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225D3" w14:textId="77777777" w:rsidR="003650F1" w:rsidRDefault="00FD7AF6">
      <w:pPr>
        <w:jc w:val="center"/>
        <w:outlineLvl w:val="0"/>
        <w:rPr>
          <w:rFonts w:cs="Arial"/>
          <w:b/>
          <w:bCs/>
          <w:i/>
          <w:iCs/>
          <w:sz w:val="24"/>
          <w:szCs w:val="24"/>
        </w:rPr>
      </w:pPr>
      <w:r>
        <w:rPr>
          <w:rFonts w:cs="Arial"/>
          <w:b/>
          <w:spacing w:val="28"/>
          <w:sz w:val="24"/>
          <w:szCs w:val="24"/>
        </w:rPr>
        <w:t xml:space="preserve"> </w:t>
      </w:r>
    </w:p>
    <w:p w14:paraId="6601EB5D" w14:textId="77777777" w:rsidR="003650F1" w:rsidRDefault="003650F1">
      <w:pPr>
        <w:jc w:val="center"/>
        <w:rPr>
          <w:rFonts w:cs="Arial"/>
          <w:b/>
          <w:spacing w:val="28"/>
          <w:sz w:val="24"/>
          <w:szCs w:val="24"/>
        </w:rPr>
      </w:pPr>
    </w:p>
    <w:p w14:paraId="72AF4C36" w14:textId="77777777" w:rsidR="003650F1" w:rsidRDefault="00FD7AF6">
      <w:pPr>
        <w:jc w:val="center"/>
        <w:rPr>
          <w:b/>
          <w:caps/>
          <w:spacing w:val="28"/>
          <w:sz w:val="24"/>
          <w:szCs w:val="24"/>
        </w:rPr>
      </w:pPr>
      <w:r>
        <w:rPr>
          <w:rFonts w:cs="Arial"/>
          <w:b/>
          <w:spacing w:val="28"/>
          <w:sz w:val="24"/>
          <w:szCs w:val="24"/>
        </w:rPr>
        <w:t xml:space="preserve">RÁMCOVÁ KÚPNA ZMLUVA </w:t>
      </w:r>
      <w:r>
        <w:rPr>
          <w:b/>
          <w:spacing w:val="28"/>
          <w:sz w:val="24"/>
          <w:szCs w:val="24"/>
        </w:rPr>
        <w:t xml:space="preserve"> </w:t>
      </w:r>
    </w:p>
    <w:p w14:paraId="4A0BB65E" w14:textId="77777777" w:rsidR="003650F1" w:rsidRDefault="00FD7AF6">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3E600CA4" w14:textId="77777777" w:rsidR="003650F1" w:rsidRDefault="00FD7AF6">
      <w:pPr>
        <w:jc w:val="center"/>
        <w:rPr>
          <w:rFonts w:cs="Arial"/>
          <w:sz w:val="20"/>
        </w:rPr>
      </w:pPr>
      <w:r>
        <w:rPr>
          <w:rFonts w:cs="Arial"/>
          <w:sz w:val="20"/>
        </w:rPr>
        <w:t>uzatvorená podľa § 409 a </w:t>
      </w:r>
      <w:proofErr w:type="spellStart"/>
      <w:r>
        <w:rPr>
          <w:rFonts w:cs="Arial"/>
          <w:sz w:val="20"/>
        </w:rPr>
        <w:t>nasl</w:t>
      </w:r>
      <w:proofErr w:type="spellEnd"/>
      <w:r>
        <w:rPr>
          <w:rFonts w:cs="Arial"/>
          <w:sz w:val="20"/>
        </w:rPr>
        <w:t xml:space="preserve">. zákona č. 513/1991 Zb. Obchodný zákonník v znení neskorších predpisov </w:t>
      </w:r>
    </w:p>
    <w:p w14:paraId="05D1B6EA" w14:textId="77777777" w:rsidR="003650F1" w:rsidRDefault="00FD7AF6">
      <w:pPr>
        <w:jc w:val="center"/>
        <w:rPr>
          <w:rFonts w:cs="Arial"/>
          <w:b/>
          <w:sz w:val="20"/>
          <w:u w:val="single"/>
        </w:rPr>
      </w:pPr>
      <w:r>
        <w:rPr>
          <w:rFonts w:cs="Arial"/>
          <w:sz w:val="20"/>
        </w:rPr>
        <w:t>(ďalej len „</w:t>
      </w:r>
      <w:r>
        <w:rPr>
          <w:rFonts w:cs="Arial"/>
          <w:b/>
          <w:sz w:val="20"/>
        </w:rPr>
        <w:t>Obchodný zákonník</w:t>
      </w:r>
      <w:r>
        <w:rPr>
          <w:rFonts w:cs="Arial"/>
          <w:sz w:val="20"/>
        </w:rPr>
        <w:t xml:space="preserve">“) </w:t>
      </w:r>
    </w:p>
    <w:p w14:paraId="5962DF7C" w14:textId="77777777" w:rsidR="003650F1" w:rsidRDefault="003650F1">
      <w:pPr>
        <w:jc w:val="center"/>
        <w:rPr>
          <w:rFonts w:cs="Arial"/>
          <w:b/>
          <w:sz w:val="20"/>
          <w:u w:val="single"/>
        </w:rPr>
      </w:pPr>
    </w:p>
    <w:p w14:paraId="412485E4" w14:textId="77777777" w:rsidR="003650F1" w:rsidRDefault="003650F1">
      <w:pPr>
        <w:jc w:val="center"/>
        <w:rPr>
          <w:rFonts w:cs="Arial"/>
          <w:b/>
          <w:sz w:val="20"/>
          <w:u w:val="single"/>
        </w:rPr>
      </w:pPr>
    </w:p>
    <w:p w14:paraId="3131609C" w14:textId="77777777" w:rsidR="003650F1" w:rsidRDefault="00FD7AF6">
      <w:pPr>
        <w:jc w:val="center"/>
        <w:rPr>
          <w:rFonts w:cs="Arial"/>
          <w:b/>
          <w:sz w:val="20"/>
          <w:u w:val="single"/>
        </w:rPr>
      </w:pPr>
      <w:r>
        <w:rPr>
          <w:rFonts w:cs="Arial"/>
          <w:b/>
          <w:sz w:val="20"/>
          <w:u w:val="single"/>
        </w:rPr>
        <w:t>ČLÁNOK 1.</w:t>
      </w:r>
    </w:p>
    <w:p w14:paraId="4E53FFE9" w14:textId="77777777" w:rsidR="003650F1" w:rsidRDefault="00FD7AF6">
      <w:pPr>
        <w:jc w:val="center"/>
        <w:rPr>
          <w:rFonts w:cs="Arial"/>
          <w:b/>
          <w:sz w:val="20"/>
          <w:u w:val="single"/>
        </w:rPr>
      </w:pPr>
      <w:r>
        <w:rPr>
          <w:rFonts w:cs="Arial"/>
          <w:b/>
          <w:sz w:val="20"/>
          <w:u w:val="single"/>
        </w:rPr>
        <w:t>ZMLUVNÉ STRANY</w:t>
      </w:r>
    </w:p>
    <w:p w14:paraId="078D732D" w14:textId="77777777" w:rsidR="003650F1" w:rsidRDefault="003650F1">
      <w:pPr>
        <w:jc w:val="center"/>
        <w:rPr>
          <w:rFonts w:cs="Arial"/>
          <w:b/>
          <w:sz w:val="20"/>
          <w:u w:val="single"/>
        </w:rPr>
      </w:pPr>
    </w:p>
    <w:p w14:paraId="58883D8B" w14:textId="77777777" w:rsidR="003650F1" w:rsidRDefault="00FD7AF6">
      <w:pPr>
        <w:tabs>
          <w:tab w:val="left" w:pos="4253"/>
        </w:tabs>
        <w:ind w:left="567" w:hanging="567"/>
        <w:rPr>
          <w:sz w:val="20"/>
        </w:rPr>
      </w:pPr>
      <w:r>
        <w:rPr>
          <w:rFonts w:cs="Arial"/>
          <w:b/>
          <w:sz w:val="20"/>
        </w:rPr>
        <w:t xml:space="preserve">1.1 </w:t>
      </w:r>
      <w:r>
        <w:rPr>
          <w:rFonts w:cs="Arial"/>
          <w:b/>
          <w:sz w:val="20"/>
        </w:rPr>
        <w:tab/>
        <w:t>Kupujúci:</w:t>
      </w:r>
      <w:r>
        <w:rPr>
          <w:sz w:val="20"/>
        </w:rPr>
        <w:t xml:space="preserve"> </w:t>
      </w:r>
    </w:p>
    <w:p w14:paraId="7DADE02C" w14:textId="77777777" w:rsidR="003650F1" w:rsidRDefault="00FD7AF6">
      <w:pPr>
        <w:tabs>
          <w:tab w:val="left" w:pos="3686"/>
        </w:tabs>
        <w:ind w:left="567" w:hanging="567"/>
        <w:rPr>
          <w:rFonts w:cs="Arial"/>
          <w:b/>
          <w:sz w:val="20"/>
        </w:rPr>
      </w:pPr>
      <w:r>
        <w:rPr>
          <w:sz w:val="20"/>
        </w:rPr>
        <w:tab/>
        <w:t>Obchodné meno:</w:t>
      </w:r>
      <w:r>
        <w:rPr>
          <w:rFonts w:cs="Arial"/>
          <w:b/>
          <w:sz w:val="20"/>
        </w:rPr>
        <w:tab/>
        <w:t xml:space="preserve">Bratislavská vodárenská spoločnosť, </w:t>
      </w:r>
      <w:proofErr w:type="spellStart"/>
      <w:r>
        <w:rPr>
          <w:rFonts w:cs="Arial"/>
          <w:b/>
          <w:sz w:val="20"/>
        </w:rPr>
        <w:t>a.s</w:t>
      </w:r>
      <w:proofErr w:type="spellEnd"/>
      <w:r>
        <w:rPr>
          <w:rFonts w:cs="Arial"/>
          <w:b/>
          <w:sz w:val="20"/>
        </w:rPr>
        <w:t>.</w:t>
      </w:r>
    </w:p>
    <w:p w14:paraId="127E00A8" w14:textId="77777777" w:rsidR="003650F1" w:rsidRDefault="00FD7AF6">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06EBEC80" w14:textId="77777777" w:rsidR="003650F1" w:rsidRDefault="00FD7AF6">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23DC9835" w14:textId="77777777" w:rsidR="003650F1" w:rsidRDefault="00FD7AF6">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60C7FB73" w14:textId="77777777" w:rsidR="003650F1" w:rsidRDefault="00FD7AF6">
      <w:pPr>
        <w:tabs>
          <w:tab w:val="left" w:pos="3686"/>
        </w:tabs>
        <w:ind w:left="4253" w:hanging="3686"/>
        <w:rPr>
          <w:rFonts w:cs="Arial"/>
          <w:sz w:val="20"/>
        </w:rPr>
      </w:pPr>
      <w:r>
        <w:rPr>
          <w:rFonts w:cs="Arial"/>
          <w:sz w:val="20"/>
        </w:rPr>
        <w:t xml:space="preserve">DIČ: </w:t>
      </w:r>
      <w:r>
        <w:rPr>
          <w:rFonts w:cs="Arial"/>
          <w:sz w:val="20"/>
        </w:rPr>
        <w:tab/>
        <w:t>2020263432</w:t>
      </w:r>
    </w:p>
    <w:p w14:paraId="73064E94" w14:textId="77777777" w:rsidR="003650F1" w:rsidRDefault="00FD7AF6">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540181DE" w14:textId="77777777" w:rsidR="003650F1" w:rsidRDefault="00FD7AF6">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w:t>
      </w:r>
      <w:proofErr w:type="spellStart"/>
      <w:r>
        <w:rPr>
          <w:rFonts w:cs="Arial"/>
          <w:sz w:val="20"/>
        </w:rPr>
        <w:t>a.s</w:t>
      </w:r>
      <w:proofErr w:type="spellEnd"/>
      <w:r>
        <w:rPr>
          <w:rFonts w:cs="Arial"/>
          <w:sz w:val="20"/>
        </w:rPr>
        <w:t xml:space="preserve">.  </w:t>
      </w:r>
    </w:p>
    <w:p w14:paraId="58E01676" w14:textId="77777777" w:rsidR="003650F1" w:rsidRDefault="00FD7AF6">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27CA8D87" w14:textId="77777777" w:rsidR="003650F1" w:rsidRDefault="00FD7AF6">
      <w:pPr>
        <w:tabs>
          <w:tab w:val="left" w:pos="3686"/>
        </w:tabs>
        <w:ind w:left="4253" w:hanging="3686"/>
        <w:rPr>
          <w:rFonts w:cs="Arial"/>
          <w:sz w:val="20"/>
        </w:rPr>
      </w:pPr>
      <w:r>
        <w:rPr>
          <w:rFonts w:cs="Arial"/>
          <w:sz w:val="20"/>
        </w:rPr>
        <w:t>SWIFT:</w:t>
      </w:r>
      <w:r>
        <w:rPr>
          <w:rFonts w:cs="Arial"/>
          <w:sz w:val="20"/>
        </w:rPr>
        <w:tab/>
        <w:t>SUBASKBX</w:t>
      </w:r>
    </w:p>
    <w:p w14:paraId="20A433A9" w14:textId="77777777" w:rsidR="003650F1" w:rsidRDefault="00FD7AF6">
      <w:pPr>
        <w:tabs>
          <w:tab w:val="left" w:pos="3686"/>
        </w:tabs>
        <w:ind w:left="4253" w:right="-144" w:hanging="3686"/>
        <w:rPr>
          <w:rFonts w:cs="Arial"/>
          <w:sz w:val="20"/>
        </w:rPr>
      </w:pPr>
      <w:r>
        <w:rPr>
          <w:rFonts w:cs="Arial"/>
          <w:sz w:val="20"/>
        </w:rPr>
        <w:t xml:space="preserve">Zápis: </w:t>
      </w:r>
      <w:r>
        <w:rPr>
          <w:rFonts w:cs="Arial"/>
          <w:sz w:val="20"/>
        </w:rPr>
        <w:tab/>
        <w:t>obchodný register Mestského súd Bratislava III, oddiel: Sa, vložka č. 3080/B</w:t>
      </w:r>
    </w:p>
    <w:p w14:paraId="565E9609" w14:textId="77777777" w:rsidR="003650F1" w:rsidRDefault="00FD7AF6">
      <w:pPr>
        <w:tabs>
          <w:tab w:val="left" w:pos="3686"/>
        </w:tabs>
        <w:ind w:left="4253" w:hanging="3686"/>
        <w:rPr>
          <w:rFonts w:cs="Arial"/>
          <w:sz w:val="20"/>
        </w:rPr>
      </w:pPr>
      <w:r>
        <w:rPr>
          <w:rFonts w:cs="Arial"/>
          <w:sz w:val="20"/>
        </w:rPr>
        <w:t>(ďalej len „</w:t>
      </w:r>
      <w:r>
        <w:rPr>
          <w:rFonts w:cs="Arial"/>
          <w:b/>
          <w:sz w:val="20"/>
        </w:rPr>
        <w:t>Kupujúci</w:t>
      </w:r>
      <w:r>
        <w:rPr>
          <w:rFonts w:cs="Arial"/>
          <w:sz w:val="20"/>
        </w:rPr>
        <w:t>“)</w:t>
      </w:r>
    </w:p>
    <w:p w14:paraId="05AEC797" w14:textId="77777777" w:rsidR="003650F1" w:rsidRDefault="003650F1">
      <w:pPr>
        <w:tabs>
          <w:tab w:val="left" w:pos="1985"/>
          <w:tab w:val="left" w:pos="2835"/>
          <w:tab w:val="left" w:pos="3686"/>
        </w:tabs>
        <w:ind w:left="567" w:hanging="3686"/>
        <w:rPr>
          <w:rFonts w:cs="Arial"/>
          <w:b/>
          <w:sz w:val="20"/>
        </w:rPr>
      </w:pPr>
    </w:p>
    <w:p w14:paraId="1D2BAA0C" w14:textId="77777777" w:rsidR="003650F1" w:rsidRDefault="003650F1">
      <w:pPr>
        <w:tabs>
          <w:tab w:val="left" w:pos="1985"/>
          <w:tab w:val="left" w:pos="2835"/>
          <w:tab w:val="left" w:pos="3686"/>
        </w:tabs>
        <w:rPr>
          <w:rFonts w:cs="Arial"/>
          <w:b/>
          <w:sz w:val="20"/>
        </w:rPr>
      </w:pPr>
    </w:p>
    <w:p w14:paraId="2F275F0F" w14:textId="77777777" w:rsidR="003650F1" w:rsidRDefault="00FD7AF6">
      <w:pPr>
        <w:ind w:left="567" w:hanging="567"/>
        <w:rPr>
          <w:rFonts w:cs="Arial"/>
          <w:b/>
          <w:sz w:val="20"/>
        </w:rPr>
      </w:pPr>
      <w:r>
        <w:rPr>
          <w:rFonts w:cs="Arial"/>
          <w:b/>
          <w:sz w:val="20"/>
        </w:rPr>
        <w:t>1.2</w:t>
      </w:r>
      <w:r>
        <w:rPr>
          <w:rFonts w:cs="Arial"/>
          <w:b/>
          <w:sz w:val="20"/>
        </w:rPr>
        <w:tab/>
        <w:t xml:space="preserve">Predávajúci:  </w:t>
      </w:r>
      <w:r>
        <w:rPr>
          <w:rFonts w:cs="Arial"/>
          <w:b/>
          <w:sz w:val="20"/>
        </w:rPr>
        <w:tab/>
      </w:r>
      <w:r>
        <w:rPr>
          <w:rFonts w:cs="Arial"/>
          <w:b/>
          <w:sz w:val="20"/>
        </w:rPr>
        <w:tab/>
      </w:r>
      <w:r>
        <w:rPr>
          <w:rFonts w:cs="Arial"/>
          <w:b/>
          <w:sz w:val="20"/>
        </w:rPr>
        <w:tab/>
      </w:r>
      <w:r>
        <w:rPr>
          <w:rFonts w:cs="Arial"/>
          <w:b/>
          <w:sz w:val="20"/>
        </w:rPr>
        <w:tab/>
      </w:r>
    </w:p>
    <w:p w14:paraId="14768DFB" w14:textId="77777777" w:rsidR="003650F1" w:rsidRDefault="00FD7AF6">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23318D42" w14:textId="77777777" w:rsidR="003650F1" w:rsidRDefault="00FD7AF6">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3F04E3DC" w14:textId="77777777" w:rsidR="003650F1" w:rsidRDefault="00FD7AF6">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39A64251" w14:textId="77777777" w:rsidR="003650F1" w:rsidRDefault="00FD7AF6">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3A4AFDA2" w14:textId="77777777" w:rsidR="003650F1" w:rsidRDefault="00FD7AF6">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69F11261" w14:textId="77777777" w:rsidR="003650F1" w:rsidRDefault="00FD7AF6">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605B0DF8" w14:textId="77777777" w:rsidR="003650F1" w:rsidRDefault="00FD7AF6">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2033D12A" w14:textId="77777777" w:rsidR="003650F1" w:rsidRDefault="00FD7AF6">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7EEC0B93" w14:textId="77777777" w:rsidR="003650F1" w:rsidRDefault="00FD7AF6">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40850601" w14:textId="77777777" w:rsidR="003650F1" w:rsidRDefault="00FD7AF6">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4A443B17" w14:textId="77777777" w:rsidR="003650F1" w:rsidRDefault="00FD7AF6">
      <w:pPr>
        <w:tabs>
          <w:tab w:val="left" w:pos="3686"/>
        </w:tabs>
        <w:ind w:left="567"/>
        <w:jc w:val="both"/>
        <w:rPr>
          <w:rFonts w:cs="Arial"/>
          <w:sz w:val="20"/>
        </w:rPr>
      </w:pPr>
      <w:r>
        <w:rPr>
          <w:rFonts w:cs="Arial"/>
          <w:sz w:val="20"/>
        </w:rPr>
        <w:t>(ďalej len „</w:t>
      </w:r>
      <w:r>
        <w:rPr>
          <w:rFonts w:cs="Arial"/>
          <w:b/>
          <w:sz w:val="20"/>
        </w:rPr>
        <w:t>Predávajúci</w:t>
      </w:r>
      <w:r>
        <w:rPr>
          <w:rFonts w:cs="Arial"/>
          <w:sz w:val="20"/>
        </w:rPr>
        <w:t>“)</w:t>
      </w:r>
    </w:p>
    <w:p w14:paraId="369BBC52" w14:textId="77777777" w:rsidR="003650F1" w:rsidRDefault="00FD7AF6">
      <w:pPr>
        <w:tabs>
          <w:tab w:val="num" w:pos="-284"/>
          <w:tab w:val="left" w:pos="2410"/>
        </w:tabs>
        <w:ind w:left="567"/>
        <w:jc w:val="both"/>
        <w:rPr>
          <w:rFonts w:cs="Arial"/>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w:t>
      </w:r>
      <w:r>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Predávajúceho) doplní nasledovný text: </w:t>
      </w:r>
    </w:p>
    <w:p w14:paraId="0F945CE6" w14:textId="1B14D9DF" w:rsidR="003650F1" w:rsidRDefault="00FD7AF6">
      <w:pPr>
        <w:tabs>
          <w:tab w:val="num" w:pos="-284"/>
        </w:tabs>
        <w:ind w:left="567"/>
        <w:jc w:val="both"/>
        <w:rPr>
          <w:rFonts w:cs="Arial"/>
          <w:color w:val="FF0000"/>
          <w:sz w:val="20"/>
        </w:rPr>
      </w:pPr>
      <w:r>
        <w:rPr>
          <w:rFonts w:cs="Arial"/>
          <w:i/>
          <w:color w:val="FF0000"/>
          <w:sz w:val="20"/>
        </w:rPr>
        <w:t xml:space="preserve">„názov skupiny dodávateľov - </w:t>
      </w:r>
      <w:r>
        <w:rPr>
          <w:rFonts w:cs="Arial"/>
          <w:color w:val="FF0000"/>
          <w:sz w:val="20"/>
        </w:rPr>
        <w:t xml:space="preserve">združenie/skupina dodávateľov bez právnej subjektivity, vytvorené na základe </w:t>
      </w:r>
      <w:r>
        <w:rPr>
          <w:rFonts w:cs="Arial"/>
          <w:i/>
          <w:color w:val="FF0000"/>
          <w:sz w:val="20"/>
        </w:rPr>
        <w:t>„označenie zmluvy, napr. zmluva o združení“</w:t>
      </w:r>
      <w:r>
        <w:rPr>
          <w:rFonts w:cs="Arial"/>
          <w:color w:val="FF0000"/>
          <w:sz w:val="20"/>
        </w:rPr>
        <w:t xml:space="preserve"> zo dňa XX.XX.2025“</w:t>
      </w:r>
    </w:p>
    <w:p w14:paraId="49BCA57E" w14:textId="77777777" w:rsidR="003650F1" w:rsidRDefault="003650F1">
      <w:pPr>
        <w:tabs>
          <w:tab w:val="left" w:pos="3686"/>
        </w:tabs>
        <w:ind w:left="567" w:hanging="2259"/>
        <w:jc w:val="both"/>
        <w:rPr>
          <w:rFonts w:cs="Arial"/>
          <w:sz w:val="20"/>
        </w:rPr>
      </w:pPr>
    </w:p>
    <w:p w14:paraId="6525A69E" w14:textId="77777777" w:rsidR="003650F1" w:rsidRDefault="00FD7AF6">
      <w:pPr>
        <w:ind w:left="567"/>
        <w:jc w:val="both"/>
        <w:rPr>
          <w:rFonts w:cs="Arial"/>
          <w:sz w:val="20"/>
        </w:rPr>
      </w:pPr>
      <w:r>
        <w:rPr>
          <w:rFonts w:cs="Arial"/>
          <w:sz w:val="20"/>
        </w:rPr>
        <w:t>(Kupujúci a Predávajúci ďalej spolu len „</w:t>
      </w:r>
      <w:r>
        <w:rPr>
          <w:rFonts w:cs="Arial"/>
          <w:b/>
          <w:sz w:val="20"/>
        </w:rPr>
        <w:t>zmluvné strany</w:t>
      </w:r>
      <w:r>
        <w:rPr>
          <w:rFonts w:cs="Arial"/>
          <w:sz w:val="20"/>
        </w:rPr>
        <w:t>“ alebo jednotlivo „</w:t>
      </w:r>
      <w:r>
        <w:rPr>
          <w:rFonts w:cs="Arial"/>
          <w:b/>
          <w:sz w:val="20"/>
        </w:rPr>
        <w:t>zmluvná strana</w:t>
      </w:r>
      <w:r>
        <w:rPr>
          <w:rFonts w:cs="Arial"/>
          <w:sz w:val="20"/>
        </w:rPr>
        <w:t>“)</w:t>
      </w:r>
    </w:p>
    <w:p w14:paraId="7075DF0D" w14:textId="77777777" w:rsidR="003650F1" w:rsidRDefault="003650F1">
      <w:pPr>
        <w:pStyle w:val="Bodytext10"/>
        <w:spacing w:after="0" w:line="298" w:lineRule="auto"/>
        <w:ind w:left="567"/>
        <w:jc w:val="center"/>
        <w:rPr>
          <w:rFonts w:ascii="Arial" w:hAnsi="Arial"/>
          <w:b/>
          <w:color w:val="000000"/>
          <w:u w:val="single"/>
          <w:lang w:bidi="sk-SK"/>
        </w:rPr>
      </w:pPr>
    </w:p>
    <w:p w14:paraId="74FAE5E3" w14:textId="77777777" w:rsidR="003650F1" w:rsidRDefault="003650F1">
      <w:pPr>
        <w:pStyle w:val="Bodytext10"/>
        <w:spacing w:after="0" w:line="298" w:lineRule="auto"/>
        <w:ind w:left="567"/>
        <w:jc w:val="center"/>
        <w:rPr>
          <w:rFonts w:ascii="Arial" w:hAnsi="Arial"/>
          <w:b/>
          <w:color w:val="000000"/>
          <w:u w:val="single"/>
          <w:lang w:bidi="sk-SK"/>
        </w:rPr>
      </w:pPr>
    </w:p>
    <w:p w14:paraId="58523285" w14:textId="77777777" w:rsidR="003650F1" w:rsidRDefault="00FD7AF6">
      <w:pPr>
        <w:pStyle w:val="Bodytext10"/>
        <w:spacing w:after="0" w:line="298" w:lineRule="auto"/>
        <w:ind w:left="567"/>
        <w:jc w:val="center"/>
        <w:rPr>
          <w:rFonts w:ascii="Arial" w:hAnsi="Arial"/>
          <w:b/>
          <w:color w:val="000000"/>
          <w:lang w:bidi="sk-SK"/>
        </w:rPr>
      </w:pPr>
      <w:r>
        <w:rPr>
          <w:rFonts w:ascii="Arial" w:hAnsi="Arial"/>
          <w:b/>
          <w:color w:val="000000"/>
          <w:u w:val="single"/>
          <w:lang w:bidi="sk-SK"/>
        </w:rPr>
        <w:t>PREAMBULA</w:t>
      </w:r>
    </w:p>
    <w:p w14:paraId="6468F84C" w14:textId="77777777" w:rsidR="003650F1" w:rsidRDefault="00FD7AF6">
      <w:pPr>
        <w:pStyle w:val="Cisl2U"/>
        <w:numPr>
          <w:ilvl w:val="0"/>
          <w:numId w:val="0"/>
        </w:numPr>
        <w:tabs>
          <w:tab w:val="center" w:pos="6237"/>
        </w:tabs>
        <w:ind w:left="567"/>
        <w:jc w:val="both"/>
        <w:rPr>
          <w:rFonts w:ascii="Arial" w:hAnsi="Arial" w:cs="Arial"/>
          <w:b/>
          <w:bCs/>
          <w:sz w:val="20"/>
          <w:szCs w:val="20"/>
          <w:highlight w:val="yellow"/>
        </w:rPr>
      </w:pPr>
      <w:bookmarkStart w:id="0" w:name="bookmark3"/>
      <w:bookmarkEnd w:id="0"/>
      <w:r>
        <w:rPr>
          <w:rFonts w:ascii="Arial" w:hAnsi="Arial" w:cs="Arial"/>
          <w:sz w:val="20"/>
          <w:szCs w:val="20"/>
        </w:rPr>
        <w:t xml:space="preserve">Zmluvné strany uzatvárajú túto Zmluvu v súlade s výsledkom nadlimitného verejného obstarávania s využitím dynamického nákupného systému podľa ustanovení § 58 a </w:t>
      </w:r>
      <w:proofErr w:type="spellStart"/>
      <w:r>
        <w:rPr>
          <w:rFonts w:ascii="Arial" w:hAnsi="Arial" w:cs="Arial"/>
          <w:sz w:val="20"/>
          <w:szCs w:val="20"/>
        </w:rPr>
        <w:t>nasl</w:t>
      </w:r>
      <w:proofErr w:type="spellEnd"/>
      <w:r>
        <w:rPr>
          <w:rFonts w:ascii="Arial" w:hAnsi="Arial" w:cs="Arial"/>
          <w:sz w:val="20"/>
          <w:szCs w:val="20"/>
        </w:rPr>
        <w:t>. zákona č. 343/2015 Z. z. o verejnom obstarávaní a o zmene a doplnení niektorých zákonov v znení neskorších predpisov (inde v Zmluve len „</w:t>
      </w:r>
      <w:r>
        <w:rPr>
          <w:rFonts w:ascii="Arial" w:hAnsi="Arial" w:cs="Arial"/>
          <w:b/>
          <w:bCs/>
          <w:sz w:val="20"/>
          <w:szCs w:val="20"/>
        </w:rPr>
        <w:t>Zákon o verejnom obstarávaní</w:t>
      </w:r>
      <w:r>
        <w:rPr>
          <w:rFonts w:ascii="Arial" w:hAnsi="Arial" w:cs="Arial"/>
          <w:sz w:val="20"/>
          <w:szCs w:val="20"/>
        </w:rPr>
        <w:t xml:space="preserve">“) na predmet zákazky </w:t>
      </w:r>
      <w:r>
        <w:rPr>
          <w:rFonts w:ascii="Arial" w:hAnsi="Arial" w:cs="Arial"/>
          <w:b/>
          <w:bCs/>
          <w:sz w:val="20"/>
          <w:szCs w:val="20"/>
        </w:rPr>
        <w:t>“</w:t>
      </w:r>
      <w:r>
        <w:rPr>
          <w:rFonts w:ascii="Arial Narrow" w:eastAsia="Arial Narrow" w:hAnsi="Arial Narrow" w:cs="Arial Narrow"/>
          <w:b/>
          <w:bCs/>
          <w:color w:val="000000" w:themeColor="text1"/>
          <w:sz w:val="24"/>
        </w:rPr>
        <w:t xml:space="preserve">Kamenivo, štrk a stavebný materiál pre potreby BVS, </w:t>
      </w:r>
      <w:proofErr w:type="spellStart"/>
      <w:r>
        <w:rPr>
          <w:rFonts w:ascii="Arial Narrow" w:eastAsia="Arial Narrow" w:hAnsi="Arial Narrow" w:cs="Arial Narrow"/>
          <w:b/>
          <w:bCs/>
          <w:color w:val="000000" w:themeColor="text1"/>
          <w:sz w:val="24"/>
        </w:rPr>
        <w:t>a.s</w:t>
      </w:r>
      <w:proofErr w:type="spellEnd"/>
      <w:r>
        <w:rPr>
          <w:rFonts w:ascii="Arial Narrow" w:eastAsia="Arial Narrow" w:hAnsi="Arial Narrow" w:cs="Arial Narrow"/>
          <w:b/>
          <w:bCs/>
          <w:color w:val="000000" w:themeColor="text1"/>
          <w:sz w:val="24"/>
        </w:rPr>
        <w:t>.</w:t>
      </w:r>
      <w:r>
        <w:rPr>
          <w:rFonts w:ascii="Arial" w:eastAsia="Arial" w:hAnsi="Arial" w:cs="Arial"/>
          <w:b/>
          <w:bCs/>
          <w:color w:val="000000" w:themeColor="text1"/>
          <w:sz w:val="20"/>
          <w:szCs w:val="20"/>
        </w:rPr>
        <w:t>”</w:t>
      </w:r>
      <w:r>
        <w:t xml:space="preserve"> </w:t>
      </w:r>
    </w:p>
    <w:p w14:paraId="2A0A6F9A" w14:textId="77777777" w:rsidR="003650F1" w:rsidRDefault="00FD7AF6">
      <w:pPr>
        <w:pStyle w:val="Cisl2U"/>
        <w:numPr>
          <w:ilvl w:val="0"/>
          <w:numId w:val="0"/>
        </w:numPr>
        <w:spacing w:line="259" w:lineRule="auto"/>
        <w:ind w:left="567"/>
        <w:jc w:val="both"/>
        <w:rPr>
          <w:rFonts w:ascii="Arial" w:hAnsi="Arial" w:cs="Arial"/>
          <w:b/>
          <w:bCs/>
          <w:color w:val="000000" w:themeColor="text1"/>
          <w:szCs w:val="22"/>
          <w:highlight w:val="yellow"/>
        </w:rPr>
      </w:pPr>
      <w:r>
        <w:rPr>
          <w:rFonts w:ascii="Arial" w:hAnsi="Arial" w:cs="Arial"/>
          <w:sz w:val="20"/>
          <w:szCs w:val="20"/>
        </w:rPr>
        <w:t xml:space="preserve">zákazka </w:t>
      </w:r>
      <w:r>
        <w:rPr>
          <w:rFonts w:ascii="Arial" w:hAnsi="Arial" w:cs="Arial"/>
          <w:b/>
          <w:bCs/>
          <w:color w:val="auto"/>
          <w:sz w:val="20"/>
          <w:szCs w:val="20"/>
        </w:rPr>
        <w:t>„Kamenivo a štrk pre potreby investičných akcií v roku 2025“</w:t>
      </w:r>
      <w:r>
        <w:rPr>
          <w:rFonts w:ascii="Arial" w:hAnsi="Arial" w:cs="Arial"/>
          <w:sz w:val="20"/>
          <w:szCs w:val="20"/>
        </w:rPr>
        <w:t xml:space="preserve"> - výzva na predkladanie ponúk č.</w:t>
      </w:r>
      <w:r>
        <w:rPr>
          <w:rFonts w:ascii="Arial" w:hAnsi="Arial" w:cs="Arial"/>
          <w:color w:val="auto"/>
          <w:sz w:val="20"/>
          <w:szCs w:val="20"/>
        </w:rPr>
        <w:t xml:space="preserve"> 1</w:t>
      </w:r>
      <w:r>
        <w:rPr>
          <w:rFonts w:ascii="Arial" w:hAnsi="Arial" w:cs="Arial"/>
          <w:color w:val="FF0000"/>
          <w:sz w:val="20"/>
          <w:szCs w:val="20"/>
        </w:rPr>
        <w:t xml:space="preserve"> </w:t>
      </w:r>
      <w:r>
        <w:rPr>
          <w:rFonts w:ascii="Arial" w:hAnsi="Arial" w:cs="Arial"/>
          <w:sz w:val="20"/>
          <w:szCs w:val="20"/>
        </w:rPr>
        <w:t>(ďalej len „</w:t>
      </w:r>
      <w:r>
        <w:rPr>
          <w:rFonts w:ascii="Arial" w:hAnsi="Arial" w:cs="Arial"/>
          <w:b/>
          <w:bCs/>
          <w:sz w:val="20"/>
          <w:szCs w:val="20"/>
        </w:rPr>
        <w:t>DNS</w:t>
      </w:r>
      <w:r>
        <w:rPr>
          <w:rFonts w:ascii="Arial" w:hAnsi="Arial" w:cs="Arial"/>
          <w:sz w:val="20"/>
          <w:szCs w:val="20"/>
        </w:rPr>
        <w:t>“). Objednávateľ ako obstarávateľ zverejnil oznámenie o vyhlásení verejného obstarávania v Úradnom vestníku Európskej únie zo dňa 26.02.2025, p</w:t>
      </w:r>
      <w:r>
        <w:rPr>
          <w:rFonts w:ascii="Arial" w:hAnsi="Arial" w:cs="Arial"/>
          <w:color w:val="auto"/>
          <w:sz w:val="20"/>
          <w:szCs w:val="20"/>
        </w:rPr>
        <w:t xml:space="preserve">od č. 126813 – 2025 a vo Vestníku verejného obstarávania č. 41/2025 zo dňa 27.02.2025 pod zn.: 4121-MUT </w:t>
      </w:r>
      <w:r>
        <w:rPr>
          <w:rFonts w:ascii="Arial" w:hAnsi="Arial" w:cs="Arial"/>
          <w:sz w:val="20"/>
          <w:szCs w:val="20"/>
        </w:rPr>
        <w:t>(ďalej len „</w:t>
      </w:r>
      <w:r>
        <w:rPr>
          <w:rFonts w:ascii="Arial" w:hAnsi="Arial" w:cs="Arial"/>
          <w:b/>
          <w:bCs/>
          <w:sz w:val="20"/>
          <w:szCs w:val="20"/>
        </w:rPr>
        <w:t>Zákazka</w:t>
      </w:r>
      <w:r>
        <w:rPr>
          <w:rFonts w:ascii="Arial" w:hAnsi="Arial" w:cs="Arial"/>
          <w:sz w:val="20"/>
          <w:szCs w:val="20"/>
        </w:rPr>
        <w:t>" a „</w:t>
      </w:r>
      <w:r>
        <w:rPr>
          <w:rFonts w:ascii="Arial" w:hAnsi="Arial" w:cs="Arial"/>
          <w:b/>
          <w:bCs/>
          <w:sz w:val="20"/>
          <w:szCs w:val="20"/>
        </w:rPr>
        <w:t>Súťaž</w:t>
      </w:r>
      <w:r>
        <w:rPr>
          <w:rFonts w:ascii="Arial" w:hAnsi="Arial" w:cs="Arial"/>
          <w:sz w:val="20"/>
          <w:szCs w:val="20"/>
        </w:rPr>
        <w:t xml:space="preserve">“). </w:t>
      </w:r>
    </w:p>
    <w:p w14:paraId="6D682150" w14:textId="77777777" w:rsidR="003650F1" w:rsidRDefault="00FD7AF6">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4ED2E702" w14:textId="77777777" w:rsidR="003650F1" w:rsidRDefault="00FD7AF6">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Kupujúcemu spoločne a nerozdielne. Ak združenie/skupina dodávateľov zanikne, Kupujúci bude oprávnený uplatniť si akékoľvek práva a nároky, </w:t>
      </w:r>
      <w:r>
        <w:rPr>
          <w:rFonts w:cs="Arial"/>
          <w:color w:val="FF0000"/>
          <w:sz w:val="20"/>
          <w:lang w:bidi="sk-SK"/>
        </w:rPr>
        <w:lastRenderedPageBreak/>
        <w:t xml:space="preserve">vyplývajúce z tejto Zmluvy, u ktoréhokoľvek subjektu (ktoréhokoľvek člena združenia/skupiny dodávateľov), uvedeného </w:t>
      </w:r>
      <w:r>
        <w:rPr>
          <w:rFonts w:cs="Arial"/>
          <w:color w:val="FF0000"/>
          <w:sz w:val="20"/>
        </w:rPr>
        <w:t>na strane Predávajúceho</w:t>
      </w:r>
      <w:r>
        <w:rPr>
          <w:rFonts w:cs="Arial"/>
          <w:i/>
          <w:color w:val="FF0000"/>
          <w:sz w:val="20"/>
        </w:rPr>
        <w:t xml:space="preserve"> </w:t>
      </w:r>
      <w:r>
        <w:rPr>
          <w:rFonts w:cs="Arial"/>
          <w:color w:val="FF0000"/>
          <w:sz w:val="20"/>
          <w:lang w:bidi="sk-SK"/>
        </w:rPr>
        <w:t>v článku 1. tejto Zmluvy.“</w:t>
      </w:r>
    </w:p>
    <w:p w14:paraId="0BF515C4" w14:textId="77777777" w:rsidR="003650F1" w:rsidRDefault="003650F1">
      <w:pPr>
        <w:pStyle w:val="Cisl2U"/>
        <w:numPr>
          <w:ilvl w:val="0"/>
          <w:numId w:val="0"/>
        </w:numPr>
        <w:tabs>
          <w:tab w:val="left" w:pos="0"/>
        </w:tabs>
        <w:ind w:left="567" w:hanging="567"/>
        <w:jc w:val="both"/>
        <w:rPr>
          <w:rFonts w:ascii="Arial" w:hAnsi="Arial" w:cs="Arial"/>
          <w:sz w:val="20"/>
        </w:rPr>
      </w:pPr>
    </w:p>
    <w:p w14:paraId="5450B21B" w14:textId="77777777" w:rsidR="003650F1" w:rsidRDefault="00FD7AF6">
      <w:pPr>
        <w:ind w:left="567"/>
        <w:jc w:val="center"/>
        <w:rPr>
          <w:rFonts w:cs="Arial"/>
          <w:b/>
          <w:sz w:val="20"/>
          <w:u w:val="single"/>
        </w:rPr>
      </w:pPr>
      <w:bookmarkStart w:id="1" w:name="bookmark4"/>
      <w:bookmarkStart w:id="2" w:name="bookmark5"/>
      <w:bookmarkStart w:id="3" w:name="bookmark6"/>
      <w:bookmarkEnd w:id="1"/>
      <w:bookmarkEnd w:id="2"/>
      <w:bookmarkEnd w:id="3"/>
      <w:r>
        <w:rPr>
          <w:rFonts w:cs="Arial"/>
          <w:b/>
          <w:sz w:val="20"/>
          <w:u w:val="single"/>
        </w:rPr>
        <w:t>ČLÁNOK 2.</w:t>
      </w:r>
    </w:p>
    <w:p w14:paraId="36CD8E99" w14:textId="77777777" w:rsidR="003650F1" w:rsidRDefault="00FD7AF6">
      <w:pPr>
        <w:ind w:left="567"/>
        <w:jc w:val="center"/>
        <w:rPr>
          <w:rFonts w:cs="Arial"/>
          <w:b/>
          <w:sz w:val="20"/>
          <w:u w:val="single"/>
        </w:rPr>
      </w:pPr>
      <w:r>
        <w:rPr>
          <w:rFonts w:cs="Arial"/>
          <w:b/>
          <w:sz w:val="20"/>
          <w:u w:val="single"/>
        </w:rPr>
        <w:t>PREDMET ZMLUVY</w:t>
      </w:r>
    </w:p>
    <w:p w14:paraId="06E466CA" w14:textId="77777777" w:rsidR="003650F1" w:rsidRDefault="003650F1">
      <w:pPr>
        <w:ind w:left="567"/>
        <w:jc w:val="both"/>
        <w:rPr>
          <w:rFonts w:cs="Arial"/>
          <w:b/>
          <w:sz w:val="20"/>
          <w:u w:val="single"/>
        </w:rPr>
      </w:pPr>
    </w:p>
    <w:p w14:paraId="034819BF" w14:textId="77777777" w:rsidR="003650F1" w:rsidRDefault="00FD7AF6">
      <w:pPr>
        <w:pStyle w:val="Default"/>
        <w:numPr>
          <w:ilvl w:val="0"/>
          <w:numId w:val="37"/>
        </w:numPr>
        <w:ind w:left="567" w:hanging="567"/>
        <w:jc w:val="both"/>
        <w:rPr>
          <w:sz w:val="20"/>
          <w:szCs w:val="20"/>
        </w:rPr>
      </w:pPr>
      <w:r>
        <w:rPr>
          <w:sz w:val="20"/>
          <w:szCs w:val="20"/>
        </w:rPr>
        <w:t>Predmetom tejto Zmluvy je záväzok Predávajúceho:</w:t>
      </w:r>
    </w:p>
    <w:p w14:paraId="00105702" w14:textId="64EFF129" w:rsidR="003650F1" w:rsidRDefault="00FD7AF6">
      <w:pPr>
        <w:pStyle w:val="Default"/>
        <w:numPr>
          <w:ilvl w:val="0"/>
          <w:numId w:val="23"/>
        </w:numPr>
        <w:ind w:left="851" w:hanging="284"/>
        <w:jc w:val="both"/>
        <w:rPr>
          <w:sz w:val="20"/>
          <w:szCs w:val="20"/>
        </w:rPr>
      </w:pPr>
      <w:r>
        <w:rPr>
          <w:sz w:val="20"/>
          <w:szCs w:val="20"/>
        </w:rPr>
        <w:t xml:space="preserve"> </w:t>
      </w:r>
      <w:r>
        <w:rPr>
          <w:sz w:val="20"/>
          <w:szCs w:val="20"/>
        </w:rPr>
        <w:tab/>
        <w:t>pripraviť  k vyzdvihnutiu (na základe jeho osobitných objednávok a za podmienok, uvedených v tejto Zmluve) tovar, špecifikovaný v bode 2.2 tohto článku Zmluvy,</w:t>
      </w:r>
    </w:p>
    <w:p w14:paraId="0DE69810" w14:textId="77777777" w:rsidR="003650F1" w:rsidRDefault="00FD7AF6">
      <w:pPr>
        <w:pStyle w:val="Default"/>
        <w:numPr>
          <w:ilvl w:val="1"/>
          <w:numId w:val="24"/>
        </w:numPr>
        <w:ind w:left="851" w:hanging="284"/>
        <w:jc w:val="both"/>
        <w:rPr>
          <w:sz w:val="20"/>
          <w:szCs w:val="20"/>
        </w:rPr>
      </w:pPr>
      <w:r>
        <w:rPr>
          <w:sz w:val="20"/>
          <w:szCs w:val="20"/>
        </w:rPr>
        <w:t xml:space="preserve"> </w:t>
      </w:r>
      <w:r>
        <w:rPr>
          <w:sz w:val="20"/>
          <w:szCs w:val="20"/>
        </w:rPr>
        <w:tab/>
        <w:t xml:space="preserve">previesť na Kupujúceho vlastnícke právo k tovaru </w:t>
      </w:r>
    </w:p>
    <w:p w14:paraId="626447FD" w14:textId="77777777" w:rsidR="003650F1" w:rsidRDefault="00FD7AF6">
      <w:pPr>
        <w:pStyle w:val="Default"/>
        <w:ind w:left="567"/>
        <w:jc w:val="both"/>
        <w:rPr>
          <w:sz w:val="20"/>
          <w:szCs w:val="20"/>
        </w:rPr>
      </w:pPr>
      <w:r>
        <w:rPr>
          <w:sz w:val="20"/>
          <w:szCs w:val="20"/>
        </w:rPr>
        <w:t>a záväzok Kupujúceho zaplatiť za tovar Predávajúcemu cenu podľa článku 4. tejto Zmluvy (ďalej len „</w:t>
      </w:r>
      <w:r>
        <w:rPr>
          <w:b/>
          <w:sz w:val="20"/>
          <w:szCs w:val="20"/>
        </w:rPr>
        <w:t>Predmet Zmluvy</w:t>
      </w:r>
      <w:r>
        <w:rPr>
          <w:sz w:val="20"/>
          <w:szCs w:val="20"/>
        </w:rPr>
        <w:t>“).</w:t>
      </w:r>
    </w:p>
    <w:p w14:paraId="3C2AAE42" w14:textId="02AB8862" w:rsidR="003650F1" w:rsidRDefault="00FD7AF6">
      <w:pPr>
        <w:pStyle w:val="Odsekzoznamu"/>
        <w:numPr>
          <w:ilvl w:val="0"/>
          <w:numId w:val="37"/>
        </w:numPr>
        <w:autoSpaceDE w:val="0"/>
        <w:autoSpaceDN w:val="0"/>
        <w:adjustRightInd w:val="0"/>
        <w:ind w:left="567" w:hanging="567"/>
        <w:contextualSpacing w:val="0"/>
        <w:jc w:val="both"/>
        <w:rPr>
          <w:rFonts w:cs="Arial"/>
          <w:b/>
          <w:sz w:val="20"/>
        </w:rPr>
      </w:pPr>
      <w:r>
        <w:rPr>
          <w:sz w:val="20"/>
        </w:rPr>
        <w:t xml:space="preserve">Predávajúci sa zaväzuje počas platnosti a účinnosti tejto Zmluvy pripraviť k vyzdvihnutiu </w:t>
      </w:r>
      <w:r>
        <w:rPr>
          <w:rFonts w:eastAsia="Calibri" w:cs="Arial"/>
          <w:color w:val="FF0000"/>
          <w:sz w:val="20"/>
          <w:lang w:eastAsia="en-US"/>
        </w:rPr>
        <w:t>vyplní obstarávateľ</w:t>
      </w:r>
      <w:r>
        <w:rPr>
          <w:sz w:val="20"/>
        </w:rPr>
        <w:t>, bližšie špecifikované/ú v prílohe č. 1 tejto Zmluvy (ďalej len „</w:t>
      </w:r>
      <w:r>
        <w:rPr>
          <w:b/>
          <w:sz w:val="20"/>
        </w:rPr>
        <w:t>Tovar</w:t>
      </w:r>
      <w:r>
        <w:rPr>
          <w:sz w:val="20"/>
        </w:rPr>
        <w:t xml:space="preserve">“) vrátane dokladov, vzťahujúcich sa k Tovaru podľa tejto Zmluvy a tiež poskytovať Kupujúcemu služby, súvisiace s dodaním Tovaru (dopravu Tovaru na miesto vyzdvihnutia a jeho </w:t>
      </w:r>
      <w:r w:rsidR="00FC578A">
        <w:rPr>
          <w:sz w:val="20"/>
        </w:rPr>
        <w:t>na</w:t>
      </w:r>
      <w:r>
        <w:rPr>
          <w:sz w:val="20"/>
        </w:rPr>
        <w:t xml:space="preserve">loženie) v súlade s podmienkami, stanovenými touto Zmluvou. </w:t>
      </w:r>
    </w:p>
    <w:p w14:paraId="4C6BE701" w14:textId="77777777" w:rsidR="003650F1" w:rsidRDefault="00FD7AF6">
      <w:pPr>
        <w:pStyle w:val="Odsekzoznamu"/>
        <w:numPr>
          <w:ilvl w:val="0"/>
          <w:numId w:val="37"/>
        </w:numPr>
        <w:autoSpaceDE w:val="0"/>
        <w:autoSpaceDN w:val="0"/>
        <w:adjustRightInd w:val="0"/>
        <w:ind w:left="567" w:hanging="567"/>
        <w:contextualSpacing w:val="0"/>
        <w:jc w:val="both"/>
        <w:rPr>
          <w:rFonts w:cs="Arial"/>
          <w:b/>
          <w:sz w:val="20"/>
        </w:rPr>
      </w:pPr>
      <w:r>
        <w:rPr>
          <w:sz w:val="20"/>
        </w:rPr>
        <w:t>Jednotlivé čiastkové plnenia budú vykonávané na základe čiastkových kúpnych zmlúv, uzatváraných formou objednávok, vystavených Kupujúcim na základe tejto Zmluvy podľa aktuálnych prevádzkových potrieb Kupujúceho. Doručením objednávky Predávajúcemu na e-mailovú adresu, uvedenú v bode 6.3 článku 6. tejto Zmluvy dôjde medzi zmluvnými stranami k uzavretiu čiastkovej kúpnej zmluvy, pričom podmienky uvedené v tejto Zmluve sa stávajú súčasťou takejto čiastkovej kúpnej zmluvy.</w:t>
      </w:r>
    </w:p>
    <w:p w14:paraId="6289E0B6" w14:textId="77777777" w:rsidR="003650F1" w:rsidRDefault="00FD7AF6">
      <w:pPr>
        <w:pStyle w:val="Odsekzoznamu"/>
        <w:numPr>
          <w:ilvl w:val="0"/>
          <w:numId w:val="37"/>
        </w:numPr>
        <w:autoSpaceDE w:val="0"/>
        <w:autoSpaceDN w:val="0"/>
        <w:adjustRightInd w:val="0"/>
        <w:ind w:left="567" w:hanging="567"/>
        <w:contextualSpacing w:val="0"/>
        <w:jc w:val="both"/>
        <w:rPr>
          <w:rFonts w:cs="Arial"/>
          <w:b/>
          <w:sz w:val="20"/>
        </w:rPr>
      </w:pPr>
      <w:r>
        <w:rPr>
          <w:sz w:val="20"/>
        </w:rPr>
        <w:t xml:space="preserve">Celkové množstvá </w:t>
      </w:r>
      <w:r>
        <w:rPr>
          <w:color w:val="000000"/>
          <w:sz w:val="20"/>
          <w:lang w:bidi="sk-SK"/>
        </w:rPr>
        <w:t>jednotlivých druhov Tovarov, uvedené v prílohe č. 1 tejto Zmluvy položiek</w:t>
      </w:r>
      <w:r>
        <w:rPr>
          <w:sz w:val="20"/>
        </w:rPr>
        <w:t>, sú</w:t>
      </w:r>
      <w:r>
        <w:rPr>
          <w:color w:val="000000"/>
          <w:sz w:val="20"/>
          <w:lang w:bidi="sk-SK"/>
        </w:rPr>
        <w:t xml:space="preserve"> množstvá predpokladané, preto Kupujúci nie je povinný odobrať uvedené množstvá v celom rozsahu.</w:t>
      </w:r>
      <w:r>
        <w:rPr>
          <w:sz w:val="20"/>
        </w:rPr>
        <w:t xml:space="preserve"> Množstvo skutočne odobratého Tovaru Kupujúcim počas platnosti a účinnosti Zmluvy plne závisí od prevádzkových potrieb </w:t>
      </w:r>
      <w:r>
        <w:rPr>
          <w:rFonts w:cs="Arial"/>
          <w:sz w:val="20"/>
        </w:rPr>
        <w:t xml:space="preserve">Kupujúceho, </w:t>
      </w:r>
      <w:proofErr w:type="spellStart"/>
      <w:r>
        <w:rPr>
          <w:rFonts w:cs="Arial"/>
          <w:sz w:val="20"/>
        </w:rPr>
        <w:t>t.j</w:t>
      </w:r>
      <w:proofErr w:type="spellEnd"/>
      <w:r>
        <w:rPr>
          <w:rFonts w:cs="Arial"/>
          <w:sz w:val="20"/>
        </w:rPr>
        <w:t>. Kupujúci nie je povinný odobrať celkové predpokladané množstvá Tovaru, uvedené v prílohe č. 1 tejto Zmluvy.</w:t>
      </w:r>
    </w:p>
    <w:p w14:paraId="5E7E8DAB" w14:textId="77777777" w:rsidR="003650F1" w:rsidRDefault="00FD7AF6">
      <w:pPr>
        <w:pStyle w:val="Default"/>
        <w:ind w:left="567" w:hanging="567"/>
        <w:jc w:val="both"/>
        <w:rPr>
          <w:sz w:val="20"/>
          <w:szCs w:val="20"/>
        </w:rPr>
      </w:pPr>
      <w:r>
        <w:rPr>
          <w:sz w:val="20"/>
          <w:szCs w:val="20"/>
        </w:rPr>
        <w:t xml:space="preserve"> </w:t>
      </w:r>
    </w:p>
    <w:p w14:paraId="380DB403" w14:textId="77777777" w:rsidR="003650F1" w:rsidRDefault="00FD7AF6">
      <w:pPr>
        <w:tabs>
          <w:tab w:val="num" w:pos="0"/>
        </w:tabs>
        <w:ind w:left="567"/>
        <w:jc w:val="center"/>
        <w:rPr>
          <w:rFonts w:cs="Arial"/>
          <w:b/>
          <w:sz w:val="20"/>
          <w:u w:val="single"/>
        </w:rPr>
      </w:pPr>
      <w:r>
        <w:rPr>
          <w:rFonts w:cs="Arial"/>
          <w:b/>
          <w:sz w:val="20"/>
          <w:u w:val="single"/>
        </w:rPr>
        <w:t>ČLÁNOK 3.</w:t>
      </w:r>
    </w:p>
    <w:p w14:paraId="00BF973C" w14:textId="77777777" w:rsidR="003650F1" w:rsidRDefault="00FD7AF6">
      <w:pPr>
        <w:tabs>
          <w:tab w:val="num" w:pos="0"/>
        </w:tabs>
        <w:ind w:left="567"/>
        <w:jc w:val="center"/>
        <w:rPr>
          <w:rFonts w:cs="Arial"/>
          <w:b/>
          <w:sz w:val="20"/>
          <w:u w:val="single"/>
        </w:rPr>
      </w:pPr>
      <w:r>
        <w:rPr>
          <w:rFonts w:cs="Arial"/>
          <w:b/>
          <w:sz w:val="20"/>
          <w:u w:val="single"/>
        </w:rPr>
        <w:t>MIESTO a ČAS PLNENIA</w:t>
      </w:r>
    </w:p>
    <w:p w14:paraId="5119787E" w14:textId="77777777" w:rsidR="003650F1" w:rsidRDefault="00FD7AF6">
      <w:pPr>
        <w:tabs>
          <w:tab w:val="num" w:pos="0"/>
        </w:tabs>
        <w:ind w:left="567"/>
        <w:jc w:val="center"/>
        <w:rPr>
          <w:rFonts w:cs="Arial"/>
          <w:b/>
          <w:sz w:val="20"/>
          <w:u w:val="single"/>
        </w:rPr>
      </w:pPr>
      <w:r>
        <w:rPr>
          <w:rFonts w:cs="Arial"/>
          <w:b/>
          <w:sz w:val="20"/>
          <w:u w:val="single"/>
        </w:rPr>
        <w:t xml:space="preserve"> </w:t>
      </w:r>
    </w:p>
    <w:p w14:paraId="19AD5359" w14:textId="42D7BEB7" w:rsidR="003650F1" w:rsidRPr="00813EF8" w:rsidRDefault="00FD7AF6">
      <w:pPr>
        <w:pStyle w:val="Odsekzoznamu"/>
        <w:numPr>
          <w:ilvl w:val="0"/>
          <w:numId w:val="39"/>
        </w:numPr>
        <w:ind w:left="567" w:hanging="567"/>
        <w:jc w:val="both"/>
        <w:rPr>
          <w:rFonts w:cs="Arial"/>
          <w:color w:val="000000"/>
          <w:sz w:val="20"/>
        </w:rPr>
      </w:pPr>
      <w:r>
        <w:rPr>
          <w:rFonts w:cs="Arial"/>
          <w:color w:val="000000" w:themeColor="text1"/>
          <w:sz w:val="20"/>
        </w:rPr>
        <w:t>Miesto vyzdvihnutia Tovaru  je predajňa Predávajúceho, ktorá je uvedená v prílohe č. 2 tejto Zmluvy (ďalej len „</w:t>
      </w:r>
      <w:r>
        <w:rPr>
          <w:rFonts w:cs="Arial"/>
          <w:b/>
          <w:bCs/>
          <w:color w:val="000000" w:themeColor="text1"/>
          <w:sz w:val="20"/>
        </w:rPr>
        <w:t>Miesto vyzdvihnutia</w:t>
      </w:r>
      <w:r>
        <w:rPr>
          <w:rFonts w:cs="Arial"/>
          <w:color w:val="000000" w:themeColor="text1"/>
          <w:sz w:val="20"/>
        </w:rPr>
        <w:t xml:space="preserve">“). Predávajúci je oprávnený zmeniť Miesto vyzdvihnutia len na základe podpisu dodatku k tejto Zmluve. </w:t>
      </w:r>
    </w:p>
    <w:p w14:paraId="29632EC9" w14:textId="3C591ACF" w:rsidR="003650F1" w:rsidRPr="00813EF8" w:rsidRDefault="00FD7AF6">
      <w:pPr>
        <w:pStyle w:val="Odsekzoznamu"/>
        <w:numPr>
          <w:ilvl w:val="0"/>
          <w:numId w:val="39"/>
        </w:numPr>
        <w:ind w:left="567" w:hanging="567"/>
        <w:jc w:val="both"/>
        <w:rPr>
          <w:rFonts w:cs="Arial"/>
          <w:color w:val="000000"/>
          <w:sz w:val="20"/>
        </w:rPr>
      </w:pPr>
      <w:r>
        <w:rPr>
          <w:rFonts w:cs="Arial"/>
          <w:color w:val="000000" w:themeColor="text1"/>
          <w:sz w:val="20"/>
        </w:rPr>
        <w:t xml:space="preserve">Zoznam osôb oprávnených k prevzatiu Tovaru poskytne Kupujúci </w:t>
      </w:r>
      <w:r>
        <w:rPr>
          <w:rFonts w:cs="Arial"/>
          <w:color w:val="000000" w:themeColor="text1"/>
          <w:sz w:val="20"/>
          <w:lang w:bidi="sk-SK"/>
        </w:rPr>
        <w:t xml:space="preserve">v súlade s bodom 13.2 článku 13. tejto </w:t>
      </w:r>
      <w:r>
        <w:rPr>
          <w:color w:val="000000" w:themeColor="text1"/>
          <w:sz w:val="20"/>
          <w:lang w:bidi="sk-SK"/>
        </w:rPr>
        <w:t>Zmluvy</w:t>
      </w:r>
      <w:r>
        <w:rPr>
          <w:rFonts w:cs="Arial"/>
          <w:color w:val="000000" w:themeColor="text1"/>
          <w:sz w:val="20"/>
        </w:rPr>
        <w:t>. V prípade zmeny v zozname oprávnených osôb oprávnených k prevzatiu Tovaru, nahlási túto zmenu Kupujúci Predávajúcemu prostredníctvom e-mailu v zmysle článku 10. bod 10.4 tejto Zmluvy. O aktuálnom zozname osôb je Predávajúci povinný informovať zástupcov predajne vydávajúcich Tovar.</w:t>
      </w:r>
    </w:p>
    <w:p w14:paraId="095BB9BC" w14:textId="38BBB2F5" w:rsidR="003650F1" w:rsidRDefault="00FD7AF6" w:rsidP="00813EF8">
      <w:pPr>
        <w:pStyle w:val="Odsekzoznamu"/>
        <w:numPr>
          <w:ilvl w:val="0"/>
          <w:numId w:val="39"/>
        </w:numPr>
        <w:ind w:left="567" w:hanging="567"/>
        <w:jc w:val="both"/>
        <w:rPr>
          <w:rFonts w:cs="Arial"/>
          <w:color w:val="000000"/>
          <w:sz w:val="20"/>
        </w:rPr>
      </w:pPr>
      <w:r>
        <w:rPr>
          <w:rFonts w:cs="Arial"/>
          <w:bCs/>
          <w:sz w:val="20"/>
        </w:rPr>
        <w:t xml:space="preserve">Predávajúci sa zaväzuje pripraviť Tovar k vyzdvihnutiu na Mieste vyzdvihnutia do </w:t>
      </w:r>
      <w:r>
        <w:rPr>
          <w:rFonts w:cs="Arial"/>
          <w:color w:val="FF0000"/>
          <w:sz w:val="20"/>
        </w:rPr>
        <w:t>vyplní obstarávateľ</w:t>
      </w:r>
    </w:p>
    <w:p w14:paraId="1EF11A2B" w14:textId="77777777" w:rsidR="003650F1" w:rsidRDefault="00FD7AF6">
      <w:pPr>
        <w:pStyle w:val="AOHead2"/>
        <w:widowControl w:val="0"/>
        <w:numPr>
          <w:ilvl w:val="0"/>
          <w:numId w:val="0"/>
        </w:numPr>
        <w:spacing w:before="0" w:line="240" w:lineRule="auto"/>
        <w:ind w:left="567"/>
        <w:rPr>
          <w:rFonts w:ascii="Arial" w:hAnsi="Arial" w:cs="Arial"/>
          <w:b w:val="0"/>
          <w:bCs/>
          <w:sz w:val="20"/>
          <w:szCs w:val="20"/>
          <w:lang w:val="sk-SK"/>
        </w:rPr>
      </w:pPr>
      <w:r>
        <w:rPr>
          <w:rFonts w:ascii="Arial" w:hAnsi="Arial" w:cs="Arial"/>
          <w:b w:val="0"/>
          <w:bCs/>
          <w:sz w:val="20"/>
          <w:szCs w:val="20"/>
          <w:lang w:val="sk-SK"/>
        </w:rPr>
        <w:t>(ďalej len „</w:t>
      </w:r>
      <w:r>
        <w:rPr>
          <w:rFonts w:ascii="Arial" w:hAnsi="Arial" w:cs="Arial"/>
          <w:sz w:val="20"/>
          <w:szCs w:val="20"/>
          <w:lang w:val="sk-SK"/>
        </w:rPr>
        <w:t>Termín dodania</w:t>
      </w:r>
      <w:r>
        <w:rPr>
          <w:rFonts w:ascii="Arial" w:hAnsi="Arial" w:cs="Arial"/>
          <w:b w:val="0"/>
          <w:bCs/>
          <w:sz w:val="20"/>
          <w:szCs w:val="20"/>
          <w:lang w:val="sk-SK"/>
        </w:rPr>
        <w:t xml:space="preserve">“). </w:t>
      </w:r>
    </w:p>
    <w:p w14:paraId="2285B84B" w14:textId="401B6763" w:rsidR="003650F1" w:rsidRDefault="00FD7AF6">
      <w:pPr>
        <w:pStyle w:val="AOHead2"/>
        <w:widowControl w:val="0"/>
        <w:numPr>
          <w:ilvl w:val="0"/>
          <w:numId w:val="0"/>
        </w:numPr>
        <w:spacing w:before="0" w:line="240" w:lineRule="auto"/>
        <w:ind w:left="567"/>
        <w:rPr>
          <w:rFonts w:ascii="Arial" w:hAnsi="Arial" w:cs="Arial"/>
          <w:b w:val="0"/>
          <w:sz w:val="20"/>
          <w:szCs w:val="20"/>
          <w:lang w:val="sk-SK"/>
        </w:rPr>
      </w:pPr>
      <w:r>
        <w:rPr>
          <w:rFonts w:ascii="Arial" w:hAnsi="Arial" w:cs="Arial"/>
          <w:b w:val="0"/>
          <w:sz w:val="20"/>
          <w:szCs w:val="20"/>
          <w:lang w:val="sk-SK"/>
        </w:rPr>
        <w:t>Lehota podľa tohto bodu Zmluvy začína plynúť dňom doručenia písomnej objednávky Predávajúcemu</w:t>
      </w:r>
      <w:r>
        <w:rPr>
          <w:rFonts w:ascii="Arial" w:hAnsi="Arial" w:cs="Arial"/>
          <w:b w:val="0"/>
          <w:bCs/>
          <w:sz w:val="20"/>
          <w:szCs w:val="20"/>
          <w:lang w:val="sk-SK"/>
        </w:rPr>
        <w:t>, pričom z</w:t>
      </w:r>
      <w:r>
        <w:rPr>
          <w:rFonts w:ascii="Arial" w:hAnsi="Arial" w:cs="Arial"/>
          <w:b w:val="0"/>
          <w:sz w:val="20"/>
          <w:szCs w:val="20"/>
          <w:lang w:val="sk-SK"/>
        </w:rPr>
        <w:t>a doručenie objednávky sa považuje deň doručenia objednávky od Kupujúceho elektronickou formou na e-mailovú adresu Predávajúceho pre zasielanie objednávok uvedenú v bode 6.3 článku 6. tejto Zmluvy.</w:t>
      </w:r>
    </w:p>
    <w:p w14:paraId="7EFBD276" w14:textId="77777777" w:rsidR="003650F1" w:rsidRDefault="003650F1">
      <w:pPr>
        <w:ind w:left="567"/>
        <w:jc w:val="both"/>
        <w:rPr>
          <w:rFonts w:cs="Arial"/>
          <w:sz w:val="20"/>
        </w:rPr>
      </w:pPr>
    </w:p>
    <w:p w14:paraId="1DC5E212" w14:textId="77777777" w:rsidR="003650F1" w:rsidRDefault="00FD7AF6">
      <w:pPr>
        <w:pStyle w:val="Default"/>
        <w:tabs>
          <w:tab w:val="left" w:pos="567"/>
        </w:tabs>
        <w:ind w:left="564" w:firstLine="3"/>
        <w:contextualSpacing/>
        <w:jc w:val="center"/>
        <w:rPr>
          <w:b/>
          <w:sz w:val="20"/>
          <w:u w:val="single"/>
        </w:rPr>
      </w:pPr>
      <w:r>
        <w:rPr>
          <w:b/>
          <w:sz w:val="20"/>
          <w:u w:val="single"/>
        </w:rPr>
        <w:t>ČLÁNOK 4.</w:t>
      </w:r>
    </w:p>
    <w:p w14:paraId="4B7E80EA" w14:textId="77777777" w:rsidR="003650F1" w:rsidRDefault="00FD7AF6">
      <w:pPr>
        <w:tabs>
          <w:tab w:val="num" w:pos="567"/>
        </w:tabs>
        <w:ind w:left="567"/>
        <w:jc w:val="center"/>
        <w:rPr>
          <w:rFonts w:cs="Arial"/>
          <w:b/>
          <w:sz w:val="20"/>
          <w:u w:val="single"/>
        </w:rPr>
      </w:pPr>
      <w:r>
        <w:rPr>
          <w:rFonts w:cs="Arial"/>
          <w:b/>
          <w:sz w:val="20"/>
          <w:u w:val="single"/>
        </w:rPr>
        <w:t>MAXIMÁLNY FINANČNÝ LIMIT A KÚPNE CENY</w:t>
      </w:r>
    </w:p>
    <w:p w14:paraId="4F246993" w14:textId="77777777" w:rsidR="003650F1" w:rsidRDefault="00FD7AF6">
      <w:pPr>
        <w:tabs>
          <w:tab w:val="num" w:pos="567"/>
        </w:tabs>
        <w:ind w:left="567"/>
        <w:jc w:val="center"/>
        <w:rPr>
          <w:rFonts w:cs="Arial"/>
          <w:b/>
          <w:sz w:val="20"/>
          <w:u w:val="single"/>
        </w:rPr>
      </w:pPr>
      <w:r>
        <w:rPr>
          <w:rFonts w:cs="Arial"/>
          <w:b/>
          <w:sz w:val="20"/>
          <w:u w:val="single"/>
        </w:rPr>
        <w:t xml:space="preserve"> </w:t>
      </w:r>
    </w:p>
    <w:p w14:paraId="42F2FAB4" w14:textId="765A17F4" w:rsidR="003650F1" w:rsidRDefault="00FD7AF6">
      <w:pPr>
        <w:numPr>
          <w:ilvl w:val="0"/>
          <w:numId w:val="1"/>
        </w:numPr>
        <w:tabs>
          <w:tab w:val="num" w:pos="0"/>
        </w:tabs>
        <w:ind w:left="567" w:hanging="567"/>
        <w:jc w:val="both"/>
        <w:rPr>
          <w:rFonts w:cs="Arial"/>
          <w:sz w:val="20"/>
        </w:rPr>
      </w:pPr>
      <w:r>
        <w:rPr>
          <w:rFonts w:cs="Arial"/>
          <w:sz w:val="20"/>
        </w:rPr>
        <w:t xml:space="preserve">Celkový maximálny finančný limit tejto Zmluvy za Tovar, prevzatý počas celej doby jej platnosti a účinnosti, predstavuje sumu vo výške </w:t>
      </w:r>
      <w:r>
        <w:rPr>
          <w:rFonts w:cs="Arial"/>
          <w:b/>
          <w:color w:val="FF0000"/>
          <w:sz w:val="20"/>
        </w:rPr>
        <w:t>doplní uchádzač</w:t>
      </w:r>
      <w:r>
        <w:rPr>
          <w:rFonts w:cs="Arial"/>
          <w:b/>
          <w:sz w:val="20"/>
        </w:rPr>
        <w:t>,- EUR bez DPH</w:t>
      </w:r>
      <w:r>
        <w:rPr>
          <w:rFonts w:cs="Arial"/>
          <w:sz w:val="20"/>
        </w:rPr>
        <w:t xml:space="preserve"> (slovom: </w:t>
      </w:r>
      <w:r>
        <w:rPr>
          <w:rFonts w:cs="Arial"/>
          <w:color w:val="FF0000"/>
          <w:sz w:val="20"/>
        </w:rPr>
        <w:t>xxx</w:t>
      </w:r>
      <w:r>
        <w:rPr>
          <w:rFonts w:cs="Arial"/>
          <w:sz w:val="20"/>
        </w:rPr>
        <w:t xml:space="preserve"> eur) (inde v Zmluve len „</w:t>
      </w:r>
      <w:r>
        <w:rPr>
          <w:rFonts w:cs="Arial"/>
          <w:b/>
          <w:sz w:val="20"/>
        </w:rPr>
        <w:t>Maximálny finančný limit</w:t>
      </w:r>
      <w:r>
        <w:rPr>
          <w:rFonts w:cs="Arial"/>
          <w:sz w:val="20"/>
        </w:rPr>
        <w:t xml:space="preserve">“). </w:t>
      </w:r>
    </w:p>
    <w:p w14:paraId="7E889E1C" w14:textId="77777777" w:rsidR="003650F1" w:rsidRDefault="00FD7AF6">
      <w:pPr>
        <w:pStyle w:val="Bodytext10"/>
        <w:spacing w:after="0" w:line="240" w:lineRule="auto"/>
        <w:ind w:left="567"/>
        <w:jc w:val="both"/>
        <w:rPr>
          <w:rFonts w:ascii="Arial" w:hAnsi="Arial"/>
        </w:rPr>
      </w:pPr>
      <w:r>
        <w:rPr>
          <w:rFonts w:ascii="Arial" w:hAnsi="Arial"/>
        </w:rPr>
        <w:t xml:space="preserve">Kupujúci bude čerpať Maximálny finančný limit výlučne na základe svojich aktuálnych potrieb, </w:t>
      </w:r>
      <w:proofErr w:type="spellStart"/>
      <w:r>
        <w:rPr>
          <w:rFonts w:ascii="Arial" w:hAnsi="Arial"/>
        </w:rPr>
        <w:t>t.j</w:t>
      </w:r>
      <w:proofErr w:type="spellEnd"/>
      <w:r>
        <w:rPr>
          <w:rFonts w:ascii="Arial" w:hAnsi="Arial"/>
        </w:rPr>
        <w:t>. Kupujúci nie je povinný vystaviť objednávky v rozsahu, rovnajúcom sa Maximálnemu finančnému limitu v zmysle tohto bodu Zmluvy. Predávajúci sa zaväzuje, že voči Kupujúcemu nebude uplatňovať žiadne sankcie z dôvodu nevyčerpania Maximálneho finančného limitu a ani z tohto dôvodu od tejto Zmluvy neodstúpi.</w:t>
      </w:r>
    </w:p>
    <w:p w14:paraId="5A268664" w14:textId="77777777" w:rsidR="003650F1" w:rsidRDefault="00FD7AF6">
      <w:pPr>
        <w:pStyle w:val="Bodytext10"/>
        <w:numPr>
          <w:ilvl w:val="0"/>
          <w:numId w:val="1"/>
        </w:numPr>
        <w:spacing w:after="0" w:line="240" w:lineRule="auto"/>
        <w:ind w:left="567" w:hanging="567"/>
        <w:jc w:val="both"/>
        <w:rPr>
          <w:rFonts w:ascii="Arial" w:hAnsi="Arial"/>
        </w:rPr>
      </w:pPr>
      <w:r>
        <w:rPr>
          <w:rFonts w:ascii="Arial" w:hAnsi="Arial"/>
        </w:rPr>
        <w:t>Jednotkové kúpne ceny Tovaru sú uvedené v prílohe č. 1 tejto Zmluvy</w:t>
      </w:r>
      <w:r>
        <w:rPr>
          <w:rFonts w:ascii="Arial" w:hAnsi="Arial"/>
          <w:b/>
          <w:color w:val="FF0000"/>
        </w:rPr>
        <w:t xml:space="preserve"> </w:t>
      </w:r>
      <w:r>
        <w:rPr>
          <w:rFonts w:ascii="Arial" w:hAnsi="Arial"/>
        </w:rPr>
        <w:t>(ďalej len „</w:t>
      </w:r>
      <w:r>
        <w:rPr>
          <w:rFonts w:ascii="Arial" w:hAnsi="Arial"/>
          <w:b/>
        </w:rPr>
        <w:t>Kúpna/</w:t>
      </w:r>
      <w:proofErr w:type="spellStart"/>
      <w:r>
        <w:rPr>
          <w:rFonts w:ascii="Arial" w:hAnsi="Arial"/>
          <w:b/>
        </w:rPr>
        <w:t>ne</w:t>
      </w:r>
      <w:proofErr w:type="spellEnd"/>
      <w:r>
        <w:rPr>
          <w:rFonts w:ascii="Arial" w:hAnsi="Arial"/>
          <w:b/>
        </w:rPr>
        <w:t xml:space="preserve"> cena/</w:t>
      </w:r>
      <w:proofErr w:type="spellStart"/>
      <w:r>
        <w:rPr>
          <w:rFonts w:ascii="Arial" w:hAnsi="Arial"/>
          <w:b/>
        </w:rPr>
        <w:t>ny</w:t>
      </w:r>
      <w:proofErr w:type="spellEnd"/>
      <w:r>
        <w:rPr>
          <w:rFonts w:ascii="Arial" w:hAnsi="Arial"/>
        </w:rPr>
        <w:t>“).</w:t>
      </w:r>
    </w:p>
    <w:p w14:paraId="12FE8BAA" w14:textId="4D56C9FE" w:rsidR="003650F1" w:rsidRDefault="00FD7AF6">
      <w:pPr>
        <w:pStyle w:val="Bodytext10"/>
        <w:numPr>
          <w:ilvl w:val="0"/>
          <w:numId w:val="1"/>
        </w:numPr>
        <w:spacing w:after="0" w:line="240" w:lineRule="auto"/>
        <w:ind w:left="567" w:hanging="567"/>
        <w:jc w:val="both"/>
        <w:rPr>
          <w:rFonts w:ascii="Arial" w:hAnsi="Arial"/>
        </w:rPr>
      </w:pPr>
      <w:r>
        <w:rPr>
          <w:rFonts w:ascii="Arial" w:hAnsi="Arial"/>
        </w:rPr>
        <w:t xml:space="preserve">Kúpne ceny zahŕňajú všetky náklady Predávajúceho, spojené s plnením Predmetu Zmluvy, </w:t>
      </w:r>
      <w:proofErr w:type="spellStart"/>
      <w:r>
        <w:rPr>
          <w:rFonts w:ascii="Arial" w:hAnsi="Arial"/>
        </w:rPr>
        <w:t>t.j</w:t>
      </w:r>
      <w:proofErr w:type="spellEnd"/>
      <w:r>
        <w:rPr>
          <w:rFonts w:ascii="Arial" w:hAnsi="Arial"/>
        </w:rPr>
        <w:t>. s dodaním a odovzdaním objednaného Tovaru v Mieste vyzdvihnutia Kupujúcemu. Predávajúci nemá nárok na úhradu akýchkoľvek iných nákladov, výdavkov, poplatkov a pod., ktoré mu z akéhokoľvek dôvodu vzniknú v súvislosti s dodaním Tovaru podľa tejto Zmluvy.</w:t>
      </w:r>
    </w:p>
    <w:p w14:paraId="2DD46EB4" w14:textId="77777777" w:rsidR="003650F1" w:rsidRDefault="00FD7AF6">
      <w:pPr>
        <w:pStyle w:val="Bodytext10"/>
        <w:numPr>
          <w:ilvl w:val="0"/>
          <w:numId w:val="1"/>
        </w:numPr>
        <w:spacing w:after="0" w:line="240" w:lineRule="auto"/>
        <w:ind w:left="567" w:hanging="567"/>
        <w:jc w:val="both"/>
        <w:rPr>
          <w:rFonts w:ascii="Arial" w:hAnsi="Arial"/>
        </w:rPr>
      </w:pPr>
      <w:bookmarkStart w:id="4" w:name="bookmark26"/>
      <w:bookmarkStart w:id="5" w:name="bookmark28"/>
      <w:bookmarkStart w:id="6" w:name="bookmark29"/>
      <w:bookmarkEnd w:id="4"/>
      <w:bookmarkEnd w:id="5"/>
      <w:bookmarkEnd w:id="6"/>
      <w:r>
        <w:rPr>
          <w:rFonts w:ascii="Arial" w:hAnsi="Arial"/>
        </w:rPr>
        <w:t>Ku Kúpnej cene bude uplatnený režim DPH podľa právnej úpravy platnej ku dňu vzniku daňovej povinnosti.</w:t>
      </w:r>
    </w:p>
    <w:p w14:paraId="49A7BCB7" w14:textId="77777777" w:rsidR="003650F1" w:rsidRDefault="003650F1">
      <w:pPr>
        <w:pStyle w:val="Bodytext10"/>
        <w:tabs>
          <w:tab w:val="left" w:pos="567"/>
        </w:tabs>
        <w:spacing w:after="0" w:line="240" w:lineRule="auto"/>
        <w:ind w:left="560" w:hanging="560"/>
        <w:contextualSpacing/>
        <w:jc w:val="both"/>
        <w:rPr>
          <w:b/>
          <w:u w:val="single"/>
        </w:rPr>
      </w:pPr>
      <w:bookmarkStart w:id="7" w:name="bookmark34"/>
      <w:bookmarkStart w:id="8" w:name="bookmark35"/>
      <w:bookmarkEnd w:id="7"/>
      <w:bookmarkEnd w:id="8"/>
    </w:p>
    <w:p w14:paraId="42FFA3B4" w14:textId="77777777" w:rsidR="003650F1" w:rsidRDefault="003650F1">
      <w:pPr>
        <w:pStyle w:val="Bodytext10"/>
        <w:tabs>
          <w:tab w:val="left" w:pos="567"/>
        </w:tabs>
        <w:spacing w:after="0" w:line="240" w:lineRule="auto"/>
        <w:ind w:left="560" w:hanging="560"/>
        <w:contextualSpacing/>
        <w:jc w:val="both"/>
        <w:rPr>
          <w:b/>
          <w:u w:val="single"/>
        </w:rPr>
      </w:pPr>
    </w:p>
    <w:p w14:paraId="64380775" w14:textId="77777777" w:rsidR="003650F1" w:rsidRDefault="003650F1">
      <w:pPr>
        <w:pStyle w:val="Bodytext10"/>
        <w:tabs>
          <w:tab w:val="left" w:pos="567"/>
        </w:tabs>
        <w:spacing w:after="0" w:line="240" w:lineRule="auto"/>
        <w:ind w:left="560" w:hanging="560"/>
        <w:contextualSpacing/>
        <w:jc w:val="both"/>
        <w:rPr>
          <w:b/>
          <w:u w:val="single"/>
        </w:rPr>
      </w:pPr>
    </w:p>
    <w:p w14:paraId="5482EFE4" w14:textId="77777777" w:rsidR="003650F1" w:rsidRDefault="003650F1">
      <w:pPr>
        <w:pStyle w:val="Bodytext10"/>
        <w:tabs>
          <w:tab w:val="left" w:pos="567"/>
        </w:tabs>
        <w:spacing w:after="0" w:line="240" w:lineRule="auto"/>
        <w:ind w:left="560" w:hanging="560"/>
        <w:contextualSpacing/>
        <w:jc w:val="both"/>
        <w:rPr>
          <w:b/>
          <w:u w:val="single"/>
        </w:rPr>
      </w:pPr>
    </w:p>
    <w:p w14:paraId="3E39D63E" w14:textId="77777777" w:rsidR="003650F1" w:rsidRDefault="003650F1">
      <w:pPr>
        <w:pStyle w:val="Bodytext10"/>
        <w:tabs>
          <w:tab w:val="left" w:pos="567"/>
        </w:tabs>
        <w:spacing w:after="0" w:line="240" w:lineRule="auto"/>
        <w:ind w:left="560" w:hanging="560"/>
        <w:contextualSpacing/>
        <w:jc w:val="both"/>
        <w:rPr>
          <w:b/>
          <w:u w:val="single"/>
        </w:rPr>
      </w:pPr>
    </w:p>
    <w:p w14:paraId="4BDCEF40" w14:textId="77777777" w:rsidR="003650F1" w:rsidRDefault="00FD7AF6">
      <w:pPr>
        <w:tabs>
          <w:tab w:val="left" w:pos="0"/>
        </w:tabs>
        <w:ind w:left="560" w:firstLine="7"/>
        <w:jc w:val="center"/>
        <w:rPr>
          <w:rFonts w:cs="Arial"/>
          <w:b/>
          <w:sz w:val="20"/>
          <w:u w:val="single"/>
        </w:rPr>
      </w:pPr>
      <w:r>
        <w:rPr>
          <w:rFonts w:cs="Arial"/>
          <w:b/>
          <w:sz w:val="20"/>
          <w:u w:val="single"/>
        </w:rPr>
        <w:lastRenderedPageBreak/>
        <w:t>ČLÁNOK 5.</w:t>
      </w:r>
    </w:p>
    <w:p w14:paraId="75D34536" w14:textId="77777777" w:rsidR="003650F1" w:rsidRDefault="00FD7AF6">
      <w:pPr>
        <w:pStyle w:val="Odsekzoznamu"/>
        <w:tabs>
          <w:tab w:val="left" w:pos="0"/>
        </w:tabs>
        <w:ind w:left="560" w:firstLine="7"/>
        <w:jc w:val="center"/>
        <w:rPr>
          <w:rFonts w:cs="Arial"/>
          <w:b/>
          <w:sz w:val="20"/>
          <w:u w:val="single"/>
        </w:rPr>
      </w:pPr>
      <w:r>
        <w:rPr>
          <w:rFonts w:cs="Arial"/>
          <w:b/>
          <w:sz w:val="20"/>
          <w:u w:val="single"/>
        </w:rPr>
        <w:t>PLATOBNÉ PODMIENKY</w:t>
      </w:r>
    </w:p>
    <w:p w14:paraId="45131616" w14:textId="77777777" w:rsidR="003650F1" w:rsidRDefault="003650F1">
      <w:pPr>
        <w:pStyle w:val="Odsekzoznamu"/>
        <w:tabs>
          <w:tab w:val="left" w:pos="0"/>
        </w:tabs>
        <w:ind w:left="560" w:firstLine="7"/>
        <w:jc w:val="center"/>
        <w:rPr>
          <w:rFonts w:cs="Arial"/>
          <w:b/>
          <w:sz w:val="20"/>
          <w:u w:val="single"/>
        </w:rPr>
      </w:pPr>
    </w:p>
    <w:p w14:paraId="0843325F" w14:textId="4F956908" w:rsidR="003650F1" w:rsidRDefault="00FD7AF6">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Nárok na zaplatenie Kúpnej ceny vzniká Predávajúcemu prevzatím Tovaru zo strany Kupujúceho  bez vád, na stanovenom Mieste  </w:t>
      </w:r>
      <w:r w:rsidR="0033084A">
        <w:rPr>
          <w:rFonts w:ascii="Arial" w:hAnsi="Arial" w:cs="Arial"/>
          <w:sz w:val="20"/>
          <w:szCs w:val="20"/>
          <w:lang w:val="sk-SK"/>
        </w:rPr>
        <w:t>vyzdvihnutia</w:t>
      </w:r>
      <w:r>
        <w:rPr>
          <w:rFonts w:ascii="Arial" w:hAnsi="Arial" w:cs="Arial"/>
          <w:sz w:val="20"/>
          <w:szCs w:val="20"/>
          <w:lang w:val="sk-SK"/>
        </w:rPr>
        <w:t>.</w:t>
      </w:r>
    </w:p>
    <w:p w14:paraId="14F01AF7" w14:textId="31EB3A97" w:rsidR="003650F1" w:rsidRDefault="00FD7AF6">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Zmluvné strany sa dohodli, že fakturačným obdobím je kalendárny mesiac. Predávajúci je povinný najneskôr do 15 (slovom: pätnástich) dní po skončení kalendárneho mesiaca, v ktorom Kupujúci vyzdvihol Tovar, vystaviť a zaslať  Kupujúcemu súhrnnú faktúru na e-mailovú adresu: </w:t>
      </w:r>
      <w:hyperlink r:id="rId11" w:history="1">
        <w:r>
          <w:rPr>
            <w:rStyle w:val="Hypertextovprepojenie"/>
            <w:rFonts w:ascii="Arial" w:hAnsi="Arial" w:cs="Arial"/>
            <w:b/>
            <w:sz w:val="20"/>
            <w:szCs w:val="20"/>
            <w:lang w:val="sk-SK"/>
          </w:rPr>
          <w:t>e-infaktury@bvsas.sk</w:t>
        </w:r>
      </w:hyperlink>
      <w:r>
        <w:rPr>
          <w:rFonts w:ascii="Arial" w:hAnsi="Arial" w:cs="Arial"/>
          <w:b/>
          <w:sz w:val="20"/>
          <w:szCs w:val="20"/>
          <w:lang w:val="sk-SK"/>
        </w:rPr>
        <w:t>.</w:t>
      </w:r>
    </w:p>
    <w:p w14:paraId="5A472EE6" w14:textId="77777777" w:rsidR="003650F1" w:rsidRDefault="00FD7AF6">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Za deň doručenia súhrnnej faktúry (ďalej len „</w:t>
      </w:r>
      <w:r>
        <w:rPr>
          <w:rFonts w:ascii="Arial" w:hAnsi="Arial" w:cs="Arial"/>
          <w:b/>
          <w:sz w:val="20"/>
          <w:szCs w:val="20"/>
          <w:lang w:val="sk-SK"/>
        </w:rPr>
        <w:t>faktúra</w:t>
      </w:r>
      <w:r>
        <w:rPr>
          <w:rFonts w:ascii="Arial" w:hAnsi="Arial" w:cs="Arial"/>
          <w:sz w:val="20"/>
          <w:szCs w:val="20"/>
          <w:lang w:val="sk-SK"/>
        </w:rPr>
        <w:t>“), ktorá bude vystavená po vecnej a formálnej stránke v súlade s podmienkami, stanovenými v tomto článku Zmluvy, sa považuje deň doručenia faktúry na e-mailovú adresu, uvedenú v tomto bode Zmluvy. Faktúry doručené počas sviatkov a dní pracovného pokoja, resp. v pracovné dni po 16:00 hod., budú vždy považované za doručené najbližší nasledujúci pracovný deň.</w:t>
      </w:r>
    </w:p>
    <w:p w14:paraId="77DF1E18" w14:textId="77777777" w:rsidR="003650F1" w:rsidRDefault="00FD7AF6">
      <w:pPr>
        <w:pStyle w:val="AODocTxtL1"/>
        <w:spacing w:before="0" w:line="240" w:lineRule="auto"/>
        <w:ind w:left="567"/>
        <w:rPr>
          <w:rFonts w:ascii="Arial" w:hAnsi="Arial" w:cs="Arial"/>
          <w:sz w:val="20"/>
          <w:szCs w:val="20"/>
          <w:lang w:val="sk-SK"/>
        </w:rPr>
      </w:pPr>
      <w:r>
        <w:rPr>
          <w:rFonts w:ascii="Arial" w:hAnsi="Arial" w:cs="Arial"/>
          <w:sz w:val="20"/>
          <w:szCs w:val="20"/>
          <w:lang w:val="sk-SK"/>
        </w:rPr>
        <w:t>Kupujúci nenesie zodpovednosť za nedoručenie faktúry zo strany Predávajúceho a ani nie je povinný o tejto skutočnosti Predávajúceho upovedomiť.</w:t>
      </w:r>
    </w:p>
    <w:p w14:paraId="4592782D" w14:textId="28336ECD"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Faktúra musí obsahovať všetky náležitosti podľa zákona č. 222/2004 Z. z. o dani z pridanej hodnoty v znení neskorších predpisov (ďalej len „</w:t>
      </w:r>
      <w:r>
        <w:rPr>
          <w:rFonts w:ascii="Arial" w:hAnsi="Arial" w:cs="Arial"/>
          <w:b/>
          <w:sz w:val="20"/>
          <w:szCs w:val="20"/>
          <w:lang w:val="sk-SK" w:eastAsia="cs-CZ"/>
        </w:rPr>
        <w:t>zákon o DPH</w:t>
      </w:r>
      <w:r>
        <w:rPr>
          <w:rFonts w:ascii="Arial" w:hAnsi="Arial" w:cs="Arial"/>
          <w:sz w:val="20"/>
          <w:szCs w:val="20"/>
          <w:lang w:val="sk-SK" w:eastAsia="cs-CZ"/>
        </w:rPr>
        <w:t xml:space="preserve">“), vrátane rozdelenia predmetu fakturácie na jednotlivé druhy dodaných tovarov a služieb v zmysle ustanovení § 74 ods. 1 písm. f) zákona o DPH a ako prílohu </w:t>
      </w:r>
      <w:proofErr w:type="spellStart"/>
      <w:r>
        <w:rPr>
          <w:rFonts w:ascii="Arial" w:hAnsi="Arial" w:cs="Arial"/>
          <w:sz w:val="20"/>
          <w:szCs w:val="20"/>
          <w:lang w:val="sk-SK" w:eastAsia="cs-CZ"/>
        </w:rPr>
        <w:t>scany</w:t>
      </w:r>
      <w:proofErr w:type="spellEnd"/>
      <w:r>
        <w:rPr>
          <w:rFonts w:ascii="Arial" w:hAnsi="Arial" w:cs="Arial"/>
          <w:sz w:val="20"/>
          <w:szCs w:val="20"/>
          <w:lang w:val="sk-SK" w:eastAsia="cs-CZ"/>
        </w:rPr>
        <w:t xml:space="preserve"> Dokladov o dodaní, podpísané Povereným/i</w:t>
      </w:r>
      <w:r>
        <w:rPr>
          <w:rFonts w:ascii="Arial" w:hAnsi="Arial" w:cs="Arial"/>
          <w:b/>
          <w:sz w:val="20"/>
          <w:szCs w:val="20"/>
          <w:lang w:val="sk-SK"/>
        </w:rPr>
        <w:t xml:space="preserve"> </w:t>
      </w:r>
      <w:r>
        <w:rPr>
          <w:rFonts w:ascii="Arial" w:hAnsi="Arial" w:cs="Arial"/>
          <w:sz w:val="20"/>
          <w:szCs w:val="20"/>
          <w:lang w:val="sk-SK"/>
        </w:rPr>
        <w:t>zástupcom/</w:t>
      </w:r>
      <w:proofErr w:type="spellStart"/>
      <w:r>
        <w:rPr>
          <w:rFonts w:ascii="Arial" w:hAnsi="Arial" w:cs="Arial"/>
          <w:sz w:val="20"/>
          <w:szCs w:val="20"/>
          <w:lang w:val="sk-SK"/>
        </w:rPr>
        <w:t>ami</w:t>
      </w:r>
      <w:proofErr w:type="spellEnd"/>
      <w:r>
        <w:rPr>
          <w:rFonts w:ascii="Arial" w:hAnsi="Arial" w:cs="Arial"/>
          <w:sz w:val="20"/>
          <w:szCs w:val="20"/>
          <w:lang w:val="sk-SK"/>
        </w:rPr>
        <w:t xml:space="preserve"> Kupujúceho.</w:t>
      </w:r>
      <w:r>
        <w:rPr>
          <w:rFonts w:ascii="Arial" w:hAnsi="Arial" w:cs="Arial"/>
          <w:sz w:val="20"/>
          <w:szCs w:val="20"/>
          <w:lang w:val="sk-SK" w:eastAsia="cs-CZ"/>
        </w:rPr>
        <w:t xml:space="preserve"> Predávajúci je povinný vo faktúre uviesť samostatne každé dodanie Tovaru na základe objednávky, vrátane čísla objednávky, pod ktorým ho Kupujúci eviduje a </w:t>
      </w:r>
      <w:proofErr w:type="spellStart"/>
      <w:r>
        <w:rPr>
          <w:rFonts w:ascii="Arial" w:hAnsi="Arial" w:cs="Arial"/>
          <w:sz w:val="20"/>
          <w:szCs w:val="20"/>
          <w:lang w:val="sk-SK" w:eastAsia="cs-CZ"/>
        </w:rPr>
        <w:t>Miest</w:t>
      </w:r>
      <w:r w:rsidR="0033084A">
        <w:rPr>
          <w:rFonts w:ascii="Arial" w:hAnsi="Arial" w:cs="Arial"/>
          <w:sz w:val="20"/>
          <w:szCs w:val="20"/>
          <w:lang w:val="sk-SK" w:eastAsia="cs-CZ"/>
        </w:rPr>
        <w:t>ovyzdvihnutia</w:t>
      </w:r>
      <w:proofErr w:type="spellEnd"/>
      <w:r>
        <w:rPr>
          <w:rFonts w:ascii="Arial" w:hAnsi="Arial" w:cs="Arial"/>
          <w:sz w:val="20"/>
          <w:szCs w:val="20"/>
          <w:lang w:val="sk-SK" w:eastAsia="cs-CZ"/>
        </w:rPr>
        <w:t>.</w:t>
      </w:r>
    </w:p>
    <w:p w14:paraId="1F19411F" w14:textId="77777777" w:rsidR="003650F1" w:rsidRDefault="00FD7AF6">
      <w:pPr>
        <w:pStyle w:val="AODocTxtL1"/>
        <w:numPr>
          <w:ilvl w:val="0"/>
          <w:numId w:val="19"/>
        </w:numPr>
        <w:spacing w:before="0" w:line="240" w:lineRule="auto"/>
        <w:ind w:left="567" w:hanging="567"/>
        <w:rPr>
          <w:rFonts w:ascii="Arial" w:hAnsi="Arial" w:cs="Arial"/>
          <w:sz w:val="20"/>
          <w:szCs w:val="20"/>
          <w:lang w:val="sk-SK"/>
        </w:rPr>
      </w:pPr>
      <w:r>
        <w:rPr>
          <w:rFonts w:ascii="Arial" w:hAnsi="Arial" w:cs="Arial"/>
          <w:sz w:val="20"/>
          <w:szCs w:val="20"/>
          <w:lang w:val="sk-SK"/>
        </w:rPr>
        <w:t>Kúpna cena bude uhradená na základe faktúry, vystavenej Predávajúcim za všetok Tovar, dodaný podľa špecifikácie stanovenej v objednávke/ach,</w:t>
      </w:r>
      <w:r>
        <w:rPr>
          <w:rFonts w:ascii="Arial" w:hAnsi="Arial" w:cs="Arial"/>
          <w:bCs/>
          <w:sz w:val="20"/>
          <w:szCs w:val="20"/>
          <w:lang w:val="sk-SK"/>
        </w:rPr>
        <w:t xml:space="preserve"> doručenej/</w:t>
      </w:r>
      <w:proofErr w:type="spellStart"/>
      <w:r>
        <w:rPr>
          <w:rFonts w:ascii="Arial" w:hAnsi="Arial" w:cs="Arial"/>
          <w:bCs/>
          <w:sz w:val="20"/>
          <w:szCs w:val="20"/>
          <w:lang w:val="sk-SK"/>
        </w:rPr>
        <w:t>ých</w:t>
      </w:r>
      <w:proofErr w:type="spellEnd"/>
      <w:r>
        <w:rPr>
          <w:rFonts w:ascii="Arial" w:hAnsi="Arial" w:cs="Arial"/>
          <w:bCs/>
          <w:sz w:val="20"/>
          <w:szCs w:val="20"/>
          <w:lang w:val="sk-SK"/>
        </w:rPr>
        <w:t xml:space="preserve"> Predávajúcemu</w:t>
      </w:r>
      <w:r>
        <w:rPr>
          <w:rFonts w:ascii="Arial" w:hAnsi="Arial" w:cs="Arial"/>
          <w:sz w:val="20"/>
          <w:szCs w:val="20"/>
          <w:lang w:val="sk-SK"/>
        </w:rPr>
        <w:t>.</w:t>
      </w:r>
    </w:p>
    <w:p w14:paraId="26E415E2"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podpisom tejto Zmluvy udeľuje Predávajúcemu súhlas k zasielaniu faktúr v elektronickej forme (v súlade s ustanovením § 71 ods. 1 písm. b) zákona o DPH).</w:t>
      </w:r>
    </w:p>
    <w:p w14:paraId="17284DDB"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predmete e-mailu, ktorým bude elektronická faktúra zasielaná, musí byť (za účelom základnej identifikácie) uvedené slovo: „faktúra“, „</w:t>
      </w:r>
      <w:proofErr w:type="spellStart"/>
      <w:r>
        <w:rPr>
          <w:rFonts w:ascii="Arial" w:hAnsi="Arial" w:cs="Arial"/>
          <w:sz w:val="20"/>
          <w:szCs w:val="20"/>
          <w:lang w:val="sk-SK" w:eastAsia="cs-CZ"/>
        </w:rPr>
        <w:t>invoice</w:t>
      </w:r>
      <w:proofErr w:type="spellEnd"/>
      <w:r>
        <w:rPr>
          <w:rFonts w:ascii="Arial" w:hAnsi="Arial" w:cs="Arial"/>
          <w:sz w:val="20"/>
          <w:szCs w:val="20"/>
          <w:lang w:val="sk-SK" w:eastAsia="cs-CZ"/>
        </w:rPr>
        <w:t>“, „dobropis“, „ťarchopis“; popri tomto označení môžu byť v predmete e-mailu uvedené aj ďalšie znaky, slúžiace k bližšej identifikácii (čísla alebo písmená).</w:t>
      </w:r>
    </w:p>
    <w:p w14:paraId="003F7A5E"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Elektronická faktúra musí byť vystavená len vo formátoch súborov PDF, TIF, JPEG, BMP a nesmie byť zaheslovaná, zamknutá na tlačenie, ani komprimovaná.</w:t>
      </w:r>
      <w:r>
        <w:rPr>
          <w:rFonts w:ascii="Arial" w:hAnsi="Arial" w:cs="Arial"/>
          <w:sz w:val="20"/>
          <w:szCs w:val="20"/>
        </w:rPr>
        <w:t xml:space="preserve"> </w:t>
      </w:r>
    </w:p>
    <w:p w14:paraId="1E461748"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Každý e-mail môže obsahovať v prílohe iba jednu elektronickú faktúru, pričom všetky dokumenty, ktoré sa prikladajú k faktúre (podľa bodu 5.4 tohto článku Zmluvy) musia byť zaslané v tom istom e-maile ako samotná faktúra. E-mail, ktorým bude zasielaná elektronická faktúra (prípadne spolu s ďalšími dokumentami) nesmie byť väčší než 20 (slovom: dvadsať) MB.</w:t>
      </w:r>
    </w:p>
    <w:p w14:paraId="01F7E24E"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Predávajúci je povinný zabezpečiť vierohodnosť pôvodu neporušenosť obsahu a čitateľnosť faktúry, vyhotovenej v elektronickej forme, v súlade s podmienkami zákona o DPH. Podpis faktúry kvalifikovaným elektronickým podpisom sa nevyžaduje.</w:t>
      </w:r>
    </w:p>
    <w:p w14:paraId="1DB16E3B" w14:textId="083C6443"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Predávajúci, ktorý nemá sídlo v Slovenskej republike, je povinný ku každému dodanému Tovaru uviesť vo faktúre alebo v Doklade o dodaní, kód kombinovanej nomenklatúry (kód CN), krajinu pôvodu a čistú hmotnosť tovaru (t. j. hmotnosť tovaru bez všetkých obalov).</w:t>
      </w:r>
    </w:p>
    <w:p w14:paraId="3ADE8123"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V prípade, že faktúra:</w:t>
      </w:r>
    </w:p>
    <w:p w14:paraId="050CF2EF" w14:textId="77777777" w:rsidR="003650F1" w:rsidRDefault="00FD7AF6">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bude obsahovať nesprávne údaje, nesprávne fakturovanú cenu,</w:t>
      </w:r>
    </w:p>
    <w:p w14:paraId="5CD07EC8" w14:textId="77777777" w:rsidR="003650F1" w:rsidRDefault="00FD7AF6">
      <w:pPr>
        <w:pStyle w:val="AODocTxtL2"/>
        <w:spacing w:before="0" w:line="240" w:lineRule="auto"/>
        <w:ind w:left="1134" w:hanging="567"/>
        <w:rPr>
          <w:rFonts w:ascii="Arial" w:hAnsi="Arial" w:cs="Arial"/>
          <w:sz w:val="20"/>
          <w:szCs w:val="20"/>
          <w:lang w:val="sk-SK" w:eastAsia="cs-CZ"/>
        </w:rPr>
      </w:pPr>
      <w:r>
        <w:rPr>
          <w:rFonts w:ascii="Arial" w:hAnsi="Arial" w:cs="Arial"/>
          <w:sz w:val="20"/>
          <w:szCs w:val="20"/>
          <w:lang w:val="sk-SK" w:eastAsia="cs-CZ"/>
        </w:rPr>
        <w:t>- nebude obsahovať všetky potrebné náležitosti (vrátane príloh) podľa tejto zmluvy,</w:t>
      </w:r>
    </w:p>
    <w:p w14:paraId="459CB531" w14:textId="77777777" w:rsidR="003650F1" w:rsidRDefault="00FD7AF6">
      <w:pPr>
        <w:pStyle w:val="AODocTxtL2"/>
        <w:spacing w:before="0" w:line="240" w:lineRule="auto"/>
        <w:ind w:left="709" w:hanging="142"/>
        <w:rPr>
          <w:rFonts w:ascii="Arial" w:hAnsi="Arial" w:cs="Arial"/>
          <w:sz w:val="20"/>
          <w:szCs w:val="20"/>
          <w:lang w:val="sk-SK" w:eastAsia="cs-CZ"/>
        </w:rPr>
      </w:pPr>
      <w:r>
        <w:rPr>
          <w:rFonts w:ascii="Arial" w:hAnsi="Arial" w:cs="Arial"/>
          <w:sz w:val="20"/>
          <w:szCs w:val="20"/>
          <w:lang w:val="sk-SK" w:eastAsia="cs-CZ"/>
        </w:rPr>
        <w:t>- nebude zabezpečená vierohodnosť jej pôvodu, neporušenosť obsahu a čitateľnosť a/alebo</w:t>
      </w:r>
    </w:p>
    <w:p w14:paraId="27E00047" w14:textId="77777777" w:rsidR="003650F1" w:rsidRDefault="00FD7AF6">
      <w:pPr>
        <w:pStyle w:val="AODocTxtL2"/>
        <w:spacing w:before="0" w:line="240" w:lineRule="auto"/>
        <w:ind w:left="567"/>
        <w:rPr>
          <w:rFonts w:ascii="Arial" w:hAnsi="Arial" w:cs="Arial"/>
          <w:sz w:val="20"/>
          <w:szCs w:val="20"/>
          <w:lang w:val="sk-SK" w:eastAsia="cs-CZ"/>
        </w:rPr>
      </w:pPr>
      <w:r>
        <w:rPr>
          <w:rFonts w:ascii="Arial" w:hAnsi="Arial" w:cs="Arial"/>
          <w:sz w:val="20"/>
          <w:szCs w:val="20"/>
          <w:lang w:val="sk-SK" w:eastAsia="cs-CZ"/>
        </w:rPr>
        <w:t>- nebude zaslaná v súlade s podmienkami, dohodnutými v tejto zmluve, kupujúci je oprávnený vrátiť ju predávajúcemu na doplnenie alebo opravu. Faktúra bude vrátená na emailovú adresu, z ktorej bola doručená</w:t>
      </w:r>
      <w:r>
        <w:rPr>
          <w:rFonts w:ascii="Arial" w:hAnsi="Arial" w:cs="Arial"/>
          <w:sz w:val="20"/>
          <w:szCs w:val="20"/>
          <w:highlight w:val="lightGray"/>
        </w:rPr>
        <w:t xml:space="preserve">, </w:t>
      </w:r>
      <w:r>
        <w:rPr>
          <w:rFonts w:ascii="Arial" w:hAnsi="Arial" w:cs="Arial"/>
          <w:sz w:val="20"/>
          <w:szCs w:val="20"/>
          <w:highlight w:val="lightGray"/>
          <w:lang w:val="sk-SK"/>
        </w:rPr>
        <w:t>to neplatí ak Predávajúci v tomto bode Zmluvy stanoví inú/osobitnú adresu pre tento účel a to:   ..........@...........</w:t>
      </w:r>
      <w:r>
        <w:rPr>
          <w:rFonts w:ascii="Arial" w:hAnsi="Arial" w:cs="Arial"/>
          <w:sz w:val="20"/>
          <w:szCs w:val="20"/>
          <w:lang w:val="sk-SK"/>
        </w:rPr>
        <w:t xml:space="preserve">. </w:t>
      </w:r>
      <w:r>
        <w:rPr>
          <w:rFonts w:ascii="Arial" w:hAnsi="Arial" w:cs="Arial"/>
          <w:i/>
          <w:color w:val="FF0000"/>
          <w:sz w:val="20"/>
          <w:szCs w:val="20"/>
          <w:lang w:val="sk-SK"/>
        </w:rPr>
        <w:t>doplní uchádzač alebo bude vyznačený text odstránený</w:t>
      </w:r>
      <w:r>
        <w:rPr>
          <w:rFonts w:ascii="Arial" w:hAnsi="Arial" w:cs="Arial"/>
          <w:sz w:val="20"/>
          <w:szCs w:val="20"/>
          <w:lang w:val="sk-SK" w:eastAsia="cs-CZ"/>
        </w:rPr>
        <w:t>. V takom prípade sa zastaví plynutie lehoty splatnosti a nová lehota splatnosti začne plynúť dňom doručenia opravenej faktúry Kupujúcemu spôsobom, uvedeným v bode 5.13 tohto článku Zmluvy.</w:t>
      </w:r>
    </w:p>
    <w:p w14:paraId="577777B6"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 xml:space="preserve">Lehota splatnosti faktúry je 30 (slovom: tridsať) dní odo dňa </w:t>
      </w:r>
      <w:r>
        <w:rPr>
          <w:rFonts w:ascii="Arial" w:hAnsi="Arial" w:cs="Arial"/>
          <w:sz w:val="20"/>
          <w:szCs w:val="20"/>
          <w:lang w:val="sk-SK"/>
        </w:rPr>
        <w:t>jej doručenia na e-mailovú adresu Kupujúceho, uvedenú v bode 5.2 tohto článku Zmluvy.</w:t>
      </w:r>
    </w:p>
    <w:p w14:paraId="1D386BBE"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eastAsia="cs-CZ"/>
        </w:rPr>
        <w:t>Kupujúci neposkytuje zálohy ani preddavky na Kúpnu cenu.</w:t>
      </w:r>
    </w:p>
    <w:p w14:paraId="188A1DB6"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Platobná povinnosť Kupujúceho sa považuje za splnenú v deň, kedy bude uhrádzaná suma odpísaná z účtu Kupujúceho.</w:t>
      </w:r>
    </w:p>
    <w:p w14:paraId="05A27FC0"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Pr>
          <w:rFonts w:ascii="Arial" w:hAnsi="Arial" w:cs="Arial"/>
          <w:sz w:val="20"/>
          <w:szCs w:val="20"/>
          <w:lang w:val="sk-SK"/>
        </w:rPr>
        <w:t>V prípade, ak kedykoľvek po uzavretí Zmluvy nastanú u Predávajúceho dôvody na zrušenie registrácie pre DPH v zmysle príslušnej právnej úpravy alebo bude Predávajúci zverejnený v príslušnom zozname osôb, vedenom Finančným riaditeľstvom SR, je Predávajúci povinný o tejto skutočnosti Kupujúceho bez zbytočného odkladu informovať. V prípade porušenia povinnosti podľa predchádzajúcej vety vzniká Kupujúcemu právo na náhradu škody, ktorá mu vznikne v dôsledku porušenia oznamovacej povinnosti, najmä na náhradu DPH.</w:t>
      </w:r>
    </w:p>
    <w:p w14:paraId="460B97CE"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sidRPr="00813EF8">
        <w:rPr>
          <w:rFonts w:ascii="Arial" w:hAnsi="Arial" w:cs="Arial"/>
          <w:sz w:val="20"/>
          <w:lang w:val="sk-SK" w:eastAsia="cs-CZ"/>
        </w:rPr>
        <w:t>V prípade, že bankový účet Predávajúceho, uvedený v článku 1. tejto Zmluvy, nebude ku dňu vystavenia faktúry zverejnený v zozname bankových účtov predávajúceho používaných na podnikanie na webovom sídle Finančného riaditeľstva Slovenskej republiky (ďalej len „</w:t>
      </w:r>
      <w:r w:rsidRPr="00813EF8">
        <w:rPr>
          <w:rFonts w:ascii="Arial" w:hAnsi="Arial" w:cs="Arial"/>
          <w:b/>
          <w:sz w:val="20"/>
          <w:lang w:val="sk-SK" w:eastAsia="cs-CZ"/>
        </w:rPr>
        <w:t>zoznam</w:t>
      </w:r>
      <w:r w:rsidRPr="00813EF8">
        <w:rPr>
          <w:rFonts w:ascii="Arial" w:hAnsi="Arial" w:cs="Arial"/>
          <w:sz w:val="20"/>
          <w:lang w:val="sk-SK" w:eastAsia="cs-CZ"/>
        </w:rPr>
        <w:t>“ a „</w:t>
      </w:r>
      <w:r w:rsidRPr="00813EF8">
        <w:rPr>
          <w:rFonts w:ascii="Arial" w:hAnsi="Arial" w:cs="Arial"/>
          <w:b/>
          <w:sz w:val="20"/>
          <w:lang w:val="sk-SK" w:eastAsia="cs-CZ"/>
        </w:rPr>
        <w:t>FR</w:t>
      </w:r>
      <w:r w:rsidRPr="00813EF8">
        <w:rPr>
          <w:rFonts w:ascii="Arial" w:hAnsi="Arial" w:cs="Arial"/>
          <w:sz w:val="20"/>
          <w:lang w:val="sk-SK" w:eastAsia="cs-CZ"/>
        </w:rPr>
        <w:t xml:space="preserve">“), je Kupujúci oprávnený uhradiť fakturovanú sumu na bankový účet (v prípade viacerých účtov na ktorýkoľvek účet), ktorý je zverejnený v predmetnom zozname. V prípade, že ku dňu vystavenia faktúry nebude v zozname na webovom sídle FR </w:t>
      </w:r>
      <w:r w:rsidRPr="00813EF8">
        <w:rPr>
          <w:rFonts w:ascii="Arial" w:hAnsi="Arial" w:cs="Arial"/>
          <w:sz w:val="20"/>
          <w:lang w:val="sk-SK" w:eastAsia="cs-CZ"/>
        </w:rPr>
        <w:lastRenderedPageBreak/>
        <w:t>zverejnený žiadny bankový účet Predávajúceho používaný na podnikanie, je Kupujúci oprávnený uhradiť Predávajúcemu fakturovanú sumu bez DPH a príslušnú DPH uhradiť na číslo účtu správcu dane, vedené pre Predávajúceho. V uvedených prípadoch sa takto vykonanou úhradou považuje záväzok Kupujúceho uhradiť Kúpnu cenu za splnený a Predávajúci nemá nárok žiadať od Kupujúceho ďalšie finančné plnenia.</w:t>
      </w:r>
    </w:p>
    <w:p w14:paraId="45CB965F" w14:textId="77777777" w:rsidR="003650F1" w:rsidRDefault="00FD7AF6">
      <w:pPr>
        <w:pStyle w:val="AODocTxtL1"/>
        <w:numPr>
          <w:ilvl w:val="0"/>
          <w:numId w:val="19"/>
        </w:numPr>
        <w:spacing w:before="0" w:line="240" w:lineRule="auto"/>
        <w:ind w:left="567" w:hanging="567"/>
        <w:rPr>
          <w:rFonts w:ascii="Arial" w:hAnsi="Arial" w:cs="Arial"/>
          <w:sz w:val="20"/>
          <w:szCs w:val="20"/>
          <w:lang w:val="sk-SK" w:eastAsia="cs-CZ"/>
        </w:rPr>
      </w:pPr>
      <w:r w:rsidRPr="00813EF8">
        <w:rPr>
          <w:rFonts w:ascii="Arial" w:hAnsi="Arial" w:cs="Arial"/>
          <w:sz w:val="20"/>
          <w:lang w:val="sk-SK"/>
        </w:rPr>
        <w:t xml:space="preserve">V súlade s § 41 ods. 7 Zákona o verejnom obstarávaní sa zmluvné strany dohodli, že v prípade, ak si Predávajúci nesplní svoje finančné povinnosti voči niektorému zo svojich priamych subdodávateľov, </w:t>
      </w:r>
      <w:proofErr w:type="spellStart"/>
      <w:r w:rsidRPr="00813EF8">
        <w:rPr>
          <w:rFonts w:ascii="Arial" w:hAnsi="Arial" w:cs="Arial"/>
          <w:sz w:val="20"/>
          <w:lang w:val="sk-SK"/>
        </w:rPr>
        <w:t>t.j</w:t>
      </w:r>
      <w:proofErr w:type="spellEnd"/>
      <w:r w:rsidRPr="00813EF8">
        <w:rPr>
          <w:rFonts w:ascii="Arial" w:hAnsi="Arial" w:cs="Arial"/>
          <w:sz w:val="20"/>
          <w:lang w:val="sk-SK"/>
        </w:rPr>
        <w:t>. nevykoná úhradu faktúry za Tovar, ktorý mu dodáva priamy subdodávateľ, a zároveň tento priamy subdodávateľ požiada Kupujúceho o priamu úhradu ceny za Tovar (právo priameho subdodávateľa na priamu úhradu podľa tohto bodu Zmluvy je Predávajúci povinný zakotviť v zmluve, uzavretej medzi ním a jeho priamym subdodávateľom, pričom splnenie tejto povinnosti je Predávajúci povinný na žiadosť Kupujúceho preukázať predložením kópie danej zmluvy kedykoľvek počas platnosti a účinnosti tejto Zmluvy), Kupujúci poskytne Predávajúcemu primeranú lehotu na vykonanie nápravy, v ktorej môže Predávajúci namietať, že voči priamemu subdodávateľovi nemá žiadne podlžnosti, čo musí Predávajúci vierohodne preukázať. Počas plynutia takto poskytnutej lehoty je Kupujúci oprávnený zadržať výplatu čiastkovej faktúry, vystavenej Predávajúcim až do času, kým nebude záväzok Predávajúceho voči priamemu subdodávateľovi zaplatený. Počas tejto doby nie je Kupujúci v omeškaní so zaplatením svojich peňažných záväzkov voči Predávajúcemu a Predávajúcemu nevznikne nárok na žiadne zákonné ani zmluvné sankcie. Pokiaľ nedôjde zo strany Predávajúceho, v lehote poskytnutej Kupujúcim, k uspokojeniu subdodávateľských nárokov voči Predávajúcemu a toto uspokojenie nebude v tejto lehote Kupujúcemu písomne preukázané alebo nebude Kupujúcemu preukázané, že Predávajúci nemá voči priamemu subdodávateľovi žiadne záväzky, je Kupujúci oprávnený, ale nie povinný, uspokojiť nárok priameho subdodávateľa voči Predávajúcemu priamo, a tým sa zbaviť svojich záväzkov voči Predávajúcemu z tejto Zmluvy do výšky pohľadávky priameho subdodávateľa, ktorú Kupujúci uspokojil, s čím Predávajúci vyslovuje súhlas. Skutočnosť, že Kupujúci vykoná platbu priamemu subdodávateľovi, oznámi Predávajúcemu minimálne 7 (slovom: sedem) dní pred tým, než Kupujúci faktúru vystavenú priamym subdodávateľom na Kupujúceho uhradí. Nárok Predávajúceho na úhradu Kúpnej ceny položiek, uhradených Kupujúcim priamo priamemu subdodávateľovi, zaniká dňom tejto úhrady Kupujúcim priamemu subdodávateľovi Predávajúceho. V prípade, ak Predávajúci už Kupujúcemu príslušné Tovary fakturoval, je povinný bezodkladne, avšak najneskôr do 10 (slovom: desiatich) dní vystaviť a doručiť Kupujúcemu opravný daňový doklad na položky Tovaru, ktoré boli uhradené priamemu subdodávateľovi Kupujúcim na základe faktúry vystavenej priamym subdodávateľom na Kupujúceho. Prípadne, ak Predávajúci už obdŕžal platbu od Kupujúceho, zodpovedajúcu tomuto Tovaru, je Predávajúci povinný túto platbu bezodkladne vrátiť Kupujúcemu.</w:t>
      </w:r>
    </w:p>
    <w:p w14:paraId="2E54A0DD" w14:textId="77777777" w:rsidR="003650F1" w:rsidRDefault="003650F1">
      <w:pPr>
        <w:ind w:left="567" w:hanging="567"/>
        <w:jc w:val="both"/>
        <w:rPr>
          <w:rFonts w:cs="Arial"/>
          <w:b/>
          <w:sz w:val="20"/>
          <w:u w:val="single"/>
        </w:rPr>
      </w:pPr>
    </w:p>
    <w:p w14:paraId="7FAC1CC4" w14:textId="77777777" w:rsidR="003650F1" w:rsidRDefault="00FD7AF6">
      <w:pPr>
        <w:ind w:left="567"/>
        <w:jc w:val="center"/>
        <w:rPr>
          <w:rFonts w:cs="Arial"/>
          <w:b/>
          <w:sz w:val="20"/>
          <w:u w:val="single"/>
        </w:rPr>
      </w:pPr>
      <w:r>
        <w:rPr>
          <w:rFonts w:cs="Arial"/>
          <w:b/>
          <w:sz w:val="20"/>
          <w:u w:val="single"/>
        </w:rPr>
        <w:t>ČLÁNOK 6.</w:t>
      </w:r>
    </w:p>
    <w:p w14:paraId="08D88D48" w14:textId="77777777" w:rsidR="003650F1" w:rsidRDefault="00FD7AF6">
      <w:pPr>
        <w:ind w:left="567"/>
        <w:jc w:val="center"/>
        <w:rPr>
          <w:rFonts w:cs="Arial"/>
          <w:b/>
          <w:sz w:val="20"/>
          <w:u w:val="single"/>
        </w:rPr>
      </w:pPr>
      <w:r>
        <w:rPr>
          <w:rFonts w:cs="Arial"/>
          <w:b/>
          <w:sz w:val="20"/>
          <w:u w:val="single"/>
        </w:rPr>
        <w:t>PODMIENKY PLNENIA PREDMETU ZMLUVY</w:t>
      </w:r>
    </w:p>
    <w:p w14:paraId="76B0C338" w14:textId="77777777" w:rsidR="003650F1" w:rsidRDefault="003650F1">
      <w:pPr>
        <w:ind w:left="426"/>
        <w:jc w:val="center"/>
        <w:rPr>
          <w:rFonts w:cs="Arial"/>
          <w:b/>
          <w:sz w:val="20"/>
          <w:u w:val="single"/>
        </w:rPr>
      </w:pPr>
    </w:p>
    <w:p w14:paraId="763E20CB" w14:textId="0FDF0A2D" w:rsidR="003650F1" w:rsidRDefault="00FD7AF6">
      <w:pPr>
        <w:pStyle w:val="Bodytext10"/>
        <w:numPr>
          <w:ilvl w:val="0"/>
          <w:numId w:val="27"/>
        </w:numPr>
        <w:tabs>
          <w:tab w:val="left" w:pos="563"/>
        </w:tabs>
        <w:spacing w:after="0" w:line="240" w:lineRule="auto"/>
        <w:ind w:left="567" w:hanging="567"/>
        <w:jc w:val="both"/>
        <w:rPr>
          <w:rFonts w:ascii="Arial" w:hAnsi="Arial"/>
        </w:rPr>
      </w:pPr>
      <w:bookmarkStart w:id="9" w:name="bookmark56"/>
      <w:bookmarkEnd w:id="9"/>
      <w:r>
        <w:rPr>
          <w:rFonts w:ascii="Arial" w:eastAsia="Times New Roman" w:hAnsi="Arial"/>
          <w:color w:val="000000"/>
          <w:lang w:bidi="sk-SK"/>
        </w:rPr>
        <w:t>Kupujúci bude objednávať Tovar podľa svojich aktuálnych prevádzkových potrieb prostredníctvom písomných objednávok, vystavených zodpovedným zamestnancom Kupujúceho, oznámeným podľa článku 13. bod 13.3 tejto Zmluvy (ďalej len „</w:t>
      </w:r>
      <w:r>
        <w:rPr>
          <w:rFonts w:ascii="Arial" w:eastAsia="Times New Roman" w:hAnsi="Arial"/>
          <w:b/>
          <w:color w:val="000000"/>
          <w:lang w:bidi="sk-SK"/>
        </w:rPr>
        <w:t>Zodpovedný zamestnanec Kupujúceho</w:t>
      </w:r>
      <w:r>
        <w:rPr>
          <w:rFonts w:ascii="Arial" w:eastAsia="Times New Roman" w:hAnsi="Arial"/>
          <w:color w:val="000000"/>
          <w:lang w:bidi="sk-SK"/>
        </w:rPr>
        <w:t>“). V písomných objednávkach bude uvedený druh Tovaru, množstvo Tovaru, veľkosť Tovaru, meno a kontaktné údaje (</w:t>
      </w:r>
      <w:proofErr w:type="spellStart"/>
      <w:r>
        <w:rPr>
          <w:rFonts w:ascii="Arial" w:eastAsia="Times New Roman" w:hAnsi="Arial"/>
          <w:color w:val="000000"/>
          <w:lang w:bidi="sk-SK"/>
        </w:rPr>
        <w:t>t.č</w:t>
      </w:r>
      <w:proofErr w:type="spellEnd"/>
      <w:r>
        <w:rPr>
          <w:rFonts w:ascii="Arial" w:eastAsia="Times New Roman" w:hAnsi="Arial"/>
          <w:color w:val="000000"/>
          <w:lang w:bidi="sk-SK"/>
        </w:rPr>
        <w:t>. a e-mailová adresa) zamestnanca Kupujúceho, ktorý bude Tovar preberať (ďalej len „</w:t>
      </w:r>
      <w:r>
        <w:rPr>
          <w:rFonts w:ascii="Arial" w:eastAsia="Times New Roman" w:hAnsi="Arial"/>
          <w:b/>
          <w:color w:val="000000"/>
          <w:lang w:bidi="sk-SK"/>
        </w:rPr>
        <w:t>Kontaktná osoba Kupujúceho</w:t>
      </w:r>
      <w:r>
        <w:rPr>
          <w:rFonts w:ascii="Arial" w:eastAsia="Times New Roman" w:hAnsi="Arial"/>
          <w:color w:val="000000"/>
          <w:lang w:bidi="sk-SK"/>
        </w:rPr>
        <w:t>“) a  Miesto vyzdvihnutia.</w:t>
      </w:r>
    </w:p>
    <w:p w14:paraId="487D09DA" w14:textId="7A961DC9" w:rsidR="003650F1" w:rsidRDefault="00FD7AF6">
      <w:pPr>
        <w:pStyle w:val="Bodytext10"/>
        <w:numPr>
          <w:ilvl w:val="0"/>
          <w:numId w:val="27"/>
        </w:numPr>
        <w:tabs>
          <w:tab w:val="left" w:pos="563"/>
        </w:tabs>
        <w:spacing w:after="0" w:line="240" w:lineRule="auto"/>
        <w:ind w:left="567" w:hanging="567"/>
        <w:jc w:val="both"/>
        <w:rPr>
          <w:rFonts w:ascii="Arial" w:hAnsi="Arial"/>
        </w:rPr>
      </w:pPr>
      <w:bookmarkStart w:id="10" w:name="bookmark16"/>
      <w:bookmarkStart w:id="11" w:name="bookmark17"/>
      <w:bookmarkEnd w:id="10"/>
      <w:bookmarkEnd w:id="11"/>
      <w:r>
        <w:rPr>
          <w:rFonts w:ascii="Arial" w:eastAsia="Times New Roman" w:hAnsi="Arial"/>
          <w:color w:val="000000"/>
          <w:lang w:bidi="sk-SK"/>
        </w:rPr>
        <w:t xml:space="preserve">Tovar sa považuje za dodaný jeho prevzatím v Mieste vyzdvihnutia, určenom v objednávke, Kontaktnou osobou Kupujúceho bez výhrad. </w:t>
      </w:r>
      <w:bookmarkStart w:id="12" w:name="bookmark18"/>
      <w:bookmarkEnd w:id="12"/>
    </w:p>
    <w:p w14:paraId="7FEFBEA4" w14:textId="77777777" w:rsidR="003650F1" w:rsidRDefault="00FD7AF6">
      <w:pPr>
        <w:pStyle w:val="Bodytext10"/>
        <w:numPr>
          <w:ilvl w:val="0"/>
          <w:numId w:val="27"/>
        </w:numPr>
        <w:tabs>
          <w:tab w:val="left" w:pos="563"/>
        </w:tabs>
        <w:spacing w:after="0" w:line="240" w:lineRule="auto"/>
        <w:ind w:left="567" w:hanging="567"/>
        <w:jc w:val="both"/>
        <w:rPr>
          <w:rFonts w:ascii="Arial" w:hAnsi="Arial"/>
        </w:rPr>
      </w:pPr>
      <w:bookmarkStart w:id="13" w:name="bookmark19"/>
      <w:bookmarkEnd w:id="13"/>
      <w:r>
        <w:rPr>
          <w:rFonts w:ascii="Arial" w:hAnsi="Arial"/>
        </w:rPr>
        <w:t xml:space="preserve">Kupujúci bude zadávať Predávajúcemu objednávku na dodanie Tovaru </w:t>
      </w:r>
      <w:r>
        <w:rPr>
          <w:rFonts w:ascii="Arial" w:hAnsi="Arial"/>
          <w:lang w:eastAsia="cs-CZ"/>
        </w:rPr>
        <w:t xml:space="preserve">e-mailom na adresu: </w:t>
      </w:r>
      <w:r>
        <w:rPr>
          <w:rFonts w:ascii="Arial" w:hAnsi="Arial"/>
          <w:color w:val="FF0000"/>
        </w:rPr>
        <w:t>doplní uchádzač</w:t>
      </w:r>
      <w:r>
        <w:rPr>
          <w:rFonts w:ascii="Arial" w:hAnsi="Arial"/>
          <w:lang w:eastAsia="cs-CZ"/>
        </w:rPr>
        <w:t xml:space="preserve">. </w:t>
      </w:r>
      <w:r>
        <w:rPr>
          <w:rFonts w:ascii="Arial" w:hAnsi="Arial"/>
        </w:rPr>
        <w:t>Objednávka sa pre Predávajúceho stáva záväzná momentom jej doručenia.</w:t>
      </w:r>
    </w:p>
    <w:p w14:paraId="2B71A09A" w14:textId="77777777" w:rsidR="003650F1" w:rsidRDefault="00FD7AF6">
      <w:pPr>
        <w:pStyle w:val="Bodytext10"/>
        <w:numPr>
          <w:ilvl w:val="0"/>
          <w:numId w:val="27"/>
        </w:numPr>
        <w:tabs>
          <w:tab w:val="left" w:pos="563"/>
        </w:tabs>
        <w:spacing w:after="0" w:line="240" w:lineRule="auto"/>
        <w:ind w:left="567" w:hanging="567"/>
        <w:jc w:val="both"/>
        <w:rPr>
          <w:rFonts w:ascii="Arial" w:hAnsi="Arial"/>
        </w:rPr>
      </w:pPr>
      <w:r>
        <w:rPr>
          <w:rFonts w:ascii="Arial" w:hAnsi="Arial"/>
        </w:rPr>
        <w:t xml:space="preserve">Bez zbytočného odkladu po doručení objednávky je Predávajúci povinný skontrolovať, či objednávka obsahuje údaje podľa tejto Zmluvy a v prípade, že obsahuje zjavne nesprávne údaje alebo je neúplná, je Predávajúci povinný bezodkladne o tom informovať Kupujúceho, aby Kupujúci mohol vystaviť novú objednávku a Predávajúci zabezpečiť včasné dodanie Tovaru. </w:t>
      </w:r>
    </w:p>
    <w:p w14:paraId="412AF3B6" w14:textId="77777777" w:rsidR="003650F1" w:rsidRDefault="00FD7AF6">
      <w:pPr>
        <w:pStyle w:val="Bodytext10"/>
        <w:numPr>
          <w:ilvl w:val="0"/>
          <w:numId w:val="27"/>
        </w:numPr>
        <w:tabs>
          <w:tab w:val="left" w:pos="563"/>
        </w:tabs>
        <w:spacing w:after="0" w:line="240" w:lineRule="auto"/>
        <w:ind w:left="567" w:hanging="567"/>
        <w:jc w:val="both"/>
        <w:rPr>
          <w:rFonts w:ascii="Arial" w:hAnsi="Arial"/>
        </w:rPr>
      </w:pPr>
      <w:r>
        <w:rPr>
          <w:rFonts w:ascii="Arial" w:eastAsia="Times New Roman" w:hAnsi="Arial"/>
          <w:color w:val="000000"/>
          <w:lang w:bidi="sk-SK"/>
        </w:rPr>
        <w:t>Predávajúci sa zaväzuje plniť na základe doručenej objednávky bez podmienky jej akceptácie zo strany Predávajúceho a k objednávke vystavenej v súlade s ustanoveniami tejto Zmluvy nie je Predávajúci oprávnený vzniesť žiadne námietky.</w:t>
      </w:r>
    </w:p>
    <w:p w14:paraId="180ED2BE" w14:textId="06EA47E2" w:rsidR="003650F1" w:rsidRDefault="00FD7AF6">
      <w:pPr>
        <w:pStyle w:val="Bodytext10"/>
        <w:numPr>
          <w:ilvl w:val="0"/>
          <w:numId w:val="27"/>
        </w:numPr>
        <w:tabs>
          <w:tab w:val="left" w:pos="563"/>
        </w:tabs>
        <w:spacing w:after="0" w:line="240" w:lineRule="auto"/>
        <w:ind w:left="567" w:hanging="567"/>
        <w:jc w:val="both"/>
        <w:rPr>
          <w:rFonts w:ascii="Arial" w:hAnsi="Arial"/>
        </w:rPr>
      </w:pPr>
      <w:r>
        <w:rPr>
          <w:rFonts w:ascii="Arial" w:hAnsi="Arial"/>
          <w:bCs/>
        </w:rPr>
        <w:t xml:space="preserve">Kupujúci bude vyzdvihovať Tovar len v pracovných dňoch, a to v čase od 07:00 do 14:00 hod, v inom čase len po predošlej písomnej dohode </w:t>
      </w:r>
      <w:r>
        <w:rPr>
          <w:rFonts w:ascii="Arial" w:hAnsi="Arial"/>
        </w:rPr>
        <w:t>s </w:t>
      </w:r>
      <w:r>
        <w:rPr>
          <w:rFonts w:ascii="Arial" w:eastAsia="Times New Roman" w:hAnsi="Arial"/>
          <w:color w:val="000000"/>
          <w:lang w:bidi="sk-SK"/>
        </w:rPr>
        <w:t>Kontaktnou osobou</w:t>
      </w:r>
      <w:r>
        <w:rPr>
          <w:rFonts w:ascii="Arial" w:eastAsia="Times New Roman" w:hAnsi="Arial"/>
          <w:b/>
          <w:color w:val="000000"/>
          <w:lang w:bidi="sk-SK"/>
        </w:rPr>
        <w:t xml:space="preserve"> </w:t>
      </w:r>
      <w:r>
        <w:rPr>
          <w:rFonts w:ascii="Arial" w:hAnsi="Arial"/>
        </w:rPr>
        <w:t xml:space="preserve">Kupujúceho, uvedenou v objednávke na doručovaný Tovar. </w:t>
      </w:r>
    </w:p>
    <w:p w14:paraId="0BB781F7" w14:textId="2C27D7F7" w:rsidR="003650F1" w:rsidRDefault="00FD7AF6">
      <w:pPr>
        <w:pStyle w:val="Bodytext10"/>
        <w:numPr>
          <w:ilvl w:val="0"/>
          <w:numId w:val="27"/>
        </w:numPr>
        <w:tabs>
          <w:tab w:val="left" w:pos="565"/>
        </w:tabs>
        <w:spacing w:after="0" w:line="240" w:lineRule="auto"/>
        <w:ind w:left="567" w:hanging="567"/>
        <w:jc w:val="both"/>
        <w:rPr>
          <w:rFonts w:ascii="Arial" w:hAnsi="Arial"/>
        </w:rPr>
      </w:pPr>
      <w:bookmarkStart w:id="14" w:name="bookmark25"/>
      <w:bookmarkEnd w:id="14"/>
      <w:r>
        <w:rPr>
          <w:rFonts w:ascii="Arial" w:eastAsia="Times New Roman" w:hAnsi="Arial"/>
          <w:color w:val="000000"/>
          <w:lang w:bidi="sk-SK"/>
        </w:rPr>
        <w:t xml:space="preserve">Predávajúci sa zaväzuje dodať Kupujúcemu Tovar v súlade s požiadavkami podľa prílohy č. 1 tejto Zmluvy. Spolu s Tovarom dodá Predávajúci </w:t>
      </w:r>
      <w:r w:rsidR="00251099">
        <w:rPr>
          <w:rFonts w:ascii="Arial" w:eastAsia="Times New Roman" w:hAnsi="Arial"/>
          <w:color w:val="000000"/>
          <w:lang w:bidi="sk-SK"/>
        </w:rPr>
        <w:t>vážny lístok s uvedeným množstvom odobratého materiálu</w:t>
      </w:r>
      <w:r w:rsidR="00251099">
        <w:rPr>
          <w:rFonts w:ascii="Arial" w:eastAsia="Times New Roman" w:hAnsi="Arial"/>
          <w:color w:val="000000"/>
          <w:lang w:bidi="sk-SK"/>
        </w:rPr>
        <w:t>.</w:t>
      </w:r>
    </w:p>
    <w:p w14:paraId="1A01AA63" w14:textId="64D459CE" w:rsidR="003650F1" w:rsidRDefault="00FD7AF6">
      <w:pPr>
        <w:pStyle w:val="Bodytext10"/>
        <w:numPr>
          <w:ilvl w:val="0"/>
          <w:numId w:val="27"/>
        </w:numPr>
        <w:tabs>
          <w:tab w:val="left" w:pos="565"/>
        </w:tabs>
        <w:spacing w:after="0" w:line="240" w:lineRule="auto"/>
        <w:ind w:left="567" w:hanging="567"/>
        <w:jc w:val="both"/>
        <w:rPr>
          <w:rFonts w:ascii="Arial" w:hAnsi="Arial"/>
        </w:rPr>
      </w:pPr>
      <w:bookmarkStart w:id="15" w:name="bookmark30"/>
      <w:bookmarkEnd w:id="15"/>
      <w:r>
        <w:rPr>
          <w:rFonts w:ascii="Arial" w:hAnsi="Arial"/>
        </w:rPr>
        <w:t>Riadne dodanie a prevzatie Tovaru potvrdí Kontaktná osoba Kupujúceho svojím podpisom na doklade o dodaní (inde len „Doklad o dodaní</w:t>
      </w:r>
      <w:r>
        <w:rPr>
          <w:rFonts w:ascii="Arial" w:hAnsi="Arial"/>
          <w:bCs/>
        </w:rPr>
        <w:t>“</w:t>
      </w:r>
      <w:r>
        <w:rPr>
          <w:rFonts w:ascii="Arial" w:hAnsi="Arial"/>
        </w:rPr>
        <w:t>)</w:t>
      </w:r>
      <w:r>
        <w:rPr>
          <w:rFonts w:ascii="Arial" w:hAnsi="Arial"/>
          <w:lang w:eastAsia="cs-CZ"/>
        </w:rPr>
        <w:t xml:space="preserve">. </w:t>
      </w:r>
    </w:p>
    <w:p w14:paraId="4CF260A5" w14:textId="77777777" w:rsidR="003650F1" w:rsidRDefault="00FD7AF6">
      <w:pPr>
        <w:pStyle w:val="Bodytext10"/>
        <w:numPr>
          <w:ilvl w:val="0"/>
          <w:numId w:val="27"/>
        </w:numPr>
        <w:tabs>
          <w:tab w:val="left" w:pos="564"/>
        </w:tabs>
        <w:spacing w:after="0" w:line="240" w:lineRule="auto"/>
        <w:ind w:left="567" w:hanging="567"/>
        <w:jc w:val="both"/>
        <w:rPr>
          <w:rFonts w:ascii="Arial" w:hAnsi="Arial"/>
        </w:rPr>
      </w:pPr>
      <w:r>
        <w:rPr>
          <w:rFonts w:ascii="Arial" w:eastAsia="Times New Roman" w:hAnsi="Arial"/>
          <w:color w:val="000000"/>
          <w:lang w:bidi="sk-SK"/>
        </w:rPr>
        <w:t xml:space="preserve">Ak Kontaktná osoba Kupujúceho zistí pri preberaní zjavné vady dodaného Tovaru, a to najmä, ale nielen nedostatočnú kvalitu Tovaru, zjavné použitie Tovaru, rozdiel v množstve objednaného a dodaného Tovaru, zámenu Tovaru v porovnaní s objednávkou a/alebo ak </w:t>
      </w:r>
      <w:r>
        <w:rPr>
          <w:rFonts w:ascii="Arial" w:hAnsi="Arial"/>
        </w:rPr>
        <w:t xml:space="preserve">nie sú Kupujúcemu spolu s Tovarom odovzdané všetky doklady podľa tohto článku Zmluvy alebo dotknutých právnych predpisov, nie je </w:t>
      </w:r>
      <w:r>
        <w:rPr>
          <w:rFonts w:ascii="Arial" w:eastAsia="Times New Roman" w:hAnsi="Arial"/>
          <w:color w:val="000000"/>
          <w:lang w:bidi="sk-SK"/>
        </w:rPr>
        <w:t xml:space="preserve">Kontaktná osoba Kupujúceho povinná dodaný Tovar prevziať, pričom neprevzatie Tovaru sa zaznamená do Dokladu o dodaní. Ak nedôjde k prevzatiu Tovaru, Predávajúci je povinný </w:t>
      </w:r>
      <w:proofErr w:type="spellStart"/>
      <w:r>
        <w:rPr>
          <w:rFonts w:ascii="Arial" w:eastAsia="Times New Roman" w:hAnsi="Arial"/>
          <w:color w:val="000000"/>
          <w:lang w:bidi="sk-SK"/>
        </w:rPr>
        <w:t>vadný</w:t>
      </w:r>
      <w:proofErr w:type="spellEnd"/>
      <w:r>
        <w:rPr>
          <w:rFonts w:ascii="Arial" w:eastAsia="Times New Roman" w:hAnsi="Arial"/>
          <w:color w:val="000000"/>
          <w:lang w:bidi="sk-SK"/>
        </w:rPr>
        <w:t>/chýbajúci Tovar vymeniť (opätovne dodať) za Tovar bez vád alebo dodať chýbajúce/</w:t>
      </w:r>
      <w:proofErr w:type="spellStart"/>
      <w:r>
        <w:rPr>
          <w:rFonts w:ascii="Arial" w:eastAsia="Times New Roman" w:hAnsi="Arial"/>
          <w:color w:val="000000"/>
          <w:lang w:bidi="sk-SK"/>
        </w:rPr>
        <w:t>vadné</w:t>
      </w:r>
      <w:proofErr w:type="spellEnd"/>
      <w:r>
        <w:rPr>
          <w:rFonts w:ascii="Arial" w:eastAsia="Times New Roman" w:hAnsi="Arial"/>
          <w:color w:val="000000"/>
          <w:lang w:bidi="sk-SK"/>
        </w:rPr>
        <w:t xml:space="preserve"> doklady v lehote do 7 (slovom: siedmich) pracovných dní od neprevzatia Tovaru.</w:t>
      </w:r>
    </w:p>
    <w:p w14:paraId="09727B21" w14:textId="77777777" w:rsidR="003650F1" w:rsidRDefault="00FD7AF6">
      <w:pPr>
        <w:pStyle w:val="Odsekzoznamu"/>
        <w:ind w:left="567"/>
        <w:jc w:val="both"/>
        <w:rPr>
          <w:rFonts w:cs="Arial"/>
          <w:sz w:val="20"/>
          <w:lang w:eastAsia="cs-CZ"/>
        </w:rPr>
      </w:pPr>
      <w:r>
        <w:rPr>
          <w:rFonts w:cs="Arial"/>
          <w:sz w:val="20"/>
          <w:lang w:eastAsia="cs-CZ"/>
        </w:rPr>
        <w:lastRenderedPageBreak/>
        <w:t xml:space="preserve">Za účelom vylúčenia pochybností, podpísaním Dokladu o dodaní Kupujúci nepotvrdzuje, že prevzatý Tovar je bez vád a nezaniká tým právo Kupujúceho kedykoľvek po prevzatí Tovaru, najdlhšie však do uplynutia záručnej doby, uplatniť si u Predávajúceho právo zo zodpovednosti za vady a zo záruky na dodaný Tovar. </w:t>
      </w:r>
    </w:p>
    <w:p w14:paraId="07EA44A8"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4158A631"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00EC7262"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09ECBF25"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5A6DA1FE"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3AEC716A"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1BC7D377"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5C083B8B"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42E12FFE"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53FAFDB6" w14:textId="77777777" w:rsidR="003650F1" w:rsidRDefault="003650F1">
      <w:pPr>
        <w:pStyle w:val="Odsekzoznamu"/>
        <w:keepNext/>
        <w:numPr>
          <w:ilvl w:val="0"/>
          <w:numId w:val="35"/>
        </w:numPr>
        <w:contextualSpacing w:val="0"/>
        <w:jc w:val="both"/>
        <w:outlineLvl w:val="1"/>
        <w:rPr>
          <w:rFonts w:eastAsia="SimSun" w:cs="Arial"/>
          <w:vanish/>
          <w:sz w:val="20"/>
          <w:lang w:eastAsia="en-US"/>
        </w:rPr>
      </w:pPr>
    </w:p>
    <w:p w14:paraId="5EE4122C" w14:textId="77777777" w:rsidR="003650F1" w:rsidRDefault="00FD7AF6">
      <w:pPr>
        <w:pStyle w:val="AOHead2"/>
        <w:numPr>
          <w:ilvl w:val="0"/>
          <w:numId w:val="35"/>
        </w:numPr>
        <w:spacing w:before="0" w:line="240" w:lineRule="auto"/>
        <w:ind w:left="567" w:hanging="567"/>
        <w:rPr>
          <w:rFonts w:ascii="Arial" w:hAnsi="Arial" w:cs="Arial"/>
          <w:b w:val="0"/>
          <w:sz w:val="20"/>
          <w:szCs w:val="20"/>
          <w:lang w:val="sk-SK"/>
        </w:rPr>
      </w:pPr>
      <w:r>
        <w:rPr>
          <w:rFonts w:ascii="Arial" w:hAnsi="Arial" w:cs="Arial"/>
          <w:b w:val="0"/>
          <w:sz w:val="20"/>
          <w:szCs w:val="20"/>
          <w:lang w:val="sk-SK"/>
        </w:rPr>
        <w:t>Doklad o dodaní musí obsahovať najmä:</w:t>
      </w:r>
    </w:p>
    <w:p w14:paraId="6E9A00C4" w14:textId="77777777" w:rsidR="003650F1" w:rsidRDefault="00FD7AF6">
      <w:pPr>
        <w:numPr>
          <w:ilvl w:val="0"/>
          <w:numId w:val="22"/>
        </w:numPr>
        <w:ind w:left="851" w:hanging="284"/>
        <w:rPr>
          <w:rFonts w:cs="Arial"/>
          <w:sz w:val="20"/>
        </w:rPr>
      </w:pPr>
      <w:r>
        <w:rPr>
          <w:rFonts w:cs="Arial"/>
          <w:sz w:val="20"/>
        </w:rPr>
        <w:t xml:space="preserve"> </w:t>
      </w:r>
      <w:r>
        <w:rPr>
          <w:rFonts w:cs="Arial"/>
          <w:sz w:val="20"/>
        </w:rPr>
        <w:tab/>
        <w:t>druh Tovaru,</w:t>
      </w:r>
    </w:p>
    <w:p w14:paraId="251C56CA" w14:textId="737BB4A3" w:rsidR="003650F1" w:rsidRDefault="00FD7AF6">
      <w:pPr>
        <w:numPr>
          <w:ilvl w:val="0"/>
          <w:numId w:val="22"/>
        </w:numPr>
        <w:ind w:left="851" w:hanging="284"/>
        <w:jc w:val="both"/>
        <w:rPr>
          <w:rFonts w:cs="Arial"/>
          <w:sz w:val="20"/>
        </w:rPr>
      </w:pPr>
      <w:r>
        <w:rPr>
          <w:rFonts w:cs="Arial"/>
          <w:sz w:val="20"/>
        </w:rPr>
        <w:t xml:space="preserve"> </w:t>
      </w:r>
      <w:r>
        <w:rPr>
          <w:rFonts w:cs="Arial"/>
          <w:sz w:val="20"/>
        </w:rPr>
        <w:tab/>
        <w:t>množstvo a veľkosť Tovaru,</w:t>
      </w:r>
    </w:p>
    <w:p w14:paraId="4B3A5953" w14:textId="41861039" w:rsidR="003650F1" w:rsidRDefault="00FD7AF6">
      <w:pPr>
        <w:numPr>
          <w:ilvl w:val="0"/>
          <w:numId w:val="22"/>
        </w:numPr>
        <w:ind w:left="851" w:hanging="284"/>
        <w:jc w:val="both"/>
        <w:rPr>
          <w:rFonts w:cs="Arial"/>
          <w:sz w:val="20"/>
        </w:rPr>
      </w:pPr>
      <w:r>
        <w:rPr>
          <w:color w:val="000000"/>
          <w:sz w:val="20"/>
          <w:lang w:bidi="sk-SK"/>
        </w:rPr>
        <w:t xml:space="preserve"> </w:t>
      </w:r>
      <w:r>
        <w:rPr>
          <w:rFonts w:cs="Arial"/>
          <w:sz w:val="20"/>
        </w:rPr>
        <w:t xml:space="preserve"> </w:t>
      </w:r>
      <w:r>
        <w:rPr>
          <w:rFonts w:cs="Arial"/>
          <w:sz w:val="20"/>
        </w:rPr>
        <w:tab/>
        <w:t xml:space="preserve">Miesto vyzdvihnutia a Termín </w:t>
      </w:r>
      <w:r w:rsidRPr="0033084A">
        <w:rPr>
          <w:rFonts w:cs="Arial"/>
          <w:sz w:val="20"/>
        </w:rPr>
        <w:t xml:space="preserve">dodania </w:t>
      </w:r>
      <w:r>
        <w:rPr>
          <w:rFonts w:cs="Arial"/>
          <w:sz w:val="20"/>
        </w:rPr>
        <w:t xml:space="preserve"> Tovaru,</w:t>
      </w:r>
    </w:p>
    <w:p w14:paraId="1881AC1B" w14:textId="77777777" w:rsidR="003650F1" w:rsidRDefault="00FD7AF6">
      <w:pPr>
        <w:numPr>
          <w:ilvl w:val="0"/>
          <w:numId w:val="22"/>
        </w:numPr>
        <w:ind w:left="851" w:hanging="284"/>
        <w:rPr>
          <w:rFonts w:cs="Arial"/>
          <w:sz w:val="20"/>
        </w:rPr>
      </w:pPr>
      <w:r>
        <w:rPr>
          <w:rFonts w:cs="Arial"/>
          <w:sz w:val="20"/>
        </w:rPr>
        <w:t xml:space="preserve"> </w:t>
      </w:r>
      <w:r>
        <w:rPr>
          <w:rFonts w:cs="Arial"/>
          <w:sz w:val="20"/>
        </w:rPr>
        <w:tab/>
        <w:t>Podpisy zástupcu Predávajúceho  a Kontaktnej osoby Kupujúceho.</w:t>
      </w:r>
    </w:p>
    <w:p w14:paraId="41B45150" w14:textId="77777777" w:rsidR="003650F1" w:rsidRDefault="00FD7AF6">
      <w:pPr>
        <w:pStyle w:val="AOHead2"/>
        <w:numPr>
          <w:ilvl w:val="0"/>
          <w:numId w:val="35"/>
        </w:numPr>
        <w:spacing w:before="0" w:line="240" w:lineRule="auto"/>
        <w:ind w:left="567" w:hanging="567"/>
        <w:rPr>
          <w:rFonts w:ascii="Arial" w:hAnsi="Arial" w:cs="Arial"/>
          <w:b w:val="0"/>
          <w:sz w:val="20"/>
          <w:szCs w:val="20"/>
          <w:lang w:val="sk-SK" w:eastAsia="cs-CZ"/>
        </w:rPr>
      </w:pPr>
      <w:r>
        <w:rPr>
          <w:rFonts w:ascii="Arial" w:hAnsi="Arial" w:cs="Arial"/>
          <w:b w:val="0"/>
          <w:sz w:val="20"/>
          <w:szCs w:val="20"/>
          <w:lang w:val="sk-SK"/>
        </w:rPr>
        <w:t xml:space="preserve">Vlastnícke právo k Tovaru a nebezpečenstvo škody na ňom prechádza z Predávajúceho na Kupujúceho prevzatím Tovaru Kupujúcim a podpísaním Dokladu o dodaní </w:t>
      </w:r>
      <w:r>
        <w:rPr>
          <w:rFonts w:ascii="Arial" w:hAnsi="Arial" w:cs="Arial"/>
          <w:b w:val="0"/>
          <w:sz w:val="20"/>
          <w:lang w:val="sk-SK"/>
        </w:rPr>
        <w:t xml:space="preserve">Kontaktnou osobou </w:t>
      </w:r>
      <w:r>
        <w:rPr>
          <w:rFonts w:ascii="Arial" w:hAnsi="Arial" w:cs="Arial"/>
          <w:b w:val="0"/>
          <w:sz w:val="20"/>
          <w:szCs w:val="20"/>
          <w:lang w:val="sk-SK"/>
        </w:rPr>
        <w:t>Kupujúceho bez výhrad</w:t>
      </w:r>
      <w:r>
        <w:rPr>
          <w:rFonts w:ascii="Arial" w:hAnsi="Arial" w:cs="Arial"/>
          <w:b w:val="0"/>
          <w:sz w:val="20"/>
          <w:szCs w:val="20"/>
          <w:lang w:val="sk-SK" w:eastAsia="cs-CZ"/>
        </w:rPr>
        <w:t>.</w:t>
      </w:r>
    </w:p>
    <w:p w14:paraId="3DA04B2C" w14:textId="4F29331F" w:rsidR="003650F1" w:rsidRDefault="00FD7AF6">
      <w:pPr>
        <w:pStyle w:val="Bodytext10"/>
        <w:numPr>
          <w:ilvl w:val="0"/>
          <w:numId w:val="35"/>
        </w:numPr>
        <w:tabs>
          <w:tab w:val="left" w:pos="564"/>
        </w:tabs>
        <w:spacing w:after="0" w:line="240" w:lineRule="auto"/>
        <w:ind w:left="567" w:hanging="567"/>
        <w:jc w:val="both"/>
        <w:rPr>
          <w:rFonts w:ascii="Arial" w:eastAsia="Times New Roman" w:hAnsi="Arial"/>
          <w:color w:val="000000"/>
          <w:lang w:bidi="sk-SK"/>
        </w:rPr>
      </w:pPr>
      <w:bookmarkStart w:id="16" w:name="bookmark33"/>
      <w:bookmarkEnd w:id="16"/>
      <w:r>
        <w:rPr>
          <w:rFonts w:ascii="Arial" w:eastAsia="Times New Roman" w:hAnsi="Arial"/>
          <w:color w:val="000000"/>
          <w:lang w:bidi="sk-SK"/>
        </w:rPr>
        <w:t>Predávajúci sa zaväzuje, že Tovar, ktorý dodá na základe tejto Zmluvy bude spĺňať všetky kvalitatívne parametre a požiadavky, vyplývajúce z tejto Zmluvy, ako aj príslušných platných technických právnych predpisov, vzťahujúcich sa na tento druh Tovaru.</w:t>
      </w:r>
    </w:p>
    <w:p w14:paraId="49709A0C" w14:textId="77777777" w:rsidR="003650F1" w:rsidRDefault="00FD7AF6">
      <w:pPr>
        <w:pStyle w:val="Bodytext10"/>
        <w:numPr>
          <w:ilvl w:val="0"/>
          <w:numId w:val="35"/>
        </w:numPr>
        <w:tabs>
          <w:tab w:val="left" w:pos="564"/>
        </w:tabs>
        <w:spacing w:after="0" w:line="240" w:lineRule="auto"/>
        <w:ind w:left="567" w:hanging="567"/>
        <w:jc w:val="both"/>
        <w:rPr>
          <w:rFonts w:ascii="Arial" w:eastAsia="Times New Roman" w:hAnsi="Arial"/>
          <w:color w:val="000000"/>
          <w:lang w:bidi="sk-SK"/>
        </w:rPr>
      </w:pPr>
      <w:r>
        <w:rPr>
          <w:rFonts w:ascii="Arial" w:hAnsi="Arial"/>
        </w:rPr>
        <w:t xml:space="preserve">Predávajúci sa zaväzuje akékoľvek zmeny týkajúce sa dodávky Tovaru (a to najmä, nie však výlučne ukončenie výroby Tovaru) oznámiť Kupujúcemu bezodkladne, od kedy sa o tejto skutočnosti dozvedel, a to písomným doručením oznámenia Kupujúcemu </w:t>
      </w:r>
      <w:r>
        <w:rPr>
          <w:rFonts w:ascii="Arial" w:eastAsia="Times New Roman" w:hAnsi="Arial"/>
          <w:color w:val="000000"/>
          <w:lang w:bidi="sk-SK"/>
        </w:rPr>
        <w:t xml:space="preserve">(na e-mailovú adresu </w:t>
      </w:r>
      <w:r>
        <w:rPr>
          <w:rFonts w:ascii="Arial" w:hAnsi="Arial"/>
          <w:lang w:eastAsia="cs-CZ"/>
        </w:rPr>
        <w:t>Oprávnenej osoby Kupujúceho).</w:t>
      </w:r>
      <w:r>
        <w:rPr>
          <w:rFonts w:ascii="Arial" w:hAnsi="Arial"/>
        </w:rPr>
        <w:t xml:space="preserve"> V takomto prípade Predávajúci môže dodať tovar nahrádzajúci pôvodný Tovar (nahradiť pôvodne vyrábaný Tovar novou radou rovnakej kategórie) alebo dodať tovar, ktorý má lepšie výkonové a/alebo funkčné vlastnosti ako pôvodný Tovar za podmienky, že Predávajúci preukáže splnenie všetkých požiadaviek (vrátane predloženia dokladov) na nový Tovar v rozsahu pôvodne preukazovanom (dokladovanom) pre pôvodný Tovar podľa tejto Zmluvy. Cena náhradného tovaru nesmie byť vyššia ako cena pôvodného Tovaru.</w:t>
      </w:r>
    </w:p>
    <w:p w14:paraId="7FD287A3" w14:textId="77777777" w:rsidR="003650F1" w:rsidRDefault="00FD7AF6">
      <w:pPr>
        <w:pStyle w:val="Bodytext10"/>
        <w:tabs>
          <w:tab w:val="left" w:pos="564"/>
        </w:tabs>
        <w:spacing w:after="0" w:line="240" w:lineRule="auto"/>
        <w:ind w:left="567" w:hanging="567"/>
        <w:jc w:val="both"/>
        <w:rPr>
          <w:rFonts w:ascii="Arial" w:hAnsi="Arial"/>
          <w:lang w:eastAsia="cs-CZ"/>
        </w:rPr>
      </w:pPr>
      <w:r>
        <w:rPr>
          <w:rFonts w:ascii="Arial" w:eastAsia="Times New Roman" w:hAnsi="Arial"/>
          <w:color w:val="000000"/>
          <w:lang w:bidi="sk-SK"/>
        </w:rPr>
        <w:tab/>
        <w:t>Aplikáciu postupu podľa tohto bodu Zmluvy musí vopred (pred dodaním nového Tovaru) písomne (postačuje e-mailom) schváliť Kupujúci (</w:t>
      </w:r>
      <w:r>
        <w:rPr>
          <w:rFonts w:ascii="Arial" w:hAnsi="Arial"/>
          <w:lang w:eastAsia="cs-CZ"/>
        </w:rPr>
        <w:t>Oprávnená osoba Kupujúceho).</w:t>
      </w:r>
    </w:p>
    <w:p w14:paraId="3F434A76" w14:textId="77777777" w:rsidR="003650F1" w:rsidRDefault="00FD7AF6">
      <w:pPr>
        <w:pStyle w:val="AODocTxtL1"/>
        <w:numPr>
          <w:ilvl w:val="0"/>
          <w:numId w:val="35"/>
        </w:numPr>
        <w:spacing w:before="0" w:line="240" w:lineRule="auto"/>
        <w:ind w:left="567" w:hanging="567"/>
        <w:rPr>
          <w:rFonts w:ascii="Arial" w:hAnsi="Arial" w:cs="Arial"/>
          <w:sz w:val="20"/>
          <w:szCs w:val="20"/>
          <w:lang w:val="sk-SK" w:eastAsia="sk-SK"/>
        </w:rPr>
      </w:pPr>
      <w:bookmarkStart w:id="17" w:name="bookmark46"/>
      <w:bookmarkStart w:id="18" w:name="bookmark47"/>
      <w:bookmarkStart w:id="19" w:name="bookmark55"/>
      <w:bookmarkEnd w:id="17"/>
      <w:bookmarkEnd w:id="18"/>
      <w:bookmarkEnd w:id="19"/>
      <w:r>
        <w:rPr>
          <w:rFonts w:ascii="Arial" w:hAnsi="Arial" w:cs="Arial"/>
          <w:sz w:val="20"/>
          <w:szCs w:val="20"/>
          <w:lang w:val="sk-SK" w:eastAsia="cs-CZ"/>
        </w:rPr>
        <w:t xml:space="preserve">Predávajúci je v plnom rozsahu zodpovedný za konanie, resp. nekonanie ktoréhokoľvek svojho pracovníka tak, akoby toto konanie (resp. nekonanie) bolo konaním samotného Predávajúceho. </w:t>
      </w:r>
      <w:r>
        <w:rPr>
          <w:rFonts w:ascii="Arial" w:hAnsi="Arial" w:cs="Arial"/>
          <w:sz w:val="20"/>
          <w:szCs w:val="20"/>
          <w:lang w:val="sk-SK" w:eastAsia="sk-SK"/>
        </w:rPr>
        <w:t>Pre účely tejto Zmluvy sa pod pojmom pracovníci Predávajúceho rozumejú všetky osoby, vystupujúce pri plnení Zmluvy na strane Predávajúceho, pričom sa týmto pojmom súhrnne označujú zamestnanci Predávajúceho a/alebo subdodávateľa, alebo osoby v obdobnom pomere k Predávajúcemu a/alebo subdodávateľovi, alebo akékoľvek tretie osoby, konajúce v mene Predávajúceho a/alebo subdodávateľa.</w:t>
      </w:r>
    </w:p>
    <w:p w14:paraId="138C617E" w14:textId="77777777" w:rsidR="003650F1" w:rsidRDefault="003650F1">
      <w:pPr>
        <w:pStyle w:val="AODocTxtL1"/>
        <w:spacing w:before="0" w:line="240" w:lineRule="auto"/>
        <w:ind w:left="567"/>
        <w:rPr>
          <w:rFonts w:ascii="Arial" w:hAnsi="Arial" w:cs="Arial"/>
          <w:sz w:val="20"/>
          <w:szCs w:val="20"/>
          <w:lang w:val="sk-SK" w:eastAsia="sk-SK"/>
        </w:rPr>
      </w:pPr>
    </w:p>
    <w:p w14:paraId="0B84E356" w14:textId="77777777" w:rsidR="003650F1" w:rsidRDefault="00FD7AF6">
      <w:pPr>
        <w:ind w:left="567"/>
        <w:jc w:val="center"/>
        <w:rPr>
          <w:rFonts w:cs="Arial"/>
          <w:b/>
          <w:sz w:val="20"/>
          <w:u w:val="single"/>
        </w:rPr>
      </w:pPr>
      <w:r>
        <w:rPr>
          <w:rFonts w:cs="Arial"/>
          <w:b/>
          <w:sz w:val="20"/>
          <w:u w:val="single"/>
        </w:rPr>
        <w:t>ČLÁNOK 7.</w:t>
      </w:r>
    </w:p>
    <w:p w14:paraId="04121571" w14:textId="77777777" w:rsidR="003650F1" w:rsidRDefault="00FD7AF6">
      <w:pPr>
        <w:ind w:left="567"/>
        <w:jc w:val="center"/>
        <w:rPr>
          <w:rFonts w:cs="Arial"/>
          <w:b/>
          <w:sz w:val="20"/>
          <w:u w:val="single"/>
        </w:rPr>
      </w:pPr>
      <w:r>
        <w:rPr>
          <w:rFonts w:cs="Arial"/>
          <w:b/>
          <w:sz w:val="20"/>
          <w:u w:val="single"/>
        </w:rPr>
        <w:t>ZODPOVEDNOSŤ ZA VADY A ZA ŠKODU</w:t>
      </w:r>
    </w:p>
    <w:p w14:paraId="44CD3032" w14:textId="77777777" w:rsidR="003650F1" w:rsidRDefault="003650F1">
      <w:pPr>
        <w:ind w:left="567" w:hanging="567"/>
        <w:jc w:val="center"/>
        <w:rPr>
          <w:rFonts w:cs="Arial"/>
          <w:b/>
          <w:sz w:val="20"/>
          <w:u w:val="single"/>
        </w:rPr>
      </w:pPr>
    </w:p>
    <w:p w14:paraId="0EBEC516" w14:textId="77777777" w:rsidR="003650F1" w:rsidRDefault="00FD7AF6">
      <w:pPr>
        <w:pStyle w:val="Bodytext10"/>
        <w:numPr>
          <w:ilvl w:val="0"/>
          <w:numId w:val="14"/>
        </w:numPr>
        <w:tabs>
          <w:tab w:val="left" w:pos="0"/>
        </w:tabs>
        <w:spacing w:after="0" w:line="240" w:lineRule="auto"/>
        <w:ind w:left="567" w:hanging="567"/>
        <w:jc w:val="both"/>
        <w:rPr>
          <w:rFonts w:ascii="Arial" w:hAnsi="Arial"/>
        </w:rPr>
      </w:pPr>
      <w:r>
        <w:rPr>
          <w:rFonts w:ascii="Arial" w:hAnsi="Arial"/>
        </w:rPr>
        <w:t xml:space="preserve">Predávajúci zodpovedá za to, že Tovar bude spĺňať kvalitatívne a kvantitatívne parametre, vyplývajúce z tejto Zmluvy a z príslušných platných technických, bezpečnostných a iných predpisov, vzťahujúcich sa na Tovar. V prípadoch neupravených v tomto článku Zmluvy sa bude postupovať podľa ustanovení § 422 a </w:t>
      </w:r>
      <w:proofErr w:type="spellStart"/>
      <w:r>
        <w:rPr>
          <w:rFonts w:ascii="Arial" w:hAnsi="Arial"/>
        </w:rPr>
        <w:t>nasl</w:t>
      </w:r>
      <w:proofErr w:type="spellEnd"/>
      <w:r>
        <w:rPr>
          <w:rFonts w:ascii="Arial" w:hAnsi="Arial"/>
        </w:rPr>
        <w:t>. Obchodného zákonníka.</w:t>
      </w:r>
    </w:p>
    <w:p w14:paraId="479B8514" w14:textId="77777777" w:rsidR="003650F1" w:rsidRDefault="00FD7AF6">
      <w:pPr>
        <w:pStyle w:val="Bodytext10"/>
        <w:numPr>
          <w:ilvl w:val="0"/>
          <w:numId w:val="14"/>
        </w:numPr>
        <w:tabs>
          <w:tab w:val="left" w:pos="0"/>
        </w:tabs>
        <w:spacing w:after="0" w:line="240" w:lineRule="auto"/>
        <w:ind w:left="567" w:hanging="567"/>
        <w:jc w:val="both"/>
        <w:rPr>
          <w:rFonts w:ascii="Arial" w:hAnsi="Arial"/>
        </w:rPr>
      </w:pPr>
      <w:bookmarkStart w:id="20" w:name="bookmark78"/>
      <w:bookmarkEnd w:id="20"/>
      <w:r>
        <w:rPr>
          <w:rFonts w:ascii="Arial" w:eastAsia="Times New Roman" w:hAnsi="Arial"/>
          <w:color w:val="000000"/>
          <w:lang w:bidi="sk-SK"/>
        </w:rPr>
        <w:t>Predávajúci zodpovedá zato, že Tovar bude dodaný v množstve, akosti a vyhotovení, ktoré určuje Zmluva, resp. objednávka a zabalený, resp. vybavený na prepravu spôsobom, ktorý je obvyklý pre takýto tovar v obchodnom styku, alebo ak nemožno tento spôsob určiť, spôsobom potrebným na uchovanie a ochranu Tovaru. Predávajúci zodpovedá za vady, ktoré má Tovar v okamihu jeho odovzdania Kupujúcemu, ako aj za vady, ktoré sa vyskytnú v záručnej dobe. Predávajúci nezodpovedá za vady Tovaru spôsobené nesprávnou manipuláciou alebo nevhodným skladovaním Tovaru Kupujúcim.</w:t>
      </w:r>
    </w:p>
    <w:p w14:paraId="344D30ED" w14:textId="77777777" w:rsidR="003650F1" w:rsidRDefault="00FD7AF6">
      <w:pPr>
        <w:pStyle w:val="Bodytext10"/>
        <w:numPr>
          <w:ilvl w:val="0"/>
          <w:numId w:val="14"/>
        </w:numPr>
        <w:tabs>
          <w:tab w:val="left" w:pos="0"/>
        </w:tabs>
        <w:spacing w:after="0" w:line="240" w:lineRule="auto"/>
        <w:ind w:left="567" w:hanging="567"/>
        <w:jc w:val="both"/>
        <w:rPr>
          <w:rFonts w:ascii="Arial" w:hAnsi="Arial"/>
        </w:rPr>
      </w:pPr>
      <w:bookmarkStart w:id="21" w:name="bookmark70"/>
      <w:bookmarkEnd w:id="21"/>
      <w:r>
        <w:rPr>
          <w:rFonts w:ascii="Arial" w:eastAsia="Times New Roman" w:hAnsi="Arial"/>
          <w:color w:val="000000"/>
          <w:lang w:bidi="sk-SK"/>
        </w:rPr>
        <w:t xml:space="preserve">Predávajúci poskytuje záruku za akosť na dodaný Tovar v trvaní </w:t>
      </w:r>
      <w:r>
        <w:rPr>
          <w:rFonts w:ascii="Arial" w:eastAsia="Times New Roman" w:hAnsi="Arial"/>
          <w:b/>
          <w:color w:val="000000"/>
          <w:lang w:bidi="sk-SK"/>
        </w:rPr>
        <w:t>24 (slovom: dvadsaťštyri) mesiacov</w:t>
      </w:r>
      <w:r>
        <w:rPr>
          <w:rFonts w:ascii="Arial" w:eastAsia="Times New Roman" w:hAnsi="Arial"/>
          <w:color w:val="000000"/>
          <w:lang w:bidi="sk-SK"/>
        </w:rPr>
        <w:t xml:space="preserve">. Záručná doba začína plynúť dňom </w:t>
      </w:r>
      <w:r>
        <w:rPr>
          <w:rFonts w:ascii="Arial" w:hAnsi="Arial"/>
        </w:rPr>
        <w:t>podpísania Dokladu o dodaní Kontaktnou osobou Kupujúceho bez výhrad</w:t>
      </w:r>
      <w:r>
        <w:rPr>
          <w:rFonts w:ascii="Arial" w:eastAsia="Times New Roman" w:hAnsi="Arial"/>
          <w:color w:val="000000"/>
          <w:lang w:bidi="sk-SK"/>
        </w:rPr>
        <w:t>. Záručná doba bude predĺžená o časové obdobie, počas ktorého bol Tovar reklamovaný, a to o dobu odo dňa uplatnenia oprávnenej reklamácie podľa tejto Zmluvy do odstránenia reklamovanej vady.</w:t>
      </w:r>
    </w:p>
    <w:p w14:paraId="105AB3B7" w14:textId="77777777" w:rsidR="003650F1" w:rsidRDefault="00FD7AF6">
      <w:pPr>
        <w:pStyle w:val="Bodytext10"/>
        <w:numPr>
          <w:ilvl w:val="0"/>
          <w:numId w:val="14"/>
        </w:numPr>
        <w:tabs>
          <w:tab w:val="left" w:pos="0"/>
        </w:tabs>
        <w:spacing w:after="0" w:line="240" w:lineRule="auto"/>
        <w:ind w:left="567" w:hanging="567"/>
        <w:jc w:val="both"/>
        <w:rPr>
          <w:rFonts w:ascii="Arial" w:hAnsi="Arial"/>
        </w:rPr>
      </w:pPr>
      <w:bookmarkStart w:id="22" w:name="bookmark71"/>
      <w:bookmarkEnd w:id="22"/>
      <w:r>
        <w:rPr>
          <w:rFonts w:ascii="Arial" w:eastAsia="Times New Roman" w:hAnsi="Arial"/>
          <w:color w:val="000000"/>
          <w:lang w:bidi="sk-SK"/>
        </w:rPr>
        <w:t xml:space="preserve">Vady Tovaru, ktoré Kupujúci zistí v záručnej dobe je povinný bez zbytočného odkladu písomne reklamovať u Predávajúceho zaslaním písomnej reklamácie na e-mailovú adresu Predávajúceho: </w:t>
      </w:r>
      <w:r>
        <w:rPr>
          <w:rFonts w:ascii="Arial" w:eastAsia="Times New Roman" w:hAnsi="Arial"/>
          <w:color w:val="FF0000"/>
          <w:lang w:bidi="sk-SK"/>
        </w:rPr>
        <w:t>doplní uchádzač</w:t>
      </w:r>
      <w:r>
        <w:rPr>
          <w:rFonts w:ascii="Arial" w:eastAsia="Times New Roman" w:hAnsi="Arial"/>
          <w:color w:val="000000"/>
          <w:lang w:bidi="sk-SK"/>
        </w:rPr>
        <w:t xml:space="preserve"> </w:t>
      </w:r>
    </w:p>
    <w:p w14:paraId="02AD2F21" w14:textId="77777777" w:rsidR="003650F1" w:rsidRDefault="00FD7AF6">
      <w:pPr>
        <w:pStyle w:val="Bodytext10"/>
        <w:numPr>
          <w:ilvl w:val="0"/>
          <w:numId w:val="14"/>
        </w:numPr>
        <w:tabs>
          <w:tab w:val="left" w:pos="0"/>
        </w:tabs>
        <w:spacing w:after="0" w:line="240" w:lineRule="auto"/>
        <w:ind w:left="567" w:hanging="567"/>
        <w:jc w:val="both"/>
        <w:rPr>
          <w:rFonts w:ascii="Arial" w:hAnsi="Arial"/>
        </w:rPr>
      </w:pPr>
      <w:bookmarkStart w:id="23" w:name="bookmark72"/>
      <w:bookmarkEnd w:id="23"/>
      <w:r>
        <w:rPr>
          <w:rFonts w:ascii="Arial" w:eastAsia="Times New Roman" w:hAnsi="Arial"/>
          <w:color w:val="000000"/>
          <w:lang w:bidi="sk-SK"/>
        </w:rPr>
        <w:t>Reklamácia musí obsahovať:</w:t>
      </w:r>
    </w:p>
    <w:p w14:paraId="48F5A894" w14:textId="77777777" w:rsidR="003650F1" w:rsidRDefault="00FD7AF6">
      <w:pPr>
        <w:pStyle w:val="Bodytext10"/>
        <w:numPr>
          <w:ilvl w:val="0"/>
          <w:numId w:val="30"/>
        </w:numPr>
        <w:tabs>
          <w:tab w:val="left" w:pos="1210"/>
        </w:tabs>
        <w:spacing w:after="0" w:line="240" w:lineRule="auto"/>
        <w:ind w:firstLine="560"/>
        <w:jc w:val="both"/>
        <w:rPr>
          <w:rFonts w:ascii="Arial" w:hAnsi="Arial"/>
        </w:rPr>
      </w:pPr>
      <w:bookmarkStart w:id="24" w:name="bookmark73"/>
      <w:bookmarkEnd w:id="24"/>
      <w:r>
        <w:rPr>
          <w:rFonts w:ascii="Arial" w:eastAsia="Times New Roman" w:hAnsi="Arial"/>
          <w:color w:val="000000"/>
          <w:lang w:bidi="sk-SK"/>
        </w:rPr>
        <w:t>číslo objednávky a číslo Zmluvy,</w:t>
      </w:r>
    </w:p>
    <w:p w14:paraId="13511A53" w14:textId="05EDFCFA" w:rsidR="003650F1" w:rsidRDefault="00FD7AF6">
      <w:pPr>
        <w:pStyle w:val="Bodytext10"/>
        <w:numPr>
          <w:ilvl w:val="0"/>
          <w:numId w:val="30"/>
        </w:numPr>
        <w:tabs>
          <w:tab w:val="left" w:pos="1210"/>
        </w:tabs>
        <w:spacing w:after="0" w:line="240" w:lineRule="auto"/>
        <w:ind w:firstLine="560"/>
        <w:jc w:val="both"/>
        <w:rPr>
          <w:rFonts w:ascii="Arial" w:hAnsi="Arial"/>
        </w:rPr>
      </w:pPr>
      <w:bookmarkStart w:id="25" w:name="bookmark74"/>
      <w:bookmarkEnd w:id="25"/>
      <w:r>
        <w:rPr>
          <w:rFonts w:ascii="Arial" w:eastAsia="Times New Roman" w:hAnsi="Arial"/>
          <w:color w:val="000000"/>
          <w:lang w:bidi="sk-SK"/>
        </w:rPr>
        <w:t>dátum dodania Tovaru, číslo Dokladu o dodaní,</w:t>
      </w:r>
    </w:p>
    <w:p w14:paraId="296BA37E" w14:textId="77777777" w:rsidR="003650F1" w:rsidRDefault="00FD7AF6">
      <w:pPr>
        <w:pStyle w:val="Bodytext10"/>
        <w:numPr>
          <w:ilvl w:val="0"/>
          <w:numId w:val="30"/>
        </w:numPr>
        <w:tabs>
          <w:tab w:val="left" w:pos="1210"/>
        </w:tabs>
        <w:spacing w:after="0" w:line="240" w:lineRule="auto"/>
        <w:ind w:firstLine="560"/>
        <w:jc w:val="both"/>
        <w:rPr>
          <w:rFonts w:ascii="Arial" w:hAnsi="Arial"/>
        </w:rPr>
      </w:pPr>
      <w:bookmarkStart w:id="26" w:name="bookmark75"/>
      <w:bookmarkEnd w:id="26"/>
      <w:r>
        <w:rPr>
          <w:rFonts w:ascii="Arial" w:eastAsia="Times New Roman" w:hAnsi="Arial"/>
          <w:color w:val="000000"/>
          <w:lang w:bidi="sk-SK"/>
        </w:rPr>
        <w:t>označenie reklamovaného Tovaru a množstvo reklamovaného Tovaru,</w:t>
      </w:r>
    </w:p>
    <w:p w14:paraId="216BDB3D" w14:textId="77777777" w:rsidR="003650F1" w:rsidRDefault="00FD7AF6">
      <w:pPr>
        <w:pStyle w:val="Bodytext10"/>
        <w:numPr>
          <w:ilvl w:val="0"/>
          <w:numId w:val="30"/>
        </w:numPr>
        <w:tabs>
          <w:tab w:val="left" w:pos="1210"/>
        </w:tabs>
        <w:spacing w:after="0" w:line="240" w:lineRule="auto"/>
        <w:ind w:firstLine="560"/>
        <w:jc w:val="both"/>
        <w:rPr>
          <w:rFonts w:ascii="Arial" w:hAnsi="Arial"/>
        </w:rPr>
      </w:pPr>
      <w:bookmarkStart w:id="27" w:name="bookmark76"/>
      <w:bookmarkEnd w:id="27"/>
      <w:r>
        <w:rPr>
          <w:rFonts w:ascii="Arial" w:eastAsia="Times New Roman" w:hAnsi="Arial"/>
          <w:color w:val="000000"/>
          <w:lang w:bidi="sk-SK"/>
        </w:rPr>
        <w:t>miesto, kde sa reklamovaný Tovar nachádza,</w:t>
      </w:r>
    </w:p>
    <w:p w14:paraId="41C66B0F" w14:textId="77777777" w:rsidR="003650F1" w:rsidRDefault="00FD7AF6">
      <w:pPr>
        <w:pStyle w:val="Bodytext10"/>
        <w:numPr>
          <w:ilvl w:val="0"/>
          <w:numId w:val="30"/>
        </w:numPr>
        <w:tabs>
          <w:tab w:val="left" w:pos="1210"/>
        </w:tabs>
        <w:spacing w:after="0" w:line="240" w:lineRule="auto"/>
        <w:ind w:firstLine="560"/>
        <w:jc w:val="both"/>
        <w:rPr>
          <w:rFonts w:ascii="Arial" w:hAnsi="Arial"/>
        </w:rPr>
      </w:pPr>
      <w:bookmarkStart w:id="28" w:name="bookmark77"/>
      <w:bookmarkEnd w:id="28"/>
      <w:r>
        <w:rPr>
          <w:rFonts w:ascii="Arial" w:eastAsia="Times New Roman" w:hAnsi="Arial"/>
          <w:color w:val="000000"/>
          <w:lang w:bidi="sk-SK"/>
        </w:rPr>
        <w:t>popis vady (ako sa prejavuje),</w:t>
      </w:r>
    </w:p>
    <w:p w14:paraId="7405E541" w14:textId="77777777" w:rsidR="003650F1" w:rsidRDefault="00FD7AF6">
      <w:pPr>
        <w:pStyle w:val="Bodytext10"/>
        <w:numPr>
          <w:ilvl w:val="0"/>
          <w:numId w:val="30"/>
        </w:numPr>
        <w:tabs>
          <w:tab w:val="left" w:pos="1210"/>
        </w:tabs>
        <w:spacing w:after="0" w:line="240" w:lineRule="auto"/>
        <w:ind w:left="1220" w:hanging="660"/>
        <w:jc w:val="both"/>
        <w:rPr>
          <w:rFonts w:ascii="Arial" w:hAnsi="Arial"/>
        </w:rPr>
      </w:pPr>
      <w:r>
        <w:rPr>
          <w:rFonts w:ascii="Arial" w:eastAsia="Times New Roman" w:hAnsi="Arial"/>
          <w:color w:val="000000"/>
          <w:lang w:bidi="sk-SK"/>
        </w:rPr>
        <w:t xml:space="preserve">voľbu nároku z vady Tovaru (Kupujúci môže požadovať odstránenie vád dodaním náhradného Tovaru za </w:t>
      </w:r>
      <w:proofErr w:type="spellStart"/>
      <w:r>
        <w:rPr>
          <w:rFonts w:ascii="Arial" w:eastAsia="Times New Roman" w:hAnsi="Arial"/>
          <w:color w:val="000000"/>
          <w:lang w:bidi="sk-SK"/>
        </w:rPr>
        <w:t>vadný</w:t>
      </w:r>
      <w:proofErr w:type="spellEnd"/>
      <w:r>
        <w:rPr>
          <w:rFonts w:ascii="Arial" w:eastAsia="Times New Roman" w:hAnsi="Arial"/>
          <w:color w:val="000000"/>
          <w:lang w:bidi="sk-SK"/>
        </w:rPr>
        <w:t xml:space="preserve"> Tovar, dodanie chýbajúceho Tovaru, požadovať odstránenie právnych vád alebo požadovať primeranú zľavu z Kúpnej ceny).</w:t>
      </w:r>
    </w:p>
    <w:p w14:paraId="2138E168" w14:textId="77777777" w:rsidR="003650F1" w:rsidRDefault="00FD7AF6">
      <w:pPr>
        <w:pStyle w:val="Bodytext10"/>
        <w:numPr>
          <w:ilvl w:val="1"/>
          <w:numId w:val="30"/>
        </w:numPr>
        <w:tabs>
          <w:tab w:val="left" w:pos="561"/>
        </w:tabs>
        <w:spacing w:after="0" w:line="240" w:lineRule="auto"/>
        <w:ind w:left="560" w:hanging="560"/>
        <w:jc w:val="both"/>
        <w:rPr>
          <w:rFonts w:ascii="Arial" w:hAnsi="Arial"/>
        </w:rPr>
      </w:pPr>
      <w:bookmarkStart w:id="29" w:name="bookmark79"/>
      <w:bookmarkEnd w:id="29"/>
      <w:r>
        <w:rPr>
          <w:rFonts w:ascii="Arial" w:eastAsia="Times New Roman" w:hAnsi="Arial"/>
          <w:color w:val="000000"/>
          <w:lang w:bidi="sk-SK"/>
        </w:rPr>
        <w:t>Zistené a uplatnené vady Tovaru je Predávajúci povinný odstrániť bezodplatne a bezodkladne, najneskôr do 15 (slovom: pätnástich) dní po uplatnení reklamácie zo strany Kupujúceho.</w:t>
      </w:r>
    </w:p>
    <w:p w14:paraId="1E2C10C0" w14:textId="77777777" w:rsidR="003650F1" w:rsidRDefault="00FD7AF6">
      <w:pPr>
        <w:pStyle w:val="Bodytext10"/>
        <w:numPr>
          <w:ilvl w:val="1"/>
          <w:numId w:val="30"/>
        </w:numPr>
        <w:tabs>
          <w:tab w:val="left" w:pos="561"/>
        </w:tabs>
        <w:spacing w:after="0" w:line="240" w:lineRule="auto"/>
        <w:ind w:left="560" w:hanging="560"/>
        <w:jc w:val="both"/>
        <w:rPr>
          <w:rFonts w:ascii="Arial" w:hAnsi="Arial"/>
        </w:rPr>
      </w:pPr>
      <w:r>
        <w:rPr>
          <w:rFonts w:ascii="Arial" w:eastAsia="Times New Roman" w:hAnsi="Arial"/>
          <w:color w:val="000000"/>
          <w:lang w:bidi="sk-SK"/>
        </w:rPr>
        <w:t>V prípade, ak Predávajúci oprávnene reklamované vady neodstráni v dohodnutej lehote, má Kupujúci právo bez súhlasu Predávajúceho odstrániť vady sám na náklady Predávajúceho a/alebo poveriť odstránením vád tretiu osobu na náklady Predávajúceho.</w:t>
      </w:r>
    </w:p>
    <w:p w14:paraId="1B8B518C" w14:textId="77777777" w:rsidR="003650F1" w:rsidRDefault="00FD7AF6">
      <w:pPr>
        <w:pStyle w:val="Bodytext10"/>
        <w:numPr>
          <w:ilvl w:val="1"/>
          <w:numId w:val="30"/>
        </w:numPr>
        <w:tabs>
          <w:tab w:val="left" w:pos="567"/>
        </w:tabs>
        <w:spacing w:after="0" w:line="240" w:lineRule="auto"/>
        <w:ind w:left="560" w:hanging="560"/>
        <w:jc w:val="both"/>
        <w:rPr>
          <w:rFonts w:ascii="Arial" w:hAnsi="Arial"/>
        </w:rPr>
      </w:pPr>
      <w:r>
        <w:rPr>
          <w:rFonts w:ascii="Arial" w:hAnsi="Arial"/>
        </w:rPr>
        <w:t xml:space="preserve">Nároky z vád podľa tohto článku Zmluvy sa nedotýkajú ostatných nárokov Kupujúceho s tým spojených, najmä </w:t>
      </w:r>
      <w:r>
        <w:rPr>
          <w:rFonts w:ascii="Arial" w:hAnsi="Arial"/>
        </w:rPr>
        <w:lastRenderedPageBreak/>
        <w:t>nárokov na náhradu škody a zaplatenie zmluvnej pokuty podľa tejto Zmluvy.</w:t>
      </w:r>
    </w:p>
    <w:p w14:paraId="4AC41963" w14:textId="77777777" w:rsidR="003650F1" w:rsidRDefault="00FD7AF6">
      <w:pPr>
        <w:pStyle w:val="Bodytext10"/>
        <w:numPr>
          <w:ilvl w:val="1"/>
          <w:numId w:val="30"/>
        </w:numPr>
        <w:tabs>
          <w:tab w:val="left" w:pos="567"/>
        </w:tabs>
        <w:spacing w:after="0" w:line="240" w:lineRule="auto"/>
        <w:ind w:left="560" w:hanging="560"/>
        <w:jc w:val="both"/>
        <w:rPr>
          <w:rFonts w:ascii="Arial" w:hAnsi="Arial"/>
        </w:rPr>
      </w:pPr>
      <w:bookmarkStart w:id="30" w:name="bookmark80"/>
      <w:bookmarkStart w:id="31" w:name="bookmark81"/>
      <w:bookmarkStart w:id="32" w:name="bookmark83"/>
      <w:bookmarkStart w:id="33" w:name="bookmark84"/>
      <w:bookmarkStart w:id="34" w:name="bookmark85"/>
      <w:bookmarkEnd w:id="30"/>
      <w:bookmarkEnd w:id="31"/>
      <w:bookmarkEnd w:id="32"/>
      <w:bookmarkEnd w:id="33"/>
      <w:bookmarkEnd w:id="34"/>
      <w:r>
        <w:rPr>
          <w:rFonts w:ascii="Arial" w:hAnsi="Arial"/>
        </w:rPr>
        <w:t>Predávajúci zodpovedá za všetku škodu, ktorá vznikne pri plnení tejto Zmluvy porušením jeho povinnosti dodať Tovar v súlade s platnými právnymi predpismi a podmienkami, stanovenými touto Zmluvou. Predávajúci sa bezpodmienečne a neodvolateľne zaväzuje odškodniť Kupujúceho a nahradiť mu akúkoľvek škodu a náklady (vrátane primeraných nákladov na právne zastúpenie, pokút a poplatkov, udelených zo strany správnych orgánov), ktoré Kupujúcemu vzniknú v súvislosti s porušením povinnosti Predávajúceho súvisiacej s plnením tejto Zmluvy. Okrem uvedeného Predávajúci sa zaväzuje odškodniť Kupujúceho za akúkoľvek zodpovednosť, povinnosť, stratu, škodu, pokutu, penále, nárok, daň, záväzok, spor a akékoľvek náklady, ktoré Kupujúci utrpí, a ktoré akýmkoľvek spôsobom súvisia alebo vzniknú, či už priamo alebo nepriamo porušením povinnosti, vyhlásenia alebo záruky Predávajúceho z tejto Zmluvy, a to v celej výške.</w:t>
      </w:r>
    </w:p>
    <w:p w14:paraId="600EC746" w14:textId="77777777" w:rsidR="003650F1" w:rsidRDefault="00FD7AF6">
      <w:pPr>
        <w:pStyle w:val="Bodytext10"/>
        <w:numPr>
          <w:ilvl w:val="1"/>
          <w:numId w:val="30"/>
        </w:numPr>
        <w:tabs>
          <w:tab w:val="left" w:pos="567"/>
        </w:tabs>
        <w:spacing w:after="0" w:line="240" w:lineRule="auto"/>
        <w:ind w:left="560" w:hanging="560"/>
        <w:jc w:val="both"/>
        <w:rPr>
          <w:rFonts w:ascii="Arial" w:hAnsi="Arial"/>
        </w:rPr>
      </w:pPr>
      <w:bookmarkStart w:id="35" w:name="bookmark86"/>
      <w:bookmarkEnd w:id="35"/>
      <w:r>
        <w:rPr>
          <w:rFonts w:ascii="Arial" w:hAnsi="Arial"/>
        </w:rPr>
        <w:t>Ak škodu spôsobila tretia osoba, ktorej Predávajúci zveril plnenie svojej povinnosti, za škodu zodpovedá Predávajúci.</w:t>
      </w:r>
    </w:p>
    <w:p w14:paraId="31FFC03E" w14:textId="77777777" w:rsidR="003650F1" w:rsidRDefault="00FD7AF6">
      <w:pPr>
        <w:pStyle w:val="Bodytext10"/>
        <w:numPr>
          <w:ilvl w:val="1"/>
          <w:numId w:val="30"/>
        </w:numPr>
        <w:tabs>
          <w:tab w:val="left" w:pos="567"/>
        </w:tabs>
        <w:spacing w:after="0" w:line="240" w:lineRule="auto"/>
        <w:ind w:left="560" w:hanging="560"/>
        <w:jc w:val="both"/>
        <w:rPr>
          <w:rFonts w:ascii="Arial" w:hAnsi="Arial"/>
        </w:rPr>
      </w:pPr>
      <w:bookmarkStart w:id="36" w:name="bookmark87"/>
      <w:bookmarkEnd w:id="36"/>
      <w:r>
        <w:rPr>
          <w:rFonts w:ascii="Arial" w:hAnsi="Arial"/>
        </w:rPr>
        <w:t xml:space="preserve">Zodpovednosť za škodu spôsobenú porušením povinností v súvislosti s touto Zmluvou ktoroukoľvek zmluvnou stranou sa ďalej spravuje ustanoveniami § 373 a </w:t>
      </w:r>
      <w:proofErr w:type="spellStart"/>
      <w:r>
        <w:rPr>
          <w:rFonts w:ascii="Arial" w:hAnsi="Arial"/>
        </w:rPr>
        <w:t>nasl</w:t>
      </w:r>
      <w:proofErr w:type="spellEnd"/>
      <w:r>
        <w:rPr>
          <w:rFonts w:ascii="Arial" w:hAnsi="Arial"/>
        </w:rPr>
        <w:t>. Obchodného zákonníka a ďalšími právnymi predpismi o náhrade škody.</w:t>
      </w:r>
    </w:p>
    <w:p w14:paraId="3B7ECF02" w14:textId="77777777" w:rsidR="003650F1" w:rsidRDefault="003650F1">
      <w:pPr>
        <w:pStyle w:val="Bodytext10"/>
        <w:tabs>
          <w:tab w:val="left" w:pos="567"/>
        </w:tabs>
        <w:spacing w:after="0" w:line="240" w:lineRule="auto"/>
        <w:jc w:val="both"/>
        <w:rPr>
          <w:rFonts w:ascii="Arial" w:hAnsi="Arial"/>
        </w:rPr>
      </w:pPr>
    </w:p>
    <w:p w14:paraId="0AD85A52" w14:textId="77777777" w:rsidR="003650F1" w:rsidRDefault="00FD7AF6">
      <w:pPr>
        <w:ind w:left="567"/>
        <w:jc w:val="center"/>
        <w:rPr>
          <w:b/>
          <w:sz w:val="20"/>
          <w:u w:val="single"/>
        </w:rPr>
      </w:pPr>
      <w:r>
        <w:rPr>
          <w:b/>
          <w:sz w:val="20"/>
          <w:u w:val="single"/>
        </w:rPr>
        <w:t>ČLÁNOK 8.</w:t>
      </w:r>
    </w:p>
    <w:p w14:paraId="290DA00E" w14:textId="77777777" w:rsidR="003650F1" w:rsidRDefault="00FD7AF6">
      <w:pPr>
        <w:ind w:left="567"/>
        <w:jc w:val="center"/>
        <w:rPr>
          <w:b/>
          <w:sz w:val="20"/>
          <w:u w:val="single"/>
        </w:rPr>
      </w:pPr>
      <w:r>
        <w:rPr>
          <w:b/>
          <w:sz w:val="20"/>
          <w:u w:val="single"/>
        </w:rPr>
        <w:t>SANKCIE</w:t>
      </w:r>
    </w:p>
    <w:p w14:paraId="0AC20FA2" w14:textId="77777777" w:rsidR="003650F1" w:rsidRDefault="003650F1">
      <w:pPr>
        <w:pStyle w:val="Bodytext10"/>
        <w:tabs>
          <w:tab w:val="left" w:pos="567"/>
        </w:tabs>
        <w:spacing w:after="0" w:line="240" w:lineRule="auto"/>
        <w:jc w:val="both"/>
        <w:rPr>
          <w:rFonts w:ascii="Arial" w:hAnsi="Arial"/>
        </w:rPr>
      </w:pPr>
    </w:p>
    <w:p w14:paraId="51DE6576" w14:textId="77777777" w:rsidR="003650F1" w:rsidRDefault="00FD7AF6">
      <w:pPr>
        <w:pStyle w:val="Bodytext10"/>
        <w:numPr>
          <w:ilvl w:val="0"/>
          <w:numId w:val="15"/>
        </w:numPr>
        <w:tabs>
          <w:tab w:val="left" w:pos="142"/>
        </w:tabs>
        <w:spacing w:after="0" w:line="240" w:lineRule="auto"/>
        <w:ind w:left="567" w:hanging="567"/>
        <w:jc w:val="both"/>
        <w:rPr>
          <w:rFonts w:ascii="Arial" w:hAnsi="Arial"/>
        </w:rPr>
      </w:pPr>
      <w:bookmarkStart w:id="37" w:name="bookmark110"/>
      <w:bookmarkStart w:id="38" w:name="bookmark111"/>
      <w:bookmarkEnd w:id="37"/>
      <w:bookmarkEnd w:id="38"/>
      <w:r>
        <w:rPr>
          <w:rFonts w:ascii="Arial" w:hAnsi="Arial"/>
        </w:rPr>
        <w:t>Sankcie podľa tejto Zmluvy hradí povinná strana nezávisle od toho, či a v akej výške vznikne inej zmluvnej strane škoda. Zmluvné strany sa dohodli, že oprávnená strana si môže nárokovať popri sankcii nárok na náhradu škody v plnom rozsahu.</w:t>
      </w:r>
    </w:p>
    <w:p w14:paraId="5BE72EC4" w14:textId="77777777" w:rsidR="003650F1" w:rsidRDefault="00FD7AF6">
      <w:pPr>
        <w:pStyle w:val="Bodytext10"/>
        <w:numPr>
          <w:ilvl w:val="0"/>
          <w:numId w:val="15"/>
        </w:numPr>
        <w:tabs>
          <w:tab w:val="left" w:pos="142"/>
        </w:tabs>
        <w:spacing w:after="0" w:line="240" w:lineRule="auto"/>
        <w:ind w:left="567" w:hanging="567"/>
        <w:jc w:val="both"/>
        <w:rPr>
          <w:rFonts w:ascii="Arial" w:hAnsi="Arial"/>
        </w:rPr>
      </w:pPr>
      <w:bookmarkStart w:id="39" w:name="bookmark115"/>
      <w:bookmarkEnd w:id="39"/>
      <w:r>
        <w:rPr>
          <w:rFonts w:ascii="Arial" w:hAnsi="Arial"/>
        </w:rPr>
        <w:t>V prípade omeškania Kupujúceho s úhradou faktúry je Predávajúci oprávnený fakturovať Kupujúcemu úrok z omeškania v zmysle ustanovení Obchodného zákonníka. Predávajúci sa zaväzuje, že žiadne iné sankcie voči Kupujúcemu v prípade omeškania podľa predchádzajúcej vety tohto bodu Zmluvy neuplatní.</w:t>
      </w:r>
    </w:p>
    <w:p w14:paraId="4EF9F94F" w14:textId="4E7147E6" w:rsidR="003650F1" w:rsidRDefault="00FD7AF6">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V prípade, že Predávajúci nepripraví Tovar k vyzdvihnutiu v Termíne dodania, má Kupujúci právo uplatniť si u Predávajúceho nárok </w:t>
      </w:r>
      <w:proofErr w:type="spellStart"/>
      <w:r>
        <w:rPr>
          <w:rFonts w:ascii="Arial" w:hAnsi="Arial" w:cs="Arial"/>
          <w:sz w:val="20"/>
          <w:szCs w:val="20"/>
          <w:lang w:val="sk-SK"/>
        </w:rPr>
        <w:t>nazaplatenie</w:t>
      </w:r>
      <w:proofErr w:type="spellEnd"/>
      <w:r>
        <w:rPr>
          <w:rFonts w:ascii="Arial" w:hAnsi="Arial" w:cs="Arial"/>
          <w:sz w:val="20"/>
          <w:szCs w:val="20"/>
          <w:lang w:val="sk-SK"/>
        </w:rPr>
        <w:t xml:space="preserve"> zmluvnej pokuty vo výške 0,5 % z Kúpnej ceny nepripraveného Tovaru k vyzdvihnutiu za každý aj začatý deň omeškania, najmenej však 100,- EUR (slovom: jednosto eur), za každý aj začatý kalendárny deň omeškania.</w:t>
      </w:r>
    </w:p>
    <w:p w14:paraId="66DE18F3" w14:textId="77777777" w:rsidR="003650F1" w:rsidRPr="00813EF8" w:rsidRDefault="00FD7AF6" w:rsidP="00813EF8">
      <w:pPr>
        <w:pStyle w:val="Bodytext10"/>
        <w:numPr>
          <w:ilvl w:val="0"/>
          <w:numId w:val="15"/>
        </w:numPr>
        <w:tabs>
          <w:tab w:val="left" w:pos="0"/>
        </w:tabs>
        <w:spacing w:after="0" w:line="240" w:lineRule="auto"/>
        <w:ind w:left="567" w:hanging="567"/>
        <w:jc w:val="both"/>
        <w:rPr>
          <w:rFonts w:ascii="Arial" w:hAnsi="Arial"/>
        </w:rPr>
      </w:pPr>
      <w:r>
        <w:rPr>
          <w:rFonts w:ascii="Arial" w:hAnsi="Arial"/>
        </w:rPr>
        <w:t xml:space="preserve">V prípade, že </w:t>
      </w:r>
      <w:r>
        <w:rPr>
          <w:rFonts w:ascii="Arial" w:eastAsia="Times New Roman" w:hAnsi="Arial"/>
          <w:color w:val="000000"/>
          <w:lang w:bidi="sk-SK"/>
        </w:rPr>
        <w:t xml:space="preserve">Predávajúci zmení Miesto vyzdvihnutia bez súhlasu Kupujúceho (t. j. bez uzatvorenia dodatku k tejto Zmluve), </w:t>
      </w:r>
      <w:r>
        <w:rPr>
          <w:rFonts w:ascii="Arial" w:hAnsi="Arial"/>
        </w:rPr>
        <w:t xml:space="preserve">je Kupujúci oprávnený uplatniť si u Predávajúceho nárok na zaplatenie zmluvnej pokuty vo výške </w:t>
      </w:r>
      <w:r w:rsidRPr="00813EF8">
        <w:rPr>
          <w:rFonts w:ascii="Arial" w:hAnsi="Arial"/>
        </w:rPr>
        <w:t>10.000,- EUR (slovom: desaťtisíc eur) za porušenie</w:t>
      </w:r>
      <w:r>
        <w:rPr>
          <w:rFonts w:ascii="Arial" w:hAnsi="Arial"/>
        </w:rPr>
        <w:t>.</w:t>
      </w:r>
    </w:p>
    <w:p w14:paraId="71700687" w14:textId="6AE030EC" w:rsidR="003650F1" w:rsidRDefault="00FD7AF6">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V prípade, že Predávajúci pripraví k vyzdvihnutiu Tovar, ktorý má zjavné vady, má Kupujúci právo uplatniť si u Predávajúceho nárok na zaplatenie zmluvnej pokuty vo výške 5 % z Kúpnej ceny </w:t>
      </w:r>
      <w:proofErr w:type="spellStart"/>
      <w:r>
        <w:rPr>
          <w:rFonts w:ascii="Arial" w:hAnsi="Arial" w:cs="Arial"/>
          <w:sz w:val="20"/>
          <w:szCs w:val="20"/>
          <w:lang w:val="sk-SK"/>
        </w:rPr>
        <w:t>vadného</w:t>
      </w:r>
      <w:proofErr w:type="spellEnd"/>
      <w:r>
        <w:rPr>
          <w:rFonts w:ascii="Arial" w:hAnsi="Arial" w:cs="Arial"/>
          <w:sz w:val="20"/>
          <w:szCs w:val="20"/>
          <w:lang w:val="sk-SK"/>
        </w:rPr>
        <w:t xml:space="preserve"> Tovaru, najmenej však 100,- EUR (slovom: jednosto eur). Týmto nie je dotknutý nárok Kupujúceho na odstránenie vád Tovaru.</w:t>
      </w:r>
    </w:p>
    <w:p w14:paraId="71B76A97" w14:textId="77777777" w:rsidR="003650F1" w:rsidRDefault="00FD7AF6">
      <w:pPr>
        <w:pStyle w:val="AODocTxtL1"/>
        <w:numPr>
          <w:ilvl w:val="0"/>
          <w:numId w:val="15"/>
        </w:numPr>
        <w:spacing w:before="0" w:line="240" w:lineRule="auto"/>
        <w:ind w:left="567" w:hanging="567"/>
        <w:rPr>
          <w:rFonts w:ascii="Arial" w:hAnsi="Arial" w:cs="Arial"/>
          <w:sz w:val="20"/>
          <w:szCs w:val="20"/>
          <w:lang w:val="sk-SK"/>
        </w:rPr>
      </w:pPr>
      <w:r>
        <w:rPr>
          <w:rFonts w:ascii="Arial" w:hAnsi="Arial" w:cs="Arial"/>
          <w:sz w:val="20"/>
          <w:szCs w:val="20"/>
          <w:lang w:val="sk-SK"/>
        </w:rPr>
        <w:t xml:space="preserve">Za porušenie povinnosti odstrániť vadu Tovaru v lehote podľa článku 7. bod 7.6 Zmluvy, má Kupujúci právo uplatniť si u Predávajúceho nárok na zaplatenie zmluvnej pokuty, jednotlivo za každý prípad porušenia tejto povinnosti vo výške 1 % z Kúpnej ceny </w:t>
      </w:r>
      <w:proofErr w:type="spellStart"/>
      <w:r>
        <w:rPr>
          <w:rFonts w:ascii="Arial" w:hAnsi="Arial" w:cs="Arial"/>
          <w:sz w:val="20"/>
          <w:szCs w:val="20"/>
          <w:lang w:val="sk-SK"/>
        </w:rPr>
        <w:t>vadného</w:t>
      </w:r>
      <w:proofErr w:type="spellEnd"/>
      <w:r>
        <w:rPr>
          <w:rFonts w:ascii="Arial" w:hAnsi="Arial" w:cs="Arial"/>
          <w:sz w:val="20"/>
          <w:szCs w:val="20"/>
          <w:lang w:val="sk-SK"/>
        </w:rPr>
        <w:t xml:space="preserve"> Tovaru, najmenej však 100,- EUR (slovom: jednosto eur), za každý aj začatý deň omeškania s odstránením vady Tovaru. </w:t>
      </w:r>
    </w:p>
    <w:p w14:paraId="2481254F" w14:textId="77777777" w:rsidR="003650F1" w:rsidRDefault="00FD7AF6">
      <w:pPr>
        <w:widowControl w:val="0"/>
        <w:numPr>
          <w:ilvl w:val="0"/>
          <w:numId w:val="15"/>
        </w:numPr>
        <w:ind w:left="567" w:hanging="567"/>
        <w:jc w:val="both"/>
        <w:rPr>
          <w:rFonts w:cs="Arial"/>
          <w:sz w:val="20"/>
        </w:rPr>
      </w:pPr>
      <w:r>
        <w:rPr>
          <w:rFonts w:cs="Arial"/>
          <w:sz w:val="20"/>
        </w:rPr>
        <w:t>V prípade, ak Predávajúci poverí časťou plnenia Zmluvy priameho subdodávateľa v rozpore s podmienkami, uvedenými v článku 9. tejto Zmluvy, je Kupujúci oprávnený uplatniť si u Predávajúceho nárok na zaplatenie zmluvnej pokuty vo výške 10.000,- EUR (slovom: desaťtisíc eur) za každé jedno porušenie.</w:t>
      </w:r>
    </w:p>
    <w:p w14:paraId="09810452" w14:textId="77777777" w:rsidR="003650F1" w:rsidRDefault="00FD7AF6">
      <w:pPr>
        <w:pStyle w:val="Bodytext10"/>
        <w:numPr>
          <w:ilvl w:val="0"/>
          <w:numId w:val="15"/>
        </w:numPr>
        <w:tabs>
          <w:tab w:val="left" w:pos="0"/>
        </w:tabs>
        <w:spacing w:after="0" w:line="240" w:lineRule="auto"/>
        <w:ind w:left="567" w:hanging="567"/>
        <w:jc w:val="both"/>
        <w:rPr>
          <w:rFonts w:ascii="Arial" w:hAnsi="Arial"/>
        </w:rPr>
      </w:pPr>
      <w:r>
        <w:rPr>
          <w:rFonts w:ascii="Arial" w:hAnsi="Arial"/>
        </w:rPr>
        <w:t>Ak Predávajúci poruší niektorú zo svojich povinností podľa bodu 9.10 článku 9. tejto Zmluvy, je Kupujúci oprávnený uplatniť si u Predávajúceho nárok na zaplatenie zmluvnej pokuty vo výške 200,- EUR (slovom: dvesto eur) za každý, aj začatý deň omeškania.</w:t>
      </w:r>
    </w:p>
    <w:p w14:paraId="358F6F3E" w14:textId="77777777" w:rsidR="003650F1" w:rsidRDefault="00FD7AF6">
      <w:pPr>
        <w:pStyle w:val="Odsekzoznamu"/>
        <w:widowControl w:val="0"/>
        <w:numPr>
          <w:ilvl w:val="0"/>
          <w:numId w:val="15"/>
        </w:numPr>
        <w:autoSpaceDE w:val="0"/>
        <w:autoSpaceDN w:val="0"/>
        <w:ind w:left="567" w:hanging="567"/>
        <w:contextualSpacing w:val="0"/>
        <w:jc w:val="both"/>
        <w:rPr>
          <w:rFonts w:cs="Arial"/>
          <w:sz w:val="20"/>
        </w:rPr>
      </w:pPr>
      <w:r>
        <w:rPr>
          <w:rFonts w:cs="Arial"/>
          <w:sz w:val="20"/>
        </w:rPr>
        <w:t>V prípade, ak dôjde k porušeniu povinnosti Predávajúceho, týkajúcej sa ochrany, spracúvania a bezpečnosti osobných údajov a dôverných informácií podľa článku 11. tejto Zmluvy, je Kupujúci oprávnený uplatniť si voči Predávajúcemu preukázateľnú škodu. V prípade, že škodu nie je možné finančne vyjadriť (napr. § 17, § 44 Obchodného zákonníka), je Predávajúci povinný uhradiť Kupujúcemu zmluvnú pokutu vo výške 20.000,- EUR (slovom: dvadsaťtisíc eur) za každý jednotlivý prípad.</w:t>
      </w:r>
    </w:p>
    <w:p w14:paraId="5AAB72DE" w14:textId="77777777" w:rsidR="003650F1" w:rsidRDefault="00FD7AF6">
      <w:pPr>
        <w:pStyle w:val="Odsekzoznamu"/>
        <w:numPr>
          <w:ilvl w:val="0"/>
          <w:numId w:val="15"/>
        </w:numPr>
        <w:ind w:left="567" w:hanging="567"/>
        <w:jc w:val="both"/>
        <w:rPr>
          <w:rFonts w:cs="Arial"/>
          <w:sz w:val="20"/>
        </w:rPr>
      </w:pPr>
      <w:r>
        <w:rPr>
          <w:rFonts w:cs="Arial"/>
          <w:sz w:val="20"/>
        </w:rPr>
        <w:t xml:space="preserve">Okrem vyššie uvedených nárokov na zaplatenie zmluvných pokút, je Kupujúci oprávnený požadovať od Predávajúceho, v prípade porušenia niektorej z ostatných povinností Predávajúceho podľa tejto Zmluvy (ak porušenie tejto povinnosti nie je sankcionované inou zmluvnou pokutou), zaplatenie zmluvnej pokuty: (i) vo výške 100,- EUR (slovom: jednosto eur) za každý aj začatý deň omeškania Predávajúceho so splnením niektorej z povinností podľa tejto Zmluvy (pri  tých  povinnostiach, pri ktorých  je možné omeškanie) až do jej riadneho splnenia, alebo (ii) vo výške 7.000,- EUR (slovom: sedemtisíc eur), pri tých povinnostiach, pri ktorých porušenie nie je možné napraviť dodatočným riadnym plnením zo strany Predávajúceho. </w:t>
      </w:r>
    </w:p>
    <w:p w14:paraId="7E628437" w14:textId="77777777" w:rsidR="003650F1" w:rsidRDefault="00FD7AF6">
      <w:pPr>
        <w:pStyle w:val="Odsekzoznamu"/>
        <w:numPr>
          <w:ilvl w:val="0"/>
          <w:numId w:val="15"/>
        </w:numPr>
        <w:ind w:left="567" w:hanging="567"/>
        <w:jc w:val="both"/>
        <w:rPr>
          <w:rFonts w:cs="Arial"/>
          <w:sz w:val="20"/>
        </w:rPr>
      </w:pPr>
      <w:r>
        <w:rPr>
          <w:rFonts w:cs="Arial"/>
          <w:sz w:val="20"/>
        </w:rPr>
        <w:t>Predávajúci</w:t>
      </w:r>
      <w:r>
        <w:rPr>
          <w:sz w:val="20"/>
        </w:rPr>
        <w:t xml:space="preserve"> sa zaväzuje, že svoje pohľadávky voči Kupujúcemu nepostúpi (ani s nimi nebude inak obchodovať) tretej strane bez predchádzajúceho písomného súhlasu Kupujúceho. V prípade porušenia tohto záväzku je </w:t>
      </w:r>
      <w:r>
        <w:rPr>
          <w:rFonts w:cs="Arial"/>
          <w:sz w:val="20"/>
        </w:rPr>
        <w:t>Predávajúci</w:t>
      </w:r>
      <w:r>
        <w:rPr>
          <w:sz w:val="20"/>
        </w:rPr>
        <w:t xml:space="preserve"> povinný uhradiť Kupujúcemu zmluvnú pokutu vo výške 20 (slovom: dvadsať) % z hodnoty pohľadávky, ktorú postúpil. Pre vylúčenie akýchkoľvek pochybností týmto nie je dotknutá neplatnosť takéhoto úkonu. Právo Kupujúceho na náhradu škody tým nie je dotknuté.</w:t>
      </w:r>
    </w:p>
    <w:p w14:paraId="24771C75" w14:textId="77777777" w:rsidR="003650F1" w:rsidRDefault="00FD7AF6">
      <w:pPr>
        <w:pStyle w:val="Bodytext10"/>
        <w:numPr>
          <w:ilvl w:val="0"/>
          <w:numId w:val="15"/>
        </w:numPr>
        <w:tabs>
          <w:tab w:val="left" w:pos="567"/>
        </w:tabs>
        <w:spacing w:after="0" w:line="240" w:lineRule="auto"/>
        <w:ind w:left="567" w:hanging="567"/>
        <w:jc w:val="both"/>
        <w:rPr>
          <w:rFonts w:ascii="Arial" w:hAnsi="Arial"/>
        </w:rPr>
      </w:pPr>
      <w:r>
        <w:rPr>
          <w:rFonts w:ascii="Arial" w:hAnsi="Arial"/>
        </w:rPr>
        <w:t xml:space="preserve">Dlžník sa zaväzuje zmluvnú sankciu uhradiť veriteľovi do 14 (slovom: štrnástich) pracovných dní odo dňa doručenia faktúry vystavenej veriteľom. Čiastka zmluvnej sankcie bude uhradená bezhotovostným prevodom. </w:t>
      </w:r>
      <w:r>
        <w:rPr>
          <w:rFonts w:ascii="Arial" w:hAnsi="Arial"/>
        </w:rPr>
        <w:lastRenderedPageBreak/>
        <w:t>Údaje pre vykonanie bezhotovostného prevodu oznámi veriteľ dlžníkovi v písomnom uplatnení sankcie.</w:t>
      </w:r>
    </w:p>
    <w:p w14:paraId="088B6C54" w14:textId="77777777" w:rsidR="003650F1" w:rsidRDefault="00FD7AF6">
      <w:pPr>
        <w:pStyle w:val="Bodytext10"/>
        <w:numPr>
          <w:ilvl w:val="0"/>
          <w:numId w:val="15"/>
        </w:numPr>
        <w:tabs>
          <w:tab w:val="left" w:pos="567"/>
        </w:tabs>
        <w:spacing w:after="0" w:line="240" w:lineRule="auto"/>
        <w:ind w:left="567" w:hanging="567"/>
        <w:jc w:val="both"/>
        <w:rPr>
          <w:rFonts w:ascii="Arial" w:hAnsi="Arial"/>
        </w:rPr>
      </w:pPr>
      <w:r>
        <w:rPr>
          <w:rFonts w:ascii="Arial" w:hAnsi="Arial"/>
        </w:rPr>
        <w:t>Základom pre výpočet úrokov z omeškania a zmluvných pokút podľa tohto článku tejto Zmluvy sú ceny bez DPH.</w:t>
      </w:r>
    </w:p>
    <w:p w14:paraId="67C7925A" w14:textId="77777777" w:rsidR="003650F1" w:rsidRDefault="003650F1">
      <w:pPr>
        <w:pStyle w:val="Bodytext10"/>
        <w:tabs>
          <w:tab w:val="left" w:pos="567"/>
        </w:tabs>
        <w:spacing w:after="0" w:line="240" w:lineRule="auto"/>
        <w:ind w:left="567"/>
        <w:jc w:val="both"/>
        <w:rPr>
          <w:rFonts w:ascii="Arial" w:hAnsi="Arial"/>
        </w:rPr>
      </w:pPr>
    </w:p>
    <w:p w14:paraId="6E467D9B" w14:textId="77777777" w:rsidR="003650F1" w:rsidRDefault="00FD7AF6">
      <w:pPr>
        <w:ind w:left="567"/>
        <w:jc w:val="center"/>
        <w:rPr>
          <w:b/>
          <w:sz w:val="20"/>
          <w:u w:val="single"/>
        </w:rPr>
      </w:pPr>
      <w:bookmarkStart w:id="40" w:name="bookmark116"/>
      <w:bookmarkStart w:id="41" w:name="bookmark117"/>
      <w:bookmarkStart w:id="42" w:name="bookmark118"/>
      <w:bookmarkStart w:id="43" w:name="bookmark119"/>
      <w:bookmarkStart w:id="44" w:name="bookmark120"/>
      <w:bookmarkStart w:id="45" w:name="bookmark122"/>
      <w:bookmarkStart w:id="46" w:name="bookmark123"/>
      <w:bookmarkStart w:id="47" w:name="bookmark124"/>
      <w:bookmarkStart w:id="48" w:name="bookmark125"/>
      <w:bookmarkEnd w:id="40"/>
      <w:bookmarkEnd w:id="41"/>
      <w:bookmarkEnd w:id="42"/>
      <w:bookmarkEnd w:id="43"/>
      <w:bookmarkEnd w:id="44"/>
      <w:bookmarkEnd w:id="45"/>
      <w:bookmarkEnd w:id="46"/>
      <w:bookmarkEnd w:id="47"/>
      <w:bookmarkEnd w:id="48"/>
      <w:r>
        <w:rPr>
          <w:b/>
          <w:sz w:val="20"/>
          <w:u w:val="single"/>
        </w:rPr>
        <w:t>ČLÁNOK 9.</w:t>
      </w:r>
    </w:p>
    <w:p w14:paraId="214D8744" w14:textId="77777777" w:rsidR="003650F1" w:rsidRDefault="00FD7AF6">
      <w:pPr>
        <w:ind w:left="567"/>
        <w:jc w:val="center"/>
        <w:rPr>
          <w:b/>
          <w:sz w:val="20"/>
          <w:u w:val="single"/>
        </w:rPr>
      </w:pPr>
      <w:r>
        <w:rPr>
          <w:rFonts w:cs="Arial"/>
          <w:b/>
          <w:sz w:val="20"/>
          <w:u w:val="single"/>
        </w:rPr>
        <w:t>SUBDODÁVATELIA, REGISTER PARTNEROV VEREJNÉHO SEKTORA</w:t>
      </w:r>
    </w:p>
    <w:p w14:paraId="364AFB2B" w14:textId="77777777" w:rsidR="003650F1" w:rsidRDefault="003650F1">
      <w:pPr>
        <w:jc w:val="center"/>
        <w:rPr>
          <w:rFonts w:cs="Arial"/>
          <w:b/>
          <w:sz w:val="20"/>
          <w:u w:val="single"/>
        </w:rPr>
      </w:pPr>
    </w:p>
    <w:p w14:paraId="759274B0" w14:textId="77777777" w:rsidR="003650F1" w:rsidRDefault="003650F1">
      <w:pPr>
        <w:pStyle w:val="Odsekzoznamu"/>
        <w:numPr>
          <w:ilvl w:val="0"/>
          <w:numId w:val="9"/>
        </w:numPr>
        <w:overflowPunct w:val="0"/>
        <w:autoSpaceDE w:val="0"/>
        <w:autoSpaceDN w:val="0"/>
        <w:contextualSpacing w:val="0"/>
        <w:jc w:val="both"/>
        <w:rPr>
          <w:rFonts w:cs="Arial"/>
          <w:vanish/>
          <w:sz w:val="20"/>
          <w:lang w:eastAsia="en-US"/>
        </w:rPr>
      </w:pPr>
    </w:p>
    <w:p w14:paraId="0E937C80" w14:textId="77777777" w:rsidR="003650F1" w:rsidRDefault="00FD7AF6">
      <w:pPr>
        <w:pStyle w:val="Bezriadkovania"/>
        <w:adjustRightInd/>
        <w:spacing w:after="0"/>
        <w:rPr>
          <w:rFonts w:ascii="Arial" w:hAnsi="Arial" w:cs="Arial"/>
          <w:b/>
          <w:sz w:val="20"/>
          <w:szCs w:val="20"/>
        </w:rPr>
      </w:pPr>
      <w:bookmarkStart w:id="49" w:name="_Ref519775301"/>
      <w:r>
        <w:rPr>
          <w:rFonts w:ascii="Arial" w:hAnsi="Arial" w:cs="Arial"/>
          <w:b/>
          <w:sz w:val="20"/>
          <w:szCs w:val="20"/>
        </w:rPr>
        <w:t>Subdodávatelia</w:t>
      </w:r>
    </w:p>
    <w:p w14:paraId="4B1BF804" w14:textId="77777777" w:rsidR="003650F1" w:rsidRDefault="00FD7AF6">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o verejnom obstarávaní.</w:t>
      </w:r>
    </w:p>
    <w:p w14:paraId="0B06902B" w14:textId="77777777" w:rsidR="003650F1" w:rsidRDefault="00FD7AF6">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Predávajúci zodpovedá za konanie, neplnenie, nedbanlivosť, opomenutie povinností alebo potrebného konania riadne a včas svojich priamych subdodávateľov tak, ako by išlo o konanie, neplnenie, nedbanlivosť, opomenutie povinností alebo potrebného konania riadne a včas samotného Predávajúceho. Súhlas Kupujúceho s uzatvorením akejkoľvek zmluvy s priamym subdodávateľom a ani jej uzatvorenie nezbavuje Predávajúceho žiadneho z jeho záväzkov, vyplývajúcich z tejto Zmluvy.</w:t>
      </w:r>
    </w:p>
    <w:p w14:paraId="15D56584" w14:textId="77777777" w:rsidR="003650F1" w:rsidRDefault="00FD7AF6">
      <w:pPr>
        <w:pStyle w:val="Bezriadkovania"/>
        <w:numPr>
          <w:ilvl w:val="1"/>
          <w:numId w:val="9"/>
        </w:numPr>
        <w:adjustRightInd/>
        <w:spacing w:after="0"/>
        <w:ind w:left="567" w:hanging="567"/>
        <w:rPr>
          <w:rFonts w:ascii="Arial" w:hAnsi="Arial" w:cs="Arial"/>
          <w:sz w:val="20"/>
          <w:szCs w:val="20"/>
        </w:rPr>
      </w:pPr>
      <w:bookmarkStart w:id="50" w:name="_Ref46836340"/>
      <w:r>
        <w:rPr>
          <w:rFonts w:ascii="Arial" w:hAnsi="Arial" w:cs="Arial"/>
          <w:sz w:val="20"/>
          <w:szCs w:val="20"/>
        </w:rPr>
        <w:t>Predávajúci je oprávnený a zároveň povinný plniť predmet tejto Zmluvy sám alebo prostredníctvom priamych subdodávateľov, ktorí sú uvedení v zozname priamych subdodávateľov, ktorý tvorí prílohu č. 3 – Zoznam priamych subdodávateľov tejto Zmluvy (ďalej aj len „</w:t>
      </w:r>
      <w:r>
        <w:rPr>
          <w:rFonts w:ascii="Arial" w:hAnsi="Arial" w:cs="Arial"/>
          <w:b/>
          <w:sz w:val="20"/>
          <w:szCs w:val="20"/>
        </w:rPr>
        <w:t>Zoznam priamych subdodávateľov</w:t>
      </w:r>
      <w:r>
        <w:rPr>
          <w:rFonts w:ascii="Arial" w:hAnsi="Arial" w:cs="Arial"/>
          <w:sz w:val="20"/>
          <w:szCs w:val="20"/>
        </w:rPr>
        <w:t>“ alebo „</w:t>
      </w:r>
      <w:r>
        <w:rPr>
          <w:rFonts w:ascii="Arial" w:hAnsi="Arial" w:cs="Arial"/>
          <w:b/>
          <w:sz w:val="20"/>
          <w:szCs w:val="20"/>
        </w:rPr>
        <w:t>príloha č. 3</w:t>
      </w:r>
      <w:r>
        <w:rPr>
          <w:rFonts w:ascii="Arial" w:hAnsi="Arial" w:cs="Arial"/>
          <w:sz w:val="20"/>
          <w:szCs w:val="20"/>
        </w:rPr>
        <w:t>“) alebo ktorí boli odsúhlasení Kupujúcim v zmysle bodov 9.4, 9.5 alebo 9.6 tohto článku Zmluvy</w:t>
      </w:r>
      <w:bookmarkEnd w:id="50"/>
      <w:r>
        <w:rPr>
          <w:rFonts w:ascii="Arial" w:hAnsi="Arial" w:cs="Arial"/>
          <w:sz w:val="20"/>
          <w:szCs w:val="20"/>
        </w:rPr>
        <w:t xml:space="preserve">. </w:t>
      </w:r>
    </w:p>
    <w:p w14:paraId="36A42CA8" w14:textId="77777777" w:rsidR="003650F1" w:rsidRDefault="00FD7AF6">
      <w:pPr>
        <w:pStyle w:val="Bezriadkovania"/>
        <w:numPr>
          <w:ilvl w:val="1"/>
          <w:numId w:val="9"/>
        </w:numPr>
        <w:adjustRightInd/>
        <w:spacing w:after="0"/>
        <w:ind w:left="567" w:hanging="567"/>
        <w:rPr>
          <w:rFonts w:ascii="Arial" w:hAnsi="Arial" w:cs="Arial"/>
          <w:sz w:val="20"/>
          <w:szCs w:val="20"/>
        </w:rPr>
      </w:pPr>
      <w:bookmarkStart w:id="51" w:name="_Ref46834115"/>
      <w:r>
        <w:rPr>
          <w:rFonts w:ascii="Arial" w:hAnsi="Arial" w:cs="Arial"/>
          <w:sz w:val="20"/>
          <w:szCs w:val="20"/>
        </w:rPr>
        <w:t>Predávajúci je oprávnený počas trvania tejto Zmluvy zmeniť priameho subdodávateľa, uvedeného v Zozname priamych subdodávateľov alebo doplniť nového priameho subdodávateľa do Zoznamu priamych subdodávateľov len s predchádzajúcim písomným súhlasom Kupujúceho. V písomnej žiadosti o udelenie súhlasu je Predávajúci povinný uviesť všetky údaje, uvedené v Zozname priamych subdodávateľov. Kupujúci písomne upovedomí Predávajúceho o svojom rozhodnutí v lehote do 10 (slovom: desiatich)  kalendárnych dní odo dňa obdržania úplnej žiadosti o súhlas, v ktorom, v prípade neudelenia súhlasu, uvedie príslušné dôvody.</w:t>
      </w:r>
      <w:bookmarkEnd w:id="51"/>
      <w:r>
        <w:rPr>
          <w:rFonts w:ascii="Arial" w:hAnsi="Arial" w:cs="Arial"/>
          <w:sz w:val="20"/>
          <w:szCs w:val="20"/>
        </w:rPr>
        <w:t xml:space="preserve"> </w:t>
      </w:r>
    </w:p>
    <w:p w14:paraId="5351E93E" w14:textId="77777777" w:rsidR="003650F1" w:rsidRDefault="00FD7AF6">
      <w:pPr>
        <w:pStyle w:val="Bezriadkovania"/>
        <w:numPr>
          <w:ilvl w:val="1"/>
          <w:numId w:val="9"/>
        </w:numPr>
        <w:adjustRightInd/>
        <w:spacing w:after="0"/>
        <w:ind w:left="567" w:hanging="567"/>
        <w:rPr>
          <w:rFonts w:ascii="Arial" w:hAnsi="Arial" w:cs="Arial"/>
          <w:sz w:val="20"/>
          <w:szCs w:val="20"/>
        </w:rPr>
      </w:pPr>
      <w:bookmarkStart w:id="52" w:name="_Ref46834129"/>
      <w:r>
        <w:rPr>
          <w:rFonts w:ascii="Arial" w:hAnsi="Arial" w:cs="Arial"/>
          <w:sz w:val="20"/>
          <w:szCs w:val="20"/>
        </w:rPr>
        <w:t>Ak Kupujúci zistí, že priamy subdodávateľ nie je schopný plniť si svoje záväzky alebo nevykonáva príslušnú časť plnenia riadne, môže od Predávajúceho okamžite požadovať náhradu za priameho subdodávateľa. Predávajúci je povinný žiadosti o náhradu vyhovieť najneskôr do 30 (slovom: tridsiatich) dní odo dňa doručenia žiadosti Kupujúceho, inak sa má za to, že príslušný predmet plnenia bude plniť sám. Požiadavka Kupujúceho na zmenu priameho subdodávateľa podľa tohto bodu Zmluvy, nemá vplyv na povinnosť Predávajúceho plniť predmet Zmluvy riadne a včas.</w:t>
      </w:r>
      <w:bookmarkEnd w:id="52"/>
    </w:p>
    <w:p w14:paraId="086DE2EB" w14:textId="77777777" w:rsidR="003650F1" w:rsidRDefault="00FD7AF6">
      <w:pPr>
        <w:pStyle w:val="Bezriadkovania"/>
        <w:widowControl w:val="0"/>
        <w:numPr>
          <w:ilvl w:val="1"/>
          <w:numId w:val="9"/>
        </w:numPr>
        <w:adjustRightInd/>
        <w:spacing w:after="0"/>
        <w:ind w:left="567" w:hanging="567"/>
        <w:rPr>
          <w:rFonts w:ascii="Arial" w:hAnsi="Arial" w:cs="Arial"/>
          <w:sz w:val="20"/>
          <w:szCs w:val="20"/>
        </w:rPr>
      </w:pPr>
      <w:bookmarkStart w:id="53" w:name="_Ref46836495"/>
      <w:r>
        <w:rPr>
          <w:rFonts w:ascii="Arial" w:hAnsi="Arial" w:cs="Arial"/>
          <w:sz w:val="20"/>
          <w:szCs w:val="20"/>
        </w:rPr>
        <w:t>Ak počas plnenia tejto Zmluvy dôjde k zmene v priamych subdodávateľoch, Predávajúci je povinný predložiť Kupujúcemu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3. Na požiadanie Kupujúceho je Predávajúci povinný Kupujúcemu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bookmarkEnd w:id="53"/>
    </w:p>
    <w:p w14:paraId="7AA6FA5B" w14:textId="77777777" w:rsidR="003650F1" w:rsidRDefault="00FD7AF6">
      <w:pPr>
        <w:widowControl w:val="0"/>
        <w:numPr>
          <w:ilvl w:val="1"/>
          <w:numId w:val="9"/>
        </w:numPr>
        <w:overflowPunct w:val="0"/>
        <w:autoSpaceDE w:val="0"/>
        <w:autoSpaceDN w:val="0"/>
        <w:ind w:left="567" w:hanging="567"/>
        <w:jc w:val="both"/>
        <w:rPr>
          <w:rFonts w:cs="Arial"/>
          <w:sz w:val="20"/>
        </w:rPr>
      </w:pPr>
      <w:bookmarkStart w:id="54" w:name="_Ref46902177"/>
      <w:r>
        <w:rPr>
          <w:rFonts w:cs="Arial"/>
          <w:sz w:val="20"/>
        </w:rPr>
        <w:t>Predávajúci je povinný písomne oznámiť Kupujúcemu akúkoľvek zmenu údajov o priamom subdodávateľovi, a to najneskôr do 10 (slovom: desiatich)  dní od kedy sa o zmene dozvedel. Pod pojmom údaje o priamom subdodávateľovi sa rozumie údaje uvedené v prílohe č. 3, zmena právnej formy priameho subdodávateľa, zmena základného imania priameho subdodávateľa, začatie konkurzného konania, reštrukturalizačného konania alebo likvidácie priameho subdodávateľa.</w:t>
      </w:r>
      <w:bookmarkEnd w:id="54"/>
    </w:p>
    <w:p w14:paraId="72DF5C9B" w14:textId="77777777" w:rsidR="003650F1" w:rsidRDefault="00FD7AF6">
      <w:pPr>
        <w:widowControl w:val="0"/>
        <w:numPr>
          <w:ilvl w:val="1"/>
          <w:numId w:val="9"/>
        </w:numPr>
        <w:overflowPunct w:val="0"/>
        <w:autoSpaceDE w:val="0"/>
        <w:autoSpaceDN w:val="0"/>
        <w:ind w:left="567" w:hanging="567"/>
        <w:jc w:val="both"/>
        <w:rPr>
          <w:rFonts w:cs="Arial"/>
          <w:sz w:val="20"/>
        </w:rPr>
      </w:pPr>
      <w:r>
        <w:rPr>
          <w:sz w:val="20"/>
        </w:rPr>
        <w:t>Predávajúci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a) ruským občanom, spoločnostiam, subjektom alebo orgánom sídliacim v Rusku, b) spoločnostiam alebo subjektom, ktoré sú priamo alebo nepriamo akýmkoľvek spôsobom vlastnené z viac ako 50 % ruskými občanmi, spoločnosťami, subjektami alebo orgánmi sídliacimi v Rusku a c) osobám, ktoré v ich mene alebo na základe ich pokynov predkladajú ponuku alebo plnia zákazku. Za týmto účelom Predávajúci</w:t>
      </w:r>
      <w:r>
        <w:rPr>
          <w:rFonts w:cs="Arial"/>
          <w:sz w:val="20"/>
          <w:shd w:val="clear" w:color="auto" w:fill="FFFFFF"/>
        </w:rPr>
        <w:t xml:space="preserve"> (v </w:t>
      </w:r>
      <w:r>
        <w:rPr>
          <w:rStyle w:val="Zvraznenie"/>
          <w:rFonts w:cs="Arial"/>
          <w:bCs/>
          <w:i w:val="0"/>
          <w:iCs w:val="0"/>
          <w:sz w:val="20"/>
          <w:shd w:val="clear" w:color="auto" w:fill="FFFFFF"/>
        </w:rPr>
        <w:t>rámci</w:t>
      </w:r>
      <w:r>
        <w:rPr>
          <w:rFonts w:cs="Arial"/>
          <w:sz w:val="20"/>
          <w:shd w:val="clear" w:color="auto" w:fill="FFFFFF"/>
        </w:rPr>
        <w:t> inštitútu poskytnutia riadnej </w:t>
      </w:r>
      <w:r>
        <w:rPr>
          <w:rStyle w:val="Zvraznenie"/>
          <w:rFonts w:cs="Arial"/>
          <w:bCs/>
          <w:i w:val="0"/>
          <w:iCs w:val="0"/>
          <w:sz w:val="20"/>
          <w:shd w:val="clear" w:color="auto" w:fill="FFFFFF"/>
        </w:rPr>
        <w:t>súčinnosti</w:t>
      </w:r>
      <w:r>
        <w:rPr>
          <w:rFonts w:cs="Arial"/>
          <w:sz w:val="20"/>
          <w:shd w:val="clear" w:color="auto" w:fill="FFFFFF"/>
        </w:rPr>
        <w:t> na uzavretie </w:t>
      </w:r>
      <w:r>
        <w:rPr>
          <w:rStyle w:val="Zvraznenie"/>
          <w:rFonts w:cs="Arial"/>
          <w:bCs/>
          <w:i w:val="0"/>
          <w:iCs w:val="0"/>
          <w:sz w:val="20"/>
          <w:shd w:val="clear" w:color="auto" w:fill="FFFFFF"/>
        </w:rPr>
        <w:t>zmluvy podľa § 56 ods. 10 Zákona o verejnom obstarávaní) predloží k</w:t>
      </w:r>
      <w:r>
        <w:rPr>
          <w:sz w:val="20"/>
        </w:rPr>
        <w:t xml:space="preserve"> podpisu Zmluvy spolu so zoznamom subdodávateľov aj čestné vyhlásenie, že vyššie uvedené skutočnosti overil pri navrhovaných priamych subdodávateľoch a ani jeden z navrhnutých priamych subdodávateľov nespĺňa vyššie uvedené skutočnosti.</w:t>
      </w:r>
    </w:p>
    <w:p w14:paraId="7DF0A7B5" w14:textId="77777777" w:rsidR="003650F1" w:rsidRDefault="00FD7AF6">
      <w:pPr>
        <w:widowControl w:val="0"/>
        <w:overflowPunct w:val="0"/>
        <w:autoSpaceDE w:val="0"/>
        <w:autoSpaceDN w:val="0"/>
        <w:ind w:left="567"/>
        <w:jc w:val="both"/>
        <w:rPr>
          <w:rFonts w:cs="Arial"/>
          <w:sz w:val="20"/>
        </w:rPr>
      </w:pPr>
      <w:r>
        <w:rPr>
          <w:rFonts w:cs="Arial"/>
          <w:b/>
          <w:sz w:val="20"/>
          <w:highlight w:val="darkGray"/>
        </w:rPr>
        <w:t>Register partnerov verejného sektora</w:t>
      </w:r>
    </w:p>
    <w:p w14:paraId="145EBF45" w14:textId="77777777" w:rsidR="003650F1" w:rsidRDefault="00FD7AF6">
      <w:pPr>
        <w:pStyle w:val="Bezriadkovania"/>
        <w:numPr>
          <w:ilvl w:val="1"/>
          <w:numId w:val="8"/>
        </w:numPr>
        <w:tabs>
          <w:tab w:val="left" w:pos="567"/>
        </w:tabs>
        <w:spacing w:after="0"/>
        <w:ind w:left="567" w:right="-30" w:hanging="567"/>
        <w:rPr>
          <w:rFonts w:ascii="Arial" w:hAnsi="Arial" w:cs="Arial"/>
          <w:sz w:val="20"/>
          <w:szCs w:val="20"/>
          <w:highlight w:val="lightGray"/>
        </w:rPr>
      </w:pPr>
      <w:r>
        <w:rPr>
          <w:rFonts w:ascii="Arial" w:hAnsi="Arial" w:cs="Arial"/>
          <w:sz w:val="20"/>
          <w:szCs w:val="20"/>
          <w:highlight w:val="lightGray"/>
        </w:rPr>
        <w:t>Pre účely tohto článku sa pod pojmom „subdodávateľ v ktoromkoľvek rade“ rozumie subdodávateľ v zmysle § 2 ods. 1  písm. a) bod 7. zákona č. 315/2016 Z. z. o registri partnerov verejného sektora a o zmene a doplnení niektorých zákonov v znení neskorších predpisov (ďalej len „</w:t>
      </w:r>
      <w:r>
        <w:rPr>
          <w:rFonts w:ascii="Arial" w:hAnsi="Arial" w:cs="Arial"/>
          <w:b/>
          <w:sz w:val="20"/>
          <w:szCs w:val="20"/>
          <w:highlight w:val="lightGray"/>
        </w:rPr>
        <w:t>Zákon o RPVS</w:t>
      </w:r>
      <w:r>
        <w:rPr>
          <w:rFonts w:ascii="Arial" w:hAnsi="Arial" w:cs="Arial"/>
          <w:sz w:val="20"/>
          <w:szCs w:val="20"/>
          <w:highlight w:val="lightGray"/>
        </w:rPr>
        <w:t xml:space="preserve">“), ktorý je partnerom verejného sektora. </w:t>
      </w:r>
    </w:p>
    <w:p w14:paraId="11DC7EEE" w14:textId="77777777" w:rsidR="003650F1" w:rsidRDefault="00FD7AF6">
      <w:pPr>
        <w:pStyle w:val="Bezriadkovania"/>
        <w:numPr>
          <w:ilvl w:val="1"/>
          <w:numId w:val="8"/>
        </w:numPr>
        <w:tabs>
          <w:tab w:val="left" w:pos="567"/>
        </w:tabs>
        <w:spacing w:after="0"/>
        <w:ind w:left="567" w:right="-30" w:hanging="567"/>
        <w:rPr>
          <w:rFonts w:ascii="Arial" w:hAnsi="Arial" w:cs="Arial"/>
          <w:sz w:val="20"/>
          <w:szCs w:val="20"/>
          <w:highlight w:val="lightGray"/>
        </w:rPr>
      </w:pPr>
      <w:r>
        <w:rPr>
          <w:rFonts w:ascii="Arial" w:hAnsi="Arial" w:cs="Arial"/>
          <w:sz w:val="20"/>
          <w:szCs w:val="20"/>
          <w:highlight w:val="lightGray"/>
        </w:rPr>
        <w:t>Predávajúci vyhlasuje,  že ku dňu podpísania Zmluvy a počas celej doby jej platnosti a účinnosti:</w:t>
      </w:r>
    </w:p>
    <w:p w14:paraId="52FE212A" w14:textId="77777777" w:rsidR="003650F1" w:rsidRDefault="00FD7AF6">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 xml:space="preserve">je/bude zapísaný v registri partnerov verejného sektora v zmysle Zákona o RPVS, </w:t>
      </w:r>
    </w:p>
    <w:p w14:paraId="7A4B24A4" w14:textId="77777777" w:rsidR="003650F1" w:rsidRDefault="00FD7AF6">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lastRenderedPageBreak/>
        <w:t>každý jeho priamy subdodávateľ, ktorý je partnerom verejného sektora a subdodávateľ v ktoromkoľvek rade, je/bude zapísaný v registri partnerov verejného sektora,</w:t>
      </w:r>
    </w:p>
    <w:p w14:paraId="2FC9A65C" w14:textId="77777777" w:rsidR="003650F1" w:rsidRDefault="00FD7AF6">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65FFD7C9" w14:textId="77777777" w:rsidR="003650F1" w:rsidRDefault="00FD7AF6">
      <w:pPr>
        <w:pStyle w:val="Bezriadkovania"/>
        <w:numPr>
          <w:ilvl w:val="2"/>
          <w:numId w:val="8"/>
        </w:numPr>
        <w:spacing w:after="0"/>
        <w:ind w:left="1134" w:right="-30" w:hanging="567"/>
        <w:rPr>
          <w:rFonts w:ascii="Arial" w:hAnsi="Arial" w:cs="Arial"/>
          <w:sz w:val="20"/>
          <w:szCs w:val="20"/>
          <w:highlight w:val="lightGray"/>
        </w:rPr>
      </w:pPr>
      <w:r>
        <w:rPr>
          <w:rFonts w:ascii="Arial" w:hAnsi="Arial" w:cs="Arial"/>
          <w:sz w:val="20"/>
          <w:szCs w:val="20"/>
          <w:highlight w:val="lightGray"/>
        </w:rPr>
        <w:t>má/bude mať ako partner verejného sektora alebo má/bude mať osoba, ktorá plní povinnosti oprávnenej osoby pre Predávajúceho v zmysle § 2 ods. 7 písm. c) Zákona o RPVS (ďalej len „</w:t>
      </w:r>
      <w:r>
        <w:rPr>
          <w:rFonts w:ascii="Arial" w:hAnsi="Arial" w:cs="Arial"/>
          <w:b/>
          <w:sz w:val="20"/>
          <w:szCs w:val="20"/>
          <w:highlight w:val="lightGray"/>
        </w:rPr>
        <w:t>oprávnená osoba v zmysle RPVS</w:t>
      </w:r>
      <w:r>
        <w:rPr>
          <w:rFonts w:ascii="Arial" w:hAnsi="Arial" w:cs="Arial"/>
          <w:sz w:val="20"/>
          <w:szCs w:val="20"/>
          <w:highlight w:val="lightGray"/>
        </w:rPr>
        <w:t xml:space="preserve">“), splnené všetky povinnosti, ktoré pre Predávajúceho ako partnera verejného sektora alebo pre oprávnenú osobu v zmysle RPVS vyplývajú zo Zákona o RPVS. </w:t>
      </w:r>
    </w:p>
    <w:p w14:paraId="230614FC" w14:textId="77777777" w:rsidR="003650F1" w:rsidRDefault="00FD7AF6">
      <w:pPr>
        <w:pStyle w:val="Bezriadkovania"/>
        <w:numPr>
          <w:ilvl w:val="1"/>
          <w:numId w:val="8"/>
        </w:numPr>
        <w:spacing w:after="0"/>
        <w:ind w:left="567" w:right="-30" w:hanging="567"/>
        <w:rPr>
          <w:rFonts w:ascii="Arial" w:hAnsi="Arial" w:cs="Arial"/>
          <w:sz w:val="20"/>
          <w:szCs w:val="20"/>
          <w:highlight w:val="lightGray"/>
        </w:rPr>
      </w:pPr>
      <w:r>
        <w:rPr>
          <w:rFonts w:ascii="Arial" w:hAnsi="Arial" w:cs="Arial"/>
          <w:sz w:val="20"/>
          <w:szCs w:val="20"/>
          <w:highlight w:val="lightGray"/>
        </w:rPr>
        <w:t>Predávajúci je povinný Kupujúcemu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3B5FCEA8" w14:textId="77777777" w:rsidR="003650F1" w:rsidRPr="00813EF8" w:rsidRDefault="00FD7AF6">
      <w:pPr>
        <w:pStyle w:val="Bezriadkovania"/>
        <w:numPr>
          <w:ilvl w:val="1"/>
          <w:numId w:val="8"/>
        </w:numPr>
        <w:spacing w:after="0"/>
        <w:ind w:left="567" w:right="-30" w:hanging="567"/>
        <w:rPr>
          <w:rFonts w:ascii="Arial" w:hAnsi="Arial" w:cs="Arial"/>
          <w:color w:val="FF0000"/>
          <w:sz w:val="20"/>
          <w:szCs w:val="20"/>
          <w:highlight w:val="lightGray"/>
        </w:rPr>
      </w:pPr>
      <w:r>
        <w:rPr>
          <w:rFonts w:ascii="Arial" w:hAnsi="Arial" w:cs="Arial"/>
          <w:sz w:val="20"/>
          <w:szCs w:val="20"/>
          <w:highlight w:val="lightGray"/>
        </w:rPr>
        <w:t xml:space="preserve">Po dobu omeškania Predávajúceho ako partnera verejného sektora alebo oprávnenej osoby v zmysle RPVS so splnením niektorej povinnosti podľa Zákona o RPVS, Kupujúci nie je v omeškaní s plnením podľa tejto Zmluvy až do splnenia povinnosti Predávajúceho, resp. oprávnenej osoby v zmysle RPVS. </w:t>
      </w:r>
    </w:p>
    <w:p w14:paraId="6587C4F7" w14:textId="437D2F72" w:rsidR="003650F1" w:rsidRDefault="00FD7AF6" w:rsidP="00813EF8">
      <w:pPr>
        <w:pStyle w:val="Bezriadkovania"/>
        <w:spacing w:after="0"/>
        <w:ind w:right="-30"/>
        <w:rPr>
          <w:rFonts w:ascii="Arial" w:hAnsi="Arial" w:cs="Arial"/>
          <w:color w:val="FF0000"/>
          <w:sz w:val="20"/>
          <w:szCs w:val="20"/>
          <w:highlight w:val="lightGray"/>
        </w:rPr>
      </w:pPr>
      <w:r>
        <w:rPr>
          <w:rFonts w:ascii="Arial" w:hAnsi="Arial" w:cs="Arial"/>
          <w:color w:val="FF0000"/>
          <w:sz w:val="20"/>
          <w:szCs w:val="20"/>
          <w:highlight w:val="lightGray"/>
        </w:rPr>
        <w:t>ustanovenia ohľadom RPVS sa v návrhu zmluvy uvedú iba v prípade, ak Predávajúci naplní definičné znaky pre partnera verejného sektora</w:t>
      </w:r>
    </w:p>
    <w:p w14:paraId="249C31F1" w14:textId="77777777" w:rsidR="003650F1" w:rsidRDefault="003650F1">
      <w:pPr>
        <w:pStyle w:val="Odsekzoznamu"/>
        <w:ind w:left="567"/>
        <w:jc w:val="both"/>
        <w:rPr>
          <w:sz w:val="20"/>
        </w:rPr>
      </w:pPr>
    </w:p>
    <w:bookmarkEnd w:id="49"/>
    <w:p w14:paraId="1734A7D8" w14:textId="77777777" w:rsidR="003650F1" w:rsidRDefault="00FD7AF6">
      <w:pPr>
        <w:jc w:val="center"/>
        <w:rPr>
          <w:b/>
          <w:sz w:val="20"/>
          <w:u w:val="single"/>
        </w:rPr>
      </w:pPr>
      <w:r>
        <w:rPr>
          <w:b/>
          <w:sz w:val="20"/>
          <w:u w:val="single"/>
        </w:rPr>
        <w:t>ČLÁNOK 10.</w:t>
      </w:r>
    </w:p>
    <w:p w14:paraId="5A17D346" w14:textId="77777777" w:rsidR="003650F1" w:rsidRDefault="00FD7AF6">
      <w:pPr>
        <w:jc w:val="center"/>
        <w:rPr>
          <w:b/>
          <w:sz w:val="20"/>
          <w:u w:val="single"/>
        </w:rPr>
      </w:pPr>
      <w:r>
        <w:rPr>
          <w:b/>
          <w:sz w:val="20"/>
          <w:u w:val="single"/>
        </w:rPr>
        <w:t>DORUČOVANIE</w:t>
      </w:r>
    </w:p>
    <w:p w14:paraId="5F10FB0C" w14:textId="77777777" w:rsidR="003650F1" w:rsidRDefault="003650F1">
      <w:pPr>
        <w:jc w:val="center"/>
        <w:rPr>
          <w:b/>
          <w:sz w:val="20"/>
          <w:u w:val="single"/>
        </w:rPr>
      </w:pPr>
    </w:p>
    <w:p w14:paraId="297BD44D" w14:textId="77777777" w:rsidR="003650F1" w:rsidRDefault="00FD7AF6">
      <w:pPr>
        <w:pStyle w:val="Odsekzoznamu"/>
        <w:numPr>
          <w:ilvl w:val="0"/>
          <w:numId w:val="2"/>
        </w:numPr>
        <w:ind w:left="567" w:hanging="567"/>
        <w:jc w:val="both"/>
        <w:rPr>
          <w:sz w:val="20"/>
        </w:rPr>
      </w:pPr>
      <w:r>
        <w:rPr>
          <w:sz w:val="20"/>
        </w:rPr>
        <w:t xml:space="preserve">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Zmluve alebo oznámené </w:t>
      </w:r>
      <w:r>
        <w:rPr>
          <w:rFonts w:cs="Arial"/>
          <w:color w:val="000000"/>
          <w:sz w:val="20"/>
          <w:lang w:bidi="sk-SK"/>
        </w:rPr>
        <w:t xml:space="preserve">v súlade s bodom 13.2 a 13.3 článku 13. tejto </w:t>
      </w:r>
      <w:r>
        <w:rPr>
          <w:color w:val="000000"/>
          <w:sz w:val="20"/>
          <w:lang w:bidi="sk-SK"/>
        </w:rPr>
        <w:t>Zmluvy</w:t>
      </w:r>
      <w:r>
        <w:rPr>
          <w:sz w:val="20"/>
        </w:rPr>
        <w:t xml:space="preserve"> .</w:t>
      </w:r>
    </w:p>
    <w:p w14:paraId="0E8C58C1" w14:textId="77777777" w:rsidR="003650F1" w:rsidRDefault="00FD7AF6">
      <w:pPr>
        <w:pStyle w:val="Odsekzoznamu"/>
        <w:numPr>
          <w:ilvl w:val="0"/>
          <w:numId w:val="2"/>
        </w:numPr>
        <w:ind w:left="567" w:hanging="567"/>
        <w:jc w:val="both"/>
        <w:rPr>
          <w:sz w:val="20"/>
        </w:rPr>
      </w:pPr>
      <w:r>
        <w:rPr>
          <w:sz w:val="20"/>
        </w:rPr>
        <w:t>Takéto oznámenia, žiadosti a zasielané dokumenty sa budú považovať za doručené:</w:t>
      </w:r>
    </w:p>
    <w:p w14:paraId="3935A23B" w14:textId="77777777" w:rsidR="003650F1" w:rsidRDefault="00FD7AF6">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599D7B29" w14:textId="77777777" w:rsidR="003650F1" w:rsidRDefault="00FD7AF6">
      <w:pPr>
        <w:numPr>
          <w:ilvl w:val="1"/>
          <w:numId w:val="3"/>
        </w:numPr>
        <w:ind w:left="1134" w:hanging="567"/>
        <w:jc w:val="both"/>
        <w:rPr>
          <w:sz w:val="20"/>
        </w:rPr>
      </w:pPr>
      <w:r>
        <w:rPr>
          <w:sz w:val="20"/>
        </w:rPr>
        <w:t>uplynutím 5. (slovom: piateho)  kalendárneho dňa od ich odoslania (v prípade doručovania doporučenou poštou);</w:t>
      </w:r>
    </w:p>
    <w:p w14:paraId="098AC9E9" w14:textId="77777777" w:rsidR="003650F1" w:rsidRDefault="00FD7AF6">
      <w:pPr>
        <w:numPr>
          <w:ilvl w:val="1"/>
          <w:numId w:val="3"/>
        </w:numPr>
        <w:ind w:left="1134" w:hanging="567"/>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2C70A658" w14:textId="77777777" w:rsidR="003650F1" w:rsidRDefault="00FD7AF6">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78AA485F" w14:textId="77777777" w:rsidR="003650F1" w:rsidRDefault="00FD7AF6">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37A74C83" w14:textId="77777777" w:rsidR="003650F1" w:rsidRDefault="00FD7AF6">
      <w:pPr>
        <w:pStyle w:val="Odsekzoznamu"/>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282F1BED" w14:textId="77777777" w:rsidR="003650F1" w:rsidRDefault="003650F1">
      <w:pPr>
        <w:ind w:left="567"/>
        <w:rPr>
          <w:sz w:val="20"/>
        </w:rPr>
      </w:pPr>
    </w:p>
    <w:p w14:paraId="324F20E0" w14:textId="77777777" w:rsidR="003650F1" w:rsidRDefault="00FD7AF6">
      <w:pPr>
        <w:pStyle w:val="Odsekzoznamu"/>
        <w:ind w:left="567"/>
        <w:rPr>
          <w:b/>
          <w:bCs/>
          <w:sz w:val="20"/>
        </w:rPr>
      </w:pPr>
      <w:r>
        <w:rPr>
          <w:b/>
          <w:bCs/>
          <w:sz w:val="20"/>
        </w:rPr>
        <w:t>Za Kupujúceho:</w:t>
      </w:r>
    </w:p>
    <w:p w14:paraId="20ACF9AF" w14:textId="77777777" w:rsidR="003650F1" w:rsidRDefault="00FD7AF6">
      <w:pPr>
        <w:pStyle w:val="Odsekzoznamu"/>
        <w:ind w:left="567"/>
        <w:rPr>
          <w:rFonts w:cs="Arial"/>
          <w:color w:val="FF0000"/>
          <w:sz w:val="20"/>
        </w:rPr>
      </w:pPr>
      <w:r>
        <w:rPr>
          <w:rFonts w:cs="Arial"/>
          <w:color w:val="FF0000"/>
          <w:sz w:val="20"/>
        </w:rPr>
        <w:t>vyplní obstarávateľ (meno, priezvisko, funkcia)</w:t>
      </w:r>
    </w:p>
    <w:p w14:paraId="26F36CEB" w14:textId="77777777" w:rsidR="003650F1" w:rsidRDefault="00FD7AF6">
      <w:pPr>
        <w:pStyle w:val="Odsekzoznamu"/>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63A62BA4" w14:textId="77777777" w:rsidR="003650F1" w:rsidRDefault="00FD7AF6">
      <w:pPr>
        <w:pStyle w:val="Odsekzoznamu"/>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78E51C39" w14:textId="77777777" w:rsidR="003650F1" w:rsidRDefault="00FD7AF6">
      <w:pPr>
        <w:pStyle w:val="Odsekzoznamu"/>
        <w:ind w:left="0"/>
        <w:rPr>
          <w:rFonts w:cs="Arial"/>
          <w:sz w:val="20"/>
        </w:rPr>
      </w:pPr>
      <w:r>
        <w:rPr>
          <w:rFonts w:cs="Arial"/>
          <w:sz w:val="20"/>
        </w:rPr>
        <w:tab/>
      </w:r>
    </w:p>
    <w:p w14:paraId="0878BB42" w14:textId="77777777" w:rsidR="003650F1" w:rsidRDefault="00FD7AF6">
      <w:pPr>
        <w:pStyle w:val="Odsekzoznamu"/>
        <w:tabs>
          <w:tab w:val="left" w:pos="2835"/>
        </w:tabs>
        <w:ind w:left="567"/>
        <w:rPr>
          <w:rFonts w:cs="Arial"/>
          <w:sz w:val="20"/>
        </w:rPr>
      </w:pPr>
      <w:r>
        <w:rPr>
          <w:rFonts w:cs="Arial"/>
          <w:b/>
          <w:sz w:val="20"/>
        </w:rPr>
        <w:t>Za Predávajúceho</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1AB492E5" w14:textId="77777777" w:rsidR="003650F1" w:rsidRDefault="00FD7AF6">
      <w:pPr>
        <w:pStyle w:val="seNormalny2"/>
        <w:spacing w:before="0" w:after="0"/>
        <w:ind w:left="567" w:right="113"/>
        <w:rPr>
          <w:rFonts w:cs="Arial"/>
        </w:rPr>
      </w:pPr>
      <w:r>
        <w:rPr>
          <w:rFonts w:cs="Arial"/>
          <w:color w:val="FF0000"/>
        </w:rPr>
        <w:t>vyplní uchádzač (meno, priezvisko, funkcia)</w:t>
      </w:r>
      <w:r>
        <w:rPr>
          <w:rFonts w:cs="Arial"/>
        </w:rPr>
        <w:tab/>
        <w:t xml:space="preserve"> </w:t>
      </w:r>
    </w:p>
    <w:p w14:paraId="1C740C59" w14:textId="77777777" w:rsidR="003650F1" w:rsidRDefault="00FD7AF6">
      <w:pPr>
        <w:pStyle w:val="Odsekzoznamu"/>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2B0A6BCE" w14:textId="77777777" w:rsidR="003650F1" w:rsidRDefault="00FD7AF6">
      <w:pPr>
        <w:pStyle w:val="Odsekzoznamu"/>
        <w:ind w:left="567"/>
        <w:jc w:val="both"/>
        <w:rPr>
          <w:rFonts w:cs="Arial"/>
          <w:sz w:val="20"/>
        </w:rPr>
      </w:pPr>
      <w:r>
        <w:rPr>
          <w:rFonts w:cs="Arial"/>
          <w:sz w:val="20"/>
        </w:rPr>
        <w:t>e-mail:</w:t>
      </w:r>
      <w:r>
        <w:rPr>
          <w:rFonts w:cs="Arial"/>
          <w:color w:val="FF0000"/>
          <w:sz w:val="20"/>
        </w:rPr>
        <w:t xml:space="preserve"> </w:t>
      </w:r>
      <w:r>
        <w:rPr>
          <w:rFonts w:cs="Arial"/>
          <w:color w:val="FF0000"/>
          <w:sz w:val="20"/>
        </w:rPr>
        <w:tab/>
        <w:t>vyplní uchádzač</w:t>
      </w:r>
    </w:p>
    <w:p w14:paraId="49D67D86" w14:textId="77777777" w:rsidR="003650F1" w:rsidRDefault="003650F1">
      <w:pPr>
        <w:pStyle w:val="Odsekzoznamu"/>
        <w:ind w:left="567"/>
        <w:jc w:val="both"/>
        <w:rPr>
          <w:rFonts w:cs="Arial"/>
          <w:sz w:val="20"/>
        </w:rPr>
      </w:pPr>
    </w:p>
    <w:p w14:paraId="449A66A7" w14:textId="77777777" w:rsidR="003650F1" w:rsidRDefault="00FD7AF6">
      <w:pPr>
        <w:pStyle w:val="Odsekzoznamu"/>
        <w:numPr>
          <w:ilvl w:val="0"/>
          <w:numId w:val="2"/>
        </w:numPr>
        <w:ind w:left="567" w:hanging="567"/>
        <w:jc w:val="both"/>
        <w:rPr>
          <w:sz w:val="20"/>
        </w:rPr>
      </w:pPr>
      <w:r>
        <w:rPr>
          <w:sz w:val="20"/>
        </w:rPr>
        <w:t xml:space="preserve">Oprávnené osoby, ako aj všetky kontaktné údaje, podľa bodu 10.4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726100DD" w14:textId="77777777" w:rsidR="003650F1" w:rsidRDefault="00FD7AF6">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0E6B0338" w14:textId="77777777" w:rsidR="003650F1" w:rsidRDefault="003650F1">
      <w:pPr>
        <w:jc w:val="center"/>
        <w:rPr>
          <w:rFonts w:cs="Arial"/>
          <w:b/>
          <w:sz w:val="20"/>
          <w:u w:val="single"/>
        </w:rPr>
      </w:pPr>
    </w:p>
    <w:p w14:paraId="3A67223B" w14:textId="77777777" w:rsidR="003650F1" w:rsidRDefault="00FD7AF6">
      <w:pPr>
        <w:ind w:left="567"/>
        <w:jc w:val="center"/>
        <w:rPr>
          <w:rFonts w:cs="Arial"/>
          <w:b/>
          <w:sz w:val="20"/>
          <w:u w:val="single"/>
        </w:rPr>
      </w:pPr>
      <w:r>
        <w:rPr>
          <w:rFonts w:cs="Arial"/>
          <w:b/>
          <w:sz w:val="20"/>
          <w:u w:val="single"/>
        </w:rPr>
        <w:t>ČLÁNOK 11.</w:t>
      </w:r>
    </w:p>
    <w:p w14:paraId="219915B1" w14:textId="77777777" w:rsidR="003650F1" w:rsidRDefault="00FD7AF6">
      <w:pPr>
        <w:ind w:left="567"/>
        <w:jc w:val="center"/>
        <w:rPr>
          <w:rFonts w:cs="Arial"/>
          <w:b/>
          <w:sz w:val="20"/>
          <w:u w:val="single"/>
        </w:rPr>
      </w:pPr>
      <w:r>
        <w:rPr>
          <w:rFonts w:cs="Arial"/>
          <w:b/>
          <w:sz w:val="20"/>
          <w:u w:val="single"/>
        </w:rPr>
        <w:t>ZACHOVANIE D</w:t>
      </w:r>
      <w:r>
        <w:rPr>
          <w:b/>
          <w:sz w:val="20"/>
          <w:u w:val="single"/>
        </w:rPr>
        <w:t>ÔVERNOSTI INFORMÁCIÍ A OCHRANA OSOBNÝCH ÚDAJOV</w:t>
      </w:r>
    </w:p>
    <w:p w14:paraId="08E1DC21" w14:textId="77777777" w:rsidR="003650F1" w:rsidRDefault="003650F1">
      <w:pPr>
        <w:ind w:left="567" w:hanging="426"/>
        <w:jc w:val="center"/>
        <w:rPr>
          <w:rFonts w:cs="Arial"/>
          <w:b/>
          <w:sz w:val="20"/>
          <w:u w:val="single"/>
        </w:rPr>
      </w:pPr>
    </w:p>
    <w:p w14:paraId="5BC693A3" w14:textId="77777777" w:rsidR="003650F1" w:rsidRDefault="00FD7AF6">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Zmluvné strany sú povinné zaistiť utajenie získaných dôverných informácií spôsobom obvyklým pre utajovanie takýchto dôverných informácií, ak nie je výslovne dohodnuté inak. Táto povinnosť platí bez ohľadu na ukončenie </w:t>
      </w:r>
      <w:r>
        <w:rPr>
          <w:rFonts w:eastAsia="Calibri" w:cs="Arial"/>
          <w:sz w:val="20"/>
          <w:lang w:eastAsia="en-US"/>
        </w:rPr>
        <w:lastRenderedPageBreak/>
        <w:t>platnosti a účinnosti Zmluvy. Zmluvné strany sú povinné zaistiť utajenie dôverných informácií aj u svojich zamestnancov, zástupcov, ako aj iných spolupracujúcich tretích strán, pokiaľ im takéto informácie boli poskytnuté.</w:t>
      </w:r>
    </w:p>
    <w:p w14:paraId="6C1AB026" w14:textId="77777777" w:rsidR="003650F1" w:rsidRDefault="00FD7AF6">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56E49D23" w14:textId="77777777" w:rsidR="003650F1" w:rsidRDefault="00FD7AF6">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1B6D20F5" w14:textId="77777777" w:rsidR="003650F1" w:rsidRDefault="00FD7AF6">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4496174B" w14:textId="77777777" w:rsidR="003650F1" w:rsidRDefault="00FD7AF6">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4D086C3E" w14:textId="77777777" w:rsidR="003650F1" w:rsidRDefault="00FD7AF6">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572D51C0" w14:textId="77777777" w:rsidR="003650F1" w:rsidRDefault="00FD7AF6">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00A61AAE" w14:textId="77777777" w:rsidR="003650F1" w:rsidRDefault="00FD7AF6">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7F5A3636" w14:textId="77777777" w:rsidR="003650F1" w:rsidRDefault="00FD7AF6">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42DEADE1" w14:textId="77777777" w:rsidR="003650F1" w:rsidRDefault="00FD7AF6">
      <w:pPr>
        <w:numPr>
          <w:ilvl w:val="0"/>
          <w:numId w:val="6"/>
        </w:numPr>
        <w:ind w:left="1134" w:hanging="567"/>
        <w:jc w:val="both"/>
        <w:rPr>
          <w:rFonts w:cs="Arial"/>
          <w:sz w:val="20"/>
          <w:lang w:eastAsia="cs-CZ"/>
        </w:rPr>
      </w:pPr>
      <w:r>
        <w:rPr>
          <w:rFonts w:cs="Arial"/>
          <w:sz w:val="20"/>
          <w:lang w:eastAsia="cs-CZ"/>
        </w:rPr>
        <w:t>sa stanú všeobecne a verejne dostupné po podpise Zmluvy z iného dôvodu ako z dôvodu porušenia povinností podľa Zmluvy, čo musí byť preukázateľné na základe poskytnutých podkladov, ktoré túto skutočnosť dokazujú,</w:t>
      </w:r>
    </w:p>
    <w:p w14:paraId="73C16448" w14:textId="77777777" w:rsidR="003650F1" w:rsidRDefault="00FD7AF6">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5D310C4D" w14:textId="77777777" w:rsidR="003650F1" w:rsidRDefault="00FD7AF6">
      <w:pPr>
        <w:numPr>
          <w:ilvl w:val="0"/>
          <w:numId w:val="6"/>
        </w:numPr>
        <w:ind w:left="1134" w:hanging="567"/>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3DB1C069" w14:textId="77777777" w:rsidR="003650F1" w:rsidRDefault="00FD7AF6">
      <w:pPr>
        <w:pStyle w:val="Odsekzoznamu"/>
        <w:numPr>
          <w:ilvl w:val="2"/>
          <w:numId w:val="3"/>
        </w:numPr>
        <w:ind w:left="567" w:hanging="567"/>
        <w:jc w:val="both"/>
        <w:rPr>
          <w:rFonts w:cs="Arial"/>
          <w:sz w:val="20"/>
          <w:lang w:eastAsia="cs-CZ"/>
        </w:rPr>
      </w:pPr>
      <w:r>
        <w:rPr>
          <w:rFonts w:cs="Arial"/>
          <w:sz w:val="20"/>
          <w:lang w:eastAsia="cs-CZ"/>
        </w:rPr>
        <w:t>Každá 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672F5F33" w14:textId="77777777" w:rsidR="003650F1" w:rsidRDefault="00FD7AF6">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1F640650" w14:textId="77777777" w:rsidR="003650F1" w:rsidRDefault="00FD7AF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 xml:space="preserve">V prípade porušenia povinnosti mlčanlivosti ohľadne dôverných informácií niektorou zmluvnou stranou, je dotknutá zmluvná strana oprávnená domáhať sa ochrany podľa ustanovení § 53 a </w:t>
      </w:r>
      <w:proofErr w:type="spellStart"/>
      <w:r>
        <w:rPr>
          <w:rFonts w:ascii="Arial" w:hAnsi="Arial" w:cs="Arial"/>
          <w:b w:val="0"/>
          <w:i w:val="0"/>
          <w:sz w:val="20"/>
          <w:szCs w:val="20"/>
          <w:lang w:eastAsia="cs-CZ"/>
        </w:rPr>
        <w:t>nasl</w:t>
      </w:r>
      <w:proofErr w:type="spellEnd"/>
      <w:r>
        <w:rPr>
          <w:rFonts w:ascii="Arial" w:hAnsi="Arial" w:cs="Arial"/>
          <w:b w:val="0"/>
          <w:i w:val="0"/>
          <w:sz w:val="20"/>
          <w:szCs w:val="20"/>
          <w:lang w:eastAsia="cs-CZ"/>
        </w:rPr>
        <w:t>. Obchodného zákonníka; tým nie je dotknuté právo poškodenej zmluvnej strany na náhradu škody.</w:t>
      </w:r>
    </w:p>
    <w:p w14:paraId="5B52FC49" w14:textId="77777777" w:rsidR="003650F1" w:rsidRDefault="00FD7AF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Osobné údaje sú v zmysle zákona č. 18/2018 Z. z. o ochrane osobných údajov a o zmene a doplnení niektorých zákonov (ďalej len „</w:t>
      </w:r>
      <w:r>
        <w:rPr>
          <w:rFonts w:ascii="Arial" w:hAnsi="Arial" w:cs="Arial"/>
          <w:i w:val="0"/>
          <w:sz w:val="20"/>
          <w:szCs w:val="20"/>
          <w:lang w:eastAsia="cs-CZ"/>
        </w:rPr>
        <w:t>Zákon o ochrane osobných údajov</w:t>
      </w:r>
      <w:r>
        <w:rPr>
          <w:rFonts w:ascii="Arial" w:hAnsi="Arial" w:cs="Arial"/>
          <w:b w:val="0"/>
          <w:i w:val="0"/>
          <w:sz w:val="20"/>
          <w:szCs w:val="20"/>
          <w:lang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Pr>
          <w:rFonts w:ascii="Arial" w:hAnsi="Arial" w:cs="Arial"/>
          <w:i w:val="0"/>
          <w:sz w:val="20"/>
          <w:szCs w:val="20"/>
          <w:lang w:eastAsia="cs-CZ"/>
        </w:rPr>
        <w:t>Osobné údaje</w:t>
      </w:r>
      <w:r>
        <w:rPr>
          <w:rFonts w:ascii="Arial" w:hAnsi="Arial" w:cs="Arial"/>
          <w:b w:val="0"/>
          <w:i w:val="0"/>
          <w:sz w:val="20"/>
          <w:szCs w:val="20"/>
          <w:lang w:eastAsia="cs-CZ"/>
        </w:rPr>
        <w:t xml:space="preserve">“). </w:t>
      </w:r>
    </w:p>
    <w:p w14:paraId="19A55277" w14:textId="77777777" w:rsidR="003650F1" w:rsidRDefault="00FD7AF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lang w:eastAsia="cs-CZ"/>
        </w:rPr>
        <w:t xml:space="preserve">Pokiaľ budú zmluvné strany v súvislosti s uzatvorením a plnením tejto Zmluvy spracúvať aj osobné údaje fyzických osôb z prostredia druhej zmluvnej strany, sú povinné dodržiavať </w:t>
      </w:r>
      <w:r>
        <w:rPr>
          <w:rFonts w:ascii="Arial" w:hAnsi="Arial" w:cs="Arial"/>
          <w:b w:val="0"/>
          <w:i w:val="0"/>
          <w:sz w:val="20"/>
          <w:szCs w:val="20"/>
        </w:rPr>
        <w:t xml:space="preserve">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„GDPR“) a Zákon o ochrane osobných údajov, ako aj iné zákony, nariadenia a štandardy, a to vždy v ich v aktuálnom znení. </w:t>
      </w:r>
    </w:p>
    <w:p w14:paraId="76595FD1" w14:textId="77777777" w:rsidR="003650F1" w:rsidRDefault="00FD7AF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rPr>
        <w:lastRenderedPageBreak/>
        <w:t xml:space="preserve">Na strane Kupujúceho je možné kontaktovať osobu zodpovednú za osobné údaje na </w:t>
      </w:r>
      <w:hyperlink r:id="rId12" w:history="1">
        <w:r>
          <w:rPr>
            <w:rStyle w:val="Hypertextovprepojenie"/>
            <w:rFonts w:ascii="Arial" w:hAnsi="Arial" w:cs="Arial"/>
            <w:b w:val="0"/>
            <w:i w:val="0"/>
            <w:sz w:val="20"/>
            <w:szCs w:val="20"/>
          </w:rPr>
          <w:t>gdpr@bvsas.sk</w:t>
        </w:r>
      </w:hyperlink>
      <w:r>
        <w:rPr>
          <w:rFonts w:ascii="Arial" w:hAnsi="Arial" w:cs="Arial"/>
          <w:b w:val="0"/>
          <w:i w:val="0"/>
          <w:sz w:val="20"/>
          <w:szCs w:val="20"/>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5DBDC4CB" w14:textId="77777777" w:rsidR="003650F1" w:rsidRDefault="00FD7AF6">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a obchodní partneri, konali v súlade s týmto ustanovením pri každom spracovaní osobných údajov, ktoré sú súčasťou Zmluvy.</w:t>
      </w:r>
    </w:p>
    <w:p w14:paraId="543380ED" w14:textId="77777777" w:rsidR="003650F1" w:rsidRDefault="003650F1">
      <w:pPr>
        <w:pStyle w:val="AODocTxtL1"/>
        <w:spacing w:before="0" w:line="240" w:lineRule="auto"/>
        <w:ind w:left="567"/>
        <w:jc w:val="center"/>
        <w:rPr>
          <w:rFonts w:ascii="Arial" w:hAnsi="Arial" w:cs="Arial"/>
          <w:b/>
          <w:sz w:val="20"/>
          <w:szCs w:val="20"/>
          <w:u w:val="single"/>
          <w:lang w:val="sk-SK"/>
        </w:rPr>
      </w:pPr>
    </w:p>
    <w:p w14:paraId="56E5F47D" w14:textId="77777777" w:rsidR="003650F1" w:rsidRDefault="00FD7AF6">
      <w:pPr>
        <w:pStyle w:val="AODocTxtL1"/>
        <w:spacing w:before="0" w:line="240" w:lineRule="auto"/>
        <w:ind w:left="567"/>
        <w:jc w:val="center"/>
        <w:rPr>
          <w:rFonts w:ascii="Arial" w:hAnsi="Arial" w:cs="Arial"/>
          <w:b/>
          <w:sz w:val="20"/>
          <w:szCs w:val="20"/>
          <w:u w:val="single"/>
          <w:lang w:val="sk-SK"/>
        </w:rPr>
      </w:pPr>
      <w:r>
        <w:rPr>
          <w:rFonts w:ascii="Arial" w:hAnsi="Arial" w:cs="Arial"/>
          <w:b/>
          <w:sz w:val="20"/>
          <w:szCs w:val="20"/>
          <w:u w:val="single"/>
          <w:lang w:val="sk-SK"/>
        </w:rPr>
        <w:t>ČLÁNOK 12.</w:t>
      </w:r>
    </w:p>
    <w:p w14:paraId="4EE14AEF" w14:textId="77777777" w:rsidR="003650F1" w:rsidRDefault="00FD7AF6">
      <w:pPr>
        <w:pStyle w:val="Heading110"/>
        <w:keepNext/>
        <w:keepLines/>
        <w:spacing w:line="240" w:lineRule="auto"/>
        <w:ind w:left="567"/>
        <w:rPr>
          <w:rFonts w:ascii="Arial" w:hAnsi="Arial"/>
          <w:sz w:val="20"/>
          <w:szCs w:val="20"/>
          <w:u w:val="single"/>
        </w:rPr>
      </w:pPr>
      <w:bookmarkStart w:id="55" w:name="bookmark126"/>
      <w:bookmarkStart w:id="56" w:name="bookmark127"/>
      <w:bookmarkStart w:id="57" w:name="bookmark129"/>
      <w:r>
        <w:rPr>
          <w:rFonts w:ascii="Arial" w:hAnsi="Arial"/>
          <w:sz w:val="20"/>
          <w:szCs w:val="20"/>
          <w:u w:val="single"/>
        </w:rPr>
        <w:t>MOŽNOSTI UKONČENIA ZMLUVNÉHO VZŤAHU</w:t>
      </w:r>
      <w:bookmarkEnd w:id="55"/>
      <w:bookmarkEnd w:id="56"/>
      <w:bookmarkEnd w:id="57"/>
    </w:p>
    <w:p w14:paraId="34047F67" w14:textId="77777777" w:rsidR="003650F1" w:rsidRDefault="003650F1">
      <w:pPr>
        <w:pStyle w:val="Heading110"/>
        <w:keepNext/>
        <w:keepLines/>
        <w:spacing w:line="240" w:lineRule="auto"/>
        <w:rPr>
          <w:rFonts w:ascii="Arial" w:hAnsi="Arial"/>
          <w:sz w:val="20"/>
          <w:szCs w:val="20"/>
        </w:rPr>
      </w:pPr>
    </w:p>
    <w:p w14:paraId="2B985E52" w14:textId="77777777" w:rsidR="003650F1" w:rsidRDefault="00FD7AF6">
      <w:pPr>
        <w:pStyle w:val="Bodytext10"/>
        <w:numPr>
          <w:ilvl w:val="0"/>
          <w:numId w:val="16"/>
        </w:numPr>
        <w:tabs>
          <w:tab w:val="left" w:pos="539"/>
        </w:tabs>
        <w:spacing w:after="0" w:line="240" w:lineRule="auto"/>
        <w:ind w:left="540" w:hanging="540"/>
        <w:jc w:val="both"/>
        <w:rPr>
          <w:rFonts w:ascii="Arial" w:hAnsi="Arial"/>
        </w:rPr>
      </w:pPr>
      <w:bookmarkStart w:id="58" w:name="bookmark130"/>
      <w:bookmarkEnd w:id="58"/>
      <w:r>
        <w:rPr>
          <w:rFonts w:ascii="Arial" w:hAnsi="Arial"/>
        </w:rPr>
        <w:t>Túto Zmluvu je možné ukončiť, pred uplynutím doby, na ktorú je uzavretá, jedným z nasledovných spôsobov:</w:t>
      </w:r>
    </w:p>
    <w:p w14:paraId="0F6749B5" w14:textId="77777777" w:rsidR="003650F1" w:rsidRDefault="00FD7AF6">
      <w:pPr>
        <w:pStyle w:val="Bodytext10"/>
        <w:numPr>
          <w:ilvl w:val="0"/>
          <w:numId w:val="17"/>
        </w:numPr>
        <w:tabs>
          <w:tab w:val="left" w:pos="1283"/>
        </w:tabs>
        <w:spacing w:after="0" w:line="240" w:lineRule="auto"/>
        <w:ind w:left="1280" w:hanging="713"/>
        <w:jc w:val="both"/>
        <w:rPr>
          <w:rFonts w:ascii="Arial" w:hAnsi="Arial"/>
        </w:rPr>
      </w:pPr>
      <w:bookmarkStart w:id="59" w:name="bookmark131"/>
      <w:bookmarkEnd w:id="59"/>
      <w:r>
        <w:rPr>
          <w:rFonts w:ascii="Arial" w:hAnsi="Arial"/>
        </w:rPr>
        <w:t xml:space="preserve">písomným odstúpením od tejto Zmluvy v prípadoch a za podmienok podľa tejto Zmluvy alebo podľa § 344 a </w:t>
      </w:r>
      <w:proofErr w:type="spellStart"/>
      <w:r>
        <w:rPr>
          <w:rFonts w:ascii="Arial" w:hAnsi="Arial"/>
        </w:rPr>
        <w:t>nasl</w:t>
      </w:r>
      <w:proofErr w:type="spellEnd"/>
      <w:r>
        <w:rPr>
          <w:rFonts w:ascii="Arial" w:hAnsi="Arial"/>
        </w:rPr>
        <w:t>. Obchodného zákonníka;</w:t>
      </w:r>
    </w:p>
    <w:p w14:paraId="08835709" w14:textId="77777777" w:rsidR="003650F1" w:rsidRDefault="00FD7AF6">
      <w:pPr>
        <w:pStyle w:val="Bodytext10"/>
        <w:numPr>
          <w:ilvl w:val="0"/>
          <w:numId w:val="17"/>
        </w:numPr>
        <w:tabs>
          <w:tab w:val="left" w:pos="1283"/>
        </w:tabs>
        <w:spacing w:after="0" w:line="240" w:lineRule="auto"/>
        <w:ind w:left="1280" w:hanging="713"/>
        <w:jc w:val="both"/>
        <w:rPr>
          <w:rFonts w:ascii="Arial" w:hAnsi="Arial"/>
        </w:rPr>
      </w:pPr>
      <w:bookmarkStart w:id="60" w:name="bookmark132"/>
      <w:bookmarkEnd w:id="60"/>
      <w:r>
        <w:rPr>
          <w:rFonts w:ascii="Arial" w:hAnsi="Arial"/>
        </w:rPr>
        <w:t>písomnou výpoveďou Kupujúceho aj bez uvedenia dôvodu, s výpovednou lehotou 3 (slovom: tri) mesiace, ktorá začína plynúť prvým dňom kalendárneho mesiaca nasledujúceho po doručení písomnej výpovede Predávajúcemu;</w:t>
      </w:r>
    </w:p>
    <w:p w14:paraId="31AEA32D" w14:textId="77777777" w:rsidR="003650F1" w:rsidRDefault="00FD7AF6">
      <w:pPr>
        <w:pStyle w:val="Bodytext10"/>
        <w:numPr>
          <w:ilvl w:val="0"/>
          <w:numId w:val="17"/>
        </w:numPr>
        <w:tabs>
          <w:tab w:val="left" w:pos="567"/>
        </w:tabs>
        <w:spacing w:after="0" w:line="240" w:lineRule="auto"/>
        <w:ind w:left="1276" w:hanging="709"/>
        <w:jc w:val="both"/>
        <w:rPr>
          <w:rFonts w:ascii="Arial" w:hAnsi="Arial"/>
        </w:rPr>
      </w:pPr>
      <w:bookmarkStart w:id="61" w:name="bookmark133"/>
      <w:bookmarkEnd w:id="61"/>
      <w:r>
        <w:rPr>
          <w:rFonts w:ascii="Arial" w:hAnsi="Arial"/>
        </w:rPr>
        <w:t>písomnou dohodou zmluvných strán.</w:t>
      </w:r>
    </w:p>
    <w:p w14:paraId="13B6C3F3" w14:textId="77777777" w:rsidR="003650F1" w:rsidRDefault="00FD7AF6">
      <w:pPr>
        <w:pStyle w:val="Bodytext10"/>
        <w:numPr>
          <w:ilvl w:val="0"/>
          <w:numId w:val="16"/>
        </w:numPr>
        <w:tabs>
          <w:tab w:val="left" w:pos="539"/>
        </w:tabs>
        <w:spacing w:after="0" w:line="240" w:lineRule="auto"/>
        <w:ind w:left="540" w:hanging="540"/>
        <w:jc w:val="both"/>
        <w:rPr>
          <w:rFonts w:ascii="Arial" w:hAnsi="Arial"/>
        </w:rPr>
      </w:pPr>
      <w:bookmarkStart w:id="62" w:name="bookmark134"/>
      <w:bookmarkEnd w:id="62"/>
      <w:r>
        <w:rPr>
          <w:rFonts w:ascii="Arial" w:hAnsi="Arial"/>
        </w:rPr>
        <w:t>V prípade, ak ktorákoľvek zo zmluvných strán poruší niektorú zo svojich povinností, porušenie ktorej Obchodný zákonník alebo táto Zmluva nepovažuje za podstatné a nesplní takúto povinnosť ani v dodatočnej primeranej lehote, ktorá jej bola druhou zmluvnou stranou poskytnutá, môže druhá zmluvná strana od Zmluvy odstúpiť.</w:t>
      </w:r>
    </w:p>
    <w:p w14:paraId="65880982" w14:textId="77777777" w:rsidR="003650F1" w:rsidRDefault="00FD7AF6">
      <w:pPr>
        <w:pStyle w:val="Bodytext10"/>
        <w:numPr>
          <w:ilvl w:val="0"/>
          <w:numId w:val="16"/>
        </w:numPr>
        <w:tabs>
          <w:tab w:val="left" w:pos="539"/>
        </w:tabs>
        <w:spacing w:after="0" w:line="240" w:lineRule="auto"/>
        <w:ind w:left="540" w:hanging="540"/>
        <w:jc w:val="both"/>
        <w:rPr>
          <w:rFonts w:ascii="Arial" w:hAnsi="Arial"/>
        </w:rPr>
      </w:pPr>
      <w:bookmarkStart w:id="63" w:name="bookmark135"/>
      <w:bookmarkEnd w:id="63"/>
      <w:r>
        <w:rPr>
          <w:rFonts w:ascii="Arial" w:hAnsi="Arial"/>
        </w:rPr>
        <w:t>Za podstatné porušenie zmluvných povinností v zmysle tejto Zmluvy, s právom Kupujúceho okamžite od Zmluvy odstúpiť, zmluvné strany považujú tieto skutočnosti:</w:t>
      </w:r>
    </w:p>
    <w:p w14:paraId="2EE19DF7" w14:textId="77777777" w:rsidR="003650F1" w:rsidRDefault="00FD7AF6">
      <w:pPr>
        <w:pStyle w:val="Bodytext10"/>
        <w:numPr>
          <w:ilvl w:val="0"/>
          <w:numId w:val="18"/>
        </w:numPr>
        <w:spacing w:after="0" w:line="240" w:lineRule="auto"/>
        <w:ind w:left="1280" w:hanging="713"/>
        <w:jc w:val="both"/>
        <w:rPr>
          <w:rFonts w:ascii="Arial" w:hAnsi="Arial"/>
        </w:rPr>
      </w:pPr>
      <w:bookmarkStart w:id="64" w:name="bookmark136"/>
      <w:bookmarkEnd w:id="64"/>
      <w:r>
        <w:rPr>
          <w:rFonts w:ascii="Arial" w:hAnsi="Arial"/>
        </w:rPr>
        <w:t>Predávajúci sa dostal do omeškania s odstránením vady v lehote podľa bodu 7.6 článku 7. tejto Zmluvy o viac ako 10 (slovom: desať) pracovných dní;</w:t>
      </w:r>
    </w:p>
    <w:p w14:paraId="2075C920" w14:textId="77777777" w:rsidR="003650F1" w:rsidRDefault="00FD7AF6">
      <w:pPr>
        <w:pStyle w:val="Bodytext10"/>
        <w:numPr>
          <w:ilvl w:val="0"/>
          <w:numId w:val="18"/>
        </w:numPr>
        <w:tabs>
          <w:tab w:val="left" w:pos="580"/>
        </w:tabs>
        <w:spacing w:after="0" w:line="240" w:lineRule="auto"/>
        <w:ind w:left="1280" w:hanging="700"/>
        <w:jc w:val="both"/>
        <w:rPr>
          <w:rFonts w:ascii="Arial" w:hAnsi="Arial"/>
        </w:rPr>
      </w:pPr>
      <w:bookmarkStart w:id="65" w:name="bookmark137"/>
      <w:bookmarkStart w:id="66" w:name="bookmark138"/>
      <w:bookmarkStart w:id="67" w:name="bookmark139"/>
      <w:bookmarkStart w:id="68" w:name="bookmark140"/>
      <w:bookmarkEnd w:id="65"/>
      <w:bookmarkEnd w:id="66"/>
      <w:bookmarkEnd w:id="67"/>
      <w:bookmarkEnd w:id="68"/>
      <w:r>
        <w:rPr>
          <w:rFonts w:ascii="Arial" w:hAnsi="Arial"/>
        </w:rPr>
        <w:t>akékoľvek vyhlásenie Predávajúceho podľa tejto Zmluvy sa ukáže ako nepravdivé;</w:t>
      </w:r>
    </w:p>
    <w:p w14:paraId="61B19389" w14:textId="5633ED95" w:rsidR="003650F1" w:rsidRDefault="00FD7AF6">
      <w:pPr>
        <w:pStyle w:val="Bodytext10"/>
        <w:numPr>
          <w:ilvl w:val="0"/>
          <w:numId w:val="18"/>
        </w:numPr>
        <w:tabs>
          <w:tab w:val="left" w:pos="580"/>
        </w:tabs>
        <w:spacing w:after="0" w:line="240" w:lineRule="auto"/>
        <w:ind w:left="1280" w:hanging="700"/>
        <w:jc w:val="both"/>
        <w:rPr>
          <w:rFonts w:ascii="Arial" w:hAnsi="Arial"/>
          <w:highlight w:val="lightGray"/>
        </w:rPr>
      </w:pPr>
      <w:bookmarkStart w:id="69" w:name="bookmark141"/>
      <w:bookmarkEnd w:id="69"/>
      <w:r>
        <w:rPr>
          <w:rFonts w:ascii="Arial" w:hAnsi="Arial"/>
          <w:highlight w:val="lightGray"/>
        </w:rPr>
        <w:t xml:space="preserve">Predávajúci alebo oprávnená osoba v zmysle RPVS nemá splnenú niektorú povinnosť podľa Zákona o RPVS; </w:t>
      </w:r>
    </w:p>
    <w:p w14:paraId="7475D079" w14:textId="77777777" w:rsidR="003650F1" w:rsidRDefault="00FD7AF6">
      <w:pPr>
        <w:pStyle w:val="AODocTxtL2"/>
        <w:numPr>
          <w:ilvl w:val="0"/>
          <w:numId w:val="18"/>
        </w:numPr>
        <w:tabs>
          <w:tab w:val="left" w:pos="580"/>
        </w:tabs>
        <w:spacing w:before="0" w:line="240" w:lineRule="auto"/>
        <w:ind w:left="1280" w:hanging="700"/>
        <w:rPr>
          <w:rFonts w:ascii="Arial" w:hAnsi="Arial" w:cs="Arial"/>
          <w:sz w:val="20"/>
          <w:szCs w:val="20"/>
          <w:lang w:val="sk-SK"/>
        </w:rPr>
      </w:pPr>
      <w:bookmarkStart w:id="70" w:name="bookmark142"/>
      <w:bookmarkStart w:id="71" w:name="bookmark143"/>
      <w:bookmarkStart w:id="72" w:name="bookmark144"/>
      <w:bookmarkEnd w:id="70"/>
      <w:bookmarkEnd w:id="71"/>
      <w:bookmarkEnd w:id="72"/>
      <w:r>
        <w:rPr>
          <w:rFonts w:ascii="Arial" w:hAnsi="Arial" w:cs="Arial"/>
          <w:sz w:val="20"/>
          <w:szCs w:val="20"/>
          <w:lang w:val="sk-SK"/>
        </w:rPr>
        <w:t>v prípade, že nastane niektorý z prípadov podľa § 19 Zákona o verejnom obstarávaní;</w:t>
      </w:r>
    </w:p>
    <w:p w14:paraId="66CBACC3" w14:textId="77777777" w:rsidR="003650F1" w:rsidRDefault="00FD7AF6">
      <w:pPr>
        <w:pStyle w:val="AODocTxtL2"/>
        <w:numPr>
          <w:ilvl w:val="0"/>
          <w:numId w:val="18"/>
        </w:numPr>
        <w:tabs>
          <w:tab w:val="left" w:pos="580"/>
        </w:tabs>
        <w:spacing w:before="0" w:line="240" w:lineRule="auto"/>
        <w:ind w:left="1280" w:hanging="713"/>
        <w:rPr>
          <w:rFonts w:ascii="Arial" w:hAnsi="Arial" w:cs="Arial"/>
          <w:sz w:val="18"/>
          <w:szCs w:val="20"/>
          <w:lang w:val="sk-SK"/>
        </w:rPr>
      </w:pPr>
      <w:bookmarkStart w:id="73" w:name="bookmark145"/>
      <w:bookmarkEnd w:id="73"/>
      <w:r>
        <w:rPr>
          <w:rFonts w:ascii="Arial" w:hAnsi="Arial" w:cs="Arial"/>
          <w:sz w:val="20"/>
          <w:lang w:val="sk-SK"/>
        </w:rPr>
        <w:t>Predávajúci poveril tretiu stranu poskytnutím časti Predmetu Zmluvy bez predchádzajúceho písomného súhlasu Kupujúceho alebo zmenil priameho subdodávateľa bez predchádzajúceho písomného súhlasu Kupujúceho;</w:t>
      </w:r>
    </w:p>
    <w:p w14:paraId="2EAFA9F4" w14:textId="77777777" w:rsidR="003650F1" w:rsidRDefault="00FD7AF6">
      <w:pPr>
        <w:pStyle w:val="Bodytext10"/>
        <w:numPr>
          <w:ilvl w:val="0"/>
          <w:numId w:val="18"/>
        </w:numPr>
        <w:tabs>
          <w:tab w:val="left" w:pos="580"/>
        </w:tabs>
        <w:spacing w:after="0" w:line="240" w:lineRule="auto"/>
        <w:ind w:left="1280" w:hanging="713"/>
        <w:jc w:val="both"/>
        <w:rPr>
          <w:rFonts w:ascii="Arial" w:hAnsi="Arial"/>
        </w:rPr>
      </w:pPr>
      <w:r>
        <w:rPr>
          <w:rFonts w:ascii="Arial" w:hAnsi="Arial"/>
        </w:rPr>
        <w:t>Predávajúci porušil niektorú z povinností o ochrane, spracúvaní a bezpečnosti osobných údajov a dôverných informácií, uvedených v článku 11. tejto</w:t>
      </w:r>
      <w:r>
        <w:rPr>
          <w:rFonts w:ascii="Arial" w:hAnsi="Arial"/>
          <w:spacing w:val="-2"/>
        </w:rPr>
        <w:t xml:space="preserve"> </w:t>
      </w:r>
      <w:r>
        <w:rPr>
          <w:rFonts w:ascii="Arial" w:hAnsi="Arial"/>
        </w:rPr>
        <w:t>Zmluvy</w:t>
      </w:r>
    </w:p>
    <w:p w14:paraId="2417CBCF" w14:textId="77777777" w:rsidR="003650F1" w:rsidRDefault="00FD7AF6">
      <w:pPr>
        <w:pStyle w:val="Bodytext10"/>
        <w:numPr>
          <w:ilvl w:val="0"/>
          <w:numId w:val="18"/>
        </w:numPr>
        <w:tabs>
          <w:tab w:val="left" w:pos="1289"/>
        </w:tabs>
        <w:spacing w:after="0" w:line="240" w:lineRule="auto"/>
        <w:ind w:left="1280" w:hanging="713"/>
        <w:jc w:val="both"/>
        <w:rPr>
          <w:rFonts w:ascii="Arial" w:hAnsi="Arial"/>
        </w:rPr>
      </w:pPr>
      <w:r>
        <w:rPr>
          <w:rFonts w:ascii="Arial" w:eastAsia="Times New Roman" w:hAnsi="Arial"/>
          <w:color w:val="000000"/>
          <w:lang w:bidi="sk-SK"/>
        </w:rPr>
        <w:t>Kupujúci zistí, že Predávajúci má nesplnenú povinnosť vyplatenia odmeny alebo odplaty zo zmluvy s osobou, ktorá je alebo bola jeho subdodávateľom vo vzťahu k plneniu na základe tejto Zmluvy a neexistuje dôvodná pochybnosť o spornosti takéhoto nároku subdodávateľa na vyplatenie odmeny alebo odplaty a Predávajúci nevykoná nápravu ani v dodatočnej lehote, poskytnutej mu Kupujúcim v písomnej výzve</w:t>
      </w:r>
    </w:p>
    <w:p w14:paraId="3FF299B1" w14:textId="77777777" w:rsidR="003650F1" w:rsidRDefault="00FD7AF6">
      <w:pPr>
        <w:pStyle w:val="Bodytext10"/>
        <w:numPr>
          <w:ilvl w:val="0"/>
          <w:numId w:val="18"/>
        </w:numPr>
        <w:tabs>
          <w:tab w:val="left" w:pos="1289"/>
        </w:tabs>
        <w:spacing w:after="0" w:line="240" w:lineRule="auto"/>
        <w:ind w:left="1280" w:hanging="713"/>
        <w:jc w:val="both"/>
        <w:rPr>
          <w:rFonts w:ascii="Arial" w:hAnsi="Arial"/>
        </w:rPr>
      </w:pPr>
      <w:r>
        <w:rPr>
          <w:rFonts w:ascii="Arial" w:eastAsia="Times New Roman" w:hAnsi="Arial"/>
          <w:color w:val="000000"/>
          <w:lang w:bidi="sk-SK"/>
        </w:rPr>
        <w:t>Predávajúci zmenil Miesto vyzdvihnutia bez súhlasu Kupujúceho (t. j. bez uzatvorenia dodatku k tejto Zmluve).</w:t>
      </w:r>
    </w:p>
    <w:p w14:paraId="58FEFECE" w14:textId="77777777" w:rsidR="003650F1" w:rsidRDefault="00FD7AF6">
      <w:pPr>
        <w:pStyle w:val="Bodytext10"/>
        <w:numPr>
          <w:ilvl w:val="0"/>
          <w:numId w:val="16"/>
        </w:numPr>
        <w:tabs>
          <w:tab w:val="left" w:pos="541"/>
        </w:tabs>
        <w:spacing w:after="0" w:line="240" w:lineRule="auto"/>
        <w:ind w:left="560" w:hanging="560"/>
        <w:jc w:val="both"/>
        <w:rPr>
          <w:rFonts w:ascii="Arial" w:hAnsi="Arial"/>
        </w:rPr>
      </w:pPr>
      <w:bookmarkStart w:id="74" w:name="bookmark146"/>
      <w:bookmarkEnd w:id="74"/>
      <w:r>
        <w:rPr>
          <w:rFonts w:ascii="Arial" w:hAnsi="Arial"/>
        </w:rPr>
        <w:t xml:space="preserve">Predávajúci môže okamžite odstúpiť od tejto Zmluvy v prípadoch podstatného porušenia zmluvnej povinnosti Kupujúcim, pričom za podstatné porušenie sa považuje, ak sa Kupujúci dostane do omeškania so zaplatením faktúry o viac ako 60 (slovom: šesťdesiat) kalendárnych dní alebo </w:t>
      </w:r>
      <w:r>
        <w:rPr>
          <w:rFonts w:ascii="Arial" w:eastAsia="Times New Roman" w:hAnsi="Arial"/>
          <w:color w:val="000000"/>
          <w:lang w:bidi="sk-SK"/>
        </w:rPr>
        <w:t>bezdôvodne neprevezme Tovar ani v náhradnom termíne, ku ktorému bude vyzvaný.</w:t>
      </w:r>
    </w:p>
    <w:p w14:paraId="49820711" w14:textId="77777777" w:rsidR="003650F1" w:rsidRDefault="00FD7AF6">
      <w:pPr>
        <w:pStyle w:val="Bodytext10"/>
        <w:numPr>
          <w:ilvl w:val="0"/>
          <w:numId w:val="16"/>
        </w:numPr>
        <w:tabs>
          <w:tab w:val="left" w:pos="541"/>
        </w:tabs>
        <w:spacing w:after="0" w:line="240" w:lineRule="auto"/>
        <w:ind w:left="560" w:hanging="560"/>
        <w:jc w:val="both"/>
        <w:rPr>
          <w:rFonts w:ascii="Arial" w:hAnsi="Arial"/>
        </w:rPr>
      </w:pPr>
      <w:bookmarkStart w:id="75" w:name="bookmark147"/>
      <w:bookmarkEnd w:id="75"/>
      <w:r>
        <w:rPr>
          <w:rFonts w:ascii="Arial" w:hAnsi="Arial"/>
        </w:rPr>
        <w:t>Právne účinky odstúpenia od Zmluvy nastávajú momentom doručenia písomného oznámenia o odstúpení druhej zmluvnej strane.</w:t>
      </w:r>
    </w:p>
    <w:p w14:paraId="1C55F60A" w14:textId="77777777" w:rsidR="003650F1" w:rsidRDefault="00FD7AF6">
      <w:pPr>
        <w:pStyle w:val="Bodytext10"/>
        <w:numPr>
          <w:ilvl w:val="0"/>
          <w:numId w:val="16"/>
        </w:numPr>
        <w:tabs>
          <w:tab w:val="left" w:pos="541"/>
        </w:tabs>
        <w:spacing w:after="0" w:line="240" w:lineRule="auto"/>
        <w:ind w:left="560" w:hanging="560"/>
        <w:jc w:val="both"/>
        <w:rPr>
          <w:rFonts w:ascii="Arial" w:hAnsi="Arial"/>
        </w:rPr>
      </w:pPr>
      <w:bookmarkStart w:id="76" w:name="bookmark148"/>
      <w:bookmarkEnd w:id="76"/>
      <w:r>
        <w:rPr>
          <w:rFonts w:ascii="Arial" w:hAnsi="Arial"/>
        </w:rPr>
        <w:t>Odstúpenie od Zmluvy nemá vplyv na povinnosť povinnej strany zaplatiť zmluvnú pokutu pre porušenie povinnosti, ktorej sa odstúpenie (ako aj povinnosť zaplatiť zmluvnú pokutu) týka.</w:t>
      </w:r>
    </w:p>
    <w:p w14:paraId="28CC8F76" w14:textId="77777777" w:rsidR="003650F1" w:rsidRDefault="00FD7AF6">
      <w:pPr>
        <w:pStyle w:val="Bodytext10"/>
        <w:numPr>
          <w:ilvl w:val="0"/>
          <w:numId w:val="16"/>
        </w:numPr>
        <w:tabs>
          <w:tab w:val="left" w:pos="542"/>
        </w:tabs>
        <w:spacing w:after="0" w:line="240" w:lineRule="auto"/>
        <w:ind w:left="560" w:hanging="560"/>
        <w:jc w:val="both"/>
        <w:rPr>
          <w:rFonts w:ascii="Arial" w:hAnsi="Arial"/>
        </w:rPr>
      </w:pPr>
      <w:bookmarkStart w:id="77" w:name="bookmark149"/>
      <w:bookmarkStart w:id="78" w:name="bookmark151"/>
      <w:bookmarkStart w:id="79" w:name="bookmark152"/>
      <w:bookmarkEnd w:id="77"/>
      <w:bookmarkEnd w:id="78"/>
      <w:bookmarkEnd w:id="79"/>
      <w:r>
        <w:rPr>
          <w:rFonts w:ascii="Arial" w:eastAsia="Times New Roman" w:hAnsi="Arial"/>
          <w:color w:val="000000"/>
          <w:lang w:bidi="sk-SK"/>
        </w:rPr>
        <w:t xml:space="preserve">Odstúpením od Zmluvy podľa tohto článku zanikajú všetky práva a povinnosti strán zo Zmluvy s výnimkou nároku na náhradu škody vzniknutej porušením Zmluvy, nárokov na dovtedy vzniknuté zmluvné, resp. zákonné sankcie a úroky z omeškania, nárokov vyplývajúcich z ustanovení tejto Zmluvy o poskytovaní záruky a zodpovednosti za vady za časť predmetu plnenia, ktorá bola do momentu odstúpenia splnená, ako aj s výnimkou povinností, súvisiacich s odovzdaním a prevzatím časti predmetu plnenia splnenej do momentu odstúpenia, ustanovení Zmluvy, týkajúcich sa voľby práva alebo voľby Obchodného zákonníka, riešenia sporov medzi stranami Zmluvy </w:t>
      </w:r>
      <w:r>
        <w:rPr>
          <w:rFonts w:ascii="Arial" w:eastAsia="Times New Roman" w:hAnsi="Arial"/>
          <w:color w:val="000000"/>
          <w:lang w:bidi="sk-SK"/>
        </w:rPr>
        <w:lastRenderedPageBreak/>
        <w:t>a iných ustanovení, ktoré podľa prejavenej vôle strán alebo vzhľadom na svoju povahu majú trvať aj po ukončení tejto Zmluvy.</w:t>
      </w:r>
    </w:p>
    <w:p w14:paraId="4AA873B0" w14:textId="77777777" w:rsidR="003650F1" w:rsidRDefault="00FD7AF6">
      <w:pPr>
        <w:pStyle w:val="Bodytext10"/>
        <w:numPr>
          <w:ilvl w:val="0"/>
          <w:numId w:val="16"/>
        </w:numPr>
        <w:tabs>
          <w:tab w:val="left" w:pos="540"/>
        </w:tabs>
        <w:spacing w:after="0" w:line="240" w:lineRule="auto"/>
        <w:ind w:left="560" w:hanging="560"/>
        <w:jc w:val="both"/>
        <w:rPr>
          <w:rFonts w:ascii="Arial" w:hAnsi="Arial"/>
        </w:rPr>
      </w:pPr>
      <w:bookmarkStart w:id="80" w:name="bookmark153"/>
      <w:bookmarkEnd w:id="80"/>
      <w:r>
        <w:rPr>
          <w:rFonts w:ascii="Arial" w:eastAsia="Times New Roman" w:hAnsi="Arial"/>
          <w:color w:val="000000"/>
          <w:lang w:bidi="sk-SK"/>
        </w:rPr>
        <w:t>Odstúpením od Zmluvy nezaniká právo vysporiadania záväzkov z tejto Zmluvy, vyplývajúcich ku dňu ukončenia Zmluvy.</w:t>
      </w:r>
    </w:p>
    <w:p w14:paraId="3B6B0E44" w14:textId="77777777" w:rsidR="003650F1" w:rsidRDefault="00FD7AF6">
      <w:pPr>
        <w:pStyle w:val="Bodytext10"/>
        <w:numPr>
          <w:ilvl w:val="0"/>
          <w:numId w:val="16"/>
        </w:numPr>
        <w:tabs>
          <w:tab w:val="left" w:pos="540"/>
        </w:tabs>
        <w:spacing w:after="0" w:line="240" w:lineRule="auto"/>
        <w:ind w:left="560" w:hanging="560"/>
        <w:jc w:val="both"/>
        <w:rPr>
          <w:rFonts w:ascii="Arial" w:hAnsi="Arial"/>
        </w:rPr>
      </w:pPr>
      <w:bookmarkStart w:id="81" w:name="bookmark154"/>
      <w:bookmarkStart w:id="82" w:name="bookmark155"/>
      <w:bookmarkEnd w:id="81"/>
      <w:bookmarkEnd w:id="82"/>
      <w:r>
        <w:rPr>
          <w:rFonts w:ascii="Arial" w:eastAsia="Times New Roman" w:hAnsi="Arial"/>
          <w:color w:val="000000"/>
          <w:lang w:bidi="sk-SK"/>
        </w:rPr>
        <w:t>Na objednávky doručené Predávajúcemu do momentu ukončenia tejto Zmluvy, sa budú naďalej vzťahovať všetky relevantné ustanovenia tejto Zmluvy (najmä, ale nie len, povinnosť Predávajúceho riadne dodať objednaný Tovar a povinnosť Kupujúceho za riadne dodaný Tovar zaplatiť, zodpovednosť za vady, záruka, sankcie), to znamená, že platnosť zadaných objednávok zánikom tejto Zmluvy neskončí, okrem prípadu kedy v právnom úkone, ktorým sa Zmluva končí, bude uvedené inak.</w:t>
      </w:r>
    </w:p>
    <w:p w14:paraId="150F0CB0" w14:textId="77777777" w:rsidR="003650F1" w:rsidRDefault="003650F1">
      <w:pPr>
        <w:pStyle w:val="Heading210"/>
        <w:keepNext/>
        <w:keepLines/>
        <w:spacing w:after="0"/>
        <w:rPr>
          <w:rFonts w:ascii="Arial" w:eastAsia="Times New Roman" w:hAnsi="Arial"/>
          <w:color w:val="000000"/>
          <w:u w:val="single"/>
          <w:lang w:bidi="sk-SK"/>
        </w:rPr>
      </w:pPr>
    </w:p>
    <w:p w14:paraId="7D668870" w14:textId="77777777" w:rsidR="003650F1" w:rsidRDefault="00FD7AF6">
      <w:pPr>
        <w:pStyle w:val="Heading210"/>
        <w:keepNext/>
        <w:keepLines/>
        <w:spacing w:after="0" w:line="240" w:lineRule="auto"/>
        <w:rPr>
          <w:rFonts w:ascii="Arial" w:hAnsi="Arial"/>
          <w:u w:val="single"/>
        </w:rPr>
      </w:pPr>
      <w:r>
        <w:rPr>
          <w:rFonts w:ascii="Arial" w:eastAsia="Times New Roman" w:hAnsi="Arial"/>
          <w:color w:val="000000"/>
          <w:u w:val="single"/>
          <w:lang w:bidi="sk-SK"/>
        </w:rPr>
        <w:t>ČLÁNOK 13.</w:t>
      </w:r>
    </w:p>
    <w:p w14:paraId="618D1BFC" w14:textId="77777777" w:rsidR="003650F1" w:rsidRDefault="00FD7AF6">
      <w:pPr>
        <w:pStyle w:val="Heading210"/>
        <w:keepNext/>
        <w:keepLines/>
        <w:spacing w:after="0" w:line="240" w:lineRule="auto"/>
        <w:rPr>
          <w:rFonts w:ascii="Arial" w:eastAsia="Times New Roman" w:hAnsi="Arial"/>
          <w:color w:val="000000"/>
          <w:u w:val="single"/>
          <w:lang w:bidi="sk-SK"/>
        </w:rPr>
      </w:pPr>
      <w:r>
        <w:rPr>
          <w:rFonts w:ascii="Arial" w:eastAsia="Times New Roman" w:hAnsi="Arial"/>
          <w:color w:val="000000"/>
          <w:u w:val="single"/>
          <w:lang w:bidi="sk-SK"/>
        </w:rPr>
        <w:t>OSTATNÉ USTANOVENIA</w:t>
      </w:r>
    </w:p>
    <w:p w14:paraId="7D777094" w14:textId="77777777" w:rsidR="003650F1" w:rsidRDefault="003650F1">
      <w:pPr>
        <w:pStyle w:val="Heading210"/>
        <w:keepNext/>
        <w:keepLines/>
        <w:spacing w:after="0" w:line="240" w:lineRule="auto"/>
        <w:rPr>
          <w:rFonts w:ascii="Arial" w:hAnsi="Arial"/>
          <w:u w:val="single"/>
        </w:rPr>
      </w:pPr>
    </w:p>
    <w:p w14:paraId="6A26DC64" w14:textId="77777777" w:rsidR="003650F1" w:rsidRDefault="00FD7AF6">
      <w:pPr>
        <w:pStyle w:val="Bodytext10"/>
        <w:numPr>
          <w:ilvl w:val="0"/>
          <w:numId w:val="31"/>
        </w:numPr>
        <w:tabs>
          <w:tab w:val="left" w:pos="553"/>
        </w:tabs>
        <w:spacing w:after="0" w:line="240" w:lineRule="auto"/>
        <w:ind w:left="567" w:hanging="567"/>
        <w:jc w:val="both"/>
        <w:rPr>
          <w:rFonts w:ascii="Arial" w:hAnsi="Arial"/>
        </w:rPr>
      </w:pPr>
      <w:bookmarkStart w:id="83" w:name="bookmark121"/>
      <w:bookmarkEnd w:id="83"/>
      <w:r>
        <w:rPr>
          <w:rFonts w:ascii="Arial" w:eastAsia="Times New Roman" w:hAnsi="Arial"/>
          <w:color w:val="000000"/>
          <w:lang w:bidi="sk-SK"/>
        </w:rPr>
        <w:t>Písomné objednávky, vystavené podľa tejto Zmluvy, nemôžu byť v rozpore s ustanoveniami tejto Zmluvy. V prípade ich rozporu majú ustanovenia tejto Zmluvy prednosť pred ustanoveniami písomných objednávok.</w:t>
      </w:r>
    </w:p>
    <w:p w14:paraId="6FE1E7A1" w14:textId="77777777" w:rsidR="003650F1" w:rsidRDefault="00FD7AF6">
      <w:pPr>
        <w:pStyle w:val="Bodytext10"/>
        <w:numPr>
          <w:ilvl w:val="0"/>
          <w:numId w:val="31"/>
        </w:numPr>
        <w:tabs>
          <w:tab w:val="left" w:pos="553"/>
        </w:tabs>
        <w:spacing w:after="0" w:line="240" w:lineRule="auto"/>
        <w:ind w:left="567" w:hanging="567"/>
        <w:jc w:val="both"/>
        <w:rPr>
          <w:rFonts w:ascii="Arial" w:hAnsi="Arial"/>
        </w:rPr>
      </w:pPr>
      <w:r>
        <w:rPr>
          <w:rFonts w:ascii="Arial" w:eastAsia="Times New Roman" w:hAnsi="Arial"/>
          <w:color w:val="000000"/>
          <w:lang w:bidi="sk-SK"/>
        </w:rPr>
        <w:t>Predávajúci sa zaväzuje najneskôr do 5 (slovom: piatich) pracovných dní odo dňa nadobudnutia účinnosti tejto Zmluvy oznámiť Kupujúcemu (na e-mailovú adresu Oprávnenej osoby Kupujúceho podľa bodu 10.4 článku 10. tejto Zmluvy) osobu, resp. osoby, ktoré budú poverené plnením povinností podľa tejto Zmluvy v rozsahu meno a priezvisko, e-mailová adresa a telefónne číslo. Predávajúci je oprávnený osobu, resp. osoby zmeniť a to zaslaním oznámenia Kupujúcemu s uvedením údajov a spôsobom podľa predchádzajúcej vety.</w:t>
      </w:r>
    </w:p>
    <w:p w14:paraId="487FFCA1" w14:textId="77777777" w:rsidR="003650F1" w:rsidRDefault="00FD7AF6">
      <w:pPr>
        <w:pStyle w:val="Bodytext10"/>
        <w:numPr>
          <w:ilvl w:val="0"/>
          <w:numId w:val="31"/>
        </w:numPr>
        <w:tabs>
          <w:tab w:val="left" w:pos="540"/>
        </w:tabs>
        <w:spacing w:after="0" w:line="240" w:lineRule="auto"/>
        <w:ind w:left="567" w:hanging="567"/>
        <w:jc w:val="both"/>
        <w:rPr>
          <w:rFonts w:ascii="Arial" w:hAnsi="Arial"/>
        </w:rPr>
      </w:pPr>
      <w:bookmarkStart w:id="84" w:name="bookmark157"/>
      <w:bookmarkEnd w:id="84"/>
      <w:r>
        <w:rPr>
          <w:rFonts w:ascii="Arial" w:eastAsia="Times New Roman" w:hAnsi="Arial"/>
          <w:color w:val="000000"/>
          <w:lang w:bidi="sk-SK"/>
        </w:rPr>
        <w:t>Kupujúci sa zaväzuje najneskôr do 5 (slovom: piatich) pracovných dní odo dňa nadobudnutia účinnosti Zmluvy oznámiť Predávajúcemu (na e-mailovú adresu Oprávnenej osoby Predávajúceho bodu 10.4 článku 10. tejto Zmluvy) osobu, resp. osoby, ktoré budú poverené plnením povinností podľa tejto Zmluvy v rozsahu meno a priezvisko, e-mailová adresa a telefónne číslo. Kupujúci je oprávnený oznámenú osobu, resp. osoby zmeniť, a to zaslaním oznámenia Predávajúcemu s uvedením údajov a spôsobom podľa predchádzajúcej vety.</w:t>
      </w:r>
    </w:p>
    <w:p w14:paraId="710B911D" w14:textId="77777777" w:rsidR="003650F1" w:rsidRDefault="00FD7AF6">
      <w:pPr>
        <w:pStyle w:val="Bodytext10"/>
        <w:numPr>
          <w:ilvl w:val="0"/>
          <w:numId w:val="31"/>
        </w:numPr>
        <w:tabs>
          <w:tab w:val="left" w:pos="540"/>
        </w:tabs>
        <w:spacing w:after="0" w:line="240" w:lineRule="auto"/>
        <w:ind w:left="567" w:hanging="567"/>
        <w:jc w:val="both"/>
        <w:rPr>
          <w:rFonts w:ascii="Arial" w:hAnsi="Arial"/>
        </w:rPr>
      </w:pPr>
      <w:r>
        <w:rPr>
          <w:rFonts w:ascii="Arial" w:hAnsi="Arial"/>
          <w:bCs/>
          <w:u w:val="single"/>
        </w:rPr>
        <w:t xml:space="preserve">Predávajúci </w:t>
      </w:r>
      <w:r>
        <w:rPr>
          <w:rFonts w:ascii="Arial" w:hAnsi="Arial"/>
          <w:u w:val="single"/>
        </w:rPr>
        <w:t>podpisom tejto Zmluvy vyhlasuje</w:t>
      </w:r>
      <w:r>
        <w:rPr>
          <w:rFonts w:ascii="Arial" w:hAnsi="Arial"/>
          <w:bCs/>
        </w:rPr>
        <w:t>, že:</w:t>
      </w:r>
    </w:p>
    <w:p w14:paraId="63CB0390" w14:textId="77777777" w:rsidR="003650F1" w:rsidRDefault="00FD7AF6">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 </w:t>
      </w:r>
      <w:r>
        <w:rPr>
          <w:rFonts w:ascii="Arial" w:eastAsia="Times New Roman" w:hAnsi="Arial" w:cs="Arial"/>
          <w:bCs/>
          <w:sz w:val="20"/>
          <w:szCs w:val="20"/>
          <w:lang w:val="sk-SK" w:eastAsia="sk-SK"/>
        </w:rPr>
        <w:tab/>
        <w:t>nie je v čase uzatvorenia Zmluvy v úpadku, tak ako je definovaný v zmysle zákona č. 7/2005 Z. z. o konkurze a reštrukturalizácii a o zmene a doplnení niektorých zákonov;</w:t>
      </w:r>
    </w:p>
    <w:p w14:paraId="7E54993B" w14:textId="77777777" w:rsidR="003650F1" w:rsidRDefault="00FD7AF6">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 </w:t>
      </w:r>
      <w:r>
        <w:rPr>
          <w:rFonts w:ascii="Arial" w:eastAsia="Times New Roman" w:hAnsi="Arial" w:cs="Arial"/>
          <w:bCs/>
          <w:sz w:val="20"/>
          <w:szCs w:val="20"/>
          <w:lang w:val="sk-SK" w:eastAsia="sk-SK"/>
        </w:rPr>
        <w:tab/>
        <w:t>neprevedie svoje práva, vyplývajúce z tejto Zmluvy bez predchádzajúceho písomného súhlasu druhej zmluvnej strany. V opačnom prípade je takýto prevod práv neplatný.</w:t>
      </w:r>
    </w:p>
    <w:p w14:paraId="0E87582F" w14:textId="77777777" w:rsidR="003650F1" w:rsidRDefault="003650F1">
      <w:pPr>
        <w:pStyle w:val="AODocTxtL1"/>
        <w:spacing w:before="0" w:line="240" w:lineRule="auto"/>
        <w:ind w:left="851"/>
        <w:rPr>
          <w:rFonts w:ascii="Arial" w:eastAsia="Times New Roman" w:hAnsi="Arial" w:cs="Arial"/>
          <w:bCs/>
          <w:sz w:val="20"/>
          <w:szCs w:val="20"/>
          <w:lang w:val="sk-SK" w:eastAsia="sk-SK"/>
        </w:rPr>
      </w:pPr>
    </w:p>
    <w:p w14:paraId="794EBE57" w14:textId="77777777" w:rsidR="003650F1" w:rsidRDefault="00FD7AF6">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14.</w:t>
      </w:r>
    </w:p>
    <w:p w14:paraId="5CE90371" w14:textId="77777777" w:rsidR="003650F1" w:rsidRDefault="00FD7AF6">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7235FF5B" w14:textId="77777777" w:rsidR="003650F1" w:rsidRDefault="003650F1">
      <w:pPr>
        <w:pStyle w:val="AODocTxtL1"/>
        <w:spacing w:before="0" w:line="240" w:lineRule="auto"/>
        <w:rPr>
          <w:rFonts w:ascii="Arial" w:hAnsi="Arial" w:cs="Arial"/>
          <w:b/>
          <w:sz w:val="20"/>
          <w:szCs w:val="20"/>
          <w:u w:val="single"/>
          <w:lang w:val="sk-SK"/>
        </w:rPr>
      </w:pPr>
    </w:p>
    <w:p w14:paraId="1C924930" w14:textId="77777777" w:rsidR="003650F1" w:rsidRDefault="00FD7AF6">
      <w:pPr>
        <w:numPr>
          <w:ilvl w:val="0"/>
          <w:numId w:val="36"/>
        </w:numPr>
        <w:ind w:left="567" w:hanging="567"/>
        <w:jc w:val="both"/>
        <w:rPr>
          <w:rFonts w:cs="Arial"/>
          <w:sz w:val="20"/>
        </w:rPr>
      </w:pPr>
      <w:r>
        <w:rPr>
          <w:rFonts w:cs="Arial"/>
          <w:color w:val="000000"/>
          <w:sz w:val="20"/>
        </w:rPr>
        <w:t xml:space="preserve">Táto Zmluva sa uzatvára na dobu určitú, a to </w:t>
      </w:r>
      <w:r>
        <w:rPr>
          <w:rFonts w:cs="Arial"/>
          <w:b/>
          <w:color w:val="000000"/>
          <w:sz w:val="20"/>
        </w:rPr>
        <w:t>do vyčerpania celkového Maximálneho finančného limitu</w:t>
      </w:r>
      <w:r>
        <w:rPr>
          <w:rFonts w:cs="Arial"/>
          <w:b/>
          <w:sz w:val="20"/>
        </w:rPr>
        <w:t xml:space="preserve"> </w:t>
      </w:r>
      <w:r>
        <w:rPr>
          <w:rFonts w:cs="Arial"/>
          <w:color w:val="000000"/>
          <w:sz w:val="20"/>
        </w:rPr>
        <w:t xml:space="preserve">podľa prvej vety bodu 4.1 článku 4. tejto Zmluvy, </w:t>
      </w:r>
      <w:r>
        <w:rPr>
          <w:rFonts w:cs="Arial"/>
          <w:b/>
          <w:bCs/>
          <w:color w:val="000000"/>
          <w:sz w:val="20"/>
        </w:rPr>
        <w:t xml:space="preserve">najneskôr však do uplynutia </w:t>
      </w:r>
      <w:r>
        <w:rPr>
          <w:rFonts w:cs="Arial"/>
          <w:color w:val="FF0000"/>
          <w:sz w:val="20"/>
        </w:rPr>
        <w:t>vyplní obstarávateľ</w:t>
      </w:r>
      <w:r>
        <w:rPr>
          <w:rFonts w:cs="Arial"/>
          <w:b/>
          <w:bCs/>
          <w:color w:val="000000"/>
          <w:sz w:val="20"/>
        </w:rPr>
        <w:t xml:space="preserve"> </w:t>
      </w:r>
      <w:r>
        <w:rPr>
          <w:rFonts w:cs="Arial"/>
          <w:bCs/>
          <w:color w:val="000000"/>
          <w:sz w:val="20"/>
        </w:rPr>
        <w:t xml:space="preserve">(slovom: </w:t>
      </w:r>
      <w:r>
        <w:rPr>
          <w:rFonts w:cs="Arial"/>
          <w:color w:val="FF0000"/>
          <w:sz w:val="20"/>
        </w:rPr>
        <w:t>vyplní obstarávateľ</w:t>
      </w:r>
      <w:r>
        <w:rPr>
          <w:rFonts w:cs="Arial"/>
          <w:bCs/>
          <w:color w:val="000000"/>
          <w:sz w:val="20"/>
        </w:rPr>
        <w:t>)</w:t>
      </w:r>
      <w:r>
        <w:rPr>
          <w:rFonts w:cs="Arial"/>
          <w:b/>
          <w:bCs/>
          <w:color w:val="000000"/>
          <w:sz w:val="20"/>
        </w:rPr>
        <w:t xml:space="preserve"> mesiacov odo dňa nadobudnutia účinnosti tejto Zmluvy.</w:t>
      </w:r>
    </w:p>
    <w:p w14:paraId="330E651E" w14:textId="77777777" w:rsidR="003650F1" w:rsidRDefault="00FD7AF6">
      <w:pPr>
        <w:numPr>
          <w:ilvl w:val="0"/>
          <w:numId w:val="36"/>
        </w:numPr>
        <w:ind w:left="567" w:hanging="567"/>
        <w:jc w:val="both"/>
        <w:rPr>
          <w:rFonts w:cs="Arial"/>
          <w:sz w:val="20"/>
        </w:rPr>
      </w:pP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w:t>
      </w:r>
      <w:proofErr w:type="spellStart"/>
      <w:r>
        <w:rPr>
          <w:rFonts w:cs="Arial"/>
          <w:bCs/>
          <w:iCs/>
          <w:color w:val="000000"/>
          <w:sz w:val="20"/>
        </w:rPr>
        <w:t>Z.z</w:t>
      </w:r>
      <w:proofErr w:type="spellEnd"/>
      <w:r>
        <w:rPr>
          <w:rFonts w:cs="Arial"/>
          <w:bCs/>
          <w:iCs/>
          <w:color w:val="000000"/>
          <w:sz w:val="20"/>
        </w:rPr>
        <w:t xml:space="preserve">. o slobodnom prístupe k informáciám a o zmene a doplnení niektorých zákonov v znení neskorších predpisov. </w:t>
      </w:r>
    </w:p>
    <w:p w14:paraId="4A4A0FF5" w14:textId="77777777" w:rsidR="003650F1" w:rsidRDefault="00FD7AF6">
      <w:pPr>
        <w:numPr>
          <w:ilvl w:val="0"/>
          <w:numId w:val="36"/>
        </w:numPr>
        <w:ind w:left="567" w:hanging="567"/>
        <w:jc w:val="both"/>
        <w:rPr>
          <w:rFonts w:cs="Arial"/>
          <w:sz w:val="20"/>
        </w:rPr>
      </w:pPr>
      <w:r>
        <w:rPr>
          <w:sz w:val="20"/>
        </w:rPr>
        <w:t xml:space="preserve">Meniť alebo dopĺňať obsah tejto Zmluvy je možné len formou písomných dodatkov, a to na základe vzájomnej </w:t>
      </w:r>
      <w:r>
        <w:rPr>
          <w:rFonts w:cs="Arial"/>
          <w:sz w:val="20"/>
        </w:rPr>
        <w:t>dohody oboch zmluvných strán, ak z tejto Zmluvy nevyplýva inak.</w:t>
      </w:r>
    </w:p>
    <w:p w14:paraId="1652FE9A" w14:textId="77777777" w:rsidR="003650F1" w:rsidRDefault="00FD7AF6">
      <w:pPr>
        <w:numPr>
          <w:ilvl w:val="0"/>
          <w:numId w:val="36"/>
        </w:numPr>
        <w:ind w:left="567" w:hanging="567"/>
        <w:jc w:val="both"/>
        <w:rPr>
          <w:rFonts w:cs="Arial"/>
          <w:sz w:val="20"/>
        </w:rPr>
      </w:pPr>
      <w:r>
        <w:rPr>
          <w:rFonts w:cs="Arial"/>
          <w:sz w:val="20"/>
        </w:rPr>
        <w:t>Vzájomné vzťahy zmluvných strán touto Zmluvou neupravené sa riadia príslušnými ustanoveniami Obchodného zákonníka, subsidiárne ustanoveniami Občianskeho zákonníka a ďalšími všeobecne záväznými právnymi predpismi Slovenskej republiky.</w:t>
      </w:r>
    </w:p>
    <w:p w14:paraId="08FE1032" w14:textId="77777777" w:rsidR="003650F1" w:rsidRDefault="00FD7AF6">
      <w:pPr>
        <w:numPr>
          <w:ilvl w:val="0"/>
          <w:numId w:val="36"/>
        </w:numPr>
        <w:ind w:left="567" w:hanging="567"/>
        <w:jc w:val="both"/>
        <w:rPr>
          <w:rFonts w:cs="Arial"/>
          <w:sz w:val="20"/>
        </w:rPr>
      </w:pPr>
      <w:r>
        <w:rPr>
          <w:rFonts w:cs="Arial"/>
          <w:bCs/>
          <w:sz w:val="20"/>
        </w:rPr>
        <w:t xml:space="preserve">Rozhodné právo je </w:t>
      </w:r>
      <w:r>
        <w:rPr>
          <w:rFonts w:cs="Arial"/>
          <w:sz w:val="20"/>
        </w:rPr>
        <w:t>právo Slovenskej republiky, príslušným súdom na rozhodovanie prípadných sporov z tejto Zmluvy je súd Slovenskej republiky.</w:t>
      </w:r>
    </w:p>
    <w:p w14:paraId="15C01520" w14:textId="77777777" w:rsidR="003650F1" w:rsidRDefault="00FD7AF6">
      <w:pPr>
        <w:numPr>
          <w:ilvl w:val="0"/>
          <w:numId w:val="36"/>
        </w:numPr>
        <w:ind w:left="567" w:hanging="567"/>
        <w:jc w:val="both"/>
        <w:rPr>
          <w:rFonts w:cs="Arial"/>
          <w:sz w:val="20"/>
        </w:rPr>
      </w:pPr>
      <w:r>
        <w:rPr>
          <w:rFonts w:cs="Arial"/>
          <w:sz w:val="20"/>
        </w:rPr>
        <w:t>Táto Zmluva je vyhotovená v 3 (slovom: troch) vyhotoveniach, z ktorých 2 (slovom: dve) vyhotovenia si ponechá Kupujúci a 1 (slovom: jedno) vyhotovenie Predávajúci.</w:t>
      </w:r>
    </w:p>
    <w:p w14:paraId="04F720A1" w14:textId="77777777" w:rsidR="003650F1" w:rsidRDefault="00FD7AF6">
      <w:pPr>
        <w:numPr>
          <w:ilvl w:val="0"/>
          <w:numId w:val="36"/>
        </w:numPr>
        <w:ind w:left="567" w:hanging="567"/>
        <w:jc w:val="both"/>
        <w:rPr>
          <w:rFonts w:cs="Arial"/>
          <w:sz w:val="20"/>
        </w:rPr>
      </w:pPr>
      <w:r>
        <w:rPr>
          <w:rFonts w:cs="Arial"/>
          <w:sz w:val="20"/>
        </w:rPr>
        <w:t>Zmluvné strany vyhlasujú, že Zmluvu uzavreli slobodne, vážne a bez omylu, nebola uzavretá v tiesni za nápadne nevýhodných podmienok, že si Zmluvu si prečítali, jej obsahu porozumeli a na znak súhlasu ju podpisujú.</w:t>
      </w:r>
    </w:p>
    <w:p w14:paraId="17AB7637" w14:textId="77777777" w:rsidR="003650F1" w:rsidRDefault="00FD7AF6">
      <w:pPr>
        <w:pStyle w:val="Odsekzoznamu"/>
        <w:numPr>
          <w:ilvl w:val="0"/>
          <w:numId w:val="36"/>
        </w:numPr>
        <w:ind w:left="567" w:hanging="567"/>
        <w:jc w:val="both"/>
        <w:rPr>
          <w:rFonts w:cs="Arial"/>
          <w:sz w:val="20"/>
        </w:rPr>
      </w:pPr>
      <w:r>
        <w:rPr>
          <w:rFonts w:cs="Arial"/>
          <w:sz w:val="20"/>
        </w:rPr>
        <w:t xml:space="preserve">Predávajúci je povinný oboznámiť sa s Etickým kódexom dodávateľa, ktorý je zverejnený na internetovej stránke Kupujúceho: https://www.bvsas.sk/files/o-nas/legislativa/legislativa/eticky_kodex_dodavatela_.pdf. Predávajúci je povinný oboznámiť s Etickým kódexom dodávateľa svojich zamestnancov a ďalšie osoby vykonávajúce činnosť pre Kupujúceho, vrátane svojich subdodávateľov. </w:t>
      </w:r>
    </w:p>
    <w:p w14:paraId="44995D87" w14:textId="77777777" w:rsidR="003650F1" w:rsidRDefault="00FD7AF6">
      <w:pPr>
        <w:numPr>
          <w:ilvl w:val="0"/>
          <w:numId w:val="36"/>
        </w:numPr>
        <w:ind w:left="567" w:hanging="567"/>
        <w:jc w:val="both"/>
        <w:rPr>
          <w:rFonts w:cs="Arial"/>
          <w:sz w:val="20"/>
        </w:rPr>
      </w:pPr>
      <w:r>
        <w:rPr>
          <w:rFonts w:cs="Arial"/>
          <w:sz w:val="20"/>
        </w:rPr>
        <w:t>Neoddeliteľnou súčasťou tejto Zmluvy sú nasledovné prílohy:</w:t>
      </w:r>
    </w:p>
    <w:p w14:paraId="4AA5DD82" w14:textId="77777777" w:rsidR="003650F1" w:rsidRDefault="00FD7AF6">
      <w:pPr>
        <w:tabs>
          <w:tab w:val="left" w:pos="567"/>
          <w:tab w:val="left" w:pos="1134"/>
          <w:tab w:val="left" w:pos="2410"/>
          <w:tab w:val="left" w:pos="2694"/>
        </w:tabs>
        <w:ind w:left="567"/>
        <w:jc w:val="both"/>
        <w:outlineLvl w:val="1"/>
        <w:rPr>
          <w:rFonts w:cs="Arial"/>
          <w:i/>
          <w:color w:val="FF0000"/>
          <w:sz w:val="20"/>
          <w:lang w:eastAsia="en-US"/>
        </w:rPr>
      </w:pPr>
      <w:r>
        <w:rPr>
          <w:rFonts w:cs="Arial"/>
          <w:sz w:val="20"/>
        </w:rPr>
        <w:t xml:space="preserve">Príloha č. 1 – Opis predmetu zákazky </w:t>
      </w:r>
      <w:r>
        <w:rPr>
          <w:rFonts w:cs="Arial"/>
          <w:i/>
          <w:color w:val="FF0000"/>
          <w:sz w:val="20"/>
          <w:lang w:eastAsia="en-US"/>
        </w:rPr>
        <w:t>(príloha č. 1 súťažných podkladov)</w:t>
      </w:r>
    </w:p>
    <w:p w14:paraId="582F996B" w14:textId="77777777" w:rsidR="003650F1" w:rsidRDefault="00FD7AF6">
      <w:pPr>
        <w:tabs>
          <w:tab w:val="left" w:pos="567"/>
          <w:tab w:val="left" w:pos="1134"/>
          <w:tab w:val="left" w:pos="2410"/>
          <w:tab w:val="left" w:pos="2694"/>
        </w:tabs>
        <w:ind w:left="567"/>
        <w:jc w:val="both"/>
        <w:outlineLvl w:val="1"/>
        <w:rPr>
          <w:rFonts w:cs="Arial"/>
          <w:sz w:val="20"/>
          <w:lang w:eastAsia="en-US"/>
        </w:rPr>
      </w:pPr>
      <w:r>
        <w:rPr>
          <w:rFonts w:cs="Arial"/>
          <w:sz w:val="20"/>
          <w:lang w:eastAsia="en-US"/>
        </w:rPr>
        <w:t xml:space="preserve">Príloha č. 2 – Cenová ponuka podľa lokalít </w:t>
      </w:r>
      <w:r>
        <w:rPr>
          <w:rFonts w:cs="Arial"/>
          <w:color w:val="FF0000"/>
          <w:sz w:val="20"/>
          <w:lang w:eastAsia="en-US"/>
        </w:rPr>
        <w:t>(príloha č. 2a až 2g súťažných podkladov)</w:t>
      </w:r>
    </w:p>
    <w:p w14:paraId="351D8BDE" w14:textId="77777777" w:rsidR="003650F1" w:rsidRDefault="00FD7AF6">
      <w:pPr>
        <w:tabs>
          <w:tab w:val="left" w:pos="567"/>
        </w:tabs>
        <w:ind w:left="567" w:hanging="567"/>
        <w:rPr>
          <w:rFonts w:cs="Arial"/>
          <w:sz w:val="20"/>
        </w:rPr>
      </w:pPr>
      <w:r>
        <w:rPr>
          <w:rFonts w:cs="Arial"/>
          <w:sz w:val="20"/>
        </w:rPr>
        <w:tab/>
        <w:t>Príloha č. 3 – Zoznam priamych subdodávateľov</w:t>
      </w:r>
    </w:p>
    <w:p w14:paraId="498B9000" w14:textId="77777777" w:rsidR="003650F1" w:rsidRDefault="003650F1">
      <w:pPr>
        <w:tabs>
          <w:tab w:val="left" w:pos="567"/>
        </w:tabs>
        <w:ind w:left="567" w:hanging="567"/>
        <w:rPr>
          <w:rFonts w:cs="Arial"/>
          <w:sz w:val="20"/>
        </w:rPr>
      </w:pPr>
    </w:p>
    <w:p w14:paraId="0A202D5D" w14:textId="77777777" w:rsidR="003650F1" w:rsidRDefault="003650F1">
      <w:pPr>
        <w:tabs>
          <w:tab w:val="left" w:pos="567"/>
        </w:tabs>
        <w:ind w:left="567" w:hanging="567"/>
        <w:rPr>
          <w:rFonts w:cs="Arial"/>
          <w:sz w:val="20"/>
        </w:rPr>
      </w:pPr>
    </w:p>
    <w:p w14:paraId="0F7908B4" w14:textId="77777777" w:rsidR="003650F1" w:rsidRDefault="003650F1">
      <w:pPr>
        <w:tabs>
          <w:tab w:val="left" w:pos="567"/>
        </w:tabs>
        <w:ind w:left="567" w:hanging="567"/>
        <w:rPr>
          <w:rFonts w:cs="Arial"/>
          <w:sz w:val="20"/>
        </w:rPr>
      </w:pPr>
    </w:p>
    <w:p w14:paraId="314F928B" w14:textId="77777777" w:rsidR="003650F1" w:rsidRDefault="003650F1">
      <w:pPr>
        <w:tabs>
          <w:tab w:val="left" w:pos="567"/>
        </w:tabs>
        <w:ind w:left="567" w:hanging="567"/>
        <w:rPr>
          <w:rFonts w:cs="Arial"/>
          <w:sz w:val="20"/>
        </w:rPr>
      </w:pPr>
    </w:p>
    <w:p w14:paraId="54B5BE54" w14:textId="77777777" w:rsidR="003650F1" w:rsidRDefault="003650F1">
      <w:pPr>
        <w:tabs>
          <w:tab w:val="left" w:pos="567"/>
        </w:tabs>
        <w:ind w:left="567" w:hanging="567"/>
        <w:rPr>
          <w:rFonts w:cs="Arial"/>
          <w:sz w:val="20"/>
        </w:rPr>
      </w:pPr>
    </w:p>
    <w:p w14:paraId="5B538291" w14:textId="77777777" w:rsidR="003650F1" w:rsidRDefault="00FD7AF6">
      <w:pPr>
        <w:pStyle w:val="MLOdsek"/>
        <w:numPr>
          <w:ilvl w:val="0"/>
          <w:numId w:val="36"/>
        </w:numPr>
        <w:tabs>
          <w:tab w:val="left" w:pos="567"/>
        </w:tabs>
        <w:spacing w:after="0" w:line="240" w:lineRule="auto"/>
        <w:ind w:left="567" w:hanging="567"/>
        <w:rPr>
          <w:rFonts w:ascii="Arial" w:hAnsi="Arial" w:cs="Arial"/>
          <w:sz w:val="20"/>
          <w:szCs w:val="20"/>
        </w:rPr>
      </w:pPr>
      <w:r>
        <w:rPr>
          <w:rFonts w:ascii="Arial" w:hAnsi="Arial" w:cs="Arial"/>
          <w:sz w:val="20"/>
          <w:szCs w:val="20"/>
        </w:rPr>
        <w:t>V prípade rozporu medzi ustanoveniami tejto Zmluvy a ustanoveniami jej príloh, majú odchylné ustanovenia tejto Zmluvy prednosť.</w:t>
      </w:r>
    </w:p>
    <w:p w14:paraId="2DC4DDA7" w14:textId="77777777" w:rsidR="003650F1" w:rsidRDefault="003650F1">
      <w:pPr>
        <w:numPr>
          <w:ilvl w:val="12"/>
          <w:numId w:val="0"/>
        </w:numPr>
        <w:tabs>
          <w:tab w:val="num" w:pos="0"/>
          <w:tab w:val="left" w:pos="1985"/>
          <w:tab w:val="left" w:pos="5529"/>
          <w:tab w:val="left" w:pos="6521"/>
        </w:tabs>
        <w:ind w:left="567" w:hanging="567"/>
        <w:rPr>
          <w:rFonts w:cs="Arial"/>
          <w:color w:val="FF0000"/>
          <w:sz w:val="20"/>
        </w:rPr>
      </w:pPr>
    </w:p>
    <w:p w14:paraId="74781580" w14:textId="77777777" w:rsidR="003650F1" w:rsidRDefault="00FD7AF6">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3DDDB46E" w14:textId="77777777" w:rsidR="003650F1" w:rsidRDefault="003650F1">
      <w:pPr>
        <w:rPr>
          <w:rFonts w:cs="Arial"/>
          <w:b/>
          <w:sz w:val="20"/>
          <w:u w:val="single"/>
        </w:rPr>
      </w:pPr>
    </w:p>
    <w:p w14:paraId="7D5FAD35" w14:textId="77777777" w:rsidR="003650F1" w:rsidRDefault="00FD7AF6">
      <w:pPr>
        <w:rPr>
          <w:rFonts w:cs="Arial"/>
          <w:b/>
          <w:sz w:val="20"/>
          <w:u w:val="single"/>
        </w:rPr>
      </w:pPr>
      <w:r>
        <w:rPr>
          <w:rFonts w:cs="Arial"/>
          <w:b/>
          <w:sz w:val="20"/>
          <w:u w:val="single"/>
        </w:rPr>
        <w:t>Za Kupujúceho:</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Predávajúceho:</w:t>
      </w:r>
    </w:p>
    <w:p w14:paraId="5A84D4DF" w14:textId="77777777" w:rsidR="003650F1" w:rsidRDefault="00FD7AF6">
      <w:pPr>
        <w:pStyle w:val="Zkladntext2"/>
        <w:rPr>
          <w:rFonts w:ascii="Arial" w:hAnsi="Arial" w:cs="Arial"/>
          <w:sz w:val="20"/>
          <w:lang w:val="sk-SK"/>
        </w:rPr>
      </w:pPr>
      <w:r>
        <w:rPr>
          <w:rFonts w:ascii="Arial" w:hAnsi="Arial" w:cs="Arial"/>
          <w:b/>
          <w:bCs/>
          <w:sz w:val="20"/>
          <w:lang w:val="sk-SK"/>
        </w:rPr>
        <w:t xml:space="preserve">Bratislavská vodárenská spoločnosť, </w:t>
      </w:r>
      <w:proofErr w:type="spellStart"/>
      <w:r>
        <w:rPr>
          <w:rFonts w:ascii="Arial" w:hAnsi="Arial" w:cs="Arial"/>
          <w:b/>
          <w:bCs/>
          <w:sz w:val="20"/>
          <w:lang w:val="sk-SK"/>
        </w:rPr>
        <w:t>a.s</w:t>
      </w:r>
      <w:proofErr w:type="spellEnd"/>
      <w:r>
        <w:rPr>
          <w:rFonts w:ascii="Arial" w:hAnsi="Arial" w:cs="Arial"/>
          <w:b/>
          <w:bCs/>
          <w:sz w:val="20"/>
          <w:lang w:val="sk-SK"/>
        </w:rPr>
        <w:t>.</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34E74A5A" w14:textId="77777777" w:rsidR="003650F1" w:rsidRDefault="003650F1">
      <w:pPr>
        <w:pStyle w:val="Zkladntext2"/>
        <w:rPr>
          <w:rFonts w:ascii="Arial" w:hAnsi="Arial" w:cs="Arial"/>
          <w:sz w:val="20"/>
          <w:lang w:val="sk-SK"/>
        </w:rPr>
      </w:pPr>
    </w:p>
    <w:p w14:paraId="281C2248" w14:textId="77777777" w:rsidR="003650F1" w:rsidRDefault="003650F1">
      <w:pPr>
        <w:pStyle w:val="Zkladntext2"/>
        <w:rPr>
          <w:rFonts w:ascii="Arial" w:hAnsi="Arial" w:cs="Arial"/>
          <w:sz w:val="20"/>
          <w:lang w:val="sk-SK"/>
        </w:rPr>
      </w:pPr>
    </w:p>
    <w:p w14:paraId="5A5BF7DA" w14:textId="77777777" w:rsidR="003650F1" w:rsidRDefault="003650F1">
      <w:pPr>
        <w:pStyle w:val="Zkladntext2"/>
        <w:rPr>
          <w:rFonts w:ascii="Arial" w:hAnsi="Arial" w:cs="Arial"/>
          <w:sz w:val="20"/>
          <w:lang w:val="sk-SK"/>
        </w:rPr>
      </w:pPr>
    </w:p>
    <w:p w14:paraId="15403BEB" w14:textId="77777777" w:rsidR="003650F1" w:rsidRDefault="003650F1">
      <w:pPr>
        <w:pStyle w:val="Zkladntext2"/>
        <w:rPr>
          <w:rFonts w:ascii="Arial" w:hAnsi="Arial" w:cs="Arial"/>
          <w:sz w:val="20"/>
          <w:lang w:val="sk-SK"/>
        </w:rPr>
      </w:pPr>
    </w:p>
    <w:p w14:paraId="5C47520E" w14:textId="77777777" w:rsidR="003650F1" w:rsidRDefault="00FD7AF6">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3723B8F4" w14:textId="77777777" w:rsidR="003650F1" w:rsidRDefault="00FD7AF6">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p>
    <w:p w14:paraId="707B489F" w14:textId="77777777" w:rsidR="003650F1" w:rsidRDefault="00FD7AF6">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p>
    <w:p w14:paraId="449DEFC0" w14:textId="77777777" w:rsidR="003650F1" w:rsidRDefault="003650F1">
      <w:pPr>
        <w:ind w:right="-319"/>
        <w:rPr>
          <w:sz w:val="20"/>
        </w:rPr>
      </w:pPr>
    </w:p>
    <w:p w14:paraId="7A03797B" w14:textId="77777777" w:rsidR="003650F1" w:rsidRDefault="003650F1">
      <w:pPr>
        <w:ind w:right="-319"/>
        <w:rPr>
          <w:sz w:val="20"/>
        </w:rPr>
      </w:pPr>
    </w:p>
    <w:p w14:paraId="725850A0" w14:textId="77777777" w:rsidR="003650F1" w:rsidRDefault="00FD7AF6">
      <w:pPr>
        <w:rPr>
          <w:rFonts w:cs="Arial"/>
          <w:sz w:val="20"/>
        </w:rPr>
      </w:pPr>
      <w:r>
        <w:rPr>
          <w:rFonts w:cs="Arial"/>
          <w:sz w:val="20"/>
        </w:rPr>
        <w:t>…………………………………....</w:t>
      </w:r>
    </w:p>
    <w:p w14:paraId="411A0E86" w14:textId="77777777" w:rsidR="003650F1" w:rsidRDefault="00FD7AF6">
      <w:pPr>
        <w:rPr>
          <w:rFonts w:cs="Arial"/>
          <w:sz w:val="20"/>
        </w:rPr>
      </w:pPr>
      <w:r>
        <w:rPr>
          <w:rFonts w:cs="Arial"/>
          <w:color w:val="FF0000"/>
          <w:sz w:val="20"/>
        </w:rPr>
        <w:t>vyplní obstarávateľ (meno, priezvisko, funkcia)</w:t>
      </w:r>
      <w:r>
        <w:rPr>
          <w:rFonts w:cs="Arial"/>
          <w:sz w:val="20"/>
        </w:rPr>
        <w:t xml:space="preserve"> </w:t>
      </w:r>
    </w:p>
    <w:p w14:paraId="1FAC0306" w14:textId="77777777" w:rsidR="003650F1" w:rsidRDefault="003650F1">
      <w:pPr>
        <w:rPr>
          <w:rFonts w:cs="Arial"/>
          <w:sz w:val="20"/>
        </w:rPr>
      </w:pPr>
    </w:p>
    <w:p w14:paraId="24FCB694" w14:textId="77777777" w:rsidR="003650F1" w:rsidRDefault="003650F1"/>
    <w:p w14:paraId="0DF5047D" w14:textId="77777777" w:rsidR="003650F1" w:rsidRDefault="003650F1">
      <w:pPr>
        <w:rPr>
          <w:rFonts w:cs="Arial"/>
          <w:sz w:val="20"/>
        </w:rPr>
      </w:pPr>
    </w:p>
    <w:sectPr w:rsidR="003650F1">
      <w:headerReference w:type="default" r:id="rId13"/>
      <w:footerReference w:type="default" r:id="rId14"/>
      <w:pgSz w:w="11906" w:h="16838"/>
      <w:pgMar w:top="993" w:right="720" w:bottom="709"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4B77" w14:textId="77777777" w:rsidR="00C06D8A" w:rsidRDefault="00C06D8A">
      <w:r>
        <w:separator/>
      </w:r>
    </w:p>
  </w:endnote>
  <w:endnote w:type="continuationSeparator" w:id="0">
    <w:p w14:paraId="01B4AF9C" w14:textId="77777777" w:rsidR="00C06D8A" w:rsidRDefault="00C0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7FBD" w14:textId="061CB987" w:rsidR="003650F1" w:rsidRDefault="00FD7AF6">
    <w:pPr>
      <w:pStyle w:val="Pta"/>
      <w:jc w:val="right"/>
      <w:rPr>
        <w:sz w:val="20"/>
      </w:rPr>
    </w:pPr>
    <w:r>
      <w:rPr>
        <w:sz w:val="20"/>
      </w:rPr>
      <w:fldChar w:fldCharType="begin"/>
    </w:r>
    <w:r>
      <w:rPr>
        <w:sz w:val="20"/>
      </w:rPr>
      <w:instrText>PAGE   \* MERGEFORMAT</w:instrText>
    </w:r>
    <w:r>
      <w:rPr>
        <w:sz w:val="20"/>
      </w:rPr>
      <w:fldChar w:fldCharType="separate"/>
    </w:r>
    <w:r w:rsidR="0033084A">
      <w:rPr>
        <w:noProof/>
        <w:sz w:val="20"/>
      </w:rPr>
      <w:t>1</w:t>
    </w:r>
    <w:r w:rsidR="0033084A">
      <w:rPr>
        <w:noProof/>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8A05C" w14:textId="77777777" w:rsidR="00C06D8A" w:rsidRDefault="00C06D8A">
      <w:r>
        <w:separator/>
      </w:r>
    </w:p>
  </w:footnote>
  <w:footnote w:type="continuationSeparator" w:id="0">
    <w:p w14:paraId="13E03FD6" w14:textId="77777777" w:rsidR="00C06D8A" w:rsidRDefault="00C06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F6FB" w14:textId="77777777" w:rsidR="003650F1" w:rsidRDefault="00FD7AF6">
    <w:pPr>
      <w:pStyle w:val="Hlavika"/>
      <w:rPr>
        <w:sz w:val="18"/>
        <w:szCs w:val="18"/>
      </w:rPr>
    </w:pPr>
    <w:r>
      <w:rPr>
        <w:sz w:val="18"/>
        <w:szCs w:val="18"/>
      </w:rPr>
      <w:t xml:space="preserve">                                  </w:t>
    </w:r>
    <w:r>
      <w:rPr>
        <w:sz w:val="18"/>
        <w:szCs w:val="18"/>
      </w:rPr>
      <w:tab/>
    </w:r>
    <w:r>
      <w:rPr>
        <w:sz w:val="18"/>
        <w:szCs w:val="18"/>
      </w:rPr>
      <w:tab/>
    </w:r>
  </w:p>
  <w:p w14:paraId="0827BAE0" w14:textId="77777777" w:rsidR="003650F1" w:rsidRDefault="00FD7AF6">
    <w:pPr>
      <w:pStyle w:val="Hlavika"/>
      <w:rPr>
        <w:rFonts w:ascii="Arial Narrow" w:hAnsi="Arial Narrow"/>
        <w:sz w:val="18"/>
        <w:szCs w:val="18"/>
      </w:rPr>
    </w:pPr>
    <w:r>
      <w:rPr>
        <w:sz w:val="18"/>
        <w:szCs w:val="18"/>
      </w:rPr>
      <w:tab/>
      <w:t xml:space="preserve">                                                                                                                           </w:t>
    </w:r>
    <w:r>
      <w:rPr>
        <w:rFonts w:ascii="Arial Narrow" w:hAnsi="Arial Narrow"/>
        <w:sz w:val="18"/>
        <w:szCs w:val="18"/>
      </w:rPr>
      <w:t xml:space="preserve">DNS – Kamenivo, štrk a stavebné materiály pre potreby BVS, </w:t>
    </w:r>
    <w:proofErr w:type="spellStart"/>
    <w:r>
      <w:rPr>
        <w:rFonts w:ascii="Arial Narrow" w:hAnsi="Arial Narrow"/>
        <w:sz w:val="18"/>
        <w:szCs w:val="18"/>
      </w:rPr>
      <w:t>a.s</w:t>
    </w:r>
    <w:proofErr w:type="spellEnd"/>
    <w:r>
      <w:rPr>
        <w:rFonts w:ascii="Arial Narrow" w:hAnsi="Arial Narrow"/>
        <w:sz w:val="18"/>
        <w:szCs w:val="18"/>
      </w:rPr>
      <w:t>.</w:t>
    </w:r>
  </w:p>
  <w:p w14:paraId="7738E5FC" w14:textId="77777777" w:rsidR="003650F1" w:rsidRDefault="00FD7AF6">
    <w:pPr>
      <w:pStyle w:val="Hlavika"/>
      <w:rPr>
        <w:sz w:val="18"/>
        <w:szCs w:val="18"/>
      </w:rPr>
    </w:pPr>
    <w:r>
      <w:rPr>
        <w:sz w:val="18"/>
        <w:szCs w:val="18"/>
      </w:rPr>
      <w:tab/>
    </w:r>
  </w:p>
  <w:p w14:paraId="5CDBE0BE" w14:textId="77777777" w:rsidR="003650F1" w:rsidRDefault="00FD7AF6">
    <w:pPr>
      <w:pStyle w:val="Hlavika"/>
      <w:rPr>
        <w:sz w:val="18"/>
        <w:szCs w:val="18"/>
      </w:rPr>
    </w:pPr>
    <w:r>
      <w:rPr>
        <w:sz w:val="18"/>
        <w:szCs w:val="18"/>
      </w:rPr>
      <w:tab/>
    </w:r>
  </w:p>
  <w:p w14:paraId="7A49BDF3" w14:textId="77777777" w:rsidR="003650F1" w:rsidRDefault="003650F1">
    <w:pPr>
      <w:tabs>
        <w:tab w:val="left" w:pos="1985"/>
      </w:tabs>
      <w:ind w:left="567"/>
      <w:jc w:val="both"/>
      <w:rPr>
        <w:b/>
        <w:sz w:val="16"/>
        <w:szCs w:val="16"/>
      </w:rPr>
    </w:pPr>
  </w:p>
  <w:p w14:paraId="7A0906D0" w14:textId="77777777" w:rsidR="003650F1" w:rsidRDefault="00FD7AF6">
    <w:pPr>
      <w:ind w:right="-24"/>
      <w:rPr>
        <w:b/>
        <w:sz w:val="16"/>
        <w:szCs w:val="16"/>
      </w:rPr>
    </w:pPr>
    <w:r>
      <w:rPr>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9501CF"/>
    <w:multiLevelType w:val="multilevel"/>
    <w:tmpl w:val="84D8B972"/>
    <w:lvl w:ilvl="0">
      <w:start w:val="8"/>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54E2D75"/>
    <w:multiLevelType w:val="multilevel"/>
    <w:tmpl w:val="2B282B98"/>
    <w:lvl w:ilvl="0">
      <w:start w:val="3"/>
      <w:numFmt w:val="decimal"/>
      <w:lvlText w:val="4.%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5C51812"/>
    <w:multiLevelType w:val="multilevel"/>
    <w:tmpl w:val="384C2566"/>
    <w:lvl w:ilvl="0">
      <w:start w:val="1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075195"/>
    <w:multiLevelType w:val="hybridMultilevel"/>
    <w:tmpl w:val="9E2EFA74"/>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0DEC54A5"/>
    <w:multiLevelType w:val="multilevel"/>
    <w:tmpl w:val="B9928CA0"/>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1285FFD"/>
    <w:multiLevelType w:val="multilevel"/>
    <w:tmpl w:val="16F072E6"/>
    <w:lvl w:ilvl="0">
      <w:start w:val="1"/>
      <w:numFmt w:val="decimal"/>
      <w:lvlText w:val="8.%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7C1712B"/>
    <w:multiLevelType w:val="multilevel"/>
    <w:tmpl w:val="54E446E4"/>
    <w:lvl w:ilvl="0">
      <w:start w:val="1"/>
      <w:numFmt w:val="decimal"/>
      <w:lvlText w:val="5.%1"/>
      <w:lvlJc w:val="left"/>
      <w:pPr>
        <w:ind w:left="92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B09AC"/>
    <w:multiLevelType w:val="multilevel"/>
    <w:tmpl w:val="F2D6AD72"/>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757D88"/>
    <w:multiLevelType w:val="multilevel"/>
    <w:tmpl w:val="509A7A88"/>
    <w:lvl w:ilvl="0">
      <w:start w:val="3"/>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1BD153F9"/>
    <w:multiLevelType w:val="hybridMultilevel"/>
    <w:tmpl w:val="CE4E348C"/>
    <w:lvl w:ilvl="0" w:tplc="494C7D56">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5E90BB3"/>
    <w:multiLevelType w:val="hybridMultilevel"/>
    <w:tmpl w:val="F9105CEA"/>
    <w:lvl w:ilvl="0" w:tplc="5440B06A">
      <w:start w:val="1"/>
      <w:numFmt w:val="decimal"/>
      <w:lvlText w:val="3.%1"/>
      <w:lvlJc w:val="left"/>
      <w:pPr>
        <w:ind w:left="1287" w:hanging="360"/>
      </w:pPr>
      <w:rPr>
        <w:rFonts w:hint="default"/>
        <w:b w:val="0"/>
        <w:sz w:val="20"/>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64A14DD"/>
    <w:multiLevelType w:val="hybridMultilevel"/>
    <w:tmpl w:val="A5E4CA18"/>
    <w:lvl w:ilvl="0" w:tplc="041B0001">
      <w:start w:val="1"/>
      <w:numFmt w:val="bullet"/>
      <w:lvlText w:val=""/>
      <w:lvlJc w:val="left"/>
      <w:pPr>
        <w:ind w:left="1287" w:hanging="360"/>
      </w:pPr>
      <w:rPr>
        <w:rFonts w:ascii="Symbol" w:hAnsi="Symbol" w:hint="default"/>
      </w:rPr>
    </w:lvl>
    <w:lvl w:ilvl="1" w:tplc="793A4B68">
      <w:numFmt w:val="bullet"/>
      <w:lvlText w:val="-"/>
      <w:lvlJc w:val="left"/>
      <w:pPr>
        <w:ind w:left="2007" w:hanging="360"/>
      </w:pPr>
      <w:rPr>
        <w:rFonts w:ascii="Arial" w:eastAsia="Calibri" w:hAnsi="Arial" w:cs="Aria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7103B5A"/>
    <w:multiLevelType w:val="hybridMultilevel"/>
    <w:tmpl w:val="7BB66982"/>
    <w:lvl w:ilvl="0" w:tplc="5440B06A">
      <w:start w:val="1"/>
      <w:numFmt w:val="decimal"/>
      <w:lvlText w:val="3.%1"/>
      <w:lvlJc w:val="left"/>
      <w:pPr>
        <w:ind w:left="1287" w:hanging="360"/>
      </w:pPr>
      <w:rPr>
        <w:rFonts w:hint="default"/>
        <w:b w:val="0"/>
        <w:sz w:val="20"/>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296B1AD1"/>
    <w:multiLevelType w:val="multilevel"/>
    <w:tmpl w:val="8EE0CDFA"/>
    <w:lvl w:ilvl="0">
      <w:start w:val="1"/>
      <w:numFmt w:val="decimal"/>
      <w:lvlText w:val="12.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2D443BAC"/>
    <w:multiLevelType w:val="multilevel"/>
    <w:tmpl w:val="036A5E7C"/>
    <w:lvl w:ilvl="0">
      <w:start w:val="1"/>
      <w:numFmt w:val="bullet"/>
      <w:lvlText w:val="•"/>
      <w:lvlJc w:val="left"/>
      <w:pPr>
        <w:ind w:left="993"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2E5F35C7"/>
    <w:multiLevelType w:val="hybridMultilevel"/>
    <w:tmpl w:val="96420702"/>
    <w:lvl w:ilvl="0" w:tplc="8E98BF60">
      <w:start w:val="1"/>
      <w:numFmt w:val="decimal"/>
      <w:lvlText w:val="3.%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F864F4"/>
    <w:multiLevelType w:val="multilevel"/>
    <w:tmpl w:val="0798A4E6"/>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start w:val="6"/>
      <w:numFmt w:val="decimal"/>
      <w:lvlText w:val="7%1.%2"/>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32AD417E"/>
    <w:multiLevelType w:val="multilevel"/>
    <w:tmpl w:val="3ECA38E4"/>
    <w:lvl w:ilvl="0">
      <w:start w:val="9"/>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834C9"/>
    <w:multiLevelType w:val="multilevel"/>
    <w:tmpl w:val="3B1C128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1.%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69E01A5"/>
    <w:multiLevelType w:val="hybridMultilevel"/>
    <w:tmpl w:val="A17CB4B0"/>
    <w:lvl w:ilvl="0" w:tplc="85EAF810">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11508F"/>
    <w:multiLevelType w:val="hybridMultilevel"/>
    <w:tmpl w:val="94004894"/>
    <w:lvl w:ilvl="0" w:tplc="494C7D56">
      <w:start w:val="1"/>
      <w:numFmt w:val="decimal"/>
      <w:lvlText w:val="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5" w15:restartNumberingAfterBreak="0">
    <w:nsid w:val="4B151E61"/>
    <w:multiLevelType w:val="multilevel"/>
    <w:tmpl w:val="10A83A4C"/>
    <w:lvl w:ilvl="0">
      <w:start w:val="17"/>
      <w:numFmt w:val="decimal"/>
      <w:lvlText w:val="6.%1"/>
      <w:lvlJc w:val="left"/>
      <w:pPr>
        <w:ind w:left="1444" w:hanging="360"/>
      </w:pPr>
      <w:rPr>
        <w:rFonts w:hint="default"/>
      </w:rPr>
    </w:lvl>
    <w:lvl w:ilvl="1">
      <w:start w:val="1"/>
      <w:numFmt w:val="lowerLetter"/>
      <w:lvlText w:val="%2."/>
      <w:lvlJc w:val="left"/>
      <w:pPr>
        <w:ind w:left="2164" w:hanging="360"/>
      </w:pPr>
      <w:rPr>
        <w:rFonts w:hint="default"/>
      </w:rPr>
    </w:lvl>
    <w:lvl w:ilvl="2">
      <w:start w:val="1"/>
      <w:numFmt w:val="lowerRoman"/>
      <w:lvlText w:val="%3."/>
      <w:lvlJc w:val="right"/>
      <w:pPr>
        <w:ind w:left="2884" w:hanging="180"/>
      </w:pPr>
      <w:rPr>
        <w:rFonts w:hint="default"/>
      </w:rPr>
    </w:lvl>
    <w:lvl w:ilvl="3">
      <w:start w:val="1"/>
      <w:numFmt w:val="decimal"/>
      <w:lvlText w:val="%4."/>
      <w:lvlJc w:val="left"/>
      <w:pPr>
        <w:ind w:left="3604" w:hanging="360"/>
      </w:pPr>
      <w:rPr>
        <w:rFonts w:hint="default"/>
      </w:rPr>
    </w:lvl>
    <w:lvl w:ilvl="4">
      <w:start w:val="1"/>
      <w:numFmt w:val="lowerLetter"/>
      <w:lvlText w:val="%5."/>
      <w:lvlJc w:val="left"/>
      <w:pPr>
        <w:ind w:left="4324" w:hanging="360"/>
      </w:pPr>
      <w:rPr>
        <w:rFonts w:hint="default"/>
      </w:rPr>
    </w:lvl>
    <w:lvl w:ilvl="5">
      <w:start w:val="1"/>
      <w:numFmt w:val="lowerRoman"/>
      <w:lvlText w:val="%6."/>
      <w:lvlJc w:val="right"/>
      <w:pPr>
        <w:ind w:left="5044" w:hanging="180"/>
      </w:pPr>
      <w:rPr>
        <w:rFonts w:hint="default"/>
      </w:rPr>
    </w:lvl>
    <w:lvl w:ilvl="6">
      <w:start w:val="1"/>
      <w:numFmt w:val="decimal"/>
      <w:lvlText w:val="%7."/>
      <w:lvlJc w:val="left"/>
      <w:pPr>
        <w:ind w:left="5764" w:hanging="360"/>
      </w:pPr>
      <w:rPr>
        <w:rFonts w:hint="default"/>
      </w:rPr>
    </w:lvl>
    <w:lvl w:ilvl="7">
      <w:start w:val="1"/>
      <w:numFmt w:val="lowerLetter"/>
      <w:lvlText w:val="%8."/>
      <w:lvlJc w:val="left"/>
      <w:pPr>
        <w:ind w:left="6484" w:hanging="360"/>
      </w:pPr>
      <w:rPr>
        <w:rFonts w:hint="default"/>
      </w:rPr>
    </w:lvl>
    <w:lvl w:ilvl="8">
      <w:start w:val="1"/>
      <w:numFmt w:val="lowerRoman"/>
      <w:lvlText w:val="%9."/>
      <w:lvlJc w:val="right"/>
      <w:pPr>
        <w:ind w:left="7204" w:hanging="180"/>
      </w:pPr>
      <w:rPr>
        <w:rFonts w:hint="default"/>
      </w:rPr>
    </w:lvl>
  </w:abstractNum>
  <w:abstractNum w:abstractNumId="26" w15:restartNumberingAfterBreak="0">
    <w:nsid w:val="4C7B55BF"/>
    <w:multiLevelType w:val="multilevel"/>
    <w:tmpl w:val="9920E52A"/>
    <w:lvl w:ilvl="0">
      <w:start w:val="1"/>
      <w:numFmt w:val="decimal"/>
      <w:lvlText w:val="7.%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8" w15:restartNumberingAfterBreak="0">
    <w:nsid w:val="4EE44B99"/>
    <w:multiLevelType w:val="multilevel"/>
    <w:tmpl w:val="5AC6C76A"/>
    <w:lvl w:ilvl="0">
      <w:start w:val="1"/>
      <w:numFmt w:val="decimal"/>
      <w:lvlText w:val="12.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0" w15:restartNumberingAfterBreak="0">
    <w:nsid w:val="51614A9B"/>
    <w:multiLevelType w:val="multilevel"/>
    <w:tmpl w:val="DCC2B460"/>
    <w:lvl w:ilvl="0">
      <w:start w:val="10"/>
      <w:numFmt w:val="decimal"/>
      <w:lvlText w:val="%1."/>
      <w:lvlJc w:val="left"/>
      <w:pPr>
        <w:ind w:left="360" w:hanging="360"/>
      </w:pPr>
      <w:rPr>
        <w:rFonts w:hint="default"/>
      </w:rPr>
    </w:lvl>
    <w:lvl w:ilvl="1">
      <w:start w:val="9"/>
      <w:numFmt w:val="decimal"/>
      <w:lvlText w:val="9.%2"/>
      <w:lvlJc w:val="left"/>
      <w:pPr>
        <w:ind w:left="1141" w:hanging="432"/>
      </w:pPr>
      <w:rPr>
        <w:rFonts w:hint="default"/>
        <w:b w:val="0"/>
      </w:rPr>
    </w:lvl>
    <w:lvl w:ilvl="2">
      <w:start w:val="1"/>
      <w:numFmt w:val="decimal"/>
      <w:lvlText w:val="9.10.%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1F271B4"/>
    <w:multiLevelType w:val="multilevel"/>
    <w:tmpl w:val="64C8ACC2"/>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552A76ED"/>
    <w:multiLevelType w:val="multilevel"/>
    <w:tmpl w:val="266C661C"/>
    <w:lvl w:ilvl="0">
      <w:start w:val="1"/>
      <w:numFmt w:val="decimal"/>
      <w:lvlText w:val="13.%1"/>
      <w:lvlJc w:val="left"/>
      <w:rPr>
        <w:rFonts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5F704C"/>
    <w:multiLevelType w:val="hybridMultilevel"/>
    <w:tmpl w:val="AB36D500"/>
    <w:lvl w:ilvl="0" w:tplc="5440B06A">
      <w:start w:val="1"/>
      <w:numFmt w:val="decimal"/>
      <w:lvlText w:val="3.%1"/>
      <w:lvlJc w:val="left"/>
      <w:pPr>
        <w:ind w:left="1287" w:hanging="360"/>
      </w:pPr>
      <w:rPr>
        <w:rFonts w:hint="default"/>
        <w:b w:val="0"/>
        <w:sz w:val="20"/>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587C516B"/>
    <w:multiLevelType w:val="multilevel"/>
    <w:tmpl w:val="7ACE9EF0"/>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D91ED6"/>
    <w:multiLevelType w:val="hybridMultilevel"/>
    <w:tmpl w:val="61C896D2"/>
    <w:lvl w:ilvl="0" w:tplc="5440B06A">
      <w:start w:val="1"/>
      <w:numFmt w:val="decimal"/>
      <w:lvlText w:val="3.%1"/>
      <w:lvlJc w:val="left"/>
      <w:pPr>
        <w:ind w:left="1287" w:hanging="360"/>
      </w:pPr>
      <w:rPr>
        <w:rFonts w:hint="default"/>
        <w:b w:val="0"/>
        <w:sz w:val="20"/>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25239B1"/>
    <w:multiLevelType w:val="hybridMultilevel"/>
    <w:tmpl w:val="15E8C3B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7"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38"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67EB68C0"/>
    <w:multiLevelType w:val="hybridMultilevel"/>
    <w:tmpl w:val="0F98BAA6"/>
    <w:lvl w:ilvl="0" w:tplc="2A58B600">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689021CF"/>
    <w:multiLevelType w:val="multilevel"/>
    <w:tmpl w:val="B5C86B60"/>
    <w:lvl w:ilvl="0">
      <w:start w:val="1"/>
      <w:numFmt w:val="decimal"/>
      <w:lvlText w:val="12.%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6A9E049C"/>
    <w:multiLevelType w:val="hybridMultilevel"/>
    <w:tmpl w:val="0F5227F2"/>
    <w:lvl w:ilvl="0" w:tplc="8E98BF60">
      <w:start w:val="1"/>
      <w:numFmt w:val="decimal"/>
      <w:lvlText w:val="3.%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ABE5B23"/>
    <w:multiLevelType w:val="multilevel"/>
    <w:tmpl w:val="5AE0CAFC"/>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4E9705B"/>
    <w:multiLevelType w:val="multilevel"/>
    <w:tmpl w:val="B3BA5E6A"/>
    <w:lvl w:ilvl="0">
      <w:start w:val="1"/>
      <w:numFmt w:val="decimal"/>
      <w:lvlText w:val="6.%1"/>
      <w:lvlJc w:val="left"/>
      <w:pPr>
        <w:ind w:left="851"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45"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abstractNum w:abstractNumId="46" w15:restartNumberingAfterBreak="0">
    <w:nsid w:val="7A391FB6"/>
    <w:multiLevelType w:val="hybridMultilevel"/>
    <w:tmpl w:val="68284C9C"/>
    <w:lvl w:ilvl="0" w:tplc="5440B06A">
      <w:start w:val="1"/>
      <w:numFmt w:val="decimal"/>
      <w:lvlText w:val="3.%1"/>
      <w:lvlJc w:val="left"/>
      <w:pPr>
        <w:ind w:left="1287" w:hanging="360"/>
      </w:pPr>
      <w:rPr>
        <w:rFonts w:hint="default"/>
        <w:b w:val="0"/>
        <w:sz w:val="20"/>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710841347">
    <w:abstractNumId w:val="11"/>
  </w:num>
  <w:num w:numId="2" w16cid:durableId="786311157">
    <w:abstractNumId w:val="5"/>
  </w:num>
  <w:num w:numId="3" w16cid:durableId="1154764389">
    <w:abstractNumId w:val="21"/>
  </w:num>
  <w:num w:numId="4" w16cid:durableId="1175807433">
    <w:abstractNumId w:val="27"/>
  </w:num>
  <w:num w:numId="5" w16cid:durableId="17895453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6474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57547965">
    <w:abstractNumId w:val="37"/>
  </w:num>
  <w:num w:numId="8" w16cid:durableId="1657417527">
    <w:abstractNumId w:val="30"/>
  </w:num>
  <w:num w:numId="9" w16cid:durableId="96751644">
    <w:abstractNumId w:val="20"/>
  </w:num>
  <w:num w:numId="10" w16cid:durableId="159122339">
    <w:abstractNumId w:val="16"/>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1603754937">
    <w:abstractNumId w:val="31"/>
  </w:num>
  <w:num w:numId="12" w16cid:durableId="590159633">
    <w:abstractNumId w:val="45"/>
  </w:num>
  <w:num w:numId="13" w16cid:durableId="1192263441">
    <w:abstractNumId w:val="2"/>
  </w:num>
  <w:num w:numId="14" w16cid:durableId="1112089826">
    <w:abstractNumId w:val="26"/>
  </w:num>
  <w:num w:numId="15" w16cid:durableId="1940942073">
    <w:abstractNumId w:val="6"/>
  </w:num>
  <w:num w:numId="16" w16cid:durableId="613438915">
    <w:abstractNumId w:val="41"/>
  </w:num>
  <w:num w:numId="17" w16cid:durableId="1791238407">
    <w:abstractNumId w:val="15"/>
  </w:num>
  <w:num w:numId="18" w16cid:durableId="1012223979">
    <w:abstractNumId w:val="28"/>
  </w:num>
  <w:num w:numId="19" w16cid:durableId="1588227156">
    <w:abstractNumId w:val="7"/>
  </w:num>
  <w:num w:numId="20" w16cid:durableId="222761848">
    <w:abstractNumId w:val="25"/>
  </w:num>
  <w:num w:numId="21" w16cid:durableId="1297178853">
    <w:abstractNumId w:val="3"/>
  </w:num>
  <w:num w:numId="22" w16cid:durableId="1326736979">
    <w:abstractNumId w:val="36"/>
  </w:num>
  <w:num w:numId="23" w16cid:durableId="998655092">
    <w:abstractNumId w:val="13"/>
  </w:num>
  <w:num w:numId="24" w16cid:durableId="994650312">
    <w:abstractNumId w:val="4"/>
  </w:num>
  <w:num w:numId="25" w16cid:durableId="1873104244">
    <w:abstractNumId w:val="38"/>
  </w:num>
  <w:num w:numId="26" w16cid:durableId="749616237">
    <w:abstractNumId w:val="17"/>
  </w:num>
  <w:num w:numId="27" w16cid:durableId="1916547901">
    <w:abstractNumId w:val="44"/>
  </w:num>
  <w:num w:numId="28" w16cid:durableId="1943224584">
    <w:abstractNumId w:val="43"/>
  </w:num>
  <w:num w:numId="29" w16cid:durableId="1789623273">
    <w:abstractNumId w:val="9"/>
  </w:num>
  <w:num w:numId="30" w16cid:durableId="271011172">
    <w:abstractNumId w:val="19"/>
  </w:num>
  <w:num w:numId="31" w16cid:durableId="43529595">
    <w:abstractNumId w:val="32"/>
  </w:num>
  <w:num w:numId="32" w16cid:durableId="891502636">
    <w:abstractNumId w:val="34"/>
  </w:num>
  <w:num w:numId="33" w16cid:durableId="52240488">
    <w:abstractNumId w:val="1"/>
  </w:num>
  <w:num w:numId="34" w16cid:durableId="1968050649">
    <w:abstractNumId w:val="29"/>
  </w:num>
  <w:num w:numId="35" w16cid:durableId="575821424">
    <w:abstractNumId w:val="39"/>
  </w:num>
  <w:num w:numId="36" w16cid:durableId="1969234891">
    <w:abstractNumId w:val="22"/>
  </w:num>
  <w:num w:numId="37" w16cid:durableId="609437952">
    <w:abstractNumId w:val="10"/>
  </w:num>
  <w:num w:numId="38" w16cid:durableId="1635789388">
    <w:abstractNumId w:val="23"/>
  </w:num>
  <w:num w:numId="39" w16cid:durableId="1162694725">
    <w:abstractNumId w:val="18"/>
  </w:num>
  <w:num w:numId="40" w16cid:durableId="1340505429">
    <w:abstractNumId w:val="42"/>
  </w:num>
  <w:num w:numId="41" w16cid:durableId="8651700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7653496">
    <w:abstractNumId w:val="16"/>
  </w:num>
  <w:num w:numId="43" w16cid:durableId="1615095322">
    <w:abstractNumId w:val="33"/>
  </w:num>
  <w:num w:numId="44" w16cid:durableId="432479978">
    <w:abstractNumId w:val="35"/>
  </w:num>
  <w:num w:numId="45" w16cid:durableId="2095542647">
    <w:abstractNumId w:val="46"/>
  </w:num>
  <w:num w:numId="46" w16cid:durableId="188108602">
    <w:abstractNumId w:val="14"/>
  </w:num>
  <w:num w:numId="47" w16cid:durableId="59737391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activeWritingStyle w:appName="MSWord" w:lang="en-GB" w:vendorID="64" w:dllVersion="4096" w:nlCheck="1" w:checkStyle="0"/>
  <w:activeWritingStyle w:appName="MSWord" w:lang="en-GB" w:vendorID="64" w:dllVersion="6" w:nlCheck="1" w:checkStyle="1"/>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3650F1"/>
    <w:rsid w:val="00081AED"/>
    <w:rsid w:val="00251099"/>
    <w:rsid w:val="0033084A"/>
    <w:rsid w:val="003650F1"/>
    <w:rsid w:val="00813EF8"/>
    <w:rsid w:val="008C3B8E"/>
    <w:rsid w:val="00A14B16"/>
    <w:rsid w:val="00A367DC"/>
    <w:rsid w:val="00C06D8A"/>
    <w:rsid w:val="00E3402F"/>
    <w:rsid w:val="00E97198"/>
    <w:rsid w:val="00EE56AA"/>
    <w:rsid w:val="00FC578A"/>
    <w:rsid w:val="00FD7A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4E1B0"/>
  <w15:chartTrackingRefBased/>
  <w15:docId w15:val="{95D7546D-E5BA-4CB9-9C45-8876F431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No Spacing"/>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42"/>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y"/>
    <w:qFormat/>
    <w:pPr>
      <w:keepNext/>
      <w:numPr>
        <w:numId w:val="25"/>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pPr>
      <w:numPr>
        <w:ilvl w:val="1"/>
        <w:numId w:val="25"/>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ywebov">
    <w:name w:val="Normal (Web)"/>
    <w:basedOn w:val="Normlny"/>
    <w:uiPriority w:val="99"/>
    <w:semiHidden/>
    <w:unhideWhenUsed/>
    <w:pPr>
      <w:spacing w:before="100" w:beforeAutospacing="1" w:after="100" w:afterAutospacing="1"/>
    </w:pPr>
    <w:rPr>
      <w:rFonts w:ascii="Times New Roman" w:hAnsi="Times New Roman"/>
      <w:sz w:val="24"/>
      <w:szCs w:val="24"/>
    </w:rPr>
  </w:style>
  <w:style w:type="character" w:customStyle="1" w:styleId="Heading21">
    <w:name w:val="Heading #2|1_"/>
    <w:link w:val="Heading210"/>
    <w:rPr>
      <w:b/>
      <w:bCs/>
    </w:rPr>
  </w:style>
  <w:style w:type="paragraph" w:customStyle="1" w:styleId="Heading210">
    <w:name w:val="Heading #2|1"/>
    <w:basedOn w:val="Normlny"/>
    <w:link w:val="Heading21"/>
    <w:pPr>
      <w:widowControl w:val="0"/>
      <w:spacing w:after="100" w:line="302" w:lineRule="auto"/>
      <w:jc w:val="center"/>
      <w:outlineLvl w:val="1"/>
    </w:pPr>
    <w:rPr>
      <w:rFonts w:ascii="Calibri" w:eastAsia="Calibri" w:hAnsi="Calibri" w:cs="Arial"/>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579436461">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02093476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bvsas.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264F2B-955E-4588-AB5C-F69C96E6DD1E}">
  <ds:schemaRefs>
    <ds:schemaRef ds:uri="http://schemas.microsoft.com/sharepoint/v3/contenttype/forms"/>
  </ds:schemaRefs>
</ds:datastoreItem>
</file>

<file path=customXml/itemProps2.xml><?xml version="1.0" encoding="utf-8"?>
<ds:datastoreItem xmlns:ds="http://schemas.openxmlformats.org/officeDocument/2006/customXml" ds:itemID="{383C9A94-926A-4A4E-8C03-A4EB900C5A97}">
  <ds:schemaRefs>
    <ds:schemaRef ds:uri="http://schemas.openxmlformats.org/officeDocument/2006/bibliography"/>
  </ds:schemaRefs>
</ds:datastoreItem>
</file>

<file path=customXml/itemProps3.xml><?xml version="1.0" encoding="utf-8"?>
<ds:datastoreItem xmlns:ds="http://schemas.openxmlformats.org/officeDocument/2006/customXml" ds:itemID="{F06E4741-9B77-48ED-A7A9-756AB75F0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5B2512-1230-4013-B218-4C168319403D}">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8304</Words>
  <Characters>47333</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Company>BVS</Company>
  <LinksUpToDate>false</LinksUpToDate>
  <CharactersWithSpaces>55526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Lucia Matulová</cp:lastModifiedBy>
  <cp:revision>2</cp:revision>
  <cp:lastPrinted>2023-11-27T12:14:00Z</cp:lastPrinted>
  <dcterms:created xsi:type="dcterms:W3CDTF">2025-06-12T09:05:00Z</dcterms:created>
  <dcterms:modified xsi:type="dcterms:W3CDTF">2025-06-12T09:05:00Z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MediaServiceImageTags">
    <vt:lpwstr/>
  </property>
</Properties>
</file>