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D04357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D04357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D04357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D04357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D04357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8E9999A" w:rsidR="00370429" w:rsidRPr="00D04357" w:rsidRDefault="00D0435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="00440FB3"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lnenie medu</w:t>
            </w:r>
            <w:r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 etiketovanie pohárov</w:t>
            </w:r>
          </w:p>
        </w:tc>
      </w:tr>
      <w:tr w:rsidR="00370429" w:rsidRPr="00D04357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D04357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D04357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D04357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D04357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D0435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D04357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D04357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D04357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D04357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D04357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D04357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D04357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D04357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D04357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D04357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D04357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D04357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D04357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D04357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D04357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D04357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D04357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D04357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D04357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360BE9" w:rsidRPr="00D04357" w14:paraId="5EB16EF7" w14:textId="77777777" w:rsidTr="00D9022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C9233" w14:textId="245F2794" w:rsidR="00360BE9" w:rsidRPr="00D04357" w:rsidRDefault="00360BE9" w:rsidP="00360BE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    Linka na plnenie medu</w:t>
            </w:r>
            <w:r w:rsidR="00D0435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a etiketovanie pohárov</w:t>
            </w:r>
          </w:p>
        </w:tc>
      </w:tr>
      <w:tr w:rsidR="00360BE9" w:rsidRPr="00D04357" w14:paraId="519A20B3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DBA9" w14:textId="77777777" w:rsidR="00360BE9" w:rsidRPr="00D04357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BBE" w14:textId="77777777" w:rsidR="00360BE9" w:rsidRPr="00D04357" w:rsidRDefault="00360BE9" w:rsidP="00D9022E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D04357" w14:paraId="6E514510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435A" w14:textId="77777777" w:rsidR="00360BE9" w:rsidRPr="00D04357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5A2BF" w14:textId="76AA807D" w:rsidR="00360BE9" w:rsidRPr="00D04357" w:rsidRDefault="00191E75" w:rsidP="00D9022E">
            <w:pPr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  <w:t xml:space="preserve">Plniaca linka </w:t>
            </w:r>
          </w:p>
        </w:tc>
      </w:tr>
      <w:tr w:rsidR="00191E75" w:rsidRPr="00D04357" w14:paraId="6842D547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622F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6A8A27" w14:textId="77341BBF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výkon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dávkovača </w:t>
            </w: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plničky minimálne 150w</w:t>
            </w:r>
          </w:p>
        </w:tc>
      </w:tr>
      <w:tr w:rsidR="00191E75" w:rsidRPr="00D04357" w14:paraId="22D44317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D0033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D8497" w14:textId="2FEFD589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výkon minimálne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3</w:t>
            </w: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00ks/ 500 g pohárov medu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za hodinu</w:t>
            </w:r>
          </w:p>
        </w:tc>
      </w:tr>
      <w:tr w:rsidR="00191E75" w:rsidRPr="00D04357" w14:paraId="35CF9DBC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AB43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D10C3E" w14:textId="5E3DEFE0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kompatibilné poháre 250g – 1250g </w:t>
            </w:r>
          </w:p>
        </w:tc>
      </w:tr>
      <w:tr w:rsidR="00191E75" w:rsidRPr="00D04357" w14:paraId="234B9EF2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0ED5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BD03E8" w14:textId="09283EAB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- zariadenie je kontrolované digitálnou počítačovou technológiou</w:t>
            </w:r>
          </w:p>
        </w:tc>
      </w:tr>
      <w:tr w:rsidR="00657CFA" w:rsidRPr="00D04357" w14:paraId="069D387C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9EBBC" w14:textId="248716E8" w:rsidR="00657CFA" w:rsidRPr="00D04357" w:rsidRDefault="00657CFA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E54537" w14:textId="03EDEC6F" w:rsidR="00657CFA" w:rsidRPr="00D04357" w:rsidRDefault="00657CFA" w:rsidP="00191E75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- možnosť etiketovať aj hranaté poháre</w:t>
            </w:r>
          </w:p>
        </w:tc>
      </w:tr>
      <w:tr w:rsidR="00360BE9" w:rsidRPr="00D04357" w14:paraId="43E19D2A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7BD" w14:textId="2205856E" w:rsidR="00360BE9" w:rsidRPr="00D04357" w:rsidRDefault="00657CFA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60BE9" w:rsidRPr="00D0435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57FE" w14:textId="0FA9E67A" w:rsidR="00360BE9" w:rsidRPr="00D04357" w:rsidRDefault="00252489" w:rsidP="00252489">
            <w:pPr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  <w:t>Automatická etiketovačka k plniacej linke</w:t>
            </w:r>
          </w:p>
        </w:tc>
      </w:tr>
      <w:tr w:rsidR="005B1A26" w:rsidRPr="00D04357" w14:paraId="0F2B0E42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31B2" w14:textId="4FC7A862" w:rsidR="005B1A26" w:rsidRPr="00D04357" w:rsidRDefault="00657CFA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408C" w14:textId="25ADB3D5" w:rsidR="005B1A26" w:rsidRPr="00D04357" w:rsidRDefault="005B1A26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- výška etikety aspoň 12cm, samolepiace</w:t>
            </w:r>
          </w:p>
        </w:tc>
      </w:tr>
      <w:tr w:rsidR="005B1A26" w:rsidRPr="00D04357" w14:paraId="221689AA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3D3" w14:textId="335B2A6D" w:rsidR="005B1A26" w:rsidRPr="00D04357" w:rsidRDefault="00657CFA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61D1" w14:textId="13D8C6D3" w:rsidR="005B1A26" w:rsidRPr="00D04357" w:rsidRDefault="005B1A26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- napájanie 230v</w:t>
            </w:r>
          </w:p>
        </w:tc>
      </w:tr>
      <w:tr w:rsidR="005B1A26" w:rsidRPr="00D04357" w14:paraId="7E948660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428" w14:textId="4030A865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657CF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BC08" w14:textId="0E5A5929" w:rsidR="005B1A26" w:rsidRPr="00D04357" w:rsidRDefault="00D04357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B1A26"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kompabilita s plniacou linkou </w:t>
            </w:r>
          </w:p>
        </w:tc>
      </w:tr>
      <w:tr w:rsidR="005B1A26" w:rsidRPr="00D04357" w14:paraId="1ED6D098" w14:textId="77777777" w:rsidTr="00657CFA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6E65" w14:textId="450F712A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57CF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EE4" w14:textId="1DDED938" w:rsidR="005B1A26" w:rsidRPr="00D04357" w:rsidRDefault="00D04357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B1A26"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vodítka po bokoch s nastaviteľnou roztečou </w:t>
            </w:r>
          </w:p>
        </w:tc>
      </w:tr>
    </w:tbl>
    <w:p w14:paraId="684E5794" w14:textId="77777777" w:rsidR="00370429" w:rsidRPr="00D04357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D04357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D04357">
        <w:rPr>
          <w:rFonts w:ascii="Calibri" w:hAnsi="Calibri"/>
          <w:sz w:val="24"/>
          <w:szCs w:val="24"/>
        </w:rPr>
        <w:t>Potenciálny dodávateľ</w:t>
      </w:r>
      <w:r w:rsidR="006423FC" w:rsidRPr="00D04357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D04357">
        <w:rPr>
          <w:rFonts w:ascii="Calibri" w:hAnsi="Calibri"/>
          <w:sz w:val="24"/>
          <w:szCs w:val="24"/>
        </w:rPr>
        <w:t xml:space="preserve"> </w:t>
      </w:r>
      <w:r w:rsidR="006423FC" w:rsidRPr="00D04357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D04357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D04357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D04357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D04357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D04357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D04357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DB7C28" w:rsidRPr="00D04357" w14:paraId="27ADDCE0" w14:textId="77777777" w:rsidTr="00D9022E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EB83AA5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CAE8B8F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6F2CA897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1F4C992D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89D119D" w14:textId="77777777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1CB98BB4" w14:textId="77777777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5313FCD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1D6952EC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6C9EEB18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DB7C28" w:rsidRPr="00D04357" w14:paraId="3EF12B81" w14:textId="77777777" w:rsidTr="00D9022E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FF393E" w14:textId="7FDD9286" w:rsidR="00DB7C28" w:rsidRPr="00D04357" w:rsidRDefault="00DB7C28" w:rsidP="00885524">
            <w:pPr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Linka na plnenie medu</w:t>
            </w:r>
            <w:r w:rsidR="00D04357"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85524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38" w:type="pct"/>
            <w:vAlign w:val="center"/>
          </w:tcPr>
          <w:p w14:paraId="0143DE63" w14:textId="77777777" w:rsidR="00DB7C28" w:rsidRPr="00D04357" w:rsidRDefault="00DB7C28" w:rsidP="00D9022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3B72DCB" w14:textId="4540C078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45649692" w14:textId="77777777" w:rsidR="00DB7C28" w:rsidRPr="00D04357" w:rsidRDefault="00DB7C28" w:rsidP="00D9022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B7C28" w:rsidRPr="00D04357" w14:paraId="58464220" w14:textId="77777777" w:rsidTr="00D9022E">
        <w:trPr>
          <w:trHeight w:val="567"/>
          <w:jc w:val="center"/>
        </w:trPr>
        <w:tc>
          <w:tcPr>
            <w:tcW w:w="5000" w:type="pct"/>
            <w:gridSpan w:val="4"/>
          </w:tcPr>
          <w:p w14:paraId="451EC888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48FFECFC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D3368C0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85524" w:rsidRPr="00D04357" w14:paraId="749EFA0F" w14:textId="77777777" w:rsidTr="00885524">
        <w:trPr>
          <w:trHeight w:val="567"/>
          <w:jc w:val="center"/>
        </w:trPr>
        <w:tc>
          <w:tcPr>
            <w:tcW w:w="2501" w:type="pct"/>
          </w:tcPr>
          <w:p w14:paraId="7CFEE024" w14:textId="4809291F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Linka na </w:t>
            </w: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etiketovanie pohárov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938" w:type="pct"/>
          </w:tcPr>
          <w:p w14:paraId="2C861641" w14:textId="77777777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pct"/>
          </w:tcPr>
          <w:p w14:paraId="58E9B911" w14:textId="7A274701" w:rsidR="00885524" w:rsidRPr="00885524" w:rsidRDefault="00885524" w:rsidP="0088552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8552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5" w:type="pct"/>
          </w:tcPr>
          <w:p w14:paraId="7A965745" w14:textId="5CAA8BEB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85524" w:rsidRPr="00D04357" w14:paraId="088B3758" w14:textId="77777777" w:rsidTr="00885524">
        <w:trPr>
          <w:trHeight w:val="567"/>
          <w:jc w:val="center"/>
        </w:trPr>
        <w:tc>
          <w:tcPr>
            <w:tcW w:w="5000" w:type="pct"/>
            <w:gridSpan w:val="4"/>
          </w:tcPr>
          <w:p w14:paraId="626645A8" w14:textId="5C778258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</w:tc>
      </w:tr>
      <w:tr w:rsidR="00BB3810" w:rsidRPr="00D04357" w14:paraId="4DC7192A" w14:textId="77777777" w:rsidTr="00D04357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D04357" w:rsidRDefault="00BB3810" w:rsidP="00BB3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D04357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D04357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D04357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31525642" w:rsidR="005B4C6D" w:rsidRPr="00D04357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Potenciálny dodávateľ 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je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/ nie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je platcom DPH.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(* </w:t>
      </w:r>
      <w:r w:rsidR="00F96D09" w:rsidRPr="00D0435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D04357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D0435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D0435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D04357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D04357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D04357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D04357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D0435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D04357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42C3" w14:textId="77777777" w:rsidR="00F371E9" w:rsidRDefault="00F371E9" w:rsidP="007E20AA">
      <w:r>
        <w:separator/>
      </w:r>
    </w:p>
  </w:endnote>
  <w:endnote w:type="continuationSeparator" w:id="0">
    <w:p w14:paraId="4367AF05" w14:textId="77777777" w:rsidR="00F371E9" w:rsidRDefault="00F371E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8602" w14:textId="77777777" w:rsidR="00F371E9" w:rsidRDefault="00F371E9" w:rsidP="007E20AA">
      <w:r>
        <w:separator/>
      </w:r>
    </w:p>
  </w:footnote>
  <w:footnote w:type="continuationSeparator" w:id="0">
    <w:p w14:paraId="39BF80D4" w14:textId="77777777" w:rsidR="00F371E9" w:rsidRDefault="00F371E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7" w:hanging="360"/>
      </w:pPr>
    </w:lvl>
    <w:lvl w:ilvl="2" w:tplc="041B001B" w:tentative="1">
      <w:start w:val="1"/>
      <w:numFmt w:val="lowerRoman"/>
      <w:lvlText w:val="%3."/>
      <w:lvlJc w:val="right"/>
      <w:pPr>
        <w:ind w:left="3577" w:hanging="180"/>
      </w:pPr>
    </w:lvl>
    <w:lvl w:ilvl="3" w:tplc="041B000F" w:tentative="1">
      <w:start w:val="1"/>
      <w:numFmt w:val="decimal"/>
      <w:lvlText w:val="%4."/>
      <w:lvlJc w:val="left"/>
      <w:pPr>
        <w:ind w:left="4297" w:hanging="360"/>
      </w:pPr>
    </w:lvl>
    <w:lvl w:ilvl="4" w:tplc="041B0019" w:tentative="1">
      <w:start w:val="1"/>
      <w:numFmt w:val="lowerLetter"/>
      <w:lvlText w:val="%5."/>
      <w:lvlJc w:val="left"/>
      <w:pPr>
        <w:ind w:left="5017" w:hanging="360"/>
      </w:pPr>
    </w:lvl>
    <w:lvl w:ilvl="5" w:tplc="041B001B" w:tentative="1">
      <w:start w:val="1"/>
      <w:numFmt w:val="lowerRoman"/>
      <w:lvlText w:val="%6."/>
      <w:lvlJc w:val="right"/>
      <w:pPr>
        <w:ind w:left="5737" w:hanging="180"/>
      </w:pPr>
    </w:lvl>
    <w:lvl w:ilvl="6" w:tplc="041B000F" w:tentative="1">
      <w:start w:val="1"/>
      <w:numFmt w:val="decimal"/>
      <w:lvlText w:val="%7."/>
      <w:lvlJc w:val="left"/>
      <w:pPr>
        <w:ind w:left="6457" w:hanging="360"/>
      </w:pPr>
    </w:lvl>
    <w:lvl w:ilvl="7" w:tplc="041B0019" w:tentative="1">
      <w:start w:val="1"/>
      <w:numFmt w:val="lowerLetter"/>
      <w:lvlText w:val="%8."/>
      <w:lvlJc w:val="left"/>
      <w:pPr>
        <w:ind w:left="7177" w:hanging="360"/>
      </w:pPr>
    </w:lvl>
    <w:lvl w:ilvl="8" w:tplc="041B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12559">
    <w:abstractNumId w:val="3"/>
  </w:num>
  <w:num w:numId="2" w16cid:durableId="335697873">
    <w:abstractNumId w:val="8"/>
  </w:num>
  <w:num w:numId="3" w16cid:durableId="472872259">
    <w:abstractNumId w:val="2"/>
  </w:num>
  <w:num w:numId="4" w16cid:durableId="1469010749">
    <w:abstractNumId w:val="0"/>
  </w:num>
  <w:num w:numId="5" w16cid:durableId="1657878986">
    <w:abstractNumId w:val="6"/>
  </w:num>
  <w:num w:numId="6" w16cid:durableId="1998414418">
    <w:abstractNumId w:val="7"/>
  </w:num>
  <w:num w:numId="7" w16cid:durableId="1917548895">
    <w:abstractNumId w:val="5"/>
  </w:num>
  <w:num w:numId="8" w16cid:durableId="575895988">
    <w:abstractNumId w:val="1"/>
  </w:num>
  <w:num w:numId="9" w16cid:durableId="147544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0F668C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07E7F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482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57CFA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85524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04357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371E9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2025-06-10T21:37:00Z</dcterms:created>
  <dcterms:modified xsi:type="dcterms:W3CDTF">2025-06-10T21:37:00Z</dcterms:modified>
</cp:coreProperties>
</file>