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9149C" w14:textId="77777777" w:rsidR="0094751C" w:rsidRDefault="0094751C" w:rsidP="0094751C">
      <w:pPr>
        <w:pStyle w:val="Default"/>
      </w:pPr>
    </w:p>
    <w:p w14:paraId="4C086F13" w14:textId="77777777" w:rsidR="0094751C" w:rsidRDefault="0094751C" w:rsidP="0094751C">
      <w:pPr>
        <w:pStyle w:val="Default"/>
        <w:rPr>
          <w:b/>
          <w:bCs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Příloha č.1 </w:t>
      </w:r>
    </w:p>
    <w:p w14:paraId="7A9A13E6" w14:textId="77777777" w:rsidR="0094751C" w:rsidRDefault="0094751C" w:rsidP="0094751C">
      <w:pPr>
        <w:pStyle w:val="Default"/>
        <w:rPr>
          <w:sz w:val="22"/>
          <w:szCs w:val="22"/>
        </w:rPr>
      </w:pPr>
    </w:p>
    <w:p w14:paraId="03FA6342" w14:textId="1CC0083C" w:rsidR="0094751C" w:rsidRDefault="0094751C" w:rsidP="0048547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Technická specifikace</w:t>
      </w:r>
      <w:r w:rsidR="00485478">
        <w:rPr>
          <w:b/>
          <w:bCs/>
          <w:sz w:val="28"/>
          <w:szCs w:val="28"/>
        </w:rPr>
        <w:t xml:space="preserve"> a ceník</w:t>
      </w:r>
    </w:p>
    <w:p w14:paraId="37BE8277" w14:textId="77777777" w:rsidR="0094751C" w:rsidRDefault="0094751C" w:rsidP="0094751C">
      <w:pPr>
        <w:pStyle w:val="Default"/>
        <w:rPr>
          <w:b/>
          <w:bCs/>
          <w:sz w:val="26"/>
          <w:szCs w:val="26"/>
        </w:rPr>
      </w:pPr>
    </w:p>
    <w:p w14:paraId="6406D547" w14:textId="77777777" w:rsidR="00A46142" w:rsidRDefault="00A46142" w:rsidP="0094751C">
      <w:pPr>
        <w:pStyle w:val="Default"/>
        <w:rPr>
          <w:b/>
          <w:bCs/>
          <w:sz w:val="26"/>
          <w:szCs w:val="26"/>
        </w:rPr>
      </w:pPr>
    </w:p>
    <w:p w14:paraId="229FDE82" w14:textId="521AAA5F" w:rsidR="0094751C" w:rsidRDefault="0094751C" w:rsidP="0094751C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Popis předmětu </w:t>
      </w:r>
    </w:p>
    <w:p w14:paraId="2BCED30E" w14:textId="77777777" w:rsidR="00BD00C6" w:rsidRDefault="00BD00C6" w:rsidP="005B5D66">
      <w:pPr>
        <w:pStyle w:val="Default"/>
        <w:rPr>
          <w:sz w:val="22"/>
          <w:szCs w:val="22"/>
        </w:rPr>
      </w:pPr>
    </w:p>
    <w:p w14:paraId="53E9F9A2" w14:textId="77777777" w:rsidR="00A46142" w:rsidRDefault="00A46142" w:rsidP="005B5D66">
      <w:pPr>
        <w:pStyle w:val="Default"/>
        <w:rPr>
          <w:sz w:val="22"/>
          <w:szCs w:val="22"/>
        </w:rPr>
      </w:pPr>
    </w:p>
    <w:p w14:paraId="161A836D" w14:textId="5B397AC2" w:rsidR="0094751C" w:rsidRDefault="0094751C" w:rsidP="005B5D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Předmětem výběrového řízení je</w:t>
      </w:r>
      <w:r w:rsidR="005B5D66">
        <w:rPr>
          <w:sz w:val="22"/>
          <w:szCs w:val="22"/>
        </w:rPr>
        <w:t xml:space="preserve"> </w:t>
      </w:r>
      <w:r w:rsidR="003948EE">
        <w:rPr>
          <w:sz w:val="22"/>
          <w:szCs w:val="22"/>
        </w:rPr>
        <w:t xml:space="preserve">obnova HW komponent technologie </w:t>
      </w:r>
      <w:r w:rsidR="00A00DBF">
        <w:rPr>
          <w:sz w:val="22"/>
          <w:szCs w:val="22"/>
        </w:rPr>
        <w:t>Novicom ADDNET</w:t>
      </w:r>
      <w:r w:rsidR="003948EE">
        <w:rPr>
          <w:sz w:val="22"/>
          <w:szCs w:val="22"/>
        </w:rPr>
        <w:t xml:space="preserve"> po uplynutí 5 let, a to včetně </w:t>
      </w:r>
      <w:r w:rsidR="00A00DBF">
        <w:rPr>
          <w:sz w:val="22"/>
          <w:szCs w:val="22"/>
        </w:rPr>
        <w:t xml:space="preserve">záruky a produktové </w:t>
      </w:r>
      <w:r w:rsidR="003948EE">
        <w:rPr>
          <w:sz w:val="22"/>
          <w:szCs w:val="22"/>
        </w:rPr>
        <w:t xml:space="preserve">podpory na </w:t>
      </w:r>
      <w:r w:rsidR="00A00DBF">
        <w:rPr>
          <w:sz w:val="22"/>
          <w:szCs w:val="22"/>
        </w:rPr>
        <w:t>5</w:t>
      </w:r>
      <w:r w:rsidR="003948EE">
        <w:rPr>
          <w:sz w:val="22"/>
          <w:szCs w:val="22"/>
        </w:rPr>
        <w:t xml:space="preserve"> rok v následující konfiguraci</w:t>
      </w:r>
      <w:r>
        <w:rPr>
          <w:sz w:val="22"/>
          <w:szCs w:val="22"/>
        </w:rPr>
        <w:t xml:space="preserve">: </w:t>
      </w:r>
    </w:p>
    <w:p w14:paraId="1230AC5D" w14:textId="77777777" w:rsidR="0094751C" w:rsidRDefault="0094751C" w:rsidP="0094751C">
      <w:pPr>
        <w:pStyle w:val="Default"/>
        <w:rPr>
          <w:sz w:val="22"/>
          <w:szCs w:val="22"/>
        </w:rPr>
      </w:pPr>
    </w:p>
    <w:p w14:paraId="100F35D8" w14:textId="0638C5A2" w:rsidR="00485478" w:rsidRDefault="00485478" w:rsidP="00485478">
      <w:pPr>
        <w:rPr>
          <w:rFonts w:cstheme="minorHAnsi"/>
          <w:b/>
        </w:rPr>
      </w:pPr>
    </w:p>
    <w:tbl>
      <w:tblPr>
        <w:tblW w:w="10520" w:type="dxa"/>
        <w:tblInd w:w="-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345"/>
        <w:gridCol w:w="2759"/>
        <w:gridCol w:w="1172"/>
        <w:gridCol w:w="1169"/>
        <w:gridCol w:w="960"/>
        <w:gridCol w:w="954"/>
        <w:gridCol w:w="201"/>
      </w:tblGrid>
      <w:tr w:rsidR="00FE44FF" w:rsidRPr="00FE44FF" w14:paraId="4B65A1E6" w14:textId="77777777" w:rsidTr="00FE44FF">
        <w:trPr>
          <w:gridAfter w:val="1"/>
          <w:wAfter w:w="201" w:type="dxa"/>
          <w:trHeight w:val="450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21A1D306" w14:textId="410D958B" w:rsidR="00FE44FF" w:rsidRPr="00FE44FF" w:rsidRDefault="00844E75" w:rsidP="00FE44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Počet k</w:t>
            </w:r>
            <w:r w:rsidR="00FE44FF" w:rsidRPr="00FE44F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s</w:t>
            </w:r>
          </w:p>
        </w:tc>
        <w:tc>
          <w:tcPr>
            <w:tcW w:w="2345" w:type="dxa"/>
            <w:vMerge w:val="restart"/>
            <w:tcBorders>
              <w:top w:val="single" w:sz="8" w:space="0" w:color="000000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8294FDD" w14:textId="77777777" w:rsidR="00FE44FF" w:rsidRPr="00FE44FF" w:rsidRDefault="00FE44FF" w:rsidP="00FE44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E44F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Produktový kód (SKU)</w:t>
            </w:r>
          </w:p>
        </w:tc>
        <w:tc>
          <w:tcPr>
            <w:tcW w:w="2759" w:type="dxa"/>
            <w:vMerge w:val="restart"/>
            <w:tcBorders>
              <w:top w:val="single" w:sz="8" w:space="0" w:color="000000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3E9C473" w14:textId="77777777" w:rsidR="00FE44FF" w:rsidRPr="00FE44FF" w:rsidRDefault="00FE44FF" w:rsidP="00FE44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E44F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Popis produktu</w:t>
            </w:r>
          </w:p>
        </w:tc>
        <w:tc>
          <w:tcPr>
            <w:tcW w:w="1172" w:type="dxa"/>
            <w:vMerge w:val="restart"/>
            <w:tcBorders>
              <w:top w:val="single" w:sz="8" w:space="0" w:color="000000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7A225095" w14:textId="77777777" w:rsidR="00FE44FF" w:rsidRPr="00FE44FF" w:rsidRDefault="00FE44FF" w:rsidP="00FE44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E44F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Cena/ks bez DPH</w:t>
            </w:r>
          </w:p>
        </w:tc>
        <w:tc>
          <w:tcPr>
            <w:tcW w:w="1169" w:type="dxa"/>
            <w:vMerge w:val="restart"/>
            <w:tcBorders>
              <w:top w:val="single" w:sz="8" w:space="0" w:color="000000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17A580C" w14:textId="77777777" w:rsidR="00FE44FF" w:rsidRPr="00FE44FF" w:rsidRDefault="00FE44FF" w:rsidP="00FE44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E44F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Cena celkem bez DPH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bottom"/>
            <w:hideMark/>
          </w:tcPr>
          <w:p w14:paraId="1D9077D6" w14:textId="77777777" w:rsidR="00FE44FF" w:rsidRPr="00FE44FF" w:rsidRDefault="00FE44FF" w:rsidP="00FE4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44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</w:t>
            </w:r>
          </w:p>
        </w:tc>
        <w:tc>
          <w:tcPr>
            <w:tcW w:w="954" w:type="dxa"/>
            <w:vMerge w:val="restart"/>
            <w:tcBorders>
              <w:top w:val="single" w:sz="8" w:space="0" w:color="000000"/>
              <w:left w:val="single" w:sz="8" w:space="0" w:color="7F7F7F"/>
              <w:bottom w:val="single" w:sz="8" w:space="0" w:color="7F7F7F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A521E6A" w14:textId="77777777" w:rsidR="00FE44FF" w:rsidRPr="00FE44FF" w:rsidRDefault="00FE44FF" w:rsidP="00FE4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44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s DPH</w:t>
            </w:r>
          </w:p>
        </w:tc>
      </w:tr>
      <w:tr w:rsidR="00FE44FF" w:rsidRPr="00FE44FF" w14:paraId="0D956706" w14:textId="77777777" w:rsidTr="00FE44FF">
        <w:trPr>
          <w:trHeight w:val="555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1500C2C8" w14:textId="77777777" w:rsidR="00FE44FF" w:rsidRPr="00FE44FF" w:rsidRDefault="00FE44FF" w:rsidP="00FE44F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345" w:type="dxa"/>
            <w:vMerge/>
            <w:tcBorders>
              <w:top w:val="single" w:sz="8" w:space="0" w:color="000000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593D3E68" w14:textId="77777777" w:rsidR="00FE44FF" w:rsidRPr="00FE44FF" w:rsidRDefault="00FE44FF" w:rsidP="00FE44F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759" w:type="dxa"/>
            <w:vMerge/>
            <w:tcBorders>
              <w:top w:val="single" w:sz="8" w:space="0" w:color="000000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1D900E20" w14:textId="77777777" w:rsidR="00FE44FF" w:rsidRPr="00FE44FF" w:rsidRDefault="00FE44FF" w:rsidP="00FE44F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2" w:type="dxa"/>
            <w:vMerge/>
            <w:tcBorders>
              <w:top w:val="single" w:sz="8" w:space="0" w:color="000000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3A7A9C25" w14:textId="77777777" w:rsidR="00FE44FF" w:rsidRPr="00FE44FF" w:rsidRDefault="00FE44FF" w:rsidP="00FE44F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69" w:type="dxa"/>
            <w:vMerge/>
            <w:tcBorders>
              <w:top w:val="single" w:sz="8" w:space="0" w:color="000000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0CC50BF7" w14:textId="77777777" w:rsidR="00FE44FF" w:rsidRPr="00FE44FF" w:rsidRDefault="00FE44FF" w:rsidP="00FE44F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7E68B202" w14:textId="77777777" w:rsidR="00FE44FF" w:rsidRPr="00FE44FF" w:rsidRDefault="00FE44FF" w:rsidP="00FE44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54" w:type="dxa"/>
            <w:vMerge/>
            <w:tcBorders>
              <w:top w:val="single" w:sz="8" w:space="0" w:color="000000"/>
              <w:left w:val="single" w:sz="8" w:space="0" w:color="7F7F7F"/>
              <w:bottom w:val="single" w:sz="8" w:space="0" w:color="7F7F7F"/>
              <w:right w:val="single" w:sz="8" w:space="0" w:color="000000"/>
            </w:tcBorders>
            <w:vAlign w:val="center"/>
            <w:hideMark/>
          </w:tcPr>
          <w:p w14:paraId="1181E82C" w14:textId="77777777" w:rsidR="00FE44FF" w:rsidRPr="00FE44FF" w:rsidRDefault="00FE44FF" w:rsidP="00FE44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93C3" w14:textId="77777777" w:rsidR="00FE44FF" w:rsidRPr="00FE44FF" w:rsidRDefault="00FE44FF" w:rsidP="00FE4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E44FF" w:rsidRPr="00FE44FF" w14:paraId="6A8A2C42" w14:textId="77777777" w:rsidTr="00FE44FF">
        <w:trPr>
          <w:trHeight w:val="45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379E1A16" w14:textId="4F3AA6F6" w:rsidR="00FE44FF" w:rsidRPr="00FE44FF" w:rsidRDefault="00A00DBF" w:rsidP="00FE44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75B8DB7" w14:textId="4EB21905" w:rsidR="00FE44FF" w:rsidRPr="00FE44FF" w:rsidRDefault="00A00DBF" w:rsidP="00FE44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NA-1U-STP16-SD10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E588983" w14:textId="245E7149" w:rsidR="00FE44FF" w:rsidRPr="00FE44FF" w:rsidRDefault="00A00DBF" w:rsidP="00FE44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Novicom appliance 1U Standard Plus16 SD10 R23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45A02CDF" w14:textId="77777777" w:rsidR="00FE44FF" w:rsidRPr="00FE44FF" w:rsidRDefault="00FE44FF" w:rsidP="00FE44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E44F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2CE64F63" w14:textId="77777777" w:rsidR="00FE44FF" w:rsidRPr="00FE44FF" w:rsidRDefault="00FE44FF" w:rsidP="00FE44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E44F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auto"/>
            <w:noWrap/>
            <w:vAlign w:val="bottom"/>
            <w:hideMark/>
          </w:tcPr>
          <w:p w14:paraId="1A8063C8" w14:textId="77777777" w:rsidR="00FE44FF" w:rsidRPr="00FE44FF" w:rsidRDefault="00FE44FF" w:rsidP="00FE4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4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80A8D4" w14:textId="77777777" w:rsidR="00FE44FF" w:rsidRPr="00FE44FF" w:rsidRDefault="00FE44FF" w:rsidP="00FE4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4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1" w:type="dxa"/>
            <w:vAlign w:val="center"/>
            <w:hideMark/>
          </w:tcPr>
          <w:p w14:paraId="44D99732" w14:textId="77777777" w:rsidR="00FE44FF" w:rsidRPr="00FE44FF" w:rsidRDefault="00FE44FF" w:rsidP="00FE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44FF" w:rsidRPr="00FE44FF" w14:paraId="3FAD5B45" w14:textId="77777777" w:rsidTr="00FE44FF">
        <w:trPr>
          <w:trHeight w:val="450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51D0CAAC" w14:textId="0A8746CA" w:rsidR="00FE44FF" w:rsidRPr="00FE44FF" w:rsidRDefault="002C4C74" w:rsidP="00FE44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2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1FC1B80" w14:textId="3A2D272C" w:rsidR="00FE44FF" w:rsidRPr="00FE44FF" w:rsidRDefault="00A00DBF" w:rsidP="00FE44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NA-1U-STP16-SD10-EHW</w:t>
            </w:r>
          </w:p>
        </w:tc>
        <w:tc>
          <w:tcPr>
            <w:tcW w:w="2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FB7D05F" w14:textId="3135C1BB" w:rsidR="00FE44FF" w:rsidRPr="00FE44FF" w:rsidRDefault="00A00DBF" w:rsidP="00FE44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Prodloužení záruky Novicom appliance 1U STP16 SD10Externed Warranty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59C1A24E" w14:textId="77777777" w:rsidR="00FE44FF" w:rsidRPr="00FE44FF" w:rsidRDefault="00FE44FF" w:rsidP="00FE44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E44F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747C6359" w14:textId="77777777" w:rsidR="00FE44FF" w:rsidRPr="00FE44FF" w:rsidRDefault="00FE44FF" w:rsidP="00FE44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E44F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7F7F7F"/>
            </w:tcBorders>
            <w:shd w:val="clear" w:color="auto" w:fill="auto"/>
            <w:noWrap/>
            <w:vAlign w:val="bottom"/>
            <w:hideMark/>
          </w:tcPr>
          <w:p w14:paraId="62FC4571" w14:textId="77777777" w:rsidR="00FE44FF" w:rsidRPr="00FE44FF" w:rsidRDefault="00FE44FF" w:rsidP="00FE4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4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00E07D" w14:textId="77777777" w:rsidR="00FE44FF" w:rsidRPr="00FE44FF" w:rsidRDefault="00FE44FF" w:rsidP="00FE4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4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1" w:type="dxa"/>
            <w:vAlign w:val="center"/>
            <w:hideMark/>
          </w:tcPr>
          <w:p w14:paraId="6E1949B4" w14:textId="77777777" w:rsidR="00FE44FF" w:rsidRDefault="00FE44FF" w:rsidP="00FE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792CAAD" w14:textId="77777777" w:rsidR="00A00DBF" w:rsidRDefault="00A00DBF" w:rsidP="00FE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3C3F9ED" w14:textId="77777777" w:rsidR="00A00DBF" w:rsidRDefault="00A00DBF" w:rsidP="00FE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3B0C61E" w14:textId="77777777" w:rsidR="00A00DBF" w:rsidRPr="00FE44FF" w:rsidRDefault="00A00DBF" w:rsidP="00FE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0DBF" w:rsidRPr="00FE44FF" w14:paraId="510611BC" w14:textId="77777777" w:rsidTr="00FE44FF">
        <w:trPr>
          <w:trHeight w:val="450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7F7F7F"/>
            </w:tcBorders>
            <w:shd w:val="clear" w:color="auto" w:fill="auto"/>
            <w:noWrap/>
            <w:vAlign w:val="center"/>
          </w:tcPr>
          <w:p w14:paraId="5C0F6790" w14:textId="736D6575" w:rsidR="00A00DBF" w:rsidRDefault="002C4C74" w:rsidP="00FE44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2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7F7F7F"/>
            </w:tcBorders>
            <w:shd w:val="clear" w:color="auto" w:fill="auto"/>
            <w:vAlign w:val="center"/>
          </w:tcPr>
          <w:p w14:paraId="5604F52C" w14:textId="22652818" w:rsidR="00A00DBF" w:rsidRDefault="00A00DBF" w:rsidP="00FE44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SU-NA-1U-BUS</w:t>
            </w:r>
          </w:p>
        </w:tc>
        <w:tc>
          <w:tcPr>
            <w:tcW w:w="2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7F7F7F"/>
            </w:tcBorders>
            <w:shd w:val="clear" w:color="auto" w:fill="auto"/>
            <w:vAlign w:val="center"/>
          </w:tcPr>
          <w:p w14:paraId="173E8E7A" w14:textId="7B672DB6" w:rsidR="00A00DBF" w:rsidRDefault="00A00DBF" w:rsidP="00FE44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Produktová podpora Novicom appliance 1U Business R23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7F7F7F"/>
            </w:tcBorders>
            <w:shd w:val="clear" w:color="auto" w:fill="auto"/>
            <w:noWrap/>
            <w:vAlign w:val="center"/>
          </w:tcPr>
          <w:p w14:paraId="55EC8A9A" w14:textId="77777777" w:rsidR="00A00DBF" w:rsidRPr="00FE44FF" w:rsidRDefault="00A00DBF" w:rsidP="00FE44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7F7F7F"/>
            </w:tcBorders>
            <w:shd w:val="clear" w:color="auto" w:fill="auto"/>
            <w:noWrap/>
            <w:vAlign w:val="center"/>
          </w:tcPr>
          <w:p w14:paraId="6E8E1D32" w14:textId="77777777" w:rsidR="00A00DBF" w:rsidRPr="00FE44FF" w:rsidRDefault="00A00DBF" w:rsidP="00FE44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7F7F7F"/>
            </w:tcBorders>
            <w:shd w:val="clear" w:color="auto" w:fill="auto"/>
            <w:noWrap/>
            <w:vAlign w:val="bottom"/>
          </w:tcPr>
          <w:p w14:paraId="5D02EC8A" w14:textId="77777777" w:rsidR="00A00DBF" w:rsidRPr="00FE44FF" w:rsidRDefault="00A00DBF" w:rsidP="00FE4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4396131" w14:textId="77777777" w:rsidR="00A00DBF" w:rsidRPr="00FE44FF" w:rsidRDefault="00A00DBF" w:rsidP="00FE4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1" w:type="dxa"/>
            <w:vAlign w:val="center"/>
          </w:tcPr>
          <w:p w14:paraId="385286B1" w14:textId="77777777" w:rsidR="00A00DBF" w:rsidRDefault="00A00DBF" w:rsidP="00FE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0DBF" w:rsidRPr="00FE44FF" w14:paraId="353AA0D5" w14:textId="77777777" w:rsidTr="00FE44FF">
        <w:trPr>
          <w:trHeight w:val="450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7F7F7F"/>
            </w:tcBorders>
            <w:shd w:val="clear" w:color="auto" w:fill="auto"/>
            <w:noWrap/>
            <w:vAlign w:val="center"/>
          </w:tcPr>
          <w:p w14:paraId="5F1A1BF0" w14:textId="2538CE24" w:rsidR="00A00DBF" w:rsidRDefault="00A00DBF" w:rsidP="00FE44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2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7F7F7F"/>
            </w:tcBorders>
            <w:shd w:val="clear" w:color="auto" w:fill="auto"/>
            <w:vAlign w:val="center"/>
          </w:tcPr>
          <w:p w14:paraId="07AEA9EC" w14:textId="1A9AE936" w:rsidR="00A00DBF" w:rsidRDefault="00A00DBF" w:rsidP="00FE44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NOC-AN-AS</w:t>
            </w:r>
          </w:p>
        </w:tc>
        <w:tc>
          <w:tcPr>
            <w:tcW w:w="2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7F7F7F"/>
            </w:tcBorders>
            <w:shd w:val="clear" w:color="auto" w:fill="auto"/>
            <w:vAlign w:val="center"/>
          </w:tcPr>
          <w:p w14:paraId="52B96D25" w14:textId="510BFD7B" w:rsidR="00A00DBF" w:rsidRDefault="00A00DBF" w:rsidP="00FE44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implementace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7F7F7F"/>
            </w:tcBorders>
            <w:shd w:val="clear" w:color="auto" w:fill="auto"/>
            <w:noWrap/>
            <w:vAlign w:val="center"/>
          </w:tcPr>
          <w:p w14:paraId="2E9CF6F0" w14:textId="77777777" w:rsidR="00A00DBF" w:rsidRPr="00FE44FF" w:rsidRDefault="00A00DBF" w:rsidP="00FE44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7F7F7F"/>
            </w:tcBorders>
            <w:shd w:val="clear" w:color="auto" w:fill="auto"/>
            <w:noWrap/>
            <w:vAlign w:val="center"/>
          </w:tcPr>
          <w:p w14:paraId="56BA2E80" w14:textId="77777777" w:rsidR="00A00DBF" w:rsidRPr="00FE44FF" w:rsidRDefault="00A00DBF" w:rsidP="00FE44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7F7F7F"/>
            </w:tcBorders>
            <w:shd w:val="clear" w:color="auto" w:fill="auto"/>
            <w:noWrap/>
            <w:vAlign w:val="bottom"/>
          </w:tcPr>
          <w:p w14:paraId="3F96D21F" w14:textId="77777777" w:rsidR="00A00DBF" w:rsidRPr="00FE44FF" w:rsidRDefault="00A00DBF" w:rsidP="00FE4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807BF23" w14:textId="77777777" w:rsidR="00A00DBF" w:rsidRPr="00FE44FF" w:rsidRDefault="00A00DBF" w:rsidP="00FE4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1" w:type="dxa"/>
            <w:vAlign w:val="center"/>
          </w:tcPr>
          <w:p w14:paraId="7C3C6D50" w14:textId="77777777" w:rsidR="00A00DBF" w:rsidRDefault="00A00DBF" w:rsidP="00FE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8F3E0B3" w14:textId="3FD1ACA1" w:rsidR="00485478" w:rsidRDefault="00485478" w:rsidP="00485478">
      <w:pPr>
        <w:rPr>
          <w:rFonts w:cstheme="minorHAnsi"/>
          <w:b/>
        </w:rPr>
      </w:pPr>
    </w:p>
    <w:p w14:paraId="7CC364F6" w14:textId="49184961" w:rsidR="00CB73AF" w:rsidRDefault="00CB73AF" w:rsidP="00CB73AF">
      <w:pPr>
        <w:pStyle w:val="Default"/>
        <w:jc w:val="both"/>
        <w:rPr>
          <w:sz w:val="22"/>
          <w:szCs w:val="22"/>
        </w:rPr>
      </w:pPr>
    </w:p>
    <w:p w14:paraId="34938810" w14:textId="77777777" w:rsidR="00CB73AF" w:rsidRDefault="00CB73AF" w:rsidP="005B5D66">
      <w:pPr>
        <w:pStyle w:val="Default"/>
        <w:rPr>
          <w:sz w:val="22"/>
          <w:szCs w:val="22"/>
        </w:rPr>
      </w:pPr>
    </w:p>
    <w:p w14:paraId="3D7F2EE7" w14:textId="77777777" w:rsidR="00485478" w:rsidRPr="00485478" w:rsidRDefault="00485478" w:rsidP="00485478">
      <w:pPr>
        <w:rPr>
          <w:b/>
        </w:rPr>
      </w:pPr>
    </w:p>
    <w:sectPr w:rsidR="00485478" w:rsidRPr="004854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09EB8" w14:textId="77777777" w:rsidR="00D27464" w:rsidRDefault="00D27464" w:rsidP="00C22D9E">
      <w:pPr>
        <w:spacing w:after="0" w:line="240" w:lineRule="auto"/>
      </w:pPr>
      <w:r>
        <w:separator/>
      </w:r>
    </w:p>
  </w:endnote>
  <w:endnote w:type="continuationSeparator" w:id="0">
    <w:p w14:paraId="26343847" w14:textId="77777777" w:rsidR="00D27464" w:rsidRDefault="00D27464" w:rsidP="00C22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85AF" w14:textId="77777777" w:rsidR="00C22D9E" w:rsidRDefault="00C22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B2026" w14:textId="77777777" w:rsidR="00C22D9E" w:rsidRDefault="00C22D9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635E5" w14:textId="77777777" w:rsidR="00C22D9E" w:rsidRDefault="00C22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0F3A4" w14:textId="77777777" w:rsidR="00D27464" w:rsidRDefault="00D27464" w:rsidP="00C22D9E">
      <w:pPr>
        <w:spacing w:after="0" w:line="240" w:lineRule="auto"/>
      </w:pPr>
      <w:r>
        <w:separator/>
      </w:r>
    </w:p>
  </w:footnote>
  <w:footnote w:type="continuationSeparator" w:id="0">
    <w:p w14:paraId="1749FD24" w14:textId="77777777" w:rsidR="00D27464" w:rsidRDefault="00D27464" w:rsidP="00C22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10E5" w14:textId="77777777" w:rsidR="00C22D9E" w:rsidRDefault="00C22D9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EDEAF" w14:textId="77777777" w:rsidR="00C22D9E" w:rsidRDefault="00C22D9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3829D" w14:textId="77777777" w:rsidR="00C22D9E" w:rsidRDefault="00C22D9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51C"/>
    <w:rsid w:val="002811C0"/>
    <w:rsid w:val="002A3833"/>
    <w:rsid w:val="002A577B"/>
    <w:rsid w:val="002C4C74"/>
    <w:rsid w:val="003948EE"/>
    <w:rsid w:val="00485478"/>
    <w:rsid w:val="004A492B"/>
    <w:rsid w:val="004A57A2"/>
    <w:rsid w:val="004C39C0"/>
    <w:rsid w:val="00512D5F"/>
    <w:rsid w:val="005930C6"/>
    <w:rsid w:val="005957D1"/>
    <w:rsid w:val="005B5D66"/>
    <w:rsid w:val="005C01AF"/>
    <w:rsid w:val="00606163"/>
    <w:rsid w:val="00633016"/>
    <w:rsid w:val="006C74B0"/>
    <w:rsid w:val="00747D67"/>
    <w:rsid w:val="007F08BD"/>
    <w:rsid w:val="00823E9B"/>
    <w:rsid w:val="00835B11"/>
    <w:rsid w:val="00844E75"/>
    <w:rsid w:val="008F78F0"/>
    <w:rsid w:val="00910DC9"/>
    <w:rsid w:val="00944C7F"/>
    <w:rsid w:val="0094751C"/>
    <w:rsid w:val="009D30D9"/>
    <w:rsid w:val="009F19E9"/>
    <w:rsid w:val="00A00DBF"/>
    <w:rsid w:val="00A46142"/>
    <w:rsid w:val="00A62D68"/>
    <w:rsid w:val="00AB655E"/>
    <w:rsid w:val="00B82DF6"/>
    <w:rsid w:val="00BD00C6"/>
    <w:rsid w:val="00C22D9E"/>
    <w:rsid w:val="00C371BC"/>
    <w:rsid w:val="00C55D9E"/>
    <w:rsid w:val="00CB73AF"/>
    <w:rsid w:val="00D27464"/>
    <w:rsid w:val="00D5312B"/>
    <w:rsid w:val="00D7338F"/>
    <w:rsid w:val="00E92704"/>
    <w:rsid w:val="00F52054"/>
    <w:rsid w:val="00FE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F74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475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22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2D9E"/>
  </w:style>
  <w:style w:type="paragraph" w:styleId="Zpat">
    <w:name w:val="footer"/>
    <w:basedOn w:val="Normln"/>
    <w:link w:val="ZpatChar"/>
    <w:uiPriority w:val="99"/>
    <w:unhideWhenUsed/>
    <w:rsid w:val="00C22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2D9E"/>
  </w:style>
  <w:style w:type="table" w:styleId="Mkatabulky">
    <w:name w:val="Table Grid"/>
    <w:basedOn w:val="Normlntabulka"/>
    <w:uiPriority w:val="39"/>
    <w:rsid w:val="00D5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2020-10-01T07:36:00Z</dcterms:created>
  <dcterms:modified xsi:type="dcterms:W3CDTF">2025-01-31T12:49:00Z</dcterms:modified>
</cp:coreProperties>
</file>