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EE301B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E301B" w:rsidRPr="00EE301B" w14:paraId="5ECCB461" w14:textId="77777777" w:rsidTr="00EE301B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D7E9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EBD9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Mgr. Michal </w:t>
            </w:r>
            <w:proofErr w:type="spellStart"/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Košovan</w:t>
            </w:r>
            <w:proofErr w:type="spellEnd"/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– SHR </w:t>
            </w:r>
          </w:p>
        </w:tc>
      </w:tr>
      <w:tr w:rsidR="00EE301B" w:rsidRPr="00EE301B" w14:paraId="702876E4" w14:textId="77777777" w:rsidTr="00EE301B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D131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2A7A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EE301B" w:rsidRPr="00EE301B" w14:paraId="47888B18" w14:textId="77777777" w:rsidTr="00EE301B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EA3C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DEBA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42368685 </w:t>
            </w:r>
          </w:p>
        </w:tc>
      </w:tr>
      <w:tr w:rsidR="00EE301B" w:rsidRPr="00EE301B" w14:paraId="7D908AF2" w14:textId="77777777" w:rsidTr="00EE301B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E591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Názov projektu a kód </w:t>
            </w:r>
            <w:proofErr w:type="spellStart"/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ŽoNFP</w:t>
            </w:r>
            <w:proofErr w:type="spellEnd"/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  <w:lang w:eastAsia="sk-SK"/>
              </w:rPr>
              <w:footnoteReference w:id="1"/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E151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Digitalizácia farmy Preseľany</w:t>
            </w:r>
          </w:p>
          <w:p w14:paraId="35439AA5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041NR650158</w:t>
            </w:r>
          </w:p>
        </w:tc>
      </w:tr>
      <w:tr w:rsidR="00EE301B" w:rsidRPr="00EE301B" w14:paraId="39F0965E" w14:textId="77777777" w:rsidTr="00EE301B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268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EE301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C970" w14:textId="77777777" w:rsidR="00EE301B" w:rsidRPr="00EE301B" w:rsidRDefault="00EE301B" w:rsidP="00EE301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7" w:history="1">
              <w:r w:rsidRPr="00EE301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mkosovanshr@gmail.com</w:t>
              </w:r>
            </w:hyperlink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EE301B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6BD2DBF0" w14:textId="77777777" w:rsidR="00EE301B" w:rsidRPr="006F229F" w:rsidRDefault="00EE301B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7CBEA5B" w:rsidR="00766A56" w:rsidRPr="006F229F" w:rsidRDefault="00487206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Digitálna technológia ZV</w:t>
            </w:r>
            <w:r w:rsidR="003B14F1">
              <w:rPr>
                <w:rFonts w:asciiTheme="minorHAnsi" w:hAnsiTheme="minorHAnsi" w:cstheme="minorHAnsi"/>
                <w:sz w:val="24"/>
                <w:szCs w:val="24"/>
              </w:rPr>
              <w:t xml:space="preserve"> - systém </w:t>
            </w:r>
            <w:r w:rsidR="008B568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3B14F1">
              <w:rPr>
                <w:rFonts w:asciiTheme="minorHAnsi" w:hAnsiTheme="minorHAnsi" w:cstheme="minorHAnsi"/>
                <w:sz w:val="24"/>
                <w:szCs w:val="24"/>
              </w:rPr>
              <w:t>a monitorovanie zdravotného stavu zvierat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BCC3981" w14:textId="50F6A78A" w:rsidR="00487206" w:rsidRPr="006F229F" w:rsidRDefault="00AE1401" w:rsidP="00487206">
      <w:pPr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487206">
        <w:rPr>
          <w:rFonts w:asciiTheme="minorHAnsi" w:hAnsiTheme="minorHAnsi" w:cstheme="minorHAnsi"/>
          <w:sz w:val="24"/>
          <w:szCs w:val="24"/>
        </w:rPr>
        <w:t>Digitálna technológia ZV</w:t>
      </w:r>
      <w:r w:rsidR="003B14F1">
        <w:rPr>
          <w:rFonts w:asciiTheme="minorHAnsi" w:hAnsiTheme="minorHAnsi" w:cstheme="minorHAnsi"/>
          <w:sz w:val="24"/>
          <w:szCs w:val="24"/>
        </w:rPr>
        <w:t xml:space="preserve"> – systém </w:t>
      </w:r>
      <w:r w:rsidR="008B5680">
        <w:rPr>
          <w:rFonts w:asciiTheme="minorHAnsi" w:hAnsiTheme="minorHAnsi" w:cstheme="minorHAnsi"/>
          <w:sz w:val="24"/>
          <w:szCs w:val="24"/>
        </w:rPr>
        <w:t>n</w:t>
      </w:r>
      <w:r w:rsidR="003B14F1">
        <w:rPr>
          <w:rFonts w:asciiTheme="minorHAnsi" w:hAnsiTheme="minorHAnsi" w:cstheme="minorHAnsi"/>
          <w:sz w:val="24"/>
          <w:szCs w:val="24"/>
        </w:rPr>
        <w:t>a monitorovanie zdravotného stavu zvierat</w:t>
      </w:r>
    </w:p>
    <w:p w14:paraId="5B4360FE" w14:textId="4AAD3757" w:rsidR="00AC6A59" w:rsidRPr="00766A56" w:rsidRDefault="00AC6A59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487206" w:rsidRPr="00881BC3" w14:paraId="087530D3" w14:textId="77777777" w:rsidTr="00716B40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20E4182D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6980335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3E64E6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52B1B2A8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061FAE7A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7206" w:rsidRPr="00881BC3" w14:paraId="18601A73" w14:textId="77777777" w:rsidTr="00716B40">
        <w:tc>
          <w:tcPr>
            <w:tcW w:w="4591" w:type="dxa"/>
          </w:tcPr>
          <w:p w14:paraId="12DED277" w14:textId="158B4E59" w:rsidR="00487206" w:rsidRPr="00881BC3" w:rsidRDefault="00952D37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bookmarkStart w:id="1" w:name="_Hlk144998756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Krčné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respo</w:t>
            </w:r>
            <w:r w:rsidR="00A612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nd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ery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vrátane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iso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identifikácie</w:t>
            </w:r>
            <w:r w:rsidR="003B14F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 batériou životnosť min. 5 rokov</w:t>
            </w:r>
          </w:p>
        </w:tc>
        <w:tc>
          <w:tcPr>
            <w:tcW w:w="860" w:type="dxa"/>
            <w:shd w:val="clear" w:color="auto" w:fill="FFFFFF" w:themeFill="background1"/>
          </w:tcPr>
          <w:p w14:paraId="093CE179" w14:textId="3E0FA526" w:rsidR="00487206" w:rsidRPr="00881BC3" w:rsidRDefault="00952D37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40</w:t>
            </w:r>
            <w:r w:rsidR="00487206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FA281F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377EEBD5" w14:textId="77777777" w:rsidTr="00062317">
        <w:tc>
          <w:tcPr>
            <w:tcW w:w="4591" w:type="dxa"/>
          </w:tcPr>
          <w:p w14:paraId="58B557B3" w14:textId="57E4108F" w:rsidR="003B14F1" w:rsidRPr="00881BC3" w:rsidRDefault="003B14F1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Antena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dosah 75 m</w:t>
            </w:r>
          </w:p>
        </w:tc>
        <w:tc>
          <w:tcPr>
            <w:tcW w:w="860" w:type="dxa"/>
            <w:shd w:val="clear" w:color="auto" w:fill="FFFFFF" w:themeFill="background1"/>
          </w:tcPr>
          <w:p w14:paraId="3FF2429F" w14:textId="4DBDE4F6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F2AA5F" w14:textId="4F8BC3DF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5725F7BC" w14:textId="77777777" w:rsidTr="00062317">
        <w:tc>
          <w:tcPr>
            <w:tcW w:w="4591" w:type="dxa"/>
          </w:tcPr>
          <w:p w14:paraId="78421A24" w14:textId="3282CC6C" w:rsidR="003B14F1" w:rsidRPr="00881BC3" w:rsidRDefault="003B14F1" w:rsidP="003B14F1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52D3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Montážna konzola pre VPU a anténu</w:t>
            </w:r>
          </w:p>
        </w:tc>
        <w:tc>
          <w:tcPr>
            <w:tcW w:w="860" w:type="dxa"/>
            <w:shd w:val="clear" w:color="auto" w:fill="FFFFFF" w:themeFill="background1"/>
          </w:tcPr>
          <w:p w14:paraId="1AF1DBDB" w14:textId="080827FB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B8C0EF0" w14:textId="3FE61ACD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6F902AC1" w14:textId="77777777" w:rsidTr="00062317">
        <w:trPr>
          <w:trHeight w:val="414"/>
        </w:trPr>
        <w:tc>
          <w:tcPr>
            <w:tcW w:w="4591" w:type="dxa"/>
          </w:tcPr>
          <w:p w14:paraId="39E3793B" w14:textId="4B66D8FB" w:rsidR="003B14F1" w:rsidRPr="00881BC3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Obojkov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</w:t>
            </w: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čísla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veľkosť </w:t>
            </w: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45x45 mm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6AEA2E6" w14:textId="5DB4874C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54AC42EC" w14:textId="65DC9291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B2F8D65" w14:textId="77777777" w:rsidTr="00062317">
        <w:trPr>
          <w:trHeight w:val="414"/>
        </w:trPr>
        <w:tc>
          <w:tcPr>
            <w:tcW w:w="4591" w:type="dxa"/>
          </w:tcPr>
          <w:p w14:paraId="67831A16" w14:textId="5D647126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Obojky pre dobytok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B8C9F2D" w14:textId="437971E1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4CC34B60" w14:textId="59EFB418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08052A89" w14:textId="77777777" w:rsidTr="00062317">
        <w:trPr>
          <w:trHeight w:val="414"/>
        </w:trPr>
        <w:tc>
          <w:tcPr>
            <w:tcW w:w="4591" w:type="dxa"/>
          </w:tcPr>
          <w:p w14:paraId="26EEB3A5" w14:textId="2A1593D6" w:rsidR="003B14F1" w:rsidRPr="00952D37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Záložný zdroj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E6E81AE" w14:textId="34973389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071C7A7" w14:textId="5BDCDA61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2B332CC" w14:textId="77777777" w:rsidTr="00062317">
        <w:trPr>
          <w:trHeight w:val="414"/>
        </w:trPr>
        <w:tc>
          <w:tcPr>
            <w:tcW w:w="4591" w:type="dxa"/>
          </w:tcPr>
          <w:p w14:paraId="3BDB33DB" w14:textId="37B4078B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Procesorová jednotka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čítačkou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3612BA7" w14:textId="600A9E7B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21D4905E" w14:textId="42B29707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5DFE1511" w14:textId="77777777" w:rsidTr="00062317">
        <w:trPr>
          <w:trHeight w:val="414"/>
        </w:trPr>
        <w:tc>
          <w:tcPr>
            <w:tcW w:w="4591" w:type="dxa"/>
          </w:tcPr>
          <w:p w14:paraId="4C233209" w14:textId="1A57E3A2" w:rsidR="003B14F1" w:rsidRPr="00952D37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Inštalačná krabica s materiálom na inštaláciu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D434E92" w14:textId="50FA08F9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1A2A25F0" w14:textId="5858AE93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3B14F1" w:rsidRPr="00881BC3" w14:paraId="780925F8" w14:textId="77777777" w:rsidTr="00062317">
        <w:trPr>
          <w:trHeight w:val="414"/>
        </w:trPr>
        <w:tc>
          <w:tcPr>
            <w:tcW w:w="4591" w:type="dxa"/>
          </w:tcPr>
          <w:p w14:paraId="40124EF7" w14:textId="0F2B858A" w:rsidR="003B14F1" w:rsidRDefault="003B14F1" w:rsidP="003B14F1">
            <w:pPr>
              <w:tabs>
                <w:tab w:val="center" w:pos="2187"/>
                <w:tab w:val="left" w:pos="3285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na riadenie stáda s licenciou na min. 3 roky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96C2FD3" w14:textId="314433E2" w:rsidR="003B14F1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673802D" w14:textId="5D2E1EBC" w:rsidR="003B14F1" w:rsidRPr="00881BC3" w:rsidRDefault="003B14F1" w:rsidP="003B14F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DE54E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bookmarkEnd w:id="1"/>
      <w:tr w:rsidR="00487206" w:rsidRPr="00881BC3" w14:paraId="0FF8C806" w14:textId="77777777" w:rsidTr="00716B40">
        <w:trPr>
          <w:trHeight w:val="414"/>
        </w:trPr>
        <w:tc>
          <w:tcPr>
            <w:tcW w:w="4591" w:type="dxa"/>
          </w:tcPr>
          <w:p w14:paraId="08C511D9" w14:textId="66EFB174" w:rsidR="00487206" w:rsidRPr="00881BC3" w:rsidRDefault="00487206" w:rsidP="003B14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</w:t>
            </w:r>
            <w:r w:rsid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prípravou dát na prepojenie s počítačovým softvérom</w:t>
            </w:r>
            <w:r w:rsidR="003B14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inštalácia a spustenie systému</w:t>
            </w:r>
            <w:r w:rsidR="00952D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B4A5C52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EC468E4" w14:textId="77777777" w:rsidR="00487206" w:rsidRPr="00881BC3" w:rsidRDefault="00487206" w:rsidP="00716B4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76FB3045" w14:textId="77777777" w:rsidTr="00CE66B8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50C14A0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242C7E4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1FC9FD6B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4A13C29A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557A04B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  <w:r w:rsidR="00B47A0D"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612DF" w14:textId="77777777" w:rsidR="00B47A0D" w:rsidRDefault="00B47A0D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CF1CC16" w14:textId="77777777" w:rsidR="00B47A0D" w:rsidRDefault="00B47A0D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69E7E51" w14:textId="77777777" w:rsidR="00B47A0D" w:rsidRDefault="00B47A0D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409612" w14:textId="77777777" w:rsidR="00B47A0D" w:rsidRDefault="00B47A0D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862440D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E5FA" w14:textId="77777777" w:rsidR="009E3146" w:rsidRDefault="009E3146" w:rsidP="007D1E52">
      <w:r>
        <w:separator/>
      </w:r>
    </w:p>
  </w:endnote>
  <w:endnote w:type="continuationSeparator" w:id="0">
    <w:p w14:paraId="0E732A9B" w14:textId="77777777" w:rsidR="009E3146" w:rsidRDefault="009E3146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BED4" w14:textId="77777777" w:rsidR="009E3146" w:rsidRDefault="009E3146" w:rsidP="007D1E52">
      <w:r>
        <w:separator/>
      </w:r>
    </w:p>
  </w:footnote>
  <w:footnote w:type="continuationSeparator" w:id="0">
    <w:p w14:paraId="18414DF0" w14:textId="77777777" w:rsidR="009E3146" w:rsidRDefault="009E3146" w:rsidP="007D1E52">
      <w:r>
        <w:continuationSeparator/>
      </w:r>
    </w:p>
  </w:footnote>
  <w:footnote w:id="1">
    <w:p w14:paraId="5DC57554" w14:textId="77777777" w:rsidR="00EE301B" w:rsidRDefault="00EE301B" w:rsidP="00EE301B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0564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A7CBE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14F1"/>
    <w:rsid w:val="003B6164"/>
    <w:rsid w:val="003D7C04"/>
    <w:rsid w:val="003E53FE"/>
    <w:rsid w:val="003F20A3"/>
    <w:rsid w:val="00420C50"/>
    <w:rsid w:val="00463419"/>
    <w:rsid w:val="0046500F"/>
    <w:rsid w:val="0047799A"/>
    <w:rsid w:val="004811D0"/>
    <w:rsid w:val="00487206"/>
    <w:rsid w:val="004A49B0"/>
    <w:rsid w:val="004A4D77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472F4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B5680"/>
    <w:rsid w:val="008E3831"/>
    <w:rsid w:val="008F1AF3"/>
    <w:rsid w:val="009347E8"/>
    <w:rsid w:val="00950838"/>
    <w:rsid w:val="00952D37"/>
    <w:rsid w:val="0095461E"/>
    <w:rsid w:val="009615BD"/>
    <w:rsid w:val="00964416"/>
    <w:rsid w:val="009663E6"/>
    <w:rsid w:val="00980ABE"/>
    <w:rsid w:val="009B0104"/>
    <w:rsid w:val="009C1D3D"/>
    <w:rsid w:val="009D0748"/>
    <w:rsid w:val="009E3146"/>
    <w:rsid w:val="009F690B"/>
    <w:rsid w:val="00A5039E"/>
    <w:rsid w:val="00A612B2"/>
    <w:rsid w:val="00A64291"/>
    <w:rsid w:val="00A666E2"/>
    <w:rsid w:val="00A777F1"/>
    <w:rsid w:val="00A82BB5"/>
    <w:rsid w:val="00AA14DB"/>
    <w:rsid w:val="00AA1B40"/>
    <w:rsid w:val="00AA3780"/>
    <w:rsid w:val="00AC0B85"/>
    <w:rsid w:val="00AC38EF"/>
    <w:rsid w:val="00AC6A59"/>
    <w:rsid w:val="00AE1401"/>
    <w:rsid w:val="00B2454C"/>
    <w:rsid w:val="00B47A0D"/>
    <w:rsid w:val="00B94138"/>
    <w:rsid w:val="00B97544"/>
    <w:rsid w:val="00BE3E7C"/>
    <w:rsid w:val="00BE6B41"/>
    <w:rsid w:val="00C049F0"/>
    <w:rsid w:val="00C223ED"/>
    <w:rsid w:val="00C417CA"/>
    <w:rsid w:val="00C46392"/>
    <w:rsid w:val="00C53EB3"/>
    <w:rsid w:val="00C623FD"/>
    <w:rsid w:val="00C8707F"/>
    <w:rsid w:val="00CA18A2"/>
    <w:rsid w:val="00CA374E"/>
    <w:rsid w:val="00CA7597"/>
    <w:rsid w:val="00CD479D"/>
    <w:rsid w:val="00CD64CD"/>
    <w:rsid w:val="00CE48DB"/>
    <w:rsid w:val="00CF1389"/>
    <w:rsid w:val="00CF56EB"/>
    <w:rsid w:val="00D14DE9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50247"/>
    <w:rsid w:val="00E90E55"/>
    <w:rsid w:val="00E92C93"/>
    <w:rsid w:val="00E9645C"/>
    <w:rsid w:val="00EA05AC"/>
    <w:rsid w:val="00EC0DDB"/>
    <w:rsid w:val="00EC28D2"/>
    <w:rsid w:val="00ED2FFE"/>
    <w:rsid w:val="00EE217B"/>
    <w:rsid w:val="00EE301B"/>
    <w:rsid w:val="00F0262E"/>
    <w:rsid w:val="00F24EED"/>
    <w:rsid w:val="00F37DAB"/>
    <w:rsid w:val="00F5091D"/>
    <w:rsid w:val="00FA192D"/>
    <w:rsid w:val="00FB0770"/>
    <w:rsid w:val="00FD14A4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719FCE4C-E27E-42B1-B458-C93BC7F4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4</cp:revision>
  <dcterms:created xsi:type="dcterms:W3CDTF">2025-03-10T14:00:00Z</dcterms:created>
  <dcterms:modified xsi:type="dcterms:W3CDTF">2025-06-16T21:34:00Z</dcterms:modified>
</cp:coreProperties>
</file>