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573"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40DBD035"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4BCF5C97"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6D1FF6CD"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7E4C1087"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47230733"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25D8089E"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6BCF6E1C"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0FC02AC6"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A35B87B"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9F33C9F"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636975DA"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FDB2115"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74910A40"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7B434177"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E337B1F"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78074F11"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4B713437" w14:textId="77777777" w:rsidR="003124AD" w:rsidRPr="00346E28" w:rsidRDefault="003124AD" w:rsidP="003124AD">
      <w:pPr>
        <w:keepNext/>
        <w:keepLines/>
        <w:spacing w:after="0" w:line="240" w:lineRule="auto"/>
        <w:jc w:val="center"/>
        <w:rPr>
          <w:rFonts w:ascii="Garamond" w:eastAsia="Times New Roman" w:hAnsi="Garamond" w:cs="Times New Roman"/>
          <w:b/>
          <w:sz w:val="20"/>
          <w:szCs w:val="20"/>
        </w:rPr>
      </w:pPr>
      <w:r w:rsidRPr="00346E28">
        <w:rPr>
          <w:rFonts w:ascii="Garamond" w:eastAsia="Times New Roman" w:hAnsi="Garamond" w:cs="Times New Roman"/>
          <w:b/>
          <w:sz w:val="20"/>
          <w:szCs w:val="20"/>
        </w:rPr>
        <w:t>Dopravný podnik Bratislava, akciová spoločnosť</w:t>
      </w:r>
    </w:p>
    <w:p w14:paraId="50ECF154"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 xml:space="preserve">ako </w:t>
      </w:r>
      <w:r>
        <w:rPr>
          <w:rFonts w:ascii="Garamond" w:eastAsia="Times New Roman" w:hAnsi="Garamond" w:cs="Times New Roman"/>
          <w:sz w:val="20"/>
          <w:szCs w:val="20"/>
        </w:rPr>
        <w:t>Kupujúci</w:t>
      </w:r>
    </w:p>
    <w:p w14:paraId="2CF30B11"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02FC6611"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27E45A51"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7E699B7C"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a</w:t>
      </w:r>
    </w:p>
    <w:p w14:paraId="347ECE85"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7FC5A27F"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BF7EEB3"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w:t>
      </w:r>
      <w:r w:rsidRPr="0035480D">
        <w:rPr>
          <w:rFonts w:ascii="Garamond" w:eastAsia="Times New Roman" w:hAnsi="Garamond" w:cs="Times New Roman"/>
          <w:sz w:val="20"/>
          <w:szCs w:val="20"/>
          <w:highlight w:val="yellow"/>
        </w:rPr>
        <w:t>doplniť</w:t>
      </w:r>
      <w:r>
        <w:rPr>
          <w:rFonts w:ascii="Garamond" w:eastAsia="Times New Roman" w:hAnsi="Garamond" w:cs="Times New Roman"/>
          <w:sz w:val="20"/>
          <w:szCs w:val="20"/>
        </w:rPr>
        <w:t xml:space="preserve"> ]</w:t>
      </w:r>
    </w:p>
    <w:p w14:paraId="518D3FF0"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 xml:space="preserve">ako </w:t>
      </w:r>
      <w:r>
        <w:rPr>
          <w:rFonts w:ascii="Garamond" w:eastAsia="Times New Roman" w:hAnsi="Garamond" w:cs="Times New Roman"/>
          <w:sz w:val="20"/>
          <w:szCs w:val="20"/>
        </w:rPr>
        <w:t>Predávajúci</w:t>
      </w:r>
    </w:p>
    <w:p w14:paraId="32DABE25"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0CBD50C2"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5CFE89C"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241B831D"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4E81AC3A"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FB90BDA"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908A1C8"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3B334B9A"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39E81389"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17423847"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6275B689"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_________________________________________________________________________________</w:t>
      </w:r>
    </w:p>
    <w:p w14:paraId="58E88F31"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6CCA3A71" w14:textId="77777777" w:rsidR="003124AD" w:rsidRPr="00346E28" w:rsidRDefault="003124AD" w:rsidP="003124AD">
      <w:pPr>
        <w:keepNext/>
        <w:keepLines/>
        <w:spacing w:after="0" w:line="240" w:lineRule="auto"/>
        <w:jc w:val="center"/>
        <w:rPr>
          <w:rFonts w:ascii="Garamond" w:eastAsia="Times New Roman" w:hAnsi="Garamond" w:cs="Times New Roman"/>
          <w:b/>
          <w:sz w:val="20"/>
          <w:szCs w:val="20"/>
        </w:rPr>
      </w:pPr>
      <w:bookmarkStart w:id="0" w:name="_Hlk20139894"/>
      <w:r w:rsidRPr="00346E28">
        <w:rPr>
          <w:rFonts w:ascii="Garamond" w:eastAsia="Times New Roman" w:hAnsi="Garamond" w:cs="Times New Roman"/>
          <w:b/>
          <w:sz w:val="20"/>
          <w:szCs w:val="20"/>
        </w:rPr>
        <w:t xml:space="preserve"> RÁMCOVÁ DOHODA NA DODANIE TOVARU </w:t>
      </w:r>
    </w:p>
    <w:bookmarkEnd w:id="0"/>
    <w:p w14:paraId="2530F39E"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_________________________________________________________________________________</w:t>
      </w:r>
    </w:p>
    <w:p w14:paraId="61FEC3E5"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05AE1DAF"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03B56EDC"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626AAECF"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31C12094"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90B9E63"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2DC826E4"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7288B405"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016F10B1"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1CE006EF"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976ADE1"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r w:rsidRPr="00346E28">
        <w:rPr>
          <w:rFonts w:ascii="Garamond" w:eastAsia="Times New Roman" w:hAnsi="Garamond" w:cs="Times New Roman"/>
          <w:sz w:val="20"/>
          <w:szCs w:val="20"/>
        </w:rPr>
        <w:t>202</w:t>
      </w:r>
      <w:r>
        <w:rPr>
          <w:rFonts w:ascii="Garamond" w:eastAsia="Times New Roman" w:hAnsi="Garamond" w:cs="Times New Roman"/>
          <w:sz w:val="20"/>
          <w:szCs w:val="20"/>
        </w:rPr>
        <w:t>5</w:t>
      </w:r>
    </w:p>
    <w:p w14:paraId="38F978C7"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559B38F7"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3EE5514B"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7E6C83DB" w14:textId="77777777" w:rsidR="003124AD" w:rsidRDefault="003124AD" w:rsidP="003124AD">
      <w:pPr>
        <w:keepNext/>
        <w:keepLines/>
        <w:spacing w:after="0" w:line="240" w:lineRule="auto"/>
        <w:jc w:val="center"/>
        <w:rPr>
          <w:rFonts w:ascii="Garamond" w:eastAsia="Times New Roman" w:hAnsi="Garamond" w:cs="Times New Roman"/>
          <w:sz w:val="20"/>
          <w:szCs w:val="20"/>
        </w:rPr>
      </w:pPr>
    </w:p>
    <w:p w14:paraId="240B720E" w14:textId="77777777" w:rsidR="003124AD" w:rsidRDefault="003124AD" w:rsidP="003124AD">
      <w:pPr>
        <w:keepNext/>
        <w:keepLines/>
        <w:spacing w:after="0" w:line="240" w:lineRule="auto"/>
        <w:jc w:val="center"/>
        <w:rPr>
          <w:rFonts w:ascii="Garamond" w:eastAsia="Times New Roman" w:hAnsi="Garamond" w:cs="Times New Roman"/>
          <w:sz w:val="20"/>
          <w:szCs w:val="20"/>
        </w:rPr>
      </w:pPr>
    </w:p>
    <w:p w14:paraId="6623428C" w14:textId="77777777" w:rsidR="003124AD" w:rsidRDefault="003124AD" w:rsidP="003124AD">
      <w:pPr>
        <w:keepNext/>
        <w:keepLines/>
        <w:spacing w:after="0" w:line="240" w:lineRule="auto"/>
        <w:jc w:val="center"/>
        <w:rPr>
          <w:rFonts w:ascii="Garamond" w:eastAsia="Times New Roman" w:hAnsi="Garamond" w:cs="Times New Roman"/>
          <w:sz w:val="20"/>
          <w:szCs w:val="20"/>
        </w:rPr>
      </w:pPr>
    </w:p>
    <w:p w14:paraId="71BCEF4A"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7834E270"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1FDFECEF" w14:textId="77777777" w:rsidR="003124AD" w:rsidRPr="00346E28" w:rsidRDefault="003124AD" w:rsidP="003124AD">
      <w:pPr>
        <w:keepNext/>
        <w:keepLines/>
        <w:spacing w:after="0" w:line="240" w:lineRule="auto"/>
        <w:jc w:val="center"/>
        <w:rPr>
          <w:rFonts w:ascii="Garamond" w:eastAsia="Times New Roman" w:hAnsi="Garamond" w:cs="Times New Roman"/>
          <w:sz w:val="20"/>
          <w:szCs w:val="20"/>
        </w:rPr>
      </w:pPr>
    </w:p>
    <w:p w14:paraId="6C91453E" w14:textId="77777777" w:rsidR="003124AD" w:rsidRPr="00346E28" w:rsidRDefault="003124AD" w:rsidP="003124AD">
      <w:pPr>
        <w:keepNext/>
        <w:keepLines/>
        <w:spacing w:after="0" w:line="240" w:lineRule="auto"/>
        <w:jc w:val="both"/>
        <w:rPr>
          <w:rFonts w:ascii="Garamond" w:eastAsia="Times New Roman" w:hAnsi="Garamond" w:cs="Times New Roman"/>
          <w:sz w:val="20"/>
          <w:szCs w:val="20"/>
        </w:rPr>
      </w:pPr>
      <w:r w:rsidRPr="00346E2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RÁMCOVÁ DOHODA NA DODANIE TOVARU</w:t>
      </w:r>
      <w:r w:rsidRPr="00346E28">
        <w:rPr>
          <w:rFonts w:ascii="Garamond" w:eastAsia="Times New Roman" w:hAnsi="Garamond" w:cs="Times New Roman"/>
          <w:sz w:val="20"/>
          <w:szCs w:val="20"/>
        </w:rPr>
        <w:t xml:space="preserve"> (ďalej len „</w:t>
      </w:r>
      <w:r>
        <w:rPr>
          <w:rFonts w:ascii="Garamond" w:eastAsia="Times New Roman" w:hAnsi="Garamond" w:cs="Times New Roman"/>
          <w:b/>
          <w:sz w:val="20"/>
          <w:szCs w:val="20"/>
        </w:rPr>
        <w:t>Dohoda</w:t>
      </w:r>
      <w:r w:rsidRPr="00346E28">
        <w:rPr>
          <w:rFonts w:ascii="Garamond" w:eastAsia="Times New Roman" w:hAnsi="Garamond" w:cs="Times New Roman"/>
          <w:sz w:val="20"/>
          <w:szCs w:val="20"/>
        </w:rPr>
        <w:t>“) je uzatvorená nižšie uvedeného dňa medzi:</w:t>
      </w:r>
    </w:p>
    <w:p w14:paraId="1C1A531D" w14:textId="77777777" w:rsidR="003124AD" w:rsidRPr="00346E28" w:rsidRDefault="003124AD" w:rsidP="003124AD">
      <w:pPr>
        <w:keepNext/>
        <w:keepLines/>
        <w:spacing w:after="0" w:line="240" w:lineRule="auto"/>
        <w:jc w:val="both"/>
        <w:rPr>
          <w:rFonts w:ascii="Garamond" w:eastAsia="Times New Roman" w:hAnsi="Garamond" w:cs="Times New Roman"/>
          <w:sz w:val="20"/>
          <w:szCs w:val="20"/>
        </w:rPr>
      </w:pPr>
    </w:p>
    <w:p w14:paraId="38F32F1E" w14:textId="51B542FA" w:rsidR="003124AD" w:rsidRDefault="003124AD" w:rsidP="003124AD">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346E28">
        <w:rPr>
          <w:rFonts w:ascii="Garamond" w:eastAsia="Times New Roman" w:hAnsi="Garamond" w:cs="Times New Roman"/>
          <w:b/>
          <w:sz w:val="20"/>
          <w:szCs w:val="20"/>
        </w:rPr>
        <w:t>Dopravný podnik Bratislava, akciová spoločnosť</w:t>
      </w:r>
      <w:r w:rsidRPr="00346E28">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sz w:val="20"/>
          <w:szCs w:val="20"/>
        </w:rPr>
        <w:t>Mestsk</w:t>
      </w:r>
      <w:r w:rsidRPr="00346E28">
        <w:rPr>
          <w:rFonts w:ascii="Garamond" w:eastAsia="Times New Roman" w:hAnsi="Garamond" w:cs="Times New Roman"/>
          <w:sz w:val="20"/>
          <w:szCs w:val="20"/>
        </w:rPr>
        <w:t xml:space="preserve">ého súdu Bratislava </w:t>
      </w:r>
      <w:r>
        <w:rPr>
          <w:rFonts w:ascii="Garamond" w:eastAsia="Times New Roman" w:hAnsi="Garamond" w:cs="Times New Roman"/>
          <w:sz w:val="20"/>
          <w:szCs w:val="20"/>
        </w:rPr>
        <w:t>II</w:t>
      </w:r>
      <w:r w:rsidRPr="00346E28">
        <w:rPr>
          <w:rFonts w:ascii="Garamond" w:eastAsia="Times New Roman" w:hAnsi="Garamond" w:cs="Times New Roman"/>
          <w:sz w:val="20"/>
          <w:szCs w:val="20"/>
        </w:rPr>
        <w:t xml:space="preserve">I, oddiel: Sa, vložka číslo: 607/B, DIČ: 2020298786, IČ DPH: SK2020298786, bankové spojenie: VÚB, </w:t>
      </w:r>
      <w:proofErr w:type="spellStart"/>
      <w:r w:rsidRPr="00346E28">
        <w:rPr>
          <w:rFonts w:ascii="Garamond" w:eastAsia="Times New Roman" w:hAnsi="Garamond" w:cs="Times New Roman"/>
          <w:sz w:val="20"/>
          <w:szCs w:val="20"/>
        </w:rPr>
        <w:t>a.s</w:t>
      </w:r>
      <w:proofErr w:type="spellEnd"/>
      <w:r w:rsidRPr="00346E28">
        <w:rPr>
          <w:rFonts w:ascii="Garamond" w:eastAsia="Times New Roman" w:hAnsi="Garamond" w:cs="Times New Roman"/>
          <w:sz w:val="20"/>
          <w:szCs w:val="20"/>
        </w:rPr>
        <w:t xml:space="preserve">., číslo účtu: 48009012/0200, IBAN: SK98 0200 0000 0000 4800 9012, BIC (SWIFT): SUBASKBX, štatutárny orgán: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sidRPr="00346E28">
        <w:rPr>
          <w:rFonts w:ascii="Garamond" w:eastAsia="Times New Roman" w:hAnsi="Garamond" w:cs="Times New Roman"/>
          <w:sz w:val="20"/>
          <w:szCs w:val="20"/>
        </w:rPr>
        <w:t xml:space="preserve"> a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rPr>
        <w:t>,</w:t>
      </w:r>
      <w:r w:rsidRPr="00346E28">
        <w:rPr>
          <w:rFonts w:ascii="Garamond" w:eastAsia="Times New Roman" w:hAnsi="Garamond" w:cs="Times New Roman"/>
          <w:sz w:val="20"/>
          <w:szCs w:val="20"/>
        </w:rPr>
        <w:t xml:space="preserve"> kontaktná osoba pre technické </w:t>
      </w:r>
      <w:r w:rsidRPr="00F73B27">
        <w:rPr>
          <w:rFonts w:ascii="Garamond" w:eastAsia="Times New Roman" w:hAnsi="Garamond" w:cs="Times New Roman"/>
          <w:sz w:val="20"/>
          <w:szCs w:val="20"/>
        </w:rPr>
        <w:t xml:space="preserve">veci: </w:t>
      </w:r>
      <w:r w:rsidR="00F73B27" w:rsidRPr="00F73B27">
        <w:rPr>
          <w:rFonts w:ascii="Garamond" w:eastAsia="Times New Roman" w:hAnsi="Garamond" w:cs="Times New Roman"/>
          <w:sz w:val="20"/>
          <w:szCs w:val="20"/>
        </w:rPr>
        <w:t>Lucia Fajnorová</w:t>
      </w:r>
      <w:r w:rsidRPr="00F73B27">
        <w:rPr>
          <w:rFonts w:ascii="Garamond" w:hAnsi="Garamond"/>
          <w:sz w:val="20"/>
          <w:szCs w:val="20"/>
        </w:rPr>
        <w:t>, telefón: + 421 (0)2 5950 2117, e-</w:t>
      </w:r>
      <w:r w:rsidRPr="00F73B27">
        <w:rPr>
          <w:rFonts w:ascii="Garamond" w:hAnsi="Garamond"/>
          <w:color w:val="000000" w:themeColor="text1"/>
          <w:sz w:val="20"/>
          <w:szCs w:val="20"/>
        </w:rPr>
        <w:t xml:space="preserve">mail: </w:t>
      </w:r>
      <w:hyperlink r:id="rId7" w:history="1">
        <w:r w:rsidR="00F73B27" w:rsidRPr="00F73B27">
          <w:rPr>
            <w:rStyle w:val="Hypertextovprepojenie"/>
            <w:rFonts w:ascii="Garamond" w:hAnsi="Garamond"/>
            <w:sz w:val="20"/>
            <w:szCs w:val="20"/>
          </w:rPr>
          <w:t>fajnorova.lucia@dpb.sk</w:t>
        </w:r>
      </w:hyperlink>
      <w:r w:rsidRPr="00F73B27">
        <w:rPr>
          <w:rFonts w:ascii="Garamond" w:hAnsi="Garamond"/>
          <w:color w:val="000000" w:themeColor="text1"/>
          <w:sz w:val="20"/>
          <w:szCs w:val="20"/>
        </w:rPr>
        <w:t>,</w:t>
      </w:r>
      <w:r>
        <w:rPr>
          <w:rFonts w:ascii="Garamond" w:hAnsi="Garamond"/>
          <w:color w:val="000000" w:themeColor="text1"/>
          <w:sz w:val="20"/>
          <w:szCs w:val="20"/>
        </w:rPr>
        <w:t xml:space="preserve"> </w:t>
      </w:r>
      <w:r w:rsidRPr="00346E28">
        <w:rPr>
          <w:rFonts w:ascii="Garamond" w:eastAsia="Times New Roman" w:hAnsi="Garamond" w:cs="Times New Roman"/>
          <w:color w:val="000000" w:themeColor="text1"/>
          <w:sz w:val="20"/>
          <w:szCs w:val="20"/>
        </w:rPr>
        <w:t xml:space="preserve">kontaktná osoba pre zmluvné veci: Mgr. </w:t>
      </w:r>
      <w:r w:rsidR="005E31AA">
        <w:rPr>
          <w:rFonts w:ascii="Garamond" w:eastAsia="Times New Roman" w:hAnsi="Garamond" w:cs="Times New Roman"/>
          <w:color w:val="000000" w:themeColor="text1"/>
          <w:sz w:val="20"/>
          <w:szCs w:val="20"/>
        </w:rPr>
        <w:t>Michaela Puškárová</w:t>
      </w:r>
      <w:r w:rsidRPr="00346E28">
        <w:rPr>
          <w:rFonts w:ascii="Garamond" w:eastAsia="Times New Roman" w:hAnsi="Garamond" w:cs="Times New Roman"/>
          <w:color w:val="000000" w:themeColor="text1"/>
          <w:sz w:val="20"/>
          <w:szCs w:val="20"/>
        </w:rPr>
        <w:t xml:space="preserve">, telefón: +421 (0)2 5950 </w:t>
      </w:r>
      <w:r w:rsidR="005E31AA">
        <w:rPr>
          <w:rFonts w:ascii="Garamond" w:eastAsia="Times New Roman" w:hAnsi="Garamond" w:cs="Times New Roman"/>
          <w:color w:val="000000" w:themeColor="text1"/>
          <w:sz w:val="20"/>
          <w:szCs w:val="20"/>
        </w:rPr>
        <w:t>1254</w:t>
      </w:r>
      <w:r w:rsidRPr="00346E28">
        <w:rPr>
          <w:rFonts w:ascii="Garamond" w:eastAsia="Times New Roman" w:hAnsi="Garamond" w:cs="Times New Roman"/>
          <w:color w:val="000000" w:themeColor="text1"/>
          <w:sz w:val="20"/>
          <w:szCs w:val="20"/>
        </w:rPr>
        <w:t xml:space="preserve">, e-mail: </w:t>
      </w:r>
      <w:hyperlink r:id="rId8" w:history="1">
        <w:r w:rsidR="005E31AA" w:rsidRPr="00AF657B">
          <w:rPr>
            <w:rStyle w:val="Hypertextovprepojenie"/>
            <w:rFonts w:ascii="Garamond" w:eastAsia="Times New Roman" w:hAnsi="Garamond" w:cs="Times New Roman"/>
            <w:sz w:val="20"/>
            <w:szCs w:val="20"/>
          </w:rPr>
          <w:t>puskarova.michaela@dpb.sk</w:t>
        </w:r>
      </w:hyperlink>
      <w:r>
        <w:rPr>
          <w:rFonts w:ascii="Garamond" w:eastAsia="Times New Roman" w:hAnsi="Garamond" w:cs="Times New Roman"/>
          <w:color w:val="000000" w:themeColor="text1"/>
          <w:sz w:val="20"/>
          <w:szCs w:val="20"/>
        </w:rPr>
        <w:t xml:space="preserve"> </w:t>
      </w:r>
      <w:r w:rsidRPr="00346E28">
        <w:rPr>
          <w:rFonts w:ascii="Garamond" w:eastAsia="Times New Roman" w:hAnsi="Garamond" w:cs="Times New Roman"/>
          <w:color w:val="000000" w:themeColor="text1"/>
          <w:sz w:val="20"/>
          <w:szCs w:val="20"/>
          <w:lang w:eastAsia="cs-CZ"/>
        </w:rPr>
        <w:t xml:space="preserve">(ďalej </w:t>
      </w:r>
      <w:r w:rsidRPr="00346E28">
        <w:rPr>
          <w:rFonts w:ascii="Garamond" w:eastAsia="Times New Roman" w:hAnsi="Garamond" w:cs="Times New Roman"/>
          <w:sz w:val="20"/>
          <w:szCs w:val="20"/>
          <w:lang w:eastAsia="cs-CZ"/>
        </w:rPr>
        <w:t>len „</w:t>
      </w:r>
      <w:r>
        <w:rPr>
          <w:rFonts w:ascii="Garamond" w:eastAsia="Times New Roman" w:hAnsi="Garamond" w:cs="Times New Roman"/>
          <w:b/>
          <w:sz w:val="20"/>
          <w:szCs w:val="20"/>
          <w:lang w:eastAsia="cs-CZ"/>
        </w:rPr>
        <w:t>Kupujúci</w:t>
      </w:r>
      <w:r w:rsidRPr="00346E28">
        <w:rPr>
          <w:rFonts w:ascii="Garamond" w:eastAsia="Times New Roman" w:hAnsi="Garamond" w:cs="Times New Roman"/>
          <w:sz w:val="20"/>
          <w:szCs w:val="20"/>
          <w:lang w:eastAsia="cs-CZ"/>
        </w:rPr>
        <w:t>”) na jednej strane; a</w:t>
      </w:r>
    </w:p>
    <w:p w14:paraId="6463527C" w14:textId="77777777" w:rsidR="003124AD" w:rsidRDefault="003124AD" w:rsidP="003124AD">
      <w:pPr>
        <w:keepNext/>
        <w:keepLines/>
        <w:spacing w:after="0" w:line="240" w:lineRule="auto"/>
        <w:ind w:left="720"/>
        <w:contextualSpacing/>
        <w:jc w:val="both"/>
        <w:rPr>
          <w:rFonts w:ascii="Garamond" w:eastAsia="Times New Roman" w:hAnsi="Garamond" w:cs="Times New Roman"/>
          <w:sz w:val="20"/>
          <w:szCs w:val="20"/>
        </w:rPr>
      </w:pPr>
    </w:p>
    <w:p w14:paraId="51604EEA" w14:textId="77777777" w:rsidR="003124AD" w:rsidRPr="006B2508" w:rsidRDefault="003124AD" w:rsidP="003124AD">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Predávajúci</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76C0481D" w14:textId="77777777" w:rsidR="003124AD" w:rsidRPr="00E652A8" w:rsidRDefault="003124AD" w:rsidP="003124AD">
      <w:pPr>
        <w:keepNext/>
        <w:keepLines/>
        <w:spacing w:after="0" w:line="240" w:lineRule="auto"/>
        <w:contextualSpacing/>
        <w:jc w:val="both"/>
        <w:rPr>
          <w:rFonts w:ascii="Garamond" w:eastAsia="Times New Roman" w:hAnsi="Garamond" w:cs="Times New Roman"/>
          <w:sz w:val="20"/>
          <w:szCs w:val="20"/>
        </w:rPr>
      </w:pPr>
    </w:p>
    <w:p w14:paraId="499B69F6" w14:textId="77777777" w:rsidR="003124AD" w:rsidRPr="00346E28" w:rsidRDefault="003124AD" w:rsidP="003124AD">
      <w:pPr>
        <w:keepNext/>
        <w:keepLines/>
        <w:spacing w:after="0" w:line="240" w:lineRule="auto"/>
        <w:jc w:val="both"/>
        <w:rPr>
          <w:rFonts w:ascii="Garamond" w:eastAsia="Times New Roman" w:hAnsi="Garamond" w:cs="Times New Roman"/>
          <w:b/>
          <w:bCs/>
          <w:sz w:val="20"/>
          <w:szCs w:val="20"/>
        </w:rPr>
      </w:pPr>
      <w:r w:rsidRPr="00346E28">
        <w:rPr>
          <w:rFonts w:ascii="Garamond" w:eastAsia="Times New Roman" w:hAnsi="Garamond" w:cs="Times New Roman"/>
          <w:b/>
          <w:bCs/>
          <w:sz w:val="20"/>
          <w:szCs w:val="20"/>
        </w:rPr>
        <w:t>Vzhľadom k tomu, že:</w:t>
      </w:r>
    </w:p>
    <w:p w14:paraId="6A3CCBB8" w14:textId="77777777" w:rsidR="003124AD" w:rsidRPr="0035480D" w:rsidRDefault="003124AD" w:rsidP="003124AD">
      <w:pPr>
        <w:keepNext/>
        <w:keepLines/>
        <w:spacing w:after="0" w:line="240" w:lineRule="auto"/>
        <w:jc w:val="both"/>
        <w:rPr>
          <w:rFonts w:ascii="Garamond" w:eastAsia="Times New Roman" w:hAnsi="Garamond" w:cs="Times New Roman"/>
          <w:sz w:val="20"/>
          <w:szCs w:val="20"/>
        </w:rPr>
      </w:pPr>
    </w:p>
    <w:p w14:paraId="39604B61" w14:textId="77777777" w:rsidR="003124AD" w:rsidRPr="00346E28" w:rsidRDefault="003124AD" w:rsidP="003124AD">
      <w:pPr>
        <w:keepNext/>
        <w:keepLines/>
        <w:spacing w:after="0" w:line="240" w:lineRule="auto"/>
        <w:jc w:val="both"/>
        <w:rPr>
          <w:rFonts w:ascii="Garamond" w:eastAsia="Calibri" w:hAnsi="Garamond" w:cs="Times New Roman"/>
          <w:sz w:val="20"/>
          <w:szCs w:val="20"/>
        </w:rPr>
      </w:pPr>
    </w:p>
    <w:p w14:paraId="3E38938B" w14:textId="28D8ADB7" w:rsidR="003124AD" w:rsidRDefault="003124AD" w:rsidP="003124AD">
      <w:pPr>
        <w:pStyle w:val="Odsekzoznamu"/>
        <w:keepNext/>
        <w:keepLines/>
        <w:numPr>
          <w:ilvl w:val="0"/>
          <w:numId w:val="2"/>
        </w:numPr>
        <w:spacing w:after="0" w:line="240" w:lineRule="auto"/>
        <w:ind w:left="720"/>
        <w:jc w:val="both"/>
        <w:rPr>
          <w:rFonts w:ascii="Garamond" w:eastAsia="Times New Roman" w:hAnsi="Garamond" w:cs="Times New Roman"/>
          <w:sz w:val="20"/>
          <w:szCs w:val="20"/>
        </w:rPr>
      </w:pPr>
      <w:r>
        <w:rPr>
          <w:rFonts w:ascii="Garamond" w:eastAsia="Times New Roman" w:hAnsi="Garamond" w:cs="Times New Roman"/>
          <w:sz w:val="20"/>
          <w:szCs w:val="20"/>
        </w:rPr>
        <w:t>Kupujúci</w:t>
      </w:r>
      <w:r w:rsidRPr="009D5152">
        <w:rPr>
          <w:rFonts w:ascii="Garamond" w:eastAsia="Times New Roman" w:hAnsi="Garamond" w:cs="Times New Roman"/>
          <w:sz w:val="20"/>
          <w:szCs w:val="20"/>
        </w:rPr>
        <w:t xml:space="preserve"> má záujem o dodanie Tovaru z dôvodu </w:t>
      </w:r>
      <w:r>
        <w:rPr>
          <w:rFonts w:ascii="Garamond" w:eastAsia="Times New Roman" w:hAnsi="Garamond" w:cs="Times New Roman"/>
          <w:sz w:val="20"/>
          <w:szCs w:val="20"/>
        </w:rPr>
        <w:t>zabezpečenia prevádzky koľajových vozidiel</w:t>
      </w:r>
      <w:r w:rsidRPr="009D5152">
        <w:rPr>
          <w:rFonts w:ascii="Garamond" w:eastAsia="Times New Roman" w:hAnsi="Garamond" w:cs="Times New Roman"/>
          <w:sz w:val="20"/>
          <w:szCs w:val="20"/>
        </w:rPr>
        <w:t xml:space="preserve">, za účelom čoho realizoval zákazku podľa internej smernice ER 97/2017 o obstarávaní v podmienkach DPB, </w:t>
      </w:r>
      <w:proofErr w:type="spellStart"/>
      <w:r w:rsidRPr="009D5152">
        <w:rPr>
          <w:rFonts w:ascii="Garamond" w:eastAsia="Times New Roman" w:hAnsi="Garamond" w:cs="Times New Roman"/>
          <w:sz w:val="20"/>
          <w:szCs w:val="20"/>
        </w:rPr>
        <w:t>a.s</w:t>
      </w:r>
      <w:proofErr w:type="spellEnd"/>
      <w:r w:rsidRPr="009D5152">
        <w:rPr>
          <w:rFonts w:ascii="Garamond" w:eastAsia="Times New Roman" w:hAnsi="Garamond" w:cs="Times New Roman"/>
          <w:sz w:val="20"/>
          <w:szCs w:val="20"/>
        </w:rPr>
        <w:t xml:space="preserve">. označenú interným číslom CP </w:t>
      </w:r>
      <w:r w:rsidR="005E31AA">
        <w:rPr>
          <w:rFonts w:ascii="Garamond" w:eastAsia="Times New Roman" w:hAnsi="Garamond" w:cs="Times New Roman"/>
          <w:sz w:val="20"/>
          <w:szCs w:val="20"/>
        </w:rPr>
        <w:t>21</w:t>
      </w:r>
      <w:r w:rsidRPr="009D5152">
        <w:rPr>
          <w:rFonts w:ascii="Garamond" w:eastAsia="Times New Roman" w:hAnsi="Garamond" w:cs="Times New Roman"/>
          <w:sz w:val="20"/>
          <w:szCs w:val="20"/>
        </w:rPr>
        <w:t>/202</w:t>
      </w:r>
      <w:r w:rsidR="005E31AA">
        <w:rPr>
          <w:rFonts w:ascii="Garamond" w:eastAsia="Times New Roman" w:hAnsi="Garamond" w:cs="Times New Roman"/>
          <w:sz w:val="20"/>
          <w:szCs w:val="20"/>
        </w:rPr>
        <w:t>5</w:t>
      </w:r>
      <w:r w:rsidRPr="009D5152">
        <w:rPr>
          <w:rFonts w:ascii="Garamond" w:eastAsia="Times New Roman" w:hAnsi="Garamond" w:cs="Times New Roman"/>
          <w:sz w:val="20"/>
          <w:szCs w:val="20"/>
        </w:rPr>
        <w:t xml:space="preserve"> „</w:t>
      </w:r>
      <w:r w:rsidRPr="005D15E6">
        <w:rPr>
          <w:rFonts w:ascii="Garamond" w:eastAsia="Times New Roman" w:hAnsi="Garamond" w:cs="Times New Roman"/>
          <w:b/>
          <w:bCs/>
          <w:sz w:val="20"/>
          <w:szCs w:val="20"/>
        </w:rPr>
        <w:t>Piesok technický na brzdenie električiek</w:t>
      </w:r>
      <w:r w:rsidRPr="009D5152">
        <w:rPr>
          <w:rFonts w:ascii="Garamond" w:eastAsia="Times New Roman" w:hAnsi="Garamond" w:cs="Times New Roman"/>
          <w:sz w:val="20"/>
          <w:szCs w:val="20"/>
        </w:rPr>
        <w:t xml:space="preserve">“; </w:t>
      </w:r>
    </w:p>
    <w:p w14:paraId="1B810407" w14:textId="77777777" w:rsidR="003124AD" w:rsidRDefault="003124AD" w:rsidP="003124AD">
      <w:pPr>
        <w:pStyle w:val="Odsekzoznamu"/>
        <w:keepNext/>
        <w:keepLines/>
        <w:spacing w:after="0" w:line="240" w:lineRule="auto"/>
        <w:ind w:left="1080"/>
        <w:jc w:val="both"/>
        <w:rPr>
          <w:rFonts w:ascii="Garamond" w:eastAsia="Times New Roman" w:hAnsi="Garamond" w:cs="Times New Roman"/>
          <w:sz w:val="20"/>
          <w:szCs w:val="20"/>
        </w:rPr>
      </w:pPr>
    </w:p>
    <w:p w14:paraId="3F8453CA" w14:textId="63A12140" w:rsidR="003124AD" w:rsidRDefault="003124AD" w:rsidP="003124AD">
      <w:pPr>
        <w:pStyle w:val="Odsekzoznamu"/>
        <w:keepNext/>
        <w:keepLines/>
        <w:numPr>
          <w:ilvl w:val="0"/>
          <w:numId w:val="2"/>
        </w:numPr>
        <w:spacing w:after="0" w:line="240" w:lineRule="auto"/>
        <w:ind w:left="720"/>
        <w:jc w:val="both"/>
        <w:rPr>
          <w:rFonts w:ascii="Garamond" w:eastAsia="Times New Roman" w:hAnsi="Garamond" w:cs="Times New Roman"/>
          <w:sz w:val="20"/>
          <w:szCs w:val="20"/>
        </w:rPr>
      </w:pPr>
      <w:r>
        <w:rPr>
          <w:rFonts w:ascii="Garamond" w:eastAsia="Times New Roman" w:hAnsi="Garamond" w:cs="Times New Roman"/>
          <w:sz w:val="20"/>
          <w:szCs w:val="20"/>
        </w:rPr>
        <w:t>Predávajúci</w:t>
      </w:r>
      <w:r w:rsidRPr="009D5152">
        <w:rPr>
          <w:rFonts w:ascii="Garamond" w:eastAsia="Times New Roman" w:hAnsi="Garamond" w:cs="Times New Roman"/>
          <w:sz w:val="20"/>
          <w:szCs w:val="20"/>
        </w:rPr>
        <w:t xml:space="preserve"> je úspešným uchádzačom verejného obstarávania na predmet zákazky č.</w:t>
      </w:r>
      <w:r w:rsidRPr="005D15E6">
        <w:t xml:space="preserve"> </w:t>
      </w:r>
      <w:r w:rsidRPr="005D15E6">
        <w:rPr>
          <w:rFonts w:ascii="Garamond" w:eastAsia="Times New Roman" w:hAnsi="Garamond" w:cs="Times New Roman"/>
          <w:sz w:val="20"/>
          <w:szCs w:val="20"/>
        </w:rPr>
        <w:t xml:space="preserve">CP </w:t>
      </w:r>
      <w:r w:rsidR="009B0709">
        <w:rPr>
          <w:rFonts w:ascii="Garamond" w:eastAsia="Times New Roman" w:hAnsi="Garamond" w:cs="Times New Roman"/>
          <w:sz w:val="20"/>
          <w:szCs w:val="20"/>
        </w:rPr>
        <w:t>21</w:t>
      </w:r>
      <w:r w:rsidRPr="005D15E6">
        <w:rPr>
          <w:rFonts w:ascii="Garamond" w:eastAsia="Times New Roman" w:hAnsi="Garamond" w:cs="Times New Roman"/>
          <w:sz w:val="20"/>
          <w:szCs w:val="20"/>
        </w:rPr>
        <w:t>/20</w:t>
      </w:r>
      <w:r w:rsidR="009B0709">
        <w:rPr>
          <w:rFonts w:ascii="Garamond" w:eastAsia="Times New Roman" w:hAnsi="Garamond" w:cs="Times New Roman"/>
          <w:sz w:val="20"/>
          <w:szCs w:val="20"/>
        </w:rPr>
        <w:t>25</w:t>
      </w:r>
      <w:r w:rsidRPr="005D15E6">
        <w:rPr>
          <w:rFonts w:ascii="Garamond" w:eastAsia="Times New Roman" w:hAnsi="Garamond" w:cs="Times New Roman"/>
          <w:sz w:val="20"/>
          <w:szCs w:val="20"/>
        </w:rPr>
        <w:t xml:space="preserve"> „</w:t>
      </w:r>
      <w:r w:rsidRPr="005D15E6">
        <w:rPr>
          <w:rFonts w:ascii="Garamond" w:eastAsia="Times New Roman" w:hAnsi="Garamond" w:cs="Times New Roman"/>
          <w:b/>
          <w:bCs/>
          <w:sz w:val="20"/>
          <w:szCs w:val="20"/>
        </w:rPr>
        <w:t>Piesok technický na brzdenie električiek</w:t>
      </w:r>
      <w:r w:rsidRPr="005D15E6">
        <w:rPr>
          <w:rFonts w:ascii="Garamond" w:eastAsia="Times New Roman" w:hAnsi="Garamond" w:cs="Times New Roman"/>
          <w:sz w:val="20"/>
          <w:szCs w:val="20"/>
        </w:rPr>
        <w:t>“</w:t>
      </w:r>
      <w:r w:rsidRPr="009D5152">
        <w:rPr>
          <w:rFonts w:ascii="Garamond" w:eastAsia="Times New Roman" w:hAnsi="Garamond" w:cs="Times New Roman"/>
          <w:sz w:val="20"/>
          <w:szCs w:val="20"/>
        </w:rPr>
        <w:t>; a</w:t>
      </w:r>
    </w:p>
    <w:p w14:paraId="528F3EA7" w14:textId="77777777" w:rsidR="003124AD" w:rsidRPr="0035480D" w:rsidRDefault="003124AD" w:rsidP="003124AD">
      <w:pPr>
        <w:keepNext/>
        <w:keepLines/>
        <w:spacing w:after="0" w:line="240" w:lineRule="auto"/>
        <w:jc w:val="both"/>
        <w:rPr>
          <w:rFonts w:ascii="Garamond" w:eastAsia="Times New Roman" w:hAnsi="Garamond" w:cs="Times New Roman"/>
          <w:sz w:val="20"/>
          <w:szCs w:val="20"/>
        </w:rPr>
      </w:pPr>
    </w:p>
    <w:p w14:paraId="5C637770" w14:textId="77777777" w:rsidR="003124AD" w:rsidRPr="00346E28" w:rsidRDefault="003124AD" w:rsidP="003124AD">
      <w:pPr>
        <w:keepNext/>
        <w:keepLines/>
        <w:numPr>
          <w:ilvl w:val="0"/>
          <w:numId w:val="2"/>
        </w:numPr>
        <w:tabs>
          <w:tab w:val="num" w:pos="720"/>
        </w:tabs>
        <w:spacing w:after="0" w:line="240" w:lineRule="auto"/>
        <w:ind w:left="720"/>
        <w:jc w:val="both"/>
        <w:rPr>
          <w:rFonts w:ascii="Garamond" w:hAnsi="Garamond"/>
          <w:sz w:val="20"/>
          <w:szCs w:val="20"/>
        </w:rPr>
      </w:pPr>
      <w:r w:rsidRPr="00346E28">
        <w:rPr>
          <w:rFonts w:ascii="Garamond" w:hAnsi="Garamond"/>
          <w:sz w:val="20"/>
          <w:szCs w:val="20"/>
        </w:rPr>
        <w:t>Zmluvné strany majú záujem upraviť si vzájomné práva a povinnosti súvisiace s dodávaním Tovaru;</w:t>
      </w:r>
    </w:p>
    <w:p w14:paraId="6EE9FDAB" w14:textId="77777777" w:rsidR="003124AD" w:rsidRPr="00346E28" w:rsidRDefault="003124AD" w:rsidP="003124AD">
      <w:pPr>
        <w:keepNext/>
        <w:keepLines/>
        <w:spacing w:after="0" w:line="240" w:lineRule="auto"/>
        <w:jc w:val="both"/>
        <w:rPr>
          <w:rFonts w:ascii="Garamond" w:eastAsia="Times New Roman" w:hAnsi="Garamond" w:cs="Times New Roman"/>
          <w:sz w:val="20"/>
          <w:szCs w:val="20"/>
        </w:rPr>
      </w:pPr>
    </w:p>
    <w:p w14:paraId="21B57E3C" w14:textId="77777777" w:rsidR="003124AD" w:rsidRPr="00346E28" w:rsidRDefault="003124AD" w:rsidP="003124AD">
      <w:pPr>
        <w:pStyle w:val="Odsekzoznamu"/>
        <w:keepNext/>
        <w:keepLines/>
        <w:spacing w:after="0" w:line="240" w:lineRule="auto"/>
        <w:rPr>
          <w:rFonts w:ascii="Garamond" w:eastAsia="Calibri" w:hAnsi="Garamond" w:cs="Times New Roman"/>
          <w:sz w:val="20"/>
          <w:szCs w:val="20"/>
        </w:rPr>
      </w:pPr>
    </w:p>
    <w:p w14:paraId="4AB89A0A" w14:textId="77777777" w:rsidR="003124AD" w:rsidRPr="00346E28" w:rsidRDefault="003124AD" w:rsidP="003124AD">
      <w:pPr>
        <w:keepNext/>
        <w:keepLines/>
        <w:spacing w:after="0" w:line="240" w:lineRule="auto"/>
        <w:jc w:val="both"/>
        <w:rPr>
          <w:rFonts w:ascii="Garamond" w:hAnsi="Garamond"/>
          <w:b/>
          <w:sz w:val="20"/>
          <w:szCs w:val="20"/>
        </w:rPr>
      </w:pPr>
      <w:r w:rsidRPr="00346E28">
        <w:rPr>
          <w:rFonts w:ascii="Garamond" w:hAnsi="Garamond"/>
          <w:b/>
          <w:bCs/>
          <w:sz w:val="20"/>
          <w:szCs w:val="20"/>
        </w:rPr>
        <w:t>DOHODLO SA</w:t>
      </w:r>
      <w:r w:rsidRPr="00346E28">
        <w:rPr>
          <w:rFonts w:ascii="Garamond" w:hAnsi="Garamond"/>
          <w:b/>
          <w:sz w:val="20"/>
          <w:szCs w:val="20"/>
        </w:rPr>
        <w:t xml:space="preserve"> nasledovné:</w:t>
      </w:r>
    </w:p>
    <w:p w14:paraId="26FA4E19" w14:textId="77777777" w:rsidR="003124AD" w:rsidRPr="00346E28" w:rsidRDefault="003124AD" w:rsidP="003124AD">
      <w:pPr>
        <w:keepNext/>
        <w:keepLines/>
        <w:spacing w:after="0" w:line="240" w:lineRule="auto"/>
        <w:jc w:val="both"/>
        <w:rPr>
          <w:rFonts w:ascii="Garamond" w:hAnsi="Garamond"/>
          <w:b/>
          <w:sz w:val="20"/>
          <w:szCs w:val="20"/>
        </w:rPr>
      </w:pPr>
    </w:p>
    <w:p w14:paraId="6B92CE1A" w14:textId="77777777" w:rsidR="003124AD" w:rsidRPr="00346E28" w:rsidRDefault="003124AD" w:rsidP="003124AD">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346E28">
        <w:rPr>
          <w:rFonts w:ascii="Garamond" w:hAnsi="Garamond"/>
          <w:b/>
          <w:bCs/>
          <w:caps/>
          <w:sz w:val="20"/>
          <w:szCs w:val="20"/>
        </w:rPr>
        <w:t>Definície a interpretácia zmluvných ustanovení</w:t>
      </w:r>
    </w:p>
    <w:p w14:paraId="79F99E0C" w14:textId="77777777" w:rsidR="003124AD" w:rsidRPr="00346E28" w:rsidRDefault="003124AD" w:rsidP="003124AD">
      <w:pPr>
        <w:keepNext/>
        <w:keepLines/>
        <w:spacing w:after="0" w:line="240" w:lineRule="auto"/>
        <w:jc w:val="both"/>
        <w:rPr>
          <w:rFonts w:ascii="Garamond" w:hAnsi="Garamond"/>
          <w:b/>
          <w:sz w:val="20"/>
          <w:szCs w:val="20"/>
        </w:rPr>
      </w:pPr>
    </w:p>
    <w:p w14:paraId="7831340F" w14:textId="77777777" w:rsidR="003124AD" w:rsidRPr="00346E28" w:rsidRDefault="003124AD" w:rsidP="003124AD">
      <w:pPr>
        <w:keepNext/>
        <w:keepLines/>
        <w:numPr>
          <w:ilvl w:val="1"/>
          <w:numId w:val="4"/>
        </w:numPr>
        <w:spacing w:after="0" w:line="240" w:lineRule="auto"/>
        <w:jc w:val="both"/>
        <w:rPr>
          <w:rFonts w:ascii="Garamond" w:hAnsi="Garamond"/>
          <w:sz w:val="20"/>
          <w:szCs w:val="20"/>
          <w:lang w:eastAsia="cs-CZ"/>
        </w:rPr>
      </w:pPr>
      <w:r w:rsidRPr="00346E28">
        <w:rPr>
          <w:rFonts w:ascii="Garamond" w:hAnsi="Garamond"/>
          <w:sz w:val="20"/>
          <w:szCs w:val="20"/>
          <w:lang w:eastAsia="cs-CZ"/>
        </w:rPr>
        <w:t xml:space="preserve">Pokiaľ nebude ďalej uvedené inak, potom budú mať výrazy použité v </w:t>
      </w:r>
      <w:r>
        <w:rPr>
          <w:rFonts w:ascii="Garamond" w:hAnsi="Garamond"/>
          <w:sz w:val="20"/>
          <w:szCs w:val="20"/>
          <w:lang w:eastAsia="cs-CZ"/>
        </w:rPr>
        <w:t>Dohode</w:t>
      </w:r>
      <w:r w:rsidRPr="00346E28">
        <w:rPr>
          <w:rFonts w:ascii="Garamond" w:hAnsi="Garamond"/>
          <w:sz w:val="20"/>
          <w:szCs w:val="20"/>
          <w:lang w:eastAsia="cs-CZ"/>
        </w:rPr>
        <w:t xml:space="preserve"> s veľkými začiatočnými písmenami nasledovný význam: </w:t>
      </w:r>
    </w:p>
    <w:p w14:paraId="12A70D7A" w14:textId="77777777" w:rsidR="003124AD" w:rsidRPr="00346E28" w:rsidRDefault="003124AD" w:rsidP="003124AD">
      <w:pPr>
        <w:keepNext/>
        <w:keepLines/>
        <w:spacing w:after="0" w:line="240" w:lineRule="auto"/>
        <w:ind w:left="1418"/>
        <w:contextualSpacing/>
        <w:jc w:val="both"/>
        <w:rPr>
          <w:rFonts w:ascii="Garamond" w:hAnsi="Garamond"/>
          <w:sz w:val="20"/>
          <w:szCs w:val="20"/>
          <w:lang w:eastAsia="cs-CZ"/>
        </w:rPr>
      </w:pPr>
    </w:p>
    <w:p w14:paraId="2DBCB5B2" w14:textId="77777777" w:rsidR="003124AD" w:rsidRDefault="003124AD" w:rsidP="003124AD">
      <w:pPr>
        <w:pStyle w:val="Odsekzoznamu"/>
        <w:keepNext/>
        <w:keepLines/>
        <w:numPr>
          <w:ilvl w:val="0"/>
          <w:numId w:val="5"/>
        </w:numPr>
        <w:spacing w:after="0"/>
        <w:rPr>
          <w:rFonts w:ascii="Garamond" w:hAnsi="Garamond"/>
          <w:sz w:val="20"/>
          <w:szCs w:val="20"/>
          <w:lang w:eastAsia="cs-CZ"/>
        </w:rPr>
      </w:pPr>
      <w:r w:rsidRPr="0073221E">
        <w:rPr>
          <w:rFonts w:ascii="Garamond" w:hAnsi="Garamond"/>
          <w:b/>
          <w:bCs/>
          <w:sz w:val="20"/>
          <w:szCs w:val="20"/>
          <w:lang w:eastAsia="cs-CZ"/>
        </w:rPr>
        <w:t xml:space="preserve">     Tovar</w:t>
      </w:r>
      <w:r w:rsidRPr="0073221E">
        <w:rPr>
          <w:rFonts w:ascii="Garamond" w:hAnsi="Garamond"/>
          <w:sz w:val="20"/>
          <w:szCs w:val="20"/>
          <w:lang w:eastAsia="cs-CZ"/>
        </w:rPr>
        <w:t xml:space="preserve"> znamená piesok technický na brzdenie električiek bližšie špecifikované v Prílohe č.1 – </w:t>
      </w:r>
      <w:r>
        <w:rPr>
          <w:rFonts w:ascii="Garamond" w:hAnsi="Garamond"/>
          <w:sz w:val="20"/>
          <w:szCs w:val="20"/>
          <w:lang w:eastAsia="cs-CZ"/>
        </w:rPr>
        <w:t xml:space="preserve">    </w:t>
      </w:r>
    </w:p>
    <w:p w14:paraId="3B93463B" w14:textId="77777777" w:rsidR="003124AD" w:rsidRDefault="003124AD" w:rsidP="003124AD">
      <w:pPr>
        <w:pStyle w:val="Odsekzoznamu"/>
        <w:keepNext/>
        <w:keepLines/>
        <w:spacing w:after="0"/>
        <w:ind w:left="1068"/>
        <w:rPr>
          <w:rFonts w:ascii="Garamond" w:hAnsi="Garamond"/>
          <w:sz w:val="20"/>
          <w:szCs w:val="20"/>
          <w:lang w:eastAsia="cs-CZ"/>
        </w:rPr>
      </w:pPr>
      <w:r>
        <w:rPr>
          <w:rFonts w:ascii="Garamond" w:hAnsi="Garamond"/>
          <w:b/>
          <w:bCs/>
          <w:sz w:val="20"/>
          <w:szCs w:val="20"/>
          <w:lang w:eastAsia="cs-CZ"/>
        </w:rPr>
        <w:t xml:space="preserve">     </w:t>
      </w:r>
      <w:r w:rsidRPr="0073221E">
        <w:rPr>
          <w:rFonts w:ascii="Garamond" w:hAnsi="Garamond"/>
          <w:i/>
          <w:iCs/>
          <w:sz w:val="20"/>
          <w:szCs w:val="20"/>
          <w:lang w:eastAsia="cs-CZ"/>
        </w:rPr>
        <w:t>Špecifikácia</w:t>
      </w:r>
      <w:r>
        <w:rPr>
          <w:rFonts w:ascii="Garamond" w:hAnsi="Garamond"/>
          <w:i/>
          <w:iCs/>
          <w:sz w:val="20"/>
          <w:szCs w:val="20"/>
          <w:lang w:eastAsia="cs-CZ"/>
        </w:rPr>
        <w:t xml:space="preserve"> </w:t>
      </w:r>
      <w:r w:rsidRPr="0073221E">
        <w:rPr>
          <w:rFonts w:ascii="Garamond" w:hAnsi="Garamond"/>
          <w:i/>
          <w:iCs/>
          <w:sz w:val="20"/>
          <w:szCs w:val="20"/>
          <w:lang w:eastAsia="cs-CZ"/>
        </w:rPr>
        <w:t xml:space="preserve">Tovaru a jednotkové ceny </w:t>
      </w:r>
      <w:r w:rsidRPr="0073221E">
        <w:rPr>
          <w:rFonts w:ascii="Garamond" w:hAnsi="Garamond"/>
          <w:sz w:val="20"/>
          <w:szCs w:val="20"/>
          <w:lang w:eastAsia="cs-CZ"/>
        </w:rPr>
        <w:t>Dohody;</w:t>
      </w:r>
    </w:p>
    <w:p w14:paraId="1BFA13BC" w14:textId="77777777" w:rsidR="003124AD" w:rsidRPr="0073221E" w:rsidRDefault="003124AD" w:rsidP="003124AD">
      <w:pPr>
        <w:pStyle w:val="Odsekzoznamu"/>
        <w:keepNext/>
        <w:keepLines/>
        <w:spacing w:after="0"/>
        <w:ind w:left="1068"/>
        <w:rPr>
          <w:rFonts w:ascii="Garamond" w:hAnsi="Garamond"/>
          <w:sz w:val="20"/>
          <w:szCs w:val="20"/>
          <w:lang w:eastAsia="cs-CZ"/>
        </w:rPr>
      </w:pPr>
    </w:p>
    <w:p w14:paraId="63D3E604" w14:textId="77777777" w:rsidR="003124AD" w:rsidRPr="00573CCE" w:rsidRDefault="003124AD" w:rsidP="003124AD">
      <w:pPr>
        <w:keepNext/>
        <w:keepLines/>
        <w:numPr>
          <w:ilvl w:val="0"/>
          <w:numId w:val="5"/>
        </w:numPr>
        <w:spacing w:after="0" w:line="240" w:lineRule="auto"/>
        <w:ind w:left="1418" w:hanging="709"/>
        <w:contextualSpacing/>
        <w:jc w:val="both"/>
        <w:rPr>
          <w:rFonts w:ascii="Garamond" w:hAnsi="Garamond"/>
          <w:sz w:val="20"/>
          <w:szCs w:val="20"/>
          <w:lang w:eastAsia="cs-CZ"/>
        </w:rPr>
      </w:pPr>
      <w:r w:rsidRPr="00346E28">
        <w:rPr>
          <w:rFonts w:ascii="Garamond" w:hAnsi="Garamond"/>
          <w:b/>
          <w:sz w:val="20"/>
          <w:szCs w:val="20"/>
          <w:lang w:eastAsia="cs-CZ"/>
        </w:rPr>
        <w:t xml:space="preserve">Kúpna cena </w:t>
      </w:r>
      <w:r w:rsidRPr="00346E28">
        <w:rPr>
          <w:rFonts w:ascii="Garamond" w:hAnsi="Garamond"/>
          <w:sz w:val="20"/>
          <w:szCs w:val="20"/>
          <w:lang w:eastAsia="cs-CZ"/>
        </w:rPr>
        <w:t xml:space="preserve">znamená kúpna cena za </w:t>
      </w:r>
      <w:r w:rsidRPr="00B61CAB">
        <w:rPr>
          <w:rFonts w:ascii="Garamond" w:hAnsi="Garamond"/>
          <w:sz w:val="20"/>
          <w:szCs w:val="20"/>
          <w:lang w:eastAsia="cs-CZ"/>
        </w:rPr>
        <w:t xml:space="preserve">Tovar na základe objednávok podľa článku 2 bod 2.2 Dohody,  a fakturovaná podľa článku 4 Dohody na základe jednotkovej ceny podľa Prílohy </w:t>
      </w:r>
      <w:r>
        <w:rPr>
          <w:rFonts w:ascii="Garamond" w:hAnsi="Garamond"/>
          <w:sz w:val="20"/>
          <w:szCs w:val="20"/>
          <w:lang w:eastAsia="cs-CZ"/>
        </w:rPr>
        <w:t>č. 1</w:t>
      </w:r>
      <w:r w:rsidRPr="00B61CAB">
        <w:rPr>
          <w:rFonts w:ascii="Garamond" w:hAnsi="Garamond"/>
          <w:sz w:val="20"/>
          <w:szCs w:val="20"/>
          <w:lang w:eastAsia="cs-CZ"/>
        </w:rPr>
        <w:t xml:space="preserve"> </w:t>
      </w:r>
      <w:r>
        <w:rPr>
          <w:rFonts w:ascii="Garamond" w:hAnsi="Garamond"/>
          <w:sz w:val="20"/>
          <w:szCs w:val="20"/>
          <w:lang w:eastAsia="cs-CZ"/>
        </w:rPr>
        <w:t>–</w:t>
      </w:r>
      <w:r w:rsidRPr="00B61CAB">
        <w:rPr>
          <w:rFonts w:ascii="Garamond" w:hAnsi="Garamond"/>
          <w:sz w:val="20"/>
          <w:szCs w:val="20"/>
          <w:lang w:eastAsia="cs-CZ"/>
        </w:rPr>
        <w:t xml:space="preserve"> </w:t>
      </w:r>
      <w:r w:rsidRPr="00573CCE">
        <w:rPr>
          <w:rFonts w:ascii="Garamond" w:hAnsi="Garamond"/>
          <w:i/>
          <w:iCs/>
          <w:sz w:val="20"/>
          <w:szCs w:val="20"/>
          <w:lang w:eastAsia="cs-CZ"/>
        </w:rPr>
        <w:t>Špecifikácia tovaru a jednotkové ceny</w:t>
      </w:r>
      <w:r w:rsidRPr="00B61CAB">
        <w:rPr>
          <w:rFonts w:ascii="Garamond" w:hAnsi="Garamond"/>
          <w:sz w:val="20"/>
          <w:szCs w:val="20"/>
          <w:lang w:eastAsia="cs-CZ"/>
        </w:rPr>
        <w:t xml:space="preserve"> Dohody;</w:t>
      </w:r>
    </w:p>
    <w:p w14:paraId="532C15AC" w14:textId="77777777" w:rsidR="003124AD" w:rsidRPr="00346E28" w:rsidRDefault="003124AD" w:rsidP="003124AD">
      <w:pPr>
        <w:keepNext/>
        <w:keepLines/>
        <w:spacing w:after="0" w:line="240" w:lineRule="auto"/>
        <w:ind w:left="1418"/>
        <w:contextualSpacing/>
        <w:jc w:val="both"/>
        <w:rPr>
          <w:rFonts w:ascii="Garamond" w:hAnsi="Garamond"/>
          <w:b/>
          <w:sz w:val="20"/>
          <w:szCs w:val="20"/>
          <w:lang w:eastAsia="cs-CZ"/>
        </w:rPr>
      </w:pPr>
    </w:p>
    <w:p w14:paraId="5D4848BD" w14:textId="77777777" w:rsidR="003124AD" w:rsidRPr="00FB5837" w:rsidRDefault="003124AD" w:rsidP="003124AD">
      <w:pPr>
        <w:keepNext/>
        <w:keepLines/>
        <w:numPr>
          <w:ilvl w:val="0"/>
          <w:numId w:val="5"/>
        </w:numPr>
        <w:spacing w:after="0" w:line="240" w:lineRule="auto"/>
        <w:ind w:left="1418" w:hanging="709"/>
        <w:contextualSpacing/>
        <w:jc w:val="both"/>
        <w:rPr>
          <w:rFonts w:ascii="Garamond" w:hAnsi="Garamond"/>
          <w:sz w:val="20"/>
          <w:szCs w:val="20"/>
          <w:lang w:eastAsia="cs-CZ"/>
        </w:rPr>
      </w:pPr>
      <w:r w:rsidRPr="00FB5837">
        <w:rPr>
          <w:rFonts w:ascii="Garamond" w:hAnsi="Garamond"/>
          <w:b/>
          <w:sz w:val="20"/>
          <w:szCs w:val="20"/>
          <w:lang w:eastAsia="cs-CZ"/>
        </w:rPr>
        <w:t xml:space="preserve">Miesto plnenia č. 1 </w:t>
      </w:r>
      <w:r w:rsidRPr="00FB5837">
        <w:rPr>
          <w:rFonts w:ascii="Garamond" w:hAnsi="Garamond"/>
          <w:sz w:val="20"/>
          <w:szCs w:val="20"/>
          <w:lang w:eastAsia="cs-CZ"/>
        </w:rPr>
        <w:t>znamená hlavný sklad – Trnávka, Vajnorská 124,831 04 Bratislava;</w:t>
      </w:r>
    </w:p>
    <w:p w14:paraId="391B7206" w14:textId="77777777" w:rsidR="003124AD" w:rsidRPr="00FB5837" w:rsidRDefault="003124AD" w:rsidP="003124AD">
      <w:pPr>
        <w:keepNext/>
        <w:keepLines/>
        <w:spacing w:after="0" w:line="240" w:lineRule="auto"/>
        <w:ind w:left="1418"/>
        <w:contextualSpacing/>
        <w:jc w:val="both"/>
        <w:rPr>
          <w:rFonts w:ascii="Garamond" w:hAnsi="Garamond"/>
          <w:sz w:val="20"/>
          <w:szCs w:val="20"/>
          <w:lang w:eastAsia="cs-CZ"/>
        </w:rPr>
      </w:pPr>
    </w:p>
    <w:p w14:paraId="6CF21137" w14:textId="77777777" w:rsidR="003124AD" w:rsidRPr="00FB5837" w:rsidRDefault="003124AD" w:rsidP="003124AD">
      <w:pPr>
        <w:keepNext/>
        <w:keepLines/>
        <w:numPr>
          <w:ilvl w:val="0"/>
          <w:numId w:val="5"/>
        </w:numPr>
        <w:spacing w:after="0" w:line="240" w:lineRule="auto"/>
        <w:ind w:left="1418" w:hanging="709"/>
        <w:contextualSpacing/>
        <w:jc w:val="both"/>
        <w:rPr>
          <w:rFonts w:ascii="Garamond" w:hAnsi="Garamond"/>
          <w:sz w:val="20"/>
          <w:szCs w:val="20"/>
          <w:lang w:eastAsia="cs-CZ"/>
        </w:rPr>
      </w:pPr>
      <w:r w:rsidRPr="00FB5837">
        <w:rPr>
          <w:rFonts w:ascii="Garamond" w:hAnsi="Garamond"/>
          <w:b/>
          <w:bCs/>
          <w:sz w:val="20"/>
          <w:szCs w:val="20"/>
          <w:lang w:eastAsia="cs-CZ"/>
        </w:rPr>
        <w:t>Miesto plnenia č. 2</w:t>
      </w:r>
      <w:r w:rsidRPr="00FB5837">
        <w:rPr>
          <w:rFonts w:ascii="Garamond" w:hAnsi="Garamond"/>
          <w:sz w:val="20"/>
          <w:szCs w:val="20"/>
          <w:lang w:eastAsia="cs-CZ"/>
        </w:rPr>
        <w:t xml:space="preserve"> znamená Vozovňa Krasňany, Račianska 149, 831 54 Bratislava;</w:t>
      </w:r>
    </w:p>
    <w:p w14:paraId="1D8B5E4C" w14:textId="77777777" w:rsidR="003124AD" w:rsidRPr="00573CCE" w:rsidRDefault="003124AD" w:rsidP="003124AD">
      <w:pPr>
        <w:keepNext/>
        <w:keepLines/>
        <w:spacing w:after="0" w:line="240" w:lineRule="auto"/>
        <w:contextualSpacing/>
        <w:jc w:val="both"/>
        <w:rPr>
          <w:rFonts w:ascii="Garamond" w:hAnsi="Garamond"/>
          <w:sz w:val="20"/>
          <w:szCs w:val="20"/>
          <w:lang w:eastAsia="cs-CZ"/>
        </w:rPr>
      </w:pPr>
    </w:p>
    <w:p w14:paraId="06AD5212" w14:textId="77777777" w:rsidR="003124AD" w:rsidRPr="00346E28" w:rsidRDefault="003124AD" w:rsidP="003124AD">
      <w:pPr>
        <w:keepNext/>
        <w:keepLines/>
        <w:numPr>
          <w:ilvl w:val="0"/>
          <w:numId w:val="5"/>
        </w:numPr>
        <w:spacing w:after="0" w:line="240" w:lineRule="auto"/>
        <w:ind w:left="1418" w:hanging="709"/>
        <w:contextualSpacing/>
        <w:jc w:val="both"/>
        <w:rPr>
          <w:rFonts w:ascii="Garamond" w:hAnsi="Garamond"/>
          <w:sz w:val="20"/>
          <w:szCs w:val="20"/>
          <w:lang w:eastAsia="cs-CZ"/>
        </w:rPr>
      </w:pPr>
      <w:r w:rsidRPr="00346E28">
        <w:rPr>
          <w:rFonts w:ascii="Garamond" w:hAnsi="Garamond"/>
          <w:b/>
          <w:sz w:val="20"/>
          <w:szCs w:val="20"/>
          <w:lang w:eastAsia="cs-CZ"/>
        </w:rPr>
        <w:t xml:space="preserve">Občiansky zákonník </w:t>
      </w:r>
      <w:r w:rsidRPr="00346E28">
        <w:rPr>
          <w:rFonts w:ascii="Garamond" w:hAnsi="Garamond"/>
          <w:sz w:val="20"/>
          <w:szCs w:val="20"/>
          <w:lang w:eastAsia="cs-CZ"/>
        </w:rPr>
        <w:t>znamená zákona č. 40/1964 Zb. Občiansky zákonník v znení neskorších predpisov;</w:t>
      </w:r>
    </w:p>
    <w:p w14:paraId="42322274" w14:textId="77777777" w:rsidR="003124AD" w:rsidRPr="00346E28" w:rsidRDefault="003124AD" w:rsidP="003124AD">
      <w:pPr>
        <w:keepNext/>
        <w:keepLines/>
        <w:spacing w:after="0" w:line="240" w:lineRule="auto"/>
        <w:contextualSpacing/>
        <w:jc w:val="both"/>
        <w:rPr>
          <w:rFonts w:ascii="Garamond" w:hAnsi="Garamond"/>
          <w:b/>
          <w:sz w:val="20"/>
          <w:szCs w:val="20"/>
          <w:lang w:eastAsia="cs-CZ"/>
        </w:rPr>
      </w:pPr>
    </w:p>
    <w:p w14:paraId="18609289" w14:textId="77777777" w:rsidR="003124AD" w:rsidRPr="00346E28" w:rsidRDefault="003124AD" w:rsidP="003124AD">
      <w:pPr>
        <w:keepNext/>
        <w:keepLines/>
        <w:numPr>
          <w:ilvl w:val="0"/>
          <w:numId w:val="5"/>
        </w:numPr>
        <w:spacing w:after="0" w:line="240" w:lineRule="auto"/>
        <w:ind w:left="1418" w:hanging="709"/>
        <w:contextualSpacing/>
        <w:jc w:val="both"/>
        <w:rPr>
          <w:rFonts w:ascii="Garamond" w:hAnsi="Garamond"/>
          <w:b/>
          <w:sz w:val="20"/>
          <w:szCs w:val="20"/>
          <w:lang w:eastAsia="cs-CZ"/>
        </w:rPr>
      </w:pPr>
      <w:r w:rsidRPr="00346E28">
        <w:rPr>
          <w:rFonts w:ascii="Garamond" w:hAnsi="Garamond"/>
          <w:b/>
          <w:sz w:val="20"/>
          <w:szCs w:val="20"/>
          <w:lang w:eastAsia="cs-CZ"/>
        </w:rPr>
        <w:t xml:space="preserve">Obchodný zákonník </w:t>
      </w:r>
      <w:r w:rsidRPr="00346E28">
        <w:rPr>
          <w:rFonts w:ascii="Garamond" w:hAnsi="Garamond"/>
          <w:sz w:val="20"/>
          <w:szCs w:val="20"/>
          <w:lang w:eastAsia="cs-CZ"/>
        </w:rPr>
        <w:t>znamená zákon č. 513/1991 Zb. Obchodný zákonník v znení neskorších predpisov;</w:t>
      </w:r>
    </w:p>
    <w:p w14:paraId="4BE255CE" w14:textId="77777777" w:rsidR="003124AD" w:rsidRPr="00346E28" w:rsidRDefault="003124AD" w:rsidP="003124AD">
      <w:pPr>
        <w:keepNext/>
        <w:keepLines/>
        <w:spacing w:after="0" w:line="240" w:lineRule="auto"/>
        <w:ind w:left="1418"/>
        <w:contextualSpacing/>
        <w:jc w:val="both"/>
        <w:rPr>
          <w:rFonts w:ascii="Garamond" w:hAnsi="Garamond"/>
          <w:b/>
          <w:sz w:val="20"/>
          <w:szCs w:val="20"/>
          <w:lang w:eastAsia="cs-CZ"/>
        </w:rPr>
      </w:pPr>
    </w:p>
    <w:p w14:paraId="450296FA" w14:textId="77777777" w:rsidR="003124AD" w:rsidRPr="00346E28" w:rsidRDefault="003124AD" w:rsidP="003124AD">
      <w:pPr>
        <w:keepNext/>
        <w:keepLines/>
        <w:numPr>
          <w:ilvl w:val="0"/>
          <w:numId w:val="5"/>
        </w:numPr>
        <w:spacing w:after="0" w:line="240" w:lineRule="auto"/>
        <w:ind w:left="1418" w:hanging="709"/>
        <w:contextualSpacing/>
        <w:jc w:val="both"/>
        <w:rPr>
          <w:rFonts w:ascii="Garamond" w:hAnsi="Garamond"/>
          <w:sz w:val="20"/>
          <w:szCs w:val="20"/>
        </w:rPr>
      </w:pPr>
      <w:r w:rsidRPr="00346E28">
        <w:rPr>
          <w:rFonts w:ascii="Garamond" w:hAnsi="Garamond"/>
          <w:b/>
          <w:sz w:val="20"/>
          <w:szCs w:val="20"/>
        </w:rPr>
        <w:t>Pracovný deň</w:t>
      </w:r>
      <w:r w:rsidRPr="00346E28">
        <w:rPr>
          <w:rFonts w:ascii="Garamond" w:hAnsi="Garamond"/>
          <w:sz w:val="20"/>
          <w:szCs w:val="20"/>
        </w:rPr>
        <w:t xml:space="preserve"> znamená deň, </w:t>
      </w:r>
      <w:r w:rsidRPr="00346E28">
        <w:rPr>
          <w:rFonts w:ascii="Garamond" w:hAnsi="Garamond"/>
          <w:sz w:val="20"/>
          <w:szCs w:val="20"/>
          <w:lang w:eastAsia="cs-CZ"/>
        </w:rPr>
        <w:t>ktorý</w:t>
      </w:r>
      <w:r w:rsidRPr="00346E28">
        <w:rPr>
          <w:rFonts w:ascii="Garamond" w:hAnsi="Garamond"/>
          <w:sz w:val="20"/>
          <w:szCs w:val="20"/>
        </w:rPr>
        <w:t xml:space="preserve"> nie je sobotou, nedeľou ani dňom pracovného pokoja ani dňom pracovného voľna v Slovenskej republike;</w:t>
      </w:r>
    </w:p>
    <w:p w14:paraId="0F66D82E" w14:textId="77777777" w:rsidR="003124AD" w:rsidRPr="00346E28" w:rsidRDefault="003124AD" w:rsidP="003124AD">
      <w:pPr>
        <w:keepNext/>
        <w:keepLines/>
        <w:spacing w:after="0" w:line="240" w:lineRule="auto"/>
        <w:contextualSpacing/>
        <w:jc w:val="both"/>
        <w:rPr>
          <w:rFonts w:ascii="Garamond" w:hAnsi="Garamond"/>
          <w:sz w:val="20"/>
          <w:szCs w:val="20"/>
        </w:rPr>
      </w:pPr>
    </w:p>
    <w:p w14:paraId="77800AA4" w14:textId="77777777" w:rsidR="003124AD" w:rsidRPr="00562E20" w:rsidRDefault="003124AD" w:rsidP="003124AD">
      <w:pPr>
        <w:keepNext/>
        <w:keepLines/>
        <w:numPr>
          <w:ilvl w:val="0"/>
          <w:numId w:val="5"/>
        </w:numPr>
        <w:spacing w:after="0" w:line="240" w:lineRule="auto"/>
        <w:ind w:left="1418" w:hanging="709"/>
        <w:contextualSpacing/>
        <w:jc w:val="both"/>
        <w:rPr>
          <w:rFonts w:ascii="Garamond" w:hAnsi="Garamond"/>
          <w:sz w:val="20"/>
          <w:szCs w:val="20"/>
        </w:rPr>
      </w:pPr>
      <w:r w:rsidRPr="00346E28">
        <w:rPr>
          <w:rFonts w:ascii="Garamond" w:hAnsi="Garamond"/>
          <w:b/>
          <w:sz w:val="20"/>
          <w:szCs w:val="20"/>
        </w:rPr>
        <w:lastRenderedPageBreak/>
        <w:t>Register partnerov verejného sektora</w:t>
      </w:r>
      <w:r w:rsidRPr="00346E28">
        <w:rPr>
          <w:rFonts w:ascii="Garamond" w:hAnsi="Garamond"/>
          <w:sz w:val="20"/>
          <w:szCs w:val="20"/>
        </w:rPr>
        <w:t xml:space="preserve"> znamená informačný systém verejnej správy, ktorý</w:t>
      </w:r>
      <w:r w:rsidRPr="00346E28">
        <w:rPr>
          <w:rFonts w:ascii="Garamond" w:eastAsiaTheme="minorHAnsi" w:hAnsi="Garamond" w:cs="Garamond"/>
          <w:color w:val="000000"/>
          <w:sz w:val="20"/>
          <w:szCs w:val="20"/>
        </w:rPr>
        <w:t xml:space="preserve"> </w:t>
      </w:r>
      <w:r w:rsidRPr="00346E28">
        <w:rPr>
          <w:rFonts w:ascii="Garamond" w:hAnsi="Garamond"/>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46E28">
          <w:rPr>
            <w:rStyle w:val="Hypertextovprepojenie"/>
            <w:rFonts w:ascii="Garamond" w:hAnsi="Garamond"/>
            <w:sz w:val="20"/>
            <w:szCs w:val="20"/>
          </w:rPr>
          <w:t>https://rpvs.gov.sk/rpvs/</w:t>
        </w:r>
      </w:hyperlink>
      <w:r w:rsidRPr="00346E28">
        <w:rPr>
          <w:rStyle w:val="Hypertextovprepojenie"/>
          <w:rFonts w:ascii="Garamond" w:hAnsi="Garamond"/>
          <w:sz w:val="20"/>
          <w:szCs w:val="20"/>
        </w:rPr>
        <w:t>;</w:t>
      </w:r>
    </w:p>
    <w:p w14:paraId="06251CAF" w14:textId="77777777" w:rsidR="003124AD" w:rsidRPr="00346E28" w:rsidRDefault="003124AD" w:rsidP="003124AD">
      <w:pPr>
        <w:keepNext/>
        <w:keepLines/>
        <w:spacing w:after="0" w:line="240" w:lineRule="auto"/>
        <w:contextualSpacing/>
        <w:jc w:val="both"/>
        <w:rPr>
          <w:rFonts w:ascii="Garamond" w:hAnsi="Garamond"/>
          <w:sz w:val="20"/>
          <w:szCs w:val="20"/>
        </w:rPr>
      </w:pPr>
    </w:p>
    <w:p w14:paraId="58CA16A7" w14:textId="77777777" w:rsidR="003124AD" w:rsidRPr="00346E28" w:rsidRDefault="003124AD" w:rsidP="003124AD">
      <w:pPr>
        <w:keepNext/>
        <w:keepLines/>
        <w:numPr>
          <w:ilvl w:val="0"/>
          <w:numId w:val="5"/>
        </w:numPr>
        <w:spacing w:after="0" w:line="240" w:lineRule="auto"/>
        <w:ind w:left="1418" w:hanging="709"/>
        <w:contextualSpacing/>
        <w:jc w:val="both"/>
        <w:rPr>
          <w:rFonts w:ascii="Garamond" w:hAnsi="Garamond"/>
          <w:sz w:val="20"/>
          <w:szCs w:val="20"/>
        </w:rPr>
      </w:pPr>
      <w:r w:rsidRPr="00346E28">
        <w:rPr>
          <w:rFonts w:ascii="Garamond" w:hAnsi="Garamond"/>
          <w:b/>
          <w:sz w:val="20"/>
          <w:szCs w:val="20"/>
        </w:rPr>
        <w:t>Zmluvná strana</w:t>
      </w:r>
      <w:r w:rsidRPr="00346E28">
        <w:rPr>
          <w:rFonts w:ascii="Garamond" w:hAnsi="Garamond"/>
          <w:sz w:val="20"/>
          <w:szCs w:val="20"/>
        </w:rPr>
        <w:t xml:space="preserve"> znamená </w:t>
      </w:r>
      <w:r>
        <w:rPr>
          <w:rFonts w:ascii="Garamond" w:hAnsi="Garamond"/>
          <w:sz w:val="20"/>
          <w:szCs w:val="20"/>
        </w:rPr>
        <w:t>Kupujúci</w:t>
      </w:r>
      <w:r w:rsidRPr="00346E28">
        <w:rPr>
          <w:rFonts w:ascii="Garamond" w:hAnsi="Garamond"/>
          <w:sz w:val="20"/>
          <w:szCs w:val="20"/>
        </w:rPr>
        <w:t xml:space="preserve"> a/alebo </w:t>
      </w:r>
      <w:r>
        <w:rPr>
          <w:rFonts w:ascii="Garamond" w:hAnsi="Garamond"/>
          <w:sz w:val="20"/>
          <w:szCs w:val="20"/>
        </w:rPr>
        <w:t>Predávajúci</w:t>
      </w:r>
      <w:r w:rsidRPr="00346E28">
        <w:rPr>
          <w:rFonts w:ascii="Garamond" w:hAnsi="Garamond"/>
          <w:sz w:val="20"/>
          <w:szCs w:val="20"/>
        </w:rPr>
        <w:t>; a</w:t>
      </w:r>
    </w:p>
    <w:p w14:paraId="5BD3DD88" w14:textId="77777777" w:rsidR="003124AD" w:rsidRPr="00346E28" w:rsidRDefault="003124AD" w:rsidP="003124AD">
      <w:pPr>
        <w:keepNext/>
        <w:keepLines/>
        <w:spacing w:after="0" w:line="240" w:lineRule="auto"/>
        <w:ind w:left="1418"/>
        <w:contextualSpacing/>
        <w:jc w:val="both"/>
        <w:rPr>
          <w:rFonts w:ascii="Garamond" w:hAnsi="Garamond"/>
          <w:sz w:val="20"/>
          <w:szCs w:val="20"/>
        </w:rPr>
      </w:pPr>
    </w:p>
    <w:p w14:paraId="69E69494" w14:textId="77777777" w:rsidR="003124AD" w:rsidRPr="00C652E5" w:rsidRDefault="003124AD" w:rsidP="003124AD">
      <w:pPr>
        <w:keepNext/>
        <w:keepLines/>
        <w:numPr>
          <w:ilvl w:val="0"/>
          <w:numId w:val="5"/>
        </w:numPr>
        <w:spacing w:after="0" w:line="240" w:lineRule="auto"/>
        <w:ind w:left="1418" w:hanging="709"/>
        <w:contextualSpacing/>
        <w:jc w:val="both"/>
        <w:rPr>
          <w:rFonts w:ascii="Garamond" w:hAnsi="Garamond"/>
          <w:b/>
          <w:sz w:val="20"/>
          <w:szCs w:val="20"/>
          <w:lang w:eastAsia="cs-CZ"/>
        </w:rPr>
      </w:pPr>
      <w:r w:rsidRPr="00346E28">
        <w:rPr>
          <w:rFonts w:ascii="Garamond" w:hAnsi="Garamond"/>
          <w:b/>
          <w:sz w:val="20"/>
          <w:szCs w:val="20"/>
        </w:rPr>
        <w:t xml:space="preserve">ZVO </w:t>
      </w:r>
      <w:r w:rsidRPr="00346E28">
        <w:rPr>
          <w:rFonts w:ascii="Garamond" w:hAnsi="Garamond"/>
          <w:bCs/>
          <w:sz w:val="20"/>
          <w:szCs w:val="20"/>
        </w:rPr>
        <w:t>znamená</w:t>
      </w:r>
      <w:r w:rsidRPr="00346E28">
        <w:rPr>
          <w:rFonts w:ascii="Garamond" w:hAnsi="Garamond"/>
          <w:b/>
          <w:sz w:val="20"/>
          <w:szCs w:val="20"/>
        </w:rPr>
        <w:t xml:space="preserve"> </w:t>
      </w:r>
      <w:r w:rsidRPr="00346E28">
        <w:rPr>
          <w:rFonts w:ascii="Garamond" w:hAnsi="Garamond"/>
          <w:sz w:val="20"/>
          <w:szCs w:val="20"/>
        </w:rPr>
        <w:t>zákon č. 343/2015 Z. z. o verejnom obstarávaní a o zmene a doplnení niektorých predpisov v znení neskorších predpisov.</w:t>
      </w:r>
    </w:p>
    <w:p w14:paraId="4DDEDA5D" w14:textId="77777777" w:rsidR="003124AD" w:rsidRPr="00346E28" w:rsidRDefault="003124AD" w:rsidP="003124AD">
      <w:pPr>
        <w:keepNext/>
        <w:keepLines/>
        <w:spacing w:after="0" w:line="240" w:lineRule="auto"/>
        <w:contextualSpacing/>
        <w:jc w:val="both"/>
        <w:rPr>
          <w:rFonts w:ascii="Garamond" w:hAnsi="Garamond"/>
          <w:b/>
          <w:sz w:val="20"/>
          <w:szCs w:val="20"/>
          <w:lang w:eastAsia="cs-CZ"/>
        </w:rPr>
      </w:pPr>
    </w:p>
    <w:p w14:paraId="796C1180" w14:textId="77777777" w:rsidR="003124AD" w:rsidRPr="00346E28" w:rsidRDefault="003124AD" w:rsidP="003124AD">
      <w:pPr>
        <w:keepNext/>
        <w:keepLines/>
        <w:numPr>
          <w:ilvl w:val="1"/>
          <w:numId w:val="4"/>
        </w:numPr>
        <w:spacing w:after="0" w:line="240" w:lineRule="auto"/>
        <w:ind w:left="709" w:hanging="709"/>
        <w:contextualSpacing/>
        <w:jc w:val="both"/>
        <w:rPr>
          <w:rFonts w:ascii="Garamond" w:hAnsi="Garamond"/>
          <w:sz w:val="20"/>
          <w:szCs w:val="20"/>
          <w:lang w:eastAsia="cs-CZ"/>
        </w:rPr>
      </w:pPr>
      <w:r w:rsidRPr="00346E28">
        <w:rPr>
          <w:rFonts w:ascii="Garamond" w:hAnsi="Garamond"/>
          <w:sz w:val="20"/>
          <w:szCs w:val="20"/>
          <w:lang w:eastAsia="cs-CZ"/>
        </w:rPr>
        <w:t xml:space="preserve">Okrem definovaných pojmov uvedených v článku 1 bod 1.1 </w:t>
      </w:r>
      <w:r>
        <w:rPr>
          <w:rFonts w:ascii="Garamond" w:hAnsi="Garamond"/>
          <w:sz w:val="20"/>
          <w:szCs w:val="20"/>
          <w:lang w:eastAsia="cs-CZ"/>
        </w:rPr>
        <w:t>Dohody</w:t>
      </w:r>
      <w:r w:rsidRPr="00346E28">
        <w:rPr>
          <w:rFonts w:ascii="Garamond" w:hAnsi="Garamond"/>
          <w:sz w:val="20"/>
          <w:szCs w:val="20"/>
          <w:lang w:eastAsia="cs-CZ"/>
        </w:rPr>
        <w:t xml:space="preserve">, ak je inde v </w:t>
      </w:r>
      <w:r>
        <w:rPr>
          <w:rFonts w:ascii="Garamond" w:hAnsi="Garamond"/>
          <w:sz w:val="20"/>
          <w:szCs w:val="20"/>
          <w:lang w:eastAsia="cs-CZ"/>
        </w:rPr>
        <w:t>Dohode</w:t>
      </w:r>
      <w:r w:rsidRPr="00346E28">
        <w:rPr>
          <w:rFonts w:ascii="Garamond" w:hAnsi="Garamond"/>
          <w:sz w:val="20"/>
          <w:szCs w:val="20"/>
          <w:lang w:eastAsia="cs-CZ"/>
        </w:rPr>
        <w:t xml:space="preserve"> použitý definovaný pojem, v </w:t>
      </w:r>
      <w:r>
        <w:rPr>
          <w:rFonts w:ascii="Garamond" w:hAnsi="Garamond"/>
          <w:sz w:val="20"/>
          <w:szCs w:val="20"/>
          <w:lang w:eastAsia="cs-CZ"/>
        </w:rPr>
        <w:t>Dohode</w:t>
      </w:r>
      <w:r w:rsidRPr="00346E28">
        <w:rPr>
          <w:rFonts w:ascii="Garamond" w:hAnsi="Garamond"/>
          <w:sz w:val="20"/>
          <w:szCs w:val="20"/>
          <w:lang w:eastAsia="cs-CZ"/>
        </w:rPr>
        <w:t xml:space="preserve"> bude mať takýto pojem význam, ktorý mu je priradený v príslušnej časti </w:t>
      </w:r>
      <w:r>
        <w:rPr>
          <w:rFonts w:ascii="Garamond" w:hAnsi="Garamond"/>
          <w:sz w:val="20"/>
          <w:szCs w:val="20"/>
          <w:lang w:eastAsia="cs-CZ"/>
        </w:rPr>
        <w:t>Dohody</w:t>
      </w:r>
      <w:r w:rsidRPr="00346E28">
        <w:rPr>
          <w:rFonts w:ascii="Garamond" w:hAnsi="Garamond"/>
          <w:sz w:val="20"/>
          <w:szCs w:val="20"/>
          <w:lang w:eastAsia="cs-CZ"/>
        </w:rPr>
        <w:t>, kde je definovaný.</w:t>
      </w:r>
    </w:p>
    <w:p w14:paraId="41E85509" w14:textId="77777777" w:rsidR="003124AD" w:rsidRPr="00346E28" w:rsidRDefault="003124AD" w:rsidP="003124AD">
      <w:pPr>
        <w:keepNext/>
        <w:keepLines/>
        <w:tabs>
          <w:tab w:val="num" w:pos="360"/>
          <w:tab w:val="num" w:pos="540"/>
        </w:tabs>
        <w:spacing w:after="0" w:line="240" w:lineRule="auto"/>
        <w:ind w:left="540" w:hanging="540"/>
        <w:jc w:val="both"/>
        <w:rPr>
          <w:rFonts w:ascii="Garamond" w:hAnsi="Garamond"/>
          <w:sz w:val="20"/>
          <w:szCs w:val="20"/>
        </w:rPr>
      </w:pPr>
    </w:p>
    <w:p w14:paraId="091305BA" w14:textId="77777777" w:rsidR="003124AD" w:rsidRPr="00346E28" w:rsidRDefault="003124AD" w:rsidP="003124AD">
      <w:pPr>
        <w:keepNext/>
        <w:keepLines/>
        <w:numPr>
          <w:ilvl w:val="1"/>
          <w:numId w:val="4"/>
        </w:numPr>
        <w:spacing w:after="0" w:line="240" w:lineRule="auto"/>
        <w:ind w:left="709" w:hanging="709"/>
        <w:contextualSpacing/>
        <w:jc w:val="both"/>
        <w:rPr>
          <w:rFonts w:ascii="Garamond" w:hAnsi="Garamond"/>
          <w:sz w:val="20"/>
          <w:szCs w:val="20"/>
          <w:lang w:eastAsia="cs-CZ"/>
        </w:rPr>
      </w:pPr>
      <w:r w:rsidRPr="00346E28">
        <w:rPr>
          <w:rFonts w:ascii="Garamond" w:hAnsi="Garamond"/>
          <w:sz w:val="20"/>
          <w:szCs w:val="20"/>
          <w:lang w:eastAsia="cs-CZ"/>
        </w:rPr>
        <w:t xml:space="preserve">V </w:t>
      </w:r>
      <w:r>
        <w:rPr>
          <w:rFonts w:ascii="Garamond" w:hAnsi="Garamond"/>
          <w:sz w:val="20"/>
          <w:szCs w:val="20"/>
          <w:lang w:eastAsia="cs-CZ"/>
        </w:rPr>
        <w:t>Dohode</w:t>
      </w:r>
      <w:r w:rsidRPr="00346E28">
        <w:rPr>
          <w:rFonts w:ascii="Garamond" w:hAnsi="Garamond"/>
          <w:sz w:val="20"/>
          <w:szCs w:val="20"/>
          <w:lang w:eastAsia="cs-CZ"/>
        </w:rPr>
        <w:t>, ak z kontextu nevyplýva iný zámer,</w:t>
      </w:r>
    </w:p>
    <w:p w14:paraId="39CF60AD" w14:textId="77777777" w:rsidR="003124AD" w:rsidRPr="00346E28" w:rsidRDefault="003124AD" w:rsidP="003124AD">
      <w:pPr>
        <w:keepNext/>
        <w:keepLines/>
        <w:spacing w:after="0" w:line="240" w:lineRule="auto"/>
        <w:contextualSpacing/>
        <w:jc w:val="both"/>
        <w:rPr>
          <w:rFonts w:ascii="Garamond" w:hAnsi="Garamond"/>
          <w:sz w:val="20"/>
          <w:szCs w:val="20"/>
          <w:lang w:eastAsia="cs-CZ"/>
        </w:rPr>
      </w:pPr>
    </w:p>
    <w:p w14:paraId="63BC97D9" w14:textId="77777777" w:rsidR="003124AD" w:rsidRPr="00346E28" w:rsidRDefault="003124AD" w:rsidP="003124A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každý odkaz na Zmluvnú stranu zahŕňa aj jej právnych nástupcov ako aj postupníkov a</w:t>
      </w:r>
      <w:r w:rsidRPr="00346E28">
        <w:rPr>
          <w:rFonts w:ascii="Garamond" w:hAnsi="Garamond"/>
          <w:sz w:val="20"/>
          <w:szCs w:val="20"/>
        </w:rPr>
        <w:t xml:space="preserve"> </w:t>
      </w:r>
      <w:r w:rsidRPr="00346E28">
        <w:rPr>
          <w:rFonts w:ascii="Garamond" w:hAnsi="Garamond"/>
          <w:sz w:val="20"/>
          <w:szCs w:val="20"/>
          <w:lang w:eastAsia="cs-CZ"/>
        </w:rPr>
        <w:t xml:space="preserve">nadobúdateľov práv alebo záväzkov, vyplývajúcich z </w:t>
      </w:r>
      <w:r>
        <w:rPr>
          <w:rFonts w:ascii="Garamond" w:hAnsi="Garamond"/>
          <w:sz w:val="20"/>
          <w:szCs w:val="20"/>
          <w:lang w:eastAsia="cs-CZ"/>
        </w:rPr>
        <w:t>Dohody</w:t>
      </w:r>
      <w:r w:rsidRPr="00346E28">
        <w:rPr>
          <w:rFonts w:ascii="Garamond" w:hAnsi="Garamond"/>
          <w:sz w:val="20"/>
          <w:szCs w:val="20"/>
          <w:lang w:eastAsia="cs-CZ"/>
        </w:rPr>
        <w:t>;</w:t>
      </w:r>
    </w:p>
    <w:p w14:paraId="551A5937" w14:textId="77777777" w:rsidR="003124AD" w:rsidRPr="00346E28" w:rsidRDefault="003124AD" w:rsidP="003124AD">
      <w:pPr>
        <w:keepNext/>
        <w:keepLines/>
        <w:spacing w:after="0" w:line="240" w:lineRule="auto"/>
        <w:ind w:left="1418"/>
        <w:contextualSpacing/>
        <w:jc w:val="both"/>
        <w:rPr>
          <w:rFonts w:ascii="Garamond" w:hAnsi="Garamond"/>
          <w:sz w:val="20"/>
          <w:szCs w:val="20"/>
          <w:lang w:eastAsia="cs-CZ"/>
        </w:rPr>
      </w:pPr>
    </w:p>
    <w:p w14:paraId="6EDD76B5" w14:textId="77777777" w:rsidR="003124AD" w:rsidRPr="00346E28" w:rsidRDefault="003124AD" w:rsidP="003124A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 xml:space="preserve">každý odkaz na </w:t>
      </w:r>
      <w:r>
        <w:rPr>
          <w:rFonts w:ascii="Garamond" w:hAnsi="Garamond"/>
          <w:sz w:val="20"/>
          <w:szCs w:val="20"/>
          <w:lang w:eastAsia="cs-CZ"/>
        </w:rPr>
        <w:t>Dohodu</w:t>
      </w:r>
      <w:r w:rsidRPr="00346E28">
        <w:rPr>
          <w:rFonts w:ascii="Garamond" w:hAnsi="Garamond"/>
          <w:sz w:val="20"/>
          <w:szCs w:val="20"/>
          <w:lang w:eastAsia="cs-CZ"/>
        </w:rPr>
        <w:t xml:space="preserve"> alebo iný dokument znamená </w:t>
      </w:r>
      <w:r>
        <w:rPr>
          <w:rFonts w:ascii="Garamond" w:hAnsi="Garamond"/>
          <w:sz w:val="20"/>
          <w:szCs w:val="20"/>
          <w:lang w:eastAsia="cs-CZ"/>
        </w:rPr>
        <w:t>Dohodu</w:t>
      </w:r>
      <w:r w:rsidRPr="00346E28">
        <w:rPr>
          <w:rFonts w:ascii="Garamond" w:hAnsi="Garamond"/>
          <w:sz w:val="20"/>
          <w:szCs w:val="20"/>
          <w:lang w:eastAsia="cs-CZ"/>
        </w:rPr>
        <w:t xml:space="preserve"> alebo iný dokument v znení jeho dodatkov a iných zmien, vrátane </w:t>
      </w:r>
      <w:proofErr w:type="spellStart"/>
      <w:r w:rsidRPr="00346E28">
        <w:rPr>
          <w:rFonts w:ascii="Garamond" w:hAnsi="Garamond"/>
          <w:sz w:val="20"/>
          <w:szCs w:val="20"/>
          <w:lang w:eastAsia="cs-CZ"/>
        </w:rPr>
        <w:t>novácií</w:t>
      </w:r>
      <w:proofErr w:type="spellEnd"/>
      <w:r w:rsidRPr="00346E28">
        <w:rPr>
          <w:rFonts w:ascii="Garamond" w:hAnsi="Garamond"/>
          <w:sz w:val="20"/>
          <w:szCs w:val="20"/>
          <w:lang w:eastAsia="cs-CZ"/>
        </w:rPr>
        <w:t>;</w:t>
      </w:r>
    </w:p>
    <w:p w14:paraId="411FF4E4" w14:textId="77777777" w:rsidR="003124AD" w:rsidRPr="00346E28" w:rsidRDefault="003124AD" w:rsidP="003124AD">
      <w:pPr>
        <w:keepNext/>
        <w:keepLines/>
        <w:spacing w:after="0" w:line="240" w:lineRule="auto"/>
        <w:jc w:val="both"/>
        <w:rPr>
          <w:rFonts w:ascii="Garamond" w:hAnsi="Garamond"/>
          <w:sz w:val="20"/>
          <w:szCs w:val="20"/>
        </w:rPr>
      </w:pPr>
    </w:p>
    <w:p w14:paraId="0202A17A" w14:textId="77777777" w:rsidR="003124AD" w:rsidRPr="00346E28" w:rsidRDefault="003124AD" w:rsidP="003124A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 xml:space="preserve">prílohy </w:t>
      </w:r>
      <w:r>
        <w:rPr>
          <w:rFonts w:ascii="Garamond" w:hAnsi="Garamond"/>
          <w:sz w:val="20"/>
          <w:szCs w:val="20"/>
          <w:lang w:eastAsia="cs-CZ"/>
        </w:rPr>
        <w:t>Dohody</w:t>
      </w:r>
      <w:r w:rsidRPr="00346E28">
        <w:rPr>
          <w:rFonts w:ascii="Garamond" w:hAnsi="Garamond"/>
          <w:sz w:val="20"/>
          <w:szCs w:val="20"/>
          <w:lang w:eastAsia="cs-CZ"/>
        </w:rPr>
        <w:t xml:space="preserve"> predstavujú jej neoddeliteľné súčasti a správny výklad ustanovení </w:t>
      </w:r>
      <w:r>
        <w:rPr>
          <w:rFonts w:ascii="Garamond" w:hAnsi="Garamond"/>
          <w:sz w:val="20"/>
          <w:szCs w:val="20"/>
          <w:lang w:eastAsia="cs-CZ"/>
        </w:rPr>
        <w:t>Dohody</w:t>
      </w:r>
      <w:r w:rsidRPr="00346E28">
        <w:rPr>
          <w:rFonts w:ascii="Garamond" w:hAnsi="Garamond"/>
          <w:sz w:val="20"/>
          <w:szCs w:val="20"/>
          <w:lang w:eastAsia="cs-CZ"/>
        </w:rPr>
        <w:t xml:space="preserve"> je možný len s prihliadnutím na ich obsah. Nadpisy častí, článkov a príloh slúžia výlučne pre uľahčenie orientácie a pri výklade </w:t>
      </w:r>
      <w:r>
        <w:rPr>
          <w:rFonts w:ascii="Garamond" w:hAnsi="Garamond"/>
          <w:sz w:val="20"/>
          <w:szCs w:val="20"/>
          <w:lang w:eastAsia="cs-CZ"/>
        </w:rPr>
        <w:t>Dohody</w:t>
      </w:r>
      <w:r w:rsidRPr="00346E28">
        <w:rPr>
          <w:rFonts w:ascii="Garamond" w:hAnsi="Garamond"/>
          <w:sz w:val="20"/>
          <w:szCs w:val="20"/>
          <w:lang w:eastAsia="cs-CZ"/>
        </w:rPr>
        <w:t xml:space="preserve"> sa nepoužijú;</w:t>
      </w:r>
    </w:p>
    <w:p w14:paraId="39F98635" w14:textId="77777777" w:rsidR="003124AD" w:rsidRPr="00346E28" w:rsidRDefault="003124AD" w:rsidP="003124AD">
      <w:pPr>
        <w:keepNext/>
        <w:keepLines/>
        <w:spacing w:after="0" w:line="240" w:lineRule="auto"/>
        <w:rPr>
          <w:rFonts w:ascii="Garamond" w:hAnsi="Garamond"/>
          <w:sz w:val="20"/>
          <w:szCs w:val="20"/>
        </w:rPr>
      </w:pPr>
    </w:p>
    <w:p w14:paraId="349E84A3" w14:textId="77777777" w:rsidR="003124AD" w:rsidRPr="00346E28" w:rsidRDefault="003124AD" w:rsidP="003124A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 xml:space="preserve">každý odkaz na „článok“ alebo „prílohu“ znamená odkaz na príslušný článok alebo prílohu </w:t>
      </w:r>
      <w:r>
        <w:rPr>
          <w:rFonts w:ascii="Garamond" w:hAnsi="Garamond"/>
          <w:sz w:val="20"/>
          <w:szCs w:val="20"/>
          <w:lang w:eastAsia="cs-CZ"/>
        </w:rPr>
        <w:t>Dohody</w:t>
      </w:r>
      <w:r w:rsidRPr="00346E28">
        <w:rPr>
          <w:rFonts w:ascii="Garamond" w:hAnsi="Garamond"/>
          <w:sz w:val="20"/>
          <w:szCs w:val="20"/>
          <w:lang w:eastAsia="cs-CZ"/>
        </w:rPr>
        <w:t>; a</w:t>
      </w:r>
    </w:p>
    <w:p w14:paraId="4053227A" w14:textId="77777777" w:rsidR="003124AD" w:rsidRPr="00346E28" w:rsidRDefault="003124AD" w:rsidP="003124AD">
      <w:pPr>
        <w:keepNext/>
        <w:keepLines/>
        <w:spacing w:after="0" w:line="240" w:lineRule="auto"/>
        <w:jc w:val="both"/>
        <w:rPr>
          <w:rFonts w:ascii="Garamond" w:hAnsi="Garamond"/>
          <w:sz w:val="20"/>
          <w:szCs w:val="20"/>
        </w:rPr>
      </w:pPr>
    </w:p>
    <w:p w14:paraId="505E842D" w14:textId="77777777" w:rsidR="003124AD" w:rsidRPr="00346E28" w:rsidRDefault="003124AD" w:rsidP="003124AD">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 xml:space="preserve">výrazy definované v jednotnom čísle alebo v základnom gramatickom tvare majú v </w:t>
      </w:r>
      <w:r>
        <w:rPr>
          <w:rFonts w:ascii="Garamond" w:hAnsi="Garamond"/>
          <w:sz w:val="20"/>
          <w:szCs w:val="20"/>
          <w:lang w:eastAsia="cs-CZ"/>
        </w:rPr>
        <w:t>Dohode</w:t>
      </w:r>
      <w:r w:rsidRPr="00346E28">
        <w:rPr>
          <w:rFonts w:ascii="Garamond" w:hAnsi="Garamond"/>
          <w:sz w:val="20"/>
          <w:szCs w:val="20"/>
          <w:lang w:eastAsia="cs-CZ"/>
        </w:rPr>
        <w:t xml:space="preserve"> rovnaký význam, keď sú použité v množnom čísle a inom gramatickom tvare a naopak.</w:t>
      </w:r>
    </w:p>
    <w:p w14:paraId="550194BA" w14:textId="77777777" w:rsidR="003124AD" w:rsidRPr="00346E28" w:rsidRDefault="003124AD" w:rsidP="003124AD">
      <w:pPr>
        <w:keepNext/>
        <w:keepLines/>
        <w:tabs>
          <w:tab w:val="left" w:pos="426"/>
        </w:tabs>
        <w:spacing w:after="0" w:line="240" w:lineRule="auto"/>
        <w:rPr>
          <w:rFonts w:ascii="Garamond" w:eastAsia="Calibri" w:hAnsi="Garamond"/>
          <w:b/>
          <w:sz w:val="20"/>
          <w:szCs w:val="20"/>
        </w:rPr>
      </w:pPr>
    </w:p>
    <w:p w14:paraId="38B3905E" w14:textId="77777777" w:rsidR="003124AD" w:rsidRPr="00346E28" w:rsidRDefault="003124AD" w:rsidP="003124AD">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346E28">
        <w:rPr>
          <w:rFonts w:ascii="Garamond" w:hAnsi="Garamond" w:cs="Arial"/>
          <w:b/>
          <w:sz w:val="20"/>
          <w:szCs w:val="20"/>
        </w:rPr>
        <w:t xml:space="preserve">PREDMET </w:t>
      </w:r>
      <w:r>
        <w:rPr>
          <w:rFonts w:ascii="Garamond" w:hAnsi="Garamond" w:cs="Arial"/>
          <w:b/>
          <w:sz w:val="20"/>
          <w:szCs w:val="20"/>
        </w:rPr>
        <w:t>DOHODY</w:t>
      </w:r>
    </w:p>
    <w:p w14:paraId="5BB63618" w14:textId="77777777" w:rsidR="003124AD" w:rsidRPr="00346E28" w:rsidRDefault="003124AD" w:rsidP="003124AD">
      <w:pPr>
        <w:keepNext/>
        <w:keepLines/>
        <w:tabs>
          <w:tab w:val="left" w:pos="426"/>
        </w:tabs>
        <w:spacing w:after="0" w:line="240" w:lineRule="auto"/>
        <w:jc w:val="center"/>
        <w:rPr>
          <w:rFonts w:ascii="Garamond" w:hAnsi="Garamond" w:cs="Arial"/>
          <w:b/>
          <w:sz w:val="20"/>
          <w:szCs w:val="20"/>
        </w:rPr>
      </w:pPr>
    </w:p>
    <w:p w14:paraId="78462FA6" w14:textId="77777777" w:rsidR="003124AD" w:rsidRPr="00346E28" w:rsidRDefault="003124AD" w:rsidP="003124AD">
      <w:pPr>
        <w:keepNext/>
        <w:keepLines/>
        <w:numPr>
          <w:ilvl w:val="0"/>
          <w:numId w:val="9"/>
        </w:numPr>
        <w:spacing w:after="0" w:line="240" w:lineRule="auto"/>
        <w:ind w:left="709" w:hanging="709"/>
        <w:contextualSpacing/>
        <w:jc w:val="both"/>
        <w:rPr>
          <w:rFonts w:ascii="Garamond" w:hAnsi="Garamond" w:cs="Arial"/>
          <w:sz w:val="20"/>
          <w:szCs w:val="20"/>
        </w:rPr>
      </w:pPr>
      <w:r w:rsidRPr="00346E28">
        <w:rPr>
          <w:rFonts w:ascii="Garamond" w:hAnsi="Garamond" w:cs="Arial"/>
          <w:sz w:val="20"/>
          <w:szCs w:val="20"/>
        </w:rPr>
        <w:t xml:space="preserve">Predmetom </w:t>
      </w:r>
      <w:r>
        <w:rPr>
          <w:rFonts w:ascii="Garamond" w:hAnsi="Garamond" w:cs="Arial"/>
          <w:sz w:val="20"/>
          <w:szCs w:val="20"/>
        </w:rPr>
        <w:t>Dohody</w:t>
      </w:r>
      <w:r w:rsidRPr="00346E28">
        <w:rPr>
          <w:rFonts w:ascii="Garamond" w:hAnsi="Garamond" w:cs="Arial"/>
          <w:sz w:val="20"/>
          <w:szCs w:val="20"/>
        </w:rPr>
        <w:t xml:space="preserve"> je záväzok:</w:t>
      </w:r>
    </w:p>
    <w:p w14:paraId="379EF9F4" w14:textId="77777777" w:rsidR="003124AD" w:rsidRPr="00346E28" w:rsidRDefault="003124AD" w:rsidP="003124AD">
      <w:pPr>
        <w:keepNext/>
        <w:keepLines/>
        <w:tabs>
          <w:tab w:val="left" w:pos="426"/>
        </w:tabs>
        <w:spacing w:after="0" w:line="240" w:lineRule="auto"/>
        <w:ind w:left="851" w:hanging="851"/>
        <w:contextualSpacing/>
        <w:jc w:val="both"/>
        <w:rPr>
          <w:rFonts w:ascii="Garamond" w:hAnsi="Garamond" w:cs="Arial"/>
          <w:sz w:val="20"/>
          <w:szCs w:val="20"/>
        </w:rPr>
      </w:pPr>
    </w:p>
    <w:p w14:paraId="68E7C8D9" w14:textId="77777777" w:rsidR="003124AD" w:rsidRPr="00346E28" w:rsidRDefault="003124AD" w:rsidP="003124AD">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Predávajúceho</w:t>
      </w:r>
      <w:r w:rsidRPr="00346E28">
        <w:rPr>
          <w:rFonts w:ascii="Garamond" w:hAnsi="Garamond" w:cs="Arial"/>
          <w:sz w:val="20"/>
          <w:szCs w:val="20"/>
        </w:rPr>
        <w:t xml:space="preserve"> riadne a včas dodať </w:t>
      </w:r>
      <w:r>
        <w:rPr>
          <w:rFonts w:ascii="Garamond" w:hAnsi="Garamond" w:cs="Arial"/>
          <w:sz w:val="20"/>
          <w:szCs w:val="20"/>
        </w:rPr>
        <w:t>Kupujúcemu</w:t>
      </w:r>
      <w:r w:rsidRPr="00346E28">
        <w:rPr>
          <w:rFonts w:ascii="Garamond" w:hAnsi="Garamond" w:cs="Arial"/>
          <w:sz w:val="20"/>
          <w:szCs w:val="20"/>
        </w:rPr>
        <w:t xml:space="preserve"> Tovar a previesť vlastnícke právo k Tovaru na </w:t>
      </w:r>
      <w:r>
        <w:rPr>
          <w:rFonts w:ascii="Garamond" w:hAnsi="Garamond" w:cs="Arial"/>
          <w:sz w:val="20"/>
          <w:szCs w:val="20"/>
        </w:rPr>
        <w:t>Kupujúceho</w:t>
      </w:r>
      <w:r w:rsidRPr="00346E28">
        <w:rPr>
          <w:rFonts w:ascii="Garamond" w:hAnsi="Garamond" w:cs="Arial"/>
          <w:sz w:val="20"/>
          <w:szCs w:val="20"/>
        </w:rPr>
        <w:t xml:space="preserve">; </w:t>
      </w:r>
    </w:p>
    <w:p w14:paraId="1F112A6A" w14:textId="77777777" w:rsidR="003124AD" w:rsidRPr="00346E28" w:rsidRDefault="003124AD" w:rsidP="003124AD">
      <w:pPr>
        <w:keepNext/>
        <w:keepLines/>
        <w:tabs>
          <w:tab w:val="left" w:pos="426"/>
        </w:tabs>
        <w:spacing w:after="0" w:line="240" w:lineRule="auto"/>
        <w:contextualSpacing/>
        <w:jc w:val="both"/>
        <w:rPr>
          <w:rFonts w:ascii="Garamond" w:hAnsi="Garamond" w:cs="Arial"/>
          <w:sz w:val="20"/>
          <w:szCs w:val="20"/>
        </w:rPr>
      </w:pPr>
    </w:p>
    <w:p w14:paraId="7094E877" w14:textId="77777777" w:rsidR="003124AD" w:rsidRPr="00346E28" w:rsidRDefault="003124AD" w:rsidP="003124AD">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Kupujúceho</w:t>
      </w:r>
      <w:r w:rsidRPr="00346E28">
        <w:rPr>
          <w:rFonts w:ascii="Garamond" w:hAnsi="Garamond" w:cs="Arial"/>
          <w:sz w:val="20"/>
          <w:szCs w:val="20"/>
        </w:rPr>
        <w:t xml:space="preserve"> dodaný Tovar prevziať a zaplatiť </w:t>
      </w:r>
      <w:r>
        <w:rPr>
          <w:rFonts w:ascii="Garamond" w:hAnsi="Garamond" w:cs="Arial"/>
          <w:sz w:val="20"/>
          <w:szCs w:val="20"/>
        </w:rPr>
        <w:t>Predávajúcemu</w:t>
      </w:r>
      <w:r w:rsidRPr="00346E28">
        <w:rPr>
          <w:rFonts w:ascii="Garamond" w:hAnsi="Garamond" w:cs="Arial"/>
          <w:sz w:val="20"/>
          <w:szCs w:val="20"/>
        </w:rPr>
        <w:t xml:space="preserve"> za Tovar Kúpnu cenu</w:t>
      </w:r>
      <w:r>
        <w:rPr>
          <w:rFonts w:ascii="Garamond" w:hAnsi="Garamond" w:cs="Arial"/>
          <w:sz w:val="20"/>
          <w:szCs w:val="20"/>
        </w:rPr>
        <w:t>;</w:t>
      </w:r>
    </w:p>
    <w:p w14:paraId="1BA713C5" w14:textId="77777777" w:rsidR="003124AD" w:rsidRPr="00346E28" w:rsidRDefault="003124AD" w:rsidP="003124AD">
      <w:pPr>
        <w:keepNext/>
        <w:keepLines/>
        <w:tabs>
          <w:tab w:val="left" w:pos="426"/>
        </w:tabs>
        <w:spacing w:after="0" w:line="240" w:lineRule="auto"/>
        <w:jc w:val="both"/>
        <w:rPr>
          <w:rFonts w:ascii="Garamond" w:hAnsi="Garamond" w:cs="Arial"/>
          <w:sz w:val="20"/>
          <w:szCs w:val="20"/>
        </w:rPr>
      </w:pPr>
    </w:p>
    <w:p w14:paraId="73AE2DD3" w14:textId="77777777" w:rsidR="003124AD" w:rsidRPr="00346E28" w:rsidRDefault="003124AD" w:rsidP="003124AD">
      <w:pPr>
        <w:keepNext/>
        <w:keepLines/>
        <w:tabs>
          <w:tab w:val="left" w:pos="426"/>
        </w:tabs>
        <w:spacing w:after="0" w:line="240" w:lineRule="auto"/>
        <w:ind w:left="709" w:hanging="709"/>
        <w:jc w:val="both"/>
        <w:rPr>
          <w:rFonts w:ascii="Garamond" w:hAnsi="Garamond" w:cs="Arial"/>
          <w:sz w:val="20"/>
          <w:szCs w:val="20"/>
        </w:rPr>
      </w:pPr>
      <w:r w:rsidRPr="00346E28">
        <w:rPr>
          <w:rFonts w:ascii="Garamond" w:hAnsi="Garamond" w:cs="Arial"/>
          <w:sz w:val="20"/>
          <w:szCs w:val="20"/>
        </w:rPr>
        <w:tab/>
      </w:r>
      <w:r w:rsidRPr="00346E28">
        <w:rPr>
          <w:rFonts w:ascii="Garamond" w:hAnsi="Garamond" w:cs="Arial"/>
          <w:sz w:val="20"/>
          <w:szCs w:val="20"/>
        </w:rPr>
        <w:tab/>
        <w:t xml:space="preserve">a to za podmienok stanovených </w:t>
      </w:r>
      <w:r>
        <w:rPr>
          <w:rFonts w:ascii="Garamond" w:hAnsi="Garamond" w:cs="Arial"/>
          <w:sz w:val="20"/>
          <w:szCs w:val="20"/>
        </w:rPr>
        <w:t>Dohodou</w:t>
      </w:r>
      <w:r w:rsidRPr="00346E28">
        <w:rPr>
          <w:rFonts w:ascii="Garamond" w:hAnsi="Garamond" w:cs="Arial"/>
          <w:sz w:val="20"/>
          <w:szCs w:val="20"/>
        </w:rPr>
        <w:t>.</w:t>
      </w:r>
    </w:p>
    <w:p w14:paraId="7C20FFDE" w14:textId="77777777" w:rsidR="003124AD" w:rsidRPr="00346E28" w:rsidRDefault="003124AD" w:rsidP="003124AD">
      <w:pPr>
        <w:keepNext/>
        <w:keepLines/>
        <w:tabs>
          <w:tab w:val="left" w:pos="0"/>
          <w:tab w:val="left" w:pos="426"/>
        </w:tabs>
        <w:suppressAutoHyphens/>
        <w:spacing w:after="0" w:line="240" w:lineRule="auto"/>
        <w:jc w:val="both"/>
        <w:rPr>
          <w:rFonts w:ascii="Garamond" w:hAnsi="Garamond" w:cs="Arial"/>
          <w:sz w:val="20"/>
          <w:szCs w:val="20"/>
          <w:lang w:eastAsia="ar-SA"/>
        </w:rPr>
      </w:pPr>
    </w:p>
    <w:p w14:paraId="1904F08C" w14:textId="77777777" w:rsidR="003124AD" w:rsidRPr="00346E28" w:rsidRDefault="003124AD" w:rsidP="003124AD">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346E28">
        <w:rPr>
          <w:rFonts w:ascii="Garamond" w:hAnsi="Garamond"/>
          <w:sz w:val="20"/>
          <w:szCs w:val="20"/>
        </w:rPr>
        <w:t xml:space="preserve">Dodanie Tovaru bude uskutočnené na základe písomných objednávok podľa potrieb </w:t>
      </w:r>
      <w:r>
        <w:rPr>
          <w:rFonts w:ascii="Garamond" w:hAnsi="Garamond"/>
          <w:sz w:val="20"/>
          <w:szCs w:val="20"/>
        </w:rPr>
        <w:t>Kupujúceho</w:t>
      </w:r>
      <w:r w:rsidRPr="00346E28">
        <w:rPr>
          <w:rFonts w:ascii="Garamond" w:hAnsi="Garamond"/>
          <w:sz w:val="20"/>
          <w:szCs w:val="20"/>
        </w:rPr>
        <w:t>. V objednávkach bude presne určené množstvo požadovaného Tovaru</w:t>
      </w:r>
      <w:r>
        <w:rPr>
          <w:rFonts w:ascii="Garamond" w:hAnsi="Garamond"/>
          <w:sz w:val="20"/>
          <w:szCs w:val="20"/>
        </w:rPr>
        <w:t xml:space="preserve"> a určené miesto plnenia podľa článku 1 bod 1.1 písm. c) alebo d) Dohody a termín dodania</w:t>
      </w:r>
      <w:r w:rsidRPr="00346E28">
        <w:rPr>
          <w:rFonts w:ascii="Garamond" w:hAnsi="Garamond"/>
          <w:sz w:val="20"/>
          <w:szCs w:val="20"/>
        </w:rPr>
        <w:t xml:space="preserve">. Takto vystavené objednávky budú podkladom pre fakturáciu podľa článku 4 </w:t>
      </w:r>
      <w:r>
        <w:rPr>
          <w:rFonts w:ascii="Garamond" w:hAnsi="Garamond"/>
          <w:sz w:val="20"/>
          <w:szCs w:val="20"/>
        </w:rPr>
        <w:t>Dohody</w:t>
      </w:r>
      <w:r w:rsidRPr="00346E28">
        <w:rPr>
          <w:rFonts w:ascii="Garamond" w:hAnsi="Garamond"/>
          <w:sz w:val="20"/>
          <w:szCs w:val="20"/>
        </w:rPr>
        <w:t>.</w:t>
      </w:r>
      <w:r w:rsidRPr="00346E28">
        <w:rPr>
          <w:rFonts w:ascii="Garamond" w:hAnsi="Garamond" w:cs="Arial"/>
          <w:sz w:val="20"/>
          <w:szCs w:val="20"/>
        </w:rPr>
        <w:t xml:space="preserve"> Objednávky budú písomné. Objednávky môže </w:t>
      </w:r>
      <w:r>
        <w:rPr>
          <w:rFonts w:ascii="Garamond" w:hAnsi="Garamond" w:cs="Arial"/>
          <w:sz w:val="20"/>
          <w:szCs w:val="20"/>
        </w:rPr>
        <w:t>Kupujúci</w:t>
      </w:r>
      <w:r w:rsidRPr="00346E28">
        <w:rPr>
          <w:rFonts w:ascii="Garamond" w:hAnsi="Garamond" w:cs="Arial"/>
          <w:sz w:val="20"/>
          <w:szCs w:val="20"/>
        </w:rPr>
        <w:t xml:space="preserve"> zaslať poštou alebo elektronickou poštou na emailovú adresu kontaktnej osoby pre technické veci </w:t>
      </w:r>
      <w:r>
        <w:rPr>
          <w:rFonts w:ascii="Garamond" w:hAnsi="Garamond" w:cs="Arial"/>
          <w:sz w:val="20"/>
          <w:szCs w:val="20"/>
        </w:rPr>
        <w:t>Predávajúceho</w:t>
      </w:r>
      <w:r w:rsidRPr="00346E28">
        <w:rPr>
          <w:rFonts w:ascii="Garamond" w:hAnsi="Garamond" w:cs="Arial"/>
          <w:sz w:val="20"/>
          <w:szCs w:val="20"/>
        </w:rPr>
        <w:t xml:space="preserve"> uvedenej v záhlaví </w:t>
      </w:r>
      <w:r>
        <w:rPr>
          <w:rFonts w:ascii="Garamond" w:hAnsi="Garamond" w:cs="Arial"/>
          <w:sz w:val="20"/>
          <w:szCs w:val="20"/>
        </w:rPr>
        <w:t>Dohody</w:t>
      </w:r>
      <w:r w:rsidRPr="00346E28">
        <w:rPr>
          <w:rFonts w:ascii="Garamond" w:hAnsi="Garamond" w:cs="Arial"/>
          <w:sz w:val="20"/>
          <w:szCs w:val="20"/>
        </w:rPr>
        <w:t xml:space="preserve">. </w:t>
      </w:r>
      <w:r w:rsidRPr="00346E28">
        <w:rPr>
          <w:rFonts w:ascii="Garamond" w:hAnsi="Garamond"/>
          <w:sz w:val="20"/>
          <w:szCs w:val="20"/>
        </w:rPr>
        <w:t xml:space="preserve">Doručením objednávky </w:t>
      </w:r>
      <w:r>
        <w:rPr>
          <w:rFonts w:ascii="Garamond" w:hAnsi="Garamond"/>
          <w:sz w:val="20"/>
          <w:szCs w:val="20"/>
        </w:rPr>
        <w:t xml:space="preserve">Predávajúcemu </w:t>
      </w:r>
      <w:r w:rsidRPr="00346E28">
        <w:rPr>
          <w:rFonts w:ascii="Garamond" w:hAnsi="Garamond"/>
          <w:sz w:val="20"/>
          <w:szCs w:val="20"/>
        </w:rPr>
        <w:t>sa</w:t>
      </w:r>
      <w:r w:rsidRPr="00346E28">
        <w:rPr>
          <w:rFonts w:ascii="Garamond" w:hAnsi="Garamond"/>
          <w:sz w:val="20"/>
          <w:szCs w:val="20"/>
          <w:lang w:eastAsia="ar-SA"/>
        </w:rPr>
        <w:t xml:space="preserve"> objednávka považuje za potvrdenú </w:t>
      </w:r>
      <w:r>
        <w:rPr>
          <w:rFonts w:ascii="Garamond" w:hAnsi="Garamond"/>
          <w:sz w:val="20"/>
          <w:szCs w:val="20"/>
          <w:lang w:eastAsia="ar-SA"/>
        </w:rPr>
        <w:t>Predávajúcim</w:t>
      </w:r>
      <w:r w:rsidRPr="00346E28">
        <w:rPr>
          <w:rFonts w:ascii="Garamond" w:hAnsi="Garamond"/>
          <w:sz w:val="20"/>
          <w:szCs w:val="20"/>
          <w:lang w:eastAsia="ar-SA"/>
        </w:rPr>
        <w:t>.</w:t>
      </w:r>
    </w:p>
    <w:p w14:paraId="6D8CD8F0" w14:textId="77777777" w:rsidR="003124AD" w:rsidRPr="00346E28" w:rsidRDefault="003124AD" w:rsidP="003124AD">
      <w:pPr>
        <w:keepNext/>
        <w:keepLines/>
        <w:spacing w:after="0" w:line="240" w:lineRule="auto"/>
        <w:ind w:left="709"/>
        <w:contextualSpacing/>
        <w:jc w:val="both"/>
        <w:rPr>
          <w:rFonts w:ascii="Garamond" w:hAnsi="Garamond"/>
          <w:sz w:val="20"/>
          <w:szCs w:val="20"/>
        </w:rPr>
      </w:pPr>
    </w:p>
    <w:p w14:paraId="4F6B643A" w14:textId="77777777" w:rsidR="003124AD" w:rsidRPr="00D6277F" w:rsidRDefault="003124AD" w:rsidP="003124AD">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346E28">
        <w:rPr>
          <w:rFonts w:ascii="Garamond" w:eastAsia="Times New Roman" w:hAnsi="Garamond" w:cs="Arial"/>
          <w:color w:val="000000" w:themeColor="text1"/>
          <w:sz w:val="20"/>
          <w:szCs w:val="20"/>
        </w:rPr>
        <w:t xml:space="preserve">Obchodovateľný finančný objem počas účinnosti </w:t>
      </w:r>
      <w:r>
        <w:rPr>
          <w:rFonts w:ascii="Garamond" w:eastAsia="Times New Roman" w:hAnsi="Garamond" w:cs="Arial"/>
          <w:color w:val="000000" w:themeColor="text1"/>
          <w:sz w:val="20"/>
          <w:szCs w:val="20"/>
        </w:rPr>
        <w:t>Dohody</w:t>
      </w:r>
      <w:r w:rsidRPr="00346E28">
        <w:rPr>
          <w:rFonts w:ascii="Garamond" w:eastAsia="Times New Roman" w:hAnsi="Garamond" w:cs="Arial"/>
          <w:color w:val="000000" w:themeColor="text1"/>
          <w:sz w:val="20"/>
          <w:szCs w:val="20"/>
        </w:rPr>
        <w:t xml:space="preserve"> je v celkovej výške </w:t>
      </w:r>
      <w:r>
        <w:rPr>
          <w:rFonts w:ascii="Garamond" w:eastAsia="Times New Roman" w:hAnsi="Garamond" w:cs="Arial"/>
          <w:color w:val="000000" w:themeColor="text1"/>
          <w:sz w:val="20"/>
          <w:szCs w:val="20"/>
        </w:rPr>
        <w:t>[</w:t>
      </w:r>
      <w:r w:rsidRPr="006A2006">
        <w:rPr>
          <w:rFonts w:ascii="Garamond" w:eastAsia="Times New Roman" w:hAnsi="Garamond" w:cs="Arial"/>
          <w:color w:val="000000" w:themeColor="text1"/>
          <w:sz w:val="20"/>
          <w:szCs w:val="20"/>
          <w:highlight w:val="yellow"/>
        </w:rPr>
        <w:t>doplniť</w:t>
      </w:r>
      <w:r>
        <w:rPr>
          <w:rFonts w:ascii="Garamond" w:eastAsia="Times New Roman" w:hAnsi="Garamond" w:cs="Arial"/>
          <w:color w:val="000000" w:themeColor="text1"/>
          <w:sz w:val="20"/>
          <w:szCs w:val="20"/>
        </w:rPr>
        <w:t>]</w:t>
      </w:r>
      <w:r w:rsidRPr="00346E28">
        <w:rPr>
          <w:rFonts w:ascii="Garamond" w:hAnsi="Garamond"/>
          <w:sz w:val="20"/>
          <w:szCs w:val="20"/>
          <w:lang w:eastAsia="cs-CZ"/>
        </w:rPr>
        <w:t xml:space="preserve"> </w:t>
      </w:r>
      <w:r w:rsidRPr="00346E28">
        <w:rPr>
          <w:rFonts w:ascii="Garamond" w:hAnsi="Garamond"/>
          <w:b/>
          <w:bCs/>
          <w:sz w:val="20"/>
          <w:szCs w:val="20"/>
          <w:lang w:eastAsia="cs-CZ"/>
        </w:rPr>
        <w:t>EUR (slovom:</w:t>
      </w:r>
      <w:r w:rsidRPr="006A2006">
        <w:t xml:space="preserve"> </w:t>
      </w:r>
      <w:r w:rsidRPr="006A2006">
        <w:rPr>
          <w:rFonts w:ascii="Garamond" w:hAnsi="Garamond"/>
          <w:b/>
          <w:bCs/>
          <w:sz w:val="20"/>
          <w:szCs w:val="20"/>
          <w:lang w:eastAsia="cs-CZ"/>
        </w:rPr>
        <w:t>[</w:t>
      </w:r>
      <w:r w:rsidRPr="00DE4757">
        <w:rPr>
          <w:rFonts w:ascii="Garamond" w:hAnsi="Garamond"/>
          <w:b/>
          <w:bCs/>
          <w:sz w:val="20"/>
          <w:szCs w:val="20"/>
          <w:highlight w:val="yellow"/>
          <w:lang w:eastAsia="cs-CZ"/>
        </w:rPr>
        <w:t>doplniť</w:t>
      </w:r>
      <w:r w:rsidRPr="006A2006">
        <w:rPr>
          <w:rFonts w:ascii="Garamond" w:hAnsi="Garamond"/>
          <w:b/>
          <w:bCs/>
          <w:sz w:val="20"/>
          <w:szCs w:val="20"/>
          <w:lang w:eastAsia="cs-CZ"/>
        </w:rPr>
        <w:t>]</w:t>
      </w:r>
      <w:r w:rsidRPr="00346E28">
        <w:rPr>
          <w:rFonts w:ascii="Garamond" w:hAnsi="Garamond"/>
          <w:b/>
          <w:bCs/>
          <w:sz w:val="20"/>
          <w:szCs w:val="20"/>
          <w:lang w:eastAsia="cs-CZ"/>
        </w:rPr>
        <w:t>) bez DPH</w:t>
      </w:r>
      <w:r w:rsidRPr="00346E28">
        <w:rPr>
          <w:rFonts w:ascii="Garamond" w:eastAsia="Times New Roman" w:hAnsi="Garamond" w:cs="Arial"/>
          <w:color w:val="000000" w:themeColor="text1"/>
          <w:sz w:val="20"/>
          <w:szCs w:val="20"/>
        </w:rPr>
        <w:t xml:space="preserve">. </w:t>
      </w:r>
      <w:r w:rsidRPr="00346E28">
        <w:rPr>
          <w:rFonts w:ascii="Garamond" w:hAnsi="Garamond" w:cs="Arial"/>
          <w:sz w:val="20"/>
          <w:szCs w:val="20"/>
        </w:rPr>
        <w:t xml:space="preserve">Uvedený finančný objem je predpokladaný a </w:t>
      </w:r>
      <w:r>
        <w:rPr>
          <w:rFonts w:ascii="Garamond" w:hAnsi="Garamond" w:cs="Arial"/>
          <w:sz w:val="20"/>
          <w:szCs w:val="20"/>
        </w:rPr>
        <w:t>Kupujúci</w:t>
      </w:r>
      <w:r w:rsidRPr="00346E28">
        <w:rPr>
          <w:rFonts w:ascii="Garamond" w:hAnsi="Garamond" w:cs="Arial"/>
          <w:sz w:val="20"/>
          <w:szCs w:val="20"/>
        </w:rPr>
        <w:t xml:space="preserve"> nie je povinný ho vyčerpať</w:t>
      </w:r>
      <w:r w:rsidRPr="00346E28">
        <w:rPr>
          <w:rFonts w:ascii="Garamond" w:hAnsi="Garamond"/>
          <w:color w:val="000000" w:themeColor="text1"/>
          <w:sz w:val="20"/>
          <w:szCs w:val="20"/>
        </w:rPr>
        <w:t>.</w:t>
      </w:r>
    </w:p>
    <w:p w14:paraId="65F0D46B" w14:textId="77777777" w:rsidR="003124AD" w:rsidRPr="00346E28" w:rsidRDefault="003124AD" w:rsidP="003124AD">
      <w:pPr>
        <w:keepNext/>
        <w:keepLines/>
        <w:spacing w:after="0" w:line="240" w:lineRule="auto"/>
        <w:contextualSpacing/>
        <w:jc w:val="both"/>
        <w:rPr>
          <w:rFonts w:ascii="Garamond" w:hAnsi="Garamond" w:cs="Arial"/>
          <w:sz w:val="20"/>
          <w:szCs w:val="20"/>
          <w:lang w:eastAsia="ar-SA"/>
        </w:rPr>
      </w:pPr>
    </w:p>
    <w:p w14:paraId="6311F46C" w14:textId="77777777" w:rsidR="003124AD" w:rsidRPr="00346E28" w:rsidRDefault="003124AD" w:rsidP="003124AD">
      <w:pPr>
        <w:keepNext/>
        <w:keepLines/>
        <w:tabs>
          <w:tab w:val="left" w:pos="720"/>
        </w:tabs>
        <w:spacing w:after="0" w:line="240" w:lineRule="auto"/>
        <w:jc w:val="both"/>
        <w:outlineLvl w:val="1"/>
        <w:rPr>
          <w:rFonts w:ascii="Garamond" w:eastAsia="Calibri" w:hAnsi="Garamond"/>
          <w:b/>
          <w:bCs/>
          <w:sz w:val="20"/>
          <w:szCs w:val="20"/>
        </w:rPr>
      </w:pPr>
    </w:p>
    <w:p w14:paraId="42DAAE1F" w14:textId="77777777" w:rsidR="003124AD" w:rsidRPr="00346E28" w:rsidRDefault="003124AD" w:rsidP="003124AD">
      <w:pPr>
        <w:keepNext/>
        <w:keepLines/>
        <w:numPr>
          <w:ilvl w:val="0"/>
          <w:numId w:val="3"/>
        </w:numPr>
        <w:tabs>
          <w:tab w:val="left" w:pos="709"/>
        </w:tabs>
        <w:spacing w:after="0" w:line="240" w:lineRule="auto"/>
        <w:ind w:hanging="720"/>
        <w:jc w:val="both"/>
        <w:outlineLvl w:val="1"/>
        <w:rPr>
          <w:rFonts w:ascii="Garamond" w:eastAsia="Calibri" w:hAnsi="Garamond"/>
          <w:b/>
          <w:bCs/>
          <w:sz w:val="20"/>
          <w:szCs w:val="20"/>
        </w:rPr>
      </w:pPr>
      <w:r w:rsidRPr="00346E28">
        <w:rPr>
          <w:rFonts w:ascii="Garamond" w:hAnsi="Garamond" w:cs="Arial"/>
          <w:b/>
          <w:bCs/>
          <w:sz w:val="20"/>
          <w:szCs w:val="20"/>
          <w:lang w:eastAsia="ar-SA"/>
        </w:rPr>
        <w:t>D</w:t>
      </w:r>
      <w:r w:rsidRPr="00346E28">
        <w:rPr>
          <w:rFonts w:ascii="Garamond" w:eastAsia="Calibri" w:hAnsi="Garamond"/>
          <w:b/>
          <w:bCs/>
          <w:sz w:val="20"/>
          <w:szCs w:val="20"/>
        </w:rPr>
        <w:t>ODANIE A PREVZATIE TOVARU, NADOBUDNUTIE VLASTNÍCKEHO PRÁVA</w:t>
      </w:r>
    </w:p>
    <w:p w14:paraId="5A56C1C3" w14:textId="77777777" w:rsidR="003124AD" w:rsidRPr="00346E28" w:rsidRDefault="003124AD" w:rsidP="003124AD">
      <w:pPr>
        <w:pStyle w:val="Odsekzoznamu"/>
        <w:keepNext/>
        <w:keepLines/>
        <w:spacing w:after="0" w:line="240" w:lineRule="auto"/>
        <w:ind w:left="709"/>
        <w:jc w:val="both"/>
        <w:rPr>
          <w:rFonts w:ascii="Garamond" w:hAnsi="Garamond"/>
          <w:sz w:val="20"/>
          <w:szCs w:val="20"/>
        </w:rPr>
      </w:pPr>
    </w:p>
    <w:p w14:paraId="4D544243" w14:textId="77777777" w:rsidR="003124AD" w:rsidRDefault="003124AD" w:rsidP="003124AD">
      <w:pPr>
        <w:pStyle w:val="Odsekzoznamu"/>
        <w:keepNext/>
        <w:keepLines/>
        <w:numPr>
          <w:ilvl w:val="1"/>
          <w:numId w:val="17"/>
        </w:numPr>
        <w:spacing w:after="0" w:line="240" w:lineRule="auto"/>
        <w:ind w:left="709" w:hanging="709"/>
        <w:jc w:val="both"/>
        <w:rPr>
          <w:rFonts w:ascii="Garamond" w:hAnsi="Garamond"/>
          <w:sz w:val="20"/>
          <w:szCs w:val="20"/>
        </w:rPr>
      </w:pPr>
      <w:r w:rsidRPr="005C5C8E">
        <w:rPr>
          <w:rFonts w:ascii="Garamond" w:hAnsi="Garamond"/>
          <w:sz w:val="20"/>
          <w:szCs w:val="20"/>
        </w:rPr>
        <w:t>Predávajúci sa zaväzuje zabezpečiť dodávku Tovaru v množstve, akosti a vyhotovení podľa objednávky, na Miest</w:t>
      </w:r>
      <w:r>
        <w:rPr>
          <w:rFonts w:ascii="Garamond" w:hAnsi="Garamond"/>
          <w:sz w:val="20"/>
          <w:szCs w:val="20"/>
        </w:rPr>
        <w:t>o</w:t>
      </w:r>
      <w:r w:rsidRPr="005C5C8E">
        <w:rPr>
          <w:rFonts w:ascii="Garamond" w:hAnsi="Garamond"/>
          <w:sz w:val="20"/>
          <w:szCs w:val="20"/>
        </w:rPr>
        <w:t xml:space="preserve"> plnenia</w:t>
      </w:r>
      <w:r>
        <w:rPr>
          <w:rFonts w:ascii="Garamond" w:hAnsi="Garamond"/>
          <w:sz w:val="20"/>
          <w:szCs w:val="20"/>
        </w:rPr>
        <w:t xml:space="preserve"> č.1 alebo Miesto plnenia č. 2,</w:t>
      </w:r>
      <w:r w:rsidRPr="005C5C8E">
        <w:rPr>
          <w:rFonts w:ascii="Garamond" w:hAnsi="Garamond"/>
          <w:sz w:val="20"/>
          <w:szCs w:val="20"/>
        </w:rPr>
        <w:t xml:space="preserve"> a</w:t>
      </w:r>
      <w:r>
        <w:rPr>
          <w:rFonts w:ascii="Garamond" w:hAnsi="Garamond"/>
          <w:sz w:val="20"/>
          <w:szCs w:val="20"/>
        </w:rPr>
        <w:t xml:space="preserve"> to </w:t>
      </w:r>
      <w:r w:rsidRPr="005C5C8E">
        <w:rPr>
          <w:rFonts w:ascii="Garamond" w:hAnsi="Garamond"/>
          <w:sz w:val="20"/>
          <w:szCs w:val="20"/>
        </w:rPr>
        <w:t xml:space="preserve">v lehote najneskôr </w:t>
      </w:r>
      <w:r w:rsidRPr="005C5C8E">
        <w:rPr>
          <w:rFonts w:ascii="Garamond" w:hAnsi="Garamond"/>
          <w:b/>
          <w:bCs/>
          <w:sz w:val="20"/>
          <w:szCs w:val="20"/>
        </w:rPr>
        <w:t xml:space="preserve">do </w:t>
      </w:r>
      <w:r>
        <w:rPr>
          <w:rFonts w:ascii="Garamond" w:hAnsi="Garamond"/>
          <w:b/>
          <w:bCs/>
          <w:sz w:val="20"/>
          <w:szCs w:val="20"/>
        </w:rPr>
        <w:t>5</w:t>
      </w:r>
      <w:r w:rsidRPr="005C5C8E">
        <w:rPr>
          <w:rFonts w:ascii="Garamond" w:hAnsi="Garamond"/>
          <w:b/>
          <w:bCs/>
          <w:sz w:val="20"/>
          <w:szCs w:val="20"/>
        </w:rPr>
        <w:t xml:space="preserve"> (</w:t>
      </w:r>
      <w:r>
        <w:rPr>
          <w:rFonts w:ascii="Garamond" w:hAnsi="Garamond"/>
          <w:b/>
          <w:bCs/>
          <w:sz w:val="20"/>
          <w:szCs w:val="20"/>
        </w:rPr>
        <w:t>piatich</w:t>
      </w:r>
      <w:r w:rsidRPr="005C5C8E">
        <w:rPr>
          <w:rFonts w:ascii="Garamond" w:hAnsi="Garamond"/>
          <w:b/>
          <w:bCs/>
          <w:sz w:val="20"/>
          <w:szCs w:val="20"/>
        </w:rPr>
        <w:t>) Pracovných dní</w:t>
      </w:r>
      <w:r w:rsidRPr="005C5C8E">
        <w:rPr>
          <w:rFonts w:ascii="Garamond" w:hAnsi="Garamond"/>
          <w:sz w:val="20"/>
          <w:szCs w:val="20"/>
        </w:rPr>
        <w:t xml:space="preserve"> odo dňa doručenia objednávky podľa článku 2 bodu 2.2 Dohody, pokiaľ nie je v objednávke určený iný termín dodania. </w:t>
      </w:r>
    </w:p>
    <w:p w14:paraId="347ED7D0" w14:textId="77777777" w:rsidR="003124AD" w:rsidRPr="005C5C8E" w:rsidRDefault="003124AD" w:rsidP="003124AD">
      <w:pPr>
        <w:pStyle w:val="Odsekzoznamu"/>
        <w:keepNext/>
        <w:keepLines/>
        <w:spacing w:after="0" w:line="240" w:lineRule="auto"/>
        <w:ind w:left="709"/>
        <w:jc w:val="both"/>
        <w:rPr>
          <w:rFonts w:ascii="Garamond" w:hAnsi="Garamond"/>
          <w:sz w:val="20"/>
          <w:szCs w:val="20"/>
        </w:rPr>
      </w:pPr>
    </w:p>
    <w:p w14:paraId="012A0761" w14:textId="77777777" w:rsidR="003124AD" w:rsidRPr="00346E28" w:rsidRDefault="003124AD" w:rsidP="003124AD">
      <w:pPr>
        <w:pStyle w:val="Odsekzoznamu"/>
        <w:keepNext/>
        <w:keepLines/>
        <w:numPr>
          <w:ilvl w:val="1"/>
          <w:numId w:val="17"/>
        </w:numPr>
        <w:spacing w:after="0" w:line="240" w:lineRule="auto"/>
        <w:ind w:left="709" w:hanging="709"/>
        <w:jc w:val="both"/>
        <w:rPr>
          <w:rFonts w:ascii="Garamond" w:hAnsi="Garamond"/>
          <w:sz w:val="20"/>
          <w:szCs w:val="20"/>
        </w:rPr>
      </w:pPr>
      <w:r>
        <w:rPr>
          <w:rFonts w:ascii="Garamond" w:hAnsi="Garamond"/>
          <w:sz w:val="20"/>
          <w:szCs w:val="20"/>
        </w:rPr>
        <w:t>Predávajúci</w:t>
      </w:r>
      <w:r w:rsidRPr="00346E28">
        <w:rPr>
          <w:rFonts w:ascii="Garamond" w:hAnsi="Garamond"/>
          <w:sz w:val="20"/>
          <w:szCs w:val="20"/>
        </w:rPr>
        <w:t xml:space="preserve"> je povinný dodať len nový Tovar v množstve, akosti a vyhotovení, ktoré určuje </w:t>
      </w:r>
      <w:r>
        <w:rPr>
          <w:rFonts w:ascii="Garamond" w:hAnsi="Garamond"/>
          <w:sz w:val="20"/>
          <w:szCs w:val="20"/>
        </w:rPr>
        <w:t>Dohoda</w:t>
      </w:r>
      <w:r w:rsidRPr="00346E28">
        <w:rPr>
          <w:rFonts w:ascii="Garamond" w:hAnsi="Garamond"/>
          <w:sz w:val="20"/>
          <w:szCs w:val="20"/>
        </w:rPr>
        <w:t xml:space="preserve"> a objednávka podľa článku 2 bodu 2.2 </w:t>
      </w:r>
      <w:r>
        <w:rPr>
          <w:rFonts w:ascii="Garamond" w:hAnsi="Garamond"/>
          <w:sz w:val="20"/>
          <w:szCs w:val="20"/>
        </w:rPr>
        <w:t>Dohody v originálnych a nepoškodených obaloch výrobcu</w:t>
      </w:r>
      <w:r w:rsidRPr="00346E28">
        <w:rPr>
          <w:rFonts w:ascii="Garamond" w:hAnsi="Garamond"/>
          <w:sz w:val="20"/>
          <w:szCs w:val="20"/>
        </w:rPr>
        <w:t xml:space="preserve"> a riadiť sa pokynmi </w:t>
      </w:r>
      <w:r>
        <w:rPr>
          <w:rFonts w:ascii="Garamond" w:hAnsi="Garamond"/>
          <w:sz w:val="20"/>
          <w:szCs w:val="20"/>
        </w:rPr>
        <w:t>Kupujúceho</w:t>
      </w:r>
      <w:r w:rsidRPr="00346E28">
        <w:rPr>
          <w:rFonts w:ascii="Garamond" w:hAnsi="Garamond"/>
          <w:sz w:val="20"/>
          <w:szCs w:val="20"/>
        </w:rPr>
        <w:t xml:space="preserve"> pri plnení predmetu </w:t>
      </w:r>
      <w:r>
        <w:rPr>
          <w:rFonts w:ascii="Garamond" w:hAnsi="Garamond"/>
          <w:sz w:val="20"/>
          <w:szCs w:val="20"/>
        </w:rPr>
        <w:t>Dohody</w:t>
      </w:r>
      <w:r w:rsidRPr="00346E28">
        <w:rPr>
          <w:rFonts w:ascii="Garamond" w:hAnsi="Garamond"/>
          <w:sz w:val="20"/>
          <w:szCs w:val="20"/>
        </w:rPr>
        <w:t xml:space="preserve">. </w:t>
      </w:r>
    </w:p>
    <w:p w14:paraId="4469CC49" w14:textId="77777777" w:rsidR="003124AD" w:rsidRPr="00346E28" w:rsidRDefault="003124AD" w:rsidP="003124AD">
      <w:pPr>
        <w:pStyle w:val="Odsekzoznamu"/>
        <w:keepNext/>
        <w:keepLines/>
        <w:spacing w:after="0" w:line="240" w:lineRule="auto"/>
        <w:ind w:left="709"/>
        <w:jc w:val="both"/>
        <w:rPr>
          <w:rFonts w:ascii="Garamond" w:hAnsi="Garamond"/>
          <w:sz w:val="20"/>
          <w:szCs w:val="20"/>
        </w:rPr>
      </w:pPr>
    </w:p>
    <w:p w14:paraId="29CEE144" w14:textId="77777777" w:rsidR="003124AD" w:rsidRDefault="003124AD" w:rsidP="003124A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Kupujúci</w:t>
      </w:r>
      <w:r w:rsidRPr="00346E28">
        <w:rPr>
          <w:rFonts w:ascii="Garamond" w:hAnsi="Garamond"/>
          <w:sz w:val="20"/>
          <w:szCs w:val="20"/>
        </w:rPr>
        <w:t xml:space="preserve"> sa zaväzuje </w:t>
      </w:r>
      <w:r>
        <w:rPr>
          <w:rFonts w:ascii="Garamond" w:hAnsi="Garamond"/>
          <w:sz w:val="20"/>
          <w:szCs w:val="20"/>
        </w:rPr>
        <w:t>odobrať</w:t>
      </w:r>
      <w:r w:rsidRPr="00346E28">
        <w:rPr>
          <w:rFonts w:ascii="Garamond" w:hAnsi="Garamond"/>
          <w:sz w:val="20"/>
          <w:szCs w:val="20"/>
        </w:rPr>
        <w:t xml:space="preserve"> Tovar </w:t>
      </w:r>
      <w:r>
        <w:rPr>
          <w:rFonts w:ascii="Garamond" w:hAnsi="Garamond"/>
          <w:sz w:val="20"/>
          <w:szCs w:val="20"/>
        </w:rPr>
        <w:t>od Predávajúceho</w:t>
      </w:r>
      <w:r w:rsidRPr="00346E28">
        <w:rPr>
          <w:rFonts w:ascii="Garamond" w:hAnsi="Garamond"/>
          <w:sz w:val="20"/>
          <w:szCs w:val="20"/>
        </w:rPr>
        <w:t xml:space="preserve"> v </w:t>
      </w:r>
      <w:r w:rsidRPr="00F73B27">
        <w:rPr>
          <w:rFonts w:ascii="Garamond" w:hAnsi="Garamond"/>
          <w:sz w:val="20"/>
          <w:szCs w:val="20"/>
        </w:rPr>
        <w:t>Pracovných dňoch v čase od 08:00 do 13:00 hod.,</w:t>
      </w:r>
      <w:r w:rsidRPr="00346E28">
        <w:rPr>
          <w:rFonts w:ascii="Garamond" w:hAnsi="Garamond"/>
          <w:sz w:val="20"/>
          <w:szCs w:val="20"/>
        </w:rPr>
        <w:t xml:space="preserve"> pričom čas jednotlivých dodávok Tovaru si Zmluvné strany vopred telefonicky dohodnú. Mimo vyššie uvedeného času môže </w:t>
      </w:r>
      <w:r>
        <w:rPr>
          <w:rFonts w:ascii="Garamond" w:hAnsi="Garamond"/>
          <w:sz w:val="20"/>
          <w:szCs w:val="20"/>
        </w:rPr>
        <w:t>Predávajúci</w:t>
      </w:r>
      <w:r w:rsidRPr="00346E28">
        <w:rPr>
          <w:rFonts w:ascii="Garamond" w:hAnsi="Garamond"/>
          <w:sz w:val="20"/>
          <w:szCs w:val="20"/>
        </w:rPr>
        <w:t xml:space="preserve"> dodať Tovar len s výslovným súhlasom </w:t>
      </w:r>
      <w:r>
        <w:rPr>
          <w:rFonts w:ascii="Garamond" w:hAnsi="Garamond"/>
          <w:sz w:val="20"/>
          <w:szCs w:val="20"/>
        </w:rPr>
        <w:t>Kupujúceho</w:t>
      </w:r>
      <w:r w:rsidRPr="00346E28">
        <w:rPr>
          <w:rFonts w:ascii="Garamond" w:hAnsi="Garamond"/>
          <w:sz w:val="20"/>
          <w:szCs w:val="20"/>
        </w:rPr>
        <w:t xml:space="preserve">. </w:t>
      </w:r>
      <w:r>
        <w:rPr>
          <w:rFonts w:ascii="Garamond" w:hAnsi="Garamond"/>
          <w:sz w:val="20"/>
          <w:szCs w:val="20"/>
        </w:rPr>
        <w:br/>
      </w:r>
    </w:p>
    <w:p w14:paraId="00A4BD5B" w14:textId="77777777" w:rsidR="003124AD" w:rsidRDefault="003124AD" w:rsidP="003124A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 sa zaväzuje dodať Tovar :</w:t>
      </w:r>
    </w:p>
    <w:p w14:paraId="4B0102C2" w14:textId="77777777" w:rsidR="003124AD" w:rsidRDefault="003124AD" w:rsidP="003124AD">
      <w:pPr>
        <w:pStyle w:val="Odsekzoznamu"/>
        <w:keepNext/>
        <w:keepLines/>
        <w:numPr>
          <w:ilvl w:val="0"/>
          <w:numId w:val="30"/>
        </w:numPr>
        <w:spacing w:after="0" w:line="240" w:lineRule="auto"/>
        <w:jc w:val="both"/>
        <w:rPr>
          <w:rFonts w:ascii="Garamond" w:hAnsi="Garamond"/>
          <w:sz w:val="20"/>
          <w:szCs w:val="20"/>
        </w:rPr>
      </w:pPr>
      <w:r>
        <w:rPr>
          <w:rFonts w:ascii="Garamond" w:hAnsi="Garamond"/>
          <w:sz w:val="20"/>
          <w:szCs w:val="20"/>
        </w:rPr>
        <w:t>vo forme voľne loženého v </w:t>
      </w:r>
      <w:proofErr w:type="spellStart"/>
      <w:r>
        <w:rPr>
          <w:rFonts w:ascii="Garamond" w:hAnsi="Garamond"/>
          <w:sz w:val="20"/>
          <w:szCs w:val="20"/>
        </w:rPr>
        <w:t>silocisterne</w:t>
      </w:r>
      <w:proofErr w:type="spellEnd"/>
      <w:r>
        <w:rPr>
          <w:rFonts w:ascii="Garamond" w:hAnsi="Garamond"/>
          <w:sz w:val="20"/>
          <w:szCs w:val="20"/>
        </w:rPr>
        <w:t xml:space="preserve"> (sypaný piesok) na Miesto plnenia č.1.</w:t>
      </w:r>
    </w:p>
    <w:p w14:paraId="00D396E3" w14:textId="77777777" w:rsidR="003124AD" w:rsidRPr="00346E28" w:rsidRDefault="003124AD" w:rsidP="003124AD">
      <w:pPr>
        <w:pStyle w:val="Odsekzoznamu"/>
        <w:keepNext/>
        <w:keepLines/>
        <w:numPr>
          <w:ilvl w:val="0"/>
          <w:numId w:val="30"/>
        </w:numPr>
        <w:spacing w:after="0" w:line="240" w:lineRule="auto"/>
        <w:jc w:val="both"/>
        <w:rPr>
          <w:rFonts w:ascii="Garamond" w:hAnsi="Garamond"/>
          <w:sz w:val="20"/>
          <w:szCs w:val="20"/>
        </w:rPr>
      </w:pPr>
      <w:r>
        <w:rPr>
          <w:rFonts w:ascii="Garamond" w:hAnsi="Garamond"/>
          <w:sz w:val="20"/>
          <w:szCs w:val="20"/>
        </w:rPr>
        <w:t>v originálnych, neporušených a dostatočne pevných obaloch výrobcu, s atestom výrobcu pri každej dodávke, v balení po 25 kg pevných papierových vreckách na Miesto plnenia č.2.</w:t>
      </w:r>
    </w:p>
    <w:p w14:paraId="50502934" w14:textId="77777777" w:rsidR="003124AD" w:rsidRPr="00346E28" w:rsidRDefault="003124AD" w:rsidP="003124AD">
      <w:pPr>
        <w:keepNext/>
        <w:keepLines/>
        <w:spacing w:after="0" w:line="240" w:lineRule="auto"/>
        <w:jc w:val="both"/>
        <w:rPr>
          <w:rFonts w:ascii="Garamond" w:hAnsi="Garamond"/>
          <w:sz w:val="20"/>
          <w:szCs w:val="20"/>
        </w:rPr>
      </w:pPr>
    </w:p>
    <w:p w14:paraId="2E498636" w14:textId="77777777" w:rsidR="003124AD" w:rsidRPr="00346E28" w:rsidRDefault="003124AD" w:rsidP="003124A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w:t>
      </w:r>
      <w:r w:rsidRPr="00346E28">
        <w:rPr>
          <w:rFonts w:ascii="Garamond" w:hAnsi="Garamond"/>
          <w:sz w:val="20"/>
          <w:szCs w:val="20"/>
        </w:rPr>
        <w:t xml:space="preserve"> je povinný odovzdať </w:t>
      </w:r>
      <w:r>
        <w:rPr>
          <w:rFonts w:ascii="Garamond" w:hAnsi="Garamond"/>
          <w:sz w:val="20"/>
          <w:szCs w:val="20"/>
        </w:rPr>
        <w:t>Kupujúcemu</w:t>
      </w:r>
      <w:r w:rsidRPr="00346E28">
        <w:rPr>
          <w:rFonts w:ascii="Garamond" w:hAnsi="Garamond"/>
          <w:sz w:val="20"/>
          <w:szCs w:val="20"/>
        </w:rPr>
        <w:t xml:space="preserve"> spolu s dodaným Tovarom aj súvisiace doklady potrebné na jeho prevzatie a užívanie, a to najmä: </w:t>
      </w:r>
    </w:p>
    <w:p w14:paraId="55AE8E26" w14:textId="77777777" w:rsidR="003124AD" w:rsidRPr="00346E28" w:rsidRDefault="003124AD" w:rsidP="003124AD">
      <w:pPr>
        <w:pStyle w:val="Odsekzoznamu"/>
        <w:keepNext/>
        <w:keepLines/>
        <w:spacing w:after="0" w:line="240" w:lineRule="auto"/>
        <w:jc w:val="both"/>
        <w:rPr>
          <w:rFonts w:ascii="Garamond" w:hAnsi="Garamond"/>
          <w:sz w:val="20"/>
          <w:szCs w:val="20"/>
        </w:rPr>
      </w:pPr>
    </w:p>
    <w:p w14:paraId="24901B0D" w14:textId="77777777" w:rsidR="003124AD" w:rsidRPr="00346E28" w:rsidRDefault="003124AD" w:rsidP="003124AD">
      <w:pPr>
        <w:pStyle w:val="Odsekzoznamu"/>
        <w:keepNext/>
        <w:keepLines/>
        <w:numPr>
          <w:ilvl w:val="4"/>
          <w:numId w:val="24"/>
        </w:numPr>
        <w:spacing w:after="0" w:line="240" w:lineRule="auto"/>
        <w:jc w:val="both"/>
        <w:rPr>
          <w:rFonts w:ascii="Garamond" w:hAnsi="Garamond"/>
          <w:sz w:val="20"/>
          <w:szCs w:val="20"/>
        </w:rPr>
      </w:pPr>
      <w:r w:rsidRPr="00346E28">
        <w:rPr>
          <w:rFonts w:ascii="Garamond" w:hAnsi="Garamond"/>
          <w:sz w:val="20"/>
          <w:szCs w:val="20"/>
        </w:rPr>
        <w:t xml:space="preserve">kópiu objednávky; </w:t>
      </w:r>
    </w:p>
    <w:p w14:paraId="476A93FE" w14:textId="77777777" w:rsidR="003124AD" w:rsidRDefault="003124AD" w:rsidP="003124AD">
      <w:pPr>
        <w:pStyle w:val="Odsekzoznamu"/>
        <w:keepNext/>
        <w:keepLines/>
        <w:spacing w:after="0" w:line="240" w:lineRule="auto"/>
        <w:ind w:left="1440"/>
        <w:jc w:val="both"/>
        <w:rPr>
          <w:rFonts w:ascii="Garamond" w:hAnsi="Garamond"/>
          <w:sz w:val="20"/>
          <w:szCs w:val="20"/>
        </w:rPr>
      </w:pPr>
    </w:p>
    <w:p w14:paraId="5EBC620B" w14:textId="77777777" w:rsidR="003124AD" w:rsidRPr="00FD0A0C" w:rsidRDefault="003124AD" w:rsidP="003124AD">
      <w:pPr>
        <w:pStyle w:val="Odsekzoznamu"/>
        <w:keepNext/>
        <w:keepLines/>
        <w:numPr>
          <w:ilvl w:val="4"/>
          <w:numId w:val="6"/>
        </w:numPr>
        <w:spacing w:after="0" w:line="240" w:lineRule="auto"/>
        <w:jc w:val="both"/>
        <w:rPr>
          <w:rFonts w:ascii="Garamond" w:hAnsi="Garamond"/>
          <w:sz w:val="20"/>
          <w:szCs w:val="20"/>
        </w:rPr>
      </w:pPr>
      <w:r w:rsidRPr="00FD0A0C">
        <w:rPr>
          <w:rFonts w:ascii="Garamond" w:hAnsi="Garamond"/>
          <w:sz w:val="20"/>
          <w:szCs w:val="20"/>
        </w:rPr>
        <w:t>dodací list</w:t>
      </w:r>
      <w:r>
        <w:rPr>
          <w:rFonts w:ascii="Garamond" w:hAnsi="Garamond"/>
          <w:sz w:val="20"/>
          <w:szCs w:val="20"/>
        </w:rPr>
        <w:t xml:space="preserve"> s jednotkovými cenami</w:t>
      </w:r>
      <w:r w:rsidRPr="00FD0A0C">
        <w:rPr>
          <w:rFonts w:ascii="Garamond" w:hAnsi="Garamond"/>
          <w:sz w:val="20"/>
          <w:szCs w:val="20"/>
        </w:rPr>
        <w:t>;</w:t>
      </w:r>
    </w:p>
    <w:p w14:paraId="7C0A39FA" w14:textId="77777777" w:rsidR="003124AD" w:rsidRPr="00F77D13" w:rsidRDefault="003124AD" w:rsidP="003124AD">
      <w:pPr>
        <w:keepNext/>
        <w:keepLines/>
        <w:spacing w:after="0" w:line="240" w:lineRule="auto"/>
        <w:jc w:val="both"/>
        <w:rPr>
          <w:rFonts w:ascii="Garamond" w:hAnsi="Garamond"/>
          <w:sz w:val="20"/>
          <w:szCs w:val="20"/>
        </w:rPr>
      </w:pPr>
    </w:p>
    <w:p w14:paraId="2F5F20EF" w14:textId="77777777" w:rsidR="003124AD" w:rsidRPr="00346E28" w:rsidRDefault="003124AD" w:rsidP="003124AD">
      <w:pPr>
        <w:pStyle w:val="Odsekzoznamu"/>
        <w:keepNext/>
        <w:keepLines/>
        <w:numPr>
          <w:ilvl w:val="4"/>
          <w:numId w:val="6"/>
        </w:numPr>
        <w:spacing w:after="0" w:line="240" w:lineRule="auto"/>
        <w:jc w:val="both"/>
        <w:rPr>
          <w:rFonts w:ascii="Garamond" w:hAnsi="Garamond"/>
          <w:sz w:val="20"/>
          <w:szCs w:val="20"/>
        </w:rPr>
      </w:pPr>
      <w:r w:rsidRPr="00346E28">
        <w:rPr>
          <w:rFonts w:ascii="Garamond" w:hAnsi="Garamond"/>
          <w:sz w:val="20"/>
          <w:szCs w:val="20"/>
        </w:rPr>
        <w:t>záručný list; a</w:t>
      </w:r>
    </w:p>
    <w:p w14:paraId="6F7F4710" w14:textId="77777777" w:rsidR="003124AD" w:rsidRPr="00346E28" w:rsidRDefault="003124AD" w:rsidP="003124AD">
      <w:pPr>
        <w:keepNext/>
        <w:keepLines/>
        <w:spacing w:after="0" w:line="240" w:lineRule="auto"/>
        <w:rPr>
          <w:rFonts w:ascii="Garamond" w:hAnsi="Garamond"/>
          <w:sz w:val="20"/>
          <w:szCs w:val="20"/>
        </w:rPr>
      </w:pPr>
    </w:p>
    <w:p w14:paraId="00D633A4" w14:textId="77777777" w:rsidR="003124AD" w:rsidRPr="00346E28" w:rsidRDefault="003124AD" w:rsidP="003124AD">
      <w:pPr>
        <w:pStyle w:val="Odsekzoznamu"/>
        <w:keepNext/>
        <w:keepLines/>
        <w:numPr>
          <w:ilvl w:val="4"/>
          <w:numId w:val="6"/>
        </w:numPr>
        <w:spacing w:after="0" w:line="240" w:lineRule="auto"/>
        <w:jc w:val="both"/>
        <w:rPr>
          <w:rFonts w:ascii="Garamond" w:hAnsi="Garamond"/>
          <w:sz w:val="20"/>
          <w:szCs w:val="20"/>
        </w:rPr>
      </w:pPr>
      <w:r w:rsidRPr="00346E28">
        <w:rPr>
          <w:rFonts w:ascii="Garamond" w:hAnsi="Garamond"/>
          <w:sz w:val="20"/>
          <w:szCs w:val="20"/>
        </w:rPr>
        <w:t>faktúru podľa článku 4 bod 4.</w:t>
      </w:r>
      <w:r>
        <w:rPr>
          <w:rFonts w:ascii="Garamond" w:hAnsi="Garamond"/>
          <w:sz w:val="20"/>
          <w:szCs w:val="20"/>
        </w:rPr>
        <w:t>6</w:t>
      </w:r>
      <w:r w:rsidRPr="00346E28">
        <w:rPr>
          <w:rFonts w:ascii="Garamond" w:hAnsi="Garamond"/>
          <w:sz w:val="20"/>
          <w:szCs w:val="20"/>
        </w:rPr>
        <w:t xml:space="preserve"> </w:t>
      </w:r>
      <w:r>
        <w:rPr>
          <w:rFonts w:ascii="Garamond" w:hAnsi="Garamond"/>
          <w:sz w:val="20"/>
          <w:szCs w:val="20"/>
        </w:rPr>
        <w:t>Dohody</w:t>
      </w:r>
      <w:r w:rsidRPr="00346E28">
        <w:rPr>
          <w:rFonts w:ascii="Garamond" w:hAnsi="Garamond"/>
          <w:sz w:val="20"/>
          <w:szCs w:val="20"/>
        </w:rPr>
        <w:t>.</w:t>
      </w:r>
    </w:p>
    <w:p w14:paraId="3487D3C0" w14:textId="77777777" w:rsidR="003124AD" w:rsidRPr="00346E28" w:rsidRDefault="003124AD" w:rsidP="003124AD">
      <w:pPr>
        <w:pStyle w:val="Odsekzoznamu"/>
        <w:keepNext/>
        <w:keepLines/>
        <w:spacing w:after="0" w:line="240" w:lineRule="auto"/>
        <w:ind w:left="1440"/>
        <w:jc w:val="both"/>
        <w:rPr>
          <w:rFonts w:ascii="Garamond" w:hAnsi="Garamond"/>
          <w:sz w:val="20"/>
          <w:szCs w:val="20"/>
        </w:rPr>
      </w:pPr>
    </w:p>
    <w:p w14:paraId="59D336EE" w14:textId="77777777" w:rsidR="003124AD" w:rsidRPr="00346E28" w:rsidRDefault="003124AD" w:rsidP="003124AD">
      <w:pPr>
        <w:pStyle w:val="Odsekzoznamu"/>
        <w:keepNext/>
        <w:keepLines/>
        <w:spacing w:after="0" w:line="240" w:lineRule="auto"/>
        <w:ind w:left="709"/>
        <w:jc w:val="both"/>
        <w:rPr>
          <w:rFonts w:ascii="Garamond" w:hAnsi="Garamond"/>
          <w:sz w:val="20"/>
          <w:szCs w:val="20"/>
        </w:rPr>
      </w:pPr>
    </w:p>
    <w:p w14:paraId="16EF2710" w14:textId="77777777" w:rsidR="003124AD" w:rsidRPr="00346E28" w:rsidRDefault="003124AD" w:rsidP="003124A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Kupujúci</w:t>
      </w:r>
      <w:r w:rsidRPr="00346E28">
        <w:rPr>
          <w:rFonts w:ascii="Garamond" w:hAnsi="Garamond"/>
          <w:sz w:val="20"/>
          <w:szCs w:val="20"/>
        </w:rPr>
        <w:t xml:space="preserve"> je povinný prezrieť dodaný Tovar pri jeho prevzatí. Ak počas prehliadky dodaného Tovaru budú zistené podstatné vady dodaného Tovaru</w:t>
      </w:r>
      <w:r>
        <w:rPr>
          <w:rFonts w:ascii="Garamond" w:hAnsi="Garamond"/>
          <w:sz w:val="20"/>
          <w:szCs w:val="20"/>
        </w:rPr>
        <w:t>,</w:t>
      </w:r>
      <w:r w:rsidRPr="00346E28">
        <w:rPr>
          <w:rFonts w:ascii="Garamond" w:hAnsi="Garamond"/>
          <w:sz w:val="20"/>
          <w:szCs w:val="20"/>
        </w:rPr>
        <w:t xml:space="preserve"> </w:t>
      </w:r>
      <w:r>
        <w:rPr>
          <w:rFonts w:ascii="Garamond" w:hAnsi="Garamond"/>
          <w:sz w:val="20"/>
          <w:szCs w:val="20"/>
        </w:rPr>
        <w:t>Kupujúci</w:t>
      </w:r>
      <w:r w:rsidRPr="00346E28">
        <w:rPr>
          <w:rFonts w:ascii="Garamond" w:hAnsi="Garamond"/>
          <w:sz w:val="20"/>
          <w:szCs w:val="20"/>
        </w:rPr>
        <w:t xml:space="preserve"> si vyhradzuje právo odmietnuť prevzatie Tovaru. Tovar má podstatné vady, ak: </w:t>
      </w:r>
    </w:p>
    <w:p w14:paraId="6FBA3D78" w14:textId="77777777" w:rsidR="003124AD" w:rsidRPr="00346E28" w:rsidRDefault="003124AD" w:rsidP="003124AD">
      <w:pPr>
        <w:keepNext/>
        <w:keepLines/>
        <w:spacing w:after="0" w:line="240" w:lineRule="auto"/>
        <w:ind w:left="709"/>
        <w:contextualSpacing/>
        <w:jc w:val="both"/>
        <w:rPr>
          <w:rFonts w:ascii="Garamond" w:hAnsi="Garamond"/>
          <w:sz w:val="20"/>
          <w:szCs w:val="20"/>
        </w:rPr>
      </w:pPr>
    </w:p>
    <w:p w14:paraId="56D50852" w14:textId="77777777" w:rsidR="003124AD" w:rsidRPr="00346E28" w:rsidRDefault="003124AD" w:rsidP="003124AD">
      <w:pPr>
        <w:pStyle w:val="Odsekzoznamu"/>
        <w:keepNext/>
        <w:keepLines/>
        <w:numPr>
          <w:ilvl w:val="0"/>
          <w:numId w:val="16"/>
        </w:numPr>
        <w:spacing w:after="0" w:line="240" w:lineRule="auto"/>
        <w:ind w:left="1418" w:hanging="709"/>
        <w:jc w:val="both"/>
        <w:rPr>
          <w:rFonts w:ascii="Garamond" w:hAnsi="Garamond"/>
          <w:sz w:val="20"/>
          <w:szCs w:val="20"/>
        </w:rPr>
      </w:pPr>
      <w:r w:rsidRPr="00346E28">
        <w:rPr>
          <w:rFonts w:ascii="Garamond" w:hAnsi="Garamond"/>
          <w:sz w:val="20"/>
          <w:szCs w:val="20"/>
        </w:rPr>
        <w:t>vady bránia bežnému alebo zmluvne dohodnutému užívaniu Tovaru;</w:t>
      </w:r>
      <w:r>
        <w:rPr>
          <w:rFonts w:ascii="Garamond" w:hAnsi="Garamond"/>
          <w:sz w:val="20"/>
          <w:szCs w:val="20"/>
        </w:rPr>
        <w:t xml:space="preserve"> vrátane zistenia nedostatočnej kvality samotného balenia Tovaru </w:t>
      </w:r>
      <w:r w:rsidRPr="00346E28">
        <w:rPr>
          <w:rFonts w:ascii="Garamond" w:hAnsi="Garamond"/>
          <w:sz w:val="20"/>
          <w:szCs w:val="20"/>
        </w:rPr>
        <w:t xml:space="preserve"> a/alebo</w:t>
      </w:r>
    </w:p>
    <w:p w14:paraId="45AD2900" w14:textId="77777777" w:rsidR="003124AD" w:rsidRPr="00346E28" w:rsidRDefault="003124AD" w:rsidP="003124AD">
      <w:pPr>
        <w:keepNext/>
        <w:keepLines/>
        <w:spacing w:after="0" w:line="240" w:lineRule="auto"/>
        <w:ind w:left="1418" w:hanging="709"/>
        <w:contextualSpacing/>
        <w:jc w:val="both"/>
        <w:rPr>
          <w:rFonts w:ascii="Garamond" w:hAnsi="Garamond"/>
          <w:sz w:val="20"/>
          <w:szCs w:val="20"/>
        </w:rPr>
      </w:pPr>
    </w:p>
    <w:p w14:paraId="1F0ABE77" w14:textId="77777777" w:rsidR="003124AD" w:rsidRPr="00346E28" w:rsidRDefault="003124AD" w:rsidP="003124AD">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Predávajúci</w:t>
      </w:r>
      <w:r w:rsidRPr="00346E28">
        <w:rPr>
          <w:rFonts w:ascii="Garamond" w:hAnsi="Garamond"/>
          <w:sz w:val="20"/>
          <w:szCs w:val="20"/>
        </w:rPr>
        <w:t xml:space="preserve"> nedodrží dohodnutú akosť, štruktúru alebo množstvo Tovaru špecifikovaného objednávkou a/alebo </w:t>
      </w:r>
      <w:r>
        <w:rPr>
          <w:rFonts w:ascii="Garamond" w:hAnsi="Garamond"/>
          <w:sz w:val="20"/>
          <w:szCs w:val="20"/>
        </w:rPr>
        <w:t>Dohod</w:t>
      </w:r>
      <w:r w:rsidRPr="00346E28">
        <w:rPr>
          <w:rFonts w:ascii="Garamond" w:hAnsi="Garamond"/>
          <w:sz w:val="20"/>
          <w:szCs w:val="20"/>
        </w:rPr>
        <w:t>ou.</w:t>
      </w:r>
    </w:p>
    <w:p w14:paraId="7A39B06C" w14:textId="77777777" w:rsidR="003124AD" w:rsidRPr="00346E28" w:rsidRDefault="003124AD" w:rsidP="003124AD">
      <w:pPr>
        <w:keepNext/>
        <w:keepLines/>
        <w:spacing w:after="0" w:line="240" w:lineRule="auto"/>
        <w:jc w:val="both"/>
        <w:rPr>
          <w:rFonts w:ascii="Garamond" w:hAnsi="Garamond"/>
          <w:sz w:val="20"/>
          <w:szCs w:val="20"/>
        </w:rPr>
      </w:pPr>
    </w:p>
    <w:p w14:paraId="12320D3B" w14:textId="77777777" w:rsidR="003124AD" w:rsidRPr="00346E28" w:rsidRDefault="003124AD" w:rsidP="003124A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346E28">
        <w:rPr>
          <w:rFonts w:ascii="Garamond" w:hAnsi="Garamond"/>
          <w:sz w:val="20"/>
          <w:szCs w:val="20"/>
        </w:rPr>
        <w:t xml:space="preserve">V prípade, ak </w:t>
      </w:r>
      <w:r>
        <w:rPr>
          <w:rFonts w:ascii="Garamond" w:hAnsi="Garamond"/>
          <w:sz w:val="20"/>
          <w:szCs w:val="20"/>
        </w:rPr>
        <w:t>Kupujúci</w:t>
      </w:r>
      <w:r w:rsidRPr="00346E28">
        <w:rPr>
          <w:rFonts w:ascii="Garamond" w:hAnsi="Garamond"/>
          <w:sz w:val="20"/>
          <w:szCs w:val="20"/>
        </w:rPr>
        <w:t xml:space="preserve"> pri prezeraní Tovaru podľa tohto článku bod 3.</w:t>
      </w:r>
      <w:r>
        <w:rPr>
          <w:rFonts w:ascii="Garamond" w:hAnsi="Garamond"/>
          <w:sz w:val="20"/>
          <w:szCs w:val="20"/>
        </w:rPr>
        <w:t>6</w:t>
      </w:r>
      <w:r w:rsidRPr="00346E28">
        <w:rPr>
          <w:rFonts w:ascii="Garamond" w:hAnsi="Garamond"/>
          <w:sz w:val="20"/>
          <w:szCs w:val="20"/>
        </w:rPr>
        <w:t xml:space="preserve"> </w:t>
      </w:r>
      <w:r>
        <w:rPr>
          <w:rFonts w:ascii="Garamond" w:hAnsi="Garamond"/>
          <w:sz w:val="20"/>
          <w:szCs w:val="20"/>
        </w:rPr>
        <w:t>Dohody z</w:t>
      </w:r>
      <w:r w:rsidRPr="00346E28">
        <w:rPr>
          <w:rFonts w:ascii="Garamond" w:hAnsi="Garamond"/>
          <w:sz w:val="20"/>
          <w:szCs w:val="20"/>
        </w:rPr>
        <w:t>istí, že viac ako 50 % dodaného Tovaru má zjavné podstatné vady,</w:t>
      </w:r>
      <w:r>
        <w:rPr>
          <w:rFonts w:ascii="Garamond" w:hAnsi="Garamond"/>
          <w:sz w:val="20"/>
          <w:szCs w:val="20"/>
        </w:rPr>
        <w:t xml:space="preserve"> Kupujúci</w:t>
      </w:r>
      <w:r w:rsidRPr="00346E28">
        <w:rPr>
          <w:rFonts w:ascii="Garamond" w:hAnsi="Garamond"/>
          <w:sz w:val="20"/>
          <w:szCs w:val="20"/>
        </w:rPr>
        <w:t xml:space="preserve"> môže odmietnuť prevzatie celej dodávky Tovaru.</w:t>
      </w:r>
    </w:p>
    <w:p w14:paraId="25325CCA" w14:textId="77777777" w:rsidR="003124AD" w:rsidRPr="00346E28" w:rsidRDefault="003124AD" w:rsidP="003124AD">
      <w:pPr>
        <w:keepNext/>
        <w:keepLines/>
        <w:tabs>
          <w:tab w:val="left" w:pos="0"/>
          <w:tab w:val="left" w:pos="708"/>
          <w:tab w:val="center" w:pos="4536"/>
          <w:tab w:val="right" w:pos="9072"/>
        </w:tabs>
        <w:spacing w:after="0" w:line="240" w:lineRule="auto"/>
        <w:ind w:left="709"/>
        <w:jc w:val="both"/>
        <w:rPr>
          <w:rFonts w:ascii="Garamond" w:hAnsi="Garamond"/>
          <w:sz w:val="20"/>
          <w:szCs w:val="20"/>
        </w:rPr>
      </w:pPr>
    </w:p>
    <w:p w14:paraId="181E6862" w14:textId="77777777" w:rsidR="003124AD" w:rsidRPr="00346E28" w:rsidRDefault="003124AD" w:rsidP="003124A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w:t>
      </w:r>
      <w:r w:rsidRPr="00346E28">
        <w:rPr>
          <w:rFonts w:ascii="Garamond" w:hAnsi="Garamond"/>
          <w:sz w:val="20"/>
          <w:szCs w:val="20"/>
        </w:rPr>
        <w:t xml:space="preserve"> je povinný podstatné vady Tovaru podľa tohto článku bod 3.</w:t>
      </w:r>
      <w:r>
        <w:rPr>
          <w:rFonts w:ascii="Garamond" w:hAnsi="Garamond"/>
          <w:sz w:val="20"/>
          <w:szCs w:val="20"/>
        </w:rPr>
        <w:t>6</w:t>
      </w:r>
      <w:r w:rsidRPr="00346E28">
        <w:rPr>
          <w:rFonts w:ascii="Garamond" w:hAnsi="Garamond"/>
          <w:sz w:val="20"/>
          <w:szCs w:val="20"/>
        </w:rPr>
        <w:t xml:space="preserve"> </w:t>
      </w:r>
      <w:r>
        <w:rPr>
          <w:rFonts w:ascii="Garamond" w:hAnsi="Garamond"/>
          <w:sz w:val="20"/>
          <w:szCs w:val="20"/>
        </w:rPr>
        <w:t>Dohody</w:t>
      </w:r>
      <w:r w:rsidRPr="00346E28">
        <w:rPr>
          <w:rFonts w:ascii="Garamond" w:hAnsi="Garamond"/>
          <w:sz w:val="20"/>
          <w:szCs w:val="20"/>
        </w:rPr>
        <w:t xml:space="preserve"> odstrániť do </w:t>
      </w:r>
      <w:r>
        <w:rPr>
          <w:rFonts w:ascii="Garamond" w:hAnsi="Garamond"/>
          <w:sz w:val="20"/>
          <w:szCs w:val="20"/>
        </w:rPr>
        <w:t>2</w:t>
      </w:r>
      <w:r w:rsidRPr="00346E28">
        <w:rPr>
          <w:rFonts w:ascii="Garamond" w:hAnsi="Garamond"/>
          <w:sz w:val="20"/>
          <w:szCs w:val="20"/>
        </w:rPr>
        <w:t xml:space="preserve"> (</w:t>
      </w:r>
      <w:r>
        <w:rPr>
          <w:rFonts w:ascii="Garamond" w:hAnsi="Garamond"/>
          <w:sz w:val="20"/>
          <w:szCs w:val="20"/>
        </w:rPr>
        <w:t>dvo</w:t>
      </w:r>
      <w:r w:rsidRPr="00346E28">
        <w:rPr>
          <w:rFonts w:ascii="Garamond" w:hAnsi="Garamond"/>
          <w:sz w:val="20"/>
          <w:szCs w:val="20"/>
        </w:rPr>
        <w:t xml:space="preserve">ch) Pracovných dní odo dňa, kedy si </w:t>
      </w:r>
      <w:r>
        <w:rPr>
          <w:rFonts w:ascii="Garamond" w:hAnsi="Garamond"/>
          <w:sz w:val="20"/>
          <w:szCs w:val="20"/>
        </w:rPr>
        <w:t>Kupujúci</w:t>
      </w:r>
      <w:r w:rsidRPr="00346E28">
        <w:rPr>
          <w:rFonts w:ascii="Garamond" w:hAnsi="Garamond"/>
          <w:sz w:val="20"/>
          <w:szCs w:val="20"/>
        </w:rPr>
        <w:t xml:space="preserve"> uplatnil právo odmietnuť prevzatie Tovaru</w:t>
      </w:r>
      <w:r>
        <w:rPr>
          <w:rFonts w:ascii="Garamond" w:hAnsi="Garamond"/>
          <w:sz w:val="20"/>
          <w:szCs w:val="20"/>
        </w:rPr>
        <w:t>.</w:t>
      </w:r>
      <w:r w:rsidRPr="00346E28">
        <w:rPr>
          <w:rFonts w:ascii="Garamond" w:hAnsi="Garamond"/>
          <w:sz w:val="20"/>
          <w:szCs w:val="20"/>
        </w:rPr>
        <w:t xml:space="preserve"> V prípade, ak </w:t>
      </w:r>
      <w:r>
        <w:rPr>
          <w:rFonts w:ascii="Garamond" w:hAnsi="Garamond"/>
          <w:sz w:val="20"/>
          <w:szCs w:val="20"/>
        </w:rPr>
        <w:t>Predávajúci</w:t>
      </w:r>
      <w:r w:rsidRPr="00346E28">
        <w:rPr>
          <w:rFonts w:ascii="Garamond" w:hAnsi="Garamond"/>
          <w:sz w:val="20"/>
          <w:szCs w:val="20"/>
        </w:rPr>
        <w:t xml:space="preserve"> vady Tovaru podľa predchádzajúcej vety neodstráni, </w:t>
      </w:r>
      <w:r>
        <w:rPr>
          <w:rFonts w:ascii="Garamond" w:hAnsi="Garamond"/>
          <w:sz w:val="20"/>
          <w:szCs w:val="20"/>
        </w:rPr>
        <w:t>Kupujúci</w:t>
      </w:r>
      <w:r w:rsidRPr="00346E28">
        <w:rPr>
          <w:rFonts w:ascii="Garamond" w:hAnsi="Garamond"/>
          <w:sz w:val="20"/>
          <w:szCs w:val="20"/>
        </w:rPr>
        <w:t xml:space="preserve"> má nárok uplatňovať si primeranú zľavu z Kúpnej ceny.</w:t>
      </w:r>
    </w:p>
    <w:p w14:paraId="61973784" w14:textId="77777777" w:rsidR="003124AD" w:rsidRPr="00346E28" w:rsidRDefault="003124AD" w:rsidP="003124AD">
      <w:pPr>
        <w:pStyle w:val="Odsekzoznamu"/>
        <w:keepNext/>
        <w:keepLines/>
        <w:spacing w:after="0" w:line="240" w:lineRule="auto"/>
        <w:ind w:left="709"/>
        <w:jc w:val="both"/>
        <w:rPr>
          <w:rFonts w:ascii="Garamond" w:hAnsi="Garamond"/>
          <w:sz w:val="20"/>
          <w:szCs w:val="20"/>
        </w:rPr>
      </w:pPr>
    </w:p>
    <w:p w14:paraId="01399A79" w14:textId="77777777" w:rsidR="003124AD" w:rsidRPr="00346E28" w:rsidRDefault="003124AD" w:rsidP="003124AD">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346E28">
        <w:rPr>
          <w:rFonts w:ascii="Garamond" w:hAnsi="Garamond"/>
          <w:sz w:val="20"/>
          <w:szCs w:val="20"/>
        </w:rPr>
        <w:t xml:space="preserve">Vlastnícke právo k Tovaru prechádza na </w:t>
      </w:r>
      <w:r>
        <w:rPr>
          <w:rFonts w:ascii="Garamond" w:hAnsi="Garamond"/>
          <w:sz w:val="20"/>
          <w:szCs w:val="20"/>
        </w:rPr>
        <w:t>Kupujúceho</w:t>
      </w:r>
      <w:r w:rsidRPr="00346E28">
        <w:rPr>
          <w:rFonts w:ascii="Garamond" w:hAnsi="Garamond"/>
          <w:sz w:val="20"/>
          <w:szCs w:val="20"/>
        </w:rPr>
        <w:t xml:space="preserve"> okamihom riadneho prevzatia Tovaru </w:t>
      </w:r>
      <w:r>
        <w:rPr>
          <w:rFonts w:ascii="Garamond" w:hAnsi="Garamond"/>
          <w:sz w:val="20"/>
          <w:szCs w:val="20"/>
        </w:rPr>
        <w:t>Kupujúcim</w:t>
      </w:r>
      <w:r w:rsidRPr="00346E28">
        <w:rPr>
          <w:rFonts w:ascii="Garamond" w:hAnsi="Garamond"/>
          <w:sz w:val="20"/>
          <w:szCs w:val="20"/>
        </w:rPr>
        <w:t xml:space="preserve"> bez výhrad podľa tohto článku bod 3.</w:t>
      </w:r>
      <w:r>
        <w:rPr>
          <w:rFonts w:ascii="Garamond" w:hAnsi="Garamond"/>
          <w:sz w:val="20"/>
          <w:szCs w:val="20"/>
        </w:rPr>
        <w:t>10</w:t>
      </w:r>
      <w:r w:rsidRPr="00346E28">
        <w:rPr>
          <w:rFonts w:ascii="Garamond" w:hAnsi="Garamond"/>
          <w:sz w:val="20"/>
          <w:szCs w:val="20"/>
        </w:rPr>
        <w:t xml:space="preserve"> </w:t>
      </w:r>
      <w:r>
        <w:rPr>
          <w:rFonts w:ascii="Garamond" w:hAnsi="Garamond"/>
          <w:sz w:val="20"/>
          <w:szCs w:val="20"/>
        </w:rPr>
        <w:t>Dohody</w:t>
      </w:r>
      <w:r w:rsidRPr="00346E28">
        <w:rPr>
          <w:rFonts w:ascii="Garamond" w:hAnsi="Garamond"/>
          <w:sz w:val="20"/>
          <w:szCs w:val="20"/>
        </w:rPr>
        <w:t xml:space="preserve">, ak nedošlo zo strany </w:t>
      </w:r>
      <w:r>
        <w:rPr>
          <w:rFonts w:ascii="Garamond" w:hAnsi="Garamond"/>
          <w:sz w:val="20"/>
          <w:szCs w:val="20"/>
        </w:rPr>
        <w:t>Kupujúceho</w:t>
      </w:r>
      <w:r w:rsidRPr="00346E28">
        <w:rPr>
          <w:rFonts w:ascii="Garamond" w:hAnsi="Garamond"/>
          <w:sz w:val="20"/>
          <w:szCs w:val="20"/>
        </w:rPr>
        <w:t xml:space="preserve"> k odmietnutiu prevzatia Tovaru podľa tohto článku bod 3.</w:t>
      </w:r>
      <w:r>
        <w:rPr>
          <w:rFonts w:ascii="Garamond" w:hAnsi="Garamond"/>
          <w:sz w:val="20"/>
          <w:szCs w:val="20"/>
        </w:rPr>
        <w:t>6</w:t>
      </w:r>
      <w:r w:rsidRPr="00346E28">
        <w:rPr>
          <w:rFonts w:ascii="Garamond" w:hAnsi="Garamond"/>
          <w:sz w:val="20"/>
          <w:szCs w:val="20"/>
        </w:rPr>
        <w:t xml:space="preserve"> </w:t>
      </w:r>
      <w:r>
        <w:rPr>
          <w:rFonts w:ascii="Garamond" w:hAnsi="Garamond"/>
          <w:sz w:val="20"/>
          <w:szCs w:val="20"/>
        </w:rPr>
        <w:t>Dohody</w:t>
      </w:r>
      <w:r w:rsidRPr="00346E28">
        <w:rPr>
          <w:rFonts w:ascii="Garamond" w:hAnsi="Garamond"/>
          <w:sz w:val="20"/>
          <w:szCs w:val="20"/>
        </w:rPr>
        <w:t xml:space="preserve">. V prípade odmietnutia prevzatia Tovaru zo strany </w:t>
      </w:r>
      <w:r>
        <w:rPr>
          <w:rFonts w:ascii="Garamond" w:hAnsi="Garamond"/>
          <w:sz w:val="20"/>
          <w:szCs w:val="20"/>
        </w:rPr>
        <w:t>Kupujúceho</w:t>
      </w:r>
      <w:r w:rsidRPr="00346E28">
        <w:rPr>
          <w:rFonts w:ascii="Garamond" w:hAnsi="Garamond"/>
          <w:sz w:val="20"/>
          <w:szCs w:val="20"/>
        </w:rPr>
        <w:t xml:space="preserve"> podľa tohto článku bod 3.</w:t>
      </w:r>
      <w:r>
        <w:rPr>
          <w:rFonts w:ascii="Garamond" w:hAnsi="Garamond"/>
          <w:sz w:val="20"/>
          <w:szCs w:val="20"/>
        </w:rPr>
        <w:t>6</w:t>
      </w:r>
      <w:r w:rsidRPr="00346E28">
        <w:rPr>
          <w:rFonts w:ascii="Garamond" w:hAnsi="Garamond"/>
          <w:sz w:val="20"/>
          <w:szCs w:val="20"/>
        </w:rPr>
        <w:t xml:space="preserve"> </w:t>
      </w:r>
      <w:r>
        <w:rPr>
          <w:rFonts w:ascii="Garamond" w:hAnsi="Garamond"/>
          <w:sz w:val="20"/>
          <w:szCs w:val="20"/>
        </w:rPr>
        <w:t>Dohody</w:t>
      </w:r>
      <w:r w:rsidRPr="00346E28">
        <w:rPr>
          <w:rFonts w:ascii="Garamond" w:hAnsi="Garamond"/>
          <w:sz w:val="20"/>
          <w:szCs w:val="20"/>
        </w:rPr>
        <w:t xml:space="preserve"> zostáva Tovar vo vlastníctve </w:t>
      </w:r>
      <w:r>
        <w:rPr>
          <w:rFonts w:ascii="Garamond" w:hAnsi="Garamond"/>
          <w:sz w:val="20"/>
          <w:szCs w:val="20"/>
        </w:rPr>
        <w:t>Predávajúceho</w:t>
      </w:r>
      <w:r w:rsidRPr="00346E28">
        <w:rPr>
          <w:rFonts w:ascii="Garamond" w:hAnsi="Garamond"/>
          <w:sz w:val="20"/>
          <w:szCs w:val="20"/>
        </w:rPr>
        <w:t xml:space="preserve"> až do doby, kým </w:t>
      </w:r>
      <w:r>
        <w:rPr>
          <w:rFonts w:ascii="Garamond" w:hAnsi="Garamond"/>
          <w:sz w:val="20"/>
          <w:szCs w:val="20"/>
        </w:rPr>
        <w:t>Predávajúci</w:t>
      </w:r>
      <w:r w:rsidRPr="00346E28">
        <w:rPr>
          <w:rFonts w:ascii="Garamond" w:hAnsi="Garamond"/>
          <w:sz w:val="20"/>
          <w:szCs w:val="20"/>
        </w:rPr>
        <w:t xml:space="preserve"> neodstráni prekážku, ktorá bráni </w:t>
      </w:r>
      <w:r>
        <w:rPr>
          <w:rFonts w:ascii="Garamond" w:hAnsi="Garamond"/>
          <w:sz w:val="20"/>
          <w:szCs w:val="20"/>
        </w:rPr>
        <w:t>Kupujúcemu</w:t>
      </w:r>
      <w:r w:rsidRPr="00346E28">
        <w:rPr>
          <w:rFonts w:ascii="Garamond" w:hAnsi="Garamond"/>
          <w:sz w:val="20"/>
          <w:szCs w:val="20"/>
        </w:rPr>
        <w:t xml:space="preserve"> riadne prevziať Tovar.</w:t>
      </w:r>
    </w:p>
    <w:p w14:paraId="19E7CD6E" w14:textId="77777777" w:rsidR="003124AD" w:rsidRPr="00346E28" w:rsidRDefault="003124AD" w:rsidP="003124AD">
      <w:pPr>
        <w:keepNext/>
        <w:keepLines/>
        <w:tabs>
          <w:tab w:val="left" w:pos="0"/>
          <w:tab w:val="left" w:pos="708"/>
          <w:tab w:val="center" w:pos="4536"/>
          <w:tab w:val="right" w:pos="9072"/>
        </w:tabs>
        <w:spacing w:after="0" w:line="240" w:lineRule="auto"/>
        <w:jc w:val="both"/>
        <w:rPr>
          <w:rFonts w:ascii="Garamond" w:hAnsi="Garamond"/>
          <w:sz w:val="20"/>
          <w:szCs w:val="20"/>
        </w:rPr>
      </w:pPr>
    </w:p>
    <w:p w14:paraId="6CC0B4A6" w14:textId="77777777" w:rsidR="003124AD" w:rsidRPr="0030297C" w:rsidRDefault="003124AD" w:rsidP="003124AD">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D6277F">
        <w:rPr>
          <w:rFonts w:ascii="Garamond" w:hAnsi="Garamond"/>
          <w:sz w:val="20"/>
          <w:szCs w:val="20"/>
        </w:rPr>
        <w:t xml:space="preserve">Kupujúci prevzatie Tovaru bez výhrad potvrdí na dodacom liste. </w:t>
      </w:r>
    </w:p>
    <w:p w14:paraId="37DF38C8" w14:textId="77777777" w:rsidR="003124AD" w:rsidRPr="0030297C" w:rsidRDefault="003124AD" w:rsidP="003124AD">
      <w:pPr>
        <w:keepNext/>
        <w:keepLines/>
        <w:spacing w:after="0" w:line="240" w:lineRule="auto"/>
        <w:jc w:val="both"/>
        <w:rPr>
          <w:rFonts w:ascii="Garamond" w:hAnsi="Garamond"/>
          <w:b/>
          <w:sz w:val="20"/>
          <w:szCs w:val="20"/>
        </w:rPr>
      </w:pPr>
    </w:p>
    <w:p w14:paraId="09922541" w14:textId="77777777" w:rsidR="003124AD" w:rsidRPr="0030297C" w:rsidRDefault="003124AD" w:rsidP="003124AD">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30297C">
        <w:rPr>
          <w:rFonts w:ascii="Garamond" w:hAnsi="Garamond"/>
          <w:sz w:val="20"/>
          <w:szCs w:val="20"/>
        </w:rPr>
        <w:t xml:space="preserve">Kupujúci si vyhradzuje právo vykonať analýzu zrnitosti, ako preventívne opatrenie, za účelom zaručenia deklarovanej kvality piesku a vylúčenie menej hodnotnej suroviny. V prípade preukázania nižšej, resp. inej ako požadovanej kvality a zrnitosti piesku, má </w:t>
      </w:r>
      <w:r>
        <w:rPr>
          <w:rFonts w:ascii="Garamond" w:hAnsi="Garamond"/>
          <w:sz w:val="20"/>
          <w:szCs w:val="20"/>
        </w:rPr>
        <w:t>Kupujúci</w:t>
      </w:r>
      <w:r w:rsidRPr="0030297C">
        <w:rPr>
          <w:rFonts w:ascii="Garamond" w:hAnsi="Garamond"/>
          <w:sz w:val="20"/>
          <w:szCs w:val="20"/>
        </w:rPr>
        <w:t xml:space="preserve"> právo odoprieť prevzatie Tovaru.</w:t>
      </w:r>
    </w:p>
    <w:p w14:paraId="46ABE4DC" w14:textId="77777777" w:rsidR="003124AD" w:rsidRPr="0030297C" w:rsidRDefault="003124AD" w:rsidP="003124AD">
      <w:pPr>
        <w:keepNext/>
        <w:keepLines/>
        <w:spacing w:after="0" w:line="240" w:lineRule="auto"/>
        <w:jc w:val="both"/>
        <w:rPr>
          <w:rFonts w:ascii="Garamond" w:hAnsi="Garamond"/>
          <w:b/>
          <w:sz w:val="20"/>
          <w:szCs w:val="20"/>
        </w:rPr>
      </w:pPr>
    </w:p>
    <w:p w14:paraId="4B77B93E" w14:textId="77777777" w:rsidR="003124AD" w:rsidRPr="00346E28" w:rsidRDefault="003124AD" w:rsidP="003124AD">
      <w:pPr>
        <w:keepNext/>
        <w:keepLines/>
        <w:spacing w:after="0" w:line="240" w:lineRule="auto"/>
        <w:jc w:val="both"/>
        <w:rPr>
          <w:rFonts w:ascii="Garamond" w:hAnsi="Garamond"/>
          <w:sz w:val="20"/>
          <w:szCs w:val="20"/>
        </w:rPr>
      </w:pPr>
    </w:p>
    <w:p w14:paraId="4B0A59E3" w14:textId="77777777" w:rsidR="003124AD" w:rsidRPr="00223DC3" w:rsidRDefault="003124AD" w:rsidP="003124AD">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3DC3">
        <w:rPr>
          <w:rFonts w:ascii="Garamond" w:hAnsi="Garamond" w:cs="Arial"/>
          <w:b/>
          <w:bCs/>
          <w:sz w:val="20"/>
          <w:szCs w:val="20"/>
          <w:lang w:eastAsia="ar-SA"/>
        </w:rPr>
        <w:t>KÚPNA CENA A PLATOBNÉ PODMIENKY</w:t>
      </w:r>
    </w:p>
    <w:p w14:paraId="6727358D" w14:textId="77777777" w:rsidR="003124AD" w:rsidRPr="00346E28" w:rsidRDefault="003124AD" w:rsidP="003124AD">
      <w:pPr>
        <w:keepNext/>
        <w:keepLines/>
        <w:tabs>
          <w:tab w:val="left" w:pos="426"/>
        </w:tabs>
        <w:spacing w:after="0" w:line="240" w:lineRule="auto"/>
        <w:jc w:val="both"/>
        <w:rPr>
          <w:rFonts w:ascii="Garamond" w:hAnsi="Garamond"/>
          <w:b/>
          <w:sz w:val="20"/>
          <w:szCs w:val="20"/>
        </w:rPr>
      </w:pPr>
    </w:p>
    <w:p w14:paraId="663E4520" w14:textId="77777777" w:rsidR="003124AD" w:rsidRPr="00F7413C" w:rsidRDefault="003124AD" w:rsidP="003124AD">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Pr>
          <w:rFonts w:ascii="Garamond" w:hAnsi="Garamond"/>
          <w:sz w:val="20"/>
          <w:szCs w:val="20"/>
        </w:rPr>
        <w:t>Kupujúci</w:t>
      </w:r>
      <w:r w:rsidRPr="00346E28">
        <w:rPr>
          <w:rFonts w:ascii="Garamond" w:hAnsi="Garamond"/>
          <w:sz w:val="20"/>
          <w:szCs w:val="20"/>
        </w:rPr>
        <w:t xml:space="preserve"> je povinný</w:t>
      </w:r>
      <w:r>
        <w:rPr>
          <w:rFonts w:ascii="Garamond" w:hAnsi="Garamond"/>
          <w:sz w:val="20"/>
          <w:szCs w:val="20"/>
        </w:rPr>
        <w:t xml:space="preserve"> </w:t>
      </w:r>
      <w:r w:rsidRPr="00F7413C">
        <w:rPr>
          <w:rFonts w:ascii="Garamond" w:hAnsi="Garamond"/>
          <w:sz w:val="20"/>
          <w:szCs w:val="20"/>
        </w:rPr>
        <w:t xml:space="preserve">zaplatiť </w:t>
      </w:r>
      <w:r>
        <w:rPr>
          <w:rFonts w:ascii="Garamond" w:hAnsi="Garamond"/>
          <w:sz w:val="20"/>
          <w:szCs w:val="20"/>
        </w:rPr>
        <w:t>Predávajúcemu</w:t>
      </w:r>
      <w:r w:rsidRPr="00F7413C">
        <w:rPr>
          <w:rFonts w:ascii="Garamond" w:hAnsi="Garamond"/>
          <w:sz w:val="20"/>
          <w:szCs w:val="20"/>
        </w:rPr>
        <w:t xml:space="preserve"> za Tovar Kúpnu cenu</w:t>
      </w:r>
      <w:r>
        <w:rPr>
          <w:rFonts w:ascii="Garamond" w:hAnsi="Garamond"/>
          <w:sz w:val="20"/>
          <w:szCs w:val="20"/>
        </w:rPr>
        <w:t>.</w:t>
      </w:r>
      <w:r w:rsidRPr="00F7413C">
        <w:rPr>
          <w:rFonts w:ascii="Garamond" w:hAnsi="Garamond"/>
          <w:sz w:val="20"/>
          <w:szCs w:val="20"/>
        </w:rPr>
        <w:t xml:space="preserve"> </w:t>
      </w:r>
    </w:p>
    <w:p w14:paraId="7DEED3D5" w14:textId="77777777" w:rsidR="003124AD" w:rsidRPr="00346E28" w:rsidRDefault="003124AD" w:rsidP="003124AD">
      <w:pPr>
        <w:keepNext/>
        <w:keepLines/>
        <w:tabs>
          <w:tab w:val="left" w:pos="709"/>
        </w:tabs>
        <w:spacing w:after="0" w:line="240" w:lineRule="auto"/>
        <w:ind w:left="720"/>
        <w:contextualSpacing/>
        <w:jc w:val="both"/>
        <w:rPr>
          <w:rFonts w:ascii="Garamond" w:hAnsi="Garamond" w:cs="Arial"/>
          <w:sz w:val="20"/>
          <w:szCs w:val="20"/>
          <w:lang w:eastAsia="ar-SA"/>
        </w:rPr>
      </w:pPr>
    </w:p>
    <w:p w14:paraId="4E419235" w14:textId="77777777" w:rsidR="003124AD" w:rsidRPr="00714F1D" w:rsidRDefault="003124AD" w:rsidP="003124AD">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714F1D">
        <w:rPr>
          <w:rFonts w:ascii="Garamond" w:hAnsi="Garamond"/>
          <w:sz w:val="20"/>
          <w:szCs w:val="20"/>
        </w:rPr>
        <w:lastRenderedPageBreak/>
        <w:t xml:space="preserve">Kúpna cena je stanovené v súlade so zákonom č. 18/1996 Z. z. o cenách v znení neskorších predpisov, sú konečné, bez možnosti doúčtovania ďalších nákladov, pričom Kúpna cena zahŕňa aj všetky náklady spojené s prepravou, dodaním Tovaru na Miesto plnenia a náklady na balenie Tovaru. Pri DPH sa bude postupovať podľa osobitných predpisov. Jednotková cena Tovaru uvedená v Prílohe </w:t>
      </w:r>
      <w:r>
        <w:rPr>
          <w:rFonts w:ascii="Garamond" w:hAnsi="Garamond"/>
          <w:sz w:val="20"/>
          <w:szCs w:val="20"/>
        </w:rPr>
        <w:t>1</w:t>
      </w:r>
      <w:r w:rsidRPr="00714F1D">
        <w:rPr>
          <w:rFonts w:ascii="Garamond" w:hAnsi="Garamond"/>
          <w:sz w:val="20"/>
          <w:szCs w:val="20"/>
        </w:rPr>
        <w:t xml:space="preserve"> Dohody je počas účinnosti Dohody nemenná smerom nahor.</w:t>
      </w:r>
    </w:p>
    <w:p w14:paraId="4492D099" w14:textId="77777777" w:rsidR="003124AD" w:rsidRPr="00714F1D" w:rsidRDefault="003124AD" w:rsidP="003124AD">
      <w:pPr>
        <w:keepNext/>
        <w:keepLines/>
        <w:tabs>
          <w:tab w:val="left" w:pos="709"/>
        </w:tabs>
        <w:spacing w:after="0" w:line="240" w:lineRule="auto"/>
        <w:contextualSpacing/>
        <w:jc w:val="both"/>
        <w:rPr>
          <w:rFonts w:ascii="Garamond" w:hAnsi="Garamond" w:cs="Arial"/>
          <w:sz w:val="20"/>
          <w:szCs w:val="20"/>
          <w:lang w:eastAsia="ar-SA"/>
        </w:rPr>
      </w:pPr>
    </w:p>
    <w:p w14:paraId="4F595326" w14:textId="77777777" w:rsidR="003124AD" w:rsidRPr="00714F1D" w:rsidRDefault="003124AD" w:rsidP="003124AD">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714F1D">
        <w:rPr>
          <w:rFonts w:ascii="Garamond" w:hAnsi="Garamond"/>
          <w:sz w:val="20"/>
          <w:szCs w:val="20"/>
        </w:rPr>
        <w:t xml:space="preserve">Právo na zaplatenie Kúpnej ceny vzniká Predávajúcemu riadnym dodaním Tovaru na základe jednotlivých objednávok Kupujúceho podľa článku 2 bod 2.2 Dohody. Predávajúci je oprávnený na základe príslušného dodacieho listu vystaviť Kupujúcemu faktúru na Kúpnu cenu za dodaný Tovar, ktorú Predávajúci spolu s kópiou príslušnej objednávky a dodacieho listu doručí Kupujúcemu. </w:t>
      </w:r>
    </w:p>
    <w:p w14:paraId="30D7C347" w14:textId="77777777" w:rsidR="003124AD" w:rsidRPr="00346E28" w:rsidRDefault="003124AD" w:rsidP="003124AD">
      <w:pPr>
        <w:keepNext/>
        <w:keepLines/>
        <w:tabs>
          <w:tab w:val="left" w:pos="709"/>
        </w:tabs>
        <w:spacing w:after="0" w:line="240" w:lineRule="auto"/>
        <w:contextualSpacing/>
        <w:jc w:val="both"/>
        <w:rPr>
          <w:rFonts w:ascii="Garamond" w:hAnsi="Garamond" w:cs="Arial"/>
          <w:sz w:val="20"/>
          <w:szCs w:val="20"/>
          <w:lang w:eastAsia="ar-SA"/>
        </w:rPr>
      </w:pPr>
    </w:p>
    <w:p w14:paraId="606B58E7" w14:textId="641B1EC3" w:rsidR="003124AD" w:rsidRPr="00346E28" w:rsidRDefault="003124AD" w:rsidP="003124AD">
      <w:pPr>
        <w:keepNext/>
        <w:keepLines/>
        <w:numPr>
          <w:ilvl w:val="0"/>
          <w:numId w:val="18"/>
        </w:numPr>
        <w:spacing w:after="0" w:line="240" w:lineRule="auto"/>
        <w:ind w:hanging="720"/>
        <w:contextualSpacing/>
        <w:jc w:val="both"/>
        <w:rPr>
          <w:rFonts w:ascii="Garamond" w:hAnsi="Garamond" w:cs="Arial"/>
          <w:sz w:val="20"/>
          <w:szCs w:val="20"/>
          <w:lang w:eastAsia="ar-SA"/>
        </w:rPr>
      </w:pPr>
      <w:r w:rsidRPr="00346E28">
        <w:rPr>
          <w:rFonts w:ascii="Garamond" w:hAnsi="Garamond" w:cs="Arial"/>
          <w:sz w:val="20"/>
          <w:szCs w:val="20"/>
          <w:lang w:eastAsia="ar-SA"/>
        </w:rPr>
        <w:t>Kúpna cena</w:t>
      </w:r>
      <w:r>
        <w:rPr>
          <w:rFonts w:ascii="Garamond" w:hAnsi="Garamond" w:cs="Arial"/>
          <w:sz w:val="20"/>
          <w:szCs w:val="20"/>
          <w:lang w:eastAsia="ar-SA"/>
        </w:rPr>
        <w:t xml:space="preserve"> je</w:t>
      </w:r>
      <w:r w:rsidRPr="00346E28">
        <w:rPr>
          <w:rFonts w:ascii="Garamond" w:hAnsi="Garamond" w:cs="Arial"/>
          <w:sz w:val="20"/>
          <w:szCs w:val="20"/>
          <w:lang w:eastAsia="ar-SA"/>
        </w:rPr>
        <w:t xml:space="preserve"> splatn</w:t>
      </w:r>
      <w:r w:rsidR="00223DC3">
        <w:rPr>
          <w:rFonts w:ascii="Garamond" w:hAnsi="Garamond" w:cs="Arial"/>
          <w:sz w:val="20"/>
          <w:szCs w:val="20"/>
          <w:lang w:eastAsia="ar-SA"/>
        </w:rPr>
        <w:t>á</w:t>
      </w:r>
      <w:r w:rsidRPr="00346E28">
        <w:rPr>
          <w:rFonts w:ascii="Garamond" w:hAnsi="Garamond" w:cs="Arial"/>
          <w:sz w:val="20"/>
          <w:szCs w:val="20"/>
          <w:lang w:eastAsia="ar-SA"/>
        </w:rPr>
        <w:t xml:space="preserve"> </w:t>
      </w:r>
      <w:r w:rsidRPr="00F73B27">
        <w:rPr>
          <w:rFonts w:ascii="Garamond" w:hAnsi="Garamond" w:cs="Arial"/>
          <w:sz w:val="20"/>
          <w:szCs w:val="20"/>
          <w:lang w:eastAsia="ar-SA"/>
        </w:rPr>
        <w:t xml:space="preserve">do </w:t>
      </w:r>
      <w:r w:rsidRPr="00F73B27">
        <w:rPr>
          <w:rFonts w:ascii="Garamond" w:hAnsi="Garamond" w:cs="Arial"/>
          <w:b/>
          <w:sz w:val="20"/>
          <w:szCs w:val="20"/>
          <w:lang w:eastAsia="ar-SA"/>
        </w:rPr>
        <w:t>60 (šesťdesiat) dní</w:t>
      </w:r>
      <w:r w:rsidRPr="00346E28">
        <w:rPr>
          <w:rFonts w:ascii="Garamond" w:hAnsi="Garamond" w:cs="Arial"/>
          <w:sz w:val="20"/>
          <w:szCs w:val="20"/>
          <w:lang w:eastAsia="ar-SA"/>
        </w:rPr>
        <w:t xml:space="preserve"> odo dňa doručenia faktúry. Ak deň splatnosti Kúpnej ceny  pripadne na sobotu, nedeľu alebo sviatok, splatnosť takejto sa </w:t>
      </w:r>
      <w:r w:rsidRPr="00346E28">
        <w:rPr>
          <w:rFonts w:ascii="Garamond" w:hAnsi="Garamond"/>
          <w:sz w:val="20"/>
          <w:szCs w:val="20"/>
        </w:rPr>
        <w:t>posúva</w:t>
      </w:r>
      <w:r w:rsidRPr="00346E28">
        <w:rPr>
          <w:rFonts w:ascii="Garamond" w:hAnsi="Garamond" w:cs="Arial"/>
          <w:sz w:val="20"/>
          <w:szCs w:val="20"/>
          <w:lang w:eastAsia="ar-SA"/>
        </w:rPr>
        <w:t xml:space="preserve"> na najbližší nasledujúci Pracovný deň.</w:t>
      </w:r>
    </w:p>
    <w:p w14:paraId="113E7528" w14:textId="77777777" w:rsidR="003124AD" w:rsidRPr="00346E28" w:rsidRDefault="003124AD" w:rsidP="003124AD">
      <w:pPr>
        <w:keepNext/>
        <w:keepLines/>
        <w:spacing w:after="0" w:line="240" w:lineRule="auto"/>
        <w:ind w:left="720"/>
        <w:contextualSpacing/>
        <w:jc w:val="both"/>
        <w:rPr>
          <w:rFonts w:ascii="Garamond" w:hAnsi="Garamond" w:cs="Arial"/>
          <w:sz w:val="20"/>
          <w:szCs w:val="20"/>
          <w:lang w:eastAsia="ar-SA"/>
        </w:rPr>
      </w:pPr>
    </w:p>
    <w:p w14:paraId="24212DD7" w14:textId="77777777" w:rsidR="003124AD" w:rsidRPr="00346E28" w:rsidRDefault="003124AD" w:rsidP="003124AD">
      <w:pPr>
        <w:keepNext/>
        <w:keepLines/>
        <w:numPr>
          <w:ilvl w:val="0"/>
          <w:numId w:val="18"/>
        </w:numPr>
        <w:spacing w:after="0" w:line="240" w:lineRule="auto"/>
        <w:ind w:hanging="720"/>
        <w:contextualSpacing/>
        <w:jc w:val="both"/>
        <w:rPr>
          <w:rFonts w:ascii="Garamond" w:hAnsi="Garamond"/>
          <w:sz w:val="20"/>
          <w:szCs w:val="20"/>
        </w:rPr>
      </w:pPr>
      <w:r w:rsidRPr="00346E28">
        <w:rPr>
          <w:rFonts w:ascii="Garamond" w:hAnsi="Garamond" w:cs="Arial"/>
          <w:sz w:val="20"/>
          <w:szCs w:val="20"/>
          <w:lang w:eastAsia="ar-SA"/>
        </w:rPr>
        <w:t>Kúpna cena sa považuj</w:t>
      </w:r>
      <w:r>
        <w:rPr>
          <w:rFonts w:ascii="Garamond" w:hAnsi="Garamond" w:cs="Arial"/>
          <w:sz w:val="20"/>
          <w:szCs w:val="20"/>
          <w:lang w:eastAsia="ar-SA"/>
        </w:rPr>
        <w:t>e</w:t>
      </w:r>
      <w:r w:rsidRPr="00346E28">
        <w:rPr>
          <w:rFonts w:ascii="Garamond" w:hAnsi="Garamond" w:cs="Arial"/>
          <w:sz w:val="20"/>
          <w:szCs w:val="20"/>
          <w:lang w:eastAsia="ar-SA"/>
        </w:rPr>
        <w:t xml:space="preserve"> za zaplaten</w:t>
      </w:r>
      <w:r>
        <w:rPr>
          <w:rFonts w:ascii="Garamond" w:hAnsi="Garamond" w:cs="Arial"/>
          <w:sz w:val="20"/>
          <w:szCs w:val="20"/>
          <w:lang w:eastAsia="ar-SA"/>
        </w:rPr>
        <w:t>ú</w:t>
      </w:r>
      <w:r w:rsidRPr="00346E28">
        <w:rPr>
          <w:rFonts w:ascii="Garamond" w:hAnsi="Garamond" w:cs="Arial"/>
          <w:sz w:val="20"/>
          <w:szCs w:val="20"/>
          <w:lang w:eastAsia="ar-SA"/>
        </w:rPr>
        <w:t xml:space="preserve"> dňom odpísania fakturovanej sumy vo výške Kúpnej ceny z účtu </w:t>
      </w:r>
      <w:r>
        <w:rPr>
          <w:rFonts w:ascii="Garamond" w:hAnsi="Garamond" w:cs="Arial"/>
          <w:sz w:val="20"/>
          <w:szCs w:val="20"/>
          <w:lang w:eastAsia="ar-SA"/>
        </w:rPr>
        <w:t>Kupujúceho</w:t>
      </w:r>
      <w:r w:rsidRPr="00346E28">
        <w:rPr>
          <w:rFonts w:ascii="Garamond" w:hAnsi="Garamond" w:cs="Arial"/>
          <w:sz w:val="20"/>
          <w:szCs w:val="20"/>
          <w:lang w:eastAsia="ar-SA"/>
        </w:rPr>
        <w:t xml:space="preserve"> na účet </w:t>
      </w:r>
      <w:r>
        <w:rPr>
          <w:rFonts w:ascii="Garamond" w:hAnsi="Garamond" w:cs="Arial"/>
          <w:sz w:val="20"/>
          <w:szCs w:val="20"/>
          <w:lang w:eastAsia="ar-SA"/>
        </w:rPr>
        <w:t>Predávajúceho</w:t>
      </w:r>
      <w:r w:rsidRPr="00346E28">
        <w:rPr>
          <w:rFonts w:ascii="Garamond" w:hAnsi="Garamond" w:cs="Arial"/>
          <w:sz w:val="20"/>
          <w:szCs w:val="20"/>
          <w:lang w:eastAsia="ar-SA"/>
        </w:rPr>
        <w:t xml:space="preserve"> uvedený v záhlaví </w:t>
      </w:r>
      <w:r>
        <w:rPr>
          <w:rFonts w:ascii="Garamond" w:hAnsi="Garamond" w:cs="Arial"/>
          <w:sz w:val="20"/>
          <w:szCs w:val="20"/>
          <w:lang w:eastAsia="ar-SA"/>
        </w:rPr>
        <w:t>Dohody</w:t>
      </w:r>
      <w:r w:rsidRPr="00346E28">
        <w:rPr>
          <w:rFonts w:ascii="Garamond" w:hAnsi="Garamond" w:cs="Arial"/>
          <w:sz w:val="20"/>
          <w:szCs w:val="20"/>
          <w:lang w:eastAsia="ar-SA"/>
        </w:rPr>
        <w:t>.</w:t>
      </w:r>
    </w:p>
    <w:p w14:paraId="27E84E53" w14:textId="77777777" w:rsidR="003124AD" w:rsidRPr="00346E28" w:rsidRDefault="003124AD" w:rsidP="003124AD">
      <w:pPr>
        <w:keepNext/>
        <w:keepLines/>
        <w:spacing w:after="0" w:line="240" w:lineRule="auto"/>
        <w:ind w:left="709"/>
        <w:contextualSpacing/>
        <w:jc w:val="both"/>
        <w:rPr>
          <w:rFonts w:ascii="Garamond" w:hAnsi="Garamond"/>
          <w:sz w:val="20"/>
          <w:szCs w:val="20"/>
        </w:rPr>
      </w:pPr>
    </w:p>
    <w:p w14:paraId="161188FE" w14:textId="77777777" w:rsidR="003124AD" w:rsidRPr="00346E28" w:rsidRDefault="003124AD" w:rsidP="003124AD">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346E28">
        <w:rPr>
          <w:rFonts w:ascii="Garamond" w:hAnsi="Garamond"/>
          <w:sz w:val="20"/>
          <w:szCs w:val="20"/>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w:t>
      </w:r>
      <w:r>
        <w:rPr>
          <w:rFonts w:ascii="Garamond" w:hAnsi="Garamond"/>
          <w:sz w:val="20"/>
          <w:szCs w:val="20"/>
        </w:rPr>
        <w:t>Dohody</w:t>
      </w:r>
      <w:r w:rsidRPr="00346E28">
        <w:rPr>
          <w:rFonts w:ascii="Garamond" w:hAnsi="Garamond"/>
          <w:sz w:val="20"/>
          <w:szCs w:val="20"/>
        </w:rPr>
        <w:t xml:space="preserve">, pod ktorou je </w:t>
      </w:r>
      <w:r>
        <w:rPr>
          <w:rFonts w:ascii="Garamond" w:hAnsi="Garamond"/>
          <w:sz w:val="20"/>
          <w:szCs w:val="20"/>
        </w:rPr>
        <w:t>Dohoda</w:t>
      </w:r>
      <w:r w:rsidRPr="00346E28">
        <w:rPr>
          <w:rFonts w:ascii="Garamond" w:hAnsi="Garamond"/>
          <w:sz w:val="20"/>
          <w:szCs w:val="20"/>
        </w:rPr>
        <w:t xml:space="preserve"> evidovaná </w:t>
      </w:r>
      <w:r>
        <w:rPr>
          <w:rFonts w:ascii="Garamond" w:hAnsi="Garamond"/>
          <w:sz w:val="20"/>
          <w:szCs w:val="20"/>
        </w:rPr>
        <w:t xml:space="preserve">Kupujúcim </w:t>
      </w:r>
      <w:r w:rsidRPr="00346E28">
        <w:rPr>
          <w:rFonts w:ascii="Garamond" w:hAnsi="Garamond"/>
          <w:sz w:val="20"/>
          <w:szCs w:val="20"/>
        </w:rPr>
        <w:t xml:space="preserve">a k faktúre bude pripojená príslušná objednávka, dodací list potvrdzujúci prevzatie Tovaru </w:t>
      </w:r>
      <w:r>
        <w:rPr>
          <w:rFonts w:ascii="Garamond" w:hAnsi="Garamond"/>
          <w:sz w:val="20"/>
          <w:szCs w:val="20"/>
        </w:rPr>
        <w:t>Kupujúcim</w:t>
      </w:r>
      <w:r w:rsidRPr="00346E28">
        <w:rPr>
          <w:rFonts w:ascii="Garamond" w:hAnsi="Garamond"/>
          <w:sz w:val="20"/>
          <w:szCs w:val="20"/>
        </w:rPr>
        <w:t xml:space="preserve">. V prípade, ak faktúra nebude spĺňať tieto náležitosti, je </w:t>
      </w:r>
      <w:r>
        <w:rPr>
          <w:rFonts w:ascii="Garamond" w:hAnsi="Garamond"/>
          <w:sz w:val="20"/>
          <w:szCs w:val="20"/>
        </w:rPr>
        <w:t>Kupujúci</w:t>
      </w:r>
      <w:r w:rsidRPr="00346E28">
        <w:rPr>
          <w:rFonts w:ascii="Garamond" w:hAnsi="Garamond"/>
          <w:sz w:val="20"/>
          <w:szCs w:val="20"/>
        </w:rPr>
        <w:t xml:space="preserve"> oprávnený vrátiť faktúru na dopracovanie, resp. opravu. </w:t>
      </w:r>
      <w:r w:rsidRPr="00346E28">
        <w:rPr>
          <w:rFonts w:ascii="Garamond" w:hAnsi="Garamond" w:cs="Arial"/>
          <w:sz w:val="20"/>
          <w:szCs w:val="20"/>
          <w:lang w:eastAsia="ar-SA"/>
        </w:rPr>
        <w:t xml:space="preserve">Taktiež v prípade, ak výška fakturovanej sumy nebude zodpovedať podkladom </w:t>
      </w:r>
      <w:r>
        <w:rPr>
          <w:rFonts w:ascii="Garamond" w:hAnsi="Garamond" w:cs="Arial"/>
          <w:sz w:val="20"/>
          <w:szCs w:val="20"/>
          <w:lang w:eastAsia="ar-SA"/>
        </w:rPr>
        <w:t>Kupujúceho</w:t>
      </w:r>
      <w:r w:rsidRPr="00346E28">
        <w:rPr>
          <w:rFonts w:ascii="Garamond" w:hAnsi="Garamond" w:cs="Arial"/>
          <w:sz w:val="20"/>
          <w:szCs w:val="20"/>
          <w:lang w:eastAsia="ar-SA"/>
        </w:rPr>
        <w:t xml:space="preserve">, je </w:t>
      </w:r>
      <w:r>
        <w:rPr>
          <w:rFonts w:ascii="Garamond" w:hAnsi="Garamond" w:cs="Arial"/>
          <w:sz w:val="20"/>
          <w:szCs w:val="20"/>
          <w:lang w:eastAsia="ar-SA"/>
        </w:rPr>
        <w:t>Kupujúci</w:t>
      </w:r>
      <w:r w:rsidRPr="00346E28">
        <w:rPr>
          <w:rFonts w:ascii="Garamond" w:hAnsi="Garamond" w:cs="Arial"/>
          <w:sz w:val="20"/>
          <w:szCs w:val="20"/>
          <w:lang w:eastAsia="ar-SA"/>
        </w:rPr>
        <w:t xml:space="preserve"> oprávnený vrátiť faktúru </w:t>
      </w:r>
      <w:r>
        <w:rPr>
          <w:rFonts w:ascii="Garamond" w:hAnsi="Garamond" w:cs="Arial"/>
          <w:sz w:val="20"/>
          <w:szCs w:val="20"/>
          <w:lang w:eastAsia="ar-SA"/>
        </w:rPr>
        <w:t>Predávajúcemu</w:t>
      </w:r>
      <w:r w:rsidRPr="00346E28">
        <w:rPr>
          <w:rFonts w:ascii="Garamond" w:hAnsi="Garamond" w:cs="Arial"/>
          <w:sz w:val="20"/>
          <w:szCs w:val="20"/>
          <w:lang w:eastAsia="ar-SA"/>
        </w:rPr>
        <w:t xml:space="preserve"> na prepracovanie. </w:t>
      </w:r>
      <w:r w:rsidRPr="00346E28">
        <w:rPr>
          <w:rFonts w:ascii="Garamond" w:hAnsi="Garamond"/>
          <w:sz w:val="20"/>
          <w:szCs w:val="20"/>
        </w:rPr>
        <w:t xml:space="preserve">Nová lehota splatnosti začína plynúť okamihom doručenia opravenej faktúry </w:t>
      </w:r>
      <w:r>
        <w:rPr>
          <w:rFonts w:ascii="Garamond" w:hAnsi="Garamond"/>
          <w:sz w:val="20"/>
          <w:szCs w:val="20"/>
        </w:rPr>
        <w:t>Kupujúcemu</w:t>
      </w:r>
      <w:r w:rsidRPr="00346E28">
        <w:rPr>
          <w:rFonts w:ascii="Garamond" w:hAnsi="Garamond" w:cs="Arial"/>
          <w:sz w:val="20"/>
          <w:szCs w:val="20"/>
          <w:lang w:eastAsia="ar-SA"/>
        </w:rPr>
        <w:t>.</w:t>
      </w:r>
    </w:p>
    <w:p w14:paraId="39C12CA6" w14:textId="77777777" w:rsidR="003124AD" w:rsidRPr="00346E28" w:rsidRDefault="003124AD" w:rsidP="003124AD">
      <w:pPr>
        <w:keepNext/>
        <w:keepLines/>
        <w:spacing w:after="0" w:line="240" w:lineRule="auto"/>
        <w:ind w:left="720"/>
        <w:contextualSpacing/>
        <w:jc w:val="both"/>
        <w:rPr>
          <w:rFonts w:ascii="Garamond" w:hAnsi="Garamond"/>
          <w:sz w:val="20"/>
          <w:szCs w:val="20"/>
        </w:rPr>
      </w:pPr>
    </w:p>
    <w:p w14:paraId="42DAB4DF" w14:textId="77777777" w:rsidR="003124AD" w:rsidRPr="00346E28" w:rsidRDefault="003124AD" w:rsidP="003124AD">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346E28">
        <w:rPr>
          <w:rFonts w:ascii="Garamond" w:hAnsi="Garamond" w:cs="Arial"/>
          <w:b/>
          <w:bCs/>
          <w:sz w:val="20"/>
          <w:szCs w:val="20"/>
          <w:lang w:eastAsia="ar-SA"/>
        </w:rPr>
        <w:t>ZODPOVEDNOSŤ</w:t>
      </w:r>
      <w:r w:rsidRPr="00346E28">
        <w:rPr>
          <w:rFonts w:ascii="Garamond" w:eastAsia="Calibri" w:hAnsi="Garamond"/>
          <w:b/>
          <w:sz w:val="20"/>
          <w:szCs w:val="20"/>
        </w:rPr>
        <w:t xml:space="preserve"> ZA VADY TOVARU, ZÁRUKA ZA AKOSŤ A REKLAMÁCIE</w:t>
      </w:r>
    </w:p>
    <w:p w14:paraId="5B599D4F" w14:textId="77777777" w:rsidR="003124AD" w:rsidRPr="00346E28" w:rsidRDefault="003124AD" w:rsidP="003124AD">
      <w:pPr>
        <w:keepNext/>
        <w:keepLines/>
        <w:tabs>
          <w:tab w:val="left" w:pos="709"/>
        </w:tabs>
        <w:spacing w:after="0" w:line="240" w:lineRule="auto"/>
        <w:ind w:left="709"/>
        <w:jc w:val="both"/>
        <w:rPr>
          <w:rFonts w:ascii="Garamond" w:eastAsia="Calibri" w:hAnsi="Garamond"/>
          <w:sz w:val="20"/>
          <w:szCs w:val="20"/>
        </w:rPr>
      </w:pPr>
    </w:p>
    <w:p w14:paraId="17F4D8C9" w14:textId="77777777" w:rsidR="003124AD" w:rsidRPr="00346E28" w:rsidRDefault="003124AD" w:rsidP="003124AD">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Predávajúci</w:t>
      </w:r>
      <w:r w:rsidRPr="00346E28">
        <w:rPr>
          <w:rFonts w:ascii="Garamond" w:hAnsi="Garamond"/>
          <w:sz w:val="20"/>
          <w:szCs w:val="20"/>
        </w:rPr>
        <w:t xml:space="preserve"> preberá záruku za to, že Tovar  m</w:t>
      </w:r>
      <w:r>
        <w:rPr>
          <w:rFonts w:ascii="Garamond" w:hAnsi="Garamond"/>
          <w:sz w:val="20"/>
          <w:szCs w:val="20"/>
        </w:rPr>
        <w:t>á</w:t>
      </w:r>
      <w:r w:rsidRPr="00346E28">
        <w:rPr>
          <w:rFonts w:ascii="Garamond" w:hAnsi="Garamond"/>
          <w:sz w:val="20"/>
          <w:szCs w:val="20"/>
        </w:rPr>
        <w:t xml:space="preserve"> v dobe jeho odovzdania </w:t>
      </w:r>
      <w:r>
        <w:rPr>
          <w:rFonts w:ascii="Garamond" w:hAnsi="Garamond"/>
          <w:sz w:val="20"/>
          <w:szCs w:val="20"/>
        </w:rPr>
        <w:t>Kupujúcemu</w:t>
      </w:r>
      <w:r w:rsidRPr="00346E28">
        <w:rPr>
          <w:rFonts w:ascii="Garamond" w:hAnsi="Garamond"/>
          <w:sz w:val="20"/>
          <w:szCs w:val="20"/>
        </w:rPr>
        <w:t xml:space="preserve"> zmluvne dohodnuté vlastnosti, a že nemá také vady, ktoré by bránili jeho využitiu na bežný alebo zmluvne dohodnutý účel. </w:t>
      </w:r>
      <w:r>
        <w:rPr>
          <w:rFonts w:ascii="Garamond" w:hAnsi="Garamond"/>
          <w:sz w:val="20"/>
          <w:szCs w:val="20"/>
        </w:rPr>
        <w:t>Predávajúci</w:t>
      </w:r>
      <w:r w:rsidRPr="00346E28">
        <w:rPr>
          <w:rFonts w:ascii="Garamond" w:hAnsi="Garamond"/>
          <w:sz w:val="20"/>
          <w:szCs w:val="20"/>
        </w:rPr>
        <w:t xml:space="preserve"> taktiež preberá záruku za to, že Tovar počas záručnej lehoty bude mať vlastnosti stanovené </w:t>
      </w:r>
      <w:r>
        <w:rPr>
          <w:rFonts w:ascii="Garamond" w:hAnsi="Garamond"/>
          <w:sz w:val="20"/>
          <w:szCs w:val="20"/>
        </w:rPr>
        <w:t>Dohodou,</w:t>
      </w:r>
      <w:r w:rsidRPr="00346E28">
        <w:rPr>
          <w:rFonts w:ascii="Garamond" w:hAnsi="Garamond"/>
          <w:sz w:val="20"/>
          <w:szCs w:val="20"/>
        </w:rPr>
        <w:t xml:space="preserve"> osobitnými predpismi, </w:t>
      </w:r>
      <w:r w:rsidRPr="00FD0A0C">
        <w:rPr>
          <w:rFonts w:ascii="Garamond" w:hAnsi="Garamond"/>
          <w:sz w:val="20"/>
          <w:szCs w:val="20"/>
        </w:rPr>
        <w:t>slovenskými technickými normami</w:t>
      </w:r>
      <w:r w:rsidRPr="00346E28">
        <w:rPr>
          <w:rFonts w:ascii="Garamond" w:hAnsi="Garamond"/>
          <w:sz w:val="20"/>
          <w:szCs w:val="20"/>
        </w:rPr>
        <w:t xml:space="preserve"> a nebude mať také vady, ktoré by bránili jeho využitiu na bežný alebo zmluvne dohodnutý účel. </w:t>
      </w:r>
    </w:p>
    <w:p w14:paraId="272D5EE1" w14:textId="77777777" w:rsidR="003124AD" w:rsidRPr="00346E28" w:rsidRDefault="003124AD" w:rsidP="003124AD">
      <w:pPr>
        <w:keepNext/>
        <w:keepLines/>
        <w:tabs>
          <w:tab w:val="left" w:pos="709"/>
        </w:tabs>
        <w:spacing w:after="0" w:line="240" w:lineRule="auto"/>
        <w:ind w:left="709"/>
        <w:jc w:val="both"/>
        <w:rPr>
          <w:rFonts w:ascii="Garamond" w:hAnsi="Garamond"/>
          <w:sz w:val="20"/>
          <w:szCs w:val="20"/>
        </w:rPr>
      </w:pPr>
    </w:p>
    <w:p w14:paraId="129D98A3" w14:textId="77777777" w:rsidR="003124AD" w:rsidRPr="00346E28" w:rsidRDefault="003124AD" w:rsidP="003124AD">
      <w:pPr>
        <w:keepNext/>
        <w:keepLines/>
        <w:numPr>
          <w:ilvl w:val="0"/>
          <w:numId w:val="8"/>
        </w:numPr>
        <w:tabs>
          <w:tab w:val="left" w:pos="709"/>
        </w:tabs>
        <w:spacing w:after="0" w:line="240" w:lineRule="auto"/>
        <w:ind w:left="709" w:hanging="709"/>
        <w:jc w:val="both"/>
        <w:rPr>
          <w:rFonts w:ascii="Garamond" w:hAnsi="Garamond"/>
          <w:sz w:val="20"/>
          <w:szCs w:val="20"/>
        </w:rPr>
      </w:pPr>
      <w:r w:rsidRPr="00346E28">
        <w:rPr>
          <w:rFonts w:ascii="Garamond" w:hAnsi="Garamond"/>
          <w:sz w:val="20"/>
          <w:szCs w:val="20"/>
        </w:rPr>
        <w:t xml:space="preserve">Záručná doba poskytnutá </w:t>
      </w:r>
      <w:r w:rsidRPr="00F73B27">
        <w:rPr>
          <w:rFonts w:ascii="Garamond" w:hAnsi="Garamond"/>
          <w:sz w:val="20"/>
          <w:szCs w:val="20"/>
        </w:rPr>
        <w:t xml:space="preserve">Predávajúcim </w:t>
      </w:r>
      <w:r w:rsidRPr="00F73B27">
        <w:rPr>
          <w:rFonts w:ascii="Garamond" w:hAnsi="Garamond"/>
          <w:b/>
          <w:bCs/>
          <w:sz w:val="20"/>
          <w:szCs w:val="20"/>
        </w:rPr>
        <w:t>je 24 (dvadsaťštyri) mesiacov</w:t>
      </w:r>
      <w:r w:rsidRPr="00346E28">
        <w:rPr>
          <w:rFonts w:ascii="Garamond" w:hAnsi="Garamond"/>
          <w:sz w:val="20"/>
          <w:szCs w:val="20"/>
        </w:rPr>
        <w:t xml:space="preserve"> a začína plynúť odo dňa riadneho odovzdania a prevzatia Tovaru podľa článku 3 bod 3.9 </w:t>
      </w:r>
      <w:r>
        <w:rPr>
          <w:rFonts w:ascii="Garamond" w:hAnsi="Garamond"/>
          <w:sz w:val="20"/>
          <w:szCs w:val="20"/>
        </w:rPr>
        <w:t>Dohody</w:t>
      </w:r>
      <w:r w:rsidRPr="00346E28">
        <w:rPr>
          <w:rFonts w:ascii="Garamond" w:hAnsi="Garamond"/>
          <w:sz w:val="20"/>
          <w:szCs w:val="20"/>
        </w:rPr>
        <w:t xml:space="preserve">. Záručná doba neplynie po dobu, po ktorú </w:t>
      </w:r>
      <w:r>
        <w:rPr>
          <w:rFonts w:ascii="Garamond" w:hAnsi="Garamond"/>
          <w:sz w:val="20"/>
          <w:szCs w:val="20"/>
        </w:rPr>
        <w:t>Kupujúci</w:t>
      </w:r>
      <w:r w:rsidRPr="00346E28">
        <w:rPr>
          <w:rFonts w:ascii="Garamond" w:hAnsi="Garamond"/>
          <w:sz w:val="20"/>
          <w:szCs w:val="20"/>
        </w:rPr>
        <w:t xml:space="preserve"> nemôže užívať Tovar pre jeho vady, za ktoré zodpovedá </w:t>
      </w:r>
      <w:r>
        <w:rPr>
          <w:rFonts w:ascii="Garamond" w:hAnsi="Garamond"/>
          <w:sz w:val="20"/>
          <w:szCs w:val="20"/>
        </w:rPr>
        <w:t>Predávajúci</w:t>
      </w:r>
      <w:r w:rsidRPr="00346E28">
        <w:rPr>
          <w:rFonts w:ascii="Garamond" w:hAnsi="Garamond"/>
          <w:sz w:val="20"/>
          <w:szCs w:val="20"/>
        </w:rPr>
        <w:t>.</w:t>
      </w:r>
    </w:p>
    <w:p w14:paraId="42F54FD9" w14:textId="77777777" w:rsidR="003124AD" w:rsidRPr="00346E28" w:rsidRDefault="003124AD" w:rsidP="003124AD">
      <w:pPr>
        <w:keepNext/>
        <w:keepLines/>
        <w:tabs>
          <w:tab w:val="left" w:pos="709"/>
        </w:tabs>
        <w:spacing w:after="0" w:line="240" w:lineRule="auto"/>
        <w:ind w:left="709"/>
        <w:jc w:val="both"/>
        <w:rPr>
          <w:rFonts w:ascii="Garamond" w:hAnsi="Garamond"/>
          <w:sz w:val="20"/>
          <w:szCs w:val="20"/>
        </w:rPr>
      </w:pPr>
    </w:p>
    <w:p w14:paraId="58051F3B" w14:textId="77777777" w:rsidR="003124AD" w:rsidRPr="00346E28" w:rsidRDefault="003124AD" w:rsidP="003124AD">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Predávajúci</w:t>
      </w:r>
      <w:r w:rsidRPr="00346E28">
        <w:rPr>
          <w:rFonts w:ascii="Garamond" w:hAnsi="Garamond"/>
          <w:sz w:val="20"/>
          <w:szCs w:val="20"/>
        </w:rPr>
        <w:t xml:space="preserve"> preberá záruku za akosť Tovaru podľa § 429 a </w:t>
      </w:r>
      <w:proofErr w:type="spellStart"/>
      <w:r w:rsidRPr="00346E28">
        <w:rPr>
          <w:rFonts w:ascii="Garamond" w:hAnsi="Garamond"/>
          <w:sz w:val="20"/>
          <w:szCs w:val="20"/>
        </w:rPr>
        <w:t>nasl</w:t>
      </w:r>
      <w:proofErr w:type="spellEnd"/>
      <w:r w:rsidRPr="00346E28">
        <w:rPr>
          <w:rFonts w:ascii="Garamond" w:hAnsi="Garamond"/>
          <w:sz w:val="20"/>
          <w:szCs w:val="20"/>
        </w:rPr>
        <w:t xml:space="preserve">. Obchodného zákonníka a zodpovedá za vady Tovaru podľa § 422 a </w:t>
      </w:r>
      <w:proofErr w:type="spellStart"/>
      <w:r w:rsidRPr="00346E28">
        <w:rPr>
          <w:rFonts w:ascii="Garamond" w:hAnsi="Garamond"/>
          <w:sz w:val="20"/>
          <w:szCs w:val="20"/>
        </w:rPr>
        <w:t>nasl</w:t>
      </w:r>
      <w:proofErr w:type="spellEnd"/>
      <w:r w:rsidRPr="00346E28">
        <w:rPr>
          <w:rFonts w:ascii="Garamond" w:hAnsi="Garamond"/>
          <w:sz w:val="20"/>
          <w:szCs w:val="20"/>
        </w:rPr>
        <w:t>. Obchodného zákonníka.</w:t>
      </w:r>
    </w:p>
    <w:p w14:paraId="578C0DBF" w14:textId="77777777" w:rsidR="003124AD" w:rsidRPr="00346E28" w:rsidRDefault="003124AD" w:rsidP="003124AD">
      <w:pPr>
        <w:keepNext/>
        <w:keepLines/>
        <w:tabs>
          <w:tab w:val="left" w:pos="709"/>
        </w:tabs>
        <w:spacing w:after="0" w:line="240" w:lineRule="auto"/>
        <w:ind w:left="709"/>
        <w:jc w:val="both"/>
        <w:rPr>
          <w:rFonts w:ascii="Garamond" w:hAnsi="Garamond"/>
          <w:sz w:val="20"/>
          <w:szCs w:val="20"/>
        </w:rPr>
      </w:pPr>
    </w:p>
    <w:p w14:paraId="32F84722" w14:textId="77777777" w:rsidR="003124AD" w:rsidRPr="00853D0A" w:rsidRDefault="003124AD" w:rsidP="003124AD">
      <w:pPr>
        <w:keepNext/>
        <w:keepLines/>
        <w:numPr>
          <w:ilvl w:val="0"/>
          <w:numId w:val="8"/>
        </w:numPr>
        <w:tabs>
          <w:tab w:val="left" w:pos="709"/>
        </w:tabs>
        <w:spacing w:after="0" w:line="240" w:lineRule="auto"/>
        <w:ind w:left="709" w:hanging="709"/>
        <w:jc w:val="both"/>
        <w:rPr>
          <w:rFonts w:ascii="Garamond" w:hAnsi="Garamond"/>
          <w:sz w:val="20"/>
          <w:szCs w:val="20"/>
        </w:rPr>
      </w:pPr>
      <w:r w:rsidRPr="00346E28">
        <w:rPr>
          <w:rFonts w:ascii="Garamond" w:hAnsi="Garamond"/>
          <w:sz w:val="20"/>
          <w:szCs w:val="20"/>
        </w:rPr>
        <w:t xml:space="preserve">Nebezpečenstvo škody na Tovare prechádza na </w:t>
      </w:r>
      <w:r>
        <w:rPr>
          <w:rFonts w:ascii="Garamond" w:hAnsi="Garamond"/>
          <w:sz w:val="20"/>
          <w:szCs w:val="20"/>
        </w:rPr>
        <w:t>Kupujúceho</w:t>
      </w:r>
      <w:r w:rsidRPr="00346E28">
        <w:rPr>
          <w:rFonts w:ascii="Garamond" w:hAnsi="Garamond"/>
          <w:sz w:val="20"/>
          <w:szCs w:val="20"/>
        </w:rPr>
        <w:t xml:space="preserve"> riadnym prevzatím Tovaru bez výhrad podľa článku 3 bod 3.9 </w:t>
      </w:r>
      <w:r>
        <w:rPr>
          <w:rFonts w:ascii="Garamond" w:hAnsi="Garamond"/>
          <w:sz w:val="20"/>
          <w:szCs w:val="20"/>
        </w:rPr>
        <w:t>Dohody</w:t>
      </w:r>
      <w:r w:rsidRPr="00346E28">
        <w:rPr>
          <w:rFonts w:ascii="Garamond" w:hAnsi="Garamond"/>
          <w:sz w:val="20"/>
          <w:szCs w:val="20"/>
        </w:rPr>
        <w:t>.</w:t>
      </w:r>
    </w:p>
    <w:p w14:paraId="79CDA8A8" w14:textId="77777777" w:rsidR="003124AD" w:rsidRPr="00346E28" w:rsidRDefault="003124AD" w:rsidP="003124AD">
      <w:pPr>
        <w:keepNext/>
        <w:keepLines/>
        <w:tabs>
          <w:tab w:val="left" w:pos="0"/>
        </w:tabs>
        <w:suppressAutoHyphens/>
        <w:spacing w:after="0" w:line="240" w:lineRule="auto"/>
        <w:jc w:val="both"/>
        <w:rPr>
          <w:rFonts w:ascii="Garamond" w:eastAsia="Times New Roman" w:hAnsi="Garamond" w:cs="Times New Roman"/>
          <w:sz w:val="20"/>
          <w:szCs w:val="20"/>
        </w:rPr>
      </w:pPr>
    </w:p>
    <w:p w14:paraId="61CC35E8" w14:textId="77777777" w:rsidR="003124AD" w:rsidRDefault="003124AD" w:rsidP="003124AD">
      <w:pPr>
        <w:keepNext/>
        <w:keepLines/>
        <w:numPr>
          <w:ilvl w:val="0"/>
          <w:numId w:val="8"/>
        </w:numPr>
        <w:tabs>
          <w:tab w:val="left" w:pos="0"/>
        </w:tabs>
        <w:suppressAutoHyphens/>
        <w:spacing w:after="0" w:line="240" w:lineRule="auto"/>
        <w:ind w:left="709" w:hanging="709"/>
        <w:jc w:val="both"/>
        <w:rPr>
          <w:rFonts w:ascii="Garamond" w:eastAsia="Times New Roman" w:hAnsi="Garamond" w:cs="Times New Roman"/>
          <w:sz w:val="20"/>
          <w:szCs w:val="20"/>
        </w:rPr>
      </w:pPr>
      <w:r w:rsidRPr="00346E28">
        <w:rPr>
          <w:rFonts w:ascii="Garamond" w:eastAsia="Calibri" w:hAnsi="Garamond" w:cs="Times New Roman"/>
          <w:noProof/>
          <w:color w:val="000000" w:themeColor="text1"/>
          <w:sz w:val="20"/>
          <w:szCs w:val="20"/>
        </w:rPr>
        <w:t xml:space="preserve">Reklamáciu a jej </w:t>
      </w:r>
      <w:r w:rsidRPr="00346E28">
        <w:rPr>
          <w:rFonts w:ascii="Garamond" w:eastAsia="Calibri" w:hAnsi="Garamond"/>
          <w:color w:val="000000" w:themeColor="text1"/>
          <w:sz w:val="20"/>
          <w:szCs w:val="20"/>
        </w:rPr>
        <w:t>špecifikáciu</w:t>
      </w:r>
      <w:r w:rsidRPr="00346E28">
        <w:rPr>
          <w:rFonts w:ascii="Garamond" w:eastAsia="Calibri" w:hAnsi="Garamond" w:cs="Times New Roman"/>
          <w:noProof/>
          <w:color w:val="000000" w:themeColor="text1"/>
          <w:sz w:val="20"/>
          <w:szCs w:val="20"/>
        </w:rPr>
        <w:t xml:space="preserve"> uplatní </w:t>
      </w:r>
      <w:r>
        <w:rPr>
          <w:rFonts w:ascii="Garamond" w:eastAsia="Calibri" w:hAnsi="Garamond" w:cs="Times New Roman"/>
          <w:noProof/>
          <w:color w:val="000000" w:themeColor="text1"/>
          <w:sz w:val="20"/>
          <w:szCs w:val="20"/>
        </w:rPr>
        <w:t>Kupujúci</w:t>
      </w:r>
      <w:r w:rsidRPr="00346E28">
        <w:rPr>
          <w:rFonts w:ascii="Garamond" w:eastAsia="Calibri" w:hAnsi="Garamond" w:cs="Times New Roman"/>
          <w:noProof/>
          <w:color w:val="000000" w:themeColor="text1"/>
          <w:sz w:val="20"/>
          <w:szCs w:val="20"/>
        </w:rPr>
        <w:t xml:space="preserve"> voči </w:t>
      </w:r>
      <w:r>
        <w:rPr>
          <w:rFonts w:ascii="Garamond" w:eastAsia="Calibri" w:hAnsi="Garamond" w:cs="Times New Roman"/>
          <w:noProof/>
          <w:color w:val="000000" w:themeColor="text1"/>
          <w:sz w:val="20"/>
          <w:szCs w:val="20"/>
        </w:rPr>
        <w:t>Predávajúcemu</w:t>
      </w:r>
      <w:r w:rsidRPr="00346E28">
        <w:rPr>
          <w:rFonts w:ascii="Garamond" w:eastAsia="Calibri" w:hAnsi="Garamond" w:cs="Times New Roman"/>
          <w:noProof/>
          <w:color w:val="000000" w:themeColor="text1"/>
          <w:sz w:val="20"/>
          <w:szCs w:val="20"/>
        </w:rPr>
        <w:t xml:space="preserve"> ihneď po zistení, že dodaný Tovar vykazuje vady nekvality, a to </w:t>
      </w:r>
      <w:r w:rsidRPr="00346E28">
        <w:rPr>
          <w:rFonts w:ascii="Garamond" w:hAnsi="Garamond" w:cs="Arial"/>
          <w:sz w:val="20"/>
          <w:szCs w:val="20"/>
        </w:rPr>
        <w:t xml:space="preserve">elektronickou poštou na emailovú adresu kontaktnej osoby pre technické veci </w:t>
      </w:r>
      <w:r>
        <w:rPr>
          <w:rFonts w:ascii="Garamond" w:hAnsi="Garamond" w:cs="Arial"/>
          <w:sz w:val="20"/>
          <w:szCs w:val="20"/>
        </w:rPr>
        <w:t>Predávajúceho</w:t>
      </w:r>
      <w:r w:rsidRPr="00346E28">
        <w:rPr>
          <w:rFonts w:ascii="Garamond" w:eastAsia="Calibri" w:hAnsi="Garamond" w:cs="Times New Roman"/>
          <w:noProof/>
          <w:color w:val="000000" w:themeColor="text1"/>
          <w:sz w:val="20"/>
          <w:szCs w:val="20"/>
        </w:rPr>
        <w:t xml:space="preserve"> </w:t>
      </w:r>
      <w:r w:rsidRPr="00346E28">
        <w:rPr>
          <w:rFonts w:ascii="Garamond" w:hAnsi="Garamond" w:cs="Arial"/>
          <w:sz w:val="20"/>
          <w:szCs w:val="20"/>
        </w:rPr>
        <w:t xml:space="preserve">uvedenej v záhlaví </w:t>
      </w:r>
      <w:r>
        <w:rPr>
          <w:rFonts w:ascii="Garamond" w:hAnsi="Garamond" w:cs="Arial"/>
          <w:sz w:val="20"/>
          <w:szCs w:val="20"/>
        </w:rPr>
        <w:t>Dohody</w:t>
      </w:r>
      <w:r w:rsidRPr="00346E28">
        <w:rPr>
          <w:rFonts w:ascii="Garamond" w:eastAsia="Times New Roman" w:hAnsi="Garamond" w:cs="Times New Roman"/>
          <w:sz w:val="20"/>
          <w:szCs w:val="20"/>
        </w:rPr>
        <w:t>.</w:t>
      </w:r>
    </w:p>
    <w:p w14:paraId="723CEF4D" w14:textId="77777777" w:rsidR="003124AD" w:rsidRPr="00FD76E6" w:rsidRDefault="003124AD" w:rsidP="003124AD">
      <w:pPr>
        <w:keepNext/>
        <w:keepLines/>
        <w:tabs>
          <w:tab w:val="left" w:pos="0"/>
        </w:tabs>
        <w:suppressAutoHyphens/>
        <w:spacing w:after="0" w:line="240" w:lineRule="auto"/>
        <w:jc w:val="both"/>
        <w:rPr>
          <w:rFonts w:ascii="Garamond" w:eastAsia="Times New Roman" w:hAnsi="Garamond" w:cs="Times New Roman"/>
          <w:sz w:val="20"/>
          <w:szCs w:val="20"/>
        </w:rPr>
      </w:pPr>
    </w:p>
    <w:p w14:paraId="26B55E00" w14:textId="77777777" w:rsidR="003124AD" w:rsidRPr="00FD76E6" w:rsidRDefault="003124AD" w:rsidP="003124AD">
      <w:pPr>
        <w:keepNext/>
        <w:keepLines/>
        <w:numPr>
          <w:ilvl w:val="0"/>
          <w:numId w:val="8"/>
        </w:numPr>
        <w:tabs>
          <w:tab w:val="left" w:pos="0"/>
        </w:tabs>
        <w:suppressAutoHyphens/>
        <w:spacing w:after="0" w:line="240" w:lineRule="auto"/>
        <w:ind w:left="709" w:hanging="709"/>
        <w:jc w:val="both"/>
        <w:rPr>
          <w:rFonts w:ascii="Garamond" w:eastAsia="Times New Roman" w:hAnsi="Garamond" w:cs="Times New Roman"/>
          <w:sz w:val="20"/>
          <w:szCs w:val="20"/>
        </w:rPr>
      </w:pPr>
      <w:r w:rsidRPr="00853D0A">
        <w:rPr>
          <w:rFonts w:ascii="Garamond" w:eastAsia="Times New Roman" w:hAnsi="Garamond" w:cs="Times New Roman"/>
          <w:sz w:val="20"/>
          <w:szCs w:val="20"/>
        </w:rPr>
        <w:t>Prípadné reklamácie skrytých vád alebo vád zistených až pri používaní Tovaru je Kupujúci povinný uplatniť u Predávajúceho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uvedenej v záhlaví Zmluvy alebo na inú písomne oznámenú adresu, v ktorej Kupujúci uvedie číslo faktúry, resp. dodacieho listu a dôvod reklamácie.</w:t>
      </w:r>
    </w:p>
    <w:p w14:paraId="16E3F7C0" w14:textId="77777777" w:rsidR="003124AD" w:rsidRPr="00853D0A" w:rsidRDefault="003124AD" w:rsidP="003124AD">
      <w:pPr>
        <w:keepNext/>
        <w:keepLines/>
        <w:tabs>
          <w:tab w:val="left" w:pos="0"/>
        </w:tabs>
        <w:suppressAutoHyphens/>
        <w:spacing w:after="0" w:line="240" w:lineRule="auto"/>
        <w:jc w:val="both"/>
        <w:rPr>
          <w:rFonts w:ascii="Garamond" w:eastAsia="Times New Roman" w:hAnsi="Garamond" w:cs="Times New Roman"/>
          <w:sz w:val="20"/>
          <w:szCs w:val="20"/>
        </w:rPr>
      </w:pPr>
    </w:p>
    <w:p w14:paraId="42A43ABF" w14:textId="77777777" w:rsidR="003124AD" w:rsidRDefault="003124AD" w:rsidP="003124AD">
      <w:pPr>
        <w:keepNext/>
        <w:keepLines/>
        <w:numPr>
          <w:ilvl w:val="0"/>
          <w:numId w:val="8"/>
        </w:numPr>
        <w:tabs>
          <w:tab w:val="left" w:pos="0"/>
        </w:tabs>
        <w:spacing w:after="0" w:line="240" w:lineRule="auto"/>
        <w:ind w:left="709" w:hanging="709"/>
        <w:jc w:val="both"/>
        <w:rPr>
          <w:rFonts w:ascii="Garamond" w:hAnsi="Garamond"/>
          <w:sz w:val="20"/>
          <w:szCs w:val="20"/>
        </w:rPr>
      </w:pPr>
      <w:r>
        <w:rPr>
          <w:rFonts w:ascii="Garamond" w:eastAsia="Calibri" w:hAnsi="Garamond" w:cs="Times New Roman"/>
          <w:noProof/>
          <w:color w:val="000000" w:themeColor="text1"/>
          <w:sz w:val="20"/>
          <w:szCs w:val="20"/>
        </w:rPr>
        <w:t>Predávajúci</w:t>
      </w:r>
      <w:r w:rsidRPr="00346E28">
        <w:rPr>
          <w:rFonts w:ascii="Garamond" w:eastAsia="Calibri" w:hAnsi="Garamond" w:cs="Times New Roman"/>
          <w:noProof/>
          <w:color w:val="000000" w:themeColor="text1"/>
          <w:sz w:val="20"/>
          <w:szCs w:val="20"/>
        </w:rPr>
        <w:t xml:space="preserve"> </w:t>
      </w:r>
      <w:r w:rsidRPr="00346E28">
        <w:rPr>
          <w:rFonts w:ascii="Garamond" w:hAnsi="Garamond"/>
          <w:sz w:val="20"/>
          <w:szCs w:val="20"/>
        </w:rPr>
        <w:t xml:space="preserve">sa </w:t>
      </w:r>
      <w:r w:rsidRPr="00346E28">
        <w:rPr>
          <w:rFonts w:ascii="Garamond" w:eastAsia="Calibri" w:hAnsi="Garamond" w:cs="Times New Roman"/>
          <w:noProof/>
          <w:color w:val="000000" w:themeColor="text1"/>
          <w:sz w:val="20"/>
          <w:szCs w:val="20"/>
        </w:rPr>
        <w:t>zaväzuje</w:t>
      </w:r>
      <w:r w:rsidRPr="00346E28">
        <w:rPr>
          <w:rFonts w:ascii="Garamond" w:hAnsi="Garamond"/>
          <w:sz w:val="20"/>
          <w:szCs w:val="20"/>
        </w:rPr>
        <w:t xml:space="preserve">, že vybaví reklamáciu </w:t>
      </w:r>
      <w:r>
        <w:rPr>
          <w:rFonts w:ascii="Garamond" w:hAnsi="Garamond"/>
          <w:sz w:val="20"/>
          <w:szCs w:val="20"/>
        </w:rPr>
        <w:t>Kupujúceho</w:t>
      </w:r>
      <w:r w:rsidRPr="00346E28">
        <w:rPr>
          <w:rFonts w:ascii="Garamond" w:hAnsi="Garamond"/>
          <w:sz w:val="20"/>
          <w:szCs w:val="20"/>
        </w:rPr>
        <w:t xml:space="preserve"> bez zbytočného odkladu, najneskôr však do </w:t>
      </w:r>
      <w:r w:rsidRPr="00346E28">
        <w:rPr>
          <w:rFonts w:ascii="Garamond" w:hAnsi="Garamond"/>
          <w:sz w:val="20"/>
          <w:szCs w:val="20"/>
        </w:rPr>
        <w:br/>
      </w:r>
      <w:r w:rsidRPr="00F73B27">
        <w:rPr>
          <w:rFonts w:ascii="Garamond" w:hAnsi="Garamond"/>
          <w:b/>
          <w:bCs/>
          <w:sz w:val="20"/>
          <w:szCs w:val="20"/>
        </w:rPr>
        <w:t>3 (troch) Pracovných dní</w:t>
      </w:r>
      <w:r w:rsidRPr="00F73B27">
        <w:rPr>
          <w:rFonts w:ascii="Garamond" w:hAnsi="Garamond"/>
          <w:sz w:val="20"/>
          <w:szCs w:val="20"/>
        </w:rPr>
        <w:t xml:space="preserve"> po doručení reklamácie Predávajúcemu podľa tohto článku bod 5.5 a bodu 5.6 Dohody. Ak sa Predávajúci</w:t>
      </w:r>
      <w:r>
        <w:rPr>
          <w:rFonts w:ascii="Garamond" w:hAnsi="Garamond"/>
          <w:sz w:val="20"/>
          <w:szCs w:val="20"/>
        </w:rPr>
        <w:t xml:space="preserve"> v tejto lehote nevyjadrí, Kupujúci bude považovať reklamáciu za uznanú.</w:t>
      </w:r>
    </w:p>
    <w:p w14:paraId="316E7B7E" w14:textId="77777777" w:rsidR="003124AD" w:rsidRPr="00FD76E6" w:rsidRDefault="003124AD" w:rsidP="003124AD">
      <w:pPr>
        <w:keepNext/>
        <w:keepLines/>
        <w:tabs>
          <w:tab w:val="left" w:pos="0"/>
        </w:tabs>
        <w:spacing w:after="0" w:line="240" w:lineRule="auto"/>
        <w:jc w:val="both"/>
        <w:rPr>
          <w:rFonts w:ascii="Garamond" w:hAnsi="Garamond"/>
          <w:sz w:val="20"/>
          <w:szCs w:val="20"/>
        </w:rPr>
      </w:pPr>
    </w:p>
    <w:p w14:paraId="76845CE6" w14:textId="77777777" w:rsidR="003124AD" w:rsidRPr="00F73B27" w:rsidRDefault="003124AD" w:rsidP="003124AD">
      <w:pPr>
        <w:keepNext/>
        <w:keepLines/>
        <w:numPr>
          <w:ilvl w:val="0"/>
          <w:numId w:val="8"/>
        </w:numPr>
        <w:tabs>
          <w:tab w:val="left" w:pos="0"/>
        </w:tabs>
        <w:spacing w:after="0" w:line="240" w:lineRule="auto"/>
        <w:ind w:left="709" w:hanging="709"/>
        <w:jc w:val="both"/>
        <w:rPr>
          <w:rFonts w:ascii="Garamond" w:hAnsi="Garamond"/>
          <w:sz w:val="20"/>
          <w:szCs w:val="20"/>
        </w:rPr>
      </w:pPr>
      <w:r w:rsidRPr="00FD76E6">
        <w:rPr>
          <w:rFonts w:ascii="Garamond" w:hAnsi="Garamond"/>
          <w:sz w:val="20"/>
          <w:szCs w:val="20"/>
        </w:rPr>
        <w:t xml:space="preserve">V prípade uznanej reklamácie sa </w:t>
      </w:r>
      <w:r>
        <w:rPr>
          <w:rFonts w:ascii="Garamond" w:hAnsi="Garamond"/>
          <w:sz w:val="20"/>
          <w:szCs w:val="20"/>
        </w:rPr>
        <w:t>Predávajúci</w:t>
      </w:r>
      <w:r w:rsidRPr="00FD76E6">
        <w:rPr>
          <w:rFonts w:ascii="Garamond" w:hAnsi="Garamond"/>
          <w:sz w:val="20"/>
          <w:szCs w:val="20"/>
        </w:rPr>
        <w:t xml:space="preserve"> zaväzuje </w:t>
      </w:r>
      <w:proofErr w:type="spellStart"/>
      <w:r w:rsidRPr="00FD76E6">
        <w:rPr>
          <w:rFonts w:ascii="Garamond" w:hAnsi="Garamond"/>
          <w:sz w:val="20"/>
          <w:szCs w:val="20"/>
        </w:rPr>
        <w:t>vadné</w:t>
      </w:r>
      <w:proofErr w:type="spellEnd"/>
      <w:r w:rsidRPr="00FD76E6">
        <w:rPr>
          <w:rFonts w:ascii="Garamond" w:hAnsi="Garamond"/>
          <w:sz w:val="20"/>
          <w:szCs w:val="20"/>
        </w:rPr>
        <w:t xml:space="preserve"> plnenie vysporiadať na vlastné </w:t>
      </w:r>
      <w:r w:rsidRPr="00F73B27">
        <w:rPr>
          <w:rFonts w:ascii="Garamond" w:hAnsi="Garamond"/>
          <w:sz w:val="20"/>
          <w:szCs w:val="20"/>
        </w:rPr>
        <w:t>náklady do 5 (piatich) Pracovných dní od uznania reklamácie.</w:t>
      </w:r>
    </w:p>
    <w:p w14:paraId="4EECD260" w14:textId="77777777" w:rsidR="003124AD" w:rsidRPr="00346E28" w:rsidRDefault="003124AD" w:rsidP="003124AD">
      <w:pPr>
        <w:pStyle w:val="Odsekzoznamu"/>
        <w:keepNext/>
        <w:keepLines/>
        <w:spacing w:after="0" w:line="240" w:lineRule="auto"/>
        <w:ind w:left="709"/>
        <w:rPr>
          <w:rFonts w:ascii="Garamond" w:hAnsi="Garamond"/>
          <w:sz w:val="20"/>
          <w:szCs w:val="20"/>
        </w:rPr>
      </w:pPr>
    </w:p>
    <w:p w14:paraId="6E4F7939" w14:textId="77777777" w:rsidR="003124AD" w:rsidRPr="00346E28" w:rsidRDefault="003124AD" w:rsidP="003124AD">
      <w:pPr>
        <w:keepNext/>
        <w:keepLines/>
        <w:numPr>
          <w:ilvl w:val="0"/>
          <w:numId w:val="8"/>
        </w:numPr>
        <w:tabs>
          <w:tab w:val="left" w:pos="0"/>
        </w:tabs>
        <w:spacing w:after="0" w:line="240" w:lineRule="auto"/>
        <w:ind w:left="709" w:hanging="709"/>
        <w:jc w:val="both"/>
        <w:rPr>
          <w:rFonts w:ascii="Garamond" w:hAnsi="Garamond"/>
          <w:sz w:val="20"/>
          <w:szCs w:val="20"/>
        </w:rPr>
      </w:pPr>
      <w:r w:rsidRPr="00346E28">
        <w:rPr>
          <w:rFonts w:ascii="Garamond" w:hAnsi="Garamond"/>
          <w:sz w:val="20"/>
          <w:szCs w:val="20"/>
        </w:rPr>
        <w:lastRenderedPageBreak/>
        <w:t xml:space="preserve">V prípade </w:t>
      </w:r>
      <w:r w:rsidRPr="00346E28">
        <w:rPr>
          <w:rFonts w:ascii="Garamond" w:eastAsia="Calibri" w:hAnsi="Garamond" w:cs="Times New Roman"/>
          <w:noProof/>
          <w:color w:val="000000" w:themeColor="text1"/>
          <w:sz w:val="20"/>
          <w:szCs w:val="20"/>
        </w:rPr>
        <w:t>sporu</w:t>
      </w:r>
      <w:r w:rsidRPr="00346E28">
        <w:rPr>
          <w:rFonts w:ascii="Garamond" w:hAnsi="Garamond"/>
          <w:sz w:val="20"/>
          <w:szCs w:val="20"/>
        </w:rPr>
        <w:t xml:space="preserve"> o zodpovednosť za vadu sa </w:t>
      </w:r>
      <w:r>
        <w:rPr>
          <w:rFonts w:ascii="Garamond" w:hAnsi="Garamond"/>
          <w:sz w:val="20"/>
          <w:szCs w:val="20"/>
        </w:rPr>
        <w:t>Predávajúci</w:t>
      </w:r>
      <w:r w:rsidRPr="00346E28">
        <w:rPr>
          <w:rFonts w:ascii="Garamond" w:hAnsi="Garamond"/>
          <w:sz w:val="20"/>
          <w:szCs w:val="20"/>
        </w:rPr>
        <w:t xml:space="preserve"> zaväzuje znášať náklady za odstránenie reklamovanej vady. Úhradu nákladov spojených s odstránením vady bude následne znášať Zmluvná strana, ktorá bude neúspešná v spore o určenie zodpovednosti za vadu.  </w:t>
      </w:r>
    </w:p>
    <w:p w14:paraId="79EA836E" w14:textId="77777777" w:rsidR="003124AD" w:rsidRDefault="003124AD" w:rsidP="003124AD">
      <w:pPr>
        <w:keepNext/>
        <w:keepLines/>
        <w:tabs>
          <w:tab w:val="left" w:pos="720"/>
        </w:tabs>
        <w:spacing w:after="0" w:line="240" w:lineRule="auto"/>
        <w:ind w:left="720"/>
        <w:jc w:val="both"/>
        <w:outlineLvl w:val="1"/>
        <w:rPr>
          <w:rFonts w:ascii="Garamond" w:hAnsi="Garamond"/>
          <w:b/>
          <w:bCs/>
          <w:sz w:val="20"/>
          <w:szCs w:val="20"/>
        </w:rPr>
      </w:pPr>
    </w:p>
    <w:p w14:paraId="34C0F964" w14:textId="77777777" w:rsidR="003124AD" w:rsidRDefault="003124AD" w:rsidP="003124AD">
      <w:pPr>
        <w:keepNext/>
        <w:keepLines/>
        <w:tabs>
          <w:tab w:val="left" w:pos="720"/>
        </w:tabs>
        <w:spacing w:after="0" w:line="240" w:lineRule="auto"/>
        <w:ind w:left="720"/>
        <w:jc w:val="both"/>
        <w:outlineLvl w:val="1"/>
        <w:rPr>
          <w:rFonts w:ascii="Garamond" w:hAnsi="Garamond"/>
          <w:b/>
          <w:bCs/>
          <w:sz w:val="20"/>
          <w:szCs w:val="20"/>
        </w:rPr>
      </w:pPr>
    </w:p>
    <w:p w14:paraId="6A2C307E" w14:textId="77777777" w:rsidR="003124AD" w:rsidRPr="00346E28" w:rsidRDefault="003124AD" w:rsidP="003124AD">
      <w:pPr>
        <w:keepNext/>
        <w:keepLines/>
        <w:tabs>
          <w:tab w:val="left" w:pos="720"/>
        </w:tabs>
        <w:spacing w:after="0" w:line="240" w:lineRule="auto"/>
        <w:ind w:left="720"/>
        <w:jc w:val="both"/>
        <w:outlineLvl w:val="1"/>
        <w:rPr>
          <w:rFonts w:ascii="Garamond" w:hAnsi="Garamond"/>
          <w:b/>
          <w:bCs/>
          <w:sz w:val="20"/>
          <w:szCs w:val="20"/>
        </w:rPr>
      </w:pPr>
    </w:p>
    <w:p w14:paraId="3C4D3055" w14:textId="77777777" w:rsidR="003124AD" w:rsidRPr="00346E28" w:rsidRDefault="003124AD" w:rsidP="003124AD">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346E28">
        <w:rPr>
          <w:rFonts w:ascii="Garamond" w:hAnsi="Garamond" w:cs="Arial"/>
          <w:b/>
          <w:bCs/>
          <w:sz w:val="20"/>
          <w:szCs w:val="20"/>
          <w:lang w:eastAsia="ar-SA"/>
        </w:rPr>
        <w:t>VYHLÁSENIA</w:t>
      </w:r>
      <w:r w:rsidRPr="00346E28">
        <w:rPr>
          <w:rFonts w:ascii="Garamond" w:hAnsi="Garamond"/>
          <w:b/>
          <w:bCs/>
          <w:sz w:val="20"/>
          <w:szCs w:val="20"/>
        </w:rPr>
        <w:t xml:space="preserve"> A ZÁRUKY</w:t>
      </w:r>
    </w:p>
    <w:p w14:paraId="78440F8E" w14:textId="77777777" w:rsidR="003124AD" w:rsidRPr="00346E28" w:rsidRDefault="003124AD" w:rsidP="003124AD">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615C341" w14:textId="77777777" w:rsidR="003124AD" w:rsidRPr="00346E28" w:rsidRDefault="003124AD" w:rsidP="003124AD">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Predávajúci</w:t>
      </w:r>
      <w:r w:rsidRPr="00346E28">
        <w:rPr>
          <w:rFonts w:ascii="Garamond" w:eastAsia="Calibri" w:hAnsi="Garamond"/>
          <w:sz w:val="20"/>
          <w:szCs w:val="20"/>
        </w:rPr>
        <w:t xml:space="preserve"> vyhlasuje a ubezpečuje </w:t>
      </w:r>
      <w:r>
        <w:rPr>
          <w:rFonts w:ascii="Garamond" w:eastAsia="Calibri" w:hAnsi="Garamond"/>
          <w:sz w:val="20"/>
          <w:szCs w:val="20"/>
        </w:rPr>
        <w:t>Kupujúceho</w:t>
      </w:r>
      <w:r w:rsidRPr="00346E28">
        <w:rPr>
          <w:rFonts w:ascii="Garamond" w:eastAsia="Calibri" w:hAnsi="Garamond"/>
          <w:sz w:val="20"/>
          <w:szCs w:val="20"/>
        </w:rPr>
        <w:t xml:space="preserve">, že ku dňu podpisu </w:t>
      </w:r>
      <w:r>
        <w:rPr>
          <w:rFonts w:ascii="Garamond" w:eastAsia="Calibri" w:hAnsi="Garamond"/>
          <w:sz w:val="20"/>
          <w:szCs w:val="20"/>
        </w:rPr>
        <w:t>Dohody Predávajúcim</w:t>
      </w:r>
      <w:r w:rsidRPr="00346E28">
        <w:rPr>
          <w:rFonts w:ascii="Garamond" w:eastAsia="Calibri" w:hAnsi="Garamond"/>
          <w:sz w:val="20"/>
          <w:szCs w:val="20"/>
        </w:rPr>
        <w:t xml:space="preserve">: </w:t>
      </w:r>
    </w:p>
    <w:p w14:paraId="6BF07A70" w14:textId="77777777" w:rsidR="003124AD" w:rsidRPr="00346E28" w:rsidRDefault="003124AD" w:rsidP="003124AD">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346E28">
        <w:rPr>
          <w:rFonts w:ascii="Garamond" w:eastAsia="Calibri" w:hAnsi="Garamond"/>
          <w:sz w:val="20"/>
          <w:szCs w:val="20"/>
        </w:rPr>
        <w:tab/>
      </w:r>
    </w:p>
    <w:p w14:paraId="03961520" w14:textId="77777777" w:rsidR="003124AD" w:rsidRPr="00346E28" w:rsidRDefault="003124AD" w:rsidP="003124A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osoba konajúca za </w:t>
      </w:r>
      <w:r>
        <w:rPr>
          <w:rFonts w:ascii="Garamond" w:eastAsia="Calibri" w:hAnsi="Garamond"/>
          <w:sz w:val="20"/>
          <w:szCs w:val="20"/>
        </w:rPr>
        <w:t>Predávajúceho</w:t>
      </w:r>
      <w:r w:rsidRPr="00346E28">
        <w:rPr>
          <w:rFonts w:ascii="Garamond" w:eastAsia="Calibri" w:hAnsi="Garamond"/>
          <w:sz w:val="20"/>
          <w:szCs w:val="20"/>
        </w:rPr>
        <w:t xml:space="preserve"> je v plnom rozsahu oprávnená dojednať, uzavrieť a podpísať </w:t>
      </w:r>
      <w:r>
        <w:rPr>
          <w:rFonts w:ascii="Garamond" w:eastAsia="Calibri" w:hAnsi="Garamond"/>
          <w:sz w:val="20"/>
          <w:szCs w:val="20"/>
        </w:rPr>
        <w:t>Dohodu</w:t>
      </w:r>
      <w:r w:rsidRPr="00346E28">
        <w:rPr>
          <w:rFonts w:ascii="Garamond" w:eastAsia="Calibri" w:hAnsi="Garamond"/>
          <w:sz w:val="20"/>
          <w:szCs w:val="20"/>
        </w:rPr>
        <w:t xml:space="preserve"> a vykonávať práva a povinnosti v nej upravené;</w:t>
      </w:r>
    </w:p>
    <w:p w14:paraId="2FB5189C" w14:textId="77777777" w:rsidR="003124AD" w:rsidRDefault="003124AD" w:rsidP="003124AD">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517DE40D" w14:textId="77777777" w:rsidR="003124AD" w:rsidRPr="00346E28" w:rsidRDefault="003124AD" w:rsidP="003124A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je spoločnosťou riadne založenou a existujúcou podľa právneho poriadku </w:t>
      </w:r>
      <w:r>
        <w:rPr>
          <w:rFonts w:ascii="Garamond" w:eastAsia="Calibri" w:hAnsi="Garamond"/>
          <w:sz w:val="20"/>
          <w:szCs w:val="20"/>
        </w:rPr>
        <w:t>Slovenskej republiky</w:t>
      </w:r>
      <w:r w:rsidRPr="00346E28">
        <w:rPr>
          <w:rFonts w:ascii="Garamond" w:hAnsi="Garamond"/>
          <w:sz w:val="20"/>
          <w:szCs w:val="20"/>
          <w:lang w:eastAsia="cs-CZ"/>
        </w:rPr>
        <w:t>,</w:t>
      </w:r>
      <w:r w:rsidRPr="00346E28">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65A29638" w14:textId="77777777" w:rsidR="003124AD" w:rsidRPr="00346E28" w:rsidRDefault="003124AD" w:rsidP="003124AD">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2969D7D5" w14:textId="77777777" w:rsidR="003124AD" w:rsidRPr="00346E28" w:rsidRDefault="003124AD" w:rsidP="003124A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uzatvorenie alebo plnenie </w:t>
      </w:r>
      <w:r>
        <w:rPr>
          <w:rFonts w:ascii="Garamond" w:eastAsia="Calibri" w:hAnsi="Garamond"/>
          <w:sz w:val="20"/>
          <w:szCs w:val="20"/>
        </w:rPr>
        <w:t>Dohody Predávajúcim</w:t>
      </w:r>
      <w:r w:rsidRPr="00346E28">
        <w:rPr>
          <w:rFonts w:ascii="Garamond" w:eastAsia="Calibri" w:hAnsi="Garamond"/>
          <w:sz w:val="20"/>
          <w:szCs w:val="20"/>
        </w:rPr>
        <w:t xml:space="preserve"> nie je ukracujúcim alebo poškodzujúcim alebo zvýhodňujúcim alebo znevýhodňujúcim úkonom vo vzťahu k akémukoľvek veriteľovi, pričom v tejto súvislosti nie je najmä odporovateľným právnym úkonom; </w:t>
      </w:r>
    </w:p>
    <w:p w14:paraId="5C89D906" w14:textId="77777777" w:rsidR="003124AD" w:rsidRDefault="003124AD" w:rsidP="003124AD">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2F57A26F" w14:textId="77777777" w:rsidR="003124AD" w:rsidRPr="00346E28" w:rsidRDefault="003124AD" w:rsidP="003124A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4FFF3B57" w14:textId="77777777" w:rsidR="003124AD" w:rsidRPr="00346E28" w:rsidRDefault="003124AD" w:rsidP="003124AD">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D94493B" w14:textId="77777777" w:rsidR="003124AD" w:rsidRPr="00346E28" w:rsidRDefault="003124AD" w:rsidP="003124AD">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hAnsi="Garamond"/>
          <w:noProof/>
          <w:sz w:val="20"/>
          <w:szCs w:val="20"/>
        </w:rPr>
        <w:t>je zapísaný v Registri partnerov verejného sektora, pokiaľ sa na neho takáto povinnosť vzťahuje.</w:t>
      </w:r>
    </w:p>
    <w:p w14:paraId="0CCA20FF" w14:textId="77777777" w:rsidR="003124AD" w:rsidRPr="00346E28" w:rsidRDefault="003124AD" w:rsidP="003124AD">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416091D5" w14:textId="77777777" w:rsidR="003124AD" w:rsidRPr="00346E28" w:rsidRDefault="003124AD" w:rsidP="003124AD">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Predávajúci</w:t>
      </w:r>
      <w:r w:rsidRPr="00346E28">
        <w:rPr>
          <w:rFonts w:ascii="Garamond" w:eastAsia="Calibri" w:hAnsi="Garamond"/>
          <w:sz w:val="20"/>
          <w:szCs w:val="20"/>
        </w:rPr>
        <w:t xml:space="preserve"> vyhlasuje a ubezpečuje </w:t>
      </w:r>
      <w:r>
        <w:rPr>
          <w:rFonts w:ascii="Garamond" w:eastAsia="Calibri" w:hAnsi="Garamond"/>
          <w:sz w:val="20"/>
          <w:szCs w:val="20"/>
        </w:rPr>
        <w:t>Kupujúceho</w:t>
      </w:r>
      <w:r w:rsidRPr="00346E28">
        <w:rPr>
          <w:rFonts w:ascii="Garamond" w:eastAsia="Calibri" w:hAnsi="Garamond"/>
          <w:sz w:val="20"/>
          <w:szCs w:val="20"/>
        </w:rPr>
        <w:t xml:space="preserve">, že ku dňu odovzdania Tovaru </w:t>
      </w:r>
      <w:r>
        <w:rPr>
          <w:rFonts w:ascii="Garamond" w:eastAsia="Calibri" w:hAnsi="Garamond"/>
          <w:sz w:val="20"/>
          <w:szCs w:val="20"/>
        </w:rPr>
        <w:t>Kupujúcemu</w:t>
      </w:r>
      <w:r w:rsidRPr="00346E28">
        <w:rPr>
          <w:rFonts w:ascii="Garamond" w:eastAsia="Calibri" w:hAnsi="Garamond"/>
          <w:sz w:val="20"/>
          <w:szCs w:val="20"/>
        </w:rPr>
        <w:t xml:space="preserve">: </w:t>
      </w:r>
    </w:p>
    <w:p w14:paraId="30C75EE3" w14:textId="77777777" w:rsidR="003124AD" w:rsidRPr="00346E28" w:rsidRDefault="003124AD" w:rsidP="003124AD">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6B900161"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je výlučným vlastníkom Tovaru;</w:t>
      </w:r>
    </w:p>
    <w:p w14:paraId="0E91DB0E" w14:textId="77777777" w:rsidR="003124AD" w:rsidRPr="00346E28" w:rsidRDefault="003124AD" w:rsidP="003124A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C8D6275"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Tovar nie je zaťažený žiadnym záložným, zádržným ani predkupným právom;</w:t>
      </w:r>
    </w:p>
    <w:p w14:paraId="2706E917" w14:textId="77777777" w:rsidR="003124AD" w:rsidRPr="00346E28" w:rsidRDefault="003124AD" w:rsidP="003124A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28CEE0"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neuzatvoril žiadnu zmluvu alebo dohodu a ani nedá návrh na uzavretie takej zmluvy alebo dohody, </w:t>
      </w:r>
      <w:r w:rsidRPr="00346E28">
        <w:rPr>
          <w:rFonts w:ascii="Garamond" w:eastAsia="Calibri" w:hAnsi="Garamond"/>
          <w:sz w:val="20"/>
          <w:szCs w:val="20"/>
        </w:rPr>
        <w:br/>
        <w:t>na základe ktorej by mohlo tretej osobe vzniknúť vo vzťahu k Tovaru akékoľvek právo tretej osoby;</w:t>
      </w:r>
    </w:p>
    <w:p w14:paraId="6B955811" w14:textId="77777777" w:rsidR="003124AD" w:rsidRPr="00346E28" w:rsidRDefault="003124AD" w:rsidP="003124A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B606535"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nie je predmetom žiadnej zmluvy o budúcej zmluve, na</w:t>
      </w:r>
      <w:r w:rsidRPr="00346E28">
        <w:rPr>
          <w:rFonts w:ascii="Garamond" w:hAnsi="Garamond"/>
          <w:sz w:val="20"/>
          <w:szCs w:val="20"/>
        </w:rPr>
        <w:t xml:space="preserve"> </w:t>
      </w:r>
      <w:r w:rsidRPr="00346E28">
        <w:rPr>
          <w:rFonts w:ascii="Garamond" w:eastAsia="Calibri" w:hAnsi="Garamond"/>
          <w:sz w:val="20"/>
          <w:szCs w:val="20"/>
        </w:rPr>
        <w:t>základe ktorej by tretej osobe vzniklo právo uzatvoriť takú zmluvu;</w:t>
      </w:r>
    </w:p>
    <w:p w14:paraId="1C1784CA" w14:textId="77777777" w:rsidR="003124AD" w:rsidRPr="00346E28" w:rsidRDefault="003124AD" w:rsidP="003124A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D4DE763"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Tovar je nový, funkčný, nepoužívaný a nepoškodený a nachádza sa v stave umožňujúcom jeho užívanie na obvyklý účel;</w:t>
      </w:r>
    </w:p>
    <w:p w14:paraId="40B2AF09" w14:textId="77777777" w:rsidR="003124AD" w:rsidRPr="00346E28" w:rsidRDefault="003124AD" w:rsidP="003124A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1F1BF98"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Tovar nie je postihnutý exekúciou alebo predmetom uspokojenia záložného práva predajom zálohu na dražbe podľa zákona č. </w:t>
      </w:r>
      <w:r w:rsidRPr="00346E28">
        <w:rPr>
          <w:rFonts w:ascii="Garamond" w:eastAsia="Calibri" w:hAnsi="Garamond"/>
          <w:color w:val="000000" w:themeColor="text1"/>
          <w:sz w:val="20"/>
          <w:szCs w:val="20"/>
        </w:rPr>
        <w:t xml:space="preserve">527/2002 Z. z. </w:t>
      </w:r>
      <w:r w:rsidRPr="00346E28">
        <w:rPr>
          <w:rFonts w:ascii="Garamond" w:hAnsi="Garamond"/>
          <w:color w:val="000000" w:themeColor="text1"/>
          <w:sz w:val="20"/>
          <w:szCs w:val="20"/>
        </w:rPr>
        <w:t xml:space="preserve">o dobrovoľných dražbách a o doplnení zákona Slovenskej národnej rady č. </w:t>
      </w:r>
      <w:hyperlink r:id="rId10" w:tooltip="Odkaz na predpis alebo ustanovenie" w:history="1">
        <w:r w:rsidRPr="00346E28">
          <w:rPr>
            <w:rStyle w:val="Hypertextovprepojenie"/>
            <w:rFonts w:ascii="Garamond" w:hAnsi="Garamond"/>
            <w:color w:val="000000" w:themeColor="text1"/>
            <w:sz w:val="20"/>
            <w:szCs w:val="20"/>
          </w:rPr>
          <w:t>323/1992 Zb.</w:t>
        </w:r>
      </w:hyperlink>
      <w:r w:rsidRPr="00346E28">
        <w:rPr>
          <w:rFonts w:ascii="Garamond" w:hAnsi="Garamond"/>
          <w:color w:val="000000" w:themeColor="text1"/>
          <w:sz w:val="20"/>
          <w:szCs w:val="20"/>
        </w:rPr>
        <w:t xml:space="preserve"> o notároch a notárskej činnosti (Notársky poriadok) v znení neskorších predpisov</w:t>
      </w:r>
      <w:r w:rsidRPr="00346E28">
        <w:rPr>
          <w:rFonts w:ascii="Garamond" w:eastAsia="Calibri" w:hAnsi="Garamond"/>
          <w:sz w:val="20"/>
          <w:szCs w:val="20"/>
        </w:rPr>
        <w:t>;</w:t>
      </w:r>
    </w:p>
    <w:p w14:paraId="524FDD18" w14:textId="77777777" w:rsidR="003124AD" w:rsidRPr="00346E28" w:rsidRDefault="003124AD" w:rsidP="003124A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CE1C85E"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k Tovaru nie sú uplatnené žiadne určovacie žaloby, ktoré by mohli obmedziť alebo zmariť výkon vlastníckeho práva </w:t>
      </w:r>
      <w:r>
        <w:rPr>
          <w:rFonts w:ascii="Garamond" w:eastAsia="Calibri" w:hAnsi="Garamond"/>
          <w:sz w:val="20"/>
          <w:szCs w:val="20"/>
        </w:rPr>
        <w:t>Kupujúceho</w:t>
      </w:r>
      <w:r w:rsidRPr="00346E28">
        <w:rPr>
          <w:rFonts w:ascii="Garamond" w:eastAsia="Calibri" w:hAnsi="Garamond"/>
          <w:sz w:val="20"/>
          <w:szCs w:val="20"/>
        </w:rPr>
        <w:t>;</w:t>
      </w:r>
    </w:p>
    <w:p w14:paraId="5CD0B881" w14:textId="77777777" w:rsidR="003124AD" w:rsidRPr="00346E28" w:rsidRDefault="003124AD" w:rsidP="003124A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431E74"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neexistujú právne a faktické prekážky, ktoré by znemožňovali užívanie Tovaru;</w:t>
      </w:r>
    </w:p>
    <w:p w14:paraId="7FF43010" w14:textId="77777777" w:rsidR="003124AD" w:rsidRPr="00346E28" w:rsidRDefault="003124AD" w:rsidP="003124A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5E4D38B"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oboznámil </w:t>
      </w:r>
      <w:r>
        <w:rPr>
          <w:rFonts w:ascii="Garamond" w:eastAsia="Calibri" w:hAnsi="Garamond"/>
          <w:sz w:val="20"/>
          <w:szCs w:val="20"/>
        </w:rPr>
        <w:t>Kupujúceho</w:t>
      </w:r>
      <w:r w:rsidRPr="00346E28">
        <w:rPr>
          <w:rFonts w:ascii="Garamond" w:eastAsia="Calibri" w:hAnsi="Garamond"/>
          <w:sz w:val="20"/>
          <w:szCs w:val="20"/>
        </w:rPr>
        <w:t xml:space="preserve"> so všetkými právnymi vzťahmi týkajúcimi sa Tovaru a všetky tieto vzťahy sú pravdivé;</w:t>
      </w:r>
    </w:p>
    <w:p w14:paraId="46944D8B" w14:textId="77777777" w:rsidR="003124AD" w:rsidRPr="00346E28" w:rsidRDefault="003124AD" w:rsidP="003124A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FA35D"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Tovar nemá žiadne vady, na ktoré by mal </w:t>
      </w:r>
      <w:r>
        <w:rPr>
          <w:rFonts w:ascii="Garamond" w:eastAsia="Calibri" w:hAnsi="Garamond"/>
          <w:sz w:val="20"/>
          <w:szCs w:val="20"/>
        </w:rPr>
        <w:t>Kupujúceho</w:t>
      </w:r>
      <w:r w:rsidRPr="00346E28">
        <w:rPr>
          <w:rFonts w:ascii="Garamond" w:eastAsia="Calibri" w:hAnsi="Garamond"/>
          <w:sz w:val="20"/>
          <w:szCs w:val="20"/>
        </w:rPr>
        <w:t xml:space="preserve"> osobitne upozorniť; a</w:t>
      </w:r>
    </w:p>
    <w:p w14:paraId="4FDB06C5" w14:textId="77777777" w:rsidR="003124AD" w:rsidRPr="00346E28" w:rsidRDefault="003124AD" w:rsidP="003124A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09F8132" w14:textId="77777777" w:rsidR="003124AD" w:rsidRPr="00346E28" w:rsidRDefault="003124AD" w:rsidP="003124AD">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odovzdáva </w:t>
      </w:r>
      <w:r>
        <w:rPr>
          <w:rFonts w:ascii="Garamond" w:eastAsia="Calibri" w:hAnsi="Garamond"/>
          <w:sz w:val="20"/>
          <w:szCs w:val="20"/>
        </w:rPr>
        <w:t>Kupujúcemu</w:t>
      </w:r>
      <w:r w:rsidRPr="00346E28">
        <w:rPr>
          <w:rFonts w:ascii="Garamond" w:eastAsia="Calibri" w:hAnsi="Garamond"/>
          <w:sz w:val="20"/>
          <w:szCs w:val="20"/>
        </w:rPr>
        <w:t xml:space="preserve"> spolu s Tovarom všetky doklady vzťahujúce sa k Tovaru.</w:t>
      </w:r>
    </w:p>
    <w:p w14:paraId="222C1589" w14:textId="77777777" w:rsidR="003124AD" w:rsidRPr="00346E28" w:rsidRDefault="003124AD" w:rsidP="003124AD">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042EF5B" w14:textId="77777777" w:rsidR="003124AD" w:rsidRPr="00346E28" w:rsidRDefault="003124AD" w:rsidP="003124AD">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346E28">
        <w:rPr>
          <w:rFonts w:ascii="Garamond" w:eastAsia="Calibri" w:hAnsi="Garamond"/>
          <w:sz w:val="20"/>
          <w:szCs w:val="20"/>
        </w:rPr>
        <w:tab/>
      </w:r>
      <w:r>
        <w:rPr>
          <w:rFonts w:ascii="Garamond" w:eastAsia="Calibri" w:hAnsi="Garamond"/>
          <w:sz w:val="20"/>
          <w:szCs w:val="20"/>
        </w:rPr>
        <w:t>Predávajúci</w:t>
      </w:r>
      <w:r w:rsidRPr="00346E28">
        <w:rPr>
          <w:rFonts w:ascii="Garamond" w:hAnsi="Garamond"/>
          <w:noProof/>
          <w:sz w:val="20"/>
          <w:szCs w:val="20"/>
        </w:rPr>
        <w:t xml:space="preserve"> berie na vedomie, že ak by </w:t>
      </w:r>
      <w:r>
        <w:rPr>
          <w:rFonts w:ascii="Garamond" w:hAnsi="Garamond"/>
          <w:noProof/>
          <w:sz w:val="20"/>
          <w:szCs w:val="20"/>
        </w:rPr>
        <w:t>Kupujúci</w:t>
      </w:r>
      <w:r w:rsidRPr="00346E28">
        <w:rPr>
          <w:rFonts w:ascii="Garamond" w:hAnsi="Garamond"/>
          <w:noProof/>
          <w:sz w:val="20"/>
          <w:szCs w:val="20"/>
        </w:rPr>
        <w:t xml:space="preserve"> mal v čase podpisovania </w:t>
      </w:r>
      <w:r>
        <w:rPr>
          <w:rFonts w:ascii="Garamond" w:hAnsi="Garamond"/>
          <w:noProof/>
          <w:sz w:val="20"/>
          <w:szCs w:val="20"/>
        </w:rPr>
        <w:t>Dohody</w:t>
      </w:r>
      <w:r w:rsidRPr="00346E28">
        <w:rPr>
          <w:rFonts w:ascii="Garamond" w:hAnsi="Garamond"/>
          <w:noProof/>
          <w:sz w:val="20"/>
          <w:szCs w:val="20"/>
        </w:rPr>
        <w:t xml:space="preserve"> vedomosť o tom, že ktorékoľvek z vyhlásení </w:t>
      </w:r>
      <w:r>
        <w:rPr>
          <w:rFonts w:ascii="Garamond" w:hAnsi="Garamond"/>
          <w:noProof/>
          <w:sz w:val="20"/>
          <w:szCs w:val="20"/>
        </w:rPr>
        <w:t>Predávajúceho</w:t>
      </w:r>
      <w:r w:rsidRPr="00346E28">
        <w:rPr>
          <w:rFonts w:ascii="Garamond" w:hAnsi="Garamond"/>
          <w:noProof/>
          <w:sz w:val="20"/>
          <w:szCs w:val="20"/>
        </w:rPr>
        <w:t xml:space="preserve"> uvedené v tomto článku bod 6.1 a 6.2 </w:t>
      </w:r>
      <w:r>
        <w:rPr>
          <w:rFonts w:ascii="Garamond" w:hAnsi="Garamond"/>
          <w:noProof/>
          <w:sz w:val="20"/>
          <w:szCs w:val="20"/>
        </w:rPr>
        <w:t>Dohody</w:t>
      </w:r>
      <w:r w:rsidRPr="00346E28">
        <w:rPr>
          <w:rFonts w:ascii="Garamond" w:hAnsi="Garamond"/>
          <w:noProof/>
          <w:sz w:val="20"/>
          <w:szCs w:val="20"/>
        </w:rPr>
        <w:t xml:space="preserve"> je nepravdivé, </w:t>
      </w:r>
      <w:r>
        <w:rPr>
          <w:rFonts w:ascii="Garamond" w:hAnsi="Garamond"/>
          <w:noProof/>
          <w:sz w:val="20"/>
          <w:szCs w:val="20"/>
        </w:rPr>
        <w:t>Dohodu</w:t>
      </w:r>
      <w:r w:rsidRPr="00346E28">
        <w:rPr>
          <w:rFonts w:ascii="Garamond" w:hAnsi="Garamond"/>
          <w:noProof/>
          <w:sz w:val="20"/>
          <w:szCs w:val="20"/>
        </w:rPr>
        <w:t xml:space="preserve"> by neuzatvoril, nakoľko uvedené vyhlásenia </w:t>
      </w:r>
      <w:r>
        <w:rPr>
          <w:rFonts w:ascii="Garamond" w:hAnsi="Garamond"/>
          <w:noProof/>
          <w:sz w:val="20"/>
          <w:szCs w:val="20"/>
        </w:rPr>
        <w:t>Kupujúci</w:t>
      </w:r>
      <w:r w:rsidRPr="00346E28">
        <w:rPr>
          <w:rFonts w:ascii="Garamond" w:hAnsi="Garamond"/>
          <w:noProof/>
          <w:sz w:val="20"/>
          <w:szCs w:val="20"/>
        </w:rPr>
        <w:t xml:space="preserve"> považuje za skutočnosti, ktoré si vymienil. </w:t>
      </w:r>
    </w:p>
    <w:p w14:paraId="72E52D94" w14:textId="77777777" w:rsidR="003124AD" w:rsidRPr="00346E28" w:rsidRDefault="003124AD" w:rsidP="003124AD">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5D127775" w14:textId="77777777" w:rsidR="003124AD" w:rsidRPr="00346E28" w:rsidRDefault="003124AD" w:rsidP="003124AD">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346E28">
        <w:rPr>
          <w:rFonts w:ascii="Garamond" w:hAnsi="Garamond"/>
          <w:noProof/>
          <w:sz w:val="20"/>
          <w:szCs w:val="20"/>
        </w:rPr>
        <w:t xml:space="preserve">Pokiaľ sa preukáže, že ktorékoľvek z vyhlásení </w:t>
      </w:r>
      <w:r>
        <w:rPr>
          <w:rFonts w:ascii="Garamond" w:hAnsi="Garamond"/>
          <w:noProof/>
          <w:sz w:val="20"/>
          <w:szCs w:val="20"/>
        </w:rPr>
        <w:t>Predávajúceho</w:t>
      </w:r>
      <w:r w:rsidRPr="00346E28">
        <w:rPr>
          <w:rFonts w:ascii="Garamond" w:hAnsi="Garamond"/>
          <w:noProof/>
          <w:sz w:val="20"/>
          <w:szCs w:val="20"/>
        </w:rPr>
        <w:t xml:space="preserve"> uvedených v tomto článku bod 6.1 a 6.2 </w:t>
      </w:r>
      <w:r>
        <w:rPr>
          <w:rFonts w:ascii="Garamond" w:hAnsi="Garamond"/>
          <w:noProof/>
          <w:sz w:val="20"/>
          <w:szCs w:val="20"/>
        </w:rPr>
        <w:t>Dohody</w:t>
      </w:r>
      <w:r w:rsidRPr="00346E28">
        <w:rPr>
          <w:rFonts w:ascii="Garamond" w:hAnsi="Garamond"/>
          <w:noProof/>
          <w:sz w:val="20"/>
          <w:szCs w:val="20"/>
        </w:rPr>
        <w:t xml:space="preserve"> nebolo v čase uzatvorenia </w:t>
      </w:r>
      <w:r>
        <w:rPr>
          <w:rFonts w:ascii="Garamond" w:hAnsi="Garamond"/>
          <w:noProof/>
          <w:sz w:val="20"/>
          <w:szCs w:val="20"/>
        </w:rPr>
        <w:t xml:space="preserve">Dohody </w:t>
      </w:r>
      <w:r w:rsidRPr="00346E28">
        <w:rPr>
          <w:rFonts w:ascii="Garamond" w:hAnsi="Garamond"/>
          <w:noProof/>
          <w:sz w:val="20"/>
          <w:szCs w:val="20"/>
        </w:rPr>
        <w:t xml:space="preserve">pravdivým, alebo v čase nasledujúcom po uzatvorení </w:t>
      </w:r>
      <w:r>
        <w:rPr>
          <w:rFonts w:ascii="Garamond" w:hAnsi="Garamond"/>
          <w:noProof/>
          <w:sz w:val="20"/>
          <w:szCs w:val="20"/>
        </w:rPr>
        <w:t>Dohody</w:t>
      </w:r>
      <w:r w:rsidRPr="00346E28">
        <w:rPr>
          <w:rFonts w:ascii="Garamond" w:hAnsi="Garamond"/>
          <w:noProof/>
          <w:sz w:val="20"/>
          <w:szCs w:val="20"/>
        </w:rPr>
        <w:t xml:space="preserve"> prestalo byť pravdivým v dôsledku konania </w:t>
      </w:r>
      <w:r>
        <w:rPr>
          <w:rFonts w:ascii="Garamond" w:hAnsi="Garamond"/>
          <w:noProof/>
          <w:sz w:val="20"/>
          <w:szCs w:val="20"/>
        </w:rPr>
        <w:t>Predávajúceho</w:t>
      </w:r>
      <w:r w:rsidRPr="00346E28">
        <w:rPr>
          <w:rFonts w:ascii="Garamond" w:hAnsi="Garamond"/>
          <w:noProof/>
          <w:sz w:val="20"/>
          <w:szCs w:val="20"/>
        </w:rPr>
        <w:t xml:space="preserve">, zaväzuje sa </w:t>
      </w:r>
      <w:r>
        <w:rPr>
          <w:rFonts w:ascii="Garamond" w:hAnsi="Garamond"/>
          <w:noProof/>
          <w:sz w:val="20"/>
          <w:szCs w:val="20"/>
        </w:rPr>
        <w:t>Predávajúci</w:t>
      </w:r>
      <w:r w:rsidRPr="00346E28">
        <w:rPr>
          <w:rFonts w:ascii="Garamond" w:hAnsi="Garamond"/>
          <w:noProof/>
          <w:sz w:val="20"/>
          <w:szCs w:val="20"/>
        </w:rPr>
        <w:t xml:space="preserve"> nahradiť škodu, ktorá vznikne </w:t>
      </w:r>
      <w:r>
        <w:rPr>
          <w:rFonts w:ascii="Garamond" w:hAnsi="Garamond"/>
          <w:noProof/>
          <w:sz w:val="20"/>
          <w:szCs w:val="20"/>
        </w:rPr>
        <w:t>Kupujúcemu</w:t>
      </w:r>
      <w:r w:rsidRPr="00346E28">
        <w:rPr>
          <w:rFonts w:ascii="Garamond" w:hAnsi="Garamond"/>
          <w:noProof/>
          <w:sz w:val="20"/>
          <w:szCs w:val="20"/>
        </w:rPr>
        <w:t xml:space="preserve"> v dôsledku skutočností, ktoré sú obsahom tohto vyhlásenia. </w:t>
      </w:r>
    </w:p>
    <w:p w14:paraId="287DA48A" w14:textId="77777777" w:rsidR="003124AD" w:rsidRPr="00346E28" w:rsidRDefault="003124AD" w:rsidP="003124AD">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771DFE39" w14:textId="77777777" w:rsidR="003124AD" w:rsidRPr="00346E28" w:rsidRDefault="003124AD" w:rsidP="003124AD">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Kupujúci</w:t>
      </w:r>
      <w:r w:rsidRPr="00346E28">
        <w:rPr>
          <w:rFonts w:ascii="Garamond" w:eastAsia="Calibri" w:hAnsi="Garamond"/>
          <w:sz w:val="20"/>
          <w:szCs w:val="20"/>
        </w:rPr>
        <w:t xml:space="preserve"> vyhlasuje a ubezpečuje </w:t>
      </w:r>
      <w:r>
        <w:rPr>
          <w:rFonts w:ascii="Garamond" w:eastAsia="Calibri" w:hAnsi="Garamond"/>
          <w:sz w:val="20"/>
          <w:szCs w:val="20"/>
        </w:rPr>
        <w:t>Predávajúceho</w:t>
      </w:r>
      <w:r w:rsidRPr="00346E28">
        <w:rPr>
          <w:rFonts w:ascii="Garamond" w:eastAsia="Calibri" w:hAnsi="Garamond"/>
          <w:sz w:val="20"/>
          <w:szCs w:val="20"/>
        </w:rPr>
        <w:t xml:space="preserve">, že ku dňu podpisu </w:t>
      </w:r>
      <w:r>
        <w:rPr>
          <w:rFonts w:ascii="Garamond" w:eastAsia="Calibri" w:hAnsi="Garamond"/>
          <w:sz w:val="20"/>
          <w:szCs w:val="20"/>
        </w:rPr>
        <w:t>Dohody</w:t>
      </w:r>
      <w:r w:rsidRPr="00346E28">
        <w:rPr>
          <w:rFonts w:ascii="Garamond" w:eastAsia="Calibri" w:hAnsi="Garamond"/>
          <w:sz w:val="20"/>
          <w:szCs w:val="20"/>
        </w:rPr>
        <w:t xml:space="preserve"> </w:t>
      </w:r>
      <w:r>
        <w:rPr>
          <w:rFonts w:ascii="Garamond" w:eastAsia="Calibri" w:hAnsi="Garamond"/>
          <w:sz w:val="20"/>
          <w:szCs w:val="20"/>
        </w:rPr>
        <w:t>Kupujúcim</w:t>
      </w:r>
      <w:r w:rsidRPr="00346E28">
        <w:rPr>
          <w:rFonts w:ascii="Garamond" w:eastAsia="Calibri" w:hAnsi="Garamond"/>
          <w:sz w:val="20"/>
          <w:szCs w:val="20"/>
        </w:rPr>
        <w:t>:</w:t>
      </w:r>
    </w:p>
    <w:p w14:paraId="54AEC478" w14:textId="77777777" w:rsidR="003124AD" w:rsidRPr="00346E28" w:rsidRDefault="003124AD" w:rsidP="003124AD">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FB421DC" w14:textId="77777777" w:rsidR="003124AD" w:rsidRPr="00346E28" w:rsidRDefault="003124AD" w:rsidP="003124AD">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má oprávnenie podpísať </w:t>
      </w:r>
      <w:r>
        <w:rPr>
          <w:rFonts w:ascii="Garamond" w:eastAsia="Calibri" w:hAnsi="Garamond"/>
          <w:sz w:val="20"/>
          <w:szCs w:val="20"/>
        </w:rPr>
        <w:t>Dohodu</w:t>
      </w:r>
      <w:r w:rsidRPr="00346E28">
        <w:rPr>
          <w:rFonts w:ascii="Garamond" w:eastAsia="Calibri" w:hAnsi="Garamond"/>
          <w:sz w:val="20"/>
          <w:szCs w:val="20"/>
        </w:rPr>
        <w:t>, vykonávať práva a plniť záväzky vyplývajúce pre neho z</w:t>
      </w:r>
      <w:r w:rsidRPr="00346E28">
        <w:rPr>
          <w:rFonts w:ascii="Garamond" w:hAnsi="Garamond"/>
          <w:sz w:val="20"/>
          <w:szCs w:val="20"/>
        </w:rPr>
        <w:t xml:space="preserve"> </w:t>
      </w:r>
      <w:r>
        <w:rPr>
          <w:rFonts w:ascii="Garamond" w:hAnsi="Garamond"/>
          <w:sz w:val="20"/>
          <w:szCs w:val="20"/>
        </w:rPr>
        <w:t>Dohody</w:t>
      </w:r>
      <w:r w:rsidRPr="00346E28">
        <w:rPr>
          <w:rFonts w:ascii="Garamond" w:eastAsia="Calibri" w:hAnsi="Garamond"/>
          <w:sz w:val="20"/>
          <w:szCs w:val="20"/>
        </w:rPr>
        <w:t xml:space="preserve">; </w:t>
      </w:r>
    </w:p>
    <w:p w14:paraId="4C83CED6" w14:textId="77777777" w:rsidR="003124AD" w:rsidRPr="00346E28" w:rsidRDefault="003124AD" w:rsidP="003124AD">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7A2C061" w14:textId="77777777" w:rsidR="003124AD" w:rsidRPr="00346E28" w:rsidRDefault="003124AD" w:rsidP="003124AD">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 xml:space="preserve">osoby konajúce za </w:t>
      </w:r>
      <w:r>
        <w:rPr>
          <w:rFonts w:ascii="Garamond" w:eastAsia="Calibri" w:hAnsi="Garamond"/>
          <w:sz w:val="20"/>
          <w:szCs w:val="20"/>
        </w:rPr>
        <w:t>Kupujúceho</w:t>
      </w:r>
      <w:r w:rsidRPr="00346E28">
        <w:rPr>
          <w:rFonts w:ascii="Garamond" w:eastAsia="Calibri" w:hAnsi="Garamond"/>
          <w:sz w:val="20"/>
          <w:szCs w:val="20"/>
        </w:rPr>
        <w:t xml:space="preserve"> sú v plnom rozsahu oprávnené dojednať, uzavrieť a podpísať </w:t>
      </w:r>
      <w:r>
        <w:rPr>
          <w:rFonts w:ascii="Garamond" w:eastAsia="Calibri" w:hAnsi="Garamond"/>
          <w:sz w:val="20"/>
          <w:szCs w:val="20"/>
        </w:rPr>
        <w:t xml:space="preserve">Dohodu </w:t>
      </w:r>
      <w:r w:rsidRPr="00346E28">
        <w:rPr>
          <w:rFonts w:ascii="Garamond" w:eastAsia="Calibri" w:hAnsi="Garamond"/>
          <w:sz w:val="20"/>
          <w:szCs w:val="20"/>
        </w:rPr>
        <w:t>a vykonávať práva a povinnosti v nej upravené; a</w:t>
      </w:r>
    </w:p>
    <w:p w14:paraId="39BB44DF" w14:textId="77777777" w:rsidR="003124AD" w:rsidRDefault="003124AD" w:rsidP="003124AD">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00FBB675" w14:textId="315EAA5C" w:rsidR="00C0445B" w:rsidRPr="00C0445B" w:rsidRDefault="003124AD" w:rsidP="00C0445B">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346E28">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346E28">
        <w:rPr>
          <w:rFonts w:ascii="Garamond" w:hAnsi="Garamond"/>
          <w:sz w:val="20"/>
          <w:szCs w:val="20"/>
        </w:rPr>
        <w:t xml:space="preserve"> </w:t>
      </w:r>
      <w:r w:rsidRPr="00346E28">
        <w:rPr>
          <w:rFonts w:ascii="Garamond" w:eastAsia="Calibri" w:hAnsi="Garamond"/>
          <w:sz w:val="20"/>
          <w:szCs w:val="20"/>
        </w:rPr>
        <w:t>kúpu Tovaru, a riadne plní všetky povinnosti, porušenie ktorých by mohlo viesť k jeho zrušeniu.</w:t>
      </w:r>
    </w:p>
    <w:p w14:paraId="5DAE40E0" w14:textId="77777777" w:rsidR="00C0445B" w:rsidRDefault="00C0445B" w:rsidP="00C0445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03E3B504" w14:textId="7D18C59C" w:rsidR="00C0445B" w:rsidRPr="00C0445B" w:rsidRDefault="00C0445B" w:rsidP="00C0445B">
      <w:pPr>
        <w:keepNext/>
        <w:keepLines/>
        <w:tabs>
          <w:tab w:val="left" w:pos="0"/>
          <w:tab w:val="left" w:pos="709"/>
          <w:tab w:val="center" w:pos="4536"/>
          <w:tab w:val="right" w:pos="9072"/>
        </w:tabs>
        <w:spacing w:after="0" w:line="240" w:lineRule="auto"/>
        <w:ind w:left="705" w:hanging="705"/>
        <w:contextualSpacing/>
        <w:jc w:val="both"/>
        <w:rPr>
          <w:rFonts w:ascii="Garamond" w:eastAsia="Calibri" w:hAnsi="Garamond"/>
          <w:sz w:val="20"/>
          <w:szCs w:val="20"/>
        </w:rPr>
      </w:pPr>
      <w:r>
        <w:rPr>
          <w:rFonts w:ascii="Garamond" w:eastAsia="Calibri" w:hAnsi="Garamond"/>
          <w:sz w:val="20"/>
          <w:szCs w:val="20"/>
        </w:rPr>
        <w:t>6</w:t>
      </w:r>
      <w:r w:rsidRPr="00C0445B">
        <w:rPr>
          <w:rFonts w:ascii="Garamond" w:eastAsia="Calibri" w:hAnsi="Garamond"/>
          <w:sz w:val="20"/>
          <w:szCs w:val="20"/>
        </w:rPr>
        <w:t>.6</w:t>
      </w:r>
      <w:r w:rsidRPr="00C0445B">
        <w:rPr>
          <w:rFonts w:ascii="Garamond" w:eastAsia="Calibri" w:hAnsi="Garamond"/>
          <w:sz w:val="20"/>
          <w:szCs w:val="20"/>
        </w:rPr>
        <w:tab/>
        <w:t xml:space="preserve">Poskytovateľ berie na vedomie, že </w:t>
      </w:r>
      <w:r w:rsidR="00306635">
        <w:rPr>
          <w:rFonts w:ascii="Garamond" w:eastAsia="Calibri" w:hAnsi="Garamond"/>
          <w:sz w:val="20"/>
          <w:szCs w:val="20"/>
        </w:rPr>
        <w:t>Kupujúci</w:t>
      </w:r>
      <w:r w:rsidRPr="00C0445B">
        <w:rPr>
          <w:rFonts w:ascii="Garamond" w:eastAsia="Calibri" w:hAnsi="Garamond"/>
          <w:sz w:val="20"/>
          <w:szCs w:val="20"/>
        </w:rPr>
        <w:t xml:space="preserve"> má záujem o </w:t>
      </w:r>
      <w:r w:rsidR="00306635">
        <w:rPr>
          <w:rFonts w:ascii="Garamond" w:eastAsia="Calibri" w:hAnsi="Garamond"/>
          <w:sz w:val="20"/>
          <w:szCs w:val="20"/>
        </w:rPr>
        <w:t>dodanie</w:t>
      </w:r>
      <w:r w:rsidRPr="00C0445B">
        <w:rPr>
          <w:rFonts w:ascii="Garamond" w:eastAsia="Calibri" w:hAnsi="Garamond"/>
          <w:sz w:val="20"/>
          <w:szCs w:val="20"/>
        </w:rPr>
        <w:t xml:space="preserve"> </w:t>
      </w:r>
      <w:r w:rsidR="00306635">
        <w:rPr>
          <w:rFonts w:ascii="Garamond" w:eastAsia="Calibri" w:hAnsi="Garamond"/>
          <w:sz w:val="20"/>
          <w:szCs w:val="20"/>
        </w:rPr>
        <w:t>Tovaru</w:t>
      </w:r>
      <w:r w:rsidRPr="00C0445B">
        <w:rPr>
          <w:rFonts w:ascii="Garamond" w:eastAsia="Calibri" w:hAnsi="Garamond"/>
          <w:sz w:val="20"/>
          <w:szCs w:val="20"/>
        </w:rPr>
        <w:t xml:space="preserve"> v súlade so zásadami spoločensky zodpovedného verejného obstarávania zohľadňujúceho dopady najmä v oblasti zamestnanosti, sociálnych a pracovných práv a životného prostredia, na základe čoho sa </w:t>
      </w:r>
      <w:r w:rsidR="00306635">
        <w:rPr>
          <w:rFonts w:ascii="Garamond" w:eastAsia="Calibri" w:hAnsi="Garamond"/>
          <w:sz w:val="20"/>
          <w:szCs w:val="20"/>
        </w:rPr>
        <w:t>Predávajúci</w:t>
      </w:r>
      <w:r w:rsidRPr="00C0445B">
        <w:rPr>
          <w:rFonts w:ascii="Garamond" w:eastAsia="Calibri" w:hAnsi="Garamond"/>
          <w:sz w:val="20"/>
          <w:szCs w:val="20"/>
        </w:rPr>
        <w:t xml:space="preserve"> zaväzuje pri </w:t>
      </w:r>
      <w:r w:rsidR="00306635">
        <w:rPr>
          <w:rFonts w:ascii="Garamond" w:eastAsia="Calibri" w:hAnsi="Garamond"/>
          <w:sz w:val="20"/>
          <w:szCs w:val="20"/>
        </w:rPr>
        <w:t>dodaní</w:t>
      </w:r>
      <w:r w:rsidRPr="00C0445B">
        <w:rPr>
          <w:rFonts w:ascii="Garamond" w:eastAsia="Calibri" w:hAnsi="Garamond"/>
          <w:sz w:val="20"/>
          <w:szCs w:val="20"/>
        </w:rPr>
        <w:t xml:space="preserve"> </w:t>
      </w:r>
      <w:r w:rsidR="00306635">
        <w:rPr>
          <w:rFonts w:ascii="Garamond" w:eastAsia="Calibri" w:hAnsi="Garamond"/>
          <w:sz w:val="20"/>
          <w:szCs w:val="20"/>
        </w:rPr>
        <w:t>Tovaru</w:t>
      </w:r>
      <w:r w:rsidRPr="00C0445B">
        <w:rPr>
          <w:rFonts w:ascii="Garamond" w:eastAsia="Calibri" w:hAnsi="Garamond"/>
          <w:sz w:val="20"/>
          <w:szCs w:val="20"/>
        </w:rPr>
        <w:t xml:space="preserve"> najmä</w:t>
      </w:r>
    </w:p>
    <w:p w14:paraId="51A40C6E" w14:textId="77777777" w:rsidR="00C0445B" w:rsidRPr="00C0445B" w:rsidRDefault="00C0445B" w:rsidP="00C0445B">
      <w:pPr>
        <w:keepNext/>
        <w:keepLines/>
        <w:tabs>
          <w:tab w:val="left" w:pos="0"/>
          <w:tab w:val="left" w:pos="709"/>
          <w:tab w:val="center" w:pos="4536"/>
          <w:tab w:val="right" w:pos="9072"/>
        </w:tabs>
        <w:spacing w:after="0" w:line="240" w:lineRule="auto"/>
        <w:contextualSpacing/>
        <w:jc w:val="both"/>
        <w:rPr>
          <w:rFonts w:ascii="Garamond" w:eastAsia="Calibri" w:hAnsi="Garamond"/>
          <w:sz w:val="20"/>
          <w:szCs w:val="20"/>
        </w:rPr>
      </w:pPr>
      <w:r w:rsidRPr="00C0445B">
        <w:rPr>
          <w:rFonts w:ascii="Garamond" w:eastAsia="Calibri" w:hAnsi="Garamond"/>
          <w:sz w:val="20"/>
          <w:szCs w:val="20"/>
        </w:rPr>
        <w:tab/>
      </w:r>
    </w:p>
    <w:p w14:paraId="1D7DB7B9" w14:textId="529862E0" w:rsidR="00C0445B" w:rsidRPr="00C0445B" w:rsidRDefault="00C0445B" w:rsidP="00C0445B">
      <w:pPr>
        <w:pStyle w:val="Odsekzoznamu"/>
        <w:keepNext/>
        <w:keepLines/>
        <w:numPr>
          <w:ilvl w:val="0"/>
          <w:numId w:val="31"/>
        </w:numPr>
        <w:tabs>
          <w:tab w:val="left" w:pos="0"/>
          <w:tab w:val="left" w:pos="709"/>
          <w:tab w:val="center" w:pos="4536"/>
          <w:tab w:val="right" w:pos="9072"/>
        </w:tabs>
        <w:spacing w:after="0" w:line="240" w:lineRule="auto"/>
        <w:jc w:val="both"/>
        <w:rPr>
          <w:rFonts w:ascii="Garamond" w:eastAsia="Calibri" w:hAnsi="Garamond"/>
          <w:sz w:val="20"/>
          <w:szCs w:val="20"/>
        </w:rPr>
      </w:pPr>
      <w:r w:rsidRPr="00C0445B">
        <w:rPr>
          <w:rFonts w:ascii="Garamond" w:eastAsia="Calibri" w:hAnsi="Garamond"/>
          <w:sz w:val="20"/>
          <w:szCs w:val="20"/>
        </w:rPr>
        <w:tab/>
        <w:t xml:space="preserve">zaistiť legálne zamestnávanie, rovnoprávne a dôstojné pracovné podmienky a zodpovedajúcu úroveň bezpečnosti pre všetky osoby, ktoré sa budú na </w:t>
      </w:r>
      <w:r w:rsidR="00306635">
        <w:rPr>
          <w:rFonts w:ascii="Garamond" w:eastAsia="Calibri" w:hAnsi="Garamond"/>
          <w:sz w:val="20"/>
          <w:szCs w:val="20"/>
        </w:rPr>
        <w:t>dodaní Tovaru</w:t>
      </w:r>
      <w:r w:rsidRPr="00C0445B">
        <w:rPr>
          <w:rFonts w:ascii="Garamond" w:eastAsia="Calibri" w:hAnsi="Garamond"/>
          <w:sz w:val="20"/>
          <w:szCs w:val="20"/>
        </w:rPr>
        <w:t xml:space="preserve"> podieľať;</w:t>
      </w:r>
    </w:p>
    <w:p w14:paraId="7AFDECED" w14:textId="77777777" w:rsidR="00C0445B" w:rsidRPr="00C0445B" w:rsidRDefault="00C0445B" w:rsidP="00C0445B">
      <w:pPr>
        <w:keepNext/>
        <w:keepLines/>
        <w:tabs>
          <w:tab w:val="left" w:pos="0"/>
          <w:tab w:val="left" w:pos="709"/>
          <w:tab w:val="center" w:pos="4536"/>
          <w:tab w:val="right" w:pos="9072"/>
        </w:tabs>
        <w:spacing w:after="0" w:line="240" w:lineRule="auto"/>
        <w:contextualSpacing/>
        <w:jc w:val="both"/>
        <w:rPr>
          <w:rFonts w:ascii="Garamond" w:eastAsia="Calibri" w:hAnsi="Garamond"/>
          <w:sz w:val="20"/>
          <w:szCs w:val="20"/>
        </w:rPr>
      </w:pPr>
    </w:p>
    <w:p w14:paraId="7A772D31" w14:textId="59CD73DE" w:rsidR="00C0445B" w:rsidRPr="00C0445B" w:rsidRDefault="00C0445B" w:rsidP="00C0445B">
      <w:pPr>
        <w:pStyle w:val="Odsekzoznamu"/>
        <w:keepNext/>
        <w:keepLines/>
        <w:numPr>
          <w:ilvl w:val="0"/>
          <w:numId w:val="31"/>
        </w:numPr>
        <w:tabs>
          <w:tab w:val="left" w:pos="0"/>
          <w:tab w:val="left" w:pos="709"/>
          <w:tab w:val="center" w:pos="4536"/>
          <w:tab w:val="right" w:pos="9072"/>
        </w:tabs>
        <w:spacing w:after="0" w:line="240" w:lineRule="auto"/>
        <w:jc w:val="both"/>
        <w:rPr>
          <w:rFonts w:ascii="Garamond" w:eastAsia="Calibri" w:hAnsi="Garamond"/>
          <w:sz w:val="20"/>
          <w:szCs w:val="20"/>
        </w:rPr>
      </w:pPr>
      <w:r w:rsidRPr="00C0445B">
        <w:rPr>
          <w:rFonts w:ascii="Garamond" w:eastAsia="Calibri" w:hAnsi="Garamond"/>
          <w:sz w:val="20"/>
          <w:szCs w:val="20"/>
        </w:rPr>
        <w:tab/>
        <w:t>pokiaľ je to možné, minimalizovať dopad na životné prostredie, rešpektovať udržateľnosť a možnosť cirkulárnej ekonomiky;</w:t>
      </w:r>
    </w:p>
    <w:p w14:paraId="490D9C9F" w14:textId="77777777" w:rsidR="00C0445B" w:rsidRPr="00C0445B" w:rsidRDefault="00C0445B" w:rsidP="00C0445B">
      <w:pPr>
        <w:keepNext/>
        <w:keepLines/>
        <w:tabs>
          <w:tab w:val="left" w:pos="0"/>
          <w:tab w:val="left" w:pos="709"/>
          <w:tab w:val="center" w:pos="4536"/>
          <w:tab w:val="right" w:pos="9072"/>
        </w:tabs>
        <w:spacing w:after="0" w:line="240" w:lineRule="auto"/>
        <w:contextualSpacing/>
        <w:jc w:val="both"/>
        <w:rPr>
          <w:rFonts w:ascii="Garamond" w:eastAsia="Calibri" w:hAnsi="Garamond"/>
          <w:sz w:val="20"/>
          <w:szCs w:val="20"/>
        </w:rPr>
      </w:pPr>
    </w:p>
    <w:p w14:paraId="2A3E684A" w14:textId="69815D0D" w:rsidR="00C0445B" w:rsidRPr="00C0445B" w:rsidRDefault="00C0445B" w:rsidP="00C0445B">
      <w:pPr>
        <w:pStyle w:val="Odsekzoznamu"/>
        <w:keepNext/>
        <w:keepLines/>
        <w:numPr>
          <w:ilvl w:val="0"/>
          <w:numId w:val="30"/>
        </w:numPr>
        <w:tabs>
          <w:tab w:val="left" w:pos="0"/>
          <w:tab w:val="left" w:pos="709"/>
          <w:tab w:val="center" w:pos="4536"/>
          <w:tab w:val="right" w:pos="9072"/>
        </w:tabs>
        <w:spacing w:after="0" w:line="240" w:lineRule="auto"/>
        <w:jc w:val="both"/>
        <w:rPr>
          <w:rFonts w:ascii="Garamond" w:eastAsia="Calibri" w:hAnsi="Garamond"/>
          <w:sz w:val="20"/>
          <w:szCs w:val="20"/>
        </w:rPr>
      </w:pPr>
      <w:r w:rsidRPr="00C0445B">
        <w:rPr>
          <w:rFonts w:ascii="Garamond" w:eastAsia="Calibri" w:hAnsi="Garamond"/>
          <w:sz w:val="20"/>
          <w:szCs w:val="20"/>
        </w:rPr>
        <w:t xml:space="preserve">pokiaľ je to možné a vhodné, implementovať nové alebo zlepšené produkty, služby alebo postupy súvisiace s </w:t>
      </w:r>
      <w:r w:rsidR="00306635">
        <w:rPr>
          <w:rFonts w:ascii="Garamond" w:eastAsia="Calibri" w:hAnsi="Garamond"/>
          <w:sz w:val="20"/>
          <w:szCs w:val="20"/>
        </w:rPr>
        <w:t>dodaním</w:t>
      </w:r>
      <w:r w:rsidRPr="00C0445B">
        <w:rPr>
          <w:rFonts w:ascii="Garamond" w:eastAsia="Calibri" w:hAnsi="Garamond"/>
          <w:sz w:val="20"/>
          <w:szCs w:val="20"/>
        </w:rPr>
        <w:t xml:space="preserve"> </w:t>
      </w:r>
      <w:r w:rsidR="00306635">
        <w:rPr>
          <w:rFonts w:ascii="Garamond" w:eastAsia="Calibri" w:hAnsi="Garamond"/>
          <w:sz w:val="20"/>
          <w:szCs w:val="20"/>
        </w:rPr>
        <w:t>Tovaru</w:t>
      </w:r>
      <w:r w:rsidRPr="00C0445B">
        <w:rPr>
          <w:rFonts w:ascii="Garamond" w:eastAsia="Calibri" w:hAnsi="Garamond"/>
          <w:sz w:val="20"/>
          <w:szCs w:val="20"/>
        </w:rPr>
        <w:t>;</w:t>
      </w:r>
    </w:p>
    <w:p w14:paraId="3733A145" w14:textId="77777777" w:rsidR="00C0445B" w:rsidRPr="00C0445B" w:rsidRDefault="00C0445B" w:rsidP="00C0445B">
      <w:pPr>
        <w:keepNext/>
        <w:keepLines/>
        <w:tabs>
          <w:tab w:val="left" w:pos="0"/>
          <w:tab w:val="left" w:pos="709"/>
          <w:tab w:val="center" w:pos="4536"/>
          <w:tab w:val="right" w:pos="9072"/>
        </w:tabs>
        <w:spacing w:after="0" w:line="240" w:lineRule="auto"/>
        <w:contextualSpacing/>
        <w:jc w:val="both"/>
        <w:rPr>
          <w:rFonts w:ascii="Garamond" w:eastAsia="Calibri" w:hAnsi="Garamond"/>
          <w:sz w:val="20"/>
          <w:szCs w:val="20"/>
        </w:rPr>
      </w:pPr>
    </w:p>
    <w:p w14:paraId="410516CB" w14:textId="78AC0852" w:rsidR="00C0445B" w:rsidRPr="00F73B27" w:rsidRDefault="00C0445B" w:rsidP="00F73B27">
      <w:pPr>
        <w:pStyle w:val="Odsekzoznamu"/>
        <w:keepNext/>
        <w:keepLines/>
        <w:numPr>
          <w:ilvl w:val="0"/>
          <w:numId w:val="30"/>
        </w:numPr>
        <w:tabs>
          <w:tab w:val="left" w:pos="0"/>
          <w:tab w:val="left" w:pos="709"/>
          <w:tab w:val="center" w:pos="4536"/>
          <w:tab w:val="right" w:pos="9072"/>
        </w:tabs>
        <w:spacing w:after="0" w:line="240" w:lineRule="auto"/>
        <w:jc w:val="both"/>
        <w:rPr>
          <w:rFonts w:ascii="Garamond" w:eastAsia="Calibri" w:hAnsi="Garamond"/>
          <w:sz w:val="20"/>
          <w:szCs w:val="20"/>
        </w:rPr>
      </w:pPr>
      <w:r w:rsidRPr="00C0445B">
        <w:rPr>
          <w:rFonts w:ascii="Garamond" w:eastAsia="Calibri" w:hAnsi="Garamond"/>
          <w:sz w:val="20"/>
          <w:szCs w:val="20"/>
        </w:rPr>
        <w:t xml:space="preserve">dodržiavať rovnosť pracovných podmienok a bezpečnosti práce. </w:t>
      </w:r>
    </w:p>
    <w:p w14:paraId="28A72802" w14:textId="77777777" w:rsidR="003124AD" w:rsidRPr="00346E28" w:rsidRDefault="003124AD" w:rsidP="003124AD">
      <w:pPr>
        <w:pStyle w:val="Odsekzoznamu"/>
        <w:keepNext/>
        <w:keepLines/>
        <w:spacing w:after="0" w:line="240" w:lineRule="auto"/>
        <w:jc w:val="both"/>
        <w:rPr>
          <w:rFonts w:ascii="Garamond" w:eastAsia="Times New Roman" w:hAnsi="Garamond"/>
          <w:bCs/>
          <w:sz w:val="20"/>
          <w:szCs w:val="20"/>
        </w:rPr>
      </w:pPr>
    </w:p>
    <w:p w14:paraId="2FB6AA39" w14:textId="77777777" w:rsidR="003124AD" w:rsidRPr="00F73B27" w:rsidRDefault="003124AD" w:rsidP="003124AD">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F73B27">
        <w:rPr>
          <w:rFonts w:ascii="Garamond" w:hAnsi="Garamond" w:cs="Arial"/>
          <w:b/>
          <w:bCs/>
          <w:sz w:val="20"/>
          <w:szCs w:val="20"/>
          <w:lang w:eastAsia="ar-SA"/>
        </w:rPr>
        <w:t>SANKCIE</w:t>
      </w:r>
    </w:p>
    <w:p w14:paraId="0DAD09DA" w14:textId="77777777" w:rsidR="003124AD" w:rsidRPr="00F73B27" w:rsidRDefault="003124AD" w:rsidP="003124AD">
      <w:pPr>
        <w:keepNext/>
        <w:keepLines/>
        <w:tabs>
          <w:tab w:val="left" w:pos="720"/>
        </w:tabs>
        <w:spacing w:after="0" w:line="240" w:lineRule="auto"/>
        <w:ind w:left="720"/>
        <w:jc w:val="both"/>
        <w:outlineLvl w:val="1"/>
        <w:rPr>
          <w:rFonts w:ascii="Garamond" w:eastAsia="Calibri" w:hAnsi="Garamond"/>
          <w:b/>
          <w:sz w:val="20"/>
          <w:szCs w:val="20"/>
        </w:rPr>
      </w:pPr>
    </w:p>
    <w:p w14:paraId="425FAC10" w14:textId="77777777" w:rsidR="003124AD" w:rsidRPr="00F73B27" w:rsidRDefault="003124AD" w:rsidP="003124AD">
      <w:pPr>
        <w:pStyle w:val="Odsekzoznamu"/>
        <w:keepNext/>
        <w:keepLines/>
        <w:numPr>
          <w:ilvl w:val="1"/>
          <w:numId w:val="27"/>
        </w:numPr>
        <w:tabs>
          <w:tab w:val="left" w:pos="709"/>
        </w:tabs>
        <w:spacing w:after="0" w:line="240" w:lineRule="auto"/>
        <w:ind w:left="709" w:hanging="709"/>
        <w:jc w:val="both"/>
        <w:rPr>
          <w:rFonts w:ascii="Garamond" w:hAnsi="Garamond"/>
          <w:sz w:val="20"/>
          <w:szCs w:val="20"/>
        </w:rPr>
      </w:pPr>
      <w:r w:rsidRPr="00F73B27">
        <w:rPr>
          <w:rFonts w:ascii="Garamond" w:hAnsi="Garamond"/>
          <w:sz w:val="20"/>
          <w:szCs w:val="20"/>
        </w:rPr>
        <w:t xml:space="preserve">V prípade, ak sa Predávajúci dostane do omeškania so splnením svojej povinnosti dodať Tovar Kupujúcemu riadne a včas, Kupujúci je oprávnený požadovať od Predávajúceho zaplatenie zmluvnej pokuty vo výške 100 EUR (slovom: jednosto eur) za každý začatý deň omeškania. </w:t>
      </w:r>
    </w:p>
    <w:p w14:paraId="6B58C0AB" w14:textId="77777777" w:rsidR="003124AD" w:rsidRPr="00F73B27" w:rsidRDefault="003124AD" w:rsidP="003124AD">
      <w:pPr>
        <w:keepNext/>
        <w:keepLines/>
        <w:tabs>
          <w:tab w:val="left" w:pos="709"/>
        </w:tabs>
        <w:spacing w:after="0" w:line="240" w:lineRule="auto"/>
        <w:jc w:val="both"/>
        <w:rPr>
          <w:rFonts w:ascii="Garamond" w:hAnsi="Garamond"/>
          <w:sz w:val="20"/>
          <w:szCs w:val="20"/>
        </w:rPr>
      </w:pPr>
    </w:p>
    <w:p w14:paraId="46E45EAD" w14:textId="77777777" w:rsidR="003124AD" w:rsidRPr="00F73B27" w:rsidRDefault="003124AD" w:rsidP="003124AD">
      <w:pPr>
        <w:pStyle w:val="Odsekzoznamu"/>
        <w:keepNext/>
        <w:keepLines/>
        <w:numPr>
          <w:ilvl w:val="1"/>
          <w:numId w:val="27"/>
        </w:numPr>
        <w:tabs>
          <w:tab w:val="left" w:pos="709"/>
        </w:tabs>
        <w:spacing w:after="0" w:line="240" w:lineRule="auto"/>
        <w:ind w:left="709" w:hanging="709"/>
        <w:jc w:val="both"/>
        <w:rPr>
          <w:rFonts w:ascii="Garamond" w:hAnsi="Garamond"/>
          <w:sz w:val="20"/>
          <w:szCs w:val="20"/>
        </w:rPr>
      </w:pPr>
      <w:r w:rsidRPr="00F73B27">
        <w:rPr>
          <w:rFonts w:ascii="Garamond" w:hAnsi="Garamond"/>
          <w:sz w:val="20"/>
          <w:szCs w:val="20"/>
        </w:rPr>
        <w:t>V prípade omeškania Kupujúceho so zaplatením faktúry je Predávajúci oprávnený požadovať od Kupujúceho uhradenie úrokov z omeškania vo výške 0,022 % z dlžnej čiastky za každý deň omeškania.</w:t>
      </w:r>
    </w:p>
    <w:p w14:paraId="4210E4BF" w14:textId="77777777" w:rsidR="003124AD" w:rsidRPr="00F73B27" w:rsidRDefault="003124AD" w:rsidP="003124AD">
      <w:pPr>
        <w:keepNext/>
        <w:keepLines/>
        <w:tabs>
          <w:tab w:val="left" w:pos="709"/>
        </w:tabs>
        <w:spacing w:after="0" w:line="240" w:lineRule="auto"/>
        <w:jc w:val="both"/>
        <w:rPr>
          <w:rFonts w:ascii="Garamond" w:eastAsia="Calibri" w:hAnsi="Garamond"/>
          <w:sz w:val="20"/>
          <w:szCs w:val="20"/>
        </w:rPr>
      </w:pPr>
    </w:p>
    <w:p w14:paraId="1D243B52" w14:textId="77777777" w:rsidR="003124AD" w:rsidRPr="00F73B27" w:rsidRDefault="003124AD" w:rsidP="003124AD">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F73B27">
        <w:rPr>
          <w:rFonts w:ascii="Garamond" w:hAnsi="Garamond"/>
          <w:sz w:val="20"/>
          <w:szCs w:val="20"/>
        </w:rPr>
        <w:t>V prípade, ak sa Predávajúci dostane do omeškania so splnením svojej povinnosti odstrániť vady Tovaru podľa článku 5 bodu 5.8 Dohody, Kupujúci je oprávnený požadovať od Predávajúceho zaplatenie zmluvnej pokuty vo výške 100 EUR (slovom: jednosto eur) za každý začatý deň omeškania</w:t>
      </w:r>
      <w:r w:rsidRPr="00F73B27">
        <w:rPr>
          <w:rFonts w:ascii="Garamond" w:eastAsia="Calibri" w:hAnsi="Garamond"/>
          <w:sz w:val="20"/>
          <w:szCs w:val="20"/>
        </w:rPr>
        <w:t xml:space="preserve">. </w:t>
      </w:r>
    </w:p>
    <w:p w14:paraId="12047AA7" w14:textId="77777777" w:rsidR="003124AD" w:rsidRPr="00F73B27" w:rsidRDefault="003124AD" w:rsidP="003124AD">
      <w:pPr>
        <w:pStyle w:val="Odsekzoznamu"/>
        <w:keepNext/>
        <w:keepLines/>
        <w:tabs>
          <w:tab w:val="left" w:pos="709"/>
        </w:tabs>
        <w:spacing w:after="0" w:line="240" w:lineRule="auto"/>
        <w:ind w:left="709"/>
        <w:jc w:val="both"/>
        <w:rPr>
          <w:rFonts w:ascii="Garamond" w:eastAsia="Calibri" w:hAnsi="Garamond"/>
          <w:sz w:val="20"/>
          <w:szCs w:val="20"/>
        </w:rPr>
      </w:pPr>
    </w:p>
    <w:p w14:paraId="50E2258B" w14:textId="77777777" w:rsidR="003124AD" w:rsidRPr="00F73B27" w:rsidRDefault="003124AD" w:rsidP="003124AD">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F73B27">
        <w:rPr>
          <w:rFonts w:ascii="Garamond" w:hAnsi="Garamond"/>
          <w:sz w:val="20"/>
          <w:szCs w:val="20"/>
        </w:rPr>
        <w:t>V prípade, ak k odstúpeniu od Dohody dôjde z dôvodu, že Predávajúci nie je schopný dodávať Tovar v požadovanej kvalite, v požadovanom množstve a/alebo za Kúpnu cenu, ktorú ponúkol, Kupujúci má právo požadovať od Predávajúceho zmluvnú pokutu vo výške 35 % z obchodovateľného objemu podľa článku 2 bod 2.3 Dohody.</w:t>
      </w:r>
    </w:p>
    <w:p w14:paraId="0EC72D46" w14:textId="77777777" w:rsidR="003124AD" w:rsidRPr="00F73B27" w:rsidRDefault="003124AD" w:rsidP="003124AD">
      <w:pPr>
        <w:pStyle w:val="Odsekzoznamu"/>
        <w:keepNext/>
        <w:keepLines/>
        <w:tabs>
          <w:tab w:val="left" w:pos="709"/>
        </w:tabs>
        <w:spacing w:after="0" w:line="240" w:lineRule="auto"/>
        <w:ind w:left="709"/>
        <w:jc w:val="both"/>
        <w:rPr>
          <w:rFonts w:ascii="Garamond" w:eastAsia="Calibri" w:hAnsi="Garamond"/>
          <w:sz w:val="20"/>
          <w:szCs w:val="20"/>
        </w:rPr>
      </w:pPr>
    </w:p>
    <w:p w14:paraId="0A209FDD" w14:textId="77777777" w:rsidR="003124AD" w:rsidRPr="00F73B27" w:rsidRDefault="003124AD" w:rsidP="003124AD">
      <w:pPr>
        <w:keepNext/>
        <w:keepLines/>
        <w:tabs>
          <w:tab w:val="left" w:pos="709"/>
        </w:tabs>
        <w:spacing w:after="0" w:line="240" w:lineRule="auto"/>
        <w:jc w:val="both"/>
        <w:rPr>
          <w:rFonts w:ascii="Garamond" w:hAnsi="Garamond"/>
          <w:bCs/>
          <w:vanish/>
          <w:sz w:val="20"/>
          <w:szCs w:val="20"/>
        </w:rPr>
      </w:pPr>
    </w:p>
    <w:p w14:paraId="20A19510" w14:textId="77777777" w:rsidR="003124AD" w:rsidRPr="00F73B27" w:rsidRDefault="003124AD" w:rsidP="003124AD">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F73B27">
        <w:rPr>
          <w:rFonts w:ascii="Garamond" w:hAnsi="Garamond" w:cs="Arial"/>
          <w:sz w:val="20"/>
          <w:szCs w:val="20"/>
        </w:rPr>
        <w:t>Povinnosť, splnenie ktorej bolo zaistené zmluvnou pokutou, je Zmluvná strana povinná plniť i po zaplatení zmluvnej pokuty.</w:t>
      </w:r>
      <w:r w:rsidRPr="00F73B27">
        <w:rPr>
          <w:rFonts w:ascii="Garamond" w:hAnsi="Garamond"/>
          <w:sz w:val="20"/>
          <w:szCs w:val="20"/>
        </w:rPr>
        <w:t xml:space="preserve"> Zaplatením zmluvnej pokuty v zmysle tohto článku Dohody nezaniká právo na náhradu vzniknutej škody.</w:t>
      </w:r>
    </w:p>
    <w:p w14:paraId="71E04DFE" w14:textId="77777777" w:rsidR="003124AD" w:rsidRPr="00F73B27" w:rsidRDefault="003124AD" w:rsidP="003124AD">
      <w:pPr>
        <w:keepNext/>
        <w:keepLines/>
        <w:tabs>
          <w:tab w:val="left" w:pos="709"/>
        </w:tabs>
        <w:spacing w:after="0" w:line="240" w:lineRule="auto"/>
        <w:jc w:val="both"/>
        <w:rPr>
          <w:rFonts w:ascii="Garamond" w:eastAsia="Calibri" w:hAnsi="Garamond"/>
          <w:sz w:val="20"/>
          <w:szCs w:val="20"/>
        </w:rPr>
      </w:pPr>
    </w:p>
    <w:p w14:paraId="451CF88B" w14:textId="77777777" w:rsidR="003124AD" w:rsidRPr="00F73B27" w:rsidRDefault="003124AD" w:rsidP="003124AD">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F73B27">
        <w:rPr>
          <w:rFonts w:ascii="Garamond" w:hAnsi="Garamond"/>
          <w:bCs/>
          <w:sz w:val="20"/>
          <w:szCs w:val="20"/>
        </w:rPr>
        <w:t>Zmluvné strany považujú určenie zmluvnej pokuty v zmysle tohto článku Dohody za primerané a dostatočne určité. Zmluvnú pokutu sa Predávajúci zaväzuje uhradiť Kupujúcemu najneskôr do 10 (desiatich) Pracovných dní odo dňa doručenia výzvy na zaplatenie zmluvnej pokuty.</w:t>
      </w:r>
    </w:p>
    <w:p w14:paraId="0377BC4C" w14:textId="77777777" w:rsidR="003124AD" w:rsidRPr="00346E28" w:rsidRDefault="003124AD" w:rsidP="003124AD">
      <w:pPr>
        <w:pStyle w:val="Odsekzoznamu"/>
        <w:keepNext/>
        <w:keepLines/>
        <w:spacing w:line="240" w:lineRule="auto"/>
        <w:rPr>
          <w:rFonts w:ascii="Garamond" w:eastAsia="Calibri" w:hAnsi="Garamond"/>
          <w:sz w:val="20"/>
          <w:szCs w:val="20"/>
        </w:rPr>
      </w:pPr>
    </w:p>
    <w:p w14:paraId="237F743F" w14:textId="77777777" w:rsidR="003124AD" w:rsidRPr="00346E28" w:rsidRDefault="003124AD" w:rsidP="003124AD">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346E28">
        <w:rPr>
          <w:rFonts w:ascii="Garamond" w:eastAsia="Calibri" w:hAnsi="Garamond" w:cs="Times New Roman"/>
          <w:noProof/>
          <w:sz w:val="20"/>
          <w:szCs w:val="20"/>
        </w:rPr>
        <w:lastRenderedPageBreak/>
        <w:t xml:space="preserve">Zmluvné strany sa dohodli, že v prípade, ak </w:t>
      </w:r>
      <w:r>
        <w:rPr>
          <w:rFonts w:ascii="Garamond" w:eastAsia="Calibri" w:hAnsi="Garamond" w:cs="Times New Roman"/>
          <w:noProof/>
          <w:sz w:val="20"/>
          <w:szCs w:val="20"/>
        </w:rPr>
        <w:t>Predávajúci</w:t>
      </w:r>
      <w:r w:rsidRPr="00346E28">
        <w:rPr>
          <w:rFonts w:ascii="Garamond" w:eastAsia="Calibri" w:hAnsi="Garamond" w:cs="Times New Roman"/>
          <w:noProof/>
          <w:sz w:val="20"/>
          <w:szCs w:val="20"/>
        </w:rPr>
        <w:t xml:space="preserve"> nie je schopný dodať Tovar v dohodnutej dodacej lehote podľa článku 3 bod 3.1 </w:t>
      </w:r>
      <w:r>
        <w:rPr>
          <w:rFonts w:ascii="Garamond" w:eastAsia="Calibri" w:hAnsi="Garamond" w:cs="Times New Roman"/>
          <w:noProof/>
          <w:sz w:val="20"/>
          <w:szCs w:val="20"/>
        </w:rPr>
        <w:t>Dohody</w:t>
      </w:r>
      <w:r w:rsidRPr="00346E28">
        <w:rPr>
          <w:rFonts w:ascii="Garamond" w:eastAsia="Calibri" w:hAnsi="Garamond" w:cs="Times New Roman"/>
          <w:noProof/>
          <w:sz w:val="20"/>
          <w:szCs w:val="20"/>
        </w:rPr>
        <w:t xml:space="preserve">, je </w:t>
      </w:r>
      <w:r>
        <w:rPr>
          <w:rFonts w:ascii="Garamond" w:eastAsia="Calibri" w:hAnsi="Garamond" w:cs="Times New Roman"/>
          <w:noProof/>
          <w:sz w:val="20"/>
          <w:szCs w:val="20"/>
        </w:rPr>
        <w:t>Kupujúci</w:t>
      </w:r>
      <w:r w:rsidRPr="00346E28">
        <w:rPr>
          <w:rFonts w:ascii="Garamond" w:eastAsia="Calibri" w:hAnsi="Garamond" w:cs="Times New Roman"/>
          <w:noProof/>
          <w:sz w:val="20"/>
          <w:szCs w:val="20"/>
        </w:rPr>
        <w:t xml:space="preserve"> oprávnený uskutočniť krycí nákup a prípadný cenový rozdiel a všetky náklady navyše, ktoré vzniknú </w:t>
      </w:r>
      <w:r>
        <w:rPr>
          <w:rFonts w:ascii="Garamond" w:eastAsia="Calibri" w:hAnsi="Garamond" w:cs="Times New Roman"/>
          <w:noProof/>
          <w:sz w:val="20"/>
          <w:szCs w:val="20"/>
        </w:rPr>
        <w:t>Kupujúcemu</w:t>
      </w:r>
      <w:r w:rsidRPr="00346E28">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Predávajúcemu</w:t>
      </w:r>
      <w:r w:rsidRPr="00346E28">
        <w:rPr>
          <w:rFonts w:ascii="Garamond" w:eastAsia="Calibri" w:hAnsi="Garamond" w:cs="Times New Roman"/>
          <w:noProof/>
          <w:sz w:val="20"/>
          <w:szCs w:val="20"/>
        </w:rPr>
        <w:t xml:space="preserve"> ako náhradu škody</w:t>
      </w:r>
      <w:r>
        <w:rPr>
          <w:rFonts w:ascii="Garamond" w:eastAsia="Calibri" w:hAnsi="Garamond" w:cs="Times New Roman"/>
          <w:noProof/>
          <w:sz w:val="20"/>
          <w:szCs w:val="20"/>
        </w:rPr>
        <w:t>.</w:t>
      </w:r>
    </w:p>
    <w:p w14:paraId="6B9B570C" w14:textId="77777777" w:rsidR="003124AD" w:rsidRPr="00346E28" w:rsidRDefault="003124AD" w:rsidP="003124AD">
      <w:pPr>
        <w:pStyle w:val="Odsekzoznamu"/>
        <w:keepNext/>
        <w:keepLines/>
        <w:spacing w:line="240" w:lineRule="auto"/>
        <w:rPr>
          <w:rFonts w:ascii="Garamond" w:eastAsia="Calibri" w:hAnsi="Garamond"/>
          <w:sz w:val="20"/>
          <w:szCs w:val="20"/>
        </w:rPr>
      </w:pPr>
    </w:p>
    <w:p w14:paraId="4167501C" w14:textId="77777777" w:rsidR="003124AD" w:rsidRPr="00346E28" w:rsidRDefault="003124AD" w:rsidP="003124AD">
      <w:pPr>
        <w:pStyle w:val="Odsekzoznamu"/>
        <w:keepNext/>
        <w:keepLines/>
        <w:numPr>
          <w:ilvl w:val="1"/>
          <w:numId w:val="27"/>
        </w:numPr>
        <w:tabs>
          <w:tab w:val="left" w:pos="709"/>
        </w:tabs>
        <w:spacing w:after="0" w:line="240" w:lineRule="auto"/>
        <w:ind w:left="709" w:hanging="709"/>
        <w:jc w:val="both"/>
        <w:rPr>
          <w:rFonts w:ascii="Garamond" w:eastAsia="Calibri" w:hAnsi="Garamond"/>
          <w:sz w:val="20"/>
          <w:szCs w:val="20"/>
        </w:rPr>
      </w:pPr>
      <w:r w:rsidRPr="00346E28">
        <w:rPr>
          <w:rFonts w:ascii="Garamond" w:hAnsi="Garamond"/>
          <w:bCs/>
          <w:sz w:val="20"/>
          <w:szCs w:val="20"/>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346E28">
        <w:rPr>
          <w:rFonts w:ascii="Garamond" w:hAnsi="Garamond"/>
          <w:bCs/>
          <w:sz w:val="20"/>
          <w:szCs w:val="20"/>
        </w:rPr>
        <w:t>nasl</w:t>
      </w:r>
      <w:proofErr w:type="spellEnd"/>
      <w:r w:rsidRPr="00346E28">
        <w:rPr>
          <w:rFonts w:ascii="Garamond" w:hAnsi="Garamond"/>
          <w:bCs/>
          <w:sz w:val="20"/>
          <w:szCs w:val="20"/>
        </w:rPr>
        <w:t>. Obchodného zákonníka.</w:t>
      </w:r>
    </w:p>
    <w:p w14:paraId="3379199D" w14:textId="77777777" w:rsidR="003124AD" w:rsidRPr="00346E28" w:rsidRDefault="003124AD" w:rsidP="003124AD">
      <w:pPr>
        <w:keepNext/>
        <w:keepLines/>
        <w:tabs>
          <w:tab w:val="left" w:pos="709"/>
        </w:tabs>
        <w:spacing w:after="0" w:line="240" w:lineRule="auto"/>
        <w:contextualSpacing/>
        <w:jc w:val="both"/>
        <w:rPr>
          <w:rFonts w:ascii="Garamond" w:hAnsi="Garamond"/>
          <w:b/>
          <w:bCs/>
          <w:sz w:val="20"/>
          <w:szCs w:val="20"/>
        </w:rPr>
      </w:pPr>
    </w:p>
    <w:p w14:paraId="47D874E6" w14:textId="77777777" w:rsidR="003124AD" w:rsidRPr="00346E28" w:rsidRDefault="003124AD" w:rsidP="003124AD">
      <w:pPr>
        <w:pStyle w:val="Odsekzoznamu"/>
        <w:keepNext/>
        <w:keepLines/>
        <w:numPr>
          <w:ilvl w:val="0"/>
          <w:numId w:val="27"/>
        </w:numPr>
        <w:tabs>
          <w:tab w:val="left" w:pos="720"/>
        </w:tabs>
        <w:spacing w:after="0" w:line="240" w:lineRule="auto"/>
        <w:ind w:left="709" w:hanging="709"/>
        <w:jc w:val="both"/>
        <w:outlineLvl w:val="1"/>
        <w:rPr>
          <w:rFonts w:ascii="Garamond" w:hAnsi="Garamond"/>
          <w:b/>
          <w:bCs/>
          <w:caps/>
          <w:sz w:val="20"/>
          <w:szCs w:val="20"/>
        </w:rPr>
      </w:pPr>
      <w:r w:rsidRPr="00346E28">
        <w:rPr>
          <w:rFonts w:ascii="Garamond" w:hAnsi="Garamond" w:cs="Arial"/>
          <w:b/>
          <w:bCs/>
          <w:sz w:val="20"/>
          <w:szCs w:val="20"/>
          <w:lang w:eastAsia="ar-SA"/>
        </w:rPr>
        <w:t>KOMUNIKÁCIA</w:t>
      </w:r>
    </w:p>
    <w:p w14:paraId="560985BA" w14:textId="77777777" w:rsidR="003124AD" w:rsidRPr="00346E28" w:rsidRDefault="003124AD" w:rsidP="003124AD">
      <w:pPr>
        <w:keepNext/>
        <w:keepLines/>
        <w:tabs>
          <w:tab w:val="left" w:pos="720"/>
        </w:tabs>
        <w:spacing w:after="0" w:line="240" w:lineRule="auto"/>
        <w:jc w:val="both"/>
        <w:outlineLvl w:val="1"/>
        <w:rPr>
          <w:rFonts w:ascii="Garamond" w:hAnsi="Garamond"/>
          <w:b/>
          <w:bCs/>
          <w:caps/>
          <w:sz w:val="20"/>
          <w:szCs w:val="20"/>
        </w:rPr>
      </w:pPr>
    </w:p>
    <w:p w14:paraId="465C192C" w14:textId="77777777" w:rsidR="003124AD" w:rsidRPr="00346E28" w:rsidRDefault="003124AD" w:rsidP="003124AD">
      <w:pPr>
        <w:pStyle w:val="Odsekzoznamu"/>
        <w:keepNext/>
        <w:keepLines/>
        <w:numPr>
          <w:ilvl w:val="0"/>
          <w:numId w:val="29"/>
        </w:numPr>
        <w:tabs>
          <w:tab w:val="left" w:pos="720"/>
        </w:tabs>
        <w:spacing w:after="0" w:line="240" w:lineRule="auto"/>
        <w:ind w:hanging="720"/>
        <w:jc w:val="both"/>
        <w:outlineLvl w:val="1"/>
        <w:rPr>
          <w:rFonts w:ascii="Garamond" w:hAnsi="Garamond"/>
          <w:b/>
          <w:bCs/>
          <w:caps/>
          <w:sz w:val="20"/>
          <w:szCs w:val="20"/>
        </w:rPr>
      </w:pPr>
      <w:r w:rsidRPr="00346E28">
        <w:rPr>
          <w:rFonts w:ascii="Garamond" w:hAnsi="Garamond"/>
          <w:sz w:val="20"/>
          <w:szCs w:val="20"/>
        </w:rPr>
        <w:t xml:space="preserve">Pokiaľ nie je v </w:t>
      </w:r>
      <w:r>
        <w:rPr>
          <w:rFonts w:ascii="Garamond" w:hAnsi="Garamond"/>
          <w:sz w:val="20"/>
          <w:szCs w:val="20"/>
        </w:rPr>
        <w:t>Dohode</w:t>
      </w:r>
      <w:r w:rsidRPr="00346E28">
        <w:rPr>
          <w:rFonts w:ascii="Garamond" w:hAnsi="Garamond"/>
          <w:sz w:val="20"/>
          <w:szCs w:val="20"/>
        </w:rPr>
        <w:t xml:space="preserve"> uvedené inak, akákoľvek komunikácia a iné úkony v súvislosti s </w:t>
      </w:r>
      <w:r>
        <w:rPr>
          <w:rFonts w:ascii="Garamond" w:hAnsi="Garamond"/>
          <w:sz w:val="20"/>
          <w:szCs w:val="20"/>
        </w:rPr>
        <w:t>Dohodou</w:t>
      </w:r>
      <w:r w:rsidRPr="00346E28">
        <w:rPr>
          <w:rFonts w:ascii="Garamond" w:hAnsi="Garamond"/>
          <w:sz w:val="20"/>
          <w:szCs w:val="20"/>
        </w:rPr>
        <w:t xml:space="preserve"> a jej plnením, musia</w:t>
      </w:r>
      <w:r w:rsidRPr="00346E28">
        <w:rPr>
          <w:rFonts w:ascii="Garamond" w:hAnsi="Garamond"/>
          <w:b/>
          <w:bCs/>
          <w:caps/>
          <w:sz w:val="20"/>
          <w:szCs w:val="20"/>
        </w:rPr>
        <w:t xml:space="preserve"> </w:t>
      </w:r>
      <w:r w:rsidRPr="00346E28">
        <w:rPr>
          <w:rFonts w:ascii="Garamond" w:hAnsi="Garamond"/>
          <w:sz w:val="20"/>
          <w:szCs w:val="20"/>
        </w:rPr>
        <w:t xml:space="preserve">byť urobené v písomnej forme a doručené na adresy uvedené v záhlaví </w:t>
      </w:r>
      <w:r>
        <w:rPr>
          <w:rFonts w:ascii="Garamond" w:hAnsi="Garamond"/>
          <w:sz w:val="20"/>
          <w:szCs w:val="20"/>
        </w:rPr>
        <w:t>Dohody</w:t>
      </w:r>
      <w:r w:rsidRPr="00346E28">
        <w:rPr>
          <w:rFonts w:ascii="Garamond" w:hAnsi="Garamond"/>
          <w:sz w:val="20"/>
          <w:szCs w:val="20"/>
        </w:rPr>
        <w:t xml:space="preserve"> alebo na iné adresy alebo kontaktné</w:t>
      </w:r>
      <w:r w:rsidRPr="00346E28">
        <w:rPr>
          <w:rFonts w:ascii="Garamond" w:hAnsi="Garamond"/>
          <w:b/>
          <w:bCs/>
          <w:caps/>
          <w:sz w:val="20"/>
          <w:szCs w:val="20"/>
        </w:rPr>
        <w:t xml:space="preserve"> </w:t>
      </w:r>
      <w:r w:rsidRPr="00346E28">
        <w:rPr>
          <w:rFonts w:ascii="Garamond" w:hAnsi="Garamond"/>
          <w:sz w:val="20"/>
          <w:szCs w:val="20"/>
        </w:rPr>
        <w:t>osoby, ktoré si Zmluvné strany navzájom písomne oznámia.</w:t>
      </w:r>
    </w:p>
    <w:p w14:paraId="563E7657" w14:textId="77777777" w:rsidR="003124AD" w:rsidRPr="00346E28" w:rsidRDefault="003124AD" w:rsidP="003124AD">
      <w:pPr>
        <w:pStyle w:val="Odsekzoznamu"/>
        <w:keepNext/>
        <w:keepLines/>
        <w:tabs>
          <w:tab w:val="left" w:pos="720"/>
        </w:tabs>
        <w:spacing w:after="0" w:line="240" w:lineRule="auto"/>
        <w:ind w:left="360"/>
        <w:jc w:val="both"/>
        <w:outlineLvl w:val="1"/>
        <w:rPr>
          <w:rFonts w:ascii="Garamond" w:hAnsi="Garamond"/>
          <w:sz w:val="20"/>
          <w:szCs w:val="20"/>
        </w:rPr>
      </w:pPr>
    </w:p>
    <w:p w14:paraId="354EBAC7" w14:textId="77777777" w:rsidR="003124AD" w:rsidRPr="000E100A" w:rsidRDefault="003124AD" w:rsidP="003124AD">
      <w:pPr>
        <w:pStyle w:val="Odsekzoznamu"/>
        <w:keepNext/>
        <w:keepLines/>
        <w:numPr>
          <w:ilvl w:val="0"/>
          <w:numId w:val="29"/>
        </w:numPr>
        <w:tabs>
          <w:tab w:val="left" w:pos="720"/>
        </w:tabs>
        <w:spacing w:after="0" w:line="240" w:lineRule="auto"/>
        <w:ind w:hanging="720"/>
        <w:jc w:val="both"/>
        <w:outlineLvl w:val="1"/>
        <w:rPr>
          <w:rFonts w:ascii="Garamond" w:hAnsi="Garamond"/>
          <w:sz w:val="20"/>
          <w:szCs w:val="20"/>
        </w:rPr>
      </w:pPr>
      <w:r w:rsidRPr="00346E28">
        <w:rPr>
          <w:rFonts w:ascii="Garamond" w:hAnsi="Garamond"/>
          <w:sz w:val="20"/>
          <w:szCs w:val="20"/>
        </w:rPr>
        <w:t xml:space="preserve">Zmluvné strany sa dohodli, že akékoľvek oznámenie alebo iná formálna korešpondencia sa budú pre účely </w:t>
      </w:r>
      <w:r>
        <w:rPr>
          <w:rFonts w:ascii="Garamond" w:hAnsi="Garamond"/>
          <w:sz w:val="20"/>
          <w:szCs w:val="20"/>
        </w:rPr>
        <w:t xml:space="preserve">Dohody </w:t>
      </w:r>
      <w:r w:rsidRPr="000E100A">
        <w:rPr>
          <w:rFonts w:ascii="Garamond" w:hAnsi="Garamond"/>
          <w:sz w:val="20"/>
          <w:szCs w:val="20"/>
        </w:rPr>
        <w:t>považovať za doručené:</w:t>
      </w:r>
    </w:p>
    <w:p w14:paraId="28602F99" w14:textId="77777777" w:rsidR="003124AD" w:rsidRPr="00346E28" w:rsidRDefault="003124AD" w:rsidP="003124AD">
      <w:pPr>
        <w:pStyle w:val="Odsekzoznamu"/>
        <w:keepNext/>
        <w:keepLines/>
        <w:spacing w:after="0" w:line="240" w:lineRule="auto"/>
        <w:jc w:val="both"/>
        <w:rPr>
          <w:rFonts w:ascii="Garamond" w:hAnsi="Garamond"/>
          <w:sz w:val="20"/>
          <w:szCs w:val="20"/>
        </w:rPr>
      </w:pPr>
    </w:p>
    <w:p w14:paraId="0D0EC91E" w14:textId="77777777" w:rsidR="003124AD" w:rsidRPr="00346E28" w:rsidRDefault="003124AD" w:rsidP="003124AD">
      <w:pPr>
        <w:keepNext/>
        <w:keepLines/>
        <w:numPr>
          <w:ilvl w:val="0"/>
          <w:numId w:val="19"/>
        </w:numPr>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v deň doručenia zásielky, ak bola zásielka doručená osobne alebo kuriérnou službou; alebo</w:t>
      </w:r>
    </w:p>
    <w:p w14:paraId="0B4630C9" w14:textId="77777777" w:rsidR="003124AD" w:rsidRPr="00346E28" w:rsidRDefault="003124AD" w:rsidP="003124AD">
      <w:pPr>
        <w:keepNext/>
        <w:keepLines/>
        <w:spacing w:after="0" w:line="240" w:lineRule="auto"/>
        <w:ind w:left="1418"/>
        <w:contextualSpacing/>
        <w:jc w:val="both"/>
        <w:rPr>
          <w:rFonts w:ascii="Garamond" w:hAnsi="Garamond"/>
          <w:sz w:val="20"/>
          <w:szCs w:val="20"/>
          <w:lang w:eastAsia="cs-CZ"/>
        </w:rPr>
      </w:pPr>
    </w:p>
    <w:p w14:paraId="1ECA3AEE" w14:textId="77777777" w:rsidR="003124AD" w:rsidRPr="00346E28" w:rsidRDefault="003124AD" w:rsidP="003124AD">
      <w:pPr>
        <w:keepNext/>
        <w:keepLines/>
        <w:numPr>
          <w:ilvl w:val="0"/>
          <w:numId w:val="19"/>
        </w:numPr>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5. (piaty) Pracovný deň nasledujúci po dni podania zásielky na pošte, ak bola zásielka poslaná doporučenou poštou alebo v deň doručenia zásielky, podľa toho, čo nastane skôr; alebo</w:t>
      </w:r>
    </w:p>
    <w:p w14:paraId="4F4380DF" w14:textId="77777777" w:rsidR="003124AD" w:rsidRPr="00346E28" w:rsidRDefault="003124AD" w:rsidP="003124AD">
      <w:pPr>
        <w:keepNext/>
        <w:keepLines/>
        <w:spacing w:after="0" w:line="240" w:lineRule="auto"/>
        <w:ind w:left="1418"/>
        <w:contextualSpacing/>
        <w:jc w:val="both"/>
        <w:rPr>
          <w:rFonts w:ascii="Garamond" w:hAnsi="Garamond"/>
          <w:sz w:val="20"/>
          <w:szCs w:val="20"/>
          <w:lang w:eastAsia="cs-CZ"/>
        </w:rPr>
      </w:pPr>
    </w:p>
    <w:p w14:paraId="6BB3BEA1" w14:textId="77777777" w:rsidR="003124AD" w:rsidRPr="00346E28" w:rsidRDefault="003124AD" w:rsidP="003124AD">
      <w:pPr>
        <w:keepNext/>
        <w:keepLines/>
        <w:numPr>
          <w:ilvl w:val="0"/>
          <w:numId w:val="19"/>
        </w:numPr>
        <w:spacing w:after="0" w:line="240" w:lineRule="auto"/>
        <w:ind w:left="1418" w:hanging="709"/>
        <w:contextualSpacing/>
        <w:jc w:val="both"/>
        <w:rPr>
          <w:rFonts w:ascii="Garamond" w:hAnsi="Garamond"/>
          <w:sz w:val="20"/>
          <w:szCs w:val="20"/>
          <w:lang w:eastAsia="cs-CZ"/>
        </w:rPr>
      </w:pPr>
      <w:r w:rsidRPr="00346E28">
        <w:rPr>
          <w:rFonts w:ascii="Garamond" w:hAnsi="Garamond"/>
          <w:sz w:val="20"/>
          <w:szCs w:val="20"/>
          <w:lang w:eastAsia="cs-CZ"/>
        </w:rPr>
        <w:t>v deň odoslania e-mailu, ak bol e-mail odoslaný v ktorýkoľvek Pracovný deň, v ostatných prípadoch v najbližší Pracovný deň nasledujúci po dni odoslania e-mailu, ak sa Zmluvné strany nedohodli inak.</w:t>
      </w:r>
    </w:p>
    <w:p w14:paraId="69A51B99" w14:textId="77777777" w:rsidR="003124AD" w:rsidRPr="00346E28" w:rsidRDefault="003124AD" w:rsidP="003124AD">
      <w:pPr>
        <w:keepNext/>
        <w:keepLines/>
        <w:spacing w:after="0" w:line="240" w:lineRule="auto"/>
        <w:ind w:left="1418"/>
        <w:contextualSpacing/>
        <w:jc w:val="both"/>
        <w:rPr>
          <w:rFonts w:ascii="Garamond" w:hAnsi="Garamond"/>
          <w:sz w:val="20"/>
          <w:szCs w:val="20"/>
          <w:lang w:eastAsia="cs-CZ"/>
        </w:rPr>
      </w:pPr>
    </w:p>
    <w:p w14:paraId="7E20B92F" w14:textId="77777777" w:rsidR="003124AD" w:rsidRPr="00346E28" w:rsidRDefault="003124AD" w:rsidP="003124AD">
      <w:pPr>
        <w:pStyle w:val="Odsekzoznamu"/>
        <w:keepNext/>
        <w:keepLines/>
        <w:numPr>
          <w:ilvl w:val="0"/>
          <w:numId w:val="29"/>
        </w:numPr>
        <w:tabs>
          <w:tab w:val="left" w:pos="720"/>
        </w:tabs>
        <w:spacing w:after="0" w:line="240" w:lineRule="auto"/>
        <w:ind w:hanging="720"/>
        <w:jc w:val="both"/>
        <w:outlineLvl w:val="1"/>
        <w:rPr>
          <w:rFonts w:ascii="Garamond" w:hAnsi="Garamond"/>
          <w:sz w:val="20"/>
          <w:szCs w:val="20"/>
          <w:lang w:eastAsia="cs-CZ"/>
        </w:rPr>
      </w:pPr>
      <w:r w:rsidRPr="00346E28">
        <w:rPr>
          <w:rFonts w:ascii="Garamond" w:hAnsi="Garamond"/>
          <w:sz w:val="20"/>
          <w:szCs w:val="20"/>
        </w:rPr>
        <w:t>Zmeny</w:t>
      </w:r>
      <w:r w:rsidRPr="00346E28">
        <w:rPr>
          <w:rFonts w:ascii="Garamond" w:eastAsia="Calibri" w:hAnsi="Garamond"/>
          <w:noProof/>
          <w:sz w:val="20"/>
          <w:szCs w:val="20"/>
        </w:rPr>
        <w:t xml:space="preserve"> identifikačných údajov uvedených v </w:t>
      </w:r>
      <w:r>
        <w:rPr>
          <w:rFonts w:ascii="Garamond" w:eastAsia="Calibri" w:hAnsi="Garamond"/>
          <w:noProof/>
          <w:sz w:val="20"/>
          <w:szCs w:val="20"/>
        </w:rPr>
        <w:t>Dohode</w:t>
      </w:r>
      <w:r w:rsidRPr="00346E28">
        <w:rPr>
          <w:rFonts w:ascii="Garamond" w:eastAsia="Calibri" w:hAnsi="Garamond"/>
          <w:noProof/>
          <w:sz w:val="20"/>
          <w:szCs w:val="20"/>
        </w:rPr>
        <w:t xml:space="preserve"> sú si Zmluvné strany povinné oznámiť do 5 (piatich)</w:t>
      </w:r>
      <w:r>
        <w:rPr>
          <w:rFonts w:ascii="Garamond" w:eastAsia="Calibri" w:hAnsi="Garamond"/>
          <w:noProof/>
          <w:sz w:val="20"/>
          <w:szCs w:val="20"/>
        </w:rPr>
        <w:t xml:space="preserve"> </w:t>
      </w:r>
      <w:r w:rsidRPr="00346E28">
        <w:rPr>
          <w:rFonts w:ascii="Garamond" w:eastAsia="Calibri" w:hAnsi="Garamond"/>
          <w:noProof/>
          <w:sz w:val="20"/>
          <w:szCs w:val="20"/>
        </w:rPr>
        <w:t xml:space="preserve">Pracovných dní od realizácie </w:t>
      </w:r>
      <w:r w:rsidRPr="00346E28">
        <w:rPr>
          <w:rFonts w:ascii="Garamond" w:hAnsi="Garamond"/>
          <w:sz w:val="20"/>
          <w:szCs w:val="20"/>
        </w:rPr>
        <w:t>týchto</w:t>
      </w:r>
      <w:r w:rsidRPr="00346E28">
        <w:rPr>
          <w:rFonts w:ascii="Garamond" w:eastAsia="Calibri" w:hAnsi="Garamond"/>
          <w:noProof/>
          <w:sz w:val="20"/>
          <w:szCs w:val="20"/>
        </w:rPr>
        <w:t xml:space="preserve"> zmien.</w:t>
      </w:r>
    </w:p>
    <w:p w14:paraId="486D42E6" w14:textId="77777777" w:rsidR="003124AD" w:rsidRPr="00346E28" w:rsidRDefault="003124AD" w:rsidP="003124AD">
      <w:pPr>
        <w:keepNext/>
        <w:keepLines/>
        <w:tabs>
          <w:tab w:val="left" w:pos="426"/>
        </w:tabs>
        <w:spacing w:after="0" w:line="240" w:lineRule="auto"/>
        <w:ind w:left="426"/>
        <w:jc w:val="both"/>
        <w:rPr>
          <w:rFonts w:ascii="Garamond" w:hAnsi="Garamond"/>
          <w:sz w:val="20"/>
          <w:szCs w:val="20"/>
        </w:rPr>
      </w:pPr>
    </w:p>
    <w:p w14:paraId="22AC5117" w14:textId="77777777" w:rsidR="003124AD" w:rsidRPr="00346E28" w:rsidRDefault="003124AD" w:rsidP="003124AD">
      <w:pPr>
        <w:pStyle w:val="Odsekzoznamu"/>
        <w:keepNext/>
        <w:keepLines/>
        <w:numPr>
          <w:ilvl w:val="0"/>
          <w:numId w:val="27"/>
        </w:numPr>
        <w:tabs>
          <w:tab w:val="left" w:pos="720"/>
        </w:tabs>
        <w:spacing w:after="0" w:line="240" w:lineRule="auto"/>
        <w:ind w:left="709" w:hanging="709"/>
        <w:jc w:val="both"/>
        <w:outlineLvl w:val="1"/>
        <w:rPr>
          <w:rFonts w:ascii="Garamond" w:hAnsi="Garamond"/>
          <w:b/>
          <w:sz w:val="20"/>
          <w:szCs w:val="20"/>
        </w:rPr>
      </w:pPr>
      <w:r w:rsidRPr="00346E28">
        <w:rPr>
          <w:rFonts w:ascii="Garamond" w:hAnsi="Garamond" w:cs="Arial"/>
          <w:b/>
          <w:bCs/>
          <w:sz w:val="20"/>
          <w:szCs w:val="20"/>
          <w:lang w:eastAsia="ar-SA"/>
        </w:rPr>
        <w:t>TRVANIE</w:t>
      </w:r>
      <w:r w:rsidRPr="00346E28">
        <w:rPr>
          <w:rFonts w:ascii="Garamond" w:hAnsi="Garamond"/>
          <w:b/>
          <w:sz w:val="20"/>
          <w:szCs w:val="20"/>
        </w:rPr>
        <w:t xml:space="preserve"> A ZÁNIK </w:t>
      </w:r>
      <w:r>
        <w:rPr>
          <w:rFonts w:ascii="Garamond" w:hAnsi="Garamond"/>
          <w:b/>
          <w:sz w:val="20"/>
          <w:szCs w:val="20"/>
        </w:rPr>
        <w:t>DOHODY</w:t>
      </w:r>
    </w:p>
    <w:p w14:paraId="47AFA989" w14:textId="77777777" w:rsidR="003124AD" w:rsidRPr="00346E28" w:rsidRDefault="003124AD" w:rsidP="003124AD">
      <w:pPr>
        <w:keepNext/>
        <w:keepLines/>
        <w:tabs>
          <w:tab w:val="left" w:pos="0"/>
          <w:tab w:val="left" w:pos="426"/>
        </w:tabs>
        <w:spacing w:after="0" w:line="240" w:lineRule="auto"/>
        <w:jc w:val="both"/>
        <w:rPr>
          <w:rFonts w:ascii="Garamond" w:hAnsi="Garamond" w:cs="Arial"/>
          <w:b/>
          <w:sz w:val="20"/>
          <w:szCs w:val="20"/>
        </w:rPr>
      </w:pPr>
    </w:p>
    <w:p w14:paraId="3907BFDE"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b/>
          <w:sz w:val="20"/>
          <w:szCs w:val="20"/>
        </w:rPr>
      </w:pPr>
      <w:r>
        <w:rPr>
          <w:rFonts w:ascii="Garamond" w:hAnsi="Garamond" w:cs="Arial"/>
          <w:sz w:val="20"/>
          <w:szCs w:val="20"/>
        </w:rPr>
        <w:t>Dohoda</w:t>
      </w:r>
      <w:r w:rsidRPr="00346E28">
        <w:rPr>
          <w:rFonts w:ascii="Garamond" w:hAnsi="Garamond"/>
          <w:sz w:val="20"/>
          <w:szCs w:val="20"/>
        </w:rPr>
        <w:t xml:space="preserve"> </w:t>
      </w:r>
      <w:r w:rsidRPr="00346E28">
        <w:rPr>
          <w:rFonts w:ascii="Garamond" w:hAnsi="Garamond" w:cs="Arial"/>
          <w:sz w:val="20"/>
          <w:szCs w:val="20"/>
        </w:rPr>
        <w:t>sa</w:t>
      </w:r>
      <w:r w:rsidRPr="00346E28">
        <w:rPr>
          <w:rFonts w:ascii="Garamond" w:hAnsi="Garamond"/>
          <w:sz w:val="20"/>
          <w:szCs w:val="20"/>
        </w:rPr>
        <w:t xml:space="preserve"> </w:t>
      </w:r>
      <w:r w:rsidRPr="00346E28">
        <w:rPr>
          <w:rFonts w:ascii="Garamond" w:hAnsi="Garamond"/>
          <w:bCs/>
          <w:sz w:val="20"/>
          <w:szCs w:val="20"/>
        </w:rPr>
        <w:t>uzatvára</w:t>
      </w:r>
      <w:r w:rsidRPr="00346E28">
        <w:rPr>
          <w:rFonts w:ascii="Garamond" w:hAnsi="Garamond"/>
          <w:sz w:val="20"/>
          <w:szCs w:val="20"/>
        </w:rPr>
        <w:t xml:space="preserve"> na dobu určitú, a to:</w:t>
      </w:r>
    </w:p>
    <w:p w14:paraId="79586BFB" w14:textId="77777777" w:rsidR="003124AD" w:rsidRPr="00346E28" w:rsidRDefault="003124AD" w:rsidP="003124AD">
      <w:pPr>
        <w:keepNext/>
        <w:keepLines/>
        <w:tabs>
          <w:tab w:val="left" w:pos="0"/>
          <w:tab w:val="left" w:pos="709"/>
        </w:tabs>
        <w:spacing w:after="0" w:line="240" w:lineRule="auto"/>
        <w:ind w:left="709"/>
        <w:jc w:val="both"/>
        <w:rPr>
          <w:rFonts w:ascii="Garamond" w:hAnsi="Garamond"/>
          <w:sz w:val="20"/>
          <w:szCs w:val="20"/>
        </w:rPr>
      </w:pPr>
    </w:p>
    <w:p w14:paraId="50336F33" w14:textId="77777777" w:rsidR="003124AD" w:rsidRPr="00346E28" w:rsidRDefault="003124AD" w:rsidP="003124AD">
      <w:pPr>
        <w:pStyle w:val="Odsekzoznamu"/>
        <w:keepNext/>
        <w:keepLines/>
        <w:numPr>
          <w:ilvl w:val="0"/>
          <w:numId w:val="25"/>
        </w:numPr>
        <w:tabs>
          <w:tab w:val="left" w:pos="0"/>
          <w:tab w:val="left" w:pos="709"/>
        </w:tabs>
        <w:spacing w:after="0" w:line="240" w:lineRule="auto"/>
        <w:ind w:hanging="11"/>
        <w:jc w:val="both"/>
        <w:rPr>
          <w:rFonts w:ascii="Garamond" w:hAnsi="Garamond"/>
          <w:sz w:val="20"/>
          <w:szCs w:val="20"/>
        </w:rPr>
      </w:pPr>
      <w:r w:rsidRPr="00346E28">
        <w:rPr>
          <w:rFonts w:ascii="Garamond" w:hAnsi="Garamond"/>
          <w:b/>
          <w:sz w:val="20"/>
          <w:szCs w:val="20"/>
        </w:rPr>
        <w:t xml:space="preserve">na </w:t>
      </w:r>
      <w:r>
        <w:rPr>
          <w:rFonts w:ascii="Garamond" w:hAnsi="Garamond"/>
          <w:b/>
          <w:sz w:val="20"/>
          <w:szCs w:val="20"/>
        </w:rPr>
        <w:t>24</w:t>
      </w:r>
      <w:r w:rsidRPr="00346E28">
        <w:rPr>
          <w:rFonts w:ascii="Garamond" w:hAnsi="Garamond"/>
          <w:b/>
          <w:sz w:val="20"/>
          <w:szCs w:val="20"/>
        </w:rPr>
        <w:t xml:space="preserve"> (dv</w:t>
      </w:r>
      <w:r>
        <w:rPr>
          <w:rFonts w:ascii="Garamond" w:hAnsi="Garamond"/>
          <w:b/>
          <w:sz w:val="20"/>
          <w:szCs w:val="20"/>
        </w:rPr>
        <w:t>adsaťštyri</w:t>
      </w:r>
      <w:r w:rsidRPr="00346E28">
        <w:rPr>
          <w:rFonts w:ascii="Garamond" w:hAnsi="Garamond"/>
          <w:b/>
          <w:sz w:val="20"/>
          <w:szCs w:val="20"/>
        </w:rPr>
        <w:t>) mesiacov</w:t>
      </w:r>
      <w:r w:rsidRPr="00346E28">
        <w:rPr>
          <w:rFonts w:ascii="Garamond" w:hAnsi="Garamond"/>
          <w:sz w:val="20"/>
          <w:szCs w:val="20"/>
        </w:rPr>
        <w:t xml:space="preserve"> odo dňa účinnosti </w:t>
      </w:r>
      <w:r>
        <w:rPr>
          <w:rFonts w:ascii="Garamond" w:hAnsi="Garamond"/>
          <w:sz w:val="20"/>
          <w:szCs w:val="20"/>
        </w:rPr>
        <w:t>Dohody</w:t>
      </w:r>
      <w:r w:rsidRPr="00346E28">
        <w:rPr>
          <w:rFonts w:ascii="Garamond" w:hAnsi="Garamond"/>
          <w:sz w:val="20"/>
          <w:szCs w:val="20"/>
        </w:rPr>
        <w:t>; alebo</w:t>
      </w:r>
    </w:p>
    <w:p w14:paraId="603DCA79" w14:textId="77777777" w:rsidR="003124AD" w:rsidRDefault="003124AD" w:rsidP="003124AD">
      <w:pPr>
        <w:pStyle w:val="Odsekzoznamu"/>
        <w:keepNext/>
        <w:keepLines/>
        <w:tabs>
          <w:tab w:val="left" w:pos="0"/>
          <w:tab w:val="left" w:pos="709"/>
        </w:tabs>
        <w:spacing w:after="0" w:line="240" w:lineRule="auto"/>
        <w:jc w:val="both"/>
        <w:rPr>
          <w:rFonts w:ascii="Garamond" w:hAnsi="Garamond"/>
          <w:sz w:val="20"/>
          <w:szCs w:val="20"/>
        </w:rPr>
      </w:pPr>
    </w:p>
    <w:p w14:paraId="3D8D60B8" w14:textId="77777777" w:rsidR="003124AD" w:rsidRPr="00346E28" w:rsidRDefault="003124AD" w:rsidP="003124AD">
      <w:pPr>
        <w:pStyle w:val="Odsekzoznamu"/>
        <w:keepNext/>
        <w:keepLines/>
        <w:numPr>
          <w:ilvl w:val="0"/>
          <w:numId w:val="25"/>
        </w:numPr>
        <w:tabs>
          <w:tab w:val="left" w:pos="0"/>
          <w:tab w:val="left" w:pos="709"/>
        </w:tabs>
        <w:spacing w:after="0" w:line="240" w:lineRule="auto"/>
        <w:ind w:hanging="11"/>
        <w:jc w:val="both"/>
        <w:rPr>
          <w:rFonts w:ascii="Garamond" w:hAnsi="Garamond"/>
          <w:sz w:val="20"/>
          <w:szCs w:val="20"/>
        </w:rPr>
      </w:pPr>
      <w:r w:rsidRPr="00346E28">
        <w:rPr>
          <w:rFonts w:ascii="Garamond" w:hAnsi="Garamond"/>
          <w:sz w:val="20"/>
          <w:szCs w:val="20"/>
        </w:rPr>
        <w:t xml:space="preserve">do vyčerpania obchodovateľného finančného objemu podľa článku 2 bod 2.3 </w:t>
      </w:r>
      <w:r>
        <w:rPr>
          <w:rFonts w:ascii="Garamond" w:hAnsi="Garamond"/>
          <w:sz w:val="20"/>
          <w:szCs w:val="20"/>
        </w:rPr>
        <w:t>Dohody</w:t>
      </w:r>
      <w:r w:rsidRPr="00346E28">
        <w:rPr>
          <w:rFonts w:ascii="Garamond" w:hAnsi="Garamond"/>
          <w:sz w:val="20"/>
          <w:szCs w:val="20"/>
        </w:rPr>
        <w:t>,</w:t>
      </w:r>
    </w:p>
    <w:p w14:paraId="73C447BC" w14:textId="77777777" w:rsidR="003124AD" w:rsidRPr="00346E28" w:rsidRDefault="003124AD" w:rsidP="003124AD">
      <w:pPr>
        <w:keepNext/>
        <w:keepLines/>
        <w:tabs>
          <w:tab w:val="left" w:pos="0"/>
          <w:tab w:val="left" w:pos="709"/>
        </w:tabs>
        <w:spacing w:after="0" w:line="240" w:lineRule="auto"/>
        <w:ind w:left="709"/>
        <w:jc w:val="both"/>
        <w:rPr>
          <w:rFonts w:ascii="Garamond" w:hAnsi="Garamond"/>
          <w:sz w:val="20"/>
          <w:szCs w:val="20"/>
        </w:rPr>
      </w:pPr>
    </w:p>
    <w:p w14:paraId="4C00EFC8" w14:textId="77777777" w:rsidR="003124AD" w:rsidRPr="00346E28" w:rsidRDefault="003124AD" w:rsidP="003124AD">
      <w:pPr>
        <w:pStyle w:val="Odsekzoznamu"/>
        <w:keepNext/>
        <w:keepLines/>
        <w:tabs>
          <w:tab w:val="left" w:pos="0"/>
          <w:tab w:val="left" w:pos="709"/>
        </w:tabs>
        <w:spacing w:after="0" w:line="240" w:lineRule="auto"/>
        <w:jc w:val="both"/>
        <w:rPr>
          <w:rFonts w:ascii="Garamond" w:hAnsi="Garamond"/>
          <w:sz w:val="20"/>
          <w:szCs w:val="20"/>
        </w:rPr>
      </w:pPr>
      <w:r w:rsidRPr="00346E28">
        <w:rPr>
          <w:rFonts w:ascii="Garamond" w:hAnsi="Garamond"/>
          <w:sz w:val="20"/>
          <w:szCs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w:t>
      </w:r>
      <w:r>
        <w:rPr>
          <w:rFonts w:ascii="Garamond" w:hAnsi="Garamond" w:cs="Arial"/>
          <w:sz w:val="20"/>
          <w:szCs w:val="20"/>
        </w:rPr>
        <w:t>Dohody</w:t>
      </w:r>
      <w:r w:rsidRPr="00993639">
        <w:rPr>
          <w:rFonts w:ascii="Garamond" w:hAnsi="Garamond" w:cs="Arial"/>
          <w:sz w:val="20"/>
          <w:szCs w:val="20"/>
        </w:rPr>
        <w:t xml:space="preserve"> počas </w:t>
      </w:r>
      <w:r>
        <w:rPr>
          <w:rFonts w:ascii="Garamond" w:hAnsi="Garamond" w:cs="Arial"/>
          <w:sz w:val="20"/>
          <w:szCs w:val="20"/>
        </w:rPr>
        <w:t xml:space="preserve">24 </w:t>
      </w:r>
      <w:r w:rsidRPr="00993639">
        <w:rPr>
          <w:rFonts w:ascii="Garamond" w:hAnsi="Garamond" w:cs="Arial"/>
          <w:sz w:val="20"/>
          <w:szCs w:val="20"/>
        </w:rPr>
        <w:t>(</w:t>
      </w:r>
      <w:r>
        <w:rPr>
          <w:rFonts w:ascii="Garamond" w:hAnsi="Garamond" w:cs="Arial"/>
          <w:sz w:val="20"/>
          <w:szCs w:val="20"/>
        </w:rPr>
        <w:t>dvadsaťštyri</w:t>
      </w:r>
      <w:r w:rsidRPr="00993639">
        <w:rPr>
          <w:rFonts w:ascii="Garamond" w:hAnsi="Garamond" w:cs="Arial"/>
          <w:sz w:val="20"/>
          <w:szCs w:val="20"/>
        </w:rPr>
        <w:t xml:space="preserve">) mesiacov odo dňa účinnosti </w:t>
      </w:r>
      <w:r>
        <w:rPr>
          <w:rFonts w:ascii="Garamond" w:hAnsi="Garamond" w:cs="Arial"/>
          <w:sz w:val="20"/>
          <w:szCs w:val="20"/>
        </w:rPr>
        <w:t>Dohody</w:t>
      </w:r>
      <w:r w:rsidRPr="00993639">
        <w:rPr>
          <w:rFonts w:ascii="Garamond" w:hAnsi="Garamond" w:cs="Arial"/>
          <w:sz w:val="20"/>
          <w:szCs w:val="20"/>
        </w:rPr>
        <w:t xml:space="preserve">, môže byť </w:t>
      </w:r>
      <w:r>
        <w:rPr>
          <w:rFonts w:ascii="Garamond" w:hAnsi="Garamond" w:cs="Arial"/>
          <w:sz w:val="20"/>
          <w:szCs w:val="20"/>
        </w:rPr>
        <w:t>Dohoda</w:t>
      </w:r>
      <w:r w:rsidRPr="00993639">
        <w:rPr>
          <w:rFonts w:ascii="Garamond" w:hAnsi="Garamond" w:cs="Arial"/>
          <w:sz w:val="20"/>
          <w:szCs w:val="20"/>
        </w:rPr>
        <w:t xml:space="preserve">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w:t>
      </w:r>
      <w:r>
        <w:rPr>
          <w:rFonts w:ascii="Garamond" w:hAnsi="Garamond" w:cs="Arial"/>
          <w:sz w:val="20"/>
          <w:szCs w:val="20"/>
        </w:rPr>
        <w:t>Dohoda</w:t>
      </w:r>
      <w:r w:rsidRPr="00993639">
        <w:rPr>
          <w:rFonts w:ascii="Garamond" w:hAnsi="Garamond" w:cs="Arial"/>
          <w:sz w:val="20"/>
          <w:szCs w:val="20"/>
        </w:rPr>
        <w:t xml:space="preserve"> bude predĺžená podľa predchádzajúcej vety uzatvorením písomného dodatku k </w:t>
      </w:r>
      <w:r>
        <w:rPr>
          <w:rFonts w:ascii="Garamond" w:hAnsi="Garamond" w:cs="Arial"/>
          <w:sz w:val="20"/>
          <w:szCs w:val="20"/>
        </w:rPr>
        <w:t>Dohode</w:t>
      </w:r>
      <w:r w:rsidRPr="00346E28">
        <w:rPr>
          <w:rFonts w:ascii="Garamond" w:hAnsi="Garamond"/>
          <w:sz w:val="20"/>
          <w:szCs w:val="20"/>
        </w:rPr>
        <w:t>.</w:t>
      </w:r>
    </w:p>
    <w:p w14:paraId="5AFBA87E" w14:textId="77777777" w:rsidR="003124AD" w:rsidRPr="00346E28" w:rsidRDefault="003124AD" w:rsidP="003124AD">
      <w:pPr>
        <w:keepNext/>
        <w:keepLines/>
        <w:tabs>
          <w:tab w:val="left" w:pos="0"/>
          <w:tab w:val="left" w:pos="709"/>
        </w:tabs>
        <w:spacing w:after="0" w:line="240" w:lineRule="auto"/>
        <w:jc w:val="both"/>
        <w:rPr>
          <w:rFonts w:ascii="Garamond" w:hAnsi="Garamond"/>
          <w:sz w:val="20"/>
          <w:szCs w:val="20"/>
        </w:rPr>
      </w:pPr>
    </w:p>
    <w:p w14:paraId="037BC5A4"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Dohoda</w:t>
      </w:r>
      <w:r w:rsidRPr="00346E28">
        <w:rPr>
          <w:rFonts w:ascii="Garamond" w:hAnsi="Garamond" w:cs="Arial"/>
          <w:sz w:val="20"/>
          <w:szCs w:val="20"/>
        </w:rPr>
        <w:t xml:space="preserve"> môže byť ukončená aj skôr ako je uvedené v tomto článku bod 9.1 </w:t>
      </w:r>
      <w:r>
        <w:rPr>
          <w:rFonts w:ascii="Garamond" w:hAnsi="Garamond" w:cs="Arial"/>
          <w:sz w:val="20"/>
          <w:szCs w:val="20"/>
        </w:rPr>
        <w:t>Dohody</w:t>
      </w:r>
      <w:r w:rsidRPr="00346E28">
        <w:rPr>
          <w:rFonts w:ascii="Garamond" w:hAnsi="Garamond" w:cs="Arial"/>
          <w:sz w:val="20"/>
          <w:szCs w:val="20"/>
        </w:rPr>
        <w:t xml:space="preserve">, a to jednostranným odstúpením od </w:t>
      </w:r>
      <w:r>
        <w:rPr>
          <w:rFonts w:ascii="Garamond" w:hAnsi="Garamond" w:cs="Arial"/>
          <w:sz w:val="20"/>
          <w:szCs w:val="20"/>
        </w:rPr>
        <w:t>Dohody</w:t>
      </w:r>
      <w:r w:rsidRPr="00346E28">
        <w:rPr>
          <w:rFonts w:ascii="Garamond" w:hAnsi="Garamond" w:cs="Arial"/>
          <w:sz w:val="20"/>
          <w:szCs w:val="20"/>
        </w:rPr>
        <w:t xml:space="preserve">, jednostranným vypovedaním </w:t>
      </w:r>
      <w:r>
        <w:rPr>
          <w:rFonts w:ascii="Garamond" w:hAnsi="Garamond" w:cs="Arial"/>
          <w:sz w:val="20"/>
          <w:szCs w:val="20"/>
        </w:rPr>
        <w:t>Dohody</w:t>
      </w:r>
      <w:r w:rsidRPr="00346E28">
        <w:rPr>
          <w:rFonts w:ascii="Garamond" w:hAnsi="Garamond" w:cs="Arial"/>
          <w:sz w:val="20"/>
          <w:szCs w:val="20"/>
        </w:rPr>
        <w:t xml:space="preserve"> </w:t>
      </w:r>
      <w:r>
        <w:rPr>
          <w:rFonts w:ascii="Garamond" w:hAnsi="Garamond" w:cs="Arial"/>
          <w:sz w:val="20"/>
          <w:szCs w:val="20"/>
        </w:rPr>
        <w:t>Kupujúcim</w:t>
      </w:r>
      <w:r w:rsidRPr="00346E28">
        <w:rPr>
          <w:rFonts w:ascii="Garamond" w:hAnsi="Garamond" w:cs="Arial"/>
          <w:sz w:val="20"/>
          <w:szCs w:val="20"/>
        </w:rPr>
        <w:t xml:space="preserve"> alebo</w:t>
      </w:r>
      <w:r w:rsidRPr="00346E28">
        <w:rPr>
          <w:rFonts w:ascii="Garamond" w:hAnsi="Garamond"/>
          <w:sz w:val="20"/>
          <w:szCs w:val="20"/>
        </w:rPr>
        <w:t xml:space="preserve"> </w:t>
      </w:r>
      <w:r w:rsidRPr="00346E28">
        <w:rPr>
          <w:rFonts w:ascii="Garamond" w:hAnsi="Garamond" w:cs="Arial"/>
          <w:sz w:val="20"/>
          <w:szCs w:val="20"/>
        </w:rPr>
        <w:t xml:space="preserve">písomnou dohodou </w:t>
      </w:r>
      <w:r w:rsidRPr="00346E28">
        <w:rPr>
          <w:rFonts w:ascii="Garamond" w:eastAsia="Times New Roman" w:hAnsi="Garamond" w:cs="Times New Roman"/>
          <w:sz w:val="20"/>
          <w:szCs w:val="20"/>
          <w:lang w:eastAsia="en-US"/>
        </w:rPr>
        <w:t>Zmluvných</w:t>
      </w:r>
      <w:r w:rsidRPr="00346E28">
        <w:rPr>
          <w:rFonts w:ascii="Garamond" w:hAnsi="Garamond" w:cs="Arial"/>
          <w:sz w:val="20"/>
          <w:szCs w:val="20"/>
        </w:rPr>
        <w:t xml:space="preserve"> strán.</w:t>
      </w:r>
    </w:p>
    <w:p w14:paraId="3E59CC37" w14:textId="77777777" w:rsidR="003124AD" w:rsidRPr="00346E28" w:rsidRDefault="003124AD" w:rsidP="003124AD">
      <w:pPr>
        <w:keepNext/>
        <w:keepLines/>
        <w:tabs>
          <w:tab w:val="left" w:pos="0"/>
          <w:tab w:val="left" w:pos="709"/>
        </w:tabs>
        <w:spacing w:after="0" w:line="240" w:lineRule="auto"/>
        <w:jc w:val="both"/>
        <w:rPr>
          <w:rFonts w:ascii="Garamond" w:hAnsi="Garamond" w:cs="Arial"/>
          <w:sz w:val="20"/>
          <w:szCs w:val="20"/>
        </w:rPr>
      </w:pPr>
    </w:p>
    <w:p w14:paraId="15FC3732"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t xml:space="preserve">Odstúpiť od </w:t>
      </w:r>
      <w:r>
        <w:rPr>
          <w:rFonts w:ascii="Garamond" w:hAnsi="Garamond" w:cs="Arial"/>
          <w:sz w:val="20"/>
          <w:szCs w:val="20"/>
        </w:rPr>
        <w:t>Dohody</w:t>
      </w:r>
      <w:r w:rsidRPr="00346E28">
        <w:rPr>
          <w:rFonts w:ascii="Garamond" w:hAnsi="Garamond" w:cs="Arial"/>
          <w:sz w:val="20"/>
          <w:szCs w:val="20"/>
        </w:rPr>
        <w:t xml:space="preserve"> môžu pri podstatnom porušení zmluvného záväzku a v ostatných prípadoch uvedených v </w:t>
      </w:r>
      <w:r>
        <w:rPr>
          <w:rFonts w:ascii="Garamond" w:hAnsi="Garamond" w:cs="Arial"/>
          <w:sz w:val="20"/>
          <w:szCs w:val="20"/>
        </w:rPr>
        <w:t>Dohode</w:t>
      </w:r>
      <w:r w:rsidRPr="00346E28">
        <w:rPr>
          <w:rFonts w:ascii="Garamond" w:hAnsi="Garamond" w:cs="Arial"/>
          <w:sz w:val="20"/>
          <w:szCs w:val="20"/>
        </w:rPr>
        <w:t xml:space="preserve"> alebo v</w:t>
      </w:r>
      <w:r>
        <w:rPr>
          <w:rFonts w:ascii="Garamond" w:hAnsi="Garamond" w:cs="Arial"/>
          <w:sz w:val="20"/>
          <w:szCs w:val="20"/>
        </w:rPr>
        <w:t> </w:t>
      </w:r>
      <w:r w:rsidRPr="00346E28">
        <w:rPr>
          <w:rFonts w:ascii="Garamond" w:hAnsi="Garamond" w:cs="Arial"/>
          <w:sz w:val="20"/>
          <w:szCs w:val="20"/>
        </w:rPr>
        <w:t>zákone</w:t>
      </w:r>
      <w:r>
        <w:rPr>
          <w:rFonts w:ascii="Garamond" w:hAnsi="Garamond" w:cs="Arial"/>
          <w:sz w:val="20"/>
          <w:szCs w:val="20"/>
        </w:rPr>
        <w:t>; v ustanoveniach § 344 a </w:t>
      </w:r>
      <w:proofErr w:type="spellStart"/>
      <w:r>
        <w:rPr>
          <w:rFonts w:ascii="Garamond" w:hAnsi="Garamond" w:cs="Arial"/>
          <w:sz w:val="20"/>
          <w:szCs w:val="20"/>
        </w:rPr>
        <w:t>nasl</w:t>
      </w:r>
      <w:proofErr w:type="spellEnd"/>
      <w:r>
        <w:rPr>
          <w:rFonts w:ascii="Garamond" w:hAnsi="Garamond" w:cs="Arial"/>
          <w:sz w:val="20"/>
          <w:szCs w:val="20"/>
        </w:rPr>
        <w:t>. Obchodného zákona.</w:t>
      </w:r>
    </w:p>
    <w:p w14:paraId="07DE2B25" w14:textId="77777777" w:rsidR="003124AD" w:rsidRPr="00346E28" w:rsidRDefault="003124AD" w:rsidP="003124AD">
      <w:pPr>
        <w:keepNext/>
        <w:keepLines/>
        <w:tabs>
          <w:tab w:val="left" w:pos="0"/>
          <w:tab w:val="left" w:pos="709"/>
        </w:tabs>
        <w:spacing w:after="0" w:line="240" w:lineRule="auto"/>
        <w:ind w:left="709" w:hanging="709"/>
        <w:jc w:val="both"/>
        <w:rPr>
          <w:rFonts w:ascii="Garamond" w:hAnsi="Garamond" w:cs="Arial"/>
          <w:sz w:val="20"/>
          <w:szCs w:val="20"/>
        </w:rPr>
      </w:pPr>
    </w:p>
    <w:p w14:paraId="7129E3D5"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t xml:space="preserve">Za podstatné porušenie </w:t>
      </w:r>
      <w:r>
        <w:rPr>
          <w:rFonts w:ascii="Garamond" w:hAnsi="Garamond" w:cs="Arial"/>
          <w:sz w:val="20"/>
          <w:szCs w:val="20"/>
        </w:rPr>
        <w:t>Dohody</w:t>
      </w:r>
      <w:r w:rsidRPr="00346E28">
        <w:rPr>
          <w:rFonts w:ascii="Garamond" w:hAnsi="Garamond" w:cs="Arial"/>
          <w:sz w:val="20"/>
          <w:szCs w:val="20"/>
        </w:rPr>
        <w:t xml:space="preserve"> </w:t>
      </w:r>
      <w:r>
        <w:rPr>
          <w:rFonts w:ascii="Garamond" w:hAnsi="Garamond" w:cs="Arial"/>
          <w:sz w:val="20"/>
          <w:szCs w:val="20"/>
        </w:rPr>
        <w:t>Kupujúci</w:t>
      </w:r>
      <w:r w:rsidRPr="00346E28">
        <w:rPr>
          <w:rFonts w:ascii="Garamond" w:hAnsi="Garamond" w:cs="Arial"/>
          <w:sz w:val="20"/>
          <w:szCs w:val="20"/>
        </w:rPr>
        <w:t xml:space="preserve"> považuje prípady, ak:</w:t>
      </w:r>
    </w:p>
    <w:p w14:paraId="6F1667D3" w14:textId="77777777" w:rsidR="003124AD" w:rsidRPr="00346E28" w:rsidRDefault="003124AD" w:rsidP="003124AD">
      <w:pPr>
        <w:pStyle w:val="Odsekzoznamu"/>
        <w:keepNext/>
        <w:keepLines/>
        <w:spacing w:after="0" w:line="240" w:lineRule="auto"/>
        <w:jc w:val="both"/>
        <w:rPr>
          <w:rFonts w:ascii="Garamond" w:hAnsi="Garamond" w:cs="Arial"/>
          <w:sz w:val="20"/>
          <w:szCs w:val="20"/>
        </w:rPr>
      </w:pPr>
    </w:p>
    <w:p w14:paraId="4999F6D3" w14:textId="77777777" w:rsidR="003124AD" w:rsidRPr="00346E28" w:rsidRDefault="003124AD" w:rsidP="003124AD">
      <w:pPr>
        <w:pStyle w:val="Odsekzoznamu"/>
        <w:keepNext/>
        <w:keepLines/>
        <w:numPr>
          <w:ilvl w:val="0"/>
          <w:numId w:val="26"/>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Predávajúci</w:t>
      </w:r>
      <w:r w:rsidRPr="00346E28">
        <w:rPr>
          <w:rFonts w:ascii="Garamond" w:hAnsi="Garamond"/>
          <w:sz w:val="20"/>
          <w:szCs w:val="20"/>
        </w:rPr>
        <w:t xml:space="preserve"> nedodrží dodaciu lehotu podľa článku 3 bod 3.1 </w:t>
      </w:r>
      <w:r>
        <w:rPr>
          <w:rFonts w:ascii="Garamond" w:hAnsi="Garamond"/>
          <w:sz w:val="20"/>
          <w:szCs w:val="20"/>
        </w:rPr>
        <w:t>Dohody,</w:t>
      </w:r>
      <w:r w:rsidRPr="00346E28">
        <w:rPr>
          <w:rFonts w:ascii="Garamond" w:hAnsi="Garamond"/>
          <w:sz w:val="20"/>
          <w:szCs w:val="20"/>
        </w:rPr>
        <w:t xml:space="preserve"> a ak </w:t>
      </w:r>
      <w:r>
        <w:rPr>
          <w:rFonts w:ascii="Garamond" w:hAnsi="Garamond"/>
          <w:sz w:val="20"/>
          <w:szCs w:val="20"/>
        </w:rPr>
        <w:t>Predávajúci</w:t>
      </w:r>
      <w:r w:rsidRPr="00346E28">
        <w:rPr>
          <w:rFonts w:ascii="Garamond" w:hAnsi="Garamond"/>
          <w:sz w:val="20"/>
          <w:szCs w:val="20"/>
        </w:rPr>
        <w:t xml:space="preserve"> nezjedná nápravu ani po výzve </w:t>
      </w:r>
      <w:r>
        <w:rPr>
          <w:rFonts w:ascii="Garamond" w:hAnsi="Garamond"/>
          <w:sz w:val="20"/>
          <w:szCs w:val="20"/>
        </w:rPr>
        <w:t>Kupujúceho</w:t>
      </w:r>
      <w:r w:rsidRPr="00346E28">
        <w:rPr>
          <w:rFonts w:ascii="Garamond" w:hAnsi="Garamond"/>
          <w:sz w:val="20"/>
          <w:szCs w:val="20"/>
        </w:rPr>
        <w:t xml:space="preserve">, v ktorej </w:t>
      </w:r>
      <w:r>
        <w:rPr>
          <w:rFonts w:ascii="Garamond" w:hAnsi="Garamond"/>
          <w:sz w:val="20"/>
          <w:szCs w:val="20"/>
        </w:rPr>
        <w:t>Kupujúci</w:t>
      </w:r>
      <w:r w:rsidRPr="00346E28">
        <w:rPr>
          <w:rFonts w:ascii="Garamond" w:hAnsi="Garamond"/>
          <w:sz w:val="20"/>
          <w:szCs w:val="20"/>
        </w:rPr>
        <w:t xml:space="preserve"> poskytne dodatočnú primeranú lehotu k náprave a/alebo určené opatrenia k náprave;</w:t>
      </w:r>
    </w:p>
    <w:p w14:paraId="329EC928" w14:textId="77777777" w:rsidR="003124AD" w:rsidRPr="00346E28" w:rsidRDefault="003124AD" w:rsidP="003124AD">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1097C878" w14:textId="77777777" w:rsidR="003124AD" w:rsidRPr="00346E28" w:rsidRDefault="003124AD" w:rsidP="003124AD">
      <w:pPr>
        <w:pStyle w:val="Odsekzoznamu"/>
        <w:keepNext/>
        <w:keepLines/>
        <w:numPr>
          <w:ilvl w:val="0"/>
          <w:numId w:val="26"/>
        </w:numPr>
        <w:tabs>
          <w:tab w:val="left" w:pos="0"/>
          <w:tab w:val="left" w:pos="1418"/>
        </w:tabs>
        <w:spacing w:after="0" w:line="240" w:lineRule="auto"/>
        <w:ind w:left="1418" w:hanging="709"/>
        <w:jc w:val="both"/>
        <w:rPr>
          <w:rFonts w:ascii="Garamond" w:hAnsi="Garamond"/>
          <w:sz w:val="20"/>
          <w:szCs w:val="20"/>
        </w:rPr>
      </w:pPr>
      <w:r w:rsidRPr="00346E28">
        <w:rPr>
          <w:rFonts w:ascii="Garamond" w:hAnsi="Garamond"/>
          <w:sz w:val="20"/>
          <w:szCs w:val="20"/>
        </w:rPr>
        <w:t xml:space="preserve">dodaný </w:t>
      </w:r>
      <w:r w:rsidRPr="00346E28">
        <w:rPr>
          <w:rFonts w:ascii="Garamond" w:hAnsi="Garamond" w:cs="Arial"/>
          <w:sz w:val="20"/>
          <w:szCs w:val="20"/>
        </w:rPr>
        <w:t>Tovar</w:t>
      </w:r>
      <w:r w:rsidRPr="00346E28">
        <w:rPr>
          <w:rFonts w:ascii="Garamond" w:hAnsi="Garamond"/>
          <w:sz w:val="20"/>
          <w:szCs w:val="20"/>
        </w:rPr>
        <w:t xml:space="preserve"> nebude zodpovedať vlastnostiam dohodnutým v </w:t>
      </w:r>
      <w:r>
        <w:rPr>
          <w:rFonts w:ascii="Garamond" w:hAnsi="Garamond"/>
          <w:sz w:val="20"/>
          <w:szCs w:val="20"/>
        </w:rPr>
        <w:t>Dohode</w:t>
      </w:r>
      <w:r w:rsidRPr="00346E28">
        <w:rPr>
          <w:rFonts w:ascii="Garamond" w:hAnsi="Garamond"/>
          <w:sz w:val="20"/>
          <w:szCs w:val="20"/>
        </w:rPr>
        <w:t xml:space="preserve"> a/alebo objednávke, a ak </w:t>
      </w:r>
      <w:r>
        <w:rPr>
          <w:rFonts w:ascii="Garamond" w:hAnsi="Garamond"/>
          <w:sz w:val="20"/>
          <w:szCs w:val="20"/>
        </w:rPr>
        <w:t>Predávajúci</w:t>
      </w:r>
      <w:r w:rsidRPr="00346E28">
        <w:rPr>
          <w:rFonts w:ascii="Garamond" w:hAnsi="Garamond"/>
          <w:sz w:val="20"/>
          <w:szCs w:val="20"/>
        </w:rPr>
        <w:t xml:space="preserve"> nezjedná nápravu ani po výzve </w:t>
      </w:r>
      <w:r>
        <w:rPr>
          <w:rFonts w:ascii="Garamond" w:hAnsi="Garamond"/>
          <w:sz w:val="20"/>
          <w:szCs w:val="20"/>
        </w:rPr>
        <w:t>Kupujúceho</w:t>
      </w:r>
      <w:r w:rsidRPr="00346E28">
        <w:rPr>
          <w:rFonts w:ascii="Garamond" w:hAnsi="Garamond"/>
          <w:sz w:val="20"/>
          <w:szCs w:val="20"/>
        </w:rPr>
        <w:t xml:space="preserve">, v ktorej </w:t>
      </w:r>
      <w:r>
        <w:rPr>
          <w:rFonts w:ascii="Garamond" w:hAnsi="Garamond"/>
          <w:sz w:val="20"/>
          <w:szCs w:val="20"/>
        </w:rPr>
        <w:t>Kupujúci</w:t>
      </w:r>
      <w:r w:rsidRPr="00346E28">
        <w:rPr>
          <w:rFonts w:ascii="Garamond" w:hAnsi="Garamond"/>
          <w:sz w:val="20"/>
          <w:szCs w:val="20"/>
        </w:rPr>
        <w:t xml:space="preserve"> poskytne dodatočnú primeranú lehotu k náprave a/alebo určené opatrenia k náprave;</w:t>
      </w:r>
    </w:p>
    <w:p w14:paraId="29F25B44" w14:textId="77777777" w:rsidR="003124AD" w:rsidRPr="00346E28" w:rsidRDefault="003124AD" w:rsidP="003124AD">
      <w:pPr>
        <w:pStyle w:val="Odsekzoznamu"/>
        <w:keepNext/>
        <w:keepLines/>
        <w:tabs>
          <w:tab w:val="left" w:pos="0"/>
          <w:tab w:val="left" w:pos="1418"/>
        </w:tabs>
        <w:spacing w:after="0" w:line="240" w:lineRule="auto"/>
        <w:ind w:left="1418"/>
        <w:jc w:val="both"/>
        <w:rPr>
          <w:rFonts w:ascii="Garamond" w:hAnsi="Garamond"/>
          <w:sz w:val="20"/>
          <w:szCs w:val="20"/>
        </w:rPr>
      </w:pPr>
    </w:p>
    <w:p w14:paraId="51A417F8" w14:textId="77777777" w:rsidR="003124AD" w:rsidRPr="00346E28" w:rsidRDefault="003124AD" w:rsidP="003124AD">
      <w:pPr>
        <w:pStyle w:val="Odsekzoznamu"/>
        <w:keepNext/>
        <w:keepLines/>
        <w:numPr>
          <w:ilvl w:val="0"/>
          <w:numId w:val="26"/>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lastRenderedPageBreak/>
        <w:t>Predávajúci</w:t>
      </w:r>
      <w:r w:rsidRPr="00346E28">
        <w:rPr>
          <w:rFonts w:ascii="Garamond" w:hAnsi="Garamond"/>
          <w:sz w:val="20"/>
          <w:szCs w:val="20"/>
        </w:rPr>
        <w:t xml:space="preserve"> nevybaví reklamáciu v lehotách podľa článku 5 bod</w:t>
      </w:r>
      <w:r>
        <w:rPr>
          <w:rFonts w:ascii="Garamond" w:hAnsi="Garamond"/>
          <w:sz w:val="20"/>
          <w:szCs w:val="20"/>
        </w:rPr>
        <w:t xml:space="preserve"> 5.7 a </w:t>
      </w:r>
      <w:r w:rsidRPr="00346E28">
        <w:rPr>
          <w:rFonts w:ascii="Garamond" w:hAnsi="Garamond"/>
          <w:sz w:val="20"/>
          <w:szCs w:val="20"/>
        </w:rPr>
        <w:t xml:space="preserve"> 5.</w:t>
      </w:r>
      <w:r>
        <w:rPr>
          <w:rFonts w:ascii="Garamond" w:hAnsi="Garamond"/>
          <w:sz w:val="20"/>
          <w:szCs w:val="20"/>
        </w:rPr>
        <w:t>8</w:t>
      </w:r>
      <w:r w:rsidRPr="00346E28">
        <w:rPr>
          <w:rFonts w:ascii="Garamond" w:hAnsi="Garamond"/>
          <w:sz w:val="20"/>
          <w:szCs w:val="20"/>
        </w:rPr>
        <w:t xml:space="preserve"> </w:t>
      </w:r>
      <w:r>
        <w:rPr>
          <w:rFonts w:ascii="Garamond" w:hAnsi="Garamond"/>
          <w:sz w:val="20"/>
          <w:szCs w:val="20"/>
        </w:rPr>
        <w:t>Dohody</w:t>
      </w:r>
      <w:r w:rsidRPr="00346E28">
        <w:rPr>
          <w:rFonts w:ascii="Garamond" w:hAnsi="Garamond"/>
          <w:sz w:val="20"/>
          <w:szCs w:val="20"/>
        </w:rPr>
        <w:t xml:space="preserve"> a nezjedná nápravu ani po výzve </w:t>
      </w:r>
      <w:r>
        <w:rPr>
          <w:rFonts w:ascii="Garamond" w:hAnsi="Garamond"/>
          <w:sz w:val="20"/>
          <w:szCs w:val="20"/>
        </w:rPr>
        <w:t>Kupujúceho</w:t>
      </w:r>
      <w:r w:rsidRPr="00346E28">
        <w:rPr>
          <w:rFonts w:ascii="Garamond" w:hAnsi="Garamond"/>
          <w:sz w:val="20"/>
          <w:szCs w:val="20"/>
        </w:rPr>
        <w:t xml:space="preserve">, v ktorej </w:t>
      </w:r>
      <w:r>
        <w:rPr>
          <w:rFonts w:ascii="Garamond" w:hAnsi="Garamond"/>
          <w:sz w:val="20"/>
          <w:szCs w:val="20"/>
        </w:rPr>
        <w:t>Kupujúci</w:t>
      </w:r>
      <w:r w:rsidRPr="00346E28">
        <w:rPr>
          <w:rFonts w:ascii="Garamond" w:hAnsi="Garamond"/>
          <w:sz w:val="20"/>
          <w:szCs w:val="20"/>
        </w:rPr>
        <w:t xml:space="preserve"> poskytne dodatočnú primeranú lehotu k náprave a/alebo určené opatrenia k náprave; a/alebo</w:t>
      </w:r>
    </w:p>
    <w:p w14:paraId="1F385DE3" w14:textId="77777777" w:rsidR="003124AD" w:rsidRPr="00346E28" w:rsidRDefault="003124AD" w:rsidP="003124AD">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0768A4E" w14:textId="77777777" w:rsidR="003124AD" w:rsidRPr="00346E28" w:rsidRDefault="003124AD" w:rsidP="003124AD">
      <w:pPr>
        <w:pStyle w:val="Odsekzoznamu"/>
        <w:keepNext/>
        <w:keepLines/>
        <w:numPr>
          <w:ilvl w:val="0"/>
          <w:numId w:val="26"/>
        </w:numPr>
        <w:tabs>
          <w:tab w:val="left" w:pos="0"/>
          <w:tab w:val="left" w:pos="1418"/>
        </w:tabs>
        <w:spacing w:after="0" w:line="240" w:lineRule="auto"/>
        <w:ind w:left="1418" w:hanging="709"/>
        <w:jc w:val="both"/>
        <w:rPr>
          <w:rFonts w:ascii="Garamond" w:hAnsi="Garamond"/>
          <w:sz w:val="20"/>
          <w:szCs w:val="20"/>
        </w:rPr>
      </w:pPr>
      <w:r w:rsidRPr="00346E28">
        <w:rPr>
          <w:rFonts w:ascii="Garamond" w:hAnsi="Garamond"/>
          <w:sz w:val="20"/>
          <w:szCs w:val="20"/>
        </w:rPr>
        <w:t xml:space="preserve">sa </w:t>
      </w:r>
      <w:r w:rsidRPr="00346E28">
        <w:rPr>
          <w:rFonts w:ascii="Garamond" w:hAnsi="Garamond" w:cs="Arial"/>
          <w:sz w:val="20"/>
          <w:szCs w:val="20"/>
        </w:rPr>
        <w:t>niektoré</w:t>
      </w:r>
      <w:r w:rsidRPr="00346E28">
        <w:rPr>
          <w:rFonts w:ascii="Garamond" w:hAnsi="Garamond"/>
          <w:sz w:val="20"/>
          <w:szCs w:val="20"/>
        </w:rPr>
        <w:t xml:space="preserve"> z vyhlásení </w:t>
      </w:r>
      <w:r>
        <w:rPr>
          <w:rFonts w:ascii="Garamond" w:hAnsi="Garamond"/>
          <w:sz w:val="20"/>
          <w:szCs w:val="20"/>
        </w:rPr>
        <w:t>Predávajúceho</w:t>
      </w:r>
      <w:r w:rsidRPr="00346E28">
        <w:rPr>
          <w:rFonts w:ascii="Garamond" w:hAnsi="Garamond"/>
          <w:sz w:val="20"/>
          <w:szCs w:val="20"/>
        </w:rPr>
        <w:t xml:space="preserve"> podľa článku 6 bod 6.1 a/alebo 6.2 </w:t>
      </w:r>
      <w:r>
        <w:rPr>
          <w:rFonts w:ascii="Garamond" w:hAnsi="Garamond"/>
          <w:sz w:val="20"/>
          <w:szCs w:val="20"/>
        </w:rPr>
        <w:t>Dohody</w:t>
      </w:r>
      <w:r w:rsidRPr="00346E28">
        <w:rPr>
          <w:rFonts w:ascii="Garamond" w:hAnsi="Garamond"/>
          <w:sz w:val="20"/>
          <w:szCs w:val="20"/>
        </w:rPr>
        <w:t xml:space="preserve"> ukáže ako nepravdivé.</w:t>
      </w:r>
    </w:p>
    <w:p w14:paraId="6EA4BF0E" w14:textId="77777777" w:rsidR="003124AD" w:rsidRPr="00346E28" w:rsidRDefault="003124AD" w:rsidP="003124AD">
      <w:pPr>
        <w:keepNext/>
        <w:keepLines/>
        <w:tabs>
          <w:tab w:val="left" w:pos="0"/>
          <w:tab w:val="left" w:pos="709"/>
        </w:tabs>
        <w:spacing w:after="0" w:line="240" w:lineRule="auto"/>
        <w:jc w:val="both"/>
        <w:rPr>
          <w:rFonts w:ascii="Garamond" w:hAnsi="Garamond"/>
          <w:sz w:val="20"/>
          <w:szCs w:val="20"/>
        </w:rPr>
      </w:pPr>
    </w:p>
    <w:p w14:paraId="41426B6E"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Kupujúci</w:t>
      </w:r>
      <w:r w:rsidRPr="00346E28">
        <w:rPr>
          <w:rFonts w:ascii="Garamond" w:hAnsi="Garamond" w:cs="Arial"/>
          <w:sz w:val="20"/>
          <w:szCs w:val="20"/>
        </w:rPr>
        <w:t xml:space="preserve"> má taktiež právo odstúpiť od </w:t>
      </w:r>
      <w:r>
        <w:rPr>
          <w:rFonts w:ascii="Garamond" w:hAnsi="Garamond" w:cs="Arial"/>
          <w:sz w:val="20"/>
          <w:szCs w:val="20"/>
        </w:rPr>
        <w:t>Dohody</w:t>
      </w:r>
      <w:r w:rsidRPr="00346E28">
        <w:rPr>
          <w:rFonts w:ascii="Garamond" w:hAnsi="Garamond" w:cs="Arial"/>
          <w:sz w:val="20"/>
          <w:szCs w:val="20"/>
        </w:rPr>
        <w:t xml:space="preserve">, ak </w:t>
      </w:r>
      <w:r>
        <w:rPr>
          <w:rFonts w:ascii="Garamond" w:hAnsi="Garamond" w:cs="Arial"/>
          <w:sz w:val="20"/>
          <w:szCs w:val="20"/>
        </w:rPr>
        <w:t>Predávajúci</w:t>
      </w:r>
      <w:r w:rsidRPr="00346E2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C2031CE" w14:textId="77777777" w:rsidR="003124AD" w:rsidRPr="00346E28" w:rsidRDefault="003124AD" w:rsidP="003124AD">
      <w:pPr>
        <w:keepNext/>
        <w:keepLines/>
        <w:tabs>
          <w:tab w:val="left" w:pos="0"/>
          <w:tab w:val="left" w:pos="709"/>
        </w:tabs>
        <w:spacing w:after="0" w:line="240" w:lineRule="auto"/>
        <w:jc w:val="both"/>
        <w:rPr>
          <w:rFonts w:ascii="Garamond" w:hAnsi="Garamond" w:cs="Arial"/>
          <w:sz w:val="20"/>
          <w:szCs w:val="20"/>
        </w:rPr>
      </w:pPr>
    </w:p>
    <w:p w14:paraId="6A237351"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sz w:val="20"/>
          <w:szCs w:val="20"/>
        </w:rPr>
      </w:pPr>
      <w:r w:rsidRPr="00346E28">
        <w:rPr>
          <w:rFonts w:ascii="Garamond" w:hAnsi="Garamond"/>
          <w:sz w:val="20"/>
          <w:szCs w:val="20"/>
        </w:rPr>
        <w:t xml:space="preserve">Za </w:t>
      </w:r>
      <w:r w:rsidRPr="00346E28">
        <w:rPr>
          <w:rFonts w:ascii="Garamond" w:hAnsi="Garamond" w:cs="Arial"/>
          <w:sz w:val="20"/>
          <w:szCs w:val="20"/>
        </w:rPr>
        <w:t>podstatné</w:t>
      </w:r>
      <w:r w:rsidRPr="00346E28">
        <w:rPr>
          <w:rFonts w:ascii="Garamond" w:hAnsi="Garamond"/>
          <w:sz w:val="20"/>
          <w:szCs w:val="20"/>
        </w:rPr>
        <w:t xml:space="preserve"> porušenie </w:t>
      </w:r>
      <w:r>
        <w:rPr>
          <w:rFonts w:ascii="Garamond" w:hAnsi="Garamond"/>
          <w:sz w:val="20"/>
          <w:szCs w:val="20"/>
        </w:rPr>
        <w:t>Dohody</w:t>
      </w:r>
      <w:r w:rsidRPr="00346E28">
        <w:rPr>
          <w:rFonts w:ascii="Garamond" w:hAnsi="Garamond"/>
          <w:sz w:val="20"/>
          <w:szCs w:val="20"/>
        </w:rPr>
        <w:t xml:space="preserve"> </w:t>
      </w:r>
      <w:r>
        <w:rPr>
          <w:rFonts w:ascii="Garamond" w:hAnsi="Garamond"/>
          <w:sz w:val="20"/>
          <w:szCs w:val="20"/>
        </w:rPr>
        <w:t>Predávajúci</w:t>
      </w:r>
      <w:r w:rsidRPr="00346E28">
        <w:rPr>
          <w:rFonts w:ascii="Garamond" w:hAnsi="Garamond"/>
          <w:sz w:val="20"/>
          <w:szCs w:val="20"/>
        </w:rPr>
        <w:t xml:space="preserve"> považuje prípad, ak sa niektoré z vyhlásení </w:t>
      </w:r>
      <w:r>
        <w:rPr>
          <w:rFonts w:ascii="Garamond" w:hAnsi="Garamond"/>
          <w:sz w:val="20"/>
          <w:szCs w:val="20"/>
        </w:rPr>
        <w:t xml:space="preserve">Kupujúceho </w:t>
      </w:r>
      <w:r w:rsidRPr="00346E28">
        <w:rPr>
          <w:rFonts w:ascii="Garamond" w:hAnsi="Garamond"/>
          <w:sz w:val="20"/>
          <w:szCs w:val="20"/>
        </w:rPr>
        <w:t xml:space="preserve">podľa článku </w:t>
      </w:r>
      <w:r w:rsidRPr="00346E28">
        <w:rPr>
          <w:rFonts w:ascii="Garamond" w:hAnsi="Garamond" w:cs="Arial"/>
          <w:sz w:val="20"/>
          <w:szCs w:val="20"/>
        </w:rPr>
        <w:t xml:space="preserve"> </w:t>
      </w:r>
      <w:r w:rsidRPr="00346E28">
        <w:rPr>
          <w:rFonts w:ascii="Garamond" w:hAnsi="Garamond"/>
          <w:sz w:val="20"/>
          <w:szCs w:val="20"/>
        </w:rPr>
        <w:t xml:space="preserve">6 bod 6.5 </w:t>
      </w:r>
      <w:r>
        <w:rPr>
          <w:rFonts w:ascii="Garamond" w:hAnsi="Garamond"/>
          <w:sz w:val="20"/>
          <w:szCs w:val="20"/>
        </w:rPr>
        <w:t xml:space="preserve">Dohody </w:t>
      </w:r>
      <w:r w:rsidRPr="00346E28">
        <w:rPr>
          <w:rFonts w:ascii="Garamond" w:hAnsi="Garamond"/>
          <w:sz w:val="20"/>
          <w:szCs w:val="20"/>
        </w:rPr>
        <w:t>ukáže ako nepravdivé.</w:t>
      </w:r>
    </w:p>
    <w:p w14:paraId="6D0BCF34" w14:textId="77777777" w:rsidR="003124AD" w:rsidRPr="00346E28" w:rsidRDefault="003124AD" w:rsidP="003124AD">
      <w:pPr>
        <w:keepNext/>
        <w:keepLines/>
        <w:tabs>
          <w:tab w:val="left" w:pos="0"/>
          <w:tab w:val="left" w:pos="709"/>
        </w:tabs>
        <w:spacing w:after="0" w:line="240" w:lineRule="auto"/>
        <w:jc w:val="both"/>
        <w:rPr>
          <w:rFonts w:ascii="Garamond" w:hAnsi="Garamond"/>
          <w:sz w:val="20"/>
          <w:szCs w:val="20"/>
        </w:rPr>
      </w:pPr>
    </w:p>
    <w:p w14:paraId="7918E37D"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t xml:space="preserve">Výzvy uvedené v tomto článku musia byť písomné a doručené na adresy pre doručovanie písomností uvedené v záhlaví </w:t>
      </w:r>
      <w:r>
        <w:rPr>
          <w:rFonts w:ascii="Garamond" w:hAnsi="Garamond" w:cs="Arial"/>
          <w:sz w:val="20"/>
          <w:szCs w:val="20"/>
        </w:rPr>
        <w:t>Dohody</w:t>
      </w:r>
      <w:r w:rsidRPr="00346E28">
        <w:rPr>
          <w:rFonts w:ascii="Garamond" w:hAnsi="Garamond" w:cs="Arial"/>
          <w:sz w:val="20"/>
          <w:szCs w:val="20"/>
        </w:rPr>
        <w:t>.</w:t>
      </w:r>
    </w:p>
    <w:p w14:paraId="4ADC3E4D" w14:textId="77777777" w:rsidR="003124AD" w:rsidRPr="00346E28" w:rsidRDefault="003124AD" w:rsidP="003124AD">
      <w:pPr>
        <w:keepNext/>
        <w:keepLines/>
        <w:tabs>
          <w:tab w:val="left" w:pos="0"/>
          <w:tab w:val="left" w:pos="709"/>
        </w:tabs>
        <w:spacing w:after="0" w:line="240" w:lineRule="auto"/>
        <w:ind w:left="709" w:hanging="709"/>
        <w:jc w:val="both"/>
        <w:rPr>
          <w:rFonts w:ascii="Garamond" w:hAnsi="Garamond" w:cs="Arial"/>
          <w:sz w:val="20"/>
          <w:szCs w:val="20"/>
        </w:rPr>
      </w:pPr>
    </w:p>
    <w:p w14:paraId="7E4EEE9B"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t xml:space="preserve">Odstúpenie od </w:t>
      </w:r>
      <w:r>
        <w:rPr>
          <w:rFonts w:ascii="Garamond" w:hAnsi="Garamond" w:cs="Arial"/>
          <w:sz w:val="20"/>
          <w:szCs w:val="20"/>
        </w:rPr>
        <w:t>Dohody</w:t>
      </w:r>
      <w:r w:rsidRPr="00346E28">
        <w:rPr>
          <w:rFonts w:ascii="Garamond" w:hAnsi="Garamond" w:cs="Arial"/>
          <w:sz w:val="20"/>
          <w:szCs w:val="20"/>
        </w:rPr>
        <w:t xml:space="preserve"> nadobudne účinnosť dňom doručenia písomného oznámenia Zmluvnej strany o</w:t>
      </w:r>
      <w:r w:rsidRPr="00346E28">
        <w:rPr>
          <w:rFonts w:ascii="Garamond" w:hAnsi="Garamond"/>
          <w:sz w:val="20"/>
          <w:szCs w:val="20"/>
        </w:rPr>
        <w:t> </w:t>
      </w:r>
      <w:r w:rsidRPr="00346E28">
        <w:rPr>
          <w:rFonts w:ascii="Garamond" w:hAnsi="Garamond" w:cs="Arial"/>
          <w:sz w:val="20"/>
          <w:szCs w:val="20"/>
        </w:rPr>
        <w:t xml:space="preserve">odstúpení od </w:t>
      </w:r>
      <w:r>
        <w:rPr>
          <w:rFonts w:ascii="Garamond" w:hAnsi="Garamond" w:cs="Arial"/>
          <w:sz w:val="20"/>
          <w:szCs w:val="20"/>
        </w:rPr>
        <w:t>Dohody</w:t>
      </w:r>
      <w:r w:rsidRPr="00346E28">
        <w:rPr>
          <w:rFonts w:ascii="Garamond" w:hAnsi="Garamond" w:cs="Arial"/>
          <w:sz w:val="20"/>
          <w:szCs w:val="20"/>
        </w:rPr>
        <w:t xml:space="preserve"> druhej Zmluvnej strane.</w:t>
      </w:r>
    </w:p>
    <w:p w14:paraId="352499F5" w14:textId="77777777" w:rsidR="003124AD" w:rsidRPr="00346E28" w:rsidRDefault="003124AD" w:rsidP="003124AD">
      <w:pPr>
        <w:keepNext/>
        <w:keepLines/>
        <w:tabs>
          <w:tab w:val="left" w:pos="0"/>
          <w:tab w:val="left" w:pos="709"/>
        </w:tabs>
        <w:spacing w:after="0" w:line="240" w:lineRule="auto"/>
        <w:jc w:val="both"/>
        <w:rPr>
          <w:rFonts w:ascii="Garamond" w:hAnsi="Garamond" w:cs="Arial"/>
          <w:sz w:val="20"/>
          <w:szCs w:val="20"/>
        </w:rPr>
      </w:pPr>
    </w:p>
    <w:p w14:paraId="58332A56"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sidRPr="00346E28">
        <w:rPr>
          <w:rFonts w:ascii="Garamond" w:hAnsi="Garamond" w:cs="Arial"/>
          <w:sz w:val="20"/>
          <w:szCs w:val="20"/>
        </w:rPr>
        <w:t>Odstúpením</w:t>
      </w:r>
      <w:r w:rsidRPr="00346E28">
        <w:rPr>
          <w:rFonts w:ascii="Garamond" w:hAnsi="Garamond"/>
          <w:sz w:val="20"/>
          <w:szCs w:val="20"/>
        </w:rPr>
        <w:t xml:space="preserve"> </w:t>
      </w:r>
      <w:r>
        <w:rPr>
          <w:rFonts w:ascii="Garamond" w:hAnsi="Garamond"/>
          <w:sz w:val="20"/>
          <w:szCs w:val="20"/>
        </w:rPr>
        <w:t>Dohoda</w:t>
      </w:r>
      <w:r w:rsidRPr="00346E28">
        <w:rPr>
          <w:rFonts w:ascii="Garamond" w:hAnsi="Garamond"/>
          <w:sz w:val="20"/>
          <w:szCs w:val="20"/>
        </w:rPr>
        <w:t xml:space="preserve"> zaniká, a teda zanikajú všetky práva a povinnosti Zmluvných strán, ktoré vyplývajú z </w:t>
      </w:r>
      <w:r>
        <w:rPr>
          <w:rFonts w:ascii="Garamond" w:hAnsi="Garamond"/>
          <w:sz w:val="20"/>
          <w:szCs w:val="20"/>
        </w:rPr>
        <w:t>Dohody</w:t>
      </w:r>
      <w:r w:rsidRPr="00346E28">
        <w:rPr>
          <w:rFonts w:ascii="Garamond" w:hAnsi="Garamond"/>
          <w:sz w:val="20"/>
          <w:szCs w:val="20"/>
        </w:rPr>
        <w:t>.</w:t>
      </w:r>
      <w:r w:rsidRPr="00346E28">
        <w:rPr>
          <w:rFonts w:ascii="Garamond" w:hAnsi="Garamond" w:cs="Arial"/>
          <w:sz w:val="20"/>
          <w:szCs w:val="20"/>
        </w:rPr>
        <w:t xml:space="preserve"> Odstúpenie</w:t>
      </w:r>
      <w:r w:rsidRPr="00346E28">
        <w:rPr>
          <w:rFonts w:ascii="Garamond" w:hAnsi="Garamond"/>
          <w:sz w:val="20"/>
          <w:szCs w:val="20"/>
        </w:rPr>
        <w:t xml:space="preserve"> od </w:t>
      </w:r>
      <w:r>
        <w:rPr>
          <w:rFonts w:ascii="Garamond" w:hAnsi="Garamond"/>
          <w:sz w:val="20"/>
          <w:szCs w:val="20"/>
        </w:rPr>
        <w:t>Dohody</w:t>
      </w:r>
      <w:r w:rsidRPr="00346E28">
        <w:rPr>
          <w:rFonts w:ascii="Garamond" w:hAnsi="Garamond"/>
          <w:sz w:val="20"/>
          <w:szCs w:val="20"/>
        </w:rPr>
        <w:t xml:space="preserve"> sa však nedotýka nároku na zaplatenie zmluvnej pokuty, nároku na náhradu škody vzniknutej</w:t>
      </w:r>
      <w:r w:rsidRPr="00346E28">
        <w:rPr>
          <w:rFonts w:ascii="Garamond" w:hAnsi="Garamond" w:cs="Arial"/>
          <w:sz w:val="20"/>
          <w:szCs w:val="20"/>
        </w:rPr>
        <w:t xml:space="preserve"> </w:t>
      </w:r>
      <w:r w:rsidRPr="00346E28">
        <w:rPr>
          <w:rFonts w:ascii="Garamond" w:eastAsia="Times New Roman" w:hAnsi="Garamond" w:cs="Times New Roman"/>
          <w:sz w:val="20"/>
          <w:szCs w:val="20"/>
          <w:lang w:eastAsia="en-US"/>
        </w:rPr>
        <w:t>porušením</w:t>
      </w:r>
      <w:r w:rsidRPr="00346E28">
        <w:rPr>
          <w:rFonts w:ascii="Garamond" w:hAnsi="Garamond"/>
          <w:sz w:val="20"/>
          <w:szCs w:val="20"/>
        </w:rPr>
        <w:t xml:space="preserve"> </w:t>
      </w:r>
      <w:r>
        <w:rPr>
          <w:rFonts w:ascii="Garamond" w:hAnsi="Garamond"/>
          <w:sz w:val="20"/>
          <w:szCs w:val="20"/>
        </w:rPr>
        <w:t>Dohody</w:t>
      </w:r>
      <w:r w:rsidRPr="00346E28">
        <w:rPr>
          <w:rFonts w:ascii="Garamond" w:hAnsi="Garamond"/>
          <w:sz w:val="20"/>
          <w:szCs w:val="20"/>
        </w:rPr>
        <w:t xml:space="preserve">, ako aj všetkých ostatných nárokov Zmluvných strán, ktoré vzhľadom na svoju podstatu zánikom </w:t>
      </w:r>
      <w:r>
        <w:rPr>
          <w:rFonts w:ascii="Garamond" w:hAnsi="Garamond"/>
          <w:sz w:val="20"/>
          <w:szCs w:val="20"/>
        </w:rPr>
        <w:t>Dohody</w:t>
      </w:r>
      <w:r w:rsidRPr="00346E28">
        <w:rPr>
          <w:rFonts w:ascii="Garamond" w:hAnsi="Garamond"/>
          <w:sz w:val="20"/>
          <w:szCs w:val="20"/>
        </w:rPr>
        <w:t xml:space="preserve"> nezanikajú.</w:t>
      </w:r>
    </w:p>
    <w:p w14:paraId="3DEC1962" w14:textId="77777777" w:rsidR="003124AD" w:rsidRPr="00346E28" w:rsidRDefault="003124AD" w:rsidP="003124AD">
      <w:pPr>
        <w:keepNext/>
        <w:keepLines/>
        <w:tabs>
          <w:tab w:val="left" w:pos="0"/>
          <w:tab w:val="left" w:pos="709"/>
        </w:tabs>
        <w:spacing w:after="0" w:line="240" w:lineRule="auto"/>
        <w:jc w:val="both"/>
        <w:rPr>
          <w:rFonts w:ascii="Garamond" w:hAnsi="Garamond" w:cs="Arial"/>
          <w:sz w:val="20"/>
          <w:szCs w:val="20"/>
        </w:rPr>
      </w:pPr>
    </w:p>
    <w:p w14:paraId="25968CE9"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Dohodu</w:t>
      </w:r>
      <w:r w:rsidRPr="00346E28">
        <w:rPr>
          <w:rFonts w:ascii="Garamond" w:hAnsi="Garamond" w:cs="Arial"/>
          <w:sz w:val="20"/>
          <w:szCs w:val="20"/>
        </w:rPr>
        <w:t xml:space="preserve"> môže </w:t>
      </w:r>
      <w:r>
        <w:rPr>
          <w:rFonts w:ascii="Garamond" w:hAnsi="Garamond" w:cs="Arial"/>
          <w:sz w:val="20"/>
          <w:szCs w:val="20"/>
        </w:rPr>
        <w:t>Kupujúci</w:t>
      </w:r>
      <w:r w:rsidRPr="00346E28">
        <w:rPr>
          <w:rFonts w:ascii="Garamond" w:hAnsi="Garamond" w:cs="Arial"/>
          <w:sz w:val="20"/>
          <w:szCs w:val="20"/>
        </w:rPr>
        <w:t xml:space="preserve"> vypovedať aj bez udania dôvodu zaslaním písomnej výpovede </w:t>
      </w:r>
      <w:r>
        <w:rPr>
          <w:rFonts w:ascii="Garamond" w:hAnsi="Garamond" w:cs="Arial"/>
          <w:sz w:val="20"/>
          <w:szCs w:val="20"/>
        </w:rPr>
        <w:t>Predávajúcemu</w:t>
      </w:r>
      <w:r w:rsidRPr="00346E28">
        <w:rPr>
          <w:rFonts w:ascii="Garamond" w:hAnsi="Garamond" w:cs="Arial"/>
          <w:sz w:val="20"/>
          <w:szCs w:val="20"/>
        </w:rPr>
        <w:t xml:space="preserve">, pričom výpovedná lehota je 1 (jeden) mesiac a začína plynúť prvým dňom mesiaca nasledujúceho po mesiaci, v ktorom bola výpoveď doručená </w:t>
      </w:r>
      <w:r>
        <w:rPr>
          <w:rFonts w:ascii="Garamond" w:hAnsi="Garamond" w:cs="Arial"/>
          <w:sz w:val="20"/>
          <w:szCs w:val="20"/>
        </w:rPr>
        <w:t>Predávajúcemu</w:t>
      </w:r>
      <w:r w:rsidRPr="00346E28">
        <w:rPr>
          <w:rFonts w:ascii="Garamond" w:hAnsi="Garamond" w:cs="Arial"/>
          <w:sz w:val="20"/>
          <w:szCs w:val="20"/>
        </w:rPr>
        <w:t xml:space="preserve">. Objednávky potvrdené </w:t>
      </w:r>
      <w:r w:rsidRPr="00346E28">
        <w:rPr>
          <w:rFonts w:ascii="Garamond" w:eastAsia="Times New Roman" w:hAnsi="Garamond" w:cs="Times New Roman"/>
          <w:sz w:val="20"/>
          <w:szCs w:val="20"/>
          <w:lang w:eastAsia="en-US"/>
        </w:rPr>
        <w:t>Zmluvnými</w:t>
      </w:r>
      <w:r w:rsidRPr="00346E28">
        <w:rPr>
          <w:rFonts w:ascii="Garamond" w:hAnsi="Garamond" w:cs="Arial"/>
          <w:sz w:val="20"/>
          <w:szCs w:val="20"/>
        </w:rPr>
        <w:t xml:space="preserve"> stranami pred dátumom odoslania výpovede </w:t>
      </w:r>
      <w:r>
        <w:rPr>
          <w:rFonts w:ascii="Garamond" w:hAnsi="Garamond" w:cs="Arial"/>
          <w:sz w:val="20"/>
          <w:szCs w:val="20"/>
        </w:rPr>
        <w:t>Predávajúcemu</w:t>
      </w:r>
      <w:r w:rsidRPr="00346E28">
        <w:rPr>
          <w:rFonts w:ascii="Garamond" w:hAnsi="Garamond" w:cs="Arial"/>
          <w:sz w:val="20"/>
          <w:szCs w:val="20"/>
        </w:rPr>
        <w:t xml:space="preserve"> zostávajú platné a budú vybavené podľa Zmluvy.</w:t>
      </w:r>
    </w:p>
    <w:p w14:paraId="1BA884FD" w14:textId="77777777" w:rsidR="003124AD" w:rsidRPr="00346E28" w:rsidRDefault="003124AD" w:rsidP="003124AD">
      <w:pPr>
        <w:keepNext/>
        <w:keepLines/>
        <w:tabs>
          <w:tab w:val="left" w:pos="0"/>
          <w:tab w:val="left" w:pos="709"/>
        </w:tabs>
        <w:spacing w:after="0" w:line="240" w:lineRule="auto"/>
        <w:jc w:val="both"/>
        <w:rPr>
          <w:rFonts w:ascii="Garamond" w:hAnsi="Garamond" w:cs="Arial"/>
          <w:sz w:val="20"/>
          <w:szCs w:val="20"/>
        </w:rPr>
      </w:pPr>
    </w:p>
    <w:p w14:paraId="2B02962F" w14:textId="77777777" w:rsidR="003124AD" w:rsidRPr="00346E28" w:rsidRDefault="003124AD" w:rsidP="003124AD">
      <w:pPr>
        <w:pStyle w:val="Odsekzoznamu"/>
        <w:keepNext/>
        <w:keepLines/>
        <w:numPr>
          <w:ilvl w:val="1"/>
          <w:numId w:val="28"/>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Dohoda</w:t>
      </w:r>
      <w:r w:rsidRPr="00346E28">
        <w:rPr>
          <w:rFonts w:ascii="Garamond" w:hAnsi="Garamond" w:cs="Arial"/>
          <w:sz w:val="20"/>
          <w:szCs w:val="20"/>
        </w:rPr>
        <w:t xml:space="preserve"> zaniká aj na základe písomnej dohody Zmluvných strán.</w:t>
      </w:r>
    </w:p>
    <w:p w14:paraId="1D484C5D" w14:textId="77777777" w:rsidR="003124AD" w:rsidRPr="00346E28" w:rsidRDefault="003124AD" w:rsidP="003124AD">
      <w:pPr>
        <w:pStyle w:val="Odsekzoznamu"/>
        <w:keepNext/>
        <w:keepLines/>
        <w:spacing w:after="0" w:line="240" w:lineRule="auto"/>
        <w:rPr>
          <w:rFonts w:ascii="Garamond" w:hAnsi="Garamond" w:cs="Arial"/>
          <w:sz w:val="20"/>
          <w:szCs w:val="20"/>
        </w:rPr>
      </w:pPr>
    </w:p>
    <w:p w14:paraId="79A6439B" w14:textId="77777777" w:rsidR="003124AD" w:rsidRPr="00346E28" w:rsidRDefault="003124AD" w:rsidP="003124AD">
      <w:pPr>
        <w:pStyle w:val="Odsekzoznamu"/>
        <w:keepNext/>
        <w:keepLines/>
        <w:numPr>
          <w:ilvl w:val="0"/>
          <w:numId w:val="27"/>
        </w:numPr>
        <w:tabs>
          <w:tab w:val="left" w:pos="720"/>
        </w:tabs>
        <w:spacing w:after="0" w:line="240" w:lineRule="auto"/>
        <w:ind w:left="709" w:hanging="709"/>
        <w:jc w:val="both"/>
        <w:outlineLvl w:val="1"/>
        <w:rPr>
          <w:rFonts w:ascii="Garamond" w:hAnsi="Garamond" w:cs="Arial"/>
          <w:b/>
          <w:sz w:val="20"/>
          <w:szCs w:val="20"/>
        </w:rPr>
      </w:pPr>
      <w:r w:rsidRPr="00346E28">
        <w:rPr>
          <w:rFonts w:ascii="Garamond" w:hAnsi="Garamond" w:cs="Arial"/>
          <w:b/>
          <w:bCs/>
          <w:sz w:val="20"/>
          <w:szCs w:val="20"/>
          <w:lang w:eastAsia="ar-SA"/>
        </w:rPr>
        <w:t>ZÁVEREČNÉ</w:t>
      </w:r>
      <w:r w:rsidRPr="00346E28">
        <w:rPr>
          <w:rFonts w:ascii="Garamond" w:hAnsi="Garamond" w:cs="Arial"/>
          <w:b/>
          <w:sz w:val="20"/>
          <w:szCs w:val="20"/>
        </w:rPr>
        <w:t xml:space="preserve"> USTANOVENIA</w:t>
      </w:r>
    </w:p>
    <w:p w14:paraId="7A7C7782" w14:textId="77777777" w:rsidR="003124AD" w:rsidRPr="00346E28" w:rsidRDefault="003124AD" w:rsidP="003124AD">
      <w:pPr>
        <w:keepNext/>
        <w:keepLines/>
        <w:tabs>
          <w:tab w:val="left" w:pos="720"/>
        </w:tabs>
        <w:spacing w:after="0" w:line="240" w:lineRule="auto"/>
        <w:ind w:left="720"/>
        <w:jc w:val="both"/>
        <w:outlineLvl w:val="1"/>
        <w:rPr>
          <w:rFonts w:ascii="Garamond" w:hAnsi="Garamond" w:cs="Arial"/>
          <w:b/>
          <w:sz w:val="20"/>
          <w:szCs w:val="20"/>
        </w:rPr>
      </w:pPr>
    </w:p>
    <w:p w14:paraId="1401AD24" w14:textId="77777777" w:rsidR="003124AD" w:rsidRPr="00346E28" w:rsidRDefault="003124AD" w:rsidP="003124AD">
      <w:pPr>
        <w:keepNext/>
        <w:keepLines/>
        <w:numPr>
          <w:ilvl w:val="0"/>
          <w:numId w:val="20"/>
        </w:numPr>
        <w:spacing w:after="0" w:line="240" w:lineRule="auto"/>
        <w:ind w:left="709" w:hanging="709"/>
        <w:contextualSpacing/>
        <w:jc w:val="both"/>
        <w:rPr>
          <w:rFonts w:ascii="Garamond" w:hAnsi="Garamond"/>
          <w:sz w:val="20"/>
          <w:szCs w:val="20"/>
        </w:rPr>
      </w:pPr>
      <w:r>
        <w:rPr>
          <w:rFonts w:ascii="Garamond" w:hAnsi="Garamond"/>
          <w:sz w:val="20"/>
          <w:szCs w:val="20"/>
        </w:rPr>
        <w:t>Dohoda</w:t>
      </w:r>
      <w:r w:rsidRPr="00346E28">
        <w:rPr>
          <w:rFonts w:ascii="Garamond" w:hAnsi="Garamond"/>
          <w:sz w:val="20"/>
          <w:szCs w:val="20"/>
        </w:rPr>
        <w:t xml:space="preserve"> nadobúda účinnosť dňom nasledujúcim po dni jej zverejnenia v zmysle § 47a Občianskeho zákonníka.</w:t>
      </w:r>
    </w:p>
    <w:p w14:paraId="1F5BFBBF" w14:textId="77777777" w:rsidR="003124AD" w:rsidRPr="00346E28" w:rsidRDefault="003124AD" w:rsidP="003124AD">
      <w:pPr>
        <w:keepNext/>
        <w:keepLines/>
        <w:spacing w:after="0" w:line="240" w:lineRule="auto"/>
        <w:ind w:left="720"/>
        <w:contextualSpacing/>
        <w:jc w:val="both"/>
        <w:rPr>
          <w:rFonts w:ascii="Garamond" w:hAnsi="Garamond"/>
          <w:sz w:val="20"/>
          <w:szCs w:val="20"/>
        </w:rPr>
      </w:pPr>
    </w:p>
    <w:p w14:paraId="26D594AC" w14:textId="77777777" w:rsidR="003124AD" w:rsidRPr="00346E28" w:rsidRDefault="003124AD" w:rsidP="003124AD">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t xml:space="preserve">Práva a povinnosti z </w:t>
      </w:r>
      <w:r>
        <w:rPr>
          <w:rFonts w:ascii="Garamond" w:hAnsi="Garamond"/>
          <w:sz w:val="20"/>
          <w:szCs w:val="20"/>
        </w:rPr>
        <w:t>Dohody</w:t>
      </w:r>
      <w:r w:rsidRPr="00346E28">
        <w:rPr>
          <w:rFonts w:ascii="Garamond" w:hAnsi="Garamond"/>
          <w:sz w:val="20"/>
          <w:szCs w:val="20"/>
        </w:rPr>
        <w:t xml:space="preserve"> prechádzajú na právnych nástupcov Zmluvných strán. Žiadna zo Zmluvných strán nie je oprávnená previesť práva a povinnosti z </w:t>
      </w:r>
      <w:r>
        <w:rPr>
          <w:rFonts w:ascii="Garamond" w:hAnsi="Garamond"/>
          <w:sz w:val="20"/>
          <w:szCs w:val="20"/>
        </w:rPr>
        <w:t>Dohody</w:t>
      </w:r>
      <w:r w:rsidRPr="00346E28">
        <w:rPr>
          <w:rFonts w:ascii="Garamond" w:hAnsi="Garamond"/>
          <w:sz w:val="20"/>
          <w:szCs w:val="20"/>
        </w:rPr>
        <w:t xml:space="preserve"> na tretiu osobu bez predchádzajúceho písomného súhlasu druhej Zmluvnej strany.</w:t>
      </w:r>
    </w:p>
    <w:p w14:paraId="6AB54C7E" w14:textId="77777777" w:rsidR="003124AD" w:rsidRPr="00346E28" w:rsidRDefault="003124AD" w:rsidP="003124AD">
      <w:pPr>
        <w:keepNext/>
        <w:keepLines/>
        <w:spacing w:after="0" w:line="240" w:lineRule="auto"/>
        <w:ind w:left="720"/>
        <w:contextualSpacing/>
        <w:jc w:val="both"/>
        <w:rPr>
          <w:rFonts w:ascii="Garamond" w:hAnsi="Garamond"/>
          <w:sz w:val="20"/>
          <w:szCs w:val="20"/>
        </w:rPr>
      </w:pPr>
    </w:p>
    <w:p w14:paraId="48447EF3" w14:textId="77777777" w:rsidR="003124AD" w:rsidRPr="00346E28" w:rsidRDefault="003124AD" w:rsidP="003124AD">
      <w:pPr>
        <w:keepNext/>
        <w:keepLines/>
        <w:numPr>
          <w:ilvl w:val="0"/>
          <w:numId w:val="20"/>
        </w:numPr>
        <w:spacing w:after="0" w:line="240" w:lineRule="auto"/>
        <w:ind w:hanging="720"/>
        <w:contextualSpacing/>
        <w:jc w:val="both"/>
        <w:rPr>
          <w:rFonts w:ascii="Garamond" w:hAnsi="Garamond" w:cs="Arial"/>
          <w:sz w:val="20"/>
          <w:szCs w:val="20"/>
        </w:rPr>
      </w:pPr>
      <w:r w:rsidRPr="00346E28">
        <w:rPr>
          <w:rFonts w:ascii="Garamond" w:hAnsi="Garamond"/>
          <w:sz w:val="20"/>
          <w:szCs w:val="20"/>
        </w:rPr>
        <w:t>Zmluvné</w:t>
      </w:r>
      <w:r w:rsidRPr="00346E28">
        <w:rPr>
          <w:rFonts w:ascii="Garamond" w:hAnsi="Garamond" w:cs="Arial"/>
          <w:sz w:val="20"/>
          <w:szCs w:val="20"/>
        </w:rPr>
        <w:t xml:space="preserve"> </w:t>
      </w:r>
      <w:r w:rsidRPr="00346E28">
        <w:rPr>
          <w:rFonts w:ascii="Garamond" w:hAnsi="Garamond"/>
          <w:sz w:val="20"/>
          <w:szCs w:val="20"/>
        </w:rPr>
        <w:t>strany</w:t>
      </w:r>
      <w:r w:rsidRPr="00346E28">
        <w:rPr>
          <w:rFonts w:ascii="Garamond" w:hAnsi="Garamond" w:cs="Arial"/>
          <w:sz w:val="20"/>
          <w:szCs w:val="20"/>
        </w:rPr>
        <w:t xml:space="preserve"> sa dohodli, že vzťahy upravené </w:t>
      </w:r>
      <w:r>
        <w:rPr>
          <w:rFonts w:ascii="Garamond" w:hAnsi="Garamond" w:cs="Arial"/>
          <w:sz w:val="20"/>
          <w:szCs w:val="20"/>
        </w:rPr>
        <w:t>Dohodou</w:t>
      </w:r>
      <w:r w:rsidRPr="00346E28">
        <w:rPr>
          <w:rFonts w:ascii="Garamond" w:hAnsi="Garamond" w:cs="Arial"/>
          <w:sz w:val="20"/>
          <w:szCs w:val="20"/>
        </w:rPr>
        <w:t xml:space="preserve">, ako aj vzťahy vznikajúce z </w:t>
      </w:r>
      <w:r>
        <w:rPr>
          <w:rFonts w:ascii="Garamond" w:hAnsi="Garamond" w:cs="Arial"/>
          <w:sz w:val="20"/>
          <w:szCs w:val="20"/>
        </w:rPr>
        <w:t>Dohody</w:t>
      </w:r>
      <w:r w:rsidRPr="00346E28">
        <w:rPr>
          <w:rFonts w:ascii="Garamond" w:hAnsi="Garamond" w:cs="Arial"/>
          <w:sz w:val="20"/>
          <w:szCs w:val="20"/>
        </w:rPr>
        <w:t xml:space="preserve"> sa spravujú právnym poriadkom Slovenskej republiky.</w:t>
      </w:r>
    </w:p>
    <w:p w14:paraId="06C70FD1" w14:textId="77777777" w:rsidR="003124AD" w:rsidRPr="00346E28" w:rsidRDefault="003124AD" w:rsidP="003124AD">
      <w:pPr>
        <w:keepNext/>
        <w:keepLines/>
        <w:spacing w:after="0" w:line="240" w:lineRule="auto"/>
        <w:ind w:left="720"/>
        <w:contextualSpacing/>
        <w:jc w:val="both"/>
        <w:rPr>
          <w:rFonts w:ascii="Garamond" w:hAnsi="Garamond" w:cs="Arial"/>
          <w:sz w:val="20"/>
          <w:szCs w:val="20"/>
        </w:rPr>
      </w:pPr>
    </w:p>
    <w:p w14:paraId="1DB668BE" w14:textId="77777777" w:rsidR="003124AD" w:rsidRPr="00346E28" w:rsidRDefault="003124AD" w:rsidP="003124AD">
      <w:pPr>
        <w:keepNext/>
        <w:keepLines/>
        <w:numPr>
          <w:ilvl w:val="0"/>
          <w:numId w:val="20"/>
        </w:numPr>
        <w:spacing w:after="0" w:line="240" w:lineRule="auto"/>
        <w:ind w:hanging="720"/>
        <w:contextualSpacing/>
        <w:jc w:val="both"/>
        <w:rPr>
          <w:rFonts w:ascii="Garamond" w:hAnsi="Garamond" w:cs="Arial"/>
          <w:sz w:val="20"/>
          <w:szCs w:val="20"/>
        </w:rPr>
      </w:pPr>
      <w:r w:rsidRPr="00346E28">
        <w:rPr>
          <w:rFonts w:ascii="Garamond" w:hAnsi="Garamond" w:cs="Arial"/>
          <w:sz w:val="20"/>
          <w:szCs w:val="20"/>
        </w:rPr>
        <w:t xml:space="preserve">Zmluvné </w:t>
      </w:r>
      <w:r w:rsidRPr="00346E28">
        <w:rPr>
          <w:rFonts w:ascii="Garamond" w:hAnsi="Garamond"/>
          <w:sz w:val="20"/>
          <w:szCs w:val="20"/>
        </w:rPr>
        <w:t>strany</w:t>
      </w:r>
      <w:r w:rsidRPr="00346E28">
        <w:rPr>
          <w:rFonts w:ascii="Garamond" w:hAnsi="Garamond" w:cs="Arial"/>
          <w:sz w:val="20"/>
          <w:szCs w:val="20"/>
        </w:rPr>
        <w:t xml:space="preserve"> </w:t>
      </w:r>
      <w:r w:rsidRPr="00346E28">
        <w:rPr>
          <w:rFonts w:ascii="Garamond" w:hAnsi="Garamond"/>
          <w:sz w:val="20"/>
          <w:szCs w:val="20"/>
        </w:rPr>
        <w:t>sa</w:t>
      </w:r>
      <w:r w:rsidRPr="00346E28">
        <w:rPr>
          <w:rFonts w:ascii="Garamond" w:hAnsi="Garamond" w:cs="Arial"/>
          <w:sz w:val="20"/>
          <w:szCs w:val="20"/>
        </w:rPr>
        <w:t xml:space="preserve"> dohodli, že akýkoľvek spor vzniknutý na základe </w:t>
      </w:r>
      <w:r>
        <w:rPr>
          <w:rFonts w:ascii="Garamond" w:hAnsi="Garamond" w:cs="Arial"/>
          <w:sz w:val="20"/>
          <w:szCs w:val="20"/>
        </w:rPr>
        <w:t>Dohody</w:t>
      </w:r>
      <w:r w:rsidRPr="00346E28">
        <w:rPr>
          <w:rFonts w:ascii="Garamond" w:hAnsi="Garamond" w:cs="Arial"/>
          <w:sz w:val="20"/>
          <w:szCs w:val="20"/>
        </w:rPr>
        <w:t xml:space="preserve"> alebo v súvislosti s </w:t>
      </w:r>
      <w:r>
        <w:rPr>
          <w:rFonts w:ascii="Garamond" w:hAnsi="Garamond" w:cs="Arial"/>
          <w:sz w:val="20"/>
          <w:szCs w:val="20"/>
        </w:rPr>
        <w:t>Dohodou</w:t>
      </w:r>
      <w:r w:rsidRPr="00346E28">
        <w:rPr>
          <w:rFonts w:ascii="Garamond" w:hAnsi="Garamond" w:cs="Arial"/>
          <w:sz w:val="20"/>
          <w:szCs w:val="20"/>
        </w:rPr>
        <w:t xml:space="preserve">, vrátane otázok platnosti, účinnosti alebo výkladu </w:t>
      </w:r>
      <w:r>
        <w:rPr>
          <w:rFonts w:ascii="Garamond" w:hAnsi="Garamond" w:cs="Arial"/>
          <w:sz w:val="20"/>
          <w:szCs w:val="20"/>
        </w:rPr>
        <w:t>Dohody</w:t>
      </w:r>
      <w:r w:rsidRPr="00346E28">
        <w:rPr>
          <w:rFonts w:ascii="Garamond" w:hAnsi="Garamond" w:cs="Arial"/>
          <w:sz w:val="20"/>
          <w:szCs w:val="20"/>
        </w:rPr>
        <w:t xml:space="preserve"> bude rozhodnutý príslušným súdom v Slovenskej republike.</w:t>
      </w:r>
    </w:p>
    <w:p w14:paraId="79DD141E" w14:textId="77777777" w:rsidR="003124AD" w:rsidRPr="00346E28" w:rsidRDefault="003124AD" w:rsidP="003124AD">
      <w:pPr>
        <w:keepNext/>
        <w:keepLines/>
        <w:spacing w:after="0" w:line="240" w:lineRule="auto"/>
        <w:ind w:left="720"/>
        <w:contextualSpacing/>
        <w:jc w:val="both"/>
        <w:rPr>
          <w:rFonts w:ascii="Garamond" w:hAnsi="Garamond"/>
          <w:sz w:val="20"/>
          <w:szCs w:val="20"/>
        </w:rPr>
      </w:pPr>
    </w:p>
    <w:p w14:paraId="3159AD99" w14:textId="77777777" w:rsidR="003124AD" w:rsidRDefault="003124AD" w:rsidP="003124AD">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t xml:space="preserve">Zmluvné strany sa dohodli, v rozsahu v akom to právne predpisy pripúšťajú, že vylučujú právo </w:t>
      </w:r>
      <w:r>
        <w:rPr>
          <w:rFonts w:ascii="Garamond" w:hAnsi="Garamond"/>
          <w:sz w:val="20"/>
          <w:szCs w:val="20"/>
        </w:rPr>
        <w:t xml:space="preserve">Predávajúceho </w:t>
      </w:r>
      <w:r w:rsidRPr="00346E28">
        <w:rPr>
          <w:rFonts w:ascii="Garamond" w:hAnsi="Garamond"/>
          <w:sz w:val="20"/>
          <w:szCs w:val="20"/>
        </w:rPr>
        <w:t xml:space="preserve">započítať bez súhlasu </w:t>
      </w:r>
      <w:r>
        <w:rPr>
          <w:rFonts w:ascii="Garamond" w:hAnsi="Garamond"/>
          <w:sz w:val="20"/>
          <w:szCs w:val="20"/>
        </w:rPr>
        <w:t>Kupujúceho</w:t>
      </w:r>
      <w:r w:rsidRPr="00346E28">
        <w:rPr>
          <w:rFonts w:ascii="Garamond" w:hAnsi="Garamond"/>
          <w:sz w:val="20"/>
          <w:szCs w:val="20"/>
        </w:rPr>
        <w:t xml:space="preserve"> akúkoľvek svoju pohľadávku voči </w:t>
      </w:r>
      <w:r>
        <w:rPr>
          <w:rFonts w:ascii="Garamond" w:hAnsi="Garamond"/>
          <w:sz w:val="20"/>
          <w:szCs w:val="20"/>
        </w:rPr>
        <w:t>Kupujúcemu</w:t>
      </w:r>
      <w:r w:rsidRPr="00346E28">
        <w:rPr>
          <w:rFonts w:ascii="Garamond" w:hAnsi="Garamond"/>
          <w:sz w:val="20"/>
          <w:szCs w:val="20"/>
        </w:rPr>
        <w:t xml:space="preserve"> oproti akejkoľvek pohľadávke </w:t>
      </w:r>
      <w:r>
        <w:rPr>
          <w:rFonts w:ascii="Garamond" w:hAnsi="Garamond"/>
          <w:sz w:val="20"/>
          <w:szCs w:val="20"/>
        </w:rPr>
        <w:t>Kupujúceho</w:t>
      </w:r>
      <w:r w:rsidRPr="00346E28">
        <w:rPr>
          <w:rFonts w:ascii="Garamond" w:hAnsi="Garamond"/>
          <w:sz w:val="20"/>
          <w:szCs w:val="20"/>
        </w:rPr>
        <w:t xml:space="preserve"> voči </w:t>
      </w:r>
      <w:r>
        <w:rPr>
          <w:rFonts w:ascii="Garamond" w:hAnsi="Garamond"/>
          <w:sz w:val="20"/>
          <w:szCs w:val="20"/>
        </w:rPr>
        <w:t>Predávajúcemu</w:t>
      </w:r>
      <w:r w:rsidRPr="00346E28">
        <w:rPr>
          <w:rFonts w:ascii="Garamond" w:hAnsi="Garamond"/>
          <w:sz w:val="20"/>
          <w:szCs w:val="20"/>
        </w:rPr>
        <w:t>.</w:t>
      </w:r>
    </w:p>
    <w:p w14:paraId="5865933C" w14:textId="77777777" w:rsidR="003124AD" w:rsidRPr="00346E28" w:rsidRDefault="003124AD" w:rsidP="003124AD">
      <w:pPr>
        <w:keepNext/>
        <w:keepLines/>
        <w:spacing w:after="0" w:line="240" w:lineRule="auto"/>
        <w:contextualSpacing/>
        <w:jc w:val="both"/>
        <w:rPr>
          <w:rFonts w:ascii="Garamond" w:hAnsi="Garamond"/>
          <w:sz w:val="20"/>
          <w:szCs w:val="20"/>
        </w:rPr>
      </w:pPr>
    </w:p>
    <w:p w14:paraId="4BCE37AB" w14:textId="77777777" w:rsidR="003124AD" w:rsidRPr="00346E28" w:rsidRDefault="003124AD" w:rsidP="003124AD">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t xml:space="preserve">Zmluvné strany sa dohodli, že </w:t>
      </w:r>
      <w:r>
        <w:rPr>
          <w:rFonts w:ascii="Garamond" w:hAnsi="Garamond"/>
          <w:sz w:val="20"/>
          <w:szCs w:val="20"/>
        </w:rPr>
        <w:t>Kupujúci</w:t>
      </w:r>
      <w:r w:rsidRPr="00346E28">
        <w:rPr>
          <w:rFonts w:ascii="Garamond" w:hAnsi="Garamond"/>
          <w:sz w:val="20"/>
          <w:szCs w:val="20"/>
        </w:rPr>
        <w:t xml:space="preserve"> môže kedykoľvek započítať pohľadávku, ktorú má voči </w:t>
      </w:r>
      <w:r>
        <w:rPr>
          <w:rFonts w:ascii="Garamond" w:hAnsi="Garamond"/>
          <w:sz w:val="20"/>
          <w:szCs w:val="20"/>
        </w:rPr>
        <w:t>Predávajúcemu</w:t>
      </w:r>
      <w:r w:rsidRPr="00346E28">
        <w:rPr>
          <w:rFonts w:ascii="Garamond" w:hAnsi="Garamond"/>
          <w:sz w:val="20"/>
          <w:szCs w:val="20"/>
        </w:rPr>
        <w:t xml:space="preserve"> proti akejkoľvek pohľadávke (bez ohľadu na to, či je v čase započítania splatná alebo nie), ktorú má </w:t>
      </w:r>
      <w:r>
        <w:rPr>
          <w:rFonts w:ascii="Garamond" w:hAnsi="Garamond"/>
          <w:sz w:val="20"/>
          <w:szCs w:val="20"/>
        </w:rPr>
        <w:t>Predávajúci</w:t>
      </w:r>
      <w:r w:rsidRPr="00346E28">
        <w:rPr>
          <w:rFonts w:ascii="Garamond" w:hAnsi="Garamond"/>
          <w:sz w:val="20"/>
          <w:szCs w:val="20"/>
        </w:rPr>
        <w:t xml:space="preserve"> voči </w:t>
      </w:r>
      <w:r>
        <w:rPr>
          <w:rFonts w:ascii="Garamond" w:hAnsi="Garamond"/>
          <w:sz w:val="20"/>
          <w:szCs w:val="20"/>
        </w:rPr>
        <w:t>Kupujúcemu</w:t>
      </w:r>
      <w:r w:rsidRPr="00346E28">
        <w:rPr>
          <w:rFonts w:ascii="Garamond" w:hAnsi="Garamond"/>
          <w:sz w:val="20"/>
          <w:szCs w:val="20"/>
        </w:rPr>
        <w:t xml:space="preserve">. Ak sú započítavané pohľadávky denominované v rôznych menách, </w:t>
      </w:r>
      <w:r>
        <w:rPr>
          <w:rFonts w:ascii="Garamond" w:hAnsi="Garamond"/>
          <w:sz w:val="20"/>
          <w:szCs w:val="20"/>
        </w:rPr>
        <w:t>Kupujúci</w:t>
      </w:r>
      <w:r w:rsidRPr="00346E28">
        <w:rPr>
          <w:rFonts w:ascii="Garamond" w:hAnsi="Garamond"/>
          <w:sz w:val="20"/>
          <w:szCs w:val="20"/>
        </w:rPr>
        <w:t xml:space="preserve"> je oprávnený pre účely započítania prepočítať čiastku ktorejkoľvek pohľadávky do meny druhej pohľadávky, pričom použije výmenný kurz stanovený v kurzovom lístku publikovanom Európskou centrálnou bankou.</w:t>
      </w:r>
    </w:p>
    <w:p w14:paraId="413A70EA" w14:textId="77777777" w:rsidR="003124AD" w:rsidRPr="00346E28" w:rsidRDefault="003124AD" w:rsidP="003124AD">
      <w:pPr>
        <w:keepNext/>
        <w:keepLines/>
        <w:spacing w:after="0" w:line="240" w:lineRule="auto"/>
        <w:ind w:left="720"/>
        <w:contextualSpacing/>
        <w:jc w:val="both"/>
        <w:rPr>
          <w:rFonts w:ascii="Garamond" w:hAnsi="Garamond"/>
          <w:sz w:val="20"/>
          <w:szCs w:val="20"/>
        </w:rPr>
      </w:pPr>
    </w:p>
    <w:p w14:paraId="7A0A9A05" w14:textId="77777777" w:rsidR="003124AD" w:rsidRPr="00346E28" w:rsidRDefault="003124AD" w:rsidP="003124AD">
      <w:pPr>
        <w:keepNext/>
        <w:keepLines/>
        <w:numPr>
          <w:ilvl w:val="0"/>
          <w:numId w:val="20"/>
        </w:numPr>
        <w:spacing w:after="0" w:line="240" w:lineRule="auto"/>
        <w:ind w:hanging="720"/>
        <w:contextualSpacing/>
        <w:jc w:val="both"/>
        <w:rPr>
          <w:rFonts w:ascii="Garamond" w:hAnsi="Garamond"/>
          <w:sz w:val="20"/>
          <w:szCs w:val="20"/>
        </w:rPr>
      </w:pPr>
      <w:r>
        <w:rPr>
          <w:rFonts w:ascii="Garamond" w:hAnsi="Garamond"/>
          <w:sz w:val="20"/>
          <w:szCs w:val="20"/>
        </w:rPr>
        <w:t>Dohodu</w:t>
      </w:r>
      <w:r w:rsidRPr="00346E28">
        <w:rPr>
          <w:rFonts w:ascii="Garamond" w:hAnsi="Garamond"/>
          <w:sz w:val="20"/>
          <w:szCs w:val="20"/>
        </w:rPr>
        <w:t xml:space="preserve"> možno meniť, dopĺňať ju, alebo ju zrušiť len písomne, a to formou očíslovaných dodatkov podpísaných Zmluvnými stranami.</w:t>
      </w:r>
    </w:p>
    <w:p w14:paraId="03C3A9EE" w14:textId="77777777" w:rsidR="003124AD" w:rsidRPr="00346E28" w:rsidRDefault="003124AD" w:rsidP="003124AD">
      <w:pPr>
        <w:keepNext/>
        <w:keepLines/>
        <w:spacing w:after="0" w:line="240" w:lineRule="auto"/>
        <w:contextualSpacing/>
        <w:jc w:val="both"/>
        <w:rPr>
          <w:rFonts w:ascii="Garamond" w:hAnsi="Garamond"/>
          <w:sz w:val="20"/>
          <w:szCs w:val="20"/>
        </w:rPr>
      </w:pPr>
    </w:p>
    <w:p w14:paraId="045AC989" w14:textId="77777777" w:rsidR="003124AD" w:rsidRPr="00346E28" w:rsidRDefault="003124AD" w:rsidP="003124AD">
      <w:pPr>
        <w:keepNext/>
        <w:keepLines/>
        <w:numPr>
          <w:ilvl w:val="0"/>
          <w:numId w:val="20"/>
        </w:numPr>
        <w:spacing w:after="0" w:line="240" w:lineRule="auto"/>
        <w:ind w:hanging="720"/>
        <w:contextualSpacing/>
        <w:jc w:val="both"/>
        <w:rPr>
          <w:rFonts w:ascii="Garamond" w:hAnsi="Garamond" w:cs="Arial"/>
          <w:sz w:val="20"/>
          <w:szCs w:val="20"/>
        </w:rPr>
      </w:pPr>
      <w:r w:rsidRPr="00346E28">
        <w:rPr>
          <w:rFonts w:ascii="Garamond" w:hAnsi="Garamond" w:cs="Garamond"/>
          <w:sz w:val="20"/>
          <w:szCs w:val="20"/>
        </w:rPr>
        <w:lastRenderedPageBreak/>
        <w:t xml:space="preserve">V </w:t>
      </w:r>
      <w:r w:rsidRPr="00346E28">
        <w:rPr>
          <w:rFonts w:ascii="Garamond" w:hAnsi="Garamond"/>
          <w:sz w:val="20"/>
          <w:szCs w:val="20"/>
        </w:rPr>
        <w:t>prípade</w:t>
      </w:r>
      <w:r w:rsidRPr="00346E28">
        <w:rPr>
          <w:rFonts w:ascii="Garamond" w:hAnsi="Garamond" w:cs="Garamond"/>
          <w:sz w:val="20"/>
          <w:szCs w:val="20"/>
        </w:rPr>
        <w:t xml:space="preserve">, ak sa niektoré z ustanovení </w:t>
      </w:r>
      <w:r>
        <w:rPr>
          <w:rFonts w:ascii="Garamond" w:hAnsi="Garamond" w:cs="Garamond"/>
          <w:sz w:val="20"/>
          <w:szCs w:val="20"/>
        </w:rPr>
        <w:t>Dohody</w:t>
      </w:r>
      <w:r w:rsidRPr="00346E28">
        <w:rPr>
          <w:rFonts w:ascii="Garamond" w:hAnsi="Garamond" w:cs="Garamond"/>
          <w:sz w:val="20"/>
          <w:szCs w:val="20"/>
        </w:rPr>
        <w:t xml:space="preserve"> stane neplatným alebo nevymáhateľným, nemá takáto neplatnosť alebo </w:t>
      </w:r>
      <w:r w:rsidRPr="00346E28">
        <w:rPr>
          <w:rFonts w:ascii="Garamond" w:hAnsi="Garamond"/>
          <w:sz w:val="20"/>
          <w:szCs w:val="20"/>
        </w:rPr>
        <w:t>nevymáhateľnosť</w:t>
      </w:r>
      <w:r w:rsidRPr="00346E28">
        <w:rPr>
          <w:rFonts w:ascii="Garamond" w:hAnsi="Garamond" w:cs="Garamond"/>
          <w:sz w:val="20"/>
          <w:szCs w:val="20"/>
        </w:rPr>
        <w:t xml:space="preserve"> niektorého z ustanovení </w:t>
      </w:r>
      <w:r>
        <w:rPr>
          <w:rFonts w:ascii="Garamond" w:hAnsi="Garamond" w:cs="Garamond"/>
          <w:sz w:val="20"/>
          <w:szCs w:val="20"/>
        </w:rPr>
        <w:t>Dohody</w:t>
      </w:r>
      <w:r w:rsidRPr="00346E28">
        <w:rPr>
          <w:rFonts w:ascii="Garamond" w:hAnsi="Garamond" w:cs="Garamond"/>
          <w:sz w:val="20"/>
          <w:szCs w:val="20"/>
        </w:rPr>
        <w:t xml:space="preserve"> vplyv na platnosť a vymáhateľnosť ostatných ustanovení </w:t>
      </w:r>
      <w:r>
        <w:rPr>
          <w:rFonts w:ascii="Garamond" w:hAnsi="Garamond" w:cs="Garamond"/>
          <w:sz w:val="20"/>
          <w:szCs w:val="20"/>
        </w:rPr>
        <w:t>Dohody</w:t>
      </w:r>
      <w:r w:rsidRPr="00346E28">
        <w:rPr>
          <w:rFonts w:ascii="Garamond" w:hAnsi="Garamond" w:cs="Garamond"/>
          <w:sz w:val="20"/>
          <w:szCs w:val="20"/>
        </w:rPr>
        <w:t xml:space="preserve">. Zmluvné strany sú v takomto prípade povinné bez zbytočného odkladu uzatvoriť dodatok k </w:t>
      </w:r>
      <w:r>
        <w:rPr>
          <w:rFonts w:ascii="Garamond" w:hAnsi="Garamond" w:cs="Garamond"/>
          <w:sz w:val="20"/>
          <w:szCs w:val="20"/>
        </w:rPr>
        <w:t>Dohode</w:t>
      </w:r>
      <w:r w:rsidRPr="00346E28">
        <w:rPr>
          <w:rFonts w:ascii="Garamond" w:hAnsi="Garamond" w:cs="Garamond"/>
          <w:sz w:val="20"/>
          <w:szCs w:val="20"/>
        </w:rPr>
        <w:t xml:space="preserve">, ktorý nahradí neplatné alebo nevymáhateľné ustanovenie </w:t>
      </w:r>
      <w:r>
        <w:rPr>
          <w:rFonts w:ascii="Garamond" w:hAnsi="Garamond" w:cs="Garamond"/>
          <w:sz w:val="20"/>
          <w:szCs w:val="20"/>
        </w:rPr>
        <w:t>Dohody</w:t>
      </w:r>
      <w:r w:rsidRPr="00346E28">
        <w:rPr>
          <w:rFonts w:ascii="Garamond" w:hAnsi="Garamond" w:cs="Garamond"/>
          <w:sz w:val="20"/>
          <w:szCs w:val="20"/>
        </w:rPr>
        <w:t xml:space="preserve"> iným ustanovením, ktoré ho v právnom aj obchodnom zmysle najbližšie nahradzuje tak, aby bola vôľa Zmluvných strán vyjadrená v nahrádzaných ustanoveniach </w:t>
      </w:r>
      <w:r>
        <w:rPr>
          <w:rFonts w:ascii="Garamond" w:hAnsi="Garamond" w:cs="Garamond"/>
          <w:sz w:val="20"/>
          <w:szCs w:val="20"/>
        </w:rPr>
        <w:t>Dohody</w:t>
      </w:r>
      <w:r w:rsidRPr="00346E28">
        <w:rPr>
          <w:rFonts w:ascii="Garamond" w:hAnsi="Garamond" w:cs="Garamond"/>
          <w:sz w:val="20"/>
          <w:szCs w:val="20"/>
        </w:rPr>
        <w:t xml:space="preserve"> zachovaná.</w:t>
      </w:r>
    </w:p>
    <w:p w14:paraId="29F2377B" w14:textId="77777777" w:rsidR="003124AD" w:rsidRPr="00346E28" w:rsidRDefault="003124AD" w:rsidP="003124AD">
      <w:pPr>
        <w:keepNext/>
        <w:keepLines/>
        <w:spacing w:after="0" w:line="240" w:lineRule="auto"/>
        <w:ind w:left="720"/>
        <w:contextualSpacing/>
        <w:jc w:val="both"/>
        <w:rPr>
          <w:rFonts w:ascii="Garamond" w:hAnsi="Garamond"/>
          <w:sz w:val="20"/>
          <w:szCs w:val="20"/>
        </w:rPr>
      </w:pPr>
    </w:p>
    <w:p w14:paraId="4C4731B0" w14:textId="77777777" w:rsidR="003124AD" w:rsidRPr="00346E28" w:rsidRDefault="003124AD" w:rsidP="003124AD">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w:t>
      </w:r>
      <w:r>
        <w:rPr>
          <w:rFonts w:ascii="Garamond" w:hAnsi="Garamond"/>
          <w:sz w:val="20"/>
          <w:szCs w:val="20"/>
        </w:rPr>
        <w:t xml:space="preserve"> </w:t>
      </w:r>
      <w:r w:rsidRPr="00346E28">
        <w:rPr>
          <w:rFonts w:ascii="Garamond" w:hAnsi="Garamond"/>
          <w:sz w:val="20"/>
          <w:szCs w:val="20"/>
        </w:rPr>
        <w:t>možné. Po odstránení tejto udalosti sa povinná Zmluvná strana zaväzuje vyvinúť maximálne úsilie k splneniu omeškanej zmluvnej povinnosti.</w:t>
      </w:r>
    </w:p>
    <w:p w14:paraId="624A1C21" w14:textId="77777777" w:rsidR="003124AD" w:rsidRPr="00346E28" w:rsidRDefault="003124AD" w:rsidP="003124AD">
      <w:pPr>
        <w:keepNext/>
        <w:keepLines/>
        <w:spacing w:after="0" w:line="240" w:lineRule="auto"/>
        <w:ind w:left="720"/>
        <w:contextualSpacing/>
        <w:jc w:val="both"/>
        <w:rPr>
          <w:rFonts w:ascii="Garamond" w:hAnsi="Garamond"/>
          <w:sz w:val="20"/>
          <w:szCs w:val="20"/>
        </w:rPr>
      </w:pPr>
    </w:p>
    <w:p w14:paraId="50260D1B" w14:textId="77777777" w:rsidR="003124AD" w:rsidRPr="00346E28" w:rsidRDefault="003124AD" w:rsidP="003124AD">
      <w:pPr>
        <w:keepNext/>
        <w:keepLines/>
        <w:numPr>
          <w:ilvl w:val="0"/>
          <w:numId w:val="20"/>
        </w:numPr>
        <w:spacing w:after="0" w:line="240" w:lineRule="auto"/>
        <w:ind w:hanging="720"/>
        <w:contextualSpacing/>
        <w:jc w:val="both"/>
        <w:rPr>
          <w:rFonts w:ascii="Garamond" w:hAnsi="Garamond"/>
          <w:sz w:val="20"/>
          <w:szCs w:val="20"/>
        </w:rPr>
      </w:pPr>
      <w:r w:rsidRPr="00346E28">
        <w:rPr>
          <w:rFonts w:ascii="Garamond" w:hAnsi="Garamond"/>
          <w:sz w:val="20"/>
          <w:szCs w:val="20"/>
        </w:rPr>
        <w:t xml:space="preserve">Zmluvné strany zhodne prehlasujú, (i) že si </w:t>
      </w:r>
      <w:r>
        <w:rPr>
          <w:rFonts w:ascii="Garamond" w:hAnsi="Garamond"/>
          <w:sz w:val="20"/>
          <w:szCs w:val="20"/>
        </w:rPr>
        <w:t>Dohodu</w:t>
      </w:r>
      <w:r w:rsidRPr="00346E28">
        <w:rPr>
          <w:rFonts w:ascii="Garamond" w:hAnsi="Garamond"/>
          <w:sz w:val="20"/>
          <w:szCs w:val="20"/>
        </w:rPr>
        <w:t xml:space="preserve"> riadne prečítali, (ii) v plnom rozsahu porozumeli jej obsahu, ktorý je pre </w:t>
      </w:r>
      <w:proofErr w:type="spellStart"/>
      <w:r w:rsidRPr="00346E28">
        <w:rPr>
          <w:rFonts w:ascii="Garamond" w:hAnsi="Garamond"/>
          <w:sz w:val="20"/>
          <w:szCs w:val="20"/>
        </w:rPr>
        <w:t>ne</w:t>
      </w:r>
      <w:proofErr w:type="spellEnd"/>
      <w:r w:rsidRPr="00346E28">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ED1ACF5" w14:textId="77777777" w:rsidR="003124AD" w:rsidRPr="00346E28" w:rsidRDefault="003124AD" w:rsidP="003124AD">
      <w:pPr>
        <w:keepNext/>
        <w:keepLines/>
        <w:spacing w:after="0" w:line="240" w:lineRule="auto"/>
        <w:ind w:left="720"/>
        <w:contextualSpacing/>
        <w:jc w:val="both"/>
        <w:rPr>
          <w:rFonts w:ascii="Garamond" w:hAnsi="Garamond"/>
          <w:sz w:val="20"/>
          <w:szCs w:val="20"/>
        </w:rPr>
      </w:pPr>
    </w:p>
    <w:p w14:paraId="2CE51F47" w14:textId="77777777" w:rsidR="003124AD" w:rsidRPr="00346E28" w:rsidRDefault="003124AD" w:rsidP="003124AD">
      <w:pPr>
        <w:keepNext/>
        <w:keepLines/>
        <w:numPr>
          <w:ilvl w:val="0"/>
          <w:numId w:val="20"/>
        </w:numPr>
        <w:spacing w:after="0" w:line="240" w:lineRule="auto"/>
        <w:ind w:hanging="720"/>
        <w:contextualSpacing/>
        <w:jc w:val="both"/>
        <w:rPr>
          <w:rFonts w:ascii="Garamond" w:hAnsi="Garamond"/>
          <w:sz w:val="20"/>
          <w:szCs w:val="20"/>
        </w:rPr>
      </w:pPr>
      <w:r>
        <w:rPr>
          <w:rFonts w:ascii="Garamond" w:hAnsi="Garamond"/>
          <w:sz w:val="20"/>
          <w:szCs w:val="20"/>
        </w:rPr>
        <w:t>Dohoda</w:t>
      </w:r>
      <w:r w:rsidRPr="00346E28">
        <w:rPr>
          <w:rFonts w:ascii="Garamond" w:hAnsi="Garamond"/>
          <w:sz w:val="20"/>
          <w:szCs w:val="20"/>
        </w:rPr>
        <w:t xml:space="preserve"> je vyhotovená v </w:t>
      </w:r>
      <w:r>
        <w:rPr>
          <w:rFonts w:ascii="Garamond" w:hAnsi="Garamond"/>
          <w:sz w:val="20"/>
          <w:szCs w:val="20"/>
        </w:rPr>
        <w:t>3</w:t>
      </w:r>
      <w:r w:rsidRPr="00346E28">
        <w:rPr>
          <w:rFonts w:ascii="Garamond" w:hAnsi="Garamond"/>
          <w:sz w:val="20"/>
          <w:szCs w:val="20"/>
        </w:rPr>
        <w:t xml:space="preserve"> (</w:t>
      </w:r>
      <w:r>
        <w:rPr>
          <w:rFonts w:ascii="Garamond" w:hAnsi="Garamond"/>
          <w:sz w:val="20"/>
          <w:szCs w:val="20"/>
        </w:rPr>
        <w:t>troch</w:t>
      </w:r>
      <w:r w:rsidRPr="00346E28">
        <w:rPr>
          <w:rFonts w:ascii="Garamond" w:hAnsi="Garamond"/>
          <w:sz w:val="20"/>
          <w:szCs w:val="20"/>
        </w:rPr>
        <w:t xml:space="preserve">) rovnopisoch, s tým, že všetky rovnopisy majú platnosť originálu, pričom </w:t>
      </w:r>
      <w:r>
        <w:rPr>
          <w:rFonts w:ascii="Garamond" w:hAnsi="Garamond"/>
          <w:sz w:val="20"/>
          <w:szCs w:val="20"/>
        </w:rPr>
        <w:t>Kupujúci</w:t>
      </w:r>
      <w:r w:rsidRPr="00346E28">
        <w:rPr>
          <w:rFonts w:ascii="Garamond" w:hAnsi="Garamond"/>
          <w:sz w:val="20"/>
          <w:szCs w:val="20"/>
        </w:rPr>
        <w:t xml:space="preserve"> dostane </w:t>
      </w:r>
      <w:r>
        <w:rPr>
          <w:rFonts w:ascii="Garamond" w:hAnsi="Garamond"/>
          <w:sz w:val="20"/>
          <w:szCs w:val="20"/>
        </w:rPr>
        <w:t>2</w:t>
      </w:r>
      <w:r w:rsidRPr="00346E28">
        <w:rPr>
          <w:rFonts w:ascii="Garamond" w:hAnsi="Garamond"/>
          <w:sz w:val="20"/>
          <w:szCs w:val="20"/>
        </w:rPr>
        <w:t xml:space="preserve"> (</w:t>
      </w:r>
      <w:r>
        <w:rPr>
          <w:rFonts w:ascii="Garamond" w:hAnsi="Garamond"/>
          <w:sz w:val="20"/>
          <w:szCs w:val="20"/>
        </w:rPr>
        <w:t>dva</w:t>
      </w:r>
      <w:r w:rsidRPr="00346E28">
        <w:rPr>
          <w:rFonts w:ascii="Garamond" w:hAnsi="Garamond"/>
          <w:sz w:val="20"/>
          <w:szCs w:val="20"/>
        </w:rPr>
        <w:t xml:space="preserve">) jej rovnopisy a </w:t>
      </w:r>
      <w:r>
        <w:rPr>
          <w:rFonts w:ascii="Garamond" w:hAnsi="Garamond"/>
          <w:sz w:val="20"/>
          <w:szCs w:val="20"/>
        </w:rPr>
        <w:t>Predávajúci</w:t>
      </w:r>
      <w:r w:rsidRPr="00346E28">
        <w:rPr>
          <w:rFonts w:ascii="Garamond" w:hAnsi="Garamond"/>
          <w:sz w:val="20"/>
          <w:szCs w:val="20"/>
        </w:rPr>
        <w:t xml:space="preserve"> dostane </w:t>
      </w:r>
      <w:r>
        <w:rPr>
          <w:rFonts w:ascii="Garamond" w:hAnsi="Garamond"/>
          <w:sz w:val="20"/>
          <w:szCs w:val="20"/>
        </w:rPr>
        <w:t>1</w:t>
      </w:r>
      <w:r w:rsidRPr="00346E28">
        <w:rPr>
          <w:rFonts w:ascii="Garamond" w:hAnsi="Garamond"/>
          <w:sz w:val="20"/>
          <w:szCs w:val="20"/>
        </w:rPr>
        <w:t xml:space="preserve"> (</w:t>
      </w:r>
      <w:r>
        <w:rPr>
          <w:rFonts w:ascii="Garamond" w:hAnsi="Garamond"/>
          <w:sz w:val="20"/>
          <w:szCs w:val="20"/>
        </w:rPr>
        <w:t>jeden</w:t>
      </w:r>
      <w:r w:rsidRPr="00346E28">
        <w:rPr>
          <w:rFonts w:ascii="Garamond" w:hAnsi="Garamond"/>
          <w:sz w:val="20"/>
          <w:szCs w:val="20"/>
        </w:rPr>
        <w:t>) jej rovnopis.</w:t>
      </w:r>
    </w:p>
    <w:p w14:paraId="6CEDAC53" w14:textId="77777777" w:rsidR="003124AD" w:rsidRPr="00346E28" w:rsidRDefault="003124AD" w:rsidP="003124AD">
      <w:pPr>
        <w:keepNext/>
        <w:keepLines/>
        <w:tabs>
          <w:tab w:val="left" w:pos="0"/>
          <w:tab w:val="left" w:pos="426"/>
        </w:tabs>
        <w:spacing w:after="0" w:line="240" w:lineRule="auto"/>
        <w:ind w:left="360"/>
        <w:jc w:val="both"/>
        <w:rPr>
          <w:rFonts w:ascii="Garamond" w:hAnsi="Garamond" w:cs="Arial"/>
          <w:sz w:val="20"/>
          <w:szCs w:val="20"/>
        </w:rPr>
      </w:pPr>
    </w:p>
    <w:p w14:paraId="74F8DB91" w14:textId="77777777" w:rsidR="003124AD" w:rsidRPr="00346E28" w:rsidRDefault="003124AD" w:rsidP="003124AD">
      <w:pPr>
        <w:keepNext/>
        <w:keepLines/>
        <w:tabs>
          <w:tab w:val="left" w:pos="426"/>
          <w:tab w:val="left" w:pos="709"/>
          <w:tab w:val="left" w:pos="851"/>
          <w:tab w:val="left" w:pos="4500"/>
        </w:tabs>
        <w:spacing w:after="0" w:line="240" w:lineRule="auto"/>
        <w:rPr>
          <w:rFonts w:ascii="Garamond" w:hAnsi="Garamond"/>
          <w:sz w:val="20"/>
          <w:szCs w:val="20"/>
        </w:rPr>
      </w:pPr>
      <w:r w:rsidRPr="00346E28">
        <w:rPr>
          <w:rFonts w:ascii="Garamond" w:hAnsi="Garamond"/>
          <w:sz w:val="20"/>
          <w:szCs w:val="20"/>
          <w:u w:val="single"/>
        </w:rPr>
        <w:t>Prílohy</w:t>
      </w:r>
      <w:r w:rsidRPr="00346E28">
        <w:rPr>
          <w:rFonts w:ascii="Garamond" w:hAnsi="Garamond"/>
          <w:sz w:val="20"/>
          <w:szCs w:val="20"/>
        </w:rPr>
        <w:t xml:space="preserve">:  </w:t>
      </w:r>
    </w:p>
    <w:p w14:paraId="0A0C4DC7" w14:textId="77777777" w:rsidR="003124AD" w:rsidRDefault="003124AD" w:rsidP="003124AD">
      <w:pPr>
        <w:keepNext/>
        <w:keepLines/>
        <w:spacing w:after="0" w:line="240" w:lineRule="auto"/>
        <w:ind w:left="720"/>
        <w:contextualSpacing/>
        <w:jc w:val="both"/>
        <w:rPr>
          <w:rFonts w:ascii="Garamond" w:hAnsi="Garamond"/>
          <w:sz w:val="20"/>
          <w:szCs w:val="20"/>
        </w:rPr>
      </w:pPr>
      <w:r w:rsidRPr="00346E28">
        <w:rPr>
          <w:rFonts w:ascii="Garamond" w:hAnsi="Garamond"/>
          <w:sz w:val="20"/>
          <w:szCs w:val="20"/>
        </w:rPr>
        <w:t>Príloha 1</w:t>
      </w:r>
      <w:r w:rsidRPr="00346E28">
        <w:rPr>
          <w:rFonts w:ascii="Garamond" w:hAnsi="Garamond"/>
          <w:sz w:val="20"/>
          <w:szCs w:val="20"/>
        </w:rPr>
        <w:tab/>
      </w:r>
      <w:r w:rsidRPr="00482EC1">
        <w:rPr>
          <w:rFonts w:ascii="Garamond" w:hAnsi="Garamond"/>
          <w:i/>
          <w:iCs/>
          <w:sz w:val="20"/>
          <w:szCs w:val="20"/>
        </w:rPr>
        <w:t>Špecifikácia Tovaru</w:t>
      </w:r>
      <w:r w:rsidRPr="00346E28">
        <w:rPr>
          <w:rFonts w:ascii="Garamond" w:hAnsi="Garamond"/>
          <w:sz w:val="20"/>
          <w:szCs w:val="20"/>
        </w:rPr>
        <w:t xml:space="preserve"> </w:t>
      </w:r>
      <w:r w:rsidRPr="000F0501">
        <w:rPr>
          <w:rFonts w:ascii="Garamond" w:hAnsi="Garamond"/>
          <w:i/>
          <w:iCs/>
          <w:sz w:val="20"/>
          <w:szCs w:val="20"/>
        </w:rPr>
        <w:t>a jednotkové ceny</w:t>
      </w:r>
    </w:p>
    <w:p w14:paraId="151087C3" w14:textId="77777777" w:rsidR="003124AD" w:rsidRPr="00346E28" w:rsidRDefault="003124AD" w:rsidP="003124AD">
      <w:pPr>
        <w:keepNext/>
        <w:keepLines/>
        <w:tabs>
          <w:tab w:val="left" w:pos="426"/>
          <w:tab w:val="left" w:pos="4500"/>
        </w:tabs>
        <w:spacing w:after="0" w:line="240" w:lineRule="auto"/>
        <w:jc w:val="center"/>
        <w:rPr>
          <w:rFonts w:ascii="Garamond" w:hAnsi="Garamond"/>
          <w:b/>
          <w:sz w:val="20"/>
          <w:szCs w:val="20"/>
        </w:rPr>
      </w:pPr>
    </w:p>
    <w:p w14:paraId="36350DB8" w14:textId="77777777" w:rsidR="003124AD" w:rsidRPr="00346E28" w:rsidRDefault="003124AD" w:rsidP="003124AD">
      <w:pPr>
        <w:keepNext/>
        <w:keepLines/>
        <w:spacing w:after="0" w:line="240" w:lineRule="auto"/>
        <w:jc w:val="center"/>
        <w:rPr>
          <w:rFonts w:ascii="Garamond" w:hAnsi="Garamond" w:cs="Arial"/>
          <w:b/>
          <w:sz w:val="20"/>
          <w:szCs w:val="20"/>
        </w:rPr>
      </w:pPr>
      <w:r w:rsidRPr="00346E28">
        <w:rPr>
          <w:rFonts w:ascii="Garamond" w:hAnsi="Garamond"/>
          <w:b/>
          <w:sz w:val="20"/>
          <w:szCs w:val="20"/>
        </w:rPr>
        <w:br w:type="page"/>
      </w:r>
      <w:r w:rsidRPr="00346E28">
        <w:rPr>
          <w:rFonts w:ascii="Garamond" w:hAnsi="Garamond"/>
          <w:b/>
          <w:sz w:val="20"/>
          <w:szCs w:val="20"/>
        </w:rPr>
        <w:lastRenderedPageBreak/>
        <w:t>P</w:t>
      </w:r>
      <w:r w:rsidRPr="00346E28">
        <w:rPr>
          <w:rFonts w:ascii="Garamond" w:hAnsi="Garamond" w:cs="Arial"/>
          <w:b/>
          <w:sz w:val="20"/>
          <w:szCs w:val="20"/>
        </w:rPr>
        <w:t>RÍLOHA</w:t>
      </w:r>
      <w:r>
        <w:rPr>
          <w:rFonts w:ascii="Garamond" w:hAnsi="Garamond" w:cs="Arial"/>
          <w:b/>
          <w:sz w:val="20"/>
          <w:szCs w:val="20"/>
        </w:rPr>
        <w:t xml:space="preserve"> č.</w:t>
      </w:r>
      <w:r w:rsidRPr="00346E28">
        <w:rPr>
          <w:rFonts w:ascii="Garamond" w:hAnsi="Garamond" w:cs="Arial"/>
          <w:b/>
          <w:sz w:val="20"/>
          <w:szCs w:val="20"/>
        </w:rPr>
        <w:t xml:space="preserve"> 1</w:t>
      </w:r>
      <w:r>
        <w:rPr>
          <w:rFonts w:ascii="Garamond" w:hAnsi="Garamond" w:cs="Arial"/>
          <w:b/>
          <w:sz w:val="20"/>
          <w:szCs w:val="20"/>
        </w:rPr>
        <w:t xml:space="preserve"> DOHODY</w:t>
      </w:r>
    </w:p>
    <w:p w14:paraId="2C5C296E" w14:textId="77777777" w:rsidR="003124AD" w:rsidRPr="00482EC1" w:rsidRDefault="003124AD" w:rsidP="003124AD">
      <w:pPr>
        <w:keepNext/>
        <w:keepLines/>
        <w:tabs>
          <w:tab w:val="left" w:pos="426"/>
          <w:tab w:val="left" w:pos="4500"/>
        </w:tabs>
        <w:spacing w:after="0" w:line="240" w:lineRule="auto"/>
        <w:jc w:val="center"/>
        <w:rPr>
          <w:rFonts w:ascii="Garamond" w:hAnsi="Garamond" w:cs="Arial"/>
          <w:b/>
          <w:i/>
          <w:iCs/>
          <w:sz w:val="20"/>
          <w:szCs w:val="20"/>
        </w:rPr>
      </w:pPr>
    </w:p>
    <w:p w14:paraId="66AE35C7" w14:textId="77777777" w:rsidR="003124AD" w:rsidRDefault="003124AD" w:rsidP="003124AD">
      <w:pPr>
        <w:keepNext/>
        <w:keepLines/>
        <w:tabs>
          <w:tab w:val="left" w:pos="426"/>
          <w:tab w:val="left" w:pos="4500"/>
        </w:tabs>
        <w:spacing w:after="0" w:line="240" w:lineRule="auto"/>
        <w:jc w:val="center"/>
        <w:rPr>
          <w:rFonts w:ascii="Garamond" w:hAnsi="Garamond" w:cs="Arial"/>
          <w:b/>
          <w:i/>
          <w:iCs/>
          <w:sz w:val="20"/>
          <w:szCs w:val="20"/>
        </w:rPr>
      </w:pPr>
      <w:r w:rsidRPr="00482EC1">
        <w:rPr>
          <w:rFonts w:ascii="Garamond" w:hAnsi="Garamond" w:cs="Arial"/>
          <w:b/>
          <w:i/>
          <w:iCs/>
          <w:sz w:val="20"/>
          <w:szCs w:val="20"/>
        </w:rPr>
        <w:t xml:space="preserve">ŠPECIFIKÁCIA TOVARU </w:t>
      </w:r>
      <w:r>
        <w:rPr>
          <w:rFonts w:ascii="Garamond" w:hAnsi="Garamond" w:cs="Arial"/>
          <w:b/>
          <w:i/>
          <w:iCs/>
          <w:sz w:val="20"/>
          <w:szCs w:val="20"/>
        </w:rPr>
        <w:t>A JEDNOTKOVÉ CENY</w:t>
      </w:r>
    </w:p>
    <w:p w14:paraId="445204CF"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198F5A29"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B828C05"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4A426D57"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1696E0E"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4B00BEA"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0C60187"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673552B6"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3B2F294"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310BECF"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474B0AA"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BAA3CB4"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4CE7B928"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0B6FF6E"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7721F3D"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0253FCD"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00D70BE"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EAAF7A0"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FEA7D5B"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1D7E9CC"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330F380"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7FA5EC6"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1B12B3B7"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7852888"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A70B3F7"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0B4B3F1"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4F67FAA5"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63075A77"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C266EDC"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5977A96A"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5EAB29E3"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6772D642"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B92984A"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1E92175"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67B53F6C"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F4EFBBD"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41C428D"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4B31DA3D"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528E26C8"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272B194"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5135C52"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2C9A2AA"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C720464"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D1F1F64"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E03E621"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6A07461"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49D91DF"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BF1C964"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5C7CFB3"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D780615"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508E1770"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6260C49"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CB23C3D"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4CBDC368"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26FE3F0E"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2C5C080"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77769BC1"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1C42303B"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32410E3E" w14:textId="77777777" w:rsidR="003124AD" w:rsidRDefault="003124AD" w:rsidP="003124AD">
      <w:pPr>
        <w:keepNext/>
        <w:keepLines/>
        <w:tabs>
          <w:tab w:val="center" w:pos="7356"/>
        </w:tabs>
        <w:spacing w:after="0" w:line="240" w:lineRule="auto"/>
        <w:ind w:left="720"/>
        <w:contextualSpacing/>
        <w:jc w:val="center"/>
        <w:rPr>
          <w:rFonts w:ascii="Garamond" w:hAnsi="Garamond" w:cs="Arial"/>
          <w:b/>
          <w:bCs/>
          <w:sz w:val="20"/>
          <w:szCs w:val="20"/>
        </w:rPr>
      </w:pPr>
    </w:p>
    <w:p w14:paraId="04CC2CF4" w14:textId="77777777" w:rsidR="003124AD" w:rsidRPr="0051334C" w:rsidRDefault="003124AD" w:rsidP="003124AD">
      <w:pPr>
        <w:keepNext/>
        <w:keepLines/>
        <w:tabs>
          <w:tab w:val="center" w:pos="7356"/>
        </w:tabs>
        <w:spacing w:after="0" w:line="240" w:lineRule="auto"/>
        <w:ind w:left="720"/>
        <w:contextualSpacing/>
        <w:jc w:val="center"/>
        <w:rPr>
          <w:rFonts w:ascii="Garamond" w:hAnsi="Garamond"/>
          <w:b/>
          <w:color w:val="000000" w:themeColor="text1"/>
          <w:sz w:val="20"/>
          <w:szCs w:val="20"/>
        </w:rPr>
      </w:pPr>
      <w:r w:rsidRPr="0051334C">
        <w:rPr>
          <w:rFonts w:ascii="Garamond" w:hAnsi="Garamond" w:cs="Arial"/>
          <w:b/>
          <w:bCs/>
          <w:sz w:val="20"/>
          <w:szCs w:val="20"/>
        </w:rPr>
        <w:lastRenderedPageBreak/>
        <w:t>POD</w:t>
      </w:r>
      <w:r w:rsidRPr="0051334C">
        <w:rPr>
          <w:rFonts w:ascii="Garamond" w:hAnsi="Garamond"/>
          <w:b/>
          <w:bCs/>
          <w:color w:val="000000" w:themeColor="text1"/>
          <w:sz w:val="20"/>
          <w:szCs w:val="20"/>
        </w:rPr>
        <w:t>P</w:t>
      </w:r>
      <w:r w:rsidRPr="0051334C">
        <w:rPr>
          <w:rFonts w:ascii="Garamond" w:hAnsi="Garamond"/>
          <w:b/>
          <w:color w:val="000000" w:themeColor="text1"/>
          <w:sz w:val="20"/>
          <w:szCs w:val="20"/>
        </w:rPr>
        <w:t>ISY ZMLUVNÝCH STRÁN</w:t>
      </w:r>
    </w:p>
    <w:p w14:paraId="27E54A9C" w14:textId="77777777" w:rsidR="003124AD" w:rsidRDefault="003124AD" w:rsidP="003124AD">
      <w:pPr>
        <w:keepNext/>
        <w:keepLines/>
        <w:spacing w:after="0" w:line="240" w:lineRule="auto"/>
        <w:jc w:val="both"/>
        <w:rPr>
          <w:rFonts w:ascii="Garamond" w:eastAsia="SimSun" w:hAnsi="Garamond" w:cs="Times New Roman"/>
          <w:color w:val="000000" w:themeColor="text1"/>
          <w:sz w:val="20"/>
          <w:szCs w:val="20"/>
        </w:rPr>
      </w:pPr>
    </w:p>
    <w:p w14:paraId="226BFE77" w14:textId="77777777" w:rsidR="003124AD" w:rsidRDefault="003124AD" w:rsidP="003124AD">
      <w:pPr>
        <w:keepNext/>
        <w:keepLines/>
        <w:spacing w:after="0" w:line="240" w:lineRule="auto"/>
        <w:rPr>
          <w:rFonts w:ascii="Garamond" w:eastAsia="SimSun" w:hAnsi="Garamond" w:cs="Times New Roman"/>
          <w:color w:val="000000" w:themeColor="text1"/>
          <w:sz w:val="20"/>
          <w:szCs w:val="20"/>
        </w:rPr>
      </w:pPr>
    </w:p>
    <w:p w14:paraId="240DF320" w14:textId="77777777" w:rsidR="003124AD" w:rsidRDefault="003124AD" w:rsidP="003124AD">
      <w:pPr>
        <w:keepNext/>
        <w:keepLines/>
        <w:spacing w:after="0" w:line="240" w:lineRule="auto"/>
        <w:rPr>
          <w:rFonts w:ascii="Garamond" w:eastAsia="SimSun" w:hAnsi="Garamond" w:cs="Times New Roman"/>
          <w:color w:val="000000" w:themeColor="text1"/>
          <w:sz w:val="20"/>
          <w:szCs w:val="20"/>
        </w:rPr>
      </w:pPr>
    </w:p>
    <w:p w14:paraId="4634C893" w14:textId="77777777" w:rsidR="003124AD" w:rsidRDefault="003124AD" w:rsidP="003124AD">
      <w:pPr>
        <w:keepNext/>
        <w:keepLines/>
        <w:spacing w:after="0" w:line="240" w:lineRule="auto"/>
        <w:rPr>
          <w:rFonts w:ascii="Garamond" w:eastAsia="SimSun" w:hAnsi="Garamond" w:cs="Times New Roman"/>
          <w:color w:val="000000" w:themeColor="text1"/>
          <w:sz w:val="20"/>
          <w:szCs w:val="20"/>
        </w:rPr>
      </w:pPr>
    </w:p>
    <w:p w14:paraId="71FF80D9" w14:textId="77777777" w:rsidR="003124AD" w:rsidRPr="0051334C" w:rsidRDefault="003124AD" w:rsidP="003124AD">
      <w:pPr>
        <w:keepNext/>
        <w:keepLines/>
        <w:spacing w:after="0" w:line="240" w:lineRule="auto"/>
        <w:rPr>
          <w:rFonts w:ascii="Garamond" w:eastAsia="SimSun" w:hAnsi="Garamond" w:cs="Times New Roman"/>
          <w:color w:val="000000" w:themeColor="text1"/>
          <w:sz w:val="20"/>
          <w:szCs w:val="20"/>
        </w:rPr>
      </w:pPr>
    </w:p>
    <w:p w14:paraId="71FEEFAD"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5C3DC0F3"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r w:rsidRPr="0051334C">
        <w:rPr>
          <w:rFonts w:ascii="Garamond" w:eastAsia="SimSun" w:hAnsi="Garamond" w:cs="Times New Roman"/>
          <w:color w:val="000000" w:themeColor="text1"/>
          <w:sz w:val="20"/>
          <w:szCs w:val="20"/>
        </w:rPr>
        <w:t>V Bratislave dňa ______________</w:t>
      </w:r>
    </w:p>
    <w:p w14:paraId="482002EB"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b/>
          <w:color w:val="000000" w:themeColor="text1"/>
          <w:sz w:val="20"/>
          <w:szCs w:val="20"/>
        </w:rPr>
      </w:pPr>
    </w:p>
    <w:p w14:paraId="0F1CC6A5"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b/>
          <w:color w:val="000000" w:themeColor="text1"/>
          <w:sz w:val="20"/>
          <w:szCs w:val="20"/>
        </w:rPr>
      </w:pPr>
      <w:r w:rsidRPr="0051334C">
        <w:rPr>
          <w:rFonts w:ascii="Garamond" w:eastAsia="SimSun" w:hAnsi="Garamond" w:cs="Times New Roman"/>
          <w:b/>
          <w:color w:val="000000" w:themeColor="text1"/>
          <w:sz w:val="20"/>
          <w:szCs w:val="20"/>
        </w:rPr>
        <w:t>Dopravný podnik Bratislava, akciová spoločnosť</w:t>
      </w:r>
    </w:p>
    <w:p w14:paraId="5DFD502D" w14:textId="77777777" w:rsidR="003124AD" w:rsidRPr="0051334C" w:rsidRDefault="003124AD" w:rsidP="003124AD">
      <w:pPr>
        <w:keepNext/>
        <w:keepLines/>
        <w:spacing w:after="0" w:line="240" w:lineRule="auto"/>
        <w:ind w:left="1416"/>
        <w:rPr>
          <w:rFonts w:ascii="Garamond" w:eastAsia="SimSun" w:hAnsi="Garamond" w:cs="Times New Roman"/>
          <w:color w:val="000000" w:themeColor="text1"/>
          <w:sz w:val="20"/>
          <w:szCs w:val="20"/>
        </w:rPr>
      </w:pPr>
    </w:p>
    <w:p w14:paraId="59F9BCF1"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5CD24749"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0A059E47"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1495CCB5"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51DAF719"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r w:rsidRPr="0051334C">
        <w:rPr>
          <w:rFonts w:ascii="Garamond" w:eastAsia="SimSun" w:hAnsi="Garamond" w:cs="Times New Roman"/>
          <w:color w:val="000000" w:themeColor="text1"/>
          <w:sz w:val="20"/>
          <w:szCs w:val="20"/>
        </w:rPr>
        <w:t>Meno:</w:t>
      </w:r>
      <w:r w:rsidRPr="0051334C">
        <w:rPr>
          <w:rFonts w:ascii="Garamond" w:eastAsia="SimSun" w:hAnsi="Garamond" w:cs="Times New Roman"/>
          <w:color w:val="000000" w:themeColor="text1"/>
          <w:sz w:val="20"/>
          <w:szCs w:val="20"/>
        </w:rPr>
        <w:tab/>
      </w:r>
      <w:r w:rsidRPr="0051334C">
        <w:rPr>
          <w:rFonts w:ascii="Garamond" w:eastAsia="SimSun" w:hAnsi="Garamond" w:cs="Times New Roman"/>
          <w:color w:val="000000" w:themeColor="text1"/>
          <w:sz w:val="20"/>
          <w:szCs w:val="20"/>
        </w:rPr>
        <w:tab/>
      </w:r>
      <w:r w:rsidRPr="00736506">
        <w:rPr>
          <w:rFonts w:ascii="Garamond" w:eastAsia="SimSun" w:hAnsi="Garamond" w:cs="Times New Roman"/>
          <w:color w:val="000000" w:themeColor="text1"/>
          <w:sz w:val="20"/>
          <w:szCs w:val="20"/>
          <w:highlight w:val="yellow"/>
        </w:rPr>
        <w:t>[doplniť]</w:t>
      </w:r>
    </w:p>
    <w:p w14:paraId="58464E86" w14:textId="77777777" w:rsidR="003124AD" w:rsidRPr="0051334C" w:rsidRDefault="003124AD" w:rsidP="003124AD">
      <w:pPr>
        <w:keepNext/>
        <w:keepLines/>
        <w:spacing w:after="0" w:line="240" w:lineRule="auto"/>
        <w:ind w:left="1430" w:hanging="1430"/>
        <w:rPr>
          <w:rFonts w:ascii="Garamond" w:eastAsia="Times New Roman" w:hAnsi="Garamond" w:cs="Times New Roman"/>
          <w:color w:val="000000" w:themeColor="text1"/>
          <w:sz w:val="20"/>
          <w:szCs w:val="20"/>
        </w:rPr>
      </w:pPr>
      <w:r w:rsidRPr="0051334C">
        <w:rPr>
          <w:rFonts w:ascii="Garamond" w:eastAsia="Times New Roman" w:hAnsi="Garamond" w:cs="Times New Roman"/>
          <w:color w:val="000000" w:themeColor="text1"/>
          <w:sz w:val="20"/>
          <w:szCs w:val="20"/>
        </w:rPr>
        <w:t>Funkcia:</w:t>
      </w:r>
      <w:r w:rsidRPr="0051334C">
        <w:rPr>
          <w:rFonts w:ascii="Garamond" w:eastAsia="Times New Roman" w:hAnsi="Garamond" w:cs="Times New Roman"/>
          <w:color w:val="000000" w:themeColor="text1"/>
          <w:sz w:val="20"/>
          <w:szCs w:val="20"/>
        </w:rPr>
        <w:tab/>
      </w:r>
      <w:r w:rsidRPr="00736506">
        <w:rPr>
          <w:rFonts w:ascii="Garamond" w:eastAsia="SimSun" w:hAnsi="Garamond" w:cs="Times New Roman"/>
          <w:color w:val="000000" w:themeColor="text1"/>
          <w:sz w:val="20"/>
          <w:szCs w:val="20"/>
          <w:highlight w:val="yellow"/>
        </w:rPr>
        <w:t>[doplniť]</w:t>
      </w:r>
    </w:p>
    <w:p w14:paraId="1C3F5FB8"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4647E50B"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4F2AB09C"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33C633CE"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55BE2539"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7AA6EF2B"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r w:rsidRPr="0051334C">
        <w:rPr>
          <w:rFonts w:ascii="Garamond" w:eastAsia="SimSun" w:hAnsi="Garamond" w:cs="Times New Roman"/>
          <w:color w:val="000000" w:themeColor="text1"/>
          <w:sz w:val="20"/>
          <w:szCs w:val="20"/>
        </w:rPr>
        <w:t>Meno:</w:t>
      </w:r>
      <w:r w:rsidRPr="0051334C">
        <w:rPr>
          <w:rFonts w:ascii="Garamond" w:eastAsia="SimSun" w:hAnsi="Garamond" w:cs="Times New Roman"/>
          <w:color w:val="000000" w:themeColor="text1"/>
          <w:sz w:val="20"/>
          <w:szCs w:val="20"/>
        </w:rPr>
        <w:tab/>
      </w:r>
      <w:r w:rsidRPr="0051334C">
        <w:rPr>
          <w:rFonts w:ascii="Garamond" w:eastAsia="SimSun" w:hAnsi="Garamond" w:cs="Times New Roman"/>
          <w:color w:val="000000" w:themeColor="text1"/>
          <w:sz w:val="20"/>
          <w:szCs w:val="20"/>
        </w:rPr>
        <w:tab/>
      </w:r>
      <w:r w:rsidRPr="00736506">
        <w:rPr>
          <w:rFonts w:ascii="Garamond" w:eastAsia="SimSun" w:hAnsi="Garamond" w:cs="Times New Roman"/>
          <w:color w:val="000000" w:themeColor="text1"/>
          <w:sz w:val="20"/>
          <w:szCs w:val="20"/>
          <w:highlight w:val="yellow"/>
        </w:rPr>
        <w:t>[doplniť]</w:t>
      </w:r>
    </w:p>
    <w:p w14:paraId="7132414D" w14:textId="77777777" w:rsidR="003124AD" w:rsidRPr="0051334C" w:rsidRDefault="003124AD" w:rsidP="003124AD">
      <w:pPr>
        <w:keepNext/>
        <w:keepLines/>
        <w:spacing w:after="0" w:line="240" w:lineRule="auto"/>
        <w:ind w:left="1430" w:hanging="1430"/>
        <w:rPr>
          <w:rFonts w:ascii="Garamond" w:eastAsia="Times New Roman" w:hAnsi="Garamond" w:cs="Times New Roman"/>
          <w:sz w:val="20"/>
          <w:szCs w:val="20"/>
        </w:rPr>
      </w:pPr>
      <w:r w:rsidRPr="0051334C">
        <w:rPr>
          <w:rFonts w:ascii="Garamond" w:eastAsia="Times New Roman" w:hAnsi="Garamond" w:cs="Times New Roman"/>
          <w:color w:val="000000" w:themeColor="text1"/>
          <w:sz w:val="20"/>
          <w:szCs w:val="20"/>
        </w:rPr>
        <w:t>Funkcia:</w:t>
      </w:r>
      <w:r w:rsidRPr="0051334C">
        <w:rPr>
          <w:rFonts w:ascii="Garamond" w:eastAsia="Times New Roman" w:hAnsi="Garamond" w:cs="Times New Roman"/>
          <w:color w:val="000000" w:themeColor="text1"/>
          <w:sz w:val="20"/>
          <w:szCs w:val="20"/>
        </w:rPr>
        <w:tab/>
      </w:r>
      <w:r w:rsidRPr="00736506">
        <w:rPr>
          <w:rFonts w:ascii="Garamond" w:eastAsia="SimSun" w:hAnsi="Garamond" w:cs="Times New Roman"/>
          <w:color w:val="000000" w:themeColor="text1"/>
          <w:sz w:val="20"/>
          <w:szCs w:val="20"/>
          <w:highlight w:val="yellow"/>
        </w:rPr>
        <w:t>[doplniť]</w:t>
      </w:r>
    </w:p>
    <w:p w14:paraId="30000A67"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b/>
          <w:color w:val="000000" w:themeColor="text1"/>
          <w:sz w:val="20"/>
          <w:szCs w:val="20"/>
        </w:rPr>
      </w:pPr>
    </w:p>
    <w:p w14:paraId="0C9BECC2"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b/>
          <w:color w:val="000000" w:themeColor="text1"/>
          <w:sz w:val="20"/>
          <w:szCs w:val="20"/>
        </w:rPr>
      </w:pPr>
    </w:p>
    <w:p w14:paraId="54D69210" w14:textId="77777777" w:rsidR="003124AD" w:rsidRPr="0051334C" w:rsidRDefault="003124AD" w:rsidP="003124AD">
      <w:pPr>
        <w:keepNext/>
        <w:keepLines/>
        <w:spacing w:after="0" w:line="240" w:lineRule="auto"/>
        <w:ind w:left="1416"/>
        <w:rPr>
          <w:rFonts w:ascii="Garamond" w:eastAsia="SimSun" w:hAnsi="Garamond" w:cs="Times New Roman"/>
          <w:color w:val="000000" w:themeColor="text1"/>
          <w:sz w:val="20"/>
          <w:szCs w:val="20"/>
        </w:rPr>
      </w:pPr>
    </w:p>
    <w:p w14:paraId="46AE4382" w14:textId="77777777" w:rsidR="003124AD" w:rsidRPr="0051334C" w:rsidRDefault="003124AD" w:rsidP="003124AD">
      <w:pPr>
        <w:keepNext/>
        <w:keepLines/>
        <w:spacing w:after="0" w:line="240" w:lineRule="auto"/>
        <w:ind w:left="1416"/>
        <w:rPr>
          <w:rFonts w:ascii="Garamond" w:eastAsia="SimSun" w:hAnsi="Garamond" w:cs="Times New Roman"/>
          <w:color w:val="000000" w:themeColor="text1"/>
          <w:sz w:val="20"/>
          <w:szCs w:val="20"/>
        </w:rPr>
      </w:pPr>
    </w:p>
    <w:p w14:paraId="2660A7F2"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6517C0F5"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r w:rsidRPr="0051334C">
        <w:rPr>
          <w:rFonts w:ascii="Garamond" w:eastAsia="SimSun" w:hAnsi="Garamond" w:cs="Times New Roman"/>
          <w:color w:val="000000" w:themeColor="text1"/>
          <w:sz w:val="20"/>
          <w:szCs w:val="20"/>
        </w:rPr>
        <w:t>V</w:t>
      </w:r>
      <w:r>
        <w:rPr>
          <w:rFonts w:ascii="Garamond" w:eastAsia="SimSun" w:hAnsi="Garamond" w:cs="Times New Roman"/>
          <w:color w:val="000000" w:themeColor="text1"/>
          <w:sz w:val="20"/>
          <w:szCs w:val="20"/>
        </w:rPr>
        <w:t xml:space="preserve"> </w:t>
      </w:r>
      <w:r w:rsidRPr="0051334C">
        <w:rPr>
          <w:rFonts w:ascii="Garamond" w:eastAsia="SimSun" w:hAnsi="Garamond" w:cs="Times New Roman"/>
          <w:color w:val="000000" w:themeColor="text1"/>
          <w:sz w:val="20"/>
          <w:szCs w:val="20"/>
        </w:rPr>
        <w:t>______________</w:t>
      </w:r>
      <w:r>
        <w:rPr>
          <w:rFonts w:ascii="Garamond" w:eastAsia="SimSun" w:hAnsi="Garamond" w:cs="Times New Roman"/>
          <w:color w:val="000000" w:themeColor="text1"/>
          <w:sz w:val="20"/>
          <w:szCs w:val="20"/>
        </w:rPr>
        <w:t xml:space="preserve"> </w:t>
      </w:r>
      <w:r w:rsidRPr="0051334C">
        <w:rPr>
          <w:rFonts w:ascii="Garamond" w:eastAsia="SimSun" w:hAnsi="Garamond" w:cs="Times New Roman"/>
          <w:color w:val="000000" w:themeColor="text1"/>
          <w:sz w:val="20"/>
          <w:szCs w:val="20"/>
        </w:rPr>
        <w:t>dňa ______________</w:t>
      </w:r>
    </w:p>
    <w:p w14:paraId="5B52733C" w14:textId="77777777" w:rsidR="003124AD" w:rsidRPr="0051334C" w:rsidRDefault="003124AD" w:rsidP="003124AD">
      <w:pPr>
        <w:keepNext/>
        <w:keepLines/>
        <w:numPr>
          <w:ilvl w:val="0"/>
          <w:numId w:val="7"/>
        </w:numPr>
        <w:spacing w:after="0" w:line="240" w:lineRule="auto"/>
        <w:ind w:left="0"/>
        <w:rPr>
          <w:rFonts w:ascii="Garamond" w:eastAsia="SimSun" w:hAnsi="Garamond" w:cs="Times New Roman"/>
          <w:color w:val="000000" w:themeColor="text1"/>
          <w:sz w:val="20"/>
          <w:szCs w:val="20"/>
        </w:rPr>
      </w:pPr>
    </w:p>
    <w:p w14:paraId="051BA4C9" w14:textId="77777777" w:rsidR="003124AD" w:rsidRPr="0051334C" w:rsidRDefault="003124AD" w:rsidP="003124AD">
      <w:pPr>
        <w:keepNext/>
        <w:keepLines/>
        <w:spacing w:after="0" w:line="240" w:lineRule="auto"/>
        <w:rPr>
          <w:rFonts w:ascii="Garamond" w:eastAsia="SimSun" w:hAnsi="Garamond" w:cs="Times New Roman"/>
          <w:b/>
          <w:color w:val="000000" w:themeColor="text1"/>
          <w:sz w:val="20"/>
          <w:szCs w:val="20"/>
        </w:rPr>
      </w:pPr>
    </w:p>
    <w:p w14:paraId="108D5A49" w14:textId="77777777" w:rsidR="003124AD" w:rsidRPr="0051334C" w:rsidRDefault="003124AD" w:rsidP="003124AD">
      <w:pPr>
        <w:keepNext/>
        <w:keepLines/>
        <w:spacing w:after="0" w:line="240" w:lineRule="auto"/>
        <w:rPr>
          <w:rFonts w:ascii="Garamond" w:eastAsia="SimSun" w:hAnsi="Garamond" w:cs="Times New Roman"/>
          <w:color w:val="000000" w:themeColor="text1"/>
          <w:sz w:val="20"/>
          <w:szCs w:val="20"/>
        </w:rPr>
      </w:pPr>
    </w:p>
    <w:p w14:paraId="19CD5CE4" w14:textId="77777777" w:rsidR="003124AD" w:rsidRPr="0051334C" w:rsidRDefault="003124AD" w:rsidP="003124AD">
      <w:pPr>
        <w:keepNext/>
        <w:keepLines/>
        <w:spacing w:after="0" w:line="240" w:lineRule="auto"/>
        <w:jc w:val="both"/>
        <w:rPr>
          <w:rFonts w:ascii="Garamond" w:eastAsia="SimSun" w:hAnsi="Garamond" w:cs="Times New Roman"/>
          <w:color w:val="000000" w:themeColor="text1"/>
          <w:sz w:val="20"/>
          <w:szCs w:val="20"/>
        </w:rPr>
      </w:pPr>
    </w:p>
    <w:p w14:paraId="76715D68" w14:textId="77777777" w:rsidR="003124AD" w:rsidRPr="0051334C" w:rsidRDefault="003124AD" w:rsidP="003124AD">
      <w:pPr>
        <w:keepNext/>
        <w:keepLines/>
        <w:spacing w:after="0" w:line="240" w:lineRule="auto"/>
        <w:jc w:val="both"/>
        <w:rPr>
          <w:rFonts w:ascii="Garamond" w:eastAsia="SimSun" w:hAnsi="Garamond" w:cs="Times New Roman"/>
          <w:color w:val="000000" w:themeColor="text1"/>
          <w:sz w:val="20"/>
          <w:szCs w:val="20"/>
        </w:rPr>
      </w:pPr>
    </w:p>
    <w:p w14:paraId="76196307" w14:textId="77777777" w:rsidR="003124AD" w:rsidRPr="0051334C" w:rsidRDefault="003124AD" w:rsidP="003124AD">
      <w:pPr>
        <w:keepNext/>
        <w:keepLines/>
        <w:spacing w:after="0" w:line="240" w:lineRule="auto"/>
        <w:jc w:val="both"/>
        <w:rPr>
          <w:rFonts w:ascii="Garamond" w:eastAsia="SimSun" w:hAnsi="Garamond" w:cs="Times New Roman"/>
          <w:color w:val="000000" w:themeColor="text1"/>
          <w:sz w:val="20"/>
          <w:szCs w:val="20"/>
        </w:rPr>
      </w:pPr>
    </w:p>
    <w:p w14:paraId="46F8F44F" w14:textId="77777777" w:rsidR="003124AD" w:rsidRPr="0051334C" w:rsidRDefault="003124AD" w:rsidP="003124AD">
      <w:pPr>
        <w:keepNext/>
        <w:keepLines/>
        <w:numPr>
          <w:ilvl w:val="0"/>
          <w:numId w:val="7"/>
        </w:numPr>
        <w:spacing w:after="0" w:line="240" w:lineRule="auto"/>
        <w:ind w:left="1430" w:hanging="1430"/>
        <w:jc w:val="both"/>
        <w:rPr>
          <w:rFonts w:ascii="Garamond" w:eastAsia="SimSun" w:hAnsi="Garamond" w:cs="Times New Roman"/>
          <w:color w:val="000000" w:themeColor="text1"/>
          <w:sz w:val="20"/>
          <w:szCs w:val="20"/>
        </w:rPr>
      </w:pPr>
    </w:p>
    <w:p w14:paraId="57C162C6" w14:textId="77777777" w:rsidR="003124AD" w:rsidRPr="0051334C" w:rsidRDefault="003124AD" w:rsidP="003124AD">
      <w:pPr>
        <w:keepNext/>
        <w:keepLines/>
        <w:numPr>
          <w:ilvl w:val="0"/>
          <w:numId w:val="7"/>
        </w:numPr>
        <w:spacing w:after="0" w:line="240" w:lineRule="auto"/>
        <w:ind w:left="1430" w:hanging="1430"/>
        <w:jc w:val="both"/>
        <w:rPr>
          <w:rFonts w:ascii="Garamond" w:eastAsia="SimSun" w:hAnsi="Garamond" w:cs="Times New Roman"/>
          <w:b/>
          <w:bCs/>
          <w:color w:val="000000" w:themeColor="text1"/>
          <w:sz w:val="20"/>
          <w:szCs w:val="20"/>
        </w:rPr>
      </w:pPr>
      <w:r w:rsidRPr="0051334C">
        <w:rPr>
          <w:rFonts w:ascii="Garamond" w:eastAsia="SimSun" w:hAnsi="Garamond" w:cs="Times New Roman"/>
          <w:color w:val="000000" w:themeColor="text1"/>
          <w:sz w:val="20"/>
          <w:szCs w:val="20"/>
        </w:rPr>
        <w:t>Meno:</w:t>
      </w:r>
      <w:r>
        <w:rPr>
          <w:rFonts w:ascii="Garamond" w:eastAsia="SimSun" w:hAnsi="Garamond" w:cs="Times New Roman"/>
          <w:color w:val="000000" w:themeColor="text1"/>
          <w:sz w:val="20"/>
          <w:szCs w:val="20"/>
        </w:rPr>
        <w:tab/>
      </w:r>
      <w:r w:rsidRPr="00736506">
        <w:rPr>
          <w:rFonts w:ascii="Garamond" w:eastAsia="SimSun" w:hAnsi="Garamond" w:cs="Times New Roman"/>
          <w:color w:val="000000" w:themeColor="text1"/>
          <w:sz w:val="20"/>
          <w:szCs w:val="20"/>
          <w:highlight w:val="yellow"/>
        </w:rPr>
        <w:t>[doplniť]</w:t>
      </w:r>
    </w:p>
    <w:p w14:paraId="30F72B3C" w14:textId="77777777" w:rsidR="003124AD" w:rsidRDefault="003124AD" w:rsidP="003124AD">
      <w:pPr>
        <w:keepNext/>
        <w:keepLines/>
        <w:autoSpaceDE w:val="0"/>
        <w:autoSpaceDN w:val="0"/>
        <w:adjustRightInd w:val="0"/>
        <w:spacing w:after="0" w:line="240" w:lineRule="auto"/>
        <w:rPr>
          <w:rFonts w:ascii="Garamond" w:eastAsia="SimSun" w:hAnsi="Garamond" w:cs="Times New Roman"/>
          <w:color w:val="000000" w:themeColor="text1"/>
          <w:sz w:val="20"/>
          <w:szCs w:val="20"/>
        </w:rPr>
      </w:pPr>
      <w:r w:rsidRPr="0051334C">
        <w:rPr>
          <w:rFonts w:ascii="Garamond" w:eastAsia="Calibri" w:hAnsi="Garamond" w:cs="Times New Roman"/>
          <w:color w:val="000000" w:themeColor="text1"/>
          <w:sz w:val="20"/>
          <w:szCs w:val="20"/>
          <w:lang w:eastAsia="en-US"/>
        </w:rPr>
        <w:t>Funkcia:</w:t>
      </w:r>
      <w:r>
        <w:rPr>
          <w:rFonts w:ascii="Garamond" w:eastAsia="Calibri" w:hAnsi="Garamond" w:cs="Times New Roman"/>
          <w:color w:val="000000" w:themeColor="text1"/>
          <w:sz w:val="20"/>
          <w:szCs w:val="20"/>
          <w:lang w:eastAsia="en-US"/>
        </w:rPr>
        <w:tab/>
      </w:r>
      <w:r>
        <w:rPr>
          <w:rFonts w:ascii="Garamond" w:eastAsia="Calibri" w:hAnsi="Garamond" w:cs="Times New Roman"/>
          <w:color w:val="000000" w:themeColor="text1"/>
          <w:sz w:val="20"/>
          <w:szCs w:val="20"/>
          <w:lang w:eastAsia="en-US"/>
        </w:rPr>
        <w:tab/>
      </w:r>
      <w:r w:rsidRPr="00736506">
        <w:rPr>
          <w:rFonts w:ascii="Garamond" w:eastAsia="SimSun" w:hAnsi="Garamond" w:cs="Times New Roman"/>
          <w:color w:val="000000" w:themeColor="text1"/>
          <w:sz w:val="20"/>
          <w:szCs w:val="20"/>
          <w:highlight w:val="yellow"/>
        </w:rPr>
        <w:t>[doplniť]</w:t>
      </w:r>
    </w:p>
    <w:p w14:paraId="15426674" w14:textId="77777777" w:rsidR="003124AD" w:rsidRDefault="003124AD" w:rsidP="003124AD">
      <w:pPr>
        <w:keepNext/>
        <w:keepLines/>
        <w:autoSpaceDE w:val="0"/>
        <w:autoSpaceDN w:val="0"/>
        <w:adjustRightInd w:val="0"/>
        <w:spacing w:after="0" w:line="240" w:lineRule="auto"/>
        <w:rPr>
          <w:rFonts w:ascii="Garamond" w:eastAsia="SimSun" w:hAnsi="Garamond" w:cs="Times New Roman"/>
          <w:color w:val="000000" w:themeColor="text1"/>
          <w:sz w:val="20"/>
          <w:szCs w:val="20"/>
        </w:rPr>
      </w:pPr>
    </w:p>
    <w:p w14:paraId="2F6138D3" w14:textId="77777777" w:rsidR="003124AD" w:rsidRPr="00346E28" w:rsidRDefault="003124AD" w:rsidP="003124AD">
      <w:pPr>
        <w:rPr>
          <w:rFonts w:ascii="Garamond" w:eastAsia="Times New Roman" w:hAnsi="Garamond" w:cs="Arial"/>
          <w:sz w:val="20"/>
          <w:szCs w:val="20"/>
        </w:rPr>
      </w:pPr>
    </w:p>
    <w:p w14:paraId="5D20E8A6" w14:textId="77777777" w:rsidR="00831EF4" w:rsidRDefault="00831EF4"/>
    <w:sectPr w:rsidR="00831EF4" w:rsidSect="003124AD">
      <w:footerReference w:type="default" r:id="rId11"/>
      <w:pgSz w:w="11906" w:h="16838"/>
      <w:pgMar w:top="1417" w:right="1417" w:bottom="1417" w:left="1417" w:header="680" w:footer="22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BA6E" w14:textId="77777777" w:rsidR="004D0922" w:rsidRDefault="004D0922">
      <w:pPr>
        <w:spacing w:after="0" w:line="240" w:lineRule="auto"/>
      </w:pPr>
      <w:r>
        <w:separator/>
      </w:r>
    </w:p>
  </w:endnote>
  <w:endnote w:type="continuationSeparator" w:id="0">
    <w:p w14:paraId="461FDAC3" w14:textId="77777777" w:rsidR="004D0922" w:rsidRDefault="004D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B179" w14:textId="77777777" w:rsidR="0004572D" w:rsidRDefault="0004572D"/>
  <w:p w14:paraId="511E38FC" w14:textId="77777777" w:rsidR="0004572D" w:rsidRDefault="00045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4351" w14:textId="77777777" w:rsidR="004D0922" w:rsidRDefault="004D0922">
      <w:pPr>
        <w:spacing w:after="0" w:line="240" w:lineRule="auto"/>
      </w:pPr>
      <w:r>
        <w:separator/>
      </w:r>
    </w:p>
  </w:footnote>
  <w:footnote w:type="continuationSeparator" w:id="0">
    <w:p w14:paraId="5B67D0EC" w14:textId="77777777" w:rsidR="004D0922" w:rsidRDefault="004D0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8958E9"/>
    <w:multiLevelType w:val="hybridMultilevel"/>
    <w:tmpl w:val="44F4CA74"/>
    <w:lvl w:ilvl="0" w:tplc="A4B2DB42">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0FAEEE12"/>
    <w:lvl w:ilvl="0">
      <w:start w:val="1"/>
      <w:numFmt w:val="decimal"/>
      <w:lvlText w:val="10.%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04662D"/>
    <w:multiLevelType w:val="multilevel"/>
    <w:tmpl w:val="B09E4F2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1" w15:restartNumberingAfterBreak="0">
    <w:nsid w:val="31693DE5"/>
    <w:multiLevelType w:val="hybridMultilevel"/>
    <w:tmpl w:val="DA84B462"/>
    <w:lvl w:ilvl="0" w:tplc="DA48A7B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4A723654"/>
    <w:multiLevelType w:val="multilevel"/>
    <w:tmpl w:val="46BACD1C"/>
    <w:lvl w:ilvl="0">
      <w:start w:val="9"/>
      <w:numFmt w:val="decimal"/>
      <w:lvlText w:val="%1."/>
      <w:lvlJc w:val="left"/>
      <w:pPr>
        <w:ind w:left="360" w:hanging="360"/>
      </w:pPr>
      <w:rPr>
        <w:rFonts w:cs="Arial" w:hint="default"/>
      </w:rPr>
    </w:lvl>
    <w:lvl w:ilvl="1">
      <w:start w:val="1"/>
      <w:numFmt w:val="decimal"/>
      <w:isLgl/>
      <w:lvlText w:val="%1.%2"/>
      <w:lvlJc w:val="left"/>
      <w:pPr>
        <w:ind w:left="360" w:hanging="360"/>
      </w:pPr>
      <w:rPr>
        <w:rFonts w:cs="Arial" w:hint="default"/>
        <w:b w:val="0"/>
      </w:rPr>
    </w:lvl>
    <w:lvl w:ilvl="2">
      <w:start w:val="1"/>
      <w:numFmt w:val="decimal"/>
      <w:isLgl/>
      <w:lvlText w:val="%1.%2.%3"/>
      <w:lvlJc w:val="left"/>
      <w:pPr>
        <w:ind w:left="1440" w:hanging="720"/>
      </w:pPr>
      <w:rPr>
        <w:rFonts w:cs="Arial" w:hint="default"/>
        <w:b w:val="0"/>
      </w:rPr>
    </w:lvl>
    <w:lvl w:ilvl="3">
      <w:start w:val="1"/>
      <w:numFmt w:val="decimal"/>
      <w:isLgl/>
      <w:lvlText w:val="%1.%2.%3.%4"/>
      <w:lvlJc w:val="left"/>
      <w:pPr>
        <w:ind w:left="1800" w:hanging="720"/>
      </w:pPr>
      <w:rPr>
        <w:rFonts w:cs="Arial" w:hint="default"/>
        <w:b w:val="0"/>
      </w:rPr>
    </w:lvl>
    <w:lvl w:ilvl="4">
      <w:start w:val="1"/>
      <w:numFmt w:val="decimal"/>
      <w:isLgl/>
      <w:lvlText w:val="%1.%2.%3.%4.%5"/>
      <w:lvlJc w:val="left"/>
      <w:pPr>
        <w:ind w:left="2520" w:hanging="1080"/>
      </w:pPr>
      <w:rPr>
        <w:rFonts w:cs="Arial" w:hint="default"/>
        <w:b w:val="0"/>
      </w:rPr>
    </w:lvl>
    <w:lvl w:ilvl="5">
      <w:start w:val="1"/>
      <w:numFmt w:val="decimal"/>
      <w:isLgl/>
      <w:lvlText w:val="%1.%2.%3.%4.%5.%6"/>
      <w:lvlJc w:val="left"/>
      <w:pPr>
        <w:ind w:left="2880" w:hanging="1080"/>
      </w:pPr>
      <w:rPr>
        <w:rFonts w:cs="Arial" w:hint="default"/>
        <w:b w:val="0"/>
      </w:rPr>
    </w:lvl>
    <w:lvl w:ilvl="6">
      <w:start w:val="1"/>
      <w:numFmt w:val="decimal"/>
      <w:isLgl/>
      <w:lvlText w:val="%1.%2.%3.%4.%5.%6.%7"/>
      <w:lvlJc w:val="left"/>
      <w:pPr>
        <w:ind w:left="3600" w:hanging="1440"/>
      </w:pPr>
      <w:rPr>
        <w:rFonts w:cs="Arial" w:hint="default"/>
        <w:b w:val="0"/>
      </w:rPr>
    </w:lvl>
    <w:lvl w:ilvl="7">
      <w:start w:val="1"/>
      <w:numFmt w:val="decimal"/>
      <w:isLgl/>
      <w:lvlText w:val="%1.%2.%3.%4.%5.%6.%7.%8"/>
      <w:lvlJc w:val="left"/>
      <w:pPr>
        <w:ind w:left="3960" w:hanging="1440"/>
      </w:pPr>
      <w:rPr>
        <w:rFonts w:cs="Arial" w:hint="default"/>
        <w:b w:val="0"/>
      </w:rPr>
    </w:lvl>
    <w:lvl w:ilvl="8">
      <w:start w:val="1"/>
      <w:numFmt w:val="decimal"/>
      <w:isLgl/>
      <w:lvlText w:val="%1.%2.%3.%4.%5.%6.%7.%8.%9"/>
      <w:lvlJc w:val="left"/>
      <w:pPr>
        <w:ind w:left="4680" w:hanging="1800"/>
      </w:pPr>
      <w:rPr>
        <w:rFonts w:cs="Arial" w:hint="default"/>
        <w:b w:val="0"/>
      </w:rPr>
    </w:lvl>
  </w:abstractNum>
  <w:abstractNum w:abstractNumId="1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DB0E3C"/>
    <w:multiLevelType w:val="hybridMultilevel"/>
    <w:tmpl w:val="861A14A8"/>
    <w:lvl w:ilvl="0" w:tplc="D6AC283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8"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7682843">
    <w:abstractNumId w:val="0"/>
  </w:num>
  <w:num w:numId="2" w16cid:durableId="81293656">
    <w:abstractNumId w:val="2"/>
  </w:num>
  <w:num w:numId="3" w16cid:durableId="2028746771">
    <w:abstractNumId w:val="8"/>
  </w:num>
  <w:num w:numId="4" w16cid:durableId="2040162682">
    <w:abstractNumId w:val="20"/>
  </w:num>
  <w:num w:numId="5" w16cid:durableId="1397044647">
    <w:abstractNumId w:val="25"/>
  </w:num>
  <w:num w:numId="6" w16cid:durableId="947657262">
    <w:abstractNumId w:val="26"/>
  </w:num>
  <w:num w:numId="7" w16cid:durableId="233206932">
    <w:abstractNumId w:val="17"/>
  </w:num>
  <w:num w:numId="8" w16cid:durableId="263076861">
    <w:abstractNumId w:val="4"/>
  </w:num>
  <w:num w:numId="9" w16cid:durableId="1109197800">
    <w:abstractNumId w:val="21"/>
  </w:num>
  <w:num w:numId="10" w16cid:durableId="1454784503">
    <w:abstractNumId w:val="16"/>
  </w:num>
  <w:num w:numId="11" w16cid:durableId="1522669465">
    <w:abstractNumId w:val="13"/>
  </w:num>
  <w:num w:numId="12" w16cid:durableId="1532036655">
    <w:abstractNumId w:val="6"/>
  </w:num>
  <w:num w:numId="13" w16cid:durableId="1382440106">
    <w:abstractNumId w:val="24"/>
  </w:num>
  <w:num w:numId="14" w16cid:durableId="1716082849">
    <w:abstractNumId w:val="22"/>
  </w:num>
  <w:num w:numId="15" w16cid:durableId="469396776">
    <w:abstractNumId w:val="9"/>
  </w:num>
  <w:num w:numId="16" w16cid:durableId="2082946047">
    <w:abstractNumId w:val="19"/>
  </w:num>
  <w:num w:numId="17" w16cid:durableId="180555823">
    <w:abstractNumId w:val="3"/>
  </w:num>
  <w:num w:numId="18" w16cid:durableId="810563155">
    <w:abstractNumId w:val="15"/>
  </w:num>
  <w:num w:numId="19" w16cid:durableId="1434788564">
    <w:abstractNumId w:val="27"/>
    <w:lvlOverride w:ilvl="0">
      <w:startOverride w:val="1"/>
    </w:lvlOverride>
    <w:lvlOverride w:ilvl="1"/>
    <w:lvlOverride w:ilvl="2"/>
    <w:lvlOverride w:ilvl="3"/>
    <w:lvlOverride w:ilvl="4"/>
    <w:lvlOverride w:ilvl="5"/>
    <w:lvlOverride w:ilvl="6"/>
    <w:lvlOverride w:ilvl="7"/>
    <w:lvlOverride w:ilvl="8"/>
  </w:num>
  <w:num w:numId="20" w16cid:durableId="1364015293">
    <w:abstractNumId w:val="7"/>
  </w:num>
  <w:num w:numId="21" w16cid:durableId="2032879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6385749">
    <w:abstractNumId w:val="12"/>
  </w:num>
  <w:num w:numId="23" w16cid:durableId="137309082">
    <w:abstractNumId w:val="29"/>
  </w:num>
  <w:num w:numId="24" w16cid:durableId="17087999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3386476">
    <w:abstractNumId w:val="14"/>
  </w:num>
  <w:num w:numId="26" w16cid:durableId="867447289">
    <w:abstractNumId w:val="5"/>
  </w:num>
  <w:num w:numId="27" w16cid:durableId="138226093">
    <w:abstractNumId w:val="10"/>
  </w:num>
  <w:num w:numId="28" w16cid:durableId="1038429261">
    <w:abstractNumId w:val="18"/>
  </w:num>
  <w:num w:numId="29" w16cid:durableId="1365864113">
    <w:abstractNumId w:val="1"/>
  </w:num>
  <w:num w:numId="30" w16cid:durableId="950014760">
    <w:abstractNumId w:val="11"/>
  </w:num>
  <w:num w:numId="31" w16cid:durableId="17217094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AD"/>
    <w:rsid w:val="0004572D"/>
    <w:rsid w:val="00223DC3"/>
    <w:rsid w:val="00296822"/>
    <w:rsid w:val="00306635"/>
    <w:rsid w:val="003124AD"/>
    <w:rsid w:val="003C25E2"/>
    <w:rsid w:val="004D0922"/>
    <w:rsid w:val="00535F88"/>
    <w:rsid w:val="00573C12"/>
    <w:rsid w:val="005E31AA"/>
    <w:rsid w:val="00650BA4"/>
    <w:rsid w:val="006B6D0F"/>
    <w:rsid w:val="00767C38"/>
    <w:rsid w:val="00831EF4"/>
    <w:rsid w:val="00895A78"/>
    <w:rsid w:val="009B0709"/>
    <w:rsid w:val="00A616D1"/>
    <w:rsid w:val="00BE5C87"/>
    <w:rsid w:val="00C0445B"/>
    <w:rsid w:val="00DD5573"/>
    <w:rsid w:val="00F73B27"/>
    <w:rsid w:val="00FB55F2"/>
    <w:rsid w:val="00FB58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187F"/>
  <w15:chartTrackingRefBased/>
  <w15:docId w15:val="{31DBD97E-8C21-4E53-B1AF-320ED7B1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24AD"/>
    <w:pPr>
      <w:spacing w:after="200" w:line="276" w:lineRule="auto"/>
    </w:pPr>
    <w:rPr>
      <w:rFonts w:eastAsiaTheme="minorEastAsia"/>
      <w:kern w:val="0"/>
      <w:sz w:val="22"/>
      <w:szCs w:val="22"/>
      <w:lang w:eastAsia="sk-SK"/>
      <w14:ligatures w14:val="none"/>
    </w:rPr>
  </w:style>
  <w:style w:type="paragraph" w:styleId="Nadpis1">
    <w:name w:val="heading 1"/>
    <w:basedOn w:val="Normlny"/>
    <w:next w:val="Normlny"/>
    <w:link w:val="Nadpis1Char"/>
    <w:uiPriority w:val="9"/>
    <w:qFormat/>
    <w:rsid w:val="003124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3124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3124A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3124A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3124A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unhideWhenUsed/>
    <w:qFormat/>
    <w:rsid w:val="003124A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3124A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124A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3124A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124A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3124A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3124A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rsid w:val="003124A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rsid w:val="003124AD"/>
    <w:rPr>
      <w:rFonts w:eastAsiaTheme="majorEastAsia" w:cstheme="majorBidi"/>
      <w:color w:val="2F5496" w:themeColor="accent1" w:themeShade="BF"/>
    </w:rPr>
  </w:style>
  <w:style w:type="character" w:customStyle="1" w:styleId="Nadpis6Char">
    <w:name w:val="Nadpis 6 Char"/>
    <w:basedOn w:val="Predvolenpsmoodseku"/>
    <w:link w:val="Nadpis6"/>
    <w:uiPriority w:val="9"/>
    <w:rsid w:val="003124AD"/>
    <w:rPr>
      <w:rFonts w:eastAsiaTheme="majorEastAsia" w:cstheme="majorBidi"/>
      <w:i/>
      <w:iCs/>
      <w:color w:val="595959" w:themeColor="text1" w:themeTint="A6"/>
    </w:rPr>
  </w:style>
  <w:style w:type="character" w:customStyle="1" w:styleId="Nadpis7Char">
    <w:name w:val="Nadpis 7 Char"/>
    <w:basedOn w:val="Predvolenpsmoodseku"/>
    <w:link w:val="Nadpis7"/>
    <w:rsid w:val="003124A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124AD"/>
    <w:rPr>
      <w:rFonts w:eastAsiaTheme="majorEastAsia" w:cstheme="majorBidi"/>
      <w:i/>
      <w:iCs/>
      <w:color w:val="272727" w:themeColor="text1" w:themeTint="D8"/>
    </w:rPr>
  </w:style>
  <w:style w:type="character" w:customStyle="1" w:styleId="Nadpis9Char">
    <w:name w:val="Nadpis 9 Char"/>
    <w:basedOn w:val="Predvolenpsmoodseku"/>
    <w:link w:val="Nadpis9"/>
    <w:rsid w:val="003124AD"/>
    <w:rPr>
      <w:rFonts w:eastAsiaTheme="majorEastAsia" w:cstheme="majorBidi"/>
      <w:color w:val="272727" w:themeColor="text1" w:themeTint="D8"/>
    </w:rPr>
  </w:style>
  <w:style w:type="paragraph" w:styleId="Nzov">
    <w:name w:val="Title"/>
    <w:basedOn w:val="Normlny"/>
    <w:next w:val="Normlny"/>
    <w:link w:val="NzovChar"/>
    <w:qFormat/>
    <w:rsid w:val="00312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3124A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3124A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3124A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124A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124AD"/>
    <w:rPr>
      <w:i/>
      <w:iCs/>
      <w:color w:val="404040" w:themeColor="text1" w:themeTint="BF"/>
    </w:rPr>
  </w:style>
  <w:style w:type="paragraph" w:styleId="Odsekzoznamu">
    <w:name w:val="List Paragraph"/>
    <w:aliases w:val="Bullet Number,lp1,lp11,List Paragraph11,Bullet 1,Use Case List Paragraph,List Paragraph1"/>
    <w:basedOn w:val="Normlny"/>
    <w:link w:val="OdsekzoznamuChar"/>
    <w:uiPriority w:val="1"/>
    <w:qFormat/>
    <w:rsid w:val="003124AD"/>
    <w:pPr>
      <w:ind w:left="720"/>
      <w:contextualSpacing/>
    </w:pPr>
  </w:style>
  <w:style w:type="character" w:styleId="Intenzvnezvraznenie">
    <w:name w:val="Intense Emphasis"/>
    <w:basedOn w:val="Predvolenpsmoodseku"/>
    <w:uiPriority w:val="21"/>
    <w:qFormat/>
    <w:rsid w:val="003124AD"/>
    <w:rPr>
      <w:i/>
      <w:iCs/>
      <w:color w:val="2F5496" w:themeColor="accent1" w:themeShade="BF"/>
    </w:rPr>
  </w:style>
  <w:style w:type="paragraph" w:styleId="Zvraznencitcia">
    <w:name w:val="Intense Quote"/>
    <w:basedOn w:val="Normlny"/>
    <w:next w:val="Normlny"/>
    <w:link w:val="ZvraznencitciaChar"/>
    <w:uiPriority w:val="30"/>
    <w:qFormat/>
    <w:rsid w:val="00312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124AD"/>
    <w:rPr>
      <w:i/>
      <w:iCs/>
      <w:color w:val="2F5496" w:themeColor="accent1" w:themeShade="BF"/>
    </w:rPr>
  </w:style>
  <w:style w:type="character" w:styleId="Zvraznenodkaz">
    <w:name w:val="Intense Reference"/>
    <w:basedOn w:val="Predvolenpsmoodseku"/>
    <w:uiPriority w:val="32"/>
    <w:qFormat/>
    <w:rsid w:val="003124AD"/>
    <w:rPr>
      <w:b/>
      <w:bCs/>
      <w:smallCaps/>
      <w:color w:val="2F5496" w:themeColor="accent1" w:themeShade="BF"/>
      <w:spacing w:val="5"/>
    </w:rPr>
  </w:style>
  <w:style w:type="paragraph" w:styleId="Hlavika">
    <w:name w:val="header"/>
    <w:basedOn w:val="Normlny"/>
    <w:link w:val="HlavikaChar"/>
    <w:uiPriority w:val="99"/>
    <w:rsid w:val="003124A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3124AD"/>
    <w:rPr>
      <w:rFonts w:ascii="Times New Roman" w:eastAsia="Times New Roman" w:hAnsi="Times New Roman" w:cs="Times New Roman"/>
      <w:kern w:val="0"/>
      <w:sz w:val="20"/>
      <w:szCs w:val="20"/>
      <w:lang w:eastAsia="sk-SK"/>
      <w14:ligatures w14:val="none"/>
    </w:rPr>
  </w:style>
  <w:style w:type="paragraph" w:customStyle="1" w:styleId="AODefHead">
    <w:name w:val="AODefHead"/>
    <w:basedOn w:val="Normlny"/>
    <w:next w:val="AODefPara"/>
    <w:rsid w:val="003124AD"/>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3124AD"/>
    <w:pPr>
      <w:numPr>
        <w:ilvl w:val="1"/>
      </w:numPr>
      <w:outlineLvl w:val="6"/>
    </w:pPr>
  </w:style>
  <w:style w:type="paragraph" w:styleId="Pta">
    <w:name w:val="footer"/>
    <w:basedOn w:val="Normlny"/>
    <w:link w:val="PtaChar"/>
    <w:uiPriority w:val="99"/>
    <w:unhideWhenUsed/>
    <w:rsid w:val="003124AD"/>
    <w:pPr>
      <w:tabs>
        <w:tab w:val="center" w:pos="4536"/>
        <w:tab w:val="right" w:pos="9072"/>
      </w:tabs>
      <w:spacing w:after="0" w:line="240" w:lineRule="auto"/>
    </w:pPr>
  </w:style>
  <w:style w:type="character" w:customStyle="1" w:styleId="PtaChar">
    <w:name w:val="Päta Char"/>
    <w:basedOn w:val="Predvolenpsmoodseku"/>
    <w:link w:val="Pta"/>
    <w:uiPriority w:val="99"/>
    <w:rsid w:val="003124AD"/>
    <w:rPr>
      <w:rFonts w:eastAsiaTheme="minorEastAsia"/>
      <w:kern w:val="0"/>
      <w:sz w:val="22"/>
      <w:szCs w:val="22"/>
      <w:lang w:eastAsia="sk-SK"/>
      <w14:ligatures w14:val="none"/>
    </w:rPr>
  </w:style>
  <w:style w:type="character" w:customStyle="1" w:styleId="OdsekzoznamuChar">
    <w:name w:val="Odsek zoznamu Char"/>
    <w:aliases w:val="Bullet Number Char,lp1 Char,lp11 Char,List Paragraph11 Char,Bullet 1 Char,Use Case List Paragraph Char,List Paragraph1 Char"/>
    <w:link w:val="Odsekzoznamu"/>
    <w:uiPriority w:val="1"/>
    <w:qFormat/>
    <w:locked/>
    <w:rsid w:val="003124AD"/>
  </w:style>
  <w:style w:type="character" w:styleId="Hypertextovprepojenie">
    <w:name w:val="Hyperlink"/>
    <w:basedOn w:val="Predvolenpsmoodseku"/>
    <w:uiPriority w:val="99"/>
    <w:unhideWhenUsed/>
    <w:rsid w:val="003124AD"/>
    <w:rPr>
      <w:color w:val="0563C1" w:themeColor="hyperlink"/>
      <w:u w:val="single"/>
    </w:rPr>
  </w:style>
  <w:style w:type="paragraph" w:styleId="Obyajntext">
    <w:name w:val="Plain Text"/>
    <w:basedOn w:val="Normlny"/>
    <w:link w:val="ObyajntextChar"/>
    <w:uiPriority w:val="99"/>
    <w:unhideWhenUsed/>
    <w:rsid w:val="003124AD"/>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3124AD"/>
    <w:rPr>
      <w:rFonts w:ascii="Consolas" w:eastAsiaTheme="minorEastAsia" w:hAnsi="Consolas"/>
      <w:kern w:val="0"/>
      <w:sz w:val="21"/>
      <w:szCs w:val="21"/>
      <w:lang w:eastAsia="sk-SK"/>
      <w14:ligatures w14:val="none"/>
    </w:rPr>
  </w:style>
  <w:style w:type="character" w:styleId="Odkaznakomentr">
    <w:name w:val="annotation reference"/>
    <w:basedOn w:val="Predvolenpsmoodseku"/>
    <w:uiPriority w:val="99"/>
    <w:unhideWhenUsed/>
    <w:rsid w:val="003124AD"/>
    <w:rPr>
      <w:sz w:val="16"/>
      <w:szCs w:val="16"/>
    </w:rPr>
  </w:style>
  <w:style w:type="paragraph" w:styleId="Textkomentra">
    <w:name w:val="annotation text"/>
    <w:basedOn w:val="Normlny"/>
    <w:link w:val="TextkomentraChar"/>
    <w:uiPriority w:val="99"/>
    <w:unhideWhenUsed/>
    <w:rsid w:val="003124AD"/>
    <w:pPr>
      <w:spacing w:line="240" w:lineRule="auto"/>
    </w:pPr>
    <w:rPr>
      <w:sz w:val="20"/>
      <w:szCs w:val="20"/>
    </w:rPr>
  </w:style>
  <w:style w:type="character" w:customStyle="1" w:styleId="TextkomentraChar">
    <w:name w:val="Text komentára Char"/>
    <w:basedOn w:val="Predvolenpsmoodseku"/>
    <w:link w:val="Textkomentra"/>
    <w:uiPriority w:val="99"/>
    <w:rsid w:val="003124AD"/>
    <w:rPr>
      <w:rFonts w:eastAsiaTheme="minorEastAsia"/>
      <w:kern w:val="0"/>
      <w:sz w:val="20"/>
      <w:szCs w:val="20"/>
      <w:lang w:eastAsia="sk-SK"/>
      <w14:ligatures w14:val="none"/>
    </w:rPr>
  </w:style>
  <w:style w:type="paragraph" w:styleId="Predmetkomentra">
    <w:name w:val="annotation subject"/>
    <w:basedOn w:val="Textkomentra"/>
    <w:next w:val="Textkomentra"/>
    <w:link w:val="PredmetkomentraChar"/>
    <w:uiPriority w:val="99"/>
    <w:unhideWhenUsed/>
    <w:rsid w:val="003124AD"/>
    <w:rPr>
      <w:b/>
      <w:bCs/>
    </w:rPr>
  </w:style>
  <w:style w:type="character" w:customStyle="1" w:styleId="PredmetkomentraChar">
    <w:name w:val="Predmet komentára Char"/>
    <w:basedOn w:val="TextkomentraChar"/>
    <w:link w:val="Predmetkomentra"/>
    <w:uiPriority w:val="99"/>
    <w:rsid w:val="003124AD"/>
    <w:rPr>
      <w:rFonts w:eastAsiaTheme="minorEastAsia"/>
      <w:b/>
      <w:bCs/>
      <w:kern w:val="0"/>
      <w:sz w:val="20"/>
      <w:szCs w:val="20"/>
      <w:lang w:eastAsia="sk-SK"/>
      <w14:ligatures w14:val="none"/>
    </w:rPr>
  </w:style>
  <w:style w:type="paragraph" w:styleId="Textbubliny">
    <w:name w:val="Balloon Text"/>
    <w:basedOn w:val="Normlny"/>
    <w:link w:val="TextbublinyChar"/>
    <w:uiPriority w:val="99"/>
    <w:unhideWhenUsed/>
    <w:rsid w:val="003124A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3124AD"/>
    <w:rPr>
      <w:rFonts w:ascii="Tahoma" w:eastAsiaTheme="minorEastAsia" w:hAnsi="Tahoma" w:cs="Tahoma"/>
      <w:kern w:val="0"/>
      <w:sz w:val="16"/>
      <w:szCs w:val="16"/>
      <w:lang w:eastAsia="sk-SK"/>
      <w14:ligatures w14:val="none"/>
    </w:rPr>
  </w:style>
  <w:style w:type="paragraph" w:styleId="Zkladntext2">
    <w:name w:val="Body Text 2"/>
    <w:basedOn w:val="Normlny"/>
    <w:link w:val="Zkladntext2Char"/>
    <w:rsid w:val="003124AD"/>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3124AD"/>
    <w:rPr>
      <w:rFonts w:ascii="Arial" w:eastAsia="Times New Roman" w:hAnsi="Arial" w:cs="Times New Roman"/>
      <w:kern w:val="0"/>
      <w:sz w:val="14"/>
      <w:szCs w:val="14"/>
      <w:lang w:eastAsia="sk-SK"/>
      <w14:ligatures w14:val="none"/>
    </w:rPr>
  </w:style>
  <w:style w:type="paragraph" w:customStyle="1" w:styleId="F2-normlne">
    <w:name w:val="F2-normálne"/>
    <w:rsid w:val="003124AD"/>
    <w:pPr>
      <w:suppressAutoHyphens/>
      <w:spacing w:after="0" w:line="240" w:lineRule="auto"/>
      <w:jc w:val="both"/>
    </w:pPr>
    <w:rPr>
      <w:rFonts w:ascii="Times New Roman" w:eastAsia="Times New Roman" w:hAnsi="Times New Roman" w:cs="Times New Roman"/>
      <w:kern w:val="0"/>
      <w:sz w:val="22"/>
      <w:szCs w:val="20"/>
      <w:lang w:eastAsia="ar-SA"/>
      <w14:ligatures w14:val="none"/>
    </w:rPr>
  </w:style>
  <w:style w:type="paragraph" w:customStyle="1" w:styleId="Default">
    <w:name w:val="Default"/>
    <w:rsid w:val="003124AD"/>
    <w:pPr>
      <w:autoSpaceDE w:val="0"/>
      <w:autoSpaceDN w:val="0"/>
      <w:adjustRightInd w:val="0"/>
      <w:spacing w:after="0" w:line="240" w:lineRule="auto"/>
    </w:pPr>
    <w:rPr>
      <w:rFonts w:ascii="Times New Roman" w:eastAsia="Calibri" w:hAnsi="Times New Roman" w:cs="Times New Roman"/>
      <w:color w:val="000000"/>
      <w:kern w:val="0"/>
      <w:lang w:val="cs-CZ"/>
      <w14:ligatures w14:val="none"/>
    </w:rPr>
  </w:style>
  <w:style w:type="paragraph" w:customStyle="1" w:styleId="AODocTxt">
    <w:name w:val="AODocTxt"/>
    <w:basedOn w:val="Normlny"/>
    <w:rsid w:val="003124AD"/>
    <w:pPr>
      <w:numPr>
        <w:ilvl w:val="7"/>
        <w:numId w:val="7"/>
      </w:numPr>
      <w:spacing w:before="240" w:after="0" w:line="260" w:lineRule="atLeast"/>
      <w:ind w:left="1416"/>
      <w:jc w:val="both"/>
    </w:pPr>
    <w:rPr>
      <w:rFonts w:ascii="Times New Roman" w:eastAsia="SimSun" w:hAnsi="Times New Roman" w:cs="Times New Roman"/>
    </w:rPr>
  </w:style>
  <w:style w:type="paragraph" w:customStyle="1" w:styleId="AODocTxtL1">
    <w:name w:val="AODocTxtL1"/>
    <w:basedOn w:val="AODocTxt"/>
    <w:rsid w:val="003124AD"/>
    <w:pPr>
      <w:numPr>
        <w:ilvl w:val="8"/>
      </w:numPr>
      <w:ind w:left="2136"/>
    </w:pPr>
  </w:style>
  <w:style w:type="paragraph" w:customStyle="1" w:styleId="AODocTxtL2">
    <w:name w:val="AODocTxtL2"/>
    <w:basedOn w:val="AODocTxt"/>
    <w:rsid w:val="003124AD"/>
    <w:pPr>
      <w:numPr>
        <w:ilvl w:val="2"/>
      </w:numPr>
    </w:pPr>
  </w:style>
  <w:style w:type="paragraph" w:customStyle="1" w:styleId="AODocTxtL3">
    <w:name w:val="AODocTxtL3"/>
    <w:basedOn w:val="AODocTxt"/>
    <w:rsid w:val="003124AD"/>
    <w:pPr>
      <w:numPr>
        <w:ilvl w:val="3"/>
      </w:numPr>
    </w:pPr>
  </w:style>
  <w:style w:type="paragraph" w:customStyle="1" w:styleId="AODocTxtL4">
    <w:name w:val="AODocTxtL4"/>
    <w:basedOn w:val="AODocTxt"/>
    <w:rsid w:val="003124AD"/>
    <w:pPr>
      <w:numPr>
        <w:ilvl w:val="4"/>
      </w:numPr>
    </w:pPr>
  </w:style>
  <w:style w:type="paragraph" w:customStyle="1" w:styleId="AODocTxtL5">
    <w:name w:val="AODocTxtL5"/>
    <w:basedOn w:val="AODocTxt"/>
    <w:rsid w:val="003124AD"/>
    <w:pPr>
      <w:numPr>
        <w:ilvl w:val="5"/>
      </w:numPr>
    </w:pPr>
  </w:style>
  <w:style w:type="paragraph" w:customStyle="1" w:styleId="AODocTxtL6">
    <w:name w:val="AODocTxtL6"/>
    <w:basedOn w:val="AODocTxt"/>
    <w:rsid w:val="003124AD"/>
    <w:pPr>
      <w:numPr>
        <w:ilvl w:val="6"/>
      </w:numPr>
    </w:pPr>
  </w:style>
  <w:style w:type="paragraph" w:customStyle="1" w:styleId="AODocTxtL7">
    <w:name w:val="AODocTxtL7"/>
    <w:basedOn w:val="AODocTxt"/>
    <w:rsid w:val="003124AD"/>
    <w:pPr>
      <w:ind w:left="6456"/>
    </w:pPr>
  </w:style>
  <w:style w:type="paragraph" w:customStyle="1" w:styleId="AODocTxtL8">
    <w:name w:val="AODocTxtL8"/>
    <w:basedOn w:val="AODocTxt"/>
    <w:rsid w:val="003124AD"/>
    <w:pPr>
      <w:numPr>
        <w:ilvl w:val="0"/>
        <w:numId w:val="0"/>
      </w:numPr>
      <w:ind w:left="7176"/>
    </w:pPr>
  </w:style>
  <w:style w:type="character" w:customStyle="1" w:styleId="ra">
    <w:name w:val="ra"/>
    <w:basedOn w:val="Predvolenpsmoodseku"/>
    <w:rsid w:val="003124AD"/>
  </w:style>
  <w:style w:type="paragraph" w:customStyle="1" w:styleId="AONormal">
    <w:name w:val="AONormal"/>
    <w:rsid w:val="003124AD"/>
    <w:pPr>
      <w:spacing w:after="0" w:line="260" w:lineRule="atLeast"/>
      <w:jc w:val="both"/>
    </w:pPr>
    <w:rPr>
      <w:rFonts w:ascii="Times New Roman" w:eastAsia="Times New Roman" w:hAnsi="Times New Roman" w:cs="Times New Roman"/>
      <w:kern w:val="0"/>
      <w:sz w:val="22"/>
      <w:szCs w:val="20"/>
      <w:lang w:eastAsia="sk-SK"/>
      <w14:ligatures w14:val="none"/>
    </w:rPr>
  </w:style>
  <w:style w:type="paragraph" w:customStyle="1" w:styleId="AOSignatory">
    <w:name w:val="AOSignatory"/>
    <w:basedOn w:val="Normlny"/>
    <w:next w:val="AODocTxt"/>
    <w:rsid w:val="003124AD"/>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124AD"/>
    <w:pPr>
      <w:spacing w:after="120"/>
      <w:ind w:left="283"/>
    </w:pPr>
  </w:style>
  <w:style w:type="character" w:customStyle="1" w:styleId="ZarkazkladnhotextuChar">
    <w:name w:val="Zarážka základného textu Char"/>
    <w:basedOn w:val="Predvolenpsmoodseku"/>
    <w:link w:val="Zarkazkladnhotextu"/>
    <w:rsid w:val="003124AD"/>
    <w:rPr>
      <w:rFonts w:eastAsiaTheme="minorEastAsia"/>
      <w:kern w:val="0"/>
      <w:sz w:val="22"/>
      <w:szCs w:val="22"/>
      <w:lang w:eastAsia="sk-SK"/>
      <w14:ligatures w14:val="none"/>
    </w:rPr>
  </w:style>
  <w:style w:type="paragraph" w:styleId="Zoznam2">
    <w:name w:val="List 2"/>
    <w:basedOn w:val="Normlny"/>
    <w:unhideWhenUsed/>
    <w:rsid w:val="003124AD"/>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3124AD"/>
  </w:style>
  <w:style w:type="paragraph" w:customStyle="1" w:styleId="BodyText21">
    <w:name w:val="Body Text 21"/>
    <w:basedOn w:val="Normlny"/>
    <w:rsid w:val="003124AD"/>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3124AD"/>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3124AD"/>
    <w:rPr>
      <w:rFonts w:ascii="Arial" w:eastAsia="Times New Roman" w:hAnsi="Arial" w:cs="Times New Roman"/>
      <w:kern w:val="0"/>
      <w:sz w:val="32"/>
      <w:szCs w:val="20"/>
      <w:lang w:eastAsia="sk-SK"/>
      <w14:ligatures w14:val="none"/>
    </w:rPr>
  </w:style>
  <w:style w:type="paragraph" w:styleId="Bezriadkovania">
    <w:name w:val="No Spacing"/>
    <w:uiPriority w:val="1"/>
    <w:qFormat/>
    <w:rsid w:val="003124AD"/>
    <w:pPr>
      <w:spacing w:after="0" w:line="240" w:lineRule="auto"/>
    </w:pPr>
    <w:rPr>
      <w:rFonts w:ascii="Calibri" w:eastAsia="Calibri" w:hAnsi="Calibri" w:cs="Times New Roman"/>
      <w:kern w:val="0"/>
      <w:sz w:val="22"/>
      <w:szCs w:val="22"/>
      <w14:ligatures w14:val="none"/>
    </w:rPr>
  </w:style>
  <w:style w:type="table" w:customStyle="1" w:styleId="Mriekatabuky5">
    <w:name w:val="Mriežka tabuľky5"/>
    <w:basedOn w:val="Normlnatabuka"/>
    <w:next w:val="Mriekatabuky"/>
    <w:uiPriority w:val="59"/>
    <w:rsid w:val="003124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3124AD"/>
    <w:pPr>
      <w:spacing w:after="0" w:line="240" w:lineRule="auto"/>
    </w:pPr>
    <w:rPr>
      <w:rFonts w:eastAsiaTheme="minorEastAsia"/>
      <w:kern w:val="0"/>
      <w:sz w:val="22"/>
      <w:szCs w:val="22"/>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124AD"/>
    <w:rPr>
      <w:color w:val="605E5C"/>
      <w:shd w:val="clear" w:color="auto" w:fill="E1DFDD"/>
    </w:rPr>
  </w:style>
  <w:style w:type="paragraph" w:styleId="Zkladntext">
    <w:name w:val="Body Text"/>
    <w:basedOn w:val="Normlny"/>
    <w:link w:val="ZkladntextChar"/>
    <w:uiPriority w:val="1"/>
    <w:unhideWhenUsed/>
    <w:qFormat/>
    <w:rsid w:val="003124AD"/>
    <w:pPr>
      <w:spacing w:after="120"/>
    </w:pPr>
  </w:style>
  <w:style w:type="character" w:customStyle="1" w:styleId="ZkladntextChar">
    <w:name w:val="Základný text Char"/>
    <w:basedOn w:val="Predvolenpsmoodseku"/>
    <w:link w:val="Zkladntext"/>
    <w:uiPriority w:val="1"/>
    <w:rsid w:val="003124AD"/>
    <w:rPr>
      <w:rFonts w:eastAsiaTheme="minorEastAsia"/>
      <w:kern w:val="0"/>
      <w:sz w:val="22"/>
      <w:szCs w:val="22"/>
      <w:lang w:eastAsia="sk-SK"/>
      <w14:ligatures w14:val="none"/>
    </w:rPr>
  </w:style>
  <w:style w:type="character" w:customStyle="1" w:styleId="Zmienka1">
    <w:name w:val="Zmienka1"/>
    <w:basedOn w:val="Predvolenpsmoodseku"/>
    <w:uiPriority w:val="99"/>
    <w:semiHidden/>
    <w:unhideWhenUsed/>
    <w:rsid w:val="003124AD"/>
    <w:rPr>
      <w:color w:val="2B579A"/>
      <w:shd w:val="clear" w:color="auto" w:fill="E6E6E6"/>
    </w:rPr>
  </w:style>
  <w:style w:type="paragraph" w:styleId="Textpoznmkypodiarou">
    <w:name w:val="footnote text"/>
    <w:basedOn w:val="Normlny"/>
    <w:link w:val="TextpoznmkypodiarouChar"/>
    <w:uiPriority w:val="99"/>
    <w:unhideWhenUsed/>
    <w:rsid w:val="003124A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3124AD"/>
    <w:rPr>
      <w:rFonts w:eastAsiaTheme="minorEastAsia"/>
      <w:kern w:val="0"/>
      <w:sz w:val="20"/>
      <w:szCs w:val="20"/>
      <w:lang w:eastAsia="sk-SK"/>
      <w14:ligatures w14:val="none"/>
    </w:rPr>
  </w:style>
  <w:style w:type="character" w:styleId="Odkaznapoznmkupodiarou">
    <w:name w:val="footnote reference"/>
    <w:basedOn w:val="Predvolenpsmoodseku"/>
    <w:uiPriority w:val="99"/>
    <w:unhideWhenUsed/>
    <w:rsid w:val="003124AD"/>
    <w:rPr>
      <w:vertAlign w:val="superscript"/>
    </w:rPr>
  </w:style>
  <w:style w:type="paragraph" w:customStyle="1" w:styleId="Nadpis61">
    <w:name w:val="Nadpis 61"/>
    <w:basedOn w:val="Normlny"/>
    <w:next w:val="Normlny"/>
    <w:semiHidden/>
    <w:unhideWhenUsed/>
    <w:qFormat/>
    <w:rsid w:val="003124AD"/>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3124AD"/>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3124AD"/>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3124AD"/>
  </w:style>
  <w:style w:type="character" w:styleId="Vrazn">
    <w:name w:val="Strong"/>
    <w:uiPriority w:val="99"/>
    <w:qFormat/>
    <w:rsid w:val="003124AD"/>
    <w:rPr>
      <w:b/>
      <w:bCs/>
    </w:rPr>
  </w:style>
  <w:style w:type="paragraph" w:styleId="Zarkazkladnhotextu2">
    <w:name w:val="Body Text Indent 2"/>
    <w:basedOn w:val="Normlny"/>
    <w:link w:val="Zarkazkladnhotextu2Char"/>
    <w:rsid w:val="003124AD"/>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3124AD"/>
    <w:rPr>
      <w:rFonts w:ascii="Times New Roman" w:eastAsia="Times New Roman" w:hAnsi="Times New Roman" w:cs="Times New Roman"/>
      <w:kern w:val="0"/>
      <w14:ligatures w14:val="none"/>
    </w:rPr>
  </w:style>
  <w:style w:type="paragraph" w:styleId="truktradokumentu">
    <w:name w:val="Document Map"/>
    <w:basedOn w:val="Normlny"/>
    <w:link w:val="truktradokumentuChar"/>
    <w:semiHidden/>
    <w:rsid w:val="003124AD"/>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3124AD"/>
    <w:rPr>
      <w:rFonts w:ascii="Tahoma" w:eastAsia="Times New Roman" w:hAnsi="Tahoma" w:cs="Tahoma"/>
      <w:kern w:val="0"/>
      <w:sz w:val="20"/>
      <w:szCs w:val="20"/>
      <w:shd w:val="clear" w:color="auto" w:fill="000080"/>
      <w14:ligatures w14:val="none"/>
    </w:rPr>
  </w:style>
  <w:style w:type="paragraph" w:styleId="Normlnywebov">
    <w:name w:val="Normal (Web)"/>
    <w:basedOn w:val="Normlny"/>
    <w:rsid w:val="003124AD"/>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3124AD"/>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3124AD"/>
    <w:pPr>
      <w:ind w:left="720"/>
      <w:contextualSpacing/>
    </w:pPr>
    <w:rPr>
      <w:rFonts w:ascii="Calibri" w:eastAsia="Calibri" w:hAnsi="Calibri" w:cs="Times New Roman"/>
      <w:lang w:eastAsia="en-US"/>
    </w:rPr>
  </w:style>
  <w:style w:type="paragraph" w:customStyle="1" w:styleId="C1b">
    <w:name w:val="C1b"/>
    <w:basedOn w:val="Normlny"/>
    <w:next w:val="Normlny"/>
    <w:rsid w:val="003124AD"/>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3124AD"/>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3124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124AD"/>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3124AD"/>
  </w:style>
  <w:style w:type="character" w:styleId="PouitHypertextovPrepojenie">
    <w:name w:val="FollowedHyperlink"/>
    <w:basedOn w:val="Predvolenpsmoodseku"/>
    <w:uiPriority w:val="99"/>
    <w:unhideWhenUsed/>
    <w:rsid w:val="003124AD"/>
    <w:rPr>
      <w:color w:val="800080"/>
      <w:u w:val="single"/>
    </w:rPr>
  </w:style>
  <w:style w:type="paragraph" w:customStyle="1" w:styleId="xl107">
    <w:name w:val="xl107"/>
    <w:basedOn w:val="Normlny"/>
    <w:rsid w:val="003124AD"/>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3124AD"/>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3124AD"/>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3124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3124A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3124A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3124A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3124AD"/>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3124A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3124A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3124A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3124AD"/>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312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312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3124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3124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3124AD"/>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3124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3124AD"/>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3124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3124A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3124A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3124A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312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3124A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3124AD"/>
  </w:style>
  <w:style w:type="paragraph" w:customStyle="1" w:styleId="Nadpis31">
    <w:name w:val="Nadpis 31"/>
    <w:basedOn w:val="Normlny"/>
    <w:next w:val="Normlny"/>
    <w:uiPriority w:val="9"/>
    <w:semiHidden/>
    <w:unhideWhenUsed/>
    <w:qFormat/>
    <w:rsid w:val="003124AD"/>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3124AD"/>
  </w:style>
  <w:style w:type="table" w:customStyle="1" w:styleId="Mriekatabuky2">
    <w:name w:val="Mriežka tabuľky2"/>
    <w:basedOn w:val="Normlnatabuka"/>
    <w:next w:val="Mriekatabuky"/>
    <w:uiPriority w:val="39"/>
    <w:rsid w:val="003124AD"/>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124A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124AD"/>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124AD"/>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124AD"/>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124AD"/>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124AD"/>
  </w:style>
  <w:style w:type="numbering" w:customStyle="1" w:styleId="Bezzoznamu1111">
    <w:name w:val="Bez zoznamu1111"/>
    <w:next w:val="Bezzoznamu"/>
    <w:uiPriority w:val="99"/>
    <w:semiHidden/>
    <w:unhideWhenUsed/>
    <w:rsid w:val="003124AD"/>
  </w:style>
  <w:style w:type="character" w:customStyle="1" w:styleId="Zkladntext0">
    <w:name w:val="Základný text_"/>
    <w:basedOn w:val="Predvolenpsmoodseku"/>
    <w:link w:val="Zkladntext30"/>
    <w:rsid w:val="003124AD"/>
    <w:rPr>
      <w:shd w:val="clear" w:color="auto" w:fill="FFFFFF"/>
    </w:rPr>
  </w:style>
  <w:style w:type="paragraph" w:customStyle="1" w:styleId="Zkladntext30">
    <w:name w:val="Základný text3"/>
    <w:basedOn w:val="Normlny"/>
    <w:link w:val="Zkladntext0"/>
    <w:rsid w:val="003124AD"/>
    <w:pPr>
      <w:shd w:val="clear" w:color="auto" w:fill="FFFFFF"/>
      <w:spacing w:before="360" w:after="0" w:line="263" w:lineRule="exact"/>
      <w:ind w:hanging="700"/>
      <w:jc w:val="both"/>
    </w:pPr>
    <w:rPr>
      <w:rFonts w:eastAsiaTheme="minorHAnsi"/>
      <w:kern w:val="2"/>
      <w:sz w:val="24"/>
      <w:szCs w:val="24"/>
      <w:lang w:eastAsia="en-US"/>
      <w14:ligatures w14:val="standardContextual"/>
    </w:rPr>
  </w:style>
  <w:style w:type="table" w:customStyle="1" w:styleId="Mriekatabuky3">
    <w:name w:val="Mriežka tabuľky3"/>
    <w:basedOn w:val="Normlnatabuka"/>
    <w:next w:val="Mriekatabuky"/>
    <w:uiPriority w:val="59"/>
    <w:rsid w:val="003124AD"/>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124AD"/>
  </w:style>
  <w:style w:type="character" w:customStyle="1" w:styleId="code">
    <w:name w:val="code"/>
    <w:rsid w:val="003124AD"/>
    <w:rPr>
      <w:sz w:val="17"/>
      <w:szCs w:val="17"/>
    </w:rPr>
  </w:style>
  <w:style w:type="character" w:styleId="Zstupntext">
    <w:name w:val="Placeholder Text"/>
    <w:basedOn w:val="Predvolenpsmoodseku"/>
    <w:uiPriority w:val="99"/>
    <w:semiHidden/>
    <w:rsid w:val="003124AD"/>
    <w:rPr>
      <w:color w:val="808080"/>
    </w:rPr>
  </w:style>
  <w:style w:type="paragraph" w:customStyle="1" w:styleId="Odrka">
    <w:name w:val="Odrážka"/>
    <w:basedOn w:val="Normlny"/>
    <w:link w:val="OdrkaChar1"/>
    <w:rsid w:val="003124AD"/>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3124AD"/>
    <w:rPr>
      <w:rFonts w:ascii="Times New Roman" w:eastAsia="Calibri" w:hAnsi="Times New Roman" w:cs="Times New Roman"/>
      <w:kern w:val="0"/>
      <w:sz w:val="20"/>
      <w:szCs w:val="20"/>
      <w:lang w:eastAsia="sk-SK"/>
      <w14:ligatures w14:val="none"/>
    </w:rPr>
  </w:style>
  <w:style w:type="paragraph" w:customStyle="1" w:styleId="Normlny-Bold">
    <w:name w:val="Normálny-Bold"/>
    <w:basedOn w:val="Normlny"/>
    <w:uiPriority w:val="99"/>
    <w:rsid w:val="003124AD"/>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3124AD"/>
    <w:pPr>
      <w:ind w:left="1134"/>
    </w:pPr>
    <w:rPr>
      <w:rFonts w:eastAsia="Calibri"/>
      <w:lang w:eastAsia="en-US"/>
    </w:rPr>
  </w:style>
  <w:style w:type="character" w:customStyle="1" w:styleId="Normal3Char">
    <w:name w:val="Normal3 Char"/>
    <w:link w:val="Normal3"/>
    <w:locked/>
    <w:rsid w:val="003124AD"/>
    <w:rPr>
      <w:rFonts w:eastAsia="Calibri"/>
      <w:kern w:val="0"/>
      <w:sz w:val="22"/>
      <w:szCs w:val="22"/>
      <w14:ligatures w14:val="none"/>
    </w:rPr>
  </w:style>
  <w:style w:type="paragraph" w:customStyle="1" w:styleId="STYL">
    <w:name w:val="STYL"/>
    <w:basedOn w:val="Normlny"/>
    <w:rsid w:val="003124AD"/>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3124AD"/>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3124AD"/>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3124AD"/>
  </w:style>
  <w:style w:type="table" w:customStyle="1" w:styleId="Mriekatabuky4">
    <w:name w:val="Mriežka tabuľky4"/>
    <w:basedOn w:val="Normlnatabuka"/>
    <w:next w:val="Mriekatabuky"/>
    <w:uiPriority w:val="39"/>
    <w:rsid w:val="003124A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124AD"/>
    <w:rPr>
      <w:rFonts w:asciiTheme="majorHAnsi" w:eastAsiaTheme="majorEastAsia" w:hAnsiTheme="majorHAnsi" w:cstheme="majorBidi"/>
      <w:color w:val="1F3763" w:themeColor="accent1" w:themeShade="7F"/>
      <w:lang w:eastAsia="sk-SK"/>
    </w:rPr>
  </w:style>
  <w:style w:type="character" w:customStyle="1" w:styleId="Nadpis7Char2">
    <w:name w:val="Nadpis 7 Char2"/>
    <w:basedOn w:val="Predvolenpsmoodseku"/>
    <w:uiPriority w:val="9"/>
    <w:semiHidden/>
    <w:rsid w:val="003124AD"/>
    <w:rPr>
      <w:rFonts w:asciiTheme="majorHAnsi" w:eastAsiaTheme="majorEastAsia" w:hAnsiTheme="majorHAnsi" w:cstheme="majorBidi"/>
      <w:i/>
      <w:iCs/>
      <w:color w:val="1F3763" w:themeColor="accent1" w:themeShade="7F"/>
      <w:lang w:eastAsia="sk-SK"/>
    </w:rPr>
  </w:style>
  <w:style w:type="character" w:customStyle="1" w:styleId="Nadpis9Char2">
    <w:name w:val="Nadpis 9 Char2"/>
    <w:basedOn w:val="Predvolenpsmoodseku"/>
    <w:uiPriority w:val="9"/>
    <w:semiHidden/>
    <w:rsid w:val="003124AD"/>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124AD"/>
    <w:rPr>
      <w:sz w:val="20"/>
      <w:szCs w:val="20"/>
    </w:rPr>
  </w:style>
  <w:style w:type="paragraph" w:customStyle="1" w:styleId="Tabuka-sloanzov">
    <w:name w:val="Tabuľka - číslo a názov"/>
    <w:basedOn w:val="Normlny"/>
    <w:uiPriority w:val="99"/>
    <w:qFormat/>
    <w:rsid w:val="003124AD"/>
    <w:pPr>
      <w:numPr>
        <w:numId w:val="21"/>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3124AD"/>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3124AD"/>
    <w:rPr>
      <w:b/>
    </w:rPr>
  </w:style>
  <w:style w:type="numbering" w:customStyle="1" w:styleId="Bezzoznamu4">
    <w:name w:val="Bez zoznamu4"/>
    <w:next w:val="Bezzoznamu"/>
    <w:uiPriority w:val="99"/>
    <w:semiHidden/>
    <w:unhideWhenUsed/>
    <w:rsid w:val="003124AD"/>
  </w:style>
  <w:style w:type="paragraph" w:styleId="Zoznam">
    <w:name w:val="List"/>
    <w:basedOn w:val="Normlny"/>
    <w:uiPriority w:val="99"/>
    <w:semiHidden/>
    <w:unhideWhenUsed/>
    <w:rsid w:val="003124AD"/>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3124AD"/>
    <w:pPr>
      <w:suppressAutoHyphens/>
      <w:autoSpaceDN w:val="0"/>
      <w:spacing w:after="0" w:line="240" w:lineRule="auto"/>
      <w:textAlignment w:val="baseline"/>
    </w:pPr>
    <w:rPr>
      <w:rFonts w:ascii="Times New Roman" w:eastAsia="Times New Roman" w:hAnsi="Times New Roman" w:cs="Verdana"/>
      <w:kern w:val="3"/>
      <w:lang w:eastAsia="sk-SK"/>
      <w14:ligatures w14:val="none"/>
    </w:rPr>
  </w:style>
  <w:style w:type="table" w:styleId="Strednmrieka3">
    <w:name w:val="Medium Grid 3"/>
    <w:basedOn w:val="Normlnatabuka"/>
    <w:uiPriority w:val="60"/>
    <w:rsid w:val="003124AD"/>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124AD"/>
    <w:pPr>
      <w:numPr>
        <w:numId w:val="22"/>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3124AD"/>
    <w:pPr>
      <w:numPr>
        <w:ilvl w:val="1"/>
      </w:numPr>
      <w:tabs>
        <w:tab w:val="clear" w:pos="567"/>
        <w:tab w:val="num" w:pos="360"/>
      </w:tabs>
    </w:pPr>
  </w:style>
  <w:style w:type="paragraph" w:customStyle="1" w:styleId="Nzevsmlouvy">
    <w:name w:val="Název smlouvy"/>
    <w:basedOn w:val="Normlny"/>
    <w:rsid w:val="003124AD"/>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3124AD"/>
    <w:rPr>
      <w:rFonts w:ascii="Myriad Pro" w:eastAsia="Calibri" w:hAnsi="Myriad Pro" w:cs="Arial"/>
      <w:i/>
      <w:iCs/>
      <w:color w:val="000000"/>
      <w:sz w:val="24"/>
      <w:lang w:eastAsia="en-US"/>
    </w:rPr>
  </w:style>
  <w:style w:type="paragraph" w:customStyle="1" w:styleId="Sodrkami">
    <w:name w:val="S odrážkami"/>
    <w:basedOn w:val="Normlny"/>
    <w:rsid w:val="003124AD"/>
    <w:pPr>
      <w:numPr>
        <w:numId w:val="23"/>
      </w:numPr>
      <w:contextualSpacing/>
      <w:jc w:val="both"/>
    </w:pPr>
    <w:rPr>
      <w:rFonts w:ascii="Myriad Pro" w:eastAsia="Calibri" w:hAnsi="Myriad Pro" w:cs="Times New Roman"/>
      <w:sz w:val="24"/>
      <w:lang w:eastAsia="en-US"/>
    </w:rPr>
  </w:style>
  <w:style w:type="table" w:styleId="Farebnmriekazvraznenie1">
    <w:name w:val="Colorful Grid Accent 1"/>
    <w:basedOn w:val="Normlnatabuka"/>
    <w:link w:val="Farebnmriekazvraznenie1Char"/>
    <w:uiPriority w:val="29"/>
    <w:semiHidden/>
    <w:unhideWhenUsed/>
    <w:rsid w:val="003124AD"/>
    <w:pPr>
      <w:spacing w:after="0" w:line="240" w:lineRule="auto"/>
    </w:pPr>
    <w:rPr>
      <w:rFonts w:ascii="Myriad Pro" w:eastAsia="Calibri" w:hAnsi="Myriad Pro" w:cs="Arial"/>
      <w:i/>
      <w:iCs/>
      <w:color w:val="00000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st">
    <w:name w:val="st"/>
    <w:basedOn w:val="Predvolenpsmoodseku"/>
    <w:uiPriority w:val="99"/>
    <w:rsid w:val="003124AD"/>
  </w:style>
  <w:style w:type="character" w:customStyle="1" w:styleId="formtext">
    <w:name w:val="formtext"/>
    <w:basedOn w:val="Predvolenpsmoodseku"/>
    <w:rsid w:val="003124AD"/>
  </w:style>
  <w:style w:type="character" w:styleId="sloriadka">
    <w:name w:val="line number"/>
    <w:basedOn w:val="Predvolenpsmoodseku"/>
    <w:uiPriority w:val="99"/>
    <w:semiHidden/>
    <w:unhideWhenUsed/>
    <w:rsid w:val="003124AD"/>
  </w:style>
  <w:style w:type="paragraph" w:customStyle="1" w:styleId="msonormal0">
    <w:name w:val="msonormal"/>
    <w:basedOn w:val="Normlny"/>
    <w:rsid w:val="003124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3124AD"/>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3124AD"/>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3124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3124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3124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3124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3124AD"/>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3124AD"/>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3124A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3124AD"/>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3124AD"/>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3124AD"/>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3124AD"/>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3124AD"/>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3124A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3124A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3124AD"/>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3124A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3124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312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3124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3124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3124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3124A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3124A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3124A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312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312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312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3124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3124AD"/>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3124A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3124A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3124A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3124A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3124A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3124A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3124A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3124AD"/>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3124AD"/>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3124AD"/>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3124AD"/>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3124AD"/>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table" w:customStyle="1" w:styleId="TableNormal">
    <w:name w:val="Table Normal"/>
    <w:uiPriority w:val="2"/>
    <w:semiHidden/>
    <w:unhideWhenUsed/>
    <w:qFormat/>
    <w:rsid w:val="003124AD"/>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3124AD"/>
    <w:pPr>
      <w:widowControl w:val="0"/>
      <w:spacing w:after="0" w:line="240" w:lineRule="auto"/>
    </w:pPr>
    <w:rPr>
      <w:rFonts w:eastAsiaTheme="minorHAnsi"/>
      <w:lang w:val="en-US" w:eastAsia="en-US"/>
    </w:rPr>
  </w:style>
  <w:style w:type="character" w:styleId="Nevyrieenzmienka">
    <w:name w:val="Unresolved Mention"/>
    <w:basedOn w:val="Predvolenpsmoodseku"/>
    <w:uiPriority w:val="99"/>
    <w:semiHidden/>
    <w:unhideWhenUsed/>
    <w:rsid w:val="003124AD"/>
    <w:rPr>
      <w:color w:val="605E5C"/>
      <w:shd w:val="clear" w:color="auto" w:fill="E1DFDD"/>
    </w:rPr>
  </w:style>
  <w:style w:type="paragraph" w:styleId="Revzia">
    <w:name w:val="Revision"/>
    <w:hidden/>
    <w:uiPriority w:val="99"/>
    <w:semiHidden/>
    <w:rsid w:val="003124AD"/>
    <w:pPr>
      <w:spacing w:after="0" w:line="240" w:lineRule="auto"/>
    </w:pPr>
    <w:rPr>
      <w:rFonts w:eastAsiaTheme="minorEastAsia"/>
      <w:kern w:val="0"/>
      <w:sz w:val="22"/>
      <w:szCs w:val="2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skarova.michaela@dpb.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jnorova.lucia@dp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lov-lex.sk/pravne-predpisy/SK/ZZ/1992/323/" TargetMode="External"/><Relationship Id="rId4" Type="http://schemas.openxmlformats.org/officeDocument/2006/relationships/webSettings" Target="web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12</Pages>
  <Words>4455</Words>
  <Characters>25395</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Puškárová Michaela</dc:creator>
  <cp:keywords/>
  <dc:description/>
  <cp:lastModifiedBy>Puškárová Michaela</cp:lastModifiedBy>
  <cp:revision>6</cp:revision>
  <dcterms:created xsi:type="dcterms:W3CDTF">2025-06-18T11:26:00Z</dcterms:created>
  <dcterms:modified xsi:type="dcterms:W3CDTF">2025-06-19T12:21:00Z</dcterms:modified>
</cp:coreProperties>
</file>