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B92DC" w14:textId="5F23274C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7C17FD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48FDC595" w14:textId="6AAE0208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2E728AC" w14:textId="67BD3B2E" w:rsidR="00EF66DC" w:rsidRPr="00C25C7B" w:rsidRDefault="00C25C7B" w:rsidP="008C3ECE">
      <w:pPr>
        <w:pStyle w:val="Styl3"/>
        <w:jc w:val="both"/>
      </w:pPr>
      <w:r w:rsidRPr="00C25C7B">
        <w:t>Oświadczenia Wykonawcy składane na podstawie art. 125 ust. 1 ustawy z dnia 11 września 2019 r. Prawo zamówień publicznych</w:t>
      </w:r>
      <w:r w:rsidR="00DA04F6">
        <w:t xml:space="preserve"> (tekst j</w:t>
      </w:r>
      <w:r w:rsidR="00803327">
        <w:t>edn. Dz. U. z 2024</w:t>
      </w:r>
      <w:r w:rsidR="00BB46E5">
        <w:t xml:space="preserve"> </w:t>
      </w:r>
      <w:r w:rsidR="00803327">
        <w:t>r., poz. 1320</w:t>
      </w:r>
      <w:bookmarkStart w:id="0" w:name="_GoBack"/>
      <w:bookmarkEnd w:id="0"/>
      <w:r w:rsidR="00DA04F6">
        <w:t xml:space="preserve"> z późn. zm., dalej – „PZP”)</w:t>
      </w:r>
      <w:r w:rsidRPr="00C25C7B">
        <w:t xml:space="preserve"> dotyczące spełnienia warunków udziału w postępowaniu oraz o braku podstaw do wykluczenia z postępowania</w:t>
      </w:r>
    </w:p>
    <w:p w14:paraId="5D47A995" w14:textId="77777777" w:rsidR="00C25C7B" w:rsidRDefault="00C25C7B" w:rsidP="00CC6C8E">
      <w:pPr>
        <w:pStyle w:val="Styl3"/>
        <w:rPr>
          <w:b/>
          <w:u w:val="single"/>
        </w:rPr>
      </w:pPr>
    </w:p>
    <w:p w14:paraId="7D06FAFF" w14:textId="77777777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FF47029" w14:textId="77777777" w:rsidR="001B708A" w:rsidRPr="00C25C7B" w:rsidRDefault="002C4639" w:rsidP="008C3ECE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25E45A7B" w14:textId="77777777" w:rsidR="00003F7D" w:rsidRPr="00003F7D" w:rsidRDefault="002C4639" w:rsidP="00003F7D">
      <w:pPr>
        <w:widowControl w:val="0"/>
        <w:spacing w:line="276" w:lineRule="auto"/>
        <w:jc w:val="center"/>
        <w:rPr>
          <w:rFonts w:ascii="Arial" w:hAnsi="Arial" w:cs="Arial"/>
          <w:b/>
          <w:i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="00CC6C8E" w:rsidRPr="00CC6C8E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003F7D" w:rsidRPr="00003F7D">
        <w:rPr>
          <w:rFonts w:ascii="Arial" w:hAnsi="Arial" w:cs="Arial"/>
          <w:b/>
          <w:i/>
          <w:color w:val="auto"/>
          <w:sz w:val="20"/>
          <w:szCs w:val="20"/>
        </w:rPr>
        <w:t>„Przebudowa drogi leśnej w leśnictwie Zdroje droga ppoż nr 15”</w:t>
      </w:r>
    </w:p>
    <w:p w14:paraId="450AFE3E" w14:textId="2E25FC34" w:rsidR="00F4337A" w:rsidRDefault="00F4337A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6B1F5A69" w14:textId="77777777" w:rsidR="00510F96" w:rsidRPr="00C25C7B" w:rsidRDefault="00510F96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1C87CDE" w14:textId="0410CCB5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Nazwa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509E3E4" w14:textId="1389FD3F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Adres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7785980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7227F28" w14:textId="54145AE2" w:rsidR="00EF66DC" w:rsidRPr="00A01DA1" w:rsidRDefault="00C25C7B" w:rsidP="00114EDA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A01DA1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A01DA1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 w:rsidRPr="00A01DA1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A01DA1">
        <w:rPr>
          <w:rFonts w:ascii="Arial" w:hAnsi="Arial" w:cs="Arial"/>
          <w:color w:val="000000"/>
          <w:sz w:val="20"/>
          <w:szCs w:val="20"/>
        </w:rPr>
        <w:t xml:space="preserve"> warunków zamówienia</w:t>
      </w:r>
      <w:r w:rsidR="00A01DA1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FC503EC" w14:textId="77777777" w:rsidR="00CC6C8E" w:rsidRDefault="00CC6C8E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09DF36AC" w14:textId="30F1DB3A" w:rsidR="00C25C7B" w:rsidRPr="00CC6C8E" w:rsidRDefault="00C25C7B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 w:rsidR="00B62F69"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 w:rsidR="00B62F69">
        <w:rPr>
          <w:rFonts w:ascii="Arial" w:hAnsi="Arial" w:cs="Arial"/>
          <w:sz w:val="20"/>
          <w:szCs w:val="20"/>
        </w:rPr>
        <w:t xml:space="preserve">licznego, o których mowa </w:t>
      </w:r>
      <w:r w:rsidR="00B62F69" w:rsidRPr="000C7661">
        <w:rPr>
          <w:rFonts w:ascii="Arial" w:hAnsi="Arial" w:cs="Arial"/>
          <w:sz w:val="20"/>
          <w:szCs w:val="20"/>
        </w:rPr>
        <w:t xml:space="preserve">w art. 108 ust. 1 </w:t>
      </w:r>
      <w:r w:rsidR="00DA04F6">
        <w:rPr>
          <w:rFonts w:ascii="Arial" w:hAnsi="Arial" w:cs="Arial"/>
          <w:sz w:val="20"/>
          <w:szCs w:val="20"/>
        </w:rPr>
        <w:t xml:space="preserve">PZP </w:t>
      </w:r>
      <w:r w:rsidRPr="00CC6C8E">
        <w:rPr>
          <w:rFonts w:ascii="Arial" w:hAnsi="Arial" w:cs="Arial"/>
          <w:sz w:val="20"/>
          <w:szCs w:val="20"/>
        </w:rPr>
        <w:t xml:space="preserve">oraz </w:t>
      </w:r>
      <w:r w:rsidR="00B62F69" w:rsidRPr="000C7661">
        <w:rPr>
          <w:rFonts w:ascii="Arial" w:hAnsi="Arial" w:cs="Arial"/>
          <w:sz w:val="20"/>
          <w:szCs w:val="20"/>
        </w:rPr>
        <w:t xml:space="preserve">w art. 109 ust. 1 pkt. </w:t>
      </w:r>
      <w:r w:rsidR="00510F96">
        <w:rPr>
          <w:rFonts w:ascii="Arial" w:hAnsi="Arial" w:cs="Arial"/>
          <w:sz w:val="20"/>
          <w:szCs w:val="20"/>
        </w:rPr>
        <w:t>1</w:t>
      </w:r>
      <w:r w:rsidR="00DA04F6">
        <w:rPr>
          <w:rFonts w:ascii="Arial" w:hAnsi="Arial" w:cs="Arial"/>
          <w:sz w:val="20"/>
          <w:szCs w:val="20"/>
        </w:rPr>
        <w:t>,3,4</w:t>
      </w:r>
      <w:r w:rsidR="00B62F69" w:rsidRPr="000C7661">
        <w:rPr>
          <w:rFonts w:ascii="Arial" w:hAnsi="Arial" w:cs="Arial"/>
          <w:sz w:val="20"/>
          <w:szCs w:val="20"/>
        </w:rPr>
        <w:t xml:space="preserve">, </w:t>
      </w:r>
      <w:r w:rsidR="00DA04F6">
        <w:rPr>
          <w:rFonts w:ascii="Arial" w:hAnsi="Arial" w:cs="Arial"/>
          <w:sz w:val="20"/>
          <w:szCs w:val="20"/>
        </w:rPr>
        <w:t>8</w:t>
      </w:r>
      <w:r w:rsidR="00510F96">
        <w:rPr>
          <w:rFonts w:ascii="Arial" w:hAnsi="Arial" w:cs="Arial"/>
          <w:sz w:val="20"/>
          <w:szCs w:val="20"/>
        </w:rPr>
        <w:t>-10</w:t>
      </w:r>
      <w:r w:rsidR="00B62F69" w:rsidRPr="000C7661">
        <w:rPr>
          <w:rFonts w:ascii="Arial" w:hAnsi="Arial" w:cs="Arial"/>
          <w:sz w:val="20"/>
          <w:szCs w:val="20"/>
        </w:rPr>
        <w:t xml:space="preserve"> </w:t>
      </w:r>
      <w:r w:rsidR="00DA04F6">
        <w:rPr>
          <w:rFonts w:ascii="Arial" w:hAnsi="Arial" w:cs="Arial"/>
          <w:sz w:val="20"/>
          <w:szCs w:val="20"/>
        </w:rPr>
        <w:t xml:space="preserve">PZP oraz </w:t>
      </w:r>
      <w:r w:rsidR="00DA04F6" w:rsidRPr="00BC2C3C">
        <w:rPr>
          <w:rFonts w:ascii="Arial" w:hAnsi="Arial" w:cs="Arial"/>
          <w:sz w:val="20"/>
          <w:szCs w:val="20"/>
        </w:rPr>
        <w:t>na podstawie art. 7 ust. 1 pkt 1-3 ustawy z dnia 13 kwietnia 2022 r.  o szczególnych rozwiązaniach w zakresie przeciwdziałania wspieraniu agresji na Ukrainę oraz służących ochronie bezpieczeństwa narodowego (Dz. U. z 2022 r. poz. 835</w:t>
      </w:r>
      <w:r w:rsidR="00DA04F6">
        <w:t>).</w:t>
      </w:r>
    </w:p>
    <w:p w14:paraId="53411590" w14:textId="77777777" w:rsidR="00C25C7B" w:rsidRPr="00C25C7B" w:rsidRDefault="00C25C7B" w:rsidP="00C25C7B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02E50E2E" w14:textId="77777777" w:rsidR="00C25C7B" w:rsidRPr="00C25C7B" w:rsidRDefault="00C25C7B" w:rsidP="00C25C7B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13BBDF13" w14:textId="00B6E9C4" w:rsidR="001E7BF5" w:rsidRPr="001E7BF5" w:rsidRDefault="00DD3971" w:rsidP="00BC2C3C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r w:rsidR="00A54B44">
        <w:rPr>
          <w:rFonts w:ascii="Arial" w:hAnsi="Arial" w:cs="Arial"/>
          <w:sz w:val="20"/>
          <w:szCs w:val="20"/>
        </w:rPr>
        <w:t>Pzp</w:t>
      </w:r>
      <w:r w:rsidR="001E7BF5">
        <w:rPr>
          <w:rFonts w:ascii="Arial" w:hAnsi="Arial" w:cs="Arial"/>
          <w:sz w:val="20"/>
          <w:szCs w:val="20"/>
        </w:rPr>
        <w:t xml:space="preserve"> 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>
        <w:rPr>
          <w:rFonts w:ascii="Arial" w:hAnsi="Arial" w:cs="Arial"/>
          <w:color w:val="000000"/>
          <w:sz w:val="20"/>
          <w:szCs w:val="20"/>
        </w:rPr>
        <w:t>5</w:t>
      </w:r>
      <w:r w:rsidR="00B842A9">
        <w:rPr>
          <w:rFonts w:ascii="Arial" w:hAnsi="Arial" w:cs="Arial"/>
          <w:color w:val="000000"/>
          <w:sz w:val="20"/>
          <w:szCs w:val="20"/>
        </w:rPr>
        <w:t xml:space="preserve"> lub art.. 109 ust.2-5 i 7-10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r w:rsidR="00A54B44">
        <w:rPr>
          <w:rFonts w:ascii="Arial" w:hAnsi="Arial" w:cs="Arial"/>
          <w:sz w:val="20"/>
          <w:szCs w:val="20"/>
        </w:rPr>
        <w:t>Pzp</w:t>
      </w:r>
      <w:r w:rsidR="001E7BF5" w:rsidRPr="001E7BF5">
        <w:rPr>
          <w:rFonts w:ascii="Arial" w:hAnsi="Arial" w:cs="Arial"/>
          <w:sz w:val="20"/>
          <w:szCs w:val="20"/>
        </w:rPr>
        <w:t>.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4EB5ECE7" w14:textId="2155FEBF" w:rsid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.........</w:t>
      </w:r>
      <w:r w:rsidR="00F11F0D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7B3E26D9" w14:textId="344E36B8" w:rsidR="001E7BF5" w:rsidRP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2FEEA152" w14:textId="77777777" w:rsidR="001E7BF5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3EA44ECB" w14:textId="356DD8A8" w:rsidR="00EF66DC" w:rsidRPr="00CC6C8E" w:rsidRDefault="002C4639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powyższych oświadczeniach są aktualne </w:t>
      </w:r>
      <w:r w:rsidR="001B708A" w:rsidRPr="00CC6C8E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CC6C8E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406F9AD6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77D50BF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A9126ED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D8F1CF3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65681BA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FBB8254" w14:textId="77777777" w:rsidR="00BC2C3C" w:rsidRPr="00C25C7B" w:rsidRDefault="00BC2C3C" w:rsidP="00BC2C3C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3783AE7A" w14:textId="13D09534" w:rsidR="00BC2C3C" w:rsidRPr="00114EDA" w:rsidRDefault="00BC2C3C" w:rsidP="00BC2C3C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114EDA">
        <w:rPr>
          <w:rFonts w:ascii="Arial" w:hAnsi="Arial" w:cs="Arial"/>
          <w:i/>
          <w:color w:val="000000"/>
          <w:sz w:val="20"/>
          <w:szCs w:val="20"/>
        </w:rPr>
        <w:t xml:space="preserve"> (</w:t>
      </w:r>
      <w:r w:rsidR="00DA04F6" w:rsidRPr="00114EDA">
        <w:rPr>
          <w:rFonts w:ascii="Arial" w:hAnsi="Arial" w:cs="Arial"/>
          <w:i/>
          <w:color w:val="000000"/>
          <w:sz w:val="20"/>
          <w:szCs w:val="20"/>
        </w:rPr>
        <w:t xml:space="preserve">kwalifikowany </w:t>
      </w:r>
      <w:r w:rsidRPr="00114EDA">
        <w:rPr>
          <w:rFonts w:ascii="Arial" w:hAnsi="Arial" w:cs="Arial"/>
          <w:i/>
          <w:color w:val="000000"/>
          <w:sz w:val="20"/>
          <w:szCs w:val="20"/>
        </w:rPr>
        <w:t>podpis</w:t>
      </w:r>
      <w:r w:rsidR="00DA04F6" w:rsidRPr="00114EDA">
        <w:rPr>
          <w:rFonts w:ascii="Arial" w:hAnsi="Arial" w:cs="Arial"/>
          <w:i/>
          <w:color w:val="000000"/>
          <w:sz w:val="20"/>
          <w:szCs w:val="20"/>
        </w:rPr>
        <w:t xml:space="preserve"> elektroniczny lub podpis zaufany lub podpis osobisty</w:t>
      </w:r>
      <w:r w:rsidRPr="00114EDA">
        <w:rPr>
          <w:rFonts w:ascii="Arial" w:hAnsi="Arial" w:cs="Arial"/>
          <w:i/>
          <w:color w:val="000000"/>
          <w:sz w:val="20"/>
          <w:szCs w:val="20"/>
        </w:rPr>
        <w:t xml:space="preserve"> Wykonawcy)</w:t>
      </w:r>
    </w:p>
    <w:p w14:paraId="4133D370" w14:textId="77777777" w:rsidR="00BC2C3C" w:rsidRPr="00114EDA" w:rsidRDefault="00BC2C3C">
      <w:pPr>
        <w:rPr>
          <w:rFonts w:ascii="Arial" w:hAnsi="Arial" w:cs="Arial"/>
          <w:i/>
          <w:sz w:val="20"/>
          <w:szCs w:val="20"/>
        </w:rPr>
      </w:pPr>
    </w:p>
    <w:sectPr w:rsidR="00BC2C3C" w:rsidRPr="00114EDA" w:rsidSect="00DD3971">
      <w:footerReference w:type="default" r:id="rId8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8D391" w14:textId="77777777" w:rsidR="00FF380D" w:rsidRDefault="00FF380D" w:rsidP="00B91972">
      <w:pPr>
        <w:spacing w:line="240" w:lineRule="auto"/>
      </w:pPr>
      <w:r>
        <w:separator/>
      </w:r>
    </w:p>
  </w:endnote>
  <w:endnote w:type="continuationSeparator" w:id="0">
    <w:p w14:paraId="6707174C" w14:textId="77777777" w:rsidR="00FF380D" w:rsidRDefault="00FF380D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96992" w14:textId="77777777" w:rsidR="00FF380D" w:rsidRDefault="00FF380D" w:rsidP="00B91972">
      <w:pPr>
        <w:spacing w:line="240" w:lineRule="auto"/>
      </w:pPr>
      <w:r>
        <w:separator/>
      </w:r>
    </w:p>
  </w:footnote>
  <w:footnote w:type="continuationSeparator" w:id="0">
    <w:p w14:paraId="360E52AE" w14:textId="77777777" w:rsidR="00FF380D" w:rsidRDefault="00FF380D" w:rsidP="00B919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DC"/>
    <w:rsid w:val="00003F7D"/>
    <w:rsid w:val="000A1EBF"/>
    <w:rsid w:val="000A4810"/>
    <w:rsid w:val="000B1613"/>
    <w:rsid w:val="000B71BF"/>
    <w:rsid w:val="00102373"/>
    <w:rsid w:val="00114EDA"/>
    <w:rsid w:val="0016480A"/>
    <w:rsid w:val="00186BC6"/>
    <w:rsid w:val="001B54B6"/>
    <w:rsid w:val="001B708A"/>
    <w:rsid w:val="001E7BF5"/>
    <w:rsid w:val="002608E7"/>
    <w:rsid w:val="00266F24"/>
    <w:rsid w:val="00285486"/>
    <w:rsid w:val="002C4639"/>
    <w:rsid w:val="002F3A63"/>
    <w:rsid w:val="00327820"/>
    <w:rsid w:val="00380C70"/>
    <w:rsid w:val="003D3DC0"/>
    <w:rsid w:val="003E52F1"/>
    <w:rsid w:val="00456F50"/>
    <w:rsid w:val="00485782"/>
    <w:rsid w:val="004F1706"/>
    <w:rsid w:val="004F264B"/>
    <w:rsid w:val="00510F96"/>
    <w:rsid w:val="005539A9"/>
    <w:rsid w:val="00597391"/>
    <w:rsid w:val="005B25F7"/>
    <w:rsid w:val="00626ACF"/>
    <w:rsid w:val="00663436"/>
    <w:rsid w:val="006B75DA"/>
    <w:rsid w:val="006D7898"/>
    <w:rsid w:val="007B0D1A"/>
    <w:rsid w:val="007B4101"/>
    <w:rsid w:val="007C17FD"/>
    <w:rsid w:val="007C3975"/>
    <w:rsid w:val="00803327"/>
    <w:rsid w:val="00861FE0"/>
    <w:rsid w:val="0088781C"/>
    <w:rsid w:val="008C3ECE"/>
    <w:rsid w:val="009C444B"/>
    <w:rsid w:val="00A01DA1"/>
    <w:rsid w:val="00A14D67"/>
    <w:rsid w:val="00A24715"/>
    <w:rsid w:val="00A36014"/>
    <w:rsid w:val="00A54B44"/>
    <w:rsid w:val="00A6211C"/>
    <w:rsid w:val="00A637A8"/>
    <w:rsid w:val="00AA0718"/>
    <w:rsid w:val="00AB36BE"/>
    <w:rsid w:val="00B0406F"/>
    <w:rsid w:val="00B62F69"/>
    <w:rsid w:val="00B7188B"/>
    <w:rsid w:val="00B8279E"/>
    <w:rsid w:val="00B842A9"/>
    <w:rsid w:val="00B91972"/>
    <w:rsid w:val="00BB1809"/>
    <w:rsid w:val="00BB46E5"/>
    <w:rsid w:val="00BB6251"/>
    <w:rsid w:val="00BC2C3C"/>
    <w:rsid w:val="00BD5E42"/>
    <w:rsid w:val="00C17AE1"/>
    <w:rsid w:val="00C25C7B"/>
    <w:rsid w:val="00C73864"/>
    <w:rsid w:val="00C81025"/>
    <w:rsid w:val="00C939D4"/>
    <w:rsid w:val="00CC6C8E"/>
    <w:rsid w:val="00D24FF6"/>
    <w:rsid w:val="00D72DF8"/>
    <w:rsid w:val="00D74754"/>
    <w:rsid w:val="00D8510F"/>
    <w:rsid w:val="00D86DD2"/>
    <w:rsid w:val="00DA04F6"/>
    <w:rsid w:val="00DD3971"/>
    <w:rsid w:val="00DD3E5B"/>
    <w:rsid w:val="00E53AA6"/>
    <w:rsid w:val="00E657B0"/>
    <w:rsid w:val="00E702E2"/>
    <w:rsid w:val="00EF66DC"/>
    <w:rsid w:val="00F11F0D"/>
    <w:rsid w:val="00F36303"/>
    <w:rsid w:val="00F4157D"/>
    <w:rsid w:val="00F4337A"/>
    <w:rsid w:val="00F67C81"/>
    <w:rsid w:val="00F7457C"/>
    <w:rsid w:val="00FF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3BAB"/>
  <w15:docId w15:val="{E08D65BF-14B3-42C1-B7D7-BF13D0D2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1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1D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1DA1"/>
    <w:rPr>
      <w:rFonts w:ascii="Times New Roman" w:hAnsi="Times New Roman"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1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1DA1"/>
    <w:rPr>
      <w:rFonts w:ascii="Times New Roman" w:hAnsi="Times New Roman" w:cs="Times New Roman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53322-0532-47C3-98ED-BA7704577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1222 N.Żołędowo Tomasz Lewandowski</cp:lastModifiedBy>
  <cp:revision>31</cp:revision>
  <cp:lastPrinted>2024-04-12T12:32:00Z</cp:lastPrinted>
  <dcterms:created xsi:type="dcterms:W3CDTF">2021-02-23T07:26:00Z</dcterms:created>
  <dcterms:modified xsi:type="dcterms:W3CDTF">2025-06-16T21:23:00Z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