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A5D33" w14:textId="77777777" w:rsidR="001570E9" w:rsidRPr="001570E9" w:rsidRDefault="00243F28" w:rsidP="001570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Príloha č  </w:t>
      </w:r>
      <w:r w:rsidR="0025408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7</w:t>
      </w:r>
    </w:p>
    <w:p w14:paraId="4C96250C" w14:textId="77777777" w:rsidR="001570E9" w:rsidRPr="001570E9" w:rsidRDefault="001570E9" w:rsidP="0015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7182E0D" w14:textId="77777777" w:rsidR="001570E9" w:rsidRPr="001570E9" w:rsidRDefault="001570E9" w:rsidP="0015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5AB89C1" w14:textId="77777777" w:rsidR="001570E9" w:rsidRPr="001526C3" w:rsidRDefault="001570E9" w:rsidP="001570E9">
      <w:pPr>
        <w:spacing w:after="0" w:line="240" w:lineRule="auto"/>
        <w:rPr>
          <w:rFonts w:eastAsia="Times New Roman" w:cs="Times New Roman"/>
          <w:lang w:eastAsia="en-GB"/>
        </w:rPr>
      </w:pPr>
      <w:r w:rsidRPr="001526C3">
        <w:rPr>
          <w:rFonts w:eastAsia="Times New Roman" w:cs="Times New Roman"/>
          <w:lang w:eastAsia="en-GB"/>
        </w:rPr>
        <w:t>Obchodné meno:</w:t>
      </w:r>
    </w:p>
    <w:p w14:paraId="10D09392" w14:textId="77777777" w:rsidR="001570E9" w:rsidRPr="001526C3" w:rsidRDefault="001570E9" w:rsidP="001570E9">
      <w:pPr>
        <w:spacing w:after="0" w:line="240" w:lineRule="auto"/>
        <w:rPr>
          <w:rFonts w:eastAsia="Times New Roman" w:cs="Times New Roman"/>
          <w:lang w:eastAsia="en-GB"/>
        </w:rPr>
      </w:pPr>
      <w:r w:rsidRPr="001526C3">
        <w:rPr>
          <w:rFonts w:eastAsia="Times New Roman" w:cs="Times New Roman"/>
          <w:lang w:eastAsia="en-GB"/>
        </w:rPr>
        <w:t>Sídlo:</w:t>
      </w:r>
    </w:p>
    <w:p w14:paraId="2CBA1571" w14:textId="77777777" w:rsidR="001570E9" w:rsidRPr="001526C3" w:rsidRDefault="001570E9" w:rsidP="001570E9">
      <w:pPr>
        <w:spacing w:after="0" w:line="240" w:lineRule="auto"/>
        <w:rPr>
          <w:rFonts w:eastAsia="Times New Roman" w:cs="Times New Roman"/>
          <w:lang w:eastAsia="en-GB"/>
        </w:rPr>
      </w:pPr>
      <w:r w:rsidRPr="001526C3">
        <w:rPr>
          <w:rFonts w:eastAsia="Times New Roman" w:cs="Times New Roman"/>
          <w:lang w:eastAsia="en-GB"/>
        </w:rPr>
        <w:t>IČO:</w:t>
      </w:r>
    </w:p>
    <w:p w14:paraId="79D55BE0" w14:textId="77777777" w:rsidR="001570E9" w:rsidRPr="001526C3" w:rsidRDefault="001570E9" w:rsidP="001570E9">
      <w:pPr>
        <w:spacing w:after="0" w:line="240" w:lineRule="auto"/>
        <w:rPr>
          <w:rFonts w:eastAsia="Times New Roman" w:cs="Times New Roman"/>
          <w:lang w:eastAsia="en-GB"/>
        </w:rPr>
      </w:pPr>
      <w:r w:rsidRPr="001526C3">
        <w:rPr>
          <w:rFonts w:eastAsia="Times New Roman" w:cs="Times New Roman"/>
          <w:lang w:eastAsia="en-GB"/>
        </w:rPr>
        <w:t>(ďalej len „Spoločnosť“)</w:t>
      </w:r>
    </w:p>
    <w:p w14:paraId="093299B0" w14:textId="77777777" w:rsidR="001570E9" w:rsidRPr="001526C3" w:rsidRDefault="001570E9" w:rsidP="001570E9">
      <w:pPr>
        <w:spacing w:after="0" w:line="240" w:lineRule="auto"/>
        <w:rPr>
          <w:rFonts w:eastAsia="Times New Roman" w:cs="Times New Roman"/>
          <w:lang w:eastAsia="en-GB"/>
        </w:rPr>
      </w:pPr>
      <w:r w:rsidRPr="001526C3">
        <w:rPr>
          <w:rFonts w:eastAsia="Times New Roman" w:cs="Times New Roman"/>
          <w:lang w:eastAsia="en-GB"/>
        </w:rPr>
        <w:t xml:space="preserve">Zastúpená:  </w:t>
      </w:r>
      <w:r w:rsidRPr="001526C3">
        <w:rPr>
          <w:rFonts w:eastAsia="Times New Roman" w:cs="Times New Roman"/>
          <w:color w:val="4F81BD"/>
          <w:lang w:eastAsia="en-GB"/>
        </w:rPr>
        <w:t>(uviesť mená a funkcie členov štatutárneho orgánu, ktorí vyhlásenie podpisujú)</w:t>
      </w:r>
    </w:p>
    <w:p w14:paraId="753EAB68" w14:textId="77777777" w:rsidR="001570E9" w:rsidRPr="001526C3" w:rsidRDefault="001570E9" w:rsidP="001570E9">
      <w:pPr>
        <w:jc w:val="both"/>
      </w:pPr>
    </w:p>
    <w:p w14:paraId="36D3C4AE" w14:textId="18D18906" w:rsidR="0029753E" w:rsidRDefault="00EA73C7" w:rsidP="0029753E">
      <w:pPr>
        <w:spacing w:after="0" w:line="240" w:lineRule="auto"/>
        <w:jc w:val="both"/>
        <w:rPr>
          <w:rFonts w:cstheme="minorHAnsi"/>
          <w:color w:val="000000" w:themeColor="text1"/>
        </w:rPr>
      </w:pPr>
      <w:bookmarkStart w:id="0" w:name="_Hlk172115376"/>
      <w:r w:rsidRPr="00EA73C7">
        <w:t xml:space="preserve">Spoločnosť ako uchádzač k zákazke na </w:t>
      </w:r>
      <w:r w:rsidRPr="00EA73C7">
        <w:rPr>
          <w:strike/>
        </w:rPr>
        <w:t>dodanie tovaru</w:t>
      </w:r>
      <w:r w:rsidRPr="00EA73C7">
        <w:t xml:space="preserve">, stavebných prác </w:t>
      </w:r>
      <w:r w:rsidRPr="00EA73C7">
        <w:rPr>
          <w:strike/>
        </w:rPr>
        <w:t xml:space="preserve">a služieb </w:t>
      </w:r>
      <w:bookmarkStart w:id="1" w:name="_Hlk99798970"/>
      <w:bookmarkEnd w:id="0"/>
      <w:r w:rsidR="000E5493" w:rsidRPr="00682142">
        <w:rPr>
          <w:rFonts w:cstheme="minorHAnsi"/>
        </w:rPr>
        <w:t>„</w:t>
      </w:r>
      <w:r w:rsidR="000E5493" w:rsidRPr="00682142">
        <w:rPr>
          <w:rFonts w:cstheme="minorHAnsi"/>
          <w:color w:val="000000" w:themeColor="text1"/>
        </w:rPr>
        <w:t>Rekonštrukcia lesnej cesty - Urbárske a pasienkové spoločenstvo Malé Teriakovce</w:t>
      </w:r>
      <w:r w:rsidR="000E5493" w:rsidRPr="00682142">
        <w:rPr>
          <w:rFonts w:cstheme="minorHAnsi"/>
        </w:rPr>
        <w:t xml:space="preserve">“ </w:t>
      </w:r>
      <w:bookmarkEnd w:id="1"/>
      <w:r w:rsidR="000E5493" w:rsidRPr="00682142">
        <w:rPr>
          <w:rFonts w:cstheme="minorHAnsi"/>
        </w:rPr>
        <w:t xml:space="preserve">obstarávateľa Urbárske a pasienkové pozemkové spoločenstvo Malé Teriakovce, </w:t>
      </w:r>
      <w:r w:rsidR="000E5493" w:rsidRPr="00682142">
        <w:rPr>
          <w:rFonts w:cstheme="minorHAnsi"/>
          <w:color w:val="000000" w:themeColor="text1"/>
        </w:rPr>
        <w:t>Veľké Teriakovce 137, Veľké Teriakovce 98051, IČO: 42318823</w:t>
      </w:r>
      <w:r w:rsidR="000E5493">
        <w:rPr>
          <w:rFonts w:cstheme="minorHAnsi"/>
          <w:color w:val="000000" w:themeColor="text1"/>
        </w:rPr>
        <w:t>.</w:t>
      </w:r>
    </w:p>
    <w:p w14:paraId="048C4991" w14:textId="77777777" w:rsidR="000E5493" w:rsidRPr="001526C3" w:rsidRDefault="000E5493" w:rsidP="0029753E">
      <w:pPr>
        <w:spacing w:after="0" w:line="240" w:lineRule="auto"/>
        <w:jc w:val="both"/>
        <w:rPr>
          <w:rFonts w:eastAsia="Times New Roman" w:cs="Times New Roman"/>
          <w:b/>
          <w:lang w:eastAsia="sk-SK"/>
        </w:rPr>
      </w:pPr>
    </w:p>
    <w:p w14:paraId="262CFC26" w14:textId="77777777" w:rsidR="001570E9" w:rsidRPr="001526C3" w:rsidRDefault="001570E9" w:rsidP="001570E9">
      <w:pPr>
        <w:spacing w:after="0" w:line="240" w:lineRule="auto"/>
        <w:contextualSpacing/>
        <w:jc w:val="center"/>
        <w:rPr>
          <w:rFonts w:eastAsia="Times New Roman" w:cs="Times New Roman"/>
          <w:b/>
          <w:lang w:eastAsia="sk-SK"/>
        </w:rPr>
      </w:pPr>
      <w:r w:rsidRPr="001526C3">
        <w:rPr>
          <w:rFonts w:eastAsia="Times New Roman" w:cs="Times New Roman"/>
          <w:b/>
          <w:lang w:eastAsia="sk-SK"/>
        </w:rPr>
        <w:t>ČESTNÉ VYHLÁSENIE – SUBDODÁVKY</w:t>
      </w:r>
    </w:p>
    <w:p w14:paraId="26D1FB06" w14:textId="77777777" w:rsidR="001570E9" w:rsidRPr="001526C3" w:rsidRDefault="001570E9" w:rsidP="001570E9">
      <w:pPr>
        <w:spacing w:after="0" w:line="240" w:lineRule="auto"/>
        <w:contextualSpacing/>
        <w:rPr>
          <w:rFonts w:eastAsia="Times New Roman" w:cs="Times New Roman"/>
          <w:b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1"/>
        <w:gridCol w:w="4491"/>
      </w:tblGrid>
      <w:tr w:rsidR="001570E9" w:rsidRPr="001526C3" w14:paraId="07DFEC5F" w14:textId="77777777" w:rsidTr="00910541">
        <w:tc>
          <w:tcPr>
            <w:tcW w:w="4889" w:type="dxa"/>
            <w:shd w:val="clear" w:color="auto" w:fill="auto"/>
          </w:tcPr>
          <w:p w14:paraId="6097D804" w14:textId="77777777" w:rsidR="001570E9" w:rsidRPr="001526C3" w:rsidRDefault="001570E9" w:rsidP="001570E9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cs-CZ"/>
              </w:rPr>
            </w:pPr>
            <w:r w:rsidRPr="001526C3">
              <w:rPr>
                <w:rFonts w:eastAsia="Times New Roman" w:cs="Times New Roman"/>
                <w:b/>
                <w:lang w:eastAsia="cs-CZ"/>
              </w:rPr>
              <w:t>Názov uchádzača</w:t>
            </w:r>
          </w:p>
        </w:tc>
        <w:tc>
          <w:tcPr>
            <w:tcW w:w="4889" w:type="dxa"/>
            <w:shd w:val="clear" w:color="auto" w:fill="auto"/>
          </w:tcPr>
          <w:p w14:paraId="3C46EC31" w14:textId="77777777" w:rsidR="001570E9" w:rsidRPr="001526C3" w:rsidRDefault="001570E9" w:rsidP="001570E9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cs-CZ"/>
              </w:rPr>
            </w:pPr>
          </w:p>
        </w:tc>
      </w:tr>
      <w:tr w:rsidR="001570E9" w:rsidRPr="001526C3" w14:paraId="454FAC5B" w14:textId="77777777" w:rsidTr="00910541">
        <w:tc>
          <w:tcPr>
            <w:tcW w:w="4889" w:type="dxa"/>
            <w:shd w:val="clear" w:color="auto" w:fill="auto"/>
          </w:tcPr>
          <w:p w14:paraId="347BA073" w14:textId="77777777" w:rsidR="001570E9" w:rsidRPr="001526C3" w:rsidRDefault="001570E9" w:rsidP="001570E9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cs-CZ"/>
              </w:rPr>
            </w:pPr>
            <w:r w:rsidRPr="001526C3">
              <w:rPr>
                <w:rFonts w:eastAsia="Times New Roman" w:cs="Times New Roman"/>
                <w:b/>
                <w:lang w:eastAsia="cs-CZ"/>
              </w:rPr>
              <w:t>Sídlo</w:t>
            </w:r>
          </w:p>
        </w:tc>
        <w:tc>
          <w:tcPr>
            <w:tcW w:w="4889" w:type="dxa"/>
            <w:shd w:val="clear" w:color="auto" w:fill="auto"/>
          </w:tcPr>
          <w:p w14:paraId="05C72E81" w14:textId="77777777" w:rsidR="001570E9" w:rsidRPr="001526C3" w:rsidRDefault="001570E9" w:rsidP="001570E9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cs-CZ"/>
              </w:rPr>
            </w:pPr>
          </w:p>
        </w:tc>
      </w:tr>
      <w:tr w:rsidR="001570E9" w:rsidRPr="001526C3" w14:paraId="5B99BAA2" w14:textId="77777777" w:rsidTr="00910541">
        <w:tc>
          <w:tcPr>
            <w:tcW w:w="4889" w:type="dxa"/>
            <w:shd w:val="clear" w:color="auto" w:fill="auto"/>
          </w:tcPr>
          <w:p w14:paraId="1C940051" w14:textId="77777777" w:rsidR="001570E9" w:rsidRPr="001526C3" w:rsidRDefault="001570E9" w:rsidP="001570E9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cs-CZ"/>
              </w:rPr>
            </w:pPr>
            <w:r w:rsidRPr="001526C3">
              <w:rPr>
                <w:rFonts w:eastAsia="Times New Roman" w:cs="Times New Roman"/>
                <w:b/>
                <w:lang w:eastAsia="cs-CZ"/>
              </w:rPr>
              <w:t>IČO</w:t>
            </w:r>
          </w:p>
        </w:tc>
        <w:tc>
          <w:tcPr>
            <w:tcW w:w="4889" w:type="dxa"/>
            <w:shd w:val="clear" w:color="auto" w:fill="auto"/>
          </w:tcPr>
          <w:p w14:paraId="74DCF46C" w14:textId="77777777" w:rsidR="001570E9" w:rsidRPr="001526C3" w:rsidRDefault="001570E9" w:rsidP="001570E9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cs-CZ"/>
              </w:rPr>
            </w:pPr>
          </w:p>
        </w:tc>
      </w:tr>
    </w:tbl>
    <w:p w14:paraId="3399CC2B" w14:textId="77777777" w:rsidR="001570E9" w:rsidRPr="001526C3" w:rsidRDefault="001570E9" w:rsidP="001570E9">
      <w:pPr>
        <w:spacing w:after="0" w:line="240" w:lineRule="auto"/>
        <w:contextualSpacing/>
        <w:rPr>
          <w:rFonts w:eastAsia="Times New Roman" w:cs="Times New Roman"/>
          <w:b/>
          <w:lang w:eastAsia="cs-CZ"/>
        </w:rPr>
      </w:pPr>
    </w:p>
    <w:p w14:paraId="2E3A5601" w14:textId="77777777" w:rsidR="001570E9" w:rsidRPr="001526C3" w:rsidRDefault="001570E9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  <w:r w:rsidRPr="001526C3">
        <w:rPr>
          <w:rFonts w:eastAsia="Times New Roman" w:cs="Times New Roman"/>
          <w:lang w:eastAsia="sk-SK"/>
        </w:rPr>
        <w:t>Týmto vyhlasujem, že vo vyššie označenej zákazke</w:t>
      </w:r>
    </w:p>
    <w:p w14:paraId="0F0229AD" w14:textId="77777777" w:rsidR="001570E9" w:rsidRPr="001526C3" w:rsidRDefault="001570E9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  <w:r w:rsidRPr="001526C3">
        <w:rPr>
          <w:rFonts w:eastAsia="Times New Roman" w:cs="Times New Roman"/>
          <w:lang w:eastAsia="sk-SK"/>
        </w:rPr>
        <w:t xml:space="preserve"> A. NEBUDEM VYUŽÍVAŤ SUBDODÁVKY A CELÉ PLNENIE ZABEZPEČÍM SÁM</w:t>
      </w:r>
      <w:r w:rsidRPr="001526C3">
        <w:rPr>
          <w:rFonts w:eastAsia="Times New Roman" w:cs="Times New Roman"/>
          <w:vertAlign w:val="superscript"/>
          <w:lang w:eastAsia="sk-SK"/>
        </w:rPr>
        <w:t>1</w:t>
      </w:r>
      <w:r w:rsidRPr="001526C3">
        <w:rPr>
          <w:rFonts w:eastAsia="Times New Roman" w:cs="Times New Roman"/>
          <w:lang w:eastAsia="sk-SK"/>
        </w:rPr>
        <w:t xml:space="preserve"> </w:t>
      </w:r>
    </w:p>
    <w:p w14:paraId="610585FF" w14:textId="77777777" w:rsidR="001570E9" w:rsidRPr="001526C3" w:rsidRDefault="001570E9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</w:p>
    <w:p w14:paraId="2BF271A9" w14:textId="77777777" w:rsidR="001570E9" w:rsidRPr="001526C3" w:rsidRDefault="001570E9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  <w:r w:rsidRPr="001526C3">
        <w:rPr>
          <w:rFonts w:eastAsia="Times New Roman" w:cs="Times New Roman"/>
          <w:lang w:eastAsia="sk-SK"/>
        </w:rPr>
        <w:t>B. BUDEM VYUŽÍVAŤ SUBDODÁVKY A NA TENTO ÚČEL UVÁDZAM</w:t>
      </w:r>
      <w:r w:rsidRPr="001526C3">
        <w:rPr>
          <w:rFonts w:eastAsia="Times New Roman" w:cs="Times New Roman"/>
          <w:vertAlign w:val="superscript"/>
          <w:lang w:eastAsia="sk-SK"/>
        </w:rPr>
        <w:t>2</w:t>
      </w:r>
      <w:r w:rsidRPr="001526C3">
        <w:rPr>
          <w:rFonts w:eastAsia="Times New Roman" w:cs="Times New Roman"/>
          <w:lang w:eastAsia="sk-SK"/>
        </w:rPr>
        <w:t xml:space="preserve"> : </w:t>
      </w:r>
    </w:p>
    <w:p w14:paraId="0EFF3B10" w14:textId="77777777" w:rsidR="001570E9" w:rsidRPr="001526C3" w:rsidRDefault="001570E9" w:rsidP="001570E9">
      <w:pPr>
        <w:spacing w:after="0" w:line="240" w:lineRule="auto"/>
        <w:rPr>
          <w:rFonts w:eastAsia="Times New Roman" w:cs="Times New Roman"/>
          <w:lang w:eastAsia="sk-SK"/>
        </w:rPr>
      </w:pPr>
    </w:p>
    <w:p w14:paraId="7089800B" w14:textId="77777777" w:rsidR="001570E9" w:rsidRPr="001526C3" w:rsidRDefault="001570E9" w:rsidP="001570E9">
      <w:pPr>
        <w:spacing w:after="0" w:line="240" w:lineRule="auto"/>
        <w:rPr>
          <w:rFonts w:eastAsia="Times New Roman" w:cs="Times New Roman"/>
          <w:lang w:eastAsia="sk-SK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1560"/>
        <w:gridCol w:w="1554"/>
        <w:gridCol w:w="1258"/>
        <w:gridCol w:w="1044"/>
        <w:gridCol w:w="1911"/>
        <w:gridCol w:w="1275"/>
      </w:tblGrid>
      <w:tr w:rsidR="001E5DFB" w:rsidRPr="001526C3" w14:paraId="2C98DBF1" w14:textId="77777777" w:rsidTr="00157386">
        <w:trPr>
          <w:trHeight w:val="451"/>
        </w:trPr>
        <w:tc>
          <w:tcPr>
            <w:tcW w:w="465" w:type="dxa"/>
            <w:vMerge w:val="restart"/>
            <w:shd w:val="clear" w:color="auto" w:fill="auto"/>
          </w:tcPr>
          <w:p w14:paraId="66021EC7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7A63B100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>Názov firmy a sídlo subdodávateľa, IČO</w:t>
            </w:r>
          </w:p>
        </w:tc>
        <w:tc>
          <w:tcPr>
            <w:tcW w:w="3856" w:type="dxa"/>
            <w:gridSpan w:val="3"/>
            <w:shd w:val="clear" w:color="auto" w:fill="auto"/>
          </w:tcPr>
          <w:p w14:paraId="5D8A3EBD" w14:textId="77777777" w:rsid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Osoba oprávnená konať za </w:t>
            </w: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</w:t>
            </w:r>
          </w:p>
          <w:p w14:paraId="1B95CEAD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          </w:t>
            </w: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>subdodávateľa</w:t>
            </w:r>
          </w:p>
          <w:p w14:paraId="5D26798B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11" w:type="dxa"/>
          </w:tcPr>
          <w:p w14:paraId="2811BA44" w14:textId="77777777" w:rsidR="001E5DFB" w:rsidRPr="00157386" w:rsidRDefault="001E5DFB" w:rsidP="001570E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157386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Predmet dodávok. </w:t>
            </w:r>
            <w:r w:rsidR="00157386" w:rsidRPr="00157386">
              <w:rPr>
                <w:rFonts w:eastAsia="Times New Roman" w:cs="Times New Roman"/>
                <w:sz w:val="18"/>
                <w:szCs w:val="18"/>
                <w:lang w:eastAsia="sk-SK"/>
              </w:rPr>
              <w:t>p</w:t>
            </w:r>
            <w:r w:rsidRPr="00157386">
              <w:rPr>
                <w:rFonts w:eastAsia="Times New Roman" w:cs="Times New Roman"/>
                <w:sz w:val="18"/>
                <w:szCs w:val="18"/>
                <w:lang w:eastAsia="sk-SK"/>
              </w:rPr>
              <w:t>rác alebo služieb</w:t>
            </w:r>
          </w:p>
        </w:tc>
        <w:tc>
          <w:tcPr>
            <w:tcW w:w="1275" w:type="dxa"/>
          </w:tcPr>
          <w:p w14:paraId="4B238457" w14:textId="77777777" w:rsidR="001E5DFB" w:rsidRPr="00157386" w:rsidRDefault="00157386" w:rsidP="001570E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157386">
              <w:rPr>
                <w:rFonts w:eastAsia="Times New Roman" w:cs="Times New Roman"/>
                <w:sz w:val="18"/>
                <w:szCs w:val="18"/>
                <w:lang w:eastAsia="sk-SK"/>
              </w:rPr>
              <w:t>Podiel na ce</w:t>
            </w:r>
            <w:r w:rsidR="001E5DFB" w:rsidRPr="00157386">
              <w:rPr>
                <w:rFonts w:eastAsia="Times New Roman" w:cs="Times New Roman"/>
                <w:sz w:val="18"/>
                <w:szCs w:val="18"/>
                <w:lang w:eastAsia="sk-SK"/>
              </w:rPr>
              <w:t>lkovom objeme dodávky (</w:t>
            </w:r>
            <w:r w:rsidRPr="00157386">
              <w:rPr>
                <w:rFonts w:eastAsia="Times New Roman" w:cs="Times New Roman"/>
                <w:sz w:val="18"/>
                <w:szCs w:val="18"/>
                <w:lang w:eastAsia="sk-SK"/>
              </w:rPr>
              <w:t>%)</w:t>
            </w:r>
          </w:p>
        </w:tc>
      </w:tr>
      <w:tr w:rsidR="001E5DFB" w:rsidRPr="001526C3" w14:paraId="65BB6492" w14:textId="77777777" w:rsidTr="00157386">
        <w:trPr>
          <w:trHeight w:val="714"/>
        </w:trPr>
        <w:tc>
          <w:tcPr>
            <w:tcW w:w="465" w:type="dxa"/>
            <w:vMerge/>
            <w:shd w:val="clear" w:color="auto" w:fill="auto"/>
          </w:tcPr>
          <w:p w14:paraId="7F3A7A53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173B0D3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554" w:type="dxa"/>
            <w:shd w:val="clear" w:color="auto" w:fill="auto"/>
          </w:tcPr>
          <w:p w14:paraId="4E534D11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meno a priezvisko</w:t>
            </w:r>
          </w:p>
        </w:tc>
        <w:tc>
          <w:tcPr>
            <w:tcW w:w="1258" w:type="dxa"/>
            <w:shd w:val="clear" w:color="auto" w:fill="auto"/>
          </w:tcPr>
          <w:p w14:paraId="6CC06AC7" w14:textId="77777777" w:rsidR="001E5DFB" w:rsidRPr="001E5DFB" w:rsidRDefault="001E5DFB" w:rsidP="001E5D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>adresa pobytu</w:t>
            </w:r>
          </w:p>
          <w:p w14:paraId="2CCD4549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4" w:type="dxa"/>
            <w:shd w:val="clear" w:color="auto" w:fill="auto"/>
          </w:tcPr>
          <w:p w14:paraId="59E7D80F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i/>
                <w:sz w:val="20"/>
                <w:szCs w:val="20"/>
                <w:lang w:eastAsia="sk-SK"/>
              </w:rPr>
              <w:t>Dátum</w:t>
            </w:r>
          </w:p>
          <w:p w14:paraId="2E58AFC9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>narodenia</w:t>
            </w:r>
          </w:p>
        </w:tc>
        <w:tc>
          <w:tcPr>
            <w:tcW w:w="1911" w:type="dxa"/>
          </w:tcPr>
          <w:p w14:paraId="1B5C80EC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</w:tcPr>
          <w:p w14:paraId="46CA9B7A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1E5DFB" w:rsidRPr="001526C3" w14:paraId="61B1D02D" w14:textId="77777777" w:rsidTr="00157386">
        <w:tc>
          <w:tcPr>
            <w:tcW w:w="465" w:type="dxa"/>
            <w:shd w:val="clear" w:color="auto" w:fill="auto"/>
          </w:tcPr>
          <w:p w14:paraId="610E194B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74ED2D6E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554" w:type="dxa"/>
            <w:shd w:val="clear" w:color="auto" w:fill="auto"/>
          </w:tcPr>
          <w:p w14:paraId="49F4D756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258" w:type="dxa"/>
            <w:shd w:val="clear" w:color="auto" w:fill="auto"/>
          </w:tcPr>
          <w:p w14:paraId="50F5DA2E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044" w:type="dxa"/>
            <w:shd w:val="clear" w:color="auto" w:fill="auto"/>
          </w:tcPr>
          <w:p w14:paraId="02BFEBAF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911" w:type="dxa"/>
          </w:tcPr>
          <w:p w14:paraId="17C14B4E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275" w:type="dxa"/>
          </w:tcPr>
          <w:p w14:paraId="6D72A1B0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  <w:tr w:rsidR="001E5DFB" w:rsidRPr="001526C3" w14:paraId="5F25CCB3" w14:textId="77777777" w:rsidTr="00157386">
        <w:tc>
          <w:tcPr>
            <w:tcW w:w="465" w:type="dxa"/>
            <w:shd w:val="clear" w:color="auto" w:fill="auto"/>
          </w:tcPr>
          <w:p w14:paraId="7D8C3645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070AF2CD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554" w:type="dxa"/>
            <w:shd w:val="clear" w:color="auto" w:fill="auto"/>
          </w:tcPr>
          <w:p w14:paraId="4A114E28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258" w:type="dxa"/>
            <w:shd w:val="clear" w:color="auto" w:fill="auto"/>
          </w:tcPr>
          <w:p w14:paraId="14F02A67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044" w:type="dxa"/>
            <w:shd w:val="clear" w:color="auto" w:fill="auto"/>
          </w:tcPr>
          <w:p w14:paraId="5C976B09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911" w:type="dxa"/>
          </w:tcPr>
          <w:p w14:paraId="37F22C42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275" w:type="dxa"/>
          </w:tcPr>
          <w:p w14:paraId="6098C0B5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</w:tbl>
    <w:p w14:paraId="482ACCEA" w14:textId="77777777" w:rsidR="001570E9" w:rsidRPr="001526C3" w:rsidRDefault="001570E9" w:rsidP="001570E9">
      <w:pPr>
        <w:spacing w:after="0" w:line="240" w:lineRule="auto"/>
        <w:rPr>
          <w:rFonts w:eastAsia="Times New Roman" w:cs="Times New Roman"/>
          <w:lang w:eastAsia="sk-SK"/>
        </w:rPr>
      </w:pPr>
    </w:p>
    <w:p w14:paraId="2D03F757" w14:textId="3B90D530" w:rsidR="001570E9" w:rsidRPr="001526C3" w:rsidRDefault="001570E9" w:rsidP="001570E9">
      <w:pPr>
        <w:spacing w:after="120" w:line="240" w:lineRule="auto"/>
        <w:contextualSpacing/>
        <w:jc w:val="both"/>
        <w:rPr>
          <w:rFonts w:eastAsia="Times New Roman" w:cs="Times New Roman"/>
          <w:lang w:eastAsia="en-GB"/>
        </w:rPr>
      </w:pPr>
      <w:r w:rsidRPr="001526C3">
        <w:rPr>
          <w:rFonts w:eastAsia="Times New Roman" w:cs="Times New Roman"/>
          <w:lang w:eastAsia="sk-SK"/>
        </w:rPr>
        <w:t>Vyhlasujem, že každý subdodávateľ spĺňa podmienku; oprávnenie dodávať tovar, uskutočňovať stavebné práce alebo poskytovať službu sa preukazuje vo vzťahu k tej časti predmetu zákazky, ktorý má subdodávateľ plniť</w:t>
      </w:r>
      <w:r w:rsidR="00F048D4">
        <w:rPr>
          <w:rFonts w:eastAsia="Times New Roman" w:cs="Times New Roman"/>
          <w:lang w:eastAsia="sk-SK"/>
        </w:rPr>
        <w:t>,</w:t>
      </w:r>
      <w:r w:rsidRPr="001526C3">
        <w:rPr>
          <w:rFonts w:eastAsia="Times New Roman" w:cs="Times New Roman"/>
          <w:lang w:eastAsia="en-GB"/>
        </w:rPr>
        <w:t xml:space="preserve"> ak ide o subdodávateľa, ktorý má povinnosť zápisu do registra partnerov verejného</w:t>
      </w:r>
      <w:r w:rsidR="001766E5" w:rsidRPr="001526C3">
        <w:rPr>
          <w:rFonts w:eastAsia="Times New Roman" w:cs="Times New Roman"/>
          <w:lang w:eastAsia="en-GB"/>
        </w:rPr>
        <w:t xml:space="preserve"> sektora, je zapísaný v registri</w:t>
      </w:r>
      <w:r w:rsidRPr="001526C3">
        <w:rPr>
          <w:rFonts w:eastAsia="Times New Roman" w:cs="Times New Roman"/>
          <w:lang w:eastAsia="en-GB"/>
        </w:rPr>
        <w:t xml:space="preserve"> partnerov verejného sektora</w:t>
      </w:r>
    </w:p>
    <w:p w14:paraId="0C347F47" w14:textId="77777777" w:rsidR="001570E9" w:rsidRPr="001526C3" w:rsidRDefault="001570E9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</w:p>
    <w:p w14:paraId="550382E2" w14:textId="77777777" w:rsidR="001526C3" w:rsidRDefault="001526C3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</w:p>
    <w:p w14:paraId="42F10F7A" w14:textId="77777777" w:rsidR="00157386" w:rsidRDefault="00157386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</w:p>
    <w:p w14:paraId="34EB8E45" w14:textId="77777777" w:rsidR="00157386" w:rsidRPr="001526C3" w:rsidRDefault="00157386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</w:p>
    <w:p w14:paraId="4BBDBA78" w14:textId="77777777" w:rsidR="001570E9" w:rsidRPr="001526C3" w:rsidRDefault="001526C3" w:rsidP="0015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26C3">
        <w:rPr>
          <w:rFonts w:eastAsia="Times New Roman" w:cs="Times New Roman"/>
          <w:lang w:eastAsia="sk-SK"/>
        </w:rPr>
        <w:t>D</w:t>
      </w:r>
      <w:r w:rsidR="001570E9" w:rsidRPr="001526C3">
        <w:rPr>
          <w:rFonts w:eastAsia="Times New Roman" w:cs="Times New Roman"/>
          <w:lang w:eastAsia="sk-SK"/>
        </w:rPr>
        <w:t>átum</w:t>
      </w:r>
      <w:r w:rsidRPr="001526C3">
        <w:rPr>
          <w:rFonts w:eastAsia="Times New Roman" w:cs="Times New Roman"/>
          <w:lang w:eastAsia="sk-SK"/>
        </w:rPr>
        <w:t>......</w:t>
      </w:r>
      <w:r w:rsidR="00A64AF9">
        <w:rPr>
          <w:rFonts w:eastAsia="Times New Roman" w:cs="Times New Roman"/>
          <w:lang w:eastAsia="sk-SK"/>
        </w:rPr>
        <w:t>...</w:t>
      </w:r>
      <w:r w:rsidRPr="001526C3">
        <w:rPr>
          <w:rFonts w:eastAsia="Times New Roman" w:cs="Times New Roman"/>
          <w:lang w:eastAsia="sk-SK"/>
        </w:rPr>
        <w:t xml:space="preserve">..........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...............</w:t>
      </w:r>
      <w:r w:rsidR="001570E9" w:rsidRPr="001570E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……………………………</w:t>
      </w:r>
    </w:p>
    <w:p w14:paraId="48A7596C" w14:textId="77777777" w:rsidR="001526C3" w:rsidRPr="001526C3" w:rsidRDefault="001526C3" w:rsidP="001526C3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1526C3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571E572E" w14:textId="77777777" w:rsidR="001526C3" w:rsidRPr="001526C3" w:rsidRDefault="001526C3" w:rsidP="001526C3">
      <w:pPr>
        <w:spacing w:line="256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1526C3"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42035C79" w14:textId="77777777" w:rsidR="001526C3" w:rsidRDefault="001526C3" w:rsidP="001570E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GB" w:eastAsia="sk-SK"/>
        </w:rPr>
      </w:pPr>
    </w:p>
    <w:p w14:paraId="15FF62DB" w14:textId="77777777" w:rsidR="001570E9" w:rsidRPr="001526C3" w:rsidRDefault="00B730D0" w:rsidP="001570E9">
      <w:pPr>
        <w:spacing w:after="0" w:line="240" w:lineRule="auto"/>
        <w:contextualSpacing/>
        <w:rPr>
          <w:rFonts w:eastAsia="Times New Roman" w:cs="Times New Roman"/>
          <w:lang w:val="en-GB" w:eastAsia="sk-SK"/>
        </w:rPr>
      </w:pPr>
      <w:r>
        <w:rPr>
          <w:rFonts w:eastAsia="Times New Roman" w:cs="Times New Roman"/>
          <w:lang w:val="en-GB" w:eastAsia="sk-SK"/>
        </w:rPr>
        <w:t xml:space="preserve">1 </w:t>
      </w:r>
      <w:proofErr w:type="gramStart"/>
      <w:r>
        <w:rPr>
          <w:rFonts w:eastAsia="Times New Roman" w:cs="Times New Roman"/>
          <w:lang w:val="en-GB" w:eastAsia="sk-SK"/>
        </w:rPr>
        <w:t xml:space="preserve">Nehodiace </w:t>
      </w:r>
      <w:r w:rsidR="001570E9" w:rsidRPr="001526C3">
        <w:rPr>
          <w:rFonts w:eastAsia="Times New Roman" w:cs="Times New Roman"/>
          <w:lang w:val="en-GB" w:eastAsia="sk-SK"/>
        </w:rPr>
        <w:t xml:space="preserve"> </w:t>
      </w:r>
      <w:proofErr w:type="spellStart"/>
      <w:r>
        <w:rPr>
          <w:rFonts w:eastAsia="Times New Roman" w:cs="Times New Roman"/>
          <w:lang w:val="en-GB" w:eastAsia="sk-SK"/>
        </w:rPr>
        <w:t>sa</w:t>
      </w:r>
      <w:proofErr w:type="spellEnd"/>
      <w:proofErr w:type="gramEnd"/>
      <w:r>
        <w:rPr>
          <w:rFonts w:eastAsia="Times New Roman" w:cs="Times New Roman"/>
          <w:lang w:val="en-GB" w:eastAsia="sk-SK"/>
        </w:rPr>
        <w:t xml:space="preserve"> </w:t>
      </w:r>
      <w:proofErr w:type="spellStart"/>
      <w:r w:rsidR="001570E9" w:rsidRPr="001526C3">
        <w:rPr>
          <w:rFonts w:eastAsia="Times New Roman" w:cs="Times New Roman"/>
          <w:lang w:val="en-GB" w:eastAsia="sk-SK"/>
        </w:rPr>
        <w:t>prečiarnite</w:t>
      </w:r>
      <w:proofErr w:type="spellEnd"/>
      <w:r w:rsidR="001570E9" w:rsidRPr="001526C3">
        <w:rPr>
          <w:rFonts w:eastAsia="Times New Roman" w:cs="Times New Roman"/>
          <w:lang w:val="en-GB" w:eastAsia="sk-SK"/>
        </w:rPr>
        <w:t xml:space="preserve"> </w:t>
      </w:r>
    </w:p>
    <w:p w14:paraId="01801752" w14:textId="77777777" w:rsidR="001570E9" w:rsidRPr="001570E9" w:rsidRDefault="00B730D0" w:rsidP="001570E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>
        <w:rPr>
          <w:rFonts w:eastAsia="Times New Roman" w:cs="Times New Roman"/>
          <w:lang w:val="en-GB" w:eastAsia="sk-SK"/>
        </w:rPr>
        <w:t xml:space="preserve">2 Nehodiace </w:t>
      </w:r>
      <w:proofErr w:type="spellStart"/>
      <w:r>
        <w:rPr>
          <w:rFonts w:eastAsia="Times New Roman" w:cs="Times New Roman"/>
          <w:lang w:val="en-GB" w:eastAsia="sk-SK"/>
        </w:rPr>
        <w:t>sa</w:t>
      </w:r>
      <w:proofErr w:type="spellEnd"/>
      <w:r>
        <w:rPr>
          <w:rFonts w:eastAsia="Times New Roman" w:cs="Times New Roman"/>
          <w:lang w:val="en-GB" w:eastAsia="sk-SK"/>
        </w:rPr>
        <w:t xml:space="preserve"> </w:t>
      </w:r>
      <w:proofErr w:type="spellStart"/>
      <w:r w:rsidR="001570E9" w:rsidRPr="001526C3">
        <w:rPr>
          <w:rFonts w:eastAsia="Times New Roman" w:cs="Times New Roman"/>
          <w:lang w:val="en-GB" w:eastAsia="sk-SK"/>
        </w:rPr>
        <w:t>prečiarnite</w:t>
      </w:r>
      <w:proofErr w:type="spellEnd"/>
    </w:p>
    <w:p w14:paraId="2A0B5B43" w14:textId="77777777" w:rsidR="007A4CD6" w:rsidRDefault="007A4CD6"/>
    <w:sectPr w:rsidR="007A4C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0E9"/>
    <w:rsid w:val="00017C47"/>
    <w:rsid w:val="000E5493"/>
    <w:rsid w:val="001526C3"/>
    <w:rsid w:val="001570E9"/>
    <w:rsid w:val="00157386"/>
    <w:rsid w:val="001766E5"/>
    <w:rsid w:val="001E5DFB"/>
    <w:rsid w:val="00243F28"/>
    <w:rsid w:val="00254085"/>
    <w:rsid w:val="0029753E"/>
    <w:rsid w:val="004A6CDF"/>
    <w:rsid w:val="005B4D9E"/>
    <w:rsid w:val="007A4CD6"/>
    <w:rsid w:val="007D6FBB"/>
    <w:rsid w:val="0092069E"/>
    <w:rsid w:val="009C3257"/>
    <w:rsid w:val="00A64AF9"/>
    <w:rsid w:val="00AB3C78"/>
    <w:rsid w:val="00B730D0"/>
    <w:rsid w:val="00E95980"/>
    <w:rsid w:val="00EA73C7"/>
    <w:rsid w:val="00F0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3A565"/>
  <w15:chartTrackingRefBased/>
  <w15:docId w15:val="{3ACCABB6-589F-4A74-BE7D-C95EE67A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Petra Baričová</cp:lastModifiedBy>
  <cp:revision>25</cp:revision>
  <dcterms:created xsi:type="dcterms:W3CDTF">2022-07-02T05:51:00Z</dcterms:created>
  <dcterms:modified xsi:type="dcterms:W3CDTF">2025-07-07T21:04:00Z</dcterms:modified>
</cp:coreProperties>
</file>