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92605" w14:textId="5D08D7BE" w:rsidR="001225FC" w:rsidRPr="001A389E" w:rsidRDefault="001225FC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389E">
        <w:rPr>
          <w:rFonts w:ascii="Times New Roman" w:hAnsi="Times New Roman" w:cs="Times New Roman"/>
          <w:sz w:val="24"/>
          <w:szCs w:val="24"/>
          <w:u w:val="single"/>
        </w:rPr>
        <w:t>Opis predmetu zákazky:</w:t>
      </w:r>
    </w:p>
    <w:p w14:paraId="2CED97B5" w14:textId="77777777" w:rsidR="001F254D" w:rsidRPr="001A389E" w:rsidRDefault="001F254D">
      <w:pPr>
        <w:rPr>
          <w:rFonts w:ascii="Times New Roman" w:hAnsi="Times New Roman" w:cs="Times New Roman"/>
          <w:b/>
          <w:sz w:val="24"/>
          <w:szCs w:val="24"/>
        </w:rPr>
      </w:pPr>
    </w:p>
    <w:p w14:paraId="76844556" w14:textId="1171BBC0" w:rsidR="001225FC" w:rsidRPr="001A389E" w:rsidRDefault="001225FC">
      <w:pPr>
        <w:rPr>
          <w:rFonts w:ascii="Times New Roman" w:hAnsi="Times New Roman" w:cs="Times New Roman"/>
          <w:b/>
          <w:sz w:val="24"/>
          <w:szCs w:val="24"/>
        </w:rPr>
      </w:pPr>
      <w:r w:rsidRPr="001A389E">
        <w:rPr>
          <w:rFonts w:ascii="Times New Roman" w:hAnsi="Times New Roman" w:cs="Times New Roman"/>
          <w:b/>
          <w:sz w:val="24"/>
          <w:szCs w:val="24"/>
        </w:rPr>
        <w:t>Softvér  ascAgenda Komplet 202</w:t>
      </w:r>
      <w:r w:rsidR="00965383" w:rsidRPr="001A389E">
        <w:rPr>
          <w:rFonts w:ascii="Times New Roman" w:hAnsi="Times New Roman" w:cs="Times New Roman"/>
          <w:b/>
          <w:sz w:val="24"/>
          <w:szCs w:val="24"/>
        </w:rPr>
        <w:t>6</w:t>
      </w:r>
      <w:r w:rsidRPr="001A389E">
        <w:rPr>
          <w:rFonts w:ascii="Times New Roman" w:hAnsi="Times New Roman" w:cs="Times New Roman"/>
          <w:b/>
          <w:sz w:val="24"/>
          <w:szCs w:val="24"/>
        </w:rPr>
        <w:t xml:space="preserve"> (kompletná elektronická škola)</w:t>
      </w:r>
    </w:p>
    <w:p w14:paraId="6A4FADED" w14:textId="7E1582F0" w:rsidR="001F254D" w:rsidRPr="001A389E" w:rsidRDefault="001F254D">
      <w:pPr>
        <w:rPr>
          <w:rFonts w:ascii="Times New Roman" w:hAnsi="Times New Roman" w:cs="Times New Roman"/>
          <w:b/>
          <w:sz w:val="24"/>
          <w:szCs w:val="24"/>
        </w:rPr>
      </w:pPr>
      <w:r w:rsidRPr="001A389E">
        <w:rPr>
          <w:rFonts w:ascii="Times New Roman" w:hAnsi="Times New Roman" w:cs="Times New Roman"/>
          <w:b/>
          <w:sz w:val="24"/>
          <w:szCs w:val="24"/>
        </w:rPr>
        <w:t>Typ školy/zariadenia</w:t>
      </w:r>
      <w:r w:rsidRPr="001A389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225FC" w:rsidRPr="001A389E">
        <w:rPr>
          <w:rFonts w:ascii="Times New Roman" w:hAnsi="Times New Roman" w:cs="Times New Roman"/>
          <w:b/>
          <w:sz w:val="24"/>
          <w:szCs w:val="24"/>
        </w:rPr>
        <w:t>stredná škola</w:t>
      </w:r>
    </w:p>
    <w:p w14:paraId="09B59165" w14:textId="1644F725" w:rsidR="001F254D" w:rsidRPr="001A389E" w:rsidRDefault="001F254D">
      <w:pPr>
        <w:rPr>
          <w:rFonts w:ascii="Times New Roman" w:hAnsi="Times New Roman" w:cs="Times New Roman"/>
          <w:b/>
          <w:sz w:val="24"/>
          <w:szCs w:val="24"/>
        </w:rPr>
      </w:pPr>
      <w:r w:rsidRPr="001A389E">
        <w:rPr>
          <w:rFonts w:ascii="Times New Roman" w:hAnsi="Times New Roman" w:cs="Times New Roman"/>
          <w:b/>
          <w:sz w:val="24"/>
          <w:szCs w:val="24"/>
        </w:rPr>
        <w:t>Počet detí/žiakov/študentov</w:t>
      </w:r>
      <w:r w:rsidRPr="001A389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A389E">
        <w:rPr>
          <w:rFonts w:ascii="Times New Roman" w:hAnsi="Times New Roman" w:cs="Times New Roman"/>
          <w:b/>
          <w:sz w:val="24"/>
          <w:szCs w:val="24"/>
        </w:rPr>
        <w:t>200 až 299 poslucháčov</w:t>
      </w:r>
    </w:p>
    <w:p w14:paraId="4B64E4EF" w14:textId="2DC673FD" w:rsidR="001225FC" w:rsidRPr="001A389E" w:rsidRDefault="001225FC">
      <w:pPr>
        <w:rPr>
          <w:rFonts w:ascii="Times New Roman" w:hAnsi="Times New Roman" w:cs="Times New Roman"/>
          <w:sz w:val="24"/>
          <w:szCs w:val="24"/>
        </w:rPr>
      </w:pPr>
      <w:r w:rsidRPr="001A389E">
        <w:rPr>
          <w:rFonts w:ascii="Times New Roman" w:hAnsi="Times New Roman" w:cs="Times New Roman"/>
          <w:b/>
          <w:sz w:val="24"/>
          <w:szCs w:val="24"/>
        </w:rPr>
        <w:t xml:space="preserve"> (ďalej len „softvér“</w:t>
      </w:r>
      <w:r w:rsidR="001F254D" w:rsidRPr="001A389E">
        <w:rPr>
          <w:rFonts w:ascii="Times New Roman" w:hAnsi="Times New Roman" w:cs="Times New Roman"/>
          <w:b/>
          <w:sz w:val="24"/>
          <w:szCs w:val="24"/>
        </w:rPr>
        <w:t>)</w:t>
      </w:r>
    </w:p>
    <w:p w14:paraId="05C31292" w14:textId="77777777" w:rsidR="001F254D" w:rsidRPr="001A389E" w:rsidRDefault="001F254D">
      <w:pPr>
        <w:rPr>
          <w:rFonts w:ascii="Times New Roman" w:hAnsi="Times New Roman" w:cs="Times New Roman"/>
          <w:sz w:val="24"/>
          <w:szCs w:val="24"/>
        </w:rPr>
      </w:pPr>
    </w:p>
    <w:p w14:paraId="78AF85DA" w14:textId="4AD7D246" w:rsidR="001225FC" w:rsidRPr="001A389E" w:rsidRDefault="001F254D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389E">
        <w:rPr>
          <w:rFonts w:ascii="Times New Roman" w:hAnsi="Times New Roman" w:cs="Times New Roman"/>
          <w:sz w:val="24"/>
          <w:szCs w:val="24"/>
          <w:u w:val="single"/>
        </w:rPr>
        <w:t>Požadované funkcionality</w:t>
      </w:r>
      <w:r w:rsidR="001225FC" w:rsidRPr="001A389E">
        <w:rPr>
          <w:rFonts w:ascii="Times New Roman" w:hAnsi="Times New Roman" w:cs="Times New Roman"/>
          <w:sz w:val="24"/>
          <w:szCs w:val="24"/>
          <w:u w:val="single"/>
        </w:rPr>
        <w:t xml:space="preserve"> softvéru:</w:t>
      </w:r>
    </w:p>
    <w:p w14:paraId="00AF0505" w14:textId="3F8A0FD4" w:rsidR="001225FC" w:rsidRPr="001A389E" w:rsidRDefault="001225FC" w:rsidP="001F254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389E">
        <w:rPr>
          <w:rFonts w:ascii="Times New Roman" w:hAnsi="Times New Roman" w:cs="Times New Roman"/>
          <w:sz w:val="24"/>
          <w:szCs w:val="24"/>
        </w:rPr>
        <w:t xml:space="preserve">evidencia študentov, tried, učiteľov, majetku, </w:t>
      </w:r>
    </w:p>
    <w:p w14:paraId="55603801" w14:textId="5F728E69" w:rsidR="001225FC" w:rsidRPr="001A389E" w:rsidRDefault="001225FC" w:rsidP="001F254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389E">
        <w:rPr>
          <w:rFonts w:ascii="Times New Roman" w:hAnsi="Times New Roman" w:cs="Times New Roman"/>
          <w:sz w:val="24"/>
          <w:szCs w:val="24"/>
        </w:rPr>
        <w:t xml:space="preserve">tlač vysvedčení, rozhodnutí, zoznamov, </w:t>
      </w:r>
    </w:p>
    <w:p w14:paraId="67515820" w14:textId="2A7C5F99" w:rsidR="001225FC" w:rsidRPr="001A389E" w:rsidRDefault="001225FC" w:rsidP="001F254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389E">
        <w:rPr>
          <w:rFonts w:ascii="Times New Roman" w:hAnsi="Times New Roman" w:cs="Times New Roman"/>
          <w:sz w:val="24"/>
          <w:szCs w:val="24"/>
        </w:rPr>
        <w:t>elektronická žiacka knižka,</w:t>
      </w:r>
    </w:p>
    <w:p w14:paraId="36AEC028" w14:textId="33525534" w:rsidR="001225FC" w:rsidRPr="001A389E" w:rsidRDefault="001225FC" w:rsidP="001F254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389E">
        <w:rPr>
          <w:rFonts w:ascii="Times New Roman" w:hAnsi="Times New Roman" w:cs="Times New Roman"/>
          <w:sz w:val="24"/>
          <w:szCs w:val="24"/>
        </w:rPr>
        <w:t xml:space="preserve">ascRozvrhy - e-learning, </w:t>
      </w:r>
    </w:p>
    <w:p w14:paraId="690E9406" w14:textId="370A9661" w:rsidR="001225FC" w:rsidRPr="001A389E" w:rsidRDefault="001225FC" w:rsidP="001F254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389E">
        <w:rPr>
          <w:rFonts w:ascii="Times New Roman" w:hAnsi="Times New Roman" w:cs="Times New Roman"/>
          <w:sz w:val="24"/>
          <w:szCs w:val="24"/>
        </w:rPr>
        <w:t>elektronická dochádzka</w:t>
      </w:r>
    </w:p>
    <w:p w14:paraId="6F518DAF" w14:textId="394E83D7" w:rsidR="001225FC" w:rsidRPr="001A389E" w:rsidRDefault="001225FC" w:rsidP="001F254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389E">
        <w:rPr>
          <w:rFonts w:ascii="Times New Roman" w:hAnsi="Times New Roman" w:cs="Times New Roman"/>
          <w:sz w:val="24"/>
          <w:szCs w:val="24"/>
        </w:rPr>
        <w:t xml:space="preserve">stravovací systém, </w:t>
      </w:r>
    </w:p>
    <w:p w14:paraId="26B554CF" w14:textId="1FD96394" w:rsidR="001225FC" w:rsidRPr="001A389E" w:rsidRDefault="001225FC" w:rsidP="001F254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389E">
        <w:rPr>
          <w:rFonts w:ascii="Times New Roman" w:hAnsi="Times New Roman" w:cs="Times New Roman"/>
          <w:sz w:val="24"/>
          <w:szCs w:val="24"/>
        </w:rPr>
        <w:t xml:space="preserve">elektronická triedna kniha, </w:t>
      </w:r>
    </w:p>
    <w:p w14:paraId="158341C6" w14:textId="0EA63B1F" w:rsidR="001225FC" w:rsidRPr="001A389E" w:rsidRDefault="001225FC" w:rsidP="001F254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389E">
        <w:rPr>
          <w:rFonts w:ascii="Times New Roman" w:hAnsi="Times New Roman" w:cs="Times New Roman"/>
          <w:sz w:val="24"/>
          <w:szCs w:val="24"/>
        </w:rPr>
        <w:t xml:space="preserve">tematické plány, </w:t>
      </w:r>
    </w:p>
    <w:p w14:paraId="677F01B9" w14:textId="11137116" w:rsidR="001225FC" w:rsidRPr="001A389E" w:rsidRDefault="001225FC" w:rsidP="001F254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389E">
        <w:rPr>
          <w:rFonts w:ascii="Times New Roman" w:hAnsi="Times New Roman" w:cs="Times New Roman"/>
          <w:sz w:val="24"/>
          <w:szCs w:val="24"/>
        </w:rPr>
        <w:t xml:space="preserve">elektronická nástenka, </w:t>
      </w:r>
    </w:p>
    <w:p w14:paraId="0E720A46" w14:textId="6FAD9A66" w:rsidR="001225FC" w:rsidRPr="001A389E" w:rsidRDefault="001225FC" w:rsidP="001F254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389E">
        <w:rPr>
          <w:rFonts w:ascii="Times New Roman" w:hAnsi="Times New Roman" w:cs="Times New Roman"/>
          <w:sz w:val="24"/>
          <w:szCs w:val="24"/>
        </w:rPr>
        <w:t xml:space="preserve">elektronický kalendár.  </w:t>
      </w:r>
    </w:p>
    <w:p w14:paraId="02215609" w14:textId="77777777" w:rsidR="001F254D" w:rsidRPr="001A389E" w:rsidRDefault="001F254D">
      <w:pPr>
        <w:rPr>
          <w:rFonts w:ascii="Times New Roman" w:hAnsi="Times New Roman" w:cs="Times New Roman"/>
          <w:sz w:val="24"/>
          <w:szCs w:val="24"/>
        </w:rPr>
      </w:pPr>
    </w:p>
    <w:p w14:paraId="64BBA807" w14:textId="0748A5A2" w:rsidR="00C15D91" w:rsidRPr="001A389E" w:rsidRDefault="001225FC">
      <w:pPr>
        <w:rPr>
          <w:rFonts w:ascii="Times New Roman" w:hAnsi="Times New Roman" w:cs="Times New Roman"/>
          <w:sz w:val="24"/>
          <w:szCs w:val="24"/>
        </w:rPr>
      </w:pPr>
      <w:r w:rsidRPr="001A389E">
        <w:rPr>
          <w:rFonts w:ascii="Times New Roman" w:hAnsi="Times New Roman" w:cs="Times New Roman"/>
          <w:sz w:val="24"/>
          <w:szCs w:val="24"/>
        </w:rPr>
        <w:t xml:space="preserve">Softvér </w:t>
      </w:r>
      <w:r w:rsidR="001F254D" w:rsidRPr="001A389E">
        <w:rPr>
          <w:rFonts w:ascii="Times New Roman" w:hAnsi="Times New Roman" w:cs="Times New Roman"/>
          <w:sz w:val="24"/>
          <w:szCs w:val="24"/>
        </w:rPr>
        <w:t>je určený pre Strednú odbornú školu policajného zboru Košice na školský rok</w:t>
      </w:r>
      <w:r w:rsidR="00375AA2">
        <w:rPr>
          <w:rFonts w:ascii="Times New Roman" w:hAnsi="Times New Roman" w:cs="Times New Roman"/>
          <w:sz w:val="24"/>
          <w:szCs w:val="24"/>
        </w:rPr>
        <w:t xml:space="preserve"> </w:t>
      </w:r>
      <w:r w:rsidR="001F254D" w:rsidRPr="001A389E">
        <w:rPr>
          <w:rFonts w:ascii="Times New Roman" w:hAnsi="Times New Roman" w:cs="Times New Roman"/>
          <w:sz w:val="24"/>
          <w:szCs w:val="24"/>
        </w:rPr>
        <w:t>2025/2026.</w:t>
      </w:r>
    </w:p>
    <w:sectPr w:rsidR="00C15D91" w:rsidRPr="001A3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8A3"/>
    <w:multiLevelType w:val="hybridMultilevel"/>
    <w:tmpl w:val="0762760C"/>
    <w:lvl w:ilvl="0" w:tplc="A5AE758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41D692C"/>
    <w:multiLevelType w:val="hybridMultilevel"/>
    <w:tmpl w:val="2812B808"/>
    <w:lvl w:ilvl="0" w:tplc="F7E49C96">
      <w:start w:val="1"/>
      <w:numFmt w:val="bullet"/>
      <w:lvlText w:val="-"/>
      <w:lvlJc w:val="left"/>
      <w:pPr>
        <w:ind w:left="720" w:hanging="360"/>
      </w:pPr>
      <w:rPr>
        <w:rFonts w:ascii="Bahnschrift SemiLight" w:hAnsi="Bahnschrift Semi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FC"/>
    <w:rsid w:val="001225FC"/>
    <w:rsid w:val="001A389E"/>
    <w:rsid w:val="001F254D"/>
    <w:rsid w:val="00375AA2"/>
    <w:rsid w:val="00965383"/>
    <w:rsid w:val="00C1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8FA4"/>
  <w15:chartTrackingRefBased/>
  <w15:docId w15:val="{40B39499-0751-4332-9DDA-52427432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F2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520</Characters>
  <Application>Microsoft Office Word</Application>
  <DocSecurity>0</DocSecurity>
  <Lines>4</Lines>
  <Paragraphs>1</Paragraphs>
  <ScaleCrop>false</ScaleCrop>
  <Company>MVSR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Bronislava Klčovská</cp:lastModifiedBy>
  <cp:revision>5</cp:revision>
  <dcterms:created xsi:type="dcterms:W3CDTF">2024-10-15T11:22:00Z</dcterms:created>
  <dcterms:modified xsi:type="dcterms:W3CDTF">2025-06-24T07:25:00Z</dcterms:modified>
</cp:coreProperties>
</file>