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0241"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5FE554AC"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0681AA52"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376FCCFA"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57176DB5" w14:textId="77777777" w:rsidR="0088041C" w:rsidRPr="00861D52" w:rsidRDefault="0088041C" w:rsidP="005B6FCC">
      <w:pPr>
        <w:spacing w:line="264" w:lineRule="auto"/>
        <w:rPr>
          <w:rFonts w:ascii="Garamond" w:hAnsi="Garamond"/>
          <w:sz w:val="22"/>
          <w:szCs w:val="22"/>
        </w:rPr>
      </w:pPr>
    </w:p>
    <w:p w14:paraId="38D89F42" w14:textId="77777777" w:rsidR="0088041C" w:rsidRPr="00861D52" w:rsidRDefault="0088041C" w:rsidP="005B6FCC">
      <w:pPr>
        <w:spacing w:line="264" w:lineRule="auto"/>
        <w:rPr>
          <w:rFonts w:ascii="Garamond" w:hAnsi="Garamond"/>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857C49" w:rsidRDefault="0088041C" w:rsidP="005B6FCC">
      <w:pPr>
        <w:pStyle w:val="Nadpis5"/>
        <w:spacing w:line="264" w:lineRule="auto"/>
        <w:ind w:left="0" w:firstLine="0"/>
        <w:rPr>
          <w:rFonts w:ascii="Garamond" w:hAnsi="Garamond" w:cs="Calibri"/>
          <w:w w:val="150"/>
          <w:sz w:val="28"/>
          <w:szCs w:val="28"/>
        </w:rPr>
      </w:pPr>
      <w:r w:rsidRPr="00857C49">
        <w:rPr>
          <w:rFonts w:ascii="Garamond" w:hAnsi="Garamond" w:cs="Calibri"/>
          <w:w w:val="150"/>
          <w:sz w:val="28"/>
          <w:szCs w:val="28"/>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6B4D5239" w14:textId="77777777" w:rsidR="0088041C" w:rsidRPr="00861D52" w:rsidRDefault="0088041C" w:rsidP="005B6FCC">
      <w:pPr>
        <w:spacing w:line="264" w:lineRule="auto"/>
        <w:jc w:val="both"/>
        <w:rPr>
          <w:rFonts w:ascii="Garamond" w:hAnsi="Garamond" w:cs="Calibri"/>
          <w:sz w:val="22"/>
          <w:szCs w:val="22"/>
        </w:rPr>
      </w:pPr>
    </w:p>
    <w:p w14:paraId="105856C9" w14:textId="77777777" w:rsidR="0088041C" w:rsidRPr="00861D52" w:rsidRDefault="0088041C" w:rsidP="005B6FCC">
      <w:pPr>
        <w:spacing w:line="264" w:lineRule="auto"/>
        <w:jc w:val="both"/>
        <w:rPr>
          <w:rFonts w:ascii="Garamond" w:hAnsi="Garamond" w:cs="Calibri"/>
          <w:sz w:val="22"/>
          <w:szCs w:val="22"/>
        </w:rPr>
      </w:pPr>
    </w:p>
    <w:p w14:paraId="28061D16" w14:textId="77777777" w:rsidR="0088041C" w:rsidRPr="00861D52" w:rsidRDefault="0088041C" w:rsidP="005B6FCC">
      <w:pPr>
        <w:spacing w:line="264" w:lineRule="auto"/>
        <w:jc w:val="both"/>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64BBC138" w14:textId="326C9BFD" w:rsidR="0088041C" w:rsidRPr="00861D52" w:rsidRDefault="0088041C" w:rsidP="005B6FCC">
      <w:pPr>
        <w:spacing w:line="264" w:lineRule="auto"/>
        <w:jc w:val="center"/>
        <w:rPr>
          <w:rFonts w:ascii="Garamond" w:hAnsi="Garamond" w:cs="Calibri"/>
          <w:sz w:val="22"/>
          <w:szCs w:val="22"/>
        </w:rPr>
      </w:pPr>
      <w:r w:rsidRPr="00861D52">
        <w:rPr>
          <w:rFonts w:ascii="Garamond" w:hAnsi="Garamond" w:cs="Calibri"/>
          <w:sz w:val="22"/>
          <w:szCs w:val="22"/>
        </w:rPr>
        <w:t>Predmet zákazky:</w:t>
      </w:r>
    </w:p>
    <w:p w14:paraId="11F06826" w14:textId="77777777" w:rsidR="0088041C" w:rsidRPr="00861D52" w:rsidRDefault="0088041C" w:rsidP="005B6FCC">
      <w:pPr>
        <w:spacing w:line="264" w:lineRule="auto"/>
        <w:jc w:val="both"/>
        <w:rPr>
          <w:rFonts w:ascii="Garamond" w:hAnsi="Garamond" w:cs="Calibri"/>
          <w:sz w:val="22"/>
          <w:szCs w:val="22"/>
        </w:rPr>
      </w:pPr>
    </w:p>
    <w:p w14:paraId="4ED8355F" w14:textId="77777777" w:rsidR="0088041C" w:rsidRPr="00857C49" w:rsidRDefault="0088041C" w:rsidP="005B6FCC">
      <w:pPr>
        <w:spacing w:line="264" w:lineRule="auto"/>
        <w:jc w:val="center"/>
        <w:rPr>
          <w:rFonts w:ascii="Garamond" w:hAnsi="Garamond" w:cs="Calibri"/>
          <w:b/>
          <w:sz w:val="28"/>
          <w:szCs w:val="28"/>
        </w:rPr>
      </w:pPr>
      <w:r w:rsidRPr="00857C49">
        <w:rPr>
          <w:rFonts w:ascii="Garamond" w:hAnsi="Garamond" w:cs="Calibri"/>
          <w:b/>
          <w:sz w:val="28"/>
          <w:szCs w:val="28"/>
        </w:rPr>
        <w:t>Ekonomický informačný systém pre BBSK a </w:t>
      </w:r>
      <w:proofErr w:type="spellStart"/>
      <w:r w:rsidRPr="00857C49">
        <w:rPr>
          <w:rFonts w:ascii="Garamond" w:hAnsi="Garamond" w:cs="Calibri"/>
          <w:b/>
          <w:sz w:val="28"/>
          <w:szCs w:val="28"/>
        </w:rPr>
        <w:t>OvZP</w:t>
      </w:r>
      <w:proofErr w:type="spellEnd"/>
      <w:r w:rsidRPr="00857C49">
        <w:rPr>
          <w:rFonts w:ascii="Garamond" w:hAnsi="Garamond" w:cs="Calibri"/>
          <w:b/>
          <w:sz w:val="28"/>
          <w:szCs w:val="28"/>
        </w:rPr>
        <w:t>.</w:t>
      </w:r>
    </w:p>
    <w:p w14:paraId="578466DC" w14:textId="77777777" w:rsidR="0088041C" w:rsidRPr="00861D52" w:rsidRDefault="0088041C" w:rsidP="005B6FCC">
      <w:pPr>
        <w:spacing w:line="264" w:lineRule="auto"/>
        <w:jc w:val="both"/>
        <w:rPr>
          <w:rFonts w:ascii="Garamond" w:hAnsi="Garamond" w:cs="Calibri"/>
          <w:sz w:val="22"/>
          <w:szCs w:val="22"/>
        </w:rPr>
      </w:pPr>
    </w:p>
    <w:p w14:paraId="0D6AEE9A" w14:textId="77777777" w:rsidR="0088041C" w:rsidRPr="00861D52" w:rsidRDefault="0088041C" w:rsidP="005B6FCC">
      <w:pPr>
        <w:spacing w:line="264" w:lineRule="auto"/>
        <w:jc w:val="both"/>
        <w:rPr>
          <w:rFonts w:ascii="Garamond" w:hAnsi="Garamond" w:cs="Calibri"/>
          <w:sz w:val="22"/>
          <w:szCs w:val="22"/>
        </w:rPr>
      </w:pPr>
    </w:p>
    <w:p w14:paraId="5A5033E7" w14:textId="77777777" w:rsidR="0088041C" w:rsidRPr="00861D52" w:rsidRDefault="0088041C" w:rsidP="005B6FCC">
      <w:pPr>
        <w:spacing w:line="264" w:lineRule="auto"/>
        <w:jc w:val="both"/>
        <w:rPr>
          <w:rFonts w:ascii="Garamond" w:hAnsi="Garamond" w:cs="Calibri"/>
          <w:sz w:val="22"/>
          <w:szCs w:val="22"/>
        </w:rPr>
      </w:pPr>
    </w:p>
    <w:p w14:paraId="51E41A54" w14:textId="77777777" w:rsidR="0088041C" w:rsidRPr="00861D52" w:rsidRDefault="0088041C" w:rsidP="005B6FCC">
      <w:pPr>
        <w:spacing w:line="264" w:lineRule="auto"/>
        <w:jc w:val="both"/>
        <w:rPr>
          <w:rFonts w:ascii="Garamond" w:hAnsi="Garamond" w:cs="Calibri"/>
          <w:sz w:val="22"/>
          <w:szCs w:val="22"/>
        </w:rPr>
      </w:pPr>
    </w:p>
    <w:p w14:paraId="36D2FA8F" w14:textId="77777777" w:rsidR="0088041C" w:rsidRPr="00861D52" w:rsidRDefault="0088041C" w:rsidP="005B6FCC">
      <w:pPr>
        <w:spacing w:line="264" w:lineRule="auto"/>
        <w:jc w:val="both"/>
        <w:rPr>
          <w:rFonts w:ascii="Garamond" w:hAnsi="Garamond" w:cs="Calibri"/>
          <w:sz w:val="22"/>
          <w:szCs w:val="22"/>
        </w:rPr>
      </w:pPr>
    </w:p>
    <w:p w14:paraId="56E304F5" w14:textId="77777777" w:rsidR="0088041C" w:rsidRPr="00861D52" w:rsidRDefault="0088041C" w:rsidP="005B6FCC">
      <w:pPr>
        <w:spacing w:line="264" w:lineRule="auto"/>
        <w:jc w:val="both"/>
        <w:rPr>
          <w:rFonts w:ascii="Garamond" w:hAnsi="Garamond" w:cs="Calibri"/>
          <w:sz w:val="22"/>
          <w:szCs w:val="22"/>
        </w:rPr>
      </w:pPr>
    </w:p>
    <w:p w14:paraId="5E421001" w14:textId="77777777" w:rsidR="0088041C" w:rsidRPr="00861D52" w:rsidRDefault="0088041C" w:rsidP="005B6FCC">
      <w:pPr>
        <w:spacing w:line="264" w:lineRule="auto"/>
        <w:jc w:val="both"/>
        <w:rPr>
          <w:rFonts w:ascii="Garamond" w:hAnsi="Garamond" w:cs="Calibri"/>
          <w:sz w:val="22"/>
          <w:szCs w:val="22"/>
        </w:rPr>
      </w:pPr>
    </w:p>
    <w:p w14:paraId="276CF0DF" w14:textId="77777777" w:rsidR="0088041C" w:rsidRPr="00861D52" w:rsidRDefault="0088041C" w:rsidP="005B6FCC">
      <w:pPr>
        <w:spacing w:line="264" w:lineRule="auto"/>
        <w:jc w:val="both"/>
        <w:rPr>
          <w:rFonts w:ascii="Garamond" w:hAnsi="Garamond" w:cs="Calibri"/>
          <w:sz w:val="22"/>
          <w:szCs w:val="22"/>
        </w:rPr>
      </w:pPr>
    </w:p>
    <w:p w14:paraId="1961742E" w14:textId="77777777" w:rsidR="0088041C" w:rsidRPr="00861D52" w:rsidRDefault="0088041C" w:rsidP="005B6FCC">
      <w:pPr>
        <w:spacing w:line="264" w:lineRule="auto"/>
        <w:jc w:val="both"/>
        <w:rPr>
          <w:rFonts w:ascii="Garamond" w:hAnsi="Garamond" w:cs="Calibri"/>
          <w:sz w:val="22"/>
          <w:szCs w:val="22"/>
        </w:rPr>
      </w:pPr>
    </w:p>
    <w:p w14:paraId="4AB2C208" w14:textId="77777777" w:rsidR="0088041C" w:rsidRPr="00861D52" w:rsidRDefault="0088041C" w:rsidP="005B6FCC">
      <w:pPr>
        <w:spacing w:line="264" w:lineRule="auto"/>
        <w:jc w:val="both"/>
        <w:rPr>
          <w:rFonts w:ascii="Garamond" w:hAnsi="Garamond" w:cs="Calibri"/>
          <w:sz w:val="22"/>
          <w:szCs w:val="22"/>
        </w:rPr>
      </w:pPr>
    </w:p>
    <w:p w14:paraId="46CA8506" w14:textId="77777777" w:rsidR="0088041C" w:rsidRPr="00861D52" w:rsidRDefault="0088041C" w:rsidP="005B6FCC">
      <w:pPr>
        <w:spacing w:line="264" w:lineRule="auto"/>
        <w:jc w:val="both"/>
        <w:rPr>
          <w:rFonts w:ascii="Garamond" w:hAnsi="Garamond" w:cs="Calibri"/>
          <w:sz w:val="22"/>
          <w:szCs w:val="22"/>
        </w:rPr>
      </w:pPr>
    </w:p>
    <w:p w14:paraId="625E0208" w14:textId="77777777" w:rsidR="0088041C" w:rsidRPr="00861D52" w:rsidRDefault="0088041C" w:rsidP="005B6FCC">
      <w:pPr>
        <w:spacing w:line="264" w:lineRule="auto"/>
        <w:jc w:val="both"/>
        <w:rPr>
          <w:rFonts w:ascii="Garamond" w:hAnsi="Garamond" w:cs="Calibri"/>
          <w:sz w:val="22"/>
          <w:szCs w:val="22"/>
        </w:rPr>
      </w:pPr>
    </w:p>
    <w:p w14:paraId="419BD1B6" w14:textId="77777777" w:rsidR="00A40245" w:rsidRDefault="00A40245" w:rsidP="005B6FCC">
      <w:pPr>
        <w:spacing w:line="264" w:lineRule="auto"/>
        <w:jc w:val="both"/>
        <w:rPr>
          <w:rFonts w:ascii="Garamond" w:hAnsi="Garamond" w:cs="Calibri"/>
          <w:sz w:val="22"/>
          <w:szCs w:val="22"/>
        </w:rPr>
      </w:pPr>
    </w:p>
    <w:p w14:paraId="6B86C7B4" w14:textId="77777777" w:rsidR="00A40245" w:rsidRDefault="00A40245" w:rsidP="005B6FCC">
      <w:pPr>
        <w:spacing w:line="264" w:lineRule="auto"/>
        <w:jc w:val="both"/>
        <w:rPr>
          <w:rFonts w:ascii="Garamond" w:hAnsi="Garamond" w:cs="Calibri"/>
          <w:sz w:val="22"/>
          <w:szCs w:val="22"/>
        </w:rPr>
      </w:pPr>
    </w:p>
    <w:p w14:paraId="4DEF11E1" w14:textId="77777777" w:rsidR="00A40245" w:rsidRDefault="00A40245" w:rsidP="005B6FCC">
      <w:pPr>
        <w:spacing w:line="264" w:lineRule="auto"/>
        <w:jc w:val="both"/>
        <w:rPr>
          <w:rFonts w:ascii="Garamond" w:hAnsi="Garamond" w:cs="Calibri"/>
          <w:sz w:val="22"/>
          <w:szCs w:val="22"/>
        </w:rPr>
      </w:pPr>
    </w:p>
    <w:p w14:paraId="4547D4C1" w14:textId="77777777" w:rsidR="00A40245" w:rsidRDefault="00A40245" w:rsidP="005B6FCC">
      <w:pPr>
        <w:spacing w:line="264" w:lineRule="auto"/>
        <w:jc w:val="both"/>
        <w:rPr>
          <w:rFonts w:ascii="Garamond" w:hAnsi="Garamond" w:cs="Calibri"/>
          <w:sz w:val="22"/>
          <w:szCs w:val="22"/>
        </w:rPr>
      </w:pPr>
    </w:p>
    <w:p w14:paraId="4645FEA6" w14:textId="77777777" w:rsidR="00A40245" w:rsidRDefault="00A40245" w:rsidP="005B6FCC">
      <w:pPr>
        <w:spacing w:line="264" w:lineRule="auto"/>
        <w:jc w:val="both"/>
        <w:rPr>
          <w:rFonts w:ascii="Garamond" w:hAnsi="Garamond" w:cs="Calibri"/>
          <w:sz w:val="22"/>
          <w:szCs w:val="22"/>
        </w:rPr>
      </w:pPr>
    </w:p>
    <w:p w14:paraId="6BACAAD2" w14:textId="77777777" w:rsidR="00A40245" w:rsidRDefault="00A40245" w:rsidP="005B6FCC">
      <w:pPr>
        <w:spacing w:line="264" w:lineRule="auto"/>
        <w:jc w:val="both"/>
        <w:rPr>
          <w:rFonts w:ascii="Garamond" w:hAnsi="Garamond" w:cs="Calibri"/>
          <w:sz w:val="22"/>
          <w:szCs w:val="22"/>
        </w:rPr>
      </w:pPr>
    </w:p>
    <w:p w14:paraId="6A92EEE7" w14:textId="77777777" w:rsidR="00A40245" w:rsidRDefault="00A40245" w:rsidP="005B6FCC">
      <w:pPr>
        <w:spacing w:line="264" w:lineRule="auto"/>
        <w:jc w:val="both"/>
        <w:rPr>
          <w:rFonts w:ascii="Garamond" w:hAnsi="Garamond" w:cs="Calibri"/>
          <w:sz w:val="22"/>
          <w:szCs w:val="22"/>
        </w:rPr>
      </w:pPr>
    </w:p>
    <w:p w14:paraId="4346F911" w14:textId="77777777" w:rsidR="00A40245" w:rsidRDefault="00A40245" w:rsidP="005B6FCC">
      <w:pPr>
        <w:spacing w:line="264" w:lineRule="auto"/>
        <w:jc w:val="both"/>
        <w:rPr>
          <w:rFonts w:ascii="Garamond" w:hAnsi="Garamond" w:cs="Calibri"/>
          <w:sz w:val="22"/>
          <w:szCs w:val="22"/>
        </w:rPr>
      </w:pPr>
    </w:p>
    <w:p w14:paraId="3871D8F6" w14:textId="77777777" w:rsidR="00A40245" w:rsidRDefault="00A40245" w:rsidP="005B6FCC">
      <w:pPr>
        <w:spacing w:line="264" w:lineRule="auto"/>
        <w:jc w:val="both"/>
        <w:rPr>
          <w:rFonts w:ascii="Garamond" w:hAnsi="Garamond" w:cs="Calibri"/>
          <w:sz w:val="22"/>
          <w:szCs w:val="22"/>
        </w:rPr>
      </w:pP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6ECFD024" w14:textId="6DAA4B49" w:rsidR="0088041C" w:rsidRPr="00861D52" w:rsidRDefault="0088041C" w:rsidP="005B6FCC">
      <w:pPr>
        <w:spacing w:line="264" w:lineRule="auto"/>
        <w:jc w:val="both"/>
        <w:rPr>
          <w:rFonts w:ascii="Garamond" w:hAnsi="Garamond" w:cs="Calibri"/>
          <w:sz w:val="22"/>
          <w:szCs w:val="22"/>
        </w:rPr>
      </w:pPr>
      <w:r w:rsidRPr="00861D52">
        <w:rPr>
          <w:rFonts w:ascii="Garamond" w:hAnsi="Garamond" w:cs="Calibri"/>
          <w:sz w:val="22"/>
          <w:szCs w:val="22"/>
        </w:rPr>
        <w:t>V Banskej Bystrici, júl 2025</w:t>
      </w:r>
    </w:p>
    <w:p w14:paraId="49731D6C" w14:textId="77777777"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861D52">
        <w:rPr>
          <w:rFonts w:ascii="Garamond" w:hAnsi="Garamond" w:cs="Calibri"/>
          <w:b/>
          <w:bCs/>
          <w:iCs/>
          <w:sz w:val="22"/>
          <w:szCs w:val="22"/>
        </w:rPr>
        <w:br w:type="column"/>
      </w:r>
      <w:r w:rsidRPr="00A40245">
        <w:rPr>
          <w:rFonts w:ascii="Garamond" w:hAnsi="Garamond" w:cs="Calibri"/>
          <w:b/>
          <w:bCs/>
          <w:iCs/>
          <w:sz w:val="28"/>
          <w:szCs w:val="28"/>
        </w:rPr>
        <w:lastRenderedPageBreak/>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74846240" w14:textId="77777777" w:rsidR="0088041C" w:rsidRDefault="0088041C" w:rsidP="005B6FCC">
      <w:pPr>
        <w:pStyle w:val="Zkladntext"/>
        <w:spacing w:line="264" w:lineRule="auto"/>
        <w:rPr>
          <w:rFonts w:ascii="Garamond" w:hAnsi="Garamond"/>
          <w:sz w:val="22"/>
          <w:szCs w:val="22"/>
        </w:rPr>
      </w:pPr>
    </w:p>
    <w:p w14:paraId="55081C4D" w14:textId="77777777" w:rsidR="00D41BD2" w:rsidRPr="00861D52" w:rsidRDefault="00D41BD2" w:rsidP="005B6FCC">
      <w:pPr>
        <w:pStyle w:val="Zkladntext"/>
        <w:spacing w:line="264" w:lineRule="auto"/>
        <w:rPr>
          <w:rFonts w:ascii="Garamond" w:hAnsi="Garamond"/>
          <w:sz w:val="22"/>
          <w:szCs w:val="22"/>
        </w:rPr>
      </w:pP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77777777"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861D52">
        <w:rPr>
          <w:rFonts w:ascii="Garamond" w:hAnsi="Garamond"/>
          <w:b w:val="0"/>
          <w:sz w:val="22"/>
          <w:szCs w:val="22"/>
          <w:lang w:val="sk-SK"/>
        </w:rPr>
        <w:t xml:space="preserve">1 </w:t>
      </w:r>
      <w:r w:rsidRPr="00861D52">
        <w:rPr>
          <w:rFonts w:ascii="Garamond" w:hAnsi="Garamond"/>
          <w:b w:val="0"/>
          <w:sz w:val="22"/>
          <w:szCs w:val="22"/>
        </w:rPr>
        <w:t xml:space="preserve">súťažných podkladov – </w:t>
      </w:r>
      <w:r w:rsidRPr="00861D52">
        <w:rPr>
          <w:rFonts w:ascii="Garamond" w:hAnsi="Garamond"/>
          <w:b w:val="0"/>
          <w:sz w:val="22"/>
          <w:szCs w:val="22"/>
          <w:lang w:val="sk-SK"/>
        </w:rPr>
        <w:t>Zmluva o dielo a poskytovaní dohodnutej úrovne služieb ERP vrátane príloh</w:t>
      </w:r>
    </w:p>
    <w:p w14:paraId="2340DACA" w14:textId="77777777"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lang w:val="sk-SK"/>
        </w:rPr>
        <w:t>Príloha č. 2 súťažných podkladov – Čestné vyhlásenie k uplatňovaniu medzinárodných sankcií</w:t>
      </w:r>
    </w:p>
    <w:p w14:paraId="0A164B62" w14:textId="68F9D525"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cstheme="minorHAnsi"/>
          <w:b w:val="0"/>
          <w:sz w:val="22"/>
          <w:szCs w:val="22"/>
          <w:lang w:val="sk-SK"/>
        </w:rPr>
        <w:t xml:space="preserve">Príloha č. 3 súťažných podkladov – Čestné vyhlásenie </w:t>
      </w:r>
      <w:r w:rsidRPr="00861D52">
        <w:rPr>
          <w:rFonts w:ascii="Garamond" w:hAnsi="Garamond" w:cstheme="minorHAnsi"/>
          <w:b w:val="0"/>
          <w:bCs/>
          <w:sz w:val="22"/>
          <w:szCs w:val="22"/>
          <w:lang w:val="sk-SK"/>
        </w:rPr>
        <w:t>o splnení podmienky účasti §32 ods. 1 písm. a) u iných osôb § 32 ods.</w:t>
      </w:r>
      <w:r w:rsidR="00F324A3">
        <w:rPr>
          <w:rFonts w:ascii="Garamond" w:hAnsi="Garamond" w:cstheme="minorHAnsi"/>
          <w:b w:val="0"/>
          <w:bCs/>
          <w:sz w:val="22"/>
          <w:szCs w:val="22"/>
          <w:lang w:val="sk-SK"/>
        </w:rPr>
        <w:t> </w:t>
      </w:r>
      <w:r w:rsidRPr="00861D52">
        <w:rPr>
          <w:rFonts w:ascii="Garamond" w:hAnsi="Garamond" w:cstheme="minorHAnsi"/>
          <w:b w:val="0"/>
          <w:bCs/>
          <w:sz w:val="22"/>
          <w:szCs w:val="22"/>
          <w:lang w:val="sk-SK"/>
        </w:rPr>
        <w:t>7 v spojitosti s § 32 ods. 8 ZVO</w:t>
      </w:r>
    </w:p>
    <w:p w14:paraId="14CBE9E7" w14:textId="77777777" w:rsidR="0088041C" w:rsidRPr="00F324A3" w:rsidRDefault="0088041C" w:rsidP="005B6FCC">
      <w:pPr>
        <w:pStyle w:val="Zkladntext"/>
        <w:numPr>
          <w:ilvl w:val="0"/>
          <w:numId w:val="23"/>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5B6FCC">
      <w:pPr>
        <w:pStyle w:val="tl1"/>
        <w:numPr>
          <w:ilvl w:val="1"/>
          <w:numId w:val="18"/>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BBB9BD7"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Pr="00861D52">
        <w:rPr>
          <w:rFonts w:ascii="Garamond" w:hAnsi="Garamond" w:cs="Calibri"/>
          <w:iCs/>
          <w:sz w:val="22"/>
          <w:szCs w:val="22"/>
        </w:rPr>
        <w:t>Banskobystrický samosprávny kraj</w:t>
      </w:r>
    </w:p>
    <w:p w14:paraId="521EED0A" w14:textId="18222310"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Pr="00861D52">
        <w:rPr>
          <w:rFonts w:ascii="Garamond" w:hAnsi="Garamond" w:cs="Calibri"/>
          <w:iCs/>
          <w:sz w:val="22"/>
          <w:szCs w:val="22"/>
        </w:rPr>
        <w:t>Námestie SNP 23, 974 01 Banská Bystrica</w:t>
      </w:r>
      <w:r w:rsidRPr="00861D52">
        <w:rPr>
          <w:rFonts w:ascii="Garamond" w:hAnsi="Garamond" w:cs="Calibri"/>
          <w:iCs/>
          <w:sz w:val="22"/>
          <w:szCs w:val="22"/>
        </w:rPr>
        <w:tab/>
      </w:r>
    </w:p>
    <w:p w14:paraId="07788881" w14:textId="6645AB2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Pr="00861D52">
        <w:rPr>
          <w:rFonts w:ascii="Garamond" w:hAnsi="Garamond" w:cs="Calibri"/>
          <w:iCs/>
          <w:sz w:val="22"/>
          <w:szCs w:val="22"/>
        </w:rPr>
        <w:t xml:space="preserve">Mgr. Ondrej </w:t>
      </w:r>
      <w:proofErr w:type="spellStart"/>
      <w:r w:rsidRPr="00861D52">
        <w:rPr>
          <w:rFonts w:ascii="Garamond" w:hAnsi="Garamond" w:cs="Calibri"/>
          <w:iCs/>
          <w:sz w:val="22"/>
          <w:szCs w:val="22"/>
        </w:rPr>
        <w:t>Lunter</w:t>
      </w:r>
      <w:proofErr w:type="spellEnd"/>
      <w:r w:rsidRPr="00861D52">
        <w:rPr>
          <w:rFonts w:ascii="Garamond" w:hAnsi="Garamond" w:cs="Calibri"/>
          <w:iCs/>
          <w:sz w:val="22"/>
          <w:szCs w:val="22"/>
        </w:rPr>
        <w:t>, predseda</w:t>
      </w:r>
    </w:p>
    <w:p w14:paraId="3619779C" w14:textId="063456A3"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Pr="00861D52">
        <w:rPr>
          <w:rFonts w:ascii="Garamond" w:hAnsi="Garamond" w:cs="Calibri"/>
          <w:iCs/>
          <w:sz w:val="22"/>
          <w:szCs w:val="22"/>
        </w:rPr>
        <w:t>37828100</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8" w:history="1">
        <w:r w:rsidRPr="00861D52">
          <w:rPr>
            <w:rStyle w:val="Hypertextovprepojenie"/>
            <w:rFonts w:ascii="Garamond" w:hAnsi="Garamond" w:cs="Calibri"/>
            <w:iCs/>
            <w:sz w:val="22"/>
            <w:szCs w:val="22"/>
          </w:rPr>
          <w:t>https://josephine.proebiz.com</w:t>
        </w:r>
      </w:hyperlink>
    </w:p>
    <w:p w14:paraId="64551B93"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https://www.uvo.gov.sk/vyhladavanie-profilov/zakazky/3406</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5B6FCC">
      <w:pPr>
        <w:pStyle w:val="tl1"/>
        <w:numPr>
          <w:ilvl w:val="1"/>
          <w:numId w:val="18"/>
        </w:numPr>
        <w:spacing w:line="264" w:lineRule="auto"/>
        <w:ind w:left="426"/>
        <w:rPr>
          <w:rFonts w:ascii="Garamond" w:hAnsi="Garamond" w:cs="Calibri"/>
          <w:bCs/>
          <w:iCs/>
          <w:sz w:val="22"/>
          <w:szCs w:val="22"/>
        </w:rPr>
      </w:pPr>
      <w:r w:rsidRPr="00861D52">
        <w:rPr>
          <w:rFonts w:ascii="Garamond" w:hAnsi="Garamond" w:cs="Calibri"/>
          <w:bCs/>
          <w:iCs/>
          <w:sz w:val="22"/>
          <w:szCs w:val="22"/>
        </w:rPr>
        <w:t>V prípade tohto verejného obstarávania poskytuje verejnému obstarávateľovi podporné činnosti vo verejnom obstarávaní centrálna obstarávacia organizácia v zmysle §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Komunikačné </w:t>
      </w:r>
      <w:proofErr w:type="spellStart"/>
      <w:r w:rsidRPr="00861D52">
        <w:rPr>
          <w:rFonts w:ascii="Garamond" w:hAnsi="Garamond" w:cstheme="minorHAnsi"/>
          <w:b/>
          <w:sz w:val="22"/>
          <w:szCs w:val="22"/>
          <w:lang w:eastAsia="sk-SK"/>
        </w:rPr>
        <w:t>rozhr</w:t>
      </w:r>
      <w:proofErr w:type="spellEnd"/>
      <w:r w:rsidRPr="00861D52">
        <w:rPr>
          <w:rFonts w:ascii="Garamond" w:hAnsi="Garamond" w:cstheme="minorHAnsi"/>
          <w:b/>
          <w:sz w:val="22"/>
          <w:szCs w:val="22"/>
          <w:lang w:eastAsia="sk-SK"/>
        </w:rPr>
        <w:t>.:</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t>https://josephine.proebiz.com/</w:t>
      </w:r>
    </w:p>
    <w:p w14:paraId="40F5C991" w14:textId="77777777" w:rsidR="0088041C" w:rsidRPr="00861D52"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Monika Debnárová – konzultantka pre verejné obstarávanie, </w:t>
      </w:r>
      <w:hyperlink r:id="rId10" w:history="1">
        <w:r w:rsidRPr="00861D52">
          <w:rPr>
            <w:rStyle w:val="Hypertextovprepojenie"/>
            <w:rFonts w:ascii="Garamond" w:hAnsi="Garamond" w:cstheme="minorHAnsi"/>
            <w:sz w:val="22"/>
            <w:szCs w:val="22"/>
            <w:lang w:eastAsia="sk-SK"/>
          </w:rPr>
          <w:t>monika.debnarova@zdielanesluzby.sk</w:t>
        </w:r>
      </w:hyperlink>
      <w:r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5B6FCC">
      <w:pPr>
        <w:pStyle w:val="tl1"/>
        <w:numPr>
          <w:ilvl w:val="0"/>
          <w:numId w:val="18"/>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31CE0E1E" w14:textId="77777777" w:rsidR="0088041C" w:rsidRPr="00861D52" w:rsidRDefault="0088041C" w:rsidP="005B6FCC">
      <w:pPr>
        <w:pStyle w:val="tl1"/>
        <w:numPr>
          <w:ilvl w:val="1"/>
          <w:numId w:val="18"/>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je poskytnutie služieb – dodanie ekonomického informačného systému (ďalej len „ERP“), implementácia ERP a poskytovanie aplikačnej podpory. Obstaranie, implementácia a aplikačná podpora pre aplikáciu (mobilnú a webovú) pre schvaľovanie, podpisovanie dokumentov a na prácu so skladovou, majetkovou a personálnou evidenciou s napojením na ERP. Verejný obstarávateľ požaduje od budúceho zhotoviteľa dodať ERP, ktorý bude spĺňať podmienky na základe „Projektu ERP pre obeh dokladov“ s prepojením na aplikáciu s webovým rozhraním. Podrobná špecifikácia je uvedená v Zmluve o dielo a poskytovaní dohodnutej úrovne služieb ERP a jej prílohách (ďalej len „zmluva“). </w:t>
      </w:r>
    </w:p>
    <w:p w14:paraId="49006692" w14:textId="77777777" w:rsidR="0088041C" w:rsidRPr="00861D52" w:rsidRDefault="0088041C" w:rsidP="005B6FCC">
      <w:pPr>
        <w:pStyle w:val="tl1"/>
        <w:spacing w:line="264" w:lineRule="auto"/>
        <w:ind w:left="426"/>
        <w:rPr>
          <w:rFonts w:ascii="Garamond" w:hAnsi="Garamond" w:cs="Calibri"/>
          <w:b/>
          <w:bCs/>
          <w:sz w:val="22"/>
          <w:szCs w:val="22"/>
        </w:rPr>
      </w:pPr>
    </w:p>
    <w:p w14:paraId="2F6BC86E" w14:textId="77777777" w:rsidR="0088041C" w:rsidRPr="00861D52" w:rsidRDefault="0088041C" w:rsidP="005B6FCC">
      <w:pPr>
        <w:pStyle w:val="tl1"/>
        <w:numPr>
          <w:ilvl w:val="1"/>
          <w:numId w:val="18"/>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54F4F22F" w14:textId="77777777" w:rsidR="0088041C" w:rsidRPr="00861D52" w:rsidRDefault="0088041C" w:rsidP="005B6FCC">
      <w:pPr>
        <w:spacing w:line="264" w:lineRule="auto"/>
        <w:jc w:val="both"/>
        <w:rPr>
          <w:rFonts w:ascii="Garamond" w:hAnsi="Garamond" w:cs="Calibri"/>
          <w:sz w:val="22"/>
          <w:szCs w:val="22"/>
        </w:rPr>
      </w:pPr>
    </w:p>
    <w:p w14:paraId="53FBE730"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0"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Pr="00861D52">
        <w:rPr>
          <w:rFonts w:ascii="Garamond" w:hAnsi="Garamond" w:cs="Calibri"/>
          <w:bCs/>
          <w:sz w:val="22"/>
          <w:szCs w:val="22"/>
        </w:rPr>
        <w:t xml:space="preserve">48000000-8 </w:t>
      </w:r>
      <w:r w:rsidRPr="00861D52">
        <w:rPr>
          <w:rFonts w:ascii="Garamond" w:hAnsi="Garamond" w:cs="Calibri"/>
          <w:bCs/>
          <w:sz w:val="22"/>
          <w:szCs w:val="22"/>
        </w:rPr>
        <w:tab/>
        <w:t>Softvérové balíky a informačné systémy</w:t>
      </w:r>
    </w:p>
    <w:p w14:paraId="01E10EC8"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t>72262000-9</w:t>
      </w:r>
      <w:r w:rsidRPr="00861D52">
        <w:rPr>
          <w:rFonts w:ascii="Garamond" w:hAnsi="Garamond" w:cs="Calibri"/>
          <w:sz w:val="22"/>
          <w:szCs w:val="22"/>
        </w:rPr>
        <w:tab/>
        <w:t>Vývoj softvéru</w:t>
      </w:r>
    </w:p>
    <w:p w14:paraId="3200C92D"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t xml:space="preserve">72250000-2 </w:t>
      </w:r>
      <w:r w:rsidRPr="00861D52">
        <w:rPr>
          <w:rFonts w:ascii="Garamond" w:hAnsi="Garamond" w:cs="Calibri"/>
          <w:sz w:val="22"/>
          <w:szCs w:val="22"/>
        </w:rPr>
        <w:tab/>
        <w:t>Služby týkajúce sa podpory systému</w:t>
      </w:r>
    </w:p>
    <w:p w14:paraId="633297DE"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bCs/>
          <w:sz w:val="22"/>
          <w:szCs w:val="22"/>
        </w:rPr>
        <w:tab/>
      </w:r>
    </w:p>
    <w:bookmarkEnd w:id="0"/>
    <w:p w14:paraId="26F90C4C"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Predpokladaná hodnota zákazky je stanovaná v súlade s § 6 ZVO. Verejný obstarávateľ uvádza, že zákazka svojou predpokladanou hodnotou zákazky je nadlimitnou zákazkou, avšak verejný obstarávateľ nezverejňuje jej výšku. Stanovené podmienky účasti ponuky sú nastavené primerane k použitému postupu zadávania zákazky.</w:t>
      </w:r>
    </w:p>
    <w:p w14:paraId="3B59819F" w14:textId="77777777" w:rsidR="0088041C" w:rsidRPr="00861D52" w:rsidRDefault="0088041C" w:rsidP="005B6FCC">
      <w:pPr>
        <w:pStyle w:val="tl1"/>
        <w:spacing w:line="264" w:lineRule="auto"/>
        <w:ind w:left="426"/>
        <w:rPr>
          <w:rFonts w:ascii="Garamond" w:hAnsi="Garamond" w:cs="Calibri"/>
          <w:sz w:val="22"/>
          <w:szCs w:val="22"/>
        </w:rPr>
      </w:pPr>
    </w:p>
    <w:p w14:paraId="73CE8B92"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Predmet zákazky </w:t>
      </w:r>
      <w:r w:rsidRPr="00861D52">
        <w:rPr>
          <w:rFonts w:ascii="Garamond" w:hAnsi="Garamond" w:cs="Calibri"/>
          <w:b/>
          <w:bCs/>
          <w:sz w:val="22"/>
          <w:szCs w:val="22"/>
        </w:rPr>
        <w:t>nie je</w:t>
      </w:r>
      <w:r w:rsidRPr="00861D52">
        <w:rPr>
          <w:rFonts w:ascii="Garamond" w:hAnsi="Garamond" w:cs="Calibri"/>
          <w:sz w:val="22"/>
          <w:szCs w:val="22"/>
        </w:rPr>
        <w:t xml:space="preserve"> rozdelený na časti, uchádzači predložia ponuku na celý predmet zákazky.</w:t>
      </w:r>
    </w:p>
    <w:p w14:paraId="55CD65EF" w14:textId="77777777" w:rsidR="0088041C" w:rsidRPr="00861D52" w:rsidRDefault="0088041C" w:rsidP="005B6FCC">
      <w:pPr>
        <w:pStyle w:val="Odsekzoznamu"/>
        <w:spacing w:line="264" w:lineRule="auto"/>
        <w:rPr>
          <w:rFonts w:ascii="Garamond" w:hAnsi="Garamond" w:cs="Calibri"/>
          <w:sz w:val="22"/>
          <w:szCs w:val="22"/>
          <w:u w:val="single"/>
        </w:rPr>
      </w:pPr>
    </w:p>
    <w:p w14:paraId="43CC7271"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u w:val="single"/>
        </w:rPr>
        <w:t>Odôvodnenie nerozdelenia predmetu zákazky na časti.</w:t>
      </w:r>
    </w:p>
    <w:p w14:paraId="154F331E" w14:textId="77777777"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Calibri"/>
          <w:sz w:val="22"/>
          <w:szCs w:val="22"/>
        </w:rPr>
        <w:t xml:space="preserve">Predmetom zákazky dodanie ekonomického informačného systému, jeho implementácia a poskytovanie aplikačnej podpory. </w:t>
      </w:r>
    </w:p>
    <w:p w14:paraId="1A68C61D" w14:textId="77777777" w:rsidR="0088041C" w:rsidRPr="00861D52" w:rsidRDefault="0088041C" w:rsidP="005B6FCC">
      <w:pPr>
        <w:spacing w:line="264" w:lineRule="auto"/>
        <w:jc w:val="both"/>
        <w:rPr>
          <w:rFonts w:ascii="Garamond" w:hAnsi="Garamond" w:cs="Calibri"/>
          <w:sz w:val="22"/>
          <w:szCs w:val="22"/>
        </w:rPr>
      </w:pPr>
    </w:p>
    <w:p w14:paraId="40851390" w14:textId="77777777"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Calibri"/>
          <w:sz w:val="22"/>
          <w:szCs w:val="22"/>
        </w:rPr>
        <w:lastRenderedPageBreak/>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C4C4AA9" w14:textId="77777777" w:rsidR="0088041C" w:rsidRPr="00861D52" w:rsidRDefault="0088041C" w:rsidP="005B6FCC">
      <w:pPr>
        <w:spacing w:line="264" w:lineRule="auto"/>
        <w:jc w:val="both"/>
        <w:rPr>
          <w:rFonts w:ascii="Garamond" w:hAnsi="Garamond" w:cs="Calibri"/>
          <w:sz w:val="22"/>
          <w:szCs w:val="22"/>
        </w:rPr>
      </w:pPr>
    </w:p>
    <w:p w14:paraId="25D91CF3" w14:textId="77777777"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Calibri"/>
          <w:sz w:val="22"/>
          <w:szCs w:val="22"/>
        </w:rPr>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15384ACE" w14:textId="77777777" w:rsidR="0088041C" w:rsidRPr="00861D52" w:rsidRDefault="0088041C" w:rsidP="005B6FCC">
      <w:pPr>
        <w:spacing w:line="264" w:lineRule="auto"/>
        <w:jc w:val="both"/>
        <w:rPr>
          <w:rFonts w:ascii="Garamond" w:hAnsi="Garamond" w:cs="Calibri"/>
          <w:sz w:val="22"/>
          <w:szCs w:val="22"/>
        </w:rPr>
      </w:pPr>
    </w:p>
    <w:p w14:paraId="2B9A80FA" w14:textId="77777777"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theme="minorHAnsi"/>
          <w:sz w:val="22"/>
          <w:szCs w:val="22"/>
        </w:rPr>
        <w:t xml:space="preserve">Verejný obstarávateľ posúdil všetky okolnosti, pričom dospel k záveru, že delenie predmetu zákazky nie je účelné, naopak bolo by výrazne kontraproduktívne, a to najmä z dôvodov, že rozdelenie zákazky na časti by pri poskytovaní služieb spôsobovalo časové, personálne, organizačné a právne prekážky, ktoré by sťažovali dodať systém, implementovať ho a poskytovať aplikačnú podporu, zároveň rozdelením zákazky by sa oslabila pozícia verejného obstarávateľa z hľadiska držania záruky a z hľadiska praktickej možnosti vymáhania zodpovednosti u dodávateľov. </w:t>
      </w:r>
    </w:p>
    <w:p w14:paraId="6152BCE0" w14:textId="77777777" w:rsidR="0088041C" w:rsidRPr="00861D52" w:rsidRDefault="0088041C" w:rsidP="005B6FCC">
      <w:pPr>
        <w:pStyle w:val="Farebnzoznamzvraznenie11"/>
        <w:spacing w:line="264" w:lineRule="auto"/>
        <w:ind w:left="0"/>
        <w:jc w:val="both"/>
        <w:rPr>
          <w:rFonts w:ascii="Garamond" w:hAnsi="Garamond" w:cs="Calibri"/>
          <w:b/>
          <w:noProof/>
          <w:sz w:val="22"/>
          <w:szCs w:val="22"/>
          <w:lang w:eastAsia="sk-SK"/>
        </w:rPr>
      </w:pPr>
    </w:p>
    <w:p w14:paraId="3E24D735" w14:textId="77777777" w:rsidR="0088041C" w:rsidRPr="00861D52" w:rsidRDefault="0088041C" w:rsidP="005B6FCC">
      <w:pPr>
        <w:pStyle w:val="Farebnzoznamzvraznenie11"/>
        <w:spacing w:line="264" w:lineRule="auto"/>
        <w:ind w:left="426"/>
        <w:jc w:val="both"/>
        <w:rPr>
          <w:rFonts w:ascii="Garamond" w:hAnsi="Garamond" w:cs="Calibri"/>
          <w:bCs/>
          <w:noProof/>
          <w:sz w:val="22"/>
          <w:szCs w:val="22"/>
          <w:lang w:eastAsia="sk-SK"/>
        </w:rPr>
      </w:pPr>
      <w:r w:rsidRPr="00861D52">
        <w:rPr>
          <w:rFonts w:ascii="Garamond" w:hAnsi="Garamond" w:cs="Calibri"/>
          <w:bCs/>
          <w:noProof/>
          <w:sz w:val="22"/>
          <w:szCs w:val="22"/>
          <w:lang w:eastAsia="sk-SK"/>
        </w:rPr>
        <w:t xml:space="preserve">Verejný obstarávateľ pristúpil k nerozdeleniu predmetu zákazky na časti, ktoré odôvodňuje v súlade s § 28 ods. 2 ZVO v zmysle vyššie uvedeného. </w:t>
      </w:r>
    </w:p>
    <w:p w14:paraId="2660F36F" w14:textId="77777777" w:rsidR="0088041C" w:rsidRPr="00861D52" w:rsidRDefault="0088041C" w:rsidP="005B6FCC">
      <w:pPr>
        <w:pStyle w:val="tl1"/>
        <w:spacing w:line="264" w:lineRule="auto"/>
        <w:ind w:left="426"/>
        <w:rPr>
          <w:rFonts w:ascii="Garamond" w:hAnsi="Garamond" w:cs="Calibri"/>
          <w:sz w:val="22"/>
          <w:szCs w:val="22"/>
          <w:u w:val="single"/>
        </w:rPr>
      </w:pPr>
    </w:p>
    <w:p w14:paraId="7067A15E" w14:textId="6B4F999F"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Verejný obstarávateľ s cieľom nastavenia verejného obstarávania tak, aby bolo vytvorené zdravé konkurenčné prostredie a poskytnutia dostatočného objemu informácií účastníkom relevantného trhu potrebných na prípravu kvalitnej cenovej ponuky zrealizoval predbežné trhové konzultácie (ďalej aj „PTK“). Dokumentácia súvisiaca s PTK je</w:t>
      </w:r>
      <w:r w:rsidR="005051DB">
        <w:rPr>
          <w:rFonts w:ascii="Garamond" w:hAnsi="Garamond" w:cs="Calibri"/>
          <w:sz w:val="22"/>
          <w:szCs w:val="22"/>
        </w:rPr>
        <w:t> </w:t>
      </w:r>
      <w:r w:rsidRPr="00861D52">
        <w:rPr>
          <w:rFonts w:ascii="Garamond" w:hAnsi="Garamond" w:cs="Calibri"/>
          <w:sz w:val="22"/>
          <w:szCs w:val="22"/>
        </w:rPr>
        <w:t xml:space="preserve">zverejnená na: </w:t>
      </w:r>
    </w:p>
    <w:p w14:paraId="52A68E41" w14:textId="77777777" w:rsidR="0088041C" w:rsidRPr="00861D52" w:rsidRDefault="0088041C" w:rsidP="005B6FCC">
      <w:pPr>
        <w:pStyle w:val="tl1"/>
        <w:spacing w:line="264" w:lineRule="auto"/>
        <w:ind w:left="426"/>
        <w:rPr>
          <w:rStyle w:val="Hypertextovprepojenie"/>
          <w:rFonts w:ascii="Garamond" w:hAnsi="Garamond" w:cstheme="minorHAnsi"/>
          <w:sz w:val="22"/>
          <w:szCs w:val="22"/>
          <w:lang w:eastAsia="cs-CZ"/>
        </w:rPr>
      </w:pPr>
      <w:r w:rsidRPr="00861D52">
        <w:rPr>
          <w:rStyle w:val="Hypertextovprepojenie"/>
          <w:rFonts w:ascii="Garamond" w:hAnsi="Garamond" w:cstheme="minorHAnsi"/>
          <w:sz w:val="22"/>
          <w:szCs w:val="22"/>
          <w:lang w:eastAsia="cs-CZ"/>
        </w:rPr>
        <w:t>https://josephine.proebiz.com/sk/tender/62980/summary</w:t>
      </w:r>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5B6FCC">
      <w:pPr>
        <w:pStyle w:val="tl1"/>
        <w:numPr>
          <w:ilvl w:val="1"/>
          <w:numId w:val="18"/>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686EEC49" w14:textId="77777777" w:rsidR="0088041C" w:rsidRPr="00861D52" w:rsidRDefault="0088041C"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5B6FCC">
      <w:pPr>
        <w:pStyle w:val="tl1"/>
        <w:numPr>
          <w:ilvl w:val="0"/>
          <w:numId w:val="18"/>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7275C46F"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Miestom odovzdania diela je sídlo verejného obstarávateľa uvedené v bode 1.1 tejto časti súťažných podkladov. </w:t>
      </w:r>
    </w:p>
    <w:p w14:paraId="2AFDDB2D" w14:textId="77777777" w:rsidR="0088041C" w:rsidRPr="00861D52" w:rsidRDefault="0088041C" w:rsidP="005B6FCC">
      <w:pPr>
        <w:pStyle w:val="tl1"/>
        <w:spacing w:line="264" w:lineRule="auto"/>
        <w:ind w:left="426"/>
        <w:rPr>
          <w:rFonts w:ascii="Garamond" w:hAnsi="Garamond" w:cs="Calibri"/>
          <w:sz w:val="22"/>
          <w:szCs w:val="22"/>
        </w:rPr>
      </w:pPr>
    </w:p>
    <w:p w14:paraId="67CE19B3"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Vykonávanie diela sa bude uskutočňovať na mieste adresy sídla verejného obstarávateľa, ak z jednotlivých úkonom podľa Harmonogramu nevyplýva, že je potrebné ich vykonať na inom mieste. </w:t>
      </w:r>
    </w:p>
    <w:p w14:paraId="68BCC563" w14:textId="77777777" w:rsidR="0088041C" w:rsidRPr="00861D52" w:rsidRDefault="0088041C" w:rsidP="005B6FCC">
      <w:pPr>
        <w:pStyle w:val="tl1"/>
        <w:spacing w:line="264" w:lineRule="auto"/>
        <w:rPr>
          <w:rFonts w:ascii="Garamond" w:hAnsi="Garamond" w:cs="Calibri"/>
          <w:sz w:val="22"/>
          <w:szCs w:val="22"/>
        </w:rPr>
      </w:pPr>
    </w:p>
    <w:p w14:paraId="2CED4D3E"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Časové míľniky dodania sú uvedené v bode 4.1 Zmluvy a v prílohe č. 3 Zmluvy – Harmonogram.</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46B67148" w14:textId="77777777" w:rsidR="0088041C" w:rsidRPr="00861D52" w:rsidRDefault="0088041C" w:rsidP="005B6FCC">
      <w:pPr>
        <w:pStyle w:val="tl1"/>
        <w:numPr>
          <w:ilvl w:val="1"/>
          <w:numId w:val="18"/>
        </w:numPr>
        <w:spacing w:line="264" w:lineRule="auto"/>
        <w:ind w:left="426"/>
        <w:rPr>
          <w:rFonts w:ascii="Garamond" w:hAnsi="Garamond" w:cs="Calibri"/>
          <w:b/>
          <w:bCs/>
          <w:sz w:val="22"/>
          <w:szCs w:val="22"/>
        </w:rPr>
      </w:pPr>
      <w:r w:rsidRPr="00861D52">
        <w:rPr>
          <w:rFonts w:ascii="Garamond" w:hAnsi="Garamond" w:cs="Calibri"/>
          <w:sz w:val="22"/>
          <w:szCs w:val="22"/>
        </w:rPr>
        <w:t xml:space="preserve">Predmet zákazky bude financovaný z vlastných zdrojov verejného obstarávateľa. </w:t>
      </w:r>
    </w:p>
    <w:p w14:paraId="6024C021" w14:textId="77777777" w:rsidR="0088041C" w:rsidRPr="00861D52" w:rsidRDefault="0088041C" w:rsidP="005B6FCC">
      <w:pPr>
        <w:pStyle w:val="tl1"/>
        <w:spacing w:line="264" w:lineRule="auto"/>
        <w:ind w:left="426"/>
        <w:rPr>
          <w:rFonts w:ascii="Garamond" w:hAnsi="Garamond" w:cs="Calibri"/>
          <w:b/>
          <w:bCs/>
          <w:sz w:val="22"/>
          <w:szCs w:val="22"/>
        </w:rPr>
      </w:pPr>
    </w:p>
    <w:p w14:paraId="7CEB9E2E"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76205600"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Podrobné vymedzenie záväzných zmluvných podmienok na uskutočnenie predmetu zákazky, ktoré musia byť obsiahnuté v uzatvorenej Zmluve, obsahuje časť C. Obchodné podmienky, D. Spôsob určenia ceny a prílohy týchto </w:t>
      </w:r>
      <w:r w:rsidRPr="00861D52">
        <w:rPr>
          <w:rFonts w:ascii="Garamond" w:hAnsi="Garamond" w:cs="Calibri"/>
          <w:sz w:val="22"/>
          <w:szCs w:val="22"/>
        </w:rPr>
        <w:lastRenderedPageBreak/>
        <w:t>SP. Verejný obstarávateľ bude od úspešného uchádzača požadovať záväzne dodržať minimálne zmluvné podmienky uvedené v časti C. Obchodné podmienky a v prílohách týchto SP.</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5B6FCC">
      <w:pPr>
        <w:pStyle w:val="tl1"/>
        <w:numPr>
          <w:ilvl w:val="0"/>
          <w:numId w:val="18"/>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u w:val="single"/>
        </w:rPr>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1"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t>Mozilla</w:t>
      </w:r>
      <w:proofErr w:type="spellEnd"/>
      <w:r w:rsidRPr="00861D52">
        <w:rPr>
          <w:rFonts w:ascii="Garamond" w:hAnsi="Garamond" w:cs="Calibri"/>
          <w:sz w:val="22"/>
          <w:szCs w:val="22"/>
        </w:rPr>
        <w:t xml:space="preserve">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lastRenderedPageBreak/>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5B6FCC">
      <w:pPr>
        <w:pStyle w:val="tl1"/>
        <w:numPr>
          <w:ilvl w:val="1"/>
          <w:numId w:val="18"/>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5B6FCC">
      <w:pPr>
        <w:pStyle w:val="tl1"/>
        <w:numPr>
          <w:ilvl w:val="1"/>
          <w:numId w:val="18"/>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406CF7C9"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sz w:val="22"/>
          <w:szCs w:val="22"/>
        </w:rPr>
        <w:t>Neaplikuje sa.</w:t>
      </w:r>
    </w:p>
    <w:p w14:paraId="2F6AA7B9"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9B1258C"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 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5B6FCC">
      <w:pPr>
        <w:pStyle w:val="tl1"/>
        <w:numPr>
          <w:ilvl w:val="1"/>
          <w:numId w:val="18"/>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2" w:history="1">
        <w:r w:rsidRPr="00861D52">
          <w:rPr>
            <w:rStyle w:val="Hypertextovprepojenie"/>
            <w:rFonts w:ascii="Garamond" w:hAnsi="Garamond" w:cs="Cambria"/>
            <w:sz w:val="22"/>
            <w:szCs w:val="22"/>
          </w:rPr>
          <w:t>https://josephine.proebiz.com/</w:t>
        </w:r>
      </w:hyperlink>
    </w:p>
    <w:p w14:paraId="554664E9" w14:textId="77777777"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 xml:space="preserve">Uchádzač svoju ponuku identifikuje uvedením obchodného mena alebo názvu, sídla, miesta podnikania alebo 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lastRenderedPageBreak/>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64EBEF92"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 xml:space="preserve">oddiel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5B6FCC">
      <w:pPr>
        <w:pStyle w:val="tl1"/>
        <w:numPr>
          <w:ilvl w:val="1"/>
          <w:numId w:val="18"/>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438FBED5" w14:textId="77777777" w:rsidR="0088041C" w:rsidRPr="00861D52" w:rsidRDefault="0088041C" w:rsidP="005B6FCC">
      <w:pPr>
        <w:pStyle w:val="tl1"/>
        <w:spacing w:line="264" w:lineRule="auto"/>
        <w:rPr>
          <w:rFonts w:ascii="Garamond" w:hAnsi="Garamond" w:cs="Calibri"/>
          <w:b/>
          <w:bCs/>
          <w:sz w:val="22"/>
          <w:szCs w:val="22"/>
        </w:rPr>
      </w:pPr>
    </w:p>
    <w:p w14:paraId="7C98C66B"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 xml:space="preserve">Uchádzačom navrhovaná zmluvná cena za predmet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0856D5A1"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bez dane z pridanej hodnoty (DPH)</w:t>
      </w:r>
    </w:p>
    <w:p w14:paraId="064E302C"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výška DPH v EUR</w:t>
      </w:r>
    </w:p>
    <w:p w14:paraId="009AC1AF"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s DPH</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 je 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libri"/>
          <w:sz w:val="22"/>
          <w:szCs w:val="22"/>
        </w:rPr>
        <w:lastRenderedPageBreak/>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13B0C02A" w14:textId="77777777" w:rsidR="0088041C" w:rsidRPr="00861D52" w:rsidRDefault="0088041C" w:rsidP="005B6FCC">
      <w:pPr>
        <w:pStyle w:val="tl1"/>
        <w:spacing w:line="264" w:lineRule="auto"/>
        <w:rPr>
          <w:rFonts w:ascii="Garamond" w:hAnsi="Garamond" w:cs="Calibri"/>
          <w:sz w:val="22"/>
          <w:szCs w:val="22"/>
        </w:rPr>
      </w:pPr>
    </w:p>
    <w:p w14:paraId="7EC8B789"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75361062" w14:textId="77777777" w:rsidR="0088041C" w:rsidRPr="00861D52" w:rsidRDefault="0088041C" w:rsidP="005B6FCC">
      <w:pPr>
        <w:pStyle w:val="tl1"/>
        <w:numPr>
          <w:ilvl w:val="1"/>
          <w:numId w:val="18"/>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77777777" w:rsidR="0088041C" w:rsidRPr="00861D52" w:rsidRDefault="0088041C" w:rsidP="005B6FCC">
      <w:pPr>
        <w:pStyle w:val="tl1"/>
        <w:numPr>
          <w:ilvl w:val="1"/>
          <w:numId w:val="18"/>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 aktuálne:</w:t>
      </w:r>
    </w:p>
    <w:p w14:paraId="1CB49A6A" w14:textId="77777777" w:rsidR="0088041C" w:rsidRPr="00861D52" w:rsidRDefault="0088041C" w:rsidP="005B6FCC">
      <w:pPr>
        <w:pStyle w:val="Odsekzoznamu"/>
        <w:spacing w:line="264" w:lineRule="auto"/>
        <w:rPr>
          <w:rFonts w:ascii="Garamond" w:hAnsi="Garamond"/>
          <w:iCs/>
          <w:sz w:val="22"/>
          <w:szCs w:val="22"/>
        </w:rPr>
      </w:pPr>
    </w:p>
    <w:p w14:paraId="57948C7A"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oznámení o vyhlásení verejného obstarávania a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78DE1875"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vypracovaný podľa časti </w:t>
      </w:r>
      <w:r w:rsidRPr="00861D52">
        <w:rPr>
          <w:rFonts w:ascii="Garamond" w:hAnsi="Garamond" w:cs="Times New Roman"/>
          <w:b/>
          <w:sz w:val="22"/>
          <w:szCs w:val="22"/>
        </w:rPr>
        <w:t>E. Kritéria na hodnotenie ponúk a pravidlá ich uplatnenia</w:t>
      </w:r>
      <w:r w:rsidRPr="00861D52">
        <w:rPr>
          <w:rFonts w:ascii="Garamond" w:hAnsi="Garamond" w:cs="Times New Roman"/>
          <w:sz w:val="22"/>
          <w:szCs w:val="22"/>
        </w:rPr>
        <w:t xml:space="preserve">, časti </w:t>
      </w:r>
      <w:r w:rsidRPr="00861D52">
        <w:rPr>
          <w:rFonts w:ascii="Garamond" w:hAnsi="Garamond" w:cs="Times New Roman"/>
          <w:b/>
          <w:sz w:val="22"/>
          <w:szCs w:val="22"/>
        </w:rPr>
        <w:t>D. Spôsob určenia ceny</w:t>
      </w:r>
      <w:r w:rsidRPr="00861D52">
        <w:rPr>
          <w:rFonts w:ascii="Garamond" w:hAnsi="Garamond" w:cs="Times New Roman"/>
          <w:sz w:val="22"/>
          <w:szCs w:val="22"/>
        </w:rPr>
        <w:t xml:space="preserve"> a podľa časti „G. Návrh uchádzača na plnenie kritérií. Formulár „Návrh na plnenie kritérií“ musí byť </w:t>
      </w:r>
      <w:r w:rsidRPr="00861D52">
        <w:rPr>
          <w:rFonts w:ascii="Garamond" w:hAnsi="Garamond" w:cs="Times New Roman"/>
          <w:b/>
          <w:sz w:val="22"/>
          <w:szCs w:val="22"/>
        </w:rPr>
        <w:t>podpísaný</w:t>
      </w:r>
      <w:r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 danej veci za člena skupiny.</w:t>
      </w:r>
    </w:p>
    <w:p w14:paraId="0E831185" w14:textId="77777777" w:rsidR="0088041C" w:rsidRPr="00861D52" w:rsidRDefault="0088041C" w:rsidP="005B6FCC">
      <w:pPr>
        <w:pStyle w:val="tl1"/>
        <w:numPr>
          <w:ilvl w:val="2"/>
          <w:numId w:val="18"/>
        </w:numPr>
        <w:spacing w:line="264" w:lineRule="auto"/>
        <w:ind w:left="1418" w:hanging="698"/>
        <w:rPr>
          <w:rFonts w:ascii="Garamond" w:hAnsi="Garamond" w:cs="Calibri"/>
          <w:sz w:val="22"/>
          <w:szCs w:val="22"/>
        </w:rPr>
      </w:pPr>
      <w:r w:rsidRPr="00861D52">
        <w:rPr>
          <w:rFonts w:ascii="Garamond" w:hAnsi="Garamond" w:cs="Times New Roman"/>
          <w:sz w:val="22"/>
          <w:szCs w:val="22"/>
        </w:rPr>
        <w:t>Ďalšie dokumenty, ak to vyžadujú tieto SP.</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5AAFC809" w14:textId="77777777" w:rsidR="0088041C" w:rsidRPr="00861D52" w:rsidRDefault="0088041C" w:rsidP="005B6FCC">
      <w:pPr>
        <w:pStyle w:val="tl1"/>
        <w:spacing w:line="264" w:lineRule="auto"/>
        <w:ind w:left="567"/>
        <w:rPr>
          <w:rFonts w:ascii="Garamond" w:hAnsi="Garamond"/>
          <w:sz w:val="22"/>
          <w:szCs w:val="22"/>
        </w:rPr>
      </w:pPr>
    </w:p>
    <w:p w14:paraId="2499E00E" w14:textId="62462BCC" w:rsidR="0088041C" w:rsidRPr="00861D52" w:rsidRDefault="0088041C" w:rsidP="005B6FCC">
      <w:pPr>
        <w:pStyle w:val="tl1"/>
        <w:numPr>
          <w:ilvl w:val="2"/>
          <w:numId w:val="18"/>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5B6FCC">
      <w:pPr>
        <w:pStyle w:val="tl1"/>
        <w:numPr>
          <w:ilvl w:val="2"/>
          <w:numId w:val="18"/>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300FFAEA" w14:textId="77777777" w:rsidR="0088041C" w:rsidRPr="00861D52" w:rsidRDefault="0088041C" w:rsidP="005B6FCC">
      <w:pPr>
        <w:pStyle w:val="tl1"/>
        <w:numPr>
          <w:ilvl w:val="0"/>
          <w:numId w:val="19"/>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70199DC0" w14:textId="77777777" w:rsidR="0088041C" w:rsidRPr="00861D52" w:rsidRDefault="0088041C" w:rsidP="005B6FCC">
      <w:pPr>
        <w:pStyle w:val="tl1"/>
        <w:numPr>
          <w:ilvl w:val="0"/>
          <w:numId w:val="19"/>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21C5CF2E" w14:textId="77777777" w:rsidR="0088041C" w:rsidRPr="00861D52" w:rsidRDefault="0088041C" w:rsidP="005B6FCC">
      <w:pPr>
        <w:pStyle w:val="tl1"/>
        <w:spacing w:line="264" w:lineRule="auto"/>
        <w:rPr>
          <w:rFonts w:ascii="Garamond" w:hAnsi="Garamond" w:cs="Calibri"/>
          <w:b/>
          <w:bCs/>
          <w:sz w:val="22"/>
          <w:szCs w:val="22"/>
        </w:rPr>
      </w:pPr>
    </w:p>
    <w:p w14:paraId="3CA9D813"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5AD32BDD"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7246AAC1" w14:textId="77777777" w:rsidR="0088041C" w:rsidRPr="00861D52" w:rsidRDefault="0088041C" w:rsidP="005B6FCC">
      <w:pPr>
        <w:pStyle w:val="tl1"/>
        <w:spacing w:line="264" w:lineRule="auto"/>
        <w:rPr>
          <w:rFonts w:ascii="Garamond" w:hAnsi="Garamond" w:cs="Calibri"/>
          <w:b/>
          <w:bCs/>
          <w:sz w:val="22"/>
          <w:szCs w:val="22"/>
        </w:rPr>
      </w:pPr>
    </w:p>
    <w:p w14:paraId="1C11966A"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3"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5B6FCC">
      <w:pPr>
        <w:pStyle w:val="Normlnywebov"/>
        <w:numPr>
          <w:ilvl w:val="0"/>
          <w:numId w:val="16"/>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5B6FCC">
      <w:pPr>
        <w:pStyle w:val="Odsekzoznamu"/>
        <w:numPr>
          <w:ilvl w:val="0"/>
          <w:numId w:val="16"/>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5B6FCC">
      <w:pPr>
        <w:pStyle w:val="Odsekzoznamu"/>
        <w:numPr>
          <w:ilvl w:val="0"/>
          <w:numId w:val="16"/>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5B6FCC">
      <w:pPr>
        <w:pStyle w:val="Odsekzoznamu"/>
        <w:numPr>
          <w:ilvl w:val="0"/>
          <w:numId w:val="16"/>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cs="Arial"/>
          <w:sz w:val="22"/>
          <w:szCs w:val="22"/>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4"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72470FC3"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  </w:t>
      </w:r>
    </w:p>
    <w:p w14:paraId="2B349617" w14:textId="77777777" w:rsidR="0088041C" w:rsidRPr="00861D52" w:rsidRDefault="0088041C" w:rsidP="005B6FCC">
      <w:pPr>
        <w:pStyle w:val="Odsekzoznamu"/>
        <w:spacing w:line="264" w:lineRule="auto"/>
        <w:rPr>
          <w:rFonts w:ascii="Garamond" w:hAnsi="Garamond"/>
          <w:sz w:val="22"/>
          <w:szCs w:val="22"/>
        </w:rPr>
      </w:pPr>
    </w:p>
    <w:p w14:paraId="1B6EB9B6"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7777777" w:rsidR="0088041C" w:rsidRPr="00861D52" w:rsidRDefault="0088041C" w:rsidP="005B6FCC">
      <w:pPr>
        <w:pStyle w:val="tl1"/>
        <w:numPr>
          <w:ilvl w:val="1"/>
          <w:numId w:val="18"/>
        </w:numPr>
        <w:spacing w:line="264" w:lineRule="auto"/>
        <w:ind w:left="567" w:hanging="573"/>
        <w:rPr>
          <w:rFonts w:ascii="Garamond" w:hAnsi="Garamond" w:cs="Arial"/>
          <w:sz w:val="22"/>
          <w:szCs w:val="22"/>
        </w:rPr>
      </w:pPr>
      <w:r w:rsidRPr="00861D52">
        <w:rPr>
          <w:rFonts w:ascii="Garamond" w:hAnsi="Garamond"/>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77777777"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5"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 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861D52">
        <w:rPr>
          <w:rFonts w:ascii="Garamond" w:hAnsi="Garamond" w:cs="Cambria"/>
          <w:sz w:val="22"/>
          <w:szCs w:val="22"/>
          <w:u w:val="single"/>
        </w:rPr>
        <w:t>v oznámení o vyhlásení verejného obstarávania.</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861D52" w:rsidRDefault="0088041C" w:rsidP="005B6FCC">
      <w:pPr>
        <w:pStyle w:val="tl1"/>
        <w:numPr>
          <w:ilvl w:val="1"/>
          <w:numId w:val="18"/>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7C4D4C2C" w14:textId="77777777" w:rsidR="0088041C" w:rsidRPr="00861D52" w:rsidRDefault="0088041C" w:rsidP="005B6FCC">
      <w:pPr>
        <w:spacing w:line="264" w:lineRule="auto"/>
        <w:jc w:val="both"/>
        <w:rPr>
          <w:rFonts w:ascii="Garamond" w:hAnsi="Garamond"/>
          <w:sz w:val="22"/>
          <w:szCs w:val="22"/>
        </w:rPr>
      </w:pPr>
    </w:p>
    <w:p w14:paraId="3C703AB5"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77777777" w:rsidR="0088041C" w:rsidRPr="00861D52" w:rsidRDefault="0088041C" w:rsidP="005B6FCC">
      <w:pPr>
        <w:pStyle w:val="tl1"/>
        <w:numPr>
          <w:ilvl w:val="1"/>
          <w:numId w:val="18"/>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40 ZVO sa uskutoční po vyhodnotení ponúk na základe kritérií na vyhodnotenie ponúk.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5FEB557"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5B6FCC">
      <w:pPr>
        <w:pStyle w:val="tl1"/>
        <w:numPr>
          <w:ilvl w:val="0"/>
          <w:numId w:val="18"/>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7035B722" w14:textId="2749EA94"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5B6FCC">
      <w:pPr>
        <w:numPr>
          <w:ilvl w:val="0"/>
          <w:numId w:val="14"/>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65161F80"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(zhotoviteľa),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sidR="00A34C93">
        <w:rPr>
          <w:rFonts w:ascii="Garamond" w:hAnsi="Garamond" w:cs="Calibri"/>
          <w:b/>
          <w:sz w:val="22"/>
          <w:szCs w:val="22"/>
        </w:rPr>
        <w:t> </w:t>
      </w:r>
      <w:r w:rsidRPr="00861D52">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p>
    <w:p w14:paraId="40E72FBA" w14:textId="77777777" w:rsidR="0088041C" w:rsidRPr="00861D52" w:rsidRDefault="0088041C" w:rsidP="005B6FCC">
      <w:pPr>
        <w:shd w:val="clear" w:color="auto" w:fill="FFFFFF"/>
        <w:spacing w:line="264" w:lineRule="auto"/>
        <w:jc w:val="both"/>
        <w:rPr>
          <w:rFonts w:ascii="Garamond" w:hAnsi="Garamond" w:cstheme="minorHAnsi"/>
          <w:b/>
          <w:sz w:val="22"/>
          <w:szCs w:val="22"/>
        </w:rPr>
      </w:pPr>
    </w:p>
    <w:p w14:paraId="001EC48C" w14:textId="77777777" w:rsidR="0088041C" w:rsidRPr="00861D52" w:rsidRDefault="0088041C" w:rsidP="005B6FCC">
      <w:pPr>
        <w:pStyle w:val="Odsekzoznamu"/>
        <w:numPr>
          <w:ilvl w:val="0"/>
          <w:numId w:val="22"/>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 xml:space="preserve">vrátane všetkých relevantných príloh (príloha č. 1 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7F6221CB"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1 – Opis predmetu zákazky (nemenná príloha)</w:t>
      </w:r>
    </w:p>
    <w:p w14:paraId="72B76ABE"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2 – Cenová ponuka Zhotoviteľa predložená do Verejného obstarávania (návrh na plnenie kritéria)</w:t>
      </w:r>
    </w:p>
    <w:p w14:paraId="018700ED"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3 – Harmonogram (nemenná príloha)</w:t>
      </w:r>
    </w:p>
    <w:p w14:paraId="333B27FD" w14:textId="6B67D49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4 – Zoznam subdodávateľov 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sidR="00A34C93">
        <w:rPr>
          <w:rFonts w:ascii="Garamond" w:eastAsia="Times New Roman" w:hAnsi="Garamond" w:cstheme="minorHAnsi"/>
          <w:kern w:val="0"/>
          <w:sz w:val="22"/>
          <w:szCs w:val="22"/>
          <w:lang w:eastAsia="cs-CZ" w:bidi="ar-SA"/>
        </w:rPr>
        <w:t> </w:t>
      </w:r>
      <w:r w:rsidRPr="00861D52">
        <w:rPr>
          <w:rFonts w:ascii="Garamond" w:eastAsia="Times New Roman" w:hAnsi="Garamond" w:cstheme="minorHAnsi"/>
          <w:kern w:val="0"/>
          <w:sz w:val="22"/>
          <w:szCs w:val="22"/>
          <w:lang w:eastAsia="cs-CZ" w:bidi="ar-SA"/>
        </w:rPr>
        <w:t xml:space="preserve">zápise do registra partnerov verejného sektora, ak zákon pre takéhoto subdodávateľa tento zápis vyžaduje; V prípade, že uchádzač nevyužije subdodávateľov predloží čestné vyhlásenie, že na plnenie zmluvy nebudú využití subdodávatelia. </w:t>
      </w:r>
    </w:p>
    <w:p w14:paraId="7F79EEF9"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5 – Formulár reportov (nemenná príloha)</w:t>
      </w:r>
    </w:p>
    <w:p w14:paraId="03D1B88A"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6 – Požiadavky Objednávateľa na Prototyp (nemenná príloha)</w:t>
      </w:r>
    </w:p>
    <w:p w14:paraId="1FA13B8F" w14:textId="77777777" w:rsidR="0088041C" w:rsidRPr="00861D52" w:rsidRDefault="0088041C" w:rsidP="005B6FCC">
      <w:pPr>
        <w:pStyle w:val="Standard"/>
        <w:numPr>
          <w:ilvl w:val="0"/>
          <w:numId w:val="15"/>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Príloha č. 7 – Migrácia (nemenná príloha)</w:t>
      </w:r>
    </w:p>
    <w:p w14:paraId="0776A3FC"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theme="minorHAnsi"/>
          <w:b/>
          <w:sz w:val="22"/>
          <w:szCs w:val="22"/>
        </w:rPr>
        <w:t>Dôkaz o existencii poistenia</w:t>
      </w:r>
      <w:r w:rsidRPr="00861D52">
        <w:rPr>
          <w:rFonts w:ascii="Garamond" w:hAnsi="Garamond" w:cstheme="minorHAnsi"/>
          <w:sz w:val="22"/>
          <w:szCs w:val="22"/>
        </w:rPr>
        <w:t xml:space="preserve"> v súlade s bodom 9.1 Zmluvy.</w:t>
      </w:r>
    </w:p>
    <w:p w14:paraId="6D7DB583"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theme="minorHAnsi"/>
          <w:b/>
          <w:bCs/>
          <w:sz w:val="22"/>
          <w:szCs w:val="22"/>
          <w:lang w:val="x-none"/>
        </w:rPr>
        <w:t>Doklad preukazujúci poskytnutie zábezpeky</w:t>
      </w:r>
      <w:r w:rsidRPr="00861D52">
        <w:rPr>
          <w:rFonts w:ascii="Garamond" w:hAnsi="Garamond" w:cstheme="minorHAnsi"/>
          <w:sz w:val="22"/>
          <w:szCs w:val="22"/>
          <w:lang w:val="x-none"/>
        </w:rPr>
        <w:t xml:space="preserve"> vo výške </w:t>
      </w:r>
      <w:r w:rsidRPr="00861D52">
        <w:rPr>
          <w:rFonts w:ascii="Garamond" w:hAnsi="Garamond" w:cstheme="minorHAnsi"/>
          <w:b/>
          <w:bCs/>
          <w:sz w:val="22"/>
          <w:szCs w:val="22"/>
          <w:lang w:val="x-none"/>
        </w:rPr>
        <w:t>10 %</w:t>
      </w:r>
      <w:r w:rsidRPr="00861D52">
        <w:rPr>
          <w:rFonts w:ascii="Garamond" w:hAnsi="Garamond" w:cstheme="minorHAnsi"/>
          <w:sz w:val="22"/>
          <w:szCs w:val="22"/>
          <w:lang w:val="x-none"/>
        </w:rPr>
        <w:t xml:space="preserve"> z ceny za Dielo na</w:t>
      </w:r>
      <w:r w:rsidRPr="00861D52">
        <w:rPr>
          <w:rFonts w:ascii="Garamond" w:hAnsi="Garamond" w:cstheme="minorHAnsi"/>
          <w:sz w:val="22"/>
          <w:szCs w:val="22"/>
        </w:rPr>
        <w:t> </w:t>
      </w:r>
      <w:r w:rsidRPr="00861D52">
        <w:rPr>
          <w:rFonts w:ascii="Garamond" w:hAnsi="Garamond" w:cstheme="minorHAnsi"/>
          <w:sz w:val="22"/>
          <w:szCs w:val="22"/>
          <w:lang w:val="x-none"/>
        </w:rPr>
        <w:t xml:space="preserve">zabezpečenie riadneho plnenia/splnenia Diela, a to v súlade s bodom 9.2 Zmluvy. </w:t>
      </w:r>
    </w:p>
    <w:p w14:paraId="0AA960EC"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Cambria"/>
          <w:sz w:val="22"/>
          <w:szCs w:val="22"/>
        </w:rPr>
        <w:t>Čestné vyhlásenie k uplatňovaniu medzinárodných sankcií (príloha č. 2 SP). Tento dokument musí byť podpísaný štatutárnym zástupcom alebo osobou oprávnenou konať za uchádzača.</w:t>
      </w:r>
    </w:p>
    <w:p w14:paraId="1EF7FACE" w14:textId="77777777" w:rsidR="0088041C" w:rsidRPr="00861D52" w:rsidRDefault="0088041C" w:rsidP="005B6FCC">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2A5D65BD" w14:textId="77777777" w:rsidR="0088041C" w:rsidRPr="00861D52" w:rsidRDefault="0088041C" w:rsidP="005B6FCC">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Vyššie uvedené dokumenty je potrebné predložiť vo forme:</w:t>
      </w:r>
      <w:r w:rsidRPr="00861D52">
        <w:rPr>
          <w:rFonts w:ascii="Times New Roman" w:hAnsi="Times New Roman" w:cs="Times New Roman"/>
          <w:b/>
          <w:bCs/>
          <w:sz w:val="22"/>
          <w:szCs w:val="22"/>
          <w:lang w:eastAsia="sk-SK"/>
        </w:rPr>
        <w:t> </w:t>
      </w:r>
      <w:r w:rsidRPr="00861D52">
        <w:rPr>
          <w:rFonts w:ascii="Garamond" w:hAnsi="Garamond" w:cs="Garamond"/>
          <w:b/>
          <w:bCs/>
          <w:sz w:val="22"/>
          <w:szCs w:val="22"/>
          <w:lang w:eastAsia="sk-SK"/>
        </w:rPr>
        <w:t> </w:t>
      </w:r>
    </w:p>
    <w:p w14:paraId="5C14C047" w14:textId="77777777" w:rsidR="0088041C" w:rsidRPr="00861D52" w:rsidRDefault="0088041C" w:rsidP="005B6FCC">
      <w:pPr>
        <w:numPr>
          <w:ilvl w:val="0"/>
          <w:numId w:val="20"/>
        </w:numPr>
        <w:tabs>
          <w:tab w:val="clear" w:pos="720"/>
        </w:tabs>
        <w:autoSpaceDE w:val="0"/>
        <w:spacing w:line="264" w:lineRule="auto"/>
        <w:ind w:left="1276"/>
        <w:jc w:val="both"/>
        <w:rPr>
          <w:rFonts w:ascii="Garamond" w:hAnsi="Garamond" w:cs="Calibri"/>
          <w:sz w:val="22"/>
          <w:szCs w:val="22"/>
          <w:lang w:eastAsia="sk-SK"/>
        </w:rPr>
      </w:pPr>
      <w:proofErr w:type="spellStart"/>
      <w:r w:rsidRPr="00861D52">
        <w:rPr>
          <w:rFonts w:ascii="Garamond" w:hAnsi="Garamond" w:cs="Calibri"/>
          <w:sz w:val="22"/>
          <w:szCs w:val="22"/>
          <w:lang w:eastAsia="sk-SK"/>
        </w:rPr>
        <w:t>scanov</w:t>
      </w:r>
      <w:proofErr w:type="spellEnd"/>
      <w:r w:rsidRPr="00861D52">
        <w:rPr>
          <w:rFonts w:ascii="Garamond" w:hAnsi="Garamond" w:cs="Calibri"/>
          <w:sz w:val="22"/>
          <w:szCs w:val="22"/>
          <w:lang w:eastAsia="sk-SK"/>
        </w:rPr>
        <w:t xml:space="preserve"> originálov alebo úradne overených fotokópií (formát .</w:t>
      </w:r>
      <w:proofErr w:type="spellStart"/>
      <w:r w:rsidRPr="00861D52">
        <w:rPr>
          <w:rFonts w:ascii="Garamond" w:hAnsi="Garamond" w:cs="Calibri"/>
          <w:sz w:val="22"/>
          <w:szCs w:val="22"/>
          <w:lang w:eastAsia="sk-SK"/>
        </w:rPr>
        <w:t>pdf</w:t>
      </w:r>
      <w:proofErr w:type="spellEnd"/>
      <w:r w:rsidRPr="00861D52">
        <w:rPr>
          <w:rFonts w:ascii="Garamond" w:hAnsi="Garamond" w:cs="Calibri"/>
          <w:sz w:val="22"/>
          <w:szCs w:val="22"/>
          <w:lang w:eastAsia="sk-SK"/>
        </w:rPr>
        <w:t xml:space="preserve">) </w:t>
      </w:r>
      <w:r w:rsidRPr="00861D52">
        <w:rPr>
          <w:rFonts w:ascii="Garamond" w:hAnsi="Garamond" w:cs="Calibri"/>
          <w:b/>
          <w:bCs/>
          <w:sz w:val="22"/>
          <w:szCs w:val="22"/>
          <w:lang w:eastAsia="sk-SK"/>
        </w:rPr>
        <w:t xml:space="preserve">alebo </w:t>
      </w:r>
      <w:r w:rsidRPr="00861D52">
        <w:rPr>
          <w:rFonts w:ascii="Times New Roman" w:hAnsi="Times New Roman" w:cs="Times New Roman"/>
          <w:sz w:val="22"/>
          <w:szCs w:val="22"/>
          <w:lang w:eastAsia="sk-SK"/>
        </w:rPr>
        <w:t> </w:t>
      </w:r>
      <w:r w:rsidRPr="00861D52">
        <w:rPr>
          <w:rFonts w:ascii="Garamond" w:hAnsi="Garamond" w:cs="Calibri"/>
          <w:sz w:val="22"/>
          <w:szCs w:val="22"/>
          <w:lang w:eastAsia="sk-SK"/>
        </w:rPr>
        <w:t> </w:t>
      </w:r>
    </w:p>
    <w:p w14:paraId="23213B9C" w14:textId="77777777" w:rsidR="0088041C" w:rsidRPr="00861D52" w:rsidRDefault="0088041C" w:rsidP="005B6FCC">
      <w:pPr>
        <w:numPr>
          <w:ilvl w:val="0"/>
          <w:numId w:val="21"/>
        </w:numPr>
        <w:tabs>
          <w:tab w:val="clear" w:pos="720"/>
        </w:tabs>
        <w:autoSpaceDE w:val="0"/>
        <w:spacing w:line="264" w:lineRule="auto"/>
        <w:ind w:left="1276"/>
        <w:jc w:val="both"/>
        <w:rPr>
          <w:rFonts w:ascii="Garamond" w:hAnsi="Garamond" w:cs="Calibri"/>
          <w:sz w:val="22"/>
          <w:szCs w:val="22"/>
          <w:lang w:eastAsia="sk-SK"/>
        </w:rPr>
      </w:pPr>
      <w:r w:rsidRPr="00861D52">
        <w:rPr>
          <w:rFonts w:ascii="Garamond" w:hAnsi="Garamond" w:cs="Calibri"/>
          <w:sz w:val="22"/>
          <w:szCs w:val="22"/>
          <w:lang w:eastAsia="sk-SK"/>
        </w:rPr>
        <w:t>elektronických dokumentov podpísaných kvalifikovaným elektronickým podpisom.</w:t>
      </w:r>
      <w:r w:rsidRPr="00861D52">
        <w:rPr>
          <w:rFonts w:ascii="Times New Roman" w:hAnsi="Times New Roman" w:cs="Times New Roman"/>
          <w:sz w:val="22"/>
          <w:szCs w:val="22"/>
          <w:lang w:eastAsia="sk-SK"/>
        </w:rPr>
        <w:t> </w:t>
      </w:r>
      <w:r w:rsidRPr="00861D52">
        <w:rPr>
          <w:rFonts w:ascii="Garamond" w:hAnsi="Garamond" w:cs="Garamond"/>
          <w:sz w:val="22"/>
          <w:szCs w:val="22"/>
          <w:lang w:eastAsia="sk-SK"/>
        </w:rPr>
        <w:t> </w:t>
      </w:r>
    </w:p>
    <w:p w14:paraId="4CF8A504"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79DF6005" w14:textId="77777777" w:rsidR="0088041C" w:rsidRPr="00861D52" w:rsidRDefault="0088041C" w:rsidP="005B6FCC">
      <w:pPr>
        <w:pStyle w:val="Odsekzoznamu"/>
        <w:numPr>
          <w:ilvl w:val="0"/>
          <w:numId w:val="22"/>
        </w:numPr>
        <w:shd w:val="clear" w:color="auto" w:fill="FFFFFF"/>
        <w:spacing w:line="264" w:lineRule="auto"/>
        <w:jc w:val="both"/>
        <w:rPr>
          <w:rFonts w:ascii="Garamond" w:hAnsi="Garamond" w:cstheme="minorHAnsi"/>
          <w:bCs/>
          <w:sz w:val="22"/>
          <w:szCs w:val="22"/>
        </w:rPr>
      </w:pPr>
      <w:r w:rsidRPr="00861D52">
        <w:rPr>
          <w:rFonts w:ascii="Garamond" w:hAnsi="Garamond" w:cstheme="minorHAnsi"/>
          <w:b/>
          <w:sz w:val="22"/>
          <w:szCs w:val="22"/>
        </w:rPr>
        <w:t xml:space="preserve">Do podateľne verejného obstarávateľa </w:t>
      </w:r>
      <w:r w:rsidRPr="00861D52">
        <w:rPr>
          <w:rFonts w:ascii="Garamond" w:hAnsi="Garamond" w:cstheme="minorHAnsi"/>
          <w:bCs/>
          <w:sz w:val="22"/>
          <w:szCs w:val="22"/>
        </w:rPr>
        <w:t>doručiť vyplnené a podpísané zmluvy s</w:t>
      </w:r>
      <w:r w:rsidRPr="00861D52">
        <w:rPr>
          <w:bCs/>
          <w:sz w:val="22"/>
          <w:szCs w:val="22"/>
        </w:rPr>
        <w:t> </w:t>
      </w:r>
      <w:r w:rsidRPr="00861D52">
        <w:rPr>
          <w:rFonts w:ascii="Garamond" w:hAnsi="Garamond" w:cstheme="minorHAnsi"/>
          <w:bCs/>
          <w:sz w:val="22"/>
          <w:szCs w:val="22"/>
        </w:rPr>
        <w:t>platnos</w:t>
      </w:r>
      <w:r w:rsidRPr="00861D52">
        <w:rPr>
          <w:rFonts w:ascii="Garamond" w:hAnsi="Garamond" w:cs="Garamond"/>
          <w:bCs/>
          <w:sz w:val="22"/>
          <w:szCs w:val="22"/>
        </w:rPr>
        <w:t>ť</w:t>
      </w:r>
      <w:r w:rsidRPr="00861D52">
        <w:rPr>
          <w:rFonts w:ascii="Garamond" w:hAnsi="Garamond" w:cstheme="minorHAnsi"/>
          <w:bCs/>
          <w:sz w:val="22"/>
          <w:szCs w:val="22"/>
        </w:rPr>
        <w:t>ou origin</w:t>
      </w:r>
      <w:r w:rsidRPr="00861D52">
        <w:rPr>
          <w:rFonts w:ascii="Garamond" w:hAnsi="Garamond" w:cs="Garamond"/>
          <w:bCs/>
          <w:sz w:val="22"/>
          <w:szCs w:val="22"/>
        </w:rPr>
        <w:t>á</w:t>
      </w:r>
      <w:r w:rsidRPr="00861D52">
        <w:rPr>
          <w:rFonts w:ascii="Garamond" w:hAnsi="Garamond" w:cstheme="minorHAnsi"/>
          <w:bCs/>
          <w:sz w:val="22"/>
          <w:szCs w:val="22"/>
        </w:rPr>
        <w:t>lu vr</w:t>
      </w:r>
      <w:r w:rsidRPr="00861D52">
        <w:rPr>
          <w:rFonts w:ascii="Garamond" w:hAnsi="Garamond" w:cs="Garamond"/>
          <w:bCs/>
          <w:sz w:val="22"/>
          <w:szCs w:val="22"/>
        </w:rPr>
        <w:t>á</w:t>
      </w:r>
      <w:r w:rsidRPr="00861D52">
        <w:rPr>
          <w:rFonts w:ascii="Garamond" w:hAnsi="Garamond" w:cstheme="minorHAnsi"/>
          <w:bCs/>
          <w:sz w:val="22"/>
          <w:szCs w:val="22"/>
        </w:rPr>
        <w:t>tane v</w:t>
      </w:r>
      <w:r w:rsidRPr="00861D52">
        <w:rPr>
          <w:rFonts w:ascii="Garamond" w:hAnsi="Garamond" w:cs="Garamond"/>
          <w:bCs/>
          <w:sz w:val="22"/>
          <w:szCs w:val="22"/>
        </w:rPr>
        <w:t>š</w:t>
      </w:r>
      <w:r w:rsidRPr="00861D52">
        <w:rPr>
          <w:rFonts w:ascii="Garamond" w:hAnsi="Garamond" w:cstheme="minorHAnsi"/>
          <w:bCs/>
          <w:sz w:val="22"/>
          <w:szCs w:val="22"/>
        </w:rPr>
        <w:t>etk</w:t>
      </w:r>
      <w:r w:rsidRPr="00861D52">
        <w:rPr>
          <w:rFonts w:ascii="Garamond" w:hAnsi="Garamond" w:cs="Garamond"/>
          <w:bCs/>
          <w:sz w:val="22"/>
          <w:szCs w:val="22"/>
        </w:rPr>
        <w:t>ý</w:t>
      </w:r>
      <w:r w:rsidRPr="00861D52">
        <w:rPr>
          <w:rFonts w:ascii="Garamond" w:hAnsi="Garamond" w:cstheme="minorHAnsi"/>
          <w:bCs/>
          <w:sz w:val="22"/>
          <w:szCs w:val="22"/>
        </w:rPr>
        <w:t>ch relevantn</w:t>
      </w:r>
      <w:r w:rsidRPr="00861D52">
        <w:rPr>
          <w:rFonts w:ascii="Garamond" w:hAnsi="Garamond" w:cs="Garamond"/>
          <w:bCs/>
          <w:sz w:val="22"/>
          <w:szCs w:val="22"/>
        </w:rPr>
        <w:t>ý</w:t>
      </w:r>
      <w:r w:rsidRPr="00861D52">
        <w:rPr>
          <w:rFonts w:ascii="Garamond" w:hAnsi="Garamond" w:cstheme="minorHAnsi"/>
          <w:bCs/>
          <w:sz w:val="22"/>
          <w:szCs w:val="22"/>
        </w:rPr>
        <w:t>ch pr</w:t>
      </w:r>
      <w:r w:rsidRPr="00861D52">
        <w:rPr>
          <w:rFonts w:ascii="Garamond" w:hAnsi="Garamond" w:cs="Garamond"/>
          <w:bCs/>
          <w:sz w:val="22"/>
          <w:szCs w:val="22"/>
        </w:rPr>
        <w:t>í</w:t>
      </w:r>
      <w:r w:rsidRPr="00861D52">
        <w:rPr>
          <w:rFonts w:ascii="Garamond" w:hAnsi="Garamond" w:cstheme="minorHAnsi"/>
          <w:bCs/>
          <w:sz w:val="22"/>
          <w:szCs w:val="22"/>
        </w:rPr>
        <w:t>loh a v stanovenom po</w:t>
      </w:r>
      <w:r w:rsidRPr="00861D52">
        <w:rPr>
          <w:rFonts w:ascii="Garamond" w:hAnsi="Garamond" w:cs="Garamond"/>
          <w:bCs/>
          <w:sz w:val="22"/>
          <w:szCs w:val="22"/>
        </w:rPr>
        <w:t>č</w:t>
      </w:r>
      <w:r w:rsidRPr="00861D52">
        <w:rPr>
          <w:rFonts w:ascii="Garamond" w:hAnsi="Garamond" w:cstheme="minorHAnsi"/>
          <w:bCs/>
          <w:sz w:val="22"/>
          <w:szCs w:val="22"/>
        </w:rPr>
        <w:t>te vyhotoven</w:t>
      </w:r>
      <w:r w:rsidRPr="00861D52">
        <w:rPr>
          <w:rFonts w:ascii="Garamond" w:hAnsi="Garamond" w:cs="Garamond"/>
          <w:bCs/>
          <w:sz w:val="22"/>
          <w:szCs w:val="22"/>
        </w:rPr>
        <w:t>í</w:t>
      </w:r>
      <w:r w:rsidRPr="00861D52">
        <w:rPr>
          <w:rFonts w:ascii="Garamond" w:hAnsi="Garamond" w:cstheme="minorHAnsi"/>
          <w:bCs/>
          <w:sz w:val="22"/>
          <w:szCs w:val="22"/>
        </w:rPr>
        <w:t xml:space="preserve"> jedn</w:t>
      </w:r>
      <w:r w:rsidRPr="00861D52">
        <w:rPr>
          <w:rFonts w:ascii="Garamond" w:hAnsi="Garamond" w:cs="Garamond"/>
          <w:bCs/>
          <w:sz w:val="22"/>
          <w:szCs w:val="22"/>
        </w:rPr>
        <w:t>ý</w:t>
      </w:r>
      <w:r w:rsidRPr="00861D52">
        <w:rPr>
          <w:rFonts w:ascii="Garamond" w:hAnsi="Garamond" w:cstheme="minorHAnsi"/>
          <w:bCs/>
          <w:sz w:val="22"/>
          <w:szCs w:val="22"/>
        </w:rPr>
        <w:t>m z nasledovn</w:t>
      </w:r>
      <w:r w:rsidRPr="00861D52">
        <w:rPr>
          <w:rFonts w:ascii="Garamond" w:hAnsi="Garamond" w:cs="Garamond"/>
          <w:bCs/>
          <w:sz w:val="22"/>
          <w:szCs w:val="22"/>
        </w:rPr>
        <w:t>ý</w:t>
      </w:r>
      <w:r w:rsidRPr="00861D52">
        <w:rPr>
          <w:rFonts w:ascii="Garamond" w:hAnsi="Garamond" w:cstheme="minorHAnsi"/>
          <w:bCs/>
          <w:sz w:val="22"/>
          <w:szCs w:val="22"/>
        </w:rPr>
        <w:t>ch sp</w:t>
      </w:r>
      <w:r w:rsidRPr="00861D52">
        <w:rPr>
          <w:rFonts w:ascii="Garamond" w:hAnsi="Garamond" w:cs="Garamond"/>
          <w:bCs/>
          <w:sz w:val="22"/>
          <w:szCs w:val="22"/>
        </w:rPr>
        <w:t>ô</w:t>
      </w:r>
      <w:r w:rsidRPr="00861D52">
        <w:rPr>
          <w:rFonts w:ascii="Garamond" w:hAnsi="Garamond" w:cstheme="minorHAnsi"/>
          <w:bCs/>
          <w:sz w:val="22"/>
          <w:szCs w:val="22"/>
        </w:rPr>
        <w:t>sobov:</w:t>
      </w:r>
      <w:r w:rsidRPr="00861D52">
        <w:rPr>
          <w:bCs/>
          <w:sz w:val="22"/>
          <w:szCs w:val="22"/>
        </w:rPr>
        <w:t> </w:t>
      </w:r>
    </w:p>
    <w:p w14:paraId="09738A4B" w14:textId="421E69F8" w:rsidR="0088041C" w:rsidRPr="00861D52" w:rsidRDefault="0088041C" w:rsidP="005B6FCC">
      <w:pPr>
        <w:pStyle w:val="paragraph"/>
        <w:numPr>
          <w:ilvl w:val="0"/>
          <w:numId w:val="12"/>
        </w:numPr>
        <w:spacing w:before="0" w:beforeAutospacing="0" w:after="0" w:afterAutospacing="0" w:line="264" w:lineRule="auto"/>
        <w:ind w:left="1134"/>
        <w:jc w:val="both"/>
        <w:textAlignment w:val="baseline"/>
        <w:rPr>
          <w:rFonts w:ascii="Garamond" w:hAnsi="Garamond" w:cstheme="minorHAnsi"/>
          <w:sz w:val="22"/>
          <w:szCs w:val="22"/>
        </w:rPr>
      </w:pPr>
      <w:r w:rsidRPr="00861D52">
        <w:rPr>
          <w:rStyle w:val="normaltextrun"/>
          <w:rFonts w:ascii="Garamond" w:hAnsi="Garamond" w:cstheme="minorHAnsi"/>
          <w:b/>
          <w:bCs/>
          <w:sz w:val="22"/>
          <w:szCs w:val="22"/>
        </w:rPr>
        <w:t xml:space="preserve">Listinne </w:t>
      </w:r>
      <w:r w:rsidRPr="00861D52">
        <w:rPr>
          <w:rStyle w:val="normaltextrun"/>
          <w:rFonts w:ascii="Garamond" w:hAnsi="Garamond" w:cstheme="minorHAnsi"/>
          <w:sz w:val="22"/>
          <w:szCs w:val="22"/>
        </w:rPr>
        <w:t>osobne</w:t>
      </w:r>
      <w:r w:rsidRPr="00861D52">
        <w:rPr>
          <w:rStyle w:val="normaltextrun"/>
          <w:rFonts w:ascii="Garamond" w:hAnsi="Garamond" w:cstheme="minorHAnsi"/>
          <w:b/>
          <w:bCs/>
          <w:sz w:val="22"/>
          <w:szCs w:val="22"/>
        </w:rPr>
        <w:t xml:space="preserve"> </w:t>
      </w:r>
      <w:r w:rsidRPr="00861D52">
        <w:rPr>
          <w:rStyle w:val="normaltextrun"/>
          <w:rFonts w:ascii="Garamond" w:hAnsi="Garamond" w:cstheme="minorHAnsi"/>
          <w:sz w:val="22"/>
          <w:szCs w:val="22"/>
        </w:rPr>
        <w:t>alebo prostredníctvom pošty alebo inej doručovacej služby na adresu verejného obstarávateľa: Banskobystrický samosprávny kraj, Námestie SNP 23, 974 01 Banská Bystrica</w:t>
      </w:r>
      <w:r w:rsidRPr="00861D52">
        <w:rPr>
          <w:rStyle w:val="normaltextrun"/>
          <w:rFonts w:ascii="Garamond" w:hAnsi="Garamond" w:cstheme="minorHAnsi"/>
          <w:sz w:val="22"/>
          <w:szCs w:val="22"/>
          <w:u w:val="single"/>
        </w:rPr>
        <w:t xml:space="preserve"> (použije sa</w:t>
      </w:r>
      <w:r w:rsidR="008B4E00">
        <w:rPr>
          <w:rStyle w:val="normaltextrun"/>
          <w:rFonts w:ascii="Garamond" w:hAnsi="Garamond" w:cstheme="minorHAnsi"/>
          <w:sz w:val="22"/>
          <w:szCs w:val="22"/>
          <w:u w:val="single"/>
        </w:rPr>
        <w:t> </w:t>
      </w:r>
      <w:r w:rsidRPr="00861D52">
        <w:rPr>
          <w:rStyle w:val="normaltextrun"/>
          <w:rFonts w:ascii="Garamond" w:hAnsi="Garamond" w:cstheme="minorHAnsi"/>
          <w:sz w:val="22"/>
          <w:szCs w:val="22"/>
          <w:u w:val="single"/>
        </w:rPr>
        <w:t>v</w:t>
      </w:r>
      <w:r w:rsidR="008B4E00">
        <w:rPr>
          <w:rStyle w:val="normaltextrun"/>
          <w:rFonts w:ascii="Garamond" w:hAnsi="Garamond" w:cstheme="minorHAnsi"/>
          <w:sz w:val="22"/>
          <w:szCs w:val="22"/>
          <w:u w:val="single"/>
        </w:rPr>
        <w:t> </w:t>
      </w:r>
      <w:r w:rsidRPr="00861D52">
        <w:rPr>
          <w:rStyle w:val="normaltextrun"/>
          <w:rFonts w:ascii="Garamond" w:hAnsi="Garamond" w:cstheme="minorHAnsi"/>
          <w:sz w:val="22"/>
          <w:szCs w:val="22"/>
          <w:u w:val="single"/>
        </w:rPr>
        <w:t xml:space="preserve">prípade, </w:t>
      </w:r>
      <w:r w:rsidRPr="00861D52">
        <w:rPr>
          <w:rStyle w:val="normaltextrun"/>
          <w:rFonts w:ascii="Garamond" w:hAnsi="Garamond" w:cstheme="minorHAnsi"/>
          <w:b/>
          <w:bCs/>
          <w:sz w:val="22"/>
          <w:szCs w:val="22"/>
          <w:u w:val="single"/>
        </w:rPr>
        <w:t>ak hospodársky subjekt nie je povinný využívať elektronickú schránku pre účely komunikácie s orgánmi verejnej moci</w:t>
      </w:r>
      <w:r w:rsidRPr="00861D52">
        <w:rPr>
          <w:rStyle w:val="normaltextrun"/>
          <w:rFonts w:ascii="Garamond" w:hAnsi="Garamond" w:cstheme="minorHAnsi"/>
          <w:sz w:val="22"/>
          <w:szCs w:val="22"/>
          <w:u w:val="single"/>
        </w:rPr>
        <w:t>);</w:t>
      </w:r>
      <w:r w:rsidRPr="00861D52">
        <w:rPr>
          <w:rStyle w:val="normaltextrun"/>
          <w:sz w:val="22"/>
          <w:szCs w:val="22"/>
        </w:rPr>
        <w:t> </w:t>
      </w:r>
      <w:r w:rsidRPr="00861D52">
        <w:rPr>
          <w:rStyle w:val="eop"/>
          <w:rFonts w:ascii="Garamond" w:hAnsi="Garamond" w:cstheme="minorHAnsi"/>
          <w:sz w:val="22"/>
          <w:szCs w:val="22"/>
        </w:rPr>
        <w:t> </w:t>
      </w:r>
    </w:p>
    <w:p w14:paraId="308D1712" w14:textId="77777777" w:rsidR="0088041C" w:rsidRPr="00861D52" w:rsidRDefault="0088041C" w:rsidP="005B6FCC">
      <w:pPr>
        <w:pStyle w:val="paragraph"/>
        <w:numPr>
          <w:ilvl w:val="0"/>
          <w:numId w:val="12"/>
        </w:numPr>
        <w:spacing w:before="0" w:beforeAutospacing="0" w:after="0" w:afterAutospacing="0" w:line="264" w:lineRule="auto"/>
        <w:ind w:left="1134"/>
        <w:jc w:val="both"/>
        <w:textAlignment w:val="baseline"/>
        <w:rPr>
          <w:rFonts w:ascii="Garamond" w:hAnsi="Garamond" w:cstheme="minorHAnsi"/>
          <w:sz w:val="22"/>
          <w:szCs w:val="22"/>
        </w:rPr>
      </w:pPr>
      <w:r w:rsidRPr="00861D52">
        <w:rPr>
          <w:rStyle w:val="normaltextrun"/>
          <w:rFonts w:ascii="Garamond" w:hAnsi="Garamond" w:cstheme="minorHAnsi"/>
          <w:b/>
          <w:bCs/>
          <w:sz w:val="22"/>
          <w:szCs w:val="22"/>
        </w:rPr>
        <w:t xml:space="preserve">Elektronicky </w:t>
      </w:r>
      <w:r w:rsidRPr="00861D52">
        <w:rPr>
          <w:rStyle w:val="normaltextrun"/>
          <w:rFonts w:ascii="Garamond" w:hAnsi="Garamond" w:cstheme="minorHAnsi"/>
          <w:sz w:val="22"/>
          <w:szCs w:val="22"/>
        </w:rPr>
        <w:t xml:space="preserve">do elektronickej podateľne verejného obstarávateľa </w:t>
      </w:r>
      <w:r w:rsidRPr="00861D52">
        <w:rPr>
          <w:rStyle w:val="normaltextrun"/>
          <w:rFonts w:ascii="Garamond" w:hAnsi="Garamond" w:cstheme="minorHAnsi"/>
          <w:b/>
          <w:bCs/>
          <w:sz w:val="22"/>
          <w:szCs w:val="22"/>
          <w:u w:val="single"/>
        </w:rPr>
        <w:t>len prostredníctvom elektronickej schránky zriadenej/vytvorenej Slovensko.sk</w:t>
      </w:r>
      <w:r w:rsidRPr="00861D52">
        <w:rPr>
          <w:rStyle w:val="normaltextrun"/>
          <w:rFonts w:ascii="Garamond" w:hAnsi="Garamond" w:cstheme="minorHAnsi"/>
          <w:sz w:val="22"/>
          <w:szCs w:val="22"/>
        </w:rPr>
        <w:t xml:space="preserve"> s</w:t>
      </w:r>
      <w:r w:rsidRPr="00861D52">
        <w:rPr>
          <w:rStyle w:val="normaltextrun"/>
          <w:sz w:val="22"/>
          <w:szCs w:val="22"/>
        </w:rPr>
        <w:t> </w:t>
      </w:r>
      <w:r w:rsidRPr="00861D52">
        <w:rPr>
          <w:rStyle w:val="normaltextrun"/>
          <w:rFonts w:ascii="Garamond" w:hAnsi="Garamond" w:cstheme="minorHAnsi"/>
          <w:sz w:val="22"/>
          <w:szCs w:val="22"/>
        </w:rPr>
        <w:t>kvalifikovan</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m elektronick</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m podpisom os</w:t>
      </w:r>
      <w:r w:rsidRPr="00861D52">
        <w:rPr>
          <w:rStyle w:val="normaltextrun"/>
          <w:rFonts w:ascii="Garamond" w:hAnsi="Garamond" w:cs="Garamond"/>
          <w:sz w:val="22"/>
          <w:szCs w:val="22"/>
        </w:rPr>
        <w:t>ô</w:t>
      </w:r>
      <w:r w:rsidRPr="00861D52">
        <w:rPr>
          <w:rStyle w:val="normaltextrun"/>
          <w:rFonts w:ascii="Garamond" w:hAnsi="Garamond" w:cstheme="minorHAnsi"/>
          <w:sz w:val="22"/>
          <w:szCs w:val="22"/>
        </w:rPr>
        <w:t>b opr</w:t>
      </w:r>
      <w:r w:rsidRPr="00861D52">
        <w:rPr>
          <w:rStyle w:val="normaltextrun"/>
          <w:rFonts w:ascii="Garamond" w:hAnsi="Garamond" w:cs="Garamond"/>
          <w:sz w:val="22"/>
          <w:szCs w:val="22"/>
        </w:rPr>
        <w:t>á</w:t>
      </w:r>
      <w:r w:rsidRPr="00861D52">
        <w:rPr>
          <w:rStyle w:val="normaltextrun"/>
          <w:rFonts w:ascii="Garamond" w:hAnsi="Garamond" w:cstheme="minorHAnsi"/>
          <w:sz w:val="22"/>
          <w:szCs w:val="22"/>
        </w:rPr>
        <w:t>vnen</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ch kona</w:t>
      </w:r>
      <w:r w:rsidRPr="00861D52">
        <w:rPr>
          <w:rStyle w:val="normaltextrun"/>
          <w:rFonts w:ascii="Garamond" w:hAnsi="Garamond" w:cs="Garamond"/>
          <w:sz w:val="22"/>
          <w:szCs w:val="22"/>
        </w:rPr>
        <w:t>ť</w:t>
      </w:r>
      <w:r w:rsidRPr="00861D52">
        <w:rPr>
          <w:rStyle w:val="normaltextrun"/>
          <w:rFonts w:ascii="Garamond" w:hAnsi="Garamond" w:cstheme="minorHAnsi"/>
          <w:sz w:val="22"/>
          <w:szCs w:val="22"/>
        </w:rPr>
        <w:t xml:space="preserve"> za uch</w:t>
      </w:r>
      <w:r w:rsidRPr="00861D52">
        <w:rPr>
          <w:rStyle w:val="normaltextrun"/>
          <w:rFonts w:ascii="Garamond" w:hAnsi="Garamond" w:cs="Garamond"/>
          <w:sz w:val="22"/>
          <w:szCs w:val="22"/>
        </w:rPr>
        <w:t>á</w:t>
      </w:r>
      <w:r w:rsidRPr="00861D52">
        <w:rPr>
          <w:rStyle w:val="normaltextrun"/>
          <w:rFonts w:ascii="Garamond" w:hAnsi="Garamond" w:cstheme="minorHAnsi"/>
          <w:sz w:val="22"/>
          <w:szCs w:val="22"/>
        </w:rPr>
        <w:t>dza</w:t>
      </w:r>
      <w:r w:rsidRPr="00861D52">
        <w:rPr>
          <w:rStyle w:val="normaltextrun"/>
          <w:rFonts w:ascii="Garamond" w:hAnsi="Garamond" w:cs="Garamond"/>
          <w:sz w:val="22"/>
          <w:szCs w:val="22"/>
        </w:rPr>
        <w:t>č</w:t>
      </w:r>
      <w:r w:rsidRPr="00861D52">
        <w:rPr>
          <w:rStyle w:val="normaltextrun"/>
          <w:rFonts w:ascii="Garamond" w:hAnsi="Garamond" w:cstheme="minorHAnsi"/>
          <w:sz w:val="22"/>
          <w:szCs w:val="22"/>
        </w:rPr>
        <w:t>a (po</w:t>
      </w:r>
      <w:r w:rsidRPr="00861D52">
        <w:rPr>
          <w:rStyle w:val="normaltextrun"/>
          <w:rFonts w:ascii="Garamond" w:hAnsi="Garamond" w:cs="Garamond"/>
          <w:sz w:val="22"/>
          <w:szCs w:val="22"/>
        </w:rPr>
        <w:t>č</w:t>
      </w:r>
      <w:r w:rsidRPr="00861D52">
        <w:rPr>
          <w:rStyle w:val="normaltextrun"/>
          <w:rFonts w:ascii="Garamond" w:hAnsi="Garamond" w:cstheme="minorHAnsi"/>
          <w:sz w:val="22"/>
          <w:szCs w:val="22"/>
        </w:rPr>
        <w:t>et vyhotoven</w:t>
      </w:r>
      <w:r w:rsidRPr="00861D52">
        <w:rPr>
          <w:rStyle w:val="normaltextrun"/>
          <w:rFonts w:ascii="Garamond" w:hAnsi="Garamond" w:cs="Garamond"/>
          <w:sz w:val="22"/>
          <w:szCs w:val="22"/>
        </w:rPr>
        <w:t>í</w:t>
      </w:r>
      <w:r w:rsidRPr="00861D52">
        <w:rPr>
          <w:rStyle w:val="normaltextrun"/>
          <w:rFonts w:ascii="Garamond" w:hAnsi="Garamond" w:cstheme="minorHAnsi"/>
          <w:sz w:val="22"/>
          <w:szCs w:val="22"/>
        </w:rPr>
        <w:t xml:space="preserve"> elektronicky podp</w:t>
      </w:r>
      <w:r w:rsidRPr="00861D52">
        <w:rPr>
          <w:rStyle w:val="normaltextrun"/>
          <w:rFonts w:ascii="Garamond" w:hAnsi="Garamond" w:cs="Garamond"/>
          <w:sz w:val="22"/>
          <w:szCs w:val="22"/>
        </w:rPr>
        <w:t>í</w:t>
      </w:r>
      <w:r w:rsidRPr="00861D52">
        <w:rPr>
          <w:rStyle w:val="normaltextrun"/>
          <w:rFonts w:ascii="Garamond" w:hAnsi="Garamond" w:cstheme="minorHAnsi"/>
          <w:sz w:val="22"/>
          <w:szCs w:val="22"/>
        </w:rPr>
        <w:t>sanej zmluvy je 1).</w:t>
      </w:r>
      <w:r w:rsidRPr="00861D52">
        <w:rPr>
          <w:rStyle w:val="normaltextrun"/>
          <w:sz w:val="22"/>
          <w:szCs w:val="22"/>
        </w:rPr>
        <w:t> </w:t>
      </w:r>
      <w:r w:rsidRPr="00861D52">
        <w:rPr>
          <w:rStyle w:val="eop"/>
          <w:rFonts w:ascii="Garamond" w:hAnsi="Garamond" w:cstheme="minorHAnsi"/>
          <w:sz w:val="22"/>
          <w:szCs w:val="22"/>
        </w:rPr>
        <w:t> </w:t>
      </w:r>
      <w:r w:rsidRPr="00861D52">
        <w:rPr>
          <w:rFonts w:ascii="Garamond" w:hAnsi="Garamond" w:cstheme="minorHAnsi"/>
          <w:b/>
          <w:bCs/>
          <w:sz w:val="22"/>
          <w:szCs w:val="22"/>
        </w:rPr>
        <w:t>Zmluva musí byť podpísaná aj odoslaná len cez Slovensko.sk</w:t>
      </w:r>
    </w:p>
    <w:p w14:paraId="2FBACD61"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2C65D2CA" w14:textId="65E5052B"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9544CF9" w14:textId="77777777" w:rsidR="0088041C" w:rsidRPr="00861D52" w:rsidRDefault="0088041C" w:rsidP="005B6FCC">
      <w:pPr>
        <w:pStyle w:val="tl1"/>
        <w:spacing w:line="264" w:lineRule="auto"/>
        <w:ind w:left="567"/>
        <w:rPr>
          <w:rFonts w:ascii="Garamond" w:hAnsi="Garamond" w:cs="Cambria"/>
          <w:sz w:val="22"/>
          <w:szCs w:val="22"/>
        </w:rPr>
      </w:pPr>
    </w:p>
    <w:p w14:paraId="1219D223"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039F4EDA" w14:textId="77777777" w:rsidR="0088041C" w:rsidRPr="00861D52" w:rsidRDefault="0088041C" w:rsidP="005B6FCC">
      <w:pPr>
        <w:pStyle w:val="tl1"/>
        <w:spacing w:line="264" w:lineRule="auto"/>
        <w:ind w:left="567"/>
        <w:rPr>
          <w:rFonts w:ascii="Garamond" w:hAnsi="Garamond" w:cs="Cambria"/>
          <w:sz w:val="22"/>
          <w:szCs w:val="22"/>
        </w:rPr>
      </w:pPr>
    </w:p>
    <w:p w14:paraId="11A0B546" w14:textId="66A72A58" w:rsidR="0088041C" w:rsidRPr="00861D52" w:rsidRDefault="0088041C" w:rsidP="005B6FCC">
      <w:pPr>
        <w:pStyle w:val="tl1"/>
        <w:numPr>
          <w:ilvl w:val="1"/>
          <w:numId w:val="18"/>
        </w:numPr>
        <w:spacing w:line="264" w:lineRule="auto"/>
        <w:ind w:left="567" w:hanging="573"/>
        <w:rPr>
          <w:rFonts w:ascii="Garamond" w:hAnsi="Garamond" w:cs="Cambria"/>
          <w:sz w:val="22"/>
          <w:szCs w:val="22"/>
          <w:lang w:eastAsia="cs-CZ"/>
        </w:rPr>
      </w:pPr>
      <w:r w:rsidRPr="00861D52">
        <w:rPr>
          <w:rFonts w:ascii="Garamond" w:hAnsi="Garamond" w:cs="Cambria"/>
          <w:sz w:val="22"/>
          <w:szCs w:val="22"/>
          <w:lang w:eastAsia="cs-CZ"/>
        </w:rPr>
        <w:t>Zmluva nadobúda platnosť dňom jej podpisu oboma Zmluvnými stranami a účinnosť v deň nasledujúci po dni jej zverejnenia v Centrálnom registri zmlúv /www.crz.gov.sk/ v súlade s § 47a Občianskeho zákonníka v spojení s</w:t>
      </w:r>
      <w:r w:rsidR="00A34C93">
        <w:rPr>
          <w:rFonts w:ascii="Garamond" w:hAnsi="Garamond" w:cs="Cambria"/>
          <w:sz w:val="22"/>
          <w:szCs w:val="22"/>
          <w:lang w:eastAsia="cs-CZ"/>
        </w:rPr>
        <w:t> </w:t>
      </w:r>
      <w:r w:rsidRPr="00861D52">
        <w:rPr>
          <w:rFonts w:ascii="Garamond" w:hAnsi="Garamond" w:cs="Cambria"/>
          <w:sz w:val="22"/>
          <w:szCs w:val="22"/>
          <w:lang w:eastAsia="cs-CZ"/>
        </w:rPr>
        <w:t>§</w:t>
      </w:r>
      <w:r w:rsidR="00A34C93">
        <w:rPr>
          <w:rFonts w:ascii="Garamond" w:hAnsi="Garamond" w:cs="Cambria"/>
          <w:sz w:val="22"/>
          <w:szCs w:val="22"/>
          <w:lang w:eastAsia="cs-CZ"/>
        </w:rPr>
        <w:t> </w:t>
      </w:r>
      <w:r w:rsidRPr="00861D52">
        <w:rPr>
          <w:rFonts w:ascii="Garamond" w:hAnsi="Garamond" w:cs="Cambria"/>
          <w:sz w:val="22"/>
          <w:szCs w:val="22"/>
          <w:lang w:eastAsia="cs-CZ"/>
        </w:rPr>
        <w:t>5a</w:t>
      </w:r>
      <w:r w:rsidR="00A34C93">
        <w:rPr>
          <w:rFonts w:ascii="Garamond" w:hAnsi="Garamond" w:cs="Cambria"/>
          <w:sz w:val="22"/>
          <w:szCs w:val="22"/>
          <w:lang w:eastAsia="cs-CZ"/>
        </w:rPr>
        <w:t> </w:t>
      </w:r>
      <w:r w:rsidRPr="00861D52">
        <w:rPr>
          <w:rFonts w:ascii="Garamond" w:hAnsi="Garamond" w:cs="Cambria"/>
          <w:sz w:val="22"/>
          <w:szCs w:val="22"/>
          <w:lang w:eastAsia="cs-CZ"/>
        </w:rPr>
        <w:t>Zákona o slobode informácií.</w:t>
      </w:r>
    </w:p>
    <w:p w14:paraId="5D56FB1F" w14:textId="77777777" w:rsidR="0088041C" w:rsidRPr="00861D52" w:rsidRDefault="0088041C" w:rsidP="005B6FCC">
      <w:pPr>
        <w:pStyle w:val="Odsekzoznamu"/>
        <w:spacing w:line="264" w:lineRule="auto"/>
        <w:rPr>
          <w:rFonts w:ascii="Garamond" w:hAnsi="Garamond" w:cs="Cambria"/>
          <w:sz w:val="22"/>
          <w:szCs w:val="22"/>
        </w:rPr>
      </w:pPr>
    </w:p>
    <w:p w14:paraId="6CECB30B"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Pr="00861D52" w:rsidRDefault="0088041C"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5B6FCC">
      <w:pPr>
        <w:pStyle w:val="tl1"/>
        <w:numPr>
          <w:ilvl w:val="0"/>
          <w:numId w:val="18"/>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6FEB9F7D"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5B6FCC">
      <w:pPr>
        <w:pStyle w:val="tl1"/>
        <w:numPr>
          <w:ilvl w:val="1"/>
          <w:numId w:val="18"/>
        </w:numPr>
        <w:spacing w:line="264" w:lineRule="auto"/>
        <w:ind w:left="567" w:hanging="573"/>
        <w:rPr>
          <w:rFonts w:ascii="Garamond" w:hAnsi="Garamond" w:cs="Cambria"/>
          <w:sz w:val="22"/>
          <w:szCs w:val="22"/>
        </w:rPr>
      </w:pPr>
      <w:r w:rsidRPr="00861D52">
        <w:rPr>
          <w:rFonts w:ascii="Garamond" w:hAnsi="Garamond" w:cs="Cambria"/>
          <w:sz w:val="22"/>
          <w:szCs w:val="22"/>
        </w:rPr>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5B6FCC">
      <w:pPr>
        <w:pStyle w:val="Zkladntext"/>
        <w:numPr>
          <w:ilvl w:val="0"/>
          <w:numId w:val="23"/>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DD31AA">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5B6FCC">
      <w:pPr>
        <w:pStyle w:val="tl1"/>
        <w:numPr>
          <w:ilvl w:val="0"/>
          <w:numId w:val="24"/>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77777777" w:rsidR="0088041C" w:rsidRPr="00861D52" w:rsidRDefault="0088041C" w:rsidP="005B6FCC">
      <w:pPr>
        <w:pStyle w:val="tl1"/>
        <w:numPr>
          <w:ilvl w:val="1"/>
          <w:numId w:val="24"/>
        </w:numPr>
        <w:spacing w:line="264" w:lineRule="auto"/>
        <w:ind w:left="426"/>
        <w:rPr>
          <w:rFonts w:ascii="Garamond" w:hAnsi="Garamond" w:cs="Calibri"/>
          <w:b/>
          <w:bCs/>
          <w:sz w:val="22"/>
          <w:szCs w:val="22"/>
        </w:rPr>
      </w:pPr>
      <w:r w:rsidRPr="00861D52">
        <w:rPr>
          <w:rFonts w:ascii="Garamond" w:hAnsi="Garamond" w:cs="Calibri"/>
          <w:sz w:val="22"/>
          <w:szCs w:val="22"/>
        </w:rPr>
        <w:t xml:space="preserve">Predmetom zákazky je poskytnutie služieb – dodanie ekonomického informačného systému (ďalej len „ERP“), implementácia ERP a poskytovanie aplikačnej podpory. Obstaranie, implementácia a aplikačná podpora pre aplikáciu (mobilnú a webovú) pre schvaľovanie, podpisovanie dokumentov a na prácu so skladovou, majetkovou a personálnou evidenciou s napojením na ERP. Verejný obstarávateľ požaduje od budúceho zhotoviteľa dodať ERP, ktorý bude spĺňať podmienky na základe „Projektu ERP pre obeh dokladov“ s prepojením na aplikáciu s webovým rozhraním. </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5B6FCC">
      <w:pPr>
        <w:pStyle w:val="tl1"/>
        <w:numPr>
          <w:ilvl w:val="1"/>
          <w:numId w:val="24"/>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DDE4B8C" w14:textId="77777777" w:rsidR="0088041C" w:rsidRPr="00861D52" w:rsidRDefault="0088041C" w:rsidP="005B6FCC">
      <w:pPr>
        <w:spacing w:line="264" w:lineRule="auto"/>
        <w:jc w:val="both"/>
        <w:rPr>
          <w:rFonts w:ascii="Garamond" w:hAnsi="Garamond" w:cs="Calibri"/>
          <w:sz w:val="22"/>
          <w:szCs w:val="22"/>
        </w:rPr>
      </w:pPr>
    </w:p>
    <w:p w14:paraId="640519D7"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Pr="00861D52">
        <w:rPr>
          <w:rFonts w:ascii="Garamond" w:hAnsi="Garamond" w:cs="Calibri"/>
          <w:bCs/>
          <w:sz w:val="22"/>
          <w:szCs w:val="22"/>
        </w:rPr>
        <w:t xml:space="preserve">48000000-8 </w:t>
      </w:r>
      <w:r w:rsidRPr="00861D52">
        <w:rPr>
          <w:rFonts w:ascii="Garamond" w:hAnsi="Garamond" w:cs="Calibri"/>
          <w:bCs/>
          <w:sz w:val="22"/>
          <w:szCs w:val="22"/>
        </w:rPr>
        <w:tab/>
        <w:t>Softvérové balíky a informačné systémy</w:t>
      </w:r>
    </w:p>
    <w:p w14:paraId="32BD4118"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t>72262000-9</w:t>
      </w:r>
      <w:r w:rsidRPr="00861D52">
        <w:rPr>
          <w:rFonts w:ascii="Garamond" w:hAnsi="Garamond" w:cs="Calibri"/>
          <w:sz w:val="22"/>
          <w:szCs w:val="22"/>
        </w:rPr>
        <w:tab/>
        <w:t>Vývoj softvéru</w:t>
      </w:r>
    </w:p>
    <w:p w14:paraId="21771674" w14:textId="77777777" w:rsidR="0088041C" w:rsidRPr="00861D52" w:rsidRDefault="0088041C" w:rsidP="005B6FCC">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ab/>
        <w:t xml:space="preserve">72250000-2 </w:t>
      </w:r>
      <w:r w:rsidRPr="00861D52">
        <w:rPr>
          <w:rFonts w:ascii="Garamond" w:hAnsi="Garamond" w:cs="Calibri"/>
          <w:sz w:val="22"/>
          <w:szCs w:val="22"/>
        </w:rPr>
        <w:tab/>
        <w:t>Služby týkajúce sa podpory systému</w:t>
      </w:r>
    </w:p>
    <w:p w14:paraId="70A526B8" w14:textId="77777777" w:rsidR="0088041C" w:rsidRPr="00861D52" w:rsidRDefault="0088041C" w:rsidP="005B6FCC">
      <w:pPr>
        <w:pStyle w:val="tl1"/>
        <w:spacing w:line="264" w:lineRule="auto"/>
        <w:rPr>
          <w:rFonts w:ascii="Garamond" w:hAnsi="Garamond"/>
          <w:sz w:val="22"/>
          <w:szCs w:val="22"/>
        </w:rPr>
      </w:pPr>
    </w:p>
    <w:p w14:paraId="0ACB6519" w14:textId="77777777" w:rsidR="0088041C" w:rsidRPr="00861D52" w:rsidRDefault="0088041C" w:rsidP="005B6FCC">
      <w:pPr>
        <w:pStyle w:val="tl1"/>
        <w:numPr>
          <w:ilvl w:val="0"/>
          <w:numId w:val="24"/>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37F21420"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 xml:space="preserve">Miestom odovzdania diela je sídlo verejného obstarávateľa uvedené v bode 1.1 tejto časti súťažných podkladov. </w:t>
      </w:r>
    </w:p>
    <w:p w14:paraId="5CFAD143" w14:textId="77777777" w:rsidR="0088041C" w:rsidRPr="00861D52" w:rsidRDefault="0088041C" w:rsidP="005B6FCC">
      <w:pPr>
        <w:pStyle w:val="tl1"/>
        <w:spacing w:line="264" w:lineRule="auto"/>
        <w:ind w:left="426"/>
        <w:rPr>
          <w:rFonts w:ascii="Garamond" w:hAnsi="Garamond" w:cs="Calibri"/>
          <w:sz w:val="22"/>
          <w:szCs w:val="22"/>
        </w:rPr>
      </w:pPr>
    </w:p>
    <w:p w14:paraId="1D3AD5AD"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 xml:space="preserve">Vykonávanie diela sa bude uskutočňovať na mieste adresy sídla verejného obstarávateľa, ak z jednotlivých úkonom podľa Harmonogramu nevyplýva, že je potrebné ich vykonať na inom mieste. </w:t>
      </w:r>
    </w:p>
    <w:p w14:paraId="75241B9F" w14:textId="77777777" w:rsidR="0088041C" w:rsidRPr="00861D52" w:rsidRDefault="0088041C" w:rsidP="005B6FCC">
      <w:pPr>
        <w:pStyle w:val="Odsekzoznamu"/>
        <w:spacing w:line="264" w:lineRule="auto"/>
        <w:rPr>
          <w:rFonts w:ascii="Garamond" w:hAnsi="Garamond" w:cs="Calibri"/>
          <w:sz w:val="22"/>
          <w:szCs w:val="22"/>
        </w:rPr>
      </w:pPr>
    </w:p>
    <w:p w14:paraId="0544916F"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Časové míľniky dodania sú uvedené v bode 4.1 Zmluvy a v prílohe č. 3 Zmluvy – Harmonogram.</w:t>
      </w:r>
    </w:p>
    <w:p w14:paraId="328C0DBE" w14:textId="77777777" w:rsidR="0088041C" w:rsidRPr="00861D52" w:rsidRDefault="0088041C" w:rsidP="005B6FCC">
      <w:pPr>
        <w:spacing w:line="264" w:lineRule="auto"/>
        <w:rPr>
          <w:rFonts w:ascii="Garamond" w:hAnsi="Garamond" w:cs="Calibri"/>
          <w:b/>
          <w:sz w:val="22"/>
          <w:szCs w:val="22"/>
        </w:rPr>
      </w:pPr>
    </w:p>
    <w:p w14:paraId="41F7F143"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b/>
          <w:sz w:val="22"/>
          <w:szCs w:val="22"/>
        </w:rPr>
        <w:t xml:space="preserve">Minimálne požiadavky na opis predmetu zákazky ERP sú uvedené v prílohe zmluvy, predovšetkým: </w:t>
      </w:r>
    </w:p>
    <w:p w14:paraId="5FEF7CDE" w14:textId="77777777" w:rsidR="0088041C" w:rsidRPr="00861D52" w:rsidRDefault="0088041C" w:rsidP="005B6FCC">
      <w:pPr>
        <w:pStyle w:val="tl1"/>
        <w:numPr>
          <w:ilvl w:val="0"/>
          <w:numId w:val="25"/>
        </w:numPr>
        <w:spacing w:line="264" w:lineRule="auto"/>
        <w:rPr>
          <w:rFonts w:ascii="Garamond" w:hAnsi="Garamond" w:cs="Calibri"/>
          <w:sz w:val="22"/>
          <w:szCs w:val="22"/>
        </w:rPr>
      </w:pPr>
      <w:r w:rsidRPr="00861D52">
        <w:rPr>
          <w:rFonts w:ascii="Garamond" w:hAnsi="Garamond" w:cs="Calibri"/>
          <w:sz w:val="22"/>
          <w:szCs w:val="22"/>
        </w:rPr>
        <w:t xml:space="preserve">Príloha č. 1 – </w:t>
      </w:r>
      <w:r w:rsidRPr="00861D52">
        <w:rPr>
          <w:rFonts w:ascii="Garamond" w:hAnsi="Garamond" w:cs="Calibri"/>
          <w:b/>
          <w:bCs/>
          <w:sz w:val="22"/>
          <w:szCs w:val="22"/>
        </w:rPr>
        <w:t>Opis predmetu zákazky</w:t>
      </w:r>
      <w:r w:rsidRPr="00861D52">
        <w:rPr>
          <w:rFonts w:ascii="Garamond" w:hAnsi="Garamond" w:cs="Calibri"/>
          <w:sz w:val="22"/>
          <w:szCs w:val="22"/>
        </w:rPr>
        <w:t xml:space="preserve">. Obsahom tejto prílohy sú požiadavky na ERP, opis ERP, integrácie, opis aplikácie na schvaľovanie a správu zamestnanca, technické požiadavky, počet používateľov ERP, migrácia, nasadenie, testovanie, školenia, dokumentácia, charakteristika a špecifikácia modulov, opis procesov v rámci modulov. Súčasťou tejto prílohy sú aj schémy (schéma vybraných procesov modulov a procesná schéma). </w:t>
      </w:r>
    </w:p>
    <w:p w14:paraId="01962F36" w14:textId="77777777" w:rsidR="0088041C" w:rsidRPr="00861D52" w:rsidRDefault="0088041C" w:rsidP="005B6FCC">
      <w:pPr>
        <w:pStyle w:val="Standard"/>
        <w:numPr>
          <w:ilvl w:val="0"/>
          <w:numId w:val="25"/>
        </w:numPr>
        <w:spacing w:line="264" w:lineRule="auto"/>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3 – </w:t>
      </w:r>
      <w:r w:rsidRPr="00861D52">
        <w:rPr>
          <w:rFonts w:ascii="Garamond" w:eastAsia="Times New Roman" w:hAnsi="Garamond" w:cstheme="minorHAnsi"/>
          <w:b/>
          <w:bCs/>
          <w:kern w:val="0"/>
          <w:sz w:val="22"/>
          <w:szCs w:val="22"/>
          <w:lang w:eastAsia="cs-CZ" w:bidi="ar-SA"/>
        </w:rPr>
        <w:t>Harmonogram</w:t>
      </w:r>
      <w:r w:rsidRPr="00861D52">
        <w:rPr>
          <w:rFonts w:ascii="Garamond" w:eastAsia="Times New Roman" w:hAnsi="Garamond" w:cstheme="minorHAnsi"/>
          <w:kern w:val="0"/>
          <w:sz w:val="22"/>
          <w:szCs w:val="22"/>
          <w:lang w:eastAsia="cs-CZ" w:bidi="ar-SA"/>
        </w:rPr>
        <w:t xml:space="preserve">, v ktorom je podrobne vymedzená postupnosť jednotlivých činností, dĺžka ich trvania, ako aj popis a výstup každej činnosti. </w:t>
      </w:r>
    </w:p>
    <w:p w14:paraId="799DE6EE" w14:textId="77777777" w:rsidR="0088041C" w:rsidRPr="00861D52" w:rsidRDefault="0088041C" w:rsidP="005B6FCC">
      <w:pPr>
        <w:pStyle w:val="Standard"/>
        <w:numPr>
          <w:ilvl w:val="0"/>
          <w:numId w:val="25"/>
        </w:numPr>
        <w:spacing w:line="264" w:lineRule="auto"/>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6 – </w:t>
      </w:r>
      <w:r w:rsidRPr="00861D52">
        <w:rPr>
          <w:rFonts w:ascii="Garamond" w:eastAsia="Times New Roman" w:hAnsi="Garamond" w:cstheme="minorHAnsi"/>
          <w:b/>
          <w:bCs/>
          <w:kern w:val="0"/>
          <w:sz w:val="22"/>
          <w:szCs w:val="22"/>
          <w:lang w:eastAsia="cs-CZ" w:bidi="ar-SA"/>
        </w:rPr>
        <w:t>Požiadavky</w:t>
      </w:r>
      <w:r w:rsidRPr="00861D52">
        <w:rPr>
          <w:rFonts w:ascii="Garamond" w:eastAsia="Times New Roman" w:hAnsi="Garamond" w:cstheme="minorHAnsi"/>
          <w:kern w:val="0"/>
          <w:sz w:val="22"/>
          <w:szCs w:val="22"/>
          <w:lang w:eastAsia="cs-CZ" w:bidi="ar-SA"/>
        </w:rPr>
        <w:t xml:space="preserve"> verejného obstarávateľa </w:t>
      </w:r>
      <w:r w:rsidRPr="00861D52">
        <w:rPr>
          <w:rFonts w:ascii="Garamond" w:eastAsia="Times New Roman" w:hAnsi="Garamond" w:cstheme="minorHAnsi"/>
          <w:b/>
          <w:bCs/>
          <w:kern w:val="0"/>
          <w:sz w:val="22"/>
          <w:szCs w:val="22"/>
          <w:lang w:eastAsia="cs-CZ" w:bidi="ar-SA"/>
        </w:rPr>
        <w:t>na Prototyp</w:t>
      </w:r>
      <w:r w:rsidRPr="00861D52">
        <w:rPr>
          <w:rFonts w:ascii="Garamond" w:eastAsia="Times New Roman" w:hAnsi="Garamond" w:cstheme="minorHAnsi"/>
          <w:kern w:val="0"/>
          <w:sz w:val="22"/>
          <w:szCs w:val="22"/>
          <w:lang w:eastAsia="cs-CZ" w:bidi="ar-SA"/>
        </w:rPr>
        <w:t>.</w:t>
      </w:r>
    </w:p>
    <w:p w14:paraId="39B14122" w14:textId="77777777" w:rsidR="0088041C" w:rsidRPr="00861D52" w:rsidRDefault="0088041C" w:rsidP="005B6FCC">
      <w:pPr>
        <w:pStyle w:val="Standard"/>
        <w:numPr>
          <w:ilvl w:val="0"/>
          <w:numId w:val="25"/>
        </w:numPr>
        <w:spacing w:line="264" w:lineRule="auto"/>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7 – </w:t>
      </w:r>
      <w:r w:rsidRPr="00861D52">
        <w:rPr>
          <w:rFonts w:ascii="Garamond" w:eastAsia="Times New Roman" w:hAnsi="Garamond" w:cstheme="minorHAnsi"/>
          <w:b/>
          <w:bCs/>
          <w:kern w:val="0"/>
          <w:sz w:val="22"/>
          <w:szCs w:val="22"/>
          <w:lang w:eastAsia="cs-CZ" w:bidi="ar-SA"/>
        </w:rPr>
        <w:t>Migrácia</w:t>
      </w:r>
      <w:r w:rsidRPr="00861D52">
        <w:rPr>
          <w:rFonts w:ascii="Garamond" w:eastAsia="Times New Roman" w:hAnsi="Garamond" w:cstheme="minorHAnsi"/>
          <w:kern w:val="0"/>
          <w:sz w:val="22"/>
          <w:szCs w:val="22"/>
          <w:lang w:eastAsia="cs-CZ" w:bidi="ar-SA"/>
        </w:rPr>
        <w:t xml:space="preserve"> – požiadavky na ERP migráciu.  </w:t>
      </w:r>
    </w:p>
    <w:p w14:paraId="601C805A" w14:textId="77777777" w:rsidR="0088041C" w:rsidRPr="00861D52" w:rsidRDefault="0088041C"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4074F614"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861D52">
        <w:rPr>
          <w:rFonts w:ascii="Garamond" w:hAnsi="Garamond" w:cstheme="minorHAnsi"/>
          <w:b/>
          <w:bCs/>
          <w:sz w:val="22"/>
          <w:szCs w:val="22"/>
        </w:rPr>
        <w:t xml:space="preserve">Verejný obstarávateľ žiada všetkých uchádzačov, aby všetky uvedené skutočnosti zohľadnili pri príprave svojej ponuky. </w:t>
      </w:r>
    </w:p>
    <w:p w14:paraId="621140FE" w14:textId="77777777" w:rsidR="0088041C" w:rsidRPr="00861D52" w:rsidRDefault="0088041C" w:rsidP="005B6FCC">
      <w:pPr>
        <w:pStyle w:val="tl1"/>
        <w:spacing w:line="264" w:lineRule="auto"/>
        <w:rPr>
          <w:rFonts w:ascii="Garamond" w:hAnsi="Garamond" w:cs="Calibri"/>
          <w:bCs/>
          <w:sz w:val="22"/>
          <w:szCs w:val="22"/>
        </w:rPr>
      </w:pPr>
    </w:p>
    <w:p w14:paraId="4AF74769" w14:textId="77777777" w:rsidR="0088041C" w:rsidRPr="00861D52" w:rsidRDefault="0088041C" w:rsidP="005B6FCC">
      <w:pPr>
        <w:pStyle w:val="tl1"/>
        <w:numPr>
          <w:ilvl w:val="0"/>
          <w:numId w:val="24"/>
        </w:numPr>
        <w:spacing w:line="264" w:lineRule="auto"/>
        <w:jc w:val="left"/>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0B7B59A5" w14:textId="77777777" w:rsidR="0088041C" w:rsidRPr="00861D52" w:rsidRDefault="0088041C" w:rsidP="005B6FCC">
      <w:pPr>
        <w:pStyle w:val="tl1"/>
        <w:numPr>
          <w:ilvl w:val="1"/>
          <w:numId w:val="24"/>
        </w:numPr>
        <w:spacing w:line="264" w:lineRule="auto"/>
        <w:ind w:left="426"/>
        <w:rPr>
          <w:rFonts w:ascii="Garamond" w:hAnsi="Garamond" w:cs="Calibri"/>
          <w:sz w:val="22"/>
          <w:szCs w:val="22"/>
        </w:rPr>
      </w:pPr>
      <w:r w:rsidRPr="00861D52">
        <w:rPr>
          <w:rFonts w:ascii="Garamond" w:hAnsi="Garamond" w:cs="Calibri"/>
          <w:sz w:val="22"/>
          <w:szCs w:val="22"/>
        </w:rPr>
        <w:t xml:space="preserve">Uchádzač vo svojej ponuke predloží vyplnený návrh uchádzača na plnenie kritérií podľa časti G. súťažných podkladov. </w:t>
      </w:r>
    </w:p>
    <w:p w14:paraId="162AC1E5" w14:textId="77777777" w:rsidR="0088041C" w:rsidRPr="00861D52" w:rsidRDefault="0088041C" w:rsidP="005B6FCC">
      <w:pPr>
        <w:pStyle w:val="tl1"/>
        <w:spacing w:line="264" w:lineRule="auto"/>
        <w:ind w:left="720"/>
        <w:rPr>
          <w:rFonts w:ascii="Garamond" w:hAnsi="Garamond" w:cs="Times New Roman"/>
          <w:sz w:val="22"/>
          <w:szCs w:val="22"/>
        </w:rPr>
      </w:pPr>
    </w:p>
    <w:p w14:paraId="015D3574" w14:textId="77777777" w:rsidR="0088041C" w:rsidRPr="00861D52" w:rsidRDefault="0088041C" w:rsidP="005B6FCC">
      <w:pPr>
        <w:pStyle w:val="tl1"/>
        <w:spacing w:line="264" w:lineRule="auto"/>
        <w:rPr>
          <w:rFonts w:ascii="Garamond" w:hAnsi="Garamond" w:cs="Calibri"/>
          <w:b/>
          <w:bCs/>
          <w:sz w:val="22"/>
          <w:szCs w:val="22"/>
        </w:rPr>
      </w:pPr>
    </w:p>
    <w:p w14:paraId="6FD84CA6" w14:textId="77777777" w:rsidR="0088041C" w:rsidRPr="00861D52" w:rsidRDefault="0088041C" w:rsidP="005B6FCC">
      <w:pPr>
        <w:pStyle w:val="tl1"/>
        <w:spacing w:line="264" w:lineRule="auto"/>
        <w:rPr>
          <w:rFonts w:ascii="Garamond" w:hAnsi="Garamond" w:cs="Calibri"/>
          <w:bCs/>
          <w:sz w:val="22"/>
          <w:szCs w:val="22"/>
        </w:rPr>
      </w:pPr>
    </w:p>
    <w:p w14:paraId="58016E45" w14:textId="77777777" w:rsidR="0088041C" w:rsidRPr="00861D52" w:rsidRDefault="0088041C" w:rsidP="005B6FCC">
      <w:pPr>
        <w:pStyle w:val="tl1"/>
        <w:spacing w:line="264" w:lineRule="auto"/>
        <w:rPr>
          <w:rFonts w:ascii="Garamond" w:hAnsi="Garamond" w:cs="Calibri"/>
          <w:b/>
          <w:bCs/>
          <w:sz w:val="22"/>
          <w:szCs w:val="22"/>
        </w:rPr>
      </w:pPr>
    </w:p>
    <w:p w14:paraId="49F03D15" w14:textId="77777777" w:rsidR="0088041C" w:rsidRPr="00861D52" w:rsidRDefault="0088041C" w:rsidP="005B6FCC">
      <w:pPr>
        <w:pStyle w:val="tl1"/>
        <w:spacing w:line="264" w:lineRule="auto"/>
        <w:rPr>
          <w:rFonts w:ascii="Garamond" w:hAnsi="Garamond" w:cs="Calibri"/>
          <w:b/>
          <w:bCs/>
          <w:sz w:val="22"/>
          <w:szCs w:val="22"/>
        </w:rPr>
      </w:pPr>
    </w:p>
    <w:p w14:paraId="20643DAD" w14:textId="77777777" w:rsidR="0088041C" w:rsidRPr="00DD31AA" w:rsidRDefault="0088041C" w:rsidP="005B6FCC">
      <w:pPr>
        <w:pStyle w:val="Zkladntext"/>
        <w:numPr>
          <w:ilvl w:val="0"/>
          <w:numId w:val="23"/>
        </w:numPr>
        <w:spacing w:line="264" w:lineRule="auto"/>
        <w:ind w:left="426" w:hanging="426"/>
        <w:jc w:val="left"/>
        <w:rPr>
          <w:rFonts w:ascii="Garamond" w:hAnsi="Garamond" w:cs="Calibri"/>
          <w:bCs/>
          <w:iCs/>
          <w:sz w:val="28"/>
          <w:szCs w:val="28"/>
        </w:rPr>
      </w:pPr>
      <w:r w:rsidRPr="00861D52">
        <w:rPr>
          <w:rFonts w:ascii="Garamond" w:hAnsi="Garamond"/>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261AF58F" w:rsidR="0088041C" w:rsidRPr="00861D52" w:rsidRDefault="0088041C" w:rsidP="005B6FCC">
      <w:pPr>
        <w:pStyle w:val="tl1"/>
        <w:numPr>
          <w:ilvl w:val="0"/>
          <w:numId w:val="26"/>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 xml:space="preserve">úspešným uchádzačom za splnenia podmienok uvedených v týchto SP. Zmluva tvorí Prílohu č. 1 týchto SP.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3D2FB618" w14:textId="77777777" w:rsidR="0088041C" w:rsidRPr="00861D52" w:rsidRDefault="0088041C" w:rsidP="005B6FCC">
      <w:pPr>
        <w:pStyle w:val="tl1"/>
        <w:numPr>
          <w:ilvl w:val="0"/>
          <w:numId w:val="26"/>
        </w:numPr>
        <w:spacing w:line="264" w:lineRule="auto"/>
        <w:rPr>
          <w:rFonts w:ascii="Garamond" w:hAnsi="Garamond" w:cstheme="minorHAnsi"/>
          <w:sz w:val="22"/>
          <w:szCs w:val="22"/>
        </w:rPr>
      </w:pPr>
      <w:r w:rsidRPr="00861D52">
        <w:rPr>
          <w:rFonts w:ascii="Garamond" w:hAnsi="Garamond" w:cs="Calibri"/>
          <w:sz w:val="22"/>
          <w:szCs w:val="22"/>
        </w:rPr>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6A69829E" w14:textId="77777777" w:rsidR="0088041C" w:rsidRPr="00861D52" w:rsidRDefault="0088041C" w:rsidP="005B6FCC">
      <w:pPr>
        <w:pStyle w:val="Odsekzoznamu"/>
        <w:spacing w:line="264" w:lineRule="auto"/>
        <w:rPr>
          <w:rFonts w:ascii="Garamond" w:hAnsi="Garamond" w:cs="Cambria"/>
          <w:sz w:val="22"/>
          <w:szCs w:val="22"/>
        </w:rPr>
      </w:pPr>
    </w:p>
    <w:p w14:paraId="6CC4E7AC" w14:textId="7D0C83EE" w:rsidR="0088041C" w:rsidRPr="00861D52" w:rsidRDefault="0088041C" w:rsidP="005B6FCC">
      <w:pPr>
        <w:pStyle w:val="tl1"/>
        <w:numPr>
          <w:ilvl w:val="0"/>
          <w:numId w:val="26"/>
        </w:numPr>
        <w:spacing w:line="264" w:lineRule="auto"/>
        <w:rPr>
          <w:rFonts w:ascii="Garamond" w:hAnsi="Garamond" w:cstheme="minorHAnsi"/>
          <w:sz w:val="22"/>
          <w:szCs w:val="22"/>
        </w:rPr>
      </w:pPr>
      <w:r w:rsidRPr="00861D52">
        <w:rPr>
          <w:rFonts w:ascii="Garamond" w:hAnsi="Garamond" w:cs="Cambria"/>
          <w:sz w:val="22"/>
          <w:szCs w:val="22"/>
        </w:rPr>
        <w:t>Zmluva nadobúda platnosť dňom jej podpisu oboma Zmluvnými stranami a účinnosť v deň nasledujúci po dni jej zverejnenia v Centrálnom registri zmlúv /www.crz.gov.sk/ v súlade s § 47a Občianskeho zákonníka v spojení s</w:t>
      </w:r>
      <w:r w:rsidR="00A34C93">
        <w:rPr>
          <w:rFonts w:ascii="Garamond" w:hAnsi="Garamond" w:cs="Cambria"/>
          <w:sz w:val="22"/>
          <w:szCs w:val="22"/>
        </w:rPr>
        <w:t> </w:t>
      </w:r>
      <w:r w:rsidRPr="00861D52">
        <w:rPr>
          <w:rFonts w:ascii="Garamond" w:hAnsi="Garamond" w:cs="Cambria"/>
          <w:sz w:val="22"/>
          <w:szCs w:val="22"/>
        </w:rPr>
        <w:t>§</w:t>
      </w:r>
      <w:r w:rsidR="00A34C93">
        <w:rPr>
          <w:rFonts w:ascii="Garamond" w:hAnsi="Garamond" w:cs="Cambria"/>
          <w:sz w:val="22"/>
          <w:szCs w:val="22"/>
        </w:rPr>
        <w:t> </w:t>
      </w:r>
      <w:r w:rsidRPr="00861D52">
        <w:rPr>
          <w:rFonts w:ascii="Garamond" w:hAnsi="Garamond" w:cs="Cambria"/>
          <w:sz w:val="22"/>
          <w:szCs w:val="22"/>
        </w:rPr>
        <w:t>5a</w:t>
      </w:r>
      <w:r w:rsidR="00A34C93">
        <w:rPr>
          <w:rFonts w:ascii="Garamond" w:hAnsi="Garamond" w:cs="Cambria"/>
          <w:sz w:val="22"/>
          <w:szCs w:val="22"/>
        </w:rPr>
        <w:t> </w:t>
      </w:r>
      <w:r w:rsidRPr="00861D52">
        <w:rPr>
          <w:rFonts w:ascii="Garamond" w:hAnsi="Garamond" w:cs="Cambria"/>
          <w:sz w:val="22"/>
          <w:szCs w:val="22"/>
        </w:rPr>
        <w:t>Zákona o slobode informácií.</w:t>
      </w:r>
    </w:p>
    <w:p w14:paraId="58F8B07D" w14:textId="77777777" w:rsidR="0088041C" w:rsidRPr="00861D52" w:rsidRDefault="0088041C" w:rsidP="005B6FCC">
      <w:pPr>
        <w:pStyle w:val="Odsekzoznamu"/>
        <w:spacing w:line="264" w:lineRule="auto"/>
        <w:rPr>
          <w:rFonts w:ascii="Garamond" w:hAnsi="Garamond" w:cstheme="minorHAnsi"/>
          <w:sz w:val="22"/>
          <w:szCs w:val="22"/>
        </w:rPr>
      </w:pPr>
    </w:p>
    <w:p w14:paraId="579780C1" w14:textId="77777777" w:rsidR="0088041C" w:rsidRPr="00861D52" w:rsidRDefault="0088041C" w:rsidP="005B6FCC">
      <w:pPr>
        <w:pStyle w:val="tl1"/>
        <w:numPr>
          <w:ilvl w:val="0"/>
          <w:numId w:val="26"/>
        </w:numPr>
        <w:spacing w:line="264" w:lineRule="auto"/>
        <w:rPr>
          <w:rFonts w:ascii="Garamond" w:hAnsi="Garamond" w:cstheme="minorHAnsi"/>
          <w:sz w:val="22"/>
          <w:szCs w:val="22"/>
        </w:rPr>
      </w:pPr>
      <w:r w:rsidRPr="00861D52">
        <w:rPr>
          <w:rFonts w:ascii="Garamond" w:hAnsi="Garamond" w:cstheme="minorHAnsi"/>
          <w:sz w:val="22"/>
          <w:szCs w:val="22"/>
        </w:rPr>
        <w:t xml:space="preserve">Súčasťou zmluvy o dielo sú aj Nástroje zabezpečenia ako sú </w:t>
      </w:r>
      <w:r w:rsidRPr="00861D52">
        <w:rPr>
          <w:rFonts w:ascii="Garamond" w:hAnsi="Garamond" w:cstheme="minorHAnsi"/>
          <w:b/>
          <w:bCs/>
          <w:sz w:val="22"/>
          <w:szCs w:val="22"/>
        </w:rPr>
        <w:t>poistenie a zábezpeka</w:t>
      </w:r>
      <w:r w:rsidRPr="00861D52">
        <w:rPr>
          <w:rFonts w:ascii="Garamond" w:hAnsi="Garamond" w:cstheme="minorHAnsi"/>
          <w:sz w:val="22"/>
          <w:szCs w:val="22"/>
        </w:rPr>
        <w:t>. Podrobné podmienky súvisiace s uplatnením nástrojov zabezpečenia sú uvedené v </w:t>
      </w:r>
      <w:r w:rsidRPr="00861D52">
        <w:rPr>
          <w:rFonts w:ascii="Garamond" w:hAnsi="Garamond" w:cstheme="minorHAnsi"/>
          <w:b/>
          <w:bCs/>
          <w:sz w:val="22"/>
          <w:szCs w:val="22"/>
        </w:rPr>
        <w:t>čl. 9 Zmluvy</w:t>
      </w:r>
      <w:r w:rsidRPr="00861D52">
        <w:rPr>
          <w:rFonts w:ascii="Garamond" w:hAnsi="Garamond" w:cstheme="minorHAnsi"/>
          <w:sz w:val="22"/>
          <w:szCs w:val="22"/>
        </w:rPr>
        <w:t xml:space="preserve">. </w:t>
      </w: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5B6FCC">
      <w:pPr>
        <w:pStyle w:val="Zkladntext"/>
        <w:numPr>
          <w:ilvl w:val="0"/>
          <w:numId w:val="23"/>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0216BE2A" w14:textId="77777777" w:rsidR="0088041C" w:rsidRPr="00861D52" w:rsidRDefault="0088041C" w:rsidP="005B6FCC">
      <w:pPr>
        <w:pStyle w:val="tl1"/>
        <w:numPr>
          <w:ilvl w:val="0"/>
          <w:numId w:val="27"/>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 podľa požiadaviek uvedených v zmluve.</w:t>
      </w:r>
    </w:p>
    <w:p w14:paraId="3D8A0602" w14:textId="77777777" w:rsidR="0088041C" w:rsidRPr="00861D52" w:rsidRDefault="0088041C" w:rsidP="005B6FCC">
      <w:pPr>
        <w:pStyle w:val="tl1"/>
        <w:spacing w:line="264" w:lineRule="auto"/>
        <w:ind w:left="360"/>
        <w:rPr>
          <w:rFonts w:ascii="Garamond" w:hAnsi="Garamond" w:cs="Cambria"/>
          <w:sz w:val="22"/>
          <w:szCs w:val="22"/>
        </w:rPr>
      </w:pPr>
    </w:p>
    <w:p w14:paraId="73154FC5" w14:textId="77777777" w:rsidR="0088041C" w:rsidRPr="00861D52" w:rsidRDefault="0088041C" w:rsidP="005B6FCC">
      <w:pPr>
        <w:pStyle w:val="tl1"/>
        <w:numPr>
          <w:ilvl w:val="0"/>
          <w:numId w:val="27"/>
        </w:numPr>
        <w:spacing w:line="264" w:lineRule="auto"/>
        <w:rPr>
          <w:rFonts w:ascii="Garamond" w:hAnsi="Garamond" w:cs="Cambria"/>
          <w:sz w:val="22"/>
          <w:szCs w:val="22"/>
        </w:rPr>
      </w:pPr>
      <w:r w:rsidRPr="00861D52">
        <w:rPr>
          <w:rFonts w:ascii="Garamond" w:eastAsiaTheme="minorHAnsi" w:hAnsi="Garamond" w:cs="Calibri"/>
          <w:color w:val="000000"/>
          <w:sz w:val="22"/>
          <w:szCs w:val="22"/>
          <w:lang w:eastAsia="en-US"/>
        </w:rPr>
        <w:t xml:space="preserve">V cene musia byť zahrnuté všetky náklady spojené s poskytnutím/realizáciou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zákazky/zmluvy. </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5B6FCC">
      <w:pPr>
        <w:pStyle w:val="tl1"/>
        <w:numPr>
          <w:ilvl w:val="0"/>
          <w:numId w:val="27"/>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2A8BF9C3"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sz w:val="22"/>
          <w:szCs w:val="22"/>
        </w:rPr>
      </w:pPr>
      <w:r w:rsidRPr="00861D52">
        <w:rPr>
          <w:rFonts w:ascii="Garamond" w:hAnsi="Garamond" w:cs="Calibri"/>
          <w:sz w:val="22"/>
          <w:szCs w:val="22"/>
        </w:rPr>
        <w:t>celková cena diela v EUR bez DPH,</w:t>
      </w:r>
    </w:p>
    <w:p w14:paraId="56F9709A"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sz w:val="22"/>
          <w:szCs w:val="22"/>
        </w:rPr>
      </w:pPr>
      <w:r w:rsidRPr="00861D52">
        <w:rPr>
          <w:rFonts w:ascii="Garamond" w:hAnsi="Garamond" w:cs="Calibri"/>
          <w:sz w:val="22"/>
          <w:szCs w:val="22"/>
        </w:rPr>
        <w:t>sadzba DPH a výška DPH v EUR,</w:t>
      </w:r>
    </w:p>
    <w:p w14:paraId="3A6197B7"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b/>
          <w:bCs/>
          <w:sz w:val="22"/>
          <w:szCs w:val="22"/>
        </w:rPr>
      </w:pPr>
      <w:r w:rsidRPr="00861D52">
        <w:rPr>
          <w:rFonts w:ascii="Garamond" w:hAnsi="Garamond" w:cs="Calibri"/>
          <w:sz w:val="22"/>
          <w:szCs w:val="22"/>
        </w:rPr>
        <w:t>celková cena diela v EUR vrátane DPH.</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FA6538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r w:rsidRPr="00861D52">
        <w:rPr>
          <w:rFonts w:ascii="Garamond" w:hAnsi="Garamond" w:cs="Calibri"/>
          <w:sz w:val="22"/>
          <w:szCs w:val="22"/>
        </w:rPr>
        <w:t>Ak uchádzač nie je platiteľom DPH, uvedie navrhovanú zmluvnú cenu celkom. Na skutočnosť, že uchádzač nie je platiteľom DPH, upozorní v ponuke.</w:t>
      </w:r>
    </w:p>
    <w:p w14:paraId="2ADFF81A"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6D3DD9FB" w14:textId="65FCD0EA" w:rsidR="0088041C" w:rsidRPr="00861D52" w:rsidRDefault="0088041C" w:rsidP="005B6FCC">
      <w:pPr>
        <w:tabs>
          <w:tab w:val="left" w:pos="284"/>
          <w:tab w:val="left" w:pos="5010"/>
        </w:tabs>
        <w:spacing w:line="264" w:lineRule="auto"/>
        <w:jc w:val="both"/>
        <w:rPr>
          <w:rFonts w:ascii="Garamond" w:hAnsi="Garamond" w:cs="Calibri"/>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Pr="00861D52">
        <w:rPr>
          <w:rFonts w:ascii="Garamond" w:hAnsi="Garamond" w:cs="Calibri"/>
          <w:sz w:val="22"/>
          <w:szCs w:val="22"/>
        </w:rPr>
        <w:t>v</w:t>
      </w:r>
      <w:r w:rsidR="00DD31AA">
        <w:rPr>
          <w:rFonts w:ascii="Garamond" w:hAnsi="Garamond" w:cs="Calibri"/>
          <w:sz w:val="22"/>
          <w:szCs w:val="22"/>
        </w:rPr>
        <w:t> </w:t>
      </w:r>
      <w:r w:rsidRPr="00861D52">
        <w:rPr>
          <w:rFonts w:ascii="Garamond" w:hAnsi="Garamond" w:cs="Calibri"/>
          <w:sz w:val="22"/>
          <w:szCs w:val="22"/>
        </w:rPr>
        <w:t>prípade úspešnosti jeho ponuky verejný obstarávateľ).</w:t>
      </w: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5B6FCC">
      <w:pPr>
        <w:pStyle w:val="Zkladntext"/>
        <w:numPr>
          <w:ilvl w:val="0"/>
          <w:numId w:val="23"/>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7A2E62DF" w14:textId="77777777" w:rsidR="0088041C" w:rsidRPr="00861D52" w:rsidRDefault="0088041C" w:rsidP="005B6FCC">
      <w:pPr>
        <w:pStyle w:val="tl1"/>
        <w:numPr>
          <w:ilvl w:val="0"/>
          <w:numId w:val="28"/>
        </w:numPr>
        <w:spacing w:line="264" w:lineRule="auto"/>
        <w:rPr>
          <w:rFonts w:ascii="Garamond" w:hAnsi="Garamond" w:cs="Cambria"/>
          <w:sz w:val="22"/>
          <w:szCs w:val="22"/>
        </w:rPr>
      </w:pPr>
      <w:r w:rsidRPr="00861D52">
        <w:rPr>
          <w:rFonts w:ascii="Garamond" w:hAnsi="Garamond" w:cs="Cambria"/>
          <w:sz w:val="22"/>
          <w:szCs w:val="22"/>
        </w:rPr>
        <w:t>Ponuky sa vyhodnocujú na základe najlepšieho pomeru ceny a kvality.</w:t>
      </w:r>
    </w:p>
    <w:p w14:paraId="60940BCE" w14:textId="77777777" w:rsidR="0088041C" w:rsidRPr="00861D52" w:rsidRDefault="0088041C" w:rsidP="005B6FCC">
      <w:pPr>
        <w:pStyle w:val="tl1"/>
        <w:numPr>
          <w:ilvl w:val="0"/>
          <w:numId w:val="28"/>
        </w:numPr>
        <w:spacing w:line="264" w:lineRule="auto"/>
        <w:rPr>
          <w:rFonts w:ascii="Garamond" w:hAnsi="Garamond" w:cs="Cambria"/>
          <w:sz w:val="22"/>
          <w:szCs w:val="22"/>
        </w:rPr>
      </w:pPr>
      <w:r w:rsidRPr="00861D52">
        <w:rPr>
          <w:rFonts w:ascii="Garamond" w:hAnsi="Garamond" w:cs="Cambria"/>
          <w:sz w:val="22"/>
          <w:szCs w:val="22"/>
        </w:rPr>
        <w:t>Stanovené kritériá:</w:t>
      </w:r>
    </w:p>
    <w:p w14:paraId="2A95D559" w14:textId="77777777" w:rsidR="0088041C" w:rsidRPr="00861D52" w:rsidRDefault="0088041C" w:rsidP="005B6FCC">
      <w:pPr>
        <w:pStyle w:val="tl1"/>
        <w:numPr>
          <w:ilvl w:val="0"/>
          <w:numId w:val="42"/>
        </w:numPr>
        <w:spacing w:line="264" w:lineRule="auto"/>
        <w:ind w:left="851"/>
        <w:rPr>
          <w:rFonts w:ascii="Garamond" w:hAnsi="Garamond" w:cs="Calibri"/>
          <w:b/>
          <w:bCs/>
          <w:sz w:val="22"/>
          <w:szCs w:val="22"/>
        </w:rPr>
      </w:pPr>
      <w:r w:rsidRPr="00861D52">
        <w:rPr>
          <w:rFonts w:ascii="Garamond" w:hAnsi="Garamond" w:cs="Calibri"/>
          <w:b/>
          <w:bCs/>
          <w:sz w:val="22"/>
          <w:szCs w:val="22"/>
        </w:rPr>
        <w:t>Kritérium K1 – Cena</w:t>
      </w:r>
    </w:p>
    <w:p w14:paraId="5126864E" w14:textId="77777777" w:rsidR="0088041C" w:rsidRPr="00861D52" w:rsidRDefault="0088041C" w:rsidP="005B6FCC">
      <w:pPr>
        <w:pStyle w:val="Odsekzoznamu"/>
        <w:numPr>
          <w:ilvl w:val="0"/>
          <w:numId w:val="43"/>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lang w:eastAsia="sk-SK"/>
        </w:rPr>
        <w:t xml:space="preserve">Kritérium K1 sa vyhodnocuje na základe najnižšej ceny. Pod cenou sa rozumie celková cena za predmet zákazky v EUR s DPH zaokrúhlená na dve desatinné miesta. Navrhovaná cena musí vychádzať zo zmluvy a jej príloh a musí zahŕňať všetky náklady, ktoré súvisia, resp. vzniknú v súvislosti s plnením predmetu zákazky. Uchádzač je povinný do navrhovanej ceny zahrnúť všetky priame a nepriame náklady a riziká všetkých druhov, v takej výške ako sú potrebné pre riadne realizovanie zákazky v súlade so Zmluvou. </w:t>
      </w:r>
    </w:p>
    <w:p w14:paraId="4DFB4968" w14:textId="18F9BF72" w:rsidR="0088041C" w:rsidRPr="00861D52" w:rsidRDefault="0088041C" w:rsidP="005B6FCC">
      <w:pPr>
        <w:pStyle w:val="Odsekzoznamu"/>
        <w:numPr>
          <w:ilvl w:val="0"/>
          <w:numId w:val="43"/>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rPr>
        <w:t xml:space="preserve">Verejný obstarávateľ na tomto mieste upozorňuje, že stanovuje </w:t>
      </w:r>
      <w:r w:rsidRPr="00861D52">
        <w:rPr>
          <w:rFonts w:ascii="Garamond" w:hAnsi="Garamond" w:cs="Calibri"/>
          <w:b/>
          <w:bCs/>
          <w:sz w:val="22"/>
          <w:szCs w:val="22"/>
        </w:rPr>
        <w:t>maximálnu prípustnú cenu za Dielo</w:t>
      </w:r>
      <w:r w:rsidRPr="00861D52">
        <w:rPr>
          <w:rFonts w:ascii="Garamond" w:hAnsi="Garamond" w:cs="Calibri"/>
          <w:sz w:val="22"/>
          <w:szCs w:val="22"/>
        </w:rPr>
        <w:t xml:space="preserve"> (v</w:t>
      </w:r>
      <w:r w:rsidR="00DD31AA">
        <w:rPr>
          <w:rFonts w:ascii="Garamond" w:hAnsi="Garamond" w:cs="Calibri"/>
          <w:sz w:val="22"/>
          <w:szCs w:val="22"/>
        </w:rPr>
        <w:t> </w:t>
      </w:r>
      <w:r w:rsidRPr="00861D52">
        <w:rPr>
          <w:rFonts w:ascii="Garamond" w:hAnsi="Garamond" w:cs="Calibri"/>
          <w:sz w:val="22"/>
          <w:szCs w:val="22"/>
        </w:rPr>
        <w:t xml:space="preserve">zmysle čl. 12 bodu 2.2 písm. b) Zmluvy) na sumu </w:t>
      </w:r>
      <w:r w:rsidRPr="00861D52">
        <w:rPr>
          <w:rFonts w:ascii="Garamond" w:hAnsi="Garamond" w:cs="Calibri"/>
          <w:b/>
          <w:bCs/>
          <w:sz w:val="22"/>
          <w:szCs w:val="22"/>
        </w:rPr>
        <w:t>1 500 000,00</w:t>
      </w:r>
      <w:r w:rsidRPr="00861D52">
        <w:rPr>
          <w:rFonts w:ascii="Garamond" w:hAnsi="Garamond" w:cs="Calibri"/>
          <w:sz w:val="22"/>
          <w:szCs w:val="22"/>
        </w:rPr>
        <w:t xml:space="preserve"> EUR s DPH. </w:t>
      </w:r>
      <w:r w:rsidRPr="00861D52">
        <w:rPr>
          <w:rFonts w:ascii="Garamond" w:hAnsi="Garamond" w:cs="Calibri"/>
          <w:sz w:val="22"/>
          <w:szCs w:val="22"/>
          <w:lang w:eastAsia="sk-SK"/>
        </w:rPr>
        <w:t>V prípade, ak uchádzač predloží cenu vyššiu ako je vyššie uvedená maximálna cena, verejný obstarávateľ vyzve uchádzača na</w:t>
      </w:r>
      <w:r w:rsidR="00DD31AA">
        <w:rPr>
          <w:rFonts w:ascii="Garamond" w:hAnsi="Garamond" w:cs="Calibri"/>
          <w:sz w:val="22"/>
          <w:szCs w:val="22"/>
          <w:lang w:eastAsia="sk-SK"/>
        </w:rPr>
        <w:t> </w:t>
      </w:r>
      <w:r w:rsidRPr="00861D52">
        <w:rPr>
          <w:rFonts w:ascii="Garamond" w:hAnsi="Garamond" w:cs="Calibri"/>
          <w:sz w:val="22"/>
          <w:szCs w:val="22"/>
          <w:lang w:eastAsia="sk-SK"/>
        </w:rPr>
        <w:t>vysvetlenie jeho ponuky, v ktorom uvedie, že upravuje cenu za Dielo v jeho ponuke na sumu 1 500 000,</w:t>
      </w:r>
      <w:r w:rsidR="00DD31AA">
        <w:rPr>
          <w:rFonts w:ascii="Garamond" w:hAnsi="Garamond" w:cs="Calibri"/>
          <w:sz w:val="22"/>
          <w:szCs w:val="22"/>
          <w:lang w:eastAsia="sk-SK"/>
        </w:rPr>
        <w:t>00</w:t>
      </w:r>
      <w:r w:rsidRPr="00861D52">
        <w:rPr>
          <w:rFonts w:ascii="Garamond" w:hAnsi="Garamond" w:cs="Calibri"/>
          <w:sz w:val="22"/>
          <w:szCs w:val="22"/>
          <w:lang w:eastAsia="sk-SK"/>
        </w:rPr>
        <w:t xml:space="preserve"> EUR s DPH, čím upravuje o rovnakú sumu aj celkovú cenu za predmet zákazky (hodnotu kritéria K1). V prípade, ak uchádzač takúto úpravu neakceptuje (buď zamietnutím úpravy alebo nedoručením vyjadrenia v stanovenej lehote), jeho ponuka bude vyhodnotená ako nespĺňajúca požiadavky verejného obstarávateľa na predmet zákazky s následkom jej vylúčenia z verejného obstarávania. </w:t>
      </w:r>
    </w:p>
    <w:p w14:paraId="3C3C0A46" w14:textId="77777777" w:rsidR="0088041C" w:rsidRPr="00861D52" w:rsidRDefault="0088041C" w:rsidP="005B6FCC">
      <w:pPr>
        <w:pStyle w:val="tl1"/>
        <w:spacing w:line="264" w:lineRule="auto"/>
        <w:ind w:left="360"/>
        <w:rPr>
          <w:rFonts w:ascii="Garamond" w:hAnsi="Garamond" w:cs="Calibri"/>
          <w:sz w:val="22"/>
          <w:szCs w:val="22"/>
        </w:rPr>
      </w:pPr>
    </w:p>
    <w:p w14:paraId="6663040E" w14:textId="77777777" w:rsidR="0088041C" w:rsidRPr="00861D52" w:rsidRDefault="0088041C" w:rsidP="005B6FCC">
      <w:pPr>
        <w:pStyle w:val="tl1"/>
        <w:numPr>
          <w:ilvl w:val="0"/>
          <w:numId w:val="42"/>
        </w:numPr>
        <w:spacing w:line="264" w:lineRule="auto"/>
        <w:ind w:left="851"/>
        <w:rPr>
          <w:rFonts w:ascii="Garamond" w:hAnsi="Garamond" w:cs="Calibri"/>
          <w:b/>
          <w:bCs/>
          <w:sz w:val="22"/>
          <w:szCs w:val="22"/>
        </w:rPr>
      </w:pPr>
      <w:r w:rsidRPr="00861D52">
        <w:rPr>
          <w:rFonts w:ascii="Garamond" w:hAnsi="Garamond" w:cs="Calibri"/>
          <w:b/>
          <w:bCs/>
          <w:sz w:val="22"/>
          <w:szCs w:val="22"/>
        </w:rPr>
        <w:t>Kritérium K2 – Lehota dodania</w:t>
      </w:r>
    </w:p>
    <w:p w14:paraId="7F9F8B1D" w14:textId="364A123C" w:rsidR="0088041C" w:rsidRPr="00861D52" w:rsidRDefault="0088041C" w:rsidP="005B6FCC">
      <w:pPr>
        <w:pStyle w:val="Odsekzoznamu"/>
        <w:numPr>
          <w:ilvl w:val="0"/>
          <w:numId w:val="44"/>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lang w:eastAsia="sk-SK"/>
        </w:rPr>
        <w:t>Kritériom K2 je lehota dodania, pod ktorou sa má na mysli lehota splnenia míľnika č. 2e podľa prílohy č.</w:t>
      </w:r>
      <w:r w:rsidR="003E3AA6">
        <w:rPr>
          <w:rFonts w:ascii="Garamond" w:hAnsi="Garamond" w:cs="Calibri"/>
          <w:sz w:val="22"/>
          <w:szCs w:val="22"/>
          <w:lang w:eastAsia="sk-SK"/>
        </w:rPr>
        <w:t> </w:t>
      </w:r>
      <w:r w:rsidRPr="00861D52">
        <w:rPr>
          <w:rFonts w:ascii="Garamond" w:hAnsi="Garamond" w:cs="Calibri"/>
          <w:sz w:val="22"/>
          <w:szCs w:val="22"/>
          <w:lang w:eastAsia="sk-SK"/>
        </w:rPr>
        <w:t>3</w:t>
      </w:r>
      <w:r w:rsidR="003E3AA6">
        <w:rPr>
          <w:rFonts w:ascii="Garamond" w:hAnsi="Garamond" w:cs="Calibri"/>
          <w:sz w:val="22"/>
          <w:szCs w:val="22"/>
          <w:lang w:eastAsia="sk-SK"/>
        </w:rPr>
        <w:t> </w:t>
      </w:r>
      <w:r w:rsidRPr="00861D52">
        <w:rPr>
          <w:rFonts w:ascii="Garamond" w:hAnsi="Garamond" w:cs="Calibri"/>
          <w:sz w:val="22"/>
          <w:szCs w:val="22"/>
          <w:lang w:eastAsia="sk-SK"/>
        </w:rPr>
        <w:t xml:space="preserve">Zmluvy. </w:t>
      </w:r>
      <w:r w:rsidRPr="00861D52">
        <w:rPr>
          <w:rFonts w:ascii="Garamond" w:hAnsi="Garamond" w:cs="Calibri"/>
          <w:b/>
          <w:bCs/>
          <w:sz w:val="22"/>
          <w:szCs w:val="22"/>
          <w:lang w:eastAsia="sk-SK"/>
        </w:rPr>
        <w:t>Maximálna prípustná hodnota lehoty pre splnenie míľnika č. 2e je 200 pracovných dní</w:t>
      </w:r>
      <w:r w:rsidRPr="00861D52">
        <w:rPr>
          <w:rFonts w:ascii="Garamond" w:hAnsi="Garamond" w:cs="Calibri"/>
          <w:sz w:val="22"/>
          <w:szCs w:val="22"/>
          <w:lang w:eastAsia="sk-SK"/>
        </w:rPr>
        <w:t xml:space="preserve"> odo dňa účinnosti zmluvy. </w:t>
      </w:r>
      <w:r w:rsidRPr="00861D52">
        <w:rPr>
          <w:rFonts w:ascii="Garamond" w:hAnsi="Garamond" w:cs="Calibri"/>
          <w:b/>
          <w:bCs/>
          <w:sz w:val="22"/>
          <w:szCs w:val="22"/>
          <w:lang w:eastAsia="sk-SK"/>
        </w:rPr>
        <w:t xml:space="preserve">Minimálna hodnota lehoty pre splnenie míľnika č. 2e, pri ktorej </w:t>
      </w:r>
      <w:r w:rsidRPr="00861D52">
        <w:rPr>
          <w:rFonts w:ascii="Garamond" w:hAnsi="Garamond" w:cs="Calibri"/>
          <w:sz w:val="22"/>
          <w:szCs w:val="22"/>
          <w:lang w:eastAsia="sk-SK"/>
        </w:rPr>
        <w:t xml:space="preserve">bude verejný obstarávateľ zvýhodňovať ponuku uchádzača v rámci tohto kritéria, je </w:t>
      </w:r>
      <w:r w:rsidRPr="00861D52">
        <w:rPr>
          <w:rFonts w:ascii="Garamond" w:hAnsi="Garamond" w:cs="Calibri"/>
          <w:b/>
          <w:bCs/>
          <w:sz w:val="22"/>
          <w:szCs w:val="22"/>
          <w:lang w:eastAsia="sk-SK"/>
        </w:rPr>
        <w:t>150 pracovných dní.</w:t>
      </w:r>
      <w:r w:rsidRPr="00861D52">
        <w:rPr>
          <w:rFonts w:ascii="Garamond" w:hAnsi="Garamond" w:cs="Calibri"/>
          <w:sz w:val="22"/>
          <w:szCs w:val="22"/>
          <w:lang w:eastAsia="sk-SK"/>
        </w:rPr>
        <w:t xml:space="preserve"> Uchádzač môže ponúknuť aj nižšiu hodnotu kritéria ako je 150, avšak táto hodnota nebude mať vplyv na maximálnu peňažnú hodnotu, ktorú môže získať za toto kritérium. </w:t>
      </w:r>
    </w:p>
    <w:p w14:paraId="26A8C54F" w14:textId="653E1510" w:rsidR="0088041C" w:rsidRPr="00861D52" w:rsidRDefault="0088041C" w:rsidP="005B6FCC">
      <w:pPr>
        <w:pStyle w:val="Odsekzoznamu"/>
        <w:numPr>
          <w:ilvl w:val="0"/>
          <w:numId w:val="44"/>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lang w:eastAsia="sk-SK"/>
        </w:rPr>
        <w:t xml:space="preserve">Cena za každý deň, o ktorý sa uchádzač zaviaže so skorším splnením míľnika č. 2e, je </w:t>
      </w:r>
      <w:r w:rsidRPr="00861D52">
        <w:rPr>
          <w:rFonts w:ascii="Garamond" w:hAnsi="Garamond" w:cs="Calibri"/>
          <w:b/>
          <w:bCs/>
          <w:sz w:val="22"/>
          <w:szCs w:val="22"/>
          <w:lang w:eastAsia="sk-SK"/>
        </w:rPr>
        <w:t>6000</w:t>
      </w:r>
      <w:r w:rsidRPr="00861D52">
        <w:rPr>
          <w:rFonts w:ascii="Garamond" w:hAnsi="Garamond" w:cs="Calibri"/>
          <w:sz w:val="22"/>
          <w:szCs w:val="22"/>
          <w:lang w:eastAsia="sk-SK"/>
        </w:rPr>
        <w:t xml:space="preserve"> EUR s DPH. To</w:t>
      </w:r>
      <w:r w:rsidR="0048408A">
        <w:rPr>
          <w:rFonts w:ascii="Garamond" w:hAnsi="Garamond" w:cs="Calibri"/>
          <w:sz w:val="22"/>
          <w:szCs w:val="22"/>
          <w:lang w:eastAsia="sk-SK"/>
        </w:rPr>
        <w:t> </w:t>
      </w:r>
      <w:r w:rsidRPr="00861D52">
        <w:rPr>
          <w:rFonts w:ascii="Garamond" w:hAnsi="Garamond" w:cs="Calibri"/>
          <w:sz w:val="22"/>
          <w:szCs w:val="22"/>
          <w:lang w:eastAsia="sk-SK"/>
        </w:rPr>
        <w:t xml:space="preserve">znamená, že ak uchádzač ponúkne lehotu splnenia míľnika č. 2e 150 </w:t>
      </w:r>
      <w:r w:rsidRPr="00CD2BB2">
        <w:rPr>
          <w:rFonts w:ascii="Garamond" w:hAnsi="Garamond" w:cs="Calibri"/>
          <w:b/>
          <w:bCs/>
          <w:strike/>
          <w:color w:val="EE0000"/>
          <w:sz w:val="22"/>
          <w:szCs w:val="22"/>
          <w:lang w:eastAsia="sk-SK"/>
        </w:rPr>
        <w:t xml:space="preserve">kalendárnych </w:t>
      </w:r>
      <w:r w:rsidR="00CD2BB2" w:rsidRPr="00CD2BB2">
        <w:rPr>
          <w:rFonts w:ascii="Garamond" w:hAnsi="Garamond" w:cs="Calibri"/>
          <w:b/>
          <w:bCs/>
          <w:color w:val="EE0000"/>
          <w:sz w:val="22"/>
          <w:szCs w:val="22"/>
          <w:lang w:eastAsia="sk-SK"/>
        </w:rPr>
        <w:t>pracovných</w:t>
      </w:r>
      <w:r w:rsidR="00CD2BB2" w:rsidRPr="00CD2BB2">
        <w:rPr>
          <w:rFonts w:ascii="Garamond" w:hAnsi="Garamond" w:cs="Calibri"/>
          <w:color w:val="EE0000"/>
          <w:sz w:val="22"/>
          <w:szCs w:val="22"/>
          <w:lang w:eastAsia="sk-SK"/>
        </w:rPr>
        <w:t xml:space="preserve"> </w:t>
      </w:r>
      <w:r w:rsidRPr="00861D52">
        <w:rPr>
          <w:rFonts w:ascii="Garamond" w:hAnsi="Garamond" w:cs="Calibri"/>
          <w:sz w:val="22"/>
          <w:szCs w:val="22"/>
          <w:lang w:eastAsia="sk-SK"/>
        </w:rPr>
        <w:t xml:space="preserve">dní, peňažná hodnota, ktorú v rámci tohto kritéria získa, je 300 000 EUR s DPH (50 dní x cena za deň), tzv. bonusová suma. </w:t>
      </w:r>
    </w:p>
    <w:p w14:paraId="33A61F39" w14:textId="77777777" w:rsidR="0088041C" w:rsidRPr="00861D52" w:rsidRDefault="0088041C" w:rsidP="005B6FCC">
      <w:pPr>
        <w:pStyle w:val="Odsekzoznamu"/>
        <w:numPr>
          <w:ilvl w:val="0"/>
          <w:numId w:val="44"/>
        </w:numPr>
        <w:spacing w:line="264" w:lineRule="auto"/>
        <w:ind w:left="1276"/>
        <w:contextualSpacing/>
        <w:jc w:val="both"/>
        <w:rPr>
          <w:rFonts w:ascii="Garamond" w:hAnsi="Garamond" w:cs="Calibri"/>
          <w:sz w:val="22"/>
          <w:szCs w:val="22"/>
          <w:lang w:eastAsia="sk-SK"/>
        </w:rPr>
      </w:pPr>
      <w:r w:rsidRPr="00861D52">
        <w:rPr>
          <w:rFonts w:ascii="Garamond" w:hAnsi="Garamond" w:cs="Calibri"/>
          <w:sz w:val="22"/>
          <w:szCs w:val="22"/>
          <w:lang w:eastAsia="sk-SK"/>
        </w:rPr>
        <w:t xml:space="preserve">V prípade, ak počas lehoty plnenia nebude dodržaná ponúknutá lehota, verejný obstarávateľ si uplatní zmluvnú pokutu v zmysle čl. 18 bod 18.5 písm. b) Zmluvy , ktorej výška je stanovená na 8000 EUR s DPH, vychádzajúc pri jej stanovení z hodnoty  výhody, ktorú uchádzač v tomto verejnom obstarávaní získal.  </w:t>
      </w:r>
    </w:p>
    <w:p w14:paraId="0708980A" w14:textId="77777777" w:rsidR="0088041C" w:rsidRPr="00861D52" w:rsidRDefault="0088041C" w:rsidP="005B6FCC">
      <w:pPr>
        <w:pStyle w:val="tl1"/>
        <w:spacing w:line="264" w:lineRule="auto"/>
        <w:ind w:left="720"/>
        <w:rPr>
          <w:rFonts w:ascii="Garamond" w:hAnsi="Garamond" w:cs="Calibri"/>
          <w:sz w:val="22"/>
          <w:szCs w:val="22"/>
        </w:rPr>
      </w:pPr>
    </w:p>
    <w:p w14:paraId="6FBD724D" w14:textId="77777777" w:rsidR="0088041C" w:rsidRPr="00861D52" w:rsidRDefault="0088041C" w:rsidP="005B6FCC">
      <w:pPr>
        <w:pStyle w:val="tl1"/>
        <w:numPr>
          <w:ilvl w:val="0"/>
          <w:numId w:val="45"/>
        </w:numPr>
        <w:spacing w:line="264" w:lineRule="auto"/>
        <w:rPr>
          <w:rFonts w:ascii="Garamond" w:hAnsi="Garamond" w:cs="Calibri"/>
          <w:b/>
          <w:bCs/>
          <w:sz w:val="22"/>
          <w:szCs w:val="22"/>
        </w:rPr>
      </w:pPr>
      <w:r w:rsidRPr="00861D52">
        <w:rPr>
          <w:rFonts w:ascii="Garamond" w:hAnsi="Garamond" w:cs="Calibri"/>
          <w:b/>
          <w:bCs/>
          <w:sz w:val="22"/>
          <w:szCs w:val="22"/>
        </w:rPr>
        <w:t>Spôsob hodnotenia ponúk</w:t>
      </w:r>
    </w:p>
    <w:p w14:paraId="51D6D66D" w14:textId="77777777" w:rsidR="0088041C" w:rsidRPr="00861D52" w:rsidRDefault="0088041C" w:rsidP="005B6FCC">
      <w:pPr>
        <w:pStyle w:val="tl1"/>
        <w:numPr>
          <w:ilvl w:val="1"/>
          <w:numId w:val="45"/>
        </w:numPr>
        <w:spacing w:line="264" w:lineRule="auto"/>
        <w:ind w:left="426" w:hanging="426"/>
        <w:rPr>
          <w:rFonts w:ascii="Garamond" w:hAnsi="Garamond" w:cs="Calibri"/>
          <w:b/>
          <w:bCs/>
          <w:sz w:val="22"/>
          <w:szCs w:val="22"/>
        </w:rPr>
      </w:pPr>
      <w:r w:rsidRPr="00861D52">
        <w:rPr>
          <w:rFonts w:ascii="Garamond" w:hAnsi="Garamond" w:cs="Cambria"/>
          <w:sz w:val="22"/>
          <w:szCs w:val="22"/>
        </w:rPr>
        <w:t xml:space="preserve">Verejný obstarávateľ v tejto súťaži zvolil kritérium „Najlepší pomer ceny a kvality“. Zaužívaný postup pri tomto spôsobe hodnotenia obvykle býva ten, že ponuková cena uchádzača sa prevedie na body, ku ktorým sa následne pripočítajú body za kvalitatívne necenové kritériá. V tomto prípade sa môže stať, že úspešným uchádzačom sa nestane uchádzač s najnižšou ponukovou cenou, pretože v súčte bodov za všetky kritériá nedosiahne najvyšší výsledný počet bodov. </w:t>
      </w:r>
    </w:p>
    <w:p w14:paraId="39ED0783" w14:textId="77777777" w:rsidR="0088041C" w:rsidRPr="00861D52" w:rsidRDefault="0088041C" w:rsidP="005B6FCC">
      <w:pPr>
        <w:pStyle w:val="tl1"/>
        <w:numPr>
          <w:ilvl w:val="1"/>
          <w:numId w:val="45"/>
        </w:numPr>
        <w:spacing w:line="264" w:lineRule="auto"/>
        <w:ind w:left="426" w:hanging="426"/>
        <w:rPr>
          <w:rFonts w:ascii="Garamond" w:hAnsi="Garamond" w:cs="Calibri"/>
          <w:b/>
          <w:bCs/>
          <w:sz w:val="22"/>
          <w:szCs w:val="22"/>
        </w:rPr>
      </w:pPr>
      <w:r w:rsidRPr="00861D52">
        <w:rPr>
          <w:rFonts w:ascii="Garamond" w:hAnsi="Garamond" w:cs="Cambria"/>
          <w:sz w:val="22"/>
          <w:szCs w:val="22"/>
        </w:rPr>
        <w:t xml:space="preserve">V tejto súťaži verejný obstarávateľ zvolil na prvý pohľad odlišný, ale matematicky totožný prístup. </w:t>
      </w:r>
      <w:r w:rsidRPr="00861D52">
        <w:rPr>
          <w:rFonts w:ascii="Garamond" w:hAnsi="Garamond" w:cs="Cambria"/>
          <w:b/>
          <w:bCs/>
          <w:sz w:val="22"/>
          <w:szCs w:val="22"/>
        </w:rPr>
        <w:t>Cena a ostatné kritériá sa neprepočítavajú na body, ale na eurá.</w:t>
      </w:r>
      <w:r w:rsidRPr="00861D52">
        <w:rPr>
          <w:rFonts w:ascii="Garamond" w:hAnsi="Garamond" w:cs="Cambria"/>
          <w:sz w:val="22"/>
          <w:szCs w:val="22"/>
        </w:rPr>
        <w:t xml:space="preserve"> Vo výsledku tak ponuka každého uchádzača môže mať dve rôzne ceny a to:  </w:t>
      </w:r>
    </w:p>
    <w:p w14:paraId="5546065A" w14:textId="2096845D" w:rsidR="0088041C" w:rsidRPr="00861D52" w:rsidRDefault="0088041C" w:rsidP="005B6FCC">
      <w:pPr>
        <w:pStyle w:val="tl1"/>
        <w:numPr>
          <w:ilvl w:val="1"/>
          <w:numId w:val="46"/>
        </w:numPr>
        <w:spacing w:line="264" w:lineRule="auto"/>
        <w:ind w:left="993"/>
        <w:rPr>
          <w:rFonts w:ascii="Garamond" w:hAnsi="Garamond" w:cstheme="minorHAnsi"/>
          <w:b/>
          <w:bCs/>
          <w:sz w:val="22"/>
          <w:szCs w:val="22"/>
        </w:rPr>
      </w:pPr>
      <w:r w:rsidRPr="00861D52">
        <w:rPr>
          <w:rFonts w:ascii="Garamond" w:eastAsiaTheme="minorHAnsi" w:hAnsi="Garamond" w:cstheme="minorHAnsi"/>
          <w:b/>
          <w:bCs/>
          <w:color w:val="000000"/>
          <w:sz w:val="22"/>
          <w:szCs w:val="22"/>
          <w:lang w:eastAsia="en-US"/>
        </w:rPr>
        <w:t xml:space="preserve">Ponukovú cenu </w:t>
      </w:r>
      <w:r w:rsidRPr="00861D52">
        <w:rPr>
          <w:rFonts w:ascii="Garamond" w:eastAsiaTheme="minorHAnsi" w:hAnsi="Garamond" w:cstheme="minorHAnsi"/>
          <w:color w:val="000000"/>
          <w:sz w:val="22"/>
          <w:szCs w:val="22"/>
          <w:lang w:eastAsia="en-US"/>
        </w:rPr>
        <w:t>(EUR s DPH) – cena, ktorú uchádzač predloží vo svojej ponuke, ktorá je nemenná a vychádza z kalkulácie ceny diela a ceny služieb podpory a prevádzky; táto cena sa v prípade úspešného uchádzača stane aj</w:t>
      </w:r>
      <w:r w:rsidR="0048408A">
        <w:rPr>
          <w:rFonts w:ascii="Garamond" w:eastAsiaTheme="minorHAnsi" w:hAnsi="Garamond" w:cstheme="minorHAnsi"/>
          <w:color w:val="000000"/>
          <w:sz w:val="22"/>
          <w:szCs w:val="22"/>
          <w:lang w:eastAsia="en-US"/>
        </w:rPr>
        <w:t> </w:t>
      </w:r>
      <w:r w:rsidRPr="00861D52">
        <w:rPr>
          <w:rFonts w:ascii="Garamond" w:eastAsiaTheme="minorHAnsi" w:hAnsi="Garamond" w:cstheme="minorHAnsi"/>
          <w:color w:val="000000"/>
          <w:sz w:val="22"/>
          <w:szCs w:val="22"/>
          <w:lang w:eastAsia="en-US"/>
        </w:rPr>
        <w:t xml:space="preserve">cenou zmluvnou. </w:t>
      </w:r>
    </w:p>
    <w:p w14:paraId="7A6E9BC2" w14:textId="77777777" w:rsidR="0088041C" w:rsidRPr="00861D52" w:rsidRDefault="0088041C" w:rsidP="005B6FCC">
      <w:pPr>
        <w:pStyle w:val="tl1"/>
        <w:numPr>
          <w:ilvl w:val="1"/>
          <w:numId w:val="46"/>
        </w:numPr>
        <w:spacing w:line="264" w:lineRule="auto"/>
        <w:ind w:left="993"/>
        <w:rPr>
          <w:rFonts w:ascii="Garamond" w:hAnsi="Garamond" w:cstheme="minorHAnsi"/>
          <w:b/>
          <w:bCs/>
          <w:sz w:val="22"/>
          <w:szCs w:val="22"/>
        </w:rPr>
      </w:pPr>
      <w:r w:rsidRPr="00861D52">
        <w:rPr>
          <w:rFonts w:ascii="Garamond" w:eastAsiaTheme="minorHAnsi" w:hAnsi="Garamond" w:cstheme="minorHAnsi"/>
          <w:b/>
          <w:bCs/>
          <w:color w:val="000000"/>
          <w:sz w:val="22"/>
          <w:szCs w:val="22"/>
          <w:lang w:eastAsia="en-US"/>
        </w:rPr>
        <w:lastRenderedPageBreak/>
        <w:t xml:space="preserve">Cenu pre účely vyhodnotenia ponúk </w:t>
      </w:r>
      <w:r w:rsidRPr="00861D52">
        <w:rPr>
          <w:rFonts w:ascii="Garamond" w:eastAsiaTheme="minorHAnsi" w:hAnsi="Garamond" w:cstheme="minorHAnsi"/>
          <w:color w:val="000000"/>
          <w:sz w:val="22"/>
          <w:szCs w:val="22"/>
          <w:lang w:eastAsia="en-US"/>
        </w:rPr>
        <w:t xml:space="preserve">– táto cena je cenou abstraktnou a určuje sa nasledovne: </w:t>
      </w:r>
    </w:p>
    <w:p w14:paraId="005A655B" w14:textId="6FA27592" w:rsidR="0088041C" w:rsidRPr="00861D52" w:rsidRDefault="0088041C" w:rsidP="005B6FCC">
      <w:pPr>
        <w:pStyle w:val="tl1"/>
        <w:numPr>
          <w:ilvl w:val="2"/>
          <w:numId w:val="46"/>
        </w:numPr>
        <w:spacing w:line="264" w:lineRule="auto"/>
        <w:ind w:left="1560"/>
        <w:rPr>
          <w:rFonts w:ascii="Garamond" w:hAnsi="Garamond" w:cstheme="minorHAnsi"/>
          <w:b/>
          <w:bCs/>
          <w:sz w:val="22"/>
          <w:szCs w:val="22"/>
        </w:rPr>
      </w:pPr>
      <w:r w:rsidRPr="00861D52">
        <w:rPr>
          <w:rFonts w:ascii="Garamond" w:eastAsiaTheme="minorHAnsi" w:hAnsi="Garamond" w:cstheme="minorHAnsi"/>
          <w:color w:val="000000"/>
          <w:sz w:val="22"/>
          <w:szCs w:val="22"/>
          <w:lang w:eastAsia="en-US"/>
        </w:rPr>
        <w:t xml:space="preserve">Ak uchádzač ponúkne maximálne hodnoty kvalitatívneho kritéria K2, od jeho Ponukovej ceny </w:t>
      </w:r>
      <w:r w:rsidRPr="00861D52">
        <w:rPr>
          <w:rFonts w:ascii="Garamond" w:eastAsiaTheme="minorHAnsi" w:hAnsi="Garamond" w:cstheme="minorHAnsi"/>
          <w:b/>
          <w:bCs/>
          <w:color w:val="000000"/>
          <w:sz w:val="22"/>
          <w:szCs w:val="22"/>
          <w:lang w:eastAsia="en-US"/>
        </w:rPr>
        <w:t>sa</w:t>
      </w:r>
      <w:r w:rsidR="00865A66">
        <w:rPr>
          <w:rFonts w:ascii="Garamond" w:eastAsiaTheme="minorHAnsi" w:hAnsi="Garamond" w:cstheme="minorHAnsi"/>
          <w:b/>
          <w:bCs/>
          <w:color w:val="000000"/>
          <w:sz w:val="22"/>
          <w:szCs w:val="22"/>
          <w:lang w:eastAsia="en-US"/>
        </w:rPr>
        <w:t> </w:t>
      </w:r>
      <w:r w:rsidRPr="00861D52">
        <w:rPr>
          <w:rFonts w:ascii="Garamond" w:eastAsiaTheme="minorHAnsi" w:hAnsi="Garamond" w:cstheme="minorHAnsi"/>
          <w:b/>
          <w:bCs/>
          <w:color w:val="000000"/>
          <w:sz w:val="22"/>
          <w:szCs w:val="22"/>
          <w:lang w:eastAsia="en-US"/>
        </w:rPr>
        <w:t>odpočíta presne určená bonusová suma</w:t>
      </w:r>
      <w:r w:rsidRPr="00861D52">
        <w:rPr>
          <w:rFonts w:ascii="Garamond" w:eastAsiaTheme="minorHAnsi" w:hAnsi="Garamond" w:cstheme="minorHAnsi"/>
          <w:color w:val="000000"/>
          <w:sz w:val="22"/>
          <w:szCs w:val="22"/>
          <w:lang w:eastAsia="en-US"/>
        </w:rPr>
        <w:t xml:space="preserve">, čím sa pre účely vyhodnotenia ponúk jeho ponuková cena zníži a uchádzača zvýhodní. </w:t>
      </w:r>
    </w:p>
    <w:p w14:paraId="26EEFB8C" w14:textId="77777777" w:rsidR="0088041C" w:rsidRPr="00861D52" w:rsidRDefault="0088041C" w:rsidP="005B6FCC">
      <w:pPr>
        <w:pStyle w:val="tl1"/>
        <w:numPr>
          <w:ilvl w:val="2"/>
          <w:numId w:val="46"/>
        </w:numPr>
        <w:spacing w:line="264" w:lineRule="auto"/>
        <w:ind w:left="1560"/>
        <w:rPr>
          <w:rFonts w:ascii="Garamond" w:hAnsi="Garamond" w:cstheme="minorHAnsi"/>
          <w:b/>
          <w:bCs/>
          <w:sz w:val="22"/>
          <w:szCs w:val="22"/>
        </w:rPr>
      </w:pPr>
      <w:r w:rsidRPr="00861D52">
        <w:rPr>
          <w:rFonts w:ascii="Garamond" w:eastAsiaTheme="minorHAnsi" w:hAnsi="Garamond" w:cstheme="minorHAnsi"/>
          <w:color w:val="000000"/>
          <w:sz w:val="22"/>
          <w:szCs w:val="22"/>
          <w:lang w:eastAsia="en-US"/>
        </w:rPr>
        <w:t xml:space="preserve">Ak uchádzač neponúkne v rámci kritéria K2 žiadnu hodnotu, </w:t>
      </w:r>
      <w:r w:rsidRPr="00861D52">
        <w:rPr>
          <w:rFonts w:ascii="Garamond" w:eastAsiaTheme="minorHAnsi" w:hAnsi="Garamond" w:cstheme="minorHAnsi"/>
          <w:b/>
          <w:bCs/>
          <w:color w:val="000000"/>
          <w:sz w:val="22"/>
          <w:szCs w:val="22"/>
          <w:lang w:eastAsia="en-US"/>
        </w:rPr>
        <w:t>jeho cena pre účely vyhodnotenia ponúk bude totožná s jeho ponukovou cenou</w:t>
      </w:r>
      <w:r w:rsidRPr="00861D52">
        <w:rPr>
          <w:rFonts w:ascii="Garamond" w:eastAsiaTheme="minorHAnsi" w:hAnsi="Garamond" w:cstheme="minorHAnsi"/>
          <w:color w:val="000000"/>
          <w:sz w:val="22"/>
          <w:szCs w:val="22"/>
          <w:lang w:eastAsia="en-US"/>
        </w:rPr>
        <w:t xml:space="preserve">, čo uchádzača pri vyhodnotení ponúk znevýhodní. </w:t>
      </w:r>
    </w:p>
    <w:p w14:paraId="3934F923" w14:textId="15060E4B" w:rsidR="0088041C" w:rsidRPr="00861D52" w:rsidRDefault="0088041C" w:rsidP="005B6FCC">
      <w:pPr>
        <w:pStyle w:val="tl1"/>
        <w:numPr>
          <w:ilvl w:val="1"/>
          <w:numId w:val="45"/>
        </w:numPr>
        <w:spacing w:line="264" w:lineRule="auto"/>
        <w:ind w:left="426" w:hanging="426"/>
        <w:rPr>
          <w:rFonts w:ascii="Garamond" w:hAnsi="Garamond" w:cs="Cambria"/>
          <w:sz w:val="22"/>
          <w:szCs w:val="22"/>
        </w:rPr>
      </w:pPr>
      <w:r w:rsidRPr="00861D52">
        <w:rPr>
          <w:rFonts w:ascii="Garamond" w:hAnsi="Garamond" w:cs="Cambria"/>
          <w:sz w:val="22"/>
          <w:szCs w:val="22"/>
        </w:rPr>
        <w:t xml:space="preserve">Cena pre účely vyhodnotenia ponúk </w:t>
      </w:r>
      <w:r w:rsidRPr="00861D52">
        <w:rPr>
          <w:rFonts w:ascii="Garamond" w:hAnsi="Garamond" w:cs="Cambria"/>
          <w:b/>
          <w:bCs/>
          <w:sz w:val="22"/>
          <w:szCs w:val="22"/>
        </w:rPr>
        <w:t>nemení Ponukovú cenu</w:t>
      </w:r>
      <w:r w:rsidRPr="00861D52">
        <w:rPr>
          <w:rFonts w:ascii="Garamond" w:hAnsi="Garamond" w:cs="Cambria"/>
          <w:sz w:val="22"/>
          <w:szCs w:val="22"/>
        </w:rPr>
        <w:t xml:space="preserve"> uchádzača a slúži iba pre účely vyhodnotenia ponúk a</w:t>
      </w:r>
      <w:r w:rsidR="00865A66">
        <w:rPr>
          <w:rFonts w:ascii="Garamond" w:hAnsi="Garamond" w:cs="Cambria"/>
          <w:sz w:val="22"/>
          <w:szCs w:val="22"/>
        </w:rPr>
        <w:t> </w:t>
      </w:r>
      <w:r w:rsidRPr="00861D52">
        <w:rPr>
          <w:rFonts w:ascii="Garamond" w:hAnsi="Garamond" w:cs="Cambria"/>
          <w:sz w:val="22"/>
          <w:szCs w:val="22"/>
        </w:rPr>
        <w:t>k</w:t>
      </w:r>
      <w:r w:rsidR="00865A66">
        <w:rPr>
          <w:rFonts w:ascii="Garamond" w:hAnsi="Garamond" w:cs="Cambria"/>
          <w:sz w:val="22"/>
          <w:szCs w:val="22"/>
        </w:rPr>
        <w:t> </w:t>
      </w:r>
      <w:r w:rsidRPr="00861D52">
        <w:rPr>
          <w:rFonts w:ascii="Garamond" w:hAnsi="Garamond" w:cs="Cambria"/>
          <w:sz w:val="22"/>
          <w:szCs w:val="22"/>
        </w:rPr>
        <w:t>určeniu úspešného uchádzača. V konečnom dôsledku (rovnako ako pri bodovom hodnotení) sa tak uchádzač s</w:t>
      </w:r>
      <w:r w:rsidR="00865A66">
        <w:rPr>
          <w:rFonts w:ascii="Garamond" w:hAnsi="Garamond" w:cs="Cambria"/>
          <w:sz w:val="22"/>
          <w:szCs w:val="22"/>
        </w:rPr>
        <w:t> </w:t>
      </w:r>
      <w:r w:rsidRPr="00861D52">
        <w:rPr>
          <w:rFonts w:ascii="Garamond" w:hAnsi="Garamond" w:cs="Cambria"/>
          <w:sz w:val="22"/>
          <w:szCs w:val="22"/>
        </w:rPr>
        <w:t xml:space="preserve">najnižšou Ponukovou cenou nemusí stať úspešným uchádzačom, ak kvôli horšiemu plneniu kvalitatívneho kritéria K2 dosiahne vo vyhodnotení ponúk vyššiu Cenu ako uchádzač, ktorý má síce vyššiu Ponukovú cenu, ale lepšie hodnoty kritéria K2. Zjednodušene, toto nastavenie umožní aj drahšiemu uchádzačovi stať sa úspešným. </w:t>
      </w:r>
    </w:p>
    <w:p w14:paraId="40467C52" w14:textId="77777777" w:rsidR="0088041C" w:rsidRPr="00861D52" w:rsidRDefault="0088041C" w:rsidP="005B6FCC">
      <w:pPr>
        <w:pStyle w:val="tl1"/>
        <w:numPr>
          <w:ilvl w:val="1"/>
          <w:numId w:val="45"/>
        </w:numPr>
        <w:spacing w:line="264" w:lineRule="auto"/>
        <w:ind w:left="426" w:hanging="426"/>
        <w:rPr>
          <w:rFonts w:ascii="Garamond" w:hAnsi="Garamond" w:cs="Cambria"/>
          <w:sz w:val="22"/>
          <w:szCs w:val="22"/>
        </w:rPr>
      </w:pPr>
      <w:r w:rsidRPr="00861D52">
        <w:rPr>
          <w:rFonts w:ascii="Garamond" w:hAnsi="Garamond" w:cs="Cambria"/>
          <w:sz w:val="22"/>
          <w:szCs w:val="22"/>
        </w:rPr>
        <w:t>Ide o tzv. „vzájomne nezávislé“ a transparentné hodnotenie ponúk, čo znamená, že každý uchádzač pozná svoju Ponukovú cenu aj Cenu pre účely vyhodnotenia ponúk už v čase, keď pripravuje svoju ponuku a tieto ceny žiadnym spôsobom nezávisia od ponúk iných uchádzačov.</w:t>
      </w:r>
    </w:p>
    <w:p w14:paraId="6B1C3000" w14:textId="04256CB9" w:rsidR="0088041C" w:rsidRPr="00861D52" w:rsidRDefault="0088041C" w:rsidP="005B6FCC">
      <w:pPr>
        <w:pStyle w:val="tl1"/>
        <w:numPr>
          <w:ilvl w:val="1"/>
          <w:numId w:val="45"/>
        </w:numPr>
        <w:spacing w:line="264" w:lineRule="auto"/>
        <w:ind w:left="426" w:hanging="426"/>
        <w:rPr>
          <w:rFonts w:ascii="Garamond" w:hAnsi="Garamond" w:cs="Cambria"/>
          <w:sz w:val="22"/>
          <w:szCs w:val="22"/>
        </w:rPr>
      </w:pPr>
      <w:r w:rsidRPr="00861D52">
        <w:rPr>
          <w:rFonts w:ascii="Garamond" w:hAnsi="Garamond" w:cs="Cambria"/>
          <w:sz w:val="22"/>
          <w:szCs w:val="22"/>
        </w:rPr>
        <w:t>V prípade, ak po vyhodnotení ponúk nie je možné určiť úspešného uchádzača, budú vyzvaní tí uchádzači, medzi ktorými je potrebné určiť úspešného, aby v lehote nie kratšej ako jeden pracovný deň upravili svoje ponuky, prípadne potvrdili ich aktuálnu výšku. Úspešným sa stane uchádzač, ktorý sa po opätovnom vyhodnotení ponúk umiestni na</w:t>
      </w:r>
      <w:r w:rsidR="00865A66">
        <w:rPr>
          <w:rFonts w:ascii="Garamond" w:hAnsi="Garamond" w:cs="Cambria"/>
          <w:sz w:val="22"/>
          <w:szCs w:val="22"/>
        </w:rPr>
        <w:t> </w:t>
      </w:r>
      <w:r w:rsidRPr="00861D52">
        <w:rPr>
          <w:rFonts w:ascii="Garamond" w:hAnsi="Garamond" w:cs="Cambria"/>
          <w:sz w:val="22"/>
          <w:szCs w:val="22"/>
        </w:rPr>
        <w:t>vyššom mieste. Tento postup sa môže aj opakovať.</w:t>
      </w:r>
    </w:p>
    <w:p w14:paraId="336A6484" w14:textId="77777777" w:rsidR="0088041C" w:rsidRPr="00861D52" w:rsidRDefault="0088041C" w:rsidP="005B6FCC">
      <w:pPr>
        <w:pStyle w:val="tl1"/>
        <w:spacing w:line="264" w:lineRule="auto"/>
        <w:rPr>
          <w:rFonts w:ascii="Garamond" w:hAnsi="Garamond" w:cs="Calibri"/>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5B6FCC">
      <w:pPr>
        <w:pStyle w:val="Zkladntext"/>
        <w:numPr>
          <w:ilvl w:val="0"/>
          <w:numId w:val="23"/>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5B6FCC">
      <w:pPr>
        <w:pStyle w:val="tl1"/>
        <w:numPr>
          <w:ilvl w:val="0"/>
          <w:numId w:val="29"/>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p>
    <w:p w14:paraId="2676B9F0" w14:textId="77777777"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19B921F2" w14:textId="0674F6E6"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5B6FCC">
      <w:pPr>
        <w:pStyle w:val="Odsekzoznamu"/>
        <w:numPr>
          <w:ilvl w:val="0"/>
          <w:numId w:val="30"/>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 starším ako tri mesiace,</w:t>
      </w:r>
    </w:p>
    <w:p w14:paraId="601DAE6A"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5B6FCC">
      <w:pPr>
        <w:pStyle w:val="Odsekzoznamu"/>
        <w:numPr>
          <w:ilvl w:val="0"/>
          <w:numId w:val="31"/>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2495EE2A"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w:t>
      </w:r>
      <w:r w:rsidRPr="00861D52">
        <w:rPr>
          <w:rFonts w:ascii="Garamond" w:hAnsi="Garamond" w:cstheme="minorHAnsi"/>
          <w:sz w:val="22"/>
          <w:szCs w:val="22"/>
        </w:rPr>
        <w:lastRenderedPageBreak/>
        <w:t xml:space="preserve">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5B6FCC">
      <w:pPr>
        <w:pStyle w:val="Odsekzoznamu"/>
        <w:numPr>
          <w:ilvl w:val="0"/>
          <w:numId w:val="32"/>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5B6FCC">
      <w:pPr>
        <w:pStyle w:val="Odsekzoznamu"/>
        <w:numPr>
          <w:ilvl w:val="0"/>
          <w:numId w:val="32"/>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5B6FCC">
      <w:pPr>
        <w:pStyle w:val="Odsekzoznamu"/>
        <w:numPr>
          <w:ilvl w:val="0"/>
          <w:numId w:val="32"/>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5B6FCC">
      <w:pPr>
        <w:pStyle w:val="Odsekzoznamu"/>
        <w:numPr>
          <w:ilvl w:val="0"/>
          <w:numId w:val="32"/>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5B6FCC">
      <w:pPr>
        <w:pStyle w:val="paragraph"/>
        <w:numPr>
          <w:ilvl w:val="0"/>
          <w:numId w:val="33"/>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5B6FCC">
      <w:pPr>
        <w:pStyle w:val="paragraph"/>
        <w:numPr>
          <w:ilvl w:val="0"/>
          <w:numId w:val="33"/>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5B6FCC">
      <w:pPr>
        <w:pStyle w:val="paragraph"/>
        <w:numPr>
          <w:ilvl w:val="0"/>
          <w:numId w:val="33"/>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0F05D35E" w:rsidR="0088041C" w:rsidRPr="00861D52" w:rsidRDefault="0088041C" w:rsidP="005B6FCC">
      <w:pPr>
        <w:pStyle w:val="paragraph"/>
        <w:numPr>
          <w:ilvl w:val="0"/>
          <w:numId w:val="33"/>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 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29416E54" w:rsidR="0088041C" w:rsidRPr="00861D52" w:rsidRDefault="0088041C" w:rsidP="005B6FCC">
      <w:pPr>
        <w:pStyle w:val="tl1"/>
        <w:numPr>
          <w:ilvl w:val="1"/>
          <w:numId w:val="29"/>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(príloha č. 3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271542CD" w:rsidR="0088041C" w:rsidRPr="00861D52" w:rsidRDefault="0088041C" w:rsidP="005B6FCC">
      <w:pPr>
        <w:pStyle w:val="tl1"/>
        <w:numPr>
          <w:ilvl w:val="1"/>
          <w:numId w:val="29"/>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písm. a) ZVO za inú osobu definovanú v § 32 ods. 7 v spojitosti s § 32 ods. 8 ZVO. Splnenie uvedenej podmienky účasti u tejto inej osoby preukazuje záujemca verejnému obstarávateľovi predložením čestného vyhlásenia (príloha č. 3 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5B6FCC">
      <w:pPr>
        <w:pStyle w:val="tl1"/>
        <w:numPr>
          <w:ilvl w:val="1"/>
          <w:numId w:val="29"/>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7A627FAB" w:rsidR="0088041C" w:rsidRPr="00861D52" w:rsidRDefault="0088041C" w:rsidP="005B6FCC">
      <w:pPr>
        <w:spacing w:line="264" w:lineRule="auto"/>
        <w:ind w:left="567"/>
        <w:jc w:val="both"/>
        <w:rPr>
          <w:rFonts w:ascii="Garamond" w:hAnsi="Garamond" w:cstheme="minorHAnsi"/>
          <w:sz w:val="22"/>
          <w:szCs w:val="22"/>
        </w:rPr>
      </w:pPr>
      <w:bookmarkStart w:id="1"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3 týchto SP. Ak uchádzač nie je zapísaný v Zozname hospodárskych subjektov, predkladá nasledovné doklady: </w:t>
      </w:r>
    </w:p>
    <w:p w14:paraId="490FBE8F" w14:textId="77777777" w:rsidR="0088041C" w:rsidRPr="00861D52" w:rsidRDefault="0088041C" w:rsidP="005B6FCC">
      <w:pPr>
        <w:pStyle w:val="Odsekzoznamu"/>
        <w:numPr>
          <w:ilvl w:val="0"/>
          <w:numId w:val="17"/>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3 týchto SP.</w:t>
      </w:r>
    </w:p>
    <w:p w14:paraId="7C0E532E" w14:textId="42DD85A1" w:rsidR="0088041C" w:rsidRPr="00861D52" w:rsidRDefault="0088041C" w:rsidP="005B6FCC">
      <w:pPr>
        <w:pStyle w:val="Odsekzoznamu"/>
        <w:numPr>
          <w:ilvl w:val="0"/>
          <w:numId w:val="17"/>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1"/>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5B6FCC">
      <w:pPr>
        <w:pStyle w:val="tl1"/>
        <w:numPr>
          <w:ilvl w:val="0"/>
          <w:numId w:val="29"/>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5B6FCC">
      <w:pPr>
        <w:pStyle w:val="tl1"/>
        <w:numPr>
          <w:ilvl w:val="0"/>
          <w:numId w:val="29"/>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75795AC6"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Podmienky účasti technickej a odbornej spôsobilosti preukáže uchádzač predložením nasledujúcich dokladov:</w:t>
      </w:r>
    </w:p>
    <w:p w14:paraId="4B9C5703"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7C2FC4F" w14:textId="3897E026" w:rsidR="0088041C" w:rsidRPr="00861D52" w:rsidRDefault="0088041C" w:rsidP="005B6FCC">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sz w:val="22"/>
          <w:szCs w:val="22"/>
          <w:lang w:eastAsia="sk-SK"/>
        </w:rPr>
        <w:t>§ 34 ods. 1 písm. a) ZVO</w:t>
      </w:r>
      <w:r w:rsidRPr="00861D52">
        <w:rPr>
          <w:rFonts w:ascii="Garamond" w:hAnsi="Garamond" w:cs="Calibri"/>
          <w:sz w:val="22"/>
          <w:szCs w:val="22"/>
          <w:lang w:eastAsia="sk-SK"/>
        </w:rPr>
        <w:t xml:space="preserve"> zoznamom dodávok tovaru za</w:t>
      </w:r>
      <w:r w:rsidR="00C3212F">
        <w:rPr>
          <w:rFonts w:ascii="Garamond" w:hAnsi="Garamond" w:cs="Calibri"/>
          <w:sz w:val="22"/>
          <w:szCs w:val="22"/>
          <w:lang w:eastAsia="sk-SK"/>
        </w:rPr>
        <w:t> </w:t>
      </w:r>
      <w:r w:rsidRPr="00861D52">
        <w:rPr>
          <w:rFonts w:ascii="Garamond" w:hAnsi="Garamond" w:cs="Calibri"/>
          <w:sz w:val="22"/>
          <w:szCs w:val="22"/>
          <w:lang w:eastAsia="sk-SK"/>
        </w:rPr>
        <w:t xml:space="preserve">predchádzajúce tri roky od vyhlásenia verejného obstarávania s uvedením cien, lehôt dodania a odberateľov; dokladom je referencia, ak odberateľom bol verejný obstarávateľ alebo obstarávateľ podľa ZVO. </w:t>
      </w:r>
    </w:p>
    <w:p w14:paraId="1E5643F5" w14:textId="77777777" w:rsidR="0088041C" w:rsidRPr="00861D52" w:rsidRDefault="0088041C" w:rsidP="005B6FCC">
      <w:pPr>
        <w:tabs>
          <w:tab w:val="left" w:pos="344"/>
        </w:tabs>
        <w:autoSpaceDE w:val="0"/>
        <w:spacing w:line="264" w:lineRule="auto"/>
        <w:jc w:val="both"/>
        <w:rPr>
          <w:rFonts w:ascii="Garamond" w:hAnsi="Garamond" w:cs="Calibri"/>
          <w:b/>
          <w:sz w:val="22"/>
          <w:szCs w:val="22"/>
          <w:lang w:eastAsia="sk-SK"/>
        </w:rPr>
      </w:pPr>
    </w:p>
    <w:p w14:paraId="6E79DF00" w14:textId="77777777" w:rsidR="0088041C" w:rsidRPr="00861D52" w:rsidRDefault="0088041C" w:rsidP="005B6FCC">
      <w:pPr>
        <w:tabs>
          <w:tab w:val="left" w:pos="344"/>
        </w:tabs>
        <w:autoSpaceDE w:val="0"/>
        <w:spacing w:line="264" w:lineRule="auto"/>
        <w:ind w:left="284"/>
        <w:jc w:val="both"/>
        <w:rPr>
          <w:rFonts w:ascii="Garamond" w:hAnsi="Garamond" w:cs="Calibri"/>
          <w:b/>
          <w:sz w:val="22"/>
          <w:szCs w:val="22"/>
          <w:lang w:eastAsia="sk-SK"/>
        </w:rPr>
      </w:pPr>
      <w:r w:rsidRPr="00861D52">
        <w:rPr>
          <w:rFonts w:ascii="Garamond" w:hAnsi="Garamond" w:cs="Calibri"/>
          <w:b/>
          <w:sz w:val="22"/>
          <w:szCs w:val="22"/>
          <w:lang w:eastAsia="sk-SK"/>
        </w:rPr>
        <w:t xml:space="preserve">Minimálna požadovaná úroveň štandardov: </w:t>
      </w:r>
    </w:p>
    <w:p w14:paraId="546CEA66" w14:textId="36F2C902" w:rsidR="0088041C" w:rsidRPr="00861D52" w:rsidRDefault="0088041C" w:rsidP="005B6FCC">
      <w:pPr>
        <w:tabs>
          <w:tab w:val="left" w:pos="2160"/>
          <w:tab w:val="left" w:pos="2880"/>
          <w:tab w:val="left" w:pos="4500"/>
        </w:tabs>
        <w:spacing w:line="264" w:lineRule="auto"/>
        <w:ind w:left="284"/>
        <w:jc w:val="both"/>
        <w:rPr>
          <w:rFonts w:ascii="Garamond" w:hAnsi="Garamond"/>
          <w:noProof/>
          <w:sz w:val="22"/>
          <w:szCs w:val="22"/>
        </w:rPr>
      </w:pPr>
      <w:r w:rsidRPr="00861D52">
        <w:rPr>
          <w:rFonts w:ascii="Garamond" w:hAnsi="Garamond"/>
          <w:noProof/>
          <w:sz w:val="22"/>
          <w:szCs w:val="22"/>
        </w:rPr>
        <w:t xml:space="preserve">Podmienka účasti podľa § 34 ods. 1 písm. a) zákona bude splnená, ak uchádzač horeuvedeným zoznamom preukáže </w:t>
      </w:r>
      <w:r w:rsidRPr="00861D52">
        <w:rPr>
          <w:rFonts w:ascii="Garamond" w:hAnsi="Garamond"/>
          <w:b/>
          <w:bCs/>
          <w:noProof/>
          <w:sz w:val="22"/>
          <w:szCs w:val="22"/>
        </w:rPr>
        <w:t>za</w:t>
      </w:r>
      <w:r w:rsidR="00C3212F">
        <w:rPr>
          <w:rFonts w:ascii="Garamond" w:hAnsi="Garamond"/>
          <w:b/>
          <w:bCs/>
          <w:noProof/>
          <w:sz w:val="22"/>
          <w:szCs w:val="22"/>
        </w:rPr>
        <w:t> </w:t>
      </w:r>
      <w:r w:rsidRPr="00861D52">
        <w:rPr>
          <w:rFonts w:ascii="Garamond" w:hAnsi="Garamond"/>
          <w:b/>
          <w:bCs/>
          <w:noProof/>
          <w:sz w:val="22"/>
          <w:szCs w:val="22"/>
        </w:rPr>
        <w:t>predchádzajúcich 5 rokov</w:t>
      </w:r>
      <w:r w:rsidRPr="00861D52">
        <w:rPr>
          <w:rFonts w:ascii="Garamond" w:hAnsi="Garamond"/>
          <w:noProof/>
          <w:sz w:val="22"/>
          <w:szCs w:val="22"/>
        </w:rPr>
        <w:t xml:space="preserve">, t. j. 5 rokov spätne od vyhlásenia verejného obstarávania </w:t>
      </w:r>
      <w:r w:rsidRPr="00861D52">
        <w:rPr>
          <w:rFonts w:ascii="Garamond" w:hAnsi="Garamond"/>
          <w:b/>
          <w:bCs/>
          <w:noProof/>
          <w:sz w:val="22"/>
          <w:szCs w:val="22"/>
        </w:rPr>
        <w:t>dodanie softvéru</w:t>
      </w:r>
      <w:r w:rsidRPr="00861D52">
        <w:rPr>
          <w:rFonts w:ascii="Garamond" w:hAnsi="Garamond"/>
          <w:noProof/>
          <w:sz w:val="22"/>
          <w:szCs w:val="22"/>
        </w:rPr>
        <w:t xml:space="preserve"> obdobného charakteru ako je predmet zákazky, </w:t>
      </w:r>
      <w:r w:rsidRPr="00861D52">
        <w:rPr>
          <w:rFonts w:ascii="Garamond" w:hAnsi="Garamond"/>
          <w:b/>
          <w:bCs/>
          <w:noProof/>
          <w:sz w:val="22"/>
          <w:szCs w:val="22"/>
        </w:rPr>
        <w:t>vrátane jeho implmentácie a podpory</w:t>
      </w:r>
      <w:r w:rsidRPr="00861D52">
        <w:rPr>
          <w:rFonts w:ascii="Garamond" w:hAnsi="Garamond"/>
          <w:noProof/>
          <w:sz w:val="22"/>
          <w:szCs w:val="22"/>
        </w:rPr>
        <w:t>. Za softvér obdobného charakteru sa</w:t>
      </w:r>
      <w:r w:rsidR="00C3212F">
        <w:rPr>
          <w:rFonts w:ascii="Garamond" w:hAnsi="Garamond"/>
          <w:noProof/>
          <w:sz w:val="22"/>
          <w:szCs w:val="22"/>
        </w:rPr>
        <w:t> </w:t>
      </w:r>
      <w:r w:rsidRPr="00861D52">
        <w:rPr>
          <w:rFonts w:ascii="Garamond" w:hAnsi="Garamond"/>
          <w:noProof/>
          <w:sz w:val="22"/>
          <w:szCs w:val="22"/>
        </w:rPr>
        <w:t xml:space="preserve">považuje </w:t>
      </w:r>
      <w:r w:rsidRPr="00861D52">
        <w:rPr>
          <w:rFonts w:ascii="Garamond" w:hAnsi="Garamond"/>
          <w:b/>
          <w:bCs/>
          <w:noProof/>
          <w:sz w:val="22"/>
          <w:szCs w:val="22"/>
        </w:rPr>
        <w:t>ekonomický informačný softvér s požadovaným modulom mzdy a účtovníctvo, používaný vo</w:t>
      </w:r>
      <w:r w:rsidR="00C3212F">
        <w:rPr>
          <w:rFonts w:ascii="Garamond" w:hAnsi="Garamond"/>
          <w:b/>
          <w:bCs/>
          <w:noProof/>
          <w:sz w:val="22"/>
          <w:szCs w:val="22"/>
        </w:rPr>
        <w:t> </w:t>
      </w:r>
      <w:r w:rsidRPr="00861D52">
        <w:rPr>
          <w:rFonts w:ascii="Garamond" w:hAnsi="Garamond"/>
          <w:b/>
          <w:bCs/>
          <w:noProof/>
          <w:sz w:val="22"/>
          <w:szCs w:val="22"/>
        </w:rPr>
        <w:t>verejnej/štátnej správe/v súkromnom sektore s organizačnou štruktúrou viac ako 200 zamestnancov</w:t>
      </w:r>
      <w:r w:rsidRPr="00861D52">
        <w:rPr>
          <w:rFonts w:ascii="Garamond" w:hAnsi="Garamond"/>
          <w:noProof/>
          <w:sz w:val="22"/>
          <w:szCs w:val="22"/>
        </w:rPr>
        <w:t xml:space="preserve">. Služby podpory museli byť poskytované v trvaní minimálne 12 mesiacov. </w:t>
      </w:r>
    </w:p>
    <w:p w14:paraId="71693E5E" w14:textId="77777777" w:rsidR="0088041C" w:rsidRPr="00861D52" w:rsidRDefault="0088041C" w:rsidP="005B6FCC">
      <w:pPr>
        <w:tabs>
          <w:tab w:val="left" w:pos="2160"/>
          <w:tab w:val="left" w:pos="2880"/>
          <w:tab w:val="left" w:pos="4500"/>
        </w:tabs>
        <w:spacing w:line="264" w:lineRule="auto"/>
        <w:ind w:left="284"/>
        <w:jc w:val="both"/>
        <w:rPr>
          <w:rFonts w:ascii="Garamond" w:hAnsi="Garamond"/>
          <w:noProof/>
          <w:sz w:val="22"/>
          <w:szCs w:val="22"/>
        </w:rPr>
      </w:pPr>
    </w:p>
    <w:p w14:paraId="6D8A8AE4" w14:textId="77777777" w:rsidR="0088041C" w:rsidRPr="00861D52" w:rsidRDefault="0088041C" w:rsidP="005B6FCC">
      <w:pPr>
        <w:tabs>
          <w:tab w:val="left" w:pos="2160"/>
          <w:tab w:val="left" w:pos="2880"/>
          <w:tab w:val="left" w:pos="4500"/>
        </w:tabs>
        <w:spacing w:line="264" w:lineRule="auto"/>
        <w:ind w:left="284"/>
        <w:jc w:val="both"/>
        <w:rPr>
          <w:rFonts w:ascii="Garamond" w:hAnsi="Garamond"/>
          <w:noProof/>
          <w:sz w:val="22"/>
          <w:szCs w:val="22"/>
        </w:rPr>
      </w:pPr>
      <w:r w:rsidRPr="00861D52">
        <w:rPr>
          <w:rFonts w:ascii="Garamond" w:hAnsi="Garamond"/>
          <w:noProof/>
          <w:sz w:val="22"/>
          <w:szCs w:val="22"/>
        </w:rPr>
        <w:t xml:space="preserve">Z predloženého zoznamu plnení budú vyplývať minimálne nasledovné údaje: </w:t>
      </w:r>
    </w:p>
    <w:p w14:paraId="76FF38A6" w14:textId="3D1C2524" w:rsidR="0088041C" w:rsidRPr="00861D52" w:rsidRDefault="0088041C" w:rsidP="005B6FCC">
      <w:pPr>
        <w:pStyle w:val="Odsekzoznamu"/>
        <w:numPr>
          <w:ilvl w:val="0"/>
          <w:numId w:val="34"/>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názov a sídlo odberateľa/objednávateľa, vrátane kontaktnej osoby v rozsahu meno, priezvisko, mail a tel. číslo, kde</w:t>
      </w:r>
      <w:r w:rsidR="00C3212F">
        <w:rPr>
          <w:rFonts w:ascii="Garamond" w:hAnsi="Garamond"/>
          <w:noProof/>
          <w:sz w:val="22"/>
          <w:szCs w:val="22"/>
        </w:rPr>
        <w:t> </w:t>
      </w:r>
      <w:r w:rsidRPr="00861D52">
        <w:rPr>
          <w:rFonts w:ascii="Garamond" w:hAnsi="Garamond"/>
          <w:noProof/>
          <w:sz w:val="22"/>
          <w:szCs w:val="22"/>
        </w:rPr>
        <w:t>si verejný obstarávateľ môže overiť údaje;</w:t>
      </w:r>
    </w:p>
    <w:p w14:paraId="382D20D5" w14:textId="77777777" w:rsidR="0088041C" w:rsidRPr="00861D52" w:rsidRDefault="0088041C" w:rsidP="005B6FCC">
      <w:pPr>
        <w:pStyle w:val="Odsekzoznamu"/>
        <w:numPr>
          <w:ilvl w:val="0"/>
          <w:numId w:val="34"/>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 xml:space="preserve">opis predmetu plnenia v takom rozsahu, aby bolo možné posúdiť splnenie podmienky účasti; </w:t>
      </w:r>
    </w:p>
    <w:p w14:paraId="36514DD7" w14:textId="77777777" w:rsidR="0088041C" w:rsidRPr="00861D52" w:rsidRDefault="0088041C" w:rsidP="005B6FCC">
      <w:pPr>
        <w:pStyle w:val="Odsekzoznamu"/>
        <w:numPr>
          <w:ilvl w:val="0"/>
          <w:numId w:val="34"/>
        </w:num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lehotu plnenia (mesiac, rok).</w:t>
      </w:r>
    </w:p>
    <w:p w14:paraId="68240F5D"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4A6E4FF5" w14:textId="77777777" w:rsidR="0088041C" w:rsidRPr="00861D52" w:rsidRDefault="0088041C" w:rsidP="005B6FCC">
      <w:pPr>
        <w:tabs>
          <w:tab w:val="left" w:pos="344"/>
        </w:tabs>
        <w:autoSpaceDE w:val="0"/>
        <w:spacing w:line="264" w:lineRule="auto"/>
        <w:jc w:val="both"/>
        <w:rPr>
          <w:rFonts w:ascii="Garamond" w:hAnsi="Garamond"/>
          <w:noProof/>
          <w:sz w:val="22"/>
          <w:szCs w:val="22"/>
        </w:rPr>
      </w:pPr>
      <w:r w:rsidRPr="00861D52">
        <w:rPr>
          <w:rFonts w:ascii="Garamond" w:hAnsi="Garamond"/>
          <w:noProof/>
          <w:sz w:val="22"/>
          <w:szCs w:val="22"/>
        </w:rPr>
        <w:t xml:space="preserve">V prípade, ak služby realizoval uchádzač ako člen združenia skupiny dodávateľov, uvedie, t. j. vyčísli a započíta iba služby poskytované ním samotným. </w:t>
      </w:r>
    </w:p>
    <w:p w14:paraId="04FE366F" w14:textId="77777777" w:rsidR="0088041C" w:rsidRPr="00861D52" w:rsidRDefault="0088041C" w:rsidP="005B6FCC">
      <w:pPr>
        <w:tabs>
          <w:tab w:val="left" w:pos="344"/>
        </w:tabs>
        <w:autoSpaceDE w:val="0"/>
        <w:spacing w:line="264" w:lineRule="auto"/>
        <w:jc w:val="both"/>
        <w:rPr>
          <w:rFonts w:ascii="Garamond" w:hAnsi="Garamond"/>
          <w:noProof/>
          <w:sz w:val="22"/>
          <w:szCs w:val="22"/>
        </w:rPr>
      </w:pPr>
    </w:p>
    <w:p w14:paraId="277AFE4B" w14:textId="77777777" w:rsidR="0088041C" w:rsidRPr="00861D52" w:rsidRDefault="0088041C" w:rsidP="005B6FCC">
      <w:pPr>
        <w:tabs>
          <w:tab w:val="left" w:pos="344"/>
        </w:tabs>
        <w:autoSpaceDE w:val="0"/>
        <w:spacing w:line="264" w:lineRule="auto"/>
        <w:jc w:val="both"/>
        <w:rPr>
          <w:rFonts w:ascii="Garamond" w:hAnsi="Garamond"/>
          <w:noProof/>
          <w:sz w:val="22"/>
          <w:szCs w:val="22"/>
        </w:rPr>
      </w:pPr>
      <w:r w:rsidRPr="00861D52">
        <w:rPr>
          <w:rFonts w:ascii="Garamond" w:hAnsi="Garamond"/>
          <w:noProof/>
          <w:sz w:val="22"/>
          <w:szCs w:val="22"/>
        </w:rPr>
        <w:t xml:space="preserve">V prípade, ak služby boli súčasťou väčšieho diela ako celku, uchádzač je povinný uviesť podiel služieb/tovarov, ktorých poskytnutie má preukázať v rámci preukazovania splnenia predmetnej podmienky účasti. </w:t>
      </w:r>
    </w:p>
    <w:p w14:paraId="347A3F0A"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50D13A86"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r w:rsidRPr="00861D52">
        <w:rPr>
          <w:rFonts w:ascii="Garamond" w:hAnsi="Garamond"/>
          <w:noProof/>
          <w:sz w:val="22"/>
          <w:szCs w:val="22"/>
        </w:rPr>
        <w:t>Vývoj informačných systémov, ich implemntácia, testovanie a následná podpora sú častokrát realizované dlhšie časovné obdobie. Z dôvodu zaistenia primeranej úrovne hospodárskej súťaže, v súlade s § 34 ods. 2 ZVO verejný obstarávateľ pristúpil k určeniu dlhšej lehoty, ako je doba podľa ods. 1 písm. a) ZVO.</w:t>
      </w:r>
    </w:p>
    <w:p w14:paraId="05BF02FF"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0BE29BB9" w14:textId="6149E72C" w:rsidR="0088041C" w:rsidRPr="00861D52" w:rsidRDefault="0088041C" w:rsidP="005B6FCC">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bCs/>
          <w:sz w:val="22"/>
          <w:szCs w:val="22"/>
          <w:lang w:eastAsia="sk-SK"/>
        </w:rPr>
        <w:t>§ 34 ods. 1 písm. g) ZVO</w:t>
      </w:r>
      <w:r w:rsidRPr="00861D52">
        <w:rPr>
          <w:rFonts w:ascii="Garamond" w:hAnsi="Garamond" w:cs="Calibri"/>
          <w:sz w:val="22"/>
          <w:szCs w:val="22"/>
          <w:lang w:eastAsia="sk-SK"/>
        </w:rPr>
        <w:t xml:space="preserve"> predložením údajov o vzdelaní a</w:t>
      </w:r>
      <w:r w:rsidR="005E2656">
        <w:rPr>
          <w:rFonts w:ascii="Garamond" w:hAnsi="Garamond" w:cs="Calibri"/>
          <w:sz w:val="22"/>
          <w:szCs w:val="22"/>
          <w:lang w:eastAsia="sk-SK"/>
        </w:rPr>
        <w:t> </w:t>
      </w:r>
      <w:r w:rsidRPr="00861D52">
        <w:rPr>
          <w:rFonts w:ascii="Garamond" w:hAnsi="Garamond" w:cs="Calibri"/>
          <w:sz w:val="22"/>
          <w:szCs w:val="22"/>
          <w:lang w:eastAsia="sk-SK"/>
        </w:rPr>
        <w:t>odbornej praxi alebo o odbornej kvalifikácií osôb určených na plnenie zmluvy alebo riadiacich zamestnancov.</w:t>
      </w:r>
    </w:p>
    <w:p w14:paraId="0F7CCCB2"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41C57CE4" w14:textId="77777777" w:rsidR="0088041C" w:rsidRPr="00861D52" w:rsidRDefault="0088041C" w:rsidP="005B6FCC">
      <w:pPr>
        <w:pStyle w:val="Normlny1"/>
        <w:numPr>
          <w:ilvl w:val="1"/>
          <w:numId w:val="21"/>
        </w:numPr>
        <w:spacing w:line="264" w:lineRule="auto"/>
        <w:ind w:left="851"/>
        <w:jc w:val="both"/>
        <w:rPr>
          <w:rStyle w:val="Predvolenpsmoodseku1"/>
          <w:rFonts w:ascii="Garamond" w:hAnsi="Garamond"/>
          <w:sz w:val="22"/>
          <w:szCs w:val="22"/>
          <w:lang w:val="sk-SK"/>
        </w:rPr>
      </w:pPr>
      <w:r w:rsidRPr="00861D52">
        <w:rPr>
          <w:rStyle w:val="Predvolenpsmoodseku1"/>
          <w:rFonts w:ascii="Garamond" w:hAnsi="Garamond" w:cs="Calibri"/>
          <w:color w:val="000000"/>
          <w:sz w:val="22"/>
          <w:szCs w:val="22"/>
          <w:lang w:val="sk-SK"/>
        </w:rPr>
        <w:t xml:space="preserve">Minimálne jedna osoba vo funkcii </w:t>
      </w:r>
      <w:r w:rsidRPr="00861D52">
        <w:rPr>
          <w:rFonts w:ascii="Garamond" w:hAnsi="Garamond"/>
          <w:b/>
          <w:bCs/>
          <w:noProof/>
          <w:sz w:val="22"/>
          <w:szCs w:val="22"/>
          <w:lang w:val="sk-SK"/>
        </w:rPr>
        <w:t>Špecialista pre mzdy a personalistiku</w:t>
      </w:r>
      <w:r w:rsidRPr="00861D52">
        <w:rPr>
          <w:rStyle w:val="Predvolenpsmoodseku1"/>
          <w:rFonts w:ascii="Garamond" w:hAnsi="Garamond" w:cs="Calibri"/>
          <w:color w:val="000000"/>
          <w:sz w:val="22"/>
          <w:szCs w:val="22"/>
          <w:lang w:val="sk-SK"/>
        </w:rPr>
        <w:t xml:space="preserve"> musí spĺňať nasledovné minimálne požiadavky:</w:t>
      </w:r>
    </w:p>
    <w:p w14:paraId="50550175" w14:textId="1F9C7BF0" w:rsidR="0088041C" w:rsidRPr="00861D52" w:rsidRDefault="0088041C" w:rsidP="005B6FCC">
      <w:pPr>
        <w:pStyle w:val="Normlny1"/>
        <w:numPr>
          <w:ilvl w:val="2"/>
          <w:numId w:val="36"/>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päť rokov odbornej praxe v oblasti mzdového účtovania, odmeňovania a personalistiky vo</w:t>
      </w:r>
      <w:r w:rsidR="005E2656">
        <w:rPr>
          <w:rFonts w:ascii="Garamond" w:hAnsi="Garamond"/>
          <w:noProof/>
          <w:sz w:val="22"/>
          <w:szCs w:val="22"/>
          <w:lang w:val="sk-SK"/>
        </w:rPr>
        <w:t> </w:t>
      </w:r>
      <w:r w:rsidRPr="00861D52">
        <w:rPr>
          <w:rFonts w:ascii="Garamond" w:hAnsi="Garamond"/>
          <w:noProof/>
          <w:sz w:val="22"/>
          <w:szCs w:val="22"/>
          <w:lang w:val="sk-SK"/>
        </w:rPr>
        <w:t xml:space="preserve">verejnom sektore so zameraním na aplikáciu zákona 553/2003 Z. z. Zákon o odmeňovaní niektorých zamestnancov pri výkone práce vo verejnom záujme a o zmene a doplnení niektorých zákonov, zákona 552/2003 </w:t>
      </w:r>
      <w:hyperlink r:id="rId16" w:history="1">
        <w:r w:rsidRPr="00861D52">
          <w:rPr>
            <w:rFonts w:ascii="Garamond" w:hAnsi="Garamond"/>
            <w:noProof/>
            <w:sz w:val="22"/>
            <w:szCs w:val="22"/>
            <w:lang w:val="sk-SK"/>
          </w:rPr>
          <w:t>Z. z.</w:t>
        </w:r>
      </w:hyperlink>
      <w:r w:rsidRPr="00861D52">
        <w:rPr>
          <w:rFonts w:ascii="Garamond" w:hAnsi="Garamond"/>
          <w:noProof/>
          <w:sz w:val="22"/>
          <w:szCs w:val="22"/>
          <w:lang w:val="sk-SK"/>
        </w:rPr>
        <w:t> o výkone práce vo verejnom záujme a zákona 311/2001 Z. z. Zákonník práce;</w:t>
      </w:r>
    </w:p>
    <w:p w14:paraId="6825BC0B" w14:textId="77777777" w:rsidR="0088041C" w:rsidRPr="00861D52" w:rsidRDefault="0088041C" w:rsidP="005B6FCC">
      <w:pPr>
        <w:pStyle w:val="Normlny1"/>
        <w:numPr>
          <w:ilvl w:val="2"/>
          <w:numId w:val="36"/>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1 praktické skúsenosti s implementáciou alebo podporou ekonomického informačného systému</w:t>
      </w:r>
      <w:r w:rsidRPr="00861D52">
        <w:rPr>
          <w:rFonts w:ascii="Garamond" w:hAnsi="Garamond"/>
          <w:sz w:val="22"/>
          <w:szCs w:val="22"/>
          <w:lang w:val="sk-SK"/>
        </w:rPr>
        <w:t>.</w:t>
      </w:r>
    </w:p>
    <w:p w14:paraId="0AABEA56"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00498DC8" w14:textId="13F75A42" w:rsidR="0088041C" w:rsidRPr="00861D52" w:rsidRDefault="0088041C" w:rsidP="005B6FCC">
      <w:pPr>
        <w:pStyle w:val="Normlny1"/>
        <w:autoSpaceDE w:val="0"/>
        <w:spacing w:line="264" w:lineRule="auto"/>
        <w:ind w:left="720"/>
        <w:jc w:val="both"/>
        <w:rPr>
          <w:rStyle w:val="Predvolenpsmoodseku1"/>
          <w:rFonts w:ascii="Garamond" w:hAnsi="Garamond" w:cs="Calibri"/>
          <w:color w:val="000000"/>
          <w:sz w:val="22"/>
          <w:szCs w:val="22"/>
          <w:lang w:val="sk-SK"/>
        </w:rPr>
      </w:pPr>
      <w:r w:rsidRPr="00861D52">
        <w:rPr>
          <w:rStyle w:val="Predvolenpsmoodseku1"/>
          <w:rFonts w:ascii="Garamond" w:hAnsi="Garamond" w:cs="Calibri"/>
          <w:color w:val="000000"/>
          <w:sz w:val="22"/>
          <w:szCs w:val="22"/>
          <w:lang w:val="sk-SK"/>
        </w:rPr>
        <w:t xml:space="preserve">Uchádzač na preukázanie splnenia vyššie uvedených minimálnych požiadaviek na osobu vo funkcii </w:t>
      </w:r>
      <w:r w:rsidRPr="00861D52">
        <w:rPr>
          <w:rFonts w:ascii="Garamond" w:hAnsi="Garamond"/>
          <w:b/>
          <w:bCs/>
          <w:noProof/>
          <w:sz w:val="22"/>
          <w:szCs w:val="22"/>
          <w:lang w:val="sk-SK"/>
        </w:rPr>
        <w:t>Špecialista pre</w:t>
      </w:r>
      <w:r w:rsidR="00276B51">
        <w:rPr>
          <w:rFonts w:ascii="Garamond" w:hAnsi="Garamond"/>
          <w:b/>
          <w:bCs/>
          <w:noProof/>
          <w:sz w:val="22"/>
          <w:szCs w:val="22"/>
          <w:lang w:val="sk-SK"/>
        </w:rPr>
        <w:t> </w:t>
      </w:r>
      <w:r w:rsidRPr="00861D52">
        <w:rPr>
          <w:rFonts w:ascii="Garamond" w:hAnsi="Garamond"/>
          <w:b/>
          <w:bCs/>
          <w:noProof/>
          <w:sz w:val="22"/>
          <w:szCs w:val="22"/>
          <w:lang w:val="sk-SK"/>
        </w:rPr>
        <w:t>mzdy a personalistiku</w:t>
      </w:r>
      <w:r w:rsidRPr="00861D52">
        <w:rPr>
          <w:rStyle w:val="Predvolenpsmoodseku1"/>
          <w:rFonts w:ascii="Garamond" w:hAnsi="Garamond" w:cs="Calibri"/>
          <w:color w:val="000000"/>
          <w:sz w:val="22"/>
          <w:szCs w:val="22"/>
          <w:lang w:val="sk-SK"/>
        </w:rPr>
        <w:t xml:space="preserve"> predloží:</w:t>
      </w:r>
    </w:p>
    <w:p w14:paraId="20D0EF66" w14:textId="77777777" w:rsidR="0088041C" w:rsidRPr="00861D52" w:rsidRDefault="0088041C" w:rsidP="005B6FCC">
      <w:pPr>
        <w:pStyle w:val="Odsekzoznamu"/>
        <w:numPr>
          <w:ilvl w:val="0"/>
          <w:numId w:val="37"/>
        </w:numPr>
        <w:tabs>
          <w:tab w:val="left" w:pos="426"/>
        </w:tabs>
        <w:autoSpaceDE w:val="0"/>
        <w:spacing w:line="264" w:lineRule="auto"/>
        <w:jc w:val="both"/>
        <w:rPr>
          <w:rStyle w:val="Predvolenpsmoodseku1"/>
          <w:rFonts w:ascii="Garamond" w:hAnsi="Garamond" w:cs="Calibri"/>
          <w:color w:val="000000"/>
          <w:sz w:val="22"/>
          <w:szCs w:val="22"/>
          <w:lang w:eastAsia="ar-SA"/>
        </w:rPr>
      </w:pPr>
      <w:r w:rsidRPr="00861D52">
        <w:rPr>
          <w:rStyle w:val="Predvolenpsmoodseku1"/>
          <w:rFonts w:ascii="Garamond" w:hAnsi="Garamond" w:cs="Calibri"/>
          <w:color w:val="000000"/>
          <w:sz w:val="22"/>
          <w:szCs w:val="22"/>
          <w:lang w:eastAsia="ar-SA"/>
        </w:rPr>
        <w:t>profesijný životopis so zoznamom odborných skúseností v takom rozsahu, aby bolo možné posúdiť splnenie podmienky účasti</w:t>
      </w:r>
    </w:p>
    <w:p w14:paraId="0A7CE950"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750F47F9" w14:textId="77777777" w:rsidR="0088041C" w:rsidRPr="00861D52" w:rsidRDefault="0088041C" w:rsidP="005B6FCC">
      <w:pPr>
        <w:pStyle w:val="Normlny1"/>
        <w:numPr>
          <w:ilvl w:val="1"/>
          <w:numId w:val="21"/>
        </w:numPr>
        <w:spacing w:line="264" w:lineRule="auto"/>
        <w:ind w:left="851"/>
        <w:jc w:val="both"/>
        <w:rPr>
          <w:rStyle w:val="Predvolenpsmoodseku1"/>
          <w:rFonts w:ascii="Garamond" w:hAnsi="Garamond"/>
          <w:sz w:val="22"/>
          <w:szCs w:val="22"/>
          <w:lang w:val="sk-SK"/>
        </w:rPr>
      </w:pPr>
      <w:r w:rsidRPr="00861D52">
        <w:rPr>
          <w:rStyle w:val="Predvolenpsmoodseku1"/>
          <w:rFonts w:ascii="Garamond" w:hAnsi="Garamond" w:cs="Calibri"/>
          <w:color w:val="000000"/>
          <w:sz w:val="22"/>
          <w:szCs w:val="22"/>
          <w:lang w:val="sk-SK"/>
        </w:rPr>
        <w:t xml:space="preserve">Minimálne jedna osoba vo funkcii </w:t>
      </w:r>
      <w:r w:rsidRPr="00861D52">
        <w:rPr>
          <w:rFonts w:ascii="Garamond" w:hAnsi="Garamond"/>
          <w:b/>
          <w:bCs/>
          <w:noProof/>
          <w:sz w:val="22"/>
          <w:szCs w:val="22"/>
          <w:lang w:val="sk-SK"/>
        </w:rPr>
        <w:t>Špecialista pre účtovníctvo</w:t>
      </w:r>
      <w:r w:rsidRPr="00861D52">
        <w:rPr>
          <w:rStyle w:val="Predvolenpsmoodseku1"/>
          <w:rFonts w:ascii="Garamond" w:hAnsi="Garamond" w:cs="Calibri"/>
          <w:color w:val="000000"/>
          <w:sz w:val="22"/>
          <w:szCs w:val="22"/>
          <w:lang w:val="sk-SK"/>
        </w:rPr>
        <w:t xml:space="preserve">  musí spĺňať nasledovné minimálne požiadavky:</w:t>
      </w:r>
    </w:p>
    <w:p w14:paraId="66491836" w14:textId="77777777" w:rsidR="0088041C" w:rsidRPr="00861D52" w:rsidRDefault="0088041C" w:rsidP="005B6FCC">
      <w:pPr>
        <w:pStyle w:val="Normlny1"/>
        <w:numPr>
          <w:ilvl w:val="2"/>
          <w:numId w:val="38"/>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päť rokov odbornej praxe v oblasti účtovníctva</w:t>
      </w:r>
    </w:p>
    <w:p w14:paraId="1D32BA18" w14:textId="77777777" w:rsidR="0088041C" w:rsidRPr="00861D52" w:rsidRDefault="0088041C" w:rsidP="005B6FCC">
      <w:pPr>
        <w:pStyle w:val="Normlny1"/>
        <w:numPr>
          <w:ilvl w:val="2"/>
          <w:numId w:val="38"/>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1 praktické skúsenosti s implementáciou alebo podporou ekonomického informačného systému</w:t>
      </w:r>
      <w:r w:rsidRPr="00861D52">
        <w:rPr>
          <w:rFonts w:ascii="Garamond" w:hAnsi="Garamond"/>
          <w:sz w:val="22"/>
          <w:szCs w:val="22"/>
          <w:lang w:val="sk-SK"/>
        </w:rPr>
        <w:t>.</w:t>
      </w:r>
    </w:p>
    <w:p w14:paraId="3E19E277" w14:textId="77777777" w:rsidR="0088041C" w:rsidRPr="00861D52" w:rsidRDefault="0088041C" w:rsidP="005B6FCC">
      <w:pPr>
        <w:pStyle w:val="Normlny1"/>
        <w:autoSpaceDE w:val="0"/>
        <w:spacing w:line="264" w:lineRule="auto"/>
        <w:ind w:left="720"/>
        <w:jc w:val="both"/>
        <w:rPr>
          <w:rStyle w:val="Predvolenpsmoodseku1"/>
          <w:rFonts w:ascii="Garamond" w:hAnsi="Garamond" w:cs="Calibri"/>
          <w:color w:val="000000"/>
          <w:sz w:val="22"/>
          <w:szCs w:val="22"/>
          <w:lang w:val="sk-SK"/>
        </w:rPr>
      </w:pPr>
    </w:p>
    <w:p w14:paraId="0211CE78" w14:textId="3BDAEA88" w:rsidR="0088041C" w:rsidRPr="00861D52" w:rsidRDefault="0088041C" w:rsidP="005B6FCC">
      <w:pPr>
        <w:pStyle w:val="Normlny1"/>
        <w:autoSpaceDE w:val="0"/>
        <w:spacing w:line="264" w:lineRule="auto"/>
        <w:ind w:left="720"/>
        <w:jc w:val="both"/>
        <w:rPr>
          <w:rStyle w:val="Predvolenpsmoodseku1"/>
          <w:rFonts w:ascii="Garamond" w:hAnsi="Garamond" w:cs="Calibri"/>
          <w:color w:val="000000"/>
          <w:sz w:val="22"/>
          <w:szCs w:val="22"/>
          <w:lang w:val="sk-SK"/>
        </w:rPr>
      </w:pPr>
      <w:r w:rsidRPr="00861D52">
        <w:rPr>
          <w:rStyle w:val="Predvolenpsmoodseku1"/>
          <w:rFonts w:ascii="Garamond" w:hAnsi="Garamond" w:cs="Calibri"/>
          <w:color w:val="000000"/>
          <w:sz w:val="22"/>
          <w:szCs w:val="22"/>
          <w:lang w:val="sk-SK"/>
        </w:rPr>
        <w:t xml:space="preserve">Uchádzač na preukázanie splnenia vyššie uvedených minimálnych požiadaviek na osobu vo funkcii </w:t>
      </w:r>
      <w:r w:rsidRPr="00861D52">
        <w:rPr>
          <w:rFonts w:ascii="Garamond" w:hAnsi="Garamond"/>
          <w:b/>
          <w:bCs/>
          <w:noProof/>
          <w:sz w:val="22"/>
          <w:szCs w:val="22"/>
          <w:lang w:val="sk-SK"/>
        </w:rPr>
        <w:t xml:space="preserve">Špecialista </w:t>
      </w:r>
      <w:r w:rsidRPr="00861D52">
        <w:rPr>
          <w:rFonts w:ascii="Garamond" w:hAnsi="Garamond"/>
          <w:b/>
          <w:bCs/>
          <w:noProof/>
          <w:sz w:val="22"/>
          <w:szCs w:val="22"/>
          <w:lang w:val="sk-SK"/>
        </w:rPr>
        <w:lastRenderedPageBreak/>
        <w:t>pre</w:t>
      </w:r>
      <w:r w:rsidR="00276B51">
        <w:rPr>
          <w:rFonts w:ascii="Garamond" w:hAnsi="Garamond"/>
          <w:b/>
          <w:bCs/>
          <w:noProof/>
          <w:sz w:val="22"/>
          <w:szCs w:val="22"/>
          <w:lang w:val="sk-SK"/>
        </w:rPr>
        <w:t> </w:t>
      </w:r>
      <w:r w:rsidRPr="00861D52">
        <w:rPr>
          <w:rFonts w:ascii="Garamond" w:hAnsi="Garamond"/>
          <w:b/>
          <w:bCs/>
          <w:noProof/>
          <w:sz w:val="22"/>
          <w:szCs w:val="22"/>
          <w:lang w:val="sk-SK"/>
        </w:rPr>
        <w:t>účtovníctvo</w:t>
      </w:r>
      <w:r w:rsidRPr="00861D52">
        <w:rPr>
          <w:rStyle w:val="Predvolenpsmoodseku1"/>
          <w:rFonts w:ascii="Garamond" w:hAnsi="Garamond" w:cs="Calibri"/>
          <w:color w:val="000000"/>
          <w:sz w:val="22"/>
          <w:szCs w:val="22"/>
          <w:lang w:val="sk-SK"/>
        </w:rPr>
        <w:t xml:space="preserve"> predloží:</w:t>
      </w:r>
    </w:p>
    <w:p w14:paraId="002A7FE7" w14:textId="77777777" w:rsidR="0088041C" w:rsidRPr="00861D52" w:rsidRDefault="0088041C" w:rsidP="005B6FCC">
      <w:pPr>
        <w:pStyle w:val="Odsekzoznamu"/>
        <w:numPr>
          <w:ilvl w:val="0"/>
          <w:numId w:val="37"/>
        </w:numPr>
        <w:tabs>
          <w:tab w:val="left" w:pos="426"/>
        </w:tabs>
        <w:autoSpaceDE w:val="0"/>
        <w:spacing w:line="264" w:lineRule="auto"/>
        <w:jc w:val="both"/>
        <w:rPr>
          <w:rStyle w:val="Predvolenpsmoodseku1"/>
          <w:rFonts w:ascii="Garamond" w:hAnsi="Garamond" w:cs="Calibri"/>
          <w:color w:val="000000"/>
          <w:sz w:val="22"/>
          <w:szCs w:val="22"/>
          <w:lang w:eastAsia="ar-SA"/>
        </w:rPr>
      </w:pPr>
      <w:r w:rsidRPr="00861D52">
        <w:rPr>
          <w:rStyle w:val="Predvolenpsmoodseku1"/>
          <w:rFonts w:ascii="Garamond" w:hAnsi="Garamond" w:cs="Calibri"/>
          <w:color w:val="000000"/>
          <w:sz w:val="22"/>
          <w:szCs w:val="22"/>
          <w:lang w:eastAsia="ar-SA"/>
        </w:rPr>
        <w:t>profesijný životopis so zoznamom odborných skúseností v takom rozsahu, aby bolo možné posúdiť splnenie podmienky účasti</w:t>
      </w:r>
    </w:p>
    <w:p w14:paraId="79797E22"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44E8DE8C" w14:textId="77777777" w:rsidR="0088041C" w:rsidRPr="00861D52" w:rsidRDefault="0088041C" w:rsidP="005B6FCC">
      <w:pPr>
        <w:pStyle w:val="Normlny1"/>
        <w:numPr>
          <w:ilvl w:val="1"/>
          <w:numId w:val="21"/>
        </w:numPr>
        <w:spacing w:line="264" w:lineRule="auto"/>
        <w:ind w:left="851"/>
        <w:jc w:val="both"/>
        <w:rPr>
          <w:rStyle w:val="Predvolenpsmoodseku1"/>
          <w:rFonts w:ascii="Garamond" w:hAnsi="Garamond"/>
          <w:sz w:val="22"/>
          <w:szCs w:val="22"/>
          <w:lang w:val="sk-SK"/>
        </w:rPr>
      </w:pPr>
      <w:r w:rsidRPr="00861D52">
        <w:rPr>
          <w:rStyle w:val="Predvolenpsmoodseku1"/>
          <w:rFonts w:ascii="Garamond" w:hAnsi="Garamond" w:cs="Calibri"/>
          <w:color w:val="000000"/>
          <w:sz w:val="22"/>
          <w:szCs w:val="22"/>
          <w:lang w:val="sk-SK"/>
        </w:rPr>
        <w:t xml:space="preserve">Minimálne jedna osoba vo funkcii </w:t>
      </w:r>
      <w:r w:rsidRPr="00861D52">
        <w:rPr>
          <w:rFonts w:ascii="Garamond" w:hAnsi="Garamond"/>
          <w:b/>
          <w:bCs/>
          <w:noProof/>
          <w:sz w:val="22"/>
          <w:szCs w:val="22"/>
          <w:lang w:val="sk-SK"/>
        </w:rPr>
        <w:t>Špecialista pre rozpočet</w:t>
      </w:r>
      <w:r w:rsidRPr="00861D52">
        <w:rPr>
          <w:rStyle w:val="Predvolenpsmoodseku1"/>
          <w:rFonts w:ascii="Garamond" w:hAnsi="Garamond" w:cs="Calibri"/>
          <w:color w:val="000000"/>
          <w:sz w:val="22"/>
          <w:szCs w:val="22"/>
          <w:lang w:val="sk-SK"/>
        </w:rPr>
        <w:t xml:space="preserve"> musí spĺňať nasledovné minimálne požiadavky:</w:t>
      </w:r>
    </w:p>
    <w:p w14:paraId="34AE88C9" w14:textId="77777777" w:rsidR="0088041C" w:rsidRPr="00861D52" w:rsidRDefault="0088041C" w:rsidP="005B6FCC">
      <w:pPr>
        <w:pStyle w:val="Normlny1"/>
        <w:numPr>
          <w:ilvl w:val="2"/>
          <w:numId w:val="39"/>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päť rokov odbornej praxe v oblasti rozpočtovníctva a výkazníctva vo verejnom sektore</w:t>
      </w:r>
    </w:p>
    <w:p w14:paraId="26C25E63" w14:textId="77777777" w:rsidR="0088041C" w:rsidRPr="00861D52" w:rsidRDefault="0088041C" w:rsidP="005B6FCC">
      <w:pPr>
        <w:pStyle w:val="Normlny1"/>
        <w:numPr>
          <w:ilvl w:val="2"/>
          <w:numId w:val="39"/>
        </w:numPr>
        <w:spacing w:line="264" w:lineRule="auto"/>
        <w:ind w:left="1276"/>
        <w:jc w:val="both"/>
        <w:rPr>
          <w:rFonts w:ascii="Garamond" w:hAnsi="Garamond"/>
          <w:sz w:val="22"/>
          <w:szCs w:val="22"/>
          <w:lang w:val="sk-SK"/>
        </w:rPr>
      </w:pPr>
      <w:r w:rsidRPr="00861D52">
        <w:rPr>
          <w:rFonts w:ascii="Garamond" w:hAnsi="Garamond"/>
          <w:noProof/>
          <w:sz w:val="22"/>
          <w:szCs w:val="22"/>
          <w:lang w:val="sk-SK"/>
        </w:rPr>
        <w:t>minimálne 1 praktické skúsenosti s implementáciou alebo podporou ekonomického informačného systému</w:t>
      </w:r>
      <w:r w:rsidRPr="00861D52">
        <w:rPr>
          <w:rFonts w:ascii="Garamond" w:hAnsi="Garamond"/>
          <w:sz w:val="22"/>
          <w:szCs w:val="22"/>
          <w:lang w:val="sk-SK"/>
        </w:rPr>
        <w:t>.</w:t>
      </w:r>
    </w:p>
    <w:p w14:paraId="09ABCDDD"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1F055F38" w14:textId="16DC5F17" w:rsidR="0088041C" w:rsidRPr="00861D52" w:rsidRDefault="0088041C" w:rsidP="005B6FCC">
      <w:pPr>
        <w:pStyle w:val="Normlny1"/>
        <w:autoSpaceDE w:val="0"/>
        <w:spacing w:line="264" w:lineRule="auto"/>
        <w:ind w:left="720"/>
        <w:jc w:val="both"/>
        <w:rPr>
          <w:rStyle w:val="Predvolenpsmoodseku1"/>
          <w:rFonts w:ascii="Garamond" w:hAnsi="Garamond" w:cs="Calibri"/>
          <w:color w:val="000000"/>
          <w:sz w:val="22"/>
          <w:szCs w:val="22"/>
          <w:lang w:val="sk-SK"/>
        </w:rPr>
      </w:pPr>
      <w:r w:rsidRPr="00861D52">
        <w:rPr>
          <w:rStyle w:val="Predvolenpsmoodseku1"/>
          <w:rFonts w:ascii="Garamond" w:hAnsi="Garamond" w:cs="Calibri"/>
          <w:color w:val="000000"/>
          <w:sz w:val="22"/>
          <w:szCs w:val="22"/>
          <w:lang w:val="sk-SK"/>
        </w:rPr>
        <w:t xml:space="preserve">Uchádzač na preukázanie splnenia vyššie uvedených minimálnych požiadaviek na osobu vo funkcii </w:t>
      </w:r>
      <w:r w:rsidRPr="00861D52">
        <w:rPr>
          <w:rFonts w:ascii="Garamond" w:hAnsi="Garamond"/>
          <w:b/>
          <w:bCs/>
          <w:noProof/>
          <w:sz w:val="22"/>
          <w:szCs w:val="22"/>
          <w:lang w:val="sk-SK"/>
        </w:rPr>
        <w:t>Špecialista pre</w:t>
      </w:r>
      <w:r w:rsidR="00276B51">
        <w:rPr>
          <w:rFonts w:ascii="Garamond" w:hAnsi="Garamond"/>
          <w:b/>
          <w:bCs/>
          <w:noProof/>
          <w:sz w:val="22"/>
          <w:szCs w:val="22"/>
          <w:lang w:val="sk-SK"/>
        </w:rPr>
        <w:t> </w:t>
      </w:r>
      <w:r w:rsidRPr="00861D52">
        <w:rPr>
          <w:rFonts w:ascii="Garamond" w:hAnsi="Garamond"/>
          <w:b/>
          <w:bCs/>
          <w:noProof/>
          <w:sz w:val="22"/>
          <w:szCs w:val="22"/>
          <w:lang w:val="sk-SK"/>
        </w:rPr>
        <w:t>rozpočet</w:t>
      </w:r>
      <w:r w:rsidRPr="00861D52">
        <w:rPr>
          <w:rStyle w:val="Predvolenpsmoodseku1"/>
          <w:rFonts w:ascii="Garamond" w:hAnsi="Garamond" w:cs="Calibri"/>
          <w:color w:val="000000"/>
          <w:sz w:val="22"/>
          <w:szCs w:val="22"/>
          <w:lang w:val="sk-SK"/>
        </w:rPr>
        <w:t xml:space="preserve"> predloží:</w:t>
      </w:r>
    </w:p>
    <w:p w14:paraId="2C22A935" w14:textId="77777777" w:rsidR="0088041C" w:rsidRPr="00861D52" w:rsidRDefault="0088041C" w:rsidP="005B6FCC">
      <w:pPr>
        <w:pStyle w:val="Odsekzoznamu"/>
        <w:numPr>
          <w:ilvl w:val="0"/>
          <w:numId w:val="37"/>
        </w:numPr>
        <w:tabs>
          <w:tab w:val="left" w:pos="426"/>
        </w:tabs>
        <w:autoSpaceDE w:val="0"/>
        <w:spacing w:line="264" w:lineRule="auto"/>
        <w:jc w:val="both"/>
        <w:rPr>
          <w:rStyle w:val="Predvolenpsmoodseku1"/>
          <w:rFonts w:ascii="Garamond" w:hAnsi="Garamond" w:cs="Calibri"/>
          <w:color w:val="000000"/>
          <w:sz w:val="22"/>
          <w:szCs w:val="22"/>
          <w:lang w:eastAsia="ar-SA"/>
        </w:rPr>
      </w:pPr>
      <w:r w:rsidRPr="00861D52">
        <w:rPr>
          <w:rStyle w:val="Predvolenpsmoodseku1"/>
          <w:rFonts w:ascii="Garamond" w:hAnsi="Garamond" w:cs="Calibri"/>
          <w:color w:val="000000"/>
          <w:sz w:val="22"/>
          <w:szCs w:val="22"/>
          <w:lang w:eastAsia="ar-SA"/>
        </w:rPr>
        <w:t>profesijný životopis so zoznamom odborných skúseností v takom rozsahu, aby bolo možné posúdiť splnenie podmienky účasti</w:t>
      </w:r>
    </w:p>
    <w:p w14:paraId="48C22321" w14:textId="77777777" w:rsidR="0088041C" w:rsidRPr="00861D52" w:rsidRDefault="0088041C" w:rsidP="005B6FCC">
      <w:pPr>
        <w:spacing w:line="264" w:lineRule="auto"/>
        <w:ind w:left="709"/>
        <w:jc w:val="both"/>
        <w:rPr>
          <w:rFonts w:ascii="Garamond" w:hAnsi="Garamond"/>
          <w:noProof/>
          <w:sz w:val="22"/>
          <w:szCs w:val="22"/>
        </w:rPr>
      </w:pPr>
    </w:p>
    <w:p w14:paraId="5ACA90C3" w14:textId="77777777" w:rsidR="0088041C" w:rsidRPr="00861D52" w:rsidRDefault="0088041C" w:rsidP="005B6FCC">
      <w:pPr>
        <w:spacing w:line="264" w:lineRule="auto"/>
        <w:ind w:left="709"/>
        <w:jc w:val="both"/>
        <w:rPr>
          <w:rFonts w:ascii="Garamond" w:hAnsi="Garamond"/>
          <w:b/>
          <w:bCs/>
          <w:noProof/>
          <w:sz w:val="22"/>
          <w:szCs w:val="22"/>
        </w:rPr>
      </w:pPr>
      <w:r w:rsidRPr="00861D52">
        <w:rPr>
          <w:rFonts w:ascii="Garamond" w:hAnsi="Garamond"/>
          <w:b/>
          <w:bCs/>
          <w:noProof/>
          <w:sz w:val="22"/>
          <w:szCs w:val="22"/>
        </w:rPr>
        <w:t xml:space="preserve">Profesijný životopis vyššie uvedených osôb bude obsahovať: </w:t>
      </w:r>
    </w:p>
    <w:p w14:paraId="282078A2" w14:textId="77777777" w:rsidR="0088041C" w:rsidRPr="00861D52" w:rsidRDefault="0088041C" w:rsidP="005B6FCC">
      <w:pPr>
        <w:pStyle w:val="Odsekzoznamu"/>
        <w:numPr>
          <w:ilvl w:val="0"/>
          <w:numId w:val="41"/>
        </w:numPr>
        <w:spacing w:line="264" w:lineRule="auto"/>
        <w:ind w:left="1276"/>
        <w:jc w:val="both"/>
        <w:rPr>
          <w:rFonts w:ascii="Garamond" w:hAnsi="Garamond" w:cstheme="minorHAnsi"/>
          <w:sz w:val="22"/>
          <w:szCs w:val="22"/>
          <w:lang w:eastAsia="sk-SK"/>
        </w:rPr>
      </w:pPr>
      <w:r w:rsidRPr="00861D52">
        <w:rPr>
          <w:rFonts w:ascii="Garamond" w:hAnsi="Garamond" w:cstheme="minorHAnsi"/>
          <w:sz w:val="22"/>
          <w:szCs w:val="22"/>
          <w:lang w:eastAsia="sk-SK"/>
        </w:rPr>
        <w:t>meno, priezvisko a kontaktné údaje experta</w:t>
      </w:r>
    </w:p>
    <w:p w14:paraId="00C0B8FF" w14:textId="77777777" w:rsidR="0088041C" w:rsidRPr="00861D52" w:rsidRDefault="0088041C" w:rsidP="005B6FCC">
      <w:pPr>
        <w:pStyle w:val="Odsekzoznamu"/>
        <w:numPr>
          <w:ilvl w:val="0"/>
          <w:numId w:val="41"/>
        </w:numPr>
        <w:spacing w:line="264" w:lineRule="auto"/>
        <w:ind w:left="1276"/>
        <w:jc w:val="both"/>
        <w:rPr>
          <w:rFonts w:ascii="Garamond" w:hAnsi="Garamond" w:cstheme="minorHAnsi"/>
          <w:sz w:val="22"/>
          <w:szCs w:val="22"/>
          <w:lang w:eastAsia="sk-SK"/>
        </w:rPr>
      </w:pPr>
      <w:r w:rsidRPr="00861D52">
        <w:rPr>
          <w:rFonts w:ascii="Garamond" w:hAnsi="Garamond" w:cstheme="minorHAnsi"/>
          <w:sz w:val="22"/>
          <w:szCs w:val="22"/>
          <w:lang w:eastAsia="sk-SK"/>
        </w:rPr>
        <w:t>údaje o najvyššom dosiahnutom vzdelaní a odbornej kvalifikácii</w:t>
      </w:r>
    </w:p>
    <w:p w14:paraId="7C85AF74" w14:textId="77777777" w:rsidR="0088041C" w:rsidRPr="00861D52" w:rsidRDefault="0088041C" w:rsidP="005B6FCC">
      <w:pPr>
        <w:pStyle w:val="Odsekzoznamu"/>
        <w:numPr>
          <w:ilvl w:val="0"/>
          <w:numId w:val="41"/>
        </w:numPr>
        <w:spacing w:line="264" w:lineRule="auto"/>
        <w:ind w:left="1276"/>
        <w:jc w:val="both"/>
        <w:rPr>
          <w:rFonts w:ascii="Garamond" w:hAnsi="Garamond" w:cstheme="minorHAnsi"/>
          <w:sz w:val="22"/>
          <w:szCs w:val="22"/>
          <w:lang w:eastAsia="sk-SK"/>
        </w:rPr>
      </w:pPr>
      <w:r w:rsidRPr="00861D52">
        <w:rPr>
          <w:rFonts w:ascii="Garamond" w:hAnsi="Garamond" w:cstheme="minorHAnsi"/>
          <w:sz w:val="22"/>
          <w:szCs w:val="22"/>
          <w:lang w:eastAsia="sk-SK"/>
        </w:rPr>
        <w:t>prehľad zamestnaní/odbornej praxe v rozsahu identifikácie zamestnávateľa, popis činností, obdobie</w:t>
      </w:r>
    </w:p>
    <w:p w14:paraId="2FA8E469" w14:textId="77777777" w:rsidR="0088041C" w:rsidRPr="00861D52" w:rsidRDefault="0088041C" w:rsidP="005B6FCC">
      <w:pPr>
        <w:pStyle w:val="Odsekzoznamu"/>
        <w:numPr>
          <w:ilvl w:val="0"/>
          <w:numId w:val="41"/>
        </w:numPr>
        <w:spacing w:line="264" w:lineRule="auto"/>
        <w:ind w:left="1276"/>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údaje o praktických skúsenostiach zodpovednej osoby, </w:t>
      </w:r>
      <w:proofErr w:type="spellStart"/>
      <w:r w:rsidRPr="00861D52">
        <w:rPr>
          <w:rFonts w:ascii="Garamond" w:hAnsi="Garamond" w:cstheme="minorHAnsi"/>
          <w:sz w:val="22"/>
          <w:szCs w:val="22"/>
          <w:lang w:eastAsia="sk-SK"/>
        </w:rPr>
        <w:t>t.j</w:t>
      </w:r>
      <w:proofErr w:type="spellEnd"/>
      <w:r w:rsidRPr="00861D52">
        <w:rPr>
          <w:rFonts w:ascii="Garamond" w:hAnsi="Garamond" w:cstheme="minorHAnsi"/>
          <w:sz w:val="22"/>
          <w:szCs w:val="22"/>
          <w:lang w:eastAsia="sk-SK"/>
        </w:rPr>
        <w:t>.  (špecialista v danej funkcii) v minimálnom rozsahu:</w:t>
      </w:r>
    </w:p>
    <w:p w14:paraId="7D4F6B7B"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názov a sídlo odberateľa,</w:t>
      </w:r>
    </w:p>
    <w:p w14:paraId="6ADB37A1"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lehoty plnenia (od MM/RR – do MM/RR),</w:t>
      </w:r>
    </w:p>
    <w:p w14:paraId="76F215B1"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pozíciu, ktorú zastával,</w:t>
      </w:r>
    </w:p>
    <w:p w14:paraId="40373165"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názov projektu s popisom činností,</w:t>
      </w:r>
    </w:p>
    <w:p w14:paraId="206EC08B"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určenie rozsahu prác za ktoré bol zodpovedný,</w:t>
      </w:r>
    </w:p>
    <w:p w14:paraId="53DD4799" w14:textId="77777777" w:rsidR="0088041C" w:rsidRPr="00861D52" w:rsidRDefault="0088041C" w:rsidP="005B6FCC">
      <w:pPr>
        <w:pStyle w:val="Odsekzoznamu"/>
        <w:numPr>
          <w:ilvl w:val="0"/>
          <w:numId w:val="40"/>
        </w:numPr>
        <w:spacing w:line="264" w:lineRule="auto"/>
        <w:ind w:left="1843"/>
        <w:jc w:val="both"/>
        <w:rPr>
          <w:rFonts w:ascii="Garamond" w:hAnsi="Garamond" w:cstheme="minorHAnsi"/>
          <w:sz w:val="22"/>
          <w:szCs w:val="22"/>
          <w:lang w:eastAsia="sk-SK"/>
        </w:rPr>
      </w:pPr>
      <w:r w:rsidRPr="00861D52">
        <w:rPr>
          <w:rFonts w:ascii="Garamond" w:hAnsi="Garamond" w:cstheme="minorHAnsi"/>
          <w:sz w:val="22"/>
          <w:szCs w:val="22"/>
          <w:lang w:eastAsia="sk-SK"/>
        </w:rPr>
        <w:t>kontaktnú osobu zo strany odberateľa (meno, tel. č. alebo mailová adresa).</w:t>
      </w:r>
    </w:p>
    <w:p w14:paraId="6B108DC6" w14:textId="77777777" w:rsidR="0088041C" w:rsidRPr="00861D52" w:rsidRDefault="0088041C" w:rsidP="005B6FCC">
      <w:pPr>
        <w:pStyle w:val="Odsekzoznamu"/>
        <w:tabs>
          <w:tab w:val="left" w:pos="2160"/>
          <w:tab w:val="left" w:pos="2880"/>
          <w:tab w:val="left" w:pos="4500"/>
        </w:tabs>
        <w:spacing w:line="264" w:lineRule="auto"/>
        <w:ind w:left="720"/>
        <w:jc w:val="both"/>
        <w:rPr>
          <w:rFonts w:ascii="Garamond" w:hAnsi="Garamond"/>
          <w:noProof/>
          <w:sz w:val="22"/>
          <w:szCs w:val="22"/>
        </w:rPr>
      </w:pPr>
    </w:p>
    <w:p w14:paraId="751BD2EC"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47779A73" w14:textId="3CF92FBD" w:rsidR="0088041C" w:rsidRPr="00861D52" w:rsidRDefault="0088041C" w:rsidP="005B6FCC">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sidR="000A153A">
        <w:rPr>
          <w:rFonts w:ascii="Garamond" w:hAnsi="Garamond" w:cs="Calibri"/>
          <w:sz w:val="22"/>
          <w:szCs w:val="22"/>
          <w:lang w:eastAsia="sk-SK"/>
        </w:rPr>
        <w:t> </w:t>
      </w:r>
      <w:r w:rsidRPr="00861D52">
        <w:rPr>
          <w:rFonts w:ascii="Garamond" w:hAnsi="Garamond" w:cs="Calibr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r w:rsidRPr="00861D52">
        <w:rPr>
          <w:rFonts w:ascii="Garamond" w:hAnsi="Garamond" w:cstheme="minorHAnsi"/>
          <w:sz w:val="22"/>
          <w:szCs w:val="22"/>
          <w:lang w:eastAsia="sk-SK"/>
        </w:rPr>
        <w:t>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w:t>
      </w:r>
      <w:hyperlink r:id="rId17" w:anchor="f5392797" w:tgtFrame="_blank" w:tooltip="https://www.epi.sk/zz/2015-343#f5392797" w:history="1">
        <w:r w:rsidRPr="00861D52">
          <w:rPr>
            <w:rFonts w:ascii="Garamond" w:hAnsi="Garamond" w:cstheme="minorHAnsi"/>
            <w:sz w:val="22"/>
            <w:szCs w:val="22"/>
            <w:lang w:eastAsia="sk-SK"/>
          </w:rPr>
          <w:t>§ 40 ods. 8 ZVO.</w:t>
        </w:r>
      </w:hyperlink>
    </w:p>
    <w:p w14:paraId="3C5403DD" w14:textId="77777777" w:rsidR="0088041C" w:rsidRDefault="0088041C" w:rsidP="005B6FCC">
      <w:pPr>
        <w:tabs>
          <w:tab w:val="left" w:pos="344"/>
        </w:tabs>
        <w:autoSpaceDE w:val="0"/>
        <w:spacing w:line="264" w:lineRule="auto"/>
        <w:jc w:val="both"/>
        <w:rPr>
          <w:rFonts w:ascii="Garamond" w:hAnsi="Garamond" w:cs="Calibri"/>
          <w:sz w:val="22"/>
          <w:szCs w:val="22"/>
          <w:lang w:eastAsia="sk-SK"/>
        </w:rPr>
      </w:pPr>
    </w:p>
    <w:p w14:paraId="06D098E8" w14:textId="77777777" w:rsidR="00A349B4" w:rsidRDefault="00A349B4" w:rsidP="005B6FCC">
      <w:pPr>
        <w:tabs>
          <w:tab w:val="left" w:pos="344"/>
        </w:tabs>
        <w:autoSpaceDE w:val="0"/>
        <w:spacing w:line="264" w:lineRule="auto"/>
        <w:jc w:val="both"/>
        <w:rPr>
          <w:rFonts w:ascii="Garamond" w:hAnsi="Garamond" w:cs="Calibri"/>
          <w:sz w:val="22"/>
          <w:szCs w:val="22"/>
          <w:lang w:eastAsia="sk-SK"/>
        </w:rPr>
      </w:pPr>
    </w:p>
    <w:p w14:paraId="4656F693" w14:textId="77777777" w:rsidR="00A349B4" w:rsidRPr="00861D52" w:rsidRDefault="00A349B4"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5B6FCC">
      <w:pPr>
        <w:pStyle w:val="tl1"/>
        <w:numPr>
          <w:ilvl w:val="0"/>
          <w:numId w:val="29"/>
        </w:numPr>
        <w:spacing w:line="264" w:lineRule="auto"/>
        <w:jc w:val="left"/>
        <w:rPr>
          <w:rFonts w:ascii="Garamond" w:hAnsi="Garamond" w:cstheme="minorHAnsi"/>
          <w:b/>
          <w:caps/>
          <w:sz w:val="22"/>
          <w:szCs w:val="22"/>
        </w:rPr>
      </w:pPr>
      <w:r w:rsidRPr="00861D52">
        <w:rPr>
          <w:rFonts w:ascii="Garamond" w:hAnsi="Garamond" w:cstheme="minorHAnsi"/>
          <w:b/>
          <w:caps/>
          <w:sz w:val="22"/>
          <w:szCs w:val="22"/>
        </w:rPr>
        <w:lastRenderedPageBreak/>
        <w:t>Doplňujúce informácie k podmienkam účasti.</w:t>
      </w:r>
    </w:p>
    <w:p w14:paraId="6DCADB6B" w14:textId="7FB92EDD"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1195EEC7"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5B6FCC">
      <w:pPr>
        <w:pStyle w:val="Odsekzoznamu"/>
        <w:numPr>
          <w:ilvl w:val="0"/>
          <w:numId w:val="35"/>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18"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08C1D1AD" w14:textId="77777777" w:rsidR="0088041C" w:rsidRPr="00861D52" w:rsidRDefault="0088041C" w:rsidP="005B6FCC">
      <w:pPr>
        <w:pStyle w:val="tl1"/>
        <w:spacing w:line="264" w:lineRule="auto"/>
        <w:rPr>
          <w:rFonts w:ascii="Garamond" w:hAnsi="Garamond" w:cs="Calibri"/>
          <w:bCs/>
          <w:iCs/>
          <w:sz w:val="22"/>
          <w:szCs w:val="22"/>
        </w:rPr>
      </w:pPr>
    </w:p>
    <w:p w14:paraId="0E959678" w14:textId="77777777" w:rsidR="0088041C" w:rsidRPr="00475DA4" w:rsidRDefault="0088041C" w:rsidP="005B6FCC">
      <w:pPr>
        <w:pStyle w:val="Zkladntext"/>
        <w:numPr>
          <w:ilvl w:val="0"/>
          <w:numId w:val="23"/>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475DA4">
        <w:rPr>
          <w:rFonts w:ascii="Garamond" w:hAnsi="Garamond" w:cs="Calibri"/>
          <w:iCs/>
          <w:sz w:val="28"/>
          <w:szCs w:val="28"/>
        </w:rPr>
        <w:lastRenderedPageBreak/>
        <w:t>NÁVRH UCHÁDZAČA NA PLNENIE KRITÉRIÍ</w:t>
      </w:r>
    </w:p>
    <w:p w14:paraId="1BBA2B0D" w14:textId="77777777" w:rsidR="0088041C" w:rsidRPr="00861D52" w:rsidRDefault="0088041C" w:rsidP="005B6FCC">
      <w:pPr>
        <w:spacing w:line="264" w:lineRule="auto"/>
        <w:rPr>
          <w:rFonts w:ascii="Garamond" w:hAnsi="Garamond" w:cs="Calibri"/>
          <w:sz w:val="22"/>
          <w:szCs w:val="22"/>
        </w:rPr>
      </w:pPr>
    </w:p>
    <w:p w14:paraId="501240B4" w14:textId="0706864E" w:rsidR="0088041C" w:rsidRPr="00861D52" w:rsidRDefault="0088041C" w:rsidP="005B6FCC">
      <w:pPr>
        <w:tabs>
          <w:tab w:val="left" w:pos="3544"/>
        </w:tabs>
        <w:spacing w:line="264" w:lineRule="auto"/>
        <w:jc w:val="both"/>
        <w:rPr>
          <w:rFonts w:ascii="Garamond" w:hAnsi="Garamond" w:cs="Calibri"/>
          <w:sz w:val="22"/>
          <w:szCs w:val="22"/>
        </w:rPr>
      </w:pPr>
      <w:bookmarkStart w:id="2" w:name="OLE_LINK3"/>
      <w:r w:rsidRPr="00861D52">
        <w:rPr>
          <w:rFonts w:ascii="Garamond" w:hAnsi="Garamond" w:cs="Calibri"/>
          <w:b/>
          <w:sz w:val="22"/>
          <w:szCs w:val="22"/>
        </w:rPr>
        <w:t>Postup verejného obstarávania:</w:t>
      </w:r>
      <w:r w:rsidRPr="00861D52">
        <w:rPr>
          <w:rFonts w:ascii="Garamond" w:hAnsi="Garamond" w:cs="Calibri"/>
          <w:sz w:val="22"/>
          <w:szCs w:val="22"/>
        </w:rPr>
        <w:t xml:space="preserve"> </w:t>
      </w:r>
      <w:r w:rsidR="000A153A">
        <w:rPr>
          <w:rFonts w:ascii="Garamond" w:hAnsi="Garamond" w:cs="Calibri"/>
          <w:sz w:val="22"/>
          <w:szCs w:val="22"/>
        </w:rPr>
        <w:tab/>
      </w:r>
      <w:r w:rsidRPr="00861D52">
        <w:rPr>
          <w:rFonts w:ascii="Garamond" w:hAnsi="Garamond" w:cs="Calibri"/>
          <w:bCs/>
          <w:iCs/>
          <w:sz w:val="22"/>
          <w:szCs w:val="22"/>
          <w:lang w:eastAsia="sk-SK"/>
        </w:rPr>
        <w:t>nadlimitná zákazka zadávaná postupom verejnej súťaže</w:t>
      </w:r>
    </w:p>
    <w:p w14:paraId="67490EF5" w14:textId="68EFD987" w:rsidR="0088041C" w:rsidRPr="00861D52" w:rsidRDefault="0088041C" w:rsidP="005B6FCC">
      <w:pPr>
        <w:tabs>
          <w:tab w:val="left" w:pos="3544"/>
        </w:tabs>
        <w:spacing w:line="264" w:lineRule="auto"/>
        <w:jc w:val="both"/>
        <w:rPr>
          <w:rFonts w:ascii="Garamond" w:hAnsi="Garamond" w:cs="Calibri"/>
          <w:sz w:val="22"/>
          <w:szCs w:val="22"/>
        </w:rPr>
      </w:pPr>
      <w:r w:rsidRPr="00861D52">
        <w:rPr>
          <w:rFonts w:ascii="Garamond" w:hAnsi="Garamond" w:cs="Calibri"/>
          <w:b/>
          <w:sz w:val="22"/>
          <w:szCs w:val="22"/>
        </w:rPr>
        <w:t>Druh zákazky:</w:t>
      </w:r>
      <w:r w:rsidRPr="00861D52">
        <w:rPr>
          <w:rFonts w:ascii="Garamond" w:hAnsi="Garamond" w:cs="Calibri"/>
          <w:sz w:val="22"/>
          <w:szCs w:val="22"/>
        </w:rPr>
        <w:tab/>
        <w:t>dodanie tovarov a poskytnutie služieb</w:t>
      </w:r>
    </w:p>
    <w:p w14:paraId="78CFB779" w14:textId="43688E23" w:rsidR="0088041C" w:rsidRPr="00861D52" w:rsidRDefault="0088041C" w:rsidP="005B6FCC">
      <w:pPr>
        <w:tabs>
          <w:tab w:val="left" w:pos="3544"/>
        </w:tabs>
        <w:spacing w:line="264" w:lineRule="auto"/>
        <w:ind w:left="3540" w:hanging="3540"/>
        <w:jc w:val="both"/>
        <w:rPr>
          <w:rFonts w:ascii="Garamond" w:hAnsi="Garamond" w:cs="Calibri"/>
          <w:sz w:val="22"/>
          <w:szCs w:val="22"/>
        </w:rPr>
      </w:pPr>
      <w:r w:rsidRPr="00861D52">
        <w:rPr>
          <w:rFonts w:ascii="Garamond" w:hAnsi="Garamond" w:cs="Calibri"/>
          <w:b/>
          <w:sz w:val="22"/>
          <w:szCs w:val="22"/>
        </w:rPr>
        <w:t>Predmet zákazky:</w:t>
      </w:r>
      <w:r w:rsidRPr="00861D52">
        <w:rPr>
          <w:rFonts w:ascii="Garamond" w:hAnsi="Garamond" w:cs="Calibri"/>
          <w:sz w:val="22"/>
          <w:szCs w:val="22"/>
        </w:rPr>
        <w:t xml:space="preserve"> </w:t>
      </w:r>
      <w:r w:rsidR="000A153A">
        <w:rPr>
          <w:rFonts w:ascii="Garamond" w:hAnsi="Garamond" w:cs="Calibri"/>
          <w:sz w:val="22"/>
          <w:szCs w:val="22"/>
        </w:rPr>
        <w:tab/>
      </w:r>
      <w:r w:rsidRPr="00861D52">
        <w:rPr>
          <w:rFonts w:ascii="Garamond" w:hAnsi="Garamond" w:cs="Calibri"/>
          <w:sz w:val="22"/>
          <w:szCs w:val="22"/>
        </w:rPr>
        <w:t>Ekonomický informačný systém pre BBSK a </w:t>
      </w:r>
      <w:proofErr w:type="spellStart"/>
      <w:r w:rsidRPr="00861D52">
        <w:rPr>
          <w:rFonts w:ascii="Garamond" w:hAnsi="Garamond" w:cs="Calibri"/>
          <w:sz w:val="22"/>
          <w:szCs w:val="22"/>
        </w:rPr>
        <w:t>OvZP</w:t>
      </w:r>
      <w:proofErr w:type="spellEnd"/>
      <w:r w:rsidRPr="00861D52">
        <w:rPr>
          <w:rFonts w:ascii="Garamond" w:hAnsi="Garamond" w:cs="Calibri"/>
          <w:sz w:val="22"/>
          <w:szCs w:val="22"/>
        </w:rPr>
        <w:t>.</w:t>
      </w:r>
    </w:p>
    <w:p w14:paraId="53BEA16E" w14:textId="77777777" w:rsidR="0088041C" w:rsidRPr="00861D52" w:rsidRDefault="0088041C" w:rsidP="005B6FCC">
      <w:pPr>
        <w:tabs>
          <w:tab w:val="left" w:pos="3544"/>
        </w:tabs>
        <w:spacing w:line="264" w:lineRule="auto"/>
        <w:ind w:left="3540" w:hanging="3540"/>
        <w:jc w:val="both"/>
        <w:rPr>
          <w:rFonts w:ascii="Garamond" w:hAnsi="Garamond" w:cs="Calibri"/>
          <w:b/>
          <w:sz w:val="22"/>
          <w:szCs w:val="22"/>
        </w:rPr>
      </w:pPr>
      <w:r w:rsidRPr="00861D52">
        <w:rPr>
          <w:rFonts w:ascii="Garamond" w:hAnsi="Garamond" w:cs="Calibri"/>
          <w:b/>
          <w:sz w:val="22"/>
          <w:szCs w:val="22"/>
        </w:rPr>
        <w:t xml:space="preserve">Verejný obstarávateľ: </w:t>
      </w:r>
      <w:r w:rsidRPr="00861D52">
        <w:rPr>
          <w:rFonts w:ascii="Garamond" w:hAnsi="Garamond" w:cs="Calibri"/>
          <w:b/>
          <w:sz w:val="22"/>
          <w:szCs w:val="22"/>
        </w:rPr>
        <w:tab/>
      </w:r>
      <w:r w:rsidRPr="00861D52">
        <w:rPr>
          <w:rFonts w:ascii="Garamond" w:hAnsi="Garamond" w:cs="Calibri"/>
          <w:sz w:val="22"/>
          <w:szCs w:val="22"/>
        </w:rPr>
        <w:t xml:space="preserve">Banskobystrický samosprávny kraj, Nám. SNP 23, Banská Bystrica, 974 01 </w:t>
      </w:r>
    </w:p>
    <w:p w14:paraId="5343D832" w14:textId="39752D93"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Obchodné meno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6CC9CAD5" w14:textId="77777777"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Sídlo alebo miesto podnikania:</w:t>
      </w:r>
      <w:r w:rsidRPr="00861D52">
        <w:rPr>
          <w:rFonts w:ascii="Garamond" w:hAnsi="Garamond" w:cs="Calibri"/>
          <w:b/>
          <w:sz w:val="22"/>
          <w:szCs w:val="22"/>
        </w:rPr>
        <w:tab/>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147730F6" w14:textId="5F6234FF"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IČO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3B9E1047" w14:textId="50E3BDE4"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Kontaktná osoba uchádzača:</w:t>
      </w:r>
      <w:r w:rsidRPr="00861D52">
        <w:rPr>
          <w:rFonts w:ascii="Garamond" w:hAnsi="Garamond" w:cs="Calibri"/>
          <w:sz w:val="22"/>
          <w:szCs w:val="22"/>
        </w:rPr>
        <w:t xml:space="preserve">                 </w:t>
      </w:r>
      <w:r w:rsidRPr="00861D52">
        <w:rPr>
          <w:rFonts w:ascii="Garamond" w:hAnsi="Garamond" w:cs="Calibri"/>
          <w:i/>
          <w:sz w:val="22"/>
          <w:szCs w:val="22"/>
          <w:highlight w:val="yellow"/>
        </w:rPr>
        <w:t>(vyplní uchádzač)</w:t>
      </w:r>
    </w:p>
    <w:bookmarkEnd w:id="2"/>
    <w:p w14:paraId="39E35580" w14:textId="77777777" w:rsidR="0088041C" w:rsidRPr="00861D52" w:rsidRDefault="0088041C" w:rsidP="005B6FCC">
      <w:pPr>
        <w:spacing w:line="264" w:lineRule="auto"/>
        <w:jc w:val="center"/>
        <w:rPr>
          <w:rFonts w:ascii="Garamond" w:hAnsi="Garamond" w:cs="Calibri"/>
          <w:b/>
          <w:sz w:val="22"/>
          <w:szCs w:val="22"/>
          <w:u w:val="single"/>
        </w:rPr>
      </w:pPr>
    </w:p>
    <w:p w14:paraId="6153E3F1" w14:textId="77777777" w:rsidR="0088041C" w:rsidRDefault="0088041C" w:rsidP="005B6FCC">
      <w:pPr>
        <w:spacing w:line="264" w:lineRule="auto"/>
        <w:jc w:val="center"/>
        <w:rPr>
          <w:rFonts w:ascii="Garamond" w:hAnsi="Garamond" w:cs="Calibri"/>
          <w:b/>
          <w:sz w:val="22"/>
          <w:szCs w:val="22"/>
          <w:u w:val="single"/>
        </w:rPr>
      </w:pPr>
    </w:p>
    <w:p w14:paraId="00F106F2" w14:textId="77777777" w:rsidR="00FD090B" w:rsidRPr="00861D52" w:rsidRDefault="00FD090B" w:rsidP="005B6FCC">
      <w:pPr>
        <w:spacing w:line="264" w:lineRule="auto"/>
        <w:jc w:val="center"/>
        <w:rPr>
          <w:rFonts w:ascii="Garamond" w:hAnsi="Garamond" w:cs="Calibri"/>
          <w:b/>
          <w:sz w:val="22"/>
          <w:szCs w:val="22"/>
          <w:u w:val="single"/>
        </w:rPr>
      </w:pPr>
    </w:p>
    <w:p w14:paraId="6A5C8996" w14:textId="77777777" w:rsidR="0088041C" w:rsidRPr="00861D52" w:rsidRDefault="0088041C" w:rsidP="005B6FCC">
      <w:pPr>
        <w:spacing w:line="264" w:lineRule="auto"/>
        <w:rPr>
          <w:rFonts w:ascii="Garamond" w:hAnsi="Garamond" w:cs="Calibri"/>
          <w:sz w:val="22"/>
          <w:szCs w:val="22"/>
        </w:rPr>
      </w:pPr>
      <w:r w:rsidRPr="00861D52">
        <w:rPr>
          <w:rFonts w:ascii="Garamond" w:hAnsi="Garamond" w:cs="Calibri"/>
          <w:b/>
          <w:bCs/>
          <w:sz w:val="22"/>
          <w:szCs w:val="22"/>
        </w:rPr>
        <w:t>Kritérium K1 – Cena</w:t>
      </w:r>
    </w:p>
    <w:tbl>
      <w:tblPr>
        <w:tblW w:w="5000" w:type="pct"/>
        <w:tblCellMar>
          <w:left w:w="70" w:type="dxa"/>
          <w:right w:w="70" w:type="dxa"/>
        </w:tblCellMar>
        <w:tblLook w:val="04A0" w:firstRow="1" w:lastRow="0" w:firstColumn="1" w:lastColumn="0" w:noHBand="0" w:noVBand="1"/>
      </w:tblPr>
      <w:tblGrid>
        <w:gridCol w:w="1135"/>
        <w:gridCol w:w="2943"/>
        <w:gridCol w:w="1800"/>
        <w:gridCol w:w="729"/>
        <w:gridCol w:w="1833"/>
        <w:gridCol w:w="2000"/>
      </w:tblGrid>
      <w:tr w:rsidR="0088041C" w:rsidRPr="00861D52" w14:paraId="1B5FFE5A" w14:textId="77777777" w:rsidTr="00452E8D">
        <w:trPr>
          <w:trHeight w:val="780"/>
        </w:trPr>
        <w:tc>
          <w:tcPr>
            <w:tcW w:w="543" w:type="pct"/>
            <w:tcBorders>
              <w:top w:val="single" w:sz="8" w:space="0" w:color="auto"/>
              <w:left w:val="single" w:sz="8" w:space="0" w:color="auto"/>
              <w:bottom w:val="single" w:sz="8" w:space="0" w:color="auto"/>
              <w:right w:val="single" w:sz="8" w:space="0" w:color="auto"/>
            </w:tcBorders>
            <w:vAlign w:val="center"/>
          </w:tcPr>
          <w:p w14:paraId="7B17350D" w14:textId="77777777" w:rsidR="0088041C" w:rsidRPr="00861D52" w:rsidRDefault="0088041C" w:rsidP="005B6FCC">
            <w:pPr>
              <w:spacing w:line="264" w:lineRule="auto"/>
              <w:jc w:val="center"/>
              <w:rPr>
                <w:rFonts w:ascii="Garamond" w:hAnsi="Garamond" w:cstheme="minorHAnsi"/>
                <w:b/>
                <w:bCs/>
                <w:color w:val="000000"/>
                <w:sz w:val="22"/>
                <w:szCs w:val="22"/>
                <w:lang w:val="en-US"/>
              </w:rPr>
            </w:pPr>
            <w:r w:rsidRPr="00861D52">
              <w:rPr>
                <w:rFonts w:ascii="Garamond" w:hAnsi="Garamond" w:cstheme="minorHAnsi"/>
                <w:b/>
                <w:bCs/>
                <w:color w:val="000000"/>
                <w:sz w:val="22"/>
                <w:szCs w:val="22"/>
                <w:lang w:val="en-US"/>
              </w:rPr>
              <w:t>P. č.</w:t>
            </w:r>
          </w:p>
        </w:tc>
        <w:tc>
          <w:tcPr>
            <w:tcW w:w="1409" w:type="pct"/>
            <w:tcBorders>
              <w:top w:val="single" w:sz="8" w:space="0" w:color="auto"/>
              <w:left w:val="single" w:sz="8" w:space="0" w:color="auto"/>
              <w:bottom w:val="single" w:sz="8" w:space="0" w:color="auto"/>
              <w:right w:val="single" w:sz="8" w:space="0" w:color="auto"/>
            </w:tcBorders>
            <w:vAlign w:val="center"/>
            <w:hideMark/>
          </w:tcPr>
          <w:p w14:paraId="445B33B3" w14:textId="77777777" w:rsidR="0088041C" w:rsidRPr="00861D52" w:rsidRDefault="0088041C" w:rsidP="005B6FCC">
            <w:pPr>
              <w:spacing w:line="264" w:lineRule="auto"/>
              <w:jc w:val="center"/>
              <w:rPr>
                <w:rFonts w:ascii="Garamond" w:hAnsi="Garamond" w:cstheme="minorHAnsi"/>
                <w:b/>
                <w:bCs/>
                <w:color w:val="000000"/>
                <w:sz w:val="22"/>
                <w:szCs w:val="22"/>
              </w:rPr>
            </w:pPr>
            <w:proofErr w:type="spellStart"/>
            <w:r w:rsidRPr="00861D52">
              <w:rPr>
                <w:rFonts w:ascii="Garamond" w:hAnsi="Garamond" w:cstheme="minorHAnsi"/>
                <w:b/>
                <w:bCs/>
                <w:color w:val="000000"/>
                <w:sz w:val="22"/>
                <w:szCs w:val="22"/>
                <w:lang w:val="en-US"/>
              </w:rPr>
              <w:t>Názov</w:t>
            </w:r>
            <w:proofErr w:type="spellEnd"/>
            <w:r w:rsidRPr="00861D52">
              <w:rPr>
                <w:rFonts w:ascii="Garamond" w:hAnsi="Garamond" w:cstheme="minorHAnsi"/>
                <w:b/>
                <w:bCs/>
                <w:color w:val="000000"/>
                <w:sz w:val="22"/>
                <w:szCs w:val="22"/>
                <w:lang w:val="en-US"/>
              </w:rPr>
              <w:t xml:space="preserve"> </w:t>
            </w:r>
            <w:proofErr w:type="spellStart"/>
            <w:r w:rsidRPr="00861D52">
              <w:rPr>
                <w:rFonts w:ascii="Garamond" w:hAnsi="Garamond" w:cstheme="minorHAnsi"/>
                <w:b/>
                <w:bCs/>
                <w:color w:val="000000"/>
                <w:sz w:val="22"/>
                <w:szCs w:val="22"/>
                <w:lang w:val="en-US"/>
              </w:rPr>
              <w:t>položky</w:t>
            </w:r>
            <w:proofErr w:type="spellEnd"/>
          </w:p>
        </w:tc>
        <w:tc>
          <w:tcPr>
            <w:tcW w:w="862" w:type="pct"/>
            <w:tcBorders>
              <w:top w:val="single" w:sz="8" w:space="0" w:color="auto"/>
              <w:left w:val="nil"/>
              <w:bottom w:val="single" w:sz="8" w:space="0" w:color="auto"/>
              <w:right w:val="single" w:sz="8" w:space="0" w:color="auto"/>
            </w:tcBorders>
            <w:vAlign w:val="center"/>
            <w:hideMark/>
          </w:tcPr>
          <w:p w14:paraId="79DB3D27" w14:textId="77777777" w:rsidR="0088041C" w:rsidRPr="00861D52" w:rsidRDefault="0088041C" w:rsidP="005B6FCC">
            <w:pPr>
              <w:spacing w:line="264" w:lineRule="auto"/>
              <w:jc w:val="center"/>
              <w:rPr>
                <w:rFonts w:ascii="Garamond" w:hAnsi="Garamond" w:cstheme="minorHAnsi"/>
                <w:b/>
                <w:bCs/>
                <w:color w:val="000000"/>
                <w:sz w:val="22"/>
                <w:szCs w:val="22"/>
              </w:rPr>
            </w:pPr>
            <w:proofErr w:type="spellStart"/>
            <w:r w:rsidRPr="00861D52">
              <w:rPr>
                <w:rFonts w:ascii="Garamond" w:hAnsi="Garamond" w:cstheme="minorHAnsi"/>
                <w:b/>
                <w:bCs/>
                <w:color w:val="000000"/>
                <w:sz w:val="22"/>
                <w:szCs w:val="22"/>
                <w:lang w:val="en-US"/>
              </w:rPr>
              <w:t>Merná</w:t>
            </w:r>
            <w:proofErr w:type="spellEnd"/>
            <w:r w:rsidRPr="00861D52">
              <w:rPr>
                <w:rFonts w:ascii="Garamond" w:hAnsi="Garamond" w:cstheme="minorHAnsi"/>
                <w:b/>
                <w:bCs/>
                <w:color w:val="000000"/>
                <w:sz w:val="22"/>
                <w:szCs w:val="22"/>
                <w:lang w:val="en-US"/>
              </w:rPr>
              <w:t xml:space="preserve"> </w:t>
            </w:r>
            <w:proofErr w:type="spellStart"/>
            <w:r w:rsidRPr="00861D52">
              <w:rPr>
                <w:rFonts w:ascii="Garamond" w:hAnsi="Garamond" w:cstheme="minorHAnsi"/>
                <w:b/>
                <w:bCs/>
                <w:color w:val="000000"/>
                <w:sz w:val="22"/>
                <w:szCs w:val="22"/>
                <w:lang w:val="en-US"/>
              </w:rPr>
              <w:t>jednotka</w:t>
            </w:r>
            <w:proofErr w:type="spellEnd"/>
          </w:p>
        </w:tc>
        <w:tc>
          <w:tcPr>
            <w:tcW w:w="349" w:type="pct"/>
            <w:tcBorders>
              <w:top w:val="single" w:sz="8" w:space="0" w:color="auto"/>
              <w:left w:val="nil"/>
              <w:bottom w:val="single" w:sz="8" w:space="0" w:color="auto"/>
              <w:right w:val="single" w:sz="8" w:space="0" w:color="auto"/>
            </w:tcBorders>
            <w:vAlign w:val="center"/>
            <w:hideMark/>
          </w:tcPr>
          <w:p w14:paraId="6AC60D48" w14:textId="77777777" w:rsidR="0088041C" w:rsidRPr="00861D52" w:rsidRDefault="0088041C" w:rsidP="005B6FCC">
            <w:pPr>
              <w:spacing w:line="264" w:lineRule="auto"/>
              <w:jc w:val="center"/>
              <w:rPr>
                <w:rFonts w:ascii="Garamond" w:hAnsi="Garamond" w:cstheme="minorHAnsi"/>
                <w:b/>
                <w:bCs/>
                <w:color w:val="000000"/>
                <w:sz w:val="22"/>
                <w:szCs w:val="22"/>
              </w:rPr>
            </w:pPr>
            <w:proofErr w:type="spellStart"/>
            <w:r w:rsidRPr="00861D52">
              <w:rPr>
                <w:rFonts w:ascii="Garamond" w:hAnsi="Garamond" w:cstheme="minorHAnsi"/>
                <w:b/>
                <w:bCs/>
                <w:color w:val="000000"/>
                <w:sz w:val="22"/>
                <w:szCs w:val="22"/>
                <w:lang w:val="en-US"/>
              </w:rPr>
              <w:t>Počet</w:t>
            </w:r>
            <w:proofErr w:type="spellEnd"/>
          </w:p>
        </w:tc>
        <w:tc>
          <w:tcPr>
            <w:tcW w:w="878" w:type="pct"/>
            <w:tcBorders>
              <w:top w:val="single" w:sz="8" w:space="0" w:color="auto"/>
              <w:left w:val="nil"/>
              <w:bottom w:val="single" w:sz="8" w:space="0" w:color="auto"/>
              <w:right w:val="single" w:sz="8" w:space="0" w:color="auto"/>
            </w:tcBorders>
            <w:vAlign w:val="center"/>
            <w:hideMark/>
          </w:tcPr>
          <w:p w14:paraId="4AF876C5" w14:textId="77777777" w:rsidR="0088041C" w:rsidRPr="00861D52" w:rsidRDefault="0088041C" w:rsidP="005B6FCC">
            <w:pPr>
              <w:spacing w:line="264" w:lineRule="auto"/>
              <w:jc w:val="center"/>
              <w:rPr>
                <w:rFonts w:ascii="Garamond" w:hAnsi="Garamond" w:cstheme="minorHAnsi"/>
                <w:b/>
                <w:bCs/>
                <w:color w:val="000000"/>
                <w:sz w:val="22"/>
                <w:szCs w:val="22"/>
              </w:rPr>
            </w:pPr>
            <w:proofErr w:type="spellStart"/>
            <w:r w:rsidRPr="00861D52">
              <w:rPr>
                <w:rFonts w:ascii="Garamond" w:hAnsi="Garamond" w:cstheme="minorHAnsi"/>
                <w:b/>
                <w:bCs/>
                <w:color w:val="000000"/>
                <w:sz w:val="22"/>
                <w:szCs w:val="22"/>
                <w:lang w:val="en-US"/>
              </w:rPr>
              <w:t>Jednotková</w:t>
            </w:r>
            <w:proofErr w:type="spellEnd"/>
            <w:r w:rsidRPr="00861D52">
              <w:rPr>
                <w:rFonts w:ascii="Garamond" w:hAnsi="Garamond" w:cstheme="minorHAnsi"/>
                <w:b/>
                <w:bCs/>
                <w:color w:val="000000"/>
                <w:sz w:val="22"/>
                <w:szCs w:val="22"/>
                <w:lang w:val="en-US"/>
              </w:rPr>
              <w:t xml:space="preserve"> </w:t>
            </w:r>
            <w:proofErr w:type="spellStart"/>
            <w:r w:rsidRPr="00861D52">
              <w:rPr>
                <w:rFonts w:ascii="Garamond" w:hAnsi="Garamond" w:cstheme="minorHAnsi"/>
                <w:b/>
                <w:bCs/>
                <w:color w:val="000000"/>
                <w:sz w:val="22"/>
                <w:szCs w:val="22"/>
                <w:lang w:val="en-US"/>
              </w:rPr>
              <w:t>cena</w:t>
            </w:r>
            <w:proofErr w:type="spellEnd"/>
            <w:r w:rsidRPr="00861D52">
              <w:rPr>
                <w:rFonts w:ascii="Garamond" w:hAnsi="Garamond" w:cstheme="minorHAnsi"/>
                <w:b/>
                <w:bCs/>
                <w:color w:val="000000"/>
                <w:sz w:val="22"/>
                <w:szCs w:val="22"/>
                <w:lang w:val="en-US"/>
              </w:rPr>
              <w:t xml:space="preserve"> bez DPH</w:t>
            </w:r>
          </w:p>
        </w:tc>
        <w:tc>
          <w:tcPr>
            <w:tcW w:w="958" w:type="pct"/>
            <w:tcBorders>
              <w:top w:val="single" w:sz="8" w:space="0" w:color="auto"/>
              <w:left w:val="nil"/>
              <w:bottom w:val="single" w:sz="8" w:space="0" w:color="auto"/>
              <w:right w:val="single" w:sz="8" w:space="0" w:color="auto"/>
            </w:tcBorders>
            <w:vAlign w:val="center"/>
            <w:hideMark/>
          </w:tcPr>
          <w:p w14:paraId="38F147E5" w14:textId="77777777" w:rsidR="0088041C" w:rsidRPr="00861D52" w:rsidRDefault="0088041C" w:rsidP="005B6FCC">
            <w:pPr>
              <w:spacing w:line="264" w:lineRule="auto"/>
              <w:jc w:val="center"/>
              <w:rPr>
                <w:rFonts w:ascii="Garamond" w:hAnsi="Garamond" w:cstheme="minorHAnsi"/>
                <w:b/>
                <w:bCs/>
                <w:color w:val="000000"/>
                <w:sz w:val="22"/>
                <w:szCs w:val="22"/>
              </w:rPr>
            </w:pPr>
            <w:r w:rsidRPr="00861D52">
              <w:rPr>
                <w:rFonts w:ascii="Garamond" w:hAnsi="Garamond" w:cstheme="minorHAnsi"/>
                <w:b/>
                <w:bCs/>
                <w:color w:val="000000"/>
                <w:sz w:val="22"/>
                <w:szCs w:val="22"/>
                <w:lang w:val="en-US"/>
              </w:rPr>
              <w:t xml:space="preserve">Cena </w:t>
            </w:r>
            <w:proofErr w:type="spellStart"/>
            <w:r w:rsidRPr="00861D52">
              <w:rPr>
                <w:rFonts w:ascii="Garamond" w:hAnsi="Garamond" w:cstheme="minorHAnsi"/>
                <w:b/>
                <w:bCs/>
                <w:color w:val="000000"/>
                <w:sz w:val="22"/>
                <w:szCs w:val="22"/>
                <w:lang w:val="en-US"/>
              </w:rPr>
              <w:t>spolu</w:t>
            </w:r>
            <w:proofErr w:type="spellEnd"/>
            <w:r w:rsidRPr="00861D52">
              <w:rPr>
                <w:rFonts w:ascii="Garamond" w:hAnsi="Garamond" w:cstheme="minorHAnsi"/>
                <w:b/>
                <w:bCs/>
                <w:color w:val="000000"/>
                <w:sz w:val="22"/>
                <w:szCs w:val="22"/>
                <w:lang w:val="en-US"/>
              </w:rPr>
              <w:t xml:space="preserve"> bez DPH</w:t>
            </w:r>
          </w:p>
        </w:tc>
      </w:tr>
      <w:tr w:rsidR="0088041C" w:rsidRPr="00861D52" w14:paraId="6A17822D" w14:textId="77777777" w:rsidTr="00452E8D">
        <w:trPr>
          <w:trHeight w:val="315"/>
        </w:trPr>
        <w:tc>
          <w:tcPr>
            <w:tcW w:w="543" w:type="pct"/>
            <w:tcBorders>
              <w:top w:val="nil"/>
              <w:left w:val="single" w:sz="8" w:space="0" w:color="auto"/>
              <w:bottom w:val="single" w:sz="8" w:space="0" w:color="auto"/>
              <w:right w:val="single" w:sz="8" w:space="0" w:color="auto"/>
            </w:tcBorders>
            <w:vAlign w:val="center"/>
          </w:tcPr>
          <w:p w14:paraId="4CAD7439" w14:textId="77777777" w:rsidR="0088041C" w:rsidRPr="00861D52" w:rsidRDefault="0088041C" w:rsidP="005B6FCC">
            <w:pPr>
              <w:spacing w:line="264" w:lineRule="auto"/>
              <w:jc w:val="center"/>
              <w:rPr>
                <w:rFonts w:ascii="Garamond" w:hAnsi="Garamond" w:cstheme="minorHAnsi"/>
                <w:color w:val="000000"/>
                <w:sz w:val="22"/>
                <w:szCs w:val="22"/>
                <w:lang w:val="en-US"/>
              </w:rPr>
            </w:pPr>
            <w:r w:rsidRPr="00861D52">
              <w:rPr>
                <w:rFonts w:ascii="Garamond" w:hAnsi="Garamond" w:cstheme="minorHAnsi"/>
                <w:color w:val="000000"/>
                <w:sz w:val="22"/>
                <w:szCs w:val="22"/>
                <w:lang w:val="en-US"/>
              </w:rPr>
              <w:t>1</w:t>
            </w:r>
          </w:p>
        </w:tc>
        <w:tc>
          <w:tcPr>
            <w:tcW w:w="1409" w:type="pct"/>
            <w:tcBorders>
              <w:top w:val="nil"/>
              <w:left w:val="single" w:sz="8" w:space="0" w:color="auto"/>
              <w:bottom w:val="single" w:sz="8" w:space="0" w:color="auto"/>
              <w:right w:val="single" w:sz="8" w:space="0" w:color="auto"/>
            </w:tcBorders>
            <w:vAlign w:val="center"/>
            <w:hideMark/>
          </w:tcPr>
          <w:p w14:paraId="35508B05"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pl-PL"/>
              </w:rPr>
              <w:t xml:space="preserve">Cena za </w:t>
            </w:r>
            <w:proofErr w:type="spellStart"/>
            <w:r w:rsidRPr="00861D52">
              <w:rPr>
                <w:rFonts w:ascii="Garamond" w:hAnsi="Garamond" w:cstheme="minorHAnsi"/>
                <w:color w:val="000000"/>
                <w:sz w:val="22"/>
                <w:szCs w:val="22"/>
                <w:lang w:val="pl-PL"/>
              </w:rPr>
              <w:t>dielo</w:t>
            </w:r>
            <w:proofErr w:type="spellEnd"/>
            <w:r w:rsidRPr="00861D52">
              <w:rPr>
                <w:rFonts w:ascii="Garamond" w:hAnsi="Garamond" w:cstheme="minorHAnsi"/>
                <w:color w:val="000000"/>
                <w:sz w:val="22"/>
                <w:szCs w:val="22"/>
                <w:lang w:val="pl-PL"/>
              </w:rPr>
              <w:t xml:space="preserve"> </w:t>
            </w:r>
            <w:proofErr w:type="spellStart"/>
            <w:r w:rsidRPr="00861D52">
              <w:rPr>
                <w:rFonts w:ascii="Garamond" w:hAnsi="Garamond" w:cstheme="minorHAnsi"/>
                <w:color w:val="000000"/>
                <w:sz w:val="22"/>
                <w:szCs w:val="22"/>
                <w:lang w:val="pl-PL"/>
              </w:rPr>
              <w:t>podľa</w:t>
            </w:r>
            <w:proofErr w:type="spellEnd"/>
            <w:r w:rsidRPr="00861D52">
              <w:rPr>
                <w:rFonts w:ascii="Garamond" w:hAnsi="Garamond" w:cstheme="minorHAnsi"/>
                <w:color w:val="000000"/>
                <w:sz w:val="22"/>
                <w:szCs w:val="22"/>
                <w:lang w:val="pl-PL"/>
              </w:rPr>
              <w:t xml:space="preserve"> </w:t>
            </w:r>
            <w:proofErr w:type="spellStart"/>
            <w:r w:rsidRPr="00861D52">
              <w:rPr>
                <w:rFonts w:ascii="Garamond" w:hAnsi="Garamond" w:cstheme="minorHAnsi"/>
                <w:color w:val="000000"/>
                <w:sz w:val="22"/>
                <w:szCs w:val="22"/>
                <w:lang w:val="pl-PL"/>
              </w:rPr>
              <w:t>zmluvy</w:t>
            </w:r>
            <w:proofErr w:type="spellEnd"/>
            <w:r w:rsidRPr="00861D52">
              <w:rPr>
                <w:rFonts w:ascii="Garamond" w:hAnsi="Garamond" w:cstheme="minorHAnsi"/>
                <w:color w:val="000000"/>
                <w:sz w:val="22"/>
                <w:szCs w:val="22"/>
                <w:lang w:val="pl-PL"/>
              </w:rPr>
              <w:t>*</w:t>
            </w:r>
          </w:p>
        </w:tc>
        <w:tc>
          <w:tcPr>
            <w:tcW w:w="862" w:type="pct"/>
            <w:tcBorders>
              <w:top w:val="nil"/>
              <w:left w:val="nil"/>
              <w:bottom w:val="single" w:sz="8" w:space="0" w:color="auto"/>
              <w:right w:val="single" w:sz="8" w:space="0" w:color="auto"/>
            </w:tcBorders>
            <w:vAlign w:val="center"/>
            <w:hideMark/>
          </w:tcPr>
          <w:p w14:paraId="6DF21043" w14:textId="77777777" w:rsidR="0088041C" w:rsidRPr="00861D52" w:rsidRDefault="0088041C" w:rsidP="005B6FCC">
            <w:pPr>
              <w:spacing w:line="264" w:lineRule="auto"/>
              <w:jc w:val="center"/>
              <w:rPr>
                <w:rFonts w:ascii="Garamond" w:hAnsi="Garamond" w:cstheme="minorHAnsi"/>
                <w:color w:val="000000"/>
                <w:sz w:val="22"/>
                <w:szCs w:val="22"/>
              </w:rPr>
            </w:pPr>
            <w:proofErr w:type="spellStart"/>
            <w:r w:rsidRPr="00861D52">
              <w:rPr>
                <w:rFonts w:ascii="Garamond" w:hAnsi="Garamond" w:cstheme="minorHAnsi"/>
                <w:color w:val="000000"/>
                <w:sz w:val="22"/>
                <w:szCs w:val="22"/>
                <w:lang w:val="en-US"/>
              </w:rPr>
              <w:t>celok</w:t>
            </w:r>
            <w:proofErr w:type="spellEnd"/>
          </w:p>
        </w:tc>
        <w:tc>
          <w:tcPr>
            <w:tcW w:w="349" w:type="pct"/>
            <w:tcBorders>
              <w:top w:val="nil"/>
              <w:left w:val="nil"/>
              <w:bottom w:val="single" w:sz="8" w:space="0" w:color="auto"/>
              <w:right w:val="single" w:sz="8" w:space="0" w:color="auto"/>
            </w:tcBorders>
            <w:vAlign w:val="center"/>
            <w:hideMark/>
          </w:tcPr>
          <w:p w14:paraId="7A66C52F"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1</w:t>
            </w:r>
          </w:p>
        </w:tc>
        <w:tc>
          <w:tcPr>
            <w:tcW w:w="878" w:type="pct"/>
            <w:tcBorders>
              <w:top w:val="nil"/>
              <w:left w:val="nil"/>
              <w:bottom w:val="single" w:sz="8" w:space="0" w:color="auto"/>
              <w:right w:val="single" w:sz="8" w:space="0" w:color="auto"/>
            </w:tcBorders>
            <w:vAlign w:val="center"/>
          </w:tcPr>
          <w:p w14:paraId="53A79D2D" w14:textId="77777777" w:rsidR="0088041C" w:rsidRPr="00861D52" w:rsidRDefault="0088041C" w:rsidP="005B6FCC">
            <w:pPr>
              <w:spacing w:line="264" w:lineRule="auto"/>
              <w:jc w:val="center"/>
              <w:rPr>
                <w:rFonts w:ascii="Garamond" w:hAnsi="Garamond" w:cstheme="minorHAnsi"/>
                <w:color w:val="000000"/>
                <w:sz w:val="22"/>
                <w:szCs w:val="22"/>
              </w:rPr>
            </w:pPr>
          </w:p>
        </w:tc>
        <w:tc>
          <w:tcPr>
            <w:tcW w:w="958" w:type="pct"/>
            <w:tcBorders>
              <w:top w:val="nil"/>
              <w:left w:val="nil"/>
              <w:bottom w:val="single" w:sz="8" w:space="0" w:color="auto"/>
              <w:right w:val="single" w:sz="8" w:space="0" w:color="auto"/>
            </w:tcBorders>
            <w:vAlign w:val="center"/>
          </w:tcPr>
          <w:p w14:paraId="60459FFC" w14:textId="77777777" w:rsidR="0088041C" w:rsidRPr="00861D52" w:rsidRDefault="0088041C" w:rsidP="005B6FCC">
            <w:pPr>
              <w:spacing w:line="264" w:lineRule="auto"/>
              <w:jc w:val="center"/>
              <w:rPr>
                <w:rFonts w:ascii="Garamond" w:hAnsi="Garamond" w:cstheme="minorHAnsi"/>
                <w:color w:val="000000"/>
                <w:sz w:val="22"/>
                <w:szCs w:val="22"/>
              </w:rPr>
            </w:pPr>
          </w:p>
        </w:tc>
      </w:tr>
      <w:tr w:rsidR="0088041C" w:rsidRPr="00861D52" w14:paraId="4C28435B" w14:textId="77777777" w:rsidTr="00452E8D">
        <w:trPr>
          <w:trHeight w:val="315"/>
        </w:trPr>
        <w:tc>
          <w:tcPr>
            <w:tcW w:w="543" w:type="pct"/>
            <w:tcBorders>
              <w:top w:val="nil"/>
              <w:left w:val="single" w:sz="8" w:space="0" w:color="auto"/>
              <w:bottom w:val="single" w:sz="8" w:space="0" w:color="auto"/>
              <w:right w:val="single" w:sz="8" w:space="0" w:color="auto"/>
            </w:tcBorders>
            <w:vAlign w:val="center"/>
          </w:tcPr>
          <w:p w14:paraId="22E9ED50" w14:textId="77777777" w:rsidR="0088041C" w:rsidRPr="00861D52" w:rsidRDefault="0088041C" w:rsidP="005B6FCC">
            <w:pPr>
              <w:spacing w:line="264" w:lineRule="auto"/>
              <w:jc w:val="center"/>
              <w:rPr>
                <w:rFonts w:ascii="Garamond" w:hAnsi="Garamond" w:cstheme="minorHAnsi"/>
                <w:color w:val="000000"/>
                <w:sz w:val="22"/>
                <w:szCs w:val="22"/>
                <w:lang w:val="en-US"/>
              </w:rPr>
            </w:pPr>
            <w:r w:rsidRPr="00861D52">
              <w:rPr>
                <w:rFonts w:ascii="Garamond" w:hAnsi="Garamond" w:cstheme="minorHAnsi"/>
                <w:color w:val="000000"/>
                <w:sz w:val="22"/>
                <w:szCs w:val="22"/>
                <w:lang w:val="en-US"/>
              </w:rPr>
              <w:t>2</w:t>
            </w:r>
          </w:p>
        </w:tc>
        <w:tc>
          <w:tcPr>
            <w:tcW w:w="1409" w:type="pct"/>
            <w:tcBorders>
              <w:top w:val="nil"/>
              <w:left w:val="single" w:sz="8" w:space="0" w:color="auto"/>
              <w:bottom w:val="single" w:sz="8" w:space="0" w:color="auto"/>
              <w:right w:val="single" w:sz="8" w:space="0" w:color="auto"/>
            </w:tcBorders>
            <w:vAlign w:val="center"/>
            <w:hideMark/>
          </w:tcPr>
          <w:p w14:paraId="0341DE4C"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 xml:space="preserve">Cena za </w:t>
            </w:r>
            <w:proofErr w:type="spellStart"/>
            <w:r w:rsidRPr="00861D52">
              <w:rPr>
                <w:rFonts w:ascii="Garamond" w:hAnsi="Garamond" w:cstheme="minorHAnsi"/>
                <w:color w:val="000000"/>
                <w:sz w:val="22"/>
                <w:szCs w:val="22"/>
                <w:lang w:val="en-US"/>
              </w:rPr>
              <w:t>služby</w:t>
            </w:r>
            <w:proofErr w:type="spellEnd"/>
            <w:r w:rsidRPr="00861D52">
              <w:rPr>
                <w:rFonts w:ascii="Garamond" w:hAnsi="Garamond" w:cstheme="minorHAnsi"/>
                <w:color w:val="000000"/>
                <w:sz w:val="22"/>
                <w:szCs w:val="22"/>
                <w:lang w:val="en-US"/>
              </w:rPr>
              <w:t xml:space="preserve"> </w:t>
            </w:r>
            <w:proofErr w:type="spellStart"/>
            <w:r w:rsidRPr="00861D52">
              <w:rPr>
                <w:rFonts w:ascii="Garamond" w:hAnsi="Garamond" w:cstheme="minorHAnsi"/>
                <w:color w:val="000000"/>
                <w:sz w:val="22"/>
                <w:szCs w:val="22"/>
                <w:lang w:val="en-US"/>
              </w:rPr>
              <w:t>prevádzky</w:t>
            </w:r>
            <w:proofErr w:type="spellEnd"/>
          </w:p>
        </w:tc>
        <w:tc>
          <w:tcPr>
            <w:tcW w:w="862" w:type="pct"/>
            <w:tcBorders>
              <w:top w:val="nil"/>
              <w:left w:val="nil"/>
              <w:bottom w:val="single" w:sz="8" w:space="0" w:color="auto"/>
              <w:right w:val="single" w:sz="8" w:space="0" w:color="auto"/>
            </w:tcBorders>
            <w:vAlign w:val="center"/>
            <w:hideMark/>
          </w:tcPr>
          <w:p w14:paraId="10F9C0FC" w14:textId="77777777" w:rsidR="0088041C" w:rsidRPr="00861D52" w:rsidRDefault="0088041C" w:rsidP="005B6FCC">
            <w:pPr>
              <w:spacing w:line="264" w:lineRule="auto"/>
              <w:jc w:val="center"/>
              <w:rPr>
                <w:rFonts w:ascii="Garamond" w:hAnsi="Garamond" w:cstheme="minorHAnsi"/>
                <w:b/>
                <w:color w:val="000000"/>
                <w:sz w:val="22"/>
                <w:szCs w:val="22"/>
              </w:rPr>
            </w:pPr>
            <w:proofErr w:type="spellStart"/>
            <w:r w:rsidRPr="00861D52">
              <w:rPr>
                <w:rFonts w:ascii="Garamond" w:hAnsi="Garamond" w:cstheme="minorHAnsi"/>
                <w:b/>
                <w:color w:val="000000"/>
                <w:sz w:val="22"/>
                <w:szCs w:val="22"/>
                <w:lang w:val="en-US"/>
              </w:rPr>
              <w:t>mesiac</w:t>
            </w:r>
            <w:proofErr w:type="spellEnd"/>
          </w:p>
        </w:tc>
        <w:tc>
          <w:tcPr>
            <w:tcW w:w="349" w:type="pct"/>
            <w:tcBorders>
              <w:top w:val="nil"/>
              <w:left w:val="nil"/>
              <w:bottom w:val="single" w:sz="8" w:space="0" w:color="auto"/>
              <w:right w:val="single" w:sz="8" w:space="0" w:color="auto"/>
            </w:tcBorders>
            <w:vAlign w:val="center"/>
            <w:hideMark/>
          </w:tcPr>
          <w:p w14:paraId="586D3FF1"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120</w:t>
            </w:r>
          </w:p>
        </w:tc>
        <w:tc>
          <w:tcPr>
            <w:tcW w:w="878" w:type="pct"/>
            <w:tcBorders>
              <w:top w:val="nil"/>
              <w:left w:val="nil"/>
              <w:bottom w:val="single" w:sz="8" w:space="0" w:color="auto"/>
              <w:right w:val="single" w:sz="8" w:space="0" w:color="auto"/>
            </w:tcBorders>
            <w:vAlign w:val="center"/>
          </w:tcPr>
          <w:p w14:paraId="723ADA76" w14:textId="77777777" w:rsidR="0088041C" w:rsidRPr="00861D52" w:rsidRDefault="0088041C" w:rsidP="005B6FCC">
            <w:pPr>
              <w:spacing w:line="264" w:lineRule="auto"/>
              <w:jc w:val="center"/>
              <w:rPr>
                <w:rFonts w:ascii="Garamond" w:hAnsi="Garamond" w:cstheme="minorHAnsi"/>
                <w:color w:val="000000"/>
                <w:sz w:val="22"/>
                <w:szCs w:val="22"/>
              </w:rPr>
            </w:pPr>
          </w:p>
        </w:tc>
        <w:tc>
          <w:tcPr>
            <w:tcW w:w="958" w:type="pct"/>
            <w:tcBorders>
              <w:top w:val="nil"/>
              <w:left w:val="nil"/>
              <w:bottom w:val="single" w:sz="8" w:space="0" w:color="auto"/>
              <w:right w:val="single" w:sz="8" w:space="0" w:color="auto"/>
            </w:tcBorders>
            <w:vAlign w:val="center"/>
          </w:tcPr>
          <w:p w14:paraId="56DBDFDF" w14:textId="77777777" w:rsidR="0088041C" w:rsidRPr="00861D52" w:rsidRDefault="0088041C" w:rsidP="005B6FCC">
            <w:pPr>
              <w:spacing w:line="264" w:lineRule="auto"/>
              <w:jc w:val="center"/>
              <w:rPr>
                <w:rFonts w:ascii="Garamond" w:hAnsi="Garamond" w:cstheme="minorHAnsi"/>
                <w:color w:val="000000"/>
                <w:sz w:val="22"/>
                <w:szCs w:val="22"/>
              </w:rPr>
            </w:pPr>
          </w:p>
        </w:tc>
      </w:tr>
      <w:tr w:rsidR="0088041C" w:rsidRPr="00861D52" w14:paraId="35043ACB" w14:textId="77777777" w:rsidTr="00452E8D">
        <w:trPr>
          <w:trHeight w:val="525"/>
        </w:trPr>
        <w:tc>
          <w:tcPr>
            <w:tcW w:w="543" w:type="pct"/>
            <w:tcBorders>
              <w:top w:val="nil"/>
              <w:left w:val="single" w:sz="8" w:space="0" w:color="auto"/>
              <w:bottom w:val="single" w:sz="8" w:space="0" w:color="auto"/>
              <w:right w:val="single" w:sz="8" w:space="0" w:color="auto"/>
            </w:tcBorders>
            <w:vAlign w:val="center"/>
          </w:tcPr>
          <w:p w14:paraId="3FACCFA1" w14:textId="77777777" w:rsidR="0088041C" w:rsidRPr="00861D52" w:rsidRDefault="0088041C" w:rsidP="005B6FCC">
            <w:pPr>
              <w:spacing w:line="264" w:lineRule="auto"/>
              <w:jc w:val="center"/>
              <w:rPr>
                <w:rFonts w:ascii="Garamond" w:hAnsi="Garamond" w:cstheme="minorHAnsi"/>
                <w:color w:val="000000"/>
                <w:sz w:val="22"/>
                <w:szCs w:val="22"/>
                <w:lang w:val="en-US"/>
              </w:rPr>
            </w:pPr>
            <w:r w:rsidRPr="00861D52">
              <w:rPr>
                <w:rFonts w:ascii="Garamond" w:hAnsi="Garamond" w:cstheme="minorHAnsi"/>
                <w:color w:val="000000"/>
                <w:sz w:val="22"/>
                <w:szCs w:val="22"/>
                <w:lang w:val="en-US"/>
              </w:rPr>
              <w:t>3</w:t>
            </w:r>
          </w:p>
        </w:tc>
        <w:tc>
          <w:tcPr>
            <w:tcW w:w="1409" w:type="pct"/>
            <w:tcBorders>
              <w:top w:val="nil"/>
              <w:left w:val="single" w:sz="8" w:space="0" w:color="auto"/>
              <w:bottom w:val="single" w:sz="8" w:space="0" w:color="auto"/>
              <w:right w:val="single" w:sz="8" w:space="0" w:color="auto"/>
            </w:tcBorders>
            <w:vAlign w:val="center"/>
            <w:hideMark/>
          </w:tcPr>
          <w:p w14:paraId="63A61799"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 xml:space="preserve">Cena za </w:t>
            </w:r>
            <w:proofErr w:type="spellStart"/>
            <w:r w:rsidRPr="00861D52">
              <w:rPr>
                <w:rFonts w:ascii="Garamond" w:hAnsi="Garamond" w:cstheme="minorHAnsi"/>
                <w:color w:val="000000"/>
                <w:sz w:val="22"/>
                <w:szCs w:val="22"/>
                <w:lang w:val="en-US"/>
              </w:rPr>
              <w:t>služby</w:t>
            </w:r>
            <w:proofErr w:type="spellEnd"/>
            <w:r w:rsidRPr="00861D52">
              <w:rPr>
                <w:rFonts w:ascii="Garamond" w:hAnsi="Garamond" w:cstheme="minorHAnsi"/>
                <w:color w:val="000000"/>
                <w:sz w:val="22"/>
                <w:szCs w:val="22"/>
                <w:lang w:val="en-US"/>
              </w:rPr>
              <w:t xml:space="preserve"> </w:t>
            </w:r>
            <w:proofErr w:type="spellStart"/>
            <w:r w:rsidRPr="00861D52">
              <w:rPr>
                <w:rFonts w:ascii="Garamond" w:hAnsi="Garamond" w:cstheme="minorHAnsi"/>
                <w:color w:val="000000"/>
                <w:sz w:val="22"/>
                <w:szCs w:val="22"/>
                <w:lang w:val="en-US"/>
              </w:rPr>
              <w:t>podpory</w:t>
            </w:r>
            <w:proofErr w:type="spellEnd"/>
          </w:p>
        </w:tc>
        <w:tc>
          <w:tcPr>
            <w:tcW w:w="862" w:type="pct"/>
            <w:tcBorders>
              <w:top w:val="nil"/>
              <w:left w:val="nil"/>
              <w:bottom w:val="single" w:sz="8" w:space="0" w:color="auto"/>
              <w:right w:val="single" w:sz="8" w:space="0" w:color="auto"/>
            </w:tcBorders>
            <w:vAlign w:val="center"/>
            <w:hideMark/>
          </w:tcPr>
          <w:p w14:paraId="75E426B0" w14:textId="77777777" w:rsidR="0088041C" w:rsidRPr="00861D52" w:rsidRDefault="0088041C" w:rsidP="005B6FCC">
            <w:pPr>
              <w:spacing w:line="264" w:lineRule="auto"/>
              <w:jc w:val="center"/>
              <w:rPr>
                <w:rFonts w:ascii="Garamond" w:hAnsi="Garamond" w:cstheme="minorHAnsi"/>
                <w:color w:val="000000"/>
                <w:sz w:val="22"/>
                <w:szCs w:val="22"/>
              </w:rPr>
            </w:pPr>
            <w:proofErr w:type="spellStart"/>
            <w:r w:rsidRPr="00861D52">
              <w:rPr>
                <w:rFonts w:ascii="Garamond" w:hAnsi="Garamond" w:cstheme="minorHAnsi"/>
                <w:b/>
                <w:color w:val="000000"/>
                <w:sz w:val="22"/>
                <w:szCs w:val="22"/>
                <w:lang w:val="en-US"/>
              </w:rPr>
              <w:t>Mesiac</w:t>
            </w:r>
            <w:proofErr w:type="spellEnd"/>
            <w:r w:rsidRPr="00861D52">
              <w:rPr>
                <w:rFonts w:ascii="Garamond" w:hAnsi="Garamond" w:cstheme="minorHAnsi"/>
                <w:color w:val="000000"/>
                <w:sz w:val="22"/>
                <w:szCs w:val="22"/>
                <w:lang w:val="en-US"/>
              </w:rPr>
              <w:t xml:space="preserve"> (60 </w:t>
            </w:r>
            <w:proofErr w:type="spellStart"/>
            <w:r w:rsidRPr="00861D52">
              <w:rPr>
                <w:rFonts w:ascii="Garamond" w:hAnsi="Garamond" w:cstheme="minorHAnsi"/>
                <w:color w:val="000000"/>
                <w:sz w:val="22"/>
                <w:szCs w:val="22"/>
                <w:lang w:val="en-US"/>
              </w:rPr>
              <w:t>Človekohodín</w:t>
            </w:r>
            <w:proofErr w:type="spellEnd"/>
            <w:r w:rsidRPr="00861D52">
              <w:rPr>
                <w:rFonts w:ascii="Garamond" w:hAnsi="Garamond" w:cstheme="minorHAnsi"/>
                <w:color w:val="000000"/>
                <w:sz w:val="22"/>
                <w:szCs w:val="22"/>
                <w:lang w:val="en-US"/>
              </w:rPr>
              <w:t>)</w:t>
            </w:r>
          </w:p>
        </w:tc>
        <w:tc>
          <w:tcPr>
            <w:tcW w:w="349" w:type="pct"/>
            <w:tcBorders>
              <w:top w:val="nil"/>
              <w:left w:val="nil"/>
              <w:bottom w:val="single" w:sz="8" w:space="0" w:color="auto"/>
              <w:right w:val="single" w:sz="8" w:space="0" w:color="auto"/>
            </w:tcBorders>
            <w:vAlign w:val="center"/>
            <w:hideMark/>
          </w:tcPr>
          <w:p w14:paraId="4CAD3389"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120</w:t>
            </w:r>
          </w:p>
        </w:tc>
        <w:tc>
          <w:tcPr>
            <w:tcW w:w="878" w:type="pct"/>
            <w:tcBorders>
              <w:top w:val="nil"/>
              <w:left w:val="nil"/>
              <w:bottom w:val="single" w:sz="8" w:space="0" w:color="auto"/>
              <w:right w:val="single" w:sz="8" w:space="0" w:color="auto"/>
            </w:tcBorders>
            <w:vAlign w:val="center"/>
          </w:tcPr>
          <w:p w14:paraId="2B9EE384" w14:textId="77777777" w:rsidR="0088041C" w:rsidRPr="00861D52" w:rsidRDefault="0088041C" w:rsidP="005B6FCC">
            <w:pPr>
              <w:spacing w:line="264" w:lineRule="auto"/>
              <w:jc w:val="center"/>
              <w:rPr>
                <w:rFonts w:ascii="Garamond" w:hAnsi="Garamond" w:cstheme="minorHAnsi"/>
                <w:color w:val="000000"/>
                <w:sz w:val="22"/>
                <w:szCs w:val="22"/>
              </w:rPr>
            </w:pPr>
          </w:p>
        </w:tc>
        <w:tc>
          <w:tcPr>
            <w:tcW w:w="958" w:type="pct"/>
            <w:tcBorders>
              <w:top w:val="nil"/>
              <w:left w:val="nil"/>
              <w:bottom w:val="single" w:sz="8" w:space="0" w:color="auto"/>
              <w:right w:val="single" w:sz="8" w:space="0" w:color="auto"/>
            </w:tcBorders>
            <w:vAlign w:val="center"/>
          </w:tcPr>
          <w:p w14:paraId="098B0324" w14:textId="77777777" w:rsidR="0088041C" w:rsidRPr="00861D52" w:rsidRDefault="0088041C" w:rsidP="005B6FCC">
            <w:pPr>
              <w:spacing w:line="264" w:lineRule="auto"/>
              <w:jc w:val="center"/>
              <w:rPr>
                <w:rFonts w:ascii="Garamond" w:hAnsi="Garamond" w:cstheme="minorHAnsi"/>
                <w:color w:val="000000"/>
                <w:sz w:val="22"/>
                <w:szCs w:val="22"/>
              </w:rPr>
            </w:pPr>
          </w:p>
        </w:tc>
      </w:tr>
      <w:tr w:rsidR="0088041C" w:rsidRPr="00861D52" w14:paraId="7657E0FB" w14:textId="77777777" w:rsidTr="00452E8D">
        <w:trPr>
          <w:trHeight w:val="315"/>
        </w:trPr>
        <w:tc>
          <w:tcPr>
            <w:tcW w:w="543" w:type="pct"/>
            <w:tcBorders>
              <w:top w:val="nil"/>
              <w:left w:val="single" w:sz="8" w:space="0" w:color="auto"/>
              <w:bottom w:val="single" w:sz="8" w:space="0" w:color="auto"/>
              <w:right w:val="single" w:sz="8" w:space="0" w:color="auto"/>
            </w:tcBorders>
            <w:vAlign w:val="center"/>
          </w:tcPr>
          <w:p w14:paraId="7E5058DB" w14:textId="77777777" w:rsidR="0088041C" w:rsidRPr="00861D52" w:rsidRDefault="0088041C" w:rsidP="005B6FCC">
            <w:pPr>
              <w:spacing w:line="264" w:lineRule="auto"/>
              <w:jc w:val="center"/>
              <w:rPr>
                <w:rFonts w:ascii="Garamond" w:hAnsi="Garamond" w:cstheme="minorHAnsi"/>
                <w:color w:val="000000"/>
                <w:sz w:val="22"/>
                <w:szCs w:val="22"/>
                <w:lang w:val="en-US"/>
              </w:rPr>
            </w:pPr>
            <w:r w:rsidRPr="00861D52">
              <w:rPr>
                <w:rFonts w:ascii="Garamond" w:hAnsi="Garamond" w:cstheme="minorHAnsi"/>
                <w:color w:val="000000"/>
                <w:sz w:val="22"/>
                <w:szCs w:val="22"/>
                <w:lang w:val="en-US"/>
              </w:rPr>
              <w:t>4</w:t>
            </w:r>
          </w:p>
        </w:tc>
        <w:tc>
          <w:tcPr>
            <w:tcW w:w="1409" w:type="pct"/>
            <w:tcBorders>
              <w:top w:val="nil"/>
              <w:left w:val="single" w:sz="8" w:space="0" w:color="auto"/>
              <w:bottom w:val="single" w:sz="8" w:space="0" w:color="auto"/>
              <w:right w:val="single" w:sz="8" w:space="0" w:color="auto"/>
            </w:tcBorders>
            <w:vAlign w:val="center"/>
            <w:hideMark/>
          </w:tcPr>
          <w:p w14:paraId="6B6DC4F7"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lang w:val="en-US"/>
              </w:rPr>
              <w:t xml:space="preserve">Cena za Exit </w:t>
            </w:r>
            <w:proofErr w:type="spellStart"/>
            <w:r w:rsidRPr="00861D52">
              <w:rPr>
                <w:rFonts w:ascii="Garamond" w:hAnsi="Garamond" w:cstheme="minorHAnsi"/>
                <w:color w:val="000000"/>
                <w:sz w:val="22"/>
                <w:szCs w:val="22"/>
                <w:lang w:val="en-US"/>
              </w:rPr>
              <w:t>službu</w:t>
            </w:r>
            <w:proofErr w:type="spellEnd"/>
          </w:p>
        </w:tc>
        <w:tc>
          <w:tcPr>
            <w:tcW w:w="862" w:type="pct"/>
            <w:tcBorders>
              <w:top w:val="nil"/>
              <w:left w:val="nil"/>
              <w:bottom w:val="single" w:sz="8" w:space="0" w:color="auto"/>
              <w:right w:val="single" w:sz="8" w:space="0" w:color="auto"/>
            </w:tcBorders>
            <w:vAlign w:val="center"/>
            <w:hideMark/>
          </w:tcPr>
          <w:p w14:paraId="6D2A17DC" w14:textId="77777777" w:rsidR="0088041C" w:rsidRPr="00861D52" w:rsidRDefault="0088041C" w:rsidP="005B6FCC">
            <w:pPr>
              <w:spacing w:line="264" w:lineRule="auto"/>
              <w:jc w:val="center"/>
              <w:rPr>
                <w:rFonts w:ascii="Garamond" w:hAnsi="Garamond" w:cstheme="minorHAnsi"/>
                <w:color w:val="000000"/>
                <w:sz w:val="22"/>
                <w:szCs w:val="22"/>
              </w:rPr>
            </w:pPr>
            <w:proofErr w:type="spellStart"/>
            <w:r w:rsidRPr="00861D52">
              <w:rPr>
                <w:rFonts w:ascii="Garamond" w:hAnsi="Garamond" w:cstheme="minorHAnsi"/>
                <w:color w:val="000000"/>
                <w:sz w:val="22"/>
                <w:szCs w:val="22"/>
                <w:lang w:val="en-US"/>
              </w:rPr>
              <w:t>Človekohodina</w:t>
            </w:r>
            <w:proofErr w:type="spellEnd"/>
          </w:p>
        </w:tc>
        <w:tc>
          <w:tcPr>
            <w:tcW w:w="349" w:type="pct"/>
            <w:tcBorders>
              <w:top w:val="nil"/>
              <w:left w:val="nil"/>
              <w:bottom w:val="single" w:sz="8" w:space="0" w:color="auto"/>
              <w:right w:val="single" w:sz="8" w:space="0" w:color="auto"/>
            </w:tcBorders>
            <w:vAlign w:val="center"/>
            <w:hideMark/>
          </w:tcPr>
          <w:p w14:paraId="02E254ED" w14:textId="77777777" w:rsidR="0088041C" w:rsidRPr="00861D52" w:rsidRDefault="0088041C" w:rsidP="005B6FCC">
            <w:pPr>
              <w:spacing w:line="264" w:lineRule="auto"/>
              <w:jc w:val="center"/>
              <w:rPr>
                <w:rFonts w:ascii="Garamond" w:hAnsi="Garamond" w:cstheme="minorHAnsi"/>
                <w:color w:val="000000"/>
                <w:sz w:val="22"/>
                <w:szCs w:val="22"/>
              </w:rPr>
            </w:pPr>
            <w:r w:rsidRPr="00861D52">
              <w:rPr>
                <w:rFonts w:ascii="Garamond" w:hAnsi="Garamond" w:cstheme="minorHAnsi"/>
                <w:color w:val="000000"/>
                <w:sz w:val="22"/>
                <w:szCs w:val="22"/>
              </w:rPr>
              <w:t>50</w:t>
            </w:r>
          </w:p>
        </w:tc>
        <w:tc>
          <w:tcPr>
            <w:tcW w:w="878" w:type="pct"/>
            <w:tcBorders>
              <w:top w:val="nil"/>
              <w:left w:val="nil"/>
              <w:bottom w:val="single" w:sz="8" w:space="0" w:color="auto"/>
              <w:right w:val="single" w:sz="8" w:space="0" w:color="auto"/>
            </w:tcBorders>
            <w:vAlign w:val="center"/>
          </w:tcPr>
          <w:p w14:paraId="3FE0C145" w14:textId="77777777" w:rsidR="0088041C" w:rsidRPr="00861D52" w:rsidRDefault="0088041C" w:rsidP="005B6FCC">
            <w:pPr>
              <w:spacing w:line="264" w:lineRule="auto"/>
              <w:jc w:val="center"/>
              <w:rPr>
                <w:rFonts w:ascii="Garamond" w:hAnsi="Garamond" w:cstheme="minorHAnsi"/>
                <w:color w:val="000000"/>
                <w:sz w:val="22"/>
                <w:szCs w:val="22"/>
              </w:rPr>
            </w:pPr>
          </w:p>
        </w:tc>
        <w:tc>
          <w:tcPr>
            <w:tcW w:w="958" w:type="pct"/>
            <w:tcBorders>
              <w:top w:val="nil"/>
              <w:left w:val="nil"/>
              <w:bottom w:val="single" w:sz="8" w:space="0" w:color="auto"/>
              <w:right w:val="single" w:sz="8" w:space="0" w:color="auto"/>
            </w:tcBorders>
            <w:vAlign w:val="center"/>
          </w:tcPr>
          <w:p w14:paraId="2C633E40" w14:textId="77777777" w:rsidR="0088041C" w:rsidRPr="00861D52" w:rsidRDefault="0088041C" w:rsidP="005B6FCC">
            <w:pPr>
              <w:spacing w:line="264" w:lineRule="auto"/>
              <w:jc w:val="center"/>
              <w:rPr>
                <w:rFonts w:ascii="Garamond" w:hAnsi="Garamond" w:cstheme="minorHAnsi"/>
                <w:color w:val="000000"/>
                <w:sz w:val="22"/>
                <w:szCs w:val="22"/>
              </w:rPr>
            </w:pPr>
          </w:p>
        </w:tc>
      </w:tr>
    </w:tbl>
    <w:p w14:paraId="245F052E" w14:textId="77777777" w:rsidR="0088041C" w:rsidRPr="00861D52" w:rsidRDefault="0088041C" w:rsidP="005B6FCC">
      <w:pPr>
        <w:spacing w:line="264" w:lineRule="auto"/>
        <w:jc w:val="both"/>
        <w:rPr>
          <w:rFonts w:ascii="Garamond" w:hAnsi="Garamond" w:cs="Calibri"/>
          <w:i/>
          <w:sz w:val="22"/>
          <w:szCs w:val="22"/>
        </w:rPr>
      </w:pPr>
      <w:r w:rsidRPr="00861D52">
        <w:rPr>
          <w:rFonts w:ascii="Garamond" w:hAnsi="Garamond" w:cs="Calibri"/>
          <w:sz w:val="22"/>
          <w:szCs w:val="22"/>
        </w:rPr>
        <w:t xml:space="preserve">* </w:t>
      </w:r>
      <w:r w:rsidRPr="00861D52">
        <w:rPr>
          <w:rFonts w:ascii="Garamond" w:hAnsi="Garamond" w:cs="Calibri"/>
          <w:i/>
          <w:sz w:val="22"/>
          <w:szCs w:val="22"/>
        </w:rPr>
        <w:t xml:space="preserve">maximálna prípustná cena za Dielo (v zmysle čl. 12 bodu 2.2 písm. b) Zmluvy) je </w:t>
      </w:r>
      <w:r w:rsidRPr="00861D52">
        <w:rPr>
          <w:rFonts w:ascii="Garamond" w:hAnsi="Garamond" w:cs="Calibri"/>
          <w:b/>
          <w:bCs/>
          <w:i/>
          <w:sz w:val="22"/>
          <w:szCs w:val="22"/>
        </w:rPr>
        <w:t>1 500 000,00</w:t>
      </w:r>
      <w:r w:rsidRPr="00861D52">
        <w:rPr>
          <w:rFonts w:ascii="Garamond" w:hAnsi="Garamond" w:cs="Calibri"/>
          <w:i/>
          <w:sz w:val="22"/>
          <w:szCs w:val="22"/>
        </w:rPr>
        <w:t xml:space="preserve"> EUR s DPH</w:t>
      </w:r>
    </w:p>
    <w:p w14:paraId="6C568342" w14:textId="77777777" w:rsidR="0088041C" w:rsidRPr="00861D52" w:rsidRDefault="0088041C" w:rsidP="005B6FCC">
      <w:pPr>
        <w:spacing w:line="264" w:lineRule="auto"/>
        <w:rPr>
          <w:rFonts w:ascii="Garamond" w:hAnsi="Garamond" w:cs="Calibri"/>
          <w:i/>
          <w:sz w:val="22"/>
          <w:szCs w:val="22"/>
        </w:rPr>
      </w:pPr>
    </w:p>
    <w:p w14:paraId="6A970F5A" w14:textId="77777777" w:rsidR="00FD090B" w:rsidRDefault="00FD090B" w:rsidP="005B6FCC">
      <w:pPr>
        <w:spacing w:line="264" w:lineRule="auto"/>
        <w:rPr>
          <w:rFonts w:ascii="Garamond" w:hAnsi="Garamond" w:cs="Calibri"/>
          <w:sz w:val="22"/>
          <w:szCs w:val="22"/>
        </w:rPr>
      </w:pPr>
    </w:p>
    <w:p w14:paraId="45CDCB4D" w14:textId="77777777" w:rsidR="00FD090B" w:rsidRDefault="00FD090B" w:rsidP="005B6FCC">
      <w:pPr>
        <w:spacing w:line="264" w:lineRule="auto"/>
        <w:rPr>
          <w:rFonts w:ascii="Garamond" w:hAnsi="Garamond" w:cs="Calibri"/>
          <w:sz w:val="22"/>
          <w:szCs w:val="22"/>
        </w:rPr>
      </w:pPr>
    </w:p>
    <w:p w14:paraId="03DD85AA" w14:textId="4034D4A0" w:rsidR="0088041C" w:rsidRPr="00861D52" w:rsidRDefault="0088041C" w:rsidP="005B6FCC">
      <w:pPr>
        <w:spacing w:line="264" w:lineRule="auto"/>
        <w:rPr>
          <w:rFonts w:ascii="Garamond" w:hAnsi="Garamond" w:cs="Calibri"/>
          <w:b/>
          <w:sz w:val="22"/>
          <w:szCs w:val="22"/>
        </w:rPr>
      </w:pPr>
      <w:r w:rsidRPr="00861D52">
        <w:rPr>
          <w:rFonts w:ascii="Garamond" w:hAnsi="Garamond" w:cs="Calibri"/>
          <w:sz w:val="22"/>
          <w:szCs w:val="22"/>
        </w:rPr>
        <w:t xml:space="preserve">Celková cena za predmet zákazky v EUR bez DPH (súčet položiek 1 až 4): </w:t>
      </w:r>
      <w:r w:rsidRPr="00861D52">
        <w:rPr>
          <w:rFonts w:ascii="Garamond" w:hAnsi="Garamond" w:cs="Calibri"/>
          <w:sz w:val="22"/>
          <w:szCs w:val="22"/>
        </w:rPr>
        <w:tab/>
        <w:t>....................................................</w:t>
      </w:r>
    </w:p>
    <w:p w14:paraId="645D8FD7" w14:textId="77777777" w:rsidR="0088041C" w:rsidRPr="00861D52" w:rsidRDefault="0088041C" w:rsidP="005B6FCC">
      <w:pPr>
        <w:spacing w:line="264" w:lineRule="auto"/>
        <w:rPr>
          <w:rFonts w:ascii="Garamond" w:hAnsi="Garamond" w:cs="Calibri"/>
          <w:sz w:val="22"/>
          <w:szCs w:val="22"/>
        </w:rPr>
      </w:pPr>
    </w:p>
    <w:p w14:paraId="74641713" w14:textId="77777777" w:rsidR="0088041C" w:rsidRPr="00861D52" w:rsidRDefault="0088041C" w:rsidP="005B6FCC">
      <w:pPr>
        <w:spacing w:line="264" w:lineRule="auto"/>
        <w:rPr>
          <w:rFonts w:ascii="Garamond" w:hAnsi="Garamond" w:cs="Calibri"/>
          <w:sz w:val="22"/>
          <w:szCs w:val="22"/>
        </w:rPr>
      </w:pPr>
      <w:r w:rsidRPr="00861D52">
        <w:rPr>
          <w:rFonts w:ascii="Garamond" w:hAnsi="Garamond" w:cs="Calibri"/>
          <w:sz w:val="22"/>
          <w:szCs w:val="22"/>
        </w:rPr>
        <w:t>DPH v EUR:</w:t>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r>
      <w:r w:rsidRPr="00861D52">
        <w:rPr>
          <w:rFonts w:ascii="Garamond" w:hAnsi="Garamond" w:cs="Calibri"/>
          <w:sz w:val="22"/>
          <w:szCs w:val="22"/>
        </w:rPr>
        <w:tab/>
        <w:t>....................................................</w:t>
      </w:r>
    </w:p>
    <w:p w14:paraId="3ED62A4A" w14:textId="77777777" w:rsidR="0088041C" w:rsidRPr="00861D52" w:rsidRDefault="0088041C" w:rsidP="005B6FCC">
      <w:pPr>
        <w:spacing w:line="264" w:lineRule="auto"/>
        <w:rPr>
          <w:rFonts w:ascii="Garamond" w:hAnsi="Garamond" w:cs="Calibri"/>
          <w:sz w:val="22"/>
          <w:szCs w:val="22"/>
        </w:rPr>
      </w:pPr>
    </w:p>
    <w:p w14:paraId="3921326C" w14:textId="77777777" w:rsidR="0088041C" w:rsidRPr="00861D52" w:rsidRDefault="0088041C" w:rsidP="005B6FCC">
      <w:pPr>
        <w:spacing w:line="264" w:lineRule="auto"/>
        <w:rPr>
          <w:rFonts w:ascii="Garamond" w:hAnsi="Garamond" w:cs="Calibri"/>
          <w:b/>
          <w:sz w:val="22"/>
          <w:szCs w:val="22"/>
        </w:rPr>
      </w:pPr>
      <w:r w:rsidRPr="00861D52">
        <w:rPr>
          <w:rFonts w:ascii="Garamond" w:hAnsi="Garamond" w:cs="Calibri"/>
          <w:b/>
          <w:sz w:val="22"/>
          <w:szCs w:val="22"/>
        </w:rPr>
        <w:t xml:space="preserve">Celková cena za predmet zákazky v EUR s DPH </w:t>
      </w:r>
    </w:p>
    <w:p w14:paraId="49983565" w14:textId="2D78B1D1" w:rsidR="0088041C" w:rsidRPr="00861D52" w:rsidRDefault="0088041C" w:rsidP="005B6FCC">
      <w:pPr>
        <w:spacing w:line="264" w:lineRule="auto"/>
        <w:rPr>
          <w:rFonts w:ascii="Garamond" w:hAnsi="Garamond" w:cs="Calibri"/>
          <w:b/>
          <w:sz w:val="22"/>
          <w:szCs w:val="22"/>
        </w:rPr>
      </w:pPr>
      <w:r w:rsidRPr="00861D52">
        <w:rPr>
          <w:rFonts w:ascii="Garamond" w:hAnsi="Garamond" w:cs="Calibri"/>
          <w:b/>
          <w:sz w:val="22"/>
          <w:szCs w:val="22"/>
        </w:rPr>
        <w:t>(kritérium K1)*:</w:t>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b/>
          <w:sz w:val="22"/>
          <w:szCs w:val="22"/>
        </w:rPr>
        <w:tab/>
      </w:r>
      <w:r w:rsidRPr="00861D52">
        <w:rPr>
          <w:rFonts w:ascii="Garamond" w:hAnsi="Garamond" w:cs="Calibri"/>
          <w:sz w:val="22"/>
          <w:szCs w:val="22"/>
          <w:highlight w:val="yellow"/>
        </w:rPr>
        <w:t>....................................................</w:t>
      </w:r>
    </w:p>
    <w:p w14:paraId="6F454D90" w14:textId="77777777" w:rsidR="0088041C" w:rsidRPr="00861D52" w:rsidRDefault="0088041C" w:rsidP="005B6FCC">
      <w:pPr>
        <w:spacing w:line="264" w:lineRule="auto"/>
        <w:rPr>
          <w:rFonts w:ascii="Garamond" w:hAnsi="Garamond" w:cs="Calibri"/>
          <w:sz w:val="22"/>
          <w:szCs w:val="22"/>
        </w:rPr>
      </w:pPr>
    </w:p>
    <w:p w14:paraId="50BD8067" w14:textId="77777777" w:rsidR="0088041C" w:rsidRPr="00861D52" w:rsidRDefault="0088041C" w:rsidP="005B6FCC">
      <w:pPr>
        <w:spacing w:line="264" w:lineRule="auto"/>
        <w:jc w:val="center"/>
        <w:rPr>
          <w:rFonts w:ascii="Garamond" w:hAnsi="Garamond" w:cs="Calibri"/>
          <w:b/>
          <w:color w:val="FF0000"/>
          <w:sz w:val="22"/>
          <w:szCs w:val="22"/>
        </w:rPr>
      </w:pPr>
    </w:p>
    <w:p w14:paraId="10F3C943" w14:textId="631C6A7F"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sz w:val="22"/>
          <w:szCs w:val="22"/>
        </w:rPr>
        <w:t xml:space="preserve">* </w:t>
      </w:r>
      <w:r w:rsidRPr="00861D52">
        <w:rPr>
          <w:rFonts w:ascii="Garamond" w:hAnsi="Garamond"/>
          <w:b/>
          <w:i/>
          <w:sz w:val="22"/>
          <w:szCs w:val="22"/>
        </w:rPr>
        <w:t xml:space="preserve">V prípade, </w:t>
      </w:r>
      <w:r w:rsidRPr="00861D52">
        <w:rPr>
          <w:rFonts w:ascii="Garamond" w:hAnsi="Garamond" w:cs="Arial"/>
          <w:b/>
          <w:i/>
          <w:sz w:val="22"/>
          <w:szCs w:val="22"/>
        </w:rPr>
        <w:t xml:space="preserve">ak uchádzač je zdaniteľnou osobou pre DPH, </w:t>
      </w:r>
      <w:r w:rsidRPr="00861D52">
        <w:rPr>
          <w:rFonts w:ascii="Garamond" w:hAnsi="Garamond"/>
          <w:b/>
          <w:i/>
          <w:sz w:val="22"/>
          <w:szCs w:val="22"/>
        </w:rPr>
        <w:t>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w:t>
      </w:r>
      <w:r w:rsidR="00475DA4">
        <w:rPr>
          <w:rFonts w:ascii="Garamond" w:hAnsi="Garamond" w:cs="Courier"/>
          <w:b/>
          <w:sz w:val="22"/>
          <w:szCs w:val="22"/>
        </w:rPr>
        <w:t> </w:t>
      </w:r>
      <w:r w:rsidRPr="00861D52">
        <w:rPr>
          <w:rFonts w:ascii="Garamond" w:hAnsi="Garamond" w:cs="Courier"/>
          <w:b/>
          <w:sz w:val="22"/>
          <w:szCs w:val="22"/>
        </w:rPr>
        <w:t>EUR s DPH</w:t>
      </w:r>
      <w:r w:rsidRPr="00861D52">
        <w:rPr>
          <w:rFonts w:ascii="Garamond" w:hAnsi="Garamond" w:cs="Courier"/>
          <w:b/>
          <w:i/>
          <w:sz w:val="22"/>
          <w:szCs w:val="22"/>
        </w:rPr>
        <w:t xml:space="preserve">” </w:t>
      </w:r>
      <w:r w:rsidRPr="00861D52">
        <w:rPr>
          <w:rFonts w:ascii="Garamond" w:hAnsi="Garamond"/>
          <w:b/>
          <w:i/>
          <w:sz w:val="22"/>
          <w:szCs w:val="22"/>
        </w:rPr>
        <w:t>sumu z riadka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navýšenú o aktuálne platnú sadzbu DPH.</w:t>
      </w:r>
    </w:p>
    <w:p w14:paraId="737CBAA5" w14:textId="77777777"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b/>
          <w:i/>
          <w:sz w:val="22"/>
          <w:szCs w:val="22"/>
        </w:rPr>
        <w:t xml:space="preserve">V prípade, </w:t>
      </w:r>
      <w:r w:rsidRPr="00861D52">
        <w:rPr>
          <w:rFonts w:ascii="Garamond" w:hAnsi="Garamond" w:cs="Arial"/>
          <w:b/>
          <w:i/>
          <w:sz w:val="22"/>
          <w:szCs w:val="22"/>
        </w:rPr>
        <w:t xml:space="preserve">ak uchádzač nie je zdaniteľnou osobou pre DPH, </w:t>
      </w:r>
      <w:r w:rsidRPr="00861D52">
        <w:rPr>
          <w:rFonts w:ascii="Garamond" w:hAnsi="Garamond"/>
          <w:b/>
          <w:i/>
          <w:sz w:val="22"/>
          <w:szCs w:val="22"/>
        </w:rPr>
        <w:t>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 EUR s DPH</w:t>
      </w:r>
      <w:r w:rsidRPr="00861D52">
        <w:rPr>
          <w:rFonts w:ascii="Garamond" w:hAnsi="Garamond" w:cs="Courier"/>
          <w:b/>
          <w:i/>
          <w:sz w:val="22"/>
          <w:szCs w:val="22"/>
        </w:rPr>
        <w:t xml:space="preserve">” </w:t>
      </w:r>
      <w:r w:rsidRPr="00861D52">
        <w:rPr>
          <w:rFonts w:ascii="Garamond" w:hAnsi="Garamond"/>
          <w:b/>
          <w:i/>
          <w:sz w:val="22"/>
          <w:szCs w:val="22"/>
        </w:rPr>
        <w:t>rovnakú sumu ako uviedol v riadku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w:t>
      </w:r>
    </w:p>
    <w:p w14:paraId="13114BB2" w14:textId="180542B6"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b/>
          <w:i/>
          <w:sz w:val="22"/>
          <w:szCs w:val="22"/>
        </w:rPr>
        <w:t>V prípade, ak je uchádzač zahraničnou osobou, 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 EUR s</w:t>
      </w:r>
      <w:r w:rsidR="00475DA4">
        <w:rPr>
          <w:rFonts w:ascii="Garamond" w:hAnsi="Garamond" w:cs="Courier"/>
          <w:b/>
          <w:sz w:val="22"/>
          <w:szCs w:val="22"/>
        </w:rPr>
        <w:t> </w:t>
      </w:r>
      <w:r w:rsidRPr="00861D52">
        <w:rPr>
          <w:rFonts w:ascii="Garamond" w:hAnsi="Garamond" w:cs="Courier"/>
          <w:b/>
          <w:sz w:val="22"/>
          <w:szCs w:val="22"/>
        </w:rPr>
        <w:t>DPH</w:t>
      </w:r>
      <w:r w:rsidRPr="00861D52">
        <w:rPr>
          <w:rFonts w:ascii="Garamond" w:hAnsi="Garamond" w:cs="Courier"/>
          <w:b/>
          <w:i/>
          <w:sz w:val="22"/>
          <w:szCs w:val="22"/>
        </w:rPr>
        <w:t>”</w:t>
      </w:r>
      <w:r w:rsidRPr="00861D52">
        <w:rPr>
          <w:rFonts w:ascii="Garamond" w:hAnsi="Garamond"/>
          <w:b/>
          <w:i/>
          <w:sz w:val="22"/>
          <w:szCs w:val="22"/>
        </w:rPr>
        <w:t xml:space="preserve"> sumu z riadka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(bez DPH platnej v krajine sídla uchádzača) navýšenú o aktuálne platnú sadzbu DPH v SR (DPH odvádza v prípade úspešnosti jeho ponuky verejný obstarávateľ).</w:t>
      </w:r>
    </w:p>
    <w:p w14:paraId="1991B9F8" w14:textId="6D0487AE" w:rsidR="0088041C" w:rsidRPr="00861D52" w:rsidRDefault="0088041C" w:rsidP="005B6FCC">
      <w:pPr>
        <w:pStyle w:val="Bulletslevel1"/>
        <w:spacing w:line="264" w:lineRule="auto"/>
        <w:ind w:left="0" w:firstLine="0"/>
        <w:rPr>
          <w:rFonts w:ascii="Garamond" w:hAnsi="Garamond"/>
          <w:b/>
          <w:i/>
          <w:sz w:val="22"/>
          <w:szCs w:val="22"/>
          <w:lang w:val="sk-SK"/>
        </w:rPr>
      </w:pPr>
      <w:r w:rsidRPr="00861D52">
        <w:rPr>
          <w:rFonts w:ascii="Garamond" w:hAnsi="Garamond"/>
          <w:b/>
          <w:sz w:val="22"/>
          <w:szCs w:val="22"/>
          <w:lang w:val="sk-SK"/>
        </w:rPr>
        <w:t>Uchádzač vyhlasuje, že * JE / NIE JE platiteľom DPH (uchádzač zakrúžkuje relevantný údaj).</w:t>
      </w:r>
    </w:p>
    <w:p w14:paraId="06980B75" w14:textId="77777777" w:rsidR="0088041C" w:rsidRPr="00861D52" w:rsidRDefault="0088041C" w:rsidP="005B6FCC">
      <w:pPr>
        <w:spacing w:line="264" w:lineRule="auto"/>
        <w:jc w:val="center"/>
        <w:rPr>
          <w:rFonts w:ascii="Garamond" w:hAnsi="Garamond" w:cs="Calibri"/>
          <w:b/>
          <w:color w:val="FF0000"/>
          <w:sz w:val="22"/>
          <w:szCs w:val="22"/>
        </w:rPr>
      </w:pPr>
    </w:p>
    <w:p w14:paraId="11BD9FE6" w14:textId="605895DB" w:rsidR="0088041C" w:rsidRPr="00861D52" w:rsidRDefault="0088041C" w:rsidP="005B6FCC">
      <w:pPr>
        <w:spacing w:line="264" w:lineRule="auto"/>
        <w:rPr>
          <w:rFonts w:ascii="Garamond" w:hAnsi="Garamond" w:cs="Calibri"/>
          <w:b/>
          <w:bCs/>
          <w:sz w:val="22"/>
          <w:szCs w:val="22"/>
        </w:rPr>
      </w:pPr>
      <w:r w:rsidRPr="00861D52">
        <w:rPr>
          <w:rFonts w:ascii="Garamond" w:hAnsi="Garamond" w:cs="Calibri"/>
          <w:b/>
          <w:bCs/>
          <w:sz w:val="22"/>
          <w:szCs w:val="22"/>
        </w:rPr>
        <w:lastRenderedPageBreak/>
        <w:t>Kritérium K2 – Lehota dodania</w:t>
      </w:r>
    </w:p>
    <w:p w14:paraId="32ABE531" w14:textId="77777777" w:rsidR="0088041C" w:rsidRPr="00861D52" w:rsidRDefault="0088041C" w:rsidP="005B6FCC">
      <w:pPr>
        <w:spacing w:line="264" w:lineRule="auto"/>
        <w:jc w:val="both"/>
        <w:rPr>
          <w:rFonts w:ascii="Garamond" w:hAnsi="Garamond" w:cs="Calibri"/>
          <w:b/>
          <w:sz w:val="22"/>
          <w:szCs w:val="22"/>
        </w:rPr>
      </w:pPr>
    </w:p>
    <w:p w14:paraId="078449D8" w14:textId="77777777" w:rsidR="0088041C" w:rsidRPr="00861D52" w:rsidRDefault="0088041C" w:rsidP="005B6FCC">
      <w:pPr>
        <w:spacing w:line="264" w:lineRule="auto"/>
        <w:jc w:val="both"/>
        <w:rPr>
          <w:rFonts w:ascii="Garamond" w:hAnsi="Garamond" w:cs="Calibri"/>
          <w:b/>
          <w:sz w:val="22"/>
          <w:szCs w:val="22"/>
        </w:rPr>
      </w:pPr>
      <w:r w:rsidRPr="00861D52">
        <w:rPr>
          <w:rFonts w:ascii="Garamond" w:hAnsi="Garamond" w:cs="Calibri"/>
          <w:b/>
          <w:sz w:val="22"/>
          <w:szCs w:val="22"/>
        </w:rPr>
        <w:t xml:space="preserve">Míľnik č. 2e </w:t>
      </w:r>
      <w:r w:rsidRPr="00861D52">
        <w:rPr>
          <w:rFonts w:ascii="Garamond" w:hAnsi="Garamond" w:cs="Calibri"/>
          <w:sz w:val="22"/>
          <w:szCs w:val="22"/>
        </w:rPr>
        <w:t>podľa prílohy č. 3 Zmluvy</w:t>
      </w:r>
      <w:r w:rsidRPr="00861D52">
        <w:rPr>
          <w:rFonts w:ascii="Garamond" w:hAnsi="Garamond" w:cs="Calibri"/>
          <w:b/>
          <w:sz w:val="22"/>
          <w:szCs w:val="22"/>
        </w:rPr>
        <w:t xml:space="preserve">: do </w:t>
      </w:r>
      <w:r w:rsidRPr="00861D52">
        <w:rPr>
          <w:rFonts w:ascii="Garamond" w:hAnsi="Garamond" w:cs="Calibri"/>
          <w:b/>
          <w:sz w:val="22"/>
          <w:szCs w:val="22"/>
          <w:highlight w:val="yellow"/>
        </w:rPr>
        <w:t>...............</w:t>
      </w:r>
      <w:r w:rsidRPr="00861D52">
        <w:rPr>
          <w:rFonts w:ascii="Garamond" w:hAnsi="Garamond" w:cs="Calibri"/>
          <w:b/>
          <w:sz w:val="22"/>
          <w:szCs w:val="22"/>
        </w:rPr>
        <w:t xml:space="preserve"> pracovných dní odo dňa účinnosti zmluvy </w:t>
      </w:r>
    </w:p>
    <w:p w14:paraId="79118A0E" w14:textId="77777777" w:rsidR="0088041C" w:rsidRPr="00861D52" w:rsidRDefault="0088041C" w:rsidP="005B6FCC">
      <w:pPr>
        <w:spacing w:line="264" w:lineRule="auto"/>
        <w:jc w:val="both"/>
        <w:rPr>
          <w:rFonts w:ascii="Garamond" w:hAnsi="Garamond" w:cs="Calibri"/>
          <w:i/>
          <w:sz w:val="22"/>
          <w:szCs w:val="22"/>
        </w:rPr>
      </w:pPr>
      <w:r w:rsidRPr="00861D52">
        <w:rPr>
          <w:rFonts w:ascii="Garamond" w:hAnsi="Garamond" w:cs="Calibri"/>
          <w:b/>
          <w:bCs/>
          <w:i/>
          <w:sz w:val="22"/>
          <w:szCs w:val="22"/>
          <w:lang w:eastAsia="sk-SK"/>
        </w:rPr>
        <w:t xml:space="preserve">Poznámka: </w:t>
      </w:r>
      <w:r w:rsidRPr="00861D52">
        <w:rPr>
          <w:rFonts w:ascii="Garamond" w:hAnsi="Garamond" w:cs="Calibri"/>
          <w:bCs/>
          <w:i/>
          <w:sz w:val="22"/>
          <w:szCs w:val="22"/>
          <w:lang w:eastAsia="sk-SK"/>
        </w:rPr>
        <w:t>Maximálna prípustná hodnota lehoty pre splnenie míľnika č. 2e je 200 pracovných dní</w:t>
      </w:r>
      <w:r w:rsidRPr="00861D52">
        <w:rPr>
          <w:rFonts w:ascii="Garamond" w:hAnsi="Garamond" w:cs="Calibri"/>
          <w:i/>
          <w:sz w:val="22"/>
          <w:szCs w:val="22"/>
          <w:lang w:eastAsia="sk-SK"/>
        </w:rPr>
        <w:t xml:space="preserve"> odo dňa účinnosti zmluvy. </w:t>
      </w:r>
      <w:r w:rsidRPr="00861D52">
        <w:rPr>
          <w:rFonts w:ascii="Garamond" w:hAnsi="Garamond" w:cs="Calibri"/>
          <w:bCs/>
          <w:i/>
          <w:sz w:val="22"/>
          <w:szCs w:val="22"/>
          <w:lang w:eastAsia="sk-SK"/>
        </w:rPr>
        <w:t xml:space="preserve">Minimálna hodnota lehoty pre splnenie míľnika č. 2e, pri ktorej </w:t>
      </w:r>
      <w:r w:rsidRPr="00861D52">
        <w:rPr>
          <w:rFonts w:ascii="Garamond" w:hAnsi="Garamond" w:cs="Calibri"/>
          <w:i/>
          <w:sz w:val="22"/>
          <w:szCs w:val="22"/>
          <w:lang w:eastAsia="sk-SK"/>
        </w:rPr>
        <w:t xml:space="preserve">bude verejný obstarávateľ zvýhodňovať ponuku uchádzača v rámci tohto kritéria, je </w:t>
      </w:r>
      <w:r w:rsidRPr="00861D52">
        <w:rPr>
          <w:rFonts w:ascii="Garamond" w:hAnsi="Garamond" w:cs="Calibri"/>
          <w:bCs/>
          <w:i/>
          <w:sz w:val="22"/>
          <w:szCs w:val="22"/>
          <w:lang w:eastAsia="sk-SK"/>
        </w:rPr>
        <w:t>150 pracovných dní.</w:t>
      </w:r>
    </w:p>
    <w:p w14:paraId="30EA29D5" w14:textId="77777777" w:rsidR="0088041C" w:rsidRPr="00861D52" w:rsidRDefault="0088041C" w:rsidP="005B6FCC">
      <w:pPr>
        <w:spacing w:line="264" w:lineRule="auto"/>
        <w:jc w:val="both"/>
        <w:rPr>
          <w:rFonts w:ascii="Garamond" w:hAnsi="Garamond" w:cs="Calibri"/>
          <w:b/>
          <w:sz w:val="22"/>
          <w:szCs w:val="22"/>
        </w:rPr>
      </w:pPr>
    </w:p>
    <w:p w14:paraId="225395D7" w14:textId="4A3561B4" w:rsidR="0088041C" w:rsidRPr="00861D52" w:rsidRDefault="0088041C" w:rsidP="005B6FCC">
      <w:pPr>
        <w:spacing w:line="264" w:lineRule="auto"/>
        <w:jc w:val="both"/>
        <w:rPr>
          <w:rFonts w:ascii="Garamond" w:hAnsi="Garamond" w:cs="Calibri"/>
          <w:b/>
          <w:sz w:val="22"/>
          <w:szCs w:val="22"/>
        </w:rPr>
      </w:pPr>
      <w:r w:rsidRPr="00861D52">
        <w:rPr>
          <w:rFonts w:ascii="Garamond" w:hAnsi="Garamond" w:cs="Calibri"/>
          <w:b/>
          <w:sz w:val="22"/>
          <w:szCs w:val="22"/>
        </w:rPr>
        <w:t>Ako uchádzač týmto čestne vyhlasujem, že uvedený návrh na plnenie stanoven</w:t>
      </w:r>
      <w:r w:rsidR="0010383F">
        <w:rPr>
          <w:rFonts w:ascii="Garamond" w:hAnsi="Garamond" w:cs="Calibri"/>
          <w:b/>
          <w:sz w:val="22"/>
          <w:szCs w:val="22"/>
        </w:rPr>
        <w:t>ých</w:t>
      </w:r>
      <w:r w:rsidRPr="00861D52">
        <w:rPr>
          <w:rFonts w:ascii="Garamond" w:hAnsi="Garamond" w:cs="Calibri"/>
          <w:b/>
          <w:sz w:val="22"/>
          <w:szCs w:val="22"/>
        </w:rPr>
        <w:t xml:space="preserve"> kritéri</w:t>
      </w:r>
      <w:r w:rsidR="0010383F">
        <w:rPr>
          <w:rFonts w:ascii="Garamond" w:hAnsi="Garamond" w:cs="Calibri"/>
          <w:b/>
          <w:sz w:val="22"/>
          <w:szCs w:val="22"/>
        </w:rPr>
        <w:t>í</w:t>
      </w:r>
      <w:r w:rsidRPr="00861D52">
        <w:rPr>
          <w:rFonts w:ascii="Garamond" w:hAnsi="Garamond" w:cs="Calibri"/>
          <w:b/>
          <w:sz w:val="22"/>
          <w:szCs w:val="22"/>
        </w:rPr>
        <w:t xml:space="preserve"> je v súlade s</w:t>
      </w:r>
      <w:r w:rsidR="0010383F">
        <w:rPr>
          <w:rFonts w:ascii="Garamond" w:hAnsi="Garamond" w:cs="Calibri"/>
          <w:b/>
          <w:sz w:val="22"/>
          <w:szCs w:val="22"/>
        </w:rPr>
        <w:t> </w:t>
      </w:r>
      <w:r w:rsidRPr="00861D52">
        <w:rPr>
          <w:rFonts w:ascii="Garamond" w:hAnsi="Garamond" w:cs="Calibri"/>
          <w:b/>
          <w:sz w:val="22"/>
          <w:szCs w:val="22"/>
        </w:rPr>
        <w:t>predloženou ponukou a jej prílohami.</w:t>
      </w:r>
    </w:p>
    <w:p w14:paraId="7BA81B30" w14:textId="77777777" w:rsidR="0088041C" w:rsidRPr="00861D52" w:rsidRDefault="0088041C" w:rsidP="005B6FCC">
      <w:pPr>
        <w:spacing w:line="264" w:lineRule="auto"/>
        <w:rPr>
          <w:rFonts w:ascii="Garamond" w:hAnsi="Garamond" w:cs="Calibri"/>
          <w:sz w:val="22"/>
          <w:szCs w:val="22"/>
        </w:rPr>
      </w:pPr>
    </w:p>
    <w:p w14:paraId="7B280894" w14:textId="77777777" w:rsidR="0088041C" w:rsidRPr="00861D52" w:rsidRDefault="0088041C" w:rsidP="005B6FCC">
      <w:pPr>
        <w:spacing w:line="264" w:lineRule="auto"/>
        <w:rPr>
          <w:rFonts w:ascii="Garamond" w:hAnsi="Garamond" w:cs="Calibri"/>
          <w:sz w:val="22"/>
          <w:szCs w:val="22"/>
        </w:rPr>
      </w:pPr>
    </w:p>
    <w:p w14:paraId="6EF50720" w14:textId="77777777" w:rsidR="0010383F" w:rsidRDefault="0010383F" w:rsidP="005B6FCC">
      <w:pPr>
        <w:spacing w:line="264" w:lineRule="auto"/>
        <w:rPr>
          <w:rFonts w:ascii="Garamond" w:hAnsi="Garamond" w:cs="Calibri"/>
          <w:sz w:val="22"/>
          <w:szCs w:val="22"/>
        </w:rPr>
      </w:pPr>
    </w:p>
    <w:p w14:paraId="52A910E2" w14:textId="77777777" w:rsidR="0010383F" w:rsidRDefault="0010383F" w:rsidP="005B6FCC">
      <w:pPr>
        <w:spacing w:line="264" w:lineRule="auto"/>
        <w:rPr>
          <w:rFonts w:ascii="Garamond" w:hAnsi="Garamond" w:cs="Calibri"/>
          <w:sz w:val="22"/>
          <w:szCs w:val="22"/>
        </w:rPr>
      </w:pPr>
    </w:p>
    <w:p w14:paraId="11935DB8" w14:textId="77777777" w:rsidR="0010383F" w:rsidRDefault="0010383F" w:rsidP="005B6FCC">
      <w:pPr>
        <w:spacing w:line="264" w:lineRule="auto"/>
        <w:rPr>
          <w:rFonts w:ascii="Garamond" w:hAnsi="Garamond" w:cs="Calibri"/>
          <w:sz w:val="22"/>
          <w:szCs w:val="22"/>
        </w:rPr>
      </w:pPr>
    </w:p>
    <w:p w14:paraId="49DE179E" w14:textId="3AF985EB" w:rsidR="0088041C" w:rsidRPr="00861D52" w:rsidRDefault="0088041C" w:rsidP="005B6FCC">
      <w:pPr>
        <w:spacing w:line="264" w:lineRule="auto"/>
        <w:rPr>
          <w:rFonts w:ascii="Garamond" w:hAnsi="Garamond" w:cs="Calibri"/>
          <w:sz w:val="22"/>
          <w:szCs w:val="22"/>
        </w:rPr>
      </w:pPr>
      <w:r w:rsidRPr="00861D52">
        <w:rPr>
          <w:rFonts w:ascii="Garamond" w:hAnsi="Garamond" w:cs="Calibri"/>
          <w:sz w:val="22"/>
          <w:szCs w:val="22"/>
        </w:rPr>
        <w:t>V ...............................dňa.........................</w:t>
      </w:r>
      <w:r w:rsidRPr="00861D52">
        <w:rPr>
          <w:rFonts w:ascii="Garamond" w:hAnsi="Garamond" w:cs="Calibri"/>
          <w:sz w:val="22"/>
          <w:szCs w:val="22"/>
        </w:rPr>
        <w:tab/>
        <w:t xml:space="preserve">      </w:t>
      </w:r>
      <w:r w:rsidRPr="00861D52">
        <w:rPr>
          <w:rFonts w:ascii="Garamond" w:hAnsi="Garamond" w:cs="Calibri"/>
          <w:sz w:val="22"/>
          <w:szCs w:val="22"/>
        </w:rPr>
        <w:tab/>
        <w:t>......................................................................................</w:t>
      </w:r>
    </w:p>
    <w:p w14:paraId="20924845" w14:textId="77777777" w:rsidR="00962264" w:rsidRDefault="00962264" w:rsidP="005B6FCC">
      <w:pPr>
        <w:spacing w:line="264" w:lineRule="auto"/>
        <w:ind w:left="4320"/>
        <w:rPr>
          <w:rFonts w:ascii="Garamond" w:hAnsi="Garamond" w:cstheme="minorHAnsi"/>
          <w:sz w:val="22"/>
          <w:szCs w:val="22"/>
        </w:rPr>
      </w:pPr>
      <w:r w:rsidRPr="00962264">
        <w:rPr>
          <w:rFonts w:ascii="Garamond" w:hAnsi="Garamond" w:cstheme="minorHAnsi"/>
          <w:sz w:val="22"/>
          <w:szCs w:val="22"/>
        </w:rPr>
        <w:t xml:space="preserve">meno, priezvisko, funkcia oprávnenej osoby a podpis </w:t>
      </w:r>
    </w:p>
    <w:p w14:paraId="0183DE10" w14:textId="5C040074" w:rsidR="0088041C" w:rsidRPr="00962264" w:rsidRDefault="00962264" w:rsidP="005B6FCC">
      <w:pPr>
        <w:spacing w:line="264" w:lineRule="auto"/>
        <w:ind w:left="4320"/>
        <w:rPr>
          <w:rFonts w:ascii="Garamond" w:hAnsi="Garamond" w:cs="Times New Roman"/>
          <w:sz w:val="22"/>
          <w:szCs w:val="22"/>
          <w:lang w:val="x-none" w:eastAsia="x-none"/>
        </w:rPr>
      </w:pPr>
      <w:r w:rsidRPr="00962264">
        <w:rPr>
          <w:rFonts w:ascii="Garamond" w:hAnsi="Garamond" w:cstheme="minorHAnsi"/>
          <w:sz w:val="22"/>
          <w:szCs w:val="22"/>
        </w:rPr>
        <w:t>oprávnenej osoby konať za záujemcu/uchádzača</w:t>
      </w:r>
    </w:p>
    <w:p w14:paraId="22BF7A95" w14:textId="677E8CC3" w:rsidR="00014285" w:rsidRPr="00861D52" w:rsidRDefault="00014285" w:rsidP="005B6FCC">
      <w:pPr>
        <w:spacing w:line="264" w:lineRule="auto"/>
        <w:rPr>
          <w:rFonts w:ascii="Garamond" w:hAnsi="Garamond"/>
          <w:sz w:val="22"/>
          <w:szCs w:val="22"/>
          <w:lang w:val="x-none"/>
        </w:rPr>
      </w:pPr>
    </w:p>
    <w:sectPr w:rsidR="00014285" w:rsidRPr="00861D52" w:rsidSect="000413F6">
      <w:headerReference w:type="default" r:id="rId19"/>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ACDE" w14:textId="77777777" w:rsidR="00B1511C" w:rsidRDefault="00B1511C" w:rsidP="00014285">
      <w:r>
        <w:separator/>
      </w:r>
    </w:p>
  </w:endnote>
  <w:endnote w:type="continuationSeparator" w:id="0">
    <w:p w14:paraId="2BFF708B" w14:textId="77777777" w:rsidR="00B1511C" w:rsidRDefault="00B1511C"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F428" w14:textId="77777777" w:rsidR="00B1511C" w:rsidRDefault="00B1511C" w:rsidP="00014285">
      <w:r>
        <w:separator/>
      </w:r>
    </w:p>
  </w:footnote>
  <w:footnote w:type="continuationSeparator" w:id="0">
    <w:p w14:paraId="68D8544A" w14:textId="77777777" w:rsidR="00B1511C" w:rsidRDefault="00B1511C"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89"/>
    <w:multiLevelType w:val="hybridMultilevel"/>
    <w:tmpl w:val="34923F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AEF2A52"/>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9B4B81"/>
    <w:multiLevelType w:val="hybridMultilevel"/>
    <w:tmpl w:val="C15EC3F0"/>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88673E3"/>
    <w:multiLevelType w:val="hybridMultilevel"/>
    <w:tmpl w:val="59B876A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E461F"/>
    <w:multiLevelType w:val="multilevel"/>
    <w:tmpl w:val="6B46E2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1C33CF"/>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37003522"/>
    <w:multiLevelType w:val="multilevel"/>
    <w:tmpl w:val="BC34A890"/>
    <w:lvl w:ilvl="0">
      <w:start w:val="3"/>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2"/>
      <w:numFmt w:val="bullet"/>
      <w:lvlText w:val="-"/>
      <w:lvlJc w:val="left"/>
      <w:pPr>
        <w:ind w:left="1800" w:hanging="360"/>
      </w:pPr>
      <w:rPr>
        <w:rFonts w:ascii="Times New Roman" w:eastAsiaTheme="minorHAnsi"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B262BF"/>
    <w:multiLevelType w:val="hybridMultilevel"/>
    <w:tmpl w:val="E918057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5E76ED7"/>
    <w:multiLevelType w:val="hybridMultilevel"/>
    <w:tmpl w:val="E39213A2"/>
    <w:lvl w:ilvl="0" w:tplc="F766CE5C">
      <w:start w:val="1"/>
      <w:numFmt w:val="bullet"/>
      <w:lvlText w:val="-"/>
      <w:lvlJc w:val="left"/>
      <w:pPr>
        <w:ind w:left="2136" w:hanging="360"/>
      </w:pPr>
      <w:rPr>
        <w:rFonts w:ascii="Times New Roman" w:eastAsia="Times New Roman" w:hAnsi="Times New Roman"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5"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A53EB5"/>
    <w:multiLevelType w:val="hybridMultilevel"/>
    <w:tmpl w:val="E918057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09282F"/>
    <w:multiLevelType w:val="hybridMultilevel"/>
    <w:tmpl w:val="AA14615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5"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2F0253"/>
    <w:multiLevelType w:val="multilevel"/>
    <w:tmpl w:val="85848A7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B452B2"/>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7F38D1"/>
    <w:multiLevelType w:val="multilevel"/>
    <w:tmpl w:val="B74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177FBA"/>
    <w:multiLevelType w:val="multilevel"/>
    <w:tmpl w:val="4D4A8EC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8608367">
    <w:abstractNumId w:val="38"/>
  </w:num>
  <w:num w:numId="2" w16cid:durableId="177039919">
    <w:abstractNumId w:val="22"/>
  </w:num>
  <w:num w:numId="3" w16cid:durableId="922909089">
    <w:abstractNumId w:val="33"/>
  </w:num>
  <w:num w:numId="4" w16cid:durableId="626812507">
    <w:abstractNumId w:val="6"/>
  </w:num>
  <w:num w:numId="5" w16cid:durableId="808203209">
    <w:abstractNumId w:val="28"/>
  </w:num>
  <w:num w:numId="6" w16cid:durableId="160968702">
    <w:abstractNumId w:val="18"/>
  </w:num>
  <w:num w:numId="7" w16cid:durableId="898127681">
    <w:abstractNumId w:val="13"/>
  </w:num>
  <w:num w:numId="8" w16cid:durableId="2036492063">
    <w:abstractNumId w:val="29"/>
  </w:num>
  <w:num w:numId="9" w16cid:durableId="1499538069">
    <w:abstractNumId w:val="15"/>
  </w:num>
  <w:num w:numId="10" w16cid:durableId="841429845">
    <w:abstractNumId w:val="19"/>
  </w:num>
  <w:num w:numId="11" w16cid:durableId="356124739">
    <w:abstractNumId w:val="32"/>
  </w:num>
  <w:num w:numId="12" w16cid:durableId="296185403">
    <w:abstractNumId w:val="44"/>
  </w:num>
  <w:num w:numId="13" w16cid:durableId="2134015536">
    <w:abstractNumId w:val="1"/>
  </w:num>
  <w:num w:numId="14" w16cid:durableId="242420628">
    <w:abstractNumId w:val="5"/>
  </w:num>
  <w:num w:numId="15" w16cid:durableId="1493912929">
    <w:abstractNumId w:val="23"/>
  </w:num>
  <w:num w:numId="16" w16cid:durableId="707802575">
    <w:abstractNumId w:val="3"/>
  </w:num>
  <w:num w:numId="17" w16cid:durableId="989559740">
    <w:abstractNumId w:val="39"/>
  </w:num>
  <w:num w:numId="18" w16cid:durableId="1267807227">
    <w:abstractNumId w:val="41"/>
  </w:num>
  <w:num w:numId="19" w16cid:durableId="1477188701">
    <w:abstractNumId w:val="9"/>
  </w:num>
  <w:num w:numId="20" w16cid:durableId="1167868387">
    <w:abstractNumId w:val="43"/>
  </w:num>
  <w:num w:numId="21" w16cid:durableId="1461878687">
    <w:abstractNumId w:val="37"/>
  </w:num>
  <w:num w:numId="22" w16cid:durableId="2130317844">
    <w:abstractNumId w:val="30"/>
  </w:num>
  <w:num w:numId="23" w16cid:durableId="1085954617">
    <w:abstractNumId w:val="2"/>
  </w:num>
  <w:num w:numId="24" w16cid:durableId="1928146823">
    <w:abstractNumId w:val="16"/>
  </w:num>
  <w:num w:numId="25" w16cid:durableId="1404453632">
    <w:abstractNumId w:val="11"/>
  </w:num>
  <w:num w:numId="26" w16cid:durableId="1744915591">
    <w:abstractNumId w:val="36"/>
  </w:num>
  <w:num w:numId="27" w16cid:durableId="439682951">
    <w:abstractNumId w:val="25"/>
  </w:num>
  <w:num w:numId="28" w16cid:durableId="1116754701">
    <w:abstractNumId w:val="17"/>
  </w:num>
  <w:num w:numId="29" w16cid:durableId="1976989331">
    <w:abstractNumId w:val="31"/>
  </w:num>
  <w:num w:numId="30" w16cid:durableId="767310487">
    <w:abstractNumId w:val="40"/>
  </w:num>
  <w:num w:numId="31" w16cid:durableId="1531145253">
    <w:abstractNumId w:val="8"/>
  </w:num>
  <w:num w:numId="32" w16cid:durableId="2007391115">
    <w:abstractNumId w:val="4"/>
  </w:num>
  <w:num w:numId="33" w16cid:durableId="1662850456">
    <w:abstractNumId w:val="10"/>
  </w:num>
  <w:num w:numId="34" w16cid:durableId="981302356">
    <w:abstractNumId w:val="0"/>
  </w:num>
  <w:num w:numId="35" w16cid:durableId="428739363">
    <w:abstractNumId w:val="34"/>
  </w:num>
  <w:num w:numId="36" w16cid:durableId="1018190938">
    <w:abstractNumId w:val="7"/>
  </w:num>
  <w:num w:numId="37" w16cid:durableId="455954736">
    <w:abstractNumId w:val="35"/>
  </w:num>
  <w:num w:numId="38" w16cid:durableId="1554150564">
    <w:abstractNumId w:val="45"/>
  </w:num>
  <w:num w:numId="39" w16cid:durableId="789323588">
    <w:abstractNumId w:val="42"/>
  </w:num>
  <w:num w:numId="40" w16cid:durableId="195050611">
    <w:abstractNumId w:val="27"/>
  </w:num>
  <w:num w:numId="41" w16cid:durableId="1987053112">
    <w:abstractNumId w:val="24"/>
  </w:num>
  <w:num w:numId="42" w16cid:durableId="1732464946">
    <w:abstractNumId w:val="12"/>
  </w:num>
  <w:num w:numId="43" w16cid:durableId="1222329812">
    <w:abstractNumId w:val="26"/>
  </w:num>
  <w:num w:numId="44" w16cid:durableId="1000431194">
    <w:abstractNumId w:val="21"/>
  </w:num>
  <w:num w:numId="45" w16cid:durableId="502359234">
    <w:abstractNumId w:val="14"/>
  </w:num>
  <w:num w:numId="46" w16cid:durableId="2548310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0BD7"/>
    <w:rsid w:val="000413F6"/>
    <w:rsid w:val="00090693"/>
    <w:rsid w:val="000A153A"/>
    <w:rsid w:val="000D70C3"/>
    <w:rsid w:val="0010383F"/>
    <w:rsid w:val="00142A6B"/>
    <w:rsid w:val="001C42C4"/>
    <w:rsid w:val="001F2BBC"/>
    <w:rsid w:val="00216CC0"/>
    <w:rsid w:val="00276B51"/>
    <w:rsid w:val="00293BD9"/>
    <w:rsid w:val="00351217"/>
    <w:rsid w:val="003A5445"/>
    <w:rsid w:val="003C3E22"/>
    <w:rsid w:val="003E3AA6"/>
    <w:rsid w:val="00475DA4"/>
    <w:rsid w:val="0048408A"/>
    <w:rsid w:val="005051DB"/>
    <w:rsid w:val="00555E30"/>
    <w:rsid w:val="0056156A"/>
    <w:rsid w:val="00597462"/>
    <w:rsid w:val="005B247C"/>
    <w:rsid w:val="005B6FCC"/>
    <w:rsid w:val="005E2656"/>
    <w:rsid w:val="006003ED"/>
    <w:rsid w:val="006A0339"/>
    <w:rsid w:val="007D329E"/>
    <w:rsid w:val="00857C49"/>
    <w:rsid w:val="00861D52"/>
    <w:rsid w:val="00865A66"/>
    <w:rsid w:val="0088041C"/>
    <w:rsid w:val="008B4E00"/>
    <w:rsid w:val="00962264"/>
    <w:rsid w:val="00A349B4"/>
    <w:rsid w:val="00A34C93"/>
    <w:rsid w:val="00A40245"/>
    <w:rsid w:val="00A5077F"/>
    <w:rsid w:val="00B1511C"/>
    <w:rsid w:val="00BF13EA"/>
    <w:rsid w:val="00C3212F"/>
    <w:rsid w:val="00C54008"/>
    <w:rsid w:val="00C57622"/>
    <w:rsid w:val="00CD2BB2"/>
    <w:rsid w:val="00D3137E"/>
    <w:rsid w:val="00D41BD2"/>
    <w:rsid w:val="00D93135"/>
    <w:rsid w:val="00DD31AA"/>
    <w:rsid w:val="00E12135"/>
    <w:rsid w:val="00E91A1C"/>
    <w:rsid w:val="00E96E96"/>
    <w:rsid w:val="00EA1079"/>
    <w:rsid w:val="00F324A3"/>
    <w:rsid w:val="00F33575"/>
    <w:rsid w:val="00F36379"/>
    <w:rsid w:val="00F46D63"/>
    <w:rsid w:val="00FB0672"/>
    <w:rsid w:val="00FD09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 Type="http://schemas.openxmlformats.org/officeDocument/2006/relationships/numbering" Target="numbering.xml"/><Relationship Id="rId16" Type="http://schemas.openxmlformats.org/officeDocument/2006/relationships/hyperlink" Target="https://www.epi.sk/form/goto.ashx?k=rule&amp;value=1021200&amp;f=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monika.debnarova@zdielanesluzby.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27</Pages>
  <Words>9852</Words>
  <Characters>56158</Characters>
  <Application>Microsoft Office Word</Application>
  <DocSecurity>0</DocSecurity>
  <Lines>467</Lines>
  <Paragraphs>131</Paragraphs>
  <ScaleCrop>false</ScaleCrop>
  <Company/>
  <LinksUpToDate>false</LinksUpToDate>
  <CharactersWithSpaces>65879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43</cp:revision>
  <dcterms:created xsi:type="dcterms:W3CDTF">2025-06-19T15:12:00Z</dcterms:created>
  <dcterms:modified xsi:type="dcterms:W3CDTF">2025-08-12T18:07:00Z</dcterms:modified>
</cp:coreProperties>
</file>