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C17FE" w14:textId="77777777" w:rsidR="00B80FBD" w:rsidRPr="00B80FBD" w:rsidRDefault="00B80FBD" w:rsidP="00B80FBD">
      <w:pPr>
        <w:spacing w:after="60"/>
        <w:jc w:val="center"/>
        <w:rPr>
          <w:rFonts w:ascii="Arial" w:eastAsia="Times New Roman" w:hAnsi="Arial" w:cs="Arial"/>
          <w:b/>
          <w:color w:val="auto"/>
          <w:sz w:val="24"/>
          <w:szCs w:val="24"/>
        </w:rPr>
      </w:pPr>
      <w:r w:rsidRPr="00B80FBD">
        <w:rPr>
          <w:rFonts w:ascii="Arial" w:eastAsia="Times New Roman" w:hAnsi="Arial" w:cs="Arial"/>
          <w:b/>
          <w:color w:val="auto"/>
          <w:sz w:val="24"/>
          <w:szCs w:val="24"/>
        </w:rPr>
        <w:t>ZOZNAM SUBDODÁVATEĽOV A PODIEL SUBDODÁVOK</w:t>
      </w:r>
    </w:p>
    <w:p w14:paraId="64610F2A" w14:textId="77777777" w:rsidR="00B80FBD" w:rsidRPr="00B80FBD" w:rsidRDefault="00B80FBD" w:rsidP="00B80FBD">
      <w:pPr>
        <w:jc w:val="center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7A8F9852" w14:textId="79CA3086" w:rsidR="00B80FBD" w:rsidRPr="00B80FBD" w:rsidRDefault="00B80FBD" w:rsidP="00B80FBD">
      <w:pPr>
        <w:jc w:val="both"/>
        <w:rPr>
          <w:rFonts w:ascii="Arial" w:eastAsia="Times New Roman" w:hAnsi="Arial" w:cs="Arial"/>
          <w:bCs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 xml:space="preserve">V súlade s ustanovením § 41 ods. 3 zákona </w:t>
      </w:r>
      <w:r w:rsidRPr="00B80FBD">
        <w:rPr>
          <w:rFonts w:ascii="Arial" w:eastAsia="Times New Roman" w:hAnsi="Arial" w:cs="Arial"/>
          <w:bCs/>
          <w:color w:val="auto"/>
          <w:sz w:val="20"/>
        </w:rPr>
        <w:t xml:space="preserve">č. 343/2015 Z. z. o verejnom obstarávaní a o zmene a doplnení niektorých zákonov </w:t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>v znení neskorších predpisov</w:t>
      </w: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 xml:space="preserve">, verejný obstarávateľ požaduje od uchádzačov, aby v čase uzavretia </w:t>
      </w:r>
      <w:r w:rsidRPr="009A5521">
        <w:rPr>
          <w:rFonts w:ascii="Arial" w:eastAsia="Times New Roman" w:hAnsi="Arial" w:cs="Arial"/>
          <w:bCs/>
          <w:color w:val="auto"/>
          <w:sz w:val="20"/>
          <w:szCs w:val="20"/>
        </w:rPr>
        <w:t>Zmluvy</w:t>
      </w: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 xml:space="preserve"> uviedol:</w:t>
      </w:r>
    </w:p>
    <w:p w14:paraId="71D3685D" w14:textId="77777777" w:rsidR="00B80FBD" w:rsidRPr="00B80FBD" w:rsidRDefault="00B80FBD" w:rsidP="00B80FBD">
      <w:pPr>
        <w:ind w:left="360"/>
        <w:jc w:val="both"/>
        <w:rPr>
          <w:rFonts w:ascii="Arial" w:eastAsia="Times New Roman" w:hAnsi="Arial" w:cs="Arial"/>
          <w:bCs/>
          <w:color w:val="auto"/>
          <w:sz w:val="20"/>
          <w:szCs w:val="20"/>
        </w:rPr>
      </w:pPr>
    </w:p>
    <w:p w14:paraId="5657AB40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>zoznam všetkých navrhovaných subdodávateľov v rozsahu obchodné meno, sídlo, IČO, zápis do príslušného obchodného registra</w:t>
      </w:r>
    </w:p>
    <w:p w14:paraId="7C518CA4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údaje o osobe oprávnenej konať za subdodávateľa v rozsahu meno a priezvisko, adresa pobytu, dátum narodenia. </w:t>
      </w:r>
    </w:p>
    <w:p w14:paraId="5F8D59FA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uvedenie predmetu subdodávky </w:t>
      </w:r>
    </w:p>
    <w:p w14:paraId="4CC1A2F6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percentuálny podiel zákazky zabezpečovaný subdodávateľom. </w:t>
      </w:r>
    </w:p>
    <w:p w14:paraId="3B959AB9" w14:textId="77777777" w:rsidR="00B80FBD" w:rsidRPr="00B80FBD" w:rsidRDefault="00B80FBD" w:rsidP="00B80FBD">
      <w:pPr>
        <w:spacing w:before="240" w:after="120"/>
        <w:ind w:left="851"/>
        <w:jc w:val="both"/>
        <w:rPr>
          <w:rFonts w:ascii="Arial" w:eastAsia="Times New Roman" w:hAnsi="Arial" w:cs="Arial"/>
          <w:b/>
          <w:bCs/>
          <w:color w:val="auto"/>
          <w:sz w:val="20"/>
          <w:szCs w:val="20"/>
        </w:rPr>
      </w:pPr>
    </w:p>
    <w:tbl>
      <w:tblPr>
        <w:tblW w:w="978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3"/>
        <w:gridCol w:w="2458"/>
        <w:gridCol w:w="2231"/>
        <w:gridCol w:w="1794"/>
      </w:tblGrid>
      <w:tr w:rsidR="007C06A3" w:rsidRPr="00B80FBD" w14:paraId="394E1AEF" w14:textId="77777777" w:rsidTr="007C06A3">
        <w:trPr>
          <w:trHeight w:val="1026"/>
        </w:trPr>
        <w:tc>
          <w:tcPr>
            <w:tcW w:w="736" w:type="dxa"/>
            <w:vAlign w:val="center"/>
          </w:tcPr>
          <w:p w14:paraId="755D7F80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P.č.</w:t>
            </w:r>
          </w:p>
        </w:tc>
        <w:tc>
          <w:tcPr>
            <w:tcW w:w="2563" w:type="dxa"/>
            <w:vAlign w:val="center"/>
          </w:tcPr>
          <w:p w14:paraId="1EF1389B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Subdodávateľ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 xml:space="preserve"> 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(</w:t>
            </w:r>
            <w:r w:rsidRPr="00B80FBD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obchodné meno/názov, sídlo/miesto podnikania, IČO, zápis do príslušného registra)</w:t>
            </w:r>
          </w:p>
        </w:tc>
        <w:tc>
          <w:tcPr>
            <w:tcW w:w="2458" w:type="dxa"/>
            <w:vAlign w:val="center"/>
          </w:tcPr>
          <w:p w14:paraId="27154363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Údaje o osobe oprávnenej konať za subdodávateľa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 xml:space="preserve"> 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(meno a priezvisko, adresa pobytu, dátum narodenia</w:t>
            </w:r>
            <w:r w:rsidRPr="00B80FBD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*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)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75C705D4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Predmet subdodávky</w:t>
            </w:r>
          </w:p>
        </w:tc>
        <w:tc>
          <w:tcPr>
            <w:tcW w:w="1794" w:type="dxa"/>
            <w:vAlign w:val="center"/>
          </w:tcPr>
          <w:p w14:paraId="6F378030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Podiel subdodávok v %*</w:t>
            </w:r>
          </w:p>
        </w:tc>
      </w:tr>
      <w:tr w:rsidR="007C06A3" w:rsidRPr="00B80FBD" w14:paraId="2E878A46" w14:textId="77777777" w:rsidTr="007C06A3">
        <w:trPr>
          <w:trHeight w:val="526"/>
        </w:trPr>
        <w:tc>
          <w:tcPr>
            <w:tcW w:w="736" w:type="dxa"/>
            <w:vAlign w:val="center"/>
          </w:tcPr>
          <w:p w14:paraId="046C18D9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1.</w:t>
            </w:r>
          </w:p>
        </w:tc>
        <w:tc>
          <w:tcPr>
            <w:tcW w:w="2563" w:type="dxa"/>
            <w:vAlign w:val="center"/>
          </w:tcPr>
          <w:p w14:paraId="4201DE07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5CAF77ED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458" w:type="dxa"/>
            <w:vAlign w:val="center"/>
          </w:tcPr>
          <w:p w14:paraId="5298A094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14:paraId="445533AB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794" w:type="dxa"/>
            <w:vAlign w:val="center"/>
          </w:tcPr>
          <w:p w14:paraId="13AC0229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7C06A3" w:rsidRPr="00B80FBD" w14:paraId="1FA07093" w14:textId="77777777" w:rsidTr="007C06A3">
        <w:trPr>
          <w:trHeight w:val="535"/>
        </w:trPr>
        <w:tc>
          <w:tcPr>
            <w:tcW w:w="736" w:type="dxa"/>
            <w:vAlign w:val="center"/>
          </w:tcPr>
          <w:p w14:paraId="20D073A7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2.</w:t>
            </w:r>
          </w:p>
        </w:tc>
        <w:tc>
          <w:tcPr>
            <w:tcW w:w="2563" w:type="dxa"/>
            <w:vAlign w:val="center"/>
          </w:tcPr>
          <w:p w14:paraId="77F1876F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07E5AF41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458" w:type="dxa"/>
            <w:vAlign w:val="center"/>
          </w:tcPr>
          <w:p w14:paraId="118102E5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14:paraId="1D58BA19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794" w:type="dxa"/>
            <w:vAlign w:val="center"/>
          </w:tcPr>
          <w:p w14:paraId="6FE81FAE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7C06A3" w:rsidRPr="00B80FBD" w14:paraId="38347671" w14:textId="77777777" w:rsidTr="007C06A3">
        <w:trPr>
          <w:trHeight w:val="526"/>
        </w:trPr>
        <w:tc>
          <w:tcPr>
            <w:tcW w:w="736" w:type="dxa"/>
            <w:vAlign w:val="center"/>
          </w:tcPr>
          <w:p w14:paraId="690B73CB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3.</w:t>
            </w:r>
          </w:p>
        </w:tc>
        <w:tc>
          <w:tcPr>
            <w:tcW w:w="2563" w:type="dxa"/>
            <w:vAlign w:val="center"/>
          </w:tcPr>
          <w:p w14:paraId="77661C04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234DCD86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458" w:type="dxa"/>
            <w:vAlign w:val="center"/>
          </w:tcPr>
          <w:p w14:paraId="7AD2621F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14:paraId="740B344C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794" w:type="dxa"/>
            <w:vAlign w:val="center"/>
          </w:tcPr>
          <w:p w14:paraId="6CE23D52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</w:tbl>
    <w:p w14:paraId="4FB09009" w14:textId="77777777" w:rsidR="00B80FBD" w:rsidRPr="00B80FBD" w:rsidRDefault="00B80FBD" w:rsidP="00B80FBD">
      <w:pPr>
        <w:spacing w:line="480" w:lineRule="auto"/>
        <w:ind w:left="851"/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</w:p>
    <w:p w14:paraId="439291F2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B80FBD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V .................................. dňa .................</w:t>
      </w:r>
    </w:p>
    <w:p w14:paraId="68F5C13C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7031036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9548C4" w14:textId="77777777" w:rsidR="007C06A3" w:rsidRDefault="00B80FBD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>Meno, priezvisko a podpis uchádzača resp. štatutárneho zástupcu: ............................................</w:t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</w:p>
    <w:p w14:paraId="2BD549C5" w14:textId="77777777" w:rsidR="007C06A3" w:rsidRDefault="007C06A3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</w:p>
    <w:p w14:paraId="17C60BB2" w14:textId="77777777" w:rsidR="007C06A3" w:rsidRDefault="00B80FBD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</w:p>
    <w:p w14:paraId="669115FF" w14:textId="77777777" w:rsidR="007C06A3" w:rsidRDefault="007C06A3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</w:p>
    <w:p w14:paraId="0B91B34C" w14:textId="23BB6151" w:rsidR="00B80FBD" w:rsidRPr="00B80FBD" w:rsidRDefault="00B80FBD" w:rsidP="00B80FBD">
      <w:pPr>
        <w:spacing w:after="120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color w:val="auto"/>
          <w:sz w:val="20"/>
          <w:szCs w:val="20"/>
        </w:rPr>
        <w:t xml:space="preserve">                </w:t>
      </w:r>
    </w:p>
    <w:p w14:paraId="6F982F9E" w14:textId="77777777" w:rsidR="00B80FBD" w:rsidRPr="00B80FBD" w:rsidRDefault="00B80FBD" w:rsidP="00B80FBD">
      <w:pPr>
        <w:tabs>
          <w:tab w:val="num" w:pos="-720"/>
        </w:tabs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</w:p>
    <w:p w14:paraId="3C67A567" w14:textId="77777777" w:rsidR="00B80FBD" w:rsidRPr="007C06A3" w:rsidRDefault="00B80FBD" w:rsidP="00B80FBD">
      <w:pPr>
        <w:tabs>
          <w:tab w:val="num" w:pos="-720"/>
        </w:tabs>
        <w:jc w:val="both"/>
        <w:rPr>
          <w:rFonts w:ascii="Arial" w:eastAsia="Calibri" w:hAnsi="Arial" w:cs="Arial"/>
          <w:b/>
          <w:i/>
          <w:noProof/>
          <w:color w:val="auto"/>
          <w:sz w:val="18"/>
          <w:szCs w:val="18"/>
          <w:lang w:eastAsia="sk-SK"/>
        </w:rPr>
      </w:pPr>
      <w:r w:rsidRPr="007C06A3">
        <w:rPr>
          <w:rFonts w:ascii="Arial" w:eastAsia="Calibri" w:hAnsi="Arial" w:cs="Arial"/>
          <w:i/>
          <w:noProof/>
          <w:color w:val="auto"/>
          <w:sz w:val="18"/>
          <w:szCs w:val="18"/>
          <w:lang w:eastAsia="sk-SK"/>
        </w:rPr>
        <w:t>Poznámka:</w:t>
      </w:r>
    </w:p>
    <w:p w14:paraId="6F41348F" w14:textId="41D98A81" w:rsidR="00B80FBD" w:rsidRPr="007C06A3" w:rsidRDefault="00B80FBD" w:rsidP="00B80FBD">
      <w:pPr>
        <w:jc w:val="both"/>
        <w:rPr>
          <w:rFonts w:ascii="Arial" w:eastAsia="Times New Roman" w:hAnsi="Arial" w:cs="Arial"/>
          <w:i/>
          <w:color w:val="auto"/>
          <w:sz w:val="18"/>
          <w:szCs w:val="18"/>
        </w:rPr>
      </w:pPr>
      <w:r w:rsidRPr="007C06A3">
        <w:rPr>
          <w:rFonts w:ascii="Arial" w:eastAsia="Times New Roman" w:hAnsi="Arial" w:cs="Arial"/>
          <w:i/>
          <w:color w:val="auto"/>
          <w:sz w:val="18"/>
          <w:szCs w:val="18"/>
        </w:rPr>
        <w:t>* uchádzač zodpovedá za správne uvedený podiel zmluvnej hodnoty v %</w:t>
      </w:r>
    </w:p>
    <w:p w14:paraId="338A517A" w14:textId="77777777" w:rsidR="00B80FBD" w:rsidRPr="00B80FBD" w:rsidRDefault="00B80FBD" w:rsidP="00B80FBD">
      <w:pPr>
        <w:spacing w:after="120"/>
        <w:jc w:val="both"/>
        <w:rPr>
          <w:rFonts w:ascii="Calibri" w:eastAsia="Times New Roman" w:hAnsi="Calibri" w:cs="Times New Roman"/>
          <w:color w:val="auto"/>
        </w:rPr>
      </w:pPr>
    </w:p>
    <w:p w14:paraId="061DC542" w14:textId="77777777" w:rsidR="00093D80" w:rsidRPr="00B80FBD" w:rsidRDefault="00093D80" w:rsidP="00B80FBD"/>
    <w:sectPr w:rsidR="00093D80" w:rsidRPr="00B80FBD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1B865D9C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9A5521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3431B7B8" w14:textId="43A71E7B" w:rsidR="004A1ABB" w:rsidRPr="004A1ABB" w:rsidRDefault="004A1ABB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  <w:r w:rsidRPr="009A5521">
      <w:rPr>
        <w:rFonts w:ascii="Arial" w:hAnsi="Arial" w:cs="Arial"/>
        <w:color w:val="auto"/>
        <w:sz w:val="20"/>
        <w:szCs w:val="20"/>
      </w:rPr>
      <w:t>„</w:t>
    </w:r>
    <w:r w:rsidR="009A5521" w:rsidRPr="009A5521">
      <w:rPr>
        <w:rFonts w:ascii="Arial" w:hAnsi="Arial" w:cs="Arial"/>
        <w:color w:val="auto"/>
        <w:sz w:val="20"/>
        <w:szCs w:val="20"/>
      </w:rPr>
      <w:t>Oprava diaľničného mosta ev.č. D1-337 Fričovce, ľavý most</w:t>
    </w:r>
    <w:r w:rsidRPr="009A5521">
      <w:rPr>
        <w:rFonts w:ascii="Arial" w:hAnsi="Arial" w:cs="Arial"/>
        <w:color w:val="auto"/>
        <w:sz w:val="20"/>
        <w:szCs w:val="20"/>
      </w:rPr>
      <w:t>“</w:t>
    </w:r>
  </w:p>
  <w:p w14:paraId="15799E99" w14:textId="77777777" w:rsidR="00B80FBD" w:rsidRPr="00B80FBD" w:rsidRDefault="00B80FBD" w:rsidP="00B80FBD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5C602B5" w14:textId="6903863C" w:rsidR="00B80FBD" w:rsidRPr="009A5521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9A5521">
      <w:rPr>
        <w:rFonts w:ascii="Arial" w:eastAsia="Times New Roman" w:hAnsi="Arial" w:cs="Arial"/>
        <w:color w:val="auto"/>
        <w:sz w:val="20"/>
      </w:rPr>
      <w:t xml:space="preserve">Príloha č. </w:t>
    </w:r>
    <w:r w:rsidR="009A5521" w:rsidRPr="009A5521">
      <w:rPr>
        <w:rFonts w:ascii="Arial" w:eastAsia="Times New Roman" w:hAnsi="Arial" w:cs="Arial"/>
        <w:color w:val="auto"/>
        <w:sz w:val="20"/>
      </w:rPr>
      <w:t>5</w:t>
    </w:r>
    <w:r w:rsidRPr="009A5521">
      <w:rPr>
        <w:rFonts w:ascii="Arial" w:eastAsia="Times New Roman" w:hAnsi="Arial" w:cs="Arial"/>
        <w:color w:val="auto"/>
        <w:sz w:val="20"/>
      </w:rPr>
      <w:t xml:space="preserve"> k časti B.3 SP</w:t>
    </w:r>
  </w:p>
  <w:p w14:paraId="4862E39F" w14:textId="302C327F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9A5521">
      <w:rPr>
        <w:noProof/>
        <w:color w:val="auto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5521">
      <w:rPr>
        <w:rFonts w:ascii="Arial" w:eastAsia="Times New Roman" w:hAnsi="Arial" w:cs="Arial"/>
        <w:color w:val="auto"/>
        <w:sz w:val="20"/>
      </w:rPr>
      <w:t xml:space="preserve">zároveň Príloha č. </w:t>
    </w:r>
    <w:r w:rsidR="009A5521" w:rsidRPr="009A5521">
      <w:rPr>
        <w:rFonts w:ascii="Arial" w:eastAsia="Times New Roman" w:hAnsi="Arial" w:cs="Arial"/>
        <w:color w:val="auto"/>
        <w:sz w:val="20"/>
      </w:rPr>
      <w:t>5</w:t>
    </w:r>
    <w:r w:rsidR="00590E33" w:rsidRPr="009A5521">
      <w:rPr>
        <w:rFonts w:ascii="Arial" w:eastAsia="Times New Roman" w:hAnsi="Arial" w:cs="Arial"/>
        <w:color w:val="auto"/>
        <w:sz w:val="20"/>
      </w:rPr>
      <w:t xml:space="preserve"> </w:t>
    </w:r>
    <w:r w:rsidRPr="009A5521">
      <w:rPr>
        <w:rFonts w:ascii="Arial" w:eastAsia="Times New Roman" w:hAnsi="Arial" w:cs="Arial"/>
        <w:color w:val="auto"/>
        <w:sz w:val="20"/>
      </w:rPr>
      <w:t>k</w:t>
    </w:r>
    <w:r w:rsidR="00590E33" w:rsidRPr="009A5521">
      <w:rPr>
        <w:rFonts w:ascii="Arial" w:eastAsia="Times New Roman" w:hAnsi="Arial" w:cs="Arial"/>
        <w:color w:val="auto"/>
        <w:sz w:val="20"/>
      </w:rPr>
      <w:t xml:space="preserve"> Zmluve </w:t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9A5521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215893613">
    <w:abstractNumId w:val="2"/>
  </w:num>
  <w:num w:numId="2" w16cid:durableId="257326853">
    <w:abstractNumId w:val="1"/>
  </w:num>
  <w:num w:numId="3" w16cid:durableId="575281016">
    <w:abstractNumId w:val="0"/>
  </w:num>
  <w:num w:numId="4" w16cid:durableId="9079550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1ABB"/>
    <w:rsid w:val="004A21B0"/>
    <w:rsid w:val="004E3979"/>
    <w:rsid w:val="00517CE0"/>
    <w:rsid w:val="005323EF"/>
    <w:rsid w:val="0054288B"/>
    <w:rsid w:val="00565AF4"/>
    <w:rsid w:val="00582AE8"/>
    <w:rsid w:val="00586245"/>
    <w:rsid w:val="00590E33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06A3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9A5521"/>
    <w:rsid w:val="00A008F4"/>
    <w:rsid w:val="00A32268"/>
    <w:rsid w:val="00B50177"/>
    <w:rsid w:val="00B80FBD"/>
    <w:rsid w:val="00B866B2"/>
    <w:rsid w:val="00BA3BD3"/>
    <w:rsid w:val="00BE2030"/>
    <w:rsid w:val="00BF160B"/>
    <w:rsid w:val="00C12D69"/>
    <w:rsid w:val="00C362FE"/>
    <w:rsid w:val="00CA2EF6"/>
    <w:rsid w:val="00CE0E09"/>
    <w:rsid w:val="00D36325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4</cp:revision>
  <cp:lastPrinted>2024-06-11T06:48:00Z</cp:lastPrinted>
  <dcterms:created xsi:type="dcterms:W3CDTF">2024-10-04T09:54:00Z</dcterms:created>
  <dcterms:modified xsi:type="dcterms:W3CDTF">2025-04-10T10:02:00Z</dcterms:modified>
</cp:coreProperties>
</file>