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076B" w:rsidR="000900B0" w:rsidP="7E7FDC39" w:rsidRDefault="000900B0" w14:paraId="0B550B6C" w14:textId="4E324AFB">
      <w:pPr>
        <w:keepLines w:val="1"/>
        <w:spacing w:before="0" w:beforeAutospacing="off" w:after="0" w:afterAutospacing="off" w:line="240" w:lineRule="auto"/>
        <w:jc w:val="center"/>
        <w:rPr>
          <w:rFonts w:ascii="Cambria" w:hAnsi="Cambria" w:eastAsia="Times New Roman" w:cs="Times New Roman"/>
          <w:b w:val="1"/>
          <w:bCs w:val="1"/>
          <w:sz w:val="22"/>
          <w:szCs w:val="22"/>
          <w:lang w:eastAsia="sk-SK"/>
        </w:rPr>
      </w:pPr>
      <w:r w:rsidRPr="7E7FDC39" w:rsidR="000900B0">
        <w:rPr>
          <w:rFonts w:ascii="Cambria" w:hAnsi="Cambria" w:eastAsia="Times New Roman" w:cs="Times New Roman"/>
          <w:b w:val="1"/>
          <w:bCs w:val="1"/>
          <w:sz w:val="22"/>
          <w:szCs w:val="22"/>
          <w:lang w:eastAsia="sk-SK"/>
        </w:rPr>
        <w:t xml:space="preserve">Príloha č. </w:t>
      </w:r>
      <w:r w:rsidRPr="7E7FDC39" w:rsidR="44A0421A">
        <w:rPr>
          <w:rFonts w:ascii="Cambria" w:hAnsi="Cambria" w:eastAsia="Times New Roman" w:cs="Times New Roman"/>
          <w:b w:val="1"/>
          <w:bCs w:val="1"/>
          <w:sz w:val="22"/>
          <w:szCs w:val="22"/>
          <w:lang w:eastAsia="sk-SK"/>
        </w:rPr>
        <w:t>4</w:t>
      </w:r>
      <w:r w:rsidRPr="7E7FDC39" w:rsidR="000900B0">
        <w:rPr>
          <w:rFonts w:ascii="Cambria" w:hAnsi="Cambria" w:eastAsia="Times New Roman" w:cs="Times New Roman"/>
          <w:b w:val="1"/>
          <w:bCs w:val="1"/>
          <w:sz w:val="22"/>
          <w:szCs w:val="22"/>
          <w:lang w:eastAsia="sk-SK"/>
        </w:rPr>
        <w:t xml:space="preserve"> </w:t>
      </w:r>
      <w:r w:rsidRPr="7E7FDC39" w:rsidR="000900B0">
        <w:rPr>
          <w:rFonts w:ascii="Cambria" w:hAnsi="Cambria" w:eastAsia="Times New Roman" w:cs="Times New Roman"/>
          <w:b w:val="1"/>
          <w:bCs w:val="1"/>
          <w:sz w:val="22"/>
          <w:szCs w:val="22"/>
          <w:lang w:eastAsia="sk-SK"/>
        </w:rPr>
        <w:t>– Čestné vyhlásenie k subdodávateľom</w:t>
      </w:r>
    </w:p>
    <w:p w:rsidRPr="0010076B" w:rsidR="000900B0" w:rsidP="000900B0" w:rsidRDefault="000900B0" w14:paraId="58A3F7D0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2566CEA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Ja, dolu podpísaný .............................. </w:t>
      </w:r>
    </w:p>
    <w:p w:rsidRPr="0010076B" w:rsidR="000900B0" w:rsidP="000900B0" w:rsidRDefault="000900B0" w14:paraId="7412288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77A93FF8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ako zástupca uchádzača (obchodné meno a sídlo/miesto podnikania uchádzača, IČO) ................................................................... </w:t>
      </w:r>
    </w:p>
    <w:p w:rsidRPr="0010076B" w:rsidR="000900B0" w:rsidP="000900B0" w:rsidRDefault="000900B0" w14:paraId="3307FC37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54638BD7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09F8AA59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...................................................................... oprávnený konať v jeho mene, týmto vyhlasujem, že na realizácii predmetu zákazky </w:t>
      </w:r>
    </w:p>
    <w:p w:rsidRPr="0010076B" w:rsidR="000900B0" w:rsidP="000900B0" w:rsidRDefault="000900B0" w14:paraId="23ABD9BF" w14:textId="77777777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7E7FDC39" w:rsidRDefault="000900B0" w14:paraId="12CD3DD2" w14:textId="77777777" w14:noSpellErr="1">
      <w:pPr>
        <w:spacing w:before="0" w:beforeAutospacing="off" w:after="0" w:afterAutospacing="off" w:line="240" w:lineRule="auto"/>
        <w:jc w:val="center"/>
        <w:textAlignment w:val="baseline"/>
        <w:rPr>
          <w:rFonts w:ascii="Cambria" w:hAnsi="Cambria" w:eastAsia="Times New Roman" w:cs="Times New Roman"/>
          <w:color w:val="auto"/>
          <w:sz w:val="22"/>
          <w:szCs w:val="22"/>
          <w:lang w:eastAsia="sk-SK"/>
        </w:rPr>
      </w:pPr>
      <w:r w:rsidRPr="7E7FDC39" w:rsidR="000900B0">
        <w:rPr>
          <w:rFonts w:ascii="Cambria" w:hAnsi="Cambria" w:eastAsia="Times New Roman" w:cs="Times New Roman"/>
          <w:color w:val="auto"/>
          <w:sz w:val="22"/>
          <w:szCs w:val="22"/>
          <w:lang w:eastAsia="sk-SK"/>
        </w:rPr>
        <w:t> </w:t>
      </w:r>
    </w:p>
    <w:p w:rsidRPr="007008F4" w:rsidR="000900B0" w:rsidP="7E7FDC39" w:rsidRDefault="640DA820" w14:paraId="3EEDCD2D" w14:textId="3ECC9AF7">
      <w:pPr>
        <w:spacing w:before="0" w:beforeAutospacing="0" w:after="0" w:afterAutospacing="0" w:line="240" w:lineRule="auto"/>
        <w:textAlignment w:val="baseline"/>
        <w:rPr>
          <w:rFonts w:ascii="Cambria" w:hAnsi="Cambria" w:eastAsia="Cambria" w:cs="Cambria"/>
          <w:b w:val="1"/>
          <w:bCs w:val="1"/>
          <w:color w:val="auto" w:themeColor="text1"/>
          <w:sz w:val="22"/>
          <w:szCs w:val="22"/>
        </w:rPr>
      </w:pPr>
      <w:r w:rsidRPr="7E7FDC39" w:rsidR="640DA820">
        <w:rPr>
          <w:rFonts w:ascii="Cambria" w:hAnsi="Cambria" w:eastAsia="Cambria" w:cs="Cambria"/>
          <w:b w:val="1"/>
          <w:bCs w:val="1"/>
          <w:color w:val="auto"/>
          <w:sz w:val="22"/>
          <w:szCs w:val="22"/>
        </w:rPr>
        <w:t>“</w:t>
      </w:r>
      <w:r w:rsidRPr="7E7FDC39" w:rsidR="0010076B">
        <w:rPr>
          <w:rFonts w:ascii="Cambria" w:hAnsi="Cambria" w:eastAsia="Cambria" w:cs="Aptos Display" w:cstheme="majorAscii"/>
          <w:b w:val="1"/>
          <w:bCs w:val="1"/>
          <w:color w:val="auto"/>
          <w:sz w:val="22"/>
          <w:szCs w:val="22"/>
        </w:rPr>
        <w:t xml:space="preserve"> </w:t>
      </w:r>
      <w:r w:rsidRPr="7E7FDC39" w:rsidR="331638C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sk-SK"/>
        </w:rPr>
        <w:t>Komplexná rekonštrukcia terasy MP Pasienky - etapa I</w:t>
      </w:r>
      <w:r w:rsidRPr="7E7FDC39" w:rsidR="0010076B">
        <w:rPr>
          <w:rFonts w:ascii="Cambria" w:hAnsi="Cambria" w:cs="Times New Roman" w:cstheme="majorBidi"/>
          <w:b w:val="1"/>
          <w:bCs w:val="1"/>
          <w:color w:val="auto"/>
          <w:sz w:val="22"/>
          <w:szCs w:val="22"/>
        </w:rPr>
        <w:t>“</w:t>
      </w:r>
    </w:p>
    <w:p w:rsidRPr="0010076B" w:rsidR="000900B0" w:rsidP="35C73490" w:rsidRDefault="000900B0" w14:paraId="66C95510" w14:textId="024585B0">
      <w:pPr>
        <w:spacing w:before="0" w:beforeAutospacing="0" w:after="0" w:afterAutospacing="0"/>
        <w:jc w:val="both"/>
        <w:textAlignment w:val="baseline"/>
        <w:rPr>
          <w:rFonts w:ascii="Cambria" w:hAnsi="Cambria" w:eastAsia="Times New Roman" w:cs="Times New Roman"/>
          <w:b/>
          <w:bCs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b/>
          <w:bCs/>
          <w:sz w:val="22"/>
          <w:szCs w:val="22"/>
          <w:lang w:eastAsia="sk-SK"/>
        </w:rPr>
        <w:t> </w:t>
      </w:r>
    </w:p>
    <w:p w:rsidRPr="0010076B" w:rsidR="000900B0" w:rsidP="000900B0" w:rsidRDefault="000900B0" w14:paraId="54D1345B" w14:textId="77777777">
      <w:pPr>
        <w:spacing w:before="0" w:beforeAutospacing="0" w:after="0" w:afterAutospacing="0" w:line="240" w:lineRule="auto"/>
        <w:contextualSpacing w:val="0"/>
        <w:jc w:val="center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78D27653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Pr="0010076B" w:rsidR="000900B0" w:rsidTr="002E53EE" w14:paraId="00D0BC32" w14:textId="77777777">
        <w:tc>
          <w:tcPr>
            <w:tcW w:w="236" w:type="dxa"/>
          </w:tcPr>
          <w:p w:rsidRPr="0010076B" w:rsidR="000900B0" w:rsidP="002E53EE" w:rsidRDefault="000900B0" w14:paraId="3D12443D" w14:textId="77777777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</w:p>
        </w:tc>
      </w:tr>
    </w:tbl>
    <w:p w:rsidRPr="0010076B" w:rsidR="000900B0" w:rsidP="000900B0" w:rsidRDefault="000900B0" w14:paraId="62D06A15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sa nebudú podieľať subdodávatelia podľa § 41 ZVO </w:t>
      </w:r>
    </w:p>
    <w:p w:rsidRPr="0010076B" w:rsidR="000900B0" w:rsidP="000900B0" w:rsidRDefault="000900B0" w14:paraId="70829001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tbl>
      <w:tblPr>
        <w:tblStyle w:val="Mriekatabuky"/>
        <w:tblpPr w:leftFromText="141" w:rightFromText="141" w:vertAnchor="text" w:tblpY="-15"/>
        <w:tblW w:w="0" w:type="auto"/>
        <w:tblLook w:val="04A0" w:firstRow="1" w:lastRow="0" w:firstColumn="1" w:lastColumn="0" w:noHBand="0" w:noVBand="1"/>
      </w:tblPr>
      <w:tblGrid>
        <w:gridCol w:w="236"/>
      </w:tblGrid>
      <w:tr w:rsidRPr="0010076B" w:rsidR="000900B0" w:rsidTr="002E53EE" w14:paraId="097DD72C" w14:textId="77777777">
        <w:tc>
          <w:tcPr>
            <w:tcW w:w="236" w:type="dxa"/>
          </w:tcPr>
          <w:p w:rsidRPr="0010076B" w:rsidR="000900B0" w:rsidP="002E53EE" w:rsidRDefault="000900B0" w14:paraId="5BDB5CA4" w14:textId="77777777">
            <w:pPr>
              <w:spacing w:before="0" w:beforeAutospacing="0" w:after="0" w:afterAutospacing="0" w:line="240" w:lineRule="auto"/>
              <w:contextualSpacing w:val="0"/>
              <w:jc w:val="both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</w:p>
        </w:tc>
      </w:tr>
    </w:tbl>
    <w:p w:rsidRPr="0010076B" w:rsidR="000900B0" w:rsidP="000900B0" w:rsidRDefault="000900B0" w14:paraId="3BB4736C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sa budú podieľať subdodávatelia podľa § 41 ZVO </w:t>
      </w:r>
    </w:p>
    <w:p w:rsidRPr="0010076B" w:rsidR="000900B0" w:rsidP="000900B0" w:rsidRDefault="000900B0" w14:paraId="14BCD82B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2BBDAC9C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75"/>
        <w:gridCol w:w="1215"/>
        <w:gridCol w:w="1575"/>
        <w:gridCol w:w="1365"/>
        <w:gridCol w:w="1245"/>
        <w:gridCol w:w="1215"/>
      </w:tblGrid>
      <w:tr w:rsidRPr="0010076B" w:rsidR="000900B0" w:rsidTr="002E53EE" w14:paraId="44A6794C" w14:textId="77777777">
        <w:trPr>
          <w:trHeight w:val="300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26939EFC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P. č.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0846F9E0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Obchodné meno alebo názov / meno a priezvisko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25ECAF10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Sídlo alebo adresa pobytu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0076B" w:rsidR="000900B0" w:rsidP="002E53EE" w:rsidRDefault="000900B0" w14:paraId="0404C47E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Identifikačné číslo (IČO) alebo dátum narodenia (ak nebolo pridelené IČO)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45F2DAC8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Oprávnená osoba (meno a priezvisko, adresa pobytu, dátum narodenia)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0C00FAA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Predmet plnenia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33259A8A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b/>
                <w:bCs/>
                <w:sz w:val="22"/>
                <w:szCs w:val="22"/>
                <w:lang w:eastAsia="sk-SK"/>
              </w:rPr>
              <w:t>Rozsah plnenia v Eur %</w:t>
            </w: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10076B" w:rsidR="000900B0" w:rsidTr="002E53EE" w14:paraId="333AE7BC" w14:textId="77777777">
        <w:trPr>
          <w:trHeight w:val="630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4188384B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21E46D5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534453A3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7F497FA9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41B3625E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9D18040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531D16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10076B" w:rsidR="000900B0" w:rsidTr="002E53EE" w14:paraId="0320DA76" w14:textId="77777777">
        <w:trPr>
          <w:trHeight w:val="675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75D8DB2E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2. 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B5D6348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68B6867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3D515DB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75862C0B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3754A306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44FEEEE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Pr="0010076B" w:rsidR="000900B0" w:rsidTr="002E53EE" w14:paraId="7126E30C" w14:textId="77777777">
        <w:trPr>
          <w:trHeight w:val="555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E69849C" w14:textId="77777777">
            <w:pPr>
              <w:spacing w:before="0" w:beforeAutospacing="0" w:after="0" w:afterAutospacing="0" w:line="240" w:lineRule="auto"/>
              <w:contextualSpacing w:val="0"/>
              <w:jc w:val="center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3. 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511120C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92437E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D828F0A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34B6237D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4A7C365F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76B" w:rsidR="000900B0" w:rsidP="002E53EE" w:rsidRDefault="000900B0" w14:paraId="1A3EAAB0" w14:textId="77777777">
            <w:pPr>
              <w:spacing w:before="0" w:beforeAutospacing="0" w:after="0" w:afterAutospacing="0" w:line="240" w:lineRule="auto"/>
              <w:contextualSpacing w:val="0"/>
              <w:textAlignment w:val="baseline"/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</w:pPr>
            <w:r w:rsidRPr="0010076B">
              <w:rPr>
                <w:rFonts w:ascii="Cambria" w:hAnsi="Cambria" w:eastAsia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:rsidRPr="0010076B" w:rsidR="000900B0" w:rsidP="000900B0" w:rsidRDefault="000900B0" w14:paraId="7BE13DA4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0B06A734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19493BA7" w14:textId="77777777">
      <w:pPr>
        <w:spacing w:before="0" w:beforeAutospacing="0" w:after="0" w:afterAutospacing="0" w:line="240" w:lineRule="auto"/>
        <w:contextualSpacing w:val="0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29822D44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Pozn.: </w:t>
      </w:r>
    </w:p>
    <w:p w:rsidRPr="0010076B" w:rsidR="000900B0" w:rsidP="000900B0" w:rsidRDefault="000900B0" w14:paraId="020F5B01" w14:textId="77777777">
      <w:pPr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Cambria" w:hAnsi="Cambria" w:eastAsia="Times New Roman" w:cs="Times New Roman"/>
          <w:sz w:val="22"/>
          <w:szCs w:val="22"/>
          <w:lang w:eastAsia="sk-SK"/>
        </w:rPr>
      </w:pP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 xml:space="preserve">V zmysle § 2 ods. 5 písm. e) zákona o verejnom obstarávaní </w:t>
      </w:r>
      <w:r w:rsidRPr="0010076B">
        <w:rPr>
          <w:rFonts w:ascii="Cambria" w:hAnsi="Cambria" w:eastAsia="Times New Roman" w:cs="Times New Roman"/>
          <w:b/>
          <w:bCs/>
          <w:sz w:val="22"/>
          <w:szCs w:val="22"/>
          <w:lang w:eastAsia="sk-SK"/>
        </w:rPr>
        <w:t>je subdodávateľom hospodársky subjekt, ktorý uzavrie alebo uzavrel s úspešným uchádzačom písomnú odplatnú zmluvu na plnenie určitej časti zákazky.</w:t>
      </w:r>
      <w:r w:rsidRPr="0010076B">
        <w:rPr>
          <w:rFonts w:ascii="Cambria" w:hAnsi="Cambria" w:eastAsia="Times New Roman" w:cs="Times New Roman"/>
          <w:sz w:val="22"/>
          <w:szCs w:val="22"/>
          <w:lang w:eastAsia="sk-SK"/>
        </w:rPr>
        <w:t> </w:t>
      </w:r>
    </w:p>
    <w:p w:rsidRPr="0010076B" w:rsidR="000900B0" w:rsidP="000900B0" w:rsidRDefault="000900B0" w14:paraId="2222EBEA" w14:textId="77777777">
      <w:pPr>
        <w:spacing w:before="0" w:beforeAutospacing="0" w:after="0" w:afterAutospacing="0" w:line="240" w:lineRule="auto"/>
        <w:contextualSpacing w:val="0"/>
        <w:jc w:val="center"/>
        <w:rPr>
          <w:rFonts w:ascii="Cambria" w:hAnsi="Cambria" w:eastAsia="Times New Roman" w:cs="Times New Roman"/>
          <w:sz w:val="22"/>
          <w:szCs w:val="22"/>
          <w:lang w:eastAsia="sk-SK"/>
        </w:rPr>
      </w:pPr>
    </w:p>
    <w:p w:rsidRPr="0010076B" w:rsidR="00D63BEE" w:rsidRDefault="00D63BEE" w14:paraId="194BEA2B" w14:textId="77777777">
      <w:pPr>
        <w:rPr>
          <w:rFonts w:ascii="Cambria" w:hAnsi="Cambria"/>
          <w:sz w:val="22"/>
          <w:szCs w:val="22"/>
        </w:rPr>
      </w:pPr>
    </w:p>
    <w:sectPr w:rsidRPr="0010076B" w:rsidR="00D63BEE" w:rsidSect="000900B0">
      <w:footerReference w:type="default" r:id="rId9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AE9" w:rsidRDefault="005F3AE9" w14:paraId="7F81B15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5F3AE9" w:rsidRDefault="005F3AE9" w14:paraId="353FCDA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Pr="00F87AED" w:rsidR="00637AAA" w:rsidP="00F87AED" w:rsidRDefault="005F3AE9" w14:paraId="30C12C7B" w14:textId="77777777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AE9" w:rsidRDefault="005F3AE9" w14:paraId="0AA10FC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5F3AE9" w:rsidRDefault="005F3AE9" w14:paraId="7E88ACD0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B0"/>
    <w:rsid w:val="000900B0"/>
    <w:rsid w:val="000E1942"/>
    <w:rsid w:val="0010076B"/>
    <w:rsid w:val="005C1F81"/>
    <w:rsid w:val="005C2EEC"/>
    <w:rsid w:val="005F3AE9"/>
    <w:rsid w:val="00637AAA"/>
    <w:rsid w:val="007008F4"/>
    <w:rsid w:val="007442B6"/>
    <w:rsid w:val="00A16BCB"/>
    <w:rsid w:val="00A3735D"/>
    <w:rsid w:val="00A7660A"/>
    <w:rsid w:val="00D1402A"/>
    <w:rsid w:val="00D63BEE"/>
    <w:rsid w:val="0B482C90"/>
    <w:rsid w:val="0B6830DC"/>
    <w:rsid w:val="0CE21A19"/>
    <w:rsid w:val="199E79DB"/>
    <w:rsid w:val="2B64958C"/>
    <w:rsid w:val="331638CC"/>
    <w:rsid w:val="35C73490"/>
    <w:rsid w:val="3DECD48F"/>
    <w:rsid w:val="44A0421A"/>
    <w:rsid w:val="5370F1C5"/>
    <w:rsid w:val="56021164"/>
    <w:rsid w:val="59831849"/>
    <w:rsid w:val="640DA820"/>
    <w:rsid w:val="6A4BE426"/>
    <w:rsid w:val="71EF00C8"/>
    <w:rsid w:val="7B01BB9A"/>
    <w:rsid w:val="7E7F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0DA7"/>
  <w15:chartTrackingRefBased/>
  <w15:docId w15:val="{6DAE5895-A1A6-42A6-8086-227FFC5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0900B0"/>
    <w:pPr>
      <w:spacing w:before="100" w:beforeAutospacing="1" w:after="100" w:afterAutospacing="1" w:line="276" w:lineRule="auto"/>
      <w:contextualSpacing/>
    </w:pPr>
    <w:rPr>
      <w:rFonts w:ascii="Arial" w:hAnsi="Arial" w:eastAsiaTheme="minorEastAsia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00B0"/>
    <w:pPr>
      <w:keepNext/>
      <w:keepLines/>
      <w:spacing w:before="360" w:beforeAutospacing="0" w:after="80" w:afterAutospacing="0" w:line="259" w:lineRule="auto"/>
      <w:contextualSpacing w:val="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00B0"/>
    <w:pPr>
      <w:keepNext/>
      <w:keepLines/>
      <w:spacing w:before="160" w:beforeAutospacing="0" w:after="80" w:afterAutospacing="0" w:line="259" w:lineRule="auto"/>
      <w:contextualSpacing w:val="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00B0"/>
    <w:pPr>
      <w:keepNext/>
      <w:keepLines/>
      <w:spacing w:before="80" w:beforeAutospacing="0" w:after="40" w:afterAutospacing="0" w:line="259" w:lineRule="auto"/>
      <w:contextualSpacing w:val="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00B0"/>
    <w:pPr>
      <w:keepNext/>
      <w:keepLines/>
      <w:spacing w:before="40" w:beforeAutospacing="0" w:after="0" w:afterAutospacing="0" w:line="259" w:lineRule="auto"/>
      <w:contextualSpacing w:val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00B0"/>
    <w:pPr>
      <w:keepNext/>
      <w:keepLines/>
      <w:spacing w:before="0" w:beforeAutospacing="0" w:after="0" w:afterAutospacing="0" w:line="259" w:lineRule="auto"/>
      <w:contextualSpacing w:val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0900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0900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0900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0900B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0900B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0900B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0900B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0900B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0900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00B0"/>
    <w:pPr>
      <w:spacing w:before="0" w:beforeAutospacing="0" w:after="80" w:afterAutospacing="0" w:line="240" w:lineRule="auto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zovChar" w:customStyle="1">
    <w:name w:val="Názov Char"/>
    <w:basedOn w:val="Predvolenpsmoodseku"/>
    <w:link w:val="Nzov"/>
    <w:uiPriority w:val="10"/>
    <w:rsid w:val="000900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00B0"/>
    <w:pPr>
      <w:numPr>
        <w:ilvl w:val="1"/>
      </w:numPr>
      <w:spacing w:before="0" w:beforeAutospacing="0" w:after="160" w:afterAutospacing="0" w:line="259" w:lineRule="auto"/>
      <w:contextualSpacing w:val="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itulChar" w:customStyle="1">
    <w:name w:val="Podtitul Char"/>
    <w:basedOn w:val="Predvolenpsmoodseku"/>
    <w:link w:val="Podtitul"/>
    <w:uiPriority w:val="11"/>
    <w:rsid w:val="0009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00B0"/>
    <w:pPr>
      <w:spacing w:before="160" w:beforeAutospacing="0" w:after="160" w:afterAutospacing="0" w:line="259" w:lineRule="auto"/>
      <w:contextualSpacing w:val="0"/>
      <w:jc w:val="center"/>
    </w:pPr>
    <w:rPr>
      <w:rFonts w:asciiTheme="minorHAnsi" w:hAnsiTheme="minorHAnsi"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CitciaChar" w:customStyle="1">
    <w:name w:val="Citácia Char"/>
    <w:basedOn w:val="Predvolenpsmoodseku"/>
    <w:link w:val="Citcia"/>
    <w:uiPriority w:val="29"/>
    <w:rsid w:val="000900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00B0"/>
    <w:pPr>
      <w:spacing w:before="0" w:beforeAutospacing="0" w:after="160" w:afterAutospacing="0" w:line="259" w:lineRule="auto"/>
      <w:ind w:left="720"/>
    </w:pPr>
    <w:rPr>
      <w:rFonts w:asciiTheme="minorHAnsi" w:hAnsiTheme="minorHAnsi" w:eastAsiaTheme="minorHAns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900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00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beforeAutospacing="0" w:after="360" w:afterAutospacing="0" w:line="259" w:lineRule="auto"/>
      <w:ind w:left="864" w:right="864"/>
      <w:contextualSpacing w:val="0"/>
      <w:jc w:val="center"/>
    </w:pPr>
    <w:rPr>
      <w:rFonts w:asciiTheme="minorHAnsi" w:hAnsiTheme="minorHAnsi"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0900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00B0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900B0"/>
    <w:pPr>
      <w:tabs>
        <w:tab w:val="center" w:pos="4536"/>
        <w:tab w:val="right" w:pos="9072"/>
      </w:tabs>
      <w:spacing w:before="0"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0900B0"/>
    <w:rPr>
      <w:rFonts w:ascii="Arial" w:hAnsi="Arial" w:eastAsiaTheme="minorEastAsia"/>
      <w:kern w:val="0"/>
      <w:sz w:val="21"/>
      <w:szCs w:val="24"/>
      <w14:ligatures w14:val="none"/>
    </w:rPr>
  </w:style>
  <w:style w:type="table" w:styleId="Mriekatabuky">
    <w:name w:val="Table Grid"/>
    <w:basedOn w:val="Normlnatabuka"/>
    <w:uiPriority w:val="39"/>
    <w:rsid w:val="000900B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1F9481F6-9087-48E4-9EF8-D806DE43C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DBAAF-962F-498F-AC81-929E4AE36038}"/>
</file>

<file path=customXml/itemProps3.xml><?xml version="1.0" encoding="utf-8"?>
<ds:datastoreItem xmlns:ds="http://schemas.openxmlformats.org/officeDocument/2006/customXml" ds:itemID="{BEDD8A1B-2F35-49F6-8089-533F6E8F3DD3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Matúšková Michaela, Mgr.</dc:creator>
  <keywords/>
  <dc:description/>
  <lastModifiedBy>Michaela Matúšková</lastModifiedBy>
  <revision>10</revision>
  <dcterms:created xsi:type="dcterms:W3CDTF">2024-07-15T08:33:00.0000000Z</dcterms:created>
  <dcterms:modified xsi:type="dcterms:W3CDTF">2025-05-13T08:10:28.6089803Z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