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ECB3A" w14:textId="67C80D06" w:rsidR="00F918EA" w:rsidRPr="0010611D" w:rsidRDefault="00AF5A39" w:rsidP="00F918EA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ascii="Times New Roman" w:hAnsi="Times New Roman"/>
          <w:sz w:val="22"/>
          <w:szCs w:val="22"/>
        </w:rPr>
      </w:pPr>
      <w:r w:rsidRPr="0010611D">
        <w:rPr>
          <w:rFonts w:ascii="Times New Roman" w:hAnsi="Times New Roman"/>
          <w:sz w:val="22"/>
          <w:szCs w:val="22"/>
        </w:rPr>
        <w:t xml:space="preserve">Príloha č. </w:t>
      </w:r>
      <w:bookmarkStart w:id="0" w:name="_Toc495909278"/>
      <w:bookmarkStart w:id="1" w:name="_Toc32568772"/>
      <w:r w:rsidR="00F138DF">
        <w:rPr>
          <w:rFonts w:ascii="Times New Roman" w:hAnsi="Times New Roman"/>
          <w:sz w:val="22"/>
          <w:szCs w:val="22"/>
        </w:rPr>
        <w:t>5</w:t>
      </w:r>
    </w:p>
    <w:p w14:paraId="6A073441" w14:textId="77777777" w:rsidR="00F918EA" w:rsidRP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6C86B1" w14:textId="77777777" w:rsid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  <w:r w:rsidRPr="00F918EA">
        <w:rPr>
          <w:rFonts w:ascii="Times New Roman" w:hAnsi="Times New Roman"/>
          <w:b/>
          <w:sz w:val="28"/>
          <w:szCs w:val="28"/>
        </w:rPr>
        <w:t>ČESTNÉ VYHLÁSENIE UCHÁDZAČA</w:t>
      </w:r>
    </w:p>
    <w:p w14:paraId="12DC2F2D" w14:textId="77777777" w:rsidR="00C84A8B" w:rsidRDefault="00BA7544" w:rsidP="00F918EA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pre 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n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adlimitn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ú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zákazk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u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„</w:t>
      </w:r>
      <w:r w:rsidR="00C84A8B" w:rsidRPr="00C84A8B">
        <w:rPr>
          <w:rFonts w:eastAsia="Courier New"/>
          <w:b/>
          <w:bCs/>
          <w:iCs/>
          <w:noProof/>
          <w:sz w:val="22"/>
          <w:szCs w:val="22"/>
          <w:lang w:eastAsia="en-US"/>
        </w:rPr>
        <w:t>Poistenie motorových vozidiel</w:t>
      </w: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“ </w:t>
      </w:r>
    </w:p>
    <w:p w14:paraId="5F19C13F" w14:textId="22723807" w:rsidR="00BA7544" w:rsidRPr="00BA7544" w:rsidRDefault="00BA7544" w:rsidP="00F918EA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>časť</w:t>
      </w:r>
      <w:r w:rsidR="001A58B0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/časti </w:t>
      </w: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č. </w:t>
      </w:r>
      <w:r w:rsidRPr="00BA7544">
        <w:rPr>
          <w:rFonts w:eastAsia="Courier New"/>
          <w:b/>
          <w:bCs/>
          <w:iCs/>
          <w:noProof/>
          <w:color w:val="FF0000"/>
          <w:sz w:val="22"/>
          <w:szCs w:val="22"/>
          <w:lang w:eastAsia="en-US"/>
        </w:rPr>
        <w:t>DOPLNIŤ</w:t>
      </w:r>
    </w:p>
    <w:bookmarkEnd w:id="0"/>
    <w:bookmarkEnd w:id="1"/>
    <w:p w14:paraId="37F42A8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</w:rPr>
      </w:pPr>
    </w:p>
    <w:p w14:paraId="2D114348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Uchádzač/skupina dodávateľov:</w:t>
      </w:r>
    </w:p>
    <w:p w14:paraId="0A4EF5C1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Obchodné meno:</w:t>
      </w:r>
    </w:p>
    <w:p w14:paraId="1236A35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Adresa spoločnosti:</w:t>
      </w:r>
    </w:p>
    <w:p w14:paraId="5525EDBE" w14:textId="77777777" w:rsid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IČO:</w:t>
      </w:r>
    </w:p>
    <w:p w14:paraId="70A3B213" w14:textId="77777777" w:rsidR="00BA7544" w:rsidRPr="00F918EA" w:rsidRDefault="00BA7544" w:rsidP="00F918EA">
      <w:pPr>
        <w:widowControl w:val="0"/>
        <w:spacing w:before="120"/>
        <w:rPr>
          <w:rFonts w:ascii="Times New Roman" w:hAnsi="Times New Roman"/>
          <w:b/>
          <w:noProof/>
          <w:sz w:val="22"/>
          <w:szCs w:val="22"/>
          <w:lang w:eastAsia="en-US"/>
        </w:rPr>
      </w:pPr>
    </w:p>
    <w:p w14:paraId="4930EE0D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75294BA0" w14:textId="77777777" w:rsidR="00F918EA" w:rsidRDefault="00F918EA" w:rsidP="00F918E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Dolu podpísaný zástupca uchádzača týmto čestne vyhlasujem, že </w:t>
      </w:r>
    </w:p>
    <w:p w14:paraId="5CC089D2" w14:textId="77777777" w:rsidR="00E364CC" w:rsidRDefault="00E364CC" w:rsidP="00011E47">
      <w:pPr>
        <w:jc w:val="both"/>
        <w:rPr>
          <w:rFonts w:ascii="Times New Roman" w:hAnsi="Times New Roman"/>
          <w:sz w:val="22"/>
          <w:szCs w:val="22"/>
        </w:rPr>
      </w:pPr>
    </w:p>
    <w:p w14:paraId="40CFDA52" w14:textId="77777777" w:rsidR="00E364CC" w:rsidRDefault="00E364CC" w:rsidP="00F918EA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p w14:paraId="176CF64A" w14:textId="0AE6D9C2" w:rsidR="00E364CC" w:rsidRPr="00E364CC" w:rsidRDefault="00E364CC" w:rsidP="00E364CC">
      <w:pPr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 xml:space="preserve">súhlasí/ia s podmienkami verejného obstarávania </w:t>
      </w:r>
      <w:r w:rsidRPr="00E364CC">
        <w:rPr>
          <w:rFonts w:ascii="Times New Roman" w:hAnsi="Times New Roman"/>
          <w:b/>
          <w:bCs/>
          <w:sz w:val="22"/>
          <w:szCs w:val="22"/>
        </w:rPr>
        <w:t>„</w:t>
      </w:r>
      <w:r w:rsidRPr="00C84A8B">
        <w:rPr>
          <w:rFonts w:eastAsia="Courier New"/>
          <w:b/>
          <w:bCs/>
          <w:iCs/>
          <w:noProof/>
          <w:sz w:val="22"/>
          <w:szCs w:val="22"/>
          <w:lang w:eastAsia="en-US"/>
        </w:rPr>
        <w:t>Poistenie motorových vozidiel</w:t>
      </w:r>
      <w:r w:rsidRPr="00E364CC">
        <w:rPr>
          <w:rFonts w:ascii="Times New Roman" w:hAnsi="Times New Roman"/>
          <w:b/>
          <w:bCs/>
          <w:sz w:val="22"/>
          <w:szCs w:val="22"/>
        </w:rPr>
        <w:t>“</w:t>
      </w:r>
      <w:r w:rsidRPr="00E364CC">
        <w:rPr>
          <w:rFonts w:ascii="Times New Roman" w:hAnsi="Times New Roman"/>
          <w:sz w:val="22"/>
          <w:szCs w:val="22"/>
        </w:rPr>
        <w:t>, ktoré sú určené v súťažných podkladoch a v iných dokumentoch poskytnutých verejným obstarávateľom v lehote na predkladanie ponúk.</w:t>
      </w:r>
    </w:p>
    <w:p w14:paraId="4A3125D0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p w14:paraId="5A84677D" w14:textId="77777777" w:rsidR="00E364CC" w:rsidRPr="00E364CC" w:rsidRDefault="00E364CC" w:rsidP="00E364CC">
      <w:pPr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>je/sú  dôkladne oboznámený/í s celým obsahom súťažných podkladov, návrhom zmluvy, vrátane všetkých príloh zmluvy.</w:t>
      </w:r>
    </w:p>
    <w:p w14:paraId="248318D4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p w14:paraId="545C3E81" w14:textId="77777777" w:rsidR="00E364CC" w:rsidRPr="00E364CC" w:rsidRDefault="00E364CC" w:rsidP="00E364CC">
      <w:pPr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>všetky doklady, dokumenty, vyhlásenia a údaje uvedené v ponuke sú pravdivé a úplné.</w:t>
      </w:r>
    </w:p>
    <w:p w14:paraId="71D6AB42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p w14:paraId="5374FF5B" w14:textId="77777777" w:rsidR="00E364CC" w:rsidRPr="00E364CC" w:rsidRDefault="00E364CC" w:rsidP="00E364CC">
      <w:pPr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>predkladá/dajú iba jednu ponuku.</w:t>
      </w:r>
    </w:p>
    <w:p w14:paraId="4A7533FA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p w14:paraId="0D57E992" w14:textId="77777777" w:rsidR="00E364CC" w:rsidRPr="00E364CC" w:rsidRDefault="00E364CC" w:rsidP="00E364CC">
      <w:pPr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 xml:space="preserve">nevyvíjal a nebude vyvíjať voči žiadnej osobe na strane verejného obstarávateľa, ktorá je alebo by mohla byť zainteresovaná v zmysle ustanovení § 23 ods. 3 zákona č. 343/2015 Z.z. o verejnom obstarávaní a o zmene a doplnení niektorých zákonov v platnom znení („ďalej len zainteresovaná osoba“) akékoľvek aktivity, ktoré vy mohli viesť k zvýhodneniu jeho postavenia v postupe tohto verejného obstarávania, </w:t>
      </w:r>
    </w:p>
    <w:p w14:paraId="00A84129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p w14:paraId="51D8816F" w14:textId="77777777" w:rsidR="00E364CC" w:rsidRPr="00E364CC" w:rsidRDefault="00E364CC" w:rsidP="00E364CC">
      <w:pPr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</w:p>
    <w:p w14:paraId="79EA5A5C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p w14:paraId="2E997B53" w14:textId="77777777" w:rsidR="00E364CC" w:rsidRPr="00E364CC" w:rsidRDefault="00E364CC" w:rsidP="00E364CC">
      <w:pPr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 xml:space="preserve">bude bezodkladne informovať verejného obstarávateľa o akejkoľvek situácii, ktorá je považovaná za konflikt záujmov alebo ktorá by mohla viesť ku konfliktu záujmov kedykoľvek v priebehu procesu verejného obstarávania, </w:t>
      </w:r>
    </w:p>
    <w:p w14:paraId="511CFB63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p w14:paraId="5FE4F5CE" w14:textId="77777777" w:rsidR="00E364CC" w:rsidRPr="00E364CC" w:rsidRDefault="00E364CC" w:rsidP="00E364CC">
      <w:pPr>
        <w:numPr>
          <w:ilvl w:val="0"/>
          <w:numId w:val="5"/>
        </w:numPr>
        <w:jc w:val="both"/>
        <w:rPr>
          <w:rFonts w:ascii="Times New Roman" w:hAnsi="Times New Roman"/>
          <w:i/>
          <w:iCs/>
          <w:sz w:val="22"/>
          <w:szCs w:val="22"/>
        </w:rPr>
      </w:pPr>
      <w:r w:rsidRPr="00E364CC">
        <w:rPr>
          <w:rFonts w:ascii="Times New Roman" w:hAnsi="Times New Roman"/>
          <w:b/>
          <w:bCs/>
          <w:i/>
          <w:iCs/>
          <w:sz w:val="22"/>
          <w:szCs w:val="22"/>
        </w:rPr>
        <w:t xml:space="preserve">v zmysle nariadenia Rady EÚ č. 2022/576, ktorým sa mení nariadenie (EÚ) </w:t>
      </w:r>
      <w:r w:rsidRPr="00E364CC">
        <w:rPr>
          <w:rFonts w:ascii="Times New Roman" w:hAnsi="Times New Roman"/>
          <w:b/>
          <w:bCs/>
          <w:i/>
          <w:iCs/>
          <w:sz w:val="22"/>
          <w:szCs w:val="22"/>
        </w:rPr>
        <w:br/>
        <w:t xml:space="preserve">č. 833/2014 o reštriktívnych opatreniach prijaté dňa 08.04.2022 </w:t>
      </w:r>
      <w:r w:rsidRPr="00E364CC">
        <w:rPr>
          <w:rFonts w:ascii="Times New Roman" w:hAnsi="Times New Roman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6DB6CECD" w14:textId="77777777" w:rsidR="00E364CC" w:rsidRPr="00E364CC" w:rsidRDefault="00E364CC" w:rsidP="00E364CC">
      <w:pPr>
        <w:numPr>
          <w:ilvl w:val="0"/>
          <w:numId w:val="6"/>
        </w:numPr>
        <w:jc w:val="both"/>
        <w:rPr>
          <w:rFonts w:ascii="Times New Roman" w:hAnsi="Times New Roman"/>
          <w:bCs/>
          <w:sz w:val="22"/>
          <w:szCs w:val="22"/>
        </w:rPr>
      </w:pPr>
      <w:r w:rsidRPr="00E364CC">
        <w:rPr>
          <w:rFonts w:ascii="Times New Roman" w:hAnsi="Times New Roman"/>
          <w:bCs/>
          <w:sz w:val="22"/>
          <w:szCs w:val="22"/>
        </w:rPr>
        <w:t>uchádzač nie je ruským štátnym príslušníkom alebo fyzickou alebo právnickou osobou, subjektom alebo orgánom usadeným v Ruskej federácii,</w:t>
      </w:r>
    </w:p>
    <w:p w14:paraId="19288F0D" w14:textId="77777777" w:rsidR="00E364CC" w:rsidRPr="00E364CC" w:rsidRDefault="00E364CC" w:rsidP="00E364CC">
      <w:pPr>
        <w:numPr>
          <w:ilvl w:val="0"/>
          <w:numId w:val="6"/>
        </w:numPr>
        <w:jc w:val="both"/>
        <w:rPr>
          <w:rFonts w:ascii="Times New Roman" w:hAnsi="Times New Roman"/>
          <w:bCs/>
          <w:sz w:val="22"/>
          <w:szCs w:val="22"/>
        </w:rPr>
      </w:pPr>
      <w:r w:rsidRPr="00E364CC">
        <w:rPr>
          <w:rFonts w:ascii="Times New Roman" w:hAnsi="Times New Roman"/>
          <w:bCs/>
          <w:sz w:val="22"/>
          <w:szCs w:val="22"/>
        </w:rPr>
        <w:t xml:space="preserve">uchádzač nevlastní viac ako 50 % priamo alebo nepriamo subjekt uvedený v bode 1, </w:t>
      </w:r>
    </w:p>
    <w:p w14:paraId="4404B3DF" w14:textId="77777777" w:rsidR="00E364CC" w:rsidRPr="00E364CC" w:rsidRDefault="00E364CC" w:rsidP="00E364CC">
      <w:pPr>
        <w:numPr>
          <w:ilvl w:val="0"/>
          <w:numId w:val="6"/>
        </w:numPr>
        <w:jc w:val="both"/>
        <w:rPr>
          <w:rFonts w:ascii="Times New Roman" w:hAnsi="Times New Roman"/>
          <w:bCs/>
          <w:sz w:val="22"/>
          <w:szCs w:val="22"/>
        </w:rPr>
      </w:pPr>
      <w:r w:rsidRPr="00E364CC">
        <w:rPr>
          <w:rFonts w:ascii="Times New Roman" w:hAnsi="Times New Roman"/>
          <w:bCs/>
          <w:sz w:val="22"/>
          <w:szCs w:val="22"/>
        </w:rPr>
        <w:t>uchádzač nekoná v mene alebo na základe pokynov subjektu uvedeného v bode 1 a 2,</w:t>
      </w:r>
    </w:p>
    <w:p w14:paraId="03755D2A" w14:textId="77777777" w:rsidR="00E364CC" w:rsidRPr="00E364CC" w:rsidRDefault="00E364CC" w:rsidP="00E364CC">
      <w:pPr>
        <w:numPr>
          <w:ilvl w:val="0"/>
          <w:numId w:val="6"/>
        </w:numPr>
        <w:jc w:val="both"/>
        <w:rPr>
          <w:rFonts w:ascii="Times New Roman" w:hAnsi="Times New Roman"/>
          <w:bCs/>
          <w:sz w:val="22"/>
          <w:szCs w:val="22"/>
        </w:rPr>
      </w:pPr>
      <w:r w:rsidRPr="00E364CC">
        <w:rPr>
          <w:rFonts w:ascii="Times New Roman" w:hAnsi="Times New Roman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4883BDFE" w14:textId="77777777" w:rsidR="00E364CC" w:rsidRPr="00E364CC" w:rsidRDefault="00E364CC" w:rsidP="00E364CC">
      <w:pPr>
        <w:numPr>
          <w:ilvl w:val="0"/>
          <w:numId w:val="6"/>
        </w:numPr>
        <w:jc w:val="both"/>
        <w:rPr>
          <w:rFonts w:ascii="Times New Roman" w:hAnsi="Times New Roman"/>
          <w:bCs/>
          <w:sz w:val="22"/>
          <w:szCs w:val="22"/>
        </w:rPr>
      </w:pPr>
      <w:r w:rsidRPr="00E364CC">
        <w:rPr>
          <w:rFonts w:ascii="Times New Roman" w:hAnsi="Times New Roman"/>
          <w:bCs/>
          <w:sz w:val="22"/>
          <w:szCs w:val="22"/>
        </w:rPr>
        <w:lastRenderedPageBreak/>
        <w:t>uchádzač a/alebo jeho subdodávateľ a/alebo iný subjekt, ktorý koná v mene uchádzača a/alebo na základe pokynov uchádzača nemá sídlo alebo majetkovú účasť v Ruskej federácii.</w:t>
      </w:r>
    </w:p>
    <w:p w14:paraId="011C99C9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bCs/>
          <w:sz w:val="22"/>
          <w:szCs w:val="22"/>
        </w:rPr>
      </w:pPr>
    </w:p>
    <w:p w14:paraId="414465B2" w14:textId="77777777" w:rsidR="00E364CC" w:rsidRPr="00E364CC" w:rsidRDefault="00E364CC" w:rsidP="00E364CC">
      <w:pPr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>údaje uvedené v Obchodnom registri, Registri partnerov verejného sektora a/alebo v iných verejných registroch Slovenskej republiky sú úplné a správne,</w:t>
      </w:r>
    </w:p>
    <w:p w14:paraId="77FE47E9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p w14:paraId="670742F1" w14:textId="774F7E14" w:rsidR="00011E47" w:rsidRPr="00011E47" w:rsidRDefault="00E364CC" w:rsidP="00E364CC">
      <w:pPr>
        <w:numPr>
          <w:ilvl w:val="0"/>
          <w:numId w:val="5"/>
        </w:numPr>
        <w:jc w:val="both"/>
        <w:rPr>
          <w:rFonts w:ascii="Times New Roman" w:hAnsi="Times New Roman"/>
          <w:b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 xml:space="preserve">na realizácii predmetu zákazky </w:t>
      </w:r>
    </w:p>
    <w:p w14:paraId="1CA00865" w14:textId="77777777" w:rsidR="00011E47" w:rsidRDefault="00011E47" w:rsidP="00011E47">
      <w:pPr>
        <w:pStyle w:val="Odsekzoznamu"/>
        <w:rPr>
          <w:rFonts w:ascii="Times New Roman" w:hAnsi="Times New Roman"/>
          <w:sz w:val="22"/>
          <w:szCs w:val="22"/>
        </w:rPr>
      </w:pPr>
    </w:p>
    <w:p w14:paraId="7119B0AD" w14:textId="55638C39" w:rsidR="00E364CC" w:rsidRPr="00E364CC" w:rsidRDefault="00E364CC" w:rsidP="00011E47">
      <w:pPr>
        <w:ind w:left="720"/>
        <w:jc w:val="both"/>
        <w:rPr>
          <w:rFonts w:ascii="Times New Roman" w:hAnsi="Times New Roman"/>
          <w:b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 xml:space="preserve">    </w:t>
      </w:r>
    </w:p>
    <w:p w14:paraId="019BC095" w14:textId="77777777" w:rsidR="00E364CC" w:rsidRPr="00E364CC" w:rsidRDefault="00E364CC" w:rsidP="00011E47">
      <w:pPr>
        <w:ind w:left="284"/>
        <w:jc w:val="both"/>
        <w:rPr>
          <w:rFonts w:ascii="Times New Roman" w:hAnsi="Times New Roman"/>
          <w:bCs/>
          <w:sz w:val="22"/>
          <w:szCs w:val="22"/>
        </w:rPr>
      </w:pPr>
      <w:r w:rsidRPr="00E364CC">
        <w:rPr>
          <w:rFonts w:ascii="Times New Roman" w:hAnsi="Times New Roman"/>
          <w:bCs/>
          <w:sz w:val="22"/>
          <w:szCs w:val="22"/>
        </w:rPr>
        <w:t>□   sa nebudú podieľať subdodávatelia a celý predmet uskutočníme vlastnými kapacitami</w:t>
      </w:r>
    </w:p>
    <w:p w14:paraId="4F37BE9D" w14:textId="426ED34C" w:rsidR="00E364CC" w:rsidRDefault="00E364CC" w:rsidP="00011E47">
      <w:pPr>
        <w:ind w:left="284"/>
        <w:jc w:val="both"/>
        <w:rPr>
          <w:rFonts w:ascii="Times New Roman" w:hAnsi="Times New Roman"/>
          <w:bCs/>
          <w:sz w:val="22"/>
          <w:szCs w:val="22"/>
        </w:rPr>
      </w:pPr>
      <w:r w:rsidRPr="00E364CC">
        <w:rPr>
          <w:rFonts w:ascii="Times New Roman" w:hAnsi="Times New Roman"/>
          <w:bCs/>
          <w:sz w:val="22"/>
          <w:szCs w:val="22"/>
        </w:rPr>
        <w:t xml:space="preserve">□   sa budú podieľať subdodávatelia </w:t>
      </w:r>
    </w:p>
    <w:p w14:paraId="73D340CD" w14:textId="77777777" w:rsidR="00011E47" w:rsidRDefault="00011E47" w:rsidP="00011E47">
      <w:pPr>
        <w:ind w:left="284"/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011E47" w:rsidRPr="00F918EA" w14:paraId="0FA84284" w14:textId="77777777" w:rsidTr="002147FD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378BA14" w14:textId="77777777" w:rsidR="00011E47" w:rsidRPr="00F918EA" w:rsidRDefault="00011E47" w:rsidP="002147FD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9875B38" w14:textId="77777777" w:rsidR="00011E47" w:rsidRPr="00F918EA" w:rsidRDefault="00011E47" w:rsidP="002147FD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18C357E6" w14:textId="77777777" w:rsidR="00011E47" w:rsidRPr="00F918EA" w:rsidRDefault="00011E47" w:rsidP="002147FD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190FE341" w14:textId="77777777" w:rsidR="00011E47" w:rsidRPr="00F918EA" w:rsidRDefault="00011E47" w:rsidP="002147FD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18E0025" w14:textId="77777777" w:rsidR="00011E47" w:rsidRPr="00F918EA" w:rsidRDefault="00011E47" w:rsidP="002147FD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Predmet subdodávok</w:t>
            </w:r>
          </w:p>
        </w:tc>
      </w:tr>
      <w:tr w:rsidR="00011E47" w:rsidRPr="00F918EA" w14:paraId="6E5B249B" w14:textId="77777777" w:rsidTr="002147FD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50C88D6" w14:textId="77777777" w:rsidR="00011E47" w:rsidRPr="00F918EA" w:rsidRDefault="00011E47" w:rsidP="002147FD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0CEA4D24" w14:textId="77777777" w:rsidR="00011E47" w:rsidRPr="00F918EA" w:rsidRDefault="00011E47" w:rsidP="002147FD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139E17ED" w14:textId="77777777" w:rsidR="00011E47" w:rsidRPr="00F918EA" w:rsidRDefault="00011E47" w:rsidP="002147FD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33089B44" w14:textId="77777777" w:rsidR="00011E47" w:rsidRPr="00F918EA" w:rsidRDefault="00011E47" w:rsidP="002147FD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C395412" w14:textId="77777777" w:rsidR="00011E47" w:rsidRPr="00F918EA" w:rsidRDefault="00011E47" w:rsidP="002147FD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11E47" w:rsidRPr="00F918EA" w14:paraId="5D5535B2" w14:textId="77777777" w:rsidTr="002147FD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39984811" w14:textId="77777777" w:rsidR="00011E47" w:rsidRPr="00F918EA" w:rsidRDefault="00011E47" w:rsidP="002147FD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22119476" w14:textId="77777777" w:rsidR="00011E47" w:rsidRPr="00F918EA" w:rsidRDefault="00011E47" w:rsidP="002147FD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7793601" w14:textId="77777777" w:rsidR="00011E47" w:rsidRPr="00F918EA" w:rsidRDefault="00011E47" w:rsidP="002147FD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</w:tcPr>
          <w:p w14:paraId="2019949D" w14:textId="77777777" w:rsidR="00011E47" w:rsidRPr="00F918EA" w:rsidRDefault="00011E47" w:rsidP="002147FD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067131F" w14:textId="77777777" w:rsidR="00011E47" w:rsidRPr="00F918EA" w:rsidRDefault="00011E47" w:rsidP="002147FD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11E47" w:rsidRPr="00F918EA" w14:paraId="59471CE0" w14:textId="77777777" w:rsidTr="002147FD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28F9D8AA" w14:textId="77777777" w:rsidR="00011E47" w:rsidRPr="00F918EA" w:rsidRDefault="00011E47" w:rsidP="002147FD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13F9B3EC" w14:textId="77777777" w:rsidR="00011E47" w:rsidRPr="00F918EA" w:rsidRDefault="00011E47" w:rsidP="002147FD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6D78271E" w14:textId="77777777" w:rsidR="00011E47" w:rsidRPr="00F918EA" w:rsidRDefault="00011E47" w:rsidP="002147FD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581A78E" w14:textId="77777777" w:rsidR="00011E47" w:rsidRPr="00F918EA" w:rsidRDefault="00011E47" w:rsidP="002147FD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4A05BD97" w14:textId="77777777" w:rsidR="00011E47" w:rsidRPr="00F918EA" w:rsidRDefault="00011E47" w:rsidP="002147FD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B4E1B03" w14:textId="77777777" w:rsidR="00011E47" w:rsidRPr="00E364CC" w:rsidRDefault="00011E47" w:rsidP="00011E47">
      <w:pPr>
        <w:ind w:left="284"/>
        <w:jc w:val="both"/>
        <w:rPr>
          <w:rFonts w:ascii="Times New Roman" w:hAnsi="Times New Roman"/>
          <w:bCs/>
          <w:i/>
          <w:iCs/>
          <w:sz w:val="22"/>
          <w:szCs w:val="22"/>
        </w:rPr>
      </w:pPr>
    </w:p>
    <w:p w14:paraId="28986681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b/>
          <w:sz w:val="22"/>
          <w:szCs w:val="22"/>
        </w:rPr>
      </w:pPr>
    </w:p>
    <w:p w14:paraId="79A11D28" w14:textId="77777777" w:rsidR="00E364CC" w:rsidRPr="00E364CC" w:rsidRDefault="00E364CC" w:rsidP="00E364CC">
      <w:pPr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>pri navrhovaných subdodávateľoch sme overili  neexistenciu skutočností podľa článku 5k Nariadenia Rady (EÚ) č. 833/2014 z 31. 07. 2014 o reštriktívnych opatreniach s ohľadom na konanie Ruska, ktorým destabilizuje situáciu na Ukrajine v znení neskorších nariadení, najmä v znení  Nariadenia Rady EÚ č. 2022/578 z 08. 04. 2022, ktoré zakazuje zadávanie zákaziek a využívanie subdodávateľov na plnenie viac ako 10 % z hodnoty zákazky (vo väzbe na písm. H) bod 4 tohto čestného vyhlásenia).</w:t>
      </w:r>
    </w:p>
    <w:p w14:paraId="34E86D82" w14:textId="77777777" w:rsidR="00E364CC" w:rsidRPr="00E364CC" w:rsidRDefault="00E364CC" w:rsidP="00E364CC">
      <w:pPr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>V súlade s rozhodnutím Rady (SZBP) 2022/578 zo dňa 08. apríla 2022, uchádzač prehlasuje, že nemá žiadne väzby, vlastnenie alebo iné vzťahy, ktoré by spájali jeho činnosť so subjektmi usadenými v Rusku a Bielorusku, a tým sa zaväzuje, že nevyužije subdodávateľov či iné subjekty, ktoré majú sídlo alebo podstatnú majetkovú účasť v Rusku a Bielorusku.</w:t>
      </w:r>
    </w:p>
    <w:p w14:paraId="53BDF64F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p w14:paraId="399F059F" w14:textId="77777777" w:rsidR="00E364CC" w:rsidRPr="00E364CC" w:rsidRDefault="00E364CC" w:rsidP="00E364CC">
      <w:pPr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>neexistujú skutočnosti brániace podpisu zmluvy podľa § 11 ods. 1 písm. b) a c) zákona č. 343/2015 Z. z. o verejnom obstarávaní a o zmene a doplnení niektorých zákonov v znení neskorších predpisov,</w:t>
      </w:r>
    </w:p>
    <w:p w14:paraId="24A78532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p w14:paraId="49ADA03C" w14:textId="77777777" w:rsidR="00E364CC" w:rsidRPr="00E364CC" w:rsidRDefault="00E364CC" w:rsidP="00E364CC">
      <w:pPr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 xml:space="preserve">má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24E90C2B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p w14:paraId="1B849674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p w14:paraId="488CA8E5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p w14:paraId="57384157" w14:textId="77777777" w:rsidR="00E364CC" w:rsidRPr="00E364CC" w:rsidRDefault="00E364CC" w:rsidP="00011E47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242F92E1" w14:textId="77777777" w:rsidR="00E364CC" w:rsidRPr="00E364CC" w:rsidRDefault="00E364CC" w:rsidP="00011E47">
      <w:pPr>
        <w:tabs>
          <w:tab w:val="left" w:pos="7088"/>
        </w:tabs>
        <w:ind w:left="1560"/>
        <w:jc w:val="both"/>
        <w:rPr>
          <w:rFonts w:ascii="Times New Roman" w:hAnsi="Times New Roman"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 xml:space="preserve">V ................................., dňa.............................           </w:t>
      </w:r>
    </w:p>
    <w:p w14:paraId="50228745" w14:textId="77777777" w:rsidR="00E364CC" w:rsidRPr="00E364CC" w:rsidRDefault="00E364CC" w:rsidP="00011E47">
      <w:pPr>
        <w:tabs>
          <w:tab w:val="left" w:pos="7088"/>
        </w:tabs>
        <w:ind w:left="1560"/>
        <w:jc w:val="both"/>
        <w:rPr>
          <w:rFonts w:ascii="Times New Roman" w:hAnsi="Times New Roman"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 xml:space="preserve">               </w:t>
      </w:r>
      <w:r w:rsidRPr="00E364CC">
        <w:rPr>
          <w:rFonts w:ascii="Times New Roman" w:hAnsi="Times New Roman"/>
          <w:sz w:val="22"/>
          <w:szCs w:val="22"/>
        </w:rPr>
        <w:tab/>
        <w:t xml:space="preserve">    </w:t>
      </w:r>
      <w:r w:rsidRPr="00E364CC">
        <w:rPr>
          <w:rFonts w:ascii="Times New Roman" w:hAnsi="Times New Roman"/>
          <w:sz w:val="22"/>
          <w:szCs w:val="22"/>
        </w:rPr>
        <w:tab/>
      </w:r>
      <w:r w:rsidRPr="00E364CC">
        <w:rPr>
          <w:rFonts w:ascii="Times New Roman" w:hAnsi="Times New Roman"/>
          <w:sz w:val="22"/>
          <w:szCs w:val="22"/>
        </w:rPr>
        <w:tab/>
      </w:r>
      <w:r w:rsidRPr="00E364CC">
        <w:rPr>
          <w:rFonts w:ascii="Times New Roman" w:hAnsi="Times New Roman"/>
          <w:sz w:val="22"/>
          <w:szCs w:val="22"/>
        </w:rPr>
        <w:tab/>
      </w:r>
      <w:r w:rsidRPr="00E364CC">
        <w:rPr>
          <w:rFonts w:ascii="Times New Roman" w:hAnsi="Times New Roman"/>
          <w:sz w:val="22"/>
          <w:szCs w:val="22"/>
        </w:rPr>
        <w:tab/>
      </w:r>
      <w:r w:rsidRPr="00E364CC">
        <w:rPr>
          <w:rFonts w:ascii="Times New Roman" w:hAnsi="Times New Roman"/>
          <w:sz w:val="22"/>
          <w:szCs w:val="22"/>
        </w:rPr>
        <w:tab/>
      </w:r>
      <w:r w:rsidRPr="00E364CC">
        <w:rPr>
          <w:rFonts w:ascii="Times New Roman" w:hAnsi="Times New Roman"/>
          <w:sz w:val="22"/>
          <w:szCs w:val="22"/>
        </w:rPr>
        <w:tab/>
      </w:r>
      <w:r w:rsidRPr="00E364CC">
        <w:rPr>
          <w:rFonts w:ascii="Times New Roman" w:hAnsi="Times New Roman"/>
          <w:sz w:val="22"/>
          <w:szCs w:val="22"/>
        </w:rPr>
        <w:tab/>
      </w:r>
      <w:r w:rsidRPr="00E364CC">
        <w:rPr>
          <w:rFonts w:ascii="Times New Roman" w:hAnsi="Times New Roman"/>
          <w:sz w:val="22"/>
          <w:szCs w:val="22"/>
        </w:rPr>
        <w:tab/>
      </w:r>
      <w:r w:rsidRPr="00E364CC">
        <w:rPr>
          <w:rFonts w:ascii="Times New Roman" w:hAnsi="Times New Roman"/>
          <w:sz w:val="22"/>
          <w:szCs w:val="22"/>
        </w:rPr>
        <w:tab/>
        <w:t xml:space="preserve">  ...............................................................................</w:t>
      </w:r>
    </w:p>
    <w:p w14:paraId="57AC517C" w14:textId="6B874389" w:rsidR="00E364CC" w:rsidRPr="00E364CC" w:rsidRDefault="00E364CC" w:rsidP="00011E47">
      <w:pPr>
        <w:tabs>
          <w:tab w:val="left" w:pos="7088"/>
        </w:tabs>
        <w:ind w:left="1560"/>
        <w:jc w:val="both"/>
        <w:rPr>
          <w:rFonts w:ascii="Times New Roman" w:hAnsi="Times New Roman"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 xml:space="preserve">                    meno, priezvisko a podpis* </w:t>
      </w:r>
    </w:p>
    <w:p w14:paraId="08BEDFB6" w14:textId="0532F7FA" w:rsidR="00E364CC" w:rsidRPr="00E364CC" w:rsidRDefault="00E364CC" w:rsidP="00011E47">
      <w:pPr>
        <w:tabs>
          <w:tab w:val="left" w:pos="7088"/>
        </w:tabs>
        <w:ind w:left="1560"/>
        <w:jc w:val="both"/>
        <w:rPr>
          <w:rFonts w:ascii="Times New Roman" w:hAnsi="Times New Roman"/>
          <w:sz w:val="22"/>
          <w:szCs w:val="22"/>
        </w:rPr>
      </w:pPr>
      <w:r w:rsidRPr="00E364CC">
        <w:rPr>
          <w:rFonts w:ascii="Times New Roman" w:hAnsi="Times New Roman"/>
          <w:sz w:val="22"/>
          <w:szCs w:val="22"/>
        </w:rPr>
        <w:t xml:space="preserve">            oprávnenej osoby konať za uchádzača</w:t>
      </w:r>
    </w:p>
    <w:p w14:paraId="1D98FE8B" w14:textId="77777777" w:rsidR="00E364CC" w:rsidRPr="00E364CC" w:rsidRDefault="00E364CC" w:rsidP="00011E47">
      <w:pPr>
        <w:tabs>
          <w:tab w:val="left" w:pos="7088"/>
        </w:tabs>
        <w:ind w:left="1560"/>
        <w:jc w:val="both"/>
        <w:rPr>
          <w:rFonts w:ascii="Times New Roman" w:hAnsi="Times New Roman"/>
          <w:i/>
          <w:sz w:val="22"/>
          <w:szCs w:val="22"/>
        </w:rPr>
      </w:pPr>
    </w:p>
    <w:p w14:paraId="1169E188" w14:textId="77777777" w:rsidR="00E364CC" w:rsidRPr="00E364CC" w:rsidRDefault="00E364CC" w:rsidP="00011E47">
      <w:pPr>
        <w:tabs>
          <w:tab w:val="left" w:pos="7088"/>
        </w:tabs>
        <w:ind w:left="156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25FDD960" w14:textId="77777777" w:rsidR="00E364CC" w:rsidRPr="00E364CC" w:rsidRDefault="00E364CC" w:rsidP="00011E47">
      <w:pPr>
        <w:tabs>
          <w:tab w:val="left" w:pos="7088"/>
        </w:tabs>
        <w:ind w:left="1560"/>
        <w:jc w:val="both"/>
        <w:rPr>
          <w:rFonts w:ascii="Times New Roman" w:hAnsi="Times New Roman"/>
          <w:i/>
          <w:sz w:val="22"/>
          <w:szCs w:val="22"/>
        </w:rPr>
      </w:pPr>
      <w:r w:rsidRPr="00E364CC">
        <w:rPr>
          <w:rFonts w:ascii="Times New Roman" w:hAnsi="Times New Roman"/>
          <w:i/>
          <w:iCs/>
          <w:sz w:val="22"/>
          <w:szCs w:val="22"/>
        </w:rPr>
        <w:t>* v súlade so zápisom v obchodnom registri, resp. živnostenskom registri</w:t>
      </w:r>
    </w:p>
    <w:p w14:paraId="16890FD8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23318E63" w14:textId="77777777" w:rsidR="00E364CC" w:rsidRPr="00E364CC" w:rsidRDefault="00E364CC" w:rsidP="00E364CC">
      <w:pPr>
        <w:ind w:left="6372" w:firstLine="708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2A7A8039" w14:textId="77777777" w:rsidR="00E364CC" w:rsidRPr="00F918EA" w:rsidRDefault="00E364CC" w:rsidP="00F918EA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sectPr w:rsidR="00E364CC" w:rsidRPr="00F918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470B5" w14:textId="77777777" w:rsidR="00B25712" w:rsidRDefault="00B25712" w:rsidP="00070346">
      <w:r>
        <w:separator/>
      </w:r>
    </w:p>
  </w:endnote>
  <w:endnote w:type="continuationSeparator" w:id="0">
    <w:p w14:paraId="1978750B" w14:textId="77777777" w:rsidR="00B25712" w:rsidRDefault="00B25712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22E56" w14:textId="77777777" w:rsidR="00B25712" w:rsidRDefault="00B25712" w:rsidP="00070346">
      <w:r>
        <w:separator/>
      </w:r>
    </w:p>
  </w:footnote>
  <w:footnote w:type="continuationSeparator" w:id="0">
    <w:p w14:paraId="5EA7C897" w14:textId="77777777" w:rsidR="00B25712" w:rsidRDefault="00B25712" w:rsidP="00070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E31E" w14:textId="7CB58F0D" w:rsidR="00F62393" w:rsidRPr="003E6424" w:rsidRDefault="00F918EA" w:rsidP="004E37F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  <w:num w:numId="5" w16cid:durableId="20449396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68360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11E47"/>
    <w:rsid w:val="0003288E"/>
    <w:rsid w:val="00070346"/>
    <w:rsid w:val="00091D85"/>
    <w:rsid w:val="000E7F1B"/>
    <w:rsid w:val="0010611D"/>
    <w:rsid w:val="0013472D"/>
    <w:rsid w:val="0019754B"/>
    <w:rsid w:val="001A58B0"/>
    <w:rsid w:val="001B69E1"/>
    <w:rsid w:val="00211C86"/>
    <w:rsid w:val="002271B8"/>
    <w:rsid w:val="00274B08"/>
    <w:rsid w:val="00301A5F"/>
    <w:rsid w:val="00313D99"/>
    <w:rsid w:val="003C1D0E"/>
    <w:rsid w:val="003C4EEB"/>
    <w:rsid w:val="003E6424"/>
    <w:rsid w:val="003F5D87"/>
    <w:rsid w:val="004038D7"/>
    <w:rsid w:val="00430F0B"/>
    <w:rsid w:val="004655A6"/>
    <w:rsid w:val="00482F7C"/>
    <w:rsid w:val="004B670D"/>
    <w:rsid w:val="004E37FA"/>
    <w:rsid w:val="0058136E"/>
    <w:rsid w:val="005B1331"/>
    <w:rsid w:val="006215DE"/>
    <w:rsid w:val="00626759"/>
    <w:rsid w:val="006470C2"/>
    <w:rsid w:val="00652E7C"/>
    <w:rsid w:val="006A1100"/>
    <w:rsid w:val="006C05E5"/>
    <w:rsid w:val="006C64B4"/>
    <w:rsid w:val="006E15FF"/>
    <w:rsid w:val="00703020"/>
    <w:rsid w:val="007839E1"/>
    <w:rsid w:val="007F76C8"/>
    <w:rsid w:val="008554FA"/>
    <w:rsid w:val="008E3F77"/>
    <w:rsid w:val="00970D8B"/>
    <w:rsid w:val="00982344"/>
    <w:rsid w:val="009924AF"/>
    <w:rsid w:val="009C332B"/>
    <w:rsid w:val="00AB4047"/>
    <w:rsid w:val="00AF5A39"/>
    <w:rsid w:val="00B25712"/>
    <w:rsid w:val="00B64C98"/>
    <w:rsid w:val="00BA5C29"/>
    <w:rsid w:val="00BA7544"/>
    <w:rsid w:val="00BD5F62"/>
    <w:rsid w:val="00C3299C"/>
    <w:rsid w:val="00C84A8B"/>
    <w:rsid w:val="00CA1D1A"/>
    <w:rsid w:val="00CB6849"/>
    <w:rsid w:val="00CE4C6E"/>
    <w:rsid w:val="00CF2492"/>
    <w:rsid w:val="00DD03A6"/>
    <w:rsid w:val="00E364CC"/>
    <w:rsid w:val="00E82F4A"/>
    <w:rsid w:val="00F138DF"/>
    <w:rsid w:val="00F16C86"/>
    <w:rsid w:val="00F55CD9"/>
    <w:rsid w:val="00F62393"/>
    <w:rsid w:val="00F62517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  <w15:docId w15:val="{2D94383B-2ED8-4CDE-9ED8-4EA13B82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1E4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1B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Čukašová Michaela</cp:lastModifiedBy>
  <cp:revision>6</cp:revision>
  <dcterms:created xsi:type="dcterms:W3CDTF">2022-01-28T08:16:00Z</dcterms:created>
  <dcterms:modified xsi:type="dcterms:W3CDTF">2025-07-14T14:37:00Z</dcterms:modified>
</cp:coreProperties>
</file>