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F9BC" w14:textId="1FB7A999" w:rsidR="00700EE0" w:rsidRPr="00574C34" w:rsidRDefault="00700EE0" w:rsidP="00700EE0">
      <w:pPr>
        <w:tabs>
          <w:tab w:val="center" w:pos="4536"/>
          <w:tab w:val="right" w:pos="9072"/>
        </w:tabs>
        <w:rPr>
          <w:rFonts w:ascii="Garamond" w:eastAsiaTheme="minorEastAsia" w:hAnsi="Garamond"/>
          <w:b/>
          <w:bCs/>
          <w:sz w:val="24"/>
          <w:szCs w:val="24"/>
          <w:lang w:eastAsia="sk-SK"/>
        </w:rPr>
      </w:pPr>
      <w:r w:rsidRPr="00574C34">
        <w:rPr>
          <w:rFonts w:ascii="Garamond" w:eastAsiaTheme="minorEastAsia" w:hAnsi="Garamond"/>
          <w:b/>
          <w:bCs/>
          <w:sz w:val="24"/>
          <w:szCs w:val="24"/>
          <w:lang w:eastAsia="sk-SK"/>
        </w:rPr>
        <w:t xml:space="preserve">Príloha č. </w:t>
      </w:r>
      <w:r w:rsidR="006C694F">
        <w:rPr>
          <w:rFonts w:ascii="Garamond" w:eastAsiaTheme="minorEastAsia" w:hAnsi="Garamond"/>
          <w:b/>
          <w:bCs/>
          <w:sz w:val="24"/>
          <w:szCs w:val="24"/>
          <w:lang w:eastAsia="sk-SK"/>
        </w:rPr>
        <w:t>1</w:t>
      </w:r>
      <w:r w:rsidRPr="00574C34">
        <w:rPr>
          <w:rFonts w:ascii="Garamond" w:eastAsiaTheme="minorEastAsia" w:hAnsi="Garamond"/>
          <w:b/>
          <w:bCs/>
          <w:sz w:val="24"/>
          <w:szCs w:val="24"/>
          <w:lang w:eastAsia="sk-SK"/>
        </w:rPr>
        <w:t xml:space="preserve"> – Technická špecifikácia </w:t>
      </w:r>
      <w:r w:rsidR="00574C34" w:rsidRPr="00574C34">
        <w:rPr>
          <w:rFonts w:ascii="Garamond" w:eastAsiaTheme="minorEastAsia" w:hAnsi="Garamond"/>
          <w:b/>
          <w:bCs/>
          <w:sz w:val="24"/>
          <w:szCs w:val="24"/>
          <w:lang w:eastAsia="sk-SK"/>
        </w:rPr>
        <w:t>k zákazke „Dodávka 6 ks kanálových zdvihákov“</w:t>
      </w:r>
    </w:p>
    <w:p w14:paraId="19F888DA" w14:textId="77777777" w:rsidR="00700EE0" w:rsidRDefault="00700EE0" w:rsidP="00700EE0">
      <w:pPr>
        <w:tabs>
          <w:tab w:val="center" w:pos="4536"/>
          <w:tab w:val="right" w:pos="9072"/>
        </w:tabs>
        <w:rPr>
          <w:rFonts w:ascii="Garamond" w:eastAsiaTheme="minorEastAsia" w:hAnsi="Garamond"/>
          <w:sz w:val="20"/>
          <w:szCs w:val="20"/>
          <w:lang w:eastAsia="sk-SK"/>
        </w:rPr>
      </w:pPr>
    </w:p>
    <w:p w14:paraId="6EA6C7B8" w14:textId="77777777" w:rsidR="00700EE0" w:rsidRDefault="00700EE0" w:rsidP="00700EE0">
      <w:pPr>
        <w:tabs>
          <w:tab w:val="center" w:pos="4536"/>
          <w:tab w:val="right" w:pos="9072"/>
        </w:tabs>
        <w:rPr>
          <w:rFonts w:ascii="Garamond" w:eastAsiaTheme="minorEastAsia" w:hAnsi="Garamond"/>
          <w:sz w:val="20"/>
          <w:szCs w:val="20"/>
          <w:lang w:eastAsia="sk-SK"/>
        </w:rPr>
      </w:pPr>
    </w:p>
    <w:p w14:paraId="0F48C459" w14:textId="77777777" w:rsidR="00700EE0" w:rsidRPr="00F92B0A" w:rsidRDefault="00700EE0" w:rsidP="00700EE0">
      <w:pPr>
        <w:tabs>
          <w:tab w:val="center" w:pos="4536"/>
          <w:tab w:val="right" w:pos="9072"/>
        </w:tabs>
        <w:jc w:val="center"/>
        <w:rPr>
          <w:rFonts w:ascii="Garamond" w:eastAsiaTheme="minorEastAsia" w:hAnsi="Garamond"/>
          <w:b/>
          <w:bCs/>
          <w:sz w:val="24"/>
          <w:szCs w:val="24"/>
          <w:lang w:eastAsia="sk-SK"/>
        </w:rPr>
      </w:pPr>
      <w:r w:rsidRPr="00F92B0A">
        <w:rPr>
          <w:rFonts w:ascii="Garamond" w:eastAsiaTheme="minorEastAsia" w:hAnsi="Garamond"/>
          <w:b/>
          <w:bCs/>
          <w:sz w:val="24"/>
          <w:szCs w:val="24"/>
          <w:lang w:eastAsia="sk-SK"/>
        </w:rPr>
        <w:t>Opis predmetu zákazky</w:t>
      </w:r>
    </w:p>
    <w:p w14:paraId="75A15063" w14:textId="77777777" w:rsidR="00700EE0" w:rsidRPr="00981E93" w:rsidRDefault="00700EE0" w:rsidP="00700EE0">
      <w:pPr>
        <w:tabs>
          <w:tab w:val="center" w:pos="4536"/>
          <w:tab w:val="right" w:pos="9072"/>
        </w:tabs>
        <w:rPr>
          <w:rFonts w:ascii="Garamond" w:eastAsiaTheme="minorEastAsia" w:hAnsi="Garamond"/>
          <w:sz w:val="20"/>
          <w:szCs w:val="20"/>
          <w:lang w:eastAsia="sk-SK"/>
        </w:rPr>
      </w:pPr>
    </w:p>
    <w:p w14:paraId="4895DFCC" w14:textId="78FD4BF6" w:rsidR="00700EE0" w:rsidRPr="00574C34" w:rsidRDefault="00B64C9C" w:rsidP="00700EE0">
      <w:pPr>
        <w:rPr>
          <w:rFonts w:ascii="Garamond" w:hAnsi="Garamond"/>
          <w:b/>
          <w:bCs/>
        </w:rPr>
      </w:pPr>
      <w:r w:rsidRPr="00574C34">
        <w:rPr>
          <w:rFonts w:ascii="Garamond" w:hAnsi="Garamond"/>
          <w:b/>
          <w:bCs/>
        </w:rPr>
        <w:t xml:space="preserve">Kanálový </w:t>
      </w:r>
      <w:r w:rsidR="00700EE0" w:rsidRPr="00574C34">
        <w:rPr>
          <w:rFonts w:ascii="Garamond" w:hAnsi="Garamond"/>
          <w:b/>
          <w:bCs/>
        </w:rPr>
        <w:t xml:space="preserve">zdvihák </w:t>
      </w:r>
      <w:r w:rsidRPr="00574C34">
        <w:rPr>
          <w:rFonts w:ascii="Garamond" w:hAnsi="Garamond"/>
          <w:b/>
          <w:bCs/>
        </w:rPr>
        <w:t>do montážnej jamy</w:t>
      </w:r>
      <w:r w:rsidR="00574C34" w:rsidRPr="00574C34">
        <w:rPr>
          <w:rFonts w:ascii="Garamond" w:hAnsi="Garamond"/>
          <w:b/>
          <w:bCs/>
        </w:rPr>
        <w:t xml:space="preserve"> (s pojazdom po dne jamy)</w:t>
      </w:r>
      <w:r w:rsidR="00D5476D" w:rsidRPr="00574C34">
        <w:rPr>
          <w:rFonts w:ascii="Garamond" w:hAnsi="Garamond"/>
          <w:b/>
          <w:bCs/>
        </w:rPr>
        <w:t>:</w:t>
      </w:r>
    </w:p>
    <w:p w14:paraId="02A9208C" w14:textId="77777777" w:rsidR="007E39C2" w:rsidRPr="00574C34" w:rsidRDefault="007E39C2" w:rsidP="00700EE0">
      <w:pPr>
        <w:rPr>
          <w:rFonts w:ascii="Garamond" w:hAnsi="Garamond"/>
          <w:b/>
          <w:bCs/>
        </w:rPr>
      </w:pPr>
    </w:p>
    <w:p w14:paraId="38B77C70" w14:textId="2C5DA557" w:rsidR="00700EE0" w:rsidRPr="00574C34" w:rsidRDefault="00700EE0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Predmetom zákaz</w:t>
      </w:r>
      <w:r w:rsidR="007E39C2" w:rsidRPr="00574C34">
        <w:rPr>
          <w:rFonts w:ascii="Garamond" w:hAnsi="Garamond"/>
        </w:rPr>
        <w:t>k</w:t>
      </w:r>
      <w:r w:rsidRPr="00574C34">
        <w:rPr>
          <w:rFonts w:ascii="Garamond" w:hAnsi="Garamond"/>
        </w:rPr>
        <w:t xml:space="preserve">y je dodávka </w:t>
      </w:r>
      <w:r w:rsidR="00D202E1" w:rsidRPr="00574C34">
        <w:rPr>
          <w:rFonts w:ascii="Garamond" w:hAnsi="Garamond"/>
          <w:b/>
          <w:bCs/>
        </w:rPr>
        <w:t>6</w:t>
      </w:r>
      <w:r w:rsidR="00B64C9C" w:rsidRPr="00574C34">
        <w:rPr>
          <w:rFonts w:ascii="Garamond" w:hAnsi="Garamond"/>
          <w:b/>
          <w:bCs/>
        </w:rPr>
        <w:t xml:space="preserve"> ks</w:t>
      </w:r>
      <w:r w:rsidR="00B64C9C" w:rsidRPr="00574C34">
        <w:rPr>
          <w:rFonts w:ascii="Garamond" w:hAnsi="Garamond"/>
        </w:rPr>
        <w:t xml:space="preserve"> kanálových zdvihákov s nasled</w:t>
      </w:r>
      <w:r w:rsidRPr="00574C34">
        <w:rPr>
          <w:rFonts w:ascii="Garamond" w:hAnsi="Garamond"/>
        </w:rPr>
        <w:t xml:space="preserve">ovnými parametrami: </w:t>
      </w:r>
    </w:p>
    <w:p w14:paraId="722D9AAB" w14:textId="62740E30" w:rsidR="00700EE0" w:rsidRPr="00574C34" w:rsidRDefault="00B64C9C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Nosnosť : 15 t</w:t>
      </w:r>
    </w:p>
    <w:p w14:paraId="5A9384FC" w14:textId="48DFAF70" w:rsidR="00700EE0" w:rsidRPr="00574C34" w:rsidRDefault="00700EE0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 xml:space="preserve">Pohon: </w:t>
      </w:r>
      <w:r w:rsidR="00262FEF" w:rsidRPr="00574C34">
        <w:rPr>
          <w:rFonts w:ascii="Garamond" w:hAnsi="Garamond"/>
        </w:rPr>
        <w:t>h</w:t>
      </w:r>
      <w:r w:rsidR="00B64C9C" w:rsidRPr="00574C34">
        <w:rPr>
          <w:rFonts w:ascii="Garamond" w:hAnsi="Garamond"/>
        </w:rPr>
        <w:t>ydraulick</w:t>
      </w:r>
      <w:r w:rsidR="00262FEF" w:rsidRPr="00574C34">
        <w:rPr>
          <w:rFonts w:ascii="Garamond" w:hAnsi="Garamond"/>
        </w:rPr>
        <w:t>o-pneumatický</w:t>
      </w:r>
    </w:p>
    <w:p w14:paraId="06FF9506" w14:textId="475CD25F" w:rsidR="00700EE0" w:rsidRPr="00574C34" w:rsidRDefault="00700EE0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 xml:space="preserve">Výška zdvihu: min. 1 </w:t>
      </w:r>
      <w:r w:rsidR="00262FEF" w:rsidRPr="00574C34">
        <w:rPr>
          <w:rFonts w:ascii="Garamond" w:hAnsi="Garamond"/>
        </w:rPr>
        <w:t>2</w:t>
      </w:r>
      <w:r w:rsidRPr="00574C34">
        <w:rPr>
          <w:rFonts w:ascii="Garamond" w:hAnsi="Garamond"/>
        </w:rPr>
        <w:t>00 mm</w:t>
      </w:r>
    </w:p>
    <w:p w14:paraId="1604B9FC" w14:textId="6D5EE2C5" w:rsidR="00700EE0" w:rsidRPr="00574C34" w:rsidRDefault="00700EE0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Pr</w:t>
      </w:r>
      <w:r w:rsidR="00262FEF" w:rsidRPr="00574C34">
        <w:rPr>
          <w:rFonts w:ascii="Garamond" w:hAnsi="Garamond"/>
        </w:rPr>
        <w:t>ípustný prepojovací tlak</w:t>
      </w:r>
      <w:r w:rsidRPr="00574C34">
        <w:rPr>
          <w:rFonts w:ascii="Garamond" w:hAnsi="Garamond"/>
        </w:rPr>
        <w:t xml:space="preserve">: </w:t>
      </w:r>
      <w:r w:rsidR="00262FEF" w:rsidRPr="00574C34">
        <w:rPr>
          <w:rFonts w:ascii="Garamond" w:hAnsi="Garamond"/>
        </w:rPr>
        <w:t>bar 12</w:t>
      </w:r>
    </w:p>
    <w:p w14:paraId="4E5FB1DE" w14:textId="31F1F965" w:rsidR="00700EE0" w:rsidRPr="00574C34" w:rsidRDefault="00700EE0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Pr</w:t>
      </w:r>
      <w:r w:rsidR="00262FEF" w:rsidRPr="00574C34">
        <w:rPr>
          <w:rFonts w:ascii="Garamond" w:hAnsi="Garamond"/>
        </w:rPr>
        <w:t>evádzkový tlak hydraulický</w:t>
      </w:r>
      <w:r w:rsidRPr="00574C34">
        <w:rPr>
          <w:rFonts w:ascii="Garamond" w:hAnsi="Garamond"/>
        </w:rPr>
        <w:t xml:space="preserve">: </w:t>
      </w:r>
      <w:r w:rsidR="0045284F" w:rsidRPr="00574C34">
        <w:rPr>
          <w:rFonts w:ascii="Garamond" w:hAnsi="Garamond"/>
        </w:rPr>
        <w:t xml:space="preserve">bar </w:t>
      </w:r>
      <w:r w:rsidR="00262FEF" w:rsidRPr="00574C34">
        <w:rPr>
          <w:rFonts w:ascii="Garamond" w:hAnsi="Garamond"/>
        </w:rPr>
        <w:t>298</w:t>
      </w:r>
    </w:p>
    <w:p w14:paraId="483769C4" w14:textId="6791F6C6" w:rsidR="00700EE0" w:rsidRPr="00574C34" w:rsidRDefault="00262FEF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Spotreba vzduchu</w:t>
      </w:r>
      <w:r w:rsidR="00700EE0" w:rsidRPr="00574C34">
        <w:rPr>
          <w:rFonts w:ascii="Garamond" w:hAnsi="Garamond"/>
        </w:rPr>
        <w:t xml:space="preserve">: </w:t>
      </w:r>
      <w:r w:rsidRPr="00574C34">
        <w:rPr>
          <w:rFonts w:ascii="Garamond" w:hAnsi="Garamond"/>
        </w:rPr>
        <w:t>l/min</w:t>
      </w:r>
      <w:r w:rsidR="00700EE0" w:rsidRPr="00574C34">
        <w:rPr>
          <w:rFonts w:ascii="Garamond" w:hAnsi="Garamond"/>
        </w:rPr>
        <w:t xml:space="preserve">. </w:t>
      </w:r>
      <w:r w:rsidRPr="00574C34">
        <w:rPr>
          <w:rFonts w:ascii="Garamond" w:hAnsi="Garamond"/>
        </w:rPr>
        <w:t>200</w:t>
      </w:r>
      <w:r w:rsidR="003E4476" w:rsidRPr="00574C34">
        <w:rPr>
          <w:rFonts w:ascii="Garamond" w:hAnsi="Garamond"/>
        </w:rPr>
        <w:t xml:space="preserve"> - 350</w:t>
      </w:r>
    </w:p>
    <w:p w14:paraId="10E14F0F" w14:textId="6CB17FFF" w:rsidR="00700EE0" w:rsidRPr="00574C34" w:rsidRDefault="00262FEF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Max. rýchlosť spúšťania pri menovitom zaťažení: mm/s 150</w:t>
      </w:r>
    </w:p>
    <w:p w14:paraId="37FA154D" w14:textId="6F6DF721" w:rsidR="00262FEF" w:rsidRDefault="00262FEF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Hlučnosť: db(A) max. 83</w:t>
      </w:r>
    </w:p>
    <w:p w14:paraId="7A708813" w14:textId="0879EC38" w:rsidR="00574C34" w:rsidRPr="00574C34" w:rsidRDefault="00574C34" w:rsidP="00700EE0">
      <w:pPr>
        <w:rPr>
          <w:rFonts w:ascii="Garamond" w:hAnsi="Garamond"/>
        </w:rPr>
      </w:pPr>
      <w:r>
        <w:rPr>
          <w:rFonts w:ascii="Garamond" w:hAnsi="Garamond"/>
        </w:rPr>
        <w:t>Termín dodávky a montáže: do 4 mesiacov od zaslania objednávky</w:t>
      </w:r>
    </w:p>
    <w:p w14:paraId="2EA2B789" w14:textId="77777777" w:rsidR="00700EE0" w:rsidRPr="00574C34" w:rsidRDefault="00700EE0" w:rsidP="00700EE0">
      <w:pPr>
        <w:rPr>
          <w:rFonts w:ascii="Garamond" w:hAnsi="Garamond"/>
        </w:rPr>
      </w:pPr>
    </w:p>
    <w:p w14:paraId="71C4CAB8" w14:textId="77777777" w:rsidR="0045284F" w:rsidRPr="00574C34" w:rsidRDefault="0045284F" w:rsidP="00700EE0">
      <w:pPr>
        <w:rPr>
          <w:rFonts w:ascii="Garamond" w:hAnsi="Garamond"/>
        </w:rPr>
      </w:pPr>
    </w:p>
    <w:p w14:paraId="3367C861" w14:textId="77777777" w:rsidR="00700EE0" w:rsidRPr="00574C34" w:rsidRDefault="00700EE0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Súčasťou zákazky (zahrnuté v cene) je aj:</w:t>
      </w:r>
    </w:p>
    <w:p w14:paraId="2F7F0143" w14:textId="6D1CB6DA" w:rsidR="00700EE0" w:rsidRPr="00574C34" w:rsidRDefault="00574C34" w:rsidP="00700EE0">
      <w:pPr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700EE0" w:rsidRPr="00574C34">
        <w:rPr>
          <w:rFonts w:ascii="Garamond" w:hAnsi="Garamond"/>
        </w:rPr>
        <w:t xml:space="preserve">doprava tovaru do </w:t>
      </w:r>
      <w:r>
        <w:rPr>
          <w:rFonts w:ascii="Garamond" w:hAnsi="Garamond"/>
        </w:rPr>
        <w:t>depa Jurajov dvor</w:t>
      </w:r>
      <w:r w:rsidR="00700EE0" w:rsidRPr="00574C34">
        <w:rPr>
          <w:rFonts w:ascii="Garamond" w:hAnsi="Garamond"/>
        </w:rPr>
        <w:t xml:space="preserve">, do </w:t>
      </w:r>
      <w:r w:rsidR="00D202E1" w:rsidRPr="00574C34">
        <w:rPr>
          <w:rFonts w:ascii="Garamond" w:hAnsi="Garamond"/>
        </w:rPr>
        <w:t>príslušných</w:t>
      </w:r>
      <w:r w:rsidR="00262FEF" w:rsidRPr="00574C34">
        <w:rPr>
          <w:rFonts w:ascii="Garamond" w:hAnsi="Garamond"/>
        </w:rPr>
        <w:t xml:space="preserve"> </w:t>
      </w:r>
      <w:r w:rsidR="00700EE0" w:rsidRPr="00574C34">
        <w:rPr>
          <w:rFonts w:ascii="Garamond" w:hAnsi="Garamond"/>
        </w:rPr>
        <w:t>dieln</w:t>
      </w:r>
      <w:r w:rsidR="00262FEF" w:rsidRPr="00574C34">
        <w:rPr>
          <w:rFonts w:ascii="Garamond" w:hAnsi="Garamond"/>
        </w:rPr>
        <w:t>í</w:t>
      </w:r>
      <w:r w:rsidR="00700EE0" w:rsidRPr="00574C34">
        <w:rPr>
          <w:rFonts w:ascii="Garamond" w:hAnsi="Garamond"/>
        </w:rPr>
        <w:t xml:space="preserve"> </w:t>
      </w:r>
      <w:r w:rsidR="00262FEF" w:rsidRPr="00574C34">
        <w:rPr>
          <w:rFonts w:ascii="Garamond" w:hAnsi="Garamond"/>
        </w:rPr>
        <w:t>autobusov</w:t>
      </w:r>
      <w:r w:rsidR="00700EE0" w:rsidRPr="00574C34">
        <w:rPr>
          <w:rFonts w:ascii="Garamond" w:hAnsi="Garamond"/>
        </w:rPr>
        <w:t>;</w:t>
      </w:r>
    </w:p>
    <w:p w14:paraId="366040E1" w14:textId="20192DCC" w:rsidR="00700EE0" w:rsidRPr="00574C34" w:rsidRDefault="00700EE0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- montáž a pripojenie zdvihák</w:t>
      </w:r>
      <w:r w:rsidR="00262FEF" w:rsidRPr="00574C34">
        <w:rPr>
          <w:rFonts w:ascii="Garamond" w:hAnsi="Garamond"/>
        </w:rPr>
        <w:t>ov</w:t>
      </w:r>
      <w:r w:rsidR="00F4179B" w:rsidRPr="00574C34">
        <w:rPr>
          <w:rFonts w:ascii="Garamond" w:hAnsi="Garamond"/>
        </w:rPr>
        <w:t xml:space="preserve"> (vrátane drobného spotrebného materiálu potrebného pre montáž)</w:t>
      </w:r>
      <w:r w:rsidRPr="00574C34">
        <w:rPr>
          <w:rFonts w:ascii="Garamond" w:hAnsi="Garamond"/>
        </w:rPr>
        <w:t>;</w:t>
      </w:r>
    </w:p>
    <w:p w14:paraId="3B285216" w14:textId="1B2ECFB0" w:rsidR="00F4179B" w:rsidRPr="00574C34" w:rsidRDefault="00F4179B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- pripojenie zdvihákov na rozvod vzduchu pomocou tlakovej hadice (hadica musí byť súčasťou dodávky)</w:t>
      </w:r>
    </w:p>
    <w:p w14:paraId="25A5D3E7" w14:textId="477A831A" w:rsidR="00700EE0" w:rsidRPr="00574C34" w:rsidRDefault="00700EE0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- revízna a montážna skúška v zmysle platnej legislatívy (vyhláška ministerstva dopravy</w:t>
      </w:r>
      <w:r w:rsidR="00262FEF" w:rsidRPr="00574C34">
        <w:rPr>
          <w:rFonts w:ascii="Garamond" w:hAnsi="Garamond"/>
        </w:rPr>
        <w:t xml:space="preserve"> č.</w:t>
      </w:r>
      <w:r w:rsidRPr="00574C34">
        <w:rPr>
          <w:rFonts w:ascii="Garamond" w:hAnsi="Garamond"/>
        </w:rPr>
        <w:t xml:space="preserve"> 205/2010 o určených technických zariadeniach a určených činnostiach na určených technických zariadeniach);</w:t>
      </w:r>
    </w:p>
    <w:p w14:paraId="6CB330AF" w14:textId="77777777" w:rsidR="00700EE0" w:rsidRPr="00574C34" w:rsidRDefault="00700EE0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- uvedenie do prevádzky, nastavenie zariadenia a zaškolenie personálu (so zápisom v záznamovom hárku preškolenia);</w:t>
      </w:r>
    </w:p>
    <w:p w14:paraId="315FA9C7" w14:textId="65F3E960" w:rsidR="00700EE0" w:rsidRPr="00574C34" w:rsidRDefault="00700EE0" w:rsidP="00700EE0">
      <w:pPr>
        <w:rPr>
          <w:rFonts w:ascii="Garamond" w:hAnsi="Garamond"/>
        </w:rPr>
      </w:pPr>
      <w:r w:rsidRPr="00574C34">
        <w:rPr>
          <w:rFonts w:ascii="Garamond" w:hAnsi="Garamond"/>
        </w:rPr>
        <w:t>-</w:t>
      </w:r>
      <w:r w:rsidR="007E39C2" w:rsidRPr="00574C34">
        <w:rPr>
          <w:rFonts w:ascii="Garamond" w:hAnsi="Garamond"/>
        </w:rPr>
        <w:t xml:space="preserve"> </w:t>
      </w:r>
      <w:r w:rsidRPr="00574C34">
        <w:rPr>
          <w:rFonts w:ascii="Garamond" w:hAnsi="Garamond"/>
        </w:rPr>
        <w:t xml:space="preserve">dokumentácia zdvíhacieho zariadenia (min. vyhlásenie o zhode, </w:t>
      </w:r>
      <w:r w:rsidR="00BA41C8" w:rsidRPr="00574C34">
        <w:rPr>
          <w:rFonts w:ascii="Garamond" w:hAnsi="Garamond"/>
        </w:rPr>
        <w:t xml:space="preserve">záručný list, </w:t>
      </w:r>
      <w:r w:rsidRPr="00574C34">
        <w:rPr>
          <w:rFonts w:ascii="Garamond" w:hAnsi="Garamond"/>
        </w:rPr>
        <w:t>návod na obsluhu</w:t>
      </w:r>
      <w:r w:rsidR="0045284F" w:rsidRPr="00574C34">
        <w:rPr>
          <w:rFonts w:ascii="Garamond" w:hAnsi="Garamond"/>
        </w:rPr>
        <w:t xml:space="preserve"> </w:t>
      </w:r>
      <w:r w:rsidRPr="00574C34">
        <w:rPr>
          <w:rFonts w:ascii="Garamond" w:hAnsi="Garamond"/>
        </w:rPr>
        <w:t>a údržbu v slovenskom jazyku)</w:t>
      </w:r>
    </w:p>
    <w:p w14:paraId="3E01090A" w14:textId="77777777" w:rsidR="00700EE0" w:rsidRPr="00574C34" w:rsidRDefault="00700EE0" w:rsidP="00700EE0">
      <w:pPr>
        <w:rPr>
          <w:rFonts w:ascii="Garamond" w:eastAsiaTheme="minorEastAsia" w:hAnsi="Garamond"/>
          <w:sz w:val="20"/>
          <w:szCs w:val="20"/>
          <w:lang w:eastAsia="sk-SK"/>
        </w:rPr>
      </w:pPr>
    </w:p>
    <w:p w14:paraId="48C4A4FE" w14:textId="77777777" w:rsidR="00700EE0" w:rsidRPr="005F1F50" w:rsidRDefault="00700EE0" w:rsidP="00700EE0">
      <w:pPr>
        <w:rPr>
          <w:rFonts w:ascii="Garamond" w:eastAsiaTheme="minorEastAsia" w:hAnsi="Garamond"/>
          <w:sz w:val="20"/>
          <w:szCs w:val="20"/>
          <w:lang w:eastAsia="sk-SK"/>
        </w:rPr>
      </w:pPr>
    </w:p>
    <w:p w14:paraId="3AFA6E61" w14:textId="77777777" w:rsidR="00700EE0" w:rsidRDefault="00700EE0" w:rsidP="00700EE0"/>
    <w:p w14:paraId="01CE4613" w14:textId="77777777" w:rsidR="00610412" w:rsidRDefault="00610412" w:rsidP="008972BC"/>
    <w:sectPr w:rsidR="00610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3BCE" w14:textId="77777777" w:rsidR="00102314" w:rsidRDefault="00102314" w:rsidP="00BD14A9">
      <w:r>
        <w:separator/>
      </w:r>
    </w:p>
  </w:endnote>
  <w:endnote w:type="continuationSeparator" w:id="0">
    <w:p w14:paraId="51F1DD4B" w14:textId="77777777" w:rsidR="00102314" w:rsidRDefault="00102314" w:rsidP="00BD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BB881" w14:textId="77777777" w:rsidR="00700EE0" w:rsidRDefault="00700E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EB9D" w14:textId="77777777" w:rsidR="00700EE0" w:rsidRDefault="00700EE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B87FD" w14:textId="77777777" w:rsidR="00700EE0" w:rsidRDefault="00700E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8FFF8" w14:textId="77777777" w:rsidR="00102314" w:rsidRDefault="00102314" w:rsidP="00BD14A9">
      <w:r>
        <w:separator/>
      </w:r>
    </w:p>
  </w:footnote>
  <w:footnote w:type="continuationSeparator" w:id="0">
    <w:p w14:paraId="15E4361E" w14:textId="77777777" w:rsidR="00102314" w:rsidRDefault="00102314" w:rsidP="00BD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9C41" w14:textId="77777777" w:rsidR="00700EE0" w:rsidRDefault="00700E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40CF" w14:textId="77777777" w:rsidR="00BD14A9" w:rsidRPr="00BD14A9" w:rsidRDefault="00BD14A9">
    <w:pPr>
      <w:pStyle w:val="Hlavika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09233" w14:textId="77777777" w:rsidR="00700EE0" w:rsidRDefault="00700E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75BB"/>
    <w:multiLevelType w:val="hybridMultilevel"/>
    <w:tmpl w:val="0D8882B8"/>
    <w:lvl w:ilvl="0" w:tplc="ED28D7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3DA"/>
    <w:multiLevelType w:val="hybridMultilevel"/>
    <w:tmpl w:val="1E7014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7C7B"/>
    <w:multiLevelType w:val="hybridMultilevel"/>
    <w:tmpl w:val="511E3D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91890">
    <w:abstractNumId w:val="0"/>
  </w:num>
  <w:num w:numId="2" w16cid:durableId="1959141403">
    <w:abstractNumId w:val="1"/>
  </w:num>
  <w:num w:numId="3" w16cid:durableId="34644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4"/>
    <w:rsid w:val="000067A7"/>
    <w:rsid w:val="00072554"/>
    <w:rsid w:val="000A7935"/>
    <w:rsid w:val="000B7066"/>
    <w:rsid w:val="00102314"/>
    <w:rsid w:val="001065FF"/>
    <w:rsid w:val="00161F9D"/>
    <w:rsid w:val="001B67D1"/>
    <w:rsid w:val="001C188E"/>
    <w:rsid w:val="001D1769"/>
    <w:rsid w:val="001D1798"/>
    <w:rsid w:val="0020489E"/>
    <w:rsid w:val="00207018"/>
    <w:rsid w:val="002146D3"/>
    <w:rsid w:val="00217B2B"/>
    <w:rsid w:val="00224FFE"/>
    <w:rsid w:val="00253AD4"/>
    <w:rsid w:val="00254AD5"/>
    <w:rsid w:val="00262FEF"/>
    <w:rsid w:val="002638B0"/>
    <w:rsid w:val="002B3E0E"/>
    <w:rsid w:val="002D0F5F"/>
    <w:rsid w:val="002D16E2"/>
    <w:rsid w:val="002E0F00"/>
    <w:rsid w:val="00327185"/>
    <w:rsid w:val="00385B6B"/>
    <w:rsid w:val="003E4476"/>
    <w:rsid w:val="003E61FA"/>
    <w:rsid w:val="00404D65"/>
    <w:rsid w:val="00411DBE"/>
    <w:rsid w:val="004273F4"/>
    <w:rsid w:val="00447441"/>
    <w:rsid w:val="0044790C"/>
    <w:rsid w:val="0045284F"/>
    <w:rsid w:val="00455ABC"/>
    <w:rsid w:val="0048725C"/>
    <w:rsid w:val="004D5887"/>
    <w:rsid w:val="00513BFA"/>
    <w:rsid w:val="00550B09"/>
    <w:rsid w:val="00566F01"/>
    <w:rsid w:val="00574C34"/>
    <w:rsid w:val="00587BA4"/>
    <w:rsid w:val="005B2492"/>
    <w:rsid w:val="00610412"/>
    <w:rsid w:val="006378EF"/>
    <w:rsid w:val="006603F4"/>
    <w:rsid w:val="00686C20"/>
    <w:rsid w:val="006C2CA4"/>
    <w:rsid w:val="006C694F"/>
    <w:rsid w:val="006D6214"/>
    <w:rsid w:val="006F33EB"/>
    <w:rsid w:val="00700EE0"/>
    <w:rsid w:val="007568D4"/>
    <w:rsid w:val="00790555"/>
    <w:rsid w:val="0079261D"/>
    <w:rsid w:val="007939C4"/>
    <w:rsid w:val="007A6947"/>
    <w:rsid w:val="007B682C"/>
    <w:rsid w:val="007E39C2"/>
    <w:rsid w:val="0080114C"/>
    <w:rsid w:val="00812B34"/>
    <w:rsid w:val="00834B10"/>
    <w:rsid w:val="00861A49"/>
    <w:rsid w:val="008644EE"/>
    <w:rsid w:val="008972BC"/>
    <w:rsid w:val="008D56B4"/>
    <w:rsid w:val="008D5B3C"/>
    <w:rsid w:val="009234F3"/>
    <w:rsid w:val="00933E9D"/>
    <w:rsid w:val="009944FA"/>
    <w:rsid w:val="009B64A8"/>
    <w:rsid w:val="009C11C0"/>
    <w:rsid w:val="00A1067B"/>
    <w:rsid w:val="00AD5C69"/>
    <w:rsid w:val="00AE2D8E"/>
    <w:rsid w:val="00B176A3"/>
    <w:rsid w:val="00B230B7"/>
    <w:rsid w:val="00B64C9C"/>
    <w:rsid w:val="00B678A9"/>
    <w:rsid w:val="00B7716D"/>
    <w:rsid w:val="00B8296E"/>
    <w:rsid w:val="00B8417D"/>
    <w:rsid w:val="00B861EE"/>
    <w:rsid w:val="00BA41C8"/>
    <w:rsid w:val="00BC3A30"/>
    <w:rsid w:val="00BD14A9"/>
    <w:rsid w:val="00BE29F6"/>
    <w:rsid w:val="00BF706C"/>
    <w:rsid w:val="00C31DA6"/>
    <w:rsid w:val="00C5524F"/>
    <w:rsid w:val="00C65DEA"/>
    <w:rsid w:val="00C6733C"/>
    <w:rsid w:val="00C77D43"/>
    <w:rsid w:val="00C83962"/>
    <w:rsid w:val="00C859A1"/>
    <w:rsid w:val="00CF16B9"/>
    <w:rsid w:val="00D202E1"/>
    <w:rsid w:val="00D42832"/>
    <w:rsid w:val="00D5476D"/>
    <w:rsid w:val="00DD3777"/>
    <w:rsid w:val="00E2024E"/>
    <w:rsid w:val="00E33273"/>
    <w:rsid w:val="00E40F13"/>
    <w:rsid w:val="00E7537E"/>
    <w:rsid w:val="00E75734"/>
    <w:rsid w:val="00E83D04"/>
    <w:rsid w:val="00EE1F91"/>
    <w:rsid w:val="00F00D38"/>
    <w:rsid w:val="00F069C8"/>
    <w:rsid w:val="00F26D3F"/>
    <w:rsid w:val="00F337A9"/>
    <w:rsid w:val="00F4179B"/>
    <w:rsid w:val="00F77959"/>
    <w:rsid w:val="00F95B0A"/>
    <w:rsid w:val="00FA56C7"/>
    <w:rsid w:val="00FD1F8F"/>
    <w:rsid w:val="00FD1FF6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5FA3"/>
  <w15:chartTrackingRefBased/>
  <w15:docId w15:val="{00050BDE-C7FA-452F-A3EB-9608F99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BA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32718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68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8D4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603F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2718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14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14A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D14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14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Wibbe Radoslav</dc:creator>
  <cp:keywords/>
  <dc:description/>
  <cp:lastModifiedBy>Elanová Tatiana</cp:lastModifiedBy>
  <cp:revision>24</cp:revision>
  <cp:lastPrinted>2025-07-01T07:08:00Z</cp:lastPrinted>
  <dcterms:created xsi:type="dcterms:W3CDTF">2025-03-12T09:09:00Z</dcterms:created>
  <dcterms:modified xsi:type="dcterms:W3CDTF">2025-07-09T22:26:00Z</dcterms:modified>
</cp:coreProperties>
</file>