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5D6348" w:rsidRDefault="00211C5C" w:rsidP="005D6348">
      <w:pPr>
        <w:jc w:val="both"/>
        <w:rPr>
          <w:b/>
        </w:rPr>
      </w:pPr>
      <w:r>
        <w:rPr>
          <w:b/>
        </w:rPr>
        <w:t>Predmet zákazky</w:t>
      </w:r>
      <w:r w:rsidR="005D6348">
        <w:rPr>
          <w:b/>
        </w:rPr>
        <w:t>:</w:t>
      </w:r>
    </w:p>
    <w:p w:rsidR="005D6348" w:rsidRPr="00486787" w:rsidRDefault="005D6348" w:rsidP="005D6348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I</w:t>
      </w:r>
      <w:r w:rsidRPr="00486787">
        <w:rPr>
          <w:rFonts w:ascii="Arial Narrow" w:hAnsi="Arial Narrow"/>
          <w:bCs/>
        </w:rPr>
        <w:t>nštruktážno-metodické</w:t>
      </w:r>
      <w:r>
        <w:rPr>
          <w:rFonts w:ascii="Arial Narrow" w:hAnsi="Arial Narrow"/>
          <w:bCs/>
        </w:rPr>
        <w:t xml:space="preserve"> </w:t>
      </w:r>
      <w:r w:rsidRPr="00486787">
        <w:rPr>
          <w:rFonts w:ascii="Arial Narrow" w:hAnsi="Arial Narrow"/>
          <w:bCs/>
        </w:rPr>
        <w:t>zamestnani</w:t>
      </w:r>
      <w:r>
        <w:rPr>
          <w:rFonts w:ascii="Arial Narrow" w:hAnsi="Arial Narrow"/>
          <w:bCs/>
        </w:rPr>
        <w:t>e</w:t>
      </w:r>
      <w:r w:rsidRPr="00486787">
        <w:rPr>
          <w:rFonts w:ascii="Arial Narrow" w:hAnsi="Arial Narrow"/>
          <w:bCs/>
        </w:rPr>
        <w:t xml:space="preserve"> v oblasti riešenia udalostí s hromadným postihnutím osôb</w:t>
      </w:r>
      <w:r w:rsidRPr="00486787">
        <w:rPr>
          <w:rFonts w:ascii="Arial Narrow" w:hAnsi="Arial Narrow"/>
        </w:rPr>
        <w:t xml:space="preserve">. Cieľom výcviku je zvýšiť úroveň pripravenosti na riešenie udalostí s hromadným postihnutím osôb a to realizáciou teoretickej prípravy  a následným praktickým nácvikom, </w:t>
      </w:r>
      <w:r w:rsidRPr="00486787">
        <w:rPr>
          <w:rFonts w:ascii="Arial Narrow" w:hAnsi="Arial Narrow"/>
          <w:bCs/>
        </w:rPr>
        <w:t>pri simulácií dopravnej nehody, požiari, výbuchu, závaloch, ako aj pri aktívnych útočníkoch a teroristických útokoch</w:t>
      </w:r>
    </w:p>
    <w:p w:rsidR="005D6348" w:rsidRDefault="005D6348" w:rsidP="005D6348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11C5C" w:rsidRPr="005D6348" w:rsidRDefault="005D634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5D6348">
        <w:rPr>
          <w:rFonts w:ascii="Arial Narrow" w:hAnsi="Arial Narrow"/>
          <w:b/>
        </w:rPr>
        <w:t xml:space="preserve">Bližšia špecifikácia: </w:t>
      </w: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5D6348" w:rsidRPr="005D6348" w:rsidRDefault="005D6348" w:rsidP="005D6348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5D6348">
        <w:rPr>
          <w:rFonts w:ascii="Arial Narrow" w:hAnsi="Arial Narrow"/>
        </w:rPr>
        <w:t xml:space="preserve">celkový predpokladaný počet účastníkov IMZ: </w:t>
      </w:r>
      <w:r w:rsidRPr="005D6348">
        <w:rPr>
          <w:rFonts w:ascii="Arial Narrow" w:hAnsi="Arial Narrow"/>
          <w:bCs/>
        </w:rPr>
        <w:t>550 účastníkov</w:t>
      </w:r>
    </w:p>
    <w:p w:rsidR="005D6348" w:rsidRPr="005D6348" w:rsidRDefault="005D6348" w:rsidP="005D6348">
      <w:pPr>
        <w:pStyle w:val="Odsekzoznamu"/>
        <w:ind w:left="1080"/>
        <w:rPr>
          <w:rFonts w:ascii="Arial Narrow" w:hAnsi="Arial Narrow"/>
        </w:rPr>
      </w:pPr>
    </w:p>
    <w:p w:rsidR="005D6348" w:rsidRPr="005D6348" w:rsidRDefault="005D6348" w:rsidP="005D6348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5D6348">
        <w:rPr>
          <w:rFonts w:ascii="Arial Narrow" w:hAnsi="Arial Narrow"/>
        </w:rPr>
        <w:t xml:space="preserve">dĺžka trvania IMZ: </w:t>
      </w:r>
      <w:r w:rsidRPr="005D6348">
        <w:rPr>
          <w:rFonts w:ascii="Arial Narrow" w:hAnsi="Arial Narrow"/>
          <w:bCs/>
        </w:rPr>
        <w:t>16 hodín</w:t>
      </w:r>
      <w:r w:rsidRPr="005D6348">
        <w:rPr>
          <w:rFonts w:ascii="Arial Narrow" w:hAnsi="Arial Narrow"/>
        </w:rPr>
        <w:t xml:space="preserve"> (z toho 8 hodín teoretická časť a 8 hodín praktická časť)</w:t>
      </w:r>
    </w:p>
    <w:p w:rsidR="005D6348" w:rsidRPr="005D6348" w:rsidRDefault="005D6348" w:rsidP="005D6348">
      <w:pPr>
        <w:pStyle w:val="Odsekzoznamu"/>
        <w:rPr>
          <w:rFonts w:ascii="Arial Narrow" w:hAnsi="Arial Narrow"/>
        </w:rPr>
      </w:pPr>
    </w:p>
    <w:p w:rsidR="005D6348" w:rsidRPr="005D6348" w:rsidRDefault="005D6348" w:rsidP="005D6348">
      <w:pPr>
        <w:pStyle w:val="Odsekzoznamu"/>
        <w:numPr>
          <w:ilvl w:val="0"/>
          <w:numId w:val="2"/>
        </w:numPr>
        <w:rPr>
          <w:rFonts w:ascii="Arial Narrow" w:hAnsi="Arial Narrow"/>
        </w:rPr>
      </w:pPr>
      <w:r w:rsidRPr="005D6348">
        <w:rPr>
          <w:rFonts w:ascii="Arial Narrow" w:hAnsi="Arial Narrow"/>
        </w:rPr>
        <w:t>termín realizácie IMZ: august</w:t>
      </w:r>
      <w:r w:rsidRPr="005D6348">
        <w:rPr>
          <w:rFonts w:ascii="Arial Narrow" w:hAnsi="Arial Narrow"/>
          <w:bCs/>
        </w:rPr>
        <w:t xml:space="preserve"> – december 2025</w:t>
      </w:r>
    </w:p>
    <w:p w:rsidR="005D6348" w:rsidRPr="005D6348" w:rsidRDefault="005D6348" w:rsidP="005D6348">
      <w:pPr>
        <w:rPr>
          <w:rFonts w:ascii="Arial Narrow" w:hAnsi="Arial Narrow"/>
        </w:rPr>
      </w:pPr>
    </w:p>
    <w:p w:rsidR="005D6348" w:rsidRPr="005D6348" w:rsidRDefault="005D6348" w:rsidP="005D6348">
      <w:pPr>
        <w:pStyle w:val="Odsekzoznamu"/>
        <w:numPr>
          <w:ilvl w:val="0"/>
          <w:numId w:val="2"/>
        </w:numPr>
        <w:jc w:val="both"/>
        <w:rPr>
          <w:rFonts w:ascii="Arial Narrow" w:hAnsi="Arial Narrow" w:cs="Calibri"/>
        </w:rPr>
      </w:pPr>
      <w:r w:rsidRPr="005D6348">
        <w:rPr>
          <w:rFonts w:ascii="Arial Narrow" w:hAnsi="Arial Narrow"/>
        </w:rPr>
        <w:t xml:space="preserve">miesto realizácie IMZ:  </w:t>
      </w:r>
    </w:p>
    <w:p w:rsidR="005D6348" w:rsidRPr="005D6348" w:rsidRDefault="005D6348" w:rsidP="005D6348">
      <w:pPr>
        <w:ind w:left="1035"/>
        <w:jc w:val="both"/>
        <w:rPr>
          <w:rFonts w:ascii="Arial Narrow" w:hAnsi="Arial Narrow" w:cs="Calibri"/>
        </w:rPr>
      </w:pPr>
      <w:r w:rsidRPr="005D6348">
        <w:rPr>
          <w:rFonts w:ascii="Arial Narrow" w:hAnsi="Arial Narrow"/>
          <w:bCs/>
        </w:rPr>
        <w:t>teoretickú časť je potrebné realizovať v rámci celého územia SR</w:t>
      </w:r>
      <w:r w:rsidRPr="005D6348">
        <w:rPr>
          <w:rFonts w:ascii="Arial Narrow" w:hAnsi="Arial Narrow"/>
        </w:rPr>
        <w:t xml:space="preserve"> podľa požiadavky     </w:t>
      </w:r>
    </w:p>
    <w:p w:rsidR="005D6348" w:rsidRPr="005D6348" w:rsidRDefault="005D6348" w:rsidP="005D6348">
      <w:pPr>
        <w:jc w:val="both"/>
        <w:rPr>
          <w:rFonts w:ascii="Arial Narrow" w:hAnsi="Arial Narrow"/>
          <w:bCs/>
        </w:rPr>
      </w:pPr>
      <w:r w:rsidRPr="005D6348">
        <w:rPr>
          <w:rFonts w:ascii="Arial Narrow" w:hAnsi="Arial Narrow"/>
          <w:bCs/>
        </w:rPr>
        <w:t xml:space="preserve"> </w:t>
      </w:r>
    </w:p>
    <w:p w:rsidR="005D6348" w:rsidRPr="005D6348" w:rsidRDefault="005D6348" w:rsidP="005D6348">
      <w:pPr>
        <w:jc w:val="both"/>
        <w:rPr>
          <w:rFonts w:ascii="Arial Narrow" w:hAnsi="Arial Narrow" w:cs="Calibri"/>
        </w:rPr>
      </w:pPr>
      <w:r w:rsidRPr="005D6348">
        <w:rPr>
          <w:rFonts w:ascii="Arial Narrow" w:hAnsi="Arial Narrow"/>
          <w:bCs/>
        </w:rPr>
        <w:t xml:space="preserve">                   praktickú časť s možnosťou realizácie v polygónoch zabezpečených zo strany   dodávateľa</w:t>
      </w:r>
    </w:p>
    <w:p w:rsidR="005D6348" w:rsidRPr="005D6348" w:rsidRDefault="005D6348" w:rsidP="005D6348">
      <w:pPr>
        <w:pStyle w:val="Odsekzoznamu"/>
        <w:ind w:left="1349"/>
        <w:jc w:val="both"/>
        <w:rPr>
          <w:rFonts w:ascii="Arial Narrow" w:hAnsi="Arial Narrow" w:cs="Calibri"/>
        </w:rPr>
      </w:pP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5D6348" w:rsidRDefault="005D634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5D6348">
        <w:rPr>
          <w:rFonts w:ascii="Arial Narrow" w:hAnsi="Arial Narrow"/>
          <w:b/>
        </w:rPr>
        <w:t>Bližšia špecifikácia potrebných termínov bude oznámená v dostatočnom predstihu v súlade s potrebami jednotlivých odborov/útvarov</w:t>
      </w:r>
    </w:p>
    <w:p w:rsidR="00506E91" w:rsidRDefault="00506E91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506E91" w:rsidRDefault="00506E91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 prípade predloženia cenovej ponuky Vás žiadam do cenovej ponuky uviesť:</w:t>
      </w:r>
    </w:p>
    <w:p w:rsidR="00506E91" w:rsidRDefault="00506E91" w:rsidP="00506E91">
      <w:pPr>
        <w:numPr>
          <w:ilvl w:val="0"/>
          <w:numId w:val="3"/>
        </w:numPr>
        <w:contextualSpacing/>
        <w:rPr>
          <w:rFonts w:ascii="Arial Narrow" w:hAnsi="Arial Narrow"/>
        </w:rPr>
      </w:pPr>
      <w:r>
        <w:rPr>
          <w:rFonts w:ascii="Arial Narrow" w:hAnsi="Arial Narrow"/>
        </w:rPr>
        <w:t>celkov</w:t>
      </w:r>
      <w:r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 cen</w:t>
      </w:r>
      <w:r>
        <w:rPr>
          <w:rFonts w:ascii="Arial Narrow" w:hAnsi="Arial Narrow"/>
        </w:rPr>
        <w:t>a bez DPH v EUR</w:t>
      </w:r>
      <w:r>
        <w:rPr>
          <w:rFonts w:ascii="Arial Narrow" w:hAnsi="Arial Narrow"/>
        </w:rPr>
        <w:t xml:space="preserve"> </w:t>
      </w:r>
    </w:p>
    <w:p w:rsidR="00506E91" w:rsidRDefault="00506E91" w:rsidP="00506E91">
      <w:pPr>
        <w:numPr>
          <w:ilvl w:val="0"/>
          <w:numId w:val="3"/>
        </w:numPr>
        <w:contextualSpacing/>
        <w:rPr>
          <w:rFonts w:ascii="Arial Narrow" w:hAnsi="Arial Narrow"/>
        </w:rPr>
      </w:pPr>
      <w:r>
        <w:rPr>
          <w:rFonts w:ascii="Arial Narrow" w:hAnsi="Arial Narrow"/>
        </w:rPr>
        <w:t>sadzb</w:t>
      </w:r>
      <w:r>
        <w:rPr>
          <w:rFonts w:ascii="Arial Narrow" w:hAnsi="Arial Narrow"/>
        </w:rPr>
        <w:t>u DPH v %</w:t>
      </w:r>
    </w:p>
    <w:p w:rsidR="00506E91" w:rsidRDefault="00506E91" w:rsidP="00506E91">
      <w:pPr>
        <w:numPr>
          <w:ilvl w:val="0"/>
          <w:numId w:val="3"/>
        </w:numPr>
        <w:contextualSpacing/>
        <w:rPr>
          <w:rFonts w:ascii="Arial Narrow" w:hAnsi="Arial Narrow"/>
        </w:rPr>
      </w:pPr>
      <w:r>
        <w:rPr>
          <w:rFonts w:ascii="Arial Narrow" w:hAnsi="Arial Narrow"/>
        </w:rPr>
        <w:t xml:space="preserve">hodnoty DPH v EUR </w:t>
      </w:r>
    </w:p>
    <w:p w:rsidR="00506E91" w:rsidRDefault="00506E91" w:rsidP="00506E91">
      <w:pPr>
        <w:numPr>
          <w:ilvl w:val="0"/>
          <w:numId w:val="3"/>
        </w:numPr>
        <w:spacing w:before="100"/>
        <w:contextualSpacing/>
        <w:rPr>
          <w:rFonts w:ascii="Arial Narrow" w:hAnsi="Arial Narrow"/>
        </w:rPr>
      </w:pPr>
      <w:r>
        <w:rPr>
          <w:rFonts w:ascii="Arial Narrow" w:hAnsi="Arial Narrow"/>
        </w:rPr>
        <w:t>celkov</w:t>
      </w:r>
      <w:r>
        <w:rPr>
          <w:rFonts w:ascii="Arial Narrow" w:hAnsi="Arial Narrow"/>
        </w:rPr>
        <w:t>ú</w:t>
      </w:r>
      <w:r>
        <w:rPr>
          <w:rFonts w:ascii="Arial Narrow" w:hAnsi="Arial Narrow"/>
        </w:rPr>
        <w:t xml:space="preserve"> cen</w:t>
      </w:r>
      <w:r>
        <w:rPr>
          <w:rFonts w:ascii="Arial Narrow" w:hAnsi="Arial Narrow"/>
        </w:rPr>
        <w:t>u s DPH v EUR</w:t>
      </w:r>
    </w:p>
    <w:p w:rsidR="00506E91" w:rsidRPr="00506E91" w:rsidRDefault="00506E91" w:rsidP="00506E91">
      <w:pPr>
        <w:pStyle w:val="Odsekzoznamu"/>
        <w:numPr>
          <w:ilvl w:val="0"/>
          <w:numId w:val="3"/>
        </w:numPr>
        <w:tabs>
          <w:tab w:val="center" w:pos="7371"/>
        </w:tabs>
        <w:jc w:val="both"/>
        <w:rPr>
          <w:rFonts w:ascii="Arial Narrow" w:hAnsi="Arial Narrow"/>
        </w:rPr>
      </w:pPr>
      <w:r w:rsidRPr="00506E91">
        <w:rPr>
          <w:rFonts w:ascii="Arial Narrow" w:hAnsi="Arial Narrow"/>
        </w:rPr>
        <w:t>hodinovú sadzbu s DPH v EUR</w:t>
      </w:r>
    </w:p>
    <w:p w:rsidR="00506E91" w:rsidRPr="00506E91" w:rsidRDefault="00506E91" w:rsidP="00506E91">
      <w:pPr>
        <w:pStyle w:val="Odsekzoznamu"/>
        <w:numPr>
          <w:ilvl w:val="0"/>
          <w:numId w:val="3"/>
        </w:numPr>
        <w:tabs>
          <w:tab w:val="center" w:pos="7371"/>
        </w:tabs>
        <w:jc w:val="both"/>
        <w:rPr>
          <w:rFonts w:ascii="Arial Narrow" w:hAnsi="Arial Narrow"/>
        </w:rPr>
      </w:pPr>
      <w:r w:rsidRPr="00506E91">
        <w:rPr>
          <w:rFonts w:ascii="Arial Narrow" w:hAnsi="Arial Narrow"/>
        </w:rPr>
        <w:t xml:space="preserve">hodinovú sadzbu bez DPH v EUR </w:t>
      </w:r>
    </w:p>
    <w:p w:rsidR="005D6348" w:rsidRPr="00506E91" w:rsidRDefault="005D6348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5D6348" w:rsidRPr="005D6348" w:rsidRDefault="005D634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5D6348">
        <w:rPr>
          <w:rFonts w:ascii="Arial Narrow" w:hAnsi="Arial Narrow"/>
        </w:rPr>
        <w:t xml:space="preserve">V prípade nejasností, alebo otázok ma prosím kontaktujte. </w:t>
      </w: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5D6348">
        <w:rPr>
          <w:rFonts w:ascii="Arial Narrow" w:hAnsi="Arial Narrow"/>
        </w:rPr>
        <w:t>Ďakujem.</w:t>
      </w:r>
    </w:p>
    <w:p w:rsidR="00506E91" w:rsidRDefault="00506E91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5D6348">
        <w:rPr>
          <w:rFonts w:ascii="Arial Narrow" w:hAnsi="Arial Narrow"/>
        </w:rPr>
        <w:t>Prajem pekný deň.</w:t>
      </w:r>
    </w:p>
    <w:p w:rsidR="00211C5C" w:rsidRPr="005D6348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5D6348">
        <w:rPr>
          <w:rFonts w:ascii="Arial Narrow" w:hAnsi="Arial Narrow"/>
        </w:rPr>
        <w:t>S pozdravom.</w:t>
      </w:r>
    </w:p>
    <w:p w:rsidR="005D6348" w:rsidRDefault="005D6348" w:rsidP="005D6348">
      <w:pPr>
        <w:rPr>
          <w:rFonts w:ascii="Helvetica" w:hAnsi="Helvetica" w:cs="Helvetica"/>
          <w:b/>
          <w:bCs/>
          <w:color w:val="2C3E50"/>
          <w:sz w:val="23"/>
          <w:szCs w:val="23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2C3E50"/>
          <w:sz w:val="23"/>
          <w:szCs w:val="23"/>
        </w:rPr>
        <w:t>npor. Patrik Forgáč</w:t>
      </w:r>
    </w:p>
    <w:p w:rsidR="005D6348" w:rsidRDefault="005D6348" w:rsidP="005D6348">
      <w:pPr>
        <w:rPr>
          <w:rFonts w:ascii="Helvetica" w:hAnsi="Helvetica" w:cs="Helvetica"/>
          <w:color w:val="2C3E50"/>
          <w:sz w:val="18"/>
          <w:szCs w:val="18"/>
        </w:rPr>
      </w:pPr>
      <w:r>
        <w:rPr>
          <w:rFonts w:ascii="Helvetica" w:hAnsi="Helvetica" w:cs="Helvetica"/>
          <w:color w:val="2C3E50"/>
          <w:sz w:val="18"/>
          <w:szCs w:val="18"/>
        </w:rPr>
        <w:t xml:space="preserve">starší referent </w:t>
      </w:r>
      <w:r>
        <w:rPr>
          <w:rFonts w:ascii="Helvetica" w:hAnsi="Helvetica" w:cs="Helvetica"/>
          <w:color w:val="FF0000"/>
          <w:sz w:val="18"/>
          <w:szCs w:val="18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</w:rPr>
        <w:t xml:space="preserve">operačný odbor </w:t>
      </w:r>
      <w:r>
        <w:rPr>
          <w:rFonts w:ascii="Helvetica" w:hAnsi="Helvetica" w:cs="Helvetica"/>
          <w:color w:val="FF0000"/>
          <w:sz w:val="18"/>
          <w:szCs w:val="18"/>
        </w:rPr>
        <w:t>|</w:t>
      </w:r>
      <w:r>
        <w:rPr>
          <w:rFonts w:ascii="Helvetica" w:hAnsi="Helvetica" w:cs="Helvetica"/>
          <w:color w:val="2C3E50"/>
          <w:sz w:val="18"/>
          <w:szCs w:val="18"/>
        </w:rPr>
        <w:t xml:space="preserve"> Prezídium Policajného zboru</w:t>
      </w:r>
    </w:p>
    <w:p w:rsidR="005D6348" w:rsidRDefault="005D6348" w:rsidP="005D6348">
      <w:r>
        <w:rPr>
          <w:noProof/>
        </w:rPr>
        <w:drawing>
          <wp:inline distT="0" distB="0" distL="0" distR="0">
            <wp:extent cx="1714500" cy="447675"/>
            <wp:effectExtent l="0" t="0" r="0" b="9525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348" w:rsidRDefault="005D6348" w:rsidP="005D6348">
      <w:pPr>
        <w:rPr>
          <w:rFonts w:ascii="Helvetica" w:hAnsi="Helvetica" w:cs="Helvetica"/>
          <w:color w:val="2C3E50"/>
          <w:sz w:val="18"/>
          <w:szCs w:val="18"/>
        </w:rPr>
      </w:pPr>
      <w:r>
        <w:rPr>
          <w:rFonts w:ascii="Helvetica" w:hAnsi="Helvetica" w:cs="Helvetica"/>
          <w:color w:val="2C3E50"/>
          <w:sz w:val="18"/>
          <w:szCs w:val="18"/>
        </w:rPr>
        <w:t>Slovenská republika</w:t>
      </w:r>
    </w:p>
    <w:p w:rsidR="005D6348" w:rsidRDefault="005D6348" w:rsidP="005D6348">
      <w:pPr>
        <w:rPr>
          <w:rFonts w:ascii="Helvetica" w:hAnsi="Helvetica" w:cs="Helvetica"/>
          <w:color w:val="2C3E50"/>
          <w:sz w:val="18"/>
          <w:szCs w:val="18"/>
        </w:rPr>
      </w:pPr>
      <w:r>
        <w:rPr>
          <w:rFonts w:ascii="Helvetica" w:hAnsi="Helvetica" w:cs="Helvetica"/>
          <w:color w:val="2C3E50"/>
          <w:sz w:val="18"/>
          <w:szCs w:val="18"/>
        </w:rPr>
        <w:t>tel.: +421 9610 55271 </w:t>
      </w:r>
      <w:r>
        <w:rPr>
          <w:rFonts w:ascii="Helvetica" w:hAnsi="Helvetica" w:cs="Helvetica"/>
          <w:color w:val="FF0000"/>
          <w:sz w:val="18"/>
          <w:szCs w:val="18"/>
        </w:rPr>
        <w:t>| </w:t>
      </w:r>
      <w:r>
        <w:rPr>
          <w:rFonts w:ascii="Helvetica" w:hAnsi="Helvetica" w:cs="Helvetica"/>
          <w:color w:val="2C3E50"/>
          <w:sz w:val="18"/>
          <w:szCs w:val="18"/>
        </w:rPr>
        <w:t xml:space="preserve">fax.: +421 9610 55269 </w:t>
      </w:r>
    </w:p>
    <w:p w:rsidR="005D6348" w:rsidRPr="00506E91" w:rsidRDefault="00506E91" w:rsidP="00506E91">
      <w:pPr>
        <w:rPr>
          <w:rFonts w:ascii="Helvetica" w:hAnsi="Helvetica" w:cs="Helvetica"/>
          <w:color w:val="2C3E50"/>
          <w:sz w:val="18"/>
          <w:szCs w:val="18"/>
        </w:rPr>
      </w:pPr>
      <w:hyperlink r:id="rId7" w:history="1">
        <w:r w:rsidR="005D6348">
          <w:rPr>
            <w:rStyle w:val="Hypertextovprepojenie"/>
            <w:rFonts w:ascii="Helvetica" w:hAnsi="Helvetica" w:cs="Helvetica"/>
            <w:sz w:val="18"/>
            <w:szCs w:val="18"/>
          </w:rPr>
          <w:t>patrik.forgac@minv.sk</w:t>
        </w:r>
      </w:hyperlink>
      <w:r w:rsidR="005D6348">
        <w:rPr>
          <w:rFonts w:ascii="Helvetica" w:hAnsi="Helvetica" w:cs="Helvetica"/>
          <w:color w:val="2C3E50"/>
          <w:sz w:val="18"/>
          <w:szCs w:val="18"/>
        </w:rPr>
        <w:t xml:space="preserve"> </w:t>
      </w:r>
      <w:r w:rsidR="005D6348">
        <w:rPr>
          <w:rFonts w:ascii="Helvetica" w:hAnsi="Helvetica" w:cs="Helvetica"/>
          <w:color w:val="FF0000"/>
          <w:sz w:val="18"/>
          <w:szCs w:val="18"/>
        </w:rPr>
        <w:t>|</w:t>
      </w:r>
      <w:r w:rsidR="005D6348">
        <w:rPr>
          <w:rFonts w:ascii="Helvetica" w:hAnsi="Helvetica" w:cs="Helvetica"/>
          <w:color w:val="2C3E50"/>
          <w:sz w:val="18"/>
          <w:szCs w:val="18"/>
        </w:rPr>
        <w:t xml:space="preserve"> </w:t>
      </w:r>
      <w:hyperlink r:id="rId8" w:tgtFrame="_blank" w:history="1">
        <w:r w:rsidR="005D6348">
          <w:rPr>
            <w:rStyle w:val="Hypertextovprepojenie"/>
            <w:rFonts w:ascii="Helvetica" w:hAnsi="Helvetica" w:cs="Helvetica"/>
            <w:color w:val="0000FF"/>
            <w:sz w:val="18"/>
            <w:szCs w:val="18"/>
          </w:rPr>
          <w:t>www.minv.sk</w:t>
        </w:r>
      </w:hyperlink>
    </w:p>
    <w:sectPr w:rsidR="005D6348" w:rsidRPr="00506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179"/>
    <w:multiLevelType w:val="hybridMultilevel"/>
    <w:tmpl w:val="278CA3AA"/>
    <w:lvl w:ilvl="0" w:tplc="E7CADBC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767A5"/>
    <w:multiLevelType w:val="hybridMultilevel"/>
    <w:tmpl w:val="4224C678"/>
    <w:lvl w:ilvl="0" w:tplc="78AA80F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06E91"/>
    <w:rsid w:val="00523B78"/>
    <w:rsid w:val="00563DB3"/>
    <w:rsid w:val="00575DA8"/>
    <w:rsid w:val="005D6348"/>
    <w:rsid w:val="006408C8"/>
    <w:rsid w:val="00650821"/>
    <w:rsid w:val="00655C3A"/>
    <w:rsid w:val="006900ED"/>
    <w:rsid w:val="00720F8E"/>
    <w:rsid w:val="00762B93"/>
    <w:rsid w:val="007D49F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E220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D634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06E9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F56D.C74B8FE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18</cp:revision>
  <cp:lastPrinted>2023-04-27T07:53:00Z</cp:lastPrinted>
  <dcterms:created xsi:type="dcterms:W3CDTF">2024-02-28T06:49:00Z</dcterms:created>
  <dcterms:modified xsi:type="dcterms:W3CDTF">2025-07-16T08:50:00Z</dcterms:modified>
</cp:coreProperties>
</file>