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15EE" w14:textId="77777777" w:rsidR="00FB157E" w:rsidRDefault="00FB157E" w:rsidP="00FB157E">
      <w:pPr>
        <w:jc w:val="center"/>
        <w:rPr>
          <w:rFonts w:ascii="Garamond" w:hAnsi="Garamond" w:cstheme="minorHAnsi"/>
          <w:b/>
          <w:sz w:val="28"/>
          <w:szCs w:val="28"/>
        </w:rPr>
      </w:pPr>
      <w:r w:rsidRPr="006E1D88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2FE03E67" w14:textId="77777777" w:rsidR="00FB157E" w:rsidRPr="006E1D88" w:rsidRDefault="00FB157E" w:rsidP="00FB157E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48C6C178" w14:textId="77777777" w:rsidR="00FB157E" w:rsidRPr="00A25F5A" w:rsidRDefault="00FB157E" w:rsidP="00FB157E">
      <w:pPr>
        <w:jc w:val="both"/>
        <w:rPr>
          <w:rFonts w:ascii="Garamond" w:eastAsia="Times New Roman" w:hAnsi="Garamond" w:cstheme="minorHAnsi"/>
          <w:sz w:val="22"/>
          <w:szCs w:val="22"/>
          <w:lang w:eastAsia="cs-CZ"/>
        </w:rPr>
      </w:pPr>
      <w:r w:rsidRPr="00A25F5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135000985"/>
      <w:bookmarkStart w:id="1" w:name="_Hlk137900333"/>
      <w:r w:rsidRPr="00A25F5A">
        <w:rPr>
          <w:rFonts w:ascii="Garamond" w:eastAsia="Times New Roman" w:hAnsi="Garamond" w:cstheme="minorHAnsi"/>
          <w:b/>
          <w:bCs/>
          <w:i/>
          <w:iCs/>
          <w:sz w:val="22"/>
          <w:szCs w:val="22"/>
          <w:lang w:eastAsia="cs-CZ"/>
        </w:rPr>
        <w:t>Rekonštrukcia strechy hlavnej budovy školy Gymnázium BST Lučenec – Výzva č. </w:t>
      </w:r>
      <w:bookmarkEnd w:id="0"/>
      <w:bookmarkEnd w:id="1"/>
      <w:r w:rsidRPr="00A25F5A">
        <w:rPr>
          <w:rFonts w:ascii="Garamond" w:eastAsia="Times New Roman" w:hAnsi="Garamond" w:cstheme="minorHAnsi"/>
          <w:b/>
          <w:bCs/>
          <w:i/>
          <w:iCs/>
          <w:sz w:val="22"/>
          <w:szCs w:val="22"/>
          <w:lang w:eastAsia="cs-CZ"/>
        </w:rPr>
        <w:t>25</w:t>
      </w:r>
      <w:r w:rsidRPr="00A25F5A">
        <w:rPr>
          <w:rFonts w:ascii="Garamond" w:eastAsia="Times New Roman" w:hAnsi="Garamond" w:cstheme="minorHAnsi"/>
          <w:sz w:val="22"/>
          <w:szCs w:val="22"/>
          <w:lang w:eastAsia="cs-CZ"/>
        </w:rPr>
        <w:t>, a ktorá zároveň bude vykonávať plnenie zákazky, nefiguruje ruská účasť, ktorá prekračuje limity stanovené v článku 5k nariadenia Rady (EÚ) č.</w:t>
      </w:r>
      <w:r>
        <w:rPr>
          <w:rFonts w:ascii="Garamond" w:eastAsia="Times New Roman" w:hAnsi="Garamond" w:cstheme="minorHAnsi"/>
          <w:sz w:val="22"/>
          <w:szCs w:val="22"/>
          <w:lang w:eastAsia="cs-CZ"/>
        </w:rPr>
        <w:t> </w:t>
      </w:r>
      <w:r w:rsidRPr="00A25F5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33/2014 z 31. júla 2014 o reštriktívnych opatreniach s ohľadom na konanie Ruska, ktorým destabilizuje situáciu na Ukrajine v znení nariadenia Rady (EÚ) č. 2022/578 z 8. apríla 2022. </w:t>
      </w:r>
    </w:p>
    <w:p w14:paraId="0BF90073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6A92E5CF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20873295" w14:textId="53FE9898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 je ruským štátnym príslušníkom ani fyzickou alebo právnickou osobou, subjektom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orgánom so sídlom v Rusku;</w:t>
      </w:r>
    </w:p>
    <w:p w14:paraId="7DAC45AF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54FA3652" w14:textId="10A815C6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 je právnickou osobou, subjektom alebo orgánom, ktorých vlastnícke práva priamo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 xml:space="preserve">nepriamo vlastní z viac ako 50 % subjekt uvedený v písmene a) tohto odseku; </w:t>
      </w:r>
    </w:p>
    <w:p w14:paraId="1E02C96C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6BF601B5" w14:textId="1A00485C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orgán, ktorý koná v mene alebo na príkaz subjektu uvedeného v písmene a) alebo b)</w:t>
      </w:r>
      <w:r w:rsidRPr="00A25F5A">
        <w:rPr>
          <w:rFonts w:ascii="Garamond" w:hAnsi="Garamond" w:cstheme="minorHAnsi"/>
          <w:sz w:val="22"/>
          <w:szCs w:val="22"/>
          <w:lang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57AC75E9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E3460E9" w14:textId="77777777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10 % hodnoty zákazky v</w:t>
      </w:r>
      <w:r w:rsidRPr="00A25F5A">
        <w:rPr>
          <w:rFonts w:ascii="Garamond" w:hAnsi="Garamond" w:cstheme="minorHAnsi"/>
          <w:sz w:val="22"/>
          <w:szCs w:val="22"/>
          <w:lang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0A768864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005B0B38" w14:textId="0204E0F2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</w:t>
      </w:r>
      <w:r w:rsidR="00A95A95"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zákonom č. 289/2016 Z. z. o</w:t>
      </w:r>
      <w:r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3FCA213C" w14:textId="77777777" w:rsidR="00FB157E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770C99B7" w14:textId="77777777" w:rsidR="00FB157E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643079E8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4869D5FC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V ......................., dňa ......................................</w:t>
      </w:r>
      <w:r w:rsidRPr="00A25F5A">
        <w:rPr>
          <w:rFonts w:ascii="Garamond" w:hAnsi="Garamond" w:cstheme="minorHAnsi"/>
          <w:sz w:val="22"/>
          <w:szCs w:val="22"/>
        </w:rPr>
        <w:tab/>
      </w:r>
      <w:r w:rsidRPr="00A25F5A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.........................................................................</w:t>
      </w:r>
    </w:p>
    <w:p w14:paraId="1F430EF3" w14:textId="0EDA937B" w:rsidR="00FB157E" w:rsidRPr="00A25F5A" w:rsidRDefault="00FB157E" w:rsidP="00FB157E">
      <w:pPr>
        <w:ind w:left="5040"/>
        <w:rPr>
          <w:rFonts w:ascii="Garamond" w:hAnsi="Garamond" w:cstheme="minorHAnsi"/>
          <w:b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meno, priezvisko, funkcia oprávnenej osoby a podpis oprávnenej osoby konať za</w:t>
      </w:r>
      <w:r w:rsidR="00A95A95"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záujemcu/uchádzača</w:t>
      </w:r>
    </w:p>
    <w:p w14:paraId="6AA1310E" w14:textId="77777777" w:rsidR="00FB157E" w:rsidRPr="00A25F5A" w:rsidRDefault="00FB157E" w:rsidP="00FB157E">
      <w:pPr>
        <w:rPr>
          <w:rFonts w:ascii="Garamond" w:hAnsi="Garamond" w:cstheme="minorHAnsi"/>
          <w:sz w:val="22"/>
          <w:szCs w:val="22"/>
        </w:rPr>
      </w:pPr>
    </w:p>
    <w:p w14:paraId="44E3C971" w14:textId="77777777" w:rsidR="00FB157E" w:rsidRPr="00A25F5A" w:rsidRDefault="00FB157E" w:rsidP="00FB157E">
      <w:pPr>
        <w:rPr>
          <w:sz w:val="22"/>
          <w:szCs w:val="22"/>
        </w:rPr>
      </w:pPr>
    </w:p>
    <w:p w14:paraId="663D1452" w14:textId="40C1DC23" w:rsidR="00014285" w:rsidRPr="000C7946" w:rsidRDefault="00014285" w:rsidP="000C7946"/>
    <w:sectPr w:rsidR="00014285" w:rsidRPr="000C7946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0C7946"/>
    <w:rsid w:val="00133092"/>
    <w:rsid w:val="00142A6B"/>
    <w:rsid w:val="001C42C4"/>
    <w:rsid w:val="00266AD4"/>
    <w:rsid w:val="00383979"/>
    <w:rsid w:val="00486556"/>
    <w:rsid w:val="0048762A"/>
    <w:rsid w:val="005A2B4D"/>
    <w:rsid w:val="00642545"/>
    <w:rsid w:val="007C1411"/>
    <w:rsid w:val="007D329E"/>
    <w:rsid w:val="009A66AC"/>
    <w:rsid w:val="00A504EC"/>
    <w:rsid w:val="00A5077F"/>
    <w:rsid w:val="00A95A95"/>
    <w:rsid w:val="00AB1420"/>
    <w:rsid w:val="00B634B0"/>
    <w:rsid w:val="00B6398F"/>
    <w:rsid w:val="00B93606"/>
    <w:rsid w:val="00BA60A8"/>
    <w:rsid w:val="00E44644"/>
    <w:rsid w:val="00EA1079"/>
    <w:rsid w:val="00F33575"/>
    <w:rsid w:val="00F36379"/>
    <w:rsid w:val="00FB0672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5</cp:revision>
  <dcterms:created xsi:type="dcterms:W3CDTF">2025-07-14T10:28:00Z</dcterms:created>
  <dcterms:modified xsi:type="dcterms:W3CDTF">2025-07-16T13:15:00Z</dcterms:modified>
</cp:coreProperties>
</file>