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DF1" w:rsidRDefault="00316ECB">
      <w:pPr>
        <w:spacing w:before="65"/>
        <w:ind w:left="1869" w:right="1726"/>
        <w:jc w:val="center"/>
        <w:rPr>
          <w:b/>
        </w:rPr>
      </w:pPr>
      <w:r>
        <w:rPr>
          <w:b/>
        </w:rPr>
        <w:t>KÚPNA ZMLUVA Č. ................</w:t>
      </w:r>
    </w:p>
    <w:p w:rsidR="00BC1DF1" w:rsidRDefault="00316ECB">
      <w:pPr>
        <w:pStyle w:val="Zkladntext"/>
        <w:spacing w:before="5"/>
        <w:ind w:left="1869" w:right="1730"/>
        <w:jc w:val="center"/>
      </w:pPr>
      <w:r>
        <w:t>uzavretá podľa § 409 a nasl. zákona č. 513/1991 Zb. Obchodný zákonník v znení neskorších predpisov</w:t>
      </w:r>
    </w:p>
    <w:p w:rsidR="00BC1DF1" w:rsidRDefault="00316ECB">
      <w:pPr>
        <w:pStyle w:val="Zkladntext"/>
        <w:spacing w:line="206" w:lineRule="exact"/>
        <w:ind w:left="1869" w:right="1729"/>
        <w:jc w:val="center"/>
      </w:pPr>
      <w:r>
        <w:t>(ďalej len „zmluva“)</w:t>
      </w:r>
    </w:p>
    <w:p w:rsidR="00BC1DF1" w:rsidRDefault="00BC1DF1">
      <w:pPr>
        <w:pStyle w:val="Zkladntext"/>
        <w:spacing w:before="5"/>
        <w:ind w:left="0"/>
        <w:rPr>
          <w:sz w:val="27"/>
        </w:rPr>
      </w:pPr>
    </w:p>
    <w:p w:rsidR="00BC1DF1" w:rsidRDefault="00316ECB">
      <w:pPr>
        <w:pStyle w:val="Nadpis2"/>
        <w:spacing w:before="95"/>
        <w:ind w:left="258"/>
        <w:jc w:val="left"/>
      </w:pPr>
      <w:r>
        <w:t>Predávajúci</w:t>
      </w:r>
    </w:p>
    <w:p w:rsidR="00BC1DF1" w:rsidRDefault="00316ECB">
      <w:pPr>
        <w:pStyle w:val="Zkladntext"/>
        <w:spacing w:before="4"/>
        <w:ind w:left="258"/>
      </w:pPr>
      <w:r>
        <w:t>Obchodné meno:</w:t>
      </w:r>
    </w:p>
    <w:p w:rsidR="00BC1DF1" w:rsidRDefault="00316ECB">
      <w:pPr>
        <w:pStyle w:val="Zkladntext"/>
        <w:spacing w:before="2" w:line="207" w:lineRule="exact"/>
        <w:ind w:left="258"/>
      </w:pPr>
      <w:r>
        <w:t>So</w:t>
      </w:r>
      <w:r>
        <w:rPr>
          <w:spacing w:val="-3"/>
        </w:rPr>
        <w:t xml:space="preserve"> </w:t>
      </w:r>
      <w:r>
        <w:t>sídlom:</w:t>
      </w:r>
    </w:p>
    <w:p w:rsidR="00BC1DF1" w:rsidRDefault="00316ECB">
      <w:pPr>
        <w:pStyle w:val="Zkladntext"/>
        <w:spacing w:line="206" w:lineRule="exact"/>
        <w:ind w:left="258"/>
      </w:pPr>
      <w:r>
        <w:t>Zastúpený:</w:t>
      </w:r>
    </w:p>
    <w:p w:rsidR="00BC1DF1" w:rsidRDefault="00316ECB">
      <w:pPr>
        <w:pStyle w:val="Zkladntext"/>
        <w:spacing w:line="206" w:lineRule="exact"/>
        <w:ind w:left="258"/>
      </w:pPr>
      <w:r>
        <w:t>IČO:</w:t>
      </w:r>
    </w:p>
    <w:p w:rsidR="00BC1DF1" w:rsidRDefault="00316ECB">
      <w:pPr>
        <w:pStyle w:val="Zkladntext"/>
        <w:spacing w:line="206" w:lineRule="exact"/>
        <w:ind w:left="258"/>
      </w:pPr>
      <w:r>
        <w:t>IČ DPH:</w:t>
      </w:r>
    </w:p>
    <w:p w:rsidR="00BC1DF1" w:rsidRDefault="00316ECB">
      <w:pPr>
        <w:pStyle w:val="Zkladntext"/>
        <w:spacing w:line="207" w:lineRule="exact"/>
        <w:ind w:left="258"/>
      </w:pPr>
      <w:r>
        <w:t>DIČ:</w:t>
      </w:r>
    </w:p>
    <w:p w:rsidR="00BC1DF1" w:rsidRDefault="00316ECB">
      <w:pPr>
        <w:pStyle w:val="Zkladntext"/>
        <w:spacing w:before="1" w:line="207" w:lineRule="exact"/>
        <w:ind w:left="258"/>
      </w:pPr>
      <w:r>
        <w:t>Bankové spojenie :</w:t>
      </w:r>
    </w:p>
    <w:p w:rsidR="00BC1DF1" w:rsidRDefault="00316ECB">
      <w:pPr>
        <w:pStyle w:val="Zkladntext"/>
        <w:spacing w:line="206" w:lineRule="exact"/>
        <w:ind w:left="258"/>
      </w:pPr>
      <w:r>
        <w:t>IBAN:</w:t>
      </w:r>
    </w:p>
    <w:p w:rsidR="00BC1DF1" w:rsidRDefault="00316ECB">
      <w:pPr>
        <w:pStyle w:val="Zkladntext"/>
        <w:spacing w:line="207" w:lineRule="exact"/>
        <w:ind w:left="258"/>
      </w:pPr>
      <w:r>
        <w:t>Zapísaný:</w:t>
      </w:r>
    </w:p>
    <w:p w:rsidR="00BC1DF1" w:rsidRDefault="00BC1DF1">
      <w:pPr>
        <w:pStyle w:val="Zkladntext"/>
        <w:spacing w:before="11"/>
        <w:ind w:left="0"/>
        <w:rPr>
          <w:sz w:val="17"/>
        </w:rPr>
      </w:pPr>
    </w:p>
    <w:p w:rsidR="00BC1DF1" w:rsidRDefault="00316ECB">
      <w:pPr>
        <w:ind w:left="258"/>
        <w:rPr>
          <w:sz w:val="18"/>
        </w:rPr>
      </w:pPr>
      <w:r>
        <w:rPr>
          <w:i/>
          <w:sz w:val="18"/>
        </w:rPr>
        <w:t xml:space="preserve">(ďalej ako </w:t>
      </w:r>
      <w:r>
        <w:rPr>
          <w:sz w:val="18"/>
        </w:rPr>
        <w:t>„</w:t>
      </w:r>
      <w:r>
        <w:rPr>
          <w:i/>
          <w:sz w:val="18"/>
        </w:rPr>
        <w:t>predávajúci</w:t>
      </w:r>
      <w:r>
        <w:rPr>
          <w:sz w:val="18"/>
        </w:rPr>
        <w:t>“)</w:t>
      </w:r>
    </w:p>
    <w:p w:rsidR="00BC1DF1" w:rsidRDefault="00BC1DF1">
      <w:pPr>
        <w:pStyle w:val="Zkladntext"/>
        <w:ind w:left="0"/>
        <w:rPr>
          <w:sz w:val="20"/>
        </w:rPr>
      </w:pPr>
    </w:p>
    <w:p w:rsidR="00BC1DF1" w:rsidRDefault="00316ECB">
      <w:pPr>
        <w:pStyle w:val="Nadpis2"/>
        <w:spacing w:before="180"/>
        <w:ind w:left="258"/>
        <w:jc w:val="left"/>
      </w:pPr>
      <w:r>
        <w:t>Kupujúci</w:t>
      </w:r>
    </w:p>
    <w:p w:rsidR="00BC1DF1" w:rsidRDefault="00316ECB">
      <w:pPr>
        <w:tabs>
          <w:tab w:val="left" w:pos="2892"/>
        </w:tabs>
        <w:spacing w:before="1"/>
        <w:ind w:left="258"/>
        <w:rPr>
          <w:b/>
          <w:sz w:val="18"/>
        </w:rPr>
      </w:pPr>
      <w:r>
        <w:rPr>
          <w:sz w:val="18"/>
        </w:rPr>
        <w:t>Obchodné</w:t>
      </w:r>
      <w:r>
        <w:rPr>
          <w:spacing w:val="-3"/>
          <w:sz w:val="18"/>
        </w:rPr>
        <w:t xml:space="preserve"> </w:t>
      </w:r>
      <w:r>
        <w:rPr>
          <w:sz w:val="18"/>
        </w:rPr>
        <w:t>meno:</w:t>
      </w:r>
      <w:r>
        <w:rPr>
          <w:sz w:val="18"/>
        </w:rPr>
        <w:tab/>
      </w:r>
      <w:r>
        <w:rPr>
          <w:b/>
          <w:sz w:val="18"/>
        </w:rPr>
        <w:t>Nemocnica s poliklinikou Trebišov,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a.s.</w:t>
      </w:r>
    </w:p>
    <w:p w:rsidR="00BC1DF1" w:rsidRDefault="00316ECB">
      <w:pPr>
        <w:pStyle w:val="Zkladntext"/>
        <w:tabs>
          <w:tab w:val="left" w:pos="2911"/>
        </w:tabs>
        <w:spacing w:before="5" w:line="204" w:lineRule="exact"/>
        <w:ind w:left="258"/>
      </w:pPr>
      <w:r>
        <w:t>So</w:t>
      </w:r>
      <w:r>
        <w:rPr>
          <w:spacing w:val="-1"/>
        </w:rPr>
        <w:t xml:space="preserve"> </w:t>
      </w:r>
      <w:r>
        <w:t>sídlom:</w:t>
      </w:r>
      <w:r>
        <w:tab/>
        <w:t>Ul. SNP 1079/76, 075 01</w:t>
      </w:r>
      <w:r>
        <w:rPr>
          <w:spacing w:val="-5"/>
        </w:rPr>
        <w:t xml:space="preserve"> </w:t>
      </w:r>
      <w:r>
        <w:t>Trebišov</w:t>
      </w:r>
    </w:p>
    <w:p w:rsidR="00BC1DF1" w:rsidRDefault="00316ECB">
      <w:pPr>
        <w:tabs>
          <w:tab w:val="left" w:pos="2901"/>
        </w:tabs>
        <w:spacing w:line="204" w:lineRule="exact"/>
        <w:ind w:left="258"/>
        <w:rPr>
          <w:sz w:val="18"/>
        </w:rPr>
      </w:pPr>
      <w:r>
        <w:rPr>
          <w:sz w:val="18"/>
        </w:rPr>
        <w:t>Zastúpený:</w:t>
      </w:r>
      <w:r>
        <w:rPr>
          <w:sz w:val="18"/>
        </w:rPr>
        <w:tab/>
      </w:r>
      <w:r>
        <w:rPr>
          <w:b/>
          <w:sz w:val="18"/>
        </w:rPr>
        <w:t>MUDr. Vladimír Dvorový, MPH</w:t>
      </w:r>
      <w:r>
        <w:rPr>
          <w:sz w:val="18"/>
        </w:rPr>
        <w:t>, predseda</w:t>
      </w:r>
      <w:r>
        <w:rPr>
          <w:spacing w:val="-1"/>
          <w:sz w:val="18"/>
        </w:rPr>
        <w:t xml:space="preserve"> </w:t>
      </w:r>
      <w:r>
        <w:rPr>
          <w:sz w:val="18"/>
        </w:rPr>
        <w:t>predstavenstva</w:t>
      </w:r>
    </w:p>
    <w:p w:rsidR="00BC1DF1" w:rsidRDefault="00316ECB">
      <w:pPr>
        <w:spacing w:line="207" w:lineRule="exact"/>
        <w:ind w:left="2911"/>
        <w:rPr>
          <w:sz w:val="18"/>
        </w:rPr>
      </w:pPr>
      <w:r>
        <w:rPr>
          <w:b/>
          <w:sz w:val="18"/>
        </w:rPr>
        <w:t>Ing. Tomáš Valaška</w:t>
      </w:r>
      <w:r>
        <w:rPr>
          <w:sz w:val="18"/>
        </w:rPr>
        <w:t>, podpredseda predstavenstva</w:t>
      </w:r>
    </w:p>
    <w:p w:rsidR="00BC1DF1" w:rsidRDefault="00316ECB">
      <w:pPr>
        <w:pStyle w:val="Zkladntext"/>
        <w:tabs>
          <w:tab w:val="right" w:pos="3783"/>
        </w:tabs>
        <w:spacing w:before="7" w:line="207" w:lineRule="exact"/>
        <w:ind w:left="258"/>
      </w:pPr>
      <w:r>
        <w:t>IČO:</w:t>
      </w:r>
      <w:r>
        <w:tab/>
      </w:r>
      <w:r>
        <w:t>36 597</w:t>
      </w:r>
      <w:r>
        <w:rPr>
          <w:spacing w:val="-5"/>
        </w:rPr>
        <w:t xml:space="preserve"> </w:t>
      </w:r>
      <w:r>
        <w:t>376</w:t>
      </w:r>
    </w:p>
    <w:p w:rsidR="00BC1DF1" w:rsidRDefault="00316ECB">
      <w:pPr>
        <w:pStyle w:val="Zkladntext"/>
        <w:tabs>
          <w:tab w:val="right" w:pos="3871"/>
        </w:tabs>
        <w:spacing w:line="206" w:lineRule="exact"/>
        <w:ind w:left="258"/>
      </w:pPr>
      <w:r>
        <w:t>DIČ:</w:t>
      </w:r>
      <w:r>
        <w:tab/>
        <w:t>2022058830</w:t>
      </w:r>
    </w:p>
    <w:p w:rsidR="00BC1DF1" w:rsidRDefault="00316ECB">
      <w:pPr>
        <w:pStyle w:val="Zkladntext"/>
        <w:tabs>
          <w:tab w:val="left" w:pos="2870"/>
        </w:tabs>
        <w:spacing w:line="206" w:lineRule="exact"/>
        <w:ind w:left="258"/>
      </w:pPr>
      <w:r>
        <w:t>IČ</w:t>
      </w:r>
      <w:r>
        <w:rPr>
          <w:spacing w:val="-1"/>
        </w:rPr>
        <w:t xml:space="preserve"> </w:t>
      </w:r>
      <w:r>
        <w:t>DPH:</w:t>
      </w:r>
      <w:r>
        <w:tab/>
        <w:t>SK7020000669</w:t>
      </w:r>
    </w:p>
    <w:p w:rsidR="00BC1DF1" w:rsidRDefault="00316ECB">
      <w:pPr>
        <w:pStyle w:val="Zkladntext"/>
        <w:tabs>
          <w:tab w:val="left" w:pos="2882"/>
        </w:tabs>
        <w:spacing w:line="207" w:lineRule="exact"/>
        <w:ind w:left="258"/>
      </w:pPr>
      <w:r>
        <w:t>Bankové</w:t>
      </w:r>
      <w:r>
        <w:rPr>
          <w:spacing w:val="-4"/>
        </w:rPr>
        <w:t xml:space="preserve"> </w:t>
      </w:r>
      <w:r>
        <w:t>spojenie:</w:t>
      </w:r>
      <w:r>
        <w:tab/>
        <w:t>Tatra banka, a.s.</w:t>
      </w:r>
    </w:p>
    <w:p w:rsidR="00BC1DF1" w:rsidRDefault="00316ECB">
      <w:pPr>
        <w:pStyle w:val="Zkladntext"/>
        <w:tabs>
          <w:tab w:val="left" w:pos="2882"/>
        </w:tabs>
        <w:spacing w:before="2" w:line="207" w:lineRule="exact"/>
        <w:ind w:left="258"/>
      </w:pPr>
      <w:r>
        <w:t>IBAN:</w:t>
      </w:r>
      <w:r>
        <w:tab/>
        <w:t>SK12 1100 0000 0029 4304</w:t>
      </w:r>
      <w:r>
        <w:rPr>
          <w:spacing w:val="-9"/>
        </w:rPr>
        <w:t xml:space="preserve"> </w:t>
      </w:r>
      <w:r>
        <w:t>2950</w:t>
      </w:r>
    </w:p>
    <w:p w:rsidR="00BC1DF1" w:rsidRDefault="00316ECB">
      <w:pPr>
        <w:pStyle w:val="Zkladntext"/>
        <w:tabs>
          <w:tab w:val="left" w:pos="2901"/>
        </w:tabs>
        <w:spacing w:line="206" w:lineRule="exact"/>
        <w:ind w:left="258"/>
      </w:pPr>
      <w:r>
        <w:t>Zapísaný:</w:t>
      </w:r>
      <w:r>
        <w:tab/>
        <w:t>v Obchodnom registri vedenom Okresným súdom Košice</w:t>
      </w:r>
      <w:r>
        <w:rPr>
          <w:spacing w:val="-5"/>
        </w:rPr>
        <w:t xml:space="preserve"> </w:t>
      </w:r>
      <w:r>
        <w:t>I,</w:t>
      </w:r>
    </w:p>
    <w:p w:rsidR="00BC1DF1" w:rsidRDefault="00316ECB">
      <w:pPr>
        <w:pStyle w:val="Zkladntext"/>
        <w:spacing w:line="207" w:lineRule="exact"/>
        <w:ind w:left="2861"/>
      </w:pPr>
      <w:r>
        <w:t>Oddiel: Sa, vložka č.: 1350/V</w:t>
      </w:r>
    </w:p>
    <w:p w:rsidR="00BC1DF1" w:rsidRDefault="00BC1DF1">
      <w:pPr>
        <w:pStyle w:val="Zkladntext"/>
        <w:spacing w:before="10"/>
        <w:ind w:left="0"/>
        <w:rPr>
          <w:sz w:val="17"/>
        </w:rPr>
      </w:pPr>
    </w:p>
    <w:p w:rsidR="00BC1DF1" w:rsidRDefault="00316ECB">
      <w:pPr>
        <w:ind w:left="258"/>
        <w:rPr>
          <w:i/>
          <w:sz w:val="18"/>
        </w:rPr>
      </w:pPr>
      <w:r>
        <w:rPr>
          <w:i/>
          <w:sz w:val="18"/>
        </w:rPr>
        <w:t>(ďalej ako „kupujúci“)</w:t>
      </w:r>
    </w:p>
    <w:p w:rsidR="00BC1DF1" w:rsidRDefault="00BC1DF1">
      <w:pPr>
        <w:pStyle w:val="Zkladntext"/>
        <w:ind w:left="0"/>
        <w:rPr>
          <w:i/>
          <w:sz w:val="20"/>
        </w:rPr>
      </w:pPr>
    </w:p>
    <w:p w:rsidR="00BC1DF1" w:rsidRDefault="00BC1DF1">
      <w:pPr>
        <w:pStyle w:val="Zkladntext"/>
        <w:spacing w:before="10"/>
        <w:ind w:left="0"/>
        <w:rPr>
          <w:i/>
          <w:sz w:val="15"/>
        </w:rPr>
      </w:pPr>
    </w:p>
    <w:p w:rsidR="00BC1DF1" w:rsidRDefault="00316ECB">
      <w:pPr>
        <w:ind w:left="258"/>
        <w:rPr>
          <w:i/>
          <w:sz w:val="18"/>
        </w:rPr>
      </w:pPr>
      <w:r>
        <w:rPr>
          <w:i/>
          <w:sz w:val="18"/>
        </w:rPr>
        <w:t>Predávajúci a kupujúci ďalej označení jednotlivo aj ako „zmluvná strana“ a spoločne aj ako „zmluvné strany“.</w:t>
      </w:r>
    </w:p>
    <w:p w:rsidR="00BC1DF1" w:rsidRDefault="00BC1DF1">
      <w:pPr>
        <w:pStyle w:val="Zkladntext"/>
        <w:ind w:left="0"/>
        <w:rPr>
          <w:i/>
          <w:sz w:val="20"/>
        </w:rPr>
      </w:pPr>
    </w:p>
    <w:p w:rsidR="00BC1DF1" w:rsidRDefault="00BC1DF1">
      <w:pPr>
        <w:pStyle w:val="Zkladntext"/>
        <w:ind w:left="0"/>
        <w:rPr>
          <w:i/>
          <w:sz w:val="20"/>
        </w:rPr>
      </w:pPr>
    </w:p>
    <w:p w:rsidR="00BC1DF1" w:rsidRDefault="00BC1DF1">
      <w:pPr>
        <w:pStyle w:val="Zkladntext"/>
        <w:spacing w:before="7"/>
        <w:ind w:left="0"/>
        <w:rPr>
          <w:i/>
          <w:sz w:val="19"/>
        </w:rPr>
      </w:pPr>
    </w:p>
    <w:p w:rsidR="00BC1DF1" w:rsidRDefault="00316ECB">
      <w:pPr>
        <w:pStyle w:val="Nadpis2"/>
        <w:spacing w:before="1"/>
        <w:ind w:left="3912" w:right="3757" w:firstLine="506"/>
        <w:jc w:val="left"/>
      </w:pPr>
      <w:r>
        <w:t>Článok 1 Úvodné ustanovenia</w:t>
      </w:r>
    </w:p>
    <w:p w:rsidR="00BC1DF1" w:rsidRDefault="00316ECB">
      <w:pPr>
        <w:pStyle w:val="Zkladntext"/>
        <w:spacing w:before="123"/>
        <w:ind w:right="113" w:hanging="567"/>
        <w:jc w:val="both"/>
      </w:pPr>
      <w:r>
        <w:t>1.1.   Táto  zmluva  sa  uzatvára  na  základe  výsledku  verejnej  súťaže  zrealizovanej  v  súlade  so  zákonom  č</w:t>
      </w:r>
      <w:r>
        <w:t>. 343/2015 Z.z. o verejnom obstarávaní a o zmene a doplnení niektorých zákonov v znení neskorších predpisov (ďalej len „Zákon o verejnom obstarávaní“) vyhlásenej v Úradnom vestníku EÚ a vo Vestníku verejného obstarávania, ktorej predmetom sú</w:t>
      </w:r>
      <w:r>
        <w:rPr>
          <w:spacing w:val="-4"/>
        </w:rPr>
        <w:t xml:space="preserve"> </w:t>
      </w:r>
      <w:r>
        <w:t>„Lôžka“.</w:t>
      </w:r>
    </w:p>
    <w:p w:rsidR="00BC1DF1" w:rsidRDefault="00BC1DF1">
      <w:pPr>
        <w:pStyle w:val="Zkladntext"/>
        <w:spacing w:before="2"/>
        <w:ind w:left="0"/>
      </w:pPr>
    </w:p>
    <w:p w:rsidR="00BC1DF1" w:rsidRDefault="00316ECB">
      <w:pPr>
        <w:pStyle w:val="Odsekzoznamu"/>
        <w:numPr>
          <w:ilvl w:val="1"/>
          <w:numId w:val="18"/>
        </w:numPr>
        <w:tabs>
          <w:tab w:val="left" w:pos="826"/>
        </w:tabs>
        <w:ind w:right="114"/>
        <w:jc w:val="both"/>
        <w:rPr>
          <w:sz w:val="18"/>
        </w:rPr>
      </w:pPr>
      <w:r>
        <w:rPr>
          <w:sz w:val="18"/>
        </w:rPr>
        <w:t>Nevy</w:t>
      </w:r>
      <w:r>
        <w:rPr>
          <w:sz w:val="18"/>
        </w:rPr>
        <w:t>hnutným predpokladom k čerpaniu /plneniu podľa tejto zmluvy je platná a účinná Zmluva o poskytnutí nenávratného finančného príspevku, uzavretá medzi poskytovateľom pomoci, ktorým je Ministerstvom pôdohospodárstva a rozvoja vidieka SR v zastúpení Ministerst</w:t>
      </w:r>
      <w:r>
        <w:rPr>
          <w:sz w:val="18"/>
        </w:rPr>
        <w:t>va zdravotníctva SR, a kupujúcim, a to na základe jeho Žiadosti o nenávratný finančný príspevok</w:t>
      </w:r>
      <w:r>
        <w:rPr>
          <w:spacing w:val="-7"/>
          <w:sz w:val="18"/>
        </w:rPr>
        <w:t xml:space="preserve"> </w:t>
      </w:r>
      <w:r>
        <w:rPr>
          <w:sz w:val="18"/>
        </w:rPr>
        <w:t>(ŽoNFP).</w:t>
      </w:r>
    </w:p>
    <w:p w:rsidR="00BC1DF1" w:rsidRDefault="00BC1DF1">
      <w:pPr>
        <w:pStyle w:val="Zkladntext"/>
        <w:spacing w:before="11"/>
        <w:ind w:left="0"/>
        <w:rPr>
          <w:sz w:val="17"/>
        </w:rPr>
      </w:pPr>
    </w:p>
    <w:p w:rsidR="00BC1DF1" w:rsidRDefault="00316ECB">
      <w:pPr>
        <w:pStyle w:val="Odsekzoznamu"/>
        <w:numPr>
          <w:ilvl w:val="1"/>
          <w:numId w:val="18"/>
        </w:numPr>
        <w:tabs>
          <w:tab w:val="left" w:pos="826"/>
        </w:tabs>
        <w:ind w:right="115"/>
        <w:jc w:val="both"/>
        <w:rPr>
          <w:sz w:val="18"/>
        </w:rPr>
      </w:pPr>
      <w:r>
        <w:rPr>
          <w:sz w:val="18"/>
        </w:rPr>
        <w:t>Nákup tovaru, definovaného v Čl. 2 tejto zmluvy bude spolufinancovaný z nenávratného finančného príspevku, ktorého podmienky čerpania sú upravené v Zmluve o poskytnutí nenávratného finančného príspevku, uzatvorenej medzi objednávateľom a  Ministerstvom pôd</w:t>
      </w:r>
      <w:r>
        <w:rPr>
          <w:sz w:val="18"/>
        </w:rPr>
        <w:t>ohospodárstva a rozvoja vidieka SR    v zastúpení Ministerstva zdravotníctva SR (ďalej len „Poskytovateľ“) v rámci Integrovaného regionálneho operačného programu, Prioritná os č. 2: Ľahší prístup k efektívnym a kvalitnejším verejným službám, Špecifický cie</w:t>
      </w:r>
      <w:r>
        <w:rPr>
          <w:sz w:val="18"/>
        </w:rPr>
        <w:t>ľ 2.1.3: Modernizovať infraštruktúru ústavných zariadení poskytujúcich akútnu zdravotnú starostlivosť, za účelom zvýšenia ich produktivity a</w:t>
      </w:r>
      <w:r>
        <w:rPr>
          <w:spacing w:val="-1"/>
          <w:sz w:val="18"/>
        </w:rPr>
        <w:t xml:space="preserve"> </w:t>
      </w:r>
      <w:r>
        <w:rPr>
          <w:sz w:val="18"/>
        </w:rPr>
        <w:t>efektívnosti.</w:t>
      </w:r>
    </w:p>
    <w:p w:rsidR="00BC1DF1" w:rsidRDefault="00BC1DF1">
      <w:pPr>
        <w:pStyle w:val="Zkladntext"/>
        <w:spacing w:before="4"/>
        <w:ind w:left="0"/>
        <w:rPr>
          <w:sz w:val="20"/>
        </w:rPr>
      </w:pPr>
    </w:p>
    <w:p w:rsidR="00BC1DF1" w:rsidRDefault="00316ECB">
      <w:pPr>
        <w:pStyle w:val="Nadpis2"/>
        <w:ind w:left="4104" w:right="3957" w:hanging="2"/>
      </w:pPr>
      <w:r>
        <w:t>Článok 2 Predmet zmluvy</w:t>
      </w:r>
    </w:p>
    <w:p w:rsidR="00BC1DF1" w:rsidRDefault="00316ECB">
      <w:pPr>
        <w:pStyle w:val="Odsekzoznamu"/>
        <w:numPr>
          <w:ilvl w:val="1"/>
          <w:numId w:val="17"/>
        </w:numPr>
        <w:tabs>
          <w:tab w:val="left" w:pos="826"/>
        </w:tabs>
        <w:spacing w:before="121"/>
        <w:ind w:right="113"/>
        <w:jc w:val="both"/>
        <w:rPr>
          <w:sz w:val="18"/>
        </w:rPr>
      </w:pPr>
      <w:r>
        <w:rPr>
          <w:sz w:val="18"/>
        </w:rPr>
        <w:t>Predávajúci sa touto zmluvou zaväzuje dodať kupujúcemu na základe vystavenej</w:t>
      </w:r>
      <w:r>
        <w:rPr>
          <w:sz w:val="18"/>
        </w:rPr>
        <w:t xml:space="preserve"> objednávky </w:t>
      </w:r>
      <w:r>
        <w:rPr>
          <w:b/>
          <w:sz w:val="18"/>
        </w:rPr>
        <w:t xml:space="preserve">lôžka </w:t>
      </w:r>
      <w:r>
        <w:rPr>
          <w:sz w:val="18"/>
        </w:rPr>
        <w:t>podľa bodu 2.4. zmluvy a poskytnúť služby podľa podmienok dohodnutých v tejto zmluve a previesť na neho vlastnícke právo k tomuto prístroju a kupujúci sa zaväzuje dohodnutým spôsobom poskytnúť súčinnosť, prístroj podľa bodu 2.4. zmluvy pr</w:t>
      </w:r>
      <w:r>
        <w:rPr>
          <w:sz w:val="18"/>
        </w:rPr>
        <w:t>evziať a zaplatiť predávajúcemu cenu dohodnutú touto zmluvou. Predávajúci</w:t>
      </w:r>
      <w:r>
        <w:rPr>
          <w:spacing w:val="-10"/>
          <w:sz w:val="18"/>
        </w:rPr>
        <w:t xml:space="preserve"> </w:t>
      </w:r>
      <w:r>
        <w:rPr>
          <w:sz w:val="18"/>
        </w:rPr>
        <w:t>sa</w:t>
      </w:r>
      <w:r>
        <w:rPr>
          <w:spacing w:val="-9"/>
          <w:sz w:val="18"/>
        </w:rPr>
        <w:t xml:space="preserve"> </w:t>
      </w:r>
      <w:r>
        <w:rPr>
          <w:sz w:val="18"/>
        </w:rPr>
        <w:t>zaväzuje,</w:t>
      </w:r>
      <w:r>
        <w:rPr>
          <w:spacing w:val="-9"/>
          <w:sz w:val="18"/>
        </w:rPr>
        <w:t xml:space="preserve"> </w:t>
      </w:r>
      <w:r>
        <w:rPr>
          <w:sz w:val="18"/>
        </w:rPr>
        <w:t>že</w:t>
      </w:r>
      <w:r>
        <w:rPr>
          <w:spacing w:val="-6"/>
          <w:sz w:val="18"/>
        </w:rPr>
        <w:t xml:space="preserve"> </w:t>
      </w:r>
      <w:r>
        <w:rPr>
          <w:sz w:val="18"/>
        </w:rPr>
        <w:t>jeho</w:t>
      </w:r>
      <w:r>
        <w:rPr>
          <w:spacing w:val="-7"/>
          <w:sz w:val="18"/>
        </w:rPr>
        <w:t xml:space="preserve"> </w:t>
      </w:r>
      <w:r>
        <w:rPr>
          <w:sz w:val="18"/>
        </w:rPr>
        <w:t>ponuka</w:t>
      </w:r>
      <w:r>
        <w:rPr>
          <w:spacing w:val="-9"/>
          <w:sz w:val="18"/>
        </w:rPr>
        <w:t xml:space="preserve"> </w:t>
      </w:r>
      <w:r>
        <w:rPr>
          <w:sz w:val="18"/>
        </w:rPr>
        <w:t>bude</w:t>
      </w:r>
      <w:r>
        <w:rPr>
          <w:spacing w:val="-6"/>
          <w:sz w:val="18"/>
        </w:rPr>
        <w:t xml:space="preserve"> </w:t>
      </w:r>
      <w:r>
        <w:rPr>
          <w:sz w:val="18"/>
        </w:rPr>
        <w:t>platná</w:t>
      </w:r>
      <w:r>
        <w:rPr>
          <w:spacing w:val="-10"/>
          <w:sz w:val="18"/>
        </w:rPr>
        <w:t xml:space="preserve"> </w:t>
      </w:r>
      <w:r>
        <w:rPr>
          <w:sz w:val="18"/>
        </w:rPr>
        <w:t>osemnásť</w:t>
      </w:r>
      <w:r>
        <w:rPr>
          <w:spacing w:val="-7"/>
          <w:sz w:val="18"/>
        </w:rPr>
        <w:t xml:space="preserve"> </w:t>
      </w:r>
      <w:r>
        <w:rPr>
          <w:sz w:val="18"/>
        </w:rPr>
        <w:t>(18)</w:t>
      </w:r>
      <w:r>
        <w:rPr>
          <w:spacing w:val="-9"/>
          <w:sz w:val="18"/>
        </w:rPr>
        <w:t xml:space="preserve"> </w:t>
      </w:r>
      <w:r>
        <w:rPr>
          <w:sz w:val="18"/>
        </w:rPr>
        <w:t>mesiacov</w:t>
      </w:r>
      <w:r>
        <w:rPr>
          <w:spacing w:val="-8"/>
          <w:sz w:val="18"/>
        </w:rPr>
        <w:t xml:space="preserve"> </w:t>
      </w:r>
      <w:r>
        <w:rPr>
          <w:sz w:val="18"/>
        </w:rPr>
        <w:t>od</w:t>
      </w:r>
      <w:r>
        <w:rPr>
          <w:spacing w:val="-7"/>
          <w:sz w:val="18"/>
        </w:rPr>
        <w:t xml:space="preserve"> </w:t>
      </w:r>
      <w:r>
        <w:rPr>
          <w:sz w:val="18"/>
        </w:rPr>
        <w:t>podpisu</w:t>
      </w:r>
      <w:r>
        <w:rPr>
          <w:spacing w:val="-11"/>
          <w:sz w:val="18"/>
        </w:rPr>
        <w:t xml:space="preserve"> </w:t>
      </w:r>
      <w:r>
        <w:rPr>
          <w:sz w:val="18"/>
        </w:rPr>
        <w:t>zmluvy;</w:t>
      </w:r>
      <w:r>
        <w:rPr>
          <w:spacing w:val="-7"/>
          <w:sz w:val="18"/>
        </w:rPr>
        <w:t xml:space="preserve"> </w:t>
      </w:r>
      <w:r>
        <w:rPr>
          <w:sz w:val="18"/>
        </w:rPr>
        <w:t>kupujúci sa zaväzuje, že tovar do tejto lehoty</w:t>
      </w:r>
      <w:r>
        <w:rPr>
          <w:spacing w:val="-3"/>
          <w:sz w:val="18"/>
        </w:rPr>
        <w:t xml:space="preserve"> </w:t>
      </w:r>
      <w:r>
        <w:rPr>
          <w:sz w:val="18"/>
        </w:rPr>
        <w:t>objedná.</w:t>
      </w:r>
    </w:p>
    <w:p w:rsidR="00BC1DF1" w:rsidRDefault="00316ECB">
      <w:pPr>
        <w:pStyle w:val="Odsekzoznamu"/>
        <w:numPr>
          <w:ilvl w:val="1"/>
          <w:numId w:val="17"/>
        </w:numPr>
        <w:tabs>
          <w:tab w:val="left" w:pos="826"/>
        </w:tabs>
        <w:spacing w:before="124"/>
        <w:ind w:right="117"/>
        <w:jc w:val="both"/>
        <w:rPr>
          <w:sz w:val="18"/>
        </w:rPr>
      </w:pPr>
      <w:r>
        <w:rPr>
          <w:sz w:val="18"/>
        </w:rPr>
        <w:t>V prípade neschválenia Žiadosti o nenávratný finančný príspevok kupujúceho, je kupujúci oprávnený splniť si</w:t>
      </w:r>
      <w:r>
        <w:rPr>
          <w:spacing w:val="12"/>
          <w:sz w:val="18"/>
        </w:rPr>
        <w:t xml:space="preserve"> </w:t>
      </w:r>
      <w:r>
        <w:rPr>
          <w:sz w:val="18"/>
        </w:rPr>
        <w:t>povinnosti</w:t>
      </w:r>
      <w:r>
        <w:rPr>
          <w:spacing w:val="16"/>
          <w:sz w:val="18"/>
        </w:rPr>
        <w:t xml:space="preserve"> </w:t>
      </w:r>
      <w:r>
        <w:rPr>
          <w:sz w:val="18"/>
        </w:rPr>
        <w:t>vyplývajúce</w:t>
      </w:r>
      <w:r>
        <w:rPr>
          <w:spacing w:val="14"/>
          <w:sz w:val="18"/>
        </w:rPr>
        <w:t xml:space="preserve"> </w:t>
      </w:r>
      <w:r>
        <w:rPr>
          <w:sz w:val="18"/>
        </w:rPr>
        <w:t>z</w:t>
      </w:r>
      <w:r>
        <w:rPr>
          <w:spacing w:val="11"/>
          <w:sz w:val="18"/>
        </w:rPr>
        <w:t xml:space="preserve"> </w:t>
      </w:r>
      <w:r>
        <w:rPr>
          <w:sz w:val="18"/>
        </w:rPr>
        <w:t>tejto</w:t>
      </w:r>
      <w:r>
        <w:rPr>
          <w:spacing w:val="13"/>
          <w:sz w:val="18"/>
        </w:rPr>
        <w:t xml:space="preserve"> </w:t>
      </w:r>
      <w:r>
        <w:rPr>
          <w:sz w:val="18"/>
        </w:rPr>
        <w:t>zmluvy</w:t>
      </w:r>
      <w:r>
        <w:rPr>
          <w:spacing w:val="14"/>
          <w:sz w:val="18"/>
        </w:rPr>
        <w:t xml:space="preserve"> </w:t>
      </w:r>
      <w:r>
        <w:rPr>
          <w:sz w:val="18"/>
        </w:rPr>
        <w:t>(najmä</w:t>
      </w:r>
      <w:r>
        <w:rPr>
          <w:spacing w:val="12"/>
          <w:sz w:val="18"/>
        </w:rPr>
        <w:t xml:space="preserve"> </w:t>
      </w:r>
      <w:r>
        <w:rPr>
          <w:sz w:val="18"/>
        </w:rPr>
        <w:t>prevziať</w:t>
      </w:r>
      <w:r>
        <w:rPr>
          <w:spacing w:val="12"/>
          <w:sz w:val="18"/>
        </w:rPr>
        <w:t xml:space="preserve"> </w:t>
      </w:r>
      <w:r>
        <w:rPr>
          <w:sz w:val="18"/>
        </w:rPr>
        <w:t>tovar</w:t>
      </w:r>
      <w:r>
        <w:rPr>
          <w:spacing w:val="12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zaplatiť</w:t>
      </w:r>
      <w:r>
        <w:rPr>
          <w:spacing w:val="14"/>
          <w:sz w:val="18"/>
        </w:rPr>
        <w:t xml:space="preserve"> </w:t>
      </w:r>
      <w:r>
        <w:rPr>
          <w:sz w:val="18"/>
        </w:rPr>
        <w:t>zaň</w:t>
      </w:r>
      <w:r>
        <w:rPr>
          <w:spacing w:val="13"/>
          <w:sz w:val="18"/>
        </w:rPr>
        <w:t xml:space="preserve"> </w:t>
      </w:r>
      <w:r>
        <w:rPr>
          <w:sz w:val="18"/>
        </w:rPr>
        <w:t>dohodnutú</w:t>
      </w:r>
      <w:r>
        <w:rPr>
          <w:spacing w:val="13"/>
          <w:sz w:val="18"/>
        </w:rPr>
        <w:t xml:space="preserve"> </w:t>
      </w:r>
      <w:r>
        <w:rPr>
          <w:sz w:val="18"/>
        </w:rPr>
        <w:t>cenu)</w:t>
      </w:r>
      <w:r>
        <w:rPr>
          <w:spacing w:val="13"/>
          <w:sz w:val="18"/>
        </w:rPr>
        <w:t xml:space="preserve"> </w:t>
      </w:r>
      <w:r>
        <w:rPr>
          <w:sz w:val="18"/>
        </w:rPr>
        <w:t>aj</w:t>
      </w:r>
    </w:p>
    <w:p w:rsidR="00BC1DF1" w:rsidRDefault="00BC1DF1">
      <w:pPr>
        <w:jc w:val="both"/>
        <w:rPr>
          <w:sz w:val="18"/>
        </w:rPr>
        <w:sectPr w:rsidR="00BC1DF1">
          <w:footerReference w:type="default" r:id="rId7"/>
          <w:type w:val="continuous"/>
          <w:pgSz w:w="11910" w:h="16840"/>
          <w:pgMar w:top="620" w:right="1300" w:bottom="880" w:left="1160" w:header="708" w:footer="699" w:gutter="0"/>
          <w:pgNumType w:start="1"/>
          <w:cols w:space="708"/>
        </w:sectPr>
      </w:pPr>
    </w:p>
    <w:p w:rsidR="00BC1DF1" w:rsidRDefault="00316ECB">
      <w:pPr>
        <w:pStyle w:val="Zkladntext"/>
        <w:spacing w:before="68"/>
        <w:ind w:right="124"/>
        <w:jc w:val="both"/>
      </w:pPr>
      <w:r>
        <w:lastRenderedPageBreak/>
        <w:t>prostredníctvom vlastných alebo iných zdrojov. V takomto prípade je kupujúci oprávnený v záväznej objednávke uviesť predmet zmluvy len v rozsahu podľa jeho aktuálnych potrieb a finančných možností. Predávajúci je povinný dodať tovar v rozsahu uvedenom v zá</w:t>
      </w:r>
      <w:r>
        <w:t>väznej objednávke.</w:t>
      </w:r>
    </w:p>
    <w:p w:rsidR="00BC1DF1" w:rsidRDefault="00316ECB">
      <w:pPr>
        <w:pStyle w:val="Odsekzoznamu"/>
        <w:numPr>
          <w:ilvl w:val="1"/>
          <w:numId w:val="17"/>
        </w:numPr>
        <w:tabs>
          <w:tab w:val="left" w:pos="826"/>
        </w:tabs>
        <w:spacing w:before="121"/>
        <w:ind w:right="116"/>
        <w:jc w:val="both"/>
        <w:rPr>
          <w:sz w:val="18"/>
        </w:rPr>
      </w:pPr>
      <w:r>
        <w:rPr>
          <w:sz w:val="18"/>
        </w:rPr>
        <w:t>Predávajúci</w:t>
      </w:r>
      <w:r>
        <w:rPr>
          <w:spacing w:val="-14"/>
          <w:sz w:val="18"/>
        </w:rPr>
        <w:t xml:space="preserve"> </w:t>
      </w:r>
      <w:r>
        <w:rPr>
          <w:sz w:val="18"/>
        </w:rPr>
        <w:t>prehlasuje</w:t>
      </w:r>
      <w:r>
        <w:rPr>
          <w:spacing w:val="-15"/>
          <w:sz w:val="18"/>
        </w:rPr>
        <w:t xml:space="preserve"> </w:t>
      </w:r>
      <w:r>
        <w:rPr>
          <w:sz w:val="18"/>
        </w:rPr>
        <w:t>a</w:t>
      </w:r>
      <w:r>
        <w:rPr>
          <w:spacing w:val="-17"/>
          <w:sz w:val="18"/>
        </w:rPr>
        <w:t xml:space="preserve"> </w:t>
      </w:r>
      <w:r>
        <w:rPr>
          <w:sz w:val="18"/>
        </w:rPr>
        <w:t>podpisom</w:t>
      </w:r>
      <w:r>
        <w:rPr>
          <w:spacing w:val="-13"/>
          <w:sz w:val="18"/>
        </w:rPr>
        <w:t xml:space="preserve"> </w:t>
      </w:r>
      <w:r>
        <w:rPr>
          <w:sz w:val="18"/>
        </w:rPr>
        <w:t>tejto</w:t>
      </w:r>
      <w:r>
        <w:rPr>
          <w:spacing w:val="-15"/>
          <w:sz w:val="18"/>
        </w:rPr>
        <w:t xml:space="preserve"> </w:t>
      </w:r>
      <w:r>
        <w:rPr>
          <w:sz w:val="18"/>
        </w:rPr>
        <w:t>zmluvy</w:t>
      </w:r>
      <w:r>
        <w:rPr>
          <w:spacing w:val="-16"/>
          <w:sz w:val="18"/>
        </w:rPr>
        <w:t xml:space="preserve"> </w:t>
      </w:r>
      <w:r>
        <w:rPr>
          <w:sz w:val="18"/>
        </w:rPr>
        <w:t>potvrdzuje,</w:t>
      </w:r>
      <w:r>
        <w:rPr>
          <w:spacing w:val="-15"/>
          <w:sz w:val="18"/>
        </w:rPr>
        <w:t xml:space="preserve"> </w:t>
      </w:r>
      <w:r>
        <w:rPr>
          <w:sz w:val="18"/>
        </w:rPr>
        <w:t>že</w:t>
      </w:r>
      <w:r>
        <w:rPr>
          <w:spacing w:val="-14"/>
          <w:sz w:val="18"/>
        </w:rPr>
        <w:t xml:space="preserve"> </w:t>
      </w:r>
      <w:r>
        <w:rPr>
          <w:sz w:val="18"/>
        </w:rPr>
        <w:t>k</w:t>
      </w:r>
      <w:r>
        <w:rPr>
          <w:spacing w:val="-8"/>
          <w:sz w:val="18"/>
        </w:rPr>
        <w:t xml:space="preserve"> </w:t>
      </w:r>
      <w:r>
        <w:rPr>
          <w:sz w:val="18"/>
        </w:rPr>
        <w:t>dátumu</w:t>
      </w:r>
      <w:r>
        <w:rPr>
          <w:spacing w:val="-15"/>
          <w:sz w:val="18"/>
        </w:rPr>
        <w:t xml:space="preserve"> </w:t>
      </w:r>
      <w:r>
        <w:rPr>
          <w:sz w:val="18"/>
        </w:rPr>
        <w:t>fakturácie</w:t>
      </w:r>
      <w:r>
        <w:rPr>
          <w:spacing w:val="-16"/>
          <w:sz w:val="18"/>
        </w:rPr>
        <w:t xml:space="preserve"> </w:t>
      </w:r>
      <w:r>
        <w:rPr>
          <w:sz w:val="18"/>
        </w:rPr>
        <w:t>bude</w:t>
      </w:r>
      <w:r>
        <w:rPr>
          <w:spacing w:val="-15"/>
          <w:sz w:val="18"/>
        </w:rPr>
        <w:t xml:space="preserve"> </w:t>
      </w:r>
      <w:r>
        <w:rPr>
          <w:sz w:val="18"/>
        </w:rPr>
        <w:t>vlastníkom</w:t>
      </w:r>
      <w:r>
        <w:rPr>
          <w:spacing w:val="-16"/>
          <w:sz w:val="18"/>
        </w:rPr>
        <w:t xml:space="preserve"> </w:t>
      </w:r>
      <w:r>
        <w:rPr>
          <w:sz w:val="18"/>
        </w:rPr>
        <w:t>prístroja a bude oprávnený s ním nakladať za účelom jeho predaja podľa tejto</w:t>
      </w:r>
      <w:r>
        <w:rPr>
          <w:spacing w:val="-14"/>
          <w:sz w:val="18"/>
        </w:rPr>
        <w:t xml:space="preserve"> </w:t>
      </w:r>
      <w:r>
        <w:rPr>
          <w:sz w:val="18"/>
        </w:rPr>
        <w:t>zmluvy.</w:t>
      </w:r>
    </w:p>
    <w:p w:rsidR="00BC1DF1" w:rsidRDefault="00316ECB">
      <w:pPr>
        <w:pStyle w:val="Odsekzoznamu"/>
        <w:numPr>
          <w:ilvl w:val="1"/>
          <w:numId w:val="17"/>
        </w:numPr>
        <w:tabs>
          <w:tab w:val="left" w:pos="826"/>
        </w:tabs>
        <w:spacing w:before="117"/>
        <w:ind w:right="114"/>
        <w:jc w:val="both"/>
        <w:rPr>
          <w:sz w:val="18"/>
        </w:rPr>
      </w:pPr>
      <w:r>
        <w:rPr>
          <w:sz w:val="18"/>
        </w:rPr>
        <w:t>Predávajúci</w:t>
      </w:r>
      <w:r>
        <w:rPr>
          <w:spacing w:val="-14"/>
          <w:sz w:val="18"/>
        </w:rPr>
        <w:t xml:space="preserve"> </w:t>
      </w:r>
      <w:r>
        <w:rPr>
          <w:sz w:val="18"/>
        </w:rPr>
        <w:t>sa</w:t>
      </w:r>
      <w:r>
        <w:rPr>
          <w:spacing w:val="-13"/>
          <w:sz w:val="18"/>
        </w:rPr>
        <w:t xml:space="preserve"> </w:t>
      </w:r>
      <w:r>
        <w:rPr>
          <w:sz w:val="18"/>
        </w:rPr>
        <w:t>na</w:t>
      </w:r>
      <w:r>
        <w:rPr>
          <w:spacing w:val="-13"/>
          <w:sz w:val="18"/>
        </w:rPr>
        <w:t xml:space="preserve"> </w:t>
      </w:r>
      <w:r>
        <w:rPr>
          <w:sz w:val="18"/>
        </w:rPr>
        <w:t>základe</w:t>
      </w:r>
      <w:r>
        <w:rPr>
          <w:spacing w:val="-14"/>
          <w:sz w:val="18"/>
        </w:rPr>
        <w:t xml:space="preserve"> </w:t>
      </w:r>
      <w:r>
        <w:rPr>
          <w:sz w:val="18"/>
        </w:rPr>
        <w:t>tejto</w:t>
      </w:r>
      <w:r>
        <w:rPr>
          <w:spacing w:val="-14"/>
          <w:sz w:val="18"/>
        </w:rPr>
        <w:t xml:space="preserve"> </w:t>
      </w:r>
      <w:r>
        <w:rPr>
          <w:sz w:val="18"/>
        </w:rPr>
        <w:t>zmluvy</w:t>
      </w:r>
      <w:r>
        <w:rPr>
          <w:spacing w:val="-13"/>
          <w:sz w:val="18"/>
        </w:rPr>
        <w:t xml:space="preserve"> </w:t>
      </w:r>
      <w:r>
        <w:rPr>
          <w:sz w:val="18"/>
        </w:rPr>
        <w:t>zaväzuje</w:t>
      </w:r>
      <w:r>
        <w:rPr>
          <w:spacing w:val="-11"/>
          <w:sz w:val="18"/>
        </w:rPr>
        <w:t xml:space="preserve"> </w:t>
      </w:r>
      <w:r>
        <w:rPr>
          <w:sz w:val="18"/>
        </w:rPr>
        <w:t>k</w:t>
      </w:r>
      <w:r>
        <w:rPr>
          <w:spacing w:val="-11"/>
          <w:sz w:val="18"/>
        </w:rPr>
        <w:t xml:space="preserve"> </w:t>
      </w:r>
      <w:r>
        <w:rPr>
          <w:sz w:val="18"/>
        </w:rPr>
        <w:t>doda</w:t>
      </w:r>
      <w:r>
        <w:rPr>
          <w:sz w:val="18"/>
        </w:rPr>
        <w:t>niu</w:t>
      </w:r>
      <w:r>
        <w:rPr>
          <w:spacing w:val="-10"/>
          <w:sz w:val="18"/>
        </w:rPr>
        <w:t xml:space="preserve"> </w:t>
      </w:r>
      <w:r>
        <w:rPr>
          <w:b/>
          <w:sz w:val="18"/>
        </w:rPr>
        <w:t>14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ks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lôžok</w:t>
      </w:r>
      <w:r>
        <w:rPr>
          <w:b/>
          <w:spacing w:val="-13"/>
          <w:sz w:val="18"/>
        </w:rPr>
        <w:t xml:space="preserve"> </w:t>
      </w:r>
      <w:r>
        <w:rPr>
          <w:sz w:val="18"/>
        </w:rPr>
        <w:t>(ďalej</w:t>
      </w:r>
      <w:r>
        <w:rPr>
          <w:spacing w:val="-12"/>
          <w:sz w:val="18"/>
        </w:rPr>
        <w:t xml:space="preserve"> </w:t>
      </w:r>
      <w:r>
        <w:rPr>
          <w:sz w:val="18"/>
        </w:rPr>
        <w:t>ako</w:t>
      </w:r>
      <w:r>
        <w:rPr>
          <w:spacing w:val="-13"/>
          <w:sz w:val="18"/>
        </w:rPr>
        <w:t xml:space="preserve"> </w:t>
      </w:r>
      <w:r>
        <w:rPr>
          <w:sz w:val="18"/>
        </w:rPr>
        <w:t>„zariadenie“</w:t>
      </w:r>
      <w:r>
        <w:rPr>
          <w:spacing w:val="-12"/>
          <w:sz w:val="18"/>
        </w:rPr>
        <w:t xml:space="preserve"> </w:t>
      </w:r>
      <w:r>
        <w:rPr>
          <w:sz w:val="18"/>
        </w:rPr>
        <w:t>alebo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„tovar“) podľa špecifikácie uvedenej v Prílohe č.1 – </w:t>
      </w:r>
      <w:r>
        <w:rPr>
          <w:i/>
          <w:sz w:val="18"/>
        </w:rPr>
        <w:t>Špecifikácia predmetu zákazky</w:t>
      </w:r>
      <w:r>
        <w:rPr>
          <w:sz w:val="18"/>
        </w:rPr>
        <w:t>, ktorá tvorí nedeliteľnú súčasť tejto zmluvy.  Dodané prístroje  musia byť   v  súlade s  príslušnými predpismi  riadne označen</w:t>
      </w:r>
      <w:r>
        <w:rPr>
          <w:sz w:val="18"/>
        </w:rPr>
        <w:t>é údajmi     o výrobcovi a tovare, pričom ich dodávka sa zrealizuje v obale, ktorý zabezpečí ich bezpečnú</w:t>
      </w:r>
      <w:r>
        <w:rPr>
          <w:spacing w:val="-30"/>
          <w:sz w:val="18"/>
        </w:rPr>
        <w:t xml:space="preserve"> </w:t>
      </w:r>
      <w:r>
        <w:rPr>
          <w:sz w:val="18"/>
        </w:rPr>
        <w:t>prepravu.</w:t>
      </w:r>
    </w:p>
    <w:p w:rsidR="00BC1DF1" w:rsidRDefault="00316ECB">
      <w:pPr>
        <w:pStyle w:val="Odsekzoznamu"/>
        <w:numPr>
          <w:ilvl w:val="1"/>
          <w:numId w:val="17"/>
        </w:numPr>
        <w:tabs>
          <w:tab w:val="left" w:pos="825"/>
          <w:tab w:val="left" w:pos="826"/>
        </w:tabs>
        <w:spacing w:before="120" w:line="207" w:lineRule="exact"/>
        <w:ind w:hanging="568"/>
        <w:rPr>
          <w:b/>
          <w:sz w:val="18"/>
        </w:rPr>
      </w:pPr>
      <w:r>
        <w:rPr>
          <w:sz w:val="18"/>
        </w:rPr>
        <w:t xml:space="preserve">Dodávka tovaru predávajúcim podľa tejto zmluvy zahŕňa </w:t>
      </w:r>
      <w:r>
        <w:rPr>
          <w:b/>
          <w:sz w:val="18"/>
        </w:rPr>
        <w:t>aj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:</w:t>
      </w:r>
    </w:p>
    <w:p w:rsidR="00BC1DF1" w:rsidRDefault="00316ECB">
      <w:pPr>
        <w:pStyle w:val="Odsekzoznamu"/>
        <w:numPr>
          <w:ilvl w:val="2"/>
          <w:numId w:val="17"/>
        </w:numPr>
        <w:tabs>
          <w:tab w:val="left" w:pos="1677"/>
          <w:tab w:val="left" w:pos="1678"/>
        </w:tabs>
        <w:spacing w:line="244" w:lineRule="auto"/>
        <w:ind w:right="118"/>
        <w:rPr>
          <w:sz w:val="18"/>
        </w:rPr>
      </w:pPr>
      <w:r>
        <w:rPr>
          <w:b/>
          <w:sz w:val="18"/>
        </w:rPr>
        <w:t>služby</w:t>
      </w:r>
      <w:r>
        <w:rPr>
          <w:b/>
          <w:spacing w:val="-19"/>
          <w:sz w:val="18"/>
        </w:rPr>
        <w:t xml:space="preserve"> </w:t>
      </w:r>
      <w:r>
        <w:rPr>
          <w:b/>
          <w:sz w:val="18"/>
        </w:rPr>
        <w:t>spojené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s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dodaním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tovaru</w:t>
      </w:r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r>
        <w:rPr>
          <w:sz w:val="18"/>
        </w:rPr>
        <w:t>t.j.</w:t>
      </w:r>
      <w:r>
        <w:rPr>
          <w:spacing w:val="-10"/>
          <w:sz w:val="18"/>
        </w:rPr>
        <w:t xml:space="preserve"> </w:t>
      </w:r>
      <w:r>
        <w:rPr>
          <w:sz w:val="18"/>
        </w:rPr>
        <w:t>zabezpečenie</w:t>
      </w:r>
      <w:r>
        <w:rPr>
          <w:spacing w:val="-11"/>
          <w:sz w:val="18"/>
        </w:rPr>
        <w:t xml:space="preserve"> </w:t>
      </w:r>
      <w:r>
        <w:rPr>
          <w:sz w:val="18"/>
        </w:rPr>
        <w:t>dopravy</w:t>
      </w:r>
      <w:r>
        <w:rPr>
          <w:spacing w:val="-12"/>
          <w:sz w:val="18"/>
        </w:rPr>
        <w:t xml:space="preserve"> </w:t>
      </w:r>
      <w:r>
        <w:rPr>
          <w:sz w:val="18"/>
        </w:rPr>
        <w:t>do</w:t>
      </w:r>
      <w:r>
        <w:rPr>
          <w:spacing w:val="-10"/>
          <w:sz w:val="18"/>
        </w:rPr>
        <w:t xml:space="preserve"> </w:t>
      </w:r>
      <w:r>
        <w:rPr>
          <w:sz w:val="18"/>
        </w:rPr>
        <w:t>miesta</w:t>
      </w:r>
      <w:r>
        <w:rPr>
          <w:spacing w:val="-9"/>
          <w:sz w:val="18"/>
        </w:rPr>
        <w:t xml:space="preserve"> </w:t>
      </w:r>
      <w:r>
        <w:rPr>
          <w:sz w:val="18"/>
        </w:rPr>
        <w:t>dodania,</w:t>
      </w:r>
      <w:r>
        <w:rPr>
          <w:spacing w:val="-11"/>
          <w:sz w:val="18"/>
        </w:rPr>
        <w:t xml:space="preserve"> </w:t>
      </w:r>
      <w:r>
        <w:rPr>
          <w:sz w:val="18"/>
        </w:rPr>
        <w:t>jeho</w:t>
      </w:r>
      <w:r>
        <w:rPr>
          <w:spacing w:val="-10"/>
          <w:sz w:val="18"/>
        </w:rPr>
        <w:t xml:space="preserve"> </w:t>
      </w:r>
      <w:r>
        <w:rPr>
          <w:sz w:val="18"/>
        </w:rPr>
        <w:t>vyloženie v mieste dodania, vybalenie a likvidáciu</w:t>
      </w:r>
      <w:r>
        <w:rPr>
          <w:spacing w:val="-7"/>
          <w:sz w:val="18"/>
        </w:rPr>
        <w:t xml:space="preserve"> </w:t>
      </w:r>
      <w:r>
        <w:rPr>
          <w:sz w:val="18"/>
        </w:rPr>
        <w:t>obalov,</w:t>
      </w:r>
    </w:p>
    <w:p w:rsidR="00BC1DF1" w:rsidRDefault="00316ECB">
      <w:pPr>
        <w:pStyle w:val="Nadpis2"/>
        <w:numPr>
          <w:ilvl w:val="2"/>
          <w:numId w:val="17"/>
        </w:numPr>
        <w:tabs>
          <w:tab w:val="left" w:pos="1677"/>
          <w:tab w:val="left" w:pos="1678"/>
        </w:tabs>
        <w:spacing w:line="198" w:lineRule="exact"/>
        <w:ind w:hanging="853"/>
        <w:rPr>
          <w:b w:val="0"/>
        </w:rPr>
      </w:pPr>
      <w:r>
        <w:t>montáž a inštaláciu</w:t>
      </w:r>
      <w:r>
        <w:rPr>
          <w:spacing w:val="-3"/>
        </w:rPr>
        <w:t xml:space="preserve"> </w:t>
      </w:r>
      <w:r>
        <w:t>zariadenia</w:t>
      </w:r>
      <w:r>
        <w:rPr>
          <w:b w:val="0"/>
        </w:rPr>
        <w:t>,</w:t>
      </w:r>
    </w:p>
    <w:p w:rsidR="00BC1DF1" w:rsidRDefault="00316ECB">
      <w:pPr>
        <w:pStyle w:val="Odsekzoznamu"/>
        <w:numPr>
          <w:ilvl w:val="2"/>
          <w:numId w:val="17"/>
        </w:numPr>
        <w:tabs>
          <w:tab w:val="left" w:pos="1677"/>
          <w:tab w:val="left" w:pos="1678"/>
        </w:tabs>
        <w:spacing w:before="2" w:line="207" w:lineRule="exact"/>
        <w:ind w:hanging="853"/>
        <w:rPr>
          <w:sz w:val="18"/>
        </w:rPr>
      </w:pPr>
      <w:r>
        <w:rPr>
          <w:b/>
          <w:sz w:val="18"/>
        </w:rPr>
        <w:t>vykonanie skúšok, skúšobná prevádzka a uvedenie zariadenia do</w:t>
      </w:r>
      <w:r>
        <w:rPr>
          <w:b/>
          <w:spacing w:val="-30"/>
          <w:sz w:val="18"/>
        </w:rPr>
        <w:t xml:space="preserve"> </w:t>
      </w:r>
      <w:r>
        <w:rPr>
          <w:b/>
          <w:sz w:val="18"/>
        </w:rPr>
        <w:t>prevádzky</w:t>
      </w:r>
      <w:r>
        <w:rPr>
          <w:sz w:val="18"/>
        </w:rPr>
        <w:t>,</w:t>
      </w:r>
    </w:p>
    <w:p w:rsidR="00BC1DF1" w:rsidRDefault="00316ECB">
      <w:pPr>
        <w:pStyle w:val="Odsekzoznamu"/>
        <w:numPr>
          <w:ilvl w:val="2"/>
          <w:numId w:val="17"/>
        </w:numPr>
        <w:tabs>
          <w:tab w:val="left" w:pos="1677"/>
          <w:tab w:val="left" w:pos="1678"/>
        </w:tabs>
        <w:spacing w:line="207" w:lineRule="exact"/>
        <w:ind w:hanging="853"/>
        <w:rPr>
          <w:sz w:val="18"/>
        </w:rPr>
      </w:pPr>
      <w:r>
        <w:rPr>
          <w:b/>
          <w:sz w:val="18"/>
        </w:rPr>
        <w:t>zaškolenie zamestnancov kupujúceho týkajúce sa obsluhy dodaného</w:t>
      </w:r>
      <w:r>
        <w:rPr>
          <w:b/>
          <w:spacing w:val="-23"/>
          <w:sz w:val="18"/>
        </w:rPr>
        <w:t xml:space="preserve"> </w:t>
      </w:r>
      <w:r>
        <w:rPr>
          <w:b/>
          <w:sz w:val="18"/>
        </w:rPr>
        <w:t>zariadenia</w:t>
      </w:r>
      <w:r>
        <w:rPr>
          <w:sz w:val="18"/>
        </w:rPr>
        <w:t>.</w:t>
      </w:r>
    </w:p>
    <w:p w:rsidR="00BC1DF1" w:rsidRDefault="00316ECB">
      <w:pPr>
        <w:pStyle w:val="Odsekzoznamu"/>
        <w:numPr>
          <w:ilvl w:val="1"/>
          <w:numId w:val="16"/>
        </w:numPr>
        <w:tabs>
          <w:tab w:val="left" w:pos="826"/>
        </w:tabs>
        <w:spacing w:before="119"/>
        <w:ind w:right="118"/>
        <w:jc w:val="both"/>
        <w:rPr>
          <w:sz w:val="18"/>
        </w:rPr>
      </w:pPr>
      <w:r>
        <w:rPr>
          <w:sz w:val="18"/>
        </w:rPr>
        <w:t>účasťou  zá</w:t>
      </w:r>
      <w:r>
        <w:rPr>
          <w:sz w:val="18"/>
        </w:rPr>
        <w:t xml:space="preserve">väzku  predávajúceho   je   </w:t>
      </w:r>
      <w:r>
        <w:rPr>
          <w:b/>
          <w:sz w:val="18"/>
        </w:rPr>
        <w:t xml:space="preserve">poskytnutie   písomných   dokladov  potrebných   pre   riadne a bezchybné užívanie tovaru na požadovaný účel, </w:t>
      </w:r>
      <w:r>
        <w:rPr>
          <w:sz w:val="18"/>
        </w:rPr>
        <w:t>a to najmä, no nie len</w:t>
      </w:r>
      <w:r>
        <w:rPr>
          <w:spacing w:val="-12"/>
          <w:sz w:val="18"/>
        </w:rPr>
        <w:t xml:space="preserve"> </w:t>
      </w:r>
      <w:r>
        <w:rPr>
          <w:sz w:val="18"/>
        </w:rPr>
        <w:t>výlučne:</w:t>
      </w:r>
    </w:p>
    <w:p w:rsidR="00BC1DF1" w:rsidRDefault="00316ECB">
      <w:pPr>
        <w:pStyle w:val="Odsekzoznamu"/>
        <w:numPr>
          <w:ilvl w:val="2"/>
          <w:numId w:val="16"/>
        </w:numPr>
        <w:tabs>
          <w:tab w:val="left" w:pos="1545"/>
          <w:tab w:val="left" w:pos="1546"/>
        </w:tabs>
        <w:spacing w:before="126" w:line="207" w:lineRule="exact"/>
        <w:ind w:hanging="721"/>
        <w:jc w:val="both"/>
        <w:rPr>
          <w:sz w:val="18"/>
        </w:rPr>
      </w:pPr>
      <w:r>
        <w:rPr>
          <w:sz w:val="18"/>
        </w:rPr>
        <w:t>Návod na použitie/obsluhu tovaru v slovenskom resp. v českom jazyku, Záručný</w:t>
      </w:r>
      <w:r>
        <w:rPr>
          <w:spacing w:val="-9"/>
          <w:sz w:val="18"/>
        </w:rPr>
        <w:t xml:space="preserve"> </w:t>
      </w:r>
      <w:r>
        <w:rPr>
          <w:sz w:val="18"/>
        </w:rPr>
        <w:t>list,</w:t>
      </w:r>
    </w:p>
    <w:p w:rsidR="00BC1DF1" w:rsidRDefault="00316ECB">
      <w:pPr>
        <w:pStyle w:val="Odsekzoznamu"/>
        <w:numPr>
          <w:ilvl w:val="2"/>
          <w:numId w:val="16"/>
        </w:numPr>
        <w:tabs>
          <w:tab w:val="left" w:pos="1546"/>
        </w:tabs>
        <w:ind w:right="116"/>
        <w:jc w:val="both"/>
        <w:rPr>
          <w:sz w:val="18"/>
        </w:rPr>
      </w:pPr>
      <w:r>
        <w:rPr>
          <w:sz w:val="18"/>
        </w:rPr>
        <w:t>neoverené</w:t>
      </w:r>
      <w:r>
        <w:rPr>
          <w:spacing w:val="-11"/>
          <w:sz w:val="18"/>
        </w:rPr>
        <w:t xml:space="preserve"> </w:t>
      </w:r>
      <w:r>
        <w:rPr>
          <w:sz w:val="18"/>
        </w:rPr>
        <w:t>kópie</w:t>
      </w:r>
      <w:r>
        <w:rPr>
          <w:spacing w:val="-10"/>
          <w:sz w:val="18"/>
        </w:rPr>
        <w:t xml:space="preserve"> </w:t>
      </w:r>
      <w:r>
        <w:rPr>
          <w:sz w:val="18"/>
        </w:rPr>
        <w:t>všetkých</w:t>
      </w:r>
      <w:r>
        <w:rPr>
          <w:spacing w:val="-10"/>
          <w:sz w:val="18"/>
        </w:rPr>
        <w:t xml:space="preserve"> </w:t>
      </w:r>
      <w:r>
        <w:rPr>
          <w:sz w:val="18"/>
        </w:rPr>
        <w:t>dokladov</w:t>
      </w:r>
      <w:r>
        <w:rPr>
          <w:spacing w:val="-12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dokumentov</w:t>
      </w:r>
      <w:r>
        <w:rPr>
          <w:spacing w:val="-12"/>
          <w:sz w:val="18"/>
        </w:rPr>
        <w:t xml:space="preserve"> </w:t>
      </w:r>
      <w:r>
        <w:rPr>
          <w:sz w:val="18"/>
        </w:rPr>
        <w:t>preukazujúce</w:t>
      </w:r>
      <w:r>
        <w:rPr>
          <w:spacing w:val="-10"/>
          <w:sz w:val="18"/>
        </w:rPr>
        <w:t xml:space="preserve"> </w:t>
      </w:r>
      <w:r>
        <w:rPr>
          <w:sz w:val="18"/>
        </w:rPr>
        <w:t>splnenie</w:t>
      </w:r>
      <w:r>
        <w:rPr>
          <w:spacing w:val="-10"/>
          <w:sz w:val="18"/>
        </w:rPr>
        <w:t xml:space="preserve"> </w:t>
      </w:r>
      <w:r>
        <w:rPr>
          <w:sz w:val="18"/>
        </w:rPr>
        <w:t>požiadaviek</w:t>
      </w:r>
      <w:r>
        <w:rPr>
          <w:spacing w:val="-9"/>
          <w:sz w:val="18"/>
        </w:rPr>
        <w:t xml:space="preserve"> </w:t>
      </w:r>
      <w:r>
        <w:rPr>
          <w:sz w:val="18"/>
        </w:rPr>
        <w:t>na</w:t>
      </w:r>
      <w:r>
        <w:rPr>
          <w:spacing w:val="-10"/>
          <w:sz w:val="18"/>
        </w:rPr>
        <w:t xml:space="preserve"> </w:t>
      </w:r>
      <w:r>
        <w:rPr>
          <w:sz w:val="18"/>
        </w:rPr>
        <w:t>užívanie tovaru</w:t>
      </w:r>
      <w:r>
        <w:rPr>
          <w:spacing w:val="-12"/>
          <w:sz w:val="18"/>
        </w:rPr>
        <w:t xml:space="preserve"> </w:t>
      </w:r>
      <w:r>
        <w:rPr>
          <w:sz w:val="18"/>
        </w:rPr>
        <w:t>v</w:t>
      </w:r>
      <w:r>
        <w:rPr>
          <w:spacing w:val="-12"/>
          <w:sz w:val="18"/>
        </w:rPr>
        <w:t xml:space="preserve"> </w:t>
      </w:r>
      <w:r>
        <w:rPr>
          <w:sz w:val="18"/>
        </w:rPr>
        <w:t>súlade</w:t>
      </w:r>
      <w:r>
        <w:rPr>
          <w:spacing w:val="-11"/>
          <w:sz w:val="18"/>
        </w:rPr>
        <w:t xml:space="preserve"> </w:t>
      </w:r>
      <w:r>
        <w:rPr>
          <w:sz w:val="18"/>
        </w:rPr>
        <w:t>s</w:t>
      </w:r>
      <w:r>
        <w:rPr>
          <w:spacing w:val="-12"/>
          <w:sz w:val="18"/>
        </w:rPr>
        <w:t xml:space="preserve"> </w:t>
      </w:r>
      <w:r>
        <w:rPr>
          <w:sz w:val="18"/>
        </w:rPr>
        <w:t>platnou</w:t>
      </w:r>
      <w:r>
        <w:rPr>
          <w:spacing w:val="-11"/>
          <w:sz w:val="18"/>
        </w:rPr>
        <w:t xml:space="preserve"> </w:t>
      </w:r>
      <w:r>
        <w:rPr>
          <w:sz w:val="18"/>
        </w:rPr>
        <w:t>legislatívou</w:t>
      </w:r>
      <w:r>
        <w:rPr>
          <w:spacing w:val="-11"/>
          <w:sz w:val="18"/>
        </w:rPr>
        <w:t xml:space="preserve"> </w:t>
      </w:r>
      <w:r>
        <w:rPr>
          <w:sz w:val="18"/>
        </w:rPr>
        <w:t>SR</w:t>
      </w:r>
      <w:r>
        <w:rPr>
          <w:spacing w:val="-12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Európskej</w:t>
      </w:r>
      <w:r>
        <w:rPr>
          <w:spacing w:val="-11"/>
          <w:sz w:val="18"/>
        </w:rPr>
        <w:t xml:space="preserve"> </w:t>
      </w:r>
      <w:r>
        <w:rPr>
          <w:sz w:val="18"/>
        </w:rPr>
        <w:t>únie,</w:t>
      </w:r>
      <w:r>
        <w:rPr>
          <w:spacing w:val="-6"/>
          <w:sz w:val="18"/>
        </w:rPr>
        <w:t xml:space="preserve"> </w:t>
      </w:r>
      <w:r>
        <w:rPr>
          <w:sz w:val="18"/>
        </w:rPr>
        <w:t>ktoré</w:t>
      </w:r>
      <w:r>
        <w:rPr>
          <w:spacing w:val="-11"/>
          <w:sz w:val="18"/>
        </w:rPr>
        <w:t xml:space="preserve"> </w:t>
      </w:r>
      <w:r>
        <w:rPr>
          <w:sz w:val="18"/>
        </w:rPr>
        <w:t>neboli</w:t>
      </w:r>
      <w:r>
        <w:rPr>
          <w:spacing w:val="-11"/>
          <w:sz w:val="18"/>
        </w:rPr>
        <w:t xml:space="preserve"> </w:t>
      </w:r>
      <w:r>
        <w:rPr>
          <w:sz w:val="18"/>
        </w:rPr>
        <w:t>obsahom</w:t>
      </w:r>
      <w:r>
        <w:rPr>
          <w:spacing w:val="-13"/>
          <w:sz w:val="18"/>
        </w:rPr>
        <w:t xml:space="preserve"> </w:t>
      </w:r>
      <w:r>
        <w:rPr>
          <w:sz w:val="18"/>
        </w:rPr>
        <w:t>kupujúcim</w:t>
      </w:r>
      <w:r>
        <w:rPr>
          <w:spacing w:val="-13"/>
          <w:sz w:val="18"/>
        </w:rPr>
        <w:t xml:space="preserve"> </w:t>
      </w:r>
      <w:r>
        <w:rPr>
          <w:sz w:val="18"/>
        </w:rPr>
        <w:t>prijatej ponuky predloženej predávajúcim vo verejnom</w:t>
      </w:r>
      <w:r>
        <w:rPr>
          <w:spacing w:val="-7"/>
          <w:sz w:val="18"/>
        </w:rPr>
        <w:t xml:space="preserve"> </w:t>
      </w:r>
      <w:r>
        <w:rPr>
          <w:sz w:val="18"/>
        </w:rPr>
        <w:t>obstarávaní.</w:t>
      </w:r>
    </w:p>
    <w:p w:rsidR="00BC1DF1" w:rsidRDefault="00BC1DF1">
      <w:pPr>
        <w:pStyle w:val="Zkladntext"/>
        <w:ind w:left="0"/>
      </w:pPr>
    </w:p>
    <w:p w:rsidR="00BC1DF1" w:rsidRDefault="00316ECB">
      <w:pPr>
        <w:pStyle w:val="Odsekzoznamu"/>
        <w:numPr>
          <w:ilvl w:val="1"/>
          <w:numId w:val="16"/>
        </w:numPr>
        <w:tabs>
          <w:tab w:val="left" w:pos="826"/>
        </w:tabs>
        <w:ind w:right="118"/>
        <w:jc w:val="both"/>
        <w:rPr>
          <w:sz w:val="18"/>
        </w:rPr>
      </w:pPr>
      <w:r>
        <w:rPr>
          <w:sz w:val="18"/>
        </w:rPr>
        <w:t xml:space="preserve">V prípade, ak predávajúci nepredloží do piatich (5) pracovných dní odo dňa podpisu tejto zmluvy doklady požadované v zmysle bodu 2.6, písm. (ii) toho Článku, kupujúci písomne vyzve predávajúceho na predloženie požadovaných dokladov a poskytne mu dodatočnú </w:t>
      </w:r>
      <w:r>
        <w:rPr>
          <w:sz w:val="18"/>
        </w:rPr>
        <w:t>lehotu päť (5) pracovných dní. Nepredloženie požadovaných dokladov ani v dodatočne poskytnutej lehote sa považuje za podstatné porušenie zmluvy a zakladá právo kupujúceho odstúpiť od zmluvy v zmysle Článku 8</w:t>
      </w:r>
      <w:r>
        <w:rPr>
          <w:spacing w:val="-16"/>
          <w:sz w:val="18"/>
        </w:rPr>
        <w:t xml:space="preserve"> </w:t>
      </w:r>
      <w:r>
        <w:rPr>
          <w:sz w:val="18"/>
        </w:rPr>
        <w:t>zmluvy.</w:t>
      </w:r>
    </w:p>
    <w:p w:rsidR="00BC1DF1" w:rsidRDefault="00316ECB">
      <w:pPr>
        <w:pStyle w:val="Odsekzoznamu"/>
        <w:numPr>
          <w:ilvl w:val="1"/>
          <w:numId w:val="16"/>
        </w:numPr>
        <w:tabs>
          <w:tab w:val="left" w:pos="826"/>
        </w:tabs>
        <w:spacing w:before="120"/>
        <w:ind w:right="123"/>
        <w:jc w:val="both"/>
        <w:rPr>
          <w:sz w:val="18"/>
        </w:rPr>
      </w:pPr>
      <w:r>
        <w:rPr>
          <w:sz w:val="18"/>
        </w:rPr>
        <w:t>Predávajúci sa ďalej zaväzuje vypracovať</w:t>
      </w:r>
      <w:r>
        <w:rPr>
          <w:sz w:val="18"/>
        </w:rPr>
        <w:t xml:space="preserve"> a po podpise oboch zmluvných strán odovzdať kúpujúcemu minimálne v dvoch (2)</w:t>
      </w:r>
      <w:r>
        <w:rPr>
          <w:spacing w:val="-4"/>
          <w:sz w:val="18"/>
        </w:rPr>
        <w:t xml:space="preserve"> </w:t>
      </w:r>
      <w:r>
        <w:rPr>
          <w:sz w:val="18"/>
        </w:rPr>
        <w:t>vyhotoveniach:</w:t>
      </w:r>
    </w:p>
    <w:p w:rsidR="00BC1DF1" w:rsidRDefault="00316ECB">
      <w:pPr>
        <w:pStyle w:val="Odsekzoznamu"/>
        <w:numPr>
          <w:ilvl w:val="0"/>
          <w:numId w:val="15"/>
        </w:numPr>
        <w:tabs>
          <w:tab w:val="left" w:pos="1185"/>
          <w:tab w:val="left" w:pos="1186"/>
        </w:tabs>
        <w:spacing w:before="119"/>
        <w:ind w:hanging="361"/>
        <w:jc w:val="left"/>
        <w:rPr>
          <w:sz w:val="18"/>
        </w:rPr>
      </w:pPr>
      <w:r>
        <w:rPr>
          <w:sz w:val="18"/>
        </w:rPr>
        <w:t>Preberací</w:t>
      </w:r>
      <w:r>
        <w:rPr>
          <w:spacing w:val="-1"/>
          <w:sz w:val="18"/>
        </w:rPr>
        <w:t xml:space="preserve"> </w:t>
      </w:r>
      <w:r>
        <w:rPr>
          <w:sz w:val="18"/>
        </w:rPr>
        <w:t>protokol,</w:t>
      </w:r>
    </w:p>
    <w:p w:rsidR="00BC1DF1" w:rsidRDefault="00316ECB">
      <w:pPr>
        <w:pStyle w:val="Odsekzoznamu"/>
        <w:numPr>
          <w:ilvl w:val="0"/>
          <w:numId w:val="15"/>
        </w:numPr>
        <w:tabs>
          <w:tab w:val="left" w:pos="1185"/>
          <w:tab w:val="left" w:pos="1186"/>
        </w:tabs>
        <w:spacing w:before="2" w:line="207" w:lineRule="exact"/>
        <w:ind w:hanging="361"/>
        <w:jc w:val="left"/>
        <w:rPr>
          <w:sz w:val="18"/>
        </w:rPr>
      </w:pPr>
      <w:r>
        <w:rPr>
          <w:sz w:val="18"/>
        </w:rPr>
        <w:t>Inštalačný protokol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</w:p>
    <w:p w:rsidR="00BC1DF1" w:rsidRDefault="00316ECB">
      <w:pPr>
        <w:pStyle w:val="Odsekzoznamu"/>
        <w:numPr>
          <w:ilvl w:val="0"/>
          <w:numId w:val="15"/>
        </w:numPr>
        <w:tabs>
          <w:tab w:val="left" w:pos="1185"/>
          <w:tab w:val="left" w:pos="1186"/>
        </w:tabs>
        <w:ind w:right="116"/>
        <w:jc w:val="left"/>
        <w:rPr>
          <w:sz w:val="18"/>
        </w:rPr>
      </w:pPr>
      <w:r>
        <w:rPr>
          <w:sz w:val="18"/>
        </w:rPr>
        <w:t>Protokol o zaškolení zamestnancov kupujúceho týkajúcej sa obsluhy prístroja (ďalej len „Protokol o zaškolení")</w:t>
      </w:r>
    </w:p>
    <w:p w:rsidR="00BC1DF1" w:rsidRDefault="00BC1DF1">
      <w:pPr>
        <w:pStyle w:val="Zkladntext"/>
        <w:spacing w:before="6"/>
        <w:ind w:left="0"/>
        <w:rPr>
          <w:sz w:val="17"/>
        </w:rPr>
      </w:pPr>
    </w:p>
    <w:p w:rsidR="00BC1DF1" w:rsidRDefault="00316ECB">
      <w:pPr>
        <w:pStyle w:val="Odsekzoznamu"/>
        <w:numPr>
          <w:ilvl w:val="1"/>
          <w:numId w:val="14"/>
        </w:numPr>
        <w:tabs>
          <w:tab w:val="left" w:pos="826"/>
        </w:tabs>
        <w:spacing w:before="1" w:line="242" w:lineRule="auto"/>
        <w:ind w:right="113"/>
        <w:jc w:val="both"/>
        <w:rPr>
          <w:sz w:val="18"/>
        </w:rPr>
      </w:pPr>
      <w:r>
        <w:rPr>
          <w:sz w:val="18"/>
        </w:rPr>
        <w:t>Pre</w:t>
      </w:r>
      <w:r>
        <w:rPr>
          <w:spacing w:val="-10"/>
          <w:sz w:val="18"/>
        </w:rPr>
        <w:t xml:space="preserve"> </w:t>
      </w:r>
      <w:r>
        <w:rPr>
          <w:sz w:val="18"/>
        </w:rPr>
        <w:t>odstránenie</w:t>
      </w:r>
      <w:r>
        <w:rPr>
          <w:spacing w:val="-11"/>
          <w:sz w:val="18"/>
        </w:rPr>
        <w:t xml:space="preserve"> </w:t>
      </w:r>
      <w:r>
        <w:rPr>
          <w:sz w:val="18"/>
        </w:rPr>
        <w:t>pochybností,</w:t>
      </w:r>
      <w:r>
        <w:rPr>
          <w:spacing w:val="-8"/>
          <w:sz w:val="18"/>
        </w:rPr>
        <w:t xml:space="preserve"> </w:t>
      </w:r>
      <w:r>
        <w:rPr>
          <w:b/>
          <w:sz w:val="18"/>
        </w:rPr>
        <w:t>súčasťou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dodávky</w:t>
      </w:r>
      <w:r>
        <w:rPr>
          <w:b/>
          <w:spacing w:val="-16"/>
          <w:sz w:val="18"/>
        </w:rPr>
        <w:t xml:space="preserve"> </w:t>
      </w:r>
      <w:r>
        <w:rPr>
          <w:b/>
          <w:sz w:val="18"/>
        </w:rPr>
        <w:t>zariadenia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podľa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tejto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zmluvy</w:t>
      </w:r>
      <w:r>
        <w:rPr>
          <w:b/>
          <w:spacing w:val="-18"/>
          <w:sz w:val="18"/>
        </w:rPr>
        <w:t xml:space="preserve"> </w:t>
      </w:r>
      <w:r>
        <w:rPr>
          <w:b/>
          <w:sz w:val="18"/>
        </w:rPr>
        <w:t>nie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sú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stavebné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úpravy potrebné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dodávku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/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inštaláciu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zariadenia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ktoré</w:t>
      </w:r>
      <w:r>
        <w:rPr>
          <w:spacing w:val="-4"/>
          <w:sz w:val="18"/>
        </w:rPr>
        <w:t xml:space="preserve"> </w:t>
      </w:r>
      <w:r>
        <w:rPr>
          <w:sz w:val="18"/>
        </w:rPr>
        <w:t>je</w:t>
      </w:r>
      <w:r>
        <w:rPr>
          <w:spacing w:val="-6"/>
          <w:sz w:val="18"/>
        </w:rPr>
        <w:t xml:space="preserve"> </w:t>
      </w:r>
      <w:r>
        <w:rPr>
          <w:sz w:val="18"/>
        </w:rPr>
        <w:t>povinný</w:t>
      </w:r>
      <w:r>
        <w:rPr>
          <w:spacing w:val="-6"/>
          <w:sz w:val="18"/>
        </w:rPr>
        <w:t xml:space="preserve"> </w:t>
      </w:r>
      <w:r>
        <w:rPr>
          <w:sz w:val="18"/>
        </w:rPr>
        <w:t>zabezpečiť</w:t>
      </w:r>
      <w:r>
        <w:rPr>
          <w:spacing w:val="-4"/>
          <w:sz w:val="18"/>
        </w:rPr>
        <w:t xml:space="preserve"> </w:t>
      </w:r>
      <w:r>
        <w:rPr>
          <w:sz w:val="18"/>
        </w:rPr>
        <w:t>kupujúci.</w:t>
      </w:r>
      <w:r>
        <w:rPr>
          <w:spacing w:val="-4"/>
          <w:sz w:val="18"/>
        </w:rPr>
        <w:t xml:space="preserve"> </w:t>
      </w:r>
      <w:r>
        <w:rPr>
          <w:sz w:val="18"/>
        </w:rPr>
        <w:t>Kupujúci</w:t>
      </w:r>
      <w:r>
        <w:rPr>
          <w:spacing w:val="-6"/>
          <w:sz w:val="18"/>
        </w:rPr>
        <w:t xml:space="preserve"> </w:t>
      </w:r>
      <w:r>
        <w:rPr>
          <w:sz w:val="18"/>
        </w:rPr>
        <w:t>sa</w:t>
      </w:r>
      <w:r>
        <w:rPr>
          <w:spacing w:val="-4"/>
          <w:sz w:val="18"/>
        </w:rPr>
        <w:t xml:space="preserve"> </w:t>
      </w:r>
      <w:r>
        <w:rPr>
          <w:sz w:val="18"/>
        </w:rPr>
        <w:t>rovnako zaväzuje poskytnúť predávajcemu súčinnosť v rozsahu potre</w:t>
      </w:r>
      <w:r>
        <w:rPr>
          <w:sz w:val="18"/>
        </w:rPr>
        <w:t>bnom pre riadne a včasné splnenie dodávky predávajúceho podľa tejto zmluvy a k vykonaniu inštalácie a uvedenia zariadenia do</w:t>
      </w:r>
      <w:r>
        <w:rPr>
          <w:spacing w:val="-17"/>
          <w:sz w:val="18"/>
        </w:rPr>
        <w:t xml:space="preserve"> </w:t>
      </w:r>
      <w:r>
        <w:rPr>
          <w:sz w:val="18"/>
        </w:rPr>
        <w:t>prevádzky.</w:t>
      </w:r>
    </w:p>
    <w:p w:rsidR="00BC1DF1" w:rsidRDefault="00316ECB">
      <w:pPr>
        <w:pStyle w:val="Odsekzoznamu"/>
        <w:numPr>
          <w:ilvl w:val="1"/>
          <w:numId w:val="14"/>
        </w:numPr>
        <w:tabs>
          <w:tab w:val="left" w:pos="826"/>
        </w:tabs>
        <w:spacing w:before="112"/>
        <w:ind w:right="114"/>
        <w:jc w:val="both"/>
        <w:rPr>
          <w:sz w:val="18"/>
        </w:rPr>
      </w:pPr>
      <w:r>
        <w:rPr>
          <w:sz w:val="18"/>
        </w:rPr>
        <w:t xml:space="preserve">Predmetom tejto zmluvy je ďalej záväzok predávajúceho </w:t>
      </w:r>
      <w:r>
        <w:rPr>
          <w:b/>
          <w:sz w:val="18"/>
        </w:rPr>
        <w:t>poskytovať služby v súlade s Čl. 5, bodom 5.3 a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5.5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zmluvy</w:t>
      </w:r>
      <w:r>
        <w:rPr>
          <w:b/>
          <w:spacing w:val="-15"/>
          <w:sz w:val="18"/>
        </w:rPr>
        <w:t xml:space="preserve"> </w:t>
      </w:r>
      <w:r>
        <w:rPr>
          <w:b/>
          <w:sz w:val="18"/>
        </w:rPr>
        <w:t>k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dodanému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zariadeniu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počas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záručnej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doby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v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trvaní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dvoch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(2)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rokov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odo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dňa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 xml:space="preserve">uvedenia zariadenia do prevádzky a podpísania Inštalačného protokolu. </w:t>
      </w:r>
      <w:r>
        <w:rPr>
          <w:sz w:val="18"/>
        </w:rPr>
        <w:t>Bližšia špecifikácia služieb v rámci záručnej doby je uvedená v Článku 5 tejto</w:t>
      </w:r>
      <w:r>
        <w:rPr>
          <w:spacing w:val="-6"/>
          <w:sz w:val="18"/>
        </w:rPr>
        <w:t xml:space="preserve"> </w:t>
      </w:r>
      <w:r>
        <w:rPr>
          <w:sz w:val="18"/>
        </w:rPr>
        <w:t>zmluvy.</w:t>
      </w:r>
    </w:p>
    <w:p w:rsidR="00BC1DF1" w:rsidRDefault="00316ECB">
      <w:pPr>
        <w:pStyle w:val="Odsekzoznamu"/>
        <w:numPr>
          <w:ilvl w:val="1"/>
          <w:numId w:val="14"/>
        </w:numPr>
        <w:tabs>
          <w:tab w:val="left" w:pos="826"/>
        </w:tabs>
        <w:spacing w:before="120"/>
        <w:ind w:right="114"/>
        <w:jc w:val="both"/>
        <w:rPr>
          <w:sz w:val="18"/>
        </w:rPr>
      </w:pPr>
      <w:r>
        <w:rPr>
          <w:sz w:val="18"/>
        </w:rPr>
        <w:t>Nakoľko dodávka predávajúc</w:t>
      </w:r>
      <w:r>
        <w:rPr>
          <w:sz w:val="18"/>
        </w:rPr>
        <w:t xml:space="preserve">eho podľa tejto zmluvy zahŕňa </w:t>
      </w:r>
      <w:r>
        <w:rPr>
          <w:b/>
          <w:sz w:val="18"/>
        </w:rPr>
        <w:t>aj dodávku softvéru</w:t>
      </w:r>
      <w:r>
        <w:rPr>
          <w:sz w:val="18"/>
        </w:rPr>
        <w:t>, platí, že predávajúci dňom  podpisu  Preberacieho  protokolu  udeľuje  kupujúcemu  nevýhradnú  licenciu  na  jeho  použitie,     v neobmedzenom rozsahu, na celú dobu trvania majetkových práv autora a na úč</w:t>
      </w:r>
      <w:r>
        <w:rPr>
          <w:sz w:val="18"/>
        </w:rPr>
        <w:t>el, na ktorý bol softvér vytvorený.</w:t>
      </w:r>
      <w:r>
        <w:rPr>
          <w:spacing w:val="-13"/>
          <w:sz w:val="18"/>
        </w:rPr>
        <w:t xml:space="preserve"> </w:t>
      </w:r>
      <w:r>
        <w:rPr>
          <w:sz w:val="18"/>
        </w:rPr>
        <w:t>Predávajúci</w:t>
      </w:r>
      <w:r>
        <w:rPr>
          <w:spacing w:val="-14"/>
          <w:sz w:val="18"/>
        </w:rPr>
        <w:t xml:space="preserve"> </w:t>
      </w:r>
      <w:r>
        <w:rPr>
          <w:sz w:val="18"/>
        </w:rPr>
        <w:t>súhlasí,</w:t>
      </w:r>
      <w:r>
        <w:rPr>
          <w:spacing w:val="-12"/>
          <w:sz w:val="18"/>
        </w:rPr>
        <w:t xml:space="preserve"> </w:t>
      </w:r>
      <w:r>
        <w:rPr>
          <w:sz w:val="18"/>
        </w:rPr>
        <w:t>aby</w:t>
      </w:r>
      <w:r>
        <w:rPr>
          <w:spacing w:val="-14"/>
          <w:sz w:val="18"/>
        </w:rPr>
        <w:t xml:space="preserve"> </w:t>
      </w:r>
      <w:r>
        <w:rPr>
          <w:sz w:val="18"/>
        </w:rPr>
        <w:t>kupujúci</w:t>
      </w:r>
      <w:r>
        <w:rPr>
          <w:spacing w:val="-12"/>
          <w:sz w:val="18"/>
        </w:rPr>
        <w:t xml:space="preserve"> </w:t>
      </w:r>
      <w:r>
        <w:rPr>
          <w:sz w:val="18"/>
        </w:rPr>
        <w:t>udelil</w:t>
      </w:r>
      <w:r>
        <w:rPr>
          <w:spacing w:val="-14"/>
          <w:sz w:val="18"/>
        </w:rPr>
        <w:t xml:space="preserve"> </w:t>
      </w:r>
      <w:r>
        <w:rPr>
          <w:sz w:val="18"/>
        </w:rPr>
        <w:t>sublicenciu</w:t>
      </w:r>
      <w:r>
        <w:rPr>
          <w:spacing w:val="-12"/>
          <w:sz w:val="18"/>
        </w:rPr>
        <w:t xml:space="preserve"> </w:t>
      </w:r>
      <w:r>
        <w:rPr>
          <w:sz w:val="18"/>
        </w:rPr>
        <w:t>tretím</w:t>
      </w:r>
      <w:r>
        <w:rPr>
          <w:spacing w:val="-14"/>
          <w:sz w:val="18"/>
        </w:rPr>
        <w:t xml:space="preserve"> </w:t>
      </w:r>
      <w:r>
        <w:rPr>
          <w:sz w:val="18"/>
        </w:rPr>
        <w:t>osobám</w:t>
      </w:r>
      <w:r>
        <w:rPr>
          <w:spacing w:val="-14"/>
          <w:sz w:val="18"/>
        </w:rPr>
        <w:t xml:space="preserve"> </w:t>
      </w:r>
      <w:r>
        <w:rPr>
          <w:sz w:val="18"/>
        </w:rPr>
        <w:t>na</w:t>
      </w:r>
      <w:r>
        <w:rPr>
          <w:spacing w:val="-14"/>
          <w:sz w:val="18"/>
        </w:rPr>
        <w:t xml:space="preserve"> </w:t>
      </w:r>
      <w:r>
        <w:rPr>
          <w:sz w:val="18"/>
        </w:rPr>
        <w:t>použitie</w:t>
      </w:r>
      <w:r>
        <w:rPr>
          <w:spacing w:val="-14"/>
          <w:sz w:val="18"/>
        </w:rPr>
        <w:t xml:space="preserve"> </w:t>
      </w:r>
      <w:r>
        <w:rPr>
          <w:sz w:val="18"/>
        </w:rPr>
        <w:t>softvéru</w:t>
      </w:r>
      <w:r>
        <w:rPr>
          <w:spacing w:val="26"/>
          <w:sz w:val="18"/>
        </w:rPr>
        <w:t xml:space="preserve"> </w:t>
      </w:r>
      <w:r>
        <w:rPr>
          <w:sz w:val="18"/>
        </w:rPr>
        <w:t>rovnakým spôsobom, v rovnakom rozsahu, na rovnaký čas a za rovnakých podmienok, ako je licencia udelená na základe tejto zmluvy kupu</w:t>
      </w:r>
      <w:r>
        <w:rPr>
          <w:sz w:val="18"/>
        </w:rPr>
        <w:t>júcemu. Licencia sa udeľuje odplatne, pričom odmena za jej poskytnutie ako aj odmena</w:t>
      </w:r>
      <w:r>
        <w:rPr>
          <w:spacing w:val="-5"/>
          <w:sz w:val="18"/>
        </w:rPr>
        <w:t xml:space="preserve"> </w:t>
      </w:r>
      <w:r>
        <w:rPr>
          <w:sz w:val="18"/>
        </w:rPr>
        <w:t>za</w:t>
      </w:r>
      <w:r>
        <w:rPr>
          <w:spacing w:val="-4"/>
          <w:sz w:val="18"/>
        </w:rPr>
        <w:t xml:space="preserve"> </w:t>
      </w:r>
      <w:r>
        <w:rPr>
          <w:sz w:val="18"/>
        </w:rPr>
        <w:t>udelenie</w:t>
      </w:r>
      <w:r>
        <w:rPr>
          <w:spacing w:val="-6"/>
          <w:sz w:val="18"/>
        </w:rPr>
        <w:t xml:space="preserve"> </w:t>
      </w:r>
      <w:r>
        <w:rPr>
          <w:sz w:val="18"/>
        </w:rPr>
        <w:t>súhlasu</w:t>
      </w:r>
      <w:r>
        <w:rPr>
          <w:spacing w:val="-4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udelenie</w:t>
      </w:r>
      <w:r>
        <w:rPr>
          <w:spacing w:val="-5"/>
          <w:sz w:val="18"/>
        </w:rPr>
        <w:t xml:space="preserve"> </w:t>
      </w:r>
      <w:r>
        <w:rPr>
          <w:sz w:val="18"/>
        </w:rPr>
        <w:t>licencie</w:t>
      </w:r>
      <w:r>
        <w:rPr>
          <w:spacing w:val="-4"/>
          <w:sz w:val="18"/>
        </w:rPr>
        <w:t xml:space="preserve"> </w:t>
      </w:r>
      <w:r>
        <w:rPr>
          <w:sz w:val="18"/>
        </w:rPr>
        <w:t>je</w:t>
      </w:r>
      <w:r>
        <w:rPr>
          <w:spacing w:val="-6"/>
          <w:sz w:val="18"/>
        </w:rPr>
        <w:t xml:space="preserve"> </w:t>
      </w:r>
      <w:r>
        <w:rPr>
          <w:sz w:val="18"/>
        </w:rPr>
        <w:t>už</w:t>
      </w:r>
      <w:r>
        <w:rPr>
          <w:spacing w:val="-6"/>
          <w:sz w:val="18"/>
        </w:rPr>
        <w:t xml:space="preserve"> </w:t>
      </w:r>
      <w:r>
        <w:rPr>
          <w:sz w:val="18"/>
        </w:rPr>
        <w:t>zahrnutá</w:t>
      </w:r>
      <w:r>
        <w:rPr>
          <w:spacing w:val="-4"/>
          <w:sz w:val="18"/>
        </w:rPr>
        <w:t xml:space="preserve"> </w:t>
      </w:r>
      <w:r>
        <w:rPr>
          <w:sz w:val="18"/>
        </w:rPr>
        <w:t>v kúpnej</w:t>
      </w:r>
      <w:r>
        <w:rPr>
          <w:spacing w:val="-6"/>
          <w:sz w:val="18"/>
        </w:rPr>
        <w:t xml:space="preserve"> </w:t>
      </w:r>
      <w:r>
        <w:rPr>
          <w:sz w:val="18"/>
        </w:rPr>
        <w:t>cene</w:t>
      </w:r>
      <w:r>
        <w:rPr>
          <w:spacing w:val="-4"/>
          <w:sz w:val="18"/>
        </w:rPr>
        <w:t xml:space="preserve"> </w:t>
      </w:r>
      <w:r>
        <w:rPr>
          <w:sz w:val="18"/>
        </w:rPr>
        <w:t>podľa</w:t>
      </w:r>
      <w:r>
        <w:rPr>
          <w:spacing w:val="-4"/>
          <w:sz w:val="18"/>
        </w:rPr>
        <w:t xml:space="preserve"> </w:t>
      </w:r>
      <w:r>
        <w:rPr>
          <w:sz w:val="18"/>
        </w:rPr>
        <w:t>tejto</w:t>
      </w:r>
      <w:r>
        <w:rPr>
          <w:spacing w:val="-6"/>
          <w:sz w:val="18"/>
        </w:rPr>
        <w:t xml:space="preserve"> </w:t>
      </w:r>
      <w:r>
        <w:rPr>
          <w:sz w:val="18"/>
        </w:rPr>
        <w:t>zmluvy.</w:t>
      </w:r>
      <w:r>
        <w:rPr>
          <w:spacing w:val="-5"/>
          <w:sz w:val="18"/>
        </w:rPr>
        <w:t xml:space="preserve"> </w:t>
      </w:r>
      <w:r>
        <w:rPr>
          <w:sz w:val="18"/>
        </w:rPr>
        <w:t>Udelená licencia a právo udeliť sublicenciu nebudú skončením tejto zmluvy dotknuté. Uvedené sa nevzťahuje na štandardný softvér tretích strán (OEM, krabicový, predinštalovaný na tovare). Pre štandardný softvér platia licenčné podmienky výrobcu</w:t>
      </w:r>
      <w:r>
        <w:rPr>
          <w:spacing w:val="-3"/>
          <w:sz w:val="18"/>
        </w:rPr>
        <w:t xml:space="preserve"> </w:t>
      </w:r>
      <w:r>
        <w:rPr>
          <w:sz w:val="18"/>
        </w:rPr>
        <w:t>softvéru.</w:t>
      </w:r>
    </w:p>
    <w:p w:rsidR="00BC1DF1" w:rsidRDefault="00316ECB">
      <w:pPr>
        <w:pStyle w:val="Odsekzoznamu"/>
        <w:numPr>
          <w:ilvl w:val="1"/>
          <w:numId w:val="14"/>
        </w:numPr>
        <w:tabs>
          <w:tab w:val="left" w:pos="826"/>
        </w:tabs>
        <w:spacing w:before="124"/>
        <w:ind w:right="114"/>
        <w:jc w:val="both"/>
        <w:rPr>
          <w:sz w:val="18"/>
        </w:rPr>
      </w:pPr>
      <w:r>
        <w:rPr>
          <w:sz w:val="18"/>
        </w:rPr>
        <w:t>Pr</w:t>
      </w:r>
      <w:r>
        <w:rPr>
          <w:sz w:val="18"/>
        </w:rPr>
        <w:t>edávajúci nesie zodpovednosť za to, že služby poskytované podľa tejto zmluvy budú poskytované         v najvyššej dostupnej kvalite spĺňajúce najvyššie nároky najvyššej techniky tak, aby vyhovovali potrebám kupujúceho. Služby budú poskytované s náležitou o</w:t>
      </w:r>
      <w:r>
        <w:rPr>
          <w:sz w:val="18"/>
        </w:rPr>
        <w:t>dbornou starostlivosťou a prostredníctvom osôb, ktoré majú potrebnú kvalifikáciu a skúsenosti nevyhnutné na plnenie svojich povinností v zmysle tejto zmluvy. Predávajúci podpisom zmluvy prehlasuje, že si je plne vedomý účelu kúpy a charakteru potrieb použí</w:t>
      </w:r>
      <w:r>
        <w:rPr>
          <w:sz w:val="18"/>
        </w:rPr>
        <w:t>vania zariadenia</w:t>
      </w:r>
      <w:r>
        <w:rPr>
          <w:spacing w:val="-3"/>
          <w:sz w:val="18"/>
        </w:rPr>
        <w:t xml:space="preserve"> </w:t>
      </w:r>
      <w:r>
        <w:rPr>
          <w:sz w:val="18"/>
        </w:rPr>
        <w:t>kupujúcim.</w:t>
      </w:r>
    </w:p>
    <w:p w:rsidR="00BC1DF1" w:rsidRDefault="00316ECB">
      <w:pPr>
        <w:pStyle w:val="Odsekzoznamu"/>
        <w:numPr>
          <w:ilvl w:val="1"/>
          <w:numId w:val="14"/>
        </w:numPr>
        <w:tabs>
          <w:tab w:val="left" w:pos="826"/>
        </w:tabs>
        <w:spacing w:before="119"/>
        <w:ind w:right="115"/>
        <w:jc w:val="both"/>
        <w:rPr>
          <w:sz w:val="18"/>
        </w:rPr>
      </w:pPr>
      <w:r>
        <w:rPr>
          <w:sz w:val="18"/>
        </w:rPr>
        <w:t>Kupujúci si vyhradzuje právo kedykoľvek počas trvania tejto zmluvy požadovať od osôb, vykonávajúcich inštaláciu,</w:t>
      </w:r>
      <w:r>
        <w:rPr>
          <w:spacing w:val="-13"/>
          <w:sz w:val="18"/>
        </w:rPr>
        <w:t xml:space="preserve"> </w:t>
      </w:r>
      <w:r>
        <w:rPr>
          <w:sz w:val="18"/>
        </w:rPr>
        <w:t>servisné</w:t>
      </w:r>
      <w:r>
        <w:rPr>
          <w:spacing w:val="-10"/>
          <w:sz w:val="18"/>
        </w:rPr>
        <w:t xml:space="preserve"> </w:t>
      </w:r>
      <w:r>
        <w:rPr>
          <w:sz w:val="18"/>
        </w:rPr>
        <w:t>zásahy</w:t>
      </w:r>
      <w:r>
        <w:rPr>
          <w:spacing w:val="-12"/>
          <w:sz w:val="18"/>
        </w:rPr>
        <w:t xml:space="preserve"> </w:t>
      </w:r>
      <w:r>
        <w:rPr>
          <w:sz w:val="18"/>
        </w:rPr>
        <w:t>alebo</w:t>
      </w:r>
      <w:r>
        <w:rPr>
          <w:spacing w:val="-11"/>
          <w:sz w:val="18"/>
        </w:rPr>
        <w:t xml:space="preserve"> </w:t>
      </w:r>
      <w:r>
        <w:rPr>
          <w:sz w:val="18"/>
        </w:rPr>
        <w:t>iné</w:t>
      </w:r>
      <w:r>
        <w:rPr>
          <w:spacing w:val="-10"/>
          <w:sz w:val="18"/>
        </w:rPr>
        <w:t xml:space="preserve"> </w:t>
      </w:r>
      <w:r>
        <w:rPr>
          <w:sz w:val="18"/>
        </w:rPr>
        <w:t>odborné</w:t>
      </w:r>
      <w:r>
        <w:rPr>
          <w:spacing w:val="-12"/>
          <w:sz w:val="18"/>
        </w:rPr>
        <w:t xml:space="preserve"> </w:t>
      </w:r>
      <w:r>
        <w:rPr>
          <w:sz w:val="18"/>
        </w:rPr>
        <w:t>služby</w:t>
      </w:r>
      <w:r>
        <w:rPr>
          <w:spacing w:val="-12"/>
          <w:sz w:val="18"/>
        </w:rPr>
        <w:t xml:space="preserve"> </w:t>
      </w:r>
      <w:r>
        <w:rPr>
          <w:sz w:val="18"/>
        </w:rPr>
        <w:t>vo</w:t>
      </w:r>
      <w:r>
        <w:rPr>
          <w:spacing w:val="-11"/>
          <w:sz w:val="18"/>
        </w:rPr>
        <w:t xml:space="preserve"> </w:t>
      </w:r>
      <w:r>
        <w:rPr>
          <w:sz w:val="18"/>
        </w:rPr>
        <w:t>vzťahu</w:t>
      </w:r>
      <w:r>
        <w:rPr>
          <w:spacing w:val="-10"/>
          <w:sz w:val="18"/>
        </w:rPr>
        <w:t xml:space="preserve"> </w:t>
      </w:r>
      <w:r>
        <w:rPr>
          <w:sz w:val="18"/>
        </w:rPr>
        <w:t>k</w:t>
      </w:r>
      <w:r>
        <w:rPr>
          <w:spacing w:val="-12"/>
          <w:sz w:val="18"/>
        </w:rPr>
        <w:t xml:space="preserve"> </w:t>
      </w:r>
      <w:r>
        <w:rPr>
          <w:sz w:val="18"/>
        </w:rPr>
        <w:t>zariadeniu,</w:t>
      </w:r>
      <w:r>
        <w:rPr>
          <w:spacing w:val="-12"/>
          <w:sz w:val="18"/>
        </w:rPr>
        <w:t xml:space="preserve"> </w:t>
      </w:r>
      <w:r>
        <w:rPr>
          <w:sz w:val="18"/>
        </w:rPr>
        <w:t>preukázanie</w:t>
      </w:r>
      <w:r>
        <w:rPr>
          <w:spacing w:val="-11"/>
          <w:sz w:val="18"/>
        </w:rPr>
        <w:t xml:space="preserve"> </w:t>
      </w:r>
      <w:r>
        <w:rPr>
          <w:sz w:val="18"/>
        </w:rPr>
        <w:t>splnenia</w:t>
      </w:r>
      <w:r>
        <w:rPr>
          <w:spacing w:val="-12"/>
          <w:sz w:val="18"/>
        </w:rPr>
        <w:t xml:space="preserve"> </w:t>
      </w:r>
      <w:r>
        <w:rPr>
          <w:sz w:val="18"/>
        </w:rPr>
        <w:t>odbornej spôsobilosti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potre</w:t>
      </w:r>
      <w:r>
        <w:rPr>
          <w:sz w:val="18"/>
        </w:rPr>
        <w:t>bnej</w:t>
      </w:r>
      <w:r>
        <w:rPr>
          <w:spacing w:val="-5"/>
          <w:sz w:val="18"/>
        </w:rPr>
        <w:t xml:space="preserve"> </w:t>
      </w:r>
      <w:r>
        <w:rPr>
          <w:sz w:val="18"/>
        </w:rPr>
        <w:t>kvalifikácie</w:t>
      </w:r>
      <w:r>
        <w:rPr>
          <w:spacing w:val="-5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realizované</w:t>
      </w:r>
      <w:r>
        <w:rPr>
          <w:spacing w:val="-3"/>
          <w:sz w:val="18"/>
        </w:rPr>
        <w:t xml:space="preserve"> </w:t>
      </w:r>
      <w:r>
        <w:rPr>
          <w:sz w:val="18"/>
        </w:rPr>
        <w:t>úkony.</w:t>
      </w:r>
      <w:r>
        <w:rPr>
          <w:spacing w:val="-3"/>
          <w:sz w:val="18"/>
        </w:rPr>
        <w:t xml:space="preserve"> </w:t>
      </w:r>
      <w:r>
        <w:rPr>
          <w:sz w:val="18"/>
        </w:rPr>
        <w:t>Predávajúci</w:t>
      </w:r>
      <w:r>
        <w:rPr>
          <w:spacing w:val="-5"/>
          <w:sz w:val="18"/>
        </w:rPr>
        <w:t xml:space="preserve"> </w:t>
      </w:r>
      <w:r>
        <w:rPr>
          <w:sz w:val="18"/>
        </w:rPr>
        <w:t>je</w:t>
      </w:r>
      <w:r>
        <w:rPr>
          <w:spacing w:val="-6"/>
          <w:sz w:val="18"/>
        </w:rPr>
        <w:t xml:space="preserve"> </w:t>
      </w:r>
      <w:r>
        <w:rPr>
          <w:sz w:val="18"/>
        </w:rPr>
        <w:t>povinný</w:t>
      </w:r>
      <w:r>
        <w:rPr>
          <w:spacing w:val="-7"/>
          <w:sz w:val="18"/>
        </w:rPr>
        <w:t xml:space="preserve"> </w:t>
      </w:r>
      <w:r>
        <w:rPr>
          <w:sz w:val="18"/>
        </w:rPr>
        <w:t>preukázať</w:t>
      </w:r>
      <w:r>
        <w:rPr>
          <w:spacing w:val="-3"/>
          <w:sz w:val="18"/>
        </w:rPr>
        <w:t xml:space="preserve"> </w:t>
      </w:r>
      <w:r>
        <w:rPr>
          <w:sz w:val="18"/>
        </w:rPr>
        <w:t>túto</w:t>
      </w:r>
      <w:r>
        <w:rPr>
          <w:spacing w:val="-5"/>
          <w:sz w:val="18"/>
        </w:rPr>
        <w:t xml:space="preserve"> </w:t>
      </w:r>
      <w:r>
        <w:rPr>
          <w:sz w:val="18"/>
        </w:rPr>
        <w:t>povinnosť najneskôr pred začatím inštalácie a ak dôjde k zmene, oznámiť zmenu bezodkladne, najneskôr do najbližšieho nástupu na výkon opravy. Kupujúci má právo overiť túto skutočnosť v prípade odôvodnenej pochybnosti porušenia tejto povinnosti aj dodatočne</w:t>
      </w:r>
      <w:r>
        <w:rPr>
          <w:sz w:val="18"/>
        </w:rPr>
        <w:t>, počas celého trvania</w:t>
      </w:r>
      <w:r>
        <w:rPr>
          <w:spacing w:val="-16"/>
          <w:sz w:val="18"/>
        </w:rPr>
        <w:t xml:space="preserve"> </w:t>
      </w:r>
      <w:r>
        <w:rPr>
          <w:sz w:val="18"/>
        </w:rPr>
        <w:t>záruky.</w:t>
      </w:r>
    </w:p>
    <w:p w:rsidR="00BC1DF1" w:rsidRDefault="00316ECB">
      <w:pPr>
        <w:pStyle w:val="Odsekzoznamu"/>
        <w:numPr>
          <w:ilvl w:val="1"/>
          <w:numId w:val="14"/>
        </w:numPr>
        <w:tabs>
          <w:tab w:val="left" w:pos="826"/>
        </w:tabs>
        <w:spacing w:before="121"/>
        <w:ind w:right="119"/>
        <w:jc w:val="both"/>
        <w:rPr>
          <w:sz w:val="18"/>
        </w:rPr>
      </w:pPr>
      <w:r>
        <w:rPr>
          <w:sz w:val="18"/>
        </w:rPr>
        <w:t>V prípade, ak predávajúci, v súlade s príslušnou dokumentáciou, preukázal dodržanie požadovaných dielčich</w:t>
      </w:r>
      <w:r>
        <w:rPr>
          <w:spacing w:val="38"/>
          <w:sz w:val="18"/>
        </w:rPr>
        <w:t xml:space="preserve"> </w:t>
      </w:r>
      <w:r>
        <w:rPr>
          <w:sz w:val="18"/>
        </w:rPr>
        <w:t>technických</w:t>
      </w:r>
      <w:r>
        <w:rPr>
          <w:spacing w:val="38"/>
          <w:sz w:val="18"/>
        </w:rPr>
        <w:t xml:space="preserve"> </w:t>
      </w:r>
      <w:r>
        <w:rPr>
          <w:sz w:val="18"/>
        </w:rPr>
        <w:t>parametrov</w:t>
      </w:r>
      <w:r>
        <w:rPr>
          <w:spacing w:val="37"/>
          <w:sz w:val="18"/>
        </w:rPr>
        <w:t xml:space="preserve"> </w:t>
      </w:r>
      <w:r>
        <w:rPr>
          <w:sz w:val="18"/>
        </w:rPr>
        <w:t>tovaru</w:t>
      </w:r>
      <w:r>
        <w:rPr>
          <w:spacing w:val="39"/>
          <w:sz w:val="18"/>
        </w:rPr>
        <w:t xml:space="preserve"> </w:t>
      </w:r>
      <w:r>
        <w:rPr>
          <w:sz w:val="18"/>
        </w:rPr>
        <w:t>a</w:t>
      </w:r>
      <w:r>
        <w:rPr>
          <w:spacing w:val="39"/>
          <w:sz w:val="18"/>
        </w:rPr>
        <w:t xml:space="preserve"> </w:t>
      </w:r>
      <w:r>
        <w:rPr>
          <w:sz w:val="18"/>
        </w:rPr>
        <w:t>kupujúci</w:t>
      </w:r>
      <w:r>
        <w:rPr>
          <w:spacing w:val="40"/>
          <w:sz w:val="18"/>
        </w:rPr>
        <w:t xml:space="preserve"> </w:t>
      </w:r>
      <w:r>
        <w:rPr>
          <w:sz w:val="18"/>
        </w:rPr>
        <w:t>pri</w:t>
      </w:r>
      <w:r>
        <w:rPr>
          <w:spacing w:val="36"/>
          <w:sz w:val="18"/>
        </w:rPr>
        <w:t xml:space="preserve"> </w:t>
      </w:r>
      <w:r>
        <w:rPr>
          <w:sz w:val="18"/>
        </w:rPr>
        <w:t>následných</w:t>
      </w:r>
      <w:r>
        <w:rPr>
          <w:spacing w:val="36"/>
          <w:sz w:val="18"/>
        </w:rPr>
        <w:t xml:space="preserve"> </w:t>
      </w:r>
      <w:r>
        <w:rPr>
          <w:sz w:val="18"/>
        </w:rPr>
        <w:t>kontrolných</w:t>
      </w:r>
      <w:r>
        <w:rPr>
          <w:spacing w:val="39"/>
          <w:sz w:val="18"/>
        </w:rPr>
        <w:t xml:space="preserve"> </w:t>
      </w:r>
      <w:r>
        <w:rPr>
          <w:sz w:val="18"/>
        </w:rPr>
        <w:t>meraniach</w:t>
      </w:r>
      <w:r>
        <w:rPr>
          <w:spacing w:val="40"/>
          <w:sz w:val="18"/>
        </w:rPr>
        <w:t xml:space="preserve"> </w:t>
      </w:r>
      <w:r>
        <w:rPr>
          <w:sz w:val="18"/>
        </w:rPr>
        <w:t>tovaru</w:t>
      </w:r>
    </w:p>
    <w:p w:rsidR="00BC1DF1" w:rsidRDefault="00BC1DF1">
      <w:pPr>
        <w:jc w:val="both"/>
        <w:rPr>
          <w:sz w:val="18"/>
        </w:rPr>
        <w:sectPr w:rsidR="00BC1DF1">
          <w:pgSz w:w="11910" w:h="16840"/>
          <w:pgMar w:top="620" w:right="1300" w:bottom="920" w:left="1160" w:header="0" w:footer="699" w:gutter="0"/>
          <w:cols w:space="708"/>
        </w:sectPr>
      </w:pPr>
    </w:p>
    <w:p w:rsidR="00BC1DF1" w:rsidRDefault="00316ECB">
      <w:pPr>
        <w:pStyle w:val="Zkladntext"/>
        <w:spacing w:before="68"/>
        <w:ind w:right="113"/>
        <w:jc w:val="both"/>
      </w:pPr>
      <w:r>
        <w:lastRenderedPageBreak/>
        <w:t>preukázateľne zi</w:t>
      </w:r>
      <w:r>
        <w:t>stí, že neboli dosiahnuté predávajúcim uvedené a platnými právnymi a alebo technickými predpismi stanovené minimálne hodnoty (normy) kontrolovaných tovarov pre daný účel, je predávajúci povinný po preukázaní uvedených nedostatkov zo strany kupujúceho, zist</w:t>
      </w:r>
      <w:r>
        <w:t>ené nedostatky bez zbytočného odkladu odstrániť a to formou výmeny nevyhovujúceho tovaru za tovar spĺňajúci požadované hodnoty (normy). Ak predávajúci takýmto konaním spôsobí kupujúcemu škodu, je povinný ju nahradiť v plnej výške.</w:t>
      </w:r>
    </w:p>
    <w:p w:rsidR="00BC1DF1" w:rsidRDefault="00316ECB">
      <w:pPr>
        <w:pStyle w:val="Odsekzoznamu"/>
        <w:numPr>
          <w:ilvl w:val="1"/>
          <w:numId w:val="14"/>
        </w:numPr>
        <w:tabs>
          <w:tab w:val="left" w:pos="826"/>
        </w:tabs>
        <w:spacing w:before="123"/>
        <w:ind w:right="112"/>
        <w:jc w:val="both"/>
        <w:rPr>
          <w:sz w:val="18"/>
        </w:rPr>
      </w:pPr>
      <w:r>
        <w:rPr>
          <w:sz w:val="18"/>
        </w:rPr>
        <w:t>Predávajúci sa zaväzuje a</w:t>
      </w:r>
      <w:r>
        <w:rPr>
          <w:sz w:val="18"/>
        </w:rPr>
        <w:t>kékoľvek zmeny týkajúce sa dodávky tovaru (a to najmä, nie však výlučne ukončenie výroby tovaru) oznámiť kupujúcemu najneskôr do piatich (5) pracovných dní, od kedy sa o tejto skutočnosti preukázateľne dozvedel, a to e-mailom s následným písomným doručením</w:t>
      </w:r>
      <w:r>
        <w:rPr>
          <w:sz w:val="18"/>
        </w:rPr>
        <w:t xml:space="preserve"> oznámenia kupujúcemu.</w:t>
      </w:r>
      <w:r>
        <w:rPr>
          <w:spacing w:val="-6"/>
          <w:sz w:val="18"/>
        </w:rPr>
        <w:t xml:space="preserve"> </w:t>
      </w:r>
      <w:r>
        <w:rPr>
          <w:sz w:val="18"/>
        </w:rPr>
        <w:t>V</w:t>
      </w:r>
      <w:r>
        <w:rPr>
          <w:spacing w:val="-6"/>
          <w:sz w:val="18"/>
        </w:rPr>
        <w:t xml:space="preserve"> </w:t>
      </w:r>
      <w:r>
        <w:rPr>
          <w:sz w:val="18"/>
        </w:rPr>
        <w:t>prípade,</w:t>
      </w:r>
      <w:r>
        <w:rPr>
          <w:spacing w:val="-8"/>
          <w:sz w:val="18"/>
        </w:rPr>
        <w:t xml:space="preserve"> </w:t>
      </w:r>
      <w:r>
        <w:rPr>
          <w:sz w:val="18"/>
        </w:rPr>
        <w:t>ak</w:t>
      </w:r>
      <w:r>
        <w:rPr>
          <w:spacing w:val="-7"/>
          <w:sz w:val="18"/>
        </w:rPr>
        <w:t xml:space="preserve"> </w:t>
      </w:r>
      <w:r>
        <w:rPr>
          <w:sz w:val="18"/>
        </w:rPr>
        <w:t>predávajúci</w:t>
      </w:r>
      <w:r>
        <w:rPr>
          <w:spacing w:val="-5"/>
          <w:sz w:val="18"/>
        </w:rPr>
        <w:t xml:space="preserve"> </w:t>
      </w:r>
      <w:r>
        <w:rPr>
          <w:sz w:val="18"/>
        </w:rPr>
        <w:t>oznámi</w:t>
      </w:r>
      <w:r>
        <w:rPr>
          <w:spacing w:val="-7"/>
          <w:sz w:val="18"/>
        </w:rPr>
        <w:t xml:space="preserve"> </w:t>
      </w:r>
      <w:r>
        <w:rPr>
          <w:sz w:val="18"/>
        </w:rPr>
        <w:t>kupujúcemu</w:t>
      </w:r>
      <w:r>
        <w:rPr>
          <w:spacing w:val="-7"/>
          <w:sz w:val="18"/>
        </w:rPr>
        <w:t xml:space="preserve"> </w:t>
      </w:r>
      <w:r>
        <w:rPr>
          <w:sz w:val="18"/>
        </w:rPr>
        <w:t>ukončenie</w:t>
      </w:r>
      <w:r>
        <w:rPr>
          <w:spacing w:val="-5"/>
          <w:sz w:val="18"/>
        </w:rPr>
        <w:t xml:space="preserve"> </w:t>
      </w:r>
      <w:r>
        <w:rPr>
          <w:sz w:val="18"/>
        </w:rPr>
        <w:t>výroby</w:t>
      </w:r>
      <w:r>
        <w:rPr>
          <w:spacing w:val="-7"/>
          <w:sz w:val="18"/>
        </w:rPr>
        <w:t xml:space="preserve"> </w:t>
      </w:r>
      <w:r>
        <w:rPr>
          <w:sz w:val="18"/>
        </w:rPr>
        <w:t>tovaru,</w:t>
      </w:r>
      <w:r>
        <w:rPr>
          <w:spacing w:val="-8"/>
          <w:sz w:val="18"/>
        </w:rPr>
        <w:t xml:space="preserve"> </w:t>
      </w:r>
      <w:r>
        <w:rPr>
          <w:sz w:val="18"/>
        </w:rPr>
        <w:t>súčasťou</w:t>
      </w:r>
      <w:r>
        <w:rPr>
          <w:spacing w:val="-5"/>
          <w:sz w:val="18"/>
        </w:rPr>
        <w:t xml:space="preserve"> </w:t>
      </w:r>
      <w:r>
        <w:rPr>
          <w:sz w:val="18"/>
        </w:rPr>
        <w:t>oznámenia bude</w:t>
      </w:r>
      <w:r>
        <w:rPr>
          <w:spacing w:val="-12"/>
          <w:sz w:val="18"/>
        </w:rPr>
        <w:t xml:space="preserve"> </w:t>
      </w:r>
      <w:r>
        <w:rPr>
          <w:sz w:val="18"/>
        </w:rPr>
        <w:t>písomné</w:t>
      </w:r>
      <w:r>
        <w:rPr>
          <w:spacing w:val="-10"/>
          <w:sz w:val="18"/>
        </w:rPr>
        <w:t xml:space="preserve"> </w:t>
      </w:r>
      <w:r>
        <w:rPr>
          <w:sz w:val="18"/>
        </w:rPr>
        <w:t>potvrdenie</w:t>
      </w:r>
      <w:r>
        <w:rPr>
          <w:spacing w:val="-9"/>
          <w:sz w:val="18"/>
        </w:rPr>
        <w:t xml:space="preserve"> </w:t>
      </w:r>
      <w:r>
        <w:rPr>
          <w:sz w:val="18"/>
        </w:rPr>
        <w:t>výrobcu</w:t>
      </w:r>
      <w:r>
        <w:rPr>
          <w:spacing w:val="-10"/>
          <w:sz w:val="18"/>
        </w:rPr>
        <w:t xml:space="preserve"> </w:t>
      </w:r>
      <w:r>
        <w:rPr>
          <w:sz w:val="18"/>
        </w:rPr>
        <w:t>tovaru</w:t>
      </w:r>
      <w:r>
        <w:rPr>
          <w:spacing w:val="-9"/>
          <w:sz w:val="18"/>
        </w:rPr>
        <w:t xml:space="preserve"> </w:t>
      </w:r>
      <w:r>
        <w:rPr>
          <w:sz w:val="18"/>
        </w:rPr>
        <w:t>o</w:t>
      </w:r>
      <w:r>
        <w:rPr>
          <w:spacing w:val="-8"/>
          <w:sz w:val="18"/>
        </w:rPr>
        <w:t xml:space="preserve"> </w:t>
      </w:r>
      <w:r>
        <w:rPr>
          <w:sz w:val="18"/>
        </w:rPr>
        <w:t>ukončení</w:t>
      </w:r>
      <w:r>
        <w:rPr>
          <w:spacing w:val="-10"/>
          <w:sz w:val="18"/>
        </w:rPr>
        <w:t xml:space="preserve"> </w:t>
      </w:r>
      <w:r>
        <w:rPr>
          <w:sz w:val="18"/>
        </w:rPr>
        <w:t>výroby</w:t>
      </w:r>
      <w:r>
        <w:rPr>
          <w:spacing w:val="-11"/>
          <w:sz w:val="18"/>
        </w:rPr>
        <w:t xml:space="preserve"> </w:t>
      </w:r>
      <w:r>
        <w:rPr>
          <w:sz w:val="18"/>
        </w:rPr>
        <w:t>tovaru.</w:t>
      </w:r>
      <w:r>
        <w:rPr>
          <w:spacing w:val="-10"/>
          <w:sz w:val="18"/>
        </w:rPr>
        <w:t xml:space="preserve"> </w:t>
      </w:r>
      <w:r>
        <w:rPr>
          <w:sz w:val="18"/>
        </w:rPr>
        <w:t>V</w:t>
      </w:r>
      <w:r>
        <w:rPr>
          <w:spacing w:val="-7"/>
          <w:sz w:val="18"/>
        </w:rPr>
        <w:t xml:space="preserve"> </w:t>
      </w:r>
      <w:r>
        <w:rPr>
          <w:sz w:val="18"/>
        </w:rPr>
        <w:t>takomto</w:t>
      </w:r>
      <w:r>
        <w:rPr>
          <w:spacing w:val="-12"/>
          <w:sz w:val="18"/>
        </w:rPr>
        <w:t xml:space="preserve"> </w:t>
      </w:r>
      <w:r>
        <w:rPr>
          <w:sz w:val="18"/>
        </w:rPr>
        <w:t>prípade</w:t>
      </w:r>
      <w:r>
        <w:rPr>
          <w:spacing w:val="-11"/>
          <w:sz w:val="18"/>
        </w:rPr>
        <w:t xml:space="preserve"> </w:t>
      </w:r>
      <w:r>
        <w:rPr>
          <w:sz w:val="18"/>
        </w:rPr>
        <w:t>sa</w:t>
      </w:r>
      <w:r>
        <w:rPr>
          <w:spacing w:val="-12"/>
          <w:sz w:val="18"/>
        </w:rPr>
        <w:t xml:space="preserve"> </w:t>
      </w:r>
      <w:r>
        <w:rPr>
          <w:sz w:val="18"/>
        </w:rPr>
        <w:t>kupujúci</w:t>
      </w:r>
      <w:r>
        <w:rPr>
          <w:spacing w:val="-11"/>
          <w:sz w:val="18"/>
        </w:rPr>
        <w:t xml:space="preserve"> </w:t>
      </w:r>
      <w:r>
        <w:rPr>
          <w:sz w:val="18"/>
        </w:rPr>
        <w:t>zaväzuje vystaviť objednávku na dodávku tovaru bezodkladne po doručení písomného oznámenia predávajúceho   v zmysle tohto</w:t>
      </w:r>
      <w:r>
        <w:rPr>
          <w:spacing w:val="-2"/>
          <w:sz w:val="18"/>
        </w:rPr>
        <w:t xml:space="preserve"> </w:t>
      </w:r>
      <w:r>
        <w:rPr>
          <w:sz w:val="18"/>
        </w:rPr>
        <w:t>bodu.</w:t>
      </w:r>
    </w:p>
    <w:p w:rsidR="00BC1DF1" w:rsidRDefault="00BC1DF1">
      <w:pPr>
        <w:pStyle w:val="Zkladntext"/>
        <w:spacing w:before="3"/>
        <w:ind w:left="0"/>
        <w:rPr>
          <w:sz w:val="20"/>
        </w:rPr>
      </w:pPr>
    </w:p>
    <w:p w:rsidR="00BC1DF1" w:rsidRDefault="00316ECB">
      <w:pPr>
        <w:pStyle w:val="Nadpis2"/>
        <w:ind w:right="1727"/>
      </w:pPr>
      <w:r>
        <w:t>Článok 3</w:t>
      </w:r>
    </w:p>
    <w:p w:rsidR="00BC1DF1" w:rsidRDefault="00316ECB">
      <w:pPr>
        <w:spacing w:before="2"/>
        <w:ind w:left="1869" w:right="1727"/>
        <w:jc w:val="center"/>
        <w:rPr>
          <w:b/>
          <w:sz w:val="18"/>
        </w:rPr>
      </w:pPr>
      <w:r>
        <w:rPr>
          <w:b/>
          <w:sz w:val="18"/>
        </w:rPr>
        <w:t>Podmienky dodania a prevzatia zariadenia</w:t>
      </w:r>
    </w:p>
    <w:p w:rsidR="00BC1DF1" w:rsidRDefault="00316ECB">
      <w:pPr>
        <w:spacing w:before="120" w:line="242" w:lineRule="auto"/>
        <w:ind w:left="825" w:right="115" w:hanging="567"/>
        <w:jc w:val="both"/>
        <w:rPr>
          <w:sz w:val="18"/>
        </w:rPr>
      </w:pPr>
      <w:r>
        <w:rPr>
          <w:sz w:val="18"/>
        </w:rPr>
        <w:t xml:space="preserve">3.1.  Predávajúci sa zaväzuje </w:t>
      </w:r>
      <w:r>
        <w:rPr>
          <w:b/>
          <w:sz w:val="18"/>
        </w:rPr>
        <w:t xml:space="preserve">dodať tovar </w:t>
      </w:r>
      <w:r>
        <w:rPr>
          <w:sz w:val="18"/>
        </w:rPr>
        <w:t xml:space="preserve">kupujúcemu </w:t>
      </w:r>
      <w:r>
        <w:rPr>
          <w:b/>
          <w:sz w:val="18"/>
        </w:rPr>
        <w:t>najneskôr do šesťdesiat (60) pracovných dní odo  dňa</w:t>
      </w:r>
      <w:r>
        <w:rPr>
          <w:b/>
          <w:spacing w:val="-6"/>
          <w:sz w:val="18"/>
        </w:rPr>
        <w:t xml:space="preserve"> </w:t>
      </w:r>
      <w:r>
        <w:rPr>
          <w:sz w:val="18"/>
        </w:rPr>
        <w:t>od</w:t>
      </w:r>
      <w:r>
        <w:rPr>
          <w:spacing w:val="-6"/>
          <w:sz w:val="18"/>
        </w:rPr>
        <w:t xml:space="preserve"> </w:t>
      </w:r>
      <w:r>
        <w:rPr>
          <w:sz w:val="18"/>
        </w:rPr>
        <w:t>doručenia</w:t>
      </w:r>
      <w:r>
        <w:rPr>
          <w:spacing w:val="-9"/>
          <w:sz w:val="18"/>
        </w:rPr>
        <w:t xml:space="preserve"> </w:t>
      </w:r>
      <w:r>
        <w:rPr>
          <w:sz w:val="18"/>
        </w:rPr>
        <w:t>záväznej</w:t>
      </w:r>
      <w:r>
        <w:rPr>
          <w:spacing w:val="-6"/>
          <w:sz w:val="18"/>
        </w:rPr>
        <w:t xml:space="preserve"> </w:t>
      </w:r>
      <w:r>
        <w:rPr>
          <w:sz w:val="18"/>
        </w:rPr>
        <w:t>objednávky</w:t>
      </w:r>
      <w:r>
        <w:rPr>
          <w:spacing w:val="-8"/>
          <w:sz w:val="18"/>
        </w:rPr>
        <w:t xml:space="preserve"> </w:t>
      </w:r>
      <w:r>
        <w:rPr>
          <w:sz w:val="18"/>
        </w:rPr>
        <w:t>predávajúcemu,</w:t>
      </w:r>
      <w:r>
        <w:rPr>
          <w:spacing w:val="-9"/>
          <w:sz w:val="18"/>
        </w:rPr>
        <w:t xml:space="preserve"> </w:t>
      </w:r>
      <w:r>
        <w:rPr>
          <w:sz w:val="18"/>
        </w:rPr>
        <w:t>v</w:t>
      </w:r>
      <w:r>
        <w:rPr>
          <w:spacing w:val="-8"/>
          <w:sz w:val="18"/>
        </w:rPr>
        <w:t xml:space="preserve"> </w:t>
      </w:r>
      <w:r>
        <w:rPr>
          <w:sz w:val="18"/>
        </w:rPr>
        <w:t>čase</w:t>
      </w:r>
      <w:r>
        <w:rPr>
          <w:spacing w:val="-6"/>
          <w:sz w:val="18"/>
        </w:rPr>
        <w:t xml:space="preserve"> </w:t>
      </w:r>
      <w:r>
        <w:rPr>
          <w:sz w:val="18"/>
        </w:rPr>
        <w:t>od</w:t>
      </w:r>
      <w:r>
        <w:rPr>
          <w:spacing w:val="-9"/>
          <w:sz w:val="18"/>
        </w:rPr>
        <w:t xml:space="preserve"> </w:t>
      </w:r>
      <w:r>
        <w:rPr>
          <w:sz w:val="18"/>
        </w:rPr>
        <w:t>07,00</w:t>
      </w:r>
      <w:r>
        <w:rPr>
          <w:spacing w:val="-6"/>
          <w:sz w:val="18"/>
        </w:rPr>
        <w:t xml:space="preserve"> </w:t>
      </w:r>
      <w:r>
        <w:rPr>
          <w:sz w:val="18"/>
        </w:rPr>
        <w:t>hod.</w:t>
      </w:r>
      <w:r>
        <w:rPr>
          <w:spacing w:val="-9"/>
          <w:sz w:val="18"/>
        </w:rPr>
        <w:t xml:space="preserve"> </w:t>
      </w:r>
      <w:r>
        <w:rPr>
          <w:sz w:val="18"/>
        </w:rPr>
        <w:t>do</w:t>
      </w:r>
      <w:r>
        <w:rPr>
          <w:spacing w:val="-9"/>
          <w:sz w:val="18"/>
        </w:rPr>
        <w:t xml:space="preserve"> </w:t>
      </w:r>
      <w:r>
        <w:rPr>
          <w:sz w:val="18"/>
        </w:rPr>
        <w:t>14,00</w:t>
      </w:r>
      <w:r>
        <w:rPr>
          <w:spacing w:val="-6"/>
          <w:sz w:val="18"/>
        </w:rPr>
        <w:t xml:space="preserve"> </w:t>
      </w:r>
      <w:r>
        <w:rPr>
          <w:sz w:val="18"/>
        </w:rPr>
        <w:t>hod.,</w:t>
      </w:r>
      <w:r>
        <w:rPr>
          <w:spacing w:val="-9"/>
          <w:sz w:val="18"/>
        </w:rPr>
        <w:t xml:space="preserve"> </w:t>
      </w:r>
      <w:r>
        <w:rPr>
          <w:sz w:val="18"/>
        </w:rPr>
        <w:t>ak</w:t>
      </w:r>
      <w:r>
        <w:rPr>
          <w:spacing w:val="-7"/>
          <w:sz w:val="18"/>
        </w:rPr>
        <w:t xml:space="preserve"> </w:t>
      </w:r>
      <w:r>
        <w:rPr>
          <w:sz w:val="18"/>
        </w:rPr>
        <w:t>sa</w:t>
      </w:r>
      <w:r>
        <w:rPr>
          <w:spacing w:val="-6"/>
          <w:sz w:val="18"/>
        </w:rPr>
        <w:t xml:space="preserve"> </w:t>
      </w:r>
      <w:r>
        <w:rPr>
          <w:sz w:val="18"/>
        </w:rPr>
        <w:t>zmluvné strany nedohodnú na inom</w:t>
      </w:r>
      <w:r>
        <w:rPr>
          <w:spacing w:val="-6"/>
          <w:sz w:val="18"/>
        </w:rPr>
        <w:t xml:space="preserve"> </w:t>
      </w:r>
      <w:r>
        <w:rPr>
          <w:sz w:val="18"/>
        </w:rPr>
        <w:t>čase.</w:t>
      </w:r>
    </w:p>
    <w:p w:rsidR="00BC1DF1" w:rsidRDefault="00BC1DF1">
      <w:pPr>
        <w:pStyle w:val="Zkladntext"/>
        <w:spacing w:before="9"/>
        <w:ind w:left="0"/>
        <w:rPr>
          <w:sz w:val="17"/>
        </w:rPr>
      </w:pPr>
    </w:p>
    <w:p w:rsidR="00BC1DF1" w:rsidRDefault="00316ECB">
      <w:pPr>
        <w:pStyle w:val="Zkladntext"/>
        <w:spacing w:before="1"/>
        <w:ind w:right="113" w:hanging="567"/>
        <w:jc w:val="both"/>
      </w:pPr>
      <w:r>
        <w:t>3.2 Objednávku tovaru je kupujúci povinný uskutočňovať písomne, s presným</w:t>
      </w:r>
      <w:r>
        <w:t xml:space="preserve"> určením požadovanej dodávky tovaru (druh, množstvo, miesto a čas dodávky).</w:t>
      </w:r>
    </w:p>
    <w:p w:rsidR="00BC1DF1" w:rsidRDefault="00316ECB">
      <w:pPr>
        <w:pStyle w:val="Zkladntext"/>
        <w:ind w:right="119"/>
        <w:jc w:val="both"/>
      </w:pPr>
      <w:r>
        <w:t>Konkrétny</w:t>
      </w:r>
      <w:r>
        <w:rPr>
          <w:spacing w:val="-7"/>
        </w:rPr>
        <w:t xml:space="preserve"> </w:t>
      </w:r>
      <w:r>
        <w:t>termín</w:t>
      </w:r>
      <w:r>
        <w:rPr>
          <w:spacing w:val="-5"/>
        </w:rPr>
        <w:t xml:space="preserve"> </w:t>
      </w:r>
      <w:r>
        <w:t>dodania</w:t>
      </w:r>
      <w:r>
        <w:rPr>
          <w:spacing w:val="-5"/>
        </w:rPr>
        <w:t xml:space="preserve"> </w:t>
      </w:r>
      <w:r>
        <w:t>tovaru</w:t>
      </w:r>
      <w:r>
        <w:rPr>
          <w:spacing w:val="-2"/>
        </w:rPr>
        <w:t xml:space="preserve"> </w:t>
      </w:r>
      <w:r>
        <w:t>oznámi</w:t>
      </w:r>
      <w:r>
        <w:rPr>
          <w:spacing w:val="-5"/>
        </w:rPr>
        <w:t xml:space="preserve"> </w:t>
      </w:r>
      <w:r>
        <w:t>predávajúci</w:t>
      </w:r>
      <w:r>
        <w:rPr>
          <w:spacing w:val="-5"/>
        </w:rPr>
        <w:t xml:space="preserve"> </w:t>
      </w:r>
      <w:r>
        <w:t>kupujúcemu</w:t>
      </w:r>
      <w:r>
        <w:rPr>
          <w:spacing w:val="-5"/>
        </w:rPr>
        <w:t xml:space="preserve"> </w:t>
      </w:r>
      <w:r>
        <w:t>najmenej</w:t>
      </w:r>
      <w:r>
        <w:rPr>
          <w:spacing w:val="-5"/>
        </w:rPr>
        <w:t xml:space="preserve"> </w:t>
      </w:r>
      <w:r>
        <w:t>päť</w:t>
      </w:r>
      <w:r>
        <w:rPr>
          <w:spacing w:val="-6"/>
        </w:rPr>
        <w:t xml:space="preserve"> </w:t>
      </w:r>
      <w:r>
        <w:t>(5)</w:t>
      </w:r>
      <w:r>
        <w:rPr>
          <w:spacing w:val="-5"/>
        </w:rPr>
        <w:t xml:space="preserve"> </w:t>
      </w:r>
      <w:r>
        <w:t>pracovných</w:t>
      </w:r>
      <w:r>
        <w:rPr>
          <w:spacing w:val="-5"/>
        </w:rPr>
        <w:t xml:space="preserve"> </w:t>
      </w:r>
      <w:r>
        <w:t>dní</w:t>
      </w:r>
      <w:r>
        <w:rPr>
          <w:spacing w:val="-5"/>
        </w:rPr>
        <w:t xml:space="preserve"> </w:t>
      </w:r>
      <w:r>
        <w:t>vopred, aby mohol kupujúci poskytnúť súčinnosť, a to kontaktnej osobe</w:t>
      </w:r>
      <w:r>
        <w:rPr>
          <w:spacing w:val="-12"/>
        </w:rPr>
        <w:t xml:space="preserve"> </w:t>
      </w:r>
      <w:r>
        <w:t>kupujúceho:</w:t>
      </w:r>
    </w:p>
    <w:p w:rsidR="00BC1DF1" w:rsidRDefault="00BC1DF1">
      <w:pPr>
        <w:pStyle w:val="Zkladntext"/>
        <w:ind w:left="0"/>
      </w:pPr>
    </w:p>
    <w:p w:rsidR="00BC1DF1" w:rsidRDefault="00316ECB">
      <w:pPr>
        <w:pStyle w:val="Zkladntext"/>
        <w:spacing w:line="207" w:lineRule="exact"/>
        <w:ind w:left="868"/>
        <w:jc w:val="both"/>
      </w:pPr>
      <w:r>
        <w:t>Ing. Jozef Bugata, manažér prevádzky,</w:t>
      </w:r>
    </w:p>
    <w:p w:rsidR="00BC1DF1" w:rsidRDefault="00316ECB">
      <w:pPr>
        <w:pStyle w:val="Zkladntext"/>
        <w:spacing w:line="207" w:lineRule="exact"/>
        <w:ind w:left="870"/>
        <w:jc w:val="both"/>
      </w:pPr>
      <w:r>
        <w:t xml:space="preserve">tel.: 0905242914, e-mail: </w:t>
      </w:r>
      <w:hyperlink r:id="rId8">
        <w:r>
          <w:rPr>
            <w:color w:val="0462C1"/>
          </w:rPr>
          <w:t>jozef.bugata@svetzdravia.com</w:t>
        </w:r>
      </w:hyperlink>
    </w:p>
    <w:p w:rsidR="00BC1DF1" w:rsidRDefault="009D168C">
      <w:pPr>
        <w:pStyle w:val="Zkladntext"/>
        <w:spacing w:line="20" w:lineRule="exact"/>
        <w:ind w:left="2901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1564005" cy="7620"/>
                <wp:effectExtent l="0" t="0" r="635" b="1905"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4005" cy="7620"/>
                          <a:chOff x="0" y="0"/>
                          <a:chExt cx="2463" cy="12"/>
                        </a:xfrm>
                      </wpg:grpSpPr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463" cy="12"/>
                          </a:xfrm>
                          <a:prstGeom prst="rect">
                            <a:avLst/>
                          </a:prstGeom>
                          <a:solidFill>
                            <a:srgbClr val="0462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533AC9" id="Group 6" o:spid="_x0000_s1026" style="width:123.15pt;height:.6pt;mso-position-horizontal-relative:char;mso-position-vertical-relative:line" coordsize="246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">
                <v:rect id="Rectangle 7" o:spid="_x0000_s1027" style="position:absolute;width:2463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7038QA&#10;AADaAAAADwAAAGRycy9kb3ducmV2LnhtbESPQUvDQBSE74L/YXlCb3ajFG3Tbou0iFLw0FhKj4/s&#10;axLMvhd31zT+e7dQ8DjMzDfMYjW4VvXkQyNs4GGcgSIuxTZcGdh/vt5PQYWIbLEVJgO/FGC1vL1Z&#10;YG7lzDvqi1ipBOGQo4E6xi7XOpQ1OQxj6YiTdxLvMCbpK209nhPctfoxy560w4bTQo0drWsqv4of&#10;Z8D3Uz/5lrDZ7j42xUHeJHteH40Z3Q0vc1CRhvgfvrbfrYEZXK6kG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e9N/EAAAA2gAAAA8AAAAAAAAAAAAAAAAAmAIAAGRycy9k&#10;b3ducmV2LnhtbFBLBQYAAAAABAAEAPUAAACJAwAAAAA=&#10;" fillcolor="#0462c1" stroked="f"/>
                <w10:anchorlock/>
              </v:group>
            </w:pict>
          </mc:Fallback>
        </mc:AlternateContent>
      </w:r>
    </w:p>
    <w:p w:rsidR="00BC1DF1" w:rsidRDefault="00BC1DF1">
      <w:pPr>
        <w:pStyle w:val="Zkladntext"/>
        <w:spacing w:before="4"/>
        <w:ind w:left="0"/>
        <w:rPr>
          <w:sz w:val="16"/>
        </w:rPr>
      </w:pPr>
    </w:p>
    <w:p w:rsidR="00BC1DF1" w:rsidRDefault="00316ECB">
      <w:pPr>
        <w:pStyle w:val="Zkladntext"/>
        <w:tabs>
          <w:tab w:val="left" w:leader="dot" w:pos="6048"/>
        </w:tabs>
        <w:spacing w:line="207" w:lineRule="exact"/>
        <w:ind w:left="810"/>
      </w:pPr>
      <w:r>
        <w:t>kontaktnou osobou</w:t>
      </w:r>
      <w:r>
        <w:rPr>
          <w:spacing w:val="-7"/>
        </w:rPr>
        <w:t xml:space="preserve"> </w:t>
      </w:r>
      <w:r>
        <w:t>predávajúceho</w:t>
      </w:r>
      <w:r>
        <w:rPr>
          <w:spacing w:val="-6"/>
        </w:rPr>
        <w:t xml:space="preserve"> </w:t>
      </w:r>
      <w:r>
        <w:t>je</w:t>
      </w:r>
      <w:r>
        <w:tab/>
        <w:t>,</w:t>
      </w:r>
    </w:p>
    <w:p w:rsidR="00BC1DF1" w:rsidRDefault="00316ECB">
      <w:pPr>
        <w:pStyle w:val="Zkladntext"/>
        <w:tabs>
          <w:tab w:val="left" w:leader="dot" w:pos="5885"/>
        </w:tabs>
        <w:spacing w:line="206" w:lineRule="exact"/>
        <w:ind w:left="810"/>
      </w:pPr>
      <w:r>
        <w:t>tel.</w:t>
      </w:r>
      <w:r>
        <w:rPr>
          <w:spacing w:val="44"/>
        </w:rPr>
        <w:t xml:space="preserve"> </w:t>
      </w:r>
      <w:r>
        <w:t>............................................</w:t>
      </w:r>
      <w:bookmarkStart w:id="0" w:name="_GoBack"/>
      <w:bookmarkEnd w:id="0"/>
      <w:r>
        <w:t>.</w:t>
      </w:r>
      <w:r>
        <w:rPr>
          <w:spacing w:val="-5"/>
        </w:rPr>
        <w:t xml:space="preserve"> </w:t>
      </w:r>
      <w:r>
        <w:t>fax</w:t>
      </w:r>
      <w:r>
        <w:tab/>
        <w:t>,</w:t>
      </w:r>
    </w:p>
    <w:p w:rsidR="00BC1DF1" w:rsidRDefault="00316ECB">
      <w:pPr>
        <w:pStyle w:val="Zkladntext"/>
        <w:spacing w:line="207" w:lineRule="exact"/>
        <w:ind w:left="810"/>
      </w:pPr>
      <w:r>
        <w:t>e-mail: ............................................................................................ .</w:t>
      </w:r>
    </w:p>
    <w:p w:rsidR="00BC1DF1" w:rsidRDefault="00316ECB">
      <w:pPr>
        <w:pStyle w:val="Odsekzoznamu"/>
        <w:numPr>
          <w:ilvl w:val="1"/>
          <w:numId w:val="13"/>
        </w:numPr>
        <w:tabs>
          <w:tab w:val="left" w:pos="825"/>
          <w:tab w:val="left" w:pos="826"/>
        </w:tabs>
        <w:spacing w:before="115"/>
        <w:ind w:hanging="568"/>
        <w:rPr>
          <w:b/>
          <w:sz w:val="18"/>
        </w:rPr>
      </w:pPr>
      <w:r>
        <w:rPr>
          <w:sz w:val="18"/>
        </w:rPr>
        <w:t xml:space="preserve">Miestom dodania tovaru je: </w:t>
      </w:r>
      <w:r>
        <w:rPr>
          <w:b/>
          <w:sz w:val="18"/>
        </w:rPr>
        <w:t>Nemocnica s poliklinikou Trebišov, a.s., Ul. SNP 1079/76, 075 01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Trebišov</w:t>
      </w:r>
    </w:p>
    <w:p w:rsidR="00BC1DF1" w:rsidRDefault="00316ECB">
      <w:pPr>
        <w:pStyle w:val="Zkladntext"/>
        <w:spacing w:before="6"/>
        <w:jc w:val="both"/>
      </w:pPr>
      <w:r>
        <w:t>(ďalej len „miesto dodania“).</w:t>
      </w:r>
    </w:p>
    <w:p w:rsidR="00BC1DF1" w:rsidRDefault="00316ECB">
      <w:pPr>
        <w:pStyle w:val="Odsekzoznamu"/>
        <w:numPr>
          <w:ilvl w:val="1"/>
          <w:numId w:val="13"/>
        </w:numPr>
        <w:tabs>
          <w:tab w:val="left" w:pos="826"/>
        </w:tabs>
        <w:spacing w:before="120"/>
        <w:ind w:right="116"/>
        <w:jc w:val="both"/>
        <w:rPr>
          <w:sz w:val="18"/>
        </w:rPr>
      </w:pPr>
      <w:r>
        <w:rPr>
          <w:sz w:val="18"/>
        </w:rPr>
        <w:t>Kupujúci za účelom prevzatia tovaru zabezpečí v mieste dodania zariadenia prístup pre osoby poverené predávajúcim na čas nevyhnutne potrebný na vyloženie, kompletizáciu a inštaláciu zariadenia. Dopravu zariadenia na miesto dodania zabezpečuje predávajúci n</w:t>
      </w:r>
      <w:r>
        <w:rPr>
          <w:sz w:val="18"/>
        </w:rPr>
        <w:t>a vlastné náklady tak, aby bola zabezpečená dostatočná ochrana pred jeho poškodením alebo</w:t>
      </w:r>
      <w:r>
        <w:rPr>
          <w:spacing w:val="-9"/>
          <w:sz w:val="18"/>
        </w:rPr>
        <w:t xml:space="preserve"> </w:t>
      </w:r>
      <w:r>
        <w:rPr>
          <w:sz w:val="18"/>
        </w:rPr>
        <w:t>znehodnotením.</w:t>
      </w:r>
    </w:p>
    <w:p w:rsidR="00BC1DF1" w:rsidRDefault="00316ECB">
      <w:pPr>
        <w:pStyle w:val="Odsekzoznamu"/>
        <w:numPr>
          <w:ilvl w:val="1"/>
          <w:numId w:val="13"/>
        </w:numPr>
        <w:tabs>
          <w:tab w:val="left" w:pos="826"/>
        </w:tabs>
        <w:spacing w:before="115" w:line="242" w:lineRule="auto"/>
        <w:ind w:right="113"/>
        <w:jc w:val="both"/>
        <w:rPr>
          <w:sz w:val="18"/>
        </w:rPr>
      </w:pPr>
      <w:r>
        <w:rPr>
          <w:sz w:val="18"/>
        </w:rPr>
        <w:t>Predávajúci</w:t>
      </w:r>
      <w:r>
        <w:rPr>
          <w:spacing w:val="-4"/>
          <w:sz w:val="18"/>
        </w:rPr>
        <w:t xml:space="preserve"> </w:t>
      </w:r>
      <w:r>
        <w:rPr>
          <w:sz w:val="18"/>
        </w:rPr>
        <w:t>je</w:t>
      </w:r>
      <w:r>
        <w:rPr>
          <w:spacing w:val="-4"/>
          <w:sz w:val="18"/>
        </w:rPr>
        <w:t xml:space="preserve"> </w:t>
      </w:r>
      <w:r>
        <w:rPr>
          <w:sz w:val="18"/>
        </w:rPr>
        <w:t>povinný</w:t>
      </w:r>
      <w:r>
        <w:rPr>
          <w:spacing w:val="-1"/>
          <w:sz w:val="18"/>
        </w:rPr>
        <w:t xml:space="preserve"> </w:t>
      </w:r>
      <w:r>
        <w:rPr>
          <w:b/>
          <w:sz w:val="18"/>
        </w:rPr>
        <w:t>tovar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nainštalovať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uviesť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bezporuchovej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prevádzky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bezodkladne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jeho dodaní, najneskôr však do pätnásť (15) pracovných dní</w:t>
      </w:r>
      <w:r>
        <w:rPr>
          <w:b/>
          <w:sz w:val="18"/>
        </w:rPr>
        <w:t xml:space="preserve"> odo dňa jeho dodania </w:t>
      </w:r>
      <w:r>
        <w:rPr>
          <w:sz w:val="18"/>
        </w:rPr>
        <w:t>kupujúcemu do miesta dodania, a to na vlastné náklady. V prípade, že priestory inštalácie zariadenia nie sú pripravené v zmysle technologického projektu zariadenia, lehota inštalácie sa môže adekvátne predĺžiť a predávajúci tak nie je</w:t>
      </w:r>
      <w:r>
        <w:rPr>
          <w:sz w:val="18"/>
        </w:rPr>
        <w:t xml:space="preserve"> v omeškaní. Technologický projekt zabezpečí na vlastné náklady</w:t>
      </w:r>
      <w:r>
        <w:rPr>
          <w:spacing w:val="-12"/>
          <w:sz w:val="18"/>
        </w:rPr>
        <w:t xml:space="preserve"> </w:t>
      </w:r>
      <w:r>
        <w:rPr>
          <w:sz w:val="18"/>
        </w:rPr>
        <w:t>kupujúci.</w:t>
      </w:r>
    </w:p>
    <w:p w:rsidR="00BC1DF1" w:rsidRDefault="00316ECB">
      <w:pPr>
        <w:pStyle w:val="Odsekzoznamu"/>
        <w:numPr>
          <w:ilvl w:val="1"/>
          <w:numId w:val="13"/>
        </w:numPr>
        <w:tabs>
          <w:tab w:val="left" w:pos="826"/>
        </w:tabs>
        <w:spacing w:before="114"/>
        <w:ind w:right="113"/>
        <w:jc w:val="both"/>
        <w:rPr>
          <w:sz w:val="18"/>
        </w:rPr>
      </w:pPr>
      <w:r>
        <w:rPr>
          <w:sz w:val="18"/>
        </w:rPr>
        <w:t>Predávajúci</w:t>
      </w:r>
      <w:r>
        <w:rPr>
          <w:spacing w:val="-12"/>
          <w:sz w:val="18"/>
        </w:rPr>
        <w:t xml:space="preserve"> </w:t>
      </w:r>
      <w:r>
        <w:rPr>
          <w:sz w:val="18"/>
        </w:rPr>
        <w:t>je</w:t>
      </w:r>
      <w:r>
        <w:rPr>
          <w:spacing w:val="-11"/>
          <w:sz w:val="18"/>
        </w:rPr>
        <w:t xml:space="preserve"> </w:t>
      </w:r>
      <w:r>
        <w:rPr>
          <w:sz w:val="18"/>
        </w:rPr>
        <w:t>oprávnený</w:t>
      </w:r>
      <w:r>
        <w:rPr>
          <w:spacing w:val="-13"/>
          <w:sz w:val="18"/>
        </w:rPr>
        <w:t xml:space="preserve"> </w:t>
      </w:r>
      <w:r>
        <w:rPr>
          <w:sz w:val="18"/>
        </w:rPr>
        <w:t>vykonať</w:t>
      </w:r>
      <w:r>
        <w:rPr>
          <w:spacing w:val="-12"/>
          <w:sz w:val="18"/>
        </w:rPr>
        <w:t xml:space="preserve"> </w:t>
      </w:r>
      <w:r>
        <w:rPr>
          <w:sz w:val="18"/>
        </w:rPr>
        <w:t>inštaláciu</w:t>
      </w:r>
      <w:r>
        <w:rPr>
          <w:spacing w:val="-11"/>
          <w:sz w:val="18"/>
        </w:rPr>
        <w:t xml:space="preserve"> </w:t>
      </w:r>
      <w:r>
        <w:rPr>
          <w:sz w:val="18"/>
        </w:rPr>
        <w:t>tovaru</w:t>
      </w:r>
      <w:r>
        <w:rPr>
          <w:spacing w:val="-13"/>
          <w:sz w:val="18"/>
        </w:rPr>
        <w:t xml:space="preserve"> </w:t>
      </w:r>
      <w:r>
        <w:rPr>
          <w:sz w:val="18"/>
        </w:rPr>
        <w:t>v</w:t>
      </w:r>
      <w:r>
        <w:rPr>
          <w:spacing w:val="-8"/>
          <w:sz w:val="18"/>
        </w:rPr>
        <w:t xml:space="preserve"> </w:t>
      </w:r>
      <w:r>
        <w:rPr>
          <w:sz w:val="18"/>
        </w:rPr>
        <w:t>pracovných</w:t>
      </w:r>
      <w:r>
        <w:rPr>
          <w:spacing w:val="-12"/>
          <w:sz w:val="18"/>
        </w:rPr>
        <w:t xml:space="preserve"> </w:t>
      </w:r>
      <w:r>
        <w:rPr>
          <w:sz w:val="18"/>
        </w:rPr>
        <w:t>dňoch</w:t>
      </w:r>
      <w:r>
        <w:rPr>
          <w:spacing w:val="-11"/>
          <w:sz w:val="18"/>
        </w:rPr>
        <w:t xml:space="preserve"> </w:t>
      </w:r>
      <w:r>
        <w:rPr>
          <w:sz w:val="18"/>
        </w:rPr>
        <w:t>od</w:t>
      </w:r>
      <w:r>
        <w:rPr>
          <w:spacing w:val="-11"/>
          <w:sz w:val="18"/>
        </w:rPr>
        <w:t xml:space="preserve"> </w:t>
      </w:r>
      <w:r>
        <w:rPr>
          <w:sz w:val="18"/>
        </w:rPr>
        <w:t>6:00</w:t>
      </w:r>
      <w:r>
        <w:rPr>
          <w:spacing w:val="-11"/>
          <w:sz w:val="18"/>
        </w:rPr>
        <w:t xml:space="preserve"> </w:t>
      </w:r>
      <w:r>
        <w:rPr>
          <w:sz w:val="18"/>
        </w:rPr>
        <w:t>hod.</w:t>
      </w:r>
      <w:r>
        <w:rPr>
          <w:spacing w:val="-11"/>
          <w:sz w:val="18"/>
        </w:rPr>
        <w:t xml:space="preserve"> </w:t>
      </w:r>
      <w:r>
        <w:rPr>
          <w:sz w:val="18"/>
        </w:rPr>
        <w:t>do</w:t>
      </w:r>
      <w:r>
        <w:rPr>
          <w:spacing w:val="-13"/>
          <w:sz w:val="18"/>
        </w:rPr>
        <w:t xml:space="preserve"> </w:t>
      </w:r>
      <w:r>
        <w:rPr>
          <w:sz w:val="18"/>
        </w:rPr>
        <w:t>18:00</w:t>
      </w:r>
      <w:r>
        <w:rPr>
          <w:spacing w:val="-11"/>
          <w:sz w:val="18"/>
        </w:rPr>
        <w:t xml:space="preserve"> </w:t>
      </w:r>
      <w:r>
        <w:rPr>
          <w:sz w:val="18"/>
        </w:rPr>
        <w:t>hod.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sobotu od 7:00 do 18:00 hod., pokiaľ sa zmluvné strany nedohodnú inak. Kupujúci si </w:t>
      </w:r>
      <w:r>
        <w:rPr>
          <w:sz w:val="18"/>
        </w:rPr>
        <w:t>vzhľadom na neprerušenú prevádzku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pacing w:val="-5"/>
          <w:sz w:val="18"/>
        </w:rPr>
        <w:t xml:space="preserve"> </w:t>
      </w:r>
      <w:r>
        <w:rPr>
          <w:sz w:val="18"/>
        </w:rPr>
        <w:t>susedných</w:t>
      </w:r>
      <w:r>
        <w:rPr>
          <w:spacing w:val="-5"/>
          <w:sz w:val="18"/>
        </w:rPr>
        <w:t xml:space="preserve"> </w:t>
      </w:r>
      <w:r>
        <w:rPr>
          <w:sz w:val="18"/>
        </w:rPr>
        <w:t>priestoroch</w:t>
      </w:r>
      <w:r>
        <w:rPr>
          <w:spacing w:val="-5"/>
          <w:sz w:val="18"/>
        </w:rPr>
        <w:t xml:space="preserve"> </w:t>
      </w:r>
      <w:r>
        <w:rPr>
          <w:sz w:val="18"/>
        </w:rPr>
        <w:t>vyhradzuje</w:t>
      </w:r>
      <w:r>
        <w:rPr>
          <w:spacing w:val="-5"/>
          <w:sz w:val="18"/>
        </w:rPr>
        <w:t xml:space="preserve"> </w:t>
      </w:r>
      <w:r>
        <w:rPr>
          <w:sz w:val="18"/>
        </w:rPr>
        <w:t>právo</w:t>
      </w:r>
      <w:r>
        <w:rPr>
          <w:spacing w:val="-4"/>
          <w:sz w:val="18"/>
        </w:rPr>
        <w:t xml:space="preserve"> </w:t>
      </w:r>
      <w:r>
        <w:rPr>
          <w:sz w:val="18"/>
        </w:rPr>
        <w:t>na</w:t>
      </w:r>
      <w:r>
        <w:rPr>
          <w:spacing w:val="-5"/>
          <w:sz w:val="18"/>
        </w:rPr>
        <w:t xml:space="preserve"> </w:t>
      </w:r>
      <w:r>
        <w:rPr>
          <w:sz w:val="18"/>
        </w:rPr>
        <w:t>nevyhnutne</w:t>
      </w:r>
      <w:r>
        <w:rPr>
          <w:spacing w:val="-3"/>
          <w:sz w:val="18"/>
        </w:rPr>
        <w:t xml:space="preserve"> </w:t>
      </w:r>
      <w:r>
        <w:rPr>
          <w:sz w:val="18"/>
        </w:rPr>
        <w:t>potrebný</w:t>
      </w:r>
      <w:r>
        <w:rPr>
          <w:spacing w:val="-5"/>
          <w:sz w:val="18"/>
        </w:rPr>
        <w:t xml:space="preserve"> </w:t>
      </w:r>
      <w:r>
        <w:rPr>
          <w:sz w:val="18"/>
        </w:rPr>
        <w:t>čas</w:t>
      </w:r>
      <w:r>
        <w:rPr>
          <w:spacing w:val="-4"/>
          <w:sz w:val="18"/>
        </w:rPr>
        <w:t xml:space="preserve"> </w:t>
      </w:r>
      <w:r>
        <w:rPr>
          <w:sz w:val="18"/>
        </w:rPr>
        <w:t>pozastaviť</w:t>
      </w:r>
      <w:r>
        <w:rPr>
          <w:spacing w:val="-3"/>
          <w:sz w:val="18"/>
        </w:rPr>
        <w:t xml:space="preserve"> </w:t>
      </w:r>
      <w:r>
        <w:rPr>
          <w:sz w:val="18"/>
        </w:rPr>
        <w:t>hlučné</w:t>
      </w:r>
      <w:r>
        <w:rPr>
          <w:spacing w:val="-5"/>
          <w:sz w:val="18"/>
        </w:rPr>
        <w:t xml:space="preserve"> </w:t>
      </w:r>
      <w:r>
        <w:rPr>
          <w:sz w:val="18"/>
        </w:rPr>
        <w:t>práce realizované</w:t>
      </w:r>
      <w:r>
        <w:rPr>
          <w:spacing w:val="-3"/>
          <w:sz w:val="18"/>
        </w:rPr>
        <w:t xml:space="preserve"> </w:t>
      </w:r>
      <w:r>
        <w:rPr>
          <w:sz w:val="18"/>
        </w:rPr>
        <w:t>predávajúcim.</w:t>
      </w:r>
    </w:p>
    <w:p w:rsidR="00BC1DF1" w:rsidRDefault="00316ECB">
      <w:pPr>
        <w:pStyle w:val="Odsekzoznamu"/>
        <w:numPr>
          <w:ilvl w:val="1"/>
          <w:numId w:val="13"/>
        </w:numPr>
        <w:tabs>
          <w:tab w:val="left" w:pos="826"/>
        </w:tabs>
        <w:spacing w:before="120"/>
        <w:ind w:right="114"/>
        <w:jc w:val="both"/>
        <w:rPr>
          <w:sz w:val="18"/>
        </w:rPr>
      </w:pPr>
      <w:r>
        <w:rPr>
          <w:sz w:val="18"/>
        </w:rPr>
        <w:t>Predávajúci je povinný zabezpečiť s odbornou starostlivosťou všetky úkony potrebné k riadnemu dodaniu tovaru. Dodanie tovaru do miesta plnenia zahŕňa aj nasledovné povinnosti</w:t>
      </w:r>
      <w:r>
        <w:rPr>
          <w:spacing w:val="-16"/>
          <w:sz w:val="18"/>
        </w:rPr>
        <w:t xml:space="preserve"> </w:t>
      </w:r>
      <w:r>
        <w:rPr>
          <w:sz w:val="18"/>
        </w:rPr>
        <w:t>predávajúceho:</w:t>
      </w:r>
    </w:p>
    <w:p w:rsidR="00BC1DF1" w:rsidRDefault="00316ECB">
      <w:pPr>
        <w:pStyle w:val="Odsekzoznamu"/>
        <w:numPr>
          <w:ilvl w:val="2"/>
          <w:numId w:val="13"/>
        </w:numPr>
        <w:tabs>
          <w:tab w:val="left" w:pos="1185"/>
          <w:tab w:val="left" w:pos="1186"/>
        </w:tabs>
        <w:spacing w:before="122" w:line="207" w:lineRule="exact"/>
        <w:ind w:hanging="361"/>
        <w:jc w:val="left"/>
        <w:rPr>
          <w:sz w:val="18"/>
        </w:rPr>
      </w:pPr>
      <w:r>
        <w:rPr>
          <w:sz w:val="18"/>
        </w:rPr>
        <w:t>vykládku</w:t>
      </w:r>
      <w:r>
        <w:rPr>
          <w:spacing w:val="-3"/>
          <w:sz w:val="18"/>
        </w:rPr>
        <w:t xml:space="preserve"> </w:t>
      </w:r>
      <w:r>
        <w:rPr>
          <w:sz w:val="18"/>
        </w:rPr>
        <w:t>tovaru</w:t>
      </w:r>
    </w:p>
    <w:p w:rsidR="00BC1DF1" w:rsidRDefault="00316ECB">
      <w:pPr>
        <w:pStyle w:val="Odsekzoznamu"/>
        <w:numPr>
          <w:ilvl w:val="2"/>
          <w:numId w:val="13"/>
        </w:numPr>
        <w:tabs>
          <w:tab w:val="left" w:pos="1185"/>
          <w:tab w:val="left" w:pos="1186"/>
        </w:tabs>
        <w:spacing w:line="206" w:lineRule="exact"/>
        <w:ind w:hanging="361"/>
        <w:jc w:val="left"/>
        <w:rPr>
          <w:sz w:val="18"/>
        </w:rPr>
      </w:pPr>
      <w:r>
        <w:rPr>
          <w:sz w:val="18"/>
        </w:rPr>
        <w:t>presun tovaru v rámci nemocnice podľa pokynov oprá</w:t>
      </w:r>
      <w:r>
        <w:rPr>
          <w:sz w:val="18"/>
        </w:rPr>
        <w:t>vnenej osoby</w:t>
      </w:r>
      <w:r>
        <w:rPr>
          <w:spacing w:val="-18"/>
          <w:sz w:val="18"/>
        </w:rPr>
        <w:t xml:space="preserve"> </w:t>
      </w:r>
      <w:r>
        <w:rPr>
          <w:sz w:val="18"/>
        </w:rPr>
        <w:t>kupujúceho</w:t>
      </w:r>
    </w:p>
    <w:p w:rsidR="00BC1DF1" w:rsidRDefault="00316ECB">
      <w:pPr>
        <w:pStyle w:val="Odsekzoznamu"/>
        <w:numPr>
          <w:ilvl w:val="2"/>
          <w:numId w:val="13"/>
        </w:numPr>
        <w:tabs>
          <w:tab w:val="left" w:pos="1185"/>
          <w:tab w:val="left" w:pos="1186"/>
        </w:tabs>
        <w:spacing w:line="206" w:lineRule="exact"/>
        <w:ind w:hanging="361"/>
        <w:jc w:val="left"/>
        <w:rPr>
          <w:sz w:val="18"/>
        </w:rPr>
      </w:pPr>
      <w:r>
        <w:rPr>
          <w:sz w:val="18"/>
        </w:rPr>
        <w:t>rozbalenie tovaru a likvidáciu obalového</w:t>
      </w:r>
      <w:r>
        <w:rPr>
          <w:spacing w:val="-5"/>
          <w:sz w:val="18"/>
        </w:rPr>
        <w:t xml:space="preserve"> </w:t>
      </w:r>
      <w:r>
        <w:rPr>
          <w:sz w:val="18"/>
        </w:rPr>
        <w:t>materiálu.</w:t>
      </w:r>
    </w:p>
    <w:p w:rsidR="00BC1DF1" w:rsidRDefault="00316ECB">
      <w:pPr>
        <w:pStyle w:val="Zkladntext"/>
        <w:ind w:right="114"/>
        <w:jc w:val="both"/>
      </w:pPr>
      <w:r>
        <w:t>Riadne dodanie tovaru potvrdí kupujúci písomne podpísaním Preberacieho protokolu. V Preberacom protokole sa potvrdzuje najmä druh, množstvo, vyhotovenie a kompletnosť dodaného tovaru podľa dohodnutej technickej špecifikácie.</w:t>
      </w:r>
    </w:p>
    <w:p w:rsidR="00BC1DF1" w:rsidRDefault="00316ECB">
      <w:pPr>
        <w:pStyle w:val="Zkladntext"/>
        <w:spacing w:before="121"/>
        <w:ind w:right="125"/>
        <w:jc w:val="both"/>
      </w:pPr>
      <w:r>
        <w:t>Kupujúci je povinný pri dodávke</w:t>
      </w:r>
      <w:r>
        <w:t xml:space="preserve"> tovaru vykonať jeho fyzické prevzatie a reklamovať zjavnú vadu tovaru bezodkladne, najneskôr však do desiatich (10) kalendárnych dní odo dňa dodania tovaru.</w:t>
      </w:r>
    </w:p>
    <w:p w:rsidR="00BC1DF1" w:rsidRDefault="00316ECB">
      <w:pPr>
        <w:pStyle w:val="Odsekzoznamu"/>
        <w:numPr>
          <w:ilvl w:val="1"/>
          <w:numId w:val="13"/>
        </w:numPr>
        <w:tabs>
          <w:tab w:val="left" w:pos="826"/>
        </w:tabs>
        <w:spacing w:before="121"/>
        <w:ind w:right="121"/>
        <w:jc w:val="both"/>
        <w:rPr>
          <w:sz w:val="18"/>
        </w:rPr>
      </w:pPr>
      <w:r>
        <w:rPr>
          <w:sz w:val="18"/>
        </w:rPr>
        <w:t>Zistenie</w:t>
      </w:r>
      <w:r>
        <w:rPr>
          <w:spacing w:val="-5"/>
          <w:sz w:val="18"/>
        </w:rPr>
        <w:t xml:space="preserve"> </w:t>
      </w:r>
      <w:r>
        <w:rPr>
          <w:sz w:val="18"/>
        </w:rPr>
        <w:t>vád</w:t>
      </w:r>
      <w:r>
        <w:rPr>
          <w:spacing w:val="-3"/>
          <w:sz w:val="18"/>
        </w:rPr>
        <w:t xml:space="preserve"> </w:t>
      </w:r>
      <w:r>
        <w:rPr>
          <w:sz w:val="18"/>
        </w:rPr>
        <w:t>tovaru</w:t>
      </w:r>
      <w:r>
        <w:rPr>
          <w:spacing w:val="-3"/>
          <w:sz w:val="18"/>
        </w:rPr>
        <w:t xml:space="preserve"> </w:t>
      </w:r>
      <w:r>
        <w:rPr>
          <w:sz w:val="18"/>
        </w:rPr>
        <w:t>podľa</w:t>
      </w:r>
      <w:r>
        <w:rPr>
          <w:spacing w:val="-4"/>
          <w:sz w:val="18"/>
        </w:rPr>
        <w:t xml:space="preserve"> </w:t>
      </w:r>
      <w:r>
        <w:rPr>
          <w:sz w:val="18"/>
        </w:rPr>
        <w:t>bodu</w:t>
      </w:r>
      <w:r>
        <w:rPr>
          <w:spacing w:val="-3"/>
          <w:sz w:val="18"/>
        </w:rPr>
        <w:t xml:space="preserve"> </w:t>
      </w:r>
      <w:r>
        <w:rPr>
          <w:sz w:val="18"/>
        </w:rPr>
        <w:t>3.7.</w:t>
      </w:r>
      <w:r>
        <w:rPr>
          <w:spacing w:val="-4"/>
          <w:sz w:val="18"/>
        </w:rPr>
        <w:t xml:space="preserve"> </w:t>
      </w:r>
      <w:r>
        <w:rPr>
          <w:sz w:val="18"/>
        </w:rPr>
        <w:t>zmluvy,</w:t>
      </w:r>
      <w:r>
        <w:rPr>
          <w:spacing w:val="-3"/>
          <w:sz w:val="18"/>
        </w:rPr>
        <w:t xml:space="preserve"> </w:t>
      </w:r>
      <w:r>
        <w:rPr>
          <w:sz w:val="18"/>
        </w:rPr>
        <w:t>kupujúci</w:t>
      </w:r>
      <w:r>
        <w:rPr>
          <w:spacing w:val="-3"/>
          <w:sz w:val="18"/>
        </w:rPr>
        <w:t xml:space="preserve"> </w:t>
      </w:r>
      <w:r>
        <w:rPr>
          <w:sz w:val="18"/>
        </w:rPr>
        <w:t>oznámi</w:t>
      </w:r>
      <w:r>
        <w:rPr>
          <w:spacing w:val="-4"/>
          <w:sz w:val="18"/>
        </w:rPr>
        <w:t xml:space="preserve"> </w:t>
      </w:r>
      <w:r>
        <w:rPr>
          <w:sz w:val="18"/>
        </w:rPr>
        <w:t>kontaktnej</w:t>
      </w:r>
      <w:r>
        <w:rPr>
          <w:spacing w:val="-5"/>
          <w:sz w:val="18"/>
        </w:rPr>
        <w:t xml:space="preserve"> </w:t>
      </w:r>
      <w:r>
        <w:rPr>
          <w:sz w:val="18"/>
        </w:rPr>
        <w:t>osobe</w:t>
      </w:r>
      <w:r>
        <w:rPr>
          <w:spacing w:val="-5"/>
          <w:sz w:val="18"/>
        </w:rPr>
        <w:t xml:space="preserve"> </w:t>
      </w:r>
      <w:r>
        <w:rPr>
          <w:sz w:val="18"/>
        </w:rPr>
        <w:t>predávajúceho</w:t>
      </w:r>
      <w:r>
        <w:rPr>
          <w:spacing w:val="-2"/>
          <w:sz w:val="18"/>
        </w:rPr>
        <w:t xml:space="preserve"> </w:t>
      </w:r>
      <w:r>
        <w:rPr>
          <w:sz w:val="18"/>
        </w:rPr>
        <w:t>písomne</w:t>
      </w:r>
      <w:r>
        <w:rPr>
          <w:spacing w:val="-5"/>
          <w:sz w:val="18"/>
        </w:rPr>
        <w:t xml:space="preserve"> </w:t>
      </w:r>
      <w:r>
        <w:rPr>
          <w:sz w:val="18"/>
        </w:rPr>
        <w:t>(t.j. reklamácia</w:t>
      </w:r>
      <w:r>
        <w:rPr>
          <w:spacing w:val="-3"/>
          <w:sz w:val="18"/>
        </w:rPr>
        <w:t xml:space="preserve"> </w:t>
      </w:r>
      <w:r>
        <w:rPr>
          <w:sz w:val="18"/>
        </w:rPr>
        <w:t>tovaru).</w:t>
      </w:r>
    </w:p>
    <w:p w:rsidR="00BC1DF1" w:rsidRDefault="00316ECB">
      <w:pPr>
        <w:pStyle w:val="Zkladntext"/>
        <w:spacing w:before="119"/>
        <w:jc w:val="both"/>
      </w:pPr>
      <w:r>
        <w:t>Kontaktná osoba za predávajúceho je: ...............................</w:t>
      </w:r>
    </w:p>
    <w:p w:rsidR="00BC1DF1" w:rsidRDefault="00316ECB">
      <w:pPr>
        <w:pStyle w:val="Zkladntext"/>
        <w:spacing w:before="119"/>
        <w:ind w:right="599"/>
      </w:pPr>
      <w:r>
        <w:t xml:space="preserve">Kontaktná osoba za kupujúceho je: Ing. Jozef Bugata, manažér prevádzky, tel.: 0905242914, e-mail: </w:t>
      </w:r>
      <w:hyperlink r:id="rId9">
        <w:r>
          <w:rPr>
            <w:color w:val="0462C1"/>
          </w:rPr>
          <w:t>jozef.bugata@svetzdravia.com</w:t>
        </w:r>
      </w:hyperlink>
    </w:p>
    <w:p w:rsidR="00BC1DF1" w:rsidRDefault="009D168C">
      <w:pPr>
        <w:pStyle w:val="Zkladntext"/>
        <w:spacing w:line="20" w:lineRule="exact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1564005" cy="7620"/>
                <wp:effectExtent l="3175" t="635" r="4445" b="127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4005" cy="7620"/>
                          <a:chOff x="0" y="0"/>
                          <a:chExt cx="2463" cy="12"/>
                        </a:xfrm>
                      </wpg:grpSpPr>
                      <wps:wsp>
                        <wps:cNvPr id="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463" cy="12"/>
                          </a:xfrm>
                          <a:prstGeom prst="rect">
                            <a:avLst/>
                          </a:prstGeom>
                          <a:solidFill>
                            <a:srgbClr val="0462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00F66F" id="Group 4" o:spid="_x0000_s1026" style="width:123.15pt;height:.6pt;mso-position-horizontal-relative:char;mso-position-vertical-relative:line" coordsize="246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">
                <v:rect id="Rectangle 5" o:spid="_x0000_s1027" style="position:absolute;width:2463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3FNsMA&#10;AADaAAAADwAAAGRycy9kb3ducmV2LnhtbESPQWvCQBSE7wX/w/IKvdVNS6kSXaUoxVLwYFpKj4/s&#10;MwnNvhd315j+e1cQPA4z8w0zXw6uVT350AgbeBpnoIhLsQ1XBr6/3h+noEJEttgKk4F/CrBcjO7m&#10;mFs58Y76IlYqQTjkaKCOscu1DmVNDsNYOuLk7cU7jEn6SluPpwR3rX7OslftsOG0UGNHq5rKv+Lo&#10;DPh+6l8OEtafu+26+JGNZJPVrzEP98PbDFSkId7C1/aHNTCBy5V0A/TiD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3FNsMAAADaAAAADwAAAAAAAAAAAAAAAACYAgAAZHJzL2Rv&#10;d25yZXYueG1sUEsFBgAAAAAEAAQA9QAAAIgDAAAAAA==&#10;" fillcolor="#0462c1" stroked="f"/>
                <w10:anchorlock/>
              </v:group>
            </w:pict>
          </mc:Fallback>
        </mc:AlternateContent>
      </w:r>
    </w:p>
    <w:p w:rsidR="00BC1DF1" w:rsidRDefault="00BC1DF1">
      <w:pPr>
        <w:pStyle w:val="Zkladntext"/>
        <w:spacing w:before="3"/>
        <w:ind w:left="0"/>
        <w:rPr>
          <w:sz w:val="16"/>
        </w:rPr>
      </w:pPr>
    </w:p>
    <w:p w:rsidR="00BC1DF1" w:rsidRDefault="00316ECB">
      <w:pPr>
        <w:pStyle w:val="Zkladntext"/>
        <w:spacing w:before="1"/>
        <w:ind w:right="115" w:hanging="567"/>
        <w:jc w:val="both"/>
      </w:pPr>
      <w:r>
        <w:t>3.9 Kupujúci je oprávnený odmietnuť prevzatie tovaru, ak technické a úžitkové parametre dodaného tovaru nezodpovedajú dohodnutej technickej špecifikácií tovaru p</w:t>
      </w:r>
      <w:r>
        <w:t>odľa Prílohy č. 1 zmluvy. Technická špecifikácia tovaru</w:t>
      </w:r>
      <w:r>
        <w:rPr>
          <w:spacing w:val="-5"/>
        </w:rPr>
        <w:t xml:space="preserve"> </w:t>
      </w:r>
      <w:r>
        <w:t>dohodnutá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tejto</w:t>
      </w:r>
      <w:r>
        <w:rPr>
          <w:spacing w:val="-5"/>
        </w:rPr>
        <w:t xml:space="preserve"> </w:t>
      </w:r>
      <w:r>
        <w:t>zmluve</w:t>
      </w:r>
      <w:r>
        <w:rPr>
          <w:spacing w:val="-5"/>
        </w:rPr>
        <w:t xml:space="preserve"> </w:t>
      </w:r>
      <w:r>
        <w:t>musí</w:t>
      </w:r>
      <w:r>
        <w:rPr>
          <w:spacing w:val="-7"/>
        </w:rPr>
        <w:t xml:space="preserve"> </w:t>
      </w:r>
      <w:r>
        <w:t>byť</w:t>
      </w:r>
      <w:r>
        <w:rPr>
          <w:spacing w:val="-6"/>
        </w:rPr>
        <w:t xml:space="preserve"> </w:t>
      </w:r>
      <w:r>
        <w:t>zhodná</w:t>
      </w:r>
      <w:r>
        <w:rPr>
          <w:spacing w:val="-7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tovarom</w:t>
      </w:r>
      <w:r>
        <w:rPr>
          <w:spacing w:val="-6"/>
        </w:rPr>
        <w:t xml:space="preserve"> </w:t>
      </w:r>
      <w:r>
        <w:t>uvedeným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ponuke</w:t>
      </w:r>
      <w:r>
        <w:rPr>
          <w:spacing w:val="-7"/>
        </w:rPr>
        <w:t xml:space="preserve"> </w:t>
      </w:r>
      <w:r>
        <w:t>predloženej</w:t>
      </w:r>
      <w:r>
        <w:rPr>
          <w:spacing w:val="-5"/>
        </w:rPr>
        <w:t xml:space="preserve"> </w:t>
      </w:r>
      <w:r>
        <w:t>predávajúcim vo verejnom obstarávaní. Porušenie tejto zmluvnej povinnosti sa považuje za podstatné porušenie zmluvy a z</w:t>
      </w:r>
      <w:r>
        <w:t>akladá právo na odstúpenie od zmluvy podľa bodu 8.3.</w:t>
      </w:r>
      <w:r>
        <w:rPr>
          <w:spacing w:val="-11"/>
        </w:rPr>
        <w:t xml:space="preserve"> </w:t>
      </w:r>
      <w:r>
        <w:t>zmluvy.</w:t>
      </w:r>
    </w:p>
    <w:p w:rsidR="00BC1DF1" w:rsidRDefault="00BC1DF1">
      <w:pPr>
        <w:jc w:val="both"/>
        <w:sectPr w:rsidR="00BC1DF1">
          <w:pgSz w:w="11910" w:h="16840"/>
          <w:pgMar w:top="620" w:right="1300" w:bottom="900" w:left="1160" w:header="0" w:footer="699" w:gutter="0"/>
          <w:cols w:space="708"/>
        </w:sectPr>
      </w:pPr>
    </w:p>
    <w:p w:rsidR="00BC1DF1" w:rsidRDefault="00316ECB">
      <w:pPr>
        <w:pStyle w:val="Odsekzoznamu"/>
        <w:numPr>
          <w:ilvl w:val="1"/>
          <w:numId w:val="12"/>
        </w:numPr>
        <w:tabs>
          <w:tab w:val="left" w:pos="826"/>
        </w:tabs>
        <w:spacing w:before="68"/>
        <w:ind w:right="114"/>
        <w:jc w:val="both"/>
        <w:rPr>
          <w:sz w:val="18"/>
        </w:rPr>
      </w:pPr>
      <w:r>
        <w:rPr>
          <w:sz w:val="18"/>
        </w:rPr>
        <w:lastRenderedPageBreak/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inštalácií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4"/>
          <w:sz w:val="18"/>
        </w:rPr>
        <w:t xml:space="preserve"> </w:t>
      </w:r>
      <w:r>
        <w:rPr>
          <w:sz w:val="18"/>
        </w:rPr>
        <w:t>uvedení</w:t>
      </w:r>
      <w:r>
        <w:rPr>
          <w:spacing w:val="-14"/>
          <w:sz w:val="18"/>
        </w:rPr>
        <w:t xml:space="preserve"> </w:t>
      </w:r>
      <w:r>
        <w:rPr>
          <w:sz w:val="18"/>
        </w:rPr>
        <w:t>tovaru</w:t>
      </w:r>
      <w:r>
        <w:rPr>
          <w:spacing w:val="-11"/>
          <w:sz w:val="18"/>
        </w:rPr>
        <w:t xml:space="preserve"> </w:t>
      </w:r>
      <w:r>
        <w:rPr>
          <w:sz w:val="18"/>
        </w:rPr>
        <w:t>do</w:t>
      </w:r>
      <w:r>
        <w:rPr>
          <w:spacing w:val="-11"/>
          <w:sz w:val="18"/>
        </w:rPr>
        <w:t xml:space="preserve"> </w:t>
      </w:r>
      <w:r>
        <w:rPr>
          <w:sz w:val="18"/>
        </w:rPr>
        <w:t>bezporuchovej</w:t>
      </w:r>
      <w:r>
        <w:rPr>
          <w:spacing w:val="-13"/>
          <w:sz w:val="18"/>
        </w:rPr>
        <w:t xml:space="preserve"> </w:t>
      </w:r>
      <w:r>
        <w:rPr>
          <w:sz w:val="18"/>
        </w:rPr>
        <w:t>prevádzky</w:t>
      </w:r>
      <w:r>
        <w:rPr>
          <w:spacing w:val="-13"/>
          <w:sz w:val="18"/>
        </w:rPr>
        <w:t xml:space="preserve"> </w:t>
      </w:r>
      <w:r>
        <w:rPr>
          <w:sz w:val="18"/>
        </w:rPr>
        <w:t>v</w:t>
      </w:r>
      <w:r>
        <w:rPr>
          <w:spacing w:val="-7"/>
          <w:sz w:val="18"/>
        </w:rPr>
        <w:t xml:space="preserve"> </w:t>
      </w:r>
      <w:r>
        <w:rPr>
          <w:sz w:val="18"/>
        </w:rPr>
        <w:t>mieste</w:t>
      </w:r>
      <w:r>
        <w:rPr>
          <w:spacing w:val="-11"/>
          <w:sz w:val="18"/>
        </w:rPr>
        <w:t xml:space="preserve"> </w:t>
      </w:r>
      <w:r>
        <w:rPr>
          <w:sz w:val="18"/>
        </w:rPr>
        <w:t>dodania</w:t>
      </w:r>
      <w:r>
        <w:rPr>
          <w:spacing w:val="-14"/>
          <w:sz w:val="18"/>
        </w:rPr>
        <w:t xml:space="preserve"> </w:t>
      </w:r>
      <w:r>
        <w:rPr>
          <w:sz w:val="18"/>
        </w:rPr>
        <w:t>spíšu</w:t>
      </w:r>
      <w:r>
        <w:rPr>
          <w:spacing w:val="-11"/>
          <w:sz w:val="18"/>
        </w:rPr>
        <w:t xml:space="preserve"> </w:t>
      </w:r>
      <w:r>
        <w:rPr>
          <w:sz w:val="18"/>
        </w:rPr>
        <w:t>zmluvné</w:t>
      </w:r>
      <w:r>
        <w:rPr>
          <w:spacing w:val="-14"/>
          <w:sz w:val="18"/>
        </w:rPr>
        <w:t xml:space="preserve"> </w:t>
      </w:r>
      <w:r>
        <w:rPr>
          <w:sz w:val="18"/>
        </w:rPr>
        <w:t>strany</w:t>
      </w:r>
      <w:r>
        <w:rPr>
          <w:spacing w:val="-13"/>
          <w:sz w:val="18"/>
        </w:rPr>
        <w:t xml:space="preserve"> </w:t>
      </w:r>
      <w:r>
        <w:rPr>
          <w:sz w:val="18"/>
        </w:rPr>
        <w:t>Inštalačný protokol. Inštalácia tovaru zahŕňa aj vykonanie zaškolenia zamestnancov kupujúceho týkajúce sa obsluhy, údržby, ošetrovania dodaného tovaru a predloženia príslušnej dokumentácie podľa bodu 2.5 a 2.6 (okrem technologického projektu) tejto</w:t>
      </w:r>
      <w:r>
        <w:rPr>
          <w:spacing w:val="-5"/>
          <w:sz w:val="18"/>
        </w:rPr>
        <w:t xml:space="preserve"> </w:t>
      </w:r>
      <w:r>
        <w:rPr>
          <w:sz w:val="18"/>
        </w:rPr>
        <w:t>zmluvy.</w:t>
      </w:r>
    </w:p>
    <w:p w:rsidR="00BC1DF1" w:rsidRDefault="00316ECB">
      <w:pPr>
        <w:pStyle w:val="Odsekzoznamu"/>
        <w:numPr>
          <w:ilvl w:val="1"/>
          <w:numId w:val="12"/>
        </w:numPr>
        <w:tabs>
          <w:tab w:val="left" w:pos="826"/>
        </w:tabs>
        <w:spacing w:before="121"/>
        <w:ind w:right="113"/>
        <w:jc w:val="both"/>
        <w:rPr>
          <w:sz w:val="18"/>
        </w:rPr>
      </w:pPr>
      <w:r>
        <w:rPr>
          <w:sz w:val="18"/>
        </w:rPr>
        <w:t>Zaškolenie zamestnancov kupujúceho týkajúce sa obsluhy tovaru je predávajúci povinný realizovať najneskôr pri uvedení tovaru do prevádzky v mieste dodania, resp. inštalácie. O zaškolení spíšu zmluvné strany Protokol o</w:t>
      </w:r>
      <w:r>
        <w:rPr>
          <w:spacing w:val="-1"/>
          <w:sz w:val="18"/>
        </w:rPr>
        <w:t xml:space="preserve"> </w:t>
      </w:r>
      <w:r>
        <w:rPr>
          <w:sz w:val="18"/>
        </w:rPr>
        <w:t>zaškolení.</w:t>
      </w:r>
    </w:p>
    <w:p w:rsidR="00BC1DF1" w:rsidRDefault="00316ECB">
      <w:pPr>
        <w:pStyle w:val="Odsekzoznamu"/>
        <w:numPr>
          <w:ilvl w:val="1"/>
          <w:numId w:val="12"/>
        </w:numPr>
        <w:tabs>
          <w:tab w:val="left" w:pos="826"/>
        </w:tabs>
        <w:spacing w:before="121"/>
        <w:ind w:right="124"/>
        <w:jc w:val="both"/>
        <w:rPr>
          <w:sz w:val="18"/>
        </w:rPr>
      </w:pPr>
      <w:r>
        <w:rPr>
          <w:sz w:val="18"/>
        </w:rPr>
        <w:t>Vlastnícke</w:t>
      </w:r>
      <w:r>
        <w:rPr>
          <w:spacing w:val="-7"/>
          <w:sz w:val="18"/>
        </w:rPr>
        <w:t xml:space="preserve"> </w:t>
      </w:r>
      <w:r>
        <w:rPr>
          <w:sz w:val="18"/>
        </w:rPr>
        <w:t>právo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nebezpe</w:t>
      </w:r>
      <w:r>
        <w:rPr>
          <w:sz w:val="18"/>
        </w:rPr>
        <w:t>čenstvo</w:t>
      </w:r>
      <w:r>
        <w:rPr>
          <w:spacing w:val="-6"/>
          <w:sz w:val="18"/>
        </w:rPr>
        <w:t xml:space="preserve"> </w:t>
      </w:r>
      <w:r>
        <w:rPr>
          <w:sz w:val="18"/>
        </w:rPr>
        <w:t>škody</w:t>
      </w:r>
      <w:r>
        <w:rPr>
          <w:spacing w:val="-8"/>
          <w:sz w:val="18"/>
        </w:rPr>
        <w:t xml:space="preserve"> </w:t>
      </w:r>
      <w:r>
        <w:rPr>
          <w:sz w:val="18"/>
        </w:rPr>
        <w:t>na</w:t>
      </w:r>
      <w:r>
        <w:rPr>
          <w:spacing w:val="-9"/>
          <w:sz w:val="18"/>
        </w:rPr>
        <w:t xml:space="preserve"> </w:t>
      </w:r>
      <w:r>
        <w:rPr>
          <w:sz w:val="18"/>
        </w:rPr>
        <w:t>tovare</w:t>
      </w:r>
      <w:r>
        <w:rPr>
          <w:spacing w:val="-7"/>
          <w:sz w:val="18"/>
        </w:rPr>
        <w:t xml:space="preserve"> </w:t>
      </w:r>
      <w:r>
        <w:rPr>
          <w:sz w:val="18"/>
        </w:rPr>
        <w:t>prechádza</w:t>
      </w:r>
      <w:r>
        <w:rPr>
          <w:spacing w:val="-6"/>
          <w:sz w:val="18"/>
        </w:rPr>
        <w:t xml:space="preserve"> </w:t>
      </w:r>
      <w:r>
        <w:rPr>
          <w:sz w:val="18"/>
        </w:rPr>
        <w:t>na</w:t>
      </w:r>
      <w:r>
        <w:rPr>
          <w:spacing w:val="-6"/>
          <w:sz w:val="18"/>
        </w:rPr>
        <w:t xml:space="preserve"> </w:t>
      </w:r>
      <w:r>
        <w:rPr>
          <w:sz w:val="18"/>
        </w:rPr>
        <w:t>kupujúceho</w:t>
      </w:r>
      <w:r>
        <w:rPr>
          <w:spacing w:val="-6"/>
          <w:sz w:val="18"/>
        </w:rPr>
        <w:t xml:space="preserve"> </w:t>
      </w:r>
      <w:r>
        <w:rPr>
          <w:sz w:val="18"/>
        </w:rPr>
        <w:t>dňom,</w:t>
      </w:r>
      <w:r>
        <w:rPr>
          <w:spacing w:val="-9"/>
          <w:sz w:val="18"/>
        </w:rPr>
        <w:t xml:space="preserve"> </w:t>
      </w:r>
      <w:r>
        <w:rPr>
          <w:sz w:val="18"/>
        </w:rPr>
        <w:t>kedy</w:t>
      </w:r>
      <w:r>
        <w:rPr>
          <w:spacing w:val="-11"/>
          <w:sz w:val="18"/>
        </w:rPr>
        <w:t xml:space="preserve"> </w:t>
      </w:r>
      <w:r>
        <w:rPr>
          <w:sz w:val="18"/>
        </w:rPr>
        <w:t>došlo</w:t>
      </w:r>
      <w:r>
        <w:rPr>
          <w:spacing w:val="-7"/>
          <w:sz w:val="18"/>
        </w:rPr>
        <w:t xml:space="preserve"> </w:t>
      </w:r>
      <w:r>
        <w:rPr>
          <w:sz w:val="18"/>
        </w:rPr>
        <w:t>k</w:t>
      </w:r>
      <w:r>
        <w:rPr>
          <w:spacing w:val="-8"/>
          <w:sz w:val="18"/>
        </w:rPr>
        <w:t xml:space="preserve"> </w:t>
      </w:r>
      <w:r>
        <w:rPr>
          <w:sz w:val="18"/>
        </w:rPr>
        <w:t>dodaniu tovaru podľa bodu 3.7.</w:t>
      </w:r>
      <w:r>
        <w:rPr>
          <w:spacing w:val="-3"/>
          <w:sz w:val="18"/>
        </w:rPr>
        <w:t xml:space="preserve"> </w:t>
      </w:r>
      <w:r>
        <w:rPr>
          <w:sz w:val="18"/>
        </w:rPr>
        <w:t>zmluvy.</w:t>
      </w:r>
    </w:p>
    <w:p w:rsidR="00BC1DF1" w:rsidRDefault="00BC1DF1">
      <w:pPr>
        <w:pStyle w:val="Zkladntext"/>
        <w:spacing w:before="6"/>
        <w:ind w:left="0"/>
        <w:rPr>
          <w:sz w:val="20"/>
        </w:rPr>
      </w:pPr>
    </w:p>
    <w:p w:rsidR="00BC1DF1" w:rsidRDefault="00316ECB">
      <w:pPr>
        <w:pStyle w:val="Nadpis2"/>
        <w:spacing w:line="207" w:lineRule="exact"/>
        <w:ind w:right="1727"/>
      </w:pPr>
      <w:r>
        <w:t>Článok 4</w:t>
      </w:r>
    </w:p>
    <w:p w:rsidR="00BC1DF1" w:rsidRDefault="00316ECB">
      <w:pPr>
        <w:spacing w:line="207" w:lineRule="exact"/>
        <w:ind w:left="1869" w:right="1723"/>
        <w:jc w:val="center"/>
        <w:rPr>
          <w:b/>
          <w:sz w:val="18"/>
        </w:rPr>
      </w:pPr>
      <w:r>
        <w:rPr>
          <w:b/>
          <w:sz w:val="18"/>
        </w:rPr>
        <w:t>Kúpna cena a platobné podmienky</w:t>
      </w:r>
    </w:p>
    <w:p w:rsidR="00BC1DF1" w:rsidRDefault="00316ECB">
      <w:pPr>
        <w:pStyle w:val="Odsekzoznamu"/>
        <w:numPr>
          <w:ilvl w:val="1"/>
          <w:numId w:val="11"/>
        </w:numPr>
        <w:tabs>
          <w:tab w:val="left" w:pos="825"/>
          <w:tab w:val="left" w:pos="826"/>
        </w:tabs>
        <w:spacing w:before="124"/>
        <w:ind w:hanging="568"/>
        <w:rPr>
          <w:sz w:val="18"/>
        </w:rPr>
      </w:pPr>
      <w:r>
        <w:rPr>
          <w:sz w:val="18"/>
        </w:rPr>
        <w:t>Kupujúci neposkytne predávajúcemu preddavok ani zálohu na tovar podľa tejto</w:t>
      </w:r>
      <w:r>
        <w:rPr>
          <w:spacing w:val="-10"/>
          <w:sz w:val="18"/>
        </w:rPr>
        <w:t xml:space="preserve"> </w:t>
      </w:r>
      <w:r>
        <w:rPr>
          <w:sz w:val="18"/>
        </w:rPr>
        <w:t>zmluvy.</w:t>
      </w:r>
    </w:p>
    <w:p w:rsidR="00BC1DF1" w:rsidRDefault="00316ECB">
      <w:pPr>
        <w:pStyle w:val="Odsekzoznamu"/>
        <w:numPr>
          <w:ilvl w:val="1"/>
          <w:numId w:val="11"/>
        </w:numPr>
        <w:tabs>
          <w:tab w:val="left" w:pos="826"/>
        </w:tabs>
        <w:spacing w:before="120"/>
        <w:ind w:right="113"/>
        <w:jc w:val="both"/>
        <w:rPr>
          <w:sz w:val="18"/>
        </w:rPr>
      </w:pPr>
      <w:r>
        <w:rPr>
          <w:sz w:val="18"/>
        </w:rPr>
        <w:t>Kúpna cena tovaru, vrátane rozpisu jednotlivých položiek tovaru (v prípade, ak je to relevantné), je stanovená</w:t>
      </w:r>
      <w:r>
        <w:rPr>
          <w:spacing w:val="-10"/>
          <w:sz w:val="18"/>
        </w:rPr>
        <w:t xml:space="preserve"> </w:t>
      </w:r>
      <w:r>
        <w:rPr>
          <w:sz w:val="18"/>
        </w:rPr>
        <w:t>vzájomnou</w:t>
      </w:r>
      <w:r>
        <w:rPr>
          <w:spacing w:val="-11"/>
          <w:sz w:val="18"/>
        </w:rPr>
        <w:t xml:space="preserve"> </w:t>
      </w:r>
      <w:r>
        <w:rPr>
          <w:sz w:val="18"/>
        </w:rPr>
        <w:t>dohodou</w:t>
      </w:r>
      <w:r>
        <w:rPr>
          <w:spacing w:val="-9"/>
          <w:sz w:val="18"/>
        </w:rPr>
        <w:t xml:space="preserve"> </w:t>
      </w:r>
      <w:r>
        <w:rPr>
          <w:sz w:val="18"/>
        </w:rPr>
        <w:t>zmluvných</w:t>
      </w:r>
      <w:r>
        <w:rPr>
          <w:spacing w:val="-12"/>
          <w:sz w:val="18"/>
        </w:rPr>
        <w:t xml:space="preserve"> </w:t>
      </w:r>
      <w:r>
        <w:rPr>
          <w:sz w:val="18"/>
        </w:rPr>
        <w:t>strán</w:t>
      </w:r>
      <w:r>
        <w:rPr>
          <w:spacing w:val="-11"/>
          <w:sz w:val="18"/>
        </w:rPr>
        <w:t xml:space="preserve"> </w:t>
      </w:r>
      <w:r>
        <w:rPr>
          <w:sz w:val="18"/>
        </w:rPr>
        <w:t>podľa</w:t>
      </w:r>
      <w:r>
        <w:rPr>
          <w:spacing w:val="-9"/>
          <w:sz w:val="18"/>
        </w:rPr>
        <w:t xml:space="preserve"> </w:t>
      </w:r>
      <w:r>
        <w:rPr>
          <w:sz w:val="18"/>
        </w:rPr>
        <w:t>zákona</w:t>
      </w:r>
      <w:r>
        <w:rPr>
          <w:spacing w:val="-10"/>
          <w:sz w:val="18"/>
        </w:rPr>
        <w:t xml:space="preserve"> </w:t>
      </w:r>
      <w:r>
        <w:rPr>
          <w:sz w:val="18"/>
        </w:rPr>
        <w:t>č.</w:t>
      </w:r>
      <w:r>
        <w:rPr>
          <w:spacing w:val="-3"/>
          <w:sz w:val="18"/>
        </w:rPr>
        <w:t xml:space="preserve"> </w:t>
      </w:r>
      <w:r>
        <w:rPr>
          <w:sz w:val="18"/>
        </w:rPr>
        <w:t>18/1996</w:t>
      </w:r>
      <w:r>
        <w:rPr>
          <w:spacing w:val="-9"/>
          <w:sz w:val="18"/>
        </w:rPr>
        <w:t xml:space="preserve"> </w:t>
      </w:r>
      <w:r>
        <w:rPr>
          <w:sz w:val="18"/>
        </w:rPr>
        <w:t>Z.</w:t>
      </w:r>
      <w:r>
        <w:rPr>
          <w:spacing w:val="-9"/>
          <w:sz w:val="18"/>
        </w:rPr>
        <w:t xml:space="preserve"> </w:t>
      </w:r>
      <w:r>
        <w:rPr>
          <w:sz w:val="18"/>
        </w:rPr>
        <w:t>z.</w:t>
      </w:r>
      <w:r>
        <w:rPr>
          <w:spacing w:val="-10"/>
          <w:sz w:val="18"/>
        </w:rPr>
        <w:t xml:space="preserve"> </w:t>
      </w:r>
      <w:r>
        <w:rPr>
          <w:sz w:val="18"/>
        </w:rPr>
        <w:t>o</w:t>
      </w:r>
      <w:r>
        <w:rPr>
          <w:spacing w:val="-10"/>
          <w:sz w:val="18"/>
        </w:rPr>
        <w:t xml:space="preserve"> </w:t>
      </w:r>
      <w:r>
        <w:rPr>
          <w:sz w:val="18"/>
        </w:rPr>
        <w:t>cenách</w:t>
      </w:r>
      <w:r>
        <w:rPr>
          <w:spacing w:val="-9"/>
          <w:sz w:val="18"/>
        </w:rPr>
        <w:t xml:space="preserve"> </w:t>
      </w:r>
      <w:r>
        <w:rPr>
          <w:sz w:val="18"/>
        </w:rPr>
        <w:t>v</w:t>
      </w:r>
      <w:r>
        <w:rPr>
          <w:spacing w:val="-10"/>
          <w:sz w:val="18"/>
        </w:rPr>
        <w:t xml:space="preserve"> </w:t>
      </w:r>
      <w:r>
        <w:rPr>
          <w:sz w:val="18"/>
        </w:rPr>
        <w:t>znení</w:t>
      </w:r>
      <w:r>
        <w:rPr>
          <w:spacing w:val="-9"/>
          <w:sz w:val="18"/>
        </w:rPr>
        <w:t xml:space="preserve"> </w:t>
      </w:r>
      <w:r>
        <w:rPr>
          <w:sz w:val="18"/>
        </w:rPr>
        <w:t>neskorších predpisov, vyhlášky MF SR č.87/1996 Z.z., ktorou sa vykonáva zákon NR SR č.18/1996 Z.z. o  cenách     v znení neskorších predpisov a je uvedená v Prílohe č. 2 – Kalkulácia ceny, ktorá tvorí nedeliteľnú súčasť tejto</w:t>
      </w:r>
      <w:r>
        <w:rPr>
          <w:spacing w:val="-1"/>
          <w:sz w:val="18"/>
        </w:rPr>
        <w:t xml:space="preserve"> </w:t>
      </w:r>
      <w:r>
        <w:rPr>
          <w:sz w:val="18"/>
        </w:rPr>
        <w:t>zmluvy.</w:t>
      </w:r>
    </w:p>
    <w:p w:rsidR="00BC1DF1" w:rsidRDefault="00316ECB">
      <w:pPr>
        <w:pStyle w:val="Odsekzoznamu"/>
        <w:numPr>
          <w:ilvl w:val="1"/>
          <w:numId w:val="11"/>
        </w:numPr>
        <w:tabs>
          <w:tab w:val="left" w:pos="826"/>
        </w:tabs>
        <w:spacing w:before="122"/>
        <w:ind w:right="120"/>
        <w:jc w:val="both"/>
        <w:rPr>
          <w:sz w:val="18"/>
        </w:rPr>
      </w:pPr>
      <w:r>
        <w:rPr>
          <w:sz w:val="18"/>
        </w:rPr>
        <w:t>Kúpna</w:t>
      </w:r>
      <w:r>
        <w:rPr>
          <w:spacing w:val="-14"/>
          <w:sz w:val="18"/>
        </w:rPr>
        <w:t xml:space="preserve"> </w:t>
      </w:r>
      <w:r>
        <w:rPr>
          <w:sz w:val="18"/>
        </w:rPr>
        <w:t>cena</w:t>
      </w:r>
      <w:r>
        <w:rPr>
          <w:spacing w:val="-13"/>
          <w:sz w:val="18"/>
        </w:rPr>
        <w:t xml:space="preserve"> </w:t>
      </w:r>
      <w:r>
        <w:rPr>
          <w:sz w:val="18"/>
        </w:rPr>
        <w:t>podľa</w:t>
      </w:r>
      <w:r>
        <w:rPr>
          <w:spacing w:val="-11"/>
          <w:sz w:val="18"/>
        </w:rPr>
        <w:t xml:space="preserve"> </w:t>
      </w:r>
      <w:r>
        <w:rPr>
          <w:sz w:val="18"/>
        </w:rPr>
        <w:t>tohto</w:t>
      </w:r>
      <w:r>
        <w:rPr>
          <w:spacing w:val="-13"/>
          <w:sz w:val="18"/>
        </w:rPr>
        <w:t xml:space="preserve"> </w:t>
      </w:r>
      <w:r>
        <w:rPr>
          <w:sz w:val="18"/>
        </w:rPr>
        <w:t>článku</w:t>
      </w:r>
      <w:r>
        <w:rPr>
          <w:spacing w:val="-13"/>
          <w:sz w:val="18"/>
        </w:rPr>
        <w:t xml:space="preserve"> </w:t>
      </w:r>
      <w:r>
        <w:rPr>
          <w:sz w:val="18"/>
        </w:rPr>
        <w:t>zmluvy</w:t>
      </w:r>
      <w:r>
        <w:rPr>
          <w:spacing w:val="-13"/>
          <w:sz w:val="18"/>
        </w:rPr>
        <w:t xml:space="preserve"> </w:t>
      </w:r>
      <w:r>
        <w:rPr>
          <w:sz w:val="18"/>
        </w:rPr>
        <w:t>je</w:t>
      </w:r>
      <w:r>
        <w:rPr>
          <w:spacing w:val="-13"/>
          <w:sz w:val="18"/>
        </w:rPr>
        <w:t xml:space="preserve"> </w:t>
      </w:r>
      <w:r>
        <w:rPr>
          <w:sz w:val="18"/>
        </w:rPr>
        <w:t>cenou</w:t>
      </w:r>
      <w:r>
        <w:rPr>
          <w:spacing w:val="-13"/>
          <w:sz w:val="18"/>
        </w:rPr>
        <w:t xml:space="preserve"> </w:t>
      </w:r>
      <w:r>
        <w:rPr>
          <w:sz w:val="18"/>
        </w:rPr>
        <w:t>za</w:t>
      </w:r>
      <w:r>
        <w:rPr>
          <w:spacing w:val="-14"/>
          <w:sz w:val="18"/>
        </w:rPr>
        <w:t xml:space="preserve"> </w:t>
      </w:r>
      <w:r>
        <w:rPr>
          <w:sz w:val="18"/>
        </w:rPr>
        <w:t>nový</w:t>
      </w:r>
      <w:r>
        <w:rPr>
          <w:spacing w:val="-13"/>
          <w:sz w:val="18"/>
        </w:rPr>
        <w:t xml:space="preserve"> </w:t>
      </w:r>
      <w:r>
        <w:rPr>
          <w:sz w:val="18"/>
        </w:rPr>
        <w:t>kompletne</w:t>
      </w:r>
      <w:r>
        <w:rPr>
          <w:spacing w:val="-13"/>
          <w:sz w:val="18"/>
        </w:rPr>
        <w:t xml:space="preserve"> </w:t>
      </w:r>
      <w:r>
        <w:rPr>
          <w:sz w:val="18"/>
        </w:rPr>
        <w:t>funkčný</w:t>
      </w:r>
      <w:r>
        <w:rPr>
          <w:spacing w:val="-13"/>
          <w:sz w:val="18"/>
        </w:rPr>
        <w:t xml:space="preserve"> </w:t>
      </w:r>
      <w:r>
        <w:rPr>
          <w:sz w:val="18"/>
        </w:rPr>
        <w:t>tovar</w:t>
      </w:r>
      <w:r>
        <w:rPr>
          <w:spacing w:val="-14"/>
          <w:sz w:val="18"/>
        </w:rPr>
        <w:t xml:space="preserve"> </w:t>
      </w:r>
      <w:r>
        <w:rPr>
          <w:sz w:val="18"/>
        </w:rPr>
        <w:t>bez</w:t>
      </w:r>
      <w:r>
        <w:rPr>
          <w:spacing w:val="-15"/>
          <w:sz w:val="18"/>
        </w:rPr>
        <w:t xml:space="preserve"> </w:t>
      </w:r>
      <w:r>
        <w:rPr>
          <w:sz w:val="18"/>
        </w:rPr>
        <w:t>akýchkoľvek</w:t>
      </w:r>
      <w:r>
        <w:rPr>
          <w:spacing w:val="-13"/>
          <w:sz w:val="18"/>
        </w:rPr>
        <w:t xml:space="preserve"> </w:t>
      </w:r>
      <w:r>
        <w:rPr>
          <w:sz w:val="18"/>
        </w:rPr>
        <w:t>právnych a faktických vád. V kúpnej cene je zahrnuté:</w:t>
      </w:r>
    </w:p>
    <w:p w:rsidR="00BC1DF1" w:rsidRDefault="00316ECB">
      <w:pPr>
        <w:pStyle w:val="Odsekzoznamu"/>
        <w:numPr>
          <w:ilvl w:val="2"/>
          <w:numId w:val="11"/>
        </w:numPr>
        <w:tabs>
          <w:tab w:val="left" w:pos="1185"/>
          <w:tab w:val="left" w:pos="1186"/>
        </w:tabs>
        <w:spacing w:before="119" w:line="207" w:lineRule="exact"/>
        <w:ind w:hanging="361"/>
        <w:jc w:val="left"/>
        <w:rPr>
          <w:sz w:val="18"/>
        </w:rPr>
      </w:pPr>
      <w:r>
        <w:rPr>
          <w:sz w:val="18"/>
        </w:rPr>
        <w:t>kompletné dodanie tovaru do miesta plnenia a služby s tým spojené v zmysle bodu 2.5.1.</w:t>
      </w:r>
      <w:r>
        <w:rPr>
          <w:spacing w:val="-28"/>
          <w:sz w:val="18"/>
        </w:rPr>
        <w:t xml:space="preserve"> </w:t>
      </w:r>
      <w:r>
        <w:rPr>
          <w:sz w:val="18"/>
        </w:rPr>
        <w:t>zmluvy,</w:t>
      </w:r>
    </w:p>
    <w:p w:rsidR="00BC1DF1" w:rsidRDefault="00316ECB">
      <w:pPr>
        <w:pStyle w:val="Odsekzoznamu"/>
        <w:numPr>
          <w:ilvl w:val="2"/>
          <w:numId w:val="11"/>
        </w:numPr>
        <w:tabs>
          <w:tab w:val="left" w:pos="1185"/>
          <w:tab w:val="left" w:pos="1186"/>
        </w:tabs>
        <w:spacing w:line="207" w:lineRule="exact"/>
        <w:ind w:hanging="361"/>
        <w:jc w:val="left"/>
        <w:rPr>
          <w:sz w:val="18"/>
        </w:rPr>
      </w:pPr>
      <w:r>
        <w:rPr>
          <w:sz w:val="18"/>
        </w:rPr>
        <w:t>inštaláciu a montáž</w:t>
      </w:r>
      <w:r>
        <w:rPr>
          <w:spacing w:val="-3"/>
          <w:sz w:val="18"/>
        </w:rPr>
        <w:t xml:space="preserve"> </w:t>
      </w:r>
      <w:r>
        <w:rPr>
          <w:sz w:val="18"/>
        </w:rPr>
        <w:t>tovaru,</w:t>
      </w:r>
    </w:p>
    <w:p w:rsidR="00BC1DF1" w:rsidRDefault="00316ECB">
      <w:pPr>
        <w:pStyle w:val="Odsekzoznamu"/>
        <w:numPr>
          <w:ilvl w:val="2"/>
          <w:numId w:val="11"/>
        </w:numPr>
        <w:tabs>
          <w:tab w:val="left" w:pos="1185"/>
          <w:tab w:val="left" w:pos="1186"/>
        </w:tabs>
        <w:spacing w:before="2" w:line="207" w:lineRule="exact"/>
        <w:ind w:hanging="361"/>
        <w:jc w:val="left"/>
        <w:rPr>
          <w:sz w:val="18"/>
        </w:rPr>
      </w:pPr>
      <w:r>
        <w:rPr>
          <w:sz w:val="18"/>
        </w:rPr>
        <w:t>vykonan</w:t>
      </w:r>
      <w:r>
        <w:rPr>
          <w:sz w:val="18"/>
        </w:rPr>
        <w:t>ie skúšok, skúšobnú prevádzku a uvedenie tovaru do bezporuchovej</w:t>
      </w:r>
      <w:r>
        <w:rPr>
          <w:spacing w:val="-13"/>
          <w:sz w:val="18"/>
        </w:rPr>
        <w:t xml:space="preserve"> </w:t>
      </w:r>
      <w:r>
        <w:rPr>
          <w:sz w:val="18"/>
        </w:rPr>
        <w:t>prevádzky,</w:t>
      </w:r>
    </w:p>
    <w:p w:rsidR="00BC1DF1" w:rsidRDefault="00316ECB">
      <w:pPr>
        <w:pStyle w:val="Odsekzoznamu"/>
        <w:numPr>
          <w:ilvl w:val="2"/>
          <w:numId w:val="11"/>
        </w:numPr>
        <w:tabs>
          <w:tab w:val="left" w:pos="1185"/>
          <w:tab w:val="left" w:pos="1186"/>
        </w:tabs>
        <w:spacing w:line="206" w:lineRule="exact"/>
        <w:ind w:hanging="361"/>
        <w:jc w:val="left"/>
        <w:rPr>
          <w:sz w:val="18"/>
        </w:rPr>
      </w:pPr>
      <w:r>
        <w:rPr>
          <w:sz w:val="18"/>
        </w:rPr>
        <w:t>zaškolenie zamestnancov</w:t>
      </w:r>
      <w:r>
        <w:rPr>
          <w:spacing w:val="-3"/>
          <w:sz w:val="18"/>
        </w:rPr>
        <w:t xml:space="preserve"> </w:t>
      </w:r>
      <w:r>
        <w:rPr>
          <w:sz w:val="18"/>
        </w:rPr>
        <w:t>kupujúceho,</w:t>
      </w:r>
    </w:p>
    <w:p w:rsidR="00BC1DF1" w:rsidRDefault="00316ECB">
      <w:pPr>
        <w:pStyle w:val="Odsekzoznamu"/>
        <w:numPr>
          <w:ilvl w:val="2"/>
          <w:numId w:val="11"/>
        </w:numPr>
        <w:tabs>
          <w:tab w:val="left" w:pos="1185"/>
          <w:tab w:val="left" w:pos="1186"/>
        </w:tabs>
        <w:spacing w:line="206" w:lineRule="exact"/>
        <w:ind w:hanging="361"/>
        <w:jc w:val="left"/>
        <w:rPr>
          <w:sz w:val="18"/>
        </w:rPr>
      </w:pPr>
      <w:r>
        <w:rPr>
          <w:sz w:val="18"/>
        </w:rPr>
        <w:t>predloženie príslušnej dokumentácie k tovaru v zmysle Článku 2, bodu 2.6</w:t>
      </w:r>
      <w:r>
        <w:rPr>
          <w:spacing w:val="-12"/>
          <w:sz w:val="18"/>
        </w:rPr>
        <w:t xml:space="preserve"> </w:t>
      </w:r>
      <w:r>
        <w:rPr>
          <w:sz w:val="18"/>
        </w:rPr>
        <w:t>zmluvy,</w:t>
      </w:r>
    </w:p>
    <w:p w:rsidR="00BC1DF1" w:rsidRDefault="00316ECB">
      <w:pPr>
        <w:pStyle w:val="Odsekzoznamu"/>
        <w:numPr>
          <w:ilvl w:val="2"/>
          <w:numId w:val="11"/>
        </w:numPr>
        <w:tabs>
          <w:tab w:val="left" w:pos="1185"/>
          <w:tab w:val="left" w:pos="1186"/>
        </w:tabs>
        <w:spacing w:line="206" w:lineRule="exact"/>
        <w:ind w:hanging="361"/>
        <w:jc w:val="left"/>
        <w:rPr>
          <w:sz w:val="18"/>
        </w:rPr>
      </w:pPr>
      <w:r>
        <w:rPr>
          <w:sz w:val="18"/>
        </w:rPr>
        <w:t>komplexné zabezpečenie služieb počas trvania záručnej</w:t>
      </w:r>
      <w:r>
        <w:rPr>
          <w:spacing w:val="-4"/>
          <w:sz w:val="18"/>
        </w:rPr>
        <w:t xml:space="preserve"> </w:t>
      </w:r>
      <w:r>
        <w:rPr>
          <w:sz w:val="18"/>
        </w:rPr>
        <w:t>doby,</w:t>
      </w:r>
    </w:p>
    <w:p w:rsidR="00BC1DF1" w:rsidRDefault="00316ECB">
      <w:pPr>
        <w:pStyle w:val="Odsekzoznamu"/>
        <w:numPr>
          <w:ilvl w:val="2"/>
          <w:numId w:val="11"/>
        </w:numPr>
        <w:tabs>
          <w:tab w:val="left" w:pos="1185"/>
          <w:tab w:val="left" w:pos="1186"/>
        </w:tabs>
        <w:spacing w:line="207" w:lineRule="exact"/>
        <w:ind w:hanging="361"/>
        <w:jc w:val="left"/>
        <w:rPr>
          <w:sz w:val="18"/>
        </w:rPr>
      </w:pPr>
      <w:r>
        <w:rPr>
          <w:sz w:val="18"/>
        </w:rPr>
        <w:t>pravidelné odborné profylaktické prehliadky v intervale 1x ročne, počas trvania záručnej</w:t>
      </w:r>
      <w:r>
        <w:rPr>
          <w:spacing w:val="-21"/>
          <w:sz w:val="18"/>
        </w:rPr>
        <w:t xml:space="preserve"> </w:t>
      </w:r>
      <w:r>
        <w:rPr>
          <w:sz w:val="18"/>
        </w:rPr>
        <w:t>doby</w:t>
      </w:r>
    </w:p>
    <w:p w:rsidR="00BC1DF1" w:rsidRDefault="00316ECB">
      <w:pPr>
        <w:pStyle w:val="Odsekzoznamu"/>
        <w:numPr>
          <w:ilvl w:val="2"/>
          <w:numId w:val="11"/>
        </w:numPr>
        <w:tabs>
          <w:tab w:val="left" w:pos="1185"/>
          <w:tab w:val="left" w:pos="1186"/>
        </w:tabs>
        <w:spacing w:before="2"/>
        <w:ind w:right="116"/>
        <w:jc w:val="left"/>
        <w:rPr>
          <w:sz w:val="18"/>
        </w:rPr>
      </w:pPr>
      <w:r>
        <w:rPr>
          <w:sz w:val="18"/>
        </w:rPr>
        <w:t>odmena za licencie a ďalšie náklady predávajúceho v súvislosti s dodaním tovaru resp. poskytovaním služieb podľa tejto</w:t>
      </w:r>
      <w:r>
        <w:rPr>
          <w:spacing w:val="-3"/>
          <w:sz w:val="18"/>
        </w:rPr>
        <w:t xml:space="preserve"> </w:t>
      </w:r>
      <w:r>
        <w:rPr>
          <w:sz w:val="18"/>
        </w:rPr>
        <w:t>zmluvy.</w:t>
      </w:r>
    </w:p>
    <w:p w:rsidR="00BC1DF1" w:rsidRDefault="00316ECB">
      <w:pPr>
        <w:pStyle w:val="Nadpis2"/>
        <w:numPr>
          <w:ilvl w:val="1"/>
          <w:numId w:val="11"/>
        </w:numPr>
        <w:tabs>
          <w:tab w:val="left" w:pos="825"/>
          <w:tab w:val="left" w:pos="826"/>
          <w:tab w:val="left" w:leader="dot" w:pos="8042"/>
        </w:tabs>
        <w:spacing w:line="201" w:lineRule="exact"/>
        <w:ind w:hanging="568"/>
      </w:pPr>
      <w:r>
        <w:t>Celková cena za celý predmet plneni</w:t>
      </w:r>
      <w:r>
        <w:t>a zmluvy je</w:t>
      </w:r>
      <w:r>
        <w:rPr>
          <w:spacing w:val="15"/>
        </w:rPr>
        <w:t xml:space="preserve"> </w:t>
      </w:r>
      <w:r>
        <w:t>vo</w:t>
      </w:r>
      <w:r>
        <w:rPr>
          <w:spacing w:val="4"/>
        </w:rPr>
        <w:t xml:space="preserve"> </w:t>
      </w:r>
      <w:r>
        <w:t>výške:</w:t>
      </w:r>
      <w:r>
        <w:tab/>
        <w:t>EUR bez</w:t>
      </w:r>
      <w:r>
        <w:rPr>
          <w:spacing w:val="6"/>
        </w:rPr>
        <w:t xml:space="preserve"> </w:t>
      </w:r>
      <w:r>
        <w:t>DPH</w:t>
      </w:r>
      <w:r>
        <w:rPr>
          <w:position w:val="6"/>
          <w:sz w:val="12"/>
        </w:rPr>
        <w:t>1</w:t>
      </w:r>
      <w:r>
        <w:t>,</w:t>
      </w:r>
    </w:p>
    <w:p w:rsidR="00BC1DF1" w:rsidRDefault="00316ECB">
      <w:pPr>
        <w:spacing w:line="207" w:lineRule="exact"/>
        <w:ind w:left="825"/>
        <w:rPr>
          <w:b/>
          <w:sz w:val="18"/>
        </w:rPr>
      </w:pPr>
      <w:r>
        <w:rPr>
          <w:b/>
          <w:sz w:val="18"/>
        </w:rPr>
        <w:t xml:space="preserve">slovom:........................................   EUR  bez  DPH,   t.j.   .................................   EUR  s   DPH,  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slovom:</w:t>
      </w:r>
    </w:p>
    <w:p w:rsidR="00BC1DF1" w:rsidRDefault="00316ECB">
      <w:pPr>
        <w:spacing w:before="1" w:line="244" w:lineRule="auto"/>
        <w:ind w:left="825" w:right="240"/>
        <w:rPr>
          <w:sz w:val="18"/>
        </w:rPr>
      </w:pPr>
      <w:r>
        <w:rPr>
          <w:b/>
          <w:sz w:val="18"/>
        </w:rPr>
        <w:t>.............................. s DPH</w:t>
      </w:r>
      <w:r>
        <w:rPr>
          <w:sz w:val="18"/>
        </w:rPr>
        <w:t>. Takto stanovená celková cena za tovar je maximál</w:t>
      </w:r>
      <w:r>
        <w:rPr>
          <w:sz w:val="18"/>
        </w:rPr>
        <w:t>na a záväzná počas celej doby platnosti tejto zmluvy.</w:t>
      </w:r>
    </w:p>
    <w:p w:rsidR="00BC1DF1" w:rsidRDefault="00316ECB">
      <w:pPr>
        <w:pStyle w:val="Odsekzoznamu"/>
        <w:numPr>
          <w:ilvl w:val="1"/>
          <w:numId w:val="11"/>
        </w:numPr>
        <w:tabs>
          <w:tab w:val="left" w:pos="566"/>
          <w:tab w:val="left" w:pos="826"/>
        </w:tabs>
        <w:spacing w:before="116" w:line="207" w:lineRule="exact"/>
        <w:ind w:right="123" w:hanging="826"/>
        <w:jc w:val="right"/>
        <w:rPr>
          <w:sz w:val="18"/>
        </w:rPr>
      </w:pPr>
      <w:r>
        <w:rPr>
          <w:sz w:val="18"/>
        </w:rPr>
        <w:t>Právo na zaplatenie kúpnej ceny vzniká predávajúcemu riadnym dodaním tovaru kupujúcemu podľa</w:t>
      </w:r>
      <w:r>
        <w:rPr>
          <w:spacing w:val="48"/>
          <w:sz w:val="18"/>
        </w:rPr>
        <w:t xml:space="preserve"> </w:t>
      </w:r>
      <w:r>
        <w:rPr>
          <w:sz w:val="18"/>
        </w:rPr>
        <w:t>bodu</w:t>
      </w:r>
    </w:p>
    <w:p w:rsidR="00BC1DF1" w:rsidRDefault="00316ECB">
      <w:pPr>
        <w:pStyle w:val="Zkladntext"/>
        <w:spacing w:line="207" w:lineRule="exact"/>
        <w:ind w:left="0" w:right="122"/>
        <w:jc w:val="right"/>
      </w:pPr>
      <w:r>
        <w:t>3.7.</w:t>
      </w:r>
      <w:r>
        <w:rPr>
          <w:spacing w:val="-9"/>
        </w:rPr>
        <w:t xml:space="preserve"> </w:t>
      </w:r>
      <w:r>
        <w:t>zmluvy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jeho</w:t>
      </w:r>
      <w:r>
        <w:rPr>
          <w:spacing w:val="-7"/>
        </w:rPr>
        <w:t xml:space="preserve"> </w:t>
      </w:r>
      <w:r>
        <w:t>uvedením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bezporuchovej</w:t>
      </w:r>
      <w:r>
        <w:rPr>
          <w:spacing w:val="-10"/>
        </w:rPr>
        <w:t xml:space="preserve"> </w:t>
      </w:r>
      <w:r>
        <w:t>prevádzky</w:t>
      </w:r>
      <w:r>
        <w:rPr>
          <w:spacing w:val="-9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základe</w:t>
      </w:r>
      <w:r>
        <w:rPr>
          <w:spacing w:val="-10"/>
        </w:rPr>
        <w:t xml:space="preserve"> </w:t>
      </w:r>
      <w:r>
        <w:t>podpísaného</w:t>
      </w:r>
      <w:r>
        <w:rPr>
          <w:spacing w:val="-7"/>
        </w:rPr>
        <w:t xml:space="preserve"> </w:t>
      </w:r>
      <w:r>
        <w:t>Inštalačného</w:t>
      </w:r>
      <w:r>
        <w:rPr>
          <w:spacing w:val="-8"/>
        </w:rPr>
        <w:t xml:space="preserve"> </w:t>
      </w:r>
      <w:r>
        <w:t>protokolu.</w:t>
      </w:r>
    </w:p>
    <w:p w:rsidR="00BC1DF1" w:rsidRDefault="00316ECB">
      <w:pPr>
        <w:pStyle w:val="Odsekzoznamu"/>
        <w:numPr>
          <w:ilvl w:val="1"/>
          <w:numId w:val="11"/>
        </w:numPr>
        <w:tabs>
          <w:tab w:val="left" w:pos="826"/>
        </w:tabs>
        <w:spacing w:before="122"/>
        <w:ind w:right="113"/>
        <w:jc w:val="both"/>
        <w:rPr>
          <w:sz w:val="18"/>
        </w:rPr>
      </w:pPr>
      <w:r>
        <w:rPr>
          <w:sz w:val="18"/>
        </w:rPr>
        <w:t xml:space="preserve">Kupujúci je povinný uhradiť kúpnu cenu za tovar podľa tohto článku na základe faktúry riadne vystavenej predávajúcim a doručenej kupujúcemu. Predávajúci je oprávnený vystaviť faktúru po dodaní tovaru a jeho uvedení do bezporuchovej prevádzky v zmysle bodu </w:t>
      </w:r>
      <w:r>
        <w:rPr>
          <w:sz w:val="18"/>
        </w:rPr>
        <w:t>3.10.</w:t>
      </w:r>
      <w:r>
        <w:rPr>
          <w:spacing w:val="-8"/>
          <w:sz w:val="18"/>
        </w:rPr>
        <w:t xml:space="preserve"> </w:t>
      </w:r>
      <w:r>
        <w:rPr>
          <w:sz w:val="18"/>
        </w:rPr>
        <w:t>zmluvy.</w:t>
      </w:r>
    </w:p>
    <w:p w:rsidR="00BC1DF1" w:rsidRDefault="00316ECB">
      <w:pPr>
        <w:pStyle w:val="Odsekzoznamu"/>
        <w:numPr>
          <w:ilvl w:val="1"/>
          <w:numId w:val="11"/>
        </w:numPr>
        <w:tabs>
          <w:tab w:val="left" w:pos="826"/>
        </w:tabs>
        <w:spacing w:before="118"/>
        <w:ind w:right="112"/>
        <w:jc w:val="both"/>
        <w:rPr>
          <w:sz w:val="18"/>
        </w:rPr>
      </w:pPr>
      <w:r>
        <w:rPr>
          <w:sz w:val="18"/>
        </w:rPr>
        <w:t>Splatnosť faktúry je v zmysle ust. § 340b ods.5 zákona č. 513/1991 Z. z. Obchodného zákonníka v znení neskorších predpisov šesťdesiat (60) dní odo dňa jej doručenia kupujúcemu, a to výlučne bezhotovostným prevodom na účet</w:t>
      </w:r>
      <w:r>
        <w:rPr>
          <w:spacing w:val="-5"/>
          <w:sz w:val="18"/>
        </w:rPr>
        <w:t xml:space="preserve"> </w:t>
      </w:r>
      <w:r>
        <w:rPr>
          <w:sz w:val="18"/>
        </w:rPr>
        <w:t>predávajúceho.</w:t>
      </w:r>
    </w:p>
    <w:p w:rsidR="00BC1DF1" w:rsidRDefault="00316ECB">
      <w:pPr>
        <w:pStyle w:val="Odsekzoznamu"/>
        <w:numPr>
          <w:ilvl w:val="1"/>
          <w:numId w:val="10"/>
        </w:numPr>
        <w:tabs>
          <w:tab w:val="left" w:pos="826"/>
        </w:tabs>
        <w:spacing w:before="121"/>
        <w:ind w:right="117"/>
        <w:jc w:val="both"/>
        <w:rPr>
          <w:sz w:val="18"/>
        </w:rPr>
      </w:pPr>
      <w:r>
        <w:rPr>
          <w:sz w:val="18"/>
        </w:rPr>
        <w:t>V</w:t>
      </w:r>
      <w:r>
        <w:rPr>
          <w:spacing w:val="-8"/>
          <w:sz w:val="18"/>
        </w:rPr>
        <w:t xml:space="preserve"> </w:t>
      </w:r>
      <w:r>
        <w:rPr>
          <w:sz w:val="18"/>
        </w:rPr>
        <w:t>prípade,</w:t>
      </w:r>
      <w:r>
        <w:rPr>
          <w:spacing w:val="-9"/>
          <w:sz w:val="18"/>
        </w:rPr>
        <w:t xml:space="preserve"> </w:t>
      </w:r>
      <w:r>
        <w:rPr>
          <w:sz w:val="18"/>
        </w:rPr>
        <w:t>že</w:t>
      </w:r>
      <w:r>
        <w:rPr>
          <w:spacing w:val="-9"/>
          <w:sz w:val="18"/>
        </w:rPr>
        <w:t xml:space="preserve"> </w:t>
      </w:r>
      <w:r>
        <w:rPr>
          <w:sz w:val="18"/>
        </w:rPr>
        <w:t>splatnosť</w:t>
      </w:r>
      <w:r>
        <w:rPr>
          <w:spacing w:val="-7"/>
          <w:sz w:val="18"/>
        </w:rPr>
        <w:t xml:space="preserve"> </w:t>
      </w:r>
      <w:r>
        <w:rPr>
          <w:sz w:val="18"/>
        </w:rPr>
        <w:t>faktúry</w:t>
      </w:r>
      <w:r>
        <w:rPr>
          <w:spacing w:val="-8"/>
          <w:sz w:val="18"/>
        </w:rPr>
        <w:t xml:space="preserve"> </w:t>
      </w:r>
      <w:r>
        <w:rPr>
          <w:sz w:val="18"/>
        </w:rPr>
        <w:t>pripadne</w:t>
      </w:r>
      <w:r>
        <w:rPr>
          <w:spacing w:val="-6"/>
          <w:sz w:val="18"/>
        </w:rPr>
        <w:t xml:space="preserve"> </w:t>
      </w:r>
      <w:r>
        <w:rPr>
          <w:sz w:val="18"/>
        </w:rPr>
        <w:t>na</w:t>
      </w:r>
      <w:r>
        <w:rPr>
          <w:spacing w:val="-9"/>
          <w:sz w:val="18"/>
        </w:rPr>
        <w:t xml:space="preserve"> </w:t>
      </w:r>
      <w:r>
        <w:rPr>
          <w:sz w:val="18"/>
        </w:rPr>
        <w:t>sobotu</w:t>
      </w:r>
      <w:r>
        <w:rPr>
          <w:spacing w:val="-8"/>
          <w:sz w:val="18"/>
        </w:rPr>
        <w:t xml:space="preserve"> </w:t>
      </w:r>
      <w:r>
        <w:rPr>
          <w:sz w:val="18"/>
        </w:rPr>
        <w:t>alebo</w:t>
      </w:r>
      <w:r>
        <w:rPr>
          <w:spacing w:val="-9"/>
          <w:sz w:val="18"/>
        </w:rPr>
        <w:t xml:space="preserve"> </w:t>
      </w:r>
      <w:r>
        <w:rPr>
          <w:sz w:val="18"/>
        </w:rPr>
        <w:t>deň</w:t>
      </w:r>
      <w:r>
        <w:rPr>
          <w:spacing w:val="-7"/>
          <w:sz w:val="18"/>
        </w:rPr>
        <w:t xml:space="preserve"> </w:t>
      </w:r>
      <w:r>
        <w:rPr>
          <w:sz w:val="18"/>
        </w:rPr>
        <w:t>pracovného</w:t>
      </w:r>
      <w:r>
        <w:rPr>
          <w:spacing w:val="-9"/>
          <w:sz w:val="18"/>
        </w:rPr>
        <w:t xml:space="preserve"> </w:t>
      </w:r>
      <w:r>
        <w:rPr>
          <w:sz w:val="18"/>
        </w:rPr>
        <w:t>pokoja,</w:t>
      </w:r>
      <w:r>
        <w:rPr>
          <w:spacing w:val="-7"/>
          <w:sz w:val="18"/>
        </w:rPr>
        <w:t xml:space="preserve"> </w:t>
      </w:r>
      <w:r>
        <w:rPr>
          <w:sz w:val="18"/>
        </w:rPr>
        <w:t>bude</w:t>
      </w:r>
      <w:r>
        <w:rPr>
          <w:spacing w:val="-9"/>
          <w:sz w:val="18"/>
        </w:rPr>
        <w:t xml:space="preserve"> </w:t>
      </w:r>
      <w:r>
        <w:rPr>
          <w:sz w:val="18"/>
        </w:rPr>
        <w:t>sa</w:t>
      </w:r>
      <w:r>
        <w:rPr>
          <w:spacing w:val="-6"/>
          <w:sz w:val="18"/>
        </w:rPr>
        <w:t xml:space="preserve"> </w:t>
      </w:r>
      <w:r>
        <w:rPr>
          <w:sz w:val="18"/>
        </w:rPr>
        <w:t>za</w:t>
      </w:r>
      <w:r>
        <w:rPr>
          <w:spacing w:val="-6"/>
          <w:sz w:val="18"/>
        </w:rPr>
        <w:t xml:space="preserve"> </w:t>
      </w:r>
      <w:r>
        <w:rPr>
          <w:sz w:val="18"/>
        </w:rPr>
        <w:t>deň</w:t>
      </w:r>
      <w:r>
        <w:rPr>
          <w:spacing w:val="-9"/>
          <w:sz w:val="18"/>
        </w:rPr>
        <w:t xml:space="preserve"> </w:t>
      </w:r>
      <w:r>
        <w:rPr>
          <w:sz w:val="18"/>
        </w:rPr>
        <w:t>splatnosti považovať najbližší nasledujúci pracovný</w:t>
      </w:r>
      <w:r>
        <w:rPr>
          <w:spacing w:val="-3"/>
          <w:sz w:val="18"/>
        </w:rPr>
        <w:t xml:space="preserve"> </w:t>
      </w:r>
      <w:r>
        <w:rPr>
          <w:sz w:val="18"/>
        </w:rPr>
        <w:t>deň.</w:t>
      </w:r>
    </w:p>
    <w:p w:rsidR="00BC1DF1" w:rsidRDefault="00BC1DF1">
      <w:pPr>
        <w:pStyle w:val="Zkladntext"/>
        <w:ind w:left="0"/>
      </w:pPr>
    </w:p>
    <w:p w:rsidR="00BC1DF1" w:rsidRDefault="00316ECB">
      <w:pPr>
        <w:pStyle w:val="Odsekzoznamu"/>
        <w:numPr>
          <w:ilvl w:val="1"/>
          <w:numId w:val="10"/>
        </w:numPr>
        <w:tabs>
          <w:tab w:val="left" w:pos="826"/>
        </w:tabs>
        <w:spacing w:before="1"/>
        <w:ind w:right="122"/>
        <w:jc w:val="both"/>
        <w:rPr>
          <w:sz w:val="18"/>
        </w:rPr>
      </w:pPr>
      <w:r>
        <w:rPr>
          <w:sz w:val="18"/>
        </w:rPr>
        <w:t>Peňažný záväzok kupujúceho platený prostredníctvom banky je splnený odoslaním fakturovanej sumy      z úč</w:t>
      </w:r>
      <w:r>
        <w:rPr>
          <w:sz w:val="18"/>
        </w:rPr>
        <w:t>tu kupujúceho v prospech účtu</w:t>
      </w:r>
      <w:r>
        <w:rPr>
          <w:spacing w:val="-10"/>
          <w:sz w:val="18"/>
        </w:rPr>
        <w:t xml:space="preserve"> </w:t>
      </w:r>
      <w:r>
        <w:rPr>
          <w:sz w:val="18"/>
        </w:rPr>
        <w:t>predávajúceho.</w:t>
      </w:r>
    </w:p>
    <w:p w:rsidR="00BC1DF1" w:rsidRDefault="00316ECB">
      <w:pPr>
        <w:pStyle w:val="Odsekzoznamu"/>
        <w:numPr>
          <w:ilvl w:val="1"/>
          <w:numId w:val="10"/>
        </w:numPr>
        <w:tabs>
          <w:tab w:val="left" w:pos="826"/>
        </w:tabs>
        <w:spacing w:before="118"/>
        <w:ind w:right="112"/>
        <w:jc w:val="both"/>
        <w:rPr>
          <w:sz w:val="18"/>
        </w:rPr>
      </w:pPr>
      <w:r>
        <w:rPr>
          <w:sz w:val="18"/>
        </w:rPr>
        <w:t>Faktúra musí obsahovať náležitosti daňového dokladu podľa platných právnych predpisov a tejto zmluvy vrátane informácií súvisiacich so spolufinancovaním podľa bodu 1.3. zmluvy. Kupujúci najneskôr v čase prevzati</w:t>
      </w:r>
      <w:r>
        <w:rPr>
          <w:sz w:val="18"/>
        </w:rPr>
        <w:t>a prístroja oznámi Predávajúcemu konkrétne znenie tejto informácie. Prílohou faktúry vystavenej predávajúcim musí byť Preberací protokol, Inštalačný protokol a Protokol o zaškolení. V prípade, že doručená faktúra nebude vystavená správne, je kupujúci opráv</w:t>
      </w:r>
      <w:r>
        <w:rPr>
          <w:sz w:val="18"/>
        </w:rPr>
        <w:t>nený predmetnú faktúru vrátiť predávajúcemu na opravu alebo doplnenie. Predávajúci je povinný vystaviť novú faktúru a doručiť ju kupujúcemu,</w:t>
      </w:r>
      <w:r>
        <w:rPr>
          <w:spacing w:val="-3"/>
          <w:sz w:val="18"/>
        </w:rPr>
        <w:t xml:space="preserve"> </w:t>
      </w:r>
      <w:r>
        <w:rPr>
          <w:sz w:val="18"/>
        </w:rPr>
        <w:t>pričom</w:t>
      </w:r>
      <w:r>
        <w:rPr>
          <w:spacing w:val="-3"/>
          <w:sz w:val="18"/>
        </w:rPr>
        <w:t xml:space="preserve"> </w:t>
      </w:r>
      <w:r>
        <w:rPr>
          <w:sz w:val="18"/>
        </w:rPr>
        <w:t>lehota</w:t>
      </w:r>
      <w:r>
        <w:rPr>
          <w:spacing w:val="-2"/>
          <w:sz w:val="18"/>
        </w:rPr>
        <w:t xml:space="preserve"> </w:t>
      </w:r>
      <w:r>
        <w:rPr>
          <w:sz w:val="18"/>
        </w:rPr>
        <w:t>splatnosti</w:t>
      </w:r>
      <w:r>
        <w:rPr>
          <w:spacing w:val="-3"/>
          <w:sz w:val="18"/>
        </w:rPr>
        <w:t xml:space="preserve"> </w:t>
      </w:r>
      <w:r>
        <w:rPr>
          <w:sz w:val="18"/>
        </w:rPr>
        <w:t>začne</w:t>
      </w:r>
      <w:r>
        <w:rPr>
          <w:spacing w:val="-3"/>
          <w:sz w:val="18"/>
        </w:rPr>
        <w:t xml:space="preserve"> </w:t>
      </w:r>
      <w:r>
        <w:rPr>
          <w:sz w:val="18"/>
        </w:rPr>
        <w:t>plynúť</w:t>
      </w:r>
      <w:r>
        <w:rPr>
          <w:spacing w:val="-2"/>
          <w:sz w:val="18"/>
        </w:rPr>
        <w:t xml:space="preserve"> </w:t>
      </w:r>
      <w:r>
        <w:rPr>
          <w:sz w:val="18"/>
        </w:rPr>
        <w:t>až</w:t>
      </w:r>
      <w:r>
        <w:rPr>
          <w:spacing w:val="-5"/>
          <w:sz w:val="18"/>
        </w:rPr>
        <w:t xml:space="preserve"> </w:t>
      </w:r>
      <w:r>
        <w:rPr>
          <w:sz w:val="18"/>
        </w:rPr>
        <w:t>od</w:t>
      </w:r>
      <w:r>
        <w:rPr>
          <w:spacing w:val="-5"/>
          <w:sz w:val="18"/>
        </w:rPr>
        <w:t xml:space="preserve"> </w:t>
      </w:r>
      <w:r>
        <w:rPr>
          <w:sz w:val="18"/>
        </w:rPr>
        <w:t>doručenia</w:t>
      </w:r>
      <w:r>
        <w:rPr>
          <w:spacing w:val="-3"/>
          <w:sz w:val="18"/>
        </w:rPr>
        <w:t xml:space="preserve"> </w:t>
      </w:r>
      <w:r>
        <w:rPr>
          <w:sz w:val="18"/>
        </w:rPr>
        <w:t>riadne</w:t>
      </w:r>
      <w:r>
        <w:rPr>
          <w:spacing w:val="-3"/>
          <w:sz w:val="18"/>
        </w:rPr>
        <w:t xml:space="preserve"> </w:t>
      </w:r>
      <w:r>
        <w:rPr>
          <w:sz w:val="18"/>
        </w:rPr>
        <w:t>vystavenej</w:t>
      </w:r>
      <w:r>
        <w:rPr>
          <w:spacing w:val="-5"/>
          <w:sz w:val="18"/>
        </w:rPr>
        <w:t xml:space="preserve"> </w:t>
      </w:r>
      <w:r>
        <w:rPr>
          <w:sz w:val="18"/>
        </w:rPr>
        <w:t>faktúry</w:t>
      </w:r>
      <w:r>
        <w:rPr>
          <w:spacing w:val="-5"/>
          <w:sz w:val="18"/>
        </w:rPr>
        <w:t xml:space="preserve"> </w:t>
      </w:r>
      <w:r>
        <w:rPr>
          <w:sz w:val="18"/>
        </w:rPr>
        <w:t>kupujúcemu.</w:t>
      </w:r>
    </w:p>
    <w:p w:rsidR="00BC1DF1" w:rsidRDefault="00316ECB">
      <w:pPr>
        <w:pStyle w:val="Odsekzoznamu"/>
        <w:numPr>
          <w:ilvl w:val="1"/>
          <w:numId w:val="10"/>
        </w:numPr>
        <w:tabs>
          <w:tab w:val="left" w:pos="826"/>
          <w:tab w:val="left" w:pos="2525"/>
          <w:tab w:val="left" w:pos="4017"/>
          <w:tab w:val="left" w:pos="5346"/>
          <w:tab w:val="left" w:pos="6527"/>
          <w:tab w:val="left" w:pos="8046"/>
          <w:tab w:val="left" w:pos="8907"/>
        </w:tabs>
        <w:spacing w:before="122"/>
        <w:ind w:right="114"/>
        <w:jc w:val="both"/>
        <w:rPr>
          <w:sz w:val="18"/>
        </w:rPr>
      </w:pPr>
      <w:r>
        <w:rPr>
          <w:sz w:val="18"/>
        </w:rPr>
        <w:t>Z dôvodu zníženia admin</w:t>
      </w:r>
      <w:r>
        <w:rPr>
          <w:sz w:val="18"/>
        </w:rPr>
        <w:t>istratívnej náročnosti sa zmluvné strany dohodli na elektronickej fakturácii, t.j. na vydaní a prijatí faktúr v elektronickom formáte (pričom e-faktúra musí byť exportovaná do formátu .pdf v účtovnom systéme predávajúceho, nie prostredníctvom reprografický</w:t>
      </w:r>
      <w:r>
        <w:rPr>
          <w:sz w:val="18"/>
        </w:rPr>
        <w:t>ch zariadení, môže byť aj s elektronickým</w:t>
      </w:r>
      <w:r>
        <w:rPr>
          <w:sz w:val="18"/>
        </w:rPr>
        <w:tab/>
        <w:t>podpisom).</w:t>
      </w:r>
      <w:r>
        <w:rPr>
          <w:sz w:val="18"/>
        </w:rPr>
        <w:tab/>
        <w:t>Emailový</w:t>
      </w:r>
      <w:r>
        <w:rPr>
          <w:sz w:val="18"/>
        </w:rPr>
        <w:tab/>
        <w:t>kontakt</w:t>
      </w:r>
      <w:r>
        <w:rPr>
          <w:sz w:val="18"/>
        </w:rPr>
        <w:tab/>
        <w:t>kupujúceho</w:t>
      </w:r>
      <w:r>
        <w:rPr>
          <w:sz w:val="18"/>
        </w:rPr>
        <w:tab/>
        <w:t>pre</w:t>
      </w:r>
      <w:r>
        <w:rPr>
          <w:sz w:val="18"/>
        </w:rPr>
        <w:tab/>
      </w:r>
      <w:r>
        <w:rPr>
          <w:spacing w:val="-4"/>
          <w:sz w:val="18"/>
        </w:rPr>
        <w:t xml:space="preserve">účely </w:t>
      </w:r>
      <w:r>
        <w:rPr>
          <w:sz w:val="18"/>
        </w:rPr>
        <w:t>fakturácie</w:t>
      </w:r>
      <w:hyperlink r:id="rId10">
        <w:r>
          <w:rPr>
            <w:sz w:val="18"/>
          </w:rPr>
          <w:t>:</w:t>
        </w:r>
        <w:r>
          <w:rPr>
            <w:color w:val="0462C1"/>
            <w:sz w:val="18"/>
            <w:u w:val="single" w:color="0462C1"/>
          </w:rPr>
          <w:t>fakturacia.TV@svetzdravia.com</w:t>
        </w:r>
        <w:r>
          <w:rPr>
            <w:sz w:val="18"/>
          </w:rPr>
          <w:t>.</w:t>
        </w:r>
      </w:hyperlink>
    </w:p>
    <w:p w:rsidR="00BC1DF1" w:rsidRDefault="00BC1DF1">
      <w:pPr>
        <w:pStyle w:val="Zkladntext"/>
        <w:spacing w:before="8"/>
        <w:ind w:left="0"/>
        <w:rPr>
          <w:sz w:val="9"/>
        </w:rPr>
      </w:pPr>
    </w:p>
    <w:p w:rsidR="00BC1DF1" w:rsidRDefault="00316ECB">
      <w:pPr>
        <w:pStyle w:val="Odsekzoznamu"/>
        <w:numPr>
          <w:ilvl w:val="1"/>
          <w:numId w:val="10"/>
        </w:numPr>
        <w:tabs>
          <w:tab w:val="left" w:pos="826"/>
        </w:tabs>
        <w:spacing w:before="94"/>
        <w:ind w:right="113"/>
        <w:jc w:val="both"/>
        <w:rPr>
          <w:sz w:val="18"/>
        </w:rPr>
      </w:pPr>
      <w:r>
        <w:rPr>
          <w:sz w:val="18"/>
        </w:rPr>
        <w:t>Pokiaľ predávajúci, vzhľadom na používané technické a technologické prostriedky, nie je spôsobilý elektronickej fakturácie podľa tohto článku, je povinný zaslať faktúru vystavenú na kupujúceho na korešpondenčnú adresu: Svet zdravia, a.s., Trade Center, ul.</w:t>
      </w:r>
      <w:r>
        <w:rPr>
          <w:sz w:val="18"/>
        </w:rPr>
        <w:t xml:space="preserve"> Trieda SNP 37/395, 040 11</w:t>
      </w:r>
      <w:r>
        <w:rPr>
          <w:spacing w:val="-24"/>
          <w:sz w:val="18"/>
        </w:rPr>
        <w:t xml:space="preserve"> </w:t>
      </w:r>
      <w:r>
        <w:rPr>
          <w:sz w:val="18"/>
        </w:rPr>
        <w:t>Košice.</w:t>
      </w:r>
    </w:p>
    <w:p w:rsidR="00BC1DF1" w:rsidRDefault="00BC1DF1">
      <w:pPr>
        <w:pStyle w:val="Zkladntext"/>
        <w:ind w:left="0"/>
        <w:rPr>
          <w:sz w:val="20"/>
        </w:rPr>
      </w:pPr>
    </w:p>
    <w:p w:rsidR="00BC1DF1" w:rsidRDefault="009D168C">
      <w:pPr>
        <w:pStyle w:val="Zkladntext"/>
        <w:spacing w:before="1"/>
        <w:ind w:left="0"/>
        <w:rPr>
          <w:sz w:val="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201295</wp:posOffset>
                </wp:positionV>
                <wp:extent cx="1828800" cy="8890"/>
                <wp:effectExtent l="0" t="0" r="0" b="0"/>
                <wp:wrapTopAndBottom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18A57" id="Rectangle 3" o:spid="_x0000_s1026" style="position:absolute;margin-left:70.95pt;margin-top:15.85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u8ndgIAAPk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C1DF1" w:rsidRDefault="00316ECB">
      <w:pPr>
        <w:spacing w:before="70"/>
        <w:ind w:left="258"/>
        <w:rPr>
          <w:sz w:val="16"/>
        </w:rPr>
      </w:pPr>
      <w:r>
        <w:rPr>
          <w:sz w:val="16"/>
          <w:vertAlign w:val="superscript"/>
        </w:rPr>
        <w:t>1</w:t>
      </w:r>
      <w:r>
        <w:rPr>
          <w:sz w:val="16"/>
        </w:rPr>
        <w:t xml:space="preserve"> Do tohto bodu uchádzač uvedie údaje v súlade s údajmi uvedenými v Prílohe č. 2 – Kalkulácia ceny</w:t>
      </w:r>
    </w:p>
    <w:p w:rsidR="00BC1DF1" w:rsidRDefault="00BC1DF1">
      <w:pPr>
        <w:rPr>
          <w:sz w:val="16"/>
        </w:rPr>
        <w:sectPr w:rsidR="00BC1DF1">
          <w:pgSz w:w="11910" w:h="16840"/>
          <w:pgMar w:top="620" w:right="1300" w:bottom="880" w:left="1160" w:header="0" w:footer="699" w:gutter="0"/>
          <w:cols w:space="708"/>
        </w:sectPr>
      </w:pPr>
    </w:p>
    <w:p w:rsidR="00BC1DF1" w:rsidRDefault="00316ECB">
      <w:pPr>
        <w:pStyle w:val="Odsekzoznamu"/>
        <w:numPr>
          <w:ilvl w:val="1"/>
          <w:numId w:val="10"/>
        </w:numPr>
        <w:tabs>
          <w:tab w:val="left" w:pos="826"/>
        </w:tabs>
        <w:spacing w:before="68"/>
        <w:ind w:right="114"/>
        <w:jc w:val="both"/>
        <w:rPr>
          <w:sz w:val="18"/>
        </w:rPr>
      </w:pPr>
      <w:r>
        <w:rPr>
          <w:sz w:val="18"/>
        </w:rPr>
        <w:lastRenderedPageBreak/>
        <w:t xml:space="preserve">V prípade, ak v čase splatnosti kúpnej ceny sa bude predávajúci nachádzať v  Zozname platiteľov dane    z pridanej hodnoty, u ktorých nastali dôvody na zrušenie registrácie vedenom na portáli Finančnej správy  a v zmysle ust. § 69 ods. 14 v spojení s ust. </w:t>
      </w:r>
      <w:r>
        <w:rPr>
          <w:sz w:val="18"/>
        </w:rPr>
        <w:t xml:space="preserve">§ 69b zákona č. 222/2004 Z. z. o dani z pridanej hodnoty        v platnom znení by teda kupujúcemu hrozila v  budúcnosti povinnosť uhradiť za predávajúceho   daň         z pridanej hodnoty, ktorú predávajúci vyúčtoval kupujúcemu k cene podľa tejto zmluvy, </w:t>
      </w:r>
      <w:r>
        <w:rPr>
          <w:sz w:val="18"/>
        </w:rPr>
        <w:t>je kupujúci oprávnený sumu vo výške dane z pridanej hodnoty zadržať u seba alebo uhradiť</w:t>
      </w:r>
      <w:r>
        <w:rPr>
          <w:spacing w:val="17"/>
          <w:sz w:val="18"/>
        </w:rPr>
        <w:t xml:space="preserve"> </w:t>
      </w:r>
      <w:r>
        <w:rPr>
          <w:sz w:val="18"/>
        </w:rPr>
        <w:t>priamo na účet</w:t>
      </w:r>
    </w:p>
    <w:p w:rsidR="00BC1DF1" w:rsidRDefault="00316ECB">
      <w:pPr>
        <w:pStyle w:val="Zkladntext"/>
        <w:spacing w:before="2"/>
        <w:ind w:right="116"/>
        <w:jc w:val="both"/>
      </w:pPr>
      <w:r>
        <w:t>................................... vedený v Štátnej pokladnici. Kupujúci o tejto skutočnosti bezodkladne informuje predávajúceho.</w:t>
      </w:r>
    </w:p>
    <w:p w:rsidR="00BC1DF1" w:rsidRDefault="00316ECB">
      <w:pPr>
        <w:pStyle w:val="Odsekzoznamu"/>
        <w:numPr>
          <w:ilvl w:val="1"/>
          <w:numId w:val="10"/>
        </w:numPr>
        <w:tabs>
          <w:tab w:val="left" w:pos="826"/>
        </w:tabs>
        <w:spacing w:before="119"/>
        <w:ind w:right="113"/>
        <w:jc w:val="both"/>
        <w:rPr>
          <w:sz w:val="18"/>
        </w:rPr>
      </w:pPr>
      <w:r>
        <w:rPr>
          <w:sz w:val="18"/>
        </w:rPr>
        <w:t xml:space="preserve">Predávajúci podpisom </w:t>
      </w:r>
      <w:r>
        <w:rPr>
          <w:sz w:val="18"/>
        </w:rPr>
        <w:t>tejto  zmluvy zároveň  potvrdzuje, že  výsledná kúpna cena za  tovar  je  v  súlade  s aktuálne obvyklou trhovou cenou tovaru (t.j. v čase lehoty na predkladanie</w:t>
      </w:r>
      <w:r>
        <w:rPr>
          <w:spacing w:val="-13"/>
          <w:sz w:val="18"/>
        </w:rPr>
        <w:t xml:space="preserve"> </w:t>
      </w:r>
      <w:r>
        <w:rPr>
          <w:sz w:val="18"/>
        </w:rPr>
        <w:t>ponúk).</w:t>
      </w:r>
    </w:p>
    <w:p w:rsidR="00BC1DF1" w:rsidRDefault="00BC1DF1">
      <w:pPr>
        <w:pStyle w:val="Zkladntext"/>
        <w:spacing w:before="6"/>
        <w:ind w:left="0"/>
        <w:rPr>
          <w:sz w:val="20"/>
        </w:rPr>
      </w:pPr>
    </w:p>
    <w:p w:rsidR="00BC1DF1" w:rsidRDefault="00316ECB">
      <w:pPr>
        <w:pStyle w:val="Nadpis2"/>
        <w:spacing w:line="207" w:lineRule="exact"/>
        <w:ind w:right="1727"/>
      </w:pPr>
      <w:r>
        <w:t>Článok 5</w:t>
      </w:r>
    </w:p>
    <w:p w:rsidR="00BC1DF1" w:rsidRDefault="00316ECB">
      <w:pPr>
        <w:spacing w:line="207" w:lineRule="exact"/>
        <w:ind w:left="1868" w:right="1730"/>
        <w:jc w:val="center"/>
        <w:rPr>
          <w:b/>
          <w:sz w:val="18"/>
        </w:rPr>
      </w:pPr>
      <w:r>
        <w:rPr>
          <w:b/>
          <w:sz w:val="18"/>
        </w:rPr>
        <w:t>Zodpovednosť za vady a záručná doba</w:t>
      </w:r>
    </w:p>
    <w:p w:rsidR="00BC1DF1" w:rsidRDefault="00316ECB">
      <w:pPr>
        <w:pStyle w:val="Odsekzoznamu"/>
        <w:numPr>
          <w:ilvl w:val="1"/>
          <w:numId w:val="9"/>
        </w:numPr>
        <w:tabs>
          <w:tab w:val="left" w:pos="799"/>
        </w:tabs>
        <w:spacing w:before="125"/>
        <w:ind w:right="113"/>
        <w:jc w:val="both"/>
        <w:rPr>
          <w:sz w:val="18"/>
        </w:rPr>
      </w:pPr>
      <w:r>
        <w:rPr>
          <w:sz w:val="18"/>
        </w:rPr>
        <w:t xml:space="preserve">Predávajúci zodpovedá za vady, ktoré má </w:t>
      </w:r>
      <w:r>
        <w:rPr>
          <w:sz w:val="18"/>
        </w:rPr>
        <w:t>dodaný tovar v okamihu, keď prechádza nebezpečenstvo škody na tovare na kupujúceho a za vady tovaru, ktoré sa vyskytnú po prevzatí dohodnutého tovaru v záručnej dobe.</w:t>
      </w:r>
    </w:p>
    <w:p w:rsidR="00BC1DF1" w:rsidRDefault="00316ECB">
      <w:pPr>
        <w:pStyle w:val="Odsekzoznamu"/>
        <w:numPr>
          <w:ilvl w:val="1"/>
          <w:numId w:val="9"/>
        </w:numPr>
        <w:tabs>
          <w:tab w:val="left" w:pos="799"/>
        </w:tabs>
        <w:spacing w:before="120"/>
        <w:ind w:right="114"/>
        <w:jc w:val="both"/>
        <w:rPr>
          <w:sz w:val="18"/>
        </w:rPr>
      </w:pPr>
      <w:r>
        <w:rPr>
          <w:sz w:val="18"/>
        </w:rPr>
        <w:t>Predávajúci</w:t>
      </w:r>
      <w:r>
        <w:rPr>
          <w:spacing w:val="-6"/>
          <w:sz w:val="18"/>
        </w:rPr>
        <w:t xml:space="preserve"> </w:t>
      </w:r>
      <w:r>
        <w:rPr>
          <w:sz w:val="18"/>
        </w:rPr>
        <w:t>ručí</w:t>
      </w:r>
      <w:r>
        <w:rPr>
          <w:spacing w:val="-5"/>
          <w:sz w:val="18"/>
        </w:rPr>
        <w:t xml:space="preserve"> </w:t>
      </w:r>
      <w:r>
        <w:rPr>
          <w:sz w:val="18"/>
        </w:rPr>
        <w:t>za</w:t>
      </w:r>
      <w:r>
        <w:rPr>
          <w:spacing w:val="-5"/>
          <w:sz w:val="18"/>
        </w:rPr>
        <w:t xml:space="preserve"> </w:t>
      </w:r>
      <w:r>
        <w:rPr>
          <w:sz w:val="18"/>
        </w:rPr>
        <w:t>vlastnosti</w:t>
      </w:r>
      <w:r>
        <w:rPr>
          <w:spacing w:val="-7"/>
          <w:sz w:val="18"/>
        </w:rPr>
        <w:t xml:space="preserve"> </w:t>
      </w:r>
      <w:r>
        <w:rPr>
          <w:sz w:val="18"/>
        </w:rPr>
        <w:t>tovaru</w:t>
      </w:r>
      <w:r>
        <w:rPr>
          <w:spacing w:val="-5"/>
          <w:sz w:val="18"/>
        </w:rPr>
        <w:t xml:space="preserve"> </w:t>
      </w:r>
      <w:r>
        <w:rPr>
          <w:sz w:val="18"/>
        </w:rPr>
        <w:t>počas</w:t>
      </w:r>
      <w:r>
        <w:rPr>
          <w:spacing w:val="-4"/>
          <w:sz w:val="18"/>
        </w:rPr>
        <w:t xml:space="preserve"> </w:t>
      </w:r>
      <w:r>
        <w:rPr>
          <w:sz w:val="18"/>
        </w:rPr>
        <w:t>záručnej</w:t>
      </w:r>
      <w:r>
        <w:rPr>
          <w:spacing w:val="-5"/>
          <w:sz w:val="18"/>
        </w:rPr>
        <w:t xml:space="preserve"> </w:t>
      </w:r>
      <w:r>
        <w:rPr>
          <w:sz w:val="18"/>
        </w:rPr>
        <w:t>doby.</w:t>
      </w:r>
      <w:r>
        <w:rPr>
          <w:spacing w:val="-5"/>
          <w:sz w:val="18"/>
        </w:rPr>
        <w:t xml:space="preserve"> </w:t>
      </w:r>
      <w:r>
        <w:rPr>
          <w:sz w:val="18"/>
        </w:rPr>
        <w:t>Predávajúci</w:t>
      </w:r>
      <w:r>
        <w:rPr>
          <w:spacing w:val="-5"/>
          <w:sz w:val="18"/>
        </w:rPr>
        <w:t xml:space="preserve"> </w:t>
      </w:r>
      <w:r>
        <w:rPr>
          <w:sz w:val="18"/>
        </w:rPr>
        <w:t>zodpovedá</w:t>
      </w:r>
      <w:r>
        <w:rPr>
          <w:spacing w:val="-5"/>
          <w:sz w:val="18"/>
        </w:rPr>
        <w:t xml:space="preserve"> </w:t>
      </w:r>
      <w:r>
        <w:rPr>
          <w:sz w:val="18"/>
        </w:rPr>
        <w:t>za</w:t>
      </w:r>
      <w:r>
        <w:rPr>
          <w:spacing w:val="-5"/>
          <w:sz w:val="18"/>
        </w:rPr>
        <w:t xml:space="preserve"> </w:t>
      </w:r>
      <w:r>
        <w:rPr>
          <w:sz w:val="18"/>
        </w:rPr>
        <w:t>to,</w:t>
      </w:r>
      <w:r>
        <w:rPr>
          <w:spacing w:val="-5"/>
          <w:sz w:val="18"/>
        </w:rPr>
        <w:t xml:space="preserve"> </w:t>
      </w:r>
      <w:r>
        <w:rPr>
          <w:sz w:val="18"/>
        </w:rPr>
        <w:t>že</w:t>
      </w:r>
      <w:r>
        <w:rPr>
          <w:spacing w:val="-7"/>
          <w:sz w:val="18"/>
        </w:rPr>
        <w:t xml:space="preserve"> </w:t>
      </w:r>
      <w:r>
        <w:rPr>
          <w:sz w:val="18"/>
        </w:rPr>
        <w:t>tovar</w:t>
      </w:r>
      <w:r>
        <w:rPr>
          <w:spacing w:val="-5"/>
          <w:sz w:val="18"/>
        </w:rPr>
        <w:t xml:space="preserve"> </w:t>
      </w:r>
      <w:r>
        <w:rPr>
          <w:sz w:val="18"/>
        </w:rPr>
        <w:t>je</w:t>
      </w:r>
      <w:r>
        <w:rPr>
          <w:spacing w:val="-5"/>
          <w:sz w:val="18"/>
        </w:rPr>
        <w:t xml:space="preserve"> </w:t>
      </w:r>
      <w:r>
        <w:rPr>
          <w:sz w:val="18"/>
        </w:rPr>
        <w:t>dodaný podľa podmienok tejto zmluvy, v súlade s predloženou ponukou vo verejnom obstarávaní a podľa platných právnych predpisov a, že počas záručnej doby bude mať vlastnosti dohodnuté v tejto</w:t>
      </w:r>
      <w:r>
        <w:rPr>
          <w:spacing w:val="-17"/>
          <w:sz w:val="18"/>
        </w:rPr>
        <w:t xml:space="preserve"> </w:t>
      </w:r>
      <w:r>
        <w:rPr>
          <w:sz w:val="18"/>
        </w:rPr>
        <w:t>zmluve.</w:t>
      </w:r>
    </w:p>
    <w:p w:rsidR="00BC1DF1" w:rsidRDefault="00316ECB">
      <w:pPr>
        <w:pStyle w:val="Odsekzoznamu"/>
        <w:numPr>
          <w:ilvl w:val="1"/>
          <w:numId w:val="9"/>
        </w:numPr>
        <w:tabs>
          <w:tab w:val="left" w:pos="799"/>
        </w:tabs>
        <w:spacing w:before="116"/>
        <w:ind w:right="114"/>
        <w:jc w:val="both"/>
        <w:rPr>
          <w:sz w:val="18"/>
        </w:rPr>
      </w:pPr>
      <w:r>
        <w:rPr>
          <w:sz w:val="18"/>
        </w:rPr>
        <w:t>Predávajúci poskytuje na tovar a všetky jeho</w:t>
      </w:r>
      <w:r>
        <w:rPr>
          <w:sz w:val="18"/>
        </w:rPr>
        <w:t xml:space="preserve"> súčasti </w:t>
      </w:r>
      <w:r>
        <w:rPr>
          <w:b/>
          <w:sz w:val="18"/>
        </w:rPr>
        <w:t>komplexnú záruku, ktorá bola stanovená predávajúcim v trvaní dvadsaťštyri (24) mesiacov odo dňa podpísania Inštalačného</w:t>
      </w:r>
      <w:r>
        <w:rPr>
          <w:b/>
          <w:spacing w:val="-18"/>
          <w:sz w:val="18"/>
        </w:rPr>
        <w:t xml:space="preserve"> </w:t>
      </w:r>
      <w:r>
        <w:rPr>
          <w:b/>
          <w:sz w:val="18"/>
        </w:rPr>
        <w:t>protokolu</w:t>
      </w:r>
      <w:r>
        <w:rPr>
          <w:sz w:val="18"/>
        </w:rPr>
        <w:t>.</w:t>
      </w:r>
    </w:p>
    <w:p w:rsidR="00BC1DF1" w:rsidRDefault="00316ECB">
      <w:pPr>
        <w:pStyle w:val="Odsekzoznamu"/>
        <w:numPr>
          <w:ilvl w:val="1"/>
          <w:numId w:val="9"/>
        </w:numPr>
        <w:tabs>
          <w:tab w:val="left" w:pos="799"/>
        </w:tabs>
        <w:spacing w:before="124"/>
        <w:ind w:right="123"/>
        <w:jc w:val="both"/>
        <w:rPr>
          <w:sz w:val="18"/>
        </w:rPr>
      </w:pPr>
      <w:r>
        <w:rPr>
          <w:sz w:val="18"/>
        </w:rPr>
        <w:t>Práva  zo  zodpovednosti za  vady,  ktoré sa vyskytnú počas trvania záručnej doby musí kupujúci uplatniť  u predávajúceho bezodkladne v záručnej dobe, inak</w:t>
      </w:r>
      <w:r>
        <w:rPr>
          <w:spacing w:val="-4"/>
          <w:sz w:val="18"/>
        </w:rPr>
        <w:t xml:space="preserve"> </w:t>
      </w:r>
      <w:r>
        <w:rPr>
          <w:sz w:val="18"/>
        </w:rPr>
        <w:t>zanikajú.</w:t>
      </w:r>
    </w:p>
    <w:p w:rsidR="00BC1DF1" w:rsidRDefault="00316ECB">
      <w:pPr>
        <w:pStyle w:val="Odsekzoznamu"/>
        <w:numPr>
          <w:ilvl w:val="1"/>
          <w:numId w:val="9"/>
        </w:numPr>
        <w:tabs>
          <w:tab w:val="left" w:pos="799"/>
        </w:tabs>
        <w:spacing w:before="122"/>
        <w:ind w:right="115"/>
        <w:jc w:val="both"/>
        <w:rPr>
          <w:sz w:val="18"/>
        </w:rPr>
      </w:pPr>
      <w:r>
        <w:rPr>
          <w:sz w:val="18"/>
        </w:rPr>
        <w:t xml:space="preserve">Záručná doba podľa bodu 5.3. zmluvy sa automaticky predlžuje o dobu, po ktorú nemohol byť </w:t>
      </w:r>
      <w:r>
        <w:rPr>
          <w:sz w:val="18"/>
        </w:rPr>
        <w:t>tovar využívaný na účel, na ktorý je určený a to z dôvodov, na ktoré sa vzťahuje</w:t>
      </w:r>
      <w:r>
        <w:rPr>
          <w:spacing w:val="-16"/>
          <w:sz w:val="18"/>
        </w:rPr>
        <w:t xml:space="preserve"> </w:t>
      </w:r>
      <w:r>
        <w:rPr>
          <w:sz w:val="18"/>
        </w:rPr>
        <w:t>záruka.</w:t>
      </w:r>
    </w:p>
    <w:p w:rsidR="00BC1DF1" w:rsidRDefault="00316ECB">
      <w:pPr>
        <w:pStyle w:val="Odsekzoznamu"/>
        <w:numPr>
          <w:ilvl w:val="1"/>
          <w:numId w:val="9"/>
        </w:numPr>
        <w:tabs>
          <w:tab w:val="left" w:pos="799"/>
        </w:tabs>
        <w:spacing w:before="118"/>
        <w:ind w:right="113"/>
        <w:jc w:val="both"/>
        <w:rPr>
          <w:sz w:val="18"/>
        </w:rPr>
      </w:pPr>
      <w:r>
        <w:rPr>
          <w:sz w:val="18"/>
        </w:rPr>
        <w:t>Záruka sa  nevzťahuje  na  vady,  ktoré  spôsobí  kupujúci  neodbornou  manipuláciou,  resp.  používaním v rozpore s návodom na obsluhu. Záruka sa nevzťahuje tiež na v</w:t>
      </w:r>
      <w:r>
        <w:rPr>
          <w:sz w:val="18"/>
        </w:rPr>
        <w:t>ady, ktoré vzniknú v dôsledku živelnej pohromy, vyššej moci alebo</w:t>
      </w:r>
      <w:r>
        <w:rPr>
          <w:spacing w:val="-3"/>
          <w:sz w:val="18"/>
        </w:rPr>
        <w:t xml:space="preserve"> </w:t>
      </w:r>
      <w:r>
        <w:rPr>
          <w:sz w:val="18"/>
        </w:rPr>
        <w:t>vandalizmu.</w:t>
      </w:r>
    </w:p>
    <w:p w:rsidR="00BC1DF1" w:rsidRDefault="00316ECB">
      <w:pPr>
        <w:pStyle w:val="Odsekzoznamu"/>
        <w:numPr>
          <w:ilvl w:val="1"/>
          <w:numId w:val="9"/>
        </w:numPr>
        <w:tabs>
          <w:tab w:val="left" w:pos="799"/>
        </w:tabs>
        <w:spacing w:before="121"/>
        <w:ind w:right="117"/>
        <w:jc w:val="both"/>
        <w:rPr>
          <w:sz w:val="18"/>
        </w:rPr>
      </w:pPr>
      <w:r>
        <w:rPr>
          <w:sz w:val="18"/>
        </w:rPr>
        <w:t>V oznámení, resp. reklamácii vady tovaru podľa tejto zmluvy, je kupujúci povinný každú jednotlivú vadu, resp.</w:t>
      </w:r>
      <w:r>
        <w:rPr>
          <w:spacing w:val="-11"/>
          <w:sz w:val="18"/>
        </w:rPr>
        <w:t xml:space="preserve"> </w:t>
      </w:r>
      <w:r>
        <w:rPr>
          <w:sz w:val="18"/>
        </w:rPr>
        <w:t>nedostatok</w:t>
      </w:r>
      <w:r>
        <w:rPr>
          <w:spacing w:val="-11"/>
          <w:sz w:val="18"/>
        </w:rPr>
        <w:t xml:space="preserve"> </w:t>
      </w:r>
      <w:r>
        <w:rPr>
          <w:sz w:val="18"/>
        </w:rPr>
        <w:t>špecifikovať</w:t>
      </w:r>
      <w:r>
        <w:rPr>
          <w:spacing w:val="-10"/>
          <w:sz w:val="18"/>
        </w:rPr>
        <w:t xml:space="preserve"> </w:t>
      </w:r>
      <w:r>
        <w:rPr>
          <w:sz w:val="18"/>
        </w:rPr>
        <w:t>(označenie</w:t>
      </w:r>
      <w:r>
        <w:rPr>
          <w:spacing w:val="-11"/>
          <w:sz w:val="18"/>
        </w:rPr>
        <w:t xml:space="preserve"> </w:t>
      </w:r>
      <w:r>
        <w:rPr>
          <w:sz w:val="18"/>
        </w:rPr>
        <w:t>vady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miesta,</w:t>
      </w:r>
      <w:r>
        <w:rPr>
          <w:spacing w:val="-11"/>
          <w:sz w:val="18"/>
        </w:rPr>
        <w:t xml:space="preserve"> </w:t>
      </w:r>
      <w:r>
        <w:rPr>
          <w:sz w:val="18"/>
        </w:rPr>
        <w:t>kde</w:t>
      </w:r>
      <w:r>
        <w:rPr>
          <w:spacing w:val="-11"/>
          <w:sz w:val="18"/>
        </w:rPr>
        <w:t xml:space="preserve"> </w:t>
      </w:r>
      <w:r>
        <w:rPr>
          <w:sz w:val="18"/>
        </w:rPr>
        <w:t>sa</w:t>
      </w:r>
      <w:r>
        <w:rPr>
          <w:spacing w:val="-9"/>
          <w:sz w:val="18"/>
        </w:rPr>
        <w:t xml:space="preserve"> </w:t>
      </w:r>
      <w:r>
        <w:rPr>
          <w:sz w:val="18"/>
        </w:rPr>
        <w:t>vada</w:t>
      </w:r>
      <w:r>
        <w:rPr>
          <w:spacing w:val="-11"/>
          <w:sz w:val="18"/>
        </w:rPr>
        <w:t xml:space="preserve"> </w:t>
      </w:r>
      <w:r>
        <w:rPr>
          <w:sz w:val="18"/>
        </w:rPr>
        <w:t>nachád</w:t>
      </w:r>
      <w:r>
        <w:rPr>
          <w:sz w:val="18"/>
        </w:rPr>
        <w:t>za</w:t>
      </w:r>
      <w:r>
        <w:rPr>
          <w:spacing w:val="-10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stručný</w:t>
      </w:r>
      <w:r>
        <w:rPr>
          <w:spacing w:val="-13"/>
          <w:sz w:val="18"/>
        </w:rPr>
        <w:t xml:space="preserve"> </w:t>
      </w:r>
      <w:r>
        <w:rPr>
          <w:sz w:val="18"/>
        </w:rPr>
        <w:t>popis,</w:t>
      </w:r>
      <w:r>
        <w:rPr>
          <w:spacing w:val="-11"/>
          <w:sz w:val="18"/>
        </w:rPr>
        <w:t xml:space="preserve"> </w:t>
      </w:r>
      <w:r>
        <w:rPr>
          <w:sz w:val="18"/>
        </w:rPr>
        <w:t>ako</w:t>
      </w:r>
      <w:r>
        <w:rPr>
          <w:spacing w:val="-11"/>
          <w:sz w:val="18"/>
        </w:rPr>
        <w:t xml:space="preserve"> </w:t>
      </w:r>
      <w:r>
        <w:rPr>
          <w:sz w:val="18"/>
        </w:rPr>
        <w:t>sa</w:t>
      </w:r>
      <w:r>
        <w:rPr>
          <w:spacing w:val="-10"/>
          <w:sz w:val="18"/>
        </w:rPr>
        <w:t xml:space="preserve"> </w:t>
      </w:r>
      <w:r>
        <w:rPr>
          <w:sz w:val="18"/>
        </w:rPr>
        <w:t>vada prejavuje).</w:t>
      </w:r>
    </w:p>
    <w:p w:rsidR="00BC1DF1" w:rsidRDefault="00316ECB">
      <w:pPr>
        <w:pStyle w:val="Odsekzoznamu"/>
        <w:numPr>
          <w:ilvl w:val="1"/>
          <w:numId w:val="9"/>
        </w:numPr>
        <w:tabs>
          <w:tab w:val="left" w:pos="799"/>
        </w:tabs>
        <w:spacing w:before="121"/>
        <w:ind w:right="116"/>
        <w:jc w:val="both"/>
        <w:rPr>
          <w:sz w:val="18"/>
        </w:rPr>
      </w:pPr>
      <w:r>
        <w:rPr>
          <w:sz w:val="18"/>
        </w:rPr>
        <w:t>Kupujúci je oprávnený vadu, ktorú zistí na zariadení počas záručnej doby, nahlásiť predávajúcemu prostredníctvom kontaktnej osoby predávajúceho: .............................. tel./ faxovom čísle:</w:t>
      </w:r>
      <w:r>
        <w:rPr>
          <w:spacing w:val="-17"/>
          <w:sz w:val="18"/>
        </w:rPr>
        <w:t xml:space="preserve"> </w:t>
      </w:r>
      <w:r>
        <w:rPr>
          <w:sz w:val="18"/>
        </w:rPr>
        <w:t>...............</w:t>
      </w:r>
      <w:r>
        <w:rPr>
          <w:sz w:val="18"/>
        </w:rPr>
        <w:t>......</w:t>
      </w:r>
    </w:p>
    <w:p w:rsidR="00BC1DF1" w:rsidRDefault="00316ECB">
      <w:pPr>
        <w:pStyle w:val="Zkladntext"/>
        <w:spacing w:line="206" w:lineRule="exact"/>
        <w:ind w:left="798"/>
        <w:jc w:val="both"/>
      </w:pPr>
      <w:r>
        <w:t>alebo e-mailom na adrese: .........................</w:t>
      </w:r>
    </w:p>
    <w:p w:rsidR="00BC1DF1" w:rsidRDefault="00316ECB">
      <w:pPr>
        <w:pStyle w:val="Odsekzoznamu"/>
        <w:numPr>
          <w:ilvl w:val="1"/>
          <w:numId w:val="9"/>
        </w:numPr>
        <w:tabs>
          <w:tab w:val="left" w:pos="799"/>
        </w:tabs>
        <w:spacing w:before="120"/>
        <w:ind w:right="113"/>
        <w:jc w:val="both"/>
        <w:rPr>
          <w:sz w:val="18"/>
        </w:rPr>
      </w:pPr>
      <w:r>
        <w:rPr>
          <w:sz w:val="18"/>
        </w:rPr>
        <w:t>V</w:t>
      </w:r>
      <w:r>
        <w:rPr>
          <w:spacing w:val="-15"/>
          <w:sz w:val="18"/>
        </w:rPr>
        <w:t xml:space="preserve"> </w:t>
      </w:r>
      <w:r>
        <w:rPr>
          <w:sz w:val="18"/>
        </w:rPr>
        <w:t>prípade</w:t>
      </w:r>
      <w:r>
        <w:rPr>
          <w:spacing w:val="-15"/>
          <w:sz w:val="18"/>
        </w:rPr>
        <w:t xml:space="preserve"> </w:t>
      </w:r>
      <w:r>
        <w:rPr>
          <w:sz w:val="18"/>
        </w:rPr>
        <w:t>ak</w:t>
      </w:r>
      <w:r>
        <w:rPr>
          <w:spacing w:val="-14"/>
          <w:sz w:val="18"/>
        </w:rPr>
        <w:t xml:space="preserve"> </w:t>
      </w:r>
      <w:r>
        <w:rPr>
          <w:sz w:val="18"/>
        </w:rPr>
        <w:t>komunikačným</w:t>
      </w:r>
      <w:r>
        <w:rPr>
          <w:spacing w:val="-15"/>
          <w:sz w:val="18"/>
        </w:rPr>
        <w:t xml:space="preserve"> </w:t>
      </w:r>
      <w:r>
        <w:rPr>
          <w:sz w:val="18"/>
        </w:rPr>
        <w:t>kanálom</w:t>
      </w:r>
      <w:r>
        <w:rPr>
          <w:spacing w:val="-16"/>
          <w:sz w:val="18"/>
        </w:rPr>
        <w:t xml:space="preserve"> </w:t>
      </w:r>
      <w:r>
        <w:rPr>
          <w:sz w:val="18"/>
        </w:rPr>
        <w:t>kontaktnej</w:t>
      </w:r>
      <w:r>
        <w:rPr>
          <w:spacing w:val="-16"/>
          <w:sz w:val="18"/>
        </w:rPr>
        <w:t xml:space="preserve"> </w:t>
      </w:r>
      <w:r>
        <w:rPr>
          <w:sz w:val="18"/>
        </w:rPr>
        <w:t>osoby</w:t>
      </w:r>
      <w:r>
        <w:rPr>
          <w:spacing w:val="-16"/>
          <w:sz w:val="18"/>
        </w:rPr>
        <w:t xml:space="preserve"> </w:t>
      </w:r>
      <w:r>
        <w:rPr>
          <w:sz w:val="18"/>
        </w:rPr>
        <w:t>predávajúceho</w:t>
      </w:r>
      <w:r>
        <w:rPr>
          <w:spacing w:val="19"/>
          <w:sz w:val="18"/>
        </w:rPr>
        <w:t xml:space="preserve"> </w:t>
      </w:r>
      <w:r>
        <w:rPr>
          <w:sz w:val="18"/>
        </w:rPr>
        <w:t>je</w:t>
      </w:r>
      <w:r>
        <w:rPr>
          <w:spacing w:val="-15"/>
          <w:sz w:val="18"/>
        </w:rPr>
        <w:t xml:space="preserve"> </w:t>
      </w:r>
      <w:r>
        <w:rPr>
          <w:sz w:val="18"/>
        </w:rPr>
        <w:t>emailová</w:t>
      </w:r>
      <w:r>
        <w:rPr>
          <w:spacing w:val="-14"/>
          <w:sz w:val="18"/>
        </w:rPr>
        <w:t xml:space="preserve"> </w:t>
      </w:r>
      <w:r>
        <w:rPr>
          <w:sz w:val="18"/>
        </w:rPr>
        <w:t>komunikácia,</w:t>
      </w:r>
      <w:r>
        <w:rPr>
          <w:spacing w:val="-15"/>
          <w:sz w:val="18"/>
        </w:rPr>
        <w:t xml:space="preserve"> </w:t>
      </w:r>
      <w:r>
        <w:rPr>
          <w:sz w:val="18"/>
        </w:rPr>
        <w:t>za</w:t>
      </w:r>
      <w:r>
        <w:rPr>
          <w:spacing w:val="-17"/>
          <w:sz w:val="18"/>
        </w:rPr>
        <w:t xml:space="preserve"> </w:t>
      </w:r>
      <w:r>
        <w:rPr>
          <w:sz w:val="18"/>
        </w:rPr>
        <w:t>moment nahlásenia vady sa považuje moment prijatia emailovej správy predávajúcim. V prípade ak komunikačným kanálom kontaktnej osoby predávajúceho je fax, za moment nahlásenia vady sa považuje moment prijatia faxovej správy predávajúcim. V prípade ak komun</w:t>
      </w:r>
      <w:r>
        <w:rPr>
          <w:sz w:val="18"/>
        </w:rPr>
        <w:t>ikačným kanálom kontaktnej osoby predávajúceho je telefónna</w:t>
      </w:r>
      <w:r>
        <w:rPr>
          <w:spacing w:val="-7"/>
          <w:sz w:val="18"/>
        </w:rPr>
        <w:t xml:space="preserve"> </w:t>
      </w:r>
      <w:r>
        <w:rPr>
          <w:sz w:val="18"/>
        </w:rPr>
        <w:t>linka,</w:t>
      </w:r>
      <w:r>
        <w:rPr>
          <w:spacing w:val="-7"/>
          <w:sz w:val="18"/>
        </w:rPr>
        <w:t xml:space="preserve"> </w:t>
      </w:r>
      <w:r>
        <w:rPr>
          <w:sz w:val="18"/>
        </w:rPr>
        <w:t>za</w:t>
      </w:r>
      <w:r>
        <w:rPr>
          <w:spacing w:val="-6"/>
          <w:sz w:val="18"/>
        </w:rPr>
        <w:t xml:space="preserve"> </w:t>
      </w:r>
      <w:r>
        <w:rPr>
          <w:sz w:val="18"/>
        </w:rPr>
        <w:t>moment</w:t>
      </w:r>
      <w:r>
        <w:rPr>
          <w:spacing w:val="-7"/>
          <w:sz w:val="18"/>
        </w:rPr>
        <w:t xml:space="preserve"> </w:t>
      </w:r>
      <w:r>
        <w:rPr>
          <w:sz w:val="18"/>
        </w:rPr>
        <w:t>nahlásenia</w:t>
      </w:r>
      <w:r>
        <w:rPr>
          <w:spacing w:val="-7"/>
          <w:sz w:val="18"/>
        </w:rPr>
        <w:t xml:space="preserve"> </w:t>
      </w:r>
      <w:r>
        <w:rPr>
          <w:sz w:val="18"/>
        </w:rPr>
        <w:t>vady</w:t>
      </w:r>
      <w:r>
        <w:rPr>
          <w:spacing w:val="-8"/>
          <w:sz w:val="18"/>
        </w:rPr>
        <w:t xml:space="preserve"> </w:t>
      </w:r>
      <w:r>
        <w:rPr>
          <w:sz w:val="18"/>
        </w:rPr>
        <w:t>sa</w:t>
      </w:r>
      <w:r>
        <w:rPr>
          <w:spacing w:val="-6"/>
          <w:sz w:val="18"/>
        </w:rPr>
        <w:t xml:space="preserve"> </w:t>
      </w:r>
      <w:r>
        <w:rPr>
          <w:sz w:val="18"/>
        </w:rPr>
        <w:t>považuje</w:t>
      </w:r>
      <w:r>
        <w:rPr>
          <w:spacing w:val="-6"/>
          <w:sz w:val="18"/>
        </w:rPr>
        <w:t xml:space="preserve"> </w:t>
      </w:r>
      <w:r>
        <w:rPr>
          <w:sz w:val="18"/>
        </w:rPr>
        <w:t>moment</w:t>
      </w:r>
      <w:r>
        <w:rPr>
          <w:spacing w:val="-8"/>
          <w:sz w:val="18"/>
        </w:rPr>
        <w:t xml:space="preserve"> </w:t>
      </w:r>
      <w:r>
        <w:rPr>
          <w:sz w:val="18"/>
        </w:rPr>
        <w:t>spätného</w:t>
      </w:r>
      <w:r>
        <w:rPr>
          <w:spacing w:val="-6"/>
          <w:sz w:val="18"/>
        </w:rPr>
        <w:t xml:space="preserve"> </w:t>
      </w:r>
      <w:r>
        <w:rPr>
          <w:sz w:val="18"/>
        </w:rPr>
        <w:t>telefonického</w:t>
      </w:r>
      <w:r>
        <w:rPr>
          <w:spacing w:val="-6"/>
          <w:sz w:val="18"/>
        </w:rPr>
        <w:t xml:space="preserve"> </w:t>
      </w:r>
      <w:r>
        <w:rPr>
          <w:sz w:val="18"/>
        </w:rPr>
        <w:t>alebo</w:t>
      </w:r>
      <w:r>
        <w:rPr>
          <w:spacing w:val="-6"/>
          <w:sz w:val="18"/>
        </w:rPr>
        <w:t xml:space="preserve"> </w:t>
      </w:r>
      <w:r>
        <w:rPr>
          <w:sz w:val="18"/>
        </w:rPr>
        <w:t>emailového potvrdenia kupujúcemu a jeho evidencia, vrátane mena oznamovateľa, telefónneho čísla pre potvrdenie a st</w:t>
      </w:r>
      <w:r>
        <w:rPr>
          <w:sz w:val="18"/>
        </w:rPr>
        <w:t>ručného opisu</w:t>
      </w:r>
      <w:r>
        <w:rPr>
          <w:spacing w:val="-3"/>
          <w:sz w:val="18"/>
        </w:rPr>
        <w:t xml:space="preserve"> </w:t>
      </w:r>
      <w:r>
        <w:rPr>
          <w:sz w:val="18"/>
        </w:rPr>
        <w:t>vady.</w:t>
      </w:r>
    </w:p>
    <w:p w:rsidR="00BC1DF1" w:rsidRDefault="00316ECB">
      <w:pPr>
        <w:pStyle w:val="Odsekzoznamu"/>
        <w:numPr>
          <w:ilvl w:val="1"/>
          <w:numId w:val="9"/>
        </w:numPr>
        <w:tabs>
          <w:tab w:val="left" w:pos="799"/>
        </w:tabs>
        <w:spacing w:before="120"/>
        <w:ind w:right="116"/>
        <w:jc w:val="both"/>
        <w:rPr>
          <w:sz w:val="18"/>
        </w:rPr>
      </w:pPr>
      <w:r>
        <w:rPr>
          <w:sz w:val="18"/>
        </w:rPr>
        <w:t>V prípade použitia emailovej správy kvôli nedostupnosti telefónnej linky, ktorú tvrdí kupujúci, je predávajúci povinný preukázať, že telefónna linka bola dostupná, pokiaľ nebude súhlasiť s tvrdením kupujúceho o nedostupnosti</w:t>
      </w:r>
      <w:r>
        <w:rPr>
          <w:spacing w:val="-4"/>
          <w:sz w:val="18"/>
        </w:rPr>
        <w:t xml:space="preserve"> </w:t>
      </w:r>
      <w:r>
        <w:rPr>
          <w:sz w:val="18"/>
        </w:rPr>
        <w:t>tejto</w:t>
      </w:r>
      <w:r>
        <w:rPr>
          <w:spacing w:val="-5"/>
          <w:sz w:val="18"/>
        </w:rPr>
        <w:t xml:space="preserve"> </w:t>
      </w:r>
      <w:r>
        <w:rPr>
          <w:sz w:val="18"/>
        </w:rPr>
        <w:t>linky</w:t>
      </w:r>
      <w:r>
        <w:rPr>
          <w:sz w:val="18"/>
        </w:rPr>
        <w:t>.</w:t>
      </w:r>
      <w:r>
        <w:rPr>
          <w:spacing w:val="-5"/>
          <w:sz w:val="18"/>
        </w:rPr>
        <w:t xml:space="preserve"> </w:t>
      </w:r>
      <w:r>
        <w:rPr>
          <w:sz w:val="18"/>
        </w:rPr>
        <w:t>Predávajúci</w:t>
      </w:r>
      <w:r>
        <w:rPr>
          <w:spacing w:val="-4"/>
          <w:sz w:val="18"/>
        </w:rPr>
        <w:t xml:space="preserve"> </w:t>
      </w:r>
      <w:r>
        <w:rPr>
          <w:sz w:val="18"/>
        </w:rPr>
        <w:t>nenesie</w:t>
      </w:r>
      <w:r>
        <w:rPr>
          <w:spacing w:val="-5"/>
          <w:sz w:val="18"/>
        </w:rPr>
        <w:t xml:space="preserve"> </w:t>
      </w:r>
      <w:r>
        <w:rPr>
          <w:sz w:val="18"/>
        </w:rPr>
        <w:t>zodpovednosť</w:t>
      </w:r>
      <w:r>
        <w:rPr>
          <w:spacing w:val="-8"/>
          <w:sz w:val="18"/>
        </w:rPr>
        <w:t xml:space="preserve"> </w:t>
      </w:r>
      <w:r>
        <w:rPr>
          <w:sz w:val="18"/>
        </w:rPr>
        <w:t>za</w:t>
      </w:r>
      <w:r>
        <w:rPr>
          <w:spacing w:val="-4"/>
          <w:sz w:val="18"/>
        </w:rPr>
        <w:t xml:space="preserve"> </w:t>
      </w:r>
      <w:r>
        <w:rPr>
          <w:sz w:val="18"/>
        </w:rPr>
        <w:t>nedostupnosť</w:t>
      </w:r>
      <w:r>
        <w:rPr>
          <w:spacing w:val="-6"/>
          <w:sz w:val="18"/>
        </w:rPr>
        <w:t xml:space="preserve"> </w:t>
      </w:r>
      <w:r>
        <w:rPr>
          <w:sz w:val="18"/>
        </w:rPr>
        <w:t>telefónnej</w:t>
      </w:r>
      <w:r>
        <w:rPr>
          <w:spacing w:val="-7"/>
          <w:sz w:val="18"/>
        </w:rPr>
        <w:t xml:space="preserve"> </w:t>
      </w:r>
      <w:r>
        <w:rPr>
          <w:sz w:val="18"/>
        </w:rPr>
        <w:t>linky</w:t>
      </w:r>
      <w:r>
        <w:rPr>
          <w:spacing w:val="-6"/>
          <w:sz w:val="18"/>
        </w:rPr>
        <w:t xml:space="preserve"> </w:t>
      </w:r>
      <w:r>
        <w:rPr>
          <w:sz w:val="18"/>
        </w:rPr>
        <w:t>v</w:t>
      </w:r>
      <w:r>
        <w:rPr>
          <w:spacing w:val="-7"/>
          <w:sz w:val="18"/>
        </w:rPr>
        <w:t xml:space="preserve"> </w:t>
      </w:r>
      <w:r>
        <w:rPr>
          <w:sz w:val="18"/>
        </w:rPr>
        <w:t>prípade,</w:t>
      </w:r>
      <w:r>
        <w:rPr>
          <w:spacing w:val="-7"/>
          <w:sz w:val="18"/>
        </w:rPr>
        <w:t xml:space="preserve"> </w:t>
      </w:r>
      <w:r>
        <w:rPr>
          <w:sz w:val="18"/>
        </w:rPr>
        <w:t>ak dôjde k výpadku poskytovaných telekomunikačných služieb a predávajúci túto skutočnosť preukáže kupujúcemu. Kupujúci je oprávnený k telefonickému hláseniu podporne nahlásiť ne</w:t>
      </w:r>
      <w:r>
        <w:rPr>
          <w:sz w:val="18"/>
        </w:rPr>
        <w:t>funkčnosť alebo vadu zariadenia tiež zaslaním emailovej správy na vyššie uvedenú emailovú adresu</w:t>
      </w:r>
      <w:r>
        <w:rPr>
          <w:spacing w:val="-21"/>
          <w:sz w:val="18"/>
        </w:rPr>
        <w:t xml:space="preserve"> </w:t>
      </w:r>
      <w:r>
        <w:rPr>
          <w:sz w:val="18"/>
        </w:rPr>
        <w:t>predávajúceho.</w:t>
      </w:r>
    </w:p>
    <w:p w:rsidR="00BC1DF1" w:rsidRDefault="00316ECB">
      <w:pPr>
        <w:pStyle w:val="Odsekzoznamu"/>
        <w:numPr>
          <w:ilvl w:val="1"/>
          <w:numId w:val="9"/>
        </w:numPr>
        <w:tabs>
          <w:tab w:val="left" w:pos="799"/>
        </w:tabs>
        <w:spacing w:before="122"/>
        <w:ind w:right="109"/>
        <w:jc w:val="both"/>
        <w:rPr>
          <w:sz w:val="18"/>
        </w:rPr>
      </w:pPr>
      <w:r>
        <w:rPr>
          <w:spacing w:val="5"/>
          <w:sz w:val="18"/>
        </w:rPr>
        <w:t xml:space="preserve">Predávajúci </w:t>
      </w:r>
      <w:r>
        <w:rPr>
          <w:spacing w:val="4"/>
          <w:sz w:val="18"/>
        </w:rPr>
        <w:t xml:space="preserve">sa </w:t>
      </w:r>
      <w:r>
        <w:rPr>
          <w:spacing w:val="5"/>
          <w:sz w:val="18"/>
        </w:rPr>
        <w:t xml:space="preserve">zaväzuje </w:t>
      </w:r>
      <w:r>
        <w:rPr>
          <w:sz w:val="18"/>
        </w:rPr>
        <w:t xml:space="preserve">v prípade nahlásenia vady zabezpečiť nástup servisu na opravu tovaru do štyridsať osem (48) hodín; </w:t>
      </w:r>
      <w:r>
        <w:rPr>
          <w:spacing w:val="5"/>
          <w:sz w:val="18"/>
        </w:rPr>
        <w:t xml:space="preserve">oprávnenú reklamáciu kupujúceho </w:t>
      </w:r>
      <w:r>
        <w:rPr>
          <w:spacing w:val="4"/>
          <w:sz w:val="18"/>
        </w:rPr>
        <w:t xml:space="preserve">vybaví </w:t>
      </w:r>
      <w:r>
        <w:rPr>
          <w:spacing w:val="5"/>
          <w:sz w:val="18"/>
        </w:rPr>
        <w:t xml:space="preserve">predávajúci (odstráni </w:t>
      </w:r>
      <w:r>
        <w:rPr>
          <w:spacing w:val="3"/>
          <w:sz w:val="18"/>
        </w:rPr>
        <w:t xml:space="preserve">vadu </w:t>
      </w:r>
      <w:r>
        <w:rPr>
          <w:spacing w:val="5"/>
          <w:sz w:val="18"/>
        </w:rPr>
        <w:t xml:space="preserve">reklamovanú </w:t>
      </w:r>
      <w:r>
        <w:rPr>
          <w:sz w:val="18"/>
        </w:rPr>
        <w:t xml:space="preserve">v </w:t>
      </w:r>
      <w:r>
        <w:rPr>
          <w:spacing w:val="5"/>
          <w:sz w:val="18"/>
        </w:rPr>
        <w:t xml:space="preserve">záručnej </w:t>
      </w:r>
      <w:r>
        <w:rPr>
          <w:spacing w:val="4"/>
          <w:sz w:val="18"/>
        </w:rPr>
        <w:t xml:space="preserve">dobe </w:t>
      </w:r>
      <w:r>
        <w:rPr>
          <w:spacing w:val="5"/>
          <w:sz w:val="18"/>
        </w:rPr>
        <w:t xml:space="preserve">riadne </w:t>
      </w:r>
      <w:r>
        <w:rPr>
          <w:sz w:val="18"/>
        </w:rPr>
        <w:t xml:space="preserve">a </w:t>
      </w:r>
      <w:r>
        <w:rPr>
          <w:spacing w:val="5"/>
          <w:sz w:val="18"/>
        </w:rPr>
        <w:t xml:space="preserve">dohodnutým spôsobom) </w:t>
      </w:r>
      <w:r>
        <w:rPr>
          <w:sz w:val="18"/>
        </w:rPr>
        <w:t xml:space="preserve">bez </w:t>
      </w:r>
      <w:r>
        <w:rPr>
          <w:spacing w:val="-3"/>
          <w:sz w:val="18"/>
        </w:rPr>
        <w:t xml:space="preserve">zbytočného odkladu opravou </w:t>
      </w:r>
      <w:r>
        <w:rPr>
          <w:sz w:val="18"/>
        </w:rPr>
        <w:t xml:space="preserve">alebo </w:t>
      </w:r>
      <w:r>
        <w:rPr>
          <w:spacing w:val="-3"/>
          <w:sz w:val="18"/>
        </w:rPr>
        <w:t xml:space="preserve">vymení </w:t>
      </w:r>
      <w:r>
        <w:rPr>
          <w:sz w:val="18"/>
        </w:rPr>
        <w:t xml:space="preserve">vadný tovar za iný so </w:t>
      </w:r>
      <w:r>
        <w:rPr>
          <w:spacing w:val="-3"/>
          <w:sz w:val="18"/>
        </w:rPr>
        <w:t xml:space="preserve">zhodnými </w:t>
      </w:r>
      <w:r>
        <w:rPr>
          <w:sz w:val="18"/>
        </w:rPr>
        <w:t xml:space="preserve">alebo objektívne </w:t>
      </w:r>
      <w:r>
        <w:rPr>
          <w:spacing w:val="-3"/>
          <w:sz w:val="18"/>
        </w:rPr>
        <w:t xml:space="preserve">lepšími technickými </w:t>
      </w:r>
      <w:r>
        <w:rPr>
          <w:sz w:val="18"/>
        </w:rPr>
        <w:t xml:space="preserve">a </w:t>
      </w:r>
      <w:r>
        <w:rPr>
          <w:spacing w:val="-3"/>
          <w:sz w:val="18"/>
        </w:rPr>
        <w:t>užívateľskými vlas</w:t>
      </w:r>
      <w:r>
        <w:rPr>
          <w:spacing w:val="-3"/>
          <w:sz w:val="18"/>
        </w:rPr>
        <w:t xml:space="preserve">tnosťami, </w:t>
      </w:r>
      <w:r>
        <w:rPr>
          <w:sz w:val="18"/>
        </w:rPr>
        <w:t>najneskôr však do termínu odstránenia vady (doba opravy) uvedeného v bode 5.12 tohto článku pri dodržaní termínu nástupu na servisný zásah (reakčná doba) uvedeného v tomto bode, inak je kupujúci oprávnený</w:t>
      </w:r>
      <w:r>
        <w:rPr>
          <w:spacing w:val="-2"/>
          <w:sz w:val="18"/>
        </w:rPr>
        <w:t xml:space="preserve"> </w:t>
      </w:r>
      <w:r>
        <w:rPr>
          <w:sz w:val="18"/>
        </w:rPr>
        <w:t>účtovať</w:t>
      </w:r>
      <w:r>
        <w:rPr>
          <w:spacing w:val="-5"/>
          <w:sz w:val="18"/>
        </w:rPr>
        <w:t xml:space="preserve"> </w:t>
      </w:r>
      <w:r>
        <w:rPr>
          <w:sz w:val="18"/>
        </w:rPr>
        <w:t>dodávateľovi</w:t>
      </w:r>
      <w:r>
        <w:rPr>
          <w:spacing w:val="-1"/>
          <w:sz w:val="18"/>
        </w:rPr>
        <w:t xml:space="preserve"> </w:t>
      </w:r>
      <w:r>
        <w:rPr>
          <w:sz w:val="18"/>
        </w:rPr>
        <w:t>zmluvnú</w:t>
      </w:r>
      <w:r>
        <w:rPr>
          <w:spacing w:val="-4"/>
          <w:sz w:val="18"/>
        </w:rPr>
        <w:t xml:space="preserve"> </w:t>
      </w:r>
      <w:r>
        <w:rPr>
          <w:sz w:val="18"/>
        </w:rPr>
        <w:t>pokutu</w:t>
      </w:r>
      <w:r>
        <w:rPr>
          <w:spacing w:val="-4"/>
          <w:sz w:val="18"/>
        </w:rPr>
        <w:t xml:space="preserve"> </w:t>
      </w:r>
      <w:r>
        <w:rPr>
          <w:sz w:val="18"/>
        </w:rPr>
        <w:t>uvede</w:t>
      </w:r>
      <w:r>
        <w:rPr>
          <w:sz w:val="18"/>
        </w:rPr>
        <w:t>nú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pacing w:val="-5"/>
          <w:sz w:val="18"/>
        </w:rPr>
        <w:t xml:space="preserve"> </w:t>
      </w:r>
      <w:r>
        <w:rPr>
          <w:sz w:val="18"/>
        </w:rPr>
        <w:t>Článku</w:t>
      </w:r>
      <w:r>
        <w:rPr>
          <w:spacing w:val="-4"/>
          <w:sz w:val="18"/>
        </w:rPr>
        <w:t xml:space="preserve"> </w:t>
      </w:r>
      <w:r>
        <w:rPr>
          <w:sz w:val="18"/>
        </w:rPr>
        <w:t>6,</w:t>
      </w:r>
      <w:r>
        <w:rPr>
          <w:spacing w:val="-3"/>
          <w:sz w:val="18"/>
        </w:rPr>
        <w:t xml:space="preserve"> </w:t>
      </w:r>
      <w:r>
        <w:rPr>
          <w:sz w:val="18"/>
        </w:rPr>
        <w:t>bode</w:t>
      </w:r>
      <w:r>
        <w:rPr>
          <w:spacing w:val="-6"/>
          <w:sz w:val="18"/>
        </w:rPr>
        <w:t xml:space="preserve"> </w:t>
      </w:r>
      <w:r>
        <w:rPr>
          <w:sz w:val="18"/>
        </w:rPr>
        <w:t>6.2</w:t>
      </w:r>
      <w:r>
        <w:rPr>
          <w:spacing w:val="-1"/>
          <w:sz w:val="18"/>
        </w:rPr>
        <w:t xml:space="preserve"> </w:t>
      </w:r>
      <w:r>
        <w:rPr>
          <w:sz w:val="18"/>
        </w:rPr>
        <w:t>zmluvy.</w:t>
      </w:r>
    </w:p>
    <w:p w:rsidR="00BC1DF1" w:rsidRDefault="00316ECB">
      <w:pPr>
        <w:pStyle w:val="Odsekzoznamu"/>
        <w:numPr>
          <w:ilvl w:val="1"/>
          <w:numId w:val="9"/>
        </w:numPr>
        <w:tabs>
          <w:tab w:val="left" w:pos="799"/>
        </w:tabs>
        <w:spacing w:before="114"/>
        <w:ind w:right="113"/>
        <w:jc w:val="left"/>
        <w:rPr>
          <w:sz w:val="18"/>
        </w:rPr>
      </w:pPr>
      <w:r>
        <w:rPr>
          <w:sz w:val="18"/>
        </w:rPr>
        <w:t xml:space="preserve">Predávajúci je povinný počas záručnej doby </w:t>
      </w:r>
      <w:r>
        <w:rPr>
          <w:b/>
          <w:sz w:val="18"/>
        </w:rPr>
        <w:t>odstrániť vady v nasledujúcich lehotách od nástupu na opravu</w:t>
      </w:r>
      <w:r>
        <w:rPr>
          <w:sz w:val="18"/>
        </w:rPr>
        <w:t>:</w:t>
      </w:r>
    </w:p>
    <w:p w:rsidR="00BC1DF1" w:rsidRDefault="00316ECB">
      <w:pPr>
        <w:pStyle w:val="Odsekzoznamu"/>
        <w:numPr>
          <w:ilvl w:val="2"/>
          <w:numId w:val="9"/>
        </w:numPr>
        <w:tabs>
          <w:tab w:val="left" w:pos="1548"/>
        </w:tabs>
        <w:spacing w:before="6" w:line="207" w:lineRule="exact"/>
        <w:rPr>
          <w:sz w:val="18"/>
        </w:rPr>
      </w:pPr>
      <w:r>
        <w:rPr>
          <w:sz w:val="18"/>
        </w:rPr>
        <w:t>oprava</w:t>
      </w:r>
      <w:r>
        <w:rPr>
          <w:spacing w:val="-2"/>
          <w:sz w:val="18"/>
        </w:rPr>
        <w:t xml:space="preserve"> </w:t>
      </w:r>
      <w:r>
        <w:rPr>
          <w:sz w:val="18"/>
        </w:rPr>
        <w:t>vady,</w:t>
      </w:r>
      <w:r>
        <w:rPr>
          <w:spacing w:val="-2"/>
          <w:sz w:val="18"/>
        </w:rPr>
        <w:t xml:space="preserve"> </w:t>
      </w:r>
      <w:r>
        <w:rPr>
          <w:sz w:val="18"/>
        </w:rPr>
        <w:t>pri</w:t>
      </w:r>
      <w:r>
        <w:rPr>
          <w:spacing w:val="-3"/>
          <w:sz w:val="18"/>
        </w:rPr>
        <w:t xml:space="preserve"> </w:t>
      </w:r>
      <w:r>
        <w:rPr>
          <w:sz w:val="18"/>
        </w:rPr>
        <w:t>ktorej</w:t>
      </w:r>
      <w:r>
        <w:rPr>
          <w:spacing w:val="-3"/>
          <w:sz w:val="18"/>
        </w:rPr>
        <w:t xml:space="preserve"> </w:t>
      </w:r>
      <w:r>
        <w:rPr>
          <w:sz w:val="18"/>
        </w:rPr>
        <w:t>nie</w:t>
      </w:r>
      <w:r>
        <w:rPr>
          <w:spacing w:val="-4"/>
          <w:sz w:val="18"/>
        </w:rPr>
        <w:t xml:space="preserve"> </w:t>
      </w:r>
      <w:r>
        <w:rPr>
          <w:sz w:val="18"/>
        </w:rPr>
        <w:t>je</w:t>
      </w:r>
      <w:r>
        <w:rPr>
          <w:spacing w:val="-1"/>
          <w:sz w:val="18"/>
        </w:rPr>
        <w:t xml:space="preserve"> </w:t>
      </w:r>
      <w:r>
        <w:rPr>
          <w:sz w:val="18"/>
        </w:rPr>
        <w:t>potrebná</w:t>
      </w:r>
      <w:r>
        <w:rPr>
          <w:spacing w:val="-2"/>
          <w:sz w:val="18"/>
        </w:rPr>
        <w:t xml:space="preserve"> </w:t>
      </w:r>
      <w:r>
        <w:rPr>
          <w:sz w:val="18"/>
        </w:rPr>
        <w:t>dodávka</w:t>
      </w:r>
      <w:r>
        <w:rPr>
          <w:spacing w:val="-3"/>
          <w:sz w:val="18"/>
        </w:rPr>
        <w:t xml:space="preserve"> </w:t>
      </w:r>
      <w:r>
        <w:rPr>
          <w:sz w:val="18"/>
        </w:rPr>
        <w:t>náhradného</w:t>
      </w:r>
      <w:r>
        <w:rPr>
          <w:spacing w:val="-4"/>
          <w:sz w:val="18"/>
        </w:rPr>
        <w:t xml:space="preserve"> </w:t>
      </w:r>
      <w:r>
        <w:rPr>
          <w:sz w:val="18"/>
        </w:rPr>
        <w:t>dielu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4"/>
          <w:sz w:val="18"/>
        </w:rPr>
        <w:t xml:space="preserve"> </w:t>
      </w:r>
      <w:r>
        <w:rPr>
          <w:sz w:val="18"/>
        </w:rPr>
        <w:t>piatich</w:t>
      </w:r>
      <w:r>
        <w:rPr>
          <w:spacing w:val="-1"/>
          <w:sz w:val="18"/>
        </w:rPr>
        <w:t xml:space="preserve"> </w:t>
      </w:r>
      <w:r>
        <w:rPr>
          <w:sz w:val="18"/>
        </w:rPr>
        <w:t>(5)</w:t>
      </w:r>
      <w:r>
        <w:rPr>
          <w:spacing w:val="-4"/>
          <w:sz w:val="18"/>
        </w:rPr>
        <w:t xml:space="preserve"> </w:t>
      </w:r>
      <w:r>
        <w:rPr>
          <w:sz w:val="18"/>
        </w:rPr>
        <w:t>pracovných</w:t>
      </w:r>
      <w:r>
        <w:rPr>
          <w:spacing w:val="-3"/>
          <w:sz w:val="18"/>
        </w:rPr>
        <w:t xml:space="preserve"> </w:t>
      </w:r>
      <w:r>
        <w:rPr>
          <w:sz w:val="18"/>
        </w:rPr>
        <w:t>dní;</w:t>
      </w:r>
    </w:p>
    <w:p w:rsidR="00BC1DF1" w:rsidRDefault="00316ECB">
      <w:pPr>
        <w:pStyle w:val="Odsekzoznamu"/>
        <w:numPr>
          <w:ilvl w:val="2"/>
          <w:numId w:val="9"/>
        </w:numPr>
        <w:tabs>
          <w:tab w:val="left" w:pos="1536"/>
        </w:tabs>
        <w:ind w:left="1535" w:right="124" w:hanging="711"/>
        <w:rPr>
          <w:sz w:val="18"/>
        </w:rPr>
      </w:pPr>
      <w:r>
        <w:rPr>
          <w:sz w:val="18"/>
        </w:rPr>
        <w:t>oprava vady s dodávkou náhradného dielu uloženého na sklade do desiatich (10) pracovných dní s výnimkou prípadov, pri ktorých je preukázateľná potreba objednať náhradný</w:t>
      </w:r>
      <w:r>
        <w:rPr>
          <w:spacing w:val="-15"/>
          <w:sz w:val="18"/>
        </w:rPr>
        <w:t xml:space="preserve"> </w:t>
      </w:r>
      <w:r>
        <w:rPr>
          <w:sz w:val="18"/>
        </w:rPr>
        <w:t>diel.</w:t>
      </w:r>
    </w:p>
    <w:p w:rsidR="00BC1DF1" w:rsidRDefault="00BC1DF1">
      <w:pPr>
        <w:pStyle w:val="Zkladntext"/>
        <w:ind w:left="0"/>
      </w:pPr>
    </w:p>
    <w:p w:rsidR="00BC1DF1" w:rsidRDefault="00316ECB">
      <w:pPr>
        <w:pStyle w:val="Odsekzoznamu"/>
        <w:numPr>
          <w:ilvl w:val="1"/>
          <w:numId w:val="9"/>
        </w:numPr>
        <w:tabs>
          <w:tab w:val="left" w:pos="799"/>
        </w:tabs>
        <w:ind w:right="117"/>
        <w:jc w:val="both"/>
        <w:rPr>
          <w:sz w:val="18"/>
        </w:rPr>
      </w:pPr>
      <w:r>
        <w:rPr>
          <w:sz w:val="18"/>
        </w:rPr>
        <w:t>Predávajúci je povinný nastúpiť na odstránenie vady a túto vadu odstrániť a uvie</w:t>
      </w:r>
      <w:r>
        <w:rPr>
          <w:sz w:val="18"/>
        </w:rPr>
        <w:t>sť tovar do bezporuchovej prevádzky v lehotách uvedených v bode 5.12. zmluvy. V prípade nedodržania niektorej z uvedených lehôt, má</w:t>
      </w:r>
      <w:r>
        <w:rPr>
          <w:spacing w:val="-6"/>
          <w:sz w:val="18"/>
        </w:rPr>
        <w:t xml:space="preserve"> </w:t>
      </w:r>
      <w:r>
        <w:rPr>
          <w:sz w:val="18"/>
        </w:rPr>
        <w:t>kupujúci</w:t>
      </w:r>
      <w:r>
        <w:rPr>
          <w:spacing w:val="-1"/>
          <w:sz w:val="18"/>
        </w:rPr>
        <w:t xml:space="preserve"> </w:t>
      </w:r>
      <w:r>
        <w:rPr>
          <w:sz w:val="18"/>
        </w:rPr>
        <w:t>právo</w:t>
      </w:r>
      <w:r>
        <w:rPr>
          <w:spacing w:val="-4"/>
          <w:sz w:val="18"/>
        </w:rPr>
        <w:t xml:space="preserve"> </w:t>
      </w:r>
      <w:r>
        <w:rPr>
          <w:sz w:val="18"/>
        </w:rPr>
        <w:t>požadovať</w:t>
      </w:r>
      <w:r>
        <w:rPr>
          <w:spacing w:val="-3"/>
          <w:sz w:val="18"/>
        </w:rPr>
        <w:t xml:space="preserve"> </w:t>
      </w:r>
      <w:r>
        <w:rPr>
          <w:sz w:val="18"/>
        </w:rPr>
        <w:t>od</w:t>
      </w:r>
      <w:r>
        <w:rPr>
          <w:spacing w:val="-3"/>
          <w:sz w:val="18"/>
        </w:rPr>
        <w:t xml:space="preserve"> </w:t>
      </w:r>
      <w:r>
        <w:rPr>
          <w:sz w:val="18"/>
        </w:rPr>
        <w:t>predávajúceho</w:t>
      </w:r>
      <w:r>
        <w:rPr>
          <w:spacing w:val="-4"/>
          <w:sz w:val="18"/>
        </w:rPr>
        <w:t xml:space="preserve"> </w:t>
      </w:r>
      <w:r>
        <w:rPr>
          <w:sz w:val="18"/>
        </w:rPr>
        <w:t>za</w:t>
      </w:r>
      <w:r>
        <w:rPr>
          <w:spacing w:val="-3"/>
          <w:sz w:val="18"/>
        </w:rPr>
        <w:t xml:space="preserve"> </w:t>
      </w:r>
      <w:r>
        <w:rPr>
          <w:sz w:val="18"/>
        </w:rPr>
        <w:t>každé</w:t>
      </w:r>
      <w:r>
        <w:rPr>
          <w:spacing w:val="-3"/>
          <w:sz w:val="18"/>
        </w:rPr>
        <w:t xml:space="preserve"> </w:t>
      </w:r>
      <w:r>
        <w:rPr>
          <w:sz w:val="18"/>
        </w:rPr>
        <w:t>jedno</w:t>
      </w:r>
      <w:r>
        <w:rPr>
          <w:spacing w:val="-4"/>
          <w:sz w:val="18"/>
        </w:rPr>
        <w:t xml:space="preserve"> </w:t>
      </w:r>
      <w:r>
        <w:rPr>
          <w:sz w:val="18"/>
        </w:rPr>
        <w:t>porušenie</w:t>
      </w:r>
      <w:r>
        <w:rPr>
          <w:spacing w:val="-3"/>
          <w:sz w:val="18"/>
        </w:rPr>
        <w:t xml:space="preserve"> </w:t>
      </w:r>
      <w:r>
        <w:rPr>
          <w:sz w:val="18"/>
        </w:rPr>
        <w:t>zmluvnú</w:t>
      </w:r>
      <w:r>
        <w:rPr>
          <w:spacing w:val="-4"/>
          <w:sz w:val="18"/>
        </w:rPr>
        <w:t xml:space="preserve"> </w:t>
      </w:r>
      <w:r>
        <w:rPr>
          <w:sz w:val="18"/>
        </w:rPr>
        <w:t>pokutu</w:t>
      </w:r>
      <w:r>
        <w:rPr>
          <w:spacing w:val="-5"/>
          <w:sz w:val="18"/>
        </w:rPr>
        <w:t xml:space="preserve"> </w:t>
      </w:r>
      <w:r>
        <w:rPr>
          <w:sz w:val="18"/>
        </w:rPr>
        <w:t>za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nedodržanie lehôt spojených so zárukou </w:t>
      </w:r>
      <w:r>
        <w:rPr>
          <w:sz w:val="18"/>
        </w:rPr>
        <w:t>v nasledujúcej</w:t>
      </w:r>
      <w:r>
        <w:rPr>
          <w:spacing w:val="-7"/>
          <w:sz w:val="18"/>
        </w:rPr>
        <w:t xml:space="preserve"> </w:t>
      </w:r>
      <w:r>
        <w:rPr>
          <w:sz w:val="18"/>
        </w:rPr>
        <w:t>výške:</w:t>
      </w:r>
    </w:p>
    <w:p w:rsidR="00BC1DF1" w:rsidRDefault="00BC1DF1">
      <w:pPr>
        <w:jc w:val="both"/>
        <w:rPr>
          <w:sz w:val="18"/>
        </w:rPr>
        <w:sectPr w:rsidR="00BC1DF1">
          <w:pgSz w:w="11910" w:h="16840"/>
          <w:pgMar w:top="620" w:right="1300" w:bottom="920" w:left="1160" w:header="0" w:footer="699" w:gutter="0"/>
          <w:cols w:space="708"/>
        </w:sectPr>
      </w:pPr>
    </w:p>
    <w:p w:rsidR="00BC1DF1" w:rsidRDefault="00316ECB">
      <w:pPr>
        <w:pStyle w:val="Odsekzoznamu"/>
        <w:numPr>
          <w:ilvl w:val="2"/>
          <w:numId w:val="9"/>
        </w:numPr>
        <w:tabs>
          <w:tab w:val="left" w:pos="1546"/>
        </w:tabs>
        <w:spacing w:before="68"/>
        <w:ind w:left="1545" w:hanging="721"/>
        <w:rPr>
          <w:sz w:val="18"/>
        </w:rPr>
      </w:pPr>
      <w:r>
        <w:rPr>
          <w:sz w:val="18"/>
        </w:rPr>
        <w:lastRenderedPageBreak/>
        <w:t>nedodržanie</w:t>
      </w:r>
      <w:r>
        <w:rPr>
          <w:spacing w:val="-15"/>
          <w:sz w:val="18"/>
        </w:rPr>
        <w:t xml:space="preserve"> </w:t>
      </w:r>
      <w:r>
        <w:rPr>
          <w:sz w:val="18"/>
        </w:rPr>
        <w:t>lehoty</w:t>
      </w:r>
      <w:r>
        <w:rPr>
          <w:spacing w:val="-13"/>
          <w:sz w:val="18"/>
        </w:rPr>
        <w:t xml:space="preserve"> </w:t>
      </w:r>
      <w:r>
        <w:rPr>
          <w:sz w:val="18"/>
        </w:rPr>
        <w:t>príchodu</w:t>
      </w:r>
      <w:r>
        <w:rPr>
          <w:spacing w:val="-15"/>
          <w:sz w:val="18"/>
        </w:rPr>
        <w:t xml:space="preserve"> </w:t>
      </w:r>
      <w:r>
        <w:rPr>
          <w:sz w:val="18"/>
        </w:rPr>
        <w:t>servisného</w:t>
      </w:r>
      <w:r>
        <w:rPr>
          <w:spacing w:val="-11"/>
          <w:sz w:val="18"/>
        </w:rPr>
        <w:t xml:space="preserve"> </w:t>
      </w:r>
      <w:r>
        <w:rPr>
          <w:sz w:val="18"/>
        </w:rPr>
        <w:t>technika</w:t>
      </w:r>
      <w:r>
        <w:rPr>
          <w:spacing w:val="-12"/>
          <w:sz w:val="18"/>
        </w:rPr>
        <w:t xml:space="preserve"> </w:t>
      </w:r>
      <w:r>
        <w:rPr>
          <w:sz w:val="18"/>
        </w:rPr>
        <w:t>alebo</w:t>
      </w:r>
      <w:r>
        <w:rPr>
          <w:spacing w:val="-15"/>
          <w:sz w:val="18"/>
        </w:rPr>
        <w:t xml:space="preserve"> </w:t>
      </w:r>
      <w:r>
        <w:rPr>
          <w:sz w:val="18"/>
        </w:rPr>
        <w:t>nezačatie</w:t>
      </w:r>
      <w:r>
        <w:rPr>
          <w:spacing w:val="-11"/>
          <w:sz w:val="18"/>
        </w:rPr>
        <w:t xml:space="preserve"> </w:t>
      </w:r>
      <w:r>
        <w:rPr>
          <w:sz w:val="18"/>
        </w:rPr>
        <w:t>odstraňovania</w:t>
      </w:r>
      <w:r>
        <w:rPr>
          <w:spacing w:val="-14"/>
          <w:sz w:val="18"/>
        </w:rPr>
        <w:t xml:space="preserve"> </w:t>
      </w:r>
      <w:r>
        <w:rPr>
          <w:sz w:val="18"/>
        </w:rPr>
        <w:t>vady</w:t>
      </w:r>
      <w:r>
        <w:rPr>
          <w:spacing w:val="-13"/>
          <w:sz w:val="18"/>
        </w:rPr>
        <w:t xml:space="preserve"> </w:t>
      </w:r>
      <w:r>
        <w:rPr>
          <w:sz w:val="18"/>
        </w:rPr>
        <w:t>podľa</w:t>
      </w:r>
      <w:r>
        <w:rPr>
          <w:spacing w:val="-12"/>
          <w:sz w:val="18"/>
        </w:rPr>
        <w:t xml:space="preserve"> </w:t>
      </w:r>
      <w:r>
        <w:rPr>
          <w:sz w:val="18"/>
        </w:rPr>
        <w:t>bodov</w:t>
      </w:r>
    </w:p>
    <w:p w:rsidR="00BC1DF1" w:rsidRDefault="00316ECB">
      <w:pPr>
        <w:pStyle w:val="Zkladntext"/>
        <w:spacing w:before="2" w:line="207" w:lineRule="exact"/>
        <w:ind w:left="1545"/>
      </w:pPr>
      <w:r>
        <w:t>5.11. alebo 5.12. zmluvy: 100 eur za každý začatý deň omeškania,</w:t>
      </w:r>
    </w:p>
    <w:p w:rsidR="00BC1DF1" w:rsidRDefault="00316ECB">
      <w:pPr>
        <w:pStyle w:val="Odsekzoznamu"/>
        <w:numPr>
          <w:ilvl w:val="2"/>
          <w:numId w:val="9"/>
        </w:numPr>
        <w:tabs>
          <w:tab w:val="left" w:pos="1546"/>
        </w:tabs>
        <w:ind w:left="1545" w:right="114" w:hanging="720"/>
        <w:rPr>
          <w:sz w:val="18"/>
        </w:rPr>
      </w:pPr>
      <w:r>
        <w:rPr>
          <w:sz w:val="18"/>
        </w:rPr>
        <w:t>nedodržanie</w:t>
      </w:r>
      <w:r>
        <w:rPr>
          <w:spacing w:val="-15"/>
          <w:sz w:val="18"/>
        </w:rPr>
        <w:t xml:space="preserve"> </w:t>
      </w:r>
      <w:r>
        <w:rPr>
          <w:sz w:val="18"/>
        </w:rPr>
        <w:t>lehoty</w:t>
      </w:r>
      <w:r>
        <w:rPr>
          <w:spacing w:val="-13"/>
          <w:sz w:val="18"/>
        </w:rPr>
        <w:t xml:space="preserve"> </w:t>
      </w:r>
      <w:r>
        <w:rPr>
          <w:sz w:val="18"/>
        </w:rPr>
        <w:t>na</w:t>
      </w:r>
      <w:r>
        <w:rPr>
          <w:spacing w:val="-11"/>
          <w:sz w:val="18"/>
        </w:rPr>
        <w:t xml:space="preserve"> </w:t>
      </w:r>
      <w:r>
        <w:rPr>
          <w:sz w:val="18"/>
        </w:rPr>
        <w:t>odstránenie</w:t>
      </w:r>
      <w:r>
        <w:rPr>
          <w:spacing w:val="-9"/>
          <w:sz w:val="18"/>
        </w:rPr>
        <w:t xml:space="preserve"> </w:t>
      </w:r>
      <w:r>
        <w:rPr>
          <w:sz w:val="18"/>
        </w:rPr>
        <w:t>vady</w:t>
      </w:r>
      <w:r>
        <w:rPr>
          <w:spacing w:val="-13"/>
          <w:sz w:val="18"/>
        </w:rPr>
        <w:t xml:space="preserve"> </w:t>
      </w:r>
      <w:r>
        <w:rPr>
          <w:sz w:val="18"/>
        </w:rPr>
        <w:t>podľa</w:t>
      </w:r>
      <w:r>
        <w:rPr>
          <w:spacing w:val="-13"/>
          <w:sz w:val="18"/>
        </w:rPr>
        <w:t xml:space="preserve"> </w:t>
      </w:r>
      <w:r>
        <w:rPr>
          <w:sz w:val="18"/>
        </w:rPr>
        <w:t>bodu</w:t>
      </w:r>
      <w:r>
        <w:rPr>
          <w:spacing w:val="-11"/>
          <w:sz w:val="18"/>
        </w:rPr>
        <w:t xml:space="preserve"> </w:t>
      </w:r>
      <w:r>
        <w:rPr>
          <w:sz w:val="18"/>
        </w:rPr>
        <w:t>5.12.1.</w:t>
      </w:r>
      <w:r>
        <w:rPr>
          <w:spacing w:val="-12"/>
          <w:sz w:val="18"/>
        </w:rPr>
        <w:t xml:space="preserve"> </w:t>
      </w:r>
      <w:r>
        <w:rPr>
          <w:sz w:val="18"/>
        </w:rPr>
        <w:t>alebo</w:t>
      </w:r>
      <w:r>
        <w:rPr>
          <w:spacing w:val="-14"/>
          <w:sz w:val="18"/>
        </w:rPr>
        <w:t xml:space="preserve"> </w:t>
      </w:r>
      <w:r>
        <w:rPr>
          <w:sz w:val="18"/>
        </w:rPr>
        <w:t>5.12.2.</w:t>
      </w:r>
      <w:r>
        <w:rPr>
          <w:spacing w:val="-11"/>
          <w:sz w:val="18"/>
        </w:rPr>
        <w:t xml:space="preserve"> </w:t>
      </w:r>
      <w:r>
        <w:rPr>
          <w:sz w:val="18"/>
        </w:rPr>
        <w:t>zmluvy:</w:t>
      </w:r>
      <w:r>
        <w:rPr>
          <w:spacing w:val="-11"/>
          <w:sz w:val="18"/>
        </w:rPr>
        <w:t xml:space="preserve"> </w:t>
      </w:r>
      <w:r>
        <w:rPr>
          <w:sz w:val="18"/>
        </w:rPr>
        <w:t>150</w:t>
      </w:r>
      <w:r>
        <w:rPr>
          <w:spacing w:val="-12"/>
          <w:sz w:val="18"/>
        </w:rPr>
        <w:t xml:space="preserve"> </w:t>
      </w:r>
      <w:r>
        <w:rPr>
          <w:sz w:val="18"/>
        </w:rPr>
        <w:t>eur</w:t>
      </w:r>
      <w:r>
        <w:rPr>
          <w:spacing w:val="-12"/>
          <w:sz w:val="18"/>
        </w:rPr>
        <w:t xml:space="preserve"> </w:t>
      </w:r>
      <w:r>
        <w:rPr>
          <w:sz w:val="18"/>
        </w:rPr>
        <w:t>za</w:t>
      </w:r>
      <w:r>
        <w:rPr>
          <w:spacing w:val="-13"/>
          <w:sz w:val="18"/>
        </w:rPr>
        <w:t xml:space="preserve"> </w:t>
      </w:r>
      <w:r>
        <w:rPr>
          <w:sz w:val="18"/>
        </w:rPr>
        <w:t>každý začatý deň</w:t>
      </w:r>
      <w:r>
        <w:rPr>
          <w:spacing w:val="-4"/>
          <w:sz w:val="18"/>
        </w:rPr>
        <w:t xml:space="preserve"> </w:t>
      </w:r>
      <w:r>
        <w:rPr>
          <w:sz w:val="18"/>
        </w:rPr>
        <w:t>omeškania.</w:t>
      </w:r>
    </w:p>
    <w:p w:rsidR="00BC1DF1" w:rsidRDefault="00BC1DF1">
      <w:pPr>
        <w:pStyle w:val="Zkladntext"/>
        <w:spacing w:before="1"/>
        <w:ind w:left="0"/>
      </w:pPr>
    </w:p>
    <w:p w:rsidR="00BC1DF1" w:rsidRDefault="00316ECB">
      <w:pPr>
        <w:pStyle w:val="Odsekzoznamu"/>
        <w:numPr>
          <w:ilvl w:val="1"/>
          <w:numId w:val="9"/>
        </w:numPr>
        <w:tabs>
          <w:tab w:val="left" w:pos="775"/>
        </w:tabs>
        <w:ind w:left="825" w:right="114" w:hanging="567"/>
        <w:jc w:val="both"/>
        <w:rPr>
          <w:sz w:val="18"/>
        </w:rPr>
      </w:pPr>
      <w:r>
        <w:rPr>
          <w:sz w:val="18"/>
        </w:rPr>
        <w:t>Predávajúci sa zaväzuje počas trvania záručnej doby, v lehotách stanovených právnym predpisom a/alebo technickou normou a/alebo technickými podmienkami výrobcu vyplývajúcimi zo sprievodnej dokumentácie vzťahujúcej sa k tovaru, vykonať bezodplatne odbornú p</w:t>
      </w:r>
      <w:r>
        <w:rPr>
          <w:sz w:val="18"/>
        </w:rPr>
        <w:t>rofylaktickú prehliadku tovaru,</w:t>
      </w:r>
      <w:r>
        <w:rPr>
          <w:spacing w:val="-17"/>
          <w:sz w:val="18"/>
        </w:rPr>
        <w:t xml:space="preserve"> </w:t>
      </w:r>
      <w:r>
        <w:rPr>
          <w:sz w:val="18"/>
        </w:rPr>
        <w:t>ktorou:</w:t>
      </w:r>
    </w:p>
    <w:p w:rsidR="00BC1DF1" w:rsidRDefault="00316ECB">
      <w:pPr>
        <w:pStyle w:val="Odsekzoznamu"/>
        <w:numPr>
          <w:ilvl w:val="0"/>
          <w:numId w:val="8"/>
        </w:numPr>
        <w:tabs>
          <w:tab w:val="left" w:pos="1190"/>
        </w:tabs>
        <w:spacing w:line="205" w:lineRule="exact"/>
        <w:ind w:left="1190"/>
        <w:rPr>
          <w:sz w:val="18"/>
        </w:rPr>
      </w:pPr>
      <w:r>
        <w:rPr>
          <w:color w:val="000009"/>
          <w:sz w:val="18"/>
        </w:rPr>
        <w:t>preverí prevádzkový stav</w:t>
      </w:r>
      <w:r>
        <w:rPr>
          <w:color w:val="000009"/>
          <w:spacing w:val="-7"/>
          <w:sz w:val="18"/>
        </w:rPr>
        <w:t xml:space="preserve"> </w:t>
      </w:r>
      <w:r>
        <w:rPr>
          <w:color w:val="000009"/>
          <w:sz w:val="18"/>
        </w:rPr>
        <w:t>tovaru</w:t>
      </w:r>
    </w:p>
    <w:p w:rsidR="00BC1DF1" w:rsidRDefault="00316ECB">
      <w:pPr>
        <w:pStyle w:val="Odsekzoznamu"/>
        <w:numPr>
          <w:ilvl w:val="0"/>
          <w:numId w:val="8"/>
        </w:numPr>
        <w:tabs>
          <w:tab w:val="left" w:pos="1229"/>
        </w:tabs>
        <w:spacing w:before="2"/>
        <w:ind w:right="114" w:hanging="286"/>
        <w:rPr>
          <w:sz w:val="18"/>
        </w:rPr>
      </w:pPr>
      <w:r>
        <w:rPr>
          <w:color w:val="000009"/>
          <w:sz w:val="18"/>
        </w:rPr>
        <w:t xml:space="preserve">vykoná celkovú bezpečnostnú kontrolu tovaru vrátane elektrickej bezpečnosti, kontrolu prevádzkových parametrov a nastavenie tovaru, a to vrátane bezodplatnej výmeny a opravy vadných a </w:t>
      </w:r>
      <w:r>
        <w:rPr>
          <w:color w:val="000009"/>
          <w:sz w:val="18"/>
        </w:rPr>
        <w:t>poškodených dielov tovaru nevyhnutných pre spoľahlivú</w:t>
      </w:r>
      <w:r>
        <w:rPr>
          <w:color w:val="000009"/>
          <w:spacing w:val="-8"/>
          <w:sz w:val="18"/>
        </w:rPr>
        <w:t xml:space="preserve"> </w:t>
      </w:r>
      <w:r>
        <w:rPr>
          <w:color w:val="000009"/>
          <w:sz w:val="18"/>
        </w:rPr>
        <w:t>prevádzku.</w:t>
      </w:r>
    </w:p>
    <w:p w:rsidR="00BC1DF1" w:rsidRDefault="00316ECB">
      <w:pPr>
        <w:pStyle w:val="Zkladntext"/>
        <w:ind w:right="114" w:hanging="5"/>
        <w:jc w:val="both"/>
      </w:pPr>
      <w:r>
        <w:rPr>
          <w:color w:val="000009"/>
        </w:rPr>
        <w:t>Konkrétny termín jednotlivých odborných profylaktických prehliadok bude stanovený v Inštalačnom protokole a upresnený dohodou predávajúceho a kupujúceho.</w:t>
      </w:r>
    </w:p>
    <w:p w:rsidR="00BC1DF1" w:rsidRDefault="00BC1DF1">
      <w:pPr>
        <w:pStyle w:val="Zkladntext"/>
        <w:spacing w:before="10"/>
        <w:ind w:left="0"/>
        <w:rPr>
          <w:sz w:val="17"/>
        </w:rPr>
      </w:pPr>
    </w:p>
    <w:p w:rsidR="00BC1DF1" w:rsidRDefault="00316ECB">
      <w:pPr>
        <w:pStyle w:val="Odsekzoznamu"/>
        <w:numPr>
          <w:ilvl w:val="1"/>
          <w:numId w:val="9"/>
        </w:numPr>
        <w:tabs>
          <w:tab w:val="left" w:pos="821"/>
          <w:tab w:val="left" w:pos="822"/>
        </w:tabs>
        <w:ind w:left="825" w:right="113" w:hanging="708"/>
        <w:jc w:val="left"/>
        <w:rPr>
          <w:sz w:val="18"/>
        </w:rPr>
      </w:pPr>
      <w:r>
        <w:rPr>
          <w:sz w:val="18"/>
        </w:rPr>
        <w:t>Predávajúci podpisom tejto zmluvy ga</w:t>
      </w:r>
      <w:r>
        <w:rPr>
          <w:sz w:val="18"/>
        </w:rPr>
        <w:t>rantuje kupujúcemu dostupnosť všetkých náhradných dielov k tovaru počas celej životnosti</w:t>
      </w:r>
      <w:r>
        <w:rPr>
          <w:spacing w:val="-3"/>
          <w:sz w:val="18"/>
        </w:rPr>
        <w:t xml:space="preserve"> </w:t>
      </w:r>
      <w:r>
        <w:rPr>
          <w:sz w:val="18"/>
        </w:rPr>
        <w:t>tovaru.</w:t>
      </w:r>
    </w:p>
    <w:p w:rsidR="00BC1DF1" w:rsidRDefault="00BC1DF1">
      <w:pPr>
        <w:pStyle w:val="Zkladntext"/>
        <w:ind w:left="0"/>
        <w:rPr>
          <w:sz w:val="20"/>
        </w:rPr>
      </w:pPr>
    </w:p>
    <w:p w:rsidR="00BC1DF1" w:rsidRDefault="00BC1DF1">
      <w:pPr>
        <w:pStyle w:val="Zkladntext"/>
        <w:spacing w:before="6"/>
        <w:ind w:left="0"/>
      </w:pPr>
    </w:p>
    <w:p w:rsidR="00BC1DF1" w:rsidRDefault="00316ECB">
      <w:pPr>
        <w:pStyle w:val="Nadpis2"/>
        <w:spacing w:line="207" w:lineRule="exact"/>
        <w:ind w:right="1727"/>
      </w:pPr>
      <w:r>
        <w:t>Článok 6</w:t>
      </w:r>
    </w:p>
    <w:p w:rsidR="00BC1DF1" w:rsidRDefault="00316ECB">
      <w:pPr>
        <w:spacing w:line="207" w:lineRule="exact"/>
        <w:ind w:left="1868" w:right="1730"/>
        <w:jc w:val="center"/>
        <w:rPr>
          <w:b/>
          <w:sz w:val="18"/>
        </w:rPr>
      </w:pPr>
      <w:r>
        <w:rPr>
          <w:b/>
          <w:sz w:val="18"/>
        </w:rPr>
        <w:t>Zmluvné sankcie a zodpovednosť za škodu</w:t>
      </w:r>
    </w:p>
    <w:p w:rsidR="00BC1DF1" w:rsidRDefault="00316ECB">
      <w:pPr>
        <w:pStyle w:val="Odsekzoznamu"/>
        <w:numPr>
          <w:ilvl w:val="1"/>
          <w:numId w:val="7"/>
        </w:numPr>
        <w:tabs>
          <w:tab w:val="left" w:pos="826"/>
        </w:tabs>
        <w:spacing w:before="125"/>
        <w:ind w:right="115"/>
        <w:jc w:val="both"/>
        <w:rPr>
          <w:sz w:val="18"/>
        </w:rPr>
      </w:pPr>
      <w:r>
        <w:rPr>
          <w:sz w:val="18"/>
        </w:rPr>
        <w:t>V prípade omeškania predávajúceho s riadnym dodaním tovaru, má kupujúci nárok na zmluvnú pokutu vo výške</w:t>
      </w:r>
      <w:r>
        <w:rPr>
          <w:spacing w:val="-6"/>
          <w:sz w:val="18"/>
        </w:rPr>
        <w:t xml:space="preserve"> </w:t>
      </w:r>
      <w:r>
        <w:rPr>
          <w:sz w:val="18"/>
        </w:rPr>
        <w:t>1%</w:t>
      </w:r>
      <w:r>
        <w:rPr>
          <w:spacing w:val="-5"/>
          <w:sz w:val="18"/>
        </w:rPr>
        <w:t xml:space="preserve"> </w:t>
      </w:r>
      <w:r>
        <w:rPr>
          <w:sz w:val="18"/>
        </w:rPr>
        <w:t>z</w:t>
      </w:r>
      <w:r>
        <w:rPr>
          <w:spacing w:val="-7"/>
          <w:sz w:val="18"/>
        </w:rPr>
        <w:t xml:space="preserve"> </w:t>
      </w:r>
      <w:r>
        <w:rPr>
          <w:sz w:val="18"/>
        </w:rPr>
        <w:t>ceny</w:t>
      </w:r>
      <w:r>
        <w:rPr>
          <w:spacing w:val="-7"/>
          <w:sz w:val="18"/>
        </w:rPr>
        <w:t xml:space="preserve"> </w:t>
      </w:r>
      <w:r>
        <w:rPr>
          <w:sz w:val="18"/>
        </w:rPr>
        <w:t>nedodaného</w:t>
      </w:r>
      <w:r>
        <w:rPr>
          <w:spacing w:val="-9"/>
          <w:sz w:val="18"/>
        </w:rPr>
        <w:t xml:space="preserve"> </w:t>
      </w:r>
      <w:r>
        <w:rPr>
          <w:sz w:val="18"/>
        </w:rPr>
        <w:t>tovaru</w:t>
      </w:r>
      <w:r>
        <w:rPr>
          <w:spacing w:val="-5"/>
          <w:sz w:val="18"/>
        </w:rPr>
        <w:t xml:space="preserve"> </w:t>
      </w:r>
      <w:r>
        <w:rPr>
          <w:sz w:val="18"/>
        </w:rPr>
        <w:t>bez</w:t>
      </w:r>
      <w:r>
        <w:rPr>
          <w:spacing w:val="-7"/>
          <w:sz w:val="18"/>
        </w:rPr>
        <w:t xml:space="preserve"> </w:t>
      </w:r>
      <w:r>
        <w:rPr>
          <w:sz w:val="18"/>
        </w:rPr>
        <w:t>DPH,</w:t>
      </w:r>
      <w:r>
        <w:rPr>
          <w:spacing w:val="-7"/>
          <w:sz w:val="18"/>
        </w:rPr>
        <w:t xml:space="preserve"> </w:t>
      </w:r>
      <w:r>
        <w:rPr>
          <w:sz w:val="18"/>
        </w:rPr>
        <w:t>s</w:t>
      </w:r>
      <w:r>
        <w:rPr>
          <w:spacing w:val="-4"/>
          <w:sz w:val="18"/>
        </w:rPr>
        <w:t xml:space="preserve"> </w:t>
      </w:r>
      <w:r>
        <w:rPr>
          <w:sz w:val="18"/>
        </w:rPr>
        <w:t>ktorým</w:t>
      </w:r>
      <w:r>
        <w:rPr>
          <w:spacing w:val="-8"/>
          <w:sz w:val="18"/>
        </w:rPr>
        <w:t xml:space="preserve"> </w:t>
      </w:r>
      <w:r>
        <w:rPr>
          <w:sz w:val="18"/>
        </w:rPr>
        <w:t>je</w:t>
      </w:r>
      <w:r>
        <w:rPr>
          <w:spacing w:val="-5"/>
          <w:sz w:val="18"/>
        </w:rPr>
        <w:t xml:space="preserve"> </w:t>
      </w:r>
      <w:r>
        <w:rPr>
          <w:sz w:val="18"/>
        </w:rPr>
        <w:t>predávajúci</w:t>
      </w:r>
      <w:r>
        <w:rPr>
          <w:spacing w:val="-6"/>
          <w:sz w:val="18"/>
        </w:rPr>
        <w:t xml:space="preserve"> </w:t>
      </w:r>
      <w:r>
        <w:rPr>
          <w:sz w:val="18"/>
        </w:rPr>
        <w:t>v</w:t>
      </w:r>
      <w:r>
        <w:rPr>
          <w:spacing w:val="-5"/>
          <w:sz w:val="18"/>
        </w:rPr>
        <w:t xml:space="preserve"> </w:t>
      </w:r>
      <w:r>
        <w:rPr>
          <w:sz w:val="18"/>
        </w:rPr>
        <w:t>omeškaní,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38"/>
          <w:sz w:val="18"/>
        </w:rPr>
        <w:t xml:space="preserve"> </w:t>
      </w:r>
      <w:r>
        <w:rPr>
          <w:sz w:val="18"/>
        </w:rPr>
        <w:t>za</w:t>
      </w:r>
      <w:r>
        <w:rPr>
          <w:spacing w:val="-8"/>
          <w:sz w:val="18"/>
        </w:rPr>
        <w:t xml:space="preserve"> </w:t>
      </w:r>
      <w:r>
        <w:rPr>
          <w:sz w:val="18"/>
        </w:rPr>
        <w:t>každý</w:t>
      </w:r>
      <w:r>
        <w:rPr>
          <w:spacing w:val="-8"/>
          <w:sz w:val="18"/>
        </w:rPr>
        <w:t xml:space="preserve"> </w:t>
      </w:r>
      <w:r>
        <w:rPr>
          <w:sz w:val="18"/>
        </w:rPr>
        <w:t>aj</w:t>
      </w:r>
      <w:r>
        <w:rPr>
          <w:spacing w:val="-5"/>
          <w:sz w:val="18"/>
        </w:rPr>
        <w:t xml:space="preserve"> </w:t>
      </w:r>
      <w:r>
        <w:rPr>
          <w:sz w:val="18"/>
        </w:rPr>
        <w:t>začatý deň omeškania, maximálne však do výšky 25% z kúpnej ceny bez DPH podľa tejto</w:t>
      </w:r>
      <w:r>
        <w:rPr>
          <w:spacing w:val="-19"/>
          <w:sz w:val="18"/>
        </w:rPr>
        <w:t xml:space="preserve"> </w:t>
      </w:r>
      <w:r>
        <w:rPr>
          <w:sz w:val="18"/>
        </w:rPr>
        <w:t>zmluvy.</w:t>
      </w:r>
    </w:p>
    <w:p w:rsidR="00BC1DF1" w:rsidRDefault="00BC1DF1">
      <w:pPr>
        <w:pStyle w:val="Zkladntext"/>
        <w:ind w:left="0"/>
      </w:pPr>
    </w:p>
    <w:p w:rsidR="00BC1DF1" w:rsidRDefault="00316ECB">
      <w:pPr>
        <w:pStyle w:val="Odsekzoznamu"/>
        <w:numPr>
          <w:ilvl w:val="1"/>
          <w:numId w:val="7"/>
        </w:numPr>
        <w:tabs>
          <w:tab w:val="left" w:pos="826"/>
        </w:tabs>
        <w:ind w:right="118"/>
        <w:jc w:val="both"/>
        <w:rPr>
          <w:sz w:val="18"/>
        </w:rPr>
      </w:pPr>
      <w:r>
        <w:rPr>
          <w:sz w:val="18"/>
        </w:rPr>
        <w:t>V</w:t>
      </w:r>
      <w:r>
        <w:rPr>
          <w:spacing w:val="-8"/>
          <w:sz w:val="18"/>
        </w:rPr>
        <w:t xml:space="preserve"> </w:t>
      </w:r>
      <w:r>
        <w:rPr>
          <w:sz w:val="18"/>
        </w:rPr>
        <w:t>prípade</w:t>
      </w:r>
      <w:r>
        <w:rPr>
          <w:spacing w:val="-7"/>
          <w:sz w:val="18"/>
        </w:rPr>
        <w:t xml:space="preserve"> </w:t>
      </w:r>
      <w:r>
        <w:rPr>
          <w:sz w:val="18"/>
        </w:rPr>
        <w:t>omeškania</w:t>
      </w:r>
      <w:r>
        <w:rPr>
          <w:spacing w:val="-9"/>
          <w:sz w:val="18"/>
        </w:rPr>
        <w:t xml:space="preserve"> </w:t>
      </w:r>
      <w:r>
        <w:rPr>
          <w:sz w:val="18"/>
        </w:rPr>
        <w:t>predávajúceho</w:t>
      </w:r>
      <w:r>
        <w:rPr>
          <w:spacing w:val="-7"/>
          <w:sz w:val="18"/>
        </w:rPr>
        <w:t xml:space="preserve"> </w:t>
      </w:r>
      <w:r>
        <w:rPr>
          <w:sz w:val="18"/>
        </w:rPr>
        <w:t>s</w:t>
      </w:r>
      <w:r>
        <w:rPr>
          <w:spacing w:val="-6"/>
          <w:sz w:val="18"/>
        </w:rPr>
        <w:t xml:space="preserve"> </w:t>
      </w:r>
      <w:r>
        <w:rPr>
          <w:sz w:val="18"/>
        </w:rPr>
        <w:t>termínmi</w:t>
      </w:r>
      <w:r>
        <w:rPr>
          <w:spacing w:val="-10"/>
          <w:sz w:val="18"/>
        </w:rPr>
        <w:t xml:space="preserve"> </w:t>
      </w:r>
      <w:r>
        <w:rPr>
          <w:sz w:val="18"/>
        </w:rPr>
        <w:t>plnenia</w:t>
      </w:r>
      <w:r>
        <w:rPr>
          <w:spacing w:val="-9"/>
          <w:sz w:val="18"/>
        </w:rPr>
        <w:t xml:space="preserve"> </w:t>
      </w:r>
      <w:r>
        <w:rPr>
          <w:sz w:val="18"/>
        </w:rPr>
        <w:t>služieb</w:t>
      </w:r>
      <w:r>
        <w:rPr>
          <w:spacing w:val="-7"/>
          <w:sz w:val="18"/>
        </w:rPr>
        <w:t xml:space="preserve"> </w:t>
      </w:r>
      <w:r>
        <w:rPr>
          <w:sz w:val="18"/>
        </w:rPr>
        <w:t>počas</w:t>
      </w:r>
      <w:r>
        <w:rPr>
          <w:spacing w:val="-7"/>
          <w:sz w:val="18"/>
        </w:rPr>
        <w:t xml:space="preserve"> </w:t>
      </w:r>
      <w:r>
        <w:rPr>
          <w:sz w:val="18"/>
        </w:rPr>
        <w:t>záručnej</w:t>
      </w:r>
      <w:r>
        <w:rPr>
          <w:spacing w:val="-6"/>
          <w:sz w:val="18"/>
        </w:rPr>
        <w:t xml:space="preserve"> </w:t>
      </w:r>
      <w:r>
        <w:rPr>
          <w:sz w:val="18"/>
        </w:rPr>
        <w:t>doby,</w:t>
      </w:r>
      <w:r>
        <w:rPr>
          <w:spacing w:val="-8"/>
          <w:sz w:val="18"/>
        </w:rPr>
        <w:t xml:space="preserve"> </w:t>
      </w:r>
      <w:r>
        <w:rPr>
          <w:sz w:val="18"/>
        </w:rPr>
        <w:t>má</w:t>
      </w:r>
      <w:r>
        <w:rPr>
          <w:spacing w:val="-10"/>
          <w:sz w:val="18"/>
        </w:rPr>
        <w:t xml:space="preserve"> </w:t>
      </w:r>
      <w:r>
        <w:rPr>
          <w:sz w:val="18"/>
        </w:rPr>
        <w:t>kupujúci</w:t>
      </w:r>
      <w:r>
        <w:rPr>
          <w:spacing w:val="-9"/>
          <w:sz w:val="18"/>
        </w:rPr>
        <w:t xml:space="preserve"> </w:t>
      </w:r>
      <w:r>
        <w:rPr>
          <w:sz w:val="18"/>
        </w:rPr>
        <w:t>nárok</w:t>
      </w:r>
      <w:r>
        <w:rPr>
          <w:spacing w:val="-9"/>
          <w:sz w:val="18"/>
        </w:rPr>
        <w:t xml:space="preserve"> </w:t>
      </w:r>
      <w:r>
        <w:rPr>
          <w:sz w:val="18"/>
        </w:rPr>
        <w:t>na zmluvné pokuty vo výške a za podmienok podľa Článku 5 tejto zmluvy, maximálne však do výšky 25%      z kúpnej ceny bez DPH podľa tejto</w:t>
      </w:r>
      <w:r>
        <w:rPr>
          <w:spacing w:val="-8"/>
          <w:sz w:val="18"/>
        </w:rPr>
        <w:t xml:space="preserve"> </w:t>
      </w:r>
      <w:r>
        <w:rPr>
          <w:sz w:val="18"/>
        </w:rPr>
        <w:t>zmluvy.</w:t>
      </w:r>
    </w:p>
    <w:p w:rsidR="00BC1DF1" w:rsidRDefault="00316ECB">
      <w:pPr>
        <w:pStyle w:val="Odsekzoznamu"/>
        <w:numPr>
          <w:ilvl w:val="1"/>
          <w:numId w:val="7"/>
        </w:numPr>
        <w:tabs>
          <w:tab w:val="left" w:pos="826"/>
        </w:tabs>
        <w:spacing w:before="121"/>
        <w:ind w:right="113"/>
        <w:jc w:val="both"/>
        <w:rPr>
          <w:sz w:val="18"/>
        </w:rPr>
      </w:pPr>
      <w:r>
        <w:rPr>
          <w:sz w:val="18"/>
        </w:rPr>
        <w:t>V prípade, ak sa počas životnosti zariadenia zistí porušenie povinnosti uvedenej v bod</w:t>
      </w:r>
      <w:r>
        <w:rPr>
          <w:sz w:val="18"/>
        </w:rPr>
        <w:t>e 3.9. tejto zmluvy  a</w:t>
      </w:r>
      <w:r>
        <w:rPr>
          <w:spacing w:val="-10"/>
          <w:sz w:val="18"/>
        </w:rPr>
        <w:t xml:space="preserve"> </w:t>
      </w:r>
      <w:r>
        <w:rPr>
          <w:sz w:val="18"/>
        </w:rPr>
        <w:t>kupujúci</w:t>
      </w:r>
      <w:r>
        <w:rPr>
          <w:spacing w:val="-11"/>
          <w:sz w:val="18"/>
        </w:rPr>
        <w:t xml:space="preserve"> </w:t>
      </w:r>
      <w:r>
        <w:rPr>
          <w:sz w:val="18"/>
        </w:rPr>
        <w:t>si</w:t>
      </w:r>
      <w:r>
        <w:rPr>
          <w:spacing w:val="-10"/>
          <w:sz w:val="18"/>
        </w:rPr>
        <w:t xml:space="preserve"> </w:t>
      </w:r>
      <w:r>
        <w:rPr>
          <w:sz w:val="18"/>
        </w:rPr>
        <w:t>uplatní</w:t>
      </w:r>
      <w:r>
        <w:rPr>
          <w:spacing w:val="-11"/>
          <w:sz w:val="18"/>
        </w:rPr>
        <w:t xml:space="preserve"> </w:t>
      </w:r>
      <w:r>
        <w:rPr>
          <w:sz w:val="18"/>
        </w:rPr>
        <w:t>právo</w:t>
      </w:r>
      <w:r>
        <w:rPr>
          <w:spacing w:val="-10"/>
          <w:sz w:val="18"/>
        </w:rPr>
        <w:t xml:space="preserve"> </w:t>
      </w:r>
      <w:r>
        <w:rPr>
          <w:sz w:val="18"/>
        </w:rPr>
        <w:t>odstúpiť</w:t>
      </w:r>
      <w:r>
        <w:rPr>
          <w:spacing w:val="-10"/>
          <w:sz w:val="18"/>
        </w:rPr>
        <w:t xml:space="preserve"> </w:t>
      </w:r>
      <w:r>
        <w:rPr>
          <w:sz w:val="18"/>
        </w:rPr>
        <w:t>od</w:t>
      </w:r>
      <w:r>
        <w:rPr>
          <w:spacing w:val="-10"/>
          <w:sz w:val="18"/>
        </w:rPr>
        <w:t xml:space="preserve"> </w:t>
      </w:r>
      <w:r>
        <w:rPr>
          <w:sz w:val="18"/>
        </w:rPr>
        <w:t>zmluvy,</w:t>
      </w:r>
      <w:r>
        <w:rPr>
          <w:spacing w:val="-9"/>
          <w:sz w:val="18"/>
        </w:rPr>
        <w:t xml:space="preserve"> </w:t>
      </w:r>
      <w:r>
        <w:rPr>
          <w:sz w:val="18"/>
        </w:rPr>
        <w:t>kupujúci</w:t>
      </w:r>
      <w:r>
        <w:rPr>
          <w:spacing w:val="-11"/>
          <w:sz w:val="18"/>
        </w:rPr>
        <w:t xml:space="preserve"> </w:t>
      </w:r>
      <w:r>
        <w:rPr>
          <w:sz w:val="18"/>
        </w:rPr>
        <w:t>má</w:t>
      </w:r>
      <w:r>
        <w:rPr>
          <w:spacing w:val="-12"/>
          <w:sz w:val="18"/>
        </w:rPr>
        <w:t xml:space="preserve"> </w:t>
      </w:r>
      <w:r>
        <w:rPr>
          <w:sz w:val="18"/>
        </w:rPr>
        <w:t>nárok</w:t>
      </w:r>
      <w:r>
        <w:rPr>
          <w:spacing w:val="-8"/>
          <w:sz w:val="18"/>
        </w:rPr>
        <w:t xml:space="preserve"> </w:t>
      </w:r>
      <w:r>
        <w:rPr>
          <w:sz w:val="18"/>
        </w:rPr>
        <w:t>na</w:t>
      </w:r>
      <w:r>
        <w:rPr>
          <w:spacing w:val="-10"/>
          <w:sz w:val="18"/>
        </w:rPr>
        <w:t xml:space="preserve"> </w:t>
      </w:r>
      <w:r>
        <w:rPr>
          <w:sz w:val="18"/>
        </w:rPr>
        <w:t>zmluvnú</w:t>
      </w:r>
      <w:r>
        <w:rPr>
          <w:spacing w:val="-11"/>
          <w:sz w:val="18"/>
        </w:rPr>
        <w:t xml:space="preserve"> </w:t>
      </w:r>
      <w:r>
        <w:rPr>
          <w:sz w:val="18"/>
        </w:rPr>
        <w:t>pokutu</w:t>
      </w:r>
      <w:r>
        <w:rPr>
          <w:spacing w:val="-9"/>
          <w:sz w:val="18"/>
        </w:rPr>
        <w:t xml:space="preserve"> </w:t>
      </w:r>
      <w:r>
        <w:rPr>
          <w:sz w:val="18"/>
        </w:rPr>
        <w:t>vo</w:t>
      </w:r>
      <w:r>
        <w:rPr>
          <w:spacing w:val="-11"/>
          <w:sz w:val="18"/>
        </w:rPr>
        <w:t xml:space="preserve"> </w:t>
      </w:r>
      <w:r>
        <w:rPr>
          <w:sz w:val="18"/>
        </w:rPr>
        <w:t>výške</w:t>
      </w:r>
      <w:r>
        <w:rPr>
          <w:spacing w:val="-10"/>
          <w:sz w:val="18"/>
        </w:rPr>
        <w:t xml:space="preserve"> </w:t>
      </w:r>
      <w:r>
        <w:rPr>
          <w:sz w:val="18"/>
        </w:rPr>
        <w:t>25%</w:t>
      </w:r>
      <w:r>
        <w:rPr>
          <w:spacing w:val="-9"/>
          <w:sz w:val="18"/>
        </w:rPr>
        <w:t xml:space="preserve"> </w:t>
      </w:r>
      <w:r>
        <w:rPr>
          <w:sz w:val="18"/>
        </w:rPr>
        <w:t>z</w:t>
      </w:r>
      <w:r>
        <w:rPr>
          <w:spacing w:val="-3"/>
          <w:sz w:val="18"/>
        </w:rPr>
        <w:t xml:space="preserve"> </w:t>
      </w:r>
      <w:r>
        <w:rPr>
          <w:sz w:val="18"/>
        </w:rPr>
        <w:t>kúpnej ceny prístroja bez DPH podľa tejto</w:t>
      </w:r>
      <w:r>
        <w:rPr>
          <w:spacing w:val="-5"/>
          <w:sz w:val="18"/>
        </w:rPr>
        <w:t xml:space="preserve"> </w:t>
      </w:r>
      <w:r>
        <w:rPr>
          <w:sz w:val="18"/>
        </w:rPr>
        <w:t>zmluvy.</w:t>
      </w:r>
    </w:p>
    <w:p w:rsidR="00BC1DF1" w:rsidRDefault="00316ECB">
      <w:pPr>
        <w:pStyle w:val="Odsekzoznamu"/>
        <w:numPr>
          <w:ilvl w:val="1"/>
          <w:numId w:val="7"/>
        </w:numPr>
        <w:tabs>
          <w:tab w:val="left" w:pos="826"/>
        </w:tabs>
        <w:spacing w:before="120"/>
        <w:ind w:right="125"/>
        <w:jc w:val="both"/>
        <w:rPr>
          <w:sz w:val="18"/>
        </w:rPr>
      </w:pPr>
      <w:r>
        <w:rPr>
          <w:sz w:val="18"/>
        </w:rPr>
        <w:t>Zaplatenie zmluvnej  pokuty  nezbavuje  predávajúceho  povinnosti  dodať  príslušné  omeškané  plnenie  v zmysle tejto</w:t>
      </w:r>
      <w:r>
        <w:rPr>
          <w:spacing w:val="-2"/>
          <w:sz w:val="18"/>
        </w:rPr>
        <w:t xml:space="preserve"> </w:t>
      </w:r>
      <w:r>
        <w:rPr>
          <w:sz w:val="18"/>
        </w:rPr>
        <w:t>zmluvy.</w:t>
      </w:r>
    </w:p>
    <w:p w:rsidR="00BC1DF1" w:rsidRDefault="00316ECB">
      <w:pPr>
        <w:pStyle w:val="Odsekzoznamu"/>
        <w:numPr>
          <w:ilvl w:val="1"/>
          <w:numId w:val="7"/>
        </w:numPr>
        <w:tabs>
          <w:tab w:val="left" w:pos="826"/>
        </w:tabs>
        <w:spacing w:before="119"/>
        <w:ind w:right="116"/>
        <w:jc w:val="both"/>
        <w:rPr>
          <w:sz w:val="18"/>
        </w:rPr>
      </w:pPr>
      <w:r>
        <w:rPr>
          <w:sz w:val="18"/>
        </w:rPr>
        <w:t>Rozhodnutie požadovať zaplatenie zmluvnej pokuty alebo úroku z omeškania oznámi oprávnená zmluvná strana doručením penalizačnej f</w:t>
      </w:r>
      <w:r>
        <w:rPr>
          <w:sz w:val="18"/>
        </w:rPr>
        <w:t>aktúry druhej zmluvnej strane. Splatnosť penalizačnej faktúry je 30 dní odo dňa jej doručenia druhej zmluvnej</w:t>
      </w:r>
      <w:r>
        <w:rPr>
          <w:spacing w:val="-5"/>
          <w:sz w:val="18"/>
        </w:rPr>
        <w:t xml:space="preserve"> </w:t>
      </w:r>
      <w:r>
        <w:rPr>
          <w:sz w:val="18"/>
        </w:rPr>
        <w:t>strane.</w:t>
      </w:r>
    </w:p>
    <w:p w:rsidR="00BC1DF1" w:rsidRDefault="00316ECB">
      <w:pPr>
        <w:pStyle w:val="Odsekzoznamu"/>
        <w:numPr>
          <w:ilvl w:val="1"/>
          <w:numId w:val="7"/>
        </w:numPr>
        <w:tabs>
          <w:tab w:val="left" w:pos="826"/>
        </w:tabs>
        <w:spacing w:before="121"/>
        <w:ind w:right="113"/>
        <w:jc w:val="both"/>
        <w:rPr>
          <w:sz w:val="18"/>
        </w:rPr>
      </w:pPr>
      <w:r>
        <w:rPr>
          <w:sz w:val="18"/>
        </w:rPr>
        <w:t>Uplatnením majetkových sankcií nie je dotknuté právo zmluvnej strany na náhradu škody, a to vo výške presahujúcej zmluvnú</w:t>
      </w:r>
      <w:r>
        <w:rPr>
          <w:spacing w:val="-1"/>
          <w:sz w:val="18"/>
        </w:rPr>
        <w:t xml:space="preserve"> </w:t>
      </w:r>
      <w:r>
        <w:rPr>
          <w:sz w:val="18"/>
        </w:rPr>
        <w:t>pokutu.</w:t>
      </w:r>
    </w:p>
    <w:p w:rsidR="00BC1DF1" w:rsidRDefault="00316ECB">
      <w:pPr>
        <w:pStyle w:val="Odsekzoznamu"/>
        <w:numPr>
          <w:ilvl w:val="1"/>
          <w:numId w:val="7"/>
        </w:numPr>
        <w:tabs>
          <w:tab w:val="left" w:pos="826"/>
        </w:tabs>
        <w:spacing w:before="119"/>
        <w:ind w:right="116"/>
        <w:jc w:val="both"/>
        <w:rPr>
          <w:sz w:val="18"/>
        </w:rPr>
      </w:pPr>
      <w:r>
        <w:rPr>
          <w:sz w:val="18"/>
        </w:rPr>
        <w:t xml:space="preserve">Zmluvné </w:t>
      </w:r>
      <w:r>
        <w:rPr>
          <w:sz w:val="18"/>
        </w:rPr>
        <w:t>strany prehlasujú, že si budú poskytovať  potrebnú  súčinnosť  pri plnení záväzkov vyplývajúcich z tejto zmluvy a navzájom si budú oznamovať všetky okolnosti a informácie, ktoré majú alebo môžu mať vplyv na jej</w:t>
      </w:r>
      <w:r>
        <w:rPr>
          <w:spacing w:val="-3"/>
          <w:sz w:val="18"/>
        </w:rPr>
        <w:t xml:space="preserve"> </w:t>
      </w:r>
      <w:r>
        <w:rPr>
          <w:sz w:val="18"/>
        </w:rPr>
        <w:t>plnenie.</w:t>
      </w:r>
    </w:p>
    <w:p w:rsidR="00BC1DF1" w:rsidRDefault="00316ECB">
      <w:pPr>
        <w:pStyle w:val="Odsekzoznamu"/>
        <w:numPr>
          <w:ilvl w:val="1"/>
          <w:numId w:val="7"/>
        </w:numPr>
        <w:tabs>
          <w:tab w:val="left" w:pos="826"/>
        </w:tabs>
        <w:spacing w:before="121"/>
        <w:ind w:right="114"/>
        <w:jc w:val="both"/>
        <w:rPr>
          <w:sz w:val="18"/>
        </w:rPr>
      </w:pPr>
      <w:r>
        <w:rPr>
          <w:sz w:val="18"/>
        </w:rPr>
        <w:t>Každá</w:t>
      </w:r>
      <w:r>
        <w:rPr>
          <w:spacing w:val="-12"/>
          <w:sz w:val="18"/>
        </w:rPr>
        <w:t xml:space="preserve"> </w:t>
      </w:r>
      <w:r>
        <w:rPr>
          <w:sz w:val="18"/>
        </w:rPr>
        <w:t>zmluvná</w:t>
      </w:r>
      <w:r>
        <w:rPr>
          <w:spacing w:val="-11"/>
          <w:sz w:val="18"/>
        </w:rPr>
        <w:t xml:space="preserve"> </w:t>
      </w:r>
      <w:r>
        <w:rPr>
          <w:sz w:val="18"/>
        </w:rPr>
        <w:t>strana</w:t>
      </w:r>
      <w:r>
        <w:rPr>
          <w:spacing w:val="-11"/>
          <w:sz w:val="18"/>
        </w:rPr>
        <w:t xml:space="preserve"> </w:t>
      </w:r>
      <w:r>
        <w:rPr>
          <w:sz w:val="18"/>
        </w:rPr>
        <w:t>zodpovedá</w:t>
      </w:r>
      <w:r>
        <w:rPr>
          <w:spacing w:val="-12"/>
          <w:sz w:val="18"/>
        </w:rPr>
        <w:t xml:space="preserve"> </w:t>
      </w:r>
      <w:r>
        <w:rPr>
          <w:sz w:val="18"/>
        </w:rPr>
        <w:t>za</w:t>
      </w:r>
      <w:r>
        <w:rPr>
          <w:spacing w:val="-11"/>
          <w:sz w:val="18"/>
        </w:rPr>
        <w:t xml:space="preserve"> </w:t>
      </w:r>
      <w:r>
        <w:rPr>
          <w:sz w:val="18"/>
        </w:rPr>
        <w:t>pr</w:t>
      </w:r>
      <w:r>
        <w:rPr>
          <w:sz w:val="18"/>
        </w:rPr>
        <w:t>iamu</w:t>
      </w:r>
      <w:r>
        <w:rPr>
          <w:spacing w:val="-11"/>
          <w:sz w:val="18"/>
        </w:rPr>
        <w:t xml:space="preserve"> </w:t>
      </w:r>
      <w:r>
        <w:rPr>
          <w:sz w:val="18"/>
        </w:rPr>
        <w:t>škodu</w:t>
      </w:r>
      <w:r>
        <w:rPr>
          <w:spacing w:val="-12"/>
          <w:sz w:val="18"/>
        </w:rPr>
        <w:t xml:space="preserve"> </w:t>
      </w:r>
      <w:r>
        <w:rPr>
          <w:sz w:val="18"/>
        </w:rPr>
        <w:t>spôsobenú</w:t>
      </w:r>
      <w:r>
        <w:rPr>
          <w:spacing w:val="-11"/>
          <w:sz w:val="18"/>
        </w:rPr>
        <w:t xml:space="preserve"> </w:t>
      </w:r>
      <w:r>
        <w:rPr>
          <w:sz w:val="18"/>
        </w:rPr>
        <w:t>druhej</w:t>
      </w:r>
      <w:r>
        <w:rPr>
          <w:spacing w:val="-11"/>
          <w:sz w:val="18"/>
        </w:rPr>
        <w:t xml:space="preserve"> </w:t>
      </w:r>
      <w:r>
        <w:rPr>
          <w:sz w:val="18"/>
        </w:rPr>
        <w:t>zmluvnej</w:t>
      </w:r>
      <w:r>
        <w:rPr>
          <w:spacing w:val="-12"/>
          <w:sz w:val="18"/>
        </w:rPr>
        <w:t xml:space="preserve"> </w:t>
      </w:r>
      <w:r>
        <w:rPr>
          <w:sz w:val="18"/>
        </w:rPr>
        <w:t>strane</w:t>
      </w:r>
      <w:r>
        <w:rPr>
          <w:spacing w:val="-11"/>
          <w:sz w:val="18"/>
        </w:rPr>
        <w:t xml:space="preserve"> </w:t>
      </w:r>
      <w:r>
        <w:rPr>
          <w:sz w:val="18"/>
        </w:rPr>
        <w:t>v</w:t>
      </w:r>
      <w:r>
        <w:rPr>
          <w:spacing w:val="-9"/>
          <w:sz w:val="18"/>
        </w:rPr>
        <w:t xml:space="preserve"> </w:t>
      </w:r>
      <w:r>
        <w:rPr>
          <w:sz w:val="18"/>
        </w:rPr>
        <w:t>súvislosti</w:t>
      </w:r>
      <w:r>
        <w:rPr>
          <w:spacing w:val="-11"/>
          <w:sz w:val="18"/>
        </w:rPr>
        <w:t xml:space="preserve"> </w:t>
      </w:r>
      <w:r>
        <w:rPr>
          <w:sz w:val="18"/>
        </w:rPr>
        <w:t>s</w:t>
      </w:r>
      <w:r>
        <w:rPr>
          <w:spacing w:val="-11"/>
          <w:sz w:val="18"/>
        </w:rPr>
        <w:t xml:space="preserve"> </w:t>
      </w:r>
      <w:r>
        <w:rPr>
          <w:sz w:val="18"/>
        </w:rPr>
        <w:t>plnením tejto</w:t>
      </w:r>
      <w:r>
        <w:rPr>
          <w:spacing w:val="-1"/>
          <w:sz w:val="18"/>
        </w:rPr>
        <w:t xml:space="preserve"> </w:t>
      </w:r>
      <w:r>
        <w:rPr>
          <w:sz w:val="18"/>
        </w:rPr>
        <w:t>zmluvy.</w:t>
      </w:r>
    </w:p>
    <w:p w:rsidR="00BC1DF1" w:rsidRDefault="00316ECB">
      <w:pPr>
        <w:pStyle w:val="Odsekzoznamu"/>
        <w:numPr>
          <w:ilvl w:val="1"/>
          <w:numId w:val="7"/>
        </w:numPr>
        <w:tabs>
          <w:tab w:val="left" w:pos="826"/>
        </w:tabs>
        <w:spacing w:before="121"/>
        <w:ind w:right="115"/>
        <w:jc w:val="both"/>
        <w:rPr>
          <w:sz w:val="18"/>
        </w:rPr>
      </w:pPr>
      <w:r>
        <w:rPr>
          <w:sz w:val="18"/>
        </w:rPr>
        <w:t>V prípade, ak  predávajúci nepredloží doklady preukazujúce  splnenie požiadaviek  na užívanie tovaru       v</w:t>
      </w:r>
      <w:r>
        <w:rPr>
          <w:spacing w:val="-13"/>
          <w:sz w:val="18"/>
        </w:rPr>
        <w:t xml:space="preserve"> </w:t>
      </w:r>
      <w:r>
        <w:rPr>
          <w:sz w:val="18"/>
        </w:rPr>
        <w:t>zmysle</w:t>
      </w:r>
      <w:r>
        <w:rPr>
          <w:spacing w:val="-11"/>
          <w:sz w:val="18"/>
        </w:rPr>
        <w:t xml:space="preserve"> </w:t>
      </w:r>
      <w:r>
        <w:rPr>
          <w:sz w:val="18"/>
        </w:rPr>
        <w:t>Článku</w:t>
      </w:r>
      <w:r>
        <w:rPr>
          <w:spacing w:val="-13"/>
          <w:sz w:val="18"/>
        </w:rPr>
        <w:t xml:space="preserve"> </w:t>
      </w:r>
      <w:r>
        <w:rPr>
          <w:sz w:val="18"/>
        </w:rPr>
        <w:t>2,</w:t>
      </w:r>
      <w:r>
        <w:rPr>
          <w:spacing w:val="-10"/>
          <w:sz w:val="18"/>
        </w:rPr>
        <w:t xml:space="preserve"> </w:t>
      </w:r>
      <w:r>
        <w:rPr>
          <w:sz w:val="18"/>
        </w:rPr>
        <w:t>bodu</w:t>
      </w:r>
      <w:r>
        <w:rPr>
          <w:spacing w:val="-11"/>
          <w:sz w:val="18"/>
        </w:rPr>
        <w:t xml:space="preserve"> </w:t>
      </w:r>
      <w:r>
        <w:rPr>
          <w:sz w:val="18"/>
        </w:rPr>
        <w:t>2.6.,</w:t>
      </w:r>
      <w:r>
        <w:rPr>
          <w:spacing w:val="-13"/>
          <w:sz w:val="18"/>
        </w:rPr>
        <w:t xml:space="preserve"> </w:t>
      </w:r>
      <w:r>
        <w:rPr>
          <w:sz w:val="18"/>
        </w:rPr>
        <w:t>odsek</w:t>
      </w:r>
      <w:r>
        <w:rPr>
          <w:spacing w:val="-11"/>
          <w:sz w:val="18"/>
        </w:rPr>
        <w:t xml:space="preserve"> </w:t>
      </w:r>
      <w:r>
        <w:rPr>
          <w:sz w:val="18"/>
        </w:rPr>
        <w:t>(ii)</w:t>
      </w:r>
      <w:r>
        <w:rPr>
          <w:spacing w:val="-12"/>
          <w:sz w:val="18"/>
        </w:rPr>
        <w:t xml:space="preserve"> </w:t>
      </w:r>
      <w:r>
        <w:rPr>
          <w:sz w:val="18"/>
        </w:rPr>
        <w:t>zmluvy</w:t>
      </w:r>
      <w:r>
        <w:rPr>
          <w:spacing w:val="-12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kupujúci</w:t>
      </w:r>
      <w:r>
        <w:rPr>
          <w:spacing w:val="-10"/>
          <w:sz w:val="18"/>
        </w:rPr>
        <w:t xml:space="preserve"> </w:t>
      </w:r>
      <w:r>
        <w:rPr>
          <w:sz w:val="18"/>
        </w:rPr>
        <w:t>si</w:t>
      </w:r>
      <w:r>
        <w:rPr>
          <w:spacing w:val="-13"/>
          <w:sz w:val="18"/>
        </w:rPr>
        <w:t xml:space="preserve"> </w:t>
      </w:r>
      <w:r>
        <w:rPr>
          <w:sz w:val="18"/>
        </w:rPr>
        <w:t>uplatní</w:t>
      </w:r>
      <w:r>
        <w:rPr>
          <w:spacing w:val="-10"/>
          <w:sz w:val="18"/>
        </w:rPr>
        <w:t xml:space="preserve"> </w:t>
      </w:r>
      <w:r>
        <w:rPr>
          <w:sz w:val="18"/>
        </w:rPr>
        <w:t>právo</w:t>
      </w:r>
      <w:r>
        <w:rPr>
          <w:spacing w:val="-11"/>
          <w:sz w:val="18"/>
        </w:rPr>
        <w:t xml:space="preserve"> </w:t>
      </w:r>
      <w:r>
        <w:rPr>
          <w:sz w:val="18"/>
        </w:rPr>
        <w:t>na</w:t>
      </w:r>
      <w:r>
        <w:rPr>
          <w:spacing w:val="-10"/>
          <w:sz w:val="18"/>
        </w:rPr>
        <w:t xml:space="preserve"> </w:t>
      </w:r>
      <w:r>
        <w:rPr>
          <w:sz w:val="18"/>
        </w:rPr>
        <w:t>odstúpenie</w:t>
      </w:r>
      <w:r>
        <w:rPr>
          <w:spacing w:val="-14"/>
          <w:sz w:val="18"/>
        </w:rPr>
        <w:t xml:space="preserve"> </w:t>
      </w:r>
      <w:r>
        <w:rPr>
          <w:sz w:val="18"/>
        </w:rPr>
        <w:t>od</w:t>
      </w:r>
      <w:r>
        <w:rPr>
          <w:spacing w:val="-12"/>
          <w:sz w:val="18"/>
        </w:rPr>
        <w:t xml:space="preserve"> </w:t>
      </w:r>
      <w:r>
        <w:rPr>
          <w:sz w:val="18"/>
        </w:rPr>
        <w:t>zmluvy</w:t>
      </w:r>
      <w:r>
        <w:rPr>
          <w:spacing w:val="-13"/>
          <w:sz w:val="18"/>
        </w:rPr>
        <w:t xml:space="preserve"> </w:t>
      </w:r>
      <w:r>
        <w:rPr>
          <w:sz w:val="18"/>
        </w:rPr>
        <w:t>v</w:t>
      </w:r>
      <w:r>
        <w:rPr>
          <w:spacing w:val="-6"/>
          <w:sz w:val="18"/>
        </w:rPr>
        <w:t xml:space="preserve"> </w:t>
      </w:r>
      <w:r>
        <w:rPr>
          <w:sz w:val="18"/>
        </w:rPr>
        <w:t>zmysle Článku</w:t>
      </w:r>
      <w:r>
        <w:rPr>
          <w:spacing w:val="-15"/>
          <w:sz w:val="18"/>
        </w:rPr>
        <w:t xml:space="preserve"> </w:t>
      </w:r>
      <w:r>
        <w:rPr>
          <w:sz w:val="18"/>
        </w:rPr>
        <w:t>8,</w:t>
      </w:r>
      <w:r>
        <w:rPr>
          <w:spacing w:val="-14"/>
          <w:sz w:val="18"/>
        </w:rPr>
        <w:t xml:space="preserve"> </w:t>
      </w:r>
      <w:r>
        <w:rPr>
          <w:sz w:val="18"/>
        </w:rPr>
        <w:t>bodu</w:t>
      </w:r>
      <w:r>
        <w:rPr>
          <w:spacing w:val="-14"/>
          <w:sz w:val="18"/>
        </w:rPr>
        <w:t xml:space="preserve"> </w:t>
      </w:r>
      <w:r>
        <w:rPr>
          <w:sz w:val="18"/>
        </w:rPr>
        <w:t>8.3.,</w:t>
      </w:r>
      <w:r>
        <w:rPr>
          <w:spacing w:val="-14"/>
          <w:sz w:val="18"/>
        </w:rPr>
        <w:t xml:space="preserve"> </w:t>
      </w:r>
      <w:r>
        <w:rPr>
          <w:sz w:val="18"/>
        </w:rPr>
        <w:t>písm.</w:t>
      </w:r>
      <w:r>
        <w:rPr>
          <w:spacing w:val="-14"/>
          <w:sz w:val="18"/>
        </w:rPr>
        <w:t xml:space="preserve"> </w:t>
      </w:r>
      <w:r>
        <w:rPr>
          <w:sz w:val="18"/>
        </w:rPr>
        <w:t>b)</w:t>
      </w:r>
      <w:r>
        <w:rPr>
          <w:spacing w:val="-14"/>
          <w:sz w:val="18"/>
        </w:rPr>
        <w:t xml:space="preserve"> </w:t>
      </w:r>
      <w:r>
        <w:rPr>
          <w:sz w:val="18"/>
        </w:rPr>
        <w:t>zmluvy,</w:t>
      </w:r>
      <w:r>
        <w:rPr>
          <w:spacing w:val="-14"/>
          <w:sz w:val="18"/>
        </w:rPr>
        <w:t xml:space="preserve"> </w:t>
      </w:r>
      <w:r>
        <w:rPr>
          <w:sz w:val="18"/>
        </w:rPr>
        <w:t>má</w:t>
      </w:r>
      <w:r>
        <w:rPr>
          <w:spacing w:val="-16"/>
          <w:sz w:val="18"/>
        </w:rPr>
        <w:t xml:space="preserve"> </w:t>
      </w:r>
      <w:r>
        <w:rPr>
          <w:sz w:val="18"/>
        </w:rPr>
        <w:t>kupujúci</w:t>
      </w:r>
      <w:r>
        <w:rPr>
          <w:spacing w:val="-13"/>
          <w:sz w:val="18"/>
        </w:rPr>
        <w:t xml:space="preserve"> </w:t>
      </w:r>
      <w:r>
        <w:rPr>
          <w:sz w:val="18"/>
        </w:rPr>
        <w:t>nárok</w:t>
      </w:r>
      <w:r>
        <w:rPr>
          <w:spacing w:val="-15"/>
          <w:sz w:val="18"/>
        </w:rPr>
        <w:t xml:space="preserve"> </w:t>
      </w:r>
      <w:r>
        <w:rPr>
          <w:sz w:val="18"/>
        </w:rPr>
        <w:t>na</w:t>
      </w:r>
      <w:r>
        <w:rPr>
          <w:spacing w:val="-14"/>
          <w:sz w:val="18"/>
        </w:rPr>
        <w:t xml:space="preserve"> </w:t>
      </w:r>
      <w:r>
        <w:rPr>
          <w:sz w:val="18"/>
        </w:rPr>
        <w:t>náhradu</w:t>
      </w:r>
      <w:r>
        <w:rPr>
          <w:spacing w:val="-16"/>
          <w:sz w:val="18"/>
        </w:rPr>
        <w:t xml:space="preserve"> </w:t>
      </w:r>
      <w:r>
        <w:rPr>
          <w:sz w:val="18"/>
        </w:rPr>
        <w:t>škody,</w:t>
      </w:r>
      <w:r>
        <w:rPr>
          <w:spacing w:val="-14"/>
          <w:sz w:val="18"/>
        </w:rPr>
        <w:t xml:space="preserve"> </w:t>
      </w:r>
      <w:r>
        <w:rPr>
          <w:sz w:val="18"/>
        </w:rPr>
        <w:t>ktorá</w:t>
      </w:r>
      <w:r>
        <w:rPr>
          <w:spacing w:val="-15"/>
          <w:sz w:val="18"/>
        </w:rPr>
        <w:t xml:space="preserve"> </w:t>
      </w:r>
      <w:r>
        <w:rPr>
          <w:sz w:val="18"/>
        </w:rPr>
        <w:t>kupujúcemu</w:t>
      </w:r>
      <w:r>
        <w:rPr>
          <w:spacing w:val="-14"/>
          <w:sz w:val="18"/>
        </w:rPr>
        <w:t xml:space="preserve"> </w:t>
      </w:r>
      <w:r>
        <w:rPr>
          <w:sz w:val="18"/>
        </w:rPr>
        <w:t>preukázateľne vznikla z dôvodu zmarenia účelu vyplývajúceho z tejto zmluvy zo strany</w:t>
      </w:r>
      <w:r>
        <w:rPr>
          <w:spacing w:val="-17"/>
          <w:sz w:val="18"/>
        </w:rPr>
        <w:t xml:space="preserve"> </w:t>
      </w:r>
      <w:r>
        <w:rPr>
          <w:sz w:val="18"/>
        </w:rPr>
        <w:t>predávajúceho.</w:t>
      </w:r>
    </w:p>
    <w:p w:rsidR="00BC1DF1" w:rsidRDefault="00316ECB">
      <w:pPr>
        <w:pStyle w:val="Odsekzoznamu"/>
        <w:numPr>
          <w:ilvl w:val="1"/>
          <w:numId w:val="7"/>
        </w:numPr>
        <w:tabs>
          <w:tab w:val="left" w:pos="826"/>
        </w:tabs>
        <w:spacing w:before="120"/>
        <w:ind w:right="113"/>
        <w:jc w:val="both"/>
        <w:rPr>
          <w:sz w:val="18"/>
        </w:rPr>
      </w:pPr>
      <w:r>
        <w:rPr>
          <w:sz w:val="18"/>
        </w:rPr>
        <w:t>Vzniknutá škoda bu</w:t>
      </w:r>
      <w:r>
        <w:rPr>
          <w:sz w:val="18"/>
        </w:rPr>
        <w:t>de poškodenej zmluvnej strane uhradená za predpokladu riadneho preukázania jej vzniku,</w:t>
      </w:r>
      <w:r>
        <w:rPr>
          <w:spacing w:val="-10"/>
          <w:sz w:val="18"/>
        </w:rPr>
        <w:t xml:space="preserve"> </w:t>
      </w:r>
      <w:r>
        <w:rPr>
          <w:sz w:val="18"/>
        </w:rPr>
        <w:t>výšky,</w:t>
      </w:r>
      <w:r>
        <w:rPr>
          <w:spacing w:val="-10"/>
          <w:sz w:val="18"/>
        </w:rPr>
        <w:t xml:space="preserve"> </w:t>
      </w:r>
      <w:r>
        <w:rPr>
          <w:sz w:val="18"/>
        </w:rPr>
        <w:t>porušenia</w:t>
      </w:r>
      <w:r>
        <w:rPr>
          <w:spacing w:val="-10"/>
          <w:sz w:val="18"/>
        </w:rPr>
        <w:t xml:space="preserve"> </w:t>
      </w:r>
      <w:r>
        <w:rPr>
          <w:sz w:val="18"/>
        </w:rPr>
        <w:t>zmluvnej</w:t>
      </w:r>
      <w:r>
        <w:rPr>
          <w:spacing w:val="-10"/>
          <w:sz w:val="18"/>
        </w:rPr>
        <w:t xml:space="preserve"> </w:t>
      </w:r>
      <w:r>
        <w:rPr>
          <w:sz w:val="18"/>
        </w:rPr>
        <w:t>povinnosti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príčinnej</w:t>
      </w:r>
      <w:r>
        <w:rPr>
          <w:spacing w:val="-10"/>
          <w:sz w:val="18"/>
        </w:rPr>
        <w:t xml:space="preserve"> </w:t>
      </w:r>
      <w:r>
        <w:rPr>
          <w:sz w:val="18"/>
        </w:rPr>
        <w:t>súvislosti</w:t>
      </w:r>
      <w:r>
        <w:rPr>
          <w:spacing w:val="-10"/>
          <w:sz w:val="18"/>
        </w:rPr>
        <w:t xml:space="preserve"> </w:t>
      </w:r>
      <w:r>
        <w:rPr>
          <w:sz w:val="18"/>
        </w:rPr>
        <w:t>medzi</w:t>
      </w:r>
      <w:r>
        <w:rPr>
          <w:spacing w:val="-9"/>
          <w:sz w:val="18"/>
        </w:rPr>
        <w:t xml:space="preserve"> </w:t>
      </w:r>
      <w:r>
        <w:rPr>
          <w:sz w:val="18"/>
        </w:rPr>
        <w:t>týmto</w:t>
      </w:r>
      <w:r>
        <w:rPr>
          <w:spacing w:val="-10"/>
          <w:sz w:val="18"/>
        </w:rPr>
        <w:t xml:space="preserve"> </w:t>
      </w:r>
      <w:r>
        <w:rPr>
          <w:sz w:val="18"/>
        </w:rPr>
        <w:t>porušením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vznikom</w:t>
      </w:r>
      <w:r>
        <w:rPr>
          <w:spacing w:val="-9"/>
          <w:sz w:val="18"/>
        </w:rPr>
        <w:t xml:space="preserve"> </w:t>
      </w:r>
      <w:r>
        <w:rPr>
          <w:sz w:val="18"/>
        </w:rPr>
        <w:t>škody, ak navrátenie do pôvodného stavu nie je</w:t>
      </w:r>
      <w:r>
        <w:rPr>
          <w:spacing w:val="-8"/>
          <w:sz w:val="18"/>
        </w:rPr>
        <w:t xml:space="preserve"> </w:t>
      </w:r>
      <w:r>
        <w:rPr>
          <w:sz w:val="18"/>
        </w:rPr>
        <w:t>možné.</w:t>
      </w:r>
    </w:p>
    <w:p w:rsidR="00BC1DF1" w:rsidRDefault="00316ECB">
      <w:pPr>
        <w:pStyle w:val="Odsekzoznamu"/>
        <w:numPr>
          <w:ilvl w:val="1"/>
          <w:numId w:val="7"/>
        </w:numPr>
        <w:tabs>
          <w:tab w:val="left" w:pos="826"/>
        </w:tabs>
        <w:spacing w:before="118"/>
        <w:ind w:right="112"/>
        <w:jc w:val="both"/>
        <w:rPr>
          <w:sz w:val="18"/>
        </w:rPr>
      </w:pPr>
      <w:r>
        <w:rPr>
          <w:sz w:val="18"/>
        </w:rPr>
        <w:t>Žiadna zmluvná strana  nebude  zodpovedná  druhej  zmluvnej  strane  za  nesplnenie  alebo  omeškanie s  plnením  svojich zmluvných záväzkov,  ak  takéto  neplnenie bude vychádzať celkom  alebo čiastočne   z</w:t>
      </w:r>
      <w:r>
        <w:rPr>
          <w:spacing w:val="-14"/>
          <w:sz w:val="18"/>
        </w:rPr>
        <w:t xml:space="preserve"> </w:t>
      </w:r>
      <w:r>
        <w:rPr>
          <w:sz w:val="18"/>
        </w:rPr>
        <w:t>okolností</w:t>
      </w:r>
      <w:r>
        <w:rPr>
          <w:spacing w:val="-11"/>
          <w:sz w:val="18"/>
        </w:rPr>
        <w:t xml:space="preserve"> </w:t>
      </w:r>
      <w:r>
        <w:rPr>
          <w:sz w:val="18"/>
        </w:rPr>
        <w:t>vylučujúcich</w:t>
      </w:r>
      <w:r>
        <w:rPr>
          <w:spacing w:val="-14"/>
          <w:sz w:val="18"/>
        </w:rPr>
        <w:t xml:space="preserve"> </w:t>
      </w:r>
      <w:r>
        <w:rPr>
          <w:sz w:val="18"/>
        </w:rPr>
        <w:t>zodpovednosť;</w:t>
      </w:r>
      <w:r>
        <w:rPr>
          <w:spacing w:val="-14"/>
          <w:sz w:val="18"/>
        </w:rPr>
        <w:t xml:space="preserve"> </w:t>
      </w:r>
      <w:r>
        <w:rPr>
          <w:sz w:val="18"/>
        </w:rPr>
        <w:t>uvedené</w:t>
      </w:r>
      <w:r>
        <w:rPr>
          <w:spacing w:val="-15"/>
          <w:sz w:val="18"/>
        </w:rPr>
        <w:t xml:space="preserve"> </w:t>
      </w:r>
      <w:r>
        <w:rPr>
          <w:sz w:val="18"/>
        </w:rPr>
        <w:t>sa</w:t>
      </w:r>
      <w:r>
        <w:rPr>
          <w:spacing w:val="-13"/>
          <w:sz w:val="18"/>
        </w:rPr>
        <w:t xml:space="preserve"> </w:t>
      </w:r>
      <w:r>
        <w:rPr>
          <w:sz w:val="18"/>
        </w:rPr>
        <w:t>vzťahuje</w:t>
      </w:r>
      <w:r>
        <w:rPr>
          <w:spacing w:val="-16"/>
          <w:sz w:val="18"/>
        </w:rPr>
        <w:t xml:space="preserve"> </w:t>
      </w:r>
      <w:r>
        <w:rPr>
          <w:sz w:val="18"/>
        </w:rPr>
        <w:t>aj</w:t>
      </w:r>
      <w:r>
        <w:rPr>
          <w:spacing w:val="-12"/>
          <w:sz w:val="18"/>
        </w:rPr>
        <w:t xml:space="preserve"> </w:t>
      </w:r>
      <w:r>
        <w:rPr>
          <w:sz w:val="18"/>
        </w:rPr>
        <w:t>na</w:t>
      </w:r>
      <w:r>
        <w:rPr>
          <w:spacing w:val="-11"/>
          <w:sz w:val="18"/>
        </w:rPr>
        <w:t xml:space="preserve"> </w:t>
      </w:r>
      <w:r>
        <w:rPr>
          <w:sz w:val="18"/>
        </w:rPr>
        <w:t>zmluvné</w:t>
      </w:r>
      <w:r>
        <w:rPr>
          <w:spacing w:val="-14"/>
          <w:sz w:val="18"/>
        </w:rPr>
        <w:t xml:space="preserve"> </w:t>
      </w:r>
      <w:r>
        <w:rPr>
          <w:sz w:val="18"/>
        </w:rPr>
        <w:t>pokuty,</w:t>
      </w:r>
      <w:r>
        <w:rPr>
          <w:spacing w:val="-14"/>
          <w:sz w:val="18"/>
        </w:rPr>
        <w:t xml:space="preserve"> </w:t>
      </w:r>
      <w:r>
        <w:rPr>
          <w:sz w:val="18"/>
        </w:rPr>
        <w:t>ktoré</w:t>
      </w:r>
      <w:r>
        <w:rPr>
          <w:spacing w:val="-13"/>
          <w:sz w:val="18"/>
        </w:rPr>
        <w:t xml:space="preserve"> </w:t>
      </w:r>
      <w:r>
        <w:rPr>
          <w:sz w:val="18"/>
        </w:rPr>
        <w:t>v</w:t>
      </w:r>
      <w:r>
        <w:rPr>
          <w:spacing w:val="-6"/>
          <w:sz w:val="18"/>
        </w:rPr>
        <w:t xml:space="preserve"> </w:t>
      </w:r>
      <w:r>
        <w:rPr>
          <w:sz w:val="18"/>
        </w:rPr>
        <w:t>prípade</w:t>
      </w:r>
      <w:r>
        <w:rPr>
          <w:spacing w:val="-14"/>
          <w:sz w:val="18"/>
        </w:rPr>
        <w:t xml:space="preserve"> </w:t>
      </w:r>
      <w:r>
        <w:rPr>
          <w:sz w:val="18"/>
        </w:rPr>
        <w:t>okolností vylučujúcich zodpovednosť nebudú žiadnou zo zmluvných strán uplatňované. Pre účely tejto zmluvy sa za okolnosti vylučujúce zodpovednosť považujú okolnosti, ktoré nie sú závislé od vôle zmluvných strá</w:t>
      </w:r>
      <w:r>
        <w:rPr>
          <w:sz w:val="18"/>
        </w:rPr>
        <w:t>n a ani ich nemôžu zmluvné strany ovplyvniť ako napr. štrajk, epidémia, požiar, prírodná katastrofa, mobilizácia, vojna, povstanie, zabavenie resp. embargo produktov objektívne potrebných pre poskytovanie predmetu plnenia, nezavinená regulácia odberu elekt</w:t>
      </w:r>
      <w:r>
        <w:rPr>
          <w:sz w:val="18"/>
        </w:rPr>
        <w:t>rickej energie. Za vyššiu moc sú považované okolnosti vylučujúce zodpovednosť v zmysle ustanovenia § 374 Obchodného</w:t>
      </w:r>
      <w:r>
        <w:rPr>
          <w:spacing w:val="-11"/>
          <w:sz w:val="18"/>
        </w:rPr>
        <w:t xml:space="preserve"> </w:t>
      </w:r>
      <w:r>
        <w:rPr>
          <w:sz w:val="18"/>
        </w:rPr>
        <w:t>zákonníka.</w:t>
      </w:r>
    </w:p>
    <w:p w:rsidR="00BC1DF1" w:rsidRDefault="00316ECB">
      <w:pPr>
        <w:pStyle w:val="Odsekzoznamu"/>
        <w:numPr>
          <w:ilvl w:val="1"/>
          <w:numId w:val="7"/>
        </w:numPr>
        <w:tabs>
          <w:tab w:val="left" w:pos="826"/>
        </w:tabs>
        <w:spacing w:before="120"/>
        <w:ind w:right="114"/>
        <w:jc w:val="both"/>
        <w:rPr>
          <w:sz w:val="18"/>
        </w:rPr>
      </w:pPr>
      <w:r>
        <w:rPr>
          <w:sz w:val="18"/>
        </w:rPr>
        <w:t>Účinky</w:t>
      </w:r>
      <w:r>
        <w:rPr>
          <w:spacing w:val="-7"/>
          <w:sz w:val="18"/>
        </w:rPr>
        <w:t xml:space="preserve"> </w:t>
      </w:r>
      <w:r>
        <w:rPr>
          <w:sz w:val="18"/>
        </w:rPr>
        <w:t>vylučujúce</w:t>
      </w:r>
      <w:r>
        <w:rPr>
          <w:spacing w:val="-5"/>
          <w:sz w:val="18"/>
        </w:rPr>
        <w:t xml:space="preserve"> </w:t>
      </w:r>
      <w:r>
        <w:rPr>
          <w:sz w:val="18"/>
        </w:rPr>
        <w:t>zodpovednosť</w:t>
      </w:r>
      <w:r>
        <w:rPr>
          <w:spacing w:val="-5"/>
          <w:sz w:val="18"/>
        </w:rPr>
        <w:t xml:space="preserve"> </w:t>
      </w:r>
      <w:r>
        <w:rPr>
          <w:sz w:val="18"/>
        </w:rPr>
        <w:t>sú</w:t>
      </w:r>
      <w:r>
        <w:rPr>
          <w:spacing w:val="-5"/>
          <w:sz w:val="18"/>
        </w:rPr>
        <w:t xml:space="preserve"> </w:t>
      </w:r>
      <w:r>
        <w:rPr>
          <w:sz w:val="18"/>
        </w:rPr>
        <w:t>obmedzené</w:t>
      </w:r>
      <w:r>
        <w:rPr>
          <w:spacing w:val="-5"/>
          <w:sz w:val="18"/>
        </w:rPr>
        <w:t xml:space="preserve"> </w:t>
      </w:r>
      <w:r>
        <w:rPr>
          <w:sz w:val="18"/>
        </w:rPr>
        <w:t>na</w:t>
      </w:r>
      <w:r>
        <w:rPr>
          <w:spacing w:val="-6"/>
          <w:sz w:val="18"/>
        </w:rPr>
        <w:t xml:space="preserve"> </w:t>
      </w:r>
      <w:r>
        <w:rPr>
          <w:sz w:val="18"/>
        </w:rPr>
        <w:t>dobu,</w:t>
      </w:r>
      <w:r>
        <w:rPr>
          <w:spacing w:val="-5"/>
          <w:sz w:val="18"/>
        </w:rPr>
        <w:t xml:space="preserve"> </w:t>
      </w:r>
      <w:r>
        <w:rPr>
          <w:sz w:val="18"/>
        </w:rPr>
        <w:t>pokiaľ</w:t>
      </w:r>
      <w:r>
        <w:rPr>
          <w:spacing w:val="-5"/>
          <w:sz w:val="18"/>
        </w:rPr>
        <w:t xml:space="preserve"> </w:t>
      </w:r>
      <w:r>
        <w:rPr>
          <w:sz w:val="18"/>
        </w:rPr>
        <w:t>trvá</w:t>
      </w:r>
      <w:r>
        <w:rPr>
          <w:spacing w:val="-4"/>
          <w:sz w:val="18"/>
        </w:rPr>
        <w:t xml:space="preserve"> </w:t>
      </w:r>
      <w:r>
        <w:rPr>
          <w:sz w:val="18"/>
        </w:rPr>
        <w:t>prekážka,</w:t>
      </w:r>
      <w:r>
        <w:rPr>
          <w:spacing w:val="-5"/>
          <w:sz w:val="18"/>
        </w:rPr>
        <w:t xml:space="preserve"> </w:t>
      </w:r>
      <w:r>
        <w:rPr>
          <w:sz w:val="18"/>
        </w:rPr>
        <w:t>s</w:t>
      </w:r>
      <w:r>
        <w:rPr>
          <w:spacing w:val="-1"/>
          <w:sz w:val="18"/>
        </w:rPr>
        <w:t xml:space="preserve"> </w:t>
      </w:r>
      <w:r>
        <w:rPr>
          <w:sz w:val="18"/>
        </w:rPr>
        <w:t>ktorou</w:t>
      </w:r>
      <w:r>
        <w:rPr>
          <w:spacing w:val="-5"/>
          <w:sz w:val="18"/>
        </w:rPr>
        <w:t xml:space="preserve"> </w:t>
      </w:r>
      <w:r>
        <w:rPr>
          <w:sz w:val="18"/>
        </w:rPr>
        <w:t>sú</w:t>
      </w:r>
      <w:r>
        <w:rPr>
          <w:spacing w:val="-4"/>
          <w:sz w:val="18"/>
        </w:rPr>
        <w:t xml:space="preserve"> </w:t>
      </w:r>
      <w:r>
        <w:rPr>
          <w:sz w:val="18"/>
        </w:rPr>
        <w:t>účinky</w:t>
      </w:r>
      <w:r>
        <w:rPr>
          <w:spacing w:val="-7"/>
          <w:sz w:val="18"/>
        </w:rPr>
        <w:t xml:space="preserve"> </w:t>
      </w:r>
      <w:r>
        <w:rPr>
          <w:sz w:val="18"/>
        </w:rPr>
        <w:t>spojené. Ustanovenie</w:t>
      </w:r>
      <w:r>
        <w:rPr>
          <w:spacing w:val="-15"/>
          <w:sz w:val="18"/>
        </w:rPr>
        <w:t xml:space="preserve"> </w:t>
      </w:r>
      <w:r>
        <w:rPr>
          <w:sz w:val="18"/>
        </w:rPr>
        <w:t>prvej</w:t>
      </w:r>
      <w:r>
        <w:rPr>
          <w:spacing w:val="-13"/>
          <w:sz w:val="18"/>
        </w:rPr>
        <w:t xml:space="preserve"> </w:t>
      </w:r>
      <w:r>
        <w:rPr>
          <w:sz w:val="18"/>
        </w:rPr>
        <w:t>vety</w:t>
      </w:r>
      <w:r>
        <w:rPr>
          <w:spacing w:val="-16"/>
          <w:sz w:val="18"/>
        </w:rPr>
        <w:t xml:space="preserve"> </w:t>
      </w:r>
      <w:r>
        <w:rPr>
          <w:sz w:val="18"/>
        </w:rPr>
        <w:t>bodu</w:t>
      </w:r>
      <w:r>
        <w:rPr>
          <w:spacing w:val="-14"/>
          <w:sz w:val="18"/>
        </w:rPr>
        <w:t xml:space="preserve"> </w:t>
      </w:r>
      <w:r>
        <w:rPr>
          <w:sz w:val="18"/>
        </w:rPr>
        <w:t>6.11.</w:t>
      </w:r>
      <w:r>
        <w:rPr>
          <w:spacing w:val="-15"/>
          <w:sz w:val="18"/>
        </w:rPr>
        <w:t xml:space="preserve"> </w:t>
      </w:r>
      <w:r>
        <w:rPr>
          <w:sz w:val="18"/>
        </w:rPr>
        <w:t>zmluvy</w:t>
      </w:r>
      <w:r>
        <w:rPr>
          <w:spacing w:val="21"/>
          <w:sz w:val="18"/>
        </w:rPr>
        <w:t xml:space="preserve"> </w:t>
      </w:r>
      <w:r>
        <w:rPr>
          <w:sz w:val="18"/>
        </w:rPr>
        <w:t>sa</w:t>
      </w:r>
      <w:r>
        <w:rPr>
          <w:spacing w:val="-15"/>
          <w:sz w:val="18"/>
        </w:rPr>
        <w:t xml:space="preserve"> </w:t>
      </w:r>
      <w:r>
        <w:rPr>
          <w:sz w:val="18"/>
        </w:rPr>
        <w:t>uplatní</w:t>
      </w:r>
      <w:r>
        <w:rPr>
          <w:spacing w:val="-14"/>
          <w:sz w:val="18"/>
        </w:rPr>
        <w:t xml:space="preserve"> </w:t>
      </w:r>
      <w:r>
        <w:rPr>
          <w:sz w:val="18"/>
        </w:rPr>
        <w:t>za</w:t>
      </w:r>
      <w:r>
        <w:rPr>
          <w:spacing w:val="-15"/>
          <w:sz w:val="18"/>
        </w:rPr>
        <w:t xml:space="preserve"> </w:t>
      </w:r>
      <w:r>
        <w:rPr>
          <w:sz w:val="18"/>
        </w:rPr>
        <w:t>predpokladu,</w:t>
      </w:r>
      <w:r>
        <w:rPr>
          <w:spacing w:val="-7"/>
          <w:sz w:val="18"/>
        </w:rPr>
        <w:t xml:space="preserve"> </w:t>
      </w:r>
      <w:r>
        <w:rPr>
          <w:sz w:val="18"/>
        </w:rPr>
        <w:t>že</w:t>
      </w:r>
      <w:r>
        <w:rPr>
          <w:spacing w:val="-17"/>
          <w:sz w:val="18"/>
        </w:rPr>
        <w:t xml:space="preserve"> </w:t>
      </w:r>
      <w:r>
        <w:rPr>
          <w:sz w:val="18"/>
        </w:rPr>
        <w:t>druhá</w:t>
      </w:r>
      <w:r>
        <w:rPr>
          <w:spacing w:val="-16"/>
          <w:sz w:val="18"/>
        </w:rPr>
        <w:t xml:space="preserve"> </w:t>
      </w:r>
      <w:r>
        <w:rPr>
          <w:sz w:val="18"/>
        </w:rPr>
        <w:t>zmluvná</w:t>
      </w:r>
      <w:r>
        <w:rPr>
          <w:spacing w:val="-16"/>
          <w:sz w:val="18"/>
        </w:rPr>
        <w:t xml:space="preserve"> </w:t>
      </w:r>
      <w:r>
        <w:rPr>
          <w:sz w:val="18"/>
        </w:rPr>
        <w:t>strana</w:t>
      </w:r>
      <w:r>
        <w:rPr>
          <w:spacing w:val="-15"/>
          <w:sz w:val="18"/>
        </w:rPr>
        <w:t xml:space="preserve"> </w:t>
      </w:r>
      <w:r>
        <w:rPr>
          <w:sz w:val="18"/>
        </w:rPr>
        <w:t>bola</w:t>
      </w:r>
      <w:r>
        <w:rPr>
          <w:spacing w:val="-14"/>
          <w:sz w:val="18"/>
        </w:rPr>
        <w:t xml:space="preserve"> </w:t>
      </w:r>
      <w:r>
        <w:rPr>
          <w:sz w:val="18"/>
        </w:rPr>
        <w:t>písomne oboznámená o týchto okolnostiach a o predpokladanej dobe ich trvania postihnutou stranou, bezodkladne ako sa o nich</w:t>
      </w:r>
      <w:r>
        <w:rPr>
          <w:spacing w:val="-4"/>
          <w:sz w:val="18"/>
        </w:rPr>
        <w:t xml:space="preserve"> </w:t>
      </w:r>
      <w:r>
        <w:rPr>
          <w:sz w:val="18"/>
        </w:rPr>
        <w:t>dozvedela.</w:t>
      </w:r>
    </w:p>
    <w:p w:rsidR="00BC1DF1" w:rsidRDefault="00316ECB">
      <w:pPr>
        <w:pStyle w:val="Odsekzoznamu"/>
        <w:numPr>
          <w:ilvl w:val="1"/>
          <w:numId w:val="7"/>
        </w:numPr>
        <w:tabs>
          <w:tab w:val="left" w:pos="826"/>
        </w:tabs>
        <w:spacing w:before="120"/>
        <w:ind w:right="113"/>
        <w:jc w:val="both"/>
        <w:rPr>
          <w:sz w:val="18"/>
        </w:rPr>
      </w:pPr>
      <w:r>
        <w:rPr>
          <w:sz w:val="18"/>
        </w:rPr>
        <w:t xml:space="preserve">V prípade, ak nastanú prekážky vyššej moci, je </w:t>
      </w:r>
      <w:r>
        <w:rPr>
          <w:sz w:val="18"/>
        </w:rPr>
        <w:t>zmluvná strana, ktorej sa prekážka týka, povinná bezodkladne informovať druhú zmluvnú stranu o povahe, začiatku a konci udalosti vyššej moci, ktorá bráni v plnení povinností podľa tejto</w:t>
      </w:r>
      <w:r>
        <w:rPr>
          <w:spacing w:val="-8"/>
          <w:sz w:val="18"/>
        </w:rPr>
        <w:t xml:space="preserve"> </w:t>
      </w:r>
      <w:r>
        <w:rPr>
          <w:sz w:val="18"/>
        </w:rPr>
        <w:t>zmluvy.</w:t>
      </w:r>
    </w:p>
    <w:p w:rsidR="00BC1DF1" w:rsidRDefault="00BC1DF1">
      <w:pPr>
        <w:jc w:val="both"/>
        <w:rPr>
          <w:sz w:val="18"/>
        </w:rPr>
        <w:sectPr w:rsidR="00BC1DF1">
          <w:pgSz w:w="11910" w:h="16840"/>
          <w:pgMar w:top="620" w:right="1300" w:bottom="900" w:left="1160" w:header="0" w:footer="699" w:gutter="0"/>
          <w:cols w:space="708"/>
        </w:sectPr>
      </w:pPr>
    </w:p>
    <w:p w:rsidR="00BC1DF1" w:rsidRDefault="00316ECB">
      <w:pPr>
        <w:pStyle w:val="Odsekzoznamu"/>
        <w:numPr>
          <w:ilvl w:val="1"/>
          <w:numId w:val="7"/>
        </w:numPr>
        <w:tabs>
          <w:tab w:val="left" w:pos="826"/>
        </w:tabs>
        <w:spacing w:before="68"/>
        <w:ind w:right="113"/>
        <w:jc w:val="both"/>
        <w:rPr>
          <w:sz w:val="18"/>
        </w:rPr>
      </w:pPr>
      <w:r>
        <w:rPr>
          <w:sz w:val="18"/>
        </w:rPr>
        <w:lastRenderedPageBreak/>
        <w:t xml:space="preserve">Ak sa plnenie tejto zmluvy stane nemožným z </w:t>
      </w:r>
      <w:r>
        <w:rPr>
          <w:sz w:val="18"/>
        </w:rPr>
        <w:t>dôvodu vyššej moci na dobu dlhšiu ako 45 dní, zmluvná strana,</w:t>
      </w:r>
      <w:r>
        <w:rPr>
          <w:spacing w:val="-14"/>
          <w:sz w:val="18"/>
        </w:rPr>
        <w:t xml:space="preserve"> </w:t>
      </w:r>
      <w:r>
        <w:rPr>
          <w:sz w:val="18"/>
        </w:rPr>
        <w:t>ktorá</w:t>
      </w:r>
      <w:r>
        <w:rPr>
          <w:spacing w:val="-14"/>
          <w:sz w:val="18"/>
        </w:rPr>
        <w:t xml:space="preserve"> </w:t>
      </w:r>
      <w:r>
        <w:rPr>
          <w:sz w:val="18"/>
        </w:rPr>
        <w:t>sa</w:t>
      </w:r>
      <w:r>
        <w:rPr>
          <w:spacing w:val="-14"/>
          <w:sz w:val="18"/>
        </w:rPr>
        <w:t xml:space="preserve"> </w:t>
      </w:r>
      <w:r>
        <w:rPr>
          <w:sz w:val="18"/>
        </w:rPr>
        <w:t>bude</w:t>
      </w:r>
      <w:r>
        <w:rPr>
          <w:spacing w:val="-14"/>
          <w:sz w:val="18"/>
        </w:rPr>
        <w:t xml:space="preserve"> </w:t>
      </w:r>
      <w:r>
        <w:rPr>
          <w:sz w:val="18"/>
        </w:rPr>
        <w:t>chcieť</w:t>
      </w:r>
      <w:r>
        <w:rPr>
          <w:spacing w:val="-14"/>
          <w:sz w:val="18"/>
        </w:rPr>
        <w:t xml:space="preserve"> </w:t>
      </w:r>
      <w:r>
        <w:rPr>
          <w:sz w:val="18"/>
        </w:rPr>
        <w:t>odvolať</w:t>
      </w:r>
      <w:r>
        <w:rPr>
          <w:spacing w:val="-14"/>
          <w:sz w:val="18"/>
        </w:rPr>
        <w:t xml:space="preserve"> </w:t>
      </w:r>
      <w:r>
        <w:rPr>
          <w:sz w:val="18"/>
        </w:rPr>
        <w:t>na</w:t>
      </w:r>
      <w:r>
        <w:rPr>
          <w:spacing w:val="-14"/>
          <w:sz w:val="18"/>
        </w:rPr>
        <w:t xml:space="preserve"> </w:t>
      </w:r>
      <w:r>
        <w:rPr>
          <w:sz w:val="18"/>
        </w:rPr>
        <w:t>vyššiu</w:t>
      </w:r>
      <w:r>
        <w:rPr>
          <w:spacing w:val="-14"/>
          <w:sz w:val="18"/>
        </w:rPr>
        <w:t xml:space="preserve"> </w:t>
      </w:r>
      <w:r>
        <w:rPr>
          <w:sz w:val="18"/>
        </w:rPr>
        <w:t>moc,</w:t>
      </w:r>
      <w:r>
        <w:rPr>
          <w:spacing w:val="-14"/>
          <w:sz w:val="18"/>
        </w:rPr>
        <w:t xml:space="preserve"> </w:t>
      </w:r>
      <w:r>
        <w:rPr>
          <w:sz w:val="18"/>
        </w:rPr>
        <w:t>písomne</w:t>
      </w:r>
      <w:r>
        <w:rPr>
          <w:spacing w:val="-15"/>
          <w:sz w:val="18"/>
        </w:rPr>
        <w:t xml:space="preserve"> </w:t>
      </w:r>
      <w:r>
        <w:rPr>
          <w:sz w:val="18"/>
        </w:rPr>
        <w:t>požiada</w:t>
      </w:r>
      <w:r>
        <w:rPr>
          <w:spacing w:val="-14"/>
          <w:sz w:val="18"/>
        </w:rPr>
        <w:t xml:space="preserve"> </w:t>
      </w:r>
      <w:r>
        <w:rPr>
          <w:sz w:val="18"/>
        </w:rPr>
        <w:t>druhú</w:t>
      </w:r>
      <w:r>
        <w:rPr>
          <w:spacing w:val="-14"/>
          <w:sz w:val="18"/>
        </w:rPr>
        <w:t xml:space="preserve"> </w:t>
      </w:r>
      <w:r>
        <w:rPr>
          <w:sz w:val="18"/>
        </w:rPr>
        <w:t>zmluvnú</w:t>
      </w:r>
      <w:r>
        <w:rPr>
          <w:spacing w:val="-14"/>
          <w:sz w:val="18"/>
        </w:rPr>
        <w:t xml:space="preserve"> </w:t>
      </w:r>
      <w:r>
        <w:rPr>
          <w:sz w:val="18"/>
        </w:rPr>
        <w:t>stranu</w:t>
      </w:r>
      <w:r>
        <w:rPr>
          <w:spacing w:val="-16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úpravu</w:t>
      </w:r>
      <w:r>
        <w:rPr>
          <w:spacing w:val="-14"/>
          <w:sz w:val="18"/>
        </w:rPr>
        <w:t xml:space="preserve"> </w:t>
      </w:r>
      <w:r>
        <w:rPr>
          <w:sz w:val="18"/>
        </w:rPr>
        <w:t>zmluvy vo vzťahu k predmetu, cene a času plnenia; ak nedôjde k dohode, má ktorákoľvek strana právo od tejto zmluvy odstúpiť, pričom účinky odstúpenia nastávajú dňom doručenia písomného oznámenia o odstúpení od zmluvy druhej zmluvnej</w:t>
      </w:r>
      <w:r>
        <w:rPr>
          <w:spacing w:val="-5"/>
          <w:sz w:val="18"/>
        </w:rPr>
        <w:t xml:space="preserve"> </w:t>
      </w:r>
      <w:r>
        <w:rPr>
          <w:sz w:val="18"/>
        </w:rPr>
        <w:t>strane.</w:t>
      </w:r>
    </w:p>
    <w:p w:rsidR="00BC1DF1" w:rsidRDefault="00316ECB">
      <w:pPr>
        <w:pStyle w:val="Odsekzoznamu"/>
        <w:numPr>
          <w:ilvl w:val="1"/>
          <w:numId w:val="7"/>
        </w:numPr>
        <w:tabs>
          <w:tab w:val="left" w:pos="826"/>
        </w:tabs>
        <w:spacing w:before="123"/>
        <w:ind w:right="115"/>
        <w:jc w:val="both"/>
        <w:rPr>
          <w:sz w:val="18"/>
        </w:rPr>
      </w:pPr>
      <w:r>
        <w:rPr>
          <w:sz w:val="18"/>
        </w:rPr>
        <w:t xml:space="preserve">Žiadna zmluvná </w:t>
      </w:r>
      <w:r>
        <w:rPr>
          <w:sz w:val="18"/>
        </w:rPr>
        <w:t>strana  nebude  zodpovedná  druhej  zmluvnej  strane  za  nesplnenie  alebo  omeškanie s plnením svojich zmluvných záväzkov, ak takéto omeškanie alebo neplnenie bude spôsobené v dôsledku neposkytnutia súčinnosti druhej zmluvnej</w:t>
      </w:r>
      <w:r>
        <w:rPr>
          <w:spacing w:val="-3"/>
          <w:sz w:val="18"/>
        </w:rPr>
        <w:t xml:space="preserve"> </w:t>
      </w:r>
      <w:r>
        <w:rPr>
          <w:sz w:val="18"/>
        </w:rPr>
        <w:t>strany.</w:t>
      </w:r>
    </w:p>
    <w:p w:rsidR="00BC1DF1" w:rsidRDefault="00BC1DF1">
      <w:pPr>
        <w:pStyle w:val="Zkladntext"/>
        <w:spacing w:before="3"/>
        <w:ind w:left="0"/>
        <w:rPr>
          <w:sz w:val="20"/>
        </w:rPr>
      </w:pPr>
    </w:p>
    <w:p w:rsidR="00BC1DF1" w:rsidRDefault="00316ECB">
      <w:pPr>
        <w:pStyle w:val="Nadpis2"/>
        <w:ind w:right="1727"/>
      </w:pPr>
      <w:r>
        <w:t>Článok 7</w:t>
      </w:r>
    </w:p>
    <w:p w:rsidR="00BC1DF1" w:rsidRDefault="00316ECB">
      <w:pPr>
        <w:spacing w:before="2"/>
        <w:ind w:left="1869" w:right="1727"/>
        <w:jc w:val="center"/>
        <w:rPr>
          <w:b/>
          <w:sz w:val="18"/>
        </w:rPr>
      </w:pPr>
      <w:r>
        <w:rPr>
          <w:b/>
          <w:sz w:val="18"/>
        </w:rPr>
        <w:t>Platnosť z</w:t>
      </w:r>
      <w:r>
        <w:rPr>
          <w:b/>
          <w:sz w:val="18"/>
        </w:rPr>
        <w:t>mluvy</w:t>
      </w:r>
    </w:p>
    <w:p w:rsidR="00BC1DF1" w:rsidRDefault="00316ECB">
      <w:pPr>
        <w:pStyle w:val="Odsekzoznamu"/>
        <w:numPr>
          <w:ilvl w:val="1"/>
          <w:numId w:val="6"/>
        </w:numPr>
        <w:tabs>
          <w:tab w:val="left" w:pos="826"/>
        </w:tabs>
        <w:spacing w:before="124"/>
        <w:ind w:hanging="568"/>
        <w:jc w:val="both"/>
        <w:rPr>
          <w:sz w:val="18"/>
        </w:rPr>
      </w:pPr>
      <w:r>
        <w:rPr>
          <w:sz w:val="18"/>
        </w:rPr>
        <w:t>Zmluva nadobúda platnosť a účinnosť dňom jej podpísania zmluvnými</w:t>
      </w:r>
      <w:r>
        <w:rPr>
          <w:spacing w:val="-13"/>
          <w:sz w:val="18"/>
        </w:rPr>
        <w:t xml:space="preserve"> </w:t>
      </w:r>
      <w:r>
        <w:rPr>
          <w:sz w:val="18"/>
        </w:rPr>
        <w:t>stranami.</w:t>
      </w:r>
    </w:p>
    <w:p w:rsidR="00BC1DF1" w:rsidRDefault="00316ECB">
      <w:pPr>
        <w:pStyle w:val="Odsekzoznamu"/>
        <w:numPr>
          <w:ilvl w:val="1"/>
          <w:numId w:val="6"/>
        </w:numPr>
        <w:tabs>
          <w:tab w:val="left" w:pos="826"/>
        </w:tabs>
        <w:spacing w:before="120"/>
        <w:ind w:right="113"/>
        <w:jc w:val="both"/>
        <w:rPr>
          <w:sz w:val="18"/>
        </w:rPr>
      </w:pPr>
      <w:r>
        <w:rPr>
          <w:sz w:val="18"/>
        </w:rPr>
        <w:t>Zmluva sa uzatvára na dobu určitú odo dňa jej účinnosti do splnenia dodávky tovaru, okrem ustanovení zmluvy, z obsahu ktorých vyplýva iná doba platnosti a</w:t>
      </w:r>
      <w:r>
        <w:rPr>
          <w:spacing w:val="-6"/>
          <w:sz w:val="18"/>
        </w:rPr>
        <w:t xml:space="preserve"> </w:t>
      </w:r>
      <w:r>
        <w:rPr>
          <w:sz w:val="18"/>
        </w:rPr>
        <w:t>účinnosti.</w:t>
      </w:r>
    </w:p>
    <w:p w:rsidR="00BC1DF1" w:rsidRDefault="00316ECB">
      <w:pPr>
        <w:pStyle w:val="Odsekzoznamu"/>
        <w:numPr>
          <w:ilvl w:val="1"/>
          <w:numId w:val="6"/>
        </w:numPr>
        <w:tabs>
          <w:tab w:val="left" w:pos="826"/>
        </w:tabs>
        <w:spacing w:before="121" w:line="207" w:lineRule="exact"/>
        <w:ind w:hanging="568"/>
        <w:jc w:val="both"/>
        <w:rPr>
          <w:sz w:val="18"/>
        </w:rPr>
      </w:pPr>
      <w:r>
        <w:rPr>
          <w:sz w:val="18"/>
        </w:rPr>
        <w:t>Platnosť tejto zmluvy je možné ukončiť pred uplynutím doby uvedenej v bode</w:t>
      </w:r>
      <w:r>
        <w:rPr>
          <w:spacing w:val="-14"/>
          <w:sz w:val="18"/>
        </w:rPr>
        <w:t xml:space="preserve"> </w:t>
      </w:r>
      <w:r>
        <w:rPr>
          <w:sz w:val="18"/>
        </w:rPr>
        <w:t>7.2:</w:t>
      </w:r>
    </w:p>
    <w:p w:rsidR="00BC1DF1" w:rsidRDefault="00316ECB">
      <w:pPr>
        <w:pStyle w:val="Odsekzoznamu"/>
        <w:numPr>
          <w:ilvl w:val="2"/>
          <w:numId w:val="6"/>
        </w:numPr>
        <w:tabs>
          <w:tab w:val="left" w:pos="1392"/>
        </w:tabs>
        <w:spacing w:line="206" w:lineRule="exact"/>
        <w:jc w:val="both"/>
        <w:rPr>
          <w:sz w:val="18"/>
        </w:rPr>
      </w:pPr>
      <w:r>
        <w:rPr>
          <w:sz w:val="18"/>
        </w:rPr>
        <w:t>písomnou dohodou zmluvných</w:t>
      </w:r>
      <w:r>
        <w:rPr>
          <w:spacing w:val="-3"/>
          <w:sz w:val="18"/>
        </w:rPr>
        <w:t xml:space="preserve"> </w:t>
      </w:r>
      <w:r>
        <w:rPr>
          <w:sz w:val="18"/>
        </w:rPr>
        <w:t>strán,</w:t>
      </w:r>
    </w:p>
    <w:p w:rsidR="00BC1DF1" w:rsidRDefault="00316ECB">
      <w:pPr>
        <w:pStyle w:val="Odsekzoznamu"/>
        <w:numPr>
          <w:ilvl w:val="2"/>
          <w:numId w:val="6"/>
        </w:numPr>
        <w:tabs>
          <w:tab w:val="left" w:pos="1392"/>
        </w:tabs>
        <w:ind w:right="113"/>
        <w:jc w:val="both"/>
        <w:rPr>
          <w:sz w:val="18"/>
        </w:rPr>
      </w:pPr>
      <w:r>
        <w:rPr>
          <w:sz w:val="18"/>
        </w:rPr>
        <w:t>odstúpením od zmluvy z dôvodov uvedených v zákone alebo v tejto zmluve. Odstúpenie je účinné dňom doručenia písomného oznámenia o odstúpení od</w:t>
      </w:r>
      <w:r>
        <w:rPr>
          <w:sz w:val="18"/>
        </w:rPr>
        <w:t xml:space="preserve"> zmluvy druhej zmluvnej strane. V prípade pochybností</w:t>
      </w:r>
      <w:r>
        <w:rPr>
          <w:spacing w:val="-14"/>
          <w:sz w:val="18"/>
        </w:rPr>
        <w:t xml:space="preserve"> </w:t>
      </w:r>
      <w:r>
        <w:rPr>
          <w:sz w:val="18"/>
        </w:rPr>
        <w:t>sa</w:t>
      </w:r>
      <w:r>
        <w:rPr>
          <w:spacing w:val="-13"/>
          <w:sz w:val="18"/>
        </w:rPr>
        <w:t xml:space="preserve"> </w:t>
      </w:r>
      <w:r>
        <w:rPr>
          <w:sz w:val="18"/>
        </w:rPr>
        <w:t>má</w:t>
      </w:r>
      <w:r>
        <w:rPr>
          <w:spacing w:val="-13"/>
          <w:sz w:val="18"/>
        </w:rPr>
        <w:t xml:space="preserve"> </w:t>
      </w:r>
      <w:r>
        <w:rPr>
          <w:sz w:val="18"/>
        </w:rPr>
        <w:t>za</w:t>
      </w:r>
      <w:r>
        <w:rPr>
          <w:spacing w:val="-11"/>
          <w:sz w:val="18"/>
        </w:rPr>
        <w:t xml:space="preserve"> </w:t>
      </w:r>
      <w:r>
        <w:rPr>
          <w:sz w:val="18"/>
        </w:rPr>
        <w:t>to,</w:t>
      </w:r>
      <w:r>
        <w:rPr>
          <w:spacing w:val="-10"/>
          <w:sz w:val="18"/>
        </w:rPr>
        <w:t xml:space="preserve"> </w:t>
      </w:r>
      <w:r>
        <w:rPr>
          <w:sz w:val="18"/>
        </w:rPr>
        <w:t>že</w:t>
      </w:r>
      <w:r>
        <w:rPr>
          <w:spacing w:val="-13"/>
          <w:sz w:val="18"/>
        </w:rPr>
        <w:t xml:space="preserve"> </w:t>
      </w:r>
      <w:r>
        <w:rPr>
          <w:sz w:val="18"/>
        </w:rPr>
        <w:t>oznámenie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odstúpení</w:t>
      </w:r>
      <w:r>
        <w:rPr>
          <w:spacing w:val="-13"/>
          <w:sz w:val="18"/>
        </w:rPr>
        <w:t xml:space="preserve"> </w:t>
      </w:r>
      <w:r>
        <w:rPr>
          <w:sz w:val="18"/>
        </w:rPr>
        <w:t>bolo</w:t>
      </w:r>
      <w:r>
        <w:rPr>
          <w:spacing w:val="-13"/>
          <w:sz w:val="18"/>
        </w:rPr>
        <w:t xml:space="preserve"> </w:t>
      </w:r>
      <w:r>
        <w:rPr>
          <w:sz w:val="18"/>
        </w:rPr>
        <w:t>doručené</w:t>
      </w:r>
      <w:r>
        <w:rPr>
          <w:spacing w:val="-12"/>
          <w:sz w:val="18"/>
        </w:rPr>
        <w:t xml:space="preserve"> </w:t>
      </w:r>
      <w:r>
        <w:rPr>
          <w:sz w:val="18"/>
        </w:rPr>
        <w:t>na</w:t>
      </w:r>
      <w:r>
        <w:rPr>
          <w:spacing w:val="-13"/>
          <w:sz w:val="18"/>
        </w:rPr>
        <w:t xml:space="preserve"> </w:t>
      </w:r>
      <w:r>
        <w:rPr>
          <w:sz w:val="18"/>
        </w:rPr>
        <w:t>tretí</w:t>
      </w:r>
      <w:r>
        <w:rPr>
          <w:spacing w:val="-14"/>
          <w:sz w:val="18"/>
        </w:rPr>
        <w:t xml:space="preserve"> </w:t>
      </w:r>
      <w:r>
        <w:rPr>
          <w:sz w:val="18"/>
        </w:rPr>
        <w:t>deň</w:t>
      </w:r>
      <w:r>
        <w:rPr>
          <w:spacing w:val="-12"/>
          <w:sz w:val="18"/>
        </w:rPr>
        <w:t xml:space="preserve"> </w:t>
      </w:r>
      <w:r>
        <w:rPr>
          <w:sz w:val="18"/>
        </w:rPr>
        <w:t>odo</w:t>
      </w:r>
      <w:r>
        <w:rPr>
          <w:spacing w:val="-14"/>
          <w:sz w:val="18"/>
        </w:rPr>
        <w:t xml:space="preserve"> </w:t>
      </w:r>
      <w:r>
        <w:rPr>
          <w:sz w:val="18"/>
        </w:rPr>
        <w:t>dňa</w:t>
      </w:r>
      <w:r>
        <w:rPr>
          <w:spacing w:val="-12"/>
          <w:sz w:val="18"/>
        </w:rPr>
        <w:t xml:space="preserve"> </w:t>
      </w:r>
      <w:r>
        <w:rPr>
          <w:sz w:val="18"/>
        </w:rPr>
        <w:t>jeho</w:t>
      </w:r>
      <w:r>
        <w:rPr>
          <w:spacing w:val="-14"/>
          <w:sz w:val="18"/>
        </w:rPr>
        <w:t xml:space="preserve"> </w:t>
      </w:r>
      <w:r>
        <w:rPr>
          <w:sz w:val="18"/>
        </w:rPr>
        <w:t>zaslania poštou doporučene na adresu sídla druhej zmluvnej strany, pričom deň odoslania sa do tejto lehoty nepočíta. Odstúpením od zmluvy nie je dotknuté právo na náhradu škody a na úhradu zmluvnej pokuty, na ktorej vznikol nárok pred odstúpením od</w:t>
      </w:r>
      <w:r>
        <w:rPr>
          <w:spacing w:val="-8"/>
          <w:sz w:val="18"/>
        </w:rPr>
        <w:t xml:space="preserve"> </w:t>
      </w:r>
      <w:r>
        <w:rPr>
          <w:sz w:val="18"/>
        </w:rPr>
        <w:t>zmluvy,</w:t>
      </w:r>
    </w:p>
    <w:p w:rsidR="00BC1DF1" w:rsidRDefault="00316ECB">
      <w:pPr>
        <w:pStyle w:val="Odsekzoznamu"/>
        <w:numPr>
          <w:ilvl w:val="2"/>
          <w:numId w:val="6"/>
        </w:numPr>
        <w:tabs>
          <w:tab w:val="left" w:pos="1392"/>
        </w:tabs>
        <w:spacing w:before="2"/>
        <w:jc w:val="both"/>
        <w:rPr>
          <w:sz w:val="18"/>
        </w:rPr>
      </w:pPr>
      <w:r>
        <w:rPr>
          <w:sz w:val="18"/>
        </w:rPr>
        <w:t>bezsankčným</w:t>
      </w:r>
      <w:r>
        <w:rPr>
          <w:spacing w:val="-7"/>
          <w:sz w:val="18"/>
        </w:rPr>
        <w:t xml:space="preserve"> </w:t>
      </w:r>
      <w:r>
        <w:rPr>
          <w:sz w:val="18"/>
        </w:rPr>
        <w:t>odstúpením</w:t>
      </w:r>
      <w:r>
        <w:rPr>
          <w:spacing w:val="-6"/>
          <w:sz w:val="18"/>
        </w:rPr>
        <w:t xml:space="preserve"> </w:t>
      </w:r>
      <w:r>
        <w:rPr>
          <w:sz w:val="18"/>
        </w:rPr>
        <w:t>od</w:t>
      </w:r>
      <w:r>
        <w:rPr>
          <w:spacing w:val="-8"/>
          <w:sz w:val="18"/>
        </w:rPr>
        <w:t xml:space="preserve"> </w:t>
      </w:r>
      <w:r>
        <w:rPr>
          <w:sz w:val="18"/>
        </w:rPr>
        <w:t>zmluvy</w:t>
      </w:r>
      <w:r>
        <w:rPr>
          <w:spacing w:val="-7"/>
          <w:sz w:val="18"/>
        </w:rPr>
        <w:t xml:space="preserve"> </w:t>
      </w:r>
      <w:r>
        <w:rPr>
          <w:sz w:val="18"/>
        </w:rPr>
        <w:t>zo</w:t>
      </w:r>
      <w:r>
        <w:rPr>
          <w:spacing w:val="-4"/>
          <w:sz w:val="18"/>
        </w:rPr>
        <w:t xml:space="preserve"> </w:t>
      </w:r>
      <w:r>
        <w:rPr>
          <w:sz w:val="18"/>
        </w:rPr>
        <w:t>strany</w:t>
      </w:r>
      <w:r>
        <w:rPr>
          <w:spacing w:val="-6"/>
          <w:sz w:val="18"/>
        </w:rPr>
        <w:t xml:space="preserve"> </w:t>
      </w:r>
      <w:r>
        <w:rPr>
          <w:sz w:val="18"/>
        </w:rPr>
        <w:t>kupujúceho</w:t>
      </w:r>
      <w:r>
        <w:rPr>
          <w:spacing w:val="-6"/>
          <w:sz w:val="18"/>
        </w:rPr>
        <w:t xml:space="preserve"> </w:t>
      </w:r>
      <w:r>
        <w:rPr>
          <w:sz w:val="18"/>
        </w:rPr>
        <w:t>z</w:t>
      </w:r>
      <w:r>
        <w:rPr>
          <w:spacing w:val="-5"/>
          <w:sz w:val="18"/>
        </w:rPr>
        <w:t xml:space="preserve"> </w:t>
      </w:r>
      <w:r>
        <w:rPr>
          <w:sz w:val="18"/>
        </w:rPr>
        <w:t>dôvodu</w:t>
      </w:r>
      <w:r>
        <w:rPr>
          <w:spacing w:val="-6"/>
          <w:sz w:val="18"/>
        </w:rPr>
        <w:t xml:space="preserve"> </w:t>
      </w:r>
      <w:r>
        <w:rPr>
          <w:sz w:val="18"/>
        </w:rPr>
        <w:t>nenaplnenia</w:t>
      </w:r>
      <w:r>
        <w:rPr>
          <w:spacing w:val="-6"/>
          <w:sz w:val="18"/>
        </w:rPr>
        <w:t xml:space="preserve"> </w:t>
      </w:r>
      <w:r>
        <w:rPr>
          <w:sz w:val="18"/>
        </w:rPr>
        <w:t>bodu</w:t>
      </w:r>
      <w:r>
        <w:rPr>
          <w:spacing w:val="-6"/>
          <w:sz w:val="18"/>
        </w:rPr>
        <w:t xml:space="preserve"> </w:t>
      </w:r>
      <w:r>
        <w:rPr>
          <w:sz w:val="18"/>
        </w:rPr>
        <w:t>1.3.</w:t>
      </w:r>
      <w:r>
        <w:rPr>
          <w:spacing w:val="-4"/>
          <w:sz w:val="18"/>
        </w:rPr>
        <w:t xml:space="preserve"> </w:t>
      </w:r>
      <w:r>
        <w:rPr>
          <w:sz w:val="18"/>
        </w:rPr>
        <w:t>zmluvy.</w:t>
      </w:r>
    </w:p>
    <w:p w:rsidR="00BC1DF1" w:rsidRDefault="00BC1DF1">
      <w:pPr>
        <w:pStyle w:val="Zkladntext"/>
        <w:spacing w:before="4"/>
        <w:ind w:left="0"/>
        <w:rPr>
          <w:sz w:val="20"/>
        </w:rPr>
      </w:pPr>
    </w:p>
    <w:p w:rsidR="00BC1DF1" w:rsidRDefault="00316ECB">
      <w:pPr>
        <w:pStyle w:val="Nadpis2"/>
        <w:ind w:left="3833" w:right="3676" w:firstLine="585"/>
        <w:jc w:val="left"/>
      </w:pPr>
      <w:r>
        <w:t>Článok 8 Odstúpenie od zmluvy</w:t>
      </w:r>
    </w:p>
    <w:p w:rsidR="00BC1DF1" w:rsidRDefault="00316ECB">
      <w:pPr>
        <w:pStyle w:val="Odsekzoznamu"/>
        <w:numPr>
          <w:ilvl w:val="1"/>
          <w:numId w:val="5"/>
        </w:numPr>
        <w:tabs>
          <w:tab w:val="left" w:pos="826"/>
        </w:tabs>
        <w:spacing w:before="124"/>
        <w:ind w:right="117"/>
        <w:jc w:val="both"/>
        <w:rPr>
          <w:sz w:val="18"/>
        </w:rPr>
      </w:pPr>
      <w:r>
        <w:rPr>
          <w:sz w:val="18"/>
        </w:rPr>
        <w:t>Spôsob</w:t>
      </w:r>
      <w:r>
        <w:rPr>
          <w:spacing w:val="-11"/>
          <w:sz w:val="18"/>
        </w:rPr>
        <w:t xml:space="preserve"> </w:t>
      </w:r>
      <w:r>
        <w:rPr>
          <w:sz w:val="18"/>
        </w:rPr>
        <w:t>odstúpenia</w:t>
      </w:r>
      <w:r>
        <w:rPr>
          <w:spacing w:val="-14"/>
          <w:sz w:val="18"/>
        </w:rPr>
        <w:t xml:space="preserve"> </w:t>
      </w:r>
      <w:r>
        <w:rPr>
          <w:sz w:val="18"/>
        </w:rPr>
        <w:t>od</w:t>
      </w:r>
      <w:r>
        <w:rPr>
          <w:spacing w:val="-11"/>
          <w:sz w:val="18"/>
        </w:rPr>
        <w:t xml:space="preserve"> </w:t>
      </w:r>
      <w:r>
        <w:rPr>
          <w:sz w:val="18"/>
        </w:rPr>
        <w:t>zmluvy</w:t>
      </w:r>
      <w:r>
        <w:rPr>
          <w:spacing w:val="-12"/>
          <w:sz w:val="18"/>
        </w:rPr>
        <w:t xml:space="preserve"> </w:t>
      </w:r>
      <w:r>
        <w:rPr>
          <w:sz w:val="18"/>
        </w:rPr>
        <w:t>sa</w:t>
      </w:r>
      <w:r>
        <w:rPr>
          <w:spacing w:val="-11"/>
          <w:sz w:val="18"/>
        </w:rPr>
        <w:t xml:space="preserve"> </w:t>
      </w:r>
      <w:r>
        <w:rPr>
          <w:sz w:val="18"/>
        </w:rPr>
        <w:t>riadi</w:t>
      </w:r>
      <w:r>
        <w:rPr>
          <w:spacing w:val="-11"/>
          <w:sz w:val="18"/>
        </w:rPr>
        <w:t xml:space="preserve"> </w:t>
      </w:r>
      <w:r>
        <w:rPr>
          <w:sz w:val="18"/>
        </w:rPr>
        <w:t>ustanoveniami</w:t>
      </w:r>
      <w:r>
        <w:rPr>
          <w:spacing w:val="-11"/>
          <w:sz w:val="18"/>
        </w:rPr>
        <w:t xml:space="preserve"> </w:t>
      </w:r>
      <w:r>
        <w:rPr>
          <w:sz w:val="18"/>
        </w:rPr>
        <w:t>§</w:t>
      </w:r>
      <w:r>
        <w:rPr>
          <w:spacing w:val="-10"/>
          <w:sz w:val="18"/>
        </w:rPr>
        <w:t xml:space="preserve"> </w:t>
      </w:r>
      <w:r>
        <w:rPr>
          <w:sz w:val="18"/>
        </w:rPr>
        <w:t>345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nasl.</w:t>
      </w:r>
      <w:r>
        <w:rPr>
          <w:spacing w:val="-11"/>
          <w:sz w:val="18"/>
        </w:rPr>
        <w:t xml:space="preserve"> </w:t>
      </w:r>
      <w:r>
        <w:rPr>
          <w:sz w:val="18"/>
        </w:rPr>
        <w:t>zák.</w:t>
      </w:r>
      <w:r>
        <w:rPr>
          <w:spacing w:val="-11"/>
          <w:sz w:val="18"/>
        </w:rPr>
        <w:t xml:space="preserve"> </w:t>
      </w:r>
      <w:r>
        <w:rPr>
          <w:sz w:val="18"/>
        </w:rPr>
        <w:t>č.</w:t>
      </w:r>
      <w:r>
        <w:rPr>
          <w:spacing w:val="-13"/>
          <w:sz w:val="18"/>
        </w:rPr>
        <w:t xml:space="preserve"> </w:t>
      </w:r>
      <w:r>
        <w:rPr>
          <w:sz w:val="18"/>
        </w:rPr>
        <w:t>513/1991</w:t>
      </w:r>
      <w:r>
        <w:rPr>
          <w:spacing w:val="-11"/>
          <w:sz w:val="18"/>
        </w:rPr>
        <w:t xml:space="preserve"> </w:t>
      </w:r>
      <w:r>
        <w:rPr>
          <w:sz w:val="18"/>
        </w:rPr>
        <w:t>Zb.</w:t>
      </w:r>
      <w:r>
        <w:rPr>
          <w:spacing w:val="-11"/>
          <w:sz w:val="18"/>
        </w:rPr>
        <w:t xml:space="preserve"> </w:t>
      </w:r>
      <w:r>
        <w:rPr>
          <w:sz w:val="18"/>
        </w:rPr>
        <w:t>Obchodný</w:t>
      </w:r>
      <w:r>
        <w:rPr>
          <w:spacing w:val="-13"/>
          <w:sz w:val="18"/>
        </w:rPr>
        <w:t xml:space="preserve"> </w:t>
      </w:r>
      <w:r>
        <w:rPr>
          <w:sz w:val="18"/>
        </w:rPr>
        <w:t>zákonník v znení neskorších predpiso</w:t>
      </w:r>
      <w:r>
        <w:rPr>
          <w:sz w:val="18"/>
        </w:rPr>
        <w:t>v, ak v tejto zmluve nie je dohodnuté niečo</w:t>
      </w:r>
      <w:r>
        <w:rPr>
          <w:spacing w:val="-8"/>
          <w:sz w:val="18"/>
        </w:rPr>
        <w:t xml:space="preserve"> </w:t>
      </w:r>
      <w:r>
        <w:rPr>
          <w:sz w:val="18"/>
        </w:rPr>
        <w:t>iné.</w:t>
      </w:r>
    </w:p>
    <w:p w:rsidR="00BC1DF1" w:rsidRDefault="00316ECB">
      <w:pPr>
        <w:pStyle w:val="Odsekzoznamu"/>
        <w:numPr>
          <w:ilvl w:val="1"/>
          <w:numId w:val="5"/>
        </w:numPr>
        <w:tabs>
          <w:tab w:val="left" w:pos="826"/>
        </w:tabs>
        <w:spacing w:before="121"/>
        <w:ind w:right="119"/>
        <w:jc w:val="both"/>
        <w:rPr>
          <w:sz w:val="18"/>
        </w:rPr>
      </w:pPr>
      <w:r>
        <w:rPr>
          <w:sz w:val="18"/>
        </w:rPr>
        <w:t>Opakované omeškanie predávajúceho s plnením povinností podľa tejto zmluvy tohto článku znamená podstatné</w:t>
      </w:r>
      <w:r>
        <w:rPr>
          <w:spacing w:val="-13"/>
          <w:sz w:val="18"/>
        </w:rPr>
        <w:t xml:space="preserve"> </w:t>
      </w:r>
      <w:r>
        <w:rPr>
          <w:sz w:val="18"/>
        </w:rPr>
        <w:t>porušenie</w:t>
      </w:r>
      <w:r>
        <w:rPr>
          <w:spacing w:val="-13"/>
          <w:sz w:val="18"/>
        </w:rPr>
        <w:t xml:space="preserve"> </w:t>
      </w:r>
      <w:r>
        <w:rPr>
          <w:sz w:val="18"/>
        </w:rPr>
        <w:t>zmluvy,</w:t>
      </w:r>
      <w:r>
        <w:rPr>
          <w:spacing w:val="-12"/>
          <w:sz w:val="18"/>
        </w:rPr>
        <w:t xml:space="preserve"> </w:t>
      </w:r>
      <w:r>
        <w:rPr>
          <w:sz w:val="18"/>
        </w:rPr>
        <w:t>pričom</w:t>
      </w:r>
      <w:r>
        <w:rPr>
          <w:spacing w:val="-13"/>
          <w:sz w:val="18"/>
        </w:rPr>
        <w:t xml:space="preserve"> </w:t>
      </w:r>
      <w:r>
        <w:rPr>
          <w:sz w:val="18"/>
        </w:rPr>
        <w:t>kupujúci</w:t>
      </w:r>
      <w:r>
        <w:rPr>
          <w:spacing w:val="-12"/>
          <w:sz w:val="18"/>
        </w:rPr>
        <w:t xml:space="preserve"> </w:t>
      </w:r>
      <w:r>
        <w:rPr>
          <w:sz w:val="18"/>
        </w:rPr>
        <w:t>je</w:t>
      </w:r>
      <w:r>
        <w:rPr>
          <w:spacing w:val="-12"/>
          <w:sz w:val="18"/>
        </w:rPr>
        <w:t xml:space="preserve"> </w:t>
      </w:r>
      <w:r>
        <w:rPr>
          <w:sz w:val="18"/>
        </w:rPr>
        <w:t>oprávnený</w:t>
      </w:r>
      <w:r>
        <w:rPr>
          <w:spacing w:val="-13"/>
          <w:sz w:val="18"/>
        </w:rPr>
        <w:t xml:space="preserve"> </w:t>
      </w:r>
      <w:r>
        <w:rPr>
          <w:sz w:val="18"/>
        </w:rPr>
        <w:t>od</w:t>
      </w:r>
      <w:r>
        <w:rPr>
          <w:spacing w:val="-14"/>
          <w:sz w:val="18"/>
        </w:rPr>
        <w:t xml:space="preserve"> </w:t>
      </w:r>
      <w:r>
        <w:rPr>
          <w:sz w:val="18"/>
        </w:rPr>
        <w:t>zmluvy</w:t>
      </w:r>
      <w:r>
        <w:rPr>
          <w:spacing w:val="-14"/>
          <w:sz w:val="18"/>
        </w:rPr>
        <w:t xml:space="preserve"> </w:t>
      </w:r>
      <w:r>
        <w:rPr>
          <w:sz w:val="18"/>
        </w:rPr>
        <w:t>odstúpiť,</w:t>
      </w:r>
      <w:r>
        <w:rPr>
          <w:spacing w:val="-15"/>
          <w:sz w:val="18"/>
        </w:rPr>
        <w:t xml:space="preserve"> </w:t>
      </w:r>
      <w:r>
        <w:rPr>
          <w:sz w:val="18"/>
        </w:rPr>
        <w:t>ak</w:t>
      </w:r>
      <w:r>
        <w:rPr>
          <w:spacing w:val="-14"/>
          <w:sz w:val="18"/>
        </w:rPr>
        <w:t xml:space="preserve"> </w:t>
      </w:r>
      <w:r>
        <w:rPr>
          <w:sz w:val="18"/>
        </w:rPr>
        <w:t>to</w:t>
      </w:r>
      <w:r>
        <w:rPr>
          <w:spacing w:val="-14"/>
          <w:sz w:val="18"/>
        </w:rPr>
        <w:t xml:space="preserve"> </w:t>
      </w:r>
      <w:r>
        <w:rPr>
          <w:sz w:val="18"/>
        </w:rPr>
        <w:t>oznámi</w:t>
      </w:r>
      <w:r>
        <w:rPr>
          <w:spacing w:val="-14"/>
          <w:sz w:val="18"/>
        </w:rPr>
        <w:t xml:space="preserve"> </w:t>
      </w:r>
      <w:r>
        <w:rPr>
          <w:sz w:val="18"/>
        </w:rPr>
        <w:t>predávajúcemu bez zbytočného odkladu po tom, čo sa o tomto porušení</w:t>
      </w:r>
      <w:r>
        <w:rPr>
          <w:spacing w:val="-1"/>
          <w:sz w:val="18"/>
        </w:rPr>
        <w:t xml:space="preserve"> </w:t>
      </w:r>
      <w:r>
        <w:rPr>
          <w:sz w:val="18"/>
        </w:rPr>
        <w:t>dozvedel.</w:t>
      </w:r>
    </w:p>
    <w:p w:rsidR="00BC1DF1" w:rsidRDefault="00316ECB">
      <w:pPr>
        <w:pStyle w:val="Odsekzoznamu"/>
        <w:numPr>
          <w:ilvl w:val="1"/>
          <w:numId w:val="5"/>
        </w:numPr>
        <w:tabs>
          <w:tab w:val="left" w:pos="825"/>
          <w:tab w:val="left" w:pos="826"/>
        </w:tabs>
        <w:spacing w:before="118"/>
        <w:ind w:right="125"/>
        <w:rPr>
          <w:sz w:val="18"/>
        </w:rPr>
      </w:pPr>
      <w:r>
        <w:rPr>
          <w:sz w:val="18"/>
        </w:rPr>
        <w:t>Zmluvné strany označujú za podstatné porušenie zmluvy najmä porušenie nasledujúcich zmluvných povinností:</w:t>
      </w:r>
    </w:p>
    <w:p w:rsidR="00BC1DF1" w:rsidRDefault="00316ECB">
      <w:pPr>
        <w:pStyle w:val="Odsekzoznamu"/>
        <w:numPr>
          <w:ilvl w:val="2"/>
          <w:numId w:val="5"/>
        </w:numPr>
        <w:tabs>
          <w:tab w:val="left" w:pos="1391"/>
          <w:tab w:val="left" w:pos="1392"/>
        </w:tabs>
        <w:spacing w:before="2"/>
        <w:ind w:right="113"/>
        <w:rPr>
          <w:sz w:val="18"/>
        </w:rPr>
      </w:pPr>
      <w:r>
        <w:rPr>
          <w:sz w:val="18"/>
        </w:rPr>
        <w:t>nedodanie tovaru predávajúcim v zmysle dohodnutých podmienok riadne a včas a v kvalite podľa dohodnutých podmienok o viac ako 30</w:t>
      </w:r>
      <w:r>
        <w:rPr>
          <w:spacing w:val="-3"/>
          <w:sz w:val="18"/>
        </w:rPr>
        <w:t xml:space="preserve"> </w:t>
      </w:r>
      <w:r>
        <w:rPr>
          <w:sz w:val="18"/>
        </w:rPr>
        <w:t>dní,</w:t>
      </w:r>
    </w:p>
    <w:p w:rsidR="00BC1DF1" w:rsidRDefault="00316ECB">
      <w:pPr>
        <w:pStyle w:val="Odsekzoznamu"/>
        <w:numPr>
          <w:ilvl w:val="2"/>
          <w:numId w:val="5"/>
        </w:numPr>
        <w:tabs>
          <w:tab w:val="left" w:pos="1391"/>
          <w:tab w:val="left" w:pos="1392"/>
        </w:tabs>
        <w:ind w:right="115"/>
        <w:rPr>
          <w:sz w:val="18"/>
        </w:rPr>
      </w:pPr>
      <w:r>
        <w:rPr>
          <w:sz w:val="18"/>
        </w:rPr>
        <w:t>nedodanie dokladov preukazujúcich splnenie požiadaviek na užívanie tovaru v zmysle Článku 2, bodu</w:t>
      </w:r>
      <w:r>
        <w:rPr>
          <w:spacing w:val="-5"/>
          <w:sz w:val="18"/>
        </w:rPr>
        <w:t xml:space="preserve"> </w:t>
      </w:r>
      <w:r>
        <w:rPr>
          <w:sz w:val="18"/>
        </w:rPr>
        <w:t>2.6.,</w:t>
      </w:r>
      <w:r>
        <w:rPr>
          <w:spacing w:val="-4"/>
          <w:sz w:val="18"/>
        </w:rPr>
        <w:t xml:space="preserve"> </w:t>
      </w:r>
      <w:r>
        <w:rPr>
          <w:sz w:val="18"/>
        </w:rPr>
        <w:t>odsek</w:t>
      </w:r>
      <w:r>
        <w:rPr>
          <w:spacing w:val="-1"/>
          <w:sz w:val="18"/>
        </w:rPr>
        <w:t xml:space="preserve"> </w:t>
      </w:r>
      <w:r>
        <w:rPr>
          <w:sz w:val="18"/>
        </w:rPr>
        <w:t>(ii)</w:t>
      </w:r>
      <w:r>
        <w:rPr>
          <w:spacing w:val="-2"/>
          <w:sz w:val="18"/>
        </w:rPr>
        <w:t xml:space="preserve"> </w:t>
      </w:r>
      <w:r>
        <w:rPr>
          <w:sz w:val="18"/>
        </w:rPr>
        <w:t>zmluvy</w:t>
      </w:r>
      <w:r>
        <w:rPr>
          <w:spacing w:val="-4"/>
          <w:sz w:val="18"/>
        </w:rPr>
        <w:t xml:space="preserve"> </w:t>
      </w:r>
      <w:r>
        <w:rPr>
          <w:sz w:val="18"/>
        </w:rPr>
        <w:t>ani</w:t>
      </w:r>
      <w:r>
        <w:rPr>
          <w:spacing w:val="-2"/>
          <w:sz w:val="18"/>
        </w:rPr>
        <w:t xml:space="preserve"> </w:t>
      </w:r>
      <w:r>
        <w:rPr>
          <w:sz w:val="18"/>
        </w:rPr>
        <w:t>v dodatočnej</w:t>
      </w:r>
      <w:r>
        <w:rPr>
          <w:spacing w:val="-4"/>
          <w:sz w:val="18"/>
        </w:rPr>
        <w:t xml:space="preserve"> </w:t>
      </w:r>
      <w:r>
        <w:rPr>
          <w:sz w:val="18"/>
        </w:rPr>
        <w:t>lehote,</w:t>
      </w:r>
      <w:r>
        <w:rPr>
          <w:spacing w:val="-4"/>
          <w:sz w:val="18"/>
        </w:rPr>
        <w:t xml:space="preserve"> </w:t>
      </w:r>
      <w:r>
        <w:rPr>
          <w:sz w:val="18"/>
        </w:rPr>
        <w:t>stanovenej</w:t>
      </w:r>
      <w:r>
        <w:rPr>
          <w:spacing w:val="-4"/>
          <w:sz w:val="18"/>
        </w:rPr>
        <w:t xml:space="preserve"> </w:t>
      </w:r>
      <w:r>
        <w:rPr>
          <w:sz w:val="18"/>
        </w:rPr>
        <w:t>kupujúcim</w:t>
      </w:r>
      <w:r>
        <w:rPr>
          <w:spacing w:val="-1"/>
          <w:sz w:val="18"/>
        </w:rPr>
        <w:t xml:space="preserve"> </w:t>
      </w:r>
      <w:r>
        <w:rPr>
          <w:sz w:val="18"/>
        </w:rPr>
        <w:t>v zmysle</w:t>
      </w:r>
      <w:r>
        <w:rPr>
          <w:spacing w:val="-2"/>
          <w:sz w:val="18"/>
        </w:rPr>
        <w:t xml:space="preserve"> </w:t>
      </w:r>
      <w:r>
        <w:rPr>
          <w:sz w:val="18"/>
        </w:rPr>
        <w:t>Článku</w:t>
      </w:r>
      <w:r>
        <w:rPr>
          <w:spacing w:val="-2"/>
          <w:sz w:val="18"/>
        </w:rPr>
        <w:t xml:space="preserve"> </w:t>
      </w:r>
      <w:r>
        <w:rPr>
          <w:sz w:val="18"/>
        </w:rPr>
        <w:t>2,</w:t>
      </w:r>
      <w:r>
        <w:rPr>
          <w:spacing w:val="-2"/>
          <w:sz w:val="18"/>
        </w:rPr>
        <w:t xml:space="preserve"> </w:t>
      </w:r>
      <w:r>
        <w:rPr>
          <w:sz w:val="18"/>
        </w:rPr>
        <w:t>bodu</w:t>
      </w:r>
    </w:p>
    <w:p w:rsidR="00BC1DF1" w:rsidRDefault="00316ECB">
      <w:pPr>
        <w:pStyle w:val="Zkladntext"/>
        <w:spacing w:line="207" w:lineRule="exact"/>
        <w:ind w:left="1391"/>
      </w:pPr>
      <w:r>
        <w:t>2.7. zmluvy,</w:t>
      </w:r>
    </w:p>
    <w:p w:rsidR="00BC1DF1" w:rsidRDefault="00316ECB">
      <w:pPr>
        <w:pStyle w:val="Zkladntext"/>
        <w:tabs>
          <w:tab w:val="left" w:pos="1391"/>
        </w:tabs>
        <w:ind w:left="1391" w:right="599" w:hanging="567"/>
      </w:pPr>
      <w:r>
        <w:t>c)</w:t>
      </w:r>
      <w:r>
        <w:tab/>
        <w:t>neodstránenie vád tovaru predávajúcim za podmienok uvedených v tejto zmluve ani v nato poskytnutej dodatočnej</w:t>
      </w:r>
      <w:r>
        <w:rPr>
          <w:spacing w:val="-1"/>
        </w:rPr>
        <w:t xml:space="preserve"> </w:t>
      </w:r>
      <w:r>
        <w:t>lehote.</w:t>
      </w:r>
    </w:p>
    <w:p w:rsidR="00BC1DF1" w:rsidRDefault="00BC1DF1">
      <w:pPr>
        <w:pStyle w:val="Zkladntext"/>
        <w:spacing w:before="6"/>
        <w:ind w:left="0"/>
        <w:rPr>
          <w:sz w:val="20"/>
        </w:rPr>
      </w:pPr>
    </w:p>
    <w:p w:rsidR="00BC1DF1" w:rsidRDefault="00316ECB">
      <w:pPr>
        <w:pStyle w:val="Nadpis2"/>
        <w:ind w:left="4257" w:right="4112" w:hanging="1"/>
      </w:pPr>
      <w:r>
        <w:t>Článok 9 Subdodávky</w:t>
      </w:r>
    </w:p>
    <w:p w:rsidR="00BC1DF1" w:rsidRDefault="00316ECB">
      <w:pPr>
        <w:pStyle w:val="Odsekzoznamu"/>
        <w:numPr>
          <w:ilvl w:val="1"/>
          <w:numId w:val="4"/>
        </w:numPr>
        <w:tabs>
          <w:tab w:val="left" w:pos="826"/>
        </w:tabs>
        <w:spacing w:before="124"/>
        <w:ind w:right="113"/>
        <w:jc w:val="both"/>
        <w:rPr>
          <w:sz w:val="18"/>
        </w:rPr>
      </w:pPr>
      <w:r>
        <w:rPr>
          <w:sz w:val="18"/>
        </w:rPr>
        <w:t>V prípade, ak predávajúci zabez</w:t>
      </w:r>
      <w:r>
        <w:rPr>
          <w:sz w:val="18"/>
        </w:rPr>
        <w:t>pečuje časť plnenia predmetu zmluvy prostredníctvom svojich subdodávateľov, zodpovedá za riadne plnenie predmetu zmluvy tak, akoby ho zabezpečil v celom rozsahu sám. Predávajúci je oprávnený dodať, inštalovať, uviesť do bezporuchovej prevádzky a fakturovať</w:t>
      </w:r>
      <w:r>
        <w:rPr>
          <w:sz w:val="18"/>
        </w:rPr>
        <w:t xml:space="preserve"> len tie časti tovaru, ku ktorým nadobudol vlastnícke právo. Predávajúci je oprávnený zabezpečovať časť plnenia prostredníctvom len tých subdodávateľov, ktorí boli schválení kupujúcim a sú uvedení v zozname známych subdodávateľov, ktorý tvorí Prílohu č. 3 </w:t>
      </w:r>
      <w:r>
        <w:rPr>
          <w:sz w:val="18"/>
        </w:rPr>
        <w:t>tejto</w:t>
      </w:r>
      <w:r>
        <w:rPr>
          <w:spacing w:val="-8"/>
          <w:sz w:val="18"/>
        </w:rPr>
        <w:t xml:space="preserve"> </w:t>
      </w:r>
      <w:r>
        <w:rPr>
          <w:sz w:val="18"/>
        </w:rPr>
        <w:t>zmluvy.</w:t>
      </w:r>
    </w:p>
    <w:p w:rsidR="00BC1DF1" w:rsidRDefault="00316ECB">
      <w:pPr>
        <w:pStyle w:val="Odsekzoznamu"/>
        <w:numPr>
          <w:ilvl w:val="1"/>
          <w:numId w:val="4"/>
        </w:numPr>
        <w:tabs>
          <w:tab w:val="left" w:pos="826"/>
        </w:tabs>
        <w:spacing w:before="121"/>
        <w:ind w:right="115"/>
        <w:jc w:val="both"/>
        <w:rPr>
          <w:sz w:val="18"/>
        </w:rPr>
      </w:pPr>
      <w:r>
        <w:rPr>
          <w:sz w:val="18"/>
        </w:rPr>
        <w:t>Kupujúci za subdodávateľa považuje osobu podľa § 2 ods. 5 písm. e) Zákona o verejnom obstarávaní a osobu podľa § 2 ods. 1 písm. a) bod 7 zákona č. 315/2016 Z.z o registri partnerov verejného sektora. Kupujúci</w:t>
      </w:r>
      <w:r>
        <w:rPr>
          <w:spacing w:val="32"/>
          <w:sz w:val="18"/>
        </w:rPr>
        <w:t xml:space="preserve"> </w:t>
      </w:r>
      <w:r>
        <w:rPr>
          <w:sz w:val="18"/>
        </w:rPr>
        <w:t>vyžaduje</w:t>
      </w:r>
      <w:r>
        <w:rPr>
          <w:spacing w:val="-7"/>
          <w:sz w:val="18"/>
        </w:rPr>
        <w:t xml:space="preserve"> </w:t>
      </w:r>
      <w:r>
        <w:rPr>
          <w:sz w:val="18"/>
        </w:rPr>
        <w:t>od</w:t>
      </w:r>
      <w:r>
        <w:rPr>
          <w:spacing w:val="-8"/>
          <w:sz w:val="18"/>
        </w:rPr>
        <w:t xml:space="preserve"> </w:t>
      </w:r>
      <w:r>
        <w:rPr>
          <w:sz w:val="18"/>
        </w:rPr>
        <w:t>subdodávateľov,</w:t>
      </w:r>
      <w:r>
        <w:rPr>
          <w:spacing w:val="-9"/>
          <w:sz w:val="18"/>
        </w:rPr>
        <w:t xml:space="preserve"> </w:t>
      </w:r>
      <w:r>
        <w:rPr>
          <w:sz w:val="18"/>
        </w:rPr>
        <w:t>aby</w:t>
      </w:r>
      <w:r>
        <w:rPr>
          <w:spacing w:val="-9"/>
          <w:sz w:val="18"/>
        </w:rPr>
        <w:t xml:space="preserve"> </w:t>
      </w:r>
      <w:r>
        <w:rPr>
          <w:sz w:val="18"/>
        </w:rPr>
        <w:t>najneskôr</w:t>
      </w:r>
      <w:r>
        <w:rPr>
          <w:spacing w:val="-9"/>
          <w:sz w:val="18"/>
        </w:rPr>
        <w:t xml:space="preserve"> </w:t>
      </w:r>
      <w:r>
        <w:rPr>
          <w:sz w:val="18"/>
        </w:rPr>
        <w:t>v</w:t>
      </w:r>
      <w:r>
        <w:rPr>
          <w:spacing w:val="-10"/>
          <w:sz w:val="18"/>
        </w:rPr>
        <w:t xml:space="preserve"> </w:t>
      </w:r>
      <w:r>
        <w:rPr>
          <w:sz w:val="18"/>
        </w:rPr>
        <w:t>čase</w:t>
      </w:r>
      <w:r>
        <w:rPr>
          <w:spacing w:val="-10"/>
          <w:sz w:val="18"/>
        </w:rPr>
        <w:t xml:space="preserve"> </w:t>
      </w:r>
      <w:r>
        <w:rPr>
          <w:sz w:val="18"/>
        </w:rPr>
        <w:t>oznámenia</w:t>
      </w:r>
      <w:r>
        <w:rPr>
          <w:spacing w:val="-11"/>
          <w:sz w:val="18"/>
        </w:rPr>
        <w:t xml:space="preserve"> </w:t>
      </w:r>
      <w:r>
        <w:rPr>
          <w:sz w:val="18"/>
        </w:rPr>
        <w:t>preukázali</w:t>
      </w:r>
      <w:r>
        <w:rPr>
          <w:spacing w:val="-7"/>
          <w:sz w:val="18"/>
        </w:rPr>
        <w:t xml:space="preserve"> </w:t>
      </w:r>
      <w:r>
        <w:rPr>
          <w:sz w:val="18"/>
        </w:rPr>
        <w:t>oprávnenosť</w:t>
      </w:r>
      <w:r>
        <w:rPr>
          <w:spacing w:val="-9"/>
          <w:sz w:val="18"/>
        </w:rPr>
        <w:t xml:space="preserve"> </w:t>
      </w:r>
      <w:r>
        <w:rPr>
          <w:sz w:val="18"/>
        </w:rPr>
        <w:t>realizovať dané plnenie predmetu</w:t>
      </w:r>
      <w:r>
        <w:rPr>
          <w:spacing w:val="-5"/>
          <w:sz w:val="18"/>
        </w:rPr>
        <w:t xml:space="preserve"> </w:t>
      </w:r>
      <w:r>
        <w:rPr>
          <w:sz w:val="18"/>
        </w:rPr>
        <w:t>zmluvy.</w:t>
      </w:r>
    </w:p>
    <w:p w:rsidR="00BC1DF1" w:rsidRDefault="00316ECB">
      <w:pPr>
        <w:pStyle w:val="Odsekzoznamu"/>
        <w:numPr>
          <w:ilvl w:val="1"/>
          <w:numId w:val="4"/>
        </w:numPr>
        <w:tabs>
          <w:tab w:val="left" w:pos="826"/>
        </w:tabs>
        <w:spacing w:before="121" w:line="259" w:lineRule="auto"/>
        <w:ind w:right="111"/>
        <w:jc w:val="both"/>
        <w:rPr>
          <w:sz w:val="18"/>
        </w:rPr>
      </w:pPr>
      <w:r>
        <w:rPr>
          <w:sz w:val="18"/>
        </w:rPr>
        <w:t>Predávajúci je povinný najneskôr v momente podpisu zmluvy predložiť kupujúcemu zoznam známych subdodávateľov</w:t>
      </w:r>
      <w:r>
        <w:rPr>
          <w:spacing w:val="-17"/>
          <w:sz w:val="18"/>
        </w:rPr>
        <w:t xml:space="preserve"> </w:t>
      </w:r>
      <w:r>
        <w:rPr>
          <w:sz w:val="18"/>
        </w:rPr>
        <w:t>s</w:t>
      </w:r>
      <w:r>
        <w:rPr>
          <w:spacing w:val="-15"/>
          <w:sz w:val="18"/>
        </w:rPr>
        <w:t xml:space="preserve"> </w:t>
      </w:r>
      <w:r>
        <w:rPr>
          <w:sz w:val="18"/>
        </w:rPr>
        <w:t>uvedením</w:t>
      </w:r>
      <w:r>
        <w:rPr>
          <w:spacing w:val="-16"/>
          <w:sz w:val="18"/>
        </w:rPr>
        <w:t xml:space="preserve"> </w:t>
      </w:r>
      <w:r>
        <w:rPr>
          <w:sz w:val="18"/>
        </w:rPr>
        <w:t>a/alebo</w:t>
      </w:r>
      <w:r>
        <w:rPr>
          <w:spacing w:val="-17"/>
          <w:sz w:val="18"/>
        </w:rPr>
        <w:t xml:space="preserve"> </w:t>
      </w:r>
      <w:r>
        <w:rPr>
          <w:sz w:val="18"/>
        </w:rPr>
        <w:t>preukázaním</w:t>
      </w:r>
      <w:r>
        <w:rPr>
          <w:spacing w:val="-15"/>
          <w:sz w:val="18"/>
        </w:rPr>
        <w:t xml:space="preserve"> </w:t>
      </w:r>
      <w:r>
        <w:rPr>
          <w:sz w:val="18"/>
        </w:rPr>
        <w:t>nasledovných</w:t>
      </w:r>
      <w:r>
        <w:rPr>
          <w:spacing w:val="-16"/>
          <w:sz w:val="18"/>
        </w:rPr>
        <w:t xml:space="preserve"> </w:t>
      </w:r>
      <w:r>
        <w:rPr>
          <w:sz w:val="18"/>
        </w:rPr>
        <w:t>údajov</w:t>
      </w:r>
      <w:r>
        <w:rPr>
          <w:spacing w:val="-16"/>
          <w:sz w:val="18"/>
        </w:rPr>
        <w:t xml:space="preserve"> </w:t>
      </w:r>
      <w:r>
        <w:rPr>
          <w:sz w:val="18"/>
        </w:rPr>
        <w:t>a/ale</w:t>
      </w:r>
      <w:r>
        <w:rPr>
          <w:sz w:val="18"/>
        </w:rPr>
        <w:t>bo</w:t>
      </w:r>
      <w:r>
        <w:rPr>
          <w:spacing w:val="-16"/>
          <w:sz w:val="18"/>
        </w:rPr>
        <w:t xml:space="preserve"> </w:t>
      </w:r>
      <w:r>
        <w:rPr>
          <w:sz w:val="18"/>
        </w:rPr>
        <w:t>dokladov:</w:t>
      </w:r>
      <w:r>
        <w:rPr>
          <w:spacing w:val="-15"/>
          <w:sz w:val="18"/>
        </w:rPr>
        <w:t xml:space="preserve"> </w:t>
      </w:r>
      <w:r>
        <w:rPr>
          <w:sz w:val="18"/>
        </w:rPr>
        <w:t>(i)</w:t>
      </w:r>
      <w:r>
        <w:rPr>
          <w:spacing w:val="-16"/>
          <w:sz w:val="18"/>
        </w:rPr>
        <w:t xml:space="preserve"> </w:t>
      </w:r>
      <w:r>
        <w:rPr>
          <w:sz w:val="18"/>
        </w:rPr>
        <w:t>identifikačných údajov</w:t>
      </w:r>
      <w:r>
        <w:rPr>
          <w:spacing w:val="-13"/>
          <w:sz w:val="18"/>
        </w:rPr>
        <w:t xml:space="preserve"> </w:t>
      </w:r>
      <w:r>
        <w:rPr>
          <w:sz w:val="18"/>
        </w:rPr>
        <w:t>subdodávateľov</w:t>
      </w:r>
      <w:r>
        <w:rPr>
          <w:spacing w:val="-11"/>
          <w:sz w:val="18"/>
        </w:rPr>
        <w:t xml:space="preserve"> </w:t>
      </w:r>
      <w:r>
        <w:rPr>
          <w:sz w:val="18"/>
        </w:rPr>
        <w:t>v</w:t>
      </w:r>
      <w:r>
        <w:rPr>
          <w:spacing w:val="-8"/>
          <w:sz w:val="18"/>
        </w:rPr>
        <w:t xml:space="preserve"> </w:t>
      </w:r>
      <w:r>
        <w:rPr>
          <w:sz w:val="18"/>
        </w:rPr>
        <w:t>rozsahu</w:t>
      </w:r>
      <w:r>
        <w:rPr>
          <w:spacing w:val="-9"/>
          <w:sz w:val="18"/>
        </w:rPr>
        <w:t xml:space="preserve"> </w:t>
      </w:r>
      <w:r>
        <w:rPr>
          <w:sz w:val="18"/>
        </w:rPr>
        <w:t>obchodné</w:t>
      </w:r>
      <w:r>
        <w:rPr>
          <w:spacing w:val="-11"/>
          <w:sz w:val="18"/>
        </w:rPr>
        <w:t xml:space="preserve"> </w:t>
      </w:r>
      <w:r>
        <w:rPr>
          <w:sz w:val="18"/>
        </w:rPr>
        <w:t>meno</w:t>
      </w:r>
      <w:r>
        <w:rPr>
          <w:spacing w:val="-9"/>
          <w:sz w:val="18"/>
        </w:rPr>
        <w:t xml:space="preserve"> </w:t>
      </w:r>
      <w:r>
        <w:rPr>
          <w:sz w:val="18"/>
        </w:rPr>
        <w:t>–</w:t>
      </w:r>
      <w:r>
        <w:rPr>
          <w:spacing w:val="-10"/>
          <w:sz w:val="18"/>
        </w:rPr>
        <w:t xml:space="preserve"> </w:t>
      </w:r>
      <w:r>
        <w:rPr>
          <w:sz w:val="18"/>
        </w:rPr>
        <w:t>sídlo</w:t>
      </w:r>
      <w:r>
        <w:rPr>
          <w:spacing w:val="-10"/>
          <w:sz w:val="18"/>
        </w:rPr>
        <w:t xml:space="preserve"> </w:t>
      </w:r>
      <w:r>
        <w:rPr>
          <w:sz w:val="18"/>
        </w:rPr>
        <w:t>–</w:t>
      </w:r>
      <w:r>
        <w:rPr>
          <w:spacing w:val="-9"/>
          <w:sz w:val="18"/>
        </w:rPr>
        <w:t xml:space="preserve"> </w:t>
      </w:r>
      <w:r>
        <w:rPr>
          <w:sz w:val="18"/>
        </w:rPr>
        <w:t>IČO</w:t>
      </w:r>
      <w:r>
        <w:rPr>
          <w:spacing w:val="-11"/>
          <w:sz w:val="18"/>
        </w:rPr>
        <w:t xml:space="preserve"> </w:t>
      </w:r>
      <w:r>
        <w:rPr>
          <w:sz w:val="18"/>
        </w:rPr>
        <w:t>–</w:t>
      </w:r>
      <w:r>
        <w:rPr>
          <w:spacing w:val="-9"/>
          <w:sz w:val="18"/>
        </w:rPr>
        <w:t xml:space="preserve"> </w:t>
      </w:r>
      <w:r>
        <w:rPr>
          <w:sz w:val="18"/>
        </w:rPr>
        <w:t>kontaktná</w:t>
      </w:r>
      <w:r>
        <w:rPr>
          <w:spacing w:val="-11"/>
          <w:sz w:val="18"/>
        </w:rPr>
        <w:t xml:space="preserve"> </w:t>
      </w:r>
      <w:r>
        <w:rPr>
          <w:sz w:val="18"/>
        </w:rPr>
        <w:t>osoba,</w:t>
      </w:r>
      <w:r>
        <w:rPr>
          <w:spacing w:val="-11"/>
          <w:sz w:val="18"/>
        </w:rPr>
        <w:t xml:space="preserve"> </w:t>
      </w:r>
      <w:r>
        <w:rPr>
          <w:sz w:val="18"/>
        </w:rPr>
        <w:t>(ii)</w:t>
      </w:r>
      <w:r>
        <w:rPr>
          <w:spacing w:val="-11"/>
          <w:sz w:val="18"/>
        </w:rPr>
        <w:t xml:space="preserve"> </w:t>
      </w:r>
      <w:r>
        <w:rPr>
          <w:sz w:val="18"/>
        </w:rPr>
        <w:t>identifikácie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plnenia, ktoré bude realizovať subdodávateľ, (iii) doklady preukazujúce oprávnenie subdodávateľa vykonávať dané plnenie, (iv) dokladov preukazujúcich splnenie podmienok ustanovených touto zmluvou pre osobu subdodávateľa, ak také sú, (v) záväzné vyhlásenie </w:t>
      </w:r>
      <w:r>
        <w:rPr>
          <w:sz w:val="18"/>
        </w:rPr>
        <w:t>predávajúceho, že navrhnutý subdodávateľ je zapísaný v</w:t>
      </w:r>
      <w:r>
        <w:rPr>
          <w:spacing w:val="-16"/>
          <w:sz w:val="18"/>
        </w:rPr>
        <w:t xml:space="preserve"> </w:t>
      </w:r>
      <w:r>
        <w:rPr>
          <w:sz w:val="18"/>
        </w:rPr>
        <w:t>registri</w:t>
      </w:r>
      <w:r>
        <w:rPr>
          <w:spacing w:val="-13"/>
          <w:sz w:val="18"/>
        </w:rPr>
        <w:t xml:space="preserve"> </w:t>
      </w:r>
      <w:r>
        <w:rPr>
          <w:sz w:val="18"/>
        </w:rPr>
        <w:t>partnerov</w:t>
      </w:r>
      <w:r>
        <w:rPr>
          <w:spacing w:val="-15"/>
          <w:sz w:val="18"/>
        </w:rPr>
        <w:t xml:space="preserve"> </w:t>
      </w:r>
      <w:r>
        <w:rPr>
          <w:sz w:val="18"/>
        </w:rPr>
        <w:t>verejného</w:t>
      </w:r>
      <w:r>
        <w:rPr>
          <w:spacing w:val="-14"/>
          <w:sz w:val="18"/>
        </w:rPr>
        <w:t xml:space="preserve"> </w:t>
      </w:r>
      <w:r>
        <w:rPr>
          <w:sz w:val="18"/>
        </w:rPr>
        <w:t>sektora,</w:t>
      </w:r>
      <w:r>
        <w:rPr>
          <w:spacing w:val="-14"/>
          <w:sz w:val="18"/>
        </w:rPr>
        <w:t xml:space="preserve"> </w:t>
      </w:r>
      <w:r>
        <w:rPr>
          <w:sz w:val="18"/>
        </w:rPr>
        <w:t>ak</w:t>
      </w:r>
      <w:r>
        <w:rPr>
          <w:spacing w:val="-15"/>
          <w:sz w:val="18"/>
        </w:rPr>
        <w:t xml:space="preserve"> </w:t>
      </w:r>
      <w:r>
        <w:rPr>
          <w:sz w:val="18"/>
        </w:rPr>
        <w:t>má</w:t>
      </w:r>
      <w:r>
        <w:rPr>
          <w:spacing w:val="-14"/>
          <w:sz w:val="18"/>
        </w:rPr>
        <w:t xml:space="preserve"> </w:t>
      </w:r>
      <w:r>
        <w:rPr>
          <w:sz w:val="18"/>
        </w:rPr>
        <w:t>povinnosť</w:t>
      </w:r>
      <w:r>
        <w:rPr>
          <w:spacing w:val="-14"/>
          <w:sz w:val="18"/>
        </w:rPr>
        <w:t xml:space="preserve"> </w:t>
      </w:r>
      <w:r>
        <w:rPr>
          <w:sz w:val="18"/>
        </w:rPr>
        <w:t>zapisovať</w:t>
      </w:r>
      <w:r>
        <w:rPr>
          <w:spacing w:val="-14"/>
          <w:sz w:val="18"/>
        </w:rPr>
        <w:t xml:space="preserve"> </w:t>
      </w:r>
      <w:r>
        <w:rPr>
          <w:sz w:val="18"/>
        </w:rPr>
        <w:t>sa</w:t>
      </w:r>
      <w:r>
        <w:rPr>
          <w:spacing w:val="-14"/>
          <w:sz w:val="18"/>
        </w:rPr>
        <w:t xml:space="preserve"> </w:t>
      </w:r>
      <w:r>
        <w:rPr>
          <w:sz w:val="18"/>
        </w:rPr>
        <w:t>do</w:t>
      </w:r>
      <w:r>
        <w:rPr>
          <w:spacing w:val="-14"/>
          <w:sz w:val="18"/>
        </w:rPr>
        <w:t xml:space="preserve"> </w:t>
      </w:r>
      <w:r>
        <w:rPr>
          <w:sz w:val="18"/>
        </w:rPr>
        <w:t>registra</w:t>
      </w:r>
      <w:r>
        <w:rPr>
          <w:spacing w:val="-13"/>
          <w:sz w:val="18"/>
        </w:rPr>
        <w:t xml:space="preserve"> </w:t>
      </w:r>
      <w:r>
        <w:rPr>
          <w:sz w:val="18"/>
        </w:rPr>
        <w:t>partnerov</w:t>
      </w:r>
      <w:r>
        <w:rPr>
          <w:spacing w:val="-15"/>
          <w:sz w:val="18"/>
        </w:rPr>
        <w:t xml:space="preserve"> </w:t>
      </w:r>
      <w:r>
        <w:rPr>
          <w:sz w:val="18"/>
        </w:rPr>
        <w:t>verejného</w:t>
      </w:r>
      <w:r>
        <w:rPr>
          <w:spacing w:val="-14"/>
          <w:sz w:val="18"/>
        </w:rPr>
        <w:t xml:space="preserve"> </w:t>
      </w:r>
      <w:r>
        <w:rPr>
          <w:sz w:val="18"/>
        </w:rPr>
        <w:t>sektora v zmysle zákona č. 315/2016 Z.z. o registri partnerov verejného sektora a o zmene a doplnení n</w:t>
      </w:r>
      <w:r>
        <w:rPr>
          <w:sz w:val="18"/>
        </w:rPr>
        <w:t>iektorých zákonov v znení neskorších</w:t>
      </w:r>
      <w:r>
        <w:rPr>
          <w:spacing w:val="-5"/>
          <w:sz w:val="18"/>
        </w:rPr>
        <w:t xml:space="preserve"> </w:t>
      </w:r>
      <w:r>
        <w:rPr>
          <w:sz w:val="18"/>
        </w:rPr>
        <w:t>predpisov.</w:t>
      </w:r>
    </w:p>
    <w:p w:rsidR="00BC1DF1" w:rsidRDefault="00BC1DF1">
      <w:pPr>
        <w:spacing w:line="259" w:lineRule="auto"/>
        <w:jc w:val="both"/>
        <w:rPr>
          <w:sz w:val="18"/>
        </w:rPr>
        <w:sectPr w:rsidR="00BC1DF1">
          <w:pgSz w:w="11910" w:h="16840"/>
          <w:pgMar w:top="620" w:right="1300" w:bottom="920" w:left="1160" w:header="0" w:footer="699" w:gutter="0"/>
          <w:cols w:space="708"/>
        </w:sectPr>
      </w:pPr>
    </w:p>
    <w:p w:rsidR="00BC1DF1" w:rsidRDefault="00316ECB">
      <w:pPr>
        <w:pStyle w:val="Odsekzoznamu"/>
        <w:numPr>
          <w:ilvl w:val="1"/>
          <w:numId w:val="4"/>
        </w:numPr>
        <w:tabs>
          <w:tab w:val="left" w:pos="826"/>
        </w:tabs>
        <w:spacing w:before="68" w:line="259" w:lineRule="auto"/>
        <w:ind w:right="114"/>
        <w:jc w:val="both"/>
        <w:rPr>
          <w:sz w:val="18"/>
        </w:rPr>
      </w:pPr>
      <w:r>
        <w:rPr>
          <w:sz w:val="18"/>
        </w:rPr>
        <w:lastRenderedPageBreak/>
        <w:t>Predávajúci je povinný doručiť uvedené informácie / zoznam oprávnenej osobe kupujúceho a pravidelne aktualizovať tieto informácie / zoznam. Po odovzdaní bude zoznam uchovávať a informácie do neho zapisovať oprávnená osoba kupujúceho na základe predávajúcim</w:t>
      </w:r>
      <w:r>
        <w:rPr>
          <w:sz w:val="18"/>
        </w:rPr>
        <w:t xml:space="preserve"> predložených informácií /</w:t>
      </w:r>
      <w:r>
        <w:rPr>
          <w:spacing w:val="-27"/>
          <w:sz w:val="18"/>
        </w:rPr>
        <w:t xml:space="preserve"> </w:t>
      </w:r>
      <w:r>
        <w:rPr>
          <w:sz w:val="18"/>
        </w:rPr>
        <w:t>dokladov.</w:t>
      </w:r>
    </w:p>
    <w:p w:rsidR="00BC1DF1" w:rsidRDefault="00BC1DF1">
      <w:pPr>
        <w:pStyle w:val="Zkladntext"/>
        <w:spacing w:before="6"/>
        <w:ind w:left="0"/>
        <w:rPr>
          <w:sz w:val="19"/>
        </w:rPr>
      </w:pPr>
    </w:p>
    <w:p w:rsidR="00BC1DF1" w:rsidRDefault="00316ECB">
      <w:pPr>
        <w:pStyle w:val="Odsekzoznamu"/>
        <w:numPr>
          <w:ilvl w:val="1"/>
          <w:numId w:val="4"/>
        </w:numPr>
        <w:tabs>
          <w:tab w:val="left" w:pos="826"/>
        </w:tabs>
        <w:spacing w:before="1" w:line="259" w:lineRule="auto"/>
        <w:ind w:right="113"/>
        <w:jc w:val="both"/>
        <w:rPr>
          <w:sz w:val="18"/>
        </w:rPr>
      </w:pPr>
      <w:r>
        <w:rPr>
          <w:sz w:val="18"/>
        </w:rPr>
        <w:t>V prípade, ak dôjde počas plnenia k zmene subdodávateľa oproti pôvodnému zoznamu alebo potrebe plnenia prostredníctvom nového subdodávateľa, je predávajúci povinný predložiť oprávnenej osobe kupujúceho</w:t>
      </w:r>
      <w:r>
        <w:rPr>
          <w:spacing w:val="-15"/>
          <w:sz w:val="18"/>
        </w:rPr>
        <w:t xml:space="preserve"> </w:t>
      </w:r>
      <w:r>
        <w:rPr>
          <w:sz w:val="18"/>
        </w:rPr>
        <w:t>do</w:t>
      </w:r>
      <w:r>
        <w:rPr>
          <w:spacing w:val="-14"/>
          <w:sz w:val="18"/>
        </w:rPr>
        <w:t xml:space="preserve"> </w:t>
      </w:r>
      <w:r>
        <w:rPr>
          <w:sz w:val="18"/>
        </w:rPr>
        <w:t>desiatich(10)</w:t>
      </w:r>
      <w:r>
        <w:rPr>
          <w:spacing w:val="-14"/>
          <w:sz w:val="18"/>
        </w:rPr>
        <w:t xml:space="preserve"> </w:t>
      </w:r>
      <w:r>
        <w:rPr>
          <w:sz w:val="18"/>
        </w:rPr>
        <w:t>pracovných</w:t>
      </w:r>
      <w:r>
        <w:rPr>
          <w:spacing w:val="-14"/>
          <w:sz w:val="18"/>
        </w:rPr>
        <w:t xml:space="preserve"> </w:t>
      </w:r>
      <w:r>
        <w:rPr>
          <w:sz w:val="18"/>
        </w:rPr>
        <w:t>dní</w:t>
      </w:r>
      <w:r>
        <w:rPr>
          <w:spacing w:val="-14"/>
          <w:sz w:val="18"/>
        </w:rPr>
        <w:t xml:space="preserve"> </w:t>
      </w:r>
      <w:r>
        <w:rPr>
          <w:sz w:val="18"/>
        </w:rPr>
        <w:t>odo</w:t>
      </w:r>
      <w:r>
        <w:rPr>
          <w:spacing w:val="-16"/>
          <w:sz w:val="18"/>
        </w:rPr>
        <w:t xml:space="preserve"> </w:t>
      </w:r>
      <w:r>
        <w:rPr>
          <w:sz w:val="18"/>
        </w:rPr>
        <w:t>dňa,</w:t>
      </w:r>
      <w:r>
        <w:rPr>
          <w:spacing w:val="-16"/>
          <w:sz w:val="18"/>
        </w:rPr>
        <w:t xml:space="preserve"> </w:t>
      </w:r>
      <w:r>
        <w:rPr>
          <w:sz w:val="18"/>
        </w:rPr>
        <w:t>kedy</w:t>
      </w:r>
      <w:r>
        <w:rPr>
          <w:spacing w:val="-15"/>
          <w:sz w:val="18"/>
        </w:rPr>
        <w:t xml:space="preserve"> </w:t>
      </w:r>
      <w:r>
        <w:rPr>
          <w:sz w:val="18"/>
        </w:rPr>
        <w:t>sa</w:t>
      </w:r>
      <w:r>
        <w:rPr>
          <w:spacing w:val="-16"/>
          <w:sz w:val="18"/>
        </w:rPr>
        <w:t xml:space="preserve"> </w:t>
      </w:r>
      <w:r>
        <w:rPr>
          <w:sz w:val="18"/>
        </w:rPr>
        <w:t>o</w:t>
      </w:r>
      <w:r>
        <w:rPr>
          <w:spacing w:val="-14"/>
          <w:sz w:val="18"/>
        </w:rPr>
        <w:t xml:space="preserve"> </w:t>
      </w:r>
      <w:r>
        <w:rPr>
          <w:sz w:val="18"/>
        </w:rPr>
        <w:t>tejto</w:t>
      </w:r>
      <w:r>
        <w:rPr>
          <w:spacing w:val="-16"/>
          <w:sz w:val="18"/>
        </w:rPr>
        <w:t xml:space="preserve"> </w:t>
      </w:r>
      <w:r>
        <w:rPr>
          <w:sz w:val="18"/>
        </w:rPr>
        <w:t>skutočnosti</w:t>
      </w:r>
      <w:r>
        <w:rPr>
          <w:spacing w:val="-13"/>
          <w:sz w:val="18"/>
        </w:rPr>
        <w:t xml:space="preserve"> </w:t>
      </w:r>
      <w:r>
        <w:rPr>
          <w:sz w:val="18"/>
        </w:rPr>
        <w:t>dozvie,</w:t>
      </w:r>
      <w:r>
        <w:rPr>
          <w:spacing w:val="-14"/>
          <w:sz w:val="18"/>
        </w:rPr>
        <w:t xml:space="preserve"> </w:t>
      </w:r>
      <w:r>
        <w:rPr>
          <w:sz w:val="18"/>
        </w:rPr>
        <w:t>žiadosť</w:t>
      </w:r>
      <w:r>
        <w:rPr>
          <w:spacing w:val="-14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doplnenie</w:t>
      </w:r>
    </w:p>
    <w:p w:rsidR="00BC1DF1" w:rsidRDefault="00316ECB">
      <w:pPr>
        <w:pStyle w:val="Zkladntext"/>
        <w:spacing w:line="206" w:lineRule="exact"/>
        <w:jc w:val="both"/>
      </w:pPr>
      <w:r>
        <w:t>/ zmenu subdodávateľa.</w:t>
      </w:r>
    </w:p>
    <w:p w:rsidR="00BC1DF1" w:rsidRDefault="00BC1DF1">
      <w:pPr>
        <w:pStyle w:val="Zkladntext"/>
        <w:spacing w:before="9"/>
        <w:ind w:left="0"/>
        <w:rPr>
          <w:sz w:val="20"/>
        </w:rPr>
      </w:pPr>
    </w:p>
    <w:p w:rsidR="00BC1DF1" w:rsidRDefault="00316ECB">
      <w:pPr>
        <w:pStyle w:val="Odsekzoznamu"/>
        <w:numPr>
          <w:ilvl w:val="1"/>
          <w:numId w:val="4"/>
        </w:numPr>
        <w:tabs>
          <w:tab w:val="left" w:pos="826"/>
        </w:tabs>
        <w:spacing w:line="259" w:lineRule="auto"/>
        <w:ind w:right="115"/>
        <w:jc w:val="both"/>
        <w:rPr>
          <w:sz w:val="18"/>
        </w:rPr>
      </w:pPr>
      <w:r>
        <w:rPr>
          <w:sz w:val="18"/>
        </w:rPr>
        <w:t>Predávajúci je povinný každú zmluvu o subdodávke uzatvoriť v písomnej forme len s predchádzajúcim písomným súhlasom kupujúceho k navrhovanému subdodáva</w:t>
      </w:r>
      <w:r>
        <w:rPr>
          <w:sz w:val="18"/>
        </w:rPr>
        <w:t>teľovi. Oprávnená osoba kupujúceho rozhodne o súhlase alebo nesúhlase s uzatvorením takejto zmluvy o subdodávke na základe predloženia informácií o predmete zmluvy o subdodávke, informácií o osobe budúceho subdodávateľa, overenia oprávnenosti realizovať pr</w:t>
      </w:r>
      <w:r>
        <w:rPr>
          <w:sz w:val="18"/>
        </w:rPr>
        <w:t>íslušné plnenie podľa výpisu z obchodného / živnostenského registra, overenia zápisu</w:t>
      </w:r>
      <w:r>
        <w:rPr>
          <w:spacing w:val="-11"/>
          <w:sz w:val="18"/>
        </w:rPr>
        <w:t xml:space="preserve"> </w:t>
      </w:r>
      <w:r>
        <w:rPr>
          <w:sz w:val="18"/>
        </w:rPr>
        <w:t>v</w:t>
      </w:r>
      <w:r>
        <w:rPr>
          <w:spacing w:val="-9"/>
          <w:sz w:val="18"/>
        </w:rPr>
        <w:t xml:space="preserve"> </w:t>
      </w:r>
      <w:r>
        <w:rPr>
          <w:sz w:val="18"/>
        </w:rPr>
        <w:t>registri</w:t>
      </w:r>
      <w:r>
        <w:rPr>
          <w:spacing w:val="-7"/>
          <w:sz w:val="18"/>
        </w:rPr>
        <w:t xml:space="preserve"> </w:t>
      </w:r>
      <w:r>
        <w:rPr>
          <w:sz w:val="18"/>
        </w:rPr>
        <w:t>partnerov</w:t>
      </w:r>
      <w:r>
        <w:rPr>
          <w:spacing w:val="-10"/>
          <w:sz w:val="18"/>
        </w:rPr>
        <w:t xml:space="preserve"> </w:t>
      </w:r>
      <w:r>
        <w:rPr>
          <w:sz w:val="18"/>
        </w:rPr>
        <w:t>verejného</w:t>
      </w:r>
      <w:r>
        <w:rPr>
          <w:spacing w:val="-10"/>
          <w:sz w:val="18"/>
        </w:rPr>
        <w:t xml:space="preserve"> </w:t>
      </w:r>
      <w:r>
        <w:rPr>
          <w:sz w:val="18"/>
        </w:rPr>
        <w:t>sektora,</w:t>
      </w:r>
      <w:r>
        <w:rPr>
          <w:spacing w:val="-10"/>
          <w:sz w:val="18"/>
        </w:rPr>
        <w:t xml:space="preserve"> </w:t>
      </w:r>
      <w:r>
        <w:rPr>
          <w:sz w:val="18"/>
        </w:rPr>
        <w:t>ak</w:t>
      </w:r>
      <w:r>
        <w:rPr>
          <w:spacing w:val="-9"/>
          <w:sz w:val="18"/>
        </w:rPr>
        <w:t xml:space="preserve"> </w:t>
      </w:r>
      <w:r>
        <w:rPr>
          <w:sz w:val="18"/>
        </w:rPr>
        <w:t>má</w:t>
      </w:r>
      <w:r>
        <w:rPr>
          <w:spacing w:val="-8"/>
          <w:sz w:val="18"/>
        </w:rPr>
        <w:t xml:space="preserve"> </w:t>
      </w:r>
      <w:r>
        <w:rPr>
          <w:sz w:val="18"/>
        </w:rPr>
        <w:t>povinnosť</w:t>
      </w:r>
      <w:r>
        <w:rPr>
          <w:spacing w:val="-8"/>
          <w:sz w:val="18"/>
        </w:rPr>
        <w:t xml:space="preserve"> </w:t>
      </w:r>
      <w:r>
        <w:rPr>
          <w:sz w:val="18"/>
        </w:rPr>
        <w:t>navrhovaný</w:t>
      </w:r>
      <w:r>
        <w:rPr>
          <w:spacing w:val="-12"/>
          <w:sz w:val="18"/>
        </w:rPr>
        <w:t xml:space="preserve"> </w:t>
      </w:r>
      <w:r>
        <w:rPr>
          <w:sz w:val="18"/>
        </w:rPr>
        <w:t>subdodávateľ</w:t>
      </w:r>
      <w:r>
        <w:rPr>
          <w:spacing w:val="-7"/>
          <w:sz w:val="18"/>
        </w:rPr>
        <w:t xml:space="preserve"> </w:t>
      </w:r>
      <w:r>
        <w:rPr>
          <w:sz w:val="18"/>
        </w:rPr>
        <w:t>povinnosť</w:t>
      </w:r>
      <w:r>
        <w:rPr>
          <w:spacing w:val="-11"/>
          <w:sz w:val="18"/>
        </w:rPr>
        <w:t xml:space="preserve"> </w:t>
      </w:r>
      <w:r>
        <w:rPr>
          <w:sz w:val="18"/>
        </w:rPr>
        <w:t>zapísať sa do registra partnerov verejného sektora v zmysle zákona č. 315/2016 Z.z. o registri partnerov verejného sektora a o zmene a doplnení niektorých zákonov v znení neskorších predpisov. Podkladom pre prípadné rozhodnutie o nesúhlase s uzatvorením ta</w:t>
      </w:r>
      <w:r>
        <w:rPr>
          <w:sz w:val="18"/>
        </w:rPr>
        <w:t>kejto zmluvy môže byť zistenie rozporu predložených informácii podľa tohto bodu zmluvy so skutočnosťou. Kupujúci oznámi predávajúcemu svoje rozhodnutie o súhlase alebo nesúhlase s uzatvorením zmluvy o subdodávke bezodkladne od doručenia žiadosti o udelenie</w:t>
      </w:r>
      <w:r>
        <w:rPr>
          <w:sz w:val="18"/>
        </w:rPr>
        <w:t xml:space="preserve"> tohto súhlasu. Predávajúci v prípade využitia subdodávateľov je povinný dodať plnenie v  lehotách uvedených   v tejto</w:t>
      </w:r>
      <w:r>
        <w:rPr>
          <w:spacing w:val="-2"/>
          <w:sz w:val="18"/>
        </w:rPr>
        <w:t xml:space="preserve"> </w:t>
      </w:r>
      <w:r>
        <w:rPr>
          <w:sz w:val="18"/>
        </w:rPr>
        <w:t>zmluve.</w:t>
      </w:r>
    </w:p>
    <w:p w:rsidR="00BC1DF1" w:rsidRDefault="00BC1DF1">
      <w:pPr>
        <w:pStyle w:val="Zkladntext"/>
        <w:spacing w:before="3"/>
        <w:ind w:left="0"/>
        <w:rPr>
          <w:sz w:val="19"/>
        </w:rPr>
      </w:pPr>
    </w:p>
    <w:p w:rsidR="00BC1DF1" w:rsidRDefault="00316ECB">
      <w:pPr>
        <w:pStyle w:val="Odsekzoznamu"/>
        <w:numPr>
          <w:ilvl w:val="1"/>
          <w:numId w:val="4"/>
        </w:numPr>
        <w:tabs>
          <w:tab w:val="left" w:pos="826"/>
        </w:tabs>
        <w:spacing w:line="256" w:lineRule="auto"/>
        <w:ind w:right="113"/>
        <w:jc w:val="both"/>
        <w:rPr>
          <w:b/>
          <w:sz w:val="18"/>
        </w:rPr>
      </w:pPr>
      <w:r>
        <w:rPr>
          <w:sz w:val="18"/>
        </w:rPr>
        <w:t>Kupujúci bude viesť evidenciu / zoznam odsúhlasených subdodávateľov predávajúceho v štruktúrovanej tabuľke s uvedením najmä iden</w:t>
      </w:r>
      <w:r>
        <w:rPr>
          <w:sz w:val="18"/>
        </w:rPr>
        <w:t>tifikácie subdodávateľa, identifikácie príslušného plnenia, rozsah plnenia vyjadrený</w:t>
      </w:r>
      <w:r>
        <w:rPr>
          <w:spacing w:val="-8"/>
          <w:sz w:val="18"/>
        </w:rPr>
        <w:t xml:space="preserve"> </w:t>
      </w:r>
      <w:r>
        <w:rPr>
          <w:sz w:val="18"/>
        </w:rPr>
        <w:t>číselne,</w:t>
      </w:r>
      <w:r>
        <w:rPr>
          <w:spacing w:val="-8"/>
          <w:sz w:val="18"/>
        </w:rPr>
        <w:t xml:space="preserve"> </w:t>
      </w:r>
      <w:r>
        <w:rPr>
          <w:sz w:val="18"/>
        </w:rPr>
        <w:t>dátum</w:t>
      </w:r>
      <w:r>
        <w:rPr>
          <w:spacing w:val="-4"/>
          <w:sz w:val="18"/>
        </w:rPr>
        <w:t xml:space="preserve"> </w:t>
      </w:r>
      <w:r>
        <w:rPr>
          <w:sz w:val="18"/>
        </w:rPr>
        <w:t>požiadania</w:t>
      </w:r>
      <w:r>
        <w:rPr>
          <w:spacing w:val="-6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schválenie,</w:t>
      </w:r>
      <w:r>
        <w:rPr>
          <w:spacing w:val="-5"/>
          <w:sz w:val="18"/>
        </w:rPr>
        <w:t xml:space="preserve"> </w:t>
      </w:r>
      <w:r>
        <w:rPr>
          <w:sz w:val="18"/>
        </w:rPr>
        <w:t>dátum</w:t>
      </w:r>
      <w:r>
        <w:rPr>
          <w:spacing w:val="-8"/>
          <w:sz w:val="18"/>
        </w:rPr>
        <w:t xml:space="preserve"> </w:t>
      </w:r>
      <w:r>
        <w:rPr>
          <w:sz w:val="18"/>
        </w:rPr>
        <w:t>overenia</w:t>
      </w:r>
      <w:r>
        <w:rPr>
          <w:spacing w:val="-7"/>
          <w:sz w:val="18"/>
        </w:rPr>
        <w:t xml:space="preserve"> </w:t>
      </w:r>
      <w:r>
        <w:rPr>
          <w:sz w:val="18"/>
        </w:rPr>
        <w:t>splnenia</w:t>
      </w:r>
      <w:r>
        <w:rPr>
          <w:spacing w:val="-5"/>
          <w:sz w:val="18"/>
        </w:rPr>
        <w:t xml:space="preserve"> </w:t>
      </w:r>
      <w:r>
        <w:rPr>
          <w:sz w:val="18"/>
        </w:rPr>
        <w:t>zmluvných</w:t>
      </w:r>
      <w:r>
        <w:rPr>
          <w:spacing w:val="-5"/>
          <w:sz w:val="18"/>
        </w:rPr>
        <w:t xml:space="preserve"> </w:t>
      </w:r>
      <w:r>
        <w:rPr>
          <w:sz w:val="18"/>
        </w:rPr>
        <w:t>požiadaviek,</w:t>
      </w:r>
      <w:r>
        <w:rPr>
          <w:spacing w:val="-6"/>
          <w:sz w:val="18"/>
        </w:rPr>
        <w:t xml:space="preserve"> </w:t>
      </w:r>
      <w:r>
        <w:rPr>
          <w:sz w:val="18"/>
        </w:rPr>
        <w:t>dátum schválenia navrhovaného subdodávateľa, dátum ukončenia plnenia schváleného sub</w:t>
      </w:r>
      <w:r>
        <w:rPr>
          <w:sz w:val="18"/>
        </w:rPr>
        <w:t>dodávateľa a podpis a</w:t>
      </w:r>
      <w:r>
        <w:rPr>
          <w:spacing w:val="-5"/>
          <w:sz w:val="18"/>
        </w:rPr>
        <w:t xml:space="preserve"> </w:t>
      </w:r>
      <w:r>
        <w:rPr>
          <w:sz w:val="18"/>
        </w:rPr>
        <w:t>meno</w:t>
      </w:r>
      <w:r>
        <w:rPr>
          <w:spacing w:val="-5"/>
          <w:sz w:val="18"/>
        </w:rPr>
        <w:t xml:space="preserve"> </w:t>
      </w:r>
      <w:r>
        <w:rPr>
          <w:sz w:val="18"/>
        </w:rPr>
        <w:t>osoby,</w:t>
      </w:r>
      <w:r>
        <w:rPr>
          <w:spacing w:val="-6"/>
          <w:sz w:val="18"/>
        </w:rPr>
        <w:t xml:space="preserve"> </w:t>
      </w:r>
      <w:r>
        <w:rPr>
          <w:sz w:val="18"/>
        </w:rPr>
        <w:t>ktorá</w:t>
      </w:r>
      <w:r>
        <w:rPr>
          <w:spacing w:val="-7"/>
          <w:sz w:val="18"/>
        </w:rPr>
        <w:t xml:space="preserve"> </w:t>
      </w:r>
      <w:r>
        <w:rPr>
          <w:sz w:val="18"/>
        </w:rPr>
        <w:t>overila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schválila</w:t>
      </w:r>
      <w:r>
        <w:rPr>
          <w:spacing w:val="-7"/>
          <w:sz w:val="18"/>
        </w:rPr>
        <w:t xml:space="preserve"> </w:t>
      </w:r>
      <w:r>
        <w:rPr>
          <w:sz w:val="18"/>
        </w:rPr>
        <w:t>subdodávateľa.</w:t>
      </w:r>
      <w:r>
        <w:rPr>
          <w:spacing w:val="-4"/>
          <w:sz w:val="18"/>
        </w:rPr>
        <w:t xml:space="preserve"> </w:t>
      </w:r>
      <w:r>
        <w:rPr>
          <w:sz w:val="18"/>
        </w:rPr>
        <w:t>Oprávnená</w:t>
      </w:r>
      <w:r>
        <w:rPr>
          <w:spacing w:val="-5"/>
          <w:sz w:val="18"/>
        </w:rPr>
        <w:t xml:space="preserve"> </w:t>
      </w:r>
      <w:r>
        <w:rPr>
          <w:sz w:val="18"/>
        </w:rPr>
        <w:t>osoba,</w:t>
      </w:r>
      <w:r>
        <w:rPr>
          <w:spacing w:val="-4"/>
          <w:sz w:val="18"/>
        </w:rPr>
        <w:t xml:space="preserve"> </w:t>
      </w:r>
      <w:r>
        <w:rPr>
          <w:sz w:val="18"/>
        </w:rPr>
        <w:t>ktorú</w:t>
      </w:r>
      <w:r>
        <w:rPr>
          <w:spacing w:val="-7"/>
          <w:sz w:val="18"/>
        </w:rPr>
        <w:t xml:space="preserve"> </w:t>
      </w:r>
      <w:r>
        <w:rPr>
          <w:sz w:val="18"/>
        </w:rPr>
        <w:t>kupujúci</w:t>
      </w:r>
      <w:r>
        <w:rPr>
          <w:spacing w:val="-6"/>
          <w:sz w:val="18"/>
        </w:rPr>
        <w:t xml:space="preserve"> </w:t>
      </w:r>
      <w:r>
        <w:rPr>
          <w:sz w:val="18"/>
        </w:rPr>
        <w:t>poveril</w:t>
      </w:r>
      <w:r>
        <w:rPr>
          <w:spacing w:val="-5"/>
          <w:sz w:val="18"/>
        </w:rPr>
        <w:t xml:space="preserve"> </w:t>
      </w:r>
      <w:r>
        <w:rPr>
          <w:sz w:val="18"/>
        </w:rPr>
        <w:t>vykonávať úkony podľa tohto bodu zmluvy (najmä úkony týkajúce sa overovania a schvaľovania navrhnutých subdodávateľov predávajúceho) v jeho mene:</w:t>
      </w:r>
      <w:r>
        <w:rPr>
          <w:spacing w:val="-31"/>
          <w:sz w:val="18"/>
        </w:rPr>
        <w:t xml:space="preserve"> </w:t>
      </w:r>
      <w:r>
        <w:rPr>
          <w:b/>
          <w:sz w:val="18"/>
        </w:rPr>
        <w:t>...............................................................................................</w:t>
      </w:r>
    </w:p>
    <w:p w:rsidR="00BC1DF1" w:rsidRDefault="00BC1DF1">
      <w:pPr>
        <w:pStyle w:val="Zkladntext"/>
        <w:spacing w:before="8"/>
        <w:ind w:left="0"/>
        <w:rPr>
          <w:b/>
          <w:sz w:val="20"/>
        </w:rPr>
      </w:pPr>
    </w:p>
    <w:p w:rsidR="00BC1DF1" w:rsidRDefault="00316ECB">
      <w:pPr>
        <w:pStyle w:val="Odsekzoznamu"/>
        <w:numPr>
          <w:ilvl w:val="1"/>
          <w:numId w:val="4"/>
        </w:numPr>
        <w:tabs>
          <w:tab w:val="left" w:pos="826"/>
        </w:tabs>
        <w:spacing w:line="259" w:lineRule="auto"/>
        <w:ind w:right="112"/>
        <w:jc w:val="both"/>
        <w:rPr>
          <w:sz w:val="18"/>
        </w:rPr>
      </w:pPr>
      <w:r>
        <w:rPr>
          <w:sz w:val="18"/>
        </w:rPr>
        <w:t>Zmluvné stran</w:t>
      </w:r>
      <w:r>
        <w:rPr>
          <w:sz w:val="18"/>
        </w:rPr>
        <w:t>y sa výslovne dohodli, že zoznam známych subdodávateľov je prílohu tejto zmluvy a jeho doplnenie a zmena subdodávateľov podľa tohto bodu nie podstatná zmena zmluvných podmienok a nie je potrebné</w:t>
      </w:r>
      <w:r>
        <w:rPr>
          <w:spacing w:val="-15"/>
          <w:sz w:val="18"/>
        </w:rPr>
        <w:t xml:space="preserve"> </w:t>
      </w:r>
      <w:r>
        <w:rPr>
          <w:sz w:val="18"/>
        </w:rPr>
        <w:t>pre</w:t>
      </w:r>
      <w:r>
        <w:rPr>
          <w:spacing w:val="-14"/>
          <w:sz w:val="18"/>
        </w:rPr>
        <w:t xml:space="preserve"> </w:t>
      </w:r>
      <w:r>
        <w:rPr>
          <w:sz w:val="18"/>
        </w:rPr>
        <w:t>ňu</w:t>
      </w:r>
      <w:r>
        <w:rPr>
          <w:spacing w:val="-14"/>
          <w:sz w:val="18"/>
        </w:rPr>
        <w:t xml:space="preserve"> </w:t>
      </w:r>
      <w:r>
        <w:rPr>
          <w:sz w:val="18"/>
        </w:rPr>
        <w:t>uzatvárať</w:t>
      </w:r>
      <w:r>
        <w:rPr>
          <w:spacing w:val="-13"/>
          <w:sz w:val="18"/>
        </w:rPr>
        <w:t xml:space="preserve"> </w:t>
      </w:r>
      <w:r>
        <w:rPr>
          <w:sz w:val="18"/>
        </w:rPr>
        <w:t>samostatný</w:t>
      </w:r>
      <w:r>
        <w:rPr>
          <w:spacing w:val="-13"/>
          <w:sz w:val="18"/>
        </w:rPr>
        <w:t xml:space="preserve"> </w:t>
      </w:r>
      <w:r>
        <w:rPr>
          <w:sz w:val="18"/>
        </w:rPr>
        <w:t>dodatok</w:t>
      </w:r>
      <w:r>
        <w:rPr>
          <w:spacing w:val="-13"/>
          <w:sz w:val="18"/>
        </w:rPr>
        <w:t xml:space="preserve"> </w:t>
      </w:r>
      <w:r>
        <w:rPr>
          <w:sz w:val="18"/>
        </w:rPr>
        <w:t>k</w:t>
      </w:r>
      <w:r>
        <w:rPr>
          <w:spacing w:val="-7"/>
          <w:sz w:val="18"/>
        </w:rPr>
        <w:t xml:space="preserve"> </w:t>
      </w:r>
      <w:r>
        <w:rPr>
          <w:sz w:val="18"/>
        </w:rPr>
        <w:t>zmluve.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2"/>
          <w:sz w:val="18"/>
        </w:rPr>
        <w:t xml:space="preserve"> </w:t>
      </w:r>
      <w:r>
        <w:rPr>
          <w:sz w:val="18"/>
        </w:rPr>
        <w:t>neplatí,</w:t>
      </w:r>
      <w:r>
        <w:rPr>
          <w:spacing w:val="-11"/>
          <w:sz w:val="18"/>
        </w:rPr>
        <w:t xml:space="preserve"> </w:t>
      </w:r>
      <w:r>
        <w:rPr>
          <w:sz w:val="18"/>
        </w:rPr>
        <w:t>ak</w:t>
      </w:r>
      <w:r>
        <w:rPr>
          <w:spacing w:val="-14"/>
          <w:sz w:val="18"/>
        </w:rPr>
        <w:t xml:space="preserve"> </w:t>
      </w:r>
      <w:r>
        <w:rPr>
          <w:sz w:val="18"/>
        </w:rPr>
        <w:t>ide</w:t>
      </w:r>
      <w:r>
        <w:rPr>
          <w:spacing w:val="-13"/>
          <w:sz w:val="18"/>
        </w:rPr>
        <w:t xml:space="preserve"> </w:t>
      </w:r>
      <w:r>
        <w:rPr>
          <w:sz w:val="18"/>
        </w:rPr>
        <w:t>o</w:t>
      </w:r>
      <w:r>
        <w:rPr>
          <w:spacing w:val="-9"/>
          <w:sz w:val="18"/>
        </w:rPr>
        <w:t xml:space="preserve"> </w:t>
      </w:r>
      <w:r>
        <w:rPr>
          <w:sz w:val="18"/>
        </w:rPr>
        <w:t>zmenu</w:t>
      </w:r>
      <w:r>
        <w:rPr>
          <w:spacing w:val="-15"/>
          <w:sz w:val="18"/>
        </w:rPr>
        <w:t xml:space="preserve"> </w:t>
      </w:r>
      <w:r>
        <w:rPr>
          <w:sz w:val="18"/>
        </w:rPr>
        <w:t>subdodávateľa,</w:t>
      </w:r>
      <w:r>
        <w:rPr>
          <w:spacing w:val="-14"/>
          <w:sz w:val="18"/>
        </w:rPr>
        <w:t xml:space="preserve"> </w:t>
      </w:r>
      <w:r>
        <w:rPr>
          <w:sz w:val="18"/>
        </w:rPr>
        <w:t>ktorého kapacity / zdroje predávajúci využil pri preukazovaní splnenia podmienok účasti podľa § 33 ods. 2 a § 34 ods.</w:t>
      </w:r>
      <w:r>
        <w:rPr>
          <w:spacing w:val="-12"/>
          <w:sz w:val="18"/>
        </w:rPr>
        <w:t xml:space="preserve"> </w:t>
      </w:r>
      <w:r>
        <w:rPr>
          <w:sz w:val="18"/>
        </w:rPr>
        <w:t>3</w:t>
      </w:r>
      <w:r>
        <w:rPr>
          <w:spacing w:val="-10"/>
          <w:sz w:val="18"/>
        </w:rPr>
        <w:t xml:space="preserve"> </w:t>
      </w:r>
      <w:r>
        <w:rPr>
          <w:sz w:val="18"/>
        </w:rPr>
        <w:t>zákona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verejnom</w:t>
      </w:r>
      <w:r>
        <w:rPr>
          <w:spacing w:val="-9"/>
          <w:sz w:val="18"/>
        </w:rPr>
        <w:t xml:space="preserve"> </w:t>
      </w:r>
      <w:r>
        <w:rPr>
          <w:sz w:val="18"/>
        </w:rPr>
        <w:t>obstarávaní</w:t>
      </w:r>
      <w:r>
        <w:rPr>
          <w:spacing w:val="-10"/>
          <w:sz w:val="18"/>
        </w:rPr>
        <w:t xml:space="preserve"> </w:t>
      </w:r>
      <w:r>
        <w:rPr>
          <w:sz w:val="18"/>
        </w:rPr>
        <w:t>vo</w:t>
      </w:r>
      <w:r>
        <w:rPr>
          <w:spacing w:val="-10"/>
          <w:sz w:val="18"/>
        </w:rPr>
        <w:t xml:space="preserve"> </w:t>
      </w:r>
      <w:r>
        <w:rPr>
          <w:sz w:val="18"/>
        </w:rPr>
        <w:t>verejnom</w:t>
      </w:r>
      <w:r>
        <w:rPr>
          <w:spacing w:val="-9"/>
          <w:sz w:val="18"/>
        </w:rPr>
        <w:t xml:space="preserve"> </w:t>
      </w:r>
      <w:r>
        <w:rPr>
          <w:sz w:val="18"/>
        </w:rPr>
        <w:t>obstarávaní</w:t>
      </w:r>
      <w:r>
        <w:rPr>
          <w:spacing w:val="-9"/>
          <w:sz w:val="18"/>
        </w:rPr>
        <w:t xml:space="preserve"> </w:t>
      </w:r>
      <w:r>
        <w:rPr>
          <w:sz w:val="18"/>
        </w:rPr>
        <w:t>podľa</w:t>
      </w:r>
      <w:r>
        <w:rPr>
          <w:spacing w:val="-12"/>
          <w:sz w:val="18"/>
        </w:rPr>
        <w:t xml:space="preserve"> </w:t>
      </w:r>
      <w:r>
        <w:rPr>
          <w:sz w:val="18"/>
        </w:rPr>
        <w:t>bodu</w:t>
      </w:r>
      <w:r>
        <w:rPr>
          <w:spacing w:val="-10"/>
          <w:sz w:val="18"/>
        </w:rPr>
        <w:t xml:space="preserve"> </w:t>
      </w:r>
      <w:r>
        <w:rPr>
          <w:sz w:val="18"/>
        </w:rPr>
        <w:t>1.1.</w:t>
      </w:r>
      <w:r>
        <w:rPr>
          <w:spacing w:val="-10"/>
          <w:sz w:val="18"/>
        </w:rPr>
        <w:t xml:space="preserve"> </w:t>
      </w:r>
      <w:r>
        <w:rPr>
          <w:sz w:val="18"/>
        </w:rPr>
        <w:t>tejto</w:t>
      </w:r>
      <w:r>
        <w:rPr>
          <w:spacing w:val="-11"/>
          <w:sz w:val="18"/>
        </w:rPr>
        <w:t xml:space="preserve"> </w:t>
      </w:r>
      <w:r>
        <w:rPr>
          <w:sz w:val="18"/>
        </w:rPr>
        <w:t>zmluvy.</w:t>
      </w:r>
      <w:r>
        <w:rPr>
          <w:spacing w:val="-10"/>
          <w:sz w:val="18"/>
        </w:rPr>
        <w:t xml:space="preserve"> </w:t>
      </w:r>
      <w:r>
        <w:rPr>
          <w:sz w:val="18"/>
        </w:rPr>
        <w:t>Takáto</w:t>
      </w:r>
      <w:r>
        <w:rPr>
          <w:spacing w:val="-12"/>
          <w:sz w:val="18"/>
        </w:rPr>
        <w:t xml:space="preserve"> </w:t>
      </w:r>
      <w:r>
        <w:rPr>
          <w:sz w:val="18"/>
        </w:rPr>
        <w:t>zmena musí byť pri</w:t>
      </w:r>
      <w:r>
        <w:rPr>
          <w:sz w:val="18"/>
        </w:rPr>
        <w:t>merane odôvodnená a uzatvorená písomným dodatkom k zmluve a predávajúci berie na vedomie, že jeho uzatvorenie je podmienené schválením príslušným orgánom v zmysle pravidiel a lehôt vyplývajúcich zo zmluvy podľa bodu</w:t>
      </w:r>
      <w:r>
        <w:rPr>
          <w:spacing w:val="-5"/>
          <w:sz w:val="18"/>
        </w:rPr>
        <w:t xml:space="preserve"> </w:t>
      </w:r>
      <w:r>
        <w:rPr>
          <w:sz w:val="18"/>
        </w:rPr>
        <w:t>1.3.</w:t>
      </w:r>
    </w:p>
    <w:p w:rsidR="00BC1DF1" w:rsidRDefault="00BC1DF1">
      <w:pPr>
        <w:pStyle w:val="Zkladntext"/>
        <w:spacing w:before="2"/>
        <w:ind w:left="0"/>
        <w:rPr>
          <w:sz w:val="19"/>
        </w:rPr>
      </w:pPr>
    </w:p>
    <w:p w:rsidR="00BC1DF1" w:rsidRDefault="00316ECB">
      <w:pPr>
        <w:pStyle w:val="Odsekzoznamu"/>
        <w:numPr>
          <w:ilvl w:val="1"/>
          <w:numId w:val="4"/>
        </w:numPr>
        <w:tabs>
          <w:tab w:val="left" w:pos="826"/>
        </w:tabs>
        <w:ind w:right="114"/>
        <w:jc w:val="both"/>
        <w:rPr>
          <w:sz w:val="18"/>
        </w:rPr>
      </w:pPr>
      <w:r>
        <w:rPr>
          <w:sz w:val="18"/>
        </w:rPr>
        <w:t>V prípade, že sa na tovar dodaný predávajúcim kupujúcemu vzťahuje záruka poskytovaná treťou stranou (napr. subdodávateľom), Predávajúci si je povinný uplatniť nároky zo zodpovednosti za vady sám, pričom nedochádza k obmedzeniu jeho výlučnej zodpovednosti v</w:t>
      </w:r>
      <w:r>
        <w:rPr>
          <w:sz w:val="18"/>
        </w:rPr>
        <w:t>oči kupujúcemu. Uplynutie záručnej doby poskytnutej</w:t>
      </w:r>
      <w:r>
        <w:rPr>
          <w:spacing w:val="-11"/>
          <w:sz w:val="18"/>
        </w:rPr>
        <w:t xml:space="preserve"> </w:t>
      </w:r>
      <w:r>
        <w:rPr>
          <w:sz w:val="18"/>
        </w:rPr>
        <w:t>touto</w:t>
      </w:r>
      <w:r>
        <w:rPr>
          <w:spacing w:val="-12"/>
          <w:sz w:val="18"/>
        </w:rPr>
        <w:t xml:space="preserve"> </w:t>
      </w:r>
      <w:r>
        <w:rPr>
          <w:sz w:val="18"/>
        </w:rPr>
        <w:t>treťou</w:t>
      </w:r>
      <w:r>
        <w:rPr>
          <w:spacing w:val="-13"/>
          <w:sz w:val="18"/>
        </w:rPr>
        <w:t xml:space="preserve"> </w:t>
      </w:r>
      <w:r>
        <w:rPr>
          <w:sz w:val="18"/>
        </w:rPr>
        <w:t>osobou</w:t>
      </w:r>
      <w:r>
        <w:rPr>
          <w:spacing w:val="-10"/>
          <w:sz w:val="18"/>
        </w:rPr>
        <w:t xml:space="preserve"> </w:t>
      </w:r>
      <w:r>
        <w:rPr>
          <w:sz w:val="18"/>
        </w:rPr>
        <w:t>nemá</w:t>
      </w:r>
      <w:r>
        <w:rPr>
          <w:spacing w:val="-13"/>
          <w:sz w:val="18"/>
        </w:rPr>
        <w:t xml:space="preserve"> </w:t>
      </w:r>
      <w:r>
        <w:rPr>
          <w:sz w:val="18"/>
        </w:rPr>
        <w:t>vplyv</w:t>
      </w:r>
      <w:r>
        <w:rPr>
          <w:spacing w:val="-12"/>
          <w:sz w:val="18"/>
        </w:rPr>
        <w:t xml:space="preserve"> </w:t>
      </w:r>
      <w:r>
        <w:rPr>
          <w:sz w:val="18"/>
        </w:rPr>
        <w:t>na</w:t>
      </w:r>
      <w:r>
        <w:rPr>
          <w:spacing w:val="-13"/>
          <w:sz w:val="18"/>
        </w:rPr>
        <w:t xml:space="preserve"> </w:t>
      </w:r>
      <w:r>
        <w:rPr>
          <w:sz w:val="18"/>
        </w:rPr>
        <w:t>trvanie</w:t>
      </w:r>
      <w:r>
        <w:rPr>
          <w:spacing w:val="-10"/>
          <w:sz w:val="18"/>
        </w:rPr>
        <w:t xml:space="preserve"> </w:t>
      </w:r>
      <w:r>
        <w:rPr>
          <w:sz w:val="18"/>
        </w:rPr>
        <w:t>záručnej</w:t>
      </w:r>
      <w:r>
        <w:rPr>
          <w:spacing w:val="-13"/>
          <w:sz w:val="18"/>
        </w:rPr>
        <w:t xml:space="preserve"> </w:t>
      </w:r>
      <w:r>
        <w:rPr>
          <w:sz w:val="18"/>
        </w:rPr>
        <w:t>doby</w:t>
      </w:r>
      <w:r>
        <w:rPr>
          <w:spacing w:val="-12"/>
          <w:sz w:val="18"/>
        </w:rPr>
        <w:t xml:space="preserve"> </w:t>
      </w:r>
      <w:r>
        <w:rPr>
          <w:sz w:val="18"/>
        </w:rPr>
        <w:t>poskytnutej</w:t>
      </w:r>
      <w:r>
        <w:rPr>
          <w:spacing w:val="-12"/>
          <w:sz w:val="18"/>
        </w:rPr>
        <w:t xml:space="preserve"> </w:t>
      </w:r>
      <w:r>
        <w:rPr>
          <w:sz w:val="18"/>
        </w:rPr>
        <w:t>predávajúcim</w:t>
      </w:r>
      <w:r>
        <w:rPr>
          <w:spacing w:val="-13"/>
          <w:sz w:val="18"/>
        </w:rPr>
        <w:t xml:space="preserve"> </w:t>
      </w:r>
      <w:r>
        <w:rPr>
          <w:sz w:val="18"/>
        </w:rPr>
        <w:t>kupujúcemu podľa</w:t>
      </w:r>
      <w:r>
        <w:rPr>
          <w:spacing w:val="-1"/>
          <w:sz w:val="18"/>
        </w:rPr>
        <w:t xml:space="preserve"> </w:t>
      </w:r>
      <w:r>
        <w:rPr>
          <w:sz w:val="18"/>
        </w:rPr>
        <w:t>zmluvy.</w:t>
      </w:r>
    </w:p>
    <w:p w:rsidR="00BC1DF1" w:rsidRDefault="00316ECB">
      <w:pPr>
        <w:pStyle w:val="Odsekzoznamu"/>
        <w:numPr>
          <w:ilvl w:val="1"/>
          <w:numId w:val="4"/>
        </w:numPr>
        <w:tabs>
          <w:tab w:val="left" w:pos="826"/>
        </w:tabs>
        <w:spacing w:before="120"/>
        <w:ind w:right="117"/>
        <w:jc w:val="both"/>
        <w:rPr>
          <w:sz w:val="18"/>
        </w:rPr>
      </w:pPr>
      <w:r>
        <w:rPr>
          <w:sz w:val="18"/>
        </w:rPr>
        <w:t>Nedodržanie povinností stanovených predávajúcemu týmto článkom zmluvy sa považuje za podstatné por</w:t>
      </w:r>
      <w:r>
        <w:rPr>
          <w:sz w:val="18"/>
        </w:rPr>
        <w:t xml:space="preserve">ušenie zmluvných podmienok predávajúcim a zakladá právo kupujúceho odstúpiť od tejto zmluvy         v súlade s článkom 7 bod 7.3. písm. b) tejto zmluvy. Predávajúci je zároveň povinný nahradiť škodu, ktorá vznikla kupujúcemu porušením tejto povinnosti; za </w:t>
      </w:r>
      <w:r>
        <w:rPr>
          <w:sz w:val="18"/>
        </w:rPr>
        <w:t>škodu sa v takom prípade považuje najmä výška sumy, ktorú bude kupujúci povinný z poskytnutého grantu</w:t>
      </w:r>
      <w:r>
        <w:rPr>
          <w:spacing w:val="-4"/>
          <w:sz w:val="18"/>
        </w:rPr>
        <w:t xml:space="preserve"> </w:t>
      </w:r>
      <w:r>
        <w:rPr>
          <w:sz w:val="18"/>
        </w:rPr>
        <w:t>vrátiť.</w:t>
      </w:r>
    </w:p>
    <w:p w:rsidR="00BC1DF1" w:rsidRDefault="00316ECB">
      <w:pPr>
        <w:pStyle w:val="Odsekzoznamu"/>
        <w:numPr>
          <w:ilvl w:val="1"/>
          <w:numId w:val="4"/>
        </w:numPr>
        <w:tabs>
          <w:tab w:val="left" w:pos="826"/>
        </w:tabs>
        <w:spacing w:before="122"/>
        <w:ind w:right="114"/>
        <w:jc w:val="both"/>
        <w:rPr>
          <w:sz w:val="18"/>
        </w:rPr>
      </w:pPr>
      <w:r>
        <w:rPr>
          <w:sz w:val="18"/>
        </w:rPr>
        <w:t>Ak sú k tomu splnené zákonom stanovené predpoklady, predávajúci a jeho subdodávatelia známi v čase podpisu</w:t>
      </w:r>
      <w:r>
        <w:rPr>
          <w:spacing w:val="-11"/>
          <w:sz w:val="18"/>
        </w:rPr>
        <w:t xml:space="preserve"> </w:t>
      </w:r>
      <w:r>
        <w:rPr>
          <w:sz w:val="18"/>
        </w:rPr>
        <w:t>tejto</w:t>
      </w:r>
      <w:r>
        <w:rPr>
          <w:spacing w:val="-11"/>
          <w:sz w:val="18"/>
        </w:rPr>
        <w:t xml:space="preserve"> </w:t>
      </w:r>
      <w:r>
        <w:rPr>
          <w:sz w:val="18"/>
        </w:rPr>
        <w:t>zmluvy</w:t>
      </w:r>
      <w:r>
        <w:rPr>
          <w:spacing w:val="26"/>
          <w:sz w:val="18"/>
        </w:rPr>
        <w:t xml:space="preserve"> </w:t>
      </w:r>
      <w:r>
        <w:rPr>
          <w:sz w:val="18"/>
        </w:rPr>
        <w:t>musia</w:t>
      </w:r>
      <w:r>
        <w:rPr>
          <w:spacing w:val="-11"/>
          <w:sz w:val="18"/>
        </w:rPr>
        <w:t xml:space="preserve"> </w:t>
      </w:r>
      <w:r>
        <w:rPr>
          <w:sz w:val="18"/>
        </w:rPr>
        <w:t>byť</w:t>
      </w:r>
      <w:r>
        <w:rPr>
          <w:spacing w:val="-12"/>
          <w:sz w:val="18"/>
        </w:rPr>
        <w:t xml:space="preserve"> </w:t>
      </w:r>
      <w:r>
        <w:rPr>
          <w:sz w:val="18"/>
        </w:rPr>
        <w:t>ku</w:t>
      </w:r>
      <w:r>
        <w:rPr>
          <w:spacing w:val="-8"/>
          <w:sz w:val="18"/>
        </w:rPr>
        <w:t xml:space="preserve"> </w:t>
      </w:r>
      <w:r>
        <w:rPr>
          <w:sz w:val="18"/>
        </w:rPr>
        <w:t>dňu</w:t>
      </w:r>
      <w:r>
        <w:rPr>
          <w:spacing w:val="-11"/>
          <w:sz w:val="18"/>
        </w:rPr>
        <w:t xml:space="preserve"> </w:t>
      </w:r>
      <w:r>
        <w:rPr>
          <w:sz w:val="18"/>
        </w:rPr>
        <w:t>uzavretia</w:t>
      </w:r>
      <w:r>
        <w:rPr>
          <w:spacing w:val="-11"/>
          <w:sz w:val="18"/>
        </w:rPr>
        <w:t xml:space="preserve"> </w:t>
      </w:r>
      <w:r>
        <w:rPr>
          <w:sz w:val="18"/>
        </w:rPr>
        <w:t>tejto</w:t>
      </w:r>
      <w:r>
        <w:rPr>
          <w:spacing w:val="-11"/>
          <w:sz w:val="18"/>
        </w:rPr>
        <w:t xml:space="preserve"> </w:t>
      </w:r>
      <w:r>
        <w:rPr>
          <w:sz w:val="18"/>
        </w:rPr>
        <w:t>zmluvy</w:t>
      </w:r>
      <w:r>
        <w:rPr>
          <w:spacing w:val="-13"/>
          <w:sz w:val="18"/>
        </w:rPr>
        <w:t xml:space="preserve"> </w:t>
      </w:r>
      <w:r>
        <w:rPr>
          <w:sz w:val="18"/>
        </w:rPr>
        <w:t>zapísaní</w:t>
      </w:r>
      <w:r>
        <w:rPr>
          <w:spacing w:val="-11"/>
          <w:sz w:val="18"/>
        </w:rPr>
        <w:t xml:space="preserve"> </w:t>
      </w:r>
      <w:r>
        <w:rPr>
          <w:sz w:val="18"/>
        </w:rPr>
        <w:t>v</w:t>
      </w:r>
      <w:r>
        <w:rPr>
          <w:spacing w:val="-10"/>
          <w:sz w:val="18"/>
        </w:rPr>
        <w:t xml:space="preserve"> </w:t>
      </w:r>
      <w:r>
        <w:rPr>
          <w:sz w:val="18"/>
        </w:rPr>
        <w:t>registri</w:t>
      </w:r>
      <w:r>
        <w:rPr>
          <w:spacing w:val="-11"/>
          <w:sz w:val="18"/>
        </w:rPr>
        <w:t xml:space="preserve"> </w:t>
      </w:r>
      <w:r>
        <w:rPr>
          <w:sz w:val="18"/>
        </w:rPr>
        <w:t>partnerov</w:t>
      </w:r>
      <w:r>
        <w:rPr>
          <w:spacing w:val="-13"/>
          <w:sz w:val="18"/>
        </w:rPr>
        <w:t xml:space="preserve"> </w:t>
      </w:r>
      <w:r>
        <w:rPr>
          <w:sz w:val="18"/>
        </w:rPr>
        <w:t>verejného</w:t>
      </w:r>
      <w:r>
        <w:rPr>
          <w:spacing w:val="-11"/>
          <w:sz w:val="18"/>
        </w:rPr>
        <w:t xml:space="preserve"> </w:t>
      </w:r>
      <w:r>
        <w:rPr>
          <w:sz w:val="18"/>
        </w:rPr>
        <w:t>sektora podľa príslušných ustanovení zákona č. 315/2016 Z. z. o registri partnerov verejného sektora a o zmene   a doplnení niektorých zákonov v znení neskorších predpisov (ďalej len „Zákon o registri p</w:t>
      </w:r>
      <w:r>
        <w:rPr>
          <w:sz w:val="18"/>
        </w:rPr>
        <w:t>artnerov VS“). Ak si predávajúci tieto povinnosti nesplní, resp. poskytne kupujúcemu nepravdivé alebo neaktuálne doklady o ich splnení, zodpovedá kupujúcemu za všetky škody, ktoré mu tým spôsobí a kupujúci je oprávnený od zmluvy odstúpiť; za škodu sa v tak</w:t>
      </w:r>
      <w:r>
        <w:rPr>
          <w:sz w:val="18"/>
        </w:rPr>
        <w:t>om prípade považuje najmä výška sumy, ktorú bude kupujúci povinný   z poskytnutého grantu</w:t>
      </w:r>
      <w:r>
        <w:rPr>
          <w:spacing w:val="-4"/>
          <w:sz w:val="18"/>
        </w:rPr>
        <w:t xml:space="preserve"> </w:t>
      </w:r>
      <w:r>
        <w:rPr>
          <w:sz w:val="18"/>
        </w:rPr>
        <w:t>vrátiť.</w:t>
      </w:r>
    </w:p>
    <w:p w:rsidR="00BC1DF1" w:rsidRDefault="00BC1DF1">
      <w:pPr>
        <w:pStyle w:val="Zkladntext"/>
        <w:spacing w:before="6"/>
        <w:ind w:left="0"/>
        <w:rPr>
          <w:sz w:val="20"/>
        </w:rPr>
      </w:pPr>
    </w:p>
    <w:p w:rsidR="00BC1DF1" w:rsidRDefault="00316ECB">
      <w:pPr>
        <w:pStyle w:val="Nadpis2"/>
        <w:ind w:left="3852" w:right="3697" w:firstLine="516"/>
        <w:jc w:val="left"/>
      </w:pPr>
      <w:r>
        <w:t>Článok 10 Osobitné ustanovenia</w:t>
      </w:r>
    </w:p>
    <w:p w:rsidR="00BC1DF1" w:rsidRDefault="00316ECB">
      <w:pPr>
        <w:pStyle w:val="Odsekzoznamu"/>
        <w:numPr>
          <w:ilvl w:val="1"/>
          <w:numId w:val="3"/>
        </w:numPr>
        <w:tabs>
          <w:tab w:val="left" w:pos="826"/>
        </w:tabs>
        <w:spacing w:before="123"/>
        <w:ind w:right="136"/>
        <w:jc w:val="both"/>
        <w:rPr>
          <w:sz w:val="18"/>
        </w:rPr>
      </w:pPr>
      <w:r>
        <w:rPr>
          <w:sz w:val="18"/>
        </w:rPr>
        <w:t xml:space="preserve">Zmluvné strany sa zaväzujú oznámiť si navzájom akékoľvek zmeny údajov dôležitých </w:t>
      </w:r>
      <w:r>
        <w:rPr>
          <w:spacing w:val="2"/>
          <w:sz w:val="18"/>
        </w:rPr>
        <w:t xml:space="preserve">pre </w:t>
      </w:r>
      <w:r>
        <w:rPr>
          <w:sz w:val="18"/>
        </w:rPr>
        <w:t>bezproblémové plnenie zmluvy, a to najmä údajov uvedených v úvode tejto</w:t>
      </w:r>
      <w:r>
        <w:rPr>
          <w:spacing w:val="-9"/>
          <w:sz w:val="18"/>
        </w:rPr>
        <w:t xml:space="preserve"> </w:t>
      </w:r>
      <w:r>
        <w:rPr>
          <w:sz w:val="18"/>
        </w:rPr>
        <w:t>zmluvy.</w:t>
      </w:r>
    </w:p>
    <w:p w:rsidR="00BC1DF1" w:rsidRDefault="00BC1DF1">
      <w:pPr>
        <w:pStyle w:val="Zkladntext"/>
        <w:spacing w:before="1"/>
        <w:ind w:left="0"/>
      </w:pPr>
    </w:p>
    <w:p w:rsidR="00BC1DF1" w:rsidRDefault="00316ECB">
      <w:pPr>
        <w:pStyle w:val="Odsekzoznamu"/>
        <w:numPr>
          <w:ilvl w:val="1"/>
          <w:numId w:val="3"/>
        </w:numPr>
        <w:tabs>
          <w:tab w:val="left" w:pos="826"/>
        </w:tabs>
        <w:ind w:right="137"/>
        <w:jc w:val="both"/>
        <w:rPr>
          <w:sz w:val="18"/>
        </w:rPr>
      </w:pPr>
      <w:r>
        <w:rPr>
          <w:sz w:val="18"/>
        </w:rPr>
        <w:t>Počas planosti a účinnosti tejto zmluvy predávajúci nie je oprávnený (teda nesmie) svoje dodávateľské práva na predmet zmluvy, ktoré mu vyplývajú zo zmluvného vzťahu uzavretéh</w:t>
      </w:r>
      <w:r>
        <w:rPr>
          <w:sz w:val="18"/>
        </w:rPr>
        <w:t>o na základe výsledku verejného obstarávania s kupujúcim, preniesť na iného dodávateľa alebo odstúpiť inému</w:t>
      </w:r>
      <w:r>
        <w:rPr>
          <w:spacing w:val="-34"/>
          <w:sz w:val="18"/>
        </w:rPr>
        <w:t xml:space="preserve"> </w:t>
      </w:r>
      <w:r>
        <w:rPr>
          <w:sz w:val="18"/>
        </w:rPr>
        <w:t>dodávateľovi.</w:t>
      </w:r>
    </w:p>
    <w:p w:rsidR="00BC1DF1" w:rsidRDefault="00BC1DF1">
      <w:pPr>
        <w:jc w:val="both"/>
        <w:rPr>
          <w:sz w:val="18"/>
        </w:rPr>
        <w:sectPr w:rsidR="00BC1DF1">
          <w:pgSz w:w="11910" w:h="16840"/>
          <w:pgMar w:top="620" w:right="1300" w:bottom="920" w:left="1160" w:header="0" w:footer="699" w:gutter="0"/>
          <w:cols w:space="708"/>
        </w:sectPr>
      </w:pPr>
    </w:p>
    <w:p w:rsidR="00BC1DF1" w:rsidRDefault="00316ECB">
      <w:pPr>
        <w:pStyle w:val="Odsekzoznamu"/>
        <w:numPr>
          <w:ilvl w:val="1"/>
          <w:numId w:val="3"/>
        </w:numPr>
        <w:tabs>
          <w:tab w:val="left" w:pos="826"/>
        </w:tabs>
        <w:spacing w:before="68"/>
        <w:ind w:right="135"/>
        <w:jc w:val="both"/>
        <w:rPr>
          <w:sz w:val="18"/>
        </w:rPr>
      </w:pPr>
      <w:r>
        <w:rPr>
          <w:sz w:val="18"/>
        </w:rPr>
        <w:lastRenderedPageBreak/>
        <w:t>Zmluvné strany sa v súlade s § 525 ods. 2 zák. č. 40/1964 Zb. Občiansky zákonník, v znení neskorších predpisov dohod</w:t>
      </w:r>
      <w:r>
        <w:rPr>
          <w:sz w:val="18"/>
        </w:rPr>
        <w:t>li, že pohľadávku, ktorá vznikne z tohto zmluvného vzťahu predávajúcemu ako veriteľovi, predávajúci nepostúpi tretej</w:t>
      </w:r>
      <w:r>
        <w:rPr>
          <w:spacing w:val="-5"/>
          <w:sz w:val="18"/>
        </w:rPr>
        <w:t xml:space="preserve"> </w:t>
      </w:r>
      <w:r>
        <w:rPr>
          <w:sz w:val="18"/>
        </w:rPr>
        <w:t>osobe.</w:t>
      </w:r>
    </w:p>
    <w:p w:rsidR="00BC1DF1" w:rsidRDefault="00BC1DF1">
      <w:pPr>
        <w:pStyle w:val="Zkladntext"/>
        <w:ind w:left="0"/>
      </w:pPr>
    </w:p>
    <w:p w:rsidR="00BC1DF1" w:rsidRDefault="00316ECB">
      <w:pPr>
        <w:pStyle w:val="Odsekzoznamu"/>
        <w:numPr>
          <w:ilvl w:val="1"/>
          <w:numId w:val="3"/>
        </w:numPr>
        <w:tabs>
          <w:tab w:val="left" w:pos="826"/>
        </w:tabs>
        <w:spacing w:before="1"/>
        <w:ind w:hanging="568"/>
        <w:jc w:val="both"/>
        <w:rPr>
          <w:sz w:val="18"/>
        </w:rPr>
      </w:pPr>
      <w:r>
        <w:rPr>
          <w:sz w:val="18"/>
        </w:rPr>
        <w:t>Predávajúci sa zaväzuje,</w:t>
      </w:r>
      <w:r>
        <w:rPr>
          <w:spacing w:val="-3"/>
          <w:sz w:val="18"/>
        </w:rPr>
        <w:t xml:space="preserve"> </w:t>
      </w:r>
      <w:r>
        <w:rPr>
          <w:sz w:val="18"/>
        </w:rPr>
        <w:t>že:</w:t>
      </w:r>
    </w:p>
    <w:p w:rsidR="00BC1DF1" w:rsidRDefault="00316ECB">
      <w:pPr>
        <w:pStyle w:val="Odsekzoznamu"/>
        <w:numPr>
          <w:ilvl w:val="2"/>
          <w:numId w:val="3"/>
        </w:numPr>
        <w:tabs>
          <w:tab w:val="left" w:pos="1337"/>
        </w:tabs>
        <w:spacing w:before="2"/>
        <w:ind w:right="144" w:hanging="567"/>
        <w:jc w:val="both"/>
        <w:rPr>
          <w:sz w:val="18"/>
        </w:rPr>
      </w:pPr>
      <w:r>
        <w:rPr>
          <w:sz w:val="18"/>
        </w:rPr>
        <w:t>nevyužije</w:t>
      </w:r>
      <w:r>
        <w:rPr>
          <w:spacing w:val="-15"/>
          <w:sz w:val="18"/>
        </w:rPr>
        <w:t xml:space="preserve"> </w:t>
      </w:r>
      <w:r>
        <w:rPr>
          <w:sz w:val="18"/>
        </w:rPr>
        <w:t>akékoľvek</w:t>
      </w:r>
      <w:r>
        <w:rPr>
          <w:spacing w:val="-13"/>
          <w:sz w:val="18"/>
        </w:rPr>
        <w:t xml:space="preserve"> </w:t>
      </w:r>
      <w:r>
        <w:rPr>
          <w:sz w:val="18"/>
        </w:rPr>
        <w:t>informácie,</w:t>
      </w:r>
      <w:r>
        <w:rPr>
          <w:spacing w:val="-14"/>
          <w:sz w:val="18"/>
        </w:rPr>
        <w:t xml:space="preserve"> </w:t>
      </w:r>
      <w:r>
        <w:rPr>
          <w:sz w:val="18"/>
        </w:rPr>
        <w:t>ktoré</w:t>
      </w:r>
      <w:r>
        <w:rPr>
          <w:spacing w:val="-15"/>
          <w:sz w:val="18"/>
        </w:rPr>
        <w:t xml:space="preserve"> </w:t>
      </w:r>
      <w:r>
        <w:rPr>
          <w:sz w:val="18"/>
        </w:rPr>
        <w:t>zistí</w:t>
      </w:r>
      <w:r>
        <w:rPr>
          <w:spacing w:val="-14"/>
          <w:sz w:val="18"/>
        </w:rPr>
        <w:t xml:space="preserve"> </w:t>
      </w:r>
      <w:r>
        <w:rPr>
          <w:sz w:val="18"/>
        </w:rPr>
        <w:t>alebo</w:t>
      </w:r>
      <w:r>
        <w:rPr>
          <w:spacing w:val="-14"/>
          <w:sz w:val="18"/>
        </w:rPr>
        <w:t xml:space="preserve"> </w:t>
      </w:r>
      <w:r>
        <w:rPr>
          <w:sz w:val="18"/>
        </w:rPr>
        <w:t>s</w:t>
      </w:r>
      <w:r>
        <w:rPr>
          <w:spacing w:val="-14"/>
          <w:sz w:val="18"/>
        </w:rPr>
        <w:t xml:space="preserve"> </w:t>
      </w:r>
      <w:r>
        <w:rPr>
          <w:sz w:val="18"/>
        </w:rPr>
        <w:t>prihliadnutím</w:t>
      </w:r>
      <w:r>
        <w:rPr>
          <w:spacing w:val="-13"/>
          <w:sz w:val="18"/>
        </w:rPr>
        <w:t xml:space="preserve"> </w:t>
      </w:r>
      <w:r>
        <w:rPr>
          <w:sz w:val="18"/>
        </w:rPr>
        <w:t>na</w:t>
      </w:r>
      <w:r>
        <w:rPr>
          <w:spacing w:val="-15"/>
          <w:sz w:val="18"/>
        </w:rPr>
        <w:t xml:space="preserve"> </w:t>
      </w:r>
      <w:r>
        <w:rPr>
          <w:sz w:val="18"/>
        </w:rPr>
        <w:t>okolnosti</w:t>
      </w:r>
      <w:r>
        <w:rPr>
          <w:spacing w:val="-13"/>
          <w:sz w:val="18"/>
        </w:rPr>
        <w:t xml:space="preserve"> </w:t>
      </w:r>
      <w:r>
        <w:rPr>
          <w:sz w:val="18"/>
        </w:rPr>
        <w:t>by</w:t>
      </w:r>
      <w:r>
        <w:rPr>
          <w:spacing w:val="21"/>
          <w:sz w:val="18"/>
        </w:rPr>
        <w:t xml:space="preserve"> </w:t>
      </w:r>
      <w:r>
        <w:rPr>
          <w:sz w:val="18"/>
        </w:rPr>
        <w:t>mohol</w:t>
      </w:r>
      <w:r>
        <w:rPr>
          <w:spacing w:val="-14"/>
          <w:sz w:val="18"/>
        </w:rPr>
        <w:t xml:space="preserve"> </w:t>
      </w:r>
      <w:r>
        <w:rPr>
          <w:sz w:val="18"/>
        </w:rPr>
        <w:t>zistiť</w:t>
      </w:r>
      <w:r>
        <w:rPr>
          <w:spacing w:val="-14"/>
          <w:sz w:val="18"/>
        </w:rPr>
        <w:t xml:space="preserve"> </w:t>
      </w:r>
      <w:r>
        <w:rPr>
          <w:sz w:val="18"/>
        </w:rPr>
        <w:t>pri</w:t>
      </w:r>
      <w:r>
        <w:rPr>
          <w:spacing w:val="-14"/>
          <w:sz w:val="18"/>
        </w:rPr>
        <w:t xml:space="preserve"> </w:t>
      </w:r>
      <w:r>
        <w:rPr>
          <w:sz w:val="18"/>
        </w:rPr>
        <w:t>plnení predmetu</w:t>
      </w:r>
      <w:r>
        <w:rPr>
          <w:spacing w:val="-6"/>
          <w:sz w:val="18"/>
        </w:rPr>
        <w:t xml:space="preserve"> </w:t>
      </w:r>
      <w:r>
        <w:rPr>
          <w:sz w:val="18"/>
        </w:rPr>
        <w:t>tejto</w:t>
      </w:r>
      <w:r>
        <w:rPr>
          <w:spacing w:val="-6"/>
          <w:sz w:val="18"/>
        </w:rPr>
        <w:t xml:space="preserve"> </w:t>
      </w:r>
      <w:r>
        <w:rPr>
          <w:sz w:val="18"/>
        </w:rPr>
        <w:t>zmluvy</w:t>
      </w:r>
      <w:r>
        <w:rPr>
          <w:spacing w:val="-8"/>
          <w:sz w:val="18"/>
        </w:rPr>
        <w:t xml:space="preserve"> </w:t>
      </w:r>
      <w:r>
        <w:rPr>
          <w:sz w:val="18"/>
        </w:rPr>
        <w:t>vo</w:t>
      </w:r>
      <w:r>
        <w:rPr>
          <w:spacing w:val="-6"/>
          <w:sz w:val="18"/>
        </w:rPr>
        <w:t xml:space="preserve"> </w:t>
      </w:r>
      <w:r>
        <w:rPr>
          <w:sz w:val="18"/>
        </w:rPr>
        <w:t>svoj</w:t>
      </w:r>
      <w:r>
        <w:rPr>
          <w:spacing w:val="-6"/>
          <w:sz w:val="18"/>
        </w:rPr>
        <w:t xml:space="preserve"> </w:t>
      </w:r>
      <w:r>
        <w:rPr>
          <w:sz w:val="18"/>
        </w:rPr>
        <w:t>prospech,</w:t>
      </w:r>
      <w:r>
        <w:rPr>
          <w:spacing w:val="-7"/>
          <w:sz w:val="18"/>
        </w:rPr>
        <w:t xml:space="preserve"> </w:t>
      </w:r>
      <w:r>
        <w:rPr>
          <w:sz w:val="18"/>
        </w:rPr>
        <w:t>ani</w:t>
      </w:r>
      <w:r>
        <w:rPr>
          <w:spacing w:val="-6"/>
          <w:sz w:val="18"/>
        </w:rPr>
        <w:t xml:space="preserve"> </w:t>
      </w:r>
      <w:r>
        <w:rPr>
          <w:sz w:val="18"/>
        </w:rPr>
        <w:t>v</w:t>
      </w:r>
      <w:r>
        <w:rPr>
          <w:spacing w:val="-7"/>
          <w:sz w:val="18"/>
        </w:rPr>
        <w:t xml:space="preserve"> </w:t>
      </w:r>
      <w:r>
        <w:rPr>
          <w:sz w:val="18"/>
        </w:rPr>
        <w:t>prospech</w:t>
      </w:r>
      <w:r>
        <w:rPr>
          <w:spacing w:val="-6"/>
          <w:sz w:val="18"/>
        </w:rPr>
        <w:t xml:space="preserve"> </w:t>
      </w:r>
      <w:r>
        <w:rPr>
          <w:sz w:val="18"/>
        </w:rPr>
        <w:t>tretích</w:t>
      </w:r>
      <w:r>
        <w:rPr>
          <w:spacing w:val="-6"/>
          <w:sz w:val="18"/>
        </w:rPr>
        <w:t xml:space="preserve"> </w:t>
      </w:r>
      <w:r>
        <w:rPr>
          <w:sz w:val="18"/>
        </w:rPr>
        <w:t>osôb,</w:t>
      </w:r>
      <w:r>
        <w:rPr>
          <w:spacing w:val="-7"/>
          <w:sz w:val="18"/>
        </w:rPr>
        <w:t xml:space="preserve"> </w:t>
      </w:r>
      <w:r>
        <w:rPr>
          <w:sz w:val="18"/>
        </w:rPr>
        <w:t>počas</w:t>
      </w:r>
      <w:r>
        <w:rPr>
          <w:spacing w:val="-6"/>
          <w:sz w:val="18"/>
        </w:rPr>
        <w:t xml:space="preserve"> </w:t>
      </w:r>
      <w:r>
        <w:rPr>
          <w:sz w:val="18"/>
        </w:rPr>
        <w:t>trvania</w:t>
      </w:r>
      <w:r>
        <w:rPr>
          <w:spacing w:val="-6"/>
          <w:sz w:val="18"/>
        </w:rPr>
        <w:t xml:space="preserve"> </w:t>
      </w:r>
      <w:r>
        <w:rPr>
          <w:sz w:val="18"/>
        </w:rPr>
        <w:t>tohto</w:t>
      </w:r>
      <w:r>
        <w:rPr>
          <w:spacing w:val="-6"/>
          <w:sz w:val="18"/>
        </w:rPr>
        <w:t xml:space="preserve"> </w:t>
      </w:r>
      <w:r>
        <w:rPr>
          <w:sz w:val="18"/>
        </w:rPr>
        <w:t>zmluvného vzťahu, a ani po ukončení platnosti tejto</w:t>
      </w:r>
      <w:r>
        <w:rPr>
          <w:spacing w:val="-6"/>
          <w:sz w:val="18"/>
        </w:rPr>
        <w:t xml:space="preserve"> </w:t>
      </w:r>
      <w:r>
        <w:rPr>
          <w:sz w:val="18"/>
        </w:rPr>
        <w:t>zmluvy,</w:t>
      </w:r>
    </w:p>
    <w:p w:rsidR="00BC1DF1" w:rsidRDefault="00316ECB">
      <w:pPr>
        <w:pStyle w:val="Odsekzoznamu"/>
        <w:numPr>
          <w:ilvl w:val="2"/>
          <w:numId w:val="3"/>
        </w:numPr>
        <w:tabs>
          <w:tab w:val="left" w:pos="1337"/>
        </w:tabs>
        <w:ind w:right="143" w:hanging="567"/>
        <w:jc w:val="both"/>
        <w:rPr>
          <w:sz w:val="18"/>
        </w:rPr>
      </w:pPr>
      <w:r>
        <w:rPr>
          <w:sz w:val="18"/>
        </w:rPr>
        <w:t>informácie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podklady</w:t>
      </w:r>
      <w:r>
        <w:rPr>
          <w:spacing w:val="-12"/>
          <w:sz w:val="18"/>
        </w:rPr>
        <w:t xml:space="preserve"> </w:t>
      </w:r>
      <w:r>
        <w:rPr>
          <w:sz w:val="18"/>
        </w:rPr>
        <w:t>poskytnuté</w:t>
      </w:r>
      <w:r>
        <w:rPr>
          <w:spacing w:val="-9"/>
          <w:sz w:val="18"/>
        </w:rPr>
        <w:t xml:space="preserve"> </w:t>
      </w:r>
      <w:r>
        <w:rPr>
          <w:sz w:val="18"/>
        </w:rPr>
        <w:t>kupujúcim</w:t>
      </w:r>
      <w:r>
        <w:rPr>
          <w:spacing w:val="-12"/>
          <w:sz w:val="18"/>
        </w:rPr>
        <w:t xml:space="preserve"> </w:t>
      </w:r>
      <w:r>
        <w:rPr>
          <w:sz w:val="18"/>
        </w:rPr>
        <w:t>alebo</w:t>
      </w:r>
      <w:r>
        <w:rPr>
          <w:spacing w:val="-10"/>
          <w:sz w:val="18"/>
        </w:rPr>
        <w:t xml:space="preserve"> </w:t>
      </w:r>
      <w:r>
        <w:rPr>
          <w:sz w:val="18"/>
        </w:rPr>
        <w:t>tretími</w:t>
      </w:r>
      <w:r>
        <w:rPr>
          <w:spacing w:val="-12"/>
          <w:sz w:val="18"/>
        </w:rPr>
        <w:t xml:space="preserve"> </w:t>
      </w:r>
      <w:r>
        <w:rPr>
          <w:sz w:val="18"/>
        </w:rPr>
        <w:t>osobami</w:t>
      </w:r>
      <w:r>
        <w:rPr>
          <w:spacing w:val="-10"/>
          <w:sz w:val="18"/>
        </w:rPr>
        <w:t xml:space="preserve"> </w:t>
      </w:r>
      <w:r>
        <w:rPr>
          <w:sz w:val="18"/>
        </w:rPr>
        <w:t>pre</w:t>
      </w:r>
      <w:r>
        <w:rPr>
          <w:spacing w:val="-12"/>
          <w:sz w:val="18"/>
        </w:rPr>
        <w:t xml:space="preserve"> </w:t>
      </w:r>
      <w:r>
        <w:rPr>
          <w:sz w:val="18"/>
        </w:rPr>
        <w:t>plnenie</w:t>
      </w:r>
      <w:r>
        <w:rPr>
          <w:spacing w:val="-10"/>
          <w:sz w:val="18"/>
        </w:rPr>
        <w:t xml:space="preserve"> </w:t>
      </w:r>
      <w:r>
        <w:rPr>
          <w:sz w:val="18"/>
        </w:rPr>
        <w:t>predmetu</w:t>
      </w:r>
      <w:r>
        <w:rPr>
          <w:spacing w:val="-10"/>
          <w:sz w:val="18"/>
        </w:rPr>
        <w:t xml:space="preserve"> </w:t>
      </w:r>
      <w:r>
        <w:rPr>
          <w:sz w:val="18"/>
        </w:rPr>
        <w:t>tejto</w:t>
      </w:r>
      <w:r>
        <w:rPr>
          <w:spacing w:val="-9"/>
          <w:sz w:val="18"/>
        </w:rPr>
        <w:t xml:space="preserve"> </w:t>
      </w:r>
      <w:r>
        <w:rPr>
          <w:sz w:val="18"/>
        </w:rPr>
        <w:t>zmluvy nepoužije na iný účel ako je plnenie tejto</w:t>
      </w:r>
      <w:r>
        <w:rPr>
          <w:spacing w:val="-10"/>
          <w:sz w:val="18"/>
        </w:rPr>
        <w:t xml:space="preserve"> </w:t>
      </w:r>
      <w:r>
        <w:rPr>
          <w:sz w:val="18"/>
        </w:rPr>
        <w:t>zmluvy.</w:t>
      </w:r>
    </w:p>
    <w:p w:rsidR="00BC1DF1" w:rsidRDefault="00BC1DF1">
      <w:pPr>
        <w:pStyle w:val="Zkladntext"/>
        <w:spacing w:before="10"/>
        <w:ind w:left="0"/>
        <w:rPr>
          <w:sz w:val="17"/>
        </w:rPr>
      </w:pPr>
    </w:p>
    <w:p w:rsidR="00BC1DF1" w:rsidRDefault="00316ECB">
      <w:pPr>
        <w:pStyle w:val="Odsekzoznamu"/>
        <w:numPr>
          <w:ilvl w:val="1"/>
          <w:numId w:val="2"/>
        </w:numPr>
        <w:tabs>
          <w:tab w:val="left" w:pos="826"/>
        </w:tabs>
        <w:ind w:right="124"/>
        <w:jc w:val="both"/>
        <w:rPr>
          <w:sz w:val="18"/>
        </w:rPr>
      </w:pPr>
      <w:r>
        <w:rPr>
          <w:sz w:val="18"/>
        </w:rPr>
        <w:t>Kupujúci je povinný uchovávať dokumentáciu, doklady a dokumenty súvisiace so zadávaním a zadaním danej zákazky a s dodaním tovaru v lehotách podľa platných</w:t>
      </w:r>
      <w:r>
        <w:rPr>
          <w:spacing w:val="-11"/>
          <w:sz w:val="18"/>
        </w:rPr>
        <w:t xml:space="preserve"> </w:t>
      </w:r>
      <w:r>
        <w:rPr>
          <w:sz w:val="18"/>
        </w:rPr>
        <w:t>predpisov.</w:t>
      </w:r>
    </w:p>
    <w:p w:rsidR="00BC1DF1" w:rsidRDefault="00BC1DF1">
      <w:pPr>
        <w:pStyle w:val="Zkladntext"/>
        <w:spacing w:before="1"/>
        <w:ind w:left="0"/>
      </w:pPr>
    </w:p>
    <w:p w:rsidR="00BC1DF1" w:rsidRDefault="00316ECB">
      <w:pPr>
        <w:pStyle w:val="Odsekzoznamu"/>
        <w:numPr>
          <w:ilvl w:val="1"/>
          <w:numId w:val="2"/>
        </w:numPr>
        <w:tabs>
          <w:tab w:val="left" w:pos="826"/>
        </w:tabs>
        <w:ind w:right="118"/>
        <w:jc w:val="both"/>
        <w:rPr>
          <w:sz w:val="18"/>
        </w:rPr>
      </w:pPr>
      <w:r>
        <w:rPr>
          <w:sz w:val="18"/>
        </w:rPr>
        <w:t>Predávajúci je povinný uchová</w:t>
      </w:r>
      <w:r>
        <w:rPr>
          <w:sz w:val="18"/>
        </w:rPr>
        <w:t>vať účtovné doklady a inú súvisiacu dokumentáciu, doklady a dokumenty súvisiace s plnením predmetu tejto zmluvy 10 rokov od ich</w:t>
      </w:r>
      <w:r>
        <w:rPr>
          <w:spacing w:val="-13"/>
          <w:sz w:val="18"/>
        </w:rPr>
        <w:t xml:space="preserve"> </w:t>
      </w:r>
      <w:r>
        <w:rPr>
          <w:sz w:val="18"/>
        </w:rPr>
        <w:t>úhrady.</w:t>
      </w:r>
    </w:p>
    <w:p w:rsidR="00BC1DF1" w:rsidRDefault="00BC1DF1">
      <w:pPr>
        <w:pStyle w:val="Zkladntext"/>
        <w:spacing w:before="3"/>
        <w:ind w:left="0"/>
        <w:rPr>
          <w:sz w:val="19"/>
        </w:rPr>
      </w:pPr>
    </w:p>
    <w:p w:rsidR="00BC1DF1" w:rsidRDefault="00316ECB">
      <w:pPr>
        <w:pStyle w:val="Odsekzoznamu"/>
        <w:numPr>
          <w:ilvl w:val="1"/>
          <w:numId w:val="2"/>
        </w:numPr>
        <w:tabs>
          <w:tab w:val="left" w:pos="826"/>
        </w:tabs>
        <w:ind w:right="118"/>
        <w:jc w:val="both"/>
        <w:rPr>
          <w:sz w:val="18"/>
        </w:rPr>
      </w:pPr>
      <w:r>
        <w:rPr>
          <w:sz w:val="18"/>
        </w:rPr>
        <w:t>Predávajúci je povinný strpieť výkon kontroly/auditu súvisiaceho s dodávaným tovarom kedykoľvek počas platnosti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účinn</w:t>
      </w:r>
      <w:r>
        <w:rPr>
          <w:sz w:val="18"/>
        </w:rPr>
        <w:t>osti</w:t>
      </w:r>
      <w:r>
        <w:rPr>
          <w:spacing w:val="-5"/>
          <w:sz w:val="18"/>
        </w:rPr>
        <w:t xml:space="preserve"> </w:t>
      </w:r>
      <w:r>
        <w:rPr>
          <w:sz w:val="18"/>
        </w:rPr>
        <w:t>Zmluvy</w:t>
      </w:r>
      <w:r>
        <w:rPr>
          <w:spacing w:val="-6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nenávratnom</w:t>
      </w:r>
      <w:r>
        <w:rPr>
          <w:spacing w:val="-6"/>
          <w:sz w:val="18"/>
        </w:rPr>
        <w:t xml:space="preserve"> </w:t>
      </w:r>
      <w:r>
        <w:rPr>
          <w:sz w:val="18"/>
        </w:rPr>
        <w:t>finančnom</w:t>
      </w:r>
      <w:r>
        <w:rPr>
          <w:spacing w:val="-4"/>
          <w:sz w:val="18"/>
        </w:rPr>
        <w:t xml:space="preserve"> </w:t>
      </w:r>
      <w:r>
        <w:rPr>
          <w:sz w:val="18"/>
        </w:rPr>
        <w:t>príspevku,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oprávnenými</w:t>
      </w:r>
      <w:r>
        <w:rPr>
          <w:spacing w:val="-7"/>
          <w:sz w:val="18"/>
        </w:rPr>
        <w:t xml:space="preserve"> </w:t>
      </w:r>
      <w:r>
        <w:rPr>
          <w:sz w:val="18"/>
        </w:rPr>
        <w:t>osobami</w:t>
      </w:r>
      <w:r>
        <w:rPr>
          <w:spacing w:val="-6"/>
          <w:sz w:val="18"/>
        </w:rPr>
        <w:t xml:space="preserve"> </w:t>
      </w:r>
      <w:r>
        <w:rPr>
          <w:sz w:val="18"/>
        </w:rPr>
        <w:t>na</w:t>
      </w:r>
      <w:r>
        <w:rPr>
          <w:spacing w:val="-5"/>
          <w:sz w:val="18"/>
        </w:rPr>
        <w:t xml:space="preserve"> </w:t>
      </w:r>
      <w:r>
        <w:rPr>
          <w:sz w:val="18"/>
        </w:rPr>
        <w:t>výkon</w:t>
      </w:r>
      <w:r>
        <w:rPr>
          <w:spacing w:val="-7"/>
          <w:sz w:val="18"/>
        </w:rPr>
        <w:t xml:space="preserve"> </w:t>
      </w:r>
      <w:r>
        <w:rPr>
          <w:sz w:val="18"/>
        </w:rPr>
        <w:t>tejto kontroly/auditu a poskytnúť im všetku potrebnú</w:t>
      </w:r>
      <w:r>
        <w:rPr>
          <w:spacing w:val="-11"/>
          <w:sz w:val="18"/>
        </w:rPr>
        <w:t xml:space="preserve"> </w:t>
      </w:r>
      <w:r>
        <w:rPr>
          <w:sz w:val="18"/>
        </w:rPr>
        <w:t>súčinnosť.</w:t>
      </w:r>
    </w:p>
    <w:p w:rsidR="00BC1DF1" w:rsidRDefault="00BC1DF1">
      <w:pPr>
        <w:pStyle w:val="Zkladntext"/>
        <w:ind w:left="0"/>
      </w:pPr>
    </w:p>
    <w:p w:rsidR="00BC1DF1" w:rsidRDefault="00316ECB">
      <w:pPr>
        <w:pStyle w:val="Odsekzoznamu"/>
        <w:numPr>
          <w:ilvl w:val="1"/>
          <w:numId w:val="2"/>
        </w:numPr>
        <w:tabs>
          <w:tab w:val="left" w:pos="826"/>
        </w:tabs>
        <w:ind w:right="116"/>
        <w:jc w:val="both"/>
        <w:rPr>
          <w:sz w:val="18"/>
        </w:rPr>
      </w:pPr>
      <w:r>
        <w:rPr>
          <w:sz w:val="18"/>
        </w:rPr>
        <w:t>V prípade, ak predávajúci pri realizácii predmetu zmluvy príde do styku s osobnými údajmi, je povinný v súlade</w:t>
      </w:r>
      <w:r>
        <w:rPr>
          <w:spacing w:val="-6"/>
          <w:sz w:val="18"/>
        </w:rPr>
        <w:t xml:space="preserve"> </w:t>
      </w:r>
      <w:r>
        <w:rPr>
          <w:sz w:val="18"/>
        </w:rPr>
        <w:t>so</w:t>
      </w:r>
      <w:r>
        <w:rPr>
          <w:spacing w:val="-6"/>
          <w:sz w:val="18"/>
        </w:rPr>
        <w:t xml:space="preserve"> </w:t>
      </w:r>
      <w:r>
        <w:rPr>
          <w:sz w:val="18"/>
        </w:rPr>
        <w:t>zákonom</w:t>
      </w:r>
      <w:r>
        <w:rPr>
          <w:spacing w:val="-5"/>
          <w:sz w:val="18"/>
        </w:rPr>
        <w:t xml:space="preserve"> </w:t>
      </w:r>
      <w:r>
        <w:rPr>
          <w:sz w:val="18"/>
        </w:rPr>
        <w:t>č.</w:t>
      </w:r>
      <w:r>
        <w:rPr>
          <w:spacing w:val="-7"/>
          <w:sz w:val="18"/>
        </w:rPr>
        <w:t xml:space="preserve"> </w:t>
      </w:r>
      <w:r>
        <w:rPr>
          <w:sz w:val="18"/>
        </w:rPr>
        <w:t>122/2013</w:t>
      </w:r>
      <w:r>
        <w:rPr>
          <w:spacing w:val="-6"/>
          <w:sz w:val="18"/>
        </w:rPr>
        <w:t xml:space="preserve"> </w:t>
      </w:r>
      <w:r>
        <w:rPr>
          <w:sz w:val="18"/>
        </w:rPr>
        <w:t>Z.z.</w:t>
      </w:r>
      <w:r>
        <w:rPr>
          <w:spacing w:val="38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ochrane</w:t>
      </w:r>
      <w:r>
        <w:rPr>
          <w:spacing w:val="-6"/>
          <w:sz w:val="18"/>
        </w:rPr>
        <w:t xml:space="preserve"> </w:t>
      </w:r>
      <w:r>
        <w:rPr>
          <w:sz w:val="18"/>
        </w:rPr>
        <w:t>osobných</w:t>
      </w:r>
      <w:r>
        <w:rPr>
          <w:spacing w:val="-6"/>
          <w:sz w:val="18"/>
        </w:rPr>
        <w:t xml:space="preserve"> </w:t>
      </w:r>
      <w:r>
        <w:rPr>
          <w:sz w:val="18"/>
        </w:rPr>
        <w:t>údajov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zmene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doplnení</w:t>
      </w:r>
      <w:r>
        <w:rPr>
          <w:spacing w:val="-6"/>
          <w:sz w:val="18"/>
        </w:rPr>
        <w:t xml:space="preserve"> </w:t>
      </w:r>
      <w:r>
        <w:rPr>
          <w:sz w:val="18"/>
        </w:rPr>
        <w:t>niektorých</w:t>
      </w:r>
      <w:r>
        <w:rPr>
          <w:spacing w:val="-6"/>
          <w:sz w:val="18"/>
        </w:rPr>
        <w:t xml:space="preserve"> </w:t>
      </w:r>
      <w:r>
        <w:rPr>
          <w:sz w:val="18"/>
        </w:rPr>
        <w:t>zákonov v znení neskorších predpisov (ďalej len "Zákon o ochrane osobných údajov") pred začatím spracovania osobných údajov poučiť svojich zamestnancov o právach a povin</w:t>
      </w:r>
      <w:r>
        <w:rPr>
          <w:sz w:val="18"/>
        </w:rPr>
        <w:t>nostiach ustanovených Zákonom o ochrane osobných údajov, o zodpovednosti za porušenie zákonom ustanovených povinností, a najmä o povinnosti zachovávať mlčanlivosť o osobných údajoch v zmysle § 22 ods. 3 Zákona o ochrane osobných údajov. Táto povinnosť v sú</w:t>
      </w:r>
      <w:r>
        <w:rPr>
          <w:sz w:val="18"/>
        </w:rPr>
        <w:t>lade s § 22 ods. 4 Zákona o ochrane osobných údajov trvá aj po ukončení platnosti</w:t>
      </w:r>
      <w:r>
        <w:rPr>
          <w:spacing w:val="-11"/>
          <w:sz w:val="18"/>
        </w:rPr>
        <w:t xml:space="preserve"> </w:t>
      </w:r>
      <w:r>
        <w:rPr>
          <w:sz w:val="18"/>
        </w:rPr>
        <w:t>zmluvy</w:t>
      </w:r>
      <w:r>
        <w:rPr>
          <w:spacing w:val="-13"/>
          <w:sz w:val="18"/>
        </w:rPr>
        <w:t xml:space="preserve"> </w:t>
      </w:r>
      <w:r>
        <w:rPr>
          <w:sz w:val="18"/>
        </w:rPr>
        <w:t>bez</w:t>
      </w:r>
      <w:r>
        <w:rPr>
          <w:spacing w:val="-13"/>
          <w:sz w:val="18"/>
        </w:rPr>
        <w:t xml:space="preserve"> </w:t>
      </w:r>
      <w:r>
        <w:rPr>
          <w:sz w:val="18"/>
        </w:rPr>
        <w:t>časového</w:t>
      </w:r>
      <w:r>
        <w:rPr>
          <w:spacing w:val="27"/>
          <w:sz w:val="18"/>
        </w:rPr>
        <w:t xml:space="preserve"> </w:t>
      </w:r>
      <w:r>
        <w:rPr>
          <w:sz w:val="18"/>
        </w:rPr>
        <w:t>obmedzenia.</w:t>
      </w:r>
      <w:r>
        <w:rPr>
          <w:spacing w:val="-11"/>
          <w:sz w:val="18"/>
        </w:rPr>
        <w:t xml:space="preserve"> </w:t>
      </w:r>
      <w:r>
        <w:rPr>
          <w:sz w:val="18"/>
        </w:rPr>
        <w:t>Predávajúci</w:t>
      </w:r>
      <w:r>
        <w:rPr>
          <w:spacing w:val="-11"/>
          <w:sz w:val="18"/>
        </w:rPr>
        <w:t xml:space="preserve"> </w:t>
      </w:r>
      <w:r>
        <w:rPr>
          <w:sz w:val="18"/>
        </w:rPr>
        <w:t>sa</w:t>
      </w:r>
      <w:r>
        <w:rPr>
          <w:spacing w:val="-13"/>
          <w:sz w:val="18"/>
        </w:rPr>
        <w:t xml:space="preserve"> </w:t>
      </w:r>
      <w:r>
        <w:rPr>
          <w:sz w:val="18"/>
        </w:rPr>
        <w:t>zaväzuje</w:t>
      </w:r>
      <w:r>
        <w:rPr>
          <w:spacing w:val="-11"/>
          <w:sz w:val="18"/>
        </w:rPr>
        <w:t xml:space="preserve"> </w:t>
      </w:r>
      <w:r>
        <w:rPr>
          <w:sz w:val="18"/>
        </w:rPr>
        <w:t>na</w:t>
      </w:r>
      <w:r>
        <w:rPr>
          <w:spacing w:val="-11"/>
          <w:sz w:val="18"/>
        </w:rPr>
        <w:t xml:space="preserve"> </w:t>
      </w:r>
      <w:r>
        <w:rPr>
          <w:sz w:val="18"/>
        </w:rPr>
        <w:t>požiadanie</w:t>
      </w:r>
      <w:r>
        <w:rPr>
          <w:spacing w:val="-11"/>
          <w:sz w:val="18"/>
        </w:rPr>
        <w:t xml:space="preserve"> </w:t>
      </w:r>
      <w:r>
        <w:rPr>
          <w:sz w:val="18"/>
        </w:rPr>
        <w:t>kupujúceho</w:t>
      </w:r>
      <w:r>
        <w:rPr>
          <w:spacing w:val="29"/>
          <w:sz w:val="18"/>
        </w:rPr>
        <w:t xml:space="preserve"> </w:t>
      </w:r>
      <w:r>
        <w:rPr>
          <w:sz w:val="18"/>
        </w:rPr>
        <w:t>preukázať hodnoverným spôsobom poučenie svojich zamestnancov. Porušenie týchto povinností bud</w:t>
      </w:r>
      <w:r>
        <w:rPr>
          <w:sz w:val="18"/>
        </w:rPr>
        <w:t>e považované za podstatné porušenie zmluvných povinností predávajúceho. V prípade, ak v dôsledku tohto porušenia príslušný orgán štátnej správy uloží kupujúcemu sankciu, predávajúci sa zaväzuje uloženú sankciu titulom náhrady škody uhradiť kupujúcemu v pln</w:t>
      </w:r>
      <w:r>
        <w:rPr>
          <w:sz w:val="18"/>
        </w:rPr>
        <w:t>ej výške do desiatich (10) dní od doručenia jej vyúčtovania predávajúcemu.</w:t>
      </w:r>
    </w:p>
    <w:p w:rsidR="00BC1DF1" w:rsidRDefault="00BC1DF1">
      <w:pPr>
        <w:pStyle w:val="Zkladntext"/>
        <w:spacing w:before="9"/>
        <w:ind w:left="0"/>
        <w:rPr>
          <w:sz w:val="17"/>
        </w:rPr>
      </w:pPr>
    </w:p>
    <w:p w:rsidR="00BC1DF1" w:rsidRDefault="00316ECB">
      <w:pPr>
        <w:pStyle w:val="Nadpis2"/>
        <w:spacing w:line="207" w:lineRule="exact"/>
        <w:ind w:right="1729"/>
      </w:pPr>
      <w:r>
        <w:t>Článok 11</w:t>
      </w:r>
    </w:p>
    <w:p w:rsidR="00BC1DF1" w:rsidRDefault="00316ECB">
      <w:pPr>
        <w:spacing w:line="207" w:lineRule="exact"/>
        <w:ind w:left="1869" w:right="1730"/>
        <w:jc w:val="center"/>
        <w:rPr>
          <w:b/>
          <w:sz w:val="18"/>
        </w:rPr>
      </w:pPr>
      <w:r>
        <w:rPr>
          <w:b/>
          <w:sz w:val="18"/>
        </w:rPr>
        <w:t>Záverečné ustanovenia</w:t>
      </w:r>
    </w:p>
    <w:p w:rsidR="00BC1DF1" w:rsidRDefault="00BC1DF1">
      <w:pPr>
        <w:pStyle w:val="Zkladntext"/>
        <w:spacing w:before="4"/>
        <w:ind w:left="0"/>
        <w:rPr>
          <w:b/>
        </w:rPr>
      </w:pPr>
    </w:p>
    <w:p w:rsidR="00BC1DF1" w:rsidRDefault="00316ECB">
      <w:pPr>
        <w:pStyle w:val="Zkladntext"/>
        <w:ind w:right="135" w:hanging="567"/>
        <w:jc w:val="both"/>
      </w:pPr>
      <w:r>
        <w:t>11.1. Meniť a dopĺňať túto zmluvu je možné len na základe dohody oboch zmluvných strán a to vo forme písomného dodatku k tejto zmluve. Dodatok k tejto zmluve nesmie byť uzatvorený v rozpore so Zákonom o verejnom</w:t>
      </w:r>
      <w:r>
        <w:rPr>
          <w:spacing w:val="1"/>
        </w:rPr>
        <w:t xml:space="preserve"> </w:t>
      </w:r>
      <w:r>
        <w:t>obstarávaní.</w:t>
      </w:r>
    </w:p>
    <w:p w:rsidR="00BC1DF1" w:rsidRDefault="00316ECB">
      <w:pPr>
        <w:pStyle w:val="Odsekzoznamu"/>
        <w:numPr>
          <w:ilvl w:val="1"/>
          <w:numId w:val="1"/>
        </w:numPr>
        <w:tabs>
          <w:tab w:val="left" w:pos="826"/>
        </w:tabs>
        <w:spacing w:before="121"/>
        <w:ind w:right="140"/>
        <w:jc w:val="both"/>
        <w:rPr>
          <w:sz w:val="18"/>
        </w:rPr>
      </w:pPr>
      <w:r>
        <w:rPr>
          <w:sz w:val="18"/>
        </w:rPr>
        <w:t>Právne vzťahy neupravené touto zmluvou sa riadia najmä príslušnými ustanoveniami zák. č. 513/1991 Zb. Obchodný zákonník v znení neskorších predpisov a súvisiacich platných právnych predpisov Slovenskej republiky.</w:t>
      </w:r>
    </w:p>
    <w:p w:rsidR="00BC1DF1" w:rsidRDefault="00316ECB">
      <w:pPr>
        <w:pStyle w:val="Odsekzoznamu"/>
        <w:numPr>
          <w:ilvl w:val="1"/>
          <w:numId w:val="1"/>
        </w:numPr>
        <w:tabs>
          <w:tab w:val="left" w:pos="826"/>
        </w:tabs>
        <w:spacing w:before="121"/>
        <w:ind w:right="136"/>
        <w:jc w:val="both"/>
        <w:rPr>
          <w:sz w:val="18"/>
        </w:rPr>
      </w:pPr>
      <w:r>
        <w:rPr>
          <w:sz w:val="18"/>
        </w:rPr>
        <w:t>Zmluva je vyhotovená v šiestich vyhotovenia</w:t>
      </w:r>
      <w:r>
        <w:rPr>
          <w:sz w:val="18"/>
        </w:rPr>
        <w:t xml:space="preserve">ch, štyri originálne vyhotovenia </w:t>
      </w:r>
      <w:r>
        <w:rPr>
          <w:spacing w:val="3"/>
          <w:sz w:val="18"/>
        </w:rPr>
        <w:t xml:space="preserve">pre </w:t>
      </w:r>
      <w:r>
        <w:rPr>
          <w:sz w:val="18"/>
        </w:rPr>
        <w:t>Kupujúceho a dve originálneho vyhotovenia pre</w:t>
      </w:r>
      <w:r>
        <w:rPr>
          <w:spacing w:val="-5"/>
          <w:sz w:val="18"/>
        </w:rPr>
        <w:t xml:space="preserve"> </w:t>
      </w:r>
      <w:r>
        <w:rPr>
          <w:sz w:val="18"/>
        </w:rPr>
        <w:t>Predávajúceho.</w:t>
      </w:r>
    </w:p>
    <w:p w:rsidR="00BC1DF1" w:rsidRDefault="00316ECB">
      <w:pPr>
        <w:pStyle w:val="Odsekzoznamu"/>
        <w:numPr>
          <w:ilvl w:val="1"/>
          <w:numId w:val="1"/>
        </w:numPr>
        <w:tabs>
          <w:tab w:val="left" w:pos="825"/>
          <w:tab w:val="left" w:pos="826"/>
        </w:tabs>
        <w:spacing w:before="118" w:line="205" w:lineRule="exact"/>
        <w:ind w:hanging="568"/>
        <w:rPr>
          <w:sz w:val="18"/>
        </w:rPr>
      </w:pPr>
      <w:r>
        <w:rPr>
          <w:sz w:val="18"/>
        </w:rPr>
        <w:t>Nedeliteľnou súčasťou zmluvy sú</w:t>
      </w:r>
      <w:r>
        <w:rPr>
          <w:spacing w:val="-5"/>
          <w:sz w:val="18"/>
        </w:rPr>
        <w:t xml:space="preserve"> </w:t>
      </w:r>
      <w:r>
        <w:rPr>
          <w:sz w:val="18"/>
        </w:rPr>
        <w:t>prílohy:</w:t>
      </w:r>
    </w:p>
    <w:p w:rsidR="00BC1DF1" w:rsidRDefault="00316ECB">
      <w:pPr>
        <w:pStyle w:val="Odsekzoznamu"/>
        <w:numPr>
          <w:ilvl w:val="2"/>
          <w:numId w:val="1"/>
        </w:numPr>
        <w:tabs>
          <w:tab w:val="left" w:pos="1336"/>
          <w:tab w:val="left" w:pos="1337"/>
        </w:tabs>
        <w:spacing w:line="206" w:lineRule="exact"/>
        <w:rPr>
          <w:i/>
          <w:sz w:val="12"/>
        </w:rPr>
      </w:pPr>
      <w:r>
        <w:rPr>
          <w:sz w:val="18"/>
        </w:rPr>
        <w:t>Príloha č. 1 - Špecifikácia predmetu zákazky</w:t>
      </w:r>
      <w:r>
        <w:rPr>
          <w:spacing w:val="-5"/>
          <w:sz w:val="18"/>
        </w:rPr>
        <w:t xml:space="preserve"> </w:t>
      </w:r>
      <w:r>
        <w:rPr>
          <w:i/>
          <w:position w:val="6"/>
          <w:sz w:val="12"/>
        </w:rPr>
        <w:t>2</w:t>
      </w:r>
    </w:p>
    <w:p w:rsidR="00BC1DF1" w:rsidRDefault="00316ECB">
      <w:pPr>
        <w:pStyle w:val="Odsekzoznamu"/>
        <w:numPr>
          <w:ilvl w:val="2"/>
          <w:numId w:val="1"/>
        </w:numPr>
        <w:tabs>
          <w:tab w:val="left" w:pos="1336"/>
          <w:tab w:val="left" w:pos="1337"/>
        </w:tabs>
        <w:spacing w:line="209" w:lineRule="exact"/>
        <w:rPr>
          <w:i/>
          <w:sz w:val="12"/>
        </w:rPr>
      </w:pPr>
      <w:r>
        <w:rPr>
          <w:sz w:val="18"/>
        </w:rPr>
        <w:t>Príloha č. 2 - Kalkulácia ceny a návrh na plnenie kritéria na vyhodnot</w:t>
      </w:r>
      <w:r>
        <w:rPr>
          <w:sz w:val="18"/>
        </w:rPr>
        <w:t>enie</w:t>
      </w:r>
      <w:r>
        <w:rPr>
          <w:spacing w:val="-16"/>
          <w:sz w:val="18"/>
        </w:rPr>
        <w:t xml:space="preserve"> </w:t>
      </w:r>
      <w:r>
        <w:rPr>
          <w:sz w:val="18"/>
        </w:rPr>
        <w:t>ponúk</w:t>
      </w:r>
      <w:r>
        <w:rPr>
          <w:i/>
          <w:position w:val="6"/>
          <w:sz w:val="12"/>
        </w:rPr>
        <w:t>3</w:t>
      </w:r>
    </w:p>
    <w:p w:rsidR="00BC1DF1" w:rsidRDefault="00316ECB">
      <w:pPr>
        <w:pStyle w:val="Odsekzoznamu"/>
        <w:numPr>
          <w:ilvl w:val="2"/>
          <w:numId w:val="1"/>
        </w:numPr>
        <w:tabs>
          <w:tab w:val="left" w:pos="1336"/>
          <w:tab w:val="left" w:pos="1337"/>
        </w:tabs>
        <w:spacing w:before="2"/>
        <w:rPr>
          <w:sz w:val="18"/>
        </w:rPr>
      </w:pPr>
      <w:r>
        <w:rPr>
          <w:sz w:val="18"/>
        </w:rPr>
        <w:t>Príloha č. 3 - Zoznam známych</w:t>
      </w:r>
      <w:r>
        <w:rPr>
          <w:spacing w:val="47"/>
          <w:sz w:val="18"/>
        </w:rPr>
        <w:t xml:space="preserve"> </w:t>
      </w:r>
      <w:r>
        <w:rPr>
          <w:sz w:val="18"/>
        </w:rPr>
        <w:t>subdodávateľov</w:t>
      </w:r>
    </w:p>
    <w:p w:rsidR="00BC1DF1" w:rsidRDefault="00316ECB">
      <w:pPr>
        <w:pStyle w:val="Odsekzoznamu"/>
        <w:numPr>
          <w:ilvl w:val="1"/>
          <w:numId w:val="1"/>
        </w:numPr>
        <w:tabs>
          <w:tab w:val="left" w:pos="826"/>
        </w:tabs>
        <w:spacing w:before="120"/>
        <w:ind w:right="117"/>
        <w:jc w:val="both"/>
        <w:rPr>
          <w:sz w:val="18"/>
        </w:rPr>
      </w:pPr>
      <w:r>
        <w:rPr>
          <w:sz w:val="18"/>
        </w:rPr>
        <w:t>Zmluvné strany sa dohodli, že prípadné spory vyplývajúce z tejto zmluvy, budú prednostne riešiť formou dohody</w:t>
      </w:r>
      <w:r>
        <w:rPr>
          <w:spacing w:val="-14"/>
          <w:sz w:val="18"/>
        </w:rPr>
        <w:t xml:space="preserve"> </w:t>
      </w:r>
      <w:r>
        <w:rPr>
          <w:sz w:val="18"/>
        </w:rPr>
        <w:t>(zmieru)</w:t>
      </w:r>
      <w:r>
        <w:rPr>
          <w:spacing w:val="-14"/>
          <w:sz w:val="18"/>
        </w:rPr>
        <w:t xml:space="preserve"> </w:t>
      </w:r>
      <w:r>
        <w:rPr>
          <w:sz w:val="18"/>
        </w:rPr>
        <w:t>prostredníctvom</w:t>
      </w:r>
      <w:r>
        <w:rPr>
          <w:spacing w:val="-12"/>
          <w:sz w:val="18"/>
        </w:rPr>
        <w:t xml:space="preserve"> </w:t>
      </w:r>
      <w:r>
        <w:rPr>
          <w:sz w:val="18"/>
        </w:rPr>
        <w:t>svojich</w:t>
      </w:r>
      <w:r>
        <w:rPr>
          <w:spacing w:val="-12"/>
          <w:sz w:val="18"/>
        </w:rPr>
        <w:t xml:space="preserve"> </w:t>
      </w:r>
      <w:r>
        <w:rPr>
          <w:sz w:val="18"/>
        </w:rPr>
        <w:t>zástupcov.</w:t>
      </w:r>
      <w:r>
        <w:rPr>
          <w:spacing w:val="-12"/>
          <w:sz w:val="18"/>
        </w:rPr>
        <w:t xml:space="preserve"> </w:t>
      </w:r>
      <w:r>
        <w:rPr>
          <w:sz w:val="18"/>
        </w:rPr>
        <w:t>V</w:t>
      </w:r>
      <w:r>
        <w:rPr>
          <w:spacing w:val="-9"/>
          <w:sz w:val="18"/>
        </w:rPr>
        <w:t xml:space="preserve"> </w:t>
      </w:r>
      <w:r>
        <w:rPr>
          <w:sz w:val="18"/>
        </w:rPr>
        <w:t>prípade,</w:t>
      </w:r>
      <w:r>
        <w:rPr>
          <w:spacing w:val="-12"/>
          <w:sz w:val="18"/>
        </w:rPr>
        <w:t xml:space="preserve"> </w:t>
      </w:r>
      <w:r>
        <w:rPr>
          <w:sz w:val="18"/>
        </w:rPr>
        <w:t>že</w:t>
      </w:r>
      <w:r>
        <w:rPr>
          <w:spacing w:val="-12"/>
          <w:sz w:val="18"/>
        </w:rPr>
        <w:t xml:space="preserve"> </w:t>
      </w:r>
      <w:r>
        <w:rPr>
          <w:sz w:val="18"/>
        </w:rPr>
        <w:t>sa</w:t>
      </w:r>
      <w:r>
        <w:rPr>
          <w:spacing w:val="-15"/>
          <w:sz w:val="18"/>
        </w:rPr>
        <w:t xml:space="preserve"> </w:t>
      </w:r>
      <w:r>
        <w:rPr>
          <w:sz w:val="18"/>
        </w:rPr>
        <w:t>spor</w:t>
      </w:r>
      <w:r>
        <w:rPr>
          <w:spacing w:val="-15"/>
          <w:sz w:val="18"/>
        </w:rPr>
        <w:t xml:space="preserve"> </w:t>
      </w:r>
      <w:r>
        <w:rPr>
          <w:sz w:val="18"/>
        </w:rPr>
        <w:t>nevyrieši</w:t>
      </w:r>
      <w:r>
        <w:rPr>
          <w:spacing w:val="-12"/>
          <w:sz w:val="18"/>
        </w:rPr>
        <w:t xml:space="preserve"> </w:t>
      </w:r>
      <w:r>
        <w:rPr>
          <w:sz w:val="18"/>
        </w:rPr>
        <w:t>zmierom,</w:t>
      </w:r>
      <w:r>
        <w:rPr>
          <w:spacing w:val="-12"/>
          <w:sz w:val="18"/>
        </w:rPr>
        <w:t xml:space="preserve"> </w:t>
      </w:r>
      <w:r>
        <w:rPr>
          <w:sz w:val="18"/>
        </w:rPr>
        <w:t>je</w:t>
      </w:r>
      <w:r>
        <w:rPr>
          <w:spacing w:val="-14"/>
          <w:sz w:val="18"/>
        </w:rPr>
        <w:t xml:space="preserve"> </w:t>
      </w:r>
      <w:r>
        <w:rPr>
          <w:sz w:val="18"/>
        </w:rPr>
        <w:t>ktorákoľvek zmluvná strana oprávnená požiadať o rozhodnutie príslušný súd Slovenskej</w:t>
      </w:r>
      <w:r>
        <w:rPr>
          <w:spacing w:val="-12"/>
          <w:sz w:val="18"/>
        </w:rPr>
        <w:t xml:space="preserve"> </w:t>
      </w:r>
      <w:r>
        <w:rPr>
          <w:sz w:val="18"/>
        </w:rPr>
        <w:t>republiky.</w:t>
      </w:r>
    </w:p>
    <w:p w:rsidR="00BC1DF1" w:rsidRDefault="00316ECB">
      <w:pPr>
        <w:pStyle w:val="Odsekzoznamu"/>
        <w:numPr>
          <w:ilvl w:val="1"/>
          <w:numId w:val="1"/>
        </w:numPr>
        <w:tabs>
          <w:tab w:val="left" w:pos="826"/>
        </w:tabs>
        <w:spacing w:before="120"/>
        <w:ind w:right="113"/>
        <w:jc w:val="both"/>
        <w:rPr>
          <w:sz w:val="18"/>
        </w:rPr>
      </w:pPr>
      <w:r>
        <w:rPr>
          <w:sz w:val="18"/>
        </w:rPr>
        <w:t>Ak sa akékoľvek ustanovenie tejto zmluvy stane neplatným v dôsledku jeho rozporu s právnymi predpismi Slovenskej</w:t>
      </w:r>
      <w:r>
        <w:rPr>
          <w:spacing w:val="-6"/>
          <w:sz w:val="18"/>
        </w:rPr>
        <w:t xml:space="preserve"> </w:t>
      </w:r>
      <w:r>
        <w:rPr>
          <w:sz w:val="18"/>
        </w:rPr>
        <w:t>republiky</w:t>
      </w:r>
      <w:r>
        <w:rPr>
          <w:spacing w:val="-8"/>
          <w:sz w:val="18"/>
        </w:rPr>
        <w:t xml:space="preserve"> </w:t>
      </w:r>
      <w:r>
        <w:rPr>
          <w:sz w:val="18"/>
        </w:rPr>
        <w:t>alebo</w:t>
      </w:r>
      <w:r>
        <w:rPr>
          <w:spacing w:val="-4"/>
          <w:sz w:val="18"/>
        </w:rPr>
        <w:t xml:space="preserve"> </w:t>
      </w:r>
      <w:r>
        <w:rPr>
          <w:sz w:val="18"/>
        </w:rPr>
        <w:t>EÚ,</w:t>
      </w:r>
      <w:r>
        <w:rPr>
          <w:spacing w:val="-4"/>
          <w:sz w:val="18"/>
        </w:rPr>
        <w:t xml:space="preserve"> </w:t>
      </w:r>
      <w:r>
        <w:rPr>
          <w:sz w:val="18"/>
        </w:rPr>
        <w:t>nespôsobí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neplatnosť</w:t>
      </w:r>
      <w:r>
        <w:rPr>
          <w:spacing w:val="-7"/>
          <w:sz w:val="18"/>
        </w:rPr>
        <w:t xml:space="preserve"> </w:t>
      </w:r>
      <w:r>
        <w:rPr>
          <w:sz w:val="18"/>
        </w:rPr>
        <w:t>celej</w:t>
      </w:r>
      <w:r>
        <w:rPr>
          <w:spacing w:val="-6"/>
          <w:sz w:val="18"/>
        </w:rPr>
        <w:t xml:space="preserve"> </w:t>
      </w:r>
      <w:r>
        <w:rPr>
          <w:sz w:val="18"/>
        </w:rPr>
        <w:t>zmluvy.</w:t>
      </w:r>
      <w:r>
        <w:rPr>
          <w:spacing w:val="-4"/>
          <w:sz w:val="18"/>
        </w:rPr>
        <w:t xml:space="preserve"> </w:t>
      </w:r>
      <w:r>
        <w:rPr>
          <w:sz w:val="18"/>
        </w:rPr>
        <w:t>Zmluvné</w:t>
      </w:r>
      <w:r>
        <w:rPr>
          <w:spacing w:val="-8"/>
          <w:sz w:val="18"/>
        </w:rPr>
        <w:t xml:space="preserve"> </w:t>
      </w:r>
      <w:r>
        <w:rPr>
          <w:sz w:val="18"/>
        </w:rPr>
        <w:t>strany</w:t>
      </w:r>
      <w:r>
        <w:rPr>
          <w:spacing w:val="-8"/>
          <w:sz w:val="18"/>
        </w:rPr>
        <w:t xml:space="preserve"> </w:t>
      </w:r>
      <w:r>
        <w:rPr>
          <w:sz w:val="18"/>
        </w:rPr>
        <w:t>sa</w:t>
      </w:r>
      <w:r>
        <w:rPr>
          <w:spacing w:val="-6"/>
          <w:sz w:val="18"/>
        </w:rPr>
        <w:t xml:space="preserve"> </w:t>
      </w:r>
      <w:r>
        <w:rPr>
          <w:sz w:val="18"/>
        </w:rPr>
        <w:t>v</w:t>
      </w:r>
      <w:r>
        <w:rPr>
          <w:spacing w:val="-3"/>
          <w:sz w:val="18"/>
        </w:rPr>
        <w:t xml:space="preserve"> </w:t>
      </w:r>
      <w:r>
        <w:rPr>
          <w:sz w:val="18"/>
        </w:rPr>
        <w:t>takomto</w:t>
      </w:r>
      <w:r>
        <w:rPr>
          <w:spacing w:val="-6"/>
          <w:sz w:val="18"/>
        </w:rPr>
        <w:t xml:space="preserve"> </w:t>
      </w:r>
      <w:r>
        <w:rPr>
          <w:sz w:val="18"/>
        </w:rPr>
        <w:t>prípade zaväzujú bezodkladne vzájomným rokovaním nahradiť neplatné zmluvné ustanovenie novým platným ustanovením tak, aby bol zachovaný účel tejto zmluvy a obsah jednotlivých ustanovení tejto</w:t>
      </w:r>
      <w:r>
        <w:rPr>
          <w:spacing w:val="-24"/>
          <w:sz w:val="18"/>
        </w:rPr>
        <w:t xml:space="preserve"> </w:t>
      </w:r>
      <w:r>
        <w:rPr>
          <w:sz w:val="18"/>
        </w:rPr>
        <w:t>zmluvy.</w:t>
      </w:r>
    </w:p>
    <w:p w:rsidR="00BC1DF1" w:rsidRDefault="00316ECB">
      <w:pPr>
        <w:pStyle w:val="Odsekzoznamu"/>
        <w:numPr>
          <w:ilvl w:val="1"/>
          <w:numId w:val="1"/>
        </w:numPr>
        <w:tabs>
          <w:tab w:val="left" w:pos="826"/>
        </w:tabs>
        <w:spacing w:before="121"/>
        <w:ind w:right="113"/>
        <w:jc w:val="both"/>
        <w:rPr>
          <w:sz w:val="18"/>
        </w:rPr>
      </w:pPr>
      <w:r>
        <w:rPr>
          <w:sz w:val="18"/>
        </w:rPr>
        <w:t>Zástupcovia zm</w:t>
      </w:r>
      <w:r>
        <w:rPr>
          <w:sz w:val="18"/>
        </w:rPr>
        <w:t>luvných strán prehlasujú, že túto zmluvu uzatvárajú na základe slobodnej a vážnej vôle, pričom je dostatočne určitá a zrozumiteľná, túto zmluvu neuzatvárajú v tiesni za nápadne nevýhodných podmienok, pod nátlakom a že obsahu zmluvy porozumeli v celom</w:t>
      </w:r>
      <w:r>
        <w:rPr>
          <w:spacing w:val="-7"/>
          <w:sz w:val="18"/>
        </w:rPr>
        <w:t xml:space="preserve"> </w:t>
      </w:r>
      <w:r>
        <w:rPr>
          <w:sz w:val="18"/>
        </w:rPr>
        <w:t>rozsa</w:t>
      </w:r>
      <w:r>
        <w:rPr>
          <w:sz w:val="18"/>
        </w:rPr>
        <w:t>hu.</w:t>
      </w:r>
    </w:p>
    <w:p w:rsidR="00BC1DF1" w:rsidRDefault="00316ECB">
      <w:pPr>
        <w:pStyle w:val="Odsekzoznamu"/>
        <w:numPr>
          <w:ilvl w:val="1"/>
          <w:numId w:val="1"/>
        </w:numPr>
        <w:tabs>
          <w:tab w:val="left" w:pos="826"/>
        </w:tabs>
        <w:spacing w:before="121"/>
        <w:ind w:right="118"/>
        <w:jc w:val="both"/>
        <w:rPr>
          <w:sz w:val="18"/>
        </w:rPr>
      </w:pPr>
      <w:r>
        <w:rPr>
          <w:sz w:val="18"/>
        </w:rPr>
        <w:t>Predávajúci</w:t>
      </w:r>
      <w:r>
        <w:rPr>
          <w:spacing w:val="-12"/>
          <w:sz w:val="18"/>
        </w:rPr>
        <w:t xml:space="preserve"> </w:t>
      </w:r>
      <w:r>
        <w:rPr>
          <w:sz w:val="18"/>
        </w:rPr>
        <w:t>súhlasí</w:t>
      </w:r>
      <w:r>
        <w:rPr>
          <w:spacing w:val="-12"/>
          <w:sz w:val="18"/>
        </w:rPr>
        <w:t xml:space="preserve"> </w:t>
      </w:r>
      <w:r>
        <w:rPr>
          <w:sz w:val="18"/>
        </w:rPr>
        <w:t>so</w:t>
      </w:r>
      <w:r>
        <w:rPr>
          <w:spacing w:val="-12"/>
          <w:sz w:val="18"/>
        </w:rPr>
        <w:t xml:space="preserve"> </w:t>
      </w:r>
      <w:r>
        <w:rPr>
          <w:sz w:val="18"/>
        </w:rPr>
        <w:t>zverejnením</w:t>
      </w:r>
      <w:r>
        <w:rPr>
          <w:spacing w:val="-11"/>
          <w:sz w:val="18"/>
        </w:rPr>
        <w:t xml:space="preserve"> </w:t>
      </w:r>
      <w:r>
        <w:rPr>
          <w:sz w:val="18"/>
        </w:rPr>
        <w:t>tejto</w:t>
      </w:r>
      <w:r>
        <w:rPr>
          <w:spacing w:val="-12"/>
          <w:sz w:val="18"/>
        </w:rPr>
        <w:t xml:space="preserve"> </w:t>
      </w:r>
      <w:r>
        <w:rPr>
          <w:sz w:val="18"/>
        </w:rPr>
        <w:t>zmluvy</w:t>
      </w:r>
      <w:r>
        <w:rPr>
          <w:spacing w:val="-12"/>
          <w:sz w:val="18"/>
        </w:rPr>
        <w:t xml:space="preserve"> </w:t>
      </w:r>
      <w:r>
        <w:rPr>
          <w:sz w:val="18"/>
        </w:rPr>
        <w:t>vrátane</w:t>
      </w:r>
      <w:r>
        <w:rPr>
          <w:spacing w:val="-10"/>
          <w:sz w:val="18"/>
        </w:rPr>
        <w:t xml:space="preserve"> </w:t>
      </w:r>
      <w:r>
        <w:rPr>
          <w:sz w:val="18"/>
        </w:rPr>
        <w:t>jej</w:t>
      </w:r>
      <w:r>
        <w:rPr>
          <w:spacing w:val="-12"/>
          <w:sz w:val="18"/>
        </w:rPr>
        <w:t xml:space="preserve"> </w:t>
      </w:r>
      <w:r>
        <w:rPr>
          <w:sz w:val="18"/>
        </w:rPr>
        <w:t>príloh</w:t>
      </w:r>
      <w:r>
        <w:rPr>
          <w:spacing w:val="-12"/>
          <w:sz w:val="18"/>
        </w:rPr>
        <w:t xml:space="preserve"> </w:t>
      </w:r>
      <w:r>
        <w:rPr>
          <w:sz w:val="18"/>
        </w:rPr>
        <w:t>bez</w:t>
      </w:r>
      <w:r>
        <w:rPr>
          <w:spacing w:val="-12"/>
          <w:sz w:val="18"/>
        </w:rPr>
        <w:t xml:space="preserve"> </w:t>
      </w:r>
      <w:r>
        <w:rPr>
          <w:sz w:val="18"/>
        </w:rPr>
        <w:t>vynechania</w:t>
      </w:r>
      <w:r>
        <w:rPr>
          <w:spacing w:val="-12"/>
          <w:sz w:val="18"/>
        </w:rPr>
        <w:t xml:space="preserve"> </w:t>
      </w:r>
      <w:r>
        <w:rPr>
          <w:sz w:val="18"/>
        </w:rPr>
        <w:t>ktorejkoľvek</w:t>
      </w:r>
      <w:r>
        <w:rPr>
          <w:spacing w:val="-11"/>
          <w:sz w:val="18"/>
        </w:rPr>
        <w:t xml:space="preserve"> </w:t>
      </w:r>
      <w:r>
        <w:rPr>
          <w:sz w:val="18"/>
        </w:rPr>
        <w:t>časti</w:t>
      </w:r>
      <w:r>
        <w:rPr>
          <w:spacing w:val="-12"/>
          <w:sz w:val="18"/>
        </w:rPr>
        <w:t xml:space="preserve"> </w:t>
      </w:r>
      <w:r>
        <w:rPr>
          <w:sz w:val="18"/>
        </w:rPr>
        <w:t>jej</w:t>
      </w:r>
      <w:r>
        <w:rPr>
          <w:spacing w:val="-10"/>
          <w:sz w:val="18"/>
        </w:rPr>
        <w:t xml:space="preserve"> </w:t>
      </w:r>
      <w:r>
        <w:rPr>
          <w:sz w:val="18"/>
        </w:rPr>
        <w:t>textu a dodatkov a tiež disponuje písomným súhlasom inej dotknutej osoby (osoby konajúcej za predávajúceho) na zverejnenie jej údajov v tejto zmluv</w:t>
      </w:r>
      <w:r>
        <w:rPr>
          <w:sz w:val="18"/>
        </w:rPr>
        <w:t>e, v jej prílohách a dodatkoch, a to</w:t>
      </w:r>
      <w:r>
        <w:rPr>
          <w:spacing w:val="-24"/>
          <w:sz w:val="18"/>
        </w:rPr>
        <w:t xml:space="preserve"> </w:t>
      </w:r>
      <w:r>
        <w:rPr>
          <w:sz w:val="18"/>
        </w:rPr>
        <w:t>zverejnenie kupujúcim počas</w:t>
      </w:r>
    </w:p>
    <w:p w:rsidR="00BC1DF1" w:rsidRDefault="009D168C">
      <w:pPr>
        <w:pStyle w:val="Zkladntext"/>
        <w:spacing w:before="5"/>
        <w:ind w:left="0"/>
        <w:rPr>
          <w:sz w:val="15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137795</wp:posOffset>
                </wp:positionV>
                <wp:extent cx="1828800" cy="889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9556D" id="Rectangle 2" o:spid="_x0000_s1026" style="position:absolute;margin-left:70.95pt;margin-top:10.85pt;width:2in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g4pdA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BC1DF1" w:rsidRDefault="00316ECB">
      <w:pPr>
        <w:spacing w:before="70"/>
        <w:ind w:left="258"/>
        <w:rPr>
          <w:sz w:val="16"/>
        </w:rPr>
      </w:pPr>
      <w:r>
        <w:rPr>
          <w:sz w:val="16"/>
          <w:vertAlign w:val="superscript"/>
        </w:rPr>
        <w:t>2</w:t>
      </w:r>
      <w:r>
        <w:rPr>
          <w:sz w:val="16"/>
        </w:rPr>
        <w:t xml:space="preserve"> Uchádzač vyplní v Prílohe SP uvedenú Špecifikáciu predmetu zákazky pre príslušnú časť predmetu zákazky</w:t>
      </w:r>
    </w:p>
    <w:p w:rsidR="00BC1DF1" w:rsidRDefault="00316ECB">
      <w:pPr>
        <w:spacing w:before="1"/>
        <w:ind w:left="395" w:right="240" w:hanging="137"/>
        <w:rPr>
          <w:sz w:val="16"/>
        </w:rPr>
      </w:pPr>
      <w:r>
        <w:rPr>
          <w:sz w:val="16"/>
          <w:vertAlign w:val="superscript"/>
        </w:rPr>
        <w:t>3</w:t>
      </w:r>
      <w:r>
        <w:rPr>
          <w:sz w:val="16"/>
        </w:rPr>
        <w:t xml:space="preserve"> Uchádzač vyplní v Prílohe SP uvedenú Kalkuláciu ceny a návrh na plnenie kritéria n</w:t>
      </w:r>
      <w:r>
        <w:rPr>
          <w:sz w:val="16"/>
        </w:rPr>
        <w:t>a vyhodnotenie ponúk pre príslušnú časť predmetu zákazky</w:t>
      </w:r>
    </w:p>
    <w:p w:rsidR="00BC1DF1" w:rsidRDefault="00BC1DF1">
      <w:pPr>
        <w:rPr>
          <w:sz w:val="16"/>
        </w:rPr>
        <w:sectPr w:rsidR="00BC1DF1">
          <w:pgSz w:w="11910" w:h="16840"/>
          <w:pgMar w:top="620" w:right="1300" w:bottom="920" w:left="1160" w:header="0" w:footer="699" w:gutter="0"/>
          <w:cols w:space="708"/>
        </w:sectPr>
      </w:pPr>
    </w:p>
    <w:p w:rsidR="00BC1DF1" w:rsidRDefault="00316ECB">
      <w:pPr>
        <w:pStyle w:val="Zkladntext"/>
        <w:spacing w:before="68"/>
      </w:pPr>
      <w:r>
        <w:lastRenderedPageBreak/>
        <w:t>trvania jeho povinnosti podľa príslušných všeobecno-záväzných právnych predpisov. Tento súhlas možno odvolať len po predchádzajúcom písomnom súhlase kupujúceho.</w:t>
      </w:r>
    </w:p>
    <w:p w:rsidR="00BC1DF1" w:rsidRDefault="00BC1DF1">
      <w:pPr>
        <w:pStyle w:val="Zkladntext"/>
        <w:spacing w:before="6"/>
        <w:ind w:left="0"/>
        <w:rPr>
          <w:sz w:val="28"/>
        </w:rPr>
      </w:pPr>
    </w:p>
    <w:p w:rsidR="00BC1DF1" w:rsidRDefault="00316ECB">
      <w:pPr>
        <w:pStyle w:val="Zkladntext"/>
        <w:tabs>
          <w:tab w:val="left" w:pos="5215"/>
        </w:tabs>
        <w:ind w:left="258"/>
      </w:pPr>
      <w:r>
        <w:t>V ..............................,</w:t>
      </w:r>
      <w:r>
        <w:rPr>
          <w:spacing w:val="-7"/>
        </w:rPr>
        <w:t xml:space="preserve"> </w:t>
      </w:r>
      <w:r>
        <w:t>dňa</w:t>
      </w:r>
      <w:r>
        <w:rPr>
          <w:spacing w:val="-2"/>
        </w:rPr>
        <w:t xml:space="preserve"> </w:t>
      </w:r>
      <w:r>
        <w:t>..................</w:t>
      </w:r>
      <w:r>
        <w:tab/>
        <w:t>V ......................................... dňa</w:t>
      </w:r>
      <w:r>
        <w:rPr>
          <w:spacing w:val="-3"/>
        </w:rPr>
        <w:t xml:space="preserve"> </w:t>
      </w:r>
      <w:r>
        <w:t>..................</w:t>
      </w:r>
    </w:p>
    <w:p w:rsidR="00BC1DF1" w:rsidRDefault="00BC1DF1">
      <w:pPr>
        <w:pStyle w:val="Zkladntext"/>
        <w:ind w:left="0"/>
        <w:rPr>
          <w:sz w:val="20"/>
        </w:rPr>
      </w:pPr>
    </w:p>
    <w:p w:rsidR="00BC1DF1" w:rsidRDefault="00BC1DF1">
      <w:pPr>
        <w:pStyle w:val="Zkladntext"/>
        <w:spacing w:before="1"/>
        <w:ind w:left="0"/>
        <w:rPr>
          <w:sz w:val="16"/>
        </w:rPr>
      </w:pPr>
    </w:p>
    <w:p w:rsidR="00BC1DF1" w:rsidRDefault="00316ECB">
      <w:pPr>
        <w:pStyle w:val="Zkladntext"/>
        <w:tabs>
          <w:tab w:val="left" w:pos="5215"/>
        </w:tabs>
        <w:spacing w:line="204" w:lineRule="exact"/>
        <w:ind w:left="258"/>
      </w:pPr>
      <w:r>
        <w:t>Za</w:t>
      </w:r>
      <w:r>
        <w:rPr>
          <w:spacing w:val="-2"/>
        </w:rPr>
        <w:t xml:space="preserve"> </w:t>
      </w:r>
      <w:r>
        <w:t>kupujúceho</w:t>
      </w:r>
      <w:r>
        <w:rPr>
          <w:spacing w:val="-1"/>
        </w:rPr>
        <w:t xml:space="preserve"> </w:t>
      </w:r>
      <w:r>
        <w:t>:</w:t>
      </w:r>
      <w:r>
        <w:tab/>
        <w:t>Za predávajúceho :</w:t>
      </w:r>
    </w:p>
    <w:p w:rsidR="00BC1DF1" w:rsidRDefault="00316ECB">
      <w:pPr>
        <w:pStyle w:val="Nadpis2"/>
        <w:spacing w:line="204" w:lineRule="exact"/>
        <w:ind w:left="258"/>
        <w:jc w:val="left"/>
      </w:pPr>
      <w:r>
        <w:t>Nemocnica s poliklinikou Trebišov, a.s.</w:t>
      </w:r>
    </w:p>
    <w:p w:rsidR="00BC1DF1" w:rsidRDefault="00BC1DF1">
      <w:pPr>
        <w:pStyle w:val="Zkladntext"/>
        <w:ind w:left="0"/>
        <w:rPr>
          <w:b/>
          <w:sz w:val="20"/>
        </w:rPr>
      </w:pPr>
    </w:p>
    <w:p w:rsidR="00BC1DF1" w:rsidRDefault="00BC1DF1">
      <w:pPr>
        <w:pStyle w:val="Zkladntext"/>
        <w:ind w:left="0"/>
        <w:rPr>
          <w:b/>
          <w:sz w:val="20"/>
        </w:rPr>
      </w:pPr>
    </w:p>
    <w:p w:rsidR="00BC1DF1" w:rsidRDefault="00BC1DF1">
      <w:pPr>
        <w:pStyle w:val="Zkladntext"/>
        <w:ind w:left="0"/>
        <w:rPr>
          <w:b/>
          <w:sz w:val="20"/>
        </w:rPr>
      </w:pPr>
    </w:p>
    <w:p w:rsidR="00BC1DF1" w:rsidRDefault="00316ECB">
      <w:pPr>
        <w:pStyle w:val="Zkladntext"/>
        <w:tabs>
          <w:tab w:val="left" w:pos="5258"/>
        </w:tabs>
        <w:spacing w:before="142"/>
        <w:ind w:left="258"/>
      </w:pPr>
      <w:r>
        <w:t>........................................................</w:t>
      </w:r>
      <w:r>
        <w:tab/>
        <w:t>......................................................</w:t>
      </w:r>
    </w:p>
    <w:p w:rsidR="00BC1DF1" w:rsidRDefault="00316ECB">
      <w:pPr>
        <w:pStyle w:val="Zkladntext"/>
        <w:spacing w:before="2"/>
        <w:ind w:left="258" w:right="6731"/>
      </w:pPr>
      <w:r>
        <w:t>MUDr. Vladimír Dvorový, MPH predseda predstavenstva</w:t>
      </w:r>
    </w:p>
    <w:p w:rsidR="00BC1DF1" w:rsidRDefault="00BC1DF1">
      <w:pPr>
        <w:pStyle w:val="Zkladntext"/>
        <w:ind w:left="0"/>
        <w:rPr>
          <w:sz w:val="20"/>
        </w:rPr>
      </w:pPr>
    </w:p>
    <w:p w:rsidR="00BC1DF1" w:rsidRDefault="00BC1DF1">
      <w:pPr>
        <w:pStyle w:val="Zkladntext"/>
        <w:ind w:left="0"/>
        <w:rPr>
          <w:sz w:val="20"/>
        </w:rPr>
      </w:pPr>
    </w:p>
    <w:p w:rsidR="00BC1DF1" w:rsidRDefault="00BC1DF1">
      <w:pPr>
        <w:pStyle w:val="Zkladntext"/>
        <w:ind w:left="0"/>
        <w:rPr>
          <w:sz w:val="20"/>
        </w:rPr>
      </w:pPr>
    </w:p>
    <w:p w:rsidR="00BC1DF1" w:rsidRDefault="00316ECB">
      <w:pPr>
        <w:pStyle w:val="Zkladntext"/>
        <w:spacing w:before="137" w:line="207" w:lineRule="exact"/>
        <w:ind w:left="258"/>
      </w:pPr>
      <w:r>
        <w:t>........................................................</w:t>
      </w:r>
    </w:p>
    <w:p w:rsidR="00BC1DF1" w:rsidRDefault="00316ECB">
      <w:pPr>
        <w:pStyle w:val="Zkladntext"/>
        <w:ind w:left="258" w:right="6850"/>
      </w:pPr>
      <w:r>
        <w:t>Ing. Tomáš Valaška podpredseda p</w:t>
      </w:r>
      <w:r>
        <w:t>redstavenstva</w:t>
      </w:r>
    </w:p>
    <w:p w:rsidR="00BC1DF1" w:rsidRDefault="00BC1DF1">
      <w:pPr>
        <w:sectPr w:rsidR="00BC1DF1">
          <w:pgSz w:w="11910" w:h="16840"/>
          <w:pgMar w:top="620" w:right="1300" w:bottom="920" w:left="1160" w:header="0" w:footer="699" w:gutter="0"/>
          <w:cols w:space="708"/>
        </w:sectPr>
      </w:pPr>
    </w:p>
    <w:p w:rsidR="00BC1DF1" w:rsidRDefault="00BC1DF1">
      <w:pPr>
        <w:pStyle w:val="Zkladntext"/>
        <w:ind w:left="0"/>
        <w:rPr>
          <w:sz w:val="20"/>
        </w:rPr>
      </w:pPr>
    </w:p>
    <w:p w:rsidR="00BC1DF1" w:rsidRDefault="00BC1DF1">
      <w:pPr>
        <w:pStyle w:val="Zkladntext"/>
        <w:ind w:left="0"/>
        <w:rPr>
          <w:sz w:val="20"/>
        </w:rPr>
      </w:pPr>
    </w:p>
    <w:p w:rsidR="00BC1DF1" w:rsidRDefault="00BC1DF1">
      <w:pPr>
        <w:pStyle w:val="Zkladntext"/>
        <w:spacing w:before="2"/>
        <w:ind w:left="0"/>
        <w:rPr>
          <w:sz w:val="19"/>
        </w:rPr>
      </w:pPr>
    </w:p>
    <w:p w:rsidR="00BC1DF1" w:rsidRDefault="00316ECB">
      <w:pPr>
        <w:pStyle w:val="Nadpis1"/>
        <w:spacing w:line="240" w:lineRule="auto"/>
        <w:ind w:left="772"/>
      </w:pPr>
      <w:r>
        <w:t>Príloha zmluvy č. 3</w:t>
      </w:r>
    </w:p>
    <w:p w:rsidR="00BC1DF1" w:rsidRDefault="00316ECB">
      <w:pPr>
        <w:spacing w:before="59"/>
        <w:ind w:left="572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Zoznam známych subdodávateľov</w:t>
      </w:r>
    </w:p>
    <w:p w:rsidR="00BC1DF1" w:rsidRDefault="00BC1DF1">
      <w:pPr>
        <w:pStyle w:val="Zkladntext"/>
        <w:ind w:left="0"/>
        <w:rPr>
          <w:rFonts w:ascii="Times New Roman"/>
          <w:b/>
          <w:sz w:val="20"/>
        </w:rPr>
      </w:pPr>
    </w:p>
    <w:p w:rsidR="00BC1DF1" w:rsidRDefault="00BC1DF1">
      <w:pPr>
        <w:pStyle w:val="Zkladntext"/>
        <w:ind w:left="0"/>
        <w:rPr>
          <w:rFonts w:ascii="Times New Roman"/>
          <w:b/>
          <w:sz w:val="20"/>
        </w:rPr>
      </w:pPr>
    </w:p>
    <w:p w:rsidR="00BC1DF1" w:rsidRDefault="00BC1DF1">
      <w:pPr>
        <w:pStyle w:val="Zkladntext"/>
        <w:spacing w:before="1"/>
        <w:ind w:left="0"/>
        <w:rPr>
          <w:rFonts w:ascii="Times New Roman"/>
          <w:b/>
          <w:sz w:val="17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616"/>
        <w:gridCol w:w="1337"/>
        <w:gridCol w:w="1308"/>
        <w:gridCol w:w="1308"/>
        <w:gridCol w:w="1308"/>
        <w:gridCol w:w="1541"/>
        <w:gridCol w:w="1542"/>
        <w:gridCol w:w="1539"/>
      </w:tblGrid>
      <w:tr w:rsidR="00BC1DF1">
        <w:trPr>
          <w:trHeight w:val="746"/>
        </w:trPr>
        <w:tc>
          <w:tcPr>
            <w:tcW w:w="588" w:type="dxa"/>
            <w:tcBorders>
              <w:bottom w:val="nil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261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3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BC1DF1">
            <w:pPr>
              <w:pStyle w:val="TableParagraph"/>
              <w:rPr>
                <w:b/>
                <w:sz w:val="24"/>
              </w:rPr>
            </w:pPr>
          </w:p>
          <w:p w:rsidR="00BC1DF1" w:rsidRDefault="00316ECB">
            <w:pPr>
              <w:pStyle w:val="TableParagraph"/>
              <w:spacing w:before="212" w:line="238" w:lineRule="exact"/>
              <w:ind w:left="74"/>
              <w:rPr>
                <w:b/>
              </w:rPr>
            </w:pPr>
            <w:r>
              <w:rPr>
                <w:b/>
              </w:rPr>
              <w:t>Dátum</w:t>
            </w:r>
          </w:p>
        </w:tc>
        <w:tc>
          <w:tcPr>
            <w:tcW w:w="154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4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BC1DF1">
            <w:pPr>
              <w:pStyle w:val="TableParagraph"/>
              <w:rPr>
                <w:b/>
                <w:sz w:val="24"/>
              </w:rPr>
            </w:pPr>
          </w:p>
          <w:p w:rsidR="00BC1DF1" w:rsidRDefault="00316ECB">
            <w:pPr>
              <w:pStyle w:val="TableParagraph"/>
              <w:spacing w:before="212" w:line="238" w:lineRule="exact"/>
              <w:ind w:left="74"/>
              <w:rPr>
                <w:b/>
              </w:rPr>
            </w:pPr>
            <w:r>
              <w:rPr>
                <w:b/>
              </w:rPr>
              <w:t>Dátum</w:t>
            </w:r>
          </w:p>
        </w:tc>
        <w:tc>
          <w:tcPr>
            <w:tcW w:w="1539" w:type="dxa"/>
            <w:tcBorders>
              <w:left w:val="single" w:sz="4" w:space="0" w:color="000000"/>
              <w:bottom w:val="nil"/>
            </w:tcBorders>
          </w:tcPr>
          <w:p w:rsidR="00BC1DF1" w:rsidRDefault="00BC1DF1">
            <w:pPr>
              <w:pStyle w:val="TableParagraph"/>
              <w:rPr>
                <w:b/>
                <w:sz w:val="24"/>
              </w:rPr>
            </w:pPr>
          </w:p>
          <w:p w:rsidR="00BC1DF1" w:rsidRDefault="00316ECB">
            <w:pPr>
              <w:pStyle w:val="TableParagraph"/>
              <w:spacing w:before="212" w:line="238" w:lineRule="exact"/>
              <w:ind w:left="71"/>
              <w:rPr>
                <w:b/>
              </w:rPr>
            </w:pPr>
            <w:r>
              <w:rPr>
                <w:b/>
              </w:rPr>
              <w:t>Podpis a meno</w:t>
            </w:r>
          </w:p>
        </w:tc>
      </w:tr>
      <w:tr w:rsidR="00BC1DF1">
        <w:trPr>
          <w:trHeight w:val="253"/>
        </w:trPr>
        <w:tc>
          <w:tcPr>
            <w:tcW w:w="588" w:type="dxa"/>
            <w:tcBorders>
              <w:top w:val="nil"/>
              <w:bottom w:val="nil"/>
              <w:right w:val="single" w:sz="4" w:space="0" w:color="000000"/>
            </w:tcBorders>
          </w:tcPr>
          <w:p w:rsidR="00BC1DF1" w:rsidRDefault="00BC1DF1">
            <w:pPr>
              <w:pStyle w:val="TableParagraph"/>
              <w:rPr>
                <w:sz w:val="18"/>
              </w:rPr>
            </w:pPr>
          </w:p>
        </w:tc>
        <w:tc>
          <w:tcPr>
            <w:tcW w:w="26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BC1DF1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BC1DF1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34" w:lineRule="exact"/>
              <w:ind w:left="74"/>
              <w:rPr>
                <w:b/>
              </w:rPr>
            </w:pPr>
            <w:r>
              <w:rPr>
                <w:b/>
              </w:rPr>
              <w:t>Rozsah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BC1DF1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34" w:lineRule="exact"/>
              <w:ind w:left="74"/>
              <w:rPr>
                <w:b/>
              </w:rPr>
            </w:pPr>
            <w:r>
              <w:rPr>
                <w:b/>
              </w:rPr>
              <w:t>overenia</w:t>
            </w:r>
          </w:p>
        </w:tc>
        <w:tc>
          <w:tcPr>
            <w:tcW w:w="15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34" w:lineRule="exact"/>
              <w:ind w:left="74"/>
              <w:rPr>
                <w:b/>
              </w:rPr>
            </w:pPr>
            <w:r>
              <w:rPr>
                <w:b/>
              </w:rPr>
              <w:t>Dátum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34" w:lineRule="exact"/>
              <w:ind w:left="74"/>
              <w:rPr>
                <w:b/>
              </w:rPr>
            </w:pPr>
            <w:r>
              <w:rPr>
                <w:b/>
              </w:rPr>
              <w:t>ukončenia</w:t>
            </w:r>
          </w:p>
        </w:tc>
        <w:tc>
          <w:tcPr>
            <w:tcW w:w="1539" w:type="dxa"/>
            <w:tcBorders>
              <w:top w:val="nil"/>
              <w:left w:val="single" w:sz="4" w:space="0" w:color="000000"/>
              <w:bottom w:val="nil"/>
            </w:tcBorders>
          </w:tcPr>
          <w:p w:rsidR="00BC1DF1" w:rsidRDefault="00316ECB">
            <w:pPr>
              <w:pStyle w:val="TableParagraph"/>
              <w:spacing w:line="234" w:lineRule="exact"/>
              <w:ind w:left="71"/>
              <w:rPr>
                <w:b/>
              </w:rPr>
            </w:pPr>
            <w:r>
              <w:rPr>
                <w:b/>
              </w:rPr>
              <w:t>osoby, ktorá</w:t>
            </w:r>
          </w:p>
        </w:tc>
      </w:tr>
      <w:tr w:rsidR="00BC1DF1">
        <w:trPr>
          <w:trHeight w:val="253"/>
        </w:trPr>
        <w:tc>
          <w:tcPr>
            <w:tcW w:w="588" w:type="dxa"/>
            <w:tcBorders>
              <w:top w:val="nil"/>
              <w:bottom w:val="nil"/>
              <w:right w:val="single" w:sz="4" w:space="0" w:color="000000"/>
            </w:tcBorders>
          </w:tcPr>
          <w:p w:rsidR="00BC1DF1" w:rsidRDefault="00BC1DF1">
            <w:pPr>
              <w:pStyle w:val="TableParagraph"/>
              <w:rPr>
                <w:sz w:val="18"/>
              </w:rPr>
            </w:pPr>
          </w:p>
        </w:tc>
        <w:tc>
          <w:tcPr>
            <w:tcW w:w="26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BC1DF1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33" w:lineRule="exact"/>
              <w:ind w:left="74"/>
              <w:rPr>
                <w:b/>
              </w:rPr>
            </w:pPr>
            <w:r>
              <w:rPr>
                <w:b/>
              </w:rPr>
              <w:t>Identifikácia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33" w:lineRule="exact"/>
              <w:ind w:left="74"/>
              <w:rPr>
                <w:b/>
              </w:rPr>
            </w:pPr>
            <w:r>
              <w:rPr>
                <w:b/>
              </w:rPr>
              <w:t>plnenia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33" w:lineRule="exact"/>
              <w:ind w:left="74"/>
              <w:rPr>
                <w:b/>
              </w:rPr>
            </w:pPr>
            <w:r>
              <w:rPr>
                <w:b/>
              </w:rPr>
              <w:t>Dátum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33" w:lineRule="exact"/>
              <w:ind w:left="74"/>
              <w:rPr>
                <w:b/>
              </w:rPr>
            </w:pPr>
            <w:r>
              <w:rPr>
                <w:b/>
              </w:rPr>
              <w:t>splnenia</w:t>
            </w:r>
          </w:p>
        </w:tc>
        <w:tc>
          <w:tcPr>
            <w:tcW w:w="15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33" w:lineRule="exact"/>
              <w:ind w:left="74"/>
              <w:rPr>
                <w:b/>
              </w:rPr>
            </w:pPr>
            <w:r>
              <w:rPr>
                <w:b/>
              </w:rPr>
              <w:t>schválenia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33" w:lineRule="exact"/>
              <w:ind w:left="74"/>
              <w:rPr>
                <w:b/>
              </w:rPr>
            </w:pPr>
            <w:r>
              <w:rPr>
                <w:b/>
              </w:rPr>
              <w:t>plnenia</w:t>
            </w:r>
          </w:p>
        </w:tc>
        <w:tc>
          <w:tcPr>
            <w:tcW w:w="1539" w:type="dxa"/>
            <w:tcBorders>
              <w:top w:val="nil"/>
              <w:left w:val="single" w:sz="4" w:space="0" w:color="000000"/>
              <w:bottom w:val="nil"/>
            </w:tcBorders>
          </w:tcPr>
          <w:p w:rsidR="00BC1DF1" w:rsidRDefault="00316ECB">
            <w:pPr>
              <w:pStyle w:val="TableParagraph"/>
              <w:spacing w:line="233" w:lineRule="exact"/>
              <w:ind w:left="71"/>
              <w:rPr>
                <w:b/>
              </w:rPr>
            </w:pPr>
            <w:r>
              <w:rPr>
                <w:b/>
              </w:rPr>
              <w:t>overila a</w:t>
            </w:r>
          </w:p>
        </w:tc>
      </w:tr>
      <w:tr w:rsidR="00BC1DF1">
        <w:trPr>
          <w:trHeight w:val="253"/>
        </w:trPr>
        <w:tc>
          <w:tcPr>
            <w:tcW w:w="588" w:type="dxa"/>
            <w:tcBorders>
              <w:top w:val="nil"/>
              <w:bottom w:val="nil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33" w:lineRule="exact"/>
              <w:ind w:left="69"/>
              <w:rPr>
                <w:b/>
              </w:rPr>
            </w:pPr>
            <w:r>
              <w:rPr>
                <w:b/>
              </w:rPr>
              <w:t>Por.</w:t>
            </w:r>
          </w:p>
        </w:tc>
        <w:tc>
          <w:tcPr>
            <w:tcW w:w="26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33" w:lineRule="exact"/>
              <w:ind w:left="74"/>
              <w:rPr>
                <w:b/>
              </w:rPr>
            </w:pPr>
            <w:r>
              <w:rPr>
                <w:b/>
              </w:rPr>
              <w:t>Identifikácia navrhnutého</w:t>
            </w:r>
          </w:p>
        </w:tc>
        <w:tc>
          <w:tcPr>
            <w:tcW w:w="13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33" w:lineRule="exact"/>
              <w:ind w:left="74"/>
              <w:rPr>
                <w:b/>
              </w:rPr>
            </w:pPr>
            <w:r>
              <w:rPr>
                <w:b/>
              </w:rPr>
              <w:t>príslušného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33" w:lineRule="exact"/>
              <w:ind w:left="74"/>
              <w:rPr>
                <w:b/>
              </w:rPr>
            </w:pPr>
            <w:r>
              <w:rPr>
                <w:b/>
              </w:rPr>
              <w:t>vyjadrený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33" w:lineRule="exact"/>
              <w:ind w:left="74"/>
              <w:rPr>
                <w:b/>
              </w:rPr>
            </w:pPr>
            <w:r>
              <w:rPr>
                <w:b/>
              </w:rPr>
              <w:t>požiadania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33" w:lineRule="exact"/>
              <w:ind w:left="74"/>
              <w:rPr>
                <w:b/>
              </w:rPr>
            </w:pPr>
            <w:r>
              <w:rPr>
                <w:b/>
              </w:rPr>
              <w:t>zmluvných</w:t>
            </w:r>
          </w:p>
        </w:tc>
        <w:tc>
          <w:tcPr>
            <w:tcW w:w="15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33" w:lineRule="exact"/>
              <w:ind w:left="74"/>
              <w:rPr>
                <w:b/>
              </w:rPr>
            </w:pPr>
            <w:r>
              <w:rPr>
                <w:b/>
              </w:rPr>
              <w:t>navrhovaného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33" w:lineRule="exact"/>
              <w:ind w:left="74"/>
              <w:rPr>
                <w:b/>
              </w:rPr>
            </w:pPr>
            <w:r>
              <w:rPr>
                <w:b/>
              </w:rPr>
              <w:t>schváleného</w:t>
            </w:r>
          </w:p>
        </w:tc>
        <w:tc>
          <w:tcPr>
            <w:tcW w:w="1539" w:type="dxa"/>
            <w:tcBorders>
              <w:top w:val="nil"/>
              <w:left w:val="single" w:sz="4" w:space="0" w:color="000000"/>
              <w:bottom w:val="nil"/>
            </w:tcBorders>
          </w:tcPr>
          <w:p w:rsidR="00BC1DF1" w:rsidRDefault="00316ECB">
            <w:pPr>
              <w:pStyle w:val="TableParagraph"/>
              <w:spacing w:line="233" w:lineRule="exact"/>
              <w:ind w:left="71"/>
              <w:rPr>
                <w:b/>
              </w:rPr>
            </w:pPr>
            <w:r>
              <w:rPr>
                <w:b/>
              </w:rPr>
              <w:t>schválila</w:t>
            </w:r>
          </w:p>
        </w:tc>
      </w:tr>
      <w:tr w:rsidR="00BC1DF1">
        <w:trPr>
          <w:trHeight w:val="248"/>
        </w:trPr>
        <w:tc>
          <w:tcPr>
            <w:tcW w:w="588" w:type="dxa"/>
            <w:tcBorders>
              <w:top w:val="nil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28" w:lineRule="exact"/>
              <w:ind w:left="69"/>
              <w:rPr>
                <w:b/>
              </w:rPr>
            </w:pPr>
            <w:r>
              <w:rPr>
                <w:b/>
              </w:rPr>
              <w:t>č.</w:t>
            </w:r>
          </w:p>
        </w:tc>
        <w:tc>
          <w:tcPr>
            <w:tcW w:w="261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28" w:lineRule="exact"/>
              <w:ind w:left="74"/>
              <w:rPr>
                <w:b/>
              </w:rPr>
            </w:pPr>
            <w:r>
              <w:rPr>
                <w:b/>
              </w:rPr>
              <w:t>subdodávateľa</w:t>
            </w:r>
          </w:p>
        </w:tc>
        <w:tc>
          <w:tcPr>
            <w:tcW w:w="133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28" w:lineRule="exact"/>
              <w:ind w:left="74"/>
              <w:rPr>
                <w:b/>
              </w:rPr>
            </w:pPr>
            <w:r>
              <w:rPr>
                <w:b/>
              </w:rPr>
              <w:t>plnenia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28" w:lineRule="exact"/>
              <w:ind w:left="74"/>
              <w:rPr>
                <w:b/>
              </w:rPr>
            </w:pPr>
            <w:r>
              <w:rPr>
                <w:b/>
              </w:rPr>
              <w:t>sumou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28" w:lineRule="exact"/>
              <w:ind w:left="74"/>
              <w:rPr>
                <w:b/>
              </w:rPr>
            </w:pPr>
            <w:r>
              <w:rPr>
                <w:b/>
              </w:rPr>
              <w:t>o schválenie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28" w:lineRule="exact"/>
              <w:ind w:left="74"/>
              <w:rPr>
                <w:b/>
              </w:rPr>
            </w:pPr>
            <w:r>
              <w:rPr>
                <w:b/>
              </w:rPr>
              <w:t>požiadaviek</w:t>
            </w:r>
          </w:p>
        </w:tc>
        <w:tc>
          <w:tcPr>
            <w:tcW w:w="154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28" w:lineRule="exact"/>
              <w:ind w:left="74"/>
              <w:rPr>
                <w:b/>
              </w:rPr>
            </w:pPr>
            <w:r>
              <w:rPr>
                <w:b/>
              </w:rPr>
              <w:t>subdodávateľa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1DF1" w:rsidRDefault="00316ECB">
            <w:pPr>
              <w:pStyle w:val="TableParagraph"/>
              <w:spacing w:line="228" w:lineRule="exact"/>
              <w:ind w:left="74"/>
              <w:rPr>
                <w:b/>
              </w:rPr>
            </w:pPr>
            <w:r>
              <w:rPr>
                <w:b/>
              </w:rPr>
              <w:t>subdodávateľa</w:t>
            </w:r>
          </w:p>
        </w:tc>
        <w:tc>
          <w:tcPr>
            <w:tcW w:w="1539" w:type="dxa"/>
            <w:tcBorders>
              <w:top w:val="nil"/>
              <w:left w:val="single" w:sz="4" w:space="0" w:color="000000"/>
            </w:tcBorders>
          </w:tcPr>
          <w:p w:rsidR="00BC1DF1" w:rsidRDefault="00316ECB">
            <w:pPr>
              <w:pStyle w:val="TableParagraph"/>
              <w:spacing w:line="228" w:lineRule="exact"/>
              <w:ind w:left="71"/>
              <w:rPr>
                <w:b/>
              </w:rPr>
            </w:pPr>
            <w:r>
              <w:rPr>
                <w:b/>
              </w:rPr>
              <w:t>subdodávateľa</w:t>
            </w:r>
          </w:p>
        </w:tc>
      </w:tr>
      <w:tr w:rsidR="00BC1DF1">
        <w:trPr>
          <w:trHeight w:val="318"/>
        </w:trPr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39" w:type="dxa"/>
            <w:tcBorders>
              <w:left w:val="single" w:sz="4" w:space="0" w:color="000000"/>
              <w:bottom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</w:tr>
      <w:tr w:rsidR="00BC1DF1">
        <w:trPr>
          <w:trHeight w:val="318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</w:tr>
      <w:tr w:rsidR="00BC1DF1">
        <w:trPr>
          <w:trHeight w:val="318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</w:tr>
      <w:tr w:rsidR="00BC1DF1">
        <w:trPr>
          <w:trHeight w:val="316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</w:tr>
      <w:tr w:rsidR="00BC1DF1">
        <w:trPr>
          <w:trHeight w:val="319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</w:tr>
      <w:tr w:rsidR="00BC1DF1">
        <w:trPr>
          <w:trHeight w:val="318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</w:tr>
      <w:tr w:rsidR="00BC1DF1">
        <w:trPr>
          <w:trHeight w:val="316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</w:tr>
      <w:tr w:rsidR="00BC1DF1">
        <w:trPr>
          <w:trHeight w:val="318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</w:tr>
      <w:tr w:rsidR="00BC1DF1">
        <w:trPr>
          <w:trHeight w:val="318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</w:tr>
      <w:tr w:rsidR="00BC1DF1">
        <w:trPr>
          <w:trHeight w:val="316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</w:tr>
      <w:tr w:rsidR="00BC1DF1">
        <w:trPr>
          <w:trHeight w:val="335"/>
        </w:trPr>
        <w:tc>
          <w:tcPr>
            <w:tcW w:w="588" w:type="dxa"/>
            <w:tcBorders>
              <w:top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</w:tcBorders>
          </w:tcPr>
          <w:p w:rsidR="00BC1DF1" w:rsidRDefault="00BC1DF1">
            <w:pPr>
              <w:pStyle w:val="TableParagraph"/>
            </w:pPr>
          </w:p>
        </w:tc>
      </w:tr>
    </w:tbl>
    <w:p w:rsidR="00BC1DF1" w:rsidRDefault="00BC1DF1">
      <w:pPr>
        <w:sectPr w:rsidR="00BC1DF1">
          <w:footerReference w:type="default" r:id="rId11"/>
          <w:pgSz w:w="16840" w:h="11910" w:orient="landscape"/>
          <w:pgMar w:top="1100" w:right="1740" w:bottom="920" w:left="1760" w:header="0" w:footer="734" w:gutter="0"/>
          <w:cols w:space="708"/>
        </w:sectPr>
      </w:pPr>
    </w:p>
    <w:p w:rsidR="00BC1DF1" w:rsidRDefault="00BC1DF1">
      <w:pPr>
        <w:pStyle w:val="Zkladntext"/>
        <w:spacing w:before="4"/>
        <w:ind w:left="0"/>
        <w:rPr>
          <w:rFonts w:ascii="Times New Roman"/>
          <w:b/>
          <w:sz w:val="17"/>
        </w:rPr>
      </w:pPr>
    </w:p>
    <w:sectPr w:rsidR="00BC1DF1">
      <w:footerReference w:type="default" r:id="rId12"/>
      <w:pgSz w:w="11910" w:h="16840"/>
      <w:pgMar w:top="1580" w:right="1680" w:bottom="840" w:left="1680" w:header="0" w:footer="6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ECB" w:rsidRDefault="00316ECB">
      <w:r>
        <w:separator/>
      </w:r>
    </w:p>
  </w:endnote>
  <w:endnote w:type="continuationSeparator" w:id="0">
    <w:p w:rsidR="00316ECB" w:rsidRDefault="00316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DF1" w:rsidRDefault="009D168C">
    <w:pPr>
      <w:pStyle w:val="Zkladntext"/>
      <w:spacing w:line="14" w:lineRule="auto"/>
      <w:ind w:left="0"/>
      <w:rPr>
        <w:sz w:val="19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56224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10086975</wp:posOffset>
              </wp:positionV>
              <wp:extent cx="21971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DF1" w:rsidRDefault="00316ECB">
                          <w:pPr>
                            <w:spacing w:line="245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168C">
                            <w:rPr>
                              <w:rFonts w:ascii="Carlito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89.15pt;margin-top:794.25pt;width:17.3pt;height:13.05pt;z-index:-1616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6BirA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" filled="f" stroked="f">
              <v:textbox inset="0,0,0,0">
                <w:txbxContent>
                  <w:p w:rsidR="00BC1DF1" w:rsidRDefault="00316ECB">
                    <w:pPr>
                      <w:spacing w:line="245" w:lineRule="exact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168C">
                      <w:rPr>
                        <w:rFonts w:ascii="Carlito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DF1" w:rsidRDefault="009D168C">
    <w:pPr>
      <w:pStyle w:val="Zkladntext"/>
      <w:spacing w:line="14" w:lineRule="auto"/>
      <w:ind w:left="0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56736" behindDoc="1" locked="0" layoutInCell="1" allowOverlap="1">
              <wp:simplePos x="0" y="0"/>
              <wp:positionH relativeFrom="page">
                <wp:posOffset>5262245</wp:posOffset>
              </wp:positionH>
              <wp:positionV relativeFrom="page">
                <wp:posOffset>6954520</wp:posOffset>
              </wp:positionV>
              <wp:extent cx="1689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DF1" w:rsidRDefault="00316ECB">
                          <w:pPr>
                            <w:spacing w:line="245" w:lineRule="exact"/>
                            <w:ind w:left="20"/>
                            <w:rPr>
                              <w:rFonts w:ascii="Carlito"/>
                            </w:rPr>
                          </w:pPr>
                          <w:r>
                            <w:rPr>
                              <w:rFonts w:ascii="Carlito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4.35pt;margin-top:547.6pt;width:13.3pt;height:13.05pt;z-index:-1615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Jgc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" filled="f" stroked="f">
              <v:textbox inset="0,0,0,0">
                <w:txbxContent>
                  <w:p w:rsidR="00BC1DF1" w:rsidRDefault="00316ECB">
                    <w:pPr>
                      <w:spacing w:line="245" w:lineRule="exact"/>
                      <w:ind w:left="20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DF1" w:rsidRDefault="009D168C">
    <w:pPr>
      <w:pStyle w:val="Zkladntext"/>
      <w:spacing w:line="14" w:lineRule="auto"/>
      <w:ind w:left="0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57248" behindDoc="1" locked="0" layoutInCell="1" allowOverlap="1">
              <wp:simplePos x="0" y="0"/>
              <wp:positionH relativeFrom="page">
                <wp:posOffset>3695700</wp:posOffset>
              </wp:positionH>
              <wp:positionV relativeFrom="page">
                <wp:posOffset>10086975</wp:posOffset>
              </wp:positionV>
              <wp:extent cx="1689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DF1" w:rsidRDefault="00316ECB">
                          <w:pPr>
                            <w:spacing w:line="245" w:lineRule="exact"/>
                            <w:ind w:left="20"/>
                            <w:rPr>
                              <w:rFonts w:ascii="Carlito"/>
                            </w:rPr>
                          </w:pPr>
                          <w:r>
                            <w:rPr>
                              <w:rFonts w:ascii="Carlito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1pt;margin-top:794.25pt;width:13.3pt;height:13.05pt;z-index:-1615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kpRrQIAAK8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" filled="f" stroked="f">
              <v:textbox inset="0,0,0,0">
                <w:txbxContent>
                  <w:p w:rsidR="00BC1DF1" w:rsidRDefault="00316ECB">
                    <w:pPr>
                      <w:spacing w:line="245" w:lineRule="exact"/>
                      <w:ind w:left="20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ECB" w:rsidRDefault="00316ECB">
      <w:r>
        <w:separator/>
      </w:r>
    </w:p>
  </w:footnote>
  <w:footnote w:type="continuationSeparator" w:id="0">
    <w:p w:rsidR="00316ECB" w:rsidRDefault="00316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27D3F"/>
    <w:multiLevelType w:val="multilevel"/>
    <w:tmpl w:val="FD7AD486"/>
    <w:lvl w:ilvl="0">
      <w:start w:val="6"/>
      <w:numFmt w:val="decimal"/>
      <w:lvlText w:val="%1"/>
      <w:lvlJc w:val="left"/>
      <w:pPr>
        <w:ind w:left="825" w:hanging="567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25" w:hanging="567"/>
        <w:jc w:val="left"/>
      </w:pPr>
      <w:rPr>
        <w:rFonts w:ascii="Arial" w:eastAsia="Arial" w:hAnsi="Arial" w:cs="Arial" w:hint="default"/>
        <w:w w:val="99"/>
        <w:sz w:val="18"/>
        <w:szCs w:val="18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0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3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9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5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21" w:hanging="567"/>
      </w:pPr>
      <w:rPr>
        <w:rFonts w:hint="default"/>
        <w:lang w:val="sk-SK" w:eastAsia="en-US" w:bidi="ar-SA"/>
      </w:rPr>
    </w:lvl>
  </w:abstractNum>
  <w:abstractNum w:abstractNumId="1">
    <w:nsid w:val="2EC737B4"/>
    <w:multiLevelType w:val="multilevel"/>
    <w:tmpl w:val="BF4697A8"/>
    <w:lvl w:ilvl="0">
      <w:start w:val="8"/>
      <w:numFmt w:val="decimal"/>
      <w:lvlText w:val="%1"/>
      <w:lvlJc w:val="left"/>
      <w:pPr>
        <w:ind w:left="825" w:hanging="567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25" w:hanging="567"/>
        <w:jc w:val="left"/>
      </w:pPr>
      <w:rPr>
        <w:rFonts w:ascii="Arial" w:eastAsia="Arial" w:hAnsi="Arial" w:cs="Arial" w:hint="default"/>
        <w:w w:val="99"/>
        <w:sz w:val="18"/>
        <w:szCs w:val="18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391" w:hanging="567"/>
        <w:jc w:val="left"/>
      </w:pPr>
      <w:rPr>
        <w:rFonts w:ascii="Arial" w:eastAsia="Arial" w:hAnsi="Arial" w:cs="Arial" w:hint="default"/>
        <w:w w:val="99"/>
        <w:sz w:val="18"/>
        <w:szCs w:val="18"/>
        <w:lang w:val="sk-SK" w:eastAsia="en-US" w:bidi="ar-SA"/>
      </w:rPr>
    </w:lvl>
    <w:lvl w:ilvl="3">
      <w:numFmt w:val="bullet"/>
      <w:lvlText w:val="•"/>
      <w:lvlJc w:val="left"/>
      <w:pPr>
        <w:ind w:left="3188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82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76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0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64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58" w:hanging="567"/>
      </w:pPr>
      <w:rPr>
        <w:rFonts w:hint="default"/>
        <w:lang w:val="sk-SK" w:eastAsia="en-US" w:bidi="ar-SA"/>
      </w:rPr>
    </w:lvl>
  </w:abstractNum>
  <w:abstractNum w:abstractNumId="2">
    <w:nsid w:val="2F73011D"/>
    <w:multiLevelType w:val="multilevel"/>
    <w:tmpl w:val="92A2DA4A"/>
    <w:lvl w:ilvl="0">
      <w:start w:val="3"/>
      <w:numFmt w:val="decimal"/>
      <w:lvlText w:val="%1"/>
      <w:lvlJc w:val="left"/>
      <w:pPr>
        <w:ind w:left="825" w:hanging="567"/>
        <w:jc w:val="left"/>
      </w:pPr>
      <w:rPr>
        <w:rFonts w:hint="default"/>
        <w:lang w:val="sk-SK" w:eastAsia="en-US" w:bidi="ar-SA"/>
      </w:rPr>
    </w:lvl>
    <w:lvl w:ilvl="1">
      <w:start w:val="10"/>
      <w:numFmt w:val="decimal"/>
      <w:lvlText w:val="%1.%2."/>
      <w:lvlJc w:val="left"/>
      <w:pPr>
        <w:ind w:left="825" w:hanging="567"/>
        <w:jc w:val="left"/>
      </w:pPr>
      <w:rPr>
        <w:rFonts w:ascii="Arial" w:eastAsia="Arial" w:hAnsi="Arial" w:cs="Arial" w:hint="default"/>
        <w:w w:val="99"/>
        <w:sz w:val="18"/>
        <w:szCs w:val="18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0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3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9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5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21" w:hanging="567"/>
      </w:pPr>
      <w:rPr>
        <w:rFonts w:hint="default"/>
        <w:lang w:val="sk-SK" w:eastAsia="en-US" w:bidi="ar-SA"/>
      </w:rPr>
    </w:lvl>
  </w:abstractNum>
  <w:abstractNum w:abstractNumId="3">
    <w:nsid w:val="331D25A6"/>
    <w:multiLevelType w:val="hybridMultilevel"/>
    <w:tmpl w:val="1BAE63CC"/>
    <w:lvl w:ilvl="0" w:tplc="EA02D7EE">
      <w:numFmt w:val="bullet"/>
      <w:lvlText w:val="-"/>
      <w:lvlJc w:val="left"/>
      <w:pPr>
        <w:ind w:left="1252" w:hanging="212"/>
      </w:pPr>
      <w:rPr>
        <w:rFonts w:ascii="Arial" w:eastAsia="Arial" w:hAnsi="Arial" w:cs="Arial" w:hint="default"/>
        <w:color w:val="000009"/>
        <w:spacing w:val="-2"/>
        <w:w w:val="99"/>
        <w:sz w:val="18"/>
        <w:szCs w:val="18"/>
        <w:lang w:val="sk-SK" w:eastAsia="en-US" w:bidi="ar-SA"/>
      </w:rPr>
    </w:lvl>
    <w:lvl w:ilvl="1" w:tplc="645C810C">
      <w:numFmt w:val="bullet"/>
      <w:lvlText w:val="•"/>
      <w:lvlJc w:val="left"/>
      <w:pPr>
        <w:ind w:left="2078" w:hanging="212"/>
      </w:pPr>
      <w:rPr>
        <w:rFonts w:hint="default"/>
        <w:lang w:val="sk-SK" w:eastAsia="en-US" w:bidi="ar-SA"/>
      </w:rPr>
    </w:lvl>
    <w:lvl w:ilvl="2" w:tplc="461870EE">
      <w:numFmt w:val="bullet"/>
      <w:lvlText w:val="•"/>
      <w:lvlJc w:val="left"/>
      <w:pPr>
        <w:ind w:left="2897" w:hanging="212"/>
      </w:pPr>
      <w:rPr>
        <w:rFonts w:hint="default"/>
        <w:lang w:val="sk-SK" w:eastAsia="en-US" w:bidi="ar-SA"/>
      </w:rPr>
    </w:lvl>
    <w:lvl w:ilvl="3" w:tplc="FD1E005A">
      <w:numFmt w:val="bullet"/>
      <w:lvlText w:val="•"/>
      <w:lvlJc w:val="left"/>
      <w:pPr>
        <w:ind w:left="3715" w:hanging="212"/>
      </w:pPr>
      <w:rPr>
        <w:rFonts w:hint="default"/>
        <w:lang w:val="sk-SK" w:eastAsia="en-US" w:bidi="ar-SA"/>
      </w:rPr>
    </w:lvl>
    <w:lvl w:ilvl="4" w:tplc="F1BA33DA">
      <w:numFmt w:val="bullet"/>
      <w:lvlText w:val="•"/>
      <w:lvlJc w:val="left"/>
      <w:pPr>
        <w:ind w:left="4534" w:hanging="212"/>
      </w:pPr>
      <w:rPr>
        <w:rFonts w:hint="default"/>
        <w:lang w:val="sk-SK" w:eastAsia="en-US" w:bidi="ar-SA"/>
      </w:rPr>
    </w:lvl>
    <w:lvl w:ilvl="5" w:tplc="7800F5FA">
      <w:numFmt w:val="bullet"/>
      <w:lvlText w:val="•"/>
      <w:lvlJc w:val="left"/>
      <w:pPr>
        <w:ind w:left="5353" w:hanging="212"/>
      </w:pPr>
      <w:rPr>
        <w:rFonts w:hint="default"/>
        <w:lang w:val="sk-SK" w:eastAsia="en-US" w:bidi="ar-SA"/>
      </w:rPr>
    </w:lvl>
    <w:lvl w:ilvl="6" w:tplc="F7F6489C">
      <w:numFmt w:val="bullet"/>
      <w:lvlText w:val="•"/>
      <w:lvlJc w:val="left"/>
      <w:pPr>
        <w:ind w:left="6171" w:hanging="212"/>
      </w:pPr>
      <w:rPr>
        <w:rFonts w:hint="default"/>
        <w:lang w:val="sk-SK" w:eastAsia="en-US" w:bidi="ar-SA"/>
      </w:rPr>
    </w:lvl>
    <w:lvl w:ilvl="7" w:tplc="0096E422">
      <w:numFmt w:val="bullet"/>
      <w:lvlText w:val="•"/>
      <w:lvlJc w:val="left"/>
      <w:pPr>
        <w:ind w:left="6990" w:hanging="212"/>
      </w:pPr>
      <w:rPr>
        <w:rFonts w:hint="default"/>
        <w:lang w:val="sk-SK" w:eastAsia="en-US" w:bidi="ar-SA"/>
      </w:rPr>
    </w:lvl>
    <w:lvl w:ilvl="8" w:tplc="68F26936">
      <w:numFmt w:val="bullet"/>
      <w:lvlText w:val="•"/>
      <w:lvlJc w:val="left"/>
      <w:pPr>
        <w:ind w:left="7809" w:hanging="212"/>
      </w:pPr>
      <w:rPr>
        <w:rFonts w:hint="default"/>
        <w:lang w:val="sk-SK" w:eastAsia="en-US" w:bidi="ar-SA"/>
      </w:rPr>
    </w:lvl>
  </w:abstractNum>
  <w:abstractNum w:abstractNumId="4">
    <w:nsid w:val="3BCB116F"/>
    <w:multiLevelType w:val="multilevel"/>
    <w:tmpl w:val="D51E57D6"/>
    <w:lvl w:ilvl="0">
      <w:start w:val="2"/>
      <w:numFmt w:val="decimal"/>
      <w:lvlText w:val="%1"/>
      <w:lvlJc w:val="left"/>
      <w:pPr>
        <w:ind w:left="825" w:hanging="567"/>
        <w:jc w:val="left"/>
      </w:pPr>
      <w:rPr>
        <w:rFonts w:hint="default"/>
        <w:lang w:val="sk-SK" w:eastAsia="en-US" w:bidi="ar-SA"/>
      </w:rPr>
    </w:lvl>
    <w:lvl w:ilvl="1">
      <w:start w:val="9"/>
      <w:numFmt w:val="decimal"/>
      <w:lvlText w:val="%1.%2."/>
      <w:lvlJc w:val="left"/>
      <w:pPr>
        <w:ind w:left="825" w:hanging="567"/>
        <w:jc w:val="left"/>
      </w:pPr>
      <w:rPr>
        <w:rFonts w:ascii="Arial" w:eastAsia="Arial" w:hAnsi="Arial" w:cs="Arial" w:hint="default"/>
        <w:w w:val="99"/>
        <w:sz w:val="18"/>
        <w:szCs w:val="18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0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3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9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5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21" w:hanging="567"/>
      </w:pPr>
      <w:rPr>
        <w:rFonts w:hint="default"/>
        <w:lang w:val="sk-SK" w:eastAsia="en-US" w:bidi="ar-SA"/>
      </w:rPr>
    </w:lvl>
  </w:abstractNum>
  <w:abstractNum w:abstractNumId="5">
    <w:nsid w:val="3FE334F6"/>
    <w:multiLevelType w:val="multilevel"/>
    <w:tmpl w:val="0BCAB26C"/>
    <w:lvl w:ilvl="0">
      <w:start w:val="1"/>
      <w:numFmt w:val="decimal"/>
      <w:lvlText w:val="%1"/>
      <w:lvlJc w:val="left"/>
      <w:pPr>
        <w:ind w:left="825" w:hanging="567"/>
        <w:jc w:val="left"/>
      </w:pPr>
      <w:rPr>
        <w:rFonts w:hint="default"/>
        <w:lang w:val="sk-SK" w:eastAsia="en-US" w:bidi="ar-SA"/>
      </w:rPr>
    </w:lvl>
    <w:lvl w:ilvl="1">
      <w:start w:val="2"/>
      <w:numFmt w:val="decimal"/>
      <w:lvlText w:val="%1.%2"/>
      <w:lvlJc w:val="left"/>
      <w:pPr>
        <w:ind w:left="825" w:hanging="567"/>
        <w:jc w:val="left"/>
      </w:pPr>
      <w:rPr>
        <w:rFonts w:ascii="Arial" w:eastAsia="Arial" w:hAnsi="Arial" w:cs="Arial" w:hint="default"/>
        <w:spacing w:val="-9"/>
        <w:w w:val="99"/>
        <w:sz w:val="18"/>
        <w:szCs w:val="18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0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3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9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5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21" w:hanging="567"/>
      </w:pPr>
      <w:rPr>
        <w:rFonts w:hint="default"/>
        <w:lang w:val="sk-SK" w:eastAsia="en-US" w:bidi="ar-SA"/>
      </w:rPr>
    </w:lvl>
  </w:abstractNum>
  <w:abstractNum w:abstractNumId="6">
    <w:nsid w:val="40153529"/>
    <w:multiLevelType w:val="multilevel"/>
    <w:tmpl w:val="5EF8A854"/>
    <w:lvl w:ilvl="0">
      <w:start w:val="11"/>
      <w:numFmt w:val="decimal"/>
      <w:lvlText w:val="%1"/>
      <w:lvlJc w:val="left"/>
      <w:pPr>
        <w:ind w:left="825" w:hanging="567"/>
        <w:jc w:val="left"/>
      </w:pPr>
      <w:rPr>
        <w:rFonts w:hint="default"/>
        <w:lang w:val="sk-SK" w:eastAsia="en-US" w:bidi="ar-SA"/>
      </w:rPr>
    </w:lvl>
    <w:lvl w:ilvl="1">
      <w:start w:val="2"/>
      <w:numFmt w:val="decimal"/>
      <w:lvlText w:val="%1.%2"/>
      <w:lvlJc w:val="left"/>
      <w:pPr>
        <w:ind w:left="825" w:hanging="567"/>
        <w:jc w:val="left"/>
      </w:pPr>
      <w:rPr>
        <w:rFonts w:ascii="Arial" w:eastAsia="Arial" w:hAnsi="Arial" w:cs="Arial" w:hint="default"/>
        <w:spacing w:val="-3"/>
        <w:w w:val="99"/>
        <w:sz w:val="18"/>
        <w:szCs w:val="18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336" w:hanging="512"/>
        <w:jc w:val="left"/>
      </w:pPr>
      <w:rPr>
        <w:rFonts w:ascii="Arial" w:eastAsia="Arial" w:hAnsi="Arial" w:cs="Arial" w:hint="default"/>
        <w:w w:val="99"/>
        <w:sz w:val="18"/>
        <w:szCs w:val="18"/>
        <w:lang w:val="sk-SK" w:eastAsia="en-US" w:bidi="ar-SA"/>
      </w:rPr>
    </w:lvl>
    <w:lvl w:ilvl="3">
      <w:numFmt w:val="bullet"/>
      <w:lvlText w:val="•"/>
      <w:lvlJc w:val="left"/>
      <w:pPr>
        <w:ind w:left="3141" w:hanging="51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42" w:hanging="51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42" w:hanging="51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43" w:hanging="51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44" w:hanging="51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44" w:hanging="512"/>
      </w:pPr>
      <w:rPr>
        <w:rFonts w:hint="default"/>
        <w:lang w:val="sk-SK" w:eastAsia="en-US" w:bidi="ar-SA"/>
      </w:rPr>
    </w:lvl>
  </w:abstractNum>
  <w:abstractNum w:abstractNumId="7">
    <w:nsid w:val="455340CA"/>
    <w:multiLevelType w:val="multilevel"/>
    <w:tmpl w:val="2CD2BDF6"/>
    <w:lvl w:ilvl="0">
      <w:start w:val="2"/>
      <w:numFmt w:val="decimal"/>
      <w:lvlText w:val="%1"/>
      <w:lvlJc w:val="left"/>
      <w:pPr>
        <w:ind w:left="825" w:hanging="567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25" w:hanging="567"/>
        <w:jc w:val="left"/>
      </w:pPr>
      <w:rPr>
        <w:rFonts w:ascii="Arial" w:eastAsia="Arial" w:hAnsi="Arial" w:cs="Arial" w:hint="default"/>
        <w:w w:val="99"/>
        <w:sz w:val="18"/>
        <w:szCs w:val="18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677" w:hanging="852"/>
        <w:jc w:val="left"/>
      </w:pPr>
      <w:rPr>
        <w:rFonts w:ascii="Arial" w:eastAsia="Arial" w:hAnsi="Arial" w:cs="Arial" w:hint="default"/>
        <w:w w:val="99"/>
        <w:sz w:val="18"/>
        <w:szCs w:val="18"/>
        <w:lang w:val="sk-SK" w:eastAsia="en-US" w:bidi="ar-SA"/>
      </w:rPr>
    </w:lvl>
    <w:lvl w:ilvl="3">
      <w:numFmt w:val="bullet"/>
      <w:lvlText w:val="•"/>
      <w:lvlJc w:val="left"/>
      <w:pPr>
        <w:ind w:left="3405" w:hanging="85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68" w:hanging="85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31" w:hanging="85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94" w:hanging="85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57" w:hanging="85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20" w:hanging="852"/>
      </w:pPr>
      <w:rPr>
        <w:rFonts w:hint="default"/>
        <w:lang w:val="sk-SK" w:eastAsia="en-US" w:bidi="ar-SA"/>
      </w:rPr>
    </w:lvl>
  </w:abstractNum>
  <w:abstractNum w:abstractNumId="8">
    <w:nsid w:val="510C746A"/>
    <w:multiLevelType w:val="multilevel"/>
    <w:tmpl w:val="FAA2DC92"/>
    <w:lvl w:ilvl="0">
      <w:start w:val="10"/>
      <w:numFmt w:val="decimal"/>
      <w:lvlText w:val="%1"/>
      <w:lvlJc w:val="left"/>
      <w:pPr>
        <w:ind w:left="825" w:hanging="567"/>
        <w:jc w:val="left"/>
      </w:pPr>
      <w:rPr>
        <w:rFonts w:hint="default"/>
        <w:lang w:val="sk-SK" w:eastAsia="en-US" w:bidi="ar-SA"/>
      </w:rPr>
    </w:lvl>
    <w:lvl w:ilvl="1">
      <w:start w:val="5"/>
      <w:numFmt w:val="decimal"/>
      <w:lvlText w:val="%1.%2"/>
      <w:lvlJc w:val="left"/>
      <w:pPr>
        <w:ind w:left="825" w:hanging="567"/>
        <w:jc w:val="left"/>
      </w:pPr>
      <w:rPr>
        <w:rFonts w:ascii="Arial" w:eastAsia="Arial" w:hAnsi="Arial" w:cs="Arial" w:hint="default"/>
        <w:spacing w:val="-3"/>
        <w:w w:val="99"/>
        <w:sz w:val="18"/>
        <w:szCs w:val="18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0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3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9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5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21" w:hanging="567"/>
      </w:pPr>
      <w:rPr>
        <w:rFonts w:hint="default"/>
        <w:lang w:val="sk-SK" w:eastAsia="en-US" w:bidi="ar-SA"/>
      </w:rPr>
    </w:lvl>
  </w:abstractNum>
  <w:abstractNum w:abstractNumId="9">
    <w:nsid w:val="55561E9D"/>
    <w:multiLevelType w:val="multilevel"/>
    <w:tmpl w:val="7A9C26CC"/>
    <w:lvl w:ilvl="0">
      <w:start w:val="7"/>
      <w:numFmt w:val="decimal"/>
      <w:lvlText w:val="%1"/>
      <w:lvlJc w:val="left"/>
      <w:pPr>
        <w:ind w:left="825" w:hanging="567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25" w:hanging="567"/>
        <w:jc w:val="left"/>
      </w:pPr>
      <w:rPr>
        <w:rFonts w:ascii="Arial" w:eastAsia="Arial" w:hAnsi="Arial" w:cs="Arial" w:hint="default"/>
        <w:w w:val="99"/>
        <w:sz w:val="18"/>
        <w:szCs w:val="18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391" w:hanging="567"/>
        <w:jc w:val="left"/>
      </w:pPr>
      <w:rPr>
        <w:rFonts w:ascii="Arial" w:eastAsia="Arial" w:hAnsi="Arial" w:cs="Arial" w:hint="default"/>
        <w:w w:val="99"/>
        <w:sz w:val="18"/>
        <w:szCs w:val="18"/>
        <w:lang w:val="sk-SK" w:eastAsia="en-US" w:bidi="ar-SA"/>
      </w:rPr>
    </w:lvl>
    <w:lvl w:ilvl="3">
      <w:numFmt w:val="bullet"/>
      <w:lvlText w:val="•"/>
      <w:lvlJc w:val="left"/>
      <w:pPr>
        <w:ind w:left="3188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82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76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0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64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58" w:hanging="567"/>
      </w:pPr>
      <w:rPr>
        <w:rFonts w:hint="default"/>
        <w:lang w:val="sk-SK" w:eastAsia="en-US" w:bidi="ar-SA"/>
      </w:rPr>
    </w:lvl>
  </w:abstractNum>
  <w:abstractNum w:abstractNumId="10">
    <w:nsid w:val="64C63B3E"/>
    <w:multiLevelType w:val="multilevel"/>
    <w:tmpl w:val="D362045E"/>
    <w:lvl w:ilvl="0">
      <w:start w:val="5"/>
      <w:numFmt w:val="decimal"/>
      <w:lvlText w:val="%1"/>
      <w:lvlJc w:val="left"/>
      <w:pPr>
        <w:ind w:left="798" w:hanging="540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98" w:hanging="540"/>
        <w:jc w:val="right"/>
      </w:pPr>
      <w:rPr>
        <w:rFonts w:ascii="Arial" w:eastAsia="Arial" w:hAnsi="Arial" w:cs="Arial" w:hint="default"/>
        <w:w w:val="99"/>
        <w:sz w:val="18"/>
        <w:szCs w:val="18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547" w:hanging="723"/>
        <w:jc w:val="left"/>
      </w:pPr>
      <w:rPr>
        <w:rFonts w:ascii="Arial" w:eastAsia="Arial" w:hAnsi="Arial" w:cs="Arial" w:hint="default"/>
        <w:spacing w:val="-2"/>
        <w:w w:val="99"/>
        <w:sz w:val="18"/>
        <w:szCs w:val="18"/>
        <w:lang w:val="sk-SK" w:eastAsia="en-US" w:bidi="ar-SA"/>
      </w:rPr>
    </w:lvl>
    <w:lvl w:ilvl="3">
      <w:numFmt w:val="bullet"/>
      <w:lvlText w:val="•"/>
      <w:lvlJc w:val="left"/>
      <w:pPr>
        <w:ind w:left="3296" w:hanging="723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75" w:hanging="72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53" w:hanging="72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32" w:hanging="72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10" w:hanging="72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89" w:hanging="723"/>
      </w:pPr>
      <w:rPr>
        <w:rFonts w:hint="default"/>
        <w:lang w:val="sk-SK" w:eastAsia="en-US" w:bidi="ar-SA"/>
      </w:rPr>
    </w:lvl>
  </w:abstractNum>
  <w:abstractNum w:abstractNumId="11">
    <w:nsid w:val="64D227E4"/>
    <w:multiLevelType w:val="multilevel"/>
    <w:tmpl w:val="0D2A6580"/>
    <w:lvl w:ilvl="0">
      <w:start w:val="2"/>
      <w:numFmt w:val="decimal"/>
      <w:lvlText w:val="%1"/>
      <w:lvlJc w:val="left"/>
      <w:pPr>
        <w:ind w:left="825" w:hanging="567"/>
        <w:jc w:val="left"/>
      </w:pPr>
      <w:rPr>
        <w:rFonts w:hint="default"/>
        <w:lang w:val="sk-SK" w:eastAsia="en-US" w:bidi="ar-SA"/>
      </w:rPr>
    </w:lvl>
    <w:lvl w:ilvl="1">
      <w:start w:val="6"/>
      <w:numFmt w:val="decimal"/>
      <w:lvlText w:val="%1.%2"/>
      <w:lvlJc w:val="left"/>
      <w:pPr>
        <w:ind w:left="825" w:hanging="567"/>
        <w:jc w:val="left"/>
      </w:pPr>
      <w:rPr>
        <w:rFonts w:ascii="Arial" w:eastAsia="Arial" w:hAnsi="Arial" w:cs="Arial" w:hint="default"/>
        <w:spacing w:val="-9"/>
        <w:w w:val="99"/>
        <w:sz w:val="18"/>
        <w:szCs w:val="18"/>
        <w:lang w:val="sk-SK" w:eastAsia="en-US" w:bidi="ar-SA"/>
      </w:rPr>
    </w:lvl>
    <w:lvl w:ilvl="2">
      <w:start w:val="1"/>
      <w:numFmt w:val="lowerRoman"/>
      <w:lvlText w:val="(%3)"/>
      <w:lvlJc w:val="left"/>
      <w:pPr>
        <w:ind w:left="1545" w:hanging="720"/>
        <w:jc w:val="left"/>
      </w:pPr>
      <w:rPr>
        <w:rFonts w:ascii="Arial" w:eastAsia="Arial" w:hAnsi="Arial" w:cs="Arial" w:hint="default"/>
        <w:spacing w:val="-2"/>
        <w:w w:val="99"/>
        <w:sz w:val="18"/>
        <w:szCs w:val="18"/>
        <w:lang w:val="sk-SK" w:eastAsia="en-US" w:bidi="ar-SA"/>
      </w:rPr>
    </w:lvl>
    <w:lvl w:ilvl="3">
      <w:numFmt w:val="bullet"/>
      <w:lvlText w:val="•"/>
      <w:lvlJc w:val="left"/>
      <w:pPr>
        <w:ind w:left="3296" w:hanging="7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75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53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32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10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89" w:hanging="720"/>
      </w:pPr>
      <w:rPr>
        <w:rFonts w:hint="default"/>
        <w:lang w:val="sk-SK" w:eastAsia="en-US" w:bidi="ar-SA"/>
      </w:rPr>
    </w:lvl>
  </w:abstractNum>
  <w:abstractNum w:abstractNumId="12">
    <w:nsid w:val="64D34569"/>
    <w:multiLevelType w:val="multilevel"/>
    <w:tmpl w:val="4320B744"/>
    <w:lvl w:ilvl="0">
      <w:start w:val="10"/>
      <w:numFmt w:val="decimal"/>
      <w:lvlText w:val="%1"/>
      <w:lvlJc w:val="left"/>
      <w:pPr>
        <w:ind w:left="825" w:hanging="567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25" w:hanging="567"/>
        <w:jc w:val="left"/>
      </w:pPr>
      <w:rPr>
        <w:rFonts w:ascii="Arial" w:eastAsia="Arial" w:hAnsi="Arial" w:cs="Arial" w:hint="default"/>
        <w:w w:val="99"/>
        <w:sz w:val="18"/>
        <w:szCs w:val="18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391" w:hanging="512"/>
        <w:jc w:val="left"/>
      </w:pPr>
      <w:rPr>
        <w:rFonts w:ascii="Arial" w:eastAsia="Arial" w:hAnsi="Arial" w:cs="Arial" w:hint="default"/>
        <w:w w:val="99"/>
        <w:sz w:val="18"/>
        <w:szCs w:val="18"/>
        <w:lang w:val="sk-SK" w:eastAsia="en-US" w:bidi="ar-SA"/>
      </w:rPr>
    </w:lvl>
    <w:lvl w:ilvl="3">
      <w:numFmt w:val="bullet"/>
      <w:lvlText w:val="•"/>
      <w:lvlJc w:val="left"/>
      <w:pPr>
        <w:ind w:left="3188" w:hanging="51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82" w:hanging="51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76" w:hanging="51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0" w:hanging="51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64" w:hanging="51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58" w:hanging="512"/>
      </w:pPr>
      <w:rPr>
        <w:rFonts w:hint="default"/>
        <w:lang w:val="sk-SK" w:eastAsia="en-US" w:bidi="ar-SA"/>
      </w:rPr>
    </w:lvl>
  </w:abstractNum>
  <w:abstractNum w:abstractNumId="13">
    <w:nsid w:val="73375DC8"/>
    <w:multiLevelType w:val="hybridMultilevel"/>
    <w:tmpl w:val="1F1A9B46"/>
    <w:lvl w:ilvl="0" w:tplc="5DF4B79A">
      <w:numFmt w:val="bullet"/>
      <w:lvlText w:val="-"/>
      <w:lvlJc w:val="left"/>
      <w:pPr>
        <w:ind w:left="1185" w:hanging="360"/>
      </w:pPr>
      <w:rPr>
        <w:rFonts w:ascii="Arial" w:eastAsia="Arial" w:hAnsi="Arial" w:cs="Arial" w:hint="default"/>
        <w:spacing w:val="-3"/>
        <w:w w:val="99"/>
        <w:sz w:val="18"/>
        <w:szCs w:val="18"/>
        <w:lang w:val="sk-SK" w:eastAsia="en-US" w:bidi="ar-SA"/>
      </w:rPr>
    </w:lvl>
    <w:lvl w:ilvl="1" w:tplc="2E10A618">
      <w:numFmt w:val="bullet"/>
      <w:lvlText w:val="•"/>
      <w:lvlJc w:val="left"/>
      <w:pPr>
        <w:ind w:left="2006" w:hanging="360"/>
      </w:pPr>
      <w:rPr>
        <w:rFonts w:hint="default"/>
        <w:lang w:val="sk-SK" w:eastAsia="en-US" w:bidi="ar-SA"/>
      </w:rPr>
    </w:lvl>
    <w:lvl w:ilvl="2" w:tplc="611AAD1A">
      <w:numFmt w:val="bullet"/>
      <w:lvlText w:val="•"/>
      <w:lvlJc w:val="left"/>
      <w:pPr>
        <w:ind w:left="2833" w:hanging="360"/>
      </w:pPr>
      <w:rPr>
        <w:rFonts w:hint="default"/>
        <w:lang w:val="sk-SK" w:eastAsia="en-US" w:bidi="ar-SA"/>
      </w:rPr>
    </w:lvl>
    <w:lvl w:ilvl="3" w:tplc="55561636">
      <w:numFmt w:val="bullet"/>
      <w:lvlText w:val="•"/>
      <w:lvlJc w:val="left"/>
      <w:pPr>
        <w:ind w:left="3659" w:hanging="360"/>
      </w:pPr>
      <w:rPr>
        <w:rFonts w:hint="default"/>
        <w:lang w:val="sk-SK" w:eastAsia="en-US" w:bidi="ar-SA"/>
      </w:rPr>
    </w:lvl>
    <w:lvl w:ilvl="4" w:tplc="55B0BB2E">
      <w:numFmt w:val="bullet"/>
      <w:lvlText w:val="•"/>
      <w:lvlJc w:val="left"/>
      <w:pPr>
        <w:ind w:left="4486" w:hanging="360"/>
      </w:pPr>
      <w:rPr>
        <w:rFonts w:hint="default"/>
        <w:lang w:val="sk-SK" w:eastAsia="en-US" w:bidi="ar-SA"/>
      </w:rPr>
    </w:lvl>
    <w:lvl w:ilvl="5" w:tplc="5374F4F2">
      <w:numFmt w:val="bullet"/>
      <w:lvlText w:val="•"/>
      <w:lvlJc w:val="left"/>
      <w:pPr>
        <w:ind w:left="5313" w:hanging="360"/>
      </w:pPr>
      <w:rPr>
        <w:rFonts w:hint="default"/>
        <w:lang w:val="sk-SK" w:eastAsia="en-US" w:bidi="ar-SA"/>
      </w:rPr>
    </w:lvl>
    <w:lvl w:ilvl="6" w:tplc="77FEB8C2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603088D4">
      <w:numFmt w:val="bullet"/>
      <w:lvlText w:val="•"/>
      <w:lvlJc w:val="left"/>
      <w:pPr>
        <w:ind w:left="6966" w:hanging="360"/>
      </w:pPr>
      <w:rPr>
        <w:rFonts w:hint="default"/>
        <w:lang w:val="sk-SK" w:eastAsia="en-US" w:bidi="ar-SA"/>
      </w:rPr>
    </w:lvl>
    <w:lvl w:ilvl="8" w:tplc="AD2A980E">
      <w:numFmt w:val="bullet"/>
      <w:lvlText w:val="•"/>
      <w:lvlJc w:val="left"/>
      <w:pPr>
        <w:ind w:left="7793" w:hanging="360"/>
      </w:pPr>
      <w:rPr>
        <w:rFonts w:hint="default"/>
        <w:lang w:val="sk-SK" w:eastAsia="en-US" w:bidi="ar-SA"/>
      </w:rPr>
    </w:lvl>
  </w:abstractNum>
  <w:abstractNum w:abstractNumId="14">
    <w:nsid w:val="750B7CDE"/>
    <w:multiLevelType w:val="multilevel"/>
    <w:tmpl w:val="55089BA0"/>
    <w:lvl w:ilvl="0">
      <w:start w:val="9"/>
      <w:numFmt w:val="decimal"/>
      <w:lvlText w:val="%1"/>
      <w:lvlJc w:val="left"/>
      <w:pPr>
        <w:ind w:left="825" w:hanging="567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25" w:hanging="567"/>
        <w:jc w:val="left"/>
      </w:pPr>
      <w:rPr>
        <w:rFonts w:ascii="Arial" w:eastAsia="Arial" w:hAnsi="Arial" w:cs="Arial" w:hint="default"/>
        <w:w w:val="99"/>
        <w:sz w:val="18"/>
        <w:szCs w:val="18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0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3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9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5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21" w:hanging="567"/>
      </w:pPr>
      <w:rPr>
        <w:rFonts w:hint="default"/>
        <w:lang w:val="sk-SK" w:eastAsia="en-US" w:bidi="ar-SA"/>
      </w:rPr>
    </w:lvl>
  </w:abstractNum>
  <w:abstractNum w:abstractNumId="15">
    <w:nsid w:val="77E972EB"/>
    <w:multiLevelType w:val="multilevel"/>
    <w:tmpl w:val="B978AFEC"/>
    <w:lvl w:ilvl="0">
      <w:start w:val="4"/>
      <w:numFmt w:val="decimal"/>
      <w:lvlText w:val="%1"/>
      <w:lvlJc w:val="left"/>
      <w:pPr>
        <w:ind w:left="825" w:hanging="567"/>
        <w:jc w:val="left"/>
      </w:pPr>
      <w:rPr>
        <w:rFonts w:hint="default"/>
        <w:lang w:val="sk-SK" w:eastAsia="en-US" w:bidi="ar-SA"/>
      </w:rPr>
    </w:lvl>
    <w:lvl w:ilvl="1">
      <w:start w:val="8"/>
      <w:numFmt w:val="decimal"/>
      <w:lvlText w:val="%1.%2"/>
      <w:lvlJc w:val="left"/>
      <w:pPr>
        <w:ind w:left="825" w:hanging="567"/>
        <w:jc w:val="left"/>
      </w:pPr>
      <w:rPr>
        <w:rFonts w:ascii="Arial" w:eastAsia="Arial" w:hAnsi="Arial" w:cs="Arial" w:hint="default"/>
        <w:spacing w:val="-7"/>
        <w:w w:val="99"/>
        <w:sz w:val="18"/>
        <w:szCs w:val="18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0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3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9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5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21" w:hanging="567"/>
      </w:pPr>
      <w:rPr>
        <w:rFonts w:hint="default"/>
        <w:lang w:val="sk-SK" w:eastAsia="en-US" w:bidi="ar-SA"/>
      </w:rPr>
    </w:lvl>
  </w:abstractNum>
  <w:abstractNum w:abstractNumId="16">
    <w:nsid w:val="787B6B62"/>
    <w:multiLevelType w:val="multilevel"/>
    <w:tmpl w:val="6D723C60"/>
    <w:lvl w:ilvl="0">
      <w:start w:val="4"/>
      <w:numFmt w:val="decimal"/>
      <w:lvlText w:val="%1"/>
      <w:lvlJc w:val="left"/>
      <w:pPr>
        <w:ind w:left="825" w:hanging="567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25" w:hanging="567"/>
        <w:jc w:val="left"/>
      </w:pPr>
      <w:rPr>
        <w:rFonts w:ascii="Arial" w:eastAsia="Arial" w:hAnsi="Arial" w:cs="Arial" w:hint="default"/>
        <w:w w:val="99"/>
        <w:sz w:val="18"/>
        <w:szCs w:val="18"/>
        <w:lang w:val="sk-SK" w:eastAsia="en-US" w:bidi="ar-SA"/>
      </w:rPr>
    </w:lvl>
    <w:lvl w:ilvl="2">
      <w:numFmt w:val="bullet"/>
      <w:lvlText w:val="-"/>
      <w:lvlJc w:val="left"/>
      <w:pPr>
        <w:ind w:left="1185" w:hanging="360"/>
      </w:pPr>
      <w:rPr>
        <w:rFonts w:ascii="Arial" w:eastAsia="Arial" w:hAnsi="Arial" w:cs="Arial" w:hint="default"/>
        <w:spacing w:val="-4"/>
        <w:w w:val="99"/>
        <w:sz w:val="18"/>
        <w:szCs w:val="18"/>
        <w:lang w:val="sk-SK" w:eastAsia="en-US" w:bidi="ar-SA"/>
      </w:rPr>
    </w:lvl>
    <w:lvl w:ilvl="3">
      <w:numFmt w:val="bullet"/>
      <w:lvlText w:val="•"/>
      <w:lvlJc w:val="left"/>
      <w:pPr>
        <w:ind w:left="3016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853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72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90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09" w:hanging="360"/>
      </w:pPr>
      <w:rPr>
        <w:rFonts w:hint="default"/>
        <w:lang w:val="sk-SK" w:eastAsia="en-US" w:bidi="ar-SA"/>
      </w:rPr>
    </w:lvl>
  </w:abstractNum>
  <w:abstractNum w:abstractNumId="17">
    <w:nsid w:val="7ECB1413"/>
    <w:multiLevelType w:val="multilevel"/>
    <w:tmpl w:val="B8A62CB8"/>
    <w:lvl w:ilvl="0">
      <w:start w:val="3"/>
      <w:numFmt w:val="decimal"/>
      <w:lvlText w:val="%1"/>
      <w:lvlJc w:val="left"/>
      <w:pPr>
        <w:ind w:left="825" w:hanging="567"/>
        <w:jc w:val="left"/>
      </w:pPr>
      <w:rPr>
        <w:rFonts w:hint="default"/>
        <w:lang w:val="sk-SK" w:eastAsia="en-US" w:bidi="ar-SA"/>
      </w:rPr>
    </w:lvl>
    <w:lvl w:ilvl="1">
      <w:start w:val="3"/>
      <w:numFmt w:val="decimal"/>
      <w:lvlText w:val="%1.%2."/>
      <w:lvlJc w:val="left"/>
      <w:pPr>
        <w:ind w:left="825" w:hanging="567"/>
        <w:jc w:val="left"/>
      </w:pPr>
      <w:rPr>
        <w:rFonts w:ascii="Arial" w:eastAsia="Arial" w:hAnsi="Arial" w:cs="Arial" w:hint="default"/>
        <w:w w:val="99"/>
        <w:sz w:val="18"/>
        <w:szCs w:val="18"/>
        <w:lang w:val="sk-SK" w:eastAsia="en-US" w:bidi="ar-SA"/>
      </w:rPr>
    </w:lvl>
    <w:lvl w:ilvl="2">
      <w:numFmt w:val="bullet"/>
      <w:lvlText w:val="-"/>
      <w:lvlJc w:val="left"/>
      <w:pPr>
        <w:ind w:left="1185" w:hanging="360"/>
      </w:pPr>
      <w:rPr>
        <w:rFonts w:ascii="Arial" w:eastAsia="Arial" w:hAnsi="Arial" w:cs="Arial" w:hint="default"/>
        <w:spacing w:val="-2"/>
        <w:w w:val="99"/>
        <w:sz w:val="18"/>
        <w:szCs w:val="18"/>
        <w:lang w:val="sk-SK" w:eastAsia="en-US" w:bidi="ar-SA"/>
      </w:rPr>
    </w:lvl>
    <w:lvl w:ilvl="3">
      <w:numFmt w:val="bullet"/>
      <w:lvlText w:val="•"/>
      <w:lvlJc w:val="left"/>
      <w:pPr>
        <w:ind w:left="3016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853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72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90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09" w:hanging="360"/>
      </w:pPr>
      <w:rPr>
        <w:rFonts w:hint="default"/>
        <w:lang w:val="sk-SK" w:eastAsia="en-US" w:bidi="ar-SA"/>
      </w:r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14"/>
  </w:num>
  <w:num w:numId="5">
    <w:abstractNumId w:val="1"/>
  </w:num>
  <w:num w:numId="6">
    <w:abstractNumId w:val="9"/>
  </w:num>
  <w:num w:numId="7">
    <w:abstractNumId w:val="0"/>
  </w:num>
  <w:num w:numId="8">
    <w:abstractNumId w:val="3"/>
  </w:num>
  <w:num w:numId="9">
    <w:abstractNumId w:val="10"/>
  </w:num>
  <w:num w:numId="10">
    <w:abstractNumId w:val="15"/>
  </w:num>
  <w:num w:numId="11">
    <w:abstractNumId w:val="16"/>
  </w:num>
  <w:num w:numId="12">
    <w:abstractNumId w:val="2"/>
  </w:num>
  <w:num w:numId="13">
    <w:abstractNumId w:val="17"/>
  </w:num>
  <w:num w:numId="14">
    <w:abstractNumId w:val="4"/>
  </w:num>
  <w:num w:numId="15">
    <w:abstractNumId w:val="13"/>
  </w:num>
  <w:num w:numId="16">
    <w:abstractNumId w:val="11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F1"/>
    <w:rsid w:val="00316ECB"/>
    <w:rsid w:val="009D168C"/>
    <w:rsid w:val="00BC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675DD5-25B4-4A10-93D6-9AFBAA85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spacing w:line="245" w:lineRule="exact"/>
      <w:ind w:left="20"/>
      <w:outlineLvl w:val="0"/>
    </w:pPr>
    <w:rPr>
      <w:rFonts w:ascii="Times New Roman" w:eastAsia="Times New Roman" w:hAnsi="Times New Roman" w:cs="Times New Roman"/>
    </w:rPr>
  </w:style>
  <w:style w:type="paragraph" w:styleId="Nadpis2">
    <w:name w:val="heading 2"/>
    <w:basedOn w:val="Normlny"/>
    <w:uiPriority w:val="1"/>
    <w:qFormat/>
    <w:pPr>
      <w:ind w:left="1869"/>
      <w:jc w:val="center"/>
      <w:outlineLvl w:val="1"/>
    </w:pPr>
    <w:rPr>
      <w:b/>
      <w:b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825"/>
    </w:pPr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ind w:left="825" w:hanging="567"/>
      <w:jc w:val="both"/>
    </w:pPr>
  </w:style>
  <w:style w:type="paragraph" w:customStyle="1" w:styleId="TableParagraph">
    <w:name w:val="Table Paragraph"/>
    <w:basedOn w:val="Normlny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zef.bugata@svetzdravia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mailto:fakturacia.TV@svetzdravi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ozef.bugata@svetzdravia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6699</Words>
  <Characters>38190</Characters>
  <Application>Microsoft Office Word</Application>
  <DocSecurity>0</DocSecurity>
  <Lines>318</Lines>
  <Paragraphs>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Rolíková Petra</dc:creator>
  <cp:lastModifiedBy>AA</cp:lastModifiedBy>
  <cp:revision>2</cp:revision>
  <dcterms:created xsi:type="dcterms:W3CDTF">2020-06-18T11:14:00Z</dcterms:created>
  <dcterms:modified xsi:type="dcterms:W3CDTF">2020-06-18T11:14:00Z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2020-06-18T00:00:00Z</vt:filetime>
  </property>
</Properties>
</file>