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5751C" w14:textId="77777777" w:rsidR="00FF4F30" w:rsidRDefault="00FF4F30" w:rsidP="00FF4F30">
      <w:pPr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Príloha č. 3 k Zmluve o</w:t>
      </w:r>
      <w:r>
        <w:rPr>
          <w:rFonts w:ascii="Times New Roman" w:hAnsi="Times New Roman" w:cs="Times New Roman"/>
        </w:rPr>
        <w:t> </w:t>
      </w:r>
      <w:r w:rsidRPr="00400AA2">
        <w:rPr>
          <w:rFonts w:ascii="Times New Roman" w:hAnsi="Times New Roman" w:cs="Times New Roman"/>
        </w:rPr>
        <w:t>dielo</w:t>
      </w:r>
    </w:p>
    <w:p w14:paraId="7CAA8537" w14:textId="77777777" w:rsidR="00FF4F30" w:rsidRPr="00400AA2" w:rsidRDefault="00FF4F30" w:rsidP="00FF4F30">
      <w:pPr>
        <w:rPr>
          <w:rFonts w:ascii="Times New Roman" w:hAnsi="Times New Roman" w:cs="Times New Roman"/>
        </w:rPr>
      </w:pPr>
    </w:p>
    <w:p w14:paraId="34C58B36" w14:textId="77777777" w:rsidR="00FF4F30" w:rsidRPr="00400AA2" w:rsidRDefault="00FF4F30" w:rsidP="00FF4F30">
      <w:pPr>
        <w:jc w:val="center"/>
        <w:rPr>
          <w:rFonts w:ascii="Times New Roman" w:hAnsi="Times New Roman" w:cs="Times New Roman"/>
          <w:b/>
          <w:bCs/>
        </w:rPr>
      </w:pPr>
      <w:r w:rsidRPr="00400AA2">
        <w:rPr>
          <w:rFonts w:ascii="Times New Roman" w:hAnsi="Times New Roman" w:cs="Times New Roman"/>
          <w:b/>
          <w:bCs/>
        </w:rPr>
        <w:t>Časový harmonogram</w:t>
      </w:r>
    </w:p>
    <w:p w14:paraId="197A76C1" w14:textId="77777777" w:rsidR="00FF4F30" w:rsidRPr="00400AA2" w:rsidRDefault="00FF4F30" w:rsidP="00FF4F30">
      <w:pPr>
        <w:rPr>
          <w:rFonts w:ascii="Times New Roman" w:hAnsi="Times New Roman" w:cs="Times New Roman"/>
        </w:rPr>
      </w:pPr>
    </w:p>
    <w:p w14:paraId="0A2A7F51" w14:textId="77777777" w:rsidR="00FF4F30" w:rsidRPr="00400AA2" w:rsidRDefault="00FF4F30" w:rsidP="00FF4F30">
      <w:pPr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42"/>
        <w:gridCol w:w="2707"/>
        <w:gridCol w:w="3013"/>
      </w:tblGrid>
      <w:tr w:rsidR="00FF4F30" w:rsidRPr="00400AA2" w14:paraId="445FF176" w14:textId="77777777" w:rsidTr="00BC5468">
        <w:trPr>
          <w:trHeight w:val="567"/>
        </w:trPr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1B62F88E" w14:textId="77777777" w:rsidR="00FF4F30" w:rsidRPr="00400AA2" w:rsidRDefault="00FF4F30" w:rsidP="00BC5468">
            <w:pPr>
              <w:rPr>
                <w:rFonts w:ascii="Times New Roman" w:hAnsi="Times New Roman" w:cs="Times New Roman"/>
                <w:b/>
                <w:bCs/>
              </w:rPr>
            </w:pPr>
            <w:r w:rsidRPr="00400AA2">
              <w:rPr>
                <w:rFonts w:ascii="Times New Roman" w:hAnsi="Times New Roman" w:cs="Times New Roman"/>
                <w:b/>
                <w:bCs/>
              </w:rPr>
              <w:t>Názov aktivity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3EE626EB" w14:textId="77777777" w:rsidR="00FF4F30" w:rsidRPr="00400AA2" w:rsidRDefault="00FF4F30" w:rsidP="00BC5468">
            <w:pPr>
              <w:rPr>
                <w:rFonts w:ascii="Times New Roman" w:hAnsi="Times New Roman" w:cs="Times New Roman"/>
                <w:b/>
                <w:bCs/>
              </w:rPr>
            </w:pPr>
            <w:r w:rsidRPr="00400AA2">
              <w:rPr>
                <w:rFonts w:ascii="Times New Roman" w:hAnsi="Times New Roman" w:cs="Times New Roman"/>
                <w:b/>
                <w:bCs/>
              </w:rPr>
              <w:t>Začiatok realizácie aktivity</w:t>
            </w:r>
          </w:p>
        </w:tc>
        <w:tc>
          <w:tcPr>
            <w:tcW w:w="3209" w:type="dxa"/>
            <w:shd w:val="clear" w:color="auto" w:fill="BFBFBF" w:themeFill="background1" w:themeFillShade="BF"/>
            <w:vAlign w:val="center"/>
          </w:tcPr>
          <w:p w14:paraId="1E6FDC37" w14:textId="77777777" w:rsidR="00FF4F30" w:rsidRPr="00400AA2" w:rsidRDefault="00FF4F30" w:rsidP="00BC5468">
            <w:pPr>
              <w:rPr>
                <w:rFonts w:ascii="Times New Roman" w:hAnsi="Times New Roman" w:cs="Times New Roman"/>
                <w:b/>
                <w:bCs/>
              </w:rPr>
            </w:pPr>
            <w:r w:rsidRPr="00400AA2">
              <w:rPr>
                <w:rFonts w:ascii="Times New Roman" w:hAnsi="Times New Roman" w:cs="Times New Roman"/>
                <w:b/>
                <w:bCs/>
              </w:rPr>
              <w:t>Ukončenie realizácie aktivity</w:t>
            </w:r>
          </w:p>
        </w:tc>
      </w:tr>
      <w:tr w:rsidR="00FF4F30" w:rsidRPr="00400AA2" w14:paraId="4F92CDBD" w14:textId="77777777" w:rsidTr="00BC5468">
        <w:trPr>
          <w:trHeight w:val="567"/>
        </w:trPr>
        <w:tc>
          <w:tcPr>
            <w:tcW w:w="3539" w:type="dxa"/>
            <w:vAlign w:val="center"/>
          </w:tcPr>
          <w:p w14:paraId="2FBF20A6" w14:textId="77777777" w:rsidR="00FF4F30" w:rsidRPr="00400AA2" w:rsidRDefault="00FF4F30" w:rsidP="00BC5468">
            <w:pPr>
              <w:rPr>
                <w:rFonts w:ascii="Times New Roman" w:hAnsi="Times New Roman" w:cs="Times New Roman"/>
              </w:rPr>
            </w:pPr>
            <w:r w:rsidRPr="00400AA2">
              <w:rPr>
                <w:rFonts w:ascii="Times New Roman" w:hAnsi="Times New Roman" w:cs="Times New Roman"/>
              </w:rPr>
              <w:t>Analýza a dizajn IIS</w:t>
            </w:r>
          </w:p>
        </w:tc>
        <w:tc>
          <w:tcPr>
            <w:tcW w:w="2880" w:type="dxa"/>
            <w:vAlign w:val="center"/>
          </w:tcPr>
          <w:p w14:paraId="52543F8B" w14:textId="77777777" w:rsidR="00FF4F30" w:rsidRPr="00400AA2" w:rsidRDefault="00FF4F30" w:rsidP="00BC5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3209" w:type="dxa"/>
            <w:vAlign w:val="center"/>
          </w:tcPr>
          <w:p w14:paraId="05169D07" w14:textId="77777777" w:rsidR="00FF4F30" w:rsidRPr="00400AA2" w:rsidRDefault="00FF4F30" w:rsidP="00BC5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400AA2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F4F30" w:rsidRPr="00400AA2" w14:paraId="62C06F06" w14:textId="77777777" w:rsidTr="00BC5468">
        <w:trPr>
          <w:trHeight w:val="567"/>
        </w:trPr>
        <w:tc>
          <w:tcPr>
            <w:tcW w:w="3539" w:type="dxa"/>
            <w:vAlign w:val="center"/>
          </w:tcPr>
          <w:p w14:paraId="4DEBAE57" w14:textId="77777777" w:rsidR="00FF4F30" w:rsidRPr="00400AA2" w:rsidRDefault="00FF4F30" w:rsidP="00BC5468">
            <w:pPr>
              <w:rPr>
                <w:rFonts w:ascii="Times New Roman" w:hAnsi="Times New Roman" w:cs="Times New Roman"/>
              </w:rPr>
            </w:pPr>
            <w:r w:rsidRPr="00400AA2">
              <w:rPr>
                <w:rFonts w:ascii="Times New Roman" w:hAnsi="Times New Roman" w:cs="Times New Roman"/>
              </w:rPr>
              <w:t>Implementácia IIS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14:paraId="658C21E9" w14:textId="77777777" w:rsidR="00FF4F30" w:rsidRPr="00400AA2" w:rsidRDefault="00FF4F30" w:rsidP="00BC5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T+6</w:t>
            </w:r>
          </w:p>
        </w:tc>
        <w:tc>
          <w:tcPr>
            <w:tcW w:w="3209" w:type="dxa"/>
            <w:vAlign w:val="center"/>
          </w:tcPr>
          <w:p w14:paraId="4BFDCD79" w14:textId="77777777" w:rsidR="00FF4F30" w:rsidRPr="00400AA2" w:rsidRDefault="00FF4F30" w:rsidP="00BC5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T+13</w:t>
            </w:r>
          </w:p>
        </w:tc>
      </w:tr>
      <w:tr w:rsidR="00FF4F30" w:rsidRPr="00400AA2" w14:paraId="4F90F5D5" w14:textId="77777777" w:rsidTr="00BC5468">
        <w:trPr>
          <w:trHeight w:val="567"/>
        </w:trPr>
        <w:tc>
          <w:tcPr>
            <w:tcW w:w="3539" w:type="dxa"/>
            <w:vAlign w:val="center"/>
          </w:tcPr>
          <w:p w14:paraId="0B7031BE" w14:textId="77777777" w:rsidR="00FF4F30" w:rsidRPr="00400AA2" w:rsidRDefault="00FF4F30" w:rsidP="00BC5468">
            <w:pPr>
              <w:rPr>
                <w:rFonts w:ascii="Times New Roman" w:hAnsi="Times New Roman" w:cs="Times New Roman"/>
              </w:rPr>
            </w:pPr>
            <w:r w:rsidRPr="00400AA2">
              <w:rPr>
                <w:rFonts w:ascii="Times New Roman" w:hAnsi="Times New Roman" w:cs="Times New Roman"/>
              </w:rPr>
              <w:t>Testovanie IIS</w:t>
            </w:r>
          </w:p>
        </w:tc>
        <w:tc>
          <w:tcPr>
            <w:tcW w:w="2880" w:type="dxa"/>
            <w:vAlign w:val="center"/>
          </w:tcPr>
          <w:p w14:paraId="6A310376" w14:textId="77777777" w:rsidR="00FF4F30" w:rsidRPr="00400AA2" w:rsidRDefault="00FF4F30" w:rsidP="00BC5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T+13</w:t>
            </w:r>
          </w:p>
        </w:tc>
        <w:tc>
          <w:tcPr>
            <w:tcW w:w="3209" w:type="dxa"/>
            <w:vAlign w:val="center"/>
          </w:tcPr>
          <w:p w14:paraId="755EC3F8" w14:textId="77777777" w:rsidR="00FF4F30" w:rsidRPr="00400AA2" w:rsidRDefault="00FF4F30" w:rsidP="00BC5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T+15</w:t>
            </w:r>
          </w:p>
        </w:tc>
      </w:tr>
      <w:tr w:rsidR="00FF4F30" w:rsidRPr="00400AA2" w14:paraId="6D33DAB1" w14:textId="77777777" w:rsidTr="00BC5468">
        <w:trPr>
          <w:trHeight w:val="567"/>
        </w:trPr>
        <w:tc>
          <w:tcPr>
            <w:tcW w:w="3539" w:type="dxa"/>
            <w:vAlign w:val="center"/>
          </w:tcPr>
          <w:p w14:paraId="0733C639" w14:textId="77777777" w:rsidR="00FF4F30" w:rsidRPr="00400AA2" w:rsidRDefault="00FF4F30" w:rsidP="00BC5468">
            <w:pPr>
              <w:rPr>
                <w:rFonts w:ascii="Times New Roman" w:hAnsi="Times New Roman" w:cs="Times New Roman"/>
              </w:rPr>
            </w:pPr>
            <w:r w:rsidRPr="00400AA2">
              <w:rPr>
                <w:rFonts w:ascii="Times New Roman" w:hAnsi="Times New Roman" w:cs="Times New Roman"/>
              </w:rPr>
              <w:t>Nasadenie IIS</w:t>
            </w:r>
          </w:p>
        </w:tc>
        <w:tc>
          <w:tcPr>
            <w:tcW w:w="2880" w:type="dxa"/>
            <w:vAlign w:val="center"/>
          </w:tcPr>
          <w:p w14:paraId="68482403" w14:textId="77777777" w:rsidR="00FF4F30" w:rsidRPr="00400AA2" w:rsidRDefault="00FF4F30" w:rsidP="00BC5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T+15</w:t>
            </w:r>
          </w:p>
        </w:tc>
        <w:tc>
          <w:tcPr>
            <w:tcW w:w="3209" w:type="dxa"/>
            <w:vAlign w:val="center"/>
          </w:tcPr>
          <w:p w14:paraId="329A86D8" w14:textId="77777777" w:rsidR="00FF4F30" w:rsidRPr="00400AA2" w:rsidRDefault="00FF4F30" w:rsidP="00BC5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T+18 </w:t>
            </w:r>
          </w:p>
        </w:tc>
      </w:tr>
    </w:tbl>
    <w:p w14:paraId="7959AA6A" w14:textId="77777777" w:rsidR="00FF4F30" w:rsidRPr="00400AA2" w:rsidRDefault="00FF4F30" w:rsidP="00FF4F30">
      <w:pPr>
        <w:rPr>
          <w:rFonts w:ascii="Times New Roman" w:hAnsi="Times New Roman" w:cs="Times New Roman"/>
        </w:rPr>
      </w:pPr>
    </w:p>
    <w:p w14:paraId="7FEB96EB" w14:textId="77777777" w:rsidR="00FF4F30" w:rsidRPr="00400AA2" w:rsidRDefault="00FF4F30" w:rsidP="00FF4F30">
      <w:pPr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T</w:t>
      </w:r>
      <w:r w:rsidRPr="00400AA2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počiatočný mesiac </w:t>
      </w:r>
      <w:r w:rsidRPr="00400AA2">
        <w:rPr>
          <w:rFonts w:ascii="Times New Roman" w:hAnsi="Times New Roman" w:cs="Times New Roman"/>
        </w:rPr>
        <w:t xml:space="preserve">realizácie </w:t>
      </w:r>
    </w:p>
    <w:p w14:paraId="0C09C3AA" w14:textId="77777777" w:rsidR="00FF4F30" w:rsidRPr="00400AA2" w:rsidRDefault="00FF4F30" w:rsidP="00FF4F30">
      <w:pPr>
        <w:rPr>
          <w:rFonts w:ascii="Times New Roman" w:hAnsi="Times New Roman" w:cs="Times New Roman"/>
        </w:rPr>
      </w:pPr>
    </w:p>
    <w:p w14:paraId="6DA401D5" w14:textId="57559A5B" w:rsidR="00FF4F30" w:rsidRPr="00400AA2" w:rsidRDefault="00FF4F30" w:rsidP="00FF4F30">
      <w:pPr>
        <w:pStyle w:val="Odsekzoznamu"/>
        <w:numPr>
          <w:ilvl w:val="0"/>
          <w:numId w:val="1"/>
        </w:numPr>
        <w:spacing w:before="120" w:after="120" w:line="360" w:lineRule="auto"/>
        <w:ind w:left="284" w:hanging="284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míľnik: </w:t>
      </w:r>
      <w:r w:rsidRPr="00400AA2">
        <w:rPr>
          <w:rFonts w:ascii="Times New Roman" w:hAnsi="Times New Roman" w:cs="Times New Roman"/>
        </w:rPr>
        <w:tab/>
        <w:t xml:space="preserve">Analýza a dizajn: podpis akceptačného protokolu na čiastkové plnenie </w:t>
      </w:r>
      <w:r w:rsidR="00803A5A">
        <w:rPr>
          <w:rFonts w:ascii="Times New Roman" w:hAnsi="Times New Roman" w:cs="Times New Roman"/>
        </w:rPr>
        <w:t>D</w:t>
      </w:r>
      <w:r w:rsidRPr="00400AA2">
        <w:rPr>
          <w:rFonts w:ascii="Times New Roman" w:hAnsi="Times New Roman" w:cs="Times New Roman"/>
        </w:rPr>
        <w:t>iela</w:t>
      </w:r>
    </w:p>
    <w:p w14:paraId="47E7479B" w14:textId="0CE7A1B0" w:rsidR="00FF4F30" w:rsidRPr="00400AA2" w:rsidRDefault="00FF4F30" w:rsidP="00FF4F30">
      <w:pPr>
        <w:pStyle w:val="Odsekzoznamu"/>
        <w:numPr>
          <w:ilvl w:val="0"/>
          <w:numId w:val="1"/>
        </w:numPr>
        <w:spacing w:before="120" w:after="120" w:line="360" w:lineRule="auto"/>
        <w:ind w:left="284" w:hanging="284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míľnik: </w:t>
      </w:r>
      <w:r w:rsidRPr="00400AA2">
        <w:rPr>
          <w:rFonts w:ascii="Times New Roman" w:hAnsi="Times New Roman" w:cs="Times New Roman"/>
        </w:rPr>
        <w:tab/>
        <w:t xml:space="preserve">Implementácia: podpis akceptačného protokolu na čiastkové plnenie </w:t>
      </w:r>
      <w:r w:rsidR="00803A5A">
        <w:rPr>
          <w:rFonts w:ascii="Times New Roman" w:hAnsi="Times New Roman" w:cs="Times New Roman"/>
        </w:rPr>
        <w:t>D</w:t>
      </w:r>
      <w:r w:rsidRPr="00400AA2">
        <w:rPr>
          <w:rFonts w:ascii="Times New Roman" w:hAnsi="Times New Roman" w:cs="Times New Roman"/>
        </w:rPr>
        <w:t>iela</w:t>
      </w:r>
    </w:p>
    <w:p w14:paraId="0EB2EFA3" w14:textId="0806223E" w:rsidR="00FF4F30" w:rsidRPr="00400AA2" w:rsidRDefault="00FF4F30" w:rsidP="00FF4F30">
      <w:pPr>
        <w:pStyle w:val="Odsekzoznamu"/>
        <w:numPr>
          <w:ilvl w:val="0"/>
          <w:numId w:val="1"/>
        </w:numPr>
        <w:spacing w:before="120" w:after="120" w:line="360" w:lineRule="auto"/>
        <w:ind w:left="284" w:hanging="284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míľnik: </w:t>
      </w:r>
      <w:r w:rsidRPr="00400AA2">
        <w:rPr>
          <w:rFonts w:ascii="Times New Roman" w:hAnsi="Times New Roman" w:cs="Times New Roman"/>
        </w:rPr>
        <w:tab/>
        <w:t xml:space="preserve">Testovanie: podpis akceptačného protokolu na čiastkové plnenie </w:t>
      </w:r>
      <w:r w:rsidR="00803A5A">
        <w:rPr>
          <w:rFonts w:ascii="Times New Roman" w:hAnsi="Times New Roman" w:cs="Times New Roman"/>
        </w:rPr>
        <w:t>D</w:t>
      </w:r>
      <w:r w:rsidRPr="00400AA2">
        <w:rPr>
          <w:rFonts w:ascii="Times New Roman" w:hAnsi="Times New Roman" w:cs="Times New Roman"/>
        </w:rPr>
        <w:t>iela</w:t>
      </w:r>
    </w:p>
    <w:p w14:paraId="019FEA07" w14:textId="69D390B6" w:rsidR="00FF4F30" w:rsidRPr="00400AA2" w:rsidRDefault="00FF4F30" w:rsidP="00FF4F30">
      <w:pPr>
        <w:pStyle w:val="Odsekzoznamu"/>
        <w:numPr>
          <w:ilvl w:val="0"/>
          <w:numId w:val="1"/>
        </w:numPr>
        <w:spacing w:before="120" w:after="120" w:line="360" w:lineRule="auto"/>
        <w:ind w:left="284" w:hanging="284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míľnik: </w:t>
      </w:r>
      <w:r w:rsidRPr="00400AA2">
        <w:rPr>
          <w:rFonts w:ascii="Times New Roman" w:hAnsi="Times New Roman" w:cs="Times New Roman"/>
        </w:rPr>
        <w:tab/>
        <w:t xml:space="preserve">Nasadenie: podpis akceptačného protokolu na dodanie </w:t>
      </w:r>
      <w:r w:rsidR="00803A5A">
        <w:rPr>
          <w:rFonts w:ascii="Times New Roman" w:hAnsi="Times New Roman" w:cs="Times New Roman"/>
        </w:rPr>
        <w:t>D</w:t>
      </w:r>
      <w:r w:rsidRPr="00400AA2">
        <w:rPr>
          <w:rFonts w:ascii="Times New Roman" w:hAnsi="Times New Roman" w:cs="Times New Roman"/>
        </w:rPr>
        <w:t>iela</w:t>
      </w:r>
    </w:p>
    <w:p w14:paraId="6EE1CFA7" w14:textId="77777777" w:rsidR="00FF4F30" w:rsidRPr="00400AA2" w:rsidRDefault="00FF4F30" w:rsidP="00FF4F30">
      <w:pPr>
        <w:rPr>
          <w:rFonts w:ascii="Times New Roman" w:hAnsi="Times New Roman" w:cs="Times New Roman"/>
        </w:rPr>
      </w:pPr>
    </w:p>
    <w:p w14:paraId="67E833F3" w14:textId="77777777" w:rsidR="00FF4F30" w:rsidRPr="00400AA2" w:rsidRDefault="00FF4F30" w:rsidP="00FF4F30">
      <w:pPr>
        <w:rPr>
          <w:rFonts w:ascii="Times New Roman" w:hAnsi="Times New Roman" w:cs="Times New Roman"/>
        </w:rPr>
      </w:pPr>
    </w:p>
    <w:p w14:paraId="2803791F" w14:textId="77777777" w:rsidR="00550ED6" w:rsidRDefault="00550ED6"/>
    <w:sectPr w:rsidR="00550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E7B59"/>
    <w:multiLevelType w:val="hybridMultilevel"/>
    <w:tmpl w:val="D10AEEEE"/>
    <w:lvl w:ilvl="0" w:tplc="8D1AC10A">
      <w:start w:val="1"/>
      <w:numFmt w:val="decimal"/>
      <w:lvlText w:val="%1."/>
      <w:lvlJc w:val="left"/>
      <w:pPr>
        <w:ind w:left="705" w:hanging="64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519734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30"/>
    <w:rsid w:val="00550ED6"/>
    <w:rsid w:val="005E3592"/>
    <w:rsid w:val="00803A5A"/>
    <w:rsid w:val="00B77AAD"/>
    <w:rsid w:val="00DB780C"/>
    <w:rsid w:val="00E771E0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39972"/>
  <w15:chartTrackingRefBased/>
  <w15:docId w15:val="{4D4B0887-F244-4E79-A367-45B4499C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F4F30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F4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F4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F4F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F4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F4F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F4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F4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F4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F4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F4F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F4F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F4F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F4F3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F4F3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F4F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F4F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F4F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F4F3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F4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F4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F4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F4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F4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F4F3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F4F3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F4F3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F4F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F4F3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F4F30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59"/>
    <w:rsid w:val="00FF4F3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>Magistrat Mesta Kosice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Hajduková, Gabriela</dc:creator>
  <cp:keywords/>
  <dc:description/>
  <cp:lastModifiedBy>Hajduková, Gabriela</cp:lastModifiedBy>
  <cp:revision>2</cp:revision>
  <dcterms:created xsi:type="dcterms:W3CDTF">2025-07-07T08:33:00Z</dcterms:created>
  <dcterms:modified xsi:type="dcterms:W3CDTF">2025-07-07T08:59:00Z</dcterms:modified>
</cp:coreProperties>
</file>