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1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D30810" w14:paraId="222D0913" w14:textId="77777777" w:rsidTr="00082188">
        <w:trPr>
          <w:trHeight w:val="609"/>
        </w:trPr>
        <w:tc>
          <w:tcPr>
            <w:tcW w:w="9634" w:type="dxa"/>
            <w:shd w:val="clear" w:color="auto" w:fill="FFFF00"/>
          </w:tcPr>
          <w:p w14:paraId="7917D400" w14:textId="77777777" w:rsidR="00D30810" w:rsidRPr="003C106F" w:rsidRDefault="00D30810" w:rsidP="00082188">
            <w:pPr>
              <w:pStyle w:val="TableParagraph"/>
              <w:spacing w:before="178"/>
              <w:ind w:left="446"/>
              <w:jc w:val="center"/>
              <w:rPr>
                <w:rFonts w:ascii="Verdana" w:hAnsi="Verdana"/>
                <w:b/>
                <w:i/>
                <w:iCs/>
                <w:lang w:val="sk-SK"/>
              </w:rPr>
            </w:pP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Pozáručný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servis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3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pravidelná</w:t>
            </w:r>
            <w:r w:rsidRPr="003C106F">
              <w:rPr>
                <w:rFonts w:ascii="Verdana" w:hAnsi="Verdana"/>
                <w:b/>
                <w:i/>
                <w:iCs/>
                <w:spacing w:val="-2"/>
                <w:lang w:val="sk-SK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lang w:val="sk-SK"/>
              </w:rPr>
              <w:t>údržba zdravotníckych prístrojov</w:t>
            </w:r>
          </w:p>
        </w:tc>
      </w:tr>
      <w:tr w:rsidR="00D30810" w14:paraId="0DF42099" w14:textId="77777777" w:rsidTr="00082188">
        <w:trPr>
          <w:trHeight w:val="611"/>
        </w:trPr>
        <w:tc>
          <w:tcPr>
            <w:tcW w:w="9634" w:type="dxa"/>
          </w:tcPr>
          <w:p w14:paraId="34C1E828" w14:textId="77777777" w:rsidR="00D30810" w:rsidRPr="003C106F" w:rsidRDefault="00D30810" w:rsidP="00082188">
            <w:pPr>
              <w:pStyle w:val="TableParagraph"/>
              <w:spacing w:before="178"/>
              <w:ind w:left="68"/>
              <w:jc w:val="center"/>
              <w:rPr>
                <w:rFonts w:ascii="Verdana" w:hAnsi="Verdana"/>
                <w:b/>
                <w:bCs/>
                <w:i/>
                <w:iCs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Predmetom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servisnej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činnosti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>budú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8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lang w:val="pt-PT"/>
              </w:rPr>
              <w:t xml:space="preserve">nasledovné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lang w:val="pt-PT"/>
              </w:rPr>
              <w:t>zariadenia:</w:t>
            </w:r>
          </w:p>
        </w:tc>
      </w:tr>
      <w:tr w:rsidR="00D30810" w14:paraId="2F470A2E" w14:textId="77777777" w:rsidTr="00082188">
        <w:trPr>
          <w:trHeight w:val="611"/>
        </w:trPr>
        <w:tc>
          <w:tcPr>
            <w:tcW w:w="9634" w:type="dxa"/>
          </w:tcPr>
          <w:tbl>
            <w:tblPr>
              <w:tblW w:w="962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60"/>
              <w:gridCol w:w="1440"/>
              <w:gridCol w:w="1520"/>
              <w:gridCol w:w="1840"/>
              <w:gridCol w:w="2061"/>
            </w:tblGrid>
            <w:tr w:rsidR="00D30810" w:rsidRPr="00494A5B" w14:paraId="5990AD99" w14:textId="77777777" w:rsidTr="00593B91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9934DCB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Popis</w:t>
                  </w:r>
                </w:p>
              </w:tc>
              <w:tc>
                <w:tcPr>
                  <w:tcW w:w="1440" w:type="dxa"/>
                  <w:tcBorders>
                    <w:top w:val="single" w:sz="4" w:space="0" w:color="8EA9DB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31C5823" w14:textId="149C520F" w:rsidR="00D30810" w:rsidRPr="00494A5B" w:rsidRDefault="006244AD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Typ</w:t>
                  </w:r>
                </w:p>
              </w:tc>
              <w:tc>
                <w:tcPr>
                  <w:tcW w:w="1520" w:type="dxa"/>
                  <w:tcBorders>
                    <w:top w:val="single" w:sz="4" w:space="0" w:color="8EA9DB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16E0611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Sériové číslo</w:t>
                  </w:r>
                </w:p>
              </w:tc>
              <w:tc>
                <w:tcPr>
                  <w:tcW w:w="1840" w:type="dxa"/>
                  <w:tcBorders>
                    <w:top w:val="single" w:sz="4" w:space="0" w:color="8EA9DB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4EB7B5C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Dátum inštalácie</w:t>
                  </w:r>
                </w:p>
              </w:tc>
              <w:tc>
                <w:tcPr>
                  <w:tcW w:w="2061" w:type="dxa"/>
                  <w:tcBorders>
                    <w:top w:val="single" w:sz="4" w:space="0" w:color="8EA9DB"/>
                    <w:left w:val="nil"/>
                    <w:bottom w:val="single" w:sz="4" w:space="0" w:color="auto"/>
                    <w:right w:val="single" w:sz="4" w:space="0" w:color="8EA9DB"/>
                  </w:tcBorders>
                  <w:shd w:val="clear" w:color="000000" w:fill="C0C0C0"/>
                  <w:noWrap/>
                  <w:vAlign w:val="bottom"/>
                  <w:hideMark/>
                </w:tcPr>
                <w:p w14:paraId="08E879AE" w14:textId="77777777" w:rsidR="00D30810" w:rsidRPr="00494A5B" w:rsidRDefault="00D30810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</w:pPr>
                  <w:r w:rsidRPr="00494A5B">
                    <w:rPr>
                      <w:rFonts w:ascii="Calibri" w:hAnsi="Calibri" w:cs="Calibri"/>
                      <w:b/>
                      <w:bCs/>
                      <w:color w:val="FFFFFF"/>
                      <w:lang w:eastAsia="sk-SK"/>
                    </w:rPr>
                    <w:t>Inventárne číslo</w:t>
                  </w:r>
                </w:p>
              </w:tc>
            </w:tr>
            <w:tr w:rsidR="00D30810" w:rsidRPr="00494A5B" w14:paraId="62A73F8B" w14:textId="77777777" w:rsidTr="00593B91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  <w:hideMark/>
                </w:tcPr>
                <w:p w14:paraId="1E60B8ED" w14:textId="4CD42B38" w:rsidR="00D30810" w:rsidRPr="00494A5B" w:rsidRDefault="00B92FAF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Lineárny urýchľovač Varian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14:paraId="7FA3169D" w14:textId="30233207" w:rsidR="00D30810" w:rsidRPr="00494A5B" w:rsidRDefault="00B92FAF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TRUEBEAM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14:paraId="2EA77FEB" w14:textId="0C805E5D" w:rsidR="00D30810" w:rsidRPr="00494A5B" w:rsidRDefault="00B92FAF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H194086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14:paraId="6AE33003" w14:textId="64723C6E" w:rsidR="00D30810" w:rsidRPr="00494A5B" w:rsidRDefault="00EF36F8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3.4. 2020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  <w:hideMark/>
                </w:tcPr>
                <w:p w14:paraId="28B5D488" w14:textId="395C8116" w:rsidR="00D30810" w:rsidRPr="00494A5B" w:rsidRDefault="00EF36F8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EF36F8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2020/11936</w:t>
                  </w:r>
                </w:p>
              </w:tc>
            </w:tr>
            <w:tr w:rsidR="00593B91" w:rsidRPr="00494A5B" w14:paraId="72BD0D50" w14:textId="77777777" w:rsidTr="00593B91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</w:tcPr>
                <w:p w14:paraId="35343B28" w14:textId="4BB59A75" w:rsidR="00593B91" w:rsidRDefault="00B92FAF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Lineárny urýchľovač Varian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2FCE4832" w14:textId="3EE6204A" w:rsidR="00593B91" w:rsidRDefault="00B92FAF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VITALBEAM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17B477C4" w14:textId="718852A8" w:rsidR="00593B91" w:rsidRDefault="00B92FAF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H194232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01634644" w14:textId="2E305303" w:rsidR="00593B91" w:rsidRPr="00494A5B" w:rsidRDefault="00D65D14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28.5. 2020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588B4AAF" w14:textId="4756BE17" w:rsidR="00593B91" w:rsidRPr="00494A5B" w:rsidRDefault="0027397F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27397F"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2020/11949</w:t>
                  </w:r>
                </w:p>
              </w:tc>
            </w:tr>
            <w:tr w:rsidR="00EF36F8" w:rsidRPr="00494A5B" w14:paraId="4F86B7E7" w14:textId="77777777" w:rsidTr="00A11652">
              <w:trPr>
                <w:trHeight w:val="300"/>
              </w:trPr>
              <w:tc>
                <w:tcPr>
                  <w:tcW w:w="962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</w:tcPr>
                <w:p w14:paraId="5A06BCD2" w14:textId="399635C8" w:rsidR="00EF36F8" w:rsidRPr="00086326" w:rsidRDefault="00EF36F8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086326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Vrátane periférn</w:t>
                  </w:r>
                  <w:r w:rsidR="00086326" w:rsidRPr="00086326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 xml:space="preserve">ych zariadení (obslužného príslušenstva) </w:t>
                  </w:r>
                  <w:r w:rsidRPr="00086326">
                    <w:rPr>
                      <w:rFonts w:ascii="Verdana" w:hAnsi="Verdana" w:cs="Calibri"/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 xml:space="preserve">: </w:t>
                  </w:r>
                </w:p>
              </w:tc>
            </w:tr>
            <w:tr w:rsidR="00593B91" w:rsidRPr="00494A5B" w14:paraId="13F328ED" w14:textId="77777777" w:rsidTr="00593B91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</w:tcPr>
                <w:p w14:paraId="10FD1C2B" w14:textId="51F7AFCC" w:rsidR="00593B91" w:rsidRDefault="00B92FAF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 xml:space="preserve">Plánovací systém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592E46E8" w14:textId="288A8650" w:rsidR="00593B91" w:rsidRDefault="00B92FAF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ARIA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5F630F57" w14:textId="77777777" w:rsidR="00593B91" w:rsidRDefault="00593B91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76506D5F" w14:textId="77777777" w:rsidR="00593B91" w:rsidRPr="00494A5B" w:rsidRDefault="00593B91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0680BD84" w14:textId="77777777" w:rsidR="00593B91" w:rsidRPr="00494A5B" w:rsidRDefault="00593B91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593B91" w:rsidRPr="00494A5B" w14:paraId="29A1D89B" w14:textId="77777777" w:rsidTr="00593B91">
              <w:trPr>
                <w:trHeight w:val="300"/>
              </w:trPr>
              <w:tc>
                <w:tcPr>
                  <w:tcW w:w="2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bottom"/>
                </w:tcPr>
                <w:p w14:paraId="1D7A5076" w14:textId="2EB6889C" w:rsidR="00593B91" w:rsidRDefault="00B92FAF" w:rsidP="00082188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Plánovací systém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786D7B55" w14:textId="41F0D652" w:rsidR="00593B91" w:rsidRDefault="00B92FAF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  <w:t>ECLIPSE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1B215C20" w14:textId="77777777" w:rsidR="00593B91" w:rsidRDefault="00593B91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69D7EEFF" w14:textId="77777777" w:rsidR="00593B91" w:rsidRPr="00494A5B" w:rsidRDefault="00593B91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E1F2" w:fill="D9E1F2"/>
                  <w:noWrap/>
                  <w:vAlign w:val="center"/>
                </w:tcPr>
                <w:p w14:paraId="1BF88F65" w14:textId="77777777" w:rsidR="00593B91" w:rsidRPr="00494A5B" w:rsidRDefault="00593B91" w:rsidP="006244AD">
                  <w:pPr>
                    <w:framePr w:hSpace="141" w:wrap="around" w:vAnchor="page" w:hAnchor="margin" w:y="1411"/>
                    <w:widowControl/>
                    <w:autoSpaceDE/>
                    <w:autoSpaceDN/>
                    <w:rPr>
                      <w:rFonts w:ascii="Verdana" w:hAnsi="Verdana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13BC0636" w14:textId="77777777" w:rsidR="00D30810" w:rsidRPr="003C612F" w:rsidRDefault="00D30810" w:rsidP="00082188">
            <w:pPr>
              <w:pStyle w:val="TableParagraph"/>
              <w:spacing w:before="178"/>
              <w:ind w:left="68"/>
              <w:rPr>
                <w:lang w:val="pt-PT"/>
              </w:rPr>
            </w:pPr>
          </w:p>
        </w:tc>
      </w:tr>
    </w:tbl>
    <w:p w14:paraId="15AA0DC2" w14:textId="77777777" w:rsidR="004E259D" w:rsidRDefault="004E259D"/>
    <w:p w14:paraId="1DBE236D" w14:textId="2261C6E5" w:rsidR="00D30810" w:rsidRDefault="00D3081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pPr w:leftFromText="141" w:rightFromText="141" w:vertAnchor="page" w:horzAnchor="margin" w:tblpY="1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4337"/>
        <w:gridCol w:w="1882"/>
        <w:gridCol w:w="3419"/>
      </w:tblGrid>
      <w:tr w:rsidR="00C42138" w:rsidRPr="00C42138" w14:paraId="42E591B5" w14:textId="77777777" w:rsidTr="008F196B">
        <w:trPr>
          <w:trHeight w:val="985"/>
        </w:trPr>
        <w:tc>
          <w:tcPr>
            <w:tcW w:w="562" w:type="dxa"/>
            <w:shd w:val="clear" w:color="auto" w:fill="FFC000"/>
          </w:tcPr>
          <w:p w14:paraId="5BD396E0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F4FFFD7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1B16CD99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54DA2F09" w14:textId="77777777" w:rsidR="00D30810" w:rsidRPr="003C106F" w:rsidRDefault="00D30810" w:rsidP="006C7E03">
            <w:pPr>
              <w:pStyle w:val="TableParagraph"/>
              <w:ind w:left="1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>P.č.</w:t>
            </w:r>
          </w:p>
        </w:tc>
        <w:tc>
          <w:tcPr>
            <w:tcW w:w="4337" w:type="dxa"/>
            <w:shd w:val="clear" w:color="auto" w:fill="FFC000"/>
          </w:tcPr>
          <w:p w14:paraId="514B5EE9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5384E709" w14:textId="77777777" w:rsidR="00D30810" w:rsidRPr="003C106F" w:rsidRDefault="00D30810" w:rsidP="006C7E03">
            <w:pPr>
              <w:pStyle w:val="TableParagraph"/>
              <w:spacing w:before="32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0E3119A9" w14:textId="64D4B4CC" w:rsidR="00C42138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Požiadavka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na</w:t>
            </w:r>
            <w:r w:rsidR="00C42138"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pozáručný servis</w:t>
            </w:r>
          </w:p>
          <w:p w14:paraId="2CA02EAB" w14:textId="4F28E0F5" w:rsidR="00D30810" w:rsidRPr="003C106F" w:rsidRDefault="00D30810" w:rsidP="006C7E03">
            <w:pPr>
              <w:pStyle w:val="TableParagraph"/>
              <w:ind w:left="69" w:right="61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  <w:t>a pravidelnú údržbu</w:t>
            </w:r>
          </w:p>
        </w:tc>
        <w:tc>
          <w:tcPr>
            <w:tcW w:w="0" w:type="auto"/>
            <w:shd w:val="clear" w:color="auto" w:fill="FFC000"/>
          </w:tcPr>
          <w:p w14:paraId="182B2D44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B7446B2" w14:textId="77777777" w:rsidR="00D30810" w:rsidRPr="003C106F" w:rsidRDefault="00D30810" w:rsidP="006C7E03">
            <w:pPr>
              <w:pStyle w:val="TableParagraph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46C8EEF5" w14:textId="77777777" w:rsidR="00D30810" w:rsidRPr="003C106F" w:rsidRDefault="00D30810" w:rsidP="006C7E03">
            <w:pPr>
              <w:pStyle w:val="TableParagraph"/>
              <w:spacing w:before="31"/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pt-PT"/>
              </w:rPr>
            </w:pPr>
          </w:p>
          <w:p w14:paraId="2584141B" w14:textId="77777777" w:rsidR="00D30810" w:rsidRPr="003C106F" w:rsidRDefault="00D30810" w:rsidP="006C7E03">
            <w:pPr>
              <w:pStyle w:val="TableParagraph"/>
              <w:ind w:left="104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Požadovaná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hodnota</w:t>
            </w:r>
          </w:p>
        </w:tc>
        <w:tc>
          <w:tcPr>
            <w:tcW w:w="0" w:type="auto"/>
            <w:shd w:val="clear" w:color="auto" w:fill="FFC000"/>
          </w:tcPr>
          <w:p w14:paraId="57042740" w14:textId="77777777" w:rsidR="00D30810" w:rsidRPr="003C106F" w:rsidRDefault="00D30810" w:rsidP="006C7E03">
            <w:pPr>
              <w:pStyle w:val="TableParagraph"/>
              <w:spacing w:before="33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14:paraId="4C231ED9" w14:textId="77777777" w:rsidR="00C42138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Požadujeme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uviesť, </w:t>
            </w:r>
          </w:p>
          <w:p w14:paraId="55629B1D" w14:textId="6E4AF197" w:rsidR="00D30810" w:rsidRPr="003C106F" w:rsidRDefault="00D30810" w:rsidP="006C7E03">
            <w:pPr>
              <w:pStyle w:val="TableParagraph"/>
              <w:ind w:left="107" w:right="95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či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požiadavku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spĺňa áno/nie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4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resp.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uviesť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konkrétny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40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bCs/>
                <w:i/>
                <w:iCs/>
                <w:spacing w:val="-2"/>
                <w:sz w:val="20"/>
                <w:szCs w:val="20"/>
              </w:rPr>
              <w:t>parameter</w:t>
            </w:r>
          </w:p>
        </w:tc>
      </w:tr>
      <w:tr w:rsidR="00D30810" w:rsidRPr="00C42138" w14:paraId="62D80EC0" w14:textId="77777777" w:rsidTr="008F196B">
        <w:trPr>
          <w:trHeight w:val="718"/>
        </w:trPr>
        <w:tc>
          <w:tcPr>
            <w:tcW w:w="562" w:type="dxa"/>
            <w:shd w:val="clear" w:color="auto" w:fill="92D050"/>
          </w:tcPr>
          <w:p w14:paraId="7C13B55A" w14:textId="77777777" w:rsidR="00D30810" w:rsidRPr="003C106F" w:rsidRDefault="00D30810" w:rsidP="006C7E03">
            <w:pPr>
              <w:pStyle w:val="TableParagraph"/>
              <w:spacing w:before="176"/>
              <w:ind w:left="12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pacing w:val="-10"/>
                <w:sz w:val="20"/>
                <w:szCs w:val="20"/>
              </w:rPr>
              <w:t>1</w:t>
            </w:r>
          </w:p>
        </w:tc>
        <w:tc>
          <w:tcPr>
            <w:tcW w:w="9638" w:type="dxa"/>
            <w:gridSpan w:val="3"/>
            <w:shd w:val="clear" w:color="auto" w:fill="92D050"/>
          </w:tcPr>
          <w:p w14:paraId="1B212D6A" w14:textId="77777777" w:rsidR="00D30810" w:rsidRPr="003C106F" w:rsidRDefault="00D30810" w:rsidP="006C7E03">
            <w:pPr>
              <w:pStyle w:val="TableParagraph"/>
              <w:spacing w:before="176"/>
              <w:ind w:left="69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Rozsah</w:t>
            </w:r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servisných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úkonov</w:t>
            </w:r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požadovaných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v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rámci</w:t>
            </w:r>
            <w:r w:rsidRPr="003C106F">
              <w:rPr>
                <w:rFonts w:ascii="Verdana" w:hAnsi="Verdana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pozáručného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servisu</w:t>
            </w:r>
            <w:r w:rsidRPr="003C106F">
              <w:rPr>
                <w:rFonts w:ascii="Verdana" w:hAnsi="Verdana"/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a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z w:val="20"/>
                <w:szCs w:val="20"/>
              </w:rPr>
              <w:t>pravidelnej</w:t>
            </w:r>
            <w:r w:rsidRPr="003C106F">
              <w:rPr>
                <w:rFonts w:ascii="Verdana" w:hAnsi="Verdana"/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b/>
                <w:i/>
                <w:iCs/>
                <w:spacing w:val="-2"/>
                <w:sz w:val="20"/>
                <w:szCs w:val="20"/>
              </w:rPr>
              <w:t>údržby:</w:t>
            </w:r>
          </w:p>
        </w:tc>
      </w:tr>
      <w:tr w:rsidR="006C7E03" w:rsidRPr="00C42138" w14:paraId="4DB3D547" w14:textId="77777777" w:rsidTr="008F196B">
        <w:trPr>
          <w:trHeight w:val="611"/>
        </w:trPr>
        <w:tc>
          <w:tcPr>
            <w:tcW w:w="562" w:type="dxa"/>
          </w:tcPr>
          <w:p w14:paraId="429B9CF6" w14:textId="6A798F22" w:rsidR="006C7E03" w:rsidRPr="003C106F" w:rsidRDefault="006C7E03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1.1</w:t>
            </w:r>
          </w:p>
        </w:tc>
        <w:tc>
          <w:tcPr>
            <w:tcW w:w="4337" w:type="dxa"/>
          </w:tcPr>
          <w:p w14:paraId="66E169B9" w14:textId="033D00BF" w:rsidR="006C7E03" w:rsidRPr="006C7E03" w:rsidRDefault="00E54AA1" w:rsidP="006C7E03">
            <w:pPr>
              <w:rPr>
                <w:rFonts w:ascii="Verdana" w:hAnsi="Verdana"/>
                <w:sz w:val="20"/>
                <w:szCs w:val="20"/>
              </w:rPr>
            </w:pPr>
            <w:r w:rsidRPr="006C7E03">
              <w:rPr>
                <w:rFonts w:ascii="Verdana" w:hAnsi="Verdana"/>
                <w:sz w:val="20"/>
                <w:szCs w:val="20"/>
              </w:rPr>
              <w:t>Periodická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preventívna</w:t>
            </w:r>
            <w:r>
              <w:rPr>
                <w:rFonts w:ascii="Verdana" w:hAnsi="Verdana"/>
                <w:sz w:val="20"/>
                <w:szCs w:val="20"/>
              </w:rPr>
              <w:t xml:space="preserve"> prehliadka a</w:t>
            </w:r>
            <w:r w:rsidRPr="006C7E03">
              <w:rPr>
                <w:rFonts w:ascii="Verdana" w:hAnsi="Verdana"/>
                <w:sz w:val="20"/>
                <w:szCs w:val="20"/>
              </w:rPr>
              <w:t xml:space="preserve"> údržba zariaden</w:t>
            </w:r>
            <w:r w:rsidR="00B92FAF">
              <w:rPr>
                <w:rFonts w:ascii="Verdana" w:hAnsi="Verdana"/>
                <w:sz w:val="20"/>
                <w:szCs w:val="20"/>
              </w:rPr>
              <w:t>í</w:t>
            </w:r>
            <w:r>
              <w:rPr>
                <w:rFonts w:ascii="Verdana" w:hAnsi="Verdana"/>
                <w:sz w:val="20"/>
                <w:szCs w:val="20"/>
              </w:rPr>
              <w:t xml:space="preserve"> vrátane kontroly </w:t>
            </w:r>
            <w:r w:rsidR="00F34737">
              <w:rPr>
                <w:rFonts w:ascii="Verdana" w:hAnsi="Verdana"/>
                <w:sz w:val="20"/>
                <w:szCs w:val="20"/>
              </w:rPr>
              <w:t>ich</w:t>
            </w:r>
            <w:r>
              <w:rPr>
                <w:rFonts w:ascii="Verdana" w:hAnsi="Verdana"/>
                <w:sz w:val="20"/>
                <w:szCs w:val="20"/>
              </w:rPr>
              <w:t xml:space="preserve"> bezpečnosti (</w:t>
            </w:r>
            <w:r w:rsidRPr="006C7E03">
              <w:rPr>
                <w:rFonts w:ascii="Verdana" w:hAnsi="Verdana"/>
                <w:sz w:val="20"/>
                <w:szCs w:val="20"/>
              </w:rPr>
              <w:t>PMP/PM) podľa pokynov vý</w:t>
            </w:r>
            <w:r>
              <w:rPr>
                <w:rFonts w:ascii="Verdana" w:hAnsi="Verdana"/>
                <w:sz w:val="20"/>
                <w:szCs w:val="20"/>
              </w:rPr>
              <w:t>robcu zariadenia</w:t>
            </w:r>
          </w:p>
        </w:tc>
        <w:tc>
          <w:tcPr>
            <w:tcW w:w="0" w:type="auto"/>
            <w:vAlign w:val="center"/>
          </w:tcPr>
          <w:p w14:paraId="70A1CEAC" w14:textId="7DA3CB71" w:rsidR="006C7E03" w:rsidRPr="003C106F" w:rsidRDefault="006C7E03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min.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B92FAF">
              <w:rPr>
                <w:rFonts w:ascii="Verdana" w:hAnsi="Verdana"/>
                <w:spacing w:val="-2"/>
                <w:sz w:val="20"/>
                <w:szCs w:val="20"/>
              </w:rPr>
              <w:t xml:space="preserve">3 </w:t>
            </w:r>
            <w:r w:rsidRPr="003C106F">
              <w:rPr>
                <w:rFonts w:ascii="Verdana" w:hAnsi="Verdana"/>
                <w:sz w:val="20"/>
                <w:szCs w:val="20"/>
              </w:rPr>
              <w:t>x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ročne</w:t>
            </w:r>
          </w:p>
        </w:tc>
        <w:tc>
          <w:tcPr>
            <w:tcW w:w="0" w:type="auto"/>
          </w:tcPr>
          <w:p w14:paraId="0A828EFA" w14:textId="77777777" w:rsidR="006C7E03" w:rsidRPr="00C42138" w:rsidRDefault="006C7E03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3E0372" w:rsidRPr="00C42138" w14:paraId="310550D2" w14:textId="77777777" w:rsidTr="008F196B">
        <w:trPr>
          <w:trHeight w:val="609"/>
        </w:trPr>
        <w:tc>
          <w:tcPr>
            <w:tcW w:w="562" w:type="dxa"/>
          </w:tcPr>
          <w:p w14:paraId="10AE96D8" w14:textId="2B8CD11A" w:rsidR="003E0372" w:rsidRPr="003C106F" w:rsidRDefault="00F34737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1.2</w:t>
            </w:r>
          </w:p>
        </w:tc>
        <w:tc>
          <w:tcPr>
            <w:tcW w:w="4337" w:type="dxa"/>
          </w:tcPr>
          <w:p w14:paraId="14DD97E4" w14:textId="34FABEFD" w:rsidR="003E0372" w:rsidRPr="006C7E03" w:rsidRDefault="003E0372" w:rsidP="006C7E0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Komplexné pokrytie dodávok náhradných dielov a spotrebného materiálu počas doby trvania zmluvy zahrnuté v cene mesačného paušálu</w:t>
            </w:r>
          </w:p>
        </w:tc>
        <w:tc>
          <w:tcPr>
            <w:tcW w:w="0" w:type="auto"/>
          </w:tcPr>
          <w:p w14:paraId="1418BAE1" w14:textId="439531D4" w:rsidR="003E0372" w:rsidRPr="003C106F" w:rsidRDefault="003E0372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</w:p>
        </w:tc>
        <w:tc>
          <w:tcPr>
            <w:tcW w:w="0" w:type="auto"/>
          </w:tcPr>
          <w:p w14:paraId="13C6144C" w14:textId="77777777" w:rsidR="003E0372" w:rsidRPr="00C42138" w:rsidRDefault="003E0372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661763F" w14:textId="77777777" w:rsidTr="008F196B">
        <w:trPr>
          <w:trHeight w:val="609"/>
        </w:trPr>
        <w:tc>
          <w:tcPr>
            <w:tcW w:w="562" w:type="dxa"/>
          </w:tcPr>
          <w:p w14:paraId="52ACBD7E" w14:textId="024A8ADF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F34737">
              <w:rPr>
                <w:rFonts w:ascii="Verdana" w:hAnsi="Verdana"/>
                <w:spacing w:val="-5"/>
                <w:sz w:val="20"/>
                <w:szCs w:val="20"/>
              </w:rPr>
              <w:t>3</w:t>
            </w:r>
          </w:p>
        </w:tc>
        <w:tc>
          <w:tcPr>
            <w:tcW w:w="4337" w:type="dxa"/>
          </w:tcPr>
          <w:p w14:paraId="47EE6ECD" w14:textId="057D8D63" w:rsidR="00D30810" w:rsidRPr="006C7E03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bookmarkStart w:id="0" w:name="_Hlk192674900"/>
            <w:r w:rsidRPr="006C7E03">
              <w:rPr>
                <w:rFonts w:ascii="Verdana" w:hAnsi="Verdana"/>
                <w:sz w:val="20"/>
                <w:szCs w:val="20"/>
              </w:rPr>
              <w:t>Pravidelná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kontrola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kvality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>a</w:t>
            </w:r>
            <w:r w:rsidRPr="006C7E03">
              <w:rPr>
                <w:rFonts w:ascii="Verdana" w:hAnsi="Verdana"/>
                <w:spacing w:val="80"/>
                <w:sz w:val="20"/>
                <w:szCs w:val="20"/>
              </w:rPr>
              <w:t xml:space="preserve"> </w:t>
            </w:r>
            <w:r w:rsidRPr="006C7E03">
              <w:rPr>
                <w:rFonts w:ascii="Verdana" w:hAnsi="Verdana"/>
                <w:sz w:val="20"/>
                <w:szCs w:val="20"/>
              </w:rPr>
              <w:t xml:space="preserve">parametrov </w:t>
            </w:r>
            <w:r w:rsidRPr="006C7E03">
              <w:rPr>
                <w:rFonts w:ascii="Verdana" w:hAnsi="Verdana"/>
                <w:spacing w:val="-2"/>
                <w:sz w:val="20"/>
                <w:szCs w:val="20"/>
              </w:rPr>
              <w:t>obrazu</w:t>
            </w:r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pokiaľ </w:t>
            </w:r>
            <w:r w:rsidR="00F34737">
              <w:rPr>
                <w:rFonts w:ascii="Verdana" w:hAnsi="Verdana"/>
                <w:spacing w:val="-2"/>
                <w:sz w:val="20"/>
                <w:szCs w:val="20"/>
              </w:rPr>
              <w:t>sú</w:t>
            </w:r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F34737">
              <w:rPr>
                <w:rFonts w:ascii="Verdana" w:hAnsi="Verdana"/>
                <w:spacing w:val="-2"/>
                <w:sz w:val="20"/>
                <w:szCs w:val="20"/>
              </w:rPr>
              <w:t>zariadenia</w:t>
            </w:r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vybaven</w:t>
            </w:r>
            <w:r w:rsidR="00F34737">
              <w:rPr>
                <w:rFonts w:ascii="Verdana" w:hAnsi="Verdana"/>
                <w:spacing w:val="-2"/>
                <w:sz w:val="20"/>
                <w:szCs w:val="20"/>
              </w:rPr>
              <w:t>é</w:t>
            </w:r>
            <w:r w:rsidR="006C7E03" w:rsidRPr="006C7E03">
              <w:rPr>
                <w:rFonts w:ascii="Verdana" w:hAnsi="Verdana"/>
                <w:spacing w:val="-2"/>
                <w:sz w:val="20"/>
                <w:szCs w:val="20"/>
              </w:rPr>
              <w:t xml:space="preserve"> zobrazovacou jedn</w:t>
            </w:r>
            <w:r w:rsidR="006C7E03">
              <w:rPr>
                <w:rFonts w:ascii="Verdana" w:hAnsi="Verdana"/>
                <w:spacing w:val="-2"/>
                <w:sz w:val="20"/>
                <w:szCs w:val="20"/>
              </w:rPr>
              <w:t>otkou</w:t>
            </w:r>
            <w:bookmarkEnd w:id="0"/>
          </w:p>
        </w:tc>
        <w:tc>
          <w:tcPr>
            <w:tcW w:w="0" w:type="auto"/>
          </w:tcPr>
          <w:p w14:paraId="211D9B1F" w14:textId="77777777" w:rsidR="00D30810" w:rsidRPr="003C106F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áno</w:t>
            </w:r>
          </w:p>
        </w:tc>
        <w:tc>
          <w:tcPr>
            <w:tcW w:w="0" w:type="auto"/>
          </w:tcPr>
          <w:p w14:paraId="07D4B647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3ECB97AB" w14:textId="77777777" w:rsidTr="008F196B">
        <w:trPr>
          <w:trHeight w:val="611"/>
        </w:trPr>
        <w:tc>
          <w:tcPr>
            <w:tcW w:w="562" w:type="dxa"/>
          </w:tcPr>
          <w:p w14:paraId="6402080E" w14:textId="37874E17" w:rsidR="00D30810" w:rsidRPr="003C106F" w:rsidRDefault="00D30810" w:rsidP="006C7E03">
            <w:pPr>
              <w:pStyle w:val="TableParagraph"/>
              <w:spacing w:before="173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AA1031">
              <w:rPr>
                <w:rFonts w:ascii="Verdana" w:hAnsi="Verdana"/>
                <w:spacing w:val="-5"/>
                <w:sz w:val="20"/>
                <w:szCs w:val="20"/>
              </w:rPr>
              <w:t>4</w:t>
            </w:r>
          </w:p>
        </w:tc>
        <w:tc>
          <w:tcPr>
            <w:tcW w:w="4337" w:type="dxa"/>
          </w:tcPr>
          <w:p w14:paraId="3CFBF1A1" w14:textId="77777777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bookmarkStart w:id="1" w:name="_Hlk192674934"/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Prevedenie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zálohovania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SW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nastavenia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 údržba lokálnej DB</w:t>
            </w:r>
            <w:bookmarkEnd w:id="1"/>
          </w:p>
        </w:tc>
        <w:tc>
          <w:tcPr>
            <w:tcW w:w="0" w:type="auto"/>
          </w:tcPr>
          <w:p w14:paraId="28718096" w14:textId="3A974550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255EBED4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57D8754E" w14:textId="77777777" w:rsidTr="008F196B">
        <w:trPr>
          <w:trHeight w:val="1230"/>
        </w:trPr>
        <w:tc>
          <w:tcPr>
            <w:tcW w:w="562" w:type="dxa"/>
          </w:tcPr>
          <w:p w14:paraId="4F2AF672" w14:textId="77777777" w:rsidR="00D30810" w:rsidRPr="003C106F" w:rsidRDefault="00D30810" w:rsidP="006C7E03">
            <w:pPr>
              <w:pStyle w:val="TableParagraph"/>
              <w:spacing w:before="230"/>
              <w:rPr>
                <w:rFonts w:ascii="Verdana" w:hAnsi="Verdana"/>
                <w:sz w:val="20"/>
                <w:szCs w:val="20"/>
              </w:rPr>
            </w:pPr>
          </w:p>
          <w:p w14:paraId="3E3D65FB" w14:textId="0AFA8B43" w:rsidR="00D30810" w:rsidRPr="003C106F" w:rsidRDefault="00D30810" w:rsidP="006C7E03">
            <w:pPr>
              <w:pStyle w:val="TableParagraph"/>
              <w:ind w:left="67"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AA1031">
              <w:rPr>
                <w:rFonts w:ascii="Verdana" w:hAnsi="Verdana"/>
                <w:spacing w:val="-5"/>
                <w:sz w:val="20"/>
                <w:szCs w:val="20"/>
              </w:rPr>
              <w:t>5</w:t>
            </w:r>
          </w:p>
        </w:tc>
        <w:tc>
          <w:tcPr>
            <w:tcW w:w="4337" w:type="dxa"/>
          </w:tcPr>
          <w:p w14:paraId="0542B1D5" w14:textId="4628AE4F" w:rsidR="00D30810" w:rsidRPr="003C106F" w:rsidRDefault="008F196B" w:rsidP="006811B1">
            <w:pPr>
              <w:widowControl/>
              <w:autoSpaceDE/>
              <w:autoSpaceDN/>
              <w:jc w:val="both"/>
              <w:rPr>
                <w:rFonts w:ascii="Verdana" w:hAnsi="Verdana"/>
                <w:sz w:val="20"/>
                <w:szCs w:val="20"/>
              </w:rPr>
            </w:pPr>
            <w:r w:rsidRPr="006203E9">
              <w:rPr>
                <w:rFonts w:ascii="Calibri" w:hAnsi="Calibri" w:cs="Calibri"/>
              </w:rPr>
              <w:t>Upgrade softvéru</w:t>
            </w:r>
            <w:r w:rsidRPr="006203E9">
              <w:rPr>
                <w:rFonts w:ascii="Calibri" w:hAnsi="Calibri" w:cs="Calibri"/>
                <w:lang w:val="sk-SK"/>
              </w:rPr>
              <w:t xml:space="preserve"> zariadení</w:t>
            </w:r>
            <w:r w:rsidRPr="006203E9">
              <w:rPr>
                <w:rFonts w:ascii="Calibri" w:hAnsi="Calibri" w:cs="Calibri"/>
              </w:rPr>
              <w:t xml:space="preserve"> </w:t>
            </w:r>
            <w:r w:rsidRPr="00A10AE8">
              <w:rPr>
                <w:rFonts w:ascii="Calibri" w:hAnsi="Calibri" w:cs="Calibri"/>
              </w:rPr>
              <w:t>TrueBeam H194086 , VitalBeam H1</w:t>
            </w:r>
            <w:r>
              <w:rPr>
                <w:rFonts w:ascii="Calibri" w:hAnsi="Calibri" w:cs="Calibri"/>
              </w:rPr>
              <w:t>94232,</w:t>
            </w:r>
            <w:r w:rsidRPr="006203E9">
              <w:rPr>
                <w:rFonts w:ascii="Calibri" w:hAnsi="Calibri" w:cs="Calibri"/>
              </w:rPr>
              <w:t xml:space="preserve"> Aria, Eclipse, </w:t>
            </w:r>
            <w:r w:rsidRPr="00992D99">
              <w:rPr>
                <w:rFonts w:ascii="Calibri" w:hAnsi="Calibri" w:cs="Calibri"/>
              </w:rPr>
              <w:t>1x v rámci platnosti kontraktu</w:t>
            </w:r>
            <w:r w:rsidRPr="006203E9">
              <w:rPr>
                <w:rFonts w:ascii="Calibri" w:hAnsi="Calibri" w:cs="Calibri"/>
                <w:lang w:val="sk-SK"/>
              </w:rPr>
              <w:t xml:space="preserve">, vrátane neskorších </w:t>
            </w:r>
            <w:r w:rsidRPr="006203E9">
              <w:rPr>
                <w:rFonts w:ascii="Calibri" w:hAnsi="Calibri" w:cs="Calibri"/>
              </w:rPr>
              <w:t xml:space="preserve">štandardných vylepšení </w:t>
            </w:r>
            <w:r w:rsidRPr="006203E9">
              <w:rPr>
                <w:rFonts w:ascii="Calibri" w:hAnsi="Calibri" w:cs="Calibri"/>
                <w:lang w:val="sk-SK"/>
              </w:rPr>
              <w:t>zariadení</w:t>
            </w:r>
            <w:r w:rsidRPr="006203E9">
              <w:rPr>
                <w:rFonts w:ascii="Calibri" w:hAnsi="Calibri" w:cs="Calibri"/>
              </w:rPr>
              <w:t xml:space="preserve"> </w:t>
            </w:r>
            <w:r w:rsidRPr="006203E9">
              <w:rPr>
                <w:rFonts w:ascii="Calibri" w:hAnsi="Calibri" w:cs="Calibri"/>
                <w:lang w:val="sk-SK"/>
              </w:rPr>
              <w:t xml:space="preserve">(najmä </w:t>
            </w:r>
            <w:r w:rsidRPr="006203E9">
              <w:rPr>
                <w:rFonts w:ascii="Calibri" w:hAnsi="Calibri" w:cs="Calibri"/>
              </w:rPr>
              <w:t>aktualizácie hardvérového a softvérového vybavenia</w:t>
            </w:r>
            <w:r w:rsidRPr="006203E9">
              <w:rPr>
                <w:rFonts w:ascii="Calibri" w:hAnsi="Calibri" w:cs="Calibri"/>
                <w:lang w:val="sk-SK"/>
              </w:rPr>
              <w:t>)</w:t>
            </w:r>
            <w:r w:rsidRPr="006203E9">
              <w:rPr>
                <w:rFonts w:ascii="Calibri" w:hAnsi="Calibri" w:cs="Calibri"/>
              </w:rPr>
              <w:t xml:space="preserve"> zvyšujúc</w:t>
            </w:r>
            <w:r w:rsidRPr="006203E9">
              <w:rPr>
                <w:rFonts w:ascii="Calibri" w:hAnsi="Calibri" w:cs="Calibri"/>
                <w:lang w:val="sk-SK"/>
              </w:rPr>
              <w:t>ich</w:t>
            </w:r>
            <w:r w:rsidRPr="006203E9">
              <w:rPr>
                <w:rFonts w:ascii="Calibri" w:hAnsi="Calibri" w:cs="Calibri"/>
              </w:rPr>
              <w:t xml:space="preserve"> spoľahlivosť a bezpečnosť zariadení, stanovené a poskytnuté výrobcom</w:t>
            </w:r>
            <w:r w:rsidR="006811B1">
              <w:rPr>
                <w:rFonts w:ascii="Calibri" w:hAnsi="Calibri" w:cs="Calibri"/>
                <w:lang w:val="sk-SK"/>
              </w:rPr>
              <w:t>.</w:t>
            </w:r>
          </w:p>
        </w:tc>
        <w:tc>
          <w:tcPr>
            <w:tcW w:w="0" w:type="auto"/>
          </w:tcPr>
          <w:p w14:paraId="426143C1" w14:textId="1E9C73BA" w:rsidR="00D30810" w:rsidRDefault="00D30810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ACE8C8" w14:textId="71DFB0AD" w:rsidR="003C106F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áno</w:t>
            </w:r>
          </w:p>
        </w:tc>
        <w:tc>
          <w:tcPr>
            <w:tcW w:w="0" w:type="auto"/>
          </w:tcPr>
          <w:p w14:paraId="066B2789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90E1386" w14:textId="77777777" w:rsidTr="008F196B">
        <w:trPr>
          <w:trHeight w:val="692"/>
        </w:trPr>
        <w:tc>
          <w:tcPr>
            <w:tcW w:w="562" w:type="dxa"/>
          </w:tcPr>
          <w:p w14:paraId="26191691" w14:textId="1FCD0459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AA1031">
              <w:rPr>
                <w:rFonts w:ascii="Verdana" w:hAnsi="Verdana"/>
                <w:spacing w:val="-5"/>
                <w:sz w:val="20"/>
                <w:szCs w:val="20"/>
              </w:rPr>
              <w:t>6</w:t>
            </w:r>
          </w:p>
        </w:tc>
        <w:tc>
          <w:tcPr>
            <w:tcW w:w="4337" w:type="dxa"/>
          </w:tcPr>
          <w:p w14:paraId="6E206B96" w14:textId="025E2B56" w:rsidR="00D30810" w:rsidRPr="003C106F" w:rsidRDefault="00D30810" w:rsidP="006C7E03">
            <w:pPr>
              <w:rPr>
                <w:rFonts w:ascii="Verdana" w:hAnsi="Verdana"/>
                <w:spacing w:val="-5"/>
                <w:sz w:val="20"/>
                <w:szCs w:val="20"/>
              </w:rPr>
            </w:pPr>
            <w:bookmarkStart w:id="2" w:name="_Hlk192674955"/>
            <w:r w:rsidRPr="003C106F">
              <w:rPr>
                <w:rFonts w:ascii="Verdana" w:hAnsi="Verdana"/>
                <w:sz w:val="20"/>
                <w:szCs w:val="20"/>
              </w:rPr>
              <w:t>Služby</w:t>
            </w:r>
            <w:r w:rsidRPr="003C106F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reaktívnej</w:t>
            </w:r>
            <w:r w:rsidR="003E0372">
              <w:rPr>
                <w:rFonts w:ascii="Verdana" w:hAnsi="Verdana"/>
                <w:sz w:val="20"/>
                <w:szCs w:val="20"/>
              </w:rPr>
              <w:t xml:space="preserve"> technickej</w:t>
            </w:r>
            <w:r w:rsidRPr="003C106F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podpory -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opravy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porúch 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na</w:t>
            </w:r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zariadení</w:t>
            </w:r>
            <w:r w:rsidR="003E0372">
              <w:rPr>
                <w:rFonts w:ascii="Verdana" w:hAnsi="Verdana"/>
                <w:spacing w:val="-5"/>
                <w:sz w:val="20"/>
                <w:szCs w:val="20"/>
              </w:rPr>
              <w:t xml:space="preserve"> (helpdesk)</w:t>
            </w:r>
            <w:r w:rsidR="00086326">
              <w:rPr>
                <w:rFonts w:ascii="Verdana" w:hAnsi="Verdana"/>
                <w:spacing w:val="-5"/>
                <w:sz w:val="20"/>
                <w:szCs w:val="20"/>
              </w:rPr>
              <w:t xml:space="preserve"> a vzdialeného prístupu, ak to zariadenie a povaha poruchy dovoľujú</w:t>
            </w:r>
            <w:bookmarkEnd w:id="2"/>
          </w:p>
        </w:tc>
        <w:tc>
          <w:tcPr>
            <w:tcW w:w="0" w:type="auto"/>
          </w:tcPr>
          <w:p w14:paraId="6CCC3A4C" w14:textId="6ABA20E4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71E56985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2503E29" w14:textId="77777777" w:rsidTr="008F196B">
        <w:trPr>
          <w:trHeight w:val="1230"/>
        </w:trPr>
        <w:tc>
          <w:tcPr>
            <w:tcW w:w="562" w:type="dxa"/>
          </w:tcPr>
          <w:p w14:paraId="7C0FA70F" w14:textId="2494F553" w:rsidR="00D30810" w:rsidRPr="003C106F" w:rsidRDefault="00D30810" w:rsidP="006C7E03">
            <w:pPr>
              <w:pStyle w:val="TableParagraph"/>
              <w:spacing w:before="230"/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1.</w:t>
            </w:r>
            <w:r w:rsidR="00AA1031">
              <w:rPr>
                <w:rFonts w:ascii="Verdana" w:hAnsi="Verdana"/>
                <w:spacing w:val="-5"/>
                <w:sz w:val="20"/>
                <w:szCs w:val="20"/>
              </w:rPr>
              <w:t>7</w:t>
            </w:r>
          </w:p>
        </w:tc>
        <w:tc>
          <w:tcPr>
            <w:tcW w:w="4337" w:type="dxa"/>
          </w:tcPr>
          <w:p w14:paraId="7F88F12B" w14:textId="57BDF18C" w:rsidR="00D30810" w:rsidRPr="003C106F" w:rsidRDefault="00D30810" w:rsidP="006C7E03">
            <w:pPr>
              <w:rPr>
                <w:rFonts w:ascii="Verdana" w:hAnsi="Verdana"/>
                <w:sz w:val="20"/>
                <w:szCs w:val="20"/>
              </w:rPr>
            </w:pPr>
            <w:r w:rsidRPr="008F196B">
              <w:rPr>
                <w:rFonts w:ascii="Verdana" w:hAnsi="Verdana"/>
                <w:sz w:val="20"/>
                <w:szCs w:val="20"/>
              </w:rPr>
              <w:t xml:space="preserve">V cene budú zahrnuté všetky </w:t>
            </w:r>
            <w:bookmarkStart w:id="3" w:name="_Hlk192674982"/>
            <w:r w:rsidRPr="008F196B">
              <w:rPr>
                <w:rFonts w:ascii="Verdana" w:hAnsi="Verdana"/>
                <w:sz w:val="20"/>
                <w:szCs w:val="20"/>
              </w:rPr>
              <w:t>náklady a práce servisného technika spojené s opravami zariadenia vrátane servisných zásahov a preventívnych prehliadok</w:t>
            </w:r>
            <w:r w:rsidR="006811B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851F3" w:rsidRPr="008F196B">
              <w:rPr>
                <w:rFonts w:ascii="Verdana" w:hAnsi="Verdana"/>
                <w:sz w:val="20"/>
                <w:szCs w:val="20"/>
              </w:rPr>
              <w:t>taktiež</w:t>
            </w:r>
            <w:r w:rsidR="009851F3" w:rsidRPr="008F196B">
              <w:rPr>
                <w:sz w:val="20"/>
                <w:szCs w:val="20"/>
              </w:rPr>
              <w:t xml:space="preserve"> </w:t>
            </w:r>
            <w:r w:rsidR="009851F3" w:rsidRPr="008F196B">
              <w:rPr>
                <w:rFonts w:ascii="Verdana" w:hAnsi="Verdana"/>
                <w:sz w:val="20"/>
                <w:szCs w:val="20"/>
              </w:rPr>
              <w:t>celkové cestovné náklady od výjazdu servisného technika na miesto určenia a späť a nebudú dodatočne účtované</w:t>
            </w:r>
            <w:bookmarkEnd w:id="3"/>
          </w:p>
        </w:tc>
        <w:tc>
          <w:tcPr>
            <w:tcW w:w="0" w:type="auto"/>
          </w:tcPr>
          <w:p w14:paraId="4398EF3D" w14:textId="55B15DE7" w:rsidR="00D30810" w:rsidRPr="003C106F" w:rsidRDefault="003C106F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D30810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5D1ED14C" w14:textId="77777777" w:rsidR="00D30810" w:rsidRPr="00C42138" w:rsidRDefault="00D30810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C42138" w:rsidRPr="00C42138" w14:paraId="0D696E4D" w14:textId="77777777" w:rsidTr="008F196B">
        <w:trPr>
          <w:trHeight w:val="1230"/>
        </w:trPr>
        <w:tc>
          <w:tcPr>
            <w:tcW w:w="562" w:type="dxa"/>
          </w:tcPr>
          <w:p w14:paraId="5B6D4D6F" w14:textId="2F057B5B" w:rsidR="00C42138" w:rsidRPr="003C106F" w:rsidRDefault="00C42138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4"/>
                <w:sz w:val="20"/>
                <w:szCs w:val="20"/>
              </w:rPr>
              <w:t>1.</w:t>
            </w:r>
            <w:r w:rsidR="00AA1031">
              <w:rPr>
                <w:rFonts w:ascii="Verdana" w:hAnsi="Verdana"/>
                <w:spacing w:val="-4"/>
                <w:sz w:val="20"/>
                <w:szCs w:val="20"/>
              </w:rPr>
              <w:t>8</w:t>
            </w:r>
          </w:p>
        </w:tc>
        <w:tc>
          <w:tcPr>
            <w:tcW w:w="4337" w:type="dxa"/>
          </w:tcPr>
          <w:p w14:paraId="0B40916B" w14:textId="6D37DF95" w:rsidR="00C42138" w:rsidRPr="003C106F" w:rsidRDefault="00C42138" w:rsidP="006C7E03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 xml:space="preserve">Výkon pozáručného servisu a pravidelnej údržby zariadenia bude realizovaný prostredníctvom autorizované servisného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technika</w:t>
            </w:r>
          </w:p>
        </w:tc>
        <w:tc>
          <w:tcPr>
            <w:tcW w:w="0" w:type="auto"/>
          </w:tcPr>
          <w:p w14:paraId="13895563" w14:textId="77777777" w:rsidR="00C42138" w:rsidRPr="003C106F" w:rsidRDefault="00C42138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17642D" w14:textId="74BE5371" w:rsidR="00C42138" w:rsidRPr="003C106F" w:rsidRDefault="003C106F" w:rsidP="006C7E03">
            <w:pPr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="00C42138" w:rsidRPr="003C106F">
              <w:rPr>
                <w:rFonts w:ascii="Verdana" w:hAnsi="Verdana"/>
                <w:spacing w:val="-5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676AF5ED" w14:textId="77777777" w:rsidR="00C42138" w:rsidRPr="00C42138" w:rsidRDefault="00C42138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804C6" w:rsidRPr="00C42138" w14:paraId="13AB7311" w14:textId="77777777" w:rsidTr="008F196B">
        <w:trPr>
          <w:trHeight w:val="1230"/>
        </w:trPr>
        <w:tc>
          <w:tcPr>
            <w:tcW w:w="562" w:type="dxa"/>
          </w:tcPr>
          <w:p w14:paraId="04C93256" w14:textId="1992297C" w:rsidR="004804C6" w:rsidRPr="003C106F" w:rsidRDefault="00B770EC" w:rsidP="006C7E03">
            <w:pPr>
              <w:pStyle w:val="TableParagraph"/>
              <w:spacing w:before="230"/>
              <w:jc w:val="center"/>
              <w:rPr>
                <w:rFonts w:ascii="Verdana" w:hAnsi="Verdana"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spacing w:val="-4"/>
                <w:sz w:val="20"/>
                <w:szCs w:val="20"/>
              </w:rPr>
              <w:t>1.</w:t>
            </w:r>
            <w:r w:rsidR="00F7222E">
              <w:rPr>
                <w:rFonts w:ascii="Verdana" w:hAnsi="Verdana"/>
                <w:spacing w:val="-4"/>
                <w:sz w:val="20"/>
                <w:szCs w:val="20"/>
              </w:rPr>
              <w:t>9</w:t>
            </w:r>
          </w:p>
        </w:tc>
        <w:tc>
          <w:tcPr>
            <w:tcW w:w="4337" w:type="dxa"/>
          </w:tcPr>
          <w:p w14:paraId="359CC810" w14:textId="6163C9F7" w:rsidR="004804C6" w:rsidRPr="003C106F" w:rsidRDefault="00082D8D" w:rsidP="006C7E0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Dodávateľ sa zaväzuje </w:t>
            </w:r>
            <w:r w:rsidR="004804C6" w:rsidRPr="003C106F">
              <w:rPr>
                <w:rFonts w:ascii="Verdana" w:hAnsi="Verdana"/>
                <w:sz w:val="20"/>
                <w:szCs w:val="20"/>
              </w:rPr>
              <w:t>mať k dispozícii všetky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04C6" w:rsidRPr="003C106F">
              <w:rPr>
                <w:rFonts w:ascii="Verdana" w:hAnsi="Verdana"/>
                <w:sz w:val="20"/>
                <w:szCs w:val="20"/>
              </w:rPr>
              <w:t>originálne náhradné diely v potrebnom množstve</w:t>
            </w:r>
            <w:r>
              <w:rPr>
                <w:rFonts w:ascii="Verdana" w:hAnsi="Verdana"/>
                <w:sz w:val="20"/>
                <w:szCs w:val="20"/>
              </w:rPr>
              <w:t xml:space="preserve"> a zabezpečiť tak </w:t>
            </w:r>
            <w:r w:rsidR="004804C6" w:rsidRPr="003C106F">
              <w:rPr>
                <w:rFonts w:ascii="Verdana" w:hAnsi="Verdana"/>
                <w:sz w:val="20"/>
                <w:szCs w:val="20"/>
              </w:rPr>
              <w:t>oprav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="004804C6" w:rsidRPr="003C106F">
              <w:rPr>
                <w:rFonts w:ascii="Verdana" w:hAnsi="Verdana"/>
                <w:sz w:val="20"/>
                <w:szCs w:val="20"/>
              </w:rPr>
              <w:t>, údržb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="004804C6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04C6">
              <w:rPr>
                <w:rFonts w:ascii="Verdana" w:hAnsi="Verdana"/>
                <w:sz w:val="20"/>
                <w:szCs w:val="20"/>
              </w:rPr>
              <w:t>a zabezpečeni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="004804C6">
              <w:rPr>
                <w:rFonts w:ascii="Verdana" w:hAnsi="Verdana"/>
                <w:sz w:val="20"/>
                <w:szCs w:val="20"/>
              </w:rPr>
              <w:t xml:space="preserve"> prevádzkyschopnosti zariaden</w:t>
            </w:r>
            <w:r>
              <w:rPr>
                <w:rFonts w:ascii="Verdana" w:hAnsi="Verdana"/>
                <w:sz w:val="20"/>
                <w:szCs w:val="20"/>
              </w:rPr>
              <w:t>í</w:t>
            </w:r>
            <w:r w:rsidR="004804C6">
              <w:rPr>
                <w:rFonts w:ascii="Verdana" w:hAnsi="Verdana"/>
                <w:sz w:val="20"/>
                <w:szCs w:val="20"/>
              </w:rPr>
              <w:t xml:space="preserve"> v lehotách uvedených v zmluve</w:t>
            </w:r>
          </w:p>
        </w:tc>
        <w:tc>
          <w:tcPr>
            <w:tcW w:w="0" w:type="auto"/>
          </w:tcPr>
          <w:p w14:paraId="5AB3D7D7" w14:textId="7B547710" w:rsidR="004804C6" w:rsidRPr="003C106F" w:rsidRDefault="004804C6" w:rsidP="006C7E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á</w:t>
            </w:r>
            <w:r w:rsidRPr="003C106F">
              <w:rPr>
                <w:rFonts w:ascii="Verdana" w:hAnsi="Verdana"/>
                <w:spacing w:val="-5"/>
                <w:sz w:val="20"/>
                <w:szCs w:val="20"/>
              </w:rPr>
              <w:t>n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406C3EA1" w14:textId="77777777" w:rsidR="004804C6" w:rsidRPr="00C42138" w:rsidRDefault="004804C6" w:rsidP="006C7E0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17FECF" w14:textId="77397A92" w:rsidR="00D30810" w:rsidRPr="00C42138" w:rsidRDefault="00D30810">
      <w:pPr>
        <w:rPr>
          <w:rFonts w:ascii="Verdana" w:hAnsi="Verdana"/>
        </w:rPr>
      </w:pPr>
    </w:p>
    <w:p w14:paraId="73203051" w14:textId="77777777" w:rsidR="00D30810" w:rsidRPr="00C42138" w:rsidRDefault="00D30810">
      <w:pPr>
        <w:widowControl/>
        <w:autoSpaceDE/>
        <w:autoSpaceDN/>
        <w:spacing w:after="160" w:line="259" w:lineRule="auto"/>
        <w:rPr>
          <w:rFonts w:ascii="Verdana" w:hAnsi="Verdana"/>
        </w:rPr>
      </w:pPr>
      <w:r w:rsidRPr="00C42138">
        <w:rPr>
          <w:rFonts w:ascii="Verdana" w:hAnsi="Verdana"/>
        </w:rPr>
        <w:br w:type="page"/>
      </w:r>
    </w:p>
    <w:tbl>
      <w:tblPr>
        <w:tblStyle w:val="TableNormal"/>
        <w:tblpPr w:leftFromText="141" w:rightFromText="141" w:vertAnchor="text" w:horzAnchor="margin" w:tblpXSpec="center" w:tblpY="-828"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6368"/>
        <w:gridCol w:w="1560"/>
        <w:gridCol w:w="1542"/>
      </w:tblGrid>
      <w:tr w:rsidR="00D30810" w:rsidRPr="00C42138" w14:paraId="1986E14A" w14:textId="77777777" w:rsidTr="000B5DED">
        <w:trPr>
          <w:trHeight w:val="622"/>
        </w:trPr>
        <w:tc>
          <w:tcPr>
            <w:tcW w:w="431" w:type="dxa"/>
            <w:shd w:val="clear" w:color="auto" w:fill="92D050"/>
          </w:tcPr>
          <w:p w14:paraId="1F51FECF" w14:textId="77777777" w:rsidR="00D30810" w:rsidRPr="00C42138" w:rsidRDefault="00D30810" w:rsidP="00D30810">
            <w:pPr>
              <w:pStyle w:val="TableParagraph"/>
              <w:spacing w:before="178"/>
              <w:ind w:left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2138">
              <w:rPr>
                <w:rFonts w:ascii="Verdana" w:hAnsi="Verdana"/>
                <w:b/>
                <w:spacing w:val="-10"/>
                <w:sz w:val="20"/>
                <w:szCs w:val="20"/>
              </w:rPr>
              <w:lastRenderedPageBreak/>
              <w:t>2</w:t>
            </w:r>
          </w:p>
        </w:tc>
        <w:tc>
          <w:tcPr>
            <w:tcW w:w="9470" w:type="dxa"/>
            <w:gridSpan w:val="3"/>
            <w:shd w:val="clear" w:color="auto" w:fill="92D050"/>
          </w:tcPr>
          <w:p w14:paraId="27A9008D" w14:textId="77777777" w:rsidR="00D30810" w:rsidRPr="00C42138" w:rsidRDefault="00D30810" w:rsidP="00D30810">
            <w:pPr>
              <w:pStyle w:val="TableParagraph"/>
              <w:spacing w:before="178"/>
              <w:ind w:left="69"/>
              <w:rPr>
                <w:rFonts w:ascii="Verdana" w:hAnsi="Verdana"/>
                <w:b/>
                <w:sz w:val="20"/>
                <w:szCs w:val="20"/>
                <w:lang w:val="pt-PT"/>
              </w:rPr>
            </w:pP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Podmienky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vykonávania</w:t>
            </w:r>
            <w:r w:rsidRPr="00C42138">
              <w:rPr>
                <w:rFonts w:ascii="Verdana" w:hAnsi="Verdana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opráv</w:t>
            </w:r>
            <w:r w:rsidRPr="00C42138">
              <w:rPr>
                <w:rFonts w:ascii="Verdana" w:hAnsi="Verdana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z w:val="20"/>
                <w:szCs w:val="20"/>
                <w:lang w:val="pt-PT"/>
              </w:rPr>
              <w:t>a</w:t>
            </w:r>
            <w:r w:rsidRPr="00C42138">
              <w:rPr>
                <w:rFonts w:ascii="Verdana" w:hAnsi="Verdana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C42138">
              <w:rPr>
                <w:rFonts w:ascii="Verdana" w:hAnsi="Verdana"/>
                <w:b/>
                <w:spacing w:val="-2"/>
                <w:sz w:val="20"/>
                <w:szCs w:val="20"/>
                <w:lang w:val="pt-PT"/>
              </w:rPr>
              <w:t>údržby:</w:t>
            </w:r>
          </w:p>
        </w:tc>
      </w:tr>
      <w:tr w:rsidR="00376B7E" w:rsidRPr="00C42138" w14:paraId="0B283B01" w14:textId="77777777" w:rsidTr="000B5DED">
        <w:trPr>
          <w:trHeight w:val="620"/>
        </w:trPr>
        <w:tc>
          <w:tcPr>
            <w:tcW w:w="431" w:type="dxa"/>
          </w:tcPr>
          <w:p w14:paraId="667D92F8" w14:textId="77777777" w:rsidR="00376B7E" w:rsidRPr="003C106F" w:rsidRDefault="00376B7E" w:rsidP="00376B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368" w:type="dxa"/>
          </w:tcPr>
          <w:p w14:paraId="7A7C320C" w14:textId="07D7A9C3" w:rsidR="00376B7E" w:rsidRPr="003C106F" w:rsidRDefault="00376B7E" w:rsidP="00376B7E">
            <w:pPr>
              <w:rPr>
                <w:rFonts w:ascii="Verdana" w:hAnsi="Verdana"/>
                <w:sz w:val="20"/>
                <w:szCs w:val="20"/>
              </w:rPr>
            </w:pPr>
            <w:r w:rsidRPr="006203E9">
              <w:rPr>
                <w:rFonts w:ascii="Calibri" w:hAnsi="Calibri" w:cs="Calibri"/>
              </w:rPr>
              <w:t>Doba nástupu na opravu, ak je porucha hlásená do 8:00 hod ráno v pracovný deň (nahlásenie po 1</w:t>
            </w:r>
            <w:r w:rsidRPr="006203E9">
              <w:rPr>
                <w:rFonts w:ascii="Calibri" w:hAnsi="Calibri" w:cs="Calibri"/>
                <w:lang w:val="sk-SK"/>
              </w:rPr>
              <w:t>7</w:t>
            </w:r>
            <w:r w:rsidRPr="006203E9">
              <w:rPr>
                <w:rFonts w:ascii="Calibri" w:hAnsi="Calibri" w:cs="Calibri"/>
              </w:rPr>
              <w:t xml:space="preserve">.00 hodine predchádzajúceho </w:t>
            </w:r>
            <w:r w:rsidRPr="006203E9">
              <w:rPr>
                <w:rFonts w:ascii="Calibri" w:hAnsi="Calibri" w:cs="Calibri"/>
                <w:lang w:val="sk-SK"/>
              </w:rPr>
              <w:t xml:space="preserve">pracovného </w:t>
            </w:r>
            <w:r w:rsidRPr="006203E9">
              <w:rPr>
                <w:rFonts w:ascii="Calibri" w:hAnsi="Calibri" w:cs="Calibri"/>
              </w:rPr>
              <w:t>dňa sa počíta ako nahlásené pred 8.00 v tento pracovný deň)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</w:tcPr>
          <w:p w14:paraId="0998DD2A" w14:textId="2DE47EA3" w:rsidR="00376B7E" w:rsidRPr="003C106F" w:rsidRDefault="00376B7E" w:rsidP="00376B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542" w:type="dxa"/>
          </w:tcPr>
          <w:p w14:paraId="48694FD3" w14:textId="77777777" w:rsidR="00376B7E" w:rsidRPr="00C42138" w:rsidRDefault="00376B7E" w:rsidP="00376B7E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376B7E" w:rsidRPr="00C42138" w14:paraId="49D0DA49" w14:textId="77777777" w:rsidTr="000B5DED">
        <w:trPr>
          <w:trHeight w:val="620"/>
        </w:trPr>
        <w:tc>
          <w:tcPr>
            <w:tcW w:w="431" w:type="dxa"/>
          </w:tcPr>
          <w:p w14:paraId="216C57AD" w14:textId="77777777" w:rsidR="00376B7E" w:rsidRPr="003C106F" w:rsidRDefault="00376B7E" w:rsidP="00376B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368" w:type="dxa"/>
          </w:tcPr>
          <w:p w14:paraId="546C582B" w14:textId="779849BF" w:rsidR="00376B7E" w:rsidRPr="003C106F" w:rsidRDefault="00376B7E" w:rsidP="00376B7E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6203E9">
              <w:rPr>
                <w:rFonts w:ascii="Calibri" w:hAnsi="Calibri" w:cs="Calibri"/>
              </w:rPr>
              <w:t>Doba nástupu na opravu, ak je porucha hlásená po 8:00 hod v pracovný deň do 17.00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</w:tcPr>
          <w:p w14:paraId="5B7F5F08" w14:textId="3C3FFBDF" w:rsidR="00376B7E" w:rsidRPr="003C106F" w:rsidRDefault="00376B7E" w:rsidP="00376B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24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9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12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písomného nahlásenia poruchy</w:t>
            </w:r>
          </w:p>
        </w:tc>
        <w:tc>
          <w:tcPr>
            <w:tcW w:w="1542" w:type="dxa"/>
          </w:tcPr>
          <w:p w14:paraId="406DA7F3" w14:textId="77777777" w:rsidR="00376B7E" w:rsidRPr="00C42138" w:rsidRDefault="00376B7E" w:rsidP="00376B7E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376B7E" w:rsidRPr="00C42138" w14:paraId="20E2272F" w14:textId="77777777" w:rsidTr="000B5DED">
        <w:trPr>
          <w:trHeight w:val="622"/>
        </w:trPr>
        <w:tc>
          <w:tcPr>
            <w:tcW w:w="431" w:type="dxa"/>
          </w:tcPr>
          <w:p w14:paraId="6C530785" w14:textId="77777777" w:rsidR="00376B7E" w:rsidRPr="003C106F" w:rsidRDefault="00376B7E" w:rsidP="00376B7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368" w:type="dxa"/>
          </w:tcPr>
          <w:p w14:paraId="79230A83" w14:textId="77777777" w:rsidR="00376B7E" w:rsidRPr="006203E9" w:rsidRDefault="00376B7E" w:rsidP="00376B7E">
            <w:pPr>
              <w:jc w:val="both"/>
              <w:rPr>
                <w:rFonts w:ascii="Calibri" w:hAnsi="Calibri" w:cs="Calibri"/>
              </w:rPr>
            </w:pPr>
            <w:r w:rsidRPr="006203E9">
              <w:rPr>
                <w:rFonts w:ascii="Calibri" w:hAnsi="Calibri" w:cs="Calibri"/>
              </w:rPr>
              <w:t>Sprevádzkovanie zariadenia od nástupu na opravu, ak</w:t>
            </w:r>
          </w:p>
          <w:p w14:paraId="485473D3" w14:textId="28520F29" w:rsidR="00376B7E" w:rsidRPr="003C106F" w:rsidRDefault="00376B7E" w:rsidP="00376B7E">
            <w:pPr>
              <w:rPr>
                <w:rFonts w:ascii="Verdana" w:hAnsi="Verdana"/>
                <w:sz w:val="20"/>
                <w:szCs w:val="20"/>
              </w:rPr>
            </w:pPr>
            <w:r w:rsidRPr="006203E9">
              <w:rPr>
                <w:rFonts w:ascii="Calibri" w:hAnsi="Calibri" w:cs="Calibri"/>
              </w:rPr>
              <w:t>potrebné ND  sú na sklade objednávateľa alebo poskytovateľa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60" w:type="dxa"/>
          </w:tcPr>
          <w:p w14:paraId="7DAE5E31" w14:textId="77777777" w:rsidR="00376B7E" w:rsidRPr="003C106F" w:rsidRDefault="00376B7E" w:rsidP="00376B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PT"/>
              </w:rPr>
              <w:t>48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Pr="003C106F">
              <w:rPr>
                <w:rFonts w:ascii="Verdana" w:hAnsi="Verdana"/>
                <w:spacing w:val="-3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nástupu</w:t>
            </w:r>
          </w:p>
          <w:p w14:paraId="0435977C" w14:textId="2560893F" w:rsidR="00376B7E" w:rsidRPr="003C106F" w:rsidRDefault="00376B7E" w:rsidP="00376B7E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servisného</w:t>
            </w:r>
            <w:r w:rsidRPr="003C106F">
              <w:rPr>
                <w:rFonts w:ascii="Verdana" w:hAnsi="Verdana"/>
                <w:spacing w:val="-6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technika</w:t>
            </w:r>
            <w:r w:rsidRPr="003C106F">
              <w:rPr>
                <w:rFonts w:ascii="Verdana" w:hAnsi="Verdana"/>
                <w:spacing w:val="-4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opravu</w:t>
            </w:r>
          </w:p>
        </w:tc>
        <w:tc>
          <w:tcPr>
            <w:tcW w:w="1542" w:type="dxa"/>
          </w:tcPr>
          <w:p w14:paraId="17011DD5" w14:textId="77777777" w:rsidR="00376B7E" w:rsidRPr="00C42138" w:rsidRDefault="00376B7E" w:rsidP="00376B7E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07571B3F" w14:textId="77777777" w:rsidTr="000B5DED">
        <w:trPr>
          <w:trHeight w:val="935"/>
        </w:trPr>
        <w:tc>
          <w:tcPr>
            <w:tcW w:w="431" w:type="dxa"/>
          </w:tcPr>
          <w:p w14:paraId="1F05EF66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41BDCDCF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6368" w:type="dxa"/>
          </w:tcPr>
          <w:p w14:paraId="69B3DD33" w14:textId="77777777" w:rsidR="000B5DED" w:rsidRPr="006203E9" w:rsidRDefault="000B5DED" w:rsidP="000B5DED">
            <w:pPr>
              <w:jc w:val="both"/>
              <w:rPr>
                <w:rFonts w:ascii="Calibri" w:hAnsi="Calibri" w:cs="Calibri"/>
              </w:rPr>
            </w:pPr>
            <w:r w:rsidRPr="006203E9">
              <w:rPr>
                <w:rFonts w:ascii="Calibri" w:hAnsi="Calibri" w:cs="Calibri"/>
              </w:rPr>
              <w:t>Sprevádzkovanie zariadenia od nástupu na opravu, ak potrebné ND je</w:t>
            </w:r>
          </w:p>
          <w:p w14:paraId="3439D84D" w14:textId="6F1C6B96" w:rsidR="000B5DED" w:rsidRDefault="000B5DED" w:rsidP="000B5DED">
            <w:pPr>
              <w:jc w:val="both"/>
              <w:rPr>
                <w:rFonts w:ascii="Calibri" w:hAnsi="Calibri" w:cs="Calibri"/>
              </w:rPr>
            </w:pPr>
            <w:r w:rsidRPr="006203E9">
              <w:rPr>
                <w:rFonts w:ascii="Calibri" w:hAnsi="Calibri" w:cs="Calibri"/>
              </w:rPr>
              <w:t>nutné objednať v zahraničí</w:t>
            </w:r>
            <w:r w:rsidR="00884741">
              <w:rPr>
                <w:rFonts w:ascii="Calibri" w:hAnsi="Calibri" w:cs="Calibri"/>
              </w:rPr>
              <w:t>.</w:t>
            </w:r>
          </w:p>
          <w:p w14:paraId="6558347F" w14:textId="77777777" w:rsidR="000B5DED" w:rsidRPr="006203E9" w:rsidRDefault="000B5DED" w:rsidP="000B5DED">
            <w:pPr>
              <w:jc w:val="both"/>
              <w:rPr>
                <w:rFonts w:ascii="Calibri" w:hAnsi="Calibri" w:cs="Calibri"/>
              </w:rPr>
            </w:pPr>
          </w:p>
          <w:p w14:paraId="298D490E" w14:textId="0B6630C3" w:rsidR="00D30810" w:rsidRPr="000B5DED" w:rsidRDefault="000B5DED" w:rsidP="000B5DED">
            <w:pPr>
              <w:jc w:val="both"/>
              <w:rPr>
                <w:rFonts w:ascii="Calibri" w:hAnsi="Calibri" w:cs="Calibri"/>
              </w:rPr>
            </w:pPr>
            <w:r w:rsidRPr="006203E9">
              <w:rPr>
                <w:rFonts w:ascii="Calibri" w:hAnsi="Calibri" w:cs="Calibri"/>
              </w:rPr>
              <w:t>Pozn. Nevzťahuje sa na opravy, súvisiace s otvorením vákuových častí (oprava v trvaní 10 pracovných dní od začatia opravy) a opravu/výmenu serverov a plánovacích systémov (oprava minimálne 20 pracovných dní od začatia opravy).</w:t>
            </w:r>
            <w:r>
              <w:rPr>
                <w:rFonts w:ascii="Calibri" w:hAnsi="Calibri" w:cs="Calibri"/>
              </w:rPr>
              <w:t xml:space="preserve"> </w:t>
            </w:r>
            <w:r w:rsidRPr="006203E9">
              <w:rPr>
                <w:rFonts w:ascii="Calibri" w:hAnsi="Calibri" w:cs="Calibri"/>
              </w:rPr>
              <w:t>Taktiež sa nevzťahuje na opravy, ktorých záverom bude nemožnosť sfunkčnenia zariadení z dôvodu technickej zastaranosti a nedostupnosti ND od výrobcu z titulu ukončenia  servisnej podpory výrobku.</w:t>
            </w:r>
          </w:p>
        </w:tc>
        <w:tc>
          <w:tcPr>
            <w:tcW w:w="1560" w:type="dxa"/>
          </w:tcPr>
          <w:p w14:paraId="2C38632C" w14:textId="446DA22E" w:rsidR="00D30810" w:rsidRPr="003C106F" w:rsidRDefault="000B5DED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6203E9">
              <w:rPr>
                <w:rFonts w:ascii="Calibri" w:hAnsi="Calibri" w:cs="Calibri"/>
              </w:rPr>
              <w:t xml:space="preserve">Do </w:t>
            </w:r>
            <w:r w:rsidRPr="006203E9">
              <w:rPr>
                <w:rFonts w:ascii="Calibri" w:hAnsi="Calibri" w:cs="Calibri"/>
                <w:lang w:val="sk-SK"/>
              </w:rPr>
              <w:t>2</w:t>
            </w:r>
            <w:r w:rsidRPr="006203E9">
              <w:rPr>
                <w:rFonts w:ascii="Calibri" w:hAnsi="Calibri" w:cs="Calibri"/>
              </w:rPr>
              <w:t xml:space="preserve"> dní od dodávky ND zo zahraničia na sklad poskytovateľa, najneskôr však do 5 pracovných dní od doručenia požiadavky na opravu</w:t>
            </w:r>
          </w:p>
        </w:tc>
        <w:tc>
          <w:tcPr>
            <w:tcW w:w="1542" w:type="dxa"/>
          </w:tcPr>
          <w:p w14:paraId="0A415499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614CABE9" w14:textId="77777777" w:rsidTr="000B5DED">
        <w:trPr>
          <w:trHeight w:val="938"/>
        </w:trPr>
        <w:tc>
          <w:tcPr>
            <w:tcW w:w="431" w:type="dxa"/>
          </w:tcPr>
          <w:p w14:paraId="33BCF310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72C588F9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2.5</w:t>
            </w:r>
          </w:p>
        </w:tc>
        <w:tc>
          <w:tcPr>
            <w:tcW w:w="6368" w:type="dxa"/>
          </w:tcPr>
          <w:p w14:paraId="1F24A255" w14:textId="2E1248C4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Služba</w:t>
            </w:r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na</w:t>
            </w:r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diaľku</w:t>
            </w:r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-</w:t>
            </w:r>
            <w:r w:rsidRPr="003C106F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pripojenie</w:t>
            </w:r>
            <w:r w:rsidRPr="003C106F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>poskytovateľa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</w:rPr>
              <w:t xml:space="preserve">k zariadeniu na diaľku ak to zariadenie </w:t>
            </w: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umožňuje</w:t>
            </w:r>
            <w:r w:rsidR="00884741">
              <w:rPr>
                <w:rFonts w:ascii="Verdana" w:hAnsi="Verdana"/>
                <w:spacing w:val="-2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5B7463AE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B20EB05" w14:textId="3E09CE91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pacing w:val="-2"/>
                <w:sz w:val="20"/>
                <w:szCs w:val="20"/>
              </w:rPr>
              <w:t>áno</w:t>
            </w:r>
          </w:p>
        </w:tc>
        <w:tc>
          <w:tcPr>
            <w:tcW w:w="1542" w:type="dxa"/>
          </w:tcPr>
          <w:p w14:paraId="58E4EC5E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30810" w:rsidRPr="00C42138" w14:paraId="1A34B753" w14:textId="77777777" w:rsidTr="000B5DED">
        <w:trPr>
          <w:trHeight w:val="620"/>
        </w:trPr>
        <w:tc>
          <w:tcPr>
            <w:tcW w:w="431" w:type="dxa"/>
          </w:tcPr>
          <w:p w14:paraId="556BFAB6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6368" w:type="dxa"/>
          </w:tcPr>
          <w:p w14:paraId="2A7DF5A1" w14:textId="30585593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Doba odozvy servisného technika cez službu na diaľku ak to zariadenie umožňuje</w:t>
            </w:r>
            <w:r w:rsidR="0088474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D44EF57" w14:textId="61D09121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do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="00501D6A">
              <w:rPr>
                <w:rFonts w:ascii="Verdana" w:hAnsi="Verdana"/>
                <w:sz w:val="20"/>
                <w:szCs w:val="20"/>
                <w:lang w:val="pt-PT"/>
              </w:rPr>
              <w:t>6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hodín</w:t>
            </w:r>
            <w:r w:rsidRPr="003C106F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od</w:t>
            </w:r>
            <w:r w:rsidR="000B5DED">
              <w:rPr>
                <w:rFonts w:ascii="Verdana" w:hAnsi="Verdana"/>
                <w:spacing w:val="-10"/>
                <w:sz w:val="20"/>
                <w:szCs w:val="20"/>
                <w:lang w:val="pt-PT"/>
              </w:rPr>
              <w:t xml:space="preserve"> nahlásenia poruchy</w:t>
            </w:r>
          </w:p>
        </w:tc>
        <w:tc>
          <w:tcPr>
            <w:tcW w:w="1542" w:type="dxa"/>
          </w:tcPr>
          <w:p w14:paraId="189EABE2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  <w:lang w:val="pt-PT"/>
              </w:rPr>
            </w:pPr>
          </w:p>
        </w:tc>
      </w:tr>
      <w:tr w:rsidR="00D30810" w:rsidRPr="00C42138" w14:paraId="4CA20D7D" w14:textId="77777777" w:rsidTr="000B5DED">
        <w:trPr>
          <w:trHeight w:val="622"/>
        </w:trPr>
        <w:tc>
          <w:tcPr>
            <w:tcW w:w="431" w:type="dxa"/>
          </w:tcPr>
          <w:p w14:paraId="7369A3CC" w14:textId="77777777" w:rsidR="00D30810" w:rsidRPr="003C106F" w:rsidRDefault="00D30810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C106F">
              <w:rPr>
                <w:rFonts w:ascii="Verdana" w:hAnsi="Verdana"/>
                <w:sz w:val="20"/>
                <w:szCs w:val="20"/>
              </w:rPr>
              <w:t>2.7</w:t>
            </w:r>
          </w:p>
        </w:tc>
        <w:tc>
          <w:tcPr>
            <w:tcW w:w="6368" w:type="dxa"/>
          </w:tcPr>
          <w:p w14:paraId="36BDAF3D" w14:textId="3A18A3A5" w:rsidR="00D30810" w:rsidRPr="003C106F" w:rsidRDefault="00D30810" w:rsidP="003C106F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Dĺžka</w:t>
            </w:r>
            <w:r w:rsidR="00082D8D">
              <w:rPr>
                <w:rFonts w:ascii="Verdana" w:hAnsi="Verdana"/>
                <w:sz w:val="20"/>
                <w:szCs w:val="20"/>
                <w:lang w:val="pt-PT"/>
              </w:rPr>
              <w:t xml:space="preserve"> trvania zmluvy o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pozáruč</w:t>
            </w:r>
            <w:r w:rsidR="00082D8D">
              <w:rPr>
                <w:rFonts w:ascii="Verdana" w:hAnsi="Verdana"/>
                <w:sz w:val="20"/>
                <w:szCs w:val="20"/>
                <w:lang w:val="pt-PT"/>
              </w:rPr>
              <w:t>nom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servis</w:t>
            </w:r>
            <w:r w:rsidR="00082D8D">
              <w:rPr>
                <w:rFonts w:ascii="Verdana" w:hAnsi="Verdana"/>
                <w:sz w:val="20"/>
                <w:szCs w:val="20"/>
                <w:lang w:val="pt-PT"/>
              </w:rPr>
              <w:t>e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>a</w:t>
            </w:r>
            <w:r w:rsidRPr="003C106F">
              <w:rPr>
                <w:rFonts w:ascii="Verdana" w:hAnsi="Verdana"/>
                <w:spacing w:val="80"/>
                <w:sz w:val="20"/>
                <w:szCs w:val="20"/>
                <w:lang w:val="pt-PT"/>
              </w:rPr>
              <w:t xml:space="preserve"> </w:t>
            </w:r>
            <w:r w:rsidRPr="003C106F">
              <w:rPr>
                <w:rFonts w:ascii="Verdana" w:hAnsi="Verdana"/>
                <w:sz w:val="20"/>
                <w:szCs w:val="20"/>
                <w:lang w:val="pt-PT"/>
              </w:rPr>
              <w:t xml:space="preserve">pravidelnej </w:t>
            </w:r>
            <w:r w:rsidRPr="003C106F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údrž</w:t>
            </w:r>
            <w:r w:rsidR="00082D8D">
              <w:rPr>
                <w:rFonts w:ascii="Verdana" w:hAnsi="Verdana"/>
                <w:spacing w:val="-2"/>
                <w:sz w:val="20"/>
                <w:szCs w:val="20"/>
                <w:lang w:val="pt-PT"/>
              </w:rPr>
              <w:t>be</w:t>
            </w:r>
          </w:p>
        </w:tc>
        <w:tc>
          <w:tcPr>
            <w:tcW w:w="1560" w:type="dxa"/>
          </w:tcPr>
          <w:p w14:paraId="25F880D1" w14:textId="1E81AC11" w:rsidR="00D30810" w:rsidRPr="003C106F" w:rsidRDefault="00B97447" w:rsidP="003C10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  <w:r w:rsidR="00D30810" w:rsidRPr="003C10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30810" w:rsidRPr="003C106F">
              <w:rPr>
                <w:rFonts w:ascii="Verdana" w:hAnsi="Verdana"/>
                <w:spacing w:val="-2"/>
                <w:sz w:val="20"/>
                <w:szCs w:val="20"/>
              </w:rPr>
              <w:t>mesiacov</w:t>
            </w:r>
          </w:p>
        </w:tc>
        <w:tc>
          <w:tcPr>
            <w:tcW w:w="1542" w:type="dxa"/>
          </w:tcPr>
          <w:p w14:paraId="49729A9B" w14:textId="77777777" w:rsidR="00D30810" w:rsidRPr="00C42138" w:rsidRDefault="00D30810" w:rsidP="00D3081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2C0145" w14:textId="77777777" w:rsidR="00D30810" w:rsidRPr="00C42138" w:rsidRDefault="00D30810">
      <w:pPr>
        <w:rPr>
          <w:rFonts w:ascii="Verdana" w:hAnsi="Verdana"/>
        </w:rPr>
      </w:pPr>
    </w:p>
    <w:p w14:paraId="3E7BC238" w14:textId="77777777" w:rsidR="00D30810" w:rsidRPr="00C42138" w:rsidRDefault="00D30810">
      <w:pPr>
        <w:rPr>
          <w:rFonts w:ascii="Verdana" w:hAnsi="Verdana"/>
        </w:rPr>
      </w:pPr>
    </w:p>
    <w:p w14:paraId="45088D60" w14:textId="77777777" w:rsidR="00D30810" w:rsidRPr="00C42138" w:rsidRDefault="00D30810">
      <w:pPr>
        <w:rPr>
          <w:rFonts w:ascii="Verdana" w:hAnsi="Verdana"/>
        </w:rPr>
      </w:pPr>
    </w:p>
    <w:p w14:paraId="5F1F335C" w14:textId="419753DD" w:rsidR="001B1A89" w:rsidRDefault="00D30810" w:rsidP="001B1A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Obchodné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meno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uchádzača:</w:t>
      </w:r>
      <w:r w:rsidR="00082D8D">
        <w:rPr>
          <w:rFonts w:ascii="Verdana" w:hAnsi="Verdana"/>
          <w:bCs/>
          <w:i/>
          <w:iCs/>
          <w:spacing w:val="-2"/>
          <w:sz w:val="20"/>
          <w:szCs w:val="20"/>
        </w:rPr>
        <w:t xml:space="preserve"> </w:t>
      </w:r>
      <w:r w:rsidR="00501D6A">
        <w:rPr>
          <w:rFonts w:ascii="Verdana" w:hAnsi="Verdana"/>
          <w:bCs/>
          <w:i/>
          <w:iCs/>
          <w:sz w:val="20"/>
          <w:szCs w:val="20"/>
        </w:rPr>
        <w:t xml:space="preserve">                            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 w:rsidR="001B1A89">
        <w:rPr>
          <w:rFonts w:ascii="Verdana" w:hAnsi="Verdana"/>
          <w:bCs/>
          <w:i/>
          <w:iCs/>
          <w:spacing w:val="-2"/>
          <w:sz w:val="20"/>
          <w:szCs w:val="20"/>
        </w:rPr>
        <w:t>)</w:t>
      </w:r>
    </w:p>
    <w:p w14:paraId="2DDB982C" w14:textId="77777777" w:rsidR="001B1A89" w:rsidRPr="001B1A89" w:rsidRDefault="001B1A89" w:rsidP="001B1A89">
      <w:pPr>
        <w:tabs>
          <w:tab w:val="left" w:leader="dot" w:pos="5965"/>
        </w:tabs>
        <w:spacing w:before="245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</w:p>
    <w:p w14:paraId="7CC16787" w14:textId="3CDAEE6D" w:rsidR="00D30810" w:rsidRDefault="00D30810" w:rsidP="001B1A89">
      <w:pPr>
        <w:tabs>
          <w:tab w:val="left" w:leader="dot" w:pos="5929"/>
        </w:tabs>
        <w:spacing w:before="2"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>Sídlo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alebo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miesto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z w:val="20"/>
          <w:szCs w:val="20"/>
        </w:rPr>
        <w:t>podnikania</w:t>
      </w:r>
      <w:r w:rsidRPr="00C42138">
        <w:rPr>
          <w:rFonts w:ascii="Verdana" w:hAnsi="Verdana"/>
          <w:bCs/>
          <w:i/>
          <w:iCs/>
          <w:spacing w:val="-5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uchádzača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 xml:space="preserve">:... 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2D109E88" w14:textId="77777777" w:rsidR="001B1A89" w:rsidRPr="00C42138" w:rsidRDefault="001B1A89" w:rsidP="001B1A89">
      <w:pPr>
        <w:tabs>
          <w:tab w:val="left" w:leader="dot" w:pos="5929"/>
        </w:tabs>
        <w:spacing w:before="2"/>
        <w:ind w:left="142"/>
        <w:rPr>
          <w:rFonts w:ascii="Verdana" w:hAnsi="Verdana"/>
          <w:bCs/>
          <w:i/>
          <w:iCs/>
          <w:sz w:val="20"/>
          <w:szCs w:val="20"/>
        </w:rPr>
      </w:pPr>
    </w:p>
    <w:p w14:paraId="22AD9B15" w14:textId="5D0FAD21" w:rsidR="00D30810" w:rsidRPr="00C42138" w:rsidRDefault="00D30810" w:rsidP="00501D6A">
      <w:pPr>
        <w:tabs>
          <w:tab w:val="left" w:pos="3681"/>
          <w:tab w:val="left" w:leader="dot" w:pos="5946"/>
        </w:tabs>
        <w:spacing w:line="252" w:lineRule="exact"/>
        <w:ind w:left="142"/>
        <w:rPr>
          <w:rFonts w:ascii="Verdana" w:hAnsi="Verdana"/>
          <w:bCs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bCs/>
          <w:i/>
          <w:iCs/>
          <w:sz w:val="20"/>
          <w:szCs w:val="20"/>
        </w:rPr>
        <w:t xml:space="preserve">IČO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</w:t>
      </w:r>
      <w:r w:rsidR="00501D6A">
        <w:rPr>
          <w:rFonts w:ascii="Verdana" w:hAnsi="Verdana"/>
          <w:bCs/>
          <w:i/>
          <w:iCs/>
          <w:spacing w:val="-2"/>
          <w:sz w:val="20"/>
          <w:szCs w:val="20"/>
        </w:rPr>
        <w:t>:</w:t>
      </w:r>
      <w:r w:rsidR="00501D6A">
        <w:rPr>
          <w:rFonts w:ascii="Verdana" w:hAnsi="Verdana"/>
          <w:bCs/>
          <w:i/>
          <w:iCs/>
          <w:sz w:val="20"/>
          <w:szCs w:val="20"/>
        </w:rPr>
        <w:t>...................</w:t>
      </w:r>
      <w:r w:rsidR="00501D6A">
        <w:rPr>
          <w:rFonts w:ascii="Verdana" w:hAnsi="Verdana"/>
          <w:bCs/>
          <w:i/>
          <w:iCs/>
          <w:sz w:val="20"/>
          <w:szCs w:val="20"/>
        </w:rPr>
        <w:tab/>
      </w:r>
      <w:r w:rsidR="001B1A89">
        <w:rPr>
          <w:rFonts w:ascii="Verdana" w:hAnsi="Verdana"/>
          <w:bCs/>
          <w:i/>
          <w:iCs/>
          <w:sz w:val="20"/>
          <w:szCs w:val="20"/>
        </w:rPr>
        <w:t xml:space="preserve">............................. </w:t>
      </w:r>
      <w:r w:rsidRPr="00C42138">
        <w:rPr>
          <w:rFonts w:ascii="Verdana" w:hAnsi="Verdana"/>
          <w:bCs/>
          <w:i/>
          <w:iCs/>
          <w:sz w:val="20"/>
          <w:szCs w:val="20"/>
        </w:rPr>
        <w:t>(doplní</w:t>
      </w:r>
      <w:r w:rsidRPr="00C42138">
        <w:rPr>
          <w:rFonts w:ascii="Verdana" w:hAnsi="Verdana"/>
          <w:bCs/>
          <w:i/>
          <w:iCs/>
          <w:spacing w:val="-7"/>
          <w:sz w:val="20"/>
          <w:szCs w:val="20"/>
        </w:rPr>
        <w:t xml:space="preserve"> </w:t>
      </w:r>
      <w:r w:rsidRPr="00C42138">
        <w:rPr>
          <w:rFonts w:ascii="Verdana" w:hAnsi="Verdana"/>
          <w:bCs/>
          <w:i/>
          <w:iCs/>
          <w:spacing w:val="-2"/>
          <w:sz w:val="20"/>
          <w:szCs w:val="20"/>
        </w:rPr>
        <w:t>uchádzač)</w:t>
      </w:r>
    </w:p>
    <w:p w14:paraId="485D674C" w14:textId="77777777" w:rsidR="00D30810" w:rsidRDefault="00D30810" w:rsidP="00EF4876">
      <w:pPr>
        <w:tabs>
          <w:tab w:val="left" w:leader="dot" w:pos="5946"/>
        </w:tabs>
        <w:spacing w:line="252" w:lineRule="exact"/>
        <w:rPr>
          <w:rFonts w:ascii="Verdana" w:hAnsi="Verdana"/>
          <w:i/>
          <w:spacing w:val="-2"/>
        </w:rPr>
      </w:pPr>
    </w:p>
    <w:p w14:paraId="489417BE" w14:textId="77777777" w:rsidR="001B1A89" w:rsidRPr="00C42138" w:rsidRDefault="001B1A89" w:rsidP="001E3E23">
      <w:pPr>
        <w:tabs>
          <w:tab w:val="left" w:leader="dot" w:pos="5946"/>
        </w:tabs>
        <w:spacing w:line="252" w:lineRule="exact"/>
        <w:rPr>
          <w:rFonts w:ascii="Verdana" w:hAnsi="Verdana"/>
          <w:i/>
          <w:spacing w:val="-2"/>
        </w:rPr>
      </w:pPr>
    </w:p>
    <w:p w14:paraId="4250B2CA" w14:textId="77777777" w:rsidR="00D30810" w:rsidRPr="00C42138" w:rsidRDefault="00D30810" w:rsidP="001B1A89">
      <w:pPr>
        <w:pStyle w:val="Zkladntext"/>
        <w:spacing w:before="91"/>
        <w:ind w:left="142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z w:val="20"/>
          <w:szCs w:val="20"/>
        </w:rPr>
        <w:t>V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........................................,</w:t>
      </w:r>
      <w:r w:rsidRPr="00C42138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dňa</w:t>
      </w:r>
      <w:r w:rsidRPr="00C42138">
        <w:rPr>
          <w:rFonts w:ascii="Verdana" w:hAnsi="Verdana"/>
          <w:i/>
          <w:iCs/>
          <w:spacing w:val="-3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</w:t>
      </w:r>
    </w:p>
    <w:p w14:paraId="16A91CEF" w14:textId="77777777" w:rsidR="001B1A89" w:rsidRDefault="001B1A89" w:rsidP="001E3E23">
      <w:pPr>
        <w:pStyle w:val="Zkladntext"/>
        <w:spacing w:before="91"/>
        <w:rPr>
          <w:rFonts w:ascii="Verdana" w:hAnsi="Verdana"/>
          <w:i/>
          <w:iCs/>
          <w:sz w:val="20"/>
          <w:szCs w:val="20"/>
        </w:rPr>
      </w:pPr>
    </w:p>
    <w:p w14:paraId="774C94D8" w14:textId="77777777" w:rsidR="001B1A89" w:rsidRDefault="001B1A89" w:rsidP="00EF4876">
      <w:pPr>
        <w:pStyle w:val="Zkladntext"/>
        <w:spacing w:before="91"/>
        <w:rPr>
          <w:rFonts w:ascii="Verdana" w:hAnsi="Verdana"/>
          <w:i/>
          <w:iCs/>
          <w:sz w:val="20"/>
          <w:szCs w:val="20"/>
        </w:rPr>
      </w:pPr>
    </w:p>
    <w:p w14:paraId="53A158C5" w14:textId="77777777" w:rsidR="001B1A89" w:rsidRPr="00C42138" w:rsidRDefault="001B1A89" w:rsidP="001B1A89">
      <w:pPr>
        <w:pStyle w:val="Zkladntext"/>
        <w:spacing w:before="91"/>
        <w:ind w:left="142"/>
        <w:rPr>
          <w:rFonts w:ascii="Verdana" w:hAnsi="Verdana"/>
          <w:i/>
          <w:iCs/>
          <w:sz w:val="20"/>
          <w:szCs w:val="20"/>
        </w:rPr>
      </w:pPr>
    </w:p>
    <w:p w14:paraId="5247CB14" w14:textId="77777777" w:rsidR="00D30810" w:rsidRPr="00C42138" w:rsidRDefault="00D30810" w:rsidP="001B1A89">
      <w:pPr>
        <w:tabs>
          <w:tab w:val="left" w:leader="dot" w:pos="5946"/>
        </w:tabs>
        <w:spacing w:line="252" w:lineRule="exact"/>
        <w:ind w:left="142" w:right="287"/>
        <w:jc w:val="right"/>
        <w:rPr>
          <w:rFonts w:ascii="Verdana" w:hAnsi="Verdana"/>
          <w:i/>
          <w:iCs/>
          <w:spacing w:val="-2"/>
          <w:sz w:val="20"/>
          <w:szCs w:val="20"/>
        </w:rPr>
      </w:pPr>
      <w:r w:rsidRPr="00C42138">
        <w:rPr>
          <w:rFonts w:ascii="Verdana" w:hAnsi="Verdana"/>
          <w:i/>
          <w:iCs/>
          <w:spacing w:val="-2"/>
          <w:sz w:val="20"/>
          <w:szCs w:val="20"/>
        </w:rPr>
        <w:t>.......................................................................................</w:t>
      </w:r>
    </w:p>
    <w:p w14:paraId="274699D4" w14:textId="2DD6FFC8" w:rsidR="00D30810" w:rsidRPr="00C42138" w:rsidRDefault="00D30810" w:rsidP="001B1A89">
      <w:pPr>
        <w:pStyle w:val="Zkladntext"/>
        <w:spacing w:before="2"/>
        <w:ind w:left="142" w:right="287"/>
        <w:jc w:val="right"/>
        <w:rPr>
          <w:rFonts w:ascii="Verdana" w:hAnsi="Verdana"/>
          <w:i/>
          <w:iCs/>
          <w:sz w:val="20"/>
          <w:szCs w:val="20"/>
        </w:rPr>
        <w:sectPr w:rsidR="00D30810" w:rsidRPr="00C42138" w:rsidSect="00F114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060" w:right="740" w:bottom="1380" w:left="960" w:header="960" w:footer="0" w:gutter="0"/>
          <w:cols w:space="708"/>
          <w:docGrid w:linePitch="299"/>
        </w:sectPr>
      </w:pPr>
      <w:r w:rsidRPr="00C42138">
        <w:rPr>
          <w:rFonts w:ascii="Verdana" w:hAnsi="Verdana"/>
          <w:i/>
          <w:iCs/>
          <w:sz w:val="20"/>
          <w:szCs w:val="20"/>
        </w:rPr>
        <w:t>meno,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priezvisko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štatutárneho</w:t>
      </w:r>
      <w:r w:rsidRPr="00C42138">
        <w:rPr>
          <w:rFonts w:ascii="Verdana" w:hAnsi="Verdana"/>
          <w:i/>
          <w:iCs/>
          <w:spacing w:val="-11"/>
          <w:sz w:val="20"/>
          <w:szCs w:val="20"/>
        </w:rPr>
        <w:t xml:space="preserve"> </w:t>
      </w:r>
      <w:r w:rsidRPr="00C42138">
        <w:rPr>
          <w:rFonts w:ascii="Verdana" w:hAnsi="Verdana"/>
          <w:i/>
          <w:iCs/>
          <w:sz w:val="20"/>
          <w:szCs w:val="20"/>
        </w:rPr>
        <w:t>zástupcu podpis, pečiatka uchádz</w:t>
      </w:r>
      <w:r w:rsidR="00EF4876">
        <w:rPr>
          <w:rFonts w:ascii="Verdana" w:hAnsi="Verdana"/>
          <w:i/>
          <w:iCs/>
          <w:sz w:val="20"/>
          <w:szCs w:val="20"/>
        </w:rPr>
        <w:t>ač</w:t>
      </w:r>
    </w:p>
    <w:p w14:paraId="1BAECB8B" w14:textId="77777777" w:rsidR="00E54AA1" w:rsidRDefault="00E54AA1" w:rsidP="00EF4876"/>
    <w:sectPr w:rsidR="00E5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1FF0" w14:textId="77777777" w:rsidR="00555C09" w:rsidRDefault="00555C09" w:rsidP="001B1A89">
      <w:r>
        <w:separator/>
      </w:r>
    </w:p>
  </w:endnote>
  <w:endnote w:type="continuationSeparator" w:id="0">
    <w:p w14:paraId="06FA5515" w14:textId="77777777" w:rsidR="00555C09" w:rsidRDefault="00555C09" w:rsidP="001B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25F3" w14:textId="77777777" w:rsidR="0026084C" w:rsidRDefault="0026084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03BB" w14:textId="77777777" w:rsidR="00DA3B09" w:rsidRDefault="00DA3B09">
    <w:pPr>
      <w:pBdr>
        <w:left w:val="single" w:sz="12" w:space="11" w:color="156082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end"/>
    </w:r>
  </w:p>
  <w:p w14:paraId="027C4ACD" w14:textId="77777777" w:rsidR="00DA3B09" w:rsidRDefault="00DA3B0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58E0" w14:textId="77777777" w:rsidR="0026084C" w:rsidRDefault="002608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CF5A" w14:textId="77777777" w:rsidR="00555C09" w:rsidRDefault="00555C09" w:rsidP="001B1A89">
      <w:r>
        <w:separator/>
      </w:r>
    </w:p>
  </w:footnote>
  <w:footnote w:type="continuationSeparator" w:id="0">
    <w:p w14:paraId="1ECDC358" w14:textId="77777777" w:rsidR="00555C09" w:rsidRDefault="00555C09" w:rsidP="001B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8692" w14:textId="77777777" w:rsidR="0026084C" w:rsidRDefault="002608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5686" w14:textId="0AC9D813" w:rsidR="0026084C" w:rsidRDefault="0026084C">
    <w:pPr>
      <w:pStyle w:val="Hlavika"/>
    </w:pPr>
    <w:r>
      <w:tab/>
    </w:r>
    <w:r>
      <w:tab/>
      <w:t>Príloha č. 1 SP/ Príloha č.5 Zmluvy</w:t>
    </w:r>
  </w:p>
  <w:p w14:paraId="4D61F8B5" w14:textId="77777777" w:rsidR="0026084C" w:rsidRDefault="0026084C">
    <w:pPr>
      <w:pStyle w:val="Hlavika"/>
    </w:pPr>
  </w:p>
  <w:p w14:paraId="08FE3F3A" w14:textId="77777777" w:rsidR="0026084C" w:rsidRDefault="0026084C">
    <w:pPr>
      <w:pStyle w:val="Hlavika"/>
    </w:pPr>
  </w:p>
  <w:p w14:paraId="63210032" w14:textId="77777777" w:rsidR="0026084C" w:rsidRDefault="002608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FACF" w14:textId="77777777" w:rsidR="0026084C" w:rsidRDefault="002608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0F48"/>
    <w:multiLevelType w:val="hybridMultilevel"/>
    <w:tmpl w:val="9E82907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89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0"/>
    <w:rsid w:val="00003B1A"/>
    <w:rsid w:val="00040456"/>
    <w:rsid w:val="00054A05"/>
    <w:rsid w:val="00082D8D"/>
    <w:rsid w:val="00086326"/>
    <w:rsid w:val="000B4935"/>
    <w:rsid w:val="000B5DED"/>
    <w:rsid w:val="000C01AE"/>
    <w:rsid w:val="001B1A89"/>
    <w:rsid w:val="001E3E23"/>
    <w:rsid w:val="0026084C"/>
    <w:rsid w:val="0027397F"/>
    <w:rsid w:val="002B3AE3"/>
    <w:rsid w:val="002F335A"/>
    <w:rsid w:val="003469B7"/>
    <w:rsid w:val="00376B7E"/>
    <w:rsid w:val="003B2314"/>
    <w:rsid w:val="003C106F"/>
    <w:rsid w:val="003D5E40"/>
    <w:rsid w:val="003E0372"/>
    <w:rsid w:val="004804C6"/>
    <w:rsid w:val="004B1624"/>
    <w:rsid w:val="004E259D"/>
    <w:rsid w:val="004F292F"/>
    <w:rsid w:val="00501D6A"/>
    <w:rsid w:val="00555C09"/>
    <w:rsid w:val="005843D6"/>
    <w:rsid w:val="005923DC"/>
    <w:rsid w:val="00593B91"/>
    <w:rsid w:val="005F03A4"/>
    <w:rsid w:val="0060333D"/>
    <w:rsid w:val="00605D51"/>
    <w:rsid w:val="006244AD"/>
    <w:rsid w:val="006811B1"/>
    <w:rsid w:val="006C7E03"/>
    <w:rsid w:val="006D5186"/>
    <w:rsid w:val="0072458B"/>
    <w:rsid w:val="00770420"/>
    <w:rsid w:val="0079332E"/>
    <w:rsid w:val="007B07A1"/>
    <w:rsid w:val="00884741"/>
    <w:rsid w:val="008F196B"/>
    <w:rsid w:val="00975522"/>
    <w:rsid w:val="009851F3"/>
    <w:rsid w:val="0099772B"/>
    <w:rsid w:val="009B4FAA"/>
    <w:rsid w:val="009D1A06"/>
    <w:rsid w:val="009E2648"/>
    <w:rsid w:val="00A813D9"/>
    <w:rsid w:val="00AA1031"/>
    <w:rsid w:val="00B03858"/>
    <w:rsid w:val="00B770EC"/>
    <w:rsid w:val="00B92FAF"/>
    <w:rsid w:val="00B97447"/>
    <w:rsid w:val="00BC284C"/>
    <w:rsid w:val="00C044EF"/>
    <w:rsid w:val="00C42138"/>
    <w:rsid w:val="00C44029"/>
    <w:rsid w:val="00D30810"/>
    <w:rsid w:val="00D65D14"/>
    <w:rsid w:val="00DA3B09"/>
    <w:rsid w:val="00E14764"/>
    <w:rsid w:val="00E54AA1"/>
    <w:rsid w:val="00EF36F8"/>
    <w:rsid w:val="00EF4876"/>
    <w:rsid w:val="00F059F3"/>
    <w:rsid w:val="00F1146D"/>
    <w:rsid w:val="00F34737"/>
    <w:rsid w:val="00F7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C27D"/>
  <w15:chartTrackingRefBased/>
  <w15:docId w15:val="{2578534A-3F1F-4B23-A24D-E359EDE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0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0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0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0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0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08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08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08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08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08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08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08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08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08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08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0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08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08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081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081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081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08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810"/>
  </w:style>
  <w:style w:type="paragraph" w:styleId="Zkladntext">
    <w:name w:val="Body Text"/>
    <w:basedOn w:val="Normlny"/>
    <w:link w:val="ZkladntextChar"/>
    <w:uiPriority w:val="1"/>
    <w:qFormat/>
    <w:rsid w:val="00D30810"/>
  </w:style>
  <w:style w:type="character" w:customStyle="1" w:styleId="ZkladntextChar">
    <w:name w:val="Základný text Char"/>
    <w:basedOn w:val="Predvolenpsmoodseku"/>
    <w:link w:val="Zkladntext"/>
    <w:uiPriority w:val="1"/>
    <w:rsid w:val="00D30810"/>
    <w:rPr>
      <w:rFonts w:ascii="Times New Roman" w:eastAsia="Times New Roman" w:hAnsi="Times New Roman" w:cs="Times New Roman"/>
      <w:kern w:val="0"/>
      <w14:ligatures w14:val="none"/>
    </w:rPr>
  </w:style>
  <w:style w:type="paragraph" w:styleId="Bezriadkovania">
    <w:name w:val="No Spacing"/>
    <w:uiPriority w:val="1"/>
    <w:qFormat/>
    <w:rsid w:val="003C1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B1A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1A89"/>
    <w:rPr>
      <w:rFonts w:ascii="Times New Roman" w:eastAsia="Times New Roman" w:hAnsi="Times New Roman" w:cs="Times New Roman"/>
      <w:kern w:val="0"/>
      <w14:ligatures w14:val="none"/>
    </w:rPr>
  </w:style>
  <w:style w:type="character" w:styleId="Odkaznakomentr">
    <w:name w:val="annotation reference"/>
    <w:basedOn w:val="Predvolenpsmoodseku"/>
    <w:unhideWhenUsed/>
    <w:rsid w:val="003B2314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3B23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B231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23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231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Bordovský Libor</dc:creator>
  <cp:keywords/>
  <dc:description/>
  <cp:lastModifiedBy>Jana Konrád-Skibová</cp:lastModifiedBy>
  <cp:revision>17</cp:revision>
  <dcterms:created xsi:type="dcterms:W3CDTF">2025-03-13T10:16:00Z</dcterms:created>
  <dcterms:modified xsi:type="dcterms:W3CDTF">2025-06-20T11:50:00Z</dcterms:modified>
</cp:coreProperties>
</file>