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101291A" w14:textId="0C36EBBF" w:rsidR="00D467B9" w:rsidRDefault="004109F7" w:rsidP="00332095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D6CC7">
        <w:rPr>
          <w:rFonts w:ascii="Cambria" w:hAnsi="Cambria" w:cs="Arial"/>
          <w:sz w:val="22"/>
          <w:szCs w:val="22"/>
          <w:lang w:eastAsia="pl-PL"/>
        </w:rPr>
        <w:t>podstawowym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9545D">
        <w:rPr>
          <w:rFonts w:ascii="Cambria" w:hAnsi="Cambria" w:cs="Arial"/>
          <w:sz w:val="22"/>
          <w:szCs w:val="22"/>
          <w:lang w:eastAsia="pl-PL"/>
        </w:rPr>
        <w:t xml:space="preserve">bez możliwości prowadzenia negocjacji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D467B9">
        <w:rPr>
          <w:rFonts w:ascii="Cambria" w:hAnsi="Cambria" w:cs="Arial"/>
          <w:b/>
          <w:sz w:val="22"/>
          <w:szCs w:val="22"/>
          <w:lang w:eastAsia="pl-PL"/>
        </w:rPr>
        <w:t>:</w:t>
      </w:r>
      <w:r w:rsidR="00332095">
        <w:rPr>
          <w:rFonts w:ascii="Cambria" w:hAnsi="Cambria" w:cs="Arial"/>
          <w:b/>
          <w:bCs/>
          <w:lang w:eastAsia="pl-PL"/>
        </w:rPr>
        <w:t xml:space="preserve"> </w:t>
      </w:r>
      <w:r w:rsidR="00D9191E">
        <w:rPr>
          <w:rFonts w:ascii="Cambria" w:hAnsi="Cambria" w:cs="Arial"/>
          <w:b/>
          <w:bCs/>
          <w:lang w:eastAsia="pl-PL"/>
        </w:rPr>
        <w:br/>
      </w:r>
    </w:p>
    <w:p w14:paraId="591840DE" w14:textId="7B963716" w:rsidR="0099545D" w:rsidRPr="00D9191E" w:rsidRDefault="00D9191E" w:rsidP="00D9191E">
      <w:pPr>
        <w:jc w:val="center"/>
        <w:rPr>
          <w:rFonts w:ascii="Cambria" w:hAnsi="Cambria" w:cs="Arial"/>
          <w:b/>
          <w:bCs/>
          <w:sz w:val="24"/>
          <w:szCs w:val="22"/>
        </w:rPr>
      </w:pPr>
      <w:r w:rsidRPr="00D9191E">
        <w:rPr>
          <w:rFonts w:ascii="Cambria" w:hAnsi="Cambria" w:cs="Arial"/>
          <w:b/>
          <w:bCs/>
          <w:sz w:val="24"/>
          <w:szCs w:val="22"/>
        </w:rPr>
        <w:t>„Termomodernizacja budynku leśniczówki w Gródku</w:t>
      </w:r>
      <w:r w:rsidR="001E11E2">
        <w:rPr>
          <w:rFonts w:ascii="Cambria" w:hAnsi="Cambria" w:cs="Arial"/>
          <w:b/>
          <w:bCs/>
          <w:sz w:val="24"/>
          <w:szCs w:val="22"/>
        </w:rPr>
        <w:t xml:space="preserve"> – Postępowanie nr 3</w:t>
      </w:r>
      <w:bookmarkStart w:id="0" w:name="_GoBack"/>
      <w:bookmarkEnd w:id="0"/>
      <w:r w:rsidRPr="00D9191E">
        <w:rPr>
          <w:rFonts w:ascii="Cambria" w:hAnsi="Cambria" w:cs="Arial"/>
          <w:b/>
          <w:bCs/>
          <w:sz w:val="24"/>
          <w:szCs w:val="22"/>
        </w:rPr>
        <w:t>”</w:t>
      </w:r>
    </w:p>
    <w:p w14:paraId="502F7B94" w14:textId="77777777" w:rsidR="0099545D" w:rsidRDefault="0099545D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3E4F8FD5" w14:textId="7DF8E328" w:rsidR="004109F7" w:rsidRDefault="004109F7" w:rsidP="0099545D">
      <w:pPr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C6CCF6A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D3982">
        <w:rPr>
          <w:rFonts w:ascii="Cambria" w:hAnsi="Cambria" w:cs="Arial"/>
          <w:sz w:val="22"/>
          <w:szCs w:val="22"/>
          <w:lang w:eastAsia="pl-PL"/>
        </w:rPr>
      </w:r>
      <w:r w:rsidR="006D398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D9191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D84732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D84732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88BAD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D3982">
        <w:rPr>
          <w:rFonts w:ascii="Cambria" w:hAnsi="Cambria" w:cs="Arial"/>
          <w:sz w:val="22"/>
          <w:szCs w:val="22"/>
          <w:lang w:eastAsia="pl-PL"/>
        </w:rPr>
      </w:r>
      <w:r w:rsidR="006D398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D9191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D84732">
        <w:rPr>
          <w:rFonts w:ascii="Cambria" w:hAnsi="Cambria" w:cs="Arial"/>
          <w:sz w:val="22"/>
          <w:szCs w:val="22"/>
          <w:lang w:eastAsia="pl-PL"/>
        </w:rPr>
        <w:t>4 r., poz. 1616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D9191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41BF37EE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 w:rsidSect="00D467B9">
      <w:headerReference w:type="default" r:id="rId7"/>
      <w:footerReference w:type="default" r:id="rId8"/>
      <w:pgSz w:w="11905" w:h="16837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27AE" w14:textId="77777777" w:rsidR="006D3982" w:rsidRDefault="006D3982">
      <w:r>
        <w:separator/>
      </w:r>
    </w:p>
  </w:endnote>
  <w:endnote w:type="continuationSeparator" w:id="0">
    <w:p w14:paraId="3171E765" w14:textId="77777777" w:rsidR="006D3982" w:rsidRDefault="006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44C92AC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11E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4ABEA" w14:textId="77777777" w:rsidR="006D3982" w:rsidRDefault="006D3982">
      <w:r>
        <w:separator/>
      </w:r>
    </w:p>
  </w:footnote>
  <w:footnote w:type="continuationSeparator" w:id="0">
    <w:p w14:paraId="6D6EF4E9" w14:textId="77777777" w:rsidR="006D3982" w:rsidRDefault="006D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8323" w14:textId="6CBFE05F" w:rsidR="00D9191E" w:rsidRDefault="00D9191E" w:rsidP="00D9191E">
    <w:pPr>
      <w:suppressAutoHyphens w:val="0"/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Załącznik nr 6 do SWZ </w:t>
    </w:r>
  </w:p>
  <w:p w14:paraId="281BB3AC" w14:textId="3C2B85FC" w:rsidR="00D9191E" w:rsidRDefault="00D9191E">
    <w:pPr>
      <w:pStyle w:val="Nagwek"/>
    </w:pPr>
  </w:p>
  <w:p w14:paraId="000A5997" w14:textId="77777777" w:rsidR="00D9191E" w:rsidRDefault="00D91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11E2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95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AF7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863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CC7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982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084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E49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042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45D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D8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5F6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67B9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732"/>
    <w:rsid w:val="00D84AC8"/>
    <w:rsid w:val="00D84AD3"/>
    <w:rsid w:val="00D861F0"/>
    <w:rsid w:val="00D9191E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057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683B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E9F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656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4</cp:revision>
  <cp:lastPrinted>2017-05-23T10:32:00Z</cp:lastPrinted>
  <dcterms:created xsi:type="dcterms:W3CDTF">2025-07-16T10:41:00Z</dcterms:created>
  <dcterms:modified xsi:type="dcterms:W3CDTF">2025-08-13T11:48:00Z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