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3775"/>
        <w:gridCol w:w="4819"/>
      </w:tblGrid>
      <w:tr w:rsidR="001C7866" w:rsidRPr="00FE0B53" w14:paraId="5AF4973C" w14:textId="77777777" w:rsidTr="006F117D">
        <w:trPr>
          <w:trHeight w:val="170"/>
        </w:trPr>
        <w:tc>
          <w:tcPr>
            <w:tcW w:w="9067" w:type="dxa"/>
            <w:gridSpan w:val="3"/>
            <w:vAlign w:val="center"/>
          </w:tcPr>
          <w:p w14:paraId="3EDA6229" w14:textId="1A20FC8E" w:rsidR="001C7866" w:rsidRPr="00FE0B53" w:rsidRDefault="00541CFD" w:rsidP="006C505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Zoznam oprávnených osôb</w:t>
            </w:r>
            <w:r w:rsidR="006F6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Ústredia</w:t>
            </w: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C5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NDS, a.s.</w:t>
            </w:r>
          </w:p>
        </w:tc>
      </w:tr>
      <w:tr w:rsidR="007B48CE" w:rsidRPr="00FE0B53" w14:paraId="6EB39B5D" w14:textId="77777777" w:rsidTr="006F117D">
        <w:trPr>
          <w:trHeight w:val="170"/>
        </w:trPr>
        <w:tc>
          <w:tcPr>
            <w:tcW w:w="9067" w:type="dxa"/>
            <w:gridSpan w:val="3"/>
            <w:vAlign w:val="center"/>
          </w:tcPr>
          <w:p w14:paraId="6A703BD0" w14:textId="77777777" w:rsidR="007B48CE" w:rsidRPr="00FE0B53" w:rsidRDefault="007B48CE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160F" w:rsidRPr="00FE0B53" w14:paraId="3D37822A" w14:textId="77777777" w:rsidTr="000C05FC">
        <w:trPr>
          <w:trHeight w:val="170"/>
        </w:trPr>
        <w:tc>
          <w:tcPr>
            <w:tcW w:w="4248" w:type="dxa"/>
            <w:gridSpan w:val="2"/>
            <w:vAlign w:val="center"/>
          </w:tcPr>
          <w:p w14:paraId="22222B3A" w14:textId="1806DD48" w:rsidR="001C160F" w:rsidRPr="00FE0B53" w:rsidRDefault="00967AC5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Osoba oprávnená rokovať vo</w:t>
            </w:r>
            <w:r w:rsidR="001C160F" w:rsidRPr="00FE0B53">
              <w:rPr>
                <w:rFonts w:asciiTheme="minorHAnsi" w:hAnsiTheme="minorHAnsi" w:cstheme="minorHAnsi"/>
                <w:sz w:val="20"/>
                <w:szCs w:val="20"/>
              </w:rPr>
              <w:t xml:space="preserve"> veciach právnych</w:t>
            </w:r>
          </w:p>
        </w:tc>
        <w:tc>
          <w:tcPr>
            <w:tcW w:w="4819" w:type="dxa"/>
            <w:vAlign w:val="center"/>
          </w:tcPr>
          <w:p w14:paraId="13E116E1" w14:textId="4BCC0079" w:rsidR="001C160F" w:rsidRPr="00FE0B53" w:rsidRDefault="006C5051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odboru právneho</w:t>
            </w:r>
          </w:p>
        </w:tc>
      </w:tr>
      <w:tr w:rsidR="001C160F" w:rsidRPr="00FE0B53" w14:paraId="1F787120" w14:textId="77777777" w:rsidTr="000C05FC">
        <w:trPr>
          <w:trHeight w:val="170"/>
        </w:trPr>
        <w:tc>
          <w:tcPr>
            <w:tcW w:w="4248" w:type="dxa"/>
            <w:gridSpan w:val="2"/>
            <w:vAlign w:val="center"/>
          </w:tcPr>
          <w:p w14:paraId="37FF7434" w14:textId="18D2B17C" w:rsidR="001C160F" w:rsidRPr="00FE0B53" w:rsidRDefault="00967AC5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Osoba oprávnená rokovať v</w:t>
            </w:r>
            <w:r w:rsidR="001C160F" w:rsidRPr="00FE0B53">
              <w:rPr>
                <w:rFonts w:asciiTheme="minorHAnsi" w:hAnsiTheme="minorHAnsi" w:cstheme="minorHAnsi"/>
                <w:sz w:val="20"/>
                <w:szCs w:val="20"/>
              </w:rPr>
              <w:t>o veciach cenových</w:t>
            </w:r>
          </w:p>
        </w:tc>
        <w:tc>
          <w:tcPr>
            <w:tcW w:w="4819" w:type="dxa"/>
            <w:vAlign w:val="center"/>
          </w:tcPr>
          <w:p w14:paraId="5E19D11F" w14:textId="2A8EED24" w:rsidR="001C160F" w:rsidRPr="00FE0B53" w:rsidRDefault="006C5051" w:rsidP="006C505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edúci odboru cien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fin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ančného kontrolingu </w:t>
            </w: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stavieb</w:t>
            </w:r>
          </w:p>
        </w:tc>
      </w:tr>
      <w:tr w:rsidR="001C160F" w:rsidRPr="00FE0B53" w14:paraId="1C55179D" w14:textId="77777777" w:rsidTr="000C05FC">
        <w:trPr>
          <w:trHeight w:val="170"/>
        </w:trPr>
        <w:tc>
          <w:tcPr>
            <w:tcW w:w="4248" w:type="dxa"/>
            <w:gridSpan w:val="2"/>
            <w:vAlign w:val="center"/>
          </w:tcPr>
          <w:p w14:paraId="7A058149" w14:textId="299E9DE6" w:rsidR="001C160F" w:rsidRPr="00FE0B53" w:rsidRDefault="00967AC5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Osoba oprávnená rokovať v</w:t>
            </w:r>
            <w:r w:rsidR="001C160F" w:rsidRPr="00FE0B53">
              <w:rPr>
                <w:rFonts w:asciiTheme="minorHAnsi" w:hAnsiTheme="minorHAnsi" w:cstheme="minorHAnsi"/>
                <w:sz w:val="20"/>
                <w:szCs w:val="20"/>
              </w:rPr>
              <w:t>o veciach technických</w:t>
            </w:r>
          </w:p>
        </w:tc>
        <w:tc>
          <w:tcPr>
            <w:tcW w:w="4819" w:type="dxa"/>
            <w:vAlign w:val="center"/>
          </w:tcPr>
          <w:p w14:paraId="0670F55B" w14:textId="79DB3198" w:rsidR="006C5051" w:rsidRDefault="006C5051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odboru 40200</w:t>
            </w:r>
          </w:p>
          <w:p w14:paraId="403DC255" w14:textId="22A3F168" w:rsidR="001C160F" w:rsidRPr="00FE0B53" w:rsidRDefault="006C5051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40201</w:t>
            </w:r>
          </w:p>
        </w:tc>
      </w:tr>
      <w:tr w:rsidR="00751132" w:rsidRPr="00FE0B53" w14:paraId="3AB46A96" w14:textId="77777777" w:rsidTr="000C05FC">
        <w:trPr>
          <w:trHeight w:val="170"/>
        </w:trPr>
        <w:tc>
          <w:tcPr>
            <w:tcW w:w="4248" w:type="dxa"/>
            <w:gridSpan w:val="2"/>
            <w:vAlign w:val="center"/>
          </w:tcPr>
          <w:p w14:paraId="565A0B81" w14:textId="45F101BB" w:rsidR="00751132" w:rsidRPr="00FE0B53" w:rsidRDefault="00751132" w:rsidP="0075113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Osoba oprávnená konať vo veci preberania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/odovzdania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riešenia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reklamácie predmetu zákazky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resp. časti predmetu zákazky</w:t>
            </w:r>
          </w:p>
        </w:tc>
        <w:tc>
          <w:tcPr>
            <w:tcW w:w="4819" w:type="dxa"/>
            <w:vAlign w:val="center"/>
          </w:tcPr>
          <w:p w14:paraId="1F431B79" w14:textId="77777777" w:rsidR="006C5051" w:rsidRDefault="006C5051" w:rsidP="006C505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odboru 40200</w:t>
            </w:r>
          </w:p>
          <w:p w14:paraId="57783C76" w14:textId="6C81A6FA" w:rsidR="00751132" w:rsidRPr="00FE0B53" w:rsidRDefault="006C5051" w:rsidP="006C5051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40201</w:t>
            </w:r>
          </w:p>
        </w:tc>
      </w:tr>
      <w:tr w:rsidR="00A847E4" w:rsidRPr="00FE0B53" w14:paraId="445ABDBF" w14:textId="77777777" w:rsidTr="006F117D">
        <w:trPr>
          <w:trHeight w:val="170"/>
        </w:trPr>
        <w:tc>
          <w:tcPr>
            <w:tcW w:w="9067" w:type="dxa"/>
            <w:gridSpan w:val="3"/>
            <w:vAlign w:val="center"/>
          </w:tcPr>
          <w:p w14:paraId="71FAFA21" w14:textId="77777777" w:rsidR="00A847E4" w:rsidRPr="00FE0B53" w:rsidRDefault="00A847E4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46B5" w:rsidRPr="00FE0B53" w14:paraId="539A44CE" w14:textId="77777777" w:rsidTr="006F117D">
        <w:trPr>
          <w:trHeight w:val="170"/>
        </w:trPr>
        <w:tc>
          <w:tcPr>
            <w:tcW w:w="9067" w:type="dxa"/>
            <w:gridSpan w:val="3"/>
            <w:vAlign w:val="center"/>
          </w:tcPr>
          <w:p w14:paraId="7AF63D4A" w14:textId="0A1AB4A3" w:rsidR="00A146B5" w:rsidRPr="00FE0B53" w:rsidRDefault="00A146B5" w:rsidP="00A146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Miesta a a</w:t>
            </w: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dresy dodania a Zoznam oprávnených osôb </w:t>
            </w:r>
            <w:r w:rsidR="00493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 stredísk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SŠČ v správe NDS,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C5051" w:rsidRPr="00FE0B53" w14:paraId="16EE66CB" w14:textId="77777777" w:rsidTr="000C05FC">
        <w:trPr>
          <w:trHeight w:val="170"/>
        </w:trPr>
        <w:tc>
          <w:tcPr>
            <w:tcW w:w="473" w:type="dxa"/>
            <w:vAlign w:val="center"/>
          </w:tcPr>
          <w:p w14:paraId="3EF5FAF8" w14:textId="77777777" w:rsidR="006C5051" w:rsidRPr="00FE0B53" w:rsidRDefault="006C5051" w:rsidP="0075113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</w:t>
            </w:r>
          </w:p>
          <w:p w14:paraId="46341F1A" w14:textId="02CAF3C2" w:rsidR="006C5051" w:rsidRPr="00FE0B53" w:rsidRDefault="006C5051" w:rsidP="0075113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775" w:type="dxa"/>
            <w:vAlign w:val="center"/>
          </w:tcPr>
          <w:p w14:paraId="5A9939EF" w14:textId="279D8269" w:rsidR="006C5051" w:rsidRPr="00FE0B53" w:rsidRDefault="006C5051" w:rsidP="0075113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Miesto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 adresa </w:t>
            </w:r>
            <w:r w:rsidRPr="00FE0B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dodania</w:t>
            </w:r>
          </w:p>
        </w:tc>
        <w:tc>
          <w:tcPr>
            <w:tcW w:w="4819" w:type="dxa"/>
            <w:vAlign w:val="center"/>
          </w:tcPr>
          <w:p w14:paraId="6374E7D3" w14:textId="549BBCC1" w:rsidR="006C5051" w:rsidRPr="00FE0B53" w:rsidRDefault="006C5051" w:rsidP="0075113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Oprávnené osoby na preberanie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/odovzdanie</w:t>
            </w:r>
            <w:r w:rsidRPr="000163EE">
              <w:rPr>
                <w:sz w:val="20"/>
                <w:szCs w:val="20"/>
              </w:rPr>
              <w:t xml:space="preserve"> </w:t>
            </w:r>
            <w:r w:rsidRPr="00016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0163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rokovanie v prípade riešenia reklamácie predmetu zákazky</w:t>
            </w:r>
            <w:r w:rsidR="00A14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resp. jeho časti</w:t>
            </w:r>
          </w:p>
        </w:tc>
      </w:tr>
      <w:tr w:rsidR="00493280" w:rsidRPr="00FE0B53" w14:paraId="546BC705" w14:textId="77777777" w:rsidTr="000C05FC">
        <w:trPr>
          <w:trHeight w:val="170"/>
        </w:trPr>
        <w:tc>
          <w:tcPr>
            <w:tcW w:w="473" w:type="dxa"/>
            <w:vAlign w:val="center"/>
          </w:tcPr>
          <w:p w14:paraId="2950656F" w14:textId="48DF8AB8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775" w:type="dxa"/>
            <w:vAlign w:val="center"/>
          </w:tcPr>
          <w:p w14:paraId="4DCFADBF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SŠČ 1 Čadca</w:t>
            </w:r>
          </w:p>
          <w:p w14:paraId="3349499C" w14:textId="77777777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A. Hlinku 2549</w:t>
            </w:r>
          </w:p>
          <w:p w14:paraId="70605685" w14:textId="1D99BB9E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022 65 Čadca</w:t>
            </w:r>
          </w:p>
        </w:tc>
        <w:tc>
          <w:tcPr>
            <w:tcW w:w="4819" w:type="dxa"/>
            <w:vAlign w:val="center"/>
          </w:tcPr>
          <w:p w14:paraId="215F1F6B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strediska</w:t>
            </w:r>
          </w:p>
          <w:p w14:paraId="5945069D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strojno-mechanizačného a dopravného</w:t>
            </w:r>
          </w:p>
          <w:p w14:paraId="5D02EDDB" w14:textId="481B9E76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odborný referent mechanizácie a dopravy</w:t>
            </w:r>
          </w:p>
        </w:tc>
      </w:tr>
      <w:tr w:rsidR="00493280" w:rsidRPr="00FE0B53" w14:paraId="09AB3FF5" w14:textId="77777777" w:rsidTr="000C05FC">
        <w:trPr>
          <w:trHeight w:val="170"/>
        </w:trPr>
        <w:tc>
          <w:tcPr>
            <w:tcW w:w="473" w:type="dxa"/>
            <w:vAlign w:val="center"/>
          </w:tcPr>
          <w:p w14:paraId="759A72B6" w14:textId="6A3E1FD3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775" w:type="dxa"/>
            <w:vAlign w:val="center"/>
          </w:tcPr>
          <w:p w14:paraId="5E492401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SŠČ 2 Mengusovce</w:t>
            </w:r>
          </w:p>
          <w:p w14:paraId="36F73027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č. 204</w:t>
            </w:r>
          </w:p>
          <w:p w14:paraId="7CAEBFA8" w14:textId="43FF1053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sz w:val="20"/>
                <w:szCs w:val="20"/>
              </w:rPr>
              <w:t>059 36 Mengusovce</w:t>
            </w:r>
          </w:p>
        </w:tc>
        <w:tc>
          <w:tcPr>
            <w:tcW w:w="4819" w:type="dxa"/>
            <w:vAlign w:val="center"/>
          </w:tcPr>
          <w:p w14:paraId="55D61C3F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strediska</w:t>
            </w:r>
          </w:p>
          <w:p w14:paraId="120685CA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strojno-mechanizačného a dopravného</w:t>
            </w:r>
          </w:p>
          <w:p w14:paraId="0DE44802" w14:textId="1F475540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odborný referent mechanizácie a dopravy</w:t>
            </w:r>
          </w:p>
        </w:tc>
      </w:tr>
      <w:tr w:rsidR="00493280" w:rsidRPr="00FE0B53" w14:paraId="219BBD93" w14:textId="77777777" w:rsidTr="000C05FC">
        <w:trPr>
          <w:trHeight w:val="170"/>
        </w:trPr>
        <w:tc>
          <w:tcPr>
            <w:tcW w:w="473" w:type="dxa"/>
            <w:vAlign w:val="center"/>
          </w:tcPr>
          <w:p w14:paraId="5A89AE32" w14:textId="01285DC7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0B5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75" w:type="dxa"/>
            <w:vAlign w:val="center"/>
          </w:tcPr>
          <w:p w14:paraId="6747D5FD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SŠČ 3 Žarnovica</w:t>
            </w:r>
          </w:p>
          <w:p w14:paraId="49E92BB8" w14:textId="77777777" w:rsidR="00493280" w:rsidRPr="00EB4E61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E61">
              <w:rPr>
                <w:rFonts w:asciiTheme="minorHAnsi" w:hAnsiTheme="minorHAnsi" w:cstheme="minorHAnsi"/>
                <w:sz w:val="20"/>
                <w:szCs w:val="20"/>
              </w:rPr>
              <w:t>Bystrická 493/73</w:t>
            </w:r>
          </w:p>
          <w:p w14:paraId="52EA24C1" w14:textId="113EFF66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E61">
              <w:rPr>
                <w:rFonts w:asciiTheme="minorHAnsi" w:hAnsiTheme="minorHAnsi" w:cstheme="minorHAnsi"/>
                <w:sz w:val="20"/>
                <w:szCs w:val="20"/>
              </w:rPr>
              <w:t>966 81 Žarnovica</w:t>
            </w:r>
          </w:p>
        </w:tc>
        <w:tc>
          <w:tcPr>
            <w:tcW w:w="4819" w:type="dxa"/>
            <w:vAlign w:val="center"/>
          </w:tcPr>
          <w:p w14:paraId="696A1635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strediska</w:t>
            </w:r>
          </w:p>
          <w:p w14:paraId="25E2CCC4" w14:textId="77777777" w:rsidR="00493280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vedúci oddelenia strojno-mechanizačného a dopravného</w:t>
            </w:r>
          </w:p>
          <w:p w14:paraId="59F831CF" w14:textId="08D6490F" w:rsidR="00493280" w:rsidRPr="00FE0B53" w:rsidRDefault="00493280" w:rsidP="0049328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051">
              <w:rPr>
                <w:rFonts w:asciiTheme="minorHAnsi" w:hAnsiTheme="minorHAnsi" w:cstheme="minorHAnsi"/>
                <w:sz w:val="20"/>
                <w:szCs w:val="20"/>
              </w:rPr>
              <w:t>odborný referent mechanizácie a dopravy</w:t>
            </w:r>
          </w:p>
        </w:tc>
      </w:tr>
    </w:tbl>
    <w:p w14:paraId="494A2A00" w14:textId="3E8CE721" w:rsidR="00E703AA" w:rsidRDefault="00E703AA" w:rsidP="004A5AE4">
      <w:pPr>
        <w:widowControl w:val="0"/>
        <w:spacing w:after="0" w:line="240" w:lineRule="auto"/>
      </w:pPr>
    </w:p>
    <w:p w14:paraId="3E8BC54A" w14:textId="77777777" w:rsidR="004A5AE4" w:rsidRDefault="004A5AE4" w:rsidP="004A5AE4">
      <w:pPr>
        <w:widowControl w:val="0"/>
        <w:spacing w:after="0" w:line="240" w:lineRule="auto"/>
      </w:pP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819"/>
      </w:tblGrid>
      <w:tr w:rsidR="00EF0B5D" w:rsidRPr="004A5AE4" w14:paraId="06A64F4C" w14:textId="77777777" w:rsidTr="00BA0DAE">
        <w:trPr>
          <w:trHeight w:val="170"/>
        </w:trPr>
        <w:tc>
          <w:tcPr>
            <w:tcW w:w="9067" w:type="dxa"/>
            <w:gridSpan w:val="2"/>
            <w:vAlign w:val="center"/>
          </w:tcPr>
          <w:p w14:paraId="42CE7D36" w14:textId="328A885A" w:rsidR="00EF0B5D" w:rsidRPr="004A5AE4" w:rsidRDefault="00EF0B5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Zoznam oprávnených osôb predávajúceho</w:t>
            </w:r>
          </w:p>
        </w:tc>
      </w:tr>
      <w:tr w:rsidR="00E77DBD" w:rsidRPr="004A5AE4" w14:paraId="0D1CB9AD" w14:textId="77777777" w:rsidTr="000C05FC">
        <w:trPr>
          <w:trHeight w:val="170"/>
        </w:trPr>
        <w:tc>
          <w:tcPr>
            <w:tcW w:w="4248" w:type="dxa"/>
            <w:vAlign w:val="center"/>
          </w:tcPr>
          <w:p w14:paraId="353CBF72" w14:textId="0B2F800C" w:rsidR="00E77DBD" w:rsidRPr="004A5AE4" w:rsidRDefault="00E77DB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právnych</w:t>
            </w:r>
          </w:p>
        </w:tc>
        <w:tc>
          <w:tcPr>
            <w:tcW w:w="4819" w:type="dxa"/>
            <w:vAlign w:val="center"/>
          </w:tcPr>
          <w:p w14:paraId="76895206" w14:textId="6FF12818" w:rsidR="00E77DBD" w:rsidRPr="004A5AE4" w:rsidRDefault="00E77DB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  <w:tr w:rsidR="00E77DBD" w:rsidRPr="004A5AE4" w14:paraId="018C808D" w14:textId="77777777" w:rsidTr="000C05FC">
        <w:trPr>
          <w:trHeight w:val="170"/>
        </w:trPr>
        <w:tc>
          <w:tcPr>
            <w:tcW w:w="4248" w:type="dxa"/>
            <w:vAlign w:val="center"/>
          </w:tcPr>
          <w:p w14:paraId="220BE150" w14:textId="2A1E5825" w:rsidR="00E77DBD" w:rsidRPr="004A5AE4" w:rsidRDefault="00E77DB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cenových</w:t>
            </w:r>
          </w:p>
        </w:tc>
        <w:tc>
          <w:tcPr>
            <w:tcW w:w="4819" w:type="dxa"/>
            <w:vAlign w:val="center"/>
          </w:tcPr>
          <w:p w14:paraId="3CCF8E22" w14:textId="4B8F9056" w:rsidR="00E77DBD" w:rsidRPr="004A5AE4" w:rsidRDefault="00E77DB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  <w:tr w:rsidR="00E77DBD" w:rsidRPr="004A5AE4" w14:paraId="644D435F" w14:textId="77777777" w:rsidTr="000C05FC">
        <w:trPr>
          <w:trHeight w:val="170"/>
        </w:trPr>
        <w:tc>
          <w:tcPr>
            <w:tcW w:w="4248" w:type="dxa"/>
            <w:vAlign w:val="center"/>
          </w:tcPr>
          <w:p w14:paraId="062C5EAB" w14:textId="09A76BF7" w:rsidR="00E77DBD" w:rsidRPr="004A5AE4" w:rsidRDefault="00E77DB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</w:rPr>
              <w:t>Osoba oprávnená rokovať vo veciach technických</w:t>
            </w:r>
          </w:p>
        </w:tc>
        <w:tc>
          <w:tcPr>
            <w:tcW w:w="4819" w:type="dxa"/>
            <w:vAlign w:val="center"/>
          </w:tcPr>
          <w:p w14:paraId="6F38777F" w14:textId="5F9DEDFC" w:rsidR="00E77DBD" w:rsidRPr="004A5AE4" w:rsidRDefault="00E77DBD" w:rsidP="004A5AE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  <w:tr w:rsidR="00E96D59" w:rsidRPr="004A5AE4" w14:paraId="3C9134B6" w14:textId="77777777" w:rsidTr="000C05FC">
        <w:trPr>
          <w:trHeight w:val="170"/>
        </w:trPr>
        <w:tc>
          <w:tcPr>
            <w:tcW w:w="4248" w:type="dxa"/>
            <w:vAlign w:val="center"/>
          </w:tcPr>
          <w:p w14:paraId="01F6C7E8" w14:textId="20534434" w:rsidR="00E96D59" w:rsidRPr="004A5AE4" w:rsidRDefault="00E96D59" w:rsidP="00E96D59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Osoba oprávnená konať vo veci preberania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/odovzdania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riešenia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63EE">
              <w:rPr>
                <w:rFonts w:asciiTheme="minorHAnsi" w:hAnsiTheme="minorHAnsi" w:cstheme="minorHAnsi"/>
                <w:sz w:val="20"/>
                <w:szCs w:val="20"/>
              </w:rPr>
              <w:t>reklamácie predmetu zákazky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resp. časti predmetu zákazky</w:t>
            </w:r>
          </w:p>
        </w:tc>
        <w:tc>
          <w:tcPr>
            <w:tcW w:w="4819" w:type="dxa"/>
            <w:vAlign w:val="center"/>
          </w:tcPr>
          <w:p w14:paraId="27469E66" w14:textId="77777777" w:rsidR="00E96D59" w:rsidRDefault="00E96D59" w:rsidP="00E96D59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  <w:p w14:paraId="735FC839" w14:textId="7EFCD89D" w:rsidR="00E96D59" w:rsidRPr="004A5AE4" w:rsidRDefault="00E96D59" w:rsidP="00E96D59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A5AE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Titul Meno Priezvisko</w:t>
            </w:r>
          </w:p>
        </w:tc>
      </w:tr>
    </w:tbl>
    <w:p w14:paraId="245360A6" w14:textId="77777777" w:rsidR="006F117D" w:rsidRDefault="006F117D" w:rsidP="004A5AE4">
      <w:pPr>
        <w:widowControl w:val="0"/>
        <w:spacing w:after="0" w:line="240" w:lineRule="auto"/>
      </w:pPr>
    </w:p>
    <w:sectPr w:rsidR="006F117D" w:rsidSect="00391091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9F03" w14:textId="77777777" w:rsidR="005B05DE" w:rsidRDefault="005B05DE" w:rsidP="00635E29">
      <w:pPr>
        <w:spacing w:after="0" w:line="240" w:lineRule="auto"/>
      </w:pPr>
      <w:r>
        <w:separator/>
      </w:r>
    </w:p>
  </w:endnote>
  <w:endnote w:type="continuationSeparator" w:id="0">
    <w:p w14:paraId="104638A6" w14:textId="77777777" w:rsidR="005B05DE" w:rsidRDefault="005B05DE" w:rsidP="0063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00823E" w14:textId="6023FEBB" w:rsidR="00391091" w:rsidRDefault="00391091">
            <w:pPr>
              <w:pStyle w:val="Pta"/>
              <w:jc w:val="right"/>
            </w:pPr>
            <w:r w:rsidRPr="00391091">
              <w:t xml:space="preserve">Strana </w:t>
            </w:r>
            <w:r w:rsidRPr="00391091">
              <w:rPr>
                <w:bCs/>
                <w:sz w:val="24"/>
                <w:szCs w:val="24"/>
              </w:rPr>
              <w:fldChar w:fldCharType="begin"/>
            </w:r>
            <w:r w:rsidRPr="00391091">
              <w:rPr>
                <w:bCs/>
              </w:rPr>
              <w:instrText>PAGE</w:instrText>
            </w:r>
            <w:r w:rsidRPr="00391091">
              <w:rPr>
                <w:bCs/>
                <w:sz w:val="24"/>
                <w:szCs w:val="24"/>
              </w:rPr>
              <w:fldChar w:fldCharType="separate"/>
            </w:r>
            <w:r w:rsidR="00493280">
              <w:rPr>
                <w:bCs/>
                <w:noProof/>
              </w:rPr>
              <w:t>1</w:t>
            </w:r>
            <w:r w:rsidRPr="00391091">
              <w:rPr>
                <w:bCs/>
                <w:sz w:val="24"/>
                <w:szCs w:val="24"/>
              </w:rPr>
              <w:fldChar w:fldCharType="end"/>
            </w:r>
            <w:r w:rsidRPr="00391091">
              <w:t xml:space="preserve"> z </w:t>
            </w:r>
            <w:r w:rsidRPr="00391091">
              <w:rPr>
                <w:bCs/>
                <w:sz w:val="24"/>
                <w:szCs w:val="24"/>
              </w:rPr>
              <w:fldChar w:fldCharType="begin"/>
            </w:r>
            <w:r w:rsidRPr="00391091">
              <w:rPr>
                <w:bCs/>
              </w:rPr>
              <w:instrText>NUMPAGES</w:instrText>
            </w:r>
            <w:r w:rsidRPr="00391091">
              <w:rPr>
                <w:bCs/>
                <w:sz w:val="24"/>
                <w:szCs w:val="24"/>
              </w:rPr>
              <w:fldChar w:fldCharType="separate"/>
            </w:r>
            <w:r w:rsidR="00493280">
              <w:rPr>
                <w:bCs/>
                <w:noProof/>
              </w:rPr>
              <w:t>1</w:t>
            </w:r>
            <w:r w:rsidRPr="0039109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91D9A" w14:textId="77777777" w:rsidR="00A03BA0" w:rsidRDefault="00A03B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BFA" w14:textId="77777777" w:rsidR="005B05DE" w:rsidRDefault="005B05DE" w:rsidP="00635E29">
      <w:pPr>
        <w:spacing w:after="0" w:line="240" w:lineRule="auto"/>
      </w:pPr>
      <w:r>
        <w:separator/>
      </w:r>
    </w:p>
  </w:footnote>
  <w:footnote w:type="continuationSeparator" w:id="0">
    <w:p w14:paraId="6FAD3A01" w14:textId="77777777" w:rsidR="005B05DE" w:rsidRDefault="005B05DE" w:rsidP="0063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16F3" w14:textId="71985EF3" w:rsidR="00B40501" w:rsidRDefault="00475720" w:rsidP="00F7035C">
    <w:pPr>
      <w:pStyle w:val="Hlavika"/>
      <w:jc w:val="right"/>
    </w:pPr>
    <w:r>
      <w:t xml:space="preserve">Príloha č. </w:t>
    </w:r>
    <w:r w:rsidR="001C160F">
      <w:t>4</w:t>
    </w:r>
    <w:r>
      <w:t xml:space="preserve">  k</w:t>
    </w:r>
    <w:r w:rsidR="00024C37">
      <w:t> </w:t>
    </w:r>
    <w:r w:rsidR="00F7035C">
      <w:t>Zmluve</w:t>
    </w:r>
  </w:p>
  <w:p w14:paraId="103C56A7" w14:textId="462EDA64" w:rsidR="00024C37" w:rsidRDefault="00024C37" w:rsidP="00024C37">
    <w:pPr>
      <w:pStyle w:val="Hlavika"/>
      <w:jc w:val="center"/>
    </w:pPr>
  </w:p>
  <w:p w14:paraId="75049728" w14:textId="6A703429" w:rsidR="00B06CE5" w:rsidRDefault="00024C37" w:rsidP="00391091">
    <w:pPr>
      <w:pStyle w:val="Hlavika"/>
      <w:jc w:val="center"/>
      <w:rPr>
        <w:rFonts w:asciiTheme="minorHAnsi" w:hAnsiTheme="minorHAnsi" w:cstheme="minorHAnsi"/>
        <w:b/>
      </w:rPr>
    </w:pPr>
    <w:r w:rsidRPr="001C160F">
      <w:rPr>
        <w:rFonts w:asciiTheme="minorHAnsi" w:hAnsiTheme="minorHAnsi" w:cstheme="minorHAnsi"/>
        <w:b/>
      </w:rPr>
      <w:t>„</w:t>
    </w:r>
    <w:r w:rsidR="00D04487" w:rsidRPr="000B7C88">
      <w:rPr>
        <w:rFonts w:cstheme="minorHAnsi"/>
        <w:b/>
        <w:iCs/>
      </w:rPr>
      <w:t>Nákup špeciálneho inšpekčného vozidla na revíziu mostov</w:t>
    </w:r>
    <w:r w:rsidRPr="001C160F">
      <w:rPr>
        <w:rFonts w:asciiTheme="minorHAnsi" w:hAnsiTheme="minorHAnsi" w:cstheme="minorHAnsi"/>
        <w:b/>
      </w:rPr>
      <w:t>“</w:t>
    </w:r>
  </w:p>
  <w:p w14:paraId="66BE6A0E" w14:textId="77777777" w:rsidR="00391091" w:rsidRPr="00391091" w:rsidRDefault="00391091" w:rsidP="00391091">
    <w:pPr>
      <w:pStyle w:val="Hlavika"/>
      <w:jc w:val="center"/>
      <w:rPr>
        <w:rFonts w:asciiTheme="minorHAnsi" w:hAnsiTheme="minorHAnsi" w:cs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4"/>
    <w:rsid w:val="00024C37"/>
    <w:rsid w:val="0007639C"/>
    <w:rsid w:val="00094FB0"/>
    <w:rsid w:val="000C05FC"/>
    <w:rsid w:val="000C369C"/>
    <w:rsid w:val="000D4AE6"/>
    <w:rsid w:val="00155EAA"/>
    <w:rsid w:val="001C160F"/>
    <w:rsid w:val="001C7866"/>
    <w:rsid w:val="001D6EE9"/>
    <w:rsid w:val="002B3B2B"/>
    <w:rsid w:val="00301B19"/>
    <w:rsid w:val="00340080"/>
    <w:rsid w:val="00351B8A"/>
    <w:rsid w:val="00364A62"/>
    <w:rsid w:val="00381114"/>
    <w:rsid w:val="00391091"/>
    <w:rsid w:val="003D1D0C"/>
    <w:rsid w:val="003D4804"/>
    <w:rsid w:val="00470304"/>
    <w:rsid w:val="00475720"/>
    <w:rsid w:val="00486D58"/>
    <w:rsid w:val="00493280"/>
    <w:rsid w:val="004A5AE4"/>
    <w:rsid w:val="0052390E"/>
    <w:rsid w:val="00541CFD"/>
    <w:rsid w:val="0054682B"/>
    <w:rsid w:val="005B05DE"/>
    <w:rsid w:val="0062609A"/>
    <w:rsid w:val="00635E29"/>
    <w:rsid w:val="00682D84"/>
    <w:rsid w:val="006A38AD"/>
    <w:rsid w:val="006C5051"/>
    <w:rsid w:val="006E0074"/>
    <w:rsid w:val="006F117D"/>
    <w:rsid w:val="006F6E28"/>
    <w:rsid w:val="00751132"/>
    <w:rsid w:val="00782DBE"/>
    <w:rsid w:val="007909F7"/>
    <w:rsid w:val="007B48CE"/>
    <w:rsid w:val="007C50C8"/>
    <w:rsid w:val="007D3151"/>
    <w:rsid w:val="007F5C2F"/>
    <w:rsid w:val="0083162E"/>
    <w:rsid w:val="008E1542"/>
    <w:rsid w:val="009633FA"/>
    <w:rsid w:val="00967238"/>
    <w:rsid w:val="00967AC5"/>
    <w:rsid w:val="00992B1F"/>
    <w:rsid w:val="009B43CC"/>
    <w:rsid w:val="009B69A7"/>
    <w:rsid w:val="009F219D"/>
    <w:rsid w:val="00A03BA0"/>
    <w:rsid w:val="00A146B5"/>
    <w:rsid w:val="00A847E4"/>
    <w:rsid w:val="00AF0835"/>
    <w:rsid w:val="00B06CE5"/>
    <w:rsid w:val="00B40501"/>
    <w:rsid w:val="00BA568B"/>
    <w:rsid w:val="00C50AE8"/>
    <w:rsid w:val="00C96A1E"/>
    <w:rsid w:val="00CC3B66"/>
    <w:rsid w:val="00D04487"/>
    <w:rsid w:val="00D12EEA"/>
    <w:rsid w:val="00D26B1F"/>
    <w:rsid w:val="00E33826"/>
    <w:rsid w:val="00E41AC4"/>
    <w:rsid w:val="00E51DEC"/>
    <w:rsid w:val="00E703AA"/>
    <w:rsid w:val="00E77DBD"/>
    <w:rsid w:val="00E809E3"/>
    <w:rsid w:val="00E96D59"/>
    <w:rsid w:val="00EC1DEE"/>
    <w:rsid w:val="00EF0B5D"/>
    <w:rsid w:val="00F7035C"/>
    <w:rsid w:val="00F87FD6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D27E6C"/>
  <w15:chartTrackingRefBased/>
  <w15:docId w15:val="{128B057B-EFB4-43A7-9A66-8036593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D8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aliases w:val="Hoofdstuk"/>
    <w:basedOn w:val="Normlny"/>
    <w:next w:val="Normlny"/>
    <w:link w:val="Nadpis1Char"/>
    <w:qFormat/>
    <w:rsid w:val="00B40501"/>
    <w:pPr>
      <w:spacing w:after="0" w:line="240" w:lineRule="auto"/>
      <w:outlineLvl w:val="0"/>
    </w:pPr>
    <w:rPr>
      <w:rFonts w:ascii="Arial" w:hAnsi="Arial"/>
      <w:b/>
      <w:bCs/>
      <w:cap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682D84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682D84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35E2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35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E2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23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9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90E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90E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90E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EC1D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aliases w:val="Hoofdstuk Char"/>
    <w:basedOn w:val="Predvolenpsmoodseku"/>
    <w:link w:val="Nadpis1"/>
    <w:rsid w:val="00B40501"/>
    <w:rPr>
      <w:rFonts w:ascii="Arial" w:eastAsia="Times New Roman" w:hAnsi="Arial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Škrváň Matúš</dc:creator>
  <cp:keywords/>
  <dc:description/>
  <cp:lastModifiedBy>Škrváň Matúš</cp:lastModifiedBy>
  <cp:revision>3</cp:revision>
  <cp:lastPrinted>2018-12-12T07:38:00Z</cp:lastPrinted>
  <dcterms:created xsi:type="dcterms:W3CDTF">2025-01-23T11:47:00Z</dcterms:created>
  <dcterms:modified xsi:type="dcterms:W3CDTF">2025-01-23T11:48:00Z</dcterms:modified>
</cp:coreProperties>
</file>