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126E4" w14:textId="7601D169" w:rsidR="00360826" w:rsidRPr="00C915BE" w:rsidRDefault="00360826" w:rsidP="002459F7">
      <w:pPr>
        <w:overflowPunct/>
        <w:autoSpaceDE/>
        <w:adjustRightInd/>
        <w:spacing w:line="276" w:lineRule="auto"/>
        <w:jc w:val="center"/>
        <w:textAlignment w:val="auto"/>
        <w:rPr>
          <w:rFonts w:eastAsia="Calibri"/>
          <w:sz w:val="24"/>
          <w:szCs w:val="24"/>
          <w:lang w:eastAsia="en-US"/>
        </w:rPr>
      </w:pPr>
      <w:r w:rsidRPr="00C915BE">
        <w:rPr>
          <w:rFonts w:eastAsia="Calibri"/>
          <w:sz w:val="24"/>
          <w:szCs w:val="24"/>
          <w:lang w:eastAsia="en-US"/>
        </w:rPr>
        <w:t>(Návrh)</w:t>
      </w:r>
    </w:p>
    <w:p w14:paraId="181DE5B4" w14:textId="0026040D" w:rsidR="00360826" w:rsidRDefault="006322F3" w:rsidP="7750FD49">
      <w:pPr>
        <w:overflowPunct/>
        <w:autoSpaceDE/>
        <w:adjustRightInd/>
        <w:jc w:val="center"/>
        <w:textAlignment w:val="auto"/>
        <w:rPr>
          <w:rFonts w:eastAsia="Calibri"/>
          <w:b/>
          <w:bCs/>
          <w:sz w:val="28"/>
          <w:szCs w:val="28"/>
          <w:lang w:eastAsia="en-US"/>
        </w:rPr>
      </w:pPr>
      <w:r w:rsidRPr="79878052">
        <w:rPr>
          <w:rFonts w:eastAsia="Calibri"/>
          <w:b/>
          <w:bCs/>
          <w:sz w:val="28"/>
          <w:szCs w:val="28"/>
          <w:lang w:eastAsia="en-US"/>
        </w:rPr>
        <w:t>ZMLUVA</w:t>
      </w:r>
      <w:r w:rsidR="003F36E0" w:rsidRPr="79878052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="00287899" w:rsidRPr="79878052">
        <w:rPr>
          <w:rFonts w:eastAsia="Calibri"/>
          <w:b/>
          <w:bCs/>
          <w:sz w:val="28"/>
          <w:szCs w:val="28"/>
          <w:lang w:eastAsia="en-US"/>
        </w:rPr>
        <w:t>O POSKYT</w:t>
      </w:r>
      <w:r w:rsidR="00E86F95" w:rsidRPr="79878052">
        <w:rPr>
          <w:rFonts w:eastAsia="Calibri"/>
          <w:b/>
          <w:bCs/>
          <w:sz w:val="28"/>
          <w:szCs w:val="28"/>
          <w:lang w:eastAsia="en-US"/>
        </w:rPr>
        <w:t>OVA</w:t>
      </w:r>
      <w:r w:rsidRPr="79878052">
        <w:rPr>
          <w:rFonts w:eastAsia="Calibri"/>
          <w:b/>
          <w:bCs/>
          <w:sz w:val="28"/>
          <w:szCs w:val="28"/>
          <w:lang w:eastAsia="en-US"/>
        </w:rPr>
        <w:t>N</w:t>
      </w:r>
      <w:r w:rsidR="00E86F95" w:rsidRPr="79878052">
        <w:rPr>
          <w:rFonts w:eastAsia="Calibri"/>
          <w:b/>
          <w:bCs/>
          <w:sz w:val="28"/>
          <w:szCs w:val="28"/>
          <w:lang w:eastAsia="en-US"/>
        </w:rPr>
        <w:t>Í</w:t>
      </w:r>
      <w:r w:rsidR="00287899" w:rsidRPr="79878052">
        <w:rPr>
          <w:rFonts w:eastAsia="Calibri"/>
          <w:b/>
          <w:bCs/>
          <w:sz w:val="28"/>
          <w:szCs w:val="28"/>
          <w:lang w:eastAsia="en-US"/>
        </w:rPr>
        <w:t xml:space="preserve"> SLUŽIEB</w:t>
      </w:r>
      <w:r w:rsidR="00615EC2" w:rsidRPr="79878052">
        <w:rPr>
          <w:rFonts w:eastAsia="Calibri"/>
          <w:b/>
          <w:bCs/>
          <w:sz w:val="28"/>
          <w:szCs w:val="28"/>
          <w:lang w:eastAsia="en-US"/>
        </w:rPr>
        <w:t xml:space="preserve"> </w:t>
      </w:r>
    </w:p>
    <w:p w14:paraId="44CF9F9C" w14:textId="472FC911" w:rsidR="00E86F95" w:rsidRPr="004B6646" w:rsidRDefault="00E86F95" w:rsidP="7750FD49">
      <w:pPr>
        <w:overflowPunct/>
        <w:autoSpaceDE/>
        <w:adjustRightInd/>
        <w:jc w:val="center"/>
        <w:textAlignment w:val="auto"/>
        <w:rPr>
          <w:rFonts w:eastAsia="Calibri"/>
          <w:b/>
          <w:bCs/>
          <w:sz w:val="24"/>
          <w:szCs w:val="24"/>
          <w:lang w:eastAsia="en-US"/>
        </w:rPr>
      </w:pPr>
      <w:r w:rsidRPr="004B6646">
        <w:rPr>
          <w:b/>
          <w:bCs/>
          <w:sz w:val="24"/>
          <w:szCs w:val="24"/>
        </w:rPr>
        <w:t xml:space="preserve">produktového pozáručného autorizovaného servisu produktov Broadcom/CA Technologies </w:t>
      </w:r>
    </w:p>
    <w:p w14:paraId="3839445D" w14:textId="6EC56980" w:rsidR="00360826" w:rsidRPr="00C915BE" w:rsidRDefault="00360826" w:rsidP="00287899">
      <w:pPr>
        <w:overflowPunct/>
        <w:autoSpaceDE/>
        <w:adjustRightInd/>
        <w:spacing w:before="120"/>
        <w:jc w:val="center"/>
        <w:textAlignment w:val="auto"/>
        <w:rPr>
          <w:rFonts w:eastAsia="Calibri"/>
          <w:sz w:val="24"/>
          <w:szCs w:val="24"/>
          <w:lang w:eastAsia="en-US"/>
        </w:rPr>
      </w:pPr>
      <w:r w:rsidRPr="00C915BE">
        <w:rPr>
          <w:rFonts w:eastAsia="Calibri"/>
          <w:sz w:val="24"/>
          <w:szCs w:val="24"/>
          <w:lang w:eastAsia="en-US"/>
        </w:rPr>
        <w:t xml:space="preserve">uzatvorená podľa § 269 ods. 2 </w:t>
      </w:r>
      <w:r w:rsidR="00FC25D8" w:rsidRPr="00C915BE">
        <w:rPr>
          <w:rFonts w:eastAsia="Calibri"/>
          <w:sz w:val="24"/>
          <w:szCs w:val="24"/>
          <w:lang w:eastAsia="en-US"/>
        </w:rPr>
        <w:t xml:space="preserve">zákona č. 513/1991 Zb. </w:t>
      </w:r>
      <w:r w:rsidRPr="00C915BE">
        <w:rPr>
          <w:rFonts w:eastAsia="Calibri"/>
          <w:sz w:val="24"/>
          <w:szCs w:val="24"/>
          <w:lang w:eastAsia="en-US"/>
        </w:rPr>
        <w:t>Obchodného zákonníka</w:t>
      </w:r>
      <w:r w:rsidR="00FC25D8" w:rsidRPr="00C915BE">
        <w:rPr>
          <w:rFonts w:eastAsia="Calibri"/>
          <w:sz w:val="24"/>
          <w:szCs w:val="24"/>
          <w:lang w:eastAsia="en-US"/>
        </w:rPr>
        <w:t xml:space="preserve"> v znení neskorších predpisov (ďalej len „</w:t>
      </w:r>
      <w:r w:rsidR="00FC25D8" w:rsidRPr="00C915BE">
        <w:rPr>
          <w:rFonts w:eastAsia="Calibri"/>
          <w:b/>
          <w:bCs/>
          <w:sz w:val="24"/>
          <w:szCs w:val="24"/>
          <w:lang w:eastAsia="en-US"/>
        </w:rPr>
        <w:t>Obchodný zákonník</w:t>
      </w:r>
      <w:r w:rsidR="00FC25D8" w:rsidRPr="00C915BE">
        <w:rPr>
          <w:rFonts w:eastAsia="Calibri"/>
          <w:sz w:val="24"/>
          <w:szCs w:val="24"/>
          <w:lang w:eastAsia="en-US"/>
        </w:rPr>
        <w:t>“)</w:t>
      </w:r>
      <w:r w:rsidRPr="00C915BE">
        <w:rPr>
          <w:rFonts w:eastAsia="Calibri"/>
          <w:sz w:val="24"/>
          <w:szCs w:val="24"/>
          <w:lang w:eastAsia="en-US"/>
        </w:rPr>
        <w:t xml:space="preserve"> a </w:t>
      </w:r>
      <w:r w:rsidR="00A400B4">
        <w:rPr>
          <w:rFonts w:eastAsia="Calibri"/>
          <w:sz w:val="24"/>
          <w:szCs w:val="24"/>
          <w:lang w:eastAsia="en-US"/>
        </w:rPr>
        <w:t>podľa</w:t>
      </w:r>
      <w:r w:rsidRPr="00C915BE">
        <w:rPr>
          <w:rFonts w:eastAsia="Calibri"/>
          <w:sz w:val="24"/>
          <w:szCs w:val="24"/>
          <w:lang w:eastAsia="en-US"/>
        </w:rPr>
        <w:t xml:space="preserve"> zákona č. 343/2015  Z. z. o verejnom obstarávaní a o zmene a doplnení niektorých zákonov v znení neskorších predpisov (ďalej len „</w:t>
      </w:r>
      <w:r w:rsidR="001F6455" w:rsidRPr="00C915BE">
        <w:rPr>
          <w:rFonts w:eastAsia="Calibri"/>
          <w:b/>
          <w:bCs/>
          <w:sz w:val="24"/>
          <w:szCs w:val="24"/>
          <w:lang w:eastAsia="en-US"/>
        </w:rPr>
        <w:t>Z</w:t>
      </w:r>
      <w:r w:rsidRPr="00C915BE">
        <w:rPr>
          <w:rFonts w:eastAsia="Calibri"/>
          <w:b/>
          <w:bCs/>
          <w:sz w:val="24"/>
          <w:szCs w:val="24"/>
          <w:lang w:eastAsia="en-US"/>
        </w:rPr>
        <w:t xml:space="preserve">ákon </w:t>
      </w:r>
      <w:r w:rsidR="00A66CA4" w:rsidRPr="00C915BE">
        <w:rPr>
          <w:rFonts w:eastAsia="Calibri"/>
          <w:b/>
          <w:bCs/>
          <w:sz w:val="24"/>
          <w:szCs w:val="24"/>
          <w:lang w:eastAsia="en-US"/>
        </w:rPr>
        <w:t>o verejnom obstarávaní</w:t>
      </w:r>
      <w:r w:rsidR="00AF3791" w:rsidRPr="00C915BE">
        <w:rPr>
          <w:rFonts w:eastAsia="Calibri"/>
          <w:sz w:val="24"/>
          <w:szCs w:val="24"/>
          <w:lang w:eastAsia="en-US"/>
        </w:rPr>
        <w:t xml:space="preserve">“) </w:t>
      </w:r>
      <w:r w:rsidR="00AF3791" w:rsidRPr="00C915BE">
        <w:rPr>
          <w:rFonts w:eastAsia="Calibri"/>
          <w:sz w:val="24"/>
          <w:szCs w:val="24"/>
          <w:lang w:eastAsia="en-US"/>
        </w:rPr>
        <w:br/>
        <w:t>(ďalej len „</w:t>
      </w:r>
      <w:r w:rsidR="004249BC">
        <w:rPr>
          <w:rFonts w:eastAsia="Calibri"/>
          <w:b/>
          <w:bCs/>
          <w:sz w:val="24"/>
          <w:szCs w:val="24"/>
          <w:lang w:eastAsia="en-US"/>
        </w:rPr>
        <w:t>Zmluva</w:t>
      </w:r>
      <w:r w:rsidRPr="00C915BE">
        <w:rPr>
          <w:rFonts w:eastAsia="Calibri"/>
          <w:sz w:val="24"/>
          <w:szCs w:val="24"/>
          <w:lang w:eastAsia="en-US"/>
        </w:rPr>
        <w:t>“)</w:t>
      </w:r>
    </w:p>
    <w:p w14:paraId="1D378BA3" w14:textId="719A7390" w:rsidR="00615EC2" w:rsidRPr="00C915BE" w:rsidRDefault="00615EC2" w:rsidP="00F1123A">
      <w:pPr>
        <w:widowControl w:val="0"/>
        <w:rPr>
          <w:bCs/>
          <w:sz w:val="24"/>
          <w:szCs w:val="24"/>
        </w:rPr>
      </w:pPr>
    </w:p>
    <w:p w14:paraId="76F4A7EE" w14:textId="50C79F3C" w:rsidR="00615EC2" w:rsidRPr="00C915BE" w:rsidRDefault="006322F3" w:rsidP="00287899">
      <w:pPr>
        <w:widowControl w:val="0"/>
        <w:spacing w:after="1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Zmluvné strany</w:t>
      </w:r>
    </w:p>
    <w:tbl>
      <w:tblPr>
        <w:tblW w:w="9072" w:type="dxa"/>
        <w:tblLook w:val="04A0" w:firstRow="1" w:lastRow="0" w:firstColumn="1" w:lastColumn="0" w:noHBand="0" w:noVBand="1"/>
      </w:tblPr>
      <w:tblGrid>
        <w:gridCol w:w="3261"/>
        <w:gridCol w:w="5811"/>
      </w:tblGrid>
      <w:tr w:rsidR="00C915BE" w:rsidRPr="00C915BE" w14:paraId="1B64185D" w14:textId="77777777" w:rsidTr="0CEEAA1B">
        <w:tc>
          <w:tcPr>
            <w:tcW w:w="3261" w:type="dxa"/>
          </w:tcPr>
          <w:p w14:paraId="22DB4CC0" w14:textId="77777777" w:rsidR="00615EC2" w:rsidRPr="00C915BE" w:rsidRDefault="00615EC2" w:rsidP="00287899">
            <w:pPr>
              <w:tabs>
                <w:tab w:val="left" w:pos="426"/>
              </w:tabs>
              <w:jc w:val="both"/>
              <w:rPr>
                <w:b/>
                <w:sz w:val="24"/>
                <w:szCs w:val="24"/>
                <w:lang w:eastAsia="cs-CZ"/>
              </w:rPr>
            </w:pPr>
            <w:r w:rsidRPr="00C915BE">
              <w:rPr>
                <w:b/>
                <w:sz w:val="24"/>
                <w:szCs w:val="24"/>
                <w:lang w:eastAsia="cs-CZ"/>
              </w:rPr>
              <w:t>Objednávateľ:</w:t>
            </w:r>
          </w:p>
        </w:tc>
        <w:tc>
          <w:tcPr>
            <w:tcW w:w="5811" w:type="dxa"/>
          </w:tcPr>
          <w:p w14:paraId="521C1BD2" w14:textId="77777777" w:rsidR="00615EC2" w:rsidRPr="00C915BE" w:rsidRDefault="00615EC2" w:rsidP="00287899">
            <w:pPr>
              <w:tabs>
                <w:tab w:val="left" w:pos="426"/>
              </w:tabs>
              <w:jc w:val="both"/>
              <w:rPr>
                <w:b/>
                <w:sz w:val="24"/>
                <w:szCs w:val="24"/>
                <w:lang w:eastAsia="cs-CZ"/>
              </w:rPr>
            </w:pPr>
          </w:p>
        </w:tc>
      </w:tr>
      <w:tr w:rsidR="00C915BE" w:rsidRPr="00C915BE" w14:paraId="71560185" w14:textId="77777777" w:rsidTr="0CEEAA1B">
        <w:tc>
          <w:tcPr>
            <w:tcW w:w="3261" w:type="dxa"/>
          </w:tcPr>
          <w:p w14:paraId="6A076FCA" w14:textId="77777777" w:rsidR="00615EC2" w:rsidRPr="00C915BE" w:rsidRDefault="00615EC2" w:rsidP="00287899">
            <w:pPr>
              <w:tabs>
                <w:tab w:val="left" w:pos="426"/>
              </w:tabs>
              <w:jc w:val="both"/>
              <w:rPr>
                <w:b/>
                <w:sz w:val="24"/>
                <w:szCs w:val="24"/>
                <w:lang w:eastAsia="cs-CZ"/>
              </w:rPr>
            </w:pPr>
            <w:r w:rsidRPr="00C915BE">
              <w:rPr>
                <w:sz w:val="24"/>
                <w:szCs w:val="24"/>
                <w:lang w:val="x-none" w:eastAsia="cs-CZ"/>
              </w:rPr>
              <w:t xml:space="preserve">Názov:                                                            </w:t>
            </w:r>
          </w:p>
        </w:tc>
        <w:tc>
          <w:tcPr>
            <w:tcW w:w="5811" w:type="dxa"/>
          </w:tcPr>
          <w:p w14:paraId="3A588794" w14:textId="417ABB58" w:rsidR="00615EC2" w:rsidRPr="00C915BE" w:rsidRDefault="00962EA2" w:rsidP="00287899">
            <w:pPr>
              <w:tabs>
                <w:tab w:val="left" w:pos="2160"/>
                <w:tab w:val="left" w:pos="2880"/>
                <w:tab w:val="left" w:pos="13892"/>
              </w:tabs>
              <w:jc w:val="both"/>
              <w:rPr>
                <w:sz w:val="24"/>
                <w:szCs w:val="24"/>
                <w:lang w:eastAsia="cs-CZ"/>
              </w:rPr>
            </w:pPr>
            <w:r w:rsidRPr="00C915BE">
              <w:rPr>
                <w:b/>
                <w:sz w:val="24"/>
                <w:szCs w:val="24"/>
                <w:lang w:eastAsia="cs-CZ"/>
              </w:rPr>
              <w:t xml:space="preserve">Slovenská republika v zastúpení </w:t>
            </w:r>
            <w:r w:rsidR="00615EC2" w:rsidRPr="00C915BE">
              <w:rPr>
                <w:b/>
                <w:sz w:val="24"/>
                <w:szCs w:val="24"/>
                <w:lang w:eastAsia="cs-CZ"/>
              </w:rPr>
              <w:t>Ministerstv</w:t>
            </w:r>
            <w:r w:rsidRPr="00C915BE">
              <w:rPr>
                <w:b/>
                <w:sz w:val="24"/>
                <w:szCs w:val="24"/>
                <w:lang w:eastAsia="cs-CZ"/>
              </w:rPr>
              <w:t>a</w:t>
            </w:r>
            <w:r w:rsidR="00615EC2" w:rsidRPr="00C915BE">
              <w:rPr>
                <w:b/>
                <w:sz w:val="24"/>
                <w:szCs w:val="24"/>
                <w:lang w:eastAsia="cs-CZ"/>
              </w:rPr>
              <w:t xml:space="preserve"> vnútra Slovenskej republiky</w:t>
            </w:r>
          </w:p>
        </w:tc>
      </w:tr>
      <w:tr w:rsidR="00C915BE" w:rsidRPr="00C915BE" w14:paraId="75340223" w14:textId="77777777" w:rsidTr="0CEEAA1B">
        <w:tc>
          <w:tcPr>
            <w:tcW w:w="3261" w:type="dxa"/>
          </w:tcPr>
          <w:p w14:paraId="0B853378" w14:textId="77777777" w:rsidR="00615EC2" w:rsidRPr="00C915BE" w:rsidRDefault="00615EC2" w:rsidP="00287899">
            <w:pPr>
              <w:tabs>
                <w:tab w:val="left" w:pos="426"/>
              </w:tabs>
              <w:jc w:val="both"/>
              <w:rPr>
                <w:b/>
                <w:sz w:val="24"/>
                <w:szCs w:val="24"/>
                <w:lang w:eastAsia="cs-CZ"/>
              </w:rPr>
            </w:pPr>
            <w:r w:rsidRPr="00C915BE">
              <w:rPr>
                <w:sz w:val="24"/>
                <w:szCs w:val="24"/>
                <w:lang w:val="x-none" w:eastAsia="cs-CZ"/>
              </w:rPr>
              <w:t>Sídlo:</w:t>
            </w:r>
          </w:p>
        </w:tc>
        <w:tc>
          <w:tcPr>
            <w:tcW w:w="5811" w:type="dxa"/>
          </w:tcPr>
          <w:p w14:paraId="101448A8" w14:textId="77777777" w:rsidR="00615EC2" w:rsidRPr="00C915BE" w:rsidRDefault="00615EC2" w:rsidP="00287899">
            <w:pPr>
              <w:tabs>
                <w:tab w:val="left" w:pos="426"/>
              </w:tabs>
              <w:jc w:val="both"/>
              <w:rPr>
                <w:b/>
                <w:sz w:val="24"/>
                <w:szCs w:val="24"/>
                <w:highlight w:val="yellow"/>
                <w:lang w:eastAsia="cs-CZ"/>
              </w:rPr>
            </w:pPr>
            <w:r w:rsidRPr="00C915BE">
              <w:rPr>
                <w:sz w:val="24"/>
                <w:szCs w:val="24"/>
                <w:lang w:val="x-none" w:eastAsia="cs-CZ"/>
              </w:rPr>
              <w:t>Pribinova 2, 812 72 Bratislava, Slovenská republika</w:t>
            </w:r>
          </w:p>
        </w:tc>
      </w:tr>
      <w:tr w:rsidR="00C915BE" w:rsidRPr="00C915BE" w14:paraId="49A934C6" w14:textId="77777777" w:rsidTr="0CEEAA1B">
        <w:tc>
          <w:tcPr>
            <w:tcW w:w="3261" w:type="dxa"/>
          </w:tcPr>
          <w:p w14:paraId="6742DFE4" w14:textId="1CBBB6C2" w:rsidR="00615EC2" w:rsidRPr="00C915BE" w:rsidRDefault="00615EC2" w:rsidP="00287899">
            <w:pPr>
              <w:tabs>
                <w:tab w:val="left" w:pos="426"/>
              </w:tabs>
              <w:jc w:val="both"/>
              <w:rPr>
                <w:b/>
                <w:sz w:val="24"/>
                <w:szCs w:val="24"/>
                <w:lang w:eastAsia="cs-CZ"/>
              </w:rPr>
            </w:pPr>
            <w:r w:rsidRPr="00C915BE">
              <w:rPr>
                <w:sz w:val="24"/>
                <w:szCs w:val="24"/>
                <w:lang w:val="x-none" w:eastAsia="cs-CZ"/>
              </w:rPr>
              <w:t xml:space="preserve">Zastúpený:                                      </w:t>
            </w:r>
          </w:p>
        </w:tc>
        <w:tc>
          <w:tcPr>
            <w:tcW w:w="5811" w:type="dxa"/>
          </w:tcPr>
          <w:p w14:paraId="0B940C51" w14:textId="77777777" w:rsidR="00615EC2" w:rsidRPr="00C915BE" w:rsidRDefault="00615EC2" w:rsidP="00287899">
            <w:pPr>
              <w:tabs>
                <w:tab w:val="left" w:pos="426"/>
              </w:tabs>
              <w:jc w:val="both"/>
              <w:rPr>
                <w:b/>
                <w:sz w:val="24"/>
                <w:szCs w:val="24"/>
                <w:highlight w:val="yellow"/>
                <w:lang w:eastAsia="cs-CZ"/>
              </w:rPr>
            </w:pPr>
            <w:bookmarkStart w:id="0" w:name="_Hlk194659459"/>
            <w:r w:rsidRPr="00C915BE">
              <w:rPr>
                <w:sz w:val="24"/>
                <w:szCs w:val="24"/>
                <w:highlight w:val="yellow"/>
                <w:lang w:val="x-none" w:eastAsia="cs-CZ"/>
              </w:rPr>
              <w:t>[●]</w:t>
            </w:r>
            <w:bookmarkEnd w:id="0"/>
          </w:p>
        </w:tc>
      </w:tr>
      <w:tr w:rsidR="00C915BE" w:rsidRPr="00C915BE" w14:paraId="11188756" w14:textId="77777777" w:rsidTr="0CEEAA1B">
        <w:tc>
          <w:tcPr>
            <w:tcW w:w="3261" w:type="dxa"/>
          </w:tcPr>
          <w:p w14:paraId="7B5A765A" w14:textId="77777777" w:rsidR="00615EC2" w:rsidRPr="00C915BE" w:rsidRDefault="00615EC2" w:rsidP="00287899">
            <w:pPr>
              <w:tabs>
                <w:tab w:val="left" w:pos="426"/>
              </w:tabs>
              <w:jc w:val="both"/>
              <w:rPr>
                <w:b/>
                <w:sz w:val="24"/>
                <w:szCs w:val="24"/>
                <w:lang w:eastAsia="cs-CZ"/>
              </w:rPr>
            </w:pPr>
            <w:r w:rsidRPr="00C915BE">
              <w:rPr>
                <w:sz w:val="24"/>
                <w:szCs w:val="24"/>
                <w:lang w:val="x-none" w:eastAsia="cs-CZ"/>
              </w:rPr>
              <w:t>IČO:</w:t>
            </w:r>
          </w:p>
        </w:tc>
        <w:tc>
          <w:tcPr>
            <w:tcW w:w="5811" w:type="dxa"/>
          </w:tcPr>
          <w:p w14:paraId="587B6683" w14:textId="77777777" w:rsidR="00615EC2" w:rsidRPr="00C915BE" w:rsidRDefault="00615EC2" w:rsidP="00287899">
            <w:pPr>
              <w:tabs>
                <w:tab w:val="left" w:pos="426"/>
              </w:tabs>
              <w:jc w:val="both"/>
              <w:rPr>
                <w:b/>
                <w:sz w:val="24"/>
                <w:szCs w:val="24"/>
                <w:lang w:eastAsia="cs-CZ"/>
              </w:rPr>
            </w:pPr>
            <w:r w:rsidRPr="00C915BE">
              <w:rPr>
                <w:sz w:val="24"/>
                <w:szCs w:val="24"/>
                <w:lang w:val="x-none" w:eastAsia="cs-CZ"/>
              </w:rPr>
              <w:t>00</w:t>
            </w:r>
            <w:r w:rsidRPr="00C915BE">
              <w:rPr>
                <w:sz w:val="24"/>
                <w:szCs w:val="24"/>
                <w:lang w:eastAsia="cs-CZ"/>
              </w:rPr>
              <w:t> </w:t>
            </w:r>
            <w:r w:rsidRPr="00C915BE">
              <w:rPr>
                <w:sz w:val="24"/>
                <w:szCs w:val="24"/>
                <w:lang w:val="x-none" w:eastAsia="cs-CZ"/>
              </w:rPr>
              <w:t>151</w:t>
            </w:r>
            <w:r w:rsidRPr="00C915BE">
              <w:rPr>
                <w:sz w:val="24"/>
                <w:szCs w:val="24"/>
                <w:lang w:eastAsia="cs-CZ"/>
              </w:rPr>
              <w:t xml:space="preserve"> </w:t>
            </w:r>
            <w:r w:rsidRPr="00C915BE">
              <w:rPr>
                <w:sz w:val="24"/>
                <w:szCs w:val="24"/>
                <w:lang w:val="x-none" w:eastAsia="cs-CZ"/>
              </w:rPr>
              <w:t>866</w:t>
            </w:r>
          </w:p>
        </w:tc>
      </w:tr>
      <w:tr w:rsidR="00C915BE" w:rsidRPr="00C915BE" w14:paraId="68571525" w14:textId="77777777" w:rsidTr="0CEEAA1B">
        <w:tc>
          <w:tcPr>
            <w:tcW w:w="3261" w:type="dxa"/>
          </w:tcPr>
          <w:p w14:paraId="695AD4AD" w14:textId="77777777" w:rsidR="00615EC2" w:rsidRPr="00C915BE" w:rsidRDefault="00615EC2" w:rsidP="00287899">
            <w:pPr>
              <w:tabs>
                <w:tab w:val="left" w:pos="426"/>
              </w:tabs>
              <w:jc w:val="both"/>
              <w:rPr>
                <w:sz w:val="24"/>
                <w:szCs w:val="24"/>
                <w:lang w:eastAsia="cs-CZ"/>
              </w:rPr>
            </w:pPr>
            <w:r w:rsidRPr="00C915BE">
              <w:rPr>
                <w:sz w:val="24"/>
                <w:szCs w:val="24"/>
                <w:lang w:eastAsia="cs-CZ"/>
              </w:rPr>
              <w:t>DIČ:</w:t>
            </w:r>
          </w:p>
          <w:p w14:paraId="750C9640" w14:textId="52A5ECC3" w:rsidR="00FC25D8" w:rsidRPr="00C915BE" w:rsidRDefault="00FC25D8" w:rsidP="00287899">
            <w:pPr>
              <w:tabs>
                <w:tab w:val="left" w:pos="426"/>
              </w:tabs>
              <w:jc w:val="both"/>
              <w:rPr>
                <w:sz w:val="24"/>
                <w:szCs w:val="24"/>
                <w:lang w:eastAsia="cs-CZ"/>
              </w:rPr>
            </w:pPr>
            <w:r w:rsidRPr="00C915BE">
              <w:rPr>
                <w:sz w:val="24"/>
                <w:szCs w:val="24"/>
                <w:lang w:eastAsia="cs-CZ"/>
              </w:rPr>
              <w:t>IČ DPH:</w:t>
            </w:r>
          </w:p>
        </w:tc>
        <w:tc>
          <w:tcPr>
            <w:tcW w:w="5811" w:type="dxa"/>
          </w:tcPr>
          <w:p w14:paraId="32FEF3F5" w14:textId="77777777" w:rsidR="00615EC2" w:rsidRPr="00C915BE" w:rsidRDefault="00615EC2" w:rsidP="00287899">
            <w:pPr>
              <w:tabs>
                <w:tab w:val="left" w:pos="426"/>
              </w:tabs>
              <w:jc w:val="both"/>
              <w:rPr>
                <w:spacing w:val="-3"/>
                <w:sz w:val="24"/>
                <w:szCs w:val="24"/>
                <w:lang w:val="x-none" w:eastAsia="cs-CZ"/>
              </w:rPr>
            </w:pPr>
            <w:r w:rsidRPr="00C915BE">
              <w:rPr>
                <w:spacing w:val="-3"/>
                <w:sz w:val="24"/>
                <w:szCs w:val="24"/>
                <w:lang w:val="x-none" w:eastAsia="cs-CZ"/>
              </w:rPr>
              <w:t>2020571520</w:t>
            </w:r>
          </w:p>
          <w:p w14:paraId="7EED154D" w14:textId="0C911A39" w:rsidR="00FC25D8" w:rsidRPr="00C915BE" w:rsidRDefault="00FC25D8" w:rsidP="00287899">
            <w:pPr>
              <w:tabs>
                <w:tab w:val="left" w:pos="426"/>
              </w:tabs>
              <w:jc w:val="both"/>
              <w:rPr>
                <w:sz w:val="24"/>
                <w:szCs w:val="24"/>
                <w:lang w:eastAsia="cs-CZ"/>
              </w:rPr>
            </w:pPr>
            <w:r w:rsidRPr="00C915BE">
              <w:rPr>
                <w:sz w:val="24"/>
                <w:szCs w:val="24"/>
              </w:rPr>
              <w:t>SK2020571520</w:t>
            </w:r>
            <w:r w:rsidR="001F6455" w:rsidRPr="00C915BE">
              <w:rPr>
                <w:sz w:val="24"/>
                <w:szCs w:val="24"/>
              </w:rPr>
              <w:t xml:space="preserve"> (registrácia podľa § 7 zákona č. 222/2004 Z. z. o dani z pridanej hodnoty v znení neskorších predpisov)</w:t>
            </w:r>
          </w:p>
        </w:tc>
      </w:tr>
      <w:tr w:rsidR="00C915BE" w:rsidRPr="00C915BE" w14:paraId="505589C1" w14:textId="77777777" w:rsidTr="0CEEAA1B">
        <w:tc>
          <w:tcPr>
            <w:tcW w:w="3261" w:type="dxa"/>
          </w:tcPr>
          <w:p w14:paraId="6FD3151D" w14:textId="77777777" w:rsidR="00615EC2" w:rsidRPr="00C915BE" w:rsidRDefault="00615EC2" w:rsidP="00287899">
            <w:pPr>
              <w:tabs>
                <w:tab w:val="left" w:pos="426"/>
              </w:tabs>
              <w:jc w:val="both"/>
              <w:rPr>
                <w:b/>
                <w:sz w:val="24"/>
                <w:szCs w:val="24"/>
                <w:lang w:eastAsia="cs-CZ"/>
              </w:rPr>
            </w:pPr>
            <w:r w:rsidRPr="00C915BE">
              <w:rPr>
                <w:sz w:val="24"/>
                <w:szCs w:val="24"/>
                <w:lang w:val="x-none" w:eastAsia="cs-CZ"/>
              </w:rPr>
              <w:t>Bankové spojenie:</w:t>
            </w:r>
          </w:p>
        </w:tc>
        <w:tc>
          <w:tcPr>
            <w:tcW w:w="5811" w:type="dxa"/>
          </w:tcPr>
          <w:p w14:paraId="0FDDF03A" w14:textId="77777777" w:rsidR="00615EC2" w:rsidRPr="00C915BE" w:rsidRDefault="00615EC2" w:rsidP="00287899">
            <w:pPr>
              <w:tabs>
                <w:tab w:val="left" w:pos="426"/>
              </w:tabs>
              <w:jc w:val="both"/>
              <w:rPr>
                <w:b/>
                <w:sz w:val="24"/>
                <w:szCs w:val="24"/>
                <w:lang w:eastAsia="cs-CZ"/>
              </w:rPr>
            </w:pPr>
            <w:r w:rsidRPr="00C915BE">
              <w:rPr>
                <w:sz w:val="24"/>
                <w:szCs w:val="24"/>
                <w:lang w:val="x-none" w:eastAsia="cs-CZ"/>
              </w:rPr>
              <w:t>Štátna pokladnica</w:t>
            </w:r>
          </w:p>
        </w:tc>
      </w:tr>
      <w:tr w:rsidR="00C915BE" w:rsidRPr="00C915BE" w14:paraId="685D6535" w14:textId="77777777" w:rsidTr="0CEEAA1B">
        <w:tc>
          <w:tcPr>
            <w:tcW w:w="3261" w:type="dxa"/>
          </w:tcPr>
          <w:p w14:paraId="7C92A327" w14:textId="77777777" w:rsidR="00615EC2" w:rsidRPr="006322F3" w:rsidRDefault="00615EC2" w:rsidP="00287899">
            <w:pPr>
              <w:tabs>
                <w:tab w:val="left" w:pos="426"/>
              </w:tabs>
              <w:jc w:val="both"/>
              <w:rPr>
                <w:b/>
                <w:sz w:val="24"/>
                <w:szCs w:val="24"/>
                <w:lang w:eastAsia="cs-CZ"/>
              </w:rPr>
            </w:pPr>
            <w:r w:rsidRPr="006322F3">
              <w:rPr>
                <w:sz w:val="24"/>
                <w:szCs w:val="24"/>
                <w:lang w:eastAsia="cs-CZ"/>
              </w:rPr>
              <w:t>Číslo účtu:</w:t>
            </w:r>
          </w:p>
        </w:tc>
        <w:tc>
          <w:tcPr>
            <w:tcW w:w="5811" w:type="dxa"/>
          </w:tcPr>
          <w:p w14:paraId="2089FA8B" w14:textId="77777777" w:rsidR="00615EC2" w:rsidRPr="00C915BE" w:rsidRDefault="00615EC2" w:rsidP="00287899">
            <w:pPr>
              <w:tabs>
                <w:tab w:val="left" w:pos="426"/>
              </w:tabs>
              <w:jc w:val="both"/>
              <w:rPr>
                <w:b/>
                <w:sz w:val="24"/>
                <w:szCs w:val="24"/>
                <w:lang w:eastAsia="cs-CZ"/>
              </w:rPr>
            </w:pPr>
            <w:bookmarkStart w:id="1" w:name="_Hlk194659387"/>
            <w:r w:rsidRPr="00C915BE">
              <w:rPr>
                <w:sz w:val="24"/>
                <w:szCs w:val="24"/>
                <w:lang w:val="x-none" w:eastAsia="cs-CZ"/>
              </w:rPr>
              <w:t>SK78 8180 0000 0070 0018 0023</w:t>
            </w:r>
            <w:bookmarkEnd w:id="1"/>
          </w:p>
        </w:tc>
      </w:tr>
      <w:tr w:rsidR="00C915BE" w:rsidRPr="00C915BE" w14:paraId="113C83E2" w14:textId="77777777" w:rsidTr="0CEEAA1B">
        <w:tc>
          <w:tcPr>
            <w:tcW w:w="3261" w:type="dxa"/>
          </w:tcPr>
          <w:p w14:paraId="6200A3BA" w14:textId="77777777" w:rsidR="00615EC2" w:rsidRPr="006322F3" w:rsidRDefault="00615EC2" w:rsidP="00287899">
            <w:pPr>
              <w:tabs>
                <w:tab w:val="left" w:pos="426"/>
              </w:tabs>
              <w:jc w:val="both"/>
              <w:rPr>
                <w:b/>
                <w:sz w:val="24"/>
                <w:szCs w:val="24"/>
                <w:lang w:eastAsia="cs-CZ"/>
              </w:rPr>
            </w:pPr>
            <w:r w:rsidRPr="006322F3">
              <w:rPr>
                <w:sz w:val="24"/>
                <w:szCs w:val="24"/>
                <w:lang w:eastAsia="cs-CZ"/>
              </w:rPr>
              <w:t>BIC/SWIFT kód:   </w:t>
            </w:r>
          </w:p>
        </w:tc>
        <w:tc>
          <w:tcPr>
            <w:tcW w:w="5811" w:type="dxa"/>
          </w:tcPr>
          <w:p w14:paraId="4D9611FA" w14:textId="77777777" w:rsidR="00615EC2" w:rsidRPr="00C915BE" w:rsidRDefault="00615EC2" w:rsidP="00287899">
            <w:pPr>
              <w:tabs>
                <w:tab w:val="left" w:pos="426"/>
              </w:tabs>
              <w:jc w:val="both"/>
              <w:rPr>
                <w:sz w:val="24"/>
                <w:szCs w:val="24"/>
                <w:lang w:eastAsia="cs-CZ"/>
              </w:rPr>
            </w:pPr>
            <w:r w:rsidRPr="00C915BE">
              <w:rPr>
                <w:sz w:val="24"/>
                <w:szCs w:val="24"/>
                <w:lang w:val="x-none" w:eastAsia="cs-CZ"/>
              </w:rPr>
              <w:t>SPSRSKBA</w:t>
            </w:r>
          </w:p>
        </w:tc>
      </w:tr>
      <w:tr w:rsidR="00C915BE" w:rsidRPr="00C915BE" w14:paraId="7E90B8BA" w14:textId="77777777" w:rsidTr="0CEEAA1B">
        <w:tc>
          <w:tcPr>
            <w:tcW w:w="3261" w:type="dxa"/>
          </w:tcPr>
          <w:p w14:paraId="75AA7763" w14:textId="77777777" w:rsidR="00615EC2" w:rsidRPr="006322F3" w:rsidRDefault="00FC25D8" w:rsidP="0CEEAA1B">
            <w:pPr>
              <w:tabs>
                <w:tab w:val="left" w:pos="426"/>
              </w:tabs>
              <w:jc w:val="both"/>
              <w:rPr>
                <w:sz w:val="24"/>
                <w:szCs w:val="24"/>
                <w:lang w:eastAsia="cs-CZ"/>
              </w:rPr>
            </w:pPr>
            <w:r w:rsidRPr="006322F3">
              <w:rPr>
                <w:sz w:val="24"/>
                <w:szCs w:val="24"/>
                <w:lang w:eastAsia="cs-CZ"/>
              </w:rPr>
              <w:t>Webové sídlo</w:t>
            </w:r>
            <w:r w:rsidR="00615EC2" w:rsidRPr="006322F3">
              <w:rPr>
                <w:sz w:val="24"/>
                <w:szCs w:val="24"/>
                <w:lang w:eastAsia="cs-CZ"/>
              </w:rPr>
              <w:t xml:space="preserve"> (URL):</w:t>
            </w:r>
          </w:p>
          <w:p w14:paraId="5471E5F2" w14:textId="77777777" w:rsidR="00FC25D8" w:rsidRPr="006322F3" w:rsidRDefault="00FC25D8" w:rsidP="0CEEAA1B">
            <w:pPr>
              <w:tabs>
                <w:tab w:val="left" w:pos="426"/>
              </w:tabs>
              <w:jc w:val="both"/>
              <w:rPr>
                <w:sz w:val="24"/>
                <w:szCs w:val="24"/>
                <w:lang w:eastAsia="cs-CZ"/>
              </w:rPr>
            </w:pPr>
            <w:r w:rsidRPr="006322F3">
              <w:rPr>
                <w:sz w:val="24"/>
                <w:szCs w:val="24"/>
                <w:lang w:eastAsia="cs-CZ"/>
              </w:rPr>
              <w:t>Kontaktná/oprávnená osoba:</w:t>
            </w:r>
          </w:p>
          <w:p w14:paraId="515C0FA0" w14:textId="77777777" w:rsidR="00FC25D8" w:rsidRPr="006322F3" w:rsidRDefault="00FC25D8" w:rsidP="00287899">
            <w:pPr>
              <w:tabs>
                <w:tab w:val="left" w:pos="426"/>
              </w:tabs>
              <w:jc w:val="both"/>
              <w:rPr>
                <w:bCs/>
                <w:sz w:val="24"/>
                <w:szCs w:val="24"/>
                <w:lang w:eastAsia="cs-CZ"/>
              </w:rPr>
            </w:pPr>
            <w:r w:rsidRPr="006322F3">
              <w:rPr>
                <w:bCs/>
                <w:sz w:val="24"/>
                <w:szCs w:val="24"/>
                <w:lang w:eastAsia="cs-CZ"/>
              </w:rPr>
              <w:t>Tel. kontakt:</w:t>
            </w:r>
          </w:p>
          <w:p w14:paraId="599C2355" w14:textId="60B77751" w:rsidR="00FC25D8" w:rsidRPr="006322F3" w:rsidRDefault="00FC25D8" w:rsidP="00287899">
            <w:pPr>
              <w:tabs>
                <w:tab w:val="left" w:pos="426"/>
              </w:tabs>
              <w:jc w:val="both"/>
              <w:rPr>
                <w:bCs/>
                <w:sz w:val="24"/>
                <w:szCs w:val="24"/>
                <w:lang w:eastAsia="cs-CZ"/>
              </w:rPr>
            </w:pPr>
            <w:r w:rsidRPr="006322F3">
              <w:rPr>
                <w:bCs/>
                <w:sz w:val="24"/>
                <w:szCs w:val="24"/>
                <w:lang w:eastAsia="cs-CZ"/>
              </w:rPr>
              <w:t>E-mail:</w:t>
            </w:r>
          </w:p>
        </w:tc>
        <w:bookmarkStart w:id="2" w:name="_Hlk194659435"/>
        <w:tc>
          <w:tcPr>
            <w:tcW w:w="5811" w:type="dxa"/>
          </w:tcPr>
          <w:p w14:paraId="5982C21E" w14:textId="6EFA7ABD" w:rsidR="00615EC2" w:rsidRPr="00C915BE" w:rsidRDefault="00467F4C" w:rsidP="00287899">
            <w:pPr>
              <w:tabs>
                <w:tab w:val="left" w:pos="426"/>
              </w:tabs>
              <w:jc w:val="both"/>
              <w:rPr>
                <w:sz w:val="24"/>
                <w:szCs w:val="24"/>
                <w:lang w:eastAsia="cs-CZ"/>
              </w:rPr>
            </w:pPr>
            <w:r w:rsidRPr="00C915BE">
              <w:fldChar w:fldCharType="begin"/>
            </w:r>
            <w:r w:rsidRPr="00C915BE">
              <w:instrText>HYPERLINK "http://www.minv.sk/"</w:instrText>
            </w:r>
            <w:r w:rsidRPr="00C915BE">
              <w:fldChar w:fldCharType="separate"/>
            </w:r>
            <w:r w:rsidR="00FC25D8" w:rsidRPr="00C915BE">
              <w:rPr>
                <w:rStyle w:val="Hypertextovprepojenie"/>
                <w:color w:val="auto"/>
                <w:sz w:val="24"/>
                <w:szCs w:val="24"/>
                <w:lang w:eastAsia="cs-CZ"/>
              </w:rPr>
              <w:t>http://www.minv.sk/</w:t>
            </w:r>
            <w:r w:rsidRPr="00C915BE">
              <w:rPr>
                <w:rStyle w:val="Hypertextovprepojenie"/>
                <w:color w:val="auto"/>
                <w:sz w:val="24"/>
                <w:szCs w:val="24"/>
                <w:lang w:eastAsia="cs-CZ"/>
              </w:rPr>
              <w:fldChar w:fldCharType="end"/>
            </w:r>
          </w:p>
          <w:bookmarkEnd w:id="2"/>
          <w:p w14:paraId="55BB0C69" w14:textId="77777777" w:rsidR="00FC25D8" w:rsidRPr="00C915BE" w:rsidRDefault="00FC25D8" w:rsidP="00287899">
            <w:pPr>
              <w:tabs>
                <w:tab w:val="left" w:pos="426"/>
              </w:tabs>
              <w:jc w:val="both"/>
              <w:rPr>
                <w:sz w:val="24"/>
                <w:szCs w:val="24"/>
                <w:lang w:val="x-none" w:eastAsia="cs-CZ"/>
              </w:rPr>
            </w:pPr>
            <w:r w:rsidRPr="00C915BE">
              <w:rPr>
                <w:sz w:val="24"/>
                <w:szCs w:val="24"/>
                <w:highlight w:val="yellow"/>
                <w:lang w:val="x-none" w:eastAsia="cs-CZ"/>
              </w:rPr>
              <w:t>[●]</w:t>
            </w:r>
          </w:p>
          <w:p w14:paraId="19B28774" w14:textId="77777777" w:rsidR="00FC25D8" w:rsidRPr="00C915BE" w:rsidRDefault="00FC25D8" w:rsidP="00287899">
            <w:pPr>
              <w:tabs>
                <w:tab w:val="left" w:pos="426"/>
              </w:tabs>
              <w:jc w:val="both"/>
              <w:rPr>
                <w:sz w:val="24"/>
                <w:szCs w:val="24"/>
                <w:lang w:val="x-none" w:eastAsia="cs-CZ"/>
              </w:rPr>
            </w:pPr>
            <w:r w:rsidRPr="00C915BE">
              <w:rPr>
                <w:sz w:val="24"/>
                <w:szCs w:val="24"/>
                <w:highlight w:val="yellow"/>
                <w:lang w:val="x-none" w:eastAsia="cs-CZ"/>
              </w:rPr>
              <w:t>[●]</w:t>
            </w:r>
          </w:p>
          <w:p w14:paraId="5604507D" w14:textId="71032EA0" w:rsidR="00FC25D8" w:rsidRPr="00C915BE" w:rsidRDefault="00FC25D8" w:rsidP="00287899">
            <w:pPr>
              <w:tabs>
                <w:tab w:val="left" w:pos="426"/>
              </w:tabs>
              <w:jc w:val="both"/>
              <w:rPr>
                <w:sz w:val="24"/>
                <w:szCs w:val="24"/>
                <w:lang w:eastAsia="cs-CZ"/>
              </w:rPr>
            </w:pPr>
            <w:r w:rsidRPr="00C915BE">
              <w:rPr>
                <w:sz w:val="24"/>
                <w:szCs w:val="24"/>
                <w:highlight w:val="yellow"/>
                <w:lang w:val="x-none" w:eastAsia="cs-CZ"/>
              </w:rPr>
              <w:t>[●]</w:t>
            </w:r>
          </w:p>
        </w:tc>
      </w:tr>
      <w:tr w:rsidR="00615EC2" w:rsidRPr="00C915BE" w14:paraId="5D61AA4F" w14:textId="77777777" w:rsidTr="0CEEAA1B">
        <w:tc>
          <w:tcPr>
            <w:tcW w:w="3261" w:type="dxa"/>
          </w:tcPr>
          <w:p w14:paraId="110BB84D" w14:textId="77777777" w:rsidR="00615EC2" w:rsidRPr="00C915BE" w:rsidRDefault="00615EC2" w:rsidP="00287899">
            <w:pPr>
              <w:tabs>
                <w:tab w:val="left" w:pos="2160"/>
                <w:tab w:val="left" w:pos="2880"/>
                <w:tab w:val="left" w:pos="4500"/>
              </w:tabs>
              <w:jc w:val="both"/>
              <w:rPr>
                <w:b/>
                <w:sz w:val="24"/>
                <w:szCs w:val="24"/>
                <w:lang w:eastAsia="cs-CZ"/>
              </w:rPr>
            </w:pPr>
            <w:r w:rsidRPr="00C915BE">
              <w:rPr>
                <w:sz w:val="24"/>
                <w:szCs w:val="24"/>
                <w:lang w:eastAsia="cs-CZ"/>
              </w:rPr>
              <w:t>(ďalej len „</w:t>
            </w:r>
            <w:r w:rsidRPr="00C915BE">
              <w:rPr>
                <w:b/>
                <w:bCs/>
                <w:sz w:val="24"/>
                <w:szCs w:val="24"/>
                <w:lang w:eastAsia="cs-CZ"/>
              </w:rPr>
              <w:t>Objednávateľ</w:t>
            </w:r>
            <w:r w:rsidRPr="00C915BE">
              <w:rPr>
                <w:sz w:val="24"/>
                <w:szCs w:val="24"/>
                <w:lang w:eastAsia="cs-CZ"/>
              </w:rPr>
              <w:t>“)</w:t>
            </w:r>
          </w:p>
        </w:tc>
        <w:tc>
          <w:tcPr>
            <w:tcW w:w="5811" w:type="dxa"/>
          </w:tcPr>
          <w:p w14:paraId="09AA17DA" w14:textId="77777777" w:rsidR="00615EC2" w:rsidRPr="00C915BE" w:rsidRDefault="00615EC2" w:rsidP="00287899">
            <w:pPr>
              <w:tabs>
                <w:tab w:val="left" w:pos="426"/>
              </w:tabs>
              <w:jc w:val="both"/>
              <w:rPr>
                <w:b/>
                <w:sz w:val="24"/>
                <w:szCs w:val="24"/>
                <w:lang w:eastAsia="cs-CZ"/>
              </w:rPr>
            </w:pPr>
          </w:p>
        </w:tc>
      </w:tr>
    </w:tbl>
    <w:p w14:paraId="06CF87AC" w14:textId="77777777" w:rsidR="00615EC2" w:rsidRPr="00C915BE" w:rsidRDefault="00615EC2" w:rsidP="00287899">
      <w:pPr>
        <w:tabs>
          <w:tab w:val="left" w:pos="2160"/>
          <w:tab w:val="left" w:pos="2880"/>
          <w:tab w:val="left" w:pos="4500"/>
        </w:tabs>
        <w:rPr>
          <w:sz w:val="24"/>
          <w:szCs w:val="24"/>
          <w:lang w:eastAsia="cs-CZ"/>
        </w:rPr>
      </w:pPr>
    </w:p>
    <w:p w14:paraId="62948555" w14:textId="77777777" w:rsidR="00615EC2" w:rsidRPr="00C915BE" w:rsidRDefault="00615EC2" w:rsidP="00287899">
      <w:pPr>
        <w:tabs>
          <w:tab w:val="left" w:pos="2160"/>
          <w:tab w:val="left" w:pos="2880"/>
          <w:tab w:val="left" w:pos="4500"/>
        </w:tabs>
        <w:rPr>
          <w:sz w:val="24"/>
          <w:szCs w:val="24"/>
          <w:lang w:eastAsia="cs-CZ"/>
        </w:rPr>
      </w:pPr>
      <w:r w:rsidRPr="00C915BE">
        <w:rPr>
          <w:sz w:val="24"/>
          <w:szCs w:val="24"/>
          <w:lang w:eastAsia="cs-CZ"/>
        </w:rPr>
        <w:t xml:space="preserve">  a</w:t>
      </w:r>
    </w:p>
    <w:p w14:paraId="76CC0264" w14:textId="77777777" w:rsidR="00615EC2" w:rsidRPr="00C915BE" w:rsidRDefault="00615EC2" w:rsidP="00287899">
      <w:pPr>
        <w:tabs>
          <w:tab w:val="left" w:pos="2160"/>
          <w:tab w:val="left" w:pos="2880"/>
          <w:tab w:val="left" w:pos="4500"/>
        </w:tabs>
        <w:rPr>
          <w:sz w:val="24"/>
          <w:szCs w:val="24"/>
          <w:lang w:eastAsia="cs-CZ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61"/>
        <w:gridCol w:w="5670"/>
      </w:tblGrid>
      <w:tr w:rsidR="00C915BE" w:rsidRPr="00C915BE" w14:paraId="27FDCA1F" w14:textId="77777777" w:rsidTr="002936B7">
        <w:tc>
          <w:tcPr>
            <w:tcW w:w="3261" w:type="dxa"/>
          </w:tcPr>
          <w:p w14:paraId="0B84A17B" w14:textId="77777777" w:rsidR="00615EC2" w:rsidRPr="00C915BE" w:rsidRDefault="00615EC2" w:rsidP="00287899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sz w:val="24"/>
                <w:szCs w:val="24"/>
                <w:lang w:eastAsia="cs-CZ"/>
              </w:rPr>
            </w:pPr>
            <w:r w:rsidRPr="00C915BE">
              <w:rPr>
                <w:b/>
                <w:sz w:val="24"/>
                <w:szCs w:val="24"/>
                <w:lang w:eastAsia="cs-CZ"/>
              </w:rPr>
              <w:t>Poskytovateľ:</w:t>
            </w:r>
          </w:p>
        </w:tc>
        <w:tc>
          <w:tcPr>
            <w:tcW w:w="5670" w:type="dxa"/>
          </w:tcPr>
          <w:p w14:paraId="7A339591" w14:textId="77777777" w:rsidR="00615EC2" w:rsidRPr="00C915BE" w:rsidRDefault="00615EC2" w:rsidP="00287899">
            <w:pPr>
              <w:tabs>
                <w:tab w:val="left" w:pos="426"/>
              </w:tabs>
              <w:jc w:val="both"/>
              <w:rPr>
                <w:b/>
                <w:sz w:val="24"/>
                <w:szCs w:val="24"/>
                <w:lang w:eastAsia="cs-CZ"/>
              </w:rPr>
            </w:pPr>
          </w:p>
        </w:tc>
      </w:tr>
      <w:tr w:rsidR="00C915BE" w:rsidRPr="00C915BE" w14:paraId="0743E2B9" w14:textId="77777777" w:rsidTr="002936B7">
        <w:tc>
          <w:tcPr>
            <w:tcW w:w="3261" w:type="dxa"/>
          </w:tcPr>
          <w:p w14:paraId="4E3FD736" w14:textId="77777777" w:rsidR="00615EC2" w:rsidRPr="00C915BE" w:rsidRDefault="00615EC2" w:rsidP="00287899">
            <w:pPr>
              <w:tabs>
                <w:tab w:val="left" w:pos="426"/>
              </w:tabs>
              <w:jc w:val="both"/>
              <w:rPr>
                <w:b/>
                <w:sz w:val="24"/>
                <w:szCs w:val="24"/>
                <w:lang w:eastAsia="cs-CZ"/>
              </w:rPr>
            </w:pPr>
            <w:r w:rsidRPr="00C915BE">
              <w:rPr>
                <w:sz w:val="24"/>
                <w:szCs w:val="24"/>
                <w:lang w:val="x-none" w:eastAsia="cs-CZ"/>
              </w:rPr>
              <w:t xml:space="preserve">Názov:                                                            </w:t>
            </w:r>
          </w:p>
        </w:tc>
        <w:tc>
          <w:tcPr>
            <w:tcW w:w="5670" w:type="dxa"/>
          </w:tcPr>
          <w:p w14:paraId="02300531" w14:textId="77777777" w:rsidR="00615EC2" w:rsidRPr="00C915BE" w:rsidRDefault="00615EC2" w:rsidP="00287899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bCs/>
                <w:sz w:val="24"/>
                <w:szCs w:val="24"/>
                <w:lang w:eastAsia="cs-CZ"/>
              </w:rPr>
            </w:pPr>
            <w:r w:rsidRPr="00C915BE">
              <w:rPr>
                <w:b/>
                <w:bCs/>
                <w:sz w:val="24"/>
                <w:szCs w:val="24"/>
                <w:highlight w:val="yellow"/>
                <w:lang w:eastAsia="cs-CZ"/>
              </w:rPr>
              <w:t>[●]</w:t>
            </w:r>
          </w:p>
        </w:tc>
      </w:tr>
      <w:tr w:rsidR="00C915BE" w:rsidRPr="00C915BE" w14:paraId="00320EB7" w14:textId="77777777" w:rsidTr="002936B7">
        <w:tc>
          <w:tcPr>
            <w:tcW w:w="3261" w:type="dxa"/>
          </w:tcPr>
          <w:p w14:paraId="525D9658" w14:textId="77777777" w:rsidR="00615EC2" w:rsidRPr="00C915BE" w:rsidRDefault="00615EC2" w:rsidP="00287899">
            <w:pPr>
              <w:tabs>
                <w:tab w:val="left" w:pos="426"/>
              </w:tabs>
              <w:jc w:val="both"/>
              <w:rPr>
                <w:b/>
                <w:sz w:val="24"/>
                <w:szCs w:val="24"/>
                <w:lang w:eastAsia="cs-CZ"/>
              </w:rPr>
            </w:pPr>
            <w:r w:rsidRPr="00C915BE">
              <w:rPr>
                <w:sz w:val="24"/>
                <w:szCs w:val="24"/>
                <w:lang w:val="x-none" w:eastAsia="cs-CZ"/>
              </w:rPr>
              <w:t>Sídlo</w:t>
            </w:r>
            <w:r w:rsidRPr="00C915BE">
              <w:rPr>
                <w:sz w:val="24"/>
                <w:szCs w:val="24"/>
                <w:lang w:eastAsia="cs-CZ"/>
              </w:rPr>
              <w:t>/Miesto podnikania</w:t>
            </w:r>
            <w:r w:rsidRPr="00C915BE">
              <w:rPr>
                <w:sz w:val="24"/>
                <w:szCs w:val="24"/>
                <w:lang w:val="x-none" w:eastAsia="cs-CZ"/>
              </w:rPr>
              <w:t>:</w:t>
            </w:r>
          </w:p>
        </w:tc>
        <w:tc>
          <w:tcPr>
            <w:tcW w:w="5670" w:type="dxa"/>
          </w:tcPr>
          <w:p w14:paraId="6B5D9535" w14:textId="77777777" w:rsidR="00615EC2" w:rsidRPr="00C915BE" w:rsidRDefault="00615EC2" w:rsidP="00287899">
            <w:pPr>
              <w:tabs>
                <w:tab w:val="left" w:pos="2160"/>
                <w:tab w:val="left" w:pos="2880"/>
                <w:tab w:val="left" w:pos="4500"/>
              </w:tabs>
              <w:rPr>
                <w:sz w:val="24"/>
                <w:szCs w:val="24"/>
                <w:lang w:eastAsia="cs-CZ"/>
              </w:rPr>
            </w:pPr>
            <w:r w:rsidRPr="00C915BE">
              <w:rPr>
                <w:sz w:val="24"/>
                <w:szCs w:val="24"/>
                <w:highlight w:val="yellow"/>
                <w:lang w:eastAsia="cs-CZ"/>
              </w:rPr>
              <w:t>[●]</w:t>
            </w:r>
          </w:p>
        </w:tc>
      </w:tr>
      <w:tr w:rsidR="00C915BE" w:rsidRPr="00C915BE" w14:paraId="7160CE05" w14:textId="77777777" w:rsidTr="002936B7">
        <w:tc>
          <w:tcPr>
            <w:tcW w:w="3261" w:type="dxa"/>
          </w:tcPr>
          <w:p w14:paraId="1B6B2AB8" w14:textId="6C7846ED" w:rsidR="00615EC2" w:rsidRPr="00C915BE" w:rsidRDefault="00615EC2" w:rsidP="00287899">
            <w:pPr>
              <w:tabs>
                <w:tab w:val="left" w:pos="426"/>
              </w:tabs>
              <w:jc w:val="both"/>
              <w:rPr>
                <w:b/>
                <w:sz w:val="24"/>
                <w:szCs w:val="24"/>
                <w:lang w:eastAsia="cs-CZ"/>
              </w:rPr>
            </w:pPr>
            <w:r w:rsidRPr="00C915BE">
              <w:rPr>
                <w:sz w:val="24"/>
                <w:szCs w:val="24"/>
                <w:lang w:val="x-none" w:eastAsia="cs-CZ"/>
              </w:rPr>
              <w:t>Zastúpený:</w:t>
            </w:r>
          </w:p>
        </w:tc>
        <w:tc>
          <w:tcPr>
            <w:tcW w:w="5670" w:type="dxa"/>
          </w:tcPr>
          <w:p w14:paraId="79529D13" w14:textId="77777777" w:rsidR="00615EC2" w:rsidRPr="00C915BE" w:rsidRDefault="00615EC2" w:rsidP="00287899">
            <w:pPr>
              <w:tabs>
                <w:tab w:val="left" w:pos="2160"/>
                <w:tab w:val="left" w:pos="2880"/>
                <w:tab w:val="left" w:pos="4500"/>
              </w:tabs>
              <w:rPr>
                <w:sz w:val="24"/>
                <w:szCs w:val="24"/>
                <w:lang w:eastAsia="cs-CZ"/>
              </w:rPr>
            </w:pPr>
            <w:r w:rsidRPr="00C915BE">
              <w:rPr>
                <w:sz w:val="24"/>
                <w:szCs w:val="24"/>
                <w:highlight w:val="yellow"/>
                <w:lang w:eastAsia="cs-CZ"/>
              </w:rPr>
              <w:t>[●]</w:t>
            </w:r>
          </w:p>
        </w:tc>
      </w:tr>
      <w:tr w:rsidR="00C915BE" w:rsidRPr="00C915BE" w14:paraId="585D118C" w14:textId="77777777" w:rsidTr="002936B7">
        <w:tc>
          <w:tcPr>
            <w:tcW w:w="3261" w:type="dxa"/>
          </w:tcPr>
          <w:p w14:paraId="29CC9A37" w14:textId="77777777" w:rsidR="00615EC2" w:rsidRPr="00C915BE" w:rsidRDefault="00615EC2" w:rsidP="00287899">
            <w:pPr>
              <w:tabs>
                <w:tab w:val="left" w:pos="426"/>
              </w:tabs>
              <w:jc w:val="both"/>
              <w:rPr>
                <w:b/>
                <w:sz w:val="24"/>
                <w:szCs w:val="24"/>
                <w:lang w:eastAsia="cs-CZ"/>
              </w:rPr>
            </w:pPr>
            <w:r w:rsidRPr="00C915BE">
              <w:rPr>
                <w:sz w:val="24"/>
                <w:szCs w:val="24"/>
                <w:lang w:val="x-none" w:eastAsia="cs-CZ"/>
              </w:rPr>
              <w:t>IČO:</w:t>
            </w:r>
          </w:p>
        </w:tc>
        <w:tc>
          <w:tcPr>
            <w:tcW w:w="5670" w:type="dxa"/>
          </w:tcPr>
          <w:p w14:paraId="29450853" w14:textId="77777777" w:rsidR="00615EC2" w:rsidRPr="00C915BE" w:rsidRDefault="00615EC2" w:rsidP="00287899">
            <w:pPr>
              <w:tabs>
                <w:tab w:val="left" w:pos="2160"/>
                <w:tab w:val="left" w:pos="2880"/>
                <w:tab w:val="left" w:pos="4500"/>
              </w:tabs>
              <w:rPr>
                <w:sz w:val="24"/>
                <w:szCs w:val="24"/>
                <w:lang w:eastAsia="cs-CZ"/>
              </w:rPr>
            </w:pPr>
            <w:r w:rsidRPr="00C915BE">
              <w:rPr>
                <w:sz w:val="24"/>
                <w:szCs w:val="24"/>
                <w:highlight w:val="yellow"/>
                <w:lang w:eastAsia="cs-CZ"/>
              </w:rPr>
              <w:t>[●]</w:t>
            </w:r>
          </w:p>
        </w:tc>
      </w:tr>
      <w:tr w:rsidR="00C915BE" w:rsidRPr="00C915BE" w14:paraId="6753FDC3" w14:textId="77777777" w:rsidTr="002936B7">
        <w:tc>
          <w:tcPr>
            <w:tcW w:w="3261" w:type="dxa"/>
          </w:tcPr>
          <w:p w14:paraId="59AF288E" w14:textId="77777777" w:rsidR="00615EC2" w:rsidRPr="00C915BE" w:rsidRDefault="00615EC2" w:rsidP="00287899">
            <w:pPr>
              <w:tabs>
                <w:tab w:val="left" w:pos="426"/>
              </w:tabs>
              <w:jc w:val="both"/>
              <w:rPr>
                <w:sz w:val="24"/>
                <w:szCs w:val="24"/>
                <w:lang w:val="x-none" w:eastAsia="cs-CZ"/>
              </w:rPr>
            </w:pPr>
            <w:r w:rsidRPr="00C915BE">
              <w:rPr>
                <w:sz w:val="24"/>
                <w:szCs w:val="24"/>
                <w:lang w:val="x-none" w:eastAsia="cs-CZ"/>
              </w:rPr>
              <w:t>DIČ:</w:t>
            </w:r>
          </w:p>
          <w:p w14:paraId="59F82797" w14:textId="77777777" w:rsidR="00FC25D8" w:rsidRPr="00C915BE" w:rsidRDefault="00FC25D8" w:rsidP="00287899">
            <w:pPr>
              <w:tabs>
                <w:tab w:val="left" w:pos="426"/>
              </w:tabs>
              <w:jc w:val="both"/>
              <w:rPr>
                <w:bCs/>
                <w:sz w:val="24"/>
                <w:szCs w:val="24"/>
                <w:lang w:eastAsia="cs-CZ"/>
              </w:rPr>
            </w:pPr>
            <w:r w:rsidRPr="00C915BE">
              <w:rPr>
                <w:bCs/>
                <w:sz w:val="24"/>
                <w:szCs w:val="24"/>
                <w:lang w:eastAsia="cs-CZ"/>
              </w:rPr>
              <w:t>IČ DPH (ak je pridelené):</w:t>
            </w:r>
          </w:p>
          <w:p w14:paraId="00DA7274" w14:textId="77777777" w:rsidR="00FC25D8" w:rsidRPr="00C915BE" w:rsidRDefault="00FC25D8" w:rsidP="00287899">
            <w:pPr>
              <w:tabs>
                <w:tab w:val="left" w:pos="426"/>
              </w:tabs>
              <w:jc w:val="both"/>
              <w:rPr>
                <w:bCs/>
                <w:sz w:val="24"/>
                <w:szCs w:val="24"/>
                <w:lang w:eastAsia="cs-CZ"/>
              </w:rPr>
            </w:pPr>
            <w:r w:rsidRPr="00C915BE">
              <w:rPr>
                <w:bCs/>
                <w:sz w:val="24"/>
                <w:szCs w:val="24"/>
                <w:lang w:eastAsia="cs-CZ"/>
              </w:rPr>
              <w:t xml:space="preserve">Bankové spojenie: </w:t>
            </w:r>
          </w:p>
          <w:p w14:paraId="772AB3C8" w14:textId="76DC9FE3" w:rsidR="004409E4" w:rsidRPr="00C915BE" w:rsidRDefault="004409E4" w:rsidP="00287899">
            <w:pPr>
              <w:tabs>
                <w:tab w:val="left" w:pos="426"/>
              </w:tabs>
              <w:jc w:val="both"/>
              <w:rPr>
                <w:bCs/>
                <w:sz w:val="24"/>
                <w:szCs w:val="24"/>
                <w:lang w:eastAsia="cs-CZ"/>
              </w:rPr>
            </w:pPr>
            <w:r w:rsidRPr="00C915BE">
              <w:rPr>
                <w:bCs/>
                <w:sz w:val="24"/>
                <w:szCs w:val="24"/>
                <w:lang w:eastAsia="cs-CZ"/>
              </w:rPr>
              <w:t>Číslo účtu:</w:t>
            </w:r>
          </w:p>
          <w:p w14:paraId="403B2F50" w14:textId="77777777" w:rsidR="00FC25D8" w:rsidRPr="00C915BE" w:rsidRDefault="00FC25D8" w:rsidP="00287899">
            <w:pPr>
              <w:tabs>
                <w:tab w:val="left" w:pos="426"/>
              </w:tabs>
              <w:jc w:val="both"/>
              <w:rPr>
                <w:bCs/>
                <w:sz w:val="24"/>
                <w:szCs w:val="24"/>
                <w:lang w:eastAsia="cs-CZ"/>
              </w:rPr>
            </w:pPr>
            <w:r w:rsidRPr="00C915BE">
              <w:rPr>
                <w:bCs/>
                <w:sz w:val="24"/>
                <w:szCs w:val="24"/>
                <w:lang w:eastAsia="cs-CZ"/>
              </w:rPr>
              <w:t xml:space="preserve">BIC/SWIFT kód: </w:t>
            </w:r>
          </w:p>
          <w:p w14:paraId="77A3E604" w14:textId="77777777" w:rsidR="00FC25D8" w:rsidRPr="00C915BE" w:rsidRDefault="00FC25D8" w:rsidP="00287899">
            <w:pPr>
              <w:tabs>
                <w:tab w:val="left" w:pos="426"/>
              </w:tabs>
              <w:jc w:val="both"/>
              <w:rPr>
                <w:bCs/>
                <w:sz w:val="24"/>
                <w:szCs w:val="24"/>
                <w:lang w:eastAsia="cs-CZ"/>
              </w:rPr>
            </w:pPr>
            <w:r w:rsidRPr="00C915BE">
              <w:rPr>
                <w:bCs/>
                <w:sz w:val="24"/>
                <w:szCs w:val="24"/>
                <w:lang w:eastAsia="cs-CZ"/>
              </w:rPr>
              <w:t xml:space="preserve">Webové sídlo (URL): </w:t>
            </w:r>
          </w:p>
          <w:p w14:paraId="4A1AA650" w14:textId="77777777" w:rsidR="00CC17F0" w:rsidRPr="00C915BE" w:rsidRDefault="00CC17F0" w:rsidP="00287899">
            <w:pPr>
              <w:tabs>
                <w:tab w:val="left" w:pos="426"/>
              </w:tabs>
              <w:jc w:val="both"/>
              <w:rPr>
                <w:bCs/>
                <w:sz w:val="24"/>
                <w:szCs w:val="24"/>
                <w:lang w:eastAsia="cs-CZ"/>
              </w:rPr>
            </w:pPr>
            <w:r w:rsidRPr="00C915BE">
              <w:rPr>
                <w:bCs/>
                <w:sz w:val="24"/>
                <w:szCs w:val="24"/>
                <w:lang w:eastAsia="cs-CZ"/>
              </w:rPr>
              <w:t>Kontaktná/oprávnená osoba:</w:t>
            </w:r>
          </w:p>
          <w:p w14:paraId="057706F3" w14:textId="72ECC8CC" w:rsidR="00CC17F0" w:rsidRPr="00C915BE" w:rsidRDefault="00CC17F0" w:rsidP="00287899">
            <w:pPr>
              <w:tabs>
                <w:tab w:val="left" w:pos="426"/>
              </w:tabs>
              <w:jc w:val="both"/>
              <w:rPr>
                <w:bCs/>
                <w:sz w:val="24"/>
                <w:szCs w:val="24"/>
                <w:lang w:eastAsia="cs-CZ"/>
              </w:rPr>
            </w:pPr>
            <w:r w:rsidRPr="00C915BE">
              <w:rPr>
                <w:bCs/>
                <w:sz w:val="24"/>
                <w:szCs w:val="24"/>
                <w:lang w:eastAsia="cs-CZ"/>
              </w:rPr>
              <w:t xml:space="preserve">Tel. kontakt: </w:t>
            </w:r>
          </w:p>
        </w:tc>
        <w:tc>
          <w:tcPr>
            <w:tcW w:w="5670" w:type="dxa"/>
          </w:tcPr>
          <w:p w14:paraId="17458A1E" w14:textId="77777777" w:rsidR="00615EC2" w:rsidRPr="00C915BE" w:rsidRDefault="00615EC2" w:rsidP="00287899">
            <w:pPr>
              <w:tabs>
                <w:tab w:val="left" w:pos="2160"/>
                <w:tab w:val="left" w:pos="2880"/>
                <w:tab w:val="left" w:pos="4500"/>
              </w:tabs>
              <w:rPr>
                <w:sz w:val="24"/>
                <w:szCs w:val="24"/>
                <w:lang w:eastAsia="cs-CZ"/>
              </w:rPr>
            </w:pPr>
            <w:r w:rsidRPr="00C915BE">
              <w:rPr>
                <w:sz w:val="24"/>
                <w:szCs w:val="24"/>
                <w:highlight w:val="yellow"/>
                <w:lang w:eastAsia="cs-CZ"/>
              </w:rPr>
              <w:t>[●]</w:t>
            </w:r>
          </w:p>
          <w:p w14:paraId="5E51DF22" w14:textId="77777777" w:rsidR="00FC25D8" w:rsidRPr="00C915BE" w:rsidRDefault="00FC25D8" w:rsidP="00287899">
            <w:pPr>
              <w:tabs>
                <w:tab w:val="left" w:pos="2160"/>
                <w:tab w:val="left" w:pos="2880"/>
                <w:tab w:val="left" w:pos="4500"/>
              </w:tabs>
              <w:rPr>
                <w:sz w:val="24"/>
                <w:szCs w:val="24"/>
                <w:lang w:eastAsia="cs-CZ"/>
              </w:rPr>
            </w:pPr>
            <w:r w:rsidRPr="00C915BE">
              <w:rPr>
                <w:sz w:val="24"/>
                <w:szCs w:val="24"/>
                <w:highlight w:val="yellow"/>
                <w:lang w:eastAsia="cs-CZ"/>
              </w:rPr>
              <w:t>[●]</w:t>
            </w:r>
          </w:p>
          <w:p w14:paraId="016DC0D6" w14:textId="77777777" w:rsidR="00CC17F0" w:rsidRPr="00C915BE" w:rsidRDefault="00CC17F0" w:rsidP="00287899">
            <w:pPr>
              <w:tabs>
                <w:tab w:val="left" w:pos="2160"/>
                <w:tab w:val="left" w:pos="2880"/>
                <w:tab w:val="left" w:pos="4500"/>
              </w:tabs>
              <w:rPr>
                <w:sz w:val="24"/>
                <w:szCs w:val="24"/>
                <w:lang w:eastAsia="cs-CZ"/>
              </w:rPr>
            </w:pPr>
            <w:r w:rsidRPr="00C915BE">
              <w:rPr>
                <w:sz w:val="24"/>
                <w:szCs w:val="24"/>
                <w:highlight w:val="yellow"/>
                <w:lang w:eastAsia="cs-CZ"/>
              </w:rPr>
              <w:t>[●]</w:t>
            </w:r>
          </w:p>
          <w:p w14:paraId="4C043624" w14:textId="589DF352" w:rsidR="004409E4" w:rsidRPr="00C915BE" w:rsidRDefault="004409E4" w:rsidP="00287899">
            <w:pPr>
              <w:tabs>
                <w:tab w:val="left" w:pos="2160"/>
                <w:tab w:val="left" w:pos="2880"/>
                <w:tab w:val="left" w:pos="4500"/>
              </w:tabs>
              <w:rPr>
                <w:sz w:val="24"/>
                <w:szCs w:val="24"/>
                <w:lang w:eastAsia="cs-CZ"/>
              </w:rPr>
            </w:pPr>
            <w:r w:rsidRPr="00C915BE">
              <w:rPr>
                <w:sz w:val="24"/>
                <w:szCs w:val="24"/>
                <w:highlight w:val="yellow"/>
                <w:lang w:eastAsia="cs-CZ"/>
              </w:rPr>
              <w:t>[●]</w:t>
            </w:r>
          </w:p>
          <w:p w14:paraId="4081FDAE" w14:textId="77777777" w:rsidR="00CC17F0" w:rsidRPr="00C915BE" w:rsidRDefault="00CC17F0" w:rsidP="00287899">
            <w:pPr>
              <w:tabs>
                <w:tab w:val="left" w:pos="2160"/>
                <w:tab w:val="left" w:pos="2880"/>
                <w:tab w:val="left" w:pos="4500"/>
              </w:tabs>
              <w:rPr>
                <w:sz w:val="24"/>
                <w:szCs w:val="24"/>
                <w:lang w:eastAsia="cs-CZ"/>
              </w:rPr>
            </w:pPr>
            <w:r w:rsidRPr="00C915BE">
              <w:rPr>
                <w:sz w:val="24"/>
                <w:szCs w:val="24"/>
                <w:highlight w:val="yellow"/>
                <w:lang w:eastAsia="cs-CZ"/>
              </w:rPr>
              <w:t>[●]</w:t>
            </w:r>
          </w:p>
          <w:p w14:paraId="630CE49D" w14:textId="77777777" w:rsidR="00CC17F0" w:rsidRPr="00C915BE" w:rsidRDefault="00CC17F0" w:rsidP="00287899">
            <w:pPr>
              <w:tabs>
                <w:tab w:val="left" w:pos="2160"/>
                <w:tab w:val="left" w:pos="2880"/>
                <w:tab w:val="left" w:pos="4500"/>
              </w:tabs>
              <w:rPr>
                <w:sz w:val="24"/>
                <w:szCs w:val="24"/>
                <w:lang w:eastAsia="cs-CZ"/>
              </w:rPr>
            </w:pPr>
            <w:r w:rsidRPr="00C915BE">
              <w:rPr>
                <w:sz w:val="24"/>
                <w:szCs w:val="24"/>
                <w:highlight w:val="yellow"/>
                <w:lang w:eastAsia="cs-CZ"/>
              </w:rPr>
              <w:t>[●]</w:t>
            </w:r>
          </w:p>
          <w:p w14:paraId="018BBC5E" w14:textId="77777777" w:rsidR="00CC17F0" w:rsidRPr="00C915BE" w:rsidRDefault="00CC17F0" w:rsidP="00287899">
            <w:pPr>
              <w:tabs>
                <w:tab w:val="left" w:pos="2160"/>
                <w:tab w:val="left" w:pos="2880"/>
                <w:tab w:val="left" w:pos="4500"/>
              </w:tabs>
              <w:rPr>
                <w:sz w:val="24"/>
                <w:szCs w:val="24"/>
                <w:lang w:eastAsia="cs-CZ"/>
              </w:rPr>
            </w:pPr>
            <w:r w:rsidRPr="00C915BE">
              <w:rPr>
                <w:sz w:val="24"/>
                <w:szCs w:val="24"/>
                <w:highlight w:val="yellow"/>
                <w:lang w:eastAsia="cs-CZ"/>
              </w:rPr>
              <w:t>[●]</w:t>
            </w:r>
          </w:p>
          <w:p w14:paraId="425238A6" w14:textId="68C612B3" w:rsidR="00CC17F0" w:rsidRPr="00C915BE" w:rsidRDefault="00CC17F0" w:rsidP="00287899">
            <w:pPr>
              <w:tabs>
                <w:tab w:val="left" w:pos="2160"/>
                <w:tab w:val="left" w:pos="2880"/>
                <w:tab w:val="left" w:pos="4500"/>
              </w:tabs>
              <w:rPr>
                <w:sz w:val="24"/>
                <w:szCs w:val="24"/>
                <w:lang w:eastAsia="cs-CZ"/>
              </w:rPr>
            </w:pPr>
            <w:r w:rsidRPr="00C915BE">
              <w:rPr>
                <w:sz w:val="24"/>
                <w:szCs w:val="24"/>
                <w:highlight w:val="yellow"/>
                <w:lang w:eastAsia="cs-CZ"/>
              </w:rPr>
              <w:t>[●]</w:t>
            </w:r>
          </w:p>
        </w:tc>
      </w:tr>
      <w:tr w:rsidR="00C915BE" w:rsidRPr="00C915BE" w14:paraId="3868472C" w14:textId="77777777" w:rsidTr="002936B7">
        <w:tc>
          <w:tcPr>
            <w:tcW w:w="3261" w:type="dxa"/>
          </w:tcPr>
          <w:p w14:paraId="1C3B0A4B" w14:textId="77777777" w:rsidR="00615EC2" w:rsidRPr="00C915BE" w:rsidRDefault="00615EC2" w:rsidP="00287899">
            <w:pPr>
              <w:tabs>
                <w:tab w:val="left" w:pos="426"/>
              </w:tabs>
              <w:jc w:val="both"/>
              <w:rPr>
                <w:b/>
                <w:sz w:val="24"/>
                <w:szCs w:val="24"/>
                <w:lang w:eastAsia="cs-CZ"/>
              </w:rPr>
            </w:pPr>
            <w:r w:rsidRPr="00C915BE">
              <w:rPr>
                <w:sz w:val="24"/>
                <w:szCs w:val="24"/>
                <w:lang w:val="x-none" w:eastAsia="cs-CZ"/>
              </w:rPr>
              <w:t>E-mail:</w:t>
            </w:r>
          </w:p>
        </w:tc>
        <w:tc>
          <w:tcPr>
            <w:tcW w:w="5670" w:type="dxa"/>
          </w:tcPr>
          <w:p w14:paraId="20069AAB" w14:textId="77777777" w:rsidR="00615EC2" w:rsidRPr="00C915BE" w:rsidRDefault="00615EC2" w:rsidP="00287899">
            <w:pPr>
              <w:tabs>
                <w:tab w:val="left" w:pos="2160"/>
                <w:tab w:val="left" w:pos="2880"/>
                <w:tab w:val="left" w:pos="4500"/>
              </w:tabs>
              <w:rPr>
                <w:sz w:val="24"/>
                <w:szCs w:val="24"/>
                <w:lang w:eastAsia="cs-CZ"/>
              </w:rPr>
            </w:pPr>
            <w:r w:rsidRPr="00C915BE">
              <w:rPr>
                <w:sz w:val="24"/>
                <w:szCs w:val="24"/>
                <w:highlight w:val="yellow"/>
                <w:lang w:eastAsia="cs-CZ"/>
              </w:rPr>
              <w:t>[●]</w:t>
            </w:r>
          </w:p>
        </w:tc>
      </w:tr>
      <w:tr w:rsidR="00C915BE" w:rsidRPr="00C915BE" w14:paraId="34F3B3D9" w14:textId="77777777" w:rsidTr="002936B7">
        <w:tc>
          <w:tcPr>
            <w:tcW w:w="3261" w:type="dxa"/>
          </w:tcPr>
          <w:p w14:paraId="137F2D8B" w14:textId="7DC0B9EA" w:rsidR="00CC17F0" w:rsidRPr="00C915BE" w:rsidRDefault="00CC17F0" w:rsidP="00287899">
            <w:pPr>
              <w:tabs>
                <w:tab w:val="left" w:pos="2160"/>
                <w:tab w:val="left" w:pos="2880"/>
                <w:tab w:val="left" w:pos="4500"/>
              </w:tabs>
              <w:jc w:val="both"/>
              <w:rPr>
                <w:b/>
                <w:sz w:val="24"/>
                <w:szCs w:val="24"/>
                <w:lang w:eastAsia="cs-CZ"/>
              </w:rPr>
            </w:pPr>
            <w:r w:rsidRPr="00C915BE">
              <w:rPr>
                <w:sz w:val="24"/>
                <w:szCs w:val="24"/>
                <w:lang w:eastAsia="cs-CZ"/>
              </w:rPr>
              <w:t>Zápis:</w:t>
            </w:r>
          </w:p>
        </w:tc>
        <w:tc>
          <w:tcPr>
            <w:tcW w:w="5670" w:type="dxa"/>
          </w:tcPr>
          <w:p w14:paraId="673B1E4E" w14:textId="77777777" w:rsidR="00CC17F0" w:rsidRPr="00C915BE" w:rsidRDefault="00CC17F0" w:rsidP="00287899">
            <w:pPr>
              <w:tabs>
                <w:tab w:val="left" w:pos="2160"/>
                <w:tab w:val="left" w:pos="2880"/>
                <w:tab w:val="left" w:pos="4500"/>
              </w:tabs>
              <w:rPr>
                <w:sz w:val="24"/>
                <w:szCs w:val="24"/>
                <w:lang w:eastAsia="cs-CZ"/>
              </w:rPr>
            </w:pPr>
            <w:r w:rsidRPr="00C915BE">
              <w:rPr>
                <w:sz w:val="24"/>
                <w:szCs w:val="24"/>
                <w:lang w:eastAsia="cs-CZ"/>
              </w:rPr>
              <w:t xml:space="preserve">v Obchodnom registri </w:t>
            </w:r>
            <w:r w:rsidRPr="00C915BE">
              <w:rPr>
                <w:sz w:val="24"/>
                <w:szCs w:val="24"/>
                <w:highlight w:val="yellow"/>
                <w:lang w:eastAsia="cs-CZ"/>
              </w:rPr>
              <w:t>[●]</w:t>
            </w:r>
            <w:r w:rsidRPr="00C915BE">
              <w:rPr>
                <w:sz w:val="24"/>
                <w:szCs w:val="24"/>
                <w:lang w:eastAsia="cs-CZ"/>
              </w:rPr>
              <w:t xml:space="preserve"> súdu </w:t>
            </w:r>
            <w:r w:rsidRPr="00C915BE">
              <w:rPr>
                <w:sz w:val="24"/>
                <w:szCs w:val="24"/>
                <w:highlight w:val="yellow"/>
                <w:lang w:eastAsia="cs-CZ"/>
              </w:rPr>
              <w:t>[●]</w:t>
            </w:r>
            <w:r w:rsidRPr="00C915BE">
              <w:rPr>
                <w:sz w:val="24"/>
                <w:szCs w:val="24"/>
                <w:lang w:eastAsia="cs-CZ"/>
              </w:rPr>
              <w:t xml:space="preserve">, oddiel </w:t>
            </w:r>
            <w:r w:rsidRPr="00C915BE">
              <w:rPr>
                <w:sz w:val="24"/>
                <w:szCs w:val="24"/>
                <w:highlight w:val="yellow"/>
                <w:lang w:eastAsia="cs-CZ"/>
              </w:rPr>
              <w:t>[●]</w:t>
            </w:r>
            <w:r w:rsidRPr="00C915BE">
              <w:rPr>
                <w:sz w:val="24"/>
                <w:szCs w:val="24"/>
                <w:lang w:eastAsia="cs-CZ"/>
              </w:rPr>
              <w:t xml:space="preserve">, vložka č.: </w:t>
            </w:r>
            <w:r w:rsidRPr="00C915BE">
              <w:rPr>
                <w:sz w:val="24"/>
                <w:szCs w:val="24"/>
                <w:highlight w:val="yellow"/>
                <w:lang w:eastAsia="cs-CZ"/>
              </w:rPr>
              <w:t>[●]</w:t>
            </w:r>
          </w:p>
          <w:p w14:paraId="1102D6B6" w14:textId="4FDDEE4D" w:rsidR="00CC17F0" w:rsidRPr="00C915BE" w:rsidRDefault="00CC17F0" w:rsidP="00F1123A">
            <w:pPr>
              <w:tabs>
                <w:tab w:val="left" w:pos="2160"/>
                <w:tab w:val="left" w:pos="2880"/>
                <w:tab w:val="left" w:pos="4500"/>
              </w:tabs>
              <w:rPr>
                <w:i/>
                <w:iCs/>
                <w:sz w:val="24"/>
                <w:szCs w:val="24"/>
                <w:lang w:eastAsia="cs-CZ"/>
              </w:rPr>
            </w:pPr>
            <w:r w:rsidRPr="00C915BE">
              <w:rPr>
                <w:i/>
                <w:iCs/>
                <w:sz w:val="24"/>
                <w:szCs w:val="24"/>
                <w:highlight w:val="yellow"/>
                <w:lang w:eastAsia="cs-CZ"/>
              </w:rPr>
              <w:t>alternatívne</w:t>
            </w:r>
            <w:r w:rsidR="00F1123A" w:rsidRPr="00C915BE">
              <w:rPr>
                <w:i/>
                <w:iCs/>
                <w:sz w:val="24"/>
                <w:szCs w:val="24"/>
                <w:lang w:eastAsia="cs-CZ"/>
              </w:rPr>
              <w:t xml:space="preserve"> </w:t>
            </w:r>
            <w:r w:rsidRPr="00C915BE">
              <w:rPr>
                <w:sz w:val="24"/>
                <w:szCs w:val="24"/>
                <w:lang w:eastAsia="cs-CZ"/>
              </w:rPr>
              <w:t xml:space="preserve">v Živnostenskom registri Okresného úradu </w:t>
            </w:r>
            <w:r w:rsidRPr="00C915BE">
              <w:rPr>
                <w:sz w:val="24"/>
                <w:szCs w:val="24"/>
                <w:highlight w:val="yellow"/>
                <w:lang w:val="x-none" w:eastAsia="cs-CZ"/>
              </w:rPr>
              <w:t>[●]</w:t>
            </w:r>
            <w:r w:rsidRPr="00C915BE">
              <w:rPr>
                <w:sz w:val="24"/>
                <w:szCs w:val="24"/>
                <w:lang w:eastAsia="cs-CZ"/>
              </w:rPr>
              <w:t xml:space="preserve">, číslo živ. registra: </w:t>
            </w:r>
            <w:r w:rsidRPr="00C915BE">
              <w:rPr>
                <w:sz w:val="24"/>
                <w:szCs w:val="24"/>
                <w:highlight w:val="yellow"/>
                <w:lang w:val="x-none" w:eastAsia="cs-CZ"/>
              </w:rPr>
              <w:t>[●]</w:t>
            </w:r>
          </w:p>
        </w:tc>
      </w:tr>
      <w:tr w:rsidR="00C915BE" w:rsidRPr="00C915BE" w14:paraId="13BEE76F" w14:textId="77777777" w:rsidTr="002936B7">
        <w:tc>
          <w:tcPr>
            <w:tcW w:w="3261" w:type="dxa"/>
          </w:tcPr>
          <w:p w14:paraId="04475A5C" w14:textId="16756640" w:rsidR="00CC17F0" w:rsidRPr="00C915BE" w:rsidRDefault="00CC17F0" w:rsidP="00287899">
            <w:pPr>
              <w:tabs>
                <w:tab w:val="left" w:pos="2160"/>
                <w:tab w:val="left" w:pos="2880"/>
                <w:tab w:val="left" w:pos="4500"/>
              </w:tabs>
              <w:jc w:val="both"/>
              <w:rPr>
                <w:sz w:val="24"/>
                <w:szCs w:val="24"/>
                <w:lang w:eastAsia="cs-CZ"/>
              </w:rPr>
            </w:pPr>
            <w:r w:rsidRPr="00C915BE">
              <w:rPr>
                <w:sz w:val="24"/>
                <w:szCs w:val="24"/>
                <w:lang w:eastAsia="cs-CZ"/>
              </w:rPr>
              <w:t>(ďalej len „</w:t>
            </w:r>
            <w:r w:rsidRPr="00C915BE">
              <w:rPr>
                <w:b/>
                <w:sz w:val="24"/>
                <w:szCs w:val="24"/>
                <w:lang w:eastAsia="cs-CZ"/>
              </w:rPr>
              <w:t>Poskytovateľ</w:t>
            </w:r>
            <w:r w:rsidRPr="00C915BE">
              <w:rPr>
                <w:sz w:val="24"/>
                <w:szCs w:val="24"/>
                <w:lang w:eastAsia="cs-CZ"/>
              </w:rPr>
              <w:t>“)</w:t>
            </w:r>
          </w:p>
        </w:tc>
        <w:tc>
          <w:tcPr>
            <w:tcW w:w="5670" w:type="dxa"/>
          </w:tcPr>
          <w:p w14:paraId="40623CAF" w14:textId="30E073ED" w:rsidR="00CC17F0" w:rsidRPr="00C915BE" w:rsidRDefault="00CC17F0" w:rsidP="00287899">
            <w:pPr>
              <w:tabs>
                <w:tab w:val="left" w:pos="2160"/>
                <w:tab w:val="left" w:pos="2880"/>
                <w:tab w:val="left" w:pos="4500"/>
              </w:tabs>
              <w:rPr>
                <w:sz w:val="24"/>
                <w:szCs w:val="24"/>
                <w:lang w:eastAsia="cs-CZ"/>
              </w:rPr>
            </w:pPr>
          </w:p>
        </w:tc>
      </w:tr>
      <w:tr w:rsidR="001F6455" w:rsidRPr="00C915BE" w14:paraId="2BCC1A51" w14:textId="77777777" w:rsidTr="002936B7">
        <w:tc>
          <w:tcPr>
            <w:tcW w:w="8931" w:type="dxa"/>
            <w:gridSpan w:val="2"/>
          </w:tcPr>
          <w:p w14:paraId="4F9F42A2" w14:textId="158499FB" w:rsidR="001F6455" w:rsidRPr="00C915BE" w:rsidRDefault="001F6455" w:rsidP="00F1123A">
            <w:pPr>
              <w:tabs>
                <w:tab w:val="left" w:pos="2160"/>
                <w:tab w:val="left" w:pos="2880"/>
                <w:tab w:val="left" w:pos="4500"/>
              </w:tabs>
              <w:jc w:val="both"/>
              <w:rPr>
                <w:sz w:val="24"/>
                <w:szCs w:val="24"/>
                <w:lang w:eastAsia="cs-CZ"/>
              </w:rPr>
            </w:pPr>
            <w:r w:rsidRPr="00C915BE">
              <w:rPr>
                <w:sz w:val="24"/>
                <w:szCs w:val="24"/>
                <w:lang w:eastAsia="cs-CZ"/>
              </w:rPr>
              <w:lastRenderedPageBreak/>
              <w:t>(Objednávateľ a Poskytovateľ spoločne ďalej len „</w:t>
            </w:r>
            <w:r w:rsidR="006322F3">
              <w:rPr>
                <w:b/>
                <w:sz w:val="24"/>
                <w:szCs w:val="24"/>
                <w:lang w:eastAsia="cs-CZ"/>
              </w:rPr>
              <w:t>Zmluvné strany</w:t>
            </w:r>
            <w:r w:rsidRPr="00C915BE">
              <w:rPr>
                <w:sz w:val="24"/>
                <w:szCs w:val="24"/>
                <w:lang w:eastAsia="cs-CZ"/>
              </w:rPr>
              <w:t>“ a jednotlivo len „</w:t>
            </w:r>
            <w:r w:rsidR="006322F3">
              <w:rPr>
                <w:b/>
                <w:sz w:val="24"/>
                <w:szCs w:val="24"/>
                <w:lang w:eastAsia="cs-CZ"/>
              </w:rPr>
              <w:t>Zmluvná strana</w:t>
            </w:r>
            <w:r w:rsidRPr="00C915BE">
              <w:rPr>
                <w:sz w:val="24"/>
                <w:szCs w:val="24"/>
                <w:lang w:eastAsia="cs-CZ"/>
              </w:rPr>
              <w:t>“)</w:t>
            </w:r>
          </w:p>
        </w:tc>
      </w:tr>
    </w:tbl>
    <w:p w14:paraId="33A4FBF9" w14:textId="77777777" w:rsidR="00287899" w:rsidRPr="00C915BE" w:rsidRDefault="00287899" w:rsidP="009B1925">
      <w:pPr>
        <w:tabs>
          <w:tab w:val="left" w:pos="2160"/>
          <w:tab w:val="left" w:pos="2880"/>
          <w:tab w:val="left" w:pos="4500"/>
        </w:tabs>
        <w:jc w:val="both"/>
        <w:rPr>
          <w:sz w:val="24"/>
          <w:szCs w:val="24"/>
          <w:lang w:eastAsia="cs-CZ"/>
        </w:rPr>
      </w:pPr>
    </w:p>
    <w:p w14:paraId="4858B1BA" w14:textId="660FAF50" w:rsidR="00287899" w:rsidRPr="006322F3" w:rsidRDefault="00360826" w:rsidP="006322F3">
      <w:pPr>
        <w:overflowPunct/>
        <w:autoSpaceDE/>
        <w:adjustRightInd/>
        <w:spacing w:before="120" w:after="120"/>
        <w:jc w:val="center"/>
        <w:textAlignment w:val="auto"/>
        <w:rPr>
          <w:rFonts w:eastAsia="MS Mincho"/>
          <w:b/>
          <w:bCs/>
          <w:sz w:val="24"/>
          <w:szCs w:val="24"/>
          <w:lang w:eastAsia="ja-JP"/>
        </w:rPr>
      </w:pPr>
      <w:r w:rsidRPr="00C915BE">
        <w:rPr>
          <w:rFonts w:eastAsia="MS Mincho"/>
          <w:b/>
          <w:bCs/>
          <w:sz w:val="24"/>
          <w:szCs w:val="24"/>
          <w:lang w:eastAsia="ja-JP"/>
        </w:rPr>
        <w:t>Článok I</w:t>
      </w:r>
      <w:r w:rsidRPr="00C915BE">
        <w:rPr>
          <w:rFonts w:eastAsia="MS Mincho"/>
          <w:b/>
          <w:bCs/>
          <w:sz w:val="24"/>
          <w:szCs w:val="24"/>
          <w:lang w:eastAsia="ja-JP"/>
        </w:rPr>
        <w:br/>
      </w:r>
      <w:r w:rsidR="00615EC2" w:rsidRPr="00C915BE">
        <w:rPr>
          <w:b/>
          <w:sz w:val="24"/>
          <w:szCs w:val="24"/>
          <w:lang w:eastAsia="cs-CZ"/>
        </w:rPr>
        <w:t>Úvodné ustanovenia</w:t>
      </w:r>
    </w:p>
    <w:p w14:paraId="28F061AC" w14:textId="3F404181" w:rsidR="005F6844" w:rsidRPr="00C05BC5" w:rsidRDefault="005F6844" w:rsidP="005F6844">
      <w:pPr>
        <w:pStyle w:val="CTL"/>
        <w:numPr>
          <w:ilvl w:val="1"/>
          <w:numId w:val="14"/>
        </w:numPr>
        <w:ind w:left="567" w:hanging="567"/>
        <w:rPr>
          <w:szCs w:val="24"/>
        </w:rPr>
      </w:pPr>
      <w:r w:rsidRPr="00C915BE">
        <w:rPr>
          <w:szCs w:val="24"/>
        </w:rPr>
        <w:t xml:space="preserve">Objednávateľ ako verejný obstarávateľ podľa § 7 ods. 1 </w:t>
      </w:r>
      <w:r w:rsidRPr="00B8688C">
        <w:rPr>
          <w:szCs w:val="24"/>
        </w:rPr>
        <w:t>písm. a) Zákona o verejnom obstarávaní zriadil dynamický nákupný systém (ďalej len „</w:t>
      </w:r>
      <w:r w:rsidRPr="00B8688C">
        <w:rPr>
          <w:b/>
          <w:bCs/>
          <w:szCs w:val="24"/>
        </w:rPr>
        <w:t>DNS</w:t>
      </w:r>
      <w:r w:rsidRPr="00B8688C">
        <w:rPr>
          <w:szCs w:val="24"/>
        </w:rPr>
        <w:t xml:space="preserve">“) s názvom </w:t>
      </w:r>
      <w:r w:rsidRPr="00B8688C">
        <w:rPr>
          <w:b/>
          <w:szCs w:val="24"/>
        </w:rPr>
        <w:t>„</w:t>
      </w:r>
      <w:r w:rsidR="00C90D66" w:rsidRPr="00E47269">
        <w:rPr>
          <w:b/>
          <w:bCs/>
          <w:szCs w:val="24"/>
        </w:rPr>
        <w:t>IKT zariadenia DNS</w:t>
      </w:r>
      <w:r w:rsidRPr="00E47269">
        <w:rPr>
          <w:b/>
          <w:bCs/>
          <w:szCs w:val="24"/>
        </w:rPr>
        <w:t>“</w:t>
      </w:r>
      <w:r w:rsidR="00C05BC5">
        <w:rPr>
          <w:b/>
          <w:bCs/>
          <w:szCs w:val="24"/>
        </w:rPr>
        <w:t xml:space="preserve"> (ID: </w:t>
      </w:r>
      <w:r w:rsidR="00C05BC5" w:rsidRPr="00C05BC5">
        <w:rPr>
          <w:b/>
          <w:bCs/>
          <w:szCs w:val="24"/>
        </w:rPr>
        <w:t>19581</w:t>
      </w:r>
      <w:r w:rsidR="00C05BC5" w:rsidRPr="00C05BC5">
        <w:rPr>
          <w:szCs w:val="24"/>
        </w:rPr>
        <w:t>)</w:t>
      </w:r>
      <w:r w:rsidRPr="00C05BC5">
        <w:rPr>
          <w:szCs w:val="24"/>
        </w:rPr>
        <w:t xml:space="preserve">. </w:t>
      </w:r>
    </w:p>
    <w:p w14:paraId="354F0D60" w14:textId="359C28C8" w:rsidR="00C947B7" w:rsidRPr="00C947B7" w:rsidRDefault="005F6844" w:rsidP="00C947B7">
      <w:pPr>
        <w:pStyle w:val="CTL"/>
        <w:numPr>
          <w:ilvl w:val="1"/>
          <w:numId w:val="14"/>
        </w:numPr>
        <w:ind w:left="567" w:hanging="567"/>
        <w:rPr>
          <w:szCs w:val="24"/>
        </w:rPr>
      </w:pPr>
      <w:r w:rsidRPr="00B8688C">
        <w:rPr>
          <w:szCs w:val="24"/>
        </w:rPr>
        <w:t>Objednávateľ prostredníctvom DNS v súlade s príslušnými ustanoveniami Zákona o verejnom obstarávaní zrealizoval konkrétne</w:t>
      </w:r>
      <w:r w:rsidRPr="00C947B7">
        <w:rPr>
          <w:szCs w:val="24"/>
        </w:rPr>
        <w:t xml:space="preserve"> </w:t>
      </w:r>
      <w:r w:rsidRPr="00B8688C">
        <w:rPr>
          <w:szCs w:val="24"/>
        </w:rPr>
        <w:t>obstarávanie na predmet zákazky „</w:t>
      </w:r>
      <w:r w:rsidR="0008396C" w:rsidRPr="00CC49A0">
        <w:rPr>
          <w:b/>
          <w:bCs/>
          <w:szCs w:val="24"/>
        </w:rPr>
        <w:t>Zabezpečenie produktového pozáručného autorizovaného servisu produktov Broadcom/CA Technologies</w:t>
      </w:r>
      <w:r w:rsidR="00CC49A0" w:rsidRPr="00CC49A0">
        <w:rPr>
          <w:b/>
          <w:bCs/>
          <w:szCs w:val="24"/>
        </w:rPr>
        <w:t xml:space="preserve"> na obdobie 6 mesiacov</w:t>
      </w:r>
      <w:r w:rsidRPr="00C947B7">
        <w:rPr>
          <w:szCs w:val="24"/>
        </w:rPr>
        <w:t xml:space="preserve">“, </w:t>
      </w:r>
      <w:bookmarkStart w:id="3" w:name="_Hlk180065481"/>
      <w:r w:rsidRPr="00C947B7">
        <w:rPr>
          <w:szCs w:val="24"/>
        </w:rPr>
        <w:t>(ID</w:t>
      </w:r>
      <w:r w:rsidR="00C947B7" w:rsidRPr="00C947B7">
        <w:rPr>
          <w:szCs w:val="24"/>
        </w:rPr>
        <w:t>: 69952)</w:t>
      </w:r>
      <w:r w:rsidR="00CC49A0">
        <w:rPr>
          <w:szCs w:val="24"/>
        </w:rPr>
        <w:t xml:space="preserve"> (ďalej len „Verejné obstarávanie“)</w:t>
      </w:r>
    </w:p>
    <w:bookmarkEnd w:id="3"/>
    <w:p w14:paraId="2D0A040B" w14:textId="49D8FA09" w:rsidR="005F6844" w:rsidRPr="00B8688C" w:rsidRDefault="005F6844" w:rsidP="00DB3F69">
      <w:pPr>
        <w:pStyle w:val="CTL"/>
        <w:numPr>
          <w:ilvl w:val="1"/>
          <w:numId w:val="14"/>
        </w:numPr>
        <w:spacing w:after="0"/>
        <w:ind w:left="567" w:hanging="567"/>
        <w:rPr>
          <w:szCs w:val="24"/>
        </w:rPr>
      </w:pPr>
      <w:r w:rsidRPr="00B8688C">
        <w:rPr>
          <w:szCs w:val="24"/>
        </w:rPr>
        <w:t xml:space="preserve">Táto </w:t>
      </w:r>
      <w:r>
        <w:rPr>
          <w:szCs w:val="24"/>
        </w:rPr>
        <w:t>Zmluva</w:t>
      </w:r>
      <w:r w:rsidRPr="00B8688C">
        <w:rPr>
          <w:szCs w:val="24"/>
        </w:rPr>
        <w:t xml:space="preserve"> je výsledkom procesu </w:t>
      </w:r>
      <w:r w:rsidR="00D318B7">
        <w:rPr>
          <w:szCs w:val="24"/>
        </w:rPr>
        <w:t>V</w:t>
      </w:r>
      <w:r w:rsidRPr="00B8688C">
        <w:rPr>
          <w:szCs w:val="24"/>
        </w:rPr>
        <w:t xml:space="preserve">erejného obstarávania postupom podľa Zákona o verejnom obstarávaní. </w:t>
      </w:r>
    </w:p>
    <w:p w14:paraId="5B1A211F" w14:textId="5CA9E9C5" w:rsidR="005F6844" w:rsidRPr="00B8688C" w:rsidRDefault="005F6844" w:rsidP="00DB3F69">
      <w:pPr>
        <w:pStyle w:val="CTL"/>
        <w:numPr>
          <w:ilvl w:val="1"/>
          <w:numId w:val="14"/>
        </w:numPr>
        <w:spacing w:after="0"/>
        <w:ind w:left="567" w:hanging="567"/>
        <w:rPr>
          <w:rFonts w:eastAsia="MS Mincho"/>
          <w:szCs w:val="24"/>
          <w:lang w:eastAsia="ja-JP"/>
        </w:rPr>
      </w:pPr>
      <w:r w:rsidRPr="00CC49A0">
        <w:rPr>
          <w:szCs w:val="24"/>
        </w:rPr>
        <w:t>Výsledkom</w:t>
      </w:r>
      <w:r w:rsidRPr="00B8688C">
        <w:rPr>
          <w:rFonts w:eastAsia="MS Mincho"/>
          <w:szCs w:val="24"/>
          <w:lang w:eastAsia="ja-JP"/>
        </w:rPr>
        <w:t xml:space="preserve"> Verejného obstarávania je výber úspešného uchádzača – Poskytovateľa, s ktorým je uzatvorená táto </w:t>
      </w:r>
      <w:r>
        <w:rPr>
          <w:rFonts w:eastAsia="MS Mincho"/>
          <w:szCs w:val="24"/>
          <w:lang w:eastAsia="ja-JP"/>
        </w:rPr>
        <w:t>Zmluva</w:t>
      </w:r>
      <w:r w:rsidRPr="00B8688C">
        <w:rPr>
          <w:rFonts w:eastAsia="MS Mincho"/>
          <w:szCs w:val="24"/>
          <w:lang w:eastAsia="ja-JP"/>
        </w:rPr>
        <w:t>.</w:t>
      </w:r>
    </w:p>
    <w:p w14:paraId="6C9D1FF7" w14:textId="77777777" w:rsidR="00615EC2" w:rsidRPr="00C915BE" w:rsidRDefault="00615EC2" w:rsidP="00287899">
      <w:pPr>
        <w:tabs>
          <w:tab w:val="left" w:pos="2160"/>
          <w:tab w:val="left" w:pos="2880"/>
          <w:tab w:val="left" w:pos="4500"/>
        </w:tabs>
        <w:overflowPunct/>
        <w:autoSpaceDE/>
        <w:adjustRightInd/>
        <w:ind w:left="567"/>
        <w:contextualSpacing/>
        <w:jc w:val="both"/>
        <w:textAlignment w:val="auto"/>
        <w:rPr>
          <w:rFonts w:eastAsia="MS Mincho"/>
          <w:sz w:val="24"/>
          <w:szCs w:val="24"/>
          <w:lang w:eastAsia="ja-JP"/>
        </w:rPr>
      </w:pPr>
    </w:p>
    <w:p w14:paraId="62E02C55" w14:textId="0A167040" w:rsidR="00615EC2" w:rsidRPr="00C915BE" w:rsidRDefault="00615EC2" w:rsidP="00287899">
      <w:pPr>
        <w:pStyle w:val="CTLhead"/>
        <w:rPr>
          <w:sz w:val="24"/>
          <w:szCs w:val="24"/>
        </w:rPr>
      </w:pPr>
      <w:r w:rsidRPr="00C915BE">
        <w:rPr>
          <w:sz w:val="24"/>
          <w:szCs w:val="24"/>
        </w:rPr>
        <w:t>Článok II</w:t>
      </w:r>
    </w:p>
    <w:p w14:paraId="4D119E68" w14:textId="3E98D276" w:rsidR="00615EC2" w:rsidRPr="00C915BE" w:rsidRDefault="00615EC2" w:rsidP="002459F7">
      <w:pPr>
        <w:pStyle w:val="CTL"/>
        <w:numPr>
          <w:ilvl w:val="0"/>
          <w:numId w:val="0"/>
        </w:numPr>
        <w:jc w:val="center"/>
        <w:rPr>
          <w:b/>
          <w:szCs w:val="24"/>
        </w:rPr>
      </w:pPr>
      <w:r w:rsidRPr="00C915BE">
        <w:rPr>
          <w:b/>
          <w:szCs w:val="24"/>
        </w:rPr>
        <w:t>Predmet</w:t>
      </w:r>
      <w:r w:rsidR="002C14BD" w:rsidRPr="00C915BE">
        <w:rPr>
          <w:b/>
          <w:szCs w:val="24"/>
        </w:rPr>
        <w:t xml:space="preserve"> </w:t>
      </w:r>
      <w:r w:rsidR="004249BC">
        <w:rPr>
          <w:b/>
          <w:szCs w:val="24"/>
        </w:rPr>
        <w:t>Zmluvy</w:t>
      </w:r>
    </w:p>
    <w:p w14:paraId="2305C5A5" w14:textId="4236BEA7" w:rsidR="00DB4B01" w:rsidRPr="00C915BE" w:rsidRDefault="00FD5905" w:rsidP="009332C9">
      <w:pPr>
        <w:pStyle w:val="Odsekzoznamu"/>
        <w:numPr>
          <w:ilvl w:val="0"/>
          <w:numId w:val="17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ind w:left="567" w:hanging="567"/>
        <w:contextualSpacing w:val="0"/>
        <w:jc w:val="both"/>
        <w:textAlignment w:val="auto"/>
        <w:rPr>
          <w:bCs/>
          <w:sz w:val="24"/>
          <w:szCs w:val="24"/>
        </w:rPr>
      </w:pPr>
      <w:r w:rsidRPr="00C915BE">
        <w:rPr>
          <w:rFonts w:eastAsia="MS Mincho"/>
          <w:sz w:val="24"/>
          <w:szCs w:val="24"/>
          <w:lang w:eastAsia="ja-JP"/>
        </w:rPr>
        <w:t xml:space="preserve">Predmetom tejto </w:t>
      </w:r>
      <w:r w:rsidR="004249BC">
        <w:rPr>
          <w:rFonts w:eastAsia="MS Mincho"/>
          <w:sz w:val="24"/>
          <w:szCs w:val="24"/>
          <w:lang w:eastAsia="ja-JP"/>
        </w:rPr>
        <w:t>Zmluvy</w:t>
      </w:r>
      <w:r w:rsidRPr="00C915BE">
        <w:rPr>
          <w:rFonts w:eastAsia="MS Mincho"/>
          <w:sz w:val="24"/>
          <w:szCs w:val="24"/>
          <w:lang w:eastAsia="ja-JP"/>
        </w:rPr>
        <w:t xml:space="preserve"> je záväzok Poskytovateľa </w:t>
      </w:r>
      <w:r w:rsidR="00C25D2D" w:rsidRPr="00C915BE">
        <w:rPr>
          <w:rFonts w:eastAsia="MS Mincho"/>
          <w:sz w:val="24"/>
          <w:szCs w:val="24"/>
          <w:lang w:eastAsia="ja-JP"/>
        </w:rPr>
        <w:t>poskytnúť</w:t>
      </w:r>
      <w:r w:rsidRPr="00C915BE">
        <w:rPr>
          <w:rFonts w:eastAsia="MS Mincho"/>
          <w:sz w:val="24"/>
          <w:szCs w:val="24"/>
          <w:lang w:eastAsia="ja-JP"/>
        </w:rPr>
        <w:t xml:space="preserve"> pre Objednávateľa</w:t>
      </w:r>
      <w:r w:rsidRPr="00C915BE">
        <w:rPr>
          <w:b/>
          <w:sz w:val="24"/>
          <w:szCs w:val="24"/>
        </w:rPr>
        <w:t xml:space="preserve"> </w:t>
      </w:r>
      <w:r w:rsidRPr="00C915BE">
        <w:rPr>
          <w:bCs/>
          <w:sz w:val="24"/>
          <w:szCs w:val="24"/>
        </w:rPr>
        <w:t>služby</w:t>
      </w:r>
      <w:r w:rsidRPr="00C915BE">
        <w:rPr>
          <w:b/>
          <w:sz w:val="24"/>
          <w:szCs w:val="24"/>
        </w:rPr>
        <w:t xml:space="preserve"> </w:t>
      </w:r>
      <w:r w:rsidRPr="00C915BE">
        <w:rPr>
          <w:bCs/>
          <w:sz w:val="24"/>
          <w:szCs w:val="24"/>
        </w:rPr>
        <w:t>a s nimi súvisiace plnenia uvedené v</w:t>
      </w:r>
      <w:r w:rsidR="00672BDC" w:rsidRPr="00C915BE">
        <w:rPr>
          <w:bCs/>
          <w:sz w:val="24"/>
          <w:szCs w:val="24"/>
        </w:rPr>
        <w:t> bode 2.</w:t>
      </w:r>
      <w:r w:rsidR="007054C9">
        <w:rPr>
          <w:bCs/>
          <w:sz w:val="24"/>
          <w:szCs w:val="24"/>
        </w:rPr>
        <w:t>2</w:t>
      </w:r>
      <w:r w:rsidR="00672BDC" w:rsidRPr="00C915BE">
        <w:rPr>
          <w:bCs/>
          <w:sz w:val="24"/>
          <w:szCs w:val="24"/>
        </w:rPr>
        <w:t xml:space="preserve"> tohto článku </w:t>
      </w:r>
      <w:r w:rsidR="004249BC">
        <w:rPr>
          <w:bCs/>
          <w:sz w:val="24"/>
          <w:szCs w:val="24"/>
        </w:rPr>
        <w:t>Zmluvy</w:t>
      </w:r>
      <w:r w:rsidR="00672BDC" w:rsidRPr="00C915BE">
        <w:rPr>
          <w:bCs/>
          <w:sz w:val="24"/>
          <w:szCs w:val="24"/>
        </w:rPr>
        <w:t xml:space="preserve"> a v</w:t>
      </w:r>
      <w:r w:rsidRPr="00C915BE">
        <w:rPr>
          <w:bCs/>
          <w:sz w:val="24"/>
          <w:szCs w:val="24"/>
        </w:rPr>
        <w:t xml:space="preserve"> </w:t>
      </w:r>
      <w:r w:rsidR="00073121" w:rsidRPr="00C915BE">
        <w:rPr>
          <w:bCs/>
          <w:sz w:val="24"/>
          <w:szCs w:val="24"/>
        </w:rPr>
        <w:t>P</w:t>
      </w:r>
      <w:r w:rsidRPr="00C915BE">
        <w:rPr>
          <w:bCs/>
          <w:sz w:val="24"/>
          <w:szCs w:val="24"/>
        </w:rPr>
        <w:t xml:space="preserve">rílohe č. 1 tejto </w:t>
      </w:r>
      <w:r w:rsidR="004249BC">
        <w:rPr>
          <w:bCs/>
          <w:sz w:val="24"/>
          <w:szCs w:val="24"/>
        </w:rPr>
        <w:t>Zmluvy</w:t>
      </w:r>
      <w:r w:rsidRPr="00C915BE">
        <w:rPr>
          <w:bCs/>
          <w:sz w:val="24"/>
          <w:szCs w:val="24"/>
        </w:rPr>
        <w:t xml:space="preserve"> (</w:t>
      </w:r>
      <w:r w:rsidR="006400D1" w:rsidRPr="00C915BE">
        <w:rPr>
          <w:bCs/>
          <w:sz w:val="24"/>
          <w:szCs w:val="24"/>
        </w:rPr>
        <w:t xml:space="preserve">spolu </w:t>
      </w:r>
      <w:r w:rsidRPr="00C915BE">
        <w:rPr>
          <w:bCs/>
          <w:sz w:val="24"/>
          <w:szCs w:val="24"/>
        </w:rPr>
        <w:t>ďalej len „</w:t>
      </w:r>
      <w:r w:rsidRPr="00C915BE">
        <w:rPr>
          <w:b/>
          <w:sz w:val="24"/>
          <w:szCs w:val="24"/>
        </w:rPr>
        <w:t>Služby</w:t>
      </w:r>
      <w:r w:rsidRPr="00C915BE">
        <w:rPr>
          <w:bCs/>
          <w:sz w:val="24"/>
          <w:szCs w:val="24"/>
        </w:rPr>
        <w:t>“</w:t>
      </w:r>
      <w:r w:rsidR="006400D1" w:rsidRPr="00C915BE">
        <w:rPr>
          <w:bCs/>
          <w:sz w:val="24"/>
          <w:szCs w:val="24"/>
        </w:rPr>
        <w:t>, jednotlivo aj „</w:t>
      </w:r>
      <w:r w:rsidR="006400D1" w:rsidRPr="00C915BE">
        <w:rPr>
          <w:b/>
          <w:sz w:val="24"/>
          <w:szCs w:val="24"/>
        </w:rPr>
        <w:t>Služba“</w:t>
      </w:r>
      <w:r w:rsidRPr="00C915BE">
        <w:rPr>
          <w:bCs/>
          <w:sz w:val="24"/>
          <w:szCs w:val="24"/>
        </w:rPr>
        <w:t>)</w:t>
      </w:r>
      <w:r w:rsidR="00DB4B01" w:rsidRPr="00C915BE">
        <w:rPr>
          <w:bCs/>
          <w:sz w:val="24"/>
          <w:szCs w:val="24"/>
        </w:rPr>
        <w:t xml:space="preserve"> </w:t>
      </w:r>
      <w:r w:rsidRPr="00C915BE">
        <w:rPr>
          <w:rFonts w:eastAsia="MS Mincho"/>
          <w:sz w:val="24"/>
          <w:szCs w:val="24"/>
          <w:lang w:eastAsia="ja-JP"/>
        </w:rPr>
        <w:t xml:space="preserve">a záväzok Objednávateľa zaplatiť Poskytovateľovi za riadne a včas poskytnuté Služby </w:t>
      </w:r>
      <w:r w:rsidR="006400D1" w:rsidRPr="00C915BE">
        <w:rPr>
          <w:rFonts w:eastAsia="MS Mincho"/>
          <w:sz w:val="24"/>
          <w:szCs w:val="24"/>
          <w:lang w:eastAsia="ja-JP"/>
        </w:rPr>
        <w:t>odplatu</w:t>
      </w:r>
      <w:r w:rsidR="000E3257" w:rsidRPr="00C915BE">
        <w:rPr>
          <w:rFonts w:eastAsia="MS Mincho"/>
          <w:sz w:val="24"/>
          <w:szCs w:val="24"/>
          <w:lang w:eastAsia="ja-JP"/>
        </w:rPr>
        <w:t xml:space="preserve"> (</w:t>
      </w:r>
      <w:r w:rsidRPr="00C915BE">
        <w:rPr>
          <w:rFonts w:eastAsia="MS Mincho"/>
          <w:sz w:val="24"/>
          <w:szCs w:val="24"/>
          <w:lang w:eastAsia="ja-JP"/>
        </w:rPr>
        <w:t>cenu</w:t>
      </w:r>
      <w:r w:rsidR="000E3257" w:rsidRPr="00C915BE">
        <w:rPr>
          <w:rFonts w:eastAsia="MS Mincho"/>
          <w:sz w:val="24"/>
          <w:szCs w:val="24"/>
          <w:lang w:eastAsia="ja-JP"/>
        </w:rPr>
        <w:t>),</w:t>
      </w:r>
      <w:r w:rsidRPr="00C915BE">
        <w:rPr>
          <w:rFonts w:eastAsia="MS Mincho"/>
          <w:sz w:val="24"/>
          <w:szCs w:val="24"/>
          <w:lang w:eastAsia="ja-JP"/>
        </w:rPr>
        <w:t xml:space="preserve"> </w:t>
      </w:r>
      <w:r w:rsidR="006400D1" w:rsidRPr="00C915BE">
        <w:rPr>
          <w:rFonts w:eastAsia="MS Mincho"/>
          <w:sz w:val="24"/>
          <w:szCs w:val="24"/>
          <w:lang w:eastAsia="ja-JP"/>
        </w:rPr>
        <w:t xml:space="preserve">tak ako je </w:t>
      </w:r>
      <w:r w:rsidRPr="00C915BE">
        <w:rPr>
          <w:rFonts w:eastAsia="MS Mincho"/>
          <w:sz w:val="24"/>
          <w:szCs w:val="24"/>
          <w:lang w:eastAsia="ja-JP"/>
        </w:rPr>
        <w:t>uveden</w:t>
      </w:r>
      <w:r w:rsidR="006400D1" w:rsidRPr="00C915BE">
        <w:rPr>
          <w:rFonts w:eastAsia="MS Mincho"/>
          <w:sz w:val="24"/>
          <w:szCs w:val="24"/>
          <w:lang w:eastAsia="ja-JP"/>
        </w:rPr>
        <w:t>á</w:t>
      </w:r>
      <w:r w:rsidRPr="00C915BE">
        <w:rPr>
          <w:rFonts w:eastAsia="MS Mincho"/>
          <w:sz w:val="24"/>
          <w:szCs w:val="24"/>
          <w:lang w:eastAsia="ja-JP"/>
        </w:rPr>
        <w:t xml:space="preserve"> v článku </w:t>
      </w:r>
      <w:r w:rsidR="00561445" w:rsidRPr="00C915BE">
        <w:rPr>
          <w:rFonts w:eastAsia="MS Mincho"/>
          <w:sz w:val="24"/>
          <w:szCs w:val="24"/>
          <w:lang w:eastAsia="ja-JP"/>
        </w:rPr>
        <w:t>II, bode 2.</w:t>
      </w:r>
      <w:r w:rsidR="00786EC3">
        <w:rPr>
          <w:rFonts w:eastAsia="MS Mincho"/>
          <w:sz w:val="24"/>
          <w:szCs w:val="24"/>
          <w:lang w:eastAsia="ja-JP"/>
        </w:rPr>
        <w:t>2</w:t>
      </w:r>
      <w:r w:rsidRPr="00C915BE">
        <w:rPr>
          <w:rFonts w:eastAsia="MS Mincho"/>
          <w:sz w:val="24"/>
          <w:szCs w:val="24"/>
          <w:lang w:eastAsia="ja-JP"/>
        </w:rPr>
        <w:t xml:space="preserve"> tejto </w:t>
      </w:r>
      <w:r w:rsidR="004249BC">
        <w:rPr>
          <w:rFonts w:eastAsia="MS Mincho"/>
          <w:sz w:val="24"/>
          <w:szCs w:val="24"/>
          <w:lang w:eastAsia="ja-JP"/>
        </w:rPr>
        <w:t>Zmluvy</w:t>
      </w:r>
      <w:r w:rsidR="006400D1" w:rsidRPr="00C915BE">
        <w:rPr>
          <w:rFonts w:eastAsia="MS Mincho"/>
          <w:sz w:val="24"/>
          <w:szCs w:val="24"/>
          <w:lang w:eastAsia="ja-JP"/>
        </w:rPr>
        <w:t>. Cena musí byť</w:t>
      </w:r>
      <w:r w:rsidRPr="00C915BE">
        <w:rPr>
          <w:rFonts w:eastAsia="MS Mincho"/>
          <w:sz w:val="24"/>
          <w:szCs w:val="24"/>
          <w:lang w:eastAsia="ja-JP"/>
        </w:rPr>
        <w:t xml:space="preserve"> v súlade s </w:t>
      </w:r>
      <w:r w:rsidR="006400D1" w:rsidRPr="00C915BE">
        <w:rPr>
          <w:rFonts w:eastAsia="MS Mincho"/>
          <w:sz w:val="24"/>
          <w:szCs w:val="24"/>
          <w:lang w:eastAsia="ja-JP"/>
        </w:rPr>
        <w:t xml:space="preserve">jej </w:t>
      </w:r>
      <w:r w:rsidRPr="00C915BE">
        <w:rPr>
          <w:rFonts w:eastAsia="MS Mincho"/>
          <w:sz w:val="24"/>
          <w:szCs w:val="24"/>
          <w:lang w:eastAsia="ja-JP"/>
        </w:rPr>
        <w:t xml:space="preserve">štruktúrovaným rozpočtom uvedeným v Prílohe č. </w:t>
      </w:r>
      <w:r w:rsidR="00131174" w:rsidRPr="00C915BE">
        <w:rPr>
          <w:rFonts w:eastAsia="MS Mincho"/>
          <w:sz w:val="24"/>
          <w:szCs w:val="24"/>
          <w:lang w:eastAsia="ja-JP"/>
        </w:rPr>
        <w:t>2</w:t>
      </w:r>
      <w:r w:rsidRPr="00C915BE">
        <w:rPr>
          <w:rFonts w:eastAsia="MS Mincho"/>
          <w:sz w:val="24"/>
          <w:szCs w:val="24"/>
          <w:lang w:eastAsia="ja-JP"/>
        </w:rPr>
        <w:t xml:space="preserve"> tejto </w:t>
      </w:r>
      <w:r w:rsidR="004249BC">
        <w:rPr>
          <w:rFonts w:eastAsia="MS Mincho"/>
          <w:sz w:val="24"/>
          <w:szCs w:val="24"/>
          <w:lang w:eastAsia="ja-JP"/>
        </w:rPr>
        <w:t>Zmluvy</w:t>
      </w:r>
      <w:r w:rsidRPr="00C915BE">
        <w:rPr>
          <w:bCs/>
          <w:sz w:val="24"/>
          <w:szCs w:val="24"/>
        </w:rPr>
        <w:t>.</w:t>
      </w:r>
    </w:p>
    <w:p w14:paraId="788044F2" w14:textId="3E2358CA" w:rsidR="00DB4B01" w:rsidRPr="00C915BE" w:rsidRDefault="00DB4B01" w:rsidP="009332C9">
      <w:pPr>
        <w:pStyle w:val="Odsekzoznamu"/>
        <w:numPr>
          <w:ilvl w:val="0"/>
          <w:numId w:val="17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ind w:left="567" w:hanging="567"/>
        <w:contextualSpacing w:val="0"/>
        <w:jc w:val="both"/>
        <w:textAlignment w:val="auto"/>
        <w:rPr>
          <w:rFonts w:eastAsia="MS Mincho"/>
          <w:sz w:val="24"/>
          <w:szCs w:val="24"/>
          <w:lang w:eastAsia="ja-JP"/>
        </w:rPr>
      </w:pPr>
      <w:r w:rsidRPr="00C915BE">
        <w:rPr>
          <w:rFonts w:eastAsia="MS Mincho"/>
          <w:sz w:val="24"/>
          <w:szCs w:val="24"/>
          <w:lang w:eastAsia="ja-JP"/>
        </w:rPr>
        <w:t>P</w:t>
      </w:r>
      <w:r w:rsidR="002C14BD" w:rsidRPr="00C915BE">
        <w:rPr>
          <w:rFonts w:eastAsia="MS Mincho"/>
          <w:sz w:val="24"/>
          <w:szCs w:val="24"/>
          <w:lang w:eastAsia="ja-JP"/>
        </w:rPr>
        <w:t xml:space="preserve">redmetom tejto </w:t>
      </w:r>
      <w:r w:rsidR="004249BC">
        <w:rPr>
          <w:rFonts w:eastAsia="MS Mincho"/>
          <w:sz w:val="24"/>
          <w:szCs w:val="24"/>
          <w:lang w:eastAsia="ja-JP"/>
        </w:rPr>
        <w:t>Zmluvy</w:t>
      </w:r>
      <w:r w:rsidR="002C14BD" w:rsidRPr="00C915BE">
        <w:rPr>
          <w:rFonts w:eastAsia="MS Mincho"/>
          <w:sz w:val="24"/>
          <w:szCs w:val="24"/>
          <w:lang w:eastAsia="ja-JP"/>
        </w:rPr>
        <w:t xml:space="preserve"> je poskytovanie Služieb podľa špecifikácie:</w:t>
      </w:r>
    </w:p>
    <w:tbl>
      <w:tblPr>
        <w:tblStyle w:val="Mriekatabuky"/>
        <w:tblW w:w="4698" w:type="pct"/>
        <w:tblInd w:w="562" w:type="dxa"/>
        <w:tblLook w:val="04A0" w:firstRow="1" w:lastRow="0" w:firstColumn="1" w:lastColumn="0" w:noHBand="0" w:noVBand="1"/>
      </w:tblPr>
      <w:tblGrid>
        <w:gridCol w:w="2092"/>
        <w:gridCol w:w="6421"/>
      </w:tblGrid>
      <w:tr w:rsidR="00C915BE" w:rsidRPr="00C915BE" w14:paraId="1FE59ED7" w14:textId="77777777" w:rsidTr="00699E06">
        <w:trPr>
          <w:tblHeader/>
        </w:trPr>
        <w:tc>
          <w:tcPr>
            <w:tcW w:w="5000" w:type="pct"/>
            <w:gridSpan w:val="2"/>
          </w:tcPr>
          <w:p w14:paraId="4A57A870" w14:textId="0CF3FBD3" w:rsidR="002C14BD" w:rsidRPr="00C915BE" w:rsidRDefault="002C14BD" w:rsidP="006F53D8">
            <w:pPr>
              <w:tabs>
                <w:tab w:val="left" w:pos="2835"/>
              </w:tabs>
              <w:spacing w:before="120" w:after="120"/>
              <w:jc w:val="both"/>
              <w:rPr>
                <w:b/>
                <w:sz w:val="24"/>
                <w:szCs w:val="24"/>
              </w:rPr>
            </w:pPr>
            <w:r w:rsidRPr="00C915BE">
              <w:rPr>
                <w:b/>
                <w:bCs/>
                <w:sz w:val="24"/>
                <w:szCs w:val="24"/>
              </w:rPr>
              <w:t>Špecifikácia Služieb:</w:t>
            </w:r>
          </w:p>
        </w:tc>
      </w:tr>
      <w:tr w:rsidR="00C915BE" w:rsidRPr="00C915BE" w14:paraId="1ADD94EE" w14:textId="77777777" w:rsidTr="00699E06">
        <w:trPr>
          <w:trHeight w:val="2084"/>
        </w:trPr>
        <w:tc>
          <w:tcPr>
            <w:tcW w:w="5000" w:type="pct"/>
            <w:gridSpan w:val="2"/>
          </w:tcPr>
          <w:p w14:paraId="555930E9" w14:textId="3AC218C4" w:rsidR="00561445" w:rsidRPr="004B6646" w:rsidRDefault="00525030" w:rsidP="004B6646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after="120"/>
              <w:jc w:val="both"/>
              <w:textAlignment w:val="auto"/>
              <w:rPr>
                <w:rFonts w:eastAsia="MS Mincho"/>
                <w:sz w:val="24"/>
                <w:szCs w:val="24"/>
                <w:lang w:eastAsia="ja-JP"/>
              </w:rPr>
            </w:pPr>
            <w:r w:rsidRPr="004B6646">
              <w:rPr>
                <w:rFonts w:eastAsia="MS Mincho"/>
                <w:sz w:val="24"/>
                <w:szCs w:val="24"/>
                <w:lang w:eastAsia="ja-JP"/>
              </w:rPr>
              <w:t>Predmetom zákazky je zabezpečenie produktovej technickej podpory a pozáručného autorizovaného servisu produktov výrobcu, t.j. spoločnosti Broadcom/CA Technologies, ktorý je poskytovaný priamo výrobcom softvéru spolu s lokálnym certifikovaným partnerom výrobcu na obdobie 6 mesiacov</w:t>
            </w:r>
            <w:r w:rsidR="00FD67D6" w:rsidRPr="004B6646">
              <w:rPr>
                <w:rFonts w:eastAsia="MS Mincho"/>
                <w:sz w:val="24"/>
                <w:szCs w:val="24"/>
                <w:lang w:eastAsia="ja-JP"/>
              </w:rPr>
              <w:t xml:space="preserve">. </w:t>
            </w:r>
            <w:r w:rsidR="006038CA" w:rsidRPr="004B6646">
              <w:rPr>
                <w:rFonts w:eastAsia="MS Mincho"/>
                <w:sz w:val="24"/>
                <w:szCs w:val="24"/>
                <w:lang w:eastAsia="ja-JP"/>
              </w:rPr>
              <w:t xml:space="preserve"> Produkty výrobcu, pre k</w:t>
            </w:r>
            <w:r w:rsidR="003F730D" w:rsidRPr="004B6646">
              <w:rPr>
                <w:rFonts w:eastAsia="MS Mincho"/>
                <w:sz w:val="24"/>
                <w:szCs w:val="24"/>
                <w:lang w:eastAsia="ja-JP"/>
              </w:rPr>
              <w:t xml:space="preserve">toré je potrebné zabezpečiť  Služby  sú aktívne a sú využívané Objednávateľom a </w:t>
            </w:r>
            <w:r w:rsidR="006038CA" w:rsidRPr="004B6646">
              <w:rPr>
                <w:rFonts w:eastAsia="MS Mincho"/>
                <w:sz w:val="24"/>
                <w:szCs w:val="24"/>
                <w:lang w:eastAsia="ja-JP"/>
              </w:rPr>
              <w:t xml:space="preserve"> sú  </w:t>
            </w:r>
            <w:r w:rsidR="00561445" w:rsidRPr="004B6646">
              <w:rPr>
                <w:rFonts w:eastAsia="MS Mincho"/>
                <w:sz w:val="24"/>
                <w:szCs w:val="24"/>
                <w:lang w:eastAsia="ja-JP"/>
              </w:rPr>
              <w:t xml:space="preserve">bližšie špecifikované v Prílohe č. 1 </w:t>
            </w:r>
            <w:r w:rsidR="004249BC" w:rsidRPr="004B6646">
              <w:rPr>
                <w:rFonts w:eastAsia="MS Mincho"/>
                <w:sz w:val="24"/>
                <w:szCs w:val="24"/>
                <w:lang w:eastAsia="ja-JP"/>
              </w:rPr>
              <w:t>Zmluvy</w:t>
            </w:r>
            <w:r w:rsidR="00561445" w:rsidRPr="004B6646">
              <w:rPr>
                <w:rFonts w:eastAsia="MS Mincho"/>
                <w:sz w:val="24"/>
                <w:szCs w:val="24"/>
                <w:lang w:eastAsia="ja-JP"/>
              </w:rPr>
              <w:t xml:space="preserve"> – Opis predmetu zákazky</w:t>
            </w:r>
            <w:r w:rsidR="00E668BB" w:rsidRPr="004B6646">
              <w:rPr>
                <w:rFonts w:eastAsia="MS Mincho"/>
                <w:sz w:val="24"/>
                <w:szCs w:val="24"/>
                <w:lang w:eastAsia="ja-JP"/>
              </w:rPr>
              <w:t xml:space="preserve"> (ďalej aj „Produkty“)</w:t>
            </w:r>
          </w:p>
          <w:p w14:paraId="470B62E4" w14:textId="6F1EB528" w:rsidR="002C14BD" w:rsidRPr="00C915BE" w:rsidRDefault="002C14BD" w:rsidP="006F53D8">
            <w:pPr>
              <w:tabs>
                <w:tab w:val="left" w:pos="2835"/>
              </w:tabs>
              <w:spacing w:before="120" w:after="120"/>
              <w:jc w:val="both"/>
              <w:rPr>
                <w:bCs/>
                <w:i/>
                <w:iCs/>
                <w:sz w:val="24"/>
                <w:szCs w:val="24"/>
              </w:rPr>
            </w:pPr>
          </w:p>
        </w:tc>
      </w:tr>
      <w:tr w:rsidR="00C915BE" w:rsidRPr="00C915BE" w14:paraId="0EAFE2DE" w14:textId="77777777" w:rsidTr="00699E06">
        <w:tc>
          <w:tcPr>
            <w:tcW w:w="1229" w:type="pct"/>
          </w:tcPr>
          <w:p w14:paraId="41A7289B" w14:textId="142D2D37" w:rsidR="002C14BD" w:rsidRPr="00C915BE" w:rsidRDefault="002C14BD" w:rsidP="006F53D8">
            <w:pPr>
              <w:tabs>
                <w:tab w:val="left" w:pos="2835"/>
              </w:tabs>
              <w:spacing w:before="120" w:after="120"/>
              <w:jc w:val="both"/>
              <w:rPr>
                <w:b/>
                <w:sz w:val="24"/>
                <w:szCs w:val="24"/>
              </w:rPr>
            </w:pPr>
            <w:r w:rsidRPr="00C915BE">
              <w:rPr>
                <w:b/>
                <w:sz w:val="24"/>
                <w:szCs w:val="24"/>
              </w:rPr>
              <w:t>Dokumentácia k Službám</w:t>
            </w:r>
            <w:r w:rsidRPr="00C915BE">
              <w:rPr>
                <w:sz w:val="24"/>
                <w:szCs w:val="24"/>
              </w:rPr>
              <w:t>:</w:t>
            </w:r>
          </w:p>
        </w:tc>
        <w:tc>
          <w:tcPr>
            <w:tcW w:w="3771" w:type="pct"/>
          </w:tcPr>
          <w:p w14:paraId="5428458B" w14:textId="31C93D16" w:rsidR="00073EC5" w:rsidRPr="00073EC5" w:rsidRDefault="00073EC5" w:rsidP="00073EC5">
            <w:pPr>
              <w:tabs>
                <w:tab w:val="left" w:pos="2835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073EC5">
              <w:rPr>
                <w:sz w:val="24"/>
                <w:szCs w:val="24"/>
              </w:rPr>
              <w:t>Podľa charakteru</w:t>
            </w:r>
            <w:r w:rsidR="00E668BB">
              <w:rPr>
                <w:sz w:val="24"/>
                <w:szCs w:val="24"/>
              </w:rPr>
              <w:t xml:space="preserve"> Produktov a poskytovaných </w:t>
            </w:r>
            <w:r w:rsidRPr="00073EC5">
              <w:rPr>
                <w:sz w:val="24"/>
                <w:szCs w:val="24"/>
              </w:rPr>
              <w:t xml:space="preserve"> Služieb v súlade s Prílohou č. 1 tejto Zmluvy</w:t>
            </w:r>
            <w:r w:rsidR="00DB3F69">
              <w:rPr>
                <w:sz w:val="24"/>
                <w:szCs w:val="24"/>
              </w:rPr>
              <w:t>.</w:t>
            </w:r>
          </w:p>
          <w:p w14:paraId="7C597379" w14:textId="41877123" w:rsidR="002459F7" w:rsidRPr="000372B9" w:rsidRDefault="002459F7" w:rsidP="006F53D8">
            <w:pPr>
              <w:tabs>
                <w:tab w:val="left" w:pos="2835"/>
              </w:tabs>
              <w:spacing w:before="120" w:after="120"/>
              <w:jc w:val="both"/>
              <w:rPr>
                <w:i/>
                <w:iCs/>
                <w:sz w:val="24"/>
                <w:szCs w:val="24"/>
              </w:rPr>
            </w:pPr>
          </w:p>
        </w:tc>
      </w:tr>
      <w:tr w:rsidR="00C915BE" w:rsidRPr="00C915BE" w14:paraId="6F7E9158" w14:textId="77777777" w:rsidTr="00699E06">
        <w:tc>
          <w:tcPr>
            <w:tcW w:w="1229" w:type="pct"/>
          </w:tcPr>
          <w:p w14:paraId="100D53D3" w14:textId="622A0299" w:rsidR="004D50BA" w:rsidRPr="00C915BE" w:rsidRDefault="004D50BA" w:rsidP="004D50BA">
            <w:pPr>
              <w:tabs>
                <w:tab w:val="left" w:pos="2835"/>
              </w:tabs>
              <w:spacing w:before="120" w:after="120"/>
              <w:jc w:val="both"/>
              <w:rPr>
                <w:b/>
                <w:sz w:val="24"/>
                <w:szCs w:val="24"/>
              </w:rPr>
            </w:pPr>
            <w:r w:rsidRPr="00C915BE">
              <w:rPr>
                <w:b/>
                <w:sz w:val="24"/>
                <w:szCs w:val="24"/>
              </w:rPr>
              <w:t>Lehota</w:t>
            </w:r>
            <w:r w:rsidR="00677F6B">
              <w:rPr>
                <w:b/>
                <w:sz w:val="24"/>
                <w:szCs w:val="24"/>
              </w:rPr>
              <w:t xml:space="preserve"> </w:t>
            </w:r>
            <w:r w:rsidRPr="00C915BE">
              <w:rPr>
                <w:b/>
                <w:sz w:val="24"/>
                <w:szCs w:val="24"/>
              </w:rPr>
              <w:t>na poskytnutie Služieb:</w:t>
            </w:r>
          </w:p>
        </w:tc>
        <w:tc>
          <w:tcPr>
            <w:tcW w:w="3771" w:type="pct"/>
          </w:tcPr>
          <w:p w14:paraId="6A558FE7" w14:textId="68771F2A" w:rsidR="004D50BA" w:rsidRPr="00C915BE" w:rsidRDefault="004D50BA" w:rsidP="004D50BA">
            <w:pPr>
              <w:tabs>
                <w:tab w:val="left" w:pos="2835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C915BE">
              <w:rPr>
                <w:sz w:val="24"/>
                <w:szCs w:val="24"/>
              </w:rPr>
              <w:t xml:space="preserve">Poskytovateľ je povinný </w:t>
            </w:r>
            <w:r w:rsidR="00E86F95">
              <w:rPr>
                <w:sz w:val="24"/>
                <w:szCs w:val="24"/>
              </w:rPr>
              <w:t xml:space="preserve"> začať poskytovať </w:t>
            </w:r>
            <w:r w:rsidRPr="00C915BE">
              <w:rPr>
                <w:sz w:val="24"/>
                <w:szCs w:val="24"/>
              </w:rPr>
              <w:t>Služby</w:t>
            </w:r>
            <w:r w:rsidR="00B409E9">
              <w:rPr>
                <w:sz w:val="24"/>
                <w:szCs w:val="24"/>
              </w:rPr>
              <w:t xml:space="preserve"> </w:t>
            </w:r>
            <w:r w:rsidR="009E0328">
              <w:rPr>
                <w:sz w:val="24"/>
                <w:szCs w:val="24"/>
              </w:rPr>
              <w:t xml:space="preserve"> najneskôr </w:t>
            </w:r>
            <w:r w:rsidR="00B409E9">
              <w:rPr>
                <w:sz w:val="24"/>
                <w:szCs w:val="24"/>
              </w:rPr>
              <w:t>do 5  pracovných dní odo dňa nadobudnutia účinnosti Zmluvy</w:t>
            </w:r>
            <w:r w:rsidR="0051534D">
              <w:rPr>
                <w:sz w:val="24"/>
                <w:szCs w:val="24"/>
              </w:rPr>
              <w:t xml:space="preserve"> </w:t>
            </w:r>
            <w:r w:rsidR="00E86F95">
              <w:rPr>
                <w:sz w:val="24"/>
                <w:szCs w:val="24"/>
              </w:rPr>
              <w:t>v trvaní  6 mesiacov</w:t>
            </w:r>
            <w:r w:rsidR="000372B9">
              <w:rPr>
                <w:sz w:val="24"/>
                <w:szCs w:val="24"/>
              </w:rPr>
              <w:t xml:space="preserve">. </w:t>
            </w:r>
            <w:r w:rsidR="00003EBC">
              <w:rPr>
                <w:sz w:val="24"/>
                <w:szCs w:val="24"/>
              </w:rPr>
              <w:t xml:space="preserve"> </w:t>
            </w:r>
          </w:p>
        </w:tc>
      </w:tr>
      <w:tr w:rsidR="00C915BE" w:rsidRPr="00C915BE" w14:paraId="63766F9C" w14:textId="77777777" w:rsidTr="00699E06">
        <w:tc>
          <w:tcPr>
            <w:tcW w:w="1229" w:type="pct"/>
          </w:tcPr>
          <w:p w14:paraId="56C1F762" w14:textId="19B32FBD" w:rsidR="004D50BA" w:rsidRPr="00C915BE" w:rsidRDefault="004D50BA" w:rsidP="004D50BA">
            <w:pPr>
              <w:tabs>
                <w:tab w:val="left" w:pos="2835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C915BE">
              <w:rPr>
                <w:b/>
                <w:bCs/>
                <w:sz w:val="24"/>
                <w:szCs w:val="24"/>
              </w:rPr>
              <w:lastRenderedPageBreak/>
              <w:t>Miesto poskyt</w:t>
            </w:r>
            <w:r w:rsidR="00457621">
              <w:rPr>
                <w:b/>
                <w:bCs/>
                <w:sz w:val="24"/>
                <w:szCs w:val="24"/>
              </w:rPr>
              <w:t xml:space="preserve">nutia </w:t>
            </w:r>
            <w:r w:rsidRPr="00C915BE">
              <w:rPr>
                <w:b/>
                <w:bCs/>
                <w:sz w:val="24"/>
                <w:szCs w:val="24"/>
              </w:rPr>
              <w:t xml:space="preserve">Služieb:  </w:t>
            </w:r>
          </w:p>
        </w:tc>
        <w:tc>
          <w:tcPr>
            <w:tcW w:w="3771" w:type="pct"/>
          </w:tcPr>
          <w:p w14:paraId="7FC57F2A" w14:textId="10394578" w:rsidR="00AC06C5" w:rsidRDefault="004D50BA" w:rsidP="00847ED4">
            <w:pPr>
              <w:tabs>
                <w:tab w:val="left" w:pos="2835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C915BE">
              <w:rPr>
                <w:sz w:val="24"/>
                <w:szCs w:val="24"/>
              </w:rPr>
              <w:t>Miestom poskyt</w:t>
            </w:r>
            <w:r w:rsidR="00457621">
              <w:rPr>
                <w:sz w:val="24"/>
                <w:szCs w:val="24"/>
              </w:rPr>
              <w:t>nutia</w:t>
            </w:r>
            <w:r w:rsidRPr="00C915BE">
              <w:rPr>
                <w:sz w:val="24"/>
                <w:szCs w:val="24"/>
              </w:rPr>
              <w:t xml:space="preserve"> Služieb</w:t>
            </w:r>
            <w:r w:rsidR="00E668BB">
              <w:rPr>
                <w:sz w:val="24"/>
                <w:szCs w:val="24"/>
              </w:rPr>
              <w:t xml:space="preserve"> pre Produkty </w:t>
            </w:r>
            <w:r w:rsidRPr="00C915BE">
              <w:rPr>
                <w:sz w:val="24"/>
                <w:szCs w:val="24"/>
              </w:rPr>
              <w:t>je</w:t>
            </w:r>
            <w:r w:rsidR="00003EBC">
              <w:rPr>
                <w:sz w:val="24"/>
                <w:szCs w:val="24"/>
              </w:rPr>
              <w:t xml:space="preserve"> sídlo  O</w:t>
            </w:r>
            <w:r w:rsidR="005225CF">
              <w:rPr>
                <w:sz w:val="24"/>
                <w:szCs w:val="24"/>
              </w:rPr>
              <w:t>bjednávateľa, pričom Služby  budú  poskytované elektronicky</w:t>
            </w:r>
            <w:r w:rsidR="003C4B55">
              <w:rPr>
                <w:sz w:val="24"/>
                <w:szCs w:val="24"/>
              </w:rPr>
              <w:t xml:space="preserve"> a budú </w:t>
            </w:r>
            <w:r w:rsidR="002D6942">
              <w:rPr>
                <w:sz w:val="24"/>
                <w:szCs w:val="24"/>
              </w:rPr>
              <w:t xml:space="preserve"> sa poskytovať  interaktívne  prostredníctvom  mailov, </w:t>
            </w:r>
            <w:r w:rsidR="00E668BB">
              <w:rPr>
                <w:sz w:val="24"/>
                <w:szCs w:val="24"/>
              </w:rPr>
              <w:t xml:space="preserve"> cez  príslušný portál a pod. v súlade s pokynmi  výrobcu Produktov</w:t>
            </w:r>
            <w:r w:rsidR="00AC06C5">
              <w:rPr>
                <w:sz w:val="24"/>
                <w:szCs w:val="24"/>
              </w:rPr>
              <w:t>.</w:t>
            </w:r>
            <w:r w:rsidR="00847ED4">
              <w:rPr>
                <w:sz w:val="24"/>
                <w:szCs w:val="24"/>
              </w:rPr>
              <w:t xml:space="preserve"> </w:t>
            </w:r>
          </w:p>
          <w:p w14:paraId="25345390" w14:textId="5F6009BE" w:rsidR="004D50BA" w:rsidRPr="00C915BE" w:rsidRDefault="471A8687" w:rsidP="00699E06">
            <w:pPr>
              <w:tabs>
                <w:tab w:val="left" w:pos="2835"/>
              </w:tabs>
              <w:spacing w:before="120" w:after="120"/>
              <w:jc w:val="both"/>
              <w:rPr>
                <w:i/>
                <w:iCs/>
                <w:sz w:val="24"/>
                <w:szCs w:val="24"/>
              </w:rPr>
            </w:pPr>
            <w:r>
              <w:t xml:space="preserve"> </w:t>
            </w:r>
          </w:p>
        </w:tc>
      </w:tr>
      <w:tr w:rsidR="00C915BE" w:rsidRPr="00C915BE" w14:paraId="71C148AB" w14:textId="77777777" w:rsidTr="00699E06">
        <w:tc>
          <w:tcPr>
            <w:tcW w:w="1229" w:type="pct"/>
          </w:tcPr>
          <w:p w14:paraId="51A4ABA2" w14:textId="65FEBCDD" w:rsidR="004D50BA" w:rsidRPr="00C915BE" w:rsidRDefault="004D50BA" w:rsidP="004D50BA">
            <w:pPr>
              <w:tabs>
                <w:tab w:val="left" w:pos="2835"/>
              </w:tabs>
              <w:spacing w:before="120" w:after="120"/>
              <w:rPr>
                <w:b/>
                <w:sz w:val="24"/>
                <w:szCs w:val="24"/>
              </w:rPr>
            </w:pPr>
            <w:r w:rsidRPr="00C915BE">
              <w:rPr>
                <w:b/>
                <w:sz w:val="24"/>
                <w:szCs w:val="24"/>
              </w:rPr>
              <w:t>Cena za Služby:</w:t>
            </w:r>
          </w:p>
        </w:tc>
        <w:tc>
          <w:tcPr>
            <w:tcW w:w="3771" w:type="pct"/>
          </w:tcPr>
          <w:p w14:paraId="3AD0A7C7" w14:textId="7D484B12" w:rsidR="004D50BA" w:rsidRPr="00C915BE" w:rsidRDefault="004D50BA" w:rsidP="004D50BA">
            <w:pPr>
              <w:tabs>
                <w:tab w:val="left" w:pos="2835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C915BE">
              <w:rPr>
                <w:sz w:val="24"/>
                <w:szCs w:val="24"/>
              </w:rPr>
              <w:t xml:space="preserve">Cena za Služby je výsledkom </w:t>
            </w:r>
            <w:r w:rsidR="00C2718F">
              <w:rPr>
                <w:sz w:val="24"/>
                <w:szCs w:val="24"/>
              </w:rPr>
              <w:t xml:space="preserve">postupu </w:t>
            </w:r>
            <w:r w:rsidR="000D56D6" w:rsidRPr="00C915BE">
              <w:rPr>
                <w:sz w:val="24"/>
                <w:szCs w:val="24"/>
              </w:rPr>
              <w:t>V</w:t>
            </w:r>
            <w:r w:rsidRPr="00C915BE">
              <w:rPr>
                <w:sz w:val="24"/>
                <w:szCs w:val="24"/>
              </w:rPr>
              <w:t>erejného obstarávania. Cena za</w:t>
            </w:r>
            <w:r w:rsidR="00FC37F6">
              <w:rPr>
                <w:sz w:val="24"/>
                <w:szCs w:val="24"/>
              </w:rPr>
              <w:t xml:space="preserve"> </w:t>
            </w:r>
            <w:r w:rsidRPr="00C915BE">
              <w:rPr>
                <w:sz w:val="24"/>
                <w:szCs w:val="24"/>
              </w:rPr>
              <w:t xml:space="preserve"> Služby bez</w:t>
            </w:r>
            <w:r w:rsidR="00691AAD" w:rsidRPr="00C915BE">
              <w:rPr>
                <w:sz w:val="24"/>
                <w:szCs w:val="24"/>
              </w:rPr>
              <w:t xml:space="preserve"> dane z pridanej hodnoty (ďalej len</w:t>
            </w:r>
            <w:r w:rsidRPr="00C915BE">
              <w:rPr>
                <w:sz w:val="24"/>
                <w:szCs w:val="24"/>
              </w:rPr>
              <w:t xml:space="preserve"> </w:t>
            </w:r>
            <w:r w:rsidR="00691AAD" w:rsidRPr="00C915BE">
              <w:rPr>
                <w:sz w:val="24"/>
                <w:szCs w:val="24"/>
              </w:rPr>
              <w:t>„</w:t>
            </w:r>
            <w:r w:rsidRPr="00C915BE">
              <w:rPr>
                <w:b/>
                <w:bCs/>
                <w:sz w:val="24"/>
                <w:szCs w:val="24"/>
              </w:rPr>
              <w:t>DPH</w:t>
            </w:r>
            <w:r w:rsidR="00691AAD" w:rsidRPr="00C915BE">
              <w:rPr>
                <w:sz w:val="24"/>
                <w:szCs w:val="24"/>
              </w:rPr>
              <w:t>“)</w:t>
            </w:r>
            <w:r w:rsidRPr="00C915BE">
              <w:rPr>
                <w:sz w:val="24"/>
                <w:szCs w:val="24"/>
              </w:rPr>
              <w:t xml:space="preserve"> je špecifikovaná v Prílohe č. 2 tejto </w:t>
            </w:r>
            <w:r w:rsidR="004249BC">
              <w:rPr>
                <w:sz w:val="24"/>
                <w:szCs w:val="24"/>
              </w:rPr>
              <w:t>Zmluvy</w:t>
            </w:r>
            <w:r w:rsidRPr="00C915BE">
              <w:rPr>
                <w:sz w:val="24"/>
                <w:szCs w:val="24"/>
              </w:rPr>
              <w:t xml:space="preserve"> (ďalej len „</w:t>
            </w:r>
            <w:r w:rsidRPr="00C915BE">
              <w:rPr>
                <w:b/>
                <w:bCs/>
                <w:sz w:val="24"/>
                <w:szCs w:val="24"/>
              </w:rPr>
              <w:t>Cena za Služby</w:t>
            </w:r>
            <w:r w:rsidRPr="00C915BE">
              <w:rPr>
                <w:sz w:val="24"/>
                <w:szCs w:val="24"/>
              </w:rPr>
              <w:t xml:space="preserve">“).  </w:t>
            </w:r>
          </w:p>
        </w:tc>
      </w:tr>
      <w:tr w:rsidR="00C915BE" w:rsidRPr="00C915BE" w14:paraId="27B890AC" w14:textId="77777777" w:rsidTr="00699E06">
        <w:tc>
          <w:tcPr>
            <w:tcW w:w="1229" w:type="pct"/>
          </w:tcPr>
          <w:p w14:paraId="5FDBDF35" w14:textId="74B31041" w:rsidR="004D50BA" w:rsidRPr="00C915BE" w:rsidRDefault="004D50BA" w:rsidP="004D50BA">
            <w:pPr>
              <w:tabs>
                <w:tab w:val="left" w:pos="2835"/>
              </w:tabs>
              <w:spacing w:before="120" w:after="120"/>
              <w:rPr>
                <w:b/>
                <w:sz w:val="24"/>
                <w:szCs w:val="24"/>
              </w:rPr>
            </w:pPr>
            <w:r w:rsidRPr="00C915BE">
              <w:rPr>
                <w:b/>
                <w:sz w:val="24"/>
                <w:szCs w:val="24"/>
              </w:rPr>
              <w:t xml:space="preserve">Splatnosť faktúry: </w:t>
            </w:r>
          </w:p>
        </w:tc>
        <w:tc>
          <w:tcPr>
            <w:tcW w:w="3771" w:type="pct"/>
          </w:tcPr>
          <w:p w14:paraId="14838341" w14:textId="6E632B95" w:rsidR="004D50BA" w:rsidRPr="00C915BE" w:rsidRDefault="004D50BA" w:rsidP="004D50BA">
            <w:pPr>
              <w:tabs>
                <w:tab w:val="left" w:pos="2835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C915BE">
              <w:rPr>
                <w:sz w:val="24"/>
                <w:szCs w:val="24"/>
              </w:rPr>
              <w:t xml:space="preserve">Tridsať (30) dní odo dňa doručenia </w:t>
            </w:r>
            <w:r w:rsidR="002F6BA6">
              <w:rPr>
                <w:sz w:val="24"/>
                <w:szCs w:val="24"/>
              </w:rPr>
              <w:t xml:space="preserve"> </w:t>
            </w:r>
            <w:r w:rsidRPr="00C915BE">
              <w:rPr>
                <w:sz w:val="24"/>
                <w:szCs w:val="24"/>
              </w:rPr>
              <w:t>faktúry Objednávateľovi</w:t>
            </w:r>
            <w:r w:rsidR="0095786C">
              <w:rPr>
                <w:sz w:val="24"/>
                <w:szCs w:val="24"/>
              </w:rPr>
              <w:t xml:space="preserve"> v súlade s touto Zmluvou</w:t>
            </w:r>
            <w:r w:rsidRPr="00C915BE">
              <w:rPr>
                <w:sz w:val="24"/>
                <w:szCs w:val="24"/>
              </w:rPr>
              <w:t>.</w:t>
            </w:r>
          </w:p>
          <w:p w14:paraId="6851DDD8" w14:textId="016C035C" w:rsidR="004D50BA" w:rsidRPr="00C915BE" w:rsidRDefault="004D50BA" w:rsidP="004D50BA">
            <w:pPr>
              <w:tabs>
                <w:tab w:val="left" w:pos="2835"/>
              </w:tabs>
              <w:spacing w:before="120" w:after="120"/>
              <w:jc w:val="both"/>
              <w:rPr>
                <w:sz w:val="24"/>
                <w:szCs w:val="24"/>
              </w:rPr>
            </w:pPr>
          </w:p>
        </w:tc>
      </w:tr>
      <w:tr w:rsidR="00C915BE" w:rsidRPr="00C915BE" w14:paraId="4AC7EEBB" w14:textId="77777777" w:rsidTr="00699E06">
        <w:tc>
          <w:tcPr>
            <w:tcW w:w="1229" w:type="pct"/>
          </w:tcPr>
          <w:p w14:paraId="6E92D652" w14:textId="3E51EFE0" w:rsidR="004D50BA" w:rsidRPr="00C915BE" w:rsidRDefault="004D50BA" w:rsidP="003B2A67">
            <w:pPr>
              <w:tabs>
                <w:tab w:val="left" w:pos="2835"/>
              </w:tabs>
              <w:spacing w:before="120" w:after="120"/>
              <w:jc w:val="both"/>
              <w:rPr>
                <w:b/>
                <w:sz w:val="24"/>
                <w:szCs w:val="24"/>
              </w:rPr>
            </w:pPr>
            <w:r w:rsidRPr="00C915BE">
              <w:rPr>
                <w:b/>
                <w:sz w:val="24"/>
                <w:szCs w:val="24"/>
              </w:rPr>
              <w:t xml:space="preserve">Záručná doba: </w:t>
            </w:r>
          </w:p>
        </w:tc>
        <w:tc>
          <w:tcPr>
            <w:tcW w:w="3771" w:type="pct"/>
          </w:tcPr>
          <w:p w14:paraId="161BFD0F" w14:textId="44A92423" w:rsidR="004D50BA" w:rsidRPr="001C107C" w:rsidRDefault="004D50BA" w:rsidP="003B2A67">
            <w:pPr>
              <w:tabs>
                <w:tab w:val="left" w:pos="2835"/>
              </w:tabs>
              <w:spacing w:before="120" w:after="120"/>
              <w:jc w:val="both"/>
              <w:rPr>
                <w:i/>
                <w:iCs/>
                <w:sz w:val="24"/>
                <w:szCs w:val="24"/>
              </w:rPr>
            </w:pPr>
            <w:r w:rsidRPr="001C107C">
              <w:rPr>
                <w:sz w:val="24"/>
                <w:szCs w:val="24"/>
              </w:rPr>
              <w:t>Dvadsaťštyri (24) mesiacov</w:t>
            </w:r>
            <w:r w:rsidR="007C39BD" w:rsidRPr="001C107C">
              <w:rPr>
                <w:sz w:val="24"/>
                <w:szCs w:val="24"/>
              </w:rPr>
              <w:t>.</w:t>
            </w:r>
            <w:r w:rsidR="00AC573D" w:rsidRPr="001C107C">
              <w:rPr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C915BE" w:rsidRPr="00C915BE" w14:paraId="42CE5FE1" w14:textId="77777777" w:rsidTr="00699E06">
        <w:tc>
          <w:tcPr>
            <w:tcW w:w="1229" w:type="pct"/>
          </w:tcPr>
          <w:p w14:paraId="731E644E" w14:textId="4A5EBD98" w:rsidR="004D50BA" w:rsidRPr="00C915BE" w:rsidRDefault="004D50BA" w:rsidP="004D50BA">
            <w:pPr>
              <w:tabs>
                <w:tab w:val="left" w:pos="2835"/>
              </w:tabs>
              <w:spacing w:before="120" w:after="120"/>
              <w:rPr>
                <w:b/>
                <w:sz w:val="24"/>
                <w:szCs w:val="24"/>
              </w:rPr>
            </w:pPr>
            <w:r w:rsidRPr="00C915BE">
              <w:rPr>
                <w:b/>
                <w:sz w:val="24"/>
                <w:szCs w:val="24"/>
              </w:rPr>
              <w:t>Lehota na odstránenie vady podliehajúcej záruke:</w:t>
            </w:r>
          </w:p>
        </w:tc>
        <w:tc>
          <w:tcPr>
            <w:tcW w:w="3771" w:type="pct"/>
          </w:tcPr>
          <w:p w14:paraId="0C0F5220" w14:textId="385D4A97" w:rsidR="004D50BA" w:rsidRPr="001C107C" w:rsidRDefault="006A4C75" w:rsidP="004D50BA">
            <w:pPr>
              <w:tabs>
                <w:tab w:val="left" w:pos="2835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1C107C">
              <w:rPr>
                <w:sz w:val="24"/>
                <w:szCs w:val="24"/>
              </w:rPr>
              <w:t xml:space="preserve">Bezodkladne  po  </w:t>
            </w:r>
            <w:r w:rsidR="00670AF7" w:rsidRPr="001C107C">
              <w:rPr>
                <w:sz w:val="24"/>
                <w:szCs w:val="24"/>
              </w:rPr>
              <w:t xml:space="preserve">uplatnení reklamácie  najneskôr však  do 15 pracovných  </w:t>
            </w:r>
            <w:r w:rsidR="004D50BA" w:rsidRPr="001C107C">
              <w:rPr>
                <w:sz w:val="24"/>
                <w:szCs w:val="24"/>
              </w:rPr>
              <w:t>dní odo dňa uplatnenia reklamácie</w:t>
            </w:r>
            <w:r w:rsidR="00CF7055" w:rsidRPr="001C107C">
              <w:rPr>
                <w:sz w:val="24"/>
                <w:szCs w:val="24"/>
              </w:rPr>
              <w:t>.</w:t>
            </w:r>
          </w:p>
        </w:tc>
      </w:tr>
      <w:tr w:rsidR="00C915BE" w:rsidRPr="00C915BE" w14:paraId="45578DB4" w14:textId="77777777" w:rsidTr="00699E06">
        <w:trPr>
          <w:trHeight w:val="1400"/>
        </w:trPr>
        <w:tc>
          <w:tcPr>
            <w:tcW w:w="1229" w:type="pct"/>
          </w:tcPr>
          <w:p w14:paraId="0DA7FA1F" w14:textId="07503F42" w:rsidR="004D50BA" w:rsidRPr="00C915BE" w:rsidRDefault="004D50BA" w:rsidP="004D50BA">
            <w:pPr>
              <w:widowControl w:val="0"/>
              <w:spacing w:after="240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C915BE">
              <w:rPr>
                <w:b/>
                <w:bCs/>
                <w:sz w:val="24"/>
                <w:szCs w:val="24"/>
                <w:lang w:eastAsia="en-US"/>
              </w:rPr>
              <w:t>Predmet</w:t>
            </w:r>
            <w:r w:rsidR="00625F77" w:rsidRPr="00C915BE">
              <w:rPr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C915BE">
              <w:rPr>
                <w:b/>
                <w:bCs/>
                <w:sz w:val="24"/>
                <w:szCs w:val="24"/>
                <w:lang w:eastAsia="en-US"/>
              </w:rPr>
              <w:t>zákazky financovaný</w:t>
            </w:r>
            <w:r w:rsidR="005C7E57" w:rsidRPr="00C915BE">
              <w:rPr>
                <w:b/>
                <w:bCs/>
                <w:sz w:val="24"/>
                <w:szCs w:val="24"/>
                <w:lang w:eastAsia="en-US"/>
              </w:rPr>
              <w:t>/</w:t>
            </w:r>
            <w:r w:rsidR="00625F77" w:rsidRPr="00C915BE">
              <w:rPr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="005C7E57" w:rsidRPr="00C915BE">
              <w:rPr>
                <w:b/>
                <w:bCs/>
                <w:sz w:val="24"/>
                <w:szCs w:val="24"/>
                <w:lang w:eastAsia="en-US"/>
              </w:rPr>
              <w:t xml:space="preserve">spolufinancovaný </w:t>
            </w:r>
            <w:r w:rsidRPr="00C915BE">
              <w:rPr>
                <w:b/>
                <w:bCs/>
                <w:sz w:val="24"/>
                <w:szCs w:val="24"/>
                <w:lang w:eastAsia="en-US"/>
              </w:rPr>
              <w:t xml:space="preserve"> z fondov Európskej únie</w:t>
            </w:r>
            <w:r w:rsidR="008342C2" w:rsidRPr="00C915BE">
              <w:rPr>
                <w:b/>
                <w:bCs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3771" w:type="pct"/>
          </w:tcPr>
          <w:p w14:paraId="00332679" w14:textId="5E0E8F95" w:rsidR="004D50BA" w:rsidRPr="00C915BE" w:rsidRDefault="006A4C75" w:rsidP="004D50BA">
            <w:pPr>
              <w:tabs>
                <w:tab w:val="left" w:pos="2835"/>
              </w:tabs>
              <w:spacing w:before="120" w:after="120"/>
              <w:jc w:val="both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NIE</w:t>
            </w:r>
          </w:p>
        </w:tc>
      </w:tr>
    </w:tbl>
    <w:p w14:paraId="1331D978" w14:textId="77777777" w:rsidR="002C14BD" w:rsidRPr="00C915BE" w:rsidRDefault="002C14BD" w:rsidP="00AB2858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jc w:val="both"/>
        <w:textAlignment w:val="auto"/>
        <w:rPr>
          <w:rFonts w:eastAsia="MS Mincho"/>
          <w:sz w:val="24"/>
          <w:szCs w:val="24"/>
          <w:lang w:eastAsia="ja-JP"/>
        </w:rPr>
      </w:pPr>
    </w:p>
    <w:p w14:paraId="1D075132" w14:textId="39F04EBD" w:rsidR="00513433" w:rsidRPr="00C915BE" w:rsidRDefault="00513433" w:rsidP="009332C9">
      <w:pPr>
        <w:pStyle w:val="Odsekzoznamu"/>
        <w:numPr>
          <w:ilvl w:val="0"/>
          <w:numId w:val="17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ind w:left="567" w:hanging="567"/>
        <w:contextualSpacing w:val="0"/>
        <w:jc w:val="both"/>
        <w:textAlignment w:val="auto"/>
        <w:rPr>
          <w:rFonts w:eastAsia="MS Mincho"/>
          <w:sz w:val="24"/>
          <w:szCs w:val="24"/>
          <w:lang w:eastAsia="ja-JP"/>
        </w:rPr>
      </w:pPr>
      <w:r w:rsidRPr="00C915BE">
        <w:rPr>
          <w:rFonts w:eastAsia="MS Mincho"/>
          <w:sz w:val="24"/>
          <w:szCs w:val="24"/>
          <w:lang w:eastAsia="ja-JP"/>
        </w:rPr>
        <w:t xml:space="preserve">Ak je </w:t>
      </w:r>
      <w:r w:rsidR="004249BC">
        <w:rPr>
          <w:sz w:val="24"/>
          <w:szCs w:val="24"/>
          <w:lang w:eastAsia="en-US"/>
        </w:rPr>
        <w:t>Zmluvnými stranami</w:t>
      </w:r>
      <w:r w:rsidR="004249BC" w:rsidRPr="00C915BE">
        <w:rPr>
          <w:sz w:val="24"/>
          <w:szCs w:val="24"/>
          <w:lang w:eastAsia="en-US"/>
        </w:rPr>
        <w:t xml:space="preserve"> </w:t>
      </w:r>
      <w:r w:rsidRPr="00C915BE">
        <w:rPr>
          <w:sz w:val="24"/>
          <w:szCs w:val="24"/>
          <w:lang w:eastAsia="en-US"/>
        </w:rPr>
        <w:t xml:space="preserve">definovaný pojem ako zmluvná skratka, pri definícii ktorého bolo použité veľké začiatočné písmeno, účelom zavedenia zmluvnej skratky je lepšia orientácia v texte </w:t>
      </w:r>
      <w:r w:rsidR="004249BC">
        <w:rPr>
          <w:sz w:val="24"/>
          <w:szCs w:val="24"/>
          <w:lang w:eastAsia="en-US"/>
        </w:rPr>
        <w:t>Zmluvy</w:t>
      </w:r>
      <w:r w:rsidRPr="00C915BE">
        <w:rPr>
          <w:sz w:val="24"/>
          <w:szCs w:val="24"/>
          <w:lang w:eastAsia="en-US"/>
        </w:rPr>
        <w:t xml:space="preserve"> a pojem má rovnaký význam aj v prípade, ak je uvedený s malým začiatočným písmenom z dôvodu chyby v písaní, ak z kontextu obsahu ustanovenia </w:t>
      </w:r>
      <w:r w:rsidR="004249BC">
        <w:rPr>
          <w:sz w:val="24"/>
          <w:szCs w:val="24"/>
          <w:lang w:eastAsia="en-US"/>
        </w:rPr>
        <w:t>Zmluvy</w:t>
      </w:r>
      <w:r w:rsidRPr="00C915BE">
        <w:rPr>
          <w:sz w:val="24"/>
          <w:szCs w:val="24"/>
          <w:lang w:eastAsia="en-US"/>
        </w:rPr>
        <w:t xml:space="preserve"> nevyplýva inak. Ak z obsahu a kontextu ustanovenia </w:t>
      </w:r>
      <w:r w:rsidR="004249BC">
        <w:rPr>
          <w:sz w:val="24"/>
          <w:szCs w:val="24"/>
          <w:lang w:eastAsia="en-US"/>
        </w:rPr>
        <w:t>Zmluvy</w:t>
      </w:r>
      <w:r w:rsidRPr="00C915BE">
        <w:rPr>
          <w:sz w:val="24"/>
          <w:szCs w:val="24"/>
          <w:lang w:eastAsia="en-US"/>
        </w:rPr>
        <w:t xml:space="preserve"> nevyplýva iné, zmluvné skratky uvedené a v jednotnom alebo množnom čísle majú rovnaký význam.</w:t>
      </w:r>
    </w:p>
    <w:p w14:paraId="4A9F0FB5" w14:textId="285D53EF" w:rsidR="44C0193C" w:rsidRPr="00C915BE" w:rsidRDefault="44C0193C" w:rsidP="00786EC3">
      <w:pPr>
        <w:pStyle w:val="CTLhead"/>
        <w:jc w:val="left"/>
        <w:rPr>
          <w:sz w:val="24"/>
          <w:szCs w:val="24"/>
        </w:rPr>
      </w:pPr>
    </w:p>
    <w:p w14:paraId="45088DCE" w14:textId="577A77F1" w:rsidR="00615EC2" w:rsidRPr="00C915BE" w:rsidRDefault="00615EC2" w:rsidP="00287899">
      <w:pPr>
        <w:pStyle w:val="CTLhead"/>
        <w:rPr>
          <w:sz w:val="24"/>
          <w:szCs w:val="24"/>
        </w:rPr>
      </w:pPr>
      <w:r w:rsidRPr="00C915BE">
        <w:rPr>
          <w:sz w:val="24"/>
          <w:szCs w:val="24"/>
        </w:rPr>
        <w:t xml:space="preserve">Článok </w:t>
      </w:r>
      <w:r w:rsidR="00FD19D7" w:rsidRPr="00C915BE">
        <w:rPr>
          <w:sz w:val="24"/>
          <w:szCs w:val="24"/>
        </w:rPr>
        <w:t>I</w:t>
      </w:r>
      <w:r w:rsidR="00786EC3">
        <w:rPr>
          <w:sz w:val="24"/>
          <w:szCs w:val="24"/>
        </w:rPr>
        <w:t>II</w:t>
      </w:r>
    </w:p>
    <w:p w14:paraId="7434F1F9" w14:textId="2D592597" w:rsidR="00615EC2" w:rsidRPr="00C915BE" w:rsidRDefault="04CE4560" w:rsidP="7750FD49">
      <w:pPr>
        <w:spacing w:after="120"/>
        <w:jc w:val="center"/>
        <w:rPr>
          <w:b/>
          <w:bCs/>
          <w:sz w:val="24"/>
          <w:szCs w:val="24"/>
          <w:lang w:eastAsia="cs-CZ"/>
        </w:rPr>
      </w:pPr>
      <w:r w:rsidRPr="00C915BE">
        <w:rPr>
          <w:b/>
          <w:bCs/>
          <w:sz w:val="24"/>
          <w:szCs w:val="24"/>
          <w:lang w:eastAsia="cs-CZ"/>
        </w:rPr>
        <w:t>P</w:t>
      </w:r>
      <w:r w:rsidR="00615EC2" w:rsidRPr="00C915BE">
        <w:rPr>
          <w:b/>
          <w:bCs/>
          <w:sz w:val="24"/>
          <w:szCs w:val="24"/>
          <w:lang w:eastAsia="cs-CZ"/>
        </w:rPr>
        <w:t>odmienky</w:t>
      </w:r>
      <w:r w:rsidR="753FDD4C" w:rsidRPr="00C915BE">
        <w:rPr>
          <w:b/>
          <w:bCs/>
          <w:sz w:val="24"/>
          <w:szCs w:val="24"/>
          <w:lang w:eastAsia="cs-CZ"/>
        </w:rPr>
        <w:t xml:space="preserve"> poskyt</w:t>
      </w:r>
      <w:r w:rsidR="00786EC3">
        <w:rPr>
          <w:b/>
          <w:bCs/>
          <w:sz w:val="24"/>
          <w:szCs w:val="24"/>
          <w:lang w:eastAsia="cs-CZ"/>
        </w:rPr>
        <w:t>nutia</w:t>
      </w:r>
      <w:r w:rsidR="753FDD4C" w:rsidRPr="00C915BE">
        <w:rPr>
          <w:b/>
          <w:bCs/>
          <w:sz w:val="24"/>
          <w:szCs w:val="24"/>
          <w:lang w:eastAsia="cs-CZ"/>
        </w:rPr>
        <w:t xml:space="preserve"> Služieb</w:t>
      </w:r>
    </w:p>
    <w:p w14:paraId="31C89AB6" w14:textId="0262B29E" w:rsidR="00786EC3" w:rsidRDefault="00786EC3" w:rsidP="1BBAA3E5">
      <w:pPr>
        <w:pStyle w:val="Odsekzoznamu"/>
        <w:numPr>
          <w:ilvl w:val="1"/>
          <w:numId w:val="15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ind w:left="567" w:hanging="567"/>
        <w:jc w:val="both"/>
        <w:textAlignment w:val="auto"/>
        <w:rPr>
          <w:sz w:val="24"/>
          <w:szCs w:val="24"/>
        </w:rPr>
      </w:pPr>
      <w:r w:rsidRPr="1BBAA3E5">
        <w:rPr>
          <w:sz w:val="24"/>
          <w:szCs w:val="24"/>
        </w:rPr>
        <w:t xml:space="preserve">Poskytovateľ sa zaväzuje poskytnúť Služby v kvalite podľa Prílohy č. 1 </w:t>
      </w:r>
      <w:r w:rsidRPr="1BBAA3E5">
        <w:rPr>
          <w:rFonts w:eastAsia="MS Mincho"/>
          <w:sz w:val="24"/>
          <w:szCs w:val="24"/>
          <w:lang w:eastAsia="ja-JP"/>
        </w:rPr>
        <w:t xml:space="preserve">Zmluvy </w:t>
      </w:r>
      <w:r w:rsidRPr="1BBAA3E5">
        <w:rPr>
          <w:sz w:val="24"/>
          <w:szCs w:val="24"/>
        </w:rPr>
        <w:t xml:space="preserve">v súlade s jej ustanoveniami, predovšetkým v súlade s dohodnutými technickými a funkčnými charakteristikami podľa Prílohy č. 1 </w:t>
      </w:r>
      <w:r w:rsidRPr="1BBAA3E5">
        <w:rPr>
          <w:rFonts w:eastAsia="MS Mincho"/>
          <w:sz w:val="24"/>
          <w:szCs w:val="24"/>
          <w:lang w:eastAsia="ja-JP"/>
        </w:rPr>
        <w:t>Zmluvy</w:t>
      </w:r>
      <w:r w:rsidRPr="1BBAA3E5">
        <w:rPr>
          <w:sz w:val="24"/>
          <w:szCs w:val="24"/>
        </w:rPr>
        <w:t xml:space="preserve">, v súlade so všeobecne záväznými právnymi predpismi platnými na území Slovenskej republiky a technickými normami, podľa ktorých sa poskytovanie Služieb spravuje a podľa pokynov Objednávateľa, v súlade so záujmami Objednávateľa, ktoré sú mu známe, alebo ktoré mu vzhľadom na okolnosti pri vynaložení všetkej odbornej starostlivosti mali byť známe, resp. ktoré mal Poskytovateľ poznať v súlade s príslušnými všeobecne záväznými právnymi predpismi platnými na území Slovenskej republiky. Poskytovateľ je povinný spolu s poskytnutím Služieb odovzdať Objednávateľovi aj dokumentáciu týkajúcu sa poskytnutých Služieb uvedenú </w:t>
      </w:r>
      <w:r w:rsidRPr="1BBAA3E5">
        <w:rPr>
          <w:sz w:val="24"/>
          <w:szCs w:val="24"/>
        </w:rPr>
        <w:lastRenderedPageBreak/>
        <w:t>v čl. II, bode 2.2 Zmluvy a v Prílohe č. 1, ak táto bola dohodnutá, a to vždy v slovenskom jazyku alebo spolu s prekladom do slovenského jazyka, za ktorého správnosť zodpovedá Poskytovateľ.</w:t>
      </w:r>
    </w:p>
    <w:p w14:paraId="72CF8D60" w14:textId="156E3C6B" w:rsidR="00776525" w:rsidRPr="00C915BE" w:rsidRDefault="004D6B8E" w:rsidP="009332C9">
      <w:pPr>
        <w:pStyle w:val="Odsekzoznamu"/>
        <w:numPr>
          <w:ilvl w:val="1"/>
          <w:numId w:val="15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ind w:left="567" w:hanging="567"/>
        <w:contextualSpacing w:val="0"/>
        <w:jc w:val="both"/>
        <w:textAlignment w:val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Pred vystavením faktúry </w:t>
      </w:r>
      <w:r w:rsidR="009B712E">
        <w:rPr>
          <w:bCs/>
          <w:sz w:val="24"/>
          <w:szCs w:val="24"/>
        </w:rPr>
        <w:t xml:space="preserve">a po riadnom začatí  poskytovania Služieb </w:t>
      </w:r>
      <w:r>
        <w:rPr>
          <w:bCs/>
          <w:sz w:val="24"/>
          <w:szCs w:val="24"/>
        </w:rPr>
        <w:t xml:space="preserve"> vyhotoví Poskytovateľ  písomn</w:t>
      </w:r>
      <w:r w:rsidR="003E1C44">
        <w:rPr>
          <w:bCs/>
          <w:sz w:val="24"/>
          <w:szCs w:val="24"/>
        </w:rPr>
        <w:t xml:space="preserve">ý protokol </w:t>
      </w:r>
      <w:r>
        <w:rPr>
          <w:bCs/>
          <w:sz w:val="24"/>
          <w:szCs w:val="24"/>
        </w:rPr>
        <w:t xml:space="preserve"> o</w:t>
      </w:r>
      <w:r w:rsidR="009A3683">
        <w:rPr>
          <w:bCs/>
          <w:sz w:val="24"/>
          <w:szCs w:val="24"/>
        </w:rPr>
        <w:t> </w:t>
      </w:r>
      <w:r w:rsidR="00FC3F23" w:rsidRPr="00C915BE">
        <w:rPr>
          <w:bCs/>
          <w:sz w:val="24"/>
          <w:szCs w:val="24"/>
        </w:rPr>
        <w:t>poskyt</w:t>
      </w:r>
      <w:r w:rsidR="009A3683">
        <w:rPr>
          <w:bCs/>
          <w:sz w:val="24"/>
          <w:szCs w:val="24"/>
        </w:rPr>
        <w:t xml:space="preserve">ovaní </w:t>
      </w:r>
      <w:r w:rsidR="00E360DE" w:rsidRPr="00C915BE">
        <w:rPr>
          <w:bCs/>
          <w:sz w:val="24"/>
          <w:szCs w:val="24"/>
        </w:rPr>
        <w:t>S</w:t>
      </w:r>
      <w:r w:rsidR="00FC3F23" w:rsidRPr="00C915BE">
        <w:rPr>
          <w:bCs/>
          <w:sz w:val="24"/>
          <w:szCs w:val="24"/>
        </w:rPr>
        <w:t xml:space="preserve">lužieb </w:t>
      </w:r>
      <w:r>
        <w:rPr>
          <w:bCs/>
          <w:sz w:val="24"/>
          <w:szCs w:val="24"/>
        </w:rPr>
        <w:t xml:space="preserve">v súlade s touto Zmluvou  </w:t>
      </w:r>
      <w:r w:rsidR="00E41E0F" w:rsidRPr="00C915BE">
        <w:rPr>
          <w:sz w:val="24"/>
          <w:szCs w:val="24"/>
        </w:rPr>
        <w:t>(ďalej „</w:t>
      </w:r>
      <w:r w:rsidR="00110359" w:rsidRPr="00C915BE">
        <w:rPr>
          <w:b/>
          <w:sz w:val="24"/>
          <w:szCs w:val="24"/>
        </w:rPr>
        <w:t>proto</w:t>
      </w:r>
      <w:r w:rsidR="00110359" w:rsidRPr="00C915BE">
        <w:rPr>
          <w:b/>
          <w:bCs/>
          <w:sz w:val="24"/>
          <w:szCs w:val="24"/>
        </w:rPr>
        <w:t>kol  o</w:t>
      </w:r>
      <w:r w:rsidR="009A3683">
        <w:rPr>
          <w:b/>
          <w:bCs/>
          <w:sz w:val="24"/>
          <w:szCs w:val="24"/>
        </w:rPr>
        <w:t> </w:t>
      </w:r>
      <w:r w:rsidR="00110359" w:rsidRPr="00C915BE">
        <w:rPr>
          <w:b/>
          <w:bCs/>
          <w:sz w:val="24"/>
          <w:szCs w:val="24"/>
        </w:rPr>
        <w:t>poskyt</w:t>
      </w:r>
      <w:r w:rsidR="009A3683">
        <w:rPr>
          <w:b/>
          <w:bCs/>
          <w:sz w:val="24"/>
          <w:szCs w:val="24"/>
        </w:rPr>
        <w:t xml:space="preserve">ovaní </w:t>
      </w:r>
      <w:r w:rsidR="00110359" w:rsidRPr="00C915BE">
        <w:rPr>
          <w:b/>
          <w:bCs/>
          <w:sz w:val="24"/>
          <w:szCs w:val="24"/>
        </w:rPr>
        <w:t xml:space="preserve"> Služieb</w:t>
      </w:r>
      <w:r w:rsidR="00E41E0F" w:rsidRPr="00C915BE">
        <w:rPr>
          <w:sz w:val="24"/>
          <w:szCs w:val="24"/>
        </w:rPr>
        <w:t>“</w:t>
      </w:r>
      <w:r w:rsidR="00FA6DEC" w:rsidRPr="00C915BE">
        <w:rPr>
          <w:sz w:val="24"/>
          <w:szCs w:val="24"/>
        </w:rPr>
        <w:t>)</w:t>
      </w:r>
      <w:r w:rsidR="00E360DE" w:rsidRPr="00C915BE">
        <w:rPr>
          <w:sz w:val="24"/>
          <w:szCs w:val="24"/>
        </w:rPr>
        <w:t xml:space="preserve"> </w:t>
      </w:r>
      <w:r w:rsidR="003E1C44">
        <w:rPr>
          <w:sz w:val="24"/>
          <w:szCs w:val="24"/>
        </w:rPr>
        <w:t xml:space="preserve"> s uved</w:t>
      </w:r>
      <w:r w:rsidR="002C2CDC">
        <w:rPr>
          <w:sz w:val="24"/>
          <w:szCs w:val="24"/>
        </w:rPr>
        <w:t>e</w:t>
      </w:r>
      <w:r w:rsidR="003E1C44">
        <w:rPr>
          <w:sz w:val="24"/>
          <w:szCs w:val="24"/>
        </w:rPr>
        <w:t>n</w:t>
      </w:r>
      <w:r w:rsidR="002C2CDC">
        <w:rPr>
          <w:sz w:val="24"/>
          <w:szCs w:val="24"/>
        </w:rPr>
        <w:t>í</w:t>
      </w:r>
      <w:r w:rsidR="003E1C44">
        <w:rPr>
          <w:sz w:val="24"/>
          <w:szCs w:val="24"/>
        </w:rPr>
        <w:t>m dátumu zača</w:t>
      </w:r>
      <w:r w:rsidR="002C2CDC">
        <w:rPr>
          <w:sz w:val="24"/>
          <w:szCs w:val="24"/>
        </w:rPr>
        <w:t xml:space="preserve">tia </w:t>
      </w:r>
      <w:r w:rsidR="003E1C44">
        <w:rPr>
          <w:sz w:val="24"/>
          <w:szCs w:val="24"/>
        </w:rPr>
        <w:t xml:space="preserve"> </w:t>
      </w:r>
      <w:r w:rsidR="002C2CDC">
        <w:rPr>
          <w:sz w:val="24"/>
          <w:szCs w:val="24"/>
        </w:rPr>
        <w:t>poskytovania</w:t>
      </w:r>
      <w:r w:rsidR="003E1C44">
        <w:rPr>
          <w:sz w:val="24"/>
          <w:szCs w:val="24"/>
        </w:rPr>
        <w:t xml:space="preserve"> Služieb </w:t>
      </w:r>
      <w:r w:rsidR="002C2CDC">
        <w:rPr>
          <w:sz w:val="24"/>
          <w:szCs w:val="24"/>
        </w:rPr>
        <w:t xml:space="preserve">a rozsahu poskytovaných </w:t>
      </w:r>
      <w:r w:rsidR="005F0588">
        <w:rPr>
          <w:sz w:val="24"/>
          <w:szCs w:val="24"/>
        </w:rPr>
        <w:t>S</w:t>
      </w:r>
      <w:r w:rsidR="002C2CDC">
        <w:rPr>
          <w:sz w:val="24"/>
          <w:szCs w:val="24"/>
        </w:rPr>
        <w:t xml:space="preserve">lužieb </w:t>
      </w:r>
      <w:r w:rsidR="00E360DE" w:rsidRPr="00C915BE">
        <w:rPr>
          <w:sz w:val="24"/>
          <w:szCs w:val="24"/>
        </w:rPr>
        <w:t xml:space="preserve">a predloží ho na odsúhlasenie </w:t>
      </w:r>
      <w:r w:rsidR="0068054A" w:rsidRPr="00C915BE">
        <w:rPr>
          <w:sz w:val="24"/>
          <w:szCs w:val="24"/>
        </w:rPr>
        <w:t>Objednávateľovi</w:t>
      </w:r>
      <w:r w:rsidR="00E360DE" w:rsidRPr="00C915BE">
        <w:rPr>
          <w:sz w:val="24"/>
          <w:szCs w:val="24"/>
        </w:rPr>
        <w:t>.</w:t>
      </w:r>
      <w:r w:rsidR="00C25D2D" w:rsidRPr="00C915BE">
        <w:rPr>
          <w:sz w:val="24"/>
          <w:szCs w:val="24"/>
        </w:rPr>
        <w:t xml:space="preserve"> </w:t>
      </w:r>
      <w:r w:rsidR="003F73DC" w:rsidRPr="00C915BE">
        <w:rPr>
          <w:sz w:val="24"/>
          <w:szCs w:val="24"/>
        </w:rPr>
        <w:t xml:space="preserve">Objednávateľ </w:t>
      </w:r>
      <w:r w:rsidR="00640E75" w:rsidRPr="00C915BE">
        <w:rPr>
          <w:sz w:val="24"/>
          <w:szCs w:val="24"/>
        </w:rPr>
        <w:t xml:space="preserve">sa </w:t>
      </w:r>
      <w:r w:rsidR="003F73DC" w:rsidRPr="00C915BE">
        <w:rPr>
          <w:sz w:val="24"/>
          <w:szCs w:val="24"/>
        </w:rPr>
        <w:t>v lehote do piatich</w:t>
      </w:r>
      <w:r w:rsidR="003B2A67" w:rsidRPr="00C915BE">
        <w:rPr>
          <w:sz w:val="24"/>
          <w:szCs w:val="24"/>
        </w:rPr>
        <w:t xml:space="preserve"> (5)</w:t>
      </w:r>
      <w:r w:rsidR="003F73DC" w:rsidRPr="00C915BE">
        <w:rPr>
          <w:sz w:val="24"/>
          <w:szCs w:val="24"/>
        </w:rPr>
        <w:t xml:space="preserve"> pracovných dní</w:t>
      </w:r>
      <w:r w:rsidR="00640E75" w:rsidRPr="00C915BE">
        <w:rPr>
          <w:sz w:val="24"/>
          <w:szCs w:val="24"/>
        </w:rPr>
        <w:t xml:space="preserve"> vyjadrí </w:t>
      </w:r>
      <w:r w:rsidR="00D03562" w:rsidRPr="00C915BE">
        <w:rPr>
          <w:sz w:val="24"/>
          <w:szCs w:val="24"/>
        </w:rPr>
        <w:t>k</w:t>
      </w:r>
      <w:r w:rsidR="00110359" w:rsidRPr="00C915BE">
        <w:rPr>
          <w:sz w:val="24"/>
          <w:szCs w:val="24"/>
        </w:rPr>
        <w:t> protokolu o poskyt</w:t>
      </w:r>
      <w:r w:rsidR="00857192">
        <w:rPr>
          <w:sz w:val="24"/>
          <w:szCs w:val="24"/>
        </w:rPr>
        <w:t>ovaní</w:t>
      </w:r>
      <w:r w:rsidR="00110359" w:rsidRPr="00C915BE">
        <w:rPr>
          <w:sz w:val="24"/>
          <w:szCs w:val="24"/>
        </w:rPr>
        <w:t xml:space="preserve"> Služieb</w:t>
      </w:r>
      <w:r w:rsidR="00D03562" w:rsidRPr="00C915BE">
        <w:rPr>
          <w:sz w:val="24"/>
          <w:szCs w:val="24"/>
        </w:rPr>
        <w:t>, pričom ho</w:t>
      </w:r>
      <w:r w:rsidR="00FA6DEC" w:rsidRPr="00C915BE">
        <w:rPr>
          <w:sz w:val="24"/>
          <w:szCs w:val="24"/>
        </w:rPr>
        <w:t xml:space="preserve"> </w:t>
      </w:r>
      <w:r w:rsidR="00F2075F" w:rsidRPr="00C915BE">
        <w:rPr>
          <w:sz w:val="24"/>
          <w:szCs w:val="24"/>
        </w:rPr>
        <w:t>Obje</w:t>
      </w:r>
      <w:r w:rsidR="00C61114" w:rsidRPr="00C915BE">
        <w:rPr>
          <w:sz w:val="24"/>
          <w:szCs w:val="24"/>
        </w:rPr>
        <w:t>dnávateľ</w:t>
      </w:r>
      <w:r w:rsidR="00FA6DEC" w:rsidRPr="00C915BE">
        <w:rPr>
          <w:sz w:val="24"/>
          <w:szCs w:val="24"/>
        </w:rPr>
        <w:t xml:space="preserve"> (i)</w:t>
      </w:r>
      <w:r w:rsidR="00C61114" w:rsidRPr="00C915BE">
        <w:rPr>
          <w:sz w:val="24"/>
          <w:szCs w:val="24"/>
        </w:rPr>
        <w:t xml:space="preserve"> písomne odsúhlasí</w:t>
      </w:r>
      <w:r w:rsidR="00E41E0F" w:rsidRPr="00C915BE">
        <w:rPr>
          <w:sz w:val="24"/>
          <w:szCs w:val="24"/>
        </w:rPr>
        <w:t xml:space="preserve"> svojím podpisom alebo</w:t>
      </w:r>
      <w:r w:rsidR="00FA6DEC" w:rsidRPr="00C915BE">
        <w:rPr>
          <w:sz w:val="24"/>
          <w:szCs w:val="24"/>
        </w:rPr>
        <w:t xml:space="preserve"> (ii)</w:t>
      </w:r>
      <w:r w:rsidR="00E4203E" w:rsidRPr="00C915BE">
        <w:rPr>
          <w:sz w:val="24"/>
          <w:szCs w:val="24"/>
        </w:rPr>
        <w:t xml:space="preserve"> v ňom uvedie svoje výhrady a vráti ho  Poskytovateľovi na</w:t>
      </w:r>
      <w:r w:rsidR="00130951" w:rsidRPr="00C915BE">
        <w:rPr>
          <w:sz w:val="24"/>
          <w:szCs w:val="24"/>
        </w:rPr>
        <w:t xml:space="preserve"> prepracovanie v súlade s jeho výhradami.</w:t>
      </w:r>
      <w:r w:rsidR="00C670F1" w:rsidRPr="00C915BE">
        <w:rPr>
          <w:sz w:val="24"/>
          <w:szCs w:val="24"/>
        </w:rPr>
        <w:t xml:space="preserve"> </w:t>
      </w:r>
      <w:r w:rsidR="00FA6DEC" w:rsidRPr="00C915BE">
        <w:rPr>
          <w:sz w:val="24"/>
          <w:szCs w:val="24"/>
        </w:rPr>
        <w:t>Pr</w:t>
      </w:r>
      <w:r w:rsidR="00110359" w:rsidRPr="00C915BE">
        <w:rPr>
          <w:sz w:val="24"/>
          <w:szCs w:val="24"/>
        </w:rPr>
        <w:t>otokol o</w:t>
      </w:r>
      <w:r>
        <w:rPr>
          <w:sz w:val="24"/>
          <w:szCs w:val="24"/>
        </w:rPr>
        <w:t> </w:t>
      </w:r>
      <w:r w:rsidR="00110359" w:rsidRPr="00C915BE">
        <w:rPr>
          <w:sz w:val="24"/>
          <w:szCs w:val="24"/>
        </w:rPr>
        <w:t>poskyt</w:t>
      </w:r>
      <w:r>
        <w:rPr>
          <w:sz w:val="24"/>
          <w:szCs w:val="24"/>
        </w:rPr>
        <w:t xml:space="preserve">ovaní </w:t>
      </w:r>
      <w:r w:rsidR="00110359" w:rsidRPr="00C915BE">
        <w:rPr>
          <w:sz w:val="24"/>
          <w:szCs w:val="24"/>
        </w:rPr>
        <w:t xml:space="preserve">Služieb </w:t>
      </w:r>
      <w:r w:rsidR="00FA6DEC" w:rsidRPr="00C915BE">
        <w:rPr>
          <w:sz w:val="24"/>
          <w:szCs w:val="24"/>
        </w:rPr>
        <w:t>podpísaný Objednávateľom zakladá nárok na vystavenie faktúry a musí byť  súčasťou faktúry</w:t>
      </w:r>
      <w:r w:rsidR="00A73C9A" w:rsidRPr="00C915BE">
        <w:rPr>
          <w:sz w:val="24"/>
          <w:szCs w:val="24"/>
        </w:rPr>
        <w:t>.</w:t>
      </w:r>
      <w:r w:rsidR="00FA6DEC" w:rsidRPr="00C915BE">
        <w:rPr>
          <w:sz w:val="24"/>
          <w:szCs w:val="24"/>
        </w:rPr>
        <w:t xml:space="preserve"> </w:t>
      </w:r>
      <w:r w:rsidR="00776525" w:rsidRPr="00C915BE">
        <w:rPr>
          <w:sz w:val="24"/>
          <w:szCs w:val="24"/>
        </w:rPr>
        <w:t xml:space="preserve"> </w:t>
      </w:r>
    </w:p>
    <w:p w14:paraId="0432F569" w14:textId="5B426AEB" w:rsidR="00FD19D7" w:rsidRPr="00C915BE" w:rsidRDefault="005B2B6B" w:rsidP="009332C9">
      <w:pPr>
        <w:pStyle w:val="Odsekzoznamu"/>
        <w:numPr>
          <w:ilvl w:val="1"/>
          <w:numId w:val="15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ind w:left="567" w:hanging="567"/>
        <w:contextualSpacing w:val="0"/>
        <w:jc w:val="both"/>
        <w:textAlignment w:val="auto"/>
        <w:rPr>
          <w:bCs/>
          <w:sz w:val="24"/>
          <w:szCs w:val="24"/>
        </w:rPr>
      </w:pPr>
      <w:r w:rsidRPr="00C915BE">
        <w:rPr>
          <w:bCs/>
          <w:sz w:val="24"/>
          <w:szCs w:val="24"/>
        </w:rPr>
        <w:t>Poskytovateľ sa zaväzuje Objednávateľa bez zbytočného odkladu písomne informovať o všetkých okolnostiach dôležitých pre riadne a včasné poskyt</w:t>
      </w:r>
      <w:r w:rsidR="00B665D0">
        <w:rPr>
          <w:bCs/>
          <w:sz w:val="24"/>
          <w:szCs w:val="24"/>
        </w:rPr>
        <w:t>nutie</w:t>
      </w:r>
      <w:r w:rsidRPr="00C915BE">
        <w:rPr>
          <w:bCs/>
          <w:sz w:val="24"/>
          <w:szCs w:val="24"/>
        </w:rPr>
        <w:t xml:space="preserve"> </w:t>
      </w:r>
      <w:r w:rsidR="00635AA3" w:rsidRPr="00C915BE">
        <w:rPr>
          <w:bCs/>
          <w:sz w:val="24"/>
          <w:szCs w:val="24"/>
        </w:rPr>
        <w:t>S</w:t>
      </w:r>
      <w:r w:rsidRPr="00C915BE">
        <w:rPr>
          <w:bCs/>
          <w:sz w:val="24"/>
          <w:szCs w:val="24"/>
        </w:rPr>
        <w:t>lužieb, t. j. bezprostredne potom, ako sa o nich dozvedel, a všetkých okolnostiach, ktoré môžu mať vplyv na zmenu</w:t>
      </w:r>
      <w:r w:rsidR="00A3043A" w:rsidRPr="00C915BE">
        <w:rPr>
          <w:bCs/>
          <w:sz w:val="24"/>
          <w:szCs w:val="24"/>
        </w:rPr>
        <w:t xml:space="preserve">, </w:t>
      </w:r>
      <w:r w:rsidRPr="00C915BE">
        <w:rPr>
          <w:bCs/>
          <w:sz w:val="24"/>
          <w:szCs w:val="24"/>
        </w:rPr>
        <w:t>doplnenie alebo udelenie pokynov Objednávateľa voči Poskytovateľovi.</w:t>
      </w:r>
    </w:p>
    <w:p w14:paraId="21EABB52" w14:textId="33B0CF31" w:rsidR="00E07BDD" w:rsidRPr="009E6553" w:rsidRDefault="005B2B6B" w:rsidP="009332C9">
      <w:pPr>
        <w:pStyle w:val="Odsekzoznamu"/>
        <w:numPr>
          <w:ilvl w:val="1"/>
          <w:numId w:val="15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ind w:left="567" w:hanging="567"/>
        <w:contextualSpacing w:val="0"/>
        <w:jc w:val="both"/>
        <w:textAlignment w:val="auto"/>
        <w:rPr>
          <w:bCs/>
          <w:sz w:val="24"/>
          <w:szCs w:val="24"/>
        </w:rPr>
      </w:pPr>
      <w:r w:rsidRPr="00C915BE">
        <w:rPr>
          <w:rFonts w:eastAsia="MS Mincho"/>
          <w:bCs/>
          <w:sz w:val="24"/>
          <w:szCs w:val="24"/>
          <w:lang w:eastAsia="ja-JP"/>
        </w:rPr>
        <w:t>Poskytovateľ sa zaväzuje zachovávať mlčanlivosť o všetkých informáciách</w:t>
      </w:r>
      <w:r w:rsidR="00CC5FCA" w:rsidRPr="00C915BE">
        <w:rPr>
          <w:rFonts w:eastAsia="MS Mincho"/>
          <w:bCs/>
          <w:sz w:val="24"/>
          <w:szCs w:val="24"/>
          <w:lang w:eastAsia="ja-JP"/>
        </w:rPr>
        <w:t xml:space="preserve"> </w:t>
      </w:r>
      <w:r w:rsidRPr="00C915BE">
        <w:rPr>
          <w:rFonts w:eastAsia="MS Mincho"/>
          <w:bCs/>
          <w:sz w:val="24"/>
          <w:szCs w:val="24"/>
          <w:lang w:eastAsia="ja-JP"/>
        </w:rPr>
        <w:t xml:space="preserve">alebo skutočnostiach týkajúcich sa Objednávateľa a jeho činnosti, ktoré Objednávateľ sprístupní Poskytovateľovi </w:t>
      </w:r>
      <w:r w:rsidR="007047C1" w:rsidRPr="00C915BE">
        <w:rPr>
          <w:rFonts w:eastAsia="MS Mincho"/>
          <w:bCs/>
          <w:sz w:val="24"/>
          <w:szCs w:val="24"/>
          <w:lang w:eastAsia="ja-JP"/>
        </w:rPr>
        <w:t xml:space="preserve">v rámci predzmluvných rokovaní a </w:t>
      </w:r>
      <w:r w:rsidRPr="00C915BE">
        <w:rPr>
          <w:rFonts w:eastAsia="MS Mincho"/>
          <w:bCs/>
          <w:sz w:val="24"/>
          <w:szCs w:val="24"/>
          <w:lang w:eastAsia="ja-JP"/>
        </w:rPr>
        <w:t xml:space="preserve">pri poskytovaní Služieb </w:t>
      </w:r>
      <w:r w:rsidR="00CF5468" w:rsidRPr="00C915BE">
        <w:rPr>
          <w:rFonts w:eastAsia="MS Mincho"/>
          <w:bCs/>
          <w:sz w:val="24"/>
          <w:szCs w:val="24"/>
          <w:lang w:eastAsia="ja-JP"/>
        </w:rPr>
        <w:t xml:space="preserve"> podľa tejto </w:t>
      </w:r>
      <w:r w:rsidR="004249BC">
        <w:rPr>
          <w:rFonts w:eastAsia="MS Mincho"/>
          <w:bCs/>
          <w:sz w:val="24"/>
          <w:szCs w:val="24"/>
          <w:lang w:eastAsia="ja-JP"/>
        </w:rPr>
        <w:t>Zmluvy</w:t>
      </w:r>
      <w:r w:rsidR="004B2447">
        <w:rPr>
          <w:rFonts w:eastAsia="MS Mincho"/>
          <w:bCs/>
          <w:sz w:val="24"/>
          <w:szCs w:val="24"/>
          <w:lang w:eastAsia="ja-JP"/>
        </w:rPr>
        <w:t xml:space="preserve"> </w:t>
      </w:r>
      <w:r w:rsidRPr="00C915BE">
        <w:rPr>
          <w:rFonts w:eastAsia="MS Mincho"/>
          <w:bCs/>
          <w:sz w:val="24"/>
          <w:szCs w:val="24"/>
          <w:lang w:eastAsia="ja-JP"/>
        </w:rPr>
        <w:t>(ďalej len „</w:t>
      </w:r>
      <w:r w:rsidR="007047C1" w:rsidRPr="00C915BE">
        <w:rPr>
          <w:rFonts w:eastAsia="MS Mincho"/>
          <w:b/>
          <w:sz w:val="24"/>
          <w:szCs w:val="24"/>
          <w:lang w:eastAsia="ja-JP"/>
        </w:rPr>
        <w:t>D</w:t>
      </w:r>
      <w:r w:rsidRPr="00C915BE">
        <w:rPr>
          <w:rFonts w:eastAsia="MS Mincho"/>
          <w:b/>
          <w:sz w:val="24"/>
          <w:szCs w:val="24"/>
          <w:lang w:eastAsia="ja-JP"/>
        </w:rPr>
        <w:t>ôverné informácie</w:t>
      </w:r>
      <w:r w:rsidRPr="00C915BE">
        <w:rPr>
          <w:rFonts w:eastAsia="MS Mincho"/>
          <w:bCs/>
          <w:sz w:val="24"/>
          <w:szCs w:val="24"/>
          <w:lang w:eastAsia="ja-JP"/>
        </w:rPr>
        <w:t xml:space="preserve">”). </w:t>
      </w:r>
      <w:r w:rsidR="007047C1" w:rsidRPr="00C915BE">
        <w:rPr>
          <w:rFonts w:eastAsia="MS Mincho"/>
          <w:bCs/>
          <w:sz w:val="24"/>
          <w:szCs w:val="24"/>
          <w:lang w:eastAsia="ja-JP"/>
        </w:rPr>
        <w:t xml:space="preserve">Za dôverné informácie sa pre účely </w:t>
      </w:r>
      <w:r w:rsidR="004249BC">
        <w:rPr>
          <w:rFonts w:eastAsia="MS Mincho"/>
          <w:bCs/>
          <w:sz w:val="24"/>
          <w:szCs w:val="24"/>
          <w:lang w:eastAsia="ja-JP"/>
        </w:rPr>
        <w:t>Zmluvy</w:t>
      </w:r>
      <w:r w:rsidR="007047C1" w:rsidRPr="00C915BE">
        <w:rPr>
          <w:rFonts w:eastAsia="MS Mincho"/>
          <w:bCs/>
          <w:sz w:val="24"/>
          <w:szCs w:val="24"/>
          <w:lang w:eastAsia="ja-JP"/>
        </w:rPr>
        <w:t xml:space="preserve"> považuj</w:t>
      </w:r>
      <w:r w:rsidR="008B1E80" w:rsidRPr="00C915BE">
        <w:rPr>
          <w:rFonts w:eastAsia="MS Mincho"/>
          <w:bCs/>
          <w:sz w:val="24"/>
          <w:szCs w:val="24"/>
          <w:lang w:eastAsia="ja-JP"/>
        </w:rPr>
        <w:t>ú</w:t>
      </w:r>
      <w:r w:rsidR="007047C1" w:rsidRPr="00C915BE">
        <w:rPr>
          <w:rFonts w:eastAsia="MS Mincho"/>
          <w:bCs/>
          <w:sz w:val="24"/>
          <w:szCs w:val="24"/>
          <w:lang w:eastAsia="ja-JP"/>
        </w:rPr>
        <w:t xml:space="preserve"> informácie, ktoré sú takto Objednávateľom výslovne označené, alebo sú takto označené príslušným právnym predpisom, alebo z ich povahy vyplýva, že ich za takéto Objednávateľ považuje. </w:t>
      </w:r>
      <w:r w:rsidRPr="00C915BE">
        <w:rPr>
          <w:rFonts w:eastAsia="MS Mincho"/>
          <w:bCs/>
          <w:sz w:val="24"/>
          <w:szCs w:val="24"/>
          <w:lang w:eastAsia="ja-JP"/>
        </w:rPr>
        <w:t xml:space="preserve">Poskytovateľ sa zaväzuje, že použije </w:t>
      </w:r>
      <w:r w:rsidR="00787679" w:rsidRPr="00C915BE">
        <w:rPr>
          <w:rFonts w:eastAsia="MS Mincho"/>
          <w:bCs/>
          <w:sz w:val="24"/>
          <w:szCs w:val="24"/>
          <w:lang w:eastAsia="ja-JP"/>
        </w:rPr>
        <w:t>D</w:t>
      </w:r>
      <w:r w:rsidRPr="00C915BE">
        <w:rPr>
          <w:rFonts w:eastAsia="MS Mincho"/>
          <w:bCs/>
          <w:sz w:val="24"/>
          <w:szCs w:val="24"/>
          <w:lang w:eastAsia="ja-JP"/>
        </w:rPr>
        <w:t>ôverné informácie výhradne na účely poskytovania Služieb definovaných v </w:t>
      </w:r>
      <w:r w:rsidR="00CC5FCA" w:rsidRPr="00C915BE">
        <w:rPr>
          <w:rFonts w:eastAsia="MS Mincho"/>
          <w:bCs/>
          <w:sz w:val="24"/>
          <w:szCs w:val="24"/>
          <w:lang w:eastAsia="ja-JP"/>
        </w:rPr>
        <w:t>P</w:t>
      </w:r>
      <w:r w:rsidRPr="00C915BE">
        <w:rPr>
          <w:rFonts w:eastAsia="MS Mincho"/>
          <w:bCs/>
          <w:sz w:val="24"/>
          <w:szCs w:val="24"/>
          <w:lang w:eastAsia="ja-JP"/>
        </w:rPr>
        <w:t xml:space="preserve">rílohe č. 1 </w:t>
      </w:r>
      <w:r w:rsidR="004249BC">
        <w:rPr>
          <w:rFonts w:eastAsia="MS Mincho"/>
          <w:bCs/>
          <w:sz w:val="24"/>
          <w:szCs w:val="24"/>
          <w:lang w:eastAsia="ja-JP"/>
        </w:rPr>
        <w:t>Zmluvy</w:t>
      </w:r>
      <w:r w:rsidRPr="00C915BE">
        <w:rPr>
          <w:rFonts w:eastAsia="MS Mincho"/>
          <w:bCs/>
          <w:sz w:val="24"/>
          <w:szCs w:val="24"/>
          <w:lang w:eastAsia="ja-JP"/>
        </w:rPr>
        <w:t>.</w:t>
      </w:r>
    </w:p>
    <w:p w14:paraId="67144E2C" w14:textId="1F6AFCCA" w:rsidR="00BE0D6C" w:rsidRDefault="3BC927F3" w:rsidP="07D7DB08">
      <w:pPr>
        <w:pStyle w:val="Odsekzoznamu"/>
        <w:numPr>
          <w:ilvl w:val="1"/>
          <w:numId w:val="15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ind w:left="567" w:hanging="567"/>
        <w:jc w:val="both"/>
        <w:textAlignment w:val="auto"/>
        <w:rPr>
          <w:sz w:val="24"/>
          <w:szCs w:val="24"/>
        </w:rPr>
      </w:pPr>
      <w:r w:rsidRPr="00699E06">
        <w:rPr>
          <w:rFonts w:eastAsia="MS Mincho"/>
          <w:sz w:val="24"/>
          <w:szCs w:val="24"/>
          <w:lang w:eastAsia="ja-JP"/>
        </w:rPr>
        <w:t xml:space="preserve">Poskytovateľ  je povinný </w:t>
      </w:r>
      <w:r w:rsidR="44DEF7FF" w:rsidRPr="00699E06">
        <w:rPr>
          <w:rFonts w:eastAsia="MS Mincho"/>
          <w:sz w:val="24"/>
          <w:szCs w:val="24"/>
          <w:lang w:eastAsia="ja-JP"/>
        </w:rPr>
        <w:t xml:space="preserve"> disponovať  a </w:t>
      </w:r>
      <w:r w:rsidRPr="00699E06">
        <w:rPr>
          <w:rFonts w:eastAsia="MS Mincho"/>
          <w:sz w:val="24"/>
          <w:szCs w:val="24"/>
          <w:lang w:eastAsia="ja-JP"/>
        </w:rPr>
        <w:t xml:space="preserve"> preukázať</w:t>
      </w:r>
      <w:r w:rsidR="209CC82D" w:rsidRPr="00699E06">
        <w:rPr>
          <w:rFonts w:eastAsia="MS Mincho"/>
          <w:sz w:val="24"/>
          <w:szCs w:val="24"/>
          <w:lang w:eastAsia="ja-JP"/>
        </w:rPr>
        <w:t xml:space="preserve"> Objednávateľovi bezodkladne  na základe  jeho  výzvy </w:t>
      </w:r>
      <w:r w:rsidR="0F2D77BE" w:rsidRPr="00699E06">
        <w:rPr>
          <w:rFonts w:eastAsia="MS Mincho"/>
          <w:sz w:val="24"/>
          <w:szCs w:val="24"/>
          <w:lang w:eastAsia="ja-JP"/>
        </w:rPr>
        <w:t xml:space="preserve">  predĺženie/trvanie servisnej  zmluvy uzavretej medzi </w:t>
      </w:r>
      <w:r w:rsidR="309F84EE" w:rsidRPr="00699E06">
        <w:rPr>
          <w:rFonts w:eastAsia="MS Mincho"/>
          <w:sz w:val="24"/>
          <w:szCs w:val="24"/>
          <w:lang w:eastAsia="ja-JP"/>
        </w:rPr>
        <w:t>P</w:t>
      </w:r>
      <w:r w:rsidR="0F2D77BE" w:rsidRPr="00699E06">
        <w:rPr>
          <w:rFonts w:eastAsia="MS Mincho"/>
          <w:sz w:val="24"/>
          <w:szCs w:val="24"/>
          <w:lang w:eastAsia="ja-JP"/>
        </w:rPr>
        <w:t>oskytovateľom a   výrobcom  Produktov</w:t>
      </w:r>
      <w:r w:rsidR="0EEBBCC0" w:rsidRPr="00699E06">
        <w:rPr>
          <w:rFonts w:eastAsia="MS Mincho"/>
          <w:sz w:val="24"/>
          <w:szCs w:val="24"/>
          <w:lang w:eastAsia="ja-JP"/>
        </w:rPr>
        <w:t xml:space="preserve"> počas celej doby   p</w:t>
      </w:r>
      <w:r w:rsidR="362FF8A2" w:rsidRPr="00699E06">
        <w:rPr>
          <w:rFonts w:eastAsia="MS Mincho"/>
          <w:sz w:val="24"/>
          <w:szCs w:val="24"/>
          <w:lang w:eastAsia="ja-JP"/>
        </w:rPr>
        <w:t>os</w:t>
      </w:r>
      <w:r w:rsidR="0EEBBCC0" w:rsidRPr="00699E06">
        <w:rPr>
          <w:rFonts w:eastAsia="MS Mincho"/>
          <w:sz w:val="24"/>
          <w:szCs w:val="24"/>
          <w:lang w:eastAsia="ja-JP"/>
        </w:rPr>
        <w:t>k</w:t>
      </w:r>
      <w:r w:rsidR="598D7419" w:rsidRPr="00699E06">
        <w:rPr>
          <w:rFonts w:eastAsia="MS Mincho"/>
          <w:sz w:val="24"/>
          <w:szCs w:val="24"/>
          <w:lang w:eastAsia="ja-JP"/>
        </w:rPr>
        <w:t>y</w:t>
      </w:r>
      <w:r w:rsidR="0EEBBCC0" w:rsidRPr="00699E06">
        <w:rPr>
          <w:rFonts w:eastAsia="MS Mincho"/>
          <w:sz w:val="24"/>
          <w:szCs w:val="24"/>
          <w:lang w:eastAsia="ja-JP"/>
        </w:rPr>
        <w:t>tovania Služieb a  trvania tejto</w:t>
      </w:r>
      <w:r w:rsidR="5A47C136" w:rsidRPr="00699E06">
        <w:rPr>
          <w:rFonts w:eastAsia="MS Mincho"/>
          <w:sz w:val="24"/>
          <w:szCs w:val="24"/>
          <w:lang w:eastAsia="ja-JP"/>
        </w:rPr>
        <w:t xml:space="preserve"> Zmluvy</w:t>
      </w:r>
      <w:r w:rsidR="0F2D77BE" w:rsidRPr="00699E06">
        <w:rPr>
          <w:rFonts w:eastAsia="MS Mincho"/>
          <w:sz w:val="24"/>
          <w:szCs w:val="24"/>
          <w:lang w:eastAsia="ja-JP"/>
        </w:rPr>
        <w:t>. O</w:t>
      </w:r>
      <w:r w:rsidRPr="00699E06">
        <w:rPr>
          <w:rFonts w:eastAsia="MS Mincho"/>
          <w:sz w:val="24"/>
          <w:szCs w:val="24"/>
          <w:lang w:eastAsia="ja-JP"/>
        </w:rPr>
        <w:t>ficiálne potvrdenie o predĺžení</w:t>
      </w:r>
      <w:r w:rsidR="36440C26" w:rsidRPr="00699E06">
        <w:rPr>
          <w:rFonts w:eastAsia="MS Mincho"/>
          <w:sz w:val="24"/>
          <w:szCs w:val="24"/>
          <w:lang w:eastAsia="ja-JP"/>
        </w:rPr>
        <w:t>/trvaní</w:t>
      </w:r>
      <w:r w:rsidRPr="00699E06">
        <w:rPr>
          <w:rFonts w:eastAsia="MS Mincho"/>
          <w:sz w:val="24"/>
          <w:szCs w:val="24"/>
          <w:lang w:eastAsia="ja-JP"/>
        </w:rPr>
        <w:t xml:space="preserve"> servisného kontraktu s</w:t>
      </w:r>
      <w:r w:rsidR="0F2D77BE" w:rsidRPr="00699E06">
        <w:rPr>
          <w:rFonts w:eastAsia="MS Mincho"/>
          <w:sz w:val="24"/>
          <w:szCs w:val="24"/>
          <w:lang w:eastAsia="ja-JP"/>
        </w:rPr>
        <w:t> </w:t>
      </w:r>
      <w:r w:rsidRPr="00699E06">
        <w:rPr>
          <w:rFonts w:eastAsia="MS Mincho"/>
          <w:sz w:val="24"/>
          <w:szCs w:val="24"/>
          <w:lang w:eastAsia="ja-JP"/>
        </w:rPr>
        <w:t>výrobcom</w:t>
      </w:r>
      <w:r w:rsidR="0F2D77BE" w:rsidRPr="00699E06">
        <w:rPr>
          <w:rFonts w:eastAsia="MS Mincho"/>
          <w:sz w:val="24"/>
          <w:szCs w:val="24"/>
          <w:lang w:eastAsia="ja-JP"/>
        </w:rPr>
        <w:t xml:space="preserve"> Produktov</w:t>
      </w:r>
      <w:r w:rsidR="24308E06" w:rsidRPr="00699E06">
        <w:rPr>
          <w:rFonts w:eastAsia="MS Mincho"/>
          <w:sz w:val="24"/>
          <w:szCs w:val="24"/>
          <w:lang w:eastAsia="ja-JP"/>
        </w:rPr>
        <w:t xml:space="preserve"> </w:t>
      </w:r>
      <w:r w:rsidR="0F2D77BE" w:rsidRPr="00699E06">
        <w:rPr>
          <w:rFonts w:eastAsia="MS Mincho"/>
          <w:sz w:val="24"/>
          <w:szCs w:val="24"/>
          <w:lang w:eastAsia="ja-JP"/>
        </w:rPr>
        <w:t xml:space="preserve"> musí byť  súčasťou faktúry</w:t>
      </w:r>
      <w:r w:rsidR="4D3FCF14" w:rsidRPr="00699E06">
        <w:rPr>
          <w:rFonts w:eastAsia="MS Mincho"/>
          <w:sz w:val="24"/>
          <w:szCs w:val="24"/>
          <w:lang w:eastAsia="ja-JP"/>
        </w:rPr>
        <w:t xml:space="preserve"> ako jej príloha</w:t>
      </w:r>
      <w:r w:rsidR="0F2D77BE" w:rsidRPr="00699E06">
        <w:rPr>
          <w:sz w:val="24"/>
          <w:szCs w:val="24"/>
        </w:rPr>
        <w:t>.</w:t>
      </w:r>
    </w:p>
    <w:p w14:paraId="5522BE22" w14:textId="77777777" w:rsidR="00DE0575" w:rsidRDefault="00DE0575" w:rsidP="00DE0575">
      <w:pPr>
        <w:pStyle w:val="Odsekzoznamu"/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 w:line="120" w:lineRule="auto"/>
        <w:ind w:left="567"/>
        <w:jc w:val="both"/>
        <w:textAlignment w:val="auto"/>
        <w:rPr>
          <w:sz w:val="24"/>
          <w:szCs w:val="24"/>
        </w:rPr>
      </w:pPr>
    </w:p>
    <w:p w14:paraId="0CC7C6ED" w14:textId="7587ECEF" w:rsidR="6A1D45BE" w:rsidRDefault="6A1D45BE" w:rsidP="00699E06">
      <w:pPr>
        <w:pStyle w:val="Odsekzoznamu"/>
        <w:numPr>
          <w:ilvl w:val="1"/>
          <w:numId w:val="15"/>
        </w:numPr>
        <w:tabs>
          <w:tab w:val="left" w:pos="2160"/>
          <w:tab w:val="left" w:pos="2880"/>
          <w:tab w:val="left" w:pos="4500"/>
        </w:tabs>
        <w:spacing w:after="120"/>
        <w:ind w:left="567" w:hanging="567"/>
        <w:jc w:val="both"/>
        <w:rPr>
          <w:sz w:val="24"/>
          <w:szCs w:val="24"/>
        </w:rPr>
      </w:pPr>
      <w:r w:rsidRPr="67298086">
        <w:rPr>
          <w:sz w:val="24"/>
          <w:szCs w:val="24"/>
        </w:rPr>
        <w:t xml:space="preserve">Služby podľa tejto Zmluvy sa poskytujú už odo dňa nasledujúceho po </w:t>
      </w:r>
      <w:r w:rsidR="002E6164" w:rsidRPr="67298086">
        <w:rPr>
          <w:sz w:val="24"/>
          <w:szCs w:val="24"/>
        </w:rPr>
        <w:t>exspirácii</w:t>
      </w:r>
      <w:r w:rsidRPr="67298086">
        <w:rPr>
          <w:sz w:val="24"/>
          <w:szCs w:val="24"/>
        </w:rPr>
        <w:t xml:space="preserve"> pôvodne dodávaných Služieb, teda aj počas poskytnutej ochrannej lehoty.  Služby technickej podpory sú poskytované v súlade s podmienkami licenčných zmlúv akceptovaných pri nadobudnutí licencií  k Produktom.</w:t>
      </w:r>
    </w:p>
    <w:p w14:paraId="6A49C019" w14:textId="7A997FD6" w:rsidR="2CAE7E9E" w:rsidRDefault="2CAE7E9E" w:rsidP="00AA780D">
      <w:pPr>
        <w:pStyle w:val="Odsekzoznamu"/>
        <w:tabs>
          <w:tab w:val="left" w:pos="2160"/>
          <w:tab w:val="left" w:pos="2880"/>
          <w:tab w:val="left" w:pos="4500"/>
        </w:tabs>
        <w:spacing w:after="120"/>
        <w:ind w:left="0"/>
        <w:jc w:val="both"/>
        <w:rPr>
          <w:sz w:val="24"/>
          <w:szCs w:val="24"/>
        </w:rPr>
      </w:pPr>
    </w:p>
    <w:p w14:paraId="322E0BE1" w14:textId="6D5ECEA3" w:rsidR="00699E06" w:rsidRDefault="00699E06" w:rsidP="00699E06">
      <w:pPr>
        <w:pStyle w:val="Odsekzoznamu"/>
        <w:tabs>
          <w:tab w:val="left" w:pos="2160"/>
          <w:tab w:val="left" w:pos="2880"/>
          <w:tab w:val="left" w:pos="4500"/>
        </w:tabs>
        <w:spacing w:after="120"/>
        <w:ind w:left="567"/>
        <w:jc w:val="center"/>
        <w:rPr>
          <w:b/>
          <w:bCs/>
          <w:sz w:val="24"/>
          <w:szCs w:val="24"/>
        </w:rPr>
      </w:pPr>
    </w:p>
    <w:p w14:paraId="425710B3" w14:textId="1107E7D2" w:rsidR="000E20F4" w:rsidRPr="00BE0D6C" w:rsidRDefault="000E20F4" w:rsidP="00D91E1D">
      <w:pPr>
        <w:pStyle w:val="Odsekzoznamu"/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ind w:left="567"/>
        <w:contextualSpacing w:val="0"/>
        <w:jc w:val="center"/>
        <w:textAlignment w:val="auto"/>
        <w:rPr>
          <w:b/>
          <w:bCs/>
          <w:sz w:val="24"/>
          <w:szCs w:val="24"/>
        </w:rPr>
      </w:pPr>
      <w:r w:rsidRPr="00BE0D6C">
        <w:rPr>
          <w:b/>
          <w:bCs/>
          <w:sz w:val="24"/>
          <w:szCs w:val="24"/>
        </w:rPr>
        <w:t>Článok IV</w:t>
      </w:r>
    </w:p>
    <w:p w14:paraId="10E5FA91" w14:textId="67785331" w:rsidR="00D91E1D" w:rsidRPr="00D91E1D" w:rsidRDefault="000E20F4" w:rsidP="00D91E1D">
      <w:pPr>
        <w:pStyle w:val="CTLhead"/>
        <w:spacing w:line="360" w:lineRule="auto"/>
        <w:rPr>
          <w:sz w:val="24"/>
          <w:szCs w:val="24"/>
        </w:rPr>
      </w:pPr>
      <w:r w:rsidRPr="00BE0D6C">
        <w:rPr>
          <w:sz w:val="24"/>
          <w:szCs w:val="24"/>
        </w:rPr>
        <w:t>Subdodávatelia, register partnerov verejného sektora</w:t>
      </w:r>
    </w:p>
    <w:p w14:paraId="10BF9981" w14:textId="58EB1584" w:rsidR="00E07BDD" w:rsidRDefault="005B2B6B" w:rsidP="00D91E1D">
      <w:pPr>
        <w:pStyle w:val="Odsekzoznamu"/>
        <w:numPr>
          <w:ilvl w:val="1"/>
          <w:numId w:val="47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ind w:left="709" w:hanging="709"/>
        <w:jc w:val="both"/>
        <w:textAlignment w:val="auto"/>
        <w:rPr>
          <w:bCs/>
          <w:sz w:val="24"/>
          <w:szCs w:val="24"/>
        </w:rPr>
      </w:pPr>
      <w:r w:rsidRPr="000E20F4">
        <w:rPr>
          <w:bCs/>
          <w:sz w:val="24"/>
          <w:szCs w:val="24"/>
        </w:rPr>
        <w:t>V </w:t>
      </w:r>
      <w:r w:rsidR="00776525" w:rsidRPr="000E20F4">
        <w:rPr>
          <w:bCs/>
          <w:sz w:val="24"/>
          <w:szCs w:val="24"/>
        </w:rPr>
        <w:t>P</w:t>
      </w:r>
      <w:r w:rsidRPr="000E20F4">
        <w:rPr>
          <w:bCs/>
          <w:sz w:val="24"/>
          <w:szCs w:val="24"/>
        </w:rPr>
        <w:t xml:space="preserve">rílohe č. </w:t>
      </w:r>
      <w:r w:rsidR="00776525" w:rsidRPr="000E20F4">
        <w:rPr>
          <w:bCs/>
          <w:sz w:val="24"/>
          <w:szCs w:val="24"/>
        </w:rPr>
        <w:t>3</w:t>
      </w:r>
      <w:r w:rsidRPr="000E20F4">
        <w:rPr>
          <w:bCs/>
          <w:sz w:val="24"/>
          <w:szCs w:val="24"/>
        </w:rPr>
        <w:t xml:space="preserve"> tejto </w:t>
      </w:r>
      <w:r w:rsidR="004249BC" w:rsidRPr="000E20F4">
        <w:rPr>
          <w:bCs/>
          <w:sz w:val="24"/>
          <w:szCs w:val="24"/>
        </w:rPr>
        <w:t>Zmluvy</w:t>
      </w:r>
      <w:r w:rsidRPr="000E20F4">
        <w:rPr>
          <w:bCs/>
          <w:sz w:val="24"/>
          <w:szCs w:val="24"/>
        </w:rPr>
        <w:t xml:space="preserve"> sú uvedené údaje o všetkých známych subdodávateľoch Poskytovateľa, ktorí sú známi v čase uza</w:t>
      </w:r>
      <w:r w:rsidR="00CC5FCA" w:rsidRPr="000E20F4">
        <w:rPr>
          <w:bCs/>
          <w:sz w:val="24"/>
          <w:szCs w:val="24"/>
        </w:rPr>
        <w:t>tvárania</w:t>
      </w:r>
      <w:r w:rsidRPr="000E20F4">
        <w:rPr>
          <w:bCs/>
          <w:sz w:val="24"/>
          <w:szCs w:val="24"/>
        </w:rPr>
        <w:t xml:space="preserve"> tejto </w:t>
      </w:r>
      <w:r w:rsidR="004249BC" w:rsidRPr="000E20F4">
        <w:rPr>
          <w:bCs/>
          <w:sz w:val="24"/>
          <w:szCs w:val="24"/>
        </w:rPr>
        <w:t>Zmluvy</w:t>
      </w:r>
      <w:r w:rsidR="00776525" w:rsidRPr="000E20F4">
        <w:rPr>
          <w:bCs/>
          <w:sz w:val="24"/>
          <w:szCs w:val="24"/>
        </w:rPr>
        <w:t>, údaje podielu subdodávky</w:t>
      </w:r>
      <w:r w:rsidRPr="000E20F4">
        <w:rPr>
          <w:bCs/>
          <w:sz w:val="24"/>
          <w:szCs w:val="24"/>
        </w:rPr>
        <w:t xml:space="preserve"> a údaje o osobe oprávnenej konať za subdodávateľa v rozsahu meno a priezvisko, adresa pobytu, dátum narodenia.</w:t>
      </w:r>
    </w:p>
    <w:p w14:paraId="173EE4AB" w14:textId="77777777" w:rsidR="0072499F" w:rsidRDefault="0072499F" w:rsidP="00D91E1D">
      <w:pPr>
        <w:pStyle w:val="Odsekzoznamu"/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line="120" w:lineRule="auto"/>
        <w:ind w:left="709" w:hanging="709"/>
        <w:jc w:val="both"/>
        <w:textAlignment w:val="auto"/>
        <w:rPr>
          <w:bCs/>
          <w:sz w:val="24"/>
          <w:szCs w:val="24"/>
        </w:rPr>
      </w:pPr>
    </w:p>
    <w:p w14:paraId="5713BD5E" w14:textId="3CF3A821" w:rsidR="00E07BDD" w:rsidRDefault="005B2B6B" w:rsidP="00D91E1D">
      <w:pPr>
        <w:pStyle w:val="Odsekzoznamu"/>
        <w:numPr>
          <w:ilvl w:val="1"/>
          <w:numId w:val="47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ind w:left="709" w:hanging="709"/>
        <w:jc w:val="both"/>
        <w:textAlignment w:val="auto"/>
        <w:rPr>
          <w:bCs/>
          <w:sz w:val="24"/>
          <w:szCs w:val="24"/>
        </w:rPr>
      </w:pPr>
      <w:r w:rsidRPr="00C915BE">
        <w:rPr>
          <w:bCs/>
          <w:sz w:val="24"/>
          <w:szCs w:val="24"/>
        </w:rPr>
        <w:t>Poskytovateľ je povinný Objednávateľovi oznámiť akúkoľvek zmenu údajov u subdodávateľov uvedených v </w:t>
      </w:r>
      <w:r w:rsidR="00776525" w:rsidRPr="00C915BE">
        <w:rPr>
          <w:bCs/>
          <w:sz w:val="24"/>
          <w:szCs w:val="24"/>
        </w:rPr>
        <w:t>P</w:t>
      </w:r>
      <w:r w:rsidRPr="00C915BE">
        <w:rPr>
          <w:bCs/>
          <w:sz w:val="24"/>
          <w:szCs w:val="24"/>
        </w:rPr>
        <w:t xml:space="preserve">rílohe č. </w:t>
      </w:r>
      <w:r w:rsidR="00776525" w:rsidRPr="00C915BE">
        <w:rPr>
          <w:bCs/>
          <w:sz w:val="24"/>
          <w:szCs w:val="24"/>
        </w:rPr>
        <w:t>3</w:t>
      </w:r>
      <w:r w:rsidRPr="00C915BE">
        <w:rPr>
          <w:bCs/>
          <w:sz w:val="24"/>
          <w:szCs w:val="24"/>
        </w:rPr>
        <w:t xml:space="preserve"> </w:t>
      </w:r>
      <w:r w:rsidR="004249BC">
        <w:rPr>
          <w:bCs/>
          <w:sz w:val="24"/>
          <w:szCs w:val="24"/>
        </w:rPr>
        <w:t>Zmluvy</w:t>
      </w:r>
      <w:r w:rsidR="00776525" w:rsidRPr="00C915BE">
        <w:rPr>
          <w:bCs/>
          <w:sz w:val="24"/>
          <w:szCs w:val="24"/>
        </w:rPr>
        <w:t>,</w:t>
      </w:r>
      <w:r w:rsidRPr="00C915BE">
        <w:rPr>
          <w:bCs/>
          <w:sz w:val="24"/>
          <w:szCs w:val="24"/>
        </w:rPr>
        <w:t xml:space="preserve"> a to bezodkladne po tom, ako sa o tejto skutočnosti dozvie. </w:t>
      </w:r>
    </w:p>
    <w:p w14:paraId="760AE83D" w14:textId="77777777" w:rsidR="0072499F" w:rsidRPr="00C915BE" w:rsidRDefault="0072499F" w:rsidP="00D91E1D">
      <w:pPr>
        <w:pStyle w:val="Odsekzoznamu"/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line="120" w:lineRule="auto"/>
        <w:ind w:left="709" w:hanging="709"/>
        <w:jc w:val="both"/>
        <w:textAlignment w:val="auto"/>
        <w:rPr>
          <w:bCs/>
          <w:sz w:val="24"/>
          <w:szCs w:val="24"/>
        </w:rPr>
      </w:pPr>
    </w:p>
    <w:p w14:paraId="40DD4564" w14:textId="35F2BF86" w:rsidR="00E0597F" w:rsidRDefault="005B2B6B" w:rsidP="00D91E1D">
      <w:pPr>
        <w:pStyle w:val="Odsekzoznamu"/>
        <w:numPr>
          <w:ilvl w:val="1"/>
          <w:numId w:val="47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ind w:left="709" w:hanging="709"/>
        <w:jc w:val="both"/>
        <w:textAlignment w:val="auto"/>
        <w:rPr>
          <w:bCs/>
          <w:sz w:val="24"/>
          <w:szCs w:val="24"/>
        </w:rPr>
      </w:pPr>
      <w:r w:rsidRPr="00C915BE">
        <w:rPr>
          <w:bCs/>
          <w:sz w:val="24"/>
          <w:szCs w:val="24"/>
        </w:rPr>
        <w:t xml:space="preserve">V prípade zmeny subdodávateľa je Poskytovateľ povinný najneskôr do piatich (5) pracovných dní </w:t>
      </w:r>
      <w:r w:rsidR="00030559" w:rsidRPr="00C915BE">
        <w:rPr>
          <w:bCs/>
          <w:sz w:val="24"/>
          <w:szCs w:val="24"/>
        </w:rPr>
        <w:t xml:space="preserve"> pred plánovanou  zmenou </w:t>
      </w:r>
      <w:r w:rsidRPr="00C915BE">
        <w:rPr>
          <w:bCs/>
          <w:sz w:val="24"/>
          <w:szCs w:val="24"/>
        </w:rPr>
        <w:t xml:space="preserve"> subdodávateľa predložiť</w:t>
      </w:r>
      <w:r w:rsidR="00776525" w:rsidRPr="00C915BE">
        <w:rPr>
          <w:bCs/>
          <w:sz w:val="24"/>
          <w:szCs w:val="24"/>
        </w:rPr>
        <w:t>/zaslať</w:t>
      </w:r>
      <w:r w:rsidRPr="00C915BE">
        <w:rPr>
          <w:bCs/>
          <w:sz w:val="24"/>
          <w:szCs w:val="24"/>
        </w:rPr>
        <w:t xml:space="preserve"> Objednávateľovi </w:t>
      </w:r>
      <w:r w:rsidR="00D92C70" w:rsidRPr="00C915BE">
        <w:rPr>
          <w:bCs/>
          <w:sz w:val="24"/>
          <w:szCs w:val="24"/>
        </w:rPr>
        <w:t xml:space="preserve">na </w:t>
      </w:r>
      <w:r w:rsidR="00030559" w:rsidRPr="00C915BE">
        <w:rPr>
          <w:bCs/>
          <w:sz w:val="24"/>
          <w:szCs w:val="24"/>
        </w:rPr>
        <w:t xml:space="preserve"> písomné </w:t>
      </w:r>
      <w:r w:rsidR="00D92C70" w:rsidRPr="00C915BE">
        <w:rPr>
          <w:bCs/>
          <w:sz w:val="24"/>
          <w:szCs w:val="24"/>
        </w:rPr>
        <w:t xml:space="preserve">odsúhlasenie </w:t>
      </w:r>
      <w:r w:rsidRPr="00C915BE">
        <w:rPr>
          <w:bCs/>
          <w:sz w:val="24"/>
          <w:szCs w:val="24"/>
        </w:rPr>
        <w:t xml:space="preserve">informácie o novom subdodávateľovi v rozsahu údajov podľa bodu </w:t>
      </w:r>
      <w:r w:rsidR="000E20F4">
        <w:rPr>
          <w:bCs/>
          <w:sz w:val="24"/>
          <w:szCs w:val="24"/>
        </w:rPr>
        <w:t xml:space="preserve">4.1 </w:t>
      </w:r>
      <w:r w:rsidRPr="00C915BE">
        <w:rPr>
          <w:bCs/>
          <w:sz w:val="24"/>
          <w:szCs w:val="24"/>
        </w:rPr>
        <w:t xml:space="preserve"> tohto článku </w:t>
      </w:r>
      <w:r w:rsidR="004249BC">
        <w:rPr>
          <w:bCs/>
          <w:sz w:val="24"/>
          <w:szCs w:val="24"/>
        </w:rPr>
        <w:t>Zmluvy</w:t>
      </w:r>
      <w:r w:rsidRPr="00C915BE">
        <w:rPr>
          <w:bCs/>
          <w:sz w:val="24"/>
          <w:szCs w:val="24"/>
        </w:rPr>
        <w:t xml:space="preserve"> a predmety </w:t>
      </w:r>
      <w:r w:rsidR="00776525" w:rsidRPr="00C915BE">
        <w:rPr>
          <w:bCs/>
          <w:sz w:val="24"/>
          <w:szCs w:val="24"/>
        </w:rPr>
        <w:t xml:space="preserve">príslušných </w:t>
      </w:r>
      <w:r w:rsidRPr="00C915BE">
        <w:rPr>
          <w:bCs/>
          <w:sz w:val="24"/>
          <w:szCs w:val="24"/>
        </w:rPr>
        <w:t>subdodávok. Pri výbere subdodávateľa musí P</w:t>
      </w:r>
      <w:r w:rsidR="00A70A10" w:rsidRPr="00C915BE">
        <w:rPr>
          <w:bCs/>
          <w:sz w:val="24"/>
          <w:szCs w:val="24"/>
        </w:rPr>
        <w:t>oskytovateľ</w:t>
      </w:r>
      <w:r w:rsidRPr="00C915BE">
        <w:rPr>
          <w:bCs/>
          <w:sz w:val="24"/>
          <w:szCs w:val="24"/>
        </w:rPr>
        <w:t xml:space="preserve"> postupovať tak, aby </w:t>
      </w:r>
      <w:r w:rsidRPr="00C915BE">
        <w:rPr>
          <w:bCs/>
          <w:sz w:val="24"/>
          <w:szCs w:val="24"/>
        </w:rPr>
        <w:lastRenderedPageBreak/>
        <w:t xml:space="preserve">vynaložené náklady na zabezpečenie plnenia na základe </w:t>
      </w:r>
      <w:r w:rsidR="00FB6B31" w:rsidRPr="00C915BE">
        <w:rPr>
          <w:bCs/>
          <w:sz w:val="24"/>
          <w:szCs w:val="24"/>
        </w:rPr>
        <w:t>z</w:t>
      </w:r>
      <w:r w:rsidRPr="00C915BE">
        <w:rPr>
          <w:bCs/>
          <w:sz w:val="24"/>
          <w:szCs w:val="24"/>
        </w:rPr>
        <w:t>mluvy o subdodávke boli primerané jeho kvalite a cene.</w:t>
      </w:r>
    </w:p>
    <w:p w14:paraId="49113448" w14:textId="77777777" w:rsidR="0072499F" w:rsidRPr="00C915BE" w:rsidRDefault="0072499F" w:rsidP="00D91E1D">
      <w:pPr>
        <w:pStyle w:val="Odsekzoznamu"/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line="120" w:lineRule="auto"/>
        <w:ind w:left="709" w:hanging="709"/>
        <w:jc w:val="both"/>
        <w:textAlignment w:val="auto"/>
        <w:rPr>
          <w:bCs/>
          <w:sz w:val="24"/>
          <w:szCs w:val="24"/>
        </w:rPr>
      </w:pPr>
    </w:p>
    <w:p w14:paraId="0320AEAD" w14:textId="5F6839C3" w:rsidR="00E0597F" w:rsidRPr="0072499F" w:rsidRDefault="00776525" w:rsidP="00D91E1D">
      <w:pPr>
        <w:pStyle w:val="Odsekzoznamu"/>
        <w:numPr>
          <w:ilvl w:val="1"/>
          <w:numId w:val="47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ind w:left="709" w:hanging="709"/>
        <w:jc w:val="both"/>
        <w:textAlignment w:val="auto"/>
        <w:rPr>
          <w:bCs/>
          <w:sz w:val="24"/>
          <w:szCs w:val="24"/>
        </w:rPr>
      </w:pPr>
      <w:r w:rsidRPr="000E20F4">
        <w:rPr>
          <w:sz w:val="24"/>
          <w:szCs w:val="24"/>
        </w:rPr>
        <w:t>Poskytovateľ je zároveň povinný zabezpečiť, aby každý existujúci, ako aj nov</w:t>
      </w:r>
      <w:r w:rsidR="00787679" w:rsidRPr="000E20F4">
        <w:rPr>
          <w:sz w:val="24"/>
          <w:szCs w:val="24"/>
        </w:rPr>
        <w:t>ý</w:t>
      </w:r>
      <w:r w:rsidRPr="000E20F4">
        <w:rPr>
          <w:sz w:val="24"/>
          <w:szCs w:val="24"/>
        </w:rPr>
        <w:t xml:space="preserve"> subdodávate</w:t>
      </w:r>
      <w:r w:rsidR="00787679" w:rsidRPr="000E20F4">
        <w:rPr>
          <w:sz w:val="24"/>
          <w:szCs w:val="24"/>
        </w:rPr>
        <w:t>ľ</w:t>
      </w:r>
      <w:r w:rsidRPr="000E20F4">
        <w:rPr>
          <w:sz w:val="24"/>
          <w:szCs w:val="24"/>
        </w:rPr>
        <w:t xml:space="preserve"> bol</w:t>
      </w:r>
      <w:r w:rsidR="007047C1" w:rsidRPr="000E20F4">
        <w:rPr>
          <w:sz w:val="24"/>
          <w:szCs w:val="24"/>
        </w:rPr>
        <w:t>i</w:t>
      </w:r>
      <w:r w:rsidRPr="000E20F4">
        <w:rPr>
          <w:sz w:val="24"/>
          <w:szCs w:val="24"/>
        </w:rPr>
        <w:t xml:space="preserve"> vybran</w:t>
      </w:r>
      <w:r w:rsidR="007047C1" w:rsidRPr="000E20F4">
        <w:rPr>
          <w:sz w:val="24"/>
          <w:szCs w:val="24"/>
        </w:rPr>
        <w:t>í</w:t>
      </w:r>
      <w:r w:rsidRPr="000E20F4">
        <w:rPr>
          <w:sz w:val="24"/>
          <w:szCs w:val="24"/>
        </w:rPr>
        <w:t xml:space="preserve"> tak, aby spĺňal</w:t>
      </w:r>
      <w:r w:rsidR="007047C1" w:rsidRPr="000E20F4">
        <w:rPr>
          <w:sz w:val="24"/>
          <w:szCs w:val="24"/>
        </w:rPr>
        <w:t>i</w:t>
      </w:r>
      <w:r w:rsidRPr="000E20F4">
        <w:rPr>
          <w:sz w:val="24"/>
          <w:szCs w:val="24"/>
        </w:rPr>
        <w:t xml:space="preserve"> rovnaké podmienky vyžadované od subdodávateľov vo </w:t>
      </w:r>
      <w:r w:rsidR="1866253E" w:rsidRPr="000E20F4">
        <w:rPr>
          <w:sz w:val="24"/>
          <w:szCs w:val="24"/>
        </w:rPr>
        <w:t>V</w:t>
      </w:r>
      <w:r w:rsidRPr="000E20F4">
        <w:rPr>
          <w:sz w:val="24"/>
          <w:szCs w:val="24"/>
        </w:rPr>
        <w:t xml:space="preserve">erejnom obstarávaní, pričom tieto podmienky je Poskytovateľ </w:t>
      </w:r>
      <w:r w:rsidR="00787679" w:rsidRPr="000E20F4">
        <w:rPr>
          <w:sz w:val="24"/>
          <w:szCs w:val="24"/>
        </w:rPr>
        <w:t xml:space="preserve">povinný </w:t>
      </w:r>
      <w:r w:rsidRPr="000E20F4">
        <w:rPr>
          <w:sz w:val="24"/>
          <w:szCs w:val="24"/>
        </w:rPr>
        <w:t>kedykoľvek na žiadosť Objednávateľa bezodkladne preukázať.</w:t>
      </w:r>
      <w:r w:rsidR="000B47F3" w:rsidRPr="000E20F4">
        <w:rPr>
          <w:sz w:val="24"/>
          <w:szCs w:val="24"/>
        </w:rPr>
        <w:t xml:space="preserve"> </w:t>
      </w:r>
      <w:r w:rsidR="00B665D0" w:rsidRPr="000E20F4">
        <w:rPr>
          <w:sz w:val="24"/>
          <w:szCs w:val="24"/>
        </w:rPr>
        <w:t xml:space="preserve">V prípade, ak Objednávateľ písomne odsúhlasí zmenu subdodávateľa, Poskytovateľ vypracuje aktualizovanú Prílohu č. 3 tejto Zmluvy, ktorá  v celom rozsahu  nahradí  pôvodnú Prílohu č. 3 Zmluvy.  Zmenu podľa predchádzajúcej vety vykonajú Zmluvné strany vo forme písomného dodatku o zmene zmluvy v súlade s ustanovením § 18 ods. 1 písm. a) Zákona o verejnom obstarávaní.  </w:t>
      </w:r>
      <w:r w:rsidR="00B665D0" w:rsidRPr="00C915BE">
        <w:t xml:space="preserve">  </w:t>
      </w:r>
    </w:p>
    <w:p w14:paraId="4D20AC0E" w14:textId="77777777" w:rsidR="0072499F" w:rsidRPr="0072499F" w:rsidRDefault="0072499F" w:rsidP="00D91E1D">
      <w:pPr>
        <w:pStyle w:val="Odsekzoznamu"/>
        <w:spacing w:line="120" w:lineRule="auto"/>
        <w:ind w:left="709" w:hanging="709"/>
        <w:rPr>
          <w:bCs/>
          <w:sz w:val="24"/>
          <w:szCs w:val="24"/>
        </w:rPr>
      </w:pPr>
    </w:p>
    <w:p w14:paraId="70603679" w14:textId="76D578F1" w:rsidR="00E07BDD" w:rsidRDefault="005B2B6B" w:rsidP="00D91E1D">
      <w:pPr>
        <w:pStyle w:val="Odsekzoznamu"/>
        <w:numPr>
          <w:ilvl w:val="1"/>
          <w:numId w:val="47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ind w:left="709" w:hanging="709"/>
        <w:contextualSpacing w:val="0"/>
        <w:jc w:val="both"/>
        <w:textAlignment w:val="auto"/>
        <w:rPr>
          <w:bCs/>
          <w:sz w:val="24"/>
          <w:szCs w:val="24"/>
        </w:rPr>
      </w:pPr>
      <w:r w:rsidRPr="00C915BE">
        <w:rPr>
          <w:bCs/>
          <w:sz w:val="24"/>
          <w:szCs w:val="24"/>
          <w:lang w:eastAsia="cs-CZ"/>
        </w:rPr>
        <w:t xml:space="preserve">Poskytovateľ vyhlasuje, že v čase uzatvorenia </w:t>
      </w:r>
      <w:r w:rsidR="004249BC">
        <w:rPr>
          <w:bCs/>
          <w:sz w:val="24"/>
          <w:szCs w:val="24"/>
          <w:lang w:eastAsia="cs-CZ"/>
        </w:rPr>
        <w:t>Zmluvy</w:t>
      </w:r>
      <w:r w:rsidRPr="00C915BE">
        <w:rPr>
          <w:bCs/>
          <w:sz w:val="24"/>
          <w:szCs w:val="24"/>
          <w:lang w:eastAsia="cs-CZ"/>
        </w:rPr>
        <w:t xml:space="preserve"> je zapísaný v registri partnerov verejného sektora v súlade so zákonom č. 315/2016 Z. z. o registri partnerov verejného sektora a o zmene a doplnení niektorých zákonov v znení neskorších predpisov (ďalej len „</w:t>
      </w:r>
      <w:r w:rsidR="000B47F3" w:rsidRPr="00C915BE">
        <w:rPr>
          <w:b/>
          <w:sz w:val="24"/>
          <w:szCs w:val="24"/>
          <w:lang w:eastAsia="cs-CZ"/>
        </w:rPr>
        <w:t>Z</w:t>
      </w:r>
      <w:r w:rsidRPr="00C915BE">
        <w:rPr>
          <w:b/>
          <w:sz w:val="24"/>
          <w:szCs w:val="24"/>
          <w:lang w:eastAsia="cs-CZ"/>
        </w:rPr>
        <w:t>ákon</w:t>
      </w:r>
      <w:r w:rsidR="000B47F3" w:rsidRPr="00C915BE">
        <w:rPr>
          <w:b/>
          <w:sz w:val="24"/>
          <w:szCs w:val="24"/>
          <w:lang w:eastAsia="cs-CZ"/>
        </w:rPr>
        <w:t xml:space="preserve"> o registri partnerov verejného sektora</w:t>
      </w:r>
      <w:r w:rsidRPr="00C915BE">
        <w:rPr>
          <w:bCs/>
          <w:sz w:val="24"/>
          <w:szCs w:val="24"/>
          <w:lang w:eastAsia="cs-CZ"/>
        </w:rPr>
        <w:t>“</w:t>
      </w:r>
      <w:r w:rsidR="000B47F3" w:rsidRPr="00C915BE">
        <w:rPr>
          <w:bCs/>
          <w:sz w:val="24"/>
          <w:szCs w:val="24"/>
          <w:lang w:eastAsia="cs-CZ"/>
        </w:rPr>
        <w:t xml:space="preserve"> a „</w:t>
      </w:r>
      <w:r w:rsidR="000B47F3" w:rsidRPr="00C915BE">
        <w:rPr>
          <w:b/>
          <w:sz w:val="24"/>
          <w:szCs w:val="24"/>
          <w:lang w:eastAsia="cs-CZ"/>
        </w:rPr>
        <w:t>Register partnerov verejného sektora</w:t>
      </w:r>
      <w:r w:rsidR="000B47F3" w:rsidRPr="00C915BE">
        <w:rPr>
          <w:bCs/>
          <w:sz w:val="24"/>
          <w:szCs w:val="24"/>
          <w:lang w:eastAsia="cs-CZ"/>
        </w:rPr>
        <w:t>“</w:t>
      </w:r>
      <w:r w:rsidRPr="00C915BE">
        <w:rPr>
          <w:bCs/>
          <w:sz w:val="24"/>
          <w:szCs w:val="24"/>
          <w:lang w:eastAsia="cs-CZ"/>
        </w:rPr>
        <w:t xml:space="preserve">), pokiaľ sa ho povinnosť zápisu do </w:t>
      </w:r>
      <w:r w:rsidR="000B47F3" w:rsidRPr="00C915BE">
        <w:rPr>
          <w:bCs/>
          <w:sz w:val="24"/>
          <w:szCs w:val="24"/>
          <w:lang w:eastAsia="cs-CZ"/>
        </w:rPr>
        <w:t>R</w:t>
      </w:r>
      <w:r w:rsidRPr="00C915BE">
        <w:rPr>
          <w:bCs/>
          <w:sz w:val="24"/>
          <w:szCs w:val="24"/>
          <w:lang w:eastAsia="cs-CZ"/>
        </w:rPr>
        <w:t xml:space="preserve">egistra partnerov verejného sektora týka. Ak sa na strane Poskytovateľa ako </w:t>
      </w:r>
      <w:r w:rsidR="00B87B3E">
        <w:rPr>
          <w:bCs/>
          <w:sz w:val="24"/>
          <w:szCs w:val="24"/>
          <w:lang w:eastAsia="cs-CZ"/>
        </w:rPr>
        <w:t xml:space="preserve"> Zmluvnej strany </w:t>
      </w:r>
      <w:r w:rsidRPr="00C915BE">
        <w:rPr>
          <w:bCs/>
          <w:sz w:val="24"/>
          <w:szCs w:val="24"/>
          <w:lang w:eastAsia="cs-CZ"/>
        </w:rPr>
        <w:t xml:space="preserve"> podieľa skupina dodávateľov podľa § 37 </w:t>
      </w:r>
      <w:r w:rsidR="00147C48" w:rsidRPr="00C915BE">
        <w:rPr>
          <w:bCs/>
          <w:sz w:val="24"/>
          <w:szCs w:val="24"/>
          <w:lang w:eastAsia="cs-CZ"/>
        </w:rPr>
        <w:t>Z</w:t>
      </w:r>
      <w:r w:rsidR="000B47F3" w:rsidRPr="00C915BE">
        <w:rPr>
          <w:bCs/>
          <w:sz w:val="24"/>
          <w:szCs w:val="24"/>
          <w:lang w:eastAsia="cs-CZ"/>
        </w:rPr>
        <w:t>ákona o verejnom obstarávaní</w:t>
      </w:r>
      <w:r w:rsidRPr="00C915BE">
        <w:rPr>
          <w:bCs/>
          <w:sz w:val="24"/>
          <w:szCs w:val="24"/>
          <w:lang w:eastAsia="cs-CZ"/>
        </w:rPr>
        <w:t xml:space="preserve">, má každý člen tejto skupiny dodávateľov povinnosť byť zapísaný v </w:t>
      </w:r>
      <w:r w:rsidR="000B47F3" w:rsidRPr="00C915BE">
        <w:rPr>
          <w:bCs/>
          <w:sz w:val="24"/>
          <w:szCs w:val="24"/>
          <w:lang w:eastAsia="cs-CZ"/>
        </w:rPr>
        <w:t>R</w:t>
      </w:r>
      <w:r w:rsidRPr="00C915BE">
        <w:rPr>
          <w:bCs/>
          <w:sz w:val="24"/>
          <w:szCs w:val="24"/>
          <w:lang w:eastAsia="cs-CZ"/>
        </w:rPr>
        <w:t xml:space="preserve">egistri partnerov verejného sektora. </w:t>
      </w:r>
    </w:p>
    <w:p w14:paraId="5122C0E4" w14:textId="77777777" w:rsidR="00D91E1D" w:rsidRPr="00D91E1D" w:rsidRDefault="00D91E1D" w:rsidP="00D91E1D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line="120" w:lineRule="auto"/>
        <w:ind w:left="709" w:hanging="709"/>
        <w:jc w:val="both"/>
        <w:textAlignment w:val="auto"/>
        <w:rPr>
          <w:bCs/>
          <w:sz w:val="24"/>
          <w:szCs w:val="24"/>
        </w:rPr>
      </w:pPr>
    </w:p>
    <w:p w14:paraId="09B118FF" w14:textId="77777777" w:rsidR="00E07BDD" w:rsidRDefault="005B2B6B" w:rsidP="00D91E1D">
      <w:pPr>
        <w:pStyle w:val="Odsekzoznamu"/>
        <w:numPr>
          <w:ilvl w:val="1"/>
          <w:numId w:val="47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ind w:left="709" w:hanging="709"/>
        <w:contextualSpacing w:val="0"/>
        <w:jc w:val="both"/>
        <w:textAlignment w:val="auto"/>
        <w:rPr>
          <w:bCs/>
          <w:sz w:val="24"/>
          <w:szCs w:val="24"/>
        </w:rPr>
      </w:pPr>
      <w:r w:rsidRPr="00C915BE">
        <w:rPr>
          <w:bCs/>
          <w:sz w:val="24"/>
          <w:szCs w:val="24"/>
          <w:lang w:eastAsia="cs-CZ"/>
        </w:rPr>
        <w:t xml:space="preserve">Subdodávateľ alebo subdodávateľ podľa osobitného predpisu, ktorý podľa § 11 ods. 1 </w:t>
      </w:r>
      <w:r w:rsidR="00147C48" w:rsidRPr="00C915BE">
        <w:rPr>
          <w:bCs/>
          <w:sz w:val="24"/>
          <w:szCs w:val="24"/>
          <w:lang w:eastAsia="cs-CZ"/>
        </w:rPr>
        <w:t>Z</w:t>
      </w:r>
      <w:r w:rsidR="000B47F3" w:rsidRPr="00C915BE">
        <w:rPr>
          <w:bCs/>
          <w:sz w:val="24"/>
          <w:szCs w:val="24"/>
          <w:lang w:eastAsia="cs-CZ"/>
        </w:rPr>
        <w:t xml:space="preserve">ákona o verejnom obstarávaní </w:t>
      </w:r>
      <w:r w:rsidRPr="00C915BE">
        <w:rPr>
          <w:bCs/>
          <w:sz w:val="24"/>
          <w:szCs w:val="24"/>
          <w:lang w:eastAsia="cs-CZ"/>
        </w:rPr>
        <w:t xml:space="preserve">má povinnosť zapisovať sa do </w:t>
      </w:r>
      <w:r w:rsidR="000B47F3" w:rsidRPr="00C915BE">
        <w:rPr>
          <w:bCs/>
          <w:sz w:val="24"/>
          <w:szCs w:val="24"/>
          <w:lang w:eastAsia="cs-CZ"/>
        </w:rPr>
        <w:t>R</w:t>
      </w:r>
      <w:r w:rsidRPr="00C915BE">
        <w:rPr>
          <w:bCs/>
          <w:sz w:val="24"/>
          <w:szCs w:val="24"/>
          <w:lang w:eastAsia="cs-CZ"/>
        </w:rPr>
        <w:t xml:space="preserve">egistra partnerov verejného sektora, musí byť zapísaný v </w:t>
      </w:r>
      <w:r w:rsidR="000B47F3" w:rsidRPr="00C915BE">
        <w:rPr>
          <w:bCs/>
          <w:sz w:val="24"/>
          <w:szCs w:val="24"/>
          <w:lang w:eastAsia="cs-CZ"/>
        </w:rPr>
        <w:t>R</w:t>
      </w:r>
      <w:r w:rsidRPr="00C915BE">
        <w:rPr>
          <w:bCs/>
          <w:sz w:val="24"/>
          <w:szCs w:val="24"/>
          <w:lang w:eastAsia="cs-CZ"/>
        </w:rPr>
        <w:t>egistri partnerov verejného sektora</w:t>
      </w:r>
      <w:r w:rsidR="000B47F3" w:rsidRPr="00C915BE">
        <w:rPr>
          <w:bCs/>
          <w:sz w:val="24"/>
          <w:szCs w:val="24"/>
          <w:lang w:eastAsia="cs-CZ"/>
        </w:rPr>
        <w:t>, a to najneskôr v čase poskytnutia svojho plnenia Poskytovateľovi</w:t>
      </w:r>
      <w:r w:rsidRPr="00C915BE">
        <w:rPr>
          <w:bCs/>
          <w:sz w:val="24"/>
          <w:szCs w:val="24"/>
          <w:lang w:eastAsia="cs-CZ"/>
        </w:rPr>
        <w:t xml:space="preserve">. </w:t>
      </w:r>
    </w:p>
    <w:p w14:paraId="5BFCDB0E" w14:textId="77777777" w:rsidR="00D91E1D" w:rsidRPr="00D91E1D" w:rsidRDefault="00D91E1D" w:rsidP="00D91E1D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line="120" w:lineRule="auto"/>
        <w:ind w:left="709" w:hanging="709"/>
        <w:jc w:val="both"/>
        <w:textAlignment w:val="auto"/>
        <w:rPr>
          <w:bCs/>
          <w:sz w:val="24"/>
          <w:szCs w:val="24"/>
        </w:rPr>
      </w:pPr>
    </w:p>
    <w:p w14:paraId="2826BF91" w14:textId="437CE6C6" w:rsidR="00E07BDD" w:rsidRDefault="005B2B6B" w:rsidP="00D91E1D">
      <w:pPr>
        <w:pStyle w:val="Odsekzoznamu"/>
        <w:numPr>
          <w:ilvl w:val="1"/>
          <w:numId w:val="47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ind w:left="709" w:hanging="709"/>
        <w:contextualSpacing w:val="0"/>
        <w:jc w:val="both"/>
        <w:textAlignment w:val="auto"/>
        <w:rPr>
          <w:bCs/>
          <w:sz w:val="24"/>
          <w:szCs w:val="24"/>
        </w:rPr>
      </w:pPr>
      <w:r w:rsidRPr="00C915BE">
        <w:rPr>
          <w:bCs/>
          <w:sz w:val="24"/>
          <w:szCs w:val="24"/>
        </w:rPr>
        <w:t xml:space="preserve">Povinnosti Poskytovateľa vrátane pravidiel výberu subdodávateľa platia aj pri zmene subdodávateľa počas doby </w:t>
      </w:r>
      <w:r w:rsidR="00AD101B" w:rsidRPr="00C915BE">
        <w:rPr>
          <w:bCs/>
          <w:sz w:val="24"/>
          <w:szCs w:val="24"/>
        </w:rPr>
        <w:t>platnosti</w:t>
      </w:r>
      <w:r w:rsidRPr="00C915BE">
        <w:rPr>
          <w:bCs/>
          <w:sz w:val="24"/>
          <w:szCs w:val="24"/>
        </w:rPr>
        <w:t xml:space="preserve"> tejto </w:t>
      </w:r>
      <w:r w:rsidR="004249BC">
        <w:rPr>
          <w:bCs/>
          <w:sz w:val="24"/>
          <w:szCs w:val="24"/>
        </w:rPr>
        <w:t>Zmluvy</w:t>
      </w:r>
      <w:r w:rsidRPr="00C915BE">
        <w:rPr>
          <w:bCs/>
          <w:sz w:val="24"/>
          <w:szCs w:val="24"/>
        </w:rPr>
        <w:t>.</w:t>
      </w:r>
    </w:p>
    <w:p w14:paraId="170437E3" w14:textId="77777777" w:rsidR="00D91E1D" w:rsidRPr="00D91E1D" w:rsidRDefault="00D91E1D" w:rsidP="00D91E1D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line="120" w:lineRule="auto"/>
        <w:ind w:left="709" w:hanging="709"/>
        <w:jc w:val="both"/>
        <w:textAlignment w:val="auto"/>
        <w:rPr>
          <w:bCs/>
          <w:sz w:val="24"/>
          <w:szCs w:val="24"/>
        </w:rPr>
      </w:pPr>
    </w:p>
    <w:p w14:paraId="17F6AC97" w14:textId="3296D284" w:rsidR="00E07BDD" w:rsidRDefault="005B2B6B" w:rsidP="00D91E1D">
      <w:pPr>
        <w:pStyle w:val="Odsekzoznamu"/>
        <w:numPr>
          <w:ilvl w:val="1"/>
          <w:numId w:val="47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ind w:left="709" w:hanging="709"/>
        <w:contextualSpacing w:val="0"/>
        <w:jc w:val="both"/>
        <w:textAlignment w:val="auto"/>
        <w:rPr>
          <w:bCs/>
          <w:sz w:val="24"/>
          <w:szCs w:val="24"/>
        </w:rPr>
      </w:pPr>
      <w:r w:rsidRPr="00C915BE">
        <w:rPr>
          <w:bCs/>
          <w:sz w:val="24"/>
          <w:szCs w:val="24"/>
        </w:rPr>
        <w:t>Poskytovateľ zodpovedá za plnenie zmluvy o subdodávke subdodávateľom tak, ako keby plnenie realizované na základe takejto zmluvy realizoval sám. Poskytovateľ zodpovedá za odbornú starostlivosť pri výbere subdodávateľa</w:t>
      </w:r>
      <w:r w:rsidR="00787679" w:rsidRPr="00C915BE">
        <w:rPr>
          <w:bCs/>
          <w:sz w:val="24"/>
          <w:szCs w:val="24"/>
        </w:rPr>
        <w:t>,</w:t>
      </w:r>
      <w:r w:rsidRPr="00C915BE">
        <w:rPr>
          <w:bCs/>
          <w:sz w:val="24"/>
          <w:szCs w:val="24"/>
        </w:rPr>
        <w:t xml:space="preserve"> ako aj za výsledok plnenia vykonaného na základe zmluvy o subdodávke.</w:t>
      </w:r>
    </w:p>
    <w:p w14:paraId="2E508AFB" w14:textId="77777777" w:rsidR="00D91E1D" w:rsidRPr="00D91E1D" w:rsidRDefault="00D91E1D" w:rsidP="00D91E1D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line="120" w:lineRule="auto"/>
        <w:ind w:left="709" w:hanging="709"/>
        <w:jc w:val="both"/>
        <w:textAlignment w:val="auto"/>
        <w:rPr>
          <w:bCs/>
          <w:sz w:val="24"/>
          <w:szCs w:val="24"/>
        </w:rPr>
      </w:pPr>
    </w:p>
    <w:p w14:paraId="50B4F1D9" w14:textId="4571C34B" w:rsidR="005B2B6B" w:rsidRPr="00D91E1D" w:rsidRDefault="005B2B6B" w:rsidP="00D91E1D">
      <w:pPr>
        <w:pStyle w:val="Odsekzoznamu"/>
        <w:numPr>
          <w:ilvl w:val="1"/>
          <w:numId w:val="47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ind w:left="709" w:hanging="709"/>
        <w:contextualSpacing w:val="0"/>
        <w:jc w:val="both"/>
        <w:textAlignment w:val="auto"/>
        <w:rPr>
          <w:bCs/>
          <w:sz w:val="24"/>
          <w:szCs w:val="24"/>
        </w:rPr>
      </w:pPr>
      <w:r w:rsidRPr="00C915BE">
        <w:rPr>
          <w:bCs/>
          <w:sz w:val="24"/>
          <w:szCs w:val="24"/>
        </w:rPr>
        <w:t>V prípade</w:t>
      </w:r>
      <w:r w:rsidRPr="00C915BE">
        <w:rPr>
          <w:sz w:val="24"/>
          <w:szCs w:val="24"/>
        </w:rPr>
        <w:t xml:space="preserve">, že Poskytovateľ, jeho subdodávateľ podľa </w:t>
      </w:r>
      <w:r w:rsidR="00147C48" w:rsidRPr="00C915BE">
        <w:rPr>
          <w:sz w:val="24"/>
          <w:szCs w:val="24"/>
        </w:rPr>
        <w:t>Z</w:t>
      </w:r>
      <w:r w:rsidR="00AD101B" w:rsidRPr="00C915BE">
        <w:rPr>
          <w:sz w:val="24"/>
          <w:szCs w:val="24"/>
        </w:rPr>
        <w:t>ákona o verejnom obstarávaní</w:t>
      </w:r>
      <w:r w:rsidRPr="00C915BE">
        <w:rPr>
          <w:sz w:val="24"/>
          <w:szCs w:val="24"/>
        </w:rPr>
        <w:t xml:space="preserve">  alebo subdodávateľ </w:t>
      </w:r>
      <w:r w:rsidR="00AD101B" w:rsidRPr="00C915BE">
        <w:rPr>
          <w:sz w:val="24"/>
          <w:szCs w:val="24"/>
        </w:rPr>
        <w:t>podľa Zákona o registri partnerov verejného sektora</w:t>
      </w:r>
      <w:r w:rsidRPr="00C915BE">
        <w:rPr>
          <w:sz w:val="24"/>
          <w:szCs w:val="24"/>
        </w:rPr>
        <w:t>,  má povinnosť byť zapísaný v </w:t>
      </w:r>
      <w:r w:rsidR="00AD101B" w:rsidRPr="00C915BE">
        <w:rPr>
          <w:sz w:val="24"/>
          <w:szCs w:val="24"/>
        </w:rPr>
        <w:t>R</w:t>
      </w:r>
      <w:r w:rsidRPr="00C915BE">
        <w:rPr>
          <w:sz w:val="24"/>
          <w:szCs w:val="24"/>
        </w:rPr>
        <w:t xml:space="preserve">egistri partnerov verejného sektora, Poskytovateľ vyhlasuje, že jeho konečným užívateľom výhod zapísaným v </w:t>
      </w:r>
      <w:r w:rsidR="00AD101B" w:rsidRPr="00C915BE">
        <w:rPr>
          <w:sz w:val="24"/>
          <w:szCs w:val="24"/>
        </w:rPr>
        <w:t>R</w:t>
      </w:r>
      <w:r w:rsidRPr="00C915BE">
        <w:rPr>
          <w:sz w:val="24"/>
          <w:szCs w:val="24"/>
        </w:rPr>
        <w:t>egistri partnerov verejného sektora, rovnako ani konečným užívateľom výhod jeho subdodávateľa</w:t>
      </w:r>
      <w:r w:rsidR="00AD101B" w:rsidRPr="00C915BE">
        <w:rPr>
          <w:sz w:val="24"/>
          <w:szCs w:val="24"/>
        </w:rPr>
        <w:t xml:space="preserve"> podľa </w:t>
      </w:r>
      <w:r w:rsidR="00147C48" w:rsidRPr="00C915BE">
        <w:rPr>
          <w:sz w:val="24"/>
          <w:szCs w:val="24"/>
        </w:rPr>
        <w:t>Z</w:t>
      </w:r>
      <w:r w:rsidR="00AD101B" w:rsidRPr="00C915BE">
        <w:rPr>
          <w:sz w:val="24"/>
          <w:szCs w:val="24"/>
        </w:rPr>
        <w:t>ákona o verejnom obstarávaní alebo</w:t>
      </w:r>
      <w:r w:rsidRPr="00C915BE">
        <w:rPr>
          <w:sz w:val="24"/>
          <w:szCs w:val="24"/>
        </w:rPr>
        <w:t xml:space="preserve"> </w:t>
      </w:r>
      <w:r w:rsidR="00AD101B" w:rsidRPr="00C915BE">
        <w:rPr>
          <w:sz w:val="24"/>
          <w:szCs w:val="24"/>
        </w:rPr>
        <w:t xml:space="preserve">subdodávateľa </w:t>
      </w:r>
      <w:r w:rsidRPr="00C915BE">
        <w:rPr>
          <w:sz w:val="24"/>
          <w:szCs w:val="24"/>
        </w:rPr>
        <w:t xml:space="preserve">podľa </w:t>
      </w:r>
      <w:r w:rsidR="00AD101B" w:rsidRPr="00C915BE">
        <w:rPr>
          <w:sz w:val="24"/>
          <w:szCs w:val="24"/>
        </w:rPr>
        <w:t>Zákona o registri partnerov verejného sektora</w:t>
      </w:r>
      <w:r w:rsidRPr="00C915BE">
        <w:rPr>
          <w:sz w:val="24"/>
          <w:szCs w:val="24"/>
        </w:rPr>
        <w:t xml:space="preserve"> nie je</w:t>
      </w:r>
      <w:r w:rsidR="00AD101B" w:rsidRPr="00C915BE">
        <w:rPr>
          <w:sz w:val="24"/>
          <w:szCs w:val="24"/>
        </w:rPr>
        <w:t xml:space="preserve"> osoba podľa § 11 ods. 1, písm. c) </w:t>
      </w:r>
      <w:r w:rsidR="00147C48" w:rsidRPr="00C915BE">
        <w:rPr>
          <w:sz w:val="24"/>
          <w:szCs w:val="24"/>
        </w:rPr>
        <w:t>Z</w:t>
      </w:r>
      <w:r w:rsidR="00AD101B" w:rsidRPr="00C915BE">
        <w:rPr>
          <w:sz w:val="24"/>
          <w:szCs w:val="24"/>
        </w:rPr>
        <w:t xml:space="preserve">ákona o verejnom obstarávaní. </w:t>
      </w:r>
    </w:p>
    <w:p w14:paraId="62427D39" w14:textId="77777777" w:rsidR="00D91E1D" w:rsidRPr="00D91E1D" w:rsidRDefault="00D91E1D" w:rsidP="00D91E1D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line="120" w:lineRule="auto"/>
        <w:ind w:left="709" w:hanging="709"/>
        <w:jc w:val="both"/>
        <w:textAlignment w:val="auto"/>
        <w:rPr>
          <w:bCs/>
          <w:sz w:val="24"/>
          <w:szCs w:val="24"/>
        </w:rPr>
      </w:pPr>
    </w:p>
    <w:p w14:paraId="27A4E462" w14:textId="3A2138F5" w:rsidR="00D91E1D" w:rsidRPr="00D91E1D" w:rsidRDefault="004249BC" w:rsidP="00D91E1D">
      <w:pPr>
        <w:pStyle w:val="Odsekzoznamu"/>
        <w:numPr>
          <w:ilvl w:val="1"/>
          <w:numId w:val="47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ind w:left="709" w:hanging="709"/>
        <w:contextualSpacing w:val="0"/>
        <w:jc w:val="both"/>
        <w:textAlignment w:val="auto"/>
        <w:rPr>
          <w:bCs/>
          <w:sz w:val="24"/>
          <w:szCs w:val="24"/>
        </w:rPr>
      </w:pPr>
      <w:r>
        <w:rPr>
          <w:sz w:val="24"/>
          <w:szCs w:val="24"/>
        </w:rPr>
        <w:t>Zmluv</w:t>
      </w:r>
      <w:r w:rsidR="000E20F4">
        <w:rPr>
          <w:sz w:val="24"/>
          <w:szCs w:val="24"/>
        </w:rPr>
        <w:t xml:space="preserve">né strany </w:t>
      </w:r>
      <w:r w:rsidR="00247A94" w:rsidRPr="00C915BE">
        <w:rPr>
          <w:sz w:val="24"/>
          <w:szCs w:val="24"/>
        </w:rPr>
        <w:t xml:space="preserve"> sa dohodli, že si pri poskytovaní Služieb a počas doby platnosti tejto </w:t>
      </w:r>
      <w:r>
        <w:rPr>
          <w:sz w:val="24"/>
          <w:szCs w:val="24"/>
        </w:rPr>
        <w:t>Zmluvy</w:t>
      </w:r>
      <w:r w:rsidR="00247A94" w:rsidRPr="00C915BE">
        <w:rPr>
          <w:sz w:val="24"/>
          <w:szCs w:val="24"/>
        </w:rPr>
        <w:t xml:space="preserve"> poskytnú potrebnú súčinnosť a budú viesť evidenciu požadovaných dokladov súvisiacich s  poskytovaním Služieb.</w:t>
      </w:r>
    </w:p>
    <w:p w14:paraId="00AD4758" w14:textId="77777777" w:rsidR="00D91E1D" w:rsidRDefault="00D91E1D" w:rsidP="00287899">
      <w:pPr>
        <w:pStyle w:val="CTLhead"/>
        <w:rPr>
          <w:sz w:val="24"/>
          <w:szCs w:val="24"/>
        </w:rPr>
      </w:pPr>
    </w:p>
    <w:p w14:paraId="3753783F" w14:textId="77777777" w:rsidR="00D91E1D" w:rsidRDefault="00D91E1D" w:rsidP="00287899">
      <w:pPr>
        <w:pStyle w:val="CTLhead"/>
        <w:rPr>
          <w:sz w:val="24"/>
          <w:szCs w:val="24"/>
        </w:rPr>
      </w:pPr>
    </w:p>
    <w:p w14:paraId="1C55C6FF" w14:textId="44E3C96E" w:rsidR="005B2B6B" w:rsidRPr="00C915BE" w:rsidRDefault="005B2B6B" w:rsidP="00287899">
      <w:pPr>
        <w:pStyle w:val="CTLhead"/>
        <w:rPr>
          <w:sz w:val="24"/>
          <w:szCs w:val="24"/>
        </w:rPr>
      </w:pPr>
      <w:r w:rsidRPr="00C915BE">
        <w:rPr>
          <w:sz w:val="24"/>
          <w:szCs w:val="24"/>
        </w:rPr>
        <w:t>Článok V</w:t>
      </w:r>
    </w:p>
    <w:p w14:paraId="4673CCB4" w14:textId="6380DEE5" w:rsidR="00FF5124" w:rsidRPr="00C915BE" w:rsidRDefault="005B2B6B" w:rsidP="008E16E3">
      <w:pPr>
        <w:spacing w:after="120"/>
        <w:jc w:val="center"/>
        <w:rPr>
          <w:b/>
          <w:sz w:val="24"/>
          <w:szCs w:val="24"/>
        </w:rPr>
      </w:pPr>
      <w:r w:rsidRPr="00C915BE">
        <w:rPr>
          <w:b/>
          <w:sz w:val="24"/>
          <w:szCs w:val="24"/>
        </w:rPr>
        <w:t>Cena za Služby</w:t>
      </w:r>
    </w:p>
    <w:p w14:paraId="5D2A6A1E" w14:textId="17AB246E" w:rsidR="009F7D2F" w:rsidRPr="003C3574" w:rsidRDefault="005B2B6B" w:rsidP="003C3574">
      <w:pPr>
        <w:pStyle w:val="CTL"/>
        <w:numPr>
          <w:ilvl w:val="1"/>
          <w:numId w:val="10"/>
        </w:numPr>
        <w:tabs>
          <w:tab w:val="left" w:pos="567"/>
        </w:tabs>
        <w:ind w:left="567" w:hanging="567"/>
        <w:rPr>
          <w:iCs/>
          <w:szCs w:val="24"/>
        </w:rPr>
      </w:pPr>
      <w:r w:rsidRPr="003C3574">
        <w:rPr>
          <w:iCs/>
          <w:szCs w:val="24"/>
        </w:rPr>
        <w:t>Cena</w:t>
      </w:r>
      <w:r w:rsidR="00247A94" w:rsidRPr="003C3574">
        <w:rPr>
          <w:iCs/>
          <w:szCs w:val="24"/>
        </w:rPr>
        <w:t xml:space="preserve"> za Služby</w:t>
      </w:r>
      <w:r w:rsidRPr="003C3574">
        <w:rPr>
          <w:iCs/>
          <w:szCs w:val="24"/>
        </w:rPr>
        <w:t xml:space="preserve"> je </w:t>
      </w:r>
      <w:r w:rsidR="00247A94" w:rsidRPr="003C3574">
        <w:rPr>
          <w:iCs/>
          <w:szCs w:val="24"/>
        </w:rPr>
        <w:t xml:space="preserve">výsledkom </w:t>
      </w:r>
      <w:r w:rsidR="00C71525" w:rsidRPr="003C3574">
        <w:rPr>
          <w:iCs/>
          <w:szCs w:val="24"/>
        </w:rPr>
        <w:t>V</w:t>
      </w:r>
      <w:r w:rsidR="00247A94" w:rsidRPr="003C3574">
        <w:rPr>
          <w:iCs/>
          <w:szCs w:val="24"/>
        </w:rPr>
        <w:t xml:space="preserve">erejného obstarávania a je </w:t>
      </w:r>
      <w:r w:rsidRPr="003C3574">
        <w:rPr>
          <w:iCs/>
          <w:szCs w:val="24"/>
        </w:rPr>
        <w:t>stanovená</w:t>
      </w:r>
      <w:r w:rsidR="00A37DDF" w:rsidRPr="003C3574">
        <w:rPr>
          <w:iCs/>
          <w:szCs w:val="24"/>
        </w:rPr>
        <w:t xml:space="preserve"> </w:t>
      </w:r>
      <w:r w:rsidRPr="003C3574">
        <w:rPr>
          <w:iCs/>
          <w:szCs w:val="24"/>
        </w:rPr>
        <w:t>v súlade so zákonom Národnej rady Slovenskej republiky č. 18/1996 Z. z. o cenách v znení neskorších predpisov</w:t>
      </w:r>
      <w:r w:rsidR="00A37DDF" w:rsidRPr="003C3574">
        <w:rPr>
          <w:iCs/>
          <w:szCs w:val="24"/>
        </w:rPr>
        <w:t xml:space="preserve"> (ďalej len „Zákon o cenách“) </w:t>
      </w:r>
      <w:r w:rsidRPr="003C3574">
        <w:rPr>
          <w:iCs/>
          <w:szCs w:val="24"/>
        </w:rPr>
        <w:t>a vyhlášk</w:t>
      </w:r>
      <w:r w:rsidR="008E16E3" w:rsidRPr="003C3574">
        <w:rPr>
          <w:iCs/>
          <w:szCs w:val="24"/>
        </w:rPr>
        <w:t>ou</w:t>
      </w:r>
      <w:r w:rsidRPr="003C3574">
        <w:rPr>
          <w:iCs/>
          <w:szCs w:val="24"/>
        </w:rPr>
        <w:t xml:space="preserve"> Ministerstva financií Slovenskej republiky č. 87/1996 Z. z., ktorou sa vykonáva zákon o cenách, ako </w:t>
      </w:r>
      <w:r w:rsidR="00901568" w:rsidRPr="003C3574">
        <w:rPr>
          <w:iCs/>
          <w:szCs w:val="24"/>
        </w:rPr>
        <w:t>C</w:t>
      </w:r>
      <w:r w:rsidRPr="003C3574">
        <w:rPr>
          <w:iCs/>
          <w:szCs w:val="24"/>
        </w:rPr>
        <w:t>ena konečná</w:t>
      </w:r>
      <w:r w:rsidR="00247A94" w:rsidRPr="003C3574">
        <w:rPr>
          <w:iCs/>
          <w:szCs w:val="24"/>
        </w:rPr>
        <w:t xml:space="preserve">. Cena </w:t>
      </w:r>
      <w:r w:rsidR="00247A94" w:rsidRPr="003C3574">
        <w:rPr>
          <w:iCs/>
          <w:szCs w:val="24"/>
        </w:rPr>
        <w:lastRenderedPageBreak/>
        <w:t xml:space="preserve">za Služby </w:t>
      </w:r>
      <w:r w:rsidRPr="003C3574">
        <w:rPr>
          <w:iCs/>
          <w:szCs w:val="24"/>
        </w:rPr>
        <w:t> je uvedená v</w:t>
      </w:r>
      <w:r w:rsidR="00A37DDF" w:rsidRPr="003C3574">
        <w:rPr>
          <w:iCs/>
          <w:szCs w:val="24"/>
        </w:rPr>
        <w:t> čl. II, bode 2.</w:t>
      </w:r>
      <w:r w:rsidR="00504910">
        <w:rPr>
          <w:iCs/>
          <w:szCs w:val="24"/>
        </w:rPr>
        <w:t>2</w:t>
      </w:r>
      <w:r w:rsidRPr="003C3574">
        <w:rPr>
          <w:iCs/>
          <w:szCs w:val="24"/>
        </w:rPr>
        <w:t xml:space="preserve"> </w:t>
      </w:r>
      <w:r w:rsidR="003B2E78" w:rsidRPr="003C3574">
        <w:rPr>
          <w:iCs/>
          <w:szCs w:val="24"/>
        </w:rPr>
        <w:t xml:space="preserve">tejto </w:t>
      </w:r>
      <w:r w:rsidR="004249BC" w:rsidRPr="003C3574">
        <w:rPr>
          <w:iCs/>
          <w:szCs w:val="24"/>
        </w:rPr>
        <w:t>Zmluvy</w:t>
      </w:r>
      <w:r w:rsidRPr="003C3574">
        <w:rPr>
          <w:iCs/>
          <w:szCs w:val="24"/>
        </w:rPr>
        <w:t xml:space="preserve"> a v </w:t>
      </w:r>
      <w:r w:rsidR="00A37DDF" w:rsidRPr="003C3574">
        <w:rPr>
          <w:iCs/>
          <w:szCs w:val="24"/>
        </w:rPr>
        <w:t>P</w:t>
      </w:r>
      <w:r w:rsidRPr="003C3574">
        <w:rPr>
          <w:iCs/>
          <w:szCs w:val="24"/>
        </w:rPr>
        <w:t xml:space="preserve">rílohe č. </w:t>
      </w:r>
      <w:r w:rsidR="00A37DDF" w:rsidRPr="003C3574">
        <w:rPr>
          <w:iCs/>
          <w:szCs w:val="24"/>
        </w:rPr>
        <w:t>2</w:t>
      </w:r>
      <w:r w:rsidRPr="003C3574">
        <w:rPr>
          <w:iCs/>
          <w:szCs w:val="24"/>
        </w:rPr>
        <w:t xml:space="preserve"> tejto </w:t>
      </w:r>
      <w:r w:rsidR="004249BC" w:rsidRPr="003C3574">
        <w:rPr>
          <w:iCs/>
          <w:szCs w:val="24"/>
        </w:rPr>
        <w:t>Zmluv</w:t>
      </w:r>
      <w:r w:rsidR="003C3574" w:rsidRPr="003C3574">
        <w:rPr>
          <w:iCs/>
          <w:szCs w:val="24"/>
        </w:rPr>
        <w:t>y</w:t>
      </w:r>
      <w:r w:rsidR="005C01EB">
        <w:rPr>
          <w:iCs/>
          <w:szCs w:val="24"/>
        </w:rPr>
        <w:t xml:space="preserve"> (ďalej len „Cena za Služby“)</w:t>
      </w:r>
      <w:r w:rsidR="003C3574" w:rsidRPr="003C3574">
        <w:rPr>
          <w:iCs/>
          <w:szCs w:val="24"/>
        </w:rPr>
        <w:t xml:space="preserve">. </w:t>
      </w:r>
    </w:p>
    <w:p w14:paraId="2C76B288" w14:textId="556BC2CC" w:rsidR="005B2B6B" w:rsidRPr="00C915BE" w:rsidRDefault="005B2B6B" w:rsidP="003C3574">
      <w:pPr>
        <w:pStyle w:val="CTL"/>
        <w:numPr>
          <w:ilvl w:val="1"/>
          <w:numId w:val="10"/>
        </w:numPr>
        <w:tabs>
          <w:tab w:val="left" w:pos="567"/>
        </w:tabs>
        <w:ind w:left="567" w:hanging="567"/>
        <w:rPr>
          <w:szCs w:val="24"/>
        </w:rPr>
      </w:pPr>
      <w:r w:rsidRPr="00C915BE">
        <w:rPr>
          <w:szCs w:val="24"/>
        </w:rPr>
        <w:t xml:space="preserve">Ak je Poskytovateľ </w:t>
      </w:r>
      <w:r w:rsidR="00C07F1C" w:rsidRPr="00C915BE">
        <w:rPr>
          <w:szCs w:val="24"/>
        </w:rPr>
        <w:t>platiteľom</w:t>
      </w:r>
      <w:r w:rsidRPr="00C915BE">
        <w:rPr>
          <w:szCs w:val="24"/>
        </w:rPr>
        <w:t xml:space="preserve"> DPH, k fakturovanej </w:t>
      </w:r>
      <w:r w:rsidR="00A32CFF" w:rsidRPr="00C915BE">
        <w:rPr>
          <w:szCs w:val="24"/>
        </w:rPr>
        <w:t>C</w:t>
      </w:r>
      <w:r w:rsidRPr="00C915BE">
        <w:rPr>
          <w:szCs w:val="24"/>
        </w:rPr>
        <w:t>ene</w:t>
      </w:r>
      <w:r w:rsidR="00A32CFF" w:rsidRPr="00C915BE">
        <w:rPr>
          <w:szCs w:val="24"/>
        </w:rPr>
        <w:t xml:space="preserve"> za Služby</w:t>
      </w:r>
      <w:r w:rsidRPr="00C915BE">
        <w:rPr>
          <w:szCs w:val="24"/>
        </w:rPr>
        <w:t xml:space="preserve"> bude pripočítaná</w:t>
      </w:r>
      <w:r w:rsidR="00691AAD" w:rsidRPr="00C915BE">
        <w:rPr>
          <w:szCs w:val="24"/>
        </w:rPr>
        <w:t xml:space="preserve"> DPH </w:t>
      </w:r>
      <w:r w:rsidRPr="00C915BE">
        <w:rPr>
          <w:szCs w:val="24"/>
        </w:rPr>
        <w:t xml:space="preserve"> stanovená v súlade so všeobecnými záväznými právnymi predpismi platnými na území S</w:t>
      </w:r>
      <w:r w:rsidR="00A32CFF" w:rsidRPr="00C915BE">
        <w:rPr>
          <w:szCs w:val="24"/>
        </w:rPr>
        <w:t>lovenskej republiky</w:t>
      </w:r>
      <w:r w:rsidRPr="00C915BE">
        <w:rPr>
          <w:szCs w:val="24"/>
        </w:rPr>
        <w:t xml:space="preserve"> v čase dodania Služby</w:t>
      </w:r>
      <w:r w:rsidR="00A32CFF" w:rsidRPr="00C915BE">
        <w:rPr>
          <w:szCs w:val="24"/>
        </w:rPr>
        <w:t>/</w:t>
      </w:r>
      <w:r w:rsidR="00D74E44" w:rsidRPr="00C915BE">
        <w:rPr>
          <w:szCs w:val="24"/>
        </w:rPr>
        <w:t>S</w:t>
      </w:r>
      <w:r w:rsidR="00A32CFF" w:rsidRPr="00C915BE">
        <w:rPr>
          <w:szCs w:val="24"/>
        </w:rPr>
        <w:t>lužieb</w:t>
      </w:r>
      <w:r w:rsidRPr="00C915BE">
        <w:rPr>
          <w:szCs w:val="24"/>
        </w:rPr>
        <w:t>. Cena</w:t>
      </w:r>
      <w:r w:rsidR="00A32CFF" w:rsidRPr="00C915BE">
        <w:rPr>
          <w:szCs w:val="24"/>
        </w:rPr>
        <w:t xml:space="preserve"> za Služby</w:t>
      </w:r>
      <w:r w:rsidRPr="00C915BE">
        <w:rPr>
          <w:szCs w:val="24"/>
        </w:rPr>
        <w:t xml:space="preserve"> musí zahŕňať všetky ekonomicky oprávnené náklady Poskytovateľa vynaložené v súvislosti s poskytnutím Služieb podľa </w:t>
      </w:r>
      <w:r w:rsidR="00A32CFF" w:rsidRPr="00C915BE">
        <w:rPr>
          <w:szCs w:val="24"/>
        </w:rPr>
        <w:t>P</w:t>
      </w:r>
      <w:r w:rsidRPr="00C915BE">
        <w:rPr>
          <w:szCs w:val="24"/>
        </w:rPr>
        <w:t xml:space="preserve">rílohy č. 1 tejto </w:t>
      </w:r>
      <w:r w:rsidR="004249BC">
        <w:rPr>
          <w:szCs w:val="24"/>
        </w:rPr>
        <w:t>Zmluvy</w:t>
      </w:r>
      <w:r w:rsidR="00643F2A" w:rsidRPr="00C915BE">
        <w:rPr>
          <w:szCs w:val="24"/>
        </w:rPr>
        <w:t xml:space="preserve">. </w:t>
      </w:r>
      <w:r w:rsidRPr="00C915BE">
        <w:rPr>
          <w:szCs w:val="24"/>
        </w:rPr>
        <w:t xml:space="preserve"> </w:t>
      </w:r>
    </w:p>
    <w:p w14:paraId="25382FF9" w14:textId="3BEBF64F" w:rsidR="004C3307" w:rsidRPr="00C915BE" w:rsidRDefault="004C3307" w:rsidP="009332C9">
      <w:pPr>
        <w:pStyle w:val="CTL"/>
        <w:numPr>
          <w:ilvl w:val="1"/>
          <w:numId w:val="10"/>
        </w:numPr>
        <w:tabs>
          <w:tab w:val="left" w:pos="567"/>
        </w:tabs>
        <w:ind w:left="567" w:hanging="567"/>
        <w:rPr>
          <w:i/>
          <w:szCs w:val="24"/>
        </w:rPr>
      </w:pPr>
      <w:r w:rsidRPr="00C915BE">
        <w:rPr>
          <w:iCs/>
          <w:szCs w:val="24"/>
        </w:rPr>
        <w:t xml:space="preserve">V prípade, ak Poskytovateľ nie je </w:t>
      </w:r>
      <w:r w:rsidR="007B313D" w:rsidRPr="00C915BE">
        <w:rPr>
          <w:iCs/>
          <w:szCs w:val="24"/>
        </w:rPr>
        <w:t>platiteľom</w:t>
      </w:r>
      <w:r w:rsidRPr="00C915BE">
        <w:rPr>
          <w:iCs/>
          <w:szCs w:val="24"/>
        </w:rPr>
        <w:t xml:space="preserve"> DPH a počas trvania </w:t>
      </w:r>
      <w:r w:rsidR="004249BC">
        <w:rPr>
          <w:iCs/>
          <w:szCs w:val="24"/>
        </w:rPr>
        <w:t>Zmluvy</w:t>
      </w:r>
      <w:r w:rsidRPr="00C915BE">
        <w:rPr>
          <w:iCs/>
          <w:szCs w:val="24"/>
        </w:rPr>
        <w:t xml:space="preserve"> sa v zmysle zákona č. 222/2004 Z. z. o dani z pridanej hodnoty v znení neskorších predpisov stane </w:t>
      </w:r>
      <w:r w:rsidR="007B313D" w:rsidRPr="00C915BE">
        <w:rPr>
          <w:iCs/>
          <w:szCs w:val="24"/>
        </w:rPr>
        <w:t>platiteľom</w:t>
      </w:r>
      <w:r w:rsidRPr="00C915BE">
        <w:rPr>
          <w:iCs/>
          <w:szCs w:val="24"/>
        </w:rPr>
        <w:t xml:space="preserve"> DPH, Cena za Služby sa bude považovať za cenu vrátane DPH. Pre vylúčenie pochybností, zmena Ceny za Služby z</w:t>
      </w:r>
      <w:r w:rsidR="007B313D" w:rsidRPr="00C915BE">
        <w:rPr>
          <w:iCs/>
          <w:szCs w:val="24"/>
        </w:rPr>
        <w:t xml:space="preserve"> tohto </w:t>
      </w:r>
      <w:r w:rsidRPr="00C915BE">
        <w:rPr>
          <w:iCs/>
          <w:szCs w:val="24"/>
        </w:rPr>
        <w:t xml:space="preserve">dôvodu nie je možná. </w:t>
      </w:r>
    </w:p>
    <w:p w14:paraId="60ABDB6E" w14:textId="601DEBBF" w:rsidR="005B2B6B" w:rsidRPr="00C915BE" w:rsidRDefault="005B2B6B" w:rsidP="009332C9">
      <w:pPr>
        <w:pStyle w:val="CTL"/>
        <w:numPr>
          <w:ilvl w:val="1"/>
          <w:numId w:val="10"/>
        </w:numPr>
        <w:tabs>
          <w:tab w:val="left" w:pos="567"/>
        </w:tabs>
        <w:ind w:left="567" w:hanging="567"/>
        <w:rPr>
          <w:i/>
          <w:szCs w:val="24"/>
        </w:rPr>
      </w:pPr>
      <w:r w:rsidRPr="00C915BE">
        <w:rPr>
          <w:szCs w:val="24"/>
        </w:rPr>
        <w:t xml:space="preserve">Úhrada </w:t>
      </w:r>
      <w:r w:rsidR="004C3307" w:rsidRPr="00C915BE">
        <w:rPr>
          <w:szCs w:val="24"/>
        </w:rPr>
        <w:t>C</w:t>
      </w:r>
      <w:r w:rsidRPr="00C915BE">
        <w:rPr>
          <w:szCs w:val="24"/>
        </w:rPr>
        <w:t xml:space="preserve">eny </w:t>
      </w:r>
      <w:r w:rsidR="004C3307" w:rsidRPr="00C915BE">
        <w:rPr>
          <w:szCs w:val="24"/>
        </w:rPr>
        <w:t xml:space="preserve">za Služby </w:t>
      </w:r>
      <w:r w:rsidRPr="00C915BE">
        <w:rPr>
          <w:szCs w:val="24"/>
        </w:rPr>
        <w:t>sa uskutoční po riadnom a</w:t>
      </w:r>
      <w:r w:rsidR="003673C9">
        <w:rPr>
          <w:szCs w:val="24"/>
        </w:rPr>
        <w:t xml:space="preserve"> včasnom začatí </w:t>
      </w:r>
      <w:r w:rsidRPr="00C915BE">
        <w:rPr>
          <w:szCs w:val="24"/>
        </w:rPr>
        <w:t>poskyt</w:t>
      </w:r>
      <w:r w:rsidR="003673C9">
        <w:rPr>
          <w:szCs w:val="24"/>
        </w:rPr>
        <w:t xml:space="preserve">ovania </w:t>
      </w:r>
      <w:r w:rsidRPr="00C915BE">
        <w:rPr>
          <w:szCs w:val="24"/>
        </w:rPr>
        <w:t xml:space="preserve"> </w:t>
      </w:r>
      <w:r w:rsidR="004C3307" w:rsidRPr="00C915BE">
        <w:rPr>
          <w:szCs w:val="24"/>
        </w:rPr>
        <w:t>S</w:t>
      </w:r>
      <w:r w:rsidRPr="00C915BE">
        <w:rPr>
          <w:szCs w:val="24"/>
        </w:rPr>
        <w:t>lužieb Poskytovateľom, formou prevodu na bankový účet Poskytovateľa uveden</w:t>
      </w:r>
      <w:r w:rsidR="004C3307" w:rsidRPr="00C915BE">
        <w:rPr>
          <w:szCs w:val="24"/>
        </w:rPr>
        <w:t>ý</w:t>
      </w:r>
      <w:r w:rsidRPr="00C915BE">
        <w:rPr>
          <w:szCs w:val="24"/>
        </w:rPr>
        <w:t xml:space="preserve"> </w:t>
      </w:r>
      <w:r w:rsidR="00247A94" w:rsidRPr="00C915BE">
        <w:rPr>
          <w:szCs w:val="24"/>
        </w:rPr>
        <w:t>v záhlaví</w:t>
      </w:r>
      <w:r w:rsidRPr="00C915BE">
        <w:rPr>
          <w:szCs w:val="24"/>
        </w:rPr>
        <w:t xml:space="preserve"> </w:t>
      </w:r>
      <w:r w:rsidR="004249BC">
        <w:rPr>
          <w:szCs w:val="24"/>
        </w:rPr>
        <w:t>Zmluvy</w:t>
      </w:r>
      <w:r w:rsidRPr="00C915BE">
        <w:rPr>
          <w:szCs w:val="24"/>
        </w:rPr>
        <w:t>.</w:t>
      </w:r>
      <w:r w:rsidRPr="00C915BE">
        <w:rPr>
          <w:i/>
          <w:szCs w:val="24"/>
        </w:rPr>
        <w:t xml:space="preserve"> </w:t>
      </w:r>
      <w:r w:rsidRPr="00C915BE">
        <w:rPr>
          <w:szCs w:val="24"/>
        </w:rPr>
        <w:t>Bezhotovostný platobný styk sa uskutoční prostredníctvom finančného ústavu Objednávateľa na základe faktúry, ktorej splatnosť je dohodnutá v</w:t>
      </w:r>
      <w:r w:rsidR="007F225A" w:rsidRPr="00C915BE">
        <w:rPr>
          <w:szCs w:val="24"/>
        </w:rPr>
        <w:t> čl. II., bode 2.</w:t>
      </w:r>
      <w:r w:rsidR="00504910">
        <w:rPr>
          <w:szCs w:val="24"/>
        </w:rPr>
        <w:t>2</w:t>
      </w:r>
      <w:r w:rsidR="007F225A" w:rsidRPr="00C915BE">
        <w:rPr>
          <w:szCs w:val="24"/>
        </w:rPr>
        <w:t xml:space="preserve"> </w:t>
      </w:r>
      <w:r w:rsidR="004249BC">
        <w:rPr>
          <w:szCs w:val="24"/>
        </w:rPr>
        <w:t>Zmluvy</w:t>
      </w:r>
      <w:r w:rsidRPr="00C915BE">
        <w:rPr>
          <w:szCs w:val="24"/>
        </w:rPr>
        <w:t>. Faktúra sa považuje za uhradenú dňom odpísania finančných prostriedkov z účtu Objednávateľa na účet Poskytovateľa uvedený v </w:t>
      </w:r>
      <w:r w:rsidR="00247A94" w:rsidRPr="00C915BE">
        <w:rPr>
          <w:szCs w:val="24"/>
        </w:rPr>
        <w:t>záhlaví</w:t>
      </w:r>
      <w:r w:rsidRPr="00C915BE">
        <w:rPr>
          <w:szCs w:val="24"/>
        </w:rPr>
        <w:t xml:space="preserve"> </w:t>
      </w:r>
      <w:r w:rsidR="004249BC">
        <w:rPr>
          <w:szCs w:val="24"/>
        </w:rPr>
        <w:t>Zmluvy</w:t>
      </w:r>
      <w:r w:rsidRPr="00C915BE">
        <w:rPr>
          <w:szCs w:val="24"/>
        </w:rPr>
        <w:t>.</w:t>
      </w:r>
    </w:p>
    <w:p w14:paraId="4920EF62" w14:textId="69593A1D" w:rsidR="00E0597F" w:rsidRPr="00C915BE" w:rsidRDefault="007F225A" w:rsidP="00E0597F">
      <w:pPr>
        <w:pStyle w:val="CTL"/>
        <w:numPr>
          <w:ilvl w:val="1"/>
          <w:numId w:val="10"/>
        </w:numPr>
        <w:tabs>
          <w:tab w:val="left" w:pos="567"/>
        </w:tabs>
        <w:ind w:left="567" w:hanging="567"/>
        <w:rPr>
          <w:i/>
          <w:szCs w:val="24"/>
        </w:rPr>
      </w:pPr>
      <w:r w:rsidRPr="00C915BE">
        <w:rPr>
          <w:szCs w:val="24"/>
        </w:rPr>
        <w:t>Neoddeliteľnou súčasťou faktúry bude</w:t>
      </w:r>
      <w:r w:rsidR="00951799" w:rsidRPr="00C915BE">
        <w:rPr>
          <w:szCs w:val="24"/>
        </w:rPr>
        <w:t xml:space="preserve"> kópia</w:t>
      </w:r>
      <w:r w:rsidRPr="00C915BE">
        <w:rPr>
          <w:szCs w:val="24"/>
        </w:rPr>
        <w:t xml:space="preserve"> protokol</w:t>
      </w:r>
      <w:r w:rsidR="00951799" w:rsidRPr="00C915BE">
        <w:rPr>
          <w:szCs w:val="24"/>
        </w:rPr>
        <w:t>u</w:t>
      </w:r>
      <w:r w:rsidRPr="00C915BE">
        <w:rPr>
          <w:szCs w:val="24"/>
        </w:rPr>
        <w:t xml:space="preserve"> o</w:t>
      </w:r>
      <w:r w:rsidR="00F342F9">
        <w:rPr>
          <w:szCs w:val="24"/>
        </w:rPr>
        <w:t> </w:t>
      </w:r>
      <w:r w:rsidRPr="00C915BE">
        <w:rPr>
          <w:szCs w:val="24"/>
        </w:rPr>
        <w:t>poskyt</w:t>
      </w:r>
      <w:r w:rsidR="00F342F9">
        <w:rPr>
          <w:szCs w:val="24"/>
        </w:rPr>
        <w:t xml:space="preserve">ovaní </w:t>
      </w:r>
      <w:r w:rsidRPr="00C915BE">
        <w:rPr>
          <w:szCs w:val="24"/>
        </w:rPr>
        <w:t xml:space="preserve">Služieb </w:t>
      </w:r>
      <w:r w:rsidR="008E16E3" w:rsidRPr="00C915BE">
        <w:rPr>
          <w:szCs w:val="24"/>
        </w:rPr>
        <w:t>potvrdená Objednávateľom.</w:t>
      </w:r>
    </w:p>
    <w:p w14:paraId="51890592" w14:textId="498B5B1B" w:rsidR="007F225A" w:rsidRPr="00C915BE" w:rsidRDefault="005B2B6B" w:rsidP="00E0597F">
      <w:pPr>
        <w:pStyle w:val="CTL"/>
        <w:numPr>
          <w:ilvl w:val="1"/>
          <w:numId w:val="10"/>
        </w:numPr>
        <w:tabs>
          <w:tab w:val="left" w:pos="567"/>
        </w:tabs>
        <w:ind w:left="567" w:hanging="567"/>
        <w:rPr>
          <w:i/>
          <w:szCs w:val="24"/>
        </w:rPr>
      </w:pPr>
      <w:r w:rsidRPr="00C915BE">
        <w:t>Faktúra musí spĺňať všetky náležitosti daňového dokladu v zmysle zákona č. 222/2004 Z. z. o dani z pridanej hodnoty v znení neskorších predpisov. V prípade, že faktúra bude obsahovať nesprávne alebo neúplné údaje</w:t>
      </w:r>
      <w:r w:rsidR="0F250BE1" w:rsidRPr="00C915BE">
        <w:t xml:space="preserve"> alebo ak nebude obsahovať kópiu protokolu o</w:t>
      </w:r>
      <w:r w:rsidR="00685512">
        <w:t> </w:t>
      </w:r>
      <w:r w:rsidR="0F250BE1" w:rsidRPr="00C915BE">
        <w:t>posk</w:t>
      </w:r>
      <w:r w:rsidR="04BEFA9C" w:rsidRPr="00C915BE">
        <w:t>y</w:t>
      </w:r>
      <w:r w:rsidR="0F250BE1" w:rsidRPr="00C915BE">
        <w:t>t</w:t>
      </w:r>
      <w:r w:rsidR="00685512">
        <w:t xml:space="preserve">ovaní </w:t>
      </w:r>
      <w:r w:rsidR="0F250BE1" w:rsidRPr="00C915BE">
        <w:t xml:space="preserve"> Služieb  potvrden</w:t>
      </w:r>
      <w:r w:rsidR="003A73DD" w:rsidRPr="00C915BE">
        <w:t>ého</w:t>
      </w:r>
      <w:r w:rsidR="0F250BE1" w:rsidRPr="00C915BE">
        <w:t xml:space="preserve">  Objednávateľom</w:t>
      </w:r>
      <w:r w:rsidR="00994F62">
        <w:t xml:space="preserve"> resp. iné povinné prílohy podľa tejto Zmluvy</w:t>
      </w:r>
      <w:r w:rsidRPr="00C915BE">
        <w:t>, Objednávateľ je oprávnený ju vrátiť</w:t>
      </w:r>
      <w:r w:rsidR="007F225A" w:rsidRPr="00C915BE">
        <w:t xml:space="preserve"> na prepracovanie alebo doplnenie</w:t>
      </w:r>
      <w:r w:rsidRPr="00C915BE">
        <w:t xml:space="preserve"> a Poskytovateľ je povinný faktúru podľa charakteru nedostatku opraviť, doplniť alebo vystaviť novú. V takomto prípade sa </w:t>
      </w:r>
      <w:r w:rsidR="007F225A" w:rsidRPr="00C915BE">
        <w:t>Objednávateľ nedostane do omeškania a nová</w:t>
      </w:r>
      <w:r w:rsidRPr="00C915BE">
        <w:t xml:space="preserve"> lehota splatnosti </w:t>
      </w:r>
      <w:r w:rsidR="007F225A" w:rsidRPr="00C915BE">
        <w:t>takejto faktúry</w:t>
      </w:r>
      <w:r w:rsidRPr="00C915BE">
        <w:t xml:space="preserve"> začne plynúť prevzatím nového, resp. upraveného daňového dokladu. </w:t>
      </w:r>
    </w:p>
    <w:p w14:paraId="0C5B7EBF" w14:textId="77777777" w:rsidR="00420B50" w:rsidRPr="00C915BE" w:rsidRDefault="00420B50" w:rsidP="00420B50">
      <w:pPr>
        <w:pStyle w:val="CTL"/>
        <w:numPr>
          <w:ilvl w:val="0"/>
          <w:numId w:val="0"/>
        </w:numPr>
        <w:tabs>
          <w:tab w:val="left" w:pos="567"/>
        </w:tabs>
        <w:ind w:left="567"/>
        <w:rPr>
          <w:szCs w:val="24"/>
        </w:rPr>
      </w:pPr>
    </w:p>
    <w:p w14:paraId="7C03DEA9" w14:textId="511F17BF" w:rsidR="005B2B6B" w:rsidRPr="00C915BE" w:rsidRDefault="005B2B6B" w:rsidP="00287899">
      <w:pPr>
        <w:pStyle w:val="CTLhead"/>
        <w:rPr>
          <w:sz w:val="24"/>
          <w:szCs w:val="24"/>
        </w:rPr>
      </w:pPr>
      <w:r w:rsidRPr="00C915BE">
        <w:rPr>
          <w:sz w:val="24"/>
          <w:szCs w:val="24"/>
        </w:rPr>
        <w:t>Článok VI</w:t>
      </w:r>
    </w:p>
    <w:p w14:paraId="3B81E345" w14:textId="58EEDF55" w:rsidR="005B2B6B" w:rsidRPr="00C915BE" w:rsidRDefault="00643F2A" w:rsidP="00287899">
      <w:pPr>
        <w:pStyle w:val="CTLhead"/>
        <w:spacing w:after="120"/>
        <w:ind w:left="360"/>
        <w:rPr>
          <w:sz w:val="24"/>
          <w:szCs w:val="24"/>
        </w:rPr>
      </w:pPr>
      <w:r w:rsidRPr="00C915BE">
        <w:rPr>
          <w:sz w:val="24"/>
          <w:szCs w:val="24"/>
        </w:rPr>
        <w:t>Záručná doba a z</w:t>
      </w:r>
      <w:r w:rsidR="007F225A" w:rsidRPr="00C915BE">
        <w:rPr>
          <w:sz w:val="24"/>
          <w:szCs w:val="24"/>
        </w:rPr>
        <w:t>odpovednosť</w:t>
      </w:r>
      <w:r w:rsidR="005B2B6B" w:rsidRPr="00C915BE">
        <w:rPr>
          <w:sz w:val="24"/>
          <w:szCs w:val="24"/>
        </w:rPr>
        <w:t xml:space="preserve"> za vady</w:t>
      </w:r>
    </w:p>
    <w:p w14:paraId="6E948233" w14:textId="005167DD" w:rsidR="007F225A" w:rsidRPr="00C915BE" w:rsidRDefault="007F225A" w:rsidP="009332C9">
      <w:pPr>
        <w:pStyle w:val="Odsekzoznamu"/>
        <w:numPr>
          <w:ilvl w:val="0"/>
          <w:numId w:val="19"/>
        </w:numPr>
        <w:spacing w:after="120"/>
        <w:ind w:left="567" w:hanging="567"/>
        <w:contextualSpacing w:val="0"/>
        <w:jc w:val="both"/>
        <w:rPr>
          <w:rFonts w:eastAsia="MS Mincho"/>
          <w:sz w:val="24"/>
          <w:szCs w:val="24"/>
          <w:lang w:eastAsia="de-DE"/>
        </w:rPr>
      </w:pPr>
      <w:r w:rsidRPr="00C915BE">
        <w:rPr>
          <w:rFonts w:eastAsia="MS Mincho"/>
          <w:sz w:val="24"/>
          <w:szCs w:val="24"/>
          <w:lang w:eastAsia="de-DE"/>
        </w:rPr>
        <w:t>Poskytovateľ poskytuje na Služby záručnú dobu v dĺžke uvedenej v čl. II, bode 2.</w:t>
      </w:r>
      <w:r w:rsidR="00504910">
        <w:rPr>
          <w:rFonts w:eastAsia="MS Mincho"/>
          <w:sz w:val="24"/>
          <w:szCs w:val="24"/>
          <w:lang w:eastAsia="de-DE"/>
        </w:rPr>
        <w:t>2</w:t>
      </w:r>
      <w:r w:rsidRPr="00C915BE">
        <w:rPr>
          <w:rFonts w:eastAsia="MS Mincho"/>
          <w:sz w:val="24"/>
          <w:szCs w:val="24"/>
          <w:lang w:eastAsia="de-DE"/>
        </w:rPr>
        <w:t xml:space="preserve"> </w:t>
      </w:r>
      <w:r w:rsidR="004249BC">
        <w:rPr>
          <w:rFonts w:eastAsia="MS Mincho"/>
          <w:sz w:val="24"/>
          <w:szCs w:val="24"/>
          <w:lang w:eastAsia="de-DE"/>
        </w:rPr>
        <w:t>Zmluvy</w:t>
      </w:r>
      <w:r w:rsidR="000B558E" w:rsidRPr="00C915BE">
        <w:rPr>
          <w:rFonts w:eastAsia="MS Mincho"/>
          <w:sz w:val="24"/>
          <w:szCs w:val="24"/>
          <w:lang w:eastAsia="de-DE"/>
        </w:rPr>
        <w:t xml:space="preserve"> a počas tejto doby sa zaväzuje zabezpečiť odstránenie všetkých vád poskytovaných Služieb. Záručná doba začína plynúť dňom poskytnutia Služieb Objednávateľovi podľa tejto </w:t>
      </w:r>
      <w:r w:rsidR="004249BC">
        <w:rPr>
          <w:rFonts w:eastAsia="MS Mincho"/>
          <w:sz w:val="24"/>
          <w:szCs w:val="24"/>
          <w:lang w:eastAsia="de-DE"/>
        </w:rPr>
        <w:t>Zmluvy</w:t>
      </w:r>
      <w:r w:rsidR="000B558E" w:rsidRPr="00C915BE">
        <w:rPr>
          <w:rFonts w:eastAsia="MS Mincho"/>
          <w:sz w:val="24"/>
          <w:szCs w:val="24"/>
          <w:lang w:eastAsia="de-DE"/>
        </w:rPr>
        <w:t xml:space="preserve">. V prípade  reklamácie sa záručná doba predlžuje o čas, počas ktorého bola vada odstraňovaná. </w:t>
      </w:r>
    </w:p>
    <w:p w14:paraId="508AF4B9" w14:textId="0B3268F2" w:rsidR="00420B50" w:rsidRPr="00C915BE" w:rsidRDefault="00420B50" w:rsidP="009332C9">
      <w:pPr>
        <w:pStyle w:val="Odsekzoznamu"/>
        <w:numPr>
          <w:ilvl w:val="0"/>
          <w:numId w:val="19"/>
        </w:numPr>
        <w:spacing w:after="120"/>
        <w:ind w:left="567" w:hanging="567"/>
        <w:contextualSpacing w:val="0"/>
        <w:jc w:val="both"/>
        <w:rPr>
          <w:rFonts w:eastAsia="MS Mincho"/>
          <w:sz w:val="24"/>
          <w:szCs w:val="24"/>
          <w:lang w:eastAsia="de-DE"/>
        </w:rPr>
      </w:pPr>
      <w:r w:rsidRPr="00C915BE">
        <w:rPr>
          <w:rFonts w:eastAsia="MS Mincho"/>
          <w:sz w:val="24"/>
          <w:szCs w:val="24"/>
          <w:lang w:eastAsia="de-DE"/>
        </w:rPr>
        <w:t>V prípade vady zo záruky Služieb počas záručnej doby má Objednávateľ právo na bezplatné odstránenie vád a Poskytovateľ má povinnosť odstrániť vady Služieb na svoje náklady.</w:t>
      </w:r>
    </w:p>
    <w:p w14:paraId="2D9979F2" w14:textId="10C409DA" w:rsidR="000B558E" w:rsidRPr="00C915BE" w:rsidRDefault="000B558E" w:rsidP="009332C9">
      <w:pPr>
        <w:pStyle w:val="Odsekzoznamu"/>
        <w:numPr>
          <w:ilvl w:val="0"/>
          <w:numId w:val="19"/>
        </w:numPr>
        <w:spacing w:after="120"/>
        <w:ind w:left="567" w:hanging="567"/>
        <w:contextualSpacing w:val="0"/>
        <w:jc w:val="both"/>
        <w:rPr>
          <w:rFonts w:eastAsia="MS Mincho"/>
          <w:sz w:val="24"/>
          <w:szCs w:val="24"/>
          <w:lang w:eastAsia="de-DE"/>
        </w:rPr>
      </w:pPr>
      <w:r w:rsidRPr="00C915BE">
        <w:rPr>
          <w:rFonts w:eastAsia="MS Mincho"/>
          <w:sz w:val="24"/>
          <w:szCs w:val="24"/>
          <w:lang w:eastAsia="de-DE"/>
        </w:rPr>
        <w:t>Objednávateľ sa zaväzuje, že reklamáciu vady zo záruky Služieb uplatní bez zbytočného odkladu po jej zistení, a</w:t>
      </w:r>
      <w:r w:rsidR="007B313D" w:rsidRPr="00C915BE">
        <w:rPr>
          <w:rFonts w:eastAsia="MS Mincho"/>
          <w:sz w:val="24"/>
          <w:szCs w:val="24"/>
          <w:lang w:eastAsia="de-DE"/>
        </w:rPr>
        <w:t> </w:t>
      </w:r>
      <w:r w:rsidRPr="00C915BE">
        <w:rPr>
          <w:rFonts w:eastAsia="MS Mincho"/>
          <w:sz w:val="24"/>
          <w:szCs w:val="24"/>
          <w:lang w:eastAsia="de-DE"/>
        </w:rPr>
        <w:t>to</w:t>
      </w:r>
      <w:r w:rsidR="007B313D" w:rsidRPr="00C915BE">
        <w:rPr>
          <w:rFonts w:eastAsia="MS Mincho"/>
          <w:sz w:val="24"/>
          <w:szCs w:val="24"/>
          <w:lang w:eastAsia="de-DE"/>
        </w:rPr>
        <w:t xml:space="preserve"> písomne</w:t>
      </w:r>
      <w:r w:rsidR="008E16E3" w:rsidRPr="00C915BE">
        <w:rPr>
          <w:rFonts w:eastAsia="MS Mincho"/>
          <w:sz w:val="24"/>
          <w:szCs w:val="24"/>
          <w:lang w:eastAsia="de-DE"/>
        </w:rPr>
        <w:t xml:space="preserve"> vo forme bežné e-mailu adresovaného </w:t>
      </w:r>
      <w:r w:rsidR="005F41E6" w:rsidRPr="00C915BE">
        <w:rPr>
          <w:rFonts w:eastAsia="MS Mincho"/>
          <w:sz w:val="24"/>
          <w:szCs w:val="24"/>
          <w:lang w:eastAsia="de-DE"/>
        </w:rPr>
        <w:t>oprávnenej</w:t>
      </w:r>
      <w:r w:rsidRPr="00C915BE">
        <w:rPr>
          <w:rFonts w:eastAsia="MS Mincho"/>
          <w:sz w:val="24"/>
          <w:szCs w:val="24"/>
          <w:lang w:eastAsia="de-DE"/>
        </w:rPr>
        <w:t xml:space="preserve"> osobe Poskytovateľa uvedenej v záhlaví </w:t>
      </w:r>
      <w:r w:rsidR="004249BC">
        <w:rPr>
          <w:rFonts w:eastAsia="MS Mincho"/>
          <w:sz w:val="24"/>
          <w:szCs w:val="24"/>
          <w:lang w:eastAsia="de-DE"/>
        </w:rPr>
        <w:t>Zmluvy</w:t>
      </w:r>
      <w:r w:rsidRPr="00C915BE">
        <w:rPr>
          <w:rFonts w:eastAsia="MS Mincho"/>
          <w:sz w:val="24"/>
          <w:szCs w:val="24"/>
          <w:lang w:eastAsia="de-DE"/>
        </w:rPr>
        <w:t xml:space="preserve">. </w:t>
      </w:r>
    </w:p>
    <w:p w14:paraId="00F89ADF" w14:textId="74E448B3" w:rsidR="005B2B6B" w:rsidRPr="00C915BE" w:rsidRDefault="005B2B6B" w:rsidP="009332C9">
      <w:pPr>
        <w:pStyle w:val="Odsekzoznamu"/>
        <w:numPr>
          <w:ilvl w:val="0"/>
          <w:numId w:val="19"/>
        </w:numPr>
        <w:spacing w:after="120"/>
        <w:ind w:left="567" w:hanging="567"/>
        <w:contextualSpacing w:val="0"/>
        <w:jc w:val="both"/>
        <w:rPr>
          <w:rFonts w:eastAsia="MS Mincho"/>
          <w:sz w:val="24"/>
          <w:szCs w:val="24"/>
          <w:lang w:eastAsia="de-DE"/>
        </w:rPr>
      </w:pPr>
      <w:r w:rsidRPr="00C915BE">
        <w:rPr>
          <w:rFonts w:eastAsia="MS Mincho"/>
          <w:sz w:val="24"/>
          <w:szCs w:val="24"/>
          <w:lang w:eastAsia="de-DE"/>
        </w:rPr>
        <w:t>Poskytovateľ zodpovedá Objednávateľovi za škodu, ktorú mu preukázateľne spôsobil v súvislosti s poskytovaním Služieb definovaných v</w:t>
      </w:r>
      <w:r w:rsidR="000B558E" w:rsidRPr="00C915BE">
        <w:rPr>
          <w:rFonts w:eastAsia="MS Mincho"/>
          <w:sz w:val="24"/>
          <w:szCs w:val="24"/>
          <w:lang w:eastAsia="de-DE"/>
        </w:rPr>
        <w:t> čl. II, bode 2.</w:t>
      </w:r>
      <w:r w:rsidR="00504910">
        <w:rPr>
          <w:rFonts w:eastAsia="MS Mincho"/>
          <w:sz w:val="24"/>
          <w:szCs w:val="24"/>
          <w:lang w:eastAsia="de-DE"/>
        </w:rPr>
        <w:t>2</w:t>
      </w:r>
      <w:r w:rsidR="000B558E" w:rsidRPr="00C915BE">
        <w:rPr>
          <w:rFonts w:eastAsia="MS Mincho"/>
          <w:sz w:val="24"/>
          <w:szCs w:val="24"/>
          <w:lang w:eastAsia="de-DE"/>
        </w:rPr>
        <w:t xml:space="preserve"> a</w:t>
      </w:r>
      <w:r w:rsidRPr="00C915BE">
        <w:rPr>
          <w:rFonts w:eastAsia="MS Mincho"/>
          <w:sz w:val="24"/>
          <w:szCs w:val="24"/>
          <w:lang w:eastAsia="de-DE"/>
        </w:rPr>
        <w:t xml:space="preserve"> </w:t>
      </w:r>
      <w:r w:rsidR="000B558E" w:rsidRPr="00C915BE">
        <w:rPr>
          <w:rFonts w:eastAsia="MS Mincho"/>
          <w:sz w:val="24"/>
          <w:szCs w:val="24"/>
          <w:lang w:eastAsia="de-DE"/>
        </w:rPr>
        <w:t>P</w:t>
      </w:r>
      <w:r w:rsidRPr="00C915BE">
        <w:rPr>
          <w:rFonts w:eastAsia="MS Mincho"/>
          <w:sz w:val="24"/>
          <w:szCs w:val="24"/>
          <w:lang w:eastAsia="de-DE"/>
        </w:rPr>
        <w:t xml:space="preserve">rílohe č. 1 </w:t>
      </w:r>
      <w:r w:rsidR="004249BC">
        <w:rPr>
          <w:rFonts w:eastAsia="MS Mincho"/>
          <w:sz w:val="24"/>
          <w:szCs w:val="24"/>
          <w:lang w:eastAsia="de-DE"/>
        </w:rPr>
        <w:t>Zmluvy</w:t>
      </w:r>
      <w:r w:rsidRPr="00C915BE">
        <w:rPr>
          <w:rFonts w:eastAsia="MS Mincho"/>
          <w:sz w:val="24"/>
          <w:szCs w:val="24"/>
          <w:lang w:eastAsia="de-DE"/>
        </w:rPr>
        <w:t xml:space="preserve">. </w:t>
      </w:r>
    </w:p>
    <w:p w14:paraId="5C5A1774" w14:textId="6F5448D4" w:rsidR="005B2B6B" w:rsidRPr="00C915BE" w:rsidRDefault="005B2B6B" w:rsidP="009332C9">
      <w:pPr>
        <w:pStyle w:val="Odsekzoznamu"/>
        <w:numPr>
          <w:ilvl w:val="0"/>
          <w:numId w:val="19"/>
        </w:numPr>
        <w:spacing w:after="120"/>
        <w:ind w:left="567" w:hanging="567"/>
        <w:contextualSpacing w:val="0"/>
        <w:jc w:val="both"/>
        <w:rPr>
          <w:rFonts w:eastAsia="MS Mincho"/>
          <w:sz w:val="24"/>
          <w:szCs w:val="24"/>
          <w:lang w:eastAsia="de-DE"/>
        </w:rPr>
      </w:pPr>
      <w:r w:rsidRPr="00C915BE">
        <w:rPr>
          <w:rFonts w:eastAsia="MS Mincho"/>
          <w:sz w:val="24"/>
          <w:szCs w:val="24"/>
          <w:lang w:eastAsia="de-DE"/>
        </w:rPr>
        <w:t>Poskytovateľ nezodpovedá za škodu, ktorá vznikla Objednávateľovi v dôsledku poskytnutia nepravdivej, zavádzajúcej alebo neúplnej informácie, dokumentov alebo akýchkoľvek iných podkladov poskytnutých Objednávateľom Poskytovateľovi.</w:t>
      </w:r>
    </w:p>
    <w:p w14:paraId="0742B10F" w14:textId="4EED8DC3" w:rsidR="005B2B6B" w:rsidRPr="00C915BE" w:rsidRDefault="005B2B6B" w:rsidP="009332C9">
      <w:pPr>
        <w:pStyle w:val="Odsekzoznamu"/>
        <w:numPr>
          <w:ilvl w:val="0"/>
          <w:numId w:val="19"/>
        </w:numPr>
        <w:spacing w:after="120"/>
        <w:ind w:left="567" w:hanging="567"/>
        <w:contextualSpacing w:val="0"/>
        <w:jc w:val="both"/>
        <w:rPr>
          <w:rFonts w:eastAsia="MS Mincho"/>
          <w:sz w:val="24"/>
          <w:szCs w:val="24"/>
          <w:lang w:eastAsia="de-DE"/>
        </w:rPr>
      </w:pPr>
      <w:r w:rsidRPr="00C915BE">
        <w:rPr>
          <w:rFonts w:eastAsia="MS Mincho"/>
          <w:sz w:val="24"/>
          <w:szCs w:val="24"/>
          <w:lang w:eastAsia="de-DE"/>
        </w:rPr>
        <w:lastRenderedPageBreak/>
        <w:t xml:space="preserve">Poskytovateľ zodpovedá počas celej doby trvania tejto </w:t>
      </w:r>
      <w:r w:rsidR="004249BC">
        <w:rPr>
          <w:rFonts w:eastAsia="MS Mincho"/>
          <w:sz w:val="24"/>
          <w:szCs w:val="24"/>
          <w:lang w:eastAsia="de-DE"/>
        </w:rPr>
        <w:t>Zmluvy</w:t>
      </w:r>
      <w:r w:rsidRPr="00C915BE">
        <w:rPr>
          <w:rFonts w:eastAsia="MS Mincho"/>
          <w:sz w:val="24"/>
          <w:szCs w:val="24"/>
          <w:lang w:eastAsia="de-DE"/>
        </w:rPr>
        <w:t>, ako aj po</w:t>
      </w:r>
      <w:r w:rsidR="00FF5124" w:rsidRPr="00C915BE">
        <w:rPr>
          <w:rFonts w:eastAsia="MS Mincho"/>
          <w:sz w:val="24"/>
          <w:szCs w:val="24"/>
          <w:lang w:eastAsia="de-DE"/>
        </w:rPr>
        <w:t>čas záručnej doby uvedenej v</w:t>
      </w:r>
      <w:r w:rsidR="000B558E" w:rsidRPr="00C915BE">
        <w:rPr>
          <w:rFonts w:eastAsia="MS Mincho"/>
          <w:sz w:val="24"/>
          <w:szCs w:val="24"/>
          <w:lang w:eastAsia="de-DE"/>
        </w:rPr>
        <w:t> čl. II, bode 2.</w:t>
      </w:r>
      <w:r w:rsidR="00504910">
        <w:rPr>
          <w:rFonts w:eastAsia="MS Mincho"/>
          <w:sz w:val="24"/>
          <w:szCs w:val="24"/>
          <w:lang w:eastAsia="de-DE"/>
        </w:rPr>
        <w:t>2</w:t>
      </w:r>
      <w:r w:rsidR="000B558E" w:rsidRPr="00C915BE">
        <w:rPr>
          <w:rFonts w:eastAsia="MS Mincho"/>
          <w:sz w:val="24"/>
          <w:szCs w:val="24"/>
          <w:lang w:eastAsia="de-DE"/>
        </w:rPr>
        <w:t xml:space="preserve"> a v P</w:t>
      </w:r>
      <w:r w:rsidR="00FF5124" w:rsidRPr="00C915BE">
        <w:rPr>
          <w:rFonts w:eastAsia="MS Mincho"/>
          <w:sz w:val="24"/>
          <w:szCs w:val="24"/>
          <w:lang w:eastAsia="de-DE"/>
        </w:rPr>
        <w:t xml:space="preserve">rílohe č. 1 tejto </w:t>
      </w:r>
      <w:r w:rsidR="004249BC">
        <w:rPr>
          <w:rFonts w:eastAsia="MS Mincho"/>
          <w:sz w:val="24"/>
          <w:szCs w:val="24"/>
          <w:lang w:eastAsia="de-DE"/>
        </w:rPr>
        <w:t>Zmluvy</w:t>
      </w:r>
      <w:r w:rsidRPr="00C915BE">
        <w:rPr>
          <w:rFonts w:eastAsia="MS Mincho"/>
          <w:sz w:val="24"/>
          <w:szCs w:val="24"/>
          <w:lang w:eastAsia="de-DE"/>
        </w:rPr>
        <w:t xml:space="preserve"> za vady Služieb, najmä ak predmetné </w:t>
      </w:r>
      <w:r w:rsidR="00FF5124" w:rsidRPr="00C915BE">
        <w:rPr>
          <w:rFonts w:eastAsia="MS Mincho"/>
          <w:sz w:val="24"/>
          <w:szCs w:val="24"/>
          <w:lang w:eastAsia="de-DE"/>
        </w:rPr>
        <w:t>S</w:t>
      </w:r>
      <w:r w:rsidRPr="00C915BE">
        <w:rPr>
          <w:rFonts w:eastAsia="MS Mincho"/>
          <w:sz w:val="24"/>
          <w:szCs w:val="24"/>
          <w:lang w:eastAsia="de-DE"/>
        </w:rPr>
        <w:t xml:space="preserve">lužby boli poskytnuté odlišne od podmienok uvedených v tejto </w:t>
      </w:r>
      <w:r w:rsidR="00B069CD">
        <w:rPr>
          <w:rFonts w:eastAsia="MS Mincho"/>
          <w:sz w:val="24"/>
          <w:szCs w:val="24"/>
          <w:lang w:eastAsia="de-DE"/>
        </w:rPr>
        <w:t>Zmluvy</w:t>
      </w:r>
      <w:r w:rsidR="007B313D" w:rsidRPr="00C915BE">
        <w:rPr>
          <w:rFonts w:eastAsia="MS Mincho"/>
          <w:sz w:val="24"/>
          <w:szCs w:val="24"/>
          <w:lang w:eastAsia="de-DE"/>
        </w:rPr>
        <w:t xml:space="preserve"> a jej prílohách</w:t>
      </w:r>
      <w:r w:rsidRPr="00C915BE">
        <w:rPr>
          <w:rFonts w:eastAsia="MS Mincho"/>
          <w:sz w:val="24"/>
          <w:szCs w:val="24"/>
          <w:lang w:eastAsia="de-DE"/>
        </w:rPr>
        <w:t xml:space="preserve">. Pri výskyte vady poskytnutých </w:t>
      </w:r>
      <w:r w:rsidR="007B313D" w:rsidRPr="00C915BE">
        <w:rPr>
          <w:rFonts w:eastAsia="MS Mincho"/>
          <w:sz w:val="24"/>
          <w:szCs w:val="24"/>
          <w:lang w:eastAsia="de-DE"/>
        </w:rPr>
        <w:t>S</w:t>
      </w:r>
      <w:r w:rsidRPr="00C915BE">
        <w:rPr>
          <w:rFonts w:eastAsia="MS Mincho"/>
          <w:sz w:val="24"/>
          <w:szCs w:val="24"/>
          <w:lang w:eastAsia="de-DE"/>
        </w:rPr>
        <w:t xml:space="preserve">lužieb </w:t>
      </w:r>
      <w:r w:rsidR="008E5122" w:rsidRPr="00C915BE">
        <w:rPr>
          <w:rFonts w:eastAsia="MS Mincho"/>
          <w:sz w:val="24"/>
          <w:szCs w:val="24"/>
          <w:lang w:eastAsia="de-DE"/>
        </w:rPr>
        <w:t>a</w:t>
      </w:r>
      <w:r w:rsidR="005B36D0" w:rsidRPr="00C915BE">
        <w:rPr>
          <w:rFonts w:eastAsia="MS Mincho"/>
          <w:sz w:val="24"/>
          <w:szCs w:val="24"/>
          <w:lang w:eastAsia="de-DE"/>
        </w:rPr>
        <w:t> uplatnenia nároku z vád vo forme reklamácie podľa tohto článku Objednávateľom</w:t>
      </w:r>
      <w:r w:rsidRPr="00C915BE">
        <w:rPr>
          <w:rFonts w:eastAsia="MS Mincho"/>
          <w:sz w:val="24"/>
          <w:szCs w:val="24"/>
          <w:lang w:eastAsia="de-DE"/>
        </w:rPr>
        <w:t xml:space="preserve"> </w:t>
      </w:r>
      <w:r w:rsidR="008E5122" w:rsidRPr="00C915BE">
        <w:rPr>
          <w:rFonts w:eastAsia="MS Mincho"/>
          <w:sz w:val="24"/>
          <w:szCs w:val="24"/>
          <w:lang w:eastAsia="de-DE"/>
        </w:rPr>
        <w:t>s</w:t>
      </w:r>
      <w:r w:rsidRPr="00C915BE">
        <w:rPr>
          <w:rFonts w:eastAsia="MS Mincho"/>
          <w:sz w:val="24"/>
          <w:szCs w:val="24"/>
          <w:lang w:eastAsia="de-DE"/>
        </w:rPr>
        <w:t xml:space="preserve">a Poskytovateľ zaväzuje túto vadu </w:t>
      </w:r>
      <w:r w:rsidR="007B313D" w:rsidRPr="00C915BE">
        <w:rPr>
          <w:rFonts w:eastAsia="MS Mincho"/>
          <w:sz w:val="24"/>
          <w:szCs w:val="24"/>
          <w:lang w:eastAsia="de-DE"/>
        </w:rPr>
        <w:t xml:space="preserve">odstrániť </w:t>
      </w:r>
      <w:r w:rsidRPr="00C915BE">
        <w:rPr>
          <w:rFonts w:eastAsia="MS Mincho"/>
          <w:sz w:val="24"/>
          <w:szCs w:val="24"/>
          <w:lang w:eastAsia="de-DE"/>
        </w:rPr>
        <w:t>v lehote uvedenej v</w:t>
      </w:r>
      <w:r w:rsidR="000B558E" w:rsidRPr="00C915BE">
        <w:rPr>
          <w:rFonts w:eastAsia="MS Mincho"/>
          <w:sz w:val="24"/>
          <w:szCs w:val="24"/>
          <w:lang w:eastAsia="de-DE"/>
        </w:rPr>
        <w:t> čl. II, bode 2.</w:t>
      </w:r>
      <w:r w:rsidR="00504910">
        <w:rPr>
          <w:rFonts w:eastAsia="MS Mincho"/>
          <w:sz w:val="24"/>
          <w:szCs w:val="24"/>
          <w:lang w:eastAsia="de-DE"/>
        </w:rPr>
        <w:t>2</w:t>
      </w:r>
      <w:r w:rsidR="000B558E" w:rsidRPr="00C915BE">
        <w:rPr>
          <w:rFonts w:eastAsia="MS Mincho"/>
          <w:sz w:val="24"/>
          <w:szCs w:val="24"/>
          <w:lang w:eastAsia="de-DE"/>
        </w:rPr>
        <w:t xml:space="preserve"> a v</w:t>
      </w:r>
      <w:r w:rsidRPr="00C915BE">
        <w:rPr>
          <w:rFonts w:eastAsia="MS Mincho"/>
          <w:sz w:val="24"/>
          <w:szCs w:val="24"/>
          <w:lang w:eastAsia="de-DE"/>
        </w:rPr>
        <w:t> </w:t>
      </w:r>
      <w:r w:rsidR="000B558E" w:rsidRPr="00C915BE">
        <w:rPr>
          <w:rFonts w:eastAsia="MS Mincho"/>
          <w:sz w:val="24"/>
          <w:szCs w:val="24"/>
          <w:lang w:eastAsia="de-DE"/>
        </w:rPr>
        <w:t>P</w:t>
      </w:r>
      <w:r w:rsidRPr="00C915BE">
        <w:rPr>
          <w:rFonts w:eastAsia="MS Mincho"/>
          <w:sz w:val="24"/>
          <w:szCs w:val="24"/>
          <w:lang w:eastAsia="de-DE"/>
        </w:rPr>
        <w:t xml:space="preserve">rílohe č. 1 </w:t>
      </w:r>
      <w:r w:rsidR="004249BC">
        <w:rPr>
          <w:rFonts w:eastAsia="MS Mincho"/>
          <w:sz w:val="24"/>
          <w:szCs w:val="24"/>
          <w:lang w:eastAsia="de-DE"/>
        </w:rPr>
        <w:t>Zmluvy</w:t>
      </w:r>
      <w:r w:rsidRPr="00C915BE">
        <w:rPr>
          <w:rFonts w:eastAsia="MS Mincho"/>
          <w:sz w:val="24"/>
          <w:szCs w:val="24"/>
          <w:lang w:eastAsia="de-DE"/>
        </w:rPr>
        <w:t>.</w:t>
      </w:r>
      <w:r w:rsidR="00D74E44" w:rsidRPr="00C915BE">
        <w:rPr>
          <w:rFonts w:eastAsia="MS Mincho"/>
          <w:sz w:val="24"/>
          <w:szCs w:val="24"/>
          <w:lang w:eastAsia="de-DE"/>
        </w:rPr>
        <w:t xml:space="preserve"> </w:t>
      </w:r>
      <w:bookmarkStart w:id="4" w:name="_Hlk201759880"/>
      <w:r w:rsidR="00D74E44" w:rsidRPr="00C915BE">
        <w:rPr>
          <w:rFonts w:eastAsia="MS Mincho"/>
          <w:sz w:val="24"/>
          <w:szCs w:val="24"/>
          <w:lang w:eastAsia="de-DE"/>
        </w:rPr>
        <w:t>V</w:t>
      </w:r>
      <w:r w:rsidR="007B67C5" w:rsidRPr="00C915BE">
        <w:rPr>
          <w:rFonts w:eastAsia="MS Mincho"/>
          <w:sz w:val="24"/>
          <w:szCs w:val="24"/>
          <w:lang w:eastAsia="de-DE"/>
        </w:rPr>
        <w:t> </w:t>
      </w:r>
      <w:r w:rsidR="00D74E44" w:rsidRPr="00C915BE">
        <w:rPr>
          <w:rFonts w:eastAsia="MS Mincho"/>
          <w:sz w:val="24"/>
          <w:szCs w:val="24"/>
          <w:lang w:eastAsia="de-DE"/>
        </w:rPr>
        <w:t>prípade</w:t>
      </w:r>
      <w:r w:rsidR="007B67C5" w:rsidRPr="00C915BE">
        <w:rPr>
          <w:rFonts w:eastAsia="MS Mincho"/>
          <w:sz w:val="24"/>
          <w:szCs w:val="24"/>
          <w:lang w:eastAsia="de-DE"/>
        </w:rPr>
        <w:t>,</w:t>
      </w:r>
      <w:r w:rsidR="00D74E44" w:rsidRPr="00C915BE">
        <w:rPr>
          <w:rFonts w:eastAsia="MS Mincho"/>
          <w:sz w:val="24"/>
          <w:szCs w:val="24"/>
          <w:lang w:eastAsia="de-DE"/>
        </w:rPr>
        <w:t xml:space="preserve"> ak nebude možné vadu odstrániť alebo </w:t>
      </w:r>
      <w:r w:rsidR="000501FF" w:rsidRPr="00C915BE">
        <w:rPr>
          <w:rFonts w:eastAsia="MS Mincho"/>
          <w:sz w:val="24"/>
          <w:szCs w:val="24"/>
          <w:lang w:eastAsia="de-DE"/>
        </w:rPr>
        <w:t xml:space="preserve">ak by si </w:t>
      </w:r>
      <w:r w:rsidR="00D74E44" w:rsidRPr="00C915BE">
        <w:rPr>
          <w:rFonts w:eastAsia="MS Mincho"/>
          <w:sz w:val="24"/>
          <w:szCs w:val="24"/>
          <w:lang w:eastAsia="de-DE"/>
        </w:rPr>
        <w:t>jej odstránenie vyžadovalo plnenie, ktoré by bolo vyššie ako hodnota poskytnutej Služby, má Objednávateľ právo na zľavu z Ceny za Služby, a to až do výšk</w:t>
      </w:r>
      <w:r w:rsidR="007B67C5" w:rsidRPr="00C915BE">
        <w:rPr>
          <w:rFonts w:eastAsia="MS Mincho"/>
          <w:sz w:val="24"/>
          <w:szCs w:val="24"/>
          <w:lang w:eastAsia="de-DE"/>
        </w:rPr>
        <w:t>y</w:t>
      </w:r>
      <w:r w:rsidR="00D74E44" w:rsidRPr="00C915BE">
        <w:rPr>
          <w:rFonts w:eastAsia="MS Mincho"/>
          <w:sz w:val="24"/>
          <w:szCs w:val="24"/>
          <w:lang w:eastAsia="de-DE"/>
        </w:rPr>
        <w:t xml:space="preserve"> 100% hodnoty Služby</w:t>
      </w:r>
      <w:bookmarkEnd w:id="4"/>
      <w:r w:rsidR="00E0597F" w:rsidRPr="00C915BE">
        <w:rPr>
          <w:rFonts w:eastAsia="MS Mincho"/>
          <w:sz w:val="24"/>
          <w:szCs w:val="24"/>
          <w:lang w:eastAsia="de-DE"/>
        </w:rPr>
        <w:t xml:space="preserve"> poskytnutej s vadou</w:t>
      </w:r>
      <w:r w:rsidR="00D74E44" w:rsidRPr="00C915BE">
        <w:rPr>
          <w:rFonts w:eastAsia="MS Mincho"/>
          <w:sz w:val="24"/>
          <w:szCs w:val="24"/>
          <w:lang w:eastAsia="de-DE"/>
        </w:rPr>
        <w:t>.</w:t>
      </w:r>
    </w:p>
    <w:p w14:paraId="25159767" w14:textId="0E3DD70A" w:rsidR="005F41E6" w:rsidRDefault="005F41E6" w:rsidP="009332C9">
      <w:pPr>
        <w:pStyle w:val="Odsekzoznamu"/>
        <w:numPr>
          <w:ilvl w:val="0"/>
          <w:numId w:val="19"/>
        </w:numPr>
        <w:spacing w:after="120"/>
        <w:ind w:left="567" w:hanging="567"/>
        <w:contextualSpacing w:val="0"/>
        <w:jc w:val="both"/>
        <w:rPr>
          <w:rFonts w:eastAsia="MS Mincho"/>
          <w:sz w:val="24"/>
          <w:szCs w:val="24"/>
          <w:lang w:eastAsia="de-DE"/>
        </w:rPr>
      </w:pPr>
      <w:r w:rsidRPr="00C915BE">
        <w:rPr>
          <w:rFonts w:eastAsia="MS Mincho"/>
          <w:sz w:val="24"/>
          <w:szCs w:val="24"/>
          <w:lang w:eastAsia="de-DE"/>
        </w:rPr>
        <w:t>Postup pri reklamácii Služieb</w:t>
      </w:r>
      <w:r w:rsidR="003154D8" w:rsidRPr="00C915BE">
        <w:rPr>
          <w:rFonts w:eastAsia="MS Mincho"/>
          <w:sz w:val="24"/>
          <w:szCs w:val="24"/>
          <w:lang w:eastAsia="de-DE"/>
        </w:rPr>
        <w:t xml:space="preserve"> neupravený</w:t>
      </w:r>
      <w:r w:rsidR="00057961" w:rsidRPr="00C915BE">
        <w:rPr>
          <w:rFonts w:eastAsia="MS Mincho"/>
          <w:sz w:val="24"/>
          <w:szCs w:val="24"/>
          <w:lang w:eastAsia="de-DE"/>
        </w:rPr>
        <w:t xml:space="preserve"> v tejto </w:t>
      </w:r>
      <w:r w:rsidR="003837D8">
        <w:rPr>
          <w:rFonts w:eastAsia="MS Mincho"/>
          <w:sz w:val="24"/>
          <w:szCs w:val="24"/>
          <w:lang w:eastAsia="de-DE"/>
        </w:rPr>
        <w:t xml:space="preserve">Zmluve </w:t>
      </w:r>
      <w:r w:rsidRPr="00C915BE">
        <w:rPr>
          <w:rFonts w:eastAsia="MS Mincho"/>
          <w:sz w:val="24"/>
          <w:szCs w:val="24"/>
          <w:lang w:eastAsia="de-DE"/>
        </w:rPr>
        <w:t>sa ďalej riadi záručnými podmienkami a príslušnými ustanoveniami Obchodného zákonníka a ďalších všeobecne záväzných právnych predpisov platných na území Slovenskej republiky.</w:t>
      </w:r>
    </w:p>
    <w:p w14:paraId="52714DF1" w14:textId="77777777" w:rsidR="00396D56" w:rsidRPr="00C915BE" w:rsidRDefault="00396D56" w:rsidP="00396D56">
      <w:pPr>
        <w:pStyle w:val="Odsekzoznamu"/>
        <w:spacing w:after="120"/>
        <w:ind w:left="567"/>
        <w:contextualSpacing w:val="0"/>
        <w:jc w:val="both"/>
        <w:rPr>
          <w:rFonts w:eastAsia="MS Mincho"/>
          <w:sz w:val="24"/>
          <w:szCs w:val="24"/>
          <w:lang w:eastAsia="de-DE"/>
        </w:rPr>
      </w:pPr>
    </w:p>
    <w:p w14:paraId="1CE9B14A" w14:textId="77777777" w:rsidR="00FF5124" w:rsidRPr="00C915BE" w:rsidRDefault="00FF5124" w:rsidP="00287899">
      <w:pPr>
        <w:ind w:left="567" w:hanging="567"/>
        <w:jc w:val="both"/>
        <w:rPr>
          <w:rFonts w:eastAsia="MS Mincho"/>
          <w:sz w:val="24"/>
          <w:szCs w:val="24"/>
          <w:lang w:eastAsia="de-DE"/>
        </w:rPr>
      </w:pPr>
    </w:p>
    <w:p w14:paraId="248F4B51" w14:textId="76951A4E" w:rsidR="005B2B6B" w:rsidRPr="00C915BE" w:rsidRDefault="005B2B6B" w:rsidP="00287899">
      <w:pPr>
        <w:pStyle w:val="CTLhead"/>
        <w:rPr>
          <w:sz w:val="24"/>
          <w:szCs w:val="24"/>
        </w:rPr>
      </w:pPr>
      <w:r w:rsidRPr="00C915BE">
        <w:rPr>
          <w:sz w:val="24"/>
          <w:szCs w:val="24"/>
        </w:rPr>
        <w:t>Článok VII</w:t>
      </w:r>
    </w:p>
    <w:p w14:paraId="716DE3C5" w14:textId="0945E06C" w:rsidR="00C13A43" w:rsidRPr="00C915BE" w:rsidRDefault="00C13A43" w:rsidP="000501FF">
      <w:pPr>
        <w:pStyle w:val="CTLhead"/>
        <w:spacing w:after="120"/>
        <w:rPr>
          <w:sz w:val="24"/>
          <w:szCs w:val="24"/>
        </w:rPr>
      </w:pPr>
      <w:r w:rsidRPr="00C915BE">
        <w:rPr>
          <w:sz w:val="24"/>
          <w:szCs w:val="24"/>
        </w:rPr>
        <w:t>Ostatné dojednania</w:t>
      </w:r>
    </w:p>
    <w:p w14:paraId="506ADCE3" w14:textId="5C0F22ED" w:rsidR="00E0597F" w:rsidRPr="00C915BE" w:rsidRDefault="009F7D2F" w:rsidP="00E0597F">
      <w:pPr>
        <w:pStyle w:val="Odsekzoznamu"/>
        <w:numPr>
          <w:ilvl w:val="0"/>
          <w:numId w:val="25"/>
        </w:numPr>
        <w:spacing w:after="120"/>
        <w:ind w:left="567" w:hanging="567"/>
        <w:contextualSpacing w:val="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Zmluvné strany </w:t>
      </w:r>
      <w:r w:rsidR="00420B50" w:rsidRPr="00C915BE">
        <w:rPr>
          <w:sz w:val="24"/>
          <w:szCs w:val="24"/>
          <w:lang w:eastAsia="en-US"/>
        </w:rPr>
        <w:t xml:space="preserve">sa výslovne dohodli, že Poskytovateľ nie je oprávnený bez predchádzajúceho písomného súhlasu Objednávateľa postúpiť na tretiu osobu, založiť alebo započítať akékoľvek svoje pohľadávky vzniknuté na základe alebo v súvislosti s touto </w:t>
      </w:r>
      <w:r w:rsidR="003837D8">
        <w:rPr>
          <w:sz w:val="24"/>
          <w:szCs w:val="24"/>
          <w:lang w:eastAsia="en-US"/>
        </w:rPr>
        <w:t xml:space="preserve">Zmluvou </w:t>
      </w:r>
      <w:r w:rsidR="00420B50" w:rsidRPr="00C915BE">
        <w:rPr>
          <w:sz w:val="24"/>
          <w:szCs w:val="24"/>
          <w:lang w:eastAsia="en-US"/>
        </w:rPr>
        <w:t xml:space="preserve"> alebo plnením záväzkov podľa tejto </w:t>
      </w:r>
      <w:r w:rsidR="004249BC">
        <w:rPr>
          <w:sz w:val="24"/>
          <w:szCs w:val="24"/>
          <w:lang w:eastAsia="en-US"/>
        </w:rPr>
        <w:t>Zmluvy</w:t>
      </w:r>
      <w:r w:rsidR="00420B50" w:rsidRPr="00C915BE">
        <w:rPr>
          <w:sz w:val="24"/>
          <w:szCs w:val="24"/>
          <w:lang w:eastAsia="en-US"/>
        </w:rPr>
        <w:t xml:space="preserve">. </w:t>
      </w:r>
    </w:p>
    <w:p w14:paraId="3B19C91D" w14:textId="4F19A897" w:rsidR="00E0597F" w:rsidRDefault="009F7D2F" w:rsidP="3E2C91C1">
      <w:pPr>
        <w:pStyle w:val="Odsekzoznamu"/>
        <w:numPr>
          <w:ilvl w:val="0"/>
          <w:numId w:val="25"/>
        </w:numPr>
        <w:spacing w:after="120"/>
        <w:ind w:left="567" w:hanging="567"/>
        <w:jc w:val="both"/>
        <w:rPr>
          <w:sz w:val="24"/>
          <w:szCs w:val="24"/>
          <w:lang w:eastAsia="en-US"/>
        </w:rPr>
      </w:pPr>
      <w:r w:rsidRPr="3E2C91C1">
        <w:rPr>
          <w:sz w:val="24"/>
          <w:szCs w:val="24"/>
          <w:lang w:eastAsia="en-US"/>
        </w:rPr>
        <w:t xml:space="preserve">Zmluvné strany </w:t>
      </w:r>
      <w:r w:rsidR="37B71D47" w:rsidRPr="3E2C91C1">
        <w:rPr>
          <w:sz w:val="24"/>
          <w:szCs w:val="24"/>
          <w:lang w:eastAsia="en-US"/>
        </w:rPr>
        <w:t xml:space="preserve">  sa dohodli, že v prípade  ak   podmienky Verejného  obstarávania alebo   osobitné  právne predpisy vyžadujú  pre   poskytovanie Služieb  osobitné  povolenia resp.  certifikáty, Poskytovateľ je</w:t>
      </w:r>
      <w:r w:rsidR="00396D56">
        <w:rPr>
          <w:sz w:val="24"/>
          <w:szCs w:val="24"/>
          <w:lang w:eastAsia="en-US"/>
        </w:rPr>
        <w:t xml:space="preserve"> </w:t>
      </w:r>
      <w:r w:rsidR="37B71D47" w:rsidRPr="3E2C91C1">
        <w:rPr>
          <w:sz w:val="24"/>
          <w:szCs w:val="24"/>
          <w:lang w:eastAsia="en-US"/>
        </w:rPr>
        <w:t>povinný  disponovať  s takýmito  povoleniami resp. certifikátmi</w:t>
      </w:r>
      <w:r w:rsidR="00396D56">
        <w:rPr>
          <w:sz w:val="24"/>
          <w:szCs w:val="24"/>
          <w:lang w:eastAsia="en-US"/>
        </w:rPr>
        <w:t xml:space="preserve"> </w:t>
      </w:r>
      <w:r w:rsidR="37B71D47" w:rsidRPr="3E2C91C1">
        <w:rPr>
          <w:sz w:val="24"/>
          <w:szCs w:val="24"/>
          <w:lang w:eastAsia="en-US"/>
        </w:rPr>
        <w:t xml:space="preserve">a udržiavať ich v platnosti počas celej doby trvania  </w:t>
      </w:r>
      <w:r w:rsidR="004249BC" w:rsidRPr="3E2C91C1">
        <w:rPr>
          <w:sz w:val="24"/>
          <w:szCs w:val="24"/>
          <w:lang w:eastAsia="en-US"/>
        </w:rPr>
        <w:t>Zmluvy</w:t>
      </w:r>
      <w:r w:rsidR="37B71D47" w:rsidRPr="3E2C91C1">
        <w:rPr>
          <w:sz w:val="24"/>
          <w:szCs w:val="24"/>
          <w:lang w:eastAsia="en-US"/>
        </w:rPr>
        <w:t xml:space="preserve">, inak sa  porušenie tejto povinnosti bude považovať za podstatné porušenie tejto </w:t>
      </w:r>
      <w:r w:rsidR="004249BC" w:rsidRPr="3E2C91C1">
        <w:rPr>
          <w:sz w:val="24"/>
          <w:szCs w:val="24"/>
          <w:lang w:eastAsia="en-US"/>
        </w:rPr>
        <w:t>Zmluvy</w:t>
      </w:r>
      <w:r w:rsidR="37B71D47" w:rsidRPr="3E2C91C1">
        <w:rPr>
          <w:sz w:val="24"/>
          <w:szCs w:val="24"/>
          <w:lang w:eastAsia="en-US"/>
        </w:rPr>
        <w:t xml:space="preserve">.  Poskytovateľ  je povinný kedykoľvek  počas platnosti tejto </w:t>
      </w:r>
      <w:r w:rsidR="004249BC" w:rsidRPr="3E2C91C1">
        <w:rPr>
          <w:sz w:val="24"/>
          <w:szCs w:val="24"/>
          <w:lang w:eastAsia="en-US"/>
        </w:rPr>
        <w:t>Zmluvy</w:t>
      </w:r>
      <w:r w:rsidR="37B71D47" w:rsidRPr="3E2C91C1">
        <w:rPr>
          <w:sz w:val="24"/>
          <w:szCs w:val="24"/>
          <w:lang w:eastAsia="en-US"/>
        </w:rPr>
        <w:t xml:space="preserve">  na výzvu Objednávateľa,  bezodkladne predložiť Objednávateľovi takéto povolenie resp. </w:t>
      </w:r>
      <w:r w:rsidR="20532604" w:rsidRPr="3E2C91C1">
        <w:rPr>
          <w:sz w:val="24"/>
          <w:szCs w:val="24"/>
          <w:lang w:eastAsia="en-US"/>
        </w:rPr>
        <w:t>C</w:t>
      </w:r>
      <w:r w:rsidR="37B71D47" w:rsidRPr="3E2C91C1">
        <w:rPr>
          <w:sz w:val="24"/>
          <w:szCs w:val="24"/>
          <w:lang w:eastAsia="en-US"/>
        </w:rPr>
        <w:t>ertifikát.</w:t>
      </w:r>
    </w:p>
    <w:p w14:paraId="2036CE1F" w14:textId="77777777" w:rsidR="00396D56" w:rsidRPr="009F7D2F" w:rsidRDefault="00396D56" w:rsidP="00396D56">
      <w:pPr>
        <w:pStyle w:val="Odsekzoznamu"/>
        <w:spacing w:line="120" w:lineRule="auto"/>
        <w:ind w:left="567"/>
        <w:jc w:val="both"/>
        <w:rPr>
          <w:sz w:val="24"/>
          <w:szCs w:val="24"/>
          <w:lang w:eastAsia="en-US"/>
        </w:rPr>
      </w:pPr>
    </w:p>
    <w:p w14:paraId="449D2F1B" w14:textId="1A86FE19" w:rsidR="437828A7" w:rsidRDefault="437828A7" w:rsidP="3E2C91C1">
      <w:pPr>
        <w:pStyle w:val="Odsekzoznamu"/>
        <w:numPr>
          <w:ilvl w:val="0"/>
          <w:numId w:val="25"/>
        </w:numPr>
        <w:spacing w:after="120"/>
        <w:ind w:left="567" w:hanging="567"/>
        <w:jc w:val="both"/>
      </w:pPr>
      <w:r w:rsidRPr="00AA780D">
        <w:rPr>
          <w:sz w:val="24"/>
          <w:szCs w:val="24"/>
        </w:rPr>
        <w:t>Ak pri poskytovaní Služieb vznikne autorské dielo v zmysle zákona č. 185/2015 Z. z. Autorský zákon v znení neskorších predpisov (ďalej len „</w:t>
      </w:r>
      <w:r w:rsidRPr="00AA780D">
        <w:rPr>
          <w:b/>
          <w:bCs/>
          <w:sz w:val="24"/>
          <w:szCs w:val="24"/>
        </w:rPr>
        <w:t>Autorský zákon</w:t>
      </w:r>
      <w:r w:rsidRPr="00AA780D">
        <w:rPr>
          <w:sz w:val="24"/>
          <w:szCs w:val="24"/>
        </w:rPr>
        <w:t>“) (ďalej len „</w:t>
      </w:r>
      <w:r w:rsidRPr="00AA780D">
        <w:rPr>
          <w:b/>
          <w:bCs/>
          <w:sz w:val="24"/>
          <w:szCs w:val="24"/>
        </w:rPr>
        <w:t>Dielo</w:t>
      </w:r>
      <w:r w:rsidRPr="00AA780D">
        <w:rPr>
          <w:sz w:val="24"/>
          <w:szCs w:val="24"/>
        </w:rPr>
        <w:t>“), Poskytovateľ udeľuje Objednávateľovi licenciu v rozsahu použitia Diela nevyhnutného na dosiahnutie účelu Zmluvy</w:t>
      </w:r>
      <w:r w:rsidRPr="67298086">
        <w:t>.</w:t>
      </w:r>
    </w:p>
    <w:p w14:paraId="353DFFE3" w14:textId="77777777" w:rsidR="00396D56" w:rsidRDefault="00396D56" w:rsidP="00396D56">
      <w:pPr>
        <w:pStyle w:val="Odsekzoznamu"/>
      </w:pPr>
    </w:p>
    <w:p w14:paraId="1837F1A5" w14:textId="77777777" w:rsidR="00396D56" w:rsidRDefault="00396D56" w:rsidP="00396D56">
      <w:pPr>
        <w:pStyle w:val="Odsekzoznamu"/>
        <w:spacing w:after="120"/>
        <w:ind w:left="567"/>
        <w:jc w:val="both"/>
      </w:pPr>
    </w:p>
    <w:p w14:paraId="326D7D7A" w14:textId="58FF94E8" w:rsidR="44C0193C" w:rsidRPr="00C915BE" w:rsidRDefault="44C0193C" w:rsidP="009F7D2F">
      <w:pPr>
        <w:pStyle w:val="Odsekzoznamu"/>
        <w:spacing w:after="120"/>
        <w:ind w:left="567"/>
        <w:contextualSpacing w:val="0"/>
        <w:jc w:val="both"/>
        <w:rPr>
          <w:sz w:val="24"/>
          <w:szCs w:val="24"/>
          <w:lang w:eastAsia="en-US"/>
        </w:rPr>
      </w:pPr>
    </w:p>
    <w:p w14:paraId="0B9FB59E" w14:textId="02730A3A" w:rsidR="00C13A43" w:rsidRPr="00C915BE" w:rsidRDefault="00C13A43" w:rsidP="00287899">
      <w:pPr>
        <w:pStyle w:val="CTLhead"/>
        <w:rPr>
          <w:sz w:val="24"/>
          <w:szCs w:val="24"/>
        </w:rPr>
      </w:pPr>
      <w:r w:rsidRPr="00C915BE">
        <w:rPr>
          <w:sz w:val="24"/>
          <w:szCs w:val="24"/>
        </w:rPr>
        <w:t>Článok VIII</w:t>
      </w:r>
    </w:p>
    <w:p w14:paraId="2849251D" w14:textId="329212DD" w:rsidR="005B2B6B" w:rsidRPr="00C915BE" w:rsidRDefault="005B2B6B" w:rsidP="00DB3AEC">
      <w:pPr>
        <w:spacing w:after="120"/>
        <w:ind w:left="425" w:hanging="425"/>
        <w:jc w:val="center"/>
        <w:rPr>
          <w:b/>
          <w:sz w:val="24"/>
          <w:szCs w:val="24"/>
        </w:rPr>
      </w:pPr>
      <w:r w:rsidRPr="00C915BE">
        <w:rPr>
          <w:b/>
          <w:sz w:val="24"/>
          <w:szCs w:val="24"/>
        </w:rPr>
        <w:t>Zmluvn</w:t>
      </w:r>
      <w:r w:rsidR="00E07BDD" w:rsidRPr="00C915BE">
        <w:rPr>
          <w:b/>
          <w:sz w:val="24"/>
          <w:szCs w:val="24"/>
        </w:rPr>
        <w:t>é</w:t>
      </w:r>
      <w:r w:rsidRPr="00C915BE">
        <w:rPr>
          <w:b/>
          <w:sz w:val="24"/>
          <w:szCs w:val="24"/>
        </w:rPr>
        <w:t xml:space="preserve"> pokut</w:t>
      </w:r>
      <w:r w:rsidR="00E07BDD" w:rsidRPr="00C915BE">
        <w:rPr>
          <w:b/>
          <w:sz w:val="24"/>
          <w:szCs w:val="24"/>
        </w:rPr>
        <w:t>y</w:t>
      </w:r>
      <w:r w:rsidRPr="00C915BE">
        <w:rPr>
          <w:b/>
          <w:sz w:val="24"/>
          <w:szCs w:val="24"/>
        </w:rPr>
        <w:t xml:space="preserve"> a úroky z omeškania</w:t>
      </w:r>
    </w:p>
    <w:p w14:paraId="19219657" w14:textId="7B25F4D8" w:rsidR="005B2B6B" w:rsidRPr="00C915BE" w:rsidRDefault="005B2B6B" w:rsidP="009332C9">
      <w:pPr>
        <w:pStyle w:val="CTL"/>
        <w:numPr>
          <w:ilvl w:val="1"/>
          <w:numId w:val="12"/>
        </w:numPr>
        <w:spacing w:after="0"/>
        <w:ind w:left="567" w:hanging="567"/>
        <w:rPr>
          <w:szCs w:val="24"/>
        </w:rPr>
      </w:pPr>
      <w:bookmarkStart w:id="5" w:name="_Hlk203038240"/>
      <w:r w:rsidRPr="00C915BE">
        <w:rPr>
          <w:szCs w:val="24"/>
        </w:rPr>
        <w:t xml:space="preserve">Pre prípad nedodržania podmienok tejto </w:t>
      </w:r>
      <w:r w:rsidR="004249BC">
        <w:rPr>
          <w:szCs w:val="24"/>
        </w:rPr>
        <w:t>Zmluvy</w:t>
      </w:r>
      <w:r w:rsidRPr="00C915BE">
        <w:rPr>
          <w:szCs w:val="24"/>
        </w:rPr>
        <w:t xml:space="preserve"> </w:t>
      </w:r>
      <w:r w:rsidR="00AB4223" w:rsidRPr="00C915BE">
        <w:rPr>
          <w:szCs w:val="24"/>
        </w:rPr>
        <w:t xml:space="preserve">si </w:t>
      </w:r>
      <w:r w:rsidRPr="00C915BE">
        <w:rPr>
          <w:szCs w:val="24"/>
        </w:rPr>
        <w:t xml:space="preserve">dohodli </w:t>
      </w:r>
      <w:bookmarkStart w:id="6" w:name="_Hlk194926561"/>
      <w:r w:rsidR="003837D8">
        <w:rPr>
          <w:szCs w:val="24"/>
        </w:rPr>
        <w:t xml:space="preserve"> Zmluvné strany </w:t>
      </w:r>
      <w:bookmarkEnd w:id="6"/>
      <w:r w:rsidRPr="00C915BE">
        <w:rPr>
          <w:szCs w:val="24"/>
        </w:rPr>
        <w:t xml:space="preserve"> nasledovné zmluvné pokuty a úroky z omeškania:</w:t>
      </w:r>
    </w:p>
    <w:p w14:paraId="3891420D" w14:textId="4881FF4E" w:rsidR="005B2B6B" w:rsidRPr="00C915BE" w:rsidRDefault="005B2B6B" w:rsidP="00E0597F">
      <w:pPr>
        <w:pStyle w:val="CTL"/>
        <w:numPr>
          <w:ilvl w:val="0"/>
          <w:numId w:val="20"/>
        </w:numPr>
        <w:spacing w:after="0"/>
      </w:pPr>
      <w:r w:rsidRPr="00C915BE">
        <w:rPr>
          <w:rFonts w:eastAsia="MS Mincho"/>
          <w:lang w:eastAsia="de-DE"/>
        </w:rPr>
        <w:t>za omeškanie Poskytovateľa s poskytovaním Služieb podľa čl</w:t>
      </w:r>
      <w:r w:rsidR="00A86E02" w:rsidRPr="00C915BE">
        <w:rPr>
          <w:rFonts w:eastAsia="MS Mincho"/>
          <w:lang w:eastAsia="de-DE"/>
        </w:rPr>
        <w:t>.</w:t>
      </w:r>
      <w:r w:rsidRPr="00C915BE">
        <w:rPr>
          <w:rFonts w:eastAsia="MS Mincho"/>
          <w:lang w:eastAsia="de-DE"/>
        </w:rPr>
        <w:t xml:space="preserve"> II</w:t>
      </w:r>
      <w:r w:rsidR="00A86E02" w:rsidRPr="00C915BE">
        <w:rPr>
          <w:rFonts w:eastAsia="MS Mincho"/>
          <w:lang w:eastAsia="de-DE"/>
        </w:rPr>
        <w:t>,</w:t>
      </w:r>
      <w:r w:rsidRPr="00C915BE">
        <w:rPr>
          <w:rFonts w:eastAsia="MS Mincho"/>
          <w:lang w:eastAsia="de-DE"/>
        </w:rPr>
        <w:t xml:space="preserve"> bod</w:t>
      </w:r>
      <w:r w:rsidR="00A86E02" w:rsidRPr="00C915BE">
        <w:rPr>
          <w:rFonts w:eastAsia="MS Mincho"/>
          <w:lang w:eastAsia="de-DE"/>
        </w:rPr>
        <w:t>u 2.</w:t>
      </w:r>
      <w:r w:rsidR="00504910">
        <w:rPr>
          <w:rFonts w:eastAsia="MS Mincho"/>
          <w:lang w:eastAsia="de-DE"/>
        </w:rPr>
        <w:t>2</w:t>
      </w:r>
      <w:r w:rsidR="00A86E02" w:rsidRPr="00C915BE">
        <w:rPr>
          <w:rFonts w:eastAsia="MS Mincho"/>
          <w:lang w:eastAsia="de-DE"/>
        </w:rPr>
        <w:t xml:space="preserve"> </w:t>
      </w:r>
      <w:r w:rsidR="004249BC">
        <w:rPr>
          <w:rFonts w:eastAsia="MS Mincho"/>
          <w:lang w:eastAsia="de-DE"/>
        </w:rPr>
        <w:t>Zmluvy</w:t>
      </w:r>
      <w:r w:rsidR="00FB6B31" w:rsidRPr="00C915BE">
        <w:rPr>
          <w:rFonts w:eastAsia="MS Mincho"/>
          <w:lang w:eastAsia="de-DE"/>
        </w:rPr>
        <w:t xml:space="preserve"> </w:t>
      </w:r>
      <w:r w:rsidR="000700E0" w:rsidRPr="00C915BE">
        <w:rPr>
          <w:rFonts w:eastAsia="MS Mincho"/>
          <w:lang w:eastAsia="de-DE"/>
        </w:rPr>
        <w:t>si</w:t>
      </w:r>
      <w:r w:rsidRPr="00C915BE">
        <w:rPr>
          <w:rFonts w:eastAsia="MS Mincho"/>
          <w:lang w:eastAsia="de-DE"/>
        </w:rPr>
        <w:t xml:space="preserve"> Objednávateľ uplatn</w:t>
      </w:r>
      <w:r w:rsidR="000700E0" w:rsidRPr="00C915BE">
        <w:rPr>
          <w:rFonts w:eastAsia="MS Mincho"/>
          <w:lang w:eastAsia="de-DE"/>
        </w:rPr>
        <w:t>í</w:t>
      </w:r>
      <w:r w:rsidRPr="00C915BE">
        <w:rPr>
          <w:rFonts w:eastAsia="MS Mincho"/>
          <w:lang w:eastAsia="de-DE"/>
        </w:rPr>
        <w:t xml:space="preserve"> voči Poskytovateľovi zmluvnú pokut</w:t>
      </w:r>
      <w:r w:rsidR="00494750" w:rsidRPr="00C915BE">
        <w:rPr>
          <w:rFonts w:eastAsia="MS Mincho"/>
          <w:lang w:eastAsia="de-DE"/>
        </w:rPr>
        <w:t>u</w:t>
      </w:r>
      <w:r w:rsidRPr="00C915BE">
        <w:rPr>
          <w:rFonts w:eastAsia="MS Mincho"/>
          <w:lang w:eastAsia="de-DE"/>
        </w:rPr>
        <w:t xml:space="preserve"> vo výške 0,05 % z</w:t>
      </w:r>
      <w:r w:rsidR="00A86E02" w:rsidRPr="00C915BE">
        <w:rPr>
          <w:rFonts w:eastAsia="MS Mincho"/>
          <w:lang w:eastAsia="de-DE"/>
        </w:rPr>
        <w:t> Ceny za Služby</w:t>
      </w:r>
      <w:r w:rsidRPr="00C915BE">
        <w:rPr>
          <w:rFonts w:eastAsia="MS Mincho"/>
          <w:lang w:eastAsia="de-DE"/>
        </w:rPr>
        <w:t>,  za každý</w:t>
      </w:r>
      <w:r w:rsidR="00A86E02" w:rsidRPr="00C915BE">
        <w:rPr>
          <w:rFonts w:eastAsia="MS Mincho"/>
          <w:lang w:eastAsia="de-DE"/>
        </w:rPr>
        <w:t>,</w:t>
      </w:r>
      <w:r w:rsidRPr="00C915BE">
        <w:rPr>
          <w:rFonts w:eastAsia="MS Mincho"/>
          <w:lang w:eastAsia="de-DE"/>
        </w:rPr>
        <w:t xml:space="preserve"> aj začatý deň omeškania,</w:t>
      </w:r>
    </w:p>
    <w:p w14:paraId="67B08849" w14:textId="40FBBB71" w:rsidR="0072499F" w:rsidRPr="0072499F" w:rsidRDefault="005B2B6B" w:rsidP="00986D9D">
      <w:pPr>
        <w:pStyle w:val="CTL"/>
        <w:numPr>
          <w:ilvl w:val="0"/>
          <w:numId w:val="20"/>
        </w:numPr>
        <w:tabs>
          <w:tab w:val="left" w:pos="567"/>
        </w:tabs>
        <w:spacing w:after="0"/>
        <w:rPr>
          <w:rFonts w:eastAsia="MS Mincho"/>
          <w:lang w:eastAsia="de-DE"/>
        </w:rPr>
      </w:pPr>
      <w:r w:rsidRPr="004B6646">
        <w:rPr>
          <w:rFonts w:eastAsia="MS Mincho"/>
          <w:szCs w:val="24"/>
          <w:lang w:eastAsia="de-DE"/>
        </w:rPr>
        <w:t xml:space="preserve">za omeškanie Poskytovateľa s odstránením vady Služieb v lehote podľa </w:t>
      </w:r>
      <w:r w:rsidR="00D63442" w:rsidRPr="004B6646">
        <w:rPr>
          <w:rFonts w:eastAsia="MS Mincho"/>
          <w:szCs w:val="24"/>
          <w:lang w:eastAsia="de-DE"/>
        </w:rPr>
        <w:t>čl. II, bodu 2.</w:t>
      </w:r>
      <w:r w:rsidR="00504910">
        <w:rPr>
          <w:rFonts w:eastAsia="MS Mincho"/>
          <w:szCs w:val="24"/>
          <w:lang w:eastAsia="de-DE"/>
        </w:rPr>
        <w:t>2</w:t>
      </w:r>
      <w:r w:rsidRPr="004B6646">
        <w:rPr>
          <w:rFonts w:eastAsia="MS Mincho"/>
          <w:szCs w:val="24"/>
          <w:lang w:eastAsia="de-DE"/>
        </w:rPr>
        <w:t xml:space="preserve"> </w:t>
      </w:r>
      <w:r w:rsidR="004249BC" w:rsidRPr="004B6646">
        <w:rPr>
          <w:rFonts w:eastAsia="MS Mincho"/>
          <w:szCs w:val="24"/>
          <w:lang w:eastAsia="de-DE"/>
        </w:rPr>
        <w:t>Zmluvy</w:t>
      </w:r>
      <w:r w:rsidR="007B313D" w:rsidRPr="004B6646">
        <w:rPr>
          <w:rFonts w:eastAsia="MS Mincho"/>
          <w:szCs w:val="24"/>
          <w:lang w:eastAsia="de-DE"/>
        </w:rPr>
        <w:t xml:space="preserve"> a v súlade s čl. VI </w:t>
      </w:r>
      <w:r w:rsidR="004249BC" w:rsidRPr="004B6646">
        <w:rPr>
          <w:rFonts w:eastAsia="MS Mincho"/>
          <w:szCs w:val="24"/>
          <w:lang w:eastAsia="de-DE"/>
        </w:rPr>
        <w:t>Zmluvy</w:t>
      </w:r>
      <w:r w:rsidRPr="004B6646">
        <w:rPr>
          <w:rFonts w:eastAsia="MS Mincho"/>
          <w:szCs w:val="24"/>
          <w:lang w:eastAsia="de-DE"/>
        </w:rPr>
        <w:t xml:space="preserve"> </w:t>
      </w:r>
      <w:r w:rsidR="000700E0" w:rsidRPr="004B6646">
        <w:rPr>
          <w:rFonts w:eastAsia="MS Mincho"/>
          <w:szCs w:val="24"/>
          <w:lang w:eastAsia="de-DE"/>
        </w:rPr>
        <w:t>si Objednávateľ uplatní voči Poskytovateľovi</w:t>
      </w:r>
      <w:r w:rsidRPr="004B6646">
        <w:rPr>
          <w:rFonts w:eastAsia="MS Mincho"/>
          <w:szCs w:val="24"/>
          <w:lang w:eastAsia="de-DE"/>
        </w:rPr>
        <w:t xml:space="preserve"> zmluvnú pokutu vo výške 0,05 % z</w:t>
      </w:r>
      <w:r w:rsidR="00D63442" w:rsidRPr="004B6646">
        <w:rPr>
          <w:rFonts w:eastAsia="MS Mincho"/>
          <w:szCs w:val="24"/>
          <w:lang w:eastAsia="de-DE"/>
        </w:rPr>
        <w:t> C</w:t>
      </w:r>
      <w:r w:rsidRPr="004B6646">
        <w:rPr>
          <w:rFonts w:eastAsia="MS Mincho"/>
          <w:szCs w:val="24"/>
          <w:lang w:eastAsia="de-DE"/>
        </w:rPr>
        <w:t>eny</w:t>
      </w:r>
      <w:r w:rsidR="00D63442" w:rsidRPr="004B6646">
        <w:rPr>
          <w:rFonts w:eastAsia="MS Mincho"/>
          <w:szCs w:val="24"/>
          <w:lang w:eastAsia="de-DE"/>
        </w:rPr>
        <w:t xml:space="preserve"> za</w:t>
      </w:r>
      <w:r w:rsidRPr="004B6646">
        <w:rPr>
          <w:rFonts w:eastAsia="MS Mincho"/>
          <w:szCs w:val="24"/>
          <w:lang w:eastAsia="de-DE"/>
        </w:rPr>
        <w:t xml:space="preserve"> Služ</w:t>
      </w:r>
      <w:r w:rsidR="00D63442" w:rsidRPr="004B6646">
        <w:rPr>
          <w:rFonts w:eastAsia="MS Mincho"/>
          <w:szCs w:val="24"/>
          <w:lang w:eastAsia="de-DE"/>
        </w:rPr>
        <w:t>by</w:t>
      </w:r>
      <w:r w:rsidRPr="004B6646">
        <w:rPr>
          <w:rFonts w:eastAsia="MS Mincho"/>
          <w:szCs w:val="24"/>
          <w:lang w:eastAsia="de-DE"/>
        </w:rPr>
        <w:t>, s odstraňovaním vád ktorých je v omeškaní, za každý</w:t>
      </w:r>
      <w:r w:rsidR="00D63442" w:rsidRPr="004B6646">
        <w:rPr>
          <w:rFonts w:eastAsia="MS Mincho"/>
          <w:szCs w:val="24"/>
          <w:lang w:eastAsia="de-DE"/>
        </w:rPr>
        <w:t>,</w:t>
      </w:r>
      <w:r w:rsidRPr="004B6646">
        <w:rPr>
          <w:rFonts w:eastAsia="MS Mincho"/>
          <w:szCs w:val="24"/>
          <w:lang w:eastAsia="de-DE"/>
        </w:rPr>
        <w:t xml:space="preserve"> aj začatý deň omeškania</w:t>
      </w:r>
      <w:r w:rsidR="004B6646">
        <w:rPr>
          <w:rFonts w:eastAsia="MS Mincho"/>
          <w:szCs w:val="24"/>
          <w:lang w:eastAsia="de-DE"/>
        </w:rPr>
        <w:t xml:space="preserve"> </w:t>
      </w:r>
    </w:p>
    <w:p w14:paraId="05B9E933" w14:textId="7A6949A8" w:rsidR="005B2B6B" w:rsidRPr="004B6646" w:rsidRDefault="005B2B6B" w:rsidP="00986D9D">
      <w:pPr>
        <w:pStyle w:val="CTL"/>
        <w:numPr>
          <w:ilvl w:val="0"/>
          <w:numId w:val="20"/>
        </w:numPr>
        <w:tabs>
          <w:tab w:val="left" w:pos="567"/>
        </w:tabs>
        <w:spacing w:after="0"/>
        <w:rPr>
          <w:rFonts w:eastAsia="MS Mincho"/>
          <w:lang w:eastAsia="de-DE"/>
        </w:rPr>
      </w:pPr>
      <w:r w:rsidRPr="00C915BE">
        <w:t xml:space="preserve">za omeškanie </w:t>
      </w:r>
      <w:r w:rsidRPr="004B6646">
        <w:rPr>
          <w:rFonts w:eastAsia="MS Mincho"/>
          <w:lang w:eastAsia="de-DE"/>
        </w:rPr>
        <w:t xml:space="preserve">Objednávateľa s úhradou faktúry vzniká Poskytovateľovi právo uplatniť si zákonný úrok z omeškania z nezaplatenej </w:t>
      </w:r>
      <w:r w:rsidR="76565C54" w:rsidRPr="004B6646">
        <w:rPr>
          <w:rFonts w:eastAsia="MS Mincho"/>
          <w:lang w:eastAsia="de-DE"/>
        </w:rPr>
        <w:t>C</w:t>
      </w:r>
      <w:r w:rsidRPr="004B6646">
        <w:rPr>
          <w:rFonts w:eastAsia="MS Mincho"/>
          <w:lang w:eastAsia="de-DE"/>
        </w:rPr>
        <w:t xml:space="preserve">eny </w:t>
      </w:r>
      <w:r w:rsidR="143BFDE0" w:rsidRPr="004B6646">
        <w:rPr>
          <w:rFonts w:eastAsia="MS Mincho"/>
          <w:lang w:eastAsia="de-DE"/>
        </w:rPr>
        <w:t xml:space="preserve">za Služby </w:t>
      </w:r>
      <w:r w:rsidRPr="004B6646">
        <w:rPr>
          <w:rFonts w:eastAsia="MS Mincho"/>
          <w:lang w:eastAsia="de-DE"/>
        </w:rPr>
        <w:t>za každý</w:t>
      </w:r>
      <w:r w:rsidR="00D63442" w:rsidRPr="004B6646">
        <w:rPr>
          <w:rFonts w:eastAsia="MS Mincho"/>
          <w:lang w:eastAsia="de-DE"/>
        </w:rPr>
        <w:t>,</w:t>
      </w:r>
      <w:r w:rsidRPr="004B6646">
        <w:rPr>
          <w:rFonts w:eastAsia="MS Mincho"/>
          <w:lang w:eastAsia="de-DE"/>
        </w:rPr>
        <w:t xml:space="preserve"> aj začatý deň omeškania, </w:t>
      </w:r>
    </w:p>
    <w:p w14:paraId="65656B32" w14:textId="23A1907D" w:rsidR="00420B50" w:rsidRPr="00C915BE" w:rsidRDefault="00420B50" w:rsidP="009332C9">
      <w:pPr>
        <w:pStyle w:val="CTL"/>
        <w:numPr>
          <w:ilvl w:val="0"/>
          <w:numId w:val="20"/>
        </w:numPr>
        <w:spacing w:after="0" w:line="24" w:lineRule="atLeast"/>
        <w:rPr>
          <w:szCs w:val="24"/>
        </w:rPr>
      </w:pPr>
      <w:r w:rsidRPr="00C915BE">
        <w:rPr>
          <w:szCs w:val="24"/>
        </w:rPr>
        <w:lastRenderedPageBreak/>
        <w:t>v prípade, že Poskytovateľ poskytne Objednávateľovi Služby, ktoré nespĺňajú stanovené požiadavky na Služby podľa</w:t>
      </w:r>
      <w:r w:rsidR="00D07F3A">
        <w:rPr>
          <w:szCs w:val="24"/>
        </w:rPr>
        <w:t xml:space="preserve"> tejto Zmluvy</w:t>
      </w:r>
      <w:r w:rsidRPr="00C915BE">
        <w:rPr>
          <w:szCs w:val="24"/>
        </w:rPr>
        <w:t>,</w:t>
      </w:r>
      <w:r w:rsidR="000700E0" w:rsidRPr="00C915BE">
        <w:rPr>
          <w:rFonts w:eastAsia="MS Mincho"/>
          <w:szCs w:val="24"/>
          <w:lang w:eastAsia="de-DE"/>
        </w:rPr>
        <w:t xml:space="preserve"> Objednávateľ si uplatní voči Poskytovateľovi</w:t>
      </w:r>
      <w:r w:rsidRPr="00C915BE">
        <w:rPr>
          <w:szCs w:val="24"/>
        </w:rPr>
        <w:t xml:space="preserve"> zmluvnú pokutu vo výške 10% z Ceny za takéto Služby,</w:t>
      </w:r>
    </w:p>
    <w:p w14:paraId="70FD9331" w14:textId="0951CA50" w:rsidR="00E83C60" w:rsidRPr="00C915BE" w:rsidRDefault="005B2B6B" w:rsidP="3FF00F02">
      <w:pPr>
        <w:pStyle w:val="CTL"/>
        <w:spacing w:after="0" w:line="24" w:lineRule="atLeast"/>
      </w:pPr>
      <w:r w:rsidRPr="3FF00F02">
        <w:rPr>
          <w:rFonts w:eastAsia="MS Mincho"/>
          <w:lang w:eastAsia="de-DE"/>
        </w:rPr>
        <w:t>v prípade nepravdivosti vyhlásen</w:t>
      </w:r>
      <w:r w:rsidR="00736182" w:rsidRPr="3FF00F02">
        <w:rPr>
          <w:rFonts w:eastAsia="MS Mincho"/>
          <w:lang w:eastAsia="de-DE"/>
        </w:rPr>
        <w:t>í</w:t>
      </w:r>
      <w:r w:rsidRPr="3FF00F02">
        <w:rPr>
          <w:rFonts w:eastAsia="MS Mincho"/>
          <w:lang w:eastAsia="de-DE"/>
        </w:rPr>
        <w:t xml:space="preserve"> Poskytovateľa, ktoré </w:t>
      </w:r>
      <w:r w:rsidR="00736182" w:rsidRPr="3FF00F02">
        <w:rPr>
          <w:rFonts w:eastAsia="MS Mincho"/>
          <w:lang w:eastAsia="de-DE"/>
        </w:rPr>
        <w:t>sú</w:t>
      </w:r>
      <w:r w:rsidRPr="3FF00F02">
        <w:rPr>
          <w:rFonts w:eastAsia="MS Mincho"/>
          <w:lang w:eastAsia="de-DE"/>
        </w:rPr>
        <w:t xml:space="preserve"> uvedené v čl. </w:t>
      </w:r>
      <w:r w:rsidR="00D63442" w:rsidRPr="3FF00F02">
        <w:rPr>
          <w:rFonts w:eastAsia="MS Mincho"/>
          <w:lang w:eastAsia="de-DE"/>
        </w:rPr>
        <w:t>IV</w:t>
      </w:r>
      <w:r w:rsidR="7FCCA52E" w:rsidRPr="3FF00F02">
        <w:rPr>
          <w:rFonts w:eastAsia="MS Mincho"/>
          <w:lang w:eastAsia="de-DE"/>
        </w:rPr>
        <w:t xml:space="preserve"> v bode 4.5 a 4.9</w:t>
      </w:r>
      <w:r w:rsidR="00D63442" w:rsidRPr="3FF00F02">
        <w:rPr>
          <w:rFonts w:eastAsia="MS Mincho"/>
          <w:lang w:eastAsia="de-DE"/>
        </w:rPr>
        <w:t xml:space="preserve"> </w:t>
      </w:r>
      <w:r w:rsidR="004249BC" w:rsidRPr="3FF00F02">
        <w:rPr>
          <w:rFonts w:eastAsia="MS Mincho"/>
          <w:lang w:eastAsia="de-DE"/>
        </w:rPr>
        <w:t>Zmluvy</w:t>
      </w:r>
      <w:r w:rsidRPr="3FF00F02">
        <w:rPr>
          <w:rFonts w:eastAsia="MS Mincho"/>
          <w:lang w:eastAsia="de-DE"/>
        </w:rPr>
        <w:t>, je Poskytovateľ</w:t>
      </w:r>
      <w:r>
        <w:t xml:space="preserve"> povinný zaplatiť Objednávateľovi zmluvnú pokutu vo výške 30</w:t>
      </w:r>
      <w:r w:rsidR="00D63442">
        <w:t>.</w:t>
      </w:r>
      <w:r>
        <w:t>000,- EUR</w:t>
      </w:r>
      <w:r w:rsidR="00D63442">
        <w:t xml:space="preserve"> (slovom: tridsať tisíc EUR)</w:t>
      </w:r>
    </w:p>
    <w:p w14:paraId="769338B9" w14:textId="49A10FB1" w:rsidR="00496B9E" w:rsidRDefault="00E83C60" w:rsidP="00AA780D">
      <w:pPr>
        <w:pStyle w:val="CTL"/>
        <w:spacing w:after="0" w:line="24" w:lineRule="atLeast"/>
      </w:pPr>
      <w:r>
        <w:t>v prípade porušenia povinnost</w:t>
      </w:r>
      <w:r w:rsidR="005F4EBC">
        <w:t>í</w:t>
      </w:r>
      <w:r>
        <w:t xml:space="preserve"> Poskytovateľa uveden</w:t>
      </w:r>
      <w:r w:rsidR="005F4EBC">
        <w:t>ých</w:t>
      </w:r>
      <w:r>
        <w:t xml:space="preserve"> v čl. IV</w:t>
      </w:r>
      <w:r w:rsidR="212BE0CC">
        <w:t xml:space="preserve"> a čl. III bod 3.5</w:t>
      </w:r>
      <w:r>
        <w:t xml:space="preserve">, </w:t>
      </w:r>
      <w:r w:rsidR="004249BC">
        <w:t>Zmluvy</w:t>
      </w:r>
      <w:r>
        <w:t xml:space="preserve"> </w:t>
      </w:r>
      <w:r w:rsidR="000700E0" w:rsidRPr="00AA780D">
        <w:rPr>
          <w:rFonts w:eastAsia="MS Mincho"/>
          <w:lang w:eastAsia="de-DE"/>
        </w:rPr>
        <w:t xml:space="preserve">si Objednávateľ uplatní voči Poskytovateľovi </w:t>
      </w:r>
      <w:r w:rsidRPr="00AA780D">
        <w:rPr>
          <w:rFonts w:eastAsia="MS Mincho"/>
          <w:lang w:eastAsia="de-DE"/>
        </w:rPr>
        <w:t>zmluvnú pokutu vo výške 30% z Ceny za Služby za každé jednotlivé porušenie, čím nie je dotknutý nárok Objednávateľa na náhradu škody, ktorá mu takýmto porušením vznikla</w:t>
      </w:r>
      <w:r w:rsidR="00396D56">
        <w:t>.</w:t>
      </w:r>
    </w:p>
    <w:p w14:paraId="3716F58C" w14:textId="77777777" w:rsidR="00396D56" w:rsidRPr="00C915BE" w:rsidRDefault="00396D56" w:rsidP="00DE0575">
      <w:pPr>
        <w:pStyle w:val="CTL"/>
        <w:numPr>
          <w:ilvl w:val="0"/>
          <w:numId w:val="0"/>
        </w:numPr>
        <w:spacing w:after="0" w:line="10" w:lineRule="atLeast"/>
        <w:ind w:left="720"/>
      </w:pPr>
    </w:p>
    <w:bookmarkEnd w:id="5"/>
    <w:p w14:paraId="01022803" w14:textId="715E9E2A" w:rsidR="0064261F" w:rsidRPr="00C915BE" w:rsidRDefault="004249BC" w:rsidP="00496B9E">
      <w:pPr>
        <w:pStyle w:val="CTL"/>
        <w:numPr>
          <w:ilvl w:val="1"/>
          <w:numId w:val="12"/>
        </w:numPr>
        <w:spacing w:line="24" w:lineRule="atLeast"/>
        <w:ind w:left="567" w:hanging="567"/>
        <w:rPr>
          <w:szCs w:val="24"/>
        </w:rPr>
      </w:pPr>
      <w:r w:rsidRPr="00DE0575">
        <w:rPr>
          <w:szCs w:val="24"/>
        </w:rPr>
        <w:t>Zmluv</w:t>
      </w:r>
      <w:r w:rsidR="00753B11" w:rsidRPr="00DE0575">
        <w:rPr>
          <w:szCs w:val="24"/>
        </w:rPr>
        <w:t>né strany</w:t>
      </w:r>
      <w:r w:rsidR="0064261F" w:rsidRPr="00DE0575">
        <w:rPr>
          <w:szCs w:val="24"/>
        </w:rPr>
        <w:t xml:space="preserve"> vyhlasujú, že nepovažujú výšku zmluvných</w:t>
      </w:r>
      <w:r w:rsidR="0064261F" w:rsidRPr="00C915BE">
        <w:rPr>
          <w:szCs w:val="24"/>
        </w:rPr>
        <w:t xml:space="preserve"> pokút za neprimeranú, ale ju považujú za zodpovedajúcu významu povinností, ktoré ochraňuje. </w:t>
      </w:r>
    </w:p>
    <w:p w14:paraId="0B393B2A" w14:textId="7649F443" w:rsidR="005B2B6B" w:rsidRPr="00C915BE" w:rsidRDefault="005B2B6B" w:rsidP="009332C9">
      <w:pPr>
        <w:pStyle w:val="CTL"/>
        <w:numPr>
          <w:ilvl w:val="1"/>
          <w:numId w:val="12"/>
        </w:numPr>
        <w:ind w:left="567" w:hanging="567"/>
        <w:rPr>
          <w:rFonts w:eastAsia="MS Mincho"/>
          <w:lang w:eastAsia="ja-JP"/>
        </w:rPr>
      </w:pPr>
      <w:r w:rsidRPr="00C915BE">
        <w:rPr>
          <w:szCs w:val="24"/>
        </w:rPr>
        <w:t xml:space="preserve">Zaplatením zmluvnej pokuty Poskytovateľom podľa bodu </w:t>
      </w:r>
      <w:r w:rsidR="00266372" w:rsidRPr="00C915BE">
        <w:rPr>
          <w:szCs w:val="24"/>
        </w:rPr>
        <w:t>8</w:t>
      </w:r>
      <w:r w:rsidRPr="00C915BE">
        <w:rPr>
          <w:szCs w:val="24"/>
        </w:rPr>
        <w:t xml:space="preserve">.1 tohto článku </w:t>
      </w:r>
      <w:r w:rsidR="004249BC">
        <w:rPr>
          <w:szCs w:val="24"/>
        </w:rPr>
        <w:t>Zmluvy</w:t>
      </w:r>
      <w:r w:rsidR="00FB6B31" w:rsidRPr="00C915BE">
        <w:rPr>
          <w:szCs w:val="24"/>
        </w:rPr>
        <w:t xml:space="preserve"> </w:t>
      </w:r>
      <w:r w:rsidRPr="00C915BE">
        <w:rPr>
          <w:szCs w:val="24"/>
        </w:rPr>
        <w:t>nezaniká nárok Objednávateľa na prípadnú náhradu škody, ktorá vznikla v príčinnej súvislosti s porušením zmluvnej povinnosti, za ktorú je uplatňovaná zmluvná pokuta.</w:t>
      </w:r>
    </w:p>
    <w:p w14:paraId="2D9F61BF" w14:textId="2CFEE0CD" w:rsidR="005B2B6B" w:rsidRPr="00DE0575" w:rsidRDefault="005B2B6B" w:rsidP="009332C9">
      <w:pPr>
        <w:numPr>
          <w:ilvl w:val="1"/>
          <w:numId w:val="12"/>
        </w:numPr>
        <w:overflowPunct/>
        <w:autoSpaceDE/>
        <w:autoSpaceDN/>
        <w:adjustRightInd/>
        <w:spacing w:after="120"/>
        <w:ind w:left="567" w:hanging="567"/>
        <w:jc w:val="both"/>
        <w:textAlignment w:val="auto"/>
        <w:rPr>
          <w:rFonts w:eastAsia="MS Mincho"/>
          <w:sz w:val="24"/>
          <w:szCs w:val="24"/>
          <w:lang w:eastAsia="ja-JP"/>
        </w:rPr>
      </w:pPr>
      <w:r w:rsidRPr="00C915BE">
        <w:rPr>
          <w:sz w:val="24"/>
          <w:szCs w:val="24"/>
        </w:rPr>
        <w:t xml:space="preserve">Nárok na zmluvnú pokutu nevzniká vtedy, ak sa preukáže, že omeškanie je spôsobené okolnosťami vylučujúcimi zodpovednosť (vyššia moc). Zmluvnú pokutu zaplatí Poskytovateľ Objednávateľovi v lehote tridsiatich (30) dní odo dňa doručenia faktúry do sídla Objednávateľa. Pre účely tejto </w:t>
      </w:r>
      <w:r w:rsidR="004249BC">
        <w:rPr>
          <w:sz w:val="24"/>
          <w:szCs w:val="24"/>
        </w:rPr>
        <w:t>Zmluvy</w:t>
      </w:r>
      <w:r w:rsidRPr="00C915BE">
        <w:rPr>
          <w:sz w:val="24"/>
          <w:szCs w:val="24"/>
        </w:rPr>
        <w:t xml:space="preserve"> sa za vyššiu moc považujú udalosti, ktoré nie sú závislé od </w:t>
      </w:r>
      <w:r w:rsidR="00D63442" w:rsidRPr="00C915BE">
        <w:rPr>
          <w:sz w:val="24"/>
          <w:szCs w:val="24"/>
        </w:rPr>
        <w:t xml:space="preserve">vôle alebo </w:t>
      </w:r>
      <w:r w:rsidRPr="00C915BE">
        <w:rPr>
          <w:sz w:val="24"/>
          <w:szCs w:val="24"/>
        </w:rPr>
        <w:t xml:space="preserve">konania zmluvných strán, a ktoré nemôžu </w:t>
      </w:r>
      <w:r w:rsidR="005F4EBC">
        <w:rPr>
          <w:sz w:val="24"/>
          <w:szCs w:val="24"/>
        </w:rPr>
        <w:t xml:space="preserve"> Zmluvné strany </w:t>
      </w:r>
      <w:r w:rsidR="00736182" w:rsidRPr="00C915BE">
        <w:rPr>
          <w:sz w:val="24"/>
          <w:szCs w:val="24"/>
        </w:rPr>
        <w:t xml:space="preserve"> </w:t>
      </w:r>
      <w:r w:rsidRPr="00C915BE">
        <w:rPr>
          <w:sz w:val="24"/>
          <w:szCs w:val="24"/>
        </w:rPr>
        <w:t>ani predvídať</w:t>
      </w:r>
      <w:r w:rsidR="00D63442" w:rsidRPr="00C915BE">
        <w:rPr>
          <w:sz w:val="24"/>
          <w:szCs w:val="24"/>
        </w:rPr>
        <w:t>,</w:t>
      </w:r>
      <w:r w:rsidRPr="00C915BE">
        <w:rPr>
          <w:sz w:val="24"/>
          <w:szCs w:val="24"/>
        </w:rPr>
        <w:t xml:space="preserve"> ani nijakým spôsobom priamo ovplyvniť, a to najmä  vojna, mobilizácia, povstanie, živelné pohromy, požiare, embargo, karantény</w:t>
      </w:r>
      <w:r w:rsidR="00D63442" w:rsidRPr="00C915BE">
        <w:rPr>
          <w:sz w:val="24"/>
          <w:szCs w:val="24"/>
        </w:rPr>
        <w:t>, pandémia</w:t>
      </w:r>
      <w:r w:rsidRPr="00C915BE">
        <w:rPr>
          <w:sz w:val="24"/>
          <w:szCs w:val="24"/>
        </w:rPr>
        <w:t xml:space="preserve">. Oslobodenie od zodpovednosti za nesplnenie predmetu </w:t>
      </w:r>
      <w:r w:rsidR="004249BC">
        <w:rPr>
          <w:sz w:val="24"/>
          <w:szCs w:val="24"/>
        </w:rPr>
        <w:t>Zmluvy</w:t>
      </w:r>
      <w:r w:rsidR="00FB6B31" w:rsidRPr="00C915BE">
        <w:rPr>
          <w:sz w:val="24"/>
          <w:szCs w:val="24"/>
        </w:rPr>
        <w:t xml:space="preserve"> </w:t>
      </w:r>
      <w:r w:rsidRPr="00C915BE">
        <w:rPr>
          <w:sz w:val="24"/>
          <w:szCs w:val="24"/>
        </w:rPr>
        <w:t>trvá po dobu pôsobenia vyššej moci, najviac však dva</w:t>
      </w:r>
      <w:r w:rsidR="00D63442" w:rsidRPr="00C915BE">
        <w:rPr>
          <w:sz w:val="24"/>
          <w:szCs w:val="24"/>
        </w:rPr>
        <w:t xml:space="preserve"> (2)</w:t>
      </w:r>
      <w:r w:rsidRPr="00C915BE">
        <w:rPr>
          <w:sz w:val="24"/>
          <w:szCs w:val="24"/>
        </w:rPr>
        <w:t xml:space="preserve"> mesiace. Po uplynutí tejto doby sa </w:t>
      </w:r>
      <w:r w:rsidR="004249BC">
        <w:rPr>
          <w:sz w:val="24"/>
          <w:szCs w:val="24"/>
        </w:rPr>
        <w:t>Zmluv</w:t>
      </w:r>
      <w:r w:rsidR="001A3D84">
        <w:rPr>
          <w:sz w:val="24"/>
          <w:szCs w:val="24"/>
        </w:rPr>
        <w:t>né strany</w:t>
      </w:r>
      <w:r w:rsidR="00736182" w:rsidRPr="00C915BE">
        <w:rPr>
          <w:sz w:val="24"/>
          <w:szCs w:val="24"/>
        </w:rPr>
        <w:t xml:space="preserve"> </w:t>
      </w:r>
      <w:r w:rsidRPr="00C915BE">
        <w:rPr>
          <w:sz w:val="24"/>
          <w:szCs w:val="24"/>
        </w:rPr>
        <w:t>dohodnú o ďalšom postupe. Ak nedôjde k dohode, má</w:t>
      </w:r>
      <w:r w:rsidR="00D63442" w:rsidRPr="00C915BE">
        <w:rPr>
          <w:sz w:val="24"/>
          <w:szCs w:val="24"/>
        </w:rPr>
        <w:t xml:space="preserve"> </w:t>
      </w:r>
      <w:r w:rsidR="001A3D84">
        <w:rPr>
          <w:sz w:val="24"/>
          <w:szCs w:val="24"/>
        </w:rPr>
        <w:t>Zmluvná strana</w:t>
      </w:r>
      <w:r w:rsidRPr="00C915BE">
        <w:rPr>
          <w:sz w:val="24"/>
          <w:szCs w:val="24"/>
        </w:rPr>
        <w:t>, ktor</w:t>
      </w:r>
      <w:r w:rsidR="001A3D84">
        <w:rPr>
          <w:sz w:val="24"/>
          <w:szCs w:val="24"/>
        </w:rPr>
        <w:t>á</w:t>
      </w:r>
      <w:r w:rsidRPr="00C915BE">
        <w:rPr>
          <w:sz w:val="24"/>
          <w:szCs w:val="24"/>
        </w:rPr>
        <w:t xml:space="preserve"> sa odvolal</w:t>
      </w:r>
      <w:r w:rsidR="001A3D84">
        <w:rPr>
          <w:sz w:val="24"/>
          <w:szCs w:val="24"/>
        </w:rPr>
        <w:t>a</w:t>
      </w:r>
      <w:r w:rsidRPr="00C915BE">
        <w:rPr>
          <w:sz w:val="24"/>
          <w:szCs w:val="24"/>
        </w:rPr>
        <w:t xml:space="preserve"> na okolnosti vylučujúce zodpovednosť, právo odstúpiť od </w:t>
      </w:r>
      <w:r w:rsidR="004249BC">
        <w:rPr>
          <w:sz w:val="24"/>
          <w:szCs w:val="24"/>
        </w:rPr>
        <w:t>Zmluvy</w:t>
      </w:r>
      <w:r w:rsidRPr="00C915BE">
        <w:rPr>
          <w:sz w:val="24"/>
          <w:szCs w:val="24"/>
        </w:rPr>
        <w:t>.</w:t>
      </w:r>
    </w:p>
    <w:p w14:paraId="0C333B91" w14:textId="77777777" w:rsidR="00DE0575" w:rsidRPr="00C915BE" w:rsidRDefault="00DE0575" w:rsidP="00DE0575">
      <w:pPr>
        <w:overflowPunct/>
        <w:autoSpaceDE/>
        <w:autoSpaceDN/>
        <w:adjustRightInd/>
        <w:spacing w:after="120"/>
        <w:ind w:left="567"/>
        <w:jc w:val="both"/>
        <w:textAlignment w:val="auto"/>
        <w:rPr>
          <w:rFonts w:eastAsia="MS Mincho"/>
          <w:sz w:val="24"/>
          <w:szCs w:val="24"/>
          <w:lang w:eastAsia="ja-JP"/>
        </w:rPr>
      </w:pPr>
    </w:p>
    <w:p w14:paraId="5675ABA9" w14:textId="77777777" w:rsidR="005B2B6B" w:rsidRPr="00C915BE" w:rsidRDefault="005B2B6B" w:rsidP="00287899">
      <w:pPr>
        <w:pStyle w:val="Odsekzoznamu"/>
        <w:ind w:left="924"/>
        <w:jc w:val="both"/>
        <w:rPr>
          <w:rFonts w:eastAsia="MS Mincho"/>
          <w:sz w:val="24"/>
          <w:szCs w:val="24"/>
          <w:lang w:eastAsia="ja-JP"/>
        </w:rPr>
      </w:pPr>
    </w:p>
    <w:p w14:paraId="7B4752F9" w14:textId="4AC56308" w:rsidR="005B2B6B" w:rsidRPr="00C915BE" w:rsidRDefault="005B2B6B" w:rsidP="00287899">
      <w:pPr>
        <w:pStyle w:val="CTLhead"/>
        <w:rPr>
          <w:sz w:val="24"/>
          <w:szCs w:val="24"/>
        </w:rPr>
      </w:pPr>
      <w:r w:rsidRPr="00C915BE">
        <w:rPr>
          <w:sz w:val="24"/>
          <w:szCs w:val="24"/>
        </w:rPr>
        <w:t xml:space="preserve">Článok </w:t>
      </w:r>
      <w:r w:rsidR="00266372" w:rsidRPr="00C915BE">
        <w:rPr>
          <w:sz w:val="24"/>
          <w:szCs w:val="24"/>
        </w:rPr>
        <w:t>IX</w:t>
      </w:r>
    </w:p>
    <w:p w14:paraId="7A471FD3" w14:textId="2CBEA549" w:rsidR="005B2B6B" w:rsidRPr="00C915BE" w:rsidRDefault="005B2B6B" w:rsidP="00D63442">
      <w:pPr>
        <w:spacing w:after="120"/>
        <w:ind w:left="425" w:hanging="425"/>
        <w:jc w:val="center"/>
        <w:rPr>
          <w:rFonts w:eastAsia="MS Mincho"/>
          <w:sz w:val="24"/>
          <w:szCs w:val="24"/>
          <w:lang w:eastAsia="ja-JP"/>
        </w:rPr>
      </w:pPr>
      <w:r w:rsidRPr="00C915BE">
        <w:rPr>
          <w:b/>
          <w:sz w:val="24"/>
          <w:szCs w:val="24"/>
        </w:rPr>
        <w:t xml:space="preserve">Skončenie </w:t>
      </w:r>
      <w:r w:rsidR="004249BC">
        <w:rPr>
          <w:b/>
          <w:sz w:val="24"/>
          <w:szCs w:val="24"/>
        </w:rPr>
        <w:t>Zmluvy</w:t>
      </w:r>
    </w:p>
    <w:p w14:paraId="159CEE25" w14:textId="67F69EC2" w:rsidR="005B2B6B" w:rsidRPr="00C915BE" w:rsidRDefault="003A658D" w:rsidP="009332C9">
      <w:pPr>
        <w:pStyle w:val="Odsekzoznamu"/>
        <w:numPr>
          <w:ilvl w:val="1"/>
          <w:numId w:val="11"/>
        </w:numPr>
        <w:overflowPunct/>
        <w:autoSpaceDE/>
        <w:autoSpaceDN/>
        <w:adjustRightInd/>
        <w:spacing w:after="120"/>
        <w:ind w:left="567" w:hanging="567"/>
        <w:jc w:val="both"/>
        <w:textAlignment w:val="auto"/>
        <w:rPr>
          <w:sz w:val="24"/>
          <w:szCs w:val="24"/>
        </w:rPr>
      </w:pPr>
      <w:r w:rsidRPr="00C915BE">
        <w:rPr>
          <w:sz w:val="24"/>
          <w:szCs w:val="24"/>
        </w:rPr>
        <w:t xml:space="preserve"> </w:t>
      </w:r>
      <w:r w:rsidR="004249BC">
        <w:rPr>
          <w:sz w:val="24"/>
          <w:szCs w:val="24"/>
        </w:rPr>
        <w:t>Zmluv</w:t>
      </w:r>
      <w:r w:rsidR="001A3D84">
        <w:rPr>
          <w:sz w:val="24"/>
          <w:szCs w:val="24"/>
        </w:rPr>
        <w:t xml:space="preserve">né strany </w:t>
      </w:r>
      <w:r w:rsidRPr="00C915BE">
        <w:rPr>
          <w:sz w:val="24"/>
          <w:szCs w:val="24"/>
        </w:rPr>
        <w:t xml:space="preserve"> </w:t>
      </w:r>
      <w:r w:rsidR="005B2B6B" w:rsidRPr="00C915BE">
        <w:rPr>
          <w:sz w:val="24"/>
          <w:szCs w:val="24"/>
        </w:rPr>
        <w:t xml:space="preserve">sa dohodli, že </w:t>
      </w:r>
      <w:r w:rsidR="001A3D84">
        <w:rPr>
          <w:sz w:val="24"/>
          <w:szCs w:val="24"/>
        </w:rPr>
        <w:t xml:space="preserve"> Zmluvu </w:t>
      </w:r>
      <w:r w:rsidR="005B2B6B" w:rsidRPr="00C915BE">
        <w:rPr>
          <w:sz w:val="24"/>
          <w:szCs w:val="24"/>
        </w:rPr>
        <w:t xml:space="preserve"> je možné skončiť:</w:t>
      </w:r>
    </w:p>
    <w:p w14:paraId="4068CB19" w14:textId="3C26E0D2" w:rsidR="005B2B6B" w:rsidRPr="00C915BE" w:rsidRDefault="005B2B6B" w:rsidP="009332C9">
      <w:pPr>
        <w:pStyle w:val="Odsekzoznamu"/>
        <w:numPr>
          <w:ilvl w:val="1"/>
          <w:numId w:val="7"/>
        </w:numPr>
        <w:overflowPunct/>
        <w:autoSpaceDE/>
        <w:autoSpaceDN/>
        <w:adjustRightInd/>
        <w:ind w:left="1134" w:hanging="283"/>
        <w:contextualSpacing w:val="0"/>
        <w:jc w:val="both"/>
        <w:textAlignment w:val="auto"/>
        <w:rPr>
          <w:sz w:val="24"/>
          <w:szCs w:val="24"/>
        </w:rPr>
      </w:pPr>
      <w:r w:rsidRPr="00C915BE">
        <w:rPr>
          <w:sz w:val="24"/>
          <w:szCs w:val="24"/>
        </w:rPr>
        <w:t xml:space="preserve">písomnou dohodou </w:t>
      </w:r>
      <w:r w:rsidR="004249BC">
        <w:rPr>
          <w:sz w:val="24"/>
          <w:szCs w:val="24"/>
        </w:rPr>
        <w:t>Zmluv</w:t>
      </w:r>
      <w:r w:rsidR="0079647B">
        <w:rPr>
          <w:sz w:val="24"/>
          <w:szCs w:val="24"/>
        </w:rPr>
        <w:t>ných strán</w:t>
      </w:r>
      <w:r w:rsidRPr="00C915BE">
        <w:rPr>
          <w:sz w:val="24"/>
          <w:szCs w:val="24"/>
        </w:rPr>
        <w:t xml:space="preserve">, a to dňom uvedeným v takejto dohode; v dohode o skončení </w:t>
      </w:r>
      <w:r w:rsidR="004249BC">
        <w:rPr>
          <w:sz w:val="24"/>
          <w:szCs w:val="24"/>
        </w:rPr>
        <w:t>Zmluvy</w:t>
      </w:r>
      <w:r w:rsidRPr="00C915BE">
        <w:rPr>
          <w:sz w:val="24"/>
          <w:szCs w:val="24"/>
        </w:rPr>
        <w:t xml:space="preserve"> sa súčasne upravia nároky </w:t>
      </w:r>
      <w:r w:rsidR="00EF1FD5">
        <w:rPr>
          <w:sz w:val="24"/>
          <w:szCs w:val="24"/>
        </w:rPr>
        <w:t xml:space="preserve"> Zmluvných strán </w:t>
      </w:r>
      <w:r w:rsidR="003A658D" w:rsidRPr="00C915BE">
        <w:rPr>
          <w:sz w:val="24"/>
          <w:szCs w:val="24"/>
        </w:rPr>
        <w:t xml:space="preserve"> </w:t>
      </w:r>
      <w:r w:rsidRPr="00C915BE">
        <w:rPr>
          <w:sz w:val="24"/>
          <w:szCs w:val="24"/>
        </w:rPr>
        <w:t xml:space="preserve">vzniknuté na základe alebo v súvislosti s touto </w:t>
      </w:r>
      <w:r w:rsidR="0079647B">
        <w:rPr>
          <w:sz w:val="24"/>
          <w:szCs w:val="24"/>
        </w:rPr>
        <w:t>Zmluvou</w:t>
      </w:r>
      <w:r w:rsidRPr="00C915BE">
        <w:rPr>
          <w:sz w:val="24"/>
          <w:szCs w:val="24"/>
        </w:rPr>
        <w:t>,</w:t>
      </w:r>
    </w:p>
    <w:p w14:paraId="0F4446C4" w14:textId="0823BC52" w:rsidR="005B2B6B" w:rsidRPr="00C915BE" w:rsidRDefault="005B2B6B" w:rsidP="009332C9">
      <w:pPr>
        <w:numPr>
          <w:ilvl w:val="1"/>
          <w:numId w:val="7"/>
        </w:numPr>
        <w:overflowPunct/>
        <w:autoSpaceDE/>
        <w:autoSpaceDN/>
        <w:adjustRightInd/>
        <w:ind w:left="1134" w:hanging="283"/>
        <w:jc w:val="both"/>
        <w:textAlignment w:val="auto"/>
        <w:rPr>
          <w:sz w:val="24"/>
          <w:szCs w:val="24"/>
        </w:rPr>
      </w:pPr>
      <w:r w:rsidRPr="00C915BE">
        <w:rPr>
          <w:sz w:val="24"/>
          <w:szCs w:val="24"/>
        </w:rPr>
        <w:t xml:space="preserve">písomným odstúpením od </w:t>
      </w:r>
      <w:r w:rsidR="004249BC">
        <w:rPr>
          <w:sz w:val="24"/>
          <w:szCs w:val="24"/>
        </w:rPr>
        <w:t>Zmluvy</w:t>
      </w:r>
      <w:r w:rsidR="00A27A69" w:rsidRPr="00C915BE">
        <w:rPr>
          <w:sz w:val="24"/>
          <w:szCs w:val="24"/>
        </w:rPr>
        <w:t xml:space="preserve"> </w:t>
      </w:r>
      <w:r w:rsidRPr="00C915BE">
        <w:rPr>
          <w:sz w:val="24"/>
          <w:szCs w:val="24"/>
        </w:rPr>
        <w:t xml:space="preserve">v prípade podstatného porušenia </w:t>
      </w:r>
      <w:r w:rsidR="004249BC">
        <w:rPr>
          <w:sz w:val="24"/>
          <w:szCs w:val="24"/>
        </w:rPr>
        <w:t>Zmluvy</w:t>
      </w:r>
      <w:r w:rsidRPr="00C915BE">
        <w:rPr>
          <w:sz w:val="24"/>
          <w:szCs w:val="24"/>
        </w:rPr>
        <w:t>,</w:t>
      </w:r>
    </w:p>
    <w:p w14:paraId="495B8806" w14:textId="53452303" w:rsidR="005B2B6B" w:rsidRPr="00C915BE" w:rsidRDefault="005B2B6B" w:rsidP="009332C9">
      <w:pPr>
        <w:numPr>
          <w:ilvl w:val="1"/>
          <w:numId w:val="7"/>
        </w:numPr>
        <w:overflowPunct/>
        <w:autoSpaceDE/>
        <w:autoSpaceDN/>
        <w:adjustRightInd/>
        <w:spacing w:after="120"/>
        <w:ind w:left="1134" w:hanging="283"/>
        <w:jc w:val="both"/>
        <w:textAlignment w:val="auto"/>
        <w:rPr>
          <w:sz w:val="24"/>
          <w:szCs w:val="24"/>
        </w:rPr>
      </w:pPr>
      <w:r w:rsidRPr="00C915BE">
        <w:rPr>
          <w:sz w:val="24"/>
          <w:szCs w:val="24"/>
        </w:rPr>
        <w:t xml:space="preserve">písomnou výpoveďou </w:t>
      </w:r>
      <w:r w:rsidR="009D65C7" w:rsidRPr="00C915BE">
        <w:rPr>
          <w:sz w:val="24"/>
          <w:szCs w:val="24"/>
        </w:rPr>
        <w:t>v súlade s</w:t>
      </w:r>
      <w:r w:rsidR="00734F26">
        <w:rPr>
          <w:sz w:val="24"/>
          <w:szCs w:val="24"/>
        </w:rPr>
        <w:t> </w:t>
      </w:r>
      <w:r w:rsidR="009D65C7" w:rsidRPr="00C915BE">
        <w:rPr>
          <w:sz w:val="24"/>
          <w:szCs w:val="24"/>
        </w:rPr>
        <w:t>bod</w:t>
      </w:r>
      <w:r w:rsidR="00734F26">
        <w:rPr>
          <w:sz w:val="24"/>
          <w:szCs w:val="24"/>
        </w:rPr>
        <w:t xml:space="preserve">om </w:t>
      </w:r>
      <w:r w:rsidR="00266372" w:rsidRPr="00C915BE">
        <w:rPr>
          <w:sz w:val="24"/>
          <w:szCs w:val="24"/>
        </w:rPr>
        <w:t>9</w:t>
      </w:r>
      <w:r w:rsidR="00E55D51" w:rsidRPr="00C915BE">
        <w:rPr>
          <w:sz w:val="24"/>
          <w:szCs w:val="24"/>
        </w:rPr>
        <w:t>.</w:t>
      </w:r>
      <w:r w:rsidR="00266372" w:rsidRPr="00C915BE">
        <w:rPr>
          <w:sz w:val="24"/>
          <w:szCs w:val="24"/>
        </w:rPr>
        <w:t>6</w:t>
      </w:r>
      <w:r w:rsidR="00E55D51" w:rsidRPr="00C915BE">
        <w:rPr>
          <w:sz w:val="24"/>
          <w:szCs w:val="24"/>
        </w:rPr>
        <w:t xml:space="preserve">  tohto článku </w:t>
      </w:r>
      <w:r w:rsidR="004249BC">
        <w:rPr>
          <w:sz w:val="24"/>
          <w:szCs w:val="24"/>
        </w:rPr>
        <w:t>Zmluvy</w:t>
      </w:r>
      <w:r w:rsidRPr="00C915BE">
        <w:rPr>
          <w:sz w:val="24"/>
          <w:szCs w:val="24"/>
        </w:rPr>
        <w:t>.</w:t>
      </w:r>
    </w:p>
    <w:p w14:paraId="7041A094" w14:textId="039ACBD8" w:rsidR="00734F26" w:rsidRDefault="005B2B6B" w:rsidP="44C0193C">
      <w:pPr>
        <w:pStyle w:val="Odsekzoznamu"/>
        <w:numPr>
          <w:ilvl w:val="1"/>
          <w:numId w:val="11"/>
        </w:numPr>
        <w:overflowPunct/>
        <w:autoSpaceDE/>
        <w:autoSpaceDN/>
        <w:adjustRightInd/>
        <w:spacing w:after="120"/>
        <w:ind w:left="567" w:hanging="567"/>
        <w:jc w:val="both"/>
        <w:textAlignment w:val="auto"/>
        <w:rPr>
          <w:sz w:val="24"/>
          <w:szCs w:val="24"/>
        </w:rPr>
      </w:pPr>
      <w:r w:rsidRPr="00C915BE">
        <w:rPr>
          <w:sz w:val="24"/>
          <w:szCs w:val="24"/>
        </w:rPr>
        <w:t xml:space="preserve">Odstúpenie od </w:t>
      </w:r>
      <w:r w:rsidR="004249BC">
        <w:rPr>
          <w:sz w:val="24"/>
          <w:szCs w:val="24"/>
        </w:rPr>
        <w:t>Zmluvy</w:t>
      </w:r>
      <w:r w:rsidRPr="00C915BE">
        <w:rPr>
          <w:sz w:val="24"/>
          <w:szCs w:val="24"/>
        </w:rPr>
        <w:t xml:space="preserve"> sa uskutoční písomným oznámením odstupujúce</w:t>
      </w:r>
      <w:r w:rsidR="00EF1FD5">
        <w:rPr>
          <w:sz w:val="24"/>
          <w:szCs w:val="24"/>
        </w:rPr>
        <w:t xml:space="preserve">j Zmluvnej strany </w:t>
      </w:r>
      <w:r w:rsidRPr="00C915BE">
        <w:rPr>
          <w:sz w:val="24"/>
          <w:szCs w:val="24"/>
        </w:rPr>
        <w:t>adresovaným druh</w:t>
      </w:r>
      <w:r w:rsidR="00EF1FD5">
        <w:rPr>
          <w:sz w:val="24"/>
          <w:szCs w:val="24"/>
        </w:rPr>
        <w:t xml:space="preserve">ej </w:t>
      </w:r>
      <w:r w:rsidR="004249BC">
        <w:rPr>
          <w:sz w:val="24"/>
          <w:szCs w:val="24"/>
        </w:rPr>
        <w:t>Zmluv</w:t>
      </w:r>
      <w:r w:rsidR="00EF1FD5">
        <w:rPr>
          <w:sz w:val="24"/>
          <w:szCs w:val="24"/>
        </w:rPr>
        <w:t>nej strane</w:t>
      </w:r>
      <w:r w:rsidR="004275A4" w:rsidRPr="00C915BE">
        <w:rPr>
          <w:sz w:val="24"/>
          <w:szCs w:val="24"/>
        </w:rPr>
        <w:t xml:space="preserve"> </w:t>
      </w:r>
      <w:r w:rsidRPr="00C915BE">
        <w:rPr>
          <w:sz w:val="24"/>
          <w:szCs w:val="24"/>
        </w:rPr>
        <w:t xml:space="preserve">zároveň s uvedením dôvodu odstúpenia od </w:t>
      </w:r>
      <w:r w:rsidR="004249BC">
        <w:rPr>
          <w:sz w:val="24"/>
          <w:szCs w:val="24"/>
        </w:rPr>
        <w:t>Zmluvy</w:t>
      </w:r>
      <w:r w:rsidR="00A27A69" w:rsidRPr="00C915BE">
        <w:rPr>
          <w:sz w:val="24"/>
          <w:szCs w:val="24"/>
        </w:rPr>
        <w:t xml:space="preserve"> </w:t>
      </w:r>
      <w:r w:rsidRPr="00C915BE">
        <w:rPr>
          <w:sz w:val="24"/>
          <w:szCs w:val="24"/>
        </w:rPr>
        <w:t>a je účinné okamihom jeho doručenia</w:t>
      </w:r>
      <w:r w:rsidR="009D65C7" w:rsidRPr="00C915BE">
        <w:rPr>
          <w:sz w:val="24"/>
          <w:szCs w:val="24"/>
        </w:rPr>
        <w:t xml:space="preserve"> druh</w:t>
      </w:r>
      <w:r w:rsidR="00EF1FD5">
        <w:rPr>
          <w:sz w:val="24"/>
          <w:szCs w:val="24"/>
        </w:rPr>
        <w:t xml:space="preserve">ej  </w:t>
      </w:r>
      <w:r w:rsidR="004249BC">
        <w:rPr>
          <w:sz w:val="24"/>
          <w:szCs w:val="24"/>
        </w:rPr>
        <w:t>Zmluv</w:t>
      </w:r>
      <w:r w:rsidR="00EF1FD5">
        <w:rPr>
          <w:sz w:val="24"/>
          <w:szCs w:val="24"/>
        </w:rPr>
        <w:t>nej strane</w:t>
      </w:r>
      <w:r w:rsidRPr="00C915BE">
        <w:rPr>
          <w:sz w:val="24"/>
          <w:szCs w:val="24"/>
        </w:rPr>
        <w:t xml:space="preserve">. V prípade pochybností sa má za to, že je odstúpenie doručené </w:t>
      </w:r>
      <w:r w:rsidR="663C8219" w:rsidRPr="00C915BE">
        <w:rPr>
          <w:sz w:val="24"/>
          <w:szCs w:val="24"/>
        </w:rPr>
        <w:t xml:space="preserve"> </w:t>
      </w:r>
      <w:r w:rsidR="1EE77F9A" w:rsidRPr="00C915BE">
        <w:rPr>
          <w:sz w:val="24"/>
          <w:szCs w:val="24"/>
        </w:rPr>
        <w:t>v súlade s čl. X</w:t>
      </w:r>
      <w:r w:rsidR="00E0597F" w:rsidRPr="00C915BE">
        <w:rPr>
          <w:sz w:val="24"/>
          <w:szCs w:val="24"/>
        </w:rPr>
        <w:t>,</w:t>
      </w:r>
      <w:r w:rsidR="1EE77F9A" w:rsidRPr="00C915BE">
        <w:rPr>
          <w:sz w:val="24"/>
          <w:szCs w:val="24"/>
        </w:rPr>
        <w:t xml:space="preserve"> bodom 10.4 </w:t>
      </w:r>
      <w:r w:rsidR="00734F26">
        <w:rPr>
          <w:sz w:val="24"/>
          <w:szCs w:val="24"/>
        </w:rPr>
        <w:t xml:space="preserve">tejto </w:t>
      </w:r>
      <w:r w:rsidR="004249BC">
        <w:rPr>
          <w:sz w:val="24"/>
          <w:szCs w:val="24"/>
        </w:rPr>
        <w:t>Zmluvy</w:t>
      </w:r>
      <w:r w:rsidRPr="00C915BE">
        <w:rPr>
          <w:sz w:val="24"/>
          <w:szCs w:val="24"/>
        </w:rPr>
        <w:t xml:space="preserve">. </w:t>
      </w:r>
      <w:r w:rsidR="005222BA">
        <w:rPr>
          <w:sz w:val="24"/>
          <w:szCs w:val="24"/>
        </w:rPr>
        <w:t xml:space="preserve">Zmluvné strany </w:t>
      </w:r>
      <w:r w:rsidR="004275A4" w:rsidRPr="00C915BE">
        <w:rPr>
          <w:sz w:val="24"/>
          <w:szCs w:val="24"/>
        </w:rPr>
        <w:t xml:space="preserve"> </w:t>
      </w:r>
      <w:r w:rsidR="009D65C7" w:rsidRPr="00C915BE">
        <w:rPr>
          <w:sz w:val="24"/>
          <w:szCs w:val="24"/>
        </w:rPr>
        <w:t xml:space="preserve">sa dohodli, že odstúpenie od </w:t>
      </w:r>
      <w:r w:rsidR="004249BC">
        <w:rPr>
          <w:sz w:val="24"/>
          <w:szCs w:val="24"/>
        </w:rPr>
        <w:t>Zmluvy</w:t>
      </w:r>
      <w:r w:rsidR="009D65C7" w:rsidRPr="00C915BE">
        <w:rPr>
          <w:sz w:val="24"/>
          <w:szCs w:val="24"/>
        </w:rPr>
        <w:t xml:space="preserve"> si budú vždy doručovať na adresu </w:t>
      </w:r>
      <w:r w:rsidR="005222BA">
        <w:rPr>
          <w:sz w:val="24"/>
          <w:szCs w:val="24"/>
        </w:rPr>
        <w:t xml:space="preserve">Zmluvnej strany </w:t>
      </w:r>
      <w:r w:rsidR="004275A4" w:rsidRPr="00C915BE">
        <w:rPr>
          <w:sz w:val="24"/>
          <w:szCs w:val="24"/>
        </w:rPr>
        <w:t xml:space="preserve"> </w:t>
      </w:r>
      <w:r w:rsidR="009D65C7" w:rsidRPr="00C915BE">
        <w:rPr>
          <w:sz w:val="24"/>
          <w:szCs w:val="24"/>
        </w:rPr>
        <w:t>uveden</w:t>
      </w:r>
      <w:r w:rsidR="004275A4" w:rsidRPr="00C915BE">
        <w:rPr>
          <w:sz w:val="24"/>
          <w:szCs w:val="24"/>
        </w:rPr>
        <w:t>ú</w:t>
      </w:r>
      <w:r w:rsidR="009D65C7" w:rsidRPr="00C915BE">
        <w:rPr>
          <w:sz w:val="24"/>
          <w:szCs w:val="24"/>
        </w:rPr>
        <w:t xml:space="preserve"> v záhlaví tejto </w:t>
      </w:r>
      <w:r w:rsidR="004249BC">
        <w:rPr>
          <w:sz w:val="24"/>
          <w:szCs w:val="24"/>
        </w:rPr>
        <w:t>Zmluvy</w:t>
      </w:r>
      <w:r w:rsidR="009D65C7" w:rsidRPr="00C915BE">
        <w:rPr>
          <w:sz w:val="24"/>
          <w:szCs w:val="24"/>
        </w:rPr>
        <w:t>.</w:t>
      </w:r>
    </w:p>
    <w:p w14:paraId="71B912B7" w14:textId="1E5CFC24" w:rsidR="0064261F" w:rsidRPr="00C915BE" w:rsidRDefault="009D65C7" w:rsidP="00734F26">
      <w:pPr>
        <w:pStyle w:val="Odsekzoznamu"/>
        <w:overflowPunct/>
        <w:autoSpaceDE/>
        <w:autoSpaceDN/>
        <w:adjustRightInd/>
        <w:spacing w:line="120" w:lineRule="auto"/>
        <w:ind w:left="567"/>
        <w:jc w:val="both"/>
        <w:textAlignment w:val="auto"/>
        <w:rPr>
          <w:sz w:val="24"/>
          <w:szCs w:val="24"/>
        </w:rPr>
      </w:pPr>
      <w:r w:rsidRPr="00C915BE">
        <w:rPr>
          <w:sz w:val="24"/>
          <w:szCs w:val="24"/>
        </w:rPr>
        <w:t xml:space="preserve"> </w:t>
      </w:r>
    </w:p>
    <w:p w14:paraId="1B7394C7" w14:textId="357D62B4" w:rsidR="005B2B6B" w:rsidRPr="00C915BE" w:rsidRDefault="005B2B6B" w:rsidP="009332C9">
      <w:pPr>
        <w:pStyle w:val="Odsekzoznamu"/>
        <w:numPr>
          <w:ilvl w:val="1"/>
          <w:numId w:val="11"/>
        </w:numPr>
        <w:overflowPunct/>
        <w:autoSpaceDE/>
        <w:autoSpaceDN/>
        <w:adjustRightInd/>
        <w:ind w:left="567" w:hanging="567"/>
        <w:contextualSpacing w:val="0"/>
        <w:jc w:val="both"/>
        <w:textAlignment w:val="auto"/>
        <w:rPr>
          <w:sz w:val="24"/>
          <w:szCs w:val="24"/>
        </w:rPr>
      </w:pPr>
      <w:bookmarkStart w:id="7" w:name="_Hlk203037593"/>
      <w:r w:rsidRPr="00C915BE">
        <w:rPr>
          <w:sz w:val="24"/>
          <w:szCs w:val="24"/>
        </w:rPr>
        <w:t xml:space="preserve">Za podstatné porušenie </w:t>
      </w:r>
      <w:r w:rsidR="004249BC">
        <w:rPr>
          <w:sz w:val="24"/>
          <w:szCs w:val="24"/>
        </w:rPr>
        <w:t>Zmluvy</w:t>
      </w:r>
      <w:r w:rsidRPr="00C915BE">
        <w:rPr>
          <w:sz w:val="24"/>
          <w:szCs w:val="24"/>
        </w:rPr>
        <w:t xml:space="preserve"> sa považuje:</w:t>
      </w:r>
    </w:p>
    <w:p w14:paraId="50AE63F5" w14:textId="4E79C8D2" w:rsidR="009D65C7" w:rsidRPr="00C915BE" w:rsidRDefault="009D65C7" w:rsidP="009332C9">
      <w:pPr>
        <w:pStyle w:val="Odsekzoznamu"/>
        <w:numPr>
          <w:ilvl w:val="0"/>
          <w:numId w:val="8"/>
        </w:numPr>
        <w:overflowPunct/>
        <w:autoSpaceDE/>
        <w:autoSpaceDN/>
        <w:adjustRightInd/>
        <w:ind w:left="1134" w:hanging="283"/>
        <w:contextualSpacing w:val="0"/>
        <w:jc w:val="both"/>
        <w:textAlignment w:val="auto"/>
        <w:rPr>
          <w:sz w:val="24"/>
          <w:szCs w:val="24"/>
        </w:rPr>
      </w:pPr>
      <w:r w:rsidRPr="00C915BE">
        <w:rPr>
          <w:sz w:val="24"/>
          <w:szCs w:val="24"/>
        </w:rPr>
        <w:t>omeškanie Poskytovateľa s poskytnutím Služieb oproti dohodnutému termínu poskytnutia Služieb o viac ako dva (2) týždne bez uvedenia dôvodu, ktorý by omeškanie ospravedlňoval (vyššia moc),</w:t>
      </w:r>
    </w:p>
    <w:p w14:paraId="7EB2005F" w14:textId="1DF5B83E" w:rsidR="009D65C7" w:rsidRPr="00C915BE" w:rsidRDefault="009D65C7" w:rsidP="009332C9">
      <w:pPr>
        <w:pStyle w:val="Odsekzoznamu"/>
        <w:numPr>
          <w:ilvl w:val="0"/>
          <w:numId w:val="8"/>
        </w:numPr>
        <w:overflowPunct/>
        <w:autoSpaceDE/>
        <w:autoSpaceDN/>
        <w:adjustRightInd/>
        <w:ind w:left="1134" w:hanging="283"/>
        <w:contextualSpacing w:val="0"/>
        <w:jc w:val="both"/>
        <w:textAlignment w:val="auto"/>
        <w:rPr>
          <w:sz w:val="24"/>
          <w:szCs w:val="24"/>
        </w:rPr>
      </w:pPr>
      <w:r w:rsidRPr="00C915BE">
        <w:rPr>
          <w:sz w:val="24"/>
          <w:szCs w:val="24"/>
        </w:rPr>
        <w:t>ak Cena za Služby bude fakturovaná v rozpore s podmienkami dohodnutými v </w:t>
      </w:r>
      <w:r w:rsidR="004275A4" w:rsidRPr="00C915BE">
        <w:rPr>
          <w:sz w:val="24"/>
          <w:szCs w:val="24"/>
        </w:rPr>
        <w:t>tejto</w:t>
      </w:r>
      <w:r w:rsidRPr="00C915BE">
        <w:rPr>
          <w:sz w:val="24"/>
          <w:szCs w:val="24"/>
        </w:rPr>
        <w:t xml:space="preserve"> </w:t>
      </w:r>
      <w:r w:rsidR="0079647B">
        <w:rPr>
          <w:sz w:val="24"/>
          <w:szCs w:val="24"/>
        </w:rPr>
        <w:t>Zmluve</w:t>
      </w:r>
      <w:r w:rsidR="00E83C60" w:rsidRPr="00C915BE">
        <w:rPr>
          <w:sz w:val="24"/>
          <w:szCs w:val="24"/>
        </w:rPr>
        <w:t xml:space="preserve"> a jej prílohách</w:t>
      </w:r>
      <w:r w:rsidRPr="00C915BE">
        <w:rPr>
          <w:sz w:val="24"/>
          <w:szCs w:val="24"/>
        </w:rPr>
        <w:t xml:space="preserve">,  </w:t>
      </w:r>
    </w:p>
    <w:p w14:paraId="4ACBEA9C" w14:textId="594FC5B6" w:rsidR="009D65C7" w:rsidRPr="00C915BE" w:rsidRDefault="009D65C7" w:rsidP="009332C9">
      <w:pPr>
        <w:pStyle w:val="Odsekzoznamu"/>
        <w:numPr>
          <w:ilvl w:val="0"/>
          <w:numId w:val="8"/>
        </w:numPr>
        <w:overflowPunct/>
        <w:autoSpaceDE/>
        <w:autoSpaceDN/>
        <w:adjustRightInd/>
        <w:ind w:left="1134" w:hanging="283"/>
        <w:contextualSpacing w:val="0"/>
        <w:jc w:val="both"/>
        <w:textAlignment w:val="auto"/>
        <w:rPr>
          <w:sz w:val="24"/>
          <w:szCs w:val="24"/>
        </w:rPr>
      </w:pPr>
      <w:r w:rsidRPr="00C915BE">
        <w:rPr>
          <w:sz w:val="24"/>
          <w:szCs w:val="24"/>
        </w:rPr>
        <w:lastRenderedPageBreak/>
        <w:t>Poskytovateľ poskytne Objednávateľovi Služby v rozsahu a kvalite, ktoré sú v rozpore s Prílohou č. 1</w:t>
      </w:r>
      <w:r w:rsidR="004275A4" w:rsidRPr="00C915BE">
        <w:rPr>
          <w:sz w:val="24"/>
          <w:szCs w:val="24"/>
        </w:rPr>
        <w:t xml:space="preserve"> </w:t>
      </w:r>
      <w:r w:rsidR="004249BC">
        <w:rPr>
          <w:sz w:val="24"/>
          <w:szCs w:val="24"/>
        </w:rPr>
        <w:t>Zmluvy</w:t>
      </w:r>
      <w:r w:rsidRPr="00C915BE">
        <w:rPr>
          <w:sz w:val="24"/>
          <w:szCs w:val="24"/>
        </w:rPr>
        <w:t xml:space="preserve"> a touto </w:t>
      </w:r>
      <w:r w:rsidR="0079647B">
        <w:rPr>
          <w:sz w:val="24"/>
          <w:szCs w:val="24"/>
        </w:rPr>
        <w:t>Zmluvou</w:t>
      </w:r>
      <w:r w:rsidRPr="00C915BE">
        <w:rPr>
          <w:sz w:val="24"/>
          <w:szCs w:val="24"/>
        </w:rPr>
        <w:t xml:space="preserve">, </w:t>
      </w:r>
    </w:p>
    <w:p w14:paraId="6583ABE4" w14:textId="3B988880" w:rsidR="0064261F" w:rsidRPr="00C915BE" w:rsidRDefault="009D65C7" w:rsidP="009332C9">
      <w:pPr>
        <w:pStyle w:val="Odsekzoznamu"/>
        <w:numPr>
          <w:ilvl w:val="0"/>
          <w:numId w:val="8"/>
        </w:numPr>
        <w:overflowPunct/>
        <w:autoSpaceDE/>
        <w:autoSpaceDN/>
        <w:adjustRightInd/>
        <w:ind w:left="1134" w:hanging="283"/>
        <w:contextualSpacing w:val="0"/>
        <w:jc w:val="both"/>
        <w:textAlignment w:val="auto"/>
        <w:rPr>
          <w:sz w:val="24"/>
          <w:szCs w:val="24"/>
        </w:rPr>
      </w:pPr>
      <w:r w:rsidRPr="00C915BE">
        <w:rPr>
          <w:sz w:val="24"/>
          <w:szCs w:val="24"/>
        </w:rPr>
        <w:t>Objednávateľ je v omeškaní so zaplatením faktúry o viac ako šesťdesiat (60) dní po lehote jej splatnosti</w:t>
      </w:r>
      <w:r w:rsidR="0064261F" w:rsidRPr="00C915BE">
        <w:rPr>
          <w:sz w:val="24"/>
          <w:szCs w:val="24"/>
        </w:rPr>
        <w:t>,</w:t>
      </w:r>
      <w:r w:rsidR="000637A4" w:rsidRPr="00C915BE">
        <w:rPr>
          <w:sz w:val="24"/>
          <w:szCs w:val="24"/>
        </w:rPr>
        <w:t xml:space="preserve"> a to aj napriek písomnej výzve Poskytovateľa s určením náhradnej lehoty na vykonanie nápravy,</w:t>
      </w:r>
    </w:p>
    <w:p w14:paraId="07663FC5" w14:textId="648AD091" w:rsidR="0064261F" w:rsidRPr="00C915BE" w:rsidRDefault="0064261F" w:rsidP="00699E06">
      <w:pPr>
        <w:pStyle w:val="Odsekzoznamu"/>
        <w:numPr>
          <w:ilvl w:val="0"/>
          <w:numId w:val="8"/>
        </w:numPr>
        <w:overflowPunct/>
        <w:autoSpaceDE/>
        <w:autoSpaceDN/>
        <w:adjustRightInd/>
        <w:ind w:left="1134" w:hanging="283"/>
        <w:jc w:val="both"/>
        <w:textAlignment w:val="auto"/>
        <w:rPr>
          <w:sz w:val="24"/>
          <w:szCs w:val="24"/>
        </w:rPr>
      </w:pPr>
      <w:r w:rsidRPr="00699E06">
        <w:rPr>
          <w:sz w:val="24"/>
          <w:szCs w:val="24"/>
        </w:rPr>
        <w:t xml:space="preserve">Poskytovateľ </w:t>
      </w:r>
      <w:r w:rsidRPr="00699E06">
        <w:rPr>
          <w:rFonts w:eastAsia="MS Mincho"/>
          <w:sz w:val="24"/>
          <w:szCs w:val="24"/>
          <w:lang w:eastAsia="ja-JP"/>
        </w:rPr>
        <w:t>poruší</w:t>
      </w:r>
      <w:r w:rsidR="009D65C7" w:rsidRPr="00699E06">
        <w:rPr>
          <w:rFonts w:eastAsia="MS Mincho"/>
          <w:sz w:val="24"/>
          <w:szCs w:val="24"/>
          <w:lang w:eastAsia="ja-JP"/>
        </w:rPr>
        <w:t xml:space="preserve"> jeho povinnosti podľa</w:t>
      </w:r>
      <w:r w:rsidRPr="00699E06">
        <w:rPr>
          <w:rFonts w:eastAsia="MS Mincho"/>
          <w:sz w:val="24"/>
          <w:szCs w:val="24"/>
          <w:lang w:eastAsia="ja-JP"/>
        </w:rPr>
        <w:t xml:space="preserve"> čl. </w:t>
      </w:r>
      <w:r w:rsidR="009D65C7" w:rsidRPr="00699E06">
        <w:rPr>
          <w:rFonts w:eastAsia="MS Mincho"/>
          <w:sz w:val="24"/>
          <w:szCs w:val="24"/>
          <w:lang w:eastAsia="ja-JP"/>
        </w:rPr>
        <w:t>I</w:t>
      </w:r>
      <w:r w:rsidRPr="00699E06">
        <w:rPr>
          <w:rFonts w:eastAsia="MS Mincho"/>
          <w:sz w:val="24"/>
          <w:szCs w:val="24"/>
          <w:lang w:eastAsia="ja-JP"/>
        </w:rPr>
        <w:t>V</w:t>
      </w:r>
      <w:r w:rsidR="65DDE2DC" w:rsidRPr="00699E06">
        <w:rPr>
          <w:rFonts w:eastAsia="MS Mincho"/>
          <w:sz w:val="24"/>
          <w:szCs w:val="24"/>
          <w:lang w:eastAsia="ja-JP"/>
        </w:rPr>
        <w:t xml:space="preserve"> a čl. III bod 3.5</w:t>
      </w:r>
      <w:r w:rsidRPr="00699E06">
        <w:rPr>
          <w:rFonts w:eastAsia="MS Mincho"/>
          <w:sz w:val="24"/>
          <w:szCs w:val="24"/>
          <w:lang w:eastAsia="ja-JP"/>
        </w:rPr>
        <w:t xml:space="preserve"> tejto </w:t>
      </w:r>
      <w:r w:rsidR="004249BC" w:rsidRPr="00699E06">
        <w:rPr>
          <w:rFonts w:eastAsia="MS Mincho"/>
          <w:sz w:val="24"/>
          <w:szCs w:val="24"/>
          <w:lang w:eastAsia="ja-JP"/>
        </w:rPr>
        <w:t>Zmluvy</w:t>
      </w:r>
      <w:r w:rsidRPr="00699E06">
        <w:rPr>
          <w:rFonts w:eastAsia="MS Mincho"/>
          <w:sz w:val="24"/>
          <w:szCs w:val="24"/>
          <w:lang w:eastAsia="ja-JP"/>
        </w:rPr>
        <w:t xml:space="preserve">, </w:t>
      </w:r>
    </w:p>
    <w:p w14:paraId="529B2A35" w14:textId="24B43722" w:rsidR="006F149A" w:rsidRPr="00C915BE" w:rsidRDefault="0064261F" w:rsidP="009332C9">
      <w:pPr>
        <w:pStyle w:val="Odsekzoznamu"/>
        <w:numPr>
          <w:ilvl w:val="0"/>
          <w:numId w:val="8"/>
        </w:numPr>
        <w:overflowPunct/>
        <w:autoSpaceDE/>
        <w:autoSpaceDN/>
        <w:adjustRightInd/>
        <w:spacing w:after="120"/>
        <w:ind w:left="1134" w:hanging="283"/>
        <w:contextualSpacing w:val="0"/>
        <w:jc w:val="both"/>
        <w:textAlignment w:val="auto"/>
        <w:rPr>
          <w:sz w:val="24"/>
          <w:szCs w:val="24"/>
        </w:rPr>
      </w:pPr>
      <w:r w:rsidRPr="00C915BE">
        <w:rPr>
          <w:sz w:val="24"/>
          <w:szCs w:val="24"/>
        </w:rPr>
        <w:t xml:space="preserve">budú zo strany Objednávateľa opakovane reklamované poskytnuté Služby (viac ako trikrát, pričom nemusí ísť o rovnakú vadu).  </w:t>
      </w:r>
    </w:p>
    <w:bookmarkEnd w:id="7"/>
    <w:p w14:paraId="4EA78860" w14:textId="65BC343B" w:rsidR="005B2B6B" w:rsidRPr="00C915BE" w:rsidRDefault="005B2B6B" w:rsidP="009332C9">
      <w:pPr>
        <w:pStyle w:val="Odsekzoznamu"/>
        <w:numPr>
          <w:ilvl w:val="1"/>
          <w:numId w:val="11"/>
        </w:numPr>
        <w:tabs>
          <w:tab w:val="left" w:pos="567"/>
          <w:tab w:val="left" w:pos="1418"/>
        </w:tabs>
        <w:overflowPunct/>
        <w:autoSpaceDE/>
        <w:autoSpaceDN/>
        <w:adjustRightInd/>
        <w:ind w:left="567" w:hanging="567"/>
        <w:contextualSpacing w:val="0"/>
        <w:jc w:val="both"/>
        <w:textAlignment w:val="auto"/>
        <w:rPr>
          <w:sz w:val="24"/>
          <w:szCs w:val="24"/>
        </w:rPr>
      </w:pPr>
      <w:r w:rsidRPr="00C915BE">
        <w:rPr>
          <w:sz w:val="24"/>
          <w:szCs w:val="24"/>
        </w:rPr>
        <w:t xml:space="preserve">Objednávateľ je oprávnený </w:t>
      </w:r>
      <w:r w:rsidR="00CE17A7" w:rsidRPr="00C915BE">
        <w:rPr>
          <w:sz w:val="24"/>
          <w:szCs w:val="24"/>
        </w:rPr>
        <w:t xml:space="preserve">písomne </w:t>
      </w:r>
      <w:r w:rsidRPr="00C915BE">
        <w:rPr>
          <w:sz w:val="24"/>
          <w:szCs w:val="24"/>
        </w:rPr>
        <w:t xml:space="preserve">odstúpiť od tejto </w:t>
      </w:r>
      <w:r w:rsidR="004249BC">
        <w:rPr>
          <w:sz w:val="24"/>
          <w:szCs w:val="24"/>
        </w:rPr>
        <w:t>Zmluvy</w:t>
      </w:r>
      <w:r w:rsidRPr="00C915BE">
        <w:rPr>
          <w:sz w:val="24"/>
          <w:szCs w:val="24"/>
        </w:rPr>
        <w:t xml:space="preserve"> aj v prípade, ak:</w:t>
      </w:r>
    </w:p>
    <w:p w14:paraId="0C27A026" w14:textId="77777777" w:rsidR="005B2B6B" w:rsidRPr="00C915BE" w:rsidRDefault="005B2B6B" w:rsidP="009332C9">
      <w:pPr>
        <w:pStyle w:val="Odsekzoznamu"/>
        <w:numPr>
          <w:ilvl w:val="0"/>
          <w:numId w:val="9"/>
        </w:numPr>
        <w:overflowPunct/>
        <w:autoSpaceDE/>
        <w:autoSpaceDN/>
        <w:adjustRightInd/>
        <w:ind w:left="1134" w:hanging="283"/>
        <w:contextualSpacing w:val="0"/>
        <w:jc w:val="both"/>
        <w:textAlignment w:val="auto"/>
        <w:rPr>
          <w:bCs/>
          <w:iCs/>
          <w:sz w:val="24"/>
          <w:szCs w:val="24"/>
        </w:rPr>
      </w:pPr>
      <w:r w:rsidRPr="00C915BE">
        <w:rPr>
          <w:sz w:val="24"/>
          <w:szCs w:val="24"/>
        </w:rPr>
        <w:t>proti Poskytovateľovi začalo konkurzné konanie alebo reštrukturalizácia,</w:t>
      </w:r>
    </w:p>
    <w:p w14:paraId="67377A0A" w14:textId="77777777" w:rsidR="005B2B6B" w:rsidRPr="00C915BE" w:rsidRDefault="005B2B6B" w:rsidP="009332C9">
      <w:pPr>
        <w:pStyle w:val="Odsekzoznamu"/>
        <w:numPr>
          <w:ilvl w:val="0"/>
          <w:numId w:val="9"/>
        </w:numPr>
        <w:overflowPunct/>
        <w:autoSpaceDE/>
        <w:autoSpaceDN/>
        <w:adjustRightInd/>
        <w:ind w:left="1134" w:hanging="283"/>
        <w:contextualSpacing w:val="0"/>
        <w:jc w:val="both"/>
        <w:textAlignment w:val="auto"/>
        <w:rPr>
          <w:bCs/>
          <w:iCs/>
          <w:sz w:val="24"/>
          <w:szCs w:val="24"/>
        </w:rPr>
      </w:pPr>
      <w:r w:rsidRPr="00C915BE">
        <w:rPr>
          <w:sz w:val="24"/>
          <w:szCs w:val="24"/>
        </w:rPr>
        <w:t>Poskytovateľ vstúpil do likvidácie,</w:t>
      </w:r>
    </w:p>
    <w:p w14:paraId="6F6C60C0" w14:textId="54838685" w:rsidR="00A27A69" w:rsidRPr="00C915BE" w:rsidRDefault="005B2B6B" w:rsidP="009332C9">
      <w:pPr>
        <w:pStyle w:val="Odsekzoznamu"/>
        <w:numPr>
          <w:ilvl w:val="0"/>
          <w:numId w:val="9"/>
        </w:numPr>
        <w:overflowPunct/>
        <w:autoSpaceDE/>
        <w:autoSpaceDN/>
        <w:adjustRightInd/>
        <w:spacing w:after="120"/>
        <w:ind w:left="1134" w:hanging="283"/>
        <w:contextualSpacing w:val="0"/>
        <w:jc w:val="both"/>
        <w:textAlignment w:val="auto"/>
        <w:rPr>
          <w:bCs/>
          <w:iCs/>
          <w:sz w:val="24"/>
          <w:szCs w:val="24"/>
        </w:rPr>
      </w:pPr>
      <w:r w:rsidRPr="00C915BE">
        <w:rPr>
          <w:rFonts w:eastAsia="MS Mincho"/>
          <w:sz w:val="24"/>
          <w:szCs w:val="24"/>
          <w:lang w:eastAsia="ja-JP"/>
        </w:rPr>
        <w:t xml:space="preserve">Poskytovateľ koná v rozpore s touto </w:t>
      </w:r>
      <w:r w:rsidR="0079647B">
        <w:rPr>
          <w:rFonts w:eastAsia="MS Mincho"/>
          <w:sz w:val="24"/>
          <w:szCs w:val="24"/>
          <w:lang w:eastAsia="ja-JP"/>
        </w:rPr>
        <w:t>Zmluvou</w:t>
      </w:r>
      <w:r w:rsidRPr="00C915BE">
        <w:rPr>
          <w:rFonts w:eastAsia="MS Mincho"/>
          <w:sz w:val="24"/>
          <w:szCs w:val="24"/>
          <w:lang w:eastAsia="ja-JP"/>
        </w:rPr>
        <w:t xml:space="preserve"> </w:t>
      </w:r>
      <w:r w:rsidR="00E55D51" w:rsidRPr="00C915BE">
        <w:rPr>
          <w:rFonts w:eastAsia="MS Mincho"/>
          <w:sz w:val="24"/>
          <w:szCs w:val="24"/>
          <w:lang w:eastAsia="ja-JP"/>
        </w:rPr>
        <w:t>a/</w:t>
      </w:r>
      <w:r w:rsidRPr="00C915BE">
        <w:rPr>
          <w:rFonts w:eastAsia="MS Mincho"/>
          <w:sz w:val="24"/>
          <w:szCs w:val="24"/>
          <w:lang w:eastAsia="ja-JP"/>
        </w:rPr>
        <w:t xml:space="preserve">alebo všeobecne záväznými právnymi predpismi platnými na území SR a na písomnú výzvu Objednávateľa toto konanie a jeho následky v určenej </w:t>
      </w:r>
      <w:r w:rsidRPr="00C915BE">
        <w:rPr>
          <w:sz w:val="24"/>
          <w:szCs w:val="24"/>
        </w:rPr>
        <w:t>primeranej lehote neodstráni.</w:t>
      </w:r>
    </w:p>
    <w:p w14:paraId="09F3E996" w14:textId="4AE89EC6" w:rsidR="00C07F1C" w:rsidRPr="00C915BE" w:rsidRDefault="00C07F1C" w:rsidP="009332C9">
      <w:pPr>
        <w:pStyle w:val="Odsekzoznamu"/>
        <w:numPr>
          <w:ilvl w:val="1"/>
          <w:numId w:val="27"/>
        </w:numPr>
        <w:ind w:left="567" w:hanging="567"/>
        <w:contextualSpacing w:val="0"/>
        <w:jc w:val="both"/>
        <w:rPr>
          <w:sz w:val="24"/>
          <w:szCs w:val="24"/>
        </w:rPr>
      </w:pPr>
      <w:bookmarkStart w:id="8" w:name="_Hlk201761166"/>
      <w:r w:rsidRPr="00C915BE">
        <w:rPr>
          <w:sz w:val="24"/>
          <w:szCs w:val="24"/>
        </w:rPr>
        <w:t xml:space="preserve">Objednávateľ </w:t>
      </w:r>
      <w:r w:rsidR="00CE17A7" w:rsidRPr="00C915BE">
        <w:rPr>
          <w:sz w:val="24"/>
          <w:szCs w:val="24"/>
        </w:rPr>
        <w:t xml:space="preserve">je oprávnený </w:t>
      </w:r>
      <w:r w:rsidRPr="00C915BE">
        <w:rPr>
          <w:sz w:val="24"/>
          <w:szCs w:val="24"/>
        </w:rPr>
        <w:t>odstúpi</w:t>
      </w:r>
      <w:r w:rsidR="00CE17A7" w:rsidRPr="00C915BE">
        <w:rPr>
          <w:sz w:val="24"/>
          <w:szCs w:val="24"/>
        </w:rPr>
        <w:t>ť</w:t>
      </w:r>
      <w:r w:rsidRPr="00C915BE">
        <w:rPr>
          <w:sz w:val="24"/>
          <w:szCs w:val="24"/>
        </w:rPr>
        <w:t xml:space="preserve"> od </w:t>
      </w:r>
      <w:r w:rsidR="004249BC">
        <w:rPr>
          <w:sz w:val="24"/>
          <w:szCs w:val="24"/>
        </w:rPr>
        <w:t>Zmluvy</w:t>
      </w:r>
      <w:r w:rsidRPr="00C915BE">
        <w:rPr>
          <w:sz w:val="24"/>
          <w:szCs w:val="24"/>
        </w:rPr>
        <w:t xml:space="preserve"> v prípade, ak: </w:t>
      </w:r>
    </w:p>
    <w:p w14:paraId="4E45768B" w14:textId="5783A970" w:rsidR="00C07F1C" w:rsidRPr="00C915BE" w:rsidRDefault="00C07F1C" w:rsidP="009332C9">
      <w:pPr>
        <w:pStyle w:val="Odsekzoznamu"/>
        <w:numPr>
          <w:ilvl w:val="0"/>
          <w:numId w:val="28"/>
        </w:numPr>
        <w:ind w:left="1134" w:hanging="283"/>
        <w:contextualSpacing w:val="0"/>
        <w:jc w:val="both"/>
        <w:rPr>
          <w:sz w:val="24"/>
          <w:szCs w:val="24"/>
        </w:rPr>
      </w:pPr>
      <w:bookmarkStart w:id="9" w:name="_Hlk201761212"/>
      <w:bookmarkEnd w:id="8"/>
      <w:r w:rsidRPr="00C915BE">
        <w:rPr>
          <w:sz w:val="24"/>
          <w:szCs w:val="24"/>
        </w:rPr>
        <w:t>existuje dôvod na vylúčenie Poskytovateľa pre nesplnenie podmienky účasti podľa § 32 ods. 1 písm. a) Zákona o verejnom obstarávaní alebo podľa § 40 ods. 8 Zákona o verejnom obstarávaní alebo existuje akýkoľvek iný dôvod na vylúčenie Poskytovateľa stanovený Zákonom o verejnom obstarávaní</w:t>
      </w:r>
      <w:bookmarkEnd w:id="9"/>
      <w:r w:rsidRPr="00C915BE">
        <w:rPr>
          <w:sz w:val="24"/>
          <w:szCs w:val="24"/>
        </w:rPr>
        <w:t>,</w:t>
      </w:r>
    </w:p>
    <w:p w14:paraId="1BBA7D4F" w14:textId="149D7F77" w:rsidR="00C07F1C" w:rsidRPr="00C915BE" w:rsidRDefault="00C07F1C" w:rsidP="009332C9">
      <w:pPr>
        <w:pStyle w:val="Odsekzoznamu"/>
        <w:numPr>
          <w:ilvl w:val="0"/>
          <w:numId w:val="28"/>
        </w:numPr>
        <w:ind w:left="1134" w:hanging="283"/>
        <w:contextualSpacing w:val="0"/>
        <w:jc w:val="both"/>
        <w:rPr>
          <w:sz w:val="24"/>
          <w:szCs w:val="24"/>
        </w:rPr>
      </w:pPr>
      <w:bookmarkStart w:id="10" w:name="_Hlk201761230"/>
      <w:r w:rsidRPr="00C915BE">
        <w:rPr>
          <w:sz w:val="24"/>
          <w:szCs w:val="24"/>
        </w:rPr>
        <w:t>táto nemala byť uzatvorená s Poskytovateľom v súvislosti so závažným porušením povinnosti vyplývajúcej z právne záväzného aktu Európskej únie, o ktorom rozhodol Súdny dvor Európskej únie v súlade so Zmluvou o fungovaní Európskej únie</w:t>
      </w:r>
      <w:bookmarkEnd w:id="10"/>
      <w:r w:rsidRPr="00C915BE">
        <w:rPr>
          <w:sz w:val="24"/>
          <w:szCs w:val="24"/>
        </w:rPr>
        <w:t>,</w:t>
      </w:r>
    </w:p>
    <w:p w14:paraId="0AF544F5" w14:textId="24ED37B6" w:rsidR="00C07F1C" w:rsidRPr="00C915BE" w:rsidRDefault="00C07F1C" w:rsidP="009332C9">
      <w:pPr>
        <w:pStyle w:val="Odsekzoznamu"/>
        <w:numPr>
          <w:ilvl w:val="0"/>
          <w:numId w:val="28"/>
        </w:numPr>
        <w:spacing w:after="120"/>
        <w:ind w:left="1134" w:hanging="283"/>
        <w:contextualSpacing w:val="0"/>
        <w:jc w:val="both"/>
        <w:rPr>
          <w:sz w:val="24"/>
          <w:szCs w:val="24"/>
        </w:rPr>
      </w:pPr>
      <w:bookmarkStart w:id="11" w:name="_Hlk201761242"/>
      <w:r w:rsidRPr="00C915BE">
        <w:rPr>
          <w:sz w:val="24"/>
          <w:szCs w:val="24"/>
        </w:rPr>
        <w:t xml:space="preserve">Poskytovateľ alebo jeho subdodávateľ nebol v čase uzatvorenia tejto </w:t>
      </w:r>
      <w:r w:rsidR="004249BC">
        <w:rPr>
          <w:sz w:val="24"/>
          <w:szCs w:val="24"/>
        </w:rPr>
        <w:t>Zmluvy</w:t>
      </w:r>
      <w:r w:rsidRPr="00C915BE">
        <w:rPr>
          <w:sz w:val="24"/>
          <w:szCs w:val="24"/>
        </w:rPr>
        <w:t xml:space="preserve"> zapísaný v Registri partnerov verejného sektora alebo bol vymazaný z Registra partnerov verejného sektora</w:t>
      </w:r>
      <w:bookmarkEnd w:id="11"/>
      <w:r w:rsidRPr="00C915BE">
        <w:rPr>
          <w:sz w:val="24"/>
          <w:szCs w:val="24"/>
        </w:rPr>
        <w:t>.</w:t>
      </w:r>
    </w:p>
    <w:p w14:paraId="6A1F7768" w14:textId="18CD7F71" w:rsidR="00E55D51" w:rsidRPr="00C915BE" w:rsidRDefault="00E55D51" w:rsidP="006E34CE">
      <w:pPr>
        <w:pStyle w:val="Odsekzoznamu"/>
        <w:numPr>
          <w:ilvl w:val="1"/>
          <w:numId w:val="27"/>
        </w:numPr>
        <w:spacing w:after="120"/>
        <w:ind w:left="709" w:hanging="709"/>
        <w:contextualSpacing w:val="0"/>
        <w:jc w:val="both"/>
        <w:rPr>
          <w:sz w:val="24"/>
          <w:szCs w:val="24"/>
        </w:rPr>
      </w:pPr>
      <w:r w:rsidRPr="00C915BE">
        <w:rPr>
          <w:sz w:val="24"/>
          <w:szCs w:val="24"/>
        </w:rPr>
        <w:t xml:space="preserve">Objednávateľ je oprávnený písomne vypovedať túto </w:t>
      </w:r>
      <w:r w:rsidR="0079647B">
        <w:rPr>
          <w:sz w:val="24"/>
          <w:szCs w:val="24"/>
        </w:rPr>
        <w:t xml:space="preserve">Zmluvu </w:t>
      </w:r>
      <w:r w:rsidRPr="00C915BE">
        <w:rPr>
          <w:sz w:val="24"/>
          <w:szCs w:val="24"/>
        </w:rPr>
        <w:t>aj bez uvedenia dôvodu s výpovednou dobou dva (2) mesiace. Výpovedná doba začína plynúť dňom nasledujúcim po dni doručenia písomnej výpovede druh</w:t>
      </w:r>
      <w:r w:rsidR="00EA4327">
        <w:rPr>
          <w:sz w:val="24"/>
          <w:szCs w:val="24"/>
        </w:rPr>
        <w:t>ej Zmluvnej strane</w:t>
      </w:r>
      <w:r w:rsidRPr="00C915BE">
        <w:rPr>
          <w:sz w:val="24"/>
          <w:szCs w:val="24"/>
        </w:rPr>
        <w:t>.</w:t>
      </w:r>
    </w:p>
    <w:p w14:paraId="188393FD" w14:textId="1AEC31C4" w:rsidR="00D63442" w:rsidRPr="00C915BE" w:rsidRDefault="005B2B6B" w:rsidP="006E34CE">
      <w:pPr>
        <w:pStyle w:val="Odsekzoznamu"/>
        <w:numPr>
          <w:ilvl w:val="1"/>
          <w:numId w:val="27"/>
        </w:numPr>
        <w:spacing w:after="120"/>
        <w:ind w:left="709" w:hanging="709"/>
        <w:contextualSpacing w:val="0"/>
        <w:jc w:val="both"/>
        <w:rPr>
          <w:sz w:val="24"/>
          <w:szCs w:val="24"/>
        </w:rPr>
      </w:pPr>
      <w:r w:rsidRPr="00C915BE">
        <w:rPr>
          <w:sz w:val="24"/>
          <w:szCs w:val="24"/>
        </w:rPr>
        <w:t xml:space="preserve">Odstúpenie od </w:t>
      </w:r>
      <w:r w:rsidR="004249BC">
        <w:rPr>
          <w:sz w:val="24"/>
          <w:szCs w:val="24"/>
        </w:rPr>
        <w:t>Zmluvy</w:t>
      </w:r>
      <w:r w:rsidRPr="00C915BE">
        <w:rPr>
          <w:sz w:val="24"/>
          <w:szCs w:val="24"/>
        </w:rPr>
        <w:t xml:space="preserve"> má následky stanovené príslušnými ustanoveniami Obchodného zákonníka, pokiaľ sa </w:t>
      </w:r>
      <w:r w:rsidR="00C07F1C" w:rsidRPr="00C915BE">
        <w:rPr>
          <w:sz w:val="24"/>
          <w:szCs w:val="24"/>
        </w:rPr>
        <w:t xml:space="preserve"> </w:t>
      </w:r>
      <w:r w:rsidR="004249BC">
        <w:rPr>
          <w:sz w:val="24"/>
          <w:szCs w:val="24"/>
        </w:rPr>
        <w:t>Zmluv</w:t>
      </w:r>
      <w:r w:rsidR="0079647B">
        <w:rPr>
          <w:sz w:val="24"/>
          <w:szCs w:val="24"/>
        </w:rPr>
        <w:t>né stra</w:t>
      </w:r>
      <w:r w:rsidR="00EA4327">
        <w:rPr>
          <w:sz w:val="24"/>
          <w:szCs w:val="24"/>
        </w:rPr>
        <w:t>ny</w:t>
      </w:r>
      <w:r w:rsidR="00C07F1C" w:rsidRPr="00C915BE">
        <w:rPr>
          <w:sz w:val="24"/>
          <w:szCs w:val="24"/>
        </w:rPr>
        <w:t xml:space="preserve"> </w:t>
      </w:r>
      <w:r w:rsidRPr="00C915BE">
        <w:rPr>
          <w:sz w:val="24"/>
          <w:szCs w:val="24"/>
        </w:rPr>
        <w:t>písomne nedohodnú inak.</w:t>
      </w:r>
    </w:p>
    <w:p w14:paraId="63D87546" w14:textId="31C90C4C" w:rsidR="00E55D51" w:rsidRDefault="00E55D51" w:rsidP="006E34CE">
      <w:pPr>
        <w:pStyle w:val="Odsekzoznamu"/>
        <w:numPr>
          <w:ilvl w:val="1"/>
          <w:numId w:val="27"/>
        </w:numPr>
        <w:spacing w:after="120"/>
        <w:ind w:left="709" w:hanging="709"/>
        <w:contextualSpacing w:val="0"/>
        <w:jc w:val="both"/>
        <w:rPr>
          <w:sz w:val="24"/>
          <w:szCs w:val="24"/>
        </w:rPr>
      </w:pPr>
      <w:r w:rsidRPr="00C915BE">
        <w:rPr>
          <w:sz w:val="24"/>
          <w:szCs w:val="24"/>
        </w:rPr>
        <w:t xml:space="preserve">Ukončením </w:t>
      </w:r>
      <w:r w:rsidR="004249BC">
        <w:rPr>
          <w:sz w:val="24"/>
          <w:szCs w:val="24"/>
        </w:rPr>
        <w:t>Zmluvy</w:t>
      </w:r>
      <w:r w:rsidRPr="00C915BE">
        <w:rPr>
          <w:sz w:val="24"/>
          <w:szCs w:val="24"/>
        </w:rPr>
        <w:t xml:space="preserve"> nie sú dotknuté ustanovenia týkajúce sa zodpovednosti za vady, sankcií, náhrady škody a ďalších ustanovení tejto </w:t>
      </w:r>
      <w:r w:rsidR="004249BC">
        <w:rPr>
          <w:sz w:val="24"/>
          <w:szCs w:val="24"/>
        </w:rPr>
        <w:t>Zmluvy</w:t>
      </w:r>
      <w:r w:rsidRPr="00C915BE">
        <w:rPr>
          <w:sz w:val="24"/>
          <w:szCs w:val="24"/>
        </w:rPr>
        <w:t xml:space="preserve">, z ktorých povahy vyplýva, že majú byť zachované aj po ukončení </w:t>
      </w:r>
      <w:r w:rsidR="004249BC">
        <w:rPr>
          <w:sz w:val="24"/>
          <w:szCs w:val="24"/>
        </w:rPr>
        <w:t>Zmluvy</w:t>
      </w:r>
      <w:r w:rsidRPr="00C915BE">
        <w:rPr>
          <w:sz w:val="24"/>
          <w:szCs w:val="24"/>
        </w:rPr>
        <w:t xml:space="preserve">. </w:t>
      </w:r>
    </w:p>
    <w:p w14:paraId="32029368" w14:textId="77777777" w:rsidR="0072499F" w:rsidRDefault="0072499F" w:rsidP="00096283">
      <w:pPr>
        <w:pStyle w:val="CTLhead"/>
        <w:jc w:val="left"/>
        <w:rPr>
          <w:sz w:val="24"/>
          <w:szCs w:val="24"/>
        </w:rPr>
      </w:pPr>
    </w:p>
    <w:p w14:paraId="13E4CE5D" w14:textId="77777777" w:rsidR="00096283" w:rsidRDefault="00096283" w:rsidP="00096283">
      <w:pPr>
        <w:pStyle w:val="CTLhead"/>
        <w:jc w:val="left"/>
        <w:rPr>
          <w:sz w:val="24"/>
          <w:szCs w:val="24"/>
        </w:rPr>
      </w:pPr>
    </w:p>
    <w:p w14:paraId="6609E521" w14:textId="7D94014B" w:rsidR="005B2B6B" w:rsidRPr="00C915BE" w:rsidRDefault="005B2B6B" w:rsidP="006E34CE">
      <w:pPr>
        <w:pStyle w:val="CTLhead"/>
        <w:ind w:left="426" w:hanging="426"/>
        <w:rPr>
          <w:sz w:val="24"/>
          <w:szCs w:val="24"/>
        </w:rPr>
      </w:pPr>
      <w:r w:rsidRPr="00C915BE">
        <w:rPr>
          <w:sz w:val="24"/>
          <w:szCs w:val="24"/>
        </w:rPr>
        <w:t>Článok X</w:t>
      </w:r>
    </w:p>
    <w:p w14:paraId="27948FC7" w14:textId="095C8762" w:rsidR="00096283" w:rsidRPr="00096283" w:rsidRDefault="005B2B6B" w:rsidP="00096283">
      <w:pPr>
        <w:spacing w:after="120"/>
        <w:ind w:left="426" w:hanging="426"/>
        <w:jc w:val="center"/>
        <w:rPr>
          <w:b/>
          <w:sz w:val="24"/>
          <w:szCs w:val="24"/>
        </w:rPr>
      </w:pPr>
      <w:r w:rsidRPr="00C915BE">
        <w:rPr>
          <w:b/>
          <w:sz w:val="24"/>
          <w:szCs w:val="24"/>
        </w:rPr>
        <w:t>Spoločné a záverečné ustanovenia</w:t>
      </w:r>
    </w:p>
    <w:p w14:paraId="16E0C600" w14:textId="21B9B011" w:rsidR="00E55D51" w:rsidRPr="00C915BE" w:rsidRDefault="005B2B6B" w:rsidP="006E34CE">
      <w:pPr>
        <w:pStyle w:val="Odsekzoznamu"/>
        <w:numPr>
          <w:ilvl w:val="0"/>
          <w:numId w:val="22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ind w:left="709" w:hanging="709"/>
        <w:contextualSpacing w:val="0"/>
        <w:jc w:val="both"/>
        <w:textAlignment w:val="auto"/>
        <w:rPr>
          <w:sz w:val="24"/>
          <w:szCs w:val="24"/>
          <w:lang w:val="x-none" w:eastAsia="cs-CZ"/>
        </w:rPr>
      </w:pPr>
      <w:r w:rsidRPr="00C915BE">
        <w:rPr>
          <w:sz w:val="24"/>
          <w:szCs w:val="24"/>
          <w:lang w:val="x-none" w:eastAsia="cs-CZ"/>
        </w:rPr>
        <w:t xml:space="preserve">Akákoľvek písomnosť alebo iné správy, ktoré sa doručujú v súvislosti s touto </w:t>
      </w:r>
      <w:r w:rsidR="005222BA">
        <w:rPr>
          <w:sz w:val="24"/>
          <w:szCs w:val="24"/>
          <w:lang w:val="x-none" w:eastAsia="cs-CZ"/>
        </w:rPr>
        <w:t xml:space="preserve">Zmluvou </w:t>
      </w:r>
      <w:r w:rsidR="00A27A69" w:rsidRPr="00C915BE">
        <w:rPr>
          <w:sz w:val="24"/>
          <w:szCs w:val="24"/>
          <w:lang w:eastAsia="cs-CZ"/>
        </w:rPr>
        <w:t xml:space="preserve"> </w:t>
      </w:r>
      <w:r w:rsidRPr="00C915BE">
        <w:rPr>
          <w:sz w:val="24"/>
          <w:szCs w:val="24"/>
          <w:lang w:val="x-none" w:eastAsia="cs-CZ"/>
        </w:rPr>
        <w:t>druh</w:t>
      </w:r>
      <w:r w:rsidR="005222BA">
        <w:rPr>
          <w:sz w:val="24"/>
          <w:szCs w:val="24"/>
          <w:lang w:val="x-none" w:eastAsia="cs-CZ"/>
        </w:rPr>
        <w:t xml:space="preserve">ej Zmluvnej strane </w:t>
      </w:r>
      <w:r w:rsidR="00C07F1C" w:rsidRPr="00C915BE">
        <w:rPr>
          <w:sz w:val="24"/>
          <w:szCs w:val="24"/>
          <w:lang w:val="x-none" w:eastAsia="cs-CZ"/>
        </w:rPr>
        <w:t xml:space="preserve"> </w:t>
      </w:r>
      <w:r w:rsidRPr="00C915BE">
        <w:rPr>
          <w:sz w:val="24"/>
          <w:szCs w:val="24"/>
          <w:lang w:val="x-none" w:eastAsia="cs-CZ"/>
        </w:rPr>
        <w:t>(každá z nich ďalej ako „</w:t>
      </w:r>
      <w:r w:rsidR="00C1795A" w:rsidRPr="00C915BE">
        <w:rPr>
          <w:b/>
          <w:bCs/>
          <w:sz w:val="24"/>
          <w:szCs w:val="24"/>
          <w:lang w:val="x-none" w:eastAsia="cs-CZ"/>
        </w:rPr>
        <w:t>O</w:t>
      </w:r>
      <w:r w:rsidRPr="00C915BE">
        <w:rPr>
          <w:b/>
          <w:bCs/>
          <w:sz w:val="24"/>
          <w:szCs w:val="24"/>
          <w:lang w:val="x-none" w:eastAsia="cs-CZ"/>
        </w:rPr>
        <w:t>známenie</w:t>
      </w:r>
      <w:r w:rsidRPr="00C915BE">
        <w:rPr>
          <w:sz w:val="24"/>
          <w:szCs w:val="24"/>
          <w:lang w:val="x-none" w:eastAsia="cs-CZ"/>
        </w:rPr>
        <w:t>“) musia byť:</w:t>
      </w:r>
      <w:r w:rsidR="00E55D51" w:rsidRPr="00C915BE">
        <w:rPr>
          <w:sz w:val="24"/>
          <w:szCs w:val="24"/>
          <w:lang w:val="x-none" w:eastAsia="cs-CZ"/>
        </w:rPr>
        <w:t xml:space="preserve"> </w:t>
      </w:r>
    </w:p>
    <w:p w14:paraId="3082D739" w14:textId="6A075B5E" w:rsidR="00E55D51" w:rsidRPr="00C915BE" w:rsidRDefault="005B2B6B" w:rsidP="006E34CE">
      <w:pPr>
        <w:pStyle w:val="Odsekzoznamu"/>
        <w:numPr>
          <w:ilvl w:val="0"/>
          <w:numId w:val="24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ind w:left="709" w:hanging="425"/>
        <w:contextualSpacing w:val="0"/>
        <w:jc w:val="both"/>
        <w:textAlignment w:val="auto"/>
        <w:rPr>
          <w:sz w:val="24"/>
          <w:szCs w:val="24"/>
          <w:lang w:val="x-none" w:eastAsia="cs-CZ"/>
        </w:rPr>
      </w:pPr>
      <w:r w:rsidRPr="00C915BE">
        <w:rPr>
          <w:sz w:val="24"/>
          <w:szCs w:val="24"/>
        </w:rPr>
        <w:t>v písomnej podobe</w:t>
      </w:r>
      <w:r w:rsidR="0084203A" w:rsidRPr="00C915BE">
        <w:rPr>
          <w:sz w:val="24"/>
          <w:szCs w:val="24"/>
        </w:rPr>
        <w:t xml:space="preserve"> </w:t>
      </w:r>
      <w:bookmarkStart w:id="12" w:name="_Hlk201756179"/>
      <w:r w:rsidR="0084203A" w:rsidRPr="00C915BE">
        <w:rPr>
          <w:sz w:val="24"/>
          <w:szCs w:val="24"/>
        </w:rPr>
        <w:t>(v listinnej alebo elektronickej podobe)</w:t>
      </w:r>
      <w:bookmarkEnd w:id="12"/>
      <w:r w:rsidRPr="00C915BE">
        <w:rPr>
          <w:sz w:val="24"/>
          <w:szCs w:val="24"/>
        </w:rPr>
        <w:t>,</w:t>
      </w:r>
      <w:r w:rsidR="00E55D51" w:rsidRPr="00C915BE">
        <w:rPr>
          <w:sz w:val="24"/>
          <w:szCs w:val="24"/>
        </w:rPr>
        <w:t xml:space="preserve"> </w:t>
      </w:r>
    </w:p>
    <w:p w14:paraId="39B1B52E" w14:textId="1AB07F59" w:rsidR="00E55D51" w:rsidRPr="00C915BE" w:rsidRDefault="005B2B6B" w:rsidP="006E34CE">
      <w:pPr>
        <w:pStyle w:val="Odsekzoznamu"/>
        <w:numPr>
          <w:ilvl w:val="0"/>
          <w:numId w:val="24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ind w:left="709" w:hanging="425"/>
        <w:contextualSpacing w:val="0"/>
        <w:jc w:val="both"/>
        <w:textAlignment w:val="auto"/>
        <w:rPr>
          <w:sz w:val="24"/>
          <w:szCs w:val="24"/>
          <w:lang w:eastAsia="cs-CZ"/>
        </w:rPr>
      </w:pPr>
      <w:r w:rsidRPr="00C915BE">
        <w:rPr>
          <w:sz w:val="24"/>
          <w:szCs w:val="24"/>
        </w:rPr>
        <w:t xml:space="preserve">doručené (i) osobne, (ii) poštou prvou triedou s uhradeným poštovným, (iii) kuriérom prostredníctvom kuriérskej spoločnosti alebo (iv) elektronickou poštou na adresy, ktoré budú oznámené v súlade s týmto článkom </w:t>
      </w:r>
      <w:r w:rsidR="004249BC">
        <w:rPr>
          <w:sz w:val="24"/>
          <w:szCs w:val="24"/>
        </w:rPr>
        <w:t>Zmluvy</w:t>
      </w:r>
      <w:r w:rsidRPr="00C915BE">
        <w:rPr>
          <w:sz w:val="24"/>
          <w:szCs w:val="24"/>
        </w:rPr>
        <w:t>.</w:t>
      </w:r>
    </w:p>
    <w:p w14:paraId="6C91979C" w14:textId="68875218" w:rsidR="0084203A" w:rsidRPr="00C915BE" w:rsidRDefault="006E34CE" w:rsidP="006E34CE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ind w:left="709" w:hanging="709"/>
        <w:jc w:val="both"/>
        <w:textAlignment w:val="auto"/>
        <w:rPr>
          <w:sz w:val="24"/>
          <w:szCs w:val="24"/>
          <w:lang w:eastAsia="cs-CZ"/>
        </w:rPr>
      </w:pPr>
      <w:bookmarkStart w:id="13" w:name="_Hlk201834012"/>
      <w:bookmarkStart w:id="14" w:name="_Hlk201756192"/>
      <w:r>
        <w:rPr>
          <w:sz w:val="24"/>
          <w:szCs w:val="24"/>
          <w:lang w:eastAsia="cs-CZ"/>
        </w:rPr>
        <w:t xml:space="preserve">            </w:t>
      </w:r>
      <w:r w:rsidR="003C6856" w:rsidRPr="00C915BE">
        <w:rPr>
          <w:sz w:val="24"/>
          <w:szCs w:val="24"/>
          <w:lang w:eastAsia="cs-CZ"/>
        </w:rPr>
        <w:t xml:space="preserve">Pre vylúčenie pochybností sa za písomnú </w:t>
      </w:r>
      <w:r w:rsidR="00895116" w:rsidRPr="00C915BE">
        <w:rPr>
          <w:sz w:val="24"/>
          <w:szCs w:val="24"/>
          <w:lang w:eastAsia="cs-CZ"/>
        </w:rPr>
        <w:t>podobu/</w:t>
      </w:r>
      <w:r w:rsidR="003C6856" w:rsidRPr="00C915BE">
        <w:rPr>
          <w:sz w:val="24"/>
          <w:szCs w:val="24"/>
          <w:lang w:eastAsia="cs-CZ"/>
        </w:rPr>
        <w:t>formu</w:t>
      </w:r>
      <w:r w:rsidR="0084203A" w:rsidRPr="00C915BE">
        <w:rPr>
          <w:sz w:val="24"/>
          <w:szCs w:val="24"/>
          <w:lang w:eastAsia="cs-CZ"/>
        </w:rPr>
        <w:t xml:space="preserve"> komunikácie podľa tejto </w:t>
      </w:r>
      <w:r w:rsidR="004249BC">
        <w:rPr>
          <w:sz w:val="24"/>
          <w:szCs w:val="24"/>
          <w:lang w:eastAsia="cs-CZ"/>
        </w:rPr>
        <w:t>Zmluvy</w:t>
      </w:r>
      <w:r w:rsidR="0084203A" w:rsidRPr="00C915BE">
        <w:rPr>
          <w:sz w:val="24"/>
          <w:szCs w:val="24"/>
          <w:lang w:eastAsia="cs-CZ"/>
        </w:rPr>
        <w:t xml:space="preserve"> považuje aj elektronická komunikácia vo forme bežného e-mailu, spolu s jeho prílohami, vrátane scanov</w:t>
      </w:r>
      <w:bookmarkEnd w:id="13"/>
      <w:r w:rsidR="0084203A" w:rsidRPr="00C915BE">
        <w:rPr>
          <w:sz w:val="24"/>
          <w:szCs w:val="24"/>
          <w:lang w:eastAsia="cs-CZ"/>
        </w:rPr>
        <w:t>.</w:t>
      </w:r>
    </w:p>
    <w:bookmarkEnd w:id="14"/>
    <w:p w14:paraId="18AE3D22" w14:textId="2AEA68C6" w:rsidR="00E55D51" w:rsidRPr="00C915BE" w:rsidRDefault="005B2B6B" w:rsidP="006E34CE">
      <w:pPr>
        <w:pStyle w:val="Odsekzoznamu"/>
        <w:numPr>
          <w:ilvl w:val="1"/>
          <w:numId w:val="29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ind w:left="709" w:hanging="709"/>
        <w:contextualSpacing w:val="0"/>
        <w:jc w:val="both"/>
        <w:textAlignment w:val="auto"/>
        <w:rPr>
          <w:sz w:val="24"/>
          <w:szCs w:val="24"/>
          <w:lang w:eastAsia="cs-CZ"/>
        </w:rPr>
      </w:pPr>
      <w:r w:rsidRPr="00C915BE">
        <w:rPr>
          <w:sz w:val="24"/>
          <w:szCs w:val="24"/>
          <w:lang w:eastAsia="cs-CZ"/>
        </w:rPr>
        <w:lastRenderedPageBreak/>
        <w:t>Oznámenie poskytované Objednávateľovi bude zaslané na adresu uvedenú v</w:t>
      </w:r>
      <w:r w:rsidR="00C1795A" w:rsidRPr="00C915BE">
        <w:rPr>
          <w:sz w:val="24"/>
          <w:szCs w:val="24"/>
          <w:lang w:eastAsia="cs-CZ"/>
        </w:rPr>
        <w:t xml:space="preserve"> záhlaví </w:t>
      </w:r>
      <w:r w:rsidR="004249BC">
        <w:rPr>
          <w:sz w:val="24"/>
          <w:szCs w:val="24"/>
          <w:lang w:eastAsia="cs-CZ"/>
        </w:rPr>
        <w:t>Zmluvy</w:t>
      </w:r>
      <w:r w:rsidRPr="00C915BE">
        <w:rPr>
          <w:sz w:val="24"/>
          <w:szCs w:val="24"/>
          <w:lang w:eastAsia="cs-CZ"/>
        </w:rPr>
        <w:t xml:space="preserve"> alebo inej osobe alebo na inú adresu, ktorú Objednávateľ priebežne písomne oznámi Poskytovateľovi v súlade s týmto článkom </w:t>
      </w:r>
      <w:r w:rsidR="004249BC">
        <w:rPr>
          <w:sz w:val="24"/>
          <w:szCs w:val="24"/>
          <w:lang w:eastAsia="cs-CZ"/>
        </w:rPr>
        <w:t>Zmluvy</w:t>
      </w:r>
      <w:r w:rsidR="0064261F" w:rsidRPr="00C915BE">
        <w:rPr>
          <w:sz w:val="24"/>
          <w:szCs w:val="24"/>
          <w:lang w:eastAsia="cs-CZ"/>
        </w:rPr>
        <w:t>.</w:t>
      </w:r>
    </w:p>
    <w:p w14:paraId="3108B2F7" w14:textId="06922B96" w:rsidR="00E55D51" w:rsidRPr="00C915BE" w:rsidRDefault="005B2B6B" w:rsidP="006E34CE">
      <w:pPr>
        <w:pStyle w:val="Odsekzoznamu"/>
        <w:numPr>
          <w:ilvl w:val="1"/>
          <w:numId w:val="29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ind w:left="709" w:hanging="709"/>
        <w:contextualSpacing w:val="0"/>
        <w:jc w:val="both"/>
        <w:textAlignment w:val="auto"/>
        <w:rPr>
          <w:sz w:val="24"/>
          <w:szCs w:val="24"/>
          <w:lang w:eastAsia="cs-CZ"/>
        </w:rPr>
      </w:pPr>
      <w:r w:rsidRPr="00C915BE">
        <w:rPr>
          <w:sz w:val="24"/>
          <w:szCs w:val="24"/>
          <w:lang w:eastAsia="cs-CZ"/>
        </w:rPr>
        <w:t>Oznámenie poskytované Poskytovateľovi bude zaslané na adresu uvedenú v</w:t>
      </w:r>
      <w:r w:rsidR="00C1795A" w:rsidRPr="00C915BE">
        <w:rPr>
          <w:sz w:val="24"/>
          <w:szCs w:val="24"/>
          <w:lang w:eastAsia="cs-CZ"/>
        </w:rPr>
        <w:t xml:space="preserve"> záhlaví </w:t>
      </w:r>
      <w:r w:rsidR="004249BC">
        <w:rPr>
          <w:sz w:val="24"/>
          <w:szCs w:val="24"/>
          <w:lang w:eastAsia="cs-CZ"/>
        </w:rPr>
        <w:t>Zmluvy</w:t>
      </w:r>
      <w:r w:rsidRPr="00C915BE">
        <w:rPr>
          <w:sz w:val="24"/>
          <w:szCs w:val="24"/>
          <w:lang w:eastAsia="cs-CZ"/>
        </w:rPr>
        <w:t xml:space="preserve"> alebo inej osobe alebo na inú adresu, ktorú Poskytovateľ priebežne písomne oznámi Objednávateľovi v súlade s týmto článkom </w:t>
      </w:r>
      <w:r w:rsidR="004249BC">
        <w:rPr>
          <w:sz w:val="24"/>
          <w:szCs w:val="24"/>
          <w:lang w:eastAsia="cs-CZ"/>
        </w:rPr>
        <w:t>Zmluvy</w:t>
      </w:r>
      <w:r w:rsidRPr="00C915BE">
        <w:rPr>
          <w:sz w:val="24"/>
          <w:szCs w:val="24"/>
          <w:lang w:eastAsia="cs-CZ"/>
        </w:rPr>
        <w:t>.</w:t>
      </w:r>
    </w:p>
    <w:p w14:paraId="5C7270BD" w14:textId="07DFD55B" w:rsidR="005B2B6B" w:rsidRPr="00C915BE" w:rsidRDefault="005B2B6B" w:rsidP="006E34CE">
      <w:pPr>
        <w:pStyle w:val="Odsekzoznamu"/>
        <w:numPr>
          <w:ilvl w:val="1"/>
          <w:numId w:val="29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ind w:left="709" w:hanging="709"/>
        <w:contextualSpacing w:val="0"/>
        <w:jc w:val="both"/>
        <w:textAlignment w:val="auto"/>
        <w:rPr>
          <w:sz w:val="24"/>
          <w:szCs w:val="24"/>
          <w:lang w:eastAsia="cs-CZ"/>
        </w:rPr>
      </w:pPr>
      <w:r w:rsidRPr="00C915BE">
        <w:rPr>
          <w:sz w:val="24"/>
          <w:szCs w:val="24"/>
          <w:lang w:eastAsia="cs-CZ"/>
        </w:rPr>
        <w:t>Oznámenie nadobúda účinnosť okamihom jeho prevzatia a má sa za prevzaté:</w:t>
      </w:r>
    </w:p>
    <w:p w14:paraId="2D5BDA67" w14:textId="77777777" w:rsidR="005B2B6B" w:rsidRPr="00C915BE" w:rsidRDefault="005B2B6B" w:rsidP="006E34CE">
      <w:pPr>
        <w:widowControl w:val="0"/>
        <w:numPr>
          <w:ilvl w:val="0"/>
          <w:numId w:val="13"/>
        </w:numPr>
        <w:tabs>
          <w:tab w:val="left" w:pos="708"/>
          <w:tab w:val="left" w:pos="2160"/>
          <w:tab w:val="left" w:pos="2880"/>
          <w:tab w:val="left" w:pos="4500"/>
        </w:tabs>
        <w:overflowPunct/>
        <w:ind w:left="709" w:hanging="425"/>
        <w:jc w:val="both"/>
        <w:textAlignment w:val="auto"/>
        <w:rPr>
          <w:sz w:val="24"/>
          <w:szCs w:val="24"/>
        </w:rPr>
      </w:pPr>
      <w:r w:rsidRPr="00C915BE">
        <w:rPr>
          <w:sz w:val="24"/>
          <w:szCs w:val="24"/>
        </w:rPr>
        <w:t>v čase jeho doručenia (alebo odmietnutia jeho prevzatia), pokiaľ sa doručuje osobne alebo kuriérom; alebo</w:t>
      </w:r>
    </w:p>
    <w:p w14:paraId="37D66FCB" w14:textId="09E020A6" w:rsidR="005B2B6B" w:rsidRPr="00C915BE" w:rsidRDefault="005B2B6B" w:rsidP="006E34CE">
      <w:pPr>
        <w:widowControl w:val="0"/>
        <w:numPr>
          <w:ilvl w:val="0"/>
          <w:numId w:val="13"/>
        </w:numPr>
        <w:tabs>
          <w:tab w:val="left" w:pos="2160"/>
          <w:tab w:val="left" w:pos="2880"/>
          <w:tab w:val="left" w:pos="4500"/>
        </w:tabs>
        <w:overflowPunct/>
        <w:ind w:left="709" w:hanging="425"/>
        <w:jc w:val="both"/>
        <w:textAlignment w:val="auto"/>
        <w:rPr>
          <w:sz w:val="24"/>
          <w:szCs w:val="24"/>
        </w:rPr>
      </w:pPr>
      <w:r w:rsidRPr="00C915BE">
        <w:rPr>
          <w:sz w:val="24"/>
          <w:szCs w:val="24"/>
        </w:rPr>
        <w:t>v čase jeho doručenia, ale najneskôr v piaty (5</w:t>
      </w:r>
      <w:r w:rsidR="00C1795A" w:rsidRPr="00C915BE">
        <w:rPr>
          <w:sz w:val="24"/>
          <w:szCs w:val="24"/>
        </w:rPr>
        <w:t>.</w:t>
      </w:r>
      <w:r w:rsidRPr="00C915BE">
        <w:rPr>
          <w:sz w:val="24"/>
          <w:szCs w:val="24"/>
        </w:rPr>
        <w:t>) deň po jeho odoslaní, pokiaľ sa doručuje ako poštová zásielka prvej triedy s uhradeným poštovným; alebo</w:t>
      </w:r>
    </w:p>
    <w:p w14:paraId="5E63C46C" w14:textId="74CA7D94" w:rsidR="005B2B6B" w:rsidRPr="00C915BE" w:rsidRDefault="005B2B6B" w:rsidP="006E34CE">
      <w:pPr>
        <w:widowControl w:val="0"/>
        <w:numPr>
          <w:ilvl w:val="0"/>
          <w:numId w:val="13"/>
        </w:numPr>
        <w:tabs>
          <w:tab w:val="left" w:pos="708"/>
          <w:tab w:val="left" w:pos="2160"/>
          <w:tab w:val="left" w:pos="2880"/>
          <w:tab w:val="left" w:pos="4500"/>
        </w:tabs>
        <w:overflowPunct/>
        <w:spacing w:after="120"/>
        <w:ind w:left="709" w:hanging="425"/>
        <w:jc w:val="both"/>
        <w:textAlignment w:val="auto"/>
        <w:rPr>
          <w:sz w:val="24"/>
          <w:szCs w:val="24"/>
        </w:rPr>
      </w:pPr>
      <w:r w:rsidRPr="00C915BE">
        <w:rPr>
          <w:sz w:val="24"/>
          <w:szCs w:val="24"/>
        </w:rPr>
        <w:t>v čase jeho doručenia, ale najneskôr nasledujúci deň po jeho odoslaní, pokiaľ sa doručuje prostredníctvom elektronickej pošty.</w:t>
      </w:r>
    </w:p>
    <w:p w14:paraId="4525C620" w14:textId="7A4D023F" w:rsidR="005B2B6B" w:rsidRPr="00C915BE" w:rsidRDefault="005B2B6B" w:rsidP="006E34CE">
      <w:pPr>
        <w:pStyle w:val="Odsekzoznamu"/>
        <w:widowControl w:val="0"/>
        <w:numPr>
          <w:ilvl w:val="1"/>
          <w:numId w:val="29"/>
        </w:numPr>
        <w:tabs>
          <w:tab w:val="left" w:pos="708"/>
          <w:tab w:val="left" w:pos="2160"/>
          <w:tab w:val="left" w:pos="2880"/>
          <w:tab w:val="left" w:pos="4500"/>
        </w:tabs>
        <w:overflowPunct/>
        <w:spacing w:after="120"/>
        <w:ind w:left="709" w:hanging="709"/>
        <w:contextualSpacing w:val="0"/>
        <w:jc w:val="both"/>
        <w:textAlignment w:val="auto"/>
        <w:rPr>
          <w:sz w:val="24"/>
          <w:szCs w:val="24"/>
        </w:rPr>
      </w:pPr>
      <w:r w:rsidRPr="00C915BE">
        <w:rPr>
          <w:sz w:val="24"/>
          <w:szCs w:val="24"/>
        </w:rPr>
        <w:t>V prípade</w:t>
      </w:r>
      <w:r w:rsidRPr="00C915BE">
        <w:rPr>
          <w:b/>
          <w:sz w:val="24"/>
          <w:szCs w:val="24"/>
        </w:rPr>
        <w:t xml:space="preserve"> </w:t>
      </w:r>
      <w:r w:rsidRPr="00C915BE">
        <w:rPr>
          <w:sz w:val="24"/>
          <w:szCs w:val="24"/>
        </w:rPr>
        <w:t xml:space="preserve">zmeny obchodného mena, názvu, sídla, právnej formy, štatutárnych orgánov alebo i spôsobu ich konania za </w:t>
      </w:r>
      <w:r w:rsidR="003052BF">
        <w:rPr>
          <w:sz w:val="24"/>
          <w:szCs w:val="24"/>
        </w:rPr>
        <w:t xml:space="preserve"> Zmluvnej strany</w:t>
      </w:r>
      <w:r w:rsidRPr="00C915BE">
        <w:rPr>
          <w:sz w:val="24"/>
          <w:szCs w:val="24"/>
        </w:rPr>
        <w:t xml:space="preserve">, bankového spojenia alebo čísla účtu, oznámi </w:t>
      </w:r>
      <w:r w:rsidR="004249BC">
        <w:rPr>
          <w:sz w:val="24"/>
          <w:szCs w:val="24"/>
        </w:rPr>
        <w:t>Zmluv</w:t>
      </w:r>
      <w:r w:rsidR="003052BF">
        <w:rPr>
          <w:sz w:val="24"/>
          <w:szCs w:val="24"/>
        </w:rPr>
        <w:t>ná strana</w:t>
      </w:r>
      <w:r w:rsidRPr="00C915BE">
        <w:rPr>
          <w:sz w:val="24"/>
          <w:szCs w:val="24"/>
        </w:rPr>
        <w:t>, ktor</w:t>
      </w:r>
      <w:r w:rsidR="003052BF">
        <w:rPr>
          <w:sz w:val="24"/>
          <w:szCs w:val="24"/>
        </w:rPr>
        <w:t xml:space="preserve">ej </w:t>
      </w:r>
      <w:r w:rsidRPr="00C915BE">
        <w:rPr>
          <w:sz w:val="24"/>
          <w:szCs w:val="24"/>
        </w:rPr>
        <w:t>sa niektorá z uvedených zmien týka, písomnou formou túto skutočnosť dru</w:t>
      </w:r>
      <w:r w:rsidR="00C07F1C" w:rsidRPr="00C915BE">
        <w:rPr>
          <w:sz w:val="24"/>
          <w:szCs w:val="24"/>
        </w:rPr>
        <w:t>h</w:t>
      </w:r>
      <w:r w:rsidR="003052BF">
        <w:rPr>
          <w:sz w:val="24"/>
          <w:szCs w:val="24"/>
        </w:rPr>
        <w:t xml:space="preserve">ej </w:t>
      </w:r>
      <w:r w:rsidR="004249BC">
        <w:rPr>
          <w:sz w:val="24"/>
          <w:szCs w:val="24"/>
        </w:rPr>
        <w:t>Zmluv</w:t>
      </w:r>
      <w:r w:rsidR="003052BF">
        <w:rPr>
          <w:sz w:val="24"/>
          <w:szCs w:val="24"/>
        </w:rPr>
        <w:t>nej strane</w:t>
      </w:r>
      <w:r w:rsidR="00C07F1C" w:rsidRPr="00C915BE">
        <w:rPr>
          <w:sz w:val="24"/>
          <w:szCs w:val="24"/>
        </w:rPr>
        <w:t xml:space="preserve">, </w:t>
      </w:r>
      <w:r w:rsidRPr="00C915BE">
        <w:rPr>
          <w:sz w:val="24"/>
          <w:szCs w:val="24"/>
        </w:rPr>
        <w:t>a to bez zbytočného odkladu, inak povinn</w:t>
      </w:r>
      <w:r w:rsidR="003052BF">
        <w:rPr>
          <w:sz w:val="24"/>
          <w:szCs w:val="24"/>
        </w:rPr>
        <w:t>á</w:t>
      </w:r>
      <w:r w:rsidRPr="00C915BE">
        <w:rPr>
          <w:sz w:val="24"/>
          <w:szCs w:val="24"/>
        </w:rPr>
        <w:t xml:space="preserve"> </w:t>
      </w:r>
      <w:r w:rsidR="00C07F1C" w:rsidRPr="00C915BE">
        <w:rPr>
          <w:sz w:val="24"/>
          <w:szCs w:val="24"/>
        </w:rPr>
        <w:t xml:space="preserve"> </w:t>
      </w:r>
      <w:r w:rsidR="004249BC">
        <w:rPr>
          <w:sz w:val="24"/>
          <w:szCs w:val="24"/>
        </w:rPr>
        <w:t>Zmluv</w:t>
      </w:r>
      <w:r w:rsidR="003052BF">
        <w:rPr>
          <w:sz w:val="24"/>
          <w:szCs w:val="24"/>
        </w:rPr>
        <w:t>ná strana</w:t>
      </w:r>
      <w:r w:rsidR="00C07F1C" w:rsidRPr="00C915BE">
        <w:rPr>
          <w:sz w:val="24"/>
          <w:szCs w:val="24"/>
        </w:rPr>
        <w:t xml:space="preserve"> </w:t>
      </w:r>
      <w:r w:rsidRPr="00C915BE">
        <w:rPr>
          <w:sz w:val="24"/>
          <w:szCs w:val="24"/>
        </w:rPr>
        <w:t>zodpovedá za všetky škody z toho vyplývajúce alebo náklady, ktoré v tejto súvislosti musel</w:t>
      </w:r>
      <w:r w:rsidR="003052BF">
        <w:rPr>
          <w:sz w:val="24"/>
          <w:szCs w:val="24"/>
        </w:rPr>
        <w:t>a</w:t>
      </w:r>
      <w:r w:rsidRPr="00C915BE">
        <w:rPr>
          <w:sz w:val="24"/>
          <w:szCs w:val="24"/>
        </w:rPr>
        <w:t xml:space="preserve"> vynaložiť druh</w:t>
      </w:r>
      <w:r w:rsidR="003052BF">
        <w:rPr>
          <w:sz w:val="24"/>
          <w:szCs w:val="24"/>
        </w:rPr>
        <w:t xml:space="preserve">á </w:t>
      </w:r>
      <w:r w:rsidR="004249BC">
        <w:rPr>
          <w:sz w:val="24"/>
          <w:szCs w:val="24"/>
        </w:rPr>
        <w:t>Zmluv</w:t>
      </w:r>
      <w:r w:rsidR="003052BF">
        <w:rPr>
          <w:sz w:val="24"/>
          <w:szCs w:val="24"/>
        </w:rPr>
        <w:t>ná strana</w:t>
      </w:r>
      <w:r w:rsidRPr="00C915BE">
        <w:rPr>
          <w:sz w:val="24"/>
          <w:szCs w:val="24"/>
        </w:rPr>
        <w:t xml:space="preserve">. </w:t>
      </w:r>
      <w:r w:rsidR="003C6856" w:rsidRPr="00C915BE">
        <w:rPr>
          <w:sz w:val="24"/>
          <w:szCs w:val="24"/>
        </w:rPr>
        <w:t>V prípade zmien podľa predchádzajúcej vety nie je potrebný písomný dodatok k</w:t>
      </w:r>
      <w:r w:rsidR="003052BF">
        <w:rPr>
          <w:sz w:val="24"/>
          <w:szCs w:val="24"/>
        </w:rPr>
        <w:t> Zmluve</w:t>
      </w:r>
      <w:r w:rsidR="003C6856" w:rsidRPr="00C915BE">
        <w:rPr>
          <w:sz w:val="24"/>
          <w:szCs w:val="24"/>
        </w:rPr>
        <w:t>, písomné Oznámenie je dostačujúce.</w:t>
      </w:r>
    </w:p>
    <w:p w14:paraId="75CDDA0E" w14:textId="71E95F3D" w:rsidR="005B2B6B" w:rsidRPr="00C915BE" w:rsidRDefault="005B2B6B" w:rsidP="006E34CE">
      <w:pPr>
        <w:numPr>
          <w:ilvl w:val="1"/>
          <w:numId w:val="29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ind w:left="709" w:hanging="709"/>
        <w:jc w:val="both"/>
        <w:textAlignment w:val="auto"/>
        <w:rPr>
          <w:sz w:val="24"/>
          <w:szCs w:val="24"/>
          <w:lang w:eastAsia="cs-CZ"/>
        </w:rPr>
      </w:pPr>
      <w:r w:rsidRPr="00C915BE">
        <w:rPr>
          <w:sz w:val="24"/>
          <w:szCs w:val="24"/>
          <w:lang w:val="x-none" w:eastAsia="cs-CZ"/>
        </w:rPr>
        <w:t xml:space="preserve">Táto </w:t>
      </w:r>
      <w:r w:rsidR="003052BF">
        <w:rPr>
          <w:sz w:val="24"/>
          <w:szCs w:val="24"/>
          <w:lang w:val="x-none" w:eastAsia="cs-CZ"/>
        </w:rPr>
        <w:t xml:space="preserve">Zmluva </w:t>
      </w:r>
      <w:r w:rsidRPr="00C915BE">
        <w:rPr>
          <w:sz w:val="24"/>
          <w:szCs w:val="24"/>
          <w:lang w:val="x-none" w:eastAsia="cs-CZ"/>
        </w:rPr>
        <w:t>môže byť doplnená alebo zmenená v súlade so všeobecne záväznými právnymi predpismi platnými na území Slovenskej republiky</w:t>
      </w:r>
      <w:r w:rsidR="003C6856" w:rsidRPr="00C915BE">
        <w:rPr>
          <w:sz w:val="24"/>
          <w:szCs w:val="24"/>
          <w:lang w:val="x-none" w:eastAsia="cs-CZ"/>
        </w:rPr>
        <w:t xml:space="preserve">, </w:t>
      </w:r>
      <w:bookmarkStart w:id="15" w:name="_Hlk201761649"/>
      <w:r w:rsidR="003C6856" w:rsidRPr="00C915BE">
        <w:rPr>
          <w:sz w:val="24"/>
          <w:szCs w:val="24"/>
          <w:lang w:val="x-none" w:eastAsia="cs-CZ"/>
        </w:rPr>
        <w:t xml:space="preserve">najmä v súlade s </w:t>
      </w:r>
      <w:r w:rsidR="003052BF">
        <w:rPr>
          <w:sz w:val="24"/>
          <w:szCs w:val="24"/>
          <w:lang w:val="x-none" w:eastAsia="cs-CZ"/>
        </w:rPr>
        <w:t xml:space="preserve"> ust. </w:t>
      </w:r>
      <w:r w:rsidR="003C6856" w:rsidRPr="00C915BE">
        <w:rPr>
          <w:sz w:val="24"/>
          <w:szCs w:val="24"/>
          <w:lang w:val="x-none" w:eastAsia="cs-CZ"/>
        </w:rPr>
        <w:t>§ 18 Zákona o verejnom obstarávaní</w:t>
      </w:r>
      <w:bookmarkEnd w:id="15"/>
      <w:r w:rsidR="003C6856" w:rsidRPr="00C915BE">
        <w:rPr>
          <w:sz w:val="24"/>
          <w:szCs w:val="24"/>
          <w:lang w:val="x-none" w:eastAsia="cs-CZ"/>
        </w:rPr>
        <w:t>,</w:t>
      </w:r>
      <w:r w:rsidRPr="00C915BE">
        <w:rPr>
          <w:sz w:val="24"/>
          <w:szCs w:val="24"/>
          <w:lang w:val="x-none" w:eastAsia="cs-CZ"/>
        </w:rPr>
        <w:t xml:space="preserve"> len písomnými a očíslovanými dodatkami, ktoré sa po podpísaní ob</w:t>
      </w:r>
      <w:r w:rsidR="00C07F1C" w:rsidRPr="00C915BE">
        <w:rPr>
          <w:sz w:val="24"/>
          <w:szCs w:val="24"/>
          <w:lang w:val="x-none" w:eastAsia="cs-CZ"/>
        </w:rPr>
        <w:t>o</w:t>
      </w:r>
      <w:r w:rsidRPr="00C915BE">
        <w:rPr>
          <w:sz w:val="24"/>
          <w:szCs w:val="24"/>
          <w:lang w:val="x-none" w:eastAsia="cs-CZ"/>
        </w:rPr>
        <w:t xml:space="preserve">ma </w:t>
      </w:r>
      <w:r w:rsidR="004249BC">
        <w:rPr>
          <w:sz w:val="24"/>
          <w:szCs w:val="24"/>
        </w:rPr>
        <w:t>Zmluv</w:t>
      </w:r>
      <w:r w:rsidR="003052BF">
        <w:rPr>
          <w:sz w:val="24"/>
          <w:szCs w:val="24"/>
        </w:rPr>
        <w:t xml:space="preserve">nými stranami </w:t>
      </w:r>
      <w:r w:rsidRPr="00C915BE">
        <w:rPr>
          <w:sz w:val="24"/>
          <w:szCs w:val="24"/>
          <w:lang w:val="x-none" w:eastAsia="cs-CZ"/>
        </w:rPr>
        <w:t xml:space="preserve">stávajú neoddeliteľnou súčasťou tejto </w:t>
      </w:r>
      <w:r w:rsidR="004249BC">
        <w:rPr>
          <w:sz w:val="24"/>
          <w:szCs w:val="24"/>
          <w:lang w:eastAsia="cs-CZ"/>
        </w:rPr>
        <w:t>Zmluvy</w:t>
      </w:r>
      <w:r w:rsidRPr="00C915BE">
        <w:rPr>
          <w:sz w:val="24"/>
          <w:szCs w:val="24"/>
          <w:lang w:val="x-none" w:eastAsia="cs-CZ"/>
        </w:rPr>
        <w:t>.</w:t>
      </w:r>
      <w:r w:rsidR="003C6856" w:rsidRPr="00C915BE">
        <w:rPr>
          <w:sz w:val="24"/>
          <w:szCs w:val="24"/>
          <w:lang w:val="x-none" w:eastAsia="cs-CZ"/>
        </w:rPr>
        <w:t xml:space="preserve"> Ustanovenie bodu 10.5 tohto článku </w:t>
      </w:r>
      <w:r w:rsidR="004249BC">
        <w:rPr>
          <w:sz w:val="24"/>
          <w:szCs w:val="24"/>
          <w:lang w:val="x-none" w:eastAsia="cs-CZ"/>
        </w:rPr>
        <w:t>Zmluvy</w:t>
      </w:r>
      <w:r w:rsidR="003C6856" w:rsidRPr="00C915BE">
        <w:rPr>
          <w:sz w:val="24"/>
          <w:szCs w:val="24"/>
          <w:lang w:val="x-none" w:eastAsia="cs-CZ"/>
        </w:rPr>
        <w:t xml:space="preserve"> týmto nie je dotknuté.</w:t>
      </w:r>
    </w:p>
    <w:p w14:paraId="031AA4D0" w14:textId="0DDE1C1D" w:rsidR="00C1795A" w:rsidRPr="00C915BE" w:rsidRDefault="00C1795A" w:rsidP="006E34CE">
      <w:pPr>
        <w:numPr>
          <w:ilvl w:val="1"/>
          <w:numId w:val="29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ind w:left="709" w:hanging="709"/>
        <w:jc w:val="both"/>
        <w:textAlignment w:val="auto"/>
        <w:rPr>
          <w:sz w:val="24"/>
          <w:szCs w:val="24"/>
          <w:lang w:eastAsia="cs-CZ"/>
        </w:rPr>
      </w:pPr>
      <w:r w:rsidRPr="00C915BE">
        <w:rPr>
          <w:sz w:val="24"/>
          <w:szCs w:val="24"/>
          <w:lang w:val="x-none" w:eastAsia="cs-CZ"/>
        </w:rPr>
        <w:t>Pokiaľ sa niektoré ustanoveni</w:t>
      </w:r>
      <w:r w:rsidR="00C07F1C" w:rsidRPr="00C915BE">
        <w:rPr>
          <w:sz w:val="24"/>
          <w:szCs w:val="24"/>
          <w:lang w:val="x-none" w:eastAsia="cs-CZ"/>
        </w:rPr>
        <w:t>e</w:t>
      </w:r>
      <w:r w:rsidRPr="00C915BE">
        <w:rPr>
          <w:sz w:val="24"/>
          <w:szCs w:val="24"/>
          <w:lang w:val="x-none" w:eastAsia="cs-CZ"/>
        </w:rPr>
        <w:t xml:space="preserve"> </w:t>
      </w:r>
      <w:r w:rsidR="004249BC">
        <w:rPr>
          <w:sz w:val="24"/>
          <w:szCs w:val="24"/>
          <w:lang w:val="x-none" w:eastAsia="cs-CZ"/>
        </w:rPr>
        <w:t>Zmluvy</w:t>
      </w:r>
      <w:r w:rsidRPr="00C915BE">
        <w:rPr>
          <w:sz w:val="24"/>
          <w:szCs w:val="24"/>
          <w:lang w:val="x-none" w:eastAsia="cs-CZ"/>
        </w:rPr>
        <w:t xml:space="preserve"> stane čiastočne alebo </w:t>
      </w:r>
      <w:r w:rsidRPr="00C915BE">
        <w:rPr>
          <w:sz w:val="24"/>
          <w:szCs w:val="24"/>
          <w:lang w:eastAsia="en-US"/>
        </w:rPr>
        <w:t xml:space="preserve">úplne neplatným alebo neúčinným, nebude to mať vplyv na platnosť a účinnosť ostatných ustanovení tejto </w:t>
      </w:r>
      <w:r w:rsidR="004249BC">
        <w:rPr>
          <w:sz w:val="24"/>
          <w:szCs w:val="24"/>
          <w:lang w:eastAsia="en-US"/>
        </w:rPr>
        <w:t>Zmluvy</w:t>
      </w:r>
      <w:r w:rsidRPr="00C915BE">
        <w:rPr>
          <w:sz w:val="24"/>
          <w:szCs w:val="24"/>
          <w:lang w:eastAsia="en-US"/>
        </w:rPr>
        <w:t xml:space="preserve">. </w:t>
      </w:r>
      <w:r w:rsidR="004249BC">
        <w:rPr>
          <w:sz w:val="24"/>
          <w:szCs w:val="24"/>
        </w:rPr>
        <w:t>Zmluv</w:t>
      </w:r>
      <w:r w:rsidR="003052BF">
        <w:rPr>
          <w:sz w:val="24"/>
          <w:szCs w:val="24"/>
        </w:rPr>
        <w:t>né strany</w:t>
      </w:r>
      <w:r w:rsidR="00C07F1C" w:rsidRPr="00C915BE">
        <w:rPr>
          <w:sz w:val="24"/>
          <w:szCs w:val="24"/>
          <w:lang w:eastAsia="en-US"/>
        </w:rPr>
        <w:t xml:space="preserve"> </w:t>
      </w:r>
      <w:r w:rsidRPr="00C915BE">
        <w:rPr>
          <w:sz w:val="24"/>
          <w:szCs w:val="24"/>
          <w:lang w:eastAsia="en-US"/>
        </w:rPr>
        <w:t xml:space="preserve">sa v takomto prípade zaväzujú dohodou nahradiť také ustanovenie alebo jeho časť iným ustanovením, a to tak, aby hospodársky účel a význam tejto </w:t>
      </w:r>
      <w:r w:rsidR="004249BC">
        <w:rPr>
          <w:sz w:val="24"/>
          <w:szCs w:val="24"/>
          <w:lang w:eastAsia="en-US"/>
        </w:rPr>
        <w:t>Zmluvy</w:t>
      </w:r>
      <w:r w:rsidRPr="00C915BE">
        <w:rPr>
          <w:sz w:val="24"/>
          <w:szCs w:val="24"/>
          <w:lang w:eastAsia="en-US"/>
        </w:rPr>
        <w:t xml:space="preserve"> zostal v čo najväčšej miere zachovaný a aby nové ustanovenie zodpovedalo zamýšľanému účelu pôvodného ustanovenia tejto </w:t>
      </w:r>
      <w:r w:rsidR="004249BC">
        <w:rPr>
          <w:sz w:val="24"/>
          <w:szCs w:val="24"/>
          <w:lang w:eastAsia="en-US"/>
        </w:rPr>
        <w:t>Zmluvy</w:t>
      </w:r>
      <w:r w:rsidRPr="00C915BE">
        <w:rPr>
          <w:sz w:val="24"/>
          <w:szCs w:val="24"/>
          <w:lang w:eastAsia="en-US"/>
        </w:rPr>
        <w:t>.</w:t>
      </w:r>
    </w:p>
    <w:p w14:paraId="4C5AA1F0" w14:textId="2673C67B" w:rsidR="005B2B6B" w:rsidRPr="00C915BE" w:rsidRDefault="005B2B6B" w:rsidP="006E34CE">
      <w:pPr>
        <w:numPr>
          <w:ilvl w:val="1"/>
          <w:numId w:val="29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ind w:left="709" w:hanging="709"/>
        <w:jc w:val="both"/>
        <w:textAlignment w:val="auto"/>
        <w:rPr>
          <w:sz w:val="24"/>
          <w:szCs w:val="24"/>
          <w:lang w:eastAsia="cs-CZ"/>
        </w:rPr>
      </w:pPr>
      <w:r w:rsidRPr="00C915BE">
        <w:rPr>
          <w:sz w:val="24"/>
          <w:szCs w:val="24"/>
          <w:lang w:val="x-none" w:eastAsia="cs-CZ"/>
        </w:rPr>
        <w:t xml:space="preserve">V ostatných právach a povinnostiach touto </w:t>
      </w:r>
      <w:r w:rsidR="003052BF">
        <w:rPr>
          <w:sz w:val="24"/>
          <w:szCs w:val="24"/>
          <w:lang w:val="x-none" w:eastAsia="cs-CZ"/>
        </w:rPr>
        <w:t xml:space="preserve">Zmluvou </w:t>
      </w:r>
      <w:r w:rsidRPr="00C915BE">
        <w:rPr>
          <w:sz w:val="24"/>
          <w:szCs w:val="24"/>
          <w:lang w:val="x-none" w:eastAsia="cs-CZ"/>
        </w:rPr>
        <w:t>neupravených platia príslušné ustanovenia Obchodného zákonníka a ostatných všeobecne záväzných právnych predpisov platných na území Slovenskej republiky.</w:t>
      </w:r>
    </w:p>
    <w:p w14:paraId="386496BB" w14:textId="77D84D78" w:rsidR="005B2B6B" w:rsidRPr="00C915BE" w:rsidRDefault="003052BF" w:rsidP="006E34CE">
      <w:pPr>
        <w:numPr>
          <w:ilvl w:val="1"/>
          <w:numId w:val="29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ind w:left="709" w:hanging="709"/>
        <w:jc w:val="both"/>
        <w:textAlignment w:val="auto"/>
        <w:rPr>
          <w:sz w:val="24"/>
          <w:szCs w:val="24"/>
          <w:lang w:eastAsia="cs-CZ"/>
        </w:rPr>
      </w:pPr>
      <w:r>
        <w:rPr>
          <w:sz w:val="24"/>
          <w:szCs w:val="24"/>
        </w:rPr>
        <w:t xml:space="preserve">Zmluvné strany </w:t>
      </w:r>
      <w:r w:rsidR="005B2B6B" w:rsidRPr="00C915BE">
        <w:rPr>
          <w:sz w:val="24"/>
          <w:szCs w:val="24"/>
          <w:lang w:val="x-none" w:eastAsia="cs-CZ"/>
        </w:rPr>
        <w:t xml:space="preserve">sa dohodli, že prípadné spory vyplývajúce z plnenia tejto </w:t>
      </w:r>
      <w:r w:rsidR="004249BC">
        <w:rPr>
          <w:sz w:val="24"/>
          <w:szCs w:val="24"/>
          <w:lang w:eastAsia="cs-CZ"/>
        </w:rPr>
        <w:t>Zmluvy</w:t>
      </w:r>
      <w:r w:rsidR="005B2B6B" w:rsidRPr="00C915BE">
        <w:rPr>
          <w:sz w:val="24"/>
          <w:szCs w:val="24"/>
          <w:lang w:val="x-none" w:eastAsia="cs-CZ"/>
        </w:rPr>
        <w:t xml:space="preserve"> budú riešiť najprv dohodou alebo zmierom. Ak nepríde k dohode, bude vec riešiť vecne a miestne príslušný súd Slovenskej republiky.</w:t>
      </w:r>
    </w:p>
    <w:p w14:paraId="7AEFA7F7" w14:textId="724DCC36" w:rsidR="005B2B6B" w:rsidRPr="00C915BE" w:rsidRDefault="003052BF" w:rsidP="006E34CE">
      <w:pPr>
        <w:numPr>
          <w:ilvl w:val="1"/>
          <w:numId w:val="29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ind w:left="709" w:hanging="709"/>
        <w:jc w:val="both"/>
        <w:textAlignment w:val="auto"/>
        <w:rPr>
          <w:sz w:val="24"/>
          <w:szCs w:val="24"/>
          <w:lang w:eastAsia="cs-CZ"/>
        </w:rPr>
      </w:pPr>
      <w:r>
        <w:rPr>
          <w:sz w:val="24"/>
          <w:szCs w:val="24"/>
        </w:rPr>
        <w:t xml:space="preserve"> Zmluvné strany </w:t>
      </w:r>
      <w:r w:rsidR="005B2B6B" w:rsidRPr="00C915BE">
        <w:rPr>
          <w:sz w:val="24"/>
          <w:szCs w:val="24"/>
          <w:lang w:val="x-none" w:eastAsia="cs-CZ"/>
        </w:rPr>
        <w:t xml:space="preserve">vyhlasujú, že túto </w:t>
      </w:r>
      <w:r>
        <w:rPr>
          <w:sz w:val="24"/>
          <w:szCs w:val="24"/>
          <w:lang w:val="x-none" w:eastAsia="cs-CZ"/>
        </w:rPr>
        <w:t xml:space="preserve">Zmluvu </w:t>
      </w:r>
      <w:r w:rsidR="005B2B6B" w:rsidRPr="00C915BE">
        <w:rPr>
          <w:sz w:val="24"/>
          <w:szCs w:val="24"/>
          <w:lang w:val="x-none" w:eastAsia="cs-CZ"/>
        </w:rPr>
        <w:t>uzatvorili slobodne a vážne,  prečítali ju, porozumeli jej a nemajú proti jej forme a obsahu žiadne výhrady, čo potvrdzujú vlastnoručnými podpismi.</w:t>
      </w:r>
    </w:p>
    <w:p w14:paraId="2D316817" w14:textId="74A8E3D5" w:rsidR="000637A4" w:rsidRPr="00C915BE" w:rsidRDefault="005B2B6B" w:rsidP="006E34CE">
      <w:pPr>
        <w:numPr>
          <w:ilvl w:val="1"/>
          <w:numId w:val="29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ind w:left="709" w:hanging="709"/>
        <w:jc w:val="both"/>
        <w:textAlignment w:val="auto"/>
        <w:rPr>
          <w:sz w:val="24"/>
          <w:szCs w:val="24"/>
          <w:lang w:eastAsia="cs-CZ"/>
        </w:rPr>
      </w:pPr>
      <w:r w:rsidRPr="00C915BE">
        <w:rPr>
          <w:sz w:val="24"/>
          <w:szCs w:val="24"/>
          <w:lang w:val="x-none" w:eastAsia="cs-CZ"/>
        </w:rPr>
        <w:t xml:space="preserve">Táto </w:t>
      </w:r>
      <w:r w:rsidR="003052BF">
        <w:rPr>
          <w:sz w:val="24"/>
          <w:szCs w:val="24"/>
          <w:lang w:val="x-none" w:eastAsia="cs-CZ"/>
        </w:rPr>
        <w:t xml:space="preserve">Zmluva </w:t>
      </w:r>
      <w:r w:rsidR="00A27A69" w:rsidRPr="00C915BE">
        <w:rPr>
          <w:sz w:val="24"/>
          <w:szCs w:val="24"/>
          <w:lang w:eastAsia="cs-CZ"/>
        </w:rPr>
        <w:t xml:space="preserve"> </w:t>
      </w:r>
      <w:r w:rsidRPr="00C915BE">
        <w:rPr>
          <w:sz w:val="24"/>
          <w:szCs w:val="24"/>
          <w:lang w:val="x-none" w:eastAsia="cs-CZ"/>
        </w:rPr>
        <w:t xml:space="preserve">nadobúda platnosť dňom jej podpisu obidvoma </w:t>
      </w:r>
      <w:r w:rsidR="003052BF">
        <w:rPr>
          <w:sz w:val="24"/>
          <w:szCs w:val="24"/>
          <w:lang w:val="x-none" w:eastAsia="cs-CZ"/>
        </w:rPr>
        <w:t xml:space="preserve"> Zmluvnými stranami </w:t>
      </w:r>
      <w:r w:rsidR="008A4F09" w:rsidRPr="00C915BE">
        <w:rPr>
          <w:sz w:val="24"/>
          <w:szCs w:val="24"/>
        </w:rPr>
        <w:t xml:space="preserve"> </w:t>
      </w:r>
      <w:r w:rsidR="008A4F09" w:rsidRPr="00C915BE">
        <w:rPr>
          <w:sz w:val="24"/>
          <w:szCs w:val="24"/>
          <w:lang w:val="x-none" w:eastAsia="cs-CZ"/>
        </w:rPr>
        <w:t xml:space="preserve"> </w:t>
      </w:r>
      <w:r w:rsidRPr="00C915BE">
        <w:rPr>
          <w:sz w:val="24"/>
          <w:szCs w:val="24"/>
          <w:lang w:val="x-none" w:eastAsia="cs-CZ"/>
        </w:rPr>
        <w:t xml:space="preserve">a účinnosť dňom nasledujúcim po dni jej zverejnenia v Centrálnom registri zmlúv </w:t>
      </w:r>
      <w:r w:rsidRPr="00C915BE">
        <w:rPr>
          <w:sz w:val="24"/>
          <w:szCs w:val="24"/>
          <w:lang w:eastAsia="cs-CZ"/>
        </w:rPr>
        <w:t>vedenom Úradom vlády SR</w:t>
      </w:r>
      <w:r w:rsidRPr="00C915BE">
        <w:rPr>
          <w:sz w:val="24"/>
          <w:szCs w:val="24"/>
          <w:lang w:val="x-none" w:eastAsia="cs-CZ"/>
        </w:rPr>
        <w:t xml:space="preserve">. Zverejnenie </w:t>
      </w:r>
      <w:r w:rsidR="004249BC">
        <w:rPr>
          <w:sz w:val="24"/>
          <w:szCs w:val="24"/>
          <w:lang w:eastAsia="cs-CZ"/>
        </w:rPr>
        <w:t>Zmluvy</w:t>
      </w:r>
      <w:r w:rsidRPr="00C915BE">
        <w:rPr>
          <w:sz w:val="24"/>
          <w:szCs w:val="24"/>
          <w:lang w:val="x-none" w:eastAsia="cs-CZ"/>
        </w:rPr>
        <w:t xml:space="preserve"> v Centrálnom registri zmlúv zabezpečí </w:t>
      </w:r>
      <w:r w:rsidR="00A27A69" w:rsidRPr="00C915BE">
        <w:rPr>
          <w:sz w:val="24"/>
          <w:szCs w:val="24"/>
          <w:lang w:eastAsia="cs-CZ"/>
        </w:rPr>
        <w:t>Objednávateľ</w:t>
      </w:r>
      <w:r w:rsidRPr="00C915BE">
        <w:rPr>
          <w:sz w:val="24"/>
          <w:szCs w:val="24"/>
          <w:lang w:val="x-none" w:eastAsia="cs-CZ"/>
        </w:rPr>
        <w:t>.</w:t>
      </w:r>
      <w:r w:rsidR="000637A4" w:rsidRPr="00C915BE">
        <w:rPr>
          <w:sz w:val="24"/>
          <w:szCs w:val="24"/>
          <w:lang w:val="x-none" w:eastAsia="cs-CZ"/>
        </w:rPr>
        <w:t xml:space="preserve"> </w:t>
      </w:r>
    </w:p>
    <w:p w14:paraId="0BE04287" w14:textId="442DF787" w:rsidR="003052BF" w:rsidRPr="00AA780D" w:rsidRDefault="00C1795A" w:rsidP="006E34CE">
      <w:pPr>
        <w:numPr>
          <w:ilvl w:val="1"/>
          <w:numId w:val="29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ind w:left="709" w:hanging="709"/>
        <w:jc w:val="both"/>
        <w:textAlignment w:val="auto"/>
        <w:rPr>
          <w:sz w:val="24"/>
          <w:szCs w:val="24"/>
          <w:lang w:eastAsia="cs-CZ"/>
        </w:rPr>
      </w:pPr>
      <w:r w:rsidRPr="00C915BE">
        <w:rPr>
          <w:sz w:val="24"/>
          <w:szCs w:val="24"/>
        </w:rPr>
        <w:t xml:space="preserve">Táto </w:t>
      </w:r>
      <w:r w:rsidR="003052BF">
        <w:rPr>
          <w:sz w:val="24"/>
          <w:szCs w:val="24"/>
        </w:rPr>
        <w:t>Zmluva</w:t>
      </w:r>
      <w:r w:rsidRPr="00C915BE">
        <w:rPr>
          <w:sz w:val="24"/>
          <w:szCs w:val="24"/>
        </w:rPr>
        <w:t xml:space="preserve"> je vyhotovená v elektronickej podobe s platnosťou originálu v súlade so zákonom č. 305/2013 Z. z. o elektronickej podobe výkonu pôsobnosti orgánov verejnej </w:t>
      </w:r>
      <w:r w:rsidRPr="00C915BE">
        <w:rPr>
          <w:sz w:val="24"/>
          <w:szCs w:val="24"/>
        </w:rPr>
        <w:lastRenderedPageBreak/>
        <w:t xml:space="preserve">moci a o zmene a doplnení niektorých zákonov (zákon o e-Governmente) v znení neskorších predpisov a v súlade so zákonom č. 272/2016 Z. z. o dôveryhodných službách pre elektronické transakcie na vnútornom trhu a o zmene a doplnení niektorých zákonov v znení neskorších predpisov. V prípade podpisu </w:t>
      </w:r>
      <w:r w:rsidR="004249BC">
        <w:rPr>
          <w:sz w:val="24"/>
          <w:szCs w:val="24"/>
        </w:rPr>
        <w:t>Zmluvy</w:t>
      </w:r>
      <w:r w:rsidRPr="00C915BE">
        <w:rPr>
          <w:sz w:val="24"/>
          <w:szCs w:val="24"/>
        </w:rPr>
        <w:t xml:space="preserve"> v listinnej podobe sa </w:t>
      </w:r>
      <w:r w:rsidR="0079647B">
        <w:rPr>
          <w:sz w:val="24"/>
          <w:szCs w:val="24"/>
        </w:rPr>
        <w:t>Zmluva</w:t>
      </w:r>
      <w:r w:rsidRPr="00C915BE">
        <w:rPr>
          <w:sz w:val="24"/>
          <w:szCs w:val="24"/>
        </w:rPr>
        <w:t xml:space="preserve"> vyhotovuje v troch (3) vyhotoveniach s platnosťou originálu, z toho dve (2) pre </w:t>
      </w:r>
      <w:r w:rsidR="00C07F1C" w:rsidRPr="00C915BE">
        <w:rPr>
          <w:sz w:val="24"/>
          <w:szCs w:val="24"/>
        </w:rPr>
        <w:t>Objednávateľa</w:t>
      </w:r>
      <w:r w:rsidRPr="00C915BE">
        <w:rPr>
          <w:sz w:val="24"/>
          <w:szCs w:val="24"/>
        </w:rPr>
        <w:t xml:space="preserve"> a jedn</w:t>
      </w:r>
      <w:r w:rsidR="003C6856" w:rsidRPr="00C915BE">
        <w:rPr>
          <w:sz w:val="24"/>
          <w:szCs w:val="24"/>
        </w:rPr>
        <w:t>o</w:t>
      </w:r>
      <w:r w:rsidRPr="00C915BE">
        <w:rPr>
          <w:sz w:val="24"/>
          <w:szCs w:val="24"/>
        </w:rPr>
        <w:t xml:space="preserve"> (1) pre </w:t>
      </w:r>
      <w:r w:rsidR="00C07F1C" w:rsidRPr="00C915BE">
        <w:rPr>
          <w:sz w:val="24"/>
          <w:szCs w:val="24"/>
        </w:rPr>
        <w:t>Poskytovateľa</w:t>
      </w:r>
      <w:r w:rsidRPr="00C915BE">
        <w:rPr>
          <w:sz w:val="24"/>
          <w:szCs w:val="24"/>
        </w:rPr>
        <w:t xml:space="preserve">. </w:t>
      </w:r>
    </w:p>
    <w:p w14:paraId="357278AD" w14:textId="6595E5BE" w:rsidR="005B2B6B" w:rsidRDefault="003052BF" w:rsidP="006E34CE">
      <w:pPr>
        <w:pStyle w:val="Odsekzoznamu"/>
        <w:numPr>
          <w:ilvl w:val="1"/>
          <w:numId w:val="29"/>
        </w:numPr>
        <w:overflowPunct/>
        <w:autoSpaceDE/>
        <w:autoSpaceDN/>
        <w:adjustRightInd/>
        <w:ind w:left="709" w:hanging="709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Zmluva</w:t>
      </w:r>
      <w:r w:rsidR="005B2B6B" w:rsidRPr="00C915BE">
        <w:rPr>
          <w:sz w:val="24"/>
          <w:szCs w:val="24"/>
        </w:rPr>
        <w:t xml:space="preserve"> má nasledujúce prílohy, ktoré tvoria jej neoddeliteľnú súčasť</w:t>
      </w:r>
      <w:r w:rsidR="00F30262" w:rsidRPr="00C915BE">
        <w:rPr>
          <w:sz w:val="24"/>
          <w:szCs w:val="24"/>
        </w:rPr>
        <w:t xml:space="preserve">. V prípade rozporov medzi ustanoveniami </w:t>
      </w:r>
      <w:r w:rsidR="006E34CE">
        <w:rPr>
          <w:sz w:val="24"/>
          <w:szCs w:val="24"/>
        </w:rPr>
        <w:t xml:space="preserve"> </w:t>
      </w:r>
      <w:r w:rsidR="004249BC">
        <w:rPr>
          <w:sz w:val="24"/>
          <w:szCs w:val="24"/>
        </w:rPr>
        <w:t>Zmluvy</w:t>
      </w:r>
      <w:r w:rsidR="00F30262" w:rsidRPr="00C915BE">
        <w:rPr>
          <w:sz w:val="24"/>
          <w:szCs w:val="24"/>
        </w:rPr>
        <w:t xml:space="preserve"> a jej príloh, majú prednosť ustanovenia uvedené v prílohách.</w:t>
      </w:r>
    </w:p>
    <w:p w14:paraId="69B26E07" w14:textId="77777777" w:rsidR="006E34CE" w:rsidRPr="00C915BE" w:rsidRDefault="006E34CE" w:rsidP="006E34CE">
      <w:pPr>
        <w:pStyle w:val="Odsekzoznamu"/>
        <w:overflowPunct/>
        <w:autoSpaceDE/>
        <w:autoSpaceDN/>
        <w:adjustRightInd/>
        <w:ind w:left="709"/>
        <w:jc w:val="both"/>
        <w:textAlignment w:val="auto"/>
        <w:rPr>
          <w:sz w:val="24"/>
          <w:szCs w:val="24"/>
        </w:rPr>
      </w:pPr>
    </w:p>
    <w:p w14:paraId="408F9579" w14:textId="429B93BF" w:rsidR="00AA780D" w:rsidRDefault="00E55D51" w:rsidP="006E34CE">
      <w:pPr>
        <w:pStyle w:val="Odsekzoznamu"/>
        <w:numPr>
          <w:ilvl w:val="0"/>
          <w:numId w:val="23"/>
        </w:numPr>
        <w:ind w:left="709" w:firstLine="142"/>
        <w:jc w:val="both"/>
        <w:rPr>
          <w:sz w:val="24"/>
          <w:szCs w:val="24"/>
        </w:rPr>
      </w:pPr>
      <w:r w:rsidRPr="67298086">
        <w:rPr>
          <w:sz w:val="24"/>
          <w:szCs w:val="24"/>
        </w:rPr>
        <w:t>P</w:t>
      </w:r>
      <w:r w:rsidR="005B2B6B" w:rsidRPr="67298086">
        <w:rPr>
          <w:sz w:val="24"/>
          <w:szCs w:val="24"/>
        </w:rPr>
        <w:t xml:space="preserve">ríloha č. </w:t>
      </w:r>
      <w:r w:rsidRPr="67298086">
        <w:rPr>
          <w:sz w:val="24"/>
          <w:szCs w:val="24"/>
        </w:rPr>
        <w:t>1</w:t>
      </w:r>
      <w:r w:rsidR="00F30262" w:rsidRPr="67298086">
        <w:rPr>
          <w:sz w:val="24"/>
          <w:szCs w:val="24"/>
        </w:rPr>
        <w:t xml:space="preserve"> – </w:t>
      </w:r>
      <w:r w:rsidR="005B2B6B" w:rsidRPr="67298086">
        <w:rPr>
          <w:sz w:val="24"/>
          <w:szCs w:val="24"/>
        </w:rPr>
        <w:t>Opis predmetu zákazky</w:t>
      </w:r>
    </w:p>
    <w:p w14:paraId="4E690A97" w14:textId="2D3AB71D" w:rsidR="005B2B6B" w:rsidRPr="00C915BE" w:rsidRDefault="00F30262" w:rsidP="006E34CE">
      <w:pPr>
        <w:pStyle w:val="Odsekzoznamu"/>
        <w:numPr>
          <w:ilvl w:val="0"/>
          <w:numId w:val="23"/>
        </w:numPr>
        <w:ind w:left="709" w:firstLine="142"/>
        <w:jc w:val="both"/>
        <w:rPr>
          <w:sz w:val="24"/>
          <w:szCs w:val="24"/>
        </w:rPr>
      </w:pPr>
      <w:r w:rsidRPr="00C915BE">
        <w:rPr>
          <w:sz w:val="24"/>
          <w:szCs w:val="24"/>
        </w:rPr>
        <w:t>P</w:t>
      </w:r>
      <w:r w:rsidR="005B2B6B" w:rsidRPr="00C915BE">
        <w:rPr>
          <w:sz w:val="24"/>
          <w:szCs w:val="24"/>
        </w:rPr>
        <w:t xml:space="preserve">ríloha č. </w:t>
      </w:r>
      <w:r w:rsidR="00E55D51" w:rsidRPr="00C915BE">
        <w:rPr>
          <w:sz w:val="24"/>
          <w:szCs w:val="24"/>
        </w:rPr>
        <w:t>2</w:t>
      </w:r>
      <w:r w:rsidRPr="00C915BE">
        <w:rPr>
          <w:sz w:val="24"/>
          <w:szCs w:val="24"/>
        </w:rPr>
        <w:t xml:space="preserve"> – </w:t>
      </w:r>
      <w:r w:rsidR="005B2B6B" w:rsidRPr="00C915BE">
        <w:rPr>
          <w:sz w:val="24"/>
          <w:szCs w:val="24"/>
        </w:rPr>
        <w:t xml:space="preserve">Štruktúrovaný rozpočet </w:t>
      </w:r>
      <w:r w:rsidR="00E55D51" w:rsidRPr="00C915BE">
        <w:rPr>
          <w:sz w:val="24"/>
          <w:szCs w:val="24"/>
        </w:rPr>
        <w:t>Ceny za Služby</w:t>
      </w:r>
      <w:r w:rsidR="005B2B6B" w:rsidRPr="00C915BE">
        <w:rPr>
          <w:sz w:val="24"/>
          <w:szCs w:val="24"/>
        </w:rPr>
        <w:t xml:space="preserve"> </w:t>
      </w:r>
    </w:p>
    <w:p w14:paraId="2EC83233" w14:textId="3F4B0448" w:rsidR="005B2B6B" w:rsidRPr="00C915BE" w:rsidRDefault="00F30262" w:rsidP="006E34CE">
      <w:pPr>
        <w:pStyle w:val="Odsekzoznamu"/>
        <w:numPr>
          <w:ilvl w:val="0"/>
          <w:numId w:val="23"/>
        </w:numPr>
        <w:ind w:left="709" w:firstLine="142"/>
        <w:jc w:val="both"/>
        <w:rPr>
          <w:sz w:val="24"/>
          <w:szCs w:val="24"/>
        </w:rPr>
      </w:pPr>
      <w:r w:rsidRPr="00C915BE">
        <w:rPr>
          <w:sz w:val="24"/>
          <w:szCs w:val="24"/>
        </w:rPr>
        <w:t>P</w:t>
      </w:r>
      <w:r w:rsidR="005B2B6B" w:rsidRPr="00C915BE">
        <w:rPr>
          <w:sz w:val="24"/>
          <w:szCs w:val="24"/>
        </w:rPr>
        <w:t xml:space="preserve">ríloha č. </w:t>
      </w:r>
      <w:r w:rsidR="00E55D51" w:rsidRPr="00C915BE">
        <w:rPr>
          <w:sz w:val="24"/>
          <w:szCs w:val="24"/>
        </w:rPr>
        <w:t>3</w:t>
      </w:r>
      <w:r w:rsidRPr="00C915BE">
        <w:rPr>
          <w:sz w:val="24"/>
          <w:szCs w:val="24"/>
        </w:rPr>
        <w:t xml:space="preserve"> – </w:t>
      </w:r>
      <w:r w:rsidR="005B2B6B" w:rsidRPr="00C915BE">
        <w:rPr>
          <w:sz w:val="24"/>
          <w:szCs w:val="24"/>
        </w:rPr>
        <w:t xml:space="preserve">Zoznam subdodávateľov </w:t>
      </w:r>
    </w:p>
    <w:p w14:paraId="426036B0" w14:textId="001EE75E" w:rsidR="0064261F" w:rsidRDefault="0064261F" w:rsidP="00E55D51">
      <w:pPr>
        <w:pStyle w:val="Odsekzoznamu"/>
        <w:ind w:left="1058" w:hanging="142"/>
        <w:jc w:val="both"/>
        <w:rPr>
          <w:sz w:val="24"/>
          <w:szCs w:val="24"/>
        </w:rPr>
      </w:pPr>
    </w:p>
    <w:p w14:paraId="3C9EA411" w14:textId="77777777" w:rsidR="0064261F" w:rsidRPr="00C915BE" w:rsidRDefault="0064261F" w:rsidP="00287899">
      <w:pPr>
        <w:pStyle w:val="Odsekzoznamu"/>
        <w:ind w:left="851" w:hanging="142"/>
        <w:jc w:val="both"/>
        <w:rPr>
          <w:sz w:val="24"/>
          <w:szCs w:val="24"/>
        </w:rPr>
      </w:pPr>
    </w:p>
    <w:p w14:paraId="513AA538" w14:textId="77777777" w:rsidR="005B2B6B" w:rsidRPr="00C915BE" w:rsidRDefault="005B2B6B" w:rsidP="00287899">
      <w:pPr>
        <w:pStyle w:val="Odsekzoznamu"/>
        <w:ind w:left="567"/>
        <w:jc w:val="both"/>
        <w:rPr>
          <w:sz w:val="24"/>
          <w:szCs w:val="24"/>
        </w:rPr>
      </w:pPr>
    </w:p>
    <w:p w14:paraId="6D2704B3" w14:textId="344A275A" w:rsidR="00F30262" w:rsidRPr="00C915BE" w:rsidRDefault="00F30262" w:rsidP="00F30262">
      <w:pPr>
        <w:pStyle w:val="Odsekzoznamu"/>
        <w:ind w:left="567"/>
        <w:jc w:val="both"/>
        <w:rPr>
          <w:sz w:val="24"/>
          <w:szCs w:val="24"/>
        </w:rPr>
      </w:pPr>
      <w:bookmarkStart w:id="16" w:name="_Hlk531177488"/>
      <w:r w:rsidRPr="00C915BE">
        <w:rPr>
          <w:sz w:val="24"/>
          <w:szCs w:val="24"/>
        </w:rPr>
        <w:t>V </w:t>
      </w:r>
      <w:r w:rsidRPr="00C915BE">
        <w:rPr>
          <w:sz w:val="24"/>
          <w:szCs w:val="24"/>
          <w:highlight w:val="yellow"/>
        </w:rPr>
        <w:t>[●]</w:t>
      </w:r>
      <w:r w:rsidRPr="00C915BE">
        <w:rPr>
          <w:sz w:val="24"/>
          <w:szCs w:val="24"/>
        </w:rPr>
        <w:t xml:space="preserve">, dňa </w:t>
      </w:r>
      <w:r w:rsidRPr="00C915BE">
        <w:rPr>
          <w:sz w:val="24"/>
          <w:szCs w:val="24"/>
          <w:highlight w:val="yellow"/>
        </w:rPr>
        <w:t>[●]</w:t>
      </w:r>
      <w:r w:rsidRPr="00C915BE">
        <w:rPr>
          <w:sz w:val="24"/>
          <w:szCs w:val="24"/>
        </w:rPr>
        <w:tab/>
      </w:r>
      <w:r w:rsidRPr="00C915BE">
        <w:rPr>
          <w:sz w:val="24"/>
          <w:szCs w:val="24"/>
        </w:rPr>
        <w:tab/>
      </w:r>
      <w:r w:rsidRPr="00C915BE">
        <w:rPr>
          <w:sz w:val="24"/>
          <w:szCs w:val="24"/>
        </w:rPr>
        <w:tab/>
      </w:r>
      <w:r w:rsidRPr="00C915BE">
        <w:rPr>
          <w:sz w:val="24"/>
          <w:szCs w:val="24"/>
        </w:rPr>
        <w:tab/>
      </w:r>
      <w:r w:rsidRPr="00C915BE">
        <w:rPr>
          <w:sz w:val="24"/>
          <w:szCs w:val="24"/>
        </w:rPr>
        <w:tab/>
        <w:t>V </w:t>
      </w:r>
      <w:r w:rsidRPr="00C915BE">
        <w:rPr>
          <w:sz w:val="24"/>
          <w:szCs w:val="24"/>
          <w:highlight w:val="yellow"/>
        </w:rPr>
        <w:t>[●]</w:t>
      </w:r>
      <w:r w:rsidRPr="00C915BE">
        <w:rPr>
          <w:sz w:val="24"/>
          <w:szCs w:val="24"/>
        </w:rPr>
        <w:t xml:space="preserve">, dňa </w:t>
      </w:r>
      <w:r w:rsidRPr="00C915BE">
        <w:rPr>
          <w:sz w:val="24"/>
          <w:szCs w:val="24"/>
          <w:highlight w:val="yellow"/>
        </w:rPr>
        <w:t>[●]</w:t>
      </w:r>
    </w:p>
    <w:p w14:paraId="0CEC3789" w14:textId="77777777" w:rsidR="00F30262" w:rsidRPr="00C915BE" w:rsidRDefault="00F30262" w:rsidP="00F30262">
      <w:pPr>
        <w:tabs>
          <w:tab w:val="center" w:pos="1701"/>
          <w:tab w:val="center" w:pos="5670"/>
        </w:tabs>
        <w:jc w:val="both"/>
        <w:rPr>
          <w:sz w:val="24"/>
          <w:szCs w:val="24"/>
        </w:rPr>
      </w:pPr>
    </w:p>
    <w:p w14:paraId="0C5CFF4C" w14:textId="77777777" w:rsidR="00F31C0E" w:rsidRPr="00C915BE" w:rsidRDefault="00F31C0E" w:rsidP="00F30262">
      <w:pPr>
        <w:pStyle w:val="Odsekzoznamu"/>
        <w:ind w:left="567"/>
        <w:jc w:val="both"/>
        <w:rPr>
          <w:sz w:val="24"/>
          <w:szCs w:val="24"/>
        </w:rPr>
      </w:pPr>
    </w:p>
    <w:p w14:paraId="5D1B3F3C" w14:textId="6EF371AD" w:rsidR="00F30262" w:rsidRPr="00C915BE" w:rsidRDefault="00F30262" w:rsidP="00F30262">
      <w:pPr>
        <w:pStyle w:val="Odsekzoznamu"/>
        <w:ind w:left="567"/>
        <w:jc w:val="both"/>
        <w:rPr>
          <w:sz w:val="24"/>
          <w:szCs w:val="24"/>
        </w:rPr>
      </w:pPr>
      <w:r w:rsidRPr="00C915BE">
        <w:rPr>
          <w:sz w:val="24"/>
          <w:szCs w:val="24"/>
        </w:rPr>
        <w:t>Za Objednávateľa:</w:t>
      </w:r>
      <w:r w:rsidRPr="00C915BE">
        <w:rPr>
          <w:sz w:val="24"/>
          <w:szCs w:val="24"/>
        </w:rPr>
        <w:tab/>
      </w:r>
      <w:r w:rsidRPr="00C915BE">
        <w:rPr>
          <w:sz w:val="24"/>
          <w:szCs w:val="24"/>
        </w:rPr>
        <w:tab/>
      </w:r>
      <w:r w:rsidRPr="00C915BE">
        <w:rPr>
          <w:sz w:val="24"/>
          <w:szCs w:val="24"/>
        </w:rPr>
        <w:tab/>
      </w:r>
      <w:r w:rsidRPr="00C915BE">
        <w:rPr>
          <w:sz w:val="24"/>
          <w:szCs w:val="24"/>
        </w:rPr>
        <w:tab/>
        <w:t>Za Poskytovateľa:</w:t>
      </w:r>
    </w:p>
    <w:p w14:paraId="7955D109" w14:textId="77777777" w:rsidR="00F30262" w:rsidRPr="00C915BE" w:rsidRDefault="00F30262" w:rsidP="00F30262">
      <w:pPr>
        <w:tabs>
          <w:tab w:val="center" w:pos="1701"/>
          <w:tab w:val="center" w:pos="5670"/>
        </w:tabs>
        <w:jc w:val="both"/>
        <w:rPr>
          <w:sz w:val="24"/>
          <w:szCs w:val="24"/>
        </w:rPr>
      </w:pPr>
    </w:p>
    <w:p w14:paraId="6C414A37" w14:textId="77777777" w:rsidR="00F30262" w:rsidRPr="00C915BE" w:rsidRDefault="00F30262" w:rsidP="00F30262">
      <w:pPr>
        <w:tabs>
          <w:tab w:val="center" w:pos="1701"/>
          <w:tab w:val="center" w:pos="5670"/>
        </w:tabs>
        <w:jc w:val="both"/>
        <w:rPr>
          <w:sz w:val="24"/>
          <w:szCs w:val="24"/>
        </w:rPr>
      </w:pPr>
    </w:p>
    <w:p w14:paraId="1FC91B3D" w14:textId="77777777" w:rsidR="00F30262" w:rsidRPr="00C915BE" w:rsidRDefault="00F30262" w:rsidP="00F30262">
      <w:pPr>
        <w:tabs>
          <w:tab w:val="center" w:pos="1701"/>
          <w:tab w:val="center" w:pos="5670"/>
        </w:tabs>
        <w:jc w:val="both"/>
        <w:rPr>
          <w:sz w:val="24"/>
          <w:szCs w:val="24"/>
        </w:rPr>
      </w:pPr>
    </w:p>
    <w:p w14:paraId="0126C55C" w14:textId="77777777" w:rsidR="00F30262" w:rsidRPr="00C915BE" w:rsidRDefault="00F30262" w:rsidP="00F30262">
      <w:pPr>
        <w:pStyle w:val="Odsekzoznamu"/>
        <w:spacing w:line="360" w:lineRule="auto"/>
        <w:ind w:left="567"/>
        <w:jc w:val="both"/>
        <w:rPr>
          <w:sz w:val="24"/>
          <w:szCs w:val="24"/>
        </w:rPr>
      </w:pPr>
      <w:r w:rsidRPr="00C915BE">
        <w:rPr>
          <w:sz w:val="24"/>
          <w:szCs w:val="24"/>
        </w:rPr>
        <w:t>.......................................................</w:t>
      </w:r>
      <w:r w:rsidRPr="00C915BE">
        <w:rPr>
          <w:sz w:val="24"/>
          <w:szCs w:val="24"/>
        </w:rPr>
        <w:tab/>
      </w:r>
      <w:r w:rsidRPr="00C915BE">
        <w:rPr>
          <w:sz w:val="24"/>
          <w:szCs w:val="24"/>
        </w:rPr>
        <w:tab/>
        <w:t>.......................................................</w:t>
      </w:r>
    </w:p>
    <w:p w14:paraId="476E17DD" w14:textId="1BD48177" w:rsidR="00F30262" w:rsidRPr="00C915BE" w:rsidRDefault="00F30262" w:rsidP="00F30262">
      <w:pPr>
        <w:pStyle w:val="Odsekzoznamu"/>
        <w:ind w:left="567"/>
        <w:jc w:val="both"/>
        <w:rPr>
          <w:sz w:val="24"/>
          <w:szCs w:val="24"/>
        </w:rPr>
      </w:pPr>
      <w:r w:rsidRPr="00C915BE">
        <w:rPr>
          <w:sz w:val="24"/>
          <w:szCs w:val="24"/>
          <w:highlight w:val="yellow"/>
        </w:rPr>
        <w:t>[●]</w:t>
      </w:r>
      <w:r w:rsidRPr="00C915BE">
        <w:rPr>
          <w:sz w:val="24"/>
          <w:szCs w:val="24"/>
        </w:rPr>
        <w:tab/>
      </w:r>
      <w:r w:rsidRPr="00C915BE">
        <w:rPr>
          <w:sz w:val="24"/>
          <w:szCs w:val="24"/>
        </w:rPr>
        <w:tab/>
      </w:r>
      <w:r w:rsidRPr="00C915BE">
        <w:rPr>
          <w:sz w:val="24"/>
          <w:szCs w:val="24"/>
        </w:rPr>
        <w:tab/>
      </w:r>
      <w:r w:rsidRPr="00C915BE">
        <w:rPr>
          <w:sz w:val="24"/>
          <w:szCs w:val="24"/>
        </w:rPr>
        <w:tab/>
      </w:r>
      <w:r w:rsidRPr="00C915BE">
        <w:rPr>
          <w:sz w:val="24"/>
          <w:szCs w:val="24"/>
        </w:rPr>
        <w:tab/>
      </w:r>
      <w:r w:rsidRPr="00C915BE">
        <w:rPr>
          <w:sz w:val="24"/>
          <w:szCs w:val="24"/>
        </w:rPr>
        <w:tab/>
      </w:r>
      <w:r w:rsidRPr="00C915BE">
        <w:rPr>
          <w:sz w:val="24"/>
          <w:szCs w:val="24"/>
          <w:highlight w:val="yellow"/>
        </w:rPr>
        <w:t>[●]</w:t>
      </w:r>
    </w:p>
    <w:p w14:paraId="65965106" w14:textId="42776D93" w:rsidR="00F30262" w:rsidRPr="00C915BE" w:rsidRDefault="00F30262" w:rsidP="00F30262">
      <w:pPr>
        <w:ind w:firstLine="567"/>
        <w:jc w:val="both"/>
        <w:rPr>
          <w:sz w:val="24"/>
          <w:szCs w:val="24"/>
        </w:rPr>
      </w:pPr>
      <w:r w:rsidRPr="00C915BE">
        <w:rPr>
          <w:sz w:val="24"/>
          <w:szCs w:val="24"/>
          <w:highlight w:val="yellow"/>
        </w:rPr>
        <w:t>[●]</w:t>
      </w:r>
      <w:r w:rsidRPr="00C915BE">
        <w:rPr>
          <w:sz w:val="24"/>
          <w:szCs w:val="24"/>
        </w:rPr>
        <w:tab/>
      </w:r>
      <w:r w:rsidRPr="00C915BE">
        <w:rPr>
          <w:sz w:val="24"/>
          <w:szCs w:val="24"/>
        </w:rPr>
        <w:tab/>
      </w:r>
      <w:r w:rsidRPr="00C915BE">
        <w:rPr>
          <w:sz w:val="24"/>
          <w:szCs w:val="24"/>
        </w:rPr>
        <w:tab/>
      </w:r>
      <w:r w:rsidRPr="00C915BE">
        <w:rPr>
          <w:sz w:val="24"/>
          <w:szCs w:val="24"/>
        </w:rPr>
        <w:tab/>
      </w:r>
      <w:r w:rsidRPr="00C915BE">
        <w:rPr>
          <w:sz w:val="24"/>
          <w:szCs w:val="24"/>
        </w:rPr>
        <w:tab/>
      </w:r>
      <w:r w:rsidRPr="00C915BE">
        <w:rPr>
          <w:sz w:val="24"/>
          <w:szCs w:val="24"/>
        </w:rPr>
        <w:tab/>
      </w:r>
      <w:r w:rsidRPr="00C915BE">
        <w:rPr>
          <w:sz w:val="24"/>
          <w:szCs w:val="24"/>
          <w:highlight w:val="yellow"/>
        </w:rPr>
        <w:t>[●]</w:t>
      </w:r>
      <w:r w:rsidRPr="00C915BE">
        <w:rPr>
          <w:sz w:val="24"/>
          <w:szCs w:val="24"/>
        </w:rPr>
        <w:tab/>
      </w:r>
    </w:p>
    <w:p w14:paraId="52AF5362" w14:textId="77777777" w:rsidR="00F30262" w:rsidRPr="00C915BE" w:rsidRDefault="00F30262" w:rsidP="00F30262">
      <w:pPr>
        <w:jc w:val="both"/>
        <w:rPr>
          <w:b/>
          <w:sz w:val="24"/>
          <w:szCs w:val="24"/>
        </w:rPr>
      </w:pPr>
    </w:p>
    <w:p w14:paraId="7C41C021" w14:textId="77777777" w:rsidR="00A32CFF" w:rsidRPr="00C915BE" w:rsidRDefault="00A32CFF">
      <w:pPr>
        <w:overflowPunct/>
        <w:autoSpaceDE/>
        <w:autoSpaceDN/>
        <w:adjustRightInd/>
        <w:spacing w:after="160" w:line="259" w:lineRule="auto"/>
        <w:textAlignment w:val="auto"/>
        <w:rPr>
          <w:b/>
          <w:sz w:val="24"/>
          <w:szCs w:val="24"/>
        </w:rPr>
      </w:pPr>
      <w:r w:rsidRPr="00C915BE">
        <w:rPr>
          <w:b/>
          <w:sz w:val="24"/>
          <w:szCs w:val="24"/>
        </w:rPr>
        <w:br w:type="page"/>
      </w:r>
    </w:p>
    <w:p w14:paraId="3A3A8E59" w14:textId="3FDF8017" w:rsidR="005B2B6B" w:rsidRPr="00C915BE" w:rsidRDefault="005B2B6B" w:rsidP="00A32CFF">
      <w:pPr>
        <w:jc w:val="center"/>
        <w:rPr>
          <w:b/>
          <w:sz w:val="24"/>
          <w:szCs w:val="24"/>
        </w:rPr>
      </w:pPr>
      <w:r w:rsidRPr="00C915BE">
        <w:rPr>
          <w:b/>
          <w:sz w:val="24"/>
          <w:szCs w:val="24"/>
        </w:rPr>
        <w:lastRenderedPageBreak/>
        <w:t>PRÍLOHA Č. 1</w:t>
      </w:r>
      <w:bookmarkEnd w:id="16"/>
    </w:p>
    <w:p w14:paraId="7373CD10" w14:textId="53CA1E5A" w:rsidR="005B2B6B" w:rsidRPr="00C915BE" w:rsidRDefault="00A32CFF" w:rsidP="00287899">
      <w:pPr>
        <w:jc w:val="center"/>
        <w:rPr>
          <w:b/>
          <w:bCs/>
          <w:sz w:val="24"/>
          <w:szCs w:val="24"/>
        </w:rPr>
      </w:pPr>
      <w:r w:rsidRPr="67298086">
        <w:rPr>
          <w:b/>
          <w:bCs/>
          <w:sz w:val="24"/>
          <w:szCs w:val="24"/>
          <w:lang w:eastAsia="cs-CZ"/>
        </w:rPr>
        <w:t>OPIS PREDMETU ZÁKAZKY</w:t>
      </w:r>
    </w:p>
    <w:p w14:paraId="4083A045" w14:textId="663394EB" w:rsidR="002C0AB8" w:rsidRPr="00C915BE" w:rsidRDefault="002C0AB8" w:rsidP="00287899">
      <w:pPr>
        <w:rPr>
          <w:sz w:val="24"/>
          <w:szCs w:val="24"/>
        </w:rPr>
      </w:pPr>
    </w:p>
    <w:p w14:paraId="01E44D55" w14:textId="3D37B7CE" w:rsidR="00A70A10" w:rsidRPr="00C915BE" w:rsidRDefault="00A70A10" w:rsidP="00A32CFF">
      <w:pPr>
        <w:rPr>
          <w:sz w:val="24"/>
          <w:szCs w:val="24"/>
        </w:rPr>
      </w:pPr>
    </w:p>
    <w:p w14:paraId="2E777019" w14:textId="77777777" w:rsidR="00A70A10" w:rsidRPr="00C915BE" w:rsidRDefault="00A70A10" w:rsidP="00A70A10">
      <w:pPr>
        <w:jc w:val="both"/>
        <w:rPr>
          <w:b/>
          <w:sz w:val="24"/>
          <w:szCs w:val="24"/>
          <w:lang w:eastAsia="cs-CZ"/>
        </w:rPr>
      </w:pPr>
    </w:p>
    <w:p w14:paraId="37144E18" w14:textId="77777777" w:rsidR="00A70A10" w:rsidRPr="00C915BE" w:rsidRDefault="00A70A10" w:rsidP="00A70A10">
      <w:pPr>
        <w:jc w:val="both"/>
        <w:rPr>
          <w:b/>
          <w:sz w:val="24"/>
          <w:szCs w:val="24"/>
          <w:lang w:eastAsia="cs-CZ"/>
        </w:rPr>
      </w:pPr>
    </w:p>
    <w:p w14:paraId="2104C57D" w14:textId="77777777" w:rsidR="00A70A10" w:rsidRPr="00C915BE" w:rsidRDefault="00A70A10" w:rsidP="00A70A10">
      <w:pPr>
        <w:jc w:val="both"/>
        <w:rPr>
          <w:b/>
          <w:sz w:val="24"/>
          <w:szCs w:val="24"/>
          <w:lang w:eastAsia="cs-CZ"/>
        </w:rPr>
      </w:pPr>
    </w:p>
    <w:p w14:paraId="4F190CEC" w14:textId="77777777" w:rsidR="00A70A10" w:rsidRPr="00C915BE" w:rsidRDefault="00A70A10" w:rsidP="00A70A10">
      <w:pPr>
        <w:jc w:val="both"/>
        <w:rPr>
          <w:b/>
          <w:sz w:val="24"/>
          <w:szCs w:val="24"/>
          <w:lang w:eastAsia="cs-CZ"/>
        </w:rPr>
      </w:pPr>
    </w:p>
    <w:p w14:paraId="0F11A2A3" w14:textId="77777777" w:rsidR="00A70A10" w:rsidRPr="00C915BE" w:rsidRDefault="00A70A10" w:rsidP="00A70A10">
      <w:pPr>
        <w:jc w:val="both"/>
        <w:rPr>
          <w:b/>
          <w:sz w:val="24"/>
          <w:szCs w:val="24"/>
          <w:lang w:eastAsia="cs-CZ"/>
        </w:rPr>
      </w:pPr>
    </w:p>
    <w:p w14:paraId="32990615" w14:textId="77777777" w:rsidR="00A70A10" w:rsidRPr="00C915BE" w:rsidRDefault="00A70A10" w:rsidP="00A70A10">
      <w:pPr>
        <w:jc w:val="both"/>
        <w:rPr>
          <w:b/>
          <w:sz w:val="24"/>
          <w:szCs w:val="24"/>
          <w:lang w:eastAsia="cs-CZ"/>
        </w:rPr>
      </w:pPr>
    </w:p>
    <w:p w14:paraId="338B1651" w14:textId="77777777" w:rsidR="00A70A10" w:rsidRPr="00C915BE" w:rsidRDefault="00A70A10" w:rsidP="00A70A10">
      <w:pPr>
        <w:jc w:val="both"/>
        <w:rPr>
          <w:b/>
          <w:sz w:val="24"/>
          <w:szCs w:val="24"/>
          <w:lang w:eastAsia="cs-CZ"/>
        </w:rPr>
      </w:pPr>
    </w:p>
    <w:p w14:paraId="79E3EE39" w14:textId="77777777" w:rsidR="00A70A10" w:rsidRPr="00C915BE" w:rsidRDefault="00A70A10" w:rsidP="00A70A10">
      <w:pPr>
        <w:jc w:val="both"/>
        <w:rPr>
          <w:b/>
          <w:sz w:val="24"/>
          <w:szCs w:val="24"/>
          <w:lang w:eastAsia="cs-CZ"/>
        </w:rPr>
      </w:pPr>
    </w:p>
    <w:p w14:paraId="383707E1" w14:textId="77777777" w:rsidR="00A70A10" w:rsidRPr="00C915BE" w:rsidRDefault="00A70A10" w:rsidP="00A70A10">
      <w:pPr>
        <w:jc w:val="both"/>
        <w:rPr>
          <w:b/>
          <w:sz w:val="24"/>
          <w:szCs w:val="24"/>
          <w:lang w:eastAsia="cs-CZ"/>
        </w:rPr>
      </w:pPr>
    </w:p>
    <w:p w14:paraId="3236104A" w14:textId="77777777" w:rsidR="00A70A10" w:rsidRPr="00C915BE" w:rsidRDefault="00A70A10" w:rsidP="00A70A10">
      <w:pPr>
        <w:jc w:val="both"/>
        <w:rPr>
          <w:b/>
          <w:sz w:val="24"/>
          <w:szCs w:val="24"/>
          <w:lang w:eastAsia="cs-CZ"/>
        </w:rPr>
      </w:pPr>
    </w:p>
    <w:p w14:paraId="5F1BC0A5" w14:textId="77777777" w:rsidR="00A70A10" w:rsidRPr="00C915BE" w:rsidRDefault="00A70A10" w:rsidP="00A70A10">
      <w:pPr>
        <w:jc w:val="both"/>
        <w:rPr>
          <w:b/>
          <w:sz w:val="24"/>
          <w:szCs w:val="24"/>
          <w:lang w:eastAsia="cs-CZ"/>
        </w:rPr>
      </w:pPr>
    </w:p>
    <w:p w14:paraId="46BA6B02" w14:textId="77777777" w:rsidR="00A70A10" w:rsidRPr="00C915BE" w:rsidRDefault="00A70A10" w:rsidP="00A70A10">
      <w:pPr>
        <w:jc w:val="both"/>
        <w:rPr>
          <w:b/>
          <w:sz w:val="24"/>
          <w:szCs w:val="24"/>
          <w:lang w:eastAsia="cs-CZ"/>
        </w:rPr>
      </w:pPr>
    </w:p>
    <w:p w14:paraId="78A8093C" w14:textId="77777777" w:rsidR="00A70A10" w:rsidRPr="00C915BE" w:rsidRDefault="00A70A10" w:rsidP="00A70A10">
      <w:pPr>
        <w:jc w:val="both"/>
        <w:rPr>
          <w:b/>
          <w:sz w:val="24"/>
          <w:szCs w:val="24"/>
          <w:lang w:eastAsia="cs-CZ"/>
        </w:rPr>
      </w:pPr>
    </w:p>
    <w:p w14:paraId="61773702" w14:textId="77777777" w:rsidR="00A70A10" w:rsidRPr="00C915BE" w:rsidRDefault="00A70A10" w:rsidP="00A70A10">
      <w:pPr>
        <w:jc w:val="both"/>
        <w:rPr>
          <w:b/>
          <w:sz w:val="24"/>
          <w:szCs w:val="24"/>
          <w:lang w:eastAsia="cs-CZ"/>
        </w:rPr>
      </w:pPr>
    </w:p>
    <w:p w14:paraId="35863D71" w14:textId="77777777" w:rsidR="00A70A10" w:rsidRPr="00C915BE" w:rsidRDefault="00A70A10" w:rsidP="00A70A10">
      <w:pPr>
        <w:jc w:val="both"/>
        <w:rPr>
          <w:b/>
          <w:sz w:val="24"/>
          <w:szCs w:val="24"/>
          <w:lang w:eastAsia="cs-CZ"/>
        </w:rPr>
      </w:pPr>
    </w:p>
    <w:p w14:paraId="79EFD93C" w14:textId="77777777" w:rsidR="00A70A10" w:rsidRPr="00C915BE" w:rsidRDefault="00A70A10" w:rsidP="00A70A10">
      <w:pPr>
        <w:jc w:val="both"/>
        <w:rPr>
          <w:b/>
          <w:sz w:val="24"/>
          <w:szCs w:val="24"/>
          <w:lang w:eastAsia="cs-CZ"/>
        </w:rPr>
      </w:pPr>
    </w:p>
    <w:p w14:paraId="016DD40D" w14:textId="77777777" w:rsidR="00A70A10" w:rsidRPr="00C915BE" w:rsidRDefault="00A70A10" w:rsidP="00A70A10">
      <w:pPr>
        <w:jc w:val="both"/>
        <w:rPr>
          <w:b/>
          <w:sz w:val="24"/>
          <w:szCs w:val="24"/>
          <w:lang w:eastAsia="cs-CZ"/>
        </w:rPr>
      </w:pPr>
    </w:p>
    <w:p w14:paraId="6D6CB6EF" w14:textId="77777777" w:rsidR="00A70A10" w:rsidRPr="00C915BE" w:rsidRDefault="00A70A10" w:rsidP="00A70A10">
      <w:pPr>
        <w:jc w:val="both"/>
        <w:rPr>
          <w:b/>
          <w:sz w:val="24"/>
          <w:szCs w:val="24"/>
          <w:lang w:eastAsia="cs-CZ"/>
        </w:rPr>
      </w:pPr>
    </w:p>
    <w:p w14:paraId="7EB2E236" w14:textId="77777777" w:rsidR="00A70A10" w:rsidRPr="00C915BE" w:rsidRDefault="00A70A10" w:rsidP="00A70A10">
      <w:pPr>
        <w:jc w:val="both"/>
        <w:rPr>
          <w:b/>
          <w:sz w:val="24"/>
          <w:szCs w:val="24"/>
          <w:lang w:eastAsia="cs-CZ"/>
        </w:rPr>
      </w:pPr>
    </w:p>
    <w:p w14:paraId="2F9D32DF" w14:textId="77777777" w:rsidR="00A70A10" w:rsidRPr="00C915BE" w:rsidRDefault="00A70A10" w:rsidP="00A70A10">
      <w:pPr>
        <w:jc w:val="both"/>
        <w:rPr>
          <w:b/>
          <w:sz w:val="24"/>
          <w:szCs w:val="24"/>
          <w:lang w:eastAsia="cs-CZ"/>
        </w:rPr>
      </w:pPr>
    </w:p>
    <w:p w14:paraId="3CB5553A" w14:textId="77777777" w:rsidR="00A70A10" w:rsidRPr="00C915BE" w:rsidRDefault="00A70A10" w:rsidP="00A70A10">
      <w:pPr>
        <w:jc w:val="both"/>
        <w:rPr>
          <w:b/>
          <w:sz w:val="24"/>
          <w:szCs w:val="24"/>
          <w:lang w:eastAsia="cs-CZ"/>
        </w:rPr>
      </w:pPr>
    </w:p>
    <w:p w14:paraId="13935F1A" w14:textId="77777777" w:rsidR="00A70A10" w:rsidRPr="00C915BE" w:rsidRDefault="00A70A10" w:rsidP="00A70A10">
      <w:pPr>
        <w:jc w:val="both"/>
        <w:rPr>
          <w:b/>
          <w:sz w:val="24"/>
          <w:szCs w:val="24"/>
          <w:lang w:eastAsia="cs-CZ"/>
        </w:rPr>
      </w:pPr>
    </w:p>
    <w:p w14:paraId="17B4116F" w14:textId="77777777" w:rsidR="00A70A10" w:rsidRPr="00C915BE" w:rsidRDefault="00A70A10" w:rsidP="00A70A10">
      <w:pPr>
        <w:jc w:val="both"/>
        <w:rPr>
          <w:b/>
          <w:sz w:val="24"/>
          <w:szCs w:val="24"/>
          <w:lang w:eastAsia="cs-CZ"/>
        </w:rPr>
      </w:pPr>
    </w:p>
    <w:p w14:paraId="720D9082" w14:textId="77777777" w:rsidR="00A70A10" w:rsidRPr="00C915BE" w:rsidRDefault="00A70A10" w:rsidP="00A70A10">
      <w:pPr>
        <w:jc w:val="both"/>
        <w:rPr>
          <w:b/>
          <w:sz w:val="24"/>
          <w:szCs w:val="24"/>
          <w:lang w:eastAsia="cs-CZ"/>
        </w:rPr>
      </w:pPr>
    </w:p>
    <w:p w14:paraId="0D6DCC7B" w14:textId="77777777" w:rsidR="00A70A10" w:rsidRPr="00C915BE" w:rsidRDefault="00A70A10" w:rsidP="00A70A10">
      <w:pPr>
        <w:jc w:val="both"/>
        <w:rPr>
          <w:b/>
          <w:sz w:val="24"/>
          <w:szCs w:val="24"/>
          <w:lang w:eastAsia="cs-CZ"/>
        </w:rPr>
      </w:pPr>
    </w:p>
    <w:p w14:paraId="484A4AE6" w14:textId="77777777" w:rsidR="00A70A10" w:rsidRPr="00C915BE" w:rsidRDefault="00A70A10" w:rsidP="00A70A10">
      <w:pPr>
        <w:jc w:val="both"/>
        <w:rPr>
          <w:b/>
          <w:sz w:val="24"/>
          <w:szCs w:val="24"/>
          <w:lang w:eastAsia="cs-CZ"/>
        </w:rPr>
      </w:pPr>
    </w:p>
    <w:p w14:paraId="65282694" w14:textId="77777777" w:rsidR="00A70A10" w:rsidRPr="00C915BE" w:rsidRDefault="00A70A10" w:rsidP="00A70A10">
      <w:pPr>
        <w:jc w:val="both"/>
        <w:rPr>
          <w:b/>
          <w:sz w:val="24"/>
          <w:szCs w:val="24"/>
          <w:lang w:eastAsia="cs-CZ"/>
        </w:rPr>
      </w:pPr>
    </w:p>
    <w:p w14:paraId="505CF17A" w14:textId="77777777" w:rsidR="00A70A10" w:rsidRPr="00C915BE" w:rsidRDefault="00A70A10" w:rsidP="00A70A10">
      <w:pPr>
        <w:jc w:val="both"/>
        <w:rPr>
          <w:b/>
          <w:sz w:val="24"/>
          <w:szCs w:val="24"/>
          <w:lang w:eastAsia="cs-CZ"/>
        </w:rPr>
      </w:pPr>
    </w:p>
    <w:p w14:paraId="18A8BCE0" w14:textId="77777777" w:rsidR="00A70A10" w:rsidRPr="00C915BE" w:rsidRDefault="00A70A10" w:rsidP="00A70A10">
      <w:pPr>
        <w:jc w:val="both"/>
        <w:rPr>
          <w:b/>
          <w:sz w:val="24"/>
          <w:szCs w:val="24"/>
          <w:lang w:eastAsia="cs-CZ"/>
        </w:rPr>
      </w:pPr>
    </w:p>
    <w:p w14:paraId="1C6291E7" w14:textId="77777777" w:rsidR="00A70A10" w:rsidRPr="00C915BE" w:rsidRDefault="00A70A10" w:rsidP="00A70A10">
      <w:pPr>
        <w:jc w:val="both"/>
        <w:rPr>
          <w:b/>
          <w:sz w:val="24"/>
          <w:szCs w:val="24"/>
          <w:lang w:eastAsia="cs-CZ"/>
        </w:rPr>
      </w:pPr>
    </w:p>
    <w:p w14:paraId="0C840B0F" w14:textId="77777777" w:rsidR="00A70A10" w:rsidRPr="00C915BE" w:rsidRDefault="00A70A10" w:rsidP="00A70A10">
      <w:pPr>
        <w:jc w:val="both"/>
        <w:rPr>
          <w:b/>
          <w:sz w:val="24"/>
          <w:szCs w:val="24"/>
          <w:lang w:eastAsia="cs-CZ"/>
        </w:rPr>
      </w:pPr>
    </w:p>
    <w:p w14:paraId="40A90482" w14:textId="77777777" w:rsidR="00A70A10" w:rsidRPr="00C915BE" w:rsidRDefault="00A70A10" w:rsidP="00A70A10">
      <w:pPr>
        <w:jc w:val="both"/>
        <w:rPr>
          <w:b/>
          <w:sz w:val="24"/>
          <w:szCs w:val="24"/>
          <w:lang w:eastAsia="cs-CZ"/>
        </w:rPr>
      </w:pPr>
    </w:p>
    <w:p w14:paraId="03CC1D06" w14:textId="77777777" w:rsidR="00A32CFF" w:rsidRPr="00C915BE" w:rsidRDefault="00A32CFF" w:rsidP="00A32CFF">
      <w:pPr>
        <w:jc w:val="both"/>
        <w:rPr>
          <w:b/>
          <w:sz w:val="24"/>
          <w:szCs w:val="24"/>
          <w:lang w:eastAsia="cs-CZ"/>
        </w:rPr>
      </w:pPr>
    </w:p>
    <w:p w14:paraId="447B0D10" w14:textId="77777777" w:rsidR="00A32CFF" w:rsidRPr="00C915BE" w:rsidRDefault="00A32CFF">
      <w:pPr>
        <w:overflowPunct/>
        <w:autoSpaceDE/>
        <w:autoSpaceDN/>
        <w:adjustRightInd/>
        <w:spacing w:after="160" w:line="259" w:lineRule="auto"/>
        <w:textAlignment w:val="auto"/>
        <w:rPr>
          <w:b/>
          <w:sz w:val="24"/>
          <w:szCs w:val="24"/>
          <w:lang w:eastAsia="cs-CZ"/>
        </w:rPr>
      </w:pPr>
      <w:r w:rsidRPr="00C915BE">
        <w:rPr>
          <w:b/>
          <w:sz w:val="24"/>
          <w:szCs w:val="24"/>
          <w:lang w:eastAsia="cs-CZ"/>
        </w:rPr>
        <w:br w:type="page"/>
      </w:r>
    </w:p>
    <w:p w14:paraId="3B88CFB3" w14:textId="48822966" w:rsidR="00A70A10" w:rsidRPr="00C915BE" w:rsidRDefault="00A70A10" w:rsidP="00A32CFF">
      <w:pPr>
        <w:jc w:val="center"/>
        <w:rPr>
          <w:b/>
          <w:sz w:val="24"/>
          <w:szCs w:val="24"/>
          <w:lang w:eastAsia="cs-CZ"/>
        </w:rPr>
      </w:pPr>
      <w:r w:rsidRPr="00C915BE">
        <w:rPr>
          <w:b/>
          <w:sz w:val="24"/>
          <w:szCs w:val="24"/>
          <w:lang w:eastAsia="cs-CZ"/>
        </w:rPr>
        <w:lastRenderedPageBreak/>
        <w:t xml:space="preserve">PRÍLOHA </w:t>
      </w:r>
      <w:r w:rsidR="00A32CFF" w:rsidRPr="00C915BE">
        <w:rPr>
          <w:b/>
          <w:sz w:val="24"/>
          <w:szCs w:val="24"/>
          <w:lang w:eastAsia="cs-CZ"/>
        </w:rPr>
        <w:t>Č</w:t>
      </w:r>
      <w:r w:rsidRPr="00C915BE">
        <w:rPr>
          <w:b/>
          <w:sz w:val="24"/>
          <w:szCs w:val="24"/>
          <w:lang w:eastAsia="cs-CZ"/>
        </w:rPr>
        <w:t xml:space="preserve">. </w:t>
      </w:r>
      <w:r w:rsidR="00A32CFF" w:rsidRPr="00C915BE">
        <w:rPr>
          <w:b/>
          <w:sz w:val="24"/>
          <w:szCs w:val="24"/>
          <w:lang w:eastAsia="cs-CZ"/>
        </w:rPr>
        <w:t>2</w:t>
      </w:r>
    </w:p>
    <w:p w14:paraId="0A94CA37" w14:textId="7BCEC14E" w:rsidR="00A70A10" w:rsidRPr="00C915BE" w:rsidRDefault="00A70A10" w:rsidP="00A70A10">
      <w:pPr>
        <w:tabs>
          <w:tab w:val="left" w:pos="2160"/>
          <w:tab w:val="left" w:pos="2880"/>
          <w:tab w:val="left" w:pos="4500"/>
        </w:tabs>
        <w:jc w:val="center"/>
        <w:rPr>
          <w:b/>
          <w:sz w:val="24"/>
          <w:szCs w:val="24"/>
          <w:lang w:eastAsia="cs-CZ"/>
        </w:rPr>
      </w:pPr>
      <w:r w:rsidRPr="00C915BE">
        <w:rPr>
          <w:b/>
          <w:sz w:val="24"/>
          <w:szCs w:val="24"/>
          <w:lang w:eastAsia="cs-CZ"/>
        </w:rPr>
        <w:t>ŠTRUKTÚROVANÝ ROZPOČET CENY</w:t>
      </w:r>
      <w:r w:rsidR="00C07F1C" w:rsidRPr="00C915BE">
        <w:rPr>
          <w:b/>
          <w:sz w:val="24"/>
          <w:szCs w:val="24"/>
          <w:lang w:eastAsia="cs-CZ"/>
        </w:rPr>
        <w:t xml:space="preserve"> ZA SLUŽBY</w:t>
      </w:r>
    </w:p>
    <w:p w14:paraId="6C0FE910" w14:textId="77777777" w:rsidR="00A32CFF" w:rsidRPr="00C915BE" w:rsidRDefault="00A32CFF">
      <w:pPr>
        <w:overflowPunct/>
        <w:autoSpaceDE/>
        <w:autoSpaceDN/>
        <w:adjustRightInd/>
        <w:spacing w:after="160" w:line="259" w:lineRule="auto"/>
        <w:textAlignment w:val="auto"/>
        <w:rPr>
          <w:sz w:val="24"/>
          <w:szCs w:val="24"/>
          <w:lang w:eastAsia="cs-CZ"/>
        </w:rPr>
      </w:pPr>
      <w:r w:rsidRPr="00C915BE">
        <w:rPr>
          <w:sz w:val="24"/>
          <w:szCs w:val="24"/>
          <w:lang w:eastAsia="cs-CZ"/>
        </w:rPr>
        <w:br w:type="page"/>
      </w:r>
    </w:p>
    <w:p w14:paraId="091E5EB3" w14:textId="05175B22" w:rsidR="00A70A10" w:rsidRPr="00C915BE" w:rsidRDefault="00A70A10" w:rsidP="00A32CFF">
      <w:pPr>
        <w:jc w:val="center"/>
        <w:rPr>
          <w:sz w:val="24"/>
          <w:szCs w:val="24"/>
          <w:lang w:eastAsia="cs-CZ"/>
        </w:rPr>
      </w:pPr>
      <w:r w:rsidRPr="00C915BE">
        <w:rPr>
          <w:b/>
          <w:sz w:val="24"/>
          <w:szCs w:val="24"/>
          <w:lang w:eastAsia="cs-CZ"/>
        </w:rPr>
        <w:lastRenderedPageBreak/>
        <w:t xml:space="preserve">PRÍLOHA </w:t>
      </w:r>
      <w:r w:rsidR="00A32CFF" w:rsidRPr="00C915BE">
        <w:rPr>
          <w:b/>
          <w:sz w:val="24"/>
          <w:szCs w:val="24"/>
          <w:lang w:eastAsia="cs-CZ"/>
        </w:rPr>
        <w:t>Č</w:t>
      </w:r>
      <w:r w:rsidRPr="00C915BE">
        <w:rPr>
          <w:b/>
          <w:sz w:val="24"/>
          <w:szCs w:val="24"/>
          <w:lang w:eastAsia="cs-CZ"/>
        </w:rPr>
        <w:t xml:space="preserve">. </w:t>
      </w:r>
      <w:r w:rsidR="00A32CFF" w:rsidRPr="00C915BE">
        <w:rPr>
          <w:b/>
          <w:sz w:val="24"/>
          <w:szCs w:val="24"/>
          <w:lang w:eastAsia="cs-CZ"/>
        </w:rPr>
        <w:t>3</w:t>
      </w:r>
    </w:p>
    <w:p w14:paraId="6D23ADC6" w14:textId="77777777" w:rsidR="00A70A10" w:rsidRPr="00C915BE" w:rsidRDefault="00A70A10" w:rsidP="00A70A10">
      <w:pPr>
        <w:jc w:val="center"/>
        <w:rPr>
          <w:sz w:val="24"/>
          <w:szCs w:val="24"/>
          <w:lang w:eastAsia="cs-CZ"/>
        </w:rPr>
      </w:pPr>
      <w:r w:rsidRPr="00C915BE">
        <w:rPr>
          <w:b/>
          <w:sz w:val="24"/>
          <w:szCs w:val="24"/>
          <w:lang w:eastAsia="cs-CZ"/>
        </w:rPr>
        <w:t>ZOZNAM SUBDODÁVATEĽOV</w:t>
      </w:r>
    </w:p>
    <w:p w14:paraId="33624EBC" w14:textId="12057BCE" w:rsidR="00A70A10" w:rsidRPr="00C915BE" w:rsidRDefault="00A70A10" w:rsidP="00A32CFF">
      <w:pPr>
        <w:pStyle w:val="Odsekzoznamu"/>
        <w:ind w:left="709" w:hanging="709"/>
        <w:jc w:val="both"/>
        <w:rPr>
          <w:sz w:val="24"/>
          <w:szCs w:val="24"/>
        </w:rPr>
      </w:pPr>
    </w:p>
    <w:p w14:paraId="31718D43" w14:textId="77777777" w:rsidR="00247A94" w:rsidRPr="00C915BE" w:rsidRDefault="00247A94" w:rsidP="00A32CFF">
      <w:pPr>
        <w:pStyle w:val="Odsekzoznamu"/>
        <w:ind w:left="709" w:hanging="709"/>
        <w:jc w:val="both"/>
        <w:rPr>
          <w:sz w:val="24"/>
          <w:szCs w:val="24"/>
        </w:rPr>
      </w:pPr>
    </w:p>
    <w:tbl>
      <w:tblPr>
        <w:tblStyle w:val="Mriekatabuky"/>
        <w:tblW w:w="9214" w:type="dxa"/>
        <w:tblInd w:w="-5" w:type="dxa"/>
        <w:tblLook w:val="04A0" w:firstRow="1" w:lastRow="0" w:firstColumn="1" w:lastColumn="0" w:noHBand="0" w:noVBand="1"/>
      </w:tblPr>
      <w:tblGrid>
        <w:gridCol w:w="1027"/>
        <w:gridCol w:w="2698"/>
        <w:gridCol w:w="1787"/>
        <w:gridCol w:w="1637"/>
        <w:gridCol w:w="2065"/>
      </w:tblGrid>
      <w:tr w:rsidR="00C915BE" w:rsidRPr="00C915BE" w14:paraId="03ED20BF" w14:textId="77777777" w:rsidTr="006F53D8">
        <w:tc>
          <w:tcPr>
            <w:tcW w:w="1027" w:type="dxa"/>
            <w:vAlign w:val="center"/>
          </w:tcPr>
          <w:p w14:paraId="65EC9DA3" w14:textId="77777777" w:rsidR="00247A94" w:rsidRPr="00C915BE" w:rsidRDefault="00247A94" w:rsidP="006F53D8">
            <w:pPr>
              <w:spacing w:after="160" w:line="259" w:lineRule="auto"/>
              <w:jc w:val="center"/>
              <w:rPr>
                <w:b/>
              </w:rPr>
            </w:pPr>
            <w:r w:rsidRPr="00C915BE">
              <w:rPr>
                <w:b/>
              </w:rPr>
              <w:t>Poradové číslo</w:t>
            </w:r>
          </w:p>
        </w:tc>
        <w:tc>
          <w:tcPr>
            <w:tcW w:w="2698" w:type="dxa"/>
            <w:vAlign w:val="center"/>
          </w:tcPr>
          <w:p w14:paraId="41686928" w14:textId="77777777" w:rsidR="00247A94" w:rsidRPr="00C915BE" w:rsidRDefault="00247A94" w:rsidP="006F53D8">
            <w:pPr>
              <w:spacing w:after="160" w:line="259" w:lineRule="auto"/>
              <w:jc w:val="center"/>
            </w:pPr>
            <w:r w:rsidRPr="00C915BE">
              <w:rPr>
                <w:b/>
                <w:bCs/>
              </w:rPr>
              <w:t>Identifikácia navrhnutého subdodávateľa (obchodné meno, sídlo, IČO)</w:t>
            </w:r>
          </w:p>
        </w:tc>
        <w:tc>
          <w:tcPr>
            <w:tcW w:w="1787" w:type="dxa"/>
            <w:vAlign w:val="center"/>
          </w:tcPr>
          <w:p w14:paraId="5D96EF6F" w14:textId="77777777" w:rsidR="00247A94" w:rsidRPr="00C915BE" w:rsidRDefault="00247A94" w:rsidP="006F53D8">
            <w:pPr>
              <w:spacing w:after="160" w:line="259" w:lineRule="auto"/>
              <w:jc w:val="center"/>
            </w:pPr>
            <w:r w:rsidRPr="00C915BE">
              <w:rPr>
                <w:b/>
                <w:bCs/>
              </w:rPr>
              <w:t>Identifikácia príslušného plnenia</w:t>
            </w:r>
          </w:p>
        </w:tc>
        <w:tc>
          <w:tcPr>
            <w:tcW w:w="1637" w:type="dxa"/>
            <w:vAlign w:val="center"/>
          </w:tcPr>
          <w:p w14:paraId="026C4F3E" w14:textId="77777777" w:rsidR="00247A94" w:rsidRPr="00C915BE" w:rsidRDefault="00247A94" w:rsidP="006F53D8">
            <w:pPr>
              <w:spacing w:after="160" w:line="259" w:lineRule="auto"/>
              <w:jc w:val="center"/>
            </w:pPr>
            <w:r w:rsidRPr="00C915BE">
              <w:rPr>
                <w:b/>
                <w:bCs/>
              </w:rPr>
              <w:t>Rozsah plnenia vyjadrený v % a  sumou</w:t>
            </w:r>
          </w:p>
        </w:tc>
        <w:tc>
          <w:tcPr>
            <w:tcW w:w="2065" w:type="dxa"/>
            <w:vAlign w:val="center"/>
          </w:tcPr>
          <w:p w14:paraId="1028AFCE" w14:textId="77777777" w:rsidR="00247A94" w:rsidRPr="00C915BE" w:rsidRDefault="00247A94" w:rsidP="006F53D8">
            <w:pPr>
              <w:spacing w:after="160" w:line="259" w:lineRule="auto"/>
              <w:jc w:val="center"/>
            </w:pPr>
            <w:r w:rsidRPr="00C915BE">
              <w:rPr>
                <w:b/>
              </w:rPr>
              <w:t>Meno, priezvisko, dátum narodenia, adresa pobytu osoby oprávnenej konať za subdodávateľa</w:t>
            </w:r>
          </w:p>
        </w:tc>
      </w:tr>
      <w:tr w:rsidR="00C915BE" w:rsidRPr="00C915BE" w14:paraId="5D8D1FE9" w14:textId="77777777" w:rsidTr="006F53D8">
        <w:tc>
          <w:tcPr>
            <w:tcW w:w="1027" w:type="dxa"/>
            <w:vAlign w:val="center"/>
          </w:tcPr>
          <w:p w14:paraId="3B0DFEA0" w14:textId="77777777" w:rsidR="00247A94" w:rsidRPr="00C915BE" w:rsidRDefault="00247A94" w:rsidP="006F53D8">
            <w:pPr>
              <w:spacing w:after="160" w:line="259" w:lineRule="auto"/>
              <w:jc w:val="center"/>
              <w:rPr>
                <w:i/>
              </w:rPr>
            </w:pPr>
          </w:p>
        </w:tc>
        <w:tc>
          <w:tcPr>
            <w:tcW w:w="2698" w:type="dxa"/>
            <w:vAlign w:val="center"/>
          </w:tcPr>
          <w:p w14:paraId="22EE25A8" w14:textId="77777777" w:rsidR="00247A94" w:rsidRPr="00C915BE" w:rsidRDefault="00247A94" w:rsidP="006F53D8">
            <w:pPr>
              <w:spacing w:after="160" w:line="259" w:lineRule="auto"/>
              <w:jc w:val="center"/>
              <w:rPr>
                <w:i/>
              </w:rPr>
            </w:pPr>
          </w:p>
        </w:tc>
        <w:tc>
          <w:tcPr>
            <w:tcW w:w="1787" w:type="dxa"/>
            <w:vAlign w:val="center"/>
          </w:tcPr>
          <w:p w14:paraId="2527563B" w14:textId="77777777" w:rsidR="00247A94" w:rsidRPr="00C915BE" w:rsidRDefault="00247A94" w:rsidP="006F53D8">
            <w:pPr>
              <w:spacing w:after="160" w:line="259" w:lineRule="auto"/>
              <w:jc w:val="center"/>
              <w:rPr>
                <w:i/>
              </w:rPr>
            </w:pPr>
          </w:p>
        </w:tc>
        <w:tc>
          <w:tcPr>
            <w:tcW w:w="1637" w:type="dxa"/>
            <w:vAlign w:val="center"/>
          </w:tcPr>
          <w:p w14:paraId="7123D1C0" w14:textId="77777777" w:rsidR="00247A94" w:rsidRPr="00C915BE" w:rsidRDefault="00247A94" w:rsidP="006F53D8">
            <w:pPr>
              <w:spacing w:after="160" w:line="259" w:lineRule="auto"/>
              <w:jc w:val="center"/>
              <w:rPr>
                <w:i/>
              </w:rPr>
            </w:pPr>
          </w:p>
        </w:tc>
        <w:tc>
          <w:tcPr>
            <w:tcW w:w="2065" w:type="dxa"/>
            <w:vAlign w:val="center"/>
          </w:tcPr>
          <w:p w14:paraId="0632950F" w14:textId="77777777" w:rsidR="00247A94" w:rsidRPr="00C915BE" w:rsidRDefault="00247A94" w:rsidP="006F53D8">
            <w:pPr>
              <w:spacing w:after="160" w:line="259" w:lineRule="auto"/>
              <w:jc w:val="center"/>
              <w:rPr>
                <w:i/>
              </w:rPr>
            </w:pPr>
          </w:p>
        </w:tc>
      </w:tr>
      <w:tr w:rsidR="00C915BE" w:rsidRPr="00C915BE" w14:paraId="11E682FA" w14:textId="77777777" w:rsidTr="006F53D8">
        <w:tc>
          <w:tcPr>
            <w:tcW w:w="1027" w:type="dxa"/>
            <w:vAlign w:val="center"/>
          </w:tcPr>
          <w:p w14:paraId="0A0E2815" w14:textId="77777777" w:rsidR="00247A94" w:rsidRPr="00C915BE" w:rsidRDefault="00247A94" w:rsidP="006F53D8">
            <w:pPr>
              <w:spacing w:after="160" w:line="259" w:lineRule="auto"/>
              <w:jc w:val="center"/>
              <w:rPr>
                <w:i/>
              </w:rPr>
            </w:pPr>
          </w:p>
        </w:tc>
        <w:tc>
          <w:tcPr>
            <w:tcW w:w="2698" w:type="dxa"/>
            <w:vAlign w:val="center"/>
          </w:tcPr>
          <w:p w14:paraId="5C245976" w14:textId="77777777" w:rsidR="00247A94" w:rsidRPr="00C915BE" w:rsidRDefault="00247A94" w:rsidP="006F53D8">
            <w:pPr>
              <w:spacing w:after="160" w:line="259" w:lineRule="auto"/>
              <w:jc w:val="center"/>
              <w:rPr>
                <w:i/>
              </w:rPr>
            </w:pPr>
          </w:p>
        </w:tc>
        <w:tc>
          <w:tcPr>
            <w:tcW w:w="1787" w:type="dxa"/>
            <w:vAlign w:val="center"/>
          </w:tcPr>
          <w:p w14:paraId="7988E7AB" w14:textId="77777777" w:rsidR="00247A94" w:rsidRPr="00C915BE" w:rsidRDefault="00247A94" w:rsidP="006F53D8">
            <w:pPr>
              <w:spacing w:after="160" w:line="259" w:lineRule="auto"/>
              <w:jc w:val="center"/>
              <w:rPr>
                <w:i/>
              </w:rPr>
            </w:pPr>
          </w:p>
        </w:tc>
        <w:tc>
          <w:tcPr>
            <w:tcW w:w="1637" w:type="dxa"/>
            <w:vAlign w:val="center"/>
          </w:tcPr>
          <w:p w14:paraId="142C893A" w14:textId="77777777" w:rsidR="00247A94" w:rsidRPr="00C915BE" w:rsidRDefault="00247A94" w:rsidP="006F53D8">
            <w:pPr>
              <w:spacing w:after="160" w:line="259" w:lineRule="auto"/>
              <w:jc w:val="center"/>
              <w:rPr>
                <w:i/>
              </w:rPr>
            </w:pPr>
          </w:p>
        </w:tc>
        <w:tc>
          <w:tcPr>
            <w:tcW w:w="2065" w:type="dxa"/>
            <w:vAlign w:val="center"/>
          </w:tcPr>
          <w:p w14:paraId="0B994486" w14:textId="77777777" w:rsidR="00247A94" w:rsidRPr="00C915BE" w:rsidRDefault="00247A94" w:rsidP="006F53D8">
            <w:pPr>
              <w:spacing w:after="160" w:line="259" w:lineRule="auto"/>
              <w:jc w:val="center"/>
              <w:rPr>
                <w:i/>
              </w:rPr>
            </w:pPr>
          </w:p>
        </w:tc>
      </w:tr>
      <w:tr w:rsidR="00C915BE" w:rsidRPr="00C915BE" w14:paraId="515DF635" w14:textId="77777777" w:rsidTr="006F53D8">
        <w:tc>
          <w:tcPr>
            <w:tcW w:w="1027" w:type="dxa"/>
            <w:vAlign w:val="center"/>
          </w:tcPr>
          <w:p w14:paraId="533B706F" w14:textId="77777777" w:rsidR="00247A94" w:rsidRPr="00C915BE" w:rsidRDefault="00247A94" w:rsidP="006F53D8">
            <w:pPr>
              <w:spacing w:after="160" w:line="259" w:lineRule="auto"/>
              <w:jc w:val="center"/>
              <w:rPr>
                <w:i/>
              </w:rPr>
            </w:pPr>
          </w:p>
        </w:tc>
        <w:tc>
          <w:tcPr>
            <w:tcW w:w="2698" w:type="dxa"/>
            <w:vAlign w:val="center"/>
          </w:tcPr>
          <w:p w14:paraId="2A553455" w14:textId="77777777" w:rsidR="00247A94" w:rsidRPr="00C915BE" w:rsidRDefault="00247A94" w:rsidP="006F53D8">
            <w:pPr>
              <w:spacing w:after="160" w:line="259" w:lineRule="auto"/>
              <w:jc w:val="center"/>
              <w:rPr>
                <w:i/>
              </w:rPr>
            </w:pPr>
          </w:p>
        </w:tc>
        <w:tc>
          <w:tcPr>
            <w:tcW w:w="1787" w:type="dxa"/>
            <w:vAlign w:val="center"/>
          </w:tcPr>
          <w:p w14:paraId="21C56AD6" w14:textId="77777777" w:rsidR="00247A94" w:rsidRPr="00C915BE" w:rsidRDefault="00247A94" w:rsidP="006F53D8">
            <w:pPr>
              <w:spacing w:after="160" w:line="259" w:lineRule="auto"/>
              <w:jc w:val="center"/>
              <w:rPr>
                <w:i/>
              </w:rPr>
            </w:pPr>
          </w:p>
        </w:tc>
        <w:tc>
          <w:tcPr>
            <w:tcW w:w="1637" w:type="dxa"/>
            <w:vAlign w:val="center"/>
          </w:tcPr>
          <w:p w14:paraId="2DA051EF" w14:textId="77777777" w:rsidR="00247A94" w:rsidRPr="00C915BE" w:rsidRDefault="00247A94" w:rsidP="006F53D8">
            <w:pPr>
              <w:spacing w:after="160" w:line="259" w:lineRule="auto"/>
              <w:jc w:val="center"/>
              <w:rPr>
                <w:i/>
              </w:rPr>
            </w:pPr>
          </w:p>
        </w:tc>
        <w:tc>
          <w:tcPr>
            <w:tcW w:w="2065" w:type="dxa"/>
            <w:vAlign w:val="center"/>
          </w:tcPr>
          <w:p w14:paraId="7A740E85" w14:textId="77777777" w:rsidR="00247A94" w:rsidRPr="00C915BE" w:rsidRDefault="00247A94" w:rsidP="006F53D8">
            <w:pPr>
              <w:spacing w:after="160" w:line="259" w:lineRule="auto"/>
              <w:jc w:val="center"/>
              <w:rPr>
                <w:i/>
              </w:rPr>
            </w:pPr>
          </w:p>
        </w:tc>
      </w:tr>
      <w:tr w:rsidR="00C915BE" w:rsidRPr="00C915BE" w14:paraId="024B2BBD" w14:textId="77777777" w:rsidTr="006F53D8">
        <w:tc>
          <w:tcPr>
            <w:tcW w:w="1027" w:type="dxa"/>
            <w:vAlign w:val="center"/>
          </w:tcPr>
          <w:p w14:paraId="1CBB2CB1" w14:textId="77777777" w:rsidR="00247A94" w:rsidRPr="00C915BE" w:rsidRDefault="00247A94" w:rsidP="006F53D8">
            <w:pPr>
              <w:spacing w:after="160" w:line="259" w:lineRule="auto"/>
              <w:jc w:val="center"/>
              <w:rPr>
                <w:i/>
              </w:rPr>
            </w:pPr>
          </w:p>
        </w:tc>
        <w:tc>
          <w:tcPr>
            <w:tcW w:w="2698" w:type="dxa"/>
            <w:vAlign w:val="center"/>
          </w:tcPr>
          <w:p w14:paraId="53AE492F" w14:textId="77777777" w:rsidR="00247A94" w:rsidRPr="00C915BE" w:rsidRDefault="00247A94" w:rsidP="006F53D8">
            <w:pPr>
              <w:spacing w:after="160" w:line="259" w:lineRule="auto"/>
              <w:jc w:val="center"/>
              <w:rPr>
                <w:i/>
              </w:rPr>
            </w:pPr>
          </w:p>
        </w:tc>
        <w:tc>
          <w:tcPr>
            <w:tcW w:w="1787" w:type="dxa"/>
            <w:vAlign w:val="center"/>
          </w:tcPr>
          <w:p w14:paraId="603A6378" w14:textId="77777777" w:rsidR="00247A94" w:rsidRPr="00C915BE" w:rsidRDefault="00247A94" w:rsidP="006F53D8">
            <w:pPr>
              <w:spacing w:after="160" w:line="259" w:lineRule="auto"/>
              <w:jc w:val="center"/>
              <w:rPr>
                <w:i/>
              </w:rPr>
            </w:pPr>
          </w:p>
        </w:tc>
        <w:tc>
          <w:tcPr>
            <w:tcW w:w="1637" w:type="dxa"/>
            <w:vAlign w:val="center"/>
          </w:tcPr>
          <w:p w14:paraId="3B06D2CD" w14:textId="77777777" w:rsidR="00247A94" w:rsidRPr="00C915BE" w:rsidRDefault="00247A94" w:rsidP="006F53D8">
            <w:pPr>
              <w:spacing w:after="160" w:line="259" w:lineRule="auto"/>
              <w:jc w:val="center"/>
              <w:rPr>
                <w:i/>
              </w:rPr>
            </w:pPr>
          </w:p>
        </w:tc>
        <w:tc>
          <w:tcPr>
            <w:tcW w:w="2065" w:type="dxa"/>
            <w:vAlign w:val="center"/>
          </w:tcPr>
          <w:p w14:paraId="0FD1E502" w14:textId="77777777" w:rsidR="00247A94" w:rsidRPr="00C915BE" w:rsidRDefault="00247A94" w:rsidP="006F53D8">
            <w:pPr>
              <w:spacing w:after="160" w:line="259" w:lineRule="auto"/>
              <w:jc w:val="center"/>
              <w:rPr>
                <w:i/>
              </w:rPr>
            </w:pPr>
          </w:p>
        </w:tc>
      </w:tr>
      <w:tr w:rsidR="00C915BE" w:rsidRPr="00C915BE" w14:paraId="354F4D15" w14:textId="77777777" w:rsidTr="006F53D8">
        <w:tc>
          <w:tcPr>
            <w:tcW w:w="1027" w:type="dxa"/>
            <w:vAlign w:val="center"/>
          </w:tcPr>
          <w:p w14:paraId="18D99302" w14:textId="77777777" w:rsidR="00247A94" w:rsidRPr="00C915BE" w:rsidRDefault="00247A94" w:rsidP="006F53D8">
            <w:pPr>
              <w:spacing w:after="160" w:line="259" w:lineRule="auto"/>
              <w:jc w:val="center"/>
              <w:rPr>
                <w:i/>
              </w:rPr>
            </w:pPr>
          </w:p>
        </w:tc>
        <w:tc>
          <w:tcPr>
            <w:tcW w:w="2698" w:type="dxa"/>
            <w:vAlign w:val="center"/>
          </w:tcPr>
          <w:p w14:paraId="6DE960AF" w14:textId="77777777" w:rsidR="00247A94" w:rsidRPr="00C915BE" w:rsidRDefault="00247A94" w:rsidP="006F53D8">
            <w:pPr>
              <w:spacing w:after="160" w:line="259" w:lineRule="auto"/>
              <w:jc w:val="center"/>
              <w:rPr>
                <w:i/>
              </w:rPr>
            </w:pPr>
          </w:p>
        </w:tc>
        <w:tc>
          <w:tcPr>
            <w:tcW w:w="1787" w:type="dxa"/>
            <w:vAlign w:val="center"/>
          </w:tcPr>
          <w:p w14:paraId="2D2F09D1" w14:textId="77777777" w:rsidR="00247A94" w:rsidRPr="00C915BE" w:rsidRDefault="00247A94" w:rsidP="006F53D8">
            <w:pPr>
              <w:spacing w:after="160" w:line="259" w:lineRule="auto"/>
              <w:jc w:val="center"/>
              <w:rPr>
                <w:i/>
              </w:rPr>
            </w:pPr>
          </w:p>
        </w:tc>
        <w:tc>
          <w:tcPr>
            <w:tcW w:w="1637" w:type="dxa"/>
            <w:vAlign w:val="center"/>
          </w:tcPr>
          <w:p w14:paraId="009874AA" w14:textId="77777777" w:rsidR="00247A94" w:rsidRPr="00C915BE" w:rsidRDefault="00247A94" w:rsidP="006F53D8">
            <w:pPr>
              <w:spacing w:after="160" w:line="259" w:lineRule="auto"/>
              <w:jc w:val="center"/>
              <w:rPr>
                <w:i/>
              </w:rPr>
            </w:pPr>
          </w:p>
        </w:tc>
        <w:tc>
          <w:tcPr>
            <w:tcW w:w="2065" w:type="dxa"/>
            <w:vAlign w:val="center"/>
          </w:tcPr>
          <w:p w14:paraId="73C05A26" w14:textId="77777777" w:rsidR="00247A94" w:rsidRPr="00C915BE" w:rsidRDefault="00247A94" w:rsidP="006F53D8">
            <w:pPr>
              <w:spacing w:after="160" w:line="259" w:lineRule="auto"/>
              <w:jc w:val="center"/>
              <w:rPr>
                <w:i/>
              </w:rPr>
            </w:pPr>
          </w:p>
        </w:tc>
      </w:tr>
      <w:tr w:rsidR="00C915BE" w:rsidRPr="00C915BE" w14:paraId="25FC3FAD" w14:textId="77777777" w:rsidTr="006F53D8">
        <w:tc>
          <w:tcPr>
            <w:tcW w:w="1027" w:type="dxa"/>
            <w:vAlign w:val="center"/>
          </w:tcPr>
          <w:p w14:paraId="3E4CE596" w14:textId="77777777" w:rsidR="00247A94" w:rsidRPr="00C915BE" w:rsidRDefault="00247A94" w:rsidP="006F53D8">
            <w:pPr>
              <w:spacing w:after="160" w:line="259" w:lineRule="auto"/>
              <w:jc w:val="center"/>
              <w:rPr>
                <w:i/>
              </w:rPr>
            </w:pPr>
          </w:p>
        </w:tc>
        <w:tc>
          <w:tcPr>
            <w:tcW w:w="2698" w:type="dxa"/>
            <w:vAlign w:val="center"/>
          </w:tcPr>
          <w:p w14:paraId="271085DC" w14:textId="77777777" w:rsidR="00247A94" w:rsidRPr="00C915BE" w:rsidRDefault="00247A94" w:rsidP="006F53D8">
            <w:pPr>
              <w:spacing w:after="160" w:line="259" w:lineRule="auto"/>
              <w:jc w:val="center"/>
              <w:rPr>
                <w:i/>
              </w:rPr>
            </w:pPr>
          </w:p>
        </w:tc>
        <w:tc>
          <w:tcPr>
            <w:tcW w:w="1787" w:type="dxa"/>
            <w:vAlign w:val="center"/>
          </w:tcPr>
          <w:p w14:paraId="3FEBFEA5" w14:textId="77777777" w:rsidR="00247A94" w:rsidRPr="00C915BE" w:rsidRDefault="00247A94" w:rsidP="006F53D8">
            <w:pPr>
              <w:spacing w:after="160" w:line="259" w:lineRule="auto"/>
              <w:jc w:val="center"/>
              <w:rPr>
                <w:i/>
              </w:rPr>
            </w:pPr>
          </w:p>
        </w:tc>
        <w:tc>
          <w:tcPr>
            <w:tcW w:w="1637" w:type="dxa"/>
            <w:vAlign w:val="center"/>
          </w:tcPr>
          <w:p w14:paraId="5B94E2D8" w14:textId="77777777" w:rsidR="00247A94" w:rsidRPr="00C915BE" w:rsidRDefault="00247A94" w:rsidP="006F53D8">
            <w:pPr>
              <w:spacing w:after="160" w:line="259" w:lineRule="auto"/>
              <w:jc w:val="center"/>
              <w:rPr>
                <w:i/>
              </w:rPr>
            </w:pPr>
          </w:p>
        </w:tc>
        <w:tc>
          <w:tcPr>
            <w:tcW w:w="2065" w:type="dxa"/>
            <w:vAlign w:val="center"/>
          </w:tcPr>
          <w:p w14:paraId="79CF6FAD" w14:textId="77777777" w:rsidR="00247A94" w:rsidRPr="00C915BE" w:rsidRDefault="00247A94" w:rsidP="006F53D8">
            <w:pPr>
              <w:spacing w:after="160" w:line="259" w:lineRule="auto"/>
              <w:jc w:val="center"/>
              <w:rPr>
                <w:i/>
              </w:rPr>
            </w:pPr>
          </w:p>
        </w:tc>
      </w:tr>
    </w:tbl>
    <w:p w14:paraId="0B375CB7" w14:textId="77777777" w:rsidR="00247A94" w:rsidRPr="00C915BE" w:rsidRDefault="00247A94" w:rsidP="0072499F">
      <w:pPr>
        <w:pStyle w:val="Odsekzoznamu"/>
        <w:ind w:left="709" w:hanging="709"/>
        <w:jc w:val="center"/>
        <w:rPr>
          <w:sz w:val="24"/>
          <w:szCs w:val="24"/>
        </w:rPr>
      </w:pPr>
    </w:p>
    <w:sectPr w:rsidR="00247A94" w:rsidRPr="00C915BE" w:rsidSect="00096283">
      <w:footerReference w:type="default" r:id="rId11"/>
      <w:pgSz w:w="11906" w:h="16838"/>
      <w:pgMar w:top="1135" w:right="1418" w:bottom="1134" w:left="1418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0941D" w14:textId="77777777" w:rsidR="00024ADB" w:rsidRDefault="00024ADB" w:rsidP="00CC17F0">
      <w:r>
        <w:separator/>
      </w:r>
    </w:p>
  </w:endnote>
  <w:endnote w:type="continuationSeparator" w:id="0">
    <w:p w14:paraId="3EA9A00E" w14:textId="77777777" w:rsidR="00024ADB" w:rsidRDefault="00024ADB" w:rsidP="00CC1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03030784"/>
      <w:docPartObj>
        <w:docPartGallery w:val="Page Numbers (Bottom of Page)"/>
        <w:docPartUnique/>
      </w:docPartObj>
    </w:sdtPr>
    <w:sdtContent>
      <w:p w14:paraId="4F16F0FC" w14:textId="2C20AEE7" w:rsidR="006F53D8" w:rsidRDefault="006F53D8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4C51">
          <w:rPr>
            <w:noProof/>
          </w:rPr>
          <w:t>23</w:t>
        </w:r>
        <w:r>
          <w:fldChar w:fldCharType="end"/>
        </w:r>
      </w:p>
    </w:sdtContent>
  </w:sdt>
  <w:p w14:paraId="390AA968" w14:textId="77777777" w:rsidR="006F53D8" w:rsidRDefault="006F53D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A025E" w14:textId="77777777" w:rsidR="00024ADB" w:rsidRDefault="00024ADB" w:rsidP="00CC17F0">
      <w:r>
        <w:separator/>
      </w:r>
    </w:p>
  </w:footnote>
  <w:footnote w:type="continuationSeparator" w:id="0">
    <w:p w14:paraId="11205378" w14:textId="77777777" w:rsidR="00024ADB" w:rsidRDefault="00024ADB" w:rsidP="00CC17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364B"/>
    <w:multiLevelType w:val="hybridMultilevel"/>
    <w:tmpl w:val="C9C2BB6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F79A90BC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503C3"/>
    <w:multiLevelType w:val="hybridMultilevel"/>
    <w:tmpl w:val="5FF47086"/>
    <w:lvl w:ilvl="0" w:tplc="30768046">
      <w:start w:val="1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7270E"/>
    <w:multiLevelType w:val="hybridMultilevel"/>
    <w:tmpl w:val="E8AA88A6"/>
    <w:lvl w:ilvl="0" w:tplc="E6B8B860">
      <w:start w:val="1"/>
      <w:numFmt w:val="lowerLetter"/>
      <w:lvlText w:val="%1)"/>
      <w:lvlJc w:val="left"/>
      <w:pPr>
        <w:ind w:left="720" w:hanging="360"/>
      </w:pPr>
    </w:lvl>
    <w:lvl w:ilvl="1" w:tplc="B8725C86">
      <w:start w:val="1"/>
      <w:numFmt w:val="lowerLetter"/>
      <w:lvlText w:val="%2."/>
      <w:lvlJc w:val="left"/>
      <w:pPr>
        <w:ind w:left="1440" w:hanging="360"/>
      </w:pPr>
    </w:lvl>
    <w:lvl w:ilvl="2" w:tplc="D76606CE">
      <w:start w:val="1"/>
      <w:numFmt w:val="lowerRoman"/>
      <w:lvlText w:val="%3."/>
      <w:lvlJc w:val="right"/>
      <w:pPr>
        <w:ind w:left="2160" w:hanging="180"/>
      </w:pPr>
    </w:lvl>
    <w:lvl w:ilvl="3" w:tplc="60BA146C">
      <w:start w:val="1"/>
      <w:numFmt w:val="decimal"/>
      <w:lvlText w:val="%4."/>
      <w:lvlJc w:val="left"/>
      <w:pPr>
        <w:ind w:left="2880" w:hanging="360"/>
      </w:pPr>
    </w:lvl>
    <w:lvl w:ilvl="4" w:tplc="DF1A9270">
      <w:start w:val="1"/>
      <w:numFmt w:val="lowerLetter"/>
      <w:lvlText w:val="%5."/>
      <w:lvlJc w:val="left"/>
      <w:pPr>
        <w:ind w:left="3600" w:hanging="360"/>
      </w:pPr>
    </w:lvl>
    <w:lvl w:ilvl="5" w:tplc="787CB484">
      <w:start w:val="1"/>
      <w:numFmt w:val="lowerRoman"/>
      <w:lvlText w:val="%6."/>
      <w:lvlJc w:val="right"/>
      <w:pPr>
        <w:ind w:left="4320" w:hanging="180"/>
      </w:pPr>
    </w:lvl>
    <w:lvl w:ilvl="6" w:tplc="99DAD586">
      <w:start w:val="1"/>
      <w:numFmt w:val="decimal"/>
      <w:lvlText w:val="%7."/>
      <w:lvlJc w:val="left"/>
      <w:pPr>
        <w:ind w:left="5040" w:hanging="360"/>
      </w:pPr>
    </w:lvl>
    <w:lvl w:ilvl="7" w:tplc="2B4A0F78">
      <w:start w:val="1"/>
      <w:numFmt w:val="lowerLetter"/>
      <w:lvlText w:val="%8."/>
      <w:lvlJc w:val="left"/>
      <w:pPr>
        <w:ind w:left="5760" w:hanging="360"/>
      </w:pPr>
    </w:lvl>
    <w:lvl w:ilvl="8" w:tplc="E58A700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F10EE"/>
    <w:multiLevelType w:val="hybridMultilevel"/>
    <w:tmpl w:val="B060F8DA"/>
    <w:lvl w:ilvl="0" w:tplc="6B4CBF50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0E3C07"/>
    <w:multiLevelType w:val="hybridMultilevel"/>
    <w:tmpl w:val="40020DC0"/>
    <w:lvl w:ilvl="0" w:tplc="9F28623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A46A7C"/>
    <w:multiLevelType w:val="hybridMultilevel"/>
    <w:tmpl w:val="8C88E584"/>
    <w:lvl w:ilvl="0" w:tplc="BAA85372">
      <w:start w:val="1"/>
      <w:numFmt w:val="decimal"/>
      <w:lvlText w:val="10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751DF1"/>
    <w:multiLevelType w:val="multilevel"/>
    <w:tmpl w:val="A58C620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1E1260F0"/>
    <w:multiLevelType w:val="hybridMultilevel"/>
    <w:tmpl w:val="B3BCC43E"/>
    <w:lvl w:ilvl="0" w:tplc="7444F4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EE526D8"/>
    <w:multiLevelType w:val="hybridMultilevel"/>
    <w:tmpl w:val="E2407106"/>
    <w:lvl w:ilvl="0" w:tplc="5934AFD0">
      <w:start w:val="1"/>
      <w:numFmt w:val="lowerLetter"/>
      <w:lvlText w:val="%1)"/>
      <w:lvlJc w:val="left"/>
      <w:pPr>
        <w:ind w:left="720" w:hanging="360"/>
      </w:pPr>
    </w:lvl>
    <w:lvl w:ilvl="1" w:tplc="5B3A4F5A">
      <w:start w:val="1"/>
      <w:numFmt w:val="lowerLetter"/>
      <w:lvlText w:val="%2."/>
      <w:lvlJc w:val="left"/>
      <w:pPr>
        <w:ind w:left="1440" w:hanging="360"/>
      </w:pPr>
    </w:lvl>
    <w:lvl w:ilvl="2" w:tplc="8B66439E">
      <w:start w:val="1"/>
      <w:numFmt w:val="lowerRoman"/>
      <w:lvlText w:val="%3."/>
      <w:lvlJc w:val="right"/>
      <w:pPr>
        <w:ind w:left="2160" w:hanging="180"/>
      </w:pPr>
    </w:lvl>
    <w:lvl w:ilvl="3" w:tplc="5430054A">
      <w:start w:val="1"/>
      <w:numFmt w:val="decimal"/>
      <w:lvlText w:val="%4."/>
      <w:lvlJc w:val="left"/>
      <w:pPr>
        <w:ind w:left="2880" w:hanging="360"/>
      </w:pPr>
    </w:lvl>
    <w:lvl w:ilvl="4" w:tplc="2E2C96BC">
      <w:start w:val="1"/>
      <w:numFmt w:val="lowerLetter"/>
      <w:lvlText w:val="%5."/>
      <w:lvlJc w:val="left"/>
      <w:pPr>
        <w:ind w:left="3600" w:hanging="360"/>
      </w:pPr>
    </w:lvl>
    <w:lvl w:ilvl="5" w:tplc="27D2147A">
      <w:start w:val="1"/>
      <w:numFmt w:val="lowerRoman"/>
      <w:lvlText w:val="%6."/>
      <w:lvlJc w:val="right"/>
      <w:pPr>
        <w:ind w:left="4320" w:hanging="180"/>
      </w:pPr>
    </w:lvl>
    <w:lvl w:ilvl="6" w:tplc="F12CC34E">
      <w:start w:val="1"/>
      <w:numFmt w:val="decimal"/>
      <w:lvlText w:val="%7."/>
      <w:lvlJc w:val="left"/>
      <w:pPr>
        <w:ind w:left="5040" w:hanging="360"/>
      </w:pPr>
    </w:lvl>
    <w:lvl w:ilvl="7" w:tplc="0D06EBEE">
      <w:start w:val="1"/>
      <w:numFmt w:val="lowerLetter"/>
      <w:lvlText w:val="%8."/>
      <w:lvlJc w:val="left"/>
      <w:pPr>
        <w:ind w:left="5760" w:hanging="360"/>
      </w:pPr>
    </w:lvl>
    <w:lvl w:ilvl="8" w:tplc="96F013C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D60C0A"/>
    <w:multiLevelType w:val="multilevel"/>
    <w:tmpl w:val="27A684E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2BD5B14"/>
    <w:multiLevelType w:val="multilevel"/>
    <w:tmpl w:val="58A89BEA"/>
    <w:lvl w:ilvl="0">
      <w:start w:val="1"/>
      <w:numFmt w:val="lowerLetter"/>
      <w:lvlText w:val="c)"/>
      <w:lvlJc w:val="left"/>
      <w:pPr>
        <w:ind w:left="360" w:hanging="360"/>
      </w:pPr>
    </w:lvl>
    <w:lvl w:ilvl="1">
      <w:start w:val="1"/>
      <w:numFmt w:val="decimal"/>
      <w:lvlText w:val="3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1" w15:restartNumberingAfterBreak="0">
    <w:nsid w:val="3294083C"/>
    <w:multiLevelType w:val="hybridMultilevel"/>
    <w:tmpl w:val="14C8804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29683F"/>
    <w:multiLevelType w:val="multilevel"/>
    <w:tmpl w:val="5786082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33E93060"/>
    <w:multiLevelType w:val="hybridMultilevel"/>
    <w:tmpl w:val="3E14D160"/>
    <w:lvl w:ilvl="0" w:tplc="8FC870DA">
      <w:start w:val="5"/>
      <w:numFmt w:val="decimal"/>
      <w:lvlText w:val="7.%1"/>
      <w:lvlJc w:val="left"/>
      <w:pPr>
        <w:ind w:left="927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B74831"/>
    <w:multiLevelType w:val="hybridMultilevel"/>
    <w:tmpl w:val="6FD4B586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9DA15D6"/>
    <w:multiLevelType w:val="multilevel"/>
    <w:tmpl w:val="26B8DE6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CAA7434"/>
    <w:multiLevelType w:val="hybridMultilevel"/>
    <w:tmpl w:val="641AB142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F3D3611"/>
    <w:multiLevelType w:val="multilevel"/>
    <w:tmpl w:val="CD04C35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927" w:hanging="360"/>
      </w:pPr>
      <w:rPr>
        <w:rFonts w:hint="default"/>
        <w:b w:val="0"/>
        <w:bCs w:val="0"/>
        <w:i w:val="0"/>
        <w:iCs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8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59535B"/>
    <w:multiLevelType w:val="hybridMultilevel"/>
    <w:tmpl w:val="DD627F20"/>
    <w:lvl w:ilvl="0" w:tplc="69626E4A">
      <w:start w:val="1"/>
      <w:numFmt w:val="decimal"/>
      <w:lvlText w:val="%1."/>
      <w:lvlJc w:val="left"/>
      <w:pPr>
        <w:ind w:left="720" w:hanging="360"/>
      </w:pPr>
    </w:lvl>
    <w:lvl w:ilvl="1" w:tplc="82545736">
      <w:start w:val="1"/>
      <w:numFmt w:val="lowerLetter"/>
      <w:lvlText w:val="%2."/>
      <w:lvlJc w:val="left"/>
      <w:pPr>
        <w:ind w:left="1440" w:hanging="360"/>
      </w:pPr>
    </w:lvl>
    <w:lvl w:ilvl="2" w:tplc="1CDEEF66">
      <w:start w:val="1"/>
      <w:numFmt w:val="lowerRoman"/>
      <w:lvlText w:val="%3."/>
      <w:lvlJc w:val="right"/>
      <w:pPr>
        <w:ind w:left="2160" w:hanging="180"/>
      </w:pPr>
    </w:lvl>
    <w:lvl w:ilvl="3" w:tplc="9BC8F4BE">
      <w:start w:val="1"/>
      <w:numFmt w:val="decimal"/>
      <w:lvlText w:val="%4."/>
      <w:lvlJc w:val="left"/>
      <w:pPr>
        <w:ind w:left="2880" w:hanging="360"/>
      </w:pPr>
    </w:lvl>
    <w:lvl w:ilvl="4" w:tplc="E562965A">
      <w:start w:val="1"/>
      <w:numFmt w:val="lowerLetter"/>
      <w:lvlText w:val="%5."/>
      <w:lvlJc w:val="left"/>
      <w:pPr>
        <w:ind w:left="3600" w:hanging="360"/>
      </w:pPr>
    </w:lvl>
    <w:lvl w:ilvl="5" w:tplc="914CB27A">
      <w:start w:val="1"/>
      <w:numFmt w:val="lowerRoman"/>
      <w:lvlText w:val="%6."/>
      <w:lvlJc w:val="right"/>
      <w:pPr>
        <w:ind w:left="4320" w:hanging="180"/>
      </w:pPr>
    </w:lvl>
    <w:lvl w:ilvl="6" w:tplc="840C59FA">
      <w:start w:val="1"/>
      <w:numFmt w:val="decimal"/>
      <w:lvlText w:val="%7."/>
      <w:lvlJc w:val="left"/>
      <w:pPr>
        <w:ind w:left="5040" w:hanging="360"/>
      </w:pPr>
    </w:lvl>
    <w:lvl w:ilvl="7" w:tplc="5A3AD478">
      <w:start w:val="1"/>
      <w:numFmt w:val="lowerLetter"/>
      <w:lvlText w:val="%8."/>
      <w:lvlJc w:val="left"/>
      <w:pPr>
        <w:ind w:left="5760" w:hanging="360"/>
      </w:pPr>
    </w:lvl>
    <w:lvl w:ilvl="8" w:tplc="9D8CB47C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FF625E"/>
    <w:multiLevelType w:val="hybridMultilevel"/>
    <w:tmpl w:val="1034D6D0"/>
    <w:lvl w:ilvl="0" w:tplc="9B8855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0E5A48"/>
    <w:multiLevelType w:val="multilevel"/>
    <w:tmpl w:val="85BE403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2" w15:restartNumberingAfterBreak="0">
    <w:nsid w:val="49F915AC"/>
    <w:multiLevelType w:val="hybridMultilevel"/>
    <w:tmpl w:val="CE2049DA"/>
    <w:lvl w:ilvl="0" w:tplc="B6A8DE60">
      <w:start w:val="1"/>
      <w:numFmt w:val="decimal"/>
      <w:lvlText w:val="6.%1"/>
      <w:lvlJc w:val="left"/>
      <w:pPr>
        <w:ind w:left="72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FC0572"/>
    <w:multiLevelType w:val="hybridMultilevel"/>
    <w:tmpl w:val="2E26BBEA"/>
    <w:lvl w:ilvl="0" w:tplc="BACEEF48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223C7"/>
    <w:multiLevelType w:val="hybridMultilevel"/>
    <w:tmpl w:val="C600629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723B83"/>
    <w:multiLevelType w:val="hybridMultilevel"/>
    <w:tmpl w:val="C8EC932C"/>
    <w:lvl w:ilvl="0" w:tplc="4BF8DCE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4F5239B6"/>
    <w:multiLevelType w:val="hybridMultilevel"/>
    <w:tmpl w:val="7FC4E3EC"/>
    <w:lvl w:ilvl="0" w:tplc="9F46A77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7D2F0A"/>
    <w:multiLevelType w:val="multilevel"/>
    <w:tmpl w:val="BC3861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0998531"/>
    <w:multiLevelType w:val="hybridMultilevel"/>
    <w:tmpl w:val="9C3E7E20"/>
    <w:lvl w:ilvl="0" w:tplc="271820E6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BB8A4BBC">
      <w:start w:val="1"/>
      <w:numFmt w:val="lowerLetter"/>
      <w:lvlText w:val="%2."/>
      <w:lvlJc w:val="left"/>
      <w:pPr>
        <w:ind w:left="1440" w:hanging="360"/>
      </w:pPr>
    </w:lvl>
    <w:lvl w:ilvl="2" w:tplc="D1C87D62">
      <w:start w:val="1"/>
      <w:numFmt w:val="lowerRoman"/>
      <w:lvlText w:val="%3."/>
      <w:lvlJc w:val="right"/>
      <w:pPr>
        <w:ind w:left="2160" w:hanging="180"/>
      </w:pPr>
    </w:lvl>
    <w:lvl w:ilvl="3" w:tplc="BE240654">
      <w:start w:val="1"/>
      <w:numFmt w:val="decimal"/>
      <w:lvlText w:val="%4."/>
      <w:lvlJc w:val="left"/>
      <w:pPr>
        <w:ind w:left="2880" w:hanging="360"/>
      </w:pPr>
    </w:lvl>
    <w:lvl w:ilvl="4" w:tplc="29D09A44">
      <w:start w:val="1"/>
      <w:numFmt w:val="lowerLetter"/>
      <w:lvlText w:val="%5."/>
      <w:lvlJc w:val="left"/>
      <w:pPr>
        <w:ind w:left="3600" w:hanging="360"/>
      </w:pPr>
    </w:lvl>
    <w:lvl w:ilvl="5" w:tplc="88525B92">
      <w:start w:val="1"/>
      <w:numFmt w:val="lowerRoman"/>
      <w:lvlText w:val="%6."/>
      <w:lvlJc w:val="right"/>
      <w:pPr>
        <w:ind w:left="4320" w:hanging="180"/>
      </w:pPr>
    </w:lvl>
    <w:lvl w:ilvl="6" w:tplc="4D0AD8EE">
      <w:start w:val="1"/>
      <w:numFmt w:val="decimal"/>
      <w:lvlText w:val="%7."/>
      <w:lvlJc w:val="left"/>
      <w:pPr>
        <w:ind w:left="5040" w:hanging="360"/>
      </w:pPr>
    </w:lvl>
    <w:lvl w:ilvl="7" w:tplc="D9AAD042">
      <w:start w:val="1"/>
      <w:numFmt w:val="lowerLetter"/>
      <w:lvlText w:val="%8."/>
      <w:lvlJc w:val="left"/>
      <w:pPr>
        <w:ind w:left="5760" w:hanging="360"/>
      </w:pPr>
    </w:lvl>
    <w:lvl w:ilvl="8" w:tplc="1136B15C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7F6DDA"/>
    <w:multiLevelType w:val="hybridMultilevel"/>
    <w:tmpl w:val="45A8C298"/>
    <w:lvl w:ilvl="0" w:tplc="D5BAE560">
      <w:start w:val="1"/>
      <w:numFmt w:val="lowerLetter"/>
      <w:lvlText w:val="%1)"/>
      <w:lvlJc w:val="left"/>
      <w:pPr>
        <w:ind w:left="1068" w:hanging="360"/>
      </w:pPr>
    </w:lvl>
    <w:lvl w:ilvl="1" w:tplc="38D6D0F6">
      <w:start w:val="1"/>
      <w:numFmt w:val="lowerLetter"/>
      <w:lvlText w:val="%2."/>
      <w:lvlJc w:val="left"/>
      <w:pPr>
        <w:ind w:left="1788" w:hanging="360"/>
      </w:pPr>
    </w:lvl>
    <w:lvl w:ilvl="2" w:tplc="20DE6458">
      <w:start w:val="1"/>
      <w:numFmt w:val="lowerRoman"/>
      <w:lvlText w:val="%3."/>
      <w:lvlJc w:val="right"/>
      <w:pPr>
        <w:ind w:left="2508" w:hanging="180"/>
      </w:pPr>
    </w:lvl>
    <w:lvl w:ilvl="3" w:tplc="10DE9A1A">
      <w:start w:val="1"/>
      <w:numFmt w:val="decimal"/>
      <w:lvlText w:val="%4."/>
      <w:lvlJc w:val="left"/>
      <w:pPr>
        <w:ind w:left="3228" w:hanging="360"/>
      </w:pPr>
    </w:lvl>
    <w:lvl w:ilvl="4" w:tplc="5230888E">
      <w:start w:val="1"/>
      <w:numFmt w:val="lowerLetter"/>
      <w:lvlText w:val="%5."/>
      <w:lvlJc w:val="left"/>
      <w:pPr>
        <w:ind w:left="3948" w:hanging="360"/>
      </w:pPr>
    </w:lvl>
    <w:lvl w:ilvl="5" w:tplc="1A4675A0">
      <w:start w:val="1"/>
      <w:numFmt w:val="lowerRoman"/>
      <w:lvlText w:val="%6."/>
      <w:lvlJc w:val="right"/>
      <w:pPr>
        <w:ind w:left="4668" w:hanging="180"/>
      </w:pPr>
    </w:lvl>
    <w:lvl w:ilvl="6" w:tplc="D8780F6C">
      <w:start w:val="1"/>
      <w:numFmt w:val="decimal"/>
      <w:lvlText w:val="%7."/>
      <w:lvlJc w:val="left"/>
      <w:pPr>
        <w:ind w:left="5388" w:hanging="360"/>
      </w:pPr>
    </w:lvl>
    <w:lvl w:ilvl="7" w:tplc="13CA7C9E">
      <w:start w:val="1"/>
      <w:numFmt w:val="lowerLetter"/>
      <w:lvlText w:val="%8."/>
      <w:lvlJc w:val="left"/>
      <w:pPr>
        <w:ind w:left="6108" w:hanging="360"/>
      </w:pPr>
    </w:lvl>
    <w:lvl w:ilvl="8" w:tplc="386C01DA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7080788"/>
    <w:multiLevelType w:val="hybridMultilevel"/>
    <w:tmpl w:val="20049E90"/>
    <w:lvl w:ilvl="0" w:tplc="85FA701C">
      <w:start w:val="6"/>
      <w:numFmt w:val="decimal"/>
      <w:lvlText w:val="7.%1"/>
      <w:lvlJc w:val="left"/>
      <w:pPr>
        <w:ind w:left="927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71629A"/>
    <w:multiLevelType w:val="hybridMultilevel"/>
    <w:tmpl w:val="FE440B5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8D66CC"/>
    <w:multiLevelType w:val="multilevel"/>
    <w:tmpl w:val="A1F4A4B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62F21A0B"/>
    <w:multiLevelType w:val="hybridMultilevel"/>
    <w:tmpl w:val="3F700524"/>
    <w:lvl w:ilvl="0" w:tplc="1256E8C2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CF39C0"/>
    <w:multiLevelType w:val="hybridMultilevel"/>
    <w:tmpl w:val="6472C372"/>
    <w:lvl w:ilvl="0" w:tplc="83EEC6F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DB1046"/>
    <w:multiLevelType w:val="hybridMultilevel"/>
    <w:tmpl w:val="A61E4216"/>
    <w:lvl w:ilvl="0" w:tplc="93C6A2A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A330AD"/>
    <w:multiLevelType w:val="hybridMultilevel"/>
    <w:tmpl w:val="39C8417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9F5159"/>
    <w:multiLevelType w:val="hybridMultilevel"/>
    <w:tmpl w:val="0F245E0E"/>
    <w:lvl w:ilvl="0" w:tplc="8D50A7A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735083326">
    <w:abstractNumId w:val="28"/>
  </w:num>
  <w:num w:numId="2" w16cid:durableId="1103695047">
    <w:abstractNumId w:val="19"/>
  </w:num>
  <w:num w:numId="3" w16cid:durableId="541284391">
    <w:abstractNumId w:val="2"/>
  </w:num>
  <w:num w:numId="4" w16cid:durableId="105857603">
    <w:abstractNumId w:val="29"/>
  </w:num>
  <w:num w:numId="5" w16cid:durableId="1530030031">
    <w:abstractNumId w:val="8"/>
  </w:num>
  <w:num w:numId="6" w16cid:durableId="11708309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609332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82899774">
    <w:abstractNumId w:val="16"/>
  </w:num>
  <w:num w:numId="9" w16cid:durableId="2004773753">
    <w:abstractNumId w:val="24"/>
  </w:num>
  <w:num w:numId="10" w16cid:durableId="1887988951">
    <w:abstractNumId w:val="17"/>
  </w:num>
  <w:num w:numId="11" w16cid:durableId="1593270998">
    <w:abstractNumId w:val="32"/>
  </w:num>
  <w:num w:numId="12" w16cid:durableId="1279869806">
    <w:abstractNumId w:val="15"/>
  </w:num>
  <w:num w:numId="13" w16cid:durableId="326982403">
    <w:abstractNumId w:val="20"/>
  </w:num>
  <w:num w:numId="14" w16cid:durableId="404647309">
    <w:abstractNumId w:val="12"/>
  </w:num>
  <w:num w:numId="15" w16cid:durableId="243272214">
    <w:abstractNumId w:val="10"/>
  </w:num>
  <w:num w:numId="16" w16cid:durableId="112482312">
    <w:abstractNumId w:val="3"/>
  </w:num>
  <w:num w:numId="17" w16cid:durableId="895892401">
    <w:abstractNumId w:val="33"/>
  </w:num>
  <w:num w:numId="18" w16cid:durableId="536742554">
    <w:abstractNumId w:val="23"/>
  </w:num>
  <w:num w:numId="19" w16cid:durableId="1888447328">
    <w:abstractNumId w:val="22"/>
  </w:num>
  <w:num w:numId="20" w16cid:durableId="522281833">
    <w:abstractNumId w:val="14"/>
  </w:num>
  <w:num w:numId="21" w16cid:durableId="1967152624">
    <w:abstractNumId w:val="25"/>
  </w:num>
  <w:num w:numId="22" w16cid:durableId="2119791145">
    <w:abstractNumId w:val="5"/>
  </w:num>
  <w:num w:numId="23" w16cid:durableId="985401810">
    <w:abstractNumId w:val="11"/>
  </w:num>
  <w:num w:numId="24" w16cid:durableId="1325475488">
    <w:abstractNumId w:val="4"/>
  </w:num>
  <w:num w:numId="25" w16cid:durableId="454760164">
    <w:abstractNumId w:val="1"/>
  </w:num>
  <w:num w:numId="26" w16cid:durableId="914242163">
    <w:abstractNumId w:val="37"/>
  </w:num>
  <w:num w:numId="27" w16cid:durableId="607085034">
    <w:abstractNumId w:val="21"/>
  </w:num>
  <w:num w:numId="28" w16cid:durableId="1722437523">
    <w:abstractNumId w:val="34"/>
  </w:num>
  <w:num w:numId="29" w16cid:durableId="1993677854">
    <w:abstractNumId w:val="9"/>
  </w:num>
  <w:num w:numId="30" w16cid:durableId="1454248013">
    <w:abstractNumId w:val="35"/>
  </w:num>
  <w:num w:numId="31" w16cid:durableId="187908884">
    <w:abstractNumId w:val="7"/>
  </w:num>
  <w:num w:numId="32" w16cid:durableId="1364597191">
    <w:abstractNumId w:val="30"/>
  </w:num>
  <w:num w:numId="33" w16cid:durableId="820195611">
    <w:abstractNumId w:val="0"/>
  </w:num>
  <w:num w:numId="34" w16cid:durableId="70748598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5874653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72697964">
    <w:abstractNumId w:val="26"/>
  </w:num>
  <w:num w:numId="37" w16cid:durableId="748969005">
    <w:abstractNumId w:val="13"/>
  </w:num>
  <w:num w:numId="38" w16cid:durableId="955865779">
    <w:abstractNumId w:val="6"/>
  </w:num>
  <w:num w:numId="39" w16cid:durableId="15253149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16601886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905212785">
    <w:abstractNumId w:val="31"/>
  </w:num>
  <w:num w:numId="42" w16cid:durableId="1992322521">
    <w:abstractNumId w:val="36"/>
  </w:num>
  <w:num w:numId="43" w16cid:durableId="10440170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48269475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74903767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9904472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676762696">
    <w:abstractNumId w:val="2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826"/>
    <w:rsid w:val="00003EBC"/>
    <w:rsid w:val="0000442C"/>
    <w:rsid w:val="000069D4"/>
    <w:rsid w:val="00007431"/>
    <w:rsid w:val="00010FEE"/>
    <w:rsid w:val="000165B7"/>
    <w:rsid w:val="00024ADB"/>
    <w:rsid w:val="00030559"/>
    <w:rsid w:val="00035299"/>
    <w:rsid w:val="000372B9"/>
    <w:rsid w:val="000414B8"/>
    <w:rsid w:val="000426DF"/>
    <w:rsid w:val="00047AEE"/>
    <w:rsid w:val="000501FF"/>
    <w:rsid w:val="00057961"/>
    <w:rsid w:val="000608FF"/>
    <w:rsid w:val="00061231"/>
    <w:rsid w:val="000637A4"/>
    <w:rsid w:val="000653F2"/>
    <w:rsid w:val="00065CAF"/>
    <w:rsid w:val="00066444"/>
    <w:rsid w:val="000700E0"/>
    <w:rsid w:val="00073121"/>
    <w:rsid w:val="00073EC5"/>
    <w:rsid w:val="0008396C"/>
    <w:rsid w:val="00096283"/>
    <w:rsid w:val="000A0FCD"/>
    <w:rsid w:val="000B47F3"/>
    <w:rsid w:val="000B558E"/>
    <w:rsid w:val="000D56D6"/>
    <w:rsid w:val="000E0971"/>
    <w:rsid w:val="000E20F4"/>
    <w:rsid w:val="000E3257"/>
    <w:rsid w:val="00110359"/>
    <w:rsid w:val="00122920"/>
    <w:rsid w:val="00130951"/>
    <w:rsid w:val="00131174"/>
    <w:rsid w:val="00133149"/>
    <w:rsid w:val="00133BDC"/>
    <w:rsid w:val="00134895"/>
    <w:rsid w:val="00147C48"/>
    <w:rsid w:val="00155ADE"/>
    <w:rsid w:val="00164EF7"/>
    <w:rsid w:val="00173D6F"/>
    <w:rsid w:val="00174155"/>
    <w:rsid w:val="00176C46"/>
    <w:rsid w:val="00177805"/>
    <w:rsid w:val="00182236"/>
    <w:rsid w:val="00194672"/>
    <w:rsid w:val="001A3027"/>
    <w:rsid w:val="001A3D84"/>
    <w:rsid w:val="001B4832"/>
    <w:rsid w:val="001C107C"/>
    <w:rsid w:val="001C5B26"/>
    <w:rsid w:val="001E02C1"/>
    <w:rsid w:val="001F6455"/>
    <w:rsid w:val="00206E06"/>
    <w:rsid w:val="002072E8"/>
    <w:rsid w:val="00211729"/>
    <w:rsid w:val="002176EC"/>
    <w:rsid w:val="00222F84"/>
    <w:rsid w:val="00227C41"/>
    <w:rsid w:val="00234DEE"/>
    <w:rsid w:val="00242001"/>
    <w:rsid w:val="00244CC8"/>
    <w:rsid w:val="002459F7"/>
    <w:rsid w:val="00247A94"/>
    <w:rsid w:val="00254D9C"/>
    <w:rsid w:val="00260A13"/>
    <w:rsid w:val="00262683"/>
    <w:rsid w:val="0026332C"/>
    <w:rsid w:val="00265C81"/>
    <w:rsid w:val="00266372"/>
    <w:rsid w:val="00284644"/>
    <w:rsid w:val="00284C51"/>
    <w:rsid w:val="00284E1B"/>
    <w:rsid w:val="00287899"/>
    <w:rsid w:val="0029124E"/>
    <w:rsid w:val="0029201E"/>
    <w:rsid w:val="002936B7"/>
    <w:rsid w:val="002B357E"/>
    <w:rsid w:val="002C0AB8"/>
    <w:rsid w:val="002C14BD"/>
    <w:rsid w:val="002C2CDC"/>
    <w:rsid w:val="002D0615"/>
    <w:rsid w:val="002D1875"/>
    <w:rsid w:val="002D3F90"/>
    <w:rsid w:val="002D6942"/>
    <w:rsid w:val="002E499E"/>
    <w:rsid w:val="002E6164"/>
    <w:rsid w:val="002F21F8"/>
    <w:rsid w:val="002F6BA6"/>
    <w:rsid w:val="002F6BE3"/>
    <w:rsid w:val="00303ADA"/>
    <w:rsid w:val="003052BF"/>
    <w:rsid w:val="003154D8"/>
    <w:rsid w:val="00322AC4"/>
    <w:rsid w:val="003246DB"/>
    <w:rsid w:val="00325905"/>
    <w:rsid w:val="00343B9B"/>
    <w:rsid w:val="00351ACD"/>
    <w:rsid w:val="00360826"/>
    <w:rsid w:val="00366BB8"/>
    <w:rsid w:val="003673C9"/>
    <w:rsid w:val="003837D8"/>
    <w:rsid w:val="00396D56"/>
    <w:rsid w:val="003A1A87"/>
    <w:rsid w:val="003A658D"/>
    <w:rsid w:val="003A73DD"/>
    <w:rsid w:val="003B0E6B"/>
    <w:rsid w:val="003B1A35"/>
    <w:rsid w:val="003B2A67"/>
    <w:rsid w:val="003B2E78"/>
    <w:rsid w:val="003B564A"/>
    <w:rsid w:val="003B5F5E"/>
    <w:rsid w:val="003C3574"/>
    <w:rsid w:val="003C4B55"/>
    <w:rsid w:val="003C6856"/>
    <w:rsid w:val="003D1DB2"/>
    <w:rsid w:val="003D5651"/>
    <w:rsid w:val="003E1C44"/>
    <w:rsid w:val="003F36E0"/>
    <w:rsid w:val="003F730D"/>
    <w:rsid w:val="003F73DC"/>
    <w:rsid w:val="00403782"/>
    <w:rsid w:val="00410FAA"/>
    <w:rsid w:val="00420B50"/>
    <w:rsid w:val="004249BC"/>
    <w:rsid w:val="004275A4"/>
    <w:rsid w:val="00427851"/>
    <w:rsid w:val="004409E4"/>
    <w:rsid w:val="004445C2"/>
    <w:rsid w:val="00444A63"/>
    <w:rsid w:val="00446BCB"/>
    <w:rsid w:val="0045079A"/>
    <w:rsid w:val="00457621"/>
    <w:rsid w:val="00467089"/>
    <w:rsid w:val="00467F4C"/>
    <w:rsid w:val="00474CAD"/>
    <w:rsid w:val="00476367"/>
    <w:rsid w:val="00477F51"/>
    <w:rsid w:val="00486E37"/>
    <w:rsid w:val="00491FEC"/>
    <w:rsid w:val="00494672"/>
    <w:rsid w:val="00494750"/>
    <w:rsid w:val="00496B9E"/>
    <w:rsid w:val="004A338F"/>
    <w:rsid w:val="004A6C46"/>
    <w:rsid w:val="004B2447"/>
    <w:rsid w:val="004B4E27"/>
    <w:rsid w:val="004B6646"/>
    <w:rsid w:val="004C3307"/>
    <w:rsid w:val="004C41E7"/>
    <w:rsid w:val="004C7A0C"/>
    <w:rsid w:val="004D0822"/>
    <w:rsid w:val="004D1E90"/>
    <w:rsid w:val="004D3B8B"/>
    <w:rsid w:val="004D50BA"/>
    <w:rsid w:val="004D6B8E"/>
    <w:rsid w:val="004E2778"/>
    <w:rsid w:val="004E4F3C"/>
    <w:rsid w:val="004F13BD"/>
    <w:rsid w:val="00501EE6"/>
    <w:rsid w:val="00503BC3"/>
    <w:rsid w:val="00504910"/>
    <w:rsid w:val="00512BEF"/>
    <w:rsid w:val="00513433"/>
    <w:rsid w:val="0051534D"/>
    <w:rsid w:val="00516E10"/>
    <w:rsid w:val="005222BA"/>
    <w:rsid w:val="005225CF"/>
    <w:rsid w:val="00525030"/>
    <w:rsid w:val="00541280"/>
    <w:rsid w:val="00545F92"/>
    <w:rsid w:val="005563C3"/>
    <w:rsid w:val="0055641A"/>
    <w:rsid w:val="0055779D"/>
    <w:rsid w:val="00561445"/>
    <w:rsid w:val="00562F52"/>
    <w:rsid w:val="00571D9F"/>
    <w:rsid w:val="005739B8"/>
    <w:rsid w:val="0058520B"/>
    <w:rsid w:val="00586148"/>
    <w:rsid w:val="005A36C9"/>
    <w:rsid w:val="005A585E"/>
    <w:rsid w:val="005B11A9"/>
    <w:rsid w:val="005B2B6B"/>
    <w:rsid w:val="005B36D0"/>
    <w:rsid w:val="005B7F43"/>
    <w:rsid w:val="005C01EB"/>
    <w:rsid w:val="005C71F7"/>
    <w:rsid w:val="005C7E57"/>
    <w:rsid w:val="005D70EC"/>
    <w:rsid w:val="005E3ACD"/>
    <w:rsid w:val="005E5AB9"/>
    <w:rsid w:val="005F0588"/>
    <w:rsid w:val="005F0948"/>
    <w:rsid w:val="005F41E6"/>
    <w:rsid w:val="005F4EBC"/>
    <w:rsid w:val="005F6844"/>
    <w:rsid w:val="0060236B"/>
    <w:rsid w:val="006038CA"/>
    <w:rsid w:val="00615EC2"/>
    <w:rsid w:val="00617F2A"/>
    <w:rsid w:val="006209A4"/>
    <w:rsid w:val="00625B82"/>
    <w:rsid w:val="00625F77"/>
    <w:rsid w:val="006322F3"/>
    <w:rsid w:val="00635AA3"/>
    <w:rsid w:val="00636C30"/>
    <w:rsid w:val="006400D1"/>
    <w:rsid w:val="00640E75"/>
    <w:rsid w:val="0064261F"/>
    <w:rsid w:val="00643F2A"/>
    <w:rsid w:val="00652D3C"/>
    <w:rsid w:val="00653812"/>
    <w:rsid w:val="00660EF1"/>
    <w:rsid w:val="00670AF7"/>
    <w:rsid w:val="006713FC"/>
    <w:rsid w:val="00672BDC"/>
    <w:rsid w:val="00674061"/>
    <w:rsid w:val="00677F6B"/>
    <w:rsid w:val="0068054A"/>
    <w:rsid w:val="00685512"/>
    <w:rsid w:val="00691AAD"/>
    <w:rsid w:val="00693852"/>
    <w:rsid w:val="0069645E"/>
    <w:rsid w:val="00696D90"/>
    <w:rsid w:val="00699E06"/>
    <w:rsid w:val="006A4C75"/>
    <w:rsid w:val="006A61DA"/>
    <w:rsid w:val="006B7704"/>
    <w:rsid w:val="006B7B76"/>
    <w:rsid w:val="006C230B"/>
    <w:rsid w:val="006C68AA"/>
    <w:rsid w:val="006E34CE"/>
    <w:rsid w:val="006F149A"/>
    <w:rsid w:val="006F2E4F"/>
    <w:rsid w:val="006F4D0E"/>
    <w:rsid w:val="006F53D8"/>
    <w:rsid w:val="006F6D77"/>
    <w:rsid w:val="007047C1"/>
    <w:rsid w:val="007054C9"/>
    <w:rsid w:val="00706D4E"/>
    <w:rsid w:val="0071651E"/>
    <w:rsid w:val="00723F3E"/>
    <w:rsid w:val="0072499F"/>
    <w:rsid w:val="00734F26"/>
    <w:rsid w:val="00736182"/>
    <w:rsid w:val="00742BF3"/>
    <w:rsid w:val="00744DD1"/>
    <w:rsid w:val="00753B11"/>
    <w:rsid w:val="00755625"/>
    <w:rsid w:val="00760FF5"/>
    <w:rsid w:val="007760D0"/>
    <w:rsid w:val="00776525"/>
    <w:rsid w:val="007821B6"/>
    <w:rsid w:val="00786EC3"/>
    <w:rsid w:val="00787679"/>
    <w:rsid w:val="0079647B"/>
    <w:rsid w:val="007A0A29"/>
    <w:rsid w:val="007A4BCB"/>
    <w:rsid w:val="007A62C9"/>
    <w:rsid w:val="007B313D"/>
    <w:rsid w:val="007B67C5"/>
    <w:rsid w:val="007C39BD"/>
    <w:rsid w:val="007D5A26"/>
    <w:rsid w:val="007D79F4"/>
    <w:rsid w:val="007F225A"/>
    <w:rsid w:val="008038AF"/>
    <w:rsid w:val="00804937"/>
    <w:rsid w:val="00807FD0"/>
    <w:rsid w:val="00810B2A"/>
    <w:rsid w:val="00812642"/>
    <w:rsid w:val="00816BB3"/>
    <w:rsid w:val="00817B39"/>
    <w:rsid w:val="00823B98"/>
    <w:rsid w:val="00827BB3"/>
    <w:rsid w:val="008321BC"/>
    <w:rsid w:val="008342C2"/>
    <w:rsid w:val="00834356"/>
    <w:rsid w:val="00840675"/>
    <w:rsid w:val="0084203A"/>
    <w:rsid w:val="00847ED4"/>
    <w:rsid w:val="00857192"/>
    <w:rsid w:val="0086249C"/>
    <w:rsid w:val="008639D9"/>
    <w:rsid w:val="008659AB"/>
    <w:rsid w:val="00870757"/>
    <w:rsid w:val="00872DB9"/>
    <w:rsid w:val="00895116"/>
    <w:rsid w:val="008A1D91"/>
    <w:rsid w:val="008A26E8"/>
    <w:rsid w:val="008A3882"/>
    <w:rsid w:val="008A4F09"/>
    <w:rsid w:val="008B1848"/>
    <w:rsid w:val="008B1E80"/>
    <w:rsid w:val="008C5478"/>
    <w:rsid w:val="008D68F5"/>
    <w:rsid w:val="008E16E3"/>
    <w:rsid w:val="008E2C8F"/>
    <w:rsid w:val="008E5122"/>
    <w:rsid w:val="00901568"/>
    <w:rsid w:val="00901D7C"/>
    <w:rsid w:val="00903B6D"/>
    <w:rsid w:val="00913BBE"/>
    <w:rsid w:val="0091424D"/>
    <w:rsid w:val="009162E9"/>
    <w:rsid w:val="00922453"/>
    <w:rsid w:val="00930010"/>
    <w:rsid w:val="00932D3D"/>
    <w:rsid w:val="009332C9"/>
    <w:rsid w:val="00941A72"/>
    <w:rsid w:val="00947548"/>
    <w:rsid w:val="00947926"/>
    <w:rsid w:val="00951799"/>
    <w:rsid w:val="0095786C"/>
    <w:rsid w:val="00962EA2"/>
    <w:rsid w:val="00973876"/>
    <w:rsid w:val="00974A00"/>
    <w:rsid w:val="009826A8"/>
    <w:rsid w:val="00983125"/>
    <w:rsid w:val="009836EF"/>
    <w:rsid w:val="0098651E"/>
    <w:rsid w:val="00994F62"/>
    <w:rsid w:val="009A3683"/>
    <w:rsid w:val="009A4509"/>
    <w:rsid w:val="009B1925"/>
    <w:rsid w:val="009B55D3"/>
    <w:rsid w:val="009B712E"/>
    <w:rsid w:val="009C285E"/>
    <w:rsid w:val="009C4908"/>
    <w:rsid w:val="009D65C7"/>
    <w:rsid w:val="009E0328"/>
    <w:rsid w:val="009E6553"/>
    <w:rsid w:val="009F7D2F"/>
    <w:rsid w:val="00A05C2F"/>
    <w:rsid w:val="00A102B0"/>
    <w:rsid w:val="00A11132"/>
    <w:rsid w:val="00A27A69"/>
    <w:rsid w:val="00A3043A"/>
    <w:rsid w:val="00A32CFF"/>
    <w:rsid w:val="00A37AE1"/>
    <w:rsid w:val="00A37DDF"/>
    <w:rsid w:val="00A400B4"/>
    <w:rsid w:val="00A50E30"/>
    <w:rsid w:val="00A537B0"/>
    <w:rsid w:val="00A54BC8"/>
    <w:rsid w:val="00A610A9"/>
    <w:rsid w:val="00A63081"/>
    <w:rsid w:val="00A6445F"/>
    <w:rsid w:val="00A65093"/>
    <w:rsid w:val="00A66CA4"/>
    <w:rsid w:val="00A70A10"/>
    <w:rsid w:val="00A73C9A"/>
    <w:rsid w:val="00A86E02"/>
    <w:rsid w:val="00A87B15"/>
    <w:rsid w:val="00A9415F"/>
    <w:rsid w:val="00AA2505"/>
    <w:rsid w:val="00AA780D"/>
    <w:rsid w:val="00AB2858"/>
    <w:rsid w:val="00AB4223"/>
    <w:rsid w:val="00AC06C5"/>
    <w:rsid w:val="00AC573D"/>
    <w:rsid w:val="00AD101B"/>
    <w:rsid w:val="00AD63AE"/>
    <w:rsid w:val="00AE2D19"/>
    <w:rsid w:val="00AF15E6"/>
    <w:rsid w:val="00AF3791"/>
    <w:rsid w:val="00AF50C2"/>
    <w:rsid w:val="00AF51E1"/>
    <w:rsid w:val="00B069CD"/>
    <w:rsid w:val="00B2262E"/>
    <w:rsid w:val="00B308CE"/>
    <w:rsid w:val="00B409E9"/>
    <w:rsid w:val="00B4140E"/>
    <w:rsid w:val="00B45114"/>
    <w:rsid w:val="00B6575D"/>
    <w:rsid w:val="00B665D0"/>
    <w:rsid w:val="00B77EB9"/>
    <w:rsid w:val="00B811B6"/>
    <w:rsid w:val="00B81E3F"/>
    <w:rsid w:val="00B83A02"/>
    <w:rsid w:val="00B85D4E"/>
    <w:rsid w:val="00B87B3E"/>
    <w:rsid w:val="00B935DC"/>
    <w:rsid w:val="00B97191"/>
    <w:rsid w:val="00BB6AAD"/>
    <w:rsid w:val="00BC2B02"/>
    <w:rsid w:val="00BC6E42"/>
    <w:rsid w:val="00BD1928"/>
    <w:rsid w:val="00BD2FFF"/>
    <w:rsid w:val="00BE0D6C"/>
    <w:rsid w:val="00C05BC5"/>
    <w:rsid w:val="00C05C70"/>
    <w:rsid w:val="00C07F1C"/>
    <w:rsid w:val="00C13A43"/>
    <w:rsid w:val="00C14C28"/>
    <w:rsid w:val="00C1795A"/>
    <w:rsid w:val="00C211DB"/>
    <w:rsid w:val="00C25D2D"/>
    <w:rsid w:val="00C2718F"/>
    <w:rsid w:val="00C36C38"/>
    <w:rsid w:val="00C40561"/>
    <w:rsid w:val="00C52DB8"/>
    <w:rsid w:val="00C55444"/>
    <w:rsid w:val="00C61114"/>
    <w:rsid w:val="00C64F1B"/>
    <w:rsid w:val="00C670F1"/>
    <w:rsid w:val="00C71525"/>
    <w:rsid w:val="00C77205"/>
    <w:rsid w:val="00C90D66"/>
    <w:rsid w:val="00C915BE"/>
    <w:rsid w:val="00C94170"/>
    <w:rsid w:val="00C947B7"/>
    <w:rsid w:val="00CA2B69"/>
    <w:rsid w:val="00CB24A7"/>
    <w:rsid w:val="00CC17F0"/>
    <w:rsid w:val="00CC49A0"/>
    <w:rsid w:val="00CC5FCA"/>
    <w:rsid w:val="00CD0A64"/>
    <w:rsid w:val="00CD3F96"/>
    <w:rsid w:val="00CD6E7C"/>
    <w:rsid w:val="00CE17A7"/>
    <w:rsid w:val="00CE6EF8"/>
    <w:rsid w:val="00CF5468"/>
    <w:rsid w:val="00CF7055"/>
    <w:rsid w:val="00D03562"/>
    <w:rsid w:val="00D07F3A"/>
    <w:rsid w:val="00D12A84"/>
    <w:rsid w:val="00D135F4"/>
    <w:rsid w:val="00D1585C"/>
    <w:rsid w:val="00D21428"/>
    <w:rsid w:val="00D2266A"/>
    <w:rsid w:val="00D24820"/>
    <w:rsid w:val="00D27087"/>
    <w:rsid w:val="00D318B7"/>
    <w:rsid w:val="00D34EEC"/>
    <w:rsid w:val="00D40C82"/>
    <w:rsid w:val="00D5501D"/>
    <w:rsid w:val="00D57C22"/>
    <w:rsid w:val="00D61FD2"/>
    <w:rsid w:val="00D631D9"/>
    <w:rsid w:val="00D63442"/>
    <w:rsid w:val="00D74933"/>
    <w:rsid w:val="00D74E44"/>
    <w:rsid w:val="00D77CF3"/>
    <w:rsid w:val="00D91E1D"/>
    <w:rsid w:val="00D92C70"/>
    <w:rsid w:val="00D9458F"/>
    <w:rsid w:val="00D96335"/>
    <w:rsid w:val="00DB3AEC"/>
    <w:rsid w:val="00DB3F69"/>
    <w:rsid w:val="00DB4B01"/>
    <w:rsid w:val="00DC3C51"/>
    <w:rsid w:val="00DE0575"/>
    <w:rsid w:val="00E0597F"/>
    <w:rsid w:val="00E07BDD"/>
    <w:rsid w:val="00E15B37"/>
    <w:rsid w:val="00E360DE"/>
    <w:rsid w:val="00E3744B"/>
    <w:rsid w:val="00E41E0F"/>
    <w:rsid w:val="00E4203E"/>
    <w:rsid w:val="00E42978"/>
    <w:rsid w:val="00E47269"/>
    <w:rsid w:val="00E47C76"/>
    <w:rsid w:val="00E55D51"/>
    <w:rsid w:val="00E57433"/>
    <w:rsid w:val="00E668BB"/>
    <w:rsid w:val="00E75122"/>
    <w:rsid w:val="00E75982"/>
    <w:rsid w:val="00E75A3B"/>
    <w:rsid w:val="00E83C60"/>
    <w:rsid w:val="00E86F95"/>
    <w:rsid w:val="00E91DB7"/>
    <w:rsid w:val="00E975EF"/>
    <w:rsid w:val="00EA0EEA"/>
    <w:rsid w:val="00EA388A"/>
    <w:rsid w:val="00EA4327"/>
    <w:rsid w:val="00EC22B5"/>
    <w:rsid w:val="00ED3118"/>
    <w:rsid w:val="00ED4F68"/>
    <w:rsid w:val="00EE0D6E"/>
    <w:rsid w:val="00EF1FD5"/>
    <w:rsid w:val="00EF30B1"/>
    <w:rsid w:val="00F02ACD"/>
    <w:rsid w:val="00F04D87"/>
    <w:rsid w:val="00F1123A"/>
    <w:rsid w:val="00F11311"/>
    <w:rsid w:val="00F2075F"/>
    <w:rsid w:val="00F245B0"/>
    <w:rsid w:val="00F30262"/>
    <w:rsid w:val="00F31C0E"/>
    <w:rsid w:val="00F332E1"/>
    <w:rsid w:val="00F342F9"/>
    <w:rsid w:val="00F3435D"/>
    <w:rsid w:val="00F35C06"/>
    <w:rsid w:val="00F422B8"/>
    <w:rsid w:val="00F42661"/>
    <w:rsid w:val="00F46563"/>
    <w:rsid w:val="00F4701B"/>
    <w:rsid w:val="00F82B2A"/>
    <w:rsid w:val="00F860CE"/>
    <w:rsid w:val="00F93ADA"/>
    <w:rsid w:val="00FA1597"/>
    <w:rsid w:val="00FA3DB7"/>
    <w:rsid w:val="00FA6DEC"/>
    <w:rsid w:val="00FB05D0"/>
    <w:rsid w:val="00FB1562"/>
    <w:rsid w:val="00FB6B31"/>
    <w:rsid w:val="00FC25D8"/>
    <w:rsid w:val="00FC37F6"/>
    <w:rsid w:val="00FC3F23"/>
    <w:rsid w:val="00FD19D7"/>
    <w:rsid w:val="00FD2BA7"/>
    <w:rsid w:val="00FD5905"/>
    <w:rsid w:val="00FD67D6"/>
    <w:rsid w:val="00FE1FD6"/>
    <w:rsid w:val="00FE363E"/>
    <w:rsid w:val="00FF407F"/>
    <w:rsid w:val="00FF5124"/>
    <w:rsid w:val="01FE4C29"/>
    <w:rsid w:val="04BEFA9C"/>
    <w:rsid w:val="04CE4560"/>
    <w:rsid w:val="053AAC70"/>
    <w:rsid w:val="05431DB7"/>
    <w:rsid w:val="05895B6E"/>
    <w:rsid w:val="07D7DB08"/>
    <w:rsid w:val="08D3F1CE"/>
    <w:rsid w:val="09E829DB"/>
    <w:rsid w:val="0A2D5920"/>
    <w:rsid w:val="0B160654"/>
    <w:rsid w:val="0C1E2756"/>
    <w:rsid w:val="0C9F43A0"/>
    <w:rsid w:val="0CEEAA1B"/>
    <w:rsid w:val="0D0DE5A7"/>
    <w:rsid w:val="0E5D26B2"/>
    <w:rsid w:val="0EEBBCC0"/>
    <w:rsid w:val="0F250BE1"/>
    <w:rsid w:val="0F2D77BE"/>
    <w:rsid w:val="0F4D3B7F"/>
    <w:rsid w:val="0F84D319"/>
    <w:rsid w:val="0F9B401B"/>
    <w:rsid w:val="11713103"/>
    <w:rsid w:val="12AAFFA1"/>
    <w:rsid w:val="143BFDE0"/>
    <w:rsid w:val="14AF62CE"/>
    <w:rsid w:val="15BABED3"/>
    <w:rsid w:val="17021F62"/>
    <w:rsid w:val="171A5906"/>
    <w:rsid w:val="17841FBA"/>
    <w:rsid w:val="1792975F"/>
    <w:rsid w:val="17FCDCB3"/>
    <w:rsid w:val="186273AD"/>
    <w:rsid w:val="1866253E"/>
    <w:rsid w:val="18B21E1B"/>
    <w:rsid w:val="1977A6B4"/>
    <w:rsid w:val="1B489D26"/>
    <w:rsid w:val="1B86F12F"/>
    <w:rsid w:val="1BBAA3E5"/>
    <w:rsid w:val="1BDE3F67"/>
    <w:rsid w:val="1CA4D278"/>
    <w:rsid w:val="1EA252C6"/>
    <w:rsid w:val="1EC7ED34"/>
    <w:rsid w:val="1ECA0102"/>
    <w:rsid w:val="1EE77F9A"/>
    <w:rsid w:val="20532604"/>
    <w:rsid w:val="209CC82D"/>
    <w:rsid w:val="20DC6539"/>
    <w:rsid w:val="212BE0CC"/>
    <w:rsid w:val="219A2A77"/>
    <w:rsid w:val="21FD9C9D"/>
    <w:rsid w:val="221CF9D6"/>
    <w:rsid w:val="2257A27B"/>
    <w:rsid w:val="2263DAEA"/>
    <w:rsid w:val="24308E06"/>
    <w:rsid w:val="24513F77"/>
    <w:rsid w:val="24D86A54"/>
    <w:rsid w:val="253C0E2A"/>
    <w:rsid w:val="282D205A"/>
    <w:rsid w:val="2986F48F"/>
    <w:rsid w:val="2B543F04"/>
    <w:rsid w:val="2CAA7DCD"/>
    <w:rsid w:val="2CAE7E9E"/>
    <w:rsid w:val="2E520DE8"/>
    <w:rsid w:val="2E7779EF"/>
    <w:rsid w:val="309F84EE"/>
    <w:rsid w:val="30C37735"/>
    <w:rsid w:val="31EF125B"/>
    <w:rsid w:val="322B4452"/>
    <w:rsid w:val="3287180E"/>
    <w:rsid w:val="33571005"/>
    <w:rsid w:val="341635EE"/>
    <w:rsid w:val="3478C340"/>
    <w:rsid w:val="362FF8A2"/>
    <w:rsid w:val="36440C26"/>
    <w:rsid w:val="37B71D47"/>
    <w:rsid w:val="3850DE2F"/>
    <w:rsid w:val="38E565D4"/>
    <w:rsid w:val="3AC37394"/>
    <w:rsid w:val="3B15365D"/>
    <w:rsid w:val="3BC927F3"/>
    <w:rsid w:val="3C97DD26"/>
    <w:rsid w:val="3E2C91C1"/>
    <w:rsid w:val="3F4CDFAF"/>
    <w:rsid w:val="3FF00F02"/>
    <w:rsid w:val="401D1F59"/>
    <w:rsid w:val="40822208"/>
    <w:rsid w:val="40B6C2FD"/>
    <w:rsid w:val="40C19B5E"/>
    <w:rsid w:val="413EA005"/>
    <w:rsid w:val="417BBA16"/>
    <w:rsid w:val="41E38DDD"/>
    <w:rsid w:val="422EA625"/>
    <w:rsid w:val="42B786A8"/>
    <w:rsid w:val="437828A7"/>
    <w:rsid w:val="44C0193C"/>
    <w:rsid w:val="44DEF7FF"/>
    <w:rsid w:val="44FFDEB7"/>
    <w:rsid w:val="452F3C9E"/>
    <w:rsid w:val="46601BBD"/>
    <w:rsid w:val="471A8687"/>
    <w:rsid w:val="4755054E"/>
    <w:rsid w:val="478AD4FD"/>
    <w:rsid w:val="47F04F35"/>
    <w:rsid w:val="48F007CF"/>
    <w:rsid w:val="49A5F542"/>
    <w:rsid w:val="4AF83CD0"/>
    <w:rsid w:val="4B169982"/>
    <w:rsid w:val="4BAF6154"/>
    <w:rsid w:val="4C622918"/>
    <w:rsid w:val="4C9B5D64"/>
    <w:rsid w:val="4CC1F2E4"/>
    <w:rsid w:val="4D3FCF14"/>
    <w:rsid w:val="4E51C73C"/>
    <w:rsid w:val="509485B2"/>
    <w:rsid w:val="51C2BCD0"/>
    <w:rsid w:val="521F2056"/>
    <w:rsid w:val="523694D4"/>
    <w:rsid w:val="54B3A6DE"/>
    <w:rsid w:val="5523975C"/>
    <w:rsid w:val="55D6A5C7"/>
    <w:rsid w:val="55FE0F43"/>
    <w:rsid w:val="5619E6DF"/>
    <w:rsid w:val="568840F0"/>
    <w:rsid w:val="583A74F9"/>
    <w:rsid w:val="58D91FCA"/>
    <w:rsid w:val="598D7419"/>
    <w:rsid w:val="5A1731CA"/>
    <w:rsid w:val="5A47C136"/>
    <w:rsid w:val="5AB1BDFC"/>
    <w:rsid w:val="5B558C4F"/>
    <w:rsid w:val="5D1FE806"/>
    <w:rsid w:val="5E58F180"/>
    <w:rsid w:val="5EB6C713"/>
    <w:rsid w:val="5ED077BD"/>
    <w:rsid w:val="5FCFD0C9"/>
    <w:rsid w:val="5FD0059F"/>
    <w:rsid w:val="6078C42E"/>
    <w:rsid w:val="609FEA4D"/>
    <w:rsid w:val="623CAF4B"/>
    <w:rsid w:val="65DDE2DC"/>
    <w:rsid w:val="663C8219"/>
    <w:rsid w:val="66E802BE"/>
    <w:rsid w:val="67298086"/>
    <w:rsid w:val="67695AA7"/>
    <w:rsid w:val="678E77D1"/>
    <w:rsid w:val="69910AA7"/>
    <w:rsid w:val="6A1D45BE"/>
    <w:rsid w:val="6AFC452B"/>
    <w:rsid w:val="6B07C07D"/>
    <w:rsid w:val="6B671264"/>
    <w:rsid w:val="6BD12DCA"/>
    <w:rsid w:val="6C12D037"/>
    <w:rsid w:val="6D6C3CB7"/>
    <w:rsid w:val="6D86F888"/>
    <w:rsid w:val="6DA32672"/>
    <w:rsid w:val="70631175"/>
    <w:rsid w:val="70A76F39"/>
    <w:rsid w:val="71A2F86F"/>
    <w:rsid w:val="73079E42"/>
    <w:rsid w:val="732B894D"/>
    <w:rsid w:val="73647D01"/>
    <w:rsid w:val="753FDD4C"/>
    <w:rsid w:val="75DAE3AB"/>
    <w:rsid w:val="76565C54"/>
    <w:rsid w:val="7750FD49"/>
    <w:rsid w:val="787C01DD"/>
    <w:rsid w:val="78FA8294"/>
    <w:rsid w:val="79878052"/>
    <w:rsid w:val="7B22CD4C"/>
    <w:rsid w:val="7B615A86"/>
    <w:rsid w:val="7BF238DF"/>
    <w:rsid w:val="7D2990C4"/>
    <w:rsid w:val="7D9C26D4"/>
    <w:rsid w:val="7DC0DD9A"/>
    <w:rsid w:val="7DC1AD34"/>
    <w:rsid w:val="7E5FC06A"/>
    <w:rsid w:val="7ECEFB29"/>
    <w:rsid w:val="7FCCA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81D29"/>
  <w15:chartTrackingRefBased/>
  <w15:docId w15:val="{57213EAA-487D-42AB-BB58-06E02185F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6082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360826"/>
    <w:pPr>
      <w:keepNext/>
      <w:tabs>
        <w:tab w:val="num" w:pos="576"/>
        <w:tab w:val="left" w:pos="1260"/>
        <w:tab w:val="left" w:pos="2160"/>
        <w:tab w:val="left" w:pos="2880"/>
        <w:tab w:val="left" w:pos="4500"/>
      </w:tabs>
      <w:overflowPunct/>
      <w:autoSpaceDE/>
      <w:autoSpaceDN/>
      <w:adjustRightInd/>
      <w:spacing w:before="200"/>
      <w:ind w:left="540"/>
      <w:textAlignment w:val="auto"/>
      <w:outlineLvl w:val="1"/>
    </w:pPr>
    <w:rPr>
      <w:rFonts w:ascii="Arial" w:hAnsi="Arial" w:cs="Arial"/>
      <w:b/>
      <w:bCs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360826"/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Odsekzoznamu">
    <w:name w:val="List Paragraph"/>
    <w:aliases w:val="body,Bullet Number,lp1,lp11,List Paragraph11,Bullet 1,Use Case List Paragraph,Medium List 2 - Accent 41,Odsek,Odsek zoznamu2,Farebný zoznam – zvýraznenie 11,Nad,Odstavec cíl se seznamem,Odstavec se seznamem5,Odstavec_muj"/>
    <w:basedOn w:val="Normlny"/>
    <w:link w:val="OdsekzoznamuChar"/>
    <w:uiPriority w:val="34"/>
    <w:qFormat/>
    <w:rsid w:val="00360826"/>
    <w:pPr>
      <w:ind w:left="720"/>
      <w:contextualSpacing/>
    </w:pPr>
  </w:style>
  <w:style w:type="character" w:customStyle="1" w:styleId="OdsekzoznamuChar">
    <w:name w:val="Odsek zoznamu Char"/>
    <w:aliases w:val="body Char,Bullet Number Char,lp1 Char,lp11 Char,List Paragraph11 Char,Bullet 1 Char,Use Case List Paragraph Char,Medium List 2 - Accent 41 Char,Odsek Char,Odsek zoznamu2 Char,Farebný zoznam – zvýraznenie 11 Char,Nad Char"/>
    <w:link w:val="Odsekzoznamu"/>
    <w:uiPriority w:val="34"/>
    <w:qFormat/>
    <w:locked/>
    <w:rsid w:val="00360826"/>
    <w:rPr>
      <w:rFonts w:ascii="Times New Roman" w:eastAsia="Times New Roman" w:hAnsi="Times New Roman" w:cs="Times New Roman"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491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unhideWhenUsed/>
    <w:rsid w:val="00CD3F9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D3F96"/>
  </w:style>
  <w:style w:type="character" w:customStyle="1" w:styleId="TextkomentraChar">
    <w:name w:val="Text komentára Char"/>
    <w:basedOn w:val="Predvolenpsmoodseku"/>
    <w:link w:val="Textkomentra"/>
    <w:uiPriority w:val="99"/>
    <w:rsid w:val="00CD3F96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CD3F9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CD3F96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CTL">
    <w:name w:val="CTL"/>
    <w:basedOn w:val="Normlny"/>
    <w:rsid w:val="00CD3F96"/>
    <w:pPr>
      <w:widowControl w:val="0"/>
      <w:numPr>
        <w:numId w:val="6"/>
      </w:numPr>
      <w:overflowPunct/>
      <w:spacing w:after="120"/>
      <w:jc w:val="both"/>
      <w:textAlignment w:val="auto"/>
    </w:pPr>
    <w:rPr>
      <w:sz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B357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B357E"/>
    <w:rPr>
      <w:rFonts w:ascii="Segoe UI" w:eastAsia="Times New Roman" w:hAnsi="Segoe UI" w:cs="Segoe UI"/>
      <w:sz w:val="18"/>
      <w:szCs w:val="18"/>
      <w:lang w:eastAsia="sk-SK"/>
    </w:rPr>
  </w:style>
  <w:style w:type="paragraph" w:customStyle="1" w:styleId="CTLhead">
    <w:name w:val="CTL_head"/>
    <w:basedOn w:val="Normlny"/>
    <w:rsid w:val="00615EC2"/>
    <w:pPr>
      <w:widowControl w:val="0"/>
      <w:overflowPunct/>
      <w:jc w:val="center"/>
      <w:textAlignment w:val="auto"/>
    </w:pPr>
    <w:rPr>
      <w:b/>
      <w:bCs/>
      <w:sz w:val="28"/>
      <w:lang w:eastAsia="en-US"/>
    </w:rPr>
  </w:style>
  <w:style w:type="paragraph" w:customStyle="1" w:styleId="Bezriadkovania1">
    <w:name w:val="Bez riadkovania1"/>
    <w:uiPriority w:val="99"/>
    <w:rsid w:val="005B2B6B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Odsekzoznamu1">
    <w:name w:val="Odsek zoznamu1"/>
    <w:basedOn w:val="Normlny"/>
    <w:uiPriority w:val="34"/>
    <w:qFormat/>
    <w:rsid w:val="00A70A10"/>
    <w:pPr>
      <w:tabs>
        <w:tab w:val="left" w:pos="2160"/>
        <w:tab w:val="left" w:pos="2880"/>
        <w:tab w:val="left" w:pos="4500"/>
      </w:tabs>
      <w:overflowPunct/>
      <w:autoSpaceDE/>
      <w:autoSpaceDN/>
      <w:adjustRightInd/>
      <w:ind w:left="708"/>
      <w:textAlignment w:val="auto"/>
    </w:pPr>
    <w:rPr>
      <w:rFonts w:ascii="Arial" w:hAnsi="Arial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FC25D8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FC25D8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CC17F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C17F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CC17F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C17F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6400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Default">
    <w:name w:val="Default"/>
    <w:rsid w:val="00C947B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68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F0C5E7D4706447B157A7388BF166E4" ma:contentTypeVersion="17" ma:contentTypeDescription="Umožňuje vytvoriť nový dokument." ma:contentTypeScope="" ma:versionID="de85ce421f2b90775bbf31e999e40f79">
  <xsd:schema xmlns:xsd="http://www.w3.org/2001/XMLSchema" xmlns:xs="http://www.w3.org/2001/XMLSchema" xmlns:p="http://schemas.microsoft.com/office/2006/metadata/properties" xmlns:ns2="1395d6f3-7af6-453b-825d-40517332caf7" xmlns:ns3="88df7d79-48fa-472e-807d-973bd48a7d0e" targetNamespace="http://schemas.microsoft.com/office/2006/metadata/properties" ma:root="true" ma:fieldsID="dae7cf6e4f991dfcdad450251a6d064b" ns2:_="" ns3:_="">
    <xsd:import namespace="1395d6f3-7af6-453b-825d-40517332caf7"/>
    <xsd:import namespace="88df7d79-48fa-472e-807d-973bd48a7d0e"/>
    <xsd:element name="properties">
      <xsd:complexType>
        <xsd:sequence>
          <xsd:element name="documentManagement">
            <xsd:complexType>
              <xsd:all>
                <xsd:element ref="ns2:TypZmluvy" minOccurs="0"/>
                <xsd:element ref="ns2:IdentifikatorZmluvy" minOccurs="0"/>
                <xsd:element ref="ns2:Priloha" minOccurs="0"/>
                <xsd:element ref="ns2:PovodnyNazov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Protokol" minOccurs="0"/>
                <xsd:element ref="ns2:PovodnaAktualizovan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95d6f3-7af6-453b-825d-40517332caf7" elementFormDefault="qualified">
    <xsd:import namespace="http://schemas.microsoft.com/office/2006/documentManagement/types"/>
    <xsd:import namespace="http://schemas.microsoft.com/office/infopath/2007/PartnerControls"/>
    <xsd:element name="TypZmluvy" ma:index="8" nillable="true" ma:displayName="TypZmluvy" ma:format="Dropdown" ma:internalName="TypZmluvy">
      <xsd:simpleType>
        <xsd:restriction base="dms:Text">
          <xsd:maxLength value="255"/>
        </xsd:restriction>
      </xsd:simpleType>
    </xsd:element>
    <xsd:element name="IdentifikatorZmluvy" ma:index="9" nillable="true" ma:displayName="IdentifikatorZmluvy" ma:format="Dropdown" ma:internalName="IdentifikatorZmluvy">
      <xsd:simpleType>
        <xsd:restriction base="dms:Text">
          <xsd:maxLength value="255"/>
        </xsd:restriction>
      </xsd:simpleType>
    </xsd:element>
    <xsd:element name="Priloha" ma:index="10" nillable="true" ma:displayName="Priloha" ma:default="nie" ma:format="Dropdown" ma:internalName="Priloha">
      <xsd:simpleType>
        <xsd:restriction base="dms:Text">
          <xsd:maxLength value="255"/>
        </xsd:restriction>
      </xsd:simpleType>
    </xsd:element>
    <xsd:element name="PovodnyNazov" ma:index="11" nillable="true" ma:displayName="PovodnyNazov" ma:format="Dropdown" ma:internalName="PovodnyNazov">
      <xsd:simpleType>
        <xsd:restriction base="dms:Note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a" ma:readOnly="false" ma:fieldId="{5cf76f15-5ced-4ddc-b409-7134ff3c332f}" ma:taxonomyMulti="true" ma:sspId="b95f4c81-de35-452c-8ccb-3dd9d187f4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Protokol" ma:index="23" nillable="true" ma:displayName="Protokol" ma:default="nie" ma:format="Dropdown" ma:internalName="Protokol">
      <xsd:simpleType>
        <xsd:restriction base="dms:Text">
          <xsd:maxLength value="255"/>
        </xsd:restriction>
      </xsd:simpleType>
    </xsd:element>
    <xsd:element name="PovodnaAktualizovana" ma:index="24" nillable="true" ma:displayName="PovodnaAktualizovana" ma:format="Dropdown" ma:internalName="PovodnaAktualizovana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df7d79-48fa-472e-807d-973bd48a7d0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b0fab5d-5a7f-405d-bba7-1cba016bf27e}" ma:internalName="TaxCatchAll" ma:showField="CatchAllData" ma:web="88df7d79-48fa-472e-807d-973bd48a7d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95d6f3-7af6-453b-825d-40517332caf7">
      <Terms xmlns="http://schemas.microsoft.com/office/infopath/2007/PartnerControls"/>
    </lcf76f155ced4ddcb4097134ff3c332f>
    <PovodnyNazov xmlns="1395d6f3-7af6-453b-825d-40517332caf7">Broadcom_CA_ Technologies _ poskytnutie _technickej_podpory_návrh_zmluvy.docx</PovodnyNazov>
    <TypZmluvy xmlns="1395d6f3-7af6-453b-825d-40517332caf7">Zmluvy  (výsledok VO)</TypZmluvy>
    <Priloha xmlns="1395d6f3-7af6-453b-825d-40517332caf7">nie</Priloha>
    <PovodnaAktualizovana xmlns="1395d6f3-7af6-453b-825d-40517332caf7" xsi:nil="true"/>
    <IdentifikatorZmluvy xmlns="1395d6f3-7af6-453b-825d-40517332caf7">202509171732285592</IdentifikatorZmluvy>
    <TaxCatchAll xmlns="88df7d79-48fa-472e-807d-973bd48a7d0e" xsi:nil="true"/>
    <Protokol xmlns="1395d6f3-7af6-453b-825d-40517332caf7">nie</Protokol>
  </documentManagement>
</p:properties>
</file>

<file path=customXml/itemProps1.xml><?xml version="1.0" encoding="utf-8"?>
<ds:datastoreItem xmlns:ds="http://schemas.openxmlformats.org/officeDocument/2006/customXml" ds:itemID="{0C3D1837-7C6F-46EA-868F-3929633AD7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E05B83D-8A7A-43F7-88F1-5630EE8350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95d6f3-7af6-453b-825d-40517332caf7"/>
    <ds:schemaRef ds:uri="88df7d79-48fa-472e-807d-973bd48a7d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CCA1F2-DB43-42DE-A58C-DF2B78A65B5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7C5E6D-4971-4A6F-A4CD-1ADA48BCD050}">
  <ds:schemaRefs>
    <ds:schemaRef ds:uri="http://schemas.microsoft.com/office/2006/metadata/properties"/>
    <ds:schemaRef ds:uri="http://schemas.microsoft.com/office/infopath/2007/PartnerControls"/>
    <ds:schemaRef ds:uri="1395d6f3-7af6-453b-825d-40517332caf7"/>
    <ds:schemaRef ds:uri="88df7d79-48fa-472e-807d-973bd48a7d0e"/>
  </ds:schemaRefs>
</ds:datastoreItem>
</file>

<file path=docMetadata/LabelInfo.xml><?xml version="1.0" encoding="utf-8"?>
<clbl:labelList xmlns:clbl="http://schemas.microsoft.com/office/2020/mipLabelMetadata">
  <clbl:label id="{0fc62496-e9a8-4e9f-a81f-7af4f8010cc0}" enabled="1" method="Standard" siteId="{25a61c73-d7b8-40f5-af68-029b27d4ee7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14</Pages>
  <Words>4519</Words>
  <Characters>25759</Characters>
  <DocSecurity>0</DocSecurity>
  <Lines>214</Lines>
  <Paragraphs>60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2025-09-17T14:36:00Z</cp:lastPrinted>
  <dcterms:created xsi:type="dcterms:W3CDTF">2025-09-24T12:07:00Z</dcterms:created>
  <dcterms:modified xsi:type="dcterms:W3CDTF">2025-09-24T13:12:00Z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0x010100DCF0C5E7D4706447B157A7388BF166E4</vt:lpwstr>
  </property>
  <property fmtid="{D5CDD505-2E9C-101B-9397-08002B2CF9AE}" pid="3" name="MediaServiceImageTags">
    <vt:lpwstr/>
  </property>
</Properties>
</file>