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2D98EAE6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68641F">
        <w:rPr>
          <w:rFonts w:ascii="Corbel" w:hAnsi="Corbel" w:cs="Times New Roman"/>
          <w:sz w:val="20"/>
          <w:szCs w:val="20"/>
        </w:rPr>
        <w:t>4</w:t>
      </w:r>
      <w:r w:rsidR="001B51BB">
        <w:rPr>
          <w:rFonts w:ascii="Corbel" w:hAnsi="Corbel" w:cs="Times New Roman"/>
          <w:sz w:val="20"/>
          <w:szCs w:val="20"/>
        </w:rPr>
        <w:t>-2</w:t>
      </w:r>
      <w:r w:rsidR="0068641F">
        <w:rPr>
          <w:rFonts w:ascii="Corbel" w:hAnsi="Corbel" w:cs="Times New Roman"/>
          <w:sz w:val="20"/>
          <w:szCs w:val="20"/>
        </w:rPr>
        <w:t>5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8E3FE9">
        <w:rPr>
          <w:rFonts w:ascii="Corbel" w:hAnsi="Corbel" w:cs="Times New Roman"/>
          <w:color w:val="000000" w:themeColor="text1"/>
          <w:sz w:val="20"/>
          <w:szCs w:val="20"/>
        </w:rPr>
        <w:t>IKT zariadenia</w:t>
      </w:r>
      <w:r w:rsidR="00D1040E">
        <w:rPr>
          <w:rFonts w:ascii="Corbel" w:hAnsi="Corbel" w:cs="Times New Roman"/>
          <w:color w:val="000000" w:themeColor="text1"/>
          <w:sz w:val="20"/>
          <w:szCs w:val="20"/>
        </w:rPr>
        <w:t xml:space="preserve">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577118">
        <w:rPr>
          <w:rFonts w:ascii="Corbel" w:hAnsi="Corbel"/>
          <w:sz w:val="20"/>
          <w:szCs w:val="20"/>
        </w:rPr>
        <w:t>45</w:t>
      </w:r>
      <w:r w:rsidR="00F85733" w:rsidRPr="00566992">
        <w:rPr>
          <w:rFonts w:ascii="Corbel" w:hAnsi="Corbel"/>
          <w:sz w:val="20"/>
          <w:szCs w:val="20"/>
        </w:rPr>
        <w:t>/2</w:t>
      </w:r>
      <w:r w:rsidR="0068641F">
        <w:rPr>
          <w:rFonts w:ascii="Corbel" w:hAnsi="Corbel"/>
          <w:sz w:val="20"/>
          <w:szCs w:val="20"/>
        </w:rPr>
        <w:t>4</w:t>
      </w:r>
      <w:r w:rsidR="00FA2B03">
        <w:rPr>
          <w:rFonts w:ascii="Corbel" w:hAnsi="Corbel"/>
          <w:sz w:val="20"/>
          <w:szCs w:val="20"/>
        </w:rPr>
        <w:t xml:space="preserve"> </w:t>
      </w:r>
      <w:r w:rsidR="0092203E">
        <w:rPr>
          <w:rFonts w:ascii="Corbel" w:hAnsi="Corbel"/>
          <w:sz w:val="20"/>
          <w:szCs w:val="20"/>
        </w:rPr>
        <w:t>–</w:t>
      </w:r>
      <w:r w:rsidR="00FA2B03">
        <w:rPr>
          <w:rFonts w:ascii="Corbel" w:hAnsi="Corbel"/>
          <w:sz w:val="20"/>
          <w:szCs w:val="20"/>
        </w:rPr>
        <w:t xml:space="preserve"> 2</w:t>
      </w:r>
      <w:r w:rsidR="0068641F">
        <w:rPr>
          <w:rFonts w:ascii="Corbel" w:hAnsi="Corbel"/>
          <w:sz w:val="20"/>
          <w:szCs w:val="20"/>
        </w:rPr>
        <w:t>5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TableGrid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817DB" w14:textId="77777777" w:rsidR="00377854" w:rsidRDefault="00377854" w:rsidP="00C02061">
      <w:pPr>
        <w:spacing w:after="0" w:line="240" w:lineRule="auto"/>
      </w:pPr>
      <w:r>
        <w:separator/>
      </w:r>
    </w:p>
  </w:endnote>
  <w:endnote w:type="continuationSeparator" w:id="0">
    <w:p w14:paraId="04C913E9" w14:textId="77777777" w:rsidR="00377854" w:rsidRDefault="00377854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5845A4" w14:textId="77777777" w:rsidR="00377854" w:rsidRDefault="00377854" w:rsidP="00C02061">
      <w:pPr>
        <w:spacing w:after="0" w:line="240" w:lineRule="auto"/>
      </w:pPr>
      <w:r>
        <w:separator/>
      </w:r>
    </w:p>
  </w:footnote>
  <w:footnote w:type="continuationSeparator" w:id="0">
    <w:p w14:paraId="6C42C1A6" w14:textId="77777777" w:rsidR="00377854" w:rsidRDefault="00377854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3F1881" w:rsidRDefault="003D5A67" w:rsidP="005C7341">
          <w:pPr>
            <w:pStyle w:val="Header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3F188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3F188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3F1881" w:rsidRDefault="003D5A67" w:rsidP="005C7341">
          <w:pPr>
            <w:pStyle w:val="Header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3F188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3F1881" w:rsidRDefault="003F18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22993476">
    <w:abstractNumId w:val="1"/>
  </w:num>
  <w:num w:numId="2" w16cid:durableId="388235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31938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39375926">
    <w:abstractNumId w:val="0"/>
  </w:num>
  <w:num w:numId="5" w16cid:durableId="1089079338">
    <w:abstractNumId w:val="3"/>
  </w:num>
  <w:num w:numId="6" w16cid:durableId="905993558">
    <w:abstractNumId w:val="4"/>
  </w:num>
  <w:num w:numId="7" w16cid:durableId="243272025">
    <w:abstractNumId w:val="5"/>
  </w:num>
  <w:num w:numId="8" w16cid:durableId="16870583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646AD"/>
    <w:rsid w:val="00081E56"/>
    <w:rsid w:val="000873ED"/>
    <w:rsid w:val="00092061"/>
    <w:rsid w:val="00095825"/>
    <w:rsid w:val="000965C0"/>
    <w:rsid w:val="000E7596"/>
    <w:rsid w:val="00122933"/>
    <w:rsid w:val="001675F6"/>
    <w:rsid w:val="00174398"/>
    <w:rsid w:val="00187998"/>
    <w:rsid w:val="001A66B5"/>
    <w:rsid w:val="001B2DC8"/>
    <w:rsid w:val="001B51BB"/>
    <w:rsid w:val="001F754C"/>
    <w:rsid w:val="002A0C09"/>
    <w:rsid w:val="002A4C09"/>
    <w:rsid w:val="002A5D04"/>
    <w:rsid w:val="002B7247"/>
    <w:rsid w:val="002D5975"/>
    <w:rsid w:val="00302BCF"/>
    <w:rsid w:val="00326421"/>
    <w:rsid w:val="00330E68"/>
    <w:rsid w:val="0034464B"/>
    <w:rsid w:val="00346256"/>
    <w:rsid w:val="00377854"/>
    <w:rsid w:val="003779AF"/>
    <w:rsid w:val="003A5E05"/>
    <w:rsid w:val="003B2C84"/>
    <w:rsid w:val="003C4E60"/>
    <w:rsid w:val="003D4F02"/>
    <w:rsid w:val="003D5A67"/>
    <w:rsid w:val="003E2BC4"/>
    <w:rsid w:val="003F1881"/>
    <w:rsid w:val="003F2060"/>
    <w:rsid w:val="00405AFC"/>
    <w:rsid w:val="004279FD"/>
    <w:rsid w:val="004549F8"/>
    <w:rsid w:val="004745F4"/>
    <w:rsid w:val="004E39DD"/>
    <w:rsid w:val="004E6D6F"/>
    <w:rsid w:val="00500A92"/>
    <w:rsid w:val="00502A9C"/>
    <w:rsid w:val="00555F88"/>
    <w:rsid w:val="00566992"/>
    <w:rsid w:val="00577118"/>
    <w:rsid w:val="00631CB1"/>
    <w:rsid w:val="006424F3"/>
    <w:rsid w:val="006573FD"/>
    <w:rsid w:val="006664C8"/>
    <w:rsid w:val="0068641F"/>
    <w:rsid w:val="006E24EC"/>
    <w:rsid w:val="006F13AD"/>
    <w:rsid w:val="006F1934"/>
    <w:rsid w:val="00707E94"/>
    <w:rsid w:val="00711749"/>
    <w:rsid w:val="0074245E"/>
    <w:rsid w:val="007629EF"/>
    <w:rsid w:val="007B1370"/>
    <w:rsid w:val="007D54BA"/>
    <w:rsid w:val="00806FAC"/>
    <w:rsid w:val="008E3FE9"/>
    <w:rsid w:val="008F7EA3"/>
    <w:rsid w:val="00916ED0"/>
    <w:rsid w:val="0092203E"/>
    <w:rsid w:val="00924551"/>
    <w:rsid w:val="009436A7"/>
    <w:rsid w:val="00983809"/>
    <w:rsid w:val="00997A6E"/>
    <w:rsid w:val="009A1C73"/>
    <w:rsid w:val="009E1CCD"/>
    <w:rsid w:val="00A10648"/>
    <w:rsid w:val="00A4332B"/>
    <w:rsid w:val="00A53C78"/>
    <w:rsid w:val="00A87A53"/>
    <w:rsid w:val="00A87BBC"/>
    <w:rsid w:val="00AA33AC"/>
    <w:rsid w:val="00AC28F7"/>
    <w:rsid w:val="00AD1FCB"/>
    <w:rsid w:val="00AE5931"/>
    <w:rsid w:val="00AF4F75"/>
    <w:rsid w:val="00B16333"/>
    <w:rsid w:val="00B272D2"/>
    <w:rsid w:val="00B33E3B"/>
    <w:rsid w:val="00B36265"/>
    <w:rsid w:val="00B729EE"/>
    <w:rsid w:val="00B9597E"/>
    <w:rsid w:val="00B96C13"/>
    <w:rsid w:val="00BB1B01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246EA"/>
    <w:rsid w:val="00D34B66"/>
    <w:rsid w:val="00D37A20"/>
    <w:rsid w:val="00D60F91"/>
    <w:rsid w:val="00D809B3"/>
    <w:rsid w:val="00DA7F9C"/>
    <w:rsid w:val="00E2657B"/>
    <w:rsid w:val="00E450A5"/>
    <w:rsid w:val="00E979D8"/>
    <w:rsid w:val="00EC6507"/>
    <w:rsid w:val="00F32BFB"/>
    <w:rsid w:val="00F70484"/>
    <w:rsid w:val="00F8250A"/>
    <w:rsid w:val="00F85733"/>
    <w:rsid w:val="00F8574A"/>
    <w:rsid w:val="00FA2B03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061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body Char,ODRAZKY PRVA UROVEN Char"/>
    <w:basedOn w:val="DefaultParagraphFont"/>
    <w:link w:val="ListParagraph"/>
    <w:uiPriority w:val="34"/>
    <w:locked/>
    <w:rsid w:val="00C02061"/>
  </w:style>
  <w:style w:type="paragraph" w:styleId="ListParagraph">
    <w:name w:val="List Paragraph"/>
    <w:aliases w:val="body,ODRAZKY PRVA UROVEN"/>
    <w:basedOn w:val="Normal"/>
    <w:link w:val="ListParagraph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eader">
    <w:name w:val="header"/>
    <w:basedOn w:val="Normal"/>
    <w:link w:val="Header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C02061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al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al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F3CBCB5346C549BEAF0EA9F12E1B51" ma:contentTypeVersion="17" ma:contentTypeDescription="Create a new document." ma:contentTypeScope="" ma:versionID="e1241b38f6b6e5aa313c80eab2c671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77bc24a65aa56770aa3f7fe5b9ae8518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D173AF-24A7-42CB-B544-E07DD8F87412}"/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Mačák Tomáš</cp:lastModifiedBy>
  <cp:revision>92</cp:revision>
  <dcterms:created xsi:type="dcterms:W3CDTF">2022-01-28T06:54:00Z</dcterms:created>
  <dcterms:modified xsi:type="dcterms:W3CDTF">2025-08-20T07:31:00Z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