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4D" w:rsidRPr="00A168D9" w:rsidRDefault="0070674D" w:rsidP="0070674D">
      <w:pPr>
        <w:autoSpaceDE w:val="0"/>
        <w:autoSpaceDN w:val="0"/>
        <w:adjustRightInd w:val="0"/>
        <w:spacing w:after="0"/>
        <w:rPr>
          <w:rFonts w:ascii="Book Antiqua" w:eastAsia="Times New Roman" w:hAnsi="Book Antiqua" w:cs="Book Antiqua"/>
          <w:color w:val="000000"/>
          <w:sz w:val="23"/>
          <w:szCs w:val="23"/>
        </w:rPr>
      </w:pPr>
      <w:r w:rsidRPr="00A168D9">
        <w:rPr>
          <w:rFonts w:ascii="Book Antiqua" w:eastAsia="Times New Roman" w:hAnsi="Book Antiqua" w:cs="Book Antiqua"/>
          <w:i/>
          <w:color w:val="000000"/>
          <w:sz w:val="20"/>
          <w:szCs w:val="20"/>
        </w:rPr>
        <w:t xml:space="preserve">Spis č.: </w:t>
      </w:r>
      <w:r>
        <w:rPr>
          <w:rFonts w:ascii="Book Antiqua" w:eastAsia="Times New Roman" w:hAnsi="Book Antiqua" w:cs="Book Antiqua"/>
          <w:i/>
          <w:color w:val="000000"/>
          <w:sz w:val="20"/>
          <w:szCs w:val="20"/>
        </w:rPr>
        <w:t>08-A2-2020</w:t>
      </w:r>
      <w:r w:rsidRPr="00A168D9">
        <w:rPr>
          <w:rFonts w:ascii="Book Antiqua" w:eastAsia="Times New Roman" w:hAnsi="Book Antiqua" w:cs="Book Antiqua"/>
          <w:b/>
          <w:bCs/>
          <w:color w:val="000000"/>
          <w:sz w:val="23"/>
          <w:szCs w:val="23"/>
        </w:rPr>
        <w:t>Správa mestskej zelene v Košiciach</w:t>
      </w:r>
    </w:p>
    <w:p w:rsidR="0070674D" w:rsidRPr="00A168D9" w:rsidRDefault="0070674D" w:rsidP="0070674D">
      <w:pPr>
        <w:autoSpaceDE w:val="0"/>
        <w:autoSpaceDN w:val="0"/>
        <w:adjustRightInd w:val="0"/>
        <w:spacing w:after="0"/>
        <w:jc w:val="center"/>
        <w:rPr>
          <w:rFonts w:ascii="Book Antiqua" w:eastAsia="Times New Roman" w:hAnsi="Book Antiqua" w:cs="Book Antiqua"/>
          <w:color w:val="000000"/>
          <w:sz w:val="20"/>
          <w:szCs w:val="20"/>
        </w:rPr>
      </w:pPr>
      <w:r w:rsidRPr="00A168D9">
        <w:rPr>
          <w:rFonts w:ascii="Book Antiqua" w:eastAsia="Times New Roman" w:hAnsi="Book Antiqua" w:cs="Book Antiqua"/>
          <w:color w:val="000000"/>
          <w:sz w:val="20"/>
          <w:szCs w:val="20"/>
        </w:rPr>
        <w:t>Rastislavova 79, 040 01 Košice</w:t>
      </w:r>
    </w:p>
    <w:p w:rsidR="0070674D" w:rsidRPr="00A168D9" w:rsidRDefault="0070674D" w:rsidP="0070674D">
      <w:pPr>
        <w:autoSpaceDE w:val="0"/>
        <w:autoSpaceDN w:val="0"/>
        <w:adjustRightInd w:val="0"/>
        <w:spacing w:after="0"/>
        <w:jc w:val="center"/>
        <w:rPr>
          <w:rFonts w:ascii="Book Antiqua" w:eastAsia="Times New Roman" w:hAnsi="Book Antiqua" w:cs="Book Antiqua"/>
          <w:color w:val="000000"/>
          <w:sz w:val="20"/>
          <w:szCs w:val="20"/>
        </w:rPr>
      </w:pPr>
    </w:p>
    <w:p w:rsidR="0070674D" w:rsidRPr="00A168D9" w:rsidRDefault="0070674D" w:rsidP="0070674D">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rPr>
      </w:pPr>
      <w:r w:rsidRPr="009603C3">
        <w:rPr>
          <w:rFonts w:ascii="Book Antiqua" w:eastAsia="Times New Roman" w:hAnsi="Book Antiqua" w:cs="Book Antiqua"/>
          <w:b/>
          <w:bCs/>
          <w:color w:val="000000"/>
          <w:sz w:val="23"/>
          <w:szCs w:val="23"/>
          <w:shd w:val="clear" w:color="auto" w:fill="D9D9D9" w:themeFill="background1" w:themeFillShade="D9"/>
        </w:rPr>
        <w:t xml:space="preserve">Výzva </w:t>
      </w:r>
      <w:r>
        <w:rPr>
          <w:rFonts w:ascii="Book Antiqua" w:eastAsia="Times New Roman" w:hAnsi="Book Antiqua" w:cs="Book Antiqua"/>
          <w:b/>
          <w:bCs/>
          <w:color w:val="000000"/>
          <w:sz w:val="23"/>
          <w:szCs w:val="23"/>
          <w:shd w:val="clear" w:color="auto" w:fill="D9D9D9" w:themeFill="background1" w:themeFillShade="D9"/>
        </w:rPr>
        <w:t>na predkladanie ponúk</w:t>
      </w:r>
    </w:p>
    <w:p w:rsidR="0070674D" w:rsidRPr="00A168D9" w:rsidRDefault="0070674D" w:rsidP="0070674D">
      <w:pPr>
        <w:autoSpaceDE w:val="0"/>
        <w:autoSpaceDN w:val="0"/>
        <w:adjustRightInd w:val="0"/>
        <w:spacing w:after="0"/>
        <w:jc w:val="center"/>
        <w:rPr>
          <w:rFonts w:ascii="Book Antiqua" w:eastAsia="Times New Roman" w:hAnsi="Book Antiqua" w:cs="Book Antiqua"/>
          <w:color w:val="000000"/>
          <w:sz w:val="23"/>
          <w:szCs w:val="23"/>
        </w:rPr>
      </w:pPr>
    </w:p>
    <w:p w:rsidR="0070674D" w:rsidRPr="00C72468" w:rsidRDefault="0070674D" w:rsidP="0070674D">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70674D" w:rsidRPr="00A168D9" w:rsidRDefault="0070674D" w:rsidP="0070674D">
      <w:pPr>
        <w:autoSpaceDE w:val="0"/>
        <w:autoSpaceDN w:val="0"/>
        <w:adjustRightInd w:val="0"/>
        <w:spacing w:after="0"/>
        <w:rPr>
          <w:rFonts w:ascii="Book Antiqua" w:eastAsia="Times New Roman" w:hAnsi="Book Antiqua" w:cs="Arial"/>
          <w:b/>
          <w:bCs/>
          <w:color w:val="000000"/>
          <w:sz w:val="20"/>
          <w:szCs w:val="20"/>
        </w:rPr>
      </w:pPr>
    </w:p>
    <w:p w:rsidR="0070674D" w:rsidRPr="00A168D9" w:rsidRDefault="0070674D" w:rsidP="0070674D">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rPr>
      </w:pPr>
      <w:r w:rsidRPr="0088106A">
        <w:rPr>
          <w:rFonts w:ascii="Book Antiqua" w:eastAsia="Times New Roman" w:hAnsi="Book Antiqua" w:cs="Arial"/>
          <w:b/>
          <w:bCs/>
          <w:color w:val="000000"/>
          <w:sz w:val="20"/>
          <w:szCs w:val="20"/>
        </w:rPr>
        <w:t>1</w:t>
      </w:r>
      <w:r w:rsidRPr="0088106A">
        <w:rPr>
          <w:rFonts w:ascii="Book Antiqua" w:eastAsia="Times New Roman" w:hAnsi="Book Antiqua" w:cs="Arial"/>
          <w:b/>
          <w:bCs/>
          <w:color w:val="000000"/>
          <w:sz w:val="20"/>
          <w:szCs w:val="20"/>
          <w:shd w:val="clear" w:color="auto" w:fill="D9D9D9" w:themeFill="background1" w:themeFillShade="D9"/>
        </w:rPr>
        <w:t>. Identifikácia verejného obstarávateľa:</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Názov: </w:t>
      </w:r>
      <w:r w:rsidRPr="00A168D9">
        <w:rPr>
          <w:rFonts w:ascii="Book Antiqua" w:eastAsia="Times New Roman" w:hAnsi="Book Antiqua" w:cs="Arial"/>
          <w:color w:val="000000"/>
          <w:sz w:val="20"/>
          <w:szCs w:val="20"/>
        </w:rPr>
        <w:t xml:space="preserve">Správa mestskej zelene v Košiciach, príspevková organizácia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IČO: </w:t>
      </w:r>
      <w:r w:rsidRPr="00A168D9">
        <w:rPr>
          <w:rFonts w:ascii="Book Antiqua" w:eastAsia="Times New Roman" w:hAnsi="Book Antiqua" w:cs="Arial"/>
          <w:color w:val="000000"/>
          <w:sz w:val="20"/>
          <w:szCs w:val="20"/>
        </w:rPr>
        <w:t xml:space="preserve">17078202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IČ DPH: </w:t>
      </w:r>
      <w:r w:rsidRPr="00A168D9">
        <w:rPr>
          <w:rFonts w:ascii="Book Antiqua" w:eastAsia="Times New Roman" w:hAnsi="Book Antiqua" w:cs="Arial"/>
          <w:bCs/>
          <w:color w:val="000000"/>
          <w:sz w:val="20"/>
          <w:szCs w:val="20"/>
        </w:rPr>
        <w:t>SK</w:t>
      </w:r>
      <w:r w:rsidRPr="00A168D9">
        <w:rPr>
          <w:rFonts w:ascii="Book Antiqua" w:eastAsia="Times New Roman" w:hAnsi="Book Antiqua" w:cs="Arial"/>
          <w:color w:val="000000"/>
          <w:sz w:val="20"/>
          <w:szCs w:val="20"/>
        </w:rPr>
        <w:t xml:space="preserve">2021157556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Pr>
          <w:rFonts w:ascii="Book Antiqua" w:eastAsia="Times New Roman" w:hAnsi="Book Antiqua" w:cs="Arial"/>
          <w:b/>
          <w:bCs/>
          <w:color w:val="000000"/>
          <w:sz w:val="20"/>
          <w:szCs w:val="20"/>
        </w:rPr>
        <w:t>Štatutárny orgán</w:t>
      </w:r>
      <w:r w:rsidRPr="00A168D9">
        <w:rPr>
          <w:rFonts w:ascii="Book Antiqua" w:eastAsia="Times New Roman" w:hAnsi="Book Antiqua" w:cs="Arial"/>
          <w:b/>
          <w:bCs/>
          <w:color w:val="000000"/>
          <w:sz w:val="20"/>
          <w:szCs w:val="20"/>
        </w:rPr>
        <w:t xml:space="preserve">: </w:t>
      </w:r>
      <w:r w:rsidRPr="00A168D9">
        <w:rPr>
          <w:rFonts w:ascii="Book Antiqua" w:eastAsia="Times New Roman" w:hAnsi="Book Antiqua" w:cs="Arial"/>
          <w:color w:val="000000"/>
          <w:sz w:val="20"/>
          <w:szCs w:val="20"/>
        </w:rPr>
        <w:t xml:space="preserve">Ing. </w:t>
      </w:r>
      <w:r>
        <w:rPr>
          <w:rFonts w:ascii="Book Antiqua" w:eastAsia="Times New Roman" w:hAnsi="Book Antiqua" w:cs="Arial"/>
          <w:color w:val="000000"/>
          <w:sz w:val="20"/>
          <w:szCs w:val="20"/>
        </w:rPr>
        <w:t>Marta Popríková</w:t>
      </w:r>
      <w:r w:rsidRPr="00A168D9">
        <w:rPr>
          <w:rFonts w:ascii="Book Antiqua" w:eastAsia="Times New Roman" w:hAnsi="Book Antiqua" w:cs="Arial"/>
          <w:color w:val="000000"/>
          <w:sz w:val="20"/>
          <w:szCs w:val="20"/>
        </w:rPr>
        <w:t xml:space="preserve"> – </w:t>
      </w:r>
      <w:r>
        <w:rPr>
          <w:rFonts w:ascii="Book Antiqua" w:eastAsia="Times New Roman" w:hAnsi="Book Antiqua" w:cs="Arial"/>
          <w:color w:val="000000"/>
          <w:sz w:val="20"/>
          <w:szCs w:val="20"/>
        </w:rPr>
        <w:t>riaditeľka</w:t>
      </w:r>
    </w:p>
    <w:p w:rsidR="0070674D" w:rsidRPr="00A168D9" w:rsidRDefault="0070674D" w:rsidP="0070674D">
      <w:pPr>
        <w:autoSpaceDE w:val="0"/>
        <w:autoSpaceDN w:val="0"/>
        <w:adjustRightInd w:val="0"/>
        <w:spacing w:after="0"/>
        <w:rPr>
          <w:rFonts w:ascii="Book Antiqua" w:eastAsia="Times New Roman" w:hAnsi="Book Antiqua" w:cs="Arial"/>
          <w:b/>
          <w:bCs/>
          <w:color w:val="000000"/>
          <w:sz w:val="20"/>
          <w:szCs w:val="20"/>
        </w:rPr>
      </w:pPr>
      <w:r w:rsidRPr="00A168D9">
        <w:rPr>
          <w:rFonts w:ascii="Book Antiqua" w:eastAsia="Times New Roman" w:hAnsi="Book Antiqua" w:cs="Arial"/>
          <w:b/>
          <w:bCs/>
          <w:color w:val="000000"/>
          <w:sz w:val="20"/>
          <w:szCs w:val="20"/>
        </w:rPr>
        <w:t xml:space="preserve">Kontaktná osoba pre styk s uchádzačmi v predmete zákazky: </w:t>
      </w:r>
    </w:p>
    <w:p w:rsidR="0070674D" w:rsidRDefault="0070674D" w:rsidP="0070674D">
      <w:pPr>
        <w:autoSpaceDE w:val="0"/>
        <w:autoSpaceDN w:val="0"/>
        <w:adjustRightInd w:val="0"/>
        <w:spacing w:after="0"/>
        <w:rPr>
          <w:rFonts w:ascii="Book Antiqua" w:eastAsia="Times New Roman" w:hAnsi="Book Antiqua" w:cs="Arial"/>
          <w:color w:val="000000"/>
          <w:sz w:val="20"/>
          <w:szCs w:val="20"/>
        </w:rPr>
      </w:pPr>
      <w:r>
        <w:rPr>
          <w:rFonts w:ascii="Book Antiqua" w:eastAsia="Times New Roman" w:hAnsi="Book Antiqua" w:cs="Arial"/>
          <w:color w:val="000000"/>
          <w:sz w:val="20"/>
          <w:szCs w:val="20"/>
        </w:rPr>
        <w:t xml:space="preserve">Mgr. Igor Mucha  - ved. DMS,  e-mail: </w:t>
      </w:r>
      <w:hyperlink r:id="rId5" w:history="1">
        <w:r w:rsidRPr="00C4737F">
          <w:rPr>
            <w:rStyle w:val="Hypertextovprepojenie"/>
            <w:rFonts w:ascii="Book Antiqua" w:eastAsia="Times New Roman" w:hAnsi="Book Antiqua" w:cs="Arial"/>
            <w:sz w:val="20"/>
            <w:szCs w:val="20"/>
          </w:rPr>
          <w:t>mucha@smsz.sk</w:t>
        </w:r>
      </w:hyperlink>
      <w:r>
        <w:rPr>
          <w:rFonts w:ascii="Book Antiqua" w:eastAsia="Times New Roman" w:hAnsi="Book Antiqua" w:cs="Arial"/>
          <w:color w:val="000000"/>
          <w:sz w:val="20"/>
          <w:szCs w:val="20"/>
        </w:rPr>
        <w:t xml:space="preserve"> , tel.: 055/7263 449</w:t>
      </w:r>
    </w:p>
    <w:p w:rsidR="0070674D" w:rsidRDefault="0070674D" w:rsidP="0070674D">
      <w:pPr>
        <w:autoSpaceDE w:val="0"/>
        <w:autoSpaceDN w:val="0"/>
        <w:adjustRightInd w:val="0"/>
        <w:spacing w:after="0"/>
        <w:rPr>
          <w:rFonts w:ascii="Book Antiqua" w:eastAsia="Times New Roman" w:hAnsi="Book Antiqua" w:cs="Arial"/>
          <w:color w:val="000000"/>
          <w:sz w:val="20"/>
          <w:szCs w:val="20"/>
        </w:rPr>
      </w:pPr>
      <w:r>
        <w:rPr>
          <w:rFonts w:ascii="Book Antiqua" w:eastAsia="Times New Roman" w:hAnsi="Book Antiqua" w:cs="Arial"/>
          <w:color w:val="000000"/>
          <w:sz w:val="20"/>
          <w:szCs w:val="20"/>
        </w:rPr>
        <w:t xml:space="preserve">   p. Štefan Kusztván – DMS. E- mail: </w:t>
      </w:r>
      <w:hyperlink r:id="rId6" w:history="1">
        <w:r w:rsidRPr="00816DAB">
          <w:rPr>
            <w:rStyle w:val="Hypertextovprepojenie"/>
            <w:rFonts w:ascii="Book Antiqua" w:eastAsia="Times New Roman" w:hAnsi="Book Antiqua" w:cs="Arial"/>
            <w:sz w:val="20"/>
            <w:szCs w:val="20"/>
          </w:rPr>
          <w:t>kusztvan@smsz.sk</w:t>
        </w:r>
      </w:hyperlink>
      <w:r>
        <w:rPr>
          <w:rFonts w:ascii="Book Antiqua" w:eastAsia="Times New Roman" w:hAnsi="Book Antiqua" w:cs="Arial"/>
          <w:color w:val="000000"/>
          <w:sz w:val="20"/>
          <w:szCs w:val="20"/>
        </w:rPr>
        <w:t>,  tel.: 055/7263449</w:t>
      </w:r>
    </w:p>
    <w:p w:rsidR="0070674D" w:rsidRDefault="0070674D" w:rsidP="0070674D">
      <w:pPr>
        <w:autoSpaceDE w:val="0"/>
        <w:autoSpaceDN w:val="0"/>
        <w:adjustRightInd w:val="0"/>
        <w:spacing w:after="0"/>
        <w:rPr>
          <w:rFonts w:ascii="Book Antiqua" w:eastAsia="Times New Roman" w:hAnsi="Book Antiqua" w:cs="Arial"/>
          <w:sz w:val="20"/>
          <w:szCs w:val="20"/>
        </w:rPr>
      </w:pPr>
      <w:r w:rsidRPr="00A168D9">
        <w:rPr>
          <w:rFonts w:ascii="Book Antiqua" w:eastAsia="Times New Roman" w:hAnsi="Book Antiqua" w:cs="Arial"/>
          <w:sz w:val="20"/>
          <w:szCs w:val="20"/>
        </w:rPr>
        <w:t xml:space="preserve"> Ing. Ľudmila Luxová – sam. odb. ref. pre VO, e-mail: </w:t>
      </w:r>
      <w:hyperlink r:id="rId7" w:history="1">
        <w:r w:rsidRPr="00A168D9">
          <w:rPr>
            <w:rFonts w:ascii="Book Antiqua" w:eastAsia="Times New Roman" w:hAnsi="Book Antiqua" w:cs="Arial"/>
            <w:color w:val="0000FF" w:themeColor="hyperlink"/>
            <w:sz w:val="20"/>
            <w:szCs w:val="20"/>
            <w:u w:val="single"/>
          </w:rPr>
          <w:t>luxova@smsz.sk</w:t>
        </w:r>
      </w:hyperlink>
      <w:r w:rsidRPr="00A168D9">
        <w:rPr>
          <w:rFonts w:ascii="Book Antiqua" w:eastAsia="Times New Roman" w:hAnsi="Book Antiqua" w:cs="Arial"/>
          <w:sz w:val="20"/>
          <w:szCs w:val="20"/>
        </w:rPr>
        <w:t>, tel.: 055/7263 409</w:t>
      </w:r>
    </w:p>
    <w:p w:rsidR="0070674D" w:rsidRDefault="0070674D" w:rsidP="0070674D">
      <w:pPr>
        <w:autoSpaceDE w:val="0"/>
        <w:autoSpaceDN w:val="0"/>
        <w:adjustRightInd w:val="0"/>
        <w:spacing w:after="0"/>
        <w:rPr>
          <w:rFonts w:ascii="Book Antiqua" w:eastAsia="Times New Roman" w:hAnsi="Book Antiqua" w:cs="Arial"/>
          <w:bCs/>
          <w:color w:val="0000FF" w:themeColor="hyperlink"/>
          <w:sz w:val="20"/>
          <w:szCs w:val="20"/>
          <w:u w:val="single"/>
        </w:rPr>
      </w:pPr>
      <w:r w:rsidRPr="00A168D9">
        <w:rPr>
          <w:rFonts w:ascii="Book Antiqua" w:eastAsia="Times New Roman" w:hAnsi="Book Antiqua" w:cs="Arial"/>
          <w:bCs/>
          <w:color w:val="000000"/>
          <w:sz w:val="20"/>
          <w:szCs w:val="20"/>
        </w:rPr>
        <w:t xml:space="preserve">JUDr. Katarína Ondášová – </w:t>
      </w:r>
      <w:r>
        <w:rPr>
          <w:rFonts w:ascii="Book Antiqua" w:eastAsia="Times New Roman" w:hAnsi="Book Antiqua" w:cs="Arial"/>
          <w:bCs/>
          <w:color w:val="000000"/>
          <w:sz w:val="20"/>
          <w:szCs w:val="20"/>
        </w:rPr>
        <w:t>poverená vedením</w:t>
      </w:r>
      <w:r w:rsidRPr="00A168D9">
        <w:rPr>
          <w:rFonts w:ascii="Book Antiqua" w:eastAsia="Times New Roman" w:hAnsi="Book Antiqua" w:cs="Arial"/>
          <w:bCs/>
          <w:color w:val="000000"/>
          <w:sz w:val="20"/>
          <w:szCs w:val="20"/>
        </w:rPr>
        <w:t xml:space="preserve">PaPÚ, e- mail: </w:t>
      </w:r>
      <w:hyperlink r:id="rId8" w:history="1">
        <w:r w:rsidRPr="00A168D9">
          <w:rPr>
            <w:rFonts w:ascii="Book Antiqua" w:eastAsia="Times New Roman" w:hAnsi="Book Antiqua" w:cs="Arial"/>
            <w:bCs/>
            <w:color w:val="0000FF" w:themeColor="hyperlink"/>
            <w:sz w:val="20"/>
            <w:szCs w:val="20"/>
            <w:u w:val="single"/>
          </w:rPr>
          <w:t>ondasova@smsz.sk</w:t>
        </w:r>
      </w:hyperlink>
      <w:r>
        <w:rPr>
          <w:rFonts w:ascii="Book Antiqua" w:eastAsia="Times New Roman" w:hAnsi="Book Antiqua" w:cs="Arial"/>
          <w:bCs/>
          <w:color w:val="0000FF" w:themeColor="hyperlink"/>
          <w:sz w:val="20"/>
          <w:szCs w:val="20"/>
          <w:u w:val="single"/>
        </w:rPr>
        <w:t xml:space="preserve">,  </w:t>
      </w:r>
      <w:r w:rsidRPr="00A168D9">
        <w:rPr>
          <w:rFonts w:ascii="Book Antiqua" w:eastAsia="Times New Roman" w:hAnsi="Book Antiqua" w:cs="Arial"/>
          <w:sz w:val="20"/>
          <w:szCs w:val="20"/>
        </w:rPr>
        <w:t>tel.: 055/7263 4</w:t>
      </w:r>
      <w:r>
        <w:rPr>
          <w:rFonts w:ascii="Book Antiqua" w:eastAsia="Times New Roman" w:hAnsi="Book Antiqua" w:cs="Arial"/>
          <w:sz w:val="20"/>
          <w:szCs w:val="20"/>
        </w:rPr>
        <w:t>10</w:t>
      </w:r>
    </w:p>
    <w:p w:rsidR="0070674D" w:rsidRPr="00F66C61" w:rsidRDefault="0070674D" w:rsidP="0070674D">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rPr>
        <w:t xml:space="preserve">S í d l o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Obec (mesto): </w:t>
      </w:r>
      <w:r w:rsidRPr="00A168D9">
        <w:rPr>
          <w:rFonts w:ascii="Book Antiqua" w:eastAsia="Times New Roman" w:hAnsi="Book Antiqua" w:cs="Arial"/>
          <w:color w:val="000000"/>
          <w:sz w:val="20"/>
          <w:szCs w:val="20"/>
        </w:rPr>
        <w:t xml:space="preserve">Košice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PSČ: </w:t>
      </w:r>
      <w:r w:rsidRPr="00A168D9">
        <w:rPr>
          <w:rFonts w:ascii="Book Antiqua" w:eastAsia="Times New Roman" w:hAnsi="Book Antiqua" w:cs="Arial"/>
          <w:color w:val="000000"/>
          <w:sz w:val="20"/>
          <w:szCs w:val="20"/>
        </w:rPr>
        <w:t xml:space="preserve">040 01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Ulica: </w:t>
      </w:r>
      <w:r w:rsidRPr="00A168D9">
        <w:rPr>
          <w:rFonts w:ascii="Book Antiqua" w:eastAsia="Times New Roman" w:hAnsi="Book Antiqua" w:cs="Arial"/>
          <w:color w:val="000000"/>
          <w:sz w:val="20"/>
          <w:szCs w:val="20"/>
        </w:rPr>
        <w:t xml:space="preserve">Rastislavova č. 79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Telefón: </w:t>
      </w:r>
      <w:r w:rsidRPr="00A168D9">
        <w:rPr>
          <w:rFonts w:ascii="Book Antiqua" w:eastAsia="Times New Roman" w:hAnsi="Book Antiqua" w:cs="Arial"/>
          <w:color w:val="000000"/>
          <w:sz w:val="20"/>
          <w:szCs w:val="20"/>
        </w:rPr>
        <w:t xml:space="preserve">055/7263 403 </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b/>
          <w:bCs/>
          <w:color w:val="000000"/>
          <w:sz w:val="20"/>
          <w:szCs w:val="20"/>
        </w:rPr>
        <w:t xml:space="preserve">Elektronická pošta: </w:t>
      </w:r>
      <w:hyperlink r:id="rId9" w:history="1">
        <w:r w:rsidRPr="00C076AB">
          <w:rPr>
            <w:rStyle w:val="Hypertextovprepojenie"/>
            <w:rFonts w:ascii="Book Antiqua" w:eastAsia="Times New Roman" w:hAnsi="Book Antiqua" w:cs="Arial"/>
            <w:sz w:val="20"/>
            <w:szCs w:val="20"/>
          </w:rPr>
          <w:t>smsz@smsz.sk</w:t>
        </w:r>
      </w:hyperlink>
    </w:p>
    <w:p w:rsidR="0070674D" w:rsidRPr="00A168D9" w:rsidRDefault="0070674D" w:rsidP="0070674D">
      <w:pPr>
        <w:autoSpaceDE w:val="0"/>
        <w:autoSpaceDN w:val="0"/>
        <w:adjustRightInd w:val="0"/>
        <w:spacing w:after="0"/>
        <w:rPr>
          <w:rFonts w:ascii="Book Antiqua" w:eastAsia="Times New Roman" w:hAnsi="Book Antiqua" w:cs="Arial"/>
          <w:b/>
          <w:bCs/>
          <w:sz w:val="20"/>
          <w:szCs w:val="20"/>
        </w:rPr>
      </w:pPr>
    </w:p>
    <w:p w:rsidR="0070674D" w:rsidRDefault="0070674D" w:rsidP="0070674D">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rPr>
      </w:pPr>
      <w:r w:rsidRPr="0088106A">
        <w:rPr>
          <w:rFonts w:ascii="Book Antiqua" w:eastAsia="Times New Roman" w:hAnsi="Book Antiqua" w:cs="Arial"/>
          <w:b/>
          <w:bCs/>
          <w:color w:val="000000"/>
          <w:sz w:val="20"/>
          <w:szCs w:val="20"/>
        </w:rPr>
        <w:t xml:space="preserve">2. </w:t>
      </w:r>
      <w:r w:rsidRPr="0088106A">
        <w:rPr>
          <w:rFonts w:ascii="Book Antiqua" w:eastAsia="Times New Roman" w:hAnsi="Book Antiqua" w:cs="Arial"/>
          <w:b/>
          <w:bCs/>
          <w:color w:val="000000"/>
          <w:sz w:val="20"/>
          <w:szCs w:val="20"/>
          <w:shd w:val="clear" w:color="auto" w:fill="D9D9D9" w:themeFill="background1" w:themeFillShade="D9"/>
        </w:rPr>
        <w:t>Názov predmetu zákazky:</w:t>
      </w:r>
    </w:p>
    <w:p w:rsidR="0070674D" w:rsidRDefault="0070674D" w:rsidP="0070674D">
      <w:pPr>
        <w:autoSpaceDE w:val="0"/>
        <w:autoSpaceDN w:val="0"/>
        <w:adjustRightInd w:val="0"/>
        <w:spacing w:after="0"/>
        <w:rPr>
          <w:rFonts w:ascii="Book Antiqua" w:eastAsia="Times New Roman" w:hAnsi="Book Antiqua" w:cs="Arial"/>
          <w:color w:val="000000"/>
          <w:sz w:val="20"/>
          <w:szCs w:val="20"/>
        </w:rPr>
      </w:pPr>
      <w:r w:rsidRPr="00A168D9">
        <w:rPr>
          <w:rFonts w:ascii="Book Antiqua" w:eastAsia="Times New Roman" w:hAnsi="Book Antiqua" w:cs="Arial"/>
          <w:color w:val="000000"/>
          <w:sz w:val="20"/>
          <w:szCs w:val="20"/>
        </w:rPr>
        <w:t>„</w:t>
      </w:r>
      <w:bookmarkStart w:id="0" w:name="_Hlk35943414"/>
      <w:r>
        <w:rPr>
          <w:rFonts w:ascii="Book Antiqua" w:eastAsia="Times New Roman" w:hAnsi="Book Antiqua" w:cs="Arial"/>
          <w:b/>
          <w:color w:val="000000"/>
          <w:sz w:val="20"/>
          <w:szCs w:val="20"/>
        </w:rPr>
        <w:t>Stroj na ničenie buriny horúcou vodou</w:t>
      </w:r>
      <w:bookmarkEnd w:id="0"/>
      <w:r w:rsidRPr="00A168D9">
        <w:rPr>
          <w:rFonts w:ascii="Book Antiqua" w:eastAsia="Times New Roman" w:hAnsi="Book Antiqua" w:cs="Arial"/>
          <w:color w:val="000000"/>
          <w:sz w:val="20"/>
          <w:szCs w:val="20"/>
        </w:rPr>
        <w:t>“</w:t>
      </w:r>
    </w:p>
    <w:p w:rsidR="0070674D" w:rsidRDefault="0070674D" w:rsidP="0070674D">
      <w:pPr>
        <w:pStyle w:val="Default"/>
        <w:spacing w:line="276" w:lineRule="auto"/>
        <w:rPr>
          <w:rFonts w:ascii="Book Antiqua" w:hAnsi="Book Antiqua"/>
          <w:sz w:val="20"/>
          <w:szCs w:val="20"/>
        </w:rPr>
      </w:pPr>
      <w:r>
        <w:rPr>
          <w:rFonts w:ascii="Book Antiqua" w:hAnsi="Book Antiqua"/>
          <w:sz w:val="20"/>
          <w:szCs w:val="20"/>
        </w:rPr>
        <w:t>Zákazka je na:dodanie tovaru</w:t>
      </w:r>
    </w:p>
    <w:p w:rsidR="0070674D" w:rsidRPr="00A168D9" w:rsidRDefault="0070674D" w:rsidP="0070674D">
      <w:pPr>
        <w:autoSpaceDE w:val="0"/>
        <w:autoSpaceDN w:val="0"/>
        <w:adjustRightInd w:val="0"/>
        <w:spacing w:after="0"/>
        <w:rPr>
          <w:rFonts w:ascii="Book Antiqua" w:eastAsia="Times New Roman" w:hAnsi="Book Antiqua" w:cs="Arial"/>
          <w:color w:val="000000"/>
          <w:sz w:val="20"/>
          <w:szCs w:val="20"/>
        </w:rPr>
      </w:pPr>
    </w:p>
    <w:p w:rsidR="0070674D" w:rsidRPr="00A168D9" w:rsidRDefault="0070674D" w:rsidP="0070674D">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p>
    <w:p w:rsidR="0070674D" w:rsidRDefault="0070674D" w:rsidP="0070674D">
      <w:pPr>
        <w:spacing w:after="0"/>
        <w:jc w:val="both"/>
        <w:rPr>
          <w:rFonts w:ascii="Book Antiqua" w:hAnsi="Book Antiqua" w:cs="Arial"/>
          <w:sz w:val="20"/>
          <w:szCs w:val="20"/>
        </w:rPr>
      </w:pPr>
      <w:r>
        <w:rPr>
          <w:rFonts w:ascii="Book Antiqua" w:hAnsi="Book Antiqua" w:cs="Arial"/>
          <w:sz w:val="20"/>
          <w:szCs w:val="20"/>
        </w:rPr>
        <w:t>Predmetom zákazky je n</w:t>
      </w:r>
      <w:r>
        <w:rPr>
          <w:rFonts w:ascii="Book Antiqua" w:hAnsi="Book Antiqua"/>
          <w:sz w:val="20"/>
          <w:szCs w:val="20"/>
        </w:rPr>
        <w:t xml:space="preserve">ákup a dodanie </w:t>
      </w:r>
      <w:r>
        <w:rPr>
          <w:rFonts w:ascii="Book Antiqua" w:eastAsia="Times New Roman" w:hAnsi="Book Antiqua" w:cs="Arial"/>
          <w:b/>
          <w:color w:val="000000"/>
          <w:sz w:val="20"/>
          <w:szCs w:val="20"/>
        </w:rPr>
        <w:t>Stroj na ničenie buriny horúcou vodou</w:t>
      </w:r>
      <w:r>
        <w:rPr>
          <w:rFonts w:ascii="Book Antiqua" w:hAnsi="Book Antiqua"/>
          <w:sz w:val="20"/>
          <w:szCs w:val="20"/>
        </w:rPr>
        <w:t xml:space="preserve"> po</w:t>
      </w:r>
      <w:r>
        <w:rPr>
          <w:rFonts w:ascii="Book Antiqua" w:hAnsi="Book Antiqua" w:cs="Arial"/>
          <w:sz w:val="20"/>
          <w:szCs w:val="20"/>
        </w:rPr>
        <w:t xml:space="preserve">dľa špecifikácie uvedenej v Prílohe č. 1. </w:t>
      </w:r>
    </w:p>
    <w:p w:rsidR="0070674D" w:rsidRPr="009322B8" w:rsidRDefault="0070674D" w:rsidP="0070674D">
      <w:pPr>
        <w:spacing w:after="0"/>
        <w:jc w:val="both"/>
        <w:rPr>
          <w:rFonts w:ascii="Book Antiqua" w:hAnsi="Book Antiqua"/>
          <w:b/>
          <w:sz w:val="20"/>
          <w:szCs w:val="20"/>
        </w:rPr>
      </w:pPr>
    </w:p>
    <w:p w:rsidR="0070674D" w:rsidRPr="009322B8" w:rsidRDefault="0070674D" w:rsidP="0070674D">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604837">
        <w:rPr>
          <w:rFonts w:ascii="Book Antiqua" w:eastAsia="Times New Roman" w:hAnsi="Book Antiqua" w:cs="Times New Roman"/>
          <w:b/>
          <w:bCs/>
          <w:sz w:val="20"/>
          <w:szCs w:val="20"/>
          <w:shd w:val="clear" w:color="auto" w:fill="FFFFFF" w:themeFill="background1"/>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19 800,00</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70674D" w:rsidRDefault="0070674D" w:rsidP="0070674D">
      <w:pPr>
        <w:tabs>
          <w:tab w:val="left" w:pos="142"/>
        </w:tabs>
        <w:spacing w:after="0"/>
        <w:jc w:val="both"/>
        <w:rPr>
          <w:rFonts w:ascii="Book Antiqua" w:eastAsia="Times New Roman" w:hAnsi="Book Antiqua" w:cs="Times New Roman"/>
          <w:b/>
          <w:sz w:val="20"/>
          <w:szCs w:val="20"/>
          <w:lang w:eastAsia="cs-CZ"/>
        </w:rPr>
      </w:pPr>
    </w:p>
    <w:p w:rsidR="0070674D" w:rsidRDefault="0070674D" w:rsidP="0070674D">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eastAsia="Times New Roman" w:hAnsi="Book Antiqua" w:cs="Arial"/>
          <w:b/>
          <w:color w:val="000000"/>
          <w:sz w:val="20"/>
          <w:szCs w:val="20"/>
        </w:rPr>
        <w:t>Stroj na ničenie buriny horúcou vodou</w:t>
      </w:r>
      <w:r>
        <w:rPr>
          <w:rFonts w:ascii="Book Antiqua" w:hAnsi="Book Antiqua"/>
          <w:b/>
          <w:bCs/>
          <w:sz w:val="20"/>
          <w:szCs w:val="20"/>
        </w:rPr>
        <w:t xml:space="preserve">  – 1 ks </w:t>
      </w:r>
    </w:p>
    <w:p w:rsidR="0070674D" w:rsidRDefault="0070674D" w:rsidP="0070674D">
      <w:pPr>
        <w:spacing w:after="0"/>
        <w:jc w:val="both"/>
        <w:rPr>
          <w:rFonts w:ascii="Book Antiqua" w:hAnsi="Book Antiqua"/>
          <w:b/>
          <w:bCs/>
          <w:sz w:val="20"/>
          <w:szCs w:val="20"/>
        </w:rPr>
      </w:pPr>
    </w:p>
    <w:p w:rsidR="0070674D" w:rsidRPr="00887459" w:rsidRDefault="0070674D" w:rsidP="0070674D">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p>
    <w:p w:rsidR="0070674D" w:rsidRPr="00885B9C" w:rsidRDefault="0070674D" w:rsidP="0070674D">
      <w:pPr>
        <w:pStyle w:val="Odsekzoznamu"/>
        <w:ind w:left="0"/>
        <w:jc w:val="both"/>
        <w:rPr>
          <w:rFonts w:ascii="Book Antiqua" w:hAnsi="Book Antiqua"/>
          <w:sz w:val="20"/>
          <w:szCs w:val="20"/>
        </w:rPr>
      </w:pPr>
      <w:r>
        <w:rPr>
          <w:rFonts w:ascii="Book Antiqua" w:hAnsi="Book Antiqua"/>
          <w:sz w:val="20"/>
          <w:szCs w:val="20"/>
        </w:rPr>
        <w:t xml:space="preserve">-  </w:t>
      </w:r>
      <w:r w:rsidRPr="00885B9C">
        <w:rPr>
          <w:rFonts w:ascii="Book Antiqua" w:hAnsi="Book Antiqua"/>
          <w:sz w:val="20"/>
          <w:szCs w:val="20"/>
        </w:rPr>
        <w:t xml:space="preserve">Miesto </w:t>
      </w:r>
      <w:r>
        <w:rPr>
          <w:rFonts w:ascii="Book Antiqua" w:hAnsi="Book Antiqua"/>
          <w:sz w:val="20"/>
          <w:szCs w:val="20"/>
        </w:rPr>
        <w:t>dodania tovaru</w:t>
      </w:r>
      <w:r w:rsidRPr="00885B9C">
        <w:rPr>
          <w:rFonts w:ascii="Book Antiqua" w:hAnsi="Book Antiqua"/>
          <w:sz w:val="20"/>
          <w:szCs w:val="20"/>
        </w:rPr>
        <w:t xml:space="preserve">: </w:t>
      </w:r>
      <w:r w:rsidRPr="00885B9C">
        <w:rPr>
          <w:rFonts w:ascii="Book Antiqua" w:hAnsi="Book Antiqua"/>
          <w:b/>
          <w:sz w:val="20"/>
          <w:szCs w:val="20"/>
        </w:rPr>
        <w:t>Správa mestskej zelene v Košiciach, Rastislavova 79, 040 01 Košice</w:t>
      </w:r>
      <w:r>
        <w:rPr>
          <w:rFonts w:ascii="Book Antiqua" w:hAnsi="Book Antiqua"/>
          <w:b/>
          <w:sz w:val="20"/>
          <w:szCs w:val="20"/>
        </w:rPr>
        <w:t>.</w:t>
      </w:r>
    </w:p>
    <w:p w:rsidR="0070674D" w:rsidRDefault="0070674D" w:rsidP="0070674D">
      <w:pPr>
        <w:pStyle w:val="Odsekzoznamu"/>
        <w:ind w:left="142" w:hanging="142"/>
        <w:jc w:val="both"/>
        <w:rPr>
          <w:rFonts w:ascii="Book Antiqua" w:hAnsi="Book Antiqua"/>
          <w:sz w:val="20"/>
          <w:szCs w:val="20"/>
        </w:rPr>
      </w:pPr>
      <w:r>
        <w:rPr>
          <w:rFonts w:ascii="Book Antiqua" w:hAnsi="Book Antiqua"/>
          <w:sz w:val="20"/>
          <w:szCs w:val="20"/>
        </w:rPr>
        <w:t>- Termín dodania</w:t>
      </w:r>
      <w:r w:rsidRPr="00B54A62">
        <w:rPr>
          <w:rFonts w:ascii="Book Antiqua" w:hAnsi="Book Antiqua"/>
          <w:sz w:val="20"/>
          <w:szCs w:val="20"/>
        </w:rPr>
        <w:t xml:space="preserve">: </w:t>
      </w:r>
      <w:r w:rsidRPr="0025136A">
        <w:rPr>
          <w:rFonts w:ascii="Book Antiqua" w:eastAsia="Times New Roman" w:hAnsi="Book Antiqua" w:cs="Times New Roman"/>
          <w:b/>
          <w:sz w:val="20"/>
          <w:szCs w:val="20"/>
          <w:lang w:eastAsia="cs-CZ"/>
        </w:rPr>
        <w:t xml:space="preserve">Do </w:t>
      </w:r>
      <w:r>
        <w:rPr>
          <w:rFonts w:ascii="Book Antiqua" w:eastAsia="Times New Roman" w:hAnsi="Book Antiqua" w:cs="Times New Roman"/>
          <w:b/>
          <w:sz w:val="20"/>
          <w:szCs w:val="20"/>
          <w:lang w:eastAsia="cs-CZ"/>
        </w:rPr>
        <w:t>21</w:t>
      </w:r>
      <w:r w:rsidRPr="000A16AD">
        <w:rPr>
          <w:rFonts w:ascii="Book Antiqua" w:eastAsia="Times New Roman" w:hAnsi="Book Antiqua" w:cs="Times New Roman"/>
          <w:b/>
          <w:sz w:val="20"/>
          <w:szCs w:val="20"/>
          <w:lang w:eastAsia="cs-CZ"/>
        </w:rPr>
        <w:t xml:space="preserve"> dní  </w:t>
      </w:r>
      <w:r w:rsidRPr="0025136A">
        <w:rPr>
          <w:rFonts w:ascii="Book Antiqua" w:eastAsia="Times New Roman" w:hAnsi="Book Antiqua" w:cs="Times New Roman"/>
          <w:b/>
          <w:sz w:val="20"/>
          <w:szCs w:val="20"/>
          <w:lang w:eastAsia="cs-CZ"/>
        </w:rPr>
        <w:t>od účinnosti zmluvy</w:t>
      </w:r>
      <w:r>
        <w:rPr>
          <w:rFonts w:ascii="Book Antiqua" w:eastAsia="Times New Roman" w:hAnsi="Book Antiqua" w:cs="Times New Roman"/>
          <w:sz w:val="20"/>
          <w:szCs w:val="20"/>
          <w:lang w:eastAsia="cs-CZ"/>
        </w:rPr>
        <w:t>.</w:t>
      </w:r>
    </w:p>
    <w:p w:rsidR="0070674D" w:rsidRDefault="0070674D" w:rsidP="0070674D">
      <w:pPr>
        <w:pStyle w:val="Odsekzoznamu"/>
        <w:ind w:left="0"/>
        <w:jc w:val="both"/>
        <w:rPr>
          <w:rFonts w:ascii="Book Antiqua" w:hAnsi="Book Antiqua"/>
          <w:b/>
          <w:sz w:val="20"/>
          <w:szCs w:val="20"/>
        </w:rPr>
      </w:pPr>
      <w:r>
        <w:rPr>
          <w:rFonts w:ascii="Book Antiqua" w:hAnsi="Book Antiqua"/>
          <w:sz w:val="20"/>
          <w:szCs w:val="20"/>
        </w:rPr>
        <w:t xml:space="preserve">- </w:t>
      </w:r>
      <w:r w:rsidRPr="00B54A62">
        <w:rPr>
          <w:rFonts w:ascii="Book Antiqua" w:hAnsi="Book Antiqua"/>
          <w:sz w:val="20"/>
          <w:szCs w:val="20"/>
        </w:rPr>
        <w:t xml:space="preserve">Splatnosť faktúr: </w:t>
      </w:r>
      <w:r>
        <w:rPr>
          <w:rFonts w:ascii="Book Antiqua" w:hAnsi="Book Antiqua"/>
          <w:b/>
          <w:sz w:val="20"/>
          <w:szCs w:val="20"/>
        </w:rPr>
        <w:t>D</w:t>
      </w:r>
      <w:r w:rsidRPr="00885B9C">
        <w:rPr>
          <w:rFonts w:ascii="Book Antiqua" w:hAnsi="Book Antiqua"/>
          <w:b/>
          <w:sz w:val="20"/>
          <w:szCs w:val="20"/>
        </w:rPr>
        <w:t>o</w:t>
      </w:r>
      <w:r>
        <w:rPr>
          <w:rFonts w:ascii="Book Antiqua" w:hAnsi="Book Antiqua"/>
          <w:b/>
          <w:sz w:val="20"/>
          <w:szCs w:val="20"/>
        </w:rPr>
        <w:t xml:space="preserve"> </w:t>
      </w:r>
      <w:r w:rsidRPr="00B54A62">
        <w:rPr>
          <w:rFonts w:ascii="Book Antiqua" w:hAnsi="Book Antiqua"/>
          <w:b/>
          <w:sz w:val="20"/>
          <w:szCs w:val="20"/>
        </w:rPr>
        <w:t>30 dní od jej doručenia</w:t>
      </w:r>
      <w:r>
        <w:rPr>
          <w:rFonts w:ascii="Book Antiqua" w:hAnsi="Book Antiqua"/>
          <w:b/>
          <w:sz w:val="20"/>
          <w:szCs w:val="20"/>
        </w:rPr>
        <w:t>.</w:t>
      </w:r>
    </w:p>
    <w:p w:rsidR="0070674D" w:rsidRDefault="0070674D" w:rsidP="0070674D">
      <w:pPr>
        <w:pStyle w:val="Odsekzoznamu"/>
        <w:ind w:left="0"/>
        <w:jc w:val="both"/>
        <w:rPr>
          <w:rFonts w:ascii="Book Antiqua" w:hAnsi="Book Antiqua"/>
          <w:sz w:val="20"/>
          <w:szCs w:val="20"/>
        </w:rPr>
      </w:pPr>
      <w:r w:rsidRPr="001768DE">
        <w:rPr>
          <w:rFonts w:ascii="Book Antiqua" w:hAnsi="Book Antiqua"/>
          <w:sz w:val="20"/>
          <w:szCs w:val="20"/>
        </w:rPr>
        <w:t>- Zmluvné podmienky – príloha č. 3 tejto Výzvy</w:t>
      </w:r>
      <w:r>
        <w:rPr>
          <w:rFonts w:ascii="Book Antiqua" w:hAnsi="Book Antiqua"/>
          <w:sz w:val="20"/>
          <w:szCs w:val="20"/>
        </w:rPr>
        <w:t>.</w:t>
      </w:r>
    </w:p>
    <w:p w:rsidR="0070674D" w:rsidRPr="001768DE" w:rsidRDefault="0070674D" w:rsidP="0070674D">
      <w:pPr>
        <w:pStyle w:val="Odsekzoznamu"/>
        <w:ind w:left="0"/>
        <w:jc w:val="both"/>
        <w:rPr>
          <w:rFonts w:ascii="Book Antiqua" w:hAnsi="Book Antiqua"/>
          <w:sz w:val="20"/>
          <w:szCs w:val="20"/>
        </w:rPr>
      </w:pPr>
      <w:r>
        <w:rPr>
          <w:rFonts w:ascii="Book Antiqua" w:hAnsi="Book Antiqua"/>
          <w:sz w:val="20"/>
          <w:szCs w:val="20"/>
        </w:rPr>
        <w:t>- Verejný obstarávateľ si vyhradzuje právo upresniť podmienky zmluvy s úspešným uchádzačom.</w:t>
      </w:r>
    </w:p>
    <w:p w:rsidR="0070674D" w:rsidRDefault="0070674D" w:rsidP="0070674D">
      <w:pPr>
        <w:pStyle w:val="Odsekzoznamu"/>
        <w:ind w:left="0"/>
        <w:jc w:val="both"/>
        <w:rPr>
          <w:rFonts w:ascii="Book Antiqua" w:hAnsi="Book Antiqua"/>
          <w:sz w:val="20"/>
          <w:szCs w:val="20"/>
        </w:rPr>
      </w:pPr>
      <w:r>
        <w:rPr>
          <w:rFonts w:ascii="Book Antiqua" w:hAnsi="Book Antiqua"/>
          <w:sz w:val="20"/>
          <w:szCs w:val="20"/>
        </w:rPr>
        <w:t>- Predmet zákazky bude financovaný z kapitálových prostriedkov verejného obstarávateľa na základe faktúry bez zálohovej platby. F</w:t>
      </w:r>
      <w:r w:rsidRPr="004A36AE">
        <w:rPr>
          <w:rFonts w:ascii="Book Antiqua" w:hAnsi="Book Antiqua"/>
          <w:sz w:val="20"/>
          <w:szCs w:val="20"/>
        </w:rPr>
        <w:t>akturácia sa uskutoční po prevzatí tovaru verejným obstarávateľom a po podpísaní dodacieho listu</w:t>
      </w:r>
      <w:r>
        <w:rPr>
          <w:rFonts w:ascii="Book Antiqua" w:hAnsi="Book Antiqua"/>
          <w:sz w:val="20"/>
          <w:szCs w:val="20"/>
        </w:rPr>
        <w:t>. F</w:t>
      </w:r>
      <w:r w:rsidRPr="004A36AE">
        <w:rPr>
          <w:rFonts w:ascii="Book Antiqua" w:hAnsi="Book Antiqua"/>
          <w:sz w:val="20"/>
          <w:szCs w:val="20"/>
        </w:rPr>
        <w:t>aktúra musí obsahovať náležitosti daňového dokladu. Súčasťou faktúry musí byť dodací list potvrdený verejným obstarávateľom.</w:t>
      </w:r>
    </w:p>
    <w:p w:rsidR="0070674D" w:rsidRDefault="0070674D" w:rsidP="0070674D">
      <w:pPr>
        <w:pStyle w:val="Odsekzoznamu"/>
        <w:ind w:left="0"/>
        <w:jc w:val="both"/>
        <w:rPr>
          <w:rFonts w:ascii="Book Antiqua" w:hAnsi="Book Antiqua"/>
          <w:sz w:val="20"/>
          <w:szCs w:val="20"/>
        </w:rPr>
      </w:pPr>
      <w:r>
        <w:rPr>
          <w:rFonts w:ascii="Book Antiqua" w:hAnsi="Book Antiqua"/>
          <w:sz w:val="20"/>
          <w:szCs w:val="20"/>
          <w:lang w:eastAsia="cs-CZ"/>
        </w:rPr>
        <w:lastRenderedPageBreak/>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70674D" w:rsidRDefault="0070674D" w:rsidP="0070674D">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Pr>
          <w:rFonts w:ascii="Book Antiqua" w:hAnsi="Book Antiqua"/>
          <w:b/>
          <w:sz w:val="20"/>
          <w:szCs w:val="20"/>
        </w:rPr>
        <w:t>08.04.04</w:t>
      </w:r>
      <w:r w:rsidRPr="00501C82">
        <w:rPr>
          <w:rFonts w:ascii="Book Antiqua" w:hAnsi="Book Antiqua"/>
          <w:b/>
          <w:sz w:val="20"/>
          <w:szCs w:val="20"/>
        </w:rPr>
        <w:t>.20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70674D" w:rsidRDefault="0070674D" w:rsidP="0070674D">
      <w:pPr>
        <w:shd w:val="clear" w:color="auto" w:fill="FFFFFF" w:themeFill="background1"/>
        <w:suppressAutoHyphens/>
        <w:spacing w:after="0"/>
        <w:jc w:val="both"/>
        <w:rPr>
          <w:rFonts w:ascii="Book Antiqua" w:hAnsi="Book Antiqua"/>
          <w:b/>
          <w:sz w:val="20"/>
          <w:szCs w:val="20"/>
        </w:rPr>
      </w:pPr>
    </w:p>
    <w:p w:rsidR="0070674D" w:rsidRDefault="0070674D" w:rsidP="0070674D">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p>
    <w:p w:rsidR="0070674D" w:rsidRPr="00DA46B1" w:rsidRDefault="0070674D" w:rsidP="0070674D">
      <w:pPr>
        <w:pStyle w:val="Odsekzoznamu"/>
        <w:numPr>
          <w:ilvl w:val="0"/>
          <w:numId w:val="3"/>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70674D" w:rsidRDefault="0070674D" w:rsidP="0070674D">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plnenia.Cena uvedená v ponuke uchádzača bude stanovená ako pevná              v € s DPH za jednotku množstva (ks).</w:t>
      </w:r>
    </w:p>
    <w:p w:rsidR="0070674D" w:rsidRDefault="0070674D" w:rsidP="0070674D">
      <w:pPr>
        <w:pStyle w:val="Default"/>
        <w:numPr>
          <w:ilvl w:val="0"/>
          <w:numId w:val="3"/>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70674D" w:rsidRDefault="0070674D" w:rsidP="0070674D">
      <w:pPr>
        <w:numPr>
          <w:ilvl w:val="0"/>
          <w:numId w:val="1"/>
        </w:numPr>
        <w:spacing w:after="0" w:line="240" w:lineRule="auto"/>
        <w:ind w:left="284" w:hanging="284"/>
        <w:rPr>
          <w:rFonts w:ascii="Book Antiqua" w:hAnsi="Book Antiqua" w:cs="Arial"/>
          <w:sz w:val="20"/>
          <w:szCs w:val="20"/>
        </w:rPr>
      </w:pPr>
      <w:r>
        <w:rPr>
          <w:rFonts w:ascii="Book Antiqua" w:hAnsi="Book Antiqua" w:cs="Arial"/>
          <w:sz w:val="20"/>
          <w:szCs w:val="20"/>
        </w:rPr>
        <w:t>Ak je uchádzač platcom dane z pridanej hodnoty, navrhovanú cenu uvedie v zložení:</w:t>
      </w:r>
    </w:p>
    <w:p w:rsidR="0070674D" w:rsidRDefault="0070674D" w:rsidP="0070674D">
      <w:pPr>
        <w:numPr>
          <w:ilvl w:val="0"/>
          <w:numId w:val="2"/>
        </w:numPr>
        <w:tabs>
          <w:tab w:val="left" w:pos="1134"/>
        </w:tabs>
        <w:spacing w:after="0" w:line="240" w:lineRule="auto"/>
        <w:ind w:left="284" w:hanging="284"/>
        <w:jc w:val="both"/>
        <w:rPr>
          <w:rFonts w:ascii="Book Antiqua" w:hAnsi="Book Antiqua" w:cs="Arial"/>
          <w:sz w:val="20"/>
          <w:szCs w:val="20"/>
        </w:rPr>
      </w:pPr>
      <w:r>
        <w:rPr>
          <w:rFonts w:ascii="Book Antiqua" w:hAnsi="Book Antiqua" w:cs="Arial"/>
          <w:sz w:val="20"/>
          <w:szCs w:val="20"/>
        </w:rPr>
        <w:t>Navrhovaná cena bez DPH</w:t>
      </w:r>
    </w:p>
    <w:p w:rsidR="0070674D" w:rsidRDefault="0070674D" w:rsidP="0070674D">
      <w:pPr>
        <w:numPr>
          <w:ilvl w:val="0"/>
          <w:numId w:val="2"/>
        </w:numPr>
        <w:tabs>
          <w:tab w:val="left" w:pos="1134"/>
        </w:tabs>
        <w:spacing w:after="0" w:line="240" w:lineRule="auto"/>
        <w:ind w:left="284" w:hanging="284"/>
        <w:jc w:val="both"/>
        <w:rPr>
          <w:rFonts w:ascii="Book Antiqua" w:hAnsi="Book Antiqua" w:cs="Arial"/>
          <w:sz w:val="20"/>
          <w:szCs w:val="20"/>
        </w:rPr>
      </w:pPr>
      <w:r>
        <w:rPr>
          <w:rFonts w:ascii="Book Antiqua" w:hAnsi="Book Antiqua" w:cs="Arial"/>
          <w:sz w:val="20"/>
          <w:szCs w:val="20"/>
        </w:rPr>
        <w:t>DPH v zmysle platných právnych predpisov</w:t>
      </w:r>
    </w:p>
    <w:p w:rsidR="0070674D" w:rsidRDefault="0070674D" w:rsidP="0070674D">
      <w:pPr>
        <w:numPr>
          <w:ilvl w:val="0"/>
          <w:numId w:val="2"/>
        </w:numPr>
        <w:tabs>
          <w:tab w:val="left" w:pos="1134"/>
        </w:tabs>
        <w:spacing w:after="0" w:line="240" w:lineRule="auto"/>
        <w:ind w:left="284" w:hanging="284"/>
        <w:jc w:val="both"/>
        <w:rPr>
          <w:rFonts w:ascii="Book Antiqua" w:hAnsi="Book Antiqua" w:cs="Arial"/>
          <w:sz w:val="20"/>
          <w:szCs w:val="20"/>
        </w:rPr>
      </w:pPr>
      <w:r>
        <w:rPr>
          <w:rFonts w:ascii="Book Antiqua" w:hAnsi="Book Antiqua" w:cs="Arial"/>
          <w:sz w:val="20"/>
          <w:szCs w:val="20"/>
        </w:rPr>
        <w:t>Cena celkom vrátane DPH</w:t>
      </w:r>
    </w:p>
    <w:p w:rsidR="0070674D" w:rsidRDefault="0070674D" w:rsidP="0070674D">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70674D" w:rsidRDefault="0070674D" w:rsidP="0070674D">
      <w:pPr>
        <w:pStyle w:val="Default"/>
        <w:spacing w:line="276" w:lineRule="auto"/>
        <w:jc w:val="both"/>
        <w:rPr>
          <w:rFonts w:ascii="Book Antiqua" w:hAnsi="Book Antiqua"/>
          <w:sz w:val="20"/>
          <w:szCs w:val="20"/>
        </w:rPr>
      </w:pPr>
    </w:p>
    <w:p w:rsidR="0070674D" w:rsidRDefault="0070674D" w:rsidP="0070674D">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p>
    <w:p w:rsidR="0070674D" w:rsidRPr="00223F87" w:rsidRDefault="0070674D" w:rsidP="0070674D">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Ponuka je vyhotovená elektronicky a vložená do systému JOSEPHINE umiestnenom na webovej adrese https://josephine.proebiz.com/.</w:t>
      </w:r>
    </w:p>
    <w:p w:rsidR="0070674D" w:rsidRPr="00223F87" w:rsidRDefault="0070674D" w:rsidP="0070674D">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70674D" w:rsidRPr="00223F87" w:rsidRDefault="0070674D" w:rsidP="0070674D">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 v záložke „Ponuky“.</w:t>
      </w:r>
    </w:p>
    <w:p w:rsidR="0070674D" w:rsidRPr="00223F87" w:rsidRDefault="0070674D" w:rsidP="0070674D">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.pdf)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Doklady musia byť k termínu predloženia ponuky platné a aktuálne.</w:t>
      </w:r>
    </w:p>
    <w:p w:rsidR="0070674D" w:rsidRDefault="0070674D" w:rsidP="0070674D">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70674D" w:rsidRDefault="0070674D" w:rsidP="0070674D">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70674D" w:rsidRDefault="0070674D" w:rsidP="0070674D">
      <w:pPr>
        <w:pStyle w:val="Default"/>
        <w:spacing w:line="276" w:lineRule="auto"/>
        <w:ind w:firstLine="708"/>
        <w:jc w:val="both"/>
        <w:rPr>
          <w:rFonts w:ascii="Book Antiqua" w:eastAsiaTheme="minorHAnsi" w:hAnsi="Book Antiqua" w:cstheme="minorBidi"/>
          <w:color w:val="auto"/>
          <w:sz w:val="20"/>
          <w:szCs w:val="20"/>
          <w:lang w:eastAsia="en-US"/>
        </w:rPr>
      </w:pPr>
    </w:p>
    <w:p w:rsidR="0070674D" w:rsidRDefault="0070674D" w:rsidP="0070674D">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70674D" w:rsidRPr="00F82BAB" w:rsidRDefault="0070674D" w:rsidP="0070674D">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Ponuky sa vyhodnocujú na základe najnižšej ceny. Pod cenou sa rozumie celková cena za predmet zákazky v EUR s DPH.</w:t>
      </w:r>
    </w:p>
    <w:p w:rsidR="0070674D" w:rsidRDefault="0070674D" w:rsidP="0070674D">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rsidR="0070674D" w:rsidRDefault="0070674D" w:rsidP="0070674D">
      <w:pPr>
        <w:pStyle w:val="Default"/>
        <w:spacing w:line="276" w:lineRule="auto"/>
        <w:jc w:val="both"/>
        <w:rPr>
          <w:rFonts w:ascii="Book Antiqua" w:hAnsi="Book Antiqua"/>
          <w:bCs/>
          <w:sz w:val="20"/>
          <w:szCs w:val="20"/>
        </w:rPr>
      </w:pPr>
    </w:p>
    <w:p w:rsidR="0070674D" w:rsidRDefault="0070674D" w:rsidP="0070674D">
      <w:pPr>
        <w:pStyle w:val="Default"/>
        <w:spacing w:line="276" w:lineRule="auto"/>
        <w:jc w:val="both"/>
        <w:rPr>
          <w:rFonts w:ascii="Book Antiqua" w:hAnsi="Book Antiqua"/>
          <w:bCs/>
          <w:sz w:val="20"/>
          <w:szCs w:val="20"/>
        </w:rPr>
      </w:pPr>
    </w:p>
    <w:p w:rsidR="0070674D" w:rsidRDefault="0070674D" w:rsidP="0070674D">
      <w:pPr>
        <w:pStyle w:val="Default"/>
        <w:spacing w:line="276" w:lineRule="auto"/>
        <w:jc w:val="both"/>
        <w:rPr>
          <w:rFonts w:ascii="Book Antiqua" w:hAnsi="Book Antiqua"/>
          <w:bCs/>
          <w:sz w:val="20"/>
          <w:szCs w:val="20"/>
        </w:rPr>
      </w:pPr>
    </w:p>
    <w:p w:rsidR="0070674D" w:rsidRDefault="0070674D" w:rsidP="0070674D">
      <w:pPr>
        <w:pStyle w:val="Default"/>
        <w:spacing w:line="276" w:lineRule="auto"/>
        <w:jc w:val="both"/>
        <w:rPr>
          <w:rFonts w:ascii="Book Antiqua" w:hAnsi="Book Antiqua"/>
          <w:bCs/>
          <w:sz w:val="20"/>
          <w:szCs w:val="20"/>
        </w:rPr>
      </w:pPr>
    </w:p>
    <w:p w:rsidR="0070674D" w:rsidRDefault="0070674D" w:rsidP="0070674D">
      <w:pPr>
        <w:pStyle w:val="Default"/>
        <w:spacing w:line="276" w:lineRule="auto"/>
        <w:jc w:val="both"/>
        <w:rPr>
          <w:rFonts w:ascii="Book Antiqua" w:hAnsi="Book Antiqua"/>
          <w:bCs/>
          <w:sz w:val="20"/>
          <w:szCs w:val="20"/>
        </w:rPr>
      </w:pPr>
    </w:p>
    <w:p w:rsidR="0070674D" w:rsidRDefault="0070674D" w:rsidP="0070674D">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p>
    <w:p w:rsidR="0070674D" w:rsidRPr="00F82BAB" w:rsidRDefault="0070674D" w:rsidP="0070674D">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70674D" w:rsidRPr="00F82BAB" w:rsidRDefault="0070674D" w:rsidP="0070674D">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w:t>
      </w:r>
    </w:p>
    <w:p w:rsidR="0070674D" w:rsidRPr="00F82BAB" w:rsidRDefault="0070674D" w:rsidP="0070674D">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70674D" w:rsidRDefault="0070674D" w:rsidP="0070674D">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70674D" w:rsidRPr="00F82BAB" w:rsidRDefault="0070674D" w:rsidP="0070674D">
      <w:pPr>
        <w:pStyle w:val="Default"/>
        <w:spacing w:line="276" w:lineRule="auto"/>
        <w:ind w:firstLine="708"/>
        <w:jc w:val="both"/>
        <w:rPr>
          <w:rFonts w:ascii="Book Antiqua" w:hAnsi="Book Antiqua"/>
          <w:bCs/>
          <w:sz w:val="20"/>
          <w:szCs w:val="20"/>
        </w:rPr>
      </w:pPr>
    </w:p>
    <w:p w:rsidR="0070674D" w:rsidRDefault="0070674D" w:rsidP="0070674D">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Pr="00604837">
        <w:rPr>
          <w:rFonts w:ascii="Book Antiqua" w:hAnsi="Book Antiqua"/>
          <w:bCs/>
          <w:sz w:val="20"/>
          <w:szCs w:val="20"/>
        </w:rPr>
        <w:t>Kúpna zmluva.</w:t>
      </w:r>
    </w:p>
    <w:p w:rsidR="0070674D" w:rsidRPr="00A45CED" w:rsidRDefault="0070674D" w:rsidP="0070674D">
      <w:pPr>
        <w:pStyle w:val="Default"/>
        <w:spacing w:line="276" w:lineRule="auto"/>
        <w:ind w:firstLine="708"/>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Kúpna Zmluva</w:t>
      </w:r>
      <w:r w:rsidRPr="00A45CED">
        <w:rPr>
          <w:rFonts w:ascii="Book Antiqua" w:hAnsi="Book Antiqua"/>
          <w:bCs/>
          <w:sz w:val="20"/>
          <w:szCs w:val="20"/>
        </w:rPr>
        <w:t xml:space="preserve">. Záväzný návrh </w:t>
      </w:r>
      <w:r>
        <w:rPr>
          <w:rFonts w:ascii="Book Antiqua" w:hAnsi="Book Antiqua"/>
          <w:bCs/>
          <w:sz w:val="20"/>
          <w:szCs w:val="20"/>
        </w:rPr>
        <w:t xml:space="preserve">kúpnej </w:t>
      </w:r>
      <w:r w:rsidRPr="00A45CED">
        <w:rPr>
          <w:rFonts w:ascii="Book Antiqua" w:hAnsi="Book Antiqua"/>
          <w:bCs/>
          <w:sz w:val="20"/>
          <w:szCs w:val="20"/>
        </w:rPr>
        <w:t xml:space="preserve">zmluvy je prílohou č. </w:t>
      </w:r>
      <w:r>
        <w:rPr>
          <w:rFonts w:ascii="Book Antiqua" w:hAnsi="Book Antiqua"/>
          <w:bCs/>
          <w:sz w:val="20"/>
          <w:szCs w:val="20"/>
        </w:rPr>
        <w:t>3</w:t>
      </w:r>
      <w:r w:rsidRPr="00A45CED">
        <w:rPr>
          <w:rFonts w:ascii="Book Antiqua" w:hAnsi="Book Antiqua"/>
          <w:bCs/>
          <w:sz w:val="20"/>
          <w:szCs w:val="20"/>
        </w:rPr>
        <w:t xml:space="preserve"> tejto Výzvy.</w:t>
      </w:r>
    </w:p>
    <w:p w:rsidR="0070674D" w:rsidRDefault="0070674D" w:rsidP="0070674D">
      <w:pPr>
        <w:pStyle w:val="Default"/>
        <w:spacing w:line="276" w:lineRule="auto"/>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kúpnej zmluve</w:t>
      </w:r>
      <w:r w:rsidRPr="00A45CED">
        <w:rPr>
          <w:rFonts w:ascii="Book Antiqua" w:hAnsi="Book Antiqua"/>
          <w:bCs/>
          <w:sz w:val="20"/>
          <w:szCs w:val="20"/>
        </w:rPr>
        <w:t>, ktorá bude uzavretá s úspešným uchádzačom.</w:t>
      </w:r>
      <w:r w:rsidRPr="00C32067">
        <w:rPr>
          <w:rFonts w:ascii="Book Antiqua" w:hAnsi="Book Antiqua"/>
          <w:b/>
          <w:sz w:val="20"/>
          <w:szCs w:val="20"/>
        </w:rPr>
        <w:t>Verejný obstarávateľ si vyhradzuje právo upresniť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70674D" w:rsidRDefault="0070674D" w:rsidP="0070674D">
      <w:pPr>
        <w:pStyle w:val="Default"/>
        <w:spacing w:line="276" w:lineRule="auto"/>
        <w:ind w:firstLine="708"/>
        <w:jc w:val="both"/>
        <w:rPr>
          <w:rFonts w:ascii="Book Antiqua" w:hAnsi="Book Antiqua"/>
          <w:bCs/>
          <w:sz w:val="20"/>
          <w:szCs w:val="20"/>
        </w:rPr>
      </w:pPr>
    </w:p>
    <w:p w:rsidR="0070674D" w:rsidRDefault="0070674D" w:rsidP="0070674D">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70674D" w:rsidRPr="00D07DB3" w:rsidRDefault="0070674D" w:rsidP="0070674D">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70674D" w:rsidRPr="00D07DB3" w:rsidRDefault="0070674D" w:rsidP="0070674D">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70674D" w:rsidRDefault="0070674D" w:rsidP="0070674D">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ods.1 písm. f) ZVO 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70674D" w:rsidRDefault="0070674D" w:rsidP="0070674D">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70674D" w:rsidRDefault="0070674D" w:rsidP="0070674D">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70674D" w:rsidRDefault="0070674D" w:rsidP="0070674D">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70674D" w:rsidRPr="00B368FB" w:rsidRDefault="0070674D" w:rsidP="0070674D">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70674D" w:rsidRDefault="0070674D" w:rsidP="0070674D">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Pr>
          <w:rFonts w:ascii="Book Antiqua" w:eastAsia="Times New Roman" w:hAnsi="Book Antiqua" w:cs="Arial"/>
          <w:b/>
          <w:sz w:val="20"/>
          <w:szCs w:val="20"/>
        </w:rPr>
        <w:t>K</w:t>
      </w:r>
      <w:r w:rsidRPr="00B10ADF">
        <w:rPr>
          <w:rFonts w:ascii="Book Antiqua" w:eastAsia="Times New Roman" w:hAnsi="Book Antiqua" w:cs="Arial"/>
          <w:b/>
          <w:sz w:val="20"/>
          <w:szCs w:val="20"/>
        </w:rPr>
        <w:t>onkrétny opis</w:t>
      </w:r>
      <w:r w:rsidRPr="00B10ADF">
        <w:rPr>
          <w:rFonts w:ascii="Book Antiqua" w:eastAsia="Times New Roman" w:hAnsi="Book Antiqua" w:cs="Arial"/>
          <w:sz w:val="20"/>
          <w:szCs w:val="20"/>
        </w:rPr>
        <w:t xml:space="preserve"> – špecifikácia ponúkaného predmetu zákazky</w:t>
      </w:r>
      <w:r w:rsidRPr="00D07DB3">
        <w:rPr>
          <w:rFonts w:ascii="Book Antiqua" w:eastAsia="Times New Roman" w:hAnsi="Book Antiqua" w:cs="Times New Roman"/>
          <w:sz w:val="20"/>
          <w:szCs w:val="20"/>
          <w:lang w:eastAsia="cs-CZ"/>
        </w:rPr>
        <w:t>, vložený do systému JOSEPHINE vo formáte pdf.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70674D" w:rsidRDefault="0070674D" w:rsidP="0070674D">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b/>
          <w:sz w:val="20"/>
          <w:szCs w:val="20"/>
          <w:lang w:eastAsia="cs-CZ"/>
        </w:rPr>
        <w:t>Kúpnu zmluvu</w:t>
      </w:r>
      <w:r w:rsidRPr="00265FF0">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70674D" w:rsidRDefault="0070674D" w:rsidP="0070674D">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4 tejto Výzvy).</w:t>
      </w:r>
    </w:p>
    <w:p w:rsidR="0070674D" w:rsidRPr="00312DC7" w:rsidRDefault="0070674D" w:rsidP="0070674D">
      <w:pPr>
        <w:suppressAutoHyphens/>
        <w:spacing w:after="0"/>
        <w:jc w:val="both"/>
        <w:rPr>
          <w:rFonts w:ascii="Book Antiqua" w:eastAsia="Times New Roman" w:hAnsi="Book Antiqua" w:cs="Times New Roman"/>
          <w:b/>
          <w:sz w:val="20"/>
          <w:szCs w:val="20"/>
          <w:u w:val="single"/>
          <w:lang w:eastAsia="cs-CZ"/>
        </w:rPr>
      </w:pPr>
      <w:r w:rsidRPr="008B261C">
        <w:rPr>
          <w:rFonts w:ascii="Book Antiqua" w:eastAsia="Times New Roman" w:hAnsi="Book Antiqua" w:cs="Times New Roman"/>
          <w:b/>
          <w:sz w:val="20"/>
          <w:szCs w:val="20"/>
          <w:lang w:eastAsia="cs-CZ"/>
        </w:rPr>
        <w:t>- Referencia</w:t>
      </w:r>
      <w:r>
        <w:rPr>
          <w:rFonts w:ascii="Book Antiqua" w:eastAsia="Times New Roman" w:hAnsi="Book Antiqua" w:cs="Times New Roman"/>
          <w:b/>
          <w:sz w:val="20"/>
          <w:szCs w:val="20"/>
          <w:lang w:eastAsia="cs-CZ"/>
        </w:rPr>
        <w:t xml:space="preserve"> - </w:t>
      </w:r>
      <w:r w:rsidRPr="008B261C">
        <w:rPr>
          <w:rFonts w:ascii="Book Antiqua" w:eastAsia="Times New Roman" w:hAnsi="Book Antiqua" w:cs="Times New Roman"/>
          <w:sz w:val="20"/>
          <w:szCs w:val="20"/>
          <w:lang w:eastAsia="cs-CZ"/>
        </w:rPr>
        <w:t xml:space="preserve"> predaja minimálne 5 ks stroja obdobného alebo rovnakéh</w:t>
      </w:r>
      <w:r>
        <w:rPr>
          <w:rFonts w:ascii="Book Antiqua" w:eastAsia="Times New Roman" w:hAnsi="Book Antiqua" w:cs="Times New Roman"/>
          <w:sz w:val="20"/>
          <w:szCs w:val="20"/>
          <w:lang w:eastAsia="cs-CZ"/>
        </w:rPr>
        <w:t>o charakteru</w:t>
      </w:r>
      <w:r w:rsidRPr="008B261C">
        <w:rPr>
          <w:rFonts w:ascii="Book Antiqua" w:eastAsia="Times New Roman" w:hAnsi="Book Antiqua" w:cs="Times New Roman"/>
          <w:sz w:val="20"/>
          <w:szCs w:val="20"/>
          <w:lang w:eastAsia="cs-CZ"/>
        </w:rPr>
        <w:t xml:space="preserve">  za obdobie troch rokov (2017-2019)</w:t>
      </w:r>
    </w:p>
    <w:p w:rsidR="0070674D" w:rsidRDefault="0070674D" w:rsidP="0070674D">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lastRenderedPageBreak/>
        <w:t>- Uchádzač doklad o konflikte záujmu nepredkladá. V prípade vylúčenia uchádzača dôkazné bremeno je na verejnom obstarávateľovi.</w:t>
      </w:r>
    </w:p>
    <w:p w:rsidR="0070674D" w:rsidRPr="00D07DB3" w:rsidRDefault="0070674D" w:rsidP="0070674D">
      <w:pPr>
        <w:suppressAutoHyphens/>
        <w:spacing w:after="0"/>
        <w:jc w:val="both"/>
        <w:rPr>
          <w:rFonts w:ascii="Book Antiqua" w:eastAsia="Times New Roman" w:hAnsi="Book Antiqua" w:cs="Times New Roman"/>
          <w:sz w:val="20"/>
          <w:szCs w:val="20"/>
          <w:lang w:eastAsia="cs-CZ"/>
        </w:rPr>
      </w:pPr>
    </w:p>
    <w:p w:rsidR="0070674D" w:rsidRDefault="0070674D" w:rsidP="0070674D">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p>
    <w:p w:rsidR="0070674D" w:rsidRPr="00156A15" w:rsidRDefault="0070674D" w:rsidP="0070674D">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 v ktorom úspešnému uchádzačovi oznámi, že jeho ponuku prijíma a neúspešným uchádzačom oznámi, že ich ponuky neprijíma.</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2x podpísanú Kúpnu zmluvu</w:t>
      </w:r>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70674D" w:rsidRPr="00156A15" w:rsidRDefault="0070674D" w:rsidP="0070674D">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jej podpisu oboma zmluvnými stranami a účinnosť po jej zverejnení v</w:t>
      </w:r>
      <w:r>
        <w:rPr>
          <w:rFonts w:ascii="Book Antiqua" w:hAnsi="Book Antiqua"/>
          <w:sz w:val="20"/>
          <w:szCs w:val="20"/>
        </w:rPr>
        <w:t> </w:t>
      </w:r>
      <w:r w:rsidRPr="00156A15">
        <w:rPr>
          <w:rFonts w:ascii="Book Antiqua" w:hAnsi="Book Antiqua"/>
          <w:sz w:val="20"/>
          <w:szCs w:val="20"/>
        </w:rPr>
        <w:t>súlade s ust. § 47a zákona č. 40 /1964 Zb. Občiansky zákonník v znení neskorších predpisov a § 5a zákona č. 211/2000 Z. z. o slobodnom prístupe k informáciám a o zmene a doplnení niektorých zákonov (zákon o slobode informácií) v znení neskorších predpisov.</w:t>
      </w:r>
    </w:p>
    <w:p w:rsidR="0070674D" w:rsidRDefault="0070674D" w:rsidP="0070674D">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Verejný obstarávateľ si vyhradzuje právo </w:t>
      </w:r>
      <w:r>
        <w:rPr>
          <w:rFonts w:ascii="Book Antiqua" w:hAnsi="Book Antiqua"/>
          <w:sz w:val="20"/>
          <w:szCs w:val="20"/>
        </w:rPr>
        <w:t xml:space="preserve">neprijať ani jednu ponuku v prípade, že predložené ponuky nebudú výhodné pre verejného obstarávateľa alebo budú vyššie, ako je suma finančných prostriedkov určených na túto zákazku. </w:t>
      </w:r>
    </w:p>
    <w:p w:rsidR="0070674D" w:rsidRDefault="0070674D" w:rsidP="0070674D">
      <w:pPr>
        <w:spacing w:after="0"/>
        <w:ind w:left="360" w:right="72" w:hanging="360"/>
        <w:jc w:val="both"/>
        <w:rPr>
          <w:rFonts w:ascii="Book Antiqua" w:eastAsia="Times New Roman" w:hAnsi="Book Antiqua" w:cs="Arial"/>
          <w:color w:val="000000"/>
          <w:sz w:val="20"/>
          <w:szCs w:val="20"/>
        </w:rPr>
      </w:pPr>
    </w:p>
    <w:p w:rsidR="0070674D" w:rsidRDefault="0070674D" w:rsidP="0070674D">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rPr>
        <w:t>1</w:t>
      </w:r>
      <w:r>
        <w:rPr>
          <w:rFonts w:ascii="Book Antiqua" w:eastAsia="Times New Roman" w:hAnsi="Book Antiqua" w:cs="Times New Roman"/>
          <w:b/>
          <w:bCs/>
          <w:sz w:val="20"/>
          <w:szCs w:val="20"/>
        </w:rPr>
        <w:t>5</w:t>
      </w:r>
      <w:r w:rsidRPr="00604837">
        <w:rPr>
          <w:rFonts w:ascii="Book Antiqua" w:eastAsia="Times New Roman" w:hAnsi="Book Antiqua" w:cs="Times New Roman"/>
          <w:b/>
          <w:bCs/>
          <w:sz w:val="20"/>
          <w:szCs w:val="20"/>
        </w:rPr>
        <w:t xml:space="preserve">. </w:t>
      </w:r>
      <w:r w:rsidRPr="00604837">
        <w:rPr>
          <w:rFonts w:ascii="Book Antiqua" w:eastAsia="Times New Roman" w:hAnsi="Book Antiqua" w:cs="Times New Roman"/>
          <w:b/>
          <w:bCs/>
          <w:sz w:val="20"/>
          <w:szCs w:val="20"/>
          <w:shd w:val="clear" w:color="auto" w:fill="D9D9D9" w:themeFill="background1" w:themeFillShade="D9"/>
        </w:rPr>
        <w:t>Ďalšie informácie verejného obstarávateľa:</w:t>
      </w:r>
    </w:p>
    <w:p w:rsidR="0070674D" w:rsidRDefault="0070674D" w:rsidP="0070674D">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v súlade so ZVO, prípadne inými všeobecne záväznými právnymi predpismi. </w:t>
      </w:r>
    </w:p>
    <w:p w:rsidR="0070674D" w:rsidRPr="00DA46B1" w:rsidRDefault="0070674D" w:rsidP="0070674D">
      <w:pPr>
        <w:spacing w:after="0"/>
        <w:ind w:firstLine="708"/>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70674D" w:rsidRDefault="0070674D" w:rsidP="0070674D">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70674D" w:rsidRDefault="0070674D" w:rsidP="0070674D">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70674D" w:rsidRDefault="0070674D" w:rsidP="0070674D">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70674D" w:rsidRDefault="0070674D" w:rsidP="0070674D">
      <w:pPr>
        <w:spacing w:after="0"/>
        <w:contextualSpacing/>
        <w:jc w:val="both"/>
        <w:rPr>
          <w:rFonts w:ascii="Book Antiqua" w:eastAsia="Times New Roman" w:hAnsi="Book Antiqua" w:cs="Arial"/>
          <w:sz w:val="20"/>
          <w:szCs w:val="20"/>
          <w:lang w:eastAsia="cs-CZ"/>
        </w:rPr>
      </w:pPr>
      <w:r w:rsidRPr="00C75F00">
        <w:rPr>
          <w:rFonts w:ascii="Book Antiqua" w:hAnsi="Book Antiqua" w:cs="Arial"/>
          <w:sz w:val="20"/>
          <w:szCs w:val="24"/>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v systéme Josephine.</w:t>
      </w:r>
    </w:p>
    <w:p w:rsidR="0070674D" w:rsidRDefault="0070674D" w:rsidP="0070674D">
      <w:pPr>
        <w:spacing w:after="0"/>
        <w:ind w:firstLine="708"/>
        <w:contextualSpacing/>
        <w:jc w:val="both"/>
        <w:rPr>
          <w:rFonts w:ascii="Book Antiqua" w:eastAsia="Times New Roman" w:hAnsi="Book Antiqua" w:cs="Times New Roman"/>
          <w:sz w:val="20"/>
          <w:szCs w:val="20"/>
        </w:rPr>
      </w:pPr>
      <w:r w:rsidRPr="0088106A">
        <w:rPr>
          <w:rFonts w:ascii="Book Antiqua" w:eastAsia="Times New Roman" w:hAnsi="Book Antiqua" w:cs="Times New Roman"/>
          <w:sz w:val="20"/>
          <w:szCs w:val="20"/>
        </w:rPr>
        <w:t xml:space="preserve">Verejný obstarávateľ môže zrušiť použitý postup zadávania zákazky. </w:t>
      </w:r>
    </w:p>
    <w:p w:rsidR="0070674D" w:rsidRPr="00CD2D30" w:rsidRDefault="0070674D" w:rsidP="0070674D">
      <w:pPr>
        <w:spacing w:after="0"/>
        <w:ind w:left="142" w:hanging="142"/>
        <w:rPr>
          <w:rFonts w:ascii="Book Antiqua" w:eastAsia="Times New Roman" w:hAnsi="Book Antiqua" w:cs="Times New Roman"/>
          <w:sz w:val="20"/>
          <w:szCs w:val="20"/>
          <w:u w:val="single"/>
        </w:rPr>
      </w:pPr>
      <w:r w:rsidRPr="00CD2D30">
        <w:rPr>
          <w:rFonts w:ascii="Book Antiqua" w:eastAsia="Times New Roman" w:hAnsi="Book Antiqua" w:cs="Times New Roman"/>
          <w:sz w:val="20"/>
          <w:szCs w:val="20"/>
          <w:u w:val="single"/>
        </w:rPr>
        <w:t xml:space="preserve">Verejný obstarávateľ môže zrušiť použitý postup zadávania zákazky z nasledovných dôvodov: </w:t>
      </w:r>
    </w:p>
    <w:p w:rsidR="0070674D" w:rsidRPr="00A168D9" w:rsidRDefault="0070674D" w:rsidP="0070674D">
      <w:pPr>
        <w:spacing w:after="0"/>
        <w:rPr>
          <w:rFonts w:ascii="Book Antiqua" w:eastAsia="Times New Roman" w:hAnsi="Book Antiqua" w:cs="Times New Roman"/>
          <w:sz w:val="20"/>
          <w:szCs w:val="20"/>
        </w:rPr>
      </w:pPr>
      <w:r w:rsidRPr="00A168D9">
        <w:rPr>
          <w:rFonts w:ascii="Book Antiqua" w:eastAsia="Times New Roman" w:hAnsi="Book Antiqua" w:cs="Times New Roman"/>
          <w:sz w:val="20"/>
          <w:szCs w:val="20"/>
        </w:rPr>
        <w:t>a) nebude predložená ani jedna ponuka,</w:t>
      </w:r>
    </w:p>
    <w:p w:rsidR="0070674D" w:rsidRPr="00A168D9" w:rsidRDefault="0070674D" w:rsidP="0070674D">
      <w:pPr>
        <w:spacing w:after="0"/>
        <w:ind w:left="284" w:hanging="284"/>
        <w:jc w:val="both"/>
        <w:rPr>
          <w:rFonts w:ascii="Book Antiqua" w:eastAsia="Times New Roman" w:hAnsi="Book Antiqua" w:cs="Times New Roman"/>
          <w:sz w:val="20"/>
          <w:szCs w:val="20"/>
        </w:rPr>
      </w:pPr>
      <w:r w:rsidRPr="00A168D9">
        <w:rPr>
          <w:rFonts w:ascii="Book Antiqua" w:eastAsia="Times New Roman" w:hAnsi="Book Antiqua" w:cs="Times New Roman"/>
          <w:sz w:val="20"/>
          <w:szCs w:val="20"/>
        </w:rPr>
        <w:t xml:space="preserve">b)ani jedna z predložených ponúk nebude zodpovedať určeným požiadavkám verejnéhoobstarávateľa, </w:t>
      </w:r>
    </w:p>
    <w:p w:rsidR="0070674D" w:rsidRDefault="0070674D" w:rsidP="0070674D">
      <w:pPr>
        <w:spacing w:after="0"/>
        <w:rPr>
          <w:rFonts w:ascii="Book Antiqua" w:eastAsia="Times New Roman" w:hAnsi="Book Antiqua" w:cs="Times New Roman"/>
          <w:sz w:val="20"/>
          <w:szCs w:val="20"/>
        </w:rPr>
      </w:pPr>
      <w:r w:rsidRPr="00A168D9">
        <w:rPr>
          <w:rFonts w:ascii="Book Antiqua" w:eastAsia="Times New Roman" w:hAnsi="Book Antiqua" w:cs="Times New Roman"/>
          <w:sz w:val="20"/>
          <w:szCs w:val="20"/>
        </w:rPr>
        <w:t xml:space="preserve">c) ak sa zmenili okolnosti, za ktorých sa vyhlásilo toto verejné obstarávanie, </w:t>
      </w:r>
    </w:p>
    <w:p w:rsidR="0070674D" w:rsidRDefault="0070674D" w:rsidP="0070674D">
      <w:pPr>
        <w:spacing w:after="0"/>
        <w:rPr>
          <w:rFonts w:ascii="Book Antiqua" w:eastAsia="Times New Roman" w:hAnsi="Book Antiqua" w:cs="Times New Roman"/>
          <w:sz w:val="20"/>
          <w:szCs w:val="20"/>
        </w:rPr>
      </w:pPr>
      <w:r w:rsidRPr="00A168D9">
        <w:rPr>
          <w:rFonts w:ascii="Book Antiqua" w:eastAsia="Times New Roman" w:hAnsi="Book Antiqua" w:cs="Times New Roman"/>
          <w:sz w:val="20"/>
          <w:szCs w:val="20"/>
        </w:rPr>
        <w:t>d) jej zrušenie nariadil úrad</w:t>
      </w:r>
      <w:r>
        <w:rPr>
          <w:rFonts w:ascii="Book Antiqua" w:eastAsia="Times New Roman" w:hAnsi="Book Antiqua" w:cs="Times New Roman"/>
          <w:sz w:val="20"/>
          <w:szCs w:val="20"/>
        </w:rPr>
        <w:t>,</w:t>
      </w:r>
    </w:p>
    <w:p w:rsidR="0070674D" w:rsidRDefault="0070674D" w:rsidP="0070674D">
      <w:pPr>
        <w:autoSpaceDE w:val="0"/>
        <w:autoSpaceDN w:val="0"/>
        <w:adjustRightInd w:val="0"/>
        <w:spacing w:after="0"/>
        <w:ind w:left="284" w:hanging="284"/>
        <w:jc w:val="both"/>
        <w:rPr>
          <w:rFonts w:ascii="Book Antiqua" w:hAnsi="Book Antiqua" w:cs="Arial"/>
          <w:sz w:val="20"/>
          <w:szCs w:val="20"/>
        </w:rPr>
      </w:pPr>
      <w:r w:rsidRPr="00200B0C">
        <w:rPr>
          <w:rFonts w:ascii="Book Antiqua" w:eastAsia="Times New Roman" w:hAnsi="Book Antiqua" w:cs="Times New Roman"/>
          <w:sz w:val="20"/>
          <w:szCs w:val="20"/>
        </w:rPr>
        <w:t xml:space="preserve">e) </w:t>
      </w:r>
      <w:r w:rsidRPr="00200B0C">
        <w:rPr>
          <w:rFonts w:ascii="Book Antiqua" w:hAnsi="Book Antiqua" w:cs="Arial"/>
          <w:sz w:val="20"/>
          <w:szCs w:val="20"/>
        </w:rPr>
        <w:t xml:space="preserve">verejný obstarávateľ </w:t>
      </w:r>
      <w:r w:rsidRPr="00200B0C">
        <w:rPr>
          <w:rFonts w:ascii="Book Antiqua" w:hAnsi="Book Antiqua" w:cs="Arial"/>
          <w:b/>
          <w:sz w:val="20"/>
          <w:szCs w:val="20"/>
        </w:rPr>
        <w:t>si vyhradzuje právo neprijať ani jednu ponuku</w:t>
      </w:r>
      <w:r>
        <w:rPr>
          <w:rFonts w:ascii="Book Antiqua" w:hAnsi="Book Antiqua" w:cs="Arial"/>
          <w:sz w:val="20"/>
          <w:szCs w:val="20"/>
        </w:rPr>
        <w:t xml:space="preserve"> z predložených ponúk,    </w:t>
      </w:r>
      <w:r w:rsidRPr="00200B0C">
        <w:rPr>
          <w:rFonts w:ascii="Book Antiqua" w:hAnsi="Book Antiqua" w:cs="Arial"/>
          <w:sz w:val="20"/>
          <w:szCs w:val="20"/>
        </w:rPr>
        <w:t xml:space="preserve"> ak nevyhovujú požiadavkám a najmä finančným predpokladom verejného obstarávateľa alebo sú neregulárne alebo inak neprijateľné.</w:t>
      </w:r>
    </w:p>
    <w:p w:rsidR="0070674D" w:rsidRDefault="0070674D" w:rsidP="0070674D">
      <w:pPr>
        <w:autoSpaceDE w:val="0"/>
        <w:autoSpaceDN w:val="0"/>
        <w:adjustRightInd w:val="0"/>
        <w:spacing w:after="0"/>
        <w:ind w:left="284" w:hanging="284"/>
        <w:jc w:val="both"/>
        <w:rPr>
          <w:rFonts w:ascii="Book Antiqua" w:eastAsia="Times New Roman" w:hAnsi="Book Antiqua" w:cs="Times New Roman"/>
          <w:sz w:val="20"/>
          <w:szCs w:val="20"/>
        </w:rPr>
      </w:pPr>
      <w:r>
        <w:rPr>
          <w:rFonts w:ascii="Book Antiqua" w:eastAsia="Times New Roman" w:hAnsi="Book Antiqua" w:cs="Times New Roman"/>
          <w:sz w:val="20"/>
          <w:szCs w:val="20"/>
        </w:rPr>
        <w:t>f)  ak bude cena za predmet zákazky vyššia ako predpokladaná hodnota zákazky, a to 79 980,00 € s DPH.</w:t>
      </w:r>
    </w:p>
    <w:p w:rsidR="0070674D" w:rsidRDefault="0070674D" w:rsidP="0070674D">
      <w:pPr>
        <w:autoSpaceDE w:val="0"/>
        <w:autoSpaceDN w:val="0"/>
        <w:adjustRightInd w:val="0"/>
        <w:spacing w:after="0"/>
        <w:ind w:left="284" w:hanging="284"/>
        <w:jc w:val="both"/>
        <w:rPr>
          <w:rFonts w:ascii="Book Antiqua" w:eastAsia="Times New Roman" w:hAnsi="Book Antiqua" w:cs="Times New Roman"/>
          <w:sz w:val="20"/>
          <w:szCs w:val="20"/>
        </w:rPr>
      </w:pPr>
    </w:p>
    <w:p w:rsidR="0070674D" w:rsidRDefault="0070674D" w:rsidP="0070674D">
      <w:pPr>
        <w:autoSpaceDE w:val="0"/>
        <w:autoSpaceDN w:val="0"/>
        <w:adjustRightInd w:val="0"/>
        <w:spacing w:after="0"/>
        <w:ind w:left="284" w:hanging="284"/>
        <w:jc w:val="both"/>
        <w:rPr>
          <w:rFonts w:ascii="Book Antiqua" w:eastAsia="Times New Roman" w:hAnsi="Book Antiqua" w:cs="Times New Roman"/>
          <w:sz w:val="20"/>
          <w:szCs w:val="20"/>
        </w:rPr>
      </w:pPr>
    </w:p>
    <w:p w:rsidR="0070674D" w:rsidRDefault="0070674D" w:rsidP="0070674D">
      <w:pPr>
        <w:autoSpaceDE w:val="0"/>
        <w:autoSpaceDN w:val="0"/>
        <w:adjustRightInd w:val="0"/>
        <w:spacing w:after="0"/>
        <w:ind w:left="284" w:hanging="284"/>
        <w:jc w:val="both"/>
        <w:rPr>
          <w:rFonts w:ascii="Book Antiqua" w:eastAsia="Times New Roman" w:hAnsi="Book Antiqua" w:cs="Times New Roman"/>
          <w:sz w:val="20"/>
          <w:szCs w:val="20"/>
        </w:rPr>
      </w:pPr>
    </w:p>
    <w:p w:rsidR="0070674D" w:rsidRDefault="0070674D" w:rsidP="0070674D">
      <w:pPr>
        <w:autoSpaceDE w:val="0"/>
        <w:autoSpaceDN w:val="0"/>
        <w:adjustRightInd w:val="0"/>
        <w:spacing w:after="0"/>
        <w:ind w:left="284" w:hanging="284"/>
        <w:jc w:val="both"/>
        <w:rPr>
          <w:rFonts w:ascii="Book Antiqua" w:eastAsia="Times New Roman" w:hAnsi="Book Antiqua" w:cs="Times New Roman"/>
          <w:sz w:val="20"/>
          <w:szCs w:val="20"/>
        </w:rPr>
      </w:pPr>
    </w:p>
    <w:p w:rsidR="0070674D" w:rsidRDefault="0070674D" w:rsidP="0070674D">
      <w:pPr>
        <w:autoSpaceDE w:val="0"/>
        <w:autoSpaceDN w:val="0"/>
        <w:adjustRightInd w:val="0"/>
        <w:spacing w:after="0"/>
        <w:ind w:left="284" w:hanging="284"/>
        <w:jc w:val="both"/>
        <w:rPr>
          <w:rFonts w:ascii="Book Antiqua" w:eastAsia="Times New Roman" w:hAnsi="Book Antiqua" w:cs="Times New Roman"/>
          <w:sz w:val="20"/>
          <w:szCs w:val="20"/>
        </w:rPr>
      </w:pPr>
    </w:p>
    <w:p w:rsidR="0070674D" w:rsidRDefault="0070674D" w:rsidP="0070674D">
      <w:pPr>
        <w:autoSpaceDE w:val="0"/>
        <w:autoSpaceDN w:val="0"/>
        <w:adjustRightInd w:val="0"/>
        <w:spacing w:after="0"/>
        <w:ind w:left="284" w:hanging="284"/>
        <w:jc w:val="both"/>
        <w:rPr>
          <w:rFonts w:ascii="Book Antiqua" w:eastAsia="Times New Roman" w:hAnsi="Book Antiqua" w:cs="Times New Roman"/>
          <w:sz w:val="20"/>
          <w:szCs w:val="20"/>
        </w:rPr>
      </w:pPr>
    </w:p>
    <w:p w:rsidR="0070674D" w:rsidRDefault="0070674D" w:rsidP="0070674D">
      <w:pPr>
        <w:autoSpaceDE w:val="0"/>
        <w:autoSpaceDN w:val="0"/>
        <w:adjustRightInd w:val="0"/>
        <w:spacing w:after="0"/>
        <w:ind w:left="284" w:hanging="284"/>
        <w:jc w:val="both"/>
        <w:rPr>
          <w:rFonts w:ascii="Book Antiqua" w:hAnsi="Book Antiqua" w:cs="Arial"/>
          <w:sz w:val="20"/>
          <w:szCs w:val="20"/>
        </w:rPr>
      </w:pPr>
    </w:p>
    <w:p w:rsidR="0070674D" w:rsidRDefault="0070674D" w:rsidP="0070674D">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rPr>
      </w:pPr>
      <w:r>
        <w:rPr>
          <w:rFonts w:ascii="Book Antiqua" w:eastAsia="Times New Roman" w:hAnsi="Book Antiqua" w:cs="Arial"/>
          <w:color w:val="000000"/>
          <w:sz w:val="20"/>
          <w:szCs w:val="20"/>
          <w:u w:val="single"/>
        </w:rPr>
        <w:lastRenderedPageBreak/>
        <w:t xml:space="preserve">Verejný obstarávateľ </w:t>
      </w:r>
      <w:r>
        <w:rPr>
          <w:rFonts w:ascii="Book Antiqua" w:eastAsia="Times New Roman" w:hAnsi="Book Antiqua" w:cs="Arial"/>
          <w:b/>
          <w:color w:val="000000"/>
          <w:sz w:val="20"/>
          <w:szCs w:val="20"/>
          <w:u w:val="single"/>
        </w:rPr>
        <w:t>môže</w:t>
      </w:r>
      <w:r>
        <w:rPr>
          <w:rFonts w:ascii="Book Antiqua" w:eastAsia="Times New Roman" w:hAnsi="Book Antiqua" w:cs="Arial"/>
          <w:color w:val="000000"/>
          <w:sz w:val="20"/>
          <w:szCs w:val="20"/>
          <w:u w:val="single"/>
        </w:rPr>
        <w:t xml:space="preserve"> požiadať úspešného uchádzača o predloženie:</w:t>
      </w:r>
    </w:p>
    <w:p w:rsidR="0070674D" w:rsidRDefault="0070674D" w:rsidP="0070674D">
      <w:pPr>
        <w:autoSpaceDE w:val="0"/>
        <w:autoSpaceDN w:val="0"/>
        <w:adjustRightInd w:val="0"/>
        <w:spacing w:after="0"/>
        <w:ind w:left="426" w:hanging="426"/>
        <w:jc w:val="both"/>
        <w:rPr>
          <w:rFonts w:ascii="Book Antiqua" w:hAnsi="Book Antiqua" w:cs="Arial"/>
          <w:sz w:val="20"/>
          <w:szCs w:val="20"/>
        </w:rPr>
      </w:pPr>
      <w:r>
        <w:rPr>
          <w:rFonts w:ascii="Book Antiqua" w:eastAsia="Times New Roman" w:hAnsi="Book Antiqua" w:cs="Arial"/>
          <w:color w:val="000000"/>
          <w:sz w:val="20"/>
          <w:szCs w:val="20"/>
        </w:rPr>
        <w:t xml:space="preserve">-  Originálu alebo overenej kópie dokladu o oprávnení dodávať tovar, uskutočňovať stavebné práce, alebo poskytovať službu vo vzťahu aspoň k jednému predmetu zákazky, na ktorú predkladá uchádzač ponuku,prípadne  ďalších požadovaných dokladov podľa oznámenia, ak boli predložené iba skenované kópie. </w:t>
      </w:r>
      <w:r>
        <w:rPr>
          <w:rFonts w:ascii="Book Antiqua" w:eastAsia="Times New Roman" w:hAnsi="Book Antiqua" w:cs="Arial"/>
          <w:b/>
          <w:color w:val="000000"/>
          <w:sz w:val="20"/>
          <w:szCs w:val="20"/>
        </w:rPr>
        <w:t>Predkladá sa originál dokladu, alebo úradne overená kópia takéhoto originálu, ktorý nesmie byť starší ako 3 mesiace ku dňu podpísania zmluvy.</w:t>
      </w:r>
    </w:p>
    <w:p w:rsidR="0070674D" w:rsidRPr="00277AA5" w:rsidRDefault="0070674D" w:rsidP="0070674D">
      <w:pPr>
        <w:autoSpaceDE w:val="0"/>
        <w:autoSpaceDN w:val="0"/>
        <w:adjustRightInd w:val="0"/>
        <w:spacing w:after="0"/>
        <w:ind w:left="426" w:hanging="426"/>
        <w:jc w:val="both"/>
        <w:rPr>
          <w:rFonts w:ascii="Book Antiqua" w:hAnsi="Book Antiqua" w:cs="Arial"/>
          <w:color w:val="FF0000"/>
          <w:sz w:val="20"/>
          <w:szCs w:val="20"/>
        </w:rPr>
      </w:pPr>
    </w:p>
    <w:p w:rsidR="0070674D" w:rsidRDefault="0070674D" w:rsidP="0070674D">
      <w:pPr>
        <w:spacing w:after="0"/>
        <w:ind w:left="284" w:hanging="284"/>
        <w:contextualSpacing/>
        <w:jc w:val="both"/>
        <w:rPr>
          <w:rFonts w:ascii="Book Antiqua" w:eastAsia="Times New Roman" w:hAnsi="Book Antiqua" w:cs="Times New Roman"/>
          <w:sz w:val="20"/>
          <w:szCs w:val="20"/>
        </w:rPr>
      </w:pPr>
    </w:p>
    <w:p w:rsidR="0070674D" w:rsidRPr="00A168D9" w:rsidRDefault="0070674D" w:rsidP="0070674D">
      <w:pPr>
        <w:spacing w:after="0"/>
        <w:ind w:left="284" w:hanging="284"/>
        <w:contextualSpacing/>
        <w:jc w:val="both"/>
        <w:rPr>
          <w:rFonts w:ascii="Book Antiqua" w:eastAsia="Times New Roman" w:hAnsi="Book Antiqua" w:cs="Times New Roman"/>
          <w:sz w:val="20"/>
          <w:szCs w:val="20"/>
        </w:rPr>
      </w:pPr>
      <w:r w:rsidRPr="00A168D9">
        <w:rPr>
          <w:rFonts w:ascii="Book Antiqua" w:eastAsia="Times New Roman" w:hAnsi="Book Antiqua" w:cs="Times New Roman"/>
          <w:sz w:val="20"/>
          <w:szCs w:val="20"/>
        </w:rPr>
        <w:tab/>
      </w:r>
      <w:r w:rsidRPr="00A168D9">
        <w:rPr>
          <w:rFonts w:ascii="Book Antiqua" w:eastAsia="Times New Roman" w:hAnsi="Book Antiqua" w:cs="Times New Roman"/>
          <w:sz w:val="20"/>
          <w:szCs w:val="20"/>
        </w:rPr>
        <w:tab/>
      </w:r>
      <w:r w:rsidRPr="00A168D9">
        <w:rPr>
          <w:rFonts w:ascii="Book Antiqua" w:eastAsia="Times New Roman" w:hAnsi="Book Antiqua" w:cs="Times New Roman"/>
          <w:sz w:val="20"/>
          <w:szCs w:val="20"/>
        </w:rPr>
        <w:tab/>
        <w:t xml:space="preserve"> Schválil:                  </w:t>
      </w:r>
      <w:r w:rsidRPr="00A168D9">
        <w:rPr>
          <w:rFonts w:ascii="Book Antiqua" w:eastAsia="Times New Roman" w:hAnsi="Book Antiqua" w:cs="Times New Roman"/>
          <w:sz w:val="20"/>
          <w:szCs w:val="20"/>
        </w:rPr>
        <w:tab/>
        <w:t xml:space="preserve">  Ing. </w:t>
      </w:r>
      <w:r>
        <w:rPr>
          <w:rFonts w:ascii="Book Antiqua" w:eastAsia="Times New Roman" w:hAnsi="Book Antiqua" w:cs="Times New Roman"/>
          <w:sz w:val="20"/>
          <w:szCs w:val="20"/>
        </w:rPr>
        <w:t>Marta Popríková</w:t>
      </w:r>
    </w:p>
    <w:p w:rsidR="0070674D" w:rsidRDefault="0070674D" w:rsidP="0070674D">
      <w:pPr>
        <w:spacing w:after="0"/>
        <w:ind w:left="4532" w:firstLine="424"/>
        <w:contextualSpacing/>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                                     riaditeľka</w:t>
      </w:r>
    </w:p>
    <w:p w:rsidR="0070674D" w:rsidRDefault="0070674D" w:rsidP="0070674D">
      <w:pPr>
        <w:spacing w:after="0"/>
        <w:ind w:left="709" w:hanging="567"/>
        <w:contextualSpacing/>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Prílohy: </w:t>
      </w:r>
      <w:r>
        <w:rPr>
          <w:rFonts w:ascii="Book Antiqua" w:eastAsia="Times New Roman" w:hAnsi="Book Antiqua" w:cs="Times New Roman"/>
          <w:sz w:val="20"/>
          <w:szCs w:val="20"/>
        </w:rPr>
        <w:tab/>
        <w:t>1. Príloha č. 1 – Opis predmetu zákazky</w:t>
      </w:r>
    </w:p>
    <w:p w:rsidR="0070674D" w:rsidRDefault="0070674D" w:rsidP="0070674D">
      <w:pPr>
        <w:spacing w:after="0"/>
        <w:ind w:left="709" w:hanging="567"/>
        <w:contextualSpacing/>
        <w:jc w:val="both"/>
        <w:rPr>
          <w:rFonts w:ascii="Book Antiqua" w:eastAsia="Times New Roman" w:hAnsi="Book Antiqua" w:cs="Times New Roman"/>
          <w:sz w:val="20"/>
          <w:szCs w:val="20"/>
        </w:rPr>
      </w:pPr>
      <w:r>
        <w:rPr>
          <w:rFonts w:ascii="Book Antiqua" w:eastAsia="Times New Roman" w:hAnsi="Book Antiqua" w:cs="Times New Roman"/>
          <w:sz w:val="20"/>
          <w:szCs w:val="20"/>
        </w:rPr>
        <w:tab/>
      </w:r>
      <w:r>
        <w:rPr>
          <w:rFonts w:ascii="Book Antiqua" w:eastAsia="Times New Roman" w:hAnsi="Book Antiqua" w:cs="Times New Roman"/>
          <w:sz w:val="20"/>
          <w:szCs w:val="20"/>
        </w:rPr>
        <w:tab/>
        <w:t>2. Príloha č. 2 – Čestné vyhlásenie</w:t>
      </w:r>
    </w:p>
    <w:p w:rsidR="0070674D" w:rsidRDefault="0070674D" w:rsidP="0070674D">
      <w:pPr>
        <w:spacing w:after="0"/>
        <w:ind w:left="709" w:hanging="567"/>
        <w:contextualSpacing/>
        <w:jc w:val="both"/>
        <w:rPr>
          <w:rFonts w:ascii="Book Antiqua" w:eastAsia="Times New Roman" w:hAnsi="Book Antiqua" w:cs="Times New Roman"/>
          <w:sz w:val="20"/>
          <w:szCs w:val="20"/>
        </w:rPr>
      </w:pPr>
      <w:r>
        <w:rPr>
          <w:rFonts w:ascii="Book Antiqua" w:eastAsia="Times New Roman" w:hAnsi="Book Antiqua" w:cs="Times New Roman"/>
          <w:sz w:val="20"/>
          <w:szCs w:val="20"/>
        </w:rPr>
        <w:tab/>
      </w:r>
      <w:r>
        <w:rPr>
          <w:rFonts w:ascii="Book Antiqua" w:eastAsia="Times New Roman" w:hAnsi="Book Antiqua" w:cs="Times New Roman"/>
          <w:sz w:val="20"/>
          <w:szCs w:val="20"/>
        </w:rPr>
        <w:tab/>
        <w:t>3. Príloha č. 3 – Kúpna zmluva</w:t>
      </w:r>
    </w:p>
    <w:p w:rsidR="0070674D" w:rsidRDefault="0070674D" w:rsidP="0070674D">
      <w:pPr>
        <w:spacing w:after="0"/>
        <w:ind w:left="709" w:hanging="567"/>
        <w:contextualSpacing/>
        <w:jc w:val="both"/>
        <w:rPr>
          <w:rFonts w:ascii="Book Antiqua" w:eastAsia="Times New Roman" w:hAnsi="Book Antiqua" w:cs="Times New Roman"/>
          <w:sz w:val="20"/>
          <w:szCs w:val="20"/>
        </w:rPr>
      </w:pPr>
      <w:r>
        <w:rPr>
          <w:rFonts w:ascii="Book Antiqua" w:eastAsia="Times New Roman" w:hAnsi="Book Antiqua" w:cs="Times New Roman"/>
          <w:sz w:val="20"/>
          <w:szCs w:val="20"/>
        </w:rPr>
        <w:tab/>
      </w:r>
      <w:r>
        <w:rPr>
          <w:rFonts w:ascii="Book Antiqua" w:eastAsia="Times New Roman" w:hAnsi="Book Antiqua" w:cs="Times New Roman"/>
          <w:sz w:val="20"/>
          <w:szCs w:val="20"/>
        </w:rPr>
        <w:tab/>
        <w:t xml:space="preserve">4. Príloha č. 4 – Cenová ponuka                                                                                                                                                                                                                                               </w:t>
      </w:r>
    </w:p>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Default="0070674D" w:rsidP="0070674D"/>
    <w:p w:rsidR="0070674D" w:rsidRPr="001C6586" w:rsidRDefault="0070674D" w:rsidP="0070674D">
      <w:pPr>
        <w:rPr>
          <w:rFonts w:ascii="Arial" w:hAnsi="Arial" w:cs="Arial"/>
        </w:rPr>
      </w:pPr>
      <w:r w:rsidRPr="001C6586">
        <w:rPr>
          <w:rFonts w:ascii="Arial" w:hAnsi="Arial" w:cs="Arial"/>
        </w:rPr>
        <w:t>Príloha č. 1 – Opis predmetu zákazky</w:t>
      </w:r>
    </w:p>
    <w:p w:rsidR="0070674D" w:rsidRDefault="0070674D" w:rsidP="0070674D">
      <w:pPr>
        <w:rPr>
          <w:rFonts w:ascii="Book Antiqua" w:hAnsi="Book Antiqua"/>
        </w:rPr>
      </w:pPr>
    </w:p>
    <w:p w:rsidR="0070674D" w:rsidRPr="001C6586" w:rsidRDefault="0070674D" w:rsidP="0070674D">
      <w:pPr>
        <w:suppressAutoHyphens/>
        <w:spacing w:after="0" w:line="240" w:lineRule="auto"/>
        <w:jc w:val="both"/>
        <w:rPr>
          <w:rFonts w:ascii="Book Antiqua" w:eastAsia="Times New Roman" w:hAnsi="Book Antiqua" w:cs="Arial"/>
          <w:color w:val="404040"/>
          <w:sz w:val="20"/>
          <w:szCs w:val="20"/>
          <w:lang w:eastAsia="ar-SA"/>
        </w:rPr>
      </w:pPr>
      <w:r w:rsidRPr="001C6586">
        <w:rPr>
          <w:rFonts w:ascii="Book Antiqua" w:eastAsia="Times New Roman" w:hAnsi="Book Antiqua" w:cs="Arial"/>
          <w:b/>
          <w:lang w:eastAsia="ar-SA"/>
        </w:rPr>
        <w:t xml:space="preserve">Minimálne technické zadanie a požiadavky pre uchádzača na predmet obstarávania tovaru : </w:t>
      </w:r>
      <w:r>
        <w:rPr>
          <w:rFonts w:ascii="Book Antiqua" w:eastAsia="Times New Roman" w:hAnsi="Book Antiqua" w:cs="Arial"/>
          <w:b/>
          <w:lang w:eastAsia="ar-SA"/>
        </w:rPr>
        <w:t>Stroj na ničenie buriny horúcou vodou</w:t>
      </w:r>
    </w:p>
    <w:p w:rsidR="0070674D" w:rsidRPr="001C6586" w:rsidRDefault="0070674D" w:rsidP="0070674D">
      <w:pPr>
        <w:suppressAutoHyphens/>
        <w:spacing w:after="0" w:line="240" w:lineRule="auto"/>
        <w:jc w:val="both"/>
        <w:rPr>
          <w:rFonts w:ascii="Book Antiqua" w:eastAsia="Times New Roman" w:hAnsi="Book Antiqua" w:cs="Arial"/>
          <w:color w:val="404040"/>
          <w:sz w:val="20"/>
          <w:szCs w:val="20"/>
          <w:lang w:eastAsia="ar-SA"/>
        </w:rPr>
      </w:pPr>
    </w:p>
    <w:p w:rsidR="0070674D" w:rsidRPr="001C6586" w:rsidRDefault="0070674D" w:rsidP="0070674D">
      <w:pPr>
        <w:suppressAutoHyphens/>
        <w:spacing w:after="0" w:line="240" w:lineRule="auto"/>
        <w:jc w:val="both"/>
        <w:rPr>
          <w:rFonts w:ascii="Book Antiqua" w:eastAsia="Times New Roman" w:hAnsi="Book Antiqua" w:cs="Arial"/>
          <w:b/>
          <w:bCs/>
          <w:color w:val="404040"/>
          <w:sz w:val="20"/>
          <w:szCs w:val="20"/>
          <w:lang w:eastAsia="ar-SA"/>
        </w:rPr>
      </w:pPr>
      <w:r w:rsidRPr="00933057">
        <w:rPr>
          <w:rFonts w:ascii="Times New Roman" w:eastAsia="Times New Roman" w:hAnsi="Times New Roman" w:cs="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5pt;margin-top:12.1pt;width:466.05pt;height:289.7pt;z-index:251658240;mso-wrap-distance-left:0;mso-wrap-distance-right:0" filled="t">
            <v:fill color2="black"/>
            <v:imagedata r:id="rId10" o:title=""/>
            <w10:wrap type="topAndBottom"/>
          </v:shape>
          <o:OLEObject Type="Embed" ProgID="opendocument.WriterDocument.1" ShapeID="_x0000_s1026" DrawAspect="Content" ObjectID="_1646580796" r:id="rId11"/>
        </w:pict>
      </w:r>
    </w:p>
    <w:p w:rsidR="0070674D" w:rsidRPr="001C6586" w:rsidRDefault="0070674D" w:rsidP="0070674D">
      <w:pPr>
        <w:suppressAutoHyphens/>
        <w:spacing w:after="0" w:line="240" w:lineRule="auto"/>
        <w:jc w:val="both"/>
        <w:rPr>
          <w:rFonts w:ascii="Arial" w:eastAsia="Times New Roman" w:hAnsi="Arial" w:cs="Arial"/>
          <w:b/>
          <w:bCs/>
          <w:i/>
          <w:color w:val="404040"/>
          <w:sz w:val="20"/>
          <w:szCs w:val="20"/>
          <w:lang w:eastAsia="ar-SA"/>
        </w:rPr>
      </w:pPr>
    </w:p>
    <w:p w:rsidR="0070674D" w:rsidRPr="001C6586" w:rsidRDefault="0070674D" w:rsidP="0070674D">
      <w:pPr>
        <w:suppressAutoHyphens/>
        <w:spacing w:after="0" w:line="240" w:lineRule="auto"/>
        <w:jc w:val="both"/>
        <w:rPr>
          <w:rFonts w:ascii="Arial" w:eastAsia="Times New Roman" w:hAnsi="Arial" w:cs="Arial"/>
          <w:b/>
          <w:bCs/>
          <w:i/>
          <w:color w:val="404040"/>
          <w:sz w:val="20"/>
          <w:szCs w:val="20"/>
          <w:lang w:eastAsia="ar-SA"/>
        </w:rPr>
      </w:pPr>
    </w:p>
    <w:p w:rsidR="0070674D" w:rsidRPr="001C6586" w:rsidRDefault="0070674D" w:rsidP="0070674D">
      <w:pPr>
        <w:suppressAutoHyphens/>
        <w:spacing w:after="0" w:line="240" w:lineRule="auto"/>
        <w:jc w:val="both"/>
        <w:rPr>
          <w:rFonts w:ascii="Arial" w:eastAsia="Times New Roman" w:hAnsi="Arial" w:cs="Arial"/>
          <w:b/>
          <w:i/>
          <w:color w:val="404040"/>
          <w:sz w:val="20"/>
          <w:szCs w:val="20"/>
          <w:lang w:eastAsia="ar-SA"/>
        </w:rPr>
      </w:pPr>
    </w:p>
    <w:p w:rsidR="0070674D" w:rsidRPr="001C6586" w:rsidRDefault="0070674D" w:rsidP="0070674D">
      <w:pPr>
        <w:suppressAutoHyphens/>
        <w:spacing w:after="0" w:line="240" w:lineRule="auto"/>
        <w:jc w:val="both"/>
        <w:rPr>
          <w:rFonts w:ascii="Arial" w:eastAsia="Times New Roman" w:hAnsi="Arial" w:cs="Arial"/>
          <w:b/>
          <w:bCs/>
          <w:color w:val="000000"/>
          <w:lang w:eastAsia="ar-SA"/>
        </w:rPr>
      </w:pPr>
      <w:r w:rsidRPr="001C6586">
        <w:rPr>
          <w:rFonts w:ascii="Arial" w:eastAsia="Times New Roman" w:hAnsi="Arial" w:cs="Arial"/>
          <w:b/>
          <w:bCs/>
          <w:color w:val="000000"/>
          <w:lang w:eastAsia="ar-SA"/>
        </w:rPr>
        <w:t>Charakteristika/vlastnosti:</w:t>
      </w:r>
    </w:p>
    <w:p w:rsidR="0070674D" w:rsidRPr="001C6586" w:rsidRDefault="0070674D" w:rsidP="0070674D">
      <w:pPr>
        <w:suppressAutoHyphens/>
        <w:spacing w:after="0" w:line="240" w:lineRule="auto"/>
        <w:jc w:val="both"/>
        <w:rPr>
          <w:rFonts w:ascii="Arial" w:eastAsia="Times New Roman" w:hAnsi="Arial" w:cs="Arial"/>
          <w:b/>
          <w:bCs/>
          <w:i/>
          <w:color w:val="000000"/>
          <w:lang w:eastAsia="ar-SA"/>
        </w:rPr>
      </w:pP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i/>
          <w:color w:val="000000"/>
          <w:sz w:val="20"/>
          <w:szCs w:val="20"/>
          <w:lang w:eastAsia="ar-SA"/>
        </w:rPr>
        <w:t>-</w:t>
      </w:r>
      <w:r w:rsidRPr="001C6586">
        <w:rPr>
          <w:rFonts w:ascii="Arial" w:eastAsia="Times New Roman" w:hAnsi="Arial" w:cs="Arial"/>
          <w:color w:val="000000"/>
          <w:sz w:val="20"/>
          <w:szCs w:val="20"/>
          <w:lang w:eastAsia="ar-SA"/>
        </w:rPr>
        <w:t>ničenie buriny a umývanie vodou nie parou</w:t>
      </w: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color w:val="000000"/>
          <w:sz w:val="20"/>
          <w:szCs w:val="20"/>
          <w:lang w:eastAsia="ar-SA"/>
        </w:rPr>
        <w:t>-možnosť uchytenia zariadenia na korbu vozidla</w:t>
      </w: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color w:val="000000"/>
          <w:sz w:val="20"/>
          <w:szCs w:val="20"/>
          <w:lang w:eastAsia="ar-SA"/>
        </w:rPr>
        <w:t>-stroj a nádrž na vodu kompaktná ako celok</w:t>
      </w: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color w:val="000000"/>
          <w:sz w:val="20"/>
          <w:szCs w:val="20"/>
          <w:lang w:eastAsia="ar-SA"/>
        </w:rPr>
        <w:t>-možnosť pripojiť i väčšiu nádrž na vodu</w:t>
      </w: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color w:val="000000"/>
          <w:sz w:val="20"/>
          <w:szCs w:val="20"/>
          <w:lang w:eastAsia="ar-SA"/>
        </w:rPr>
        <w:t>-plynulé nastavenie regulácie teploty vody</w:t>
      </w: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color w:val="000000"/>
          <w:sz w:val="20"/>
          <w:szCs w:val="20"/>
          <w:lang w:eastAsia="ar-SA"/>
        </w:rPr>
        <w:t>-plynulá regulácia tlaku vody</w:t>
      </w: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color w:val="000000"/>
          <w:sz w:val="20"/>
          <w:szCs w:val="20"/>
          <w:lang w:eastAsia="ar-SA"/>
        </w:rPr>
        <w:t>-zariadenie s elektronickým monitorovaním dýz</w:t>
      </w:r>
    </w:p>
    <w:p w:rsidR="0070674D" w:rsidRPr="001C6586" w:rsidRDefault="0070674D" w:rsidP="0070674D">
      <w:pPr>
        <w:suppressAutoHyphens/>
        <w:spacing w:after="0" w:line="240" w:lineRule="auto"/>
        <w:jc w:val="both"/>
        <w:rPr>
          <w:rFonts w:ascii="Times New Roman" w:eastAsia="Times New Roman" w:hAnsi="Times New Roman" w:cs="Times New Roman"/>
          <w:color w:val="000000"/>
          <w:sz w:val="24"/>
          <w:szCs w:val="24"/>
          <w:lang w:eastAsia="ar-SA"/>
        </w:rPr>
      </w:pPr>
      <w:r w:rsidRPr="001C6586">
        <w:rPr>
          <w:rFonts w:ascii="Arial" w:eastAsia="Times New Roman" w:hAnsi="Arial" w:cs="Arial"/>
          <w:color w:val="000000"/>
          <w:sz w:val="20"/>
          <w:szCs w:val="20"/>
          <w:lang w:eastAsia="ar-SA"/>
        </w:rPr>
        <w:t>-rám pre manipuláciu so zariadením -nakladanie a vykladanie pre vysokozdvižný vozík</w:t>
      </w:r>
    </w:p>
    <w:p w:rsidR="0070674D" w:rsidRPr="001C6586" w:rsidRDefault="0070674D" w:rsidP="0070674D">
      <w:pPr>
        <w:suppressAutoHyphens/>
        <w:spacing w:after="0" w:line="240" w:lineRule="auto"/>
        <w:jc w:val="both"/>
        <w:rPr>
          <w:rFonts w:ascii="Times New Roman" w:eastAsia="Times New Roman" w:hAnsi="Times New Roman" w:cs="Times New Roman"/>
          <w:color w:val="000000"/>
          <w:sz w:val="24"/>
          <w:szCs w:val="24"/>
          <w:lang w:eastAsia="ar-SA"/>
        </w:rPr>
      </w:pPr>
    </w:p>
    <w:p w:rsidR="0070674D" w:rsidRPr="001C6586" w:rsidRDefault="0070674D" w:rsidP="0070674D">
      <w:pPr>
        <w:suppressAutoHyphens/>
        <w:spacing w:after="0" w:line="240" w:lineRule="auto"/>
        <w:jc w:val="both"/>
        <w:rPr>
          <w:rFonts w:ascii="Arial" w:eastAsia="Times New Roman" w:hAnsi="Arial" w:cs="Arial"/>
          <w:b/>
          <w:i/>
          <w:sz w:val="20"/>
          <w:szCs w:val="20"/>
          <w:lang w:eastAsia="ar-SA"/>
        </w:rPr>
      </w:pPr>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b/>
          <w:lang w:eastAsia="ar-SA"/>
        </w:rPr>
        <w:t>Osobitné požiadavky na plnenie:</w:t>
      </w:r>
    </w:p>
    <w:p w:rsidR="0070674D" w:rsidRPr="001C6586" w:rsidRDefault="0070674D" w:rsidP="0070674D">
      <w:pPr>
        <w:suppressAutoHyphens/>
        <w:spacing w:after="0" w:line="240" w:lineRule="auto"/>
        <w:jc w:val="both"/>
        <w:rPr>
          <w:rFonts w:ascii="Arial" w:eastAsia="Times New Roman" w:hAnsi="Arial" w:cs="Arial"/>
          <w:b/>
          <w:sz w:val="20"/>
          <w:szCs w:val="20"/>
          <w:lang w:eastAsia="ar-SA"/>
        </w:rPr>
      </w:pPr>
      <w:r w:rsidRPr="001C6586">
        <w:rPr>
          <w:rFonts w:ascii="Arial" w:eastAsia="Times New Roman" w:hAnsi="Arial" w:cs="Arial"/>
          <w:color w:val="000000"/>
          <w:sz w:val="20"/>
          <w:szCs w:val="20"/>
          <w:lang w:eastAsia="ar-SA"/>
        </w:rPr>
        <w:t>-referencie predaja min 5 kusov za 3 roky rovnakého alebo podobného charakteru na horúcu vodu</w:t>
      </w:r>
    </w:p>
    <w:p w:rsidR="0070674D" w:rsidRPr="001C6586" w:rsidRDefault="0070674D" w:rsidP="0070674D">
      <w:pPr>
        <w:suppressAutoHyphens/>
        <w:spacing w:after="0" w:line="240" w:lineRule="auto"/>
        <w:jc w:val="both"/>
        <w:rPr>
          <w:rFonts w:ascii="Arial" w:eastAsia="Times New Roman" w:hAnsi="Arial" w:cs="Arial"/>
          <w:sz w:val="20"/>
          <w:szCs w:val="20"/>
          <w:lang w:eastAsia="ar-SA"/>
        </w:rPr>
      </w:pPr>
      <w:r w:rsidRPr="001C6586">
        <w:rPr>
          <w:rFonts w:ascii="Arial" w:eastAsia="Times New Roman" w:hAnsi="Arial" w:cs="Arial"/>
          <w:sz w:val="20"/>
          <w:szCs w:val="20"/>
          <w:lang w:eastAsia="ar-SA"/>
        </w:rPr>
        <w:t xml:space="preserve">-vykonávanie záručných a pozáručných opráv </w:t>
      </w:r>
    </w:p>
    <w:p w:rsidR="0070674D" w:rsidRPr="001C6586" w:rsidRDefault="0070674D" w:rsidP="0070674D">
      <w:pPr>
        <w:suppressAutoHyphens/>
        <w:spacing w:after="0" w:line="240" w:lineRule="auto"/>
        <w:ind w:left="15"/>
        <w:jc w:val="both"/>
        <w:rPr>
          <w:rFonts w:ascii="Arial" w:eastAsia="Times New Roman" w:hAnsi="Arial" w:cs="Arial"/>
          <w:sz w:val="20"/>
          <w:szCs w:val="20"/>
          <w:lang w:eastAsia="ar-SA"/>
        </w:rPr>
      </w:pPr>
      <w:r w:rsidRPr="001C6586">
        <w:rPr>
          <w:rFonts w:ascii="Arial" w:eastAsia="Times New Roman" w:hAnsi="Arial" w:cs="Arial"/>
          <w:sz w:val="20"/>
          <w:szCs w:val="20"/>
          <w:lang w:eastAsia="ar-SA"/>
        </w:rPr>
        <w:t xml:space="preserve">-pre ponúkaný stroj musí byť súčasťou dodávky aj návod na prevádzku v slovenskom, alebo českom jazyku </w:t>
      </w:r>
    </w:p>
    <w:p w:rsidR="0070674D" w:rsidRPr="001C6586" w:rsidRDefault="0070674D" w:rsidP="0070674D">
      <w:pPr>
        <w:suppressAutoHyphens/>
        <w:spacing w:after="0" w:line="240" w:lineRule="auto"/>
        <w:ind w:left="15"/>
        <w:jc w:val="both"/>
        <w:rPr>
          <w:rFonts w:ascii="Arial" w:eastAsia="Times New Roman" w:hAnsi="Arial" w:cs="Arial"/>
          <w:sz w:val="20"/>
          <w:szCs w:val="20"/>
          <w:lang w:eastAsia="ar-SA"/>
        </w:rPr>
      </w:pPr>
      <w:r w:rsidRPr="001C6586">
        <w:rPr>
          <w:rFonts w:ascii="Arial" w:eastAsia="Times New Roman" w:hAnsi="Arial" w:cs="Arial"/>
          <w:sz w:val="20"/>
          <w:szCs w:val="20"/>
          <w:lang w:eastAsia="ar-SA"/>
        </w:rPr>
        <w:t>-</w:t>
      </w:r>
      <w:bookmarkStart w:id="1" w:name="_Hlk35944611"/>
      <w:r w:rsidRPr="001C6586">
        <w:rPr>
          <w:rFonts w:ascii="Arial" w:eastAsia="Times New Roman" w:hAnsi="Arial" w:cs="Arial"/>
          <w:sz w:val="20"/>
          <w:szCs w:val="20"/>
          <w:lang w:eastAsia="ar-SA"/>
        </w:rPr>
        <w:t>Súčasťou dodávky je aj zaškolenie budúcej obsluhy v sídle verejného obstarávatel'a</w:t>
      </w:r>
      <w:bookmarkEnd w:id="1"/>
    </w:p>
    <w:p w:rsidR="0070674D" w:rsidRPr="001C6586" w:rsidRDefault="0070674D" w:rsidP="0070674D">
      <w:pPr>
        <w:suppressAutoHyphens/>
        <w:spacing w:after="0" w:line="240" w:lineRule="auto"/>
        <w:jc w:val="both"/>
        <w:rPr>
          <w:rFonts w:ascii="Arial" w:eastAsia="Times New Roman" w:hAnsi="Arial" w:cs="Arial"/>
          <w:color w:val="000000"/>
          <w:sz w:val="20"/>
          <w:szCs w:val="20"/>
          <w:lang w:eastAsia="ar-SA"/>
        </w:rPr>
      </w:pPr>
      <w:r w:rsidRPr="001C6586">
        <w:rPr>
          <w:rFonts w:ascii="Arial" w:eastAsia="Times New Roman" w:hAnsi="Arial" w:cs="Arial"/>
          <w:sz w:val="20"/>
          <w:szCs w:val="20"/>
          <w:lang w:eastAsia="ar-SA"/>
        </w:rPr>
        <w:t>-Dodanie tovaru do 21 kalendárnych dni od uzavretia zmluvy v sídle verejného obstarávateľa</w:t>
      </w:r>
    </w:p>
    <w:p w:rsidR="0070674D" w:rsidRPr="001C6586" w:rsidRDefault="0070674D" w:rsidP="0070674D">
      <w:pPr>
        <w:rPr>
          <w:rFonts w:ascii="Book Antiqua" w:hAnsi="Book Antiqua"/>
        </w:rPr>
      </w:pPr>
      <w:r w:rsidRPr="001C6586">
        <w:rPr>
          <w:rFonts w:ascii="Arial" w:eastAsia="Times New Roman" w:hAnsi="Arial" w:cs="Arial"/>
          <w:color w:val="000000"/>
          <w:sz w:val="20"/>
          <w:szCs w:val="20"/>
          <w:lang w:eastAsia="ar-SA"/>
        </w:rPr>
        <w:t xml:space="preserve">· min.záruka 12 mesiacov bez obmedzenia </w:t>
      </w:r>
      <w:bookmarkStart w:id="2" w:name="_Hlk35945027"/>
      <w:r w:rsidRPr="001C6586">
        <w:rPr>
          <w:rFonts w:ascii="Arial" w:eastAsia="Times New Roman" w:hAnsi="Arial" w:cs="Arial"/>
          <w:color w:val="000000"/>
          <w:sz w:val="20"/>
          <w:szCs w:val="20"/>
          <w:lang w:eastAsia="ar-SA"/>
        </w:rPr>
        <w:t>počtu mth v profesionálnom nasadení</w:t>
      </w:r>
      <w:bookmarkEnd w:id="2"/>
    </w:p>
    <w:p w:rsidR="0070674D" w:rsidRDefault="0070674D" w:rsidP="0070674D">
      <w:pPr>
        <w:spacing w:before="120" w:after="0" w:line="240" w:lineRule="auto"/>
        <w:rPr>
          <w:rFonts w:ascii="Book Antiqua" w:eastAsia="Times New Roman" w:hAnsi="Book Antiqua" w:cs="Times New Roman"/>
          <w:b/>
          <w:sz w:val="24"/>
          <w:szCs w:val="24"/>
          <w:lang w:eastAsia="cs-CZ"/>
        </w:rPr>
      </w:pPr>
    </w:p>
    <w:p w:rsidR="0070674D" w:rsidRDefault="0070674D" w:rsidP="0070674D">
      <w:pPr>
        <w:spacing w:before="120" w:after="0" w:line="240" w:lineRule="auto"/>
        <w:rPr>
          <w:rFonts w:ascii="Book Antiqua" w:eastAsia="Times New Roman" w:hAnsi="Book Antiqua" w:cs="Times New Roman"/>
          <w:b/>
          <w:sz w:val="24"/>
          <w:szCs w:val="24"/>
          <w:lang w:eastAsia="cs-CZ"/>
        </w:rPr>
      </w:pPr>
    </w:p>
    <w:p w:rsidR="0070674D" w:rsidRPr="00A937B3" w:rsidRDefault="0070674D" w:rsidP="0070674D">
      <w:pPr>
        <w:spacing w:before="120" w:after="0" w:line="240" w:lineRule="auto"/>
        <w:rPr>
          <w:rFonts w:ascii="Book Antiqua" w:eastAsia="Times New Roman" w:hAnsi="Book Antiqua" w:cs="Times New Roman"/>
          <w:b/>
          <w:sz w:val="24"/>
          <w:szCs w:val="24"/>
          <w:lang w:eastAsia="cs-CZ"/>
        </w:rPr>
      </w:pPr>
      <w:r w:rsidRPr="00A937B3">
        <w:rPr>
          <w:rFonts w:ascii="Book Antiqua" w:eastAsia="Times New Roman" w:hAnsi="Book Antiqua" w:cs="Times New Roman"/>
          <w:b/>
          <w:sz w:val="24"/>
          <w:szCs w:val="24"/>
          <w:lang w:eastAsia="cs-CZ"/>
        </w:rPr>
        <w:t>Príloha č. 2</w:t>
      </w:r>
    </w:p>
    <w:p w:rsidR="0070674D" w:rsidRPr="00A937B3" w:rsidRDefault="0070674D" w:rsidP="0070674D">
      <w:pPr>
        <w:spacing w:before="120" w:after="0" w:line="240" w:lineRule="auto"/>
        <w:jc w:val="center"/>
        <w:rPr>
          <w:rFonts w:ascii="Book Antiqua" w:eastAsia="Times New Roman" w:hAnsi="Book Antiqua" w:cs="Times New Roman"/>
          <w:b/>
          <w:sz w:val="24"/>
          <w:szCs w:val="24"/>
          <w:lang w:eastAsia="cs-CZ"/>
        </w:rPr>
      </w:pPr>
    </w:p>
    <w:p w:rsidR="0070674D" w:rsidRPr="00A937B3" w:rsidRDefault="0070674D" w:rsidP="0070674D">
      <w:pPr>
        <w:spacing w:before="120" w:after="0" w:line="240" w:lineRule="auto"/>
        <w:jc w:val="center"/>
        <w:rPr>
          <w:rFonts w:ascii="Book Antiqua" w:eastAsia="Times New Roman" w:hAnsi="Book Antiqua" w:cs="Times New Roman"/>
          <w:b/>
          <w:sz w:val="28"/>
          <w:szCs w:val="28"/>
          <w:lang w:eastAsia="cs-CZ"/>
        </w:rPr>
      </w:pPr>
      <w:r w:rsidRPr="00A937B3">
        <w:rPr>
          <w:rFonts w:ascii="Book Antiqua" w:eastAsia="Times New Roman" w:hAnsi="Book Antiqua" w:cs="Times New Roman"/>
          <w:b/>
          <w:sz w:val="28"/>
          <w:szCs w:val="28"/>
          <w:lang w:eastAsia="cs-CZ"/>
        </w:rPr>
        <w:t>Čestné vyhlásenie</w:t>
      </w:r>
    </w:p>
    <w:p w:rsidR="0070674D" w:rsidRPr="00A937B3" w:rsidRDefault="0070674D" w:rsidP="0070674D">
      <w:pPr>
        <w:spacing w:before="120" w:after="0" w:line="240" w:lineRule="auto"/>
        <w:jc w:val="center"/>
        <w:rPr>
          <w:rFonts w:ascii="Book Antiqua" w:eastAsia="Times New Roman" w:hAnsi="Book Antiqua" w:cs="Times New Roman"/>
          <w:sz w:val="24"/>
          <w:szCs w:val="24"/>
        </w:rPr>
      </w:pPr>
      <w:r w:rsidRPr="00A937B3">
        <w:rPr>
          <w:rFonts w:ascii="Book Antiqua" w:eastAsia="Times New Roman" w:hAnsi="Book Antiqua" w:cs="Times New Roman"/>
          <w:sz w:val="24"/>
          <w:szCs w:val="24"/>
        </w:rPr>
        <w:t>podľa § 32 ods. 1</w:t>
      </w:r>
      <w:bookmarkStart w:id="3" w:name="c1-4-1"/>
      <w:bookmarkEnd w:id="3"/>
      <w:r w:rsidRPr="00A937B3">
        <w:rPr>
          <w:rFonts w:ascii="Book Antiqua" w:eastAsia="Times New Roman" w:hAnsi="Book Antiqua" w:cs="Times New Roman"/>
          <w:sz w:val="24"/>
          <w:szCs w:val="24"/>
        </w:rPr>
        <w:t xml:space="preserve"> písm. f)  a § 40 ods. 6 písm. f) zákona č. 343/2015 Z. z. v znení neskorších predpisov (ďalej len „zákon“), o splnení podmienky účasti pri zákazke s nízkou hodnotou.</w:t>
      </w:r>
    </w:p>
    <w:p w:rsidR="0070674D" w:rsidRPr="00A937B3" w:rsidRDefault="0070674D" w:rsidP="0070674D">
      <w:pPr>
        <w:spacing w:before="120" w:after="0" w:line="240" w:lineRule="auto"/>
        <w:jc w:val="center"/>
        <w:rPr>
          <w:rFonts w:ascii="Book Antiqua" w:eastAsia="Times New Roman" w:hAnsi="Book Antiqua" w:cs="Times New Roman"/>
          <w:sz w:val="24"/>
          <w:szCs w:val="24"/>
        </w:rPr>
      </w:pPr>
    </w:p>
    <w:p w:rsidR="0070674D" w:rsidRPr="00A937B3" w:rsidRDefault="0070674D" w:rsidP="0070674D">
      <w:pPr>
        <w:spacing w:before="120" w:after="0" w:line="240" w:lineRule="auto"/>
        <w:jc w:val="center"/>
        <w:rPr>
          <w:rFonts w:ascii="Book Antiqua" w:eastAsia="Times New Roman" w:hAnsi="Book Antiqua" w:cs="Times New Roman"/>
          <w:sz w:val="24"/>
          <w:szCs w:val="24"/>
        </w:rPr>
      </w:pPr>
    </w:p>
    <w:p w:rsidR="0070674D" w:rsidRPr="00A937B3" w:rsidRDefault="0070674D" w:rsidP="0070674D">
      <w:pPr>
        <w:spacing w:before="120" w:after="0" w:line="240" w:lineRule="auto"/>
        <w:jc w:val="center"/>
        <w:rPr>
          <w:rFonts w:ascii="Book Antiqua" w:eastAsia="Times New Roman" w:hAnsi="Book Antiqua" w:cs="Times New Roman"/>
          <w:b/>
          <w:sz w:val="24"/>
          <w:szCs w:val="24"/>
        </w:rPr>
      </w:pPr>
      <w:r w:rsidRPr="00A937B3">
        <w:rPr>
          <w:rFonts w:ascii="Book Antiqua" w:eastAsia="Times New Roman" w:hAnsi="Book Antiqua" w:cs="Times New Roman"/>
          <w:sz w:val="24"/>
          <w:szCs w:val="24"/>
        </w:rPr>
        <w:t>Názov zákazky</w:t>
      </w:r>
      <w:r w:rsidRPr="00A937B3">
        <w:rPr>
          <w:rFonts w:ascii="Book Antiqua" w:eastAsia="Times New Roman" w:hAnsi="Book Antiqua" w:cs="Times New Roman"/>
          <w:b/>
          <w:sz w:val="24"/>
          <w:szCs w:val="24"/>
        </w:rPr>
        <w:t>:</w:t>
      </w:r>
    </w:p>
    <w:p w:rsidR="0070674D" w:rsidRPr="00A937B3" w:rsidRDefault="0070674D" w:rsidP="0070674D">
      <w:pPr>
        <w:spacing w:before="120" w:after="0" w:line="240" w:lineRule="auto"/>
        <w:jc w:val="center"/>
        <w:rPr>
          <w:rFonts w:ascii="Book Antiqua" w:eastAsia="Times New Roman" w:hAnsi="Book Antiqua" w:cs="Times New Roman"/>
          <w:sz w:val="24"/>
          <w:szCs w:val="24"/>
        </w:rPr>
      </w:pPr>
      <w:r w:rsidRPr="00A937B3">
        <w:rPr>
          <w:rFonts w:ascii="Book Antiqua" w:eastAsia="Times New Roman" w:hAnsi="Book Antiqua" w:cs="Times New Roman"/>
          <w:b/>
          <w:sz w:val="24"/>
          <w:szCs w:val="24"/>
          <w:lang w:eastAsia="cs-CZ"/>
        </w:rPr>
        <w:t>„</w:t>
      </w:r>
      <w:r w:rsidRPr="00A937B3">
        <w:rPr>
          <w:rFonts w:ascii="Book Antiqua" w:eastAsia="Times New Roman" w:hAnsi="Book Antiqua" w:cs="Arial"/>
          <w:b/>
          <w:sz w:val="24"/>
          <w:szCs w:val="24"/>
          <w:lang w:eastAsia="cs-CZ"/>
        </w:rPr>
        <w:t>Stroj na ničenie buriny horúcou vodou</w:t>
      </w:r>
      <w:r w:rsidRPr="00A937B3">
        <w:rPr>
          <w:rFonts w:ascii="Book Antiqua" w:eastAsia="Times New Roman" w:hAnsi="Book Antiqua" w:cs="Times New Roman"/>
          <w:b/>
          <w:sz w:val="24"/>
          <w:szCs w:val="24"/>
          <w:lang w:eastAsia="cs-CZ"/>
        </w:rPr>
        <w:t>“</w:t>
      </w:r>
    </w:p>
    <w:p w:rsidR="0070674D" w:rsidRPr="00A937B3" w:rsidRDefault="0070674D" w:rsidP="0070674D">
      <w:pPr>
        <w:spacing w:before="120" w:after="0" w:line="240" w:lineRule="auto"/>
        <w:jc w:val="center"/>
        <w:rPr>
          <w:rFonts w:ascii="Book Antiqua" w:eastAsia="Times New Roman" w:hAnsi="Book Antiqua" w:cs="Times New Roman"/>
        </w:rPr>
      </w:pPr>
    </w:p>
    <w:p w:rsidR="0070674D" w:rsidRPr="00A937B3" w:rsidRDefault="0070674D" w:rsidP="0070674D">
      <w:pPr>
        <w:spacing w:before="120" w:after="0" w:line="240" w:lineRule="auto"/>
        <w:jc w:val="both"/>
        <w:rPr>
          <w:rFonts w:ascii="Book Antiqua" w:eastAsia="Times New Roman" w:hAnsi="Book Antiqua" w:cs="Times New Roman"/>
          <w:b/>
          <w:sz w:val="24"/>
          <w:szCs w:val="24"/>
        </w:rPr>
      </w:pPr>
      <w:r w:rsidRPr="00A937B3">
        <w:rPr>
          <w:rFonts w:ascii="Book Antiqua" w:eastAsia="Times New Roman" w:hAnsi="Book Antiqua" w:cs="Times New Roman"/>
          <w:b/>
          <w:sz w:val="24"/>
          <w:szCs w:val="24"/>
          <w:lang w:eastAsia="cs-CZ"/>
        </w:rPr>
        <w:t xml:space="preserve">Uchádzač:  </w:t>
      </w:r>
    </w:p>
    <w:p w:rsidR="0070674D" w:rsidRPr="00A937B3" w:rsidRDefault="0070674D" w:rsidP="0070674D">
      <w:pPr>
        <w:spacing w:before="120" w:after="0" w:line="240" w:lineRule="auto"/>
        <w:jc w:val="both"/>
        <w:rPr>
          <w:rFonts w:ascii="Book Antiqua" w:eastAsia="Times New Roman" w:hAnsi="Book Antiqua" w:cs="Times New Roman"/>
          <w:b/>
          <w:sz w:val="24"/>
          <w:szCs w:val="24"/>
          <w:lang w:eastAsia="cs-CZ"/>
        </w:rPr>
      </w:pPr>
    </w:p>
    <w:p w:rsidR="0070674D" w:rsidRPr="00A937B3" w:rsidRDefault="0070674D" w:rsidP="0070674D">
      <w:pPr>
        <w:spacing w:before="120" w:after="0" w:line="240" w:lineRule="auto"/>
        <w:ind w:left="360" w:hanging="360"/>
        <w:jc w:val="both"/>
        <w:rPr>
          <w:rFonts w:ascii="Book Antiqua" w:eastAsia="Times New Roman" w:hAnsi="Book Antiqua" w:cs="Times New Roman"/>
          <w:sz w:val="24"/>
          <w:szCs w:val="24"/>
          <w:lang w:eastAsia="cs-CZ"/>
        </w:rPr>
      </w:pPr>
      <w:r w:rsidRPr="00A937B3">
        <w:rPr>
          <w:rFonts w:ascii="Book Antiqua" w:eastAsia="Times New Roman" w:hAnsi="Book Antiqua" w:cs="Times New Roman"/>
          <w:sz w:val="24"/>
          <w:szCs w:val="24"/>
          <w:lang w:eastAsia="cs-CZ"/>
        </w:rPr>
        <w:t>Obchodné meno: ......................................................................</w:t>
      </w:r>
    </w:p>
    <w:p w:rsidR="0070674D" w:rsidRPr="00A937B3" w:rsidRDefault="0070674D" w:rsidP="0070674D">
      <w:pPr>
        <w:spacing w:before="120" w:after="0" w:line="240" w:lineRule="auto"/>
        <w:ind w:left="360" w:hanging="360"/>
        <w:jc w:val="both"/>
        <w:rPr>
          <w:rFonts w:ascii="Book Antiqua" w:eastAsia="Times New Roman" w:hAnsi="Book Antiqua" w:cs="Times New Roman"/>
          <w:sz w:val="24"/>
          <w:szCs w:val="24"/>
          <w:lang w:eastAsia="cs-CZ"/>
        </w:rPr>
      </w:pPr>
    </w:p>
    <w:p w:rsidR="0070674D" w:rsidRPr="00A937B3" w:rsidRDefault="0070674D" w:rsidP="0070674D">
      <w:pPr>
        <w:spacing w:before="120" w:after="0" w:line="240" w:lineRule="auto"/>
        <w:ind w:left="360" w:hanging="360"/>
        <w:jc w:val="both"/>
        <w:rPr>
          <w:rFonts w:ascii="Book Antiqua" w:eastAsia="Times New Roman" w:hAnsi="Book Antiqua" w:cs="Times New Roman"/>
          <w:sz w:val="24"/>
          <w:szCs w:val="24"/>
          <w:lang w:eastAsia="cs-CZ"/>
        </w:rPr>
      </w:pPr>
      <w:r w:rsidRPr="00A937B3">
        <w:rPr>
          <w:rFonts w:ascii="Book Antiqua" w:eastAsia="Times New Roman" w:hAnsi="Book Antiqua" w:cs="Times New Roman"/>
          <w:sz w:val="24"/>
          <w:szCs w:val="24"/>
          <w:lang w:eastAsia="cs-CZ"/>
        </w:rPr>
        <w:t>Sídlo podnikania: .....................................................................</w:t>
      </w:r>
    </w:p>
    <w:p w:rsidR="0070674D" w:rsidRPr="00A937B3" w:rsidRDefault="0070674D" w:rsidP="0070674D">
      <w:pPr>
        <w:spacing w:before="120" w:after="0" w:line="240" w:lineRule="auto"/>
        <w:ind w:left="360" w:hanging="360"/>
        <w:jc w:val="both"/>
        <w:rPr>
          <w:rFonts w:ascii="Book Antiqua" w:eastAsia="Times New Roman" w:hAnsi="Book Antiqua" w:cs="Times New Roman"/>
          <w:sz w:val="24"/>
          <w:szCs w:val="24"/>
          <w:lang w:eastAsia="cs-CZ"/>
        </w:rPr>
      </w:pPr>
    </w:p>
    <w:p w:rsidR="0070674D" w:rsidRPr="00A937B3" w:rsidRDefault="0070674D" w:rsidP="0070674D">
      <w:pPr>
        <w:spacing w:before="120" w:after="0" w:line="240" w:lineRule="auto"/>
        <w:ind w:left="360" w:hanging="360"/>
        <w:jc w:val="both"/>
        <w:rPr>
          <w:rFonts w:ascii="Book Antiqua" w:eastAsia="Times New Roman" w:hAnsi="Book Antiqua" w:cs="Times New Roman"/>
          <w:sz w:val="24"/>
          <w:szCs w:val="24"/>
          <w:lang w:eastAsia="cs-CZ"/>
        </w:rPr>
      </w:pPr>
      <w:r w:rsidRPr="00A937B3">
        <w:rPr>
          <w:rFonts w:ascii="Book Antiqua" w:eastAsia="Times New Roman" w:hAnsi="Book Antiqua" w:cs="Times New Roman"/>
          <w:sz w:val="24"/>
          <w:szCs w:val="24"/>
          <w:lang w:eastAsia="cs-CZ"/>
        </w:rPr>
        <w:t>IČO: ............................................................................................</w:t>
      </w:r>
    </w:p>
    <w:p w:rsidR="0070674D" w:rsidRPr="00A937B3" w:rsidRDefault="0070674D" w:rsidP="0070674D">
      <w:pPr>
        <w:spacing w:before="120" w:after="0" w:line="240" w:lineRule="auto"/>
        <w:ind w:left="360" w:hanging="360"/>
        <w:jc w:val="both"/>
        <w:rPr>
          <w:rFonts w:ascii="Book Antiqua" w:eastAsia="Times New Roman" w:hAnsi="Book Antiqua" w:cs="Times New Roman"/>
          <w:sz w:val="24"/>
          <w:szCs w:val="24"/>
          <w:lang w:eastAsia="cs-CZ"/>
        </w:rPr>
      </w:pPr>
    </w:p>
    <w:p w:rsidR="0070674D" w:rsidRPr="00A937B3" w:rsidRDefault="0070674D" w:rsidP="0070674D">
      <w:pPr>
        <w:spacing w:before="120" w:after="0" w:line="240" w:lineRule="auto"/>
        <w:rPr>
          <w:rFonts w:ascii="Book Antiqua" w:eastAsia="Times New Roman" w:hAnsi="Book Antiqua" w:cs="Times New Roman"/>
          <w:i/>
          <w:sz w:val="24"/>
          <w:szCs w:val="24"/>
          <w:lang w:eastAsia="cs-CZ"/>
        </w:rPr>
      </w:pPr>
      <w:r w:rsidRPr="00A937B3">
        <w:rPr>
          <w:rFonts w:ascii="Book Antiqua" w:eastAsia="Times New Roman" w:hAnsi="Book Antiqua" w:cs="Times New Roman"/>
          <w:sz w:val="24"/>
          <w:szCs w:val="24"/>
          <w:lang w:eastAsia="cs-CZ"/>
        </w:rPr>
        <w:t>(</w:t>
      </w:r>
      <w:r w:rsidRPr="00A937B3">
        <w:rPr>
          <w:rFonts w:ascii="Book Antiqua" w:eastAsia="Times New Roman" w:hAnsi="Book Antiqua" w:cs="Times New Roman"/>
          <w:i/>
          <w:sz w:val="24"/>
          <w:szCs w:val="24"/>
          <w:lang w:eastAsia="cs-CZ"/>
        </w:rPr>
        <w:t>Ak ponuku predkladá skupina vystupujúca voči verejnému obstarávateľovi spoločne, je potrebné uviesť  všetkých členov skupiny a ich identifikačné údaje)</w:t>
      </w:r>
    </w:p>
    <w:p w:rsidR="0070674D" w:rsidRPr="00A937B3" w:rsidRDefault="0070674D" w:rsidP="0070674D">
      <w:pPr>
        <w:spacing w:before="120" w:after="0" w:line="240" w:lineRule="auto"/>
        <w:rPr>
          <w:rFonts w:ascii="Book Antiqua" w:eastAsia="Times New Roman" w:hAnsi="Book Antiqua" w:cs="Times New Roman"/>
          <w:i/>
          <w:sz w:val="24"/>
          <w:szCs w:val="24"/>
          <w:lang w:eastAsia="cs-CZ"/>
        </w:rPr>
      </w:pPr>
    </w:p>
    <w:p w:rsidR="0070674D" w:rsidRPr="00A937B3" w:rsidRDefault="0070674D" w:rsidP="0070674D">
      <w:pPr>
        <w:spacing w:before="120" w:after="0" w:line="240" w:lineRule="auto"/>
        <w:jc w:val="both"/>
        <w:rPr>
          <w:rFonts w:ascii="Book Antiqua" w:eastAsia="Times New Roman" w:hAnsi="Book Antiqua" w:cs="Times New Roman"/>
          <w:sz w:val="24"/>
          <w:szCs w:val="24"/>
        </w:rPr>
      </w:pPr>
      <w:r w:rsidRPr="00A937B3">
        <w:rPr>
          <w:rFonts w:ascii="Book Antiqua" w:eastAsia="Times New Roman" w:hAnsi="Book Antiqua" w:cs="Times New Roman"/>
          <w:b/>
          <w:sz w:val="24"/>
          <w:szCs w:val="24"/>
        </w:rPr>
        <w:t>Čestne vyhlasujeme</w:t>
      </w:r>
      <w:r w:rsidRPr="00A937B3">
        <w:rPr>
          <w:rFonts w:ascii="Book Antiqua" w:eastAsia="Times New Roman" w:hAnsi="Book Antiqua" w:cs="Times New Roman"/>
          <w:sz w:val="24"/>
          <w:szCs w:val="24"/>
        </w:rPr>
        <w:t>, že nemáme uložený zákaz účasti vo verejnom obstarávaní potvrdený konečným rozhodnutím v Slovenskej republike alebo v štáte sídla, miesta podnikania alebo obvyklého pobytu a nie je dôvod vylúčenia pre konflikt záujmov.</w:t>
      </w:r>
    </w:p>
    <w:p w:rsidR="0070674D" w:rsidRPr="00A937B3" w:rsidRDefault="0070674D" w:rsidP="0070674D">
      <w:pPr>
        <w:spacing w:before="120" w:after="0" w:line="240" w:lineRule="auto"/>
        <w:jc w:val="both"/>
        <w:rPr>
          <w:rFonts w:ascii="Book Antiqua" w:eastAsia="Times New Roman" w:hAnsi="Book Antiqua" w:cs="Times New Roman"/>
          <w:sz w:val="24"/>
          <w:szCs w:val="24"/>
          <w:lang w:eastAsia="cs-CZ"/>
        </w:rPr>
      </w:pPr>
    </w:p>
    <w:p w:rsidR="0070674D" w:rsidRPr="00A937B3" w:rsidRDefault="0070674D" w:rsidP="0070674D">
      <w:pPr>
        <w:spacing w:before="120" w:after="0" w:line="240" w:lineRule="auto"/>
        <w:jc w:val="both"/>
        <w:rPr>
          <w:rFonts w:ascii="Book Antiqua" w:eastAsia="Times New Roman" w:hAnsi="Book Antiqua" w:cs="Times New Roman"/>
          <w:sz w:val="24"/>
          <w:szCs w:val="24"/>
          <w:lang w:eastAsia="cs-CZ"/>
        </w:rPr>
      </w:pPr>
    </w:p>
    <w:p w:rsidR="0070674D" w:rsidRPr="00A937B3" w:rsidRDefault="0070674D" w:rsidP="0070674D">
      <w:pPr>
        <w:spacing w:before="120" w:after="0" w:line="240" w:lineRule="auto"/>
        <w:jc w:val="both"/>
        <w:rPr>
          <w:rFonts w:ascii="Book Antiqua" w:eastAsia="Times New Roman" w:hAnsi="Book Antiqua" w:cs="Times New Roman"/>
          <w:sz w:val="24"/>
          <w:szCs w:val="24"/>
          <w:lang w:eastAsia="cs-CZ"/>
        </w:rPr>
      </w:pPr>
    </w:p>
    <w:p w:rsidR="0070674D" w:rsidRPr="00A937B3" w:rsidRDefault="0070674D" w:rsidP="0070674D">
      <w:pPr>
        <w:spacing w:after="160" w:line="259" w:lineRule="auto"/>
        <w:jc w:val="both"/>
        <w:rPr>
          <w:rFonts w:ascii="Book Antiqua" w:eastAsia="Calibri" w:hAnsi="Book Antiqua" w:cs="Calibri"/>
          <w:sz w:val="24"/>
          <w:szCs w:val="24"/>
          <w:lang w:eastAsia="cs-CZ"/>
        </w:rPr>
      </w:pPr>
      <w:r w:rsidRPr="00A937B3">
        <w:rPr>
          <w:rFonts w:ascii="Book Antiqua" w:eastAsia="Times New Roman" w:hAnsi="Book Antiqua" w:cs="Times New Roman"/>
          <w:sz w:val="24"/>
          <w:szCs w:val="24"/>
          <w:lang w:eastAsia="cs-CZ"/>
        </w:rPr>
        <w:t xml:space="preserve">V........................dňa ..........................                                </w:t>
      </w:r>
      <w:r w:rsidRPr="00A937B3">
        <w:rPr>
          <w:rFonts w:ascii="Book Antiqua" w:eastAsia="Calibri" w:hAnsi="Book Antiqua" w:cs="Calibri"/>
          <w:sz w:val="24"/>
          <w:szCs w:val="24"/>
          <w:lang w:eastAsia="cs-CZ"/>
        </w:rPr>
        <w:t xml:space="preserve">Podpis: ............................................ </w:t>
      </w:r>
    </w:p>
    <w:p w:rsidR="0070674D" w:rsidRPr="00A937B3" w:rsidRDefault="0070674D" w:rsidP="0070674D">
      <w:pPr>
        <w:spacing w:after="160" w:line="259" w:lineRule="auto"/>
        <w:ind w:left="357"/>
        <w:jc w:val="both"/>
        <w:rPr>
          <w:rFonts w:ascii="Book Antiqua" w:eastAsia="Calibri" w:hAnsi="Book Antiqua" w:cs="Calibri"/>
          <w:i/>
          <w:sz w:val="24"/>
          <w:szCs w:val="24"/>
          <w:lang w:eastAsia="cs-CZ"/>
        </w:rPr>
      </w:pPr>
      <w:r w:rsidRPr="00A937B3">
        <w:rPr>
          <w:rFonts w:ascii="Book Antiqua" w:eastAsia="Calibri" w:hAnsi="Book Antiqua" w:cs="Calibri"/>
          <w:i/>
          <w:sz w:val="24"/>
          <w:szCs w:val="24"/>
          <w:lang w:eastAsia="cs-CZ"/>
        </w:rPr>
        <w:t xml:space="preserve">                                                                                      ( vypísať meno, priezvisko a funkciu </w:t>
      </w:r>
    </w:p>
    <w:p w:rsidR="0070674D" w:rsidRPr="00A937B3" w:rsidRDefault="0070674D" w:rsidP="0070674D">
      <w:pPr>
        <w:spacing w:after="160" w:line="259" w:lineRule="auto"/>
        <w:ind w:left="357"/>
        <w:jc w:val="both"/>
        <w:rPr>
          <w:rFonts w:ascii="Book Antiqua" w:eastAsia="Calibri" w:hAnsi="Book Antiqua" w:cs="Calibri"/>
          <w:i/>
          <w:sz w:val="24"/>
          <w:szCs w:val="24"/>
          <w:lang w:eastAsia="cs-CZ"/>
        </w:rPr>
      </w:pPr>
      <w:r w:rsidRPr="00A937B3">
        <w:rPr>
          <w:rFonts w:ascii="Book Antiqua" w:eastAsia="Calibri" w:hAnsi="Book Antiqua" w:cs="Calibri"/>
          <w:i/>
          <w:sz w:val="24"/>
          <w:szCs w:val="24"/>
          <w:lang w:eastAsia="cs-CZ"/>
        </w:rPr>
        <w:t xml:space="preserve">                                                                                          oprávnenej osoby uchádzača)</w:t>
      </w:r>
    </w:p>
    <w:p w:rsidR="0070674D" w:rsidRPr="00A937B3" w:rsidRDefault="0070674D" w:rsidP="0070674D">
      <w:pPr>
        <w:spacing w:before="120" w:after="0" w:line="240" w:lineRule="auto"/>
        <w:jc w:val="both"/>
        <w:rPr>
          <w:rFonts w:ascii="Book Antiqua" w:eastAsia="Times New Roman" w:hAnsi="Book Antiqua" w:cs="Times New Roman"/>
          <w:sz w:val="24"/>
          <w:szCs w:val="24"/>
          <w:lang w:eastAsia="cs-CZ"/>
        </w:rPr>
      </w:pPr>
    </w:p>
    <w:p w:rsidR="0070674D" w:rsidRPr="00A937B3" w:rsidRDefault="0070674D" w:rsidP="0070674D">
      <w:pPr>
        <w:spacing w:after="0" w:line="240" w:lineRule="auto"/>
        <w:rPr>
          <w:rFonts w:ascii="Times New Roman" w:eastAsia="Times New Roman" w:hAnsi="Times New Roman" w:cs="Times New Roman"/>
          <w:sz w:val="24"/>
          <w:szCs w:val="24"/>
          <w:lang w:eastAsia="cs-CZ"/>
        </w:rPr>
      </w:pPr>
    </w:p>
    <w:p w:rsidR="0070674D" w:rsidRDefault="0070674D" w:rsidP="0070674D">
      <w:pPr>
        <w:spacing w:after="0" w:line="240" w:lineRule="auto"/>
        <w:rPr>
          <w:rFonts w:ascii="Times New Roman" w:eastAsia="Times New Roman" w:hAnsi="Times New Roman" w:cs="Times New Roman"/>
          <w:sz w:val="24"/>
          <w:szCs w:val="24"/>
          <w:lang w:eastAsia="cs-CZ"/>
        </w:rPr>
      </w:pPr>
    </w:p>
    <w:p w:rsidR="0070674D" w:rsidRPr="00A937B3" w:rsidRDefault="0070674D" w:rsidP="0070674D">
      <w:pPr>
        <w:spacing w:after="0" w:line="240" w:lineRule="auto"/>
        <w:rPr>
          <w:rFonts w:ascii="Times New Roman" w:eastAsia="Times New Roman" w:hAnsi="Times New Roman" w:cs="Times New Roman"/>
          <w:sz w:val="24"/>
          <w:szCs w:val="24"/>
          <w:lang w:eastAsia="cs-CZ"/>
        </w:rPr>
      </w:pPr>
    </w:p>
    <w:p w:rsidR="0070674D" w:rsidRPr="00A937B3" w:rsidRDefault="0070674D" w:rsidP="0070674D">
      <w:pPr>
        <w:spacing w:after="0" w:line="240" w:lineRule="auto"/>
        <w:rPr>
          <w:rFonts w:ascii="Times New Roman" w:eastAsia="Times New Roman" w:hAnsi="Times New Roman" w:cs="Times New Roman"/>
          <w:sz w:val="24"/>
          <w:szCs w:val="24"/>
          <w:lang w:eastAsia="cs-CZ"/>
        </w:rPr>
      </w:pPr>
    </w:p>
    <w:p w:rsidR="0070674D" w:rsidRDefault="0070674D" w:rsidP="0070674D">
      <w:pPr>
        <w:suppressAutoHyphens/>
        <w:spacing w:after="0" w:line="240" w:lineRule="auto"/>
        <w:jc w:val="both"/>
        <w:rPr>
          <w:rFonts w:ascii="Times New Roman" w:eastAsia="Times New Roman" w:hAnsi="Times New Roman" w:cs="Times New Roman"/>
          <w:b/>
          <w:sz w:val="24"/>
          <w:szCs w:val="24"/>
          <w:lang w:eastAsia="zh-CN"/>
        </w:rPr>
        <w:sectPr w:rsidR="0070674D" w:rsidSect="00F01344">
          <w:headerReference w:type="default" r:id="rId12"/>
          <w:footerReference w:type="default" r:id="rId13"/>
          <w:pgSz w:w="11906" w:h="16838"/>
          <w:pgMar w:top="964" w:right="1701" w:bottom="680" w:left="1134" w:header="709" w:footer="709" w:gutter="0"/>
          <w:cols w:space="708"/>
          <w:docGrid w:linePitch="360"/>
        </w:sectPr>
      </w:pPr>
    </w:p>
    <w:p w:rsidR="0070674D" w:rsidRPr="00A5775A" w:rsidRDefault="0070674D" w:rsidP="0070674D">
      <w:pPr>
        <w:suppressAutoHyphens/>
        <w:spacing w:after="0" w:line="240" w:lineRule="auto"/>
        <w:jc w:val="both"/>
        <w:rPr>
          <w:rFonts w:ascii="Times New Roman" w:eastAsia="Times New Roman" w:hAnsi="Times New Roman" w:cs="Times New Roman"/>
          <w:b/>
          <w:sz w:val="32"/>
          <w:szCs w:val="32"/>
          <w:lang w:eastAsia="zh-CN"/>
        </w:rPr>
      </w:pPr>
      <w:r w:rsidRPr="00EA45EC">
        <w:rPr>
          <w:rFonts w:ascii="Times New Roman" w:eastAsia="Times New Roman" w:hAnsi="Times New Roman" w:cs="Times New Roman"/>
          <w:b/>
          <w:sz w:val="24"/>
          <w:szCs w:val="24"/>
          <w:lang w:eastAsia="zh-CN"/>
        </w:rPr>
        <w:lastRenderedPageBreak/>
        <w:t>Príloha</w:t>
      </w:r>
      <w:r>
        <w:rPr>
          <w:rFonts w:ascii="Times New Roman" w:eastAsia="Times New Roman" w:hAnsi="Times New Roman" w:cs="Times New Roman"/>
          <w:b/>
          <w:sz w:val="24"/>
          <w:szCs w:val="24"/>
          <w:lang w:eastAsia="zh-CN"/>
        </w:rPr>
        <w:t>č</w:t>
      </w:r>
      <w:r w:rsidRPr="00EA45EC">
        <w:rPr>
          <w:rFonts w:ascii="Times New Roman" w:eastAsia="Times New Roman" w:hAnsi="Times New Roman" w:cs="Times New Roman"/>
          <w:b/>
          <w:sz w:val="24"/>
          <w:szCs w:val="24"/>
          <w:lang w:eastAsia="zh-CN"/>
        </w:rPr>
        <w:t>. 3</w:t>
      </w:r>
      <w:r>
        <w:rPr>
          <w:rFonts w:ascii="Times New Roman" w:eastAsia="Times New Roman" w:hAnsi="Times New Roman" w:cs="Times New Roman"/>
          <w:b/>
          <w:sz w:val="32"/>
          <w:szCs w:val="32"/>
          <w:lang w:eastAsia="zh-CN"/>
        </w:rPr>
        <w:tab/>
        <w:t xml:space="preserve">                        </w:t>
      </w:r>
      <w:r w:rsidRPr="00A5775A">
        <w:rPr>
          <w:rFonts w:ascii="Times New Roman" w:eastAsia="Times New Roman" w:hAnsi="Times New Roman" w:cs="Times New Roman"/>
          <w:b/>
          <w:sz w:val="32"/>
          <w:szCs w:val="32"/>
          <w:lang w:eastAsia="zh-CN"/>
        </w:rPr>
        <w:t>Kúpna zmluva -</w:t>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p>
    <w:p w:rsidR="0070674D" w:rsidRPr="00A5775A" w:rsidRDefault="0070674D" w:rsidP="0070674D">
      <w:pPr>
        <w:suppressAutoHyphens/>
        <w:spacing w:after="0" w:line="240" w:lineRule="auto"/>
        <w:jc w:val="center"/>
        <w:rPr>
          <w:rFonts w:ascii="Times New Roman" w:eastAsia="Times New Roman" w:hAnsi="Times New Roman" w:cs="Times New Roman"/>
          <w:b/>
          <w:sz w:val="32"/>
          <w:szCs w:val="32"/>
          <w:lang w:eastAsia="zh-CN"/>
        </w:rPr>
      </w:pPr>
      <w:r w:rsidRPr="00A5775A">
        <w:rPr>
          <w:rFonts w:ascii="Times New Roman" w:eastAsia="Times New Roman" w:hAnsi="Times New Roman" w:cs="Times New Roman"/>
          <w:b/>
          <w:sz w:val="32"/>
          <w:szCs w:val="32"/>
          <w:lang w:eastAsia="zh-CN"/>
        </w:rPr>
        <w:t xml:space="preserve">stroj na ničenie buriny horúcou vodou </w:t>
      </w:r>
    </w:p>
    <w:p w:rsidR="0070674D" w:rsidRPr="00A5775A" w:rsidRDefault="0070674D" w:rsidP="0070674D">
      <w:pPr>
        <w:suppressAutoHyphens/>
        <w:spacing w:after="0" w:line="240" w:lineRule="auto"/>
        <w:jc w:val="center"/>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uzavretá v zmysle § 409 a nasl. Obchodného zákonníka v znení neskorších právnych predpisov</w:t>
      </w:r>
    </w:p>
    <w:p w:rsidR="0070674D" w:rsidRPr="00A5775A" w:rsidRDefault="0070674D" w:rsidP="0070674D">
      <w:pPr>
        <w:suppressAutoHyphens/>
        <w:spacing w:after="0" w:line="240" w:lineRule="auto"/>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ZMLUVNÉ STRANY: </w:t>
      </w:r>
    </w:p>
    <w:p w:rsidR="0070674D" w:rsidRPr="00A5775A" w:rsidRDefault="0070674D" w:rsidP="0070674D">
      <w:p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b/>
          <w:sz w:val="24"/>
          <w:szCs w:val="24"/>
          <w:lang w:eastAsia="zh-CN"/>
        </w:rPr>
        <w:t>Kupujúci:</w:t>
      </w:r>
    </w:p>
    <w:p w:rsidR="0070674D" w:rsidRPr="00A5775A" w:rsidRDefault="0070674D" w:rsidP="0070674D">
      <w:pPr>
        <w:suppressAutoHyphens/>
        <w:spacing w:after="0" w:line="240" w:lineRule="auto"/>
        <w:jc w:val="both"/>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sz w:val="24"/>
          <w:szCs w:val="24"/>
          <w:lang w:eastAsia="zh-CN"/>
        </w:rPr>
        <w:t>Obchodné meno:</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b/>
          <w:sz w:val="24"/>
          <w:szCs w:val="24"/>
          <w:lang w:eastAsia="zh-CN"/>
        </w:rPr>
        <w:t>Správa mestskej zelene v Košiciach</w:t>
      </w:r>
    </w:p>
    <w:p w:rsidR="0070674D" w:rsidRPr="00A5775A" w:rsidRDefault="0070674D" w:rsidP="0070674D">
      <w:p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t>mestská príspevková organizácia</w:t>
      </w:r>
    </w:p>
    <w:p w:rsidR="0070674D" w:rsidRPr="00A5775A" w:rsidRDefault="0070674D" w:rsidP="0070674D">
      <w:p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Sídlo:</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t>Rastislavova č. 79, 040 01 Košice</w:t>
      </w:r>
    </w:p>
    <w:p w:rsidR="0070674D" w:rsidRPr="00A5775A" w:rsidRDefault="0070674D" w:rsidP="0070674D">
      <w:p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Zastúpená :</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t>Ing. Marta Popríková – riaditeľka</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r>
    </w:p>
    <w:p w:rsidR="0070674D" w:rsidRPr="00A5775A" w:rsidRDefault="0070674D" w:rsidP="0070674D">
      <w:pPr>
        <w:suppressAutoHyphens/>
        <w:spacing w:after="0" w:line="240" w:lineRule="auto"/>
        <w:ind w:left="1843" w:hanging="1843"/>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IČO :</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t>17078202</w:t>
      </w:r>
    </w:p>
    <w:p w:rsidR="0070674D" w:rsidRPr="00A5775A" w:rsidRDefault="0070674D" w:rsidP="0070674D">
      <w:pPr>
        <w:suppressAutoHyphens/>
        <w:spacing w:after="0" w:line="240" w:lineRule="auto"/>
        <w:ind w:left="1843" w:hanging="1843"/>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DIČ :</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t>2021157556</w:t>
      </w:r>
    </w:p>
    <w:p w:rsidR="0070674D" w:rsidRPr="00A5775A" w:rsidRDefault="0070674D" w:rsidP="0070674D">
      <w:pPr>
        <w:suppressAutoHyphens/>
        <w:spacing w:after="0" w:line="240" w:lineRule="auto"/>
        <w:ind w:left="1843" w:hanging="1843"/>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IČ DPH:</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t>SK 202115755</w:t>
      </w:r>
    </w:p>
    <w:p w:rsidR="0070674D" w:rsidRPr="00A5775A" w:rsidRDefault="0070674D" w:rsidP="0070674D">
      <w:pPr>
        <w:suppressAutoHyphens/>
        <w:spacing w:after="0" w:line="240" w:lineRule="auto"/>
        <w:ind w:left="1843" w:hanging="1843"/>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Bankové spojenie : </w:t>
      </w:r>
      <w:r w:rsidRPr="00A5775A">
        <w:rPr>
          <w:rFonts w:ascii="Times New Roman" w:eastAsia="Times New Roman" w:hAnsi="Times New Roman" w:cs="Times New Roman"/>
          <w:sz w:val="24"/>
          <w:szCs w:val="24"/>
          <w:lang w:eastAsia="zh-CN"/>
        </w:rPr>
        <w:tab/>
        <w:t>PRIMA banka Slovensko, a.s.</w:t>
      </w:r>
      <w:r w:rsidRPr="00A5775A">
        <w:rPr>
          <w:rFonts w:ascii="Times New Roman" w:eastAsia="Times New Roman" w:hAnsi="Times New Roman" w:cs="Times New Roman"/>
          <w:sz w:val="24"/>
          <w:szCs w:val="24"/>
          <w:lang w:eastAsia="zh-CN"/>
        </w:rPr>
        <w:tab/>
      </w:r>
    </w:p>
    <w:p w:rsidR="0070674D" w:rsidRPr="00A5775A" w:rsidRDefault="0070674D" w:rsidP="0070674D">
      <w:pPr>
        <w:widowControl w:val="0"/>
        <w:suppressAutoHyphens/>
        <w:spacing w:after="0" w:line="240" w:lineRule="auto"/>
        <w:ind w:left="1843" w:hanging="1843"/>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Číslo účtu</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t>SK60 5600 0000 0004 4386 8001</w:t>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sz w:val="24"/>
          <w:szCs w:val="24"/>
          <w:lang w:eastAsia="zh-CN"/>
        </w:rPr>
        <w:t>(ďalej len „</w:t>
      </w:r>
      <w:r w:rsidRPr="00A5775A">
        <w:rPr>
          <w:rFonts w:ascii="Times New Roman" w:eastAsia="Times New Roman" w:hAnsi="Times New Roman" w:cs="Times New Roman"/>
          <w:b/>
          <w:sz w:val="24"/>
          <w:szCs w:val="24"/>
          <w:lang w:eastAsia="zh-CN"/>
        </w:rPr>
        <w:t>kupujúci“</w:t>
      </w:r>
      <w:r w:rsidRPr="00A5775A">
        <w:rPr>
          <w:rFonts w:ascii="Times New Roman" w:eastAsia="Times New Roman" w:hAnsi="Times New Roman" w:cs="Times New Roman"/>
          <w:sz w:val="24"/>
          <w:szCs w:val="24"/>
          <w:lang w:eastAsia="zh-CN"/>
        </w:rPr>
        <w:t>)</w:t>
      </w:r>
    </w:p>
    <w:p w:rsidR="0070674D" w:rsidRPr="00A5775A" w:rsidRDefault="0070674D" w:rsidP="0070674D">
      <w:pPr>
        <w:suppressAutoHyphens/>
        <w:spacing w:after="0" w:line="240" w:lineRule="auto"/>
        <w:ind w:left="2127" w:hanging="2127"/>
        <w:jc w:val="both"/>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Predávajúci:   </w:t>
      </w:r>
    </w:p>
    <w:p w:rsidR="0070674D" w:rsidRPr="00A5775A" w:rsidRDefault="0070674D" w:rsidP="0070674D">
      <w:pPr>
        <w:suppressAutoHyphens/>
        <w:spacing w:after="0" w:line="240" w:lineRule="auto"/>
        <w:jc w:val="both"/>
        <w:rPr>
          <w:rFonts w:ascii="Times New Roman" w:eastAsia="Times New Roman" w:hAnsi="Times New Roman" w:cs="Times New Roman"/>
          <w:b/>
          <w:color w:val="000000"/>
          <w:sz w:val="24"/>
          <w:szCs w:val="24"/>
          <w:lang w:eastAsia="zh-CN"/>
        </w:rPr>
      </w:pPr>
      <w:r w:rsidRPr="00A5775A">
        <w:rPr>
          <w:rFonts w:ascii="Times New Roman" w:eastAsia="Times New Roman" w:hAnsi="Times New Roman" w:cs="Times New Roman"/>
          <w:color w:val="000000"/>
          <w:sz w:val="24"/>
          <w:szCs w:val="24"/>
          <w:lang w:eastAsia="zh-CN"/>
        </w:rPr>
        <w:t>Obchodné meno:</w:t>
      </w:r>
      <w:r w:rsidRPr="00A5775A">
        <w:rPr>
          <w:rFonts w:ascii="Times New Roman" w:eastAsia="Times New Roman" w:hAnsi="Times New Roman" w:cs="Times New Roman"/>
          <w:b/>
          <w:color w:val="000000"/>
          <w:sz w:val="24"/>
          <w:szCs w:val="24"/>
          <w:lang w:eastAsia="zh-CN"/>
        </w:rPr>
        <w:tab/>
      </w:r>
    </w:p>
    <w:p w:rsidR="0070674D" w:rsidRPr="00A5775A" w:rsidRDefault="0070674D" w:rsidP="0070674D">
      <w:pPr>
        <w:suppressAutoHyphens/>
        <w:spacing w:after="0" w:line="240" w:lineRule="auto"/>
        <w:jc w:val="both"/>
        <w:rPr>
          <w:rFonts w:ascii="Times New Roman" w:eastAsia="Times New Roman" w:hAnsi="Times New Roman" w:cs="Times New Roman"/>
          <w:color w:val="000000"/>
          <w:sz w:val="24"/>
          <w:szCs w:val="24"/>
          <w:lang w:eastAsia="zh-CN"/>
        </w:rPr>
      </w:pPr>
      <w:r w:rsidRPr="00A5775A">
        <w:rPr>
          <w:rFonts w:ascii="Times New Roman" w:eastAsia="Times New Roman" w:hAnsi="Times New Roman" w:cs="Times New Roman"/>
          <w:color w:val="000000"/>
          <w:sz w:val="24"/>
          <w:szCs w:val="24"/>
          <w:lang w:eastAsia="zh-CN"/>
        </w:rPr>
        <w:t>Sídlo:</w:t>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color w:val="000000"/>
          <w:sz w:val="24"/>
          <w:szCs w:val="24"/>
          <w:lang w:eastAsia="zh-CN"/>
        </w:rPr>
        <w:tab/>
      </w:r>
    </w:p>
    <w:p w:rsidR="0070674D" w:rsidRPr="00A5775A" w:rsidRDefault="0070674D" w:rsidP="0070674D">
      <w:pPr>
        <w:widowControl w:val="0"/>
        <w:kinsoku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A5775A">
        <w:rPr>
          <w:rFonts w:ascii="Times New Roman" w:eastAsia="Times New Roman" w:hAnsi="Times New Roman" w:cs="Times New Roman"/>
          <w:color w:val="000000"/>
          <w:sz w:val="24"/>
          <w:szCs w:val="24"/>
        </w:rPr>
        <w:t>Zastúpená:</w:t>
      </w:r>
      <w:r w:rsidRPr="00A5775A">
        <w:rPr>
          <w:rFonts w:ascii="Times New Roman" w:eastAsia="Times New Roman" w:hAnsi="Times New Roman" w:cs="Times New Roman"/>
          <w:color w:val="000000"/>
          <w:sz w:val="24"/>
          <w:szCs w:val="24"/>
        </w:rPr>
        <w:tab/>
      </w:r>
      <w:r w:rsidRPr="00A5775A">
        <w:rPr>
          <w:rFonts w:ascii="Times New Roman" w:eastAsia="Times New Roman" w:hAnsi="Times New Roman" w:cs="Times New Roman"/>
          <w:color w:val="000000"/>
          <w:sz w:val="24"/>
          <w:szCs w:val="24"/>
        </w:rPr>
        <w:tab/>
      </w:r>
    </w:p>
    <w:p w:rsidR="0070674D" w:rsidRPr="00A5775A" w:rsidRDefault="0070674D" w:rsidP="0070674D">
      <w:pPr>
        <w:widowControl w:val="0"/>
        <w:kinsoku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A5775A">
        <w:rPr>
          <w:rFonts w:ascii="Times New Roman" w:eastAsia="Times New Roman" w:hAnsi="Times New Roman" w:cs="Times New Roman"/>
          <w:color w:val="000000"/>
          <w:sz w:val="24"/>
          <w:szCs w:val="24"/>
        </w:rPr>
        <w:t>Zapísaná v registri:</w:t>
      </w:r>
      <w:r w:rsidRPr="00A5775A">
        <w:rPr>
          <w:rFonts w:ascii="Times New Roman" w:eastAsia="Times New Roman" w:hAnsi="Times New Roman" w:cs="Times New Roman"/>
          <w:color w:val="000000"/>
          <w:sz w:val="24"/>
          <w:szCs w:val="24"/>
        </w:rPr>
        <w:tab/>
      </w:r>
    </w:p>
    <w:p w:rsidR="0070674D" w:rsidRPr="00A5775A" w:rsidRDefault="0070674D" w:rsidP="0070674D">
      <w:pPr>
        <w:widowControl w:val="0"/>
        <w:kinsoku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A5775A">
        <w:rPr>
          <w:rFonts w:ascii="Times New Roman" w:eastAsia="Times New Roman" w:hAnsi="Times New Roman" w:cs="Times New Roman"/>
          <w:color w:val="000000"/>
          <w:sz w:val="24"/>
          <w:szCs w:val="24"/>
        </w:rPr>
        <w:t>Bankové spojenie:</w:t>
      </w:r>
      <w:r w:rsidRPr="00A5775A">
        <w:rPr>
          <w:rFonts w:ascii="Times New Roman" w:eastAsia="Times New Roman" w:hAnsi="Times New Roman" w:cs="Times New Roman"/>
          <w:color w:val="000000"/>
          <w:sz w:val="24"/>
          <w:szCs w:val="24"/>
        </w:rPr>
        <w:tab/>
      </w:r>
    </w:p>
    <w:p w:rsidR="0070674D" w:rsidRPr="00A5775A" w:rsidRDefault="0070674D" w:rsidP="0070674D">
      <w:pPr>
        <w:widowControl w:val="0"/>
        <w:kinsoku w:val="0"/>
        <w:autoSpaceDE w:val="0"/>
        <w:autoSpaceDN w:val="0"/>
        <w:adjustRightInd w:val="0"/>
        <w:spacing w:after="0" w:line="240" w:lineRule="auto"/>
        <w:ind w:right="72"/>
        <w:rPr>
          <w:rFonts w:ascii="Times New Roman" w:eastAsia="Times New Roman" w:hAnsi="Times New Roman" w:cs="Times New Roman"/>
          <w:color w:val="000000"/>
          <w:sz w:val="24"/>
          <w:szCs w:val="24"/>
        </w:rPr>
      </w:pPr>
      <w:r w:rsidRPr="00A5775A">
        <w:rPr>
          <w:rFonts w:ascii="Times New Roman" w:eastAsia="Times New Roman" w:hAnsi="Times New Roman" w:cs="Times New Roman"/>
          <w:color w:val="000000"/>
          <w:sz w:val="24"/>
          <w:szCs w:val="24"/>
        </w:rPr>
        <w:t xml:space="preserve">IBAN: </w:t>
      </w:r>
      <w:r w:rsidRPr="00A5775A">
        <w:rPr>
          <w:rFonts w:ascii="Times New Roman" w:eastAsia="Times New Roman" w:hAnsi="Times New Roman" w:cs="Times New Roman"/>
          <w:color w:val="000000"/>
          <w:sz w:val="24"/>
          <w:szCs w:val="24"/>
        </w:rPr>
        <w:tab/>
      </w:r>
      <w:r w:rsidRPr="00A5775A">
        <w:rPr>
          <w:rFonts w:ascii="Times New Roman" w:eastAsia="Times New Roman" w:hAnsi="Times New Roman" w:cs="Times New Roman"/>
          <w:color w:val="000000"/>
          <w:sz w:val="24"/>
          <w:szCs w:val="24"/>
        </w:rPr>
        <w:tab/>
      </w:r>
    </w:p>
    <w:p w:rsidR="0070674D" w:rsidRPr="00A5775A" w:rsidRDefault="0070674D" w:rsidP="0070674D">
      <w:pPr>
        <w:widowControl w:val="0"/>
        <w:kinsoku w:val="0"/>
        <w:autoSpaceDN w:val="0"/>
        <w:spacing w:after="0" w:line="240" w:lineRule="auto"/>
        <w:ind w:right="72"/>
        <w:rPr>
          <w:rFonts w:ascii="Times New Roman" w:eastAsia="Times New Roman" w:hAnsi="Times New Roman" w:cs="Times New Roman"/>
          <w:color w:val="000000"/>
          <w:sz w:val="24"/>
          <w:szCs w:val="24"/>
        </w:rPr>
      </w:pPr>
      <w:r w:rsidRPr="00A5775A">
        <w:rPr>
          <w:rFonts w:ascii="Times New Roman" w:eastAsia="Times New Roman" w:hAnsi="Times New Roman" w:cs="Times New Roman"/>
          <w:color w:val="000000"/>
          <w:sz w:val="24"/>
          <w:szCs w:val="24"/>
        </w:rPr>
        <w:t>IČO:</w:t>
      </w:r>
      <w:r w:rsidRPr="00A5775A">
        <w:rPr>
          <w:rFonts w:ascii="Times New Roman" w:eastAsia="Times New Roman" w:hAnsi="Times New Roman" w:cs="Times New Roman"/>
          <w:color w:val="000000"/>
          <w:sz w:val="24"/>
          <w:szCs w:val="24"/>
        </w:rPr>
        <w:tab/>
      </w:r>
      <w:r w:rsidRPr="00A5775A">
        <w:rPr>
          <w:rFonts w:ascii="Times New Roman" w:eastAsia="Times New Roman" w:hAnsi="Times New Roman" w:cs="Times New Roman"/>
          <w:color w:val="000000"/>
          <w:sz w:val="24"/>
          <w:szCs w:val="24"/>
        </w:rPr>
        <w:tab/>
      </w:r>
      <w:r w:rsidRPr="00A5775A">
        <w:rPr>
          <w:rFonts w:ascii="Times New Roman" w:eastAsia="Times New Roman" w:hAnsi="Times New Roman" w:cs="Times New Roman"/>
          <w:color w:val="000000"/>
          <w:sz w:val="24"/>
          <w:szCs w:val="24"/>
        </w:rPr>
        <w:tab/>
      </w:r>
    </w:p>
    <w:p w:rsidR="0070674D" w:rsidRPr="00A5775A" w:rsidRDefault="0070674D" w:rsidP="0070674D">
      <w:pPr>
        <w:widowControl w:val="0"/>
        <w:kinsoku w:val="0"/>
        <w:autoSpaceDN w:val="0"/>
        <w:spacing w:after="0" w:line="240" w:lineRule="auto"/>
        <w:ind w:left="72" w:right="72" w:hanging="72"/>
        <w:rPr>
          <w:rFonts w:ascii="Times New Roman" w:eastAsia="Times New Roman" w:hAnsi="Times New Roman" w:cs="Times New Roman"/>
          <w:color w:val="000000"/>
          <w:sz w:val="24"/>
          <w:szCs w:val="24"/>
        </w:rPr>
      </w:pPr>
      <w:r w:rsidRPr="00A5775A">
        <w:rPr>
          <w:rFonts w:ascii="Times New Roman" w:eastAsia="Times New Roman" w:hAnsi="Times New Roman" w:cs="Times New Roman"/>
          <w:color w:val="000000"/>
          <w:sz w:val="24"/>
          <w:szCs w:val="24"/>
        </w:rPr>
        <w:t>DIČ:</w:t>
      </w:r>
      <w:r w:rsidRPr="00A5775A">
        <w:rPr>
          <w:rFonts w:ascii="Times New Roman" w:eastAsia="Times New Roman" w:hAnsi="Times New Roman" w:cs="Times New Roman"/>
          <w:color w:val="000000"/>
          <w:sz w:val="24"/>
          <w:szCs w:val="24"/>
        </w:rPr>
        <w:tab/>
      </w:r>
      <w:r w:rsidRPr="00A5775A">
        <w:rPr>
          <w:rFonts w:ascii="Times New Roman" w:eastAsia="Times New Roman" w:hAnsi="Times New Roman" w:cs="Times New Roman"/>
          <w:color w:val="000000"/>
          <w:sz w:val="24"/>
          <w:szCs w:val="24"/>
        </w:rPr>
        <w:tab/>
      </w:r>
      <w:r w:rsidRPr="00A5775A">
        <w:rPr>
          <w:rFonts w:ascii="Times New Roman" w:eastAsia="Times New Roman" w:hAnsi="Times New Roman" w:cs="Times New Roman"/>
          <w:color w:val="000000"/>
          <w:sz w:val="24"/>
          <w:szCs w:val="24"/>
        </w:rPr>
        <w:tab/>
      </w:r>
    </w:p>
    <w:p w:rsidR="0070674D" w:rsidRPr="00A5775A" w:rsidRDefault="0070674D" w:rsidP="0070674D">
      <w:pPr>
        <w:suppressAutoHyphens/>
        <w:spacing w:after="0" w:line="240" w:lineRule="auto"/>
        <w:jc w:val="both"/>
        <w:rPr>
          <w:rFonts w:ascii="Times New Roman" w:eastAsia="Times New Roman" w:hAnsi="Times New Roman" w:cs="Times New Roman"/>
          <w:color w:val="000000"/>
          <w:sz w:val="24"/>
          <w:szCs w:val="24"/>
          <w:lang w:eastAsia="zh-CN"/>
        </w:rPr>
      </w:pPr>
      <w:r w:rsidRPr="00A5775A">
        <w:rPr>
          <w:rFonts w:ascii="Times New Roman" w:eastAsia="Times New Roman" w:hAnsi="Times New Roman" w:cs="Times New Roman"/>
          <w:color w:val="000000"/>
          <w:sz w:val="24"/>
          <w:szCs w:val="24"/>
          <w:lang w:eastAsia="zh-CN"/>
        </w:rPr>
        <w:t>IČ DPH:</w:t>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color w:val="000000"/>
          <w:sz w:val="24"/>
          <w:szCs w:val="24"/>
          <w:lang w:eastAsia="zh-CN"/>
        </w:rPr>
        <w:tab/>
      </w:r>
    </w:p>
    <w:p w:rsidR="0070674D" w:rsidRPr="00A5775A" w:rsidRDefault="0070674D" w:rsidP="0070674D">
      <w:pPr>
        <w:suppressAutoHyphens/>
        <w:spacing w:after="0" w:line="240" w:lineRule="auto"/>
        <w:jc w:val="both"/>
        <w:rPr>
          <w:rFonts w:ascii="Times New Roman" w:eastAsia="Times New Roman" w:hAnsi="Times New Roman" w:cs="Times New Roman"/>
          <w:color w:val="000000"/>
          <w:sz w:val="24"/>
          <w:szCs w:val="24"/>
          <w:lang w:eastAsia="zh-CN"/>
        </w:rPr>
      </w:pPr>
      <w:r w:rsidRPr="00A5775A">
        <w:rPr>
          <w:rFonts w:ascii="Times New Roman" w:eastAsia="Times New Roman" w:hAnsi="Times New Roman" w:cs="Times New Roman"/>
          <w:color w:val="000000"/>
          <w:sz w:val="24"/>
          <w:szCs w:val="24"/>
          <w:lang w:eastAsia="zh-CN"/>
        </w:rPr>
        <w:t>Telefón:</w:t>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color w:val="000000"/>
          <w:sz w:val="24"/>
          <w:szCs w:val="24"/>
          <w:lang w:eastAsia="zh-CN"/>
        </w:rPr>
        <w:tab/>
      </w:r>
    </w:p>
    <w:p w:rsidR="0070674D" w:rsidRPr="00A5775A" w:rsidRDefault="0070674D" w:rsidP="0070674D">
      <w:pPr>
        <w:suppressAutoHyphens/>
        <w:spacing w:after="0" w:line="240" w:lineRule="auto"/>
        <w:jc w:val="both"/>
        <w:rPr>
          <w:rFonts w:ascii="Times New Roman" w:eastAsia="Times New Roman" w:hAnsi="Times New Roman" w:cs="Times New Roman"/>
          <w:color w:val="000000"/>
          <w:sz w:val="24"/>
          <w:szCs w:val="24"/>
          <w:lang w:eastAsia="zh-CN"/>
        </w:rPr>
      </w:pPr>
      <w:r w:rsidRPr="00A5775A">
        <w:rPr>
          <w:rFonts w:ascii="Times New Roman" w:eastAsia="Times New Roman" w:hAnsi="Times New Roman" w:cs="Times New Roman"/>
          <w:color w:val="000000"/>
          <w:sz w:val="24"/>
          <w:szCs w:val="24"/>
          <w:lang w:eastAsia="zh-CN"/>
        </w:rPr>
        <w:t xml:space="preserve">Fax.: </w:t>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color w:val="000000"/>
          <w:sz w:val="24"/>
          <w:szCs w:val="24"/>
          <w:lang w:eastAsia="zh-CN"/>
        </w:rPr>
        <w:tab/>
      </w:r>
    </w:p>
    <w:p w:rsidR="0070674D" w:rsidRPr="00A5775A" w:rsidRDefault="0070674D" w:rsidP="0070674D">
      <w:pPr>
        <w:suppressAutoHyphens/>
        <w:spacing w:after="0" w:line="240" w:lineRule="auto"/>
        <w:jc w:val="both"/>
        <w:rPr>
          <w:rFonts w:ascii="Times New Roman" w:eastAsia="Times New Roman" w:hAnsi="Times New Roman" w:cs="Times New Roman"/>
          <w:b/>
          <w:bCs/>
          <w:caps/>
          <w:color w:val="FF0000"/>
          <w:sz w:val="24"/>
          <w:szCs w:val="24"/>
          <w:lang w:eastAsia="zh-CN"/>
        </w:rPr>
      </w:pPr>
      <w:r w:rsidRPr="00A5775A">
        <w:rPr>
          <w:rFonts w:ascii="Times New Roman" w:eastAsia="Times New Roman" w:hAnsi="Times New Roman" w:cs="Times New Roman"/>
          <w:color w:val="000000"/>
          <w:sz w:val="24"/>
          <w:szCs w:val="24"/>
          <w:lang w:eastAsia="zh-CN"/>
        </w:rPr>
        <w:t>E-mail:</w:t>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color w:val="000000"/>
          <w:sz w:val="24"/>
          <w:szCs w:val="24"/>
          <w:lang w:eastAsia="zh-CN"/>
        </w:rPr>
        <w:tab/>
      </w:r>
      <w:r w:rsidRPr="00A5775A">
        <w:rPr>
          <w:rFonts w:ascii="Times New Roman" w:eastAsia="Times New Roman" w:hAnsi="Times New Roman" w:cs="Times New Roman"/>
          <w:b/>
          <w:bCs/>
          <w:sz w:val="24"/>
          <w:szCs w:val="24"/>
          <w:lang w:eastAsia="zh-CN"/>
        </w:rPr>
        <w:tab/>
      </w:r>
      <w:r w:rsidRPr="00A5775A">
        <w:rPr>
          <w:rFonts w:ascii="Times New Roman" w:eastAsia="Times New Roman" w:hAnsi="Times New Roman" w:cs="Times New Roman"/>
          <w:b/>
          <w:bCs/>
          <w:sz w:val="24"/>
          <w:szCs w:val="24"/>
          <w:lang w:eastAsia="zh-CN"/>
        </w:rPr>
        <w:tab/>
      </w:r>
      <w:r w:rsidRPr="00A5775A">
        <w:rPr>
          <w:rFonts w:ascii="Times New Roman" w:eastAsia="Times New Roman" w:hAnsi="Times New Roman" w:cs="Times New Roman"/>
          <w:b/>
          <w:bCs/>
          <w:sz w:val="24"/>
          <w:szCs w:val="24"/>
          <w:lang w:eastAsia="zh-CN"/>
        </w:rPr>
        <w:tab/>
      </w:r>
      <w:r w:rsidRPr="00A5775A">
        <w:rPr>
          <w:rFonts w:ascii="Times New Roman" w:eastAsia="Times New Roman" w:hAnsi="Times New Roman" w:cs="Times New Roman"/>
          <w:b/>
          <w:bCs/>
          <w:sz w:val="24"/>
          <w:szCs w:val="24"/>
          <w:lang w:eastAsia="zh-CN"/>
        </w:rPr>
        <w:tab/>
      </w:r>
      <w:r w:rsidRPr="00A5775A">
        <w:rPr>
          <w:rFonts w:ascii="Times New Roman" w:eastAsia="Times New Roman" w:hAnsi="Times New Roman" w:cs="Times New Roman"/>
          <w:b/>
          <w:bCs/>
          <w:sz w:val="24"/>
          <w:szCs w:val="24"/>
          <w:lang w:eastAsia="zh-CN"/>
        </w:rPr>
        <w:tab/>
      </w:r>
      <w:r w:rsidRPr="00A5775A">
        <w:rPr>
          <w:rFonts w:ascii="Times New Roman" w:eastAsia="Times New Roman" w:hAnsi="Times New Roman" w:cs="Times New Roman"/>
          <w:b/>
          <w:bCs/>
          <w:sz w:val="24"/>
          <w:szCs w:val="24"/>
          <w:lang w:eastAsia="zh-CN"/>
        </w:rPr>
        <w:tab/>
      </w:r>
      <w:r w:rsidRPr="00A5775A">
        <w:rPr>
          <w:rFonts w:ascii="Times New Roman" w:eastAsia="Times New Roman" w:hAnsi="Times New Roman" w:cs="Times New Roman"/>
          <w:bCs/>
          <w:sz w:val="24"/>
          <w:szCs w:val="24"/>
          <w:lang w:eastAsia="zh-CN"/>
        </w:rPr>
        <w:t>(ďalej len „</w:t>
      </w:r>
      <w:r w:rsidRPr="00A5775A">
        <w:rPr>
          <w:rFonts w:ascii="Times New Roman" w:eastAsia="Times New Roman" w:hAnsi="Times New Roman" w:cs="Times New Roman"/>
          <w:b/>
          <w:bCs/>
          <w:sz w:val="24"/>
          <w:szCs w:val="24"/>
          <w:lang w:eastAsia="zh-CN"/>
        </w:rPr>
        <w:t>predávajúc</w:t>
      </w:r>
      <w:r w:rsidRPr="00A5775A">
        <w:rPr>
          <w:rFonts w:ascii="Times New Roman" w:eastAsia="Times New Roman" w:hAnsi="Times New Roman" w:cs="Times New Roman"/>
          <w:bCs/>
          <w:sz w:val="24"/>
          <w:szCs w:val="24"/>
          <w:lang w:eastAsia="zh-CN"/>
        </w:rPr>
        <w:t>i“)</w:t>
      </w:r>
    </w:p>
    <w:p w:rsidR="0070674D" w:rsidRPr="00A5775A" w:rsidRDefault="0070674D" w:rsidP="0070674D">
      <w:pPr>
        <w:suppressAutoHyphens/>
        <w:spacing w:after="0" w:line="240" w:lineRule="auto"/>
        <w:ind w:left="567" w:hanging="567"/>
        <w:jc w:val="center"/>
        <w:rPr>
          <w:rFonts w:ascii="Times New Roman" w:eastAsia="Times New Roman" w:hAnsi="Times New Roman" w:cs="Times New Roman"/>
          <w:b/>
          <w:bCs/>
          <w:sz w:val="24"/>
          <w:szCs w:val="24"/>
          <w:lang w:eastAsia="zh-CN"/>
        </w:rPr>
      </w:pPr>
      <w:r w:rsidRPr="00A5775A">
        <w:rPr>
          <w:rFonts w:ascii="Times New Roman" w:eastAsia="Times New Roman" w:hAnsi="Times New Roman" w:cs="Times New Roman"/>
          <w:b/>
          <w:bCs/>
          <w:sz w:val="24"/>
          <w:szCs w:val="24"/>
          <w:lang w:eastAsia="zh-CN"/>
        </w:rPr>
        <w:t xml:space="preserve">PREAMBULA </w:t>
      </w:r>
    </w:p>
    <w:p w:rsidR="0070674D" w:rsidRPr="00A5775A" w:rsidRDefault="0070674D" w:rsidP="0070674D">
      <w:pPr>
        <w:suppressAutoHyphens/>
        <w:spacing w:after="0" w:line="240" w:lineRule="auto"/>
        <w:ind w:left="567" w:hanging="567"/>
        <w:jc w:val="center"/>
        <w:rPr>
          <w:rFonts w:ascii="Times New Roman" w:eastAsia="Times New Roman" w:hAnsi="Times New Roman" w:cs="Times New Roman"/>
          <w:b/>
          <w:bCs/>
          <w:sz w:val="24"/>
          <w:szCs w:val="24"/>
          <w:lang w:eastAsia="zh-CN"/>
        </w:rPr>
      </w:pPr>
    </w:p>
    <w:p w:rsidR="0070674D" w:rsidRPr="00A5775A" w:rsidRDefault="0070674D" w:rsidP="0070674D">
      <w:pPr>
        <w:suppressAutoHyphens/>
        <w:spacing w:after="0" w:line="240" w:lineRule="auto"/>
        <w:jc w:val="both"/>
        <w:rPr>
          <w:rFonts w:ascii="Times New Roman" w:eastAsia="Times New Roman" w:hAnsi="Times New Roman" w:cs="Times New Roman"/>
          <w:bCs/>
          <w:sz w:val="24"/>
          <w:szCs w:val="24"/>
          <w:lang w:eastAsia="zh-CN"/>
        </w:rPr>
      </w:pPr>
      <w:r w:rsidRPr="00A5775A">
        <w:rPr>
          <w:rFonts w:ascii="Times New Roman" w:eastAsia="Times New Roman" w:hAnsi="Times New Roman" w:cs="Times New Roman"/>
          <w:bCs/>
          <w:sz w:val="24"/>
          <w:szCs w:val="24"/>
          <w:lang w:eastAsia="zh-CN"/>
        </w:rPr>
        <w:tab/>
        <w:t>Zmluva sa uzatvára s víťazom prieskumu trhu – zákazka s nízkou hodnotou v zmysle  zákona č. 343/2015 Z. z. o verejnom obstarávaní a o zmene a doplnení niektorých zákonov v znení neskorších predpisov.</w:t>
      </w:r>
    </w:p>
    <w:p w:rsidR="0070674D" w:rsidRPr="00A5775A" w:rsidRDefault="0070674D" w:rsidP="0070674D">
      <w:pPr>
        <w:suppressAutoHyphens/>
        <w:spacing w:after="0" w:line="240" w:lineRule="auto"/>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Čl. I. </w:t>
      </w:r>
    </w:p>
    <w:p w:rsidR="0070674D" w:rsidRPr="00A5775A" w:rsidRDefault="0070674D" w:rsidP="0070674D">
      <w:pPr>
        <w:suppressAutoHyphens/>
        <w:spacing w:after="0" w:line="240" w:lineRule="auto"/>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ÚČEL ZMLUVY  </w:t>
      </w:r>
    </w:p>
    <w:p w:rsidR="0070674D" w:rsidRPr="00A5775A" w:rsidRDefault="0070674D" w:rsidP="0070674D">
      <w:pPr>
        <w:suppressAutoHyphens/>
        <w:spacing w:after="0" w:line="240" w:lineRule="auto"/>
        <w:jc w:val="center"/>
        <w:rPr>
          <w:rFonts w:ascii="Times New Roman" w:eastAsia="Times New Roman" w:hAnsi="Times New Roman" w:cs="Times New Roman"/>
          <w:sz w:val="24"/>
          <w:szCs w:val="24"/>
          <w:lang w:eastAsia="zh-CN"/>
        </w:rPr>
      </w:pPr>
    </w:p>
    <w:p w:rsidR="0070674D" w:rsidRPr="00A5775A" w:rsidRDefault="0070674D" w:rsidP="0070674D">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ab/>
        <w:t xml:space="preserve"> Účelom tejto zmluvy je úprava vzťahov medzi predávajúcim a kupujúcim, špecifikácia dodacích, fakturačných, platobných a reklamačných podmienok, za ktorých sa predávajúci zaväzuje dodať kupujúcemu predmet zmluvy podľa čl. II.,  na základe  Cenovej ponuky predávajúceho zo dňa </w:t>
      </w:r>
      <w:r w:rsidRPr="00A5775A">
        <w:rPr>
          <w:rFonts w:ascii="Times New Roman" w:eastAsia="Times New Roman" w:hAnsi="Times New Roman" w:cs="Times New Roman"/>
          <w:color w:val="FF0000"/>
          <w:sz w:val="24"/>
          <w:szCs w:val="24"/>
        </w:rPr>
        <w:t>00.00.2020</w:t>
      </w:r>
      <w:r w:rsidRPr="00A5775A">
        <w:rPr>
          <w:rFonts w:ascii="Times New Roman" w:eastAsia="Times New Roman" w:hAnsi="Times New Roman" w:cs="Times New Roman"/>
          <w:sz w:val="24"/>
          <w:szCs w:val="24"/>
        </w:rPr>
        <w:t>.</w:t>
      </w:r>
    </w:p>
    <w:p w:rsidR="0070674D" w:rsidRPr="00A5775A" w:rsidRDefault="0070674D" w:rsidP="0070674D">
      <w:pPr>
        <w:suppressAutoHyphens/>
        <w:autoSpaceDE w:val="0"/>
        <w:autoSpaceDN w:val="0"/>
        <w:adjustRightInd w:val="0"/>
        <w:spacing w:after="0" w:line="240" w:lineRule="auto"/>
        <w:ind w:left="360"/>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Čl. II. </w:t>
      </w:r>
    </w:p>
    <w:p w:rsidR="0070674D" w:rsidRPr="00A5775A" w:rsidRDefault="0070674D" w:rsidP="0070674D">
      <w:pPr>
        <w:suppressAutoHyphens/>
        <w:autoSpaceDE w:val="0"/>
        <w:autoSpaceDN w:val="0"/>
        <w:adjustRightInd w:val="0"/>
        <w:spacing w:after="0" w:line="240" w:lineRule="auto"/>
        <w:ind w:left="360"/>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PREDMET ZMLUVY </w:t>
      </w:r>
    </w:p>
    <w:p w:rsidR="0070674D" w:rsidRPr="00A5775A" w:rsidRDefault="0070674D" w:rsidP="0070674D">
      <w:pPr>
        <w:suppressAutoHyphens/>
        <w:autoSpaceDE w:val="0"/>
        <w:autoSpaceDN w:val="0"/>
        <w:adjustRightInd w:val="0"/>
        <w:spacing w:after="0" w:line="240" w:lineRule="auto"/>
        <w:ind w:left="360" w:hanging="360"/>
        <w:jc w:val="center"/>
        <w:rPr>
          <w:rFonts w:ascii="Times New Roman" w:eastAsia="Times New Roman" w:hAnsi="Times New Roman" w:cs="Times New Roman"/>
          <w:sz w:val="24"/>
          <w:szCs w:val="24"/>
          <w:lang w:eastAsia="zh-CN"/>
        </w:rPr>
      </w:pPr>
    </w:p>
    <w:p w:rsidR="0070674D" w:rsidRPr="00A5775A" w:rsidRDefault="0070674D" w:rsidP="0070674D">
      <w:pPr>
        <w:numPr>
          <w:ilvl w:val="0"/>
          <w:numId w:val="6"/>
        </w:numPr>
        <w:suppressAutoHyphens/>
        <w:spacing w:after="0" w:line="240" w:lineRule="auto"/>
        <w:jc w:val="both"/>
        <w:rPr>
          <w:rFonts w:ascii="Times New Roman" w:eastAsia="Times New Roman" w:hAnsi="Times New Roman" w:cs="Times New Roman"/>
          <w:spacing w:val="-2"/>
          <w:sz w:val="24"/>
          <w:szCs w:val="24"/>
          <w:lang w:eastAsia="cs-CZ"/>
        </w:rPr>
      </w:pPr>
      <w:r w:rsidRPr="00A5775A">
        <w:rPr>
          <w:rFonts w:ascii="Times New Roman" w:eastAsia="Times New Roman" w:hAnsi="Times New Roman" w:cs="Times New Roman"/>
          <w:color w:val="000000"/>
          <w:spacing w:val="-2"/>
          <w:sz w:val="24"/>
          <w:szCs w:val="24"/>
          <w:lang w:eastAsia="cs-CZ"/>
        </w:rPr>
        <w:t xml:space="preserve">Predmetom zmluvy je nákup a dodanie </w:t>
      </w:r>
      <w:r w:rsidRPr="00A5775A">
        <w:rPr>
          <w:rFonts w:ascii="Times New Roman" w:eastAsia="Times New Roman" w:hAnsi="Times New Roman" w:cs="Times New Roman"/>
          <w:bCs/>
          <w:color w:val="000000"/>
          <w:sz w:val="24"/>
          <w:szCs w:val="24"/>
        </w:rPr>
        <w:t xml:space="preserve">stroja na ničenie buriny horúcou vodou,vrátane zaškolenia </w:t>
      </w:r>
      <w:r w:rsidRPr="00A5775A">
        <w:rPr>
          <w:rFonts w:ascii="Times New Roman" w:eastAsia="Times New Roman" w:hAnsi="Times New Roman" w:cs="Times New Roman"/>
          <w:sz w:val="24"/>
          <w:szCs w:val="24"/>
        </w:rPr>
        <w:t>budúcej obsluhy v sídle kupujúceho,</w:t>
      </w:r>
      <w:r w:rsidRPr="00A5775A">
        <w:rPr>
          <w:rFonts w:ascii="Times New Roman" w:eastAsia="Times New Roman" w:hAnsi="Times New Roman" w:cs="Times New Roman"/>
          <w:color w:val="000000"/>
          <w:spacing w:val="-2"/>
          <w:sz w:val="24"/>
          <w:szCs w:val="24"/>
          <w:lang w:eastAsia="cs-CZ"/>
        </w:rPr>
        <w:t xml:space="preserve"> na základe cenovej ponuky predávajúceho zo dňa </w:t>
      </w:r>
      <w:r w:rsidRPr="00A5775A">
        <w:rPr>
          <w:rFonts w:ascii="Times New Roman" w:eastAsia="Times New Roman" w:hAnsi="Times New Roman" w:cs="Times New Roman"/>
          <w:color w:val="FF0000"/>
          <w:spacing w:val="-2"/>
          <w:sz w:val="24"/>
          <w:szCs w:val="24"/>
          <w:lang w:eastAsia="cs-CZ"/>
        </w:rPr>
        <w:t>00.00.2020</w:t>
      </w:r>
      <w:r w:rsidRPr="00A5775A">
        <w:rPr>
          <w:rFonts w:ascii="Times New Roman" w:eastAsia="Times New Roman" w:hAnsi="Times New Roman" w:cs="Times New Roman"/>
          <w:color w:val="000000"/>
          <w:spacing w:val="-2"/>
          <w:sz w:val="24"/>
          <w:szCs w:val="24"/>
          <w:lang w:eastAsia="cs-CZ"/>
        </w:rPr>
        <w:t xml:space="preserve">, ktorá tvorí neoddeliteľnú súčasť tejto zmluvy. Predávajúci sa zaväzuje, že dodaný stroj na ničenie buriny horúcou vodou bude spĺňať minimálne technické požiadavky zverejnené vo výzve na predkladanie ponúk zo dňa </w:t>
      </w:r>
      <w:r w:rsidRPr="00A5775A">
        <w:rPr>
          <w:rFonts w:ascii="Times New Roman" w:eastAsia="Times New Roman" w:hAnsi="Times New Roman" w:cs="Times New Roman"/>
          <w:color w:val="FF0000"/>
          <w:spacing w:val="-2"/>
          <w:sz w:val="24"/>
          <w:szCs w:val="24"/>
          <w:lang w:eastAsia="cs-CZ"/>
        </w:rPr>
        <w:t>00.00.2020</w:t>
      </w:r>
      <w:r w:rsidRPr="00A5775A">
        <w:rPr>
          <w:rFonts w:ascii="Times New Roman" w:eastAsia="Times New Roman" w:hAnsi="Times New Roman" w:cs="Times New Roman"/>
          <w:spacing w:val="-2"/>
          <w:sz w:val="24"/>
          <w:szCs w:val="24"/>
          <w:lang w:eastAsia="cs-CZ"/>
        </w:rPr>
        <w:t>, ktoré tvoria prílohu k tejto zmluve a sú jej neoddeliteľnou súčasťou.</w:t>
      </w:r>
    </w:p>
    <w:p w:rsidR="0070674D" w:rsidRPr="00A5775A" w:rsidRDefault="0070674D" w:rsidP="0070674D">
      <w:pPr>
        <w:suppressAutoHyphens/>
        <w:spacing w:after="0" w:line="240" w:lineRule="auto"/>
        <w:ind w:left="486"/>
        <w:jc w:val="both"/>
        <w:rPr>
          <w:rFonts w:ascii="Times New Roman" w:eastAsia="Times New Roman" w:hAnsi="Times New Roman" w:cs="Times New Roman"/>
          <w:spacing w:val="-2"/>
          <w:sz w:val="24"/>
          <w:szCs w:val="24"/>
          <w:lang w:eastAsia="cs-CZ"/>
        </w:rPr>
      </w:pPr>
      <w:r w:rsidRPr="00A5775A">
        <w:rPr>
          <w:rFonts w:ascii="Times New Roman" w:eastAsia="Times New Roman" w:hAnsi="Times New Roman" w:cs="Times New Roman"/>
          <w:spacing w:val="-2"/>
          <w:sz w:val="24"/>
          <w:szCs w:val="24"/>
          <w:lang w:eastAsia="cs-CZ"/>
        </w:rPr>
        <w:t xml:space="preserve">Predávajúci sa zároveň zaväzuje, že výrobok spĺňa parametre príslušných technických noriem a je opatrený certifikátom – Deklarácia o zhode – tzv. vyhláseniami zhody </w:t>
      </w:r>
      <w:r w:rsidRPr="00A5775A">
        <w:rPr>
          <w:rFonts w:ascii="Times New Roman" w:eastAsia="Times New Roman" w:hAnsi="Times New Roman" w:cs="Times New Roman"/>
          <w:spacing w:val="-2"/>
          <w:sz w:val="24"/>
          <w:szCs w:val="24"/>
          <w:lang w:eastAsia="cs-CZ"/>
        </w:rPr>
        <w:lastRenderedPageBreak/>
        <w:t xml:space="preserve">s doplňujúcimi podkladmi k nim, certifikátmi vydanými autorizovanými osobami alebo notifikovanými osobami Európskymi spoločenstvami, ktoré majú oprávnenie na posudzovanie zhody výrobkov alebo </w:t>
      </w:r>
      <w:r>
        <w:rPr>
          <w:rFonts w:ascii="Times New Roman" w:eastAsia="Times New Roman" w:hAnsi="Times New Roman" w:cs="Times New Roman"/>
          <w:spacing w:val="-2"/>
          <w:sz w:val="24"/>
          <w:szCs w:val="24"/>
          <w:lang w:eastAsia="cs-CZ"/>
        </w:rPr>
        <w:t>n</w:t>
      </w:r>
      <w:r w:rsidRPr="00A5775A">
        <w:rPr>
          <w:rFonts w:ascii="Times New Roman" w:eastAsia="Times New Roman" w:hAnsi="Times New Roman" w:cs="Times New Roman"/>
          <w:spacing w:val="-2"/>
          <w:sz w:val="24"/>
          <w:szCs w:val="24"/>
          <w:lang w:eastAsia="cs-CZ"/>
        </w:rPr>
        <w:t>a preukazovanie zhody stavebných výrobkov s technickými špecifikáciami.</w:t>
      </w:r>
    </w:p>
    <w:p w:rsidR="0070674D" w:rsidRPr="00A5775A" w:rsidRDefault="0070674D" w:rsidP="0070674D">
      <w:pPr>
        <w:suppressAutoHyphens/>
        <w:spacing w:after="0" w:line="240" w:lineRule="auto"/>
        <w:ind w:left="486" w:hanging="420"/>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2. </w:t>
      </w:r>
      <w:r w:rsidRPr="00A5775A">
        <w:rPr>
          <w:rFonts w:ascii="Times New Roman" w:eastAsia="Times New Roman" w:hAnsi="Times New Roman" w:cs="Times New Roman"/>
          <w:sz w:val="24"/>
          <w:szCs w:val="24"/>
          <w:lang w:eastAsia="zh-CN"/>
        </w:rPr>
        <w:tab/>
        <w:t xml:space="preserve">Predmet zmluvy bude plnený </w:t>
      </w:r>
      <w:r w:rsidRPr="00A5775A">
        <w:rPr>
          <w:rFonts w:ascii="Times New Roman" w:eastAsia="Times New Roman" w:hAnsi="Times New Roman" w:cs="Times New Roman"/>
          <w:b/>
          <w:sz w:val="24"/>
          <w:szCs w:val="24"/>
          <w:lang w:eastAsia="zh-CN"/>
        </w:rPr>
        <w:t>do 21 kalendárnych dní od účinnosti zmluvy</w:t>
      </w:r>
      <w:r w:rsidRPr="00A5775A">
        <w:rPr>
          <w:rFonts w:ascii="Times New Roman" w:eastAsia="Times New Roman" w:hAnsi="Times New Roman" w:cs="Times New Roman"/>
          <w:sz w:val="24"/>
          <w:szCs w:val="24"/>
          <w:lang w:eastAsia="zh-CN"/>
        </w:rPr>
        <w:t xml:space="preserve">. Predávajúci sa zároveň zaväzuje previesť na kupujúceho vlastnícke právo k predmetu zmluvy dňom zaplatenia kúpnej ceny kupujúcim a prevzatím tovaru.Kupujúci sa zaväzuje riadne a včas dodaný  tovar, ktorý zodpovedá podmienkam tejto zmluvy, právnym predpisom a technickými normami,  prevziať a zaplatiť zaň dohodnutú kúpnu cenu, v zmysle tejto zmluvy.                                                                                                                                                                                                                                                                                                         </w:t>
      </w:r>
    </w:p>
    <w:p w:rsidR="0070674D" w:rsidRPr="00A5775A" w:rsidRDefault="0070674D" w:rsidP="0070674D">
      <w:pPr>
        <w:suppressAutoHyphens/>
        <w:spacing w:after="0" w:line="240" w:lineRule="auto"/>
        <w:ind w:left="360" w:hanging="360"/>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Čl. III. </w:t>
      </w:r>
    </w:p>
    <w:p w:rsidR="0070674D" w:rsidRPr="00A5775A" w:rsidRDefault="0070674D" w:rsidP="0070674D">
      <w:pPr>
        <w:suppressAutoHyphens/>
        <w:spacing w:after="0" w:line="240" w:lineRule="auto"/>
        <w:ind w:left="360" w:hanging="360"/>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MIESTO PLNENIA </w:t>
      </w:r>
    </w:p>
    <w:p w:rsidR="0070674D" w:rsidRPr="00A5775A" w:rsidRDefault="0070674D" w:rsidP="0070674D">
      <w:pPr>
        <w:suppressAutoHyphens/>
        <w:spacing w:after="0" w:line="240" w:lineRule="auto"/>
        <w:ind w:left="360" w:hanging="360"/>
        <w:jc w:val="center"/>
        <w:rPr>
          <w:rFonts w:ascii="Times New Roman" w:eastAsia="Times New Roman" w:hAnsi="Times New Roman" w:cs="Times New Roman"/>
          <w:sz w:val="24"/>
          <w:szCs w:val="24"/>
          <w:lang w:eastAsia="zh-CN"/>
        </w:rPr>
      </w:pPr>
    </w:p>
    <w:p w:rsidR="0070674D" w:rsidRPr="00A5775A" w:rsidRDefault="0070674D" w:rsidP="0070674D">
      <w:pPr>
        <w:suppressAutoHyphens/>
        <w:spacing w:after="0" w:line="240" w:lineRule="auto"/>
        <w:ind w:left="360"/>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Miesto plnenia: sídlo kupujúceho - Správa mestskej zelene v Košiciach, Rastislavova 79, 040 01 Košice.</w:t>
      </w:r>
    </w:p>
    <w:p w:rsidR="0070674D" w:rsidRPr="00A5775A" w:rsidRDefault="0070674D" w:rsidP="0070674D">
      <w:pPr>
        <w:suppressAutoHyphens/>
        <w:spacing w:after="0" w:line="240" w:lineRule="auto"/>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Čl. IV.</w:t>
      </w:r>
    </w:p>
    <w:p w:rsidR="0070674D" w:rsidRPr="00A5775A" w:rsidRDefault="0070674D" w:rsidP="0070674D">
      <w:pPr>
        <w:suppressAutoHyphens/>
        <w:spacing w:after="0" w:line="240" w:lineRule="auto"/>
        <w:jc w:val="center"/>
        <w:rPr>
          <w:rFonts w:ascii="Times New Roman" w:eastAsia="Times New Roman" w:hAnsi="Times New Roman" w:cs="Times New Roman"/>
          <w:sz w:val="24"/>
          <w:szCs w:val="24"/>
          <w:lang w:eastAsia="zh-CN"/>
        </w:rPr>
      </w:pPr>
      <w:r w:rsidRPr="00A5775A">
        <w:rPr>
          <w:rFonts w:ascii="Times New Roman" w:eastAsia="Times New Roman" w:hAnsi="Times New Roman" w:cs="Times New Roman"/>
          <w:b/>
          <w:sz w:val="24"/>
          <w:szCs w:val="24"/>
          <w:lang w:eastAsia="zh-CN"/>
        </w:rPr>
        <w:t>CENA, PLATOBNÉ PODMIENKY</w:t>
      </w:r>
    </w:p>
    <w:p w:rsidR="0070674D" w:rsidRPr="00A5775A" w:rsidRDefault="0070674D" w:rsidP="0070674D">
      <w:pPr>
        <w:suppressAutoHyphens/>
        <w:spacing w:after="0" w:line="240" w:lineRule="auto"/>
        <w:jc w:val="both"/>
        <w:rPr>
          <w:rFonts w:ascii="Times New Roman" w:eastAsia="Times New Roman" w:hAnsi="Times New Roman" w:cs="Times New Roman"/>
          <w:sz w:val="24"/>
          <w:szCs w:val="24"/>
          <w:lang w:eastAsia="zh-CN"/>
        </w:rPr>
      </w:pPr>
    </w:p>
    <w:p w:rsidR="0070674D" w:rsidRPr="00A5775A" w:rsidRDefault="0070674D" w:rsidP="0070674D">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Cena za predmet zmluvy je dohodnutá v súlade so zák. č. 18/1996 Z. z. o cenách v znení neskorších predpisov a je uvedená v cenovej ponuke predávajúceho, podľa  čl. I. takto:</w:t>
      </w:r>
    </w:p>
    <w:p w:rsidR="0070674D" w:rsidRPr="00A5775A" w:rsidRDefault="0070674D" w:rsidP="0070674D">
      <w:pPr>
        <w:suppressAutoHyphens/>
        <w:spacing w:after="0" w:line="240" w:lineRule="auto"/>
        <w:ind w:left="360"/>
        <w:jc w:val="both"/>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color w:val="000000"/>
          <w:sz w:val="24"/>
          <w:szCs w:val="24"/>
        </w:rPr>
        <w:t>Stroj na ničenie buriny horúcou vodou</w:t>
      </w:r>
      <w:r w:rsidRPr="00A5775A">
        <w:rPr>
          <w:rFonts w:ascii="Times New Roman" w:eastAsia="Times New Roman" w:hAnsi="Times New Roman" w:cs="Times New Roman"/>
          <w:b/>
          <w:sz w:val="24"/>
          <w:szCs w:val="24"/>
          <w:lang w:eastAsia="zh-CN"/>
        </w:rPr>
        <w:tab/>
        <w:t>0,00 € bez DPH</w:t>
      </w:r>
    </w:p>
    <w:p w:rsidR="0070674D" w:rsidRPr="00A5775A" w:rsidRDefault="0070674D" w:rsidP="0070674D">
      <w:pPr>
        <w:suppressAutoHyphens/>
        <w:spacing w:after="0" w:line="240" w:lineRule="auto"/>
        <w:ind w:left="360"/>
        <w:jc w:val="both"/>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Cena s DPH </w:t>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t>0,00 € s DPH</w:t>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p>
    <w:p w:rsidR="0070674D" w:rsidRPr="00A5775A" w:rsidRDefault="0070674D" w:rsidP="0070674D">
      <w:pPr>
        <w:numPr>
          <w:ilvl w:val="0"/>
          <w:numId w:val="5"/>
        </w:numPr>
        <w:suppressAutoHyphens/>
        <w:spacing w:after="0" w:line="240" w:lineRule="auto"/>
        <w:jc w:val="both"/>
        <w:rPr>
          <w:rFonts w:ascii="Arial" w:eastAsia="Times New Roman" w:hAnsi="Arial" w:cs="Arial"/>
          <w:bCs/>
          <w:sz w:val="24"/>
          <w:szCs w:val="24"/>
          <w:lang w:eastAsia="zh-CN"/>
        </w:rPr>
      </w:pPr>
      <w:r w:rsidRPr="00A5775A">
        <w:rPr>
          <w:rFonts w:ascii="Times New Roman" w:eastAsia="Times New Roman" w:hAnsi="Times New Roman" w:cs="Times New Roman"/>
          <w:bCs/>
          <w:sz w:val="24"/>
          <w:szCs w:val="24"/>
          <w:lang w:eastAsia="zh-CN"/>
        </w:rPr>
        <w:t>Cena predmetu zmluvy podľa cenovej ponuky predávajúceho v zmysle čl. I. je záväzná počas celej doby platnosti tejto zmluvy.</w:t>
      </w:r>
    </w:p>
    <w:p w:rsidR="0070674D" w:rsidRPr="00A5775A" w:rsidRDefault="0070674D" w:rsidP="0070674D">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K cene bude fakturovaná DPH podľa platných právnych predpisov. </w:t>
      </w:r>
    </w:p>
    <w:p w:rsidR="0070674D" w:rsidRPr="00A5775A" w:rsidRDefault="0070674D" w:rsidP="0070674D">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V cene sú zahrnuté všetky náklady predávajúceho spojené s dodaním  predmetu zmluvy,  vrátane balného, dopravy na miesto plnenia podľa čl. III. tejto zmluvy. </w:t>
      </w:r>
    </w:p>
    <w:p w:rsidR="0070674D" w:rsidRPr="00A5775A" w:rsidRDefault="0070674D" w:rsidP="0070674D">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Predmet zmluvy bude financovaný  na základe faktúry.</w:t>
      </w:r>
    </w:p>
    <w:p w:rsidR="0070674D" w:rsidRPr="00A5775A" w:rsidRDefault="0070674D" w:rsidP="0070674D">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Predávajúci ma právo vystaviť faktúru po riadnom a včasnom dodaní predmetu zmluvy kupujúcemu, v súlade s právnymi predpismi, technickými normami a podmienkami tejto zmluvy.</w:t>
      </w:r>
    </w:p>
    <w:p w:rsidR="0070674D" w:rsidRPr="00A5775A" w:rsidRDefault="0070674D" w:rsidP="0070674D">
      <w:pPr>
        <w:keepNext/>
        <w:tabs>
          <w:tab w:val="num" w:pos="284"/>
        </w:tabs>
        <w:suppressAutoHyphens/>
        <w:spacing w:after="0" w:line="240" w:lineRule="auto"/>
        <w:ind w:left="360" w:hanging="360"/>
        <w:jc w:val="both"/>
        <w:rPr>
          <w:rFonts w:ascii="Times New Roman" w:eastAsia="SimSun" w:hAnsi="Times New Roman" w:cs="Times New Roman"/>
          <w:iCs/>
          <w:sz w:val="24"/>
          <w:szCs w:val="24"/>
          <w:lang w:eastAsia="zh-CN"/>
        </w:rPr>
      </w:pPr>
      <w:r w:rsidRPr="00A5775A">
        <w:rPr>
          <w:rFonts w:ascii="Times New Roman" w:eastAsia="SimSun" w:hAnsi="Times New Roman" w:cs="Times New Roman"/>
          <w:iCs/>
          <w:sz w:val="24"/>
          <w:szCs w:val="24"/>
          <w:lang w:eastAsia="zh-CN"/>
        </w:rPr>
        <w:t>7.</w:t>
      </w:r>
      <w:r w:rsidRPr="00A5775A">
        <w:rPr>
          <w:rFonts w:ascii="Times New Roman" w:eastAsia="SimSun" w:hAnsi="Times New Roman" w:cs="Times New Roman"/>
          <w:iCs/>
          <w:sz w:val="24"/>
          <w:szCs w:val="24"/>
          <w:lang w:eastAsia="zh-CN"/>
        </w:rPr>
        <w:tab/>
      </w:r>
      <w:r w:rsidRPr="00A5775A">
        <w:rPr>
          <w:rFonts w:ascii="Times New Roman" w:eastAsia="SimSun" w:hAnsi="Times New Roman" w:cs="Times New Roman"/>
          <w:iCs/>
          <w:sz w:val="24"/>
          <w:szCs w:val="24"/>
          <w:lang w:eastAsia="zh-CN"/>
        </w:rPr>
        <w:tab/>
        <w:t xml:space="preserve">Splatnosť faktúry je 30 dní od jej doručenia kupujúcemu. </w:t>
      </w:r>
    </w:p>
    <w:p w:rsidR="0070674D" w:rsidRPr="00A5775A" w:rsidRDefault="0070674D" w:rsidP="0070674D">
      <w:pPr>
        <w:suppressAutoHyphens/>
        <w:spacing w:after="0" w:line="240" w:lineRule="auto"/>
        <w:ind w:left="360" w:hanging="360"/>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8.</w:t>
      </w:r>
      <w:r w:rsidRPr="00A5775A">
        <w:rPr>
          <w:rFonts w:ascii="Times New Roman" w:eastAsia="Times New Roman" w:hAnsi="Times New Roman" w:cs="Times New Roman"/>
          <w:sz w:val="24"/>
          <w:szCs w:val="24"/>
          <w:lang w:eastAsia="zh-CN"/>
        </w:rPr>
        <w:tab/>
        <w:t xml:space="preserve">Kupujúci pri dodávke tovaru skontroluje cenu dodaného tovaru a či tovar nemá zjavné vady.  </w:t>
      </w:r>
    </w:p>
    <w:p w:rsidR="0070674D" w:rsidRPr="00A5775A" w:rsidRDefault="0070674D" w:rsidP="0070674D">
      <w:pPr>
        <w:suppressAutoHyphens/>
        <w:spacing w:after="0" w:line="240" w:lineRule="auto"/>
        <w:ind w:left="360" w:hanging="360"/>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9.</w:t>
      </w:r>
      <w:r w:rsidRPr="00A5775A">
        <w:rPr>
          <w:rFonts w:ascii="Times New Roman" w:eastAsia="Times New Roman" w:hAnsi="Times New Roman" w:cs="Times New Roman"/>
          <w:sz w:val="24"/>
          <w:szCs w:val="24"/>
          <w:lang w:eastAsia="zh-CN"/>
        </w:rPr>
        <w:tab/>
        <w:t>Predávajúci  zodpovedá za to, že  faktúra bude obsahovať náležitosti podľa zákona  č.  222/2004  Z. z. o  DPH  v  platnom znení. V prípade nesprávne vystavenej faktúry  má kupujúci právo ju vrátiť na prepracovanie. Počas  jej   prepracovania lehota splatnosti neplynie a začne plynúť odo dňa doručenia prepracovanej faktúry.</w:t>
      </w:r>
    </w:p>
    <w:p w:rsidR="0070674D" w:rsidRPr="00A5775A" w:rsidRDefault="0070674D" w:rsidP="0070674D">
      <w:pPr>
        <w:suppressAutoHyphens/>
        <w:spacing w:after="0" w:line="240" w:lineRule="auto"/>
        <w:ind w:left="360" w:hanging="360"/>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10.</w:t>
      </w:r>
      <w:r w:rsidRPr="00A5775A">
        <w:rPr>
          <w:rFonts w:ascii="Times New Roman" w:eastAsia="Times New Roman" w:hAnsi="Times New Roman" w:cs="Times New Roman"/>
          <w:sz w:val="24"/>
          <w:szCs w:val="24"/>
          <w:lang w:eastAsia="zh-CN"/>
        </w:rPr>
        <w:tab/>
        <w:t xml:space="preserve">Kupujúci neposkytne predávajúcemu finančný preddavok, ani zálohu na plnenie predmetu zmluvy. </w:t>
      </w:r>
    </w:p>
    <w:p w:rsidR="0070674D" w:rsidRPr="00A5775A" w:rsidRDefault="0070674D" w:rsidP="0070674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A5775A">
        <w:rPr>
          <w:rFonts w:ascii="Times New Roman" w:eastAsia="Times New Roman" w:hAnsi="Times New Roman" w:cs="Times New Roman"/>
          <w:b/>
          <w:bCs/>
          <w:sz w:val="24"/>
          <w:szCs w:val="24"/>
          <w:lang w:eastAsia="zh-CN"/>
        </w:rPr>
        <w:t>Čl. V.</w:t>
      </w:r>
    </w:p>
    <w:p w:rsidR="0070674D" w:rsidRPr="00A5775A" w:rsidRDefault="0070674D" w:rsidP="0070674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A5775A">
        <w:rPr>
          <w:rFonts w:ascii="Times New Roman" w:eastAsia="Times New Roman" w:hAnsi="Times New Roman" w:cs="Times New Roman"/>
          <w:b/>
          <w:bCs/>
          <w:sz w:val="24"/>
          <w:szCs w:val="24"/>
          <w:lang w:eastAsia="zh-CN"/>
        </w:rPr>
        <w:t>VŠEOBECNĚ DODACIE PODMIENKY</w:t>
      </w:r>
    </w:p>
    <w:p w:rsidR="0070674D" w:rsidRPr="00A5775A" w:rsidRDefault="0070674D" w:rsidP="0070674D">
      <w:pPr>
        <w:suppressAutoHyphens/>
        <w:autoSpaceDE w:val="0"/>
        <w:autoSpaceDN w:val="0"/>
        <w:adjustRightInd w:val="0"/>
        <w:spacing w:after="0" w:line="240" w:lineRule="auto"/>
        <w:ind w:left="284" w:hanging="141"/>
        <w:jc w:val="center"/>
        <w:rPr>
          <w:rFonts w:ascii="Times New Roman" w:eastAsia="Times New Roman" w:hAnsi="Times New Roman" w:cs="Times New Roman"/>
          <w:sz w:val="24"/>
          <w:szCs w:val="24"/>
          <w:lang w:eastAsia="zh-CN"/>
        </w:rPr>
      </w:pP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1. </w:t>
      </w:r>
      <w:r w:rsidRPr="00A5775A">
        <w:rPr>
          <w:rFonts w:ascii="Times New Roman" w:eastAsia="Times New Roman" w:hAnsi="Times New Roman" w:cs="Times New Roman"/>
          <w:sz w:val="24"/>
          <w:szCs w:val="24"/>
          <w:lang w:eastAsia="zh-CN"/>
        </w:rPr>
        <w:tab/>
        <w:t>Predávajúci sa zaväzuje dodať kupujúcemu na vlastné náklady predmet zmluvy riadne a včas, v súlade s právnymi predpismi, technickými normami</w:t>
      </w:r>
      <w:r w:rsidRPr="00A5775A">
        <w:rPr>
          <w:rFonts w:ascii="Times New Roman" w:eastAsia="Times New Roman" w:hAnsi="Times New Roman" w:cs="Times New Roman"/>
          <w:b/>
          <w:sz w:val="24"/>
          <w:szCs w:val="24"/>
          <w:lang w:eastAsia="zh-CN"/>
        </w:rPr>
        <w:t xml:space="preserve"> a podmienkami tejto zmluvy,</w:t>
      </w:r>
      <w:r w:rsidRPr="00A5775A">
        <w:rPr>
          <w:rFonts w:ascii="Times New Roman" w:eastAsia="Times New Roman" w:hAnsi="Times New Roman" w:cs="Times New Roman"/>
          <w:sz w:val="24"/>
          <w:szCs w:val="24"/>
          <w:lang w:eastAsia="zh-CN"/>
        </w:rPr>
        <w:t xml:space="preserve"> v požadovanej kvalite, množstve, cene, technickej špecifikácii, v termíne a na miesto dodania, </w:t>
      </w:r>
      <w:r w:rsidRPr="00A5775A">
        <w:rPr>
          <w:rFonts w:ascii="Times New Roman" w:eastAsia="Times New Roman" w:hAnsi="Times New Roman" w:cs="Times New Roman"/>
          <w:b/>
          <w:sz w:val="24"/>
          <w:szCs w:val="24"/>
          <w:lang w:eastAsia="zh-CN"/>
        </w:rPr>
        <w:t>spolu s dokumentáciou vzťahujúcou sa na tovar (záručný list, návod na použitie v slovenskom alebo českom jazyku a pod.).</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ab/>
        <w:t xml:space="preserve">Predávajúci je ďalej povinný zaškoliť </w:t>
      </w:r>
      <w:r w:rsidRPr="00A5775A">
        <w:rPr>
          <w:rFonts w:ascii="Times New Roman" w:eastAsia="Times New Roman" w:hAnsi="Times New Roman" w:cs="Times New Roman"/>
          <w:sz w:val="24"/>
          <w:szCs w:val="24"/>
        </w:rPr>
        <w:t>budúcu obsluhu v sídle kupujúceho.</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lastRenderedPageBreak/>
        <w:t>2.</w:t>
      </w:r>
      <w:r w:rsidRPr="00A5775A">
        <w:rPr>
          <w:rFonts w:ascii="Times New Roman" w:eastAsia="Times New Roman" w:hAnsi="Times New Roman" w:cs="Times New Roman"/>
          <w:sz w:val="24"/>
          <w:szCs w:val="24"/>
          <w:lang w:eastAsia="zh-CN"/>
        </w:rPr>
        <w:tab/>
        <w:t xml:space="preserve">Kupujúci je oprávnený odmietnuť prevzatie tovaru v prípade, ak preberaný tovar nespĺňa kvalitatívne  požiadavky a nie je dodaný v súlade s podmienkami tejto zmluvy, právnymi predpismi a technickými normami.   </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3.</w:t>
      </w:r>
      <w:r w:rsidRPr="00A5775A">
        <w:rPr>
          <w:rFonts w:ascii="Times New Roman" w:eastAsia="Times New Roman" w:hAnsi="Times New Roman" w:cs="Times New Roman"/>
          <w:sz w:val="24"/>
          <w:szCs w:val="24"/>
          <w:lang w:eastAsia="zh-CN"/>
        </w:rPr>
        <w:tab/>
        <w:t>Predávajúci splní svoju povinnosť dodať tovar kupujúcemu dodaním do sídla kupujúceho - Správa mestskej zelene v Košiciach,  ul. Rastislavova č. 79, Košice a v dohodnutom termíne podľa podmienok tejto zmluvy.</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4.</w:t>
      </w:r>
      <w:r w:rsidRPr="00A5775A">
        <w:rPr>
          <w:rFonts w:ascii="Times New Roman" w:eastAsia="Times New Roman" w:hAnsi="Times New Roman" w:cs="Times New Roman"/>
          <w:sz w:val="24"/>
          <w:szCs w:val="24"/>
          <w:lang w:eastAsia="zh-CN"/>
        </w:rPr>
        <w:tab/>
        <w:t xml:space="preserve">Dokladom preukazujúcim dodanie tovaru kupujúcemu je príslušný dodací list, na ktorom je uvedený najmä dátum dodania tovaru, názov, množstvo, jednotková cena a celková cena tovaru. Zmluvné strany sa dohodli, že tým, že kupujúci sám alebo prostredníctvom poverenej osoby podľa tejto zmluvy  podpíše príslušný dodací  list,  potvrdzuje prevzatie tovaru v deň, ktorého dátum je uvedený na dodacom liste. </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5.</w:t>
      </w:r>
      <w:r w:rsidRPr="00A5775A">
        <w:rPr>
          <w:rFonts w:ascii="Times New Roman" w:eastAsia="Times New Roman" w:hAnsi="Times New Roman" w:cs="Times New Roman"/>
          <w:sz w:val="24"/>
          <w:szCs w:val="24"/>
          <w:lang w:eastAsia="zh-CN"/>
        </w:rPr>
        <w:tab/>
        <w:t>Kupujúci je povinný tovar skontrolovať alebo zabezpečiť jeho prevzatie.  Zjavné vady tovaru je povinný  oznámiť  písomne, resp. e-mailom bezodkladne,  najneskôr do 24 hod. v pracovných dňoch predávajúcemu (v prípade, že nasledujúcim dňom je deň pracovného pokoja, v nasledujúci pracovný deň).</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6.</w:t>
      </w:r>
      <w:r w:rsidRPr="00A5775A">
        <w:rPr>
          <w:rFonts w:ascii="Times New Roman" w:eastAsia="Times New Roman" w:hAnsi="Times New Roman" w:cs="Times New Roman"/>
          <w:sz w:val="24"/>
          <w:szCs w:val="24"/>
          <w:lang w:eastAsia="zh-CN"/>
        </w:rPr>
        <w:tab/>
        <w:t xml:space="preserve">Ak kupujúci neprevezme tovar riadne a včas a predávajúcemu tým vznikne škoda, je kupujúci povinný skutočne  vzniknutú škodu predávajúcemu nahradiť. </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7.  </w:t>
      </w:r>
      <w:r w:rsidRPr="00A5775A">
        <w:rPr>
          <w:rFonts w:ascii="Times New Roman" w:eastAsia="Times New Roman" w:hAnsi="Times New Roman" w:cs="Times New Roman"/>
          <w:sz w:val="24"/>
          <w:szCs w:val="24"/>
          <w:lang w:eastAsia="zh-CN"/>
        </w:rPr>
        <w:tab/>
        <w:t xml:space="preserve">Ak predávajúci nedodá objednaný tovar kupujúcemu riadne a včas, v termíne a podmienok tejto zmluvy a kupujúcemu tým vznikne škoda, je predávajúci povinný skutočne vzniknutú škodu kupujúcemu nahradiť.  </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8.</w:t>
      </w:r>
      <w:r w:rsidRPr="00A5775A">
        <w:rPr>
          <w:rFonts w:ascii="Times New Roman" w:eastAsia="Times New Roman" w:hAnsi="Times New Roman" w:cs="Times New Roman"/>
          <w:sz w:val="24"/>
          <w:szCs w:val="24"/>
          <w:lang w:eastAsia="zh-CN"/>
        </w:rPr>
        <w:tab/>
        <w:t xml:space="preserve">Vlastnícke právo k tovaru a nebezpečenstvo škody na tovare prechádza na kupujúceho dňom jeho dodania a zaplatením ceny tovaru.  </w:t>
      </w:r>
    </w:p>
    <w:p w:rsidR="0070674D" w:rsidRPr="00A5775A" w:rsidRDefault="0070674D" w:rsidP="0070674D">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A5775A">
        <w:rPr>
          <w:rFonts w:ascii="Times New Roman" w:eastAsia="Times New Roman" w:hAnsi="Times New Roman" w:cs="Times New Roman"/>
          <w:b/>
          <w:bCs/>
          <w:sz w:val="24"/>
          <w:szCs w:val="24"/>
        </w:rPr>
        <w:t>Čl. VI.</w:t>
      </w:r>
    </w:p>
    <w:p w:rsidR="0070674D" w:rsidRPr="00A5775A" w:rsidRDefault="0070674D" w:rsidP="0070674D">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A5775A">
        <w:rPr>
          <w:rFonts w:ascii="Times New Roman" w:eastAsia="Times New Roman" w:hAnsi="Times New Roman" w:cs="Times New Roman"/>
          <w:b/>
          <w:bCs/>
          <w:sz w:val="24"/>
          <w:szCs w:val="24"/>
        </w:rPr>
        <w:t xml:space="preserve"> SANKCIE </w:t>
      </w:r>
    </w:p>
    <w:p w:rsidR="0070674D" w:rsidRPr="00A5775A" w:rsidRDefault="0070674D" w:rsidP="0070674D">
      <w:pPr>
        <w:suppressAutoHyphens/>
        <w:autoSpaceDE w:val="0"/>
        <w:autoSpaceDN w:val="0"/>
        <w:adjustRightInd w:val="0"/>
        <w:spacing w:after="0" w:line="240" w:lineRule="auto"/>
        <w:ind w:left="426" w:hanging="426"/>
        <w:rPr>
          <w:rFonts w:ascii="Times New Roman" w:eastAsia="Times New Roman" w:hAnsi="Times New Roman" w:cs="Times New Roman"/>
          <w:b/>
          <w:bCs/>
          <w:sz w:val="24"/>
          <w:szCs w:val="24"/>
        </w:rPr>
      </w:pPr>
    </w:p>
    <w:p w:rsidR="0070674D" w:rsidRPr="00A5775A" w:rsidRDefault="0070674D" w:rsidP="0070674D">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 xml:space="preserve">1.  </w:t>
      </w:r>
      <w:r w:rsidRPr="00A5775A">
        <w:rPr>
          <w:rFonts w:ascii="Times New Roman" w:eastAsia="Times New Roman" w:hAnsi="Times New Roman" w:cs="Times New Roman"/>
          <w:sz w:val="24"/>
          <w:szCs w:val="24"/>
        </w:rPr>
        <w:tab/>
        <w:t xml:space="preserve">V prípade omeškania kupujúceho s úhradou faktúry má predávajúci právo na vyúčtovanie úrokov z omeškania vo výške 0,02 % z neuhradenej sumy za každý deň omeškania, ktorý vyúčtuje samostatnou faktúrou.  </w:t>
      </w:r>
    </w:p>
    <w:p w:rsidR="0070674D" w:rsidRPr="00A5775A" w:rsidRDefault="0070674D" w:rsidP="0070674D">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 xml:space="preserve">2. </w:t>
      </w:r>
      <w:r w:rsidRPr="00A5775A">
        <w:rPr>
          <w:rFonts w:ascii="Times New Roman" w:eastAsia="Times New Roman" w:hAnsi="Times New Roman" w:cs="Times New Roman"/>
          <w:sz w:val="24"/>
          <w:szCs w:val="24"/>
        </w:rPr>
        <w:tab/>
        <w:t xml:space="preserve">V prípade, že predávajúci nedodrží termín plnenia resp. podmienky tejto zmluvy (aj pri dodaní bezvadného tovaru za tovar vadný),  má kupujúci právo na  zmluvnú pokutu vo výške 0,02 % z ceny nedodaného predmetu kúpnej zmluvy za každý deň omeškania, ktorý vyúčtuje samostatnou faktúrou.  </w:t>
      </w:r>
    </w:p>
    <w:p w:rsidR="0070674D" w:rsidRPr="00A5775A" w:rsidRDefault="0070674D" w:rsidP="0070674D">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A5775A">
        <w:rPr>
          <w:rFonts w:ascii="Times New Roman" w:eastAsia="Times New Roman" w:hAnsi="Times New Roman" w:cs="Times New Roman"/>
          <w:b/>
          <w:bCs/>
          <w:sz w:val="24"/>
          <w:szCs w:val="24"/>
        </w:rPr>
        <w:t>Čl. VII.</w:t>
      </w:r>
    </w:p>
    <w:p w:rsidR="0070674D" w:rsidRPr="00A5775A" w:rsidRDefault="0070674D" w:rsidP="0070674D">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A5775A">
        <w:rPr>
          <w:rFonts w:ascii="Times New Roman" w:eastAsia="Times New Roman" w:hAnsi="Times New Roman" w:cs="Times New Roman"/>
          <w:b/>
          <w:bCs/>
          <w:sz w:val="24"/>
          <w:szCs w:val="24"/>
        </w:rPr>
        <w:t xml:space="preserve"> ZODPOVEDNOSŤ ZA VADY  </w:t>
      </w:r>
    </w:p>
    <w:p w:rsidR="0070674D" w:rsidRPr="00A5775A" w:rsidRDefault="0070674D" w:rsidP="0070674D">
      <w:p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70674D" w:rsidRPr="00A5775A" w:rsidRDefault="0070674D" w:rsidP="0070674D">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 xml:space="preserve">1. </w:t>
      </w:r>
      <w:r w:rsidRPr="00A5775A">
        <w:rPr>
          <w:rFonts w:ascii="Times New Roman" w:eastAsia="Times New Roman" w:hAnsi="Times New Roman" w:cs="Times New Roman"/>
          <w:sz w:val="24"/>
          <w:szCs w:val="24"/>
        </w:rPr>
        <w:tab/>
        <w:t xml:space="preserve">Predávajúci zodpovedá za to, že tovar je v čase jeho dodania kupujúcemu a počas záručnej doby v prvotriednom vyhotovení, sortimente a kvalite, podľa objednaného druhu, množstva, ceny, v súlade s platnými právnymi predpismi, TN a podmienkami tejto zmluvy. </w:t>
      </w:r>
    </w:p>
    <w:p w:rsidR="0070674D" w:rsidRPr="00A5775A" w:rsidRDefault="0070674D" w:rsidP="0070674D">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2.</w:t>
      </w:r>
      <w:r w:rsidRPr="00A5775A">
        <w:rPr>
          <w:rFonts w:ascii="Times New Roman" w:eastAsia="Times New Roman" w:hAnsi="Times New Roman" w:cs="Times New Roman"/>
          <w:sz w:val="24"/>
          <w:szCs w:val="24"/>
        </w:rPr>
        <w:tab/>
        <w:t xml:space="preserve">V prípade výskytu vady počas prevzatia tovaru a v záručnej dobe má kupujúci právo požadovať </w:t>
      </w:r>
      <w:r>
        <w:rPr>
          <w:rFonts w:ascii="Times New Roman" w:eastAsia="Times New Roman" w:hAnsi="Times New Roman" w:cs="Times New Roman"/>
          <w:sz w:val="24"/>
          <w:szCs w:val="24"/>
        </w:rPr>
        <w:t>o</w:t>
      </w:r>
      <w:r w:rsidRPr="00A5775A">
        <w:rPr>
          <w:rFonts w:ascii="Times New Roman" w:eastAsia="Times New Roman" w:hAnsi="Times New Roman" w:cs="Times New Roman"/>
          <w:sz w:val="24"/>
          <w:szCs w:val="24"/>
        </w:rPr>
        <w:t xml:space="preserve">d predávajúceho a predávajúci povinnosť vadu bezplatne odstrániť dodaním náhradného bezvadného plnenia, na vlastné náklady, bez zbytočného odkladu, najneskôr v lehote 30 pracovných dní od nahlásenia vady kupujúcim, inak je v omeškaní,  pre ktoré platia ustanovenia článku VI. tejto zmluvy. V prípade vzniku škody kupujúcemu nedodaním náhradného bezvadného plnenia je predávajúci povinný nahradiť kupujúcemu skutočne vzniknutú škodu. </w:t>
      </w:r>
    </w:p>
    <w:p w:rsidR="0070674D" w:rsidRPr="00A5775A" w:rsidRDefault="0070674D" w:rsidP="0070674D">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3.</w:t>
      </w:r>
      <w:r w:rsidRPr="00A5775A">
        <w:rPr>
          <w:rFonts w:ascii="Times New Roman" w:eastAsia="Times New Roman" w:hAnsi="Times New Roman" w:cs="Times New Roman"/>
          <w:sz w:val="24"/>
          <w:szCs w:val="24"/>
        </w:rPr>
        <w:tab/>
        <w:t xml:space="preserve">Kupujúci, v prípade zistenia vady tovaru počas záručnej doby, túto nahlási predávajúcemu písomne alebo e-mailom bezodkladne od jej zistenia. </w:t>
      </w:r>
      <w:r w:rsidRPr="00A5775A">
        <w:rPr>
          <w:rFonts w:ascii="Times New Roman" w:eastAsia="Times New Roman" w:hAnsi="Times New Roman" w:cs="Times New Roman"/>
          <w:sz w:val="24"/>
          <w:szCs w:val="24"/>
        </w:rPr>
        <w:tab/>
      </w:r>
    </w:p>
    <w:p w:rsidR="0070674D" w:rsidRPr="00A5775A" w:rsidRDefault="0070674D" w:rsidP="0070674D">
      <w:pPr>
        <w:tabs>
          <w:tab w:val="left" w:pos="3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4.</w:t>
      </w:r>
      <w:r w:rsidRPr="00A5775A">
        <w:rPr>
          <w:rFonts w:ascii="Times New Roman" w:eastAsia="Times New Roman" w:hAnsi="Times New Roman" w:cs="Times New Roman"/>
          <w:sz w:val="24"/>
          <w:szCs w:val="24"/>
        </w:rPr>
        <w:tab/>
        <w:t xml:space="preserve"> Nároky kupujúceho z vád tovaru sa riadia príslušnými ustanoveniami Obchodného zákonníka.</w:t>
      </w:r>
    </w:p>
    <w:p w:rsidR="0070674D" w:rsidRPr="00A5775A" w:rsidRDefault="0070674D" w:rsidP="0070674D">
      <w:pPr>
        <w:tabs>
          <w:tab w:val="left" w:pos="3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lastRenderedPageBreak/>
        <w:t xml:space="preserve">5. </w:t>
      </w:r>
      <w:r w:rsidRPr="00A5775A">
        <w:rPr>
          <w:rFonts w:ascii="Times New Roman" w:eastAsia="Times New Roman" w:hAnsi="Times New Roman" w:cs="Times New Roman"/>
          <w:sz w:val="24"/>
          <w:szCs w:val="24"/>
        </w:rPr>
        <w:tab/>
        <w:t xml:space="preserve"> Uplatnením nárokov kupujúceho z vád tovaru nie je dotknutý jeho nárok na náhradu spôsobenej škody a na zaplatenie zmluvnej pokuty v zmysle Obchodného zákonníka a tejto zmluvy. </w:t>
      </w:r>
    </w:p>
    <w:p w:rsidR="0070674D" w:rsidRPr="00A5775A" w:rsidRDefault="0070674D" w:rsidP="0070674D">
      <w:pPr>
        <w:tabs>
          <w:tab w:val="left" w:pos="3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A5775A">
        <w:rPr>
          <w:rFonts w:ascii="Times New Roman" w:eastAsia="Times New Roman" w:hAnsi="Times New Roman" w:cs="Times New Roman"/>
          <w:sz w:val="24"/>
          <w:szCs w:val="24"/>
        </w:rPr>
        <w:t xml:space="preserve">6. </w:t>
      </w:r>
      <w:r w:rsidRPr="00A5775A">
        <w:rPr>
          <w:rFonts w:ascii="Times New Roman" w:eastAsia="Times New Roman" w:hAnsi="Times New Roman" w:cs="Times New Roman"/>
          <w:sz w:val="24"/>
          <w:szCs w:val="24"/>
        </w:rPr>
        <w:tab/>
        <w:t xml:space="preserve"> Záručná doba na predmet zmluvy je 12</w:t>
      </w:r>
      <w:r w:rsidRPr="00A5775A">
        <w:rPr>
          <w:rFonts w:ascii="Times New Roman" w:eastAsia="Times New Roman" w:hAnsi="Times New Roman" w:cs="Times New Roman"/>
          <w:bCs/>
          <w:sz w:val="24"/>
          <w:szCs w:val="24"/>
        </w:rPr>
        <w:t xml:space="preserve"> mesiacov bez obmedzenia</w:t>
      </w:r>
      <w:r w:rsidRPr="00A5775A">
        <w:rPr>
          <w:rFonts w:ascii="Times New Roman" w:eastAsia="Times New Roman" w:hAnsi="Times New Roman" w:cs="Times New Roman"/>
          <w:color w:val="000000"/>
          <w:sz w:val="24"/>
          <w:szCs w:val="24"/>
          <w:lang w:eastAsia="ar-SA"/>
        </w:rPr>
        <w:t>počtu mth v profesionálnom nasadení</w:t>
      </w:r>
      <w:r w:rsidRPr="00A5775A">
        <w:rPr>
          <w:rFonts w:ascii="Times New Roman" w:eastAsia="Times New Roman" w:hAnsi="Times New Roman" w:cs="Times New Roman"/>
          <w:bCs/>
          <w:sz w:val="24"/>
          <w:szCs w:val="24"/>
        </w:rPr>
        <w:t xml:space="preserve">. </w:t>
      </w:r>
      <w:r w:rsidRPr="00A5775A">
        <w:rPr>
          <w:rFonts w:ascii="Times New Roman" w:eastAsia="Times New Roman" w:hAnsi="Times New Roman" w:cs="Times New Roman"/>
          <w:sz w:val="24"/>
          <w:szCs w:val="24"/>
        </w:rPr>
        <w:t xml:space="preserve">V prípade, že výrobca poskytuje na jednotlivé výrobky, resp. ich častí  dlhšie záručné doby, pri reklamáciách platia tieto záručné doby. </w:t>
      </w:r>
    </w:p>
    <w:p w:rsidR="0070674D" w:rsidRPr="00A5775A" w:rsidRDefault="0070674D" w:rsidP="0070674D">
      <w:pPr>
        <w:tabs>
          <w:tab w:val="left" w:pos="3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rPr>
        <w:t xml:space="preserve">7. </w:t>
      </w:r>
      <w:r w:rsidRPr="00A5775A">
        <w:rPr>
          <w:rFonts w:ascii="Times New Roman" w:eastAsia="Times New Roman" w:hAnsi="Times New Roman" w:cs="Times New Roman"/>
          <w:sz w:val="24"/>
          <w:szCs w:val="24"/>
        </w:rPr>
        <w:tab/>
        <w:t xml:space="preserve"> Záručná doba začína plynúť dňom prevzatia predmetu zmluvy a podpísaním dodacieho listu kupujúcim.  </w:t>
      </w:r>
    </w:p>
    <w:p w:rsidR="0070674D" w:rsidRPr="00A5775A" w:rsidRDefault="0070674D" w:rsidP="0070674D">
      <w:pPr>
        <w:suppressAutoHyphens/>
        <w:spacing w:after="0" w:line="240" w:lineRule="auto"/>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Čl. VIII.  </w:t>
      </w:r>
    </w:p>
    <w:p w:rsidR="0070674D" w:rsidRPr="00A5775A" w:rsidRDefault="0070674D" w:rsidP="0070674D">
      <w:pPr>
        <w:suppressAutoHyphens/>
        <w:spacing w:after="0" w:line="240" w:lineRule="auto"/>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SKONČENIE ZMLUVNÉHO VZŤAHU </w:t>
      </w:r>
    </w:p>
    <w:p w:rsidR="0070674D" w:rsidRPr="00A5775A" w:rsidRDefault="0070674D" w:rsidP="0070674D">
      <w:pPr>
        <w:suppressAutoHyphens/>
        <w:spacing w:after="0" w:line="240" w:lineRule="auto"/>
        <w:jc w:val="center"/>
        <w:rPr>
          <w:rFonts w:ascii="Times New Roman" w:eastAsia="Times New Roman" w:hAnsi="Times New Roman" w:cs="Times New Roman"/>
          <w:sz w:val="24"/>
          <w:szCs w:val="24"/>
          <w:lang w:eastAsia="zh-CN"/>
        </w:rPr>
      </w:pP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bCs/>
          <w:sz w:val="24"/>
          <w:szCs w:val="24"/>
          <w:lang w:eastAsia="zh-CN"/>
        </w:rPr>
      </w:pPr>
      <w:r w:rsidRPr="00A5775A">
        <w:rPr>
          <w:rFonts w:ascii="Times New Roman" w:eastAsia="Times New Roman" w:hAnsi="Times New Roman" w:cs="Times New Roman"/>
          <w:sz w:val="24"/>
          <w:szCs w:val="24"/>
          <w:lang w:eastAsia="zh-CN"/>
        </w:rPr>
        <w:t>1.</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bCs/>
          <w:sz w:val="24"/>
          <w:szCs w:val="24"/>
          <w:lang w:eastAsia="zh-CN"/>
        </w:rPr>
        <w:t>Zmluva môže byť ukončená dohodou zmluvných strán alebo okamžitým odstúpením                        od zmluvy z dôvodu podstatného porušenia zmluvných podmienok.</w:t>
      </w:r>
      <w:r w:rsidRPr="00A5775A">
        <w:rPr>
          <w:rFonts w:ascii="Times New Roman" w:eastAsia="Times New Roman" w:hAnsi="Times New Roman" w:cs="Times New Roman"/>
          <w:sz w:val="24"/>
          <w:szCs w:val="24"/>
          <w:lang w:eastAsia="zh-CN"/>
        </w:rPr>
        <w:t xml:space="preserve"> Okamžité odstúpenie                 od zmluvy musí byť písomne oznámené druhej zmluvnej strane. Zmluvné strany sa dohodli </w:t>
      </w:r>
      <w:r>
        <w:rPr>
          <w:rFonts w:ascii="Times New Roman" w:eastAsia="Times New Roman" w:hAnsi="Times New Roman" w:cs="Times New Roman"/>
          <w:sz w:val="24"/>
          <w:szCs w:val="24"/>
          <w:lang w:eastAsia="zh-CN"/>
        </w:rPr>
        <w:t>z</w:t>
      </w:r>
      <w:r w:rsidRPr="00A5775A">
        <w:rPr>
          <w:rFonts w:ascii="Times New Roman" w:eastAsia="Times New Roman" w:hAnsi="Times New Roman" w:cs="Times New Roman"/>
          <w:sz w:val="24"/>
          <w:szCs w:val="24"/>
          <w:lang w:eastAsia="zh-CN"/>
        </w:rPr>
        <w:t>a podstatné povinnosti považovať všetky povinnosti vyplývajúce z tejto zmluvy. Odstúpenie od zmluvy je účinné nasledujúci deň odo dňa doručenia odstúpenia ktoroukoľvekzo zmluvných strán.</w:t>
      </w:r>
    </w:p>
    <w:p w:rsidR="0070674D" w:rsidRPr="00A5775A" w:rsidRDefault="0070674D" w:rsidP="0070674D">
      <w:pPr>
        <w:suppressAutoHyphens/>
        <w:autoSpaceDE w:val="0"/>
        <w:autoSpaceDN w:val="0"/>
        <w:adjustRightInd w:val="0"/>
        <w:spacing w:after="0" w:line="240" w:lineRule="atLeast"/>
        <w:ind w:left="426" w:hanging="426"/>
        <w:jc w:val="both"/>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sz w:val="24"/>
          <w:szCs w:val="24"/>
          <w:lang w:eastAsia="zh-CN"/>
        </w:rPr>
        <w:t xml:space="preserve">2. </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bCs/>
          <w:sz w:val="24"/>
          <w:szCs w:val="24"/>
          <w:lang w:eastAsia="zh-CN"/>
        </w:rPr>
        <w:t>Zmluvný vzťah  podľa tejto zmluvy môže skončiť aj písomnou dohodou zmluvných strán           ku ktorémukoľvek dňu.</w:t>
      </w:r>
      <w:r w:rsidRPr="00A5775A">
        <w:rPr>
          <w:rFonts w:ascii="Times New Roman" w:eastAsia="Times New Roman" w:hAnsi="Times New Roman" w:cs="Times New Roman"/>
          <w:bCs/>
          <w:sz w:val="24"/>
          <w:szCs w:val="24"/>
          <w:lang w:eastAsia="zh-CN"/>
        </w:rPr>
        <w:tab/>
      </w:r>
    </w:p>
    <w:p w:rsidR="0070674D" w:rsidRPr="00A5775A" w:rsidRDefault="0070674D" w:rsidP="0070674D">
      <w:pPr>
        <w:suppressAutoHyphens/>
        <w:spacing w:after="0" w:line="240" w:lineRule="auto"/>
        <w:ind w:left="426" w:hanging="426"/>
        <w:jc w:val="center"/>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Čl. IX.  </w:t>
      </w:r>
    </w:p>
    <w:p w:rsidR="0070674D" w:rsidRPr="00A5775A" w:rsidRDefault="0070674D" w:rsidP="0070674D">
      <w:pPr>
        <w:suppressAutoHyphens/>
        <w:spacing w:after="0" w:line="240" w:lineRule="auto"/>
        <w:ind w:left="426" w:hanging="426"/>
        <w:jc w:val="center"/>
        <w:rPr>
          <w:rFonts w:ascii="Times New Roman" w:eastAsia="Times New Roman" w:hAnsi="Times New Roman" w:cs="Times New Roman"/>
          <w:sz w:val="24"/>
          <w:szCs w:val="24"/>
          <w:lang w:eastAsia="zh-CN"/>
        </w:rPr>
      </w:pPr>
      <w:r w:rsidRPr="00A5775A">
        <w:rPr>
          <w:rFonts w:ascii="Times New Roman" w:eastAsia="Times New Roman" w:hAnsi="Times New Roman" w:cs="Times New Roman"/>
          <w:b/>
          <w:sz w:val="24"/>
          <w:szCs w:val="24"/>
          <w:lang w:eastAsia="zh-CN"/>
        </w:rPr>
        <w:t xml:space="preserve">ZÁVEREČNÉ USTANOVENIA </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p>
    <w:p w:rsidR="0070674D" w:rsidRPr="00A5775A" w:rsidRDefault="0070674D" w:rsidP="0070674D">
      <w:pPr>
        <w:numPr>
          <w:ilvl w:val="0"/>
          <w:numId w:val="4"/>
        </w:num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Táto zmluva nadobúda platnosť dňom podpísania obidvomi zmluvnými stranami,  </w:t>
      </w:r>
      <w:r w:rsidRPr="00A5775A">
        <w:rPr>
          <w:rFonts w:ascii="Times New Roman" w:eastAsia="Times New Roman" w:hAnsi="Times New Roman" w:cs="Times New Roman"/>
          <w:b/>
          <w:sz w:val="24"/>
          <w:szCs w:val="24"/>
          <w:lang w:eastAsia="zh-CN"/>
        </w:rPr>
        <w:t xml:space="preserve">účinnosť nadobúda </w:t>
      </w:r>
      <w:r w:rsidRPr="00A5775A">
        <w:rPr>
          <w:rFonts w:ascii="Times New Roman" w:eastAsia="Times New Roman" w:hAnsi="Times New Roman" w:cs="Times New Roman"/>
          <w:sz w:val="24"/>
          <w:szCs w:val="24"/>
          <w:lang w:eastAsia="zh-CN"/>
        </w:rPr>
        <w:t xml:space="preserve">nasledujúci deň po dni jej zverejnenia na webovej stránke kupujúceho </w:t>
      </w:r>
      <w:hyperlink r:id="rId14" w:history="1">
        <w:r w:rsidRPr="00A5775A">
          <w:rPr>
            <w:rFonts w:ascii="Times New Roman" w:eastAsia="Times New Roman" w:hAnsi="Times New Roman" w:cs="Times New Roman"/>
            <w:color w:val="0000FF"/>
            <w:sz w:val="24"/>
            <w:szCs w:val="24"/>
            <w:u w:val="single"/>
            <w:lang w:eastAsia="zh-CN"/>
          </w:rPr>
          <w:t>www.smsz.sk</w:t>
        </w:r>
      </w:hyperlink>
      <w:r w:rsidRPr="00A5775A">
        <w:rPr>
          <w:rFonts w:ascii="Times New Roman" w:eastAsia="Times New Roman" w:hAnsi="Times New Roman" w:cs="Times New Roman"/>
          <w:sz w:val="24"/>
          <w:szCs w:val="24"/>
          <w:lang w:eastAsia="zh-CN"/>
        </w:rPr>
        <w:t xml:space="preserve">. </w:t>
      </w:r>
    </w:p>
    <w:p w:rsidR="0070674D" w:rsidRPr="00A5775A" w:rsidRDefault="0070674D" w:rsidP="0070674D">
      <w:pPr>
        <w:numPr>
          <w:ilvl w:val="0"/>
          <w:numId w:val="4"/>
        </w:num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 Akékoľvek zmeny alebo doplnky obsahu tejto zmluvy musia byť urobené formou písomných dodatkov, ktoré budú platné, ak budú riadne potvrdené a podpísané štatutárnymi zástupcami obidvoch zmluvných strán. Po obojstrannom potvrdení sa stanú súčasťou tejto zmluvy.</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3.</w:t>
      </w:r>
      <w:r w:rsidRPr="00A5775A">
        <w:rPr>
          <w:rFonts w:ascii="Times New Roman" w:eastAsia="Times New Roman" w:hAnsi="Times New Roman" w:cs="Times New Roman"/>
          <w:sz w:val="24"/>
          <w:szCs w:val="24"/>
          <w:lang w:eastAsia="zh-CN"/>
        </w:rPr>
        <w:tab/>
        <w:t>Ostatné právne vzťahy, výslovne touto zmluvou neupravené, sa riadia príslušnými ustanoveniami Obchodného zákonníka, podporne Občianskeho zákonníka a právnymi predpismi SR.</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4.</w:t>
      </w:r>
      <w:r w:rsidRPr="00A5775A">
        <w:rPr>
          <w:rFonts w:ascii="Times New Roman" w:eastAsia="Times New Roman" w:hAnsi="Times New Roman" w:cs="Times New Roman"/>
          <w:sz w:val="24"/>
          <w:szCs w:val="24"/>
          <w:lang w:eastAsia="zh-CN"/>
        </w:rPr>
        <w:tab/>
        <w:t xml:space="preserve">Zmluvné strany sa dohodli, že prípadné spory budú  riešiť prednostne dohodou. </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5.</w:t>
      </w:r>
      <w:r w:rsidRPr="00A5775A">
        <w:rPr>
          <w:rFonts w:ascii="Times New Roman" w:eastAsia="Times New Roman" w:hAnsi="Times New Roman" w:cs="Times New Roman"/>
          <w:sz w:val="24"/>
          <w:szCs w:val="24"/>
          <w:lang w:eastAsia="zh-CN"/>
        </w:rPr>
        <w:tab/>
        <w:t>Zmluvné strany prehlasujú, že majú plnú spôsobilosť k právnym úkonom, a svoju vôľu uzavrieť túto zmluvu prejavili slobodne, vážne, určite a zrozumiteľne, žiaden z jej účastníkov nekonal v tiesni, omyle a ani za nápadne nevýhodných podmienok.</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6.</w:t>
      </w:r>
      <w:r w:rsidRPr="00A5775A">
        <w:rPr>
          <w:rFonts w:ascii="Times New Roman" w:eastAsia="Times New Roman" w:hAnsi="Times New Roman" w:cs="Times New Roman"/>
          <w:sz w:val="24"/>
          <w:szCs w:val="24"/>
          <w:lang w:eastAsia="zh-CN"/>
        </w:rPr>
        <w:tab/>
        <w:t>Zmluvné strany prehlasujú, že si túto zmluvu riadne prečítali. porozumeli jej obsahu a jednotlivým ustanoveniam a na znak súhlasu ju vlastnoručne podpisujú.</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7.</w:t>
      </w:r>
      <w:r w:rsidRPr="00A5775A">
        <w:rPr>
          <w:rFonts w:ascii="Times New Roman" w:eastAsia="Times New Roman" w:hAnsi="Times New Roman" w:cs="Times New Roman"/>
          <w:sz w:val="24"/>
          <w:szCs w:val="24"/>
          <w:lang w:eastAsia="zh-CN"/>
        </w:rPr>
        <w:tab/>
        <w:t>Táto zmluva je vyhotovená v 2 vyhotoveniach, z ktorých každá zo zmluvných strán obdrží  po 1 vyhotovení.</w:t>
      </w:r>
    </w:p>
    <w:p w:rsidR="0070674D" w:rsidRPr="00A5775A" w:rsidRDefault="0070674D" w:rsidP="0070674D">
      <w:pPr>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8.</w:t>
      </w:r>
      <w:r w:rsidRPr="00A5775A">
        <w:rPr>
          <w:rFonts w:ascii="Times New Roman" w:eastAsia="Times New Roman" w:hAnsi="Times New Roman" w:cs="Times New Roman"/>
          <w:sz w:val="24"/>
          <w:szCs w:val="24"/>
          <w:lang w:eastAsia="zh-CN"/>
        </w:rPr>
        <w:tab/>
        <w:t>Neoddeliteľnou súčasťou tejto zmluvy je:</w:t>
      </w:r>
    </w:p>
    <w:p w:rsidR="0070674D" w:rsidRPr="00A5775A" w:rsidRDefault="0070674D" w:rsidP="0070674D">
      <w:pPr>
        <w:suppressAutoHyphens/>
        <w:spacing w:after="0" w:line="240" w:lineRule="auto"/>
        <w:ind w:left="426"/>
        <w:jc w:val="both"/>
        <w:rPr>
          <w:rFonts w:ascii="Times New Roman" w:eastAsia="Times New Roman" w:hAnsi="Times New Roman" w:cs="Times New Roman"/>
          <w:color w:val="FF0000"/>
          <w:sz w:val="24"/>
          <w:szCs w:val="24"/>
          <w:lang w:eastAsia="zh-CN"/>
        </w:rPr>
      </w:pPr>
      <w:r w:rsidRPr="00A5775A">
        <w:rPr>
          <w:rFonts w:ascii="Times New Roman" w:eastAsia="Times New Roman" w:hAnsi="Times New Roman" w:cs="Times New Roman"/>
          <w:sz w:val="24"/>
          <w:szCs w:val="24"/>
          <w:lang w:eastAsia="zh-CN"/>
        </w:rPr>
        <w:t xml:space="preserve">Príloha č. 1: „Cenová ponuka predávajúceho zo dňa </w:t>
      </w:r>
      <w:r w:rsidRPr="00A5775A">
        <w:rPr>
          <w:rFonts w:ascii="Times New Roman" w:eastAsia="Times New Roman" w:hAnsi="Times New Roman" w:cs="Times New Roman"/>
          <w:color w:val="FF0000"/>
          <w:sz w:val="24"/>
          <w:szCs w:val="24"/>
          <w:lang w:eastAsia="zh-CN"/>
        </w:rPr>
        <w:t>00.00.2020,</w:t>
      </w:r>
    </w:p>
    <w:p w:rsidR="0070674D" w:rsidRPr="00A5775A" w:rsidRDefault="0070674D" w:rsidP="0070674D">
      <w:pPr>
        <w:suppressAutoHyphens/>
        <w:spacing w:after="0" w:line="240" w:lineRule="auto"/>
        <w:ind w:left="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Príloha č. 2: „Minimálne technické požiadavky“.</w:t>
      </w:r>
    </w:p>
    <w:p w:rsidR="0070674D" w:rsidRPr="00A5775A" w:rsidRDefault="0070674D" w:rsidP="0070674D">
      <w:pPr>
        <w:suppressAutoHyphens/>
        <w:spacing w:after="0" w:line="240" w:lineRule="auto"/>
        <w:ind w:left="426" w:hanging="426"/>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sz w:val="24"/>
          <w:szCs w:val="24"/>
          <w:lang w:eastAsia="zh-CN"/>
        </w:rPr>
        <w:tab/>
      </w:r>
    </w:p>
    <w:p w:rsidR="0070674D" w:rsidRPr="00A5775A" w:rsidRDefault="0070674D" w:rsidP="0070674D">
      <w:pPr>
        <w:widowControl w:val="0"/>
        <w:tabs>
          <w:tab w:val="left" w:leader="dot" w:pos="1689"/>
        </w:tabs>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ab/>
        <w:t>V Košiciach, dňa ......................................                 V Košiciach, dňa .............................</w:t>
      </w:r>
    </w:p>
    <w:p w:rsidR="0070674D" w:rsidRPr="00A5775A" w:rsidRDefault="0070674D" w:rsidP="0070674D">
      <w:pPr>
        <w:widowControl w:val="0"/>
        <w:tabs>
          <w:tab w:val="left" w:leader="dot" w:pos="1689"/>
        </w:tabs>
        <w:suppressAutoHyphens/>
        <w:spacing w:after="0" w:line="240" w:lineRule="auto"/>
        <w:jc w:val="both"/>
        <w:rPr>
          <w:rFonts w:ascii="Times New Roman" w:eastAsia="Times New Roman" w:hAnsi="Times New Roman" w:cs="Times New Roman"/>
          <w:sz w:val="24"/>
          <w:szCs w:val="24"/>
          <w:lang w:eastAsia="zh-CN"/>
        </w:rPr>
      </w:pPr>
      <w:bookmarkStart w:id="4" w:name="_GoBack"/>
      <w:bookmarkEnd w:id="4"/>
    </w:p>
    <w:p w:rsidR="0070674D" w:rsidRPr="00A5775A" w:rsidRDefault="0070674D" w:rsidP="0070674D">
      <w:pPr>
        <w:widowControl w:val="0"/>
        <w:tabs>
          <w:tab w:val="left" w:leader="dot" w:pos="1689"/>
        </w:tabs>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ab/>
        <w:t>Za kupujúceho:                                                           Za predávajúceho:</w:t>
      </w:r>
    </w:p>
    <w:p w:rsidR="0070674D" w:rsidRPr="00A5775A" w:rsidRDefault="0070674D" w:rsidP="0070674D">
      <w:pPr>
        <w:widowControl w:val="0"/>
        <w:tabs>
          <w:tab w:val="left" w:leader="dot" w:pos="1689"/>
        </w:tabs>
        <w:suppressAutoHyphens/>
        <w:spacing w:after="0" w:line="240" w:lineRule="auto"/>
        <w:ind w:left="426" w:hanging="426"/>
        <w:jc w:val="both"/>
        <w:rPr>
          <w:rFonts w:ascii="Times New Roman" w:eastAsia="Times New Roman" w:hAnsi="Times New Roman" w:cs="Times New Roman"/>
          <w:b/>
          <w:sz w:val="24"/>
          <w:szCs w:val="24"/>
          <w:lang w:eastAsia="zh-CN"/>
        </w:rPr>
      </w:pPr>
      <w:r w:rsidRPr="00A5775A">
        <w:rPr>
          <w:rFonts w:ascii="Times New Roman" w:eastAsia="Times New Roman" w:hAnsi="Times New Roman" w:cs="Times New Roman"/>
          <w:b/>
          <w:sz w:val="24"/>
          <w:szCs w:val="24"/>
          <w:lang w:eastAsia="zh-CN"/>
        </w:rPr>
        <w:t xml:space="preserve">      ___________________________</w:t>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r>
      <w:r w:rsidRPr="00A5775A">
        <w:rPr>
          <w:rFonts w:ascii="Times New Roman" w:eastAsia="Times New Roman" w:hAnsi="Times New Roman" w:cs="Times New Roman"/>
          <w:b/>
          <w:sz w:val="24"/>
          <w:szCs w:val="24"/>
          <w:lang w:eastAsia="zh-CN"/>
        </w:rPr>
        <w:tab/>
        <w:t>___________________________</w:t>
      </w:r>
    </w:p>
    <w:p w:rsidR="0070674D" w:rsidRPr="00A5775A" w:rsidRDefault="0070674D" w:rsidP="0070674D">
      <w:pPr>
        <w:widowControl w:val="0"/>
        <w:tabs>
          <w:tab w:val="left" w:leader="dot" w:pos="1689"/>
        </w:tabs>
        <w:suppressAutoHyphens/>
        <w:spacing w:after="0" w:line="240" w:lineRule="auto"/>
        <w:ind w:left="426" w:hanging="42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ab/>
        <w:t xml:space="preserve">                Ing. Marta Popríková</w:t>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sz w:val="24"/>
          <w:szCs w:val="24"/>
          <w:lang w:eastAsia="zh-CN"/>
        </w:rPr>
        <w:tab/>
      </w:r>
      <w:r w:rsidRPr="00A5775A">
        <w:rPr>
          <w:rFonts w:ascii="Times New Roman" w:eastAsia="Times New Roman" w:hAnsi="Times New Roman" w:cs="Times New Roman"/>
          <w:color w:val="000000"/>
          <w:sz w:val="24"/>
          <w:szCs w:val="24"/>
          <w:lang w:eastAsia="zh-CN"/>
        </w:rPr>
        <w:tab/>
      </w:r>
    </w:p>
    <w:p w:rsidR="0070674D" w:rsidRDefault="0070674D" w:rsidP="0070674D">
      <w:pPr>
        <w:widowControl w:val="0"/>
        <w:tabs>
          <w:tab w:val="left" w:leader="dot" w:pos="1689"/>
        </w:tabs>
        <w:suppressAutoHyphens/>
        <w:spacing w:after="0" w:line="240" w:lineRule="auto"/>
        <w:ind w:left="1276" w:hanging="1276"/>
        <w:jc w:val="both"/>
        <w:rPr>
          <w:rFonts w:ascii="Times New Roman" w:eastAsia="Times New Roman" w:hAnsi="Times New Roman" w:cs="Times New Roman"/>
          <w:sz w:val="24"/>
          <w:szCs w:val="24"/>
          <w:lang w:eastAsia="zh-CN"/>
        </w:rPr>
      </w:pPr>
      <w:r w:rsidRPr="00A5775A">
        <w:rPr>
          <w:rFonts w:ascii="Times New Roman" w:eastAsia="Times New Roman" w:hAnsi="Times New Roman" w:cs="Times New Roman"/>
          <w:sz w:val="24"/>
          <w:szCs w:val="24"/>
          <w:lang w:eastAsia="zh-CN"/>
        </w:rPr>
        <w:t xml:space="preserve">                               riaditeľka </w:t>
      </w:r>
    </w:p>
    <w:p w:rsidR="0070674D" w:rsidRDefault="0070674D" w:rsidP="0070674D">
      <w:pPr>
        <w:widowControl w:val="0"/>
        <w:tabs>
          <w:tab w:val="left" w:leader="dot" w:pos="1689"/>
        </w:tabs>
        <w:suppressAutoHyphens/>
        <w:spacing w:after="0" w:line="240" w:lineRule="auto"/>
        <w:ind w:left="1276" w:hanging="1276"/>
        <w:jc w:val="both"/>
        <w:rPr>
          <w:rFonts w:ascii="Times New Roman" w:eastAsia="Times New Roman" w:hAnsi="Times New Roman" w:cs="Times New Roman"/>
          <w:sz w:val="24"/>
          <w:szCs w:val="24"/>
          <w:lang w:eastAsia="zh-CN"/>
        </w:rPr>
      </w:pPr>
    </w:p>
    <w:p w:rsidR="0070674D" w:rsidRPr="00A5775A" w:rsidRDefault="0070674D" w:rsidP="0070674D">
      <w:pPr>
        <w:widowControl w:val="0"/>
        <w:tabs>
          <w:tab w:val="left" w:leader="dot" w:pos="1689"/>
        </w:tabs>
        <w:suppressAutoHyphens/>
        <w:spacing w:after="0" w:line="240" w:lineRule="auto"/>
        <w:ind w:left="1276" w:hanging="1276"/>
        <w:jc w:val="both"/>
        <w:rPr>
          <w:rFonts w:ascii="Book Antiqua" w:eastAsia="Times New Roman" w:hAnsi="Book Antiqua" w:cs="Arial"/>
          <w:sz w:val="20"/>
          <w:szCs w:val="20"/>
          <w:lang w:eastAsia="zh-CN"/>
        </w:rPr>
      </w:pPr>
    </w:p>
    <w:tbl>
      <w:tblPr>
        <w:tblpPr w:leftFromText="141" w:rightFromText="141" w:vertAnchor="page" w:horzAnchor="margin" w:tblpY="1606"/>
        <w:tblW w:w="9639" w:type="dxa"/>
        <w:tblCellMar>
          <w:left w:w="70" w:type="dxa"/>
          <w:right w:w="70" w:type="dxa"/>
        </w:tblCellMar>
        <w:tblLook w:val="04A0"/>
      </w:tblPr>
      <w:tblGrid>
        <w:gridCol w:w="4394"/>
        <w:gridCol w:w="2622"/>
        <w:gridCol w:w="2623"/>
      </w:tblGrid>
      <w:tr w:rsidR="0070674D" w:rsidRPr="00036E90" w:rsidTr="00FB358E">
        <w:trPr>
          <w:trHeight w:val="611"/>
        </w:trPr>
        <w:tc>
          <w:tcPr>
            <w:tcW w:w="9639"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jc w:val="center"/>
              <w:rPr>
                <w:rFonts w:ascii="Book Antiqua" w:eastAsia="Times New Roman" w:hAnsi="Book Antiqua" w:cs="Arial"/>
                <w:b/>
                <w:bCs/>
                <w:color w:val="000000"/>
                <w:sz w:val="20"/>
                <w:szCs w:val="20"/>
              </w:rPr>
            </w:pPr>
            <w:r w:rsidRPr="00036E90">
              <w:rPr>
                <w:rFonts w:ascii="Book Antiqua" w:eastAsia="Times New Roman" w:hAnsi="Book Antiqua" w:cs="Arial"/>
                <w:b/>
                <w:bCs/>
                <w:color w:val="000000"/>
                <w:sz w:val="20"/>
                <w:szCs w:val="20"/>
              </w:rPr>
              <w:lastRenderedPageBreak/>
              <w:t>PONUKA UCHÁDZAČA</w:t>
            </w:r>
          </w:p>
        </w:tc>
      </w:tr>
      <w:tr w:rsidR="0070674D" w:rsidRPr="00036E90" w:rsidTr="00FB358E">
        <w:trPr>
          <w:trHeight w:val="389"/>
        </w:trPr>
        <w:tc>
          <w:tcPr>
            <w:tcW w:w="9639" w:type="dxa"/>
            <w:gridSpan w:val="3"/>
            <w:tcBorders>
              <w:top w:val="single" w:sz="18" w:space="0" w:color="auto"/>
              <w:left w:val="single" w:sz="18" w:space="0" w:color="auto"/>
              <w:bottom w:val="single" w:sz="4" w:space="0" w:color="auto"/>
              <w:right w:val="single" w:sz="18" w:space="0" w:color="auto"/>
            </w:tcBorders>
            <w:shd w:val="clear" w:color="auto" w:fill="auto"/>
            <w:vAlign w:val="bottom"/>
            <w:hideMark/>
          </w:tcPr>
          <w:p w:rsidR="0070674D" w:rsidRPr="00036E90" w:rsidRDefault="0070674D" w:rsidP="00FB358E">
            <w:pPr>
              <w:autoSpaceDE w:val="0"/>
              <w:autoSpaceDN w:val="0"/>
              <w:adjustRightInd w:val="0"/>
              <w:spacing w:after="0" w:line="240" w:lineRule="auto"/>
              <w:jc w:val="center"/>
              <w:rPr>
                <w:rFonts w:ascii="Book Antiqua" w:eastAsia="Times New Roman" w:hAnsi="Book Antiqua" w:cs="Arial"/>
                <w:b/>
                <w:bCs/>
                <w:color w:val="000000"/>
                <w:sz w:val="20"/>
                <w:szCs w:val="20"/>
              </w:rPr>
            </w:pPr>
            <w:r w:rsidRPr="00036E90">
              <w:rPr>
                <w:rFonts w:ascii="Book Antiqua" w:eastAsia="Times New Roman" w:hAnsi="Book Antiqua" w:cs="Arial"/>
                <w:color w:val="000000"/>
                <w:sz w:val="20"/>
                <w:szCs w:val="20"/>
              </w:rPr>
              <w:t>Pre verejného obstarávateľa:</w:t>
            </w:r>
            <w:r w:rsidRPr="00036E90">
              <w:rPr>
                <w:rFonts w:ascii="Book Antiqua" w:eastAsia="Times New Roman" w:hAnsi="Book Antiqua" w:cs="Arial"/>
                <w:b/>
                <w:bCs/>
                <w:color w:val="000000"/>
                <w:sz w:val="20"/>
                <w:szCs w:val="20"/>
              </w:rPr>
              <w:t xml:space="preserve"> Správa mestskej zelene v Košiciach, Rastislavova 79, 040 01 Košice</w:t>
            </w:r>
          </w:p>
        </w:tc>
      </w:tr>
      <w:tr w:rsidR="0070674D" w:rsidRPr="00036E90" w:rsidTr="00FB358E">
        <w:trPr>
          <w:trHeight w:val="855"/>
        </w:trPr>
        <w:tc>
          <w:tcPr>
            <w:tcW w:w="9639" w:type="dxa"/>
            <w:gridSpan w:val="3"/>
            <w:tcBorders>
              <w:top w:val="single" w:sz="4" w:space="0" w:color="auto"/>
              <w:left w:val="single" w:sz="18" w:space="0" w:color="auto"/>
              <w:right w:val="single" w:sz="18" w:space="0" w:color="auto"/>
            </w:tcBorders>
            <w:shd w:val="clear" w:color="auto" w:fill="auto"/>
            <w:vAlign w:val="bottom"/>
            <w:hideMark/>
          </w:tcPr>
          <w:p w:rsidR="0070674D" w:rsidRPr="00036E90" w:rsidRDefault="0070674D" w:rsidP="00FB358E">
            <w:pPr>
              <w:spacing w:after="0"/>
              <w:jc w:val="center"/>
              <w:rPr>
                <w:rFonts w:ascii="Book Antiqua" w:hAnsi="Book Antiqua"/>
                <w:b/>
                <w:bCs/>
                <w:color w:val="000000"/>
                <w:sz w:val="20"/>
                <w:szCs w:val="20"/>
              </w:rPr>
            </w:pPr>
            <w:r w:rsidRPr="00036E90">
              <w:rPr>
                <w:rFonts w:ascii="Book Antiqua" w:hAnsi="Book Antiqua"/>
                <w:b/>
                <w:bCs/>
                <w:color w:val="000000"/>
                <w:sz w:val="20"/>
                <w:szCs w:val="20"/>
              </w:rPr>
              <w:t>Na základe verejného obstarávania pre zákazku s nízkou hodnotou podľa § 117</w:t>
            </w:r>
            <w:r>
              <w:rPr>
                <w:rFonts w:ascii="Book Antiqua" w:hAnsi="Book Antiqua"/>
                <w:b/>
                <w:bCs/>
                <w:color w:val="000000"/>
                <w:sz w:val="20"/>
                <w:szCs w:val="20"/>
              </w:rPr>
              <w:t xml:space="preserve"> - prieskum trhu</w:t>
            </w:r>
          </w:p>
          <w:p w:rsidR="0070674D" w:rsidRPr="00036E90" w:rsidRDefault="0070674D" w:rsidP="00FB358E">
            <w:pPr>
              <w:spacing w:after="0"/>
              <w:jc w:val="center"/>
              <w:rPr>
                <w:rFonts w:ascii="Book Antiqua" w:hAnsi="Book Antiqua"/>
                <w:sz w:val="20"/>
                <w:szCs w:val="20"/>
              </w:rPr>
            </w:pPr>
            <w:r w:rsidRPr="00036E90">
              <w:rPr>
                <w:rFonts w:ascii="Book Antiqua" w:hAnsi="Book Antiqua"/>
                <w:bCs/>
                <w:sz w:val="20"/>
                <w:szCs w:val="20"/>
              </w:rPr>
              <w:t xml:space="preserve">  zákona č. 343/2015 Z. z. o verejnom obstarávaní a o zmene a doplnení niektorých zákonov verejný obstarávateľ plánuje zadať zákazku s názvom:</w:t>
            </w:r>
          </w:p>
          <w:p w:rsidR="0070674D" w:rsidRPr="00036E90" w:rsidRDefault="0070674D" w:rsidP="00FB358E">
            <w:pPr>
              <w:autoSpaceDE w:val="0"/>
              <w:autoSpaceDN w:val="0"/>
              <w:adjustRightInd w:val="0"/>
              <w:spacing w:after="0" w:line="240" w:lineRule="auto"/>
              <w:jc w:val="center"/>
              <w:rPr>
                <w:rFonts w:ascii="Book Antiqua" w:eastAsia="Times New Roman" w:hAnsi="Book Antiqua" w:cs="Arial"/>
                <w:b/>
                <w:bCs/>
                <w:color w:val="000000"/>
                <w:sz w:val="20"/>
                <w:szCs w:val="20"/>
              </w:rPr>
            </w:pPr>
            <w:r w:rsidRPr="00036E90">
              <w:rPr>
                <w:rFonts w:ascii="Book Antiqua" w:eastAsia="Times New Roman" w:hAnsi="Book Antiqua" w:cs="Arial"/>
                <w:color w:val="000000"/>
                <w:sz w:val="20"/>
                <w:szCs w:val="20"/>
              </w:rPr>
              <w:t xml:space="preserve"> „</w:t>
            </w:r>
            <w:r>
              <w:rPr>
                <w:rFonts w:ascii="Book Antiqua" w:eastAsia="Times New Roman" w:hAnsi="Book Antiqua" w:cs="Arial"/>
                <w:b/>
                <w:color w:val="000000"/>
                <w:sz w:val="20"/>
                <w:szCs w:val="20"/>
              </w:rPr>
              <w:t>Stroj na ničenie buriny horúcou vodou</w:t>
            </w:r>
            <w:r w:rsidRPr="00036E90">
              <w:rPr>
                <w:rFonts w:ascii="Book Antiqua" w:eastAsia="Times New Roman" w:hAnsi="Book Antiqua" w:cs="Arial"/>
                <w:color w:val="000000"/>
                <w:sz w:val="20"/>
                <w:szCs w:val="20"/>
              </w:rPr>
              <w:t>“</w:t>
            </w:r>
          </w:p>
        </w:tc>
      </w:tr>
      <w:tr w:rsidR="0070674D" w:rsidRPr="00036E90" w:rsidTr="00FB358E">
        <w:trPr>
          <w:trHeight w:val="544"/>
        </w:trPr>
        <w:tc>
          <w:tcPr>
            <w:tcW w:w="9639" w:type="dxa"/>
            <w:gridSpan w:val="3"/>
            <w:tcBorders>
              <w:top w:val="single" w:sz="18" w:space="0" w:color="auto"/>
              <w:left w:val="single" w:sz="18" w:space="0" w:color="auto"/>
              <w:bottom w:val="single" w:sz="8"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jc w:val="center"/>
              <w:rPr>
                <w:rFonts w:ascii="Book Antiqua" w:eastAsia="Times New Roman" w:hAnsi="Book Antiqua" w:cs="Arial"/>
                <w:b/>
                <w:bCs/>
                <w:color w:val="000000"/>
                <w:sz w:val="20"/>
                <w:szCs w:val="20"/>
              </w:rPr>
            </w:pPr>
            <w:r w:rsidRPr="00036E90">
              <w:rPr>
                <w:rFonts w:ascii="Book Antiqua" w:eastAsia="Times New Roman" w:hAnsi="Book Antiqua" w:cs="Arial"/>
                <w:b/>
                <w:bCs/>
                <w:color w:val="000000"/>
                <w:sz w:val="20"/>
                <w:szCs w:val="20"/>
              </w:rPr>
              <w:t>Uchádzač</w:t>
            </w:r>
          </w:p>
        </w:tc>
      </w:tr>
      <w:tr w:rsidR="0070674D" w:rsidRPr="00036E90" w:rsidTr="00FB358E">
        <w:trPr>
          <w:trHeight w:val="751"/>
        </w:trPr>
        <w:tc>
          <w:tcPr>
            <w:tcW w:w="4394" w:type="dxa"/>
            <w:tcBorders>
              <w:top w:val="single" w:sz="18" w:space="0" w:color="auto"/>
              <w:left w:val="single" w:sz="18" w:space="0" w:color="auto"/>
              <w:bottom w:val="single" w:sz="4" w:space="0" w:color="auto"/>
              <w:right w:val="single" w:sz="4" w:space="0" w:color="auto"/>
            </w:tcBorders>
            <w:shd w:val="clear" w:color="auto" w:fill="auto"/>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 xml:space="preserve">Názov uchádzača: </w:t>
            </w:r>
          </w:p>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tc>
        <w:tc>
          <w:tcPr>
            <w:tcW w:w="5245" w:type="dxa"/>
            <w:gridSpan w:val="2"/>
            <w:tcBorders>
              <w:top w:val="single" w:sz="18" w:space="0" w:color="auto"/>
              <w:left w:val="nil"/>
              <w:bottom w:val="single" w:sz="4" w:space="0" w:color="auto"/>
              <w:right w:val="single" w:sz="18" w:space="0" w:color="auto"/>
            </w:tcBorders>
            <w:shd w:val="clear" w:color="auto" w:fill="auto"/>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Kontaktná osoba pre ponuku:</w:t>
            </w:r>
          </w:p>
        </w:tc>
      </w:tr>
      <w:tr w:rsidR="0070674D" w:rsidRPr="00036E90" w:rsidTr="00FB358E">
        <w:trPr>
          <w:trHeight w:val="685"/>
        </w:trPr>
        <w:tc>
          <w:tcPr>
            <w:tcW w:w="4394" w:type="dxa"/>
            <w:tcBorders>
              <w:top w:val="single" w:sz="4" w:space="0" w:color="auto"/>
              <w:left w:val="single" w:sz="18" w:space="0" w:color="auto"/>
              <w:bottom w:val="single" w:sz="4" w:space="0" w:color="auto"/>
              <w:right w:val="single" w:sz="4" w:space="0" w:color="auto"/>
            </w:tcBorders>
            <w:shd w:val="clear" w:color="auto" w:fill="auto"/>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Sídlo uchádzača:</w:t>
            </w:r>
          </w:p>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tc>
        <w:tc>
          <w:tcPr>
            <w:tcW w:w="5245" w:type="dxa"/>
            <w:gridSpan w:val="2"/>
            <w:tcBorders>
              <w:top w:val="single" w:sz="4" w:space="0" w:color="auto"/>
              <w:left w:val="nil"/>
              <w:bottom w:val="single" w:sz="4" w:space="0" w:color="auto"/>
              <w:right w:val="single" w:sz="18" w:space="0" w:color="auto"/>
            </w:tcBorders>
            <w:shd w:val="clear" w:color="auto" w:fill="auto"/>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Tel.:</w:t>
            </w:r>
          </w:p>
        </w:tc>
      </w:tr>
      <w:tr w:rsidR="0070674D" w:rsidRPr="00036E90" w:rsidTr="00FB358E">
        <w:trPr>
          <w:trHeight w:val="695"/>
        </w:trPr>
        <w:tc>
          <w:tcPr>
            <w:tcW w:w="4394" w:type="dxa"/>
            <w:tcBorders>
              <w:top w:val="single" w:sz="4" w:space="0" w:color="auto"/>
              <w:left w:val="single" w:sz="18" w:space="0" w:color="auto"/>
              <w:bottom w:val="single" w:sz="18" w:space="0" w:color="auto"/>
              <w:right w:val="single" w:sz="4" w:space="0" w:color="auto"/>
            </w:tcBorders>
            <w:shd w:val="clear" w:color="auto" w:fill="auto"/>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Štatutárny orgán uchádzača:</w:t>
            </w:r>
          </w:p>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tc>
        <w:tc>
          <w:tcPr>
            <w:tcW w:w="5245" w:type="dxa"/>
            <w:gridSpan w:val="2"/>
            <w:tcBorders>
              <w:top w:val="single" w:sz="4" w:space="0" w:color="auto"/>
              <w:left w:val="nil"/>
              <w:bottom w:val="single" w:sz="18" w:space="0" w:color="auto"/>
              <w:right w:val="single" w:sz="18" w:space="0" w:color="auto"/>
            </w:tcBorders>
            <w:shd w:val="clear" w:color="auto" w:fill="auto"/>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e-mail:</w:t>
            </w:r>
          </w:p>
        </w:tc>
      </w:tr>
      <w:tr w:rsidR="0070674D" w:rsidRPr="00036E90" w:rsidTr="00FB358E">
        <w:trPr>
          <w:trHeight w:val="501"/>
        </w:trPr>
        <w:tc>
          <w:tcPr>
            <w:tcW w:w="9639" w:type="dxa"/>
            <w:gridSpan w:val="3"/>
            <w:tcBorders>
              <w:top w:val="single" w:sz="8" w:space="0" w:color="auto"/>
              <w:left w:val="single" w:sz="18" w:space="0" w:color="auto"/>
              <w:bottom w:val="single" w:sz="8"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jc w:val="center"/>
              <w:rPr>
                <w:rFonts w:ascii="Book Antiqua" w:eastAsia="Times New Roman" w:hAnsi="Book Antiqua" w:cs="Arial"/>
                <w:b/>
                <w:bCs/>
                <w:color w:val="000000"/>
                <w:sz w:val="20"/>
                <w:szCs w:val="20"/>
              </w:rPr>
            </w:pPr>
            <w:r w:rsidRPr="00036E90">
              <w:rPr>
                <w:rFonts w:ascii="Book Antiqua" w:eastAsia="Times New Roman" w:hAnsi="Book Antiqua" w:cs="Arial"/>
                <w:b/>
                <w:bCs/>
                <w:color w:val="000000"/>
                <w:sz w:val="20"/>
                <w:szCs w:val="20"/>
              </w:rPr>
              <w:t>Návrh na plnenie kritérií</w:t>
            </w:r>
          </w:p>
        </w:tc>
      </w:tr>
      <w:tr w:rsidR="0070674D" w:rsidRPr="00036E90" w:rsidTr="00FB358E">
        <w:trPr>
          <w:trHeight w:val="600"/>
        </w:trPr>
        <w:tc>
          <w:tcPr>
            <w:tcW w:w="4394" w:type="dxa"/>
            <w:tcBorders>
              <w:top w:val="single" w:sz="18" w:space="0" w:color="auto"/>
              <w:left w:val="single" w:sz="18" w:space="0" w:color="auto"/>
              <w:bottom w:val="single" w:sz="12"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b/>
                <w:color w:val="000000"/>
                <w:sz w:val="20"/>
                <w:szCs w:val="20"/>
              </w:rPr>
            </w:pPr>
            <w:r>
              <w:rPr>
                <w:rFonts w:ascii="Book Antiqua" w:eastAsia="Times New Roman" w:hAnsi="Book Antiqua" w:cs="Arial"/>
                <w:b/>
                <w:color w:val="000000"/>
                <w:sz w:val="20"/>
                <w:szCs w:val="20"/>
              </w:rPr>
              <w:t>Kritérium</w:t>
            </w:r>
            <w:r w:rsidRPr="00036E90">
              <w:rPr>
                <w:rFonts w:ascii="Book Antiqua" w:eastAsia="Times New Roman" w:hAnsi="Book Antiqua" w:cs="Arial"/>
                <w:b/>
                <w:color w:val="000000"/>
                <w:sz w:val="20"/>
                <w:szCs w:val="20"/>
              </w:rPr>
              <w:t xml:space="preserve">: </w:t>
            </w:r>
          </w:p>
        </w:tc>
        <w:tc>
          <w:tcPr>
            <w:tcW w:w="2622" w:type="dxa"/>
            <w:tcBorders>
              <w:top w:val="single" w:sz="18" w:space="0" w:color="auto"/>
              <w:left w:val="single" w:sz="18" w:space="0" w:color="auto"/>
              <w:bottom w:val="single" w:sz="12"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Cena bez DPH</w:t>
            </w:r>
          </w:p>
        </w:tc>
        <w:tc>
          <w:tcPr>
            <w:tcW w:w="2623" w:type="dxa"/>
            <w:tcBorders>
              <w:top w:val="single" w:sz="18" w:space="0" w:color="auto"/>
              <w:left w:val="single" w:sz="12" w:space="0" w:color="auto"/>
              <w:bottom w:val="single" w:sz="12" w:space="0" w:color="auto"/>
              <w:right w:val="single" w:sz="18" w:space="0" w:color="auto"/>
            </w:tcBorders>
            <w:shd w:val="clear" w:color="auto" w:fill="auto"/>
            <w:vAlign w:val="center"/>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Cena s DPH</w:t>
            </w:r>
          </w:p>
        </w:tc>
      </w:tr>
      <w:tr w:rsidR="0070674D" w:rsidRPr="00036E90" w:rsidTr="00FB358E">
        <w:trPr>
          <w:trHeight w:val="600"/>
        </w:trPr>
        <w:tc>
          <w:tcPr>
            <w:tcW w:w="4394" w:type="dxa"/>
            <w:tcBorders>
              <w:top w:val="single" w:sz="18" w:space="0" w:color="auto"/>
              <w:left w:val="single" w:sz="18" w:space="0" w:color="auto"/>
              <w:bottom w:val="single" w:sz="18" w:space="0" w:color="auto"/>
              <w:right w:val="single" w:sz="18" w:space="0" w:color="auto"/>
            </w:tcBorders>
            <w:shd w:val="clear" w:color="auto" w:fill="auto"/>
            <w:vAlign w:val="center"/>
          </w:tcPr>
          <w:p w:rsidR="0070674D" w:rsidRPr="00036E90" w:rsidRDefault="0070674D" w:rsidP="00FB358E">
            <w:pPr>
              <w:autoSpaceDE w:val="0"/>
              <w:autoSpaceDN w:val="0"/>
              <w:adjustRightInd w:val="0"/>
              <w:spacing w:after="0" w:line="240" w:lineRule="auto"/>
              <w:rPr>
                <w:rFonts w:ascii="Book Antiqua" w:eastAsia="Times New Roman" w:hAnsi="Book Antiqua" w:cs="Arial"/>
                <w:b/>
                <w:color w:val="000000"/>
                <w:sz w:val="20"/>
                <w:szCs w:val="20"/>
              </w:rPr>
            </w:pPr>
            <w:r w:rsidRPr="00036E90">
              <w:rPr>
                <w:rFonts w:ascii="Book Antiqua" w:eastAsia="Times New Roman" w:hAnsi="Book Antiqua" w:cs="Arial"/>
                <w:b/>
                <w:color w:val="000000"/>
                <w:sz w:val="20"/>
                <w:szCs w:val="20"/>
              </w:rPr>
              <w:t xml:space="preserve">Cena celkom </w:t>
            </w:r>
          </w:p>
        </w:tc>
        <w:tc>
          <w:tcPr>
            <w:tcW w:w="2622" w:type="dxa"/>
            <w:tcBorders>
              <w:top w:val="single" w:sz="18" w:space="0" w:color="auto"/>
              <w:left w:val="single" w:sz="18" w:space="0" w:color="auto"/>
              <w:bottom w:val="single" w:sz="18" w:space="0" w:color="auto"/>
              <w:right w:val="single" w:sz="18" w:space="0" w:color="auto"/>
            </w:tcBorders>
            <w:shd w:val="clear" w:color="auto" w:fill="auto"/>
            <w:vAlign w:val="center"/>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tc>
        <w:tc>
          <w:tcPr>
            <w:tcW w:w="2623" w:type="dxa"/>
            <w:tcBorders>
              <w:top w:val="single" w:sz="18" w:space="0" w:color="auto"/>
              <w:left w:val="single" w:sz="18" w:space="0" w:color="auto"/>
              <w:bottom w:val="single" w:sz="18" w:space="0" w:color="auto"/>
              <w:right w:val="single" w:sz="18" w:space="0" w:color="auto"/>
            </w:tcBorders>
            <w:shd w:val="clear" w:color="auto" w:fill="auto"/>
            <w:vAlign w:val="center"/>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p>
        </w:tc>
      </w:tr>
      <w:tr w:rsidR="0070674D" w:rsidRPr="00036E90" w:rsidTr="00FB358E">
        <w:trPr>
          <w:trHeight w:val="417"/>
        </w:trPr>
        <w:tc>
          <w:tcPr>
            <w:tcW w:w="9639" w:type="dxa"/>
            <w:gridSpan w:val="3"/>
            <w:tcBorders>
              <w:top w:val="single" w:sz="8" w:space="0" w:color="auto"/>
              <w:left w:val="single" w:sz="18" w:space="0" w:color="auto"/>
              <w:bottom w:val="single" w:sz="18"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b/>
                <w:bCs/>
                <w:color w:val="000000"/>
                <w:sz w:val="20"/>
                <w:szCs w:val="20"/>
              </w:rPr>
            </w:pPr>
            <w:r w:rsidRPr="00036E90">
              <w:rPr>
                <w:rFonts w:ascii="Book Antiqua" w:eastAsia="Times New Roman" w:hAnsi="Book Antiqua" w:cs="Arial"/>
                <w:b/>
                <w:bCs/>
                <w:color w:val="000000"/>
                <w:sz w:val="20"/>
                <w:szCs w:val="20"/>
              </w:rPr>
              <w:t>Slovné vyjadrenie ceny bez DPH:</w:t>
            </w:r>
          </w:p>
          <w:p w:rsidR="0070674D" w:rsidRPr="00036E90" w:rsidRDefault="0070674D" w:rsidP="00FB358E">
            <w:pPr>
              <w:autoSpaceDE w:val="0"/>
              <w:autoSpaceDN w:val="0"/>
              <w:adjustRightInd w:val="0"/>
              <w:spacing w:after="0" w:line="240" w:lineRule="auto"/>
              <w:rPr>
                <w:rFonts w:ascii="Book Antiqua" w:eastAsia="Times New Roman" w:hAnsi="Book Antiqua" w:cs="Arial"/>
                <w:b/>
                <w:bCs/>
                <w:color w:val="000000"/>
                <w:sz w:val="20"/>
                <w:szCs w:val="20"/>
              </w:rPr>
            </w:pPr>
          </w:p>
          <w:p w:rsidR="0070674D" w:rsidRPr="00036E90" w:rsidRDefault="0070674D" w:rsidP="00FB358E">
            <w:pPr>
              <w:autoSpaceDE w:val="0"/>
              <w:autoSpaceDN w:val="0"/>
              <w:adjustRightInd w:val="0"/>
              <w:spacing w:after="0" w:line="240" w:lineRule="auto"/>
              <w:rPr>
                <w:rFonts w:ascii="Book Antiqua" w:eastAsia="Times New Roman" w:hAnsi="Book Antiqua" w:cs="Arial"/>
                <w:b/>
                <w:bCs/>
                <w:color w:val="000000"/>
                <w:sz w:val="20"/>
                <w:szCs w:val="20"/>
              </w:rPr>
            </w:pPr>
            <w:r w:rsidRPr="00036E90">
              <w:rPr>
                <w:rFonts w:ascii="Book Antiqua" w:eastAsia="Times New Roman" w:hAnsi="Book Antiqua" w:cs="Arial"/>
                <w:b/>
                <w:bCs/>
                <w:color w:val="000000"/>
                <w:sz w:val="20"/>
                <w:szCs w:val="20"/>
              </w:rPr>
              <w:t>Slovné vyjadrenie ceny s DPH:</w:t>
            </w:r>
          </w:p>
          <w:p w:rsidR="0070674D" w:rsidRPr="00036E90" w:rsidRDefault="0070674D" w:rsidP="00FB358E">
            <w:pPr>
              <w:autoSpaceDE w:val="0"/>
              <w:autoSpaceDN w:val="0"/>
              <w:adjustRightInd w:val="0"/>
              <w:spacing w:after="0" w:line="240" w:lineRule="auto"/>
              <w:rPr>
                <w:rFonts w:ascii="Book Antiqua" w:eastAsia="Times New Roman" w:hAnsi="Book Antiqua" w:cs="Arial"/>
                <w:b/>
                <w:bCs/>
                <w:color w:val="000000"/>
                <w:sz w:val="20"/>
                <w:szCs w:val="20"/>
              </w:rPr>
            </w:pPr>
          </w:p>
        </w:tc>
      </w:tr>
      <w:tr w:rsidR="0070674D" w:rsidRPr="00036E90" w:rsidTr="00FB358E">
        <w:trPr>
          <w:trHeight w:val="417"/>
        </w:trPr>
        <w:tc>
          <w:tcPr>
            <w:tcW w:w="9639" w:type="dxa"/>
            <w:gridSpan w:val="3"/>
            <w:tcBorders>
              <w:top w:val="single" w:sz="8" w:space="0" w:color="auto"/>
              <w:left w:val="single" w:sz="18" w:space="0" w:color="auto"/>
              <w:bottom w:val="single" w:sz="18" w:space="0" w:color="auto"/>
              <w:right w:val="single" w:sz="18" w:space="0" w:color="auto"/>
            </w:tcBorders>
            <w:shd w:val="clear" w:color="auto" w:fill="auto"/>
            <w:vAlign w:val="center"/>
          </w:tcPr>
          <w:p w:rsidR="0070674D" w:rsidRPr="00036E90" w:rsidRDefault="0070674D" w:rsidP="00FB358E">
            <w:pPr>
              <w:autoSpaceDE w:val="0"/>
              <w:autoSpaceDN w:val="0"/>
              <w:adjustRightInd w:val="0"/>
              <w:spacing w:after="0" w:line="240" w:lineRule="auto"/>
              <w:rPr>
                <w:rFonts w:ascii="Book Antiqua" w:eastAsia="Times New Roman" w:hAnsi="Book Antiqua" w:cs="Arial"/>
                <w:b/>
                <w:bCs/>
                <w:color w:val="000000"/>
                <w:sz w:val="20"/>
                <w:szCs w:val="20"/>
              </w:rPr>
            </w:pPr>
            <w:r w:rsidRPr="00036E90">
              <w:rPr>
                <w:rFonts w:ascii="Book Antiqua" w:eastAsia="Times New Roman" w:hAnsi="Book Antiqua" w:cs="Arial"/>
                <w:b/>
                <w:bCs/>
                <w:color w:val="000000"/>
                <w:sz w:val="20"/>
                <w:szCs w:val="20"/>
              </w:rPr>
              <w:t>Poznámky:</w:t>
            </w:r>
          </w:p>
        </w:tc>
      </w:tr>
      <w:tr w:rsidR="0070674D" w:rsidRPr="00036E90" w:rsidTr="00FB358E">
        <w:trPr>
          <w:trHeight w:val="628"/>
        </w:trPr>
        <w:tc>
          <w:tcPr>
            <w:tcW w:w="9639" w:type="dxa"/>
            <w:gridSpan w:val="3"/>
            <w:tcBorders>
              <w:top w:val="single" w:sz="18" w:space="0" w:color="auto"/>
              <w:left w:val="single" w:sz="18"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rPr>
            </w:pPr>
            <w:r>
              <w:rPr>
                <w:rFonts w:ascii="Book Antiqua" w:eastAsia="Times New Roman" w:hAnsi="Book Antiqua" w:cs="Arial"/>
                <w:color w:val="000000"/>
                <w:sz w:val="20"/>
                <w:szCs w:val="20"/>
              </w:rPr>
              <w:t xml:space="preserve">                             Som platca DPH                                           </w:t>
            </w:r>
            <w:r w:rsidRPr="00036E90">
              <w:rPr>
                <w:rFonts w:ascii="Book Antiqua" w:eastAsia="Times New Roman" w:hAnsi="Book Antiqua" w:cs="Arial"/>
                <w:color w:val="000000"/>
                <w:sz w:val="20"/>
                <w:szCs w:val="20"/>
              </w:rPr>
              <w:t>Nie som platca DPH</w:t>
            </w:r>
            <w:r w:rsidRPr="00036E90">
              <w:rPr>
                <w:rFonts w:ascii="Book Antiqua" w:eastAsia="Times New Roman" w:hAnsi="Book Antiqua" w:cs="Arial"/>
                <w:color w:val="000000"/>
                <w:sz w:val="20"/>
                <w:szCs w:val="20"/>
                <w:vertAlign w:val="superscript"/>
              </w:rPr>
              <w:t xml:space="preserve">1) </w:t>
            </w:r>
          </w:p>
        </w:tc>
      </w:tr>
      <w:tr w:rsidR="0070674D" w:rsidRPr="00036E90" w:rsidTr="00FB358E">
        <w:trPr>
          <w:trHeight w:val="389"/>
        </w:trPr>
        <w:tc>
          <w:tcPr>
            <w:tcW w:w="9639" w:type="dxa"/>
            <w:gridSpan w:val="3"/>
            <w:tcBorders>
              <w:top w:val="single" w:sz="18" w:space="0" w:color="auto"/>
              <w:left w:val="single" w:sz="18" w:space="0" w:color="auto"/>
              <w:bottom w:val="single" w:sz="18" w:space="0" w:color="auto"/>
              <w:right w:val="single" w:sz="18" w:space="0" w:color="auto"/>
            </w:tcBorders>
            <w:shd w:val="clear" w:color="auto" w:fill="auto"/>
            <w:vAlign w:val="bottom"/>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b/>
                <w:bCs/>
                <w:color w:val="000000"/>
                <w:sz w:val="20"/>
                <w:szCs w:val="20"/>
              </w:rPr>
            </w:pPr>
            <w:r w:rsidRPr="00036E90">
              <w:rPr>
                <w:rFonts w:ascii="Book Antiqua" w:eastAsia="Times New Roman" w:hAnsi="Book Antiqua" w:cs="Arial"/>
                <w:b/>
                <w:bCs/>
                <w:color w:val="000000"/>
                <w:sz w:val="20"/>
                <w:szCs w:val="20"/>
              </w:rPr>
              <w:t>Špecifikácia ponúkaného predmetu zákazky:</w:t>
            </w:r>
          </w:p>
        </w:tc>
      </w:tr>
      <w:tr w:rsidR="0070674D" w:rsidRPr="00036E90" w:rsidTr="00FB358E">
        <w:trPr>
          <w:trHeight w:val="612"/>
        </w:trPr>
        <w:tc>
          <w:tcPr>
            <w:tcW w:w="9639"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70674D" w:rsidRPr="00036E90" w:rsidRDefault="0070674D" w:rsidP="00FB358E">
            <w:pPr>
              <w:autoSpaceDE w:val="0"/>
              <w:autoSpaceDN w:val="0"/>
              <w:adjustRightInd w:val="0"/>
              <w:spacing w:after="0" w:line="240" w:lineRule="auto"/>
              <w:rPr>
                <w:rFonts w:ascii="Book Antiqua" w:eastAsia="Times New Roman" w:hAnsi="Book Antiqua" w:cs="Arial"/>
                <w:color w:val="000000"/>
                <w:sz w:val="20"/>
                <w:szCs w:val="20"/>
                <w:vertAlign w:val="superscript"/>
              </w:rPr>
            </w:pPr>
            <w:r w:rsidRPr="00036E90">
              <w:rPr>
                <w:rFonts w:ascii="Book Antiqua" w:eastAsia="Times New Roman" w:hAnsi="Book Antiqua" w:cs="Arial"/>
                <w:color w:val="000000"/>
                <w:sz w:val="20"/>
                <w:szCs w:val="20"/>
              </w:rPr>
              <w:t>Ak je požadovaná - uchádzač prikladá prílohu č. .....</w:t>
            </w:r>
            <w:r w:rsidRPr="00036E90">
              <w:rPr>
                <w:rFonts w:ascii="Book Antiqua" w:eastAsia="Times New Roman" w:hAnsi="Book Antiqua" w:cs="Arial"/>
                <w:color w:val="000000"/>
                <w:sz w:val="20"/>
                <w:szCs w:val="20"/>
                <w:vertAlign w:val="superscript"/>
              </w:rPr>
              <w:t>1)</w:t>
            </w:r>
          </w:p>
        </w:tc>
      </w:tr>
      <w:tr w:rsidR="0070674D" w:rsidRPr="00036E90" w:rsidTr="00FB358E">
        <w:trPr>
          <w:trHeight w:val="279"/>
        </w:trPr>
        <w:tc>
          <w:tcPr>
            <w:tcW w:w="9639" w:type="dxa"/>
            <w:gridSpan w:val="3"/>
            <w:tcBorders>
              <w:top w:val="single" w:sz="18" w:space="0" w:color="auto"/>
              <w:left w:val="nil"/>
              <w:bottom w:val="nil"/>
              <w:right w:val="nil"/>
            </w:tcBorders>
            <w:shd w:val="clear" w:color="auto" w:fill="auto"/>
            <w:vAlign w:val="bottom"/>
            <w:hideMark/>
          </w:tcPr>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Týmto prehlasujem,</w:t>
            </w: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 že súhlasím s podmienkami a požiadavkami verejného obstarávateľa uvedených vo  Výzve na predloženie ponuky a v plnej miere s nimi súhlasím,</w:t>
            </w: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   že všetky predložené doklady a údaje uvedené v ponuke sú pravdivé a úplné.</w:t>
            </w: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r w:rsidRPr="00036E90">
              <w:rPr>
                <w:rFonts w:ascii="Book Antiqua" w:eastAsia="Times New Roman" w:hAnsi="Book Antiqua" w:cs="Arial"/>
                <w:color w:val="000000"/>
                <w:sz w:val="20"/>
                <w:szCs w:val="20"/>
              </w:rPr>
              <w:t xml:space="preserve">V ....................................., dňa ......................                                      podpis ....................................................      </w:t>
            </w: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20"/>
                <w:szCs w:val="20"/>
              </w:rPr>
            </w:pPr>
          </w:p>
          <w:p w:rsidR="0070674D" w:rsidRPr="00036E90" w:rsidRDefault="0070674D" w:rsidP="00FB358E">
            <w:pPr>
              <w:autoSpaceDE w:val="0"/>
              <w:autoSpaceDN w:val="0"/>
              <w:adjustRightInd w:val="0"/>
              <w:spacing w:after="0" w:line="240" w:lineRule="auto"/>
              <w:jc w:val="both"/>
              <w:rPr>
                <w:rFonts w:ascii="Book Antiqua" w:eastAsia="Times New Roman" w:hAnsi="Book Antiqua" w:cs="Arial"/>
                <w:color w:val="000000"/>
                <w:sz w:val="18"/>
                <w:szCs w:val="18"/>
              </w:rPr>
            </w:pPr>
            <w:r w:rsidRPr="00036E90">
              <w:rPr>
                <w:rFonts w:ascii="Book Antiqua" w:eastAsia="Times New Roman" w:hAnsi="Book Antiqua" w:cs="Arial"/>
                <w:color w:val="000000"/>
                <w:sz w:val="18"/>
                <w:szCs w:val="18"/>
                <w:vertAlign w:val="superscript"/>
              </w:rPr>
              <w:t xml:space="preserve">1) </w:t>
            </w:r>
            <w:r w:rsidRPr="00036E90">
              <w:rPr>
                <w:rFonts w:ascii="Book Antiqua" w:eastAsia="Times New Roman" w:hAnsi="Book Antiqua" w:cs="Arial"/>
                <w:color w:val="000000"/>
                <w:sz w:val="18"/>
                <w:szCs w:val="18"/>
              </w:rPr>
              <w:t>Nehodiace sa preškrtnúť</w:t>
            </w:r>
          </w:p>
        </w:tc>
      </w:tr>
    </w:tbl>
    <w:p w:rsidR="0070674D" w:rsidRPr="00717CBE" w:rsidRDefault="0070674D" w:rsidP="0070674D">
      <w:pPr>
        <w:spacing w:after="0"/>
        <w:contextualSpacing/>
        <w:jc w:val="both"/>
        <w:rPr>
          <w:rFonts w:ascii="Book Antiqua" w:hAnsi="Book Antiqua"/>
          <w:b/>
        </w:rPr>
      </w:pPr>
      <w:r w:rsidRPr="00717CBE">
        <w:rPr>
          <w:rFonts w:ascii="Book Antiqua" w:hAnsi="Book Antiqua"/>
          <w:b/>
        </w:rPr>
        <w:t xml:space="preserve">Príloha č. 4                                                                                                              Spis č. </w:t>
      </w:r>
      <w:r>
        <w:rPr>
          <w:rFonts w:ascii="Book Antiqua" w:hAnsi="Book Antiqua"/>
          <w:b/>
        </w:rPr>
        <w:t>08-A2-2020</w:t>
      </w:r>
    </w:p>
    <w:p w:rsidR="0070674D" w:rsidRDefault="0070674D" w:rsidP="0070674D"/>
    <w:p w:rsidR="00000000" w:rsidRDefault="0070674D"/>
    <w:sectPr w:rsidR="00000000" w:rsidSect="00F01344">
      <w:pgSz w:w="11906" w:h="16838"/>
      <w:pgMar w:top="964" w:right="170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140589"/>
      <w:docPartObj>
        <w:docPartGallery w:val="Page Numbers (Bottom of Page)"/>
        <w:docPartUnique/>
      </w:docPartObj>
    </w:sdtPr>
    <w:sdtEndPr/>
    <w:sdtContent>
      <w:p w:rsidR="0080039B" w:rsidRDefault="0070674D">
        <w:pPr>
          <w:pStyle w:val="Pta"/>
          <w:jc w:val="center"/>
        </w:pPr>
        <w:r>
          <w:fldChar w:fldCharType="begin"/>
        </w:r>
        <w:r>
          <w:instrText>PAGE   \* MERGEFORMAT</w:instrText>
        </w:r>
        <w:r>
          <w:fldChar w:fldCharType="separate"/>
        </w:r>
        <w:r>
          <w:rPr>
            <w:noProof/>
          </w:rPr>
          <w:t>7</w:t>
        </w:r>
        <w:r>
          <w:fldChar w:fldCharType="end"/>
        </w:r>
      </w:p>
    </w:sdtContent>
  </w:sdt>
  <w:p w:rsidR="003F4BA5" w:rsidRDefault="0070674D">
    <w:pPr>
      <w:pStyle w:val="Pt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9B" w:rsidRDefault="0070674D" w:rsidP="00EA45EC">
    <w:pPr>
      <w:pStyle w:val="Hlavika"/>
    </w:pPr>
  </w:p>
  <w:p w:rsidR="0080039B" w:rsidRDefault="0070674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7"/>
    <w:multiLevelType w:val="singleLevel"/>
    <w:tmpl w:val="6EB808B2"/>
    <w:name w:val="WW8Num13"/>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32B2110D"/>
    <w:multiLevelType w:val="hybridMultilevel"/>
    <w:tmpl w:val="B2C4887C"/>
    <w:lvl w:ilvl="0" w:tplc="A9D62BE8">
      <w:start w:val="1"/>
      <w:numFmt w:val="decimal"/>
      <w:lvlText w:val="%1."/>
      <w:lvlJc w:val="left"/>
      <w:pPr>
        <w:ind w:left="480" w:hanging="4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0674D"/>
    <w:rsid w:val="007067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0674D"/>
    <w:pPr>
      <w:tabs>
        <w:tab w:val="center" w:pos="4536"/>
        <w:tab w:val="right" w:pos="9072"/>
      </w:tabs>
      <w:spacing w:after="0" w:line="240" w:lineRule="auto"/>
    </w:pPr>
    <w:rPr>
      <w:rFonts w:eastAsiaTheme="minorHAnsi"/>
      <w:lang w:eastAsia="en-US"/>
    </w:rPr>
  </w:style>
  <w:style w:type="character" w:customStyle="1" w:styleId="PtaChar">
    <w:name w:val="Päta Char"/>
    <w:basedOn w:val="Predvolenpsmoodseku"/>
    <w:link w:val="Pta"/>
    <w:uiPriority w:val="99"/>
    <w:rsid w:val="0070674D"/>
    <w:rPr>
      <w:rFonts w:eastAsiaTheme="minorHAnsi"/>
      <w:lang w:eastAsia="en-US"/>
    </w:rPr>
  </w:style>
  <w:style w:type="character" w:styleId="Hypertextovprepojenie">
    <w:name w:val="Hyperlink"/>
    <w:basedOn w:val="Predvolenpsmoodseku"/>
    <w:uiPriority w:val="99"/>
    <w:unhideWhenUsed/>
    <w:rsid w:val="0070674D"/>
    <w:rPr>
      <w:color w:val="0000FF" w:themeColor="hyperlink"/>
      <w:u w:val="single"/>
    </w:rPr>
  </w:style>
  <w:style w:type="paragraph" w:styleId="Odsekzoznamu">
    <w:name w:val="List Paragraph"/>
    <w:basedOn w:val="Normlny"/>
    <w:uiPriority w:val="99"/>
    <w:qFormat/>
    <w:rsid w:val="0070674D"/>
    <w:pPr>
      <w:ind w:left="720"/>
      <w:contextualSpacing/>
    </w:pPr>
    <w:rPr>
      <w:rFonts w:eastAsiaTheme="minorHAnsi"/>
      <w:lang w:eastAsia="en-US"/>
    </w:rPr>
  </w:style>
  <w:style w:type="paragraph" w:customStyle="1" w:styleId="Default">
    <w:name w:val="Default"/>
    <w:rsid w:val="0070674D"/>
    <w:pPr>
      <w:autoSpaceDE w:val="0"/>
      <w:autoSpaceDN w:val="0"/>
      <w:adjustRightInd w:val="0"/>
      <w:spacing w:after="0" w:line="240" w:lineRule="auto"/>
    </w:pPr>
    <w:rPr>
      <w:rFonts w:ascii="Arial" w:eastAsia="Times New Roman" w:hAnsi="Arial" w:cs="Arial"/>
      <w:color w:val="000000"/>
      <w:sz w:val="24"/>
      <w:szCs w:val="24"/>
    </w:rPr>
  </w:style>
  <w:style w:type="character" w:styleId="Zvraznenie">
    <w:name w:val="Emphasis"/>
    <w:basedOn w:val="Predvolenpsmoodseku"/>
    <w:uiPriority w:val="20"/>
    <w:qFormat/>
    <w:rsid w:val="0070674D"/>
    <w:rPr>
      <w:i/>
      <w:iCs/>
    </w:rPr>
  </w:style>
  <w:style w:type="paragraph" w:styleId="Hlavika">
    <w:name w:val="header"/>
    <w:basedOn w:val="Normlny"/>
    <w:link w:val="HlavikaChar"/>
    <w:uiPriority w:val="99"/>
    <w:unhideWhenUsed/>
    <w:rsid w:val="0070674D"/>
    <w:pPr>
      <w:tabs>
        <w:tab w:val="center" w:pos="4536"/>
        <w:tab w:val="right" w:pos="9072"/>
      </w:tabs>
      <w:spacing w:after="0" w:line="240" w:lineRule="auto"/>
    </w:pPr>
    <w:rPr>
      <w:rFonts w:eastAsiaTheme="minorHAnsi"/>
      <w:lang w:eastAsia="en-US"/>
    </w:rPr>
  </w:style>
  <w:style w:type="character" w:customStyle="1" w:styleId="HlavikaChar">
    <w:name w:val="Hlavička Char"/>
    <w:basedOn w:val="Predvolenpsmoodseku"/>
    <w:link w:val="Hlavika"/>
    <w:uiPriority w:val="99"/>
    <w:rsid w:val="0070674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asova@smsz.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xova@smsz.s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sztvan@smsz.sk" TargetMode="External"/><Relationship Id="rId11" Type="http://schemas.openxmlformats.org/officeDocument/2006/relationships/oleObject" Target="embeddings/oleObject1.bin"/><Relationship Id="rId5" Type="http://schemas.openxmlformats.org/officeDocument/2006/relationships/hyperlink" Target="mailto:mucha@smsz.sk" TargetMode="Externa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smsz@smsz.sk" TargetMode="External"/><Relationship Id="rId14" Type="http://schemas.openxmlformats.org/officeDocument/2006/relationships/hyperlink" Target="http://www.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4154</Words>
  <Characters>23681</Characters>
  <Application>Microsoft Office Word</Application>
  <DocSecurity>0</DocSecurity>
  <Lines>197</Lines>
  <Paragraphs>55</Paragraphs>
  <ScaleCrop>false</ScaleCrop>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2020-03-24T17:46:00Z</dcterms:created>
  <dcterms:modified xsi:type="dcterms:W3CDTF">2020-03-24T17:47:00Z</dcterms:modified>
</cp:coreProperties>
</file>