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5F3F" w14:textId="77777777" w:rsidR="000C2697" w:rsidRPr="00357BA3" w:rsidRDefault="000C2697" w:rsidP="000C2697">
      <w:pPr>
        <w:autoSpaceDE w:val="0"/>
        <w:autoSpaceDN w:val="0"/>
        <w:adjustRightInd w:val="0"/>
        <w:spacing w:after="160"/>
        <w:jc w:val="center"/>
        <w:rPr>
          <w:rFonts w:ascii="PT Sans" w:eastAsiaTheme="minorHAnsi" w:hAnsi="PT Sans"/>
        </w:rPr>
      </w:pPr>
      <w:r w:rsidRPr="00357BA3">
        <w:rPr>
          <w:rFonts w:ascii="PT Sans" w:eastAsiaTheme="minorHAnsi" w:hAnsi="PT Sans"/>
          <w:b/>
          <w:bCs/>
        </w:rPr>
        <w:t>ZMLUVA O DIELO</w:t>
      </w:r>
    </w:p>
    <w:p w14:paraId="2192D811" w14:textId="77777777" w:rsidR="000C2697" w:rsidRPr="00357BA3" w:rsidRDefault="000C2697" w:rsidP="000C2697">
      <w:pPr>
        <w:autoSpaceDE w:val="0"/>
        <w:autoSpaceDN w:val="0"/>
        <w:adjustRightInd w:val="0"/>
        <w:spacing w:before="240" w:after="60"/>
        <w:jc w:val="center"/>
        <w:rPr>
          <w:rFonts w:ascii="PT Sans" w:eastAsiaTheme="minorHAnsi" w:hAnsi="PT Sans"/>
        </w:rPr>
      </w:pPr>
      <w:r w:rsidRPr="00357BA3">
        <w:rPr>
          <w:rFonts w:ascii="PT Sans" w:eastAsiaTheme="minorHAnsi" w:hAnsi="PT Sans"/>
        </w:rPr>
        <w:t>uzatvorená v zmysle § 536 a nasl. zákona č. 513/1991 Zb. Obchodného zákonníka v znení neskorších predpisov (ďalej len Obchodný zákonník) a zákona 343/2015 Z.z. o verejnom obstarávaní a o zmene a doplnení niektorých zákonov (ďalej len ZVO)</w:t>
      </w:r>
    </w:p>
    <w:p w14:paraId="1977D866" w14:textId="77777777" w:rsidR="000C2697" w:rsidRPr="00357BA3" w:rsidRDefault="000C2697" w:rsidP="000C2697">
      <w:pPr>
        <w:autoSpaceDE w:val="0"/>
        <w:autoSpaceDN w:val="0"/>
        <w:adjustRightInd w:val="0"/>
        <w:spacing w:before="240" w:after="240"/>
        <w:jc w:val="center"/>
        <w:rPr>
          <w:rFonts w:ascii="PT Sans" w:eastAsiaTheme="minorHAnsi" w:hAnsi="PT Sans"/>
        </w:rPr>
      </w:pPr>
      <w:r w:rsidRPr="00357BA3">
        <w:rPr>
          <w:rFonts w:ascii="PT Sans" w:eastAsiaTheme="minorHAnsi" w:hAnsi="PT Sans"/>
        </w:rPr>
        <w:t>(ďalej v texte len „Zmluva“)</w:t>
      </w:r>
    </w:p>
    <w:p w14:paraId="25B57AD4" w14:textId="77777777"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I.</w:t>
      </w:r>
      <w:r w:rsidRPr="00357BA3">
        <w:rPr>
          <w:rFonts w:ascii="PT Sans" w:hAnsi="PT Sans"/>
        </w:rPr>
        <w:t xml:space="preserve"> </w:t>
      </w:r>
    </w:p>
    <w:p w14:paraId="3E35CC37" w14:textId="77777777" w:rsidR="000C2697" w:rsidRPr="00357BA3" w:rsidRDefault="000C2697" w:rsidP="000C2697">
      <w:pPr>
        <w:autoSpaceDE w:val="0"/>
        <w:autoSpaceDN w:val="0"/>
        <w:adjustRightInd w:val="0"/>
        <w:spacing w:after="480"/>
        <w:jc w:val="center"/>
        <w:rPr>
          <w:rFonts w:ascii="PT Sans" w:eastAsiaTheme="minorHAnsi" w:hAnsi="PT Sans"/>
        </w:rPr>
      </w:pPr>
      <w:r w:rsidRPr="00357BA3">
        <w:rPr>
          <w:rFonts w:ascii="PT Sans" w:eastAsiaTheme="minorHAnsi" w:hAnsi="PT Sans"/>
          <w:b/>
          <w:bCs/>
        </w:rPr>
        <w:t>ZMLUVNÉ STRANY</w:t>
      </w:r>
    </w:p>
    <w:p w14:paraId="30E83279" w14:textId="3387896E" w:rsidR="000C2697" w:rsidRPr="00357BA3" w:rsidRDefault="000C2697" w:rsidP="000C2697">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 xml:space="preserve">Názov organizácie: </w:t>
      </w:r>
      <w:r w:rsidRPr="00357BA3">
        <w:rPr>
          <w:rFonts w:ascii="PT Sans" w:eastAsiaTheme="minorHAnsi" w:hAnsi="PT Sans"/>
        </w:rPr>
        <w:tab/>
      </w:r>
      <w:proofErr w:type="spellStart"/>
      <w:r w:rsidR="00357BA3" w:rsidRPr="00357BA3">
        <w:rPr>
          <w:rFonts w:ascii="PT Sans" w:hAnsi="PT Sans"/>
          <w:b/>
          <w:bCs/>
        </w:rPr>
        <w:t>Trstenské</w:t>
      </w:r>
      <w:proofErr w:type="spellEnd"/>
      <w:r w:rsidR="00357BA3" w:rsidRPr="00357BA3">
        <w:rPr>
          <w:rFonts w:ascii="PT Sans" w:hAnsi="PT Sans"/>
          <w:b/>
          <w:bCs/>
        </w:rPr>
        <w:t xml:space="preserve"> technické služby – T </w:t>
      </w:r>
      <w:proofErr w:type="spellStart"/>
      <w:r w:rsidR="00357BA3" w:rsidRPr="00357BA3">
        <w:rPr>
          <w:rFonts w:ascii="PT Sans" w:hAnsi="PT Sans"/>
          <w:b/>
          <w:bCs/>
        </w:rPr>
        <w:t>T</w:t>
      </w:r>
      <w:proofErr w:type="spellEnd"/>
      <w:r w:rsidR="00357BA3" w:rsidRPr="00357BA3">
        <w:rPr>
          <w:rFonts w:ascii="PT Sans" w:hAnsi="PT Sans"/>
          <w:b/>
          <w:bCs/>
        </w:rPr>
        <w:t xml:space="preserve"> S </w:t>
      </w:r>
      <w:proofErr w:type="spellStart"/>
      <w:r w:rsidR="00357BA3" w:rsidRPr="00357BA3">
        <w:rPr>
          <w:rFonts w:ascii="PT Sans" w:hAnsi="PT Sans"/>
          <w:b/>
          <w:bCs/>
        </w:rPr>
        <w:t>s.r.o</w:t>
      </w:r>
      <w:proofErr w:type="spellEnd"/>
      <w:r w:rsidR="00357BA3" w:rsidRPr="00357BA3">
        <w:rPr>
          <w:rFonts w:ascii="PT Sans" w:hAnsi="PT Sans"/>
          <w:b/>
          <w:bCs/>
        </w:rPr>
        <w:t>.</w:t>
      </w:r>
    </w:p>
    <w:p w14:paraId="56E5134A" w14:textId="62BE887F" w:rsidR="000C2697" w:rsidRPr="00357BA3" w:rsidRDefault="000C2697" w:rsidP="000C2697">
      <w:pPr>
        <w:tabs>
          <w:tab w:val="left" w:pos="3828"/>
        </w:tabs>
        <w:autoSpaceDE w:val="0"/>
        <w:autoSpaceDN w:val="0"/>
        <w:adjustRightInd w:val="0"/>
        <w:ind w:firstLine="360"/>
        <w:rPr>
          <w:rFonts w:ascii="PT Sans" w:eastAsiaTheme="minorHAnsi" w:hAnsi="PT Sans"/>
        </w:rPr>
      </w:pPr>
      <w:r w:rsidRPr="00357BA3">
        <w:rPr>
          <w:rFonts w:ascii="PT Sans" w:eastAsiaTheme="minorHAnsi" w:hAnsi="PT Sans"/>
        </w:rPr>
        <w:t xml:space="preserve">Sídlo organizácie: </w:t>
      </w:r>
      <w:r w:rsidRPr="00357BA3">
        <w:rPr>
          <w:rFonts w:ascii="PT Sans" w:eastAsiaTheme="minorHAnsi" w:hAnsi="PT Sans"/>
        </w:rPr>
        <w:tab/>
      </w:r>
      <w:r w:rsidR="00357BA3">
        <w:rPr>
          <w:rFonts w:ascii="PT Sans" w:hAnsi="PT Sans"/>
        </w:rPr>
        <w:t xml:space="preserve">J. </w:t>
      </w:r>
      <w:proofErr w:type="spellStart"/>
      <w:r w:rsidR="00357BA3">
        <w:rPr>
          <w:rFonts w:ascii="PT Sans" w:hAnsi="PT Sans"/>
        </w:rPr>
        <w:t>Hertela</w:t>
      </w:r>
      <w:proofErr w:type="spellEnd"/>
      <w:r w:rsidR="00357BA3">
        <w:rPr>
          <w:rFonts w:ascii="PT Sans" w:hAnsi="PT Sans"/>
        </w:rPr>
        <w:t xml:space="preserve"> 323, 028 01 Trstená</w:t>
      </w:r>
    </w:p>
    <w:p w14:paraId="2D21D4BA" w14:textId="2D3FC5D9" w:rsidR="000C2697" w:rsidRPr="00357BA3" w:rsidRDefault="000C2697" w:rsidP="000C2697">
      <w:pPr>
        <w:tabs>
          <w:tab w:val="left" w:pos="3828"/>
        </w:tabs>
        <w:autoSpaceDE w:val="0"/>
        <w:autoSpaceDN w:val="0"/>
        <w:adjustRightInd w:val="0"/>
        <w:ind w:left="360"/>
        <w:jc w:val="both"/>
        <w:rPr>
          <w:rFonts w:ascii="PT Sans" w:eastAsiaTheme="minorHAnsi" w:hAnsi="PT Sans"/>
        </w:rPr>
      </w:pPr>
      <w:r w:rsidRPr="00357BA3">
        <w:rPr>
          <w:rFonts w:ascii="PT Sans" w:eastAsiaTheme="minorHAnsi" w:hAnsi="PT Sans"/>
        </w:rPr>
        <w:t xml:space="preserve">Štatutárny orgán: </w:t>
      </w:r>
      <w:r w:rsidRPr="00357BA3">
        <w:rPr>
          <w:rFonts w:ascii="PT Sans" w:eastAsiaTheme="minorHAnsi" w:hAnsi="PT Sans"/>
        </w:rPr>
        <w:tab/>
      </w:r>
      <w:r w:rsidR="00357BA3" w:rsidRPr="00B7539C">
        <w:rPr>
          <w:rFonts w:ascii="PT Sans" w:hAnsi="PT Sans"/>
        </w:rPr>
        <w:t xml:space="preserve">Mgr. Jozef </w:t>
      </w:r>
      <w:proofErr w:type="spellStart"/>
      <w:r w:rsidR="00357BA3" w:rsidRPr="00B7539C">
        <w:rPr>
          <w:rFonts w:ascii="PT Sans" w:hAnsi="PT Sans"/>
        </w:rPr>
        <w:t>Polakevič</w:t>
      </w:r>
      <w:proofErr w:type="spellEnd"/>
      <w:r w:rsidR="00357BA3" w:rsidRPr="00B7539C">
        <w:rPr>
          <w:rFonts w:ascii="PT Sans" w:hAnsi="PT Sans"/>
          <w:bCs/>
        </w:rPr>
        <w:t>, konateľ</w:t>
      </w:r>
      <w:r w:rsidR="00357BA3" w:rsidRPr="00B7539C">
        <w:rPr>
          <w:rFonts w:ascii="PT Sans" w:hAnsi="PT Sans"/>
        </w:rPr>
        <w:tab/>
      </w:r>
    </w:p>
    <w:p w14:paraId="05EAAB0E" w14:textId="550AC3D3" w:rsidR="000C2697" w:rsidRPr="00357BA3" w:rsidRDefault="000C2697" w:rsidP="000C2697">
      <w:pPr>
        <w:tabs>
          <w:tab w:val="left" w:pos="3828"/>
        </w:tabs>
        <w:autoSpaceDE w:val="0"/>
        <w:autoSpaceDN w:val="0"/>
        <w:adjustRightInd w:val="0"/>
        <w:ind w:left="360"/>
        <w:jc w:val="both"/>
        <w:rPr>
          <w:rFonts w:ascii="PT Sans" w:eastAsiaTheme="minorHAnsi" w:hAnsi="PT Sans"/>
        </w:rPr>
      </w:pPr>
      <w:r w:rsidRPr="00357BA3">
        <w:rPr>
          <w:rFonts w:ascii="PT Sans" w:eastAsiaTheme="minorHAnsi" w:hAnsi="PT Sans"/>
        </w:rPr>
        <w:t xml:space="preserve">IČO: </w:t>
      </w:r>
      <w:r w:rsidRPr="00357BA3">
        <w:rPr>
          <w:rFonts w:ascii="PT Sans" w:eastAsiaTheme="minorHAnsi" w:hAnsi="PT Sans"/>
        </w:rPr>
        <w:tab/>
      </w:r>
      <w:r w:rsidR="00357BA3" w:rsidRPr="00DA5BD5">
        <w:rPr>
          <w:rFonts w:ascii="PT Sans" w:hAnsi="PT Sans" w:cs="Arial"/>
        </w:rPr>
        <w:t>46941037</w:t>
      </w:r>
    </w:p>
    <w:p w14:paraId="29BB53DF" w14:textId="77777777" w:rsidR="00357BA3" w:rsidRDefault="00357BA3" w:rsidP="000C2697">
      <w:pPr>
        <w:tabs>
          <w:tab w:val="left" w:pos="3828"/>
        </w:tabs>
        <w:autoSpaceDE w:val="0"/>
        <w:autoSpaceDN w:val="0"/>
        <w:adjustRightInd w:val="0"/>
        <w:ind w:firstLine="360"/>
        <w:rPr>
          <w:rFonts w:ascii="PT Sans" w:eastAsiaTheme="minorHAnsi" w:hAnsi="PT Sans"/>
        </w:rPr>
      </w:pPr>
    </w:p>
    <w:p w14:paraId="76158EFD" w14:textId="138C80B7" w:rsidR="000C2697" w:rsidRPr="00357BA3" w:rsidRDefault="000C2697" w:rsidP="000C2697">
      <w:pPr>
        <w:tabs>
          <w:tab w:val="left" w:pos="3828"/>
        </w:tabs>
        <w:autoSpaceDE w:val="0"/>
        <w:autoSpaceDN w:val="0"/>
        <w:adjustRightInd w:val="0"/>
        <w:spacing w:after="480"/>
        <w:ind w:firstLine="360"/>
        <w:rPr>
          <w:rFonts w:ascii="PT Sans" w:eastAsiaTheme="minorHAnsi" w:hAnsi="PT Sans"/>
        </w:rPr>
      </w:pPr>
      <w:r w:rsidRPr="00357BA3">
        <w:rPr>
          <w:rFonts w:ascii="PT Sans" w:eastAsiaTheme="minorHAnsi" w:hAnsi="PT Sans"/>
        </w:rPr>
        <w:t>(ďalej len “</w:t>
      </w:r>
      <w:r w:rsidRPr="00357BA3">
        <w:rPr>
          <w:rFonts w:ascii="PT Sans" w:eastAsiaTheme="minorHAnsi" w:hAnsi="PT Sans"/>
          <w:i/>
          <w:iCs/>
        </w:rPr>
        <w:t>Objednávateľ</w:t>
      </w:r>
      <w:r w:rsidRPr="00357BA3">
        <w:rPr>
          <w:rFonts w:ascii="PT Sans" w:eastAsiaTheme="minorHAnsi" w:hAnsi="PT Sans"/>
        </w:rPr>
        <w:t>”)</w:t>
      </w:r>
    </w:p>
    <w:p w14:paraId="341B789F" w14:textId="666D5A4A" w:rsidR="000C2697" w:rsidRPr="00357BA3" w:rsidRDefault="007113A7" w:rsidP="000C2697">
      <w:pPr>
        <w:tabs>
          <w:tab w:val="left" w:pos="3828"/>
        </w:tabs>
        <w:autoSpaceDE w:val="0"/>
        <w:autoSpaceDN w:val="0"/>
        <w:adjustRightInd w:val="0"/>
        <w:spacing w:after="480"/>
        <w:ind w:firstLine="360"/>
        <w:rPr>
          <w:rFonts w:ascii="PT Sans" w:eastAsiaTheme="minorHAnsi" w:hAnsi="PT Sans"/>
        </w:rPr>
      </w:pPr>
      <w:r w:rsidRPr="00357BA3">
        <w:rPr>
          <w:rFonts w:ascii="PT Sans" w:eastAsiaTheme="minorHAnsi" w:hAnsi="PT Sans"/>
        </w:rPr>
        <w:t>a</w:t>
      </w:r>
    </w:p>
    <w:p w14:paraId="1CEF3738" w14:textId="77777777" w:rsidR="000C2697" w:rsidRPr="00357BA3" w:rsidRDefault="000C2697" w:rsidP="000C2697">
      <w:pPr>
        <w:tabs>
          <w:tab w:val="left" w:pos="3828"/>
        </w:tabs>
        <w:autoSpaceDE w:val="0"/>
        <w:autoSpaceDN w:val="0"/>
        <w:adjustRightInd w:val="0"/>
        <w:ind w:left="360"/>
        <w:rPr>
          <w:rFonts w:ascii="PT Sans" w:eastAsiaTheme="minorHAnsi" w:hAnsi="PT Sans"/>
        </w:rPr>
      </w:pPr>
      <w:r w:rsidRPr="00357BA3">
        <w:rPr>
          <w:rFonts w:ascii="PT Sans" w:eastAsiaTheme="minorHAnsi" w:hAnsi="PT Sans"/>
        </w:rPr>
        <w:t>Názov:</w:t>
      </w:r>
      <w:r w:rsidRPr="00357BA3">
        <w:rPr>
          <w:rFonts w:ascii="PT Sans" w:eastAsiaTheme="minorHAnsi" w:hAnsi="PT Sans"/>
        </w:rPr>
        <w:tab/>
      </w:r>
    </w:p>
    <w:p w14:paraId="20260F73" w14:textId="77777777" w:rsidR="000C2697" w:rsidRPr="00357BA3" w:rsidRDefault="000C2697" w:rsidP="000C2697">
      <w:pPr>
        <w:tabs>
          <w:tab w:val="left" w:pos="3828"/>
        </w:tabs>
        <w:autoSpaceDE w:val="0"/>
        <w:autoSpaceDN w:val="0"/>
        <w:adjustRightInd w:val="0"/>
        <w:ind w:firstLine="360"/>
        <w:rPr>
          <w:rFonts w:ascii="PT Sans" w:eastAsiaTheme="minorHAnsi" w:hAnsi="PT Sans"/>
        </w:rPr>
      </w:pPr>
      <w:r w:rsidRPr="00357BA3">
        <w:rPr>
          <w:rFonts w:ascii="PT Sans" w:eastAsiaTheme="minorHAnsi" w:hAnsi="PT Sans"/>
        </w:rPr>
        <w:t>Sídlo:</w:t>
      </w:r>
      <w:r w:rsidRPr="00357BA3">
        <w:rPr>
          <w:rFonts w:ascii="PT Sans" w:eastAsiaTheme="minorHAnsi" w:hAnsi="PT Sans"/>
        </w:rPr>
        <w:tab/>
      </w:r>
    </w:p>
    <w:p w14:paraId="6F2B79C7" w14:textId="77777777" w:rsidR="000C2697" w:rsidRPr="00357BA3" w:rsidRDefault="000C2697" w:rsidP="000C2697">
      <w:pPr>
        <w:tabs>
          <w:tab w:val="left" w:pos="3828"/>
        </w:tabs>
        <w:autoSpaceDE w:val="0"/>
        <w:autoSpaceDN w:val="0"/>
        <w:adjustRightInd w:val="0"/>
        <w:ind w:left="360"/>
        <w:jc w:val="both"/>
        <w:rPr>
          <w:rFonts w:ascii="PT Sans" w:eastAsiaTheme="minorHAnsi" w:hAnsi="PT Sans"/>
        </w:rPr>
      </w:pPr>
      <w:r w:rsidRPr="00357BA3">
        <w:rPr>
          <w:rFonts w:ascii="PT Sans" w:eastAsiaTheme="minorHAnsi" w:hAnsi="PT Sans"/>
        </w:rPr>
        <w:t>Štatutárny orgán:</w:t>
      </w:r>
      <w:r w:rsidRPr="00357BA3">
        <w:rPr>
          <w:rFonts w:ascii="PT Sans" w:eastAsiaTheme="minorHAnsi" w:hAnsi="PT Sans"/>
        </w:rPr>
        <w:tab/>
      </w:r>
    </w:p>
    <w:p w14:paraId="71EBC0AD" w14:textId="77777777" w:rsidR="000C2697" w:rsidRPr="00357BA3" w:rsidRDefault="000C2697" w:rsidP="000C2697">
      <w:pPr>
        <w:tabs>
          <w:tab w:val="left" w:pos="3828"/>
        </w:tabs>
        <w:autoSpaceDE w:val="0"/>
        <w:autoSpaceDN w:val="0"/>
        <w:adjustRightInd w:val="0"/>
        <w:ind w:left="3825" w:hanging="3465"/>
        <w:jc w:val="both"/>
        <w:rPr>
          <w:rFonts w:ascii="PT Sans" w:eastAsiaTheme="minorHAnsi" w:hAnsi="PT Sans"/>
        </w:rPr>
      </w:pPr>
      <w:r w:rsidRPr="00357BA3">
        <w:rPr>
          <w:rFonts w:ascii="PT Sans" w:eastAsiaTheme="minorHAnsi" w:hAnsi="PT Sans"/>
        </w:rPr>
        <w:t>Zapísaná v:</w:t>
      </w:r>
      <w:r w:rsidRPr="00357BA3">
        <w:rPr>
          <w:rFonts w:ascii="PT Sans" w:eastAsiaTheme="minorHAnsi" w:hAnsi="PT Sans"/>
        </w:rPr>
        <w:tab/>
      </w:r>
    </w:p>
    <w:p w14:paraId="7C4B9093" w14:textId="348EB96E" w:rsidR="000C2697" w:rsidRPr="00357BA3" w:rsidRDefault="000C2697" w:rsidP="000C2697">
      <w:pPr>
        <w:tabs>
          <w:tab w:val="left" w:pos="3828"/>
        </w:tabs>
        <w:autoSpaceDE w:val="0"/>
        <w:autoSpaceDN w:val="0"/>
        <w:adjustRightInd w:val="0"/>
        <w:ind w:left="360"/>
        <w:jc w:val="both"/>
        <w:rPr>
          <w:rFonts w:ascii="PT Sans" w:eastAsiaTheme="minorHAnsi" w:hAnsi="PT Sans"/>
        </w:rPr>
      </w:pPr>
      <w:r w:rsidRPr="00357BA3">
        <w:rPr>
          <w:rFonts w:ascii="PT Sans" w:eastAsiaTheme="minorHAnsi" w:hAnsi="PT Sans"/>
        </w:rPr>
        <w:t>IČO:</w:t>
      </w:r>
      <w:r w:rsidRPr="00357BA3">
        <w:rPr>
          <w:rFonts w:ascii="PT Sans" w:eastAsiaTheme="minorHAnsi" w:hAnsi="PT Sans"/>
        </w:rPr>
        <w:tab/>
      </w:r>
    </w:p>
    <w:p w14:paraId="79F64E9C" w14:textId="77777777" w:rsidR="000C2697" w:rsidRPr="00357BA3" w:rsidRDefault="000C2697" w:rsidP="000C2697">
      <w:pPr>
        <w:tabs>
          <w:tab w:val="left" w:pos="3828"/>
        </w:tabs>
        <w:autoSpaceDE w:val="0"/>
        <w:autoSpaceDN w:val="0"/>
        <w:adjustRightInd w:val="0"/>
        <w:ind w:left="360"/>
        <w:jc w:val="both"/>
        <w:rPr>
          <w:rFonts w:ascii="PT Sans" w:eastAsiaTheme="minorHAnsi" w:hAnsi="PT Sans"/>
        </w:rPr>
      </w:pPr>
      <w:r w:rsidRPr="00357BA3">
        <w:rPr>
          <w:rFonts w:ascii="PT Sans" w:eastAsiaTheme="minorHAnsi" w:hAnsi="PT Sans"/>
        </w:rPr>
        <w:t>DIČ:</w:t>
      </w:r>
      <w:r w:rsidRPr="00357BA3">
        <w:rPr>
          <w:rFonts w:ascii="PT Sans" w:eastAsiaTheme="minorHAnsi" w:hAnsi="PT Sans"/>
        </w:rPr>
        <w:tab/>
      </w:r>
    </w:p>
    <w:p w14:paraId="7932B692" w14:textId="77777777" w:rsidR="000C2697" w:rsidRPr="00357BA3" w:rsidRDefault="000C2697" w:rsidP="000C2697">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IČ DPH:</w:t>
      </w:r>
      <w:r w:rsidRPr="00357BA3">
        <w:rPr>
          <w:rFonts w:ascii="PT Sans" w:eastAsiaTheme="minorHAnsi" w:hAnsi="PT Sans"/>
        </w:rPr>
        <w:tab/>
      </w:r>
    </w:p>
    <w:p w14:paraId="299301A4" w14:textId="77777777" w:rsidR="000C2697" w:rsidRPr="00357BA3" w:rsidRDefault="000C2697" w:rsidP="000C2697">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Bankové spojenie:</w:t>
      </w:r>
      <w:r w:rsidRPr="00357BA3">
        <w:rPr>
          <w:rFonts w:ascii="PT Sans" w:eastAsiaTheme="minorHAnsi" w:hAnsi="PT Sans"/>
        </w:rPr>
        <w:tab/>
      </w:r>
    </w:p>
    <w:p w14:paraId="449C237A" w14:textId="77777777" w:rsidR="00E0201F" w:rsidRDefault="000C2697" w:rsidP="00E0201F">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IBAN:</w:t>
      </w:r>
    </w:p>
    <w:p w14:paraId="567DC453" w14:textId="1E6EEA14" w:rsidR="00E0201F" w:rsidRDefault="00E0201F" w:rsidP="00E0201F">
      <w:pPr>
        <w:tabs>
          <w:tab w:val="left" w:pos="3828"/>
        </w:tabs>
        <w:autoSpaceDE w:val="0"/>
        <w:autoSpaceDN w:val="0"/>
        <w:adjustRightInd w:val="0"/>
        <w:ind w:firstLine="360"/>
        <w:jc w:val="both"/>
        <w:rPr>
          <w:rFonts w:ascii="PT Sans" w:eastAsiaTheme="minorHAnsi" w:hAnsi="PT Sans"/>
        </w:rPr>
      </w:pPr>
      <w:r>
        <w:rPr>
          <w:rFonts w:ascii="PT Sans" w:eastAsiaTheme="minorHAnsi" w:hAnsi="PT Sans"/>
        </w:rPr>
        <w:t>Kontaktná osoba:</w:t>
      </w:r>
    </w:p>
    <w:p w14:paraId="470B070A" w14:textId="6DAA9828" w:rsidR="000C2697" w:rsidRPr="00357BA3" w:rsidRDefault="000C2697" w:rsidP="00E0201F">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Číslo telefónu:</w:t>
      </w:r>
      <w:r w:rsidRPr="00357BA3">
        <w:rPr>
          <w:rFonts w:ascii="PT Sans" w:eastAsiaTheme="minorHAnsi" w:hAnsi="PT Sans"/>
        </w:rPr>
        <w:tab/>
      </w:r>
    </w:p>
    <w:p w14:paraId="36B4D83D" w14:textId="77777777" w:rsidR="000C2697" w:rsidRPr="00357BA3" w:rsidRDefault="000C2697" w:rsidP="00E0201F">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Email:</w:t>
      </w:r>
      <w:r w:rsidRPr="00357BA3">
        <w:rPr>
          <w:rFonts w:ascii="PT Sans" w:eastAsiaTheme="minorHAnsi" w:hAnsi="PT Sans"/>
        </w:rPr>
        <w:tab/>
      </w:r>
    </w:p>
    <w:p w14:paraId="52D87DDE" w14:textId="77777777" w:rsidR="000C2697" w:rsidRPr="00357BA3" w:rsidRDefault="000C2697" w:rsidP="000C2697">
      <w:pPr>
        <w:tabs>
          <w:tab w:val="left" w:pos="3828"/>
        </w:tabs>
        <w:autoSpaceDE w:val="0"/>
        <w:autoSpaceDN w:val="0"/>
        <w:adjustRightInd w:val="0"/>
        <w:ind w:firstLine="360"/>
        <w:jc w:val="both"/>
        <w:rPr>
          <w:rFonts w:ascii="PT Sans" w:eastAsiaTheme="minorHAnsi" w:hAnsi="PT Sans"/>
        </w:rPr>
      </w:pPr>
      <w:r w:rsidRPr="00357BA3">
        <w:rPr>
          <w:rFonts w:ascii="PT Sans" w:eastAsiaTheme="minorHAnsi" w:hAnsi="PT Sans"/>
        </w:rPr>
        <w:t>(ďalej len “</w:t>
      </w:r>
      <w:r w:rsidRPr="00357BA3">
        <w:rPr>
          <w:rFonts w:ascii="PT Sans" w:eastAsiaTheme="minorHAnsi" w:hAnsi="PT Sans"/>
          <w:i/>
          <w:iCs/>
        </w:rPr>
        <w:t>Zhotoviteľ</w:t>
      </w:r>
      <w:r w:rsidRPr="00357BA3">
        <w:rPr>
          <w:rFonts w:ascii="PT Sans" w:eastAsiaTheme="minorHAnsi" w:hAnsi="PT Sans"/>
        </w:rPr>
        <w:t xml:space="preserve">”) </w:t>
      </w:r>
    </w:p>
    <w:p w14:paraId="56618217" w14:textId="77777777" w:rsidR="000C2697" w:rsidRPr="00357BA3" w:rsidRDefault="000C2697" w:rsidP="000C2697">
      <w:pPr>
        <w:pageBreakBefore/>
        <w:autoSpaceDE w:val="0"/>
        <w:autoSpaceDN w:val="0"/>
        <w:adjustRightInd w:val="0"/>
        <w:jc w:val="center"/>
        <w:rPr>
          <w:rFonts w:ascii="PT Sans" w:eastAsiaTheme="minorHAnsi" w:hAnsi="PT Sans"/>
        </w:rPr>
      </w:pPr>
      <w:r w:rsidRPr="00357BA3">
        <w:rPr>
          <w:rFonts w:ascii="PT Sans" w:eastAsiaTheme="minorHAnsi" w:hAnsi="PT Sans"/>
          <w:b/>
          <w:bCs/>
        </w:rPr>
        <w:lastRenderedPageBreak/>
        <w:t>Článok II.</w:t>
      </w:r>
    </w:p>
    <w:p w14:paraId="75C8A164" w14:textId="77777777" w:rsidR="000C2697" w:rsidRPr="00357BA3" w:rsidRDefault="000C2697" w:rsidP="000C2697">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PREAMBULA</w:t>
      </w:r>
    </w:p>
    <w:p w14:paraId="2CE46EE4" w14:textId="43AC3518"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2.1</w:t>
      </w:r>
      <w:r w:rsidRPr="00357BA3">
        <w:rPr>
          <w:rFonts w:ascii="PT Sans" w:eastAsiaTheme="minorHAnsi" w:hAnsi="PT Sans"/>
        </w:rPr>
        <w:tab/>
        <w:t>Táto zmluva je výsledkom procesu verejného obstarávania s</w:t>
      </w:r>
      <w:r w:rsidR="000C1D1F" w:rsidRPr="00357BA3">
        <w:rPr>
          <w:rFonts w:ascii="PT Sans" w:eastAsiaTheme="minorHAnsi" w:hAnsi="PT Sans"/>
        </w:rPr>
        <w:t> </w:t>
      </w:r>
      <w:r w:rsidRPr="00357BA3">
        <w:rPr>
          <w:rFonts w:ascii="PT Sans" w:eastAsiaTheme="minorHAnsi" w:hAnsi="PT Sans"/>
        </w:rPr>
        <w:t>názvom</w:t>
      </w:r>
      <w:r w:rsidR="000C1D1F" w:rsidRPr="00357BA3">
        <w:rPr>
          <w:rFonts w:ascii="PT Sans" w:eastAsiaTheme="minorHAnsi" w:hAnsi="PT Sans"/>
        </w:rPr>
        <w:t xml:space="preserve"> </w:t>
      </w:r>
      <w:r w:rsidR="0029278F" w:rsidRPr="00357BA3">
        <w:rPr>
          <w:rFonts w:ascii="PT Sans" w:eastAsiaTheme="minorHAnsi" w:hAnsi="PT Sans"/>
        </w:rPr>
        <w:t>V</w:t>
      </w:r>
      <w:r w:rsidR="00357BA3" w:rsidRPr="00357BA3">
        <w:rPr>
          <w:rFonts w:ascii="PT Sans" w:hAnsi="PT Sans" w:cstheme="minorHAnsi"/>
          <w:b/>
          <w:sz w:val="32"/>
          <w:szCs w:val="32"/>
          <w:lang w:eastAsia="cs-CZ"/>
        </w:rPr>
        <w:t xml:space="preserve"> </w:t>
      </w:r>
      <w:r w:rsidR="00357BA3" w:rsidRPr="00357BA3">
        <w:rPr>
          <w:rFonts w:ascii="PT Sans" w:eastAsiaTheme="minorHAnsi" w:hAnsi="PT Sans"/>
          <w:b/>
        </w:rPr>
        <w:t>Drobné stavebné práce na Zbernom dvore Mesta Trstená</w:t>
      </w:r>
      <w:r w:rsidR="002C4A76" w:rsidRPr="00357BA3">
        <w:rPr>
          <w:rFonts w:ascii="PT Sans" w:eastAsiaTheme="minorHAnsi" w:hAnsi="PT Sans"/>
        </w:rPr>
        <w:t>, realizovaného v súvislosti s projektom s názvom „</w:t>
      </w:r>
      <w:r w:rsidR="00357BA3" w:rsidRPr="00357BA3">
        <w:rPr>
          <w:rFonts w:ascii="PT Sans" w:eastAsiaTheme="minorHAnsi" w:hAnsi="PT Sans"/>
        </w:rPr>
        <w:t>Technické vybavenie Zariadenia na zber odpadu v Trstenej</w:t>
      </w:r>
      <w:r w:rsidR="002C4A76" w:rsidRPr="00357BA3">
        <w:rPr>
          <w:rFonts w:ascii="PT Sans" w:eastAsiaTheme="minorHAnsi" w:hAnsi="PT Sans"/>
        </w:rPr>
        <w:t xml:space="preserve">“, kód výzvy: </w:t>
      </w:r>
      <w:r w:rsidR="00357BA3" w:rsidRPr="00357BA3">
        <w:rPr>
          <w:rFonts w:ascii="PT Sans" w:eastAsiaTheme="minorHAnsi" w:hAnsi="PT Sans"/>
        </w:rPr>
        <w:t>PSK-MZP-009-2024-DV-EFRR</w:t>
      </w:r>
      <w:r w:rsidR="00357BA3">
        <w:rPr>
          <w:rFonts w:ascii="PT Sans" w:eastAsiaTheme="minorHAnsi" w:hAnsi="PT Sans"/>
        </w:rPr>
        <w:t>.</w:t>
      </w:r>
    </w:p>
    <w:p w14:paraId="527EFA84" w14:textId="77777777"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2.2</w:t>
      </w:r>
      <w:r w:rsidRPr="00357BA3">
        <w:rPr>
          <w:rFonts w:ascii="PT Sans" w:eastAsiaTheme="minorHAnsi" w:hAnsi="PT Sans"/>
        </w:rPr>
        <w:tab/>
        <w:t xml:space="preserve">Vzhľadom na charakter financovania realizácie tejto Zmluvy, Zmluvné strany vyhlasujú, že budú spoločne koordinovať postup a poskytovať si požadovanú súčinnosť pri realizácii Projektu. </w:t>
      </w:r>
    </w:p>
    <w:p w14:paraId="6C5D840D" w14:textId="77777777" w:rsidR="000C2697" w:rsidRPr="00357BA3" w:rsidRDefault="000C2697" w:rsidP="000C2697">
      <w:pPr>
        <w:autoSpaceDE w:val="0"/>
        <w:autoSpaceDN w:val="0"/>
        <w:adjustRightInd w:val="0"/>
        <w:jc w:val="center"/>
        <w:rPr>
          <w:rFonts w:ascii="PT Sans" w:eastAsiaTheme="minorHAnsi" w:hAnsi="PT Sans"/>
          <w:b/>
          <w:bCs/>
        </w:rPr>
      </w:pPr>
    </w:p>
    <w:p w14:paraId="5A9FC85A" w14:textId="77777777"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III.</w:t>
      </w:r>
    </w:p>
    <w:p w14:paraId="367AF270" w14:textId="0D293A31" w:rsidR="000C2697" w:rsidRPr="00357BA3" w:rsidRDefault="000C2697" w:rsidP="00D95A16">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PREDMET ZMLUVY</w:t>
      </w:r>
    </w:p>
    <w:p w14:paraId="25B37D65" w14:textId="69173018"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3.1</w:t>
      </w:r>
      <w:r w:rsidRPr="00357BA3">
        <w:rPr>
          <w:rFonts w:ascii="PT Sans" w:eastAsiaTheme="minorHAnsi" w:hAnsi="PT Sans"/>
        </w:rPr>
        <w:tab/>
        <w:t xml:space="preserve">Zmluvné strany sa dohodli, že predmetom tejto Zmluvy sú stavebné práce v rámci projektu: </w:t>
      </w:r>
      <w:r w:rsidRPr="00357BA3">
        <w:rPr>
          <w:rFonts w:ascii="PT Sans" w:eastAsiaTheme="minorHAnsi" w:hAnsi="PT Sans"/>
          <w:b/>
          <w:bCs/>
        </w:rPr>
        <w:t xml:space="preserve"> </w:t>
      </w:r>
      <w:r w:rsidR="00357BA3" w:rsidRPr="00357BA3">
        <w:rPr>
          <w:rStyle w:val="normaltextrun"/>
          <w:rFonts w:ascii="PT Sans" w:hAnsi="PT Sans"/>
          <w:b/>
          <w:bCs/>
          <w:color w:val="000000"/>
          <w:shd w:val="clear" w:color="auto" w:fill="FFFFFF"/>
        </w:rPr>
        <w:t>Drobné stavebné práce na Zbernom dvore Mesta Trstená</w:t>
      </w:r>
      <w:r w:rsidRPr="00357BA3">
        <w:rPr>
          <w:rFonts w:ascii="PT Sans" w:eastAsiaTheme="minorHAnsi" w:hAnsi="PT Sans"/>
          <w:b/>
          <w:bCs/>
        </w:rPr>
        <w:t xml:space="preserve">. </w:t>
      </w:r>
      <w:r w:rsidRPr="00357BA3">
        <w:rPr>
          <w:rFonts w:ascii="PT Sans" w:eastAsiaTheme="minorHAnsi" w:hAnsi="PT Sans"/>
        </w:rPr>
        <w:t>Predmet zmluvy je špecifikovaný v Prílohe č. 1. –</w:t>
      </w:r>
      <w:r w:rsidR="00357BA3">
        <w:rPr>
          <w:rFonts w:ascii="PT Sans" w:eastAsiaTheme="minorHAnsi" w:hAnsi="PT Sans"/>
        </w:rPr>
        <w:t xml:space="preserve"> 2</w:t>
      </w:r>
      <w:r w:rsidRPr="00357BA3">
        <w:rPr>
          <w:rFonts w:ascii="PT Sans" w:eastAsiaTheme="minorHAnsi" w:hAnsi="PT Sans"/>
        </w:rPr>
        <w:t>. tejto Zmluvy tvoriacej neoddeliteľnú súčasť tejto Zmluvy (ďalej len „Dielo“).</w:t>
      </w:r>
    </w:p>
    <w:p w14:paraId="71DE42D6" w14:textId="53F3E176" w:rsidR="000C2697" w:rsidRPr="00357BA3" w:rsidRDefault="000C2697" w:rsidP="000C2697">
      <w:pPr>
        <w:autoSpaceDE w:val="0"/>
        <w:autoSpaceDN w:val="0"/>
        <w:adjustRightInd w:val="0"/>
        <w:ind w:left="426" w:hanging="426"/>
        <w:jc w:val="both"/>
        <w:rPr>
          <w:rFonts w:ascii="PT Sans" w:eastAsiaTheme="minorHAnsi" w:hAnsi="PT Sans"/>
        </w:rPr>
      </w:pPr>
      <w:r w:rsidRPr="00357BA3">
        <w:rPr>
          <w:rFonts w:ascii="PT Sans" w:eastAsiaTheme="minorHAnsi" w:hAnsi="PT Sans"/>
        </w:rPr>
        <w:t>3.2</w:t>
      </w:r>
      <w:r w:rsidRPr="00357BA3">
        <w:rPr>
          <w:rFonts w:ascii="PT Sans" w:eastAsiaTheme="minorHAnsi" w:hAnsi="PT Sans"/>
        </w:rPr>
        <w:tab/>
        <w:t xml:space="preserve">Dielo bude realizované v súlade s prílohami č. 1, </w:t>
      </w:r>
      <w:r w:rsidR="00357BA3">
        <w:rPr>
          <w:rFonts w:ascii="PT Sans" w:eastAsiaTheme="minorHAnsi" w:hAnsi="PT Sans"/>
        </w:rPr>
        <w:t>a č. 2</w:t>
      </w:r>
      <w:r w:rsidRPr="00357BA3">
        <w:rPr>
          <w:rFonts w:ascii="PT Sans" w:eastAsiaTheme="minorHAnsi" w:hAnsi="PT Sans"/>
        </w:rPr>
        <w:t xml:space="preserve"> tejto zmluvy. Zhotoviteľ sa zaväzuje realizovať pre Objednávateľa predmet Zmluvy podľa podmienok dohodnutých v tejto Zmluve, a to v množstve a cenách uvedených v tejto Zmluve, a to najmä:</w:t>
      </w:r>
    </w:p>
    <w:p w14:paraId="76B6FFF4" w14:textId="77777777" w:rsidR="000C2697" w:rsidRPr="00357BA3" w:rsidRDefault="000C2697" w:rsidP="000C2697">
      <w:pPr>
        <w:pStyle w:val="Odsekzoznamu"/>
        <w:numPr>
          <w:ilvl w:val="0"/>
          <w:numId w:val="84"/>
        </w:numPr>
        <w:autoSpaceDE w:val="0"/>
        <w:autoSpaceDN w:val="0"/>
        <w:adjustRightInd w:val="0"/>
        <w:ind w:left="1134"/>
        <w:jc w:val="both"/>
        <w:rPr>
          <w:rFonts w:ascii="PT Sans" w:eastAsiaTheme="minorHAnsi" w:hAnsi="PT Sans"/>
          <w:sz w:val="20"/>
          <w:szCs w:val="20"/>
        </w:rPr>
      </w:pPr>
      <w:r w:rsidRPr="00357BA3">
        <w:rPr>
          <w:rFonts w:ascii="PT Sans" w:eastAsiaTheme="minorHAnsi" w:hAnsi="PT Sans"/>
          <w:sz w:val="20"/>
          <w:szCs w:val="20"/>
        </w:rPr>
        <w:t>oceneného výkazu výmer – príloha č. 1;</w:t>
      </w:r>
    </w:p>
    <w:p w14:paraId="6586295A" w14:textId="77777777" w:rsidR="000C2697" w:rsidRPr="00357BA3" w:rsidRDefault="000C2697" w:rsidP="000C2697">
      <w:pPr>
        <w:pStyle w:val="Odsekzoznamu"/>
        <w:numPr>
          <w:ilvl w:val="0"/>
          <w:numId w:val="84"/>
        </w:numPr>
        <w:autoSpaceDE w:val="0"/>
        <w:autoSpaceDN w:val="0"/>
        <w:adjustRightInd w:val="0"/>
        <w:ind w:left="1134"/>
        <w:jc w:val="both"/>
        <w:rPr>
          <w:rFonts w:ascii="PT Sans" w:eastAsiaTheme="minorHAnsi" w:hAnsi="PT Sans"/>
          <w:sz w:val="20"/>
          <w:szCs w:val="20"/>
        </w:rPr>
      </w:pPr>
      <w:r w:rsidRPr="00357BA3">
        <w:rPr>
          <w:rFonts w:ascii="PT Sans" w:eastAsiaTheme="minorHAnsi" w:hAnsi="PT Sans"/>
          <w:sz w:val="20"/>
          <w:szCs w:val="20"/>
        </w:rPr>
        <w:t>podľa projektovej dokumentácie – príloha č. 2;</w:t>
      </w:r>
    </w:p>
    <w:p w14:paraId="3822B0A5" w14:textId="77777777" w:rsidR="000C2697" w:rsidRPr="00357BA3" w:rsidRDefault="000C2697" w:rsidP="000C2697">
      <w:pPr>
        <w:pStyle w:val="Odsekzoznamu"/>
        <w:numPr>
          <w:ilvl w:val="0"/>
          <w:numId w:val="84"/>
        </w:numPr>
        <w:autoSpaceDE w:val="0"/>
        <w:autoSpaceDN w:val="0"/>
        <w:adjustRightInd w:val="0"/>
        <w:spacing w:after="240"/>
        <w:ind w:left="1134"/>
        <w:jc w:val="both"/>
        <w:rPr>
          <w:rFonts w:ascii="PT Sans" w:eastAsiaTheme="minorHAnsi" w:hAnsi="PT Sans"/>
          <w:sz w:val="20"/>
          <w:szCs w:val="20"/>
        </w:rPr>
      </w:pPr>
      <w:r w:rsidRPr="00357BA3">
        <w:rPr>
          <w:rFonts w:ascii="PT Sans" w:eastAsiaTheme="minorHAnsi" w:hAnsi="PT Sans"/>
          <w:sz w:val="20"/>
          <w:szCs w:val="20"/>
        </w:rPr>
        <w:t>podľa svojej ponuky predloženej vo verejnej súťaži, na základe ktorej bol vybraný ako Zhotoviteľ predmetu Zmluvy.</w:t>
      </w:r>
    </w:p>
    <w:p w14:paraId="25DF8C53" w14:textId="77777777" w:rsidR="000C2697" w:rsidRPr="00357BA3" w:rsidRDefault="000C2697" w:rsidP="000C2697">
      <w:pPr>
        <w:spacing w:after="240"/>
        <w:ind w:left="426" w:hanging="426"/>
        <w:jc w:val="both"/>
        <w:rPr>
          <w:rFonts w:ascii="PT Sans" w:hAnsi="PT Sans"/>
        </w:rPr>
      </w:pPr>
      <w:r w:rsidRPr="00357BA3">
        <w:rPr>
          <w:rFonts w:ascii="PT Sans" w:eastAsiaTheme="minorHAnsi" w:hAnsi="PT Sans"/>
        </w:rPr>
        <w:t>3.3</w:t>
      </w:r>
      <w:r w:rsidRPr="00357BA3">
        <w:rPr>
          <w:rFonts w:ascii="PT Sans" w:eastAsiaTheme="minorHAnsi" w:hAnsi="PT Sans"/>
        </w:rPr>
        <w:tab/>
      </w:r>
      <w:r w:rsidRPr="00357BA3">
        <w:rPr>
          <w:rFonts w:ascii="PT Sans" w:hAnsi="PT Sans"/>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14:paraId="0C171297" w14:textId="77777777"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3.4</w:t>
      </w:r>
      <w:r w:rsidRPr="00357BA3">
        <w:rPr>
          <w:rFonts w:ascii="PT Sans" w:eastAsiaTheme="minorHAnsi" w:hAnsi="PT Sans"/>
        </w:rPr>
        <w:tab/>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6C30D470" w14:textId="77777777" w:rsidR="000C2697" w:rsidRPr="00357BA3" w:rsidRDefault="000C2697" w:rsidP="000C2697">
      <w:pPr>
        <w:autoSpaceDE w:val="0"/>
        <w:autoSpaceDN w:val="0"/>
        <w:adjustRightInd w:val="0"/>
        <w:jc w:val="center"/>
        <w:rPr>
          <w:rFonts w:ascii="PT Sans" w:eastAsiaTheme="minorHAnsi" w:hAnsi="PT Sans"/>
          <w:b/>
          <w:bCs/>
        </w:rPr>
      </w:pPr>
    </w:p>
    <w:p w14:paraId="2852C5A0" w14:textId="77777777"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IV.</w:t>
      </w:r>
    </w:p>
    <w:p w14:paraId="298F603D" w14:textId="6908AEDD" w:rsidR="000C2697" w:rsidRPr="00357BA3" w:rsidRDefault="000C2697" w:rsidP="00D95A16">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KVALITA PREDMETU ZMLUVY</w:t>
      </w:r>
    </w:p>
    <w:p w14:paraId="7C6BCC2A" w14:textId="01285FC4"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4.1</w:t>
      </w:r>
      <w:r w:rsidRPr="00357BA3">
        <w:rPr>
          <w:rFonts w:ascii="PT Sans" w:eastAsiaTheme="minorHAnsi" w:hAnsi="PT Sans"/>
        </w:rPr>
        <w:tab/>
        <w:t>Zhotoviteľ sa zaväzuje dodať predmet Zmluvy, riadne a včas, bez vád a nedostatkov brániacich jeho riadnemu používaniu.</w:t>
      </w:r>
    </w:p>
    <w:p w14:paraId="4E845673" w14:textId="67D12B4D"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4.2</w:t>
      </w:r>
      <w:r w:rsidRPr="00357BA3">
        <w:rPr>
          <w:rFonts w:ascii="PT Sans" w:eastAsiaTheme="minorHAnsi" w:hAnsi="PT Sans"/>
        </w:rPr>
        <w:tab/>
        <w:t>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133/2013 Z. z. o stavebných výrobkoch a o zmene a doplnení niektorých zákonov v znení neskorších predpisov.</w:t>
      </w:r>
    </w:p>
    <w:p w14:paraId="45F568E5" w14:textId="5E772667"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4.3</w:t>
      </w:r>
      <w:r w:rsidRPr="00357BA3">
        <w:rPr>
          <w:rFonts w:ascii="PT Sans" w:eastAsiaTheme="minorHAnsi" w:hAnsi="PT Sans"/>
        </w:rPr>
        <w:tab/>
        <w:t xml:space="preserve">Zhotoviteľ vyhlasuje, že sa oboznámil so všetkými podkladmi vymenovanými v bode 3.2 tejto Zmluvy, ako aj so skutočným stavom lokality, ktorej sa realizácia Diela týka a je si vedomý toho, že v priebehu </w:t>
      </w:r>
      <w:r w:rsidRPr="00357BA3">
        <w:rPr>
          <w:rFonts w:ascii="PT Sans" w:eastAsiaTheme="minorHAnsi" w:hAnsi="PT Sans"/>
        </w:rPr>
        <w:lastRenderedPageBreak/>
        <w:t>výstavby nemôže uplatňovať nároky na úpravu zmluvných podmienok v rozpore so zákonom o verejnom obstarávaní a touto zmluvou.</w:t>
      </w:r>
    </w:p>
    <w:p w14:paraId="72C60157" w14:textId="1C0919CF"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4.4</w:t>
      </w:r>
      <w:r w:rsidRPr="00357BA3">
        <w:rPr>
          <w:rFonts w:ascii="PT Sans" w:eastAsiaTheme="minorHAnsi" w:hAnsi="PT Sans"/>
        </w:rPr>
        <w:tab/>
        <w:t>Zhotoviteľ zároveň vyhlasuje, že poskytnuté podklady považuje za úplné a dostatočné na ocenenie realizácie kompletného Diela.</w:t>
      </w:r>
    </w:p>
    <w:p w14:paraId="312E52E1" w14:textId="2D4BD7ED"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4.5</w:t>
      </w:r>
      <w:r w:rsidRPr="00357BA3">
        <w:rPr>
          <w:rFonts w:ascii="PT Sans" w:eastAsiaTheme="minorHAnsi" w:hAnsi="PT Sans"/>
        </w:rPr>
        <w:tab/>
        <w:t>Zhotoviteľ sa zaväzuje vykonať Dielo na vlastné náklady a na vlastné nebezpečenstvo, s odbornou starostlivosťou, v súlade s technickými a hygienickými normami a podmienkami stanovenými touto Zmluvou a všeobecne záväznými právnymi predpismi.</w:t>
      </w:r>
    </w:p>
    <w:p w14:paraId="592E4758" w14:textId="77777777" w:rsidR="000C2697" w:rsidRPr="00357BA3" w:rsidRDefault="000C2697" w:rsidP="000C2697">
      <w:pPr>
        <w:autoSpaceDE w:val="0"/>
        <w:autoSpaceDN w:val="0"/>
        <w:adjustRightInd w:val="0"/>
        <w:jc w:val="center"/>
        <w:rPr>
          <w:rFonts w:ascii="PT Sans" w:eastAsiaTheme="minorHAnsi" w:hAnsi="PT Sans"/>
          <w:b/>
          <w:bCs/>
        </w:rPr>
      </w:pPr>
    </w:p>
    <w:p w14:paraId="5F73F15B" w14:textId="77777777"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V.</w:t>
      </w:r>
    </w:p>
    <w:p w14:paraId="3C200EBF" w14:textId="133A519B" w:rsidR="000C2697" w:rsidRPr="00357BA3" w:rsidRDefault="000C2697" w:rsidP="00D95A16">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CENA, PLNENIE A PLATOBNÉ PODMIENKY</w:t>
      </w:r>
    </w:p>
    <w:p w14:paraId="34E2790C" w14:textId="51A772F1" w:rsidR="000C2697" w:rsidRPr="00357BA3" w:rsidRDefault="000C2697" w:rsidP="000C2697">
      <w:pPr>
        <w:autoSpaceDE w:val="0"/>
        <w:autoSpaceDN w:val="0"/>
        <w:adjustRightInd w:val="0"/>
        <w:spacing w:after="240"/>
        <w:ind w:left="426" w:hanging="426"/>
        <w:jc w:val="both"/>
        <w:rPr>
          <w:rFonts w:ascii="PT Sans" w:eastAsiaTheme="minorHAnsi" w:hAnsi="PT Sans"/>
        </w:rPr>
      </w:pPr>
      <w:r w:rsidRPr="00357BA3">
        <w:rPr>
          <w:rFonts w:ascii="PT Sans" w:eastAsiaTheme="minorHAnsi" w:hAnsi="PT Sans"/>
        </w:rPr>
        <w:t>5.1</w:t>
      </w:r>
      <w:r w:rsidRPr="00357BA3">
        <w:rPr>
          <w:rFonts w:ascii="PT Sans" w:eastAsiaTheme="minorHAnsi" w:hAnsi="PT Sans"/>
        </w:rPr>
        <w:tab/>
        <w:t>Zmluvné strany sa dohodli, že cena za vykonanie diela /čo do rozsahu a množstva/ je totožná s ponúkanou cenou. Jednotkové ceny uvedené v Prílohe č. 1 tejto zmluvy – Ocenený výkaz výmer sú záväzné a pevné počas celého trvania tejto zmluvy nemenné a pokrývajú všetky zmluvné záväzky a všetky náležitosti nevyhnutné na riadne vykonanie a odovzdanie diela v rozsahu podľa tejto zmluvy a súťažných podkladov:</w:t>
      </w:r>
    </w:p>
    <w:p w14:paraId="6F4A9C05" w14:textId="77777777" w:rsidR="000C2697" w:rsidRPr="00357BA3" w:rsidRDefault="000C2697" w:rsidP="000C2697">
      <w:pPr>
        <w:autoSpaceDE w:val="0"/>
        <w:autoSpaceDN w:val="0"/>
        <w:adjustRightInd w:val="0"/>
        <w:spacing w:after="240"/>
        <w:ind w:left="1276" w:hanging="567"/>
        <w:jc w:val="both"/>
        <w:rPr>
          <w:rFonts w:ascii="PT Sans" w:eastAsiaTheme="minorHAnsi" w:hAnsi="PT Sans"/>
        </w:rPr>
      </w:pPr>
      <w:r w:rsidRPr="00357BA3">
        <w:rPr>
          <w:rFonts w:ascii="PT Sans" w:eastAsiaTheme="minorHAnsi" w:hAnsi="PT Sans"/>
        </w:rPr>
        <w:t xml:space="preserve">5.1.1 </w:t>
      </w:r>
      <w:r w:rsidRPr="00357BA3">
        <w:rPr>
          <w:rFonts w:ascii="PT Sans" w:eastAsiaTheme="minorHAnsi" w:hAnsi="PT Sans"/>
        </w:rPr>
        <w:tab/>
        <w:t>v zmysle §3 zákona č. 18/1996 Z.z. o cenách v znení neskorších predpisov na cene za celý predmet Zmluvy:</w:t>
      </w:r>
    </w:p>
    <w:p w14:paraId="1C5063C7" w14:textId="77777777" w:rsidR="000C2697" w:rsidRPr="00357BA3" w:rsidRDefault="000C2697" w:rsidP="000C2697">
      <w:pPr>
        <w:tabs>
          <w:tab w:val="left" w:pos="2694"/>
        </w:tabs>
        <w:autoSpaceDE w:val="0"/>
        <w:autoSpaceDN w:val="0"/>
        <w:adjustRightInd w:val="0"/>
        <w:ind w:left="1134" w:firstLine="142"/>
        <w:jc w:val="both"/>
        <w:rPr>
          <w:rFonts w:ascii="PT Sans" w:eastAsiaTheme="minorHAnsi" w:hAnsi="PT Sans"/>
        </w:rPr>
      </w:pPr>
      <w:r w:rsidRPr="00357BA3">
        <w:rPr>
          <w:rFonts w:ascii="PT Sans" w:eastAsiaTheme="minorHAnsi" w:hAnsi="PT Sans"/>
        </w:rPr>
        <w:t>Spolu bez DPH</w:t>
      </w:r>
      <w:r w:rsidRPr="00357BA3">
        <w:rPr>
          <w:rFonts w:ascii="PT Sans" w:eastAsiaTheme="minorHAnsi" w:hAnsi="PT Sans"/>
        </w:rPr>
        <w:tab/>
        <w:t>.................... eur</w:t>
      </w:r>
    </w:p>
    <w:p w14:paraId="53109BCA" w14:textId="77777777" w:rsidR="000C2697" w:rsidRPr="00357BA3" w:rsidRDefault="000C2697" w:rsidP="000C2697">
      <w:pPr>
        <w:tabs>
          <w:tab w:val="left" w:pos="2694"/>
        </w:tabs>
        <w:autoSpaceDE w:val="0"/>
        <w:autoSpaceDN w:val="0"/>
        <w:adjustRightInd w:val="0"/>
        <w:ind w:left="1134" w:firstLine="142"/>
        <w:jc w:val="both"/>
        <w:rPr>
          <w:rFonts w:ascii="PT Sans" w:eastAsiaTheme="minorHAnsi" w:hAnsi="PT Sans"/>
        </w:rPr>
      </w:pPr>
      <w:r w:rsidRPr="00357BA3">
        <w:rPr>
          <w:rFonts w:ascii="PT Sans" w:eastAsiaTheme="minorHAnsi" w:hAnsi="PT Sans"/>
        </w:rPr>
        <w:t>DPH 23%</w:t>
      </w:r>
      <w:r w:rsidRPr="00357BA3">
        <w:rPr>
          <w:rFonts w:ascii="PT Sans" w:eastAsiaTheme="minorHAnsi" w:hAnsi="PT Sans"/>
        </w:rPr>
        <w:tab/>
        <w:t>.................... eur</w:t>
      </w:r>
    </w:p>
    <w:p w14:paraId="3F356DB3" w14:textId="77777777" w:rsidR="000C2697" w:rsidRPr="00357BA3" w:rsidRDefault="000C2697" w:rsidP="000C2697">
      <w:pPr>
        <w:tabs>
          <w:tab w:val="left" w:pos="2694"/>
        </w:tabs>
        <w:autoSpaceDE w:val="0"/>
        <w:autoSpaceDN w:val="0"/>
        <w:adjustRightInd w:val="0"/>
        <w:spacing w:after="120"/>
        <w:ind w:left="1134" w:firstLine="142"/>
        <w:jc w:val="both"/>
        <w:rPr>
          <w:rFonts w:ascii="PT Sans" w:eastAsiaTheme="minorHAnsi" w:hAnsi="PT Sans"/>
        </w:rPr>
      </w:pPr>
      <w:r w:rsidRPr="00357BA3">
        <w:rPr>
          <w:rFonts w:ascii="PT Sans" w:eastAsiaTheme="minorHAnsi" w:hAnsi="PT Sans"/>
        </w:rPr>
        <w:t>Spolu</w:t>
      </w:r>
      <w:r w:rsidRPr="00357BA3">
        <w:rPr>
          <w:rFonts w:ascii="PT Sans" w:eastAsiaTheme="minorHAnsi" w:hAnsi="PT Sans"/>
        </w:rPr>
        <w:tab/>
        <w:t>.................... eur</w:t>
      </w:r>
    </w:p>
    <w:p w14:paraId="7FBE3348" w14:textId="5D527FDD" w:rsidR="000C2697" w:rsidRPr="00357BA3" w:rsidRDefault="000C2697" w:rsidP="000C2697">
      <w:pPr>
        <w:tabs>
          <w:tab w:val="left" w:pos="2694"/>
        </w:tabs>
        <w:autoSpaceDE w:val="0"/>
        <w:autoSpaceDN w:val="0"/>
        <w:adjustRightInd w:val="0"/>
        <w:spacing w:after="240"/>
        <w:ind w:left="1134" w:firstLine="142"/>
        <w:jc w:val="both"/>
        <w:rPr>
          <w:rFonts w:ascii="PT Sans" w:eastAsiaTheme="minorHAnsi" w:hAnsi="PT Sans"/>
        </w:rPr>
      </w:pPr>
      <w:r w:rsidRPr="00357BA3">
        <w:rPr>
          <w:rFonts w:ascii="PT Sans" w:eastAsiaTheme="minorHAnsi" w:hAnsi="PT Sans"/>
        </w:rPr>
        <w:t>Slovom</w:t>
      </w:r>
      <w:r w:rsidRPr="00357BA3">
        <w:rPr>
          <w:rFonts w:ascii="PT Sans" w:eastAsiaTheme="minorHAnsi" w:hAnsi="PT Sans"/>
        </w:rPr>
        <w:tab/>
        <w:t>.................... eur</w:t>
      </w:r>
    </w:p>
    <w:p w14:paraId="65048A5C" w14:textId="700D9A8B" w:rsidR="000C2697" w:rsidRPr="00357BA3" w:rsidRDefault="000C2697" w:rsidP="00357BA3">
      <w:pPr>
        <w:autoSpaceDE w:val="0"/>
        <w:autoSpaceDN w:val="0"/>
        <w:adjustRightInd w:val="0"/>
        <w:spacing w:after="240"/>
        <w:ind w:left="1134" w:firstLine="142"/>
        <w:jc w:val="both"/>
        <w:rPr>
          <w:rFonts w:ascii="PT Sans" w:eastAsiaTheme="minorHAnsi" w:hAnsi="PT Sans"/>
        </w:rPr>
      </w:pPr>
      <w:r w:rsidRPr="00357BA3">
        <w:rPr>
          <w:rFonts w:ascii="PT Sans" w:eastAsiaTheme="minorHAnsi" w:hAnsi="PT Sans"/>
        </w:rPr>
        <w:t>Ceny budú vyčíslené v Eurách a zaokrúhlené na 2 desatinné miesta.</w:t>
      </w:r>
    </w:p>
    <w:p w14:paraId="7A3CD00C" w14:textId="292FD3D1"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2</w:t>
      </w:r>
      <w:r w:rsidRPr="00357BA3">
        <w:rPr>
          <w:rFonts w:ascii="PT Sans" w:eastAsiaTheme="minorHAnsi" w:hAnsi="PT Sans"/>
        </w:rPr>
        <w:tab/>
        <w:t>Daň z pridanej hodnoty bude účtovaná Zhotoviteľom vo výške určenej príslušným právnym predpisom v dobe zdaniteľného plnenia.</w:t>
      </w:r>
    </w:p>
    <w:p w14:paraId="0A065A64" w14:textId="17CC5ED5"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3</w:t>
      </w:r>
      <w:r w:rsidRPr="00357BA3">
        <w:rPr>
          <w:rFonts w:ascii="PT Sans" w:eastAsiaTheme="minorHAnsi" w:hAnsi="PT Sans"/>
        </w:rPr>
        <w:tab/>
        <w:t>Jednotlivé časti Ceny za Dielo sú určené v prílohách tejto Zmluvy. Zmluvné strany výslovne uvádzajú, že príloha určujúca Cenu za Dielo je úplná a záväzná  a k jej zmene môže dôjsť výlučne na základe písomných dodatkov k tejto Zmluve, a to výlučne postupom, ktorý je v súlade so zákonom o verejnom obstarávaní a touto zmluvou.</w:t>
      </w:r>
    </w:p>
    <w:p w14:paraId="30C675E3" w14:textId="4BD8610F"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4</w:t>
      </w:r>
      <w:r w:rsidRPr="00357BA3">
        <w:rPr>
          <w:rFonts w:ascii="PT Sans" w:eastAsiaTheme="minorHAnsi" w:hAnsi="PT Sans"/>
        </w:rPr>
        <w:tab/>
        <w:t>Vyššie uvedená Cena za Dielo zahrňuje všetky náklady potrebné k vykonaniu Diela v rozsahu definovanom touto Zmluvou, k vyskúšaniu a odovzdaniu Diela do užívania vrátane vedľajších nákladov na zriadenie a odstránenie zariadenia staveniska, pomocných konštrukcií (lešenia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w:t>
      </w:r>
    </w:p>
    <w:p w14:paraId="48A54AD9" w14:textId="59AB5C77" w:rsidR="000C2697" w:rsidRPr="00357BA3" w:rsidRDefault="000C2697" w:rsidP="000C2697">
      <w:pPr>
        <w:autoSpaceDE w:val="0"/>
        <w:autoSpaceDN w:val="0"/>
        <w:adjustRightInd w:val="0"/>
        <w:spacing w:after="240"/>
        <w:ind w:left="567" w:hanging="568"/>
        <w:jc w:val="both"/>
        <w:rPr>
          <w:rFonts w:ascii="PT Sans" w:eastAsiaTheme="minorHAnsi" w:hAnsi="PT Sans"/>
          <w:i/>
        </w:rPr>
      </w:pPr>
      <w:r w:rsidRPr="00357BA3">
        <w:rPr>
          <w:rFonts w:ascii="PT Sans" w:eastAsiaTheme="minorHAnsi" w:hAnsi="PT Sans"/>
        </w:rPr>
        <w:t>5.</w:t>
      </w:r>
      <w:r w:rsidR="00E0201F">
        <w:rPr>
          <w:rFonts w:ascii="PT Sans" w:eastAsiaTheme="minorHAnsi" w:hAnsi="PT Sans"/>
        </w:rPr>
        <w:t>5</w:t>
      </w:r>
      <w:r w:rsidRPr="00357BA3">
        <w:rPr>
          <w:rFonts w:ascii="PT Sans" w:eastAsiaTheme="minorHAnsi" w:hAnsi="PT Sans"/>
        </w:rPr>
        <w:tab/>
        <w:t>Objednávateľ sa zaväzuje po dobu platnosti tejto Zmluvy včas zaplatiť Cenu za Dielo, resp. za  jednotlivé časti Diela, ktorá je vypočítaná v súlade s prílohami Zmluvy.</w:t>
      </w:r>
    </w:p>
    <w:p w14:paraId="08354851" w14:textId="15272ADD" w:rsidR="000C2697" w:rsidRPr="00357BA3" w:rsidRDefault="000C2697" w:rsidP="000C2697">
      <w:pPr>
        <w:autoSpaceDE w:val="0"/>
        <w:autoSpaceDN w:val="0"/>
        <w:adjustRightInd w:val="0"/>
        <w:spacing w:after="240"/>
        <w:ind w:left="567" w:hanging="567"/>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6</w:t>
      </w:r>
      <w:r w:rsidRPr="00357BA3">
        <w:rPr>
          <w:rFonts w:ascii="PT Sans" w:eastAsiaTheme="minorHAnsi" w:hAnsi="PT Sans"/>
        </w:rPr>
        <w:tab/>
        <w:t>Zhotoviteľ nie je oprávnený meniť obsah a rozsah dodávaných prác, než ako sú uvedené v Prílohe č.1 tejto Zmluvy.</w:t>
      </w:r>
    </w:p>
    <w:p w14:paraId="7F240AF6" w14:textId="264E923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7</w:t>
      </w:r>
      <w:r w:rsidRPr="00357BA3">
        <w:rPr>
          <w:rFonts w:ascii="PT Sans" w:eastAsiaTheme="minorHAnsi" w:hAnsi="PT Sans"/>
        </w:rPr>
        <w:tab/>
        <w:t>Zmluvné strany sa dohodli, že Zhotoviteľ bude fakturovať cenu dodávok a</w:t>
      </w:r>
      <w:r w:rsidR="000275F3" w:rsidRPr="00357BA3">
        <w:rPr>
          <w:rFonts w:ascii="PT Sans" w:eastAsiaTheme="minorHAnsi" w:hAnsi="PT Sans"/>
        </w:rPr>
        <w:t> </w:t>
      </w:r>
      <w:r w:rsidRPr="00357BA3">
        <w:rPr>
          <w:rFonts w:ascii="PT Sans" w:eastAsiaTheme="minorHAnsi" w:hAnsi="PT Sans"/>
        </w:rPr>
        <w:t>prác</w:t>
      </w:r>
      <w:r w:rsidR="000275F3" w:rsidRPr="00357BA3">
        <w:rPr>
          <w:rFonts w:ascii="PT Sans" w:eastAsiaTheme="minorHAnsi" w:hAnsi="PT Sans"/>
        </w:rPr>
        <w:t xml:space="preserve"> 1x za 3</w:t>
      </w:r>
      <w:r w:rsidRPr="00357BA3">
        <w:rPr>
          <w:rFonts w:ascii="PT Sans" w:eastAsiaTheme="minorHAnsi" w:hAnsi="PT Sans"/>
        </w:rPr>
        <w:t xml:space="preserve"> mes</w:t>
      </w:r>
      <w:r w:rsidR="000275F3" w:rsidRPr="00357BA3">
        <w:rPr>
          <w:rFonts w:ascii="PT Sans" w:eastAsiaTheme="minorHAnsi" w:hAnsi="PT Sans"/>
        </w:rPr>
        <w:t>iace</w:t>
      </w:r>
      <w:r w:rsidRPr="00357BA3">
        <w:rPr>
          <w:rFonts w:ascii="PT Sans" w:eastAsiaTheme="minorHAnsi" w:hAnsi="PT Sans"/>
        </w:rPr>
        <w:t xml:space="preserve"> a to na základe súpisu dodávok a vykonaných prác schváleného stavebným dozorom. Zhotoviteľ zašle </w:t>
      </w:r>
      <w:r w:rsidRPr="00357BA3">
        <w:rPr>
          <w:rFonts w:ascii="PT Sans" w:eastAsiaTheme="minorHAnsi" w:hAnsi="PT Sans"/>
        </w:rPr>
        <w:lastRenderedPageBreak/>
        <w:t>Objednávateľovi dva originály príslušnej faktúry a zaväzuje sa na požiadanie Objednávateľa vystaviť v odôvodnených prípadoch ďalšie originály dotknutej faktúry.</w:t>
      </w:r>
    </w:p>
    <w:p w14:paraId="24C580C5" w14:textId="2383F523"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8</w:t>
      </w:r>
      <w:r w:rsidRPr="00357BA3">
        <w:rPr>
          <w:rFonts w:ascii="PT Sans" w:eastAsiaTheme="minorHAnsi" w:hAnsi="PT Sans"/>
        </w:rPr>
        <w:tab/>
        <w:t xml:space="preserve">Faktúra je splatná v zmysle § 340b ods. 1 Obchodného zákonníka v platnom znení do </w:t>
      </w:r>
      <w:r w:rsidR="00D824D9" w:rsidRPr="00357BA3">
        <w:rPr>
          <w:rFonts w:ascii="PT Sans" w:eastAsiaTheme="minorHAnsi" w:hAnsi="PT Sans"/>
        </w:rPr>
        <w:t>6</w:t>
      </w:r>
      <w:r w:rsidRPr="00357BA3">
        <w:rPr>
          <w:rFonts w:ascii="PT Sans" w:eastAsiaTheme="minorHAnsi" w:hAnsi="PT Sans"/>
        </w:rPr>
        <w:t>0 dní od jej doručenia Objednávateľovi. Lehota splatnosti začína plynúť dňom nasledujúcim po dni, v ktorom bola faktúra preukázateľne doručená Objednávateľovi. Cena bude uhradená na účet Zhotoviteľa uvedeného v záhlaví tejto Zmluvy. Lehota splatnosti faktúr bola stanovená primerane k právam a povinnostiam oboch zmluvných strán a s prihliadnutím na spôsob financovania predmetu zmluvy z európskych štrukturálnych a investičných fondov.</w:t>
      </w:r>
    </w:p>
    <w:p w14:paraId="47E9D3B7" w14:textId="7E76564F" w:rsidR="000C2697" w:rsidRPr="00357BA3" w:rsidRDefault="000C2697" w:rsidP="000C2697">
      <w:pPr>
        <w:autoSpaceDE w:val="0"/>
        <w:autoSpaceDN w:val="0"/>
        <w:adjustRightInd w:val="0"/>
        <w:ind w:left="567" w:hanging="567"/>
        <w:jc w:val="both"/>
        <w:rPr>
          <w:rFonts w:ascii="PT Sans" w:eastAsiaTheme="minorHAnsi" w:hAnsi="PT Sans"/>
        </w:rPr>
      </w:pPr>
      <w:r w:rsidRPr="00357BA3">
        <w:rPr>
          <w:rFonts w:ascii="PT Sans" w:eastAsiaTheme="minorHAnsi" w:hAnsi="PT Sans"/>
        </w:rPr>
        <w:t>5.</w:t>
      </w:r>
      <w:r w:rsidR="00E0201F">
        <w:rPr>
          <w:rFonts w:ascii="PT Sans" w:eastAsiaTheme="minorHAnsi" w:hAnsi="PT Sans"/>
        </w:rPr>
        <w:t>9</w:t>
      </w:r>
      <w:r w:rsidRPr="00357BA3">
        <w:rPr>
          <w:rFonts w:ascii="PT Sans" w:eastAsiaTheme="minorHAnsi" w:hAnsi="PT Sans"/>
        </w:rPr>
        <w:tab/>
        <w:t xml:space="preserve">Faktúra musí obsahovať náležitosti podľa § 74 ods. 1 zákona č. 222/2004 Z. z. o dani z pridanej hodnoty v platnom znení. Ďalej sa Zmluvné strany dohodli, že predložená faktúra bude obsahovať aj údaje, ktoré nie sú uvedené v zákone o DPH, a to: </w:t>
      </w:r>
    </w:p>
    <w:p w14:paraId="706BFEA0" w14:textId="77777777" w:rsidR="000C2697" w:rsidRPr="00357BA3" w:rsidRDefault="000C2697" w:rsidP="000C2697">
      <w:pPr>
        <w:autoSpaceDE w:val="0"/>
        <w:autoSpaceDN w:val="0"/>
        <w:adjustRightInd w:val="0"/>
        <w:ind w:left="708"/>
        <w:jc w:val="both"/>
        <w:rPr>
          <w:rFonts w:ascii="PT Sans" w:eastAsiaTheme="minorHAnsi" w:hAnsi="PT Sans"/>
        </w:rPr>
      </w:pPr>
      <w:r w:rsidRPr="00357BA3">
        <w:rPr>
          <w:rFonts w:ascii="PT Sans" w:eastAsiaTheme="minorHAnsi" w:hAnsi="PT Sans"/>
        </w:rPr>
        <w:t xml:space="preserve">a) číslo Zmluvy, </w:t>
      </w:r>
    </w:p>
    <w:p w14:paraId="7A143695" w14:textId="77777777" w:rsidR="000C2697" w:rsidRPr="00357BA3" w:rsidRDefault="000C2697" w:rsidP="000C2697">
      <w:pPr>
        <w:autoSpaceDE w:val="0"/>
        <w:autoSpaceDN w:val="0"/>
        <w:adjustRightInd w:val="0"/>
        <w:ind w:left="360" w:firstLine="348"/>
        <w:jc w:val="both"/>
        <w:rPr>
          <w:rFonts w:ascii="PT Sans" w:eastAsiaTheme="minorHAnsi" w:hAnsi="PT Sans"/>
        </w:rPr>
      </w:pPr>
      <w:r w:rsidRPr="00357BA3">
        <w:rPr>
          <w:rFonts w:ascii="PT Sans" w:eastAsiaTheme="minorHAnsi" w:hAnsi="PT Sans"/>
        </w:rPr>
        <w:t xml:space="preserve">b) termín splatnosti faktúry, </w:t>
      </w:r>
    </w:p>
    <w:p w14:paraId="747EF912" w14:textId="77777777" w:rsidR="000C2697" w:rsidRPr="00357BA3" w:rsidRDefault="000C2697" w:rsidP="000C2697">
      <w:pPr>
        <w:autoSpaceDE w:val="0"/>
        <w:autoSpaceDN w:val="0"/>
        <w:adjustRightInd w:val="0"/>
        <w:ind w:left="360" w:firstLine="348"/>
        <w:jc w:val="both"/>
        <w:rPr>
          <w:rFonts w:ascii="PT Sans" w:eastAsiaTheme="minorHAnsi" w:hAnsi="PT Sans"/>
        </w:rPr>
      </w:pPr>
      <w:r w:rsidRPr="00357BA3">
        <w:rPr>
          <w:rFonts w:ascii="PT Sans" w:eastAsiaTheme="minorHAnsi" w:hAnsi="PT Sans"/>
        </w:rPr>
        <w:t xml:space="preserve">c) forma úhrady, </w:t>
      </w:r>
    </w:p>
    <w:p w14:paraId="46262CFC" w14:textId="77777777" w:rsidR="000C2697" w:rsidRPr="00357BA3" w:rsidRDefault="000C2697" w:rsidP="000C2697">
      <w:pPr>
        <w:autoSpaceDE w:val="0"/>
        <w:autoSpaceDN w:val="0"/>
        <w:adjustRightInd w:val="0"/>
        <w:ind w:left="360" w:firstLine="348"/>
        <w:jc w:val="both"/>
        <w:rPr>
          <w:rFonts w:ascii="PT Sans" w:eastAsiaTheme="minorHAnsi" w:hAnsi="PT Sans"/>
        </w:rPr>
      </w:pPr>
      <w:r w:rsidRPr="00357BA3">
        <w:rPr>
          <w:rFonts w:ascii="PT Sans" w:eastAsiaTheme="minorHAnsi" w:hAnsi="PT Sans"/>
        </w:rPr>
        <w:t xml:space="preserve">d) označenie peňažného ústavu a číslo účtu, na ktorý sa má platba vykonať, </w:t>
      </w:r>
    </w:p>
    <w:p w14:paraId="4198ACB8" w14:textId="77777777" w:rsidR="000C2697" w:rsidRPr="00357BA3" w:rsidRDefault="000C2697" w:rsidP="000C2697">
      <w:pPr>
        <w:autoSpaceDE w:val="0"/>
        <w:autoSpaceDN w:val="0"/>
        <w:adjustRightInd w:val="0"/>
        <w:ind w:left="720"/>
        <w:jc w:val="both"/>
        <w:rPr>
          <w:rFonts w:ascii="PT Sans" w:eastAsiaTheme="minorHAnsi" w:hAnsi="PT Sans"/>
        </w:rPr>
      </w:pPr>
      <w:r w:rsidRPr="00357BA3">
        <w:rPr>
          <w:rFonts w:ascii="PT Sans" w:eastAsiaTheme="minorHAnsi" w:hAnsi="PT Sans"/>
        </w:rPr>
        <w:t xml:space="preserve">e) meno, podpis, odtlačok pečiatky a telefonické spojenie vystavovateľa faktúry, </w:t>
      </w:r>
    </w:p>
    <w:p w14:paraId="02B6CA66" w14:textId="64F53B4C" w:rsidR="000C2697" w:rsidRPr="00357BA3" w:rsidRDefault="000C2697" w:rsidP="00427FE6">
      <w:pPr>
        <w:autoSpaceDE w:val="0"/>
        <w:autoSpaceDN w:val="0"/>
        <w:adjustRightInd w:val="0"/>
        <w:ind w:left="993" w:hanging="273"/>
        <w:jc w:val="both"/>
        <w:rPr>
          <w:rFonts w:ascii="PT Sans" w:eastAsiaTheme="minorHAnsi" w:hAnsi="PT Sans"/>
        </w:rPr>
      </w:pPr>
      <w:r w:rsidRPr="00357BA3">
        <w:rPr>
          <w:rFonts w:ascii="PT Sans" w:eastAsiaTheme="minorHAnsi" w:hAnsi="PT Sans"/>
        </w:rPr>
        <w:t>f) ITMS kód projektu, názov projektu (ak relevantné)</w:t>
      </w:r>
    </w:p>
    <w:p w14:paraId="67672326" w14:textId="77777777" w:rsidR="00427FE6" w:rsidRPr="00357BA3" w:rsidRDefault="00427FE6" w:rsidP="00427FE6">
      <w:pPr>
        <w:autoSpaceDE w:val="0"/>
        <w:autoSpaceDN w:val="0"/>
        <w:adjustRightInd w:val="0"/>
        <w:ind w:left="993" w:hanging="273"/>
        <w:jc w:val="both"/>
        <w:rPr>
          <w:rFonts w:ascii="PT Sans" w:eastAsiaTheme="minorHAnsi" w:hAnsi="PT Sans"/>
        </w:rPr>
      </w:pPr>
    </w:p>
    <w:p w14:paraId="397F66D9" w14:textId="17B442D7" w:rsidR="000C2697" w:rsidRPr="00357BA3" w:rsidRDefault="000C2697" w:rsidP="000C2697">
      <w:pPr>
        <w:autoSpaceDE w:val="0"/>
        <w:autoSpaceDN w:val="0"/>
        <w:adjustRightInd w:val="0"/>
        <w:spacing w:after="240"/>
        <w:ind w:left="705"/>
        <w:jc w:val="both"/>
        <w:rPr>
          <w:rFonts w:ascii="PT Sans" w:eastAsiaTheme="minorHAnsi" w:hAnsi="PT Sans"/>
        </w:rPr>
      </w:pPr>
      <w:r w:rsidRPr="00357BA3">
        <w:rPr>
          <w:rFonts w:ascii="PT Sans" w:eastAsiaTheme="minorHAnsi" w:hAnsi="PT Sans"/>
        </w:rPr>
        <w:t>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w:t>
      </w:r>
      <w:r w:rsidR="00E0201F">
        <w:rPr>
          <w:rFonts w:ascii="PT Sans" w:eastAsiaTheme="minorHAnsi" w:hAnsi="PT Sans"/>
        </w:rPr>
        <w:t>8</w:t>
      </w:r>
      <w:r w:rsidRPr="00357BA3">
        <w:rPr>
          <w:rFonts w:ascii="PT Sans" w:eastAsiaTheme="minorHAnsi" w:hAnsi="PT Sans"/>
        </w:rPr>
        <w:t xml:space="preserve"> tohto článku Zmluvy.</w:t>
      </w:r>
    </w:p>
    <w:p w14:paraId="67996AB9" w14:textId="1783B52E" w:rsidR="000C2697" w:rsidRPr="00357BA3" w:rsidRDefault="000C2697" w:rsidP="000C2697">
      <w:pPr>
        <w:autoSpaceDE w:val="0"/>
        <w:autoSpaceDN w:val="0"/>
        <w:adjustRightInd w:val="0"/>
        <w:spacing w:after="240"/>
        <w:ind w:left="705" w:hanging="705"/>
        <w:jc w:val="both"/>
        <w:rPr>
          <w:rFonts w:ascii="PT Sans" w:eastAsiaTheme="minorHAnsi" w:hAnsi="PT Sans"/>
        </w:rPr>
      </w:pPr>
      <w:r w:rsidRPr="00357BA3">
        <w:rPr>
          <w:rFonts w:ascii="PT Sans" w:eastAsiaTheme="minorHAnsi" w:hAnsi="PT Sans"/>
        </w:rPr>
        <w:t>5.1</w:t>
      </w:r>
      <w:r w:rsidR="00E0201F">
        <w:rPr>
          <w:rFonts w:ascii="PT Sans" w:eastAsiaTheme="minorHAnsi" w:hAnsi="PT Sans"/>
        </w:rPr>
        <w:t>0</w:t>
      </w:r>
      <w:r w:rsidRPr="00357BA3">
        <w:rPr>
          <w:rFonts w:ascii="PT Sans" w:eastAsiaTheme="minorHAnsi" w:hAnsi="PT Sans"/>
        </w:rPr>
        <w:tab/>
        <w:t>Prílohou každej faktúry musí byť:</w:t>
      </w:r>
    </w:p>
    <w:p w14:paraId="03A02E87" w14:textId="2565C257" w:rsidR="000C2697" w:rsidRPr="00357BA3" w:rsidRDefault="000035D7" w:rsidP="000C2697">
      <w:pPr>
        <w:pStyle w:val="Odsekzoznamu"/>
        <w:numPr>
          <w:ilvl w:val="0"/>
          <w:numId w:val="85"/>
        </w:numPr>
        <w:autoSpaceDE w:val="0"/>
        <w:autoSpaceDN w:val="0"/>
        <w:adjustRightInd w:val="0"/>
        <w:spacing w:after="240"/>
        <w:ind w:left="1134" w:hanging="357"/>
        <w:contextualSpacing w:val="0"/>
        <w:jc w:val="both"/>
        <w:rPr>
          <w:rFonts w:ascii="PT Sans" w:eastAsiaTheme="minorHAnsi" w:hAnsi="PT Sans"/>
          <w:sz w:val="20"/>
          <w:szCs w:val="20"/>
        </w:rPr>
      </w:pPr>
      <w:r w:rsidRPr="00357BA3">
        <w:rPr>
          <w:rFonts w:ascii="PT Sans" w:eastAsiaTheme="minorHAnsi" w:hAnsi="PT Sans"/>
          <w:sz w:val="20"/>
          <w:szCs w:val="20"/>
        </w:rPr>
        <w:t>S</w:t>
      </w:r>
      <w:r w:rsidR="000C2697" w:rsidRPr="00357BA3">
        <w:rPr>
          <w:rFonts w:ascii="PT Sans" w:eastAsiaTheme="minorHAnsi" w:hAnsi="PT Sans"/>
          <w:sz w:val="20"/>
          <w:szCs w:val="20"/>
        </w:rPr>
        <w:t xml:space="preserve">úpis skutočne dodaných prác </w:t>
      </w:r>
      <w:r w:rsidRPr="00357BA3">
        <w:rPr>
          <w:rFonts w:ascii="PT Sans" w:eastAsiaTheme="minorHAnsi" w:hAnsi="PT Sans"/>
          <w:sz w:val="20"/>
          <w:szCs w:val="20"/>
        </w:rPr>
        <w:t xml:space="preserve">- </w:t>
      </w:r>
      <w:r w:rsidR="000C2697" w:rsidRPr="00357BA3">
        <w:rPr>
          <w:rFonts w:ascii="PT Sans" w:eastAsiaTheme="minorHAnsi" w:hAnsi="PT Sans"/>
          <w:sz w:val="20"/>
          <w:szCs w:val="20"/>
        </w:rPr>
        <w:t>s uvedením množstva a cien podľa rozpočtu za fakturované obdobie, s celkovou cenou. Súpis bude odsúhlasený stavebným dozorom a bude vyhotovený a predložený aj v elektronickej forme vo formáte súboru .xls/xlsx (MS Excel). Za odsúhlasený súpis prác a dodávok sa považuje taký súpis, ktorý je na každej strane označený pečiatkou a podpisom Zhotoviteľa, stavebného dozoru a Objednávateľa.</w:t>
      </w:r>
    </w:p>
    <w:p w14:paraId="33259310" w14:textId="34396C55" w:rsidR="000C2697" w:rsidRPr="00357BA3" w:rsidRDefault="000C2697" w:rsidP="000C2697">
      <w:pPr>
        <w:pStyle w:val="Odsekzoznamu"/>
        <w:numPr>
          <w:ilvl w:val="0"/>
          <w:numId w:val="85"/>
        </w:numPr>
        <w:autoSpaceDE w:val="0"/>
        <w:autoSpaceDN w:val="0"/>
        <w:adjustRightInd w:val="0"/>
        <w:spacing w:after="240"/>
        <w:ind w:left="1134" w:hanging="357"/>
        <w:contextualSpacing w:val="0"/>
        <w:jc w:val="both"/>
        <w:rPr>
          <w:rFonts w:ascii="PT Sans" w:eastAsiaTheme="minorHAnsi" w:hAnsi="PT Sans"/>
          <w:sz w:val="20"/>
          <w:szCs w:val="20"/>
        </w:rPr>
      </w:pPr>
      <w:r w:rsidRPr="00357BA3">
        <w:rPr>
          <w:rFonts w:ascii="PT Sans" w:eastAsiaTheme="minorHAnsi" w:hAnsi="PT Sans"/>
          <w:sz w:val="20"/>
          <w:szCs w:val="20"/>
        </w:rPr>
        <w:t>Fotodokumentáci</w:t>
      </w:r>
      <w:r w:rsidR="0026742B" w:rsidRPr="00357BA3">
        <w:rPr>
          <w:rFonts w:ascii="PT Sans" w:eastAsiaTheme="minorHAnsi" w:hAnsi="PT Sans"/>
          <w:sz w:val="20"/>
          <w:szCs w:val="20"/>
        </w:rPr>
        <w:t>a</w:t>
      </w:r>
      <w:r w:rsidRPr="00357BA3">
        <w:rPr>
          <w:rFonts w:ascii="PT Sans" w:eastAsiaTheme="minorHAnsi" w:hAnsi="PT Sans"/>
          <w:sz w:val="20"/>
          <w:szCs w:val="20"/>
        </w:rPr>
        <w:t xml:space="preserve"> o skutočne vykonaných prácach a dodávok v dvoch vyhotoveniach;</w:t>
      </w:r>
    </w:p>
    <w:p w14:paraId="4387921F" w14:textId="77777777" w:rsidR="000C2697" w:rsidRPr="00357BA3" w:rsidRDefault="000C2697" w:rsidP="000C2697">
      <w:pPr>
        <w:pStyle w:val="Odsekzoznamu"/>
        <w:numPr>
          <w:ilvl w:val="0"/>
          <w:numId w:val="85"/>
        </w:numPr>
        <w:autoSpaceDE w:val="0"/>
        <w:autoSpaceDN w:val="0"/>
        <w:adjustRightInd w:val="0"/>
        <w:spacing w:after="240"/>
        <w:ind w:left="1134" w:hanging="357"/>
        <w:contextualSpacing w:val="0"/>
        <w:jc w:val="both"/>
        <w:rPr>
          <w:rFonts w:ascii="PT Sans" w:eastAsiaTheme="minorHAnsi" w:hAnsi="PT Sans"/>
          <w:sz w:val="20"/>
          <w:szCs w:val="20"/>
        </w:rPr>
      </w:pPr>
      <w:r w:rsidRPr="00357BA3">
        <w:rPr>
          <w:rFonts w:ascii="PT Sans" w:eastAsiaTheme="minorHAnsi" w:hAnsi="PT Sans"/>
          <w:sz w:val="20"/>
          <w:szCs w:val="20"/>
        </w:rPr>
        <w:t>Čestné prehlásenie zhotoviteľa, ktorým potvrdí úhradu všetkých splatných záväzkov voči každému subdodávateľovi, ktorému zhotoviteľ zveril vykonanie niektorej časti diela, resp. prác a dodávok na diele, či časti diela, a to za vykonané plnenie, za ktoré vystavuje zhotoviteľ faktúru podľa tejto zmluvy objednávateľovi. Objednávateľ je oprávnený požadovať preukázanie tvrdení zhotoviteľa uvedených v čestnom prehlásení a to výzvou zaslanou zhotoviteľovi v lehote na jej zaplatenie. V prípade, ak sa čestné prehlásenie zhotoviteľa ukáže nepravdivým, resp. zhotoviteľ jeho znenie nepreukáže, je objednávateľ oprávnený takto vystavenú faktúru neuhradiť, a to až do doby preukázania úhrady splatných záväzkov voči každému subdodávateľovi, ktorému zhotoviteľ zveril vykonanie fakturovanej časti diela, resp. prác a dodávok na diele, či časti diela zo strany zhotoviteľa. Postup objednávateľa v súlade s týmto bodom zmluvy zmluvné strany nepovažujú za porušenie zmluvy zo strany objednávateľa ako ani za omeškanie objednávateľa so splnením svojho peňažného záväzku podľa tejto zmluvy.</w:t>
      </w:r>
    </w:p>
    <w:p w14:paraId="42FD89C6" w14:textId="5353BDDD" w:rsidR="000C2697" w:rsidRPr="00357BA3" w:rsidRDefault="000C2697" w:rsidP="000C2697">
      <w:pPr>
        <w:pStyle w:val="Odsekzoznamu"/>
        <w:numPr>
          <w:ilvl w:val="0"/>
          <w:numId w:val="85"/>
        </w:numPr>
        <w:autoSpaceDE w:val="0"/>
        <w:autoSpaceDN w:val="0"/>
        <w:adjustRightInd w:val="0"/>
        <w:spacing w:after="240"/>
        <w:ind w:left="1134" w:hanging="357"/>
        <w:contextualSpacing w:val="0"/>
        <w:jc w:val="both"/>
        <w:rPr>
          <w:rFonts w:ascii="PT Sans" w:eastAsiaTheme="minorHAnsi" w:hAnsi="PT Sans"/>
          <w:sz w:val="20"/>
          <w:szCs w:val="20"/>
        </w:rPr>
      </w:pPr>
      <w:r w:rsidRPr="00357BA3">
        <w:rPr>
          <w:rFonts w:ascii="PT Sans" w:eastAsiaTheme="minorHAnsi" w:hAnsi="PT Sans"/>
          <w:sz w:val="20"/>
          <w:szCs w:val="20"/>
        </w:rPr>
        <w:t>V prípade fakturovania poplatkov za uskladnenie odpadu, alebo recykláciu budú prílohou faktúry aj vážne lístky resp. potvrdenie o recyklácií vystavené prevádzkovateľom skládky</w:t>
      </w:r>
    </w:p>
    <w:p w14:paraId="139B5AF5" w14:textId="32E9730E" w:rsidR="000C2697" w:rsidRPr="00357BA3" w:rsidRDefault="00D329D8" w:rsidP="00D329D8">
      <w:pPr>
        <w:pStyle w:val="Odsekzoznamu"/>
        <w:numPr>
          <w:ilvl w:val="0"/>
          <w:numId w:val="85"/>
        </w:numPr>
        <w:autoSpaceDE w:val="0"/>
        <w:autoSpaceDN w:val="0"/>
        <w:adjustRightInd w:val="0"/>
        <w:spacing w:after="240"/>
        <w:ind w:left="1134" w:hanging="357"/>
        <w:contextualSpacing w:val="0"/>
        <w:jc w:val="both"/>
        <w:rPr>
          <w:rFonts w:ascii="PT Sans" w:eastAsiaTheme="minorHAnsi" w:hAnsi="PT Sans"/>
          <w:sz w:val="20"/>
          <w:szCs w:val="20"/>
        </w:rPr>
      </w:pPr>
      <w:r w:rsidRPr="00357BA3">
        <w:rPr>
          <w:rFonts w:ascii="PT Sans" w:eastAsiaTheme="minorHAnsi" w:hAnsi="PT Sans"/>
          <w:sz w:val="20"/>
          <w:szCs w:val="20"/>
        </w:rPr>
        <w:lastRenderedPageBreak/>
        <w:t>Certifikáty použitých materiálov a komponentov (ak relevantné).</w:t>
      </w:r>
    </w:p>
    <w:p w14:paraId="49FD1D4E" w14:textId="182853F9" w:rsidR="000C2697" w:rsidRPr="00357BA3" w:rsidRDefault="000C2697" w:rsidP="000C2697">
      <w:pPr>
        <w:autoSpaceDE w:val="0"/>
        <w:autoSpaceDN w:val="0"/>
        <w:adjustRightInd w:val="0"/>
        <w:spacing w:after="240"/>
        <w:ind w:left="705" w:hanging="705"/>
        <w:jc w:val="both"/>
        <w:rPr>
          <w:rFonts w:ascii="PT Sans" w:eastAsiaTheme="minorHAnsi" w:hAnsi="PT Sans"/>
        </w:rPr>
      </w:pPr>
      <w:r w:rsidRPr="00357BA3">
        <w:rPr>
          <w:rFonts w:ascii="PT Sans" w:eastAsiaTheme="minorHAnsi" w:hAnsi="PT Sans"/>
        </w:rPr>
        <w:t>5.1</w:t>
      </w:r>
      <w:r w:rsidR="00E0201F">
        <w:rPr>
          <w:rFonts w:ascii="PT Sans" w:eastAsiaTheme="minorHAnsi" w:hAnsi="PT Sans"/>
        </w:rPr>
        <w:t>1</w:t>
      </w:r>
      <w:r w:rsidRPr="00357BA3">
        <w:rPr>
          <w:rFonts w:ascii="PT Sans" w:eastAsiaTheme="minorHAnsi" w:hAnsi="PT Sans"/>
        </w:rPr>
        <w:tab/>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písomnú výzvu Objednávateľa ich Zhotoviteľ na vlastné náklady odstráni. V prípade, že ich na výzvu Objednávateľa neodstráni, urobí tak Objednávateľ na náklady Zhotoviteľa.</w:t>
      </w:r>
    </w:p>
    <w:p w14:paraId="0E5A0AF0" w14:textId="77777777" w:rsidR="000C2697" w:rsidRPr="00357BA3" w:rsidRDefault="000C2697" w:rsidP="000C2697">
      <w:pPr>
        <w:autoSpaceDE w:val="0"/>
        <w:autoSpaceDN w:val="0"/>
        <w:adjustRightInd w:val="0"/>
        <w:jc w:val="center"/>
        <w:rPr>
          <w:rFonts w:ascii="PT Sans" w:eastAsiaTheme="minorHAnsi" w:hAnsi="PT Sans"/>
          <w:b/>
          <w:bCs/>
        </w:rPr>
      </w:pPr>
    </w:p>
    <w:p w14:paraId="2F62453F" w14:textId="77777777"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VI.</w:t>
      </w:r>
    </w:p>
    <w:p w14:paraId="7C374D2C" w14:textId="26DB9FB1" w:rsidR="000C2697" w:rsidRPr="00357BA3" w:rsidRDefault="000C2697" w:rsidP="00D95A16">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ČAS PLNENIA</w:t>
      </w:r>
    </w:p>
    <w:p w14:paraId="709886D8" w14:textId="21179922" w:rsidR="000C2697" w:rsidRPr="00357BA3" w:rsidRDefault="000C2697" w:rsidP="000C2697">
      <w:pPr>
        <w:autoSpaceDE w:val="0"/>
        <w:autoSpaceDN w:val="0"/>
        <w:adjustRightInd w:val="0"/>
        <w:spacing w:after="240"/>
        <w:ind w:left="567" w:hanging="567"/>
        <w:jc w:val="both"/>
        <w:rPr>
          <w:rFonts w:ascii="PT Sans" w:eastAsiaTheme="minorHAnsi" w:hAnsi="PT Sans"/>
        </w:rPr>
      </w:pPr>
      <w:r w:rsidRPr="00357BA3">
        <w:rPr>
          <w:rFonts w:ascii="PT Sans" w:eastAsiaTheme="minorHAnsi" w:hAnsi="PT Sans"/>
        </w:rPr>
        <w:t>6.1.</w:t>
      </w:r>
      <w:r w:rsidRPr="00357BA3">
        <w:rPr>
          <w:rFonts w:ascii="PT Sans" w:eastAsiaTheme="minorHAnsi" w:hAnsi="PT Sans"/>
        </w:rPr>
        <w:tab/>
        <w:t xml:space="preserve">Zhotoviteľ sa zaväzuje poskytnúť plnenie predmetu Zmluvy </w:t>
      </w:r>
      <w:r w:rsidRPr="00357BA3">
        <w:rPr>
          <w:rFonts w:ascii="PT Sans" w:eastAsiaTheme="minorHAnsi" w:hAnsi="PT Sans"/>
          <w:b/>
        </w:rPr>
        <w:t xml:space="preserve">do </w:t>
      </w:r>
      <w:r w:rsidR="00357BA3">
        <w:rPr>
          <w:rFonts w:ascii="PT Sans" w:eastAsiaTheme="minorHAnsi" w:hAnsi="PT Sans"/>
          <w:b/>
        </w:rPr>
        <w:t>90</w:t>
      </w:r>
      <w:r w:rsidR="00357BA3">
        <w:rPr>
          <w:rFonts w:ascii="PT Sans" w:eastAsiaTheme="minorHAnsi" w:hAnsi="PT Sans"/>
          <w:b/>
          <w:bCs/>
        </w:rPr>
        <w:t xml:space="preserve"> dní</w:t>
      </w:r>
      <w:r w:rsidR="00F653D2" w:rsidRPr="00357BA3">
        <w:rPr>
          <w:rFonts w:ascii="PT Sans" w:eastAsiaTheme="minorHAnsi" w:hAnsi="PT Sans"/>
        </w:rPr>
        <w:t xml:space="preserve"> </w:t>
      </w:r>
      <w:r w:rsidRPr="00357BA3">
        <w:rPr>
          <w:rFonts w:ascii="PT Sans" w:eastAsiaTheme="minorHAnsi" w:hAnsi="PT Sans"/>
        </w:rPr>
        <w:t>odo dňa odovzdania staveniska</w:t>
      </w:r>
      <w:r w:rsidR="00357BA3">
        <w:rPr>
          <w:rFonts w:ascii="PT Sans" w:eastAsiaTheme="minorHAnsi" w:hAnsi="PT Sans"/>
        </w:rPr>
        <w:t>.</w:t>
      </w:r>
    </w:p>
    <w:p w14:paraId="7869BFAE" w14:textId="05CEC54D" w:rsidR="002B3D35" w:rsidRPr="00357BA3" w:rsidRDefault="000C2697" w:rsidP="00FD3688">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6.2.</w:t>
      </w:r>
      <w:r w:rsidRPr="00357BA3">
        <w:rPr>
          <w:rFonts w:ascii="PT Sans" w:eastAsiaTheme="minorHAnsi" w:hAnsi="PT Sans"/>
        </w:rPr>
        <w:tab/>
      </w:r>
      <w:r w:rsidR="0088759F" w:rsidRPr="00357BA3">
        <w:rPr>
          <w:rFonts w:ascii="PT Sans" w:eastAsiaTheme="minorHAnsi" w:hAnsi="PT Sans"/>
        </w:rPr>
        <w:t xml:space="preserve">Začiatok doby plnenia začína dňom odovzdania staveniska. Termín prevzatia staveniska sa určí dohodou oboch zmluvných strán, najneskôr však do 7 dní od odoslania výzvy na prevzatie staveniska Objednávateľom. </w:t>
      </w:r>
      <w:r w:rsidRPr="00357BA3">
        <w:rPr>
          <w:rFonts w:ascii="PT Sans" w:eastAsiaTheme="minorHAnsi" w:hAnsi="PT Sans"/>
        </w:rPr>
        <w:t>Dodržiavanie termínov podľa bodu 6.1 tohto článku Zmluvy je podmienené riadnym a včasným spolupôsobením Objednávateľa (poskytnutím súčinnosti Objednávateľa) dohodnutým v tejto Zmluve.</w:t>
      </w:r>
    </w:p>
    <w:p w14:paraId="31ACC699" w14:textId="6AB567E5" w:rsidR="000C2697" w:rsidRPr="00357BA3" w:rsidRDefault="002B3D35"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w:t>
      </w:r>
      <w:r w:rsidR="00FD3688" w:rsidRPr="00357BA3">
        <w:rPr>
          <w:rFonts w:ascii="PT Sans" w:eastAsiaTheme="minorHAnsi" w:hAnsi="PT Sans"/>
        </w:rPr>
        <w:t>3.</w:t>
      </w:r>
      <w:r w:rsidRPr="00357BA3">
        <w:rPr>
          <w:rFonts w:ascii="PT Sans" w:eastAsiaTheme="minorHAnsi" w:hAnsi="PT Sans"/>
        </w:rPr>
        <w:tab/>
      </w:r>
      <w:r w:rsidR="000C2697" w:rsidRPr="00357BA3">
        <w:rPr>
          <w:rFonts w:ascii="PT Sans" w:eastAsiaTheme="minorHAnsi" w:hAnsi="PT Sans"/>
        </w:rPr>
        <w:t>V prípade, že Zhotoviteľ mešká s poskytnutím plnení podľa tejto Zmluvy z dôvodov nie na strane Objednávateľa, resp. nie z dôvodov vyššej moci, Objednávateľ bude žiadať náhradu škody, pričom Zmluva zostáva v platnosti. Objednávateľ určí Zhotoviteľovi primeraný, dodatočný čas plnenia Zmluvy a vyhlási, že po prípadnom bezvýslednom uplynutí tejto lehoty uplatní sankcie a odstúpi od Zmluvy.</w:t>
      </w:r>
    </w:p>
    <w:p w14:paraId="4C4B9F51" w14:textId="3578CBF1"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w:t>
      </w:r>
      <w:r w:rsidRPr="00357BA3" w:rsidDel="002B3D35">
        <w:rPr>
          <w:rFonts w:ascii="PT Sans" w:eastAsiaTheme="minorHAnsi" w:hAnsi="PT Sans"/>
        </w:rPr>
        <w:t>4</w:t>
      </w:r>
      <w:r w:rsidRPr="00357BA3">
        <w:rPr>
          <w:rFonts w:ascii="PT Sans" w:eastAsiaTheme="minorHAnsi" w:hAnsi="PT Sans"/>
        </w:rPr>
        <w:t>.</w:t>
      </w:r>
      <w:r w:rsidRPr="00357BA3">
        <w:rPr>
          <w:rFonts w:ascii="PT Sans" w:eastAsiaTheme="minorHAnsi" w:hAnsi="PT Sans"/>
        </w:rPr>
        <w:tab/>
        <w:t>Zhotoviteľ je oprávnený prerušiť práce v prípade vyššej moci (vojna, pandémia, povodeň, zemetrasenie, výbuch, teroristický útok a pod.), ktorá by mohla ohroziť kvalitu prác alebo prekážky, ktoré nastali nezávisle od jeho vôle (napr. v prípade extrémnych poveternostných podmienok) a bráni splneniu jeho povinnosti a ak nemožno rozumne predpokladať, že by Zhotoviteľ túto prekážku odvrátil, alebo predpokladal, a ktorú by v čase uzavretia Zmluvy Zhotoviteľ predvídal</w:t>
      </w:r>
      <w:r w:rsidR="003054E2" w:rsidRPr="00357BA3">
        <w:rPr>
          <w:rFonts w:ascii="PT Sans" w:eastAsiaTheme="minorHAnsi" w:hAnsi="PT Sans"/>
        </w:rPr>
        <w:t xml:space="preserve"> (</w:t>
      </w:r>
      <w:r w:rsidR="00AF5C0C" w:rsidRPr="00357BA3">
        <w:rPr>
          <w:rFonts w:ascii="PT Sans" w:eastAsiaTheme="minorHAnsi" w:hAnsi="PT Sans"/>
        </w:rPr>
        <w:t>lehota podľa bodu 6.1 sa prerušuje)</w:t>
      </w:r>
      <w:r w:rsidRPr="00357BA3">
        <w:rPr>
          <w:rFonts w:ascii="PT Sans" w:eastAsiaTheme="minorHAnsi" w:hAnsi="PT Sans"/>
        </w:rPr>
        <w:t>.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14:paraId="0C2BC810"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6.5.</w:t>
      </w:r>
      <w:r w:rsidRPr="00357BA3">
        <w:rPr>
          <w:rFonts w:ascii="PT Sans" w:eastAsiaTheme="minorHAnsi" w:hAnsi="PT Sans"/>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06A6B4EE"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6.6.</w:t>
      </w:r>
      <w:r w:rsidRPr="00357BA3">
        <w:rPr>
          <w:rFonts w:ascii="PT Sans" w:eastAsiaTheme="minorHAnsi" w:hAnsi="PT Sans"/>
        </w:rPr>
        <w:tab/>
        <w:t xml:space="preserve">V prípade, ak Objednávateľ rozhodne o prerušení prác z titulu </w:t>
      </w:r>
      <w:proofErr w:type="spellStart"/>
      <w:r w:rsidRPr="00357BA3">
        <w:rPr>
          <w:rFonts w:ascii="PT Sans" w:eastAsiaTheme="minorHAnsi" w:hAnsi="PT Sans"/>
        </w:rPr>
        <w:t>vadného</w:t>
      </w:r>
      <w:proofErr w:type="spellEnd"/>
      <w:r w:rsidRPr="00357BA3">
        <w:rPr>
          <w:rFonts w:ascii="PT Sans" w:eastAsiaTheme="minorHAnsi" w:hAnsi="PT Sans"/>
        </w:rPr>
        <w:t>, technicky chybného alebo Zmluve nezodpovedajúceho plnenia zo strany Zhotoviteľa, nárok na predĺženie termínu dokončenia Diela Zhotoviteľovi nevzniká.</w:t>
      </w:r>
    </w:p>
    <w:p w14:paraId="4477BAE5"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6.7.</w:t>
      </w:r>
      <w:r w:rsidRPr="00357BA3">
        <w:rPr>
          <w:rFonts w:ascii="PT Sans" w:eastAsiaTheme="minorHAnsi" w:hAnsi="PT Sans"/>
        </w:rPr>
        <w:tab/>
        <w:t xml:space="preserve">Zhotoviteľ sa zaväzuje, že úpravu lehoty plnenia bude uplatňovať len v prípade, že z dôvodov vyššie uvedených nebude technicky možné Dielo, prípadne časť Diela dokončiť za dohodnutých podmienok </w:t>
      </w:r>
      <w:r w:rsidRPr="00357BA3">
        <w:rPr>
          <w:rFonts w:ascii="PT Sans" w:eastAsiaTheme="minorHAnsi" w:hAnsi="PT Sans"/>
        </w:rPr>
        <w:lastRenderedPageBreak/>
        <w:t>v Zmluvnej lehote. Zhotoviteľ sa zaväzuje, že i v takýchto prípadoch vyvinie maximálne úsilie k dodržaniu pôvodnej lehoty pre dokončenie Diela.</w:t>
      </w:r>
    </w:p>
    <w:p w14:paraId="4049B204"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6.8.</w:t>
      </w:r>
      <w:r w:rsidRPr="00357BA3">
        <w:rPr>
          <w:rFonts w:ascii="PT Sans" w:eastAsiaTheme="minorHAnsi" w:hAnsi="PT Sans"/>
        </w:rPr>
        <w:tab/>
        <w:t>Omeškanie Zhotoviteľa vzniknuté z dôvodu omeškania subdodávateľa Zhotoviteľa alebo tretej strany, ktorú použil na zhotovenie Diela sa považuje za omeškanie Zhotoviteľa.</w:t>
      </w:r>
    </w:p>
    <w:p w14:paraId="663F2096"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6.9.</w:t>
      </w:r>
      <w:r w:rsidRPr="00357BA3">
        <w:rPr>
          <w:rFonts w:ascii="PT Sans" w:eastAsiaTheme="minorHAnsi" w:hAnsi="PT Sans"/>
        </w:rPr>
        <w:tab/>
        <w:t>Objednávateľ má právo písomne vyzvať Zhotoviteľa na prerušenie zhotovenia Diela. Objednávateľ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 v súlade s podmienkami fakturácie a za podmienky, že sú vykonané riadne a včas.</w:t>
      </w:r>
    </w:p>
    <w:p w14:paraId="1ED2123B" w14:textId="77777777" w:rsidR="000C2697" w:rsidRPr="00357BA3" w:rsidRDefault="000C2697" w:rsidP="000C2697">
      <w:pPr>
        <w:autoSpaceDE w:val="0"/>
        <w:autoSpaceDN w:val="0"/>
        <w:adjustRightInd w:val="0"/>
        <w:ind w:left="540"/>
        <w:jc w:val="center"/>
        <w:rPr>
          <w:rFonts w:ascii="PT Sans" w:eastAsiaTheme="minorHAnsi" w:hAnsi="PT Sans"/>
          <w:b/>
          <w:bCs/>
        </w:rPr>
      </w:pPr>
    </w:p>
    <w:p w14:paraId="7C121EF2" w14:textId="77777777" w:rsidR="000C2697" w:rsidRPr="00357BA3" w:rsidRDefault="000C2697" w:rsidP="000C2697">
      <w:pPr>
        <w:autoSpaceDE w:val="0"/>
        <w:autoSpaceDN w:val="0"/>
        <w:adjustRightInd w:val="0"/>
        <w:ind w:left="540"/>
        <w:jc w:val="center"/>
        <w:rPr>
          <w:rFonts w:ascii="PT Sans" w:eastAsiaTheme="minorHAnsi" w:hAnsi="PT Sans"/>
        </w:rPr>
      </w:pPr>
      <w:r w:rsidRPr="00357BA3">
        <w:rPr>
          <w:rFonts w:ascii="PT Sans" w:eastAsiaTheme="minorHAnsi" w:hAnsi="PT Sans"/>
          <w:b/>
          <w:bCs/>
        </w:rPr>
        <w:t>Článok VII.</w:t>
      </w:r>
    </w:p>
    <w:p w14:paraId="79296A29" w14:textId="1A8BFC22" w:rsidR="000C2697" w:rsidRPr="00357BA3" w:rsidRDefault="000C2697" w:rsidP="00D95A16">
      <w:pPr>
        <w:autoSpaceDE w:val="0"/>
        <w:autoSpaceDN w:val="0"/>
        <w:adjustRightInd w:val="0"/>
        <w:spacing w:after="240"/>
        <w:ind w:left="540"/>
        <w:jc w:val="center"/>
        <w:rPr>
          <w:rFonts w:ascii="PT Sans" w:eastAsiaTheme="minorHAnsi" w:hAnsi="PT Sans"/>
          <w:b/>
          <w:bCs/>
        </w:rPr>
      </w:pPr>
      <w:r w:rsidRPr="00357BA3">
        <w:rPr>
          <w:rFonts w:ascii="PT Sans" w:eastAsiaTheme="minorHAnsi" w:hAnsi="PT Sans"/>
          <w:b/>
          <w:bCs/>
        </w:rPr>
        <w:t>MIESTO PLNENIA PREDMETU ZMLUVY</w:t>
      </w:r>
    </w:p>
    <w:p w14:paraId="44DAA752" w14:textId="16D9AA10"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7.1</w:t>
      </w:r>
      <w:r w:rsidRPr="00357BA3">
        <w:rPr>
          <w:rFonts w:ascii="PT Sans" w:eastAsiaTheme="minorHAnsi" w:hAnsi="PT Sans"/>
        </w:rPr>
        <w:tab/>
        <w:t xml:space="preserve">Miesto plnenia predmetu Zmluvy: </w:t>
      </w:r>
      <w:r w:rsidR="00E0201F" w:rsidRPr="00E0201F">
        <w:rPr>
          <w:rFonts w:ascii="PT Sans" w:eastAsiaTheme="minorHAnsi" w:hAnsi="PT Sans"/>
        </w:rPr>
        <w:t xml:space="preserve">Areál spoločnosti </w:t>
      </w:r>
      <w:proofErr w:type="spellStart"/>
      <w:r w:rsidR="00E0201F" w:rsidRPr="00E0201F">
        <w:rPr>
          <w:rFonts w:ascii="PT Sans" w:eastAsiaTheme="minorHAnsi" w:hAnsi="PT Sans"/>
        </w:rPr>
        <w:t>Trstenské</w:t>
      </w:r>
      <w:proofErr w:type="spellEnd"/>
      <w:r w:rsidR="00E0201F" w:rsidRPr="00E0201F">
        <w:rPr>
          <w:rFonts w:ascii="PT Sans" w:eastAsiaTheme="minorHAnsi" w:hAnsi="PT Sans"/>
        </w:rPr>
        <w:t xml:space="preserve"> technické služby – T </w:t>
      </w:r>
      <w:proofErr w:type="spellStart"/>
      <w:r w:rsidR="00E0201F" w:rsidRPr="00E0201F">
        <w:rPr>
          <w:rFonts w:ascii="PT Sans" w:eastAsiaTheme="minorHAnsi" w:hAnsi="PT Sans"/>
        </w:rPr>
        <w:t>T</w:t>
      </w:r>
      <w:proofErr w:type="spellEnd"/>
      <w:r w:rsidR="00E0201F" w:rsidRPr="00E0201F">
        <w:rPr>
          <w:rFonts w:ascii="PT Sans" w:eastAsiaTheme="minorHAnsi" w:hAnsi="PT Sans"/>
        </w:rPr>
        <w:t xml:space="preserve"> S, </w:t>
      </w:r>
      <w:proofErr w:type="spellStart"/>
      <w:r w:rsidR="00E0201F" w:rsidRPr="00E0201F">
        <w:rPr>
          <w:rFonts w:ascii="PT Sans" w:eastAsiaTheme="minorHAnsi" w:hAnsi="PT Sans"/>
        </w:rPr>
        <w:t>s.r.o</w:t>
      </w:r>
      <w:proofErr w:type="spellEnd"/>
      <w:r w:rsidR="00E0201F" w:rsidRPr="00E0201F">
        <w:rPr>
          <w:rFonts w:ascii="PT Sans" w:eastAsiaTheme="minorHAnsi" w:hAnsi="PT Sans"/>
        </w:rPr>
        <w:t xml:space="preserve">., J. </w:t>
      </w:r>
      <w:proofErr w:type="spellStart"/>
      <w:r w:rsidR="00E0201F" w:rsidRPr="00E0201F">
        <w:rPr>
          <w:rFonts w:ascii="PT Sans" w:eastAsiaTheme="minorHAnsi" w:hAnsi="PT Sans"/>
        </w:rPr>
        <w:t>Hertela</w:t>
      </w:r>
      <w:proofErr w:type="spellEnd"/>
      <w:r w:rsidR="00E0201F" w:rsidRPr="00E0201F">
        <w:rPr>
          <w:rFonts w:ascii="PT Sans" w:eastAsiaTheme="minorHAnsi" w:hAnsi="PT Sans"/>
        </w:rPr>
        <w:t xml:space="preserve"> 323, 028 01 Trstená</w:t>
      </w:r>
      <w:r w:rsidR="00E0201F">
        <w:rPr>
          <w:rFonts w:ascii="PT Sans" w:eastAsiaTheme="minorHAnsi" w:hAnsi="PT Sans"/>
        </w:rPr>
        <w:t>.</w:t>
      </w:r>
    </w:p>
    <w:p w14:paraId="1351DB85" w14:textId="77777777" w:rsidR="000C2697" w:rsidRPr="00357BA3" w:rsidRDefault="000C2697" w:rsidP="000C2697">
      <w:pPr>
        <w:autoSpaceDE w:val="0"/>
        <w:autoSpaceDN w:val="0"/>
        <w:adjustRightInd w:val="0"/>
        <w:ind w:left="540"/>
        <w:jc w:val="center"/>
        <w:rPr>
          <w:rFonts w:ascii="PT Sans" w:eastAsiaTheme="minorHAnsi" w:hAnsi="PT Sans"/>
          <w:b/>
          <w:bCs/>
        </w:rPr>
      </w:pPr>
    </w:p>
    <w:p w14:paraId="465F31EA" w14:textId="77777777" w:rsidR="000C2697" w:rsidRPr="00357BA3" w:rsidRDefault="000C2697" w:rsidP="000C2697">
      <w:pPr>
        <w:autoSpaceDE w:val="0"/>
        <w:autoSpaceDN w:val="0"/>
        <w:adjustRightInd w:val="0"/>
        <w:ind w:left="540"/>
        <w:jc w:val="center"/>
        <w:rPr>
          <w:rFonts w:ascii="PT Sans" w:eastAsiaTheme="minorHAnsi" w:hAnsi="PT Sans"/>
        </w:rPr>
      </w:pPr>
      <w:r w:rsidRPr="00357BA3">
        <w:rPr>
          <w:rFonts w:ascii="PT Sans" w:eastAsiaTheme="minorHAnsi" w:hAnsi="PT Sans"/>
          <w:b/>
          <w:bCs/>
        </w:rPr>
        <w:t>Článok VIII.</w:t>
      </w:r>
    </w:p>
    <w:p w14:paraId="322CEF9F" w14:textId="722A0A69" w:rsidR="000C2697" w:rsidRPr="00357BA3" w:rsidRDefault="000C2697" w:rsidP="00D95A16">
      <w:pPr>
        <w:autoSpaceDE w:val="0"/>
        <w:autoSpaceDN w:val="0"/>
        <w:adjustRightInd w:val="0"/>
        <w:spacing w:after="240"/>
        <w:ind w:left="540" w:hanging="540"/>
        <w:jc w:val="center"/>
        <w:rPr>
          <w:rFonts w:ascii="PT Sans" w:eastAsiaTheme="minorHAnsi" w:hAnsi="PT Sans"/>
          <w:b/>
          <w:bCs/>
        </w:rPr>
      </w:pPr>
      <w:r w:rsidRPr="00357BA3">
        <w:rPr>
          <w:rFonts w:ascii="PT Sans" w:eastAsiaTheme="minorHAnsi" w:hAnsi="PT Sans"/>
          <w:b/>
          <w:bCs/>
        </w:rPr>
        <w:t>PRÁVA A POVINNOSTI ZMLUVNÝCH STRÁN, ZMLUVNÉ POKUTY</w:t>
      </w:r>
    </w:p>
    <w:p w14:paraId="00F17A9C"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8.1</w:t>
      </w:r>
      <w:r w:rsidRPr="00357BA3">
        <w:rPr>
          <w:rFonts w:ascii="PT Sans" w:eastAsiaTheme="minorHAnsi" w:hAnsi="PT Sans"/>
        </w:rPr>
        <w:tab/>
        <w:t>Práva a povinnosti Objednávateľa</w:t>
      </w:r>
    </w:p>
    <w:p w14:paraId="4AF96FF6" w14:textId="77777777" w:rsidR="000C2697" w:rsidRPr="00357BA3" w:rsidRDefault="000C2697" w:rsidP="000C2697">
      <w:pPr>
        <w:autoSpaceDE w:val="0"/>
        <w:autoSpaceDN w:val="0"/>
        <w:adjustRightInd w:val="0"/>
        <w:spacing w:after="240"/>
        <w:ind w:left="851" w:hanging="286"/>
        <w:jc w:val="both"/>
        <w:rPr>
          <w:rFonts w:ascii="PT Sans" w:eastAsiaTheme="minorHAnsi" w:hAnsi="PT Sans"/>
        </w:rPr>
      </w:pPr>
      <w:r w:rsidRPr="00357BA3">
        <w:rPr>
          <w:rFonts w:ascii="PT Sans" w:eastAsiaTheme="minorHAnsi" w:hAnsi="PT Sans"/>
        </w:rPr>
        <w:t xml:space="preserve">a) Objednávateľ je oprávnený kontrolovať plnenie predmetu Zmluvy v každom stupni jeho realizácie. Ak pri kontrole zistí, že Zhotoviteľ porušuje svoje povinnosti, má právo žiadať, aby Zhotoviteľ odstránil vady vzniknuté </w:t>
      </w:r>
      <w:proofErr w:type="spellStart"/>
      <w:r w:rsidRPr="00357BA3">
        <w:rPr>
          <w:rFonts w:ascii="PT Sans" w:eastAsiaTheme="minorHAnsi" w:hAnsi="PT Sans"/>
        </w:rPr>
        <w:t>vadnou</w:t>
      </w:r>
      <w:proofErr w:type="spellEnd"/>
      <w:r w:rsidRPr="00357BA3">
        <w:rPr>
          <w:rFonts w:ascii="PT Sans" w:eastAsiaTheme="minorHAnsi" w:hAnsi="PT Sans"/>
        </w:rPr>
        <w:t xml:space="preserve"> realizáciou predmetu Zmluvy a ďalej ho zhotovoval riadne. V prípade, že Zhotoviteľ v primeranej, písomne Zmluvnými stranami odsúhlasenej dobe, nesplní svoju povinnosť, má Objednávateľ právo odstúpiť od Zmluvy.</w:t>
      </w:r>
    </w:p>
    <w:p w14:paraId="5E492089" w14:textId="77777777" w:rsidR="000C2697" w:rsidRPr="00357BA3" w:rsidRDefault="000C2697" w:rsidP="000C2697">
      <w:pPr>
        <w:autoSpaceDE w:val="0"/>
        <w:autoSpaceDN w:val="0"/>
        <w:adjustRightInd w:val="0"/>
        <w:spacing w:after="240"/>
        <w:ind w:left="851" w:hanging="286"/>
        <w:jc w:val="both"/>
        <w:rPr>
          <w:rFonts w:ascii="PT Sans" w:eastAsiaTheme="minorHAnsi" w:hAnsi="PT Sans"/>
        </w:rPr>
      </w:pPr>
      <w:r w:rsidRPr="00357BA3">
        <w:rPr>
          <w:rFonts w:ascii="PT Sans" w:eastAsiaTheme="minorHAnsi" w:hAnsi="PT Sans"/>
        </w:rPr>
        <w:t>b) Plánované kontroly budú vykonávané minimálne jeden krát za 14 dní a pred plánovaným vystavením faktúry zo strany Zhotoviteľa. Kontroly organizuje stavebný dozor Objednávateľa na základe výzvy niektorej Zmluvnej strany, a na základe časového plánu vopred dohodnutého Zmluvnými stranami.</w:t>
      </w:r>
    </w:p>
    <w:p w14:paraId="367209DA" w14:textId="77777777" w:rsidR="000C2697" w:rsidRPr="00357BA3" w:rsidRDefault="000C2697" w:rsidP="000C2697">
      <w:pPr>
        <w:autoSpaceDE w:val="0"/>
        <w:autoSpaceDN w:val="0"/>
        <w:adjustRightInd w:val="0"/>
        <w:spacing w:after="240"/>
        <w:ind w:left="1133" w:hanging="568"/>
        <w:jc w:val="both"/>
        <w:rPr>
          <w:rFonts w:ascii="PT Sans" w:eastAsiaTheme="minorHAnsi" w:hAnsi="PT Sans"/>
        </w:rPr>
      </w:pPr>
      <w:r w:rsidRPr="00357BA3">
        <w:rPr>
          <w:rFonts w:ascii="PT Sans" w:eastAsiaTheme="minorHAnsi" w:hAnsi="PT Sans"/>
        </w:rPr>
        <w:t xml:space="preserve">c) Objednávateľ je povinný uhradiť cenu dohodnutú v </w:t>
      </w:r>
      <w:proofErr w:type="spellStart"/>
      <w:r w:rsidRPr="00357BA3">
        <w:rPr>
          <w:rFonts w:ascii="PT Sans" w:eastAsiaTheme="minorHAnsi" w:hAnsi="PT Sans"/>
        </w:rPr>
        <w:t>čl.V</w:t>
      </w:r>
      <w:proofErr w:type="spellEnd"/>
      <w:r w:rsidRPr="00357BA3">
        <w:rPr>
          <w:rFonts w:ascii="PT Sans" w:eastAsiaTheme="minorHAnsi" w:hAnsi="PT Sans"/>
        </w:rPr>
        <w:t>., bod 5.1.</w:t>
      </w:r>
    </w:p>
    <w:p w14:paraId="4FF0C11E" w14:textId="77777777" w:rsidR="000C2697" w:rsidRPr="00357BA3" w:rsidRDefault="000C2697" w:rsidP="000C2697">
      <w:pPr>
        <w:autoSpaceDE w:val="0"/>
        <w:autoSpaceDN w:val="0"/>
        <w:adjustRightInd w:val="0"/>
        <w:spacing w:after="240"/>
        <w:ind w:left="851" w:hanging="284"/>
        <w:jc w:val="both"/>
        <w:rPr>
          <w:rFonts w:ascii="PT Sans" w:hAnsi="PT Sans"/>
        </w:rPr>
      </w:pPr>
      <w:r w:rsidRPr="00357BA3">
        <w:rPr>
          <w:rFonts w:ascii="PT Sans" w:eastAsiaTheme="minorHAnsi" w:hAnsi="PT Sans"/>
        </w:rPr>
        <w:t xml:space="preserve">d) </w:t>
      </w:r>
      <w:r w:rsidRPr="00357BA3">
        <w:rPr>
          <w:rFonts w:ascii="PT Sans" w:hAnsi="PT Sans"/>
        </w:rPr>
        <w:t>Každá zmluvná strana je povinná bezodkladne informovať druhú zmluvnú stranu o okolnostiach, resp. prekážkach, ktoré jej môžu brániť  riadne plniť predmet Zmluvy.</w:t>
      </w:r>
    </w:p>
    <w:p w14:paraId="622D7C54" w14:textId="77777777" w:rsidR="000C2697" w:rsidRPr="00357BA3" w:rsidRDefault="000C2697" w:rsidP="000C2697">
      <w:pPr>
        <w:autoSpaceDE w:val="0"/>
        <w:autoSpaceDN w:val="0"/>
        <w:adjustRightInd w:val="0"/>
        <w:spacing w:after="240"/>
        <w:ind w:left="851" w:hanging="284"/>
        <w:jc w:val="both"/>
        <w:rPr>
          <w:rFonts w:ascii="PT Sans" w:eastAsiaTheme="minorHAnsi" w:hAnsi="PT Sans"/>
        </w:rPr>
      </w:pPr>
      <w:r w:rsidRPr="00357BA3">
        <w:rPr>
          <w:rFonts w:ascii="PT Sans" w:hAnsi="PT Sans"/>
        </w:rPr>
        <w:t>e) Každá zmluvná strana je tiež povinná informovať druhú zmluvnú stranu s dostatočným predstihom o technických a iných problémoch, ktoré bránia realizovať predmet Zmluvy v plánovanom termíne.</w:t>
      </w:r>
    </w:p>
    <w:p w14:paraId="060799F5" w14:textId="77777777"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8.2</w:t>
      </w:r>
      <w:r w:rsidRPr="00357BA3">
        <w:rPr>
          <w:rFonts w:ascii="PT Sans" w:eastAsiaTheme="minorHAnsi" w:hAnsi="PT Sans"/>
        </w:rPr>
        <w:tab/>
        <w:t>Práva a povinnosti Zhotoviteľa</w:t>
      </w:r>
    </w:p>
    <w:p w14:paraId="6CA9EDA5"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na vlastné náklady zabezpečiť činnosť potrebnú na zabezpečenie predmetu Zmluvy.</w:t>
      </w:r>
    </w:p>
    <w:p w14:paraId="4E0EC222" w14:textId="45B1DDCB"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lastRenderedPageBreak/>
        <w:t>Zhotoviteľ je povinný uviesť zoznam svojich subdodávateľov spolu s predmetom subdodávky a podielom na celkovej realizácii Diela v Prílohe č.</w:t>
      </w:r>
      <w:r w:rsidR="00357BA3">
        <w:rPr>
          <w:rFonts w:ascii="PT Sans" w:eastAsiaTheme="minorHAnsi" w:hAnsi="PT Sans"/>
          <w:sz w:val="20"/>
          <w:szCs w:val="20"/>
        </w:rPr>
        <w:t xml:space="preserve"> 3</w:t>
      </w:r>
      <w:r w:rsidRPr="00357BA3">
        <w:rPr>
          <w:rFonts w:ascii="PT Sans" w:eastAsiaTheme="minorHAnsi" w:hAnsi="PT Sans"/>
          <w:sz w:val="20"/>
          <w:szCs w:val="20"/>
        </w:rPr>
        <w:t>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w:t>
      </w:r>
      <w:r w:rsidR="00403D64" w:rsidRPr="00357BA3">
        <w:rPr>
          <w:rFonts w:ascii="PT Sans" w:eastAsiaTheme="minorHAnsi" w:hAnsi="PT Sans"/>
          <w:sz w:val="20"/>
          <w:szCs w:val="20"/>
        </w:rPr>
        <w:t xml:space="preserve"> </w:t>
      </w:r>
      <w:r w:rsidRPr="00357BA3">
        <w:rPr>
          <w:rFonts w:ascii="PT Sans" w:eastAsiaTheme="minorHAnsi" w:hAnsi="PT Sans"/>
          <w:sz w:val="20"/>
          <w:szCs w:val="20"/>
        </w:rPr>
        <w:t>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č.4 tejto Zmluvy. Zhotoviteľ je povinný požadovať od subdodávateľov poskytovanie aktuálnych údajov podľa predchádzajúcej vety a je povinný bezodkladne poskytovať aktualizované údaje Objednávateľovi. Ak Zhotoviteľ hodlá zmeniť subdodávateľa počas trvania Zmluvy, je povinný spolu so žiadosťou o zmenu subdodávateľa poskytnúť Objednávateľovi všetky údaje podľa tohto ods</w:t>
      </w:r>
      <w:r w:rsidR="00403D64" w:rsidRPr="00357BA3">
        <w:rPr>
          <w:rFonts w:ascii="PT Sans" w:eastAsiaTheme="minorHAnsi" w:hAnsi="PT Sans"/>
          <w:sz w:val="20"/>
          <w:szCs w:val="20"/>
        </w:rPr>
        <w:t>eku</w:t>
      </w:r>
      <w:r w:rsidRPr="00357BA3">
        <w:rPr>
          <w:rFonts w:ascii="PT Sans" w:eastAsiaTheme="minorHAnsi" w:hAnsi="PT Sans"/>
          <w:sz w:val="20"/>
          <w:szCs w:val="20"/>
        </w:rPr>
        <w:t xml:space="preserve"> a doklady preukazujúce splnenie podmienok účasti týkajúce sa osobného postavenia nového subdodávateľa v takom rozsahu, v akom sa požadovali od pôvodného subdodávateľa s prihliadnutím na rozsah subdodávky.</w:t>
      </w:r>
    </w:p>
    <w:p w14:paraId="273A8179" w14:textId="77777777" w:rsidR="000C2697" w:rsidRPr="00357BA3" w:rsidRDefault="000C2697" w:rsidP="000C2697">
      <w:pPr>
        <w:autoSpaceDE w:val="0"/>
        <w:autoSpaceDN w:val="0"/>
        <w:adjustRightInd w:val="0"/>
        <w:ind w:left="925"/>
        <w:jc w:val="both"/>
        <w:rPr>
          <w:rFonts w:ascii="PT Sans" w:eastAsiaTheme="minorHAnsi" w:hAnsi="PT Sans"/>
        </w:rPr>
      </w:pPr>
      <w:r w:rsidRPr="00357BA3">
        <w:rPr>
          <w:rFonts w:ascii="PT Sans" w:eastAsiaTheme="minorHAnsi" w:hAnsi="PT Sans"/>
        </w:rPr>
        <w:t>Zhotoviteľ je povinný plniť všetky povinnosti podľa zákona o verejnom obstarávaní a iných súvisiacich právnych predpisov (</w:t>
      </w:r>
      <w:proofErr w:type="spellStart"/>
      <w:r w:rsidRPr="00357BA3">
        <w:rPr>
          <w:rFonts w:ascii="PT Sans" w:eastAsiaTheme="minorHAnsi" w:hAnsi="PT Sans"/>
        </w:rPr>
        <w:t>o.i</w:t>
      </w:r>
      <w:proofErr w:type="spellEnd"/>
      <w:r w:rsidRPr="00357BA3">
        <w:rPr>
          <w:rFonts w:ascii="PT Sans" w:eastAsiaTheme="minorHAnsi" w:hAnsi="PT Sans"/>
        </w:rPr>
        <w:t>. zákon č. 315/2016 Z. z. o registri partnerov verejného sektora a o zmene a doplnení niektorých zákonov v znení neskorších predpisov), najmä</w:t>
      </w:r>
    </w:p>
    <w:p w14:paraId="0A85C0BF" w14:textId="77777777" w:rsidR="000C2697" w:rsidRPr="00357BA3" w:rsidRDefault="000C2697" w:rsidP="000C2697">
      <w:pPr>
        <w:autoSpaceDE w:val="0"/>
        <w:autoSpaceDN w:val="0"/>
        <w:adjustRightInd w:val="0"/>
        <w:ind w:left="1777" w:hanging="360"/>
        <w:jc w:val="both"/>
        <w:rPr>
          <w:rFonts w:ascii="PT Sans" w:eastAsiaTheme="minorHAnsi" w:hAnsi="PT Sans"/>
        </w:rPr>
      </w:pPr>
      <w:r w:rsidRPr="00357BA3">
        <w:rPr>
          <w:rFonts w:ascii="PT Sans" w:eastAsiaTheme="minorHAnsi" w:hAnsi="PT Sans"/>
        </w:rPr>
        <w:t>i. prostredníctvom oprávnenej osoby viesť a udržiavať svoj aktuálny záznam v registri partnerov verejného sektora,</w:t>
      </w:r>
    </w:p>
    <w:p w14:paraId="4840254B" w14:textId="77777777" w:rsidR="000C2697" w:rsidRPr="00357BA3" w:rsidRDefault="000C2697" w:rsidP="000C2697">
      <w:pPr>
        <w:autoSpaceDE w:val="0"/>
        <w:autoSpaceDN w:val="0"/>
        <w:adjustRightInd w:val="0"/>
        <w:ind w:left="1777" w:hanging="360"/>
        <w:jc w:val="both"/>
        <w:rPr>
          <w:rFonts w:ascii="PT Sans" w:eastAsiaTheme="minorHAnsi" w:hAnsi="PT Sans"/>
        </w:rPr>
      </w:pPr>
      <w:proofErr w:type="spellStart"/>
      <w:r w:rsidRPr="00357BA3">
        <w:rPr>
          <w:rFonts w:ascii="PT Sans" w:eastAsiaTheme="minorHAnsi" w:hAnsi="PT Sans"/>
        </w:rPr>
        <w:t>ii.</w:t>
      </w:r>
      <w:proofErr w:type="spellEnd"/>
      <w:r w:rsidRPr="00357BA3">
        <w:rPr>
          <w:rFonts w:ascii="PT Sans" w:eastAsiaTheme="minorHAnsi" w:hAnsi="PT Sans"/>
        </w:rPr>
        <w:t xml:space="preserve"> zabezpečiť splnenie povinnosti podľa písm. i) u každého subdodávateľa a navrhovaného subdodávateľa, ktorý vie alebo má vedieť, že ním poskytované plnenia súvisia s plnením predmetu tejto zmluvy,</w:t>
      </w:r>
    </w:p>
    <w:p w14:paraId="5FE39A24" w14:textId="77777777" w:rsidR="000C2697" w:rsidRPr="00357BA3" w:rsidRDefault="000C2697" w:rsidP="000C2697">
      <w:pPr>
        <w:autoSpaceDE w:val="0"/>
        <w:autoSpaceDN w:val="0"/>
        <w:adjustRightInd w:val="0"/>
        <w:ind w:left="1777" w:hanging="360"/>
        <w:jc w:val="both"/>
        <w:rPr>
          <w:rFonts w:ascii="PT Sans" w:eastAsiaTheme="minorHAnsi" w:hAnsi="PT Sans"/>
        </w:rPr>
      </w:pPr>
      <w:proofErr w:type="spellStart"/>
      <w:r w:rsidRPr="00357BA3">
        <w:rPr>
          <w:rFonts w:ascii="PT Sans" w:eastAsiaTheme="minorHAnsi" w:hAnsi="PT Sans"/>
        </w:rPr>
        <w:t>iii.</w:t>
      </w:r>
      <w:proofErr w:type="spellEnd"/>
      <w:r w:rsidRPr="00357BA3">
        <w:rPr>
          <w:rFonts w:ascii="PT Sans" w:eastAsiaTheme="minorHAnsi" w:hAnsi="PT Sans"/>
        </w:rPr>
        <w:t xml:space="preserve"> 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399D467F" w14:textId="77777777" w:rsidR="000C2697" w:rsidRPr="00357BA3" w:rsidRDefault="000C2697" w:rsidP="000C2697">
      <w:pPr>
        <w:autoSpaceDE w:val="0"/>
        <w:autoSpaceDN w:val="0"/>
        <w:adjustRightInd w:val="0"/>
        <w:spacing w:after="240"/>
        <w:ind w:left="1777" w:hanging="360"/>
        <w:jc w:val="both"/>
        <w:rPr>
          <w:rFonts w:ascii="PT Sans" w:eastAsiaTheme="minorHAnsi" w:hAnsi="PT Sans"/>
        </w:rPr>
      </w:pPr>
      <w:proofErr w:type="spellStart"/>
      <w:r w:rsidRPr="00357BA3">
        <w:rPr>
          <w:rFonts w:ascii="PT Sans" w:eastAsiaTheme="minorHAnsi" w:hAnsi="PT Sans"/>
        </w:rPr>
        <w:t>iv.</w:t>
      </w:r>
      <w:proofErr w:type="spellEnd"/>
      <w:r w:rsidRPr="00357BA3">
        <w:rPr>
          <w:rFonts w:ascii="PT Sans" w:eastAsiaTheme="minorHAnsi" w:hAnsi="PT Sans"/>
        </w:rPr>
        <w:t xml:space="preserve"> 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44E994E6"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podstatné porušenie Zmluvy;</w:t>
      </w:r>
    </w:p>
    <w:p w14:paraId="50020296"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udržiavať čistotu na mieste plnenia Zmluvy, prípadne v  iných priestoroch Objednávateľa; likvidovať odpady v súlade s príslušnými právnymi predpismi;</w:t>
      </w:r>
    </w:p>
    <w:p w14:paraId="782A15D2"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zabezpečiť, aby jeho pracovníci ako aj pracovníci jeho subdodávateľov dodržiavali zásady hygieny;</w:t>
      </w:r>
    </w:p>
    <w:p w14:paraId="0194179F" w14:textId="05E937C5"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14:paraId="295AEBD4"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 xml:space="preserve">Zhotoviteľ je povinný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w:t>
      </w:r>
      <w:r w:rsidRPr="00357BA3">
        <w:rPr>
          <w:rFonts w:ascii="PT Sans" w:eastAsiaTheme="minorHAnsi" w:hAnsi="PT Sans"/>
          <w:sz w:val="20"/>
          <w:szCs w:val="20"/>
        </w:rPr>
        <w:lastRenderedPageBreak/>
        <w:t>podrobnosti o odbornej spôsobilosti na výkon niektorých pracovných činností a ďalšími osobitnými predpismi;</w:t>
      </w:r>
    </w:p>
    <w:p w14:paraId="2015FF48"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vykonať opatrenia nevyhnutné na zaistenie bezpečnosti a ochrany zdravia pri práci, vrátane zabezpečenia informácií, vzdelávania a organizácie práce pre svojich zamestnancov na pracovisku, kde práce vykonáva,</w:t>
      </w:r>
    </w:p>
    <w:p w14:paraId="06EF3547"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vykonávať činnosti a plniť pracovné povinnosti len pracovníkmi,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1DBA4E5"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zabezpečiť vykonávanie činnosti a plnenie pracovných  povinnosti s vyšším rizikom, pri ktorých môže vzniknúť závažné poškodenie zdravia zamestnancov, alebo pri ktorých častejšie vzniká poškodenie ich zdravia, s takými zamestnancami Zhotoviteľa, ktorí majú platný preukaz, osvedčenie alebo doklad. Zhotoviteľ je povinný odbornú spôsobilosť potrebnú na výkon práce preukázať príslušnou dokumentáciou;</w:t>
      </w:r>
    </w:p>
    <w:p w14:paraId="0251BAF3"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zabezpečiť, aby jeho zamestnanci používali pracovné prostriedky, na ktoré sú vykonávané pravidelné kontroly alebo skúšky oprávnenou osobou;</w:t>
      </w:r>
    </w:p>
    <w:p w14:paraId="147DBEA1" w14:textId="77777777" w:rsidR="000C2697" w:rsidRPr="00357BA3" w:rsidRDefault="000C2697" w:rsidP="000C2697">
      <w:pPr>
        <w:pStyle w:val="Odsekzoznamu"/>
        <w:numPr>
          <w:ilvl w:val="0"/>
          <w:numId w:val="83"/>
        </w:numPr>
        <w:autoSpaceDE w:val="0"/>
        <w:autoSpaceDN w:val="0"/>
        <w:adjustRightInd w:val="0"/>
        <w:spacing w:after="120"/>
        <w:contextualSpacing w:val="0"/>
        <w:jc w:val="both"/>
        <w:rPr>
          <w:rFonts w:ascii="PT Sans" w:eastAsiaTheme="minorHAnsi" w:hAnsi="PT Sans"/>
          <w:sz w:val="20"/>
          <w:szCs w:val="20"/>
        </w:rPr>
      </w:pPr>
      <w:r w:rsidRPr="00357BA3">
        <w:rPr>
          <w:rFonts w:ascii="PT Sans" w:eastAsiaTheme="minorHAnsi" w:hAnsi="PT Sans"/>
          <w:sz w:val="20"/>
          <w:szCs w:val="20"/>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14:paraId="3706E71E"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splní svoju povinnosť vykonať predmet Zmluvy jeho riadnym a úplným dokončením a riadnym splnením všetkých záväzkov Zhotoviteľa v súlade s touto Zmluvou a odovzdaním predmetu Zmluvy Objednávateľovi. Zhotoviteľ protokolárne odovzdá Dielo Objednávateľovi a Objednávateľ je povinný ukončené Dielo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14:paraId="1EDD3AB6" w14:textId="77777777"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V súlade s plánom likvidácie a zhodnotenia odpadu vznikajúceho pri výstavbe.</w:t>
      </w:r>
    </w:p>
    <w:p w14:paraId="28221AF4" w14:textId="3BEAF356" w:rsidR="000C2697" w:rsidRPr="00357BA3" w:rsidRDefault="000C2697" w:rsidP="000C2697">
      <w:pPr>
        <w:pStyle w:val="Odsekzoznamu"/>
        <w:numPr>
          <w:ilvl w:val="0"/>
          <w:numId w:val="83"/>
        </w:numPr>
        <w:autoSpaceDE w:val="0"/>
        <w:autoSpaceDN w:val="0"/>
        <w:adjustRightInd w:val="0"/>
        <w:spacing w:after="240"/>
        <w:contextualSpacing w:val="0"/>
        <w:jc w:val="both"/>
        <w:rPr>
          <w:rFonts w:ascii="PT Sans" w:eastAsiaTheme="minorHAnsi" w:hAnsi="PT Sans"/>
          <w:sz w:val="20"/>
          <w:szCs w:val="20"/>
        </w:rPr>
      </w:pPr>
      <w:r w:rsidRPr="00357BA3">
        <w:rPr>
          <w:rFonts w:ascii="PT Sans" w:eastAsiaTheme="minorHAnsi" w:hAnsi="PT Sans"/>
          <w:sz w:val="20"/>
          <w:szCs w:val="20"/>
        </w:rPr>
        <w:t xml:space="preserve">Zhotoviteľ sa zaväzuje, že výkon kľúčových odborníkov, ktorí tvoria Prílohu č. </w:t>
      </w:r>
      <w:r w:rsidR="0039447A" w:rsidRPr="00357BA3">
        <w:rPr>
          <w:rFonts w:ascii="PT Sans" w:eastAsiaTheme="minorHAnsi" w:hAnsi="PT Sans"/>
          <w:sz w:val="20"/>
          <w:szCs w:val="20"/>
        </w:rPr>
        <w:t>6</w:t>
      </w:r>
      <w:r w:rsidRPr="00357BA3">
        <w:rPr>
          <w:rFonts w:ascii="PT Sans" w:eastAsiaTheme="minorHAnsi" w:hAnsi="PT Sans"/>
          <w:sz w:val="20"/>
          <w:szCs w:val="20"/>
        </w:rPr>
        <w:t xml:space="preserve"> tejto Zmluvy zabezpečí vlastnými kapacitami. Zhotoviteľ nie je oprávnený v prípade týchto kľúčových odborníkov využiť subdodávateľov. </w:t>
      </w:r>
    </w:p>
    <w:p w14:paraId="3F70DD61" w14:textId="77777777" w:rsidR="000C2697" w:rsidRPr="00357BA3" w:rsidRDefault="000C2697" w:rsidP="000C2697">
      <w:pPr>
        <w:autoSpaceDE w:val="0"/>
        <w:autoSpaceDN w:val="0"/>
        <w:adjustRightInd w:val="0"/>
        <w:spacing w:after="240"/>
        <w:ind w:left="567" w:hanging="425"/>
        <w:jc w:val="both"/>
        <w:rPr>
          <w:rFonts w:ascii="PT Sans" w:eastAsiaTheme="minorHAnsi" w:hAnsi="PT Sans"/>
        </w:rPr>
      </w:pPr>
      <w:r w:rsidRPr="00357BA3">
        <w:rPr>
          <w:rFonts w:ascii="PT Sans" w:eastAsiaTheme="minorHAnsi" w:hAnsi="PT Sans"/>
        </w:rPr>
        <w:t>8.3</w:t>
      </w:r>
      <w:r w:rsidRPr="00357BA3">
        <w:rPr>
          <w:rFonts w:ascii="PT Sans" w:eastAsiaTheme="minorHAnsi" w:hAnsi="PT Sans"/>
        </w:rPr>
        <w:tab/>
        <w:t>Každá Zmluvná strana je povinná bezodkladne písomne informovať druhu Zmluvnú stranu o okolnostiach, resp. prekážkach, ktoré jej môžu brániť riadne plniť predmet Zmluvy.</w:t>
      </w:r>
    </w:p>
    <w:p w14:paraId="0A4A6F24" w14:textId="047AD0A7" w:rsidR="000C2697" w:rsidRPr="00357BA3" w:rsidRDefault="000C2697" w:rsidP="004933F0">
      <w:pPr>
        <w:autoSpaceDE w:val="0"/>
        <w:autoSpaceDN w:val="0"/>
        <w:adjustRightInd w:val="0"/>
        <w:spacing w:after="240"/>
        <w:ind w:left="567" w:hanging="425"/>
        <w:jc w:val="both"/>
        <w:rPr>
          <w:rFonts w:ascii="PT Sans" w:eastAsiaTheme="minorHAnsi" w:hAnsi="PT Sans"/>
        </w:rPr>
      </w:pPr>
      <w:r w:rsidRPr="00357BA3">
        <w:rPr>
          <w:rFonts w:ascii="PT Sans" w:eastAsiaTheme="minorHAnsi" w:hAnsi="PT Sans"/>
        </w:rPr>
        <w:t>8.4</w:t>
      </w:r>
      <w:r w:rsidRPr="00357BA3">
        <w:rPr>
          <w:rFonts w:ascii="PT Sans" w:eastAsiaTheme="minorHAnsi" w:hAnsi="PT Sans"/>
        </w:rPr>
        <w:tab/>
        <w:t>Každá Zmluvná strana je tiež povinná informovať druhú Zmluvnú stranu s dostatočným predstihom o technických a iných problémoch, ktoré bránia realizovať predmet Zmluvy v plánovanom termíne.</w:t>
      </w:r>
    </w:p>
    <w:p w14:paraId="39922C57" w14:textId="6ACF3B8D" w:rsidR="000C2697" w:rsidRPr="00357BA3" w:rsidRDefault="000C2697" w:rsidP="00357BA3">
      <w:pPr>
        <w:autoSpaceDE w:val="0"/>
        <w:autoSpaceDN w:val="0"/>
        <w:adjustRightInd w:val="0"/>
        <w:spacing w:after="240"/>
        <w:ind w:left="567" w:hanging="425"/>
        <w:jc w:val="both"/>
        <w:rPr>
          <w:rFonts w:ascii="PT Sans" w:eastAsiaTheme="minorHAnsi" w:hAnsi="PT Sans"/>
        </w:rPr>
      </w:pPr>
      <w:r w:rsidRPr="00357BA3">
        <w:rPr>
          <w:rFonts w:ascii="PT Sans" w:eastAsiaTheme="minorHAnsi" w:hAnsi="PT Sans"/>
        </w:rPr>
        <w:t>8.6</w:t>
      </w:r>
      <w:r w:rsidRPr="00357BA3">
        <w:rPr>
          <w:rFonts w:ascii="PT Sans" w:eastAsiaTheme="minorHAnsi" w:hAnsi="PT Sans"/>
        </w:rPr>
        <w:tab/>
        <w:t>Zmluvné strany nie sú v omeškaní v prípadoch vyššej moci, ak tieto skutočnosti bezodkladne písomne oznámia druhej strane, alebo sú okolnosti vyššej moci všeobecne známe.</w:t>
      </w:r>
    </w:p>
    <w:p w14:paraId="37BBC692" w14:textId="52A489F9"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lastRenderedPageBreak/>
        <w:t xml:space="preserve">Článok </w:t>
      </w:r>
      <w:r w:rsidR="00357BA3">
        <w:rPr>
          <w:rFonts w:ascii="PT Sans" w:eastAsiaTheme="minorHAnsi" w:hAnsi="PT Sans"/>
          <w:b/>
          <w:bCs/>
        </w:rPr>
        <w:t>I</w:t>
      </w:r>
      <w:r w:rsidRPr="00357BA3">
        <w:rPr>
          <w:rFonts w:ascii="PT Sans" w:eastAsiaTheme="minorHAnsi" w:hAnsi="PT Sans"/>
          <w:b/>
          <w:bCs/>
        </w:rPr>
        <w:t xml:space="preserve">X. </w:t>
      </w:r>
    </w:p>
    <w:p w14:paraId="390AD3AF" w14:textId="1177D40E" w:rsidR="000C2697" w:rsidRPr="00357BA3" w:rsidRDefault="000C2697" w:rsidP="00D95A16">
      <w:pPr>
        <w:autoSpaceDE w:val="0"/>
        <w:autoSpaceDN w:val="0"/>
        <w:adjustRightInd w:val="0"/>
        <w:spacing w:after="240"/>
        <w:jc w:val="center"/>
        <w:rPr>
          <w:rFonts w:ascii="PT Sans" w:eastAsiaTheme="minorHAnsi" w:hAnsi="PT Sans"/>
          <w:b/>
          <w:bCs/>
        </w:rPr>
      </w:pPr>
      <w:r w:rsidRPr="00357BA3">
        <w:rPr>
          <w:rFonts w:ascii="PT Sans" w:eastAsiaTheme="minorHAnsi" w:hAnsi="PT Sans"/>
          <w:b/>
          <w:bCs/>
        </w:rPr>
        <w:t>ODOVZDANIE A PREVZATIE DIELA</w:t>
      </w:r>
    </w:p>
    <w:p w14:paraId="6F67A581" w14:textId="3754F0EA"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.1</w:t>
      </w:r>
      <w:r w:rsidR="000C2697" w:rsidRPr="00357BA3">
        <w:rPr>
          <w:rFonts w:ascii="PT Sans" w:eastAsiaTheme="minorHAnsi" w:hAnsi="PT Sans"/>
        </w:rPr>
        <w:tab/>
        <w:t>Celé Dielo sa považuje za skončené po ukončení všetkých prác v zmysle Zmluvy, t. j. po riadnom ukončení všetkých častí Diela, pokiaľ sú tieto práce ukončené riadne v dohodnutom rozsahu.</w:t>
      </w:r>
    </w:p>
    <w:p w14:paraId="76454A42" w14:textId="4DC5A1E4"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.2</w:t>
      </w:r>
      <w:r w:rsidR="000C2697" w:rsidRPr="00357BA3">
        <w:rPr>
          <w:rFonts w:ascii="PT Sans" w:eastAsiaTheme="minorHAnsi" w:hAnsi="PT Sans"/>
        </w:rPr>
        <w:tab/>
        <w:t>Objednávateľ bude Dielo preberať podľa časového harmonogramu, ktorý je prílohou tejto zmluvy o dielo. Zhotoviteľ bude informovať písomne a zápisom v stavebnom denníku Objednávateľa o pripravenosti časti Diela na jeho odovzdanie minimálne tri pracovné dni vopred. Následne si Zmluvné strany dohodnú presný termín odovzdania časti Diela.</w:t>
      </w:r>
    </w:p>
    <w:p w14:paraId="5B3EC4AE" w14:textId="4DFB404D"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w:t>
      </w:r>
      <w:r w:rsidR="000C2697" w:rsidRPr="00357BA3">
        <w:rPr>
          <w:rFonts w:ascii="PT Sans" w:eastAsiaTheme="minorHAnsi" w:hAnsi="PT Sans"/>
        </w:rPr>
        <w:tab/>
        <w:t xml:space="preserve">Objednávateľ </w:t>
      </w:r>
      <w:r w:rsidR="006437B6" w:rsidRPr="00357BA3">
        <w:rPr>
          <w:rFonts w:ascii="PT Sans" w:eastAsiaTheme="minorHAnsi" w:hAnsi="PT Sans"/>
        </w:rPr>
        <w:t>dokončené Dielo</w:t>
      </w:r>
      <w:r w:rsidR="000C2697" w:rsidRPr="00357BA3">
        <w:rPr>
          <w:rFonts w:ascii="PT Sans" w:eastAsiaTheme="minorHAnsi" w:hAnsi="PT Sans"/>
        </w:rPr>
        <w:t xml:space="preserve"> v súlade s touto Zmluvou od Zhotoviteľa písomným protokolom o odovzdaní a prevzatí Diela, ktorého návrh pripraví Zhotoviteľ. Protokol bude podpísaný písomne poverenými zástupcami Zmluvných strán a stavebným dozorom. Písomné poverenia budú prílohou protokolu o odovzdaní a prevzatí Diela.</w:t>
      </w:r>
    </w:p>
    <w:p w14:paraId="120C270C" w14:textId="374D47EE" w:rsidR="000C2697" w:rsidRPr="00357BA3" w:rsidRDefault="00E0201F" w:rsidP="000C2697">
      <w:pPr>
        <w:autoSpaceDE w:val="0"/>
        <w:autoSpaceDN w:val="0"/>
        <w:adjustRightInd w:val="0"/>
        <w:spacing w:after="240"/>
        <w:ind w:left="1417" w:hanging="850"/>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.3.1</w:t>
      </w:r>
      <w:r w:rsidR="000C2697" w:rsidRPr="00357BA3">
        <w:rPr>
          <w:rFonts w:ascii="PT Sans" w:eastAsiaTheme="minorHAnsi" w:hAnsi="PT Sans"/>
        </w:rPr>
        <w:tab/>
        <w:t>Objednávateľ prevezme Dielo len v prípade, že bude zhotovené podľa odovzdaných podkladov, projektovej dokumentácie, záväzných noriem a predpisov tak, aby riadne slúžilo k určenému účelu.</w:t>
      </w:r>
    </w:p>
    <w:p w14:paraId="7742B70C" w14:textId="04FD9D51" w:rsidR="000C2697" w:rsidRPr="00357BA3" w:rsidRDefault="00E0201F" w:rsidP="000C2697">
      <w:pPr>
        <w:autoSpaceDE w:val="0"/>
        <w:autoSpaceDN w:val="0"/>
        <w:adjustRightInd w:val="0"/>
        <w:spacing w:after="240"/>
        <w:ind w:left="1417" w:hanging="850"/>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.3.2</w:t>
      </w:r>
      <w:r w:rsidR="000C2697" w:rsidRPr="00357BA3">
        <w:rPr>
          <w:rFonts w:ascii="PT Sans" w:eastAsiaTheme="minorHAnsi" w:hAnsi="PT Sans"/>
        </w:rPr>
        <w:tab/>
        <w:t xml:space="preserve">Pripravenosť Diela, na odovzdanie a prevzatie Zhotoviteľ Objednávateľovi oznámi v súlade s bodom </w:t>
      </w:r>
      <w:r>
        <w:rPr>
          <w:rFonts w:ascii="PT Sans" w:eastAsiaTheme="minorHAnsi" w:hAnsi="PT Sans"/>
        </w:rPr>
        <w:t>9</w:t>
      </w:r>
      <w:r w:rsidR="000C2697" w:rsidRPr="00357BA3">
        <w:rPr>
          <w:rFonts w:ascii="PT Sans" w:eastAsiaTheme="minorHAnsi" w:hAnsi="PT Sans"/>
        </w:rPr>
        <w:t xml:space="preserve">.2. K oznámeniu Zhotoviteľ pripojí súpis dokumentácie podľa bodu </w:t>
      </w:r>
      <w:r>
        <w:rPr>
          <w:rFonts w:ascii="PT Sans" w:eastAsiaTheme="minorHAnsi" w:hAnsi="PT Sans"/>
        </w:rPr>
        <w:t>9</w:t>
      </w:r>
      <w:r w:rsidR="000C2697" w:rsidRPr="00357BA3">
        <w:rPr>
          <w:rFonts w:ascii="PT Sans" w:eastAsiaTheme="minorHAnsi" w:hAnsi="PT Sans"/>
        </w:rPr>
        <w:t xml:space="preserve">.3.3 tohto článku Zmluvy. </w:t>
      </w:r>
    </w:p>
    <w:p w14:paraId="55753055" w14:textId="64F3FB7F" w:rsidR="000C2697" w:rsidRPr="00357BA3" w:rsidRDefault="00E0201F" w:rsidP="000C2697">
      <w:pPr>
        <w:autoSpaceDE w:val="0"/>
        <w:autoSpaceDN w:val="0"/>
        <w:adjustRightInd w:val="0"/>
        <w:ind w:left="1417" w:hanging="850"/>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.3.3</w:t>
      </w:r>
      <w:r w:rsidR="000C2697" w:rsidRPr="00357BA3">
        <w:rPr>
          <w:rFonts w:ascii="PT Sans" w:eastAsiaTheme="minorHAnsi" w:hAnsi="PT Sans"/>
        </w:rPr>
        <w:tab/>
        <w:t xml:space="preserve">Zhotoviteľ je povinný k odovzdávaciemu a preberaciemu konaniu pripraviť na odovzdanie všetky doklady osvedčujúce kvalitu a kompletnosť Diela najmä: </w:t>
      </w:r>
    </w:p>
    <w:p w14:paraId="0BCC1927" w14:textId="36C11040" w:rsidR="000C2697" w:rsidRPr="00357BA3" w:rsidRDefault="000C2697" w:rsidP="000C2697">
      <w:pPr>
        <w:autoSpaceDE w:val="0"/>
        <w:autoSpaceDN w:val="0"/>
        <w:adjustRightInd w:val="0"/>
        <w:ind w:left="2127" w:hanging="709"/>
        <w:jc w:val="both"/>
        <w:rPr>
          <w:rFonts w:ascii="PT Sans" w:eastAsiaTheme="minorHAnsi" w:hAnsi="PT Sans"/>
        </w:rPr>
      </w:pPr>
      <w:r w:rsidRPr="00357BA3">
        <w:rPr>
          <w:rFonts w:ascii="PT Sans" w:eastAsiaTheme="minorHAnsi" w:hAnsi="PT Sans"/>
        </w:rPr>
        <w:t>a) Stavebn</w:t>
      </w:r>
      <w:r w:rsidR="00A45359" w:rsidRPr="00357BA3">
        <w:rPr>
          <w:rFonts w:ascii="PT Sans" w:eastAsiaTheme="minorHAnsi" w:hAnsi="PT Sans"/>
        </w:rPr>
        <w:t>ý</w:t>
      </w:r>
      <w:r w:rsidRPr="00357BA3">
        <w:rPr>
          <w:rFonts w:ascii="PT Sans" w:eastAsiaTheme="minorHAnsi" w:hAnsi="PT Sans"/>
        </w:rPr>
        <w:t xml:space="preserve"> denník, </w:t>
      </w:r>
    </w:p>
    <w:p w14:paraId="2FEDB2B4" w14:textId="77777777" w:rsidR="000C2697" w:rsidRPr="00357BA3" w:rsidRDefault="000C2697" w:rsidP="000C2697">
      <w:pPr>
        <w:autoSpaceDE w:val="0"/>
        <w:autoSpaceDN w:val="0"/>
        <w:adjustRightInd w:val="0"/>
        <w:ind w:left="1701" w:hanging="283"/>
        <w:jc w:val="both"/>
        <w:rPr>
          <w:rFonts w:ascii="PT Sans" w:eastAsiaTheme="minorHAnsi" w:hAnsi="PT Sans"/>
        </w:rPr>
      </w:pPr>
      <w:r w:rsidRPr="00357BA3">
        <w:rPr>
          <w:rFonts w:ascii="PT Sans" w:eastAsiaTheme="minorHAnsi" w:hAnsi="PT Sans"/>
        </w:rPr>
        <w:t xml:space="preserve">b) Správy o vykonaní odborných prehliadok, atestov a odborných skúšok – bez závad, </w:t>
      </w:r>
    </w:p>
    <w:p w14:paraId="4CED6C72" w14:textId="77777777" w:rsidR="000C2697" w:rsidRPr="00357BA3" w:rsidRDefault="000C2697" w:rsidP="000C2697">
      <w:pPr>
        <w:autoSpaceDE w:val="0"/>
        <w:autoSpaceDN w:val="0"/>
        <w:adjustRightInd w:val="0"/>
        <w:ind w:left="1701" w:hanging="283"/>
        <w:jc w:val="both"/>
        <w:rPr>
          <w:rFonts w:ascii="PT Sans" w:eastAsiaTheme="minorHAnsi" w:hAnsi="PT Sans"/>
        </w:rPr>
      </w:pPr>
      <w:r w:rsidRPr="00357BA3">
        <w:rPr>
          <w:rFonts w:ascii="PT Sans" w:eastAsiaTheme="minorHAnsi" w:hAnsi="PT Sans"/>
        </w:rPr>
        <w:t xml:space="preserve">c) Výsledky meraní a skúšok platné ku dňu odovzdania Diela, </w:t>
      </w:r>
      <w:proofErr w:type="spellStart"/>
      <w:r w:rsidRPr="00357BA3">
        <w:rPr>
          <w:rFonts w:ascii="PT Sans" w:eastAsiaTheme="minorHAnsi" w:hAnsi="PT Sans"/>
        </w:rPr>
        <w:t>pasporty</w:t>
      </w:r>
      <w:proofErr w:type="spellEnd"/>
      <w:r w:rsidRPr="00357BA3">
        <w:rPr>
          <w:rFonts w:ascii="PT Sans" w:eastAsiaTheme="minorHAnsi" w:hAnsi="PT Sans"/>
        </w:rPr>
        <w:t xml:space="preserve">, revízne knihy alebo iné dokumenty vyhradených technických zariadení, </w:t>
      </w:r>
    </w:p>
    <w:p w14:paraId="4B662F13" w14:textId="77777777" w:rsidR="000C2697" w:rsidRPr="00357BA3" w:rsidRDefault="000C2697" w:rsidP="000C2697">
      <w:pPr>
        <w:autoSpaceDE w:val="0"/>
        <w:autoSpaceDN w:val="0"/>
        <w:adjustRightInd w:val="0"/>
        <w:ind w:left="1701" w:hanging="283"/>
        <w:jc w:val="both"/>
        <w:rPr>
          <w:rFonts w:ascii="PT Sans" w:eastAsiaTheme="minorHAnsi" w:hAnsi="PT Sans"/>
        </w:rPr>
      </w:pPr>
      <w:r w:rsidRPr="00357BA3">
        <w:rPr>
          <w:rFonts w:ascii="PT Sans" w:eastAsiaTheme="minorHAnsi" w:hAnsi="PT Sans"/>
        </w:rPr>
        <w:t xml:space="preserve">d) Doklady o preukázaní zhody výrobkov s technickými špecifikáciami, resp. certifikáty, </w:t>
      </w:r>
    </w:p>
    <w:p w14:paraId="2A28C7B1" w14:textId="77777777" w:rsidR="000C2697" w:rsidRPr="00357BA3" w:rsidRDefault="000C2697" w:rsidP="000C2697">
      <w:pPr>
        <w:autoSpaceDE w:val="0"/>
        <w:autoSpaceDN w:val="0"/>
        <w:adjustRightInd w:val="0"/>
        <w:ind w:left="2127" w:hanging="709"/>
        <w:jc w:val="both"/>
        <w:rPr>
          <w:rFonts w:ascii="PT Sans" w:eastAsiaTheme="minorHAnsi" w:hAnsi="PT Sans"/>
        </w:rPr>
      </w:pPr>
      <w:r w:rsidRPr="00357BA3">
        <w:rPr>
          <w:rFonts w:ascii="PT Sans" w:eastAsiaTheme="minorHAnsi" w:hAnsi="PT Sans"/>
        </w:rPr>
        <w:t xml:space="preserve">e) Osvedčenia o vykonaných skúškach použitých materiálov a výrobkov, </w:t>
      </w:r>
    </w:p>
    <w:p w14:paraId="79819854" w14:textId="77777777" w:rsidR="000C2697" w:rsidRPr="00357BA3" w:rsidRDefault="000C2697" w:rsidP="00A45359">
      <w:pPr>
        <w:autoSpaceDE w:val="0"/>
        <w:autoSpaceDN w:val="0"/>
        <w:adjustRightInd w:val="0"/>
        <w:ind w:left="1701" w:hanging="283"/>
        <w:jc w:val="both"/>
        <w:rPr>
          <w:rFonts w:ascii="PT Sans" w:eastAsiaTheme="minorHAnsi" w:hAnsi="PT Sans"/>
        </w:rPr>
      </w:pPr>
      <w:r w:rsidRPr="00357BA3">
        <w:rPr>
          <w:rFonts w:ascii="PT Sans" w:eastAsiaTheme="minorHAnsi" w:hAnsi="PT Sans"/>
        </w:rPr>
        <w:t xml:space="preserve">f) Zápisnice o preverení konštrukcií, ktoré boli v priebehu prác zakryté alebo sa stali neprístupnými, </w:t>
      </w:r>
    </w:p>
    <w:p w14:paraId="7BBDD635" w14:textId="77777777" w:rsidR="000C2697" w:rsidRPr="00357BA3" w:rsidRDefault="000C2697" w:rsidP="000C2697">
      <w:pPr>
        <w:autoSpaceDE w:val="0"/>
        <w:autoSpaceDN w:val="0"/>
        <w:adjustRightInd w:val="0"/>
        <w:ind w:left="2127" w:hanging="709"/>
        <w:jc w:val="both"/>
        <w:rPr>
          <w:rFonts w:ascii="PT Sans" w:eastAsiaTheme="minorHAnsi" w:hAnsi="PT Sans"/>
        </w:rPr>
      </w:pPr>
      <w:r w:rsidRPr="00357BA3">
        <w:rPr>
          <w:rFonts w:ascii="PT Sans" w:eastAsiaTheme="minorHAnsi" w:hAnsi="PT Sans"/>
        </w:rPr>
        <w:t xml:space="preserve">g) Doklad o spôsobe likvidácie odpadov, </w:t>
      </w:r>
    </w:p>
    <w:p w14:paraId="3CCFADA9" w14:textId="6B9B8FE5" w:rsidR="000C2697" w:rsidRPr="00357BA3" w:rsidRDefault="000C2697" w:rsidP="000C2697">
      <w:pPr>
        <w:autoSpaceDE w:val="0"/>
        <w:autoSpaceDN w:val="0"/>
        <w:adjustRightInd w:val="0"/>
        <w:ind w:left="1701" w:hanging="283"/>
        <w:jc w:val="both"/>
        <w:rPr>
          <w:rFonts w:ascii="PT Sans" w:eastAsiaTheme="minorHAnsi" w:hAnsi="PT Sans"/>
        </w:rPr>
      </w:pPr>
      <w:r w:rsidRPr="00357BA3">
        <w:rPr>
          <w:rFonts w:ascii="PT Sans" w:eastAsiaTheme="minorHAnsi" w:hAnsi="PT Sans"/>
        </w:rPr>
        <w:t>h) Dokumentácia skutočného vyhotovenia Diela nasledovne tlačené vyhotovenie a</w:t>
      </w:r>
      <w:r w:rsidR="00E9247C" w:rsidRPr="00357BA3">
        <w:rPr>
          <w:rFonts w:ascii="PT Sans" w:eastAsiaTheme="minorHAnsi" w:hAnsi="PT Sans"/>
        </w:rPr>
        <w:t> </w:t>
      </w:r>
      <w:r w:rsidRPr="00357BA3">
        <w:rPr>
          <w:rFonts w:ascii="PT Sans" w:eastAsiaTheme="minorHAnsi" w:hAnsi="PT Sans"/>
        </w:rPr>
        <w:t>jedenkrát</w:t>
      </w:r>
      <w:r w:rsidR="00E9247C" w:rsidRPr="00357BA3">
        <w:rPr>
          <w:rFonts w:ascii="PT Sans" w:eastAsiaTheme="minorHAnsi" w:hAnsi="PT Sans"/>
        </w:rPr>
        <w:t xml:space="preserve"> na USB</w:t>
      </w:r>
      <w:r w:rsidRPr="00357BA3">
        <w:rPr>
          <w:rFonts w:ascii="PT Sans" w:eastAsiaTheme="minorHAnsi" w:hAnsi="PT Sans"/>
        </w:rPr>
        <w:t xml:space="preserve">, </w:t>
      </w:r>
    </w:p>
    <w:p w14:paraId="0645F05C" w14:textId="77777777" w:rsidR="000C2697" w:rsidRPr="00357BA3" w:rsidRDefault="000C2697" w:rsidP="000C2697">
      <w:pPr>
        <w:autoSpaceDE w:val="0"/>
        <w:autoSpaceDN w:val="0"/>
        <w:adjustRightInd w:val="0"/>
        <w:ind w:left="2127" w:hanging="709"/>
        <w:jc w:val="both"/>
        <w:rPr>
          <w:rFonts w:ascii="PT Sans" w:eastAsiaTheme="minorHAnsi" w:hAnsi="PT Sans"/>
        </w:rPr>
      </w:pPr>
      <w:r w:rsidRPr="00357BA3">
        <w:rPr>
          <w:rFonts w:ascii="PT Sans" w:eastAsiaTheme="minorHAnsi" w:hAnsi="PT Sans"/>
        </w:rPr>
        <w:t xml:space="preserve">i) Fotodokumentácia realizácie stavby Diela. </w:t>
      </w:r>
    </w:p>
    <w:p w14:paraId="4422A33B" w14:textId="77777777" w:rsidR="000C2697" w:rsidRPr="00357BA3" w:rsidRDefault="000C2697" w:rsidP="00A45359">
      <w:pPr>
        <w:autoSpaceDE w:val="0"/>
        <w:autoSpaceDN w:val="0"/>
        <w:adjustRightInd w:val="0"/>
        <w:spacing w:after="240"/>
        <w:ind w:left="1560" w:hanging="142"/>
        <w:jc w:val="both"/>
        <w:rPr>
          <w:rFonts w:ascii="PT Sans" w:eastAsiaTheme="minorHAnsi" w:hAnsi="PT Sans"/>
        </w:rPr>
      </w:pPr>
      <w:r w:rsidRPr="00357BA3">
        <w:rPr>
          <w:rFonts w:ascii="PT Sans" w:eastAsiaTheme="minorHAnsi" w:hAnsi="PT Sans"/>
        </w:rPr>
        <w:t xml:space="preserve">j) Zhotoviteľ sa </w:t>
      </w:r>
      <w:r w:rsidRPr="00357BA3">
        <w:rPr>
          <w:rFonts w:ascii="PT Sans" w:eastAsiaTheme="minorHAnsi" w:hAnsi="PT Sans"/>
          <w:b/>
          <w:bCs/>
        </w:rPr>
        <w:t>zaväzuje predložiť elektronickú verziu podrobného rozpočtu (vo formáte MS Excel)</w:t>
      </w:r>
      <w:r w:rsidRPr="00357BA3">
        <w:rPr>
          <w:rFonts w:ascii="PT Sans" w:eastAsiaTheme="minorHAnsi" w:hAnsi="PT Sans"/>
        </w:rPr>
        <w:t xml:space="preserve"> ako aj predkladať v elektronickej verzii (vo formáte MS Excel) každú odsúhlasenú zmenu tohto podrobného rozpočtu, ku ktorej dôjde počas realizácie predmetu zmluvy.</w:t>
      </w:r>
    </w:p>
    <w:p w14:paraId="7FDCF5E8" w14:textId="06C78F70" w:rsidR="000C2697" w:rsidRPr="00357BA3" w:rsidRDefault="00E0201F" w:rsidP="000C2697">
      <w:pPr>
        <w:autoSpaceDE w:val="0"/>
        <w:autoSpaceDN w:val="0"/>
        <w:adjustRightInd w:val="0"/>
        <w:spacing w:after="240"/>
        <w:ind w:left="1417" w:hanging="709"/>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.3.4</w:t>
      </w:r>
      <w:r w:rsidR="000C2697" w:rsidRPr="00357BA3">
        <w:rPr>
          <w:rFonts w:ascii="PT Sans" w:eastAsiaTheme="minorHAnsi" w:hAnsi="PT Sans"/>
        </w:rPr>
        <w:tab/>
        <w:t xml:space="preserve">Ak Zhotoviteľ nebude mať doklady uvedené v bode </w:t>
      </w:r>
      <w:r>
        <w:rPr>
          <w:rFonts w:ascii="PT Sans" w:eastAsiaTheme="minorHAnsi" w:hAnsi="PT Sans"/>
        </w:rPr>
        <w:t>9</w:t>
      </w:r>
      <w:r w:rsidR="000C2697" w:rsidRPr="00357BA3">
        <w:rPr>
          <w:rFonts w:ascii="PT Sans" w:eastAsiaTheme="minorHAnsi" w:hAnsi="PT Sans"/>
        </w:rPr>
        <w:t>.3.3, pripravené na odovzdanie a prevzatie, nepovažuje sa Dielo za riadne pripravené k prevzatiu. V danom prípade môže Objednávateľ odoprieť prevzatie Diela.</w:t>
      </w:r>
    </w:p>
    <w:p w14:paraId="5AD2BF90" w14:textId="541B33EA" w:rsidR="000C2697" w:rsidRPr="00357BA3" w:rsidRDefault="00E0201F" w:rsidP="000C2697">
      <w:pPr>
        <w:autoSpaceDE w:val="0"/>
        <w:autoSpaceDN w:val="0"/>
        <w:adjustRightInd w:val="0"/>
        <w:spacing w:after="240"/>
        <w:ind w:left="1417" w:hanging="709"/>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.3.5</w:t>
      </w:r>
      <w:r w:rsidR="000C2697" w:rsidRPr="00357BA3">
        <w:rPr>
          <w:rFonts w:ascii="PT Sans" w:eastAsiaTheme="minorHAnsi" w:hAnsi="PT Sans"/>
        </w:rPr>
        <w:tab/>
        <w:t>Ak pri odovzdaní a prevzatí Diela budú zistené vady alebo nedorobky, nepovažuje sa Dielo za riadne vykonané a záväzok Zhotoviteľa sa nepovažuje za riadne a včas splnený. Objednávateľ je oprávnený takto ponúknuté Dielo neprevziať.</w:t>
      </w:r>
    </w:p>
    <w:p w14:paraId="620BE1EF" w14:textId="0E01D989"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.4</w:t>
      </w:r>
      <w:r w:rsidR="000C2697" w:rsidRPr="00357BA3">
        <w:rPr>
          <w:rFonts w:ascii="PT Sans" w:eastAsiaTheme="minorHAnsi" w:hAnsi="PT Sans"/>
        </w:rPr>
        <w:tab/>
        <w:t>Za deň odovzdania alebo deň ukončenia úspešného preberania Diela sa rozumie deň podpisu protokolu o odovzdaní a prevzatí Diela.</w:t>
      </w:r>
    </w:p>
    <w:p w14:paraId="7CE779DE" w14:textId="1C5841B6"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lastRenderedPageBreak/>
        <w:t>9</w:t>
      </w:r>
      <w:r w:rsidR="000C2697" w:rsidRPr="00357BA3">
        <w:rPr>
          <w:rFonts w:ascii="PT Sans" w:eastAsiaTheme="minorHAnsi" w:hAnsi="PT Sans"/>
        </w:rPr>
        <w:t>.5</w:t>
      </w:r>
      <w:r w:rsidR="000C2697" w:rsidRPr="00357BA3">
        <w:rPr>
          <w:rFonts w:ascii="PT Sans" w:eastAsiaTheme="minorHAnsi" w:hAnsi="PT Sans"/>
        </w:rPr>
        <w:tab/>
        <w:t>Zodpovednosť Zhotoviteľa za eventuálne vady Diela, podliehajúce záruke (článok X</w:t>
      </w:r>
      <w:r>
        <w:rPr>
          <w:rFonts w:ascii="PT Sans" w:eastAsiaTheme="minorHAnsi" w:hAnsi="PT Sans"/>
        </w:rPr>
        <w:t>.</w:t>
      </w:r>
      <w:r w:rsidR="000C2697" w:rsidRPr="00357BA3">
        <w:rPr>
          <w:rFonts w:ascii="PT Sans" w:eastAsiaTheme="minorHAnsi" w:hAnsi="PT Sans"/>
        </w:rPr>
        <w:t>) nie je odovzdaním Diela dotknutá.</w:t>
      </w:r>
    </w:p>
    <w:p w14:paraId="573B3701" w14:textId="5F872625" w:rsidR="000C2697" w:rsidRPr="00357BA3" w:rsidRDefault="00E0201F" w:rsidP="000C2697">
      <w:pPr>
        <w:autoSpaceDE w:val="0"/>
        <w:autoSpaceDN w:val="0"/>
        <w:adjustRightInd w:val="0"/>
        <w:spacing w:after="240"/>
        <w:ind w:left="567" w:hanging="567"/>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.6</w:t>
      </w:r>
      <w:r w:rsidR="000C2697" w:rsidRPr="00357BA3">
        <w:rPr>
          <w:rFonts w:ascii="PT Sans" w:eastAsiaTheme="minorHAnsi" w:hAnsi="PT Sans"/>
        </w:rPr>
        <w:tab/>
        <w:t>V dohodnutej lehote sa zástupca Objednávateľa zúčastní prehliadky dokončovaného Diela,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odovzdania Diela.</w:t>
      </w:r>
    </w:p>
    <w:p w14:paraId="15B9F6DC" w14:textId="00EAA92D" w:rsidR="000C2697" w:rsidRPr="00357BA3" w:rsidRDefault="00E0201F" w:rsidP="000C2697">
      <w:pPr>
        <w:autoSpaceDE w:val="0"/>
        <w:autoSpaceDN w:val="0"/>
        <w:adjustRightInd w:val="0"/>
        <w:spacing w:after="240"/>
        <w:ind w:left="567" w:hanging="568"/>
        <w:jc w:val="both"/>
        <w:rPr>
          <w:rFonts w:ascii="PT Sans" w:eastAsiaTheme="minorHAnsi" w:hAnsi="PT Sans"/>
        </w:rPr>
      </w:pPr>
      <w:r>
        <w:rPr>
          <w:rFonts w:ascii="PT Sans" w:eastAsiaTheme="minorHAnsi" w:hAnsi="PT Sans"/>
        </w:rPr>
        <w:t>9</w:t>
      </w:r>
      <w:r w:rsidR="000C2697" w:rsidRPr="00357BA3">
        <w:rPr>
          <w:rFonts w:ascii="PT Sans" w:eastAsiaTheme="minorHAnsi" w:hAnsi="PT Sans"/>
        </w:rPr>
        <w:t>.7</w:t>
      </w:r>
      <w:r w:rsidR="000C2697" w:rsidRPr="00357BA3">
        <w:rPr>
          <w:rFonts w:ascii="PT Sans" w:eastAsiaTheme="minorHAnsi" w:hAnsi="PT Sans"/>
        </w:rPr>
        <w:tab/>
        <w:t>Odovzdanie Diela sa uskutočňuje v mieste jeho zhotovenia.</w:t>
      </w:r>
    </w:p>
    <w:p w14:paraId="114B84C1" w14:textId="77777777" w:rsidR="000C2697" w:rsidRPr="00357BA3" w:rsidRDefault="000C2697" w:rsidP="000C2697">
      <w:pPr>
        <w:autoSpaceDE w:val="0"/>
        <w:autoSpaceDN w:val="0"/>
        <w:adjustRightInd w:val="0"/>
        <w:jc w:val="center"/>
        <w:rPr>
          <w:rFonts w:ascii="PT Sans" w:eastAsiaTheme="minorHAnsi" w:hAnsi="PT Sans"/>
          <w:b/>
          <w:bCs/>
        </w:rPr>
      </w:pPr>
    </w:p>
    <w:p w14:paraId="19308B93" w14:textId="0D4DEBDA"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 xml:space="preserve">Článok X. </w:t>
      </w:r>
    </w:p>
    <w:p w14:paraId="7329A721" w14:textId="3D0EC805" w:rsidR="000C2697" w:rsidRPr="00357BA3" w:rsidRDefault="000C2697" w:rsidP="00D95A16">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ZODPOVEDNOSŤ ZA VADY, ZÁRUKA ZA KVALITU </w:t>
      </w:r>
    </w:p>
    <w:p w14:paraId="1FFD9001" w14:textId="77777777" w:rsidR="000C2697" w:rsidRPr="00357BA3" w:rsidRDefault="000C2697" w:rsidP="000C2697">
      <w:pPr>
        <w:autoSpaceDE w:val="0"/>
        <w:autoSpaceDN w:val="0"/>
        <w:adjustRightInd w:val="0"/>
        <w:jc w:val="center"/>
        <w:rPr>
          <w:rFonts w:ascii="PT Sans" w:eastAsiaTheme="minorHAnsi" w:hAnsi="PT Sans"/>
        </w:rPr>
      </w:pPr>
    </w:p>
    <w:p w14:paraId="5D8A494F" w14:textId="2ADEEF22" w:rsidR="000C2697" w:rsidRPr="00357BA3" w:rsidRDefault="000C2697" w:rsidP="000C2697">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.1.</w:t>
      </w:r>
      <w:r w:rsidRPr="00357BA3">
        <w:rPr>
          <w:rFonts w:ascii="PT Sans" w:eastAsiaTheme="minorHAnsi" w:hAnsi="PT Sans"/>
        </w:rPr>
        <w:tab/>
        <w:t xml:space="preserve">Zhotoviteľ zodpovedá za to, že plnenia predmetu Zmluvy budú poskytnuté v súlade s ustanovením článku III. a budú mať vlastnosti dohodnuté v tejto Zmluve. </w:t>
      </w:r>
    </w:p>
    <w:p w14:paraId="1D2B3877" w14:textId="77777777" w:rsidR="000C2697" w:rsidRPr="00357BA3" w:rsidRDefault="000C2697" w:rsidP="000C2697">
      <w:pPr>
        <w:autoSpaceDE w:val="0"/>
        <w:autoSpaceDN w:val="0"/>
        <w:adjustRightInd w:val="0"/>
        <w:rPr>
          <w:rFonts w:ascii="PT Sans" w:eastAsiaTheme="minorHAnsi" w:hAnsi="PT Sans"/>
        </w:rPr>
      </w:pPr>
    </w:p>
    <w:p w14:paraId="1E21DBC3" w14:textId="267885BA"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.2.</w:t>
      </w:r>
      <w:r w:rsidRPr="00357BA3">
        <w:rPr>
          <w:rFonts w:ascii="PT Sans" w:eastAsiaTheme="minorHAnsi" w:hAnsi="PT Sans"/>
        </w:rPr>
        <w:tab/>
        <w:t xml:space="preserve">Zhotoviteľ sa zaväzuje dodať predmet Zmluvy (Dielo), uvedený v článku III. tejto Zmluvy v súlade s projektovou dokumentáciou a Slovenskými technickými normami a európskymi normami, vzťahujúcimi sa na predmet plnenia a na stavebnú časť zhotoveného diela poskytuje záruku 60 mesiacov, s výnimkou prác a materiálov, na ktoré bola subdodávateľmi poskytnutá dlhšia záručná doba. </w:t>
      </w:r>
    </w:p>
    <w:p w14:paraId="13F899F7" w14:textId="77777777" w:rsidR="000C2697" w:rsidRPr="00357BA3" w:rsidRDefault="000C2697" w:rsidP="00BC4B51">
      <w:pPr>
        <w:autoSpaceDE w:val="0"/>
        <w:autoSpaceDN w:val="0"/>
        <w:adjustRightInd w:val="0"/>
        <w:ind w:left="567" w:hanging="567"/>
        <w:rPr>
          <w:rFonts w:ascii="PT Sans" w:eastAsiaTheme="minorHAnsi" w:hAnsi="PT Sans"/>
        </w:rPr>
      </w:pPr>
    </w:p>
    <w:p w14:paraId="43374F34" w14:textId="694CC812"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.3.</w:t>
      </w:r>
      <w:r w:rsidRPr="00357BA3">
        <w:rPr>
          <w:rFonts w:ascii="PT Sans" w:eastAsiaTheme="minorHAnsi" w:hAnsi="PT Sans"/>
        </w:rPr>
        <w:tab/>
        <w:t>Plnenie má vady ak</w:t>
      </w:r>
      <w:r w:rsidRPr="00357BA3">
        <w:rPr>
          <w:rFonts w:ascii="PT Sans" w:hAnsi="PT Sans"/>
        </w:rPr>
        <w:t xml:space="preserve"> </w:t>
      </w:r>
      <w:r w:rsidRPr="00357BA3">
        <w:rPr>
          <w:rFonts w:ascii="PT Sans" w:eastAsiaTheme="minorHAnsi" w:hAnsi="PT Sans"/>
        </w:rPr>
        <w:t xml:space="preserve">vykonanie diela nezodpovedá výsledku určenému v zmluve, napr.: </w:t>
      </w:r>
      <w:r w:rsidRPr="00357BA3">
        <w:rPr>
          <w:rFonts w:ascii="PT Sans" w:eastAsiaTheme="minorHAnsi" w:hAnsi="PT Sans"/>
        </w:rPr>
        <w:tab/>
      </w:r>
    </w:p>
    <w:p w14:paraId="3BE659C1" w14:textId="77777777" w:rsidR="000C2697" w:rsidRPr="00357BA3" w:rsidRDefault="000C2697" w:rsidP="00BC4B51">
      <w:pPr>
        <w:autoSpaceDE w:val="0"/>
        <w:autoSpaceDN w:val="0"/>
        <w:adjustRightInd w:val="0"/>
        <w:ind w:left="567"/>
        <w:jc w:val="both"/>
        <w:rPr>
          <w:rFonts w:ascii="PT Sans" w:eastAsiaTheme="minorHAnsi" w:hAnsi="PT Sans"/>
        </w:rPr>
      </w:pPr>
      <w:r w:rsidRPr="00357BA3">
        <w:rPr>
          <w:rFonts w:ascii="PT Sans" w:eastAsiaTheme="minorHAnsi" w:hAnsi="PT Sans"/>
        </w:rPr>
        <w:t xml:space="preserve">a) nie je dodané v dohodnutej kvalite, </w:t>
      </w:r>
    </w:p>
    <w:p w14:paraId="0F0E0F1E" w14:textId="340B1EAE" w:rsidR="000C2697" w:rsidRPr="00357BA3" w:rsidRDefault="00BC4B51" w:rsidP="00BC4B51">
      <w:pPr>
        <w:tabs>
          <w:tab w:val="left" w:pos="1843"/>
        </w:tabs>
        <w:autoSpaceDE w:val="0"/>
        <w:autoSpaceDN w:val="0"/>
        <w:adjustRightInd w:val="0"/>
        <w:ind w:left="567" w:hanging="567"/>
        <w:jc w:val="both"/>
        <w:rPr>
          <w:rFonts w:ascii="PT Sans" w:eastAsiaTheme="minorHAnsi" w:hAnsi="PT Sans"/>
        </w:rPr>
      </w:pPr>
      <w:r w:rsidRPr="00357BA3">
        <w:rPr>
          <w:rFonts w:ascii="PT Sans" w:eastAsiaTheme="minorHAnsi" w:hAnsi="PT Sans"/>
        </w:rPr>
        <w:tab/>
      </w:r>
      <w:r w:rsidR="000C2697" w:rsidRPr="00357BA3">
        <w:rPr>
          <w:rFonts w:ascii="PT Sans" w:eastAsiaTheme="minorHAnsi" w:hAnsi="PT Sans"/>
        </w:rPr>
        <w:t xml:space="preserve">b) vykazuje nedostatky, t.j. nie je plnené v celom dohodnutom rozsahu. </w:t>
      </w:r>
    </w:p>
    <w:p w14:paraId="2966A8BF" w14:textId="77777777" w:rsidR="000C2697" w:rsidRPr="00357BA3" w:rsidRDefault="000C2697" w:rsidP="00BC4B51">
      <w:pPr>
        <w:autoSpaceDE w:val="0"/>
        <w:autoSpaceDN w:val="0"/>
        <w:adjustRightInd w:val="0"/>
        <w:ind w:left="567" w:hanging="567"/>
        <w:rPr>
          <w:rFonts w:ascii="PT Sans" w:eastAsiaTheme="minorHAnsi" w:hAnsi="PT Sans"/>
        </w:rPr>
      </w:pPr>
    </w:p>
    <w:p w14:paraId="62647FBA" w14:textId="579C0F51"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.4.</w:t>
      </w:r>
      <w:r w:rsidRPr="00357BA3">
        <w:rPr>
          <w:rFonts w:ascii="PT Sans" w:eastAsiaTheme="minorHAnsi" w:hAnsi="PT Sans"/>
        </w:rPr>
        <w:tab/>
        <w:t xml:space="preserve">Pre nároky zo zodpovednosti za vady platia ustanovenia Obchodného zákonníka. </w:t>
      </w:r>
    </w:p>
    <w:p w14:paraId="4484E254" w14:textId="77777777" w:rsidR="000C2697" w:rsidRPr="00357BA3" w:rsidRDefault="000C2697" w:rsidP="00BC4B51">
      <w:pPr>
        <w:autoSpaceDE w:val="0"/>
        <w:autoSpaceDN w:val="0"/>
        <w:adjustRightInd w:val="0"/>
        <w:ind w:left="567" w:hanging="567"/>
        <w:rPr>
          <w:rFonts w:ascii="PT Sans" w:eastAsiaTheme="minorHAnsi" w:hAnsi="PT Sans"/>
        </w:rPr>
      </w:pPr>
    </w:p>
    <w:p w14:paraId="38EB8F9A" w14:textId="5CF4541C"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.5.</w:t>
      </w:r>
      <w:r w:rsidRPr="00357BA3">
        <w:rPr>
          <w:rFonts w:ascii="PT Sans" w:eastAsiaTheme="minorHAnsi" w:hAnsi="PT Sans"/>
        </w:rPr>
        <w:tab/>
        <w:t xml:space="preserve">Objednávateľ je povinný prípadnú reklamáciu Diela písomne uplatniť bezodkladne po jej zistení, maximálne do pätnástich pracovných dní, Zhotoviteľ je povinný začať odstraňovať vadu do 24 hodín od jej oznámenia a odstrániť ju najneskôr do 48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3 pracovných dní doporučenou listovou zásielkou, pričom za deň nahlásenia problému – reklamácie e-mailom pre počítanie a dodržanie lehôt sa považuje deň odoslania e-mailu Objednávateľom Zhotoviteľovi. </w:t>
      </w:r>
    </w:p>
    <w:p w14:paraId="3FF0CDAE" w14:textId="77777777" w:rsidR="000C2697" w:rsidRPr="00357BA3" w:rsidRDefault="000C2697" w:rsidP="000C2697">
      <w:pPr>
        <w:autoSpaceDE w:val="0"/>
        <w:autoSpaceDN w:val="0"/>
        <w:adjustRightInd w:val="0"/>
        <w:rPr>
          <w:rFonts w:ascii="PT Sans" w:eastAsiaTheme="minorHAnsi" w:hAnsi="PT Sans"/>
        </w:rPr>
      </w:pPr>
    </w:p>
    <w:p w14:paraId="140F51AC" w14:textId="06C5DC61"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E0201F">
        <w:rPr>
          <w:rFonts w:ascii="PT Sans" w:eastAsiaTheme="minorHAnsi" w:hAnsi="PT Sans"/>
        </w:rPr>
        <w:t>0</w:t>
      </w:r>
      <w:r w:rsidRPr="00357BA3">
        <w:rPr>
          <w:rFonts w:ascii="PT Sans" w:eastAsiaTheme="minorHAnsi" w:hAnsi="PT Sans"/>
        </w:rPr>
        <w:t>.7.</w:t>
      </w:r>
      <w:r w:rsidRPr="00357BA3">
        <w:rPr>
          <w:rFonts w:ascii="PT Sans" w:eastAsiaTheme="minorHAnsi" w:hAnsi="PT Sans"/>
        </w:rPr>
        <w:tab/>
        <w:t>Záručná doba začína plynúť dňom nasledujúcim po dni odovzdania kompletného Diela bez vád, t. j. dňom podpisu preberacieho protokolu poslednej časti Diela, resp. dňom podpisu posledného protokolu o odstránení vád a nedostatkov, ktoré boli zistené pri preberaní Diela, resp. jeho častí. Plynutie záručnej doby sa preruší dňom uplatnenia práva Objednávateľa na odstránenie vád doručením reklamácie.</w:t>
      </w:r>
    </w:p>
    <w:p w14:paraId="2ABCF593" w14:textId="77777777" w:rsidR="000C2697" w:rsidRPr="00357BA3" w:rsidRDefault="000C2697" w:rsidP="00BC4B51">
      <w:pPr>
        <w:autoSpaceDE w:val="0"/>
        <w:autoSpaceDN w:val="0"/>
        <w:adjustRightInd w:val="0"/>
        <w:ind w:left="567" w:hanging="567"/>
        <w:jc w:val="both"/>
        <w:rPr>
          <w:rFonts w:ascii="PT Sans" w:eastAsiaTheme="minorHAnsi" w:hAnsi="PT Sans"/>
        </w:rPr>
      </w:pPr>
    </w:p>
    <w:p w14:paraId="2E25C3D2" w14:textId="27B5BFE9"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.8.</w:t>
      </w:r>
      <w:r w:rsidRPr="00357BA3">
        <w:rPr>
          <w:rFonts w:ascii="PT Sans" w:eastAsiaTheme="minorHAnsi" w:hAnsi="PT Sans"/>
        </w:rPr>
        <w:tab/>
        <w:t xml:space="preserve">Uvedenie vád Diela v odovzdávacom a preberacom protokole, strany nepovažujú za konečnú možnosť reklamácie zjavných vád zo strany Objednávateľa a odovzdanie diela sa nepovažuje za prehliadku diela Objednávateľom v zmysle ustanovenia § 562 Obchodného zákonníka. </w:t>
      </w:r>
    </w:p>
    <w:p w14:paraId="79D62AB3" w14:textId="77777777" w:rsidR="000C2697" w:rsidRPr="00357BA3" w:rsidRDefault="000C2697" w:rsidP="00BC4B51">
      <w:pPr>
        <w:autoSpaceDE w:val="0"/>
        <w:autoSpaceDN w:val="0"/>
        <w:adjustRightInd w:val="0"/>
        <w:ind w:left="567" w:hanging="567"/>
        <w:rPr>
          <w:rFonts w:ascii="PT Sans" w:eastAsiaTheme="minorHAnsi" w:hAnsi="PT Sans"/>
        </w:rPr>
      </w:pPr>
    </w:p>
    <w:p w14:paraId="283105F2" w14:textId="69DB302E"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.9.</w:t>
      </w:r>
      <w:r w:rsidRPr="00357BA3">
        <w:rPr>
          <w:rFonts w:ascii="PT Sans" w:eastAsiaTheme="minorHAnsi" w:hAnsi="PT Sans"/>
        </w:rPr>
        <w:tab/>
        <w:t xml:space="preserve">Ak Zhotoviteľ neodstráni vady a nedorobky v dohodnutej lehote, Objednávateľ má právo ich odstrániť na náklady Zhotoviteľa. </w:t>
      </w:r>
    </w:p>
    <w:p w14:paraId="7BBDE48F" w14:textId="77777777" w:rsidR="000C2697" w:rsidRPr="00357BA3" w:rsidRDefault="000C2697" w:rsidP="00BC4B51">
      <w:pPr>
        <w:autoSpaceDE w:val="0"/>
        <w:autoSpaceDN w:val="0"/>
        <w:adjustRightInd w:val="0"/>
        <w:ind w:left="567" w:hanging="567"/>
        <w:rPr>
          <w:rFonts w:ascii="PT Sans" w:eastAsiaTheme="minorHAnsi" w:hAnsi="PT Sans"/>
        </w:rPr>
      </w:pPr>
    </w:p>
    <w:p w14:paraId="3EF64560" w14:textId="240FA617"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.10.</w:t>
      </w:r>
      <w:r w:rsidRPr="00357BA3">
        <w:rPr>
          <w:rFonts w:ascii="PT Sans" w:eastAsiaTheme="minorHAnsi" w:hAnsi="PT Sans"/>
        </w:rPr>
        <w:tab/>
        <w:t xml:space="preserve">Materiály, stavebné diely a výrobky, ktoré nezodpovedajú Zmluve a požadovaným skúškam, musí Zhotoviteľ na vlastné náklady odstrániť a nahradiť bezchybnými. </w:t>
      </w:r>
    </w:p>
    <w:p w14:paraId="08D03E6F" w14:textId="77777777" w:rsidR="000C2697" w:rsidRPr="00357BA3" w:rsidRDefault="000C2697" w:rsidP="00BC4B51">
      <w:pPr>
        <w:autoSpaceDE w:val="0"/>
        <w:autoSpaceDN w:val="0"/>
        <w:adjustRightInd w:val="0"/>
        <w:ind w:left="567" w:hanging="567"/>
        <w:rPr>
          <w:rFonts w:ascii="PT Sans" w:eastAsiaTheme="minorHAnsi" w:hAnsi="PT Sans"/>
        </w:rPr>
      </w:pPr>
    </w:p>
    <w:p w14:paraId="37F7D189" w14:textId="1198536D"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.11.</w:t>
      </w:r>
      <w:r w:rsidRPr="00357BA3">
        <w:rPr>
          <w:rFonts w:ascii="PT Sans" w:eastAsiaTheme="minorHAnsi" w:hAnsi="PT Sans"/>
        </w:rPr>
        <w:tab/>
        <w:t xml:space="preserve">Objednávateľ je povinný umožniť Zhotoviteľovi prístup do priestorov, kde sa majú vady diela, zistené počas záručnej doby, odstraňovať. </w:t>
      </w:r>
    </w:p>
    <w:p w14:paraId="392E4ADD" w14:textId="77777777" w:rsidR="000C2697" w:rsidRPr="00357BA3" w:rsidRDefault="000C2697" w:rsidP="00BC4B51">
      <w:pPr>
        <w:autoSpaceDE w:val="0"/>
        <w:autoSpaceDN w:val="0"/>
        <w:adjustRightInd w:val="0"/>
        <w:ind w:left="567" w:hanging="567"/>
        <w:rPr>
          <w:rFonts w:ascii="PT Sans" w:eastAsiaTheme="minorHAnsi" w:hAnsi="PT Sans"/>
        </w:rPr>
      </w:pPr>
    </w:p>
    <w:p w14:paraId="3FFACECF" w14:textId="7A41B2FF"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.12.</w:t>
      </w:r>
      <w:r w:rsidRPr="00357BA3">
        <w:rPr>
          <w:rFonts w:ascii="PT Sans" w:eastAsiaTheme="minorHAnsi" w:hAnsi="PT Sans"/>
        </w:rPr>
        <w:tab/>
        <w:t xml:space="preserve">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 </w:t>
      </w:r>
    </w:p>
    <w:p w14:paraId="13DCC2D4" w14:textId="77777777" w:rsidR="000C2697" w:rsidRPr="00357BA3" w:rsidRDefault="000C2697" w:rsidP="00BC4B51">
      <w:pPr>
        <w:autoSpaceDE w:val="0"/>
        <w:autoSpaceDN w:val="0"/>
        <w:adjustRightInd w:val="0"/>
        <w:ind w:left="567" w:hanging="567"/>
        <w:rPr>
          <w:rFonts w:ascii="PT Sans" w:eastAsiaTheme="minorHAnsi" w:hAnsi="PT Sans"/>
        </w:rPr>
      </w:pPr>
    </w:p>
    <w:p w14:paraId="172AFA83" w14:textId="6376E217"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.13.</w:t>
      </w:r>
      <w:r w:rsidRPr="00357BA3">
        <w:rPr>
          <w:rFonts w:ascii="PT Sans" w:eastAsiaTheme="minorHAnsi" w:hAnsi="PT Sans"/>
        </w:rPr>
        <w:tab/>
        <w:t xml:space="preserve">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 </w:t>
      </w:r>
    </w:p>
    <w:p w14:paraId="66D92F9B" w14:textId="77777777" w:rsidR="000C2697" w:rsidRPr="00357BA3" w:rsidRDefault="000C2697" w:rsidP="00BC4B51">
      <w:pPr>
        <w:autoSpaceDE w:val="0"/>
        <w:autoSpaceDN w:val="0"/>
        <w:adjustRightInd w:val="0"/>
        <w:ind w:left="567" w:hanging="567"/>
        <w:rPr>
          <w:rFonts w:ascii="PT Sans" w:eastAsiaTheme="minorHAnsi" w:hAnsi="PT Sans"/>
        </w:rPr>
      </w:pPr>
    </w:p>
    <w:p w14:paraId="35043A1B" w14:textId="5AA3CDDB"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.14.</w:t>
      </w:r>
      <w:r w:rsidRPr="00357BA3">
        <w:rPr>
          <w:rFonts w:ascii="PT Sans" w:eastAsiaTheme="minorHAnsi" w:hAnsi="PT Sans"/>
        </w:rPr>
        <w:tab/>
        <w:t xml:space="preserve">Záručná lehota na reklamované Dielo sa predlžuje o dobu od dňa uplatnenia oprávnenej reklamácie do dňa podpísania protokolu o odstránení vady oboma Zmluvnými stranami. </w:t>
      </w:r>
    </w:p>
    <w:p w14:paraId="7E35EDC1" w14:textId="77777777" w:rsidR="000C2697" w:rsidRPr="00357BA3" w:rsidRDefault="000C2697" w:rsidP="00BC4B51">
      <w:pPr>
        <w:autoSpaceDE w:val="0"/>
        <w:autoSpaceDN w:val="0"/>
        <w:adjustRightInd w:val="0"/>
        <w:ind w:left="567" w:hanging="567"/>
        <w:rPr>
          <w:rFonts w:ascii="PT Sans" w:eastAsiaTheme="minorHAnsi" w:hAnsi="PT Sans"/>
        </w:rPr>
      </w:pPr>
    </w:p>
    <w:p w14:paraId="75EEFE0B" w14:textId="4ED085CD"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.15.</w:t>
      </w:r>
      <w:r w:rsidRPr="00357BA3">
        <w:rPr>
          <w:rFonts w:ascii="PT Sans" w:eastAsiaTheme="minorHAnsi" w:hAnsi="PT Sans"/>
        </w:rPr>
        <w:tab/>
        <w:t xml:space="preserve">Pred uplynutím záručnej doby bude na základe výzvy Zhotoviteľa za prítomnosti Zhotoviteľa a Objednávateľa prípadne ich právnych nástupcov vykonané vyhodnotenie doterajšej prevádzky a zistení, či boli odstránené doteraz reklamované vady. Konanie zvolá písomne ktorákoľvek zo Zmluvných strán v poslednom mesiaci pred uplynutím lehoty záručnej doby. </w:t>
      </w:r>
    </w:p>
    <w:p w14:paraId="6C94F2CA" w14:textId="77777777" w:rsidR="000C2697" w:rsidRPr="00357BA3" w:rsidRDefault="000C2697" w:rsidP="00BC4B51">
      <w:pPr>
        <w:autoSpaceDE w:val="0"/>
        <w:autoSpaceDN w:val="0"/>
        <w:adjustRightInd w:val="0"/>
        <w:ind w:left="567" w:hanging="567"/>
        <w:rPr>
          <w:rFonts w:ascii="PT Sans" w:eastAsiaTheme="minorHAnsi" w:hAnsi="PT Sans"/>
        </w:rPr>
      </w:pPr>
    </w:p>
    <w:p w14:paraId="293326E5" w14:textId="03D23F96"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0</w:t>
      </w:r>
      <w:r w:rsidRPr="00357BA3">
        <w:rPr>
          <w:rFonts w:ascii="PT Sans" w:eastAsiaTheme="minorHAnsi" w:hAnsi="PT Sans"/>
        </w:rPr>
        <w:t>.16.</w:t>
      </w:r>
      <w:r w:rsidRPr="00357BA3">
        <w:rPr>
          <w:rFonts w:ascii="PT Sans" w:eastAsiaTheme="minorHAnsi" w:hAnsi="PT Sans"/>
        </w:rPr>
        <w:tab/>
        <w:t xml:space="preserve">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w:t>
      </w:r>
      <w:proofErr w:type="spellStart"/>
      <w:r w:rsidRPr="00357BA3">
        <w:rPr>
          <w:rFonts w:ascii="PT Sans" w:eastAsiaTheme="minorHAnsi" w:hAnsi="PT Sans"/>
        </w:rPr>
        <w:t>vadnou</w:t>
      </w:r>
      <w:proofErr w:type="spellEnd"/>
      <w:r w:rsidRPr="00357BA3">
        <w:rPr>
          <w:rFonts w:ascii="PT Sans" w:eastAsiaTheme="minorHAnsi" w:hAnsi="PT Sans"/>
        </w:rPr>
        <w:t xml:space="preserve"> údržbou alebo obsluhou. </w:t>
      </w:r>
    </w:p>
    <w:p w14:paraId="2A67EE3E" w14:textId="77777777" w:rsidR="000C2697" w:rsidRPr="00357BA3" w:rsidRDefault="000C2697" w:rsidP="000C2697">
      <w:pPr>
        <w:autoSpaceDE w:val="0"/>
        <w:autoSpaceDN w:val="0"/>
        <w:adjustRightInd w:val="0"/>
        <w:rPr>
          <w:rFonts w:ascii="PT Sans" w:eastAsiaTheme="minorHAnsi" w:hAnsi="PT Sans"/>
        </w:rPr>
      </w:pPr>
    </w:p>
    <w:p w14:paraId="702B8C33" w14:textId="015DCE3C"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 xml:space="preserve">Článok XI. </w:t>
      </w:r>
    </w:p>
    <w:p w14:paraId="51AE6BE6" w14:textId="77777777" w:rsidR="000C2697" w:rsidRPr="00357BA3" w:rsidRDefault="000C2697" w:rsidP="000C2697">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ZODPOVEDNOSŤ ZA ŠKODU </w:t>
      </w:r>
    </w:p>
    <w:p w14:paraId="3EF290F7" w14:textId="77777777" w:rsidR="000C2697" w:rsidRPr="00357BA3" w:rsidRDefault="000C2697" w:rsidP="00D95A16">
      <w:pPr>
        <w:autoSpaceDE w:val="0"/>
        <w:autoSpaceDN w:val="0"/>
        <w:adjustRightInd w:val="0"/>
        <w:rPr>
          <w:rFonts w:ascii="PT Sans" w:eastAsiaTheme="minorHAnsi" w:hAnsi="PT Sans"/>
        </w:rPr>
      </w:pPr>
    </w:p>
    <w:p w14:paraId="7AB028C5" w14:textId="6AF597FA"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1</w:t>
      </w:r>
      <w:r w:rsidRPr="00357BA3">
        <w:rPr>
          <w:rFonts w:ascii="PT Sans" w:eastAsiaTheme="minorHAnsi" w:hAnsi="PT Sans"/>
        </w:rPr>
        <w:t>.1.</w:t>
      </w:r>
      <w:r w:rsidRPr="00357BA3">
        <w:rPr>
          <w:rFonts w:ascii="PT Sans" w:eastAsiaTheme="minorHAnsi" w:hAnsi="PT Sans"/>
        </w:rPr>
        <w:tab/>
        <w:t xml:space="preserve">Zhotoviteľ zodpovedá za všetky škody, ktoré vzniknú Objednávateľovi v dôsledku porušenia jeho povinností, vyplývajúcich z tejto Zmluvy, neobmedzene do výšky vzniknutej škody. Zhotoviteľ vyhlasuje, že si je vedomý financovania realizácie Diela z Európskych štrukturálnych a investičných fondov a vyhlasuje, že berie na vedomie možnú výšku škody, ktorú môže Objednávateľovi spôsobiť porušením svojich povinností. </w:t>
      </w:r>
    </w:p>
    <w:p w14:paraId="531913FD" w14:textId="77777777" w:rsidR="000C2697" w:rsidRPr="00357BA3" w:rsidRDefault="000C2697" w:rsidP="00BC4B51">
      <w:pPr>
        <w:autoSpaceDE w:val="0"/>
        <w:autoSpaceDN w:val="0"/>
        <w:adjustRightInd w:val="0"/>
        <w:ind w:left="567" w:hanging="567"/>
        <w:rPr>
          <w:rFonts w:ascii="PT Sans" w:eastAsiaTheme="minorHAnsi" w:hAnsi="PT Sans"/>
        </w:rPr>
      </w:pPr>
    </w:p>
    <w:p w14:paraId="0420A5A8" w14:textId="6BC93F9D"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1</w:t>
      </w:r>
      <w:r w:rsidRPr="00357BA3">
        <w:rPr>
          <w:rFonts w:ascii="PT Sans" w:eastAsiaTheme="minorHAnsi" w:hAnsi="PT Sans"/>
        </w:rPr>
        <w:t>.2.</w:t>
      </w:r>
      <w:r w:rsidRPr="00357BA3">
        <w:rPr>
          <w:rFonts w:ascii="PT Sans" w:eastAsiaTheme="minorHAnsi" w:hAnsi="PT Sans"/>
        </w:rPr>
        <w:tab/>
        <w:t xml:space="preserve">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 </w:t>
      </w:r>
    </w:p>
    <w:p w14:paraId="737FE237" w14:textId="77777777" w:rsidR="000C2697" w:rsidRPr="00357BA3" w:rsidRDefault="000C2697" w:rsidP="000C2697">
      <w:pPr>
        <w:autoSpaceDE w:val="0"/>
        <w:autoSpaceDN w:val="0"/>
        <w:adjustRightInd w:val="0"/>
        <w:rPr>
          <w:rFonts w:ascii="PT Sans" w:eastAsiaTheme="minorHAnsi" w:hAnsi="PT Sans"/>
        </w:rPr>
      </w:pPr>
    </w:p>
    <w:p w14:paraId="0C163D10" w14:textId="18A57B03" w:rsidR="000C2697" w:rsidRPr="00357BA3" w:rsidRDefault="000C2697" w:rsidP="00BC4B51">
      <w:pPr>
        <w:autoSpaceDE w:val="0"/>
        <w:autoSpaceDN w:val="0"/>
        <w:adjustRightInd w:val="0"/>
        <w:ind w:left="567" w:hanging="567"/>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1</w:t>
      </w:r>
      <w:r w:rsidRPr="00357BA3">
        <w:rPr>
          <w:rFonts w:ascii="PT Sans" w:eastAsiaTheme="minorHAnsi" w:hAnsi="PT Sans"/>
        </w:rPr>
        <w:t>.3.</w:t>
      </w:r>
      <w:r w:rsidRPr="00357BA3">
        <w:rPr>
          <w:rFonts w:ascii="PT Sans" w:eastAsiaTheme="minorHAnsi" w:hAnsi="PT Sans"/>
        </w:rPr>
        <w:tab/>
        <w:t xml:space="preserve">V prípade vzniku škody porušením povinností vyplývajúcich z tejto Zmluvy ktorejkoľvek Zmluvnej strane, má druhá strana nárok na úhradu vzniknutej škody. </w:t>
      </w:r>
    </w:p>
    <w:p w14:paraId="4C3143A3" w14:textId="77777777" w:rsidR="000C2697" w:rsidRPr="00357BA3" w:rsidRDefault="000C2697" w:rsidP="000C2697">
      <w:pPr>
        <w:autoSpaceDE w:val="0"/>
        <w:autoSpaceDN w:val="0"/>
        <w:adjustRightInd w:val="0"/>
        <w:rPr>
          <w:rFonts w:ascii="PT Sans" w:eastAsiaTheme="minorHAnsi" w:hAnsi="PT Sans"/>
        </w:rPr>
      </w:pPr>
    </w:p>
    <w:p w14:paraId="18FCA03B" w14:textId="77777777" w:rsidR="000C2697" w:rsidRPr="00357BA3" w:rsidRDefault="000C2697" w:rsidP="000C2697">
      <w:pPr>
        <w:autoSpaceDE w:val="0"/>
        <w:autoSpaceDN w:val="0"/>
        <w:adjustRightInd w:val="0"/>
        <w:rPr>
          <w:rFonts w:ascii="PT Sans" w:eastAsiaTheme="minorHAnsi" w:hAnsi="PT Sans"/>
        </w:rPr>
      </w:pPr>
    </w:p>
    <w:p w14:paraId="2E9BAD02" w14:textId="06BD8494"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 xml:space="preserve">Článok XII. </w:t>
      </w:r>
    </w:p>
    <w:p w14:paraId="7BC657C0" w14:textId="7B1C44B9" w:rsidR="000C2697" w:rsidRPr="00357BA3" w:rsidRDefault="000C2697" w:rsidP="00D95A16">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ZABEZPEČENIE ZÁVӒZKOV </w:t>
      </w:r>
    </w:p>
    <w:p w14:paraId="03215FD5" w14:textId="77777777" w:rsidR="000C2697" w:rsidRPr="00357BA3" w:rsidRDefault="000C2697" w:rsidP="000C2697">
      <w:pPr>
        <w:autoSpaceDE w:val="0"/>
        <w:autoSpaceDN w:val="0"/>
        <w:adjustRightInd w:val="0"/>
        <w:jc w:val="center"/>
        <w:rPr>
          <w:rFonts w:ascii="PT Sans" w:eastAsiaTheme="minorHAnsi" w:hAnsi="PT Sans"/>
        </w:rPr>
      </w:pPr>
    </w:p>
    <w:p w14:paraId="32662441" w14:textId="3196DBD1" w:rsidR="000C2697" w:rsidRPr="00357BA3" w:rsidRDefault="000C2697" w:rsidP="00BC4B51">
      <w:pPr>
        <w:autoSpaceDE w:val="0"/>
        <w:autoSpaceDN w:val="0"/>
        <w:adjustRightInd w:val="0"/>
        <w:ind w:left="567" w:hanging="568"/>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2</w:t>
      </w:r>
      <w:r w:rsidRPr="00357BA3">
        <w:rPr>
          <w:rFonts w:ascii="PT Sans" w:eastAsiaTheme="minorHAnsi" w:hAnsi="PT Sans"/>
        </w:rPr>
        <w:t>.1.</w:t>
      </w:r>
      <w:r w:rsidRPr="00357BA3">
        <w:rPr>
          <w:rFonts w:ascii="PT Sans" w:eastAsiaTheme="minorHAnsi" w:hAnsi="PT Sans"/>
        </w:rPr>
        <w:tab/>
        <w:t xml:space="preserve">Zmluvné strany sa dohodli, že v prípade porušenia záväzkov Zhotoviteľa je Objednávateľ oprávnený uplatniť si nižšie uvedené zmluvné pokuty u Zhotoviteľa a Zhotoviteľ je povinný tieto pokuty Objednávateľovi uhradiť: </w:t>
      </w:r>
    </w:p>
    <w:p w14:paraId="13899C19" w14:textId="38C06A69"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lastRenderedPageBreak/>
        <w:t xml:space="preserve">• </w:t>
      </w:r>
      <w:r w:rsidRPr="00357BA3">
        <w:rPr>
          <w:rFonts w:ascii="PT Sans" w:eastAsiaTheme="minorHAnsi" w:hAnsi="PT Sans"/>
        </w:rPr>
        <w:tab/>
        <w:t>Za nedodržanie termínu dokončenia Diela v súlade s časovým harmonogramom, resp. jeho časti zmluvnú pokutu vo výške 0,</w:t>
      </w:r>
      <w:r w:rsidRPr="00357BA3" w:rsidDel="00FD3688">
        <w:rPr>
          <w:rFonts w:ascii="PT Sans" w:eastAsiaTheme="minorHAnsi" w:hAnsi="PT Sans"/>
        </w:rPr>
        <w:t>0</w:t>
      </w:r>
      <w:r w:rsidRPr="00357BA3">
        <w:rPr>
          <w:rFonts w:ascii="PT Sans" w:eastAsiaTheme="minorHAnsi" w:hAnsi="PT Sans"/>
        </w:rPr>
        <w:t xml:space="preserve">5 % z celkovej Ceny za Dielo bez DPH za každý začatý kalendárny </w:t>
      </w:r>
      <w:r w:rsidRPr="00357BA3" w:rsidDel="00FD3688">
        <w:rPr>
          <w:rFonts w:ascii="PT Sans" w:eastAsiaTheme="minorHAnsi" w:hAnsi="PT Sans"/>
        </w:rPr>
        <w:t xml:space="preserve">deň </w:t>
      </w:r>
      <w:r w:rsidRPr="00357BA3">
        <w:rPr>
          <w:rFonts w:ascii="PT Sans" w:eastAsiaTheme="minorHAnsi" w:hAnsi="PT Sans"/>
        </w:rPr>
        <w:t>omeškania.</w:t>
      </w:r>
    </w:p>
    <w:p w14:paraId="21362454" w14:textId="77777777"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 </w:t>
      </w:r>
      <w:r w:rsidRPr="00357BA3">
        <w:rPr>
          <w:rFonts w:ascii="PT Sans" w:eastAsiaTheme="minorHAnsi" w:hAnsi="PT Sans"/>
        </w:rPr>
        <w:tab/>
        <w:t>Za omeškanie s odstránením vád a nedorobkov v termíne uvedenom v odovzdávacom a preberacom protokole, alebo v dohodách o odstránení reklamovaných vád v záručnej dobe sa Zhotoviteľ zaväzuje zaplatiť zmluvnú pokutu vo výške 500,00 € za každý deň omeškania Zhotoviteľa až do doby ich skutočného odstránenia.</w:t>
      </w:r>
    </w:p>
    <w:p w14:paraId="20C0F7BC" w14:textId="5AD28538" w:rsidR="000C2697" w:rsidRPr="00357BA3" w:rsidRDefault="000C2697" w:rsidP="00D6551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 </w:t>
      </w:r>
      <w:r w:rsidRPr="00357BA3">
        <w:rPr>
          <w:rFonts w:ascii="PT Sans" w:eastAsiaTheme="minorHAnsi" w:hAnsi="PT Sans"/>
        </w:rPr>
        <w:tab/>
        <w:t xml:space="preserve">Za nezačatie realizácie stavebných prác alebo opráv (vrátane záručných) v termíne podľa harmonogramu prác zmluvnú pokutu vo výške 0,05 % z celkovej Ceny za Dielo za každý začatý kalendárny deň omeškania.  </w:t>
      </w:r>
    </w:p>
    <w:p w14:paraId="25ECAC02" w14:textId="77777777"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 </w:t>
      </w:r>
      <w:r w:rsidRPr="00357BA3">
        <w:rPr>
          <w:rFonts w:ascii="PT Sans" w:eastAsiaTheme="minorHAnsi" w:hAnsi="PT Sans"/>
        </w:rPr>
        <w:tab/>
        <w:t xml:space="preserve">V prípade zistenia požitia alkoholu, resp. iných omamných látok alebo prácou pod ich vplyvom, v prípade zistenia porušenia zákazu fajčiť v Objektoch Objednávateľa, podľa bodu 8.2 písmeno d) tejto Zmluvy, u pracovníkov Zhotoviteľa, zmluvnú pokutu vo výške 500,00€ za každého pracovníka za každé jednotlivé porušenie. Týmto nezaniká nárok Objednávateľa na odstúpenie od Zmluvy. </w:t>
      </w:r>
    </w:p>
    <w:p w14:paraId="038F91DC" w14:textId="77777777"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 </w:t>
      </w:r>
      <w:r w:rsidRPr="00357BA3">
        <w:rPr>
          <w:rFonts w:ascii="PT Sans" w:eastAsiaTheme="minorHAnsi" w:hAnsi="PT Sans"/>
        </w:rPr>
        <w:tab/>
        <w:t xml:space="preserve">V prípade porušenia inej povinnosti podľa tejto Zmluvy, za ktorú nie je určená individuálna sadzba zmluvnej pokuty, zmluvnú pokutu vo výške 200,00€ za každé jednotlivé porušenie, a to aj opakovane. </w:t>
      </w:r>
    </w:p>
    <w:p w14:paraId="35DB6330" w14:textId="77777777" w:rsidR="000C2697" w:rsidRPr="00357BA3" w:rsidRDefault="000C2697" w:rsidP="000C2697">
      <w:pPr>
        <w:autoSpaceDE w:val="0"/>
        <w:autoSpaceDN w:val="0"/>
        <w:adjustRightInd w:val="0"/>
        <w:ind w:left="1276" w:hanging="360"/>
        <w:jc w:val="both"/>
        <w:rPr>
          <w:rFonts w:ascii="PT Sans" w:eastAsiaTheme="minorHAnsi" w:hAnsi="PT Sans"/>
        </w:rPr>
      </w:pPr>
      <w:r w:rsidRPr="00357BA3">
        <w:rPr>
          <w:rFonts w:ascii="PT Sans" w:eastAsiaTheme="minorHAnsi" w:hAnsi="PT Sans"/>
        </w:rPr>
        <w:t xml:space="preserve">• </w:t>
      </w:r>
      <w:r w:rsidRPr="00357BA3">
        <w:rPr>
          <w:rFonts w:ascii="PT Sans" w:eastAsiaTheme="minorHAnsi" w:hAnsi="PT Sans"/>
        </w:rPr>
        <w:tab/>
        <w:t xml:space="preserve">V prípade porušenia povinností Zhotoviteľa týkajúcej sa zmeny subdodávateľov (bod 8.2.b) Zmluvy) alebo bodu 8.2.c) a bodu 8.2. d) sa toto porušenie považuje za podstatné porušenie Zmluvy a Objednávateľ má právo: </w:t>
      </w:r>
    </w:p>
    <w:p w14:paraId="3C79001B" w14:textId="77777777" w:rsidR="000C2697" w:rsidRPr="00357BA3" w:rsidRDefault="000C2697" w:rsidP="000C2697">
      <w:pPr>
        <w:autoSpaceDE w:val="0"/>
        <w:autoSpaceDN w:val="0"/>
        <w:adjustRightInd w:val="0"/>
        <w:ind w:left="1701" w:hanging="141"/>
        <w:jc w:val="both"/>
        <w:rPr>
          <w:rFonts w:ascii="PT Sans" w:eastAsiaTheme="minorHAnsi" w:hAnsi="PT Sans"/>
        </w:rPr>
      </w:pPr>
      <w:r w:rsidRPr="00357BA3">
        <w:rPr>
          <w:rFonts w:ascii="PT Sans" w:eastAsiaTheme="minorHAnsi" w:hAnsi="PT Sans"/>
        </w:rPr>
        <w:t xml:space="preserve">− odstúpiť od Zmluvy </w:t>
      </w:r>
    </w:p>
    <w:p w14:paraId="0905D338" w14:textId="77777777" w:rsidR="000C2697" w:rsidRPr="00357BA3" w:rsidRDefault="000C2697" w:rsidP="000C2697">
      <w:pPr>
        <w:autoSpaceDE w:val="0"/>
        <w:autoSpaceDN w:val="0"/>
        <w:adjustRightInd w:val="0"/>
        <w:ind w:left="1701" w:hanging="141"/>
        <w:jc w:val="both"/>
        <w:rPr>
          <w:rFonts w:ascii="PT Sans" w:eastAsiaTheme="minorHAnsi" w:hAnsi="PT Sans"/>
        </w:rPr>
      </w:pPr>
      <w:r w:rsidRPr="00357BA3">
        <w:rPr>
          <w:rFonts w:ascii="PT Sans" w:eastAsiaTheme="minorHAnsi" w:hAnsi="PT Sans"/>
        </w:rPr>
        <w:t xml:space="preserve">− má nárok na zmluvnú pokutu vo výške 0,05% z celkovej hodnoty diela za každé    porušenie povinností uvedených v tomto bode (a to aj opakovane). </w:t>
      </w:r>
    </w:p>
    <w:p w14:paraId="3F84C2CB" w14:textId="77777777" w:rsidR="000C2697" w:rsidRPr="00357BA3" w:rsidRDefault="000C2697" w:rsidP="000C2697">
      <w:pPr>
        <w:autoSpaceDE w:val="0"/>
        <w:autoSpaceDN w:val="0"/>
        <w:adjustRightInd w:val="0"/>
        <w:rPr>
          <w:rFonts w:ascii="PT Sans" w:eastAsiaTheme="minorHAnsi" w:hAnsi="PT Sans"/>
        </w:rPr>
      </w:pPr>
    </w:p>
    <w:p w14:paraId="6331A91B" w14:textId="3BD5AD18" w:rsidR="000C2697" w:rsidRPr="00357BA3" w:rsidRDefault="000C2697" w:rsidP="000C2697">
      <w:pPr>
        <w:autoSpaceDE w:val="0"/>
        <w:autoSpaceDN w:val="0"/>
        <w:adjustRightInd w:val="0"/>
        <w:ind w:left="709" w:hanging="71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2</w:t>
      </w:r>
      <w:r w:rsidRPr="00357BA3">
        <w:rPr>
          <w:rFonts w:ascii="PT Sans" w:eastAsiaTheme="minorHAnsi" w:hAnsi="PT Sans"/>
        </w:rPr>
        <w:t>.2.</w:t>
      </w:r>
      <w:r w:rsidRPr="00357BA3">
        <w:rPr>
          <w:rFonts w:ascii="PT Sans" w:eastAsiaTheme="minorHAnsi" w:hAnsi="PT Sans"/>
        </w:rPr>
        <w:tab/>
        <w:t xml:space="preserve">Odstúpenie od Zmluvy neznamená zánik nároku na zmluvnú pokutu alebo na náhradu škody. </w:t>
      </w:r>
    </w:p>
    <w:p w14:paraId="033155F7" w14:textId="77777777" w:rsidR="000C2697" w:rsidRPr="00357BA3" w:rsidRDefault="000C2697" w:rsidP="000C2697">
      <w:pPr>
        <w:autoSpaceDE w:val="0"/>
        <w:autoSpaceDN w:val="0"/>
        <w:adjustRightInd w:val="0"/>
        <w:ind w:left="709" w:hanging="710"/>
        <w:jc w:val="both"/>
        <w:rPr>
          <w:rFonts w:ascii="PT Sans" w:eastAsiaTheme="minorHAnsi" w:hAnsi="PT Sans"/>
        </w:rPr>
      </w:pPr>
    </w:p>
    <w:p w14:paraId="16BBA073" w14:textId="2C804169" w:rsidR="000C2697" w:rsidRPr="00357BA3" w:rsidRDefault="000C2697" w:rsidP="000C2697">
      <w:pPr>
        <w:autoSpaceDE w:val="0"/>
        <w:autoSpaceDN w:val="0"/>
        <w:adjustRightInd w:val="0"/>
        <w:ind w:left="709" w:hanging="71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2</w:t>
      </w:r>
      <w:r w:rsidRPr="00357BA3">
        <w:rPr>
          <w:rFonts w:ascii="PT Sans" w:eastAsiaTheme="minorHAnsi" w:hAnsi="PT Sans"/>
        </w:rPr>
        <w:t>.3.</w:t>
      </w:r>
      <w:r w:rsidRPr="00357BA3">
        <w:rPr>
          <w:rFonts w:ascii="PT Sans" w:eastAsiaTheme="minorHAnsi" w:hAnsi="PT Sans"/>
        </w:rPr>
        <w:tab/>
        <w:t>Zaplatením zmluvnej pokuty nezaniká nárok Objednávateľa na náhradu škody v zmysle ust. § 373 a nasl. zákona č. 513/1991 Zb. Obchodný zákonník v znení neskorších predpisov alebo prípadné odstúpenie od Zmluvy. Objednávateľ je oprávnený domáhať sa náhrady škody presahujúcej zmluvnú pokutu.</w:t>
      </w:r>
    </w:p>
    <w:p w14:paraId="37072CB4" w14:textId="77777777" w:rsidR="000C2697" w:rsidRPr="00357BA3" w:rsidRDefault="000C2697" w:rsidP="000C2697">
      <w:pPr>
        <w:autoSpaceDE w:val="0"/>
        <w:autoSpaceDN w:val="0"/>
        <w:adjustRightInd w:val="0"/>
        <w:rPr>
          <w:rFonts w:ascii="PT Sans" w:eastAsiaTheme="minorHAnsi" w:hAnsi="PT Sans"/>
        </w:rPr>
      </w:pPr>
    </w:p>
    <w:p w14:paraId="294AC677" w14:textId="77777777" w:rsidR="000C2697" w:rsidRPr="00357BA3" w:rsidRDefault="000C2697" w:rsidP="000C2697">
      <w:pPr>
        <w:autoSpaceDE w:val="0"/>
        <w:autoSpaceDN w:val="0"/>
        <w:adjustRightInd w:val="0"/>
        <w:rPr>
          <w:rFonts w:ascii="PT Sans" w:eastAsiaTheme="minorHAnsi" w:hAnsi="PT Sans"/>
        </w:rPr>
      </w:pPr>
    </w:p>
    <w:p w14:paraId="34AC8B3D" w14:textId="5B3F84D1"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ČLÁNOK XI</w:t>
      </w:r>
      <w:r w:rsidR="00357BA3">
        <w:rPr>
          <w:rFonts w:ascii="PT Sans" w:eastAsiaTheme="minorHAnsi" w:hAnsi="PT Sans"/>
          <w:b/>
          <w:bCs/>
        </w:rPr>
        <w:t>II</w:t>
      </w:r>
      <w:r w:rsidRPr="00357BA3">
        <w:rPr>
          <w:rFonts w:ascii="PT Sans" w:eastAsiaTheme="minorHAnsi" w:hAnsi="PT Sans"/>
          <w:b/>
          <w:bCs/>
        </w:rPr>
        <w:t xml:space="preserve">. </w:t>
      </w:r>
    </w:p>
    <w:p w14:paraId="5A666BFD" w14:textId="77777777" w:rsidR="000C2697" w:rsidRPr="00357BA3" w:rsidRDefault="000C2697" w:rsidP="000C2697">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ĎALŠIE ZMLUVNÉ DOJEDNANIA </w:t>
      </w:r>
    </w:p>
    <w:p w14:paraId="2649B808" w14:textId="77777777" w:rsidR="000C2697" w:rsidRPr="00357BA3" w:rsidRDefault="000C2697" w:rsidP="000C2697">
      <w:pPr>
        <w:autoSpaceDE w:val="0"/>
        <w:autoSpaceDN w:val="0"/>
        <w:adjustRightInd w:val="0"/>
        <w:jc w:val="center"/>
        <w:rPr>
          <w:rFonts w:ascii="PT Sans" w:eastAsiaTheme="minorHAnsi" w:hAnsi="PT Sans"/>
        </w:rPr>
      </w:pPr>
    </w:p>
    <w:p w14:paraId="7525CCB1" w14:textId="6DE29E8E" w:rsidR="000C2697" w:rsidRPr="00357BA3" w:rsidRDefault="000C2697" w:rsidP="000C2697">
      <w:pPr>
        <w:autoSpaceDE w:val="0"/>
        <w:autoSpaceDN w:val="0"/>
        <w:adjustRightInd w:val="0"/>
        <w:ind w:left="709" w:hanging="709"/>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.1.</w:t>
      </w:r>
      <w:r w:rsidRPr="00357BA3">
        <w:rPr>
          <w:rFonts w:ascii="PT Sans" w:eastAsiaTheme="minorHAnsi" w:hAnsi="PT Sans"/>
        </w:rPr>
        <w:tab/>
        <w:t xml:space="preserve">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14:paraId="462A8E92" w14:textId="77777777" w:rsidR="000C2697" w:rsidRPr="00357BA3" w:rsidRDefault="000C2697" w:rsidP="000C2697">
      <w:pPr>
        <w:autoSpaceDE w:val="0"/>
        <w:autoSpaceDN w:val="0"/>
        <w:adjustRightInd w:val="0"/>
        <w:ind w:left="709"/>
        <w:jc w:val="both"/>
        <w:rPr>
          <w:rFonts w:ascii="PT Sans" w:eastAsiaTheme="minorHAnsi" w:hAnsi="PT Sans"/>
        </w:rPr>
      </w:pPr>
      <w:r w:rsidRPr="00357BA3">
        <w:rPr>
          <w:rFonts w:ascii="PT Sans" w:eastAsiaTheme="minorHAnsi" w:hAnsi="PT Sans"/>
        </w:rPr>
        <w:t xml:space="preserve">za Zhotoviteľa: </w:t>
      </w:r>
    </w:p>
    <w:p w14:paraId="69AC6302" w14:textId="77777777"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a) pre riešenie zmluvných a obchodných záležitostí: </w:t>
      </w:r>
    </w:p>
    <w:p w14:paraId="155F3A1E" w14:textId="4DB92FD3"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titul, meno a priezvisko, funkcia:  </w:t>
      </w:r>
      <w:r w:rsidR="00866B09" w:rsidRPr="00357BA3">
        <w:rPr>
          <w:rFonts w:ascii="PT Sans" w:eastAsiaTheme="minorHAnsi" w:hAnsi="PT Sans"/>
          <w:color w:val="FF0000"/>
        </w:rPr>
        <w:t>&gt;&gt; doplní zhotoviteľ &lt;&lt;</w:t>
      </w:r>
    </w:p>
    <w:p w14:paraId="01454414" w14:textId="77777777"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Tel: </w:t>
      </w:r>
    </w:p>
    <w:p w14:paraId="59516910" w14:textId="77777777"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Email: </w:t>
      </w:r>
    </w:p>
    <w:p w14:paraId="233874B0" w14:textId="4F9DCE62" w:rsidR="000C2697" w:rsidRPr="00357BA3" w:rsidRDefault="000C2697" w:rsidP="000C2697">
      <w:pPr>
        <w:autoSpaceDE w:val="0"/>
        <w:autoSpaceDN w:val="0"/>
        <w:adjustRightInd w:val="0"/>
        <w:ind w:left="1287" w:hanging="360"/>
        <w:jc w:val="both"/>
        <w:rPr>
          <w:rFonts w:ascii="PT Sans" w:eastAsiaTheme="minorHAnsi" w:hAnsi="PT Sans"/>
        </w:rPr>
      </w:pPr>
      <w:r w:rsidRPr="00357BA3">
        <w:rPr>
          <w:rFonts w:ascii="PT Sans" w:eastAsiaTheme="minorHAnsi" w:hAnsi="PT Sans"/>
        </w:rPr>
        <w:t xml:space="preserve">b) Za technické riešenie: </w:t>
      </w:r>
      <w:r w:rsidR="00866B09" w:rsidRPr="00357BA3">
        <w:rPr>
          <w:rFonts w:ascii="PT Sans" w:eastAsiaTheme="minorHAnsi" w:hAnsi="PT Sans"/>
        </w:rPr>
        <w:tab/>
        <w:t xml:space="preserve">          </w:t>
      </w:r>
    </w:p>
    <w:p w14:paraId="74036FB2" w14:textId="77777777" w:rsidR="00866B09" w:rsidRPr="00357BA3" w:rsidRDefault="000C2697" w:rsidP="00866B09">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titul, meno a priezvisko, funkcia : </w:t>
      </w:r>
      <w:r w:rsidR="00866B09" w:rsidRPr="00357BA3">
        <w:rPr>
          <w:rFonts w:ascii="PT Sans" w:eastAsiaTheme="minorHAnsi" w:hAnsi="PT Sans"/>
          <w:color w:val="FF0000"/>
        </w:rPr>
        <w:t>&gt;&gt; doplní zhotoviteľ &lt;&lt;</w:t>
      </w:r>
    </w:p>
    <w:p w14:paraId="47E15C21" w14:textId="42E107A9" w:rsidR="000C2697" w:rsidRPr="00357BA3" w:rsidRDefault="000C2697" w:rsidP="000C2697">
      <w:pPr>
        <w:autoSpaceDE w:val="0"/>
        <w:autoSpaceDN w:val="0"/>
        <w:adjustRightInd w:val="0"/>
        <w:ind w:left="1287"/>
        <w:jc w:val="both"/>
        <w:rPr>
          <w:rFonts w:ascii="PT Sans" w:eastAsiaTheme="minorHAnsi" w:hAnsi="PT Sans"/>
        </w:rPr>
      </w:pPr>
    </w:p>
    <w:p w14:paraId="2B982FD0" w14:textId="77777777"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Tel: </w:t>
      </w:r>
    </w:p>
    <w:p w14:paraId="086EFF87" w14:textId="77777777"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Email: </w:t>
      </w:r>
    </w:p>
    <w:p w14:paraId="254DA407" w14:textId="77777777" w:rsidR="000C2697" w:rsidRPr="00357BA3" w:rsidRDefault="000C2697" w:rsidP="000C2697">
      <w:pPr>
        <w:autoSpaceDE w:val="0"/>
        <w:autoSpaceDN w:val="0"/>
        <w:adjustRightInd w:val="0"/>
        <w:ind w:left="1287"/>
        <w:jc w:val="both"/>
        <w:rPr>
          <w:rFonts w:ascii="PT Sans" w:eastAsiaTheme="minorHAnsi" w:hAnsi="PT Sans"/>
        </w:rPr>
      </w:pPr>
    </w:p>
    <w:p w14:paraId="2E9A6D0C" w14:textId="77777777" w:rsidR="000C2697" w:rsidRPr="00357BA3" w:rsidRDefault="000C2697" w:rsidP="000C2697">
      <w:pPr>
        <w:autoSpaceDE w:val="0"/>
        <w:autoSpaceDN w:val="0"/>
        <w:adjustRightInd w:val="0"/>
        <w:ind w:left="851"/>
        <w:jc w:val="both"/>
        <w:rPr>
          <w:rFonts w:ascii="PT Sans" w:eastAsiaTheme="minorHAnsi" w:hAnsi="PT Sans"/>
        </w:rPr>
      </w:pPr>
      <w:r w:rsidRPr="00357BA3">
        <w:rPr>
          <w:rFonts w:ascii="PT Sans" w:eastAsiaTheme="minorHAnsi" w:hAnsi="PT Sans"/>
        </w:rPr>
        <w:t xml:space="preserve">za Objednávateľa: </w:t>
      </w:r>
    </w:p>
    <w:p w14:paraId="75562A4A" w14:textId="77777777" w:rsidR="000C2697" w:rsidRPr="00357BA3" w:rsidRDefault="000C2697" w:rsidP="000C2697">
      <w:pPr>
        <w:autoSpaceDE w:val="0"/>
        <w:autoSpaceDN w:val="0"/>
        <w:adjustRightInd w:val="0"/>
        <w:ind w:left="1418" w:hanging="360"/>
        <w:jc w:val="both"/>
        <w:rPr>
          <w:rFonts w:ascii="PT Sans" w:eastAsiaTheme="minorHAnsi" w:hAnsi="PT Sans"/>
        </w:rPr>
      </w:pPr>
      <w:r w:rsidRPr="00357BA3">
        <w:rPr>
          <w:rFonts w:ascii="PT Sans" w:eastAsiaTheme="minorHAnsi" w:hAnsi="PT Sans"/>
        </w:rPr>
        <w:t xml:space="preserve">a) pre riešenie zmluvných a obchodných záležitostí: </w:t>
      </w:r>
    </w:p>
    <w:p w14:paraId="05A15D49" w14:textId="15AF7FE4"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lastRenderedPageBreak/>
        <w:t xml:space="preserve">titul, meno a priezvisko, funkcia : </w:t>
      </w:r>
      <w:r w:rsidR="002A5520" w:rsidRPr="00357BA3">
        <w:rPr>
          <w:rFonts w:ascii="PT Sans" w:eastAsiaTheme="minorHAnsi" w:hAnsi="PT Sans"/>
        </w:rPr>
        <w:tab/>
      </w:r>
      <w:r w:rsidR="00015FA4" w:rsidRPr="00357BA3">
        <w:rPr>
          <w:rFonts w:ascii="PT Sans" w:eastAsiaTheme="minorHAnsi" w:hAnsi="PT Sans"/>
          <w:color w:val="FF0000"/>
        </w:rPr>
        <w:t>&gt;&gt; doplní objednávateľ &lt;&lt;</w:t>
      </w:r>
    </w:p>
    <w:p w14:paraId="1A846B80" w14:textId="5006B898"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Tel: </w:t>
      </w:r>
      <w:r w:rsidR="002A5520" w:rsidRPr="00357BA3">
        <w:rPr>
          <w:rFonts w:ascii="PT Sans" w:eastAsiaTheme="minorHAnsi" w:hAnsi="PT Sans"/>
        </w:rPr>
        <w:tab/>
      </w:r>
      <w:r w:rsidR="002A5520" w:rsidRPr="00357BA3">
        <w:rPr>
          <w:rFonts w:ascii="PT Sans" w:eastAsiaTheme="minorHAnsi" w:hAnsi="PT Sans"/>
        </w:rPr>
        <w:tab/>
      </w:r>
      <w:r w:rsidR="002A5520" w:rsidRPr="00357BA3">
        <w:rPr>
          <w:rFonts w:ascii="PT Sans" w:eastAsiaTheme="minorHAnsi" w:hAnsi="PT Sans"/>
        </w:rPr>
        <w:tab/>
      </w:r>
      <w:r w:rsidR="002A5520" w:rsidRPr="00357BA3">
        <w:rPr>
          <w:rFonts w:ascii="PT Sans" w:eastAsiaTheme="minorHAnsi" w:hAnsi="PT Sans"/>
        </w:rPr>
        <w:tab/>
      </w:r>
    </w:p>
    <w:p w14:paraId="651CC6E5" w14:textId="2CE4789C"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Email: </w:t>
      </w:r>
      <w:r w:rsidR="002A5520" w:rsidRPr="00357BA3">
        <w:rPr>
          <w:rFonts w:ascii="PT Sans" w:eastAsiaTheme="minorHAnsi" w:hAnsi="PT Sans"/>
        </w:rPr>
        <w:tab/>
      </w:r>
      <w:r w:rsidR="002A5520" w:rsidRPr="00357BA3">
        <w:rPr>
          <w:rFonts w:ascii="PT Sans" w:eastAsiaTheme="minorHAnsi" w:hAnsi="PT Sans"/>
        </w:rPr>
        <w:tab/>
      </w:r>
      <w:r w:rsidR="002A5520" w:rsidRPr="00357BA3">
        <w:rPr>
          <w:rFonts w:ascii="PT Sans" w:eastAsiaTheme="minorHAnsi" w:hAnsi="PT Sans"/>
        </w:rPr>
        <w:tab/>
      </w:r>
      <w:r w:rsidR="002A5520" w:rsidRPr="00357BA3">
        <w:rPr>
          <w:rFonts w:ascii="PT Sans" w:eastAsiaTheme="minorHAnsi" w:hAnsi="PT Sans"/>
        </w:rPr>
        <w:tab/>
      </w:r>
    </w:p>
    <w:p w14:paraId="1C071E47" w14:textId="77777777" w:rsidR="000C2697" w:rsidRPr="00357BA3" w:rsidRDefault="000C2697" w:rsidP="000C2697">
      <w:pPr>
        <w:autoSpaceDE w:val="0"/>
        <w:autoSpaceDN w:val="0"/>
        <w:adjustRightInd w:val="0"/>
        <w:ind w:left="1418" w:hanging="360"/>
        <w:jc w:val="both"/>
        <w:rPr>
          <w:rFonts w:ascii="PT Sans" w:eastAsiaTheme="minorHAnsi" w:hAnsi="PT Sans"/>
        </w:rPr>
      </w:pPr>
      <w:r w:rsidRPr="00357BA3">
        <w:rPr>
          <w:rFonts w:ascii="PT Sans" w:eastAsiaTheme="minorHAnsi" w:hAnsi="PT Sans"/>
        </w:rPr>
        <w:t xml:space="preserve">b) Za technické riešenie: </w:t>
      </w:r>
    </w:p>
    <w:p w14:paraId="58215086" w14:textId="49C05213"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titul, meno a priezvisko, funkcia : </w:t>
      </w:r>
      <w:r w:rsidR="00C873C5" w:rsidRPr="00357BA3">
        <w:rPr>
          <w:rFonts w:ascii="PT Sans" w:eastAsiaTheme="minorHAnsi" w:hAnsi="PT Sans"/>
        </w:rPr>
        <w:tab/>
      </w:r>
      <w:r w:rsidR="00015FA4" w:rsidRPr="00357BA3">
        <w:rPr>
          <w:rFonts w:ascii="PT Sans" w:eastAsiaTheme="minorHAnsi" w:hAnsi="PT Sans"/>
          <w:color w:val="FF0000"/>
        </w:rPr>
        <w:t>&gt;&gt; doplní objednávateľ &lt;&lt;</w:t>
      </w:r>
    </w:p>
    <w:p w14:paraId="111B1081" w14:textId="4A22314F" w:rsidR="000C2697" w:rsidRPr="00357BA3" w:rsidRDefault="000C2697" w:rsidP="000C2697">
      <w:pPr>
        <w:autoSpaceDE w:val="0"/>
        <w:autoSpaceDN w:val="0"/>
        <w:adjustRightInd w:val="0"/>
        <w:ind w:left="1287"/>
        <w:jc w:val="both"/>
        <w:rPr>
          <w:rFonts w:ascii="PT Sans" w:eastAsiaTheme="minorHAnsi" w:hAnsi="PT Sans"/>
        </w:rPr>
      </w:pPr>
      <w:r w:rsidRPr="00357BA3">
        <w:rPr>
          <w:rFonts w:ascii="PT Sans" w:eastAsiaTheme="minorHAnsi" w:hAnsi="PT Sans"/>
        </w:rPr>
        <w:t xml:space="preserve">Tel: </w:t>
      </w:r>
      <w:r w:rsidR="00C873C5" w:rsidRPr="00357BA3">
        <w:rPr>
          <w:rFonts w:ascii="PT Sans" w:eastAsiaTheme="minorHAnsi" w:hAnsi="PT Sans"/>
        </w:rPr>
        <w:tab/>
      </w:r>
      <w:r w:rsidR="00C873C5" w:rsidRPr="00357BA3">
        <w:rPr>
          <w:rFonts w:ascii="PT Sans" w:eastAsiaTheme="minorHAnsi" w:hAnsi="PT Sans"/>
        </w:rPr>
        <w:tab/>
      </w:r>
      <w:r w:rsidR="00C873C5" w:rsidRPr="00357BA3">
        <w:rPr>
          <w:rFonts w:ascii="PT Sans" w:eastAsiaTheme="minorHAnsi" w:hAnsi="PT Sans"/>
        </w:rPr>
        <w:tab/>
      </w:r>
      <w:r w:rsidR="00C873C5" w:rsidRPr="00357BA3">
        <w:rPr>
          <w:rFonts w:ascii="PT Sans" w:eastAsiaTheme="minorHAnsi" w:hAnsi="PT Sans"/>
        </w:rPr>
        <w:tab/>
      </w:r>
    </w:p>
    <w:p w14:paraId="5654E6F3" w14:textId="53F3C6E5" w:rsidR="000C2697" w:rsidRPr="00357BA3" w:rsidRDefault="000C2697" w:rsidP="000C2697">
      <w:pPr>
        <w:autoSpaceDE w:val="0"/>
        <w:autoSpaceDN w:val="0"/>
        <w:adjustRightInd w:val="0"/>
        <w:ind w:left="577" w:firstLine="708"/>
        <w:jc w:val="both"/>
        <w:rPr>
          <w:rFonts w:ascii="PT Sans" w:eastAsiaTheme="minorHAnsi" w:hAnsi="PT Sans"/>
        </w:rPr>
      </w:pPr>
      <w:r w:rsidRPr="00357BA3">
        <w:rPr>
          <w:rFonts w:ascii="PT Sans" w:eastAsiaTheme="minorHAnsi" w:hAnsi="PT Sans"/>
        </w:rPr>
        <w:t xml:space="preserve">Email: </w:t>
      </w:r>
      <w:r w:rsidR="00C873C5" w:rsidRPr="00357BA3">
        <w:rPr>
          <w:rFonts w:ascii="PT Sans" w:eastAsiaTheme="minorHAnsi" w:hAnsi="PT Sans"/>
        </w:rPr>
        <w:tab/>
      </w:r>
      <w:r w:rsidR="00C873C5" w:rsidRPr="00357BA3">
        <w:rPr>
          <w:rFonts w:ascii="PT Sans" w:eastAsiaTheme="minorHAnsi" w:hAnsi="PT Sans"/>
        </w:rPr>
        <w:tab/>
      </w:r>
      <w:r w:rsidR="00C873C5" w:rsidRPr="00357BA3">
        <w:rPr>
          <w:rFonts w:ascii="PT Sans" w:eastAsiaTheme="minorHAnsi" w:hAnsi="PT Sans"/>
        </w:rPr>
        <w:tab/>
      </w:r>
      <w:r w:rsidR="00C873C5" w:rsidRPr="00357BA3">
        <w:rPr>
          <w:rFonts w:ascii="PT Sans" w:eastAsiaTheme="minorHAnsi" w:hAnsi="PT Sans"/>
        </w:rPr>
        <w:tab/>
      </w:r>
    </w:p>
    <w:p w14:paraId="122CDA10" w14:textId="77777777" w:rsidR="000C2697" w:rsidRPr="00357BA3" w:rsidRDefault="000C2697" w:rsidP="000C2697">
      <w:pPr>
        <w:autoSpaceDE w:val="0"/>
        <w:autoSpaceDN w:val="0"/>
        <w:adjustRightInd w:val="0"/>
        <w:ind w:left="577" w:firstLine="708"/>
        <w:jc w:val="both"/>
        <w:rPr>
          <w:rFonts w:ascii="PT Sans" w:eastAsiaTheme="minorHAnsi" w:hAnsi="PT Sans"/>
        </w:rPr>
      </w:pPr>
    </w:p>
    <w:p w14:paraId="5DB64CDC" w14:textId="0504CCD3" w:rsidR="000C2697" w:rsidRPr="00357BA3" w:rsidRDefault="000C2697" w:rsidP="000C2697">
      <w:pPr>
        <w:autoSpaceDE w:val="0"/>
        <w:autoSpaceDN w:val="0"/>
        <w:adjustRightInd w:val="0"/>
        <w:spacing w:after="24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.2.</w:t>
      </w:r>
      <w:r w:rsidRPr="00357BA3">
        <w:rPr>
          <w:rFonts w:ascii="PT Sans" w:eastAsiaTheme="minorHAnsi" w:hAnsi="PT Sans"/>
        </w:rPr>
        <w:tab/>
        <w:t xml:space="preserve">Zmluvné strany sa dohodli, že všetky skutočnosti, ktoré sa v súvislosti s plnením tejto Zmluvy navzájom o druhej Zmluvnej strane dozvedia sa považujú za obchodné tajomstvo podľa § 17 Obchodného zákonníka. </w:t>
      </w:r>
    </w:p>
    <w:p w14:paraId="35AF84D7" w14:textId="3F75459D" w:rsidR="000C2697" w:rsidRPr="00357BA3" w:rsidRDefault="000C2697"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.3.</w:t>
      </w:r>
      <w:r w:rsidRPr="00357BA3">
        <w:rPr>
          <w:rFonts w:ascii="PT Sans" w:eastAsiaTheme="minorHAnsi" w:hAnsi="PT Sans"/>
        </w:rPr>
        <w:tab/>
        <w:t xml:space="preserve">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 </w:t>
      </w:r>
    </w:p>
    <w:p w14:paraId="2987FBAE" w14:textId="77777777" w:rsidR="000C2697" w:rsidRPr="00357BA3" w:rsidRDefault="000C2697" w:rsidP="000C2697">
      <w:pPr>
        <w:autoSpaceDE w:val="0"/>
        <w:autoSpaceDN w:val="0"/>
        <w:adjustRightInd w:val="0"/>
        <w:rPr>
          <w:rFonts w:ascii="PT Sans" w:eastAsiaTheme="minorHAnsi" w:hAnsi="PT Sans"/>
        </w:rPr>
      </w:pPr>
    </w:p>
    <w:p w14:paraId="60CF184D" w14:textId="419AB9AC" w:rsidR="000C2697" w:rsidRPr="00357BA3" w:rsidRDefault="000C2697"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.4.</w:t>
      </w:r>
      <w:r w:rsidRPr="00357BA3">
        <w:rPr>
          <w:rFonts w:ascii="PT Sans" w:eastAsiaTheme="minorHAnsi" w:hAnsi="PT Sans"/>
        </w:rPr>
        <w:tab/>
        <w:t xml:space="preserve">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 </w:t>
      </w:r>
    </w:p>
    <w:p w14:paraId="03E436DD" w14:textId="77777777" w:rsidR="000C2697" w:rsidRPr="00357BA3" w:rsidRDefault="000C2697" w:rsidP="000C2697">
      <w:pPr>
        <w:autoSpaceDE w:val="0"/>
        <w:autoSpaceDN w:val="0"/>
        <w:adjustRightInd w:val="0"/>
        <w:rPr>
          <w:rFonts w:ascii="PT Sans" w:eastAsiaTheme="minorHAnsi" w:hAnsi="PT Sans"/>
        </w:rPr>
      </w:pPr>
    </w:p>
    <w:p w14:paraId="65197D8C" w14:textId="7A44A80D" w:rsidR="000C2697" w:rsidRPr="00357BA3" w:rsidRDefault="000C2697"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.5.</w:t>
      </w:r>
      <w:r w:rsidRPr="00357BA3">
        <w:rPr>
          <w:rFonts w:ascii="PT Sans" w:eastAsiaTheme="minorHAnsi" w:hAnsi="PT Sans"/>
        </w:rPr>
        <w:tab/>
        <w:t>Zmeny a doplnenia tejto zmluvy je možné realizovať v súlade s §18 ZVO. Akékoľvek zmeny alebo doplnenia tejto Zmluvy možno uskutočniť len písomne vo forme dodatku(ov) k Zmluve, podpísanými oprávnenými zástupcami Zmluvných strán, inak je zmena či doplnenie Zmluvy neplatné.</w:t>
      </w:r>
    </w:p>
    <w:p w14:paraId="1DF245B8" w14:textId="77777777" w:rsidR="000C2697" w:rsidRPr="00357BA3" w:rsidRDefault="000C2697" w:rsidP="000C2697">
      <w:pPr>
        <w:autoSpaceDE w:val="0"/>
        <w:autoSpaceDN w:val="0"/>
        <w:adjustRightInd w:val="0"/>
        <w:rPr>
          <w:rFonts w:ascii="PT Sans" w:eastAsiaTheme="minorHAnsi" w:hAnsi="PT Sans"/>
        </w:rPr>
      </w:pPr>
    </w:p>
    <w:p w14:paraId="72695FDC" w14:textId="2E0D1832" w:rsidR="000C2697" w:rsidRPr="00357BA3" w:rsidRDefault="000C2697"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.6.</w:t>
      </w:r>
      <w:r w:rsidRPr="00357BA3">
        <w:rPr>
          <w:rFonts w:ascii="PT Sans" w:eastAsiaTheme="minorHAnsi" w:hAnsi="PT Sans"/>
        </w:rPr>
        <w:tab/>
        <w:t xml:space="preserve">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 </w:t>
      </w:r>
    </w:p>
    <w:p w14:paraId="4F8F67B8" w14:textId="77777777" w:rsidR="000C2697" w:rsidRPr="00357BA3" w:rsidRDefault="000C2697" w:rsidP="000C2697">
      <w:pPr>
        <w:autoSpaceDE w:val="0"/>
        <w:autoSpaceDN w:val="0"/>
        <w:adjustRightInd w:val="0"/>
        <w:rPr>
          <w:rFonts w:ascii="PT Sans" w:eastAsiaTheme="minorHAnsi" w:hAnsi="PT Sans"/>
        </w:rPr>
      </w:pPr>
    </w:p>
    <w:p w14:paraId="4B8ACDCB" w14:textId="2F61807B" w:rsidR="000C2697" w:rsidRPr="00357BA3" w:rsidRDefault="000C2697"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.7.</w:t>
      </w:r>
      <w:r w:rsidRPr="00357BA3">
        <w:rPr>
          <w:rFonts w:ascii="PT Sans" w:eastAsiaTheme="minorHAnsi" w:hAnsi="PT Sans"/>
        </w:rPr>
        <w:tab/>
        <w:t>Zhotoviteľ je povinný</w:t>
      </w:r>
      <w:r w:rsidR="00D329D8" w:rsidRPr="00357BA3">
        <w:rPr>
          <w:rFonts w:ascii="PT Sans" w:eastAsiaTheme="minorHAnsi" w:hAnsi="PT Sans"/>
        </w:rPr>
        <w:t xml:space="preserve"> poskytnúť súčinnosť pri vykonávaní finančnej kontroly,</w:t>
      </w:r>
      <w:r w:rsidRPr="00357BA3">
        <w:rPr>
          <w:rFonts w:ascii="PT Sans" w:eastAsiaTheme="minorHAnsi" w:hAnsi="PT Sans"/>
        </w:rPr>
        <w:t xml:space="preserve"> strpieť výkon kontroly</w:t>
      </w:r>
      <w:r w:rsidR="00D329D8" w:rsidRPr="00357BA3">
        <w:rPr>
          <w:rFonts w:ascii="PT Sans" w:eastAsiaTheme="minorHAnsi" w:hAnsi="PT Sans"/>
        </w:rPr>
        <w:t xml:space="preserve"> a </w:t>
      </w:r>
      <w:r w:rsidRPr="00357BA3">
        <w:rPr>
          <w:rFonts w:ascii="PT Sans" w:eastAsiaTheme="minorHAnsi" w:hAnsi="PT Sans"/>
        </w:rPr>
        <w:t>auditu</w:t>
      </w:r>
      <w:r w:rsidR="00D329D8" w:rsidRPr="00357BA3">
        <w:rPr>
          <w:rFonts w:ascii="PT Sans" w:eastAsiaTheme="minorHAnsi" w:hAnsi="PT Sans"/>
        </w:rPr>
        <w:t xml:space="preserve"> súvisiaceho s dodávaným tovarom, službami a stavebnými prácami</w:t>
      </w:r>
      <w:r w:rsidRPr="00357BA3">
        <w:rPr>
          <w:rFonts w:ascii="PT Sans" w:eastAsiaTheme="minorHAnsi" w:hAnsi="PT Sans"/>
        </w:rPr>
        <w:t xml:space="preserve"> kedykoľvek počas platnosti a účinnosti Zmluvy o poskytnutí </w:t>
      </w:r>
      <w:r w:rsidR="00D329D8" w:rsidRPr="00357BA3">
        <w:rPr>
          <w:rFonts w:ascii="PT Sans" w:eastAsiaTheme="minorHAnsi" w:hAnsi="PT Sans"/>
        </w:rPr>
        <w:t xml:space="preserve">podpory z environmentálneho fondu formou dotácie, ktorú má objednávateľ uzatvorenú s vykonávateľom pomoci Environmentálnym fondom, </w:t>
      </w:r>
      <w:r w:rsidRPr="00357BA3">
        <w:rPr>
          <w:rFonts w:ascii="PT Sans" w:eastAsiaTheme="minorHAnsi" w:hAnsi="PT Sans"/>
        </w:rPr>
        <w:t xml:space="preserve">a to oprávnenými osobami na výkon tejto kontroly/auditu a poskytnúť im všetku potrebnú súčinnosť. </w:t>
      </w:r>
      <w:r w:rsidR="00D329D8" w:rsidRPr="00357BA3">
        <w:rPr>
          <w:rFonts w:ascii="PT Sans" w:eastAsiaTheme="minorHAnsi" w:hAnsi="PT Sans"/>
        </w:rPr>
        <w:t>Oprávnené osoby na výkon kontroly a auditu sú najmä:</w:t>
      </w:r>
    </w:p>
    <w:p w14:paraId="0E83207F" w14:textId="578261D5" w:rsidR="00D329D8" w:rsidRPr="00357BA3" w:rsidRDefault="00D329D8"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ab/>
      </w:r>
    </w:p>
    <w:p w14:paraId="74C8B911" w14:textId="45281D4C" w:rsidR="00D329D8" w:rsidRPr="00357BA3" w:rsidRDefault="00D329D8"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ab/>
        <w:t>1</w:t>
      </w:r>
      <w:r w:rsidR="00453CD9">
        <w:rPr>
          <w:rFonts w:ascii="PT Sans" w:eastAsiaTheme="minorHAnsi" w:hAnsi="PT Sans"/>
        </w:rPr>
        <w:t>3</w:t>
      </w:r>
      <w:r w:rsidRPr="00357BA3">
        <w:rPr>
          <w:rFonts w:ascii="PT Sans" w:eastAsiaTheme="minorHAnsi" w:hAnsi="PT Sans"/>
        </w:rPr>
        <w:t>.7.1</w:t>
      </w:r>
      <w:r w:rsidRPr="00357BA3">
        <w:rPr>
          <w:rFonts w:ascii="PT Sans" w:eastAsiaTheme="minorHAnsi" w:hAnsi="PT Sans"/>
        </w:rPr>
        <w:tab/>
        <w:t>Environmentálny fond a ním poverené osoby,</w:t>
      </w:r>
    </w:p>
    <w:p w14:paraId="68FF53DD" w14:textId="18C81C9E" w:rsidR="00D329D8" w:rsidRPr="00357BA3" w:rsidRDefault="00D329D8" w:rsidP="000C2697">
      <w:pPr>
        <w:autoSpaceDE w:val="0"/>
        <w:autoSpaceDN w:val="0"/>
        <w:adjustRightInd w:val="0"/>
        <w:ind w:left="720" w:hanging="720"/>
        <w:jc w:val="both"/>
        <w:rPr>
          <w:rFonts w:ascii="PT Sans" w:eastAsiaTheme="minorHAnsi" w:hAnsi="PT Sans"/>
        </w:rPr>
      </w:pPr>
      <w:r w:rsidRPr="00357BA3">
        <w:rPr>
          <w:rFonts w:ascii="PT Sans" w:eastAsiaTheme="minorHAnsi" w:hAnsi="PT Sans"/>
        </w:rPr>
        <w:tab/>
        <w:t>1</w:t>
      </w:r>
      <w:r w:rsidR="00453CD9">
        <w:rPr>
          <w:rFonts w:ascii="PT Sans" w:eastAsiaTheme="minorHAnsi" w:hAnsi="PT Sans"/>
        </w:rPr>
        <w:t>3</w:t>
      </w:r>
      <w:r w:rsidRPr="00357BA3">
        <w:rPr>
          <w:rFonts w:ascii="PT Sans" w:eastAsiaTheme="minorHAnsi" w:hAnsi="PT Sans"/>
        </w:rPr>
        <w:t>.7.2</w:t>
      </w:r>
      <w:r w:rsidRPr="00357BA3">
        <w:rPr>
          <w:rFonts w:ascii="PT Sans" w:eastAsiaTheme="minorHAnsi" w:hAnsi="PT Sans"/>
        </w:rPr>
        <w:tab/>
      </w:r>
      <w:r w:rsidR="00AC2E73" w:rsidRPr="00357BA3">
        <w:rPr>
          <w:rFonts w:ascii="PT Sans" w:eastAsiaTheme="minorHAnsi" w:hAnsi="PT Sans"/>
        </w:rPr>
        <w:t>vykonávateľ finančnej kontroly a auditu a ním poverené osoby,</w:t>
      </w:r>
    </w:p>
    <w:p w14:paraId="065464D7" w14:textId="732D2205" w:rsidR="00AC2E73" w:rsidRPr="00357BA3" w:rsidRDefault="00AC2E73" w:rsidP="00AC2E73">
      <w:pPr>
        <w:autoSpaceDE w:val="0"/>
        <w:autoSpaceDN w:val="0"/>
        <w:adjustRightInd w:val="0"/>
        <w:ind w:left="720" w:hanging="12"/>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.7.3</w:t>
      </w:r>
      <w:r w:rsidRPr="00357BA3">
        <w:rPr>
          <w:rFonts w:ascii="PT Sans" w:eastAsiaTheme="minorHAnsi" w:hAnsi="PT Sans"/>
        </w:rPr>
        <w:tab/>
        <w:t>Útvar vnútorného auditu a ním poverené osoby,</w:t>
      </w:r>
    </w:p>
    <w:p w14:paraId="4D74902D" w14:textId="14F9C777" w:rsidR="00AC2E73" w:rsidRPr="00357BA3" w:rsidRDefault="00AC2E73" w:rsidP="00AC2E73">
      <w:pPr>
        <w:autoSpaceDE w:val="0"/>
        <w:autoSpaceDN w:val="0"/>
        <w:adjustRightInd w:val="0"/>
        <w:ind w:left="1416" w:hanging="693"/>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.7.4</w:t>
      </w:r>
      <w:r w:rsidRPr="00357BA3">
        <w:rPr>
          <w:rFonts w:ascii="PT Sans" w:eastAsiaTheme="minorHAnsi" w:hAnsi="PT Sans"/>
        </w:rPr>
        <w:tab/>
        <w:t>Najvyšší kontrolný úrad Slovenskej republiky, Úrad vládneho auditu, Certifikačný orgán a ním poverené osoby,</w:t>
      </w:r>
    </w:p>
    <w:p w14:paraId="4C306A2C" w14:textId="5715B150" w:rsidR="00AC2E73" w:rsidRPr="00357BA3" w:rsidRDefault="00AC2E73" w:rsidP="00AC2E73">
      <w:pPr>
        <w:autoSpaceDE w:val="0"/>
        <w:autoSpaceDN w:val="0"/>
        <w:adjustRightInd w:val="0"/>
        <w:ind w:left="1416" w:hanging="693"/>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.7.5</w:t>
      </w:r>
      <w:r w:rsidRPr="00357BA3">
        <w:rPr>
          <w:rFonts w:ascii="PT Sans" w:eastAsiaTheme="minorHAnsi" w:hAnsi="PT Sans"/>
        </w:rPr>
        <w:tab/>
        <w:t xml:space="preserve">akýkoľvek orgán auditu vykonávajúci oprávnený audit a ním poverené osoby, </w:t>
      </w:r>
    </w:p>
    <w:p w14:paraId="6BCE4B3F" w14:textId="1624014A" w:rsidR="00AC2E73" w:rsidRPr="00357BA3" w:rsidRDefault="00AC2E73" w:rsidP="00AC2E73">
      <w:pPr>
        <w:autoSpaceDE w:val="0"/>
        <w:autoSpaceDN w:val="0"/>
        <w:adjustRightInd w:val="0"/>
        <w:ind w:left="1416" w:hanging="693"/>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3</w:t>
      </w:r>
      <w:r w:rsidRPr="00357BA3">
        <w:rPr>
          <w:rFonts w:ascii="PT Sans" w:eastAsiaTheme="minorHAnsi" w:hAnsi="PT Sans"/>
        </w:rPr>
        <w:t>.7.6</w:t>
      </w:r>
      <w:r w:rsidRPr="00357BA3">
        <w:rPr>
          <w:rFonts w:ascii="PT Sans" w:eastAsiaTheme="minorHAnsi" w:hAnsi="PT Sans"/>
        </w:rPr>
        <w:tab/>
        <w:t>splnomocnení zástupcovia Európskej komisie a Európskeho dvora audítorov,</w:t>
      </w:r>
    </w:p>
    <w:p w14:paraId="70B699AE" w14:textId="1F48FD84" w:rsidR="00AC2E73" w:rsidRPr="00357BA3" w:rsidRDefault="00AC2E73" w:rsidP="00AC2E73">
      <w:pPr>
        <w:autoSpaceDE w:val="0"/>
        <w:autoSpaceDN w:val="0"/>
        <w:adjustRightInd w:val="0"/>
        <w:ind w:left="1416" w:hanging="693"/>
        <w:jc w:val="both"/>
        <w:rPr>
          <w:rFonts w:ascii="PT Sans" w:eastAsiaTheme="minorHAnsi" w:hAnsi="PT Sans"/>
        </w:rPr>
      </w:pPr>
      <w:r w:rsidRPr="00357BA3">
        <w:rPr>
          <w:rFonts w:ascii="PT Sans" w:eastAsiaTheme="minorHAnsi" w:hAnsi="PT Sans"/>
        </w:rPr>
        <w:lastRenderedPageBreak/>
        <w:t>1</w:t>
      </w:r>
      <w:r w:rsidR="00453CD9">
        <w:rPr>
          <w:rFonts w:ascii="PT Sans" w:eastAsiaTheme="minorHAnsi" w:hAnsi="PT Sans"/>
        </w:rPr>
        <w:t>3</w:t>
      </w:r>
      <w:r w:rsidRPr="00357BA3">
        <w:rPr>
          <w:rFonts w:ascii="PT Sans" w:eastAsiaTheme="minorHAnsi" w:hAnsi="PT Sans"/>
        </w:rPr>
        <w:t>.7.7</w:t>
      </w:r>
      <w:r w:rsidRPr="00357BA3">
        <w:rPr>
          <w:rFonts w:ascii="PT Sans" w:eastAsiaTheme="minorHAnsi" w:hAnsi="PT Sans"/>
        </w:rPr>
        <w:tab/>
        <w:t>osoby prizvané orgánmi uvedenými v bodoch 1</w:t>
      </w:r>
      <w:r w:rsidR="00453CD9">
        <w:rPr>
          <w:rFonts w:ascii="PT Sans" w:eastAsiaTheme="minorHAnsi" w:hAnsi="PT Sans"/>
        </w:rPr>
        <w:t>3</w:t>
      </w:r>
      <w:r w:rsidRPr="00357BA3">
        <w:rPr>
          <w:rFonts w:ascii="PT Sans" w:eastAsiaTheme="minorHAnsi" w:hAnsi="PT Sans"/>
        </w:rPr>
        <w:t>.7.1 – 1</w:t>
      </w:r>
      <w:r w:rsidR="00453CD9">
        <w:rPr>
          <w:rFonts w:ascii="PT Sans" w:eastAsiaTheme="minorHAnsi" w:hAnsi="PT Sans"/>
        </w:rPr>
        <w:t>3</w:t>
      </w:r>
      <w:r w:rsidRPr="00357BA3">
        <w:rPr>
          <w:rFonts w:ascii="PT Sans" w:eastAsiaTheme="minorHAnsi" w:hAnsi="PT Sans"/>
        </w:rPr>
        <w:t>.7.6 tejto Zmluvy v súlade s príslušnými právnymi predpismi Slovenskej republiky a právnymi aktmi Európskej únie.</w:t>
      </w:r>
    </w:p>
    <w:p w14:paraId="2D6066DE" w14:textId="77777777" w:rsidR="00866B09" w:rsidRPr="00357BA3" w:rsidRDefault="00866B09" w:rsidP="00866B09">
      <w:pPr>
        <w:autoSpaceDE w:val="0"/>
        <w:autoSpaceDN w:val="0"/>
        <w:adjustRightInd w:val="0"/>
        <w:rPr>
          <w:rFonts w:ascii="PT Sans" w:eastAsiaTheme="minorHAnsi" w:hAnsi="PT Sans"/>
        </w:rPr>
      </w:pPr>
    </w:p>
    <w:p w14:paraId="774828AA" w14:textId="2ED71DBE" w:rsidR="000C2697" w:rsidRPr="00357BA3" w:rsidRDefault="000C2697" w:rsidP="00866B09">
      <w:pPr>
        <w:autoSpaceDE w:val="0"/>
        <w:autoSpaceDN w:val="0"/>
        <w:adjustRightInd w:val="0"/>
        <w:jc w:val="center"/>
        <w:rPr>
          <w:rFonts w:ascii="PT Sans" w:eastAsiaTheme="minorHAnsi" w:hAnsi="PT Sans"/>
        </w:rPr>
      </w:pPr>
      <w:r w:rsidRPr="00357BA3">
        <w:rPr>
          <w:rFonts w:ascii="PT Sans" w:eastAsiaTheme="minorHAnsi" w:hAnsi="PT Sans"/>
          <w:b/>
          <w:bCs/>
        </w:rPr>
        <w:t>Článok X</w:t>
      </w:r>
      <w:r w:rsidR="00357BA3">
        <w:rPr>
          <w:rFonts w:ascii="PT Sans" w:eastAsiaTheme="minorHAnsi" w:hAnsi="PT Sans"/>
          <w:b/>
          <w:bCs/>
        </w:rPr>
        <w:t>I</w:t>
      </w:r>
      <w:r w:rsidRPr="00357BA3">
        <w:rPr>
          <w:rFonts w:ascii="PT Sans" w:eastAsiaTheme="minorHAnsi" w:hAnsi="PT Sans"/>
          <w:b/>
          <w:bCs/>
        </w:rPr>
        <w:t>V.</w:t>
      </w:r>
    </w:p>
    <w:p w14:paraId="71EF7BF2" w14:textId="06857668" w:rsidR="000C2697" w:rsidRPr="00357BA3" w:rsidRDefault="000C2697" w:rsidP="00D95A16">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TRVANIE ZMLUVY A UKONČENIE ZMLUVNÉHO VZŤAHU </w:t>
      </w:r>
    </w:p>
    <w:p w14:paraId="0B72D479" w14:textId="77777777" w:rsidR="000C2697" w:rsidRPr="00357BA3" w:rsidRDefault="000C2697" w:rsidP="000C2697">
      <w:pPr>
        <w:autoSpaceDE w:val="0"/>
        <w:autoSpaceDN w:val="0"/>
        <w:adjustRightInd w:val="0"/>
        <w:jc w:val="center"/>
        <w:rPr>
          <w:rFonts w:ascii="PT Sans" w:eastAsiaTheme="minorHAnsi" w:hAnsi="PT Sans"/>
        </w:rPr>
      </w:pPr>
    </w:p>
    <w:p w14:paraId="4F4DEC9D" w14:textId="01FDF6B3" w:rsidR="000C2697" w:rsidRPr="00357BA3" w:rsidRDefault="000C2697" w:rsidP="000C2697">
      <w:pPr>
        <w:autoSpaceDE w:val="0"/>
        <w:autoSpaceDN w:val="0"/>
        <w:adjustRightInd w:val="0"/>
        <w:ind w:left="709" w:hanging="71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.1</w:t>
      </w:r>
      <w:r w:rsidRPr="00357BA3">
        <w:rPr>
          <w:rFonts w:ascii="PT Sans" w:eastAsiaTheme="minorHAnsi" w:hAnsi="PT Sans"/>
        </w:rPr>
        <w:tab/>
        <w:t xml:space="preserve">Riadne ukončenie zmluvného vzťahu zo Zmluvy nastane splnením záväzkov Zmluvných strán. </w:t>
      </w:r>
    </w:p>
    <w:p w14:paraId="7B7B27E3" w14:textId="77777777" w:rsidR="000C2697" w:rsidRPr="00357BA3" w:rsidRDefault="000C2697" w:rsidP="000C2697">
      <w:pPr>
        <w:autoSpaceDE w:val="0"/>
        <w:autoSpaceDN w:val="0"/>
        <w:adjustRightInd w:val="0"/>
        <w:ind w:left="709" w:hanging="710"/>
        <w:jc w:val="both"/>
        <w:rPr>
          <w:rFonts w:ascii="PT Sans" w:eastAsiaTheme="minorHAnsi" w:hAnsi="PT Sans"/>
        </w:rPr>
      </w:pPr>
    </w:p>
    <w:p w14:paraId="3EB61C09" w14:textId="71412511"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.2</w:t>
      </w:r>
      <w:r w:rsidRPr="00357BA3">
        <w:rPr>
          <w:rFonts w:ascii="PT Sans" w:eastAsiaTheme="minorHAnsi" w:hAnsi="PT Sans"/>
        </w:rPr>
        <w:tab/>
      </w:r>
      <w:r w:rsidRPr="00357BA3">
        <w:rPr>
          <w:rFonts w:ascii="PT Sans" w:eastAsiaTheme="minorHAnsi" w:hAnsi="PT Sans"/>
        </w:rPr>
        <w:tab/>
        <w:t xml:space="preserve">Mimoriadne ukončenie zmluvného vzťahu vyplývajúceho zo Zmluvy nastáva dohodou Zmluvných strán v písomnej forme alebo odstúpením od Zmluvy, a to z dôvodov uvedených v Obchodnom zákonníku a dôvodov uvedených v tejto Zmluve. V prípade akéhokoľvek spôsobu skončenia zmluvného vzťahu medzi Objednávateľom a Zhotoviteľom, Objednávateľ vysporiada pohľadávky Zhotoviteľa podľa bodu 15.8 tohto článku Zmluvy. </w:t>
      </w:r>
    </w:p>
    <w:p w14:paraId="6B5E66C0" w14:textId="77777777" w:rsidR="000C2697" w:rsidRPr="00357BA3" w:rsidRDefault="000C2697" w:rsidP="000C2697">
      <w:pPr>
        <w:autoSpaceDE w:val="0"/>
        <w:autoSpaceDN w:val="0"/>
        <w:adjustRightInd w:val="0"/>
        <w:rPr>
          <w:rFonts w:ascii="PT Sans" w:eastAsiaTheme="minorHAnsi" w:hAnsi="PT Sans"/>
        </w:rPr>
      </w:pPr>
    </w:p>
    <w:p w14:paraId="1F98B9A8" w14:textId="5C989836"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.3</w:t>
      </w:r>
      <w:r w:rsidRPr="00357BA3">
        <w:rPr>
          <w:rFonts w:ascii="PT Sans" w:eastAsiaTheme="minorHAnsi" w:hAnsi="PT Sans"/>
        </w:rPr>
        <w:tab/>
      </w:r>
      <w:r w:rsidRPr="00357BA3">
        <w:rPr>
          <w:rFonts w:ascii="PT Sans" w:eastAsiaTheme="minorHAnsi" w:hAnsi="PT Sans"/>
        </w:rPr>
        <w:tab/>
        <w:t xml:space="preserve">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w:t>
      </w:r>
      <w:r w:rsidR="003F352B" w:rsidRPr="00357BA3">
        <w:rPr>
          <w:rFonts w:ascii="PT Sans" w:eastAsiaTheme="minorHAnsi" w:hAnsi="PT Sans"/>
        </w:rPr>
        <w:t>dotácie</w:t>
      </w:r>
      <w:r w:rsidRPr="00357BA3">
        <w:rPr>
          <w:rFonts w:ascii="PT Sans" w:eastAsiaTheme="minorHAnsi" w:hAnsi="PT Sans"/>
        </w:rPr>
        <w:t xml:space="preserve"> neumožňujú financovanie výdavkov spojených s plnením tejto zmluvy. </w:t>
      </w:r>
    </w:p>
    <w:p w14:paraId="411716B5" w14:textId="77777777" w:rsidR="000C2697" w:rsidRPr="00357BA3" w:rsidRDefault="000C2697" w:rsidP="000C2697">
      <w:pPr>
        <w:autoSpaceDE w:val="0"/>
        <w:autoSpaceDN w:val="0"/>
        <w:adjustRightInd w:val="0"/>
        <w:rPr>
          <w:rFonts w:ascii="PT Sans" w:eastAsiaTheme="minorHAnsi" w:hAnsi="PT Sans"/>
        </w:rPr>
      </w:pPr>
    </w:p>
    <w:p w14:paraId="2DCEEBD5" w14:textId="55B48F11" w:rsidR="000C2697" w:rsidRPr="00357BA3" w:rsidRDefault="000C2697" w:rsidP="000C2697">
      <w:pPr>
        <w:autoSpaceDE w:val="0"/>
        <w:autoSpaceDN w:val="0"/>
        <w:adjustRightInd w:val="0"/>
        <w:ind w:left="567" w:hanging="568"/>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.4</w:t>
      </w:r>
      <w:r w:rsidRPr="00357BA3">
        <w:rPr>
          <w:rFonts w:ascii="PT Sans" w:eastAsiaTheme="minorHAnsi" w:hAnsi="PT Sans"/>
        </w:rPr>
        <w:tab/>
      </w:r>
      <w:r w:rsidRPr="00357BA3">
        <w:rPr>
          <w:rFonts w:ascii="PT Sans" w:eastAsiaTheme="minorHAnsi" w:hAnsi="PT Sans"/>
        </w:rPr>
        <w:tab/>
        <w:t xml:space="preserve">Na účely Zmluvy sa za podstatné porušenie Zmluvy sa považuje najmä: </w:t>
      </w:r>
    </w:p>
    <w:p w14:paraId="763A0831"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a) preukázané porušenie právnych predpisov SR a EÚ v rámci realizácie predmetu Zmluvy súvisiacich s činnosťou Zmluvných strán,; </w:t>
      </w:r>
    </w:p>
    <w:p w14:paraId="2B593A63"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b) opakované porušenie záväzkov Zmluvných strán vyplývajúcich z tejto Zmluvy; </w:t>
      </w:r>
    </w:p>
    <w:p w14:paraId="1921A1BD"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c) zastavenie realizácie predmetu Zmluvy z dôvodov na strane Zhotoviteľa, pričom toto zastavenie realizácie predmetu Zmluvy nie je z dôvodov na strane Objednávateľa; </w:t>
      </w:r>
    </w:p>
    <w:p w14:paraId="3A4684DC"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d) vyhlásenie konkurzu alebo reštrukturalizácie na majetok Zhotoviteľa alebo Objednávateľa, resp. zastavenie konkurzného konania pre nedostatok majetku, alebo vstup Zhotoviteľa do likvidácie; </w:t>
      </w:r>
    </w:p>
    <w:p w14:paraId="15B557F3" w14:textId="0C6A7523" w:rsidR="000C2697" w:rsidRPr="00357BA3" w:rsidRDefault="000C2697" w:rsidP="00453CD9">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e) opakované dodanie predmetu Zmluvy alebo jeho časti od Zhotoviteľa s vadami (vady v množstve, v akosti, vo vyhotovení, v dodaní iného tovaru ako určuje Zmluva, vady v dokladoch potrebných k užívaniu) a s právnymi vadami, </w:t>
      </w:r>
    </w:p>
    <w:p w14:paraId="68FBCCC2" w14:textId="1F3FB723" w:rsidR="000C2697" w:rsidRPr="00357BA3" w:rsidRDefault="00453CD9" w:rsidP="000C2697">
      <w:pPr>
        <w:autoSpaceDE w:val="0"/>
        <w:autoSpaceDN w:val="0"/>
        <w:adjustRightInd w:val="0"/>
        <w:ind w:left="992" w:hanging="283"/>
        <w:jc w:val="both"/>
        <w:rPr>
          <w:rFonts w:ascii="PT Sans" w:eastAsiaTheme="minorHAnsi" w:hAnsi="PT Sans"/>
        </w:rPr>
      </w:pPr>
      <w:r>
        <w:rPr>
          <w:rFonts w:ascii="PT Sans" w:eastAsiaTheme="minorHAnsi" w:hAnsi="PT Sans"/>
        </w:rPr>
        <w:t>f</w:t>
      </w:r>
      <w:r w:rsidR="000C2697" w:rsidRPr="00357BA3">
        <w:rPr>
          <w:rFonts w:ascii="PT Sans" w:eastAsiaTheme="minorHAnsi" w:hAnsi="PT Sans"/>
        </w:rPr>
        <w:t xml:space="preserve">) porušenie bodu 8.2. c) Zmluvy, </w:t>
      </w:r>
    </w:p>
    <w:p w14:paraId="3B4E8A37" w14:textId="363F4721" w:rsidR="000C2697" w:rsidRPr="00357BA3" w:rsidRDefault="00453CD9" w:rsidP="000C2697">
      <w:pPr>
        <w:autoSpaceDE w:val="0"/>
        <w:autoSpaceDN w:val="0"/>
        <w:adjustRightInd w:val="0"/>
        <w:ind w:left="992" w:hanging="283"/>
        <w:jc w:val="both"/>
        <w:rPr>
          <w:rFonts w:ascii="PT Sans" w:eastAsiaTheme="minorHAnsi" w:hAnsi="PT Sans"/>
        </w:rPr>
      </w:pPr>
      <w:r>
        <w:rPr>
          <w:rFonts w:ascii="PT Sans" w:eastAsiaTheme="minorHAnsi" w:hAnsi="PT Sans"/>
        </w:rPr>
        <w:t>g</w:t>
      </w:r>
      <w:r w:rsidR="000C2697" w:rsidRPr="00357BA3">
        <w:rPr>
          <w:rFonts w:ascii="PT Sans" w:eastAsiaTheme="minorHAnsi" w:hAnsi="PT Sans"/>
        </w:rPr>
        <w:t xml:space="preserve">) iné podstatné porušenie podľa textu Zmluvy </w:t>
      </w:r>
    </w:p>
    <w:p w14:paraId="4F194582" w14:textId="77777777" w:rsidR="000C2697" w:rsidRPr="00357BA3" w:rsidRDefault="000C2697" w:rsidP="000C2697">
      <w:pPr>
        <w:autoSpaceDE w:val="0"/>
        <w:autoSpaceDN w:val="0"/>
        <w:adjustRightInd w:val="0"/>
        <w:rPr>
          <w:rFonts w:ascii="PT Sans" w:eastAsiaTheme="minorHAnsi" w:hAnsi="PT Sans"/>
        </w:rPr>
      </w:pPr>
    </w:p>
    <w:p w14:paraId="178C6ACA" w14:textId="5FAA9EBC" w:rsidR="000C2697" w:rsidRPr="00357BA3" w:rsidRDefault="000C2697" w:rsidP="000C2697">
      <w:pPr>
        <w:autoSpaceDE w:val="0"/>
        <w:autoSpaceDN w:val="0"/>
        <w:adjustRightInd w:val="0"/>
        <w:ind w:left="709" w:hanging="710"/>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.5</w:t>
      </w:r>
      <w:r w:rsidRPr="00357BA3">
        <w:rPr>
          <w:rFonts w:ascii="PT Sans" w:eastAsiaTheme="minorHAnsi" w:hAnsi="PT Sans"/>
        </w:rPr>
        <w:tab/>
        <w:t xml:space="preserve">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 </w:t>
      </w:r>
    </w:p>
    <w:p w14:paraId="00E983B4" w14:textId="77777777" w:rsidR="000C2697" w:rsidRPr="00357BA3" w:rsidRDefault="000C2697" w:rsidP="000C2697">
      <w:pPr>
        <w:autoSpaceDE w:val="0"/>
        <w:autoSpaceDN w:val="0"/>
        <w:adjustRightInd w:val="0"/>
        <w:rPr>
          <w:rFonts w:ascii="PT Sans" w:eastAsiaTheme="minorHAnsi" w:hAnsi="PT Sans"/>
        </w:rPr>
      </w:pPr>
    </w:p>
    <w:p w14:paraId="196E4C56" w14:textId="07EBF033"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.6</w:t>
      </w:r>
      <w:r w:rsidRPr="00357BA3">
        <w:rPr>
          <w:rFonts w:ascii="PT Sans" w:eastAsiaTheme="minorHAnsi" w:hAnsi="PT Sans"/>
        </w:rPr>
        <w:tab/>
      </w:r>
      <w:r w:rsidRPr="00357BA3">
        <w:rPr>
          <w:rFonts w:ascii="PT Sans" w:eastAsiaTheme="minorHAnsi" w:hAnsi="PT Sans"/>
        </w:rPr>
        <w:tab/>
        <w:t xml:space="preserve">Odstúpenie od Zmluvy je účinné dňom doručenia písomného oznámenia o odstúpení od Zmluvy druhej Zmluvnej strane. </w:t>
      </w:r>
    </w:p>
    <w:p w14:paraId="37733EB5" w14:textId="77777777" w:rsidR="000C2697" w:rsidRPr="00357BA3" w:rsidRDefault="000C2697" w:rsidP="000C2697">
      <w:pPr>
        <w:autoSpaceDE w:val="0"/>
        <w:autoSpaceDN w:val="0"/>
        <w:adjustRightInd w:val="0"/>
        <w:rPr>
          <w:rFonts w:ascii="PT Sans" w:eastAsiaTheme="minorHAnsi" w:hAnsi="PT Sans"/>
        </w:rPr>
      </w:pPr>
    </w:p>
    <w:p w14:paraId="5B398553" w14:textId="6C77FC7C" w:rsidR="000C2697" w:rsidRPr="00357BA3" w:rsidRDefault="000C2697" w:rsidP="000C2697">
      <w:pPr>
        <w:autoSpaceDE w:val="0"/>
        <w:autoSpaceDN w:val="0"/>
        <w:adjustRightInd w:val="0"/>
        <w:spacing w:after="24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.7</w:t>
      </w:r>
      <w:r w:rsidRPr="00357BA3">
        <w:rPr>
          <w:rFonts w:ascii="PT Sans" w:eastAsiaTheme="minorHAnsi" w:hAnsi="PT Sans"/>
        </w:rPr>
        <w:tab/>
      </w:r>
      <w:r w:rsidRPr="00357BA3">
        <w:rPr>
          <w:rFonts w:ascii="PT Sans" w:eastAsiaTheme="minorHAnsi" w:hAnsi="PT Sans"/>
        </w:rPr>
        <w:tab/>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14:paraId="48BCA1F6" w14:textId="66C0CA9F" w:rsidR="000C2697" w:rsidRPr="00357BA3" w:rsidRDefault="000C2697" w:rsidP="000C2697">
      <w:pPr>
        <w:autoSpaceDE w:val="0"/>
        <w:autoSpaceDN w:val="0"/>
        <w:adjustRightInd w:val="0"/>
        <w:ind w:left="567" w:hanging="568"/>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4</w:t>
      </w:r>
      <w:r w:rsidRPr="00357BA3">
        <w:rPr>
          <w:rFonts w:ascii="PT Sans" w:eastAsiaTheme="minorHAnsi" w:hAnsi="PT Sans"/>
        </w:rPr>
        <w:t>.8</w:t>
      </w:r>
      <w:r w:rsidRPr="00357BA3">
        <w:rPr>
          <w:rFonts w:ascii="PT Sans" w:eastAsiaTheme="minorHAnsi" w:hAnsi="PT Sans"/>
        </w:rPr>
        <w:tab/>
      </w:r>
      <w:r w:rsidRPr="00357BA3">
        <w:rPr>
          <w:rFonts w:ascii="PT Sans" w:eastAsiaTheme="minorHAnsi" w:hAnsi="PT Sans"/>
        </w:rPr>
        <w:tab/>
        <w:t xml:space="preserve">Vysporiadanie pohľadávok z titulu odstúpenia od Zmluvy: </w:t>
      </w:r>
    </w:p>
    <w:p w14:paraId="079E27EC"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a) časť dodaného a zhotoveného predmetu Zmluvy a uhradená Objednávateľom zostáva vlastníctvom Objednávateľa, </w:t>
      </w:r>
    </w:p>
    <w:p w14:paraId="596E3C22"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lastRenderedPageBreak/>
        <w:t xml:space="preserve">b) Objednávateľ je ďalej povinný uhradiť Zhotoviteľovi cenu tých častí predmetu Zmluvy, ktoré boli riadne dodané, zhotovené, resp. poskytnuté a prebraté Objednávateľom do dňa nadobudnutia účinnosti odstúpenia od Zmluvy, </w:t>
      </w:r>
    </w:p>
    <w:p w14:paraId="7505D56A" w14:textId="77777777" w:rsidR="000C2697" w:rsidRPr="00357BA3" w:rsidRDefault="000C2697" w:rsidP="000C2697">
      <w:pPr>
        <w:autoSpaceDE w:val="0"/>
        <w:autoSpaceDN w:val="0"/>
        <w:adjustRightInd w:val="0"/>
        <w:ind w:left="992" w:hanging="283"/>
        <w:jc w:val="both"/>
        <w:rPr>
          <w:rFonts w:ascii="PT Sans" w:eastAsiaTheme="minorHAnsi" w:hAnsi="PT Sans"/>
        </w:rPr>
      </w:pPr>
      <w:r w:rsidRPr="00357BA3">
        <w:rPr>
          <w:rFonts w:ascii="PT Sans" w:eastAsiaTheme="minorHAnsi" w:hAnsi="PT Sans"/>
        </w:rPr>
        <w:t xml:space="preserve">c) Zhotoviteľ vystaví vyúčtovaciu faktúru do 21 dní od nadobudnutia účinnosti odstúpenia od Zmluvy. Pre splatnosť faktúry sa primerane uplatnia ustanovenia Čl. V. tejto Zmluvy. </w:t>
      </w:r>
    </w:p>
    <w:p w14:paraId="7BD94761" w14:textId="77777777" w:rsidR="000C2697" w:rsidRPr="00357BA3" w:rsidRDefault="000C2697" w:rsidP="000C2697">
      <w:pPr>
        <w:autoSpaceDE w:val="0"/>
        <w:autoSpaceDN w:val="0"/>
        <w:adjustRightInd w:val="0"/>
        <w:rPr>
          <w:rFonts w:ascii="PT Sans" w:eastAsiaTheme="minorHAnsi" w:hAnsi="PT Sans"/>
        </w:rPr>
      </w:pPr>
    </w:p>
    <w:p w14:paraId="59944873" w14:textId="77777777" w:rsidR="000C2697" w:rsidRPr="00357BA3" w:rsidRDefault="000C2697" w:rsidP="000C2697">
      <w:pPr>
        <w:autoSpaceDE w:val="0"/>
        <w:autoSpaceDN w:val="0"/>
        <w:adjustRightInd w:val="0"/>
        <w:rPr>
          <w:rFonts w:ascii="PT Sans" w:eastAsiaTheme="minorHAnsi" w:hAnsi="PT Sans"/>
        </w:rPr>
      </w:pPr>
    </w:p>
    <w:p w14:paraId="28AC597E" w14:textId="0D2A354B" w:rsidR="000C2697" w:rsidRPr="00357BA3" w:rsidRDefault="000C2697" w:rsidP="000C2697">
      <w:pPr>
        <w:autoSpaceDE w:val="0"/>
        <w:autoSpaceDN w:val="0"/>
        <w:adjustRightInd w:val="0"/>
        <w:jc w:val="center"/>
        <w:rPr>
          <w:rFonts w:ascii="PT Sans" w:eastAsiaTheme="minorHAnsi" w:hAnsi="PT Sans"/>
        </w:rPr>
      </w:pPr>
      <w:r w:rsidRPr="00357BA3">
        <w:rPr>
          <w:rFonts w:ascii="PT Sans" w:eastAsiaTheme="minorHAnsi" w:hAnsi="PT Sans"/>
          <w:b/>
          <w:bCs/>
        </w:rPr>
        <w:t xml:space="preserve">Článok XV. </w:t>
      </w:r>
    </w:p>
    <w:p w14:paraId="76F1F7F5" w14:textId="77777777" w:rsidR="000C2697" w:rsidRPr="00357BA3" w:rsidRDefault="000C2697" w:rsidP="000C2697">
      <w:pPr>
        <w:autoSpaceDE w:val="0"/>
        <w:autoSpaceDN w:val="0"/>
        <w:adjustRightInd w:val="0"/>
        <w:jc w:val="center"/>
        <w:rPr>
          <w:rFonts w:ascii="PT Sans" w:eastAsiaTheme="minorHAnsi" w:hAnsi="PT Sans"/>
          <w:b/>
          <w:bCs/>
        </w:rPr>
      </w:pPr>
      <w:r w:rsidRPr="00357BA3">
        <w:rPr>
          <w:rFonts w:ascii="PT Sans" w:eastAsiaTheme="minorHAnsi" w:hAnsi="PT Sans"/>
          <w:b/>
          <w:bCs/>
        </w:rPr>
        <w:t xml:space="preserve">ZÁVEREČNÉ USTANOVENIA </w:t>
      </w:r>
    </w:p>
    <w:p w14:paraId="2DCC6B31" w14:textId="77777777" w:rsidR="000C2697" w:rsidRPr="00357BA3" w:rsidRDefault="000C2697" w:rsidP="00D95A16">
      <w:pPr>
        <w:autoSpaceDE w:val="0"/>
        <w:autoSpaceDN w:val="0"/>
        <w:adjustRightInd w:val="0"/>
        <w:rPr>
          <w:rFonts w:ascii="PT Sans" w:eastAsiaTheme="minorHAnsi" w:hAnsi="PT Sans"/>
        </w:rPr>
      </w:pPr>
    </w:p>
    <w:p w14:paraId="163903D4" w14:textId="0B9F8DCC" w:rsidR="000C2697" w:rsidRPr="00357BA3" w:rsidRDefault="000C2697" w:rsidP="000C2697">
      <w:pPr>
        <w:autoSpaceDE w:val="0"/>
        <w:autoSpaceDN w:val="0"/>
        <w:adjustRightInd w:val="0"/>
        <w:spacing w:after="24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.1</w:t>
      </w:r>
      <w:r w:rsidRPr="00357BA3">
        <w:rPr>
          <w:rFonts w:ascii="PT Sans" w:eastAsiaTheme="minorHAnsi" w:hAnsi="PT Sans"/>
        </w:rPr>
        <w:tab/>
      </w:r>
      <w:r w:rsidRPr="00357BA3">
        <w:rPr>
          <w:rFonts w:ascii="PT Sans" w:eastAsiaTheme="minorHAnsi" w:hAnsi="PT Sans"/>
        </w:rPr>
        <w:tab/>
        <w:t>Na vzťahy medzi Zmluvnými stranami vyplývajúce z tejto Zmluvy, ale ňou výslovne neupravené sa primerane vzťahujú príslušné ustanovenia Obchodného zákonníka a súvisiacich všeobecne záväzných právnych predpisov Slovenskej republiky a EÚ.</w:t>
      </w:r>
    </w:p>
    <w:p w14:paraId="2454AB5E" w14:textId="02392C09" w:rsidR="000C2697" w:rsidRPr="00357BA3" w:rsidRDefault="000C2697" w:rsidP="000C2697">
      <w:pPr>
        <w:autoSpaceDE w:val="0"/>
        <w:autoSpaceDN w:val="0"/>
        <w:adjustRightInd w:val="0"/>
        <w:spacing w:before="6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.2</w:t>
      </w:r>
      <w:r w:rsidRPr="00357BA3">
        <w:rPr>
          <w:rFonts w:ascii="PT Sans" w:eastAsiaTheme="minorHAnsi" w:hAnsi="PT Sans"/>
        </w:rPr>
        <w:tab/>
      </w:r>
      <w:r w:rsidRPr="00357BA3">
        <w:rPr>
          <w:rFonts w:ascii="PT Sans" w:eastAsiaTheme="minorHAnsi" w:hAnsi="PT Sans"/>
        </w:rPr>
        <w:tab/>
        <w:t>Zmluvné strany sa dohodli, že táto Zmluva nadobúda platnosť podpísaním Zmluvy oboma zmluvnými stranami a účinnosť tejto Zmluvy a povinnosti z nej vyplývajúce pre jej účastníkov nastanú po splnení odkladacej podmienky, ktorá spočíva v tom že:</w:t>
      </w:r>
    </w:p>
    <w:p w14:paraId="5F3EF656" w14:textId="38B7DD1D" w:rsidR="000C2697" w:rsidRPr="00357BA3" w:rsidRDefault="000C2697" w:rsidP="000C2697">
      <w:pPr>
        <w:autoSpaceDE w:val="0"/>
        <w:autoSpaceDN w:val="0"/>
        <w:adjustRightInd w:val="0"/>
        <w:rPr>
          <w:rFonts w:ascii="PT Sans" w:eastAsiaTheme="minorHAnsi" w:hAnsi="PT Sans"/>
        </w:rPr>
      </w:pPr>
    </w:p>
    <w:p w14:paraId="439B346F" w14:textId="77777777" w:rsidR="00B70BB5" w:rsidRPr="00357BA3" w:rsidRDefault="00B70BB5" w:rsidP="00B70BB5">
      <w:pPr>
        <w:autoSpaceDE w:val="0"/>
        <w:autoSpaceDN w:val="0"/>
        <w:adjustRightInd w:val="0"/>
        <w:ind w:left="992" w:hanging="288"/>
        <w:jc w:val="both"/>
        <w:rPr>
          <w:rFonts w:ascii="PT Sans" w:eastAsiaTheme="minorHAnsi" w:hAnsi="PT Sans"/>
        </w:rPr>
      </w:pPr>
      <w:r w:rsidRPr="00357BA3">
        <w:rPr>
          <w:rFonts w:ascii="PT Sans" w:eastAsiaTheme="minorHAnsi" w:hAnsi="PT Sans"/>
        </w:rPr>
        <w:t>a) zmluva bude zverejnená v súlade s platnými právnymi predpismi a</w:t>
      </w:r>
    </w:p>
    <w:p w14:paraId="343750F4" w14:textId="77777777" w:rsidR="00B70BB5" w:rsidRPr="00357BA3" w:rsidRDefault="00B70BB5" w:rsidP="00B70BB5">
      <w:pPr>
        <w:autoSpaceDE w:val="0"/>
        <w:autoSpaceDN w:val="0"/>
        <w:adjustRightInd w:val="0"/>
        <w:ind w:left="992" w:hanging="288"/>
        <w:jc w:val="both"/>
        <w:rPr>
          <w:rFonts w:ascii="PT Sans" w:eastAsiaTheme="minorHAnsi" w:hAnsi="PT Sans"/>
        </w:rPr>
      </w:pPr>
    </w:p>
    <w:p w14:paraId="4929772F" w14:textId="208DA793" w:rsidR="00B70BB5" w:rsidRPr="00357BA3" w:rsidRDefault="00B70BB5" w:rsidP="00B70BB5">
      <w:pPr>
        <w:autoSpaceDE w:val="0"/>
        <w:autoSpaceDN w:val="0"/>
        <w:adjustRightInd w:val="0"/>
        <w:ind w:left="992" w:hanging="288"/>
        <w:jc w:val="both"/>
        <w:rPr>
          <w:rFonts w:ascii="PT Sans" w:eastAsiaTheme="minorHAnsi" w:hAnsi="PT Sans"/>
        </w:rPr>
      </w:pPr>
      <w:r w:rsidRPr="00357BA3">
        <w:rPr>
          <w:rFonts w:ascii="PT Sans" w:eastAsiaTheme="minorHAnsi" w:hAnsi="PT Sans"/>
        </w:rPr>
        <w:t xml:space="preserve">b) dôjde k schváleniu procesu verejného obstarávania zo strany poskytovateľa </w:t>
      </w:r>
      <w:r w:rsidR="00F27C1C" w:rsidRPr="00357BA3">
        <w:rPr>
          <w:rFonts w:ascii="PT Sans" w:eastAsiaTheme="minorHAnsi" w:hAnsi="PT Sans"/>
        </w:rPr>
        <w:t>dotácie</w:t>
      </w:r>
      <w:r w:rsidRPr="00357BA3">
        <w:rPr>
          <w:rFonts w:ascii="PT Sans" w:eastAsiaTheme="minorHAnsi" w:hAnsi="PT Sans"/>
        </w:rPr>
        <w:t xml:space="preserve">.  </w:t>
      </w:r>
    </w:p>
    <w:p w14:paraId="56CE180B" w14:textId="77777777" w:rsidR="00B70BB5" w:rsidRPr="00357BA3" w:rsidRDefault="00B70BB5" w:rsidP="00B70BB5">
      <w:pPr>
        <w:autoSpaceDE w:val="0"/>
        <w:autoSpaceDN w:val="0"/>
        <w:adjustRightInd w:val="0"/>
        <w:ind w:left="992" w:hanging="288"/>
        <w:jc w:val="both"/>
        <w:rPr>
          <w:rFonts w:ascii="PT Sans" w:eastAsiaTheme="minorHAnsi" w:hAnsi="PT Sans"/>
        </w:rPr>
      </w:pPr>
    </w:p>
    <w:p w14:paraId="3B7D5342" w14:textId="77777777" w:rsidR="00B70BB5" w:rsidRPr="00357BA3" w:rsidRDefault="00B70BB5" w:rsidP="00B70BB5">
      <w:pPr>
        <w:autoSpaceDE w:val="0"/>
        <w:autoSpaceDN w:val="0"/>
        <w:adjustRightInd w:val="0"/>
        <w:ind w:left="709" w:hanging="5"/>
        <w:jc w:val="both"/>
        <w:rPr>
          <w:rFonts w:ascii="PT Sans" w:eastAsiaTheme="minorHAnsi" w:hAnsi="PT Sans"/>
        </w:rPr>
      </w:pPr>
      <w:r w:rsidRPr="00357BA3">
        <w:rPr>
          <w:rFonts w:ascii="PT Sans" w:eastAsiaTheme="minorHAnsi" w:hAnsi="PT Sans"/>
        </w:rPr>
        <w:t>Objednávateľ sa zaväzuje bezodkladne informovať zhotoviteľa o týchto skutočnostiach a vyzvať uchádzača na prevzatie staveniska.</w:t>
      </w:r>
    </w:p>
    <w:p w14:paraId="6CF4DBE0" w14:textId="77777777" w:rsidR="000C2697" w:rsidRPr="00357BA3" w:rsidRDefault="000C2697" w:rsidP="00B70BB5">
      <w:pPr>
        <w:autoSpaceDE w:val="0"/>
        <w:autoSpaceDN w:val="0"/>
        <w:adjustRightInd w:val="0"/>
        <w:spacing w:before="60"/>
        <w:ind w:left="704" w:hanging="705"/>
        <w:jc w:val="both"/>
        <w:rPr>
          <w:rFonts w:ascii="PT Sans" w:eastAsiaTheme="minorHAnsi" w:hAnsi="PT Sans"/>
        </w:rPr>
      </w:pPr>
    </w:p>
    <w:p w14:paraId="08A4133E" w14:textId="4A6352F9" w:rsidR="000C2697" w:rsidRPr="00357BA3" w:rsidRDefault="000C2697" w:rsidP="000C2697">
      <w:pPr>
        <w:autoSpaceDE w:val="0"/>
        <w:autoSpaceDN w:val="0"/>
        <w:adjustRightInd w:val="0"/>
        <w:spacing w:after="240"/>
        <w:ind w:left="567" w:hanging="568"/>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.3</w:t>
      </w:r>
      <w:r w:rsidRPr="00357BA3">
        <w:rPr>
          <w:rFonts w:ascii="PT Sans" w:eastAsiaTheme="minorHAnsi" w:hAnsi="PT Sans"/>
        </w:rPr>
        <w:tab/>
      </w:r>
      <w:r w:rsidRPr="00357BA3">
        <w:rPr>
          <w:rFonts w:ascii="PT Sans" w:eastAsiaTheme="minorHAnsi" w:hAnsi="PT Sans"/>
        </w:rPr>
        <w:tab/>
        <w:t>Neoddeliteľnú súčasť tejto Zmluvy tvoria prílohy</w:t>
      </w:r>
    </w:p>
    <w:p w14:paraId="1982F689" w14:textId="77777777" w:rsidR="000C2697" w:rsidRPr="00357BA3" w:rsidRDefault="000C2697" w:rsidP="000C2697">
      <w:pPr>
        <w:autoSpaceDE w:val="0"/>
        <w:autoSpaceDN w:val="0"/>
        <w:adjustRightInd w:val="0"/>
        <w:ind w:left="709"/>
        <w:jc w:val="both"/>
        <w:rPr>
          <w:rFonts w:ascii="PT Sans" w:eastAsiaTheme="minorHAnsi" w:hAnsi="PT Sans"/>
        </w:rPr>
      </w:pPr>
      <w:r w:rsidRPr="00357BA3">
        <w:rPr>
          <w:rFonts w:ascii="PT Sans" w:eastAsiaTheme="minorHAnsi" w:hAnsi="PT Sans"/>
        </w:rPr>
        <w:t>Príloha č. 1 – Ocenený výkaz výmer</w:t>
      </w:r>
    </w:p>
    <w:p w14:paraId="5038A469" w14:textId="77777777" w:rsidR="000C2697" w:rsidRPr="00357BA3" w:rsidRDefault="000C2697" w:rsidP="000C2697">
      <w:pPr>
        <w:autoSpaceDE w:val="0"/>
        <w:autoSpaceDN w:val="0"/>
        <w:adjustRightInd w:val="0"/>
        <w:ind w:left="709"/>
        <w:jc w:val="both"/>
        <w:rPr>
          <w:rFonts w:ascii="PT Sans" w:eastAsiaTheme="minorHAnsi" w:hAnsi="PT Sans"/>
        </w:rPr>
      </w:pPr>
      <w:r w:rsidRPr="00357BA3">
        <w:rPr>
          <w:rFonts w:ascii="PT Sans" w:eastAsiaTheme="minorHAnsi" w:hAnsi="PT Sans"/>
        </w:rPr>
        <w:t>Príloha č. 2 – Projektová dokumentácia</w:t>
      </w:r>
    </w:p>
    <w:p w14:paraId="4D59200B" w14:textId="54FF06B7" w:rsidR="000C2697" w:rsidRPr="00357BA3" w:rsidRDefault="000C2697" w:rsidP="000C2697">
      <w:pPr>
        <w:autoSpaceDE w:val="0"/>
        <w:autoSpaceDN w:val="0"/>
        <w:adjustRightInd w:val="0"/>
        <w:ind w:left="709"/>
        <w:rPr>
          <w:rFonts w:ascii="PT Sans" w:eastAsiaTheme="minorHAnsi" w:hAnsi="PT Sans"/>
        </w:rPr>
      </w:pPr>
      <w:r w:rsidRPr="00357BA3">
        <w:rPr>
          <w:rFonts w:ascii="PT Sans" w:eastAsiaTheme="minorHAnsi" w:hAnsi="PT Sans"/>
        </w:rPr>
        <w:t xml:space="preserve">Príloha č. </w:t>
      </w:r>
      <w:r w:rsidR="00357BA3">
        <w:rPr>
          <w:rFonts w:ascii="PT Sans" w:eastAsiaTheme="minorHAnsi" w:hAnsi="PT Sans"/>
        </w:rPr>
        <w:t>3</w:t>
      </w:r>
      <w:r w:rsidRPr="00357BA3">
        <w:rPr>
          <w:rFonts w:ascii="PT Sans" w:eastAsiaTheme="minorHAnsi" w:hAnsi="PT Sans"/>
        </w:rPr>
        <w:t xml:space="preserve"> – Informácie o subdodávateľoch </w:t>
      </w:r>
    </w:p>
    <w:p w14:paraId="7EC9B937" w14:textId="77777777" w:rsidR="003F352B" w:rsidRPr="00357BA3" w:rsidRDefault="003F352B" w:rsidP="003F352B">
      <w:pPr>
        <w:autoSpaceDE w:val="0"/>
        <w:autoSpaceDN w:val="0"/>
        <w:adjustRightInd w:val="0"/>
        <w:ind w:left="709"/>
        <w:rPr>
          <w:rFonts w:ascii="PT Sans" w:eastAsiaTheme="minorHAnsi" w:hAnsi="PT Sans"/>
        </w:rPr>
      </w:pPr>
    </w:p>
    <w:p w14:paraId="4C81B610" w14:textId="5B46146C"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.4</w:t>
      </w:r>
      <w:r w:rsidRPr="00357BA3">
        <w:rPr>
          <w:rFonts w:ascii="PT Sans" w:eastAsiaTheme="minorHAnsi" w:hAnsi="PT Sans"/>
        </w:rPr>
        <w:tab/>
      </w:r>
      <w:r w:rsidRPr="00357BA3">
        <w:rPr>
          <w:rFonts w:ascii="PT Sans" w:eastAsiaTheme="minorHAnsi" w:hAnsi="PT Sans"/>
        </w:rPr>
        <w:tab/>
        <w:t xml:space="preserve">Zmluva je vyhotovená v štyroch rovnopisoch, z toho dostane dva Objednávateľ a dva Zhotoviteľ. </w:t>
      </w:r>
    </w:p>
    <w:p w14:paraId="273256C3" w14:textId="77777777" w:rsidR="000C2697" w:rsidRPr="00357BA3" w:rsidRDefault="000C2697" w:rsidP="000C2697">
      <w:pPr>
        <w:autoSpaceDE w:val="0"/>
        <w:autoSpaceDN w:val="0"/>
        <w:adjustRightInd w:val="0"/>
        <w:rPr>
          <w:rFonts w:ascii="PT Sans" w:eastAsiaTheme="minorHAnsi" w:hAnsi="PT Sans"/>
        </w:rPr>
      </w:pPr>
    </w:p>
    <w:p w14:paraId="51372D3D" w14:textId="18E0AAE0"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.5</w:t>
      </w:r>
      <w:r w:rsidRPr="00357BA3">
        <w:rPr>
          <w:rFonts w:ascii="PT Sans" w:eastAsiaTheme="minorHAnsi" w:hAnsi="PT Sans"/>
        </w:rPr>
        <w:tab/>
      </w:r>
      <w:r w:rsidRPr="00357BA3">
        <w:rPr>
          <w:rFonts w:ascii="PT Sans" w:eastAsiaTheme="minorHAnsi" w:hAnsi="PT Sans"/>
        </w:rPr>
        <w:tab/>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 </w:t>
      </w:r>
    </w:p>
    <w:p w14:paraId="4CCF520E" w14:textId="77777777" w:rsidR="000C2697" w:rsidRPr="00357BA3" w:rsidRDefault="000C2697" w:rsidP="000C2697">
      <w:pPr>
        <w:autoSpaceDE w:val="0"/>
        <w:autoSpaceDN w:val="0"/>
        <w:adjustRightInd w:val="0"/>
        <w:rPr>
          <w:rFonts w:ascii="PT Sans" w:eastAsiaTheme="minorHAnsi" w:hAnsi="PT Sans"/>
        </w:rPr>
      </w:pPr>
    </w:p>
    <w:p w14:paraId="488BB535" w14:textId="17B06BB4" w:rsidR="000C2697" w:rsidRPr="00357BA3" w:rsidRDefault="000C2697" w:rsidP="000C2697">
      <w:pPr>
        <w:autoSpaceDE w:val="0"/>
        <w:autoSpaceDN w:val="0"/>
        <w:adjustRightInd w:val="0"/>
        <w:ind w:left="704" w:hanging="705"/>
        <w:jc w:val="both"/>
        <w:rPr>
          <w:rFonts w:ascii="PT Sans" w:eastAsiaTheme="minorHAnsi" w:hAnsi="PT Sans"/>
        </w:rPr>
      </w:pPr>
      <w:r w:rsidRPr="00357BA3">
        <w:rPr>
          <w:rFonts w:ascii="PT Sans" w:eastAsiaTheme="minorHAnsi" w:hAnsi="PT Sans"/>
        </w:rPr>
        <w:t>1</w:t>
      </w:r>
      <w:r w:rsidR="00453CD9">
        <w:rPr>
          <w:rFonts w:ascii="PT Sans" w:eastAsiaTheme="minorHAnsi" w:hAnsi="PT Sans"/>
        </w:rPr>
        <w:t>5</w:t>
      </w:r>
      <w:r w:rsidRPr="00357BA3">
        <w:rPr>
          <w:rFonts w:ascii="PT Sans" w:eastAsiaTheme="minorHAnsi" w:hAnsi="PT Sans"/>
        </w:rPr>
        <w:t>.6</w:t>
      </w:r>
      <w:r w:rsidRPr="00357BA3">
        <w:rPr>
          <w:rFonts w:ascii="PT Sans" w:eastAsiaTheme="minorHAnsi" w:hAnsi="PT Sans"/>
        </w:rPr>
        <w:tab/>
      </w:r>
      <w:r w:rsidRPr="00357BA3">
        <w:rPr>
          <w:rFonts w:ascii="PT Sans" w:eastAsiaTheme="minorHAnsi" w:hAnsi="PT Sans"/>
        </w:rPr>
        <w:tab/>
        <w:t xml:space="preserve">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slobodného a vážneho súhlasu ju podpísali. </w:t>
      </w:r>
    </w:p>
    <w:p w14:paraId="32B38F17" w14:textId="77777777" w:rsidR="000C2697" w:rsidRPr="00357BA3" w:rsidRDefault="000C2697" w:rsidP="000C2697">
      <w:pPr>
        <w:autoSpaceDE w:val="0"/>
        <w:autoSpaceDN w:val="0"/>
        <w:adjustRightInd w:val="0"/>
        <w:rPr>
          <w:rFonts w:ascii="PT Sans" w:eastAsiaTheme="minorHAnsi" w:hAnsi="PT Sans"/>
        </w:rPr>
      </w:pPr>
    </w:p>
    <w:p w14:paraId="2D854138" w14:textId="77777777" w:rsidR="000C2697" w:rsidRPr="00357BA3" w:rsidRDefault="000C2697" w:rsidP="000C2697">
      <w:pPr>
        <w:autoSpaceDE w:val="0"/>
        <w:autoSpaceDN w:val="0"/>
        <w:adjustRightInd w:val="0"/>
        <w:rPr>
          <w:rFonts w:ascii="PT Sans" w:eastAsiaTheme="minorHAnsi" w:hAnsi="PT Sans"/>
        </w:rPr>
      </w:pPr>
    </w:p>
    <w:p w14:paraId="6C23CF57" w14:textId="77777777" w:rsidR="000C2697" w:rsidRPr="00357BA3" w:rsidRDefault="000C2697" w:rsidP="000C2697">
      <w:pPr>
        <w:tabs>
          <w:tab w:val="center" w:pos="2268"/>
          <w:tab w:val="center" w:pos="6804"/>
        </w:tabs>
        <w:autoSpaceDE w:val="0"/>
        <w:autoSpaceDN w:val="0"/>
        <w:adjustRightInd w:val="0"/>
        <w:spacing w:after="480"/>
        <w:jc w:val="both"/>
        <w:rPr>
          <w:rFonts w:ascii="PT Sans" w:eastAsiaTheme="minorHAnsi" w:hAnsi="PT Sans"/>
        </w:rPr>
      </w:pPr>
      <w:r w:rsidRPr="00357BA3">
        <w:rPr>
          <w:rFonts w:ascii="PT Sans" w:eastAsiaTheme="minorHAnsi" w:hAnsi="PT Sans"/>
        </w:rPr>
        <w:tab/>
        <w:t>V ..........................., dňa ..................</w:t>
      </w:r>
      <w:r w:rsidRPr="00357BA3">
        <w:rPr>
          <w:rFonts w:ascii="PT Sans" w:eastAsiaTheme="minorHAnsi" w:hAnsi="PT Sans"/>
        </w:rPr>
        <w:tab/>
        <w:t>V ..........................., dňa ..................</w:t>
      </w:r>
    </w:p>
    <w:p w14:paraId="25632362" w14:textId="77777777" w:rsidR="00E97584" w:rsidRPr="00357BA3" w:rsidRDefault="00E97584" w:rsidP="000C2697">
      <w:pPr>
        <w:tabs>
          <w:tab w:val="center" w:pos="2268"/>
          <w:tab w:val="center" w:pos="6804"/>
        </w:tabs>
        <w:autoSpaceDE w:val="0"/>
        <w:autoSpaceDN w:val="0"/>
        <w:adjustRightInd w:val="0"/>
        <w:jc w:val="both"/>
        <w:rPr>
          <w:rFonts w:ascii="PT Sans" w:eastAsiaTheme="minorHAnsi" w:hAnsi="PT Sans"/>
        </w:rPr>
      </w:pPr>
    </w:p>
    <w:p w14:paraId="2DD25DE5" w14:textId="77777777" w:rsidR="00E97584" w:rsidRPr="00357BA3" w:rsidRDefault="00E97584" w:rsidP="000C2697">
      <w:pPr>
        <w:tabs>
          <w:tab w:val="center" w:pos="2268"/>
          <w:tab w:val="center" w:pos="6804"/>
        </w:tabs>
        <w:autoSpaceDE w:val="0"/>
        <w:autoSpaceDN w:val="0"/>
        <w:adjustRightInd w:val="0"/>
        <w:jc w:val="both"/>
        <w:rPr>
          <w:rFonts w:ascii="PT Sans" w:eastAsiaTheme="minorHAnsi" w:hAnsi="PT Sans"/>
        </w:rPr>
      </w:pPr>
    </w:p>
    <w:p w14:paraId="0959184D" w14:textId="67511CFF" w:rsidR="000C2697" w:rsidRPr="00357BA3" w:rsidRDefault="000C2697" w:rsidP="000C2697">
      <w:pPr>
        <w:tabs>
          <w:tab w:val="center" w:pos="2268"/>
          <w:tab w:val="center" w:pos="6804"/>
        </w:tabs>
        <w:autoSpaceDE w:val="0"/>
        <w:autoSpaceDN w:val="0"/>
        <w:adjustRightInd w:val="0"/>
        <w:jc w:val="both"/>
        <w:rPr>
          <w:rFonts w:ascii="PT Sans" w:eastAsiaTheme="minorHAnsi" w:hAnsi="PT Sans"/>
        </w:rPr>
      </w:pPr>
      <w:r w:rsidRPr="00357BA3">
        <w:rPr>
          <w:rFonts w:ascii="PT Sans" w:eastAsiaTheme="minorHAnsi" w:hAnsi="PT Sans"/>
        </w:rPr>
        <w:tab/>
        <w:t>...................................................</w:t>
      </w:r>
      <w:r w:rsidRPr="00357BA3">
        <w:rPr>
          <w:rFonts w:ascii="PT Sans" w:eastAsiaTheme="minorHAnsi" w:hAnsi="PT Sans"/>
        </w:rPr>
        <w:tab/>
        <w:t xml:space="preserve">.......................................................... </w:t>
      </w:r>
    </w:p>
    <w:p w14:paraId="3A06076F" w14:textId="77777777" w:rsidR="000C2697" w:rsidRPr="00357BA3" w:rsidRDefault="000C2697" w:rsidP="000C2697">
      <w:pPr>
        <w:tabs>
          <w:tab w:val="center" w:pos="2268"/>
          <w:tab w:val="center" w:pos="6804"/>
        </w:tabs>
        <w:autoSpaceDE w:val="0"/>
        <w:autoSpaceDN w:val="0"/>
        <w:adjustRightInd w:val="0"/>
        <w:ind w:firstLine="709"/>
        <w:jc w:val="both"/>
        <w:rPr>
          <w:rFonts w:ascii="PT Sans" w:eastAsiaTheme="minorHAnsi" w:hAnsi="PT Sans"/>
        </w:rPr>
      </w:pPr>
      <w:r w:rsidRPr="00357BA3">
        <w:rPr>
          <w:rFonts w:ascii="PT Sans" w:eastAsiaTheme="minorHAnsi" w:hAnsi="PT Sans"/>
        </w:rPr>
        <w:tab/>
        <w:t>Objednávateľ</w:t>
      </w:r>
      <w:r w:rsidRPr="00357BA3">
        <w:rPr>
          <w:rFonts w:ascii="PT Sans" w:eastAsiaTheme="minorHAnsi" w:hAnsi="PT Sans"/>
        </w:rPr>
        <w:tab/>
        <w:t>Zhotoviteľ</w:t>
      </w:r>
    </w:p>
    <w:p w14:paraId="070AA4BB" w14:textId="2D1181E1" w:rsidR="00C754C7" w:rsidRPr="00453CD9" w:rsidRDefault="000C2697" w:rsidP="00453CD9">
      <w:pPr>
        <w:tabs>
          <w:tab w:val="center" w:pos="2268"/>
          <w:tab w:val="center" w:pos="6804"/>
        </w:tabs>
        <w:autoSpaceDE w:val="0"/>
        <w:autoSpaceDN w:val="0"/>
        <w:adjustRightInd w:val="0"/>
        <w:ind w:firstLine="709"/>
        <w:jc w:val="both"/>
        <w:rPr>
          <w:rFonts w:ascii="PT Sans" w:eastAsiaTheme="minorHAnsi" w:hAnsi="PT Sans"/>
        </w:rPr>
      </w:pPr>
      <w:r w:rsidRPr="00357BA3">
        <w:rPr>
          <w:rFonts w:ascii="PT Sans" w:eastAsiaTheme="minorHAnsi" w:hAnsi="PT Sans"/>
        </w:rPr>
        <w:tab/>
      </w:r>
      <w:r w:rsidRPr="00357BA3">
        <w:rPr>
          <w:rFonts w:ascii="PT Sans" w:eastAsiaTheme="minorHAnsi" w:hAnsi="PT Sans"/>
        </w:rPr>
        <w:tab/>
      </w:r>
    </w:p>
    <w:sectPr w:rsidR="00C754C7" w:rsidRPr="00453CD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C86DA" w14:textId="77777777" w:rsidR="00EA2073" w:rsidRDefault="00EA2073" w:rsidP="00CF3E61">
      <w:r>
        <w:separator/>
      </w:r>
    </w:p>
  </w:endnote>
  <w:endnote w:type="continuationSeparator" w:id="0">
    <w:p w14:paraId="0846A579" w14:textId="77777777" w:rsidR="00EA2073" w:rsidRDefault="00EA2073" w:rsidP="00CF3E61">
      <w:r>
        <w:continuationSeparator/>
      </w:r>
    </w:p>
  </w:endnote>
  <w:endnote w:type="continuationNotice" w:id="1">
    <w:p w14:paraId="4C6AF428" w14:textId="77777777" w:rsidR="00EA2073" w:rsidRDefault="00EA2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roba Pro">
    <w:altName w:val="Calibri"/>
    <w:panose1 w:val="020B0604020202020204"/>
    <w:charset w:val="00"/>
    <w:family w:val="swiss"/>
    <w:notTrueType/>
    <w:pitch w:val="variable"/>
    <w:sig w:usb0="A000022F" w:usb1="0000002A" w:usb2="00000000" w:usb3="00000000" w:csb0="00000097"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MT">
    <w:altName w:val="Cambria"/>
    <w:panose1 w:val="020B0604020202020204"/>
    <w:charset w:val="EE"/>
    <w:family w:val="roman"/>
    <w:pitch w:val="variable"/>
    <w:sig w:usb0="00000287" w:usb1="00000000" w:usb2="00000000" w:usb3="00000000" w:csb0="0000009F" w:csb1="00000000"/>
  </w:font>
  <w:font w:name="Times New Roman Bold">
    <w:altName w:val="Times New Roman"/>
    <w:panose1 w:val="020B06040202020202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1067337062"/>
      <w:docPartObj>
        <w:docPartGallery w:val="Page Numbers (Bottom of Page)"/>
        <w:docPartUnique/>
      </w:docPartObj>
    </w:sdtPr>
    <w:sdtContent>
      <w:p w14:paraId="16BFE0D3" w14:textId="77777777" w:rsidR="00436DAD" w:rsidRDefault="00436DAD" w:rsidP="00436DA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5A20BAF8" w14:textId="77777777" w:rsidR="00436DAD" w:rsidRDefault="00436DAD" w:rsidP="00436DA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Fonts w:asciiTheme="minorHAnsi" w:hAnsiTheme="minorHAnsi" w:cstheme="minorHAnsi"/>
      </w:rPr>
      <w:id w:val="221801946"/>
      <w:docPartObj>
        <w:docPartGallery w:val="Page Numbers (Bottom of Page)"/>
        <w:docPartUnique/>
      </w:docPartObj>
    </w:sdtPr>
    <w:sdtContent>
      <w:p w14:paraId="1D1694E2" w14:textId="36101A40" w:rsidR="00436DAD" w:rsidRPr="00705245" w:rsidRDefault="00436DAD" w:rsidP="00436DAD">
        <w:pPr>
          <w:pStyle w:val="Pta"/>
          <w:framePr w:wrap="none" w:vAnchor="text" w:hAnchor="margin" w:xAlign="right" w:y="1"/>
          <w:rPr>
            <w:rStyle w:val="slostrany"/>
            <w:rFonts w:asciiTheme="minorHAnsi" w:hAnsiTheme="minorHAnsi" w:cstheme="minorHAnsi"/>
          </w:rPr>
        </w:pPr>
        <w:r w:rsidRPr="00705245">
          <w:rPr>
            <w:rStyle w:val="slostrany"/>
            <w:rFonts w:asciiTheme="minorHAnsi" w:hAnsiTheme="minorHAnsi" w:cstheme="minorHAnsi"/>
          </w:rPr>
          <w:fldChar w:fldCharType="begin"/>
        </w:r>
        <w:r w:rsidRPr="00705245">
          <w:rPr>
            <w:rStyle w:val="slostrany"/>
            <w:rFonts w:asciiTheme="minorHAnsi" w:hAnsiTheme="minorHAnsi" w:cstheme="minorHAnsi"/>
          </w:rPr>
          <w:instrText xml:space="preserve"> PAGE </w:instrText>
        </w:r>
        <w:r w:rsidRPr="00705245">
          <w:rPr>
            <w:rStyle w:val="slostrany"/>
            <w:rFonts w:asciiTheme="minorHAnsi" w:hAnsiTheme="minorHAnsi" w:cstheme="minorHAnsi"/>
          </w:rPr>
          <w:fldChar w:fldCharType="separate"/>
        </w:r>
        <w:r w:rsidR="006F3A40">
          <w:rPr>
            <w:rStyle w:val="slostrany"/>
            <w:rFonts w:asciiTheme="minorHAnsi" w:hAnsiTheme="minorHAnsi" w:cstheme="minorHAnsi"/>
            <w:noProof/>
          </w:rPr>
          <w:t>1</w:t>
        </w:r>
        <w:r w:rsidRPr="00705245">
          <w:rPr>
            <w:rStyle w:val="slostrany"/>
            <w:rFonts w:asciiTheme="minorHAnsi" w:hAnsiTheme="minorHAnsi" w:cstheme="minorHAnsi"/>
          </w:rPr>
          <w:fldChar w:fldCharType="end"/>
        </w:r>
      </w:p>
    </w:sdtContent>
  </w:sdt>
  <w:p w14:paraId="065A762D" w14:textId="77777777" w:rsidR="00436DAD" w:rsidRDefault="00436DAD" w:rsidP="00436DA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EACA9" w14:textId="77777777" w:rsidR="00EA2073" w:rsidRDefault="00EA2073" w:rsidP="00CF3E61">
      <w:r>
        <w:separator/>
      </w:r>
    </w:p>
  </w:footnote>
  <w:footnote w:type="continuationSeparator" w:id="0">
    <w:p w14:paraId="00FFA250" w14:textId="77777777" w:rsidR="00EA2073" w:rsidRDefault="00EA2073" w:rsidP="00CF3E61">
      <w:r>
        <w:continuationSeparator/>
      </w:r>
    </w:p>
  </w:footnote>
  <w:footnote w:type="continuationNotice" w:id="1">
    <w:p w14:paraId="7B8FE413" w14:textId="77777777" w:rsidR="00EA2073" w:rsidRDefault="00EA20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01500776"/>
    <w:multiLevelType w:val="multilevel"/>
    <w:tmpl w:val="3DB49A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E950FF"/>
    <w:multiLevelType w:val="multilevel"/>
    <w:tmpl w:val="48B0FE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Georgia" w:hAnsi="Georgia" w:cs="Arial" w:hint="default"/>
        <w:b w:val="0"/>
        <w:sz w:val="20"/>
        <w:szCs w:val="20"/>
      </w:rPr>
    </w:lvl>
    <w:lvl w:ilvl="2">
      <w:start w:val="1"/>
      <w:numFmt w:val="decimal"/>
      <w:lvlText w:val="%1.%2.%3"/>
      <w:lvlJc w:val="left"/>
      <w:pPr>
        <w:tabs>
          <w:tab w:val="num" w:pos="6816"/>
        </w:tabs>
        <w:ind w:left="6600" w:hanging="504"/>
      </w:pPr>
      <w:rPr>
        <w:rFonts w:ascii="Georgia" w:hAnsi="Georgia"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B44F09"/>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5" w15:restartNumberingAfterBreak="0">
    <w:nsid w:val="06E12009"/>
    <w:multiLevelType w:val="multilevel"/>
    <w:tmpl w:val="9DB826C8"/>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7131E69"/>
    <w:multiLevelType w:val="hybridMultilevel"/>
    <w:tmpl w:val="C546C2CE"/>
    <w:lvl w:ilvl="0" w:tplc="F328D940">
      <w:start w:val="1"/>
      <w:numFmt w:val="lowerLetter"/>
      <w:lvlText w:val="%1)"/>
      <w:lvlJc w:val="left"/>
      <w:pPr>
        <w:ind w:left="925" w:hanging="360"/>
      </w:pPr>
      <w:rPr>
        <w:rFonts w:hint="default"/>
      </w:rPr>
    </w:lvl>
    <w:lvl w:ilvl="1" w:tplc="041B0019">
      <w:start w:val="1"/>
      <w:numFmt w:val="lowerLetter"/>
      <w:lvlText w:val="%2."/>
      <w:lvlJc w:val="left"/>
      <w:pPr>
        <w:ind w:left="1645" w:hanging="360"/>
      </w:pPr>
    </w:lvl>
    <w:lvl w:ilvl="2" w:tplc="041B001B" w:tentative="1">
      <w:start w:val="1"/>
      <w:numFmt w:val="lowerRoman"/>
      <w:lvlText w:val="%3."/>
      <w:lvlJc w:val="right"/>
      <w:pPr>
        <w:ind w:left="2365" w:hanging="180"/>
      </w:pPr>
    </w:lvl>
    <w:lvl w:ilvl="3" w:tplc="041B000F" w:tentative="1">
      <w:start w:val="1"/>
      <w:numFmt w:val="decimal"/>
      <w:lvlText w:val="%4."/>
      <w:lvlJc w:val="left"/>
      <w:pPr>
        <w:ind w:left="3085" w:hanging="360"/>
      </w:pPr>
    </w:lvl>
    <w:lvl w:ilvl="4" w:tplc="041B0019" w:tentative="1">
      <w:start w:val="1"/>
      <w:numFmt w:val="lowerLetter"/>
      <w:lvlText w:val="%5."/>
      <w:lvlJc w:val="left"/>
      <w:pPr>
        <w:ind w:left="3805" w:hanging="360"/>
      </w:pPr>
    </w:lvl>
    <w:lvl w:ilvl="5" w:tplc="041B001B" w:tentative="1">
      <w:start w:val="1"/>
      <w:numFmt w:val="lowerRoman"/>
      <w:lvlText w:val="%6."/>
      <w:lvlJc w:val="right"/>
      <w:pPr>
        <w:ind w:left="4525" w:hanging="180"/>
      </w:pPr>
    </w:lvl>
    <w:lvl w:ilvl="6" w:tplc="041B000F" w:tentative="1">
      <w:start w:val="1"/>
      <w:numFmt w:val="decimal"/>
      <w:lvlText w:val="%7."/>
      <w:lvlJc w:val="left"/>
      <w:pPr>
        <w:ind w:left="5245" w:hanging="360"/>
      </w:pPr>
    </w:lvl>
    <w:lvl w:ilvl="7" w:tplc="041B0019" w:tentative="1">
      <w:start w:val="1"/>
      <w:numFmt w:val="lowerLetter"/>
      <w:lvlText w:val="%8."/>
      <w:lvlJc w:val="left"/>
      <w:pPr>
        <w:ind w:left="5965" w:hanging="360"/>
      </w:pPr>
    </w:lvl>
    <w:lvl w:ilvl="8" w:tplc="041B001B" w:tentative="1">
      <w:start w:val="1"/>
      <w:numFmt w:val="lowerRoman"/>
      <w:lvlText w:val="%9."/>
      <w:lvlJc w:val="right"/>
      <w:pPr>
        <w:ind w:left="6685" w:hanging="180"/>
      </w:pPr>
    </w:lvl>
  </w:abstractNum>
  <w:abstractNum w:abstractNumId="7" w15:restartNumberingAfterBreak="0">
    <w:nsid w:val="07BE29F2"/>
    <w:multiLevelType w:val="hybridMultilevel"/>
    <w:tmpl w:val="AA180F58"/>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 w15:restartNumberingAfterBreak="0">
    <w:nsid w:val="09A2380A"/>
    <w:multiLevelType w:val="hybridMultilevel"/>
    <w:tmpl w:val="09FE92D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11" w15:restartNumberingAfterBreak="0">
    <w:nsid w:val="0E532915"/>
    <w:multiLevelType w:val="hybridMultilevel"/>
    <w:tmpl w:val="762617D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2" w15:restartNumberingAfterBreak="0">
    <w:nsid w:val="104A1FF9"/>
    <w:multiLevelType w:val="multilevel"/>
    <w:tmpl w:val="8E0CD5DE"/>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3" w15:restartNumberingAfterBreak="0">
    <w:nsid w:val="10E551E2"/>
    <w:multiLevelType w:val="hybridMultilevel"/>
    <w:tmpl w:val="3B4E8AAA"/>
    <w:lvl w:ilvl="0" w:tplc="FFFFFFFF">
      <w:start w:val="1"/>
      <w:numFmt w:val="lowerLetter"/>
      <w:pStyle w:val="Zoznamsodrkami"/>
      <w:lvlText w:val="%1)"/>
      <w:lvlJc w:val="left"/>
      <w:pPr>
        <w:tabs>
          <w:tab w:val="num" w:pos="960"/>
        </w:tabs>
        <w:ind w:left="960" w:hanging="360"/>
      </w:pPr>
    </w:lvl>
    <w:lvl w:ilvl="1" w:tplc="FFFFFFFF">
      <w:start w:val="1"/>
      <w:numFmt w:val="decimal"/>
      <w:lvlText w:val="%2."/>
      <w:lvlJc w:val="left"/>
      <w:pPr>
        <w:tabs>
          <w:tab w:val="num" w:pos="851"/>
        </w:tabs>
        <w:ind w:left="851" w:hanging="284"/>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2377FDE"/>
    <w:multiLevelType w:val="hybridMultilevel"/>
    <w:tmpl w:val="88106D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5" w15:restartNumberingAfterBreak="0">
    <w:nsid w:val="13560182"/>
    <w:multiLevelType w:val="hybridMultilevel"/>
    <w:tmpl w:val="1B6682B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6"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18" w15:restartNumberingAfterBreak="0">
    <w:nsid w:val="15A46288"/>
    <w:multiLevelType w:val="hybridMultilevel"/>
    <w:tmpl w:val="6324C36E"/>
    <w:lvl w:ilvl="0" w:tplc="273C99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A97751"/>
    <w:multiLevelType w:val="hybridMultilevel"/>
    <w:tmpl w:val="77CC5DB2"/>
    <w:lvl w:ilvl="0" w:tplc="F440E62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9B5F87"/>
    <w:multiLevelType w:val="hybridMultilevel"/>
    <w:tmpl w:val="260AB7E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1C3A1A14"/>
    <w:multiLevelType w:val="hybridMultilevel"/>
    <w:tmpl w:val="8408BE4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1C826DD8"/>
    <w:multiLevelType w:val="multilevel"/>
    <w:tmpl w:val="3D8C9538"/>
    <w:lvl w:ilvl="0">
      <w:start w:val="1"/>
      <w:numFmt w:val="decimal"/>
      <w:pStyle w:val="lnokzmluvy"/>
      <w:lvlText w:val="Čl. %1."/>
      <w:lvlJc w:val="left"/>
      <w:pPr>
        <w:tabs>
          <w:tab w:val="num" w:pos="4406"/>
        </w:tabs>
        <w:ind w:left="3686" w:firstLine="0"/>
      </w:pPr>
      <w:rPr>
        <w:rFonts w:ascii="Arial" w:hAnsi="Arial" w:hint="default"/>
        <w:b/>
        <w:i w:val="0"/>
        <w:sz w:val="22"/>
      </w:rPr>
    </w:lvl>
    <w:lvl w:ilvl="1">
      <w:start w:val="1"/>
      <w:numFmt w:val="decimal"/>
      <w:pStyle w:val="Zoznam3"/>
      <w:lvlText w:val="%2."/>
      <w:lvlJc w:val="left"/>
      <w:pPr>
        <w:tabs>
          <w:tab w:val="num" w:pos="567"/>
        </w:tabs>
        <w:ind w:left="567" w:hanging="567"/>
      </w:pPr>
      <w:rPr>
        <w:rFonts w:ascii="Arial" w:eastAsia="Times New Roman" w:hAnsi="Arial" w:cs="Arial"/>
        <w:b w:val="0"/>
        <w:i w:val="0"/>
        <w:color w:val="auto"/>
        <w:sz w:val="22"/>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CA476D0"/>
    <w:multiLevelType w:val="hybridMultilevel"/>
    <w:tmpl w:val="A59CDC6A"/>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4" w15:restartNumberingAfterBreak="0">
    <w:nsid w:val="2198029B"/>
    <w:multiLevelType w:val="hybridMultilevel"/>
    <w:tmpl w:val="67CEDF1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5" w15:restartNumberingAfterBreak="0">
    <w:nsid w:val="27E2393B"/>
    <w:multiLevelType w:val="hybridMultilevel"/>
    <w:tmpl w:val="A9941D8C"/>
    <w:lvl w:ilvl="0" w:tplc="273C9926">
      <w:start w:val="1"/>
      <w:numFmt w:val="lowerLetter"/>
      <w:lvlText w:val="(%1)"/>
      <w:lvlJc w:val="left"/>
      <w:pPr>
        <w:ind w:left="1665"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287707ED"/>
    <w:multiLevelType w:val="hybridMultilevel"/>
    <w:tmpl w:val="6F6056C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2B5D447C"/>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28" w15:restartNumberingAfterBreak="0">
    <w:nsid w:val="2B867350"/>
    <w:multiLevelType w:val="hybridMultilevel"/>
    <w:tmpl w:val="0EE0021C"/>
    <w:lvl w:ilvl="0" w:tplc="F900186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2C9630DC"/>
    <w:multiLevelType w:val="hybridMultilevel"/>
    <w:tmpl w:val="7B2CE98E"/>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0" w15:restartNumberingAfterBreak="0">
    <w:nsid w:val="2EA64604"/>
    <w:multiLevelType w:val="hybridMultilevel"/>
    <w:tmpl w:val="2E1C2FA4"/>
    <w:lvl w:ilvl="0" w:tplc="273C9926">
      <w:start w:val="1"/>
      <w:numFmt w:val="lowerLetter"/>
      <w:lvlText w:val="(%1)"/>
      <w:lvlJc w:val="left"/>
      <w:pPr>
        <w:ind w:left="1571" w:hanging="360"/>
      </w:pPr>
      <w:rPr>
        <w:rFonts w:hint="default"/>
      </w:rPr>
    </w:lvl>
    <w:lvl w:ilvl="1" w:tplc="041B000F">
      <w:start w:val="1"/>
      <w:numFmt w:val="decimal"/>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1" w15:restartNumberingAfterBreak="0">
    <w:nsid w:val="2EC44DF3"/>
    <w:multiLevelType w:val="hybridMultilevel"/>
    <w:tmpl w:val="5B3C83A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33" w15:restartNumberingAfterBreak="0">
    <w:nsid w:val="326A5A39"/>
    <w:multiLevelType w:val="hybridMultilevel"/>
    <w:tmpl w:val="EB387E9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35500443"/>
    <w:multiLevelType w:val="hybridMultilevel"/>
    <w:tmpl w:val="5AC4968C"/>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8973D29"/>
    <w:multiLevelType w:val="hybridMultilevel"/>
    <w:tmpl w:val="3A809EBA"/>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6" w15:restartNumberingAfterBreak="0">
    <w:nsid w:val="38A558E9"/>
    <w:multiLevelType w:val="hybridMultilevel"/>
    <w:tmpl w:val="23028A50"/>
    <w:lvl w:ilvl="0" w:tplc="9C34E9A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392456B7"/>
    <w:multiLevelType w:val="hybridMultilevel"/>
    <w:tmpl w:val="EF9CE5E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39441B75"/>
    <w:multiLevelType w:val="hybridMultilevel"/>
    <w:tmpl w:val="05BA2BF0"/>
    <w:lvl w:ilvl="0" w:tplc="FF5C188C">
      <w:start w:val="1"/>
      <w:numFmt w:val="lowerLetter"/>
      <w:lvlText w:val="(%1)"/>
      <w:lvlJc w:val="left"/>
      <w:pPr>
        <w:tabs>
          <w:tab w:val="num" w:pos="1428"/>
        </w:tabs>
        <w:ind w:left="708" w:firstLine="0"/>
      </w:pPr>
      <w:rPr>
        <w:rFonts w:hint="default"/>
      </w:rPr>
    </w:lvl>
    <w:lvl w:ilvl="1" w:tplc="05A4CE1C">
      <w:start w:val="1"/>
      <w:numFmt w:val="lowerRoman"/>
      <w:lvlText w:val="(%2)"/>
      <w:lvlJc w:val="left"/>
      <w:pPr>
        <w:tabs>
          <w:tab w:val="num" w:pos="1768"/>
        </w:tabs>
        <w:ind w:left="1768" w:hanging="340"/>
      </w:pPr>
      <w:rPr>
        <w:rFonts w:hint="default"/>
      </w:rPr>
    </w:lvl>
    <w:lvl w:ilvl="2" w:tplc="041B001B">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9"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40" w15:restartNumberingAfterBreak="0">
    <w:nsid w:val="3B87597C"/>
    <w:multiLevelType w:val="hybridMultilevel"/>
    <w:tmpl w:val="7884DDD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3" w15:restartNumberingAfterBreak="0">
    <w:nsid w:val="4106526A"/>
    <w:multiLevelType w:val="hybridMultilevel"/>
    <w:tmpl w:val="00AC0EC4"/>
    <w:lvl w:ilvl="0" w:tplc="9C34E9AC">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4" w15:restartNumberingAfterBreak="0">
    <w:nsid w:val="425C7F88"/>
    <w:multiLevelType w:val="multilevel"/>
    <w:tmpl w:val="A79EC1E8"/>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45"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472D46CD"/>
    <w:multiLevelType w:val="hybridMultilevel"/>
    <w:tmpl w:val="D9B0B3C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8" w15:restartNumberingAfterBreak="0">
    <w:nsid w:val="4B222CFD"/>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49" w15:restartNumberingAfterBreak="0">
    <w:nsid w:val="4B42617C"/>
    <w:multiLevelType w:val="hybridMultilevel"/>
    <w:tmpl w:val="60C269E2"/>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1" w15:restartNumberingAfterBreak="0">
    <w:nsid w:val="4EB67016"/>
    <w:multiLevelType w:val="hybridMultilevel"/>
    <w:tmpl w:val="D22C94F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4F2E5658"/>
    <w:multiLevelType w:val="hybridMultilevel"/>
    <w:tmpl w:val="CFD6E304"/>
    <w:lvl w:ilvl="0" w:tplc="273C9926">
      <w:start w:val="1"/>
      <w:numFmt w:val="lowerLetter"/>
      <w:lvlText w:val="(%1)"/>
      <w:lvlJc w:val="left"/>
      <w:pPr>
        <w:ind w:left="945" w:hanging="360"/>
      </w:pPr>
      <w:rPr>
        <w:rFonts w:hint="default"/>
      </w:rPr>
    </w:lvl>
    <w:lvl w:ilvl="1" w:tplc="B7409774">
      <w:start w:val="1"/>
      <w:numFmt w:val="lowerLetter"/>
      <w:lvlText w:val="%2)"/>
      <w:lvlJc w:val="left"/>
      <w:pPr>
        <w:ind w:left="1665" w:hanging="360"/>
      </w:pPr>
      <w:rPr>
        <w:rFonts w:hint="default"/>
        <w:sz w:val="18"/>
        <w:szCs w:val="18"/>
      </w:rPr>
    </w:lvl>
    <w:lvl w:ilvl="2" w:tplc="041B001B">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53"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55" w15:restartNumberingAfterBreak="0">
    <w:nsid w:val="561E1352"/>
    <w:multiLevelType w:val="hybridMultilevel"/>
    <w:tmpl w:val="B7389224"/>
    <w:lvl w:ilvl="0" w:tplc="273C9926">
      <w:start w:val="1"/>
      <w:numFmt w:val="lowerLetter"/>
      <w:lvlText w:val="(%1)"/>
      <w:lvlJc w:val="left"/>
      <w:pPr>
        <w:tabs>
          <w:tab w:val="num" w:pos="721"/>
        </w:tabs>
        <w:ind w:left="1" w:firstLine="0"/>
      </w:pPr>
      <w:rPr>
        <w:rFonts w:hint="default"/>
      </w:rPr>
    </w:lvl>
    <w:lvl w:ilvl="1" w:tplc="041B0019" w:tentative="1">
      <w:start w:val="1"/>
      <w:numFmt w:val="lowerLetter"/>
      <w:lvlText w:val="%2."/>
      <w:lvlJc w:val="left"/>
      <w:pPr>
        <w:tabs>
          <w:tab w:val="num" w:pos="1441"/>
        </w:tabs>
        <w:ind w:left="1441" w:hanging="360"/>
      </w:pPr>
    </w:lvl>
    <w:lvl w:ilvl="2" w:tplc="041B001B" w:tentative="1">
      <w:start w:val="1"/>
      <w:numFmt w:val="lowerRoman"/>
      <w:lvlText w:val="%3."/>
      <w:lvlJc w:val="right"/>
      <w:pPr>
        <w:tabs>
          <w:tab w:val="num" w:pos="2161"/>
        </w:tabs>
        <w:ind w:left="2161" w:hanging="180"/>
      </w:pPr>
    </w:lvl>
    <w:lvl w:ilvl="3" w:tplc="041B000F" w:tentative="1">
      <w:start w:val="1"/>
      <w:numFmt w:val="decimal"/>
      <w:lvlText w:val="%4."/>
      <w:lvlJc w:val="left"/>
      <w:pPr>
        <w:tabs>
          <w:tab w:val="num" w:pos="2881"/>
        </w:tabs>
        <w:ind w:left="2881" w:hanging="360"/>
      </w:pPr>
    </w:lvl>
    <w:lvl w:ilvl="4" w:tplc="041B0019" w:tentative="1">
      <w:start w:val="1"/>
      <w:numFmt w:val="lowerLetter"/>
      <w:lvlText w:val="%5."/>
      <w:lvlJc w:val="left"/>
      <w:pPr>
        <w:tabs>
          <w:tab w:val="num" w:pos="3601"/>
        </w:tabs>
        <w:ind w:left="3601" w:hanging="360"/>
      </w:pPr>
    </w:lvl>
    <w:lvl w:ilvl="5" w:tplc="041B001B" w:tentative="1">
      <w:start w:val="1"/>
      <w:numFmt w:val="lowerRoman"/>
      <w:lvlText w:val="%6."/>
      <w:lvlJc w:val="right"/>
      <w:pPr>
        <w:tabs>
          <w:tab w:val="num" w:pos="4321"/>
        </w:tabs>
        <w:ind w:left="4321" w:hanging="180"/>
      </w:pPr>
    </w:lvl>
    <w:lvl w:ilvl="6" w:tplc="041B000F" w:tentative="1">
      <w:start w:val="1"/>
      <w:numFmt w:val="decimal"/>
      <w:lvlText w:val="%7."/>
      <w:lvlJc w:val="left"/>
      <w:pPr>
        <w:tabs>
          <w:tab w:val="num" w:pos="5041"/>
        </w:tabs>
        <w:ind w:left="5041" w:hanging="360"/>
      </w:pPr>
    </w:lvl>
    <w:lvl w:ilvl="7" w:tplc="041B0019" w:tentative="1">
      <w:start w:val="1"/>
      <w:numFmt w:val="lowerLetter"/>
      <w:lvlText w:val="%8."/>
      <w:lvlJc w:val="left"/>
      <w:pPr>
        <w:tabs>
          <w:tab w:val="num" w:pos="5761"/>
        </w:tabs>
        <w:ind w:left="5761" w:hanging="360"/>
      </w:pPr>
    </w:lvl>
    <w:lvl w:ilvl="8" w:tplc="041B001B" w:tentative="1">
      <w:start w:val="1"/>
      <w:numFmt w:val="lowerRoman"/>
      <w:lvlText w:val="%9."/>
      <w:lvlJc w:val="right"/>
      <w:pPr>
        <w:tabs>
          <w:tab w:val="num" w:pos="6481"/>
        </w:tabs>
        <w:ind w:left="6481" w:hanging="180"/>
      </w:pPr>
    </w:lvl>
  </w:abstractNum>
  <w:abstractNum w:abstractNumId="56" w15:restartNumberingAfterBreak="0">
    <w:nsid w:val="56216559"/>
    <w:multiLevelType w:val="multilevel"/>
    <w:tmpl w:val="26923102"/>
    <w:lvl w:ilvl="0">
      <w:start w:val="1"/>
      <w:numFmt w:val="decimal"/>
      <w:lvlText w:val="%1."/>
      <w:lvlJc w:val="left"/>
      <w:pPr>
        <w:tabs>
          <w:tab w:val="num" w:pos="2136"/>
        </w:tabs>
        <w:ind w:left="1416" w:firstLine="0"/>
      </w:pPr>
      <w:rPr>
        <w:rFonts w:hint="default"/>
      </w:rPr>
    </w:lvl>
    <w:lvl w:ilvl="1">
      <w:start w:val="1"/>
      <w:numFmt w:val="decimal"/>
      <w:lvlText w:val="%1.%2"/>
      <w:lvlJc w:val="left"/>
      <w:pPr>
        <w:tabs>
          <w:tab w:val="num" w:pos="2136"/>
        </w:tabs>
        <w:ind w:left="1416" w:firstLine="0"/>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21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296"/>
        </w:tabs>
        <w:ind w:left="4152" w:hanging="936"/>
      </w:pPr>
      <w:rPr>
        <w:rFonts w:hint="default"/>
      </w:rPr>
    </w:lvl>
    <w:lvl w:ilvl="6">
      <w:start w:val="1"/>
      <w:numFmt w:val="decimal"/>
      <w:lvlText w:val="%1.%2.%3.%4.%5.%6.%7."/>
      <w:lvlJc w:val="left"/>
      <w:pPr>
        <w:tabs>
          <w:tab w:val="num" w:pos="5016"/>
        </w:tabs>
        <w:ind w:left="4656" w:hanging="1080"/>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abstractNum w:abstractNumId="57"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56E8574E"/>
    <w:multiLevelType w:val="hybridMultilevel"/>
    <w:tmpl w:val="51465A3E"/>
    <w:lvl w:ilvl="0" w:tplc="05A4CE1C">
      <w:start w:val="1"/>
      <w:numFmt w:val="lowerRoman"/>
      <w:lvlText w:val="(%1)"/>
      <w:lvlJc w:val="left"/>
      <w:pPr>
        <w:tabs>
          <w:tab w:val="num" w:pos="1020"/>
        </w:tabs>
        <w:ind w:left="1020" w:hanging="340"/>
      </w:pPr>
      <w:rPr>
        <w:rFonts w:hint="default"/>
      </w:rPr>
    </w:lvl>
    <w:lvl w:ilvl="1" w:tplc="041B0019" w:tentative="1">
      <w:start w:val="1"/>
      <w:numFmt w:val="lowerLetter"/>
      <w:lvlText w:val="%2."/>
      <w:lvlJc w:val="left"/>
      <w:pPr>
        <w:tabs>
          <w:tab w:val="num" w:pos="2120"/>
        </w:tabs>
        <w:ind w:left="2120" w:hanging="360"/>
      </w:pPr>
    </w:lvl>
    <w:lvl w:ilvl="2" w:tplc="041B001B" w:tentative="1">
      <w:start w:val="1"/>
      <w:numFmt w:val="lowerRoman"/>
      <w:lvlText w:val="%3."/>
      <w:lvlJc w:val="right"/>
      <w:pPr>
        <w:tabs>
          <w:tab w:val="num" w:pos="2840"/>
        </w:tabs>
        <w:ind w:left="2840" w:hanging="180"/>
      </w:pPr>
    </w:lvl>
    <w:lvl w:ilvl="3" w:tplc="041B000F" w:tentative="1">
      <w:start w:val="1"/>
      <w:numFmt w:val="decimal"/>
      <w:lvlText w:val="%4."/>
      <w:lvlJc w:val="left"/>
      <w:pPr>
        <w:tabs>
          <w:tab w:val="num" w:pos="3560"/>
        </w:tabs>
        <w:ind w:left="3560" w:hanging="360"/>
      </w:pPr>
    </w:lvl>
    <w:lvl w:ilvl="4" w:tplc="041B0019" w:tentative="1">
      <w:start w:val="1"/>
      <w:numFmt w:val="lowerLetter"/>
      <w:lvlText w:val="%5."/>
      <w:lvlJc w:val="left"/>
      <w:pPr>
        <w:tabs>
          <w:tab w:val="num" w:pos="4280"/>
        </w:tabs>
        <w:ind w:left="4280" w:hanging="360"/>
      </w:pPr>
    </w:lvl>
    <w:lvl w:ilvl="5" w:tplc="041B001B" w:tentative="1">
      <w:start w:val="1"/>
      <w:numFmt w:val="lowerRoman"/>
      <w:lvlText w:val="%6."/>
      <w:lvlJc w:val="right"/>
      <w:pPr>
        <w:tabs>
          <w:tab w:val="num" w:pos="5000"/>
        </w:tabs>
        <w:ind w:left="5000" w:hanging="180"/>
      </w:pPr>
    </w:lvl>
    <w:lvl w:ilvl="6" w:tplc="041B000F" w:tentative="1">
      <w:start w:val="1"/>
      <w:numFmt w:val="decimal"/>
      <w:lvlText w:val="%7."/>
      <w:lvlJc w:val="left"/>
      <w:pPr>
        <w:tabs>
          <w:tab w:val="num" w:pos="5720"/>
        </w:tabs>
        <w:ind w:left="5720" w:hanging="360"/>
      </w:pPr>
    </w:lvl>
    <w:lvl w:ilvl="7" w:tplc="041B0019" w:tentative="1">
      <w:start w:val="1"/>
      <w:numFmt w:val="lowerLetter"/>
      <w:lvlText w:val="%8."/>
      <w:lvlJc w:val="left"/>
      <w:pPr>
        <w:tabs>
          <w:tab w:val="num" w:pos="6440"/>
        </w:tabs>
        <w:ind w:left="6440" w:hanging="360"/>
      </w:pPr>
    </w:lvl>
    <w:lvl w:ilvl="8" w:tplc="041B001B" w:tentative="1">
      <w:start w:val="1"/>
      <w:numFmt w:val="lowerRoman"/>
      <w:lvlText w:val="%9."/>
      <w:lvlJc w:val="right"/>
      <w:pPr>
        <w:tabs>
          <w:tab w:val="num" w:pos="7160"/>
        </w:tabs>
        <w:ind w:left="7160" w:hanging="180"/>
      </w:pPr>
    </w:lvl>
  </w:abstractNum>
  <w:abstractNum w:abstractNumId="59"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58AE5BF2"/>
    <w:multiLevelType w:val="hybridMultilevel"/>
    <w:tmpl w:val="5388FD4E"/>
    <w:lvl w:ilvl="0" w:tplc="273C9926">
      <w:start w:val="1"/>
      <w:numFmt w:val="lowerLetter"/>
      <w:lvlText w:val="(%1)"/>
      <w:lvlJc w:val="left"/>
      <w:pPr>
        <w:ind w:left="1483"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61" w15:restartNumberingAfterBreak="0">
    <w:nsid w:val="58C7241A"/>
    <w:multiLevelType w:val="hybridMultilevel"/>
    <w:tmpl w:val="5EF6777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62"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5B075D20"/>
    <w:multiLevelType w:val="hybridMultilevel"/>
    <w:tmpl w:val="C12400B2"/>
    <w:lvl w:ilvl="0" w:tplc="73388A66">
      <w:numFmt w:val="bullet"/>
      <w:lvlText w:val="-"/>
      <w:lvlJc w:val="left"/>
      <w:pPr>
        <w:ind w:left="2279" w:hanging="360"/>
      </w:pPr>
      <w:rPr>
        <w:rFonts w:ascii="Times New Roman" w:eastAsia="Calibri" w:hAnsi="Times New Roman" w:cs="Times New Roman" w:hint="default"/>
      </w:rPr>
    </w:lvl>
    <w:lvl w:ilvl="1" w:tplc="041B0003" w:tentative="1">
      <w:start w:val="1"/>
      <w:numFmt w:val="bullet"/>
      <w:lvlText w:val="o"/>
      <w:lvlJc w:val="left"/>
      <w:pPr>
        <w:ind w:left="2999" w:hanging="360"/>
      </w:pPr>
      <w:rPr>
        <w:rFonts w:ascii="Courier New" w:hAnsi="Courier New"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64" w15:restartNumberingAfterBreak="0">
    <w:nsid w:val="5B367BB2"/>
    <w:multiLevelType w:val="multilevel"/>
    <w:tmpl w:val="17C43CBE"/>
    <w:lvl w:ilvl="0">
      <w:start w:val="1"/>
      <w:numFmt w:val="none"/>
      <w:suff w:val="nothing"/>
      <w:lvlText w:val=""/>
      <w:lvlJc w:val="left"/>
      <w:pPr>
        <w:ind w:left="0" w:firstLine="0"/>
      </w:pPr>
    </w:lvl>
    <w:lvl w:ilvl="1">
      <w:start w:val="1"/>
      <w:numFmt w:val="decimal"/>
      <w:lvlText w:val="%2."/>
      <w:lvlJc w:val="left"/>
      <w:pPr>
        <w:tabs>
          <w:tab w:val="num" w:pos="851"/>
        </w:tabs>
        <w:ind w:left="851" w:hanging="851"/>
      </w:pPr>
      <w:rPr>
        <w:b/>
        <w:i w:val="0"/>
        <w:szCs w:val="22"/>
      </w:rPr>
    </w:lvl>
    <w:lvl w:ilvl="2">
      <w:start w:val="1"/>
      <w:numFmt w:val="decimal"/>
      <w:lvlText w:val="%2.%3"/>
      <w:lvlJc w:val="left"/>
      <w:pPr>
        <w:tabs>
          <w:tab w:val="num" w:pos="851"/>
        </w:tabs>
        <w:ind w:left="851" w:hanging="851"/>
      </w:pPr>
    </w:lvl>
    <w:lvl w:ilvl="3">
      <w:start w:val="1"/>
      <w:numFmt w:val="decimal"/>
      <w:lvlText w:val="%2.7.%4"/>
      <w:lvlJc w:val="left"/>
      <w:pPr>
        <w:tabs>
          <w:tab w:val="num" w:pos="1571"/>
        </w:tabs>
        <w:ind w:left="1571" w:hanging="851"/>
      </w:pPr>
    </w:lvl>
    <w:lvl w:ilvl="4">
      <w:start w:val="1"/>
      <w:numFmt w:val="lowerLetter"/>
      <w:lvlText w:val="(%5)"/>
      <w:lvlJc w:val="left"/>
      <w:pPr>
        <w:tabs>
          <w:tab w:val="num" w:pos="2552"/>
        </w:tabs>
        <w:ind w:left="2552" w:hanging="851"/>
      </w:pPr>
      <w:rPr>
        <w:rFonts w:ascii="Arial" w:hAnsi="Arial" w:cs="Arial" w:hint="default"/>
        <w:sz w:val="20"/>
        <w:szCs w:val="20"/>
      </w:rPr>
    </w:lvl>
    <w:lvl w:ilvl="5">
      <w:start w:val="1"/>
      <w:numFmt w:val="lowerRoman"/>
      <w:lvlText w:val="(%6)"/>
      <w:lvlJc w:val="left"/>
      <w:pPr>
        <w:tabs>
          <w:tab w:val="num" w:pos="3403"/>
        </w:tabs>
        <w:ind w:left="3403" w:hanging="851"/>
      </w:pPr>
    </w:lvl>
    <w:lvl w:ilvl="6">
      <w:start w:val="1"/>
      <w:numFmt w:val="none"/>
      <w:suff w:val="nothing"/>
      <w:lvlText w:val=""/>
      <w:lvlJc w:val="left"/>
      <w:pPr>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65" w15:restartNumberingAfterBreak="0">
    <w:nsid w:val="5C3D5520"/>
    <w:multiLevelType w:val="hybridMultilevel"/>
    <w:tmpl w:val="C5E43B48"/>
    <w:lvl w:ilvl="0" w:tplc="041B0017">
      <w:start w:val="1"/>
      <w:numFmt w:val="lowerLetter"/>
      <w:lvlText w:val="%1)"/>
      <w:lvlJc w:val="left"/>
      <w:pPr>
        <w:ind w:left="1488" w:hanging="360"/>
      </w:p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66" w15:restartNumberingAfterBreak="0">
    <w:nsid w:val="5E8426D8"/>
    <w:multiLevelType w:val="multilevel"/>
    <w:tmpl w:val="ED80E430"/>
    <w:lvl w:ilvl="0">
      <w:start w:val="1"/>
      <w:numFmt w:val="lowerLetter"/>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09E5429"/>
    <w:multiLevelType w:val="hybridMultilevel"/>
    <w:tmpl w:val="DAF200EE"/>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68" w15:restartNumberingAfterBreak="0">
    <w:nsid w:val="61DD1E4F"/>
    <w:multiLevelType w:val="hybridMultilevel"/>
    <w:tmpl w:val="FF089F76"/>
    <w:lvl w:ilvl="0" w:tplc="273C9926">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9" w15:restartNumberingAfterBreak="0">
    <w:nsid w:val="628423C2"/>
    <w:multiLevelType w:val="hybridMultilevel"/>
    <w:tmpl w:val="21CABCE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63657773"/>
    <w:multiLevelType w:val="hybridMultilevel"/>
    <w:tmpl w:val="79506A7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65320896"/>
    <w:multiLevelType w:val="hybridMultilevel"/>
    <w:tmpl w:val="0FEC1D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66F0534"/>
    <w:multiLevelType w:val="hybridMultilevel"/>
    <w:tmpl w:val="891ECF9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15:restartNumberingAfterBreak="0">
    <w:nsid w:val="66813CD2"/>
    <w:multiLevelType w:val="hybridMultilevel"/>
    <w:tmpl w:val="FCEA2C0A"/>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6F014F71"/>
    <w:multiLevelType w:val="hybridMultilevel"/>
    <w:tmpl w:val="F33CC7A6"/>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5"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76" w15:restartNumberingAfterBreak="0">
    <w:nsid w:val="6FA60837"/>
    <w:multiLevelType w:val="hybridMultilevel"/>
    <w:tmpl w:val="A94655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33A4864"/>
    <w:multiLevelType w:val="hybridMultilevel"/>
    <w:tmpl w:val="C198940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79"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753700F9"/>
    <w:multiLevelType w:val="hybridMultilevel"/>
    <w:tmpl w:val="0E9CDFC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1" w15:restartNumberingAfterBreak="0">
    <w:nsid w:val="76AB5A20"/>
    <w:multiLevelType w:val="hybridMultilevel"/>
    <w:tmpl w:val="AD04FD6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2" w15:restartNumberingAfterBreak="0">
    <w:nsid w:val="77084186"/>
    <w:multiLevelType w:val="hybridMultilevel"/>
    <w:tmpl w:val="E6FE592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3" w15:restartNumberingAfterBreak="0">
    <w:nsid w:val="7C5B7208"/>
    <w:multiLevelType w:val="hybridMultilevel"/>
    <w:tmpl w:val="C4E89080"/>
    <w:lvl w:ilvl="0" w:tplc="9C34E9A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4" w15:restartNumberingAfterBreak="0">
    <w:nsid w:val="7DD3655E"/>
    <w:multiLevelType w:val="hybridMultilevel"/>
    <w:tmpl w:val="28B63F5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474103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97997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5560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88066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01469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661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5685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6487687">
    <w:abstractNumId w:val="1"/>
    <w:lvlOverride w:ilvl="0">
      <w:startOverride w:val="1"/>
    </w:lvlOverride>
  </w:num>
  <w:num w:numId="9" w16cid:durableId="1418551319">
    <w:abstractNumId w:val="0"/>
    <w:lvlOverride w:ilvl="0">
      <w:startOverride w:val="1"/>
    </w:lvlOverride>
  </w:num>
  <w:num w:numId="10" w16cid:durableId="30948385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225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7485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2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1605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9904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4689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3457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746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8509745">
    <w:abstractNumId w:val="32"/>
  </w:num>
  <w:num w:numId="20" w16cid:durableId="690230891">
    <w:abstractNumId w:val="7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841483">
    <w:abstractNumId w:val="5"/>
  </w:num>
  <w:num w:numId="22" w16cid:durableId="1539974555">
    <w:abstractNumId w:val="2"/>
  </w:num>
  <w:num w:numId="23" w16cid:durableId="382213808">
    <w:abstractNumId w:val="3"/>
  </w:num>
  <w:num w:numId="24" w16cid:durableId="135342033">
    <w:abstractNumId w:val="83"/>
  </w:num>
  <w:num w:numId="25" w16cid:durableId="1935018068">
    <w:abstractNumId w:val="55"/>
  </w:num>
  <w:num w:numId="26" w16cid:durableId="365494672">
    <w:abstractNumId w:val="20"/>
  </w:num>
  <w:num w:numId="27" w16cid:durableId="1799255234">
    <w:abstractNumId w:val="11"/>
  </w:num>
  <w:num w:numId="28" w16cid:durableId="1859731620">
    <w:abstractNumId w:val="77"/>
  </w:num>
  <w:num w:numId="29" w16cid:durableId="1516728728">
    <w:abstractNumId w:val="38"/>
  </w:num>
  <w:num w:numId="30" w16cid:durableId="1891186280">
    <w:abstractNumId w:val="61"/>
  </w:num>
  <w:num w:numId="31" w16cid:durableId="2065637389">
    <w:abstractNumId w:val="58"/>
  </w:num>
  <w:num w:numId="32" w16cid:durableId="862593955">
    <w:abstractNumId w:val="15"/>
  </w:num>
  <w:num w:numId="33" w16cid:durableId="1225870624">
    <w:abstractNumId w:val="35"/>
  </w:num>
  <w:num w:numId="34" w16cid:durableId="251864247">
    <w:abstractNumId w:val="80"/>
  </w:num>
  <w:num w:numId="35" w16cid:durableId="1798521204">
    <w:abstractNumId w:val="48"/>
  </w:num>
  <w:num w:numId="36" w16cid:durableId="550699465">
    <w:abstractNumId w:val="81"/>
  </w:num>
  <w:num w:numId="37" w16cid:durableId="1695613742">
    <w:abstractNumId w:val="73"/>
  </w:num>
  <w:num w:numId="38" w16cid:durableId="771778618">
    <w:abstractNumId w:val="7"/>
  </w:num>
  <w:num w:numId="39" w16cid:durableId="1756433717">
    <w:abstractNumId w:val="67"/>
  </w:num>
  <w:num w:numId="40" w16cid:durableId="1887521822">
    <w:abstractNumId w:val="74"/>
  </w:num>
  <w:num w:numId="41" w16cid:durableId="92360220">
    <w:abstractNumId w:val="23"/>
  </w:num>
  <w:num w:numId="42" w16cid:durableId="1107429331">
    <w:abstractNumId w:val="31"/>
  </w:num>
  <w:num w:numId="43" w16cid:durableId="1125079115">
    <w:abstractNumId w:val="27"/>
  </w:num>
  <w:num w:numId="44" w16cid:durableId="1389497479">
    <w:abstractNumId w:val="8"/>
  </w:num>
  <w:num w:numId="45" w16cid:durableId="1163082321">
    <w:abstractNumId w:val="70"/>
  </w:num>
  <w:num w:numId="46" w16cid:durableId="1470704235">
    <w:abstractNumId w:val="69"/>
  </w:num>
  <w:num w:numId="47" w16cid:durableId="918365212">
    <w:abstractNumId w:val="84"/>
  </w:num>
  <w:num w:numId="48" w16cid:durableId="1277104305">
    <w:abstractNumId w:val="56"/>
  </w:num>
  <w:num w:numId="49" w16cid:durableId="101070994">
    <w:abstractNumId w:val="46"/>
  </w:num>
  <w:num w:numId="50" w16cid:durableId="1378970344">
    <w:abstractNumId w:val="26"/>
  </w:num>
  <w:num w:numId="51" w16cid:durableId="588123875">
    <w:abstractNumId w:val="72"/>
  </w:num>
  <w:num w:numId="52" w16cid:durableId="763651286">
    <w:abstractNumId w:val="49"/>
  </w:num>
  <w:num w:numId="53" w16cid:durableId="2044744603">
    <w:abstractNumId w:val="24"/>
  </w:num>
  <w:num w:numId="54" w16cid:durableId="2083869124">
    <w:abstractNumId w:val="4"/>
  </w:num>
  <w:num w:numId="55" w16cid:durableId="2102481810">
    <w:abstractNumId w:val="66"/>
  </w:num>
  <w:num w:numId="56" w16cid:durableId="1874230169">
    <w:abstractNumId w:val="12"/>
  </w:num>
  <w:num w:numId="57" w16cid:durableId="1349213207">
    <w:abstractNumId w:val="33"/>
  </w:num>
  <w:num w:numId="58" w16cid:durableId="15232470">
    <w:abstractNumId w:val="40"/>
  </w:num>
  <w:num w:numId="59" w16cid:durableId="81295388">
    <w:abstractNumId w:val="42"/>
  </w:num>
  <w:num w:numId="60" w16cid:durableId="1110858188">
    <w:abstractNumId w:val="44"/>
  </w:num>
  <w:num w:numId="61" w16cid:durableId="230384948">
    <w:abstractNumId w:val="22"/>
  </w:num>
  <w:num w:numId="62" w16cid:durableId="265355809">
    <w:abstractNumId w:val="64"/>
  </w:num>
  <w:num w:numId="63" w16cid:durableId="337467471">
    <w:abstractNumId w:val="19"/>
  </w:num>
  <w:num w:numId="64" w16cid:durableId="2087260408">
    <w:abstractNumId w:val="28"/>
  </w:num>
  <w:num w:numId="65" w16cid:durableId="1185749225">
    <w:abstractNumId w:val="34"/>
  </w:num>
  <w:num w:numId="66" w16cid:durableId="40831098">
    <w:abstractNumId w:val="10"/>
  </w:num>
  <w:num w:numId="67" w16cid:durableId="1624924664">
    <w:abstractNumId w:val="37"/>
  </w:num>
  <w:num w:numId="68" w16cid:durableId="1380323865">
    <w:abstractNumId w:val="36"/>
  </w:num>
  <w:num w:numId="69" w16cid:durableId="1421760377">
    <w:abstractNumId w:val="43"/>
  </w:num>
  <w:num w:numId="70" w16cid:durableId="2083599011">
    <w:abstractNumId w:val="82"/>
  </w:num>
  <w:num w:numId="71" w16cid:durableId="28263512">
    <w:abstractNumId w:val="51"/>
  </w:num>
  <w:num w:numId="72" w16cid:durableId="1479571507">
    <w:abstractNumId w:val="29"/>
  </w:num>
  <w:num w:numId="73" w16cid:durableId="545332765">
    <w:abstractNumId w:val="30"/>
  </w:num>
  <w:num w:numId="74" w16cid:durableId="2083402780">
    <w:abstractNumId w:val="18"/>
  </w:num>
  <w:num w:numId="75" w16cid:durableId="1536967164">
    <w:abstractNumId w:val="60"/>
  </w:num>
  <w:num w:numId="76" w16cid:durableId="481969424">
    <w:abstractNumId w:val="21"/>
  </w:num>
  <w:num w:numId="77" w16cid:durableId="1824078336">
    <w:abstractNumId w:val="68"/>
  </w:num>
  <w:num w:numId="78" w16cid:durableId="1532036141">
    <w:abstractNumId w:val="76"/>
  </w:num>
  <w:num w:numId="79" w16cid:durableId="31618183">
    <w:abstractNumId w:val="65"/>
  </w:num>
  <w:num w:numId="80" w16cid:durableId="1581015297">
    <w:abstractNumId w:val="52"/>
  </w:num>
  <w:num w:numId="81" w16cid:durableId="734744523">
    <w:abstractNumId w:val="63"/>
  </w:num>
  <w:num w:numId="82" w16cid:durableId="1600411194">
    <w:abstractNumId w:val="25"/>
  </w:num>
  <w:num w:numId="83" w16cid:durableId="1257326619">
    <w:abstractNumId w:val="6"/>
  </w:num>
  <w:num w:numId="84" w16cid:durableId="1411539407">
    <w:abstractNumId w:val="14"/>
  </w:num>
  <w:num w:numId="85" w16cid:durableId="1697846802">
    <w:abstractNumId w:val="7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61"/>
    <w:rsid w:val="00001484"/>
    <w:rsid w:val="000035D7"/>
    <w:rsid w:val="00004206"/>
    <w:rsid w:val="0000494F"/>
    <w:rsid w:val="00007C4E"/>
    <w:rsid w:val="00015FA4"/>
    <w:rsid w:val="00017D2F"/>
    <w:rsid w:val="00022427"/>
    <w:rsid w:val="000275F3"/>
    <w:rsid w:val="0004020A"/>
    <w:rsid w:val="000440FD"/>
    <w:rsid w:val="00044221"/>
    <w:rsid w:val="000463DB"/>
    <w:rsid w:val="00046992"/>
    <w:rsid w:val="00063233"/>
    <w:rsid w:val="00063274"/>
    <w:rsid w:val="00067C89"/>
    <w:rsid w:val="000731C4"/>
    <w:rsid w:val="00077629"/>
    <w:rsid w:val="00082B73"/>
    <w:rsid w:val="00085A2E"/>
    <w:rsid w:val="00096998"/>
    <w:rsid w:val="000A0EBC"/>
    <w:rsid w:val="000A4409"/>
    <w:rsid w:val="000B6D9B"/>
    <w:rsid w:val="000C1D1F"/>
    <w:rsid w:val="000C2697"/>
    <w:rsid w:val="000C3A26"/>
    <w:rsid w:val="000D17EE"/>
    <w:rsid w:val="000D246C"/>
    <w:rsid w:val="000D2662"/>
    <w:rsid w:val="000D4230"/>
    <w:rsid w:val="000E1619"/>
    <w:rsid w:val="000E1C06"/>
    <w:rsid w:val="000E6091"/>
    <w:rsid w:val="000E7212"/>
    <w:rsid w:val="000F3D73"/>
    <w:rsid w:val="000F3DCE"/>
    <w:rsid w:val="000F5E47"/>
    <w:rsid w:val="000F6F61"/>
    <w:rsid w:val="000F75BE"/>
    <w:rsid w:val="00100939"/>
    <w:rsid w:val="00100AAF"/>
    <w:rsid w:val="0010270A"/>
    <w:rsid w:val="00104FAF"/>
    <w:rsid w:val="00106555"/>
    <w:rsid w:val="00106607"/>
    <w:rsid w:val="00107392"/>
    <w:rsid w:val="0011003B"/>
    <w:rsid w:val="00111BCE"/>
    <w:rsid w:val="00114278"/>
    <w:rsid w:val="00122D61"/>
    <w:rsid w:val="001243BD"/>
    <w:rsid w:val="00124D18"/>
    <w:rsid w:val="00135631"/>
    <w:rsid w:val="0013727B"/>
    <w:rsid w:val="00137411"/>
    <w:rsid w:val="00144512"/>
    <w:rsid w:val="00145B07"/>
    <w:rsid w:val="00146523"/>
    <w:rsid w:val="001515F6"/>
    <w:rsid w:val="001616D4"/>
    <w:rsid w:val="001661F4"/>
    <w:rsid w:val="00171DE6"/>
    <w:rsid w:val="00172627"/>
    <w:rsid w:val="001727AF"/>
    <w:rsid w:val="0017665C"/>
    <w:rsid w:val="001766CB"/>
    <w:rsid w:val="001811AE"/>
    <w:rsid w:val="00182BE7"/>
    <w:rsid w:val="001835B7"/>
    <w:rsid w:val="0019734F"/>
    <w:rsid w:val="00197376"/>
    <w:rsid w:val="001A14D3"/>
    <w:rsid w:val="001A58C9"/>
    <w:rsid w:val="001A73AF"/>
    <w:rsid w:val="001B4390"/>
    <w:rsid w:val="001D4F5E"/>
    <w:rsid w:val="001D6E25"/>
    <w:rsid w:val="001E3A6B"/>
    <w:rsid w:val="001E3EDD"/>
    <w:rsid w:val="001E47C3"/>
    <w:rsid w:val="001E4F8F"/>
    <w:rsid w:val="001F0E22"/>
    <w:rsid w:val="00202490"/>
    <w:rsid w:val="0020382F"/>
    <w:rsid w:val="0020688F"/>
    <w:rsid w:val="002102C7"/>
    <w:rsid w:val="00212A11"/>
    <w:rsid w:val="0021356A"/>
    <w:rsid w:val="00214DCF"/>
    <w:rsid w:val="002154AD"/>
    <w:rsid w:val="00221683"/>
    <w:rsid w:val="0022255C"/>
    <w:rsid w:val="0022385A"/>
    <w:rsid w:val="0022510F"/>
    <w:rsid w:val="002277D5"/>
    <w:rsid w:val="00233F18"/>
    <w:rsid w:val="00251F97"/>
    <w:rsid w:val="00252159"/>
    <w:rsid w:val="00254262"/>
    <w:rsid w:val="002551C6"/>
    <w:rsid w:val="0025668F"/>
    <w:rsid w:val="00257B8F"/>
    <w:rsid w:val="0026289F"/>
    <w:rsid w:val="002648E7"/>
    <w:rsid w:val="002669B5"/>
    <w:rsid w:val="0026742B"/>
    <w:rsid w:val="00272EB7"/>
    <w:rsid w:val="00273E74"/>
    <w:rsid w:val="002757BA"/>
    <w:rsid w:val="00283E21"/>
    <w:rsid w:val="0029080D"/>
    <w:rsid w:val="0029278F"/>
    <w:rsid w:val="00292ECC"/>
    <w:rsid w:val="002A5520"/>
    <w:rsid w:val="002A6C5A"/>
    <w:rsid w:val="002B3D35"/>
    <w:rsid w:val="002C0C0E"/>
    <w:rsid w:val="002C4A76"/>
    <w:rsid w:val="002C4F42"/>
    <w:rsid w:val="002C5CB7"/>
    <w:rsid w:val="002D0C05"/>
    <w:rsid w:val="002D141A"/>
    <w:rsid w:val="002D30BA"/>
    <w:rsid w:val="002D5840"/>
    <w:rsid w:val="002E1693"/>
    <w:rsid w:val="002F1986"/>
    <w:rsid w:val="002F3230"/>
    <w:rsid w:val="002F500E"/>
    <w:rsid w:val="002F5B11"/>
    <w:rsid w:val="002F68DD"/>
    <w:rsid w:val="00301524"/>
    <w:rsid w:val="00303780"/>
    <w:rsid w:val="003054E2"/>
    <w:rsid w:val="00307791"/>
    <w:rsid w:val="0032126D"/>
    <w:rsid w:val="003303A0"/>
    <w:rsid w:val="00331533"/>
    <w:rsid w:val="00331F76"/>
    <w:rsid w:val="0033208E"/>
    <w:rsid w:val="00332CF6"/>
    <w:rsid w:val="003354E3"/>
    <w:rsid w:val="00337728"/>
    <w:rsid w:val="00352654"/>
    <w:rsid w:val="00353919"/>
    <w:rsid w:val="003552A9"/>
    <w:rsid w:val="00356347"/>
    <w:rsid w:val="00357BA3"/>
    <w:rsid w:val="003614B2"/>
    <w:rsid w:val="00361A9A"/>
    <w:rsid w:val="00365282"/>
    <w:rsid w:val="00367104"/>
    <w:rsid w:val="0037021A"/>
    <w:rsid w:val="00370D39"/>
    <w:rsid w:val="00373743"/>
    <w:rsid w:val="00375FD1"/>
    <w:rsid w:val="0038059A"/>
    <w:rsid w:val="00382343"/>
    <w:rsid w:val="00382512"/>
    <w:rsid w:val="003827C4"/>
    <w:rsid w:val="003843E2"/>
    <w:rsid w:val="00384E3E"/>
    <w:rsid w:val="00385179"/>
    <w:rsid w:val="003854CF"/>
    <w:rsid w:val="0039003A"/>
    <w:rsid w:val="00390915"/>
    <w:rsid w:val="00393406"/>
    <w:rsid w:val="0039447A"/>
    <w:rsid w:val="00397226"/>
    <w:rsid w:val="003B035F"/>
    <w:rsid w:val="003C03F8"/>
    <w:rsid w:val="003C252B"/>
    <w:rsid w:val="003D26A6"/>
    <w:rsid w:val="003D27B4"/>
    <w:rsid w:val="003D2B0C"/>
    <w:rsid w:val="003D2D93"/>
    <w:rsid w:val="003D4FD9"/>
    <w:rsid w:val="003D74D8"/>
    <w:rsid w:val="003E1FB5"/>
    <w:rsid w:val="003E4ADA"/>
    <w:rsid w:val="003F191E"/>
    <w:rsid w:val="003F32B8"/>
    <w:rsid w:val="003F352B"/>
    <w:rsid w:val="00401F18"/>
    <w:rsid w:val="0040207B"/>
    <w:rsid w:val="00403D64"/>
    <w:rsid w:val="0040424A"/>
    <w:rsid w:val="00411FBC"/>
    <w:rsid w:val="00421B29"/>
    <w:rsid w:val="0042644D"/>
    <w:rsid w:val="00427FE6"/>
    <w:rsid w:val="00436DAD"/>
    <w:rsid w:val="00437118"/>
    <w:rsid w:val="00437555"/>
    <w:rsid w:val="00437C6F"/>
    <w:rsid w:val="0044326D"/>
    <w:rsid w:val="00453375"/>
    <w:rsid w:val="00453CD9"/>
    <w:rsid w:val="0045752C"/>
    <w:rsid w:val="00457953"/>
    <w:rsid w:val="0046141F"/>
    <w:rsid w:val="004629EA"/>
    <w:rsid w:val="00465B2B"/>
    <w:rsid w:val="00466681"/>
    <w:rsid w:val="00467EB4"/>
    <w:rsid w:val="004767B0"/>
    <w:rsid w:val="0047771A"/>
    <w:rsid w:val="00481430"/>
    <w:rsid w:val="00481D70"/>
    <w:rsid w:val="00482223"/>
    <w:rsid w:val="0048532F"/>
    <w:rsid w:val="00486207"/>
    <w:rsid w:val="004912DF"/>
    <w:rsid w:val="004933F0"/>
    <w:rsid w:val="00494F98"/>
    <w:rsid w:val="004A7715"/>
    <w:rsid w:val="004B09C9"/>
    <w:rsid w:val="004B319F"/>
    <w:rsid w:val="004B7F1B"/>
    <w:rsid w:val="004C6ADC"/>
    <w:rsid w:val="004D0C09"/>
    <w:rsid w:val="004D2C7C"/>
    <w:rsid w:val="004D3E34"/>
    <w:rsid w:val="004D7C71"/>
    <w:rsid w:val="004E5066"/>
    <w:rsid w:val="004E74D5"/>
    <w:rsid w:val="004E7747"/>
    <w:rsid w:val="004F2773"/>
    <w:rsid w:val="004F4877"/>
    <w:rsid w:val="004F548F"/>
    <w:rsid w:val="0050070F"/>
    <w:rsid w:val="00501E4A"/>
    <w:rsid w:val="005108D7"/>
    <w:rsid w:val="005152E2"/>
    <w:rsid w:val="005153BA"/>
    <w:rsid w:val="005212C4"/>
    <w:rsid w:val="005212DD"/>
    <w:rsid w:val="005214D6"/>
    <w:rsid w:val="00524355"/>
    <w:rsid w:val="00524B9D"/>
    <w:rsid w:val="00527839"/>
    <w:rsid w:val="00530104"/>
    <w:rsid w:val="00533E4F"/>
    <w:rsid w:val="005402B1"/>
    <w:rsid w:val="00543D0C"/>
    <w:rsid w:val="00544BC6"/>
    <w:rsid w:val="00545264"/>
    <w:rsid w:val="00553A3B"/>
    <w:rsid w:val="00555FE4"/>
    <w:rsid w:val="00563F94"/>
    <w:rsid w:val="005651CC"/>
    <w:rsid w:val="005667E3"/>
    <w:rsid w:val="00572E83"/>
    <w:rsid w:val="00573357"/>
    <w:rsid w:val="00574A9D"/>
    <w:rsid w:val="00582F1A"/>
    <w:rsid w:val="005852F4"/>
    <w:rsid w:val="00591A5E"/>
    <w:rsid w:val="005935E9"/>
    <w:rsid w:val="0059762E"/>
    <w:rsid w:val="005A02FF"/>
    <w:rsid w:val="005A37E1"/>
    <w:rsid w:val="005A7F74"/>
    <w:rsid w:val="005B1AAA"/>
    <w:rsid w:val="005B243F"/>
    <w:rsid w:val="005B2754"/>
    <w:rsid w:val="005B3741"/>
    <w:rsid w:val="005B4219"/>
    <w:rsid w:val="005B427C"/>
    <w:rsid w:val="005B4A16"/>
    <w:rsid w:val="005B75F2"/>
    <w:rsid w:val="005C03F1"/>
    <w:rsid w:val="005C3D40"/>
    <w:rsid w:val="005C3FAD"/>
    <w:rsid w:val="005C3FB7"/>
    <w:rsid w:val="005D5290"/>
    <w:rsid w:val="005D5CF0"/>
    <w:rsid w:val="005D645A"/>
    <w:rsid w:val="005E148A"/>
    <w:rsid w:val="005E1965"/>
    <w:rsid w:val="005E5FF9"/>
    <w:rsid w:val="005E63BB"/>
    <w:rsid w:val="005F1E7E"/>
    <w:rsid w:val="005F2FEF"/>
    <w:rsid w:val="005F6FDF"/>
    <w:rsid w:val="00600681"/>
    <w:rsid w:val="006010D6"/>
    <w:rsid w:val="00610FFD"/>
    <w:rsid w:val="00613FE3"/>
    <w:rsid w:val="006142F9"/>
    <w:rsid w:val="00617982"/>
    <w:rsid w:val="00617EEB"/>
    <w:rsid w:val="00623094"/>
    <w:rsid w:val="00626A34"/>
    <w:rsid w:val="006273F3"/>
    <w:rsid w:val="00637D79"/>
    <w:rsid w:val="00643325"/>
    <w:rsid w:val="0064370B"/>
    <w:rsid w:val="006437B6"/>
    <w:rsid w:val="00644027"/>
    <w:rsid w:val="00651866"/>
    <w:rsid w:val="00654033"/>
    <w:rsid w:val="00656F34"/>
    <w:rsid w:val="00664590"/>
    <w:rsid w:val="00671208"/>
    <w:rsid w:val="00674471"/>
    <w:rsid w:val="00680EBB"/>
    <w:rsid w:val="00682E71"/>
    <w:rsid w:val="006846D2"/>
    <w:rsid w:val="00687D92"/>
    <w:rsid w:val="00690193"/>
    <w:rsid w:val="006A0291"/>
    <w:rsid w:val="006A1D26"/>
    <w:rsid w:val="006A47BA"/>
    <w:rsid w:val="006A4C3A"/>
    <w:rsid w:val="006B47F3"/>
    <w:rsid w:val="006B49A6"/>
    <w:rsid w:val="006B6CF9"/>
    <w:rsid w:val="006C19C9"/>
    <w:rsid w:val="006C1BD7"/>
    <w:rsid w:val="006C21E7"/>
    <w:rsid w:val="006C35E6"/>
    <w:rsid w:val="006C64B8"/>
    <w:rsid w:val="006D382A"/>
    <w:rsid w:val="006D53E9"/>
    <w:rsid w:val="006D5897"/>
    <w:rsid w:val="006E1E82"/>
    <w:rsid w:val="006E218F"/>
    <w:rsid w:val="006E2C72"/>
    <w:rsid w:val="006E4F8A"/>
    <w:rsid w:val="006E7BF4"/>
    <w:rsid w:val="006F3954"/>
    <w:rsid w:val="006F3A40"/>
    <w:rsid w:val="006F6762"/>
    <w:rsid w:val="00701620"/>
    <w:rsid w:val="00703550"/>
    <w:rsid w:val="007113A7"/>
    <w:rsid w:val="0071576A"/>
    <w:rsid w:val="00716A72"/>
    <w:rsid w:val="00726388"/>
    <w:rsid w:val="00742F4F"/>
    <w:rsid w:val="007473F0"/>
    <w:rsid w:val="00751901"/>
    <w:rsid w:val="00761737"/>
    <w:rsid w:val="00761B9C"/>
    <w:rsid w:val="007638BA"/>
    <w:rsid w:val="00764688"/>
    <w:rsid w:val="0076541C"/>
    <w:rsid w:val="007676BB"/>
    <w:rsid w:val="0077480C"/>
    <w:rsid w:val="00785021"/>
    <w:rsid w:val="0078610C"/>
    <w:rsid w:val="007904DA"/>
    <w:rsid w:val="00795D63"/>
    <w:rsid w:val="007973BE"/>
    <w:rsid w:val="007A4E27"/>
    <w:rsid w:val="007B4D79"/>
    <w:rsid w:val="007C2BB4"/>
    <w:rsid w:val="007C54DA"/>
    <w:rsid w:val="007C581C"/>
    <w:rsid w:val="007C7F20"/>
    <w:rsid w:val="007D3AE7"/>
    <w:rsid w:val="007D63B3"/>
    <w:rsid w:val="007D77CE"/>
    <w:rsid w:val="007E0799"/>
    <w:rsid w:val="007E0A77"/>
    <w:rsid w:val="007E5E05"/>
    <w:rsid w:val="007F2482"/>
    <w:rsid w:val="007F5CB7"/>
    <w:rsid w:val="007F7745"/>
    <w:rsid w:val="007F775E"/>
    <w:rsid w:val="0080337F"/>
    <w:rsid w:val="00807BF0"/>
    <w:rsid w:val="008113D3"/>
    <w:rsid w:val="00811F46"/>
    <w:rsid w:val="0081338F"/>
    <w:rsid w:val="00813D58"/>
    <w:rsid w:val="00814A4C"/>
    <w:rsid w:val="00814F89"/>
    <w:rsid w:val="00823903"/>
    <w:rsid w:val="0082562E"/>
    <w:rsid w:val="0082655C"/>
    <w:rsid w:val="00827216"/>
    <w:rsid w:val="008317FC"/>
    <w:rsid w:val="00832409"/>
    <w:rsid w:val="00833777"/>
    <w:rsid w:val="00834C21"/>
    <w:rsid w:val="008365E3"/>
    <w:rsid w:val="00836C49"/>
    <w:rsid w:val="00837463"/>
    <w:rsid w:val="00843CDF"/>
    <w:rsid w:val="00855CCD"/>
    <w:rsid w:val="00857A67"/>
    <w:rsid w:val="008604A3"/>
    <w:rsid w:val="008622C7"/>
    <w:rsid w:val="008668A7"/>
    <w:rsid w:val="00866B09"/>
    <w:rsid w:val="00867171"/>
    <w:rsid w:val="0087081C"/>
    <w:rsid w:val="008733FC"/>
    <w:rsid w:val="0087431A"/>
    <w:rsid w:val="00882FC7"/>
    <w:rsid w:val="0088711B"/>
    <w:rsid w:val="0088759F"/>
    <w:rsid w:val="00892560"/>
    <w:rsid w:val="00892716"/>
    <w:rsid w:val="008934D2"/>
    <w:rsid w:val="008940CE"/>
    <w:rsid w:val="0089567D"/>
    <w:rsid w:val="008A19D2"/>
    <w:rsid w:val="008A38E4"/>
    <w:rsid w:val="008A7180"/>
    <w:rsid w:val="008B078A"/>
    <w:rsid w:val="008B34F3"/>
    <w:rsid w:val="008B6346"/>
    <w:rsid w:val="008C2C86"/>
    <w:rsid w:val="008C6D6C"/>
    <w:rsid w:val="008C7A77"/>
    <w:rsid w:val="008E5960"/>
    <w:rsid w:val="008E5BF4"/>
    <w:rsid w:val="008E645C"/>
    <w:rsid w:val="008E6462"/>
    <w:rsid w:val="008E65A4"/>
    <w:rsid w:val="008F0736"/>
    <w:rsid w:val="008F197A"/>
    <w:rsid w:val="008F4104"/>
    <w:rsid w:val="0090383D"/>
    <w:rsid w:val="009044A5"/>
    <w:rsid w:val="0090483F"/>
    <w:rsid w:val="009071E4"/>
    <w:rsid w:val="00915654"/>
    <w:rsid w:val="00920C63"/>
    <w:rsid w:val="00945D6F"/>
    <w:rsid w:val="009558C9"/>
    <w:rsid w:val="009601BF"/>
    <w:rsid w:val="00961732"/>
    <w:rsid w:val="009711B6"/>
    <w:rsid w:val="00971669"/>
    <w:rsid w:val="009731CC"/>
    <w:rsid w:val="00981A81"/>
    <w:rsid w:val="00982660"/>
    <w:rsid w:val="00982D1A"/>
    <w:rsid w:val="0098591F"/>
    <w:rsid w:val="00991E25"/>
    <w:rsid w:val="00994460"/>
    <w:rsid w:val="009A15B6"/>
    <w:rsid w:val="009A163A"/>
    <w:rsid w:val="009B456B"/>
    <w:rsid w:val="009B5952"/>
    <w:rsid w:val="009B722A"/>
    <w:rsid w:val="009B76AB"/>
    <w:rsid w:val="009C1542"/>
    <w:rsid w:val="009C4102"/>
    <w:rsid w:val="009C5651"/>
    <w:rsid w:val="009C73AF"/>
    <w:rsid w:val="009C797F"/>
    <w:rsid w:val="009D1A86"/>
    <w:rsid w:val="009D7411"/>
    <w:rsid w:val="009E09DA"/>
    <w:rsid w:val="009E6F43"/>
    <w:rsid w:val="009F00BE"/>
    <w:rsid w:val="009F2174"/>
    <w:rsid w:val="009F6AAB"/>
    <w:rsid w:val="00A00837"/>
    <w:rsid w:val="00A0090B"/>
    <w:rsid w:val="00A0262F"/>
    <w:rsid w:val="00A06826"/>
    <w:rsid w:val="00A13BCE"/>
    <w:rsid w:val="00A223C5"/>
    <w:rsid w:val="00A327D9"/>
    <w:rsid w:val="00A3616F"/>
    <w:rsid w:val="00A4438F"/>
    <w:rsid w:val="00A45359"/>
    <w:rsid w:val="00A462C4"/>
    <w:rsid w:val="00A46922"/>
    <w:rsid w:val="00A4709C"/>
    <w:rsid w:val="00A5447D"/>
    <w:rsid w:val="00A54D15"/>
    <w:rsid w:val="00A55B76"/>
    <w:rsid w:val="00A568EE"/>
    <w:rsid w:val="00A61D98"/>
    <w:rsid w:val="00A6384D"/>
    <w:rsid w:val="00A715B0"/>
    <w:rsid w:val="00A71776"/>
    <w:rsid w:val="00A749E4"/>
    <w:rsid w:val="00A76CB5"/>
    <w:rsid w:val="00A83BCE"/>
    <w:rsid w:val="00A84412"/>
    <w:rsid w:val="00A86854"/>
    <w:rsid w:val="00A944ED"/>
    <w:rsid w:val="00A951CC"/>
    <w:rsid w:val="00AA060A"/>
    <w:rsid w:val="00AA2F03"/>
    <w:rsid w:val="00AA3C5E"/>
    <w:rsid w:val="00AC19CE"/>
    <w:rsid w:val="00AC2E73"/>
    <w:rsid w:val="00AC3625"/>
    <w:rsid w:val="00AC4EF7"/>
    <w:rsid w:val="00AC58FA"/>
    <w:rsid w:val="00AD1F22"/>
    <w:rsid w:val="00AD2EA9"/>
    <w:rsid w:val="00AD3E8B"/>
    <w:rsid w:val="00AD3F45"/>
    <w:rsid w:val="00AD422E"/>
    <w:rsid w:val="00AD4CCA"/>
    <w:rsid w:val="00AD7BBF"/>
    <w:rsid w:val="00AE0167"/>
    <w:rsid w:val="00AE2CE2"/>
    <w:rsid w:val="00AE4FD3"/>
    <w:rsid w:val="00AE6584"/>
    <w:rsid w:val="00AF5C0C"/>
    <w:rsid w:val="00AF6F4B"/>
    <w:rsid w:val="00B03F8A"/>
    <w:rsid w:val="00B057C6"/>
    <w:rsid w:val="00B10AD7"/>
    <w:rsid w:val="00B10F49"/>
    <w:rsid w:val="00B40314"/>
    <w:rsid w:val="00B410E6"/>
    <w:rsid w:val="00B411FD"/>
    <w:rsid w:val="00B4176D"/>
    <w:rsid w:val="00B417B6"/>
    <w:rsid w:val="00B47BEB"/>
    <w:rsid w:val="00B60354"/>
    <w:rsid w:val="00B66498"/>
    <w:rsid w:val="00B66F54"/>
    <w:rsid w:val="00B70BB5"/>
    <w:rsid w:val="00B70E98"/>
    <w:rsid w:val="00B75A69"/>
    <w:rsid w:val="00B771FD"/>
    <w:rsid w:val="00B82B34"/>
    <w:rsid w:val="00B83CBA"/>
    <w:rsid w:val="00B91216"/>
    <w:rsid w:val="00B918A1"/>
    <w:rsid w:val="00B93782"/>
    <w:rsid w:val="00B97AA9"/>
    <w:rsid w:val="00BA61A0"/>
    <w:rsid w:val="00BB0B28"/>
    <w:rsid w:val="00BB1592"/>
    <w:rsid w:val="00BB2C16"/>
    <w:rsid w:val="00BC4B51"/>
    <w:rsid w:val="00BD5A85"/>
    <w:rsid w:val="00BE03EA"/>
    <w:rsid w:val="00BE244B"/>
    <w:rsid w:val="00BE4264"/>
    <w:rsid w:val="00BF2911"/>
    <w:rsid w:val="00BF434C"/>
    <w:rsid w:val="00BF57AB"/>
    <w:rsid w:val="00C0193D"/>
    <w:rsid w:val="00C035D1"/>
    <w:rsid w:val="00C0459E"/>
    <w:rsid w:val="00C05922"/>
    <w:rsid w:val="00C07FF3"/>
    <w:rsid w:val="00C101CF"/>
    <w:rsid w:val="00C10C9A"/>
    <w:rsid w:val="00C14ACB"/>
    <w:rsid w:val="00C16EF8"/>
    <w:rsid w:val="00C2242E"/>
    <w:rsid w:val="00C228BD"/>
    <w:rsid w:val="00C248C6"/>
    <w:rsid w:val="00C26D26"/>
    <w:rsid w:val="00C272B1"/>
    <w:rsid w:val="00C30FAC"/>
    <w:rsid w:val="00C31874"/>
    <w:rsid w:val="00C427F1"/>
    <w:rsid w:val="00C43804"/>
    <w:rsid w:val="00C4702F"/>
    <w:rsid w:val="00C531B4"/>
    <w:rsid w:val="00C56CEC"/>
    <w:rsid w:val="00C57F71"/>
    <w:rsid w:val="00C622C4"/>
    <w:rsid w:val="00C6234A"/>
    <w:rsid w:val="00C6254C"/>
    <w:rsid w:val="00C67692"/>
    <w:rsid w:val="00C728FD"/>
    <w:rsid w:val="00C73E05"/>
    <w:rsid w:val="00C754C7"/>
    <w:rsid w:val="00C86FF5"/>
    <w:rsid w:val="00C873C5"/>
    <w:rsid w:val="00C873E3"/>
    <w:rsid w:val="00C87B54"/>
    <w:rsid w:val="00C90F1A"/>
    <w:rsid w:val="00C91FD6"/>
    <w:rsid w:val="00CA3345"/>
    <w:rsid w:val="00CA3BDB"/>
    <w:rsid w:val="00CA5C32"/>
    <w:rsid w:val="00CA6A22"/>
    <w:rsid w:val="00CB152A"/>
    <w:rsid w:val="00CC0924"/>
    <w:rsid w:val="00CC3EEC"/>
    <w:rsid w:val="00CD62F5"/>
    <w:rsid w:val="00CD6C74"/>
    <w:rsid w:val="00CE6C19"/>
    <w:rsid w:val="00CF2690"/>
    <w:rsid w:val="00CF38FE"/>
    <w:rsid w:val="00CF3E61"/>
    <w:rsid w:val="00CF6005"/>
    <w:rsid w:val="00D01B80"/>
    <w:rsid w:val="00D07FA7"/>
    <w:rsid w:val="00D10EED"/>
    <w:rsid w:val="00D12D0F"/>
    <w:rsid w:val="00D136E4"/>
    <w:rsid w:val="00D15978"/>
    <w:rsid w:val="00D165F1"/>
    <w:rsid w:val="00D178CE"/>
    <w:rsid w:val="00D20A0B"/>
    <w:rsid w:val="00D20FC8"/>
    <w:rsid w:val="00D22F67"/>
    <w:rsid w:val="00D3099E"/>
    <w:rsid w:val="00D329D8"/>
    <w:rsid w:val="00D372C9"/>
    <w:rsid w:val="00D43111"/>
    <w:rsid w:val="00D46E72"/>
    <w:rsid w:val="00D5252E"/>
    <w:rsid w:val="00D57144"/>
    <w:rsid w:val="00D572E1"/>
    <w:rsid w:val="00D62582"/>
    <w:rsid w:val="00D64B3E"/>
    <w:rsid w:val="00D65517"/>
    <w:rsid w:val="00D65C49"/>
    <w:rsid w:val="00D66BB2"/>
    <w:rsid w:val="00D700B1"/>
    <w:rsid w:val="00D70ADC"/>
    <w:rsid w:val="00D76785"/>
    <w:rsid w:val="00D81CA8"/>
    <w:rsid w:val="00D824D9"/>
    <w:rsid w:val="00D91AA5"/>
    <w:rsid w:val="00D95A16"/>
    <w:rsid w:val="00DA2863"/>
    <w:rsid w:val="00DA31D8"/>
    <w:rsid w:val="00DA3688"/>
    <w:rsid w:val="00DA3FE7"/>
    <w:rsid w:val="00DA5027"/>
    <w:rsid w:val="00DA6AE4"/>
    <w:rsid w:val="00DC18DC"/>
    <w:rsid w:val="00DC19D6"/>
    <w:rsid w:val="00DC265A"/>
    <w:rsid w:val="00DC274E"/>
    <w:rsid w:val="00DC285D"/>
    <w:rsid w:val="00DC4509"/>
    <w:rsid w:val="00DC4CAC"/>
    <w:rsid w:val="00DD7437"/>
    <w:rsid w:val="00DD7E32"/>
    <w:rsid w:val="00DE4F84"/>
    <w:rsid w:val="00DF0D28"/>
    <w:rsid w:val="00DF0F95"/>
    <w:rsid w:val="00E0201F"/>
    <w:rsid w:val="00E02DBB"/>
    <w:rsid w:val="00E038F4"/>
    <w:rsid w:val="00E110B6"/>
    <w:rsid w:val="00E15508"/>
    <w:rsid w:val="00E21C92"/>
    <w:rsid w:val="00E220EA"/>
    <w:rsid w:val="00E236D0"/>
    <w:rsid w:val="00E24B8E"/>
    <w:rsid w:val="00E2614C"/>
    <w:rsid w:val="00E26A38"/>
    <w:rsid w:val="00E27AA7"/>
    <w:rsid w:val="00E30101"/>
    <w:rsid w:val="00E33143"/>
    <w:rsid w:val="00E353B8"/>
    <w:rsid w:val="00E44321"/>
    <w:rsid w:val="00E4475A"/>
    <w:rsid w:val="00E52A97"/>
    <w:rsid w:val="00E579D7"/>
    <w:rsid w:val="00E66965"/>
    <w:rsid w:val="00E721ED"/>
    <w:rsid w:val="00E723D3"/>
    <w:rsid w:val="00E72F61"/>
    <w:rsid w:val="00E75F6B"/>
    <w:rsid w:val="00E76142"/>
    <w:rsid w:val="00E829A7"/>
    <w:rsid w:val="00E848D1"/>
    <w:rsid w:val="00E8634D"/>
    <w:rsid w:val="00E8782A"/>
    <w:rsid w:val="00E9038A"/>
    <w:rsid w:val="00E903E8"/>
    <w:rsid w:val="00E914F1"/>
    <w:rsid w:val="00E9247C"/>
    <w:rsid w:val="00E92AEA"/>
    <w:rsid w:val="00E93463"/>
    <w:rsid w:val="00E97584"/>
    <w:rsid w:val="00EA2073"/>
    <w:rsid w:val="00EA265C"/>
    <w:rsid w:val="00EA2837"/>
    <w:rsid w:val="00EA541F"/>
    <w:rsid w:val="00EB3D7B"/>
    <w:rsid w:val="00EC0F03"/>
    <w:rsid w:val="00EC62A0"/>
    <w:rsid w:val="00EC6E43"/>
    <w:rsid w:val="00ED0D3E"/>
    <w:rsid w:val="00ED29B4"/>
    <w:rsid w:val="00ED3081"/>
    <w:rsid w:val="00ED4844"/>
    <w:rsid w:val="00ED4A8D"/>
    <w:rsid w:val="00ED5A28"/>
    <w:rsid w:val="00ED7FB3"/>
    <w:rsid w:val="00EE1F5C"/>
    <w:rsid w:val="00EE4DB9"/>
    <w:rsid w:val="00EE5E25"/>
    <w:rsid w:val="00EE65E2"/>
    <w:rsid w:val="00EE6E1A"/>
    <w:rsid w:val="00EE72A7"/>
    <w:rsid w:val="00EE7965"/>
    <w:rsid w:val="00EF4FCA"/>
    <w:rsid w:val="00F05D10"/>
    <w:rsid w:val="00F06AAB"/>
    <w:rsid w:val="00F10F91"/>
    <w:rsid w:val="00F153AD"/>
    <w:rsid w:val="00F21B8E"/>
    <w:rsid w:val="00F227E4"/>
    <w:rsid w:val="00F2422C"/>
    <w:rsid w:val="00F270F3"/>
    <w:rsid w:val="00F27C1C"/>
    <w:rsid w:val="00F31D19"/>
    <w:rsid w:val="00F340F2"/>
    <w:rsid w:val="00F35727"/>
    <w:rsid w:val="00F36517"/>
    <w:rsid w:val="00F414A5"/>
    <w:rsid w:val="00F42696"/>
    <w:rsid w:val="00F4313F"/>
    <w:rsid w:val="00F45781"/>
    <w:rsid w:val="00F51A41"/>
    <w:rsid w:val="00F57F3A"/>
    <w:rsid w:val="00F63438"/>
    <w:rsid w:val="00F64F4F"/>
    <w:rsid w:val="00F653D2"/>
    <w:rsid w:val="00F71CE7"/>
    <w:rsid w:val="00F760FD"/>
    <w:rsid w:val="00F8126C"/>
    <w:rsid w:val="00F90D9E"/>
    <w:rsid w:val="00F97691"/>
    <w:rsid w:val="00FA64B8"/>
    <w:rsid w:val="00FA7480"/>
    <w:rsid w:val="00FC3A56"/>
    <w:rsid w:val="00FC6422"/>
    <w:rsid w:val="00FC65A0"/>
    <w:rsid w:val="00FC7E11"/>
    <w:rsid w:val="00FD277D"/>
    <w:rsid w:val="00FD3688"/>
    <w:rsid w:val="00FD447D"/>
    <w:rsid w:val="00FD44E1"/>
    <w:rsid w:val="00FD4DED"/>
    <w:rsid w:val="00FE2C67"/>
    <w:rsid w:val="00FE301B"/>
    <w:rsid w:val="00FE3CEC"/>
    <w:rsid w:val="00FF26E5"/>
    <w:rsid w:val="00FF34D1"/>
    <w:rsid w:val="00FF59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0AE0A"/>
  <w14:defaultImageDpi w14:val="32767"/>
  <w15:docId w15:val="{A95680EA-2F6F-4CEE-B648-8AD7FE61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3E61"/>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331533"/>
    <w:pPr>
      <w:keepNext/>
      <w:tabs>
        <w:tab w:val="num" w:pos="540"/>
      </w:tabs>
      <w:jc w:val="center"/>
      <w:outlineLvl w:val="0"/>
    </w:pPr>
    <w:rPr>
      <w:sz w:val="40"/>
      <w:szCs w:val="40"/>
    </w:rPr>
  </w:style>
  <w:style w:type="paragraph" w:styleId="Nadpis2">
    <w:name w:val="heading 2"/>
    <w:basedOn w:val="Normlny"/>
    <w:next w:val="Normlny"/>
    <w:link w:val="Nadpis2Char"/>
    <w:qFormat/>
    <w:rsid w:val="00331533"/>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31533"/>
    <w:pPr>
      <w:keepNext/>
      <w:tabs>
        <w:tab w:val="num" w:pos="540"/>
      </w:tabs>
      <w:jc w:val="both"/>
      <w:outlineLvl w:val="2"/>
    </w:pPr>
    <w:rPr>
      <w:sz w:val="40"/>
      <w:szCs w:val="40"/>
    </w:rPr>
  </w:style>
  <w:style w:type="paragraph" w:styleId="Nadpis4">
    <w:name w:val="heading 4"/>
    <w:basedOn w:val="Normlny"/>
    <w:next w:val="Normlny"/>
    <w:link w:val="Nadpis4Char"/>
    <w:qFormat/>
    <w:rsid w:val="00331533"/>
    <w:pPr>
      <w:keepNext/>
      <w:tabs>
        <w:tab w:val="num" w:pos="576"/>
      </w:tabs>
      <w:jc w:val="center"/>
      <w:outlineLvl w:val="3"/>
    </w:pPr>
    <w:rPr>
      <w:b/>
      <w:bCs/>
      <w:sz w:val="24"/>
      <w:szCs w:val="24"/>
    </w:rPr>
  </w:style>
  <w:style w:type="paragraph" w:styleId="Nadpis5">
    <w:name w:val="heading 5"/>
    <w:basedOn w:val="Normlny"/>
    <w:next w:val="Normlny"/>
    <w:link w:val="Nadpis5Char"/>
    <w:qFormat/>
    <w:rsid w:val="00331533"/>
    <w:pPr>
      <w:keepNext/>
      <w:jc w:val="center"/>
      <w:outlineLvl w:val="4"/>
    </w:pPr>
    <w:rPr>
      <w:b/>
      <w:bCs/>
      <w:sz w:val="28"/>
      <w:szCs w:val="28"/>
    </w:rPr>
  </w:style>
  <w:style w:type="paragraph" w:styleId="Nadpis6">
    <w:name w:val="heading 6"/>
    <w:basedOn w:val="Normlny"/>
    <w:next w:val="Normlny"/>
    <w:link w:val="Nadpis6Char"/>
    <w:qFormat/>
    <w:rsid w:val="00331533"/>
    <w:pPr>
      <w:keepNext/>
      <w:jc w:val="both"/>
      <w:outlineLvl w:val="5"/>
    </w:pPr>
    <w:rPr>
      <w:b/>
      <w:bCs/>
      <w:sz w:val="24"/>
      <w:szCs w:val="24"/>
    </w:rPr>
  </w:style>
  <w:style w:type="paragraph" w:styleId="Nadpis7">
    <w:name w:val="heading 7"/>
    <w:basedOn w:val="Normlny"/>
    <w:next w:val="Normlny"/>
    <w:link w:val="Nadpis7Char"/>
    <w:qFormat/>
    <w:rsid w:val="00331533"/>
    <w:pPr>
      <w:keepNext/>
      <w:spacing w:line="360" w:lineRule="auto"/>
      <w:jc w:val="both"/>
      <w:outlineLvl w:val="6"/>
    </w:pPr>
    <w:rPr>
      <w:b/>
      <w:bCs/>
      <w:sz w:val="24"/>
      <w:szCs w:val="24"/>
      <w:u w:val="single"/>
    </w:rPr>
  </w:style>
  <w:style w:type="paragraph" w:styleId="Nadpis8">
    <w:name w:val="heading 8"/>
    <w:basedOn w:val="Normlny"/>
    <w:next w:val="Normlny"/>
    <w:link w:val="Nadpis8Char"/>
    <w:qFormat/>
    <w:rsid w:val="00331533"/>
    <w:pPr>
      <w:keepNext/>
      <w:ind w:firstLine="708"/>
      <w:jc w:val="both"/>
      <w:outlineLvl w:val="7"/>
    </w:pPr>
    <w:rPr>
      <w:sz w:val="24"/>
      <w:szCs w:val="24"/>
      <w:u w:val="single"/>
    </w:rPr>
  </w:style>
  <w:style w:type="paragraph" w:styleId="Nadpis9">
    <w:name w:val="heading 9"/>
    <w:basedOn w:val="Normlny"/>
    <w:next w:val="Normlny"/>
    <w:link w:val="Nadpis9Char"/>
    <w:qFormat/>
    <w:rsid w:val="00331533"/>
    <w:pPr>
      <w:keepNext/>
      <w:outlineLvl w:val="8"/>
    </w:pPr>
    <w:rPr>
      <w:b/>
      <w:bCs/>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F3E61"/>
    <w:pPr>
      <w:tabs>
        <w:tab w:val="center" w:pos="4536"/>
        <w:tab w:val="right" w:pos="9072"/>
      </w:tabs>
    </w:pPr>
  </w:style>
  <w:style w:type="character" w:customStyle="1" w:styleId="HlavikaChar">
    <w:name w:val="Hlavička Char"/>
    <w:basedOn w:val="Predvolenpsmoodseku"/>
    <w:link w:val="Hlavika"/>
    <w:uiPriority w:val="99"/>
    <w:rsid w:val="00CF3E61"/>
    <w:rPr>
      <w:rFonts w:ascii="Times New Roman" w:eastAsia="Times New Roman" w:hAnsi="Times New Roman" w:cs="Times New Roman"/>
      <w:sz w:val="20"/>
      <w:szCs w:val="20"/>
      <w:lang w:eastAsia="sk-SK"/>
    </w:rPr>
  </w:style>
  <w:style w:type="paragraph" w:styleId="Pta">
    <w:name w:val="footer"/>
    <w:basedOn w:val="Normlny"/>
    <w:link w:val="PtaChar"/>
    <w:unhideWhenUsed/>
    <w:rsid w:val="00CF3E61"/>
    <w:pPr>
      <w:tabs>
        <w:tab w:val="center" w:pos="4536"/>
        <w:tab w:val="right" w:pos="9072"/>
      </w:tabs>
    </w:pPr>
  </w:style>
  <w:style w:type="character" w:customStyle="1" w:styleId="PtaChar">
    <w:name w:val="Päta Char"/>
    <w:basedOn w:val="Predvolenpsmoodseku"/>
    <w:link w:val="Pta"/>
    <w:rsid w:val="00CF3E61"/>
    <w:rPr>
      <w:rFonts w:ascii="Times New Roman" w:eastAsia="Times New Roman" w:hAnsi="Times New Roman" w:cs="Times New Roman"/>
      <w:sz w:val="20"/>
      <w:szCs w:val="20"/>
      <w:lang w:eastAsia="sk-SK"/>
    </w:rPr>
  </w:style>
  <w:style w:type="paragraph" w:customStyle="1" w:styleId="NormlnyWWW">
    <w:name w:val="Normálny (WWW)"/>
    <w:basedOn w:val="Normlny"/>
    <w:rsid w:val="00CF3E61"/>
    <w:pPr>
      <w:spacing w:before="100" w:after="100" w:line="228" w:lineRule="auto"/>
    </w:pPr>
    <w:rPr>
      <w:sz w:val="24"/>
    </w:rPr>
  </w:style>
  <w:style w:type="character" w:styleId="slostrany">
    <w:name w:val="page number"/>
    <w:basedOn w:val="Predvolenpsmoodseku"/>
    <w:unhideWhenUsed/>
    <w:rsid w:val="00CF3E61"/>
  </w:style>
  <w:style w:type="paragraph" w:styleId="Bezriadkovania">
    <w:name w:val="No Spacing"/>
    <w:uiPriority w:val="1"/>
    <w:qFormat/>
    <w:rsid w:val="00CF3E61"/>
    <w:rPr>
      <w:sz w:val="22"/>
      <w:szCs w:val="22"/>
    </w:rPr>
  </w:style>
  <w:style w:type="character" w:styleId="Odkaznakomentr">
    <w:name w:val="annotation reference"/>
    <w:basedOn w:val="Predvolenpsmoodseku"/>
    <w:uiPriority w:val="99"/>
    <w:unhideWhenUsed/>
    <w:qFormat/>
    <w:rsid w:val="00A715B0"/>
    <w:rPr>
      <w:sz w:val="16"/>
      <w:szCs w:val="16"/>
    </w:rPr>
  </w:style>
  <w:style w:type="paragraph" w:styleId="Textkomentra">
    <w:name w:val="annotation text"/>
    <w:aliases w:val="Text poznámky"/>
    <w:basedOn w:val="Normlny"/>
    <w:link w:val="TextkomentraChar"/>
    <w:uiPriority w:val="99"/>
    <w:unhideWhenUsed/>
    <w:qFormat/>
    <w:rsid w:val="00A715B0"/>
  </w:style>
  <w:style w:type="character" w:customStyle="1" w:styleId="TextkomentraChar">
    <w:name w:val="Text komentára Char"/>
    <w:aliases w:val="Text poznámky Char"/>
    <w:basedOn w:val="Predvolenpsmoodseku"/>
    <w:link w:val="Textkomentra"/>
    <w:uiPriority w:val="99"/>
    <w:qFormat/>
    <w:rsid w:val="00A715B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A715B0"/>
    <w:rPr>
      <w:b/>
      <w:bCs/>
    </w:rPr>
  </w:style>
  <w:style w:type="character" w:customStyle="1" w:styleId="PredmetkomentraChar">
    <w:name w:val="Predmet komentára Char"/>
    <w:basedOn w:val="TextkomentraChar"/>
    <w:link w:val="Predmetkomentra"/>
    <w:semiHidden/>
    <w:rsid w:val="00A715B0"/>
    <w:rPr>
      <w:rFonts w:ascii="Times New Roman" w:eastAsia="Times New Roman" w:hAnsi="Times New Roman" w:cs="Times New Roman"/>
      <w:b/>
      <w:bCs/>
      <w:sz w:val="20"/>
      <w:szCs w:val="20"/>
      <w:lang w:eastAsia="sk-SK"/>
    </w:rPr>
  </w:style>
  <w:style w:type="paragraph" w:styleId="Textbubliny">
    <w:name w:val="Balloon Text"/>
    <w:basedOn w:val="Normlny"/>
    <w:link w:val="TextbublinyChar"/>
    <w:semiHidden/>
    <w:unhideWhenUsed/>
    <w:rsid w:val="000B6D9B"/>
    <w:rPr>
      <w:rFonts w:ascii="Segoe UI" w:hAnsi="Segoe UI" w:cs="Segoe UI"/>
      <w:sz w:val="18"/>
      <w:szCs w:val="18"/>
    </w:rPr>
  </w:style>
  <w:style w:type="character" w:customStyle="1" w:styleId="TextbublinyChar">
    <w:name w:val="Text bubliny Char"/>
    <w:basedOn w:val="Predvolenpsmoodseku"/>
    <w:link w:val="Textbubliny"/>
    <w:semiHidden/>
    <w:rsid w:val="000B6D9B"/>
    <w:rPr>
      <w:rFonts w:ascii="Segoe UI" w:eastAsia="Times New Roman" w:hAnsi="Segoe UI" w:cs="Segoe UI"/>
      <w:sz w:val="18"/>
      <w:szCs w:val="18"/>
      <w:lang w:eastAsia="sk-SK"/>
    </w:rPr>
  </w:style>
  <w:style w:type="paragraph" w:customStyle="1" w:styleId="Styl2">
    <w:name w:val="Styl2"/>
    <w:basedOn w:val="Normlny"/>
    <w:rsid w:val="00D43111"/>
    <w:pPr>
      <w:jc w:val="both"/>
    </w:pPr>
    <w:rPr>
      <w:rFonts w:ascii="Arial" w:hAnsi="Arial"/>
      <w:sz w:val="24"/>
    </w:rPr>
  </w:style>
  <w:style w:type="paragraph" w:styleId="Zkladntext">
    <w:name w:val="Body Text"/>
    <w:aliases w:val="ubric,b"/>
    <w:basedOn w:val="Normlny"/>
    <w:link w:val="ZkladntextChar"/>
    <w:rsid w:val="004A7715"/>
    <w:pPr>
      <w:autoSpaceDE w:val="0"/>
      <w:autoSpaceDN w:val="0"/>
    </w:pPr>
    <w:rPr>
      <w:b/>
      <w:bCs/>
      <w:sz w:val="36"/>
      <w:szCs w:val="36"/>
      <w:lang w:eastAsia="cs-CZ"/>
    </w:rPr>
  </w:style>
  <w:style w:type="character" w:customStyle="1" w:styleId="ZkladntextChar">
    <w:name w:val="Základný text Char"/>
    <w:aliases w:val="ubric Char,b Char"/>
    <w:basedOn w:val="Predvolenpsmoodseku"/>
    <w:link w:val="Zkladntext"/>
    <w:rsid w:val="004A7715"/>
    <w:rPr>
      <w:rFonts w:ascii="Times New Roman" w:eastAsia="Times New Roman" w:hAnsi="Times New Roman" w:cs="Times New Roman"/>
      <w:b/>
      <w:bCs/>
      <w:sz w:val="36"/>
      <w:szCs w:val="36"/>
      <w:lang w:eastAsia="cs-CZ"/>
    </w:rPr>
  </w:style>
  <w:style w:type="character" w:styleId="Hypertextovprepojenie">
    <w:name w:val="Hyperlink"/>
    <w:basedOn w:val="Predvolenpsmoodseku"/>
    <w:unhideWhenUsed/>
    <w:rsid w:val="004A7715"/>
    <w:rPr>
      <w:color w:val="0000FF"/>
      <w:u w:val="single"/>
    </w:rPr>
  </w:style>
  <w:style w:type="paragraph" w:styleId="Revzia">
    <w:name w:val="Revision"/>
    <w:hidden/>
    <w:uiPriority w:val="99"/>
    <w:semiHidden/>
    <w:rsid w:val="00690193"/>
    <w:rPr>
      <w:rFonts w:ascii="Times New Roman" w:eastAsia="Times New Roman" w:hAnsi="Times New Roman" w:cs="Times New Roman"/>
      <w:sz w:val="20"/>
      <w:szCs w:val="20"/>
      <w:lang w:eastAsia="sk-SK"/>
    </w:rPr>
  </w:style>
  <w:style w:type="paragraph" w:styleId="Odsekzoznamu">
    <w:name w:val="List Paragraph"/>
    <w:aliases w:val="body,Odsek zoznamu2,Luettelo (ransk.viivat),Farebný zoznam – zvýraznenie 11,Lettre d'introduction,Paragrafo elenco,1st level - Bullet List Paragraph,Odsek zoznamu21,Odstavec_muj,Nad,Odstavec cíl se seznamem,Nad1,Odsek"/>
    <w:basedOn w:val="Normlny"/>
    <w:link w:val="OdsekzoznamuChar"/>
    <w:uiPriority w:val="34"/>
    <w:qFormat/>
    <w:rsid w:val="000463DB"/>
    <w:pPr>
      <w:ind w:left="720"/>
      <w:contextualSpacing/>
    </w:pPr>
    <w:rPr>
      <w:sz w:val="24"/>
      <w:szCs w:val="24"/>
    </w:rPr>
  </w:style>
  <w:style w:type="character" w:customStyle="1" w:styleId="OdsekzoznamuChar">
    <w:name w:val="Odsek zoznamu Char"/>
    <w:aliases w:val="body Char,Odsek zoznamu2 Char,Luettelo (ransk.viivat) Char,Farebný zoznam – zvýraznenie 11 Char,Lettre d'introduction Char,Paragrafo elenco Char,1st level - Bullet List Paragraph Char,Odsek zoznamu21 Char,Odstavec_muj Char,Nad Char"/>
    <w:link w:val="Odsekzoznamu"/>
    <w:uiPriority w:val="34"/>
    <w:qFormat/>
    <w:locked/>
    <w:rsid w:val="000463DB"/>
    <w:rPr>
      <w:rFonts w:ascii="Times New Roman" w:eastAsia="Times New Roman" w:hAnsi="Times New Roman" w:cs="Times New Roman"/>
      <w:lang w:eastAsia="sk-SK"/>
    </w:rPr>
  </w:style>
  <w:style w:type="table" w:styleId="Mriekatabuky">
    <w:name w:val="Table Grid"/>
    <w:basedOn w:val="Normlnatabuka"/>
    <w:uiPriority w:val="59"/>
    <w:rsid w:val="00ED7FB3"/>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E723D3"/>
  </w:style>
  <w:style w:type="character" w:customStyle="1" w:styleId="Nadpis1Char">
    <w:name w:val="Nadpis 1 Char"/>
    <w:basedOn w:val="Predvolenpsmoodseku"/>
    <w:link w:val="Nadpis1"/>
    <w:rsid w:val="0033153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31533"/>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3153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31533"/>
    <w:rPr>
      <w:rFonts w:ascii="Times New Roman" w:eastAsia="Times New Roman" w:hAnsi="Times New Roman" w:cs="Times New Roman"/>
      <w:b/>
      <w:bCs/>
      <w:lang w:eastAsia="sk-SK"/>
    </w:rPr>
  </w:style>
  <w:style w:type="character" w:customStyle="1" w:styleId="Nadpis5Char">
    <w:name w:val="Nadpis 5 Char"/>
    <w:basedOn w:val="Predvolenpsmoodseku"/>
    <w:link w:val="Nadpis5"/>
    <w:rsid w:val="0033153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31533"/>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331533"/>
    <w:rPr>
      <w:rFonts w:ascii="Times New Roman" w:eastAsia="Times New Roman" w:hAnsi="Times New Roman" w:cs="Times New Roman"/>
      <w:b/>
      <w:bCs/>
      <w:u w:val="single"/>
      <w:lang w:eastAsia="sk-SK"/>
    </w:rPr>
  </w:style>
  <w:style w:type="character" w:customStyle="1" w:styleId="Nadpis8Char">
    <w:name w:val="Nadpis 8 Char"/>
    <w:basedOn w:val="Predvolenpsmoodseku"/>
    <w:link w:val="Nadpis8"/>
    <w:rsid w:val="00331533"/>
    <w:rPr>
      <w:rFonts w:ascii="Times New Roman" w:eastAsia="Times New Roman" w:hAnsi="Times New Roman" w:cs="Times New Roman"/>
      <w:u w:val="single"/>
      <w:lang w:eastAsia="sk-SK"/>
    </w:rPr>
  </w:style>
  <w:style w:type="character" w:customStyle="1" w:styleId="Nadpis9Char">
    <w:name w:val="Nadpis 9 Char"/>
    <w:basedOn w:val="Predvolenpsmoodseku"/>
    <w:link w:val="Nadpis9"/>
    <w:rsid w:val="00331533"/>
    <w:rPr>
      <w:rFonts w:ascii="Times New Roman" w:eastAsia="Times New Roman" w:hAnsi="Times New Roman" w:cs="Times New Roman"/>
      <w:b/>
      <w:bCs/>
      <w:u w:val="single"/>
      <w:lang w:eastAsia="sk-SK"/>
    </w:rPr>
  </w:style>
  <w:style w:type="paragraph" w:styleId="Popis">
    <w:name w:val="caption"/>
    <w:basedOn w:val="Normlny"/>
    <w:next w:val="Normlny"/>
    <w:qFormat/>
    <w:rsid w:val="00331533"/>
    <w:pPr>
      <w:tabs>
        <w:tab w:val="right" w:leader="dot" w:pos="10080"/>
      </w:tabs>
      <w:jc w:val="center"/>
    </w:pPr>
    <w:rPr>
      <w:rFonts w:ascii="Arial" w:hAnsi="Arial" w:cs="Arial"/>
      <w:b/>
      <w:bCs/>
      <w:i/>
      <w:iCs/>
    </w:rPr>
  </w:style>
  <w:style w:type="paragraph" w:styleId="Nzov">
    <w:name w:val="Title"/>
    <w:basedOn w:val="Normlny"/>
    <w:next w:val="Normlny"/>
    <w:link w:val="NzovChar"/>
    <w:qFormat/>
    <w:rsid w:val="00331533"/>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rsid w:val="00331533"/>
    <w:rPr>
      <w:rFonts w:ascii="Arial" w:eastAsia="Times New Roman" w:hAnsi="Arial" w:cs="Arial"/>
      <w:b/>
      <w:bCs/>
      <w:kern w:val="28"/>
      <w:sz w:val="25"/>
      <w:szCs w:val="32"/>
      <w:lang w:val="en-GB"/>
    </w:rPr>
  </w:style>
  <w:style w:type="paragraph" w:styleId="Podtitul">
    <w:name w:val="Subtitle"/>
    <w:basedOn w:val="Normlny"/>
    <w:link w:val="PodtitulChar"/>
    <w:qFormat/>
    <w:rsid w:val="00331533"/>
    <w:pPr>
      <w:jc w:val="center"/>
    </w:pPr>
    <w:rPr>
      <w:b/>
      <w:bCs/>
      <w:sz w:val="28"/>
      <w:szCs w:val="28"/>
    </w:rPr>
  </w:style>
  <w:style w:type="character" w:customStyle="1" w:styleId="PodtitulChar">
    <w:name w:val="Podtitul Char"/>
    <w:basedOn w:val="Predvolenpsmoodseku"/>
    <w:link w:val="Podtitul"/>
    <w:rsid w:val="00331533"/>
    <w:rPr>
      <w:rFonts w:ascii="Times New Roman" w:eastAsia="Times New Roman" w:hAnsi="Times New Roman" w:cs="Times New Roman"/>
      <w:b/>
      <w:bCs/>
      <w:sz w:val="28"/>
      <w:szCs w:val="28"/>
      <w:lang w:eastAsia="sk-SK"/>
    </w:rPr>
  </w:style>
  <w:style w:type="character" w:styleId="Vrazn">
    <w:name w:val="Strong"/>
    <w:basedOn w:val="Predvolenpsmoodseku"/>
    <w:qFormat/>
    <w:rsid w:val="00331533"/>
    <w:rPr>
      <w:b/>
      <w:bCs/>
    </w:rPr>
  </w:style>
  <w:style w:type="paragraph" w:customStyle="1" w:styleId="Odsekzoznamu1">
    <w:name w:val="Odsek zoznamu1"/>
    <w:basedOn w:val="Normlny"/>
    <w:qFormat/>
    <w:rsid w:val="00331533"/>
    <w:pPr>
      <w:spacing w:line="276" w:lineRule="auto"/>
      <w:ind w:left="720"/>
      <w:contextualSpacing/>
    </w:pPr>
    <w:rPr>
      <w:rFonts w:ascii="Calibri" w:eastAsia="Calibri" w:hAnsi="Calibri"/>
      <w:sz w:val="22"/>
      <w:szCs w:val="22"/>
      <w:lang w:eastAsia="en-US"/>
    </w:rPr>
  </w:style>
  <w:style w:type="paragraph" w:customStyle="1" w:styleId="BodyText21">
    <w:name w:val="Body Text 21"/>
    <w:basedOn w:val="Normlny"/>
    <w:rsid w:val="00331533"/>
    <w:pPr>
      <w:widowControl w:val="0"/>
      <w:ind w:left="567" w:hanging="567"/>
      <w:jc w:val="both"/>
    </w:pPr>
    <w:rPr>
      <w:sz w:val="24"/>
    </w:rPr>
  </w:style>
  <w:style w:type="character" w:styleId="PouitHypertextovPrepojenie">
    <w:name w:val="FollowedHyperlink"/>
    <w:rsid w:val="00331533"/>
    <w:rPr>
      <w:color w:val="800080"/>
      <w:u w:val="single"/>
    </w:rPr>
  </w:style>
  <w:style w:type="paragraph" w:styleId="AdresaHTML">
    <w:name w:val="HTML Address"/>
    <w:basedOn w:val="Normlny"/>
    <w:link w:val="AdresaHTMLChar"/>
    <w:rsid w:val="00331533"/>
    <w:rPr>
      <w:i/>
      <w:iCs/>
      <w:sz w:val="22"/>
      <w:szCs w:val="24"/>
      <w:lang w:eastAsia="en-US"/>
    </w:rPr>
  </w:style>
  <w:style w:type="character" w:customStyle="1" w:styleId="AdresaHTMLChar">
    <w:name w:val="Adresa HTML Char"/>
    <w:basedOn w:val="Predvolenpsmoodseku"/>
    <w:link w:val="AdresaHTML"/>
    <w:rsid w:val="00331533"/>
    <w:rPr>
      <w:rFonts w:ascii="Times New Roman" w:eastAsia="Times New Roman" w:hAnsi="Times New Roman" w:cs="Times New Roman"/>
      <w:i/>
      <w:iCs/>
      <w:sz w:val="22"/>
    </w:rPr>
  </w:style>
  <w:style w:type="character" w:styleId="KdHTML">
    <w:name w:val="HTML Code"/>
    <w:rsid w:val="00331533"/>
    <w:rPr>
      <w:rFonts w:ascii="Courier New" w:eastAsia="Times New Roman" w:hAnsi="Courier New" w:cs="Times New Roman" w:hint="default"/>
      <w:sz w:val="20"/>
      <w:szCs w:val="20"/>
    </w:rPr>
  </w:style>
  <w:style w:type="character" w:styleId="KlvesnicaHTML">
    <w:name w:val="HTML Keyboard"/>
    <w:rsid w:val="00331533"/>
    <w:rPr>
      <w:rFonts w:ascii="Courier New" w:eastAsia="Times New Roman" w:hAnsi="Courier New" w:cs="Times New Roman" w:hint="default"/>
      <w:sz w:val="20"/>
      <w:szCs w:val="20"/>
    </w:rPr>
  </w:style>
  <w:style w:type="paragraph" w:styleId="PredformtovanHTML">
    <w:name w:val="HTML Preformatted"/>
    <w:basedOn w:val="Normlny"/>
    <w:link w:val="PredformtovanHTMLChar"/>
    <w:rsid w:val="0033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PredformtovanHTMLChar">
    <w:name w:val="Predformátované HTML Char"/>
    <w:basedOn w:val="Predvolenpsmoodseku"/>
    <w:link w:val="PredformtovanHTML"/>
    <w:rsid w:val="00331533"/>
    <w:rPr>
      <w:rFonts w:ascii="Courier New" w:eastAsia="Times New Roman" w:hAnsi="Courier New" w:cs="Courier New"/>
      <w:sz w:val="20"/>
      <w:szCs w:val="20"/>
    </w:rPr>
  </w:style>
  <w:style w:type="character" w:styleId="UkkaHTML">
    <w:name w:val="HTML Sample"/>
    <w:rsid w:val="00331533"/>
    <w:rPr>
      <w:rFonts w:ascii="Courier New" w:eastAsia="Times New Roman" w:hAnsi="Courier New" w:cs="Times New Roman" w:hint="default"/>
    </w:rPr>
  </w:style>
  <w:style w:type="character" w:styleId="PsacstrojHTML">
    <w:name w:val="HTML Typewriter"/>
    <w:rsid w:val="00331533"/>
    <w:rPr>
      <w:rFonts w:ascii="Courier New" w:eastAsia="Times New Roman" w:hAnsi="Courier New" w:cs="Times New Roman" w:hint="default"/>
      <w:sz w:val="20"/>
      <w:szCs w:val="20"/>
    </w:rPr>
  </w:style>
  <w:style w:type="paragraph" w:styleId="Normlnywebov">
    <w:name w:val="Normal (Web)"/>
    <w:basedOn w:val="Normlny"/>
    <w:uiPriority w:val="99"/>
    <w:rsid w:val="00331533"/>
    <w:rPr>
      <w:sz w:val="22"/>
      <w:szCs w:val="24"/>
      <w:lang w:eastAsia="en-US"/>
    </w:rPr>
  </w:style>
  <w:style w:type="paragraph" w:styleId="Normlnysozarkami">
    <w:name w:val="Normal Indent"/>
    <w:basedOn w:val="Normlny"/>
    <w:rsid w:val="00331533"/>
    <w:pPr>
      <w:ind w:left="851"/>
    </w:pPr>
    <w:rPr>
      <w:sz w:val="22"/>
      <w:szCs w:val="24"/>
      <w:lang w:eastAsia="en-US"/>
    </w:rPr>
  </w:style>
  <w:style w:type="paragraph" w:styleId="Adresanaoblke">
    <w:name w:val="envelope address"/>
    <w:basedOn w:val="Normlny"/>
    <w:rsid w:val="00331533"/>
    <w:pPr>
      <w:framePr w:w="7920" w:h="1980" w:hSpace="180" w:wrap="auto" w:hAnchor="page" w:xAlign="center" w:yAlign="bottom"/>
      <w:ind w:left="2880"/>
    </w:pPr>
    <w:rPr>
      <w:rFonts w:ascii="Arial" w:hAnsi="Arial" w:cs="Arial"/>
      <w:sz w:val="22"/>
      <w:szCs w:val="24"/>
      <w:lang w:eastAsia="en-US"/>
    </w:rPr>
  </w:style>
  <w:style w:type="paragraph" w:styleId="Spiatonadresanaoblke">
    <w:name w:val="envelope return"/>
    <w:basedOn w:val="Normlny"/>
    <w:rsid w:val="00331533"/>
    <w:rPr>
      <w:rFonts w:ascii="Arial" w:hAnsi="Arial" w:cs="Arial"/>
      <w:lang w:eastAsia="en-US"/>
    </w:rPr>
  </w:style>
  <w:style w:type="paragraph" w:styleId="Zoznam">
    <w:name w:val="List"/>
    <w:basedOn w:val="Normlny"/>
    <w:rsid w:val="00331533"/>
    <w:pPr>
      <w:spacing w:after="240"/>
      <w:ind w:left="851" w:hanging="851"/>
    </w:pPr>
    <w:rPr>
      <w:sz w:val="22"/>
      <w:szCs w:val="24"/>
      <w:lang w:eastAsia="en-US"/>
    </w:rPr>
  </w:style>
  <w:style w:type="paragraph" w:styleId="Zoznamsodrkami">
    <w:name w:val="List Bullet"/>
    <w:basedOn w:val="Normlny"/>
    <w:rsid w:val="00331533"/>
    <w:pPr>
      <w:numPr>
        <w:numId w:val="1"/>
      </w:numPr>
      <w:spacing w:after="240"/>
    </w:pPr>
    <w:rPr>
      <w:sz w:val="22"/>
      <w:szCs w:val="24"/>
      <w:lang w:eastAsia="en-US"/>
    </w:rPr>
  </w:style>
  <w:style w:type="paragraph" w:styleId="slovanzoznam">
    <w:name w:val="List Number"/>
    <w:basedOn w:val="Normlny"/>
    <w:rsid w:val="00331533"/>
    <w:pPr>
      <w:tabs>
        <w:tab w:val="num" w:pos="851"/>
      </w:tabs>
      <w:spacing w:after="240"/>
      <w:ind w:left="851" w:hanging="851"/>
    </w:pPr>
    <w:rPr>
      <w:sz w:val="22"/>
      <w:szCs w:val="24"/>
      <w:lang w:eastAsia="en-US"/>
    </w:rPr>
  </w:style>
  <w:style w:type="paragraph" w:styleId="Zoznam2">
    <w:name w:val="List 2"/>
    <w:basedOn w:val="Normlny"/>
    <w:rsid w:val="00331533"/>
    <w:pPr>
      <w:spacing w:after="240"/>
      <w:ind w:left="1702" w:hanging="851"/>
    </w:pPr>
    <w:rPr>
      <w:sz w:val="22"/>
      <w:szCs w:val="24"/>
      <w:lang w:eastAsia="en-US"/>
    </w:rPr>
  </w:style>
  <w:style w:type="paragraph" w:styleId="Zoznam30">
    <w:name w:val="List 3"/>
    <w:basedOn w:val="Normlny"/>
    <w:rsid w:val="00331533"/>
    <w:pPr>
      <w:spacing w:after="240"/>
      <w:ind w:left="2552" w:hanging="851"/>
    </w:pPr>
    <w:rPr>
      <w:sz w:val="22"/>
      <w:szCs w:val="24"/>
      <w:lang w:eastAsia="en-US"/>
    </w:rPr>
  </w:style>
  <w:style w:type="paragraph" w:styleId="Zoznam4">
    <w:name w:val="List 4"/>
    <w:basedOn w:val="Normlny"/>
    <w:rsid w:val="00331533"/>
    <w:pPr>
      <w:spacing w:after="240"/>
      <w:ind w:left="3403" w:hanging="851"/>
    </w:pPr>
    <w:rPr>
      <w:sz w:val="22"/>
      <w:szCs w:val="24"/>
      <w:lang w:eastAsia="en-US"/>
    </w:rPr>
  </w:style>
  <w:style w:type="paragraph" w:styleId="Zoznam5">
    <w:name w:val="List 5"/>
    <w:basedOn w:val="Normlny"/>
    <w:rsid w:val="00331533"/>
    <w:pPr>
      <w:spacing w:after="240"/>
      <w:ind w:left="4253" w:hanging="851"/>
    </w:pPr>
    <w:rPr>
      <w:sz w:val="22"/>
      <w:szCs w:val="24"/>
      <w:lang w:eastAsia="en-US"/>
    </w:rPr>
  </w:style>
  <w:style w:type="paragraph" w:styleId="Zoznamsodrkami2">
    <w:name w:val="List Bullet 2"/>
    <w:basedOn w:val="Normlny"/>
    <w:rsid w:val="00331533"/>
    <w:pPr>
      <w:tabs>
        <w:tab w:val="num" w:pos="851"/>
      </w:tabs>
      <w:spacing w:after="240"/>
      <w:ind w:left="1702" w:hanging="851"/>
    </w:pPr>
    <w:rPr>
      <w:sz w:val="22"/>
      <w:szCs w:val="24"/>
      <w:lang w:eastAsia="en-US"/>
    </w:rPr>
  </w:style>
  <w:style w:type="paragraph" w:styleId="Zoznamsodrkami3">
    <w:name w:val="List Bullet 3"/>
    <w:basedOn w:val="Normlny"/>
    <w:rsid w:val="00331533"/>
    <w:pPr>
      <w:tabs>
        <w:tab w:val="num" w:pos="851"/>
        <w:tab w:val="num" w:pos="2552"/>
      </w:tabs>
      <w:spacing w:after="240"/>
      <w:ind w:left="2552" w:hanging="851"/>
    </w:pPr>
    <w:rPr>
      <w:sz w:val="22"/>
      <w:szCs w:val="24"/>
      <w:lang w:eastAsia="en-US"/>
    </w:rPr>
  </w:style>
  <w:style w:type="paragraph" w:styleId="Zoznamsodrkami4">
    <w:name w:val="List Bullet 4"/>
    <w:basedOn w:val="Normlny"/>
    <w:rsid w:val="00331533"/>
    <w:pPr>
      <w:tabs>
        <w:tab w:val="num" w:pos="3402"/>
      </w:tabs>
      <w:spacing w:after="240"/>
      <w:ind w:left="3403" w:hanging="851"/>
    </w:pPr>
    <w:rPr>
      <w:sz w:val="22"/>
      <w:szCs w:val="24"/>
      <w:lang w:eastAsia="en-US"/>
    </w:rPr>
  </w:style>
  <w:style w:type="paragraph" w:styleId="Zoznamsodrkami5">
    <w:name w:val="List Bullet 5"/>
    <w:basedOn w:val="Normlny"/>
    <w:rsid w:val="00331533"/>
    <w:pPr>
      <w:numPr>
        <w:ilvl w:val="1"/>
        <w:numId w:val="6"/>
      </w:numPr>
      <w:tabs>
        <w:tab w:val="num" w:pos="4253"/>
      </w:tabs>
      <w:spacing w:after="240"/>
      <w:ind w:left="4253"/>
    </w:pPr>
    <w:rPr>
      <w:sz w:val="22"/>
      <w:szCs w:val="24"/>
      <w:lang w:eastAsia="en-US"/>
    </w:rPr>
  </w:style>
  <w:style w:type="paragraph" w:styleId="slovanzoznam2">
    <w:name w:val="List Number 2"/>
    <w:basedOn w:val="Normlny"/>
    <w:rsid w:val="00331533"/>
    <w:pPr>
      <w:tabs>
        <w:tab w:val="num" w:pos="851"/>
      </w:tabs>
      <w:spacing w:after="240"/>
      <w:ind w:left="851" w:hanging="851"/>
    </w:pPr>
    <w:rPr>
      <w:sz w:val="22"/>
      <w:szCs w:val="24"/>
      <w:lang w:eastAsia="en-US"/>
    </w:rPr>
  </w:style>
  <w:style w:type="paragraph" w:styleId="slovanzoznam3">
    <w:name w:val="List Number 3"/>
    <w:basedOn w:val="Normlny"/>
    <w:rsid w:val="00331533"/>
    <w:pPr>
      <w:tabs>
        <w:tab w:val="num" w:pos="851"/>
      </w:tabs>
      <w:spacing w:after="240"/>
      <w:ind w:left="851" w:hanging="851"/>
    </w:pPr>
    <w:rPr>
      <w:sz w:val="22"/>
      <w:szCs w:val="24"/>
      <w:lang w:eastAsia="en-US"/>
    </w:rPr>
  </w:style>
  <w:style w:type="paragraph" w:styleId="slovanzoznam4">
    <w:name w:val="List Number 4"/>
    <w:basedOn w:val="Normlny"/>
    <w:rsid w:val="00331533"/>
    <w:pPr>
      <w:tabs>
        <w:tab w:val="num" w:pos="851"/>
        <w:tab w:val="num" w:pos="3402"/>
      </w:tabs>
      <w:spacing w:after="240"/>
      <w:ind w:left="851" w:hanging="851"/>
    </w:pPr>
    <w:rPr>
      <w:sz w:val="22"/>
      <w:szCs w:val="24"/>
      <w:lang w:eastAsia="en-US"/>
    </w:rPr>
  </w:style>
  <w:style w:type="paragraph" w:styleId="slovanzoznam5">
    <w:name w:val="List Number 5"/>
    <w:basedOn w:val="Normlny"/>
    <w:rsid w:val="00331533"/>
    <w:pPr>
      <w:tabs>
        <w:tab w:val="left" w:pos="851"/>
      </w:tabs>
      <w:spacing w:after="240"/>
      <w:ind w:left="851" w:hanging="851"/>
    </w:pPr>
    <w:rPr>
      <w:sz w:val="22"/>
      <w:szCs w:val="24"/>
      <w:lang w:eastAsia="en-US"/>
    </w:rPr>
  </w:style>
  <w:style w:type="paragraph" w:styleId="Zver">
    <w:name w:val="Closing"/>
    <w:basedOn w:val="Normlny"/>
    <w:link w:val="ZverChar"/>
    <w:rsid w:val="00331533"/>
    <w:rPr>
      <w:sz w:val="22"/>
      <w:szCs w:val="24"/>
      <w:lang w:eastAsia="en-US"/>
    </w:rPr>
  </w:style>
  <w:style w:type="character" w:customStyle="1" w:styleId="ZverChar">
    <w:name w:val="Záver Char"/>
    <w:basedOn w:val="Predvolenpsmoodseku"/>
    <w:link w:val="Zver"/>
    <w:rsid w:val="00331533"/>
    <w:rPr>
      <w:rFonts w:ascii="Times New Roman" w:eastAsia="Times New Roman" w:hAnsi="Times New Roman" w:cs="Times New Roman"/>
      <w:sz w:val="22"/>
    </w:rPr>
  </w:style>
  <w:style w:type="paragraph" w:styleId="Podpis">
    <w:name w:val="Signature"/>
    <w:basedOn w:val="Normlny"/>
    <w:link w:val="PodpisChar"/>
    <w:rsid w:val="00331533"/>
    <w:pPr>
      <w:ind w:left="4252"/>
    </w:pPr>
    <w:rPr>
      <w:sz w:val="22"/>
      <w:szCs w:val="24"/>
      <w:lang w:eastAsia="en-US"/>
    </w:rPr>
  </w:style>
  <w:style w:type="character" w:customStyle="1" w:styleId="PodpisChar">
    <w:name w:val="Podpis Char"/>
    <w:basedOn w:val="Predvolenpsmoodseku"/>
    <w:link w:val="Podpis"/>
    <w:rsid w:val="00331533"/>
    <w:rPr>
      <w:rFonts w:ascii="Times New Roman" w:eastAsia="Times New Roman" w:hAnsi="Times New Roman" w:cs="Times New Roman"/>
      <w:sz w:val="22"/>
    </w:rPr>
  </w:style>
  <w:style w:type="paragraph" w:styleId="Zarkazkladnhotextu">
    <w:name w:val="Body Text Indent"/>
    <w:basedOn w:val="Normlny"/>
    <w:link w:val="ZarkazkladnhotextuChar"/>
    <w:rsid w:val="00331533"/>
    <w:pPr>
      <w:spacing w:after="240"/>
      <w:ind w:left="851"/>
    </w:pPr>
    <w:rPr>
      <w:sz w:val="22"/>
      <w:szCs w:val="24"/>
      <w:lang w:eastAsia="en-US"/>
    </w:rPr>
  </w:style>
  <w:style w:type="character" w:customStyle="1" w:styleId="ZarkazkladnhotextuChar">
    <w:name w:val="Zarážka základného textu Char"/>
    <w:basedOn w:val="Predvolenpsmoodseku"/>
    <w:link w:val="Zarkazkladnhotextu"/>
    <w:rsid w:val="00331533"/>
    <w:rPr>
      <w:rFonts w:ascii="Times New Roman" w:eastAsia="Times New Roman" w:hAnsi="Times New Roman" w:cs="Times New Roman"/>
      <w:sz w:val="22"/>
    </w:rPr>
  </w:style>
  <w:style w:type="paragraph" w:styleId="Pokraovaniezoznamu">
    <w:name w:val="List Continue"/>
    <w:basedOn w:val="Normlny"/>
    <w:rsid w:val="00331533"/>
    <w:pPr>
      <w:spacing w:after="240"/>
    </w:pPr>
    <w:rPr>
      <w:sz w:val="22"/>
      <w:szCs w:val="24"/>
      <w:lang w:eastAsia="en-US"/>
    </w:rPr>
  </w:style>
  <w:style w:type="paragraph" w:styleId="Pokraovaniezoznamu2">
    <w:name w:val="List Continue 2"/>
    <w:basedOn w:val="Normlny"/>
    <w:rsid w:val="00331533"/>
    <w:pPr>
      <w:spacing w:after="240"/>
      <w:ind w:left="851"/>
    </w:pPr>
    <w:rPr>
      <w:sz w:val="22"/>
      <w:szCs w:val="24"/>
      <w:lang w:eastAsia="en-US"/>
    </w:rPr>
  </w:style>
  <w:style w:type="paragraph" w:styleId="Pokraovaniezoznamu3">
    <w:name w:val="List Continue 3"/>
    <w:basedOn w:val="Normlny"/>
    <w:rsid w:val="00331533"/>
    <w:pPr>
      <w:spacing w:after="240"/>
      <w:ind w:left="1701"/>
    </w:pPr>
    <w:rPr>
      <w:sz w:val="22"/>
      <w:szCs w:val="24"/>
      <w:lang w:eastAsia="en-US"/>
    </w:rPr>
  </w:style>
  <w:style w:type="paragraph" w:styleId="Pokraovaniezoznamu4">
    <w:name w:val="List Continue 4"/>
    <w:basedOn w:val="Normlny"/>
    <w:rsid w:val="00331533"/>
    <w:pPr>
      <w:spacing w:after="240"/>
      <w:ind w:left="2552"/>
    </w:pPr>
    <w:rPr>
      <w:sz w:val="22"/>
      <w:szCs w:val="24"/>
      <w:lang w:eastAsia="en-US"/>
    </w:rPr>
  </w:style>
  <w:style w:type="paragraph" w:styleId="Pokraovaniezoznamu5">
    <w:name w:val="List Continue 5"/>
    <w:basedOn w:val="Normlny"/>
    <w:rsid w:val="00331533"/>
    <w:pPr>
      <w:spacing w:after="240"/>
      <w:ind w:left="3402"/>
    </w:pPr>
    <w:rPr>
      <w:sz w:val="22"/>
      <w:szCs w:val="24"/>
      <w:lang w:eastAsia="en-US"/>
    </w:rPr>
  </w:style>
  <w:style w:type="paragraph" w:styleId="Hlavikasprvy">
    <w:name w:val="Message Header"/>
    <w:basedOn w:val="Normlny"/>
    <w:link w:val="HlavikasprvyChar"/>
    <w:rsid w:val="0033153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szCs w:val="24"/>
      <w:lang w:eastAsia="en-US"/>
    </w:rPr>
  </w:style>
  <w:style w:type="character" w:customStyle="1" w:styleId="HlavikasprvyChar">
    <w:name w:val="Hlavička správy Char"/>
    <w:basedOn w:val="Predvolenpsmoodseku"/>
    <w:link w:val="Hlavikasprvy"/>
    <w:rsid w:val="00331533"/>
    <w:rPr>
      <w:rFonts w:ascii="Arial" w:eastAsia="Times New Roman" w:hAnsi="Arial" w:cs="Arial"/>
      <w:sz w:val="22"/>
      <w:shd w:val="pct20" w:color="auto" w:fill="auto"/>
    </w:rPr>
  </w:style>
  <w:style w:type="paragraph" w:styleId="Oslovenie">
    <w:name w:val="Salutation"/>
    <w:basedOn w:val="Normlny"/>
    <w:next w:val="Normlny"/>
    <w:link w:val="OslovenieChar"/>
    <w:rsid w:val="00331533"/>
    <w:rPr>
      <w:sz w:val="22"/>
      <w:szCs w:val="24"/>
      <w:lang w:eastAsia="en-US"/>
    </w:rPr>
  </w:style>
  <w:style w:type="character" w:customStyle="1" w:styleId="OslovenieChar">
    <w:name w:val="Oslovenie Char"/>
    <w:basedOn w:val="Predvolenpsmoodseku"/>
    <w:link w:val="Oslovenie"/>
    <w:rsid w:val="00331533"/>
    <w:rPr>
      <w:rFonts w:ascii="Times New Roman" w:eastAsia="Times New Roman" w:hAnsi="Times New Roman" w:cs="Times New Roman"/>
      <w:sz w:val="22"/>
    </w:rPr>
  </w:style>
  <w:style w:type="paragraph" w:styleId="Dtum">
    <w:name w:val="Date"/>
    <w:basedOn w:val="Normlny"/>
    <w:next w:val="Normlny"/>
    <w:link w:val="DtumChar"/>
    <w:rsid w:val="00331533"/>
    <w:rPr>
      <w:sz w:val="22"/>
      <w:szCs w:val="24"/>
      <w:lang w:eastAsia="en-US"/>
    </w:rPr>
  </w:style>
  <w:style w:type="character" w:customStyle="1" w:styleId="DtumChar">
    <w:name w:val="Dátum Char"/>
    <w:basedOn w:val="Predvolenpsmoodseku"/>
    <w:link w:val="Dtum"/>
    <w:rsid w:val="00331533"/>
    <w:rPr>
      <w:rFonts w:ascii="Times New Roman" w:eastAsia="Times New Roman" w:hAnsi="Times New Roman" w:cs="Times New Roman"/>
      <w:sz w:val="22"/>
    </w:rPr>
  </w:style>
  <w:style w:type="paragraph" w:styleId="Prvzarkazkladnhotextu">
    <w:name w:val="Body Text First Indent"/>
    <w:basedOn w:val="Zkladntext"/>
    <w:link w:val="PrvzarkazkladnhotextuChar"/>
    <w:rsid w:val="00331533"/>
    <w:pPr>
      <w:autoSpaceDE/>
      <w:autoSpaceDN/>
      <w:spacing w:after="240"/>
      <w:ind w:firstLine="851"/>
    </w:pPr>
    <w:rPr>
      <w:b w:val="0"/>
      <w:bCs w:val="0"/>
      <w:sz w:val="22"/>
      <w:szCs w:val="24"/>
      <w:lang w:eastAsia="en-US"/>
    </w:rPr>
  </w:style>
  <w:style w:type="character" w:customStyle="1" w:styleId="PrvzarkazkladnhotextuChar">
    <w:name w:val="Prvá zarážka základného textu Char"/>
    <w:basedOn w:val="ZkladntextChar"/>
    <w:link w:val="Prvzarkazkladnhotextu"/>
    <w:rsid w:val="00331533"/>
    <w:rPr>
      <w:rFonts w:ascii="Times New Roman" w:eastAsia="Times New Roman" w:hAnsi="Times New Roman" w:cs="Times New Roman"/>
      <w:b w:val="0"/>
      <w:bCs w:val="0"/>
      <w:sz w:val="22"/>
      <w:szCs w:val="36"/>
      <w:lang w:eastAsia="cs-CZ"/>
    </w:rPr>
  </w:style>
  <w:style w:type="paragraph" w:styleId="Prvzarkazkladnhotextu2">
    <w:name w:val="Body Text First Indent 2"/>
    <w:basedOn w:val="Zarkazkladnhotextu"/>
    <w:link w:val="Prvzarkazkladnhotextu2Char"/>
    <w:rsid w:val="00331533"/>
    <w:pPr>
      <w:ind w:firstLine="851"/>
    </w:pPr>
  </w:style>
  <w:style w:type="character" w:customStyle="1" w:styleId="Prvzarkazkladnhotextu2Char">
    <w:name w:val="Prvá zarážka základného textu 2 Char"/>
    <w:basedOn w:val="ZarkazkladnhotextuChar"/>
    <w:link w:val="Prvzarkazkladnhotextu2"/>
    <w:rsid w:val="00331533"/>
    <w:rPr>
      <w:rFonts w:ascii="Times New Roman" w:eastAsia="Times New Roman" w:hAnsi="Times New Roman" w:cs="Times New Roman"/>
      <w:sz w:val="22"/>
    </w:rPr>
  </w:style>
  <w:style w:type="paragraph" w:styleId="Nadpispoznmky">
    <w:name w:val="Note Heading"/>
    <w:basedOn w:val="Normlny"/>
    <w:next w:val="Normlny"/>
    <w:link w:val="NadpispoznmkyChar"/>
    <w:rsid w:val="00331533"/>
    <w:rPr>
      <w:sz w:val="22"/>
      <w:szCs w:val="24"/>
      <w:lang w:eastAsia="en-US"/>
    </w:rPr>
  </w:style>
  <w:style w:type="character" w:customStyle="1" w:styleId="NadpispoznmkyChar">
    <w:name w:val="Nadpis poznámky Char"/>
    <w:basedOn w:val="Predvolenpsmoodseku"/>
    <w:link w:val="Nadpispoznmky"/>
    <w:rsid w:val="00331533"/>
    <w:rPr>
      <w:rFonts w:ascii="Times New Roman" w:eastAsia="Times New Roman" w:hAnsi="Times New Roman" w:cs="Times New Roman"/>
      <w:sz w:val="22"/>
    </w:rPr>
  </w:style>
  <w:style w:type="paragraph" w:styleId="Zkladntext2">
    <w:name w:val="Body Text 2"/>
    <w:basedOn w:val="Normlny"/>
    <w:link w:val="Zkladntext2Char"/>
    <w:rsid w:val="00331533"/>
    <w:pPr>
      <w:spacing w:after="240" w:line="480" w:lineRule="auto"/>
    </w:pPr>
    <w:rPr>
      <w:sz w:val="22"/>
      <w:szCs w:val="24"/>
      <w:lang w:eastAsia="en-US"/>
    </w:rPr>
  </w:style>
  <w:style w:type="character" w:customStyle="1" w:styleId="Zkladntext2Char">
    <w:name w:val="Základný text 2 Char"/>
    <w:basedOn w:val="Predvolenpsmoodseku"/>
    <w:link w:val="Zkladntext2"/>
    <w:rsid w:val="00331533"/>
    <w:rPr>
      <w:rFonts w:ascii="Times New Roman" w:eastAsia="Times New Roman" w:hAnsi="Times New Roman" w:cs="Times New Roman"/>
      <w:sz w:val="22"/>
    </w:rPr>
  </w:style>
  <w:style w:type="paragraph" w:styleId="Zkladntext3">
    <w:name w:val="Body Text 3"/>
    <w:basedOn w:val="Normlny"/>
    <w:link w:val="Zkladntext3Char"/>
    <w:rsid w:val="00331533"/>
    <w:pPr>
      <w:spacing w:after="240"/>
    </w:pPr>
    <w:rPr>
      <w:sz w:val="16"/>
      <w:szCs w:val="16"/>
      <w:lang w:eastAsia="en-US"/>
    </w:rPr>
  </w:style>
  <w:style w:type="character" w:customStyle="1" w:styleId="Zkladntext3Char">
    <w:name w:val="Základný text 3 Char"/>
    <w:basedOn w:val="Predvolenpsmoodseku"/>
    <w:link w:val="Zkladntext3"/>
    <w:rsid w:val="00331533"/>
    <w:rPr>
      <w:rFonts w:ascii="Times New Roman" w:eastAsia="Times New Roman" w:hAnsi="Times New Roman" w:cs="Times New Roman"/>
      <w:sz w:val="16"/>
      <w:szCs w:val="16"/>
    </w:rPr>
  </w:style>
  <w:style w:type="paragraph" w:styleId="Zarkazkladnhotextu2">
    <w:name w:val="Body Text Indent 2"/>
    <w:basedOn w:val="Normlny"/>
    <w:link w:val="Zarkazkladnhotextu2Char"/>
    <w:rsid w:val="00331533"/>
    <w:pPr>
      <w:spacing w:after="240" w:line="480" w:lineRule="auto"/>
      <w:ind w:left="851"/>
    </w:pPr>
    <w:rPr>
      <w:sz w:val="22"/>
      <w:szCs w:val="24"/>
      <w:lang w:eastAsia="en-US"/>
    </w:rPr>
  </w:style>
  <w:style w:type="character" w:customStyle="1" w:styleId="Zarkazkladnhotextu2Char">
    <w:name w:val="Zarážka základného textu 2 Char"/>
    <w:basedOn w:val="Predvolenpsmoodseku"/>
    <w:link w:val="Zarkazkladnhotextu2"/>
    <w:rsid w:val="00331533"/>
    <w:rPr>
      <w:rFonts w:ascii="Times New Roman" w:eastAsia="Times New Roman" w:hAnsi="Times New Roman" w:cs="Times New Roman"/>
      <w:sz w:val="22"/>
    </w:rPr>
  </w:style>
  <w:style w:type="paragraph" w:styleId="Zarkazkladnhotextu3">
    <w:name w:val="Body Text Indent 3"/>
    <w:basedOn w:val="Normlny"/>
    <w:link w:val="Zarkazkladnhotextu3Char"/>
    <w:rsid w:val="00331533"/>
    <w:pPr>
      <w:spacing w:after="240" w:line="360" w:lineRule="auto"/>
      <w:ind w:left="851"/>
    </w:pPr>
    <w:rPr>
      <w:sz w:val="22"/>
      <w:szCs w:val="16"/>
      <w:lang w:eastAsia="en-US"/>
    </w:rPr>
  </w:style>
  <w:style w:type="character" w:customStyle="1" w:styleId="Zarkazkladnhotextu3Char">
    <w:name w:val="Zarážka základného textu 3 Char"/>
    <w:basedOn w:val="Predvolenpsmoodseku"/>
    <w:link w:val="Zarkazkladnhotextu3"/>
    <w:rsid w:val="00331533"/>
    <w:rPr>
      <w:rFonts w:ascii="Times New Roman" w:eastAsia="Times New Roman" w:hAnsi="Times New Roman" w:cs="Times New Roman"/>
      <w:sz w:val="22"/>
      <w:szCs w:val="16"/>
    </w:rPr>
  </w:style>
  <w:style w:type="paragraph" w:styleId="Oznaitext">
    <w:name w:val="Block Text"/>
    <w:basedOn w:val="Normlny"/>
    <w:rsid w:val="00331533"/>
    <w:pPr>
      <w:spacing w:after="240"/>
      <w:ind w:left="1701"/>
    </w:pPr>
    <w:rPr>
      <w:sz w:val="22"/>
      <w:szCs w:val="24"/>
      <w:lang w:eastAsia="en-US"/>
    </w:rPr>
  </w:style>
  <w:style w:type="paragraph" w:styleId="Obyajntext">
    <w:name w:val="Plain Text"/>
    <w:basedOn w:val="Normlny"/>
    <w:link w:val="ObyajntextChar"/>
    <w:rsid w:val="00331533"/>
    <w:rPr>
      <w:rFonts w:ascii="Courier New" w:hAnsi="Courier New" w:cs="Courier New"/>
      <w:lang w:eastAsia="en-US"/>
    </w:rPr>
  </w:style>
  <w:style w:type="character" w:customStyle="1" w:styleId="ObyajntextChar">
    <w:name w:val="Obyčajný text Char"/>
    <w:basedOn w:val="Predvolenpsmoodseku"/>
    <w:link w:val="Obyajntext"/>
    <w:rsid w:val="00331533"/>
    <w:rPr>
      <w:rFonts w:ascii="Courier New" w:eastAsia="Times New Roman" w:hAnsi="Courier New" w:cs="Courier New"/>
      <w:sz w:val="20"/>
      <w:szCs w:val="20"/>
    </w:rPr>
  </w:style>
  <w:style w:type="paragraph" w:styleId="Podpise-mailu">
    <w:name w:val="E-mail Signature"/>
    <w:basedOn w:val="Normlny"/>
    <w:link w:val="Podpise-mailuChar"/>
    <w:rsid w:val="00331533"/>
    <w:rPr>
      <w:sz w:val="22"/>
      <w:szCs w:val="24"/>
      <w:lang w:eastAsia="en-US"/>
    </w:rPr>
  </w:style>
  <w:style w:type="character" w:customStyle="1" w:styleId="Podpise-mailuChar">
    <w:name w:val="Podpis e-mailu Char"/>
    <w:basedOn w:val="Predvolenpsmoodseku"/>
    <w:link w:val="Podpise-mailu"/>
    <w:rsid w:val="00331533"/>
    <w:rPr>
      <w:rFonts w:ascii="Times New Roman" w:eastAsia="Times New Roman" w:hAnsi="Times New Roman" w:cs="Times New Roman"/>
      <w:sz w:val="22"/>
    </w:rPr>
  </w:style>
  <w:style w:type="paragraph" w:customStyle="1" w:styleId="CMSHeadL2">
    <w:name w:val="CMS Head L2"/>
    <w:basedOn w:val="Normlny"/>
    <w:next w:val="CMSHeadL3"/>
    <w:rsid w:val="00331533"/>
    <w:pPr>
      <w:keepNext/>
      <w:keepLines/>
      <w:numPr>
        <w:ilvl w:val="1"/>
        <w:numId w:val="10"/>
      </w:numPr>
      <w:spacing w:before="240" w:after="240"/>
      <w:outlineLvl w:val="1"/>
    </w:pPr>
    <w:rPr>
      <w:b/>
      <w:sz w:val="22"/>
      <w:szCs w:val="24"/>
      <w:lang w:eastAsia="en-US"/>
    </w:rPr>
  </w:style>
  <w:style w:type="paragraph" w:customStyle="1" w:styleId="CMSHeadL3">
    <w:name w:val="CMS Head L3"/>
    <w:basedOn w:val="Normlny"/>
    <w:rsid w:val="00331533"/>
    <w:pPr>
      <w:numPr>
        <w:ilvl w:val="2"/>
        <w:numId w:val="10"/>
      </w:numPr>
      <w:spacing w:after="240"/>
      <w:outlineLvl w:val="2"/>
    </w:pPr>
    <w:rPr>
      <w:sz w:val="22"/>
      <w:szCs w:val="24"/>
      <w:lang w:eastAsia="en-US"/>
    </w:rPr>
  </w:style>
  <w:style w:type="paragraph" w:customStyle="1" w:styleId="CMSHeadL1">
    <w:name w:val="CMS Head L1"/>
    <w:basedOn w:val="Normlny"/>
    <w:next w:val="CMSHeadL2"/>
    <w:rsid w:val="00331533"/>
    <w:pPr>
      <w:pageBreakBefore/>
      <w:tabs>
        <w:tab w:val="num" w:pos="2552"/>
      </w:tabs>
      <w:spacing w:before="240" w:after="240"/>
      <w:ind w:left="2552" w:hanging="851"/>
      <w:jc w:val="center"/>
      <w:outlineLvl w:val="0"/>
    </w:pPr>
    <w:rPr>
      <w:b/>
      <w:sz w:val="28"/>
      <w:szCs w:val="24"/>
      <w:lang w:eastAsia="en-US"/>
    </w:rPr>
  </w:style>
  <w:style w:type="paragraph" w:customStyle="1" w:styleId="CMSHeadL4">
    <w:name w:val="CMS Head L4"/>
    <w:basedOn w:val="Normlny"/>
    <w:rsid w:val="00331533"/>
    <w:pPr>
      <w:numPr>
        <w:ilvl w:val="3"/>
        <w:numId w:val="10"/>
      </w:numPr>
      <w:spacing w:after="240"/>
      <w:outlineLvl w:val="3"/>
    </w:pPr>
    <w:rPr>
      <w:sz w:val="22"/>
      <w:szCs w:val="24"/>
      <w:lang w:eastAsia="en-US"/>
    </w:rPr>
  </w:style>
  <w:style w:type="paragraph" w:customStyle="1" w:styleId="CMSHeadL5">
    <w:name w:val="CMS Head L5"/>
    <w:basedOn w:val="Normlny"/>
    <w:rsid w:val="00331533"/>
    <w:pPr>
      <w:numPr>
        <w:ilvl w:val="4"/>
        <w:numId w:val="10"/>
      </w:numPr>
      <w:spacing w:after="240"/>
      <w:outlineLvl w:val="4"/>
    </w:pPr>
    <w:rPr>
      <w:sz w:val="22"/>
      <w:szCs w:val="24"/>
      <w:lang w:eastAsia="en-US"/>
    </w:rPr>
  </w:style>
  <w:style w:type="paragraph" w:customStyle="1" w:styleId="CMSHeadL6">
    <w:name w:val="CMS Head L6"/>
    <w:basedOn w:val="Normlny"/>
    <w:rsid w:val="00331533"/>
    <w:pPr>
      <w:numPr>
        <w:ilvl w:val="5"/>
        <w:numId w:val="10"/>
      </w:numPr>
      <w:spacing w:after="240"/>
      <w:outlineLvl w:val="5"/>
    </w:pPr>
    <w:rPr>
      <w:sz w:val="22"/>
      <w:szCs w:val="24"/>
      <w:lang w:eastAsia="en-US"/>
    </w:rPr>
  </w:style>
  <w:style w:type="paragraph" w:customStyle="1" w:styleId="CMSHeadL7">
    <w:name w:val="CMS Head L7"/>
    <w:basedOn w:val="Normlny"/>
    <w:rsid w:val="00331533"/>
    <w:pPr>
      <w:numPr>
        <w:ilvl w:val="6"/>
        <w:numId w:val="10"/>
      </w:numPr>
      <w:spacing w:after="240"/>
      <w:outlineLvl w:val="6"/>
    </w:pPr>
    <w:rPr>
      <w:sz w:val="22"/>
      <w:szCs w:val="24"/>
      <w:lang w:eastAsia="en-US"/>
    </w:rPr>
  </w:style>
  <w:style w:type="paragraph" w:customStyle="1" w:styleId="CMSHeadL8">
    <w:name w:val="CMS Head L8"/>
    <w:basedOn w:val="Normlny"/>
    <w:rsid w:val="00331533"/>
    <w:pPr>
      <w:numPr>
        <w:ilvl w:val="7"/>
        <w:numId w:val="10"/>
      </w:numPr>
      <w:spacing w:after="240"/>
      <w:outlineLvl w:val="7"/>
    </w:pPr>
    <w:rPr>
      <w:sz w:val="22"/>
      <w:szCs w:val="24"/>
      <w:lang w:eastAsia="en-US"/>
    </w:rPr>
  </w:style>
  <w:style w:type="paragraph" w:customStyle="1" w:styleId="CMSHeadL9">
    <w:name w:val="CMS Head L9"/>
    <w:basedOn w:val="Normlny"/>
    <w:rsid w:val="00331533"/>
    <w:pPr>
      <w:numPr>
        <w:ilvl w:val="8"/>
        <w:numId w:val="10"/>
      </w:numPr>
      <w:spacing w:after="240"/>
      <w:outlineLvl w:val="8"/>
    </w:pPr>
    <w:rPr>
      <w:sz w:val="22"/>
      <w:szCs w:val="24"/>
      <w:lang w:eastAsia="en-US"/>
    </w:rPr>
  </w:style>
  <w:style w:type="paragraph" w:customStyle="1" w:styleId="CMSIndentL3">
    <w:name w:val="CMS Indent L3"/>
    <w:basedOn w:val="Normlny"/>
    <w:rsid w:val="00331533"/>
    <w:pPr>
      <w:spacing w:after="240"/>
      <w:ind w:left="851"/>
    </w:pPr>
    <w:rPr>
      <w:sz w:val="22"/>
      <w:szCs w:val="24"/>
      <w:lang w:eastAsia="en-US"/>
    </w:rPr>
  </w:style>
  <w:style w:type="paragraph" w:customStyle="1" w:styleId="CMSIndentL4">
    <w:name w:val="CMS Indent L4"/>
    <w:basedOn w:val="Normlny"/>
    <w:rsid w:val="00331533"/>
    <w:pPr>
      <w:spacing w:after="240"/>
      <w:ind w:left="1701"/>
    </w:pPr>
    <w:rPr>
      <w:sz w:val="22"/>
      <w:szCs w:val="24"/>
      <w:lang w:eastAsia="en-US"/>
    </w:rPr>
  </w:style>
  <w:style w:type="paragraph" w:customStyle="1" w:styleId="CMSIndentL5">
    <w:name w:val="CMS Indent L5"/>
    <w:basedOn w:val="Normlny"/>
    <w:rsid w:val="00331533"/>
    <w:pPr>
      <w:spacing w:after="240"/>
      <w:ind w:left="2552"/>
    </w:pPr>
    <w:rPr>
      <w:sz w:val="22"/>
      <w:szCs w:val="24"/>
      <w:lang w:eastAsia="en-US"/>
    </w:rPr>
  </w:style>
  <w:style w:type="paragraph" w:customStyle="1" w:styleId="CMSIndentL6">
    <w:name w:val="CMS Indent L6"/>
    <w:basedOn w:val="Normlny"/>
    <w:rsid w:val="00331533"/>
    <w:pPr>
      <w:spacing w:after="240"/>
      <w:ind w:left="3402"/>
    </w:pPr>
    <w:rPr>
      <w:sz w:val="22"/>
      <w:szCs w:val="24"/>
      <w:lang w:eastAsia="en-US"/>
    </w:rPr>
  </w:style>
  <w:style w:type="paragraph" w:customStyle="1" w:styleId="CMSSchPart">
    <w:name w:val="CMS Sch Part"/>
    <w:basedOn w:val="Normlny"/>
    <w:next w:val="CMSSchL2"/>
    <w:rsid w:val="00331533"/>
    <w:pPr>
      <w:spacing w:after="240"/>
      <w:jc w:val="center"/>
      <w:outlineLvl w:val="0"/>
    </w:pPr>
    <w:rPr>
      <w:b/>
      <w:sz w:val="22"/>
      <w:szCs w:val="24"/>
      <w:lang w:eastAsia="en-US"/>
    </w:rPr>
  </w:style>
  <w:style w:type="paragraph" w:customStyle="1" w:styleId="CMSSchL2">
    <w:name w:val="CMS Sch L2"/>
    <w:basedOn w:val="Normlny"/>
    <w:next w:val="CMSSchL3"/>
    <w:rsid w:val="00331533"/>
    <w:pPr>
      <w:numPr>
        <w:ilvl w:val="1"/>
        <w:numId w:val="4"/>
      </w:numPr>
      <w:spacing w:before="240" w:after="240"/>
      <w:outlineLvl w:val="1"/>
    </w:pPr>
    <w:rPr>
      <w:sz w:val="22"/>
      <w:szCs w:val="24"/>
      <w:lang w:eastAsia="en-US"/>
    </w:rPr>
  </w:style>
  <w:style w:type="paragraph" w:customStyle="1" w:styleId="CMSSchL3">
    <w:name w:val="CMS Sch L3"/>
    <w:basedOn w:val="Normlny"/>
    <w:rsid w:val="00331533"/>
    <w:pPr>
      <w:numPr>
        <w:ilvl w:val="2"/>
        <w:numId w:val="4"/>
      </w:numPr>
      <w:spacing w:after="240"/>
      <w:outlineLvl w:val="2"/>
    </w:pPr>
    <w:rPr>
      <w:sz w:val="22"/>
      <w:szCs w:val="24"/>
      <w:lang w:eastAsia="en-US"/>
    </w:rPr>
  </w:style>
  <w:style w:type="paragraph" w:customStyle="1" w:styleId="CMSSchL1">
    <w:name w:val="CMS Sch L1"/>
    <w:basedOn w:val="Normlny"/>
    <w:next w:val="CMSSchPart"/>
    <w:rsid w:val="00331533"/>
    <w:pPr>
      <w:keepNext/>
      <w:pageBreakBefore/>
      <w:tabs>
        <w:tab w:val="num" w:pos="1701"/>
      </w:tabs>
      <w:spacing w:before="240" w:after="240"/>
      <w:ind w:left="1701" w:hanging="850"/>
      <w:jc w:val="center"/>
      <w:outlineLvl w:val="0"/>
    </w:pPr>
    <w:rPr>
      <w:b/>
      <w:sz w:val="28"/>
      <w:szCs w:val="24"/>
      <w:lang w:eastAsia="en-US"/>
    </w:rPr>
  </w:style>
  <w:style w:type="paragraph" w:customStyle="1" w:styleId="CMSSchL4">
    <w:name w:val="CMS Sch L4"/>
    <w:basedOn w:val="Normlny"/>
    <w:rsid w:val="00331533"/>
    <w:pPr>
      <w:numPr>
        <w:ilvl w:val="3"/>
        <w:numId w:val="4"/>
      </w:numPr>
      <w:spacing w:after="240"/>
      <w:outlineLvl w:val="3"/>
    </w:pPr>
    <w:rPr>
      <w:sz w:val="22"/>
      <w:szCs w:val="24"/>
      <w:lang w:eastAsia="en-US"/>
    </w:rPr>
  </w:style>
  <w:style w:type="paragraph" w:customStyle="1" w:styleId="CMSSchL5">
    <w:name w:val="CMS Sch L5"/>
    <w:basedOn w:val="Normlny"/>
    <w:rsid w:val="00331533"/>
    <w:pPr>
      <w:numPr>
        <w:ilvl w:val="4"/>
        <w:numId w:val="4"/>
      </w:numPr>
      <w:spacing w:after="240"/>
      <w:outlineLvl w:val="4"/>
    </w:pPr>
    <w:rPr>
      <w:sz w:val="22"/>
      <w:szCs w:val="24"/>
      <w:lang w:eastAsia="en-US"/>
    </w:rPr>
  </w:style>
  <w:style w:type="paragraph" w:customStyle="1" w:styleId="CMSSchL6">
    <w:name w:val="CMS Sch L6"/>
    <w:basedOn w:val="Normlny"/>
    <w:rsid w:val="00331533"/>
    <w:pPr>
      <w:numPr>
        <w:ilvl w:val="5"/>
        <w:numId w:val="4"/>
      </w:numPr>
      <w:spacing w:after="240"/>
      <w:outlineLvl w:val="5"/>
    </w:pPr>
    <w:rPr>
      <w:sz w:val="22"/>
      <w:szCs w:val="24"/>
      <w:lang w:eastAsia="en-US"/>
    </w:rPr>
  </w:style>
  <w:style w:type="paragraph" w:customStyle="1" w:styleId="CMSSchL7">
    <w:name w:val="CMS Sch L7"/>
    <w:basedOn w:val="Normlny"/>
    <w:rsid w:val="00331533"/>
    <w:pPr>
      <w:numPr>
        <w:ilvl w:val="6"/>
        <w:numId w:val="4"/>
      </w:numPr>
      <w:spacing w:after="240"/>
      <w:outlineLvl w:val="6"/>
    </w:pPr>
    <w:rPr>
      <w:sz w:val="22"/>
      <w:szCs w:val="24"/>
      <w:lang w:eastAsia="en-US"/>
    </w:rPr>
  </w:style>
  <w:style w:type="paragraph" w:customStyle="1" w:styleId="CMSSchL8">
    <w:name w:val="CMS Sch L8"/>
    <w:basedOn w:val="Normlny"/>
    <w:rsid w:val="00331533"/>
    <w:pPr>
      <w:numPr>
        <w:ilvl w:val="7"/>
        <w:numId w:val="4"/>
      </w:numPr>
      <w:spacing w:after="240"/>
      <w:outlineLvl w:val="7"/>
    </w:pPr>
    <w:rPr>
      <w:sz w:val="22"/>
      <w:szCs w:val="24"/>
      <w:lang w:eastAsia="en-US"/>
    </w:rPr>
  </w:style>
  <w:style w:type="paragraph" w:customStyle="1" w:styleId="CMSSchL9">
    <w:name w:val="CMS Sch L9"/>
    <w:basedOn w:val="Normlny"/>
    <w:rsid w:val="00331533"/>
    <w:pPr>
      <w:numPr>
        <w:ilvl w:val="8"/>
        <w:numId w:val="4"/>
      </w:numPr>
      <w:spacing w:after="240"/>
      <w:outlineLvl w:val="8"/>
    </w:pPr>
    <w:rPr>
      <w:sz w:val="22"/>
      <w:szCs w:val="24"/>
      <w:lang w:eastAsia="en-US"/>
    </w:rPr>
  </w:style>
  <w:style w:type="paragraph" w:customStyle="1" w:styleId="CMSUnnumbered">
    <w:name w:val="CMS Unnumbered"/>
    <w:basedOn w:val="Normlny"/>
    <w:rsid w:val="00331533"/>
    <w:pPr>
      <w:keepNext/>
      <w:keepLines/>
      <w:spacing w:after="240"/>
      <w:ind w:left="851"/>
    </w:pPr>
    <w:rPr>
      <w:b/>
      <w:i/>
      <w:sz w:val="22"/>
      <w:szCs w:val="24"/>
      <w:lang w:eastAsia="en-US"/>
    </w:rPr>
  </w:style>
  <w:style w:type="paragraph" w:customStyle="1" w:styleId="TOCTitle">
    <w:name w:val="TOC Title"/>
    <w:basedOn w:val="Normlny"/>
    <w:rsid w:val="00331533"/>
    <w:pPr>
      <w:keepLines/>
      <w:spacing w:before="240" w:after="240"/>
      <w:jc w:val="center"/>
    </w:pPr>
    <w:rPr>
      <w:b/>
      <w:sz w:val="28"/>
      <w:szCs w:val="24"/>
      <w:lang w:eastAsia="en-US"/>
    </w:rPr>
  </w:style>
  <w:style w:type="paragraph" w:customStyle="1" w:styleId="Zhanging">
    <w:name w:val="Z_hanging"/>
    <w:aliases w:val="hm"/>
    <w:basedOn w:val="Normlny"/>
    <w:rsid w:val="00331533"/>
    <w:pPr>
      <w:spacing w:after="240"/>
      <w:ind w:left="851" w:hanging="851"/>
    </w:pPr>
    <w:rPr>
      <w:sz w:val="22"/>
      <w:szCs w:val="24"/>
      <w:lang w:eastAsia="en-US"/>
    </w:rPr>
  </w:style>
  <w:style w:type="paragraph" w:customStyle="1" w:styleId="Zhanging1">
    <w:name w:val="Z_hanging_1"/>
    <w:aliases w:val="h1"/>
    <w:basedOn w:val="Normlny"/>
    <w:rsid w:val="00331533"/>
    <w:pPr>
      <w:tabs>
        <w:tab w:val="left" w:pos="1700"/>
      </w:tabs>
      <w:spacing w:after="240"/>
      <w:ind w:left="1702" w:hanging="851"/>
    </w:pPr>
    <w:rPr>
      <w:sz w:val="22"/>
      <w:szCs w:val="24"/>
      <w:lang w:eastAsia="en-US"/>
    </w:rPr>
  </w:style>
  <w:style w:type="paragraph" w:customStyle="1" w:styleId="Zhanging2">
    <w:name w:val="Z_hanging_2"/>
    <w:aliases w:val="h2"/>
    <w:basedOn w:val="Normlny"/>
    <w:rsid w:val="00331533"/>
    <w:pPr>
      <w:spacing w:after="240"/>
      <w:ind w:left="2552" w:hanging="851"/>
    </w:pPr>
    <w:rPr>
      <w:sz w:val="22"/>
      <w:szCs w:val="24"/>
      <w:lang w:eastAsia="en-US"/>
    </w:rPr>
  </w:style>
  <w:style w:type="paragraph" w:customStyle="1" w:styleId="Zhanging3">
    <w:name w:val="Z_hanging_3"/>
    <w:aliases w:val="h3"/>
    <w:basedOn w:val="Normlny"/>
    <w:rsid w:val="00331533"/>
    <w:pPr>
      <w:tabs>
        <w:tab w:val="left" w:pos="3400"/>
      </w:tabs>
      <w:spacing w:after="240"/>
      <w:ind w:left="3403" w:hanging="851"/>
    </w:pPr>
    <w:rPr>
      <w:sz w:val="22"/>
      <w:szCs w:val="24"/>
      <w:lang w:eastAsia="en-US"/>
    </w:rPr>
  </w:style>
  <w:style w:type="paragraph" w:customStyle="1" w:styleId="Zhanging4">
    <w:name w:val="Z_hanging_4"/>
    <w:aliases w:val="h4"/>
    <w:basedOn w:val="Normlny"/>
    <w:rsid w:val="00331533"/>
    <w:pPr>
      <w:spacing w:after="240"/>
      <w:ind w:left="4253" w:hanging="851"/>
    </w:pPr>
    <w:rPr>
      <w:sz w:val="22"/>
      <w:szCs w:val="24"/>
      <w:lang w:eastAsia="en-US"/>
    </w:rPr>
  </w:style>
  <w:style w:type="paragraph" w:customStyle="1" w:styleId="Zhanging5">
    <w:name w:val="Z_hanging_5"/>
    <w:aliases w:val="h5"/>
    <w:basedOn w:val="Normlny"/>
    <w:rsid w:val="00331533"/>
    <w:pPr>
      <w:tabs>
        <w:tab w:val="left" w:pos="5100"/>
      </w:tabs>
      <w:spacing w:after="240"/>
      <w:ind w:left="5104" w:hanging="851"/>
    </w:pPr>
    <w:rPr>
      <w:sz w:val="22"/>
      <w:szCs w:val="24"/>
      <w:lang w:eastAsia="en-US"/>
    </w:rPr>
  </w:style>
  <w:style w:type="paragraph" w:customStyle="1" w:styleId="LogoCaption">
    <w:name w:val="Logo Caption"/>
    <w:basedOn w:val="Hlavika"/>
    <w:next w:val="Normlny"/>
    <w:rsid w:val="00331533"/>
    <w:pPr>
      <w:tabs>
        <w:tab w:val="clear" w:pos="4536"/>
        <w:tab w:val="clear" w:pos="9072"/>
      </w:tabs>
    </w:pPr>
    <w:rPr>
      <w:sz w:val="13"/>
      <w:lang w:eastAsia="en-US"/>
    </w:rPr>
  </w:style>
  <w:style w:type="paragraph" w:customStyle="1" w:styleId="HeadMinimalSpacer">
    <w:name w:val="Head Minimal Spacer"/>
    <w:basedOn w:val="Hlavika"/>
    <w:rsid w:val="00331533"/>
    <w:pPr>
      <w:tabs>
        <w:tab w:val="clear" w:pos="4536"/>
        <w:tab w:val="clear" w:pos="9072"/>
      </w:tabs>
    </w:pPr>
    <w:rPr>
      <w:sz w:val="2"/>
      <w:lang w:eastAsia="en-US"/>
    </w:rPr>
  </w:style>
  <w:style w:type="paragraph" w:customStyle="1" w:styleId="ListNumberMinimal">
    <w:name w:val="List Number Minimal"/>
    <w:basedOn w:val="slovanzoznam"/>
    <w:rsid w:val="00331533"/>
  </w:style>
  <w:style w:type="paragraph" w:customStyle="1" w:styleId="ZGlossBoldCentred">
    <w:name w:val="Z_GlossBoldCentred"/>
    <w:basedOn w:val="Normlny"/>
    <w:rsid w:val="00331533"/>
    <w:pPr>
      <w:numPr>
        <w:ilvl w:val="2"/>
        <w:numId w:val="6"/>
      </w:numPr>
      <w:ind w:left="0" w:firstLine="0"/>
      <w:jc w:val="center"/>
    </w:pPr>
    <w:rPr>
      <w:b/>
      <w:sz w:val="22"/>
      <w:szCs w:val="24"/>
      <w:lang w:eastAsia="en-US"/>
    </w:rPr>
  </w:style>
  <w:style w:type="paragraph" w:customStyle="1" w:styleId="ZGlossTab9cm-new">
    <w:name w:val="Z_GlossTab9cm - new"/>
    <w:basedOn w:val="Normlny"/>
    <w:rsid w:val="00331533"/>
    <w:pPr>
      <w:numPr>
        <w:ilvl w:val="3"/>
        <w:numId w:val="6"/>
      </w:numPr>
      <w:tabs>
        <w:tab w:val="right" w:pos="5387"/>
      </w:tabs>
      <w:ind w:left="0" w:firstLine="0"/>
    </w:pPr>
    <w:rPr>
      <w:b/>
      <w:sz w:val="22"/>
      <w:szCs w:val="24"/>
      <w:lang w:eastAsia="en-US"/>
    </w:rPr>
  </w:style>
  <w:style w:type="paragraph" w:customStyle="1" w:styleId="zGlossBold14pt">
    <w:name w:val="z_GlossBold14pt"/>
    <w:basedOn w:val="Normlny"/>
    <w:rsid w:val="00331533"/>
    <w:pPr>
      <w:numPr>
        <w:ilvl w:val="4"/>
        <w:numId w:val="6"/>
      </w:numPr>
      <w:spacing w:after="240"/>
      <w:ind w:left="0" w:firstLine="0"/>
      <w:jc w:val="center"/>
    </w:pPr>
    <w:rPr>
      <w:b/>
      <w:sz w:val="28"/>
      <w:szCs w:val="24"/>
      <w:lang w:eastAsia="en-US"/>
    </w:rPr>
  </w:style>
  <w:style w:type="paragraph" w:customStyle="1" w:styleId="zGlossBoldLeft14pt">
    <w:name w:val="z_GlossBoldLeft14pt"/>
    <w:basedOn w:val="Normlny"/>
    <w:rsid w:val="00331533"/>
    <w:pPr>
      <w:numPr>
        <w:ilvl w:val="5"/>
        <w:numId w:val="6"/>
      </w:numPr>
      <w:tabs>
        <w:tab w:val="num" w:pos="851"/>
      </w:tabs>
      <w:spacing w:after="240"/>
      <w:ind w:left="851"/>
    </w:pPr>
    <w:rPr>
      <w:b/>
      <w:sz w:val="28"/>
      <w:szCs w:val="24"/>
      <w:lang w:eastAsia="en-US"/>
    </w:rPr>
  </w:style>
  <w:style w:type="paragraph" w:customStyle="1" w:styleId="zGlossBold14nospace">
    <w:name w:val="z_GlossBold14_nospace"/>
    <w:basedOn w:val="zGlossBold14pt"/>
    <w:rsid w:val="00331533"/>
    <w:pPr>
      <w:numPr>
        <w:ilvl w:val="6"/>
      </w:numPr>
      <w:spacing w:after="0"/>
      <w:ind w:left="0"/>
    </w:pPr>
  </w:style>
  <w:style w:type="paragraph" w:customStyle="1" w:styleId="Parties">
    <w:name w:val="Parties"/>
    <w:basedOn w:val="Zkladntext"/>
    <w:rsid w:val="00331533"/>
    <w:pPr>
      <w:numPr>
        <w:ilvl w:val="8"/>
        <w:numId w:val="6"/>
      </w:numPr>
      <w:tabs>
        <w:tab w:val="num" w:pos="709"/>
      </w:tabs>
      <w:autoSpaceDE/>
      <w:autoSpaceDN/>
      <w:spacing w:after="230"/>
      <w:ind w:left="709" w:hanging="709"/>
    </w:pPr>
    <w:rPr>
      <w:rFonts w:ascii="Arial" w:hAnsi="Arial"/>
      <w:b w:val="0"/>
      <w:bCs w:val="0"/>
      <w:sz w:val="20"/>
      <w:szCs w:val="20"/>
      <w:lang w:eastAsia="en-US"/>
    </w:rPr>
  </w:style>
  <w:style w:type="paragraph" w:customStyle="1" w:styleId="Recital">
    <w:name w:val="Recital"/>
    <w:basedOn w:val="Zkladntext"/>
    <w:rsid w:val="00331533"/>
    <w:pPr>
      <w:tabs>
        <w:tab w:val="num" w:pos="709"/>
      </w:tabs>
      <w:autoSpaceDE/>
      <w:autoSpaceDN/>
      <w:spacing w:after="230"/>
      <w:ind w:left="709" w:hanging="709"/>
    </w:pPr>
    <w:rPr>
      <w:rFonts w:ascii="Arial" w:hAnsi="Arial"/>
      <w:b w:val="0"/>
      <w:bCs w:val="0"/>
      <w:sz w:val="20"/>
      <w:szCs w:val="20"/>
      <w:lang w:eastAsia="en-US"/>
    </w:rPr>
  </w:style>
  <w:style w:type="paragraph" w:customStyle="1" w:styleId="Schedule">
    <w:name w:val="Schedule"/>
    <w:basedOn w:val="Zkladntext"/>
    <w:next w:val="Zkladntext"/>
    <w:rsid w:val="00331533"/>
    <w:pPr>
      <w:autoSpaceDE/>
      <w:autoSpaceDN/>
      <w:spacing w:after="230"/>
    </w:pPr>
    <w:rPr>
      <w:rFonts w:ascii="Arial" w:hAnsi="Arial"/>
      <w:bCs w:val="0"/>
      <w:sz w:val="28"/>
      <w:szCs w:val="20"/>
      <w:lang w:eastAsia="en-US"/>
    </w:rPr>
  </w:style>
  <w:style w:type="paragraph" w:customStyle="1" w:styleId="Appendix">
    <w:name w:val="Appendix"/>
    <w:basedOn w:val="Normlny"/>
    <w:next w:val="Zkladntext"/>
    <w:rsid w:val="00331533"/>
    <w:pPr>
      <w:spacing w:after="240"/>
    </w:pPr>
    <w:rPr>
      <w:rFonts w:ascii="Arial" w:hAnsi="Arial"/>
      <w:b/>
      <w:sz w:val="28"/>
      <w:lang w:eastAsia="en-US"/>
    </w:rPr>
  </w:style>
  <w:style w:type="paragraph" w:customStyle="1" w:styleId="TableText">
    <w:name w:val="Table Text"/>
    <w:basedOn w:val="Normlny"/>
    <w:rsid w:val="00331533"/>
    <w:pPr>
      <w:spacing w:before="120" w:after="170" w:line="260" w:lineRule="atLeast"/>
    </w:pPr>
    <w:rPr>
      <w:lang w:eastAsia="en-US"/>
    </w:rPr>
  </w:style>
  <w:style w:type="paragraph" w:customStyle="1" w:styleId="TableListNumber">
    <w:name w:val="Table List Number"/>
    <w:basedOn w:val="TableText"/>
    <w:rsid w:val="00331533"/>
    <w:pPr>
      <w:tabs>
        <w:tab w:val="left" w:pos="298"/>
      </w:tabs>
      <w:ind w:left="298" w:hanging="298"/>
    </w:pPr>
  </w:style>
  <w:style w:type="paragraph" w:customStyle="1" w:styleId="Leader">
    <w:name w:val="Leader"/>
    <w:basedOn w:val="Zkladntext"/>
    <w:rsid w:val="00331533"/>
    <w:pPr>
      <w:autoSpaceDE/>
      <w:autoSpaceDN/>
      <w:spacing w:before="120" w:after="230"/>
    </w:pPr>
    <w:rPr>
      <w:rFonts w:ascii="Arial" w:hAnsi="Arial"/>
      <w:bCs w:val="0"/>
      <w:sz w:val="24"/>
      <w:szCs w:val="20"/>
      <w:lang w:eastAsia="en-US"/>
    </w:rPr>
  </w:style>
  <w:style w:type="paragraph" w:customStyle="1" w:styleId="cmsheadl30">
    <w:name w:val="cmsheadl3"/>
    <w:basedOn w:val="Normlny"/>
    <w:rsid w:val="00331533"/>
    <w:pPr>
      <w:spacing w:before="100" w:beforeAutospacing="1" w:after="100" w:afterAutospacing="1"/>
    </w:pPr>
    <w:rPr>
      <w:sz w:val="24"/>
      <w:szCs w:val="24"/>
    </w:rPr>
  </w:style>
  <w:style w:type="paragraph" w:customStyle="1" w:styleId="cmsindentl30">
    <w:name w:val="cmsindentl3"/>
    <w:basedOn w:val="Normlny"/>
    <w:rsid w:val="00331533"/>
    <w:pPr>
      <w:tabs>
        <w:tab w:val="num" w:pos="851"/>
      </w:tabs>
      <w:spacing w:before="100" w:beforeAutospacing="1" w:after="100" w:afterAutospacing="1"/>
    </w:pPr>
    <w:rPr>
      <w:sz w:val="24"/>
      <w:szCs w:val="24"/>
    </w:rPr>
  </w:style>
  <w:style w:type="paragraph" w:customStyle="1" w:styleId="cmsheadl40">
    <w:name w:val="cmsheadl4"/>
    <w:basedOn w:val="Normlny"/>
    <w:rsid w:val="00331533"/>
    <w:pPr>
      <w:tabs>
        <w:tab w:val="num" w:pos="851"/>
      </w:tabs>
      <w:spacing w:before="100" w:beforeAutospacing="1" w:after="100" w:afterAutospacing="1"/>
    </w:pPr>
    <w:rPr>
      <w:sz w:val="24"/>
      <w:szCs w:val="24"/>
    </w:rPr>
  </w:style>
  <w:style w:type="paragraph" w:customStyle="1" w:styleId="BodyText1">
    <w:name w:val="Body Text 1"/>
    <w:basedOn w:val="Zkladntext"/>
    <w:rsid w:val="00331533"/>
    <w:pPr>
      <w:tabs>
        <w:tab w:val="num" w:pos="851"/>
      </w:tabs>
      <w:autoSpaceDE/>
      <w:autoSpaceDN/>
      <w:spacing w:after="230"/>
      <w:ind w:left="709"/>
    </w:pPr>
    <w:rPr>
      <w:rFonts w:ascii="Arial" w:hAnsi="Arial"/>
      <w:b w:val="0"/>
      <w:bCs w:val="0"/>
      <w:sz w:val="20"/>
      <w:szCs w:val="20"/>
      <w:lang w:eastAsia="en-US"/>
    </w:rPr>
  </w:style>
  <w:style w:type="paragraph" w:customStyle="1" w:styleId="Address">
    <w:name w:val="Address"/>
    <w:basedOn w:val="Normlny"/>
    <w:rsid w:val="00331533"/>
    <w:pPr>
      <w:tabs>
        <w:tab w:val="num" w:pos="2552"/>
      </w:tabs>
    </w:pPr>
    <w:rPr>
      <w:rFonts w:ascii="Arial" w:hAnsi="Arial"/>
      <w:b/>
      <w:sz w:val="18"/>
      <w:lang w:eastAsia="en-US"/>
    </w:rPr>
  </w:style>
  <w:style w:type="paragraph" w:customStyle="1" w:styleId="BodyText4">
    <w:name w:val="Body Text 4"/>
    <w:basedOn w:val="Zkladntext"/>
    <w:rsid w:val="00331533"/>
    <w:pPr>
      <w:tabs>
        <w:tab w:val="num" w:pos="4253"/>
      </w:tabs>
      <w:autoSpaceDE/>
      <w:autoSpaceDN/>
      <w:spacing w:after="230"/>
      <w:ind w:left="4253" w:hanging="851"/>
    </w:pPr>
    <w:rPr>
      <w:rFonts w:ascii="Arial" w:hAnsi="Arial"/>
      <w:b w:val="0"/>
      <w:bCs w:val="0"/>
      <w:sz w:val="20"/>
      <w:szCs w:val="20"/>
      <w:lang w:eastAsia="en-US"/>
    </w:rPr>
  </w:style>
  <w:style w:type="paragraph" w:customStyle="1" w:styleId="BodyText5">
    <w:name w:val="Body Text 5"/>
    <w:basedOn w:val="Zkladntext"/>
    <w:rsid w:val="00331533"/>
    <w:pPr>
      <w:autoSpaceDE/>
      <w:autoSpaceDN/>
      <w:spacing w:after="230"/>
      <w:ind w:left="2126"/>
    </w:pPr>
    <w:rPr>
      <w:rFonts w:ascii="Arial" w:hAnsi="Arial"/>
      <w:b w:val="0"/>
      <w:bCs w:val="0"/>
      <w:sz w:val="20"/>
      <w:szCs w:val="20"/>
      <w:lang w:eastAsia="en-US"/>
    </w:rPr>
  </w:style>
  <w:style w:type="paragraph" w:customStyle="1" w:styleId="BodyText6">
    <w:name w:val="Body Text 6"/>
    <w:basedOn w:val="Zkladntext"/>
    <w:rsid w:val="00331533"/>
    <w:pPr>
      <w:autoSpaceDE/>
      <w:autoSpaceDN/>
      <w:spacing w:after="230"/>
      <w:ind w:left="2835"/>
    </w:pPr>
    <w:rPr>
      <w:rFonts w:ascii="Arial" w:hAnsi="Arial"/>
      <w:b w:val="0"/>
      <w:bCs w:val="0"/>
      <w:sz w:val="20"/>
      <w:szCs w:val="20"/>
      <w:lang w:eastAsia="en-US"/>
    </w:rPr>
  </w:style>
  <w:style w:type="paragraph" w:customStyle="1" w:styleId="Cover1">
    <w:name w:val="Cover1"/>
    <w:basedOn w:val="Normlny"/>
    <w:next w:val="Normlny"/>
    <w:rsid w:val="00331533"/>
    <w:rPr>
      <w:rFonts w:ascii="Arial" w:hAnsi="Arial"/>
      <w:b/>
      <w:sz w:val="24"/>
      <w:lang w:eastAsia="en-US"/>
    </w:rPr>
  </w:style>
  <w:style w:type="paragraph" w:customStyle="1" w:styleId="Cover2">
    <w:name w:val="Cover2"/>
    <w:basedOn w:val="Normlny"/>
    <w:next w:val="Cover1"/>
    <w:rsid w:val="00331533"/>
    <w:pPr>
      <w:numPr>
        <w:numId w:val="3"/>
      </w:numPr>
      <w:spacing w:after="240"/>
      <w:ind w:left="0" w:firstLine="0"/>
    </w:pPr>
    <w:rPr>
      <w:rFonts w:ascii="Arial" w:hAnsi="Arial"/>
      <w:sz w:val="24"/>
      <w:lang w:eastAsia="en-US"/>
    </w:rPr>
  </w:style>
  <w:style w:type="paragraph" w:customStyle="1" w:styleId="FooterLandscape">
    <w:name w:val="Footer Landscape"/>
    <w:basedOn w:val="Pta"/>
    <w:rsid w:val="00331533"/>
    <w:pPr>
      <w:numPr>
        <w:numId w:val="6"/>
      </w:numPr>
      <w:pBdr>
        <w:top w:val="single" w:sz="4" w:space="4" w:color="auto"/>
      </w:pBdr>
      <w:tabs>
        <w:tab w:val="clear" w:pos="851"/>
        <w:tab w:val="center" w:pos="6926"/>
        <w:tab w:val="right" w:pos="13680"/>
      </w:tabs>
      <w:ind w:left="0" w:firstLine="0"/>
    </w:pPr>
    <w:rPr>
      <w:rFonts w:ascii="Arial" w:hAnsi="Arial"/>
      <w:sz w:val="16"/>
      <w:lang w:eastAsia="en-US"/>
    </w:rPr>
  </w:style>
  <w:style w:type="paragraph" w:customStyle="1" w:styleId="FrontSheet">
    <w:name w:val="Front Sheet"/>
    <w:basedOn w:val="Normlny"/>
    <w:rsid w:val="00331533"/>
    <w:pPr>
      <w:numPr>
        <w:numId w:val="7"/>
      </w:numPr>
      <w:tabs>
        <w:tab w:val="clear" w:pos="851"/>
        <w:tab w:val="num" w:pos="2552"/>
      </w:tabs>
      <w:spacing w:after="240"/>
      <w:ind w:left="0" w:firstLine="0"/>
    </w:pPr>
    <w:rPr>
      <w:rFonts w:ascii="Arial" w:hAnsi="Arial"/>
      <w:b/>
      <w:caps/>
      <w:sz w:val="30"/>
      <w:lang w:eastAsia="en-US"/>
    </w:rPr>
  </w:style>
  <w:style w:type="paragraph" w:customStyle="1" w:styleId="HeaderLandscape">
    <w:name w:val="Header Landscape"/>
    <w:basedOn w:val="Hlavika"/>
    <w:rsid w:val="00331533"/>
    <w:pPr>
      <w:numPr>
        <w:numId w:val="8"/>
      </w:numPr>
      <w:tabs>
        <w:tab w:val="clear" w:pos="851"/>
        <w:tab w:val="center" w:pos="6926"/>
        <w:tab w:val="right" w:pos="13680"/>
      </w:tabs>
      <w:ind w:left="0" w:firstLine="0"/>
    </w:pPr>
    <w:rPr>
      <w:rFonts w:ascii="Arial" w:hAnsi="Arial"/>
      <w:lang w:eastAsia="en-US"/>
    </w:rPr>
  </w:style>
  <w:style w:type="paragraph" w:customStyle="1" w:styleId="Note">
    <w:name w:val="Note"/>
    <w:basedOn w:val="Normlny"/>
    <w:rsid w:val="00331533"/>
    <w:pPr>
      <w:numPr>
        <w:numId w:val="9"/>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lang w:eastAsia="en-US"/>
    </w:rPr>
  </w:style>
  <w:style w:type="paragraph" w:customStyle="1" w:styleId="TableFigure">
    <w:name w:val="Table Figure"/>
    <w:basedOn w:val="TableText"/>
    <w:next w:val="TableText"/>
    <w:rsid w:val="00331533"/>
    <w:pPr>
      <w:tabs>
        <w:tab w:val="decimal" w:pos="595"/>
      </w:tabs>
    </w:pPr>
  </w:style>
  <w:style w:type="paragraph" w:customStyle="1" w:styleId="TableColumnHeader">
    <w:name w:val="Table Column Header"/>
    <w:basedOn w:val="TableText"/>
    <w:rsid w:val="00331533"/>
    <w:rPr>
      <w:b/>
    </w:rPr>
  </w:style>
  <w:style w:type="paragraph" w:customStyle="1" w:styleId="TableRowHeader">
    <w:name w:val="Table Row Header"/>
    <w:basedOn w:val="TableText"/>
    <w:rsid w:val="00331533"/>
  </w:style>
  <w:style w:type="paragraph" w:customStyle="1" w:styleId="TableSubTotal">
    <w:name w:val="Table SubTotal"/>
    <w:basedOn w:val="TableFigure"/>
    <w:next w:val="TableText"/>
    <w:rsid w:val="00331533"/>
    <w:pPr>
      <w:numPr>
        <w:numId w:val="2"/>
      </w:numPr>
      <w:pBdr>
        <w:top w:val="single" w:sz="2" w:space="2" w:color="auto"/>
      </w:pBdr>
      <w:ind w:left="0" w:firstLine="0"/>
    </w:pPr>
  </w:style>
  <w:style w:type="paragraph" w:customStyle="1" w:styleId="TableTotal">
    <w:name w:val="Table Total"/>
    <w:basedOn w:val="TableFigure"/>
    <w:next w:val="TableText"/>
    <w:rsid w:val="00331533"/>
    <w:pPr>
      <w:numPr>
        <w:numId w:val="4"/>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331533"/>
    <w:pPr>
      <w:numPr>
        <w:numId w:val="10"/>
      </w:numPr>
      <w:tabs>
        <w:tab w:val="clear" w:pos="2552"/>
      </w:tabs>
      <w:ind w:left="0" w:firstLine="0"/>
    </w:pPr>
    <w:rPr>
      <w:b/>
    </w:rPr>
  </w:style>
  <w:style w:type="paragraph" w:customStyle="1" w:styleId="TableSubtotal2">
    <w:name w:val="Table Subtotal 2"/>
    <w:basedOn w:val="TableSubTotal"/>
    <w:next w:val="TableText"/>
    <w:rsid w:val="00331533"/>
    <w:pPr>
      <w:numPr>
        <w:numId w:val="5"/>
      </w:numPr>
      <w:tabs>
        <w:tab w:val="clear" w:pos="3402"/>
        <w:tab w:val="num" w:pos="851"/>
      </w:tabs>
      <w:ind w:left="0" w:firstLine="0"/>
    </w:pPr>
    <w:rPr>
      <w:b/>
    </w:rPr>
  </w:style>
  <w:style w:type="paragraph" w:customStyle="1" w:styleId="TableTotal2">
    <w:name w:val="Table Total 2"/>
    <w:basedOn w:val="TableTotal"/>
    <w:next w:val="TableText"/>
    <w:rsid w:val="00331533"/>
    <w:pPr>
      <w:numPr>
        <w:numId w:val="11"/>
      </w:numPr>
      <w:tabs>
        <w:tab w:val="clear" w:pos="4253"/>
      </w:tabs>
      <w:ind w:left="0" w:firstLine="0"/>
    </w:pPr>
    <w:rPr>
      <w:b/>
    </w:rPr>
  </w:style>
  <w:style w:type="paragraph" w:customStyle="1" w:styleId="StyleListNumberBold">
    <w:name w:val="Style List Number + Bold"/>
    <w:basedOn w:val="slovanzoznam"/>
    <w:rsid w:val="00331533"/>
    <w:pPr>
      <w:tabs>
        <w:tab w:val="num" w:pos="360"/>
      </w:tabs>
      <w:ind w:left="357" w:hanging="357"/>
    </w:pPr>
    <w:rPr>
      <w:rFonts w:ascii="Arial" w:hAnsi="Arial"/>
      <w:bCs/>
      <w:sz w:val="20"/>
      <w:szCs w:val="20"/>
    </w:rPr>
  </w:style>
  <w:style w:type="paragraph" w:customStyle="1" w:styleId="StyleListNumberBold1">
    <w:name w:val="Style List Number + Bold1"/>
    <w:basedOn w:val="slovanzoznam"/>
    <w:rsid w:val="00331533"/>
    <w:pPr>
      <w:tabs>
        <w:tab w:val="num" w:pos="360"/>
      </w:tabs>
      <w:ind w:left="357" w:hanging="357"/>
    </w:pPr>
    <w:rPr>
      <w:rFonts w:ascii="Arial" w:hAnsi="Arial"/>
      <w:bCs/>
      <w:sz w:val="20"/>
      <w:szCs w:val="20"/>
    </w:rPr>
  </w:style>
  <w:style w:type="paragraph" w:customStyle="1" w:styleId="StyleListNumberBold2">
    <w:name w:val="Style List Number + Bold2"/>
    <w:basedOn w:val="slovanzoznam"/>
    <w:rsid w:val="00331533"/>
    <w:pPr>
      <w:tabs>
        <w:tab w:val="num" w:pos="360"/>
      </w:tabs>
      <w:ind w:left="357" w:hanging="357"/>
    </w:pPr>
    <w:rPr>
      <w:rFonts w:ascii="Arial" w:hAnsi="Arial"/>
      <w:bCs/>
      <w:sz w:val="20"/>
      <w:szCs w:val="20"/>
    </w:rPr>
  </w:style>
  <w:style w:type="paragraph" w:customStyle="1" w:styleId="BodySingle">
    <w:name w:val="Body Single"/>
    <w:basedOn w:val="Normlny"/>
    <w:rsid w:val="00331533"/>
    <w:pPr>
      <w:numPr>
        <w:numId w:val="12"/>
      </w:numPr>
      <w:tabs>
        <w:tab w:val="clear" w:pos="851"/>
      </w:tabs>
      <w:ind w:left="0" w:firstLine="0"/>
    </w:pPr>
    <w:rPr>
      <w:rFonts w:ascii="Arial" w:hAnsi="Arial"/>
      <w:lang w:eastAsia="en-US"/>
    </w:rPr>
  </w:style>
  <w:style w:type="paragraph" w:customStyle="1" w:styleId="StyleListNumberBold3">
    <w:name w:val="Style List Number + Bold3"/>
    <w:basedOn w:val="slovanzoznam"/>
    <w:rsid w:val="00331533"/>
    <w:pPr>
      <w:tabs>
        <w:tab w:val="num" w:pos="360"/>
      </w:tabs>
      <w:ind w:left="357" w:hanging="357"/>
    </w:pPr>
    <w:rPr>
      <w:rFonts w:ascii="Arial" w:hAnsi="Arial"/>
      <w:bCs/>
      <w:sz w:val="20"/>
      <w:szCs w:val="20"/>
    </w:rPr>
  </w:style>
  <w:style w:type="paragraph" w:customStyle="1" w:styleId="cmsheadl50">
    <w:name w:val="cmsheadl5"/>
    <w:basedOn w:val="Normlny"/>
    <w:rsid w:val="00331533"/>
    <w:pPr>
      <w:spacing w:before="100" w:beforeAutospacing="1" w:after="100" w:afterAutospacing="1"/>
    </w:pPr>
    <w:rPr>
      <w:sz w:val="24"/>
      <w:szCs w:val="24"/>
    </w:rPr>
  </w:style>
  <w:style w:type="paragraph" w:customStyle="1" w:styleId="cmsindentl60">
    <w:name w:val="cmsindentl6"/>
    <w:basedOn w:val="Normlny"/>
    <w:rsid w:val="00331533"/>
    <w:pPr>
      <w:spacing w:before="100" w:beforeAutospacing="1" w:after="100" w:afterAutospacing="1"/>
    </w:pPr>
    <w:rPr>
      <w:sz w:val="24"/>
      <w:szCs w:val="24"/>
    </w:rPr>
  </w:style>
  <w:style w:type="paragraph" w:customStyle="1" w:styleId="MFNumLev1">
    <w:name w:val="MFNumLev1"/>
    <w:basedOn w:val="Normlny"/>
    <w:next w:val="Normlny"/>
    <w:rsid w:val="00331533"/>
    <w:pPr>
      <w:widowControl w:val="0"/>
      <w:tabs>
        <w:tab w:val="num" w:pos="851"/>
        <w:tab w:val="left" w:pos="1440"/>
        <w:tab w:val="left" w:pos="2160"/>
        <w:tab w:val="left" w:pos="2880"/>
        <w:tab w:val="left" w:pos="3600"/>
      </w:tabs>
      <w:spacing w:before="240" w:after="240"/>
      <w:ind w:left="851" w:hanging="851"/>
      <w:jc w:val="both"/>
      <w:outlineLvl w:val="0"/>
    </w:pPr>
    <w:rPr>
      <w:sz w:val="22"/>
      <w:lang w:val="en-IE" w:eastAsia="en-US"/>
    </w:rPr>
  </w:style>
  <w:style w:type="paragraph" w:customStyle="1" w:styleId="MFNumLev2">
    <w:name w:val="MFNumLev2"/>
    <w:basedOn w:val="Normlny"/>
    <w:rsid w:val="00331533"/>
    <w:pPr>
      <w:widowControl w:val="0"/>
      <w:numPr>
        <w:ilvl w:val="1"/>
        <w:numId w:val="13"/>
      </w:numPr>
      <w:tabs>
        <w:tab w:val="left" w:pos="1440"/>
        <w:tab w:val="left" w:pos="2160"/>
        <w:tab w:val="left" w:pos="2880"/>
        <w:tab w:val="left" w:pos="3600"/>
      </w:tabs>
      <w:spacing w:after="240"/>
      <w:jc w:val="both"/>
      <w:outlineLvl w:val="1"/>
    </w:pPr>
    <w:rPr>
      <w:sz w:val="22"/>
      <w:lang w:val="en-IE" w:eastAsia="en-US"/>
    </w:rPr>
  </w:style>
  <w:style w:type="paragraph" w:customStyle="1" w:styleId="MFNumLev3">
    <w:name w:val="MFNumLev3"/>
    <w:basedOn w:val="Normlny"/>
    <w:rsid w:val="00331533"/>
    <w:pPr>
      <w:widowControl w:val="0"/>
      <w:tabs>
        <w:tab w:val="num" w:pos="1440"/>
        <w:tab w:val="left" w:pos="2160"/>
        <w:tab w:val="left" w:pos="2880"/>
        <w:tab w:val="left" w:pos="3600"/>
      </w:tabs>
      <w:spacing w:after="240"/>
      <w:ind w:left="2155" w:hanging="454"/>
      <w:jc w:val="both"/>
      <w:outlineLvl w:val="4"/>
    </w:pPr>
    <w:rPr>
      <w:sz w:val="22"/>
      <w:lang w:val="en-IE" w:eastAsia="en-US"/>
    </w:rPr>
  </w:style>
  <w:style w:type="paragraph" w:customStyle="1" w:styleId="MFNumLev4">
    <w:name w:val="MFNumLev4"/>
    <w:basedOn w:val="Normlny"/>
    <w:rsid w:val="00331533"/>
    <w:pPr>
      <w:widowControl w:val="0"/>
      <w:tabs>
        <w:tab w:val="left" w:pos="1440"/>
        <w:tab w:val="num" w:pos="2160"/>
        <w:tab w:val="left" w:pos="2880"/>
        <w:tab w:val="left" w:pos="3600"/>
      </w:tabs>
      <w:spacing w:after="240"/>
      <w:ind w:left="2160" w:hanging="720"/>
      <w:jc w:val="both"/>
      <w:outlineLvl w:val="5"/>
    </w:pPr>
    <w:rPr>
      <w:sz w:val="22"/>
      <w:lang w:val="en-IE" w:eastAsia="en-US"/>
    </w:rPr>
  </w:style>
  <w:style w:type="paragraph" w:customStyle="1" w:styleId="MFNumLev5">
    <w:name w:val="MFNumLev5"/>
    <w:basedOn w:val="Normlny"/>
    <w:rsid w:val="00331533"/>
    <w:pPr>
      <w:widowControl w:val="0"/>
      <w:tabs>
        <w:tab w:val="left" w:pos="1440"/>
        <w:tab w:val="left" w:pos="2160"/>
        <w:tab w:val="num" w:pos="2880"/>
        <w:tab w:val="left" w:pos="3600"/>
      </w:tabs>
      <w:spacing w:after="240"/>
      <w:ind w:left="2880" w:hanging="720"/>
      <w:jc w:val="both"/>
      <w:outlineLvl w:val="6"/>
    </w:pPr>
    <w:rPr>
      <w:sz w:val="22"/>
      <w:lang w:val="en-IE" w:eastAsia="en-US"/>
    </w:rPr>
  </w:style>
  <w:style w:type="paragraph" w:customStyle="1" w:styleId="MFNumLev6">
    <w:name w:val="MFNumLev6"/>
    <w:basedOn w:val="Normlny"/>
    <w:rsid w:val="00331533"/>
    <w:pPr>
      <w:widowControl w:val="0"/>
      <w:tabs>
        <w:tab w:val="left" w:pos="1440"/>
        <w:tab w:val="left" w:pos="2160"/>
        <w:tab w:val="left" w:pos="2880"/>
        <w:tab w:val="num" w:pos="3600"/>
      </w:tabs>
      <w:spacing w:after="240"/>
      <w:ind w:left="3600" w:hanging="720"/>
      <w:jc w:val="both"/>
      <w:outlineLvl w:val="7"/>
    </w:pPr>
    <w:rPr>
      <w:sz w:val="22"/>
      <w:lang w:val="en-IE" w:eastAsia="en-US"/>
    </w:rPr>
  </w:style>
  <w:style w:type="paragraph" w:customStyle="1" w:styleId="BodyTextIndent1">
    <w:name w:val="Body Text Indent 1"/>
    <w:basedOn w:val="Zarkazkladnhotextu"/>
    <w:rsid w:val="00331533"/>
    <w:pPr>
      <w:widowControl w:val="0"/>
      <w:tabs>
        <w:tab w:val="num" w:pos="1701"/>
      </w:tabs>
      <w:ind w:left="1701" w:hanging="907"/>
      <w:jc w:val="both"/>
      <w:outlineLvl w:val="3"/>
    </w:pPr>
    <w:rPr>
      <w:szCs w:val="20"/>
      <w:lang w:val="en-IE"/>
    </w:rPr>
  </w:style>
  <w:style w:type="paragraph" w:customStyle="1" w:styleId="ListAlpha1">
    <w:name w:val="List Alpha 1"/>
    <w:basedOn w:val="Normlny"/>
    <w:next w:val="Zkladntext"/>
    <w:rsid w:val="00331533"/>
    <w:pPr>
      <w:tabs>
        <w:tab w:val="left" w:pos="22"/>
      </w:tabs>
      <w:spacing w:after="200" w:line="288" w:lineRule="auto"/>
      <w:jc w:val="both"/>
    </w:pPr>
    <w:rPr>
      <w:sz w:val="22"/>
      <w:szCs w:val="22"/>
      <w:lang w:val="en-GB" w:eastAsia="en-GB"/>
    </w:rPr>
  </w:style>
  <w:style w:type="paragraph" w:customStyle="1" w:styleId="Body">
    <w:name w:val="Body"/>
    <w:basedOn w:val="Normlny"/>
    <w:rsid w:val="00331533"/>
    <w:pPr>
      <w:spacing w:after="140" w:line="288" w:lineRule="auto"/>
      <w:jc w:val="both"/>
    </w:pPr>
    <w:rPr>
      <w:rFonts w:ascii="Arial" w:hAnsi="Arial"/>
      <w:kern w:val="20"/>
      <w:szCs w:val="24"/>
      <w:lang w:val="en-GB" w:eastAsia="en-US"/>
    </w:rPr>
  </w:style>
  <w:style w:type="paragraph" w:customStyle="1" w:styleId="ScheduleName">
    <w:name w:val="Schedule Name"/>
    <w:basedOn w:val="Normlny"/>
    <w:next w:val="Normlny"/>
    <w:autoRedefine/>
    <w:rsid w:val="00331533"/>
    <w:pPr>
      <w:widowControl w:val="0"/>
      <w:tabs>
        <w:tab w:val="left" w:pos="794"/>
        <w:tab w:val="left" w:pos="1440"/>
        <w:tab w:val="left" w:pos="2160"/>
        <w:tab w:val="left" w:pos="2880"/>
        <w:tab w:val="left" w:pos="3600"/>
      </w:tabs>
      <w:spacing w:after="240"/>
      <w:jc w:val="center"/>
    </w:pPr>
    <w:rPr>
      <w:b/>
      <w:caps/>
      <w:sz w:val="24"/>
      <w:lang w:val="en-IE" w:eastAsia="en-US"/>
    </w:rPr>
  </w:style>
  <w:style w:type="paragraph" w:customStyle="1" w:styleId="ScheduleNumber">
    <w:name w:val="Schedule Number"/>
    <w:basedOn w:val="Normlny"/>
    <w:next w:val="ScheduleName"/>
    <w:autoRedefine/>
    <w:rsid w:val="00331533"/>
    <w:pPr>
      <w:widowControl w:val="0"/>
      <w:tabs>
        <w:tab w:val="left" w:pos="794"/>
        <w:tab w:val="left" w:pos="1440"/>
        <w:tab w:val="left" w:pos="2160"/>
        <w:tab w:val="left" w:pos="2880"/>
        <w:tab w:val="left" w:pos="3600"/>
      </w:tabs>
      <w:spacing w:after="240"/>
      <w:jc w:val="center"/>
    </w:pPr>
    <w:rPr>
      <w:b/>
      <w:caps/>
      <w:sz w:val="24"/>
      <w:lang w:val="en-IE" w:eastAsia="en-US"/>
    </w:rPr>
  </w:style>
  <w:style w:type="paragraph" w:customStyle="1" w:styleId="SchedulePartNumber">
    <w:name w:val="Schedule Part Number"/>
    <w:basedOn w:val="ScheduleName"/>
    <w:next w:val="Normlny"/>
    <w:rsid w:val="00331533"/>
  </w:style>
  <w:style w:type="paragraph" w:customStyle="1" w:styleId="Normal10">
    <w:name w:val="Normal1"/>
    <w:basedOn w:val="Normlny"/>
    <w:rsid w:val="00331533"/>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331533"/>
    <w:pPr>
      <w:tabs>
        <w:tab w:val="num" w:pos="1701"/>
      </w:tabs>
      <w:spacing w:after="240"/>
      <w:ind w:left="1701" w:hanging="850"/>
      <w:jc w:val="both"/>
      <w:outlineLvl w:val="3"/>
    </w:pPr>
    <w:rPr>
      <w:sz w:val="22"/>
      <w:szCs w:val="24"/>
      <w:lang w:val="cs-CZ" w:eastAsia="en-US"/>
    </w:rPr>
  </w:style>
  <w:style w:type="paragraph" w:customStyle="1" w:styleId="JKHeadL5">
    <w:name w:val="J&amp;K Head L5"/>
    <w:basedOn w:val="Normlny"/>
    <w:rsid w:val="00331533"/>
    <w:pPr>
      <w:tabs>
        <w:tab w:val="num" w:pos="3600"/>
      </w:tabs>
      <w:spacing w:after="240"/>
      <w:ind w:left="3600" w:hanging="360"/>
      <w:jc w:val="both"/>
      <w:outlineLvl w:val="4"/>
    </w:pPr>
    <w:rPr>
      <w:sz w:val="22"/>
      <w:szCs w:val="24"/>
      <w:lang w:val="cs-CZ" w:eastAsia="en-US"/>
    </w:rPr>
  </w:style>
  <w:style w:type="paragraph" w:customStyle="1" w:styleId="JKHeadL6">
    <w:name w:val="J&amp;K Head L6"/>
    <w:basedOn w:val="Normlny"/>
    <w:rsid w:val="00331533"/>
    <w:pPr>
      <w:widowControl w:val="0"/>
      <w:tabs>
        <w:tab w:val="num" w:pos="3402"/>
      </w:tabs>
      <w:spacing w:after="240"/>
      <w:ind w:left="3402" w:hanging="850"/>
      <w:jc w:val="both"/>
      <w:outlineLvl w:val="5"/>
    </w:pPr>
    <w:rPr>
      <w:rFonts w:ascii="Garamond MT" w:hAnsi="Garamond MT"/>
      <w:sz w:val="24"/>
      <w:szCs w:val="24"/>
      <w:lang w:val="cs-CZ" w:eastAsia="en-US"/>
    </w:rPr>
  </w:style>
  <w:style w:type="paragraph" w:customStyle="1" w:styleId="tabulkabold">
    <w:name w:val="tabulka bold"/>
    <w:basedOn w:val="Normlny"/>
    <w:rsid w:val="00331533"/>
    <w:pPr>
      <w:widowControl w:val="0"/>
      <w:spacing w:after="240"/>
      <w:jc w:val="both"/>
    </w:pPr>
    <w:rPr>
      <w:b/>
      <w:sz w:val="22"/>
      <w:szCs w:val="24"/>
      <w:lang w:val="cs-CZ" w:eastAsia="en-US"/>
    </w:rPr>
  </w:style>
  <w:style w:type="paragraph" w:customStyle="1" w:styleId="Nazvyst">
    <w:name w:val="Nazvy částí"/>
    <w:basedOn w:val="Normlny"/>
    <w:next w:val="Normlny"/>
    <w:semiHidden/>
    <w:rsid w:val="00331533"/>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331533"/>
    <w:pPr>
      <w:pageBreakBefore w:val="0"/>
      <w:widowControl w:val="0"/>
      <w:spacing w:before="360"/>
      <w:ind w:left="851"/>
    </w:pPr>
    <w:rPr>
      <w:u w:val="single"/>
    </w:rPr>
  </w:style>
  <w:style w:type="paragraph" w:customStyle="1" w:styleId="Normalodsazene">
    <w:name w:val="Normal odsazene"/>
    <w:basedOn w:val="Normlny"/>
    <w:rsid w:val="00331533"/>
    <w:pPr>
      <w:spacing w:after="240"/>
      <w:jc w:val="both"/>
    </w:pPr>
    <w:rPr>
      <w:sz w:val="22"/>
      <w:lang w:val="cs-CZ" w:eastAsia="cs-CZ"/>
    </w:rPr>
  </w:style>
  <w:style w:type="paragraph" w:customStyle="1" w:styleId="NormalBold">
    <w:name w:val="Normal + Bold"/>
    <w:basedOn w:val="Normlny"/>
    <w:rsid w:val="00331533"/>
    <w:pPr>
      <w:spacing w:after="240"/>
      <w:jc w:val="both"/>
    </w:pPr>
    <w:rPr>
      <w:b/>
      <w:bCs/>
      <w:sz w:val="22"/>
      <w:szCs w:val="24"/>
      <w:lang w:val="cs-CZ" w:eastAsia="cs-CZ"/>
    </w:rPr>
  </w:style>
  <w:style w:type="paragraph" w:customStyle="1" w:styleId="Stranysmlouvy">
    <w:name w:val="Strany smlouvy"/>
    <w:basedOn w:val="Normlny"/>
    <w:rsid w:val="00331533"/>
    <w:pPr>
      <w:tabs>
        <w:tab w:val="num" w:pos="4253"/>
      </w:tabs>
      <w:spacing w:after="240"/>
      <w:ind w:left="4253" w:hanging="851"/>
      <w:jc w:val="both"/>
    </w:pPr>
    <w:rPr>
      <w:sz w:val="22"/>
      <w:lang w:val="cs-CZ" w:eastAsia="cs-CZ"/>
    </w:rPr>
  </w:style>
  <w:style w:type="paragraph" w:customStyle="1" w:styleId="NormalodsazeneBoldAllcaps">
    <w:name w:val="Normal odsazene + Bold All caps"/>
    <w:basedOn w:val="Normalodsazene"/>
    <w:rsid w:val="00331533"/>
    <w:rPr>
      <w:b/>
      <w:bCs/>
      <w:caps/>
    </w:rPr>
  </w:style>
  <w:style w:type="paragraph" w:customStyle="1" w:styleId="preambule">
    <w:name w:val="preambule"/>
    <w:basedOn w:val="Normalodsazene"/>
    <w:rsid w:val="00331533"/>
    <w:pPr>
      <w:tabs>
        <w:tab w:val="num" w:pos="3402"/>
      </w:tabs>
      <w:ind w:left="3402" w:hanging="850"/>
    </w:pPr>
  </w:style>
  <w:style w:type="paragraph" w:customStyle="1" w:styleId="JKHeadL2Allcaps">
    <w:name w:val="J&amp;K Head L2 + All caps"/>
    <w:basedOn w:val="Normlny"/>
    <w:rsid w:val="00331533"/>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331533"/>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qFormat/>
    <w:rsid w:val="00331533"/>
    <w:rPr>
      <w:b w:val="0"/>
    </w:rPr>
  </w:style>
  <w:style w:type="paragraph" w:customStyle="1" w:styleId="Ministerstvofinanc">
    <w:name w:val="Ministerstvo financí"/>
    <w:basedOn w:val="Normlny"/>
    <w:rsid w:val="00331533"/>
    <w:pPr>
      <w:jc w:val="both"/>
    </w:pPr>
    <w:rPr>
      <w:rFonts w:ascii="Arial" w:hAnsi="Arial" w:cs="Arial"/>
      <w:b/>
      <w:color w:val="292929"/>
      <w:sz w:val="22"/>
      <w:szCs w:val="24"/>
      <w:lang w:val="en-US" w:eastAsia="cs-CZ"/>
    </w:rPr>
  </w:style>
  <w:style w:type="paragraph" w:customStyle="1" w:styleId="BoldcentredAllcaps">
    <w:name w:val="Bold centred All caps"/>
    <w:basedOn w:val="Normlny"/>
    <w:rsid w:val="00331533"/>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331533"/>
    <w:pPr>
      <w:spacing w:after="240"/>
      <w:jc w:val="center"/>
    </w:pPr>
    <w:rPr>
      <w:b/>
      <w:sz w:val="22"/>
      <w:szCs w:val="22"/>
      <w:lang w:val="cs-CZ" w:eastAsia="cs-CZ"/>
    </w:rPr>
  </w:style>
  <w:style w:type="paragraph" w:customStyle="1" w:styleId="CentredAllCaps">
    <w:name w:val="Centred All Caps"/>
    <w:basedOn w:val="Normlny"/>
    <w:rsid w:val="00331533"/>
    <w:pPr>
      <w:widowControl w:val="0"/>
      <w:jc w:val="center"/>
    </w:pPr>
    <w:rPr>
      <w:sz w:val="22"/>
      <w:szCs w:val="24"/>
      <w:lang w:val="cs-CZ" w:eastAsia="cs-CZ"/>
    </w:rPr>
  </w:style>
  <w:style w:type="paragraph" w:customStyle="1" w:styleId="tabulka">
    <w:name w:val="tabulka"/>
    <w:basedOn w:val="Normlny"/>
    <w:rsid w:val="00331533"/>
    <w:pPr>
      <w:spacing w:after="240"/>
    </w:pPr>
    <w:rPr>
      <w:sz w:val="22"/>
      <w:szCs w:val="22"/>
      <w:lang w:val="cs-CZ" w:eastAsia="cs-CZ"/>
    </w:rPr>
  </w:style>
  <w:style w:type="paragraph" w:customStyle="1" w:styleId="odsazenvod">
    <w:name w:val="odsazené úvod"/>
    <w:basedOn w:val="Normalodsazene"/>
    <w:rsid w:val="00331533"/>
    <w:pPr>
      <w:widowControl w:val="0"/>
      <w:tabs>
        <w:tab w:val="num" w:pos="851"/>
      </w:tabs>
      <w:ind w:left="851" w:hanging="851"/>
    </w:pPr>
  </w:style>
  <w:style w:type="paragraph" w:customStyle="1" w:styleId="odsazenL5">
    <w:name w:val="odsazené L5"/>
    <w:basedOn w:val="Normlny"/>
    <w:rsid w:val="00331533"/>
    <w:pPr>
      <w:numPr>
        <w:numId w:val="14"/>
      </w:numPr>
      <w:spacing w:after="240"/>
      <w:ind w:left="1701" w:firstLine="0"/>
      <w:jc w:val="both"/>
    </w:pPr>
    <w:rPr>
      <w:sz w:val="22"/>
      <w:szCs w:val="24"/>
      <w:lang w:val="cs-CZ" w:eastAsia="cs-CZ"/>
    </w:rPr>
  </w:style>
  <w:style w:type="paragraph" w:customStyle="1" w:styleId="odsazenL6">
    <w:name w:val="odsazené L6"/>
    <w:basedOn w:val="odsazenL5"/>
    <w:rsid w:val="00331533"/>
    <w:pPr>
      <w:ind w:left="2552"/>
    </w:pPr>
  </w:style>
  <w:style w:type="paragraph" w:customStyle="1" w:styleId="Plohy">
    <w:name w:val="Přílohy"/>
    <w:basedOn w:val="Normlny"/>
    <w:rsid w:val="00331533"/>
    <w:pPr>
      <w:ind w:left="284"/>
      <w:jc w:val="both"/>
    </w:pPr>
    <w:rPr>
      <w:caps/>
      <w:szCs w:val="22"/>
      <w:lang w:val="cs-CZ" w:eastAsia="cs-CZ"/>
    </w:rPr>
  </w:style>
  <w:style w:type="paragraph" w:customStyle="1" w:styleId="Style1">
    <w:name w:val="Style1"/>
    <w:basedOn w:val="Plohy"/>
    <w:rsid w:val="00331533"/>
    <w:rPr>
      <w:b/>
    </w:rPr>
  </w:style>
  <w:style w:type="paragraph" w:customStyle="1" w:styleId="Plohynadpis">
    <w:name w:val="Přílohy nadpis"/>
    <w:basedOn w:val="Plohy"/>
    <w:rsid w:val="00331533"/>
    <w:pPr>
      <w:spacing w:after="240"/>
    </w:pPr>
    <w:rPr>
      <w:b/>
      <w:bCs/>
    </w:rPr>
  </w:style>
  <w:style w:type="paragraph" w:customStyle="1" w:styleId="BodyTextBold">
    <w:name w:val="Body Text Bold"/>
    <w:basedOn w:val="Zkladntext"/>
    <w:rsid w:val="00331533"/>
    <w:pPr>
      <w:autoSpaceDE/>
      <w:autoSpaceDN/>
      <w:spacing w:after="240"/>
    </w:pPr>
    <w:rPr>
      <w:rFonts w:ascii="Garamond MT" w:hAnsi="Garamond MT"/>
      <w:bCs w:val="0"/>
      <w:sz w:val="24"/>
      <w:szCs w:val="24"/>
      <w:lang w:val="en-GB" w:eastAsia="en-US"/>
    </w:rPr>
  </w:style>
  <w:style w:type="paragraph" w:customStyle="1" w:styleId="TextI">
    <w:name w:val="Text I"/>
    <w:basedOn w:val="Normlny"/>
    <w:rsid w:val="00331533"/>
    <w:pPr>
      <w:tabs>
        <w:tab w:val="num" w:pos="1701"/>
      </w:tabs>
      <w:spacing w:before="120" w:after="120"/>
      <w:ind w:left="1701" w:hanging="567"/>
      <w:jc w:val="both"/>
      <w:outlineLvl w:val="4"/>
    </w:pPr>
    <w:rPr>
      <w:rFonts w:ascii="Garamond MT" w:hAnsi="Garamond MT"/>
      <w:sz w:val="18"/>
      <w:szCs w:val="24"/>
      <w:lang w:val="en-GB" w:eastAsia="en-US"/>
    </w:rPr>
  </w:style>
  <w:style w:type="paragraph" w:customStyle="1" w:styleId="TextII">
    <w:name w:val="Text II"/>
    <w:basedOn w:val="Normlny"/>
    <w:rsid w:val="00331533"/>
    <w:pPr>
      <w:tabs>
        <w:tab w:val="num" w:pos="1134"/>
      </w:tabs>
      <w:spacing w:before="120" w:after="240"/>
      <w:ind w:left="1134" w:hanging="567"/>
      <w:jc w:val="both"/>
      <w:outlineLvl w:val="5"/>
    </w:pPr>
    <w:rPr>
      <w:rFonts w:ascii="Garamond MT" w:hAnsi="Garamond MT"/>
      <w:sz w:val="18"/>
      <w:szCs w:val="24"/>
      <w:lang w:val="en-GB" w:eastAsia="en-US"/>
    </w:rPr>
  </w:style>
  <w:style w:type="paragraph" w:customStyle="1" w:styleId="Style4">
    <w:name w:val="Style4"/>
    <w:basedOn w:val="Normlny"/>
    <w:rsid w:val="00331533"/>
    <w:pPr>
      <w:tabs>
        <w:tab w:val="num" w:pos="1418"/>
      </w:tabs>
      <w:ind w:left="1418" w:hanging="567"/>
    </w:pPr>
    <w:rPr>
      <w:sz w:val="24"/>
      <w:szCs w:val="24"/>
      <w:lang w:val="en-GB" w:eastAsia="cs-CZ"/>
    </w:rPr>
  </w:style>
  <w:style w:type="paragraph" w:customStyle="1" w:styleId="Definice-odstavce">
    <w:name w:val="Definice - odstavce"/>
    <w:basedOn w:val="Normlny"/>
    <w:rsid w:val="00331533"/>
    <w:pPr>
      <w:tabs>
        <w:tab w:val="num" w:pos="360"/>
      </w:tabs>
      <w:spacing w:before="120" w:after="120"/>
      <w:jc w:val="both"/>
    </w:pPr>
    <w:rPr>
      <w:rFonts w:ascii="Garamond MT" w:hAnsi="Garamond MT"/>
      <w:sz w:val="18"/>
      <w:szCs w:val="24"/>
      <w:lang w:val="en-GB" w:eastAsia="en-US"/>
    </w:rPr>
  </w:style>
  <w:style w:type="paragraph" w:customStyle="1" w:styleId="style9">
    <w:name w:val="style 9"/>
    <w:basedOn w:val="TextI"/>
    <w:rsid w:val="00331533"/>
    <w:pPr>
      <w:numPr>
        <w:ilvl w:val="4"/>
        <w:numId w:val="15"/>
      </w:numPr>
      <w:tabs>
        <w:tab w:val="num" w:pos="360"/>
      </w:tabs>
      <w:ind w:left="1701" w:hanging="567"/>
    </w:pPr>
    <w:rPr>
      <w:w w:val="1"/>
    </w:rPr>
  </w:style>
  <w:style w:type="paragraph" w:customStyle="1" w:styleId="DefiniceL1">
    <w:name w:val="Definice L1"/>
    <w:basedOn w:val="Normalodsazene"/>
    <w:rsid w:val="00331533"/>
    <w:pPr>
      <w:tabs>
        <w:tab w:val="num" w:pos="720"/>
      </w:tabs>
      <w:ind w:left="720" w:hanging="720"/>
    </w:pPr>
    <w:rPr>
      <w:rFonts w:ascii="Garamond MT" w:hAnsi="Garamond MT"/>
      <w:sz w:val="24"/>
    </w:rPr>
  </w:style>
  <w:style w:type="paragraph" w:customStyle="1" w:styleId="DefiniceL2">
    <w:name w:val="Definice L2"/>
    <w:basedOn w:val="Normalodsazene"/>
    <w:rsid w:val="00331533"/>
    <w:pPr>
      <w:ind w:left="720"/>
    </w:pPr>
    <w:rPr>
      <w:rFonts w:ascii="Garamond" w:eastAsia="Arial Unicode MS" w:hAnsi="Garamond"/>
      <w:w w:val="1"/>
      <w:sz w:val="24"/>
      <w:szCs w:val="24"/>
    </w:rPr>
  </w:style>
  <w:style w:type="paragraph" w:customStyle="1" w:styleId="Definicetext">
    <w:name w:val="Definice text"/>
    <w:basedOn w:val="Normalodsazene"/>
    <w:rsid w:val="00331533"/>
    <w:pPr>
      <w:spacing w:before="120" w:after="120"/>
    </w:pPr>
    <w:rPr>
      <w:sz w:val="20"/>
    </w:rPr>
  </w:style>
  <w:style w:type="paragraph" w:customStyle="1" w:styleId="Definiceodsazen">
    <w:name w:val="Definice odsazené"/>
    <w:basedOn w:val="Definicetext"/>
    <w:rsid w:val="00331533"/>
    <w:pPr>
      <w:ind w:left="851"/>
    </w:pPr>
  </w:style>
  <w:style w:type="paragraph" w:customStyle="1" w:styleId="DefiniceodsazenBold">
    <w:name w:val="Definice odsazené Bold"/>
    <w:basedOn w:val="Definiceodsazen"/>
    <w:rsid w:val="00331533"/>
    <w:rPr>
      <w:b/>
    </w:rPr>
  </w:style>
  <w:style w:type="paragraph" w:customStyle="1" w:styleId="DefiniceL3">
    <w:name w:val="Definice L3"/>
    <w:basedOn w:val="TextI"/>
    <w:rsid w:val="00331533"/>
    <w:pPr>
      <w:numPr>
        <w:numId w:val="15"/>
      </w:numPr>
    </w:pPr>
    <w:rPr>
      <w:rFonts w:ascii="Times New Roman" w:eastAsia="Arial Unicode MS" w:hAnsi="Times New Roman"/>
      <w:w w:val="1"/>
      <w:sz w:val="20"/>
      <w:lang w:val="cs-CZ"/>
    </w:rPr>
  </w:style>
  <w:style w:type="character" w:customStyle="1" w:styleId="zhlavChar">
    <w:name w:val="záhlaví Char"/>
    <w:link w:val="zhlav"/>
    <w:locked/>
    <w:rsid w:val="00331533"/>
    <w:rPr>
      <w:sz w:val="18"/>
      <w:lang w:val="cs-CZ" w:eastAsia="cs-CZ"/>
    </w:rPr>
  </w:style>
  <w:style w:type="paragraph" w:customStyle="1" w:styleId="zhlav">
    <w:name w:val="záhlaví"/>
    <w:basedOn w:val="Normlny"/>
    <w:link w:val="zhlavChar"/>
    <w:rsid w:val="00331533"/>
    <w:pPr>
      <w:spacing w:after="240"/>
      <w:ind w:left="851"/>
      <w:jc w:val="both"/>
    </w:pPr>
    <w:rPr>
      <w:rFonts w:asciiTheme="minorHAnsi" w:eastAsiaTheme="minorHAnsi" w:hAnsiTheme="minorHAnsi" w:cstheme="minorBidi"/>
      <w:sz w:val="18"/>
      <w:szCs w:val="24"/>
      <w:lang w:val="cs-CZ" w:eastAsia="cs-CZ"/>
    </w:rPr>
  </w:style>
  <w:style w:type="paragraph" w:customStyle="1" w:styleId="TabulkyPaymechnadpis">
    <w:name w:val="Tabulky Paymech nadpis"/>
    <w:basedOn w:val="tabulka"/>
    <w:rsid w:val="00331533"/>
    <w:pPr>
      <w:widowControl w:val="0"/>
      <w:spacing w:before="120" w:after="120" w:line="360" w:lineRule="auto"/>
    </w:pPr>
    <w:rPr>
      <w:bCs/>
      <w:i/>
      <w:iCs/>
    </w:rPr>
  </w:style>
  <w:style w:type="paragraph" w:customStyle="1" w:styleId="TabulkyPaymechBold">
    <w:name w:val="Tabulky Paymech Bold"/>
    <w:basedOn w:val="TabulkyPaymechnadpis"/>
    <w:rsid w:val="00331533"/>
    <w:rPr>
      <w:b/>
      <w:i w:val="0"/>
    </w:rPr>
  </w:style>
  <w:style w:type="paragraph" w:customStyle="1" w:styleId="Tabulkypaymech">
    <w:name w:val="Tabulky paymech"/>
    <w:basedOn w:val="TabulkyPaymechnadpis"/>
    <w:rsid w:val="00331533"/>
    <w:rPr>
      <w:i w:val="0"/>
    </w:rPr>
  </w:style>
  <w:style w:type="paragraph" w:customStyle="1" w:styleId="Tabulkypaymechnadpis2">
    <w:name w:val="Tabulky paymech nadpis 2"/>
    <w:basedOn w:val="TabulkyPaymechnadpis"/>
    <w:rsid w:val="00331533"/>
    <w:pPr>
      <w:spacing w:before="100" w:after="100"/>
    </w:pPr>
    <w:rPr>
      <w:bCs w:val="0"/>
      <w:iCs w:val="0"/>
      <w:sz w:val="18"/>
    </w:rPr>
  </w:style>
  <w:style w:type="paragraph" w:customStyle="1" w:styleId="TabulkyPaymechBold2">
    <w:name w:val="Tabulky Paymech Bold 2"/>
    <w:basedOn w:val="TabulkyPaymechBold"/>
    <w:rsid w:val="00331533"/>
    <w:pPr>
      <w:spacing w:before="100" w:after="100"/>
    </w:pPr>
    <w:rPr>
      <w:sz w:val="18"/>
    </w:rPr>
  </w:style>
  <w:style w:type="paragraph" w:customStyle="1" w:styleId="Odsazennadruhourove">
    <w:name w:val="Odsazené na druhou úroveň"/>
    <w:basedOn w:val="Normlny"/>
    <w:rsid w:val="00331533"/>
    <w:pPr>
      <w:widowControl w:val="0"/>
      <w:spacing w:after="240"/>
      <w:jc w:val="both"/>
    </w:pPr>
    <w:rPr>
      <w:rFonts w:ascii="Garamond" w:hAnsi="Garamond"/>
      <w:sz w:val="24"/>
      <w:szCs w:val="24"/>
      <w:lang w:val="cs-CZ" w:eastAsia="en-US"/>
    </w:rPr>
  </w:style>
  <w:style w:type="paragraph" w:customStyle="1" w:styleId="Text">
    <w:name w:val="Text"/>
    <w:basedOn w:val="Normlny"/>
    <w:rsid w:val="00331533"/>
    <w:pPr>
      <w:numPr>
        <w:numId w:val="13"/>
      </w:numPr>
      <w:tabs>
        <w:tab w:val="clear" w:pos="851"/>
      </w:tabs>
      <w:overflowPunct w:val="0"/>
      <w:autoSpaceDE w:val="0"/>
      <w:autoSpaceDN w:val="0"/>
      <w:adjustRightInd w:val="0"/>
      <w:spacing w:after="240"/>
      <w:ind w:left="0" w:firstLine="1440"/>
    </w:pPr>
    <w:rPr>
      <w:sz w:val="24"/>
      <w:szCs w:val="24"/>
      <w:lang w:val="cs-CZ"/>
    </w:rPr>
  </w:style>
  <w:style w:type="paragraph" w:customStyle="1" w:styleId="Standardowy">
    <w:name w:val="Standardowy"/>
    <w:rsid w:val="00331533"/>
    <w:pPr>
      <w:widowControl w:val="0"/>
      <w:overflowPunct w:val="0"/>
      <w:autoSpaceDE w:val="0"/>
      <w:autoSpaceDN w:val="0"/>
      <w:adjustRightInd w:val="0"/>
    </w:pPr>
    <w:rPr>
      <w:rFonts w:ascii="Garamond" w:eastAsia="MS Mincho" w:hAnsi="Garamond" w:cs="Times New Roman"/>
      <w:lang w:val="en-GB"/>
    </w:rPr>
  </w:style>
  <w:style w:type="paragraph" w:customStyle="1" w:styleId="Default">
    <w:name w:val="Default"/>
    <w:rsid w:val="00331533"/>
    <w:pPr>
      <w:autoSpaceDE w:val="0"/>
      <w:autoSpaceDN w:val="0"/>
      <w:adjustRightInd w:val="0"/>
    </w:pPr>
    <w:rPr>
      <w:rFonts w:ascii="Arial" w:eastAsia="Times New Roman" w:hAnsi="Arial" w:cs="Arial"/>
      <w:color w:val="000000"/>
      <w:lang w:eastAsia="sk-SK"/>
    </w:rPr>
  </w:style>
  <w:style w:type="paragraph" w:customStyle="1" w:styleId="TOCI">
    <w:name w:val="TOCI"/>
    <w:basedOn w:val="Default"/>
    <w:next w:val="Default"/>
    <w:rsid w:val="00331533"/>
    <w:rPr>
      <w:rFonts w:cs="Times New Roman"/>
      <w:color w:val="auto"/>
    </w:rPr>
  </w:style>
  <w:style w:type="paragraph" w:customStyle="1" w:styleId="Oznacittext">
    <w:name w:val="Oznacit text"/>
    <w:basedOn w:val="Default"/>
    <w:next w:val="Default"/>
    <w:rsid w:val="00331533"/>
    <w:rPr>
      <w:rFonts w:cs="Times New Roman"/>
      <w:color w:val="auto"/>
    </w:rPr>
  </w:style>
  <w:style w:type="paragraph" w:customStyle="1" w:styleId="AOHead1">
    <w:name w:val="AOHead1"/>
    <w:basedOn w:val="Normlny"/>
    <w:next w:val="Normlny"/>
    <w:rsid w:val="00331533"/>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331533"/>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331533"/>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331533"/>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331533"/>
    <w:pPr>
      <w:tabs>
        <w:tab w:val="num" w:pos="2880"/>
      </w:tabs>
      <w:spacing w:before="240" w:line="260" w:lineRule="atLeast"/>
      <w:ind w:left="2880"/>
      <w:jc w:val="both"/>
      <w:outlineLvl w:val="4"/>
    </w:pPr>
    <w:rPr>
      <w:rFonts w:eastAsia="SimSun"/>
      <w:sz w:val="22"/>
      <w:szCs w:val="22"/>
      <w:lang w:eastAsia="en-US"/>
    </w:rPr>
  </w:style>
  <w:style w:type="paragraph" w:customStyle="1" w:styleId="Normal2">
    <w:name w:val="Normal 2"/>
    <w:basedOn w:val="Normlny"/>
    <w:rsid w:val="00331533"/>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Normal4">
    <w:name w:val="Normal 4"/>
    <w:basedOn w:val="Normlny"/>
    <w:rsid w:val="00331533"/>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331533"/>
    <w:pPr>
      <w:ind w:left="2126"/>
    </w:pPr>
  </w:style>
  <w:style w:type="paragraph" w:customStyle="1" w:styleId="Textpoznpodcarou">
    <w:name w:val="Text pozn. pod carou"/>
    <w:basedOn w:val="Normlny"/>
    <w:rsid w:val="00331533"/>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331533"/>
    <w:pPr>
      <w:numPr>
        <w:numId w:val="16"/>
      </w:numPr>
      <w:tabs>
        <w:tab w:val="clear" w:pos="720"/>
      </w:tabs>
      <w:ind w:hanging="360"/>
    </w:pPr>
  </w:style>
  <w:style w:type="paragraph" w:customStyle="1" w:styleId="AOAltHead4">
    <w:name w:val="AOAltHead4"/>
    <w:basedOn w:val="AOHead4"/>
    <w:next w:val="Normlny"/>
    <w:rsid w:val="00331533"/>
    <w:pPr>
      <w:numPr>
        <w:ilvl w:val="1"/>
        <w:numId w:val="16"/>
      </w:numPr>
      <w:tabs>
        <w:tab w:val="clear" w:pos="720"/>
      </w:tabs>
      <w:ind w:left="1440" w:hanging="360"/>
    </w:pPr>
  </w:style>
  <w:style w:type="paragraph" w:customStyle="1" w:styleId="AOAltHead5">
    <w:name w:val="AOAltHead5"/>
    <w:basedOn w:val="AOHead5"/>
    <w:next w:val="Normlny"/>
    <w:rsid w:val="00331533"/>
    <w:pPr>
      <w:numPr>
        <w:ilvl w:val="3"/>
        <w:numId w:val="16"/>
      </w:numPr>
      <w:tabs>
        <w:tab w:val="clear" w:pos="2160"/>
      </w:tabs>
      <w:ind w:hanging="360"/>
    </w:pPr>
  </w:style>
  <w:style w:type="paragraph" w:customStyle="1" w:styleId="AODefPara">
    <w:name w:val="AODefPara"/>
    <w:basedOn w:val="AODefHead"/>
    <w:rsid w:val="00331533"/>
    <w:pPr>
      <w:numPr>
        <w:ilvl w:val="4"/>
      </w:numPr>
      <w:tabs>
        <w:tab w:val="clear" w:pos="2880"/>
      </w:tabs>
      <w:ind w:left="720" w:firstLine="0"/>
      <w:outlineLvl w:val="6"/>
    </w:pPr>
  </w:style>
  <w:style w:type="paragraph" w:customStyle="1" w:styleId="AODefHead">
    <w:name w:val="AODefHead"/>
    <w:basedOn w:val="Normlny"/>
    <w:next w:val="AODefPara"/>
    <w:rsid w:val="00331533"/>
    <w:pPr>
      <w:numPr>
        <w:ilvl w:val="5"/>
        <w:numId w:val="16"/>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331533"/>
    <w:pPr>
      <w:numPr>
        <w:numId w:val="20"/>
      </w:numPr>
      <w:spacing w:before="240" w:line="260" w:lineRule="atLeast"/>
      <w:jc w:val="both"/>
    </w:pPr>
    <w:rPr>
      <w:rFonts w:eastAsia="SimSun"/>
      <w:sz w:val="22"/>
      <w:szCs w:val="22"/>
      <w:lang w:eastAsia="en-US"/>
    </w:rPr>
  </w:style>
  <w:style w:type="paragraph" w:customStyle="1" w:styleId="AOBullet">
    <w:name w:val="AOBullet"/>
    <w:basedOn w:val="Normlny"/>
    <w:rsid w:val="00331533"/>
    <w:pPr>
      <w:numPr>
        <w:numId w:val="21"/>
      </w:numPr>
      <w:spacing w:before="240" w:line="260" w:lineRule="atLeast"/>
      <w:jc w:val="both"/>
    </w:pPr>
    <w:rPr>
      <w:rFonts w:eastAsia="SimSun"/>
      <w:sz w:val="22"/>
      <w:szCs w:val="22"/>
      <w:lang w:eastAsia="en-US"/>
    </w:rPr>
  </w:style>
  <w:style w:type="paragraph" w:customStyle="1" w:styleId="AODocTxtL1">
    <w:name w:val="AODocTxtL1"/>
    <w:basedOn w:val="AODocTxt"/>
    <w:rsid w:val="00331533"/>
    <w:pPr>
      <w:numPr>
        <w:ilvl w:val="1"/>
      </w:numPr>
    </w:pPr>
  </w:style>
  <w:style w:type="paragraph" w:customStyle="1" w:styleId="AODocTxtL2">
    <w:name w:val="AODocTxtL2"/>
    <w:basedOn w:val="AODocTxt"/>
    <w:rsid w:val="00331533"/>
    <w:pPr>
      <w:numPr>
        <w:ilvl w:val="2"/>
      </w:numPr>
    </w:pPr>
  </w:style>
  <w:style w:type="paragraph" w:customStyle="1" w:styleId="AODocTxtL3">
    <w:name w:val="AODocTxtL3"/>
    <w:basedOn w:val="AODocTxt"/>
    <w:rsid w:val="00331533"/>
    <w:pPr>
      <w:numPr>
        <w:ilvl w:val="3"/>
      </w:numPr>
    </w:pPr>
  </w:style>
  <w:style w:type="paragraph" w:customStyle="1" w:styleId="AODocTxtL4">
    <w:name w:val="AODocTxtL4"/>
    <w:basedOn w:val="AODocTxt"/>
    <w:rsid w:val="00331533"/>
    <w:pPr>
      <w:numPr>
        <w:ilvl w:val="4"/>
      </w:numPr>
    </w:pPr>
  </w:style>
  <w:style w:type="paragraph" w:customStyle="1" w:styleId="AODocTxtL5">
    <w:name w:val="AODocTxtL5"/>
    <w:basedOn w:val="AODocTxt"/>
    <w:rsid w:val="00331533"/>
    <w:pPr>
      <w:numPr>
        <w:ilvl w:val="5"/>
      </w:numPr>
    </w:pPr>
  </w:style>
  <w:style w:type="paragraph" w:customStyle="1" w:styleId="AODocTxtL6">
    <w:name w:val="AODocTxtL6"/>
    <w:basedOn w:val="AODocTxt"/>
    <w:rsid w:val="00331533"/>
    <w:pPr>
      <w:numPr>
        <w:ilvl w:val="1"/>
        <w:numId w:val="17"/>
      </w:numPr>
      <w:ind w:left="4320"/>
    </w:pPr>
  </w:style>
  <w:style w:type="paragraph" w:customStyle="1" w:styleId="AODocTxtL7">
    <w:name w:val="AODocTxtL7"/>
    <w:basedOn w:val="AODocTxt"/>
    <w:rsid w:val="00331533"/>
    <w:pPr>
      <w:numPr>
        <w:numId w:val="17"/>
      </w:numPr>
      <w:ind w:left="5040"/>
    </w:pPr>
  </w:style>
  <w:style w:type="paragraph" w:customStyle="1" w:styleId="AODocTxtL8">
    <w:name w:val="AODocTxtL8"/>
    <w:basedOn w:val="AODocTxt"/>
    <w:rsid w:val="00331533"/>
    <w:pPr>
      <w:numPr>
        <w:numId w:val="18"/>
      </w:numPr>
      <w:ind w:left="5760"/>
    </w:pPr>
  </w:style>
  <w:style w:type="paragraph" w:customStyle="1" w:styleId="Normal1">
    <w:name w:val="Normal 1"/>
    <w:basedOn w:val="Normlny"/>
    <w:next w:val="Normal10"/>
    <w:rsid w:val="00331533"/>
    <w:pPr>
      <w:widowControl w:val="0"/>
      <w:numPr>
        <w:numId w:val="19"/>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331533"/>
    <w:pPr>
      <w:keepNext w:val="0"/>
      <w:numPr>
        <w:ilvl w:val="1"/>
        <w:numId w:val="18"/>
      </w:numPr>
      <w:tabs>
        <w:tab w:val="num" w:pos="0"/>
      </w:tabs>
      <w:spacing w:before="120" w:after="120"/>
      <w:ind w:left="0"/>
    </w:pPr>
    <w:rPr>
      <w:rFonts w:ascii="Arial" w:hAnsi="Arial"/>
      <w:b/>
      <w:bCs/>
      <w:sz w:val="20"/>
      <w:szCs w:val="20"/>
      <w:lang w:eastAsia="en-US"/>
    </w:rPr>
  </w:style>
  <w:style w:type="paragraph" w:customStyle="1" w:styleId="xl29">
    <w:name w:val="xl29"/>
    <w:basedOn w:val="Normlny"/>
    <w:rsid w:val="00331533"/>
    <w:pPr>
      <w:numPr>
        <w:ilvl w:val="2"/>
        <w:numId w:val="18"/>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sz w:val="24"/>
      <w:szCs w:val="24"/>
      <w:lang w:val="en-US" w:eastAsia="en-US"/>
    </w:rPr>
  </w:style>
  <w:style w:type="paragraph" w:customStyle="1" w:styleId="BTIBluelevel2">
    <w:name w:val="BTI Blue level 2"/>
    <w:basedOn w:val="Normlny"/>
    <w:rsid w:val="00331533"/>
    <w:pPr>
      <w:numPr>
        <w:ilvl w:val="3"/>
        <w:numId w:val="18"/>
      </w:numPr>
      <w:tabs>
        <w:tab w:val="num" w:pos="2138"/>
      </w:tabs>
      <w:spacing w:before="30" w:after="30"/>
      <w:ind w:left="2138" w:hanging="720"/>
      <w:jc w:val="both"/>
    </w:pPr>
    <w:rPr>
      <w:rFonts w:ascii="Arial" w:hAnsi="Arial" w:cs="Arial"/>
      <w:color w:val="3366FF"/>
    </w:rPr>
  </w:style>
  <w:style w:type="paragraph" w:customStyle="1" w:styleId="tlNadpis2Arial10ptPred0ptZa0pt">
    <w:name w:val="Štýl Nadpis 2 + Arial 10 pt Pred:  0 pt Za:  0 pt"/>
    <w:basedOn w:val="Nadpis2"/>
    <w:rsid w:val="00331533"/>
    <w:pPr>
      <w:numPr>
        <w:ilvl w:val="4"/>
        <w:numId w:val="18"/>
      </w:numPr>
      <w:tabs>
        <w:tab w:val="num" w:pos="851"/>
      </w:tabs>
      <w:spacing w:line="240" w:lineRule="auto"/>
      <w:ind w:left="851" w:hanging="851"/>
      <w:jc w:val="both"/>
    </w:pPr>
    <w:rPr>
      <w:rFonts w:ascii="Arial" w:hAnsi="Arial"/>
      <w:sz w:val="20"/>
      <w:szCs w:val="20"/>
      <w:lang w:eastAsia="en-US"/>
    </w:rPr>
  </w:style>
  <w:style w:type="paragraph" w:customStyle="1" w:styleId="tlNadpis2Arial10ptPred0ptZa0pt1">
    <w:name w:val="Štýl Nadpis 2 + Arial 10 pt Pred:  0 pt Za:  0 pt1"/>
    <w:basedOn w:val="Nadpis2"/>
    <w:rsid w:val="00331533"/>
    <w:pPr>
      <w:numPr>
        <w:ilvl w:val="5"/>
        <w:numId w:val="18"/>
      </w:numPr>
      <w:tabs>
        <w:tab w:val="left" w:pos="709"/>
        <w:tab w:val="num" w:pos="851"/>
      </w:tabs>
      <w:spacing w:line="240" w:lineRule="auto"/>
      <w:ind w:left="851" w:hanging="851"/>
      <w:jc w:val="both"/>
    </w:pPr>
    <w:rPr>
      <w:rFonts w:ascii="Arial" w:hAnsi="Arial"/>
      <w:sz w:val="20"/>
      <w:szCs w:val="20"/>
      <w:lang w:eastAsia="en-US"/>
    </w:rPr>
  </w:style>
  <w:style w:type="character" w:customStyle="1" w:styleId="DefiniceEN">
    <w:name w:val="Definice EN"/>
    <w:rsid w:val="00331533"/>
    <w:rPr>
      <w:b/>
      <w:bCs/>
    </w:rPr>
  </w:style>
  <w:style w:type="character" w:customStyle="1" w:styleId="DeltaViewInsertion">
    <w:name w:val="DeltaView Insertion"/>
    <w:rsid w:val="00331533"/>
    <w:rPr>
      <w:strike w:val="0"/>
      <w:dstrike w:val="0"/>
      <w:color w:val="0000FF"/>
      <w:u w:val="none"/>
      <w:effect w:val="none"/>
    </w:rPr>
  </w:style>
  <w:style w:type="character" w:customStyle="1" w:styleId="DeltaViewDeletion">
    <w:name w:val="DeltaView Deletion"/>
    <w:rsid w:val="00331533"/>
    <w:rPr>
      <w:strike/>
      <w:color w:val="FF0000"/>
      <w:spacing w:val="0"/>
    </w:rPr>
  </w:style>
  <w:style w:type="character" w:customStyle="1" w:styleId="JKHeadL4CharChar">
    <w:name w:val="J&amp;K Head L4 Char Char"/>
    <w:rsid w:val="00331533"/>
    <w:rPr>
      <w:sz w:val="22"/>
      <w:szCs w:val="24"/>
      <w:lang w:val="cs-CZ" w:eastAsia="en-US" w:bidi="ar-SA"/>
    </w:rPr>
  </w:style>
  <w:style w:type="character" w:customStyle="1" w:styleId="JKHeadL5CharChar">
    <w:name w:val="J&amp;K Head L5 Char Char"/>
    <w:rsid w:val="00331533"/>
    <w:rPr>
      <w:sz w:val="22"/>
      <w:szCs w:val="24"/>
      <w:lang w:val="cs-CZ" w:eastAsia="en-US" w:bidi="ar-SA"/>
    </w:rPr>
  </w:style>
  <w:style w:type="character" w:customStyle="1" w:styleId="tabulkaboldCharChar">
    <w:name w:val="tabulka bold Char Char"/>
    <w:rsid w:val="00331533"/>
    <w:rPr>
      <w:b/>
      <w:bCs w:val="0"/>
      <w:sz w:val="22"/>
      <w:szCs w:val="24"/>
      <w:lang w:val="cs-CZ" w:eastAsia="en-US" w:bidi="ar-SA"/>
    </w:rPr>
  </w:style>
  <w:style w:type="character" w:customStyle="1" w:styleId="NormalBoldChar">
    <w:name w:val="Normal + Bold Char"/>
    <w:rsid w:val="00331533"/>
    <w:rPr>
      <w:b/>
      <w:bCs/>
      <w:sz w:val="22"/>
      <w:szCs w:val="24"/>
      <w:lang w:val="cs-CZ" w:eastAsia="cs-CZ" w:bidi="ar-SA"/>
    </w:rPr>
  </w:style>
  <w:style w:type="character" w:customStyle="1" w:styleId="StranysmlouvyCharChar">
    <w:name w:val="Strany smlouvy Char Char"/>
    <w:rsid w:val="00331533"/>
    <w:rPr>
      <w:sz w:val="22"/>
      <w:lang w:val="cs-CZ" w:eastAsia="cs-CZ" w:bidi="ar-SA"/>
    </w:rPr>
  </w:style>
  <w:style w:type="character" w:customStyle="1" w:styleId="JKHeadL2AllcapsCharChar">
    <w:name w:val="J&amp;K Head L2 + All caps Char Char"/>
    <w:rsid w:val="00331533"/>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331533"/>
    <w:rPr>
      <w:rFonts w:ascii="Times New Roman Bold" w:hAnsi="Times New Roman Bold" w:hint="default"/>
      <w:b/>
      <w:bCs/>
      <w:sz w:val="22"/>
      <w:szCs w:val="22"/>
      <w:lang w:val="cs-CZ" w:eastAsia="en-US" w:bidi="ar-SA"/>
    </w:rPr>
  </w:style>
  <w:style w:type="character" w:customStyle="1" w:styleId="tabulkaChar">
    <w:name w:val="tabulka Char"/>
    <w:rsid w:val="00331533"/>
    <w:rPr>
      <w:sz w:val="22"/>
      <w:szCs w:val="22"/>
      <w:lang w:val="cs-CZ" w:eastAsia="cs-CZ" w:bidi="ar-SA"/>
    </w:rPr>
  </w:style>
  <w:style w:type="character" w:customStyle="1" w:styleId="ubricCharChar">
    <w:name w:val="ubric Char Char"/>
    <w:rsid w:val="00331533"/>
    <w:rPr>
      <w:sz w:val="22"/>
      <w:szCs w:val="24"/>
      <w:lang w:val="cs-CZ" w:eastAsia="cs-CZ" w:bidi="ar-SA"/>
    </w:rPr>
  </w:style>
  <w:style w:type="character" w:customStyle="1" w:styleId="CMSHeadL7CharChar">
    <w:name w:val="CMS Head L7 Char Char"/>
    <w:rsid w:val="00331533"/>
    <w:rPr>
      <w:rFonts w:ascii="Garamond MT" w:hAnsi="Garamond MT" w:hint="default"/>
      <w:sz w:val="24"/>
      <w:szCs w:val="24"/>
      <w:lang w:val="en-GB" w:eastAsia="en-US" w:bidi="ar-SA"/>
    </w:rPr>
  </w:style>
  <w:style w:type="character" w:customStyle="1" w:styleId="CMSSchL5Char">
    <w:name w:val="CMS Sch L5 Char"/>
    <w:rsid w:val="00331533"/>
    <w:rPr>
      <w:rFonts w:ascii="Garamond MT" w:hAnsi="Garamond MT" w:hint="default"/>
      <w:sz w:val="24"/>
      <w:szCs w:val="24"/>
      <w:lang w:val="en-GB" w:eastAsia="en-US" w:bidi="ar-SA"/>
    </w:rPr>
  </w:style>
  <w:style w:type="character" w:customStyle="1" w:styleId="StyleCMSSchL5Gray-40Char">
    <w:name w:val="Style CMS Sch L5 + Gray-40% Char"/>
    <w:rsid w:val="00331533"/>
    <w:rPr>
      <w:rFonts w:ascii="Garamond MT" w:hAnsi="Garamond MT" w:hint="default"/>
      <w:color w:val="999999"/>
      <w:sz w:val="24"/>
      <w:szCs w:val="24"/>
      <w:lang w:val="cs-CZ" w:eastAsia="en-US" w:bidi="ar-SA"/>
    </w:rPr>
  </w:style>
  <w:style w:type="character" w:customStyle="1" w:styleId="CharChar">
    <w:name w:val="Char Char"/>
    <w:semiHidden/>
    <w:rsid w:val="00331533"/>
    <w:rPr>
      <w:rFonts w:ascii="Garamond MT" w:hAnsi="Garamond MT" w:hint="default"/>
      <w:sz w:val="24"/>
      <w:szCs w:val="24"/>
      <w:lang w:val="cs-CZ" w:eastAsia="en-US" w:bidi="ar-SA"/>
    </w:rPr>
  </w:style>
  <w:style w:type="character" w:customStyle="1" w:styleId="CMSIndentL3Char">
    <w:name w:val="CMS Indent L3 Char"/>
    <w:rsid w:val="00331533"/>
    <w:rPr>
      <w:rFonts w:ascii="Garamond MT" w:hAnsi="Garamond MT" w:hint="default"/>
      <w:sz w:val="24"/>
      <w:szCs w:val="24"/>
      <w:lang w:val="en-GB" w:eastAsia="en-US" w:bidi="ar-SA"/>
    </w:rPr>
  </w:style>
  <w:style w:type="character" w:customStyle="1" w:styleId="CMSHeadL5Char">
    <w:name w:val="CMS Head L5 Char"/>
    <w:rsid w:val="00331533"/>
    <w:rPr>
      <w:rFonts w:ascii="Garamond MT" w:hAnsi="Garamond MT" w:hint="default"/>
      <w:sz w:val="24"/>
      <w:szCs w:val="24"/>
      <w:lang w:val="en-GB" w:eastAsia="en-US" w:bidi="ar-SA"/>
    </w:rPr>
  </w:style>
  <w:style w:type="character" w:customStyle="1" w:styleId="StyleCMSHeadL5GaramondBoldChar">
    <w:name w:val="Style CMS Head L5 + Garamond Bold Char"/>
    <w:rsid w:val="00331533"/>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331533"/>
    <w:rPr>
      <w:rFonts w:ascii="Garamond MT" w:hAnsi="Garamond MT" w:hint="default"/>
      <w:color w:val="292526"/>
      <w:sz w:val="24"/>
      <w:szCs w:val="24"/>
      <w:lang w:val="cs-CZ" w:eastAsia="en-US" w:bidi="ar-SA"/>
    </w:rPr>
  </w:style>
  <w:style w:type="character" w:customStyle="1" w:styleId="NormalodsazeneChar">
    <w:name w:val="Normal odsazene Char"/>
    <w:rsid w:val="00331533"/>
    <w:rPr>
      <w:sz w:val="22"/>
      <w:lang w:val="cs-CZ" w:eastAsia="cs-CZ" w:bidi="ar-SA"/>
    </w:rPr>
  </w:style>
  <w:style w:type="character" w:customStyle="1" w:styleId="CMSHeadL8Char">
    <w:name w:val="CMS Head L8 Char"/>
    <w:rsid w:val="00331533"/>
    <w:rPr>
      <w:rFonts w:ascii="Garamond MT" w:hAnsi="Garamond MT" w:hint="default"/>
      <w:sz w:val="24"/>
      <w:szCs w:val="24"/>
      <w:lang w:val="en-GB" w:eastAsia="en-US" w:bidi="ar-SA"/>
    </w:rPr>
  </w:style>
  <w:style w:type="character" w:customStyle="1" w:styleId="DefiniceL1CharChar">
    <w:name w:val="Definice L1 Char Char"/>
    <w:basedOn w:val="NormalodsazeneChar"/>
    <w:rsid w:val="00331533"/>
    <w:rPr>
      <w:sz w:val="22"/>
      <w:lang w:val="cs-CZ" w:eastAsia="cs-CZ" w:bidi="ar-SA"/>
    </w:rPr>
  </w:style>
  <w:style w:type="character" w:customStyle="1" w:styleId="DefiniceL2CharChar">
    <w:name w:val="Definice L2 Char Char"/>
    <w:rsid w:val="00331533"/>
    <w:rPr>
      <w:rFonts w:ascii="Arial Unicode MS" w:eastAsia="Arial Unicode MS" w:hAnsi="Arial Unicode MS" w:hint="default"/>
      <w:w w:val="1"/>
      <w:sz w:val="22"/>
      <w:lang w:val="cs-CZ" w:eastAsia="cs-CZ" w:bidi="ar-SA"/>
    </w:rPr>
  </w:style>
  <w:style w:type="character" w:customStyle="1" w:styleId="ra">
    <w:name w:val="ra"/>
    <w:basedOn w:val="Predvolenpsmoodseku"/>
    <w:rsid w:val="00331533"/>
  </w:style>
  <w:style w:type="character" w:customStyle="1" w:styleId="tlNadpis5Arial11ptNiejeTunChar">
    <w:name w:val="Štýl Nadpis 5 + Arial 11 pt Nie je Tučné Char"/>
    <w:rsid w:val="00331533"/>
    <w:rPr>
      <w:rFonts w:ascii="Arial" w:hAnsi="Arial" w:cs="Arial" w:hint="default"/>
      <w:b/>
      <w:bCs/>
      <w:color w:val="808080"/>
      <w:sz w:val="22"/>
      <w:szCs w:val="28"/>
      <w:lang w:val="sk-SK" w:eastAsia="sk-SK" w:bidi="ar-SA"/>
    </w:rPr>
  </w:style>
  <w:style w:type="character" w:customStyle="1" w:styleId="DefiniceCZ">
    <w:name w:val="Definice CZ"/>
    <w:rsid w:val="00331533"/>
    <w:rPr>
      <w:rFonts w:ascii="Times New Roman" w:hAnsi="Times New Roman" w:cs="Times New Roman" w:hint="default"/>
      <w:b/>
      <w:bCs/>
      <w:sz w:val="20"/>
      <w:lang w:val="cs-CZ" w:eastAsia="cs-CZ" w:bidi="ar-SA"/>
    </w:rPr>
  </w:style>
  <w:style w:type="paragraph" w:customStyle="1" w:styleId="TableBullet">
    <w:name w:val="Table Bullet"/>
    <w:basedOn w:val="TableText"/>
    <w:rsid w:val="00331533"/>
    <w:pPr>
      <w:tabs>
        <w:tab w:val="left" w:pos="298"/>
      </w:tabs>
      <w:ind w:left="298" w:hanging="298"/>
    </w:pPr>
  </w:style>
  <w:style w:type="paragraph" w:styleId="truktradokumentu">
    <w:name w:val="Document Map"/>
    <w:basedOn w:val="Normlny"/>
    <w:link w:val="truktradokumentuChar"/>
    <w:semiHidden/>
    <w:rsid w:val="00331533"/>
    <w:pPr>
      <w:shd w:val="clear" w:color="auto" w:fill="000080"/>
    </w:pPr>
    <w:rPr>
      <w:rFonts w:ascii="Tahoma" w:hAnsi="Tahoma" w:cs="Tahoma"/>
      <w:lang w:eastAsia="en-US"/>
    </w:rPr>
  </w:style>
  <w:style w:type="character" w:customStyle="1" w:styleId="truktradokumentuChar">
    <w:name w:val="Štruktúra dokumentu Char"/>
    <w:basedOn w:val="Predvolenpsmoodseku"/>
    <w:link w:val="truktradokumentu"/>
    <w:semiHidden/>
    <w:rsid w:val="00331533"/>
    <w:rPr>
      <w:rFonts w:ascii="Tahoma" w:eastAsia="Times New Roman" w:hAnsi="Tahoma" w:cs="Tahoma"/>
      <w:sz w:val="20"/>
      <w:szCs w:val="20"/>
      <w:shd w:val="clear" w:color="auto" w:fill="000080"/>
    </w:rPr>
  </w:style>
  <w:style w:type="character" w:styleId="Zvraznenie">
    <w:name w:val="Emphasis"/>
    <w:qFormat/>
    <w:rsid w:val="00331533"/>
    <w:rPr>
      <w:b/>
      <w:bCs/>
      <w:i w:val="0"/>
      <w:iCs w:val="0"/>
    </w:rPr>
  </w:style>
  <w:style w:type="paragraph" w:styleId="Textpoznmkypodiarou">
    <w:name w:val="footnote text"/>
    <w:basedOn w:val="Normlny"/>
    <w:link w:val="TextpoznmkypodiarouChar"/>
    <w:semiHidden/>
    <w:rsid w:val="00331533"/>
  </w:style>
  <w:style w:type="character" w:customStyle="1" w:styleId="TextpoznmkypodiarouChar">
    <w:name w:val="Text poznámky pod čiarou Char"/>
    <w:basedOn w:val="Predvolenpsmoodseku"/>
    <w:link w:val="Textpoznmkypodiarou"/>
    <w:semiHidden/>
    <w:rsid w:val="00331533"/>
    <w:rPr>
      <w:rFonts w:ascii="Times New Roman" w:eastAsia="Times New Roman" w:hAnsi="Times New Roman" w:cs="Times New Roman"/>
      <w:sz w:val="20"/>
      <w:szCs w:val="20"/>
      <w:lang w:eastAsia="sk-SK"/>
    </w:rPr>
  </w:style>
  <w:style w:type="character" w:styleId="Odkaznapoznmkupodiarou">
    <w:name w:val="footnote reference"/>
    <w:semiHidden/>
    <w:rsid w:val="00331533"/>
    <w:rPr>
      <w:vertAlign w:val="superscript"/>
    </w:rPr>
  </w:style>
  <w:style w:type="paragraph" w:customStyle="1" w:styleId="Zkladntext21">
    <w:name w:val="Základný text 21"/>
    <w:basedOn w:val="Normlny"/>
    <w:rsid w:val="00331533"/>
    <w:pPr>
      <w:widowControl w:val="0"/>
      <w:ind w:left="567" w:hanging="567"/>
      <w:jc w:val="both"/>
    </w:pPr>
    <w:rPr>
      <w:sz w:val="24"/>
    </w:rPr>
  </w:style>
  <w:style w:type="paragraph" w:customStyle="1" w:styleId="lnokzmluvy">
    <w:name w:val="Článok zmluvy"/>
    <w:basedOn w:val="Nadpis2"/>
    <w:rsid w:val="00331533"/>
    <w:pPr>
      <w:keepNext w:val="0"/>
      <w:numPr>
        <w:numId w:val="61"/>
      </w:numPr>
      <w:spacing w:before="240" w:line="240" w:lineRule="auto"/>
      <w:jc w:val="left"/>
    </w:pPr>
    <w:rPr>
      <w:rFonts w:ascii="Arial" w:hAnsi="Arial"/>
      <w:sz w:val="22"/>
      <w:szCs w:val="20"/>
      <w:lang w:eastAsia="cs-CZ"/>
    </w:rPr>
  </w:style>
  <w:style w:type="paragraph" w:customStyle="1" w:styleId="Zoznam3">
    <w:name w:val="Zoznam3"/>
    <w:basedOn w:val="lnokzmluvy"/>
    <w:rsid w:val="00331533"/>
    <w:pPr>
      <w:numPr>
        <w:ilvl w:val="1"/>
      </w:numPr>
      <w:spacing w:before="0"/>
      <w:jc w:val="both"/>
    </w:pPr>
    <w:rPr>
      <w:b w:val="0"/>
      <w:bCs w:val="0"/>
    </w:rPr>
  </w:style>
  <w:style w:type="paragraph" w:styleId="Hlavikaobsahu">
    <w:name w:val="TOC Heading"/>
    <w:basedOn w:val="Nadpis1"/>
    <w:next w:val="Normlny"/>
    <w:uiPriority w:val="39"/>
    <w:unhideWhenUsed/>
    <w:qFormat/>
    <w:rsid w:val="00331533"/>
    <w:pPr>
      <w:keepLines/>
      <w:tabs>
        <w:tab w:val="clear" w:pos="540"/>
      </w:tab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numbering" w:customStyle="1" w:styleId="TOMAS">
    <w:name w:val="TOMAS"/>
    <w:rsid w:val="00331533"/>
    <w:pPr>
      <w:numPr>
        <w:numId w:val="66"/>
      </w:numPr>
    </w:pPr>
  </w:style>
  <w:style w:type="paragraph" w:customStyle="1" w:styleId="Zoznam22">
    <w:name w:val="Zoznam 22"/>
    <w:basedOn w:val="Normlny"/>
    <w:uiPriority w:val="99"/>
    <w:rsid w:val="00331533"/>
    <w:pPr>
      <w:tabs>
        <w:tab w:val="num" w:pos="851"/>
      </w:tabs>
      <w:ind w:left="851" w:hanging="567"/>
      <w:jc w:val="both"/>
    </w:pPr>
    <w:rPr>
      <w:rFonts w:ascii="Arial" w:hAnsi="Arial"/>
      <w:sz w:val="22"/>
      <w:lang w:eastAsia="cs-CZ"/>
    </w:rPr>
  </w:style>
  <w:style w:type="paragraph" w:customStyle="1" w:styleId="xl96">
    <w:name w:val="xl96"/>
    <w:basedOn w:val="Normlny"/>
    <w:rsid w:val="00DD7437"/>
    <w:pPr>
      <w:pBdr>
        <w:left w:val="single" w:sz="4" w:space="0" w:color="auto"/>
        <w:bottom w:val="single" w:sz="8" w:space="0" w:color="auto"/>
      </w:pBdr>
      <w:spacing w:before="100" w:beforeAutospacing="1" w:after="100" w:afterAutospacing="1"/>
    </w:pPr>
    <w:rPr>
      <w:rFonts w:eastAsia="Calibri"/>
    </w:rPr>
  </w:style>
  <w:style w:type="character" w:customStyle="1" w:styleId="apple-converted-space">
    <w:name w:val="apple-converted-space"/>
    <w:basedOn w:val="Predvolenpsmoodseku"/>
    <w:rsid w:val="008E645C"/>
  </w:style>
  <w:style w:type="character" w:customStyle="1" w:styleId="normaltextrun">
    <w:name w:val="normaltextrun"/>
    <w:basedOn w:val="Predvolenpsmoodseku"/>
    <w:rsid w:val="00AE2CE2"/>
  </w:style>
  <w:style w:type="character" w:customStyle="1" w:styleId="eop">
    <w:name w:val="eop"/>
    <w:basedOn w:val="Predvolenpsmoodseku"/>
    <w:rsid w:val="00AE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3568">
      <w:bodyDiv w:val="1"/>
      <w:marLeft w:val="0"/>
      <w:marRight w:val="0"/>
      <w:marTop w:val="0"/>
      <w:marBottom w:val="0"/>
      <w:divBdr>
        <w:top w:val="none" w:sz="0" w:space="0" w:color="auto"/>
        <w:left w:val="none" w:sz="0" w:space="0" w:color="auto"/>
        <w:bottom w:val="none" w:sz="0" w:space="0" w:color="auto"/>
        <w:right w:val="none" w:sz="0" w:space="0" w:color="auto"/>
      </w:divBdr>
      <w:divsChild>
        <w:div w:id="302319546">
          <w:marLeft w:val="255"/>
          <w:marRight w:val="0"/>
          <w:marTop w:val="0"/>
          <w:marBottom w:val="0"/>
          <w:divBdr>
            <w:top w:val="none" w:sz="0" w:space="0" w:color="auto"/>
            <w:left w:val="none" w:sz="0" w:space="0" w:color="auto"/>
            <w:bottom w:val="none" w:sz="0" w:space="0" w:color="auto"/>
            <w:right w:val="none" w:sz="0" w:space="0" w:color="auto"/>
          </w:divBdr>
          <w:divsChild>
            <w:div w:id="7023880">
              <w:marLeft w:val="255"/>
              <w:marRight w:val="0"/>
              <w:marTop w:val="75"/>
              <w:marBottom w:val="0"/>
              <w:divBdr>
                <w:top w:val="none" w:sz="0" w:space="0" w:color="auto"/>
                <w:left w:val="none" w:sz="0" w:space="0" w:color="auto"/>
                <w:bottom w:val="none" w:sz="0" w:space="0" w:color="auto"/>
                <w:right w:val="none" w:sz="0" w:space="0" w:color="auto"/>
              </w:divBdr>
              <w:divsChild>
                <w:div w:id="1648900910">
                  <w:marLeft w:val="0"/>
                  <w:marRight w:val="225"/>
                  <w:marTop w:val="0"/>
                  <w:marBottom w:val="0"/>
                  <w:divBdr>
                    <w:top w:val="none" w:sz="0" w:space="0" w:color="auto"/>
                    <w:left w:val="none" w:sz="0" w:space="0" w:color="auto"/>
                    <w:bottom w:val="none" w:sz="0" w:space="0" w:color="auto"/>
                    <w:right w:val="none" w:sz="0" w:space="0" w:color="auto"/>
                  </w:divBdr>
                </w:div>
              </w:divsChild>
            </w:div>
            <w:div w:id="1329015146">
              <w:marLeft w:val="255"/>
              <w:marRight w:val="0"/>
              <w:marTop w:val="75"/>
              <w:marBottom w:val="0"/>
              <w:divBdr>
                <w:top w:val="none" w:sz="0" w:space="0" w:color="auto"/>
                <w:left w:val="none" w:sz="0" w:space="0" w:color="auto"/>
                <w:bottom w:val="none" w:sz="0" w:space="0" w:color="auto"/>
                <w:right w:val="none" w:sz="0" w:space="0" w:color="auto"/>
              </w:divBdr>
              <w:divsChild>
                <w:div w:id="754205479">
                  <w:marLeft w:val="0"/>
                  <w:marRight w:val="225"/>
                  <w:marTop w:val="0"/>
                  <w:marBottom w:val="0"/>
                  <w:divBdr>
                    <w:top w:val="none" w:sz="0" w:space="0" w:color="auto"/>
                    <w:left w:val="none" w:sz="0" w:space="0" w:color="auto"/>
                    <w:bottom w:val="none" w:sz="0" w:space="0" w:color="auto"/>
                    <w:right w:val="none" w:sz="0" w:space="0" w:color="auto"/>
                  </w:divBdr>
                </w:div>
              </w:divsChild>
            </w:div>
            <w:div w:id="2104759212">
              <w:marLeft w:val="255"/>
              <w:marRight w:val="0"/>
              <w:marTop w:val="75"/>
              <w:marBottom w:val="0"/>
              <w:divBdr>
                <w:top w:val="none" w:sz="0" w:space="0" w:color="auto"/>
                <w:left w:val="none" w:sz="0" w:space="0" w:color="auto"/>
                <w:bottom w:val="none" w:sz="0" w:space="0" w:color="auto"/>
                <w:right w:val="none" w:sz="0" w:space="0" w:color="auto"/>
              </w:divBdr>
              <w:divsChild>
                <w:div w:id="1912885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99266541">
          <w:marLeft w:val="255"/>
          <w:marRight w:val="0"/>
          <w:marTop w:val="0"/>
          <w:marBottom w:val="0"/>
          <w:divBdr>
            <w:top w:val="none" w:sz="0" w:space="0" w:color="auto"/>
            <w:left w:val="none" w:sz="0" w:space="0" w:color="auto"/>
            <w:bottom w:val="none" w:sz="0" w:space="0" w:color="auto"/>
            <w:right w:val="none" w:sz="0" w:space="0" w:color="auto"/>
          </w:divBdr>
        </w:div>
        <w:div w:id="832914892">
          <w:marLeft w:val="255"/>
          <w:marRight w:val="0"/>
          <w:marTop w:val="0"/>
          <w:marBottom w:val="0"/>
          <w:divBdr>
            <w:top w:val="none" w:sz="0" w:space="0" w:color="auto"/>
            <w:left w:val="none" w:sz="0" w:space="0" w:color="auto"/>
            <w:bottom w:val="none" w:sz="0" w:space="0" w:color="auto"/>
            <w:right w:val="none" w:sz="0" w:space="0" w:color="auto"/>
          </w:divBdr>
        </w:div>
        <w:div w:id="918514328">
          <w:marLeft w:val="255"/>
          <w:marRight w:val="0"/>
          <w:marTop w:val="0"/>
          <w:marBottom w:val="0"/>
          <w:divBdr>
            <w:top w:val="none" w:sz="0" w:space="0" w:color="auto"/>
            <w:left w:val="none" w:sz="0" w:space="0" w:color="auto"/>
            <w:bottom w:val="none" w:sz="0" w:space="0" w:color="auto"/>
            <w:right w:val="none" w:sz="0" w:space="0" w:color="auto"/>
          </w:divBdr>
        </w:div>
        <w:div w:id="1693648667">
          <w:marLeft w:val="255"/>
          <w:marRight w:val="0"/>
          <w:marTop w:val="0"/>
          <w:marBottom w:val="0"/>
          <w:divBdr>
            <w:top w:val="none" w:sz="0" w:space="0" w:color="auto"/>
            <w:left w:val="none" w:sz="0" w:space="0" w:color="auto"/>
            <w:bottom w:val="none" w:sz="0" w:space="0" w:color="auto"/>
            <w:right w:val="none" w:sz="0" w:space="0" w:color="auto"/>
          </w:divBdr>
        </w:div>
        <w:div w:id="1925069257">
          <w:marLeft w:val="255"/>
          <w:marRight w:val="0"/>
          <w:marTop w:val="0"/>
          <w:marBottom w:val="0"/>
          <w:divBdr>
            <w:top w:val="none" w:sz="0" w:space="0" w:color="auto"/>
            <w:left w:val="none" w:sz="0" w:space="0" w:color="auto"/>
            <w:bottom w:val="none" w:sz="0" w:space="0" w:color="auto"/>
            <w:right w:val="none" w:sz="0" w:space="0" w:color="auto"/>
          </w:divBdr>
          <w:divsChild>
            <w:div w:id="949624800">
              <w:marLeft w:val="255"/>
              <w:marRight w:val="0"/>
              <w:marTop w:val="75"/>
              <w:marBottom w:val="0"/>
              <w:divBdr>
                <w:top w:val="none" w:sz="0" w:space="0" w:color="auto"/>
                <w:left w:val="none" w:sz="0" w:space="0" w:color="auto"/>
                <w:bottom w:val="none" w:sz="0" w:space="0" w:color="auto"/>
                <w:right w:val="none" w:sz="0" w:space="0" w:color="auto"/>
              </w:divBdr>
              <w:divsChild>
                <w:div w:id="871118249">
                  <w:marLeft w:val="0"/>
                  <w:marRight w:val="225"/>
                  <w:marTop w:val="0"/>
                  <w:marBottom w:val="0"/>
                  <w:divBdr>
                    <w:top w:val="none" w:sz="0" w:space="0" w:color="auto"/>
                    <w:left w:val="none" w:sz="0" w:space="0" w:color="auto"/>
                    <w:bottom w:val="none" w:sz="0" w:space="0" w:color="auto"/>
                    <w:right w:val="none" w:sz="0" w:space="0" w:color="auto"/>
                  </w:divBdr>
                </w:div>
              </w:divsChild>
            </w:div>
            <w:div w:id="1259361994">
              <w:marLeft w:val="255"/>
              <w:marRight w:val="0"/>
              <w:marTop w:val="75"/>
              <w:marBottom w:val="0"/>
              <w:divBdr>
                <w:top w:val="none" w:sz="0" w:space="0" w:color="auto"/>
                <w:left w:val="none" w:sz="0" w:space="0" w:color="auto"/>
                <w:bottom w:val="none" w:sz="0" w:space="0" w:color="auto"/>
                <w:right w:val="none" w:sz="0" w:space="0" w:color="auto"/>
              </w:divBdr>
              <w:divsChild>
                <w:div w:id="1913927365">
                  <w:marLeft w:val="0"/>
                  <w:marRight w:val="225"/>
                  <w:marTop w:val="0"/>
                  <w:marBottom w:val="0"/>
                  <w:divBdr>
                    <w:top w:val="none" w:sz="0" w:space="0" w:color="auto"/>
                    <w:left w:val="none" w:sz="0" w:space="0" w:color="auto"/>
                    <w:bottom w:val="none" w:sz="0" w:space="0" w:color="auto"/>
                    <w:right w:val="none" w:sz="0" w:space="0" w:color="auto"/>
                  </w:divBdr>
                </w:div>
              </w:divsChild>
            </w:div>
            <w:div w:id="1457604729">
              <w:marLeft w:val="255"/>
              <w:marRight w:val="0"/>
              <w:marTop w:val="75"/>
              <w:marBottom w:val="0"/>
              <w:divBdr>
                <w:top w:val="none" w:sz="0" w:space="0" w:color="auto"/>
                <w:left w:val="none" w:sz="0" w:space="0" w:color="auto"/>
                <w:bottom w:val="none" w:sz="0" w:space="0" w:color="auto"/>
                <w:right w:val="none" w:sz="0" w:space="0" w:color="auto"/>
              </w:divBdr>
              <w:divsChild>
                <w:div w:id="139350364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41329598">
      <w:bodyDiv w:val="1"/>
      <w:marLeft w:val="0"/>
      <w:marRight w:val="0"/>
      <w:marTop w:val="0"/>
      <w:marBottom w:val="0"/>
      <w:divBdr>
        <w:top w:val="none" w:sz="0" w:space="0" w:color="auto"/>
        <w:left w:val="none" w:sz="0" w:space="0" w:color="auto"/>
        <w:bottom w:val="none" w:sz="0" w:space="0" w:color="auto"/>
        <w:right w:val="none" w:sz="0" w:space="0" w:color="auto"/>
      </w:divBdr>
    </w:div>
    <w:div w:id="280570610">
      <w:bodyDiv w:val="1"/>
      <w:marLeft w:val="0"/>
      <w:marRight w:val="0"/>
      <w:marTop w:val="0"/>
      <w:marBottom w:val="0"/>
      <w:divBdr>
        <w:top w:val="none" w:sz="0" w:space="0" w:color="auto"/>
        <w:left w:val="none" w:sz="0" w:space="0" w:color="auto"/>
        <w:bottom w:val="none" w:sz="0" w:space="0" w:color="auto"/>
        <w:right w:val="none" w:sz="0" w:space="0" w:color="auto"/>
      </w:divBdr>
    </w:div>
    <w:div w:id="302272490">
      <w:bodyDiv w:val="1"/>
      <w:marLeft w:val="0"/>
      <w:marRight w:val="0"/>
      <w:marTop w:val="0"/>
      <w:marBottom w:val="0"/>
      <w:divBdr>
        <w:top w:val="none" w:sz="0" w:space="0" w:color="auto"/>
        <w:left w:val="none" w:sz="0" w:space="0" w:color="auto"/>
        <w:bottom w:val="none" w:sz="0" w:space="0" w:color="auto"/>
        <w:right w:val="none" w:sz="0" w:space="0" w:color="auto"/>
      </w:divBdr>
    </w:div>
    <w:div w:id="416753249">
      <w:bodyDiv w:val="1"/>
      <w:marLeft w:val="0"/>
      <w:marRight w:val="0"/>
      <w:marTop w:val="0"/>
      <w:marBottom w:val="0"/>
      <w:divBdr>
        <w:top w:val="none" w:sz="0" w:space="0" w:color="auto"/>
        <w:left w:val="none" w:sz="0" w:space="0" w:color="auto"/>
        <w:bottom w:val="none" w:sz="0" w:space="0" w:color="auto"/>
        <w:right w:val="none" w:sz="0" w:space="0" w:color="auto"/>
      </w:divBdr>
    </w:div>
    <w:div w:id="507256083">
      <w:bodyDiv w:val="1"/>
      <w:marLeft w:val="0"/>
      <w:marRight w:val="0"/>
      <w:marTop w:val="0"/>
      <w:marBottom w:val="0"/>
      <w:divBdr>
        <w:top w:val="none" w:sz="0" w:space="0" w:color="auto"/>
        <w:left w:val="none" w:sz="0" w:space="0" w:color="auto"/>
        <w:bottom w:val="none" w:sz="0" w:space="0" w:color="auto"/>
        <w:right w:val="none" w:sz="0" w:space="0" w:color="auto"/>
      </w:divBdr>
    </w:div>
    <w:div w:id="565846615">
      <w:bodyDiv w:val="1"/>
      <w:marLeft w:val="0"/>
      <w:marRight w:val="0"/>
      <w:marTop w:val="0"/>
      <w:marBottom w:val="0"/>
      <w:divBdr>
        <w:top w:val="none" w:sz="0" w:space="0" w:color="auto"/>
        <w:left w:val="none" w:sz="0" w:space="0" w:color="auto"/>
        <w:bottom w:val="none" w:sz="0" w:space="0" w:color="auto"/>
        <w:right w:val="none" w:sz="0" w:space="0" w:color="auto"/>
      </w:divBdr>
    </w:div>
    <w:div w:id="583419601">
      <w:bodyDiv w:val="1"/>
      <w:marLeft w:val="0"/>
      <w:marRight w:val="0"/>
      <w:marTop w:val="0"/>
      <w:marBottom w:val="0"/>
      <w:divBdr>
        <w:top w:val="none" w:sz="0" w:space="0" w:color="auto"/>
        <w:left w:val="none" w:sz="0" w:space="0" w:color="auto"/>
        <w:bottom w:val="none" w:sz="0" w:space="0" w:color="auto"/>
        <w:right w:val="none" w:sz="0" w:space="0" w:color="auto"/>
      </w:divBdr>
    </w:div>
    <w:div w:id="674461382">
      <w:bodyDiv w:val="1"/>
      <w:marLeft w:val="0"/>
      <w:marRight w:val="0"/>
      <w:marTop w:val="0"/>
      <w:marBottom w:val="0"/>
      <w:divBdr>
        <w:top w:val="none" w:sz="0" w:space="0" w:color="auto"/>
        <w:left w:val="none" w:sz="0" w:space="0" w:color="auto"/>
        <w:bottom w:val="none" w:sz="0" w:space="0" w:color="auto"/>
        <w:right w:val="none" w:sz="0" w:space="0" w:color="auto"/>
      </w:divBdr>
    </w:div>
    <w:div w:id="1375346983">
      <w:bodyDiv w:val="1"/>
      <w:marLeft w:val="0"/>
      <w:marRight w:val="0"/>
      <w:marTop w:val="0"/>
      <w:marBottom w:val="0"/>
      <w:divBdr>
        <w:top w:val="none" w:sz="0" w:space="0" w:color="auto"/>
        <w:left w:val="none" w:sz="0" w:space="0" w:color="auto"/>
        <w:bottom w:val="none" w:sz="0" w:space="0" w:color="auto"/>
        <w:right w:val="none" w:sz="0" w:space="0" w:color="auto"/>
      </w:divBdr>
    </w:div>
    <w:div w:id="1604222766">
      <w:bodyDiv w:val="1"/>
      <w:marLeft w:val="0"/>
      <w:marRight w:val="0"/>
      <w:marTop w:val="0"/>
      <w:marBottom w:val="0"/>
      <w:divBdr>
        <w:top w:val="none" w:sz="0" w:space="0" w:color="auto"/>
        <w:left w:val="none" w:sz="0" w:space="0" w:color="auto"/>
        <w:bottom w:val="none" w:sz="0" w:space="0" w:color="auto"/>
        <w:right w:val="none" w:sz="0" w:space="0" w:color="auto"/>
      </w:divBdr>
    </w:div>
    <w:div w:id="1644382131">
      <w:bodyDiv w:val="1"/>
      <w:marLeft w:val="0"/>
      <w:marRight w:val="0"/>
      <w:marTop w:val="0"/>
      <w:marBottom w:val="0"/>
      <w:divBdr>
        <w:top w:val="none" w:sz="0" w:space="0" w:color="auto"/>
        <w:left w:val="none" w:sz="0" w:space="0" w:color="auto"/>
        <w:bottom w:val="none" w:sz="0" w:space="0" w:color="auto"/>
        <w:right w:val="none" w:sz="0" w:space="0" w:color="auto"/>
      </w:divBdr>
    </w:div>
    <w:div w:id="2005543389">
      <w:bodyDiv w:val="1"/>
      <w:marLeft w:val="0"/>
      <w:marRight w:val="0"/>
      <w:marTop w:val="0"/>
      <w:marBottom w:val="0"/>
      <w:divBdr>
        <w:top w:val="none" w:sz="0" w:space="0" w:color="auto"/>
        <w:left w:val="none" w:sz="0" w:space="0" w:color="auto"/>
        <w:bottom w:val="none" w:sz="0" w:space="0" w:color="auto"/>
        <w:right w:val="none" w:sz="0" w:space="0" w:color="auto"/>
      </w:divBdr>
    </w:div>
    <w:div w:id="20891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642D-4711-4294-9D37-E3838354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15</Pages>
  <Words>6733</Words>
  <Characters>38381</Characters>
  <Application>Microsoft Office Word</Application>
  <DocSecurity>0</DocSecurity>
  <Lines>319</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Halmo</dc:creator>
  <cp:keywords/>
  <dc:description/>
  <cp:lastModifiedBy>Marek Halmo</cp:lastModifiedBy>
  <cp:revision>144</cp:revision>
  <cp:lastPrinted>2023-06-16T02:47:00Z</cp:lastPrinted>
  <dcterms:created xsi:type="dcterms:W3CDTF">2025-01-28T20:40:00Z</dcterms:created>
  <dcterms:modified xsi:type="dcterms:W3CDTF">2025-08-24T19:46:00Z</dcterms:modified>
  <cp:category/>
</cp:coreProperties>
</file>