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09E" w:rsidRDefault="00763168">
      <w:pPr>
        <w:spacing w:after="0" w:line="240" w:lineRule="auto"/>
        <w:jc w:val="center"/>
        <w:rPr>
          <w:rFonts w:ascii="Arial Narrow" w:hAnsi="Arial Narrow" w:cs="Times New Roman"/>
          <w:b/>
          <w:bCs/>
        </w:rPr>
      </w:pPr>
      <w:r>
        <w:rPr>
          <w:rFonts w:ascii="Arial Narrow" w:hAnsi="Arial Narrow" w:cs="Times New Roman"/>
          <w:b/>
          <w:bCs/>
        </w:rPr>
        <w:t>Zmluva o dodávke plynu č. [•]</w:t>
      </w:r>
    </w:p>
    <w:p w:rsidR="00B3209E" w:rsidRDefault="00763168">
      <w:pPr>
        <w:spacing w:after="0" w:line="240" w:lineRule="auto"/>
        <w:jc w:val="center"/>
        <w:rPr>
          <w:rFonts w:ascii="Arial Narrow" w:hAnsi="Arial Narrow" w:cs="Times New Roman"/>
          <w:b/>
          <w:bCs/>
        </w:rPr>
      </w:pPr>
      <w:r>
        <w:rPr>
          <w:rFonts w:ascii="Arial Narrow" w:hAnsi="Arial Narrow" w:cs="Times New Roman"/>
          <w:bCs/>
        </w:rPr>
        <w:t xml:space="preserve">uzatvorená </w:t>
      </w:r>
      <w:r>
        <w:rPr>
          <w:rFonts w:ascii="Arial Narrow" w:hAnsi="Arial Narrow" w:cs="Times New Roman"/>
        </w:rPr>
        <w:t>podľa § 269 ods. 2 zákona č. 513/1991 Zb. Obchodný zákonník v znení neskorších predpisov (ďalej len „</w:t>
      </w:r>
      <w:r>
        <w:rPr>
          <w:rFonts w:ascii="Arial Narrow" w:hAnsi="Arial Narrow" w:cs="Times New Roman"/>
          <w:b/>
          <w:i/>
        </w:rPr>
        <w:t>Obchodný zákonník</w:t>
      </w:r>
      <w:r>
        <w:rPr>
          <w:rFonts w:ascii="Arial Narrow" w:hAnsi="Arial Narrow" w:cs="Times New Roman"/>
        </w:rPr>
        <w:t>“) a v súlade so zákonom č. 343/2015 Z. z. o verejnom obstarávaní a o zmene a doplnení niektorých zákonov v znení neskorších predpisov (ďalej len „</w:t>
      </w:r>
      <w:r>
        <w:rPr>
          <w:rFonts w:ascii="Arial Narrow" w:hAnsi="Arial Narrow" w:cs="Times New Roman"/>
          <w:b/>
          <w:i/>
        </w:rPr>
        <w:t>Zákon o verejnom obstarávaní</w:t>
      </w:r>
      <w:r>
        <w:rPr>
          <w:rFonts w:ascii="Arial Narrow" w:hAnsi="Arial Narrow" w:cs="Times New Roman"/>
        </w:rPr>
        <w:t xml:space="preserve"> “) (ďalej ako „</w:t>
      </w:r>
      <w:r>
        <w:rPr>
          <w:rFonts w:ascii="Arial Narrow" w:hAnsi="Arial Narrow" w:cs="Times New Roman"/>
          <w:b/>
          <w:bCs/>
          <w:i/>
        </w:rPr>
        <w:t>Zmluva</w:t>
      </w:r>
      <w:r>
        <w:rPr>
          <w:rFonts w:ascii="Arial Narrow" w:hAnsi="Arial Narrow" w:cs="Times New Roman"/>
        </w:rPr>
        <w:t>“) medzi Zmluvnými stranami:</w:t>
      </w:r>
    </w:p>
    <w:p w:rsidR="00B3209E" w:rsidRDefault="00B3209E">
      <w:pPr>
        <w:spacing w:after="0" w:line="240" w:lineRule="auto"/>
        <w:contextualSpacing/>
        <w:jc w:val="both"/>
        <w:rPr>
          <w:rFonts w:ascii="Arial Narrow" w:hAnsi="Arial Narrow" w:cs="Times New Roman"/>
          <w:b/>
          <w:bCs/>
        </w:rPr>
      </w:pPr>
    </w:p>
    <w:p w:rsidR="00B3209E" w:rsidRDefault="00B3209E">
      <w:pPr>
        <w:spacing w:after="0" w:line="240" w:lineRule="auto"/>
        <w:contextualSpacing/>
        <w:jc w:val="both"/>
        <w:rPr>
          <w:rFonts w:ascii="Arial Narrow" w:hAnsi="Arial Narrow" w:cs="Times New Roman"/>
          <w:b/>
          <w:bCs/>
        </w:rPr>
      </w:pPr>
    </w:p>
    <w:p w:rsidR="00B3209E" w:rsidRDefault="00763168">
      <w:pPr>
        <w:spacing w:after="0" w:line="240" w:lineRule="auto"/>
        <w:contextualSpacing/>
        <w:jc w:val="both"/>
        <w:rPr>
          <w:rFonts w:ascii="Arial Narrow" w:hAnsi="Arial Narrow" w:cs="Times New Roman"/>
          <w:bCs/>
        </w:rPr>
      </w:pPr>
      <w:r>
        <w:rPr>
          <w:rFonts w:ascii="Arial Narrow" w:hAnsi="Arial Narrow" w:cs="Times New Roman"/>
          <w:bCs/>
        </w:rPr>
        <w:t>Názov:</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t>[ • ]</w:t>
      </w:r>
    </w:p>
    <w:p w:rsidR="00B3209E" w:rsidRDefault="00763168">
      <w:pPr>
        <w:spacing w:after="0" w:line="240" w:lineRule="auto"/>
        <w:rPr>
          <w:rFonts w:ascii="Arial Narrow" w:hAnsi="Arial Narrow" w:cs="Times New Roman"/>
        </w:rPr>
      </w:pPr>
      <w:r>
        <w:rPr>
          <w:rFonts w:ascii="Arial Narrow" w:hAnsi="Arial Narrow" w:cs="Times New Roman"/>
        </w:rPr>
        <w:t>Sídlo:</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rsidR="00B3209E" w:rsidRDefault="00763168">
      <w:pPr>
        <w:spacing w:after="0" w:line="240" w:lineRule="auto"/>
        <w:rPr>
          <w:rFonts w:ascii="Arial Narrow" w:hAnsi="Arial Narrow" w:cs="Times New Roman"/>
        </w:rPr>
      </w:pPr>
      <w:bookmarkStart w:id="0" w:name="_GoBack"/>
      <w:r>
        <w:rPr>
          <w:rFonts w:ascii="Arial Narrow" w:hAnsi="Arial Narrow" w:cs="Times New Roman"/>
        </w:rPr>
        <w:t xml:space="preserve">Identifikačné číslo: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r>
        <w:rPr>
          <w:rFonts w:ascii="Arial Narrow" w:hAnsi="Arial Narrow" w:cs="Times New Roman"/>
        </w:rPr>
        <w:tab/>
      </w:r>
    </w:p>
    <w:bookmarkEnd w:id="0"/>
    <w:p w:rsidR="00B3209E" w:rsidRDefault="00763168">
      <w:pPr>
        <w:spacing w:after="0" w:line="240" w:lineRule="auto"/>
        <w:rPr>
          <w:rFonts w:ascii="Arial Narrow" w:hAnsi="Arial Narrow" w:cs="Times New Roman"/>
          <w:bCs/>
        </w:rPr>
      </w:pPr>
      <w:r>
        <w:rPr>
          <w:rFonts w:ascii="Arial Narrow" w:hAnsi="Arial Narrow" w:cs="Times New Roman"/>
        </w:rPr>
        <w:t xml:space="preserve">DIČ: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p>
    <w:p w:rsidR="00B3209E" w:rsidRDefault="00763168">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t>[ • ]</w:t>
      </w:r>
      <w:r>
        <w:rPr>
          <w:rFonts w:ascii="Arial Narrow" w:hAnsi="Arial Narrow" w:cs="Times New Roman"/>
        </w:rPr>
        <w:tab/>
      </w:r>
      <w:r>
        <w:rPr>
          <w:rFonts w:ascii="Arial Narrow" w:hAnsi="Arial Narrow" w:cs="Times New Roman"/>
        </w:rPr>
        <w:tab/>
      </w:r>
      <w:r>
        <w:rPr>
          <w:rFonts w:ascii="Arial Narrow" w:hAnsi="Arial Narrow" w:cs="Times New Roman"/>
        </w:rPr>
        <w:tab/>
      </w:r>
    </w:p>
    <w:p w:rsidR="00B3209E" w:rsidRDefault="00763168">
      <w:pPr>
        <w:spacing w:after="0" w:line="240" w:lineRule="auto"/>
        <w:rPr>
          <w:rFonts w:ascii="Arial Narrow" w:hAnsi="Arial Narrow" w:cs="Times New Roman"/>
        </w:rPr>
      </w:pPr>
      <w:r>
        <w:rPr>
          <w:rFonts w:ascii="Arial Narrow" w:hAnsi="Arial Narrow" w:cs="Times New Roman"/>
        </w:rPr>
        <w:t>Zastúpená:</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r>
        <w:rPr>
          <w:rFonts w:ascii="Arial Narrow" w:hAnsi="Arial Narrow" w:cs="Times New Roman"/>
        </w:rPr>
        <w:tab/>
      </w:r>
      <w:r>
        <w:rPr>
          <w:rFonts w:ascii="Arial Narrow" w:hAnsi="Arial Narrow" w:cs="Times New Roman"/>
        </w:rPr>
        <w:tab/>
      </w:r>
    </w:p>
    <w:p w:rsidR="00B3209E" w:rsidRDefault="00763168">
      <w:pPr>
        <w:spacing w:after="0" w:line="240" w:lineRule="auto"/>
        <w:rPr>
          <w:rFonts w:ascii="Arial Narrow" w:hAnsi="Arial Narrow" w:cs="Times New Roman"/>
        </w:rPr>
      </w:pPr>
      <w:r>
        <w:rPr>
          <w:rFonts w:ascii="Arial Narrow" w:hAnsi="Arial Narrow" w:cs="Times New Roman"/>
        </w:rPr>
        <w:t xml:space="preserve">Bankové spojenie: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r>
        <w:rPr>
          <w:rFonts w:ascii="Arial Narrow" w:hAnsi="Arial Narrow" w:cs="Times New Roman"/>
        </w:rPr>
        <w:tab/>
      </w:r>
    </w:p>
    <w:p w:rsidR="00B3209E" w:rsidRDefault="00763168">
      <w:pPr>
        <w:spacing w:after="0" w:line="240" w:lineRule="auto"/>
        <w:rPr>
          <w:rFonts w:ascii="Arial Narrow" w:hAnsi="Arial Narrow" w:cs="Times New Roman"/>
          <w:bCs/>
        </w:rPr>
      </w:pPr>
      <w:r>
        <w:rPr>
          <w:rFonts w:ascii="Arial Narrow" w:hAnsi="Arial Narrow" w:cs="Times New Roman"/>
        </w:rPr>
        <w:t xml:space="preserve">Č. účtu: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p>
    <w:p w:rsidR="00B3209E" w:rsidRDefault="00763168">
      <w:pPr>
        <w:spacing w:after="0" w:line="240" w:lineRule="auto"/>
        <w:rPr>
          <w:rFonts w:ascii="Arial Narrow" w:hAnsi="Arial Narrow" w:cs="Times New Roman"/>
        </w:rPr>
      </w:pPr>
      <w:r>
        <w:rPr>
          <w:rFonts w:ascii="Arial Narrow" w:hAnsi="Arial Narrow" w:cs="Times New Roman"/>
          <w:bCs/>
        </w:rPr>
        <w:t xml:space="preserve">BIC/SWIFT kód: </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t>[ • ]</w:t>
      </w:r>
      <w:r>
        <w:rPr>
          <w:rFonts w:ascii="Arial Narrow" w:hAnsi="Arial Narrow" w:cs="Times New Roman"/>
        </w:rPr>
        <w:tab/>
      </w:r>
      <w:r>
        <w:rPr>
          <w:rFonts w:ascii="Arial Narrow" w:hAnsi="Arial Narrow" w:cs="Times New Roman"/>
        </w:rPr>
        <w:tab/>
      </w:r>
      <w:r>
        <w:rPr>
          <w:rFonts w:ascii="Arial Narrow" w:hAnsi="Arial Narrow" w:cs="Times New Roman"/>
        </w:rPr>
        <w:tab/>
      </w:r>
    </w:p>
    <w:p w:rsidR="00B3209E" w:rsidRDefault="00763168">
      <w:pPr>
        <w:spacing w:after="0" w:line="240" w:lineRule="auto"/>
        <w:rPr>
          <w:rFonts w:ascii="Arial Narrow" w:hAnsi="Arial Narrow" w:cs="Times New Roman"/>
        </w:rPr>
      </w:pPr>
      <w:r>
        <w:rPr>
          <w:rFonts w:ascii="Arial Narrow" w:hAnsi="Arial Narrow" w:cs="Times New Roman"/>
        </w:rPr>
        <w:t>(ďalej ako „</w:t>
      </w:r>
      <w:r>
        <w:rPr>
          <w:rFonts w:ascii="Arial Narrow" w:hAnsi="Arial Narrow" w:cs="Times New Roman"/>
          <w:b/>
          <w:bCs/>
          <w:i/>
        </w:rPr>
        <w:t>Objednávateľ</w:t>
      </w:r>
      <w:r>
        <w:rPr>
          <w:rFonts w:ascii="Arial Narrow" w:hAnsi="Arial Narrow" w:cs="Times New Roman"/>
        </w:rPr>
        <w:t>“)</w:t>
      </w:r>
    </w:p>
    <w:p w:rsidR="00B3209E" w:rsidRDefault="00B3209E">
      <w:pPr>
        <w:spacing w:after="0" w:line="240" w:lineRule="auto"/>
        <w:rPr>
          <w:rFonts w:ascii="Arial Narrow" w:hAnsi="Arial Narrow" w:cs="Times New Roman"/>
        </w:rPr>
      </w:pPr>
    </w:p>
    <w:p w:rsidR="00B3209E" w:rsidRDefault="00763168">
      <w:pPr>
        <w:spacing w:after="0" w:line="240" w:lineRule="auto"/>
        <w:rPr>
          <w:rFonts w:ascii="Arial Narrow" w:hAnsi="Arial Narrow" w:cs="Times New Roman"/>
        </w:rPr>
      </w:pPr>
      <w:r>
        <w:rPr>
          <w:rFonts w:ascii="Arial Narrow" w:hAnsi="Arial Narrow" w:cs="Times New Roman"/>
        </w:rPr>
        <w:t>a</w:t>
      </w:r>
    </w:p>
    <w:p w:rsidR="00B3209E" w:rsidRDefault="00B3209E">
      <w:pPr>
        <w:spacing w:after="0" w:line="240" w:lineRule="auto"/>
        <w:rPr>
          <w:rFonts w:ascii="Arial Narrow" w:hAnsi="Arial Narrow" w:cs="Times New Roman"/>
        </w:rPr>
      </w:pPr>
    </w:p>
    <w:p w:rsidR="00B3209E" w:rsidRDefault="00763168">
      <w:pPr>
        <w:spacing w:after="0" w:line="240" w:lineRule="auto"/>
        <w:rPr>
          <w:rFonts w:ascii="Arial Narrow" w:hAnsi="Arial Narrow" w:cs="Times New Roman"/>
        </w:rPr>
      </w:pPr>
      <w:r>
        <w:rPr>
          <w:rFonts w:ascii="Arial Narrow" w:hAnsi="Arial Narrow" w:cs="Times New Roman"/>
        </w:rPr>
        <w:t>Obchodné meno:</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p>
    <w:p w:rsidR="00B3209E" w:rsidRDefault="00763168">
      <w:pPr>
        <w:spacing w:after="0" w:line="240" w:lineRule="auto"/>
        <w:rPr>
          <w:rFonts w:ascii="Arial Narrow" w:hAnsi="Arial Narrow" w:cs="Times New Roman"/>
        </w:rPr>
      </w:pPr>
      <w:r>
        <w:rPr>
          <w:rFonts w:ascii="Arial Narrow" w:hAnsi="Arial Narrow" w:cs="Times New Roman"/>
        </w:rPr>
        <w:t xml:space="preserve">Sídlo: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rsidR="00B3209E" w:rsidRDefault="00763168">
      <w:pPr>
        <w:spacing w:after="0" w:line="240" w:lineRule="auto"/>
        <w:rPr>
          <w:rFonts w:ascii="Arial Narrow" w:hAnsi="Arial Narrow" w:cs="Times New Roman"/>
          <w:bCs/>
        </w:rPr>
      </w:pPr>
      <w:r>
        <w:rPr>
          <w:rFonts w:ascii="Arial Narrow" w:hAnsi="Arial Narrow" w:cs="Times New Roman"/>
        </w:rPr>
        <w:t xml:space="preserve">Identifikačné číslo: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p>
    <w:p w:rsidR="00B3209E" w:rsidRDefault="00763168">
      <w:pPr>
        <w:spacing w:after="0" w:line="240" w:lineRule="auto"/>
        <w:rPr>
          <w:rFonts w:ascii="Arial Narrow" w:hAnsi="Arial Narrow" w:cs="Times New Roman"/>
          <w:bCs/>
        </w:rPr>
      </w:pPr>
      <w:r>
        <w:rPr>
          <w:rFonts w:ascii="Arial Narrow" w:hAnsi="Arial Narrow" w:cs="Times New Roman"/>
          <w:bCs/>
        </w:rPr>
        <w:t>DIČ:</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t>[ • ]</w:t>
      </w:r>
    </w:p>
    <w:p w:rsidR="00B3209E" w:rsidRDefault="00763168">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t>[ • ]</w:t>
      </w:r>
      <w:r>
        <w:rPr>
          <w:rFonts w:ascii="Arial Narrow" w:eastAsia="Arial Unicode MS" w:hAnsi="Arial Narrow" w:cs="Times New Roman"/>
          <w:b/>
          <w:bCs/>
        </w:rPr>
        <w:tab/>
      </w:r>
    </w:p>
    <w:p w:rsidR="00B3209E" w:rsidRDefault="00763168">
      <w:pPr>
        <w:spacing w:after="0" w:line="240" w:lineRule="auto"/>
        <w:rPr>
          <w:rFonts w:ascii="Arial Narrow" w:hAnsi="Arial Narrow" w:cs="Times New Roman"/>
          <w:b/>
        </w:rPr>
      </w:pPr>
      <w:r>
        <w:rPr>
          <w:rFonts w:ascii="Arial Narrow" w:hAnsi="Arial Narrow" w:cs="Times New Roman"/>
        </w:rPr>
        <w:t xml:space="preserve">Zastúpená: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r>
        <w:rPr>
          <w:rFonts w:ascii="Arial Narrow" w:hAnsi="Arial Narrow" w:cs="Times New Roman"/>
        </w:rPr>
        <w:tab/>
      </w:r>
      <w:r>
        <w:rPr>
          <w:rFonts w:ascii="Arial Narrow" w:hAnsi="Arial Narrow" w:cs="Times New Roman"/>
        </w:rPr>
        <w:tab/>
      </w:r>
      <w:r>
        <w:rPr>
          <w:rFonts w:ascii="Arial Narrow" w:hAnsi="Arial Narrow" w:cs="Times New Roman"/>
          <w:b/>
        </w:rPr>
        <w:t xml:space="preserve"> </w:t>
      </w:r>
    </w:p>
    <w:p w:rsidR="00B3209E" w:rsidRDefault="00763168">
      <w:pPr>
        <w:spacing w:after="0" w:line="240" w:lineRule="auto"/>
        <w:rPr>
          <w:rFonts w:ascii="Arial Narrow" w:hAnsi="Arial Narrow" w:cs="Times New Roman"/>
        </w:rPr>
      </w:pPr>
      <w:r>
        <w:rPr>
          <w:rFonts w:ascii="Arial Narrow" w:hAnsi="Arial Narrow" w:cs="Times New Roman"/>
        </w:rPr>
        <w:t xml:space="preserve">Bankové spojenie: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r>
        <w:rPr>
          <w:rFonts w:ascii="Arial Narrow" w:hAnsi="Arial Narrow" w:cs="Times New Roman"/>
        </w:rPr>
        <w:tab/>
      </w:r>
    </w:p>
    <w:p w:rsidR="00B3209E" w:rsidRDefault="00763168">
      <w:pPr>
        <w:spacing w:after="0" w:line="240" w:lineRule="auto"/>
        <w:rPr>
          <w:rFonts w:ascii="Arial Narrow" w:hAnsi="Arial Narrow" w:cs="Times New Roman"/>
          <w:bCs/>
        </w:rPr>
      </w:pPr>
      <w:r>
        <w:rPr>
          <w:rFonts w:ascii="Arial Narrow" w:hAnsi="Arial Narrow" w:cs="Times New Roman"/>
        </w:rPr>
        <w:t xml:space="preserve">Č. účtu: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bCs/>
        </w:rPr>
        <w:t>[ • ]</w:t>
      </w:r>
    </w:p>
    <w:p w:rsidR="00B3209E" w:rsidRDefault="00763168">
      <w:pPr>
        <w:spacing w:after="0" w:line="240" w:lineRule="auto"/>
        <w:rPr>
          <w:rFonts w:ascii="Arial Narrow" w:hAnsi="Arial Narrow" w:cs="Times New Roman"/>
        </w:rPr>
      </w:pPr>
      <w:r>
        <w:rPr>
          <w:rFonts w:ascii="Arial Narrow" w:hAnsi="Arial Narrow" w:cs="Times New Roman"/>
          <w:bCs/>
        </w:rPr>
        <w:t>BIC/SWIFT kód:</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t>[ • ]</w:t>
      </w:r>
    </w:p>
    <w:p w:rsidR="00B3209E" w:rsidRDefault="00763168">
      <w:pPr>
        <w:spacing w:after="0" w:line="240" w:lineRule="auto"/>
        <w:rPr>
          <w:rFonts w:ascii="Arial Narrow" w:eastAsia="Arial Unicode MS" w:hAnsi="Arial Narrow" w:cs="Times New Roman"/>
        </w:rPr>
      </w:pPr>
      <w:r>
        <w:rPr>
          <w:rFonts w:ascii="Arial Narrow" w:hAnsi="Arial Narrow" w:cs="Times New Roman"/>
        </w:rPr>
        <w:t>Povolenie na podnikanie v energetike č.:</w:t>
      </w:r>
      <w:r>
        <w:rPr>
          <w:rFonts w:ascii="Arial Narrow" w:hAnsi="Arial Narrow" w:cs="Times New Roman"/>
        </w:rPr>
        <w:tab/>
      </w:r>
      <w:r>
        <w:rPr>
          <w:rFonts w:ascii="Arial Narrow" w:hAnsi="Arial Narrow" w:cs="Times New Roman"/>
          <w:bCs/>
        </w:rPr>
        <w:t>[ • ]</w:t>
      </w:r>
      <w:r>
        <w:rPr>
          <w:rFonts w:ascii="Arial Narrow" w:hAnsi="Arial Narrow" w:cs="Times New Roman"/>
        </w:rPr>
        <w:t xml:space="preserve"> </w:t>
      </w:r>
    </w:p>
    <w:p w:rsidR="00B3209E" w:rsidRDefault="00763168">
      <w:pPr>
        <w:spacing w:after="0" w:line="240" w:lineRule="auto"/>
        <w:rPr>
          <w:rFonts w:ascii="Arial Narrow" w:eastAsia="Arial Unicode MS" w:hAnsi="Arial Narrow" w:cs="Times New Roman"/>
        </w:rPr>
      </w:pPr>
      <w:r>
        <w:rPr>
          <w:rFonts w:ascii="Arial Narrow" w:hAnsi="Arial Narrow" w:cs="Times New Roman"/>
        </w:rPr>
        <w:t xml:space="preserve">Obchodná spoločnosť zapísaná v Obchodnom registri </w:t>
      </w:r>
      <w:r>
        <w:rPr>
          <w:rFonts w:ascii="Arial Narrow" w:hAnsi="Arial Narrow" w:cs="Times New Roman"/>
          <w:bCs/>
        </w:rPr>
        <w:t>[ • ]</w:t>
      </w:r>
      <w:r>
        <w:rPr>
          <w:rFonts w:ascii="Arial Narrow" w:eastAsia="Arial Unicode MS" w:hAnsi="Arial Narrow" w:cs="Times New Roman"/>
        </w:rPr>
        <w:t xml:space="preserve">, Oddiel: </w:t>
      </w:r>
      <w:r>
        <w:rPr>
          <w:rFonts w:ascii="Arial Narrow" w:eastAsia="Arial Unicode MS" w:hAnsi="Arial Narrow" w:cs="Times New Roman"/>
          <w:bCs/>
        </w:rPr>
        <w:t>[ • ]</w:t>
      </w:r>
      <w:r>
        <w:rPr>
          <w:rFonts w:ascii="Arial Narrow" w:eastAsia="Arial Unicode MS" w:hAnsi="Arial Narrow" w:cs="Times New Roman"/>
        </w:rPr>
        <w:t xml:space="preserve">, Vložka č.: </w:t>
      </w:r>
      <w:r>
        <w:rPr>
          <w:rFonts w:ascii="Arial Narrow" w:eastAsia="Arial Unicode MS" w:hAnsi="Arial Narrow" w:cs="Times New Roman"/>
          <w:bCs/>
        </w:rPr>
        <w:t>[ • ]</w:t>
      </w:r>
    </w:p>
    <w:p w:rsidR="00B3209E" w:rsidRDefault="00763168">
      <w:pPr>
        <w:spacing w:after="0" w:line="240" w:lineRule="auto"/>
        <w:rPr>
          <w:rFonts w:ascii="Arial Narrow" w:hAnsi="Arial Narrow" w:cs="Times New Roman"/>
        </w:rPr>
      </w:pPr>
      <w:r>
        <w:rPr>
          <w:rFonts w:ascii="Arial Narrow" w:hAnsi="Arial Narrow" w:cs="Times New Roman"/>
        </w:rPr>
        <w:t>(ďalej ako „</w:t>
      </w:r>
      <w:r>
        <w:rPr>
          <w:rFonts w:ascii="Arial Narrow" w:hAnsi="Arial Narrow" w:cs="Times New Roman"/>
          <w:b/>
          <w:bCs/>
          <w:i/>
        </w:rPr>
        <w:t>Poskytovateľ</w:t>
      </w:r>
      <w:r>
        <w:rPr>
          <w:rFonts w:ascii="Arial Narrow" w:hAnsi="Arial Narrow" w:cs="Times New Roman"/>
        </w:rPr>
        <w:t>“)</w:t>
      </w:r>
    </w:p>
    <w:p w:rsidR="00B3209E" w:rsidRDefault="00763168">
      <w:pPr>
        <w:spacing w:after="0" w:line="240" w:lineRule="auto"/>
        <w:rPr>
          <w:rFonts w:ascii="Arial Narrow" w:hAnsi="Arial Narrow" w:cs="Times New Roman"/>
        </w:rPr>
      </w:pPr>
      <w:r>
        <w:rPr>
          <w:rFonts w:ascii="Arial Narrow" w:hAnsi="Arial Narrow" w:cs="Times New Roman"/>
        </w:rPr>
        <w:t>(Objednávateľ a Poskytovateľ spolu ďalej ako „</w:t>
      </w:r>
      <w:r>
        <w:rPr>
          <w:rFonts w:ascii="Arial Narrow" w:hAnsi="Arial Narrow" w:cs="Times New Roman"/>
          <w:b/>
          <w:bCs/>
          <w:i/>
        </w:rPr>
        <w:t>Zmluvné strany</w:t>
      </w:r>
      <w:r>
        <w:rPr>
          <w:rFonts w:ascii="Arial Narrow" w:hAnsi="Arial Narrow" w:cs="Times New Roman"/>
        </w:rPr>
        <w:t>“ a každý samostatne aj ako „</w:t>
      </w:r>
      <w:r>
        <w:rPr>
          <w:rFonts w:ascii="Arial Narrow" w:hAnsi="Arial Narrow" w:cs="Times New Roman"/>
          <w:b/>
          <w:i/>
        </w:rPr>
        <w:t>Zmluvná strana</w:t>
      </w:r>
      <w:r>
        <w:rPr>
          <w:rFonts w:ascii="Arial Narrow" w:hAnsi="Arial Narrow" w:cs="Times New Roman"/>
        </w:rPr>
        <w:t>“)</w:t>
      </w: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Článok 1</w:t>
      </w: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Úvodné ustanovenia</w:t>
      </w:r>
    </w:p>
    <w:p w:rsidR="00B3209E" w:rsidRDefault="00B3209E">
      <w:pPr>
        <w:spacing w:after="0" w:line="240" w:lineRule="auto"/>
        <w:rPr>
          <w:rFonts w:ascii="Arial Narrow" w:hAnsi="Arial Narrow" w:cs="Times New Roman"/>
        </w:rPr>
      </w:pPr>
    </w:p>
    <w:p w:rsidR="00B3209E" w:rsidRDefault="00763168">
      <w:pPr>
        <w:pStyle w:val="Odsekzoznamu"/>
        <w:numPr>
          <w:ilvl w:val="1"/>
          <w:numId w:val="1"/>
        </w:numPr>
        <w:spacing w:after="0" w:line="240" w:lineRule="auto"/>
        <w:ind w:left="709" w:hanging="851"/>
        <w:jc w:val="both"/>
        <w:rPr>
          <w:rFonts w:ascii="Arial Narrow" w:hAnsi="Arial Narrow" w:cs="Times New Roman"/>
        </w:rPr>
      </w:pPr>
      <w:r>
        <w:rPr>
          <w:rFonts w:ascii="Arial Narrow" w:hAnsi="Arial Narrow" w:cs="Times New Roman"/>
        </w:rPr>
        <w:t xml:space="preserve">Ministerstvo zdravotníctva Slovenskej republiky </w:t>
      </w:r>
      <w:r>
        <w:rPr>
          <w:rFonts w:ascii="Arial Narrow" w:hAnsi="Arial Narrow"/>
        </w:rPr>
        <w:t>(ďalej len „</w:t>
      </w:r>
      <w:r>
        <w:rPr>
          <w:rFonts w:ascii="Arial Narrow" w:hAnsi="Arial Narrow"/>
          <w:b/>
          <w:i/>
        </w:rPr>
        <w:t>MZ SR</w:t>
      </w:r>
      <w:r>
        <w:rPr>
          <w:rFonts w:ascii="Arial Narrow" w:hAnsi="Arial Narrow"/>
        </w:rPr>
        <w:t xml:space="preserve">“) ako centrálna obstarávacia organizácia podľa § 15 ods. 2 písm. a) </w:t>
      </w:r>
      <w:r>
        <w:rPr>
          <w:rFonts w:ascii="Arial Narrow" w:hAnsi="Arial Narrow" w:cs="Times New Roman"/>
        </w:rPr>
        <w:t xml:space="preserve">Zákona o verejnom obstarávaní uskutočnilo užšiu súťaž za účelom zriadenia dynamického nákupného systému, ktorej oznámenie o vyhlásení verejného obstarávania bolo uverejnené vo Vestníku verejného obstarávania EÚ č. xx/x xxx zo dňa xx.xx.202x pod značkou </w:t>
      </w:r>
      <w:proofErr w:type="spellStart"/>
      <w:r>
        <w:rPr>
          <w:rFonts w:ascii="Arial Narrow" w:hAnsi="Arial Narrow" w:cs="Times New Roman"/>
        </w:rPr>
        <w:t>xxxx</w:t>
      </w:r>
      <w:proofErr w:type="spellEnd"/>
      <w:r>
        <w:rPr>
          <w:rFonts w:ascii="Arial Narrow" w:hAnsi="Arial Narrow" w:cs="Times New Roman"/>
        </w:rPr>
        <w:t>/x xxx-</w:t>
      </w:r>
      <w:proofErr w:type="spellStart"/>
      <w:r>
        <w:rPr>
          <w:rFonts w:ascii="Arial Narrow" w:hAnsi="Arial Narrow" w:cs="Times New Roman"/>
        </w:rPr>
        <w:t>xxxxxxx</w:t>
      </w:r>
      <w:proofErr w:type="spellEnd"/>
      <w:r>
        <w:rPr>
          <w:rFonts w:ascii="Arial Narrow" w:hAnsi="Arial Narrow" w:cs="Times New Roman"/>
        </w:rPr>
        <w:t xml:space="preserve"> na predmet zákazky „Zabezpečenie nákupu, dodávky a distribúcie elektriny a plynu pre potreby rezortu MZ SR - DNS“ (ďalej ako „</w:t>
      </w:r>
      <w:r>
        <w:rPr>
          <w:rFonts w:ascii="Arial Narrow" w:hAnsi="Arial Narrow" w:cs="Times New Roman"/>
          <w:b/>
          <w:i/>
        </w:rPr>
        <w:t>Verejné obstarávanie</w:t>
      </w:r>
      <w:r>
        <w:rPr>
          <w:rFonts w:ascii="Arial Narrow" w:hAnsi="Arial Narrow" w:cs="Times New Roman"/>
        </w:rPr>
        <w:t xml:space="preserve">“) podľa </w:t>
      </w:r>
      <w:r>
        <w:rPr>
          <w:rFonts w:ascii="Arial Narrow" w:hAnsi="Arial Narrow" w:cs="Times New Roman"/>
          <w:bCs/>
        </w:rPr>
        <w:t>Zákona o verejnom obstarávaní</w:t>
      </w:r>
      <w:r>
        <w:rPr>
          <w:rFonts w:ascii="Arial Narrow" w:hAnsi="Arial Narrow" w:cs="Times New Roman"/>
        </w:rPr>
        <w:t>. Súčasťou dokumentácie Verejného obstarávania bol opis predmetu zákazky (ďalej ako „</w:t>
      </w:r>
      <w:r>
        <w:rPr>
          <w:rFonts w:ascii="Arial Narrow" w:hAnsi="Arial Narrow" w:cs="Times New Roman"/>
          <w:b/>
          <w:bCs/>
          <w:i/>
        </w:rPr>
        <w:t>OPZ</w:t>
      </w:r>
      <w:r>
        <w:rPr>
          <w:rFonts w:ascii="Arial Narrow" w:hAnsi="Arial Narrow" w:cs="Times New Roman"/>
        </w:rPr>
        <w:t>“), ktorý tvorí Prílohu č. 1 tejto Zmluvy.</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1"/>
          <w:numId w:val="1"/>
        </w:numPr>
        <w:spacing w:after="0" w:line="240" w:lineRule="auto"/>
        <w:ind w:left="709" w:hanging="851"/>
        <w:jc w:val="both"/>
        <w:rPr>
          <w:rFonts w:ascii="Arial Narrow" w:hAnsi="Arial Narrow" w:cs="Times New Roman"/>
        </w:rPr>
      </w:pPr>
      <w:r>
        <w:rPr>
          <w:rFonts w:ascii="Arial Narrow" w:hAnsi="Arial Narrow" w:cs="Times New Roman"/>
        </w:rPr>
        <w:t xml:space="preserve">Verejné obstarávanie realizovalo MZ SR v súlade s oznámením o vyhlásení verejného obstarávania a v súlade so súťažnými podkladmi aj pre rozpočtové a príspevkové organizácie MZ SR, poskytovateľov zdravotnej starostlivosti ako aj iných prijímateľov v rezorte MZ SR, ktorí sú verejnými obstarávateľmi podľa § 7 ods. 1 písm. a), b), c), d) a e) Zákona o verejnom obstarávaní a ktorí sú špecifikovaní v bode 1.3 súťažných podkladov použitých vo Verejnom obstarávaní. </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1"/>
        </w:numPr>
        <w:spacing w:after="0" w:line="240" w:lineRule="auto"/>
        <w:ind w:left="709" w:hanging="851"/>
        <w:jc w:val="both"/>
        <w:rPr>
          <w:rFonts w:ascii="Arial Narrow" w:hAnsi="Arial Narrow" w:cs="Times New Roman"/>
        </w:rPr>
      </w:pPr>
      <w:r>
        <w:rPr>
          <w:rFonts w:ascii="Arial Narrow" w:hAnsi="Arial Narrow" w:cs="Times New Roman"/>
        </w:rPr>
        <w:t>Objednávateľ týmto vyhlasuje, že je spôsobilý túto Zmluvu uzatvoriť a plniť záväzky v nej obsiahnuté.</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1"/>
        </w:numPr>
        <w:spacing w:after="0" w:line="240" w:lineRule="auto"/>
        <w:ind w:left="709" w:hanging="851"/>
        <w:jc w:val="both"/>
        <w:rPr>
          <w:rFonts w:ascii="Arial Narrow" w:hAnsi="Arial Narrow" w:cs="Times New Roman"/>
        </w:rPr>
      </w:pPr>
      <w:r>
        <w:rPr>
          <w:rFonts w:ascii="Arial Narrow" w:hAnsi="Arial Narrow" w:cs="Times New Roman"/>
        </w:rPr>
        <w:t>Poskytovateľ týmto vyhlasuje, že je spôsobilý túto Zmluvu uzatvoriť a plniť záväzky v nej obsiahnuté.</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1"/>
        </w:numPr>
        <w:spacing w:after="0" w:line="240" w:lineRule="auto"/>
        <w:ind w:left="709" w:hanging="851"/>
        <w:jc w:val="both"/>
        <w:rPr>
          <w:rFonts w:ascii="Arial Narrow" w:hAnsi="Arial Narrow" w:cs="Times New Roman"/>
        </w:rPr>
      </w:pPr>
      <w:r>
        <w:rPr>
          <w:rFonts w:ascii="Arial Narrow" w:hAnsi="Arial Narrow" w:cs="Times New Roman"/>
        </w:rPr>
        <w:t>V súlade s touto Zmluvou budú Objednávateľovi poskytnuté plnenia podľa predmetu zákazky Verejného obstarávania špecifikované v článku 2 tejto Zmluvy.</w:t>
      </w:r>
    </w:p>
    <w:p w:rsidR="00B3209E" w:rsidRDefault="00B3209E">
      <w:pPr>
        <w:pStyle w:val="Odsekzoznamu"/>
        <w:spacing w:after="0" w:line="240" w:lineRule="auto"/>
        <w:ind w:left="709"/>
        <w:jc w:val="both"/>
        <w:rPr>
          <w:rFonts w:ascii="Arial Narrow" w:hAnsi="Arial Narrow" w:cs="Times New Roman"/>
        </w:rPr>
      </w:pPr>
    </w:p>
    <w:p w:rsidR="00B3209E" w:rsidRDefault="00B3209E">
      <w:pPr>
        <w:pStyle w:val="Odsekzoznamu"/>
        <w:spacing w:after="0" w:line="240" w:lineRule="auto"/>
        <w:ind w:left="709"/>
        <w:jc w:val="both"/>
        <w:rPr>
          <w:rFonts w:ascii="Arial Narrow" w:hAnsi="Arial Narrow" w:cs="Times New Roman"/>
          <w:highlight w:val="yellow"/>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Článok 2</w:t>
      </w: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Predmet Zmluvy</w:t>
      </w:r>
    </w:p>
    <w:p w:rsidR="00B3209E" w:rsidRDefault="00B3209E">
      <w:pPr>
        <w:spacing w:after="0" w:line="240" w:lineRule="auto"/>
        <w:rPr>
          <w:rFonts w:ascii="Arial Narrow" w:hAnsi="Arial Narrow" w:cs="Times New Roman"/>
        </w:rPr>
      </w:pPr>
    </w:p>
    <w:p w:rsidR="00B3209E" w:rsidRDefault="00763168">
      <w:pPr>
        <w:pStyle w:val="Odsekzoznamu"/>
        <w:numPr>
          <w:ilvl w:val="1"/>
          <w:numId w:val="2"/>
        </w:numPr>
        <w:spacing w:after="0" w:line="240" w:lineRule="auto"/>
        <w:ind w:left="709" w:hanging="709"/>
        <w:jc w:val="both"/>
        <w:rPr>
          <w:rFonts w:ascii="Arial Narrow" w:hAnsi="Arial Narrow" w:cs="Times New Roman"/>
        </w:rPr>
      </w:pPr>
      <w:r>
        <w:rPr>
          <w:rFonts w:ascii="Arial Narrow" w:hAnsi="Arial Narrow" w:cs="Times New Roman"/>
        </w:rPr>
        <w:t>Predmetom tejto Zmluvy je úprava práv a povinností Zmluvných strán v súvislosti s nákupom, dodávkou a distribúciou plynu v odberných miestach definovaných v Prílohe č. 2 tejto Zmluvy (ďalej ako „</w:t>
      </w:r>
      <w:r>
        <w:rPr>
          <w:rFonts w:ascii="Arial Narrow" w:hAnsi="Arial Narrow" w:cs="Times New Roman"/>
          <w:b/>
          <w:bCs/>
          <w:i/>
        </w:rPr>
        <w:t>Odberné miesta</w:t>
      </w:r>
      <w:r>
        <w:rPr>
          <w:rFonts w:ascii="Arial Narrow" w:hAnsi="Arial Narrow" w:cs="Times New Roman"/>
        </w:rPr>
        <w:t>“) v súlade s OPZ vykonávaných Poskytovateľom pre Objednávateľa (ďalej ako „</w:t>
      </w:r>
      <w:r>
        <w:rPr>
          <w:rFonts w:ascii="Arial Narrow" w:hAnsi="Arial Narrow" w:cs="Times New Roman"/>
          <w:b/>
          <w:bCs/>
          <w:i/>
        </w:rPr>
        <w:t>Zmluvné plnenia</w:t>
      </w:r>
      <w:r>
        <w:rPr>
          <w:rFonts w:ascii="Arial Narrow" w:hAnsi="Arial Narrow" w:cs="Times New Roman"/>
        </w:rPr>
        <w:t>“) a s úhradou odplaty za Zmluvné plnenia. Predmetom tejto Zmluvy je aj dohoda Zmluvných strán o maximálnych cenách za poskytovanie Zmluvných plnení a tiež o podmienkach poskytovania Zmluvných plnení.</w:t>
      </w: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numPr>
          <w:ilvl w:val="1"/>
          <w:numId w:val="2"/>
        </w:numPr>
        <w:spacing w:after="0" w:line="240" w:lineRule="auto"/>
        <w:ind w:left="709" w:hanging="709"/>
        <w:jc w:val="both"/>
        <w:rPr>
          <w:rFonts w:ascii="Arial Narrow" w:hAnsi="Arial Narrow" w:cs="Times New Roman"/>
        </w:rPr>
      </w:pPr>
      <w:r>
        <w:rPr>
          <w:rFonts w:ascii="Arial Narrow" w:hAnsi="Arial Narrow" w:cs="Times New Roman"/>
        </w:rPr>
        <w:t xml:space="preserve">Poskytovateľ sa zaväzuje za podmienok stanovených v tejto Zmluve poskytovať pre Objednávateľa riadne a včas Zmluvné plnenia v súlade s touto Zmluvou a Objednávateľ sa zaväzuje za riadne a včas poskytnuté Zmluvné plnenia uhradiť odplatu určenú v nadväznosti na dohodnutú cenu podľa Prílohy č. 3 tejto Zmluvy. </w:t>
      </w: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numPr>
          <w:ilvl w:val="1"/>
          <w:numId w:val="2"/>
        </w:numPr>
        <w:spacing w:after="0" w:line="240" w:lineRule="auto"/>
        <w:ind w:left="709" w:hanging="709"/>
        <w:jc w:val="both"/>
        <w:rPr>
          <w:rFonts w:ascii="Arial Narrow" w:hAnsi="Arial Narrow" w:cs="Times New Roman"/>
        </w:rPr>
      </w:pPr>
      <w:bookmarkStart w:id="1" w:name="_Hlk85125941"/>
      <w:bookmarkEnd w:id="1"/>
      <w:r>
        <w:rPr>
          <w:rFonts w:ascii="Arial Narrow" w:hAnsi="Arial Narrow" w:cs="Times New Roman"/>
        </w:rPr>
        <w:t xml:space="preserve">Poskytovateľ zabezpečí komplexné Zmluvné plnenia súvisiace s pravidelnou bezpečnou, stabilnou a komplexnou dodávkou plynu do Odberných miest vrátane prevzatia zodpovednosti za odchýlky voči </w:t>
      </w:r>
      <w:proofErr w:type="spellStart"/>
      <w:r>
        <w:rPr>
          <w:rFonts w:ascii="Arial Narrow" w:hAnsi="Arial Narrow" w:cs="Times New Roman"/>
        </w:rPr>
        <w:t>zúčtovateľovi</w:t>
      </w:r>
      <w:proofErr w:type="spellEnd"/>
      <w:r>
        <w:rPr>
          <w:rFonts w:ascii="Arial Narrow" w:hAnsi="Arial Narrow" w:cs="Times New Roman"/>
        </w:rPr>
        <w:t xml:space="preserve"> odchýlok za každé z Odberných miest za nasledovných podmienok:</w:t>
      </w:r>
    </w:p>
    <w:p w:rsidR="00B3209E" w:rsidRDefault="00B3209E">
      <w:pPr>
        <w:pStyle w:val="Odsekzoznamu"/>
        <w:rPr>
          <w:rFonts w:ascii="Arial Narrow" w:hAnsi="Arial Narrow" w:cs="Times New Roman"/>
        </w:rPr>
      </w:pPr>
    </w:p>
    <w:p w:rsidR="00B3209E" w:rsidRPr="00F15941" w:rsidRDefault="00763168">
      <w:pPr>
        <w:pStyle w:val="Odsekzoznamu"/>
        <w:numPr>
          <w:ilvl w:val="0"/>
          <w:numId w:val="12"/>
        </w:numPr>
        <w:spacing w:after="0" w:line="240" w:lineRule="auto"/>
        <w:jc w:val="both"/>
        <w:rPr>
          <w:rFonts w:ascii="Arial Narrow" w:hAnsi="Arial Narrow" w:cs="Times New Roman"/>
          <w:color w:val="000000" w:themeColor="text1"/>
        </w:rPr>
      </w:pPr>
      <w:r w:rsidRPr="00F15941">
        <w:rPr>
          <w:rFonts w:ascii="Arial Narrow" w:hAnsi="Arial Narrow" w:cs="Times New Roman"/>
          <w:color w:val="000000" w:themeColor="text1"/>
        </w:rPr>
        <w:t>Poskytovateľ bezpodmienečne garantuje dodávky plynu po dobu platnosti tejto Zmluvy</w:t>
      </w:r>
      <w:r w:rsidRPr="00F15941">
        <w:rPr>
          <w:rFonts w:ascii="Arial Narrow" w:hAnsi="Arial Narrow" w:cs="Times New Roman"/>
          <w:color w:val="000000" w:themeColor="text1"/>
          <w:shd w:val="clear" w:color="auto" w:fill="FFFFFF"/>
        </w:rPr>
        <w:t>;</w:t>
      </w:r>
    </w:p>
    <w:p w:rsidR="00B3209E" w:rsidRPr="00F15941" w:rsidRDefault="00763168">
      <w:pPr>
        <w:pStyle w:val="Odsekzoznamu"/>
        <w:numPr>
          <w:ilvl w:val="0"/>
          <w:numId w:val="12"/>
        </w:numPr>
        <w:spacing w:after="0" w:line="240" w:lineRule="auto"/>
        <w:jc w:val="both"/>
        <w:rPr>
          <w:rFonts w:ascii="Arial Narrow" w:hAnsi="Arial Narrow" w:cs="Times New Roman"/>
          <w:color w:val="000000" w:themeColor="text1"/>
        </w:rPr>
      </w:pPr>
      <w:r w:rsidRPr="00F15941">
        <w:rPr>
          <w:rFonts w:ascii="Arial Narrow" w:hAnsi="Arial Narrow" w:cs="Times New Roman"/>
          <w:color w:val="000000" w:themeColor="text1"/>
        </w:rPr>
        <w:t>Poskytovateľ nemá právo od Objednávateľa požadovať platbu za neodobratý plyn, resp. akúkoľvek inú obdobnú platbu, ak Objednávateľ na základe Zmluvy odoberie plyn v objeme aspoň 80 % predpokladaného objemu dohodnutého v tejto Zmluve;</w:t>
      </w:r>
    </w:p>
    <w:p w:rsidR="00B3209E" w:rsidRPr="00F15941" w:rsidRDefault="00763168">
      <w:pPr>
        <w:pStyle w:val="Odsekzoznamu"/>
        <w:numPr>
          <w:ilvl w:val="0"/>
          <w:numId w:val="12"/>
        </w:numPr>
        <w:spacing w:after="0" w:line="240" w:lineRule="auto"/>
        <w:jc w:val="both"/>
        <w:rPr>
          <w:rFonts w:ascii="Arial Narrow" w:hAnsi="Arial Narrow" w:cs="Times New Roman"/>
          <w:color w:val="000000" w:themeColor="text1"/>
        </w:rPr>
      </w:pPr>
      <w:r w:rsidRPr="00F15941">
        <w:rPr>
          <w:rFonts w:ascii="Arial Narrow" w:hAnsi="Arial Narrow" w:cs="Times New Roman"/>
          <w:color w:val="000000" w:themeColor="text1"/>
        </w:rPr>
        <w:t xml:space="preserve">Poskytovateľ sa zaväzuje distribuovať a dodávať plyn Objednávateľovi na základe tejto Zmluvy za cenu dohodnutú v tejto Zmluve, aj v prípade, ak odber plynu presiahne pre určité Odberné miesto predpokladaný objem odberu plynu dohodnutý v tejto Zmluve až do výšky 120% z objednaného objemu plynu. </w:t>
      </w:r>
    </w:p>
    <w:p w:rsidR="00B3209E" w:rsidRPr="00F15941" w:rsidRDefault="00763168">
      <w:pPr>
        <w:pStyle w:val="Odsekzoznamu"/>
        <w:numPr>
          <w:ilvl w:val="0"/>
          <w:numId w:val="12"/>
        </w:numPr>
        <w:spacing w:after="0" w:line="240" w:lineRule="auto"/>
        <w:jc w:val="both"/>
        <w:rPr>
          <w:rFonts w:ascii="Arial Narrow" w:hAnsi="Arial Narrow" w:cs="Times New Roman"/>
          <w:color w:val="000000" w:themeColor="text1"/>
        </w:rPr>
      </w:pPr>
      <w:r w:rsidRPr="00F15941">
        <w:rPr>
          <w:rFonts w:ascii="Arial Narrow" w:hAnsi="Arial Narrow"/>
          <w:iCs/>
          <w:color w:val="000000" w:themeColor="text1"/>
        </w:rPr>
        <w:t xml:space="preserve">Pri nedodržaní tolerancie plánovaného ročného odberu 80-120% plynu odberateľ doplatí neodobraté množstvo až do výšky 80% plánovaného ročného objemu. Na výpočet tejto hodnoty sa použije </w:t>
      </w:r>
      <w:proofErr w:type="spellStart"/>
      <w:r w:rsidRPr="00F15941">
        <w:rPr>
          <w:rFonts w:ascii="Arial Narrow" w:hAnsi="Arial Narrow"/>
          <w:iCs/>
          <w:color w:val="000000" w:themeColor="text1"/>
        </w:rPr>
        <w:t>vysúťažená</w:t>
      </w:r>
      <w:proofErr w:type="spellEnd"/>
      <w:r w:rsidRPr="00F15941">
        <w:rPr>
          <w:rFonts w:ascii="Arial Narrow" w:hAnsi="Arial Narrow"/>
          <w:iCs/>
          <w:color w:val="000000" w:themeColor="text1"/>
        </w:rPr>
        <w:t xml:space="preserve"> cena navýšená o 6€ za MWh a táto sa vynásobí množstvom neodobraného plynu. </w:t>
      </w:r>
      <w:r w:rsidRPr="00F15941">
        <w:rPr>
          <w:rFonts w:ascii="Arial Narrow" w:hAnsi="Arial Narrow"/>
          <w:color w:val="000000" w:themeColor="text1"/>
        </w:rPr>
        <w:t xml:space="preserve"> </w:t>
      </w:r>
    </w:p>
    <w:p w:rsidR="00B3209E" w:rsidRPr="00F15941" w:rsidRDefault="00763168">
      <w:pPr>
        <w:pStyle w:val="Odsekzoznamu"/>
        <w:numPr>
          <w:ilvl w:val="0"/>
          <w:numId w:val="12"/>
        </w:numPr>
        <w:spacing w:after="0" w:line="240" w:lineRule="auto"/>
        <w:jc w:val="both"/>
        <w:rPr>
          <w:rFonts w:ascii="Arial Narrow" w:hAnsi="Arial Narrow" w:cs="Times New Roman"/>
          <w:color w:val="000000" w:themeColor="text1"/>
        </w:rPr>
      </w:pPr>
      <w:r w:rsidRPr="00F15941">
        <w:rPr>
          <w:rFonts w:ascii="Arial Narrow" w:hAnsi="Arial Narrow"/>
          <w:iCs/>
          <w:color w:val="000000" w:themeColor="text1"/>
        </w:rPr>
        <w:t>Pri prekročení plánovaného ročného odberu nad 120% odberateľ doplatí odobrané množstvo nad 120% plánovaného ročného odberu. Cena za každú MWh odberu prevyšujúcu 120% plánovaného ročného objemu sa stanoví  ako priemerná ročná spotová cena plynu na burze EEX (</w:t>
      </w:r>
      <w:hyperlink r:id="rId9">
        <w:r w:rsidRPr="00F15941">
          <w:rPr>
            <w:rStyle w:val="Hypertextovprepojenie"/>
            <w:rFonts w:ascii="Arial Narrow" w:hAnsi="Arial Narrow"/>
            <w:iCs/>
            <w:color w:val="000000" w:themeColor="text1"/>
          </w:rPr>
          <w:t>www.eex.com</w:t>
        </w:r>
      </w:hyperlink>
      <w:r w:rsidRPr="00F15941">
        <w:rPr>
          <w:rFonts w:ascii="Arial Narrow" w:hAnsi="Arial Narrow"/>
          <w:iCs/>
          <w:color w:val="000000" w:themeColor="text1"/>
        </w:rPr>
        <w:t>), ktorá bude vynásobená koeficientom 1,15, plus sa pripočíta cena za dopravu a cena za skladovanie.</w:t>
      </w:r>
      <w:r w:rsidRPr="00F15941">
        <w:rPr>
          <w:rFonts w:ascii="Arial Narrow" w:hAnsi="Arial Narrow"/>
          <w:color w:val="000000" w:themeColor="text1"/>
        </w:rPr>
        <w:t xml:space="preserve">    </w:t>
      </w:r>
    </w:p>
    <w:p w:rsidR="00B3209E" w:rsidRPr="00F15941" w:rsidRDefault="00763168">
      <w:pPr>
        <w:numPr>
          <w:ilvl w:val="0"/>
          <w:numId w:val="12"/>
        </w:numPr>
        <w:spacing w:afterAutospacing="1"/>
        <w:rPr>
          <w:rFonts w:ascii="Arial Narrow" w:hAnsi="Arial Narrow"/>
          <w:color w:val="000000" w:themeColor="text1"/>
        </w:rPr>
      </w:pPr>
      <w:r w:rsidRPr="00F15941">
        <w:rPr>
          <w:rFonts w:ascii="Arial Narrow" w:hAnsi="Arial Narrow"/>
          <w:iCs/>
          <w:color w:val="000000" w:themeColor="text1"/>
        </w:rPr>
        <w:t>Vyššie uvedené objemy dodávky budú vypočítané a vzájomne odsúhlasené do konca mesiaca nasledujúceho po ukončení roku.</w:t>
      </w:r>
    </w:p>
    <w:p w:rsidR="00B3209E" w:rsidRDefault="00B3209E">
      <w:pPr>
        <w:spacing w:after="0" w:line="240" w:lineRule="auto"/>
        <w:jc w:val="both"/>
        <w:rPr>
          <w:rFonts w:ascii="Arial Narrow" w:hAnsi="Arial Narrow" w:cs="Times New Roman"/>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Článok 3</w:t>
      </w: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Práva a povinnosti Zmluvných strán</w:t>
      </w:r>
    </w:p>
    <w:p w:rsidR="00B3209E" w:rsidRDefault="00B3209E">
      <w:pPr>
        <w:spacing w:after="0" w:line="240" w:lineRule="auto"/>
        <w:jc w:val="center"/>
        <w:rPr>
          <w:rFonts w:ascii="Arial Narrow" w:hAnsi="Arial Narrow" w:cs="Times New Roman"/>
          <w:b/>
          <w:bCs/>
        </w:rPr>
      </w:pPr>
      <w:bookmarkStart w:id="2" w:name="_Hlk851259411"/>
      <w:bookmarkEnd w:id="2"/>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Poskytovateľ je povinný realizovať akékoľvek a všetky Zmluvné plnenia:</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v súlade s ustanoveniami tejto Zmluvy, a zároveň</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v súlade s OPZ, a zároveň</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 xml:space="preserve">v súlade s </w:t>
      </w:r>
      <w:r>
        <w:rPr>
          <w:rFonts w:ascii="Arial Narrow" w:hAnsi="Arial Narrow" w:cs="Times New Roman"/>
          <w:lang w:eastAsia="de-DE"/>
        </w:rPr>
        <w:t>príslušnými všeobecne záväznými právnymi predpismi platnými na území SR, a zároveň</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lang w:eastAsia="de-DE"/>
        </w:rPr>
        <w:t>podľa písomných pokynov Objednávateľa, a zároveň</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lang w:eastAsia="de-DE"/>
        </w:rPr>
        <w:lastRenderedPageBreak/>
        <w:t xml:space="preserve">v súlade so záujmami Objednávateľa, ktoré sú mu známe a/alebo ktoré mu vzhľadom na okolnosti pri vynaložení všetkej odbornej starostlivosti mali byť známe, resp. ktoré mal Poskytovateľ poznať v súlade s príslušnými všeobecne záväznými právnymi predpismi, </w:t>
      </w:r>
      <w:r>
        <w:rPr>
          <w:rFonts w:ascii="Arial Narrow" w:hAnsi="Arial Narrow" w:cs="Times New Roman"/>
        </w:rPr>
        <w:t>a zároveň</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 xml:space="preserve">s odbornou starostlivosťou, ktorú je možné od Poskytovateľa dôvodne očakávať, zachovávajúc štandardy </w:t>
      </w:r>
      <w:proofErr w:type="spellStart"/>
      <w:r>
        <w:rPr>
          <w:rFonts w:ascii="Arial Narrow" w:hAnsi="Arial Narrow" w:cs="Times New Roman"/>
        </w:rPr>
        <w:t>best</w:t>
      </w:r>
      <w:proofErr w:type="spellEnd"/>
      <w:r>
        <w:rPr>
          <w:rFonts w:ascii="Arial Narrow" w:hAnsi="Arial Narrow" w:cs="Times New Roman"/>
        </w:rPr>
        <w:t xml:space="preserve"> </w:t>
      </w:r>
      <w:proofErr w:type="spellStart"/>
      <w:r>
        <w:rPr>
          <w:rFonts w:ascii="Arial Narrow" w:hAnsi="Arial Narrow" w:cs="Times New Roman"/>
        </w:rPr>
        <w:t>practice</w:t>
      </w:r>
      <w:proofErr w:type="spellEnd"/>
      <w:r>
        <w:rPr>
          <w:rFonts w:ascii="Arial Narrow" w:hAnsi="Arial Narrow" w:cs="Times New Roman"/>
        </w:rPr>
        <w:t xml:space="preserve"> v danom odvetví, a zároveň</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za každých okolností riadne a včas.</w:t>
      </w:r>
    </w:p>
    <w:p w:rsidR="00B3209E" w:rsidRDefault="00B3209E">
      <w:pPr>
        <w:pStyle w:val="Odsekzoznamu"/>
        <w:spacing w:after="0" w:line="240" w:lineRule="auto"/>
        <w:ind w:left="1701"/>
        <w:jc w:val="both"/>
        <w:rPr>
          <w:rFonts w:ascii="Arial Narrow" w:hAnsi="Arial Narrow" w:cs="Times New Roman"/>
        </w:rPr>
      </w:pPr>
    </w:p>
    <w:p w:rsidR="00B3209E" w:rsidRDefault="00763168">
      <w:pPr>
        <w:pStyle w:val="Odsekzoznamu"/>
        <w:spacing w:after="0" w:line="240" w:lineRule="auto"/>
        <w:ind w:left="709"/>
        <w:jc w:val="both"/>
        <w:rPr>
          <w:rFonts w:ascii="Arial Narrow" w:hAnsi="Arial Narrow" w:cs="Times New Roman"/>
        </w:rPr>
      </w:pPr>
      <w:r>
        <w:rPr>
          <w:rFonts w:ascii="Arial Narrow" w:hAnsi="Arial Narrow" w:cs="Times New Roman"/>
        </w:rPr>
        <w:t xml:space="preserve">Poskytovateľ je tiež povinný riadne plniť predmet tejto Zmluvy, dodržiavať túto Zmluvu a štandardy kvality distribúcie plynu a dodávky plynu stanovené osobitnými predpismi a tieto náležite nepretržite vyhodnocovať. </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Poskytovateľ sa zaväzuje: </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 xml:space="preserve">pri poskytovaní Zmluvných </w:t>
      </w:r>
      <w:r>
        <w:rPr>
          <w:rFonts w:ascii="Arial Narrow" w:hAnsi="Arial Narrow" w:cs="Times New Roman"/>
          <w:lang w:eastAsia="de-DE"/>
        </w:rPr>
        <w:t>plnení</w:t>
      </w:r>
      <w:r>
        <w:rPr>
          <w:rFonts w:ascii="Arial Narrow" w:hAnsi="Arial Narrow" w:cs="Times New Roman"/>
        </w:rPr>
        <w:t xml:space="preserve"> bez zbytočného odkladu spolupracovať s príslušným prevádzkovateľom distribučnej sústavy a/alebo distribučnej siete, tak aby bol schopný riadne poskytovať </w:t>
      </w:r>
      <w:r>
        <w:rPr>
          <w:rFonts w:ascii="Arial Narrow" w:hAnsi="Arial Narrow" w:cs="Times New Roman"/>
          <w:lang w:eastAsia="de-DE"/>
        </w:rPr>
        <w:t>plnenia</w:t>
      </w:r>
      <w:r>
        <w:rPr>
          <w:rFonts w:ascii="Arial Narrow" w:hAnsi="Arial Narrow" w:cs="Times New Roman"/>
        </w:rPr>
        <w:t xml:space="preserve"> podľa tejto Zmluvy</w:t>
      </w:r>
      <w:r>
        <w:rPr>
          <w:rFonts w:ascii="Arial Narrow" w:hAnsi="Arial Narrow" w:cs="Times New Roman"/>
          <w:shd w:val="clear" w:color="auto" w:fill="FFFFFF"/>
        </w:rPr>
        <w:t>;</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bez zbytočného odkladu, potom ako sa o tom dozvedel, písomne Objednávateľa informovať o akýchkoľvek okolnostiach dôležitých pre riadne poskytovanie Zmluvných plnení definovaných v OPZ a akýchkoľvek okolnostiach, ktoré môžu mať vplyv na zmenu alebo doplnenie alebo udelenie pokynov Objednávateľa voči Poskytovateľovi;</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písomne upozorniť Objednávateľa na nesprávnosť (vrátane rozporu s právnym poriadkom) ním navrhovaného postupu, podkladov a/alebo iných pokynov týkajúcich sa Zmluvných plnení definovaných v OPZ bezodkladne, najneskôr do piatich (5) kalendárnych 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poskytovať Zmluvné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atď. Za vyššiu moc sa nepovažujú výpadky vo výrobe a nezískanie úradných povolení. V prípade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zachovávať mlčanlivosť o všetkých informáciách a/alebo skutočnostiach týkajúcich sa Objednávateľa a jeho činnosti, ktoré Objednávateľ sprístupní Poskytovateľovi pri poskytovaní Zmluvných plnení v zmysle tejto Zmluvy (ďalej ako „</w:t>
      </w:r>
      <w:r>
        <w:rPr>
          <w:rFonts w:ascii="Arial Narrow" w:hAnsi="Arial Narrow" w:cs="Times New Roman"/>
          <w:b/>
          <w:bCs/>
          <w:i/>
        </w:rPr>
        <w:t>Citlivé informácie</w:t>
      </w:r>
      <w:r>
        <w:rPr>
          <w:rFonts w:ascii="Arial Narrow" w:hAnsi="Arial Narrow" w:cs="Times New Roman"/>
        </w:rPr>
        <w:t>”). Poskytovateľ sa zaväzuje, že použije Citlivé informácie výhradne na účely poskytovania Zmluvných plnení v zmysle tejto Zmluvy;</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poskytnúť Objednávateľovi všetku súčinnosť a vyvinúť maximálne úsilie, ktoré je možné dôvodne požadovať, potrebné na plnenie tejto Zmluvy</w:t>
      </w:r>
      <w:r>
        <w:rPr>
          <w:rFonts w:ascii="Arial Narrow" w:hAnsi="Arial Narrow" w:cs="Times New Roman"/>
          <w:lang w:eastAsia="de-DE"/>
        </w:rPr>
        <w:t>;</w:t>
      </w:r>
    </w:p>
    <w:p w:rsidR="00B3209E" w:rsidRDefault="00763168">
      <w:pPr>
        <w:pStyle w:val="Odsekzoznamu"/>
        <w:numPr>
          <w:ilvl w:val="2"/>
          <w:numId w:val="3"/>
        </w:numPr>
        <w:spacing w:after="0" w:line="240" w:lineRule="auto"/>
        <w:ind w:left="1701" w:hanging="992"/>
        <w:jc w:val="both"/>
        <w:rPr>
          <w:rFonts w:ascii="Arial Narrow" w:hAnsi="Arial Narrow" w:cs="Times New Roman"/>
        </w:rPr>
      </w:pPr>
      <w:r>
        <w:rPr>
          <w:rFonts w:ascii="Arial Narrow" w:hAnsi="Arial Narrow" w:cs="Times New Roman"/>
          <w:lang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Pr>
          <w:rFonts w:ascii="Arial Narrow" w:hAnsi="Arial Narrow" w:cs="Times New Roman"/>
        </w:rPr>
        <w:t xml:space="preserve"> spôsobilosti dodávať plyn</w:t>
      </w:r>
      <w:r>
        <w:rPr>
          <w:rFonts w:ascii="Arial Narrow" w:hAnsi="Arial Narrow" w:cs="Times New Roman"/>
          <w:lang w:eastAsia="de-DE"/>
        </w:rPr>
        <w:t xml:space="preserve"> podľa tejto Zmluvy.</w:t>
      </w:r>
    </w:p>
    <w:p w:rsidR="00B3209E" w:rsidRDefault="00B3209E">
      <w:pPr>
        <w:spacing w:after="0" w:line="240" w:lineRule="auto"/>
        <w:ind w:left="1701"/>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Poskytovateľ vyhlasuje, že:</w:t>
      </w:r>
    </w:p>
    <w:p w:rsidR="00B3209E" w:rsidRDefault="00B3209E">
      <w:pPr>
        <w:pStyle w:val="Odsekzoznamu"/>
        <w:spacing w:after="0" w:line="240" w:lineRule="auto"/>
        <w:ind w:left="709"/>
        <w:jc w:val="both"/>
        <w:rPr>
          <w:rFonts w:ascii="Arial Narrow" w:hAnsi="Arial Narrow" w:cs="Times New Roman"/>
        </w:rPr>
      </w:pPr>
    </w:p>
    <w:p w:rsidR="00B3209E" w:rsidRDefault="00763168">
      <w:pPr>
        <w:numPr>
          <w:ilvl w:val="2"/>
          <w:numId w:val="3"/>
        </w:numPr>
        <w:spacing w:after="0" w:line="240" w:lineRule="auto"/>
        <w:ind w:left="1701" w:hanging="992"/>
        <w:jc w:val="both"/>
        <w:rPr>
          <w:rFonts w:ascii="Arial Narrow" w:hAnsi="Arial Narrow" w:cs="Times New Roman"/>
        </w:rPr>
      </w:pPr>
      <w:r>
        <w:rPr>
          <w:rFonts w:ascii="Arial Narrow" w:hAnsi="Arial Narrow" w:cs="Times New Roman"/>
        </w:rPr>
        <w:lastRenderedPageBreak/>
        <w:t>je odborne spôsobilý poskytovať Zmluvné plnenia, súhlasí s rozsahom Zmluvného plnenia a bez výhrad súhlasí s dohodnutou cenou za Zmluvné plnenia podľa tejto Zmluvy;</w:t>
      </w:r>
    </w:p>
    <w:p w:rsidR="00B3209E" w:rsidRDefault="00763168">
      <w:pPr>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má platné povolenie na podnikanie v energetike, ktoré Poskytovateľa oprávňuje podnikať v oblasti dodávky plynu na území SR v súlade so zákonom č. 251/2012 Z. z. o energetike a o zmene a doplnení niektorých zákonov v znení neskorších predpisov (ďalej ako „</w:t>
      </w:r>
      <w:r>
        <w:rPr>
          <w:rFonts w:ascii="Arial Narrow" w:hAnsi="Arial Narrow" w:cs="Times New Roman"/>
          <w:b/>
          <w:bCs/>
          <w:i/>
        </w:rPr>
        <w:t>Zákon o energetike</w:t>
      </w:r>
      <w:r>
        <w:rPr>
          <w:rFonts w:ascii="Arial Narrow" w:hAnsi="Arial Narrow" w:cs="Times New Roman"/>
        </w:rPr>
        <w:t>“);</w:t>
      </w:r>
    </w:p>
    <w:p w:rsidR="00B3209E" w:rsidRDefault="00763168">
      <w:pPr>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 xml:space="preserve">má v distribučnej sieti SR pre plyn s prevádzkovateľmi sústavy (SPP - distribúcia, </w:t>
      </w:r>
      <w:proofErr w:type="spellStart"/>
      <w:r>
        <w:rPr>
          <w:rFonts w:ascii="Arial Narrow" w:hAnsi="Arial Narrow" w:cs="Times New Roman"/>
        </w:rPr>
        <w:t>a.s</w:t>
      </w:r>
      <w:proofErr w:type="spellEnd"/>
      <w:r>
        <w:rPr>
          <w:rFonts w:ascii="Arial Narrow" w:hAnsi="Arial Narrow" w:cs="Times New Roman"/>
        </w:rPr>
        <w:t>.) uzatvorenú zmluvu o prístupe do distribučnej siete na vymedzenom území príslušnom pre Odberné miesto Objednávateľa;</w:t>
      </w:r>
    </w:p>
    <w:p w:rsidR="00B3209E" w:rsidRDefault="00763168">
      <w:pPr>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nemá vedomosť o žiadnych skutočnostiach, ktoré by mu bránili alebo mohli brániť fakticky alebo právne alebo inak v poskytovaní Zmluvných plnení podľa tejto Zmluvy.</w:t>
      </w:r>
    </w:p>
    <w:p w:rsidR="00B3209E" w:rsidRDefault="00B3209E">
      <w:pPr>
        <w:spacing w:after="0" w:line="240" w:lineRule="auto"/>
        <w:ind w:left="709"/>
        <w:jc w:val="both"/>
        <w:rPr>
          <w:rFonts w:ascii="Arial Narrow" w:hAnsi="Arial Narrow" w:cs="Times New Roman"/>
        </w:rPr>
      </w:pPr>
    </w:p>
    <w:p w:rsidR="00B3209E" w:rsidRDefault="00763168">
      <w:pPr>
        <w:spacing w:after="0" w:line="240" w:lineRule="auto"/>
        <w:ind w:left="709"/>
        <w:jc w:val="both"/>
        <w:rPr>
          <w:rFonts w:ascii="Arial Narrow" w:hAnsi="Arial Narrow" w:cs="Times New Roman"/>
        </w:rPr>
      </w:pPr>
      <w:r>
        <w:rPr>
          <w:rFonts w:ascii="Arial Narrow" w:hAnsi="Arial Narrow" w:cs="Times New Roman"/>
        </w:rPr>
        <w:t xml:space="preserve">Povolenia a vyhlásenia podľa tohto bodu Zmluvy tvoria Prílohu č. 4 tejto Zmluvy. Poskytovateľ sa zaväzuje zabezpečiť a udržiavať v platnosti povolenia a pravdivosť a úplnosť vyhlásení podľa tohto bodu Zmluvy počas celej doby platnosti tejto Zmluvy. </w:t>
      </w:r>
    </w:p>
    <w:p w:rsidR="00B3209E" w:rsidRDefault="00B3209E">
      <w:pPr>
        <w:spacing w:after="0" w:line="240" w:lineRule="auto"/>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Poskytovateľ je oprávnený poskytovať Zmluvné </w:t>
      </w:r>
      <w:r>
        <w:rPr>
          <w:rFonts w:ascii="Arial Narrow" w:hAnsi="Arial Narrow" w:cs="Times New Roman"/>
          <w:lang w:eastAsia="de-DE"/>
        </w:rPr>
        <w:t xml:space="preserve">plnenia v súlade s touto Zmluvou </w:t>
      </w:r>
      <w:r>
        <w:rPr>
          <w:rFonts w:ascii="Arial Narrow" w:hAnsi="Arial Narrow" w:cs="Times New Roman"/>
        </w:rPr>
        <w:t xml:space="preserve">aj prostredníctvom subdodávateľa, ktorý je uvedený v Zozname subdodávateľov, ktorý tvorí Prílohu č. 5 tejto Zmluvy. Subdodávateľ poskytuje Zmluvné plnenia v mene a na účet Poskytovateľa, a teda za poskytovanie Zmluvných </w:t>
      </w:r>
      <w:r>
        <w:rPr>
          <w:rFonts w:ascii="Arial Narrow" w:hAnsi="Arial Narrow" w:cs="Times New Roman"/>
          <w:lang w:eastAsia="de-DE"/>
        </w:rPr>
        <w:t>plnení</w:t>
      </w:r>
      <w:r>
        <w:rPr>
          <w:rFonts w:ascii="Arial Narrow" w:hAnsi="Arial Narrow" w:cs="Times New Roman"/>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Pr>
          <w:rFonts w:ascii="Arial Narrow" w:hAnsi="Arial Narrow" w:cs="Times New Roman"/>
          <w:lang w:eastAsia="de-DE"/>
        </w:rPr>
        <w:t>plnenia</w:t>
      </w:r>
      <w:r>
        <w:rPr>
          <w:rFonts w:ascii="Arial Narrow" w:hAnsi="Arial Narrow" w:cs="Times New Roman"/>
        </w:rPr>
        <w:t>.</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V prípade zmeny subdodávateľa je Poskytovateľ povinný najneskôr do piatich (5) pracovných dní odo dňa zmeny subdodávateľa písomne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č. 315/2016 Z. z. o registri partnerov verejného sektora a o zmene a doplnení niektorých zákonov v znení neskorších predpisov (ďalej iba „</w:t>
      </w:r>
      <w:r>
        <w:rPr>
          <w:rFonts w:ascii="Arial Narrow" w:hAnsi="Arial Narrow" w:cs="Times New Roman"/>
          <w:b/>
          <w:i/>
        </w:rPr>
        <w:t>Zákon o registri partnerov verejného sektora</w:t>
      </w:r>
      <w:r>
        <w:rPr>
          <w:rFonts w:ascii="Arial Narrow" w:hAnsi="Arial Narrow" w:cs="Times New Roman"/>
        </w:rPr>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w:t>
      </w:r>
      <w:r>
        <w:rPr>
          <w:rFonts w:ascii="Arial Narrow" w:hAnsi="Arial Narrow" w:cs="Times New Roman"/>
        </w:rPr>
        <w:lastRenderedPageBreak/>
        <w:t xml:space="preserve">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 Zároveň sa na základe tohto pozastavenia úhrady Poskytovateľ nemôže domáhať žiadnych sankcií voči Objednávateľovi, vrátane nároku na úroky z omeškania alebo náhrady škody.  </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Poskytovateľ je povinný poskytovať Objednávateľovi dokumenty nevyhnutné na poskytovanie </w:t>
      </w:r>
      <w:r>
        <w:rPr>
          <w:rFonts w:ascii="Arial Narrow" w:hAnsi="Arial Narrow" w:cs="Times New Roman"/>
          <w:lang w:eastAsia="de-DE"/>
        </w:rPr>
        <w:t>plnení</w:t>
      </w:r>
      <w:r>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Zmluvných </w:t>
      </w:r>
      <w:r>
        <w:rPr>
          <w:rFonts w:ascii="Arial Narrow" w:hAnsi="Arial Narrow" w:cs="Times New Roman"/>
          <w:lang w:eastAsia="de-DE"/>
        </w:rPr>
        <w:t>plnení</w:t>
      </w:r>
      <w:r>
        <w:rPr>
          <w:rFonts w:ascii="Arial Narrow" w:hAnsi="Arial Narrow" w:cs="Times New Roman"/>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Pr>
          <w:rFonts w:ascii="Arial Narrow" w:hAnsi="Arial Narrow" w:cs="Times New Roman"/>
          <w:lang w:eastAsia="de-DE"/>
        </w:rPr>
        <w:t>plnení</w:t>
      </w:r>
      <w:r>
        <w:rPr>
          <w:rFonts w:ascii="Arial Narrow" w:hAnsi="Arial Narrow" w:cs="Times New Roman"/>
        </w:rPr>
        <w:t>, ak je to potrebné v súvislosti s plnením tejto Zmluvy, alebo ak takúto povinnosť Poskytovateľovi ukladá všeobecne záväzný právny predpis platný na území SR.</w:t>
      </w: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Ak sa Objednávateľ dopustí neoprávneného odberu plynu, ktorý je definovaný v § 82 Zákona o energetike, jeho konanie sa považuje za podstatné porušenie tejto Zmluvy a Poskytovateľ má právo, ak uvedené porušenie trvá:</w:t>
      </w:r>
    </w:p>
    <w:p w:rsidR="00B3209E" w:rsidRDefault="00B3209E">
      <w:pPr>
        <w:spacing w:after="0" w:line="240" w:lineRule="auto"/>
        <w:ind w:left="1701"/>
        <w:jc w:val="both"/>
        <w:rPr>
          <w:rFonts w:ascii="Arial Narrow" w:hAnsi="Arial Narrow" w:cs="Times New Roman"/>
        </w:rPr>
      </w:pPr>
    </w:p>
    <w:p w:rsidR="00B3209E" w:rsidRDefault="00763168">
      <w:pPr>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prostredníctvom prevádzkovateľa distribučnej siete prerušiť alebo obmedziť distribúciu plynu do Odberného miesta Objednávateľa;</w:t>
      </w:r>
    </w:p>
    <w:p w:rsidR="00B3209E" w:rsidRDefault="00763168">
      <w:pPr>
        <w:numPr>
          <w:ilvl w:val="2"/>
          <w:numId w:val="3"/>
        </w:numPr>
        <w:spacing w:after="0" w:line="240" w:lineRule="auto"/>
        <w:ind w:left="1701" w:hanging="992"/>
        <w:jc w:val="both"/>
        <w:rPr>
          <w:rFonts w:ascii="Arial Narrow" w:hAnsi="Arial Narrow" w:cs="Times New Roman"/>
        </w:rPr>
      </w:pPr>
      <w:r>
        <w:rPr>
          <w:rFonts w:ascii="Arial Narrow" w:hAnsi="Arial Narrow" w:cs="Times New Roman"/>
        </w:rPr>
        <w:t>odstúpiť od tejto Zmluvy.</w:t>
      </w:r>
    </w:p>
    <w:p w:rsidR="00B3209E" w:rsidRDefault="00B3209E">
      <w:pPr>
        <w:spacing w:after="0" w:line="240" w:lineRule="auto"/>
        <w:ind w:left="1701"/>
        <w:jc w:val="both"/>
        <w:rPr>
          <w:rFonts w:ascii="Arial Narrow" w:hAnsi="Arial Narrow" w:cs="Times New Roman"/>
        </w:rPr>
      </w:pPr>
    </w:p>
    <w:p w:rsidR="00B3209E" w:rsidRDefault="00763168">
      <w:pPr>
        <w:pStyle w:val="Odsekzoznamu"/>
        <w:spacing w:after="0" w:line="240" w:lineRule="auto"/>
        <w:ind w:left="709"/>
        <w:jc w:val="both"/>
        <w:rPr>
          <w:rFonts w:ascii="Arial Narrow" w:hAnsi="Arial Narrow" w:cs="Times New Roman"/>
        </w:rPr>
      </w:pPr>
      <w:r>
        <w:rPr>
          <w:rFonts w:ascii="Arial Narrow" w:hAnsi="Arial Narrow" w:cs="Times New Roman"/>
        </w:rPr>
        <w:t xml:space="preserve">Objednávateľ je povinný uhradiť poškodenému subjektu škodu spôsobenú neoprávneným odberom plynu a náklady s tým súvisiace. </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Pr>
          <w:rFonts w:ascii="Arial Narrow" w:hAnsi="Arial Narrow" w:cs="Times New Roman"/>
          <w:b/>
        </w:rPr>
        <w:t>PDS</w:t>
      </w:r>
      <w:r>
        <w:rPr>
          <w:rFonts w:ascii="Arial Narrow" w:hAnsi="Arial Narrow" w:cs="Times New Roman"/>
        </w:rPr>
        <w:t>“) informuje Objednávateľa o dodávke poslednej inštancie v zmysle platnej legislatívy.</w:t>
      </w:r>
    </w:p>
    <w:p w:rsidR="00B3209E" w:rsidRDefault="00B3209E">
      <w:pPr>
        <w:pStyle w:val="Odsekzoznamu"/>
        <w:spacing w:after="0" w:line="240" w:lineRule="auto"/>
        <w:ind w:left="360"/>
        <w:jc w:val="both"/>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Citlivými informáciami. </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Dodávka plynu je zabezpečená na základe Prevádzkového poriadku PDS spoločnosti </w:t>
      </w:r>
      <w:r>
        <w:rPr>
          <w:rFonts w:ascii="Arial Narrow" w:hAnsi="Arial Narrow"/>
        </w:rPr>
        <w:t xml:space="preserve">s SPP - distribúcia, </w:t>
      </w:r>
      <w:proofErr w:type="spellStart"/>
      <w:r>
        <w:rPr>
          <w:rFonts w:ascii="Arial Narrow" w:hAnsi="Arial Narrow"/>
        </w:rPr>
        <w:t>a.s</w:t>
      </w:r>
      <w:proofErr w:type="spellEnd"/>
      <w:r>
        <w:rPr>
          <w:rFonts w:ascii="Arial Narrow" w:hAnsi="Arial Narrow"/>
        </w:rPr>
        <w:t>., Mlynské nivy 44/b, 825 11 Bratislava ako PDS</w:t>
      </w:r>
      <w:r>
        <w:rPr>
          <w:rFonts w:ascii="Arial Narrow" w:hAnsi="Arial Narrow" w:cs="Times New Roman"/>
        </w:rPr>
        <w:t xml:space="preserve"> a schváleného Úradom pre reguláciu sieťových odvetví. </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3"/>
        </w:numPr>
        <w:spacing w:after="0" w:line="240" w:lineRule="auto"/>
        <w:ind w:left="709" w:hanging="709"/>
        <w:rPr>
          <w:rFonts w:ascii="Arial Narrow" w:hAnsi="Arial Narrow" w:cs="Times New Roman"/>
        </w:rPr>
      </w:pPr>
      <w:r>
        <w:rPr>
          <w:rFonts w:ascii="Arial Narrow" w:hAnsi="Arial Narrow" w:cs="Times New Roman"/>
        </w:rPr>
        <w:t xml:space="preserve">Objednávateľ menuje osobu zodpovednú za kontrolu realizácie a preberanie plnení, a to: </w:t>
      </w:r>
    </w:p>
    <w:p w:rsidR="00B3209E" w:rsidRDefault="00763168">
      <w:pPr>
        <w:pStyle w:val="Odsekzoznamu"/>
        <w:spacing w:after="0" w:line="240" w:lineRule="auto"/>
        <w:ind w:left="709"/>
        <w:rPr>
          <w:rFonts w:ascii="Arial Narrow" w:hAnsi="Arial Narrow" w:cs="Times New Roman"/>
        </w:rPr>
      </w:pPr>
      <w:r>
        <w:rPr>
          <w:rFonts w:ascii="Arial Narrow" w:eastAsia="Arial Unicode MS" w:hAnsi="Arial Narrow" w:cs="Times New Roman"/>
        </w:rPr>
        <w:t>[ • ], funkcia [ • ], e-mail: [ • ], tel.: [ • ].</w:t>
      </w:r>
    </w:p>
    <w:p w:rsidR="00B3209E" w:rsidRDefault="00B3209E">
      <w:pPr>
        <w:rPr>
          <w:rFonts w:ascii="Arial Narrow" w:hAnsi="Arial Narrow" w:cs="Times New Roman"/>
        </w:rPr>
      </w:pPr>
    </w:p>
    <w:p w:rsidR="00B3209E" w:rsidRDefault="00763168">
      <w:pPr>
        <w:pStyle w:val="Odsekzoznamu"/>
        <w:numPr>
          <w:ilvl w:val="1"/>
          <w:numId w:val="3"/>
        </w:numPr>
        <w:spacing w:after="0" w:line="240" w:lineRule="auto"/>
        <w:ind w:left="709" w:hanging="709"/>
        <w:rPr>
          <w:rFonts w:ascii="Arial Narrow" w:hAnsi="Arial Narrow" w:cs="Times New Roman"/>
        </w:rPr>
      </w:pPr>
      <w:r>
        <w:rPr>
          <w:rFonts w:ascii="Arial Narrow" w:hAnsi="Arial Narrow" w:cs="Times New Roman"/>
        </w:rPr>
        <w:t xml:space="preserve">Poskytovateľ menuje osobu zodpovednú za poskytovanie informácií o Zmluvných plneniach, a to: </w:t>
      </w:r>
    </w:p>
    <w:p w:rsidR="00B3209E" w:rsidRDefault="00763168">
      <w:pPr>
        <w:pStyle w:val="Odsekzoznamu"/>
        <w:spacing w:after="0" w:line="240" w:lineRule="auto"/>
        <w:ind w:left="709"/>
        <w:rPr>
          <w:rFonts w:ascii="Arial Narrow" w:eastAsia="Arial Unicode MS" w:hAnsi="Arial Narrow" w:cs="Times New Roman"/>
        </w:rPr>
      </w:pPr>
      <w:r>
        <w:rPr>
          <w:rFonts w:ascii="Arial Narrow" w:eastAsia="Arial Unicode MS" w:hAnsi="Arial Narrow" w:cs="Times New Roman"/>
        </w:rPr>
        <w:t>[ • ], funkcia [ • ], e-mail: [ • ], tel.: [ • ].</w:t>
      </w:r>
    </w:p>
    <w:p w:rsidR="00B3209E" w:rsidRDefault="00B3209E">
      <w:pPr>
        <w:pStyle w:val="Odsekzoznamu"/>
        <w:spacing w:after="0" w:line="240" w:lineRule="auto"/>
        <w:ind w:left="709"/>
        <w:rPr>
          <w:rFonts w:ascii="Arial Narrow" w:eastAsia="Arial Unicode MS" w:hAnsi="Arial Narrow" w:cs="Times New Roman"/>
        </w:rPr>
      </w:pPr>
    </w:p>
    <w:p w:rsidR="00B3209E" w:rsidRDefault="00763168">
      <w:pPr>
        <w:pStyle w:val="Odsekzoznamu"/>
        <w:numPr>
          <w:ilvl w:val="1"/>
          <w:numId w:val="3"/>
        </w:numPr>
        <w:spacing w:after="0" w:line="240" w:lineRule="auto"/>
        <w:ind w:left="709" w:hanging="709"/>
        <w:jc w:val="both"/>
        <w:rPr>
          <w:rFonts w:ascii="Arial Narrow" w:hAnsi="Arial Narrow" w:cs="Times New Roman"/>
        </w:rPr>
      </w:pPr>
      <w:r>
        <w:rPr>
          <w:rFonts w:ascii="Arial Narrow" w:hAnsi="Arial Narrow" w:cs="Times New Roman"/>
        </w:rPr>
        <w:t xml:space="preserve">V prípade ak dôjde k zmene osoby zodpovednej za kontrolu realizácie a prebratie plnení za Objednávateľa v zmysle bodu 3.17 Zmluvy a/alebo k zmene osoby zodpovednej za poskytovanie informácií o Zmluvných plneniach za Poskytovateľa v zmysle bodu 3.18 Zmluvy, je príslušná Zmluvná strana povinná bezodplatne o tejto skutočnosti písomne informovať druhú Zmluvnú stranu, bez potreby uzatvorenia dodatku k Zmluve. Druhá Zmluvná strana zmenu bez ďalšieho akceptuje.  </w:t>
      </w:r>
    </w:p>
    <w:p w:rsidR="00B3209E" w:rsidRDefault="00B3209E">
      <w:pPr>
        <w:pStyle w:val="Odsekzoznamu"/>
        <w:spacing w:after="0" w:line="240" w:lineRule="auto"/>
        <w:ind w:left="709"/>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Článok 4</w:t>
      </w:r>
    </w:p>
    <w:p w:rsidR="00B3209E" w:rsidRDefault="00763168">
      <w:pPr>
        <w:pStyle w:val="Odsekzoznamu"/>
        <w:spacing w:after="0" w:line="240" w:lineRule="auto"/>
        <w:ind w:left="0"/>
        <w:jc w:val="center"/>
        <w:rPr>
          <w:rFonts w:ascii="Arial Narrow" w:hAnsi="Arial Narrow" w:cs="Times New Roman"/>
        </w:rPr>
      </w:pPr>
      <w:r>
        <w:rPr>
          <w:rFonts w:ascii="Arial Narrow" w:hAnsi="Arial Narrow" w:cs="Times New Roman"/>
          <w:b/>
          <w:bCs/>
        </w:rPr>
        <w:t>Cena, Odplata a fakturačné podmienky</w:t>
      </w: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numPr>
          <w:ilvl w:val="1"/>
          <w:numId w:val="4"/>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 xml:space="preserve">Cena uvedená v Prílohe č. 3 tejto Zmluvy je stanovená v EUR bez DPH, dohodou Zmluvných strán v zmysle zákona č. 18/1996 Z. z. o cenách v znení neskorších predpisov a vyhlášky Ministerstva financií Slovenskej republiky č. 87/1996 Z. z., ktorou sa vykonáva zákon č. 18/1996 Z. z. o cenách v znení neskorších predpisov. </w:t>
      </w:r>
    </w:p>
    <w:p w:rsidR="00B3209E" w:rsidRDefault="00B3209E">
      <w:pPr>
        <w:pStyle w:val="Odsekzoznamu"/>
        <w:spacing w:after="0" w:line="240" w:lineRule="auto"/>
        <w:ind w:left="709"/>
        <w:jc w:val="both"/>
        <w:rPr>
          <w:rFonts w:ascii="Arial Narrow" w:hAnsi="Arial Narrow" w:cs="Times New Roman"/>
          <w:lang w:eastAsia="de-DE"/>
        </w:rPr>
      </w:pPr>
    </w:p>
    <w:p w:rsidR="00B3209E" w:rsidRDefault="00763168">
      <w:pPr>
        <w:pStyle w:val="Odsekzoznamu"/>
        <w:numPr>
          <w:ilvl w:val="1"/>
          <w:numId w:val="4"/>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 xml:space="preserve">Cena uvedená v Prílohe č. 3 tejto Zmluvy zahŕňa všetky ekonomicky oprávnené náklady Poskytovateľa účelne vynaložené v súvislosti s poskytovaním Zmluvných plnení podľa tejto Zmluvy a primeraný zisk Poskytovateľa. </w:t>
      </w:r>
      <w:r>
        <w:rPr>
          <w:rFonts w:ascii="Arial Narrow" w:hAnsi="Arial Narrow" w:cs="Times New Roman"/>
        </w:rPr>
        <w:t>Cena za každých okolností nepresiahne maximálnu cenu, ktorej spôsob určenia je dohodnutý v Prílohe č. 3 tejto Zmluvy.</w:t>
      </w:r>
    </w:p>
    <w:p w:rsidR="00B3209E" w:rsidRDefault="00B3209E">
      <w:pPr>
        <w:spacing w:after="0" w:line="240" w:lineRule="auto"/>
        <w:ind w:left="709"/>
        <w:jc w:val="both"/>
        <w:rPr>
          <w:rFonts w:ascii="Arial Narrow" w:hAnsi="Arial Narrow" w:cs="Times New Roman"/>
          <w:lang w:eastAsia="de-DE"/>
        </w:rPr>
      </w:pPr>
    </w:p>
    <w:p w:rsidR="00B3209E" w:rsidRDefault="00763168">
      <w:pPr>
        <w:pStyle w:val="Odsekzoznamu"/>
        <w:numPr>
          <w:ilvl w:val="1"/>
          <w:numId w:val="4"/>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Cena je stanovená v mene EURO. K fakturovanej cene za Zmluvné plnenia bude vždy pripočítaná:</w:t>
      </w:r>
    </w:p>
    <w:p w:rsidR="00B3209E" w:rsidRDefault="00B3209E">
      <w:pPr>
        <w:pStyle w:val="Odsekzoznamu"/>
        <w:rPr>
          <w:rFonts w:ascii="Arial Narrow" w:hAnsi="Arial Narrow" w:cs="Times New Roman"/>
          <w:lang w:eastAsia="de-DE"/>
        </w:rPr>
      </w:pPr>
    </w:p>
    <w:p w:rsidR="00B3209E" w:rsidRDefault="00763168">
      <w:pPr>
        <w:pStyle w:val="Odsekzoznamu"/>
        <w:numPr>
          <w:ilvl w:val="2"/>
          <w:numId w:val="4"/>
        </w:numPr>
        <w:spacing w:after="0" w:line="240" w:lineRule="auto"/>
        <w:ind w:left="1701" w:hanging="992"/>
        <w:jc w:val="both"/>
        <w:rPr>
          <w:rFonts w:ascii="Arial Narrow" w:hAnsi="Arial Narrow" w:cs="Times New Roman"/>
          <w:lang w:eastAsia="de-DE"/>
        </w:rPr>
      </w:pPr>
      <w:r>
        <w:rPr>
          <w:rFonts w:ascii="Arial Narrow" w:hAnsi="Arial Narrow" w:cs="Times New Roman"/>
          <w:lang w:eastAsia="de-DE"/>
        </w:rPr>
        <w:t>DPH a spotrebná daň stanovená v súlade s  právnymi predpismi platnými v čase poskytnutia Zmluvných plnení</w:t>
      </w:r>
      <w:r>
        <w:rPr>
          <w:rFonts w:ascii="Arial Narrow" w:hAnsi="Arial Narrow" w:cs="Times New Roman"/>
        </w:rPr>
        <w:t>;</w:t>
      </w:r>
    </w:p>
    <w:p w:rsidR="00B3209E" w:rsidRPr="00006902" w:rsidRDefault="00763168">
      <w:pPr>
        <w:pStyle w:val="Odsekzoznamu"/>
        <w:numPr>
          <w:ilvl w:val="2"/>
          <w:numId w:val="4"/>
        </w:numPr>
        <w:spacing w:after="0" w:line="240" w:lineRule="auto"/>
        <w:ind w:left="1701" w:hanging="992"/>
        <w:jc w:val="both"/>
        <w:rPr>
          <w:rFonts w:ascii="Arial Narrow" w:hAnsi="Arial Narrow" w:cs="Times New Roman"/>
          <w:color w:val="000000" w:themeColor="text1"/>
          <w:lang w:eastAsia="de-DE"/>
        </w:rPr>
      </w:pPr>
      <w:r>
        <w:rPr>
          <w:rFonts w:ascii="Arial Narrow" w:hAnsi="Arial Narrow" w:cs="Times New Roman"/>
          <w:lang w:eastAsia="de-DE"/>
        </w:rPr>
        <w:t xml:space="preserve">cena za regulované služby, a to za distribúciu </w:t>
      </w:r>
      <w:r>
        <w:rPr>
          <w:rFonts w:ascii="Arial Narrow" w:hAnsi="Arial Narrow" w:cs="Times New Roman"/>
        </w:rPr>
        <w:t>plynu</w:t>
      </w:r>
      <w:r>
        <w:rPr>
          <w:rFonts w:ascii="Arial Narrow" w:hAnsi="Arial Narrow" w:cs="Times New Roman"/>
          <w:lang w:eastAsia="de-DE"/>
        </w:rPr>
        <w:t xml:space="preserve">, systémové služby a ostatné regulované položky, ktorých výška je určená podľa </w:t>
      </w:r>
      <w:r w:rsidRPr="00006902">
        <w:rPr>
          <w:rFonts w:ascii="Arial Narrow" w:hAnsi="Arial Narrow" w:cs="Times New Roman"/>
          <w:color w:val="000000" w:themeColor="text1"/>
          <w:lang w:eastAsia="de-DE"/>
        </w:rPr>
        <w:t>aktuálnych cenových rozhodnutí Úradu pre reguláciu sieťových odvetví platných a účinných v čase dodania Zmluvných plnení</w:t>
      </w:r>
      <w:r w:rsidRPr="00006902">
        <w:rPr>
          <w:rFonts w:ascii="Arial Narrow" w:hAnsi="Arial Narrow" w:cs="Times New Roman"/>
          <w:color w:val="000000" w:themeColor="text1"/>
        </w:rPr>
        <w:t>;</w:t>
      </w:r>
    </w:p>
    <w:p w:rsidR="00B3209E" w:rsidRPr="00006902" w:rsidRDefault="00763168">
      <w:pPr>
        <w:pStyle w:val="Odsekzoznamu"/>
        <w:numPr>
          <w:ilvl w:val="2"/>
          <w:numId w:val="11"/>
        </w:numPr>
        <w:spacing w:after="0" w:line="240" w:lineRule="auto"/>
        <w:ind w:left="1701" w:hanging="992"/>
        <w:jc w:val="both"/>
        <w:rPr>
          <w:rFonts w:ascii="Arial Narrow" w:hAnsi="Arial Narrow" w:cs="Times New Roman"/>
          <w:color w:val="000000" w:themeColor="text1"/>
          <w:lang w:eastAsia="de-DE"/>
        </w:rPr>
      </w:pPr>
      <w:r w:rsidRPr="00006902">
        <w:rPr>
          <w:rFonts w:ascii="Arial Narrow" w:hAnsi="Arial Narrow" w:cs="Times New Roman"/>
          <w:color w:val="000000" w:themeColor="text1"/>
          <w:lang w:eastAsia="de-DE"/>
        </w:rPr>
        <w:t>poplatky za služby podľa cenníkov služieb príslušného PDS;</w:t>
      </w:r>
    </w:p>
    <w:p w:rsidR="00B3209E" w:rsidRPr="00006902" w:rsidRDefault="00763168">
      <w:pPr>
        <w:pStyle w:val="Odsekzoznamu"/>
        <w:numPr>
          <w:ilvl w:val="2"/>
          <w:numId w:val="11"/>
        </w:numPr>
        <w:spacing w:after="0" w:line="240" w:lineRule="auto"/>
        <w:ind w:left="1701" w:hanging="992"/>
        <w:jc w:val="both"/>
        <w:rPr>
          <w:rFonts w:ascii="Arial Narrow" w:hAnsi="Arial Narrow" w:cs="Times New Roman"/>
          <w:color w:val="000000" w:themeColor="text1"/>
          <w:lang w:eastAsia="de-DE"/>
        </w:rPr>
      </w:pPr>
      <w:r w:rsidRPr="00006902">
        <w:rPr>
          <w:rFonts w:ascii="Arial Narrow" w:hAnsi="Arial Narrow" w:cs="Times New Roman"/>
          <w:color w:val="000000" w:themeColor="text1"/>
          <w:lang w:eastAsia="de-DE"/>
        </w:rPr>
        <w:t>cena za prepravu plynu v zmysle Prílohy č. 6 (Cena za prepravu plynu) uvedené ako samostatné položky na faktúre;</w:t>
      </w:r>
    </w:p>
    <w:p w:rsidR="00B3209E" w:rsidRDefault="00763168">
      <w:pPr>
        <w:pStyle w:val="Odsekzoznamu"/>
        <w:numPr>
          <w:ilvl w:val="2"/>
          <w:numId w:val="11"/>
        </w:numPr>
        <w:spacing w:after="0" w:line="240" w:lineRule="auto"/>
        <w:ind w:left="1701" w:hanging="992"/>
        <w:jc w:val="both"/>
        <w:rPr>
          <w:rFonts w:ascii="Arial Narrow" w:hAnsi="Arial Narrow" w:cs="Times New Roman"/>
          <w:color w:val="000000" w:themeColor="text1"/>
          <w:lang w:eastAsia="de-DE"/>
        </w:rPr>
      </w:pPr>
      <w:r w:rsidRPr="00006902">
        <w:rPr>
          <w:rFonts w:ascii="Arial Narrow" w:hAnsi="Arial Narrow" w:cs="Times New Roman"/>
          <w:color w:val="000000" w:themeColor="text1"/>
          <w:lang w:eastAsia="de-DE"/>
        </w:rPr>
        <w:t>V prípade vydania nového Rozhodnutia alebo zmeny obsahu Rozhodnutia, ktorého dôsledkom je zmena ktorejkoľvek z hodnôt FMS</w:t>
      </w:r>
      <w:r w:rsidRPr="00006902">
        <w:rPr>
          <w:rFonts w:ascii="Arial Narrow" w:hAnsi="Arial Narrow" w:cs="Times New Roman"/>
          <w:color w:val="000000" w:themeColor="text1"/>
          <w:sz w:val="16"/>
          <w:lang w:eastAsia="de-DE"/>
        </w:rPr>
        <w:t>D</w:t>
      </w:r>
      <w:r w:rsidRPr="00006902">
        <w:rPr>
          <w:rFonts w:ascii="Arial Narrow" w:hAnsi="Arial Narrow" w:cs="Times New Roman"/>
          <w:color w:val="000000" w:themeColor="text1"/>
          <w:lang w:eastAsia="de-DE"/>
        </w:rPr>
        <w:t>, VS</w:t>
      </w:r>
      <w:r w:rsidRPr="00006902">
        <w:rPr>
          <w:rFonts w:ascii="Arial Narrow" w:hAnsi="Arial Narrow" w:cs="Times New Roman"/>
          <w:color w:val="000000" w:themeColor="text1"/>
          <w:sz w:val="16"/>
          <w:lang w:eastAsia="de-DE"/>
        </w:rPr>
        <w:t>D</w:t>
      </w:r>
      <w:r w:rsidRPr="00006902">
        <w:rPr>
          <w:rFonts w:ascii="Arial Narrow" w:hAnsi="Arial Narrow" w:cs="Times New Roman"/>
          <w:color w:val="000000" w:themeColor="text1"/>
          <w:lang w:eastAsia="de-DE"/>
        </w:rPr>
        <w:t xml:space="preserve"> a/alebo SOP</w:t>
      </w:r>
      <w:r w:rsidRPr="00006902">
        <w:rPr>
          <w:rFonts w:ascii="Arial Narrow" w:hAnsi="Arial Narrow" w:cs="Times New Roman"/>
          <w:color w:val="000000" w:themeColor="text1"/>
          <w:sz w:val="16"/>
          <w:lang w:eastAsia="de-DE"/>
        </w:rPr>
        <w:t>D</w:t>
      </w:r>
      <w:r>
        <w:rPr>
          <w:rFonts w:ascii="Arial Narrow" w:hAnsi="Arial Narrow" w:cs="Times New Roman"/>
          <w:color w:val="000000" w:themeColor="text1"/>
          <w:lang w:eastAsia="de-DE"/>
        </w:rPr>
        <w:t>, Poskytovateľ upraví cenu za služby súvisiace s distribúciou alebo jej jednotlivé zložky v zmysle zmeneného Rozhodnutia.</w:t>
      </w:r>
    </w:p>
    <w:p w:rsidR="00B3209E" w:rsidRDefault="00B3209E">
      <w:pPr>
        <w:spacing w:after="0" w:line="240" w:lineRule="auto"/>
        <w:ind w:left="709"/>
        <w:jc w:val="both"/>
        <w:rPr>
          <w:rFonts w:ascii="Arial Narrow" w:hAnsi="Arial Narrow" w:cs="Times New Roman"/>
          <w:lang w:eastAsia="de-DE"/>
        </w:rPr>
      </w:pPr>
    </w:p>
    <w:p w:rsidR="00B3209E" w:rsidRDefault="00763168">
      <w:pPr>
        <w:pStyle w:val="Odsekzoznamu"/>
        <w:numPr>
          <w:ilvl w:val="1"/>
          <w:numId w:val="11"/>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 xml:space="preserve">Spôsob určenia maximálnej ceny za Zmluvné plnenia je stanovený v Prílohe č. 3 tejto Zmluvy v súlade s ponukou Poskytovateľa vo Verejnom obstarávaní. </w:t>
      </w:r>
    </w:p>
    <w:p w:rsidR="00B3209E" w:rsidRDefault="00B3209E">
      <w:pPr>
        <w:pStyle w:val="Odsekzoznamu"/>
        <w:spacing w:after="0" w:line="240" w:lineRule="auto"/>
        <w:ind w:left="709"/>
        <w:jc w:val="both"/>
        <w:rPr>
          <w:rFonts w:ascii="Arial Narrow" w:hAnsi="Arial Narrow" w:cs="Times New Roman"/>
          <w:lang w:eastAsia="de-DE"/>
        </w:rPr>
      </w:pPr>
    </w:p>
    <w:p w:rsidR="00B3209E" w:rsidRDefault="00763168">
      <w:pPr>
        <w:pStyle w:val="Odsekzoznamu"/>
        <w:numPr>
          <w:ilvl w:val="1"/>
          <w:numId w:val="11"/>
        </w:numPr>
        <w:spacing w:after="0" w:line="240" w:lineRule="auto"/>
        <w:ind w:left="709" w:hanging="709"/>
        <w:jc w:val="both"/>
        <w:rPr>
          <w:rFonts w:ascii="Arial Narrow" w:hAnsi="Arial Narrow" w:cs="Times New Roman"/>
        </w:rPr>
      </w:pPr>
      <w:r>
        <w:rPr>
          <w:rFonts w:ascii="Arial Narrow" w:hAnsi="Arial Narrow" w:cs="Times New Roman"/>
          <w:lang w:eastAsia="de-DE"/>
        </w:rPr>
        <w:t>Objednávateľ sa zaväzuje za riadne a včas poskytnuté Zmluvné plnenie zaplatiť Poskytovateľovi odplatu, ktorej spôsob určenia je uvedený v Prílohe č. 3. Všeobecné podmienky fakturácie odplaty sú vymedzené v Prílohe č. 3, pričom tiež platí, že:</w:t>
      </w:r>
    </w:p>
    <w:p w:rsidR="00B3209E" w:rsidRDefault="00B3209E">
      <w:pPr>
        <w:pStyle w:val="Odsekzoznamu"/>
        <w:rPr>
          <w:rFonts w:ascii="Arial Narrow" w:hAnsi="Arial Narrow" w:cs="Times New Roman"/>
        </w:rPr>
      </w:pPr>
    </w:p>
    <w:p w:rsidR="00B3209E" w:rsidRDefault="00763168">
      <w:pPr>
        <w:pStyle w:val="Odsekzoznamu"/>
        <w:numPr>
          <w:ilvl w:val="2"/>
          <w:numId w:val="11"/>
        </w:numPr>
        <w:spacing w:after="0" w:line="240" w:lineRule="auto"/>
        <w:ind w:left="1701" w:hanging="992"/>
        <w:jc w:val="both"/>
        <w:rPr>
          <w:rFonts w:ascii="Arial Narrow" w:hAnsi="Arial Narrow" w:cs="Times New Roman"/>
        </w:rPr>
      </w:pPr>
      <w:r>
        <w:rPr>
          <w:rFonts w:ascii="Arial Narrow" w:hAnsi="Arial Narrow" w:cs="Times New Roman"/>
          <w:lang w:eastAsia="de-DE"/>
        </w:rPr>
        <w:t>každá faktúra vystavená Poskytovateľom bude obsahovať náležitosti podľa zákona č. 222/2004 Z. z. o dani z pridanej hodnoty v znení neskorších predpisov</w:t>
      </w:r>
      <w:r>
        <w:rPr>
          <w:rFonts w:ascii="Arial Narrow" w:hAnsi="Arial Narrow" w:cs="Times New Roman"/>
        </w:rPr>
        <w:t>;</w:t>
      </w:r>
    </w:p>
    <w:p w:rsidR="00B3209E" w:rsidRDefault="00763168">
      <w:pPr>
        <w:pStyle w:val="Odsekzoznamu"/>
        <w:numPr>
          <w:ilvl w:val="2"/>
          <w:numId w:val="11"/>
        </w:numPr>
        <w:spacing w:after="0" w:line="240" w:lineRule="auto"/>
        <w:ind w:left="1701" w:hanging="992"/>
        <w:jc w:val="both"/>
        <w:rPr>
          <w:rFonts w:ascii="Arial Narrow" w:hAnsi="Arial Narrow" w:cs="Times New Roman"/>
          <w:lang w:eastAsia="de-DE"/>
        </w:rPr>
      </w:pPr>
      <w:r>
        <w:rPr>
          <w:rFonts w:ascii="Arial Narrow" w:hAnsi="Arial Narrow" w:cs="Times New Roman"/>
          <w:lang w:eastAsia="de-DE"/>
        </w:rPr>
        <w:t>lehota splatnosti faktúry Poskytovateľa je tridsať (30) kalendárnych 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rsidR="00B3209E" w:rsidRDefault="00763168">
      <w:pPr>
        <w:pStyle w:val="Odsekzoznamu"/>
        <w:numPr>
          <w:ilvl w:val="2"/>
          <w:numId w:val="11"/>
        </w:numPr>
        <w:spacing w:after="0" w:line="240" w:lineRule="auto"/>
        <w:ind w:left="1701" w:hanging="992"/>
        <w:jc w:val="both"/>
        <w:rPr>
          <w:rFonts w:ascii="Arial Narrow" w:hAnsi="Arial Narrow" w:cs="Times New Roman"/>
          <w:lang w:eastAsia="de-DE"/>
        </w:rPr>
      </w:pPr>
      <w:r>
        <w:rPr>
          <w:rFonts w:ascii="Arial Narrow" w:hAnsi="Arial Narrow" w:cs="Times New Roman"/>
          <w:lang w:eastAsia="de-DE"/>
        </w:rPr>
        <w:lastRenderedPageBreak/>
        <w:t>všetky faktúry budú uhrádzané výhradne bezhotovostne prevodným príkazom. Odplata sa považuje za uhradenú dňom odpísania finančných prostriedkov z bankového účtu Objednávateľa;</w:t>
      </w:r>
    </w:p>
    <w:p w:rsidR="00B3209E" w:rsidRDefault="00763168">
      <w:pPr>
        <w:pStyle w:val="Odsekzoznamu"/>
        <w:numPr>
          <w:ilvl w:val="2"/>
          <w:numId w:val="11"/>
        </w:numPr>
        <w:spacing w:after="0" w:line="240" w:lineRule="auto"/>
        <w:ind w:left="1701" w:hanging="992"/>
        <w:jc w:val="both"/>
        <w:rPr>
          <w:rFonts w:ascii="Arial Narrow" w:hAnsi="Arial Narrow" w:cs="Times New Roman"/>
        </w:rPr>
      </w:pPr>
      <w:r>
        <w:rPr>
          <w:rFonts w:ascii="Arial Narrow" w:hAnsi="Arial Narrow" w:cs="Times New Roman"/>
          <w:lang w:eastAsia="de-DE"/>
        </w:rPr>
        <w:t>Bankové spojenie Poskytovateľa uvedené na faktúre musí byť za každých okolností zhodné s bankovým spojením dohodnutým v tejto Zmluve.</w:t>
      </w:r>
    </w:p>
    <w:p w:rsidR="00B3209E" w:rsidRDefault="00B3209E">
      <w:pPr>
        <w:spacing w:after="0" w:line="240" w:lineRule="auto"/>
        <w:ind w:left="709"/>
        <w:jc w:val="both"/>
        <w:rPr>
          <w:rFonts w:ascii="Arial Narrow" w:hAnsi="Arial Narrow" w:cs="Times New Roman"/>
        </w:rPr>
      </w:pPr>
    </w:p>
    <w:p w:rsidR="00B3209E" w:rsidRDefault="00763168">
      <w:pPr>
        <w:pStyle w:val="Odsekzoznamu"/>
        <w:numPr>
          <w:ilvl w:val="1"/>
          <w:numId w:val="11"/>
        </w:numPr>
        <w:spacing w:after="0" w:line="240" w:lineRule="auto"/>
        <w:ind w:left="709" w:hanging="709"/>
        <w:jc w:val="both"/>
        <w:rPr>
          <w:rFonts w:ascii="Arial Narrow" w:hAnsi="Arial Narrow" w:cs="Times New Roman"/>
        </w:rPr>
      </w:pPr>
      <w:r>
        <w:rPr>
          <w:rFonts w:ascii="Arial Narrow" w:hAnsi="Arial Narrow" w:cs="Times New Roman"/>
        </w:rPr>
        <w:t xml:space="preserve">Zmluvné strany sa dohodli, že podkladom pre určenie ceny podľa tejto Zmluvy je predpokladaný objem odberu plynu v jednotlivých Odberných miestach, ktorý oznámil Objednávateľ Poskytovateľovi vo Verejnom obstarávaní. Predpokladaný objem odberu plynu v jednotlivých Odberných miestach je uvedený v Prílohe č. 2 tejto Zmluvy. </w:t>
      </w:r>
    </w:p>
    <w:p w:rsidR="00B3209E" w:rsidRDefault="00B3209E">
      <w:pPr>
        <w:pStyle w:val="Odsekzoznamu"/>
        <w:spacing w:after="0" w:line="240" w:lineRule="auto"/>
        <w:ind w:left="709"/>
        <w:jc w:val="both"/>
        <w:rPr>
          <w:rFonts w:ascii="Arial Narrow" w:hAnsi="Arial Narrow" w:cs="Times New Roman"/>
        </w:rPr>
      </w:pPr>
    </w:p>
    <w:p w:rsidR="00134D08" w:rsidRDefault="00134D08">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Článok 5</w:t>
      </w:r>
    </w:p>
    <w:p w:rsidR="00B3209E" w:rsidRDefault="00763168">
      <w:pPr>
        <w:spacing w:after="0" w:line="240" w:lineRule="auto"/>
        <w:jc w:val="center"/>
        <w:rPr>
          <w:rFonts w:ascii="Arial Narrow" w:hAnsi="Arial Narrow" w:cs="Times New Roman"/>
        </w:rPr>
      </w:pPr>
      <w:r>
        <w:rPr>
          <w:rFonts w:ascii="Arial Narrow" w:hAnsi="Arial Narrow" w:cs="Times New Roman"/>
          <w:b/>
          <w:bCs/>
        </w:rPr>
        <w:t>Zodpovednosť, sankcie a reklamácie</w:t>
      </w:r>
    </w:p>
    <w:p w:rsidR="00B3209E" w:rsidRDefault="00B3209E">
      <w:pPr>
        <w:spacing w:after="0" w:line="240" w:lineRule="auto"/>
        <w:jc w:val="center"/>
        <w:rPr>
          <w:rFonts w:ascii="Arial Narrow" w:hAnsi="Arial Narrow" w:cs="Times New Roman"/>
          <w:b/>
          <w:bCs/>
          <w:iCs/>
        </w:rPr>
      </w:pPr>
    </w:p>
    <w:p w:rsidR="00B3209E" w:rsidRDefault="00763168">
      <w:pPr>
        <w:pStyle w:val="Odsekzoznamu"/>
        <w:numPr>
          <w:ilvl w:val="1"/>
          <w:numId w:val="5"/>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 xml:space="preserve">Poskytovateľ zodpovedá Objednávateľovi za škodu, ktorú Objednávateľovi bez ohľadu na zavinenie preukázateľne spôsobil v súvislosti s poskytovaním plnení definovaných v tejto Zmluve a OPZ. </w:t>
      </w:r>
    </w:p>
    <w:p w:rsidR="00B3209E" w:rsidRDefault="00B3209E">
      <w:pPr>
        <w:pStyle w:val="Odsekzoznamu"/>
        <w:spacing w:after="0" w:line="240" w:lineRule="auto"/>
        <w:ind w:left="709"/>
        <w:jc w:val="both"/>
        <w:rPr>
          <w:rFonts w:ascii="Arial Narrow" w:hAnsi="Arial Narrow" w:cs="Times New Roman"/>
          <w:lang w:eastAsia="de-DE"/>
        </w:rPr>
      </w:pPr>
    </w:p>
    <w:p w:rsidR="00B3209E" w:rsidRDefault="00763168">
      <w:pPr>
        <w:pStyle w:val="Odsekzoznamu"/>
        <w:numPr>
          <w:ilvl w:val="1"/>
          <w:numId w:val="5"/>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rsidR="00B3209E" w:rsidRDefault="00B3209E">
      <w:pPr>
        <w:pStyle w:val="Odsekzoznamu"/>
        <w:spacing w:after="0" w:line="240" w:lineRule="auto"/>
        <w:ind w:left="709"/>
        <w:jc w:val="both"/>
        <w:rPr>
          <w:rFonts w:ascii="Arial Narrow" w:hAnsi="Arial Narrow" w:cs="Times New Roman"/>
          <w:lang w:eastAsia="de-DE"/>
        </w:rPr>
      </w:pPr>
    </w:p>
    <w:p w:rsidR="00B3209E" w:rsidRDefault="00763168">
      <w:pPr>
        <w:pStyle w:val="Odsekzoznamu"/>
        <w:numPr>
          <w:ilvl w:val="1"/>
          <w:numId w:val="5"/>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V prípade omeškania Objednávateľa so zaplatením faktúry podľa čl. 4 bod. 4.5 tejto Zmluvy je Poskytovateľ oprávnený od Objednávateľa požadovať úroky z omeškania v zákonom stanovenej výške, a to za každý, aj začatý deň omeškania. Sadzba úrokov z omeškania sa rovná základnej úrokovej sadzbe Európskej centrálnej banky platnej k prvému dňu príslušného kalendárneho polroka omeškania zvýšenej o osem percentuálnych bodov; takto určená sadzba úrokov z omeškania sa použije počas celého tohto kalendárneho polroka omeškania.</w:t>
      </w:r>
    </w:p>
    <w:p w:rsidR="00B3209E" w:rsidRDefault="00B3209E">
      <w:pPr>
        <w:pStyle w:val="Odsekzoznamu"/>
        <w:spacing w:after="0" w:line="240" w:lineRule="auto"/>
        <w:rPr>
          <w:rFonts w:ascii="Arial Narrow" w:hAnsi="Arial Narrow" w:cs="Times New Roman"/>
          <w:lang w:eastAsia="de-DE"/>
        </w:rPr>
      </w:pPr>
    </w:p>
    <w:p w:rsidR="00B3209E" w:rsidRDefault="00763168">
      <w:pPr>
        <w:pStyle w:val="Odsekzoznamu"/>
        <w:numPr>
          <w:ilvl w:val="1"/>
          <w:numId w:val="5"/>
        </w:numPr>
        <w:spacing w:after="0" w:line="240" w:lineRule="auto"/>
        <w:ind w:left="709" w:hanging="709"/>
        <w:jc w:val="both"/>
        <w:rPr>
          <w:rFonts w:ascii="Arial Narrow" w:hAnsi="Arial Narrow" w:cs="Times New Roman"/>
          <w:lang w:eastAsia="de-DE"/>
        </w:rPr>
      </w:pPr>
      <w:r>
        <w:rPr>
          <w:rFonts w:ascii="Arial Narrow" w:hAnsi="Arial Narrow" w:cs="Times New Roman"/>
          <w:lang w:eastAsia="de-DE"/>
        </w:rPr>
        <w:t xml:space="preserve">V prípade omeškania Poskytovateľa s poskytnutím akéhokoľvek plnenia podľa tejto Zmluvy, je Objednávateľ oprávnený od Poskytovateľa požadovať zmluvnú pokutu vo </w:t>
      </w:r>
      <w:r>
        <w:rPr>
          <w:rFonts w:ascii="Arial Narrow" w:hAnsi="Arial Narrow"/>
        </w:rPr>
        <w:t>výške 0,03 %</w:t>
      </w:r>
      <w:r>
        <w:rPr>
          <w:rFonts w:ascii="Arial Narrow" w:hAnsi="Arial Narrow" w:cs="Times New Roman"/>
          <w:lang w:eastAsia="de-DE"/>
        </w:rPr>
        <w:t xml:space="preserve"> z ceny dohodnutej  v tejto Zmluve za poskytnutie plnenia na Odbernom mieste, ktorého sa omeškanie týka, a to za každý, aj začatý, deň omeškania.</w:t>
      </w:r>
    </w:p>
    <w:p w:rsidR="00B3209E" w:rsidRDefault="00B3209E">
      <w:pPr>
        <w:pStyle w:val="Odsekzoznamu"/>
        <w:rPr>
          <w:rFonts w:ascii="Arial Narrow" w:hAnsi="Arial Narrow" w:cs="Times New Roman"/>
          <w:lang w:eastAsia="de-DE"/>
        </w:rPr>
      </w:pPr>
    </w:p>
    <w:p w:rsidR="00B3209E" w:rsidRDefault="00763168">
      <w:pPr>
        <w:pStyle w:val="Odsekzoznamu"/>
        <w:numPr>
          <w:ilvl w:val="1"/>
          <w:numId w:val="5"/>
        </w:numPr>
        <w:spacing w:after="0" w:line="240" w:lineRule="auto"/>
        <w:ind w:left="709" w:hanging="709"/>
        <w:jc w:val="both"/>
        <w:rPr>
          <w:rFonts w:ascii="Arial Narrow" w:hAnsi="Arial Narrow" w:cs="Times New Roman"/>
        </w:rPr>
      </w:pPr>
      <w:r>
        <w:rPr>
          <w:rFonts w:ascii="Arial Narrow" w:hAnsi="Arial Narrow" w:cs="Times New Roman"/>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5"/>
        </w:numPr>
        <w:spacing w:after="0" w:line="240" w:lineRule="auto"/>
        <w:ind w:left="709" w:hanging="709"/>
        <w:jc w:val="both"/>
        <w:rPr>
          <w:rFonts w:ascii="Arial Narrow" w:hAnsi="Arial Narrow" w:cs="Times New Roman"/>
        </w:rPr>
      </w:pPr>
      <w:r>
        <w:rPr>
          <w:rFonts w:ascii="Arial Narrow" w:hAnsi="Arial Narrow" w:cs="Times New Roman"/>
        </w:rPr>
        <w:t>Objednávateľ má právo kedykoľvek reklamovať vady Zmluvného plnenia poskytnutého Poskytovateľom resp. akékoľvek chyby, ku ktorým došlo pri plnení tejto Zmluvy.</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5"/>
        </w:numPr>
        <w:spacing w:after="0" w:line="240" w:lineRule="auto"/>
        <w:ind w:left="709" w:hanging="709"/>
        <w:jc w:val="both"/>
        <w:rPr>
          <w:rFonts w:ascii="Arial Narrow" w:hAnsi="Arial Narrow" w:cs="Times New Roman"/>
        </w:rPr>
      </w:pPr>
      <w:r>
        <w:rPr>
          <w:rFonts w:ascii="Arial Narrow" w:hAnsi="Arial Narrow" w:cs="Times New Roman"/>
        </w:rPr>
        <w:t xml:space="preserve">Poskytovateľ reklamáciu prešetrí a výsledok prešetrenia písomne oznámi Objednávateľovi v lehote pätnástich (15) kalendárnych dní od doručenia reklamácie, pokiaľ zo zákona nevyplýva iná lehota. </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5"/>
        </w:numPr>
        <w:spacing w:after="0" w:line="240" w:lineRule="auto"/>
        <w:ind w:left="709" w:hanging="709"/>
        <w:jc w:val="both"/>
        <w:rPr>
          <w:rFonts w:ascii="Arial Narrow" w:hAnsi="Arial Narrow" w:cs="Times New Roman"/>
        </w:rPr>
      </w:pPr>
      <w:r>
        <w:rPr>
          <w:rFonts w:ascii="Arial Narrow" w:hAnsi="Arial Narrow" w:cs="Times New Roman"/>
        </w:rPr>
        <w:t xml:space="preserve">Objednávateľ si môže uplatniť reklamáciu u: </w:t>
      </w:r>
      <w:r>
        <w:rPr>
          <w:rFonts w:ascii="Arial Narrow" w:eastAsia="Arial Unicode MS" w:hAnsi="Arial Narrow" w:cs="Times New Roman"/>
        </w:rPr>
        <w:t>[ • ]</w:t>
      </w:r>
      <w:r>
        <w:rPr>
          <w:rFonts w:ascii="Arial Narrow" w:hAnsi="Arial Narrow" w:cs="Times New Roman"/>
        </w:rPr>
        <w:t xml:space="preserve">, </w:t>
      </w:r>
      <w:r>
        <w:rPr>
          <w:rFonts w:ascii="Arial Narrow" w:eastAsia="Arial Unicode MS" w:hAnsi="Arial Narrow" w:cs="Times New Roman"/>
        </w:rPr>
        <w:t xml:space="preserve">[ • ] </w:t>
      </w:r>
      <w:r>
        <w:rPr>
          <w:rFonts w:ascii="Arial Narrow" w:hAnsi="Arial Narrow" w:cs="Times New Roman"/>
        </w:rPr>
        <w:t xml:space="preserve">písomne na adrese: </w:t>
      </w:r>
      <w:r>
        <w:rPr>
          <w:rFonts w:ascii="Arial Narrow" w:eastAsia="Arial Unicode MS" w:hAnsi="Arial Narrow" w:cs="Times New Roman"/>
        </w:rPr>
        <w:t>[ • ]</w:t>
      </w:r>
      <w:r>
        <w:rPr>
          <w:rFonts w:ascii="Arial Narrow" w:hAnsi="Arial Narrow" w:cs="Times New Roman"/>
        </w:rPr>
        <w:t xml:space="preserve"> e-mailom: </w:t>
      </w:r>
      <w:r>
        <w:rPr>
          <w:rFonts w:ascii="Arial Narrow" w:eastAsia="Arial Unicode MS" w:hAnsi="Arial Narrow" w:cs="Times New Roman"/>
        </w:rPr>
        <w:t>[ • ].</w:t>
      </w:r>
      <w:r>
        <w:rPr>
          <w:rFonts w:ascii="Arial Narrow" w:hAnsi="Arial Narrow" w:cs="Times New Roman"/>
        </w:rPr>
        <w:t xml:space="preserve"> </w:t>
      </w:r>
    </w:p>
    <w:p w:rsidR="00B3209E" w:rsidRDefault="00B3209E">
      <w:pPr>
        <w:pStyle w:val="Odsekzoznamu"/>
        <w:spacing w:after="0" w:line="240" w:lineRule="auto"/>
        <w:ind w:left="709"/>
        <w:rPr>
          <w:rFonts w:ascii="Arial Narrow" w:hAnsi="Arial Narrow" w:cs="Times New Roman"/>
        </w:rPr>
      </w:pP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Článok 6</w:t>
      </w: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Povinnosti Objednávateľa</w:t>
      </w: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numPr>
          <w:ilvl w:val="1"/>
          <w:numId w:val="6"/>
        </w:numPr>
        <w:spacing w:after="0" w:line="240" w:lineRule="auto"/>
        <w:ind w:left="709" w:hanging="709"/>
        <w:jc w:val="both"/>
        <w:rPr>
          <w:rFonts w:ascii="Arial Narrow" w:hAnsi="Arial Narrow" w:cs="Times New Roman"/>
        </w:rPr>
      </w:pPr>
      <w:r>
        <w:rPr>
          <w:rFonts w:ascii="Arial Narrow" w:hAnsi="Arial Narrow" w:cs="Times New Roman"/>
          <w:lang w:eastAsia="de-DE"/>
        </w:rPr>
        <w:t>Objednávateľ</w:t>
      </w:r>
      <w:r>
        <w:rPr>
          <w:rFonts w:ascii="Arial Narrow" w:hAnsi="Arial Narrow" w:cs="Times New Roman"/>
        </w:rPr>
        <w:t xml:space="preserve"> sa zaväzuje:</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2"/>
          <w:numId w:val="6"/>
        </w:numPr>
        <w:spacing w:after="0" w:line="240" w:lineRule="auto"/>
        <w:ind w:left="1701" w:hanging="1003"/>
        <w:jc w:val="both"/>
        <w:rPr>
          <w:rFonts w:ascii="Arial Narrow" w:hAnsi="Arial Narrow" w:cs="Times New Roman"/>
        </w:rPr>
      </w:pPr>
      <w:r>
        <w:rPr>
          <w:rFonts w:ascii="Arial Narrow" w:hAnsi="Arial Narrow" w:cs="Times New Roman"/>
        </w:rPr>
        <w:lastRenderedPageBreak/>
        <w:t xml:space="preserve">bez zbytočného odkladu písomne informovať Poskytovateľa o všetkých skutočnostiach, ktoré majú podstatný význam pre poskytovanie Zmluvných </w:t>
      </w:r>
      <w:r>
        <w:rPr>
          <w:rFonts w:ascii="Arial Narrow" w:hAnsi="Arial Narrow" w:cs="Times New Roman"/>
          <w:lang w:eastAsia="de-DE"/>
        </w:rPr>
        <w:t>plnení;</w:t>
      </w:r>
    </w:p>
    <w:p w:rsidR="00B3209E" w:rsidRDefault="00763168">
      <w:pPr>
        <w:pStyle w:val="Odsekzoznamu"/>
        <w:numPr>
          <w:ilvl w:val="2"/>
          <w:numId w:val="6"/>
        </w:numPr>
        <w:spacing w:after="0" w:line="240" w:lineRule="auto"/>
        <w:ind w:left="1701" w:hanging="1003"/>
        <w:jc w:val="both"/>
        <w:rPr>
          <w:rFonts w:ascii="Arial Narrow" w:hAnsi="Arial Narrow" w:cs="Times New Roman"/>
        </w:rPr>
      </w:pPr>
      <w:r>
        <w:rPr>
          <w:rFonts w:ascii="Arial Narrow" w:hAnsi="Arial Narrow" w:cs="Times New Roman"/>
        </w:rPr>
        <w:t xml:space="preserve">odovzdať Poskytovateľovi všetky dokumenty a poskytnúť mu všetky informácie, ktoré sú potrebné na poskytnutie Zmluvných </w:t>
      </w:r>
      <w:r>
        <w:rPr>
          <w:rFonts w:ascii="Arial Narrow" w:hAnsi="Arial Narrow" w:cs="Times New Roman"/>
          <w:lang w:eastAsia="de-DE"/>
        </w:rPr>
        <w:t>plnení</w:t>
      </w:r>
      <w:r>
        <w:rPr>
          <w:rFonts w:ascii="Arial Narrow" w:hAnsi="Arial Narrow" w:cs="Times New Roman"/>
        </w:rPr>
        <w:t>, pokiaľ z povahy týchto dokumentov/informácií a/alebo pokynov nevyplýva, že ich má obstarať Poskytovateľ</w:t>
      </w:r>
      <w:r>
        <w:rPr>
          <w:rFonts w:ascii="Arial Narrow" w:hAnsi="Arial Narrow" w:cs="Times New Roman"/>
          <w:lang w:eastAsia="de-DE"/>
        </w:rPr>
        <w:t>;</w:t>
      </w:r>
    </w:p>
    <w:p w:rsidR="00B3209E" w:rsidRDefault="00763168">
      <w:pPr>
        <w:pStyle w:val="Odsekzoznamu"/>
        <w:numPr>
          <w:ilvl w:val="2"/>
          <w:numId w:val="6"/>
        </w:numPr>
        <w:spacing w:after="0" w:line="240" w:lineRule="auto"/>
        <w:ind w:left="1701" w:hanging="1003"/>
        <w:jc w:val="both"/>
        <w:rPr>
          <w:rFonts w:ascii="Arial Narrow" w:hAnsi="Arial Narrow" w:cs="Times New Roman"/>
        </w:rPr>
      </w:pPr>
      <w:r>
        <w:rPr>
          <w:rFonts w:ascii="Arial Narrow" w:hAnsi="Arial Narrow" w:cs="Times New Roman"/>
        </w:rPr>
        <w:t xml:space="preserve">bez zbytočného odkladu poskytnúť Poskytovateľovi všetku súčinnosť, ktorú je možné od Objednávateľa rozumne požadovať, na poskytnutie Zmluvných </w:t>
      </w:r>
      <w:r>
        <w:rPr>
          <w:rFonts w:ascii="Arial Narrow" w:hAnsi="Arial Narrow" w:cs="Times New Roman"/>
          <w:lang w:eastAsia="de-DE"/>
        </w:rPr>
        <w:t>plnení</w:t>
      </w:r>
      <w:r>
        <w:rPr>
          <w:rFonts w:ascii="Arial Narrow" w:hAnsi="Arial Narrow" w:cs="Times New Roman"/>
        </w:rPr>
        <w:t>.</w:t>
      </w:r>
    </w:p>
    <w:p w:rsidR="00B3209E" w:rsidRDefault="00B3209E">
      <w:pPr>
        <w:spacing w:after="0" w:line="240" w:lineRule="auto"/>
        <w:ind w:left="709"/>
        <w:rPr>
          <w:rFonts w:ascii="Arial Narrow" w:hAnsi="Arial Narrow" w:cs="Times New Roman"/>
        </w:rPr>
      </w:pP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Článok 7</w:t>
      </w: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 xml:space="preserve">Trvanie a ukončenie Zmluvy </w:t>
      </w:r>
    </w:p>
    <w:p w:rsidR="00B3209E" w:rsidRDefault="00B3209E">
      <w:pPr>
        <w:pStyle w:val="Odsekzoznamu"/>
        <w:spacing w:after="0" w:line="240" w:lineRule="auto"/>
        <w:ind w:left="709"/>
        <w:rPr>
          <w:rFonts w:ascii="Arial Narrow" w:hAnsi="Arial Narrow" w:cs="Times New Roman"/>
        </w:rPr>
      </w:pPr>
    </w:p>
    <w:p w:rsidR="00B3209E" w:rsidRDefault="00763168">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Táto Zmluva sa uzatvára na dobu určitú, na obdobie od xx.xx.202x do xx.xx.202x</w:t>
      </w:r>
    </w:p>
    <w:p w:rsidR="00B3209E" w:rsidRDefault="00B3209E">
      <w:pPr>
        <w:spacing w:after="0" w:line="240" w:lineRule="auto"/>
        <w:jc w:val="both"/>
        <w:rPr>
          <w:rFonts w:ascii="Arial Narrow" w:hAnsi="Arial Narrow" w:cs="Times New Roman"/>
        </w:rPr>
      </w:pPr>
    </w:p>
    <w:p w:rsidR="00B3209E" w:rsidRDefault="00763168">
      <w:pPr>
        <w:pStyle w:val="Odsekzoznamu"/>
        <w:numPr>
          <w:ilvl w:val="1"/>
          <w:numId w:val="7"/>
        </w:numPr>
        <w:spacing w:after="0" w:line="240" w:lineRule="auto"/>
        <w:ind w:left="709" w:hanging="709"/>
        <w:jc w:val="both"/>
        <w:rPr>
          <w:rFonts w:ascii="Arial Narrow" w:hAnsi="Arial Narrow" w:cs="Times New Roman"/>
          <w:b/>
        </w:rPr>
      </w:pPr>
      <w:r>
        <w:rPr>
          <w:rFonts w:ascii="Arial Narrow" w:hAnsi="Arial Narrow" w:cs="Times New Roman"/>
        </w:rPr>
        <w:t>Túto Zmluvu je možné skončiť:</w:t>
      </w:r>
    </w:p>
    <w:p w:rsidR="00B3209E" w:rsidRDefault="00B3209E">
      <w:pPr>
        <w:pStyle w:val="Odsekzoznamu"/>
        <w:rPr>
          <w:rFonts w:ascii="Arial Narrow" w:hAnsi="Arial Narrow" w:cs="Times New Roman"/>
          <w:b/>
        </w:rPr>
      </w:pPr>
    </w:p>
    <w:p w:rsidR="00B3209E" w:rsidRDefault="00763168">
      <w:pPr>
        <w:pStyle w:val="Odsekzoznamu"/>
        <w:numPr>
          <w:ilvl w:val="2"/>
          <w:numId w:val="7"/>
        </w:numPr>
        <w:spacing w:after="0" w:line="240" w:lineRule="auto"/>
        <w:ind w:left="1701" w:hanging="992"/>
        <w:jc w:val="both"/>
        <w:rPr>
          <w:rFonts w:ascii="Arial Narrow" w:hAnsi="Arial Narrow" w:cs="Times New Roman"/>
          <w:b/>
        </w:rPr>
      </w:pPr>
      <w:r>
        <w:rPr>
          <w:rFonts w:ascii="Arial Narrow" w:hAnsi="Arial Narrow" w:cs="Times New Roman"/>
        </w:rPr>
        <w:t>písomnou dohodou Zmluvných strán, a to dňom uvedeným v takejto dohode; v dohode o ukončení tejto Zmluvy sa súčasne upravia aj všetky nároky Zmluvných strán vzniknuté na základe alebo v súvislosti s touto Zmluvou</w:t>
      </w:r>
      <w:r>
        <w:rPr>
          <w:rFonts w:ascii="Arial Narrow" w:hAnsi="Arial Narrow" w:cs="Times New Roman"/>
          <w:lang w:eastAsia="de-DE"/>
        </w:rPr>
        <w:t>;</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písomným odstúpením od Zmluvy ktoroukoľvek zo Zmluvných strán;</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písomnou výpoveďou Zmluvy podľa ods. 7.7 tohto článku Zmluvy.</w:t>
      </w:r>
    </w:p>
    <w:p w:rsidR="00B3209E" w:rsidRDefault="00B3209E">
      <w:pPr>
        <w:spacing w:after="0" w:line="240" w:lineRule="auto"/>
        <w:jc w:val="both"/>
        <w:rPr>
          <w:rFonts w:ascii="Arial Narrow" w:hAnsi="Arial Narrow" w:cs="Times New Roman"/>
        </w:rPr>
      </w:pPr>
    </w:p>
    <w:p w:rsidR="00B3209E" w:rsidRDefault="00763168">
      <w:pPr>
        <w:pStyle w:val="Odsekzoznamu"/>
        <w:numPr>
          <w:ilvl w:val="1"/>
          <w:numId w:val="7"/>
        </w:numPr>
        <w:spacing w:after="0" w:line="240" w:lineRule="auto"/>
        <w:ind w:left="709" w:hanging="709"/>
        <w:jc w:val="both"/>
        <w:rPr>
          <w:rFonts w:ascii="Arial Narrow" w:hAnsi="Arial Narrow" w:cs="Times New Roman"/>
          <w:b/>
        </w:rPr>
      </w:pPr>
      <w:r>
        <w:rPr>
          <w:rFonts w:ascii="Arial Narrow" w:hAnsi="Arial Narrow" w:cs="Times New Roman"/>
        </w:rPr>
        <w:t>Objednávateľ je oprávnený odstúpiť od Zmluvy v prípade, ak:</w:t>
      </w:r>
    </w:p>
    <w:p w:rsidR="00B3209E" w:rsidRDefault="00B3209E">
      <w:pPr>
        <w:pStyle w:val="Odsekzoznamu"/>
        <w:spacing w:after="0" w:line="240" w:lineRule="auto"/>
        <w:ind w:left="1701"/>
        <w:jc w:val="both"/>
        <w:rPr>
          <w:rFonts w:ascii="Arial Narrow" w:hAnsi="Arial Narrow" w:cs="Times New Roman"/>
          <w:b/>
        </w:rPr>
      </w:pPr>
    </w:p>
    <w:p w:rsidR="00B3209E" w:rsidRDefault="00763168">
      <w:pPr>
        <w:pStyle w:val="Odsekzoznamu"/>
        <w:numPr>
          <w:ilvl w:val="2"/>
          <w:numId w:val="7"/>
        </w:numPr>
        <w:spacing w:after="0" w:line="240" w:lineRule="auto"/>
        <w:ind w:left="1701" w:hanging="992"/>
        <w:jc w:val="both"/>
        <w:rPr>
          <w:rFonts w:ascii="Arial Narrow" w:hAnsi="Arial Narrow" w:cs="Times New Roman"/>
          <w:b/>
        </w:rPr>
      </w:pPr>
      <w:r>
        <w:rPr>
          <w:rFonts w:ascii="Arial Narrow" w:hAnsi="Arial Narrow" w:cs="Times New Roman"/>
        </w:rPr>
        <w:t>proti Poskytovateľovi začalo konkurzné konanie alebo reštrukturalizácia</w:t>
      </w:r>
      <w:r>
        <w:rPr>
          <w:rFonts w:ascii="Arial Narrow" w:hAnsi="Arial Narrow" w:cs="Times New Roman"/>
          <w:lang w:eastAsia="de-DE"/>
        </w:rPr>
        <w:t>;</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Poskytovateľ vstúpil do likvidácie</w:t>
      </w:r>
      <w:r>
        <w:rPr>
          <w:rFonts w:ascii="Arial Narrow" w:hAnsi="Arial Narrow" w:cs="Times New Roman"/>
          <w:lang w:eastAsia="de-DE"/>
        </w:rPr>
        <w:t>;</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v rozpore s touto Zmluvou a/alebo všeobecne záväznými právnymi predpismi platnými na území SR a na písomnú výzvu Objednávateľa neodstránil toto konanie a jeho následky v lehote určenej Objednávateľom, ktorá nesmie byť kratšia ako 7 kalendárnych dní, pokiaľ povaha porušenia nevyžaduje dlhšiu lehotu </w:t>
      </w:r>
      <w:r>
        <w:rPr>
          <w:rFonts w:ascii="Arial Narrow" w:hAnsi="Arial Narrow" w:cs="Times New Roman"/>
          <w:lang w:eastAsia="de-DE"/>
        </w:rPr>
        <w:t>;</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opakovane, t. j. najmenej </w:t>
      </w:r>
      <w:proofErr w:type="spellStart"/>
      <w:r>
        <w:rPr>
          <w:rFonts w:ascii="Arial Narrow" w:hAnsi="Arial Narrow" w:cs="Times New Roman"/>
        </w:rPr>
        <w:t>dvakát</w:t>
      </w:r>
      <w:proofErr w:type="spellEnd"/>
      <w:r>
        <w:rPr>
          <w:rFonts w:ascii="Arial Narrow" w:hAnsi="Arial Narrow" w:cs="Times New Roman"/>
        </w:rPr>
        <w:t>, poruší povinnosť podľa čl. 3 bod 3.1 a 3.2 tejto Zmluvy, pričom každé porušenie uvedeného sa považuje za podstatné porušenie tejto Zmluvy</w:t>
      </w:r>
      <w:r>
        <w:rPr>
          <w:rFonts w:ascii="Arial Narrow" w:hAnsi="Arial Narrow" w:cs="Times New Roman"/>
          <w:lang w:eastAsia="de-DE"/>
        </w:rPr>
        <w:t>;</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v čase uzavretia Zmluvy existoval dôvod na vylúčenie Poskytovateľa pre nesplnenie podmienky účasti podľa </w:t>
      </w:r>
      <w:hyperlink r:id="rId10">
        <w:r>
          <w:rPr>
            <w:rFonts w:ascii="Arial Narrow" w:hAnsi="Arial Narrow" w:cs="Times New Roman"/>
          </w:rPr>
          <w:t xml:space="preserve">§ 32 ods. 1  </w:t>
        </w:r>
      </w:hyperlink>
      <w:r>
        <w:rPr>
          <w:rFonts w:ascii="Arial Narrow" w:hAnsi="Arial Narrow" w:cs="Times New Roman"/>
        </w:rPr>
        <w:t>Zákona o verejnom obstarávaní</w:t>
      </w:r>
      <w:r>
        <w:rPr>
          <w:rFonts w:ascii="Arial Narrow" w:hAnsi="Arial Narrow" w:cs="Times New Roman"/>
          <w:lang w:eastAsia="de-DE"/>
        </w:rPr>
        <w:t>;</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Pr>
          <w:rFonts w:ascii="Arial Narrow" w:hAnsi="Arial Narrow" w:cs="Times New Roman"/>
          <w:lang w:eastAsia="de-DE"/>
        </w:rPr>
        <w:t>;</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ak Poskytovateľ na účely preukázania splnenia podmienok účasti vo Verejnom obstarávaní, na účely výberu záujemcov vo Verejnom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ak Poskytovateľ nebol v čase uzavretia Zmluvy zapísaný v registri partnerov verejného sektora podľa Zákona  o registri partnerov verejného sektora, alebo ak bol vymazaný z registra partnerov verejného sektora. Ak sa po uzavretí Zmluvy stane konečným užívateľom výhod Poskytovateľa jeho subdodávateľa alebo jeho subdodávateľa podľa zákona o registri </w:t>
      </w:r>
      <w:r>
        <w:rPr>
          <w:rFonts w:ascii="Arial Narrow" w:hAnsi="Arial Narrow" w:cs="Times New Roman"/>
        </w:rPr>
        <w:lastRenderedPageBreak/>
        <w:t>partnerov verejného sektora osoba podľa </w:t>
      </w:r>
      <w:hyperlink r:id="rId11">
        <w:r>
          <w:rPr>
            <w:rFonts w:ascii="Arial Narrow" w:hAnsi="Arial Narrow" w:cs="Times New Roman"/>
          </w:rPr>
          <w:t>§ 11 ods. 1 písm. c)</w:t>
        </w:r>
      </w:hyperlink>
      <w:r>
        <w:rPr>
          <w:rFonts w:ascii="Arial Narrow" w:hAnsi="Arial Narrow" w:cs="Times New Roman"/>
        </w:rPr>
        <w:t xml:space="preserve"> Zákona o verejnom obstarávaní, Objednávateľ môže po uplynutí tridsiatich (30) dní odo dňa, keď táto skutočnosť nastala, ak táto skutočnosť stále trvá, odstúpiť od Zmluvy,</w:t>
      </w:r>
    </w:p>
    <w:p w:rsidR="00B3209E" w:rsidRDefault="00763168">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 alebo v Obchodnom zákonníku.</w:t>
      </w:r>
    </w:p>
    <w:p w:rsidR="00B3209E" w:rsidRDefault="00B3209E">
      <w:pPr>
        <w:spacing w:after="0" w:line="240" w:lineRule="auto"/>
        <w:rPr>
          <w:rFonts w:ascii="Arial Narrow" w:hAnsi="Arial Narrow" w:cs="Times New Roman"/>
        </w:rPr>
      </w:pPr>
    </w:p>
    <w:p w:rsidR="00B3209E" w:rsidRDefault="00763168">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Poskytovateľ je oprávnený odstúpiť od Zmluvy v prípade, ak Objednávateľ poruší Zmluvu podstatným spôsobom. Za podstatné porušenie tejto Zmluvy zo strany Objednávateľa sa považuje omeškanie s úhradou faktúry o viac ako šesťdesiat  (60) kalendárnych dní po lehote splatnosti faktúry, pričom predpokladom na odstúpenie od Zmluvy z uvedeného dôvodu je, že Poskytovateľ na úhradu dlžnej faktúry Objednávateľa písomne vyzval a to tak, že umožnil Objednávateľovi uhradiť dlžnú faktúru v dodatočnej lehote siedmich (7) pracovných dní odo dňa doručenia tejto výzvy.</w:t>
      </w:r>
    </w:p>
    <w:p w:rsidR="00B3209E" w:rsidRDefault="00B3209E">
      <w:pPr>
        <w:spacing w:after="0" w:line="240" w:lineRule="auto"/>
        <w:rPr>
          <w:rFonts w:ascii="Arial Narrow" w:hAnsi="Arial Narrow" w:cs="Times New Roman"/>
        </w:rPr>
      </w:pPr>
    </w:p>
    <w:p w:rsidR="00B3209E" w:rsidRDefault="00763168">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 xml:space="preserve">Odstúpenie od Zmluvy musí mať písomnú formu, musí sa v ňom uviesť dôvod odstúpenia a je účinné doručením druhej Zmluvnej strane. </w:t>
      </w:r>
    </w:p>
    <w:p w:rsidR="00B3209E" w:rsidRDefault="00B3209E">
      <w:pPr>
        <w:spacing w:after="0" w:line="240" w:lineRule="auto"/>
        <w:rPr>
          <w:rFonts w:ascii="Arial Narrow" w:hAnsi="Arial Narrow" w:cs="Times New Roman"/>
        </w:rPr>
      </w:pPr>
    </w:p>
    <w:p w:rsidR="00B3209E" w:rsidRDefault="00763168">
      <w:pPr>
        <w:pStyle w:val="Odsekzoznamu"/>
        <w:numPr>
          <w:ilvl w:val="1"/>
          <w:numId w:val="7"/>
        </w:numPr>
        <w:spacing w:after="0" w:line="240" w:lineRule="auto"/>
        <w:ind w:left="709" w:hanging="709"/>
        <w:jc w:val="both"/>
        <w:rPr>
          <w:rFonts w:ascii="Arial Narrow" w:hAnsi="Arial Narrow" w:cs="Times New Roman"/>
          <w:b/>
        </w:rPr>
      </w:pPr>
      <w:r>
        <w:rPr>
          <w:rFonts w:ascii="Arial Narrow" w:hAnsi="Arial Narrow" w:cs="Times New Roman"/>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rsidR="00B3209E" w:rsidRDefault="00B3209E">
      <w:pPr>
        <w:spacing w:after="0" w:line="240" w:lineRule="auto"/>
        <w:rPr>
          <w:rFonts w:ascii="Arial Narrow" w:hAnsi="Arial Narrow" w:cs="Times New Roman"/>
        </w:rPr>
      </w:pPr>
    </w:p>
    <w:p w:rsidR="00B3209E" w:rsidRDefault="00763168">
      <w:pPr>
        <w:pStyle w:val="Odsekzoznamu"/>
        <w:numPr>
          <w:ilvl w:val="1"/>
          <w:numId w:val="7"/>
        </w:numPr>
        <w:spacing w:after="0" w:line="240" w:lineRule="auto"/>
        <w:ind w:left="709" w:hanging="709"/>
        <w:jc w:val="both"/>
        <w:rPr>
          <w:rFonts w:ascii="Arial Narrow" w:hAnsi="Arial Narrow" w:cs="Times New Roman"/>
          <w:b/>
        </w:rPr>
      </w:pPr>
      <w:r>
        <w:rPr>
          <w:rFonts w:ascii="Arial Narrow" w:hAnsi="Arial Narrow" w:cs="Times New Roman"/>
        </w:rPr>
        <w:t>Túto Zmluvu môže každá zo Zmluvných strán písomne vypovedať aj bez udania dôvodu s výpovednou lehotou tri (3) mesiace. Výpovedná lehota začína plynúť prvým dňom mesiaca nasledujúceho po mesiaci, v ktorom bola písomná výpoveď doručená druhej Zmluvnej strane.</w:t>
      </w:r>
    </w:p>
    <w:p w:rsidR="00B3209E" w:rsidRDefault="00B3209E">
      <w:pPr>
        <w:pStyle w:val="Odsekzoznamu"/>
        <w:rPr>
          <w:rFonts w:ascii="Arial Narrow" w:hAnsi="Arial Narrow" w:cs="Times New Roman"/>
          <w:b/>
        </w:rPr>
      </w:pPr>
    </w:p>
    <w:p w:rsidR="00B3209E" w:rsidRDefault="00763168">
      <w:pPr>
        <w:pStyle w:val="Odsekzoznamu"/>
        <w:numPr>
          <w:ilvl w:val="1"/>
          <w:numId w:val="7"/>
        </w:numPr>
        <w:spacing w:after="0" w:line="240" w:lineRule="auto"/>
        <w:ind w:left="709" w:hanging="709"/>
        <w:jc w:val="both"/>
        <w:rPr>
          <w:rFonts w:ascii="Arial Narrow" w:hAnsi="Arial Narrow" w:cs="Times New Roman"/>
          <w:b/>
        </w:rPr>
      </w:pPr>
      <w:r>
        <w:rPr>
          <w:rFonts w:ascii="Arial Narrow" w:hAnsi="Arial Narrow" w:cs="Times New Roman"/>
        </w:rPr>
        <w:t xml:space="preserve">Ak Poskytovateľ stratil spôsobilosť dodávať plyn, táto Zmluva zanikajú týmto dňom, pričom Poskytovateľ je povinný uhradiť Objednávateľovi akékoľvek škody, a to v plnom rozsahu, ktoré v dôsledku zániku Zmluvy Objednávateľovi vzniknú. </w:t>
      </w:r>
    </w:p>
    <w:p w:rsidR="00B3209E" w:rsidRDefault="00B3209E">
      <w:pPr>
        <w:pStyle w:val="Odsekzoznamu"/>
        <w:spacing w:after="0" w:line="240" w:lineRule="auto"/>
        <w:ind w:left="709"/>
        <w:jc w:val="both"/>
        <w:rPr>
          <w:rFonts w:ascii="Arial Narrow" w:hAnsi="Arial Narrow" w:cs="Times New Roman"/>
          <w:b/>
        </w:rPr>
      </w:pPr>
    </w:p>
    <w:p w:rsidR="00B3209E" w:rsidRDefault="00B3209E">
      <w:pPr>
        <w:pStyle w:val="Odsekzoznamu"/>
        <w:spacing w:after="0" w:line="240" w:lineRule="auto"/>
        <w:ind w:left="709"/>
        <w:jc w:val="both"/>
        <w:rPr>
          <w:rFonts w:ascii="Arial Narrow" w:hAnsi="Arial Narrow" w:cs="Times New Roman"/>
          <w:b/>
        </w:rPr>
      </w:pP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Článok 8</w:t>
      </w: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Komunikácia a ostatné dojednania</w:t>
      </w:r>
    </w:p>
    <w:p w:rsidR="00B3209E" w:rsidRDefault="00B3209E">
      <w:pPr>
        <w:pStyle w:val="Odsekzoznamu"/>
        <w:spacing w:after="0" w:line="240" w:lineRule="auto"/>
        <w:ind w:left="0"/>
        <w:jc w:val="center"/>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Akákoľvek písomnosť alebo iné správy, ktoré sa doručujú v súvislosti so Zmluvou (každá z nich ďalej ako „</w:t>
      </w:r>
      <w:r>
        <w:rPr>
          <w:rFonts w:ascii="Arial Narrow" w:hAnsi="Arial Narrow" w:cs="Times New Roman"/>
          <w:b/>
          <w:i/>
        </w:rPr>
        <w:t>Oznámenie</w:t>
      </w:r>
      <w:r>
        <w:rPr>
          <w:rFonts w:ascii="Arial Narrow" w:hAnsi="Arial Narrow" w:cs="Times New Roman"/>
        </w:rPr>
        <w:t>“) musia byť:</w:t>
      </w:r>
    </w:p>
    <w:p w:rsidR="00B3209E" w:rsidRDefault="00B3209E">
      <w:pPr>
        <w:pStyle w:val="Odsekzoznamu"/>
        <w:spacing w:after="0" w:line="240" w:lineRule="auto"/>
        <w:ind w:left="709"/>
        <w:jc w:val="both"/>
        <w:rPr>
          <w:rFonts w:ascii="Arial Narrow" w:hAnsi="Arial Narrow" w:cs="Times New Roman"/>
          <w:b/>
          <w:bCs/>
        </w:rPr>
      </w:pPr>
    </w:p>
    <w:p w:rsidR="00B3209E" w:rsidRDefault="00763168">
      <w:pPr>
        <w:numPr>
          <w:ilvl w:val="2"/>
          <w:numId w:val="8"/>
        </w:numPr>
        <w:spacing w:after="0" w:line="240" w:lineRule="auto"/>
        <w:ind w:left="1418" w:hanging="709"/>
        <w:jc w:val="both"/>
        <w:rPr>
          <w:rFonts w:ascii="Arial Narrow" w:hAnsi="Arial Narrow" w:cs="Times New Roman"/>
          <w:b/>
          <w:bCs/>
        </w:rPr>
      </w:pPr>
      <w:r>
        <w:rPr>
          <w:rFonts w:ascii="Arial Narrow" w:hAnsi="Arial Narrow" w:cs="Times New Roman"/>
        </w:rPr>
        <w:t>v písomnej podobe; a zároveň</w:t>
      </w:r>
    </w:p>
    <w:p w:rsidR="00B3209E" w:rsidRDefault="00763168">
      <w:pPr>
        <w:numPr>
          <w:ilvl w:val="2"/>
          <w:numId w:val="8"/>
        </w:numPr>
        <w:spacing w:after="0" w:line="240" w:lineRule="auto"/>
        <w:ind w:left="1418" w:hanging="709"/>
        <w:jc w:val="both"/>
        <w:rPr>
          <w:rFonts w:ascii="Arial Narrow" w:hAnsi="Arial Narrow" w:cs="Times New Roman"/>
        </w:rPr>
      </w:pPr>
      <w:r>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rsidR="00B3209E" w:rsidRDefault="00B3209E">
      <w:pPr>
        <w:spacing w:after="0" w:line="240" w:lineRule="auto"/>
        <w:ind w:left="1418"/>
        <w:jc w:val="both"/>
        <w:rPr>
          <w:rFonts w:ascii="Arial Narrow" w:hAnsi="Arial Narrow" w:cs="Times New Roman"/>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rsidR="00B3209E" w:rsidRDefault="00B3209E">
      <w:pPr>
        <w:pStyle w:val="Odsekzoznamu"/>
        <w:spacing w:after="0" w:line="240" w:lineRule="auto"/>
        <w:ind w:left="709"/>
        <w:jc w:val="both"/>
        <w:rPr>
          <w:rFonts w:ascii="Arial Narrow" w:hAnsi="Arial Narrow" w:cs="Times New Roman"/>
          <w:b/>
          <w:bCs/>
        </w:rPr>
      </w:pPr>
    </w:p>
    <w:p w:rsidR="00B3209E" w:rsidRDefault="00763168">
      <w:pPr>
        <w:pStyle w:val="Odsekzoznamu"/>
        <w:numPr>
          <w:ilvl w:val="2"/>
          <w:numId w:val="8"/>
        </w:numPr>
        <w:spacing w:after="0" w:line="240" w:lineRule="auto"/>
        <w:ind w:left="1418"/>
        <w:jc w:val="both"/>
        <w:rPr>
          <w:rFonts w:ascii="Arial Narrow" w:hAnsi="Arial Narrow" w:cs="Times New Roman"/>
          <w:b/>
          <w:bCs/>
        </w:rPr>
      </w:pPr>
      <w:r>
        <w:rPr>
          <w:rFonts w:ascii="Arial Narrow" w:hAnsi="Arial Narrow" w:cs="Times New Roman"/>
        </w:rPr>
        <w:t xml:space="preserve">Názov: </w:t>
      </w:r>
      <w:r>
        <w:rPr>
          <w:rFonts w:ascii="Arial Narrow" w:eastAsia="Arial Unicode MS" w:hAnsi="Arial Narrow" w:cs="Times New Roman"/>
        </w:rPr>
        <w:t>[ • ]</w:t>
      </w:r>
      <w:r>
        <w:rPr>
          <w:rFonts w:ascii="Arial Narrow" w:hAnsi="Arial Narrow" w:cs="Times New Roman"/>
        </w:rPr>
        <w:t xml:space="preserve"> </w:t>
      </w:r>
    </w:p>
    <w:p w:rsidR="00B3209E" w:rsidRDefault="00763168">
      <w:pPr>
        <w:pStyle w:val="Odsekzoznamu"/>
        <w:spacing w:after="0" w:line="240" w:lineRule="auto"/>
        <w:ind w:left="1418"/>
        <w:jc w:val="both"/>
        <w:rPr>
          <w:rFonts w:ascii="Arial Narrow" w:hAnsi="Arial Narrow" w:cs="Times New Roman"/>
        </w:rPr>
      </w:pPr>
      <w:r>
        <w:rPr>
          <w:rFonts w:ascii="Arial Narrow" w:hAnsi="Arial Narrow" w:cs="Times New Roman"/>
        </w:rPr>
        <w:t xml:space="preserve">Sídlo: </w:t>
      </w:r>
      <w:r>
        <w:rPr>
          <w:rFonts w:ascii="Arial Narrow" w:eastAsia="Arial Unicode MS" w:hAnsi="Arial Narrow" w:cs="Times New Roman"/>
        </w:rPr>
        <w:t>[ • ]</w:t>
      </w:r>
    </w:p>
    <w:p w:rsidR="00B3209E" w:rsidRDefault="00763168">
      <w:pPr>
        <w:pStyle w:val="Odsekzoznamu"/>
        <w:spacing w:after="0" w:line="240" w:lineRule="auto"/>
        <w:ind w:left="1418"/>
        <w:jc w:val="both"/>
        <w:rPr>
          <w:rFonts w:ascii="Arial Narrow" w:hAnsi="Arial Narrow" w:cs="Times New Roman"/>
        </w:rPr>
      </w:pPr>
      <w:r>
        <w:rPr>
          <w:rFonts w:ascii="Arial Narrow" w:hAnsi="Arial Narrow" w:cs="Times New Roman"/>
        </w:rPr>
        <w:t xml:space="preserve">k rukám: </w:t>
      </w:r>
      <w:r>
        <w:rPr>
          <w:rFonts w:ascii="Arial Narrow" w:eastAsia="Arial Unicode MS" w:hAnsi="Arial Narrow" w:cs="Times New Roman"/>
        </w:rPr>
        <w:t>[ • ]</w:t>
      </w:r>
    </w:p>
    <w:p w:rsidR="00B3209E" w:rsidRDefault="00763168">
      <w:pPr>
        <w:pStyle w:val="Odsekzoznamu"/>
        <w:spacing w:after="0" w:line="240" w:lineRule="auto"/>
        <w:ind w:left="1418"/>
        <w:jc w:val="both"/>
        <w:rPr>
          <w:rFonts w:ascii="Arial Narrow" w:hAnsi="Arial Narrow" w:cs="Times New Roman"/>
          <w:b/>
          <w:bCs/>
        </w:rPr>
      </w:pPr>
      <w:r>
        <w:rPr>
          <w:rFonts w:ascii="Arial Narrow" w:hAnsi="Arial Narrow" w:cs="Times New Roman"/>
        </w:rPr>
        <w:t xml:space="preserve">email: </w:t>
      </w:r>
      <w:r>
        <w:rPr>
          <w:rFonts w:ascii="Arial Narrow" w:eastAsia="Arial Unicode MS" w:hAnsi="Arial Narrow" w:cs="Times New Roman"/>
        </w:rPr>
        <w:t>[ • ]</w:t>
      </w:r>
    </w:p>
    <w:p w:rsidR="00B3209E" w:rsidRDefault="00B3209E">
      <w:pPr>
        <w:spacing w:after="0" w:line="240" w:lineRule="auto"/>
        <w:jc w:val="both"/>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rsidR="00B3209E" w:rsidRDefault="00B3209E">
      <w:pPr>
        <w:pStyle w:val="Odsekzoznamu"/>
        <w:spacing w:after="0" w:line="240" w:lineRule="auto"/>
        <w:ind w:left="709"/>
        <w:jc w:val="both"/>
        <w:rPr>
          <w:rFonts w:ascii="Arial Narrow" w:hAnsi="Arial Narrow" w:cs="Times New Roman"/>
          <w:b/>
          <w:bCs/>
        </w:rPr>
      </w:pPr>
    </w:p>
    <w:p w:rsidR="00B3209E" w:rsidRDefault="00763168">
      <w:pPr>
        <w:pStyle w:val="Odsekzoznamu"/>
        <w:numPr>
          <w:ilvl w:val="2"/>
          <w:numId w:val="8"/>
        </w:numPr>
        <w:spacing w:after="0" w:line="240" w:lineRule="auto"/>
        <w:ind w:left="1418" w:hanging="709"/>
        <w:jc w:val="both"/>
        <w:rPr>
          <w:rFonts w:ascii="Arial Narrow" w:hAnsi="Arial Narrow" w:cs="Times New Roman"/>
          <w:b/>
          <w:bCs/>
        </w:rPr>
      </w:pPr>
      <w:r>
        <w:rPr>
          <w:rFonts w:ascii="Arial Narrow" w:eastAsia="Arial Unicode MS" w:hAnsi="Arial Narrow" w:cs="Times New Roman"/>
        </w:rPr>
        <w:t>Obchodné meno: [ • ]</w:t>
      </w:r>
    </w:p>
    <w:p w:rsidR="00B3209E" w:rsidRDefault="00763168">
      <w:pPr>
        <w:pStyle w:val="Odsekzoznamu"/>
        <w:spacing w:after="0" w:line="240" w:lineRule="auto"/>
        <w:ind w:left="1418"/>
        <w:jc w:val="both"/>
        <w:rPr>
          <w:rFonts w:ascii="Arial Narrow" w:eastAsia="Arial Unicode MS" w:hAnsi="Arial Narrow" w:cs="Times New Roman"/>
        </w:rPr>
      </w:pPr>
      <w:r>
        <w:rPr>
          <w:rFonts w:ascii="Arial Narrow" w:eastAsia="Arial Unicode MS" w:hAnsi="Arial Narrow" w:cs="Times New Roman"/>
        </w:rPr>
        <w:lastRenderedPageBreak/>
        <w:t>Sídlo: [ • ]</w:t>
      </w:r>
    </w:p>
    <w:p w:rsidR="00B3209E" w:rsidRDefault="00763168">
      <w:pPr>
        <w:pStyle w:val="Odsekzoznamu"/>
        <w:spacing w:after="0" w:line="240" w:lineRule="auto"/>
        <w:ind w:left="1418"/>
        <w:jc w:val="both"/>
        <w:rPr>
          <w:rFonts w:ascii="Arial Narrow" w:eastAsia="Arial Unicode MS" w:hAnsi="Arial Narrow" w:cs="Times New Roman"/>
        </w:rPr>
      </w:pPr>
      <w:r>
        <w:rPr>
          <w:rFonts w:ascii="Arial Narrow" w:eastAsia="Arial Unicode MS" w:hAnsi="Arial Narrow" w:cs="Times New Roman"/>
        </w:rPr>
        <w:t>k rukám: [ • ]</w:t>
      </w:r>
    </w:p>
    <w:p w:rsidR="00B3209E" w:rsidRDefault="00763168">
      <w:pPr>
        <w:pStyle w:val="Odsekzoznamu"/>
        <w:spacing w:after="0" w:line="240" w:lineRule="auto"/>
        <w:ind w:left="1418"/>
        <w:jc w:val="both"/>
        <w:rPr>
          <w:rFonts w:ascii="Arial Narrow" w:eastAsia="Arial Unicode MS" w:hAnsi="Arial Narrow" w:cs="Times New Roman"/>
        </w:rPr>
      </w:pPr>
      <w:r>
        <w:rPr>
          <w:rFonts w:ascii="Arial Narrow" w:eastAsia="Arial Unicode MS" w:hAnsi="Arial Narrow" w:cs="Times New Roman"/>
        </w:rPr>
        <w:t>e-mail: [ • ]</w:t>
      </w:r>
    </w:p>
    <w:p w:rsidR="00B3209E" w:rsidRDefault="00B3209E">
      <w:pPr>
        <w:spacing w:after="0" w:line="240" w:lineRule="auto"/>
        <w:jc w:val="both"/>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Oznámenie nadobúda účinnosť okamihom jeho prevzatia a má sa za prevzaté:</w:t>
      </w:r>
    </w:p>
    <w:p w:rsidR="00B3209E" w:rsidRDefault="00B3209E">
      <w:pPr>
        <w:pStyle w:val="Odsekzoznamu"/>
        <w:spacing w:after="0" w:line="240" w:lineRule="auto"/>
        <w:ind w:left="709"/>
        <w:jc w:val="both"/>
        <w:rPr>
          <w:rFonts w:ascii="Arial Narrow" w:hAnsi="Arial Narrow" w:cs="Times New Roman"/>
          <w:b/>
          <w:bCs/>
        </w:rPr>
      </w:pPr>
    </w:p>
    <w:p w:rsidR="00B3209E" w:rsidRDefault="00763168">
      <w:pPr>
        <w:pStyle w:val="Odsekzoznamu"/>
        <w:numPr>
          <w:ilvl w:val="2"/>
          <w:numId w:val="8"/>
        </w:numPr>
        <w:spacing w:after="0" w:line="240" w:lineRule="auto"/>
        <w:ind w:left="1418" w:hanging="709"/>
        <w:jc w:val="both"/>
        <w:rPr>
          <w:rFonts w:ascii="Arial Narrow" w:hAnsi="Arial Narrow" w:cs="Times New Roman"/>
          <w:b/>
          <w:bCs/>
        </w:rPr>
      </w:pPr>
      <w:r>
        <w:rPr>
          <w:rFonts w:ascii="Arial Narrow" w:hAnsi="Arial Narrow" w:cs="Times New Roman"/>
        </w:rPr>
        <w:t>v čase jeho doručenia (alebo odmietnutia jeho prevzatia), pokiaľ sa doručuje osobne alebo kuriérom; alebo</w:t>
      </w:r>
    </w:p>
    <w:p w:rsidR="00B3209E" w:rsidRDefault="00763168">
      <w:pPr>
        <w:pStyle w:val="Odsekzoznamu"/>
        <w:numPr>
          <w:ilvl w:val="2"/>
          <w:numId w:val="8"/>
        </w:numPr>
        <w:spacing w:after="0" w:line="240" w:lineRule="auto"/>
        <w:ind w:left="1418" w:hanging="709"/>
        <w:jc w:val="both"/>
        <w:rPr>
          <w:rFonts w:ascii="Arial Narrow" w:hAnsi="Arial Narrow" w:cs="Times New Roman"/>
        </w:rPr>
      </w:pPr>
      <w:r>
        <w:rPr>
          <w:rFonts w:ascii="Arial Narrow" w:hAnsi="Arial Narrow" w:cs="Times New Roman"/>
        </w:rPr>
        <w:t>v čase jeho doručenia, ale najneskôr v piaty (5.) kalendárny deň po jeho odoslaní, pokiaľ sa doručuje ako poštová zásielka prvej triedy s uhradeným poštovným; alebo</w:t>
      </w:r>
    </w:p>
    <w:p w:rsidR="00B3209E" w:rsidRDefault="00763168">
      <w:pPr>
        <w:pStyle w:val="Odsekzoznamu"/>
        <w:numPr>
          <w:ilvl w:val="2"/>
          <w:numId w:val="8"/>
        </w:numPr>
        <w:spacing w:after="0" w:line="240" w:lineRule="auto"/>
        <w:ind w:left="1418" w:hanging="709"/>
        <w:jc w:val="both"/>
        <w:rPr>
          <w:rFonts w:ascii="Arial Narrow" w:hAnsi="Arial Narrow" w:cs="Times New Roman"/>
          <w:b/>
          <w:bCs/>
        </w:rPr>
      </w:pPr>
      <w:r>
        <w:rPr>
          <w:rFonts w:ascii="Arial Narrow" w:hAnsi="Arial Narrow" w:cs="Times New Roman"/>
        </w:rPr>
        <w:t>v čase jeho doručenia, ale najneskôr nasledujúci kalendárny deň po jeho odoslaní, pokiaľ sa doručuje prostredníctvom elektronickej pošty.</w:t>
      </w:r>
    </w:p>
    <w:p w:rsidR="00B3209E" w:rsidRDefault="00B3209E">
      <w:pPr>
        <w:pStyle w:val="Odsekzoznamu"/>
        <w:spacing w:after="0" w:line="240" w:lineRule="auto"/>
        <w:ind w:left="0"/>
        <w:jc w:val="center"/>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rsidR="00B3209E" w:rsidRDefault="00B3209E">
      <w:pPr>
        <w:pStyle w:val="Odsekzoznamu"/>
        <w:spacing w:after="0" w:line="240" w:lineRule="auto"/>
        <w:ind w:left="709"/>
        <w:jc w:val="both"/>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Zmluvné strany sa dohodli, že Poskytovateľ nie je oprávnený jednostranne započítať akúkoľvek svoju pohľadávku voči pohľadávkam Objednávateľa.</w:t>
      </w:r>
    </w:p>
    <w:p w:rsidR="00B3209E" w:rsidRDefault="00B3209E">
      <w:pPr>
        <w:pStyle w:val="Odsekzoznamu"/>
        <w:spacing w:after="0" w:line="240" w:lineRule="auto"/>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rsidR="00B3209E" w:rsidRDefault="00B3209E">
      <w:pPr>
        <w:spacing w:after="0" w:line="240" w:lineRule="auto"/>
        <w:jc w:val="both"/>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Zmluvné strany sa pri plnení tejto Zmluvy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rsidR="00B3209E" w:rsidRDefault="00B3209E">
      <w:pPr>
        <w:pStyle w:val="Odsekzoznamu"/>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Poskytovateľ vyhlasuje, že podľa jeho vedomostí žiaden z jeho predstaviteľov, zástupcov, zamestnancov, alebo iných osôb konajúcich v mene Poskytovateľa pri poskytovaní plnenia podľa tejto Zmluvy pre Objednávateľa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Zmluvy.</w:t>
      </w:r>
    </w:p>
    <w:p w:rsidR="00B3209E" w:rsidRDefault="00B3209E">
      <w:pPr>
        <w:pStyle w:val="Odsekzoznamu"/>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Poskytovateľ sa zaväzuje okamžite oznámiť Objednávateľovi primeranou formou akékoľvek podozrenie na porušenie povinností podľa tohto článku Zmluvy alebo akékoľvek skutočnosti, v dôsledku ktorých by sa vyhlásenie Poskytovateľa podľa bodu 8.9 tohto článku Zmluvy ukázalo ako nepravdivé a byť plne súčinný pri dôkladnom vyšetrení podozrenia.</w:t>
      </w:r>
    </w:p>
    <w:p w:rsidR="00B3209E" w:rsidRDefault="00B3209E">
      <w:pPr>
        <w:pStyle w:val="Odsekzoznamu"/>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
          <w:bCs/>
        </w:rPr>
      </w:pPr>
      <w:r>
        <w:rPr>
          <w:rFonts w:ascii="Arial Narrow" w:hAnsi="Arial Narrow" w:cs="Times New Roman"/>
        </w:rPr>
        <w:t>Akékoľvek preukázané korupčné správanie Poskytovateľa alebo porušenie povinností podľa bodov 8.8, 8.9 a 8.10 tohto článku Zmluvy sa považuje za podstatné porušenie tejto Zmluvy (Protikorupčná doložka).</w:t>
      </w:r>
    </w:p>
    <w:p w:rsidR="00B3209E" w:rsidRDefault="00B3209E">
      <w:pPr>
        <w:pStyle w:val="Odsekzoznamu"/>
        <w:rPr>
          <w:rFonts w:ascii="Arial Narrow" w:hAnsi="Arial Narrow" w:cs="Times New Roman"/>
          <w:b/>
          <w:bCs/>
        </w:rPr>
      </w:pPr>
    </w:p>
    <w:p w:rsidR="00B3209E" w:rsidRDefault="00763168">
      <w:pPr>
        <w:pStyle w:val="Odsekzoznamu"/>
        <w:numPr>
          <w:ilvl w:val="1"/>
          <w:numId w:val="8"/>
        </w:numPr>
        <w:spacing w:after="0" w:line="240" w:lineRule="auto"/>
        <w:ind w:left="709" w:hanging="709"/>
        <w:jc w:val="both"/>
        <w:rPr>
          <w:rFonts w:ascii="Arial Narrow" w:hAnsi="Arial Narrow" w:cs="Times New Roman"/>
          <w:bCs/>
        </w:rPr>
      </w:pPr>
      <w:r>
        <w:rPr>
          <w:rFonts w:ascii="Arial Narrow" w:hAnsi="Arial Narrow" w:cs="Times New Roman"/>
          <w:bCs/>
        </w:rPr>
        <w:t>Zmluvné strany sa dohodli, že bez predchádzajúceho písomného súhlasu Objednávateľa nie je prípustné, aby boli pohľadávky Poskytovateľa podľa § 91 ods. 3 zákona č. 578/2004 Z. z. o poskytovateľoch zdravotnej starostlivosti, zdravotníckych pracovníkoch, stavovských organizáciách v zdravotníctve a o zmene a doplnení niektorých zákonov v znení neskorších predpisov (ďalej len „</w:t>
      </w:r>
      <w:r>
        <w:rPr>
          <w:rFonts w:ascii="Arial Narrow" w:hAnsi="Arial Narrow" w:cs="Times New Roman"/>
          <w:b/>
          <w:bCs/>
          <w:i/>
        </w:rPr>
        <w:t>Zákona č. 578/2004   Z.  z.</w:t>
      </w:r>
      <w:r>
        <w:rPr>
          <w:rFonts w:ascii="Arial Narrow" w:hAnsi="Arial Narrow" w:cs="Times New Roman"/>
          <w:bCs/>
        </w:rPr>
        <w:t xml:space="preserve">“) zabezpečené ručením. Zároveň sa Zmluvné strany dohodli, že právny úkon, ktorým dôjde k takému zabezpečeniu ručením bez predchádzajúceho písomného súhlasu Objednávateľa, je v zmysle § 39 </w:t>
      </w:r>
      <w:r>
        <w:rPr>
          <w:rFonts w:ascii="Arial Narrow" w:hAnsi="Arial Narrow" w:cs="Times New Roman"/>
        </w:rPr>
        <w:lastRenderedPageBreak/>
        <w:t xml:space="preserve">zákona č. 40/1964 Zb. Občiansky zákonník v znení neskorších predpisov neplatný. Súhlas Objednávateľa je platný len v prípade, ak bol na takéto zabezpečenie udelený predchádzajúci písomný súhlas MZ SR. </w:t>
      </w:r>
    </w:p>
    <w:p w:rsidR="00B3209E" w:rsidRDefault="00B3209E">
      <w:pPr>
        <w:pStyle w:val="Odsekzoznamu"/>
        <w:rPr>
          <w:rFonts w:ascii="Arial Narrow" w:hAnsi="Arial Narrow" w:cs="Times New Roman"/>
          <w:bCs/>
        </w:rPr>
      </w:pPr>
    </w:p>
    <w:p w:rsidR="00B3209E" w:rsidRDefault="00763168">
      <w:pPr>
        <w:pStyle w:val="Odsekzoznamu"/>
        <w:numPr>
          <w:ilvl w:val="1"/>
          <w:numId w:val="8"/>
        </w:numPr>
        <w:spacing w:after="0" w:line="240" w:lineRule="auto"/>
        <w:ind w:left="709" w:hanging="709"/>
        <w:jc w:val="both"/>
        <w:rPr>
          <w:rFonts w:ascii="Arial Narrow" w:hAnsi="Arial Narrow" w:cs="Times New Roman"/>
          <w:bCs/>
        </w:rPr>
      </w:pPr>
      <w:r>
        <w:rPr>
          <w:rFonts w:ascii="Arial Narrow" w:hAnsi="Arial Narrow" w:cs="Times New Roman"/>
          <w:bCs/>
        </w:rPr>
        <w:t xml:space="preserve">Pre vylúčenie pochybností platí, že odsek 8.12 tohto článku Zmluvy sa aplikuje len za predpokladu, že Objednávateľ je poskytovateľom zdravotnej starostlivosti, ktorý má vydané povolenie na prevádzkovanie zariadenia ústavnej zdravotnej starostlivosti podľa § 7 ods. 4 písm. a) Zákona č. 578/2004 Z. z. </w:t>
      </w:r>
    </w:p>
    <w:p w:rsidR="00134D08" w:rsidRPr="00134D08" w:rsidRDefault="00134D08" w:rsidP="00134D08">
      <w:pPr>
        <w:pStyle w:val="Odsekzoznamu"/>
        <w:rPr>
          <w:rFonts w:ascii="Arial Narrow" w:hAnsi="Arial Narrow" w:cs="Times New Roman"/>
          <w:bCs/>
        </w:rPr>
      </w:pPr>
    </w:p>
    <w:p w:rsidR="00B3209E" w:rsidRPr="00134D08" w:rsidRDefault="00763168">
      <w:pPr>
        <w:pStyle w:val="Odsekzoznamu"/>
        <w:numPr>
          <w:ilvl w:val="1"/>
          <w:numId w:val="8"/>
        </w:numPr>
        <w:spacing w:after="0" w:line="240" w:lineRule="auto"/>
        <w:ind w:left="709" w:hanging="709"/>
        <w:jc w:val="both"/>
        <w:rPr>
          <w:rFonts w:ascii="Arial Narrow" w:hAnsi="Arial Narrow" w:cs="Times New Roman"/>
          <w:bCs/>
        </w:rPr>
      </w:pPr>
      <w:r w:rsidRPr="00006902">
        <w:rPr>
          <w:rFonts w:ascii="Arial Narrow" w:hAnsi="Arial Narrow"/>
          <w:color w:val="000000" w:themeColor="text1"/>
        </w:rPr>
        <w:t>Dodávateľ plynu je povinný pravidelne mesačne zasielať súhrnnú informáciu o mesačnom odbere každého odberného miesta na ma</w:t>
      </w:r>
      <w:r w:rsidR="00134D08" w:rsidRPr="00006902">
        <w:rPr>
          <w:rFonts w:ascii="Arial Narrow" w:hAnsi="Arial Narrow"/>
          <w:color w:val="000000" w:themeColor="text1"/>
        </w:rPr>
        <w:t>i</w:t>
      </w:r>
      <w:r w:rsidRPr="00006902">
        <w:rPr>
          <w:rFonts w:ascii="Arial Narrow" w:hAnsi="Arial Narrow"/>
          <w:color w:val="000000" w:themeColor="text1"/>
        </w:rPr>
        <w:t>lovú adresu</w:t>
      </w:r>
      <w:r w:rsidRPr="00134D08">
        <w:rPr>
          <w:rFonts w:ascii="Arial Narrow" w:hAnsi="Arial Narrow"/>
          <w:color w:val="FF0000"/>
        </w:rPr>
        <w:t xml:space="preserve"> </w:t>
      </w:r>
      <w:hyperlink r:id="rId12" w:history="1">
        <w:r w:rsidR="00134D08" w:rsidRPr="000563AB">
          <w:rPr>
            <w:rStyle w:val="Hypertextovprepojenie"/>
            <w:rFonts w:ascii="Arial Narrow" w:hAnsi="Arial Narrow"/>
          </w:rPr>
          <w:t>martina.vetrakova@health.gov.sk</w:t>
        </w:r>
      </w:hyperlink>
      <w:r w:rsidR="00134D08">
        <w:rPr>
          <w:rFonts w:ascii="Arial Narrow" w:hAnsi="Arial Narrow"/>
          <w:color w:val="FF0000"/>
        </w:rPr>
        <w:t xml:space="preserve">; </w:t>
      </w:r>
      <w:hyperlink r:id="rId13" w:history="1">
        <w:r w:rsidR="00134D08" w:rsidRPr="000563AB">
          <w:rPr>
            <w:rStyle w:val="Hypertextovprepojenie"/>
            <w:rFonts w:ascii="Arial Narrow" w:hAnsi="Arial Narrow"/>
          </w:rPr>
          <w:t>kristina.jamborova@health.gov.sk</w:t>
        </w:r>
      </w:hyperlink>
      <w:r w:rsidR="00134D08">
        <w:rPr>
          <w:rFonts w:ascii="Arial Narrow" w:hAnsi="Arial Narrow"/>
          <w:color w:val="FF0000"/>
        </w:rPr>
        <w:t xml:space="preserve"> </w:t>
      </w:r>
      <w:r w:rsidRPr="00006902">
        <w:rPr>
          <w:rFonts w:ascii="Arial Narrow" w:hAnsi="Arial Narrow"/>
          <w:color w:val="000000" w:themeColor="text1"/>
        </w:rPr>
        <w:t xml:space="preserve">. Táto informácia musí obsahovať: EIC </w:t>
      </w:r>
      <w:proofErr w:type="spellStart"/>
      <w:r w:rsidRPr="00006902">
        <w:rPr>
          <w:rFonts w:ascii="Arial Narrow" w:hAnsi="Arial Narrow"/>
          <w:color w:val="000000" w:themeColor="text1"/>
        </w:rPr>
        <w:t>kod</w:t>
      </w:r>
      <w:proofErr w:type="spellEnd"/>
      <w:r w:rsidRPr="00006902">
        <w:rPr>
          <w:rFonts w:ascii="Arial Narrow" w:hAnsi="Arial Narrow"/>
          <w:color w:val="000000" w:themeColor="text1"/>
        </w:rPr>
        <w:t xml:space="preserve"> , adresu odberného miesta, odobraté množstvo plynu za daný mesiac v MWh.</w:t>
      </w:r>
    </w:p>
    <w:p w:rsidR="00B3209E" w:rsidRDefault="00134D08" w:rsidP="00134D08">
      <w:pPr>
        <w:pStyle w:val="Odsekzoznamu"/>
        <w:tabs>
          <w:tab w:val="left" w:pos="4410"/>
        </w:tabs>
        <w:spacing w:after="0" w:line="240" w:lineRule="auto"/>
        <w:ind w:left="709"/>
        <w:jc w:val="both"/>
        <w:rPr>
          <w:rFonts w:ascii="Arial Narrow" w:hAnsi="Arial Narrow" w:cs="Times New Roman"/>
          <w:b/>
          <w:bCs/>
        </w:rPr>
      </w:pPr>
      <w:r>
        <w:rPr>
          <w:rFonts w:ascii="Arial Narrow" w:hAnsi="Arial Narrow" w:cs="Times New Roman"/>
          <w:b/>
          <w:bCs/>
        </w:rPr>
        <w:tab/>
      </w:r>
    </w:p>
    <w:p w:rsidR="00B3209E" w:rsidRDefault="00B3209E">
      <w:pPr>
        <w:pStyle w:val="Odsekzoznamu"/>
        <w:spacing w:after="0" w:line="240" w:lineRule="auto"/>
        <w:ind w:left="0"/>
        <w:jc w:val="center"/>
        <w:rPr>
          <w:rFonts w:ascii="Arial Narrow" w:hAnsi="Arial Narrow" w:cs="Times New Roman"/>
          <w:b/>
          <w:bCs/>
        </w:rPr>
      </w:pP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Článok 9</w:t>
      </w:r>
    </w:p>
    <w:p w:rsidR="00B3209E" w:rsidRDefault="00763168">
      <w:pPr>
        <w:pStyle w:val="Odsekzoznamu"/>
        <w:spacing w:after="0" w:line="240" w:lineRule="auto"/>
        <w:ind w:left="0"/>
        <w:jc w:val="center"/>
        <w:rPr>
          <w:rFonts w:ascii="Arial Narrow" w:hAnsi="Arial Narrow" w:cs="Times New Roman"/>
          <w:b/>
          <w:bCs/>
        </w:rPr>
      </w:pPr>
      <w:r>
        <w:rPr>
          <w:rFonts w:ascii="Arial Narrow" w:hAnsi="Arial Narrow" w:cs="Times New Roman"/>
          <w:b/>
          <w:bCs/>
        </w:rPr>
        <w:t>Záverečné ustanovenia</w:t>
      </w:r>
    </w:p>
    <w:p w:rsidR="00134D08" w:rsidRDefault="00134D08">
      <w:pPr>
        <w:pStyle w:val="Odsekzoznamu"/>
        <w:spacing w:after="0" w:line="240" w:lineRule="auto"/>
        <w:ind w:left="0"/>
        <w:jc w:val="center"/>
        <w:rPr>
          <w:rFonts w:ascii="Arial Narrow" w:hAnsi="Arial Narrow" w:cs="Times New Roman"/>
          <w:b/>
          <w:bCs/>
        </w:rPr>
      </w:pPr>
    </w:p>
    <w:p w:rsidR="00B3209E" w:rsidRDefault="00B3209E">
      <w:pPr>
        <w:pStyle w:val="Odsekzoznamu"/>
        <w:spacing w:after="0" w:line="240" w:lineRule="auto"/>
        <w:ind w:left="360"/>
        <w:jc w:val="both"/>
        <w:rPr>
          <w:rFonts w:ascii="Arial Narrow" w:hAnsi="Arial Narrow"/>
          <w:vanish/>
        </w:rPr>
      </w:pPr>
    </w:p>
    <w:p w:rsidR="00B3209E" w:rsidRDefault="00763168">
      <w:pPr>
        <w:pStyle w:val="Odsekzoznamu"/>
        <w:numPr>
          <w:ilvl w:val="1"/>
          <w:numId w:val="9"/>
        </w:numPr>
        <w:spacing w:after="0" w:line="240" w:lineRule="auto"/>
        <w:ind w:left="709" w:hanging="709"/>
        <w:jc w:val="both"/>
        <w:rPr>
          <w:rFonts w:ascii="Arial Narrow" w:hAnsi="Arial Narrow" w:cs="Times New Roman"/>
        </w:rPr>
      </w:pPr>
      <w:r>
        <w:rPr>
          <w:rFonts w:ascii="Arial Narrow" w:hAnsi="Arial Narrow" w:cs="Times New Roman"/>
        </w:rPr>
        <w:t>Neoddeliteľnou súčasťou Zmluvy tvoria jej nasledovné prílohy:</w:t>
      </w:r>
    </w:p>
    <w:p w:rsidR="00B3209E" w:rsidRDefault="00B3209E">
      <w:pPr>
        <w:pStyle w:val="Odsekzoznamu"/>
        <w:spacing w:after="0" w:line="240" w:lineRule="auto"/>
        <w:ind w:left="709"/>
        <w:jc w:val="both"/>
        <w:rPr>
          <w:rFonts w:ascii="Arial Narrow" w:hAnsi="Arial Narrow" w:cs="Times New Roman"/>
        </w:rPr>
      </w:pPr>
    </w:p>
    <w:p w:rsidR="00B3209E" w:rsidRDefault="00763168">
      <w:pPr>
        <w:pStyle w:val="Odsekzoznamu"/>
        <w:numPr>
          <w:ilvl w:val="2"/>
          <w:numId w:val="9"/>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 xml:space="preserve">Príloha č.1 </w:t>
      </w:r>
      <w:r>
        <w:rPr>
          <w:rFonts w:ascii="Arial Narrow" w:hAnsi="Arial Narrow" w:cs="Times New Roman"/>
        </w:rPr>
        <w:tab/>
        <w:t>Opis predmetu zákazky</w:t>
      </w:r>
      <w:r>
        <w:rPr>
          <w:rFonts w:ascii="Arial Narrow" w:hAnsi="Arial Narrow" w:cs="Times New Roman"/>
          <w:lang w:eastAsia="de-DE"/>
        </w:rPr>
        <w:t>;</w:t>
      </w:r>
    </w:p>
    <w:p w:rsidR="00B3209E" w:rsidRDefault="00763168">
      <w:pPr>
        <w:pStyle w:val="Odsekzoznamu"/>
        <w:numPr>
          <w:ilvl w:val="2"/>
          <w:numId w:val="9"/>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 xml:space="preserve">Príloha č.2 </w:t>
      </w:r>
      <w:r>
        <w:rPr>
          <w:rFonts w:ascii="Arial Narrow" w:hAnsi="Arial Narrow" w:cs="Times New Roman"/>
        </w:rPr>
        <w:tab/>
        <w:t>Zoznam Odberných miest a predpokladaný objem odberu</w:t>
      </w:r>
      <w:r>
        <w:rPr>
          <w:rFonts w:ascii="Arial Narrow" w:hAnsi="Arial Narrow" w:cs="Times New Roman"/>
          <w:lang w:eastAsia="de-DE"/>
        </w:rPr>
        <w:t>;</w:t>
      </w:r>
    </w:p>
    <w:p w:rsidR="00B3209E" w:rsidRDefault="00763168">
      <w:pPr>
        <w:pStyle w:val="Odsekzoznamu"/>
        <w:numPr>
          <w:ilvl w:val="2"/>
          <w:numId w:val="9"/>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 xml:space="preserve">Príloha č.3 </w:t>
      </w:r>
      <w:r>
        <w:rPr>
          <w:rFonts w:ascii="Arial Narrow" w:hAnsi="Arial Narrow" w:cs="Times New Roman"/>
        </w:rPr>
        <w:tab/>
        <w:t xml:space="preserve">Cena, Spôsob určenia Odplaty, </w:t>
      </w:r>
      <w:r>
        <w:rPr>
          <w:rFonts w:ascii="Arial Narrow" w:hAnsi="Arial Narrow" w:cs="Times New Roman"/>
          <w:lang w:eastAsia="de-DE"/>
        </w:rPr>
        <w:t xml:space="preserve">Spôsob určenia maximálnej ceny, </w:t>
      </w:r>
      <w:r>
        <w:rPr>
          <w:rFonts w:ascii="Arial Narrow" w:hAnsi="Arial Narrow" w:cs="Times New Roman"/>
        </w:rPr>
        <w:t xml:space="preserve">Spôsob a </w:t>
      </w:r>
    </w:p>
    <w:p w:rsidR="00B3209E" w:rsidRDefault="00763168">
      <w:pPr>
        <w:pStyle w:val="Odsekzoznamu"/>
        <w:tabs>
          <w:tab w:val="left" w:pos="2552"/>
        </w:tabs>
        <w:spacing w:after="0" w:line="240" w:lineRule="auto"/>
        <w:ind w:left="2552"/>
        <w:jc w:val="both"/>
        <w:rPr>
          <w:rFonts w:ascii="Arial Narrow" w:hAnsi="Arial Narrow" w:cs="Times New Roman"/>
        </w:rPr>
      </w:pPr>
      <w:r>
        <w:rPr>
          <w:rFonts w:ascii="Arial Narrow" w:hAnsi="Arial Narrow" w:cs="Times New Roman"/>
        </w:rPr>
        <w:t>podmienky fakturácie, Ďalšie podmienky poskytovania Zmluvného plnenia</w:t>
      </w:r>
      <w:r>
        <w:rPr>
          <w:rFonts w:ascii="Arial Narrow" w:hAnsi="Arial Narrow" w:cs="Times New Roman"/>
          <w:lang w:eastAsia="de-DE"/>
        </w:rPr>
        <w:t>;</w:t>
      </w:r>
    </w:p>
    <w:p w:rsidR="00B3209E" w:rsidRDefault="00763168">
      <w:pPr>
        <w:pStyle w:val="Odsekzoznamu"/>
        <w:numPr>
          <w:ilvl w:val="2"/>
          <w:numId w:val="9"/>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Príloha č.4</w:t>
      </w:r>
      <w:r>
        <w:rPr>
          <w:rFonts w:ascii="Arial Narrow" w:hAnsi="Arial Narrow" w:cs="Times New Roman"/>
        </w:rPr>
        <w:tab/>
        <w:t>Povolenia a vyhlásenia</w:t>
      </w:r>
      <w:r>
        <w:rPr>
          <w:rFonts w:ascii="Arial Narrow" w:hAnsi="Arial Narrow" w:cs="Times New Roman"/>
          <w:lang w:eastAsia="de-DE"/>
        </w:rPr>
        <w:t>;</w:t>
      </w:r>
    </w:p>
    <w:p w:rsidR="00B3209E" w:rsidRDefault="00763168">
      <w:pPr>
        <w:pStyle w:val="Odsekzoznamu"/>
        <w:numPr>
          <w:ilvl w:val="2"/>
          <w:numId w:val="9"/>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Príloha č.5</w:t>
      </w:r>
      <w:r>
        <w:rPr>
          <w:rFonts w:ascii="Arial Narrow" w:hAnsi="Arial Narrow" w:cs="Times New Roman"/>
        </w:rPr>
        <w:tab/>
        <w:t>Zoznam subdodávateľov Poskytovateľa;</w:t>
      </w:r>
    </w:p>
    <w:p w:rsidR="00B3209E" w:rsidRDefault="00763168">
      <w:pPr>
        <w:pStyle w:val="Odsekzoznamu"/>
        <w:numPr>
          <w:ilvl w:val="2"/>
          <w:numId w:val="9"/>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 xml:space="preserve">Príloha č.6  </w:t>
      </w:r>
      <w:r>
        <w:rPr>
          <w:rFonts w:ascii="Arial Narrow" w:hAnsi="Arial Narrow" w:cs="Times New Roman"/>
        </w:rPr>
        <w:tab/>
        <w:t>Cena za prepravu plynu.</w:t>
      </w:r>
    </w:p>
    <w:p w:rsidR="00B3209E" w:rsidRDefault="00B3209E">
      <w:pPr>
        <w:tabs>
          <w:tab w:val="left" w:pos="2552"/>
        </w:tabs>
        <w:spacing w:after="0" w:line="240" w:lineRule="auto"/>
        <w:jc w:val="both"/>
        <w:rPr>
          <w:rFonts w:ascii="Arial Narrow" w:hAnsi="Arial Narrow" w:cs="Times New Roman"/>
        </w:rPr>
      </w:pPr>
    </w:p>
    <w:p w:rsidR="00B3209E" w:rsidRDefault="00763168">
      <w:pPr>
        <w:pStyle w:val="Odsekzoznamu"/>
        <w:numPr>
          <w:ilvl w:val="1"/>
          <w:numId w:val="9"/>
        </w:numPr>
        <w:spacing w:after="0" w:line="240" w:lineRule="auto"/>
        <w:ind w:left="720" w:hanging="709"/>
        <w:jc w:val="both"/>
        <w:rPr>
          <w:rFonts w:ascii="Arial Narrow" w:hAnsi="Arial Narrow" w:cs="Times New Roman"/>
        </w:rPr>
      </w:pPr>
      <w:r>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rsidR="00B3209E" w:rsidRDefault="00B3209E">
      <w:pPr>
        <w:pStyle w:val="Odsekzoznamu"/>
        <w:spacing w:after="0" w:line="240" w:lineRule="auto"/>
        <w:jc w:val="both"/>
        <w:rPr>
          <w:rFonts w:ascii="Arial Narrow" w:hAnsi="Arial Narrow" w:cs="Times New Roman"/>
        </w:rPr>
      </w:pPr>
    </w:p>
    <w:p w:rsidR="00B3209E" w:rsidRDefault="00763168">
      <w:pPr>
        <w:pStyle w:val="Odsekzoznamu"/>
        <w:numPr>
          <w:ilvl w:val="1"/>
          <w:numId w:val="9"/>
        </w:numPr>
        <w:spacing w:after="0" w:line="240" w:lineRule="auto"/>
        <w:ind w:left="720" w:hanging="709"/>
        <w:jc w:val="both"/>
        <w:rPr>
          <w:rFonts w:ascii="Arial Narrow" w:hAnsi="Arial Narrow" w:cs="Times New Roman"/>
        </w:rPr>
      </w:pPr>
      <w:r>
        <w:rPr>
          <w:rFonts w:ascii="Arial Narrow" w:hAnsi="Arial Narrow" w:cs="Times New Roman"/>
        </w:rPr>
        <w:t>Táto Zmluva môže byť doplnená alebo zmenená len na základe písomných a očíslovaných dodatkov k tejto Zmluve.</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9"/>
        </w:numPr>
        <w:spacing w:after="0" w:line="240" w:lineRule="auto"/>
        <w:ind w:left="720" w:hanging="709"/>
        <w:jc w:val="both"/>
        <w:rPr>
          <w:rFonts w:ascii="Arial Narrow" w:hAnsi="Arial Narrow" w:cs="Times New Roman"/>
        </w:rPr>
      </w:pPr>
      <w:r>
        <w:rPr>
          <w:rFonts w:ascii="Arial Narrow" w:hAnsi="Arial Narrow" w:cs="Times New Roman"/>
        </w:rPr>
        <w:t>V ostatných právach a povinnostiach touto Zmluvou neupravených platia príslušné ustanovenia  Obchodného zákonníka a ostatných všeobecne záväzných právnych predpisov platných na území Slovenskej republiky.</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9"/>
        </w:numPr>
        <w:spacing w:after="0" w:line="240" w:lineRule="auto"/>
        <w:ind w:left="720" w:hanging="709"/>
        <w:jc w:val="both"/>
        <w:rPr>
          <w:rFonts w:ascii="Arial Narrow" w:hAnsi="Arial Narrow" w:cs="Times New Roman"/>
        </w:rPr>
      </w:pPr>
      <w:r>
        <w:rPr>
          <w:rFonts w:ascii="Arial Narrow" w:hAnsi="Arial Narrow" w:cs="Times New Roman"/>
        </w:rPr>
        <w:t>Obe Zmluvné strany sa dohodli, že prípadné spory vyplývajúce z plnenia tejto Zmluvy budú riešiť najprv dohodou alebo zmierom. Ak sa Zmluvné strany nedohodnú, bude vec riešiť vecne a miestne príslušný súd Slovenskej republiky.</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9"/>
        </w:numPr>
        <w:spacing w:after="0" w:line="240" w:lineRule="auto"/>
        <w:ind w:left="720" w:hanging="709"/>
        <w:jc w:val="both"/>
        <w:rPr>
          <w:rFonts w:ascii="Arial Narrow" w:hAnsi="Arial Narrow" w:cs="Times New Roman"/>
        </w:rPr>
      </w:pPr>
      <w:r>
        <w:rPr>
          <w:rFonts w:ascii="Arial Narrow" w:hAnsi="Arial Narrow" w:cs="Times New Roman"/>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rsidR="00B3209E" w:rsidRDefault="00B3209E">
      <w:pPr>
        <w:pStyle w:val="Odsekzoznamu"/>
        <w:spacing w:after="0" w:line="240" w:lineRule="auto"/>
        <w:rPr>
          <w:rFonts w:ascii="Arial Narrow" w:hAnsi="Arial Narrow" w:cs="Times New Roman"/>
        </w:rPr>
      </w:pPr>
    </w:p>
    <w:p w:rsidR="00B3209E" w:rsidRDefault="00763168">
      <w:pPr>
        <w:pStyle w:val="Odsekzoznamu"/>
        <w:numPr>
          <w:ilvl w:val="1"/>
          <w:numId w:val="9"/>
        </w:numPr>
        <w:spacing w:after="0" w:line="240" w:lineRule="auto"/>
        <w:ind w:left="720" w:hanging="709"/>
        <w:jc w:val="both"/>
        <w:rPr>
          <w:rFonts w:ascii="Arial Narrow" w:hAnsi="Arial Narrow" w:cs="Times New Roman"/>
        </w:rPr>
      </w:pPr>
      <w:r>
        <w:rPr>
          <w:rFonts w:ascii="Arial Narrow" w:hAnsi="Arial Narrow" w:cs="Times New Roman"/>
        </w:rPr>
        <w:t>Táto Zmluva je vyhotovená v piatich (5) rovnopisoch v slovenskom jazyku, z ktorých každý je považovaný za originál. Dve (2) vyhotovenia Zmluvy dostane Poskytovateľ a tri (3) vyhotovenia dostane Objednávateľ.</w:t>
      </w:r>
    </w:p>
    <w:p w:rsidR="00B3209E" w:rsidRDefault="00B3209E">
      <w:pPr>
        <w:pStyle w:val="Odsekzoznamu"/>
        <w:spacing w:after="0" w:line="240" w:lineRule="auto"/>
        <w:jc w:val="both"/>
        <w:rPr>
          <w:rFonts w:ascii="Arial Narrow" w:hAnsi="Arial Narrow" w:cs="Times New Roman"/>
        </w:rPr>
      </w:pPr>
    </w:p>
    <w:p w:rsidR="00B3209E" w:rsidRDefault="00763168">
      <w:pPr>
        <w:pStyle w:val="Odsekzoznamu"/>
        <w:numPr>
          <w:ilvl w:val="1"/>
          <w:numId w:val="9"/>
        </w:numPr>
        <w:spacing w:after="0" w:line="240" w:lineRule="auto"/>
        <w:ind w:left="709" w:hanging="709"/>
        <w:jc w:val="both"/>
        <w:rPr>
          <w:rFonts w:ascii="Arial Narrow" w:hAnsi="Arial Narrow" w:cs="Times New Roman"/>
        </w:rPr>
      </w:pPr>
      <w:r>
        <w:rPr>
          <w:rFonts w:ascii="Arial Narrow" w:hAnsi="Arial Narrow" w:cs="Times New Roman"/>
        </w:rPr>
        <w:lastRenderedPageBreak/>
        <w:t>Táto Zmluva nadobúda platnosť dňom jej podpisu obidvoma Zmluvnými stranami a  účinnosť deň nasledujúci po dni zverejnenia v Centrálnom registri zmlúv vedenom Úradom vlády Slovenskej republiky  v súlade s § 47a  zákona č. 40/1964 Zb. Občiansky zákonník v znení neskorších predpisov, a ktorými sa menia a dopĺňajú niektoré zákony. Zmluvu zverejní Objednávateľ.</w:t>
      </w:r>
    </w:p>
    <w:p w:rsidR="00B3209E" w:rsidRDefault="00B3209E">
      <w:pPr>
        <w:spacing w:after="0" w:line="240" w:lineRule="auto"/>
        <w:rPr>
          <w:rFonts w:ascii="Arial Narrow" w:hAnsi="Arial Narrow" w:cs="Times New Roman"/>
        </w:rPr>
      </w:pPr>
    </w:p>
    <w:p w:rsidR="00B3209E" w:rsidRDefault="00763168">
      <w:pPr>
        <w:spacing w:after="0" w:line="240" w:lineRule="auto"/>
        <w:rPr>
          <w:rFonts w:ascii="Arial Narrow" w:eastAsia="Calibri" w:hAnsi="Arial Narrow" w:cs="Times New Roman"/>
        </w:rPr>
      </w:pPr>
      <w:r>
        <w:rPr>
          <w:rFonts w:ascii="Arial Narrow" w:eastAsia="Calibri" w:hAnsi="Arial Narrow" w:cs="Times New Roman"/>
        </w:rPr>
        <w:t xml:space="preserve">V Bratislave, dňa     </w:t>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t xml:space="preserve">V Bratislave, dňa </w:t>
      </w:r>
    </w:p>
    <w:p w:rsidR="00B3209E" w:rsidRDefault="00763168">
      <w:pPr>
        <w:spacing w:after="0" w:line="240" w:lineRule="auto"/>
        <w:rPr>
          <w:rFonts w:ascii="Arial Narrow" w:eastAsia="Calibri" w:hAnsi="Arial Narrow" w:cs="Times New Roman"/>
        </w:rPr>
      </w:pPr>
      <w:r>
        <w:rPr>
          <w:rFonts w:ascii="Arial Narrow" w:eastAsia="Calibri" w:hAnsi="Arial Narrow" w:cs="Times New Roman"/>
        </w:rPr>
        <w:t>V mene Objednávateľa</w:t>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t>V mene Poskytovateľa</w:t>
      </w:r>
    </w:p>
    <w:p w:rsidR="00B3209E" w:rsidRDefault="00B3209E">
      <w:pPr>
        <w:spacing w:after="0" w:line="240" w:lineRule="auto"/>
        <w:rPr>
          <w:rFonts w:ascii="Arial Narrow" w:eastAsia="Calibri" w:hAnsi="Arial Narrow" w:cs="Times New Roman"/>
        </w:rPr>
      </w:pPr>
    </w:p>
    <w:p w:rsidR="00B3209E" w:rsidRDefault="00763168">
      <w:pPr>
        <w:spacing w:after="0" w:line="240" w:lineRule="auto"/>
        <w:rPr>
          <w:rFonts w:ascii="Arial Narrow" w:eastAsia="Calibri" w:hAnsi="Arial Narrow" w:cs="Times New Roman"/>
        </w:rPr>
      </w:pPr>
      <w:r>
        <w:rPr>
          <w:rFonts w:ascii="Arial Narrow" w:eastAsia="Calibri" w:hAnsi="Arial Narrow" w:cs="Times New Roman"/>
        </w:rPr>
        <w:t xml:space="preserve">Za </w:t>
      </w:r>
      <w:r>
        <w:rPr>
          <w:rFonts w:ascii="Arial Narrow" w:eastAsia="Arial Unicode MS" w:hAnsi="Arial Narrow" w:cs="Times New Roman"/>
        </w:rPr>
        <w:t>[ • ]</w:t>
      </w:r>
      <w:r>
        <w:rPr>
          <w:rFonts w:ascii="Arial Narrow" w:eastAsia="Arial Unicode MS" w:hAnsi="Arial Narrow" w:cs="Times New Roman"/>
        </w:rPr>
        <w:tab/>
      </w:r>
      <w:r>
        <w:rPr>
          <w:rFonts w:ascii="Arial Narrow" w:eastAsia="Arial Unicode MS" w:hAnsi="Arial Narrow" w:cs="Times New Roman"/>
        </w:rPr>
        <w:tab/>
      </w:r>
      <w:r>
        <w:rPr>
          <w:rFonts w:ascii="Arial Narrow" w:eastAsia="Arial Unicode MS"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t xml:space="preserve">Za </w:t>
      </w:r>
      <w:r>
        <w:rPr>
          <w:rFonts w:ascii="Arial Narrow" w:eastAsia="Arial Unicode MS" w:hAnsi="Arial Narrow" w:cs="Times New Roman"/>
        </w:rPr>
        <w:t>[ • ]</w:t>
      </w: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763168">
      <w:pPr>
        <w:spacing w:after="0" w:line="240" w:lineRule="auto"/>
        <w:rPr>
          <w:rFonts w:ascii="Arial Narrow" w:hAnsi="Arial Narrow" w:cs="Times New Roman"/>
        </w:rPr>
      </w:pPr>
      <w:r>
        <w:rPr>
          <w:rFonts w:ascii="Arial Narrow" w:hAnsi="Arial Narrow" w:cs="Times New Roman"/>
        </w:rPr>
        <w:t>____________________________________</w:t>
      </w:r>
      <w:r>
        <w:rPr>
          <w:rFonts w:ascii="Arial Narrow" w:hAnsi="Arial Narrow" w:cs="Times New Roman"/>
        </w:rPr>
        <w:tab/>
      </w:r>
      <w:r>
        <w:rPr>
          <w:rFonts w:ascii="Arial Narrow" w:hAnsi="Arial Narrow" w:cs="Times New Roman"/>
        </w:rPr>
        <w:tab/>
      </w:r>
      <w:r>
        <w:rPr>
          <w:rFonts w:ascii="Arial Narrow" w:hAnsi="Arial Narrow" w:cs="Times New Roman"/>
        </w:rPr>
        <w:tab/>
        <w:t>_________________________________</w:t>
      </w:r>
    </w:p>
    <w:p w:rsidR="00B3209E" w:rsidRDefault="00763168">
      <w:pPr>
        <w:spacing w:after="0" w:line="240" w:lineRule="auto"/>
        <w:rPr>
          <w:rFonts w:ascii="Arial Narrow" w:hAnsi="Arial Narrow" w:cs="Times New Roman"/>
        </w:rPr>
      </w:pPr>
      <w:r>
        <w:rPr>
          <w:rFonts w:ascii="Arial Narrow" w:eastAsia="Arial Unicode MS" w:hAnsi="Arial Narrow" w:cs="Times New Roman"/>
        </w:rPr>
        <w:t>[ • ]</w:t>
      </w:r>
      <w:r>
        <w:rPr>
          <w:rFonts w:ascii="Arial Narrow" w:eastAsia="Arial Unicode MS" w:hAnsi="Arial Narrow" w:cs="Times New Roman"/>
        </w:rPr>
        <w:tab/>
      </w:r>
      <w:r>
        <w:rPr>
          <w:rFonts w:ascii="Arial Narrow" w:eastAsia="Arial Unicode MS" w:hAnsi="Arial Narrow" w:cs="Times New Roman"/>
        </w:rPr>
        <w:tab/>
      </w:r>
      <w:r>
        <w:rPr>
          <w:rFonts w:ascii="Arial Narrow" w:eastAsia="Arial Unicode MS" w:hAnsi="Arial Narrow" w:cs="Times New Roman"/>
        </w:rPr>
        <w:tab/>
      </w:r>
      <w:r>
        <w:rPr>
          <w:rFonts w:ascii="Arial Narrow" w:eastAsia="Arial Unicode MS"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eastAsia="Arial Unicode MS" w:hAnsi="Arial Narrow" w:cs="Times New Roman"/>
        </w:rPr>
        <w:t>[ • ]</w:t>
      </w:r>
    </w:p>
    <w:p w:rsidR="00B3209E" w:rsidRDefault="00763168">
      <w:pPr>
        <w:spacing w:after="0" w:line="240" w:lineRule="auto"/>
        <w:rPr>
          <w:rFonts w:ascii="Arial Narrow" w:eastAsia="Calibri" w:hAnsi="Arial Narrow" w:cs="Times New Roman"/>
        </w:rPr>
      </w:pPr>
      <w:r>
        <w:rPr>
          <w:rFonts w:ascii="Arial Narrow" w:eastAsia="Arial Unicode MS" w:hAnsi="Arial Narrow" w:cs="Times New Roman"/>
        </w:rPr>
        <w:t>[ • ]</w:t>
      </w:r>
      <w:r>
        <w:rPr>
          <w:rFonts w:ascii="Arial Narrow" w:eastAsia="Arial Unicode MS"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Arial Unicode MS" w:hAnsi="Arial Narrow" w:cs="Times New Roman"/>
        </w:rPr>
        <w:t>[ • ]</w:t>
      </w:r>
    </w:p>
    <w:p w:rsidR="00B3209E" w:rsidRDefault="00B3209E">
      <w:pPr>
        <w:spacing w:after="0" w:line="240" w:lineRule="auto"/>
        <w:rPr>
          <w:rFonts w:ascii="Arial Narrow" w:eastAsia="Calibri" w:hAnsi="Arial Narrow" w:cs="Times New Roman"/>
        </w:rPr>
      </w:pPr>
    </w:p>
    <w:p w:rsidR="00B3209E" w:rsidRDefault="00B3209E">
      <w:pPr>
        <w:spacing w:after="0" w:line="240" w:lineRule="auto"/>
        <w:rPr>
          <w:rFonts w:ascii="Arial Narrow" w:eastAsia="Calibri"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134D08" w:rsidRDefault="00134D08">
      <w:pPr>
        <w:spacing w:after="0" w:line="240" w:lineRule="auto"/>
        <w:rPr>
          <w:rFonts w:ascii="Arial Narrow" w:hAnsi="Arial Narrow" w:cs="Times New Roman"/>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Príloha č. 1</w:t>
      </w:r>
    </w:p>
    <w:p w:rsidR="00B3209E" w:rsidRDefault="00B3209E">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Opis predmetu zákazky</w:t>
      </w:r>
    </w:p>
    <w:p w:rsidR="00B3209E" w:rsidRDefault="00B3209E">
      <w:pPr>
        <w:spacing w:after="0" w:line="240" w:lineRule="auto"/>
        <w:rPr>
          <w:rFonts w:ascii="Arial Narrow" w:hAnsi="Arial Narrow" w:cs="Times New Roman"/>
          <w:b/>
          <w:bCs/>
        </w:rPr>
      </w:pPr>
    </w:p>
    <w:p w:rsidR="00B3209E" w:rsidRDefault="00B3209E">
      <w:pPr>
        <w:pStyle w:val="Default"/>
        <w:spacing w:line="276" w:lineRule="auto"/>
        <w:jc w:val="both"/>
        <w:rPr>
          <w:rFonts w:ascii="Times New Roman" w:hAnsi="Times New Roman" w:cs="Times New Roman"/>
          <w:color w:val="auto"/>
          <w:sz w:val="22"/>
          <w:szCs w:val="22"/>
        </w:rPr>
      </w:pPr>
    </w:p>
    <w:p w:rsidR="00B3209E" w:rsidRDefault="00B3209E">
      <w:pPr>
        <w:spacing w:after="0" w:line="240" w:lineRule="auto"/>
        <w:rPr>
          <w:rFonts w:ascii="Arial Narrow" w:hAnsi="Arial Narrow" w:cs="Times New Roman"/>
          <w:b/>
          <w:bCs/>
        </w:rPr>
      </w:pPr>
    </w:p>
    <w:p w:rsidR="00B3209E" w:rsidRDefault="00763168">
      <w:pPr>
        <w:spacing w:after="0" w:line="240" w:lineRule="auto"/>
        <w:jc w:val="both"/>
        <w:rPr>
          <w:rFonts w:ascii="Arial Narrow" w:hAnsi="Arial Narrow"/>
          <w:u w:val="single"/>
        </w:rPr>
      </w:pPr>
      <w:r>
        <w:rPr>
          <w:rFonts w:ascii="Arial Narrow" w:hAnsi="Arial Narrow"/>
          <w:u w:val="single"/>
        </w:rPr>
        <w:t xml:space="preserve">Zabezpečenie nákupu, dodávky a distribúcie plynu pre </w:t>
      </w:r>
      <w:r w:rsidR="00006902">
        <w:rPr>
          <w:rFonts w:ascii="Arial Narrow" w:hAnsi="Arial Narrow"/>
          <w:u w:val="single"/>
        </w:rPr>
        <w:t>potreby rezortu MZ SR výzva č. 1/2026</w:t>
      </w:r>
    </w:p>
    <w:p w:rsidR="00B3209E" w:rsidRDefault="00B3209E">
      <w:pPr>
        <w:spacing w:after="0" w:line="240" w:lineRule="auto"/>
        <w:jc w:val="both"/>
        <w:rPr>
          <w:rFonts w:ascii="Arial Narrow" w:hAnsi="Arial Narrow"/>
        </w:rPr>
      </w:pPr>
    </w:p>
    <w:p w:rsidR="00B3209E" w:rsidRDefault="00763168">
      <w:pPr>
        <w:spacing w:after="0" w:line="240" w:lineRule="auto"/>
        <w:jc w:val="both"/>
        <w:rPr>
          <w:rFonts w:ascii="Arial Narrow" w:hAnsi="Arial Narrow"/>
        </w:rPr>
      </w:pPr>
      <w:r>
        <w:rPr>
          <w:rFonts w:ascii="Arial Narrow" w:hAnsi="Arial Narrow"/>
        </w:rPr>
        <w:t xml:space="preserve">Predmetom zákaziek zadávaných v DNS v rámci kategórie č. 2 je zabezpečenie služieb nákupu, dodávky a distribúcie zemného plynu (plynu) podľa konkrétnych potrieb Objednávateľov po dobu trvania zmluvy o dodávke plynu (ďalej len „Zmluva“), v kvalite zodpovedajúcej špecifikácii uvedenej v Technických podmienkach prevádzkovateľa distribučnej sústavy, vrátane prevzatia zodpovednosti za odchýlku a jej prepravu distribučnou sústavou do ich odberných miest plynu na obdobie uvedené v prílohách označených ako „odberné miesto a predpokladaný objem odberu“. </w:t>
      </w:r>
    </w:p>
    <w:p w:rsidR="00B3209E" w:rsidRDefault="00B3209E">
      <w:pPr>
        <w:spacing w:after="0" w:line="240" w:lineRule="auto"/>
        <w:jc w:val="both"/>
        <w:rPr>
          <w:rFonts w:ascii="Arial Narrow" w:hAnsi="Arial Narrow"/>
        </w:rPr>
      </w:pPr>
    </w:p>
    <w:p w:rsidR="00B3209E" w:rsidRDefault="00763168">
      <w:pPr>
        <w:spacing w:after="0" w:line="240" w:lineRule="auto"/>
        <w:jc w:val="both"/>
        <w:rPr>
          <w:rFonts w:ascii="Arial Narrow" w:hAnsi="Arial Narrow"/>
        </w:rPr>
      </w:pPr>
      <w:r>
        <w:rPr>
          <w:rFonts w:ascii="Arial Narrow" w:hAnsi="Arial Narrow"/>
        </w:rPr>
        <w:t xml:space="preserve">Poskytovateľ zabezpečí komplexné služby súvisiace s pravidelnou bezpečnou, stabilnou a komplexnou dodávkou plynu do odberných miest Objednávateľov vrátane prevzatia zodpovednosti za odchýlky voči </w:t>
      </w:r>
      <w:proofErr w:type="spellStart"/>
      <w:r>
        <w:rPr>
          <w:rFonts w:ascii="Arial Narrow" w:hAnsi="Arial Narrow"/>
        </w:rPr>
        <w:t>zúčtovateľovi</w:t>
      </w:r>
      <w:proofErr w:type="spellEnd"/>
      <w:r>
        <w:rPr>
          <w:rFonts w:ascii="Arial Narrow" w:hAnsi="Arial Narrow"/>
        </w:rPr>
        <w:t xml:space="preserve"> odchýlok za každé odberné miesto Objednávateľov za podmienok stanovených v Zmluve. </w:t>
      </w:r>
    </w:p>
    <w:p w:rsidR="00B3209E" w:rsidRDefault="00B3209E">
      <w:pPr>
        <w:spacing w:after="0" w:line="240" w:lineRule="auto"/>
        <w:jc w:val="both"/>
        <w:rPr>
          <w:rFonts w:ascii="Arial Narrow" w:hAnsi="Arial Narrow"/>
        </w:rPr>
      </w:pPr>
    </w:p>
    <w:p w:rsidR="00B3209E" w:rsidRDefault="00763168">
      <w:pPr>
        <w:spacing w:after="0" w:line="240" w:lineRule="auto"/>
        <w:jc w:val="both"/>
        <w:rPr>
          <w:rFonts w:ascii="Arial Narrow" w:hAnsi="Arial Narrow"/>
        </w:rPr>
      </w:pPr>
      <w:r>
        <w:rPr>
          <w:rFonts w:ascii="Arial Narrow" w:hAnsi="Arial Narrow"/>
        </w:rPr>
        <w:t xml:space="preserve">Povinnosťou Poskytovateľa je dodržiavať a postupovať v súlade so všeobecne záväznými právnymi predpismi v oblasti energetiky a príslušnými vyhláškami, výnosmi a rozhodnutiami Úradu pre reguláciu sieťových odvetví. </w:t>
      </w:r>
    </w:p>
    <w:p w:rsidR="00B3209E" w:rsidRDefault="00B3209E">
      <w:pPr>
        <w:spacing w:after="0" w:line="240" w:lineRule="auto"/>
        <w:jc w:val="both"/>
        <w:rPr>
          <w:rFonts w:ascii="Arial Narrow" w:hAnsi="Arial Narrow"/>
        </w:rPr>
      </w:pPr>
    </w:p>
    <w:p w:rsidR="00B3209E" w:rsidRDefault="00763168">
      <w:pPr>
        <w:spacing w:after="0" w:line="240" w:lineRule="auto"/>
        <w:jc w:val="both"/>
        <w:rPr>
          <w:rFonts w:ascii="Arial Narrow" w:hAnsi="Arial Narrow"/>
        </w:rPr>
      </w:pPr>
      <w:r>
        <w:rPr>
          <w:rFonts w:ascii="Arial Narrow" w:hAnsi="Arial Narrow"/>
        </w:rPr>
        <w:t xml:space="preserve">Poskytovateľ zabezpečí službu elektronického portálu zriadenú pre Objednávateľov. Prostredníctvom služby elektronického portálu môže používateľ využívať informácie o svojich odberných miestach, histórii spotreby. </w:t>
      </w:r>
    </w:p>
    <w:p w:rsidR="00B3209E" w:rsidRDefault="00B3209E">
      <w:pPr>
        <w:spacing w:after="0" w:line="240" w:lineRule="auto"/>
        <w:jc w:val="both"/>
        <w:rPr>
          <w:rFonts w:ascii="Arial Narrow" w:hAnsi="Arial Narrow"/>
        </w:rPr>
      </w:pPr>
    </w:p>
    <w:p w:rsidR="00B3209E" w:rsidRDefault="00763168">
      <w:pPr>
        <w:spacing w:after="0" w:line="240" w:lineRule="auto"/>
        <w:jc w:val="both"/>
        <w:rPr>
          <w:rFonts w:ascii="Arial Narrow" w:hAnsi="Arial Narrow" w:cs="Times New Roman"/>
          <w:b/>
          <w:bCs/>
        </w:rPr>
      </w:pPr>
      <w:r>
        <w:rPr>
          <w:rFonts w:ascii="Arial Narrow" w:hAnsi="Arial Narrow"/>
        </w:rPr>
        <w:t>Poskytovateľ zabezpečí možnosť spoločnej fakturácie za viacero odberných miest v správe jedného Objednávateľa, pričom predmetom fakturácie budú aj služby za distribúciu plynu. Poskytovateľ zabezpečí individuálnu klientsku starostlivosť a poradenstvo pre Objednávateľov zamerané na znižovanie spotreby plynu.</w:t>
      </w: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763168">
      <w:pPr>
        <w:rPr>
          <w:rFonts w:ascii="Arial Narrow" w:hAnsi="Arial Narrow" w:cs="Times New Roman"/>
          <w:b/>
          <w:bCs/>
        </w:rPr>
      </w:pPr>
      <w:r>
        <w:br w:type="page"/>
      </w:r>
    </w:p>
    <w:p w:rsidR="00B3209E" w:rsidRDefault="00B3209E">
      <w:pPr>
        <w:spacing w:after="0" w:line="240" w:lineRule="auto"/>
        <w:rPr>
          <w:rFonts w:ascii="Arial Narrow" w:hAnsi="Arial Narrow" w:cs="Times New Roman"/>
          <w:b/>
          <w:bCs/>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Príloha č. 2</w:t>
      </w:r>
    </w:p>
    <w:p w:rsidR="00B3209E" w:rsidRDefault="00B3209E">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Zoznam odberných miest a predpokladaný objem odberu</w:t>
      </w: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jc w:val="center"/>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B3209E">
      <w:pPr>
        <w:spacing w:after="0" w:line="240" w:lineRule="auto"/>
        <w:rPr>
          <w:rFonts w:ascii="Arial Narrow" w:hAnsi="Arial Narrow" w:cs="Times New Roman"/>
          <w:b/>
          <w:bCs/>
        </w:rPr>
      </w:pPr>
    </w:p>
    <w:p w:rsidR="00B3209E" w:rsidRDefault="00763168">
      <w:pPr>
        <w:rPr>
          <w:rFonts w:ascii="Arial Narrow" w:hAnsi="Arial Narrow" w:cs="Times New Roman"/>
          <w:b/>
          <w:bCs/>
        </w:rPr>
      </w:pPr>
      <w:r>
        <w:br w:type="page"/>
      </w:r>
    </w:p>
    <w:p w:rsidR="00B3209E" w:rsidRDefault="00B3209E">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Príloha č. 3</w:t>
      </w:r>
    </w:p>
    <w:p w:rsidR="00B3209E" w:rsidRDefault="00B3209E">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Cena, Spôsob určenia Odplaty, Spôsob určenia maximálnej ceny</w:t>
      </w:r>
    </w:p>
    <w:p w:rsidR="00B3209E" w:rsidRDefault="00B3209E">
      <w:pPr>
        <w:pStyle w:val="Default"/>
        <w:spacing w:line="276" w:lineRule="auto"/>
        <w:ind w:left="360"/>
        <w:jc w:val="both"/>
        <w:rPr>
          <w:rFonts w:ascii="Times New Roman" w:hAnsi="Times New Roman" w:cs="Times New Roman"/>
          <w:color w:val="auto"/>
          <w:sz w:val="22"/>
          <w:szCs w:val="22"/>
        </w:rPr>
      </w:pPr>
    </w:p>
    <w:p w:rsidR="00B3209E" w:rsidRDefault="00B3209E">
      <w:pPr>
        <w:spacing w:after="0" w:line="240" w:lineRule="auto"/>
        <w:rPr>
          <w:rFonts w:ascii="Arial Narrow" w:eastAsia="Arial Narrow" w:hAnsi="Arial Narrow" w:cs="Arial Narrow"/>
        </w:rPr>
      </w:pPr>
    </w:p>
    <w:p w:rsidR="00B3209E" w:rsidRDefault="00B3209E">
      <w:pPr>
        <w:spacing w:after="0" w:line="240" w:lineRule="auto"/>
        <w:rPr>
          <w:rFonts w:ascii="Arial Narrow" w:eastAsia="Arial Narrow" w:hAnsi="Arial Narrow" w:cs="Arial Narrow"/>
        </w:rPr>
      </w:pPr>
    </w:p>
    <w:tbl>
      <w:tblPr>
        <w:tblW w:w="7767" w:type="dxa"/>
        <w:tblInd w:w="846" w:type="dxa"/>
        <w:tblLayout w:type="fixed"/>
        <w:tblCellMar>
          <w:left w:w="70" w:type="dxa"/>
          <w:right w:w="70" w:type="dxa"/>
        </w:tblCellMar>
        <w:tblLook w:val="04A0" w:firstRow="1" w:lastRow="0" w:firstColumn="1" w:lastColumn="0" w:noHBand="0" w:noVBand="1"/>
      </w:tblPr>
      <w:tblGrid>
        <w:gridCol w:w="2403"/>
        <w:gridCol w:w="1461"/>
        <w:gridCol w:w="1381"/>
        <w:gridCol w:w="1259"/>
        <w:gridCol w:w="1263"/>
      </w:tblGrid>
      <w:tr w:rsidR="00B3209E">
        <w:trPr>
          <w:trHeight w:val="720"/>
        </w:trPr>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09E" w:rsidRDefault="00763168">
            <w:pPr>
              <w:widowControl w:val="0"/>
              <w:spacing w:after="0" w:line="240" w:lineRule="auto"/>
              <w:rPr>
                <w:rFonts w:ascii="Arial Narrow" w:eastAsia="Arial Narrow" w:hAnsi="Arial Narrow" w:cs="Arial Narrow"/>
                <w:b/>
                <w:bCs/>
              </w:rPr>
            </w:pPr>
            <w:r>
              <w:rPr>
                <w:rFonts w:ascii="Arial Narrow" w:eastAsia="Arial Narrow" w:hAnsi="Arial Narrow" w:cs="Arial Narrow"/>
                <w:b/>
                <w:bCs/>
              </w:rPr>
              <w:t>Názov kritéria</w:t>
            </w:r>
          </w:p>
        </w:tc>
        <w:tc>
          <w:tcPr>
            <w:tcW w:w="1461" w:type="dxa"/>
            <w:tcBorders>
              <w:top w:val="single" w:sz="4" w:space="0" w:color="000000"/>
              <w:bottom w:val="single" w:sz="4" w:space="0" w:color="000000"/>
              <w:right w:val="single" w:sz="4" w:space="0" w:color="000000"/>
            </w:tcBorders>
            <w:shd w:val="clear" w:color="000000" w:fill="FFFFFF"/>
            <w:vAlign w:val="center"/>
          </w:tcPr>
          <w:p w:rsidR="00B3209E" w:rsidRDefault="00763168">
            <w:pPr>
              <w:widowControl w:val="0"/>
              <w:spacing w:after="0" w:line="240" w:lineRule="auto"/>
              <w:rPr>
                <w:rFonts w:ascii="Arial Narrow" w:eastAsia="Arial Narrow" w:hAnsi="Arial Narrow" w:cs="Arial Narrow"/>
                <w:b/>
                <w:bCs/>
              </w:rPr>
            </w:pPr>
            <w:r>
              <w:rPr>
                <w:rFonts w:ascii="Arial Narrow" w:eastAsia="Arial Narrow" w:hAnsi="Arial Narrow" w:cs="Arial Narrow"/>
                <w:b/>
                <w:bCs/>
              </w:rPr>
              <w:t>Jednotková cena v EUR bez DPH</w:t>
            </w:r>
          </w:p>
        </w:tc>
        <w:tc>
          <w:tcPr>
            <w:tcW w:w="1381" w:type="dxa"/>
            <w:tcBorders>
              <w:top w:val="single" w:sz="4" w:space="0" w:color="000000"/>
              <w:bottom w:val="single" w:sz="4" w:space="0" w:color="000000"/>
              <w:right w:val="single" w:sz="4" w:space="0" w:color="000000"/>
            </w:tcBorders>
            <w:shd w:val="clear" w:color="auto" w:fill="auto"/>
            <w:vAlign w:val="center"/>
          </w:tcPr>
          <w:p w:rsidR="00B3209E" w:rsidRDefault="00763168">
            <w:pPr>
              <w:widowControl w:val="0"/>
              <w:spacing w:after="0" w:line="240" w:lineRule="auto"/>
              <w:rPr>
                <w:rFonts w:ascii="Arial Narrow" w:eastAsia="Arial Narrow" w:hAnsi="Arial Narrow" w:cs="Arial Narrow"/>
                <w:b/>
                <w:bCs/>
              </w:rPr>
            </w:pPr>
            <w:r>
              <w:rPr>
                <w:rFonts w:ascii="Arial Narrow" w:eastAsia="Arial Narrow" w:hAnsi="Arial Narrow" w:cs="Arial Narrow"/>
                <w:b/>
                <w:bCs/>
              </w:rPr>
              <w:t>Sadzba DPH</w:t>
            </w:r>
          </w:p>
        </w:tc>
        <w:tc>
          <w:tcPr>
            <w:tcW w:w="1259" w:type="dxa"/>
            <w:tcBorders>
              <w:top w:val="single" w:sz="4" w:space="0" w:color="000000"/>
              <w:bottom w:val="single" w:sz="4" w:space="0" w:color="000000"/>
              <w:right w:val="single" w:sz="4" w:space="0" w:color="000000"/>
            </w:tcBorders>
          </w:tcPr>
          <w:p w:rsidR="00B3209E" w:rsidRDefault="00B3209E">
            <w:pPr>
              <w:widowControl w:val="0"/>
              <w:spacing w:after="0" w:line="240" w:lineRule="auto"/>
              <w:rPr>
                <w:rFonts w:ascii="Arial Narrow" w:eastAsia="Arial Narrow" w:hAnsi="Arial Narrow" w:cs="Arial Narrow"/>
                <w:b/>
                <w:bCs/>
              </w:rPr>
            </w:pPr>
          </w:p>
          <w:p w:rsidR="00B3209E" w:rsidRDefault="00763168">
            <w:pPr>
              <w:widowControl w:val="0"/>
              <w:spacing w:after="0" w:line="240" w:lineRule="auto"/>
              <w:rPr>
                <w:rFonts w:ascii="Arial Narrow" w:eastAsia="Arial Narrow" w:hAnsi="Arial Narrow" w:cs="Arial Narrow"/>
                <w:b/>
                <w:bCs/>
              </w:rPr>
            </w:pPr>
            <w:r>
              <w:rPr>
                <w:rFonts w:ascii="Arial Narrow" w:eastAsia="Arial Narrow" w:hAnsi="Arial Narrow" w:cs="Arial Narrow"/>
                <w:b/>
                <w:bCs/>
              </w:rPr>
              <w:t>Výška DPH</w:t>
            </w:r>
          </w:p>
          <w:p w:rsidR="00B3209E" w:rsidRDefault="00B3209E">
            <w:pPr>
              <w:widowControl w:val="0"/>
              <w:spacing w:after="0" w:line="240" w:lineRule="auto"/>
              <w:rPr>
                <w:rFonts w:ascii="Arial Narrow" w:eastAsia="Arial Narrow" w:hAnsi="Arial Narrow" w:cs="Arial Narrow"/>
                <w:b/>
                <w:bCs/>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09E" w:rsidRDefault="00763168">
            <w:pPr>
              <w:widowControl w:val="0"/>
              <w:spacing w:after="0" w:line="240" w:lineRule="auto"/>
              <w:rPr>
                <w:rFonts w:ascii="Arial Narrow" w:eastAsia="Arial Narrow" w:hAnsi="Arial Narrow" w:cs="Arial Narrow"/>
                <w:b/>
                <w:bCs/>
              </w:rPr>
            </w:pPr>
            <w:r>
              <w:rPr>
                <w:rFonts w:ascii="Arial Narrow" w:eastAsia="Arial Narrow" w:hAnsi="Arial Narrow" w:cs="Arial Narrow"/>
                <w:b/>
                <w:bCs/>
              </w:rPr>
              <w:t>Jednotková cena v EUR s DPH</w:t>
            </w:r>
          </w:p>
        </w:tc>
      </w:tr>
      <w:tr w:rsidR="00B3209E">
        <w:trPr>
          <w:trHeight w:val="480"/>
        </w:trPr>
        <w:tc>
          <w:tcPr>
            <w:tcW w:w="2403" w:type="dxa"/>
            <w:tcBorders>
              <w:left w:val="single" w:sz="4" w:space="0" w:color="000000"/>
              <w:bottom w:val="single" w:sz="4" w:space="0" w:color="000000"/>
              <w:right w:val="single" w:sz="4" w:space="0" w:color="000000"/>
            </w:tcBorders>
            <w:shd w:val="clear" w:color="auto" w:fill="auto"/>
            <w:vAlign w:val="center"/>
          </w:tcPr>
          <w:p w:rsidR="00B3209E" w:rsidRDefault="00763168">
            <w:pPr>
              <w:widowControl w:val="0"/>
              <w:spacing w:after="0" w:line="240" w:lineRule="auto"/>
              <w:rPr>
                <w:rFonts w:ascii="Arial Narrow" w:eastAsia="Arial Narrow" w:hAnsi="Arial Narrow" w:cs="Arial Narrow"/>
              </w:rPr>
            </w:pPr>
            <w:r>
              <w:rPr>
                <w:rFonts w:ascii="Arial Narrow" w:eastAsia="Arial Narrow" w:hAnsi="Arial Narrow" w:cs="Arial Narrow"/>
                <w:b/>
              </w:rPr>
              <w:t>Cena za 1 MWh plynu</w:t>
            </w:r>
          </w:p>
        </w:tc>
        <w:tc>
          <w:tcPr>
            <w:tcW w:w="1461" w:type="dxa"/>
            <w:tcBorders>
              <w:bottom w:val="single" w:sz="4" w:space="0" w:color="000000"/>
              <w:right w:val="single" w:sz="4" w:space="0" w:color="000000"/>
            </w:tcBorders>
            <w:shd w:val="clear" w:color="000000" w:fill="FFFFFF"/>
            <w:vAlign w:val="center"/>
          </w:tcPr>
          <w:p w:rsidR="00B3209E" w:rsidRDefault="00B3209E">
            <w:pPr>
              <w:widowControl w:val="0"/>
              <w:spacing w:after="0" w:line="240" w:lineRule="auto"/>
              <w:rPr>
                <w:rFonts w:ascii="Arial Narrow" w:eastAsia="Arial Narrow" w:hAnsi="Arial Narrow" w:cs="Arial Narrow"/>
              </w:rPr>
            </w:pPr>
          </w:p>
        </w:tc>
        <w:tc>
          <w:tcPr>
            <w:tcW w:w="1381" w:type="dxa"/>
            <w:tcBorders>
              <w:bottom w:val="single" w:sz="4" w:space="0" w:color="000000"/>
              <w:right w:val="single" w:sz="4" w:space="0" w:color="000000"/>
            </w:tcBorders>
            <w:shd w:val="clear" w:color="auto" w:fill="auto"/>
            <w:vAlign w:val="bottom"/>
          </w:tcPr>
          <w:p w:rsidR="00B3209E" w:rsidRDefault="00B3209E">
            <w:pPr>
              <w:widowControl w:val="0"/>
              <w:spacing w:after="0" w:line="240" w:lineRule="auto"/>
              <w:rPr>
                <w:rFonts w:ascii="Arial Narrow" w:eastAsia="Arial Narrow" w:hAnsi="Arial Narrow" w:cs="Arial Narrow"/>
              </w:rPr>
            </w:pPr>
          </w:p>
        </w:tc>
        <w:tc>
          <w:tcPr>
            <w:tcW w:w="1259" w:type="dxa"/>
            <w:tcBorders>
              <w:top w:val="single" w:sz="4" w:space="0" w:color="000000"/>
              <w:bottom w:val="single" w:sz="4" w:space="0" w:color="000000"/>
              <w:right w:val="single" w:sz="4" w:space="0" w:color="000000"/>
            </w:tcBorders>
          </w:tcPr>
          <w:p w:rsidR="00B3209E" w:rsidRDefault="00B3209E">
            <w:pPr>
              <w:widowControl w:val="0"/>
              <w:spacing w:after="0" w:line="240" w:lineRule="auto"/>
              <w:rPr>
                <w:rFonts w:ascii="Arial Narrow" w:eastAsia="Arial Narrow" w:hAnsi="Arial Narrow" w:cs="Arial Narrow"/>
              </w:rPr>
            </w:pPr>
          </w:p>
        </w:tc>
        <w:tc>
          <w:tcPr>
            <w:tcW w:w="1263" w:type="dxa"/>
            <w:tcBorders>
              <w:left w:val="single" w:sz="4" w:space="0" w:color="000000"/>
              <w:bottom w:val="single" w:sz="4" w:space="0" w:color="000000"/>
              <w:right w:val="single" w:sz="4" w:space="0" w:color="000000"/>
            </w:tcBorders>
            <w:shd w:val="clear" w:color="auto" w:fill="auto"/>
            <w:vAlign w:val="bottom"/>
          </w:tcPr>
          <w:p w:rsidR="00B3209E" w:rsidRDefault="00B3209E">
            <w:pPr>
              <w:widowControl w:val="0"/>
              <w:spacing w:after="0" w:line="240" w:lineRule="auto"/>
              <w:rPr>
                <w:rFonts w:ascii="Arial Narrow" w:eastAsia="Arial Narrow" w:hAnsi="Arial Narrow" w:cs="Arial Narrow"/>
              </w:rPr>
            </w:pPr>
          </w:p>
        </w:tc>
      </w:tr>
    </w:tbl>
    <w:p w:rsidR="00B3209E" w:rsidRDefault="00B3209E">
      <w:pPr>
        <w:spacing w:after="0" w:line="240" w:lineRule="auto"/>
        <w:rPr>
          <w:rFonts w:ascii="Arial Narrow" w:eastAsia="Arial Narrow" w:hAnsi="Arial Narrow" w:cs="Arial Narrow"/>
        </w:rPr>
      </w:pPr>
    </w:p>
    <w:p w:rsidR="00B3209E" w:rsidRDefault="00B3209E">
      <w:pPr>
        <w:spacing w:after="0" w:line="240" w:lineRule="auto"/>
        <w:rPr>
          <w:rFonts w:ascii="Arial Narrow" w:hAnsi="Arial Narrow" w:cs="Times New Roman"/>
        </w:rPr>
      </w:pPr>
    </w:p>
    <w:p w:rsidR="00B3209E" w:rsidRDefault="00763168">
      <w:pPr>
        <w:keepNext/>
        <w:keepLines/>
        <w:widowControl w:val="0"/>
        <w:numPr>
          <w:ilvl w:val="0"/>
          <w:numId w:val="10"/>
        </w:numPr>
        <w:tabs>
          <w:tab w:val="left" w:pos="427"/>
        </w:tabs>
        <w:spacing w:after="0" w:line="240" w:lineRule="auto"/>
        <w:jc w:val="both"/>
        <w:outlineLvl w:val="0"/>
        <w:rPr>
          <w:rFonts w:ascii="Arial Narrow" w:eastAsia="Arial Narrow" w:hAnsi="Arial Narrow" w:cs="Arial Narrow"/>
          <w:b/>
          <w:bCs/>
        </w:rPr>
      </w:pPr>
      <w:bookmarkStart w:id="3" w:name="bookmark60"/>
      <w:r>
        <w:rPr>
          <w:rFonts w:ascii="Arial Narrow" w:eastAsia="Arial Narrow" w:hAnsi="Arial Narrow" w:cs="Arial Narrow"/>
          <w:b/>
          <w:bCs/>
          <w:color w:val="000000"/>
          <w:lang w:eastAsia="sk-SK" w:bidi="sk-SK"/>
        </w:rPr>
        <w:t xml:space="preserve">Spôsob </w:t>
      </w:r>
      <w:r>
        <w:rPr>
          <w:rFonts w:ascii="Arial Narrow" w:eastAsia="Arial Narrow" w:hAnsi="Arial Narrow" w:cs="Arial Narrow"/>
          <w:b/>
          <w:bCs/>
          <w:color w:val="000000"/>
          <w:lang w:eastAsia="cs-CZ" w:bidi="cs-CZ"/>
        </w:rPr>
        <w:t>a podmienky fakturácie</w:t>
      </w:r>
      <w:bookmarkEnd w:id="3"/>
    </w:p>
    <w:p w:rsidR="00B3209E" w:rsidRDefault="00763168">
      <w:pPr>
        <w:widowControl w:val="0"/>
        <w:numPr>
          <w:ilvl w:val="1"/>
          <w:numId w:val="10"/>
        </w:numPr>
        <w:tabs>
          <w:tab w:val="left" w:pos="427"/>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cs-CZ" w:bidi="cs-CZ"/>
        </w:rPr>
        <w:t xml:space="preserve">Cenu za dodávku plynu a distribučné služby je </w:t>
      </w:r>
      <w:r>
        <w:rPr>
          <w:rFonts w:ascii="Arial Narrow" w:eastAsia="Arial Narrow" w:hAnsi="Arial Narrow" w:cs="Arial Narrow"/>
          <w:color w:val="000000"/>
          <w:lang w:eastAsia="sk-SK" w:bidi="sk-SK"/>
        </w:rPr>
        <w:t xml:space="preserve">Poskytovateľ </w:t>
      </w:r>
      <w:r>
        <w:rPr>
          <w:rFonts w:ascii="Arial Narrow" w:eastAsia="Arial Narrow" w:hAnsi="Arial Narrow" w:cs="Arial Narrow"/>
          <w:color w:val="000000"/>
          <w:lang w:eastAsia="cs-CZ" w:bidi="cs-CZ"/>
        </w:rPr>
        <w:t xml:space="preserve">oprávnený fakturovať jednou spoločnou faktúrou pre odbery s ročným vyúčtovaním a jednou spoločnou faktúrou pre odbery s mesačným vyúčtovaním. Zmluvné strany sa </w:t>
      </w:r>
      <w:r>
        <w:rPr>
          <w:rFonts w:ascii="Arial Narrow" w:eastAsia="Arial Narrow" w:hAnsi="Arial Narrow" w:cs="Arial Narrow"/>
          <w:color w:val="000000"/>
          <w:lang w:eastAsia="sk-SK" w:bidi="sk-SK"/>
        </w:rPr>
        <w:t xml:space="preserve">môžu </w:t>
      </w:r>
      <w:r>
        <w:rPr>
          <w:rFonts w:ascii="Arial Narrow" w:eastAsia="Arial Narrow" w:hAnsi="Arial Narrow" w:cs="Arial Narrow"/>
          <w:color w:val="000000"/>
          <w:lang w:eastAsia="cs-CZ" w:bidi="cs-CZ"/>
        </w:rPr>
        <w:t>priebežne počas trvania Zmluvy dohodnúť na zmene začlenenia jednotlivých odberných miest do spoločnej fakturácie.</w:t>
      </w:r>
    </w:p>
    <w:p w:rsidR="00B3209E" w:rsidRDefault="00763168">
      <w:pPr>
        <w:widowControl w:val="0"/>
        <w:numPr>
          <w:ilvl w:val="1"/>
          <w:numId w:val="10"/>
        </w:numPr>
        <w:tabs>
          <w:tab w:val="left" w:pos="427"/>
        </w:tabs>
        <w:spacing w:after="0" w:line="240" w:lineRule="auto"/>
        <w:jc w:val="both"/>
        <w:rPr>
          <w:rFonts w:ascii="Arial Narrow" w:eastAsia="Arial Narrow" w:hAnsi="Arial Narrow" w:cs="Arial Narrow"/>
        </w:rPr>
      </w:pPr>
      <w:r>
        <w:rPr>
          <w:rFonts w:ascii="Arial Narrow" w:eastAsia="Arial Narrow" w:hAnsi="Arial Narrow" w:cs="Arial Narrow"/>
          <w:color w:val="000000"/>
          <w:lang w:eastAsia="cs-CZ" w:bidi="cs-CZ"/>
        </w:rPr>
        <w:t>Faktúry sa vystavujú spoločne za dodávku plynu a distribučné služby.</w:t>
      </w:r>
    </w:p>
    <w:p w:rsidR="00B3209E" w:rsidRDefault="00763168">
      <w:pPr>
        <w:widowControl w:val="0"/>
        <w:numPr>
          <w:ilvl w:val="1"/>
          <w:numId w:val="10"/>
        </w:numPr>
        <w:tabs>
          <w:tab w:val="left" w:pos="427"/>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cs-CZ" w:bidi="cs-CZ"/>
        </w:rPr>
        <w:t xml:space="preserve">Faktúra musí obsahovať všetky náležitosti stanovené platnými daňovými a účtovnými predpismi vrátane informácie </w:t>
      </w:r>
      <w:r>
        <w:rPr>
          <w:rFonts w:ascii="Arial Narrow" w:eastAsia="Arial Narrow" w:hAnsi="Arial Narrow" w:cs="Arial Narrow"/>
          <w:color w:val="000000"/>
          <w:lang w:eastAsia="sk-SK" w:bidi="sk-SK"/>
        </w:rPr>
        <w:t xml:space="preserve">podľa </w:t>
      </w:r>
      <w:r>
        <w:rPr>
          <w:rFonts w:ascii="Arial Narrow" w:eastAsia="Arial Narrow" w:hAnsi="Arial Narrow" w:cs="Arial Narrow"/>
          <w:color w:val="000000"/>
          <w:lang w:eastAsia="cs-CZ" w:bidi="cs-CZ"/>
        </w:rPr>
        <w:t>z. č. 251/2012 Z. z. o energetike a o zmene a doplnení niektorých zákonov.</w:t>
      </w:r>
    </w:p>
    <w:p w:rsidR="00B3209E" w:rsidRDefault="00763168">
      <w:pPr>
        <w:widowControl w:val="0"/>
        <w:numPr>
          <w:ilvl w:val="1"/>
          <w:numId w:val="10"/>
        </w:numPr>
        <w:tabs>
          <w:tab w:val="left" w:pos="427"/>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Objednávateľ </w:t>
      </w:r>
      <w:r>
        <w:rPr>
          <w:rFonts w:ascii="Arial Narrow" w:eastAsia="Arial Narrow" w:hAnsi="Arial Narrow" w:cs="Arial Narrow"/>
          <w:color w:val="000000"/>
          <w:lang w:eastAsia="cs-CZ" w:bidi="cs-CZ"/>
        </w:rPr>
        <w:t xml:space="preserve">plynu sa </w:t>
      </w:r>
      <w:r>
        <w:rPr>
          <w:rFonts w:ascii="Arial Narrow" w:eastAsia="Arial Narrow" w:hAnsi="Arial Narrow" w:cs="Arial Narrow"/>
          <w:color w:val="000000"/>
          <w:lang w:eastAsia="sk-SK" w:bidi="sk-SK"/>
        </w:rPr>
        <w:t xml:space="preserve">zaväzuje </w:t>
      </w:r>
      <w:r>
        <w:rPr>
          <w:rFonts w:ascii="Arial Narrow" w:eastAsia="Arial Narrow" w:hAnsi="Arial Narrow" w:cs="Arial Narrow"/>
          <w:color w:val="000000"/>
          <w:lang w:eastAsia="cs-CZ" w:bidi="cs-CZ"/>
        </w:rPr>
        <w:t xml:space="preserve">uhrádzať preddavky za dodávku plynu a distribučné služby, pričom výška preddavkov, ich počet, termíny alebo </w:t>
      </w:r>
      <w:r>
        <w:rPr>
          <w:rFonts w:ascii="Arial Narrow" w:eastAsia="Arial Narrow" w:hAnsi="Arial Narrow" w:cs="Arial Narrow"/>
          <w:color w:val="000000"/>
          <w:lang w:eastAsia="sk-SK" w:bidi="sk-SK"/>
        </w:rPr>
        <w:t xml:space="preserve">spôsob </w:t>
      </w:r>
      <w:r>
        <w:rPr>
          <w:rFonts w:ascii="Arial Narrow" w:eastAsia="Arial Narrow" w:hAnsi="Arial Narrow" w:cs="Arial Narrow"/>
          <w:color w:val="000000"/>
          <w:lang w:eastAsia="cs-CZ" w:bidi="cs-CZ"/>
        </w:rPr>
        <w:t xml:space="preserve">platieb preddavkov sa </w:t>
      </w:r>
      <w:r>
        <w:rPr>
          <w:rFonts w:ascii="Arial Narrow" w:eastAsia="Arial Narrow" w:hAnsi="Arial Narrow" w:cs="Arial Narrow"/>
          <w:color w:val="000000"/>
          <w:lang w:eastAsia="sk-SK" w:bidi="sk-SK"/>
        </w:rPr>
        <w:t xml:space="preserve">môže </w:t>
      </w:r>
      <w:r>
        <w:rPr>
          <w:rFonts w:ascii="Arial Narrow" w:eastAsia="Arial Narrow" w:hAnsi="Arial Narrow" w:cs="Arial Narrow"/>
          <w:color w:val="000000"/>
          <w:lang w:eastAsia="cs-CZ" w:bidi="cs-CZ"/>
        </w:rPr>
        <w:t>počas trvania Zmluvy zmeniť po dohode Zmluvných strán.</w:t>
      </w:r>
    </w:p>
    <w:p w:rsidR="00B3209E" w:rsidRDefault="00763168">
      <w:pPr>
        <w:widowControl w:val="0"/>
        <w:numPr>
          <w:ilvl w:val="1"/>
          <w:numId w:val="10"/>
        </w:numPr>
        <w:tabs>
          <w:tab w:val="left" w:pos="427"/>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Poskytovateľ </w:t>
      </w:r>
      <w:r>
        <w:rPr>
          <w:rFonts w:ascii="Arial Narrow" w:eastAsia="Arial Narrow" w:hAnsi="Arial Narrow" w:cs="Arial Narrow"/>
          <w:color w:val="000000"/>
          <w:lang w:eastAsia="cs-CZ" w:bidi="cs-CZ"/>
        </w:rPr>
        <w:t xml:space="preserve">bude vystavovať Vyúčtovaciu faktúru za dodávku plynu a distribučné služby pre </w:t>
      </w:r>
      <w:r>
        <w:rPr>
          <w:rFonts w:ascii="Arial Narrow" w:eastAsia="Arial Narrow" w:hAnsi="Arial Narrow" w:cs="Arial Narrow"/>
          <w:color w:val="000000"/>
          <w:lang w:eastAsia="sk-SK" w:bidi="sk-SK"/>
        </w:rPr>
        <w:t xml:space="preserve">Objednávateľa </w:t>
      </w:r>
      <w:r>
        <w:rPr>
          <w:rFonts w:ascii="Arial Narrow" w:eastAsia="Arial Narrow" w:hAnsi="Arial Narrow" w:cs="Arial Narrow"/>
          <w:b/>
          <w:bCs/>
          <w:color w:val="000000"/>
          <w:lang w:eastAsia="cs-CZ" w:bidi="cs-CZ"/>
        </w:rPr>
        <w:t xml:space="preserve">s ročným odpočtom </w:t>
      </w:r>
      <w:r>
        <w:rPr>
          <w:rFonts w:ascii="Arial Narrow" w:eastAsia="Arial Narrow" w:hAnsi="Arial Narrow" w:cs="Arial Narrow"/>
          <w:color w:val="000000"/>
          <w:lang w:eastAsia="cs-CZ" w:bidi="cs-CZ"/>
        </w:rPr>
        <w:t xml:space="preserve">k poslednému dňu príslušného roka. Vo vyúčtovacej faktúre za dodávku plynu a distribučné služby sa odpočítajú preddavky, ktoré boli </w:t>
      </w:r>
      <w:r>
        <w:rPr>
          <w:rFonts w:ascii="Arial Narrow" w:eastAsia="Arial Narrow" w:hAnsi="Arial Narrow" w:cs="Arial Narrow"/>
          <w:color w:val="000000"/>
          <w:lang w:eastAsia="sk-SK" w:bidi="sk-SK"/>
        </w:rPr>
        <w:t xml:space="preserve">Objednávateľom </w:t>
      </w:r>
      <w:r>
        <w:rPr>
          <w:rFonts w:ascii="Arial Narrow" w:eastAsia="Arial Narrow" w:hAnsi="Arial Narrow" w:cs="Arial Narrow"/>
          <w:color w:val="000000"/>
          <w:lang w:eastAsia="cs-CZ" w:bidi="cs-CZ"/>
        </w:rPr>
        <w:t xml:space="preserve">uhradené </w:t>
      </w:r>
      <w:r>
        <w:rPr>
          <w:rFonts w:ascii="Arial Narrow" w:eastAsia="Arial Narrow" w:hAnsi="Arial Narrow" w:cs="Arial Narrow"/>
          <w:color w:val="000000"/>
          <w:lang w:eastAsia="sk-SK" w:bidi="sk-SK"/>
        </w:rPr>
        <w:t xml:space="preserve">Poskytovateľovi </w:t>
      </w:r>
      <w:r>
        <w:rPr>
          <w:rFonts w:ascii="Arial Narrow" w:eastAsia="Arial Narrow" w:hAnsi="Arial Narrow" w:cs="Arial Narrow"/>
          <w:color w:val="000000"/>
          <w:lang w:eastAsia="cs-CZ" w:bidi="cs-CZ"/>
        </w:rPr>
        <w:t>za príslušný rok.</w:t>
      </w:r>
    </w:p>
    <w:p w:rsidR="00B3209E" w:rsidRDefault="00763168">
      <w:pPr>
        <w:widowControl w:val="0"/>
        <w:numPr>
          <w:ilvl w:val="1"/>
          <w:numId w:val="10"/>
        </w:numPr>
        <w:tabs>
          <w:tab w:val="left" w:pos="427"/>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Poskytovateľ </w:t>
      </w:r>
      <w:r>
        <w:rPr>
          <w:rFonts w:ascii="Arial Narrow" w:eastAsia="Arial Narrow" w:hAnsi="Arial Narrow" w:cs="Arial Narrow"/>
          <w:color w:val="000000"/>
          <w:lang w:eastAsia="cs-CZ" w:bidi="cs-CZ"/>
        </w:rPr>
        <w:t xml:space="preserve">bude vystavovať Vyúčtovaciu faktúru za dodávku plynu a distribučné služby pre </w:t>
      </w:r>
      <w:r>
        <w:rPr>
          <w:rFonts w:ascii="Arial Narrow" w:eastAsia="Arial Narrow" w:hAnsi="Arial Narrow" w:cs="Arial Narrow"/>
          <w:color w:val="000000"/>
          <w:lang w:eastAsia="sk-SK" w:bidi="sk-SK"/>
        </w:rPr>
        <w:t xml:space="preserve">Objednávateľa </w:t>
      </w:r>
      <w:r>
        <w:rPr>
          <w:rFonts w:ascii="Arial Narrow" w:eastAsia="Arial Narrow" w:hAnsi="Arial Narrow" w:cs="Arial Narrow"/>
          <w:b/>
          <w:bCs/>
          <w:color w:val="000000"/>
          <w:lang w:eastAsia="cs-CZ" w:bidi="cs-CZ"/>
        </w:rPr>
        <w:t xml:space="preserve">s mesačným odpočtom </w:t>
      </w:r>
      <w:r>
        <w:rPr>
          <w:rFonts w:ascii="Arial Narrow" w:eastAsia="Arial Narrow" w:hAnsi="Arial Narrow" w:cs="Arial Narrow"/>
          <w:color w:val="000000"/>
          <w:lang w:eastAsia="cs-CZ" w:bidi="cs-CZ"/>
        </w:rPr>
        <w:t xml:space="preserve">k poslednému dňu príslušného mesiaca. Vo vyúčtovacej faktúre za dodávku plynu a distribučné služby sa odpočítajú preddavky, ktoré boli </w:t>
      </w:r>
      <w:r>
        <w:rPr>
          <w:rFonts w:ascii="Arial Narrow" w:eastAsia="Arial Narrow" w:hAnsi="Arial Narrow" w:cs="Arial Narrow"/>
          <w:color w:val="000000"/>
          <w:lang w:eastAsia="sk-SK" w:bidi="sk-SK"/>
        </w:rPr>
        <w:t xml:space="preserve">Objednávateľom </w:t>
      </w:r>
      <w:r>
        <w:rPr>
          <w:rFonts w:ascii="Arial Narrow" w:eastAsia="Arial Narrow" w:hAnsi="Arial Narrow" w:cs="Arial Narrow"/>
          <w:color w:val="000000"/>
          <w:lang w:eastAsia="cs-CZ" w:bidi="cs-CZ"/>
        </w:rPr>
        <w:t xml:space="preserve">uhradené </w:t>
      </w:r>
      <w:r>
        <w:rPr>
          <w:rFonts w:ascii="Arial Narrow" w:eastAsia="Arial Narrow" w:hAnsi="Arial Narrow" w:cs="Arial Narrow"/>
          <w:color w:val="000000"/>
          <w:lang w:eastAsia="sk-SK" w:bidi="sk-SK"/>
        </w:rPr>
        <w:t xml:space="preserve">Poskytovateľovi </w:t>
      </w:r>
      <w:r>
        <w:rPr>
          <w:rFonts w:ascii="Arial Narrow" w:eastAsia="Arial Narrow" w:hAnsi="Arial Narrow" w:cs="Arial Narrow"/>
          <w:color w:val="000000"/>
          <w:lang w:eastAsia="cs-CZ" w:bidi="cs-CZ"/>
        </w:rPr>
        <w:t>za príslušný mesiac.</w:t>
      </w:r>
    </w:p>
    <w:p w:rsidR="00B3209E" w:rsidRDefault="00763168">
      <w:pPr>
        <w:widowControl w:val="0"/>
        <w:numPr>
          <w:ilvl w:val="1"/>
          <w:numId w:val="10"/>
        </w:numPr>
        <w:tabs>
          <w:tab w:val="left" w:pos="427"/>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Objednávateľ </w:t>
      </w:r>
      <w:r>
        <w:rPr>
          <w:rFonts w:ascii="Arial Narrow" w:eastAsia="Arial Narrow" w:hAnsi="Arial Narrow" w:cs="Arial Narrow"/>
          <w:color w:val="000000"/>
          <w:lang w:eastAsia="cs-CZ" w:bidi="cs-CZ"/>
        </w:rPr>
        <w:t xml:space="preserve">uhradí </w:t>
      </w:r>
      <w:r>
        <w:rPr>
          <w:rFonts w:ascii="Arial Narrow" w:eastAsia="Arial Narrow" w:hAnsi="Arial Narrow" w:cs="Arial Narrow"/>
          <w:color w:val="000000"/>
          <w:lang w:eastAsia="sk-SK" w:bidi="sk-SK"/>
        </w:rPr>
        <w:t xml:space="preserve">Poskytovateľovi </w:t>
      </w:r>
      <w:r>
        <w:rPr>
          <w:rFonts w:ascii="Arial Narrow" w:eastAsia="Arial Narrow" w:hAnsi="Arial Narrow" w:cs="Arial Narrow"/>
          <w:color w:val="000000"/>
          <w:lang w:eastAsia="cs-CZ" w:bidi="cs-CZ"/>
        </w:rPr>
        <w:t xml:space="preserve">vyfakturovaný nedoplatok v lehote splatnosti faktúry. </w:t>
      </w:r>
      <w:r>
        <w:rPr>
          <w:rFonts w:ascii="Arial Narrow" w:eastAsia="Arial Narrow" w:hAnsi="Arial Narrow" w:cs="Arial Narrow"/>
          <w:color w:val="000000"/>
          <w:lang w:eastAsia="sk-SK" w:bidi="sk-SK"/>
        </w:rPr>
        <w:t xml:space="preserve">Poskytovateľ </w:t>
      </w:r>
      <w:r>
        <w:rPr>
          <w:rFonts w:ascii="Arial Narrow" w:eastAsia="Arial Narrow" w:hAnsi="Arial Narrow" w:cs="Arial Narrow"/>
          <w:color w:val="000000"/>
          <w:lang w:eastAsia="cs-CZ" w:bidi="cs-CZ"/>
        </w:rPr>
        <w:t xml:space="preserve">vráti </w:t>
      </w:r>
      <w:r>
        <w:rPr>
          <w:rFonts w:ascii="Arial Narrow" w:eastAsia="Arial Narrow" w:hAnsi="Arial Narrow" w:cs="Arial Narrow"/>
          <w:color w:val="000000"/>
          <w:lang w:eastAsia="sk-SK" w:bidi="sk-SK"/>
        </w:rPr>
        <w:t xml:space="preserve">Objednávateľovi </w:t>
      </w:r>
      <w:r>
        <w:rPr>
          <w:rFonts w:ascii="Arial Narrow" w:eastAsia="Arial Narrow" w:hAnsi="Arial Narrow" w:cs="Arial Narrow"/>
          <w:color w:val="000000"/>
          <w:lang w:eastAsia="cs-CZ" w:bidi="cs-CZ"/>
        </w:rPr>
        <w:t xml:space="preserve">vyfakturovaný preplatok na účet </w:t>
      </w:r>
      <w:r>
        <w:rPr>
          <w:rFonts w:ascii="Arial Narrow" w:eastAsia="Arial Narrow" w:hAnsi="Arial Narrow" w:cs="Arial Narrow"/>
          <w:color w:val="000000"/>
          <w:lang w:eastAsia="sk-SK" w:bidi="sk-SK"/>
        </w:rPr>
        <w:t xml:space="preserve">Objednávateľa </w:t>
      </w:r>
      <w:r>
        <w:rPr>
          <w:rFonts w:ascii="Arial Narrow" w:eastAsia="Arial Narrow" w:hAnsi="Arial Narrow" w:cs="Arial Narrow"/>
          <w:color w:val="000000"/>
          <w:lang w:eastAsia="cs-CZ" w:bidi="cs-CZ"/>
        </w:rPr>
        <w:t>v termíne do dátumu splatnosti faktúry.</w:t>
      </w:r>
    </w:p>
    <w:p w:rsidR="00B3209E" w:rsidRDefault="00763168">
      <w:pPr>
        <w:widowControl w:val="0"/>
        <w:numPr>
          <w:ilvl w:val="1"/>
          <w:numId w:val="10"/>
        </w:numPr>
        <w:tabs>
          <w:tab w:val="left" w:pos="427"/>
        </w:tabs>
        <w:spacing w:after="500" w:line="240" w:lineRule="auto"/>
        <w:jc w:val="both"/>
        <w:rPr>
          <w:rFonts w:ascii="Arial Narrow" w:eastAsia="Arial Narrow" w:hAnsi="Arial Narrow" w:cs="Arial Narrow"/>
        </w:rPr>
      </w:pPr>
      <w:r>
        <w:rPr>
          <w:rFonts w:ascii="Arial Narrow" w:eastAsia="Arial Narrow" w:hAnsi="Arial Narrow" w:cs="Arial Narrow"/>
          <w:color w:val="000000"/>
          <w:lang w:eastAsia="cs-CZ" w:bidi="cs-CZ"/>
        </w:rPr>
        <w:t xml:space="preserve">Splatnosť faktúry je 30 dní odo dňa riadneho doručenia faktúry </w:t>
      </w:r>
      <w:r>
        <w:rPr>
          <w:rFonts w:ascii="Arial Narrow" w:eastAsia="Arial Narrow" w:hAnsi="Arial Narrow" w:cs="Arial Narrow"/>
          <w:color w:val="000000"/>
          <w:lang w:eastAsia="sk-SK" w:bidi="sk-SK"/>
        </w:rPr>
        <w:t>Objednávateľovi.</w:t>
      </w:r>
    </w:p>
    <w:p w:rsidR="00B3209E" w:rsidRDefault="00763168">
      <w:pPr>
        <w:keepNext/>
        <w:keepLines/>
        <w:widowControl w:val="0"/>
        <w:numPr>
          <w:ilvl w:val="0"/>
          <w:numId w:val="10"/>
        </w:numPr>
        <w:tabs>
          <w:tab w:val="left" w:pos="427"/>
        </w:tabs>
        <w:spacing w:after="0" w:line="240" w:lineRule="auto"/>
        <w:jc w:val="both"/>
        <w:outlineLvl w:val="0"/>
        <w:rPr>
          <w:rFonts w:ascii="Arial Narrow" w:eastAsia="Arial Narrow" w:hAnsi="Arial Narrow" w:cs="Arial Narrow"/>
          <w:b/>
          <w:bCs/>
        </w:rPr>
      </w:pPr>
      <w:bookmarkStart w:id="4" w:name="bookmark62"/>
      <w:r>
        <w:rPr>
          <w:rFonts w:ascii="Arial Narrow" w:eastAsia="Arial Narrow" w:hAnsi="Arial Narrow" w:cs="Arial Narrow"/>
          <w:b/>
          <w:bCs/>
          <w:color w:val="000000"/>
          <w:lang w:eastAsia="cs-CZ" w:bidi="cs-CZ"/>
        </w:rPr>
        <w:t>Ďalšie podmienky poskytovania predmetu zákazky</w:t>
      </w:r>
      <w:bookmarkEnd w:id="4"/>
    </w:p>
    <w:p w:rsidR="00B3209E" w:rsidRDefault="00763168">
      <w:pPr>
        <w:widowControl w:val="0"/>
        <w:numPr>
          <w:ilvl w:val="1"/>
          <w:numId w:val="10"/>
        </w:numPr>
        <w:tabs>
          <w:tab w:val="left" w:pos="438"/>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Poskytovateľ </w:t>
      </w:r>
      <w:r>
        <w:rPr>
          <w:rFonts w:ascii="Arial Narrow" w:eastAsia="Arial Narrow" w:hAnsi="Arial Narrow" w:cs="Arial Narrow"/>
          <w:color w:val="000000"/>
          <w:lang w:eastAsia="cs-CZ" w:bidi="cs-CZ"/>
        </w:rPr>
        <w:t xml:space="preserve">sa </w:t>
      </w:r>
      <w:r>
        <w:rPr>
          <w:rFonts w:ascii="Arial Narrow" w:eastAsia="Arial Narrow" w:hAnsi="Arial Narrow" w:cs="Arial Narrow"/>
          <w:color w:val="000000"/>
          <w:lang w:eastAsia="sk-SK" w:bidi="sk-SK"/>
        </w:rPr>
        <w:t xml:space="preserve">zaväzuje </w:t>
      </w:r>
      <w:r>
        <w:rPr>
          <w:rFonts w:ascii="Arial Narrow" w:eastAsia="Arial Narrow" w:hAnsi="Arial Narrow" w:cs="Arial Narrow"/>
          <w:color w:val="000000"/>
          <w:lang w:eastAsia="cs-CZ" w:bidi="cs-CZ"/>
        </w:rPr>
        <w:t xml:space="preserve">zabezpečiť </w:t>
      </w:r>
      <w:r>
        <w:rPr>
          <w:rFonts w:ascii="Arial Narrow" w:eastAsia="Arial Narrow" w:hAnsi="Arial Narrow" w:cs="Arial Narrow"/>
          <w:color w:val="000000"/>
          <w:lang w:eastAsia="sk-SK" w:bidi="sk-SK"/>
        </w:rPr>
        <w:t xml:space="preserve">Objednávateľovi </w:t>
      </w:r>
      <w:r>
        <w:rPr>
          <w:rFonts w:ascii="Arial Narrow" w:eastAsia="Arial Narrow" w:hAnsi="Arial Narrow" w:cs="Arial Narrow"/>
          <w:color w:val="000000"/>
          <w:lang w:eastAsia="cs-CZ" w:bidi="cs-CZ"/>
        </w:rPr>
        <w:t xml:space="preserve">dodávku a distribúciu plynu, ako aj komplexné služby spojené s bezpečnou, stabilnou a komplexnou dodávkou a distribúciou plynu pre odberné miesta </w:t>
      </w:r>
      <w:r>
        <w:rPr>
          <w:rFonts w:ascii="Arial Narrow" w:eastAsia="Arial Narrow" w:hAnsi="Arial Narrow" w:cs="Arial Narrow"/>
          <w:color w:val="000000"/>
          <w:lang w:eastAsia="sk-SK" w:bidi="sk-SK"/>
        </w:rPr>
        <w:t xml:space="preserve">Objednávateľa </w:t>
      </w:r>
      <w:r>
        <w:rPr>
          <w:rFonts w:ascii="Arial Narrow" w:eastAsia="Arial Narrow" w:hAnsi="Arial Narrow" w:cs="Arial Narrow"/>
          <w:color w:val="000000"/>
          <w:lang w:eastAsia="cs-CZ" w:bidi="cs-CZ"/>
        </w:rPr>
        <w:t xml:space="preserve">uvedené v prílohe č. 2 tejto Zmluvy, v čase </w:t>
      </w:r>
      <w:r>
        <w:rPr>
          <w:rFonts w:ascii="Arial Narrow" w:eastAsia="Arial Narrow" w:hAnsi="Arial Narrow" w:cs="Arial Narrow"/>
          <w:b/>
          <w:bCs/>
          <w:color w:val="000000"/>
          <w:lang w:eastAsia="cs-CZ" w:bidi="cs-CZ"/>
        </w:rPr>
        <w:t>od xx.xx.202x 00:00:00 hodiny do xx.xx.202x 24:00:00 hodiny.</w:t>
      </w:r>
    </w:p>
    <w:p w:rsidR="00B3209E" w:rsidRDefault="00763168">
      <w:pPr>
        <w:widowControl w:val="0"/>
        <w:numPr>
          <w:ilvl w:val="1"/>
          <w:numId w:val="10"/>
        </w:numPr>
        <w:tabs>
          <w:tab w:val="left" w:pos="438"/>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Objednávateľ </w:t>
      </w:r>
      <w:r>
        <w:rPr>
          <w:rFonts w:ascii="Arial Narrow" w:eastAsia="Arial Narrow" w:hAnsi="Arial Narrow" w:cs="Arial Narrow"/>
          <w:color w:val="000000"/>
          <w:lang w:eastAsia="cs-CZ" w:bidi="cs-CZ"/>
        </w:rPr>
        <w:t xml:space="preserve">bude mať zabezpečenú individuálnu </w:t>
      </w:r>
      <w:proofErr w:type="spellStart"/>
      <w:r>
        <w:rPr>
          <w:rFonts w:ascii="Arial Narrow" w:eastAsia="Arial Narrow" w:hAnsi="Arial Narrow" w:cs="Arial Narrow"/>
          <w:color w:val="000000"/>
          <w:lang w:eastAsia="cs-CZ" w:bidi="cs-CZ"/>
        </w:rPr>
        <w:t>klientskú</w:t>
      </w:r>
      <w:proofErr w:type="spellEnd"/>
      <w:r>
        <w:rPr>
          <w:rFonts w:ascii="Arial Narrow" w:eastAsia="Arial Narrow" w:hAnsi="Arial Narrow" w:cs="Arial Narrow"/>
          <w:color w:val="000000"/>
          <w:lang w:eastAsia="cs-CZ" w:bidi="cs-CZ"/>
        </w:rPr>
        <w:t xml:space="preserve"> starostlivosť/obsluhu pre všetky odberné miesta uvedené v prílohe č. 2 tejto Zmluvy zahrňujúcu aj odbornú podporu pri pripájaní nových odberných miest </w:t>
      </w:r>
      <w:r>
        <w:rPr>
          <w:rFonts w:ascii="Arial Narrow" w:eastAsia="Arial Narrow" w:hAnsi="Arial Narrow" w:cs="Arial Narrow"/>
          <w:color w:val="000000"/>
          <w:lang w:eastAsia="sk-SK" w:bidi="sk-SK"/>
        </w:rPr>
        <w:t xml:space="preserve">Objednávateľa. </w:t>
      </w:r>
      <w:r>
        <w:rPr>
          <w:rFonts w:ascii="Arial Narrow" w:eastAsia="Arial Narrow" w:hAnsi="Arial Narrow" w:cs="Arial Narrow"/>
          <w:color w:val="000000"/>
          <w:lang w:eastAsia="cs-CZ" w:bidi="cs-CZ"/>
        </w:rPr>
        <w:t>Vzájomná komunikácia musí byť v slovenskom jazyku.</w:t>
      </w:r>
    </w:p>
    <w:p w:rsidR="00B3209E" w:rsidRDefault="00763168">
      <w:pPr>
        <w:widowControl w:val="0"/>
        <w:numPr>
          <w:ilvl w:val="1"/>
          <w:numId w:val="10"/>
        </w:numPr>
        <w:tabs>
          <w:tab w:val="left" w:pos="438"/>
        </w:tabs>
        <w:spacing w:after="0" w:line="240"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Poskytovateľ </w:t>
      </w:r>
      <w:r>
        <w:rPr>
          <w:rFonts w:ascii="Arial Narrow" w:eastAsia="Arial Narrow" w:hAnsi="Arial Narrow" w:cs="Arial Narrow"/>
          <w:color w:val="000000"/>
          <w:lang w:eastAsia="cs-CZ" w:bidi="cs-CZ"/>
        </w:rPr>
        <w:t xml:space="preserve">sa </w:t>
      </w:r>
      <w:r>
        <w:rPr>
          <w:rFonts w:ascii="Arial Narrow" w:eastAsia="Arial Narrow" w:hAnsi="Arial Narrow" w:cs="Arial Narrow"/>
          <w:color w:val="000000"/>
          <w:lang w:eastAsia="sk-SK" w:bidi="sk-SK"/>
        </w:rPr>
        <w:t xml:space="preserve">zaväzuje </w:t>
      </w:r>
      <w:r>
        <w:rPr>
          <w:rFonts w:ascii="Arial Narrow" w:eastAsia="Arial Narrow" w:hAnsi="Arial Narrow" w:cs="Arial Narrow"/>
          <w:color w:val="000000"/>
          <w:lang w:eastAsia="cs-CZ" w:bidi="cs-CZ"/>
        </w:rPr>
        <w:t xml:space="preserve">poskytovať službu elektronického portálu zriadenú pre jednotlivé odberné miesta uvedené v prílohe č. 2 tejto Zmluvy. Prostredníctvom služby elektronického portálu </w:t>
      </w:r>
      <w:r>
        <w:rPr>
          <w:rFonts w:ascii="Arial Narrow" w:eastAsia="Arial Narrow" w:hAnsi="Arial Narrow" w:cs="Arial Narrow"/>
          <w:color w:val="000000"/>
          <w:lang w:eastAsia="sk-SK" w:bidi="sk-SK"/>
        </w:rPr>
        <w:t xml:space="preserve">môže používateľ </w:t>
      </w:r>
      <w:r>
        <w:rPr>
          <w:rFonts w:ascii="Arial Narrow" w:eastAsia="Arial Narrow" w:hAnsi="Arial Narrow" w:cs="Arial Narrow"/>
          <w:color w:val="000000"/>
          <w:lang w:eastAsia="cs-CZ" w:bidi="cs-CZ"/>
        </w:rPr>
        <w:t>využívať informácie o svojich odberných miestach, histórii spotreby.</w:t>
      </w:r>
    </w:p>
    <w:p w:rsidR="00B3209E" w:rsidRDefault="00763168">
      <w:pPr>
        <w:widowControl w:val="0"/>
        <w:spacing w:after="0" w:line="240" w:lineRule="auto"/>
        <w:ind w:left="440"/>
        <w:jc w:val="both"/>
        <w:rPr>
          <w:rFonts w:ascii="Arial Narrow" w:eastAsia="Arial Narrow" w:hAnsi="Arial Narrow" w:cs="Arial Narrow"/>
        </w:rPr>
      </w:pPr>
      <w:r>
        <w:rPr>
          <w:rFonts w:ascii="Arial Narrow" w:eastAsia="Arial Narrow" w:hAnsi="Arial Narrow" w:cs="Arial Narrow"/>
          <w:color w:val="000000"/>
          <w:lang w:eastAsia="cs-CZ" w:bidi="cs-CZ"/>
        </w:rPr>
        <w:t>Prístupové práva na prístup do elektronického portálu pre kontaktnú osobu uvedenú v bode 3.17 Zmluvy.</w:t>
      </w:r>
    </w:p>
    <w:p w:rsidR="00B3209E" w:rsidRDefault="00763168">
      <w:pPr>
        <w:widowControl w:val="0"/>
        <w:numPr>
          <w:ilvl w:val="1"/>
          <w:numId w:val="10"/>
        </w:numPr>
        <w:tabs>
          <w:tab w:val="left" w:pos="466"/>
        </w:tabs>
        <w:spacing w:after="0" w:line="228" w:lineRule="auto"/>
        <w:ind w:left="440" w:hanging="440"/>
        <w:jc w:val="both"/>
        <w:rPr>
          <w:rFonts w:ascii="Arial Narrow" w:eastAsia="Arial Narrow" w:hAnsi="Arial Narrow" w:cs="Arial Narrow"/>
        </w:rPr>
      </w:pPr>
      <w:r>
        <w:rPr>
          <w:rFonts w:ascii="Arial Narrow" w:eastAsia="Arial Narrow" w:hAnsi="Arial Narrow" w:cs="Arial Narrow"/>
          <w:color w:val="000000"/>
          <w:lang w:eastAsia="cs-CZ" w:bidi="cs-CZ"/>
        </w:rPr>
        <w:t xml:space="preserve">V prípade záujmu o poradenstvo zamerané na znižovanie nákladov </w:t>
      </w:r>
      <w:r>
        <w:rPr>
          <w:rFonts w:ascii="Arial Narrow" w:eastAsia="Arial Narrow" w:hAnsi="Arial Narrow" w:cs="Arial Narrow"/>
          <w:color w:val="000000"/>
          <w:lang w:eastAsia="sk-SK" w:bidi="sk-SK"/>
        </w:rPr>
        <w:t xml:space="preserve">Objednávateľa </w:t>
      </w:r>
      <w:r>
        <w:rPr>
          <w:rFonts w:ascii="Arial Narrow" w:eastAsia="Arial Narrow" w:hAnsi="Arial Narrow" w:cs="Arial Narrow"/>
          <w:color w:val="000000"/>
          <w:lang w:eastAsia="cs-CZ" w:bidi="cs-CZ"/>
        </w:rPr>
        <w:t xml:space="preserve">spojených s dodávkou plynu do odberných miest optimalizáciou charakteru odberu, bude </w:t>
      </w:r>
      <w:r>
        <w:rPr>
          <w:rFonts w:ascii="Arial Narrow" w:eastAsia="Arial Narrow" w:hAnsi="Arial Narrow" w:cs="Arial Narrow"/>
          <w:color w:val="000000"/>
          <w:lang w:eastAsia="sk-SK" w:bidi="sk-SK"/>
        </w:rPr>
        <w:t xml:space="preserve">Objednávateľ </w:t>
      </w:r>
      <w:r>
        <w:rPr>
          <w:rFonts w:ascii="Arial Narrow" w:eastAsia="Arial Narrow" w:hAnsi="Arial Narrow" w:cs="Arial Narrow"/>
          <w:color w:val="000000"/>
          <w:lang w:eastAsia="cs-CZ" w:bidi="cs-CZ"/>
        </w:rPr>
        <w:t xml:space="preserve">povinný písomne požiadať </w:t>
      </w:r>
      <w:r>
        <w:rPr>
          <w:rFonts w:ascii="Arial Narrow" w:eastAsia="Arial Narrow" w:hAnsi="Arial Narrow" w:cs="Arial Narrow"/>
          <w:color w:val="000000"/>
          <w:lang w:eastAsia="sk-SK" w:bidi="sk-SK"/>
        </w:rPr>
        <w:t xml:space="preserve">Poskytovateľa </w:t>
      </w:r>
      <w:r>
        <w:rPr>
          <w:rFonts w:ascii="Arial Narrow" w:eastAsia="Arial Narrow" w:hAnsi="Arial Narrow" w:cs="Arial Narrow"/>
          <w:color w:val="000000"/>
          <w:lang w:eastAsia="cs-CZ" w:bidi="cs-CZ"/>
        </w:rPr>
        <w:t xml:space="preserve">o poskytovanie bezplatného poradenstva a </w:t>
      </w:r>
      <w:r>
        <w:rPr>
          <w:rFonts w:ascii="Arial Narrow" w:eastAsia="Arial Narrow" w:hAnsi="Arial Narrow" w:cs="Arial Narrow"/>
          <w:color w:val="000000"/>
          <w:lang w:eastAsia="sk-SK" w:bidi="sk-SK"/>
        </w:rPr>
        <w:t xml:space="preserve">Poskytovateľ </w:t>
      </w:r>
      <w:r>
        <w:rPr>
          <w:rFonts w:ascii="Arial Narrow" w:eastAsia="Arial Narrow" w:hAnsi="Arial Narrow" w:cs="Arial Narrow"/>
          <w:color w:val="000000"/>
          <w:lang w:eastAsia="cs-CZ" w:bidi="cs-CZ"/>
        </w:rPr>
        <w:t>bude povinný mu ho poskytovať.</w:t>
      </w:r>
    </w:p>
    <w:p w:rsidR="00B3209E" w:rsidRDefault="00763168">
      <w:pPr>
        <w:widowControl w:val="0"/>
        <w:numPr>
          <w:ilvl w:val="1"/>
          <w:numId w:val="10"/>
        </w:numPr>
        <w:tabs>
          <w:tab w:val="left" w:pos="466"/>
        </w:tabs>
        <w:spacing w:after="0" w:line="228" w:lineRule="auto"/>
        <w:ind w:left="440" w:hanging="440"/>
        <w:jc w:val="both"/>
        <w:rPr>
          <w:rFonts w:ascii="Arial Narrow" w:eastAsia="Arial Narrow" w:hAnsi="Arial Narrow" w:cs="Arial Narrow"/>
        </w:rPr>
      </w:pPr>
      <w:r>
        <w:rPr>
          <w:rFonts w:ascii="Arial Narrow" w:eastAsia="Arial Narrow" w:hAnsi="Arial Narrow" w:cs="Arial Narrow"/>
          <w:color w:val="000000"/>
          <w:lang w:eastAsia="sk-SK" w:bidi="sk-SK"/>
        </w:rPr>
        <w:t xml:space="preserve">Objednávateľ </w:t>
      </w:r>
      <w:r>
        <w:rPr>
          <w:rFonts w:ascii="Arial Narrow" w:eastAsia="Arial Narrow" w:hAnsi="Arial Narrow" w:cs="Arial Narrow"/>
          <w:color w:val="000000"/>
          <w:lang w:eastAsia="cs-CZ" w:bidi="cs-CZ"/>
        </w:rPr>
        <w:t>si vyhradzuje právo, v prípade zriadenia jeho ďalšieho odberného miesta, toto odberné miesto doplniť do Zmluvy dodatkom pri dodržaní tých istých podmienok dohodnutých v Zmluve.</w:t>
      </w:r>
    </w:p>
    <w:p w:rsidR="00B3209E" w:rsidRPr="00413136" w:rsidRDefault="00763168">
      <w:pPr>
        <w:widowControl w:val="0"/>
        <w:numPr>
          <w:ilvl w:val="1"/>
          <w:numId w:val="10"/>
        </w:numPr>
        <w:tabs>
          <w:tab w:val="left" w:pos="466"/>
        </w:tabs>
        <w:spacing w:after="140" w:line="228" w:lineRule="auto"/>
        <w:ind w:left="440" w:hanging="440"/>
        <w:jc w:val="both"/>
        <w:rPr>
          <w:rFonts w:ascii="Arial Narrow" w:eastAsia="Arial Narrow" w:hAnsi="Arial Narrow" w:cs="Arial Narrow"/>
          <w:color w:val="000000" w:themeColor="text1"/>
        </w:rPr>
      </w:pPr>
      <w:r w:rsidRPr="00413136">
        <w:rPr>
          <w:rFonts w:ascii="Arial Narrow" w:eastAsia="Arial Narrow" w:hAnsi="Arial Narrow" w:cs="Arial Narrow"/>
          <w:color w:val="000000" w:themeColor="text1"/>
          <w:lang w:eastAsia="cs-CZ" w:bidi="cs-CZ"/>
        </w:rPr>
        <w:lastRenderedPageBreak/>
        <w:t xml:space="preserve">V prípade ukončenia odberu plynu na niektorom odbernom mieste uvedenom v prílohe č. 2 tejto Realizačnej zmluvy je </w:t>
      </w:r>
      <w:r w:rsidRPr="00413136">
        <w:rPr>
          <w:rFonts w:ascii="Arial Narrow" w:eastAsia="Arial Narrow" w:hAnsi="Arial Narrow" w:cs="Arial Narrow"/>
          <w:color w:val="000000" w:themeColor="text1"/>
          <w:lang w:eastAsia="sk-SK" w:bidi="sk-SK"/>
        </w:rPr>
        <w:t xml:space="preserve">Objednávateľ </w:t>
      </w:r>
      <w:r w:rsidRPr="00413136">
        <w:rPr>
          <w:rFonts w:ascii="Arial Narrow" w:eastAsia="Arial Narrow" w:hAnsi="Arial Narrow" w:cs="Arial Narrow"/>
          <w:color w:val="000000" w:themeColor="text1"/>
          <w:lang w:eastAsia="cs-CZ" w:bidi="cs-CZ"/>
        </w:rPr>
        <w:t xml:space="preserve">zrušenie tohto miesta povinný oznámiť </w:t>
      </w:r>
      <w:r w:rsidRPr="00413136">
        <w:rPr>
          <w:rFonts w:ascii="Arial Narrow" w:eastAsia="Arial Narrow" w:hAnsi="Arial Narrow" w:cs="Arial Narrow"/>
          <w:color w:val="000000" w:themeColor="text1"/>
          <w:lang w:eastAsia="sk-SK" w:bidi="sk-SK"/>
        </w:rPr>
        <w:t xml:space="preserve">Poskytovateľovi najneskôr </w:t>
      </w:r>
      <w:r w:rsidRPr="00413136">
        <w:rPr>
          <w:rFonts w:ascii="Arial Narrow" w:eastAsia="Arial Narrow" w:hAnsi="Arial Narrow" w:cs="Arial Narrow"/>
          <w:color w:val="000000" w:themeColor="text1"/>
          <w:lang w:eastAsia="cs-CZ" w:bidi="cs-CZ"/>
        </w:rPr>
        <w:t>do 30 dní pred predpokladaným ukončením odberu plynu a taktiež túto zmenu riešiť dodatkom k Zmluve.</w:t>
      </w:r>
    </w:p>
    <w:p w:rsidR="00B3209E" w:rsidRPr="00413136" w:rsidRDefault="00763168">
      <w:pPr>
        <w:widowControl w:val="0"/>
        <w:tabs>
          <w:tab w:val="left" w:pos="466"/>
        </w:tabs>
        <w:spacing w:after="140" w:line="228" w:lineRule="auto"/>
        <w:jc w:val="both"/>
        <w:rPr>
          <w:rFonts w:ascii="Arial Narrow" w:hAnsi="Arial Narrow"/>
          <w:b/>
          <w:bCs/>
          <w:color w:val="000000" w:themeColor="text1"/>
        </w:rPr>
      </w:pPr>
      <w:r w:rsidRPr="00413136">
        <w:rPr>
          <w:rFonts w:ascii="Arial Narrow" w:hAnsi="Arial Narrow"/>
          <w:b/>
          <w:bCs/>
          <w:color w:val="000000" w:themeColor="text1"/>
        </w:rPr>
        <w:t>3. Výpočet mesačnej hodnoty preddavkov:</w:t>
      </w:r>
    </w:p>
    <w:p w:rsidR="00B3209E" w:rsidRPr="00413136" w:rsidRDefault="00B3209E">
      <w:pPr>
        <w:widowControl w:val="0"/>
        <w:tabs>
          <w:tab w:val="left" w:pos="466"/>
        </w:tabs>
        <w:spacing w:after="140" w:line="228" w:lineRule="auto"/>
        <w:jc w:val="both"/>
        <w:rPr>
          <w:rFonts w:ascii="Arial Narrow" w:hAnsi="Arial Narrow"/>
          <w:color w:val="000000" w:themeColor="text1"/>
        </w:rPr>
      </w:pPr>
    </w:p>
    <w:p w:rsidR="00B3209E" w:rsidRPr="00413136" w:rsidRDefault="00763168">
      <w:pPr>
        <w:widowControl w:val="0"/>
        <w:tabs>
          <w:tab w:val="left" w:pos="466"/>
        </w:tabs>
        <w:spacing w:after="140" w:line="228" w:lineRule="auto"/>
        <w:ind w:left="510" w:hanging="510"/>
        <w:jc w:val="both"/>
        <w:rPr>
          <w:rFonts w:ascii="Arial Narrow" w:hAnsi="Arial Narrow"/>
          <w:color w:val="000000" w:themeColor="text1"/>
        </w:rPr>
      </w:pPr>
      <w:r w:rsidRPr="00413136">
        <w:rPr>
          <w:rFonts w:ascii="Arial Narrow" w:hAnsi="Arial Narrow"/>
          <w:color w:val="000000" w:themeColor="text1"/>
        </w:rPr>
        <w:t xml:space="preserve">3.1 </w:t>
      </w:r>
      <w:r w:rsidR="00134D08" w:rsidRPr="00413136">
        <w:rPr>
          <w:rFonts w:ascii="Arial Narrow" w:hAnsi="Arial Narrow"/>
          <w:color w:val="000000" w:themeColor="text1"/>
        </w:rPr>
        <w:t xml:space="preserve"> </w:t>
      </w:r>
      <w:r w:rsidRPr="00413136">
        <w:rPr>
          <w:rFonts w:ascii="Arial Narrow" w:hAnsi="Arial Narrow"/>
          <w:iCs/>
          <w:color w:val="000000" w:themeColor="text1"/>
        </w:rPr>
        <w:t xml:space="preserve">Plánovaný ročný objem krát </w:t>
      </w:r>
      <w:proofErr w:type="spellStart"/>
      <w:r w:rsidRPr="00413136">
        <w:rPr>
          <w:rFonts w:ascii="Arial Narrow" w:hAnsi="Arial Narrow"/>
          <w:iCs/>
          <w:color w:val="000000" w:themeColor="text1"/>
        </w:rPr>
        <w:t>vysúťažená</w:t>
      </w:r>
      <w:proofErr w:type="spellEnd"/>
      <w:r w:rsidRPr="00413136">
        <w:rPr>
          <w:rFonts w:ascii="Arial Narrow" w:hAnsi="Arial Narrow"/>
          <w:iCs/>
          <w:color w:val="000000" w:themeColor="text1"/>
        </w:rPr>
        <w:t xml:space="preserve"> cena delená 12. Toto je predpokladaný mesačný</w:t>
      </w:r>
      <w:r w:rsidR="00134D08" w:rsidRPr="00413136">
        <w:rPr>
          <w:rFonts w:ascii="Arial Narrow" w:hAnsi="Arial Narrow"/>
          <w:iCs/>
          <w:color w:val="000000" w:themeColor="text1"/>
        </w:rPr>
        <w:t xml:space="preserve"> </w:t>
      </w:r>
      <w:r w:rsidRPr="00413136">
        <w:rPr>
          <w:rFonts w:ascii="Arial Narrow" w:hAnsi="Arial Narrow"/>
          <w:iCs/>
          <w:color w:val="000000" w:themeColor="text1"/>
        </w:rPr>
        <w:t>odber.</w:t>
      </w:r>
      <w:r w:rsidR="00134D08" w:rsidRPr="00413136">
        <w:rPr>
          <w:rFonts w:ascii="Arial Narrow" w:hAnsi="Arial Narrow"/>
          <w:iCs/>
          <w:color w:val="000000" w:themeColor="text1"/>
        </w:rPr>
        <w:t xml:space="preserve">                            </w:t>
      </w:r>
      <w:r w:rsidRPr="00413136">
        <w:rPr>
          <w:rFonts w:ascii="Arial Narrow" w:hAnsi="Arial Narrow"/>
          <w:iCs/>
          <w:color w:val="000000" w:themeColor="text1"/>
        </w:rPr>
        <w:t>50% hodnoty predpokladaného mesačného odberu sa uhradí do 15 dňa daného mesiaca.</w:t>
      </w:r>
    </w:p>
    <w:p w:rsidR="00B3209E" w:rsidRPr="00413136" w:rsidRDefault="00763168">
      <w:pPr>
        <w:widowControl w:val="0"/>
        <w:tabs>
          <w:tab w:val="left" w:pos="466"/>
        </w:tabs>
        <w:spacing w:after="140" w:line="228" w:lineRule="auto"/>
        <w:ind w:left="510" w:hanging="510"/>
        <w:jc w:val="both"/>
        <w:rPr>
          <w:rFonts w:ascii="Arial Narrow" w:hAnsi="Arial Narrow"/>
          <w:color w:val="000000" w:themeColor="text1"/>
        </w:rPr>
      </w:pPr>
      <w:r w:rsidRPr="00413136">
        <w:rPr>
          <w:rFonts w:ascii="Arial Narrow" w:hAnsi="Arial Narrow"/>
          <w:iCs/>
          <w:color w:val="000000" w:themeColor="text1"/>
        </w:rPr>
        <w:t>3.2   Odobraný mesačný objem bude podľa skutočnosti odberu zúčtovaný do 10 dňa nasledujúceho mesiaca a rozdiel oproti zálohe doplatený, alebo vrátený v zmysle splatnosti dohodnutej v zmluve.</w:t>
      </w:r>
    </w:p>
    <w:p w:rsidR="00B3209E" w:rsidRPr="00413136" w:rsidRDefault="00763168">
      <w:pPr>
        <w:widowControl w:val="0"/>
        <w:tabs>
          <w:tab w:val="left" w:pos="466"/>
        </w:tabs>
        <w:spacing w:after="140" w:line="228" w:lineRule="auto"/>
        <w:ind w:left="510" w:hanging="510"/>
        <w:jc w:val="both"/>
        <w:rPr>
          <w:rFonts w:ascii="Arial Narrow" w:hAnsi="Arial Narrow"/>
          <w:color w:val="000000" w:themeColor="text1"/>
        </w:rPr>
      </w:pPr>
      <w:r w:rsidRPr="00413136">
        <w:rPr>
          <w:rFonts w:ascii="Arial Narrow" w:hAnsi="Arial Narrow"/>
          <w:iCs/>
          <w:color w:val="000000" w:themeColor="text1"/>
        </w:rPr>
        <w:t>3.3   Posledný mesiac roka bude zúčtovaný spolu s neodobraným plynom pod 80% plánovaného ročného odberu alebo s nadspotrebou nad 120% plánovaného ročného odberu súhrnne za cely rok.</w:t>
      </w:r>
    </w:p>
    <w:p w:rsidR="00B3209E" w:rsidRPr="00413136" w:rsidRDefault="00B3209E">
      <w:pPr>
        <w:widowControl w:val="0"/>
        <w:tabs>
          <w:tab w:val="left" w:pos="466"/>
        </w:tabs>
        <w:spacing w:after="140" w:line="228" w:lineRule="auto"/>
        <w:ind w:left="510" w:hanging="510"/>
        <w:jc w:val="both"/>
        <w:rPr>
          <w:rFonts w:ascii="Arial Narrow" w:hAnsi="Arial Narrow"/>
          <w:iCs/>
          <w:color w:val="000000" w:themeColor="text1"/>
        </w:rPr>
      </w:pPr>
    </w:p>
    <w:p w:rsidR="00B3209E" w:rsidRPr="00413136" w:rsidRDefault="00B3209E">
      <w:pPr>
        <w:spacing w:after="0" w:line="240" w:lineRule="auto"/>
        <w:jc w:val="center"/>
        <w:rPr>
          <w:rFonts w:ascii="Arial Narrow" w:hAnsi="Arial Narrow" w:cs="Times New Roman"/>
          <w:b/>
          <w:bCs/>
          <w:color w:val="000000" w:themeColor="text1"/>
        </w:rPr>
      </w:pPr>
    </w:p>
    <w:p w:rsidR="00B3209E" w:rsidRPr="00413136" w:rsidRDefault="00B3209E">
      <w:pPr>
        <w:spacing w:after="0" w:line="240" w:lineRule="auto"/>
        <w:rPr>
          <w:rFonts w:ascii="Arial Narrow" w:hAnsi="Arial Narrow" w:cs="Times New Roman"/>
          <w:color w:val="000000" w:themeColor="text1"/>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Príloha č. 4</w:t>
      </w:r>
    </w:p>
    <w:p w:rsidR="00B3209E" w:rsidRDefault="00B3209E">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Povolenia a vyhlásenia</w:t>
      </w: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rPr>
          <w:rFonts w:ascii="Arial Narrow" w:hAnsi="Arial Narrow" w:cs="Times New Roman"/>
        </w:rPr>
      </w:pPr>
    </w:p>
    <w:p w:rsidR="00B3209E" w:rsidRDefault="00B3209E">
      <w:pPr>
        <w:spacing w:after="0" w:line="240" w:lineRule="auto"/>
        <w:jc w:val="center"/>
        <w:rPr>
          <w:rFonts w:ascii="Arial Narrow" w:hAnsi="Arial Narrow"/>
          <w:b/>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Príloha č. 5</w:t>
      </w:r>
    </w:p>
    <w:p w:rsidR="00B3209E" w:rsidRDefault="00B3209E">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rPr>
      </w:pPr>
      <w:r>
        <w:rPr>
          <w:rFonts w:ascii="Arial Narrow" w:hAnsi="Arial Narrow" w:cs="Times New Roman"/>
          <w:b/>
          <w:bCs/>
        </w:rPr>
        <w:t>Zoznam subdodávateľov Poskytovateľa</w:t>
      </w: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rPr>
          <w:rFonts w:ascii="Arial Narrow" w:hAnsi="Arial Narrow" w:cs="Times New Roman"/>
        </w:rPr>
      </w:pPr>
    </w:p>
    <w:p w:rsidR="00B3209E" w:rsidRDefault="00B3209E">
      <w:pPr>
        <w:jc w:val="center"/>
        <w:rPr>
          <w:rFonts w:ascii="Arial Narrow" w:hAnsi="Arial Narrow" w:cs="Times New Roman"/>
        </w:rPr>
      </w:pPr>
    </w:p>
    <w:p w:rsidR="00B3209E" w:rsidRDefault="00B3209E">
      <w:pPr>
        <w:jc w:val="center"/>
        <w:rPr>
          <w:rFonts w:ascii="Arial Narrow" w:hAnsi="Arial Narrow" w:cs="Times New Roman"/>
        </w:rPr>
      </w:pPr>
    </w:p>
    <w:p w:rsidR="00B3209E" w:rsidRDefault="00B3209E">
      <w:pPr>
        <w:jc w:val="center"/>
        <w:rPr>
          <w:rFonts w:ascii="Arial Narrow" w:hAnsi="Arial Narrow" w:cs="Times New Roman"/>
        </w:rPr>
      </w:pPr>
    </w:p>
    <w:p w:rsidR="00B3209E" w:rsidRDefault="00B3209E">
      <w:pPr>
        <w:jc w:val="center"/>
        <w:rPr>
          <w:rFonts w:ascii="Arial Narrow" w:hAnsi="Arial Narrow" w:cs="Times New Roman"/>
        </w:rPr>
      </w:pPr>
    </w:p>
    <w:p w:rsidR="00B3209E" w:rsidRDefault="00763168">
      <w:pPr>
        <w:spacing w:after="0" w:line="240" w:lineRule="auto"/>
        <w:jc w:val="center"/>
        <w:rPr>
          <w:rFonts w:ascii="Arial Narrow" w:hAnsi="Arial Narrow" w:cs="Times New Roman"/>
          <w:b/>
          <w:bCs/>
        </w:rPr>
      </w:pPr>
      <w:r>
        <w:rPr>
          <w:rFonts w:ascii="Arial Narrow" w:hAnsi="Arial Narrow" w:cs="Times New Roman"/>
          <w:b/>
          <w:bCs/>
        </w:rPr>
        <w:t>Príloha č. 6</w:t>
      </w:r>
    </w:p>
    <w:p w:rsidR="00B3209E" w:rsidRDefault="00B3209E">
      <w:pPr>
        <w:spacing w:after="0" w:line="240" w:lineRule="auto"/>
        <w:jc w:val="center"/>
        <w:rPr>
          <w:rFonts w:ascii="Arial Narrow" w:hAnsi="Arial Narrow" w:cs="Times New Roman"/>
          <w:b/>
          <w:bCs/>
        </w:rPr>
      </w:pPr>
    </w:p>
    <w:p w:rsidR="00B3209E" w:rsidRDefault="00763168">
      <w:pPr>
        <w:spacing w:after="0" w:line="240" w:lineRule="auto"/>
        <w:jc w:val="center"/>
        <w:rPr>
          <w:rFonts w:ascii="Arial Narrow" w:hAnsi="Arial Narrow" w:cs="Times New Roman"/>
        </w:rPr>
      </w:pPr>
      <w:r>
        <w:rPr>
          <w:rFonts w:ascii="Arial Narrow" w:hAnsi="Arial Narrow" w:cs="Times New Roman"/>
          <w:b/>
          <w:bCs/>
        </w:rPr>
        <w:t>Cena za prepravu plynu</w:t>
      </w:r>
    </w:p>
    <w:p w:rsidR="00B3209E" w:rsidRDefault="00B3209E">
      <w:pPr>
        <w:jc w:val="both"/>
        <w:rPr>
          <w:rFonts w:ascii="Arial Narrow" w:hAnsi="Arial Narrow" w:cs="Times New Roman"/>
        </w:rPr>
      </w:pPr>
    </w:p>
    <w:p w:rsidR="00B3209E" w:rsidRDefault="00763168">
      <w:pPr>
        <w:jc w:val="both"/>
        <w:rPr>
          <w:rFonts w:ascii="Arial Narrow" w:hAnsi="Arial Narrow" w:cs="Times New Roman"/>
        </w:rPr>
      </w:pPr>
      <w:r>
        <w:rPr>
          <w:rFonts w:ascii="Arial Narrow" w:hAnsi="Arial Narrow" w:cs="Times New Roman"/>
        </w:rPr>
        <w:t xml:space="preserve">Cenu za služby súvisiace s prepravou pre príslušné OM určuje dodávateľ v zmysle Rozhodnutia Úradu pre reguláciu sieťových odvetví, ktorým sa spoločnosti </w:t>
      </w:r>
      <w:proofErr w:type="spellStart"/>
      <w:r>
        <w:rPr>
          <w:rFonts w:ascii="Arial Narrow" w:hAnsi="Arial Narrow" w:cs="Times New Roman"/>
        </w:rPr>
        <w:t>eustream</w:t>
      </w:r>
      <w:proofErr w:type="spellEnd"/>
      <w:r>
        <w:rPr>
          <w:rFonts w:ascii="Arial Narrow" w:hAnsi="Arial Narrow" w:cs="Times New Roman"/>
        </w:rPr>
        <w:t xml:space="preserve">, </w:t>
      </w:r>
      <w:proofErr w:type="spellStart"/>
      <w:r>
        <w:rPr>
          <w:rFonts w:ascii="Arial Narrow" w:hAnsi="Arial Narrow" w:cs="Times New Roman"/>
        </w:rPr>
        <w:t>a.s</w:t>
      </w:r>
      <w:proofErr w:type="spellEnd"/>
      <w:r>
        <w:rPr>
          <w:rFonts w:ascii="Arial Narrow" w:hAnsi="Arial Narrow" w:cs="Times New Roman"/>
        </w:rPr>
        <w:t xml:space="preserve">. ako prevádzkovateľovi prepravnej siete určujú tarify za prístup do prepravnej siete a prepravu plynu (ďalej len „Rozhodnutie PPS“) platného v čase dodávky v závislosti od DMM a so zohľadnením všetkých poplatkov vyplývajúcich z platného Rozhodnutia PPS. </w:t>
      </w:r>
    </w:p>
    <w:p w:rsidR="00B3209E" w:rsidRDefault="00763168">
      <w:pPr>
        <w:jc w:val="both"/>
        <w:rPr>
          <w:rFonts w:ascii="Arial Narrow" w:hAnsi="Arial Narrow" w:cs="Times New Roman"/>
        </w:rPr>
      </w:pPr>
      <w:r>
        <w:rPr>
          <w:rFonts w:ascii="Arial Narrow" w:hAnsi="Arial Narrow" w:cs="Times New Roman"/>
        </w:rPr>
        <w:t>V prípade ak  príslušné OM podlieha cenovej regulácii, tak sa cena za prepravu sa stanoví podľa vyhlášky č. 147/2024 Z. z.</w:t>
      </w:r>
    </w:p>
    <w:sectPr w:rsidR="00B3209E">
      <w:headerReference w:type="default" r:id="rId14"/>
      <w:footerReference w:type="default" r:id="rId15"/>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1BF" w:rsidRDefault="008F31BF">
      <w:pPr>
        <w:spacing w:after="0" w:line="240" w:lineRule="auto"/>
      </w:pPr>
      <w:r>
        <w:separator/>
      </w:r>
    </w:p>
  </w:endnote>
  <w:endnote w:type="continuationSeparator" w:id="0">
    <w:p w:rsidR="008F31BF" w:rsidRDefault="008F3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384323"/>
      <w:docPartObj>
        <w:docPartGallery w:val="Page Numbers (Bottom of Page)"/>
        <w:docPartUnique/>
      </w:docPartObj>
    </w:sdtPr>
    <w:sdtEndPr/>
    <w:sdtContent>
      <w:p w:rsidR="00B3209E" w:rsidRDefault="00763168">
        <w:pPr>
          <w:pStyle w:val="Pta"/>
          <w:jc w:val="center"/>
          <w:rPr>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PAGE </w:instrText>
        </w:r>
        <w:r>
          <w:rPr>
            <w:rFonts w:ascii="Arial Narrow" w:hAnsi="Arial Narrow"/>
            <w:sz w:val="20"/>
            <w:szCs w:val="20"/>
          </w:rPr>
          <w:fldChar w:fldCharType="separate"/>
        </w:r>
        <w:r w:rsidR="00EF4705">
          <w:rPr>
            <w:rFonts w:ascii="Arial Narrow" w:hAnsi="Arial Narrow"/>
            <w:noProof/>
            <w:sz w:val="20"/>
            <w:szCs w:val="20"/>
          </w:rPr>
          <w:t>19</w:t>
        </w:r>
        <w:r>
          <w:rPr>
            <w:rFonts w:ascii="Arial Narrow" w:hAnsi="Arial Narrow"/>
            <w:sz w:val="20"/>
            <w:szCs w:val="20"/>
          </w:rPr>
          <w:fldChar w:fldCharType="end"/>
        </w:r>
      </w:p>
    </w:sdtContent>
  </w:sdt>
  <w:p w:rsidR="00B3209E" w:rsidRDefault="00B3209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1BF" w:rsidRDefault="008F31BF">
      <w:pPr>
        <w:spacing w:after="0" w:line="240" w:lineRule="auto"/>
      </w:pPr>
      <w:r>
        <w:separator/>
      </w:r>
    </w:p>
  </w:footnote>
  <w:footnote w:type="continuationSeparator" w:id="0">
    <w:p w:rsidR="008F31BF" w:rsidRDefault="008F3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09E" w:rsidRDefault="00413136">
    <w:pPr>
      <w:pStyle w:val="Hlavika"/>
      <w:jc w:val="right"/>
      <w:rPr>
        <w:rFonts w:ascii="Arial Narrow" w:hAnsi="Arial Narrow"/>
      </w:rPr>
    </w:pPr>
    <w:r>
      <w:rPr>
        <w:rFonts w:ascii="Arial Narrow" w:hAnsi="Arial Narrow"/>
      </w:rPr>
      <w:t xml:space="preserve">Príloha č. 4 </w:t>
    </w:r>
    <w:r w:rsidR="00EF4705">
      <w:rPr>
        <w:rFonts w:ascii="Arial Narrow" w:hAnsi="Arial Narrow"/>
      </w:rPr>
      <w:t>výzvy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4AB"/>
    <w:multiLevelType w:val="multilevel"/>
    <w:tmpl w:val="83642AE8"/>
    <w:lvl w:ilvl="0">
      <w:start w:val="7"/>
      <w:numFmt w:val="decimal"/>
      <w:lvlText w:val="%1"/>
      <w:lvlJc w:val="left"/>
      <w:pPr>
        <w:tabs>
          <w:tab w:val="num" w:pos="0"/>
        </w:tabs>
        <w:ind w:left="360" w:hanging="360"/>
      </w:pPr>
    </w:lvl>
    <w:lvl w:ilvl="1">
      <w:start w:val="1"/>
      <w:numFmt w:val="decimal"/>
      <w:lvlText w:val="%1.%2"/>
      <w:lvlJc w:val="left"/>
      <w:pPr>
        <w:tabs>
          <w:tab w:val="num" w:pos="0"/>
        </w:tabs>
        <w:ind w:left="1069" w:hanging="360"/>
      </w:pPr>
      <w:rPr>
        <w:b w:val="0"/>
        <w:bCs/>
      </w:rPr>
    </w:lvl>
    <w:lvl w:ilvl="2">
      <w:start w:val="1"/>
      <w:numFmt w:val="decimal"/>
      <w:lvlText w:val="%1.%2.%3"/>
      <w:lvlJc w:val="left"/>
      <w:pPr>
        <w:tabs>
          <w:tab w:val="num" w:pos="0"/>
        </w:tabs>
        <w:ind w:left="2138" w:hanging="720"/>
      </w:pPr>
      <w:rPr>
        <w:b w:val="0"/>
        <w:bCs/>
      </w:r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556" w:hanging="72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334" w:hanging="108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112" w:hanging="1440"/>
      </w:pPr>
    </w:lvl>
  </w:abstractNum>
  <w:abstractNum w:abstractNumId="1" w15:restartNumberingAfterBreak="0">
    <w:nsid w:val="08F665F7"/>
    <w:multiLevelType w:val="multilevel"/>
    <w:tmpl w:val="15AA70E8"/>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0FD10A99"/>
    <w:multiLevelType w:val="multilevel"/>
    <w:tmpl w:val="7584A96E"/>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16CE026D"/>
    <w:multiLevelType w:val="multilevel"/>
    <w:tmpl w:val="91D412D0"/>
    <w:lvl w:ilvl="0">
      <w:start w:val="1"/>
      <w:numFmt w:val="decimal"/>
      <w:lvlText w:val="%1."/>
      <w:lvlJc w:val="left"/>
      <w:pPr>
        <w:tabs>
          <w:tab w:val="num" w:pos="0"/>
        </w:tabs>
        <w:ind w:left="0" w:firstLine="0"/>
      </w:pPr>
      <w:rPr>
        <w:rFonts w:ascii="Arial Narrow" w:eastAsia="Arial Narrow" w:hAnsi="Arial Narrow" w:cs="Arial Narrow"/>
        <w:b/>
        <w:bCs/>
        <w:i w:val="0"/>
        <w:iCs w:val="0"/>
        <w:caps w:val="0"/>
        <w:smallCaps w:val="0"/>
        <w:strike w:val="0"/>
        <w:dstrike w:val="0"/>
        <w:color w:val="000000"/>
        <w:spacing w:val="0"/>
        <w:w w:val="100"/>
        <w:sz w:val="22"/>
        <w:szCs w:val="22"/>
        <w:u w:val="none"/>
        <w:shd w:val="clear" w:color="auto" w:fill="auto"/>
        <w:lang w:val="cs-CZ" w:eastAsia="cs-CZ" w:bidi="cs-CZ"/>
      </w:rPr>
    </w:lvl>
    <w:lvl w:ilvl="1">
      <w:start w:val="1"/>
      <w:numFmt w:val="decimal"/>
      <w:lvlText w:val="%1.%2."/>
      <w:lvlJc w:val="left"/>
      <w:pPr>
        <w:tabs>
          <w:tab w:val="num" w:pos="0"/>
        </w:tabs>
        <w:ind w:left="0" w:firstLine="0"/>
      </w:pPr>
      <w:rPr>
        <w:rFonts w:ascii="Arial Narrow" w:eastAsia="Arial Narrow" w:hAnsi="Arial Narrow" w:cs="Arial Narrow"/>
        <w:b w:val="0"/>
        <w:bCs w:val="0"/>
        <w:i w:val="0"/>
        <w:iCs w:val="0"/>
        <w:caps w:val="0"/>
        <w:smallCaps w:val="0"/>
        <w:strike w:val="0"/>
        <w:dstrike w:val="0"/>
        <w:color w:val="000000"/>
        <w:spacing w:val="0"/>
        <w:w w:val="100"/>
        <w:sz w:val="22"/>
        <w:szCs w:val="22"/>
        <w:u w:val="none"/>
        <w:shd w:val="clear" w:color="auto" w:fill="auto"/>
        <w:lang w:val="cs-CZ" w:eastAsia="cs-CZ" w:bidi="cs-CZ"/>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1E2063A6"/>
    <w:multiLevelType w:val="multilevel"/>
    <w:tmpl w:val="57F4AA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C2B2BB7"/>
    <w:multiLevelType w:val="multilevel"/>
    <w:tmpl w:val="A424857A"/>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362C0288"/>
    <w:multiLevelType w:val="multilevel"/>
    <w:tmpl w:val="768EACF2"/>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rPr>
        <w:b w:val="0"/>
        <w:bCs w:val="0"/>
      </w:rPr>
    </w:lvl>
    <w:lvl w:ilvl="2">
      <w:start w:val="1"/>
      <w:numFmt w:val="decimal"/>
      <w:lvlText w:val="%1.%2.%3"/>
      <w:lvlJc w:val="left"/>
      <w:pPr>
        <w:tabs>
          <w:tab w:val="num" w:pos="0"/>
        </w:tabs>
        <w:ind w:left="2138" w:hanging="720"/>
      </w:pPr>
      <w:rPr>
        <w:b w:val="0"/>
        <w:bCs w:val="0"/>
      </w:r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556" w:hanging="72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334" w:hanging="108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112" w:hanging="1440"/>
      </w:pPr>
    </w:lvl>
  </w:abstractNum>
  <w:abstractNum w:abstractNumId="7" w15:restartNumberingAfterBreak="0">
    <w:nsid w:val="36326B2B"/>
    <w:multiLevelType w:val="multilevel"/>
    <w:tmpl w:val="2528B8C8"/>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600" w:hanging="72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40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200" w:hanging="1440"/>
      </w:pPr>
    </w:lvl>
  </w:abstractNum>
  <w:abstractNum w:abstractNumId="8" w15:restartNumberingAfterBreak="0">
    <w:nsid w:val="3DA40A88"/>
    <w:multiLevelType w:val="multilevel"/>
    <w:tmpl w:val="618CAEB0"/>
    <w:lvl w:ilvl="0">
      <w:start w:val="2"/>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556" w:hanging="72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334" w:hanging="108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112" w:hanging="1440"/>
      </w:pPr>
    </w:lvl>
  </w:abstractNum>
  <w:abstractNum w:abstractNumId="9" w15:restartNumberingAfterBreak="0">
    <w:nsid w:val="404E3907"/>
    <w:multiLevelType w:val="multilevel"/>
    <w:tmpl w:val="F1C6D392"/>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 w15:restartNumberingAfterBreak="0">
    <w:nsid w:val="69292A3E"/>
    <w:multiLevelType w:val="multilevel"/>
    <w:tmpl w:val="7236E14E"/>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 w15:restartNumberingAfterBreak="0">
    <w:nsid w:val="6AB745F9"/>
    <w:multiLevelType w:val="multilevel"/>
    <w:tmpl w:val="35963888"/>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15:restartNumberingAfterBreak="0">
    <w:nsid w:val="7D8A5AF4"/>
    <w:multiLevelType w:val="multilevel"/>
    <w:tmpl w:val="F60CD9B0"/>
    <w:lvl w:ilvl="0">
      <w:start w:val="4"/>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3"/>
      <w:numFmt w:val="decimal"/>
      <w:lvlText w:val="%1.%2.%3"/>
      <w:lvlJc w:val="left"/>
      <w:pPr>
        <w:tabs>
          <w:tab w:val="num" w:pos="0"/>
        </w:tabs>
        <w:ind w:left="1713" w:hanging="720"/>
      </w:pPr>
      <w:rPr>
        <w:strike w:val="0"/>
        <w:dstrike w:val="0"/>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num w:numId="1">
    <w:abstractNumId w:val="7"/>
  </w:num>
  <w:num w:numId="2">
    <w:abstractNumId w:val="8"/>
  </w:num>
  <w:num w:numId="3">
    <w:abstractNumId w:val="2"/>
  </w:num>
  <w:num w:numId="4">
    <w:abstractNumId w:val="9"/>
  </w:num>
  <w:num w:numId="5">
    <w:abstractNumId w:val="1"/>
  </w:num>
  <w:num w:numId="6">
    <w:abstractNumId w:val="10"/>
  </w:num>
  <w:num w:numId="7">
    <w:abstractNumId w:val="0"/>
  </w:num>
  <w:num w:numId="8">
    <w:abstractNumId w:val="6"/>
  </w:num>
  <w:num w:numId="9">
    <w:abstractNumId w:val="5"/>
  </w:num>
  <w:num w:numId="10">
    <w:abstractNumId w:val="3"/>
  </w:num>
  <w:num w:numId="11">
    <w:abstractNumId w:val="12"/>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09E"/>
    <w:rsid w:val="00006902"/>
    <w:rsid w:val="00134D08"/>
    <w:rsid w:val="00413136"/>
    <w:rsid w:val="004C6502"/>
    <w:rsid w:val="00763168"/>
    <w:rsid w:val="008F31BF"/>
    <w:rsid w:val="00B3209E"/>
    <w:rsid w:val="00CE424D"/>
    <w:rsid w:val="00EA0048"/>
    <w:rsid w:val="00EB2B83"/>
    <w:rsid w:val="00EF4705"/>
    <w:rsid w:val="00F065D4"/>
    <w:rsid w:val="00F15941"/>
  </w:rsids>
  <m:mathPr>
    <m:mathFont m:val="Cambria Math"/>
    <m:brkBin m:val="before"/>
    <m:brkBinSub m:val="--"/>
    <m:smallFrac m:val="0"/>
    <m:dispDef/>
    <m:lMargin m:val="0"/>
    <m:rMargin m:val="0"/>
    <m:defJc m:val="centerGroup"/>
    <m:wrapIndent m:val="1440"/>
    <m:intLim m:val="subSup"/>
    <m:naryLim m:val="undOvr"/>
  </m:mathPr>
  <w:themeFontLang w:val="cs-CZ"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42BD"/>
  <w15:docId w15:val="{87A9F850-811F-41D9-AA1E-943D3FAE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60" w:line="259" w:lineRule="auto"/>
    </w:pPr>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uiPriority w:val="99"/>
    <w:qFormat/>
    <w:rsid w:val="00CD464D"/>
    <w:rPr>
      <w:sz w:val="16"/>
      <w:szCs w:val="16"/>
    </w:rPr>
  </w:style>
  <w:style w:type="character" w:customStyle="1" w:styleId="TextkomentraChar">
    <w:name w:val="Text komentára Char"/>
    <w:basedOn w:val="Predvolenpsmoodseku"/>
    <w:link w:val="Textkomentra"/>
    <w:uiPriority w:val="99"/>
    <w:qFormat/>
    <w:rsid w:val="00CD464D"/>
    <w:rPr>
      <w:rFonts w:ascii="Times New Roman" w:eastAsia="Times New Roman" w:hAnsi="Times New Roman" w:cs="Times New Roman"/>
      <w:sz w:val="20"/>
      <w:szCs w:val="20"/>
    </w:rPr>
  </w:style>
  <w:style w:type="character" w:customStyle="1" w:styleId="OdsekzoznamuChar">
    <w:name w:val="Odsek zoznamu Char"/>
    <w:link w:val="Odsekzoznamu"/>
    <w:uiPriority w:val="34"/>
    <w:qFormat/>
    <w:locked/>
    <w:rsid w:val="00CC21D2"/>
  </w:style>
  <w:style w:type="character" w:customStyle="1" w:styleId="Nadpis5Char">
    <w:name w:val="Nadpis 5 Char"/>
    <w:basedOn w:val="Predvolenpsmoodseku"/>
    <w:link w:val="Nadpis5"/>
    <w:uiPriority w:val="9"/>
    <w:semiHidden/>
    <w:qFormat/>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qFormat/>
    <w:rsid w:val="00F25778"/>
    <w:rPr>
      <w:color w:val="605E5C"/>
      <w:shd w:val="clear" w:color="auto" w:fill="E1DFDD"/>
    </w:rPr>
  </w:style>
  <w:style w:type="character" w:customStyle="1" w:styleId="Nadpis2Char">
    <w:name w:val="Nadpis 2 Char"/>
    <w:basedOn w:val="Predvolenpsmoodseku"/>
    <w:link w:val="Nadpis2"/>
    <w:uiPriority w:val="9"/>
    <w:semiHidden/>
    <w:qFormat/>
    <w:rsid w:val="00AB7B30"/>
    <w:rPr>
      <w:rFonts w:asciiTheme="majorHAnsi" w:eastAsiaTheme="majorEastAsia" w:hAnsiTheme="majorHAnsi" w:cstheme="majorBidi"/>
      <w:color w:val="2F5496" w:themeColor="accent1" w:themeShade="BF"/>
      <w:sz w:val="26"/>
      <w:szCs w:val="26"/>
    </w:rPr>
  </w:style>
  <w:style w:type="character" w:customStyle="1" w:styleId="PredmetkomentraChar">
    <w:name w:val="Predmet komentára Char"/>
    <w:basedOn w:val="TextkomentraChar"/>
    <w:link w:val="Predmetkomentra"/>
    <w:uiPriority w:val="99"/>
    <w:semiHidden/>
    <w:qFormat/>
    <w:rsid w:val="006E5065"/>
    <w:rPr>
      <w:rFonts w:ascii="Times New Roman" w:eastAsia="Times New Roman" w:hAnsi="Times New Roman" w:cs="Times New Roman"/>
      <w:b/>
      <w:bCs/>
      <w:sz w:val="20"/>
      <w:szCs w:val="20"/>
    </w:rPr>
  </w:style>
  <w:style w:type="character" w:customStyle="1" w:styleId="HlavikaChar">
    <w:name w:val="Hlavička Char"/>
    <w:basedOn w:val="Predvolenpsmoodseku"/>
    <w:link w:val="Hlavika"/>
    <w:uiPriority w:val="99"/>
    <w:qFormat/>
    <w:rsid w:val="002B256F"/>
  </w:style>
  <w:style w:type="character" w:customStyle="1" w:styleId="PtaChar">
    <w:name w:val="Päta Char"/>
    <w:basedOn w:val="Predvolenpsmoodseku"/>
    <w:link w:val="Pta"/>
    <w:uiPriority w:val="99"/>
    <w:qFormat/>
    <w:rsid w:val="002B256F"/>
  </w:style>
  <w:style w:type="character" w:customStyle="1" w:styleId="Zkladntext">
    <w:name w:val="Základný text_"/>
    <w:basedOn w:val="Predvolenpsmoodseku"/>
    <w:link w:val="Zkladntext1"/>
    <w:qFormat/>
    <w:rsid w:val="00757A8D"/>
    <w:rPr>
      <w:rFonts w:ascii="Arial Narrow" w:eastAsia="Arial Narrow" w:hAnsi="Arial Narrow" w:cs="Arial Narrow"/>
    </w:rPr>
  </w:style>
  <w:style w:type="character" w:customStyle="1" w:styleId="Nzovtabuky">
    <w:name w:val="Názov tabuľky_"/>
    <w:basedOn w:val="Predvolenpsmoodseku"/>
    <w:link w:val="Nzovtabuky0"/>
    <w:qFormat/>
    <w:rsid w:val="00757A8D"/>
    <w:rPr>
      <w:rFonts w:ascii="Arial Narrow" w:eastAsia="Arial Narrow" w:hAnsi="Arial Narrow" w:cs="Arial Narrow"/>
      <w:b/>
      <w:bCs/>
      <w:lang w:eastAsia="sk-SK" w:bidi="sk-SK"/>
    </w:rPr>
  </w:style>
  <w:style w:type="character" w:customStyle="1" w:styleId="In">
    <w:name w:val="Iné_"/>
    <w:basedOn w:val="Predvolenpsmoodseku"/>
    <w:link w:val="In0"/>
    <w:qFormat/>
    <w:rsid w:val="00757A8D"/>
    <w:rPr>
      <w:rFonts w:ascii="Arial Narrow" w:eastAsia="Arial Narrow" w:hAnsi="Arial Narrow" w:cs="Arial Narrow"/>
      <w:lang w:eastAsia="sk-SK" w:bidi="sk-SK"/>
    </w:rPr>
  </w:style>
  <w:style w:type="character" w:customStyle="1" w:styleId="Zhlavie1">
    <w:name w:val="Záhlavie #1_"/>
    <w:basedOn w:val="Predvolenpsmoodseku"/>
    <w:link w:val="Zhlavie10"/>
    <w:qFormat/>
    <w:rsid w:val="001F3866"/>
    <w:rPr>
      <w:rFonts w:ascii="Arial Narrow" w:eastAsia="Arial Narrow" w:hAnsi="Arial Narrow" w:cs="Arial Narrow"/>
      <w:b/>
      <w:bCs/>
    </w:rPr>
  </w:style>
  <w:style w:type="character" w:customStyle="1" w:styleId="TextbublinyChar">
    <w:name w:val="Text bubliny Char"/>
    <w:basedOn w:val="Predvolenpsmoodseku"/>
    <w:link w:val="Textbubliny"/>
    <w:uiPriority w:val="99"/>
    <w:semiHidden/>
    <w:qFormat/>
    <w:rsid w:val="00841E88"/>
    <w:rPr>
      <w:rFonts w:ascii="Segoe UI" w:hAnsi="Segoe UI" w:cs="Segoe UI"/>
      <w:sz w:val="18"/>
      <w:szCs w:val="18"/>
    </w:rPr>
  </w:style>
  <w:style w:type="character" w:styleId="Odkaznapoznmkupodiarou">
    <w:name w:val="footnote reference"/>
    <w:rPr>
      <w:vertAlign w:val="superscript"/>
    </w:rPr>
  </w:style>
  <w:style w:type="character" w:customStyle="1" w:styleId="FootnoteCharacters">
    <w:name w:val="Footnote Characters"/>
    <w:basedOn w:val="Predvolenpsmoodseku"/>
    <w:uiPriority w:val="99"/>
    <w:semiHidden/>
    <w:unhideWhenUsed/>
    <w:qFormat/>
    <w:rsid w:val="00D837CF"/>
    <w:rPr>
      <w:vertAlign w:val="superscript"/>
    </w:rPr>
  </w:style>
  <w:style w:type="paragraph" w:customStyle="1" w:styleId="Nadpis">
    <w:name w:val="Nadpis"/>
    <w:basedOn w:val="Normlny"/>
    <w:next w:val="Zkladntext0"/>
    <w:qFormat/>
    <w:pPr>
      <w:keepNext/>
      <w:spacing w:before="240" w:after="120"/>
    </w:pPr>
    <w:rPr>
      <w:rFonts w:ascii="Liberation Sans" w:eastAsia="Microsoft YaHei" w:hAnsi="Liberation Sans" w:cs="Arial"/>
      <w:sz w:val="28"/>
      <w:szCs w:val="28"/>
    </w:rPr>
  </w:style>
  <w:style w:type="paragraph" w:styleId="Zkladntext0">
    <w:name w:val="Body Text"/>
    <w:basedOn w:val="Normlny"/>
    <w:pPr>
      <w:spacing w:after="140" w:line="276" w:lineRule="auto"/>
    </w:pPr>
  </w:style>
  <w:style w:type="paragraph" w:styleId="Zoznam">
    <w:name w:val="List"/>
    <w:basedOn w:val="Zkladntext0"/>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customStyle="1" w:styleId="ZSETelospravy">
    <w:name w:val="ZSE Telo spravy"/>
    <w:basedOn w:val="Normlny"/>
    <w:next w:val="Normlny"/>
    <w:qFormat/>
    <w:rsid w:val="00D0367B"/>
    <w:pPr>
      <w:spacing w:after="240" w:line="240" w:lineRule="auto"/>
    </w:pPr>
    <w:rPr>
      <w:rFonts w:ascii="Times New Roman" w:eastAsia="SimSun" w:hAnsi="Times New Roman" w:cs="Times New Roman"/>
      <w:sz w:val="24"/>
      <w:szCs w:val="24"/>
    </w:rPr>
  </w:style>
  <w:style w:type="paragraph" w:styleId="Odsekzoznamu">
    <w:name w:val="List Paragraph"/>
    <w:basedOn w:val="Normlny"/>
    <w:link w:val="OdsekzoznamuChar"/>
    <w:uiPriority w:val="34"/>
    <w:qFormat/>
    <w:rsid w:val="00CD464D"/>
    <w:pPr>
      <w:ind w:left="720"/>
      <w:contextualSpacing/>
    </w:pPr>
  </w:style>
  <w:style w:type="paragraph" w:styleId="Textkomentra">
    <w:name w:val="annotation text"/>
    <w:basedOn w:val="Normlny"/>
    <w:link w:val="TextkomentraChar"/>
    <w:uiPriority w:val="99"/>
    <w:qFormat/>
    <w:rsid w:val="00CD464D"/>
    <w:pPr>
      <w:spacing w:after="0" w:line="240" w:lineRule="auto"/>
    </w:pPr>
    <w:rPr>
      <w:rFonts w:ascii="Times New Roman" w:eastAsia="Times New Roman" w:hAnsi="Times New Roman" w:cs="Times New Roman"/>
      <w:sz w:val="20"/>
      <w:szCs w:val="20"/>
    </w:rPr>
  </w:style>
  <w:style w:type="paragraph" w:customStyle="1" w:styleId="Bezriadkovania1">
    <w:name w:val="Bez riadkovania1"/>
    <w:uiPriority w:val="99"/>
    <w:qFormat/>
    <w:rsid w:val="00281C0D"/>
    <w:rPr>
      <w:rFonts w:ascii="Arial" w:eastAsia="Times New Roman" w:hAnsi="Arial"/>
      <w:lang w:eastAsia="sk-SK"/>
    </w:rPr>
  </w:style>
  <w:style w:type="paragraph" w:styleId="Predmetkomentra">
    <w:name w:val="annotation subject"/>
    <w:basedOn w:val="Textkomentra"/>
    <w:next w:val="Textkomentra"/>
    <w:link w:val="PredmetkomentraChar"/>
    <w:uiPriority w:val="99"/>
    <w:semiHidden/>
    <w:unhideWhenUsed/>
    <w:qFormat/>
    <w:rsid w:val="006E5065"/>
    <w:pPr>
      <w:spacing w:after="160"/>
    </w:pPr>
    <w:rPr>
      <w:rFonts w:asciiTheme="minorHAnsi" w:eastAsiaTheme="minorHAnsi" w:hAnsiTheme="minorHAnsi" w:cstheme="minorBidi"/>
      <w:b/>
      <w:bCs/>
    </w:rPr>
  </w:style>
  <w:style w:type="paragraph" w:customStyle="1" w:styleId="Hlavikaapta">
    <w:name w:val="Hlavička a päta"/>
    <w:basedOn w:val="Normlny"/>
    <w:qFormat/>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paragraph" w:customStyle="1" w:styleId="Zkladntext1">
    <w:name w:val="Základný text1"/>
    <w:basedOn w:val="Normlny"/>
    <w:link w:val="Zkladntext"/>
    <w:qForma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qFormat/>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qFormat/>
    <w:rsid w:val="00757A8D"/>
    <w:pPr>
      <w:widowControl w:val="0"/>
      <w:spacing w:after="260" w:line="288" w:lineRule="auto"/>
    </w:pPr>
    <w:rPr>
      <w:rFonts w:ascii="Arial Narrow" w:eastAsia="Arial Narrow" w:hAnsi="Arial Narrow" w:cs="Arial Narrow"/>
      <w:lang w:eastAsia="sk-SK" w:bidi="sk-SK"/>
    </w:rPr>
  </w:style>
  <w:style w:type="paragraph" w:customStyle="1" w:styleId="Zhlavie10">
    <w:name w:val="Záhlavie #1"/>
    <w:basedOn w:val="Normlny"/>
    <w:link w:val="Zhlavie1"/>
    <w:qFormat/>
    <w:rsid w:val="001F3866"/>
    <w:pPr>
      <w:widowControl w:val="0"/>
      <w:spacing w:after="80" w:line="288" w:lineRule="auto"/>
      <w:jc w:val="center"/>
      <w:outlineLvl w:val="0"/>
    </w:pPr>
    <w:rPr>
      <w:rFonts w:ascii="Arial Narrow" w:eastAsia="Arial Narrow" w:hAnsi="Arial Narrow" w:cs="Arial Narrow"/>
      <w:b/>
      <w:bCs/>
    </w:rPr>
  </w:style>
  <w:style w:type="paragraph" w:customStyle="1" w:styleId="Default">
    <w:name w:val="Default"/>
    <w:qFormat/>
    <w:rsid w:val="001348BC"/>
    <w:rPr>
      <w:rFonts w:ascii="Arial" w:eastAsia="Calibri" w:hAnsi="Arial" w:cs="Arial"/>
      <w:color w:val="000000"/>
      <w:sz w:val="24"/>
      <w:szCs w:val="24"/>
    </w:rPr>
  </w:style>
  <w:style w:type="paragraph" w:styleId="Textbubliny">
    <w:name w:val="Balloon Text"/>
    <w:basedOn w:val="Normlny"/>
    <w:link w:val="TextbublinyChar"/>
    <w:uiPriority w:val="99"/>
    <w:semiHidden/>
    <w:unhideWhenUsed/>
    <w:qFormat/>
    <w:rsid w:val="00841E88"/>
    <w:pPr>
      <w:spacing w:after="0" w:line="240" w:lineRule="auto"/>
    </w:pPr>
    <w:rPr>
      <w:rFonts w:ascii="Segoe UI" w:hAnsi="Segoe UI" w:cs="Segoe UI"/>
      <w:sz w:val="18"/>
      <w:szCs w:val="18"/>
    </w:rPr>
  </w:style>
  <w:style w:type="paragraph" w:styleId="Revzia">
    <w:name w:val="Revision"/>
    <w:uiPriority w:val="99"/>
    <w:semiHidden/>
    <w:qFormat/>
    <w:rsid w:val="001B507E"/>
  </w:style>
  <w:style w:type="table" w:styleId="Mriekatabuky">
    <w:name w:val="Table Grid"/>
    <w:basedOn w:val="Normlnatabuka"/>
    <w:uiPriority w:val="39"/>
    <w:rsid w:val="001F3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ristina.jamborova@health.gov.s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artina.vetrakova@health.gov.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vetrakom\AppData\Local\Microsoft\Windows\INetCache\Content.Outlook\XYM67MH6\ustanoveni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s\vetrakom\AppData\Local\Microsoft\Windows\INetCache\Content.Outlook\XYM67MH6\ustanovenie" TargetMode="External"/><Relationship Id="rId4" Type="http://schemas.openxmlformats.org/officeDocument/2006/relationships/styles" Target="styles.xml"/><Relationship Id="rId9" Type="http://schemas.openxmlformats.org/officeDocument/2006/relationships/hyperlink" Target="http://www.eex.com/"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6_zmluva_o_dodavke_plynu_Zapracované pripomienky_revSLP250708" edit="true"/>
    <f:field ref="objsubject" par="" text="" edit="true"/>
    <f:field ref="objcreatedby" par="" text="Nosálová, Oľga"/>
    <f:field ref="objcreatedat" par="" date="2025-07-09T13:40:07" text="9.7.2025 13:40:07"/>
    <f:field ref="objchangedby" par="" text="Bauerová, Katarína, Mgr."/>
    <f:field ref="objmodifiedat" par="" date="2025-07-09T14:22:01" text="9.7.2025 14:22:01"/>
    <f:field ref="doc_FSCFOLIO_1_1001_FieldDocumentNumber" par="" text=""/>
    <f:field ref="doc_FSCFOLIO_1_1001_FieldSubject" par="" text=""/>
    <f:field ref="FSCFOLIO_1_1001_FieldCurrentUser" par="" text="Mgr. Katarína Bauerová"/>
    <f:field ref="CCAPRECONFIG_15_1001_Objektname" par="" text="Priloha_c_6_zmluva_o_dodavke_plynu_Zapracované pripomienky_revSLP250708"/>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EAA6F17-FE18-461B-8CE1-0BFB21BD7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6651</Words>
  <Characters>37912</Characters>
  <Application>Microsoft Office Word</Application>
  <DocSecurity>0</DocSecurity>
  <Lines>315</Lines>
  <Paragraphs>88</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44475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dc:description/>
  <cp:lastModifiedBy>Jamborová Kristína</cp:lastModifiedBy>
  <cp:revision>7</cp:revision>
  <cp:lastPrinted>2025-07-16T14:26:00Z</cp:lastPrinted>
  <dcterms:created xsi:type="dcterms:W3CDTF">2025-08-15T06:53:00Z</dcterms:created>
  <dcterms:modified xsi:type="dcterms:W3CDTF">2025-08-26T12:47:00Z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ATSTATECFG@1.1001:Agent">
    <vt:lpwstr/>
  </property>
  <property fmtid="{D5CDD505-2E9C-101B-9397-08002B2CF9AE}" pid="3" name="FSC#ATSTATECFG@1.1001:AgentPhone">
    <vt:lpwstr/>
  </property>
  <property fmtid="{D5CDD505-2E9C-101B-9397-08002B2CF9AE}" pid="4" name="FSC#ATSTATECFG@1.1001:ApprovedSignature">
    <vt:lpwstr/>
  </property>
  <property fmtid="{D5CDD505-2E9C-101B-9397-08002B2CF9AE}" pid="5" name="FSC#ATSTATECFG@1.1001:BankAccount">
    <vt:lpwstr/>
  </property>
  <property fmtid="{D5CDD505-2E9C-101B-9397-08002B2CF9AE}" pid="6" name="FSC#ATSTATECFG@1.1001:BankAccountBIC">
    <vt:lpwstr/>
  </property>
  <property fmtid="{D5CDD505-2E9C-101B-9397-08002B2CF9AE}" pid="7" name="FSC#ATSTATECFG@1.1001:BankAccountIBAN">
    <vt:lpwstr/>
  </property>
  <property fmtid="{D5CDD505-2E9C-101B-9397-08002B2CF9AE}" pid="8" name="FSC#ATSTATECFG@1.1001:BankAccountID">
    <vt:lpwstr/>
  </property>
  <property fmtid="{D5CDD505-2E9C-101B-9397-08002B2CF9AE}" pid="9" name="FSC#ATSTATECFG@1.1001:BankAccountOwner">
    <vt:lpwstr/>
  </property>
  <property fmtid="{D5CDD505-2E9C-101B-9397-08002B2CF9AE}" pid="10" name="FSC#ATSTATECFG@1.1001:BankInstitute">
    <vt:lpwstr/>
  </property>
  <property fmtid="{D5CDD505-2E9C-101B-9397-08002B2CF9AE}" pid="11" name="FSC#ATSTATECFG@1.1001:BankName">
    <vt:lpwstr/>
  </property>
  <property fmtid="{D5CDD505-2E9C-101B-9397-08002B2CF9AE}" pid="12" name="FSC#ATSTATECFG@1.1001:Clause">
    <vt:lpwstr/>
  </property>
  <property fmtid="{D5CDD505-2E9C-101B-9397-08002B2CF9AE}" pid="13" name="FSC#ATSTATECFG@1.1001:DepartmentCity">
    <vt:lpwstr/>
  </property>
  <property fmtid="{D5CDD505-2E9C-101B-9397-08002B2CF9AE}" pid="14" name="FSC#ATSTATECFG@1.1001:DepartmentCountry">
    <vt:lpwstr/>
  </property>
  <property fmtid="{D5CDD505-2E9C-101B-9397-08002B2CF9AE}" pid="15" name="FSC#ATSTATECFG@1.1001:DepartmentDVR">
    <vt:lpwstr/>
  </property>
  <property fmtid="{D5CDD505-2E9C-101B-9397-08002B2CF9AE}" pid="16" name="FSC#ATSTATECFG@1.1001:DepartmentEmail">
    <vt:lpwstr/>
  </property>
  <property fmtid="{D5CDD505-2E9C-101B-9397-08002B2CF9AE}" pid="17" name="FSC#ATSTATECFG@1.1001:DepartmentFax">
    <vt:lpwstr/>
  </property>
  <property fmtid="{D5CDD505-2E9C-101B-9397-08002B2CF9AE}" pid="18" name="FSC#ATSTATECFG@1.1001:DepartmentStreet">
    <vt:lpwstr/>
  </property>
  <property fmtid="{D5CDD505-2E9C-101B-9397-08002B2CF9AE}" pid="19" name="FSC#ATSTATECFG@1.1001:DepartmentUID">
    <vt:lpwstr/>
  </property>
  <property fmtid="{D5CDD505-2E9C-101B-9397-08002B2CF9AE}" pid="20" name="FSC#ATSTATECFG@1.1001:DepartmentZipCode">
    <vt:lpwstr/>
  </property>
  <property fmtid="{D5CDD505-2E9C-101B-9397-08002B2CF9AE}" pid="21" name="FSC#ATSTATECFG@1.1001:Office">
    <vt:lpwstr/>
  </property>
  <property fmtid="{D5CDD505-2E9C-101B-9397-08002B2CF9AE}" pid="22" name="FSC#ATSTATECFG@1.1001:SubfileDate">
    <vt:lpwstr/>
  </property>
  <property fmtid="{D5CDD505-2E9C-101B-9397-08002B2CF9AE}" pid="23" name="FSC#ATSTATECFG@1.1001:SubfileReference">
    <vt:lpwstr/>
  </property>
  <property fmtid="{D5CDD505-2E9C-101B-9397-08002B2CF9AE}" pid="24" name="FSC#ATSTATECFG@1.1001:SubfileSubject">
    <vt:lpwstr/>
  </property>
  <property fmtid="{D5CDD505-2E9C-101B-9397-08002B2CF9AE}" pid="25" name="FSC#COOELAK@1.1001:ApprovedAt">
    <vt:lpwstr/>
  </property>
  <property fmtid="{D5CDD505-2E9C-101B-9397-08002B2CF9AE}" pid="26" name="FSC#COOELAK@1.1001:ApprovedBy">
    <vt:lpwstr/>
  </property>
  <property fmtid="{D5CDD505-2E9C-101B-9397-08002B2CF9AE}" pid="27" name="FSC#COOELAK@1.1001:ApproverFirstName">
    <vt:lpwstr/>
  </property>
  <property fmtid="{D5CDD505-2E9C-101B-9397-08002B2CF9AE}" pid="28" name="FSC#COOELAK@1.1001:ApproverSurName">
    <vt:lpwstr/>
  </property>
  <property fmtid="{D5CDD505-2E9C-101B-9397-08002B2CF9AE}" pid="29" name="FSC#COOELAK@1.1001:ApproverTitle">
    <vt:lpwstr/>
  </property>
  <property fmtid="{D5CDD505-2E9C-101B-9397-08002B2CF9AE}" pid="30" name="FSC#COOELAK@1.1001:BaseNumber">
    <vt:lpwstr/>
  </property>
  <property fmtid="{D5CDD505-2E9C-101B-9397-08002B2CF9AE}" pid="31" name="FSC#COOELAK@1.1001:CreatedAt">
    <vt:lpwstr>09.07.2025</vt:lpwstr>
  </property>
  <property fmtid="{D5CDD505-2E9C-101B-9397-08002B2CF9AE}" pid="32" name="FSC#COOELAK@1.1001:CurrentUserEmail">
    <vt:lpwstr>katarina.bauerova@health.gov.sk</vt:lpwstr>
  </property>
  <property fmtid="{D5CDD505-2E9C-101B-9397-08002B2CF9AE}" pid="33" name="FSC#COOELAK@1.1001:CurrentUserRolePos">
    <vt:lpwstr>vedúci</vt:lpwstr>
  </property>
  <property fmtid="{D5CDD505-2E9C-101B-9397-08002B2CF9AE}" pid="34" name="FSC#COOELAK@1.1001:Department">
    <vt:lpwstr>SCRaKPO (Sekcia centrálneho riadenia a koordinácie podriadených organizácií)</vt:lpwstr>
  </property>
  <property fmtid="{D5CDD505-2E9C-101B-9397-08002B2CF9AE}" pid="35" name="FSC#COOELAK@1.1001:DispatchedAt">
    <vt:lpwstr/>
  </property>
  <property fmtid="{D5CDD505-2E9C-101B-9397-08002B2CF9AE}" pid="36" name="FSC#COOELAK@1.1001:DispatchedBy">
    <vt:lpwstr/>
  </property>
  <property fmtid="{D5CDD505-2E9C-101B-9397-08002B2CF9AE}" pid="37" name="FSC#COOELAK@1.1001:ExternalDate">
    <vt:lpwstr/>
  </property>
  <property fmtid="{D5CDD505-2E9C-101B-9397-08002B2CF9AE}" pid="38" name="FSC#COOELAK@1.1001:ExternalRef">
    <vt:lpwstr/>
  </property>
  <property fmtid="{D5CDD505-2E9C-101B-9397-08002B2CF9AE}" pid="39" name="FSC#COOELAK@1.1001:FileRefBarCode">
    <vt:lpwstr>**</vt:lpwstr>
  </property>
  <property fmtid="{D5CDD505-2E9C-101B-9397-08002B2CF9AE}" pid="40" name="FSC#COOELAK@1.1001:FileRefOU">
    <vt:lpwstr/>
  </property>
  <property fmtid="{D5CDD505-2E9C-101B-9397-08002B2CF9AE}" pid="41" name="FSC#COOELAK@1.1001:FileRefOrdinal">
    <vt:lpwstr/>
  </property>
  <property fmtid="{D5CDD505-2E9C-101B-9397-08002B2CF9AE}" pid="42" name="FSC#COOELAK@1.1001:FileRefYear">
    <vt:lpwstr/>
  </property>
  <property fmtid="{D5CDD505-2E9C-101B-9397-08002B2CF9AE}" pid="43" name="FSC#COOELAK@1.1001:FileReference">
    <vt:lpwstr/>
  </property>
  <property fmtid="{D5CDD505-2E9C-101B-9397-08002B2CF9AE}" pid="44" name="FSC#COOELAK@1.1001:IncomingNumber">
    <vt:lpwstr/>
  </property>
  <property fmtid="{D5CDD505-2E9C-101B-9397-08002B2CF9AE}" pid="45" name="FSC#COOELAK@1.1001:IncomingSubject">
    <vt:lpwstr/>
  </property>
  <property fmtid="{D5CDD505-2E9C-101B-9397-08002B2CF9AE}" pid="46" name="FSC#COOELAK@1.1001:OU">
    <vt:lpwstr>SCRaKPO (Sekcia centrálneho riadenia a koordinácie podriadených organizácií)</vt:lpwstr>
  </property>
  <property fmtid="{D5CDD505-2E9C-101B-9397-08002B2CF9AE}" pid="47" name="FSC#COOELAK@1.1001:ObjBarCode">
    <vt:lpwstr>*COO.2289.100.2.3576915*</vt:lpwstr>
  </property>
  <property fmtid="{D5CDD505-2E9C-101B-9397-08002B2CF9AE}" pid="48" name="FSC#COOELAK@1.1001:ObjectAddressees">
    <vt:lpwstr/>
  </property>
  <property fmtid="{D5CDD505-2E9C-101B-9397-08002B2CF9AE}" pid="49" name="FSC#COOELAK@1.1001:Organization">
    <vt:lpwstr/>
  </property>
  <property fmtid="{D5CDD505-2E9C-101B-9397-08002B2CF9AE}" pid="50" name="FSC#COOELAK@1.1001:Owner">
    <vt:lpwstr>Mézes, Dávid, Ing.</vt:lpwstr>
  </property>
  <property fmtid="{D5CDD505-2E9C-101B-9397-08002B2CF9AE}" pid="51" name="FSC#COOELAK@1.1001:OwnerExtension">
    <vt:lpwstr/>
  </property>
  <property fmtid="{D5CDD505-2E9C-101B-9397-08002B2CF9AE}" pid="52" name="FSC#COOELAK@1.1001:OwnerFaxExtension">
    <vt:lpwstr/>
  </property>
  <property fmtid="{D5CDD505-2E9C-101B-9397-08002B2CF9AE}" pid="53" name="FSC#COOELAK@1.1001:Priority">
    <vt:lpwstr> ()</vt:lpwstr>
  </property>
  <property fmtid="{D5CDD505-2E9C-101B-9397-08002B2CF9AE}" pid="54" name="FSC#COOELAK@1.1001:ProcessResponsible">
    <vt:lpwstr/>
  </property>
  <property fmtid="{D5CDD505-2E9C-101B-9397-08002B2CF9AE}" pid="55" name="FSC#COOELAK@1.1001:ProcessResponsibleFax">
    <vt:lpwstr/>
  </property>
  <property fmtid="{D5CDD505-2E9C-101B-9397-08002B2CF9AE}" pid="56" name="FSC#COOELAK@1.1001:ProcessResponsibleMail">
    <vt:lpwstr/>
  </property>
  <property fmtid="{D5CDD505-2E9C-101B-9397-08002B2CF9AE}" pid="57" name="FSC#COOELAK@1.1001:ProcessResponsiblePhone">
    <vt:lpwstr/>
  </property>
  <property fmtid="{D5CDD505-2E9C-101B-9397-08002B2CF9AE}" pid="58" name="FSC#COOELAK@1.1001:RefBarCode">
    <vt:lpwstr/>
  </property>
  <property fmtid="{D5CDD505-2E9C-101B-9397-08002B2CF9AE}" pid="59" name="FSC#COOELAK@1.1001:SettlementApprovedAt">
    <vt:lpwstr/>
  </property>
  <property fmtid="{D5CDD505-2E9C-101B-9397-08002B2CF9AE}" pid="60" name="FSC#COOELAK@1.1001:Subject">
    <vt:lpwstr/>
  </property>
  <property fmtid="{D5CDD505-2E9C-101B-9397-08002B2CF9AE}" pid="61" name="FSC#COOELAK@1.1001:replyreference">
    <vt:lpwstr/>
  </property>
  <property fmtid="{D5CDD505-2E9C-101B-9397-08002B2CF9AE}" pid="62" name="FSC#COOSYSTEM@1.1:Container">
    <vt:lpwstr>COO.2289.100.2.3576915</vt:lpwstr>
  </property>
  <property fmtid="{D5CDD505-2E9C-101B-9397-08002B2CF9AE}" pid="63" name="FSC#ELAKGOV@1.1001:PersonalSubjAddress">
    <vt:lpwstr/>
  </property>
  <property fmtid="{D5CDD505-2E9C-101B-9397-08002B2CF9AE}" pid="64" name="FSC#ELAKGOV@1.1001:PersonalSubjFirstName">
    <vt:lpwstr/>
  </property>
  <property fmtid="{D5CDD505-2E9C-101B-9397-08002B2CF9AE}" pid="65" name="FSC#ELAKGOV@1.1001:PersonalSubjGender">
    <vt:lpwstr/>
  </property>
  <property fmtid="{D5CDD505-2E9C-101B-9397-08002B2CF9AE}" pid="66" name="FSC#ELAKGOV@1.1001:PersonalSubjSalutation">
    <vt:lpwstr/>
  </property>
  <property fmtid="{D5CDD505-2E9C-101B-9397-08002B2CF9AE}" pid="67" name="FSC#ELAKGOV@1.1001:PersonalSubjSurName">
    <vt:lpwstr/>
  </property>
  <property fmtid="{D5CDD505-2E9C-101B-9397-08002B2CF9AE}" pid="68" name="FSC#FSCFOLIO@1.1001:docpropproject">
    <vt:lpwstr/>
  </property>
  <property fmtid="{D5CDD505-2E9C-101B-9397-08002B2CF9AE}" pid="69" name="FSC#SKCONV@103.510:docname">
    <vt:lpwstr/>
  </property>
  <property fmtid="{D5CDD505-2E9C-101B-9397-08002B2CF9AE}" pid="70" name="FSC#SKEDITIONREG@103.510:CreatedAt">
    <vt:lpwstr>9. 7. 2025, 13:40</vt:lpwstr>
  </property>
  <property fmtid="{D5CDD505-2E9C-101B-9397-08002B2CF9AE}" pid="71" name="FSC#SKEDITIONREG@103.510:EvCisloStaz">
    <vt:lpwstr/>
  </property>
  <property fmtid="{D5CDD505-2E9C-101B-9397-08002B2CF9AE}" pid="72" name="FSC#SKEDITIONREG@103.510:ProtiKomu">
    <vt:lpwstr/>
  </property>
  <property fmtid="{D5CDD505-2E9C-101B-9397-08002B2CF9AE}" pid="73" name="FSC#SKEDITIONREG@103.510:Stazovatel">
    <vt:lpwstr/>
  </property>
  <property fmtid="{D5CDD505-2E9C-101B-9397-08002B2CF9AE}" pid="74" name="FSC#SKEDITIONREG@103.510:a_acceptor">
    <vt:lpwstr/>
  </property>
  <property fmtid="{D5CDD505-2E9C-101B-9397-08002B2CF9AE}" pid="75" name="FSC#SKEDITIONREG@103.510:a_clearedat">
    <vt:lpwstr/>
  </property>
  <property fmtid="{D5CDD505-2E9C-101B-9397-08002B2CF9AE}" pid="76" name="FSC#SKEDITIONREG@103.510:a_clearedby">
    <vt:lpwstr/>
  </property>
  <property fmtid="{D5CDD505-2E9C-101B-9397-08002B2CF9AE}" pid="77" name="FSC#SKEDITIONREG@103.510:a_comm">
    <vt:lpwstr/>
  </property>
  <property fmtid="{D5CDD505-2E9C-101B-9397-08002B2CF9AE}" pid="78" name="FSC#SKEDITIONREG@103.510:a_decisionattachments">
    <vt:lpwstr/>
  </property>
  <property fmtid="{D5CDD505-2E9C-101B-9397-08002B2CF9AE}" pid="79" name="FSC#SKEDITIONREG@103.510:a_deliveredat">
    <vt:lpwstr/>
  </property>
  <property fmtid="{D5CDD505-2E9C-101B-9397-08002B2CF9AE}" pid="80" name="FSC#SKEDITIONREG@103.510:a_delivery">
    <vt:lpwstr/>
  </property>
  <property fmtid="{D5CDD505-2E9C-101B-9397-08002B2CF9AE}" pid="81" name="FSC#SKEDITIONREG@103.510:a_depositperiod">
    <vt:lpwstr/>
  </property>
  <property fmtid="{D5CDD505-2E9C-101B-9397-08002B2CF9AE}" pid="82" name="FSC#SKEDITIONREG@103.510:a_disposestate">
    <vt:lpwstr/>
  </property>
  <property fmtid="{D5CDD505-2E9C-101B-9397-08002B2CF9AE}" pid="83" name="FSC#SKEDITIONREG@103.510:a_email">
    <vt:lpwstr/>
  </property>
  <property fmtid="{D5CDD505-2E9C-101B-9397-08002B2CF9AE}" pid="84" name="FSC#SKEDITIONREG@103.510:a_extension">
    <vt:lpwstr/>
  </property>
  <property fmtid="{D5CDD505-2E9C-101B-9397-08002B2CF9AE}" pid="85" name="FSC#SKEDITIONREG@103.510:a_filenumber">
    <vt:lpwstr/>
  </property>
  <property fmtid="{D5CDD505-2E9C-101B-9397-08002B2CF9AE}" pid="86" name="FSC#SKEDITIONREG@103.510:a_fileresponsible">
    <vt:lpwstr/>
  </property>
  <property fmtid="{D5CDD505-2E9C-101B-9397-08002B2CF9AE}" pid="87" name="FSC#SKEDITIONREG@103.510:a_fileresponsiblefnct">
    <vt:lpwstr/>
  </property>
  <property fmtid="{D5CDD505-2E9C-101B-9397-08002B2CF9AE}" pid="88" name="FSC#SKEDITIONREG@103.510:a_fileresporg">
    <vt:lpwstr/>
  </property>
  <property fmtid="{D5CDD505-2E9C-101B-9397-08002B2CF9AE}" pid="89" name="FSC#SKEDITIONREG@103.510:a_fileresporg_OU">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phone">
    <vt:lpwstr/>
  </property>
  <property fmtid="{D5CDD505-2E9C-101B-9397-08002B2CF9AE}" pid="99" name="FSC#SKEDITIONREG@103.510:a_fileresporg_phone_OU">
    <vt:lpwstr/>
  </property>
  <property fmtid="{D5CDD505-2E9C-101B-9397-08002B2CF9AE}" pid="100" name="FSC#SKEDITIONREG@103.510:a_fileresporg_position">
    <vt:lpwstr/>
  </property>
  <property fmtid="{D5CDD505-2E9C-101B-9397-08002B2CF9AE}" pid="101" name="FSC#SKEDITIONREG@103.510:a_fileresporg_position_OU">
    <vt:lpwstr/>
  </property>
  <property fmtid="{D5CDD505-2E9C-101B-9397-08002B2CF9AE}" pid="102" name="FSC#SKEDITIONREG@103.510:a_incattachments">
    <vt:lpwstr/>
  </property>
  <property fmtid="{D5CDD505-2E9C-101B-9397-08002B2CF9AE}" pid="103" name="FSC#SKEDITIONREG@103.510:a_incnr">
    <vt:lpwstr/>
  </property>
  <property fmtid="{D5CDD505-2E9C-101B-9397-08002B2CF9AE}" pid="104" name="FSC#SKEDITIONREG@103.510:a_komu">
    <vt:lpwstr/>
  </property>
  <property fmtid="{D5CDD505-2E9C-101B-9397-08002B2CF9AE}" pid="105" name="FSC#SKEDITIONREG@103.510:a_nadradeneOU">
    <vt:lpwstr/>
  </property>
  <property fmtid="{D5CDD505-2E9C-101B-9397-08002B2CF9AE}" pid="106" name="FSC#SKEDITIONREG@103.510:a_nasecislo">
    <vt:lpwstr/>
  </property>
  <property fmtid="{D5CDD505-2E9C-101B-9397-08002B2CF9AE}" pid="107" name="FSC#SKEDITIONREG@103.510:a_nazovOU">
    <vt:lpwstr/>
  </property>
  <property fmtid="{D5CDD505-2E9C-101B-9397-08002B2CF9AE}" pid="108" name="FSC#SKEDITIONREG@103.510:a_objcreatedstr">
    <vt:lpwstr/>
  </property>
  <property fmtid="{D5CDD505-2E9C-101B-9397-08002B2CF9AE}" pid="109" name="FSC#SKEDITIONREG@103.510:a_ordernumber">
    <vt:lpwstr/>
  </property>
  <property fmtid="{D5CDD505-2E9C-101B-9397-08002B2CF9AE}" pid="110" name="FSC#SKEDITIONREG@103.510:a_osobnecislosprac">
    <vt:lpwstr/>
  </property>
  <property fmtid="{D5CDD505-2E9C-101B-9397-08002B2CF9AE}" pid="111" name="FSC#SKEDITIONREG@103.510:a_oursign">
    <vt:lpwstr/>
  </property>
  <property fmtid="{D5CDD505-2E9C-101B-9397-08002B2CF9AE}" pid="112" name="FSC#SKEDITIONREG@103.510:a_registrysign">
    <vt:lpwstr/>
  </property>
  <property fmtid="{D5CDD505-2E9C-101B-9397-08002B2CF9AE}" pid="113" name="FSC#SKEDITIONREG@103.510:a_riaditelOdboru">
    <vt:lpwstr/>
  </property>
  <property fmtid="{D5CDD505-2E9C-101B-9397-08002B2CF9AE}" pid="114" name="FSC#SKEDITIONREG@103.510:a_sendersign">
    <vt:lpwstr/>
  </property>
  <property fmtid="{D5CDD505-2E9C-101B-9397-08002B2CF9AE}" pid="115" name="FSC#SKEDITIONREG@103.510:a_shortou">
    <vt:lpwstr/>
  </property>
  <property fmtid="{D5CDD505-2E9C-101B-9397-08002B2CF9AE}" pid="116" name="FSC#SKEDITIONREG@103.510:a_subfileatt">
    <vt:lpwstr/>
  </property>
  <property fmtid="{D5CDD505-2E9C-101B-9397-08002B2CF9AE}" pid="117" name="FSC#SKEDITIONREG@103.510:a_telephone">
    <vt:lpwstr/>
  </property>
  <property fmtid="{D5CDD505-2E9C-101B-9397-08002B2CF9AE}" pid="118" name="FSC#SKEDITIONREG@103.510:a_testsalutation">
    <vt:lpwstr/>
  </property>
  <property fmtid="{D5CDD505-2E9C-101B-9397-08002B2CF9AE}" pid="119" name="FSC#SKEDITIONREG@103.510:a_validfrom">
    <vt:lpwstr/>
  </property>
  <property fmtid="{D5CDD505-2E9C-101B-9397-08002B2CF9AE}" pid="120" name="FSC#SKEDITIONREG@103.510:a_veduciOU">
    <vt:lpwstr/>
  </property>
  <property fmtid="{D5CDD505-2E9C-101B-9397-08002B2CF9AE}" pid="121" name="FSC#SKEDITIONREG@103.510:a_veduciOd">
    <vt:lpwstr/>
  </property>
  <property fmtid="{D5CDD505-2E9C-101B-9397-08002B2CF9AE}" pid="122" name="FSC#SKEDITIONREG@103.510:as_activity">
    <vt:lpwstr/>
  </property>
  <property fmtid="{D5CDD505-2E9C-101B-9397-08002B2CF9AE}" pid="123" name="FSC#SKEDITIONREG@103.510:as_docdate">
    <vt:lpwstr/>
  </property>
  <property fmtid="{D5CDD505-2E9C-101B-9397-08002B2CF9AE}" pid="124" name="FSC#SKEDITIONREG@103.510:as_establishdate">
    <vt:lpwstr/>
  </property>
  <property fmtid="{D5CDD505-2E9C-101B-9397-08002B2CF9AE}" pid="125" name="FSC#SKEDITIONREG@103.510:as_fileresphead">
    <vt:lpwstr/>
  </property>
  <property fmtid="{D5CDD505-2E9C-101B-9397-08002B2CF9AE}" pid="126" name="FSC#SKEDITIONREG@103.510:as_filerespheadfnct">
    <vt:lpwstr/>
  </property>
  <property fmtid="{D5CDD505-2E9C-101B-9397-08002B2CF9AE}" pid="127" name="FSC#SKEDITIONREG@103.510:as_fileresponsible">
    <vt:lpwstr/>
  </property>
  <property fmtid="{D5CDD505-2E9C-101B-9397-08002B2CF9AE}" pid="128" name="FSC#SKEDITIONREG@103.510:as_filesubj">
    <vt:lpwstr/>
  </property>
  <property fmtid="{D5CDD505-2E9C-101B-9397-08002B2CF9AE}" pid="129" name="FSC#SKEDITIONREG@103.510:as_filesubjall">
    <vt:lpwstr/>
  </property>
  <property fmtid="{D5CDD505-2E9C-101B-9397-08002B2CF9AE}" pid="130" name="FSC#SKEDITIONREG@103.510:as_objname">
    <vt:lpwstr/>
  </property>
  <property fmtid="{D5CDD505-2E9C-101B-9397-08002B2CF9AE}" pid="131" name="FSC#SKEDITIONREG@103.510:as_ou">
    <vt:lpwstr/>
  </property>
  <property fmtid="{D5CDD505-2E9C-101B-9397-08002B2CF9AE}" pid="132" name="FSC#SKEDITIONREG@103.510:as_owner">
    <vt:lpwstr>Ing. Dávid Mézes</vt:lpwstr>
  </property>
  <property fmtid="{D5CDD505-2E9C-101B-9397-08002B2CF9AE}" pid="133" name="FSC#SKEDITIONREG@103.510:as_phonelink">
    <vt:lpwstr/>
  </property>
  <property fmtid="{D5CDD505-2E9C-101B-9397-08002B2CF9AE}" pid="134" name="FSC#SKEDITIONREG@103.510:curruserrolegroup">
    <vt:lpwstr>Odbor koordinácie centrálneho nákupu a prierezových činností</vt:lpwstr>
  </property>
  <property fmtid="{D5CDD505-2E9C-101B-9397-08002B2CF9AE}" pid="135" name="FSC#SKEDITIONREG@103.510:currusersubst">
    <vt:lpwstr>Mgr. Katarína Bauerová</vt:lpwstr>
  </property>
  <property fmtid="{D5CDD505-2E9C-101B-9397-08002B2CF9AE}" pid="136" name="FSC#SKEDITIONREG@103.510:emailsprac">
    <vt:lpwstr/>
  </property>
  <property fmtid="{D5CDD505-2E9C-101B-9397-08002B2CF9AE}" pid="137" name="FSC#SKEDITIONREG@103.510:jod_AttrDateSkutocnyDatumVydania">
    <vt:lpwstr/>
  </property>
  <property fmtid="{D5CDD505-2E9C-101B-9397-08002B2CF9AE}" pid="138" name="FSC#SKEDITIONREG@103.510:jod_AttrNumCisloZmeny">
    <vt:lpwstr/>
  </property>
  <property fmtid="{D5CDD505-2E9C-101B-9397-08002B2CF9AE}" pid="139" name="FSC#SKEDITIONREG@103.510:jod_AttrStrRegCisloZaznamu">
    <vt:lpwstr/>
  </property>
  <property fmtid="{D5CDD505-2E9C-101B-9397-08002B2CF9AE}" pid="140" name="FSC#SKEDITIONREG@103.510:jod_cislodoc">
    <vt:lpwstr/>
  </property>
  <property fmtid="{D5CDD505-2E9C-101B-9397-08002B2CF9AE}" pid="141" name="FSC#SKEDITIONREG@103.510:jod_druh">
    <vt:lpwstr/>
  </property>
  <property fmtid="{D5CDD505-2E9C-101B-9397-08002B2CF9AE}" pid="142" name="FSC#SKEDITIONREG@103.510:jod_lu">
    <vt:lpwstr/>
  </property>
  <property fmtid="{D5CDD505-2E9C-101B-9397-08002B2CF9AE}" pid="143" name="FSC#SKEDITIONREG@103.510:jod_nazov">
    <vt:lpwstr/>
  </property>
  <property fmtid="{D5CDD505-2E9C-101B-9397-08002B2CF9AE}" pid="144" name="FSC#SKEDITIONREG@103.510:jod_sAttrDatePlatnostDo">
    <vt:lpwstr/>
  </property>
  <property fmtid="{D5CDD505-2E9C-101B-9397-08002B2CF9AE}" pid="145" name="FSC#SKEDITIONREG@103.510:jod_sAttrDatePlatnostOd">
    <vt:lpwstr/>
  </property>
  <property fmtid="{D5CDD505-2E9C-101B-9397-08002B2CF9AE}" pid="146" name="FSC#SKEDITIONREG@103.510:jod_sAttrDateUcinnostDoc">
    <vt:lpwstr/>
  </property>
  <property fmtid="{D5CDD505-2E9C-101B-9397-08002B2CF9AE}" pid="147" name="FSC#SKEDITIONREG@103.510:jod_typ">
    <vt:lpwstr/>
  </property>
  <property fmtid="{D5CDD505-2E9C-101B-9397-08002B2CF9AE}" pid="148" name="FSC#SKEDITIONREG@103.510:jod_zh">
    <vt:lpwstr/>
  </property>
  <property fmtid="{D5CDD505-2E9C-101B-9397-08002B2CF9AE}" pid="149" name="FSC#SKEDITIONREG@103.510:ms_VyskladaniePoznamok">
    <vt:lpwstr/>
  </property>
  <property fmtid="{D5CDD505-2E9C-101B-9397-08002B2CF9AE}" pid="150" name="FSC#SKEDITIONREG@103.510:oumlname_fnct">
    <vt:lpwstr/>
  </property>
  <property fmtid="{D5CDD505-2E9C-101B-9397-08002B2CF9AE}" pid="151" name="FSC#SKEDITIONREG@103.510:oz_externAdr">
    <vt:lpwstr/>
  </property>
  <property fmtid="{D5CDD505-2E9C-101B-9397-08002B2CF9AE}" pid="152" name="FSC#SKEDITIONREG@103.510:sk_org_city">
    <vt:lpwstr>Bratislava 37</vt:lpwstr>
  </property>
  <property fmtid="{D5CDD505-2E9C-101B-9397-08002B2CF9AE}" pid="153" name="FSC#SKEDITIONREG@103.510:sk_org_dic">
    <vt:lpwstr/>
  </property>
  <property fmtid="{D5CDD505-2E9C-101B-9397-08002B2CF9AE}" pid="154" name="FSC#SKEDITIONREG@103.510:sk_org_email">
    <vt:lpwstr/>
  </property>
  <property fmtid="{D5CDD505-2E9C-101B-9397-08002B2CF9AE}" pid="155" name="FSC#SKEDITIONREG@103.510:sk_org_fax">
    <vt:lpwstr/>
  </property>
  <property fmtid="{D5CDD505-2E9C-101B-9397-08002B2CF9AE}" pid="156" name="FSC#SKEDITIONREG@103.510:sk_org_fullname">
    <vt:lpwstr>Ministerstvo zdravotníctva Slovenskej republiky</vt:lpwstr>
  </property>
  <property fmtid="{D5CDD505-2E9C-101B-9397-08002B2CF9AE}" pid="157" name="FSC#SKEDITIONREG@103.510:sk_org_ico">
    <vt:lpwstr>00165565</vt:lpwstr>
  </property>
  <property fmtid="{D5CDD505-2E9C-101B-9397-08002B2CF9AE}" pid="158" name="FSC#SKEDITIONREG@103.510:sk_org_phone">
    <vt:lpwstr/>
  </property>
  <property fmtid="{D5CDD505-2E9C-101B-9397-08002B2CF9AE}" pid="159" name="FSC#SKEDITIONREG@103.510:sk_org_shortname">
    <vt:lpwstr/>
  </property>
  <property fmtid="{D5CDD505-2E9C-101B-9397-08002B2CF9AE}" pid="160" name="FSC#SKEDITIONREG@103.510:sk_org_state">
    <vt:lpwstr/>
  </property>
  <property fmtid="{D5CDD505-2E9C-101B-9397-08002B2CF9AE}" pid="161" name="FSC#SKEDITIONREG@103.510:sk_org_street">
    <vt:lpwstr>Limbova 2</vt:lpwstr>
  </property>
  <property fmtid="{D5CDD505-2E9C-101B-9397-08002B2CF9AE}" pid="162" name="FSC#SKEDITIONREG@103.510:sk_org_zip">
    <vt:lpwstr>837 52</vt:lpwstr>
  </property>
  <property fmtid="{D5CDD505-2E9C-101B-9397-08002B2CF9AE}" pid="163" name="FSC#SKEDITIONREG@103.510:viz_clearedat">
    <vt:lpwstr/>
  </property>
  <property fmtid="{D5CDD505-2E9C-101B-9397-08002B2CF9AE}" pid="164" name="FSC#SKEDITIONREG@103.510:viz_clearedby">
    <vt:lpwstr/>
  </property>
  <property fmtid="{D5CDD505-2E9C-101B-9397-08002B2CF9AE}" pid="165" name="FSC#SKEDITIONREG@103.510:viz_comm">
    <vt:lpwstr/>
  </property>
  <property fmtid="{D5CDD505-2E9C-101B-9397-08002B2CF9AE}" pid="166" name="FSC#SKEDITIONREG@103.510:viz_decisionattachments">
    <vt:lpwstr/>
  </property>
  <property fmtid="{D5CDD505-2E9C-101B-9397-08002B2CF9AE}" pid="167" name="FSC#SKEDITIONREG@103.510:viz_deliveredat">
    <vt:lpwstr/>
  </property>
  <property fmtid="{D5CDD505-2E9C-101B-9397-08002B2CF9AE}" pid="168" name="FSC#SKEDITIONREG@103.510:viz_delivery">
    <vt:lpwstr/>
  </property>
  <property fmtid="{D5CDD505-2E9C-101B-9397-08002B2CF9AE}" pid="169" name="FSC#SKEDITIONREG@103.510:viz_extension">
    <vt:lpwstr/>
  </property>
  <property fmtid="{D5CDD505-2E9C-101B-9397-08002B2CF9AE}" pid="170" name="FSC#SKEDITIONREG@103.510:viz_filenumber">
    <vt:lpwstr/>
  </property>
  <property fmtid="{D5CDD505-2E9C-101B-9397-08002B2CF9AE}" pid="171" name="FSC#SKEDITIONREG@103.510:viz_fileresponsible">
    <vt:lpwstr/>
  </property>
  <property fmtid="{D5CDD505-2E9C-101B-9397-08002B2CF9AE}" pid="172" name="FSC#SKEDITIONREG@103.510:viz_fileresporg">
    <vt:lpwstr/>
  </property>
  <property fmtid="{D5CDD505-2E9C-101B-9397-08002B2CF9AE}" pid="173" name="FSC#SKEDITIONREG@103.510:viz_fileresporg_OU">
    <vt:lpwstr/>
  </property>
  <property fmtid="{D5CDD505-2E9C-101B-9397-08002B2CF9AE}" pid="174" name="FSC#SKEDITIONREG@103.510:viz_fileresporg_email_OU">
    <vt:lpwstr/>
  </property>
  <property fmtid="{D5CDD505-2E9C-101B-9397-08002B2CF9AE}" pid="175" name="FSC#SKEDITIONREG@103.510:viz_fileresporg_emailaddress">
    <vt:lpwstr/>
  </property>
  <property fmtid="{D5CDD505-2E9C-101B-9397-08002B2CF9AE}" pid="176" name="FSC#SKEDITIONREG@103.510:viz_fileresporg_fax">
    <vt:lpwstr/>
  </property>
  <property fmtid="{D5CDD505-2E9C-101B-9397-08002B2CF9AE}" pid="177" name="FSC#SKEDITIONREG@103.510:viz_fileresporg_fax_OU">
    <vt:lpwstr/>
  </property>
  <property fmtid="{D5CDD505-2E9C-101B-9397-08002B2CF9AE}" pid="178" name="FSC#SKEDITIONREG@103.510:viz_fileresporg_function">
    <vt:lpwstr/>
  </property>
  <property fmtid="{D5CDD505-2E9C-101B-9397-08002B2CF9AE}" pid="179" name="FSC#SKEDITIONREG@103.510:viz_fileresporg_function_OU">
    <vt:lpwstr/>
  </property>
  <property fmtid="{D5CDD505-2E9C-101B-9397-08002B2CF9AE}" pid="180" name="FSC#SKEDITIONREG@103.510:viz_fileresporg_head">
    <vt:lpwstr/>
  </property>
  <property fmtid="{D5CDD505-2E9C-101B-9397-08002B2CF9AE}" pid="181" name="FSC#SKEDITIONREG@103.510:viz_fileresporg_head_OU">
    <vt:lpwstr/>
  </property>
  <property fmtid="{D5CDD505-2E9C-101B-9397-08002B2CF9AE}" pid="182" name="FSC#SKEDITIONREG@103.510:viz_fileresporg_longname">
    <vt:lpwstr/>
  </property>
  <property fmtid="{D5CDD505-2E9C-101B-9397-08002B2CF9AE}" pid="183" name="FSC#SKEDITIONREG@103.510:viz_fileresporg_mesto">
    <vt:lpwstr/>
  </property>
  <property fmtid="{D5CDD505-2E9C-101B-9397-08002B2CF9AE}" pid="184" name="FSC#SKEDITIONREG@103.510:viz_fileresporg_odbor">
    <vt:lpwstr/>
  </property>
  <property fmtid="{D5CDD505-2E9C-101B-9397-08002B2CF9AE}" pid="185" name="FSC#SKEDITIONREG@103.510:viz_fileresporg_odbor_function">
    <vt:lpwstr/>
  </property>
  <property fmtid="{D5CDD505-2E9C-101B-9397-08002B2CF9AE}" pid="186" name="FSC#SKEDITIONREG@103.510:viz_fileresporg_odbor_head">
    <vt:lpwstr/>
  </property>
  <property fmtid="{D5CDD505-2E9C-101B-9397-08002B2CF9AE}" pid="187" name="FSC#SKEDITIONREG@103.510:viz_fileresporg_phone">
    <vt:lpwstr/>
  </property>
  <property fmtid="{D5CDD505-2E9C-101B-9397-08002B2CF9AE}" pid="188" name="FSC#SKEDITIONREG@103.510:viz_fileresporg_phone_OU">
    <vt:lpwstr/>
  </property>
  <property fmtid="{D5CDD505-2E9C-101B-9397-08002B2CF9AE}" pid="189" name="FSC#SKEDITIONREG@103.510:viz_fileresporg_position">
    <vt:lpwstr/>
  </property>
  <property fmtid="{D5CDD505-2E9C-101B-9397-08002B2CF9AE}" pid="190" name="FSC#SKEDITIONREG@103.510:viz_fileresporg_position_OU">
    <vt:lpwstr/>
  </property>
  <property fmtid="{D5CDD505-2E9C-101B-9397-08002B2CF9AE}" pid="191" name="FSC#SKEDITIONREG@103.510:viz_fileresporg_psc">
    <vt:lpwstr/>
  </property>
  <property fmtid="{D5CDD505-2E9C-101B-9397-08002B2CF9AE}" pid="192" name="FSC#SKEDITIONREG@103.510:viz_fileresporg_sekcia">
    <vt:lpwstr/>
  </property>
  <property fmtid="{D5CDD505-2E9C-101B-9397-08002B2CF9AE}" pid="193" name="FSC#SKEDITIONREG@103.510:viz_fileresporg_sekcia_function">
    <vt:lpwstr/>
  </property>
  <property fmtid="{D5CDD505-2E9C-101B-9397-08002B2CF9AE}" pid="194" name="FSC#SKEDITIONREG@103.510:viz_fileresporg_sekcia_head">
    <vt:lpwstr/>
  </property>
  <property fmtid="{D5CDD505-2E9C-101B-9397-08002B2CF9AE}" pid="195" name="FSC#SKEDITIONREG@103.510:viz_fileresporg_stat">
    <vt:lpwstr/>
  </property>
  <property fmtid="{D5CDD505-2E9C-101B-9397-08002B2CF9AE}" pid="196" name="FSC#SKEDITIONREG@103.510:viz_fileresporg_ulica">
    <vt:lpwstr/>
  </property>
  <property fmtid="{D5CDD505-2E9C-101B-9397-08002B2CF9AE}" pid="197" name="FSC#SKEDITIONREG@103.510:viz_fileresporgknazov">
    <vt:lpwstr/>
  </property>
  <property fmtid="{D5CDD505-2E9C-101B-9397-08002B2CF9AE}" pid="198" name="FSC#SKEDITIONREG@103.510:viz_filesubj">
    <vt:lpwstr/>
  </property>
  <property fmtid="{D5CDD505-2E9C-101B-9397-08002B2CF9AE}" pid="199" name="FSC#SKEDITIONREG@103.510:viz_incattachments">
    <vt:lpwstr/>
  </property>
  <property fmtid="{D5CDD505-2E9C-101B-9397-08002B2CF9AE}" pid="200" name="FSC#SKEDITIONREG@103.510:viz_incnr">
    <vt:lpwstr/>
  </property>
  <property fmtid="{D5CDD505-2E9C-101B-9397-08002B2CF9AE}" pid="201" name="FSC#SKEDITIONREG@103.510:viz_intletterrecivers">
    <vt:lpwstr/>
  </property>
  <property fmtid="{D5CDD505-2E9C-101B-9397-08002B2CF9AE}" pid="202" name="FSC#SKEDITIONREG@103.510:viz_objcreatedstr">
    <vt:lpwstr/>
  </property>
  <property fmtid="{D5CDD505-2E9C-101B-9397-08002B2CF9AE}" pid="203" name="FSC#SKEDITIONREG@103.510:viz_ordernumber">
    <vt:lpwstr/>
  </property>
  <property fmtid="{D5CDD505-2E9C-101B-9397-08002B2CF9AE}" pid="204" name="FSC#SKEDITIONREG@103.510:viz_oursign">
    <vt:lpwstr/>
  </property>
  <property fmtid="{D5CDD505-2E9C-101B-9397-08002B2CF9AE}" pid="205" name="FSC#SKEDITIONREG@103.510:viz_responseto_createdby">
    <vt:lpwstr/>
  </property>
  <property fmtid="{D5CDD505-2E9C-101B-9397-08002B2CF9AE}" pid="206" name="FSC#SKEDITIONREG@103.510:viz_sendersign">
    <vt:lpwstr/>
  </property>
  <property fmtid="{D5CDD505-2E9C-101B-9397-08002B2CF9AE}" pid="207" name="FSC#SKEDITIONREG@103.510:viz_shortfileresporg">
    <vt:lpwstr/>
  </property>
  <property fmtid="{D5CDD505-2E9C-101B-9397-08002B2CF9AE}" pid="208" name="FSC#SKEDITIONREG@103.510:viz_tel_number">
    <vt:lpwstr/>
  </property>
  <property fmtid="{D5CDD505-2E9C-101B-9397-08002B2CF9AE}" pid="209" name="FSC#SKEDITIONREG@103.510:viz_tel_number2">
    <vt:lpwstr/>
  </property>
  <property fmtid="{D5CDD505-2E9C-101B-9397-08002B2CF9AE}" pid="210" name="FSC#SKEDITIONREG@103.510:viz_testsalutation">
    <vt:lpwstr/>
  </property>
  <property fmtid="{D5CDD505-2E9C-101B-9397-08002B2CF9AE}" pid="211" name="FSC#SKEDITIONREG@103.510:viz_validfrom">
    <vt:lpwstr/>
  </property>
  <property fmtid="{D5CDD505-2E9C-101B-9397-08002B2CF9AE}" pid="212" name="FSC#SKEDITIONREG@103.510:zaz_fileresporg_addrcity">
    <vt:lpwstr/>
  </property>
  <property fmtid="{D5CDD505-2E9C-101B-9397-08002B2CF9AE}" pid="213" name="FSC#SKEDITIONREG@103.510:zaz_fileresporg_addrstreet">
    <vt:lpwstr/>
  </property>
  <property fmtid="{D5CDD505-2E9C-101B-9397-08002B2CF9AE}" pid="214" name="FSC#SKEDITIONREG@103.510:zaz_fileresporg_addrzipcode">
    <vt:lpwstr/>
  </property>
  <property fmtid="{D5CDD505-2E9C-101B-9397-08002B2CF9AE}" pid="215" name="FSC#SKEDITIONREG@103.510:zaznam_jeden_adresat">
    <vt:lpwstr/>
  </property>
  <property fmtid="{D5CDD505-2E9C-101B-9397-08002B2CF9AE}" pid="216" name="FSC#SKEDITIONREG@103.510:zaznam_vnut_adresati_1">
    <vt:lpwstr/>
  </property>
  <property fmtid="{D5CDD505-2E9C-101B-9397-08002B2CF9AE}" pid="217" name="FSC#SKEDITIONREG@103.510:zaznam_vnut_adresati_10">
    <vt:lpwstr/>
  </property>
  <property fmtid="{D5CDD505-2E9C-101B-9397-08002B2CF9AE}" pid="218" name="FSC#SKEDITIONREG@103.510:zaznam_vnut_adresati_11">
    <vt:lpwstr/>
  </property>
  <property fmtid="{D5CDD505-2E9C-101B-9397-08002B2CF9AE}" pid="219" name="FSC#SKEDITIONREG@103.510:zaznam_vnut_adresati_12">
    <vt:lpwstr/>
  </property>
  <property fmtid="{D5CDD505-2E9C-101B-9397-08002B2CF9AE}" pid="220" name="FSC#SKEDITIONREG@103.510:zaznam_vnut_adresati_13">
    <vt:lpwstr/>
  </property>
  <property fmtid="{D5CDD505-2E9C-101B-9397-08002B2CF9AE}" pid="221" name="FSC#SKEDITIONREG@103.510:zaznam_vnut_adresati_14">
    <vt:lpwstr/>
  </property>
  <property fmtid="{D5CDD505-2E9C-101B-9397-08002B2CF9AE}" pid="222" name="FSC#SKEDITIONREG@103.510:zaznam_vnut_adresati_15">
    <vt:lpwstr/>
  </property>
  <property fmtid="{D5CDD505-2E9C-101B-9397-08002B2CF9AE}" pid="223" name="FSC#SKEDITIONREG@103.510:zaznam_vnut_adresati_16">
    <vt:lpwstr/>
  </property>
  <property fmtid="{D5CDD505-2E9C-101B-9397-08002B2CF9AE}" pid="224" name="FSC#SKEDITIONREG@103.510:zaznam_vnut_adresati_17">
    <vt:lpwstr/>
  </property>
  <property fmtid="{D5CDD505-2E9C-101B-9397-08002B2CF9AE}" pid="225" name="FSC#SKEDITIONREG@103.510:zaznam_vnut_adresati_18">
    <vt:lpwstr/>
  </property>
  <property fmtid="{D5CDD505-2E9C-101B-9397-08002B2CF9AE}" pid="226" name="FSC#SKEDITIONREG@103.510:zaznam_vnut_adresati_19">
    <vt:lpwstr/>
  </property>
  <property fmtid="{D5CDD505-2E9C-101B-9397-08002B2CF9AE}" pid="227" name="FSC#SKEDITIONREG@103.510:zaznam_vnut_adresati_2">
    <vt:lpwstr/>
  </property>
  <property fmtid="{D5CDD505-2E9C-101B-9397-08002B2CF9AE}" pid="228" name="FSC#SKEDITIONREG@103.510:zaznam_vnut_adresati_20">
    <vt:lpwstr/>
  </property>
  <property fmtid="{D5CDD505-2E9C-101B-9397-08002B2CF9AE}" pid="229" name="FSC#SKEDITIONREG@103.510:zaznam_vnut_adresati_21">
    <vt:lpwstr/>
  </property>
  <property fmtid="{D5CDD505-2E9C-101B-9397-08002B2CF9AE}" pid="230" name="FSC#SKEDITIONREG@103.510:zaznam_vnut_adresati_22">
    <vt:lpwstr/>
  </property>
  <property fmtid="{D5CDD505-2E9C-101B-9397-08002B2CF9AE}" pid="231" name="FSC#SKEDITIONREG@103.510:zaznam_vnut_adresati_23">
    <vt:lpwstr/>
  </property>
  <property fmtid="{D5CDD505-2E9C-101B-9397-08002B2CF9AE}" pid="232" name="FSC#SKEDITIONREG@103.510:zaznam_vnut_adresati_24">
    <vt:lpwstr/>
  </property>
  <property fmtid="{D5CDD505-2E9C-101B-9397-08002B2CF9AE}" pid="233" name="FSC#SKEDITIONREG@103.510:zaznam_vnut_adresati_25">
    <vt:lpwstr/>
  </property>
  <property fmtid="{D5CDD505-2E9C-101B-9397-08002B2CF9AE}" pid="234" name="FSC#SKEDITIONREG@103.510:zaznam_vnut_adresati_26">
    <vt:lpwstr/>
  </property>
  <property fmtid="{D5CDD505-2E9C-101B-9397-08002B2CF9AE}" pid="235" name="FSC#SKEDITIONREG@103.510:zaznam_vnut_adresati_27">
    <vt:lpwstr/>
  </property>
  <property fmtid="{D5CDD505-2E9C-101B-9397-08002B2CF9AE}" pid="236" name="FSC#SKEDITIONREG@103.510:zaznam_vnut_adresati_28">
    <vt:lpwstr/>
  </property>
  <property fmtid="{D5CDD505-2E9C-101B-9397-08002B2CF9AE}" pid="237" name="FSC#SKEDITIONREG@103.510:zaznam_vnut_adresati_29">
    <vt:lpwstr/>
  </property>
  <property fmtid="{D5CDD505-2E9C-101B-9397-08002B2CF9AE}" pid="238" name="FSC#SKEDITIONREG@103.510:zaznam_vnut_adresati_3">
    <vt:lpwstr/>
  </property>
  <property fmtid="{D5CDD505-2E9C-101B-9397-08002B2CF9AE}" pid="239" name="FSC#SKEDITIONREG@103.510:zaznam_vnut_adresati_30">
    <vt:lpwstr/>
  </property>
  <property fmtid="{D5CDD505-2E9C-101B-9397-08002B2CF9AE}" pid="240" name="FSC#SKEDITIONREG@103.510:zaznam_vnut_adresati_31">
    <vt:lpwstr/>
  </property>
  <property fmtid="{D5CDD505-2E9C-101B-9397-08002B2CF9AE}" pid="241" name="FSC#SKEDITIONREG@103.510:zaznam_vnut_adresati_32">
    <vt:lpwstr/>
  </property>
  <property fmtid="{D5CDD505-2E9C-101B-9397-08002B2CF9AE}" pid="242" name="FSC#SKEDITIONREG@103.510:zaznam_vnut_adresati_33">
    <vt:lpwstr/>
  </property>
  <property fmtid="{D5CDD505-2E9C-101B-9397-08002B2CF9AE}" pid="243" name="FSC#SKEDITIONREG@103.510:zaznam_vnut_adresati_34">
    <vt:lpwstr/>
  </property>
  <property fmtid="{D5CDD505-2E9C-101B-9397-08002B2CF9AE}" pid="244" name="FSC#SKEDITIONREG@103.510:zaznam_vnut_adresati_35">
    <vt:lpwstr/>
  </property>
  <property fmtid="{D5CDD505-2E9C-101B-9397-08002B2CF9AE}" pid="245" name="FSC#SKEDITIONREG@103.510:zaznam_vnut_adresati_36">
    <vt:lpwstr/>
  </property>
  <property fmtid="{D5CDD505-2E9C-101B-9397-08002B2CF9AE}" pid="246" name="FSC#SKEDITIONREG@103.510:zaznam_vnut_adresati_37">
    <vt:lpwstr/>
  </property>
  <property fmtid="{D5CDD505-2E9C-101B-9397-08002B2CF9AE}" pid="247" name="FSC#SKEDITIONREG@103.510:zaznam_vnut_adresati_38">
    <vt:lpwstr/>
  </property>
  <property fmtid="{D5CDD505-2E9C-101B-9397-08002B2CF9AE}" pid="248" name="FSC#SKEDITIONREG@103.510:zaznam_vnut_adresati_39">
    <vt:lpwstr/>
  </property>
  <property fmtid="{D5CDD505-2E9C-101B-9397-08002B2CF9AE}" pid="249" name="FSC#SKEDITIONREG@103.510:zaznam_vnut_adresati_4">
    <vt:lpwstr/>
  </property>
  <property fmtid="{D5CDD505-2E9C-101B-9397-08002B2CF9AE}" pid="250" name="FSC#SKEDITIONREG@103.510:zaznam_vnut_adresati_40">
    <vt:lpwstr/>
  </property>
  <property fmtid="{D5CDD505-2E9C-101B-9397-08002B2CF9AE}" pid="251" name="FSC#SKEDITIONREG@103.510:zaznam_vnut_adresati_41">
    <vt:lpwstr/>
  </property>
  <property fmtid="{D5CDD505-2E9C-101B-9397-08002B2CF9AE}" pid="252" name="FSC#SKEDITIONREG@103.510:zaznam_vnut_adresati_42">
    <vt:lpwstr/>
  </property>
  <property fmtid="{D5CDD505-2E9C-101B-9397-08002B2CF9AE}" pid="253" name="FSC#SKEDITIONREG@103.510:zaznam_vnut_adresati_43">
    <vt:lpwstr/>
  </property>
  <property fmtid="{D5CDD505-2E9C-101B-9397-08002B2CF9AE}" pid="254" name="FSC#SKEDITIONREG@103.510:zaznam_vnut_adresati_44">
    <vt:lpwstr/>
  </property>
  <property fmtid="{D5CDD505-2E9C-101B-9397-08002B2CF9AE}" pid="255" name="FSC#SKEDITIONREG@103.510:zaznam_vnut_adresati_45">
    <vt:lpwstr/>
  </property>
  <property fmtid="{D5CDD505-2E9C-101B-9397-08002B2CF9AE}" pid="256" name="FSC#SKEDITIONREG@103.510:zaznam_vnut_adresati_46">
    <vt:lpwstr/>
  </property>
  <property fmtid="{D5CDD505-2E9C-101B-9397-08002B2CF9AE}" pid="257" name="FSC#SKEDITIONREG@103.510:zaznam_vnut_adresati_47">
    <vt:lpwstr/>
  </property>
  <property fmtid="{D5CDD505-2E9C-101B-9397-08002B2CF9AE}" pid="258" name="FSC#SKEDITIONREG@103.510:zaznam_vnut_adresati_48">
    <vt:lpwstr/>
  </property>
  <property fmtid="{D5CDD505-2E9C-101B-9397-08002B2CF9AE}" pid="259" name="FSC#SKEDITIONREG@103.510:zaznam_vnut_adresati_49">
    <vt:lpwstr/>
  </property>
  <property fmtid="{D5CDD505-2E9C-101B-9397-08002B2CF9AE}" pid="260" name="FSC#SKEDITIONREG@103.510:zaznam_vnut_adresati_5">
    <vt:lpwstr/>
  </property>
  <property fmtid="{D5CDD505-2E9C-101B-9397-08002B2CF9AE}" pid="261" name="FSC#SKEDITIONREG@103.510:zaznam_vnut_adresati_50">
    <vt:lpwstr/>
  </property>
  <property fmtid="{D5CDD505-2E9C-101B-9397-08002B2CF9AE}" pid="262" name="FSC#SKEDITIONREG@103.510:zaznam_vnut_adresati_51">
    <vt:lpwstr/>
  </property>
  <property fmtid="{D5CDD505-2E9C-101B-9397-08002B2CF9AE}" pid="263" name="FSC#SKEDITIONREG@103.510:zaznam_vnut_adresati_52">
    <vt:lpwstr/>
  </property>
  <property fmtid="{D5CDD505-2E9C-101B-9397-08002B2CF9AE}" pid="264" name="FSC#SKEDITIONREG@103.510:zaznam_vnut_adresati_53">
    <vt:lpwstr/>
  </property>
  <property fmtid="{D5CDD505-2E9C-101B-9397-08002B2CF9AE}" pid="265" name="FSC#SKEDITIONREG@103.510:zaznam_vnut_adresati_54">
    <vt:lpwstr/>
  </property>
  <property fmtid="{D5CDD505-2E9C-101B-9397-08002B2CF9AE}" pid="266" name="FSC#SKEDITIONREG@103.510:zaznam_vnut_adresati_55">
    <vt:lpwstr/>
  </property>
  <property fmtid="{D5CDD505-2E9C-101B-9397-08002B2CF9AE}" pid="267" name="FSC#SKEDITIONREG@103.510:zaznam_vnut_adresati_56">
    <vt:lpwstr/>
  </property>
  <property fmtid="{D5CDD505-2E9C-101B-9397-08002B2CF9AE}" pid="268" name="FSC#SKEDITIONREG@103.510:zaznam_vnut_adresati_57">
    <vt:lpwstr/>
  </property>
  <property fmtid="{D5CDD505-2E9C-101B-9397-08002B2CF9AE}" pid="269" name="FSC#SKEDITIONREG@103.510:zaznam_vnut_adresati_58">
    <vt:lpwstr/>
  </property>
  <property fmtid="{D5CDD505-2E9C-101B-9397-08002B2CF9AE}" pid="270" name="FSC#SKEDITIONREG@103.510:zaznam_vnut_adresati_59">
    <vt:lpwstr/>
  </property>
  <property fmtid="{D5CDD505-2E9C-101B-9397-08002B2CF9AE}" pid="271" name="FSC#SKEDITIONREG@103.510:zaznam_vnut_adresati_6">
    <vt:lpwstr/>
  </property>
  <property fmtid="{D5CDD505-2E9C-101B-9397-08002B2CF9AE}" pid="272" name="FSC#SKEDITIONREG@103.510:zaznam_vnut_adresati_60">
    <vt:lpwstr/>
  </property>
  <property fmtid="{D5CDD505-2E9C-101B-9397-08002B2CF9AE}" pid="273" name="FSC#SKEDITIONREG@103.510:zaznam_vnut_adresati_61">
    <vt:lpwstr/>
  </property>
  <property fmtid="{D5CDD505-2E9C-101B-9397-08002B2CF9AE}" pid="274" name="FSC#SKEDITIONREG@103.510:zaznam_vnut_adresati_62">
    <vt:lpwstr/>
  </property>
  <property fmtid="{D5CDD505-2E9C-101B-9397-08002B2CF9AE}" pid="275" name="FSC#SKEDITIONREG@103.510:zaznam_vnut_adresati_63">
    <vt:lpwstr/>
  </property>
  <property fmtid="{D5CDD505-2E9C-101B-9397-08002B2CF9AE}" pid="276" name="FSC#SKEDITIONREG@103.510:zaznam_vnut_adresati_64">
    <vt:lpwstr/>
  </property>
  <property fmtid="{D5CDD505-2E9C-101B-9397-08002B2CF9AE}" pid="277" name="FSC#SKEDITIONREG@103.510:zaznam_vnut_adresati_65">
    <vt:lpwstr/>
  </property>
  <property fmtid="{D5CDD505-2E9C-101B-9397-08002B2CF9AE}" pid="278" name="FSC#SKEDITIONREG@103.510:zaznam_vnut_adresati_66">
    <vt:lpwstr/>
  </property>
  <property fmtid="{D5CDD505-2E9C-101B-9397-08002B2CF9AE}" pid="279" name="FSC#SKEDITIONREG@103.510:zaznam_vnut_adresati_67">
    <vt:lpwstr/>
  </property>
  <property fmtid="{D5CDD505-2E9C-101B-9397-08002B2CF9AE}" pid="280" name="FSC#SKEDITIONREG@103.510:zaznam_vnut_adresati_68">
    <vt:lpwstr/>
  </property>
  <property fmtid="{D5CDD505-2E9C-101B-9397-08002B2CF9AE}" pid="281" name="FSC#SKEDITIONREG@103.510:zaznam_vnut_adresati_69">
    <vt:lpwstr/>
  </property>
  <property fmtid="{D5CDD505-2E9C-101B-9397-08002B2CF9AE}" pid="282" name="FSC#SKEDITIONREG@103.510:zaznam_vnut_adresati_7">
    <vt:lpwstr/>
  </property>
  <property fmtid="{D5CDD505-2E9C-101B-9397-08002B2CF9AE}" pid="283" name="FSC#SKEDITIONREG@103.510:zaznam_vnut_adresati_70">
    <vt:lpwstr/>
  </property>
  <property fmtid="{D5CDD505-2E9C-101B-9397-08002B2CF9AE}" pid="284" name="FSC#SKEDITIONREG@103.510:zaznam_vnut_adresati_8">
    <vt:lpwstr/>
  </property>
  <property fmtid="{D5CDD505-2E9C-101B-9397-08002B2CF9AE}" pid="285" name="FSC#SKEDITIONREG@103.510:zaznam_vnut_adresati_9">
    <vt:lpwstr/>
  </property>
  <property fmtid="{D5CDD505-2E9C-101B-9397-08002B2CF9AE}" pid="286" name="FSC#SKEDITIONREG@103.510:zaznam_vonk_adresati_1">
    <vt:lpwstr/>
  </property>
  <property fmtid="{D5CDD505-2E9C-101B-9397-08002B2CF9AE}" pid="287" name="FSC#SKEDITIONREG@103.510:zaznam_vonk_adresati_10">
    <vt:lpwstr/>
  </property>
  <property fmtid="{D5CDD505-2E9C-101B-9397-08002B2CF9AE}" pid="288" name="FSC#SKEDITIONREG@103.510:zaznam_vonk_adresati_11">
    <vt:lpwstr/>
  </property>
  <property fmtid="{D5CDD505-2E9C-101B-9397-08002B2CF9AE}" pid="289" name="FSC#SKEDITIONREG@103.510:zaznam_vonk_adresati_12">
    <vt:lpwstr/>
  </property>
  <property fmtid="{D5CDD505-2E9C-101B-9397-08002B2CF9AE}" pid="290" name="FSC#SKEDITIONREG@103.510:zaznam_vonk_adresati_13">
    <vt:lpwstr/>
  </property>
  <property fmtid="{D5CDD505-2E9C-101B-9397-08002B2CF9AE}" pid="291" name="FSC#SKEDITIONREG@103.510:zaznam_vonk_adresati_14">
    <vt:lpwstr/>
  </property>
  <property fmtid="{D5CDD505-2E9C-101B-9397-08002B2CF9AE}" pid="292" name="FSC#SKEDITIONREG@103.510:zaznam_vonk_adresati_15">
    <vt:lpwstr/>
  </property>
  <property fmtid="{D5CDD505-2E9C-101B-9397-08002B2CF9AE}" pid="293" name="FSC#SKEDITIONREG@103.510:zaznam_vonk_adresati_16">
    <vt:lpwstr/>
  </property>
  <property fmtid="{D5CDD505-2E9C-101B-9397-08002B2CF9AE}" pid="294" name="FSC#SKEDITIONREG@103.510:zaznam_vonk_adresati_17">
    <vt:lpwstr/>
  </property>
  <property fmtid="{D5CDD505-2E9C-101B-9397-08002B2CF9AE}" pid="295" name="FSC#SKEDITIONREG@103.510:zaznam_vonk_adresati_18">
    <vt:lpwstr/>
  </property>
  <property fmtid="{D5CDD505-2E9C-101B-9397-08002B2CF9AE}" pid="296" name="FSC#SKEDITIONREG@103.510:zaznam_vonk_adresati_19">
    <vt:lpwstr/>
  </property>
  <property fmtid="{D5CDD505-2E9C-101B-9397-08002B2CF9AE}" pid="297" name="FSC#SKEDITIONREG@103.510:zaznam_vonk_adresati_2">
    <vt:lpwstr/>
  </property>
  <property fmtid="{D5CDD505-2E9C-101B-9397-08002B2CF9AE}" pid="298" name="FSC#SKEDITIONREG@103.510:zaznam_vonk_adresati_20">
    <vt:lpwstr/>
  </property>
  <property fmtid="{D5CDD505-2E9C-101B-9397-08002B2CF9AE}" pid="299" name="FSC#SKEDITIONREG@103.510:zaznam_vonk_adresati_21">
    <vt:lpwstr/>
  </property>
  <property fmtid="{D5CDD505-2E9C-101B-9397-08002B2CF9AE}" pid="300" name="FSC#SKEDITIONREG@103.510:zaznam_vonk_adresati_22">
    <vt:lpwstr/>
  </property>
  <property fmtid="{D5CDD505-2E9C-101B-9397-08002B2CF9AE}" pid="301" name="FSC#SKEDITIONREG@103.510:zaznam_vonk_adresati_23">
    <vt:lpwstr/>
  </property>
  <property fmtid="{D5CDD505-2E9C-101B-9397-08002B2CF9AE}" pid="302" name="FSC#SKEDITIONREG@103.510:zaznam_vonk_adresati_24">
    <vt:lpwstr/>
  </property>
  <property fmtid="{D5CDD505-2E9C-101B-9397-08002B2CF9AE}" pid="303" name="FSC#SKEDITIONREG@103.510:zaznam_vonk_adresati_25">
    <vt:lpwstr/>
  </property>
  <property fmtid="{D5CDD505-2E9C-101B-9397-08002B2CF9AE}" pid="304" name="FSC#SKEDITIONREG@103.510:zaznam_vonk_adresati_26">
    <vt:lpwstr/>
  </property>
  <property fmtid="{D5CDD505-2E9C-101B-9397-08002B2CF9AE}" pid="305" name="FSC#SKEDITIONREG@103.510:zaznam_vonk_adresati_27">
    <vt:lpwstr/>
  </property>
  <property fmtid="{D5CDD505-2E9C-101B-9397-08002B2CF9AE}" pid="306" name="FSC#SKEDITIONREG@103.510:zaznam_vonk_adresati_28">
    <vt:lpwstr/>
  </property>
  <property fmtid="{D5CDD505-2E9C-101B-9397-08002B2CF9AE}" pid="307" name="FSC#SKEDITIONREG@103.510:zaznam_vonk_adresati_29">
    <vt:lpwstr/>
  </property>
  <property fmtid="{D5CDD505-2E9C-101B-9397-08002B2CF9AE}" pid="308" name="FSC#SKEDITIONREG@103.510:zaznam_vonk_adresati_3">
    <vt:lpwstr/>
  </property>
  <property fmtid="{D5CDD505-2E9C-101B-9397-08002B2CF9AE}" pid="309" name="FSC#SKEDITIONREG@103.510:zaznam_vonk_adresati_30">
    <vt:lpwstr/>
  </property>
  <property fmtid="{D5CDD505-2E9C-101B-9397-08002B2CF9AE}" pid="310" name="FSC#SKEDITIONREG@103.510:zaznam_vonk_adresati_31">
    <vt:lpwstr/>
  </property>
  <property fmtid="{D5CDD505-2E9C-101B-9397-08002B2CF9AE}" pid="311" name="FSC#SKEDITIONREG@103.510:zaznam_vonk_adresati_32">
    <vt:lpwstr/>
  </property>
  <property fmtid="{D5CDD505-2E9C-101B-9397-08002B2CF9AE}" pid="312" name="FSC#SKEDITIONREG@103.510:zaznam_vonk_adresati_33">
    <vt:lpwstr/>
  </property>
  <property fmtid="{D5CDD505-2E9C-101B-9397-08002B2CF9AE}" pid="313" name="FSC#SKEDITIONREG@103.510:zaznam_vonk_adresati_34">
    <vt:lpwstr/>
  </property>
  <property fmtid="{D5CDD505-2E9C-101B-9397-08002B2CF9AE}" pid="314" name="FSC#SKEDITIONREG@103.510:zaznam_vonk_adresati_35">
    <vt:lpwstr/>
  </property>
  <property fmtid="{D5CDD505-2E9C-101B-9397-08002B2CF9AE}" pid="315" name="FSC#SKEDITIONREG@103.510:zaznam_vonk_adresati_4">
    <vt:lpwstr/>
  </property>
  <property fmtid="{D5CDD505-2E9C-101B-9397-08002B2CF9AE}" pid="316" name="FSC#SKEDITIONREG@103.510:zaznam_vonk_adresati_5">
    <vt:lpwstr/>
  </property>
  <property fmtid="{D5CDD505-2E9C-101B-9397-08002B2CF9AE}" pid="317" name="FSC#SKEDITIONREG@103.510:zaznam_vonk_adresati_6">
    <vt:lpwstr/>
  </property>
  <property fmtid="{D5CDD505-2E9C-101B-9397-08002B2CF9AE}" pid="318" name="FSC#SKEDITIONREG@103.510:zaznam_vonk_adresati_7">
    <vt:lpwstr/>
  </property>
  <property fmtid="{D5CDD505-2E9C-101B-9397-08002B2CF9AE}" pid="319" name="FSC#SKEDITIONREG@103.510:zaznam_vonk_adresati_8">
    <vt:lpwstr/>
  </property>
  <property fmtid="{D5CDD505-2E9C-101B-9397-08002B2CF9AE}" pid="320" name="FSC#SKEDITIONREG@103.510:zaznam_vonk_adresati_9">
    <vt:lpwstr/>
  </property>
  <property fmtid="{D5CDD505-2E9C-101B-9397-08002B2CF9AE}" pid="321" name="FSC#SKMZ@103.510:a_veduciOd">
    <vt:lpwstr/>
  </property>
  <property fmtid="{D5CDD505-2E9C-101B-9397-08002B2CF9AE}" pid="322" name="FSC#SKMZ@103.510:mz_EnumStupenKlasifikacie">
    <vt:lpwstr/>
  </property>
  <property fmtid="{D5CDD505-2E9C-101B-9397-08002B2CF9AE}" pid="323" name="FSC#SKMZ@103.510:mz_OpravneneOsoby">
    <vt:lpwstr>Rozsah: </vt:lpwstr>
  </property>
  <property fmtid="{D5CDD505-2E9C-101B-9397-08002B2CF9AE}" pid="324" name="FSC#SKMZ@103.510:mz_OpravneneOsoby_en">
    <vt:lpwstr>Scope: </vt:lpwstr>
  </property>
  <property fmtid="{D5CDD505-2E9C-101B-9397-08002B2CF9AE}" pid="325" name="FSC#SKMZ@103.510:mz_SpracEmail">
    <vt:lpwstr/>
  </property>
  <property fmtid="{D5CDD505-2E9C-101B-9397-08002B2CF9AE}" pid="326" name="FSC#SKMZ@103.510:mz_Vlastnik">
    <vt:lpwstr>Vlastník: </vt:lpwstr>
  </property>
  <property fmtid="{D5CDD505-2E9C-101B-9397-08002B2CF9AE}" pid="327" name="FSC#SKMZ@103.510:mz_Vlastnik_en">
    <vt:lpwstr>Owner: </vt:lpwstr>
  </property>
  <property fmtid="{D5CDD505-2E9C-101B-9397-08002B2CF9AE}" pid="328" name="FSC#SKMZ@103.510:mz_skratkaou">
    <vt:lpwstr>OKCNaPČ</vt:lpwstr>
  </property>
  <property fmtid="{D5CDD505-2E9C-101B-9397-08002B2CF9AE}" pid="329" name="FSC#SKMZ@103.510:mz_zaznam_adresat_mail">
    <vt:lpwstr/>
  </property>
  <property fmtid="{D5CDD505-2E9C-101B-9397-08002B2CF9AE}" pid="330" name="FSC#SKMZ@103.510:mz_zaznam_adresat_mail_1">
    <vt:lpwstr/>
  </property>
  <property fmtid="{D5CDD505-2E9C-101B-9397-08002B2CF9AE}" pid="331" name="FSC#SKMZ@103.510:mz_zaznam_adresat_mail_10">
    <vt:lpwstr/>
  </property>
  <property fmtid="{D5CDD505-2E9C-101B-9397-08002B2CF9AE}" pid="332" name="FSC#SKMZ@103.510:mz_zaznam_adresat_mail_11">
    <vt:lpwstr/>
  </property>
  <property fmtid="{D5CDD505-2E9C-101B-9397-08002B2CF9AE}" pid="333" name="FSC#SKMZ@103.510:mz_zaznam_adresat_mail_12">
    <vt:lpwstr/>
  </property>
  <property fmtid="{D5CDD505-2E9C-101B-9397-08002B2CF9AE}" pid="334" name="FSC#SKMZ@103.510:mz_zaznam_adresat_mail_13">
    <vt:lpwstr/>
  </property>
  <property fmtid="{D5CDD505-2E9C-101B-9397-08002B2CF9AE}" pid="335" name="FSC#SKMZ@103.510:mz_zaznam_adresat_mail_14">
    <vt:lpwstr/>
  </property>
  <property fmtid="{D5CDD505-2E9C-101B-9397-08002B2CF9AE}" pid="336" name="FSC#SKMZ@103.510:mz_zaznam_adresat_mail_15">
    <vt:lpwstr/>
  </property>
  <property fmtid="{D5CDD505-2E9C-101B-9397-08002B2CF9AE}" pid="337" name="FSC#SKMZ@103.510:mz_zaznam_adresat_mail_2">
    <vt:lpwstr/>
  </property>
  <property fmtid="{D5CDD505-2E9C-101B-9397-08002B2CF9AE}" pid="338" name="FSC#SKMZ@103.510:mz_zaznam_adresat_mail_3">
    <vt:lpwstr/>
  </property>
  <property fmtid="{D5CDD505-2E9C-101B-9397-08002B2CF9AE}" pid="339" name="FSC#SKMZ@103.510:mz_zaznam_adresat_mail_4">
    <vt:lpwstr/>
  </property>
  <property fmtid="{D5CDD505-2E9C-101B-9397-08002B2CF9AE}" pid="340" name="FSC#SKMZ@103.510:mz_zaznam_adresat_mail_5">
    <vt:lpwstr/>
  </property>
  <property fmtid="{D5CDD505-2E9C-101B-9397-08002B2CF9AE}" pid="341" name="FSC#SKMZ@103.510:mz_zaznam_adresat_mail_6">
    <vt:lpwstr/>
  </property>
  <property fmtid="{D5CDD505-2E9C-101B-9397-08002B2CF9AE}" pid="342" name="FSC#SKMZ@103.510:mz_zaznam_adresat_mail_7">
    <vt:lpwstr/>
  </property>
  <property fmtid="{D5CDD505-2E9C-101B-9397-08002B2CF9AE}" pid="343" name="FSC#SKMZ@103.510:mz_zaznam_adresat_mail_8">
    <vt:lpwstr/>
  </property>
  <property fmtid="{D5CDD505-2E9C-101B-9397-08002B2CF9AE}" pid="344" name="FSC#SKMZ@103.510:mz_zaznam_adresat_mail_9">
    <vt:lpwstr/>
  </property>
  <property fmtid="{D5CDD505-2E9C-101B-9397-08002B2CF9AE}" pid="345" name="FSC#SKMZ@103.510:mz_zaznam_hlavny_adresat">
    <vt:lpwstr/>
  </property>
  <property fmtid="{D5CDD505-2E9C-101B-9397-08002B2CF9AE}" pid="346" name="FSC#SKMZ@103.510:mz_zaznam_jeden_adresat">
    <vt:lpwstr/>
  </property>
  <property fmtid="{D5CDD505-2E9C-101B-9397-08002B2CF9AE}" pid="347" name="FSC#SKMZ@103.510:mz_zaznam_vnut_adresati_01">
    <vt:lpwstr/>
  </property>
  <property fmtid="{D5CDD505-2E9C-101B-9397-08002B2CF9AE}" pid="348" name="FSC#SKMZ@103.510:mz_zaznam_vnut_adresati_02">
    <vt:lpwstr/>
  </property>
  <property fmtid="{D5CDD505-2E9C-101B-9397-08002B2CF9AE}" pid="349" name="FSC#SKMZ@103.510:mz_zaznam_vnut_adresati_03">
    <vt:lpwstr/>
  </property>
  <property fmtid="{D5CDD505-2E9C-101B-9397-08002B2CF9AE}" pid="350" name="FSC#SKMZ@103.510:mz_zaznam_vnut_adresati_04">
    <vt:lpwstr/>
  </property>
  <property fmtid="{D5CDD505-2E9C-101B-9397-08002B2CF9AE}" pid="351" name="FSC#SKMZ@103.510:mz_zaznam_vnut_adresati_05">
    <vt:lpwstr/>
  </property>
  <property fmtid="{D5CDD505-2E9C-101B-9397-08002B2CF9AE}" pid="352" name="FSC#SKMZ@103.510:mz_zaznam_vnut_adresati_06">
    <vt:lpwstr/>
  </property>
  <property fmtid="{D5CDD505-2E9C-101B-9397-08002B2CF9AE}" pid="353" name="FSC#SKMZ@103.510:mz_zaznam_vnut_adresati_07">
    <vt:lpwstr/>
  </property>
  <property fmtid="{D5CDD505-2E9C-101B-9397-08002B2CF9AE}" pid="354" name="FSC#SKMZ@103.510:mz_zaznam_vnut_adresati_08">
    <vt:lpwstr/>
  </property>
  <property fmtid="{D5CDD505-2E9C-101B-9397-08002B2CF9AE}" pid="355" name="FSC#SKMZ@103.510:mz_zaznam_vnut_adresati_09">
    <vt:lpwstr/>
  </property>
  <property fmtid="{D5CDD505-2E9C-101B-9397-08002B2CF9AE}" pid="356" name="FSC#SKMZ@103.510:mz_zaznam_vnut_adresati_10">
    <vt:lpwstr/>
  </property>
  <property fmtid="{D5CDD505-2E9C-101B-9397-08002B2CF9AE}" pid="357" name="FSC#SKMZ@103.510:mz_zaznam_vnut_adresati_11">
    <vt:lpwstr/>
  </property>
  <property fmtid="{D5CDD505-2E9C-101B-9397-08002B2CF9AE}" pid="358" name="FSC#SKMZ@103.510:mz_zaznam_vnut_adresati_12">
    <vt:lpwstr/>
  </property>
  <property fmtid="{D5CDD505-2E9C-101B-9397-08002B2CF9AE}" pid="359" name="FSC#SKMZ@103.510:mz_zaznam_vnut_adresati_13">
    <vt:lpwstr/>
  </property>
  <property fmtid="{D5CDD505-2E9C-101B-9397-08002B2CF9AE}" pid="360" name="FSC#SKMZ@103.510:mz_zaznam_vnut_adresati_14">
    <vt:lpwstr/>
  </property>
  <property fmtid="{D5CDD505-2E9C-101B-9397-08002B2CF9AE}" pid="361" name="FSC#SKMZ@103.510:mz_zaznam_vnut_adresati_15">
    <vt:lpwstr/>
  </property>
  <property fmtid="{D5CDD505-2E9C-101B-9397-08002B2CF9AE}" pid="362" name="FSC#SKMZ@103.510:mz_zaznam_vnut_adresati_16">
    <vt:lpwstr/>
  </property>
  <property fmtid="{D5CDD505-2E9C-101B-9397-08002B2CF9AE}" pid="363" name="FSC#SKMZ@103.510:mz_zaznam_vnut_adresati_17">
    <vt:lpwstr/>
  </property>
  <property fmtid="{D5CDD505-2E9C-101B-9397-08002B2CF9AE}" pid="364" name="FSC#SKMZ@103.510:mz_zaznam_vnut_adresati_18">
    <vt:lpwstr/>
  </property>
  <property fmtid="{D5CDD505-2E9C-101B-9397-08002B2CF9AE}" pid="365" name="FSC#SKMZ@103.510:mz_zaznam_vnut_adresati_19">
    <vt:lpwstr/>
  </property>
  <property fmtid="{D5CDD505-2E9C-101B-9397-08002B2CF9AE}" pid="366" name="FSC#SKMZ@103.510:mz_zaznam_vnut_adresati_20">
    <vt:lpwstr/>
  </property>
  <property fmtid="{D5CDD505-2E9C-101B-9397-08002B2CF9AE}" pid="367" name="FSC#SKMZ@103.510:mz_zaznam_vnut_adresati_21">
    <vt:lpwstr/>
  </property>
  <property fmtid="{D5CDD505-2E9C-101B-9397-08002B2CF9AE}" pid="368" name="FSC#SKMZ@103.510:mz_zaznam_vnut_adresati_22">
    <vt:lpwstr/>
  </property>
  <property fmtid="{D5CDD505-2E9C-101B-9397-08002B2CF9AE}" pid="369" name="FSC#SKMZ@103.510:mz_zaznam_vnut_adresati_23">
    <vt:lpwstr/>
  </property>
  <property fmtid="{D5CDD505-2E9C-101B-9397-08002B2CF9AE}" pid="370" name="FSC#SKMZ@103.510:mz_zaznam_vnut_adresati_24">
    <vt:lpwstr/>
  </property>
  <property fmtid="{D5CDD505-2E9C-101B-9397-08002B2CF9AE}" pid="371" name="FSC#SKMZ@103.510:mz_zaznam_vnut_adresati_25">
    <vt:lpwstr/>
  </property>
  <property fmtid="{D5CDD505-2E9C-101B-9397-08002B2CF9AE}" pid="372" name="FSC#SKMZ@103.510:mz_zaznam_vnut_adresati_26">
    <vt:lpwstr/>
  </property>
  <property fmtid="{D5CDD505-2E9C-101B-9397-08002B2CF9AE}" pid="373" name="FSC#SKMZ@103.510:mz_zaznam_vnut_adresati_27">
    <vt:lpwstr/>
  </property>
  <property fmtid="{D5CDD505-2E9C-101B-9397-08002B2CF9AE}" pid="374" name="FSC#SKMZ@103.510:mz_zaznam_vnut_adresati_28">
    <vt:lpwstr/>
  </property>
  <property fmtid="{D5CDD505-2E9C-101B-9397-08002B2CF9AE}" pid="375" name="FSC#SKMZ@103.510:mz_zaznam_vnut_adresati_29">
    <vt:lpwstr/>
  </property>
  <property fmtid="{D5CDD505-2E9C-101B-9397-08002B2CF9AE}" pid="376" name="FSC#SKMZ@103.510:mz_zaznam_vnut_adresati_30">
    <vt:lpwstr/>
  </property>
  <property fmtid="{D5CDD505-2E9C-101B-9397-08002B2CF9AE}" pid="377" name="FSC#SKMZ@103.510:mz_zaznam_vnut_adresati_31">
    <vt:lpwstr/>
  </property>
  <property fmtid="{D5CDD505-2E9C-101B-9397-08002B2CF9AE}" pid="378" name="FSC#SKMZ@103.510:mz_zaznam_vnut_adresati_32">
    <vt:lpwstr/>
  </property>
  <property fmtid="{D5CDD505-2E9C-101B-9397-08002B2CF9AE}" pid="379" name="FSC#SKMZ@103.510:mz_zaznam_vnut_adresati_33">
    <vt:lpwstr/>
  </property>
  <property fmtid="{D5CDD505-2E9C-101B-9397-08002B2CF9AE}" pid="380" name="FSC#SKMZ@103.510:mz_zaznam_vnut_adresati_34">
    <vt:lpwstr/>
  </property>
  <property fmtid="{D5CDD505-2E9C-101B-9397-08002B2CF9AE}" pid="381" name="FSC#SKMZ@103.510:mz_zaznam_vnut_adresati_35">
    <vt:lpwstr/>
  </property>
  <property fmtid="{D5CDD505-2E9C-101B-9397-08002B2CF9AE}" pid="382" name="FSC#SKMZ@103.510:mz_zaznam_vnut_adresati_36">
    <vt:lpwstr/>
  </property>
  <property fmtid="{D5CDD505-2E9C-101B-9397-08002B2CF9AE}" pid="383" name="FSC#SKMZ@103.510:mz_zaznam_vnut_adresati_37">
    <vt:lpwstr/>
  </property>
  <property fmtid="{D5CDD505-2E9C-101B-9397-08002B2CF9AE}" pid="384" name="FSC#SKMZ@103.510:mz_zaznam_vnut_adresati_38">
    <vt:lpwstr/>
  </property>
  <property fmtid="{D5CDD505-2E9C-101B-9397-08002B2CF9AE}" pid="385" name="FSC#SKMZ@103.510:mz_zaznam_vnut_adresati_39">
    <vt:lpwstr/>
  </property>
  <property fmtid="{D5CDD505-2E9C-101B-9397-08002B2CF9AE}" pid="386" name="FSC#SKMZ@103.510:mz_zaznam_vnut_adresati_40">
    <vt:lpwstr/>
  </property>
  <property fmtid="{D5CDD505-2E9C-101B-9397-08002B2CF9AE}" pid="387" name="FSC#SKMZ@103.510:mz_zaznam_vnut_adresati_41">
    <vt:lpwstr/>
  </property>
  <property fmtid="{D5CDD505-2E9C-101B-9397-08002B2CF9AE}" pid="388" name="FSC#SKMZ@103.510:mz_zaznam_vnut_adresati_42">
    <vt:lpwstr/>
  </property>
  <property fmtid="{D5CDD505-2E9C-101B-9397-08002B2CF9AE}" pid="389" name="FSC#SKMZ@103.510:mz_zaznam_vnut_adresati_43">
    <vt:lpwstr/>
  </property>
  <property fmtid="{D5CDD505-2E9C-101B-9397-08002B2CF9AE}" pid="390" name="FSC#SKMZ@103.510:mz_zaznam_vnut_adresati_44">
    <vt:lpwstr/>
  </property>
  <property fmtid="{D5CDD505-2E9C-101B-9397-08002B2CF9AE}" pid="391" name="FSC#SKMZ@103.510:mz_zaznam_vnut_adresati_45">
    <vt:lpwstr/>
  </property>
  <property fmtid="{D5CDD505-2E9C-101B-9397-08002B2CF9AE}" pid="392" name="FSC#SKMZ@103.510:mz_zaznam_vnut_adresati_46">
    <vt:lpwstr/>
  </property>
  <property fmtid="{D5CDD505-2E9C-101B-9397-08002B2CF9AE}" pid="393" name="FSC#SKMZ@103.510:mz_zaznam_vnut_adresati_47">
    <vt:lpwstr/>
  </property>
  <property fmtid="{D5CDD505-2E9C-101B-9397-08002B2CF9AE}" pid="394" name="FSC#SKMZ@103.510:mz_zaznam_vnut_adresati_48">
    <vt:lpwstr/>
  </property>
  <property fmtid="{D5CDD505-2E9C-101B-9397-08002B2CF9AE}" pid="395" name="FSC#SKMZ@103.510:mz_zaznam_vnut_adresati_49">
    <vt:lpwstr/>
  </property>
  <property fmtid="{D5CDD505-2E9C-101B-9397-08002B2CF9AE}" pid="396" name="FSC#SKMZ@103.510:mz_zaznam_vnut_adresati_50">
    <vt:lpwstr/>
  </property>
  <property fmtid="{D5CDD505-2E9C-101B-9397-08002B2CF9AE}" pid="397" name="FSC#SKMZ@103.510:mz_zaznam_vnut_adresati_51">
    <vt:lpwstr/>
  </property>
</Properties>
</file>