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6E35E" w14:textId="2DAA716C" w:rsidR="009C5CCE" w:rsidRPr="004D5BB0" w:rsidRDefault="00AD0244" w:rsidP="009C5CCE">
      <w:pPr>
        <w:rPr>
          <w:rFonts w:ascii="Roboto" w:hAnsi="Roboto"/>
          <w:b/>
          <w:bCs/>
          <w:sz w:val="28"/>
          <w:szCs w:val="28"/>
          <w:lang w:val="sk-SK"/>
        </w:rPr>
      </w:pPr>
      <w:r>
        <w:rPr>
          <w:rFonts w:ascii="Roboto" w:hAnsi="Roboto"/>
          <w:b/>
          <w:bCs/>
          <w:sz w:val="28"/>
          <w:szCs w:val="28"/>
          <w:lang w:val="sk-SK"/>
        </w:rPr>
        <w:t>Príloha 1_</w:t>
      </w:r>
      <w:r w:rsidR="009C5CCE" w:rsidRPr="004D5BB0">
        <w:rPr>
          <w:rFonts w:ascii="Roboto" w:hAnsi="Roboto"/>
          <w:b/>
          <w:bCs/>
          <w:sz w:val="28"/>
          <w:szCs w:val="28"/>
          <w:lang w:val="sk-SK"/>
        </w:rPr>
        <w:t xml:space="preserve">Technická špecifikácia – úžitkové vozidlo kategórie </w:t>
      </w:r>
      <w:r w:rsidR="00F079BE">
        <w:rPr>
          <w:rFonts w:ascii="Roboto" w:hAnsi="Roboto"/>
          <w:b/>
          <w:bCs/>
          <w:sz w:val="28"/>
          <w:szCs w:val="28"/>
          <w:lang w:val="sk-SK"/>
        </w:rPr>
        <w:t>M/</w:t>
      </w:r>
      <w:r w:rsidR="009C5CCE" w:rsidRPr="004D5BB0">
        <w:rPr>
          <w:rFonts w:ascii="Roboto" w:hAnsi="Roboto"/>
          <w:b/>
          <w:bCs/>
          <w:sz w:val="28"/>
          <w:szCs w:val="28"/>
          <w:lang w:val="sk-SK"/>
        </w:rPr>
        <w:t>N1</w:t>
      </w:r>
    </w:p>
    <w:p w14:paraId="1E8D5D53" w14:textId="70C5806E" w:rsidR="009C5CCE" w:rsidRPr="004D5BB0" w:rsidRDefault="009C5CCE" w:rsidP="009C5CCE">
      <w:pPr>
        <w:rPr>
          <w:rFonts w:ascii="Roboto" w:hAnsi="Roboto"/>
          <w:lang w:val="sk-SK"/>
        </w:rPr>
      </w:pPr>
    </w:p>
    <w:p w14:paraId="3041FA44" w14:textId="77777777" w:rsidR="009C5CCE" w:rsidRPr="004D5BB0" w:rsidRDefault="009C5CCE" w:rsidP="009C5CCE">
      <w:pPr>
        <w:rPr>
          <w:rFonts w:ascii="Roboto" w:hAnsi="Roboto"/>
          <w:b/>
          <w:bCs/>
          <w:sz w:val="20"/>
          <w:szCs w:val="20"/>
          <w:lang w:val="sk-SK"/>
        </w:rPr>
      </w:pPr>
      <w:r w:rsidRPr="004D5BB0">
        <w:rPr>
          <w:rFonts w:ascii="Roboto" w:hAnsi="Roboto"/>
          <w:b/>
          <w:bCs/>
          <w:sz w:val="20"/>
          <w:szCs w:val="20"/>
          <w:lang w:val="sk-SK"/>
        </w:rPr>
        <w:t>1. Základné požiadavky</w:t>
      </w:r>
    </w:p>
    <w:p w14:paraId="6E2AD69F" w14:textId="188B14E2" w:rsidR="009C5CCE" w:rsidRPr="004D5BB0" w:rsidRDefault="009C5CCE" w:rsidP="009C5CCE">
      <w:pPr>
        <w:rPr>
          <w:rFonts w:ascii="Roboto" w:hAnsi="Roboto"/>
          <w:sz w:val="20"/>
          <w:szCs w:val="20"/>
          <w:lang w:val="sk-SK"/>
        </w:rPr>
      </w:pPr>
      <w:r w:rsidRPr="004D5BB0">
        <w:rPr>
          <w:rFonts w:ascii="Roboto" w:hAnsi="Roboto"/>
          <w:sz w:val="20"/>
          <w:szCs w:val="20"/>
          <w:lang w:val="sk-SK"/>
        </w:rPr>
        <w:t xml:space="preserve">Predmetom obstarávania je dodanie nového, v Slovenskej republike prihláseného úžitkového motorového vozidla kategórie </w:t>
      </w:r>
      <w:r w:rsidR="00F079BE" w:rsidRPr="00F079BE">
        <w:rPr>
          <w:rFonts w:ascii="Roboto" w:hAnsi="Roboto"/>
          <w:b/>
          <w:bCs/>
          <w:sz w:val="20"/>
          <w:szCs w:val="20"/>
          <w:lang w:val="sk-SK"/>
        </w:rPr>
        <w:t>M/</w:t>
      </w:r>
      <w:r w:rsidRPr="004D5BB0">
        <w:rPr>
          <w:rFonts w:ascii="Roboto" w:hAnsi="Roboto"/>
          <w:b/>
          <w:bCs/>
          <w:sz w:val="20"/>
          <w:szCs w:val="20"/>
          <w:lang w:val="sk-SK"/>
        </w:rPr>
        <w:t>N1</w:t>
      </w:r>
      <w:r w:rsidRPr="004D5BB0">
        <w:rPr>
          <w:rFonts w:ascii="Roboto" w:hAnsi="Roboto"/>
          <w:sz w:val="20"/>
          <w:szCs w:val="20"/>
          <w:lang w:val="sk-SK"/>
        </w:rPr>
        <w:t xml:space="preserve">, ktoré bude slúžiť ako </w:t>
      </w:r>
      <w:r w:rsidRPr="004D5BB0">
        <w:rPr>
          <w:rFonts w:ascii="Roboto" w:hAnsi="Roboto"/>
          <w:b/>
          <w:bCs/>
          <w:sz w:val="20"/>
          <w:szCs w:val="20"/>
          <w:lang w:val="sk-SK"/>
        </w:rPr>
        <w:t>technologické zásahové vozidlo</w:t>
      </w:r>
      <w:r w:rsidRPr="004D5BB0">
        <w:rPr>
          <w:rFonts w:ascii="Roboto" w:hAnsi="Roboto"/>
          <w:sz w:val="20"/>
          <w:szCs w:val="20"/>
          <w:lang w:val="sk-SK"/>
        </w:rPr>
        <w:t xml:space="preserve">. Vozidlo musí byť </w:t>
      </w:r>
      <w:r w:rsidRPr="004D5BB0">
        <w:rPr>
          <w:rFonts w:ascii="Roboto" w:hAnsi="Roboto"/>
          <w:b/>
          <w:bCs/>
          <w:sz w:val="20"/>
          <w:szCs w:val="20"/>
          <w:lang w:val="sk-SK"/>
        </w:rPr>
        <w:t>schválené pre prevádzku v SR</w:t>
      </w:r>
      <w:r w:rsidRPr="004D5BB0">
        <w:rPr>
          <w:rFonts w:ascii="Roboto" w:hAnsi="Roboto"/>
          <w:sz w:val="20"/>
          <w:szCs w:val="20"/>
          <w:lang w:val="sk-SK"/>
        </w:rPr>
        <w:t>.</w:t>
      </w:r>
    </w:p>
    <w:p w14:paraId="7C787C62" w14:textId="77777777" w:rsidR="009C5CCE" w:rsidRPr="009C5CCE" w:rsidRDefault="00AD0244" w:rsidP="009C5CCE">
      <w:pPr>
        <w:rPr>
          <w:lang w:val="sk-SK"/>
        </w:rPr>
      </w:pPr>
      <w:r>
        <w:rPr>
          <w:lang w:val="sk-SK"/>
        </w:rPr>
        <w:pict w14:anchorId="791328EE">
          <v:rect id="_x0000_i1025" style="width:0;height:1.5pt" o:hralign="center" o:hrstd="t" o:hr="t" fillcolor="#a0a0a0" stroked="f"/>
        </w:pic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4D5BB0" w:rsidRPr="00E83D04" w14:paraId="0CCA4FC8" w14:textId="77777777" w:rsidTr="004D5BB0">
        <w:trPr>
          <w:trHeight w:val="450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5831356E" w14:textId="77777777" w:rsidR="00FD00FF" w:rsidRPr="00FD00FF" w:rsidRDefault="00FD00FF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383EF21C" w14:textId="653FB5E0" w:rsidR="004D5BB0" w:rsidRPr="004D5BB0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178BB231" w14:textId="77777777" w:rsidR="00FD00FF" w:rsidRPr="00FD00FF" w:rsidRDefault="00FD00FF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61DAE394" w14:textId="733A1D87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36B25A2C" w14:textId="77777777" w:rsidR="00FD00FF" w:rsidRPr="00FD00FF" w:rsidRDefault="00FD00FF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48074F2C" w14:textId="7AD0C8C0" w:rsidR="00FD00FF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25598294" w14:textId="5735DA5F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5B08C740" w14:textId="77777777" w:rsidR="00FD00FF" w:rsidRPr="00FD00FF" w:rsidRDefault="00FD00FF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75F32B20" w14:textId="1BE27E02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4D5BB0" w:rsidRPr="00682E51" w14:paraId="53114500" w14:textId="77777777" w:rsidTr="00FD00FF">
        <w:trPr>
          <w:trHeight w:val="293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48636786" w14:textId="77777777" w:rsidR="004D5BB0" w:rsidRPr="00E154B5" w:rsidRDefault="004D5BB0" w:rsidP="00503299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28875E8A" w14:textId="77777777" w:rsidR="004D5BB0" w:rsidRPr="00E154B5" w:rsidRDefault="004D5BB0" w:rsidP="00503299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6C42AC52" w14:textId="77777777" w:rsidR="004D5BB0" w:rsidRPr="00E154B5" w:rsidRDefault="004D5BB0" w:rsidP="00503299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54D9BDF9" w14:textId="77777777" w:rsidR="004D5BB0" w:rsidRPr="00E154B5" w:rsidRDefault="004D5BB0" w:rsidP="00503299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7B8E5AD4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89103DD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4E4E2095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2644D22A" w14:textId="2858D3A6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393F6D86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6000</w:t>
            </w:r>
          </w:p>
        </w:tc>
        <w:tc>
          <w:tcPr>
            <w:tcW w:w="1134" w:type="dxa"/>
            <w:noWrap/>
            <w:vAlign w:val="bottom"/>
            <w:hideMark/>
          </w:tcPr>
          <w:p w14:paraId="51598678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5BB0" w:rsidRPr="00682E51" w14:paraId="70394D0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1F3F6670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5E498E0F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46DBB834" w14:textId="3D18FA72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76368C29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2100</w:t>
            </w:r>
          </w:p>
        </w:tc>
        <w:tc>
          <w:tcPr>
            <w:tcW w:w="1134" w:type="dxa"/>
            <w:noWrap/>
            <w:vAlign w:val="bottom"/>
          </w:tcPr>
          <w:p w14:paraId="25AC08F7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2121EDB6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614CAE61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55CA98ED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5859A632" w14:textId="5715B9FC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0249ADCD" w14:textId="68A69F54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1134" w:type="dxa"/>
            <w:noWrap/>
            <w:vAlign w:val="bottom"/>
          </w:tcPr>
          <w:p w14:paraId="5F9D3895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6DABDC47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2DA93330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hmotnosť</w:t>
            </w:r>
          </w:p>
        </w:tc>
        <w:tc>
          <w:tcPr>
            <w:tcW w:w="960" w:type="dxa"/>
            <w:noWrap/>
            <w:vAlign w:val="bottom"/>
          </w:tcPr>
          <w:p w14:paraId="4F1D8AA2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3B5C4CA8" w14:textId="348E668B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EF5A0C5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3500</w:t>
            </w:r>
          </w:p>
        </w:tc>
        <w:tc>
          <w:tcPr>
            <w:tcW w:w="1134" w:type="dxa"/>
            <w:noWrap/>
            <w:vAlign w:val="bottom"/>
          </w:tcPr>
          <w:p w14:paraId="10259A4F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1BCE2368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752E716C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11C23027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61BDFBA4" w14:textId="7323D97C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06BBA9D" w14:textId="0110EAC6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</w:t>
            </w:r>
            <w:r w:rsidR="003A3AE8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134" w:type="dxa"/>
            <w:noWrap/>
            <w:vAlign w:val="bottom"/>
          </w:tcPr>
          <w:p w14:paraId="4FE2F26D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109D2147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4E3118C2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Svetlá výška podvozku</w:t>
            </w:r>
          </w:p>
        </w:tc>
        <w:tc>
          <w:tcPr>
            <w:tcW w:w="960" w:type="dxa"/>
            <w:noWrap/>
            <w:vAlign w:val="bottom"/>
          </w:tcPr>
          <w:p w14:paraId="4C8FAB5C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3EADBCF1" w14:textId="679292D4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2A363F32" w14:textId="1BDCE22F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134" w:type="dxa"/>
            <w:noWrap/>
            <w:vAlign w:val="bottom"/>
          </w:tcPr>
          <w:p w14:paraId="7E232C3D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6CB1E6CC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712528B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Objem motora</w:t>
            </w:r>
          </w:p>
        </w:tc>
        <w:tc>
          <w:tcPr>
            <w:tcW w:w="960" w:type="dxa"/>
            <w:noWrap/>
            <w:vAlign w:val="bottom"/>
            <w:hideMark/>
          </w:tcPr>
          <w:p w14:paraId="14F58FB7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cm³</w:t>
            </w:r>
          </w:p>
        </w:tc>
        <w:tc>
          <w:tcPr>
            <w:tcW w:w="1432" w:type="dxa"/>
            <w:noWrap/>
            <w:vAlign w:val="bottom"/>
            <w:hideMark/>
          </w:tcPr>
          <w:p w14:paraId="2B9724A4" w14:textId="357EFF93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60657427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1900</w:t>
            </w:r>
          </w:p>
        </w:tc>
        <w:tc>
          <w:tcPr>
            <w:tcW w:w="1134" w:type="dxa"/>
            <w:noWrap/>
            <w:vAlign w:val="bottom"/>
            <w:hideMark/>
          </w:tcPr>
          <w:p w14:paraId="2F25EE6F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5BB0" w:rsidRPr="00682E51" w14:paraId="6E1F9799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FF01BBD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396516C6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7627802B" w14:textId="2909E5B9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646CF472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105 </w:t>
            </w:r>
          </w:p>
        </w:tc>
        <w:tc>
          <w:tcPr>
            <w:tcW w:w="1134" w:type="dxa"/>
            <w:noWrap/>
            <w:vAlign w:val="bottom"/>
            <w:hideMark/>
          </w:tcPr>
          <w:p w14:paraId="42EA98F3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5BB0" w:rsidRPr="00682E51" w14:paraId="425E6730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1415AC91" w14:textId="7184A8D9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Alternátor </w:t>
            </w:r>
          </w:p>
        </w:tc>
        <w:tc>
          <w:tcPr>
            <w:tcW w:w="960" w:type="dxa"/>
            <w:noWrap/>
            <w:vAlign w:val="bottom"/>
          </w:tcPr>
          <w:p w14:paraId="1E89FC83" w14:textId="67F08F43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ampér</w:t>
            </w:r>
          </w:p>
        </w:tc>
        <w:tc>
          <w:tcPr>
            <w:tcW w:w="1432" w:type="dxa"/>
            <w:noWrap/>
            <w:vAlign w:val="bottom"/>
          </w:tcPr>
          <w:p w14:paraId="2EA8EC28" w14:textId="5C5AA13C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217887B6" w14:textId="5181CC9A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220</w:t>
            </w:r>
          </w:p>
        </w:tc>
        <w:tc>
          <w:tcPr>
            <w:tcW w:w="1134" w:type="dxa"/>
            <w:noWrap/>
            <w:vAlign w:val="bottom"/>
          </w:tcPr>
          <w:p w14:paraId="27FB080B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04E2878D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4D07B348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3B759DCF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2A33E112" w14:textId="3C28F5B2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234E4556" w14:textId="730E10C5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noWrap/>
            <w:vAlign w:val="bottom"/>
          </w:tcPr>
          <w:p w14:paraId="0CC6A6E6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43C59F50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176CFF8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461502DC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2F1B7A61" w14:textId="1A972F78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4C32B2FB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85</w:t>
            </w:r>
          </w:p>
        </w:tc>
        <w:tc>
          <w:tcPr>
            <w:tcW w:w="1134" w:type="dxa"/>
            <w:noWrap/>
            <w:vAlign w:val="bottom"/>
            <w:hideMark/>
          </w:tcPr>
          <w:p w14:paraId="5009158F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5BB0" w:rsidRPr="00682E51" w14:paraId="4593CFDE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0F7DA1B3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Palivová nadrž </w:t>
            </w:r>
          </w:p>
        </w:tc>
        <w:tc>
          <w:tcPr>
            <w:tcW w:w="960" w:type="dxa"/>
            <w:noWrap/>
            <w:vAlign w:val="bottom"/>
          </w:tcPr>
          <w:p w14:paraId="61B0F723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liter</w:t>
            </w:r>
          </w:p>
        </w:tc>
        <w:tc>
          <w:tcPr>
            <w:tcW w:w="1432" w:type="dxa"/>
            <w:noWrap/>
            <w:vAlign w:val="bottom"/>
          </w:tcPr>
          <w:p w14:paraId="5D05F2DF" w14:textId="1422AC5E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48434A33" w14:textId="148502BB" w:rsidR="004D5BB0" w:rsidRPr="00E154B5" w:rsidRDefault="00557907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134" w:type="dxa"/>
            <w:noWrap/>
            <w:vAlign w:val="bottom"/>
          </w:tcPr>
          <w:p w14:paraId="588263A9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51505791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29A565B" w14:textId="77E6CA39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Objem </w:t>
            </w:r>
            <w:r w:rsidR="00557907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nákladného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priestoru</w:t>
            </w:r>
          </w:p>
        </w:tc>
        <w:tc>
          <w:tcPr>
            <w:tcW w:w="960" w:type="dxa"/>
            <w:noWrap/>
            <w:vAlign w:val="bottom"/>
            <w:hideMark/>
          </w:tcPr>
          <w:p w14:paraId="05EFD1AE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m³</w:t>
            </w:r>
          </w:p>
        </w:tc>
        <w:tc>
          <w:tcPr>
            <w:tcW w:w="1432" w:type="dxa"/>
            <w:noWrap/>
            <w:vAlign w:val="bottom"/>
            <w:hideMark/>
          </w:tcPr>
          <w:p w14:paraId="5C4BB3E9" w14:textId="2ADC51EF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5F41D838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 w14:paraId="7C10CFBB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5BB0" w:rsidRPr="00682E51" w14:paraId="07C9311D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21FFB769" w14:textId="369F6450" w:rsidR="004D5BB0" w:rsidRPr="004D5BB0" w:rsidRDefault="006405F5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V</w:t>
            </w:r>
            <w:r w:rsidR="004D5BB0" w:rsidRPr="004D5BB0">
              <w:rPr>
                <w:rFonts w:ascii="Roboto" w:hAnsi="Roboto"/>
                <w:sz w:val="18"/>
                <w:szCs w:val="18"/>
                <w:lang w:val="sk-SK"/>
              </w:rPr>
              <w:t>ýška vnútorného nákladového priestoru za druhým radom sedadiel</w:t>
            </w:r>
          </w:p>
        </w:tc>
        <w:tc>
          <w:tcPr>
            <w:tcW w:w="960" w:type="dxa"/>
            <w:noWrap/>
            <w:vAlign w:val="bottom"/>
          </w:tcPr>
          <w:p w14:paraId="6A2BEAB1" w14:textId="36F6CC0F" w:rsidR="004D5BB0" w:rsidRPr="00E154B5" w:rsidRDefault="004D5BB0" w:rsidP="00503299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31D7874E" w14:textId="72A4E8C1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346E909B" w14:textId="0DB46AF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1700</w:t>
            </w:r>
          </w:p>
        </w:tc>
        <w:tc>
          <w:tcPr>
            <w:tcW w:w="1134" w:type="dxa"/>
            <w:noWrap/>
            <w:vAlign w:val="bottom"/>
          </w:tcPr>
          <w:p w14:paraId="10AE58E9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712ACEDF" w14:textId="77777777" w:rsidTr="004D5BB0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123C3789" w14:textId="77777777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606ABEBA" w14:textId="77777777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2B2B3ECA" w14:textId="29E05340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4D5BB0" w:rsidRPr="00682E51" w14:paraId="0DA3E9CA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24F39F3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49B7662" w14:textId="1534DC0F" w:rsidR="004D5BB0" w:rsidRPr="00E154B5" w:rsidRDefault="003A3AE8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Červená </w:t>
            </w:r>
          </w:p>
        </w:tc>
        <w:tc>
          <w:tcPr>
            <w:tcW w:w="1134" w:type="dxa"/>
            <w:vAlign w:val="bottom"/>
          </w:tcPr>
          <w:p w14:paraId="046ED95A" w14:textId="29106265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3F497AD6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44CB336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85684CC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Skriňová, 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 xml:space="preserve">min. 5 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miestne 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(továrenské vyhotovenie)</w:t>
            </w:r>
          </w:p>
        </w:tc>
        <w:tc>
          <w:tcPr>
            <w:tcW w:w="1134" w:type="dxa"/>
            <w:vAlign w:val="bottom"/>
          </w:tcPr>
          <w:p w14:paraId="6D840DBC" w14:textId="01DDE2E8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7F647211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61B9F1C8" w14:textId="79433049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Dvere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19167845" w14:textId="28D5295C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2× predné; 2× bočné posuvné (pravá + ľavá) pre 2. rad sedadiel; zadné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dvojkridlové nepresklenné</w:t>
            </w:r>
          </w:p>
        </w:tc>
        <w:tc>
          <w:tcPr>
            <w:tcW w:w="1134" w:type="dxa"/>
            <w:vAlign w:val="bottom"/>
          </w:tcPr>
          <w:p w14:paraId="357D7886" w14:textId="3294FF64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03F191FC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0FA374B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34B0AC5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Vznetový </w:t>
            </w:r>
          </w:p>
        </w:tc>
        <w:tc>
          <w:tcPr>
            <w:tcW w:w="1134" w:type="dxa"/>
            <w:vAlign w:val="bottom"/>
          </w:tcPr>
          <w:p w14:paraId="1A27D9AB" w14:textId="50D5C09C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27432B4C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57A197E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Emisná norma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1DC33FCB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EURO 6</w:t>
            </w:r>
          </w:p>
        </w:tc>
        <w:tc>
          <w:tcPr>
            <w:tcW w:w="1134" w:type="dxa"/>
            <w:vAlign w:val="bottom"/>
          </w:tcPr>
          <w:p w14:paraId="1830EE06" w14:textId="74ACA1AC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40C572C0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6E0B94E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Palivo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C158154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Nafta </w:t>
            </w:r>
          </w:p>
        </w:tc>
        <w:tc>
          <w:tcPr>
            <w:tcW w:w="1134" w:type="dxa"/>
            <w:vAlign w:val="bottom"/>
          </w:tcPr>
          <w:p w14:paraId="0631D61B" w14:textId="56404EA2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7F34D2C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71CFFD86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8149E37" w14:textId="34D968B5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utomatická, min. 6-stupňová</w:t>
            </w:r>
          </w:p>
        </w:tc>
        <w:tc>
          <w:tcPr>
            <w:tcW w:w="1134" w:type="dxa"/>
            <w:vAlign w:val="bottom"/>
          </w:tcPr>
          <w:p w14:paraId="533DEC59" w14:textId="74F9A3FA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5F477BF8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886DB76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3CD34C7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Kotúčové na oboch nápravách</w:t>
            </w:r>
          </w:p>
        </w:tc>
        <w:tc>
          <w:tcPr>
            <w:tcW w:w="1134" w:type="dxa"/>
            <w:vAlign w:val="bottom"/>
          </w:tcPr>
          <w:p w14:paraId="589DF623" w14:textId="3CE2CC8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6F3F23B9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46BBF4C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1BD0F1DB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44969728" w14:textId="1C30EBC0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22981053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644A5CB4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993F0BA" w14:textId="77777777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P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redný (FWD)</w:t>
            </w:r>
          </w:p>
        </w:tc>
        <w:tc>
          <w:tcPr>
            <w:tcW w:w="1134" w:type="dxa"/>
            <w:vAlign w:val="bottom"/>
          </w:tcPr>
          <w:p w14:paraId="13D33FD5" w14:textId="0B1B8397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7521263D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EB71160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6C731BF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102265D2" w14:textId="2F80AF05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74F0031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13C4F9A2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66257B0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Halogénové s DRL / Full LED / Xeonon s DRL. Vozidlo bude zároveň vybavené funkciou prisvecovania do zákrut a prednými hmlovými svetlometmi.</w:t>
            </w:r>
          </w:p>
        </w:tc>
        <w:tc>
          <w:tcPr>
            <w:tcW w:w="1134" w:type="dxa"/>
            <w:vAlign w:val="bottom"/>
          </w:tcPr>
          <w:p w14:paraId="06A97EEB" w14:textId="5DA24C9F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44534793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36B3326B" w14:textId="77777777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Zadné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289F2BE" w14:textId="77777777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Halogénové / Full LED</w:t>
            </w:r>
          </w:p>
        </w:tc>
        <w:tc>
          <w:tcPr>
            <w:tcW w:w="1134" w:type="dxa"/>
            <w:vAlign w:val="bottom"/>
          </w:tcPr>
          <w:p w14:paraId="13A1FB08" w14:textId="0C2E2D3B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2B74788B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49DD22BF" w14:textId="19BFA4FB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Rezervné koleso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0E317D2" w14:textId="77777777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Plnohodnotné </w:t>
            </w:r>
          </w:p>
        </w:tc>
        <w:tc>
          <w:tcPr>
            <w:tcW w:w="1134" w:type="dxa"/>
            <w:vAlign w:val="bottom"/>
          </w:tcPr>
          <w:p w14:paraId="438ADD6B" w14:textId="6FCE8577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78CF51D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5EB54F60" w14:textId="00F3D0CE" w:rsidR="004D5BB0" w:rsidRPr="004D5BB0" w:rsidRDefault="004D5BB0" w:rsidP="00503299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0D23C9A" w14:textId="77777777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6CB2EEE3" w14:textId="0CAC15EF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47C4FC3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32C6C860" w14:textId="36B91B3E" w:rsidR="004D5BB0" w:rsidRPr="004D5BB0" w:rsidRDefault="004D5BB0" w:rsidP="00503299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Akumulátor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F01EB03" w14:textId="7900F58F" w:rsidR="004D5BB0" w:rsidRDefault="003A3AE8" w:rsidP="00503299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="004D5BB0" w:rsidRPr="004D5BB0">
              <w:rPr>
                <w:rFonts w:ascii="Roboto" w:hAnsi="Roboto"/>
                <w:sz w:val="18"/>
                <w:szCs w:val="18"/>
                <w:lang w:val="sk-SK"/>
              </w:rPr>
              <w:t>dvojený, min. 95 Ah / 850 A</w:t>
            </w:r>
          </w:p>
        </w:tc>
        <w:tc>
          <w:tcPr>
            <w:tcW w:w="1134" w:type="dxa"/>
            <w:vAlign w:val="bottom"/>
          </w:tcPr>
          <w:p w14:paraId="57A1874A" w14:textId="77777777" w:rsidR="004D5BB0" w:rsidRPr="004D5BB0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3AFE60B" w14:textId="77777777" w:rsidR="004D5BB0" w:rsidRDefault="004D5BB0" w:rsidP="009C5CCE">
      <w:pPr>
        <w:rPr>
          <w:b/>
          <w:bCs/>
          <w:lang w:val="sk-SK"/>
        </w:rPr>
      </w:pPr>
    </w:p>
    <w:p w14:paraId="6801AED3" w14:textId="77777777" w:rsidR="001978F4" w:rsidRPr="001978F4" w:rsidRDefault="001978F4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lastRenderedPageBreak/>
        <w:t>2. Bezpečnostná a asistenčná výbava</w:t>
      </w:r>
    </w:p>
    <w:p w14:paraId="239CC4E1" w14:textId="77777777" w:rsidR="001978F4" w:rsidRPr="001978F4" w:rsidRDefault="001978F4" w:rsidP="001978F4">
      <w:p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Vozidlo musí byť vybavené:</w:t>
      </w:r>
    </w:p>
    <w:p w14:paraId="5039AAD4" w14:textId="77777777" w:rsidR="001978F4" w:rsidRPr="001978F4" w:rsidRDefault="001978F4" w:rsidP="001978F4">
      <w:pPr>
        <w:numPr>
          <w:ilvl w:val="0"/>
          <w:numId w:val="41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Start-Stop systémom</w:t>
      </w:r>
    </w:p>
    <w:p w14:paraId="4F5B5E9B" w14:textId="77777777" w:rsidR="001978F4" w:rsidRPr="001978F4" w:rsidRDefault="001978F4" w:rsidP="001978F4">
      <w:pPr>
        <w:numPr>
          <w:ilvl w:val="0"/>
          <w:numId w:val="41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systémom ABS (Anti-lock Braking System)</w:t>
      </w:r>
    </w:p>
    <w:p w14:paraId="7F49471B" w14:textId="77777777" w:rsidR="001978F4" w:rsidRPr="001978F4" w:rsidRDefault="001978F4" w:rsidP="001978F4">
      <w:pPr>
        <w:numPr>
          <w:ilvl w:val="0"/>
          <w:numId w:val="41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systémom EBA (Emergency Brake Assist)</w:t>
      </w:r>
    </w:p>
    <w:p w14:paraId="3939DF1B" w14:textId="77777777" w:rsidR="001978F4" w:rsidRPr="001978F4" w:rsidRDefault="001978F4" w:rsidP="001978F4">
      <w:pPr>
        <w:numPr>
          <w:ilvl w:val="0"/>
          <w:numId w:val="41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asistentom rozjazdu do kopca (Hill Start Assist)</w:t>
      </w:r>
    </w:p>
    <w:p w14:paraId="7C30D1DE" w14:textId="77777777" w:rsidR="001978F4" w:rsidRPr="001978F4" w:rsidRDefault="001978F4" w:rsidP="001978F4">
      <w:pPr>
        <w:numPr>
          <w:ilvl w:val="0"/>
          <w:numId w:val="41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systémom sledovania mŕtveho uhla (BSM)</w:t>
      </w:r>
    </w:p>
    <w:p w14:paraId="523A0699" w14:textId="77777777" w:rsidR="001978F4" w:rsidRPr="001978F4" w:rsidRDefault="001978F4" w:rsidP="001978F4">
      <w:pPr>
        <w:numPr>
          <w:ilvl w:val="0"/>
          <w:numId w:val="41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akustickým varovaním pri cúvaní</w:t>
      </w:r>
    </w:p>
    <w:p w14:paraId="171BF905" w14:textId="0CD85D82" w:rsidR="001978F4" w:rsidRDefault="001978F4" w:rsidP="001978F4">
      <w:pPr>
        <w:numPr>
          <w:ilvl w:val="0"/>
          <w:numId w:val="41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ochranou batérie</w:t>
      </w:r>
      <w:r w:rsidRPr="001978F4">
        <w:rPr>
          <w:rFonts w:ascii="Roboto" w:hAnsi="Roboto"/>
          <w:sz w:val="18"/>
          <w:szCs w:val="18"/>
          <w:lang w:val="sk-SK"/>
        </w:rPr>
        <w:t xml:space="preserve"> pred úplným vybitím pri zapnutých spotrebičoch</w:t>
      </w:r>
    </w:p>
    <w:p w14:paraId="47F62AC8" w14:textId="68BC1A86" w:rsidR="00E05359" w:rsidRPr="00E05359" w:rsidRDefault="00E05359" w:rsidP="001978F4">
      <w:pPr>
        <w:numPr>
          <w:ilvl w:val="0"/>
          <w:numId w:val="41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dodatočný bezpečnostný zámok na zadných dverách vozidla</w:t>
      </w:r>
    </w:p>
    <w:p w14:paraId="5FFEFE6B" w14:textId="77777777" w:rsidR="00E05359" w:rsidRPr="001978F4" w:rsidRDefault="00E05359" w:rsidP="00E05359">
      <w:pPr>
        <w:ind w:left="720"/>
        <w:rPr>
          <w:rFonts w:ascii="Roboto" w:hAnsi="Roboto"/>
          <w:sz w:val="18"/>
          <w:szCs w:val="18"/>
          <w:lang w:val="sk-SK"/>
        </w:rPr>
      </w:pPr>
    </w:p>
    <w:p w14:paraId="272CFBB3" w14:textId="77777777" w:rsidR="001978F4" w:rsidRPr="001978F4" w:rsidRDefault="00AD0244" w:rsidP="001978F4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5FFD615F">
          <v:rect id="_x0000_i1026" style="width:0;height:1.5pt" o:hralign="center" o:hrstd="t" o:hr="t" fillcolor="#a0a0a0" stroked="f"/>
        </w:pict>
      </w:r>
    </w:p>
    <w:p w14:paraId="03C0D56D" w14:textId="77777777" w:rsidR="001978F4" w:rsidRPr="001978F4" w:rsidRDefault="001978F4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3. Komfortná a funkčná výbava</w:t>
      </w:r>
    </w:p>
    <w:p w14:paraId="17C87072" w14:textId="77777777" w:rsidR="001978F4" w:rsidRPr="001978F4" w:rsidRDefault="001978F4" w:rsidP="001978F4">
      <w:p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Vozidlo musí byť vybavené:</w:t>
      </w:r>
    </w:p>
    <w:p w14:paraId="7F8E8194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Bluetooth pripojením</w:t>
      </w:r>
      <w:r w:rsidRPr="001978F4">
        <w:rPr>
          <w:rFonts w:ascii="Roboto" w:hAnsi="Roboto"/>
          <w:sz w:val="18"/>
          <w:szCs w:val="18"/>
          <w:lang w:val="sk-SK"/>
        </w:rPr>
        <w:t xml:space="preserve"> pre mobilné zariadenia</w:t>
      </w:r>
    </w:p>
    <w:p w14:paraId="190E0580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vyhrievanými prednými sedadlami</w:t>
      </w:r>
    </w:p>
    <w:p w14:paraId="49F5C75B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vyhrievaným volantom</w:t>
      </w:r>
    </w:p>
    <w:p w14:paraId="74EDCF50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elektricky nastaviteľnými, sklopnými a vyhrievanými spätnými zrkadlami</w:t>
      </w:r>
    </w:p>
    <w:p w14:paraId="6237276C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programovateľným nezávislým kúrením</w:t>
      </w:r>
    </w:p>
    <w:p w14:paraId="78F041B5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systémom stacionárnej regenerácie DPF filtra</w:t>
      </w:r>
    </w:p>
    <w:p w14:paraId="3415B70A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dvomi plnohodnotnými kľúčmi</w:t>
      </w:r>
    </w:p>
    <w:p w14:paraId="401BBEE5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prednými lapačmi nečistôt</w:t>
      </w:r>
    </w:p>
    <w:p w14:paraId="03771CE1" w14:textId="5576722B" w:rsidR="001978F4" w:rsidRPr="001978F4" w:rsidRDefault="00DA0810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 xml:space="preserve">presnými </w:t>
      </w:r>
      <w:r w:rsidR="001978F4" w:rsidRPr="001978F4">
        <w:rPr>
          <w:rFonts w:ascii="Roboto" w:hAnsi="Roboto"/>
          <w:b/>
          <w:bCs/>
          <w:sz w:val="18"/>
          <w:szCs w:val="18"/>
          <w:lang w:val="sk-SK"/>
        </w:rPr>
        <w:t>poťahmi sedadiel</w:t>
      </w:r>
      <w:r w:rsidR="001978F4" w:rsidRPr="001978F4">
        <w:rPr>
          <w:rFonts w:ascii="Roboto" w:hAnsi="Roboto"/>
          <w:sz w:val="18"/>
          <w:szCs w:val="18"/>
          <w:lang w:val="sk-SK"/>
        </w:rPr>
        <w:t>, ktoré sú:</w:t>
      </w:r>
    </w:p>
    <w:p w14:paraId="0B9B945F" w14:textId="77777777" w:rsidR="001978F4" w:rsidRPr="001978F4" w:rsidRDefault="001978F4" w:rsidP="001978F4">
      <w:pPr>
        <w:numPr>
          <w:ilvl w:val="1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certifikované pre airbagovú kompatibilitu</w:t>
      </w:r>
    </w:p>
    <w:p w14:paraId="6A97AF90" w14:textId="77777777" w:rsidR="001978F4" w:rsidRPr="001978F4" w:rsidRDefault="001978F4" w:rsidP="001978F4">
      <w:pPr>
        <w:numPr>
          <w:ilvl w:val="1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vysoko oderuvzdorné (min. 200 000 cyklov)</w:t>
      </w:r>
    </w:p>
    <w:p w14:paraId="58372A36" w14:textId="77777777" w:rsidR="001978F4" w:rsidRPr="001978F4" w:rsidRDefault="001978F4" w:rsidP="001978F4">
      <w:pPr>
        <w:numPr>
          <w:ilvl w:val="1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ľahko udržiavateľné – umývateľné a odolné</w:t>
      </w:r>
    </w:p>
    <w:p w14:paraId="575B3FF8" w14:textId="77777777" w:rsidR="001978F4" w:rsidRP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zásuvkami 12 V</w:t>
      </w:r>
      <w:r w:rsidRPr="001978F4">
        <w:rPr>
          <w:rFonts w:ascii="Roboto" w:hAnsi="Roboto"/>
          <w:sz w:val="18"/>
          <w:szCs w:val="18"/>
          <w:lang w:val="sk-SK"/>
        </w:rPr>
        <w:t xml:space="preserve">: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3× v prednej časti</w:t>
      </w:r>
      <w:r w:rsidRPr="001978F4">
        <w:rPr>
          <w:rFonts w:ascii="Roboto" w:hAnsi="Roboto"/>
          <w:sz w:val="18"/>
          <w:szCs w:val="18"/>
          <w:lang w:val="sk-SK"/>
        </w:rPr>
        <w:t xml:space="preserve"> vozidla a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2× v zadnej časti</w:t>
      </w:r>
      <w:r w:rsidRPr="001978F4">
        <w:rPr>
          <w:rFonts w:ascii="Roboto" w:hAnsi="Roboto"/>
          <w:sz w:val="18"/>
          <w:szCs w:val="18"/>
          <w:lang w:val="sk-SK"/>
        </w:rPr>
        <w:t xml:space="preserve"> vozidla</w:t>
      </w:r>
    </w:p>
    <w:p w14:paraId="575FF6BF" w14:textId="2808875A" w:rsidR="001978F4" w:rsidRDefault="001978F4" w:rsidP="001978F4">
      <w:pPr>
        <w:numPr>
          <w:ilvl w:val="0"/>
          <w:numId w:val="42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 xml:space="preserve">meničom napätia 12 V </w:t>
      </w:r>
      <w:r w:rsidRPr="001978F4">
        <w:rPr>
          <w:rFonts w:ascii="Times New Roman" w:hAnsi="Times New Roman" w:cs="Times New Roman"/>
          <w:b/>
          <w:bCs/>
          <w:sz w:val="18"/>
          <w:szCs w:val="18"/>
          <w:lang w:val="sk-SK"/>
        </w:rPr>
        <w:t>→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 xml:space="preserve"> 230 V</w:t>
      </w:r>
      <w:r w:rsidRPr="001978F4">
        <w:rPr>
          <w:rFonts w:ascii="Roboto" w:hAnsi="Roboto"/>
          <w:sz w:val="18"/>
          <w:szCs w:val="18"/>
          <w:lang w:val="sk-SK"/>
        </w:rPr>
        <w:t xml:space="preserve">, výkon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3 000 W</w:t>
      </w:r>
      <w:r w:rsidRPr="001978F4">
        <w:rPr>
          <w:rFonts w:ascii="Roboto" w:hAnsi="Roboto"/>
          <w:sz w:val="18"/>
          <w:szCs w:val="18"/>
          <w:lang w:val="sk-SK"/>
        </w:rPr>
        <w:t>, s výstupmi: 1× v zadnej časti vozidla, 1× vonkajší výstup na pravej strane vozidla</w:t>
      </w:r>
    </w:p>
    <w:p w14:paraId="63F2DD00" w14:textId="77777777" w:rsidR="00E05359" w:rsidRPr="001978F4" w:rsidRDefault="00E05359" w:rsidP="00E05359">
      <w:pPr>
        <w:ind w:left="720"/>
        <w:rPr>
          <w:rFonts w:ascii="Roboto" w:hAnsi="Roboto"/>
          <w:sz w:val="18"/>
          <w:szCs w:val="18"/>
          <w:lang w:val="sk-SK"/>
        </w:rPr>
      </w:pPr>
    </w:p>
    <w:p w14:paraId="1789E2D8" w14:textId="77777777" w:rsidR="001978F4" w:rsidRPr="001978F4" w:rsidRDefault="00AD0244" w:rsidP="001978F4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168D6A6E">
          <v:rect id="_x0000_i1027" style="width:0;height:1.5pt" o:hralign="center" o:hrstd="t" o:hr="t" fillcolor="#a0a0a0" stroked="f"/>
        </w:pict>
      </w:r>
    </w:p>
    <w:p w14:paraId="1FD029B3" w14:textId="77777777" w:rsidR="001978F4" w:rsidRPr="001978F4" w:rsidRDefault="001978F4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4. Doplnkové LED osvetlenie</w:t>
      </w:r>
    </w:p>
    <w:p w14:paraId="0FDC7878" w14:textId="77777777" w:rsidR="001978F4" w:rsidRPr="001978F4" w:rsidRDefault="001978F4" w:rsidP="001978F4">
      <w:p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Vozidlo musí byť vybavené:</w:t>
      </w:r>
    </w:p>
    <w:p w14:paraId="18064F2A" w14:textId="77777777" w:rsidR="001978F4" w:rsidRPr="001978F4" w:rsidRDefault="001978F4" w:rsidP="001978F4">
      <w:pPr>
        <w:numPr>
          <w:ilvl w:val="0"/>
          <w:numId w:val="43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ľavá strana</w:t>
      </w:r>
      <w:r w:rsidRPr="001978F4">
        <w:rPr>
          <w:rFonts w:ascii="Roboto" w:hAnsi="Roboto"/>
          <w:sz w:val="18"/>
          <w:szCs w:val="18"/>
          <w:lang w:val="sk-SK"/>
        </w:rPr>
        <w:t xml:space="preserve">: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2× podlhovasté LED svietidlá</w:t>
      </w:r>
      <w:r w:rsidRPr="001978F4">
        <w:rPr>
          <w:rFonts w:ascii="Roboto" w:hAnsi="Roboto"/>
          <w:sz w:val="18"/>
          <w:szCs w:val="18"/>
          <w:lang w:val="sk-SK"/>
        </w:rPr>
        <w:t xml:space="preserve">, každé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15 W a 1 450 lm</w:t>
      </w:r>
      <w:r w:rsidRPr="001978F4">
        <w:rPr>
          <w:rFonts w:ascii="Roboto" w:hAnsi="Roboto"/>
          <w:sz w:val="18"/>
          <w:szCs w:val="18"/>
          <w:lang w:val="sk-SK"/>
        </w:rPr>
        <w:t>, s ovládaním zo sedadla vodiča</w:t>
      </w:r>
    </w:p>
    <w:p w14:paraId="4517C13E" w14:textId="77777777" w:rsidR="001978F4" w:rsidRPr="001978F4" w:rsidRDefault="001978F4" w:rsidP="001978F4">
      <w:pPr>
        <w:numPr>
          <w:ilvl w:val="0"/>
          <w:numId w:val="43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pravá strana</w:t>
      </w:r>
      <w:r w:rsidRPr="001978F4">
        <w:rPr>
          <w:rFonts w:ascii="Roboto" w:hAnsi="Roboto"/>
          <w:sz w:val="18"/>
          <w:szCs w:val="18"/>
          <w:lang w:val="sk-SK"/>
        </w:rPr>
        <w:t xml:space="preserve">: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2× podlhovasté LED svietidlá</w:t>
      </w:r>
      <w:r w:rsidRPr="001978F4">
        <w:rPr>
          <w:rFonts w:ascii="Roboto" w:hAnsi="Roboto"/>
          <w:sz w:val="18"/>
          <w:szCs w:val="18"/>
          <w:lang w:val="sk-SK"/>
        </w:rPr>
        <w:t xml:space="preserve">, každé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15 W a 1 450 lm</w:t>
      </w:r>
      <w:r w:rsidRPr="001978F4">
        <w:rPr>
          <w:rFonts w:ascii="Roboto" w:hAnsi="Roboto"/>
          <w:sz w:val="18"/>
          <w:szCs w:val="18"/>
          <w:lang w:val="sk-SK"/>
        </w:rPr>
        <w:t>, s ovládaním zo sedadla vodiča</w:t>
      </w:r>
    </w:p>
    <w:p w14:paraId="3B5D5033" w14:textId="77777777" w:rsidR="001978F4" w:rsidRPr="001978F4" w:rsidRDefault="001978F4" w:rsidP="001978F4">
      <w:pPr>
        <w:numPr>
          <w:ilvl w:val="0"/>
          <w:numId w:val="43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zadná časť (nákladný priestor)</w:t>
      </w:r>
      <w:r w:rsidRPr="001978F4">
        <w:rPr>
          <w:rFonts w:ascii="Roboto" w:hAnsi="Roboto"/>
          <w:sz w:val="18"/>
          <w:szCs w:val="18"/>
          <w:lang w:val="sk-SK"/>
        </w:rPr>
        <w:t xml:space="preserve">: rovnomerným LED osvetlením s celkovým výkonom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24 W</w:t>
      </w:r>
      <w:r w:rsidRPr="001978F4">
        <w:rPr>
          <w:rFonts w:ascii="Roboto" w:hAnsi="Roboto"/>
          <w:sz w:val="18"/>
          <w:szCs w:val="18"/>
          <w:lang w:val="sk-SK"/>
        </w:rPr>
        <w:t>, ovládaným cez centrálny vypínač</w:t>
      </w:r>
    </w:p>
    <w:p w14:paraId="05DA84DB" w14:textId="77777777" w:rsidR="001978F4" w:rsidRPr="00E05359" w:rsidRDefault="001978F4" w:rsidP="001978F4">
      <w:pPr>
        <w:numPr>
          <w:ilvl w:val="0"/>
          <w:numId w:val="43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prenosným LED reflektorom na magnet</w:t>
      </w:r>
      <w:r w:rsidRPr="001978F4">
        <w:rPr>
          <w:rFonts w:ascii="Roboto" w:hAnsi="Roboto"/>
          <w:sz w:val="18"/>
          <w:szCs w:val="18"/>
          <w:lang w:val="sk-SK"/>
        </w:rPr>
        <w:t xml:space="preserve">, polohovateľným, s výkonom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18 W</w:t>
      </w:r>
      <w:r w:rsidRPr="001978F4">
        <w:rPr>
          <w:rFonts w:ascii="Roboto" w:hAnsi="Roboto"/>
          <w:sz w:val="18"/>
          <w:szCs w:val="18"/>
          <w:lang w:val="sk-SK"/>
        </w:rPr>
        <w:t xml:space="preserve">, napájaným káblom so špirálovým vedením, dĺžka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8 m</w:t>
      </w:r>
    </w:p>
    <w:p w14:paraId="016D7DB4" w14:textId="77777777" w:rsidR="00E05359" w:rsidRPr="001978F4" w:rsidRDefault="00E05359" w:rsidP="00E05359">
      <w:pPr>
        <w:ind w:left="720"/>
        <w:rPr>
          <w:rFonts w:ascii="Roboto" w:hAnsi="Roboto"/>
          <w:sz w:val="18"/>
          <w:szCs w:val="18"/>
          <w:lang w:val="sk-SK"/>
        </w:rPr>
      </w:pPr>
    </w:p>
    <w:p w14:paraId="2B276E3F" w14:textId="77777777" w:rsidR="001978F4" w:rsidRPr="001978F4" w:rsidRDefault="00AD0244" w:rsidP="001978F4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4A38CD89">
          <v:rect id="_x0000_i1028" style="width:0;height:1.5pt" o:hralign="center" o:hrstd="t" o:hr="t" fillcolor="#a0a0a0" stroked="f"/>
        </w:pict>
      </w:r>
    </w:p>
    <w:p w14:paraId="22BD3291" w14:textId="77777777" w:rsidR="001978F4" w:rsidRPr="001978F4" w:rsidRDefault="001978F4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5. Výstražný svetelný systém (oranžové LED majáky)</w:t>
      </w:r>
    </w:p>
    <w:p w14:paraId="4F49A9AF" w14:textId="77777777" w:rsidR="001978F4" w:rsidRPr="001978F4" w:rsidRDefault="001978F4" w:rsidP="001978F4">
      <w:p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Vozidlo musí byť vybavené:</w:t>
      </w:r>
    </w:p>
    <w:p w14:paraId="57FF8394" w14:textId="77777777" w:rsidR="001978F4" w:rsidRPr="001978F4" w:rsidRDefault="001978F4" w:rsidP="001978F4">
      <w:pPr>
        <w:numPr>
          <w:ilvl w:val="0"/>
          <w:numId w:val="44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predná maska</w:t>
      </w:r>
      <w:r w:rsidRPr="001978F4">
        <w:rPr>
          <w:rFonts w:ascii="Roboto" w:hAnsi="Roboto"/>
          <w:sz w:val="18"/>
          <w:szCs w:val="18"/>
          <w:lang w:val="sk-SK"/>
        </w:rPr>
        <w:t xml:space="preserve">: 2× LED majáky, každý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6 LED (3 W/LED)</w:t>
      </w:r>
      <w:r w:rsidRPr="001978F4">
        <w:rPr>
          <w:rFonts w:ascii="Roboto" w:hAnsi="Roboto"/>
          <w:sz w:val="18"/>
          <w:szCs w:val="18"/>
          <w:lang w:val="sk-SK"/>
        </w:rPr>
        <w:t>, synchronizované</w:t>
      </w:r>
    </w:p>
    <w:p w14:paraId="006798EA" w14:textId="77777777" w:rsidR="001978F4" w:rsidRPr="001978F4" w:rsidRDefault="001978F4" w:rsidP="001978F4">
      <w:pPr>
        <w:numPr>
          <w:ilvl w:val="0"/>
          <w:numId w:val="44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strecha vozidla</w:t>
      </w:r>
      <w:r w:rsidRPr="001978F4">
        <w:rPr>
          <w:rFonts w:ascii="Roboto" w:hAnsi="Roboto"/>
          <w:sz w:val="18"/>
          <w:szCs w:val="18"/>
          <w:lang w:val="sk-SK"/>
        </w:rPr>
        <w:t xml:space="preserve">: 1× LED maják s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12 LED (3 W/LED)</w:t>
      </w:r>
    </w:p>
    <w:p w14:paraId="2161FBD0" w14:textId="77777777" w:rsidR="001978F4" w:rsidRPr="001978F4" w:rsidRDefault="001978F4" w:rsidP="001978F4">
      <w:pPr>
        <w:numPr>
          <w:ilvl w:val="0"/>
          <w:numId w:val="44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zadná časť vozidla</w:t>
      </w:r>
      <w:r w:rsidRPr="001978F4">
        <w:rPr>
          <w:rFonts w:ascii="Roboto" w:hAnsi="Roboto"/>
          <w:sz w:val="18"/>
          <w:szCs w:val="18"/>
          <w:lang w:val="sk-SK"/>
        </w:rPr>
        <w:t xml:space="preserve">: 2× LED majáky, každý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6 LED (3 W/LED)</w:t>
      </w:r>
      <w:r w:rsidRPr="001978F4">
        <w:rPr>
          <w:rFonts w:ascii="Roboto" w:hAnsi="Roboto"/>
          <w:sz w:val="18"/>
          <w:szCs w:val="18"/>
          <w:lang w:val="sk-SK"/>
        </w:rPr>
        <w:t>, synchronizované</w:t>
      </w:r>
    </w:p>
    <w:p w14:paraId="470613E2" w14:textId="77777777" w:rsidR="001978F4" w:rsidRPr="001978F4" w:rsidRDefault="001978F4" w:rsidP="001978F4">
      <w:pPr>
        <w:numPr>
          <w:ilvl w:val="0"/>
          <w:numId w:val="44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homologizáciou</w:t>
      </w:r>
      <w:r w:rsidRPr="001978F4">
        <w:rPr>
          <w:rFonts w:ascii="Roboto" w:hAnsi="Roboto"/>
          <w:sz w:val="18"/>
          <w:szCs w:val="18"/>
          <w:lang w:val="sk-SK"/>
        </w:rPr>
        <w:t xml:space="preserve"> podľa predpisov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ECE R65 a ECE R10</w:t>
      </w:r>
    </w:p>
    <w:p w14:paraId="4F35AB9A" w14:textId="77777777" w:rsidR="001978F4" w:rsidRDefault="001978F4" w:rsidP="001978F4">
      <w:pPr>
        <w:numPr>
          <w:ilvl w:val="0"/>
          <w:numId w:val="44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ovládaním</w:t>
      </w:r>
      <w:r w:rsidRPr="001978F4">
        <w:rPr>
          <w:rFonts w:ascii="Roboto" w:hAnsi="Roboto"/>
          <w:sz w:val="18"/>
          <w:szCs w:val="18"/>
          <w:lang w:val="sk-SK"/>
        </w:rPr>
        <w:t xml:space="preserve"> výstražného systému zo sedadla vodiča</w:t>
      </w:r>
    </w:p>
    <w:p w14:paraId="13097B34" w14:textId="77777777" w:rsidR="00E05359" w:rsidRPr="001978F4" w:rsidRDefault="00E05359" w:rsidP="00E05359">
      <w:pPr>
        <w:ind w:left="720"/>
        <w:rPr>
          <w:rFonts w:ascii="Roboto" w:hAnsi="Roboto"/>
          <w:sz w:val="18"/>
          <w:szCs w:val="18"/>
          <w:lang w:val="sk-SK"/>
        </w:rPr>
      </w:pPr>
    </w:p>
    <w:p w14:paraId="59051F5E" w14:textId="77777777" w:rsidR="001978F4" w:rsidRPr="001978F4" w:rsidRDefault="00AD0244" w:rsidP="001978F4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0031D6DE">
          <v:rect id="_x0000_i1029" style="width:0;height:1.5pt" o:hralign="center" o:hrstd="t" o:hr="t" fillcolor="#a0a0a0" stroked="f"/>
        </w:pict>
      </w:r>
    </w:p>
    <w:p w14:paraId="34912C9F" w14:textId="77777777" w:rsidR="001978F4" w:rsidRPr="001978F4" w:rsidRDefault="001978F4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6. Vnútorné vybavenie – úložný systém a doplnky</w:t>
      </w:r>
    </w:p>
    <w:p w14:paraId="40699093" w14:textId="77777777" w:rsidR="001978F4" w:rsidRPr="001978F4" w:rsidRDefault="001978F4" w:rsidP="001978F4">
      <w:p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Vozidlo musí byť vybavené profesionálnym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certifikovaným regálovým systémom</w:t>
      </w:r>
      <w:r w:rsidRPr="001978F4">
        <w:rPr>
          <w:rFonts w:ascii="Roboto" w:hAnsi="Roboto"/>
          <w:sz w:val="18"/>
          <w:szCs w:val="18"/>
          <w:lang w:val="sk-SK"/>
        </w:rPr>
        <w:t xml:space="preserve"> (napr. Sortimo, Bott, Würth, Aluca alebo ekvivalent), pevne zabudovaným a prispôsobeným na zásahové účely.</w:t>
      </w:r>
    </w:p>
    <w:p w14:paraId="2CDC35D0" w14:textId="56F0CE1E" w:rsidR="001978F4" w:rsidRPr="001978F4" w:rsidRDefault="001978F4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Ľavá strana batožinového priestoru</w:t>
      </w:r>
    </w:p>
    <w:p w14:paraId="1709414F" w14:textId="77777777" w:rsidR="001978F4" w:rsidRPr="001978F4" w:rsidRDefault="001978F4" w:rsidP="001978F4">
      <w:p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Regálový systém musí obsahovať:</w:t>
      </w:r>
    </w:p>
    <w:p w14:paraId="591B37E2" w14:textId="77777777" w:rsidR="001978F4" w:rsidRPr="001978F4" w:rsidRDefault="001978F4" w:rsidP="001978F4">
      <w:pPr>
        <w:numPr>
          <w:ilvl w:val="0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Policový priestor pre veľké boxy</w:t>
      </w:r>
    </w:p>
    <w:p w14:paraId="043BBE2F" w14:textId="77777777" w:rsidR="001978F4" w:rsidRPr="001978F4" w:rsidRDefault="001978F4" w:rsidP="001978F4">
      <w:pPr>
        <w:numPr>
          <w:ilvl w:val="1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4 ks</w:t>
      </w:r>
      <w:r w:rsidRPr="001978F4">
        <w:rPr>
          <w:rFonts w:ascii="Roboto" w:hAnsi="Roboto"/>
          <w:sz w:val="18"/>
          <w:szCs w:val="18"/>
          <w:lang w:val="sk-SK"/>
        </w:rPr>
        <w:t xml:space="preserve"> úložných priestorov pre boxy s možnosťou fixácie</w:t>
      </w:r>
    </w:p>
    <w:p w14:paraId="02FBC5D4" w14:textId="77777777" w:rsidR="001978F4" w:rsidRPr="001978F4" w:rsidRDefault="001978F4" w:rsidP="001978F4">
      <w:pPr>
        <w:numPr>
          <w:ilvl w:val="1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lastRenderedPageBreak/>
        <w:t xml:space="preserve">rozmery boxu: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650 × 450 × 400 mm (d × š × v)</w:t>
      </w:r>
    </w:p>
    <w:p w14:paraId="0FE104B3" w14:textId="77777777" w:rsidR="001978F4" w:rsidRPr="001978F4" w:rsidRDefault="001978F4" w:rsidP="001978F4">
      <w:pPr>
        <w:numPr>
          <w:ilvl w:val="0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Úložný priestor pre drobný materiál</w:t>
      </w:r>
    </w:p>
    <w:p w14:paraId="467E00B9" w14:textId="77777777" w:rsidR="001978F4" w:rsidRPr="001978F4" w:rsidRDefault="001978F4" w:rsidP="001978F4">
      <w:pPr>
        <w:numPr>
          <w:ilvl w:val="1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8 ks boxov</w:t>
      </w:r>
      <w:r w:rsidRPr="001978F4">
        <w:rPr>
          <w:rFonts w:ascii="Roboto" w:hAnsi="Roboto"/>
          <w:sz w:val="18"/>
          <w:szCs w:val="18"/>
          <w:lang w:val="sk-SK"/>
        </w:rPr>
        <w:t xml:space="preserve"> pre elektroinštalačný materiál a skrutky</w:t>
      </w:r>
    </w:p>
    <w:p w14:paraId="6AEEA4CD" w14:textId="77777777" w:rsidR="001978F4" w:rsidRPr="001978F4" w:rsidRDefault="001978F4" w:rsidP="001978F4">
      <w:pPr>
        <w:numPr>
          <w:ilvl w:val="1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rozmery boxu: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200 × 130 × 120 mm (d × š × v)</w:t>
      </w:r>
    </w:p>
    <w:p w14:paraId="60354661" w14:textId="77777777" w:rsidR="001978F4" w:rsidRPr="001978F4" w:rsidRDefault="001978F4" w:rsidP="001978F4">
      <w:pPr>
        <w:numPr>
          <w:ilvl w:val="0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Doplnkové vybavenie</w:t>
      </w:r>
    </w:p>
    <w:p w14:paraId="76D9E574" w14:textId="77777777" w:rsidR="001978F4" w:rsidRPr="001978F4" w:rsidRDefault="001978F4" w:rsidP="001978F4">
      <w:pPr>
        <w:numPr>
          <w:ilvl w:val="1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držiak s barelom na vodu s ventilom, objem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10 l</w:t>
      </w:r>
    </w:p>
    <w:p w14:paraId="20449AC3" w14:textId="77777777" w:rsidR="001978F4" w:rsidRPr="001978F4" w:rsidRDefault="001978F4" w:rsidP="001978F4">
      <w:pPr>
        <w:numPr>
          <w:ilvl w:val="1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držiak na priemyselné utierky (rolka)</w:t>
      </w:r>
    </w:p>
    <w:p w14:paraId="02F1FBFE" w14:textId="77777777" w:rsidR="001978F4" w:rsidRPr="001978F4" w:rsidRDefault="001978F4" w:rsidP="001978F4">
      <w:pPr>
        <w:numPr>
          <w:ilvl w:val="1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dávkovač mydla na ruky</w:t>
      </w:r>
    </w:p>
    <w:p w14:paraId="185CE7E3" w14:textId="77777777" w:rsidR="001978F4" w:rsidRPr="001978F4" w:rsidRDefault="001978F4" w:rsidP="001978F4">
      <w:pPr>
        <w:numPr>
          <w:ilvl w:val="0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Spodná polica</w:t>
      </w:r>
    </w:p>
    <w:p w14:paraId="3F38B42D" w14:textId="77777777" w:rsidR="001978F4" w:rsidRPr="001978F4" w:rsidRDefault="001978F4" w:rsidP="001978F4">
      <w:pPr>
        <w:numPr>
          <w:ilvl w:val="1"/>
          <w:numId w:val="45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uzatvárateľná, s min. vnútorným rozmerom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1 350 × 460 × 350 mm (d × š × v)</w:t>
      </w:r>
    </w:p>
    <w:p w14:paraId="7D65027A" w14:textId="77777777" w:rsidR="001978F4" w:rsidRPr="001978F4" w:rsidRDefault="001978F4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Pravá strana batožinového priestoru</w:t>
      </w:r>
    </w:p>
    <w:p w14:paraId="271D043F" w14:textId="77777777" w:rsidR="001978F4" w:rsidRPr="001978F4" w:rsidRDefault="001978F4" w:rsidP="001978F4">
      <w:p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Regálový systém musí obsahovať:</w:t>
      </w:r>
    </w:p>
    <w:p w14:paraId="1F38BD87" w14:textId="77777777" w:rsidR="001978F4" w:rsidRPr="001978F4" w:rsidRDefault="001978F4" w:rsidP="001978F4">
      <w:pPr>
        <w:numPr>
          <w:ilvl w:val="0"/>
          <w:numId w:val="46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Zásuvkový systém</w:t>
      </w:r>
    </w:p>
    <w:p w14:paraId="5ECBB94F" w14:textId="77777777" w:rsidR="001978F4" w:rsidRPr="001978F4" w:rsidRDefault="001978F4" w:rsidP="001978F4">
      <w:pPr>
        <w:numPr>
          <w:ilvl w:val="1"/>
          <w:numId w:val="46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4× zásuvka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600 × 400 × 120 mm (š × h × v)</w:t>
      </w:r>
    </w:p>
    <w:p w14:paraId="489100A9" w14:textId="77777777" w:rsidR="001978F4" w:rsidRPr="001978F4" w:rsidRDefault="001978F4" w:rsidP="001978F4">
      <w:pPr>
        <w:numPr>
          <w:ilvl w:val="1"/>
          <w:numId w:val="46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4× zásuvka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400 × 400 × 120 mm (š × h × v)</w:t>
      </w:r>
    </w:p>
    <w:p w14:paraId="7DD341FC" w14:textId="77777777" w:rsidR="001978F4" w:rsidRPr="001978F4" w:rsidRDefault="001978F4" w:rsidP="001978F4">
      <w:pPr>
        <w:numPr>
          <w:ilvl w:val="0"/>
          <w:numId w:val="46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Spodná polica</w:t>
      </w:r>
    </w:p>
    <w:p w14:paraId="2C9764A6" w14:textId="77777777" w:rsidR="001978F4" w:rsidRPr="001978F4" w:rsidRDefault="001978F4" w:rsidP="001978F4">
      <w:pPr>
        <w:numPr>
          <w:ilvl w:val="1"/>
          <w:numId w:val="46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uzatvárateľná, s min. vnútorným rozmerom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1 180 × 400 × 350 mm (d × š × v)</w:t>
      </w:r>
    </w:p>
    <w:p w14:paraId="46FCF0C6" w14:textId="77777777" w:rsidR="001978F4" w:rsidRPr="001978F4" w:rsidRDefault="001978F4" w:rsidP="001978F4">
      <w:pPr>
        <w:numPr>
          <w:ilvl w:val="0"/>
          <w:numId w:val="46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Ďalšie police</w:t>
      </w:r>
    </w:p>
    <w:p w14:paraId="70ADA5CE" w14:textId="77777777" w:rsidR="001978F4" w:rsidRPr="001978F4" w:rsidRDefault="001978F4" w:rsidP="001978F4">
      <w:pPr>
        <w:numPr>
          <w:ilvl w:val="1"/>
          <w:numId w:val="46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2 ks</w:t>
      </w:r>
      <w:r w:rsidRPr="001978F4">
        <w:rPr>
          <w:rFonts w:ascii="Roboto" w:hAnsi="Roboto"/>
          <w:sz w:val="18"/>
          <w:szCs w:val="18"/>
          <w:lang w:val="sk-SK"/>
        </w:rPr>
        <w:t xml:space="preserve"> políc o rozmere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1 180 × 400 × 250 mm (d × š × v)</w:t>
      </w:r>
    </w:p>
    <w:p w14:paraId="50BED3C9" w14:textId="77777777" w:rsidR="001978F4" w:rsidRPr="001978F4" w:rsidRDefault="001978F4" w:rsidP="001978F4">
      <w:pPr>
        <w:numPr>
          <w:ilvl w:val="1"/>
          <w:numId w:val="46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police musia byť vybavené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priečkami/deliacimi prvkami</w:t>
      </w:r>
      <w:r w:rsidRPr="001978F4">
        <w:rPr>
          <w:rFonts w:ascii="Roboto" w:hAnsi="Roboto"/>
          <w:sz w:val="18"/>
          <w:szCs w:val="18"/>
          <w:lang w:val="sk-SK"/>
        </w:rPr>
        <w:t>, ktoré umožnia rozdeliť vnútorný priestor police a prispôsobiť ho podľa potreby</w:t>
      </w:r>
    </w:p>
    <w:p w14:paraId="43CF9AEA" w14:textId="77777777" w:rsidR="001978F4" w:rsidRPr="001978F4" w:rsidRDefault="00AD0244" w:rsidP="001978F4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130CAAD0">
          <v:rect id="_x0000_i1030" style="width:0;height:1.5pt" o:hralign="center" o:hrstd="t" o:hr="t" fillcolor="#a0a0a0" stroked="f"/>
        </w:pict>
      </w:r>
    </w:p>
    <w:p w14:paraId="0E76D522" w14:textId="77777777" w:rsidR="001978F4" w:rsidRPr="001978F4" w:rsidRDefault="001978F4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7. Homologizácia, dokumentácia a záruka</w:t>
      </w:r>
    </w:p>
    <w:p w14:paraId="7FDB2FD2" w14:textId="77777777" w:rsidR="001978F4" w:rsidRPr="001978F4" w:rsidRDefault="001978F4" w:rsidP="001978F4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Vozidlo musí byť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prihlásené na dopravnom inšpektoráte SR</w:t>
      </w:r>
      <w:r w:rsidRPr="001978F4">
        <w:rPr>
          <w:rFonts w:ascii="Roboto" w:hAnsi="Roboto"/>
          <w:sz w:val="18"/>
          <w:szCs w:val="18"/>
          <w:lang w:val="sk-SK"/>
        </w:rPr>
        <w:t xml:space="preserve"> a dodané s EČV (ŠPZ)</w:t>
      </w:r>
    </w:p>
    <w:p w14:paraId="16C68D84" w14:textId="77777777" w:rsidR="001978F4" w:rsidRPr="001978F4" w:rsidRDefault="001978F4" w:rsidP="001978F4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Vozidlo musí byť dodané s:</w:t>
      </w:r>
    </w:p>
    <w:p w14:paraId="5A2FCF1A" w14:textId="77777777" w:rsidR="001978F4" w:rsidRPr="001978F4" w:rsidRDefault="001978F4" w:rsidP="001978F4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COC certifikátom</w:t>
      </w:r>
    </w:p>
    <w:p w14:paraId="77290397" w14:textId="77777777" w:rsidR="001978F4" w:rsidRPr="001978F4" w:rsidRDefault="001978F4" w:rsidP="001978F4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veľkým technickým preukazom</w:t>
      </w:r>
    </w:p>
    <w:p w14:paraId="7B7BAE50" w14:textId="77777777" w:rsidR="001978F4" w:rsidRPr="001978F4" w:rsidRDefault="001978F4" w:rsidP="001978F4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kompletnou dokumentáciou</w:t>
      </w:r>
      <w:r w:rsidRPr="001978F4">
        <w:rPr>
          <w:rFonts w:ascii="Roboto" w:hAnsi="Roboto"/>
          <w:sz w:val="18"/>
          <w:szCs w:val="18"/>
          <w:lang w:val="sk-SK"/>
        </w:rPr>
        <w:t xml:space="preserve"> vrátane zapísanej homologizovanej zástavby a výstražného osvetlenia</w:t>
      </w:r>
    </w:p>
    <w:p w14:paraId="52DB3A02" w14:textId="77777777" w:rsidR="001978F4" w:rsidRPr="001978F4" w:rsidRDefault="001978F4" w:rsidP="001978F4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Záruka</w:t>
      </w:r>
      <w:r w:rsidRPr="001978F4">
        <w:rPr>
          <w:rFonts w:ascii="Roboto" w:hAnsi="Roboto"/>
          <w:sz w:val="18"/>
          <w:szCs w:val="18"/>
          <w:lang w:val="sk-SK"/>
        </w:rPr>
        <w:t xml:space="preserve">: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60 mesiacov alebo 150 000 km</w:t>
      </w:r>
    </w:p>
    <w:p w14:paraId="3F4D3DD0" w14:textId="77777777" w:rsidR="001978F4" w:rsidRPr="001978F4" w:rsidRDefault="001978F4" w:rsidP="001978F4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Dodacia lehota</w:t>
      </w:r>
      <w:r w:rsidRPr="001978F4">
        <w:rPr>
          <w:rFonts w:ascii="Roboto" w:hAnsi="Roboto"/>
          <w:sz w:val="18"/>
          <w:szCs w:val="18"/>
          <w:lang w:val="sk-SK"/>
        </w:rPr>
        <w:t xml:space="preserve">: max.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10 mesiacov</w:t>
      </w:r>
      <w:r w:rsidRPr="001978F4">
        <w:rPr>
          <w:rFonts w:ascii="Roboto" w:hAnsi="Roboto"/>
          <w:sz w:val="18"/>
          <w:szCs w:val="18"/>
          <w:lang w:val="sk-SK"/>
        </w:rPr>
        <w:t xml:space="preserve"> od podpisu zmluvy</w:t>
      </w:r>
    </w:p>
    <w:p w14:paraId="0A15C91B" w14:textId="7B071843" w:rsidR="00FC69EE" w:rsidRPr="001978F4" w:rsidRDefault="00FC69EE" w:rsidP="009C5CCE">
      <w:pPr>
        <w:rPr>
          <w:rFonts w:ascii="Roboto" w:hAnsi="Roboto"/>
          <w:sz w:val="18"/>
          <w:szCs w:val="18"/>
        </w:rPr>
      </w:pPr>
    </w:p>
    <w:sectPr w:rsidR="00FC69EE" w:rsidRPr="001978F4" w:rsidSect="00FC69EE">
      <w:headerReference w:type="default" r:id="rId7"/>
      <w:footerReference w:type="default" r:id="rId8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92F50" w14:textId="77777777" w:rsidR="004A0628" w:rsidRDefault="004A0628" w:rsidP="00FC69EE">
      <w:r>
        <w:separator/>
      </w:r>
    </w:p>
  </w:endnote>
  <w:endnote w:type="continuationSeparator" w:id="0">
    <w:p w14:paraId="1A6B9828" w14:textId="77777777" w:rsidR="004A0628" w:rsidRDefault="004A0628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A15C7" w14:textId="77777777" w:rsidR="004A0628" w:rsidRDefault="004A0628" w:rsidP="00FC69EE">
      <w:r>
        <w:separator/>
      </w:r>
    </w:p>
  </w:footnote>
  <w:footnote w:type="continuationSeparator" w:id="0">
    <w:p w14:paraId="51F5B783" w14:textId="77777777" w:rsidR="004A0628" w:rsidRDefault="004A0628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FC69EE">
    <w:pPr>
      <w:pStyle w:val="Hlavika"/>
      <w:tabs>
        <w:tab w:val="clear" w:pos="9072"/>
      </w:tabs>
      <w:ind w:left="-426" w:right="-432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129"/>
    <w:multiLevelType w:val="multilevel"/>
    <w:tmpl w:val="F0CC8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24A5E"/>
    <w:multiLevelType w:val="multilevel"/>
    <w:tmpl w:val="8658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46A2E"/>
    <w:multiLevelType w:val="multilevel"/>
    <w:tmpl w:val="552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57F4B"/>
    <w:multiLevelType w:val="multilevel"/>
    <w:tmpl w:val="7F82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00A15"/>
    <w:multiLevelType w:val="multilevel"/>
    <w:tmpl w:val="D7F42A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87E24"/>
    <w:multiLevelType w:val="multilevel"/>
    <w:tmpl w:val="D8DA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61CBF"/>
    <w:multiLevelType w:val="multilevel"/>
    <w:tmpl w:val="E1A8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213AE"/>
    <w:multiLevelType w:val="multilevel"/>
    <w:tmpl w:val="5C4A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46EDA"/>
    <w:multiLevelType w:val="multilevel"/>
    <w:tmpl w:val="CF3A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E3021"/>
    <w:multiLevelType w:val="multilevel"/>
    <w:tmpl w:val="4E64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62FCB"/>
    <w:multiLevelType w:val="multilevel"/>
    <w:tmpl w:val="732E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CD35FF"/>
    <w:multiLevelType w:val="multilevel"/>
    <w:tmpl w:val="8796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9A7416"/>
    <w:multiLevelType w:val="multilevel"/>
    <w:tmpl w:val="5CA0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B3319D"/>
    <w:multiLevelType w:val="multilevel"/>
    <w:tmpl w:val="17B4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B85619"/>
    <w:multiLevelType w:val="multilevel"/>
    <w:tmpl w:val="885002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894FF6"/>
    <w:multiLevelType w:val="multilevel"/>
    <w:tmpl w:val="91A0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981BDA"/>
    <w:multiLevelType w:val="multilevel"/>
    <w:tmpl w:val="58D8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E03CA6"/>
    <w:multiLevelType w:val="multilevel"/>
    <w:tmpl w:val="DB56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A414F"/>
    <w:multiLevelType w:val="multilevel"/>
    <w:tmpl w:val="8B8C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633972"/>
    <w:multiLevelType w:val="multilevel"/>
    <w:tmpl w:val="EF40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4565FC"/>
    <w:multiLevelType w:val="multilevel"/>
    <w:tmpl w:val="978E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5C24B2"/>
    <w:multiLevelType w:val="multilevel"/>
    <w:tmpl w:val="E5C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8154E0"/>
    <w:multiLevelType w:val="multilevel"/>
    <w:tmpl w:val="BCF6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DF6851"/>
    <w:multiLevelType w:val="multilevel"/>
    <w:tmpl w:val="7E62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5215F3"/>
    <w:multiLevelType w:val="multilevel"/>
    <w:tmpl w:val="935E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0B5FD3"/>
    <w:multiLevelType w:val="multilevel"/>
    <w:tmpl w:val="D97E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1C52B4"/>
    <w:multiLevelType w:val="multilevel"/>
    <w:tmpl w:val="23B4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94119E"/>
    <w:multiLevelType w:val="multilevel"/>
    <w:tmpl w:val="33DE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EB1125"/>
    <w:multiLevelType w:val="multilevel"/>
    <w:tmpl w:val="BB8C9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9034B1"/>
    <w:multiLevelType w:val="multilevel"/>
    <w:tmpl w:val="5D2C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07489E"/>
    <w:multiLevelType w:val="multilevel"/>
    <w:tmpl w:val="258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A66EF0"/>
    <w:multiLevelType w:val="multilevel"/>
    <w:tmpl w:val="95740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531FD4"/>
    <w:multiLevelType w:val="multilevel"/>
    <w:tmpl w:val="9A02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A633C3"/>
    <w:multiLevelType w:val="multilevel"/>
    <w:tmpl w:val="FC5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CD130A"/>
    <w:multiLevelType w:val="multilevel"/>
    <w:tmpl w:val="5A02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997511"/>
    <w:multiLevelType w:val="multilevel"/>
    <w:tmpl w:val="B620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774F4E"/>
    <w:multiLevelType w:val="multilevel"/>
    <w:tmpl w:val="3AB2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B606AF"/>
    <w:multiLevelType w:val="multilevel"/>
    <w:tmpl w:val="1E006A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487970"/>
    <w:multiLevelType w:val="multilevel"/>
    <w:tmpl w:val="06A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6156B0"/>
    <w:multiLevelType w:val="multilevel"/>
    <w:tmpl w:val="C59EF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6125FE"/>
    <w:multiLevelType w:val="multilevel"/>
    <w:tmpl w:val="5AE22D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7F161B"/>
    <w:multiLevelType w:val="multilevel"/>
    <w:tmpl w:val="76F6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434145"/>
    <w:multiLevelType w:val="multilevel"/>
    <w:tmpl w:val="6992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B14D75"/>
    <w:multiLevelType w:val="multilevel"/>
    <w:tmpl w:val="A0EC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BD1DB2"/>
    <w:multiLevelType w:val="multilevel"/>
    <w:tmpl w:val="E38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57274E"/>
    <w:multiLevelType w:val="multilevel"/>
    <w:tmpl w:val="23D2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264584"/>
    <w:multiLevelType w:val="multilevel"/>
    <w:tmpl w:val="5E1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923082">
    <w:abstractNumId w:val="18"/>
  </w:num>
  <w:num w:numId="2" w16cid:durableId="420024759">
    <w:abstractNumId w:val="46"/>
  </w:num>
  <w:num w:numId="3" w16cid:durableId="1892495010">
    <w:abstractNumId w:val="21"/>
  </w:num>
  <w:num w:numId="4" w16cid:durableId="1108039073">
    <w:abstractNumId w:val="11"/>
  </w:num>
  <w:num w:numId="5" w16cid:durableId="972177827">
    <w:abstractNumId w:val="43"/>
  </w:num>
  <w:num w:numId="6" w16cid:durableId="2077897614">
    <w:abstractNumId w:val="17"/>
  </w:num>
  <w:num w:numId="7" w16cid:durableId="37630757">
    <w:abstractNumId w:val="3"/>
  </w:num>
  <w:num w:numId="8" w16cid:durableId="1570460502">
    <w:abstractNumId w:val="25"/>
  </w:num>
  <w:num w:numId="9" w16cid:durableId="1672298890">
    <w:abstractNumId w:val="5"/>
  </w:num>
  <w:num w:numId="10" w16cid:durableId="439565202">
    <w:abstractNumId w:val="7"/>
  </w:num>
  <w:num w:numId="11" w16cid:durableId="996962012">
    <w:abstractNumId w:val="0"/>
  </w:num>
  <w:num w:numId="12" w16cid:durableId="1723400970">
    <w:abstractNumId w:val="22"/>
  </w:num>
  <w:num w:numId="13" w16cid:durableId="1210147176">
    <w:abstractNumId w:val="31"/>
  </w:num>
  <w:num w:numId="14" w16cid:durableId="25764629">
    <w:abstractNumId w:val="8"/>
  </w:num>
  <w:num w:numId="15" w16cid:durableId="1926916824">
    <w:abstractNumId w:val="14"/>
  </w:num>
  <w:num w:numId="16" w16cid:durableId="1641302330">
    <w:abstractNumId w:val="9"/>
  </w:num>
  <w:num w:numId="17" w16cid:durableId="645089819">
    <w:abstractNumId w:val="4"/>
  </w:num>
  <w:num w:numId="18" w16cid:durableId="692920828">
    <w:abstractNumId w:val="24"/>
  </w:num>
  <w:num w:numId="19" w16cid:durableId="1171408014">
    <w:abstractNumId w:val="40"/>
  </w:num>
  <w:num w:numId="20" w16cid:durableId="1666475961">
    <w:abstractNumId w:val="20"/>
  </w:num>
  <w:num w:numId="21" w16cid:durableId="1979609156">
    <w:abstractNumId w:val="37"/>
  </w:num>
  <w:num w:numId="22" w16cid:durableId="1336807453">
    <w:abstractNumId w:val="19"/>
  </w:num>
  <w:num w:numId="23" w16cid:durableId="1618027649">
    <w:abstractNumId w:val="36"/>
  </w:num>
  <w:num w:numId="24" w16cid:durableId="2083286947">
    <w:abstractNumId w:val="13"/>
  </w:num>
  <w:num w:numId="25" w16cid:durableId="1909612105">
    <w:abstractNumId w:val="1"/>
  </w:num>
  <w:num w:numId="26" w16cid:durableId="1070693429">
    <w:abstractNumId w:val="35"/>
  </w:num>
  <w:num w:numId="27" w16cid:durableId="2145585743">
    <w:abstractNumId w:val="29"/>
  </w:num>
  <w:num w:numId="28" w16cid:durableId="381100210">
    <w:abstractNumId w:val="12"/>
  </w:num>
  <w:num w:numId="29" w16cid:durableId="1175414909">
    <w:abstractNumId w:val="6"/>
  </w:num>
  <w:num w:numId="30" w16cid:durableId="1699694594">
    <w:abstractNumId w:val="45"/>
  </w:num>
  <w:num w:numId="31" w16cid:durableId="1506898062">
    <w:abstractNumId w:val="16"/>
  </w:num>
  <w:num w:numId="32" w16cid:durableId="1394547877">
    <w:abstractNumId w:val="27"/>
  </w:num>
  <w:num w:numId="33" w16cid:durableId="554850407">
    <w:abstractNumId w:val="10"/>
  </w:num>
  <w:num w:numId="34" w16cid:durableId="195972520">
    <w:abstractNumId w:val="38"/>
  </w:num>
  <w:num w:numId="35" w16cid:durableId="653992282">
    <w:abstractNumId w:val="44"/>
  </w:num>
  <w:num w:numId="36" w16cid:durableId="631666788">
    <w:abstractNumId w:val="23"/>
  </w:num>
  <w:num w:numId="37" w16cid:durableId="609120248">
    <w:abstractNumId w:val="33"/>
  </w:num>
  <w:num w:numId="38" w16cid:durableId="87622771">
    <w:abstractNumId w:val="26"/>
  </w:num>
  <w:num w:numId="39" w16cid:durableId="200099810">
    <w:abstractNumId w:val="28"/>
  </w:num>
  <w:num w:numId="40" w16cid:durableId="605625124">
    <w:abstractNumId w:val="34"/>
  </w:num>
  <w:num w:numId="41" w16cid:durableId="381948920">
    <w:abstractNumId w:val="15"/>
  </w:num>
  <w:num w:numId="42" w16cid:durableId="1177234944">
    <w:abstractNumId w:val="30"/>
  </w:num>
  <w:num w:numId="43" w16cid:durableId="1161233153">
    <w:abstractNumId w:val="41"/>
  </w:num>
  <w:num w:numId="44" w16cid:durableId="1897430550">
    <w:abstractNumId w:val="32"/>
  </w:num>
  <w:num w:numId="45" w16cid:durableId="1034890702">
    <w:abstractNumId w:val="42"/>
  </w:num>
  <w:num w:numId="46" w16cid:durableId="267003656">
    <w:abstractNumId w:val="39"/>
  </w:num>
  <w:num w:numId="47" w16cid:durableId="1122189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42E8E"/>
    <w:rsid w:val="00174C73"/>
    <w:rsid w:val="00195C02"/>
    <w:rsid w:val="001978F4"/>
    <w:rsid w:val="002F0CC3"/>
    <w:rsid w:val="003A3AE8"/>
    <w:rsid w:val="00401BE9"/>
    <w:rsid w:val="004A0628"/>
    <w:rsid w:val="004D5BB0"/>
    <w:rsid w:val="00557907"/>
    <w:rsid w:val="005C6025"/>
    <w:rsid w:val="006405F5"/>
    <w:rsid w:val="00653135"/>
    <w:rsid w:val="006536BA"/>
    <w:rsid w:val="006866D6"/>
    <w:rsid w:val="00691925"/>
    <w:rsid w:val="0072369B"/>
    <w:rsid w:val="00736144"/>
    <w:rsid w:val="00757004"/>
    <w:rsid w:val="008924C7"/>
    <w:rsid w:val="008F6EC7"/>
    <w:rsid w:val="00961208"/>
    <w:rsid w:val="00963B15"/>
    <w:rsid w:val="009C5CCE"/>
    <w:rsid w:val="009D42AC"/>
    <w:rsid w:val="00A23379"/>
    <w:rsid w:val="00A86B89"/>
    <w:rsid w:val="00AA156A"/>
    <w:rsid w:val="00AD0244"/>
    <w:rsid w:val="00B15557"/>
    <w:rsid w:val="00B1727B"/>
    <w:rsid w:val="00B57679"/>
    <w:rsid w:val="00B81729"/>
    <w:rsid w:val="00BC670F"/>
    <w:rsid w:val="00C06E51"/>
    <w:rsid w:val="00D45CE7"/>
    <w:rsid w:val="00D91DE8"/>
    <w:rsid w:val="00D93043"/>
    <w:rsid w:val="00DA0810"/>
    <w:rsid w:val="00DE2E5C"/>
    <w:rsid w:val="00E05359"/>
    <w:rsid w:val="00E82CE8"/>
    <w:rsid w:val="00F079BE"/>
    <w:rsid w:val="00F763AA"/>
    <w:rsid w:val="00FA1932"/>
    <w:rsid w:val="00FC69EE"/>
    <w:rsid w:val="00FD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A5F7225"/>
  <w15:chartTrackingRefBased/>
  <w15:docId w15:val="{9515C393-6D98-4214-A576-3491EEB9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styleId="Odsekzoznamu">
    <w:name w:val="List Paragraph"/>
    <w:basedOn w:val="Normlny"/>
    <w:uiPriority w:val="34"/>
    <w:qFormat/>
    <w:rsid w:val="00640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Wibbe Radoslav</dc:creator>
  <cp:keywords/>
  <dc:description/>
  <cp:lastModifiedBy>Elanová Tatiana</cp:lastModifiedBy>
  <cp:revision>3</cp:revision>
  <cp:lastPrinted>2025-08-26T12:31:00Z</cp:lastPrinted>
  <dcterms:created xsi:type="dcterms:W3CDTF">2025-08-27T05:25:00Z</dcterms:created>
  <dcterms:modified xsi:type="dcterms:W3CDTF">2025-08-30T22:03:00Z</dcterms:modified>
</cp:coreProperties>
</file>