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7951" w14:textId="2D663086" w:rsidR="00653313" w:rsidRPr="00653313" w:rsidRDefault="00653313" w:rsidP="00653313">
      <w:pPr>
        <w:jc w:val="right"/>
        <w:rPr>
          <w:rFonts w:ascii="Arial Narrow" w:hAnsi="Arial Narrow"/>
          <w:color w:val="000000"/>
          <w:lang w:eastAsia="sk-SK" w:bidi="sk-SK"/>
        </w:rPr>
      </w:pPr>
      <w:r w:rsidRPr="00653313">
        <w:rPr>
          <w:rFonts w:ascii="Arial Narrow" w:hAnsi="Arial Narrow"/>
          <w:color w:val="000000"/>
          <w:lang w:eastAsia="sk-SK" w:bidi="sk-SK"/>
        </w:rPr>
        <w:t xml:space="preserve">Príloha č. </w:t>
      </w:r>
      <w:r>
        <w:rPr>
          <w:rFonts w:ascii="Arial Narrow" w:hAnsi="Arial Narrow"/>
          <w:color w:val="000000"/>
          <w:lang w:eastAsia="sk-SK" w:bidi="sk-SK"/>
        </w:rPr>
        <w:t>2</w:t>
      </w:r>
      <w:r w:rsidRPr="00653313">
        <w:rPr>
          <w:rFonts w:ascii="Arial Narrow" w:hAnsi="Arial Narrow"/>
          <w:color w:val="000000"/>
          <w:lang w:eastAsia="sk-SK" w:bidi="sk-SK"/>
        </w:rPr>
        <w:t xml:space="preserve"> súťažných podkladov</w:t>
      </w:r>
    </w:p>
    <w:p w14:paraId="7A12CCA6" w14:textId="77777777" w:rsidR="00653313" w:rsidRPr="00653313" w:rsidRDefault="00653313" w:rsidP="00653313">
      <w:pPr>
        <w:rPr>
          <w:rFonts w:ascii="Arial Narrow" w:hAnsi="Arial Narrow"/>
          <w:color w:val="000000"/>
          <w:lang w:eastAsia="sk-SK" w:bidi="sk-SK"/>
        </w:rPr>
      </w:pPr>
    </w:p>
    <w:p w14:paraId="3E41ED4D" w14:textId="77777777" w:rsidR="00653313" w:rsidRPr="00653313" w:rsidRDefault="00653313" w:rsidP="00653313">
      <w:pPr>
        <w:rPr>
          <w:rFonts w:ascii="Arial Narrow" w:hAnsi="Arial Narrow"/>
          <w:color w:val="000000"/>
          <w:lang w:eastAsia="sk-SK" w:bidi="sk-SK"/>
        </w:rPr>
      </w:pPr>
    </w:p>
    <w:p w14:paraId="02396A3C" w14:textId="77777777" w:rsidR="00653313" w:rsidRPr="00653313" w:rsidRDefault="00653313" w:rsidP="00653313">
      <w:pPr>
        <w:rPr>
          <w:rFonts w:ascii="Arial Narrow" w:hAnsi="Arial Narrow"/>
          <w:color w:val="000000"/>
          <w:lang w:eastAsia="sk-SK" w:bidi="sk-SK"/>
        </w:rPr>
      </w:pPr>
    </w:p>
    <w:p w14:paraId="6FAD294E" w14:textId="77777777" w:rsidR="00653313" w:rsidRPr="00653313" w:rsidRDefault="00653313" w:rsidP="00653313">
      <w:pPr>
        <w:rPr>
          <w:rFonts w:ascii="Arial Narrow" w:hAnsi="Arial Narrow"/>
          <w:color w:val="000000"/>
          <w:lang w:eastAsia="sk-SK" w:bidi="sk-SK"/>
        </w:rPr>
      </w:pPr>
    </w:p>
    <w:p w14:paraId="6116874D" w14:textId="77777777" w:rsidR="00653313" w:rsidRPr="00653313" w:rsidRDefault="00653313" w:rsidP="00653313">
      <w:pPr>
        <w:rPr>
          <w:rFonts w:ascii="Arial Narrow" w:hAnsi="Arial Narrow"/>
          <w:color w:val="000000"/>
          <w:lang w:eastAsia="sk-SK" w:bidi="sk-SK"/>
        </w:rPr>
      </w:pPr>
    </w:p>
    <w:p w14:paraId="38519061" w14:textId="77777777" w:rsidR="00653313" w:rsidRPr="00653313" w:rsidRDefault="00653313" w:rsidP="00653313">
      <w:pPr>
        <w:rPr>
          <w:rFonts w:ascii="Arial Narrow" w:hAnsi="Arial Narrow"/>
          <w:color w:val="000000"/>
          <w:lang w:eastAsia="sk-SK" w:bidi="sk-SK"/>
        </w:rPr>
      </w:pPr>
    </w:p>
    <w:p w14:paraId="2C1CB94C" w14:textId="77777777" w:rsidR="00653313" w:rsidRPr="00653313" w:rsidRDefault="00653313" w:rsidP="00653313">
      <w:pPr>
        <w:rPr>
          <w:rFonts w:ascii="Arial Narrow" w:hAnsi="Arial Narrow"/>
          <w:color w:val="000000"/>
          <w:lang w:eastAsia="sk-SK" w:bidi="sk-SK"/>
        </w:rPr>
      </w:pPr>
    </w:p>
    <w:p w14:paraId="0F944153" w14:textId="77777777" w:rsidR="00653313" w:rsidRDefault="00653313" w:rsidP="00653313">
      <w:pPr>
        <w:rPr>
          <w:rFonts w:ascii="Arial Narrow" w:hAnsi="Arial Narrow"/>
          <w:color w:val="000000"/>
          <w:lang w:eastAsia="sk-SK" w:bidi="sk-SK"/>
        </w:rPr>
      </w:pPr>
    </w:p>
    <w:p w14:paraId="06BC0B96" w14:textId="77777777" w:rsidR="00653313" w:rsidRDefault="00653313" w:rsidP="00653313">
      <w:pPr>
        <w:rPr>
          <w:rFonts w:ascii="Arial Narrow" w:hAnsi="Arial Narrow"/>
          <w:color w:val="000000"/>
          <w:lang w:eastAsia="sk-SK" w:bidi="sk-SK"/>
        </w:rPr>
      </w:pPr>
    </w:p>
    <w:p w14:paraId="3D09092A" w14:textId="77777777" w:rsidR="00653313" w:rsidRPr="00653313" w:rsidRDefault="00653313" w:rsidP="00653313">
      <w:pPr>
        <w:rPr>
          <w:rFonts w:ascii="Arial Narrow" w:hAnsi="Arial Narrow"/>
          <w:color w:val="000000"/>
          <w:lang w:eastAsia="sk-SK" w:bidi="sk-SK"/>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653313" w:rsidRPr="00653313" w14:paraId="53782DDD" w14:textId="77777777" w:rsidTr="00653313">
        <w:trPr>
          <w:trHeight w:val="2700"/>
        </w:trPr>
        <w:tc>
          <w:tcPr>
            <w:tcW w:w="9214" w:type="dxa"/>
            <w:tcBorders>
              <w:top w:val="single" w:sz="4" w:space="0" w:color="auto"/>
              <w:left w:val="single" w:sz="4" w:space="0" w:color="auto"/>
              <w:bottom w:val="single" w:sz="4" w:space="0" w:color="auto"/>
              <w:right w:val="single" w:sz="4" w:space="0" w:color="auto"/>
            </w:tcBorders>
          </w:tcPr>
          <w:p w14:paraId="459ABAC9" w14:textId="77777777" w:rsidR="00653313" w:rsidRPr="00653313" w:rsidRDefault="00653313" w:rsidP="00653313">
            <w:pPr>
              <w:rPr>
                <w:rFonts w:ascii="Arial Narrow" w:hAnsi="Arial Narrow"/>
                <w:color w:val="000000"/>
                <w:lang w:eastAsia="sk-SK" w:bidi="sk-SK"/>
              </w:rPr>
            </w:pPr>
          </w:p>
          <w:p w14:paraId="2339BF56" w14:textId="183B1279" w:rsidR="00653313" w:rsidRDefault="00653313" w:rsidP="00653313">
            <w:pPr>
              <w:tabs>
                <w:tab w:val="num" w:pos="1080"/>
                <w:tab w:val="left" w:leader="dot" w:pos="10034"/>
              </w:tabs>
              <w:spacing w:before="120"/>
              <w:jc w:val="center"/>
              <w:rPr>
                <w:rFonts w:ascii="Arial Narrow" w:hAnsi="Arial Narrow" w:cs="Arial"/>
                <w:b/>
                <w:caps/>
              </w:rPr>
            </w:pPr>
            <w:r>
              <w:rPr>
                <w:rFonts w:ascii="Arial Narrow" w:hAnsi="Arial Narrow" w:cs="Arial"/>
                <w:b/>
                <w:caps/>
              </w:rPr>
              <w:t>OBCHODNÉ PODMIENKY/ NÁVRH ZMLUVY</w:t>
            </w:r>
          </w:p>
          <w:p w14:paraId="796DFE10" w14:textId="77777777" w:rsidR="00653313" w:rsidRDefault="00653313" w:rsidP="00653313">
            <w:pPr>
              <w:tabs>
                <w:tab w:val="num" w:pos="1080"/>
                <w:tab w:val="left" w:leader="dot" w:pos="10034"/>
              </w:tabs>
              <w:spacing w:before="120"/>
              <w:jc w:val="center"/>
              <w:rPr>
                <w:rFonts w:ascii="Arial Narrow" w:hAnsi="Arial Narrow" w:cs="Arial"/>
                <w:b/>
                <w:caps/>
              </w:rPr>
            </w:pPr>
          </w:p>
          <w:p w14:paraId="0BB89205" w14:textId="77777777" w:rsidR="00653313" w:rsidRPr="003A52B1" w:rsidRDefault="00653313" w:rsidP="00653313">
            <w:pPr>
              <w:pStyle w:val="Zkladntext3"/>
              <w:tabs>
                <w:tab w:val="left" w:pos="7655"/>
              </w:tabs>
              <w:jc w:val="center"/>
              <w:rPr>
                <w:rFonts w:ascii="Arial Narrow" w:hAnsi="Arial Narrow" w:cs="Arial"/>
                <w:b/>
                <w:caps/>
                <w:sz w:val="22"/>
                <w:szCs w:val="22"/>
              </w:rPr>
            </w:pPr>
            <w:r w:rsidRPr="00C26CC9">
              <w:rPr>
                <w:rFonts w:ascii="Arial Narrow" w:hAnsi="Arial Narrow" w:cs="Arial"/>
                <w:b/>
                <w:caps/>
                <w:sz w:val="22"/>
                <w:szCs w:val="22"/>
              </w:rPr>
              <w:t>Vypracovanie projektovej dokumentácie pre stavbu „Údržba, úprava, oprava a</w:t>
            </w:r>
            <w:r>
              <w:rPr>
                <w:rFonts w:ascii="Arial Narrow" w:hAnsi="Arial Narrow" w:cs="Arial"/>
                <w:b/>
                <w:caps/>
                <w:sz w:val="22"/>
                <w:szCs w:val="22"/>
              </w:rPr>
              <w:t> </w:t>
            </w:r>
            <w:r w:rsidRPr="00C26CC9">
              <w:rPr>
                <w:rFonts w:ascii="Arial Narrow" w:hAnsi="Arial Narrow" w:cs="Arial"/>
                <w:b/>
                <w:caps/>
                <w:sz w:val="22"/>
                <w:szCs w:val="22"/>
              </w:rPr>
              <w:t>výmena vnútorného vybavenia budovy Ministerstva financií Slovenskej republiky a</w:t>
            </w:r>
            <w:r>
              <w:rPr>
                <w:rFonts w:ascii="Arial Narrow" w:hAnsi="Arial Narrow" w:cs="Arial"/>
                <w:b/>
                <w:caps/>
                <w:sz w:val="22"/>
                <w:szCs w:val="22"/>
              </w:rPr>
              <w:t> </w:t>
            </w:r>
            <w:r w:rsidRPr="00C26CC9">
              <w:rPr>
                <w:rFonts w:ascii="Arial Narrow" w:hAnsi="Arial Narrow" w:cs="Arial"/>
                <w:b/>
                <w:caps/>
                <w:sz w:val="22"/>
                <w:szCs w:val="22"/>
              </w:rPr>
              <w:t>dostavba parkovania – parkovacia garáž</w:t>
            </w:r>
            <w:r w:rsidRPr="003A52B1">
              <w:rPr>
                <w:rFonts w:ascii="Arial Narrow" w:hAnsi="Arial Narrow" w:cs="Arial"/>
                <w:b/>
                <w:caps/>
                <w:sz w:val="22"/>
                <w:szCs w:val="22"/>
              </w:rPr>
              <w:t>“</w:t>
            </w:r>
          </w:p>
          <w:p w14:paraId="0A289F69" w14:textId="77777777" w:rsidR="00653313" w:rsidRPr="00653313" w:rsidRDefault="00653313" w:rsidP="00653313">
            <w:pPr>
              <w:rPr>
                <w:rFonts w:ascii="Arial Narrow" w:hAnsi="Arial Narrow"/>
                <w:b/>
                <w:color w:val="000000"/>
                <w:lang w:eastAsia="sk-SK" w:bidi="sk-SK"/>
              </w:rPr>
            </w:pPr>
          </w:p>
        </w:tc>
      </w:tr>
    </w:tbl>
    <w:p w14:paraId="448447A5" w14:textId="77777777" w:rsidR="00653313" w:rsidRPr="00653313" w:rsidRDefault="00653313" w:rsidP="00653313">
      <w:pPr>
        <w:rPr>
          <w:rFonts w:ascii="Arial Narrow" w:hAnsi="Arial Narrow"/>
          <w:color w:val="000000"/>
          <w:lang w:eastAsia="sk-SK" w:bidi="sk-SK"/>
        </w:rPr>
      </w:pPr>
    </w:p>
    <w:p w14:paraId="5DC3A1FD" w14:textId="1EB1720B" w:rsidR="00653313" w:rsidRDefault="00653313">
      <w:pPr>
        <w:rPr>
          <w:rFonts w:ascii="Arial Narrow" w:eastAsia="Times New Roman" w:hAnsi="Arial Narrow" w:cs="Times New Roman"/>
          <w:b/>
          <w:bCs/>
          <w:color w:val="000000"/>
          <w:lang w:eastAsia="sk-SK" w:bidi="sk-SK"/>
        </w:rPr>
      </w:pPr>
      <w:r>
        <w:rPr>
          <w:rFonts w:ascii="Arial Narrow" w:eastAsia="Times New Roman" w:hAnsi="Arial Narrow" w:cs="Times New Roman"/>
          <w:b/>
          <w:bCs/>
          <w:color w:val="000000"/>
          <w:lang w:eastAsia="sk-SK" w:bidi="sk-SK"/>
        </w:rPr>
        <w:br w:type="page"/>
      </w:r>
    </w:p>
    <w:p w14:paraId="3FA23CEB" w14:textId="3E4AFC73" w:rsidR="00567551" w:rsidRPr="001351DE" w:rsidRDefault="00567551" w:rsidP="00900A37">
      <w:pPr>
        <w:pStyle w:val="Zhlavie10"/>
        <w:spacing w:before="0" w:line="276" w:lineRule="auto"/>
        <w:rPr>
          <w:rFonts w:ascii="Arial Narrow" w:hAnsi="Arial Narrow"/>
          <w:color w:val="000000"/>
          <w:sz w:val="22"/>
          <w:szCs w:val="22"/>
          <w:lang w:eastAsia="sk-SK" w:bidi="sk-SK"/>
        </w:rPr>
      </w:pPr>
      <w:r w:rsidRPr="001351DE">
        <w:rPr>
          <w:rFonts w:ascii="Arial Narrow" w:hAnsi="Arial Narrow"/>
          <w:color w:val="000000"/>
          <w:sz w:val="22"/>
          <w:szCs w:val="22"/>
          <w:lang w:eastAsia="sk-SK" w:bidi="sk-SK"/>
        </w:rPr>
        <w:lastRenderedPageBreak/>
        <w:t xml:space="preserve">Zmluva </w:t>
      </w:r>
      <w:r w:rsidR="00016CD2" w:rsidRPr="001351DE">
        <w:rPr>
          <w:rFonts w:ascii="Arial Narrow" w:hAnsi="Arial Narrow"/>
          <w:color w:val="000000"/>
          <w:sz w:val="22"/>
          <w:szCs w:val="22"/>
          <w:lang w:eastAsia="sk-SK" w:bidi="sk-SK"/>
        </w:rPr>
        <w:t>na vypracovanie projektovej dokumentácie pre stavbu</w:t>
      </w:r>
      <w:r w:rsidR="005B742A" w:rsidRPr="001351DE">
        <w:rPr>
          <w:rFonts w:ascii="Arial Narrow" w:hAnsi="Arial Narrow"/>
          <w:color w:val="000000"/>
          <w:sz w:val="22"/>
          <w:szCs w:val="22"/>
          <w:lang w:eastAsia="sk-SK" w:bidi="sk-SK"/>
        </w:rPr>
        <w:t xml:space="preserve"> a poskytnutie služieb</w:t>
      </w:r>
    </w:p>
    <w:p w14:paraId="4E07D066" w14:textId="77777777" w:rsidR="004E64B1" w:rsidRPr="001351DE" w:rsidRDefault="004E64B1" w:rsidP="00195D89">
      <w:pPr>
        <w:pStyle w:val="Zhlavie10"/>
        <w:spacing w:before="0" w:line="276" w:lineRule="auto"/>
        <w:jc w:val="left"/>
        <w:rPr>
          <w:rFonts w:ascii="Arial Narrow" w:hAnsi="Arial Narrow"/>
          <w:sz w:val="22"/>
          <w:szCs w:val="22"/>
        </w:rPr>
      </w:pPr>
    </w:p>
    <w:p w14:paraId="1CD2A868" w14:textId="374D35AE" w:rsidR="00567551" w:rsidRPr="001351DE" w:rsidRDefault="00300112" w:rsidP="00195D89">
      <w:pPr>
        <w:pStyle w:val="Zkladntext1"/>
        <w:spacing w:line="276" w:lineRule="auto"/>
        <w:jc w:val="center"/>
        <w:rPr>
          <w:rFonts w:ascii="Arial Narrow" w:hAnsi="Arial Narrow"/>
          <w:color w:val="000000"/>
          <w:lang w:eastAsia="sk-SK" w:bidi="sk-SK"/>
        </w:rPr>
      </w:pPr>
      <w:r w:rsidRPr="001351DE">
        <w:rPr>
          <w:rFonts w:ascii="Arial Narrow" w:hAnsi="Arial Narrow"/>
          <w:color w:val="000000"/>
          <w:lang w:eastAsia="sk-SK" w:bidi="sk-SK"/>
        </w:rPr>
        <w:t>uzatvorená v súlade so zákonom č. 343/2015 Z.</w:t>
      </w:r>
      <w:r w:rsidR="00EC6A18" w:rsidRPr="001351DE">
        <w:rPr>
          <w:rFonts w:ascii="Arial Narrow" w:hAnsi="Arial Narrow"/>
          <w:color w:val="000000"/>
          <w:lang w:eastAsia="sk-SK" w:bidi="sk-SK"/>
        </w:rPr>
        <w:t xml:space="preserve"> </w:t>
      </w:r>
      <w:r w:rsidRPr="001351DE">
        <w:rPr>
          <w:rFonts w:ascii="Arial Narrow" w:hAnsi="Arial Narrow"/>
          <w:color w:val="000000"/>
          <w:lang w:eastAsia="sk-SK" w:bidi="sk-SK"/>
        </w:rPr>
        <w:t>z. o verejnom obstarávaní a o zmene a doplnení niektorých zákonov</w:t>
      </w:r>
      <w:r w:rsidR="007926BC" w:rsidRPr="001351DE">
        <w:rPr>
          <w:rFonts w:ascii="Arial Narrow" w:hAnsi="Arial Narrow"/>
          <w:color w:val="000000"/>
          <w:lang w:eastAsia="sk-SK" w:bidi="sk-SK"/>
        </w:rPr>
        <w:t xml:space="preserve"> </w:t>
      </w:r>
      <w:r w:rsidR="00322E6C">
        <w:rPr>
          <w:rFonts w:ascii="Arial Narrow" w:hAnsi="Arial Narrow"/>
          <w:color w:val="000000"/>
          <w:lang w:eastAsia="sk-SK" w:bidi="sk-SK"/>
        </w:rPr>
        <w:t xml:space="preserve">v znení neskorších predpisov </w:t>
      </w:r>
      <w:r w:rsidR="007926BC" w:rsidRPr="001351DE">
        <w:rPr>
          <w:rFonts w:ascii="Arial Narrow" w:hAnsi="Arial Narrow"/>
          <w:color w:val="000000"/>
          <w:lang w:eastAsia="sk-SK" w:bidi="sk-SK"/>
        </w:rPr>
        <w:t>a</w:t>
      </w:r>
      <w:r w:rsidR="00322E6C">
        <w:rPr>
          <w:rFonts w:ascii="Arial Narrow" w:hAnsi="Arial Narrow"/>
          <w:color w:val="000000"/>
          <w:lang w:eastAsia="sk-SK" w:bidi="sk-SK"/>
        </w:rPr>
        <w:t> </w:t>
      </w:r>
      <w:r w:rsidR="007926BC" w:rsidRPr="001351DE">
        <w:rPr>
          <w:rFonts w:ascii="Arial Narrow" w:hAnsi="Arial Narrow"/>
          <w:color w:val="000000"/>
          <w:lang w:eastAsia="sk-SK" w:bidi="sk-SK"/>
        </w:rPr>
        <w:t>v</w:t>
      </w:r>
      <w:r w:rsidR="00322E6C">
        <w:rPr>
          <w:rFonts w:ascii="Arial Narrow" w:hAnsi="Arial Narrow"/>
          <w:color w:val="000000"/>
          <w:lang w:eastAsia="sk-SK" w:bidi="sk-SK"/>
        </w:rPr>
        <w:t> </w:t>
      </w:r>
      <w:r w:rsidR="007926BC" w:rsidRPr="001351DE">
        <w:rPr>
          <w:rFonts w:ascii="Arial Narrow" w:hAnsi="Arial Narrow"/>
          <w:color w:val="000000"/>
          <w:lang w:eastAsia="sk-SK" w:bidi="sk-SK"/>
        </w:rPr>
        <w:t xml:space="preserve">zmysle § </w:t>
      </w:r>
      <w:r w:rsidR="00334EBD" w:rsidRPr="001351DE">
        <w:rPr>
          <w:rFonts w:ascii="Arial Narrow" w:hAnsi="Arial Narrow"/>
          <w:color w:val="000000"/>
          <w:lang w:eastAsia="sk-SK" w:bidi="sk-SK"/>
        </w:rPr>
        <w:t xml:space="preserve">261 ods. 2 a § </w:t>
      </w:r>
      <w:r w:rsidR="007926BC" w:rsidRPr="001351DE">
        <w:rPr>
          <w:rFonts w:ascii="Arial Narrow" w:hAnsi="Arial Narrow"/>
          <w:color w:val="000000"/>
          <w:lang w:eastAsia="sk-SK" w:bidi="sk-SK"/>
        </w:rPr>
        <w:t xml:space="preserve">269 ods. 2 a </w:t>
      </w:r>
      <w:r w:rsidR="00567551" w:rsidRPr="001351DE">
        <w:rPr>
          <w:rFonts w:ascii="Arial Narrow" w:hAnsi="Arial Narrow"/>
          <w:color w:val="000000"/>
          <w:lang w:eastAsia="sk-SK" w:bidi="sk-SK"/>
        </w:rPr>
        <w:t>§ 536 a</w:t>
      </w:r>
      <w:r w:rsidR="00322E6C">
        <w:rPr>
          <w:rFonts w:ascii="Arial Narrow" w:hAnsi="Arial Narrow"/>
          <w:color w:val="000000"/>
          <w:lang w:eastAsia="sk-SK" w:bidi="sk-SK"/>
        </w:rPr>
        <w:t> </w:t>
      </w:r>
      <w:r w:rsidR="00567551" w:rsidRPr="001351DE">
        <w:rPr>
          <w:rFonts w:ascii="Arial Narrow" w:hAnsi="Arial Narrow"/>
          <w:color w:val="000000"/>
          <w:lang w:eastAsia="sk-SK" w:bidi="sk-SK"/>
        </w:rPr>
        <w:t xml:space="preserve">nasl. </w:t>
      </w:r>
      <w:r w:rsidR="00D3324B">
        <w:rPr>
          <w:rFonts w:ascii="Arial Narrow" w:hAnsi="Arial Narrow"/>
          <w:color w:val="000000"/>
          <w:lang w:eastAsia="sk-SK" w:bidi="sk-SK"/>
        </w:rPr>
        <w:t>z</w:t>
      </w:r>
      <w:r w:rsidR="00E5246B" w:rsidRPr="001351DE">
        <w:rPr>
          <w:rFonts w:ascii="Arial Narrow" w:hAnsi="Arial Narrow"/>
          <w:color w:val="000000"/>
          <w:lang w:eastAsia="sk-SK" w:bidi="sk-SK"/>
        </w:rPr>
        <w:t xml:space="preserve">ákona </w:t>
      </w:r>
      <w:r w:rsidR="00567551" w:rsidRPr="001351DE">
        <w:rPr>
          <w:rFonts w:ascii="Arial Narrow" w:hAnsi="Arial Narrow"/>
          <w:color w:val="000000"/>
          <w:lang w:eastAsia="sk-SK" w:bidi="sk-SK"/>
        </w:rPr>
        <w:t>č.</w:t>
      </w:r>
      <w:r w:rsidR="00FC2B1F">
        <w:rPr>
          <w:rFonts w:ascii="Arial Narrow" w:hAnsi="Arial Narrow"/>
          <w:color w:val="000000"/>
          <w:lang w:eastAsia="sk-SK" w:bidi="sk-SK"/>
        </w:rPr>
        <w:t> </w:t>
      </w:r>
      <w:r w:rsidR="00567551" w:rsidRPr="001351DE">
        <w:rPr>
          <w:rFonts w:ascii="Arial Narrow" w:hAnsi="Arial Narrow"/>
          <w:color w:val="000000"/>
          <w:lang w:eastAsia="sk-SK" w:bidi="sk-SK"/>
        </w:rPr>
        <w:t>513/1991</w:t>
      </w:r>
      <w:r w:rsidR="00FC2B1F">
        <w:rPr>
          <w:rFonts w:ascii="Arial Narrow" w:hAnsi="Arial Narrow"/>
          <w:color w:val="000000"/>
          <w:lang w:eastAsia="sk-SK" w:bidi="sk-SK"/>
        </w:rPr>
        <w:t> </w:t>
      </w:r>
      <w:r w:rsidR="00567551" w:rsidRPr="001351DE">
        <w:rPr>
          <w:rFonts w:ascii="Arial Narrow" w:hAnsi="Arial Narrow"/>
          <w:color w:val="000000"/>
          <w:lang w:eastAsia="sk-SK" w:bidi="sk-SK"/>
        </w:rPr>
        <w:t xml:space="preserve">Zb. </w:t>
      </w:r>
      <w:r w:rsidR="00B20ECB" w:rsidRPr="001351DE">
        <w:rPr>
          <w:rFonts w:ascii="Arial Narrow" w:hAnsi="Arial Narrow"/>
          <w:color w:val="000000"/>
          <w:lang w:eastAsia="sk-SK" w:bidi="sk-SK"/>
        </w:rPr>
        <w:t>Obchodný</w:t>
      </w:r>
      <w:r w:rsidR="00E5246B" w:rsidRPr="001351DE">
        <w:rPr>
          <w:rFonts w:ascii="Arial Narrow" w:hAnsi="Arial Narrow"/>
          <w:color w:val="000000"/>
          <w:lang w:eastAsia="sk-SK" w:bidi="sk-SK"/>
        </w:rPr>
        <w:t xml:space="preserve"> zákonník </w:t>
      </w:r>
      <w:r w:rsidR="00857743">
        <w:rPr>
          <w:rFonts w:ascii="Arial Narrow" w:hAnsi="Arial Narrow"/>
          <w:color w:val="000000"/>
          <w:lang w:eastAsia="sk-SK" w:bidi="sk-SK"/>
        </w:rPr>
        <w:t xml:space="preserve">v znení neskorších predpisov </w:t>
      </w:r>
      <w:r w:rsidR="004106CF" w:rsidRPr="001351DE">
        <w:rPr>
          <w:rFonts w:ascii="Arial Narrow" w:hAnsi="Arial Narrow"/>
          <w:color w:val="000000"/>
          <w:lang w:eastAsia="sk-SK" w:bidi="sk-SK"/>
        </w:rPr>
        <w:t>a</w:t>
      </w:r>
      <w:r w:rsidR="00634EC8">
        <w:rPr>
          <w:rFonts w:ascii="Arial Narrow" w:hAnsi="Arial Narrow"/>
          <w:color w:val="000000"/>
          <w:lang w:eastAsia="sk-SK" w:bidi="sk-SK"/>
        </w:rPr>
        <w:t> </w:t>
      </w:r>
      <w:r w:rsidR="004106CF" w:rsidRPr="001351DE">
        <w:rPr>
          <w:rFonts w:ascii="Arial Narrow" w:hAnsi="Arial Narrow"/>
          <w:color w:val="000000"/>
          <w:lang w:eastAsia="sk-SK" w:bidi="sk-SK"/>
        </w:rPr>
        <w:t>§</w:t>
      </w:r>
      <w:r w:rsidR="00634EC8">
        <w:rPr>
          <w:rFonts w:ascii="Arial Narrow" w:hAnsi="Arial Narrow"/>
          <w:color w:val="000000"/>
          <w:lang w:eastAsia="sk-SK" w:bidi="sk-SK"/>
        </w:rPr>
        <w:t> </w:t>
      </w:r>
      <w:r w:rsidR="004106CF" w:rsidRPr="001351DE">
        <w:rPr>
          <w:rFonts w:ascii="Arial Narrow" w:hAnsi="Arial Narrow"/>
          <w:color w:val="000000"/>
          <w:lang w:eastAsia="sk-SK" w:bidi="sk-SK"/>
        </w:rPr>
        <w:t>65 a</w:t>
      </w:r>
      <w:r w:rsidR="00322E6C">
        <w:rPr>
          <w:rFonts w:ascii="Arial Narrow" w:hAnsi="Arial Narrow"/>
          <w:color w:val="000000"/>
          <w:lang w:eastAsia="sk-SK" w:bidi="sk-SK"/>
        </w:rPr>
        <w:t> </w:t>
      </w:r>
      <w:r w:rsidR="004106CF" w:rsidRPr="001351DE">
        <w:rPr>
          <w:rFonts w:ascii="Arial Narrow" w:hAnsi="Arial Narrow"/>
          <w:color w:val="000000"/>
          <w:lang w:eastAsia="sk-SK" w:bidi="sk-SK"/>
        </w:rPr>
        <w:t>nasl. </w:t>
      </w:r>
      <w:r w:rsidR="00D3324B">
        <w:rPr>
          <w:rFonts w:ascii="Arial Narrow" w:hAnsi="Arial Narrow"/>
          <w:color w:val="000000"/>
          <w:lang w:eastAsia="sk-SK" w:bidi="sk-SK"/>
        </w:rPr>
        <w:t>z</w:t>
      </w:r>
      <w:r w:rsidR="004106CF" w:rsidRPr="001351DE">
        <w:rPr>
          <w:rFonts w:ascii="Arial Narrow" w:hAnsi="Arial Narrow"/>
          <w:color w:val="000000"/>
          <w:lang w:eastAsia="sk-SK" w:bidi="sk-SK"/>
        </w:rPr>
        <w:t>ákona č. 185/2015 Z.</w:t>
      </w:r>
      <w:r w:rsidR="00EC6A18" w:rsidRPr="001351DE">
        <w:rPr>
          <w:rFonts w:ascii="Arial Narrow" w:hAnsi="Arial Narrow"/>
          <w:color w:val="000000"/>
          <w:lang w:eastAsia="sk-SK" w:bidi="sk-SK"/>
        </w:rPr>
        <w:t xml:space="preserve"> </w:t>
      </w:r>
      <w:r w:rsidR="004106CF" w:rsidRPr="001351DE">
        <w:rPr>
          <w:rFonts w:ascii="Arial Narrow" w:hAnsi="Arial Narrow"/>
          <w:color w:val="000000"/>
          <w:lang w:eastAsia="sk-SK" w:bidi="sk-SK"/>
        </w:rPr>
        <w:t>z. Autorský zákon</w:t>
      </w:r>
      <w:r w:rsidR="00857743">
        <w:rPr>
          <w:rFonts w:ascii="Arial Narrow" w:hAnsi="Arial Narrow"/>
          <w:color w:val="000000"/>
          <w:lang w:eastAsia="sk-SK" w:bidi="sk-SK"/>
        </w:rPr>
        <w:t xml:space="preserve"> v znení neskorších predpisov</w:t>
      </w:r>
    </w:p>
    <w:p w14:paraId="58935EF8" w14:textId="77777777" w:rsidR="007926BC" w:rsidRPr="001351DE" w:rsidRDefault="007926BC" w:rsidP="00195D89">
      <w:pPr>
        <w:pStyle w:val="Zkladntext1"/>
        <w:spacing w:after="300" w:line="276" w:lineRule="auto"/>
        <w:jc w:val="center"/>
        <w:rPr>
          <w:rFonts w:ascii="Arial Narrow" w:hAnsi="Arial Narrow"/>
        </w:rPr>
      </w:pPr>
      <w:r w:rsidRPr="001351DE">
        <w:rPr>
          <w:rFonts w:ascii="Arial Narrow" w:hAnsi="Arial Narrow"/>
        </w:rPr>
        <w:t>(ďalej len „</w:t>
      </w:r>
      <w:r w:rsidRPr="001351DE">
        <w:rPr>
          <w:rFonts w:ascii="Arial Narrow" w:hAnsi="Arial Narrow"/>
          <w:b/>
        </w:rPr>
        <w:t>Zmluva“</w:t>
      </w:r>
      <w:r w:rsidRPr="001351DE">
        <w:rPr>
          <w:rFonts w:ascii="Arial Narrow" w:hAnsi="Arial Narrow"/>
        </w:rPr>
        <w:t>)</w:t>
      </w:r>
    </w:p>
    <w:p w14:paraId="28AF2AFC" w14:textId="5ACC57A9" w:rsidR="007926BC" w:rsidRPr="001351DE" w:rsidRDefault="005244B9" w:rsidP="00F4741F">
      <w:pPr>
        <w:pStyle w:val="In0"/>
        <w:spacing w:line="276" w:lineRule="auto"/>
        <w:jc w:val="right"/>
        <w:rPr>
          <w:rFonts w:ascii="Arial Narrow" w:hAnsi="Arial Narrow"/>
          <w:color w:val="000000"/>
          <w:lang w:eastAsia="sk-SK" w:bidi="sk-SK"/>
        </w:rPr>
      </w:pPr>
      <w:r>
        <w:rPr>
          <w:rFonts w:ascii="Arial Narrow" w:hAnsi="Arial Narrow"/>
          <w:color w:val="000000"/>
          <w:lang w:eastAsia="sk-SK" w:bidi="sk-SK"/>
        </w:rPr>
        <w:t>č. Zmluvy Objednávateľa: 2025/244</w:t>
      </w:r>
    </w:p>
    <w:p w14:paraId="6310C5AF" w14:textId="77777777" w:rsidR="00567551" w:rsidRPr="001351DE" w:rsidRDefault="00567551" w:rsidP="00195D89">
      <w:pPr>
        <w:pStyle w:val="In0"/>
        <w:spacing w:line="276" w:lineRule="auto"/>
        <w:jc w:val="center"/>
        <w:rPr>
          <w:rFonts w:ascii="Arial Narrow" w:hAnsi="Arial Narrow"/>
          <w:color w:val="000000"/>
          <w:lang w:eastAsia="sk-SK" w:bidi="sk-SK"/>
        </w:rPr>
      </w:pPr>
      <w:r w:rsidRPr="001351DE">
        <w:rPr>
          <w:rFonts w:ascii="Arial Narrow" w:hAnsi="Arial Narrow"/>
          <w:color w:val="000000"/>
          <w:lang w:eastAsia="sk-SK" w:bidi="sk-SK"/>
        </w:rPr>
        <w:t>medzi</w:t>
      </w:r>
    </w:p>
    <w:p w14:paraId="157CB700" w14:textId="77777777" w:rsidR="00E84C57" w:rsidRPr="001351DE" w:rsidRDefault="00E84C57" w:rsidP="00FD38D4">
      <w:pPr>
        <w:pStyle w:val="In0"/>
        <w:spacing w:line="276" w:lineRule="auto"/>
        <w:jc w:val="both"/>
        <w:rPr>
          <w:rFonts w:ascii="Arial Narrow" w:hAnsi="Arial Narrow"/>
          <w:color w:val="000000"/>
          <w:lang w:eastAsia="sk-SK" w:bidi="sk-SK"/>
        </w:rPr>
      </w:pPr>
    </w:p>
    <w:p w14:paraId="6C85281B" w14:textId="77777777" w:rsidR="00300112" w:rsidRPr="001351DE" w:rsidRDefault="00300112" w:rsidP="00195D89">
      <w:pPr>
        <w:spacing w:after="0"/>
        <w:rPr>
          <w:rFonts w:ascii="Arial Narrow" w:hAnsi="Arial Narrow"/>
        </w:rPr>
      </w:pPr>
      <w:r w:rsidRPr="001351DE">
        <w:rPr>
          <w:rFonts w:ascii="Arial Narrow" w:hAnsi="Arial Narrow"/>
          <w:b/>
        </w:rPr>
        <w:t>Objednávateľ:</w:t>
      </w:r>
      <w:r w:rsidRPr="001351DE">
        <w:rPr>
          <w:rFonts w:ascii="Arial Narrow" w:hAnsi="Arial Narrow"/>
        </w:rPr>
        <w:tab/>
      </w:r>
      <w:r w:rsidRPr="001351DE">
        <w:rPr>
          <w:rFonts w:ascii="Arial Narrow" w:hAnsi="Arial Narrow"/>
        </w:rPr>
        <w:tab/>
      </w:r>
      <w:r w:rsidRPr="001351DE">
        <w:rPr>
          <w:rFonts w:ascii="Arial Narrow" w:hAnsi="Arial Narrow"/>
          <w:b/>
        </w:rPr>
        <w:t>Slovenská republika zastúpená Ministerstvom financií Slovenskej republiky</w:t>
      </w:r>
    </w:p>
    <w:p w14:paraId="4B607AFC" w14:textId="2FA79CFA" w:rsidR="00300112" w:rsidRPr="001351DE" w:rsidRDefault="00300112" w:rsidP="00195D89">
      <w:pPr>
        <w:spacing w:after="0"/>
        <w:rPr>
          <w:rFonts w:ascii="Arial Narrow" w:hAnsi="Arial Narrow"/>
        </w:rPr>
      </w:pPr>
      <w:r w:rsidRPr="001351DE">
        <w:rPr>
          <w:rFonts w:ascii="Arial Narrow" w:hAnsi="Arial Narrow"/>
        </w:rPr>
        <w:t>Sídlo:</w:t>
      </w:r>
      <w:r w:rsidRPr="001351DE">
        <w:rPr>
          <w:rFonts w:ascii="Arial Narrow" w:hAnsi="Arial Narrow"/>
        </w:rPr>
        <w:tab/>
      </w:r>
      <w:r w:rsidRPr="001351DE">
        <w:rPr>
          <w:rFonts w:ascii="Arial Narrow" w:hAnsi="Arial Narrow"/>
        </w:rPr>
        <w:tab/>
      </w:r>
      <w:r w:rsidRPr="001351DE">
        <w:rPr>
          <w:rFonts w:ascii="Arial Narrow" w:hAnsi="Arial Narrow"/>
        </w:rPr>
        <w:tab/>
        <w:t xml:space="preserve">Štefanovičova 5, 817 82 </w:t>
      </w:r>
      <w:r w:rsidR="00E81F2A" w:rsidRPr="001351DE">
        <w:rPr>
          <w:rFonts w:ascii="Arial Narrow" w:hAnsi="Arial Narrow"/>
        </w:rPr>
        <w:t xml:space="preserve"> </w:t>
      </w:r>
      <w:r w:rsidRPr="001351DE">
        <w:rPr>
          <w:rFonts w:ascii="Arial Narrow" w:hAnsi="Arial Narrow"/>
        </w:rPr>
        <w:t>Bratislava</w:t>
      </w:r>
    </w:p>
    <w:p w14:paraId="4F5AF408" w14:textId="49F36141" w:rsidR="00300112" w:rsidRPr="001351DE" w:rsidRDefault="00300112" w:rsidP="00195D89">
      <w:pPr>
        <w:spacing w:after="0"/>
        <w:rPr>
          <w:rFonts w:ascii="Arial Narrow" w:hAnsi="Arial Narrow"/>
        </w:rPr>
      </w:pPr>
      <w:r w:rsidRPr="001351DE">
        <w:rPr>
          <w:rFonts w:ascii="Arial Narrow" w:hAnsi="Arial Narrow"/>
        </w:rPr>
        <w:t>V</w:t>
      </w:r>
      <w:r w:rsidR="00322E6C">
        <w:rPr>
          <w:rFonts w:ascii="Arial Narrow" w:hAnsi="Arial Narrow"/>
        </w:rPr>
        <w:t> </w:t>
      </w:r>
      <w:r w:rsidRPr="001351DE">
        <w:rPr>
          <w:rFonts w:ascii="Arial Narrow" w:hAnsi="Arial Narrow"/>
        </w:rPr>
        <w:t>zastúpení:</w:t>
      </w:r>
      <w:r w:rsidRPr="001351DE">
        <w:rPr>
          <w:rFonts w:ascii="Arial Narrow" w:hAnsi="Arial Narrow"/>
        </w:rPr>
        <w:tab/>
      </w:r>
      <w:r w:rsidRPr="001351DE">
        <w:rPr>
          <w:rFonts w:ascii="Arial Narrow" w:hAnsi="Arial Narrow"/>
        </w:rPr>
        <w:tab/>
        <w:t>Ing. Vladimír Kešjar, generálny tajomník služobného úradu</w:t>
      </w:r>
    </w:p>
    <w:p w14:paraId="6F50B29E" w14:textId="77777777" w:rsidR="00300112" w:rsidRPr="001351DE" w:rsidRDefault="00300112" w:rsidP="00195D89">
      <w:pPr>
        <w:spacing w:after="0"/>
        <w:rPr>
          <w:rFonts w:ascii="Arial Narrow" w:hAnsi="Arial Narrow"/>
        </w:rPr>
      </w:pPr>
      <w:r w:rsidRPr="001351DE">
        <w:rPr>
          <w:rFonts w:ascii="Arial Narrow" w:hAnsi="Arial Narrow"/>
        </w:rPr>
        <w:t xml:space="preserve">IČO: </w:t>
      </w:r>
      <w:r w:rsidRPr="001351DE">
        <w:rPr>
          <w:rFonts w:ascii="Arial Narrow" w:hAnsi="Arial Narrow"/>
        </w:rPr>
        <w:tab/>
      </w:r>
      <w:r w:rsidRPr="001351DE">
        <w:rPr>
          <w:rFonts w:ascii="Arial Narrow" w:hAnsi="Arial Narrow"/>
        </w:rPr>
        <w:tab/>
      </w:r>
      <w:r w:rsidRPr="001351DE">
        <w:rPr>
          <w:rFonts w:ascii="Arial Narrow" w:hAnsi="Arial Narrow"/>
        </w:rPr>
        <w:tab/>
        <w:t>00151742</w:t>
      </w:r>
    </w:p>
    <w:p w14:paraId="05E13DD4" w14:textId="77777777" w:rsidR="00300112" w:rsidRPr="001351DE" w:rsidRDefault="00300112" w:rsidP="00195D89">
      <w:pPr>
        <w:spacing w:after="0"/>
        <w:rPr>
          <w:rFonts w:ascii="Arial Narrow" w:hAnsi="Arial Narrow"/>
        </w:rPr>
      </w:pPr>
      <w:r w:rsidRPr="001351DE">
        <w:rPr>
          <w:rFonts w:ascii="Arial Narrow" w:hAnsi="Arial Narrow"/>
        </w:rPr>
        <w:t xml:space="preserve">IČ DPH: </w:t>
      </w:r>
      <w:r w:rsidRPr="001351DE">
        <w:rPr>
          <w:rFonts w:ascii="Arial Narrow" w:hAnsi="Arial Narrow"/>
        </w:rPr>
        <w:tab/>
      </w:r>
      <w:r w:rsidRPr="001351DE">
        <w:rPr>
          <w:rFonts w:ascii="Arial Narrow" w:hAnsi="Arial Narrow"/>
        </w:rPr>
        <w:tab/>
        <w:t>nie je platiteľom DPH</w:t>
      </w:r>
    </w:p>
    <w:p w14:paraId="2D0DAD2F" w14:textId="77777777" w:rsidR="00300112" w:rsidRPr="001351DE" w:rsidRDefault="00300112" w:rsidP="00195D89">
      <w:pPr>
        <w:spacing w:after="0"/>
        <w:rPr>
          <w:rFonts w:ascii="Arial Narrow" w:hAnsi="Arial Narrow"/>
        </w:rPr>
      </w:pPr>
      <w:r w:rsidRPr="001351DE">
        <w:rPr>
          <w:rFonts w:ascii="Arial Narrow" w:hAnsi="Arial Narrow"/>
        </w:rPr>
        <w:t>Bankové spojenie:</w:t>
      </w:r>
      <w:r w:rsidRPr="001351DE">
        <w:rPr>
          <w:rFonts w:ascii="Arial Narrow" w:hAnsi="Arial Narrow"/>
        </w:rPr>
        <w:tab/>
        <w:t>Štátna pokladnica</w:t>
      </w:r>
    </w:p>
    <w:p w14:paraId="00B99C46" w14:textId="78116077" w:rsidR="00300112" w:rsidRPr="001351DE" w:rsidRDefault="00300112" w:rsidP="00195D89">
      <w:pPr>
        <w:spacing w:after="0"/>
        <w:rPr>
          <w:rFonts w:ascii="Arial Narrow" w:hAnsi="Arial Narrow"/>
        </w:rPr>
      </w:pPr>
      <w:r w:rsidRPr="001351DE">
        <w:rPr>
          <w:rFonts w:ascii="Arial Narrow" w:hAnsi="Arial Narrow"/>
        </w:rPr>
        <w:t>IBAN:</w:t>
      </w:r>
      <w:r w:rsidR="0034059B">
        <w:rPr>
          <w:rFonts w:ascii="Arial Narrow" w:hAnsi="Arial Narrow"/>
        </w:rPr>
        <w:tab/>
      </w:r>
      <w:r w:rsidRPr="001351DE">
        <w:rPr>
          <w:rFonts w:ascii="Arial Narrow" w:hAnsi="Arial Narrow"/>
        </w:rPr>
        <w:tab/>
      </w:r>
      <w:r w:rsidRPr="001351DE">
        <w:rPr>
          <w:rFonts w:ascii="Arial Narrow" w:hAnsi="Arial Narrow"/>
        </w:rPr>
        <w:tab/>
        <w:t>SK59 8180 0000 0070 0000 1400</w:t>
      </w:r>
    </w:p>
    <w:p w14:paraId="6BACE5BF" w14:textId="77777777" w:rsidR="00300112" w:rsidRPr="001351DE" w:rsidRDefault="00300112" w:rsidP="00195D89">
      <w:pPr>
        <w:spacing w:after="0"/>
        <w:rPr>
          <w:rFonts w:ascii="Arial Narrow" w:hAnsi="Arial Narrow"/>
        </w:rPr>
      </w:pPr>
      <w:r w:rsidRPr="001351DE">
        <w:rPr>
          <w:rFonts w:ascii="Arial Narrow" w:hAnsi="Arial Narrow"/>
        </w:rPr>
        <w:t>(ďalej len „</w:t>
      </w:r>
      <w:r w:rsidRPr="001351DE">
        <w:rPr>
          <w:rFonts w:ascii="Arial Narrow" w:hAnsi="Arial Narrow"/>
          <w:b/>
          <w:bCs/>
        </w:rPr>
        <w:t>Objednávate</w:t>
      </w:r>
      <w:r w:rsidRPr="001351DE">
        <w:rPr>
          <w:rFonts w:ascii="Arial Narrow" w:hAnsi="Arial Narrow"/>
        </w:rPr>
        <w:t>ľ“)</w:t>
      </w:r>
    </w:p>
    <w:p w14:paraId="62F6B2B1" w14:textId="77777777" w:rsidR="00300112" w:rsidRPr="001351DE" w:rsidRDefault="00300112" w:rsidP="00195D89">
      <w:pPr>
        <w:spacing w:after="0"/>
        <w:rPr>
          <w:rFonts w:ascii="Arial Narrow" w:hAnsi="Arial Narrow"/>
        </w:rPr>
      </w:pPr>
    </w:p>
    <w:p w14:paraId="2D3221AB" w14:textId="77777777" w:rsidR="00300112" w:rsidRPr="001351DE" w:rsidRDefault="00300112" w:rsidP="00195D89">
      <w:pPr>
        <w:spacing w:after="0"/>
        <w:rPr>
          <w:rFonts w:ascii="Arial Narrow" w:hAnsi="Arial Narrow"/>
        </w:rPr>
      </w:pPr>
      <w:r w:rsidRPr="001351DE">
        <w:rPr>
          <w:rFonts w:ascii="Arial Narrow" w:hAnsi="Arial Narrow"/>
        </w:rPr>
        <w:t>a</w:t>
      </w:r>
    </w:p>
    <w:p w14:paraId="77427023" w14:textId="77777777" w:rsidR="00300112" w:rsidRPr="001351DE" w:rsidRDefault="00300112" w:rsidP="00195D89">
      <w:pPr>
        <w:spacing w:after="0"/>
        <w:rPr>
          <w:rFonts w:ascii="Arial Narrow" w:hAnsi="Arial Narrow"/>
        </w:rPr>
      </w:pPr>
    </w:p>
    <w:p w14:paraId="4AD4F8CF" w14:textId="49F6E2ED" w:rsidR="00300112" w:rsidRPr="001351DE" w:rsidRDefault="007926BC" w:rsidP="00195D89">
      <w:pPr>
        <w:spacing w:after="0"/>
        <w:rPr>
          <w:rFonts w:ascii="Arial Narrow" w:hAnsi="Arial Narrow"/>
        </w:rPr>
      </w:pPr>
      <w:r w:rsidRPr="001351DE">
        <w:rPr>
          <w:rFonts w:ascii="Arial Narrow" w:hAnsi="Arial Narrow"/>
          <w:b/>
        </w:rPr>
        <w:t>Zhotoviteľ</w:t>
      </w:r>
      <w:r w:rsidR="00300112" w:rsidRPr="001351DE">
        <w:rPr>
          <w:rFonts w:ascii="Arial Narrow" w:hAnsi="Arial Narrow"/>
          <w:b/>
        </w:rPr>
        <w:t>:</w:t>
      </w:r>
      <w:r w:rsidR="00E81F2A" w:rsidRPr="001351DE">
        <w:rPr>
          <w:rFonts w:ascii="Arial Narrow" w:hAnsi="Arial Narrow"/>
          <w:b/>
        </w:rPr>
        <w:tab/>
      </w:r>
      <w:r w:rsidR="00E81F2A" w:rsidRPr="001351DE">
        <w:rPr>
          <w:rFonts w:ascii="Arial Narrow" w:hAnsi="Arial Narrow"/>
          <w:b/>
        </w:rPr>
        <w:tab/>
      </w:r>
    </w:p>
    <w:p w14:paraId="6759EE0B" w14:textId="77777777" w:rsidR="00300112" w:rsidRPr="001351DE" w:rsidRDefault="00300112" w:rsidP="00195D89">
      <w:pPr>
        <w:spacing w:after="0"/>
        <w:rPr>
          <w:rFonts w:ascii="Arial Narrow" w:hAnsi="Arial Narrow"/>
        </w:rPr>
      </w:pPr>
      <w:r w:rsidRPr="001351DE">
        <w:rPr>
          <w:rFonts w:ascii="Arial Narrow" w:hAnsi="Arial Narrow"/>
        </w:rPr>
        <w:t>Sídlo:</w:t>
      </w:r>
      <w:r w:rsidRPr="001351DE">
        <w:rPr>
          <w:rFonts w:ascii="Arial Narrow" w:hAnsi="Arial Narrow"/>
        </w:rPr>
        <w:tab/>
      </w:r>
      <w:r w:rsidRPr="001351DE">
        <w:rPr>
          <w:rFonts w:ascii="Arial Narrow" w:hAnsi="Arial Narrow"/>
        </w:rPr>
        <w:tab/>
      </w:r>
      <w:r w:rsidRPr="001351DE">
        <w:rPr>
          <w:rFonts w:ascii="Arial Narrow" w:hAnsi="Arial Narrow"/>
        </w:rPr>
        <w:tab/>
      </w:r>
    </w:p>
    <w:p w14:paraId="000E1BD4" w14:textId="2C8AD90D" w:rsidR="00300112" w:rsidRPr="001351DE" w:rsidRDefault="00300112" w:rsidP="00195D89">
      <w:pPr>
        <w:spacing w:after="0"/>
        <w:rPr>
          <w:rFonts w:ascii="Arial Narrow" w:hAnsi="Arial Narrow"/>
        </w:rPr>
      </w:pPr>
      <w:r w:rsidRPr="001351DE">
        <w:rPr>
          <w:rFonts w:ascii="Arial Narrow" w:hAnsi="Arial Narrow"/>
        </w:rPr>
        <w:t>V</w:t>
      </w:r>
      <w:r w:rsidR="00322E6C">
        <w:rPr>
          <w:rFonts w:ascii="Arial Narrow" w:hAnsi="Arial Narrow"/>
        </w:rPr>
        <w:t> </w:t>
      </w:r>
      <w:r w:rsidRPr="001351DE">
        <w:rPr>
          <w:rFonts w:ascii="Arial Narrow" w:hAnsi="Arial Narrow"/>
        </w:rPr>
        <w:t>zastúpení:</w:t>
      </w:r>
      <w:r w:rsidRPr="001351DE">
        <w:rPr>
          <w:rFonts w:ascii="Arial Narrow" w:hAnsi="Arial Narrow"/>
        </w:rPr>
        <w:tab/>
      </w:r>
      <w:r w:rsidRPr="001351DE">
        <w:rPr>
          <w:rFonts w:ascii="Arial Narrow" w:hAnsi="Arial Narrow"/>
        </w:rPr>
        <w:tab/>
      </w:r>
    </w:p>
    <w:p w14:paraId="384E42D9" w14:textId="7132B53A" w:rsidR="00300112" w:rsidRPr="001351DE" w:rsidRDefault="00300112" w:rsidP="00195D89">
      <w:pPr>
        <w:spacing w:after="0"/>
        <w:rPr>
          <w:rFonts w:ascii="Arial Narrow" w:hAnsi="Arial Narrow"/>
        </w:rPr>
      </w:pPr>
      <w:r w:rsidRPr="001351DE">
        <w:rPr>
          <w:rFonts w:ascii="Arial Narrow" w:hAnsi="Arial Narrow"/>
        </w:rPr>
        <w:t>IČO:</w:t>
      </w:r>
      <w:r w:rsidR="00E81F2A" w:rsidRPr="001351DE">
        <w:rPr>
          <w:rFonts w:ascii="Arial Narrow" w:hAnsi="Arial Narrow"/>
        </w:rPr>
        <w:tab/>
      </w:r>
      <w:r w:rsidR="00E81F2A" w:rsidRPr="001351DE">
        <w:rPr>
          <w:rFonts w:ascii="Arial Narrow" w:hAnsi="Arial Narrow"/>
        </w:rPr>
        <w:tab/>
      </w:r>
      <w:r w:rsidR="00E81F2A" w:rsidRPr="001351DE">
        <w:rPr>
          <w:rFonts w:ascii="Arial Narrow" w:hAnsi="Arial Narrow"/>
        </w:rPr>
        <w:tab/>
      </w:r>
    </w:p>
    <w:p w14:paraId="2D674677" w14:textId="77777777" w:rsidR="00300112" w:rsidRPr="001351DE" w:rsidRDefault="00300112" w:rsidP="00195D89">
      <w:pPr>
        <w:spacing w:after="0"/>
        <w:rPr>
          <w:rFonts w:ascii="Arial Narrow" w:hAnsi="Arial Narrow"/>
        </w:rPr>
      </w:pPr>
      <w:r w:rsidRPr="001351DE">
        <w:rPr>
          <w:rFonts w:ascii="Arial Narrow" w:hAnsi="Arial Narrow"/>
        </w:rPr>
        <w:t>DIČ:</w:t>
      </w:r>
      <w:r w:rsidRPr="001351DE">
        <w:rPr>
          <w:rFonts w:ascii="Arial Narrow" w:hAnsi="Arial Narrow"/>
        </w:rPr>
        <w:tab/>
      </w:r>
      <w:r w:rsidRPr="001351DE">
        <w:rPr>
          <w:rFonts w:ascii="Arial Narrow" w:hAnsi="Arial Narrow"/>
        </w:rPr>
        <w:tab/>
      </w:r>
      <w:r w:rsidRPr="001351DE">
        <w:rPr>
          <w:rFonts w:ascii="Arial Narrow" w:hAnsi="Arial Narrow"/>
        </w:rPr>
        <w:tab/>
      </w:r>
    </w:p>
    <w:p w14:paraId="6E071D38" w14:textId="3BEAFB49" w:rsidR="00300112" w:rsidRPr="001351DE" w:rsidRDefault="00300112" w:rsidP="00195D89">
      <w:pPr>
        <w:spacing w:after="0"/>
        <w:rPr>
          <w:rFonts w:ascii="Arial Narrow" w:hAnsi="Arial Narrow"/>
        </w:rPr>
      </w:pPr>
      <w:r w:rsidRPr="001351DE">
        <w:rPr>
          <w:rFonts w:ascii="Arial Narrow" w:hAnsi="Arial Narrow"/>
        </w:rPr>
        <w:t>IČ DPH:</w:t>
      </w:r>
      <w:r w:rsidR="00E81F2A" w:rsidRPr="001351DE">
        <w:rPr>
          <w:rFonts w:ascii="Arial Narrow" w:hAnsi="Arial Narrow"/>
        </w:rPr>
        <w:tab/>
      </w:r>
      <w:r w:rsidR="00E81F2A" w:rsidRPr="001351DE">
        <w:rPr>
          <w:rFonts w:ascii="Arial Narrow" w:hAnsi="Arial Narrow"/>
        </w:rPr>
        <w:tab/>
      </w:r>
      <w:r w:rsidR="00E81F2A" w:rsidRPr="001351DE">
        <w:rPr>
          <w:rFonts w:ascii="Arial Narrow" w:hAnsi="Arial Narrow"/>
        </w:rPr>
        <w:tab/>
      </w:r>
    </w:p>
    <w:p w14:paraId="21F8CCF4" w14:textId="76570176" w:rsidR="00300112" w:rsidRPr="001351DE" w:rsidRDefault="00300112" w:rsidP="00195D89">
      <w:pPr>
        <w:spacing w:after="0"/>
        <w:rPr>
          <w:rFonts w:ascii="Arial Narrow" w:hAnsi="Arial Narrow"/>
        </w:rPr>
      </w:pPr>
      <w:r w:rsidRPr="001351DE">
        <w:rPr>
          <w:rFonts w:ascii="Arial Narrow" w:hAnsi="Arial Narrow"/>
        </w:rPr>
        <w:t>Bankové spojenie:</w:t>
      </w:r>
      <w:r w:rsidR="00FC2B1F">
        <w:rPr>
          <w:rFonts w:ascii="Arial Narrow" w:hAnsi="Arial Narrow"/>
        </w:rPr>
        <w:tab/>
      </w:r>
    </w:p>
    <w:p w14:paraId="60DB7DC9" w14:textId="77777777" w:rsidR="00300112" w:rsidRPr="001351DE" w:rsidRDefault="00300112" w:rsidP="00195D89">
      <w:pPr>
        <w:spacing w:after="0"/>
        <w:rPr>
          <w:rFonts w:ascii="Arial Narrow" w:hAnsi="Arial Narrow"/>
        </w:rPr>
      </w:pPr>
      <w:r w:rsidRPr="001351DE">
        <w:rPr>
          <w:rFonts w:ascii="Arial Narrow" w:hAnsi="Arial Narrow"/>
        </w:rPr>
        <w:t>IBAN:</w:t>
      </w:r>
      <w:r w:rsidRPr="001351DE">
        <w:rPr>
          <w:rFonts w:ascii="Arial Narrow" w:hAnsi="Arial Narrow"/>
        </w:rPr>
        <w:tab/>
      </w:r>
      <w:r w:rsidRPr="001351DE">
        <w:rPr>
          <w:rFonts w:ascii="Arial Narrow" w:hAnsi="Arial Narrow"/>
        </w:rPr>
        <w:tab/>
      </w:r>
      <w:r w:rsidRPr="001351DE">
        <w:rPr>
          <w:rFonts w:ascii="Arial Narrow" w:hAnsi="Arial Narrow"/>
        </w:rPr>
        <w:tab/>
      </w:r>
    </w:p>
    <w:p w14:paraId="5F757D5B" w14:textId="73A27905" w:rsidR="00300112" w:rsidRPr="001351DE" w:rsidRDefault="00300112" w:rsidP="00195D89">
      <w:pPr>
        <w:spacing w:after="0"/>
        <w:rPr>
          <w:rFonts w:ascii="Arial Narrow" w:hAnsi="Arial Narrow"/>
        </w:rPr>
      </w:pPr>
      <w:r w:rsidRPr="001351DE">
        <w:rPr>
          <w:rFonts w:ascii="Arial Narrow" w:hAnsi="Arial Narrow"/>
        </w:rPr>
        <w:t>Zapísaný v:</w:t>
      </w:r>
      <w:r w:rsidR="00FC2B1F">
        <w:rPr>
          <w:rFonts w:ascii="Arial Narrow" w:hAnsi="Arial Narrow"/>
        </w:rPr>
        <w:tab/>
      </w:r>
      <w:r w:rsidR="00FC2B1F">
        <w:rPr>
          <w:rFonts w:ascii="Arial Narrow" w:hAnsi="Arial Narrow"/>
        </w:rPr>
        <w:tab/>
      </w:r>
    </w:p>
    <w:p w14:paraId="3956F722" w14:textId="77777777" w:rsidR="00300112" w:rsidRPr="001351DE" w:rsidRDefault="00300112" w:rsidP="00195D89">
      <w:pPr>
        <w:spacing w:after="0"/>
        <w:rPr>
          <w:rFonts w:ascii="Arial Narrow" w:hAnsi="Arial Narrow"/>
        </w:rPr>
      </w:pPr>
      <w:r w:rsidRPr="001351DE">
        <w:rPr>
          <w:rFonts w:ascii="Arial Narrow" w:hAnsi="Arial Narrow"/>
        </w:rPr>
        <w:t>(ďalej len „</w:t>
      </w:r>
      <w:r w:rsidR="007926BC" w:rsidRPr="001351DE">
        <w:rPr>
          <w:rFonts w:ascii="Arial Narrow" w:hAnsi="Arial Narrow"/>
          <w:b/>
        </w:rPr>
        <w:t>Zhotoviteľ</w:t>
      </w:r>
      <w:r w:rsidRPr="001351DE">
        <w:rPr>
          <w:rFonts w:ascii="Arial Narrow" w:hAnsi="Arial Narrow"/>
        </w:rPr>
        <w:t>“)</w:t>
      </w:r>
    </w:p>
    <w:p w14:paraId="58539C7B" w14:textId="77777777" w:rsidR="00300112" w:rsidRPr="001351DE" w:rsidRDefault="00300112" w:rsidP="00FD38D4">
      <w:pPr>
        <w:pStyle w:val="In0"/>
        <w:spacing w:line="276" w:lineRule="auto"/>
        <w:jc w:val="both"/>
        <w:rPr>
          <w:rFonts w:ascii="Arial Narrow" w:hAnsi="Arial Narrow"/>
          <w:color w:val="000000"/>
          <w:lang w:eastAsia="sk-SK" w:bidi="sk-SK"/>
        </w:rPr>
      </w:pPr>
    </w:p>
    <w:p w14:paraId="1AA6FF51" w14:textId="77777777" w:rsidR="00300112" w:rsidRPr="001351DE" w:rsidRDefault="00300112" w:rsidP="00FD38D4">
      <w:pPr>
        <w:pStyle w:val="In0"/>
        <w:spacing w:line="276" w:lineRule="auto"/>
        <w:jc w:val="both"/>
        <w:rPr>
          <w:rFonts w:ascii="Arial Narrow" w:hAnsi="Arial Narrow"/>
          <w:color w:val="000000"/>
          <w:lang w:eastAsia="sk-SK" w:bidi="sk-SK"/>
        </w:rPr>
      </w:pPr>
    </w:p>
    <w:tbl>
      <w:tblPr>
        <w:tblStyle w:val="Mriekatabuky"/>
        <w:tblW w:w="9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4"/>
      </w:tblGrid>
      <w:tr w:rsidR="00EB315B" w:rsidRPr="001351DE" w14:paraId="1B070858" w14:textId="77777777" w:rsidTr="006A454C">
        <w:trPr>
          <w:trHeight w:val="193"/>
        </w:trPr>
        <w:tc>
          <w:tcPr>
            <w:tcW w:w="9104" w:type="dxa"/>
          </w:tcPr>
          <w:p w14:paraId="139D77BB" w14:textId="18787E93" w:rsidR="00EB315B" w:rsidRPr="001351DE" w:rsidRDefault="00EB315B" w:rsidP="00195D89">
            <w:pPr>
              <w:pStyle w:val="Zkladntext1"/>
              <w:spacing w:after="560" w:line="276" w:lineRule="auto"/>
              <w:rPr>
                <w:rFonts w:ascii="Arial Narrow" w:hAnsi="Arial Narrow"/>
              </w:rPr>
            </w:pPr>
            <w:r w:rsidRPr="001351DE">
              <w:rPr>
                <w:rFonts w:ascii="Arial Narrow" w:hAnsi="Arial Narrow"/>
              </w:rPr>
              <w:t>(Objednávateľ a</w:t>
            </w:r>
            <w:r w:rsidR="00322E6C">
              <w:rPr>
                <w:rFonts w:ascii="Arial Narrow" w:hAnsi="Arial Narrow"/>
              </w:rPr>
              <w:t> </w:t>
            </w:r>
            <w:r w:rsidRPr="001351DE">
              <w:rPr>
                <w:rFonts w:ascii="Arial Narrow" w:hAnsi="Arial Narrow"/>
              </w:rPr>
              <w:t>Zhotoviteľ spolu ďalej ako „</w:t>
            </w:r>
            <w:r w:rsidRPr="001351DE">
              <w:rPr>
                <w:rFonts w:ascii="Arial Narrow" w:hAnsi="Arial Narrow"/>
                <w:b/>
              </w:rPr>
              <w:t>Zmluvné strany</w:t>
            </w:r>
            <w:r w:rsidRPr="001351DE">
              <w:rPr>
                <w:rFonts w:ascii="Arial Narrow" w:hAnsi="Arial Narrow"/>
              </w:rPr>
              <w:t>“ alebo jednotlivo „</w:t>
            </w:r>
            <w:r w:rsidRPr="001351DE">
              <w:rPr>
                <w:rFonts w:ascii="Arial Narrow" w:hAnsi="Arial Narrow"/>
                <w:b/>
              </w:rPr>
              <w:t>Zmluvná strana</w:t>
            </w:r>
            <w:r w:rsidRPr="001351DE">
              <w:rPr>
                <w:rFonts w:ascii="Arial Narrow" w:hAnsi="Arial Narrow"/>
              </w:rPr>
              <w:t>“)</w:t>
            </w:r>
          </w:p>
        </w:tc>
      </w:tr>
    </w:tbl>
    <w:p w14:paraId="2D3CFF3C" w14:textId="77777777" w:rsidR="00567551" w:rsidRPr="001351DE" w:rsidRDefault="00567551" w:rsidP="00195D89">
      <w:pPr>
        <w:pStyle w:val="Bezriadkovania"/>
        <w:widowControl w:val="0"/>
        <w:spacing w:line="276" w:lineRule="auto"/>
        <w:rPr>
          <w:rFonts w:ascii="Arial Narrow" w:eastAsia="Times New Roman" w:hAnsi="Arial Narrow" w:cs="Times New Roman"/>
          <w:color w:val="000000"/>
          <w:lang w:eastAsia="sk-SK" w:bidi="sk-SK"/>
        </w:rPr>
      </w:pPr>
    </w:p>
    <w:p w14:paraId="18185FAA" w14:textId="77777777" w:rsidR="00567551" w:rsidRPr="001351DE" w:rsidRDefault="00567551" w:rsidP="00195D89">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t>Preambula</w:t>
      </w:r>
    </w:p>
    <w:p w14:paraId="7A1ABF71" w14:textId="77777777" w:rsidR="007926BC" w:rsidRPr="00FD38D4" w:rsidRDefault="007926BC" w:rsidP="00FD38D4">
      <w:pPr>
        <w:pStyle w:val="Bezriadkovania"/>
        <w:widowControl w:val="0"/>
        <w:spacing w:line="276" w:lineRule="auto"/>
        <w:jc w:val="both"/>
        <w:rPr>
          <w:rFonts w:ascii="Arial Narrow" w:eastAsia="Times New Roman" w:hAnsi="Arial Narrow" w:cs="Times New Roman"/>
          <w:bCs/>
          <w:color w:val="000000"/>
          <w:lang w:eastAsia="sk-SK" w:bidi="sk-SK"/>
        </w:rPr>
      </w:pPr>
    </w:p>
    <w:p w14:paraId="6F2F4537" w14:textId="20B5B4CC" w:rsidR="00567551" w:rsidRPr="00227A14" w:rsidRDefault="007926BC" w:rsidP="00FD38D4">
      <w:pPr>
        <w:pStyle w:val="Odsekzoznamu"/>
        <w:numPr>
          <w:ilvl w:val="0"/>
          <w:numId w:val="2"/>
        </w:numPr>
        <w:spacing w:after="0"/>
        <w:ind w:left="426" w:hanging="426"/>
        <w:jc w:val="both"/>
        <w:rPr>
          <w:rFonts w:ascii="Arial Narrow" w:eastAsia="Times New Roman" w:hAnsi="Arial Narrow" w:cs="Times New Roman"/>
          <w:lang w:eastAsia="sk-SK" w:bidi="sk-SK"/>
        </w:rPr>
      </w:pPr>
      <w:r w:rsidRPr="001351DE">
        <w:rPr>
          <w:rFonts w:ascii="Arial Narrow" w:hAnsi="Arial Narrow" w:cs="Tahoma"/>
        </w:rPr>
        <w:t xml:space="preserve">Táto Zmluva je uzavretá ako výsledok postupu verejného obstarávania </w:t>
      </w:r>
      <w:r w:rsidR="00DD006F" w:rsidRPr="001351DE">
        <w:rPr>
          <w:rFonts w:ascii="Arial Narrow" w:hAnsi="Arial Narrow" w:cs="Tahoma"/>
        </w:rPr>
        <w:t xml:space="preserve">– verejnej súťaže </w:t>
      </w:r>
      <w:r w:rsidR="00297092" w:rsidRPr="001351DE">
        <w:rPr>
          <w:rFonts w:ascii="Arial Narrow" w:hAnsi="Arial Narrow" w:cs="Tahoma"/>
        </w:rPr>
        <w:t>podľa ustanovenia</w:t>
      </w:r>
      <w:r w:rsidRPr="001351DE">
        <w:rPr>
          <w:rFonts w:ascii="Arial Narrow" w:hAnsi="Arial Narrow" w:cs="Tahoma"/>
        </w:rPr>
        <w:t xml:space="preserve"> </w:t>
      </w:r>
      <w:r w:rsidRPr="00227A14">
        <w:rPr>
          <w:rFonts w:ascii="Arial Narrow" w:hAnsi="Arial Narrow" w:cs="Tahoma"/>
        </w:rPr>
        <w:t>§</w:t>
      </w:r>
      <w:r w:rsidR="005B6346" w:rsidRPr="00227A14">
        <w:rPr>
          <w:rFonts w:ascii="Arial Narrow" w:hAnsi="Arial Narrow" w:cs="Tahoma"/>
        </w:rPr>
        <w:t> </w:t>
      </w:r>
      <w:r w:rsidR="00785660" w:rsidRPr="00227A14">
        <w:rPr>
          <w:rFonts w:ascii="Arial Narrow" w:hAnsi="Arial Narrow" w:cs="Tahoma"/>
        </w:rPr>
        <w:t xml:space="preserve">66 </w:t>
      </w:r>
      <w:r w:rsidRPr="00227A14">
        <w:rPr>
          <w:rFonts w:ascii="Arial Narrow" w:hAnsi="Arial Narrow" w:cs="Tahoma"/>
        </w:rPr>
        <w:t>zákona č. 343/2015 Z. z. o</w:t>
      </w:r>
      <w:r w:rsidR="00322E6C" w:rsidRPr="00227A14">
        <w:rPr>
          <w:rFonts w:ascii="Arial Narrow" w:hAnsi="Arial Narrow" w:cs="Tahoma"/>
        </w:rPr>
        <w:t> </w:t>
      </w:r>
      <w:r w:rsidRPr="00227A14">
        <w:rPr>
          <w:rFonts w:ascii="Arial Narrow" w:hAnsi="Arial Narrow" w:cs="Tahoma"/>
        </w:rPr>
        <w:t xml:space="preserve">verejnom obstarávaní </w:t>
      </w:r>
      <w:r w:rsidRPr="00227A14">
        <w:rPr>
          <w:rFonts w:ascii="Arial Narrow" w:hAnsi="Arial Narrow"/>
        </w:rPr>
        <w:t>a</w:t>
      </w:r>
      <w:r w:rsidR="00322E6C" w:rsidRPr="00227A14">
        <w:rPr>
          <w:rFonts w:ascii="Arial Narrow" w:hAnsi="Arial Narrow"/>
        </w:rPr>
        <w:t> </w:t>
      </w:r>
      <w:r w:rsidRPr="00227A14">
        <w:rPr>
          <w:rFonts w:ascii="Arial Narrow" w:hAnsi="Arial Narrow"/>
        </w:rPr>
        <w:t>o</w:t>
      </w:r>
      <w:r w:rsidR="00322E6C" w:rsidRPr="00227A14">
        <w:rPr>
          <w:rFonts w:ascii="Arial Narrow" w:hAnsi="Arial Narrow"/>
        </w:rPr>
        <w:t> </w:t>
      </w:r>
      <w:r w:rsidRPr="00227A14">
        <w:rPr>
          <w:rFonts w:ascii="Arial Narrow" w:hAnsi="Arial Narrow"/>
        </w:rPr>
        <w:t>zmene a</w:t>
      </w:r>
      <w:r w:rsidR="00322E6C" w:rsidRPr="00227A14">
        <w:rPr>
          <w:rFonts w:ascii="Arial Narrow" w:hAnsi="Arial Narrow"/>
        </w:rPr>
        <w:t> </w:t>
      </w:r>
      <w:r w:rsidRPr="00227A14">
        <w:rPr>
          <w:rFonts w:ascii="Arial Narrow" w:hAnsi="Arial Narrow"/>
        </w:rPr>
        <w:t>doplnení niektorých zákonov</w:t>
      </w:r>
      <w:r w:rsidR="004A72BD">
        <w:rPr>
          <w:rFonts w:ascii="Arial Narrow" w:hAnsi="Arial Narrow"/>
        </w:rPr>
        <w:t xml:space="preserve"> v znení neskorších predpisov</w:t>
      </w:r>
      <w:r w:rsidRPr="00227A14">
        <w:rPr>
          <w:rFonts w:ascii="Arial Narrow" w:hAnsi="Arial Narrow" w:cs="Tahoma"/>
        </w:rPr>
        <w:t xml:space="preserve">. Objednávateľ vyhlásil </w:t>
      </w:r>
      <w:r w:rsidR="00297092" w:rsidRPr="00227A14">
        <w:rPr>
          <w:rFonts w:ascii="Arial Narrow" w:hAnsi="Arial Narrow" w:cs="Tahoma"/>
        </w:rPr>
        <w:t>verejnú súťaž</w:t>
      </w:r>
      <w:r w:rsidRPr="00227A14">
        <w:rPr>
          <w:rFonts w:ascii="Arial Narrow" w:hAnsi="Arial Narrow" w:cs="Tahoma"/>
        </w:rPr>
        <w:t xml:space="preserve"> na obstaranie </w:t>
      </w:r>
      <w:r w:rsidR="00F45030" w:rsidRPr="00227A14">
        <w:rPr>
          <w:rFonts w:ascii="Arial Narrow" w:hAnsi="Arial Narrow" w:cs="Tahoma"/>
        </w:rPr>
        <w:t xml:space="preserve">predmetu </w:t>
      </w:r>
      <w:r w:rsidRPr="00227A14">
        <w:rPr>
          <w:rFonts w:ascii="Arial Narrow" w:hAnsi="Arial Narrow" w:cs="Tahoma"/>
        </w:rPr>
        <w:t>zákazky s názvom „</w:t>
      </w:r>
      <w:r w:rsidR="00B872FF" w:rsidRPr="00227A14">
        <w:rPr>
          <w:rFonts w:ascii="Arial Narrow" w:hAnsi="Arial Narrow" w:cs="Tahoma"/>
        </w:rPr>
        <w:t xml:space="preserve">Vypracovanie projektovej dokumentácie pre </w:t>
      </w:r>
      <w:r w:rsidR="00B872FF" w:rsidRPr="008B1FD2">
        <w:rPr>
          <w:rFonts w:ascii="Arial Narrow" w:hAnsi="Arial Narrow" w:cs="Tahoma"/>
        </w:rPr>
        <w:t xml:space="preserve">stavbu </w:t>
      </w:r>
      <w:r w:rsidR="00AF3EAC" w:rsidRPr="008B1FD2">
        <w:rPr>
          <w:rFonts w:ascii="Arial Narrow" w:hAnsi="Arial Narrow" w:cs="Tahoma"/>
        </w:rPr>
        <w:t>„</w:t>
      </w:r>
      <w:r w:rsidR="001E38A9" w:rsidRPr="008B1FD2">
        <w:rPr>
          <w:rFonts w:ascii="Arial Narrow" w:hAnsi="Arial Narrow" w:cs="Tahoma"/>
        </w:rPr>
        <w:t>Údržba, úprava, oprava a výmena vnútorného vybavenia</w:t>
      </w:r>
      <w:r w:rsidR="00297092" w:rsidRPr="008B1FD2">
        <w:rPr>
          <w:rFonts w:ascii="Arial Narrow" w:hAnsi="Arial Narrow" w:cs="Tahoma"/>
        </w:rPr>
        <w:t xml:space="preserve"> budovy Ministerstva financií Slovenskej republiky</w:t>
      </w:r>
      <w:r w:rsidR="001E38A9" w:rsidRPr="008B1FD2">
        <w:rPr>
          <w:rFonts w:ascii="Arial Narrow" w:hAnsi="Arial Narrow" w:cs="Tahoma"/>
        </w:rPr>
        <w:t xml:space="preserve"> </w:t>
      </w:r>
      <w:r w:rsidR="00297092" w:rsidRPr="008B1FD2">
        <w:rPr>
          <w:rFonts w:ascii="Arial Narrow" w:hAnsi="Arial Narrow" w:cs="Tahoma"/>
        </w:rPr>
        <w:t>a</w:t>
      </w:r>
      <w:r w:rsidR="00F42C9B" w:rsidRPr="008B1FD2">
        <w:rPr>
          <w:rFonts w:ascii="Arial Narrow" w:hAnsi="Arial Narrow" w:cs="Tahoma"/>
        </w:rPr>
        <w:t xml:space="preserve"> dostavba </w:t>
      </w:r>
      <w:r w:rsidR="00297092" w:rsidRPr="008B1FD2">
        <w:rPr>
          <w:rFonts w:ascii="Arial Narrow" w:hAnsi="Arial Narrow" w:cs="Tahoma"/>
        </w:rPr>
        <w:t>parkovania</w:t>
      </w:r>
      <w:r w:rsidR="00F42C9B" w:rsidRPr="008B1FD2">
        <w:rPr>
          <w:rFonts w:ascii="Arial Narrow" w:hAnsi="Arial Narrow" w:cs="Tahoma"/>
        </w:rPr>
        <w:t xml:space="preserve"> – parkovacia garáž“</w:t>
      </w:r>
      <w:r w:rsidRPr="008B1FD2">
        <w:rPr>
          <w:rFonts w:ascii="Arial Narrow" w:hAnsi="Arial Narrow" w:cs="Tahoma"/>
        </w:rPr>
        <w:t>,</w:t>
      </w:r>
      <w:r w:rsidRPr="00227A14">
        <w:rPr>
          <w:rFonts w:ascii="Arial Narrow" w:hAnsi="Arial Narrow" w:cs="Tahoma"/>
        </w:rPr>
        <w:t xml:space="preserve"> vyhlásenú oznámením o vyhlásení verejného obstarávania uverejneným vo Vestníku verejného obstarávania č.</w:t>
      </w:r>
      <w:r w:rsidR="005B6346" w:rsidRPr="00227A14">
        <w:rPr>
          <w:rFonts w:ascii="Arial Narrow" w:hAnsi="Arial Narrow" w:cs="Tahoma"/>
        </w:rPr>
        <w:t> </w:t>
      </w:r>
      <w:r w:rsidRPr="00227A14">
        <w:rPr>
          <w:rFonts w:ascii="Arial Narrow" w:hAnsi="Arial Narrow" w:cs="Tahoma"/>
        </w:rPr>
        <w:t xml:space="preserve"> .......................dňa </w:t>
      </w:r>
      <w:r w:rsidR="00F42C9B" w:rsidRPr="00227A14">
        <w:rPr>
          <w:rFonts w:ascii="Arial Narrow" w:hAnsi="Arial Narrow" w:cs="Tahoma"/>
        </w:rPr>
        <w:t>............................</w:t>
      </w:r>
      <w:r w:rsidR="00DD006F" w:rsidRPr="00227A14">
        <w:rPr>
          <w:rFonts w:ascii="Arial Narrow" w:hAnsi="Arial Narrow" w:cs="Tahoma"/>
        </w:rPr>
        <w:t xml:space="preserve">pod značkou ...................... </w:t>
      </w:r>
    </w:p>
    <w:p w14:paraId="415C05E1" w14:textId="5CF14175" w:rsidR="00785660" w:rsidRPr="001351DE" w:rsidRDefault="00785660" w:rsidP="00FD38D4">
      <w:pPr>
        <w:pStyle w:val="Bezriadkovania"/>
        <w:widowControl w:val="0"/>
        <w:numPr>
          <w:ilvl w:val="0"/>
          <w:numId w:val="2"/>
        </w:numPr>
        <w:spacing w:after="120" w:line="276" w:lineRule="auto"/>
        <w:ind w:left="425"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Účelom</w:t>
      </w:r>
      <w:r w:rsidR="00DB2659" w:rsidRPr="001351DE">
        <w:rPr>
          <w:rFonts w:ascii="Arial Narrow" w:eastAsia="Times New Roman" w:hAnsi="Arial Narrow" w:cs="Times New Roman"/>
          <w:color w:val="000000"/>
          <w:lang w:eastAsia="sk-SK" w:bidi="sk-SK"/>
        </w:rPr>
        <w:t xml:space="preserve"> </w:t>
      </w:r>
      <w:r w:rsidR="000D7356" w:rsidRPr="001351DE">
        <w:rPr>
          <w:rFonts w:ascii="Arial Narrow" w:eastAsia="Times New Roman" w:hAnsi="Arial Narrow" w:cs="Times New Roman"/>
          <w:color w:val="000000"/>
          <w:lang w:eastAsia="sk-SK" w:bidi="sk-SK"/>
        </w:rPr>
        <w:t xml:space="preserve">tejto </w:t>
      </w:r>
      <w:r w:rsidR="00DB2659" w:rsidRPr="001351DE">
        <w:rPr>
          <w:rFonts w:ascii="Arial Narrow" w:eastAsia="Times New Roman" w:hAnsi="Arial Narrow" w:cs="Times New Roman"/>
          <w:color w:val="000000"/>
          <w:lang w:eastAsia="sk-SK" w:bidi="sk-SK"/>
        </w:rPr>
        <w:t>Zmluvy</w:t>
      </w:r>
      <w:r w:rsidRPr="001351DE">
        <w:rPr>
          <w:rFonts w:ascii="Arial Narrow" w:hAnsi="Arial Narrow" w:cs="Arial"/>
        </w:rPr>
        <w:t xml:space="preserve"> je navrátiť </w:t>
      </w:r>
      <w:r w:rsidR="00DB2659" w:rsidRPr="001351DE">
        <w:rPr>
          <w:rFonts w:ascii="Arial Narrow" w:hAnsi="Arial Narrow" w:cs="Arial"/>
        </w:rPr>
        <w:t>Objednávateľovi</w:t>
      </w:r>
      <w:r w:rsidRPr="001351DE">
        <w:rPr>
          <w:rFonts w:ascii="Arial Narrow" w:hAnsi="Arial Narrow" w:cs="Arial"/>
        </w:rPr>
        <w:t xml:space="preserve"> funkčné, reprezentatívne a účelné miesto výkonu práce.</w:t>
      </w:r>
      <w:r w:rsidR="00DB2659" w:rsidRPr="001351DE">
        <w:rPr>
          <w:rFonts w:ascii="Arial Narrow" w:hAnsi="Arial Narrow" w:cs="Arial"/>
        </w:rPr>
        <w:t xml:space="preserve"> </w:t>
      </w:r>
      <w:r w:rsidR="001B13A9" w:rsidRPr="001351DE">
        <w:rPr>
          <w:rFonts w:ascii="Arial Narrow" w:hAnsi="Arial Narrow" w:cs="Arial"/>
        </w:rPr>
        <w:t>Administratívna budova vo vlastníctve Slovenskej republiky a</w:t>
      </w:r>
      <w:r w:rsidR="009E4820" w:rsidRPr="001351DE">
        <w:rPr>
          <w:rFonts w:ascii="Arial Narrow" w:hAnsi="Arial Narrow" w:cs="Arial"/>
        </w:rPr>
        <w:t xml:space="preserve"> </w:t>
      </w:r>
      <w:r w:rsidR="001B13A9" w:rsidRPr="001351DE">
        <w:rPr>
          <w:rFonts w:ascii="Arial Narrow" w:hAnsi="Arial Narrow" w:cs="Arial"/>
        </w:rPr>
        <w:t>v</w:t>
      </w:r>
      <w:r w:rsidR="009E4820" w:rsidRPr="001351DE">
        <w:rPr>
          <w:rFonts w:ascii="Arial Narrow" w:hAnsi="Arial Narrow" w:cs="Arial"/>
        </w:rPr>
        <w:t xml:space="preserve"> </w:t>
      </w:r>
      <w:r w:rsidR="001B13A9" w:rsidRPr="001351DE">
        <w:rPr>
          <w:rFonts w:ascii="Arial Narrow" w:hAnsi="Arial Narrow" w:cs="Arial"/>
        </w:rPr>
        <w:t>správe Objednávateľa pozostáva z</w:t>
      </w:r>
      <w:r w:rsidR="00FC2B1F">
        <w:rPr>
          <w:rFonts w:ascii="Arial Narrow" w:hAnsi="Arial Narrow" w:cs="Arial"/>
        </w:rPr>
        <w:t> </w:t>
      </w:r>
      <w:r w:rsidR="001B13A9" w:rsidRPr="001351DE">
        <w:rPr>
          <w:rFonts w:ascii="Arial Narrow" w:hAnsi="Arial Narrow" w:cs="Arial"/>
        </w:rPr>
        <w:t>3</w:t>
      </w:r>
      <w:r w:rsidR="00FC2B1F">
        <w:rPr>
          <w:rFonts w:ascii="Arial Narrow" w:hAnsi="Arial Narrow" w:cs="Arial"/>
        </w:rPr>
        <w:t> </w:t>
      </w:r>
      <w:r w:rsidR="001B13A9" w:rsidRPr="001351DE">
        <w:rPr>
          <w:rFonts w:ascii="Arial Narrow" w:hAnsi="Arial Narrow" w:cs="Arial"/>
        </w:rPr>
        <w:t xml:space="preserve">navzájom prepojených stavených objektov, ktoré sa nachádzajú na Štefanovičovej ul. č. 5 a na </w:t>
      </w:r>
      <w:proofErr w:type="spellStart"/>
      <w:r w:rsidR="001B13A9" w:rsidRPr="001351DE">
        <w:rPr>
          <w:rFonts w:ascii="Arial Narrow" w:hAnsi="Arial Narrow" w:cs="Arial"/>
        </w:rPr>
        <w:lastRenderedPageBreak/>
        <w:t>Kýčerského</w:t>
      </w:r>
      <w:proofErr w:type="spellEnd"/>
      <w:r w:rsidR="001B13A9" w:rsidRPr="001351DE">
        <w:rPr>
          <w:rFonts w:ascii="Arial Narrow" w:hAnsi="Arial Narrow" w:cs="Arial"/>
        </w:rPr>
        <w:t xml:space="preserve"> ul. č. 1 v Bratislave (ďalej len „</w:t>
      </w:r>
      <w:r w:rsidR="001B13A9" w:rsidRPr="001351DE">
        <w:rPr>
          <w:rFonts w:ascii="Arial Narrow" w:hAnsi="Arial Narrow" w:cs="Arial"/>
          <w:b/>
        </w:rPr>
        <w:t>Budova</w:t>
      </w:r>
      <w:r w:rsidR="001B13A9" w:rsidRPr="001351DE">
        <w:rPr>
          <w:rFonts w:ascii="Arial Narrow" w:hAnsi="Arial Narrow" w:cs="Arial"/>
        </w:rPr>
        <w:t>“). B</w:t>
      </w:r>
      <w:r w:rsidRPr="001351DE">
        <w:rPr>
          <w:rFonts w:ascii="Arial Narrow" w:hAnsi="Arial Narrow" w:cs="Arial"/>
        </w:rPr>
        <w:t>udova</w:t>
      </w:r>
      <w:r w:rsidR="00DB2659" w:rsidRPr="001351DE">
        <w:rPr>
          <w:rFonts w:ascii="Arial Narrow" w:hAnsi="Arial Narrow" w:cs="Arial"/>
        </w:rPr>
        <w:t xml:space="preserve"> </w:t>
      </w:r>
      <w:r w:rsidR="007E52F5" w:rsidRPr="001351DE">
        <w:rPr>
          <w:rFonts w:ascii="Arial Narrow" w:hAnsi="Arial Narrow" w:cs="Arial"/>
        </w:rPr>
        <w:t xml:space="preserve">má </w:t>
      </w:r>
      <w:r w:rsidRPr="001351DE">
        <w:rPr>
          <w:rFonts w:ascii="Arial Narrow" w:hAnsi="Arial Narrow" w:cs="Arial"/>
        </w:rPr>
        <w:t xml:space="preserve">po rozsiahlej rekonštrukcii splniť Medzinárodné kritériá štandardu administratívnych budov podľa Triedy budov kancelárskych priestorov (Urban </w:t>
      </w:r>
      <w:proofErr w:type="spellStart"/>
      <w:r w:rsidRPr="001351DE">
        <w:rPr>
          <w:rFonts w:ascii="Arial Narrow" w:hAnsi="Arial Narrow" w:cs="Arial"/>
        </w:rPr>
        <w:t>Land</w:t>
      </w:r>
      <w:proofErr w:type="spellEnd"/>
      <w:r w:rsidRPr="001351DE">
        <w:rPr>
          <w:rFonts w:ascii="Arial Narrow" w:hAnsi="Arial Narrow" w:cs="Arial"/>
        </w:rPr>
        <w:t xml:space="preserve"> </w:t>
      </w:r>
      <w:proofErr w:type="spellStart"/>
      <w:r w:rsidRPr="001351DE">
        <w:rPr>
          <w:rFonts w:ascii="Arial Narrow" w:hAnsi="Arial Narrow" w:cs="Arial"/>
        </w:rPr>
        <w:t>Institute</w:t>
      </w:r>
      <w:proofErr w:type="spellEnd"/>
      <w:r w:rsidRPr="001351DE">
        <w:rPr>
          <w:rFonts w:ascii="Arial Narrow" w:hAnsi="Arial Narrow" w:cs="Arial"/>
        </w:rPr>
        <w:t xml:space="preserve">): Trieda A (Kombinácia lokality + materiálnych charakteristík). </w:t>
      </w:r>
      <w:r w:rsidR="000314DB" w:rsidRPr="001351DE">
        <w:rPr>
          <w:rFonts w:ascii="Arial Narrow" w:hAnsi="Arial Narrow" w:cs="Arial"/>
        </w:rPr>
        <w:t>K rekonštrukcii B</w:t>
      </w:r>
      <w:r w:rsidR="00DB2659" w:rsidRPr="001351DE">
        <w:rPr>
          <w:rFonts w:ascii="Arial Narrow" w:hAnsi="Arial Narrow" w:cs="Arial"/>
        </w:rPr>
        <w:t xml:space="preserve">udovy sa pristupuje </w:t>
      </w:r>
      <w:r w:rsidRPr="001351DE">
        <w:rPr>
          <w:rFonts w:ascii="Arial Narrow" w:hAnsi="Arial Narrow" w:cs="Arial"/>
        </w:rPr>
        <w:t>s</w:t>
      </w:r>
      <w:r w:rsidR="00D3324B">
        <w:rPr>
          <w:rFonts w:ascii="Arial Narrow" w:hAnsi="Arial Narrow" w:cs="Arial"/>
        </w:rPr>
        <w:t> </w:t>
      </w:r>
      <w:r w:rsidRPr="001351DE">
        <w:rPr>
          <w:rFonts w:ascii="Arial Narrow" w:hAnsi="Arial Narrow" w:cs="Arial"/>
        </w:rPr>
        <w:t xml:space="preserve">ohľadom na jej významnú architektonickú a spoločenskú hodnotu, s ohľadom na efektivitu vynakladania verejných prostriedkov, s cieľom dlhodobej technickej a energetickej udržateľnosti a efektivity prevádzky. </w:t>
      </w:r>
      <w:r w:rsidR="000314DB" w:rsidRPr="001351DE">
        <w:rPr>
          <w:rFonts w:ascii="Arial Narrow" w:hAnsi="Arial Narrow" w:cs="Tahoma"/>
        </w:rPr>
        <w:t>Rekonštrukcia B</w:t>
      </w:r>
      <w:r w:rsidR="00DB2659" w:rsidRPr="001351DE">
        <w:rPr>
          <w:rFonts w:ascii="Arial Narrow" w:hAnsi="Arial Narrow" w:cs="Tahoma"/>
        </w:rPr>
        <w:t xml:space="preserve">udovy </w:t>
      </w:r>
      <w:r w:rsidRPr="001351DE">
        <w:rPr>
          <w:rFonts w:ascii="Arial Narrow" w:hAnsi="Arial Narrow" w:cs="Arial"/>
        </w:rPr>
        <w:t xml:space="preserve">má zabezpečiť opätovnú prevádzku v jednej budove a jej priestorové aktualizovanie pre potreby </w:t>
      </w:r>
      <w:r w:rsidR="00DB2659" w:rsidRPr="001351DE">
        <w:rPr>
          <w:rFonts w:ascii="Arial Narrow" w:hAnsi="Arial Narrow" w:cs="Arial"/>
        </w:rPr>
        <w:t>Objednávateľa</w:t>
      </w:r>
      <w:r w:rsidRPr="001351DE">
        <w:rPr>
          <w:rFonts w:ascii="Arial Narrow" w:hAnsi="Arial Narrow" w:cs="Arial"/>
        </w:rPr>
        <w:t xml:space="preserve">, v štandardoch súčasných platných noriem. Cieľom </w:t>
      </w:r>
      <w:r w:rsidR="00D30A58" w:rsidRPr="001351DE">
        <w:rPr>
          <w:rFonts w:ascii="Arial Narrow" w:hAnsi="Arial Narrow" w:cs="Arial"/>
        </w:rPr>
        <w:t>rekonštrukcie Budovy</w:t>
      </w:r>
      <w:r w:rsidRPr="001351DE">
        <w:rPr>
          <w:rFonts w:ascii="Arial Narrow" w:hAnsi="Arial Narrow" w:cs="Arial"/>
        </w:rPr>
        <w:t xml:space="preserve"> je:</w:t>
      </w:r>
    </w:p>
    <w:p w14:paraId="60EEF4A7" w14:textId="359C73A0" w:rsidR="00785660" w:rsidRPr="001351DE" w:rsidRDefault="00BB7C6B" w:rsidP="00C17670">
      <w:pPr>
        <w:spacing w:after="0"/>
        <w:ind w:left="993" w:hanging="567"/>
        <w:jc w:val="both"/>
        <w:rPr>
          <w:rFonts w:ascii="Arial Narrow" w:hAnsi="Arial Narrow" w:cs="Arial"/>
        </w:rPr>
      </w:pPr>
      <w:r w:rsidRPr="001351DE">
        <w:rPr>
          <w:rFonts w:ascii="Arial Narrow" w:hAnsi="Arial Narrow" w:cs="Arial"/>
        </w:rPr>
        <w:t>2.1</w:t>
      </w:r>
      <w:r w:rsidR="00F724F4" w:rsidRPr="001351DE">
        <w:rPr>
          <w:rFonts w:ascii="Arial Narrow" w:hAnsi="Arial Narrow" w:cs="Arial"/>
        </w:rPr>
        <w:tab/>
      </w:r>
      <w:r w:rsidRPr="001351DE">
        <w:rPr>
          <w:rFonts w:ascii="Arial Narrow" w:hAnsi="Arial Narrow" w:cs="Arial"/>
        </w:rPr>
        <w:t>z</w:t>
      </w:r>
      <w:r w:rsidR="00785660" w:rsidRPr="001351DE">
        <w:rPr>
          <w:rFonts w:ascii="Arial Narrow" w:hAnsi="Arial Narrow" w:cs="Arial"/>
        </w:rPr>
        <w:t xml:space="preserve">výšenie štandardu a zabezpečenie efektívnej prevádzkyschopnosti </w:t>
      </w:r>
      <w:r w:rsidR="00D30A58" w:rsidRPr="001351DE">
        <w:rPr>
          <w:rFonts w:ascii="Arial Narrow" w:hAnsi="Arial Narrow" w:cs="Arial"/>
        </w:rPr>
        <w:t>Budovy</w:t>
      </w:r>
      <w:r w:rsidR="00785660" w:rsidRPr="001351DE">
        <w:rPr>
          <w:rFonts w:ascii="Arial Narrow" w:hAnsi="Arial Narrow" w:cs="Arial"/>
        </w:rPr>
        <w:t xml:space="preserve"> v súlade s</w:t>
      </w:r>
      <w:r w:rsidRPr="001351DE">
        <w:rPr>
          <w:rFonts w:ascii="Arial Narrow" w:hAnsi="Arial Narrow" w:cs="Arial"/>
        </w:rPr>
        <w:t xml:space="preserve"> platnými </w:t>
      </w:r>
      <w:r w:rsidR="00785660" w:rsidRPr="001351DE">
        <w:rPr>
          <w:rFonts w:ascii="Arial Narrow" w:hAnsi="Arial Narrow" w:cs="Arial"/>
        </w:rPr>
        <w:t>tech</w:t>
      </w:r>
      <w:r w:rsidR="000D7356" w:rsidRPr="001351DE">
        <w:rPr>
          <w:rFonts w:ascii="Arial Narrow" w:hAnsi="Arial Narrow" w:cs="Arial"/>
        </w:rPr>
        <w:t>nickými požiadavkami a normami,</w:t>
      </w:r>
    </w:p>
    <w:p w14:paraId="4A2C8509" w14:textId="0A1F5980" w:rsidR="00785660" w:rsidRPr="001351DE" w:rsidRDefault="00BB7C6B" w:rsidP="00C17670">
      <w:pPr>
        <w:spacing w:after="0"/>
        <w:ind w:left="993" w:hanging="567"/>
        <w:jc w:val="both"/>
        <w:rPr>
          <w:rFonts w:ascii="Arial Narrow" w:hAnsi="Arial Narrow" w:cs="Arial"/>
        </w:rPr>
      </w:pPr>
      <w:r w:rsidRPr="001351DE">
        <w:rPr>
          <w:rFonts w:ascii="Arial Narrow" w:hAnsi="Arial Narrow" w:cs="Arial"/>
        </w:rPr>
        <w:t>2.2</w:t>
      </w:r>
      <w:r w:rsidR="00F724F4" w:rsidRPr="001351DE">
        <w:rPr>
          <w:rFonts w:ascii="Arial Narrow" w:hAnsi="Arial Narrow" w:cs="Arial"/>
        </w:rPr>
        <w:tab/>
      </w:r>
      <w:r w:rsidR="000D7356" w:rsidRPr="001351DE">
        <w:rPr>
          <w:rFonts w:ascii="Arial Narrow" w:hAnsi="Arial Narrow" w:cs="Arial"/>
        </w:rPr>
        <w:t>z</w:t>
      </w:r>
      <w:r w:rsidR="00785660" w:rsidRPr="001351DE">
        <w:rPr>
          <w:rFonts w:ascii="Arial Narrow" w:hAnsi="Arial Narrow" w:cs="Arial"/>
        </w:rPr>
        <w:t xml:space="preserve">lepšenie pracovného prostredia a zjednotenie všetkých organizačných útvarov </w:t>
      </w:r>
      <w:r w:rsidR="00DB2659" w:rsidRPr="001351DE">
        <w:rPr>
          <w:rFonts w:ascii="Arial Narrow" w:hAnsi="Arial Narrow" w:cs="Arial"/>
        </w:rPr>
        <w:t>Objednávateľa</w:t>
      </w:r>
      <w:r w:rsidR="000D7356" w:rsidRPr="001351DE">
        <w:rPr>
          <w:rFonts w:ascii="Arial Narrow" w:hAnsi="Arial Narrow" w:cs="Arial"/>
        </w:rPr>
        <w:t xml:space="preserve"> do jedného priestoru s</w:t>
      </w:r>
      <w:r w:rsidR="00785660" w:rsidRPr="001351DE">
        <w:rPr>
          <w:rFonts w:ascii="Arial Narrow" w:hAnsi="Arial Narrow" w:cs="Arial"/>
        </w:rPr>
        <w:t>o zámerom zvýšenia efektivity pr</w:t>
      </w:r>
      <w:r w:rsidR="000314DB" w:rsidRPr="001351DE">
        <w:rPr>
          <w:rFonts w:ascii="Arial Narrow" w:hAnsi="Arial Narrow" w:cs="Arial"/>
        </w:rPr>
        <w:t>áce a optimalizácia dispozície B</w:t>
      </w:r>
      <w:r w:rsidR="000D7356" w:rsidRPr="001351DE">
        <w:rPr>
          <w:rFonts w:ascii="Arial Narrow" w:hAnsi="Arial Narrow" w:cs="Arial"/>
        </w:rPr>
        <w:t>udovy,</w:t>
      </w:r>
    </w:p>
    <w:p w14:paraId="28F876FF" w14:textId="2B8C3909" w:rsidR="00785660" w:rsidRPr="001351DE" w:rsidRDefault="00BB7C6B" w:rsidP="00C17670">
      <w:pPr>
        <w:spacing w:after="0"/>
        <w:ind w:left="993" w:hanging="567"/>
        <w:jc w:val="both"/>
        <w:rPr>
          <w:rFonts w:ascii="Arial Narrow" w:hAnsi="Arial Narrow" w:cs="Arial"/>
        </w:rPr>
      </w:pPr>
      <w:r w:rsidRPr="001351DE">
        <w:rPr>
          <w:rFonts w:ascii="Arial Narrow" w:hAnsi="Arial Narrow" w:cs="Arial"/>
        </w:rPr>
        <w:t>2.3</w:t>
      </w:r>
      <w:r w:rsidR="00F724F4" w:rsidRPr="001351DE">
        <w:rPr>
          <w:rFonts w:ascii="Arial Narrow" w:hAnsi="Arial Narrow" w:cs="Arial"/>
        </w:rPr>
        <w:tab/>
      </w:r>
      <w:r w:rsidR="000D7356" w:rsidRPr="001351DE">
        <w:rPr>
          <w:rFonts w:ascii="Arial Narrow" w:hAnsi="Arial Narrow" w:cs="Arial"/>
        </w:rPr>
        <w:t>z</w:t>
      </w:r>
      <w:r w:rsidR="000314DB" w:rsidRPr="001351DE">
        <w:rPr>
          <w:rFonts w:ascii="Arial Narrow" w:hAnsi="Arial Narrow" w:cs="Arial"/>
        </w:rPr>
        <w:t>výšenie bezpečnosti B</w:t>
      </w:r>
      <w:r w:rsidR="00785660" w:rsidRPr="001351DE">
        <w:rPr>
          <w:rFonts w:ascii="Arial Narrow" w:hAnsi="Arial Narrow" w:cs="Arial"/>
        </w:rPr>
        <w:t>udovy – minimalizovanie počtu havár</w:t>
      </w:r>
      <w:r w:rsidR="000D7356" w:rsidRPr="001351DE">
        <w:rPr>
          <w:rFonts w:ascii="Arial Narrow" w:hAnsi="Arial Narrow" w:cs="Arial"/>
        </w:rPr>
        <w:t>ií a z toho vyplývajúcich rizík,</w:t>
      </w:r>
    </w:p>
    <w:p w14:paraId="5EF9EE79" w14:textId="6D89D0A6" w:rsidR="00785660" w:rsidRPr="001351DE" w:rsidRDefault="00BB7C6B" w:rsidP="00C17670">
      <w:pPr>
        <w:spacing w:after="0"/>
        <w:ind w:left="993" w:hanging="567"/>
        <w:jc w:val="both"/>
        <w:rPr>
          <w:rFonts w:ascii="Arial Narrow" w:hAnsi="Arial Narrow" w:cs="Arial"/>
        </w:rPr>
      </w:pPr>
      <w:r w:rsidRPr="001351DE">
        <w:rPr>
          <w:rFonts w:ascii="Arial Narrow" w:hAnsi="Arial Narrow" w:cs="Arial"/>
        </w:rPr>
        <w:t>2.4</w:t>
      </w:r>
      <w:r w:rsidR="00F724F4" w:rsidRPr="001351DE">
        <w:rPr>
          <w:rFonts w:ascii="Arial Narrow" w:hAnsi="Arial Narrow" w:cs="Arial"/>
        </w:rPr>
        <w:tab/>
      </w:r>
      <w:r w:rsidR="000D7356" w:rsidRPr="001351DE">
        <w:rPr>
          <w:rFonts w:ascii="Arial Narrow" w:hAnsi="Arial Narrow" w:cs="Arial"/>
        </w:rPr>
        <w:t>z</w:t>
      </w:r>
      <w:r w:rsidR="00785660" w:rsidRPr="001351DE">
        <w:rPr>
          <w:rFonts w:ascii="Arial Narrow" w:hAnsi="Arial Narrow" w:cs="Arial"/>
        </w:rPr>
        <w:t>níženie celkových nákladov súvisiac</w:t>
      </w:r>
      <w:r w:rsidR="000314DB" w:rsidRPr="001351DE">
        <w:rPr>
          <w:rFonts w:ascii="Arial Narrow" w:hAnsi="Arial Narrow" w:cs="Arial"/>
        </w:rPr>
        <w:t>ich s energetickou náročnosťou B</w:t>
      </w:r>
      <w:r w:rsidR="00785660" w:rsidRPr="001351DE">
        <w:rPr>
          <w:rFonts w:ascii="Arial Narrow" w:hAnsi="Arial Narrow" w:cs="Arial"/>
        </w:rPr>
        <w:t>udovy o cca 50 % a zníženie pri</w:t>
      </w:r>
      <w:r w:rsidR="000D7356" w:rsidRPr="001351DE">
        <w:rPr>
          <w:rFonts w:ascii="Arial Narrow" w:hAnsi="Arial Narrow" w:cs="Arial"/>
        </w:rPr>
        <w:t>márnej energie o minimálne 30 %,</w:t>
      </w:r>
    </w:p>
    <w:p w14:paraId="353E8FFE" w14:textId="4D781A1B" w:rsidR="00785660" w:rsidRPr="001351DE" w:rsidRDefault="00BB7C6B" w:rsidP="00C17670">
      <w:pPr>
        <w:spacing w:after="0"/>
        <w:ind w:left="993" w:hanging="567"/>
        <w:jc w:val="both"/>
        <w:rPr>
          <w:rFonts w:ascii="Arial Narrow" w:hAnsi="Arial Narrow" w:cs="Arial"/>
        </w:rPr>
      </w:pPr>
      <w:r w:rsidRPr="001351DE">
        <w:rPr>
          <w:rFonts w:ascii="Arial Narrow" w:hAnsi="Arial Narrow" w:cs="Arial"/>
        </w:rPr>
        <w:t>2.5</w:t>
      </w:r>
      <w:r w:rsidR="00F724F4" w:rsidRPr="001351DE">
        <w:rPr>
          <w:rFonts w:ascii="Arial Narrow" w:hAnsi="Arial Narrow" w:cs="Arial"/>
        </w:rPr>
        <w:tab/>
      </w:r>
      <w:r w:rsidR="000D7356" w:rsidRPr="001351DE">
        <w:rPr>
          <w:rFonts w:ascii="Arial Narrow" w:hAnsi="Arial Narrow" w:cs="Arial"/>
        </w:rPr>
        <w:t>o</w:t>
      </w:r>
      <w:r w:rsidR="00785660" w:rsidRPr="001351DE">
        <w:rPr>
          <w:rFonts w:ascii="Arial Narrow" w:hAnsi="Arial Narrow" w:cs="Arial"/>
        </w:rPr>
        <w:t>bnova spoloč</w:t>
      </w:r>
      <w:r w:rsidR="000314DB" w:rsidRPr="001351DE">
        <w:rPr>
          <w:rFonts w:ascii="Arial Narrow" w:hAnsi="Arial Narrow" w:cs="Arial"/>
        </w:rPr>
        <w:t>ensko-architektonickej hodnoty B</w:t>
      </w:r>
      <w:r w:rsidR="000D7356" w:rsidRPr="001351DE">
        <w:rPr>
          <w:rFonts w:ascii="Arial Narrow" w:hAnsi="Arial Narrow" w:cs="Arial"/>
        </w:rPr>
        <w:t>udovy,</w:t>
      </w:r>
    </w:p>
    <w:p w14:paraId="3C26DCAA" w14:textId="6985793C" w:rsidR="00785660" w:rsidRPr="001351DE" w:rsidRDefault="00BB7C6B" w:rsidP="00C17670">
      <w:pPr>
        <w:spacing w:after="0"/>
        <w:ind w:left="993" w:hanging="567"/>
        <w:jc w:val="both"/>
        <w:rPr>
          <w:rFonts w:ascii="Arial Narrow" w:hAnsi="Arial Narrow" w:cs="Arial"/>
        </w:rPr>
      </w:pPr>
      <w:r w:rsidRPr="001351DE">
        <w:rPr>
          <w:rFonts w:ascii="Arial Narrow" w:hAnsi="Arial Narrow" w:cs="Arial"/>
        </w:rPr>
        <w:t>2.6</w:t>
      </w:r>
      <w:r w:rsidR="00F724F4" w:rsidRPr="001351DE">
        <w:rPr>
          <w:rFonts w:ascii="Arial Narrow" w:hAnsi="Arial Narrow" w:cs="Arial"/>
        </w:rPr>
        <w:tab/>
      </w:r>
      <w:r w:rsidR="000D7356" w:rsidRPr="001351DE">
        <w:rPr>
          <w:rFonts w:ascii="Arial Narrow" w:hAnsi="Arial Narrow" w:cs="Arial"/>
        </w:rPr>
        <w:t>z</w:t>
      </w:r>
      <w:r w:rsidR="00785660" w:rsidRPr="001351DE">
        <w:rPr>
          <w:rFonts w:ascii="Arial Narrow" w:hAnsi="Arial Narrow" w:cs="Arial"/>
        </w:rPr>
        <w:t>níženie celkových nákladov súvis</w:t>
      </w:r>
      <w:r w:rsidR="000314DB" w:rsidRPr="001351DE">
        <w:rPr>
          <w:rFonts w:ascii="Arial Narrow" w:hAnsi="Arial Narrow" w:cs="Arial"/>
        </w:rPr>
        <w:t>iacich so správou a prevádzkou B</w:t>
      </w:r>
      <w:r w:rsidR="000D7356" w:rsidRPr="001351DE">
        <w:rPr>
          <w:rFonts w:ascii="Arial Narrow" w:hAnsi="Arial Narrow" w:cs="Arial"/>
        </w:rPr>
        <w:t xml:space="preserve">udovy </w:t>
      </w:r>
      <w:r w:rsidR="00785660" w:rsidRPr="001351DE">
        <w:rPr>
          <w:rFonts w:ascii="Arial Narrow" w:hAnsi="Arial Narrow" w:cs="Arial"/>
        </w:rPr>
        <w:t>a nákl</w:t>
      </w:r>
      <w:r w:rsidR="000D7356" w:rsidRPr="001351DE">
        <w:rPr>
          <w:rFonts w:ascii="Arial Narrow" w:hAnsi="Arial Narrow" w:cs="Arial"/>
        </w:rPr>
        <w:t>adov na parkovanie zamestnancov,</w:t>
      </w:r>
    </w:p>
    <w:p w14:paraId="39EC33FC" w14:textId="7942DE87" w:rsidR="00785660" w:rsidRPr="001351DE" w:rsidRDefault="00BB7C6B" w:rsidP="00FD38D4">
      <w:pPr>
        <w:spacing w:after="120"/>
        <w:ind w:left="992" w:hanging="567"/>
        <w:jc w:val="both"/>
        <w:rPr>
          <w:rFonts w:ascii="Arial Narrow" w:hAnsi="Arial Narrow" w:cs="Arial"/>
        </w:rPr>
      </w:pPr>
      <w:r w:rsidRPr="001351DE">
        <w:rPr>
          <w:rFonts w:ascii="Arial Narrow" w:hAnsi="Arial Narrow" w:cs="Arial"/>
        </w:rPr>
        <w:t>2.7</w:t>
      </w:r>
      <w:r w:rsidR="00F724F4" w:rsidRPr="001351DE">
        <w:rPr>
          <w:rFonts w:ascii="Arial Narrow" w:hAnsi="Arial Narrow" w:cs="Arial"/>
        </w:rPr>
        <w:tab/>
      </w:r>
      <w:r w:rsidR="000D7356" w:rsidRPr="001351DE">
        <w:rPr>
          <w:rFonts w:ascii="Arial Narrow" w:hAnsi="Arial Narrow" w:cs="Arial"/>
        </w:rPr>
        <w:t>z</w:t>
      </w:r>
      <w:r w:rsidR="00785660" w:rsidRPr="001351DE">
        <w:rPr>
          <w:rFonts w:ascii="Arial Narrow" w:hAnsi="Arial Narrow" w:cs="Arial"/>
        </w:rPr>
        <w:t xml:space="preserve">výšenie počtu parkovacích miest </w:t>
      </w:r>
      <w:r w:rsidR="007109E4">
        <w:rPr>
          <w:rFonts w:ascii="Arial Narrow" w:hAnsi="Arial Narrow" w:cs="Arial"/>
        </w:rPr>
        <w:t>–</w:t>
      </w:r>
      <w:r w:rsidR="00785660" w:rsidRPr="001351DE">
        <w:rPr>
          <w:rFonts w:ascii="Arial Narrow" w:hAnsi="Arial Narrow" w:cs="Arial"/>
        </w:rPr>
        <w:t xml:space="preserve"> vybudovanie </w:t>
      </w:r>
      <w:r w:rsidR="00DB2659" w:rsidRPr="001351DE">
        <w:rPr>
          <w:rFonts w:ascii="Arial Narrow" w:hAnsi="Arial Narrow" w:cs="Arial"/>
        </w:rPr>
        <w:t>podzemnej parkovacej garáže</w:t>
      </w:r>
      <w:r w:rsidR="001F16A0" w:rsidRPr="001351DE">
        <w:rPr>
          <w:rFonts w:ascii="Arial Narrow" w:hAnsi="Arial Narrow" w:cs="Arial"/>
        </w:rPr>
        <w:t xml:space="preserve"> (</w:t>
      </w:r>
      <w:r w:rsidR="00BC593C" w:rsidRPr="001351DE">
        <w:rPr>
          <w:rFonts w:ascii="Arial Narrow" w:hAnsi="Arial Narrow" w:cs="Arial"/>
        </w:rPr>
        <w:t xml:space="preserve">rozsah </w:t>
      </w:r>
      <w:r w:rsidR="00F724F4" w:rsidRPr="001351DE">
        <w:rPr>
          <w:rFonts w:ascii="Arial Narrow" w:hAnsi="Arial Narrow" w:cs="Arial"/>
        </w:rPr>
        <w:t>[</w:t>
      </w:r>
      <w:r w:rsidR="00BC593C" w:rsidRPr="001351DE">
        <w:rPr>
          <w:rFonts w:ascii="Arial Narrow" w:hAnsi="Arial Narrow" w:cs="Arial"/>
        </w:rPr>
        <w:t>počet podzemných podlaží</w:t>
      </w:r>
      <w:r w:rsidR="00F724F4" w:rsidRPr="001351DE">
        <w:rPr>
          <w:rFonts w:ascii="Arial Narrow" w:hAnsi="Arial Narrow" w:cs="Arial"/>
        </w:rPr>
        <w:t>]</w:t>
      </w:r>
      <w:r w:rsidR="00BC593C" w:rsidRPr="001351DE">
        <w:rPr>
          <w:rFonts w:ascii="Arial Narrow" w:hAnsi="Arial Narrow" w:cs="Arial"/>
        </w:rPr>
        <w:t xml:space="preserve"> bude určený na základe </w:t>
      </w:r>
      <w:r w:rsidR="001F16A0" w:rsidRPr="001351DE">
        <w:rPr>
          <w:rFonts w:ascii="Arial Narrow" w:hAnsi="Arial Narrow" w:cs="Arial"/>
        </w:rPr>
        <w:t>geologického prieskumu)</w:t>
      </w:r>
      <w:r w:rsidR="00A3515B">
        <w:rPr>
          <w:rFonts w:ascii="Arial Narrow" w:hAnsi="Arial Narrow" w:cs="Arial"/>
        </w:rPr>
        <w:t>.</w:t>
      </w:r>
    </w:p>
    <w:p w14:paraId="3243A74B" w14:textId="41C1295B" w:rsidR="00A46D91" w:rsidRPr="00A46D91" w:rsidRDefault="00AF3EAC" w:rsidP="00C17670">
      <w:pPr>
        <w:pStyle w:val="Nadpis1"/>
        <w:numPr>
          <w:ilvl w:val="0"/>
          <w:numId w:val="2"/>
        </w:numPr>
        <w:spacing w:after="0" w:line="276" w:lineRule="auto"/>
        <w:ind w:left="426" w:hanging="426"/>
        <w:rPr>
          <w:rFonts w:ascii="Arial Narrow" w:hAnsi="Arial Narrow"/>
        </w:rPr>
      </w:pPr>
      <w:r w:rsidRPr="001351DE">
        <w:rPr>
          <w:rFonts w:ascii="Arial Narrow" w:hAnsi="Arial Narrow"/>
        </w:rPr>
        <w:t>V súlade s</w:t>
      </w:r>
      <w:r w:rsidR="001F16A0" w:rsidRPr="001351DE">
        <w:rPr>
          <w:rFonts w:ascii="Arial Narrow" w:hAnsi="Arial Narrow"/>
        </w:rPr>
        <w:t> bodom 2</w:t>
      </w:r>
      <w:r w:rsidR="00E21584" w:rsidRPr="001351DE">
        <w:rPr>
          <w:rFonts w:ascii="Arial Narrow" w:hAnsi="Arial Narrow"/>
        </w:rPr>
        <w:t>.</w:t>
      </w:r>
      <w:r w:rsidRPr="001351DE">
        <w:rPr>
          <w:rFonts w:ascii="Arial Narrow" w:hAnsi="Arial Narrow"/>
        </w:rPr>
        <w:t xml:space="preserve"> Preambuly má </w:t>
      </w:r>
      <w:r w:rsidR="00B872FF" w:rsidRPr="001351DE">
        <w:rPr>
          <w:rFonts w:ascii="Arial Narrow" w:hAnsi="Arial Narrow"/>
        </w:rPr>
        <w:t>Objednáva</w:t>
      </w:r>
      <w:r w:rsidRPr="001351DE">
        <w:rPr>
          <w:rFonts w:ascii="Arial Narrow" w:hAnsi="Arial Narrow"/>
        </w:rPr>
        <w:t xml:space="preserve">teľ </w:t>
      </w:r>
      <w:r w:rsidR="00BB04FB" w:rsidRPr="001351DE">
        <w:rPr>
          <w:rFonts w:ascii="Arial Narrow" w:hAnsi="Arial Narrow"/>
        </w:rPr>
        <w:t>z</w:t>
      </w:r>
      <w:r w:rsidRPr="001351DE">
        <w:rPr>
          <w:rFonts w:ascii="Arial Narrow" w:hAnsi="Arial Narrow"/>
        </w:rPr>
        <w:t xml:space="preserve">áujem realizovať stavbu </w:t>
      </w:r>
      <w:r w:rsidR="00B872FF" w:rsidRPr="001351DE">
        <w:rPr>
          <w:rFonts w:ascii="Arial Narrow" w:hAnsi="Arial Narrow"/>
        </w:rPr>
        <w:t>„</w:t>
      </w:r>
      <w:r w:rsidR="00075B1D">
        <w:rPr>
          <w:rFonts w:ascii="Arial Narrow" w:hAnsi="Arial Narrow"/>
        </w:rPr>
        <w:t>Údržba, úprava, oprava a výmena vnútorného vybavenia</w:t>
      </w:r>
      <w:r w:rsidR="00B872FF" w:rsidRPr="001351DE">
        <w:rPr>
          <w:rFonts w:ascii="Arial Narrow" w:hAnsi="Arial Narrow"/>
        </w:rPr>
        <w:t xml:space="preserve"> budovy Ministerstva financií Slovenskej republiky</w:t>
      </w:r>
      <w:r w:rsidR="000F0113">
        <w:rPr>
          <w:rFonts w:ascii="Arial Narrow" w:hAnsi="Arial Narrow"/>
        </w:rPr>
        <w:t xml:space="preserve"> </w:t>
      </w:r>
      <w:r w:rsidR="00B872FF" w:rsidRPr="001351DE">
        <w:rPr>
          <w:rFonts w:ascii="Arial Narrow" w:hAnsi="Arial Narrow"/>
        </w:rPr>
        <w:t>a</w:t>
      </w:r>
      <w:r w:rsidR="009E4820" w:rsidRPr="001351DE">
        <w:rPr>
          <w:rFonts w:ascii="Arial Narrow" w:hAnsi="Arial Narrow"/>
        </w:rPr>
        <w:t xml:space="preserve"> </w:t>
      </w:r>
      <w:r w:rsidR="00B872FF" w:rsidRPr="001351DE">
        <w:rPr>
          <w:rFonts w:ascii="Arial Narrow" w:hAnsi="Arial Narrow"/>
        </w:rPr>
        <w:t>dostavba parkovania – parkovacia garáž“</w:t>
      </w:r>
      <w:r w:rsidR="00A46D91">
        <w:rPr>
          <w:rFonts w:ascii="Arial Narrow" w:hAnsi="Arial Narrow"/>
        </w:rPr>
        <w:t xml:space="preserve"> (ďalej len „</w:t>
      </w:r>
      <w:r w:rsidR="00A46D91" w:rsidRPr="00A46D91">
        <w:rPr>
          <w:rFonts w:ascii="Arial Narrow" w:hAnsi="Arial Narrow"/>
          <w:b/>
          <w:bCs/>
        </w:rPr>
        <w:t>Stavba</w:t>
      </w:r>
      <w:r w:rsidR="00A46D91" w:rsidRPr="00A46D91">
        <w:rPr>
          <w:rFonts w:ascii="Arial Narrow" w:hAnsi="Arial Narrow"/>
        </w:rPr>
        <w:t>“).</w:t>
      </w:r>
    </w:p>
    <w:p w14:paraId="7219F6EB" w14:textId="77777777" w:rsidR="00B872FF" w:rsidRPr="001351DE" w:rsidRDefault="00B872FF" w:rsidP="00BC593C">
      <w:pPr>
        <w:pStyle w:val="Bezriadkovania"/>
        <w:widowControl w:val="0"/>
        <w:spacing w:line="276" w:lineRule="auto"/>
        <w:jc w:val="both"/>
        <w:rPr>
          <w:rFonts w:ascii="Arial Narrow" w:eastAsia="Times New Roman" w:hAnsi="Arial Narrow" w:cs="Times New Roman"/>
          <w:color w:val="000000"/>
          <w:lang w:eastAsia="sk-SK" w:bidi="sk-SK"/>
        </w:rPr>
      </w:pPr>
    </w:p>
    <w:p w14:paraId="0C08636B" w14:textId="77777777" w:rsidR="00DB2659" w:rsidRPr="00FD38D4" w:rsidRDefault="00DB2659" w:rsidP="00E21584">
      <w:pPr>
        <w:pStyle w:val="Bezriadkovania"/>
        <w:widowControl w:val="0"/>
        <w:spacing w:line="276" w:lineRule="auto"/>
        <w:rPr>
          <w:rFonts w:ascii="Arial Narrow" w:eastAsia="Times New Roman" w:hAnsi="Arial Narrow" w:cs="Times New Roman"/>
          <w:bCs/>
          <w:color w:val="000000"/>
          <w:lang w:eastAsia="sk-SK" w:bidi="sk-SK"/>
        </w:rPr>
      </w:pPr>
    </w:p>
    <w:p w14:paraId="38DAAF27" w14:textId="77777777" w:rsidR="00DA5F38" w:rsidRPr="001351DE" w:rsidRDefault="00DA5F38" w:rsidP="000364A2">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t>Článok I.</w:t>
      </w:r>
    </w:p>
    <w:p w14:paraId="387E363F" w14:textId="77777777" w:rsidR="00AA6210" w:rsidRDefault="00AA6210" w:rsidP="000364A2">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t>Súvisiace právne predpisy</w:t>
      </w:r>
    </w:p>
    <w:p w14:paraId="0A666670" w14:textId="77777777" w:rsidR="000364A2" w:rsidRPr="00FD38D4" w:rsidRDefault="000364A2" w:rsidP="00FD38D4">
      <w:pPr>
        <w:pStyle w:val="Bezriadkovania"/>
        <w:widowControl w:val="0"/>
        <w:spacing w:line="276" w:lineRule="auto"/>
        <w:jc w:val="both"/>
        <w:rPr>
          <w:rFonts w:ascii="Arial Narrow" w:eastAsia="Times New Roman" w:hAnsi="Arial Narrow" w:cs="Times New Roman"/>
          <w:bCs/>
          <w:color w:val="000000"/>
          <w:lang w:eastAsia="sk-SK" w:bidi="sk-SK"/>
        </w:rPr>
      </w:pPr>
    </w:p>
    <w:p w14:paraId="5CF3E8E0" w14:textId="4793B2B7" w:rsidR="00AA6210" w:rsidRPr="001351DE" w:rsidRDefault="00AA6210" w:rsidP="00FD38D4">
      <w:pPr>
        <w:pStyle w:val="Bezriadkovania"/>
        <w:widowControl w:val="0"/>
        <w:numPr>
          <w:ilvl w:val="0"/>
          <w:numId w:val="4"/>
        </w:numPr>
        <w:spacing w:after="120" w:line="276" w:lineRule="auto"/>
        <w:ind w:left="425"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Zmluvné strany sa dohodli na nasledovných skratkách právnych predpisov:</w:t>
      </w:r>
    </w:p>
    <w:p w14:paraId="1439B8FD" w14:textId="398EA92D" w:rsidR="00013A0B" w:rsidRPr="001351DE" w:rsidRDefault="00013A0B" w:rsidP="00900A37">
      <w:pPr>
        <w:pStyle w:val="Odsekzoznamu"/>
        <w:numPr>
          <w:ilvl w:val="1"/>
          <w:numId w:val="4"/>
        </w:numPr>
        <w:spacing w:after="0"/>
        <w:jc w:val="both"/>
        <w:rPr>
          <w:rFonts w:ascii="Arial Narrow" w:hAnsi="Arial Narrow"/>
        </w:rPr>
      </w:pPr>
      <w:r w:rsidRPr="001351DE">
        <w:rPr>
          <w:rFonts w:ascii="Arial Narrow" w:hAnsi="Arial Narrow"/>
        </w:rPr>
        <w:t>„</w:t>
      </w:r>
      <w:r w:rsidRPr="001351DE">
        <w:rPr>
          <w:rFonts w:ascii="Arial Narrow" w:hAnsi="Arial Narrow"/>
          <w:b/>
        </w:rPr>
        <w:t>Zákon o VO</w:t>
      </w:r>
      <w:r w:rsidRPr="001351DE">
        <w:rPr>
          <w:rFonts w:ascii="Arial Narrow" w:hAnsi="Arial Narrow"/>
        </w:rPr>
        <w:t>“ je zákon č. 343/2015 Z. z. o verejnom obstarávaní a o zmene a doplnení niektorých zákonov,</w:t>
      </w:r>
    </w:p>
    <w:p w14:paraId="057A6CB3" w14:textId="30B2A900" w:rsidR="00AA6210" w:rsidRPr="001351DE" w:rsidRDefault="00AA6210" w:rsidP="00900A37">
      <w:pPr>
        <w:pStyle w:val="MLOdsek"/>
        <w:numPr>
          <w:ilvl w:val="1"/>
          <w:numId w:val="4"/>
        </w:numPr>
        <w:tabs>
          <w:tab w:val="clear" w:pos="6550"/>
        </w:tabs>
        <w:spacing w:after="0" w:line="276" w:lineRule="auto"/>
        <w:contextualSpacing/>
        <w:rPr>
          <w:rFonts w:ascii="Arial Narrow" w:hAnsi="Arial Narrow" w:cs="Tahoma"/>
        </w:rPr>
      </w:pPr>
      <w:r w:rsidRPr="00FD38D4">
        <w:rPr>
          <w:rFonts w:ascii="Arial Narrow" w:hAnsi="Arial Narrow" w:cs="Tahoma"/>
          <w:bCs/>
        </w:rPr>
        <w:t>„</w:t>
      </w:r>
      <w:r w:rsidRPr="001351DE">
        <w:rPr>
          <w:rFonts w:ascii="Arial Narrow" w:hAnsi="Arial Narrow" w:cs="Tahoma"/>
          <w:b/>
        </w:rPr>
        <w:t>Obchodný zákonník</w:t>
      </w:r>
      <w:r w:rsidRPr="00FD38D4">
        <w:rPr>
          <w:rFonts w:ascii="Arial Narrow" w:hAnsi="Arial Narrow" w:cs="Tahoma"/>
          <w:bCs/>
        </w:rPr>
        <w:t>“</w:t>
      </w:r>
      <w:r w:rsidRPr="001351DE">
        <w:rPr>
          <w:rFonts w:ascii="Arial Narrow" w:hAnsi="Arial Narrow" w:cs="Tahoma"/>
        </w:rPr>
        <w:t xml:space="preserve"> je zákon č.</w:t>
      </w:r>
      <w:r w:rsidR="00B74949">
        <w:rPr>
          <w:rFonts w:ascii="Arial Narrow" w:hAnsi="Arial Narrow" w:cs="Tahoma"/>
        </w:rPr>
        <w:t xml:space="preserve"> </w:t>
      </w:r>
      <w:r w:rsidRPr="001351DE">
        <w:rPr>
          <w:rFonts w:ascii="Arial Narrow" w:hAnsi="Arial Narrow" w:cs="Tahoma"/>
          <w:bCs/>
        </w:rPr>
        <w:t>513/1991</w:t>
      </w:r>
      <w:r w:rsidRPr="001351DE">
        <w:rPr>
          <w:rFonts w:ascii="Arial Narrow" w:hAnsi="Arial Narrow" w:cs="Tahoma"/>
        </w:rPr>
        <w:t xml:space="preserve"> Zb. Obchodný zákonník,</w:t>
      </w:r>
    </w:p>
    <w:p w14:paraId="44A8B7A3" w14:textId="015D9803" w:rsidR="00AA6210" w:rsidRPr="001351DE" w:rsidRDefault="00AA6210" w:rsidP="00900A37">
      <w:pPr>
        <w:pStyle w:val="Odsekzoznamu"/>
        <w:numPr>
          <w:ilvl w:val="1"/>
          <w:numId w:val="4"/>
        </w:numPr>
        <w:spacing w:after="0"/>
        <w:jc w:val="both"/>
        <w:rPr>
          <w:rFonts w:ascii="Arial Narrow" w:hAnsi="Arial Narrow"/>
        </w:rPr>
      </w:pPr>
      <w:r w:rsidRPr="001351DE">
        <w:rPr>
          <w:rFonts w:ascii="Arial Narrow" w:hAnsi="Arial Narrow"/>
        </w:rPr>
        <w:t>„</w:t>
      </w:r>
      <w:r w:rsidRPr="001351DE">
        <w:rPr>
          <w:rFonts w:ascii="Arial Narrow" w:hAnsi="Arial Narrow"/>
          <w:b/>
        </w:rPr>
        <w:t>Občiansky zákonník</w:t>
      </w:r>
      <w:r w:rsidRPr="001351DE">
        <w:rPr>
          <w:rFonts w:ascii="Arial Narrow" w:hAnsi="Arial Narrow"/>
        </w:rPr>
        <w:t>“ je zákon č. 40/1964 Zb. Občiansky zákonník,</w:t>
      </w:r>
    </w:p>
    <w:p w14:paraId="1799D34A" w14:textId="7E9D6561" w:rsidR="00AA6210" w:rsidRPr="001351DE" w:rsidRDefault="00AA6210" w:rsidP="00900A37">
      <w:pPr>
        <w:pStyle w:val="Odsekzoznamu"/>
        <w:numPr>
          <w:ilvl w:val="1"/>
          <w:numId w:val="4"/>
        </w:numPr>
        <w:spacing w:after="0"/>
        <w:jc w:val="both"/>
        <w:rPr>
          <w:rFonts w:ascii="Arial Narrow" w:hAnsi="Arial Narrow"/>
        </w:rPr>
      </w:pPr>
      <w:r w:rsidRPr="001351DE">
        <w:rPr>
          <w:rFonts w:ascii="Arial Narrow" w:hAnsi="Arial Narrow"/>
        </w:rPr>
        <w:t>„</w:t>
      </w:r>
      <w:r w:rsidRPr="001351DE">
        <w:rPr>
          <w:rFonts w:ascii="Arial Narrow" w:hAnsi="Arial Narrow"/>
          <w:b/>
        </w:rPr>
        <w:t>Autorský zákon</w:t>
      </w:r>
      <w:r w:rsidRPr="001351DE">
        <w:rPr>
          <w:rFonts w:ascii="Arial Narrow" w:hAnsi="Arial Narrow"/>
        </w:rPr>
        <w:t>“ je zákon č. 185/2015 Z. z. Autorský zákon,</w:t>
      </w:r>
    </w:p>
    <w:p w14:paraId="034B8704" w14:textId="117DAA79" w:rsidR="00785660" w:rsidRDefault="00AA6210" w:rsidP="00900A37">
      <w:pPr>
        <w:pStyle w:val="Odsekzoznamu"/>
        <w:numPr>
          <w:ilvl w:val="1"/>
          <w:numId w:val="4"/>
        </w:numPr>
        <w:spacing w:after="0"/>
        <w:jc w:val="both"/>
        <w:rPr>
          <w:rFonts w:ascii="Arial Narrow" w:hAnsi="Arial Narrow"/>
        </w:rPr>
      </w:pPr>
      <w:r w:rsidRPr="001351DE">
        <w:rPr>
          <w:rFonts w:ascii="Arial Narrow" w:hAnsi="Arial Narrow"/>
        </w:rPr>
        <w:t>„</w:t>
      </w:r>
      <w:r w:rsidRPr="001351DE">
        <w:rPr>
          <w:rFonts w:ascii="Arial Narrow" w:hAnsi="Arial Narrow"/>
          <w:b/>
        </w:rPr>
        <w:t xml:space="preserve">Zákon </w:t>
      </w:r>
      <w:r w:rsidR="00785660" w:rsidRPr="001351DE">
        <w:rPr>
          <w:rFonts w:ascii="Arial Narrow" w:hAnsi="Arial Narrow"/>
          <w:b/>
        </w:rPr>
        <w:t>o posudzovaní vplyvov</w:t>
      </w:r>
      <w:r w:rsidR="00785660" w:rsidRPr="001351DE">
        <w:rPr>
          <w:rFonts w:ascii="Arial Narrow" w:hAnsi="Arial Narrow"/>
        </w:rPr>
        <w:t>“ je zákon č. 24/2006 Z.</w:t>
      </w:r>
      <w:r w:rsidR="00EC6A18" w:rsidRPr="001351DE">
        <w:rPr>
          <w:rFonts w:ascii="Arial Narrow" w:hAnsi="Arial Narrow"/>
        </w:rPr>
        <w:t xml:space="preserve"> </w:t>
      </w:r>
      <w:r w:rsidR="00785660" w:rsidRPr="001351DE">
        <w:rPr>
          <w:rFonts w:ascii="Arial Narrow" w:hAnsi="Arial Narrow"/>
        </w:rPr>
        <w:t>z. o posudzovaní vplyvov na životné prostredie a o zmene a doplnení niektorých zákonov,</w:t>
      </w:r>
    </w:p>
    <w:p w14:paraId="72A279C7" w14:textId="5D3D7219" w:rsidR="00C22E74" w:rsidRDefault="00C22E74" w:rsidP="00F4741F">
      <w:pPr>
        <w:pStyle w:val="Odsekzoznamu"/>
        <w:numPr>
          <w:ilvl w:val="1"/>
          <w:numId w:val="4"/>
        </w:numPr>
        <w:spacing w:after="0"/>
        <w:jc w:val="both"/>
        <w:rPr>
          <w:rFonts w:ascii="Arial Narrow" w:hAnsi="Arial Narrow"/>
        </w:rPr>
      </w:pPr>
      <w:r w:rsidRPr="00F4741F">
        <w:rPr>
          <w:rFonts w:ascii="Arial Narrow" w:hAnsi="Arial Narrow"/>
        </w:rPr>
        <w:t>„</w:t>
      </w:r>
      <w:r w:rsidRPr="00F4741F">
        <w:rPr>
          <w:rFonts w:ascii="Arial Narrow" w:hAnsi="Arial Narrow"/>
          <w:b/>
        </w:rPr>
        <w:t>Stavebný zákon</w:t>
      </w:r>
      <w:r w:rsidRPr="00F4741F">
        <w:rPr>
          <w:rFonts w:ascii="Arial Narrow" w:hAnsi="Arial Narrow"/>
        </w:rPr>
        <w:t>“ je zákon č. 25/2025 Z. z. Stavebný zákon a o zmene a doplnení niektorých zákonov (Stavebný zákon)</w:t>
      </w:r>
      <w:r>
        <w:rPr>
          <w:rFonts w:ascii="Arial Narrow" w:hAnsi="Arial Narrow"/>
        </w:rPr>
        <w:t>,</w:t>
      </w:r>
    </w:p>
    <w:p w14:paraId="44404BEC" w14:textId="17A9C3FB" w:rsidR="00857743" w:rsidRPr="00F4741F" w:rsidRDefault="00F4741F" w:rsidP="00F4741F">
      <w:pPr>
        <w:spacing w:after="0"/>
        <w:ind w:left="993" w:hanging="611"/>
        <w:jc w:val="both"/>
        <w:rPr>
          <w:rFonts w:ascii="Arial Narrow" w:hAnsi="Arial Narrow"/>
        </w:rPr>
      </w:pPr>
      <w:r>
        <w:rPr>
          <w:rFonts w:ascii="Arial Narrow" w:hAnsi="Arial Narrow"/>
        </w:rPr>
        <w:t>1.7</w:t>
      </w:r>
      <w:r w:rsidR="006A6481">
        <w:rPr>
          <w:rFonts w:ascii="Arial Narrow" w:hAnsi="Arial Narrow"/>
        </w:rPr>
        <w:tab/>
      </w:r>
      <w:r w:rsidR="00BD50BC" w:rsidRPr="00F4741F">
        <w:rPr>
          <w:rFonts w:ascii="Arial Narrow" w:hAnsi="Arial Narrow"/>
        </w:rPr>
        <w:t>„</w:t>
      </w:r>
      <w:r w:rsidR="00BD50BC" w:rsidRPr="00F4741F">
        <w:rPr>
          <w:rFonts w:ascii="Arial Narrow" w:hAnsi="Arial Narrow"/>
          <w:b/>
        </w:rPr>
        <w:t>Zákon č. 26/2025</w:t>
      </w:r>
      <w:r w:rsidR="00BD50BC" w:rsidRPr="00F4741F">
        <w:rPr>
          <w:rFonts w:ascii="Arial Narrow" w:hAnsi="Arial Narrow"/>
        </w:rPr>
        <w:t>“ je zákon č. 26/2025 Z. z. o zmene a doplnení niektorých zákonov v súvislosti so zmenami vyvolanými Stavebným zákonom,</w:t>
      </w:r>
    </w:p>
    <w:p w14:paraId="7BE30482" w14:textId="619C9602" w:rsidR="00DB2659" w:rsidRPr="00F4741F" w:rsidRDefault="00DB2659" w:rsidP="00F4741F">
      <w:pPr>
        <w:pStyle w:val="Odsekzoznamu"/>
        <w:numPr>
          <w:ilvl w:val="1"/>
          <w:numId w:val="92"/>
        </w:numPr>
        <w:spacing w:after="0"/>
        <w:ind w:left="993" w:hanging="567"/>
        <w:jc w:val="both"/>
        <w:rPr>
          <w:rFonts w:ascii="Arial Narrow" w:hAnsi="Arial Narrow"/>
        </w:rPr>
      </w:pPr>
      <w:r w:rsidRPr="00F4741F">
        <w:rPr>
          <w:rFonts w:ascii="Arial Narrow" w:hAnsi="Arial Narrow"/>
        </w:rPr>
        <w:t>„</w:t>
      </w:r>
      <w:r w:rsidRPr="00F4741F">
        <w:rPr>
          <w:rFonts w:ascii="Arial Narrow" w:hAnsi="Arial Narrow"/>
          <w:b/>
        </w:rPr>
        <w:t>Zákon o územnom plán</w:t>
      </w:r>
      <w:r w:rsidRPr="00F4741F">
        <w:rPr>
          <w:rFonts w:ascii="Arial Narrow" w:hAnsi="Arial Narrow"/>
          <w:b/>
          <w:bCs/>
        </w:rPr>
        <w:t>ovaní</w:t>
      </w:r>
      <w:r w:rsidRPr="00F4741F">
        <w:rPr>
          <w:rFonts w:ascii="Arial Narrow" w:hAnsi="Arial Narrow"/>
        </w:rPr>
        <w:t xml:space="preserve">“ je zákon č. </w:t>
      </w:r>
      <w:r w:rsidR="00CE463D" w:rsidRPr="00F4741F">
        <w:rPr>
          <w:rFonts w:ascii="Arial Narrow" w:hAnsi="Arial Narrow"/>
        </w:rPr>
        <w:t>200/2022 Z.</w:t>
      </w:r>
      <w:r w:rsidR="00EC6A18" w:rsidRPr="00F4741F">
        <w:rPr>
          <w:rFonts w:ascii="Arial Narrow" w:hAnsi="Arial Narrow"/>
        </w:rPr>
        <w:t xml:space="preserve"> </w:t>
      </w:r>
      <w:r w:rsidR="00CE463D" w:rsidRPr="00F4741F">
        <w:rPr>
          <w:rFonts w:ascii="Arial Narrow" w:hAnsi="Arial Narrow"/>
        </w:rPr>
        <w:t>z. o územnom plánovaní,</w:t>
      </w:r>
    </w:p>
    <w:p w14:paraId="296B315C" w14:textId="4F33A4F1" w:rsidR="00D35498" w:rsidRPr="002908BC" w:rsidRDefault="00D35498" w:rsidP="00C17670">
      <w:pPr>
        <w:pStyle w:val="Odsekzoznamu"/>
        <w:numPr>
          <w:ilvl w:val="1"/>
          <w:numId w:val="92"/>
        </w:numPr>
        <w:spacing w:after="0"/>
        <w:ind w:left="993" w:hanging="567"/>
        <w:jc w:val="both"/>
        <w:rPr>
          <w:rFonts w:ascii="Arial Narrow" w:hAnsi="Arial Narrow"/>
        </w:rPr>
      </w:pPr>
      <w:r w:rsidRPr="002908BC">
        <w:rPr>
          <w:rFonts w:ascii="Arial Narrow" w:hAnsi="Arial Narrow"/>
        </w:rPr>
        <w:t>„</w:t>
      </w:r>
      <w:r w:rsidRPr="00F4741F">
        <w:rPr>
          <w:rFonts w:ascii="Arial Narrow" w:hAnsi="Arial Narrow"/>
          <w:b/>
        </w:rPr>
        <w:t>Zákon súvisiaci s reformou stavebnej legislatívy</w:t>
      </w:r>
      <w:r w:rsidRPr="002908BC">
        <w:rPr>
          <w:rFonts w:ascii="Arial Narrow" w:hAnsi="Arial Narrow"/>
        </w:rPr>
        <w:t>“ je zákon č. 205/2023 Z. z. o zmene a doplnení niektorých zákonov v súvislosti s reformou stavebnej legislatívy,</w:t>
      </w:r>
    </w:p>
    <w:p w14:paraId="240D1CE2" w14:textId="0E70A0F1" w:rsidR="007019F1" w:rsidRPr="001351DE" w:rsidRDefault="007019F1" w:rsidP="00C17670">
      <w:pPr>
        <w:pStyle w:val="Odsekzoznamu"/>
        <w:numPr>
          <w:ilvl w:val="1"/>
          <w:numId w:val="92"/>
        </w:numPr>
        <w:spacing w:after="0"/>
        <w:ind w:left="993" w:hanging="567"/>
        <w:jc w:val="both"/>
        <w:rPr>
          <w:rFonts w:ascii="Arial Narrow" w:hAnsi="Arial Narrow"/>
        </w:rPr>
      </w:pPr>
      <w:r w:rsidRPr="001351DE">
        <w:rPr>
          <w:rFonts w:ascii="Arial Narrow" w:hAnsi="Arial Narrow"/>
        </w:rPr>
        <w:t>„</w:t>
      </w:r>
      <w:r w:rsidRPr="001351DE">
        <w:rPr>
          <w:rFonts w:ascii="Arial Narrow" w:hAnsi="Arial Narrow"/>
          <w:b/>
        </w:rPr>
        <w:t>Zákon o autorizovaných architektoch</w:t>
      </w:r>
      <w:r w:rsidRPr="001351DE">
        <w:rPr>
          <w:rFonts w:ascii="Arial Narrow" w:hAnsi="Arial Narrow"/>
        </w:rPr>
        <w:t>“ je zákon Slovenskej národnej rady č. 138/1992 Zb. o autorizovaných architektoch a autorizovaných stavebných inžinieroch,</w:t>
      </w:r>
    </w:p>
    <w:p w14:paraId="2619DA20" w14:textId="4B5047A9" w:rsidR="00A618B9" w:rsidRPr="001351DE" w:rsidRDefault="00A618B9" w:rsidP="00C17670">
      <w:pPr>
        <w:pStyle w:val="Odsekzoznamu"/>
        <w:numPr>
          <w:ilvl w:val="1"/>
          <w:numId w:val="92"/>
        </w:numPr>
        <w:spacing w:after="0"/>
        <w:ind w:left="993" w:hanging="567"/>
        <w:jc w:val="both"/>
        <w:rPr>
          <w:rFonts w:ascii="Arial Narrow" w:hAnsi="Arial Narrow"/>
        </w:rPr>
      </w:pPr>
      <w:r w:rsidRPr="001351DE">
        <w:rPr>
          <w:rFonts w:ascii="Arial Narrow" w:hAnsi="Arial Narrow"/>
        </w:rPr>
        <w:t>„</w:t>
      </w:r>
      <w:r w:rsidRPr="001351DE">
        <w:rPr>
          <w:rFonts w:ascii="Arial Narrow" w:hAnsi="Arial Narrow"/>
          <w:b/>
        </w:rPr>
        <w:t>Zákon o verejných prácach</w:t>
      </w:r>
      <w:r w:rsidRPr="001351DE">
        <w:rPr>
          <w:rFonts w:ascii="Arial Narrow" w:hAnsi="Arial Narrow"/>
        </w:rPr>
        <w:t>“ je zákon č. 254/1998 Z.</w:t>
      </w:r>
      <w:r w:rsidR="00EC6A18" w:rsidRPr="001351DE">
        <w:rPr>
          <w:rFonts w:ascii="Arial Narrow" w:hAnsi="Arial Narrow"/>
        </w:rPr>
        <w:t xml:space="preserve"> </w:t>
      </w:r>
      <w:r w:rsidRPr="001351DE">
        <w:rPr>
          <w:rFonts w:ascii="Arial Narrow" w:hAnsi="Arial Narrow"/>
        </w:rPr>
        <w:t>z. o verejných prácach,</w:t>
      </w:r>
    </w:p>
    <w:p w14:paraId="48D1D72A" w14:textId="6499A798" w:rsidR="00A618B9" w:rsidRPr="001351DE" w:rsidRDefault="00A618B9" w:rsidP="00C17670">
      <w:pPr>
        <w:pStyle w:val="Odsekzoznamu"/>
        <w:numPr>
          <w:ilvl w:val="1"/>
          <w:numId w:val="92"/>
        </w:numPr>
        <w:spacing w:after="0"/>
        <w:ind w:left="993" w:hanging="567"/>
        <w:jc w:val="both"/>
        <w:rPr>
          <w:rFonts w:ascii="Arial Narrow" w:hAnsi="Arial Narrow"/>
        </w:rPr>
      </w:pPr>
      <w:r w:rsidRPr="001351DE">
        <w:rPr>
          <w:rFonts w:ascii="Arial Narrow" w:hAnsi="Arial Narrow"/>
        </w:rPr>
        <w:t>„</w:t>
      </w:r>
      <w:r w:rsidRPr="001351DE">
        <w:rPr>
          <w:rFonts w:ascii="Arial Narrow" w:hAnsi="Arial Narrow"/>
          <w:b/>
        </w:rPr>
        <w:t>Zákon o energetickej hospodárnosti budov</w:t>
      </w:r>
      <w:r w:rsidRPr="001351DE">
        <w:rPr>
          <w:rFonts w:ascii="Arial Narrow" w:hAnsi="Arial Narrow"/>
        </w:rPr>
        <w:t>“ je zákon č. 555/2005 Z.</w:t>
      </w:r>
      <w:r w:rsidR="00EC6A18" w:rsidRPr="001351DE">
        <w:rPr>
          <w:rFonts w:ascii="Arial Narrow" w:hAnsi="Arial Narrow"/>
        </w:rPr>
        <w:t xml:space="preserve"> </w:t>
      </w:r>
      <w:r w:rsidRPr="001351DE">
        <w:rPr>
          <w:rFonts w:ascii="Arial Narrow" w:hAnsi="Arial Narrow"/>
        </w:rPr>
        <w:t>z. o energetickej hospodárnosti budov a o zmene a doplnení niektorých zákonov,</w:t>
      </w:r>
    </w:p>
    <w:p w14:paraId="3538426C" w14:textId="294275EA" w:rsidR="00A618B9" w:rsidRPr="001351DE" w:rsidRDefault="00A618B9"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lastRenderedPageBreak/>
        <w:t>„</w:t>
      </w:r>
      <w:r w:rsidRPr="001351DE">
        <w:rPr>
          <w:rFonts w:ascii="Arial Narrow" w:hAnsi="Arial Narrow"/>
          <w:b/>
        </w:rPr>
        <w:t>Zákon o energetickej efektívnosti</w:t>
      </w:r>
      <w:r w:rsidRPr="001351DE">
        <w:rPr>
          <w:rFonts w:ascii="Arial Narrow" w:hAnsi="Arial Narrow"/>
        </w:rPr>
        <w:t>“ je zákon č. 321/2014 Z.</w:t>
      </w:r>
      <w:r w:rsidR="00EC6A18" w:rsidRPr="001351DE">
        <w:rPr>
          <w:rFonts w:ascii="Arial Narrow" w:hAnsi="Arial Narrow"/>
        </w:rPr>
        <w:t xml:space="preserve"> </w:t>
      </w:r>
      <w:r w:rsidRPr="001351DE">
        <w:rPr>
          <w:rFonts w:ascii="Arial Narrow" w:hAnsi="Arial Narrow"/>
        </w:rPr>
        <w:t>z. o energetickej efektívnosti a o zmene a doplnení niektorých zákonov,</w:t>
      </w:r>
    </w:p>
    <w:p w14:paraId="4A58ECBF" w14:textId="61BE897E" w:rsidR="007019F1" w:rsidRPr="001351DE" w:rsidRDefault="007019F1"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ochrane pamiatkového fondu</w:t>
      </w:r>
      <w:r w:rsidRPr="001351DE">
        <w:rPr>
          <w:rFonts w:ascii="Arial Narrow" w:hAnsi="Arial Narrow"/>
        </w:rPr>
        <w:t>“ je zákon č. 49/2002 Z.</w:t>
      </w:r>
      <w:r w:rsidR="00EC6A18" w:rsidRPr="001351DE">
        <w:rPr>
          <w:rFonts w:ascii="Arial Narrow" w:hAnsi="Arial Narrow"/>
        </w:rPr>
        <w:t xml:space="preserve"> </w:t>
      </w:r>
      <w:r w:rsidRPr="001351DE">
        <w:rPr>
          <w:rFonts w:ascii="Arial Narrow" w:hAnsi="Arial Narrow"/>
        </w:rPr>
        <w:t>z. o ochrane pamiatkového fondu,</w:t>
      </w:r>
    </w:p>
    <w:p w14:paraId="507F281D" w14:textId="12F5C89D" w:rsidR="007019F1" w:rsidRPr="001351DE" w:rsidRDefault="007019F1"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ochrane utajovaných skutočností</w:t>
      </w:r>
      <w:r w:rsidRPr="001351DE">
        <w:rPr>
          <w:rFonts w:ascii="Arial Narrow" w:hAnsi="Arial Narrow"/>
        </w:rPr>
        <w:t>“ je zákon č. 215/2004 Z.</w:t>
      </w:r>
      <w:r w:rsidR="00EC6A18" w:rsidRPr="001351DE">
        <w:rPr>
          <w:rFonts w:ascii="Arial Narrow" w:hAnsi="Arial Narrow"/>
        </w:rPr>
        <w:t xml:space="preserve"> </w:t>
      </w:r>
      <w:r w:rsidRPr="001351DE">
        <w:rPr>
          <w:rFonts w:ascii="Arial Narrow" w:hAnsi="Arial Narrow"/>
        </w:rPr>
        <w:t>z. o ochrane utajovaných skutočností a o zmene a doplnení niektorých zákonov,</w:t>
      </w:r>
    </w:p>
    <w:p w14:paraId="3932BA60" w14:textId="77474694" w:rsidR="007019F1" w:rsidRPr="001351DE" w:rsidRDefault="007019F1"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BOZP</w:t>
      </w:r>
      <w:r w:rsidRPr="001351DE">
        <w:rPr>
          <w:rFonts w:ascii="Arial Narrow" w:hAnsi="Arial Narrow"/>
        </w:rPr>
        <w:t>“ je zákon č. 124/2006 Z.</w:t>
      </w:r>
      <w:r w:rsidR="00EC6A18" w:rsidRPr="001351DE">
        <w:rPr>
          <w:rFonts w:ascii="Arial Narrow" w:hAnsi="Arial Narrow"/>
        </w:rPr>
        <w:t xml:space="preserve"> </w:t>
      </w:r>
      <w:r w:rsidRPr="001351DE">
        <w:rPr>
          <w:rFonts w:ascii="Arial Narrow" w:hAnsi="Arial Narrow"/>
        </w:rPr>
        <w:t>z. o bezpečnosti a ochrane zdravia pri práci a o zmene a doplnení niektorých zákonov,</w:t>
      </w:r>
    </w:p>
    <w:p w14:paraId="4CCBD8A5" w14:textId="046B8964" w:rsidR="00F377D6" w:rsidRPr="001351DE" w:rsidRDefault="00F377D6"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RPVS</w:t>
      </w:r>
      <w:r w:rsidRPr="001351DE">
        <w:rPr>
          <w:rFonts w:ascii="Arial Narrow" w:hAnsi="Arial Narrow"/>
        </w:rPr>
        <w:t>“ je zákon č. 315/2016 Z. z. o registri partnerov verejného sektora a o zmene a doplnení niektorých zákonov,</w:t>
      </w:r>
    </w:p>
    <w:p w14:paraId="43430B42" w14:textId="2C826AEA" w:rsidR="00F377D6" w:rsidRPr="001351DE" w:rsidRDefault="00F377D6" w:rsidP="00C17670">
      <w:pPr>
        <w:pStyle w:val="Odsekzoznamu"/>
        <w:widowControl w:val="0"/>
        <w:numPr>
          <w:ilvl w:val="1"/>
          <w:numId w:val="92"/>
        </w:numPr>
        <w:autoSpaceDE w:val="0"/>
        <w:autoSpaceDN w:val="0"/>
        <w:spacing w:after="0"/>
        <w:ind w:left="993" w:hanging="611"/>
        <w:jc w:val="both"/>
        <w:rPr>
          <w:rFonts w:ascii="Arial Narrow" w:hAnsi="Arial Narrow"/>
        </w:rPr>
      </w:pPr>
      <w:r w:rsidRPr="001351DE">
        <w:rPr>
          <w:rFonts w:ascii="Arial Narrow" w:hAnsi="Arial Narrow"/>
        </w:rPr>
        <w:t>„</w:t>
      </w:r>
      <w:r w:rsidRPr="001351DE">
        <w:rPr>
          <w:rFonts w:ascii="Arial Narrow" w:hAnsi="Arial Narrow"/>
          <w:b/>
          <w:bCs/>
        </w:rPr>
        <w:t>Zákon o TZPO</w:t>
      </w:r>
      <w:r w:rsidRPr="001351DE">
        <w:rPr>
          <w:rFonts w:ascii="Arial Narrow" w:hAnsi="Arial Narrow"/>
        </w:rPr>
        <w:t>“ je zákon č. 91/2016 Z. z. o trestnej zodpovednosti právnických osôb a o zmene a doplnení niektorých zákonov,</w:t>
      </w:r>
    </w:p>
    <w:p w14:paraId="7E13AA3B" w14:textId="1E4DAE16" w:rsidR="00F377D6" w:rsidRPr="001351DE" w:rsidRDefault="00F377D6" w:rsidP="00C17670">
      <w:pPr>
        <w:pStyle w:val="Odsekzoznamu"/>
        <w:widowControl w:val="0"/>
        <w:numPr>
          <w:ilvl w:val="1"/>
          <w:numId w:val="92"/>
        </w:numPr>
        <w:autoSpaceDE w:val="0"/>
        <w:autoSpaceDN w:val="0"/>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SPI</w:t>
      </w:r>
      <w:r w:rsidRPr="001351DE">
        <w:rPr>
          <w:rFonts w:ascii="Arial Narrow" w:hAnsi="Arial Narrow"/>
        </w:rPr>
        <w:t>“ je zákon č. 211/2000 Z. z. o slobodnom prístupe k informáciám a o zmene a doplnení niektorých zákonov (zákon o slobode informácií),</w:t>
      </w:r>
    </w:p>
    <w:p w14:paraId="53768FAB" w14:textId="77777777" w:rsidR="00F377D6" w:rsidRPr="001351DE" w:rsidRDefault="00F377D6" w:rsidP="00C17670">
      <w:pPr>
        <w:pStyle w:val="Odsekzoznamu"/>
        <w:widowControl w:val="0"/>
        <w:numPr>
          <w:ilvl w:val="1"/>
          <w:numId w:val="92"/>
        </w:numPr>
        <w:autoSpaceDE w:val="0"/>
        <w:autoSpaceDN w:val="0"/>
        <w:spacing w:after="0"/>
        <w:ind w:left="993" w:hanging="611"/>
        <w:jc w:val="both"/>
        <w:rPr>
          <w:rFonts w:ascii="Arial Narrow" w:hAnsi="Arial Narrow"/>
        </w:rPr>
      </w:pPr>
      <w:r w:rsidRPr="001351DE">
        <w:rPr>
          <w:rFonts w:ascii="Arial Narrow" w:eastAsia="Arial Narrow" w:hAnsi="Arial Narrow" w:cs="Arial Narrow"/>
        </w:rPr>
        <w:t>„</w:t>
      </w:r>
      <w:r w:rsidRPr="001351DE">
        <w:rPr>
          <w:rFonts w:ascii="Arial Narrow" w:eastAsia="Arial Narrow" w:hAnsi="Arial Narrow" w:cs="Arial Narrow"/>
          <w:b/>
        </w:rPr>
        <w:t>Zákon o FK</w:t>
      </w:r>
      <w:r w:rsidRPr="001351DE">
        <w:rPr>
          <w:rFonts w:ascii="Arial Narrow" w:eastAsia="Arial Narrow" w:hAnsi="Arial Narrow" w:cs="Arial Narrow"/>
        </w:rPr>
        <w:t>“ je zákon č. 357/2015 Z. z. o finančnej kontrole a audite a o zmene a doplnení niektorých zákonov,</w:t>
      </w:r>
    </w:p>
    <w:p w14:paraId="0672853E" w14:textId="77777777" w:rsidR="00F377D6" w:rsidRPr="002908BC" w:rsidRDefault="00F377D6" w:rsidP="00C17670">
      <w:pPr>
        <w:pStyle w:val="Odsekzoznamu"/>
        <w:widowControl w:val="0"/>
        <w:numPr>
          <w:ilvl w:val="1"/>
          <w:numId w:val="92"/>
        </w:numPr>
        <w:autoSpaceDE w:val="0"/>
        <w:autoSpaceDN w:val="0"/>
        <w:spacing w:after="0"/>
        <w:ind w:left="993" w:hanging="611"/>
        <w:jc w:val="both"/>
        <w:rPr>
          <w:rFonts w:ascii="Arial Narrow" w:hAnsi="Arial Narrow"/>
        </w:rPr>
      </w:pPr>
      <w:r w:rsidRPr="002908BC">
        <w:rPr>
          <w:rFonts w:ascii="Arial Narrow" w:eastAsia="Arial Narrow" w:hAnsi="Arial Narrow" w:cs="Arial Narrow"/>
        </w:rPr>
        <w:t>„</w:t>
      </w:r>
      <w:r w:rsidRPr="002908BC">
        <w:rPr>
          <w:rFonts w:ascii="Arial Narrow" w:eastAsia="Arial Narrow" w:hAnsi="Arial Narrow" w:cs="Arial Narrow"/>
          <w:b/>
        </w:rPr>
        <w:t>Zákon o PF</w:t>
      </w:r>
      <w:r w:rsidRPr="002908BC">
        <w:rPr>
          <w:rFonts w:ascii="Arial Narrow" w:eastAsia="Arial Narrow" w:hAnsi="Arial Narrow" w:cs="Arial Narrow"/>
        </w:rPr>
        <w:t>“ je zákon č. 121/2022 Z. z. o príspevkoch z fondov Európskej únie a o zmene a doplnení niektorých zákonov,</w:t>
      </w:r>
    </w:p>
    <w:p w14:paraId="726E4122" w14:textId="77777777" w:rsidR="00F377D6" w:rsidRPr="002908BC" w:rsidRDefault="00F377D6" w:rsidP="00C17670">
      <w:pPr>
        <w:pStyle w:val="Odsekzoznamu"/>
        <w:widowControl w:val="0"/>
        <w:numPr>
          <w:ilvl w:val="1"/>
          <w:numId w:val="92"/>
        </w:numPr>
        <w:autoSpaceDE w:val="0"/>
        <w:autoSpaceDN w:val="0"/>
        <w:spacing w:after="0"/>
        <w:ind w:left="993" w:hanging="611"/>
        <w:jc w:val="both"/>
        <w:rPr>
          <w:rFonts w:ascii="Arial Narrow" w:hAnsi="Arial Narrow"/>
        </w:rPr>
      </w:pPr>
      <w:r w:rsidRPr="002908BC">
        <w:rPr>
          <w:rFonts w:ascii="Arial Narrow" w:eastAsia="Arial Narrow" w:hAnsi="Arial Narrow" w:cs="Arial Narrow"/>
        </w:rPr>
        <w:t>„</w:t>
      </w:r>
      <w:r w:rsidRPr="002908BC">
        <w:rPr>
          <w:rFonts w:ascii="Arial Narrow" w:eastAsia="Arial Narrow" w:hAnsi="Arial Narrow" w:cs="Arial Narrow"/>
          <w:b/>
        </w:rPr>
        <w:t>Zákon o MPOO</w:t>
      </w:r>
      <w:r w:rsidRPr="002908BC">
        <w:rPr>
          <w:rFonts w:ascii="Arial Narrow" w:eastAsia="Arial Narrow" w:hAnsi="Arial Narrow" w:cs="Arial Narrow"/>
        </w:rPr>
        <w:t>“ je zákon č. 368/2021 Z. z. o mechanizme na podporu obnovy a odolnosti a o zmene a doplnení niektorých zákonov,</w:t>
      </w:r>
    </w:p>
    <w:p w14:paraId="0AC5BC9A" w14:textId="224C6595" w:rsidR="00F377D6" w:rsidRPr="001351DE" w:rsidRDefault="00F377D6" w:rsidP="00C17670">
      <w:pPr>
        <w:pStyle w:val="Odsekzoznamu"/>
        <w:numPr>
          <w:ilvl w:val="1"/>
          <w:numId w:val="92"/>
        </w:numPr>
        <w:spacing w:after="160"/>
        <w:ind w:left="993" w:hanging="611"/>
        <w:jc w:val="both"/>
        <w:rPr>
          <w:rFonts w:ascii="Arial Narrow" w:eastAsia="Arial Narrow" w:hAnsi="Arial Narrow" w:cs="Arial Narrow"/>
        </w:rPr>
      </w:pPr>
      <w:r w:rsidRPr="002908BC">
        <w:rPr>
          <w:rFonts w:ascii="Arial Narrow" w:eastAsia="Calibri" w:hAnsi="Arial Narrow" w:cs="Times New Roman"/>
          <w:lang w:eastAsia="sk-SK"/>
        </w:rPr>
        <w:t>„</w:t>
      </w:r>
      <w:r w:rsidRPr="002908BC">
        <w:rPr>
          <w:rFonts w:ascii="Arial Narrow" w:eastAsia="Calibri" w:hAnsi="Arial Narrow" w:cs="Times New Roman"/>
          <w:b/>
          <w:lang w:eastAsia="sk-SK"/>
        </w:rPr>
        <w:t>Zákon o FS</w:t>
      </w:r>
      <w:r w:rsidRPr="002908BC">
        <w:rPr>
          <w:rFonts w:ascii="Arial Narrow" w:eastAsia="Calibri" w:hAnsi="Arial Narrow" w:cs="Times New Roman"/>
          <w:lang w:eastAsia="sk-SK"/>
        </w:rPr>
        <w:t>“ je zákon č. 35/2019 Z. z. o finančnej správe a o zmene a doplnení niektorých</w:t>
      </w:r>
      <w:r w:rsidRPr="001351DE">
        <w:rPr>
          <w:rFonts w:ascii="Arial Narrow" w:eastAsia="Calibri" w:hAnsi="Arial Narrow" w:cs="Times New Roman"/>
          <w:lang w:eastAsia="sk-SK"/>
        </w:rPr>
        <w:t xml:space="preserve"> zákonov,</w:t>
      </w:r>
    </w:p>
    <w:p w14:paraId="5EE10E2D" w14:textId="0C0BA799" w:rsidR="00F377D6" w:rsidRPr="001351DE" w:rsidRDefault="00F377D6" w:rsidP="00C17670">
      <w:pPr>
        <w:pStyle w:val="Odsekzoznamu"/>
        <w:numPr>
          <w:ilvl w:val="1"/>
          <w:numId w:val="92"/>
        </w:numPr>
        <w:spacing w:after="0"/>
        <w:ind w:left="993" w:hanging="611"/>
        <w:jc w:val="both"/>
        <w:rPr>
          <w:rFonts w:ascii="Arial Narrow" w:eastAsia="Arial Narrow" w:hAnsi="Arial Narrow" w:cs="Arial Narrow"/>
        </w:rPr>
      </w:pPr>
      <w:r w:rsidRPr="001351DE">
        <w:rPr>
          <w:rFonts w:ascii="Arial Narrow" w:hAnsi="Arial Narrow" w:cs="Tahoma"/>
          <w:b/>
        </w:rPr>
        <w:t xml:space="preserve">„Zákon o VMS“ </w:t>
      </w:r>
      <w:r w:rsidRPr="001351DE">
        <w:rPr>
          <w:rFonts w:ascii="Arial Narrow" w:hAnsi="Arial Narrow" w:cs="Tahoma"/>
        </w:rPr>
        <w:t>je zákon č. 289/2016 Z. z. o vykonávaní medzinárodných sankcií a o doplnení zákona č. 566/2001 Z. z. o cenných papieroch a investičných službách a o zmene a doplnení niektorých zákonov (zákon o cenných papieroch) v znení neskorších predpisov,</w:t>
      </w:r>
    </w:p>
    <w:p w14:paraId="7AE9B0F5" w14:textId="39BBD939" w:rsidR="00F377D6" w:rsidRPr="001351DE" w:rsidRDefault="00F377D6" w:rsidP="00C17670">
      <w:pPr>
        <w:pStyle w:val="Odsekzoznamu"/>
        <w:numPr>
          <w:ilvl w:val="1"/>
          <w:numId w:val="92"/>
        </w:numPr>
        <w:spacing w:after="0"/>
        <w:ind w:left="993" w:hanging="611"/>
        <w:jc w:val="both"/>
        <w:rPr>
          <w:rFonts w:ascii="Arial Narrow" w:eastAsia="Arial Narrow" w:hAnsi="Arial Narrow" w:cs="Arial Narrow"/>
        </w:rPr>
      </w:pPr>
      <w:r w:rsidRPr="001351DE">
        <w:rPr>
          <w:rFonts w:ascii="Arial Narrow" w:hAnsi="Arial Narrow"/>
        </w:rPr>
        <w:t>„</w:t>
      </w:r>
      <w:r w:rsidRPr="001351DE">
        <w:rPr>
          <w:rFonts w:ascii="Arial Narrow" w:hAnsi="Arial Narrow"/>
          <w:b/>
        </w:rPr>
        <w:t>Zákon o cenách</w:t>
      </w:r>
      <w:r w:rsidRPr="001351DE">
        <w:rPr>
          <w:rFonts w:ascii="Arial Narrow" w:hAnsi="Arial Narrow"/>
        </w:rPr>
        <w:t>“ je zákon Národnej rady Slovenskej republiky č. 18/1996 Z. z. o cenách,</w:t>
      </w:r>
    </w:p>
    <w:p w14:paraId="72369452" w14:textId="77777777" w:rsidR="00F377D6" w:rsidRPr="001351DE" w:rsidRDefault="00F377D6" w:rsidP="00C17670">
      <w:pPr>
        <w:pStyle w:val="Odsekzoznamu"/>
        <w:numPr>
          <w:ilvl w:val="1"/>
          <w:numId w:val="92"/>
        </w:numPr>
        <w:spacing w:after="0"/>
        <w:ind w:left="993" w:hanging="611"/>
        <w:jc w:val="both"/>
        <w:rPr>
          <w:rFonts w:ascii="Arial Narrow" w:eastAsia="Arial Narrow" w:hAnsi="Arial Narrow" w:cs="Arial Narrow"/>
        </w:rPr>
      </w:pPr>
      <w:r w:rsidRPr="001351DE">
        <w:rPr>
          <w:rFonts w:ascii="Arial Narrow" w:hAnsi="Arial Narrow"/>
        </w:rPr>
        <w:t>„</w:t>
      </w:r>
      <w:r w:rsidRPr="001351DE">
        <w:rPr>
          <w:rFonts w:ascii="Arial Narrow" w:hAnsi="Arial Narrow"/>
          <w:b/>
        </w:rPr>
        <w:t>Zákon o elektronickej fakturácii</w:t>
      </w:r>
      <w:r w:rsidRPr="001351DE">
        <w:rPr>
          <w:rFonts w:ascii="Arial Narrow" w:hAnsi="Arial Narrow"/>
        </w:rPr>
        <w:t>“ je zákon č. 215/2019 Z. z. o zaručenej elektronickej fakturácii a centrálnom ekonomickom systéme a o doplnení niektorých zákonov,</w:t>
      </w:r>
    </w:p>
    <w:p w14:paraId="32E50E98" w14:textId="77777777" w:rsidR="00F377D6" w:rsidRPr="001351DE" w:rsidRDefault="00F377D6"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pohľadávkach štátu</w:t>
      </w:r>
      <w:r w:rsidRPr="001351DE">
        <w:rPr>
          <w:rFonts w:ascii="Arial Narrow" w:hAnsi="Arial Narrow"/>
        </w:rPr>
        <w:t>“ je zákon č. 374/2014 Z. z. o pohľadávkach štátu a o zmene a doplnení niektorých zákonov,</w:t>
      </w:r>
    </w:p>
    <w:p w14:paraId="186D99FD" w14:textId="239C2BDF" w:rsidR="00F377D6" w:rsidRPr="001351DE" w:rsidRDefault="00F377D6"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Zákon o e-</w:t>
      </w:r>
      <w:proofErr w:type="spellStart"/>
      <w:r w:rsidRPr="001351DE">
        <w:rPr>
          <w:rFonts w:ascii="Arial Narrow" w:hAnsi="Arial Narrow"/>
          <w:b/>
        </w:rPr>
        <w:t>Governmente</w:t>
      </w:r>
      <w:proofErr w:type="spellEnd"/>
      <w:r w:rsidRPr="001351DE">
        <w:rPr>
          <w:rFonts w:ascii="Arial Narrow" w:hAnsi="Arial Narrow"/>
        </w:rPr>
        <w:t>“ je zákon č. 305/2013 Z. z. o elektronickej podobe výkonu pôsobnosti orgánov verejnej moci a o zmene a doplnení niektorých zákonov (zákon o e-</w:t>
      </w:r>
      <w:proofErr w:type="spellStart"/>
      <w:r w:rsidRPr="001351DE">
        <w:rPr>
          <w:rFonts w:ascii="Arial Narrow" w:hAnsi="Arial Narrow"/>
        </w:rPr>
        <w:t>Governmente</w:t>
      </w:r>
      <w:proofErr w:type="spellEnd"/>
      <w:r w:rsidRPr="001351DE">
        <w:rPr>
          <w:rFonts w:ascii="Arial Narrow" w:hAnsi="Arial Narrow"/>
        </w:rPr>
        <w:t>)</w:t>
      </w:r>
      <w:r w:rsidR="00B15D47" w:rsidRPr="001351DE">
        <w:rPr>
          <w:rFonts w:ascii="Arial Narrow" w:hAnsi="Arial Narrow"/>
        </w:rPr>
        <w:t>,</w:t>
      </w:r>
    </w:p>
    <w:p w14:paraId="1FE1C240" w14:textId="7BE4FFAC" w:rsidR="00A618B9" w:rsidRPr="001351DE" w:rsidRDefault="00B42426" w:rsidP="00C17670">
      <w:pPr>
        <w:pStyle w:val="Odsekzoznamu"/>
        <w:numPr>
          <w:ilvl w:val="1"/>
          <w:numId w:val="92"/>
        </w:numPr>
        <w:spacing w:after="0"/>
        <w:ind w:left="993" w:hanging="611"/>
        <w:jc w:val="both"/>
        <w:rPr>
          <w:rFonts w:ascii="Arial Narrow" w:hAnsi="Arial Narrow"/>
        </w:rPr>
      </w:pPr>
      <w:r w:rsidRPr="001351DE" w:rsidDel="00B42426">
        <w:rPr>
          <w:rFonts w:ascii="Arial Narrow" w:hAnsi="Arial Narrow"/>
        </w:rPr>
        <w:t xml:space="preserve"> </w:t>
      </w:r>
      <w:r w:rsidR="00A618B9" w:rsidRPr="001351DE">
        <w:rPr>
          <w:rFonts w:ascii="Arial Narrow" w:hAnsi="Arial Narrow"/>
        </w:rPr>
        <w:t>„</w:t>
      </w:r>
      <w:r w:rsidR="00A618B9" w:rsidRPr="001351DE">
        <w:rPr>
          <w:rFonts w:ascii="Arial Narrow" w:hAnsi="Arial Narrow"/>
          <w:b/>
        </w:rPr>
        <w:t>Vyhláška č. 83/2008</w:t>
      </w:r>
      <w:r w:rsidR="00A618B9" w:rsidRPr="001351DE">
        <w:rPr>
          <w:rFonts w:ascii="Arial Narrow" w:hAnsi="Arial Narrow"/>
        </w:rPr>
        <w:t>“ je vyhláška Ministerstva výstavby a regionálneho rozvoja Slovenskej republiky č.</w:t>
      </w:r>
      <w:r w:rsidR="00136949" w:rsidRPr="001351DE">
        <w:rPr>
          <w:rFonts w:ascii="Arial Narrow" w:hAnsi="Arial Narrow"/>
        </w:rPr>
        <w:t> </w:t>
      </w:r>
      <w:r w:rsidR="00A618B9" w:rsidRPr="001351DE">
        <w:rPr>
          <w:rFonts w:ascii="Arial Narrow" w:hAnsi="Arial Narrow"/>
        </w:rPr>
        <w:t>83/2008 Z.</w:t>
      </w:r>
      <w:r w:rsidR="00EC6A18" w:rsidRPr="001351DE">
        <w:rPr>
          <w:rFonts w:ascii="Arial Narrow" w:hAnsi="Arial Narrow"/>
        </w:rPr>
        <w:t xml:space="preserve"> </w:t>
      </w:r>
      <w:r w:rsidR="00A618B9" w:rsidRPr="001351DE">
        <w:rPr>
          <w:rFonts w:ascii="Arial Narrow" w:hAnsi="Arial Narrow"/>
        </w:rPr>
        <w:t>z., ktorou sa vykonáva zákon č. 254/1998 Z.</w:t>
      </w:r>
      <w:r w:rsidR="00EC6A18" w:rsidRPr="001351DE">
        <w:rPr>
          <w:rFonts w:ascii="Arial Narrow" w:hAnsi="Arial Narrow"/>
        </w:rPr>
        <w:t xml:space="preserve"> </w:t>
      </w:r>
      <w:r w:rsidR="00A618B9" w:rsidRPr="001351DE">
        <w:rPr>
          <w:rFonts w:ascii="Arial Narrow" w:hAnsi="Arial Narrow"/>
        </w:rPr>
        <w:t>z. o verejných prácach v znení zákona č.</w:t>
      </w:r>
      <w:r w:rsidR="00136949" w:rsidRPr="001351DE">
        <w:rPr>
          <w:rFonts w:ascii="Arial Narrow" w:hAnsi="Arial Narrow"/>
        </w:rPr>
        <w:t> </w:t>
      </w:r>
      <w:r w:rsidR="00A618B9" w:rsidRPr="001351DE">
        <w:rPr>
          <w:rFonts w:ascii="Arial Narrow" w:hAnsi="Arial Narrow"/>
        </w:rPr>
        <w:t>260/2007 Z.</w:t>
      </w:r>
      <w:r w:rsidR="00EC6A18" w:rsidRPr="001351DE">
        <w:rPr>
          <w:rFonts w:ascii="Arial Narrow" w:hAnsi="Arial Narrow"/>
        </w:rPr>
        <w:t xml:space="preserve"> </w:t>
      </w:r>
      <w:r w:rsidR="00A618B9" w:rsidRPr="001351DE">
        <w:rPr>
          <w:rFonts w:ascii="Arial Narrow" w:hAnsi="Arial Narrow"/>
        </w:rPr>
        <w:t>z.,</w:t>
      </w:r>
    </w:p>
    <w:p w14:paraId="32E5DF7A" w14:textId="2716BBAD" w:rsidR="00A618B9" w:rsidRPr="001351DE" w:rsidRDefault="00A618B9"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Vyhláška č.</w:t>
      </w:r>
      <w:r w:rsidR="007019F1" w:rsidRPr="001351DE">
        <w:rPr>
          <w:rFonts w:ascii="Arial Narrow" w:hAnsi="Arial Narrow"/>
          <w:b/>
        </w:rPr>
        <w:t xml:space="preserve"> 364/2012</w:t>
      </w:r>
      <w:r w:rsidR="007019F1" w:rsidRPr="001351DE">
        <w:rPr>
          <w:rFonts w:ascii="Arial Narrow" w:hAnsi="Arial Narrow"/>
        </w:rPr>
        <w:t>“ je vyhláška Ministerstva dopravy, výstavby a regionálneho rozvoja Slovenskej republiky, ktorou sa vykonáva zákon č</w:t>
      </w:r>
      <w:r w:rsidR="00235F89">
        <w:rPr>
          <w:rFonts w:ascii="Arial Narrow" w:hAnsi="Arial Narrow"/>
        </w:rPr>
        <w:t>.</w:t>
      </w:r>
      <w:r w:rsidR="007019F1" w:rsidRPr="001351DE">
        <w:rPr>
          <w:rFonts w:ascii="Arial Narrow" w:hAnsi="Arial Narrow"/>
        </w:rPr>
        <w:t xml:space="preserve"> 555/2005 Z.</w:t>
      </w:r>
      <w:r w:rsidR="00EC6A18" w:rsidRPr="001351DE">
        <w:rPr>
          <w:rFonts w:ascii="Arial Narrow" w:hAnsi="Arial Narrow"/>
        </w:rPr>
        <w:t xml:space="preserve"> </w:t>
      </w:r>
      <w:r w:rsidR="007019F1" w:rsidRPr="001351DE">
        <w:rPr>
          <w:rFonts w:ascii="Arial Narrow" w:hAnsi="Arial Narrow"/>
        </w:rPr>
        <w:t>z. o energetickej hospodárnosti budov a o zmene a doplnení niektorých zákonov</w:t>
      </w:r>
      <w:r w:rsidR="00444BE2">
        <w:rPr>
          <w:rFonts w:ascii="Arial Narrow" w:hAnsi="Arial Narrow"/>
        </w:rPr>
        <w:t xml:space="preserve"> v znení neskorších predpisov</w:t>
      </w:r>
      <w:r w:rsidR="00EC6A18" w:rsidRPr="001351DE">
        <w:rPr>
          <w:rFonts w:ascii="Arial Narrow" w:hAnsi="Arial Narrow"/>
        </w:rPr>
        <w:t>,</w:t>
      </w:r>
    </w:p>
    <w:p w14:paraId="512538F4" w14:textId="78845110" w:rsidR="00EC6A18" w:rsidRDefault="00EC6A18" w:rsidP="00C17670">
      <w:pPr>
        <w:pStyle w:val="Odsekzoznamu"/>
        <w:numPr>
          <w:ilvl w:val="1"/>
          <w:numId w:val="92"/>
        </w:numPr>
        <w:spacing w:after="0"/>
        <w:ind w:left="993" w:hanging="611"/>
        <w:jc w:val="both"/>
        <w:rPr>
          <w:rFonts w:ascii="Arial Narrow" w:hAnsi="Arial Narrow"/>
        </w:rPr>
      </w:pPr>
      <w:r w:rsidRPr="001351DE">
        <w:rPr>
          <w:rFonts w:ascii="Arial Narrow" w:hAnsi="Arial Narrow"/>
        </w:rPr>
        <w:t>„</w:t>
      </w:r>
      <w:r w:rsidRPr="001351DE">
        <w:rPr>
          <w:rFonts w:ascii="Arial Narrow" w:hAnsi="Arial Narrow"/>
          <w:b/>
        </w:rPr>
        <w:t>Vyhláška č. 336/2004</w:t>
      </w:r>
      <w:r w:rsidRPr="001351DE">
        <w:rPr>
          <w:rFonts w:ascii="Arial Narrow" w:hAnsi="Arial Narrow"/>
        </w:rPr>
        <w:t xml:space="preserve">“ je vyhláška Národného bezpečnostného úradu č. 336/2004 Z. z. o fyzickej </w:t>
      </w:r>
      <w:r w:rsidR="00BA1F63">
        <w:rPr>
          <w:rFonts w:ascii="Arial Narrow" w:hAnsi="Arial Narrow"/>
        </w:rPr>
        <w:t xml:space="preserve">bezpečnosti </w:t>
      </w:r>
      <w:r w:rsidRPr="001351DE">
        <w:rPr>
          <w:rFonts w:ascii="Arial Narrow" w:hAnsi="Arial Narrow"/>
        </w:rPr>
        <w:t>a objektovej bezpečnosti</w:t>
      </w:r>
      <w:r w:rsidR="00CD490A" w:rsidRPr="001351DE">
        <w:rPr>
          <w:rFonts w:ascii="Arial Narrow" w:hAnsi="Arial Narrow"/>
        </w:rPr>
        <w:t>,</w:t>
      </w:r>
    </w:p>
    <w:p w14:paraId="554BF1F9" w14:textId="755E9A28" w:rsidR="00B00159" w:rsidRPr="002908BC" w:rsidRDefault="00B00159" w:rsidP="00F4741F">
      <w:pPr>
        <w:pStyle w:val="Odsekzoznamu"/>
        <w:numPr>
          <w:ilvl w:val="1"/>
          <w:numId w:val="92"/>
        </w:numPr>
        <w:spacing w:after="0"/>
        <w:ind w:left="993" w:hanging="611"/>
        <w:jc w:val="both"/>
        <w:rPr>
          <w:rFonts w:ascii="Arial Narrow" w:hAnsi="Arial Narrow"/>
        </w:rPr>
      </w:pPr>
      <w:r w:rsidRPr="002908BC">
        <w:rPr>
          <w:rFonts w:ascii="Arial Narrow" w:hAnsi="Arial Narrow"/>
        </w:rPr>
        <w:t>„</w:t>
      </w:r>
      <w:r w:rsidRPr="00F4741F">
        <w:rPr>
          <w:rFonts w:ascii="Arial Narrow" w:hAnsi="Arial Narrow"/>
          <w:b/>
        </w:rPr>
        <w:t>Vyhláška č. 59/2025</w:t>
      </w:r>
      <w:r w:rsidRPr="002908BC">
        <w:rPr>
          <w:rFonts w:ascii="Arial Narrow" w:hAnsi="Arial Narrow"/>
        </w:rPr>
        <w:t>“ je vyhláška Úradu pre územné plánovanie a výstavbu Slovenskej republiky č.</w:t>
      </w:r>
      <w:r w:rsidR="00B75B5F">
        <w:rPr>
          <w:rFonts w:ascii="Arial Narrow" w:hAnsi="Arial Narrow"/>
        </w:rPr>
        <w:t> </w:t>
      </w:r>
      <w:r w:rsidRPr="002908BC">
        <w:rPr>
          <w:rFonts w:ascii="Arial Narrow" w:hAnsi="Arial Narrow"/>
        </w:rPr>
        <w:t>59/2025 Z. z. o členení stavieb,</w:t>
      </w:r>
    </w:p>
    <w:p w14:paraId="4D23D31E" w14:textId="015D665A" w:rsidR="00B00159" w:rsidRPr="00651FCF" w:rsidRDefault="00B00159" w:rsidP="00F4741F">
      <w:pPr>
        <w:pStyle w:val="Odsekzoznamu"/>
        <w:numPr>
          <w:ilvl w:val="1"/>
          <w:numId w:val="92"/>
        </w:numPr>
        <w:spacing w:after="0"/>
        <w:ind w:left="993" w:hanging="611"/>
        <w:jc w:val="both"/>
        <w:rPr>
          <w:rFonts w:ascii="Arial Narrow" w:hAnsi="Arial Narrow"/>
        </w:rPr>
      </w:pPr>
      <w:r w:rsidRPr="002908BC">
        <w:rPr>
          <w:rFonts w:ascii="Arial Narrow" w:hAnsi="Arial Narrow"/>
        </w:rPr>
        <w:t>„</w:t>
      </w:r>
      <w:r w:rsidRPr="00F4741F">
        <w:rPr>
          <w:rFonts w:ascii="Arial Narrow" w:hAnsi="Arial Narrow"/>
          <w:b/>
        </w:rPr>
        <w:t>Vyhláška č. 60/2025</w:t>
      </w:r>
      <w:r w:rsidRPr="002908BC">
        <w:rPr>
          <w:rFonts w:ascii="Arial Narrow" w:hAnsi="Arial Narrow"/>
        </w:rPr>
        <w:t>“ je vyhláška Úradu pre územné plánovanie a výstavbu Slovenskej</w:t>
      </w:r>
      <w:r w:rsidRPr="00651FCF">
        <w:rPr>
          <w:rFonts w:ascii="Arial Narrow" w:hAnsi="Arial Narrow"/>
        </w:rPr>
        <w:t xml:space="preserve"> republiky č.</w:t>
      </w:r>
      <w:r w:rsidR="00B75B5F">
        <w:rPr>
          <w:rFonts w:ascii="Arial Narrow" w:hAnsi="Arial Narrow"/>
        </w:rPr>
        <w:t> </w:t>
      </w:r>
      <w:r w:rsidRPr="00651FCF">
        <w:rPr>
          <w:rFonts w:ascii="Arial Narrow" w:hAnsi="Arial Narrow"/>
        </w:rPr>
        <w:t>60/2025 Z. z.</w:t>
      </w:r>
      <w:r w:rsidR="008864B3" w:rsidRPr="00F4741F">
        <w:rPr>
          <w:rFonts w:ascii="Arial Narrow" w:hAnsi="Arial Narrow"/>
        </w:rPr>
        <w:t xml:space="preserve"> o štruktúre a prevádzke informačného systému územného plánovania a výstavby, o obsahu podaní a obsahu a rozsahu dokumentácie stavby</w:t>
      </w:r>
      <w:r w:rsidRPr="00651FCF">
        <w:rPr>
          <w:rFonts w:ascii="Arial Narrow" w:hAnsi="Arial Narrow"/>
        </w:rPr>
        <w:t>,</w:t>
      </w:r>
    </w:p>
    <w:p w14:paraId="37BB1713" w14:textId="5E0C47D8" w:rsidR="00CE463D" w:rsidRPr="001351DE" w:rsidRDefault="00A618B9" w:rsidP="00F4741F">
      <w:pPr>
        <w:pStyle w:val="Odsekzoznamu"/>
        <w:numPr>
          <w:ilvl w:val="1"/>
          <w:numId w:val="92"/>
        </w:numPr>
        <w:spacing w:after="0"/>
        <w:ind w:left="993" w:hanging="611"/>
        <w:jc w:val="both"/>
        <w:rPr>
          <w:rFonts w:ascii="Arial Narrow" w:hAnsi="Arial Narrow"/>
        </w:rPr>
      </w:pPr>
      <w:r w:rsidRPr="004E52E2">
        <w:rPr>
          <w:rFonts w:ascii="Arial Narrow" w:hAnsi="Arial Narrow"/>
        </w:rPr>
        <w:t>„</w:t>
      </w:r>
      <w:r w:rsidRPr="004E52E2">
        <w:rPr>
          <w:rFonts w:ascii="Arial Narrow" w:hAnsi="Arial Narrow"/>
          <w:b/>
        </w:rPr>
        <w:t>Nariadenie vlády č. 396/2006</w:t>
      </w:r>
      <w:r w:rsidRPr="00970190">
        <w:rPr>
          <w:rFonts w:ascii="Arial Narrow" w:hAnsi="Arial Narrow"/>
        </w:rPr>
        <w:t>“ je nariadenie vlády Slovenskej republiky č. 396/2006 Z.</w:t>
      </w:r>
      <w:r w:rsidR="00D740E6">
        <w:rPr>
          <w:rFonts w:ascii="Arial Narrow" w:hAnsi="Arial Narrow"/>
        </w:rPr>
        <w:t> </w:t>
      </w:r>
      <w:r w:rsidRPr="00050EAB">
        <w:rPr>
          <w:rFonts w:ascii="Arial Narrow" w:hAnsi="Arial Narrow"/>
        </w:rPr>
        <w:t>z.</w:t>
      </w:r>
      <w:r w:rsidRPr="001351DE">
        <w:rPr>
          <w:rFonts w:ascii="Arial Narrow" w:hAnsi="Arial Narrow"/>
        </w:rPr>
        <w:t xml:space="preserve"> o minimálnych bezpečnostných a zdravotných požiadavkách na stavenisko,</w:t>
      </w:r>
    </w:p>
    <w:p w14:paraId="63F97288" w14:textId="40348148" w:rsidR="005A54A7" w:rsidRPr="001351DE" w:rsidRDefault="005A54A7" w:rsidP="00FD38D4">
      <w:pPr>
        <w:pStyle w:val="Odsekzoznamu"/>
        <w:numPr>
          <w:ilvl w:val="1"/>
          <w:numId w:val="92"/>
        </w:numPr>
        <w:spacing w:after="120"/>
        <w:ind w:left="992" w:hanging="612"/>
        <w:contextualSpacing w:val="0"/>
        <w:jc w:val="both"/>
        <w:rPr>
          <w:rFonts w:ascii="Arial Narrow" w:hAnsi="Arial Narrow"/>
        </w:rPr>
      </w:pPr>
      <w:r w:rsidRPr="001351DE">
        <w:rPr>
          <w:rFonts w:ascii="Arial Narrow" w:hAnsi="Arial Narrow"/>
        </w:rPr>
        <w:t>„</w:t>
      </w:r>
      <w:r w:rsidRPr="001351DE">
        <w:rPr>
          <w:rFonts w:ascii="Arial Narrow" w:hAnsi="Arial Narrow"/>
          <w:b/>
        </w:rPr>
        <w:t>Nariadenie vlády č. 21/2013</w:t>
      </w:r>
      <w:r w:rsidRPr="001351DE">
        <w:rPr>
          <w:rFonts w:ascii="Arial Narrow" w:hAnsi="Arial Narrow"/>
        </w:rPr>
        <w:t>“ je nariadenie vlády Slovenskej republiky č. 21/2013 Z. z., ktorým sa vykonávajú niektoré ustanovenia Obchodného záko</w:t>
      </w:r>
      <w:r w:rsidR="00B15D47" w:rsidRPr="001351DE">
        <w:rPr>
          <w:rFonts w:ascii="Arial Narrow" w:hAnsi="Arial Narrow"/>
        </w:rPr>
        <w:t>nníka.</w:t>
      </w:r>
    </w:p>
    <w:p w14:paraId="5F8CE170" w14:textId="38753FDA" w:rsidR="00AA6210" w:rsidRPr="001351DE" w:rsidRDefault="00AA6210" w:rsidP="00900A37">
      <w:pPr>
        <w:pStyle w:val="Odsekzoznamu"/>
        <w:spacing w:after="0"/>
        <w:ind w:left="426"/>
        <w:jc w:val="both"/>
        <w:rPr>
          <w:rFonts w:ascii="Arial Narrow" w:hAnsi="Arial Narrow"/>
        </w:rPr>
      </w:pPr>
      <w:r w:rsidRPr="001351DE">
        <w:rPr>
          <w:rFonts w:ascii="Arial Narrow" w:hAnsi="Arial Narrow"/>
        </w:rPr>
        <w:t xml:space="preserve">Na základe dohody Zmluvných strán sa na účely tejto Zmluvy právne predpisy uvedené v tomto bode </w:t>
      </w:r>
      <w:r w:rsidR="007F6D7E">
        <w:rPr>
          <w:rFonts w:ascii="Arial Narrow" w:hAnsi="Arial Narrow"/>
        </w:rPr>
        <w:t xml:space="preserve">tejto </w:t>
      </w:r>
      <w:r w:rsidRPr="001351DE">
        <w:rPr>
          <w:rFonts w:ascii="Arial Narrow" w:hAnsi="Arial Narrow"/>
        </w:rPr>
        <w:t>Zmluvy považujú právne predpisy vždy v aktuálne platnom znení.</w:t>
      </w:r>
    </w:p>
    <w:p w14:paraId="70EA4362" w14:textId="5F3B04F6" w:rsidR="00FD38D4" w:rsidRDefault="00FD38D4" w:rsidP="000364A2">
      <w:pPr>
        <w:pStyle w:val="Bezriadkovania"/>
        <w:widowControl w:val="0"/>
        <w:spacing w:line="276" w:lineRule="auto"/>
        <w:jc w:val="center"/>
        <w:rPr>
          <w:rFonts w:ascii="Arial Narrow" w:eastAsia="Times New Roman" w:hAnsi="Arial Narrow" w:cs="Times New Roman"/>
          <w:b/>
          <w:color w:val="000000"/>
          <w:lang w:eastAsia="sk-SK" w:bidi="sk-SK"/>
        </w:rPr>
      </w:pPr>
    </w:p>
    <w:p w14:paraId="245E2F6A" w14:textId="77777777" w:rsidR="00FD38D4" w:rsidRDefault="00FD38D4" w:rsidP="000364A2">
      <w:pPr>
        <w:pStyle w:val="Bezriadkovania"/>
        <w:widowControl w:val="0"/>
        <w:spacing w:line="276" w:lineRule="auto"/>
        <w:jc w:val="center"/>
        <w:rPr>
          <w:rFonts w:ascii="Arial Narrow" w:eastAsia="Times New Roman" w:hAnsi="Arial Narrow" w:cs="Times New Roman"/>
          <w:b/>
          <w:color w:val="000000"/>
          <w:lang w:eastAsia="sk-SK" w:bidi="sk-SK"/>
        </w:rPr>
      </w:pPr>
    </w:p>
    <w:p w14:paraId="20C25796" w14:textId="6627EA8E" w:rsidR="00E9665E" w:rsidRPr="001351DE" w:rsidRDefault="00E9665E" w:rsidP="000364A2">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t>Článok II.</w:t>
      </w:r>
    </w:p>
    <w:p w14:paraId="5AA6DC60" w14:textId="06EB2FE1" w:rsidR="00E9665E" w:rsidRDefault="00E9665E" w:rsidP="000364A2">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t>Vyhlásenia Zmluvných strán</w:t>
      </w:r>
    </w:p>
    <w:p w14:paraId="43A0A848" w14:textId="77777777" w:rsidR="000364A2" w:rsidRPr="00FD38D4" w:rsidRDefault="000364A2" w:rsidP="00FD38D4">
      <w:pPr>
        <w:pStyle w:val="Bezriadkovania"/>
        <w:widowControl w:val="0"/>
        <w:spacing w:line="276" w:lineRule="auto"/>
        <w:jc w:val="both"/>
        <w:rPr>
          <w:rFonts w:ascii="Arial Narrow" w:eastAsia="Times New Roman" w:hAnsi="Arial Narrow" w:cs="Times New Roman"/>
          <w:bCs/>
          <w:color w:val="000000"/>
          <w:lang w:eastAsia="sk-SK" w:bidi="sk-SK"/>
        </w:rPr>
      </w:pPr>
    </w:p>
    <w:p w14:paraId="7ADE7C39" w14:textId="6C3F127F" w:rsidR="00E9665E" w:rsidRPr="001351DE" w:rsidRDefault="00E9665E" w:rsidP="00996551">
      <w:pPr>
        <w:pStyle w:val="Odsekzoznamu"/>
        <w:numPr>
          <w:ilvl w:val="0"/>
          <w:numId w:val="21"/>
        </w:numPr>
        <w:spacing w:after="160"/>
        <w:ind w:left="426" w:hanging="426"/>
        <w:jc w:val="both"/>
        <w:rPr>
          <w:rFonts w:ascii="Arial Narrow" w:hAnsi="Arial Narrow"/>
        </w:rPr>
      </w:pPr>
      <w:r w:rsidRPr="001351DE">
        <w:rPr>
          <w:rFonts w:ascii="Arial Narrow" w:hAnsi="Arial Narrow"/>
        </w:rPr>
        <w:t>Objednávateľ vyhlasuje, že je orgánom verejnej moci zriadeným v súlade s právnym poriadkom Slovenskej republiky, pričom spĺňa všetky podmienky a požiadavky stanovené v</w:t>
      </w:r>
      <w:r w:rsidR="000D1C3F">
        <w:rPr>
          <w:rFonts w:ascii="Arial Narrow" w:hAnsi="Arial Narrow"/>
        </w:rPr>
        <w:t xml:space="preserve"> tejto</w:t>
      </w:r>
      <w:r w:rsidRPr="001351DE">
        <w:rPr>
          <w:rFonts w:ascii="Arial Narrow" w:hAnsi="Arial Narrow"/>
        </w:rPr>
        <w:t xml:space="preserve"> Zmluve, a je oprávnený a spôsobilý uzatvoriť </w:t>
      </w:r>
      <w:r w:rsidR="000D7356" w:rsidRPr="001351DE">
        <w:rPr>
          <w:rFonts w:ascii="Arial Narrow" w:hAnsi="Arial Narrow"/>
        </w:rPr>
        <w:t xml:space="preserve">túto </w:t>
      </w:r>
      <w:r w:rsidRPr="001351DE">
        <w:rPr>
          <w:rFonts w:ascii="Arial Narrow" w:hAnsi="Arial Narrow"/>
        </w:rPr>
        <w:t>Zmluvu a riadne plniť záväzky v nej obsiahnuté.</w:t>
      </w:r>
    </w:p>
    <w:p w14:paraId="1C5C3809" w14:textId="151C73DC" w:rsidR="00E9665E" w:rsidRPr="001351DE" w:rsidRDefault="00E9665E" w:rsidP="00996551">
      <w:pPr>
        <w:pStyle w:val="Odsekzoznamu"/>
        <w:numPr>
          <w:ilvl w:val="0"/>
          <w:numId w:val="21"/>
        </w:numPr>
        <w:spacing w:after="0"/>
        <w:ind w:left="426" w:hanging="426"/>
        <w:jc w:val="both"/>
        <w:rPr>
          <w:rFonts w:ascii="Arial Narrow" w:hAnsi="Arial Narrow"/>
        </w:rPr>
      </w:pPr>
      <w:r w:rsidRPr="001351DE">
        <w:rPr>
          <w:rFonts w:ascii="Arial Narrow" w:hAnsi="Arial Narrow" w:cs="Tahoma"/>
          <w:bCs/>
        </w:rPr>
        <w:t>Zhotoviteľ</w:t>
      </w:r>
      <w:r w:rsidRPr="001351DE">
        <w:rPr>
          <w:rFonts w:ascii="Arial Narrow" w:hAnsi="Arial Narrow" w:cs="Tahoma"/>
        </w:rPr>
        <w:t xml:space="preserve"> vyhlasuje, že je právnickou osobou vykonávajúcou podnikateľskú činnosť v súlade s právnym poriadkom Slovenskej republiky, resp. právnym poriadkom v krajine svojho sídla a spĺňa všetky podmienky a požiadavky stanovené v</w:t>
      </w:r>
      <w:r w:rsidR="000D7356" w:rsidRPr="001351DE">
        <w:rPr>
          <w:rFonts w:ascii="Arial Narrow" w:hAnsi="Arial Narrow" w:cs="Tahoma"/>
        </w:rPr>
        <w:t xml:space="preserve"> tejto </w:t>
      </w:r>
      <w:r w:rsidRPr="001351DE">
        <w:rPr>
          <w:rFonts w:ascii="Arial Narrow" w:hAnsi="Arial Narrow" w:cs="Tahoma"/>
        </w:rPr>
        <w:t xml:space="preserve">Zmluve. </w:t>
      </w:r>
      <w:r w:rsidRPr="001351DE">
        <w:rPr>
          <w:rStyle w:val="normaltextrun"/>
          <w:rFonts w:ascii="Arial Narrow" w:hAnsi="Arial Narrow" w:cs="Segoe UI"/>
          <w:color w:val="000000"/>
        </w:rPr>
        <w:t>Ak sú na strane Zhotoviteľa ako Zmluvnej strany viaceré subjekty, uvedené subjekty vytvorili na základe požiadavky Objednávateľa v zmysle § 37 ods. 2 Zákona o VO niektorú z určitých právnych foriem (napr. podľa § 829 Občianskeho zákonníka alebo podľa § 56 ods. 1 Obchodného zákonníka, resp. podľa právnych predpisov platných v krajine sídla uvedených subjektov). V prípade vytvoreného zoskupenia bez právnej subjektivity (ďalej len „</w:t>
      </w:r>
      <w:r w:rsidRPr="001351DE">
        <w:rPr>
          <w:rStyle w:val="normaltextrun"/>
          <w:rFonts w:ascii="Arial Narrow" w:hAnsi="Arial Narrow" w:cs="Segoe UI"/>
          <w:b/>
          <w:color w:val="000000"/>
        </w:rPr>
        <w:t>Združenie</w:t>
      </w:r>
      <w:r w:rsidRPr="001351DE">
        <w:rPr>
          <w:rStyle w:val="normaltextrun"/>
          <w:rFonts w:ascii="Arial Narrow" w:hAnsi="Arial Narrow" w:cs="Segoe UI"/>
          <w:color w:val="000000"/>
        </w:rPr>
        <w:t>“)</w:t>
      </w:r>
      <w:r w:rsidRPr="001351DE">
        <w:rPr>
          <w:rFonts w:ascii="Arial Narrow" w:hAnsi="Arial Narrow" w:cs="Tahoma"/>
        </w:rPr>
        <w:t>, práva z</w:t>
      </w:r>
      <w:r w:rsidR="000D1C3F">
        <w:rPr>
          <w:rFonts w:ascii="Arial Narrow" w:hAnsi="Arial Narrow" w:cs="Tahoma"/>
        </w:rPr>
        <w:t xml:space="preserve"> tejto</w:t>
      </w:r>
      <w:r w:rsidRPr="001351DE">
        <w:rPr>
          <w:rFonts w:ascii="Arial Narrow" w:hAnsi="Arial Narrow" w:cs="Tahoma"/>
        </w:rPr>
        <w:t xml:space="preserve"> Zmluvy voči Objednávateľovi môže v mene všetkých účastníkov Združenia uplatňovať výlučne </w:t>
      </w:r>
      <w:r w:rsidRPr="001351DE">
        <w:rPr>
          <w:rFonts w:ascii="Arial Narrow" w:hAnsi="Arial Narrow" w:cs="Tahoma"/>
          <w:bCs/>
        </w:rPr>
        <w:t>vedúci Zhotoviteľ</w:t>
      </w:r>
      <w:r w:rsidRPr="001351DE">
        <w:rPr>
          <w:rFonts w:ascii="Arial Narrow" w:hAnsi="Arial Narrow" w:cs="Tahoma"/>
        </w:rPr>
        <w:t xml:space="preserve"> </w:t>
      </w:r>
      <w:r w:rsidRPr="0095032F">
        <w:rPr>
          <w:rFonts w:ascii="Arial Narrow" w:hAnsi="Arial Narrow" w:cs="Tahoma"/>
          <w:bCs/>
        </w:rPr>
        <w:t>.........................</w:t>
      </w:r>
      <w:r w:rsidRPr="0095032F">
        <w:rPr>
          <w:rFonts w:ascii="Arial Narrow" w:hAnsi="Arial Narrow" w:cs="Tahoma"/>
        </w:rPr>
        <w:t xml:space="preserve">, so sídlom.................IČO: </w:t>
      </w:r>
      <w:r w:rsidRPr="0095032F">
        <w:rPr>
          <w:rFonts w:ascii="Arial Narrow" w:hAnsi="Arial Narrow" w:cs="Tahoma"/>
          <w:bCs/>
        </w:rPr>
        <w:t>..........................</w:t>
      </w:r>
      <w:r w:rsidRPr="0095032F">
        <w:rPr>
          <w:rFonts w:ascii="Arial Narrow" w:hAnsi="Arial Narrow" w:cs="Tahoma"/>
        </w:rPr>
        <w:t xml:space="preserve">. </w:t>
      </w:r>
      <w:r w:rsidRPr="001351DE">
        <w:rPr>
          <w:rFonts w:ascii="Arial Narrow" w:hAnsi="Arial Narrow" w:cs="Tahoma"/>
        </w:rPr>
        <w:t>(ďalej len</w:t>
      </w:r>
      <w:r w:rsidRPr="00FD38D4">
        <w:rPr>
          <w:rFonts w:ascii="Arial Narrow" w:hAnsi="Arial Narrow" w:cs="Tahoma"/>
          <w:bCs/>
        </w:rPr>
        <w:t xml:space="preserve"> „</w:t>
      </w:r>
      <w:r w:rsidRPr="001351DE">
        <w:rPr>
          <w:rFonts w:ascii="Arial Narrow" w:hAnsi="Arial Narrow" w:cs="Tahoma"/>
          <w:b/>
        </w:rPr>
        <w:t>Vedúci zhotoviteľ</w:t>
      </w:r>
      <w:r w:rsidRPr="00FD38D4">
        <w:rPr>
          <w:rFonts w:ascii="Arial Narrow" w:hAnsi="Arial Narrow" w:cs="Tahoma"/>
          <w:bCs/>
        </w:rPr>
        <w:t>“</w:t>
      </w:r>
      <w:r w:rsidRPr="001351DE">
        <w:rPr>
          <w:rFonts w:ascii="Arial Narrow" w:hAnsi="Arial Narrow" w:cs="Tahoma"/>
        </w:rPr>
        <w:t>). V</w:t>
      </w:r>
      <w:r w:rsidRPr="001351DE">
        <w:rPr>
          <w:rFonts w:ascii="Arial Narrow" w:hAnsi="Arial Narrow" w:cs="Tahoma"/>
          <w:bCs/>
        </w:rPr>
        <w:t>edúci zhotoviteľ je splnomocnený ostatnými účastníkmi Združenia</w:t>
      </w:r>
      <w:r w:rsidRPr="001351DE">
        <w:rPr>
          <w:rFonts w:ascii="Arial Narrow" w:hAnsi="Arial Narrow" w:cs="Tahoma"/>
        </w:rPr>
        <w:t xml:space="preserve"> na všetky právne úkony, ktoré sa budú uskutočňovať v mene všetkých účastníkov Združenia v súvislosti s plnením </w:t>
      </w:r>
      <w:r w:rsidR="000D7356" w:rsidRPr="001351DE">
        <w:rPr>
          <w:rFonts w:ascii="Arial Narrow" w:hAnsi="Arial Narrow" w:cs="Tahoma"/>
        </w:rPr>
        <w:t xml:space="preserve">tejto </w:t>
      </w:r>
      <w:r w:rsidRPr="001351DE">
        <w:rPr>
          <w:rFonts w:ascii="Arial Narrow" w:hAnsi="Arial Narrow" w:cs="Tahoma"/>
        </w:rPr>
        <w:t xml:space="preserve">Zmluvy voči Objednávateľovi, vrátane podpisu </w:t>
      </w:r>
      <w:r w:rsidR="000D7356" w:rsidRPr="001351DE">
        <w:rPr>
          <w:rFonts w:ascii="Arial Narrow" w:hAnsi="Arial Narrow" w:cs="Tahoma"/>
        </w:rPr>
        <w:t xml:space="preserve">tejto </w:t>
      </w:r>
      <w:r w:rsidRPr="001351DE">
        <w:rPr>
          <w:rFonts w:ascii="Arial Narrow" w:hAnsi="Arial Narrow" w:cs="Tahoma"/>
        </w:rPr>
        <w:t>Zmluvy a jej dodatkov, prijímania pokynov pre ostatných účastníkov Združenia a realizácie platieb med</w:t>
      </w:r>
      <w:r w:rsidR="000D7356" w:rsidRPr="001351DE">
        <w:rPr>
          <w:rFonts w:ascii="Arial Narrow" w:hAnsi="Arial Narrow" w:cs="Tahoma"/>
        </w:rPr>
        <w:t xml:space="preserve">zi Združením a Objednávateľom. </w:t>
      </w:r>
      <w:r w:rsidRPr="001351DE">
        <w:rPr>
          <w:rFonts w:ascii="Arial Narrow" w:hAnsi="Arial Narrow" w:cs="Tahoma"/>
        </w:rPr>
        <w:t xml:space="preserve">Účastníci Združenia ručia spoločne a nerozdielne za záväzky voči Objednávateľovi z tejto Zmluvy. </w:t>
      </w:r>
      <w:r w:rsidRPr="001351DE">
        <w:rPr>
          <w:rFonts w:ascii="Arial Narrow" w:hAnsi="Arial Narrow"/>
        </w:rPr>
        <w:t>Pre vylúčenie akýchkoľvek pochybností</w:t>
      </w:r>
      <w:r w:rsidR="000D7356" w:rsidRPr="001351DE">
        <w:rPr>
          <w:rFonts w:ascii="Arial Narrow" w:hAnsi="Arial Narrow"/>
        </w:rPr>
        <w:t>,</w:t>
      </w:r>
      <w:r w:rsidRPr="001351DE">
        <w:rPr>
          <w:rFonts w:ascii="Arial Narrow" w:hAnsi="Arial Narrow"/>
        </w:rPr>
        <w:t xml:space="preserve"> Objednávateľ je oprávnený požadovať splnenie akéhokoľvek záväzku vyplývajúceho z tejto Zmluvy od ktoréhokoľvek účastníka Združenia, bez ohľadu na rozsah a kvalitatívne vymedzenie jeho podielu na plnení tejto Zmluvy a úpravu vzájomných práv a povinností účastníkov Združenia v zmluve o vytvorení Združenia. </w:t>
      </w:r>
      <w:r w:rsidRPr="001351DE">
        <w:rPr>
          <w:rFonts w:ascii="Arial Narrow" w:hAnsi="Arial Narrow" w:cs="Tahoma"/>
        </w:rPr>
        <w:t xml:space="preserve">Originál alebo overená fotokópia písomnej zmluvy o vytvorení Združenia je Prílohou č. </w:t>
      </w:r>
      <w:r w:rsidR="008A1371" w:rsidRPr="001351DE">
        <w:rPr>
          <w:rFonts w:ascii="Arial Narrow" w:hAnsi="Arial Narrow" w:cs="Tahoma"/>
        </w:rPr>
        <w:t>6</w:t>
      </w:r>
      <w:r w:rsidRPr="001351DE">
        <w:rPr>
          <w:rFonts w:ascii="Arial Narrow" w:hAnsi="Arial Narrow" w:cs="Tahoma"/>
        </w:rPr>
        <w:t xml:space="preserve"> tejto Zmluvy (ďalej len „</w:t>
      </w:r>
      <w:r w:rsidRPr="001351DE">
        <w:rPr>
          <w:rFonts w:ascii="Arial Narrow" w:hAnsi="Arial Narrow" w:cs="Tahoma"/>
          <w:b/>
        </w:rPr>
        <w:t>Zmluva o združení</w:t>
      </w:r>
      <w:r w:rsidRPr="001351DE">
        <w:rPr>
          <w:rFonts w:ascii="Arial Narrow" w:hAnsi="Arial Narrow" w:cs="Tahoma"/>
        </w:rPr>
        <w:t>“). V prípade zmeny alebo doplnenia Zmluvy o združení sa Zhotoviteľ zaväzuje doručiť Objednávateľovi originál alebo overenú fotokópiu dodatku k Zmluve o združení, a to v lehote 14</w:t>
      </w:r>
      <w:r w:rsidR="00235F89">
        <w:rPr>
          <w:rFonts w:ascii="Arial Narrow" w:hAnsi="Arial Narrow" w:cs="Tahoma"/>
        </w:rPr>
        <w:t> </w:t>
      </w:r>
      <w:r w:rsidRPr="001351DE">
        <w:rPr>
          <w:rFonts w:ascii="Arial Narrow" w:hAnsi="Arial Narrow" w:cs="Tahoma"/>
        </w:rPr>
        <w:t xml:space="preserve">kalendárnych dní odo dňa jej uzavretia. Neoddeliteľnou súčasťou Zmluvy o združení je plná moc udelená Vedúcemu zhotoviteľovi podľa tohto bodu </w:t>
      </w:r>
      <w:r w:rsidR="000D7356" w:rsidRPr="001351DE">
        <w:rPr>
          <w:rFonts w:ascii="Arial Narrow" w:hAnsi="Arial Narrow" w:cs="Tahoma"/>
        </w:rPr>
        <w:t xml:space="preserve">tejto </w:t>
      </w:r>
      <w:r w:rsidRPr="001351DE">
        <w:rPr>
          <w:rFonts w:ascii="Arial Narrow" w:hAnsi="Arial Narrow" w:cs="Tahoma"/>
        </w:rPr>
        <w:t xml:space="preserve">Zmluvy a v súlade s podmienkami uvedenými v súťažných podkladoch na obstaranie zákazky </w:t>
      </w:r>
      <w:r w:rsidR="00D61469" w:rsidRPr="001351DE">
        <w:rPr>
          <w:rFonts w:ascii="Arial Narrow" w:hAnsi="Arial Narrow" w:cs="Tahoma"/>
        </w:rPr>
        <w:t>podľa</w:t>
      </w:r>
      <w:r w:rsidR="0095032F">
        <w:rPr>
          <w:rFonts w:ascii="Arial Narrow" w:hAnsi="Arial Narrow" w:cs="Tahoma"/>
        </w:rPr>
        <w:t xml:space="preserve"> </w:t>
      </w:r>
      <w:r w:rsidR="00162E82" w:rsidRPr="001351DE">
        <w:rPr>
          <w:rFonts w:ascii="Arial Narrow" w:hAnsi="Arial Narrow" w:cs="Tahoma"/>
        </w:rPr>
        <w:t>bodu 1</w:t>
      </w:r>
      <w:r w:rsidR="00E21584" w:rsidRPr="001351DE">
        <w:rPr>
          <w:rFonts w:ascii="Arial Narrow" w:hAnsi="Arial Narrow" w:cs="Tahoma"/>
        </w:rPr>
        <w:t>.</w:t>
      </w:r>
      <w:r w:rsidR="00162E82" w:rsidRPr="001351DE">
        <w:rPr>
          <w:rFonts w:ascii="Arial Narrow" w:hAnsi="Arial Narrow" w:cs="Tahoma"/>
        </w:rPr>
        <w:t xml:space="preserve"> </w:t>
      </w:r>
      <w:r w:rsidRPr="001351DE">
        <w:rPr>
          <w:rFonts w:ascii="Arial Narrow" w:hAnsi="Arial Narrow" w:cs="Tahoma"/>
        </w:rPr>
        <w:t>Preambuly tejto Zmluvy.</w:t>
      </w:r>
    </w:p>
    <w:p w14:paraId="43E16DD2" w14:textId="1F558415" w:rsidR="00E9665E" w:rsidRPr="001351DE" w:rsidRDefault="00532E0E" w:rsidP="00996551">
      <w:pPr>
        <w:pStyle w:val="Odsekzoznamu"/>
        <w:numPr>
          <w:ilvl w:val="0"/>
          <w:numId w:val="21"/>
        </w:numPr>
        <w:spacing w:after="160"/>
        <w:ind w:left="426" w:hanging="426"/>
        <w:jc w:val="both"/>
        <w:rPr>
          <w:rFonts w:ascii="Arial Narrow" w:hAnsi="Arial Narrow"/>
        </w:rPr>
      </w:pPr>
      <w:r w:rsidRPr="001351DE">
        <w:rPr>
          <w:rFonts w:ascii="Arial Narrow" w:hAnsi="Arial Narrow"/>
        </w:rPr>
        <w:t>Zhotoviteľ</w:t>
      </w:r>
      <w:r w:rsidR="00E9665E" w:rsidRPr="001351DE">
        <w:rPr>
          <w:rFonts w:ascii="Arial Narrow" w:hAnsi="Arial Narrow"/>
        </w:rPr>
        <w:t xml:space="preserve"> vyhlasuje, že je </w:t>
      </w:r>
      <w:r w:rsidR="006D12C1" w:rsidRPr="001351DE">
        <w:rPr>
          <w:rFonts w:ascii="Arial Narrow" w:hAnsi="Arial Narrow"/>
        </w:rPr>
        <w:t xml:space="preserve">odborne kvalifikovaný a </w:t>
      </w:r>
      <w:r w:rsidR="00E9665E" w:rsidRPr="001351DE">
        <w:rPr>
          <w:rFonts w:ascii="Arial Narrow" w:hAnsi="Arial Narrow"/>
        </w:rPr>
        <w:t xml:space="preserve">spôsobilý uzatvoriť </w:t>
      </w:r>
      <w:r w:rsidRPr="001351DE">
        <w:rPr>
          <w:rFonts w:ascii="Arial Narrow" w:hAnsi="Arial Narrow"/>
        </w:rPr>
        <w:t xml:space="preserve">túto </w:t>
      </w:r>
      <w:r w:rsidR="00E9665E" w:rsidRPr="001351DE">
        <w:rPr>
          <w:rFonts w:ascii="Arial Narrow" w:hAnsi="Arial Narrow"/>
        </w:rPr>
        <w:t xml:space="preserve">Zmluvu a riadne plniť záväzky z nej vyplývajúce a že sa </w:t>
      </w:r>
      <w:r w:rsidR="00CD490A" w:rsidRPr="001351DE">
        <w:rPr>
          <w:rFonts w:ascii="Arial Narrow" w:hAnsi="Arial Narrow"/>
        </w:rPr>
        <w:t xml:space="preserve">riadne </w:t>
      </w:r>
      <w:r w:rsidR="00E9665E" w:rsidRPr="001351DE">
        <w:rPr>
          <w:rFonts w:ascii="Arial Narrow" w:hAnsi="Arial Narrow"/>
        </w:rPr>
        <w:t xml:space="preserve">oboznámil s podkladmi </w:t>
      </w:r>
      <w:r w:rsidR="00CD490A" w:rsidRPr="001351DE">
        <w:rPr>
          <w:rFonts w:ascii="Arial Narrow" w:hAnsi="Arial Narrow"/>
        </w:rPr>
        <w:t>poskytnutými mu Objednávateľom pred podpisom tejto Zmluvy v rámci procesu verej</w:t>
      </w:r>
      <w:r w:rsidR="006D12C1" w:rsidRPr="001351DE">
        <w:rPr>
          <w:rFonts w:ascii="Arial Narrow" w:hAnsi="Arial Narrow"/>
        </w:rPr>
        <w:t xml:space="preserve">ného obstarávania podľa </w:t>
      </w:r>
      <w:r w:rsidR="00162E82" w:rsidRPr="001351DE">
        <w:rPr>
          <w:rFonts w:ascii="Arial Narrow" w:hAnsi="Arial Narrow"/>
        </w:rPr>
        <w:t>bodu 1</w:t>
      </w:r>
      <w:r w:rsidR="000E1B97" w:rsidRPr="001351DE">
        <w:rPr>
          <w:rFonts w:ascii="Arial Narrow" w:hAnsi="Arial Narrow"/>
        </w:rPr>
        <w:t>.</w:t>
      </w:r>
      <w:r w:rsidR="00CD490A" w:rsidRPr="001351DE">
        <w:rPr>
          <w:rFonts w:ascii="Arial Narrow" w:hAnsi="Arial Narrow"/>
        </w:rPr>
        <w:t xml:space="preserve"> Preambuly tejto Zmluvy</w:t>
      </w:r>
      <w:r w:rsidR="00E9665E" w:rsidRPr="001351DE">
        <w:rPr>
          <w:rFonts w:ascii="Arial Narrow" w:hAnsi="Arial Narrow"/>
        </w:rPr>
        <w:t>.</w:t>
      </w:r>
    </w:p>
    <w:p w14:paraId="0DCFF55C" w14:textId="60B4987E" w:rsidR="00E9665E" w:rsidRPr="006352C8" w:rsidRDefault="00532E0E" w:rsidP="00C17670">
      <w:pPr>
        <w:pStyle w:val="Odsekzoznamu"/>
        <w:numPr>
          <w:ilvl w:val="0"/>
          <w:numId w:val="21"/>
        </w:numPr>
        <w:spacing w:after="0"/>
        <w:ind w:left="426" w:hanging="426"/>
        <w:jc w:val="both"/>
        <w:rPr>
          <w:rFonts w:ascii="Arial Narrow" w:hAnsi="Arial Narrow"/>
        </w:rPr>
      </w:pPr>
      <w:r w:rsidRPr="006352C8">
        <w:rPr>
          <w:rFonts w:ascii="Arial Narrow" w:hAnsi="Arial Narrow"/>
        </w:rPr>
        <w:t>Zhotoviteľ</w:t>
      </w:r>
      <w:r w:rsidR="00E9665E" w:rsidRPr="006352C8">
        <w:rPr>
          <w:rFonts w:ascii="Arial Narrow" w:hAnsi="Arial Narrow"/>
        </w:rPr>
        <w:t xml:space="preserve"> vyhlasuje, že disponuje všetkými </w:t>
      </w:r>
      <w:r w:rsidR="00F4798F" w:rsidRPr="00EC30B5">
        <w:rPr>
          <w:rFonts w:ascii="Arial Narrow" w:hAnsi="Arial Narrow"/>
        </w:rPr>
        <w:t>oprávneniami požadovanými prí</w:t>
      </w:r>
      <w:r w:rsidR="00E9665E" w:rsidRPr="00EC30B5">
        <w:rPr>
          <w:rFonts w:ascii="Arial Narrow" w:hAnsi="Arial Narrow"/>
        </w:rPr>
        <w:t xml:space="preserve">slušnými orgánmi </w:t>
      </w:r>
      <w:r w:rsidR="00D61469" w:rsidRPr="00EC30B5">
        <w:rPr>
          <w:rFonts w:ascii="Arial Narrow" w:hAnsi="Arial Narrow"/>
        </w:rPr>
        <w:t>podľa</w:t>
      </w:r>
      <w:r w:rsidR="00E9665E" w:rsidRPr="00EC30B5">
        <w:rPr>
          <w:rFonts w:ascii="Arial Narrow" w:hAnsi="Arial Narrow"/>
        </w:rPr>
        <w:t xml:space="preserve"> príslušných právnych predpisov</w:t>
      </w:r>
      <w:r w:rsidR="00E9665E" w:rsidRPr="006352C8">
        <w:rPr>
          <w:rFonts w:ascii="Arial Narrow" w:hAnsi="Arial Narrow"/>
        </w:rPr>
        <w:t xml:space="preserve">, ako aj potrebnými kapacitami, odbornými znalosťami a technickými schopnosťami, ktoré sú nevyhnutné na riadnu a včasnú realizáciu predmetu </w:t>
      </w:r>
      <w:r w:rsidRPr="006352C8">
        <w:rPr>
          <w:rFonts w:ascii="Arial Narrow" w:hAnsi="Arial Narrow"/>
        </w:rPr>
        <w:t xml:space="preserve">tejto </w:t>
      </w:r>
      <w:r w:rsidR="00E9665E" w:rsidRPr="006352C8">
        <w:rPr>
          <w:rFonts w:ascii="Arial Narrow" w:hAnsi="Arial Narrow"/>
        </w:rPr>
        <w:t>Zmluvy</w:t>
      </w:r>
      <w:r w:rsidRPr="006352C8">
        <w:rPr>
          <w:rFonts w:ascii="Arial Narrow" w:hAnsi="Arial Narrow"/>
        </w:rPr>
        <w:t>.</w:t>
      </w:r>
    </w:p>
    <w:p w14:paraId="29C5D051" w14:textId="07E7851A" w:rsidR="00E9665E" w:rsidRPr="001351DE" w:rsidRDefault="00532E0E" w:rsidP="00FD38D4">
      <w:pPr>
        <w:pStyle w:val="MLOdsek"/>
        <w:numPr>
          <w:ilvl w:val="0"/>
          <w:numId w:val="21"/>
        </w:numPr>
        <w:spacing w:line="276" w:lineRule="auto"/>
        <w:ind w:left="425" w:hanging="425"/>
        <w:rPr>
          <w:rFonts w:ascii="Arial Narrow" w:hAnsi="Arial Narrow" w:cs="Tahoma"/>
        </w:rPr>
      </w:pPr>
      <w:r w:rsidRPr="001351DE">
        <w:rPr>
          <w:rFonts w:ascii="Arial Narrow" w:hAnsi="Arial Narrow" w:cs="Tahoma"/>
        </w:rPr>
        <w:t>Zhotoviteľ</w:t>
      </w:r>
      <w:r w:rsidR="00E9665E" w:rsidRPr="001351DE">
        <w:rPr>
          <w:rFonts w:ascii="Arial Narrow" w:hAnsi="Arial Narrow" w:cs="Tahoma"/>
        </w:rPr>
        <w:t xml:space="preserve"> podpisom tejto Zmluvy výslovne vyhlasuje, že v spoločnosti </w:t>
      </w:r>
      <w:r w:rsidRPr="001351DE">
        <w:rPr>
          <w:rFonts w:ascii="Arial Narrow" w:hAnsi="Arial Narrow" w:cs="Tahoma"/>
        </w:rPr>
        <w:t>Zhotoviteľa</w:t>
      </w:r>
      <w:r w:rsidR="00E9665E" w:rsidRPr="001351DE">
        <w:rPr>
          <w:rFonts w:ascii="Arial Narrow" w:hAnsi="Arial Narrow" w:cs="Tahoma"/>
        </w:rPr>
        <w:t xml:space="preserve">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w:t>
      </w:r>
      <w:r w:rsidRPr="001351DE">
        <w:rPr>
          <w:rFonts w:ascii="Arial Narrow" w:hAnsi="Arial Narrow" w:cs="Tahoma"/>
        </w:rPr>
        <w:t>Zhotoviteľ</w:t>
      </w:r>
      <w:r w:rsidR="00E9665E" w:rsidRPr="001351DE">
        <w:rPr>
          <w:rFonts w:ascii="Arial Narrow" w:hAnsi="Arial Narrow" w:cs="Tahoma"/>
        </w:rPr>
        <w:t xml:space="preserve"> podpisom tejto Zmluvy predovšetkým vyhlasuje, že:</w:t>
      </w:r>
    </w:p>
    <w:p w14:paraId="2D1DF7F5" w14:textId="176BF6C2" w:rsidR="00E9665E" w:rsidRPr="001351DE" w:rsidRDefault="00900A37" w:rsidP="00FD38D4">
      <w:pPr>
        <w:pStyle w:val="MLOdsek"/>
        <w:numPr>
          <w:ilvl w:val="0"/>
          <w:numId w:val="0"/>
        </w:numPr>
        <w:tabs>
          <w:tab w:val="clear" w:pos="6550"/>
        </w:tabs>
        <w:spacing w:after="0" w:line="276" w:lineRule="auto"/>
        <w:ind w:left="850" w:hanging="425"/>
        <w:rPr>
          <w:rFonts w:ascii="Arial Narrow" w:hAnsi="Arial Narrow" w:cs="Tahoma"/>
        </w:rPr>
      </w:pPr>
      <w:r w:rsidRPr="001351DE">
        <w:rPr>
          <w:rFonts w:ascii="Arial Narrow" w:hAnsi="Arial Narrow" w:cs="Tahoma"/>
        </w:rPr>
        <w:t>5.1</w:t>
      </w:r>
      <w:r w:rsidR="000E1B97" w:rsidRPr="001351DE">
        <w:rPr>
          <w:rFonts w:ascii="Arial Narrow" w:hAnsi="Arial Narrow" w:cs="Tahoma"/>
        </w:rPr>
        <w:tab/>
      </w:r>
      <w:r w:rsidR="00E9665E" w:rsidRPr="001351DE">
        <w:rPr>
          <w:rFonts w:ascii="Arial Narrow" w:hAnsi="Arial Narrow" w:cs="Tahoma"/>
        </w:rPr>
        <w:t>nie je ruským štátnym príslušníkom, ani fyzickou alebo právnickou osobou, subjektom alebo orgánom so sídlom v Rusku;</w:t>
      </w:r>
    </w:p>
    <w:p w14:paraId="71BE416D" w14:textId="4799A5EF" w:rsidR="00E9665E" w:rsidRPr="001351DE" w:rsidRDefault="00900A37" w:rsidP="00FD38D4">
      <w:pPr>
        <w:pStyle w:val="MLOdsek"/>
        <w:numPr>
          <w:ilvl w:val="0"/>
          <w:numId w:val="0"/>
        </w:numPr>
        <w:tabs>
          <w:tab w:val="clear" w:pos="6550"/>
        </w:tabs>
        <w:spacing w:after="0" w:line="276" w:lineRule="auto"/>
        <w:ind w:left="850" w:hanging="425"/>
        <w:rPr>
          <w:rFonts w:ascii="Arial Narrow" w:hAnsi="Arial Narrow" w:cs="Tahoma"/>
        </w:rPr>
      </w:pPr>
      <w:r w:rsidRPr="001351DE">
        <w:rPr>
          <w:rFonts w:ascii="Arial Narrow" w:hAnsi="Arial Narrow" w:cs="Tahoma"/>
        </w:rPr>
        <w:t>5.2</w:t>
      </w:r>
      <w:r w:rsidR="000E1B97" w:rsidRPr="001351DE">
        <w:rPr>
          <w:rFonts w:ascii="Arial Narrow" w:hAnsi="Arial Narrow" w:cs="Tahoma"/>
        </w:rPr>
        <w:tab/>
      </w:r>
      <w:r w:rsidR="00E9665E" w:rsidRPr="001351DE">
        <w:rPr>
          <w:rFonts w:ascii="Arial Narrow" w:hAnsi="Arial Narrow" w:cs="Tahoma"/>
        </w:rPr>
        <w:t>nie je právnickou osobou, subjektom alebo orgánom, ktorého z viac ako 50</w:t>
      </w:r>
      <w:r w:rsidR="00DA4556">
        <w:rPr>
          <w:rFonts w:ascii="Arial Narrow" w:hAnsi="Arial Narrow" w:cs="Tahoma"/>
        </w:rPr>
        <w:t xml:space="preserve"> </w:t>
      </w:r>
      <w:r w:rsidR="00E9665E" w:rsidRPr="001351DE">
        <w:rPr>
          <w:rFonts w:ascii="Arial Narrow" w:hAnsi="Arial Narrow" w:cs="Tahoma"/>
        </w:rPr>
        <w:t xml:space="preserve">% priamo alebo nepriamo vlastní subjekt uvedený pod </w:t>
      </w:r>
      <w:r w:rsidR="00162E82" w:rsidRPr="001351DE">
        <w:rPr>
          <w:rFonts w:ascii="Arial Narrow" w:hAnsi="Arial Narrow" w:cs="Tahoma"/>
        </w:rPr>
        <w:t>bodom 5.1</w:t>
      </w:r>
      <w:r w:rsidR="00E9665E" w:rsidRPr="001351DE">
        <w:rPr>
          <w:rFonts w:ascii="Arial Narrow" w:hAnsi="Arial Narrow" w:cs="Tahoma"/>
        </w:rPr>
        <w:t xml:space="preserve"> vyššie;</w:t>
      </w:r>
    </w:p>
    <w:p w14:paraId="2AE0E11E" w14:textId="67E1BF0C" w:rsidR="00E9665E" w:rsidRPr="001351DE" w:rsidRDefault="00900A37" w:rsidP="00FD38D4">
      <w:pPr>
        <w:pStyle w:val="MLOdsek"/>
        <w:numPr>
          <w:ilvl w:val="0"/>
          <w:numId w:val="0"/>
        </w:numPr>
        <w:tabs>
          <w:tab w:val="clear" w:pos="6550"/>
        </w:tabs>
        <w:spacing w:after="0" w:line="276" w:lineRule="auto"/>
        <w:ind w:left="850" w:hanging="425"/>
        <w:rPr>
          <w:rFonts w:ascii="Arial Narrow" w:hAnsi="Arial Narrow" w:cs="Tahoma"/>
        </w:rPr>
      </w:pPr>
      <w:r w:rsidRPr="001351DE">
        <w:rPr>
          <w:rFonts w:ascii="Arial Narrow" w:hAnsi="Arial Narrow" w:cs="Tahoma"/>
        </w:rPr>
        <w:t>5.3</w:t>
      </w:r>
      <w:r w:rsidR="000E1B97" w:rsidRPr="001351DE">
        <w:rPr>
          <w:rFonts w:ascii="Arial Narrow" w:hAnsi="Arial Narrow" w:cs="Tahoma"/>
        </w:rPr>
        <w:tab/>
      </w:r>
      <w:r w:rsidR="00E9665E" w:rsidRPr="001351DE">
        <w:rPr>
          <w:rFonts w:ascii="Arial Narrow" w:hAnsi="Arial Narrow" w:cs="Tahoma"/>
        </w:rPr>
        <w:t xml:space="preserve">nie je fyzickou alebo právnickou osobou, subjektom alebo orgánom, ktorý koná v mene alebo na príkaz subjektu uvedeného pod </w:t>
      </w:r>
      <w:r w:rsidR="00162E82" w:rsidRPr="001351DE">
        <w:rPr>
          <w:rFonts w:ascii="Arial Narrow" w:hAnsi="Arial Narrow" w:cs="Tahoma"/>
        </w:rPr>
        <w:t>bodmi 5.1 a 5.2</w:t>
      </w:r>
      <w:r w:rsidR="00E9665E" w:rsidRPr="001351DE">
        <w:rPr>
          <w:rFonts w:ascii="Arial Narrow" w:hAnsi="Arial Narrow" w:cs="Tahoma"/>
        </w:rPr>
        <w:t xml:space="preserve"> vyššie;</w:t>
      </w:r>
    </w:p>
    <w:p w14:paraId="102912BE" w14:textId="53E86C4E" w:rsidR="00E9665E" w:rsidRPr="001351DE" w:rsidRDefault="00900A37" w:rsidP="00FD38D4">
      <w:pPr>
        <w:pStyle w:val="MLOdsek"/>
        <w:numPr>
          <w:ilvl w:val="0"/>
          <w:numId w:val="0"/>
        </w:numPr>
        <w:tabs>
          <w:tab w:val="clear" w:pos="6550"/>
        </w:tabs>
        <w:spacing w:line="276" w:lineRule="auto"/>
        <w:ind w:left="850" w:hanging="425"/>
        <w:rPr>
          <w:rFonts w:ascii="Arial Narrow" w:hAnsi="Arial Narrow" w:cs="Tahoma"/>
        </w:rPr>
      </w:pPr>
      <w:r w:rsidRPr="001351DE">
        <w:rPr>
          <w:rFonts w:ascii="Arial Narrow" w:hAnsi="Arial Narrow" w:cs="Tahoma"/>
        </w:rPr>
        <w:lastRenderedPageBreak/>
        <w:t>5.4</w:t>
      </w:r>
      <w:r w:rsidR="000E1B97" w:rsidRPr="001351DE">
        <w:rPr>
          <w:rFonts w:ascii="Arial Narrow" w:hAnsi="Arial Narrow" w:cs="Tahoma"/>
        </w:rPr>
        <w:tab/>
      </w:r>
      <w:r w:rsidR="00E9665E" w:rsidRPr="001351DE">
        <w:rPr>
          <w:rFonts w:ascii="Arial Narrow" w:hAnsi="Arial Narrow" w:cs="Tahoma"/>
        </w:rPr>
        <w:t xml:space="preserve">subdodávatelia, dodávatelia alebo subjekty, na ktorých sa </w:t>
      </w:r>
      <w:r w:rsidR="00532E0E" w:rsidRPr="001351DE">
        <w:rPr>
          <w:rFonts w:ascii="Arial Narrow" w:hAnsi="Arial Narrow" w:cs="Tahoma"/>
        </w:rPr>
        <w:t>Zhotoviteľ</w:t>
      </w:r>
      <w:r w:rsidR="00E9665E" w:rsidRPr="001351DE">
        <w:rPr>
          <w:rFonts w:ascii="Arial Narrow" w:hAnsi="Arial Narrow" w:cs="Tahoma"/>
        </w:rPr>
        <w:t xml:space="preserve"> spolieha a na ktorých pripadá plnenie viac ako 10</w:t>
      </w:r>
      <w:r w:rsidR="00DA4556">
        <w:rPr>
          <w:rFonts w:ascii="Arial Narrow" w:hAnsi="Arial Narrow" w:cs="Tahoma"/>
        </w:rPr>
        <w:t xml:space="preserve"> </w:t>
      </w:r>
      <w:r w:rsidR="00E9665E" w:rsidRPr="001351DE">
        <w:rPr>
          <w:rFonts w:ascii="Arial Narrow" w:hAnsi="Arial Narrow" w:cs="Tahoma"/>
        </w:rPr>
        <w:t xml:space="preserve">% hodnoty zákazky (Zmluvy) nie sú subjektami uvedenými pod </w:t>
      </w:r>
      <w:r w:rsidR="00162E82" w:rsidRPr="001351DE">
        <w:rPr>
          <w:rFonts w:ascii="Arial Narrow" w:hAnsi="Arial Narrow" w:cs="Tahoma"/>
        </w:rPr>
        <w:t>bodmi 5.1, 5.2 a 5.3</w:t>
      </w:r>
      <w:r w:rsidR="00E9665E" w:rsidRPr="001351DE">
        <w:rPr>
          <w:rFonts w:ascii="Arial Narrow" w:hAnsi="Arial Narrow" w:cs="Tahoma"/>
        </w:rPr>
        <w:t xml:space="preserve"> vyššie.</w:t>
      </w:r>
    </w:p>
    <w:p w14:paraId="3AE71566" w14:textId="421C189E" w:rsidR="00BE7270" w:rsidRPr="001351DE" w:rsidRDefault="00532E0E" w:rsidP="00C17670">
      <w:pPr>
        <w:pStyle w:val="MLOdsek"/>
        <w:numPr>
          <w:ilvl w:val="0"/>
          <w:numId w:val="21"/>
        </w:numPr>
        <w:tabs>
          <w:tab w:val="num" w:pos="3430"/>
        </w:tabs>
        <w:spacing w:after="0" w:line="276" w:lineRule="auto"/>
        <w:ind w:left="426" w:hanging="426"/>
        <w:contextualSpacing/>
        <w:rPr>
          <w:rFonts w:ascii="Arial Narrow" w:hAnsi="Arial Narrow" w:cs="Tahoma"/>
        </w:rPr>
      </w:pPr>
      <w:r w:rsidRPr="001351DE">
        <w:rPr>
          <w:rFonts w:ascii="Arial Narrow" w:hAnsi="Arial Narrow" w:cs="Tahoma"/>
        </w:rPr>
        <w:t>Zhotoviteľ</w:t>
      </w:r>
      <w:r w:rsidR="00E9665E" w:rsidRPr="001351DE">
        <w:rPr>
          <w:rFonts w:ascii="Arial Narrow" w:hAnsi="Arial Narrow" w:cs="Tahoma"/>
        </w:rPr>
        <w:t xml:space="preserve"> podpisom </w:t>
      </w:r>
      <w:r w:rsidRPr="001351DE">
        <w:rPr>
          <w:rFonts w:ascii="Arial Narrow" w:hAnsi="Arial Narrow" w:cs="Tahoma"/>
        </w:rPr>
        <w:t xml:space="preserve">tejto </w:t>
      </w:r>
      <w:r w:rsidR="00E9665E" w:rsidRPr="001351DE">
        <w:rPr>
          <w:rFonts w:ascii="Arial Narrow" w:hAnsi="Arial Narrow" w:cs="Tahoma"/>
        </w:rPr>
        <w:t xml:space="preserve">Zmluvy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w:t>
      </w:r>
      <w:r w:rsidR="00D61469" w:rsidRPr="001351DE">
        <w:rPr>
          <w:rFonts w:ascii="Arial Narrow" w:hAnsi="Arial Narrow" w:cs="Tahoma"/>
        </w:rPr>
        <w:t>podľa</w:t>
      </w:r>
      <w:r w:rsidR="00E9665E" w:rsidRPr="001351DE">
        <w:rPr>
          <w:rFonts w:ascii="Arial Narrow" w:hAnsi="Arial Narrow" w:cs="Tahoma"/>
        </w:rPr>
        <w:t xml:space="preserve"> vykonávacieho nariadenia Rady (EÚ) č. 2022/581 z 8.</w:t>
      </w:r>
      <w:r w:rsidR="00DA4556">
        <w:rPr>
          <w:rFonts w:ascii="Arial Narrow" w:hAnsi="Arial Narrow" w:cs="Tahoma"/>
        </w:rPr>
        <w:t xml:space="preserve"> </w:t>
      </w:r>
      <w:r w:rsidR="00E9665E" w:rsidRPr="001351DE">
        <w:rPr>
          <w:rFonts w:ascii="Arial Narrow" w:hAnsi="Arial Narrow" w:cs="Tahoma"/>
        </w:rPr>
        <w:t>apríla 2022 (ďalej len</w:t>
      </w:r>
      <w:r w:rsidR="00E9665E" w:rsidRPr="00BE7270">
        <w:rPr>
          <w:rFonts w:ascii="Arial Narrow" w:hAnsi="Arial Narrow" w:cs="Tahoma"/>
          <w:bCs/>
        </w:rPr>
        <w:t xml:space="preserve"> „</w:t>
      </w:r>
      <w:r w:rsidR="00E9665E" w:rsidRPr="001351DE">
        <w:rPr>
          <w:rFonts w:ascii="Arial Narrow" w:hAnsi="Arial Narrow" w:cs="Tahoma"/>
          <w:b/>
        </w:rPr>
        <w:t>Osoby na sankčných zoznamoch</w:t>
      </w:r>
      <w:r w:rsidR="00E9665E" w:rsidRPr="00BE7270">
        <w:rPr>
          <w:rFonts w:ascii="Arial Narrow" w:hAnsi="Arial Narrow" w:cs="Tahoma"/>
          <w:bCs/>
        </w:rPr>
        <w:t>“</w:t>
      </w:r>
      <w:r w:rsidR="00E9665E" w:rsidRPr="001351DE">
        <w:rPr>
          <w:rFonts w:ascii="Arial Narrow" w:hAnsi="Arial Narrow" w:cs="Tahoma"/>
        </w:rPr>
        <w:t xml:space="preserve">). </w:t>
      </w:r>
      <w:r w:rsidRPr="001351DE">
        <w:rPr>
          <w:rFonts w:ascii="Arial Narrow" w:hAnsi="Arial Narrow" w:cs="Tahoma"/>
        </w:rPr>
        <w:t>Zhotoviteľ</w:t>
      </w:r>
      <w:r w:rsidR="00E9665E" w:rsidRPr="001351DE">
        <w:rPr>
          <w:rFonts w:ascii="Arial Narrow" w:hAnsi="Arial Narrow" w:cs="Tahoma"/>
        </w:rPr>
        <w:t xml:space="preserve"> podpisom </w:t>
      </w:r>
      <w:r w:rsidRPr="001351DE">
        <w:rPr>
          <w:rFonts w:ascii="Arial Narrow" w:hAnsi="Arial Narrow" w:cs="Tahoma"/>
        </w:rPr>
        <w:t xml:space="preserve">tejto </w:t>
      </w:r>
      <w:r w:rsidR="00E9665E" w:rsidRPr="001351DE">
        <w:rPr>
          <w:rFonts w:ascii="Arial Narrow" w:hAnsi="Arial Narrow" w:cs="Tahoma"/>
        </w:rPr>
        <w:t>Zmluvy zároveň vyhlasuje, že nie je osobou, subjektom alebo orgánom akýmkoľvek spôsobom spojeným, vlastneným alebo kontrolovaným Osobou na sankčnom zozname podľa citovaného vykonávacieho nariadeni</w:t>
      </w:r>
      <w:r w:rsidR="00235F89">
        <w:rPr>
          <w:rFonts w:ascii="Arial Narrow" w:hAnsi="Arial Narrow" w:cs="Tahoma"/>
        </w:rPr>
        <w:t>a</w:t>
      </w:r>
      <w:r w:rsidR="00E9665E" w:rsidRPr="001351DE">
        <w:rPr>
          <w:rFonts w:ascii="Arial Narrow" w:hAnsi="Arial Narrow" w:cs="Tahoma"/>
        </w:rPr>
        <w:t xml:space="preserve"> Rady (EÚ).</w:t>
      </w:r>
    </w:p>
    <w:p w14:paraId="1E9C723E" w14:textId="37A94689" w:rsidR="00E9665E" w:rsidRPr="00FD38D4" w:rsidRDefault="00532E0E" w:rsidP="00FD38D4">
      <w:pPr>
        <w:pStyle w:val="MLOdsek"/>
        <w:numPr>
          <w:ilvl w:val="0"/>
          <w:numId w:val="21"/>
        </w:numPr>
        <w:tabs>
          <w:tab w:val="num" w:pos="3430"/>
        </w:tabs>
        <w:spacing w:after="0" w:line="276" w:lineRule="auto"/>
        <w:ind w:left="426" w:hanging="426"/>
        <w:contextualSpacing/>
        <w:rPr>
          <w:rFonts w:ascii="Arial Narrow" w:hAnsi="Arial Narrow" w:cs="Tahoma"/>
        </w:rPr>
      </w:pPr>
      <w:r w:rsidRPr="00BE7270">
        <w:rPr>
          <w:rFonts w:ascii="Arial Narrow" w:hAnsi="Arial Narrow" w:cs="Tahoma"/>
        </w:rPr>
        <w:t xml:space="preserve">Zhotoviteľ </w:t>
      </w:r>
      <w:r w:rsidR="00E9665E" w:rsidRPr="00BE7270">
        <w:rPr>
          <w:rFonts w:ascii="Arial Narrow" w:hAnsi="Arial Narrow" w:cs="Tahoma"/>
        </w:rPr>
        <w:t xml:space="preserve">podpisom </w:t>
      </w:r>
      <w:r w:rsidRPr="00BE7270">
        <w:rPr>
          <w:rFonts w:ascii="Arial Narrow" w:hAnsi="Arial Narrow" w:cs="Tahoma"/>
        </w:rPr>
        <w:t xml:space="preserve">tejto </w:t>
      </w:r>
      <w:r w:rsidR="00E9665E" w:rsidRPr="00BE7270">
        <w:rPr>
          <w:rFonts w:ascii="Arial Narrow" w:hAnsi="Arial Narrow" w:cs="Tahoma"/>
        </w:rPr>
        <w:t xml:space="preserve">Zmluvy výslovne vyhlasuje, že plnením podľa </w:t>
      </w:r>
      <w:r w:rsidRPr="00BE7270">
        <w:rPr>
          <w:rFonts w:ascii="Arial Narrow" w:hAnsi="Arial Narrow" w:cs="Tahoma"/>
        </w:rPr>
        <w:t xml:space="preserve">tejto </w:t>
      </w:r>
      <w:r w:rsidR="00E9665E" w:rsidRPr="00BE7270">
        <w:rPr>
          <w:rFonts w:ascii="Arial Narrow" w:hAnsi="Arial Narrow" w:cs="Tahoma"/>
        </w:rPr>
        <w:t>Zmluvy nedôjde k rozporu so</w:t>
      </w:r>
      <w:r w:rsidR="00E9665E" w:rsidRPr="00FD38D4">
        <w:rPr>
          <w:rFonts w:ascii="Arial Narrow" w:hAnsi="Arial Narrow" w:cs="Tahoma"/>
        </w:rPr>
        <w:t xml:space="preserve"> Zákonom o VMS, a teda najmä nedôjde k porušeniu akejkoľvek medzinárodnej sankcie upravenej v akomkoľvek predpise o medzinárodnej sankcii podľa § 2 písm. b) Zákona o VMS.</w:t>
      </w:r>
    </w:p>
    <w:p w14:paraId="4D72C887" w14:textId="3EADD125" w:rsidR="00E9665E" w:rsidRPr="001351DE" w:rsidRDefault="00E9665E" w:rsidP="00C17670">
      <w:pPr>
        <w:pStyle w:val="MLOdsek"/>
        <w:numPr>
          <w:ilvl w:val="0"/>
          <w:numId w:val="21"/>
        </w:numPr>
        <w:spacing w:after="0" w:line="276" w:lineRule="auto"/>
        <w:ind w:left="426" w:hanging="426"/>
        <w:rPr>
          <w:rFonts w:ascii="Arial Narrow" w:hAnsi="Arial Narrow" w:cs="Tahoma"/>
        </w:rPr>
      </w:pPr>
      <w:r w:rsidRPr="001351DE">
        <w:rPr>
          <w:rFonts w:ascii="Arial Narrow" w:hAnsi="Arial Narrow" w:cs="Tahoma"/>
        </w:rPr>
        <w:t xml:space="preserve">Za účelom vylúčenia pochybností </w:t>
      </w:r>
      <w:r w:rsidR="00532E0E" w:rsidRPr="001351DE">
        <w:rPr>
          <w:rFonts w:ascii="Arial Narrow" w:hAnsi="Arial Narrow" w:cs="Tahoma"/>
        </w:rPr>
        <w:t>Zhotoviteľ</w:t>
      </w:r>
      <w:r w:rsidRPr="001351DE">
        <w:rPr>
          <w:rFonts w:ascii="Arial Narrow" w:hAnsi="Arial Narrow" w:cs="Tahoma"/>
        </w:rPr>
        <w:t xml:space="preserve"> berie na vedomie a vyhlasuje, že v prípade, ak sa budú na strane </w:t>
      </w:r>
      <w:r w:rsidR="00532E0E" w:rsidRPr="001351DE">
        <w:rPr>
          <w:rFonts w:ascii="Arial Narrow" w:hAnsi="Arial Narrow" w:cs="Tahoma"/>
        </w:rPr>
        <w:t>Zhotoviteľa</w:t>
      </w:r>
      <w:r w:rsidRPr="001351DE">
        <w:rPr>
          <w:rFonts w:ascii="Arial Narrow" w:hAnsi="Arial Narrow" w:cs="Tahoma"/>
        </w:rPr>
        <w:t xml:space="preserve"> ako Zmluvnej strany podieľať viaceré subjekty, vyhlásenia podľa tohto článku </w:t>
      </w:r>
      <w:r w:rsidR="00C029A5" w:rsidRPr="001351DE">
        <w:rPr>
          <w:rFonts w:ascii="Arial Narrow" w:hAnsi="Arial Narrow" w:cs="Tahoma"/>
        </w:rPr>
        <w:t xml:space="preserve">tejto </w:t>
      </w:r>
      <w:r w:rsidRPr="001351DE">
        <w:rPr>
          <w:rFonts w:ascii="Arial Narrow" w:hAnsi="Arial Narrow" w:cs="Tahoma"/>
        </w:rPr>
        <w:t xml:space="preserve">Zmluvy sa v plnom rozsahu vzťahujú na všetky subjekty na strane </w:t>
      </w:r>
      <w:r w:rsidR="00532E0E" w:rsidRPr="001351DE">
        <w:rPr>
          <w:rFonts w:ascii="Arial Narrow" w:hAnsi="Arial Narrow" w:cs="Tahoma"/>
        </w:rPr>
        <w:t>Zhotoviteľa</w:t>
      </w:r>
      <w:r w:rsidRPr="001351DE">
        <w:rPr>
          <w:rFonts w:ascii="Arial Narrow" w:hAnsi="Arial Narrow" w:cs="Tahoma"/>
        </w:rPr>
        <w:t>.</w:t>
      </w:r>
    </w:p>
    <w:p w14:paraId="23DAFCCF" w14:textId="373B2F92" w:rsidR="00E9665E" w:rsidRPr="001351DE" w:rsidRDefault="00532E0E" w:rsidP="00C17670">
      <w:pPr>
        <w:pStyle w:val="MLOdsek"/>
        <w:numPr>
          <w:ilvl w:val="0"/>
          <w:numId w:val="21"/>
        </w:numPr>
        <w:spacing w:after="0" w:line="276" w:lineRule="auto"/>
        <w:ind w:left="426" w:hanging="426"/>
        <w:rPr>
          <w:rFonts w:ascii="Arial Narrow" w:hAnsi="Arial Narrow" w:cs="Tahoma"/>
        </w:rPr>
      </w:pPr>
      <w:r w:rsidRPr="001351DE">
        <w:rPr>
          <w:rFonts w:ascii="Arial Narrow" w:hAnsi="Arial Narrow" w:cs="Tahoma"/>
        </w:rPr>
        <w:t>Zhotoviteľ</w:t>
      </w:r>
      <w:r w:rsidR="00E9665E" w:rsidRPr="001351DE">
        <w:rPr>
          <w:rFonts w:ascii="Arial Narrow" w:hAnsi="Arial Narrow" w:cs="Tahoma"/>
        </w:rPr>
        <w:t xml:space="preserve"> sa zaväzuje zabezpečiť pravdivosť vyhlásení uvedených v tomto článku </w:t>
      </w:r>
      <w:r w:rsidRPr="001351DE">
        <w:rPr>
          <w:rFonts w:ascii="Arial Narrow" w:hAnsi="Arial Narrow" w:cs="Tahoma"/>
        </w:rPr>
        <w:t xml:space="preserve">tejto </w:t>
      </w:r>
      <w:r w:rsidR="00E9665E" w:rsidRPr="001351DE">
        <w:rPr>
          <w:rFonts w:ascii="Arial Narrow" w:hAnsi="Arial Narrow" w:cs="Tahoma"/>
        </w:rPr>
        <w:t xml:space="preserve">Zmluvy po celú dobu platnosti a účinnosti tejto Zmluvy. V prípade, ak sa kedykoľvek v priebehu trvania </w:t>
      </w:r>
      <w:r w:rsidRPr="001351DE">
        <w:rPr>
          <w:rFonts w:ascii="Arial Narrow" w:hAnsi="Arial Narrow" w:cs="Tahoma"/>
        </w:rPr>
        <w:t>tejto</w:t>
      </w:r>
      <w:r w:rsidR="00E9665E" w:rsidRPr="001351DE">
        <w:rPr>
          <w:rFonts w:ascii="Arial Narrow" w:hAnsi="Arial Narrow" w:cs="Tahoma"/>
        </w:rPr>
        <w:t xml:space="preserve"> Zmluvy preukáže nepravdivosť ktoréhokoľvek vyhlásenia </w:t>
      </w:r>
      <w:r w:rsidRPr="001351DE">
        <w:rPr>
          <w:rFonts w:ascii="Arial Narrow" w:hAnsi="Arial Narrow" w:cs="Tahoma"/>
        </w:rPr>
        <w:t>Zhotoviteľa</w:t>
      </w:r>
      <w:r w:rsidR="00E9665E" w:rsidRPr="001351DE">
        <w:rPr>
          <w:rFonts w:ascii="Arial Narrow" w:hAnsi="Arial Narrow" w:cs="Tahoma"/>
        </w:rPr>
        <w:t xml:space="preserve"> podľa </w:t>
      </w:r>
      <w:r w:rsidR="006D12C1" w:rsidRPr="001351DE">
        <w:rPr>
          <w:rFonts w:ascii="Arial Narrow" w:hAnsi="Arial Narrow" w:cs="Tahoma"/>
        </w:rPr>
        <w:t>bodu 5</w:t>
      </w:r>
      <w:r w:rsidR="00A02CB5" w:rsidRPr="001351DE">
        <w:rPr>
          <w:rFonts w:ascii="Arial Narrow" w:hAnsi="Arial Narrow" w:cs="Tahoma"/>
        </w:rPr>
        <w:t>.</w:t>
      </w:r>
      <w:r w:rsidR="00E9665E" w:rsidRPr="001351DE">
        <w:rPr>
          <w:rFonts w:ascii="Arial Narrow" w:hAnsi="Arial Narrow" w:cs="Tahoma"/>
        </w:rPr>
        <w:t xml:space="preserve"> a/alebo </w:t>
      </w:r>
      <w:r w:rsidR="006D12C1" w:rsidRPr="001351DE">
        <w:rPr>
          <w:rFonts w:ascii="Arial Narrow" w:hAnsi="Arial Narrow" w:cs="Tahoma"/>
        </w:rPr>
        <w:t>6</w:t>
      </w:r>
      <w:r w:rsidR="00A02CB5" w:rsidRPr="001351DE">
        <w:rPr>
          <w:rFonts w:ascii="Arial Narrow" w:hAnsi="Arial Narrow" w:cs="Tahoma"/>
        </w:rPr>
        <w:t>.</w:t>
      </w:r>
      <w:r w:rsidR="006D12C1" w:rsidRPr="001351DE">
        <w:rPr>
          <w:rFonts w:ascii="Arial Narrow" w:hAnsi="Arial Narrow" w:cs="Tahoma"/>
        </w:rPr>
        <w:t xml:space="preserve"> a/alebo 7</w:t>
      </w:r>
      <w:r w:rsidR="00A02CB5" w:rsidRPr="001351DE">
        <w:rPr>
          <w:rFonts w:ascii="Arial Narrow" w:hAnsi="Arial Narrow" w:cs="Tahoma"/>
        </w:rPr>
        <w:t>.</w:t>
      </w:r>
      <w:r w:rsidR="00E9665E" w:rsidRPr="001351DE">
        <w:rPr>
          <w:rFonts w:ascii="Arial Narrow" w:hAnsi="Arial Narrow" w:cs="Tahoma"/>
        </w:rPr>
        <w:t xml:space="preserve"> tohto článku </w:t>
      </w:r>
      <w:r w:rsidRPr="001351DE">
        <w:rPr>
          <w:rFonts w:ascii="Arial Narrow" w:hAnsi="Arial Narrow" w:cs="Tahoma"/>
        </w:rPr>
        <w:t xml:space="preserve">tejto </w:t>
      </w:r>
      <w:r w:rsidR="00E9665E" w:rsidRPr="001351DE">
        <w:rPr>
          <w:rFonts w:ascii="Arial Narrow" w:hAnsi="Arial Narrow" w:cs="Tahoma"/>
        </w:rPr>
        <w:t xml:space="preserve">Zmluvy, uvedená skutočnosť predstavuje podstatné porušenie </w:t>
      </w:r>
      <w:r w:rsidRPr="001351DE">
        <w:rPr>
          <w:rFonts w:ascii="Arial Narrow" w:hAnsi="Arial Narrow" w:cs="Tahoma"/>
        </w:rPr>
        <w:t>tejto</w:t>
      </w:r>
      <w:r w:rsidR="00E9665E" w:rsidRPr="001351DE">
        <w:rPr>
          <w:rFonts w:ascii="Arial Narrow" w:hAnsi="Arial Narrow" w:cs="Tahoma"/>
        </w:rPr>
        <w:t xml:space="preserve"> Zmluvy zo strany </w:t>
      </w:r>
      <w:r w:rsidRPr="001351DE">
        <w:rPr>
          <w:rFonts w:ascii="Arial Narrow" w:hAnsi="Arial Narrow" w:cs="Tahoma"/>
        </w:rPr>
        <w:t>Zhotoviteľa</w:t>
      </w:r>
      <w:r w:rsidR="00E9665E" w:rsidRPr="001351DE">
        <w:rPr>
          <w:rFonts w:ascii="Arial Narrow" w:hAnsi="Arial Narrow" w:cs="Tahoma"/>
        </w:rPr>
        <w:t xml:space="preserve">, zakladajúce oprávnenie Objednávateľa okamžite odstúpiť od </w:t>
      </w:r>
      <w:r w:rsidRPr="001351DE">
        <w:rPr>
          <w:rFonts w:ascii="Arial Narrow" w:hAnsi="Arial Narrow" w:cs="Tahoma"/>
        </w:rPr>
        <w:t xml:space="preserve">tejto </w:t>
      </w:r>
      <w:r w:rsidR="00E9665E" w:rsidRPr="001351DE">
        <w:rPr>
          <w:rFonts w:ascii="Arial Narrow" w:hAnsi="Arial Narrow" w:cs="Tahoma"/>
        </w:rPr>
        <w:t xml:space="preserve">Zmluvy s účinnosťou ku dňu doručenia oznámenia o odstúpení od </w:t>
      </w:r>
      <w:r w:rsidRPr="001351DE">
        <w:rPr>
          <w:rFonts w:ascii="Arial Narrow" w:hAnsi="Arial Narrow" w:cs="Tahoma"/>
        </w:rPr>
        <w:t>tejto</w:t>
      </w:r>
      <w:r w:rsidR="00E9665E" w:rsidRPr="001351DE">
        <w:rPr>
          <w:rFonts w:ascii="Arial Narrow" w:hAnsi="Arial Narrow" w:cs="Tahoma"/>
        </w:rPr>
        <w:t xml:space="preserve"> Zmluvy </w:t>
      </w:r>
      <w:r w:rsidRPr="001351DE">
        <w:rPr>
          <w:rFonts w:ascii="Arial Narrow" w:hAnsi="Arial Narrow" w:cs="Tahoma"/>
        </w:rPr>
        <w:t>Zhotoviteľovi</w:t>
      </w:r>
      <w:r w:rsidR="00235F89">
        <w:rPr>
          <w:rFonts w:ascii="Arial Narrow" w:hAnsi="Arial Narrow" w:cs="Tahoma"/>
        </w:rPr>
        <w:t>,</w:t>
      </w:r>
      <w:r w:rsidR="00E9665E" w:rsidRPr="001351DE">
        <w:rPr>
          <w:rFonts w:ascii="Arial Narrow" w:hAnsi="Arial Narrow" w:cs="Tahoma"/>
        </w:rPr>
        <w:t xml:space="preserve"> a to bez akéhokoľvek nároku </w:t>
      </w:r>
      <w:r w:rsidRPr="001351DE">
        <w:rPr>
          <w:rFonts w:ascii="Arial Narrow" w:hAnsi="Arial Narrow" w:cs="Tahoma"/>
        </w:rPr>
        <w:t>Zhotoviteľa</w:t>
      </w:r>
      <w:r w:rsidR="00E9665E" w:rsidRPr="001351DE">
        <w:rPr>
          <w:rFonts w:ascii="Arial Narrow" w:hAnsi="Arial Narrow" w:cs="Tahoma"/>
        </w:rPr>
        <w:t xml:space="preserve"> na náhradu škody.</w:t>
      </w:r>
    </w:p>
    <w:p w14:paraId="5333FA64" w14:textId="6E3F0726" w:rsidR="00E9665E" w:rsidRPr="001351DE" w:rsidRDefault="00532E0E" w:rsidP="00C17670">
      <w:pPr>
        <w:pStyle w:val="MLOdsek"/>
        <w:numPr>
          <w:ilvl w:val="0"/>
          <w:numId w:val="21"/>
        </w:numPr>
        <w:spacing w:after="0" w:line="276" w:lineRule="auto"/>
        <w:ind w:left="426" w:hanging="426"/>
        <w:rPr>
          <w:rFonts w:ascii="Arial Narrow" w:hAnsi="Arial Narrow" w:cs="Tahoma"/>
        </w:rPr>
      </w:pPr>
      <w:r w:rsidRPr="001351DE">
        <w:rPr>
          <w:rFonts w:ascii="Arial Narrow" w:hAnsi="Arial Narrow" w:cs="Tahoma"/>
        </w:rPr>
        <w:t>Zhotoviteľ</w:t>
      </w:r>
      <w:r w:rsidR="00E9665E" w:rsidRPr="001351DE">
        <w:rPr>
          <w:rFonts w:ascii="Arial Narrow" w:hAnsi="Arial Narrow" w:cs="Tahoma"/>
        </w:rPr>
        <w:t xml:space="preserve"> berie na vedomie, že v prípade, ak sa preukáže nepravdivosť ktoréhokoľvek vyhlásenia </w:t>
      </w:r>
      <w:r w:rsidRPr="001351DE">
        <w:rPr>
          <w:rFonts w:ascii="Arial Narrow" w:hAnsi="Arial Narrow" w:cs="Tahoma"/>
        </w:rPr>
        <w:t>Zhotoviteľa</w:t>
      </w:r>
      <w:r w:rsidR="00E9665E" w:rsidRPr="001351DE">
        <w:rPr>
          <w:rFonts w:ascii="Arial Narrow" w:hAnsi="Arial Narrow" w:cs="Tahoma"/>
        </w:rPr>
        <w:t xml:space="preserve"> podľa bodu </w:t>
      </w:r>
      <w:r w:rsidR="006D12C1" w:rsidRPr="001351DE">
        <w:rPr>
          <w:rFonts w:ascii="Arial Narrow" w:hAnsi="Arial Narrow" w:cs="Tahoma"/>
        </w:rPr>
        <w:t>6</w:t>
      </w:r>
      <w:r w:rsidR="00A02CB5" w:rsidRPr="001351DE">
        <w:rPr>
          <w:rFonts w:ascii="Arial Narrow" w:hAnsi="Arial Narrow" w:cs="Tahoma"/>
        </w:rPr>
        <w:t>.</w:t>
      </w:r>
      <w:r w:rsidR="00E9665E" w:rsidRPr="001351DE">
        <w:rPr>
          <w:rFonts w:ascii="Arial Narrow" w:hAnsi="Arial Narrow" w:cs="Tahoma"/>
        </w:rPr>
        <w:t xml:space="preserve"> tohto článku </w:t>
      </w:r>
      <w:r w:rsidRPr="001351DE">
        <w:rPr>
          <w:rFonts w:ascii="Arial Narrow" w:hAnsi="Arial Narrow" w:cs="Tahoma"/>
        </w:rPr>
        <w:t>tejto</w:t>
      </w:r>
      <w:r w:rsidR="00E9665E" w:rsidRPr="001351DE">
        <w:rPr>
          <w:rFonts w:ascii="Arial Narrow" w:hAnsi="Arial Narrow" w:cs="Tahoma"/>
        </w:rPr>
        <w:t xml:space="preserve"> Zmluvy, bude Objednávateľ postupovať v súlade s nariadením Rady (EÚ) a vykonávacím nariadením Rady (EÚ) uvedeným v bode </w:t>
      </w:r>
      <w:r w:rsidR="006D12C1" w:rsidRPr="001351DE">
        <w:rPr>
          <w:rFonts w:ascii="Arial Narrow" w:hAnsi="Arial Narrow" w:cs="Tahoma"/>
        </w:rPr>
        <w:t>6</w:t>
      </w:r>
      <w:r w:rsidR="00A02CB5" w:rsidRPr="001351DE">
        <w:rPr>
          <w:rFonts w:ascii="Arial Narrow" w:hAnsi="Arial Narrow" w:cs="Tahoma"/>
        </w:rPr>
        <w:t>.</w:t>
      </w:r>
      <w:r w:rsidR="00E9665E" w:rsidRPr="001351DE">
        <w:rPr>
          <w:rFonts w:ascii="Arial Narrow" w:hAnsi="Arial Narrow" w:cs="Tahoma"/>
        </w:rPr>
        <w:t xml:space="preserve"> tohto článku </w:t>
      </w:r>
      <w:r w:rsidRPr="001351DE">
        <w:rPr>
          <w:rFonts w:ascii="Arial Narrow" w:hAnsi="Arial Narrow" w:cs="Tahoma"/>
        </w:rPr>
        <w:t>tejto</w:t>
      </w:r>
      <w:r w:rsidR="00E9665E" w:rsidRPr="001351DE">
        <w:rPr>
          <w:rFonts w:ascii="Arial Narrow" w:hAnsi="Arial Narrow" w:cs="Tahoma"/>
        </w:rPr>
        <w:t xml:space="preserve"> Zmluvy a na základe dohody Zmluvných strán Objednávateľovi zároveň vzniká nárok na úhradu zmluvnej pokuty voči </w:t>
      </w:r>
      <w:r w:rsidRPr="001351DE">
        <w:rPr>
          <w:rFonts w:ascii="Arial Narrow" w:hAnsi="Arial Narrow" w:cs="Tahoma"/>
        </w:rPr>
        <w:t>Zhotoviteľovi</w:t>
      </w:r>
      <w:r w:rsidR="00E9665E" w:rsidRPr="001351DE">
        <w:rPr>
          <w:rFonts w:ascii="Arial Narrow" w:hAnsi="Arial Narrow" w:cs="Tahoma"/>
        </w:rPr>
        <w:t xml:space="preserve"> vo výške plnení poskytnutých </w:t>
      </w:r>
      <w:r w:rsidRPr="001351DE">
        <w:rPr>
          <w:rFonts w:ascii="Arial Narrow" w:hAnsi="Arial Narrow" w:cs="Tahoma"/>
        </w:rPr>
        <w:t>Zhotoviteľovi</w:t>
      </w:r>
      <w:r w:rsidR="00E9665E" w:rsidRPr="001351DE">
        <w:rPr>
          <w:rFonts w:ascii="Arial Narrow" w:hAnsi="Arial Narrow" w:cs="Tahoma"/>
        </w:rPr>
        <w:t xml:space="preserve"> Objednávateľom podľa ustanovení tejto Zmluvy za obdobie, počas ktorého bola preukázaná nepravdivosť vyhlásenia podľa bodu </w:t>
      </w:r>
      <w:r w:rsidR="006D12C1" w:rsidRPr="001351DE">
        <w:rPr>
          <w:rFonts w:ascii="Arial Narrow" w:hAnsi="Arial Narrow" w:cs="Tahoma"/>
        </w:rPr>
        <w:t>6</w:t>
      </w:r>
      <w:r w:rsidR="00A02CB5" w:rsidRPr="001351DE">
        <w:rPr>
          <w:rFonts w:ascii="Arial Narrow" w:hAnsi="Arial Narrow" w:cs="Tahoma"/>
        </w:rPr>
        <w:t>.</w:t>
      </w:r>
      <w:r w:rsidR="00E9665E" w:rsidRPr="001351DE">
        <w:rPr>
          <w:rFonts w:ascii="Arial Narrow" w:hAnsi="Arial Narrow" w:cs="Tahoma"/>
        </w:rPr>
        <w:t xml:space="preserve"> tohto článku </w:t>
      </w:r>
      <w:r w:rsidRPr="001351DE">
        <w:rPr>
          <w:rFonts w:ascii="Arial Narrow" w:hAnsi="Arial Narrow" w:cs="Tahoma"/>
        </w:rPr>
        <w:t>tejto</w:t>
      </w:r>
      <w:r w:rsidR="00E9665E" w:rsidRPr="001351DE">
        <w:rPr>
          <w:rFonts w:ascii="Arial Narrow" w:hAnsi="Arial Narrow" w:cs="Tahoma"/>
        </w:rPr>
        <w:t xml:space="preserve"> Zmluvy.</w:t>
      </w:r>
    </w:p>
    <w:p w14:paraId="75218E59" w14:textId="100B96EB" w:rsidR="006D461B" w:rsidRPr="001351DE" w:rsidRDefault="006D461B" w:rsidP="00C17670">
      <w:pPr>
        <w:pStyle w:val="MLOdsek"/>
        <w:numPr>
          <w:ilvl w:val="0"/>
          <w:numId w:val="21"/>
        </w:numPr>
        <w:spacing w:after="0" w:line="276" w:lineRule="auto"/>
        <w:ind w:left="426" w:hanging="426"/>
        <w:rPr>
          <w:rFonts w:ascii="Arial Narrow" w:hAnsi="Arial Narrow" w:cs="Tahoma"/>
        </w:rPr>
      </w:pPr>
      <w:r w:rsidRPr="001351DE">
        <w:rPr>
          <w:rFonts w:ascii="Arial Narrow" w:hAnsi="Arial Narrow" w:cs="Tahoma"/>
        </w:rPr>
        <w:t xml:space="preserve">Zhotoviteľ vyhlasuje, že </w:t>
      </w:r>
      <w:r w:rsidR="00C04EF9" w:rsidRPr="001351DE">
        <w:rPr>
          <w:rFonts w:ascii="Arial Narrow" w:hAnsi="Arial Narrow" w:cs="Tahoma"/>
        </w:rPr>
        <w:t xml:space="preserve">ku dňu </w:t>
      </w:r>
      <w:r w:rsidR="000D511A" w:rsidRPr="001351DE">
        <w:rPr>
          <w:rFonts w:ascii="Arial Narrow" w:hAnsi="Arial Narrow" w:cs="Tahoma"/>
        </w:rPr>
        <w:t>p</w:t>
      </w:r>
      <w:r w:rsidR="00C04EF9" w:rsidRPr="001351DE">
        <w:rPr>
          <w:rFonts w:ascii="Arial Narrow" w:hAnsi="Arial Narrow" w:cs="Tahoma"/>
        </w:rPr>
        <w:t xml:space="preserve">odpisu tejto Zmluvy prevzal </w:t>
      </w:r>
      <w:r w:rsidRPr="001351DE">
        <w:rPr>
          <w:rFonts w:ascii="Arial Narrow" w:hAnsi="Arial Narrow" w:cs="Tahoma"/>
        </w:rPr>
        <w:t xml:space="preserve">na základe dohody o mlčanlivosti </w:t>
      </w:r>
      <w:r w:rsidR="00D61469" w:rsidRPr="001351DE">
        <w:rPr>
          <w:rFonts w:ascii="Arial Narrow" w:hAnsi="Arial Narrow" w:cs="Tahoma"/>
        </w:rPr>
        <w:t>podľa</w:t>
      </w:r>
      <w:r w:rsidRPr="001351DE">
        <w:rPr>
          <w:rFonts w:ascii="Arial Narrow" w:hAnsi="Arial Narrow" w:cs="Tahoma"/>
        </w:rPr>
        <w:t xml:space="preserve"> článku</w:t>
      </w:r>
      <w:r w:rsidR="00235F89">
        <w:rPr>
          <w:rFonts w:ascii="Arial Narrow" w:hAnsi="Arial Narrow" w:cs="Tahoma"/>
        </w:rPr>
        <w:t> </w:t>
      </w:r>
      <w:r w:rsidRPr="001351DE">
        <w:rPr>
          <w:rFonts w:ascii="Arial Narrow" w:hAnsi="Arial Narrow" w:cs="Tahoma"/>
        </w:rPr>
        <w:t>XIII</w:t>
      </w:r>
      <w:r w:rsidR="00A02CB5" w:rsidRPr="001351DE">
        <w:rPr>
          <w:rFonts w:ascii="Arial Narrow" w:hAnsi="Arial Narrow" w:cs="Tahoma"/>
        </w:rPr>
        <w:t>.</w:t>
      </w:r>
      <w:r w:rsidRPr="001351DE">
        <w:rPr>
          <w:rFonts w:ascii="Arial Narrow" w:hAnsi="Arial Narrow" w:cs="Tahoma"/>
        </w:rPr>
        <w:t xml:space="preserve"> tejto Zmluvy od Objednávateľa</w:t>
      </w:r>
      <w:r w:rsidR="00C04EF9" w:rsidRPr="001351DE">
        <w:rPr>
          <w:rFonts w:ascii="Arial Narrow" w:hAnsi="Arial Narrow" w:cs="Tahoma"/>
        </w:rPr>
        <w:t xml:space="preserve"> b</w:t>
      </w:r>
      <w:r w:rsidRPr="001351DE">
        <w:rPr>
          <w:rFonts w:ascii="Arial Narrow" w:hAnsi="Arial Narrow" w:cs="Tahoma"/>
        </w:rPr>
        <w:t>ezpečnostn</w:t>
      </w:r>
      <w:r w:rsidR="005B742A" w:rsidRPr="001351DE">
        <w:rPr>
          <w:rFonts w:ascii="Arial Narrow" w:hAnsi="Arial Narrow" w:cs="Tahoma"/>
        </w:rPr>
        <w:t>ú</w:t>
      </w:r>
      <w:r w:rsidRPr="001351DE">
        <w:rPr>
          <w:rFonts w:ascii="Arial Narrow" w:hAnsi="Arial Narrow" w:cs="Tahoma"/>
        </w:rPr>
        <w:t xml:space="preserve"> dokumentáci</w:t>
      </w:r>
      <w:r w:rsidR="005B742A" w:rsidRPr="001351DE">
        <w:rPr>
          <w:rFonts w:ascii="Arial Narrow" w:hAnsi="Arial Narrow" w:cs="Tahoma"/>
        </w:rPr>
        <w:t>u</w:t>
      </w:r>
      <w:r w:rsidR="00C04EF9" w:rsidRPr="001351DE">
        <w:rPr>
          <w:rFonts w:ascii="Arial Narrow" w:hAnsi="Arial Narrow" w:cs="Tahoma"/>
        </w:rPr>
        <w:t xml:space="preserve"> fyzickej a objektovej bezpečnosti</w:t>
      </w:r>
      <w:r w:rsidR="000D511A" w:rsidRPr="001351DE">
        <w:rPr>
          <w:rFonts w:ascii="Arial Narrow" w:hAnsi="Arial Narrow" w:cs="Tahoma"/>
        </w:rPr>
        <w:t xml:space="preserve">, </w:t>
      </w:r>
      <w:r w:rsidR="00C04EF9" w:rsidRPr="001351DE">
        <w:rPr>
          <w:rFonts w:ascii="Arial Narrow" w:hAnsi="Arial Narrow" w:cs="Tahoma"/>
        </w:rPr>
        <w:t>vypracovan</w:t>
      </w:r>
      <w:r w:rsidR="005B742A" w:rsidRPr="001351DE">
        <w:rPr>
          <w:rFonts w:ascii="Arial Narrow" w:hAnsi="Arial Narrow" w:cs="Tahoma"/>
        </w:rPr>
        <w:t>ú</w:t>
      </w:r>
      <w:r w:rsidR="00C04EF9" w:rsidRPr="001351DE">
        <w:rPr>
          <w:rFonts w:ascii="Arial Narrow" w:hAnsi="Arial Narrow" w:cs="Tahoma"/>
        </w:rPr>
        <w:t xml:space="preserve"> v súlade so Zákonom o ochrane utajovaných skutočností a</w:t>
      </w:r>
      <w:r w:rsidR="00EC6A18" w:rsidRPr="001351DE">
        <w:rPr>
          <w:rFonts w:ascii="Arial Narrow" w:hAnsi="Arial Narrow" w:cs="Tahoma"/>
        </w:rPr>
        <w:t> Vyhláškou č. 336/2004</w:t>
      </w:r>
      <w:r w:rsidR="00C04EF9" w:rsidRPr="001351DE">
        <w:rPr>
          <w:rFonts w:ascii="Arial Narrow" w:hAnsi="Arial Narrow" w:cs="Tahoma"/>
        </w:rPr>
        <w:t xml:space="preserve">, </w:t>
      </w:r>
      <w:r w:rsidR="000D511A" w:rsidRPr="001351DE">
        <w:rPr>
          <w:rFonts w:ascii="Arial Narrow" w:hAnsi="Arial Narrow" w:cs="Tahoma"/>
        </w:rPr>
        <w:t>obsahujúcu systém opatrení slúžiaci na ochranu utajovaných skutočností pred nepovolanými osobami a pred neoprávnenou manipuláciou v objektoch a chránených priestoroch</w:t>
      </w:r>
      <w:r w:rsidR="00325F8B" w:rsidRPr="001351DE">
        <w:rPr>
          <w:rFonts w:ascii="Arial Narrow" w:hAnsi="Arial Narrow" w:cs="Tahoma"/>
        </w:rPr>
        <w:t xml:space="preserve">, a </w:t>
      </w:r>
      <w:r w:rsidR="005B742A" w:rsidRPr="001351DE">
        <w:rPr>
          <w:rFonts w:ascii="Arial Narrow" w:hAnsi="Arial Narrow" w:cs="Tahoma"/>
        </w:rPr>
        <w:t xml:space="preserve">to </w:t>
      </w:r>
      <w:r w:rsidR="00C04EF9" w:rsidRPr="001351DE">
        <w:rPr>
          <w:rFonts w:ascii="Arial Narrow" w:hAnsi="Arial Narrow" w:cs="Tahoma"/>
        </w:rPr>
        <w:t>v rozsahu, ktor</w:t>
      </w:r>
      <w:r w:rsidR="005B742A" w:rsidRPr="001351DE">
        <w:rPr>
          <w:rFonts w:ascii="Arial Narrow" w:hAnsi="Arial Narrow" w:cs="Tahoma"/>
        </w:rPr>
        <w:t>ý</w:t>
      </w:r>
      <w:r w:rsidR="00C04EF9" w:rsidRPr="001351DE">
        <w:rPr>
          <w:rFonts w:ascii="Arial Narrow" w:hAnsi="Arial Narrow" w:cs="Tahoma"/>
        </w:rPr>
        <w:t xml:space="preserve"> sa vzťahuje na vykonávanie </w:t>
      </w:r>
      <w:r w:rsidR="00FB17A7" w:rsidRPr="001351DE">
        <w:rPr>
          <w:rFonts w:ascii="Arial Narrow" w:hAnsi="Arial Narrow" w:cs="Tahoma"/>
        </w:rPr>
        <w:t>d</w:t>
      </w:r>
      <w:r w:rsidR="00C04EF9" w:rsidRPr="001351DE">
        <w:rPr>
          <w:rFonts w:ascii="Arial Narrow" w:hAnsi="Arial Narrow" w:cs="Tahoma"/>
        </w:rPr>
        <w:t xml:space="preserve">iela </w:t>
      </w:r>
      <w:r w:rsidR="00FB17A7" w:rsidRPr="001351DE">
        <w:rPr>
          <w:rFonts w:ascii="Arial Narrow" w:hAnsi="Arial Narrow" w:cs="Tahoma"/>
        </w:rPr>
        <w:t xml:space="preserve">bližšie špecifikovaného </w:t>
      </w:r>
      <w:r w:rsidR="00C200B9" w:rsidRPr="001351DE">
        <w:rPr>
          <w:rFonts w:ascii="Arial Narrow" w:hAnsi="Arial Narrow" w:cs="Tahoma"/>
        </w:rPr>
        <w:t>v bode 2</w:t>
      </w:r>
      <w:r w:rsidR="00A3357E" w:rsidRPr="001351DE">
        <w:rPr>
          <w:rFonts w:ascii="Arial Narrow" w:hAnsi="Arial Narrow" w:cs="Tahoma"/>
        </w:rPr>
        <w:t>.</w:t>
      </w:r>
      <w:r w:rsidR="00B872FF" w:rsidRPr="001351DE">
        <w:rPr>
          <w:rFonts w:ascii="Arial Narrow" w:hAnsi="Arial Narrow" w:cs="Tahoma"/>
        </w:rPr>
        <w:t xml:space="preserve"> článku III</w:t>
      </w:r>
      <w:r w:rsidR="00A3357E" w:rsidRPr="001351DE">
        <w:rPr>
          <w:rFonts w:ascii="Arial Narrow" w:hAnsi="Arial Narrow" w:cs="Tahoma"/>
        </w:rPr>
        <w:t>.</w:t>
      </w:r>
      <w:r w:rsidR="00B872FF" w:rsidRPr="001351DE">
        <w:rPr>
          <w:rFonts w:ascii="Arial Narrow" w:hAnsi="Arial Narrow" w:cs="Tahoma"/>
        </w:rPr>
        <w:t xml:space="preserve"> tejto Zmluvy </w:t>
      </w:r>
      <w:r w:rsidR="00C04EF9" w:rsidRPr="001351DE">
        <w:rPr>
          <w:rFonts w:ascii="Arial Narrow" w:hAnsi="Arial Narrow" w:cs="Tahoma"/>
        </w:rPr>
        <w:t>Zhotoviteľom</w:t>
      </w:r>
      <w:r w:rsidR="005B742A" w:rsidRPr="001351DE">
        <w:rPr>
          <w:rFonts w:ascii="Arial Narrow" w:hAnsi="Arial Narrow" w:cs="Tahoma"/>
        </w:rPr>
        <w:t xml:space="preserve"> (ďalej len „</w:t>
      </w:r>
      <w:r w:rsidR="005B742A" w:rsidRPr="001351DE">
        <w:rPr>
          <w:rFonts w:ascii="Arial Narrow" w:hAnsi="Arial Narrow" w:cs="Tahoma"/>
          <w:b/>
        </w:rPr>
        <w:t>Bezpečnostná dokumentácia</w:t>
      </w:r>
      <w:r w:rsidR="005B742A" w:rsidRPr="001351DE">
        <w:rPr>
          <w:rFonts w:ascii="Arial Narrow" w:hAnsi="Arial Narrow" w:cs="Tahoma"/>
        </w:rPr>
        <w:t>“).</w:t>
      </w:r>
    </w:p>
    <w:p w14:paraId="56B70778" w14:textId="37502D56" w:rsidR="007362A3" w:rsidRPr="001351DE" w:rsidRDefault="007362A3" w:rsidP="00BC593C">
      <w:pPr>
        <w:pStyle w:val="MLOdsek"/>
        <w:numPr>
          <w:ilvl w:val="0"/>
          <w:numId w:val="21"/>
        </w:numPr>
        <w:spacing w:after="0" w:line="276" w:lineRule="auto"/>
        <w:ind w:left="426" w:hanging="426"/>
        <w:rPr>
          <w:rFonts w:ascii="Arial Narrow" w:hAnsi="Arial Narrow" w:cs="Tahoma"/>
        </w:rPr>
      </w:pPr>
      <w:r w:rsidRPr="001351DE">
        <w:rPr>
          <w:rFonts w:ascii="Arial Narrow" w:hAnsi="Arial Narrow"/>
        </w:rPr>
        <w:t xml:space="preserve">Zhotoviteľ vyhlasuje, že sa pred podpisom tejto Zmluvy dôkladne oboznámil so všetkými dokumentami a podkladmi súvisiacimi s predmetom plnenia tejto Zmluvy, ktoré mu sprístupnil Objednávateľ pred podpisom tejto Zmluvy v rámci procesu verejného obstarávania podľa </w:t>
      </w:r>
      <w:r w:rsidR="00900A37" w:rsidRPr="001351DE">
        <w:rPr>
          <w:rFonts w:ascii="Arial Narrow" w:hAnsi="Arial Narrow"/>
        </w:rPr>
        <w:t>bodu 1</w:t>
      </w:r>
      <w:r w:rsidR="00A3357E" w:rsidRPr="001351DE">
        <w:rPr>
          <w:rFonts w:ascii="Arial Narrow" w:hAnsi="Arial Narrow"/>
        </w:rPr>
        <w:t>.</w:t>
      </w:r>
      <w:r w:rsidRPr="001351DE">
        <w:rPr>
          <w:rFonts w:ascii="Arial Narrow" w:hAnsi="Arial Narrow"/>
        </w:rPr>
        <w:t xml:space="preserve"> Preambuly tejto Zmluvy.</w:t>
      </w:r>
    </w:p>
    <w:p w14:paraId="3FE9C20A" w14:textId="28CF0C90" w:rsidR="007362A3" w:rsidRDefault="007362A3" w:rsidP="00FD38D4">
      <w:pPr>
        <w:pStyle w:val="MLOdsek"/>
        <w:numPr>
          <w:ilvl w:val="0"/>
          <w:numId w:val="0"/>
        </w:numPr>
        <w:tabs>
          <w:tab w:val="clear" w:pos="6550"/>
        </w:tabs>
        <w:spacing w:after="0" w:line="276" w:lineRule="auto"/>
        <w:rPr>
          <w:rFonts w:ascii="Arial Narrow" w:hAnsi="Arial Narrow" w:cs="Tahoma"/>
        </w:rPr>
      </w:pPr>
    </w:p>
    <w:p w14:paraId="2A21B207" w14:textId="77777777" w:rsidR="003A24DD" w:rsidRPr="001351DE" w:rsidRDefault="003A24DD" w:rsidP="00FD38D4">
      <w:pPr>
        <w:pStyle w:val="MLOdsek"/>
        <w:numPr>
          <w:ilvl w:val="0"/>
          <w:numId w:val="0"/>
        </w:numPr>
        <w:tabs>
          <w:tab w:val="clear" w:pos="6550"/>
        </w:tabs>
        <w:spacing w:after="0" w:line="276" w:lineRule="auto"/>
        <w:rPr>
          <w:rFonts w:ascii="Arial Narrow" w:hAnsi="Arial Narrow" w:cs="Tahoma"/>
        </w:rPr>
      </w:pPr>
    </w:p>
    <w:p w14:paraId="440BF44C" w14:textId="1E9B1DBB" w:rsidR="000E6B85" w:rsidRPr="001351DE" w:rsidRDefault="000E6B85" w:rsidP="000364A2">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t>Článok I</w:t>
      </w:r>
      <w:r w:rsidR="00936932" w:rsidRPr="001351DE">
        <w:rPr>
          <w:rFonts w:ascii="Arial Narrow" w:eastAsia="Times New Roman" w:hAnsi="Arial Narrow" w:cs="Times New Roman"/>
          <w:b/>
          <w:color w:val="000000"/>
          <w:lang w:eastAsia="sk-SK" w:bidi="sk-SK"/>
        </w:rPr>
        <w:t>I</w:t>
      </w:r>
      <w:r w:rsidRPr="001351DE">
        <w:rPr>
          <w:rFonts w:ascii="Arial Narrow" w:eastAsia="Times New Roman" w:hAnsi="Arial Narrow" w:cs="Times New Roman"/>
          <w:b/>
          <w:color w:val="000000"/>
          <w:lang w:eastAsia="sk-SK" w:bidi="sk-SK"/>
        </w:rPr>
        <w:t>I.</w:t>
      </w:r>
    </w:p>
    <w:p w14:paraId="19A7E9B1" w14:textId="77777777" w:rsidR="00DA5F38" w:rsidRDefault="00DA5F38" w:rsidP="000364A2">
      <w:pPr>
        <w:pStyle w:val="Bezriadkovania"/>
        <w:widowControl w:val="0"/>
        <w:spacing w:line="276" w:lineRule="auto"/>
        <w:jc w:val="center"/>
        <w:rPr>
          <w:rFonts w:ascii="Arial Narrow" w:eastAsia="Times New Roman" w:hAnsi="Arial Narrow" w:cs="Times New Roman"/>
          <w:b/>
          <w:color w:val="000000"/>
          <w:lang w:eastAsia="sk-SK" w:bidi="sk-SK"/>
        </w:rPr>
      </w:pPr>
      <w:r w:rsidRPr="001351DE">
        <w:rPr>
          <w:rFonts w:ascii="Arial Narrow" w:eastAsia="Times New Roman" w:hAnsi="Arial Narrow" w:cs="Times New Roman"/>
          <w:b/>
          <w:color w:val="000000"/>
          <w:lang w:eastAsia="sk-SK" w:bidi="sk-SK"/>
        </w:rPr>
        <w:t xml:space="preserve">Predmet </w:t>
      </w:r>
      <w:r w:rsidR="00577C71" w:rsidRPr="001351DE">
        <w:rPr>
          <w:rFonts w:ascii="Arial Narrow" w:eastAsia="Times New Roman" w:hAnsi="Arial Narrow" w:cs="Times New Roman"/>
          <w:b/>
          <w:color w:val="000000"/>
          <w:lang w:eastAsia="sk-SK" w:bidi="sk-SK"/>
        </w:rPr>
        <w:t>Z</w:t>
      </w:r>
      <w:r w:rsidRPr="001351DE">
        <w:rPr>
          <w:rFonts w:ascii="Arial Narrow" w:eastAsia="Times New Roman" w:hAnsi="Arial Narrow" w:cs="Times New Roman"/>
          <w:b/>
          <w:color w:val="000000"/>
          <w:lang w:eastAsia="sk-SK" w:bidi="sk-SK"/>
        </w:rPr>
        <w:t>mluvy</w:t>
      </w:r>
    </w:p>
    <w:p w14:paraId="5D451051" w14:textId="77777777" w:rsidR="000364A2" w:rsidRPr="00FD38D4" w:rsidRDefault="000364A2" w:rsidP="00FD38D4">
      <w:pPr>
        <w:pStyle w:val="Bezriadkovania"/>
        <w:widowControl w:val="0"/>
        <w:spacing w:line="276" w:lineRule="auto"/>
        <w:jc w:val="both"/>
        <w:rPr>
          <w:rFonts w:ascii="Arial Narrow" w:eastAsia="Times New Roman" w:hAnsi="Arial Narrow" w:cs="Times New Roman"/>
          <w:bCs/>
          <w:color w:val="000000"/>
          <w:lang w:eastAsia="sk-SK" w:bidi="sk-SK"/>
        </w:rPr>
      </w:pPr>
    </w:p>
    <w:p w14:paraId="22C5880C" w14:textId="7657C935" w:rsidR="007403E2" w:rsidRDefault="00AF3EAC" w:rsidP="00FD38D4">
      <w:pPr>
        <w:pStyle w:val="MLOdsek"/>
        <w:numPr>
          <w:ilvl w:val="0"/>
          <w:numId w:val="0"/>
        </w:numPr>
        <w:tabs>
          <w:tab w:val="clear" w:pos="6550"/>
        </w:tabs>
        <w:spacing w:after="0" w:line="276" w:lineRule="auto"/>
        <w:ind w:left="426" w:hanging="426"/>
        <w:rPr>
          <w:rFonts w:ascii="Arial Narrow" w:hAnsi="Arial Narrow"/>
        </w:rPr>
      </w:pPr>
      <w:r w:rsidRPr="001351DE">
        <w:rPr>
          <w:rFonts w:ascii="Arial Narrow" w:hAnsi="Arial Narrow"/>
        </w:rPr>
        <w:t>1.</w:t>
      </w:r>
      <w:r w:rsidR="00A3357E" w:rsidRPr="001351DE">
        <w:rPr>
          <w:rFonts w:ascii="Arial Narrow" w:hAnsi="Arial Narrow"/>
        </w:rPr>
        <w:tab/>
      </w:r>
      <w:r w:rsidR="00E17104" w:rsidRPr="001351DE">
        <w:rPr>
          <w:rFonts w:ascii="Arial Narrow" w:hAnsi="Arial Narrow"/>
        </w:rPr>
        <w:t xml:space="preserve">Predmetom </w:t>
      </w:r>
      <w:r w:rsidR="00C200B9" w:rsidRPr="001351DE">
        <w:rPr>
          <w:rFonts w:ascii="Arial Narrow" w:hAnsi="Arial Narrow"/>
        </w:rPr>
        <w:t xml:space="preserve">tejto </w:t>
      </w:r>
      <w:r w:rsidR="00E17104" w:rsidRPr="001351DE">
        <w:rPr>
          <w:rFonts w:ascii="Arial Narrow" w:hAnsi="Arial Narrow"/>
        </w:rPr>
        <w:t>Zmluvy sú práva a povinnosti Zmluvný</w:t>
      </w:r>
      <w:r w:rsidR="006D12C1" w:rsidRPr="001351DE">
        <w:rPr>
          <w:rFonts w:ascii="Arial Narrow" w:hAnsi="Arial Narrow"/>
        </w:rPr>
        <w:t>ch strán súvisiace s vykonaním d</w:t>
      </w:r>
      <w:r w:rsidR="00E17104" w:rsidRPr="001351DE">
        <w:rPr>
          <w:rFonts w:ascii="Arial Narrow" w:hAnsi="Arial Narrow"/>
        </w:rPr>
        <w:t xml:space="preserve">iela </w:t>
      </w:r>
      <w:r w:rsidR="001B77C3" w:rsidRPr="001351DE">
        <w:rPr>
          <w:rFonts w:ascii="Arial Narrow" w:hAnsi="Arial Narrow"/>
        </w:rPr>
        <w:t>bližšie špecifikovaného v bode</w:t>
      </w:r>
      <w:r w:rsidR="00E17104" w:rsidRPr="001351DE">
        <w:rPr>
          <w:rFonts w:ascii="Arial Narrow" w:hAnsi="Arial Narrow"/>
        </w:rPr>
        <w:t xml:space="preserve"> </w:t>
      </w:r>
      <w:r w:rsidR="007362A3" w:rsidRPr="001351DE">
        <w:rPr>
          <w:rFonts w:ascii="Arial Narrow" w:hAnsi="Arial Narrow"/>
        </w:rPr>
        <w:t>2</w:t>
      </w:r>
      <w:r w:rsidR="00A3357E" w:rsidRPr="001351DE">
        <w:rPr>
          <w:rFonts w:ascii="Arial Narrow" w:hAnsi="Arial Narrow"/>
        </w:rPr>
        <w:t>.</w:t>
      </w:r>
      <w:r w:rsidR="00E17104" w:rsidRPr="001351DE">
        <w:rPr>
          <w:rFonts w:ascii="Arial Narrow" w:hAnsi="Arial Narrow"/>
        </w:rPr>
        <w:t xml:space="preserve"> tohto článku tejto Zmluvy a práva a povinnosti Zmluvných strán súvisiace s poskytnutím Služieb </w:t>
      </w:r>
      <w:r w:rsidR="001B77C3" w:rsidRPr="001351DE">
        <w:rPr>
          <w:rFonts w:ascii="Arial Narrow" w:hAnsi="Arial Narrow"/>
        </w:rPr>
        <w:t>bližšie špecifikovaných v bode</w:t>
      </w:r>
      <w:r w:rsidR="00E17104" w:rsidRPr="001351DE">
        <w:rPr>
          <w:rFonts w:ascii="Arial Narrow" w:hAnsi="Arial Narrow"/>
        </w:rPr>
        <w:t xml:space="preserve"> </w:t>
      </w:r>
      <w:r w:rsidR="007362A3" w:rsidRPr="001351DE">
        <w:rPr>
          <w:rFonts w:ascii="Arial Narrow" w:hAnsi="Arial Narrow"/>
        </w:rPr>
        <w:t>3</w:t>
      </w:r>
      <w:r w:rsidR="00A3357E" w:rsidRPr="001351DE">
        <w:rPr>
          <w:rFonts w:ascii="Arial Narrow" w:hAnsi="Arial Narrow"/>
        </w:rPr>
        <w:t>.</w:t>
      </w:r>
      <w:r w:rsidR="00E17104" w:rsidRPr="001351DE">
        <w:rPr>
          <w:rFonts w:ascii="Arial Narrow" w:hAnsi="Arial Narrow"/>
        </w:rPr>
        <w:t xml:space="preserve"> tohto článku tejto Zmluvy.</w:t>
      </w:r>
    </w:p>
    <w:p w14:paraId="3CFC80CE" w14:textId="77777777" w:rsidR="00BE7270" w:rsidRPr="00444BE2" w:rsidRDefault="00BE7270" w:rsidP="00FD38D4">
      <w:pPr>
        <w:rPr>
          <w:rFonts w:ascii="Arial Narrow" w:hAnsi="Arial Narrow"/>
        </w:rPr>
      </w:pPr>
    </w:p>
    <w:p w14:paraId="362AAE4A" w14:textId="31778CC7" w:rsidR="00BE7270" w:rsidRDefault="00BE7270">
      <w:pPr>
        <w:rPr>
          <w:rFonts w:ascii="Arial Narrow" w:hAnsi="Arial Narrow"/>
          <w:lang w:eastAsia="sk-SK" w:bidi="sk-SK"/>
        </w:rPr>
      </w:pPr>
      <w:r>
        <w:rPr>
          <w:rFonts w:ascii="Arial Narrow" w:hAnsi="Arial Narrow"/>
          <w:lang w:eastAsia="sk-SK" w:bidi="sk-SK"/>
        </w:rPr>
        <w:br w:type="page"/>
      </w:r>
    </w:p>
    <w:p w14:paraId="52608C7A" w14:textId="77777777" w:rsidR="007403E2" w:rsidRPr="001351DE" w:rsidRDefault="007403E2" w:rsidP="00C17670">
      <w:pPr>
        <w:spacing w:after="0"/>
        <w:jc w:val="both"/>
        <w:rPr>
          <w:rFonts w:ascii="Arial Narrow" w:hAnsi="Arial Narrow"/>
          <w:lang w:eastAsia="sk-SK" w:bidi="sk-SK"/>
        </w:rPr>
      </w:pPr>
    </w:p>
    <w:p w14:paraId="39442C72" w14:textId="42F395FB" w:rsidR="00E17104" w:rsidRPr="001351DE" w:rsidRDefault="00E17104" w:rsidP="00C17670">
      <w:pPr>
        <w:pStyle w:val="Nadpis1"/>
        <w:numPr>
          <w:ilvl w:val="0"/>
          <w:numId w:val="92"/>
        </w:numPr>
        <w:spacing w:after="0" w:line="276" w:lineRule="auto"/>
        <w:rPr>
          <w:rFonts w:ascii="Arial Narrow" w:hAnsi="Arial Narrow"/>
          <w:b/>
          <w:u w:val="single"/>
        </w:rPr>
      </w:pPr>
      <w:r w:rsidRPr="001351DE">
        <w:rPr>
          <w:rFonts w:ascii="Arial Narrow" w:hAnsi="Arial Narrow"/>
          <w:b/>
          <w:u w:val="single"/>
        </w:rPr>
        <w:t xml:space="preserve">Vykonanie </w:t>
      </w:r>
      <w:r w:rsidR="00B872FF" w:rsidRPr="001351DE">
        <w:rPr>
          <w:rFonts w:ascii="Arial Narrow" w:hAnsi="Arial Narrow"/>
          <w:b/>
          <w:u w:val="single"/>
        </w:rPr>
        <w:t>d</w:t>
      </w:r>
      <w:r w:rsidRPr="001351DE">
        <w:rPr>
          <w:rFonts w:ascii="Arial Narrow" w:hAnsi="Arial Narrow"/>
          <w:b/>
          <w:u w:val="single"/>
        </w:rPr>
        <w:t>iela</w:t>
      </w:r>
    </w:p>
    <w:p w14:paraId="3EB31581" w14:textId="0044E2AC" w:rsidR="00E17104" w:rsidRPr="00444BE2" w:rsidRDefault="00E17104" w:rsidP="00FD38D4">
      <w:pPr>
        <w:pStyle w:val="Bezriadkovania"/>
        <w:widowControl w:val="0"/>
        <w:spacing w:line="276" w:lineRule="auto"/>
        <w:jc w:val="both"/>
        <w:rPr>
          <w:rFonts w:ascii="Arial Narrow" w:hAnsi="Arial Narrow"/>
          <w:bCs/>
        </w:rPr>
      </w:pPr>
    </w:p>
    <w:p w14:paraId="1F29F127" w14:textId="351529D7" w:rsidR="00DE0A14" w:rsidRPr="001351DE" w:rsidRDefault="00793EC8" w:rsidP="00FD38D4">
      <w:pPr>
        <w:pStyle w:val="Nadpis1"/>
        <w:numPr>
          <w:ilvl w:val="0"/>
          <w:numId w:val="0"/>
        </w:numPr>
        <w:spacing w:line="276" w:lineRule="auto"/>
        <w:ind w:left="850" w:hanging="425"/>
        <w:rPr>
          <w:rFonts w:ascii="Arial Narrow" w:hAnsi="Arial Narrow"/>
        </w:rPr>
      </w:pPr>
      <w:r w:rsidRPr="001351DE">
        <w:rPr>
          <w:rFonts w:ascii="Arial Narrow" w:hAnsi="Arial Narrow"/>
        </w:rPr>
        <w:t>2.1</w:t>
      </w:r>
      <w:r w:rsidR="00214115">
        <w:rPr>
          <w:rFonts w:ascii="Arial Narrow" w:hAnsi="Arial Narrow"/>
        </w:rPr>
        <w:tab/>
      </w:r>
      <w:r w:rsidR="001C72F5" w:rsidRPr="001351DE">
        <w:rPr>
          <w:rFonts w:ascii="Arial Narrow" w:hAnsi="Arial Narrow"/>
        </w:rPr>
        <w:t>Zhotoviteľ sa zaväzuje, že v súlade s touto Zmluvou vykoná pre Objednávateľa die</w:t>
      </w:r>
      <w:r w:rsidR="00FE5E92" w:rsidRPr="001351DE">
        <w:rPr>
          <w:rFonts w:ascii="Arial Narrow" w:hAnsi="Arial Narrow"/>
        </w:rPr>
        <w:t xml:space="preserve">lo, ktoré spočíva vo </w:t>
      </w:r>
      <w:r w:rsidR="00A92076" w:rsidRPr="001351DE">
        <w:rPr>
          <w:rFonts w:ascii="Arial Narrow" w:hAnsi="Arial Narrow"/>
        </w:rPr>
        <w:t xml:space="preserve">vykonaní </w:t>
      </w:r>
      <w:r w:rsidR="001C72F5" w:rsidRPr="001351DE">
        <w:rPr>
          <w:rFonts w:ascii="Arial Narrow" w:hAnsi="Arial Narrow"/>
        </w:rPr>
        <w:t>a</w:t>
      </w:r>
      <w:r w:rsidR="00DE0A14" w:rsidRPr="001351DE">
        <w:rPr>
          <w:rFonts w:ascii="Arial Narrow" w:hAnsi="Arial Narrow"/>
        </w:rPr>
        <w:t> </w:t>
      </w:r>
      <w:r w:rsidR="003B2D85" w:rsidRPr="001351DE">
        <w:rPr>
          <w:rFonts w:ascii="Arial Narrow" w:hAnsi="Arial Narrow"/>
        </w:rPr>
        <w:t>dodaní</w:t>
      </w:r>
      <w:r w:rsidR="00DE0A14" w:rsidRPr="001351DE">
        <w:rPr>
          <w:rFonts w:ascii="Arial Narrow" w:hAnsi="Arial Narrow"/>
        </w:rPr>
        <w:t>:</w:t>
      </w:r>
    </w:p>
    <w:p w14:paraId="7272E02D" w14:textId="4A805DDB" w:rsidR="00DE0A14" w:rsidRPr="00FD38D4" w:rsidRDefault="00793EC8" w:rsidP="00FD38D4">
      <w:pPr>
        <w:ind w:left="851" w:firstLine="1"/>
        <w:rPr>
          <w:rFonts w:ascii="Arial Narrow" w:hAnsi="Arial Narrow"/>
        </w:rPr>
      </w:pPr>
      <w:r w:rsidRPr="00FD38D4">
        <w:rPr>
          <w:rFonts w:ascii="Arial Narrow" w:hAnsi="Arial Narrow"/>
        </w:rPr>
        <w:t>2.1.1</w:t>
      </w:r>
      <w:r w:rsidR="00214115" w:rsidRPr="00FD38D4">
        <w:rPr>
          <w:rFonts w:ascii="Arial Narrow" w:hAnsi="Arial Narrow"/>
        </w:rPr>
        <w:tab/>
      </w:r>
      <w:r w:rsidR="007D29E7">
        <w:rPr>
          <w:rFonts w:ascii="Arial Narrow" w:hAnsi="Arial Narrow"/>
          <w:b/>
        </w:rPr>
        <w:t>V</w:t>
      </w:r>
      <w:r w:rsidR="00DE0A14" w:rsidRPr="00FD38D4">
        <w:rPr>
          <w:rFonts w:ascii="Arial Narrow" w:hAnsi="Arial Narrow"/>
          <w:b/>
        </w:rPr>
        <w:t>stupných podkladov</w:t>
      </w:r>
      <w:r w:rsidR="00FE5E92" w:rsidRPr="00FD38D4">
        <w:rPr>
          <w:rFonts w:ascii="Arial Narrow" w:hAnsi="Arial Narrow"/>
        </w:rPr>
        <w:t>, ktorými sú</w:t>
      </w:r>
      <w:r w:rsidR="00DE0A14" w:rsidRPr="00FD38D4">
        <w:rPr>
          <w:rFonts w:ascii="Arial Narrow" w:hAnsi="Arial Narrow"/>
        </w:rPr>
        <w:t>:</w:t>
      </w:r>
    </w:p>
    <w:p w14:paraId="3C0F0D78" w14:textId="412075D5" w:rsidR="00DE0A14" w:rsidRPr="001351DE" w:rsidRDefault="00793EC8" w:rsidP="00FD38D4">
      <w:pPr>
        <w:tabs>
          <w:tab w:val="left" w:pos="1843"/>
        </w:tabs>
        <w:spacing w:after="0"/>
        <w:ind w:left="2127" w:hanging="709"/>
        <w:jc w:val="both"/>
        <w:rPr>
          <w:rFonts w:ascii="Arial Narrow" w:hAnsi="Arial Narrow"/>
          <w:lang w:eastAsia="sk-SK" w:bidi="sk-SK"/>
        </w:rPr>
      </w:pPr>
      <w:r w:rsidRPr="001351DE">
        <w:rPr>
          <w:rFonts w:ascii="Arial Narrow" w:hAnsi="Arial Narrow"/>
          <w:lang w:eastAsia="sk-SK" w:bidi="sk-SK"/>
        </w:rPr>
        <w:t>2.1.1.1</w:t>
      </w:r>
      <w:r w:rsidR="00D119C1" w:rsidRPr="001351DE">
        <w:rPr>
          <w:rFonts w:ascii="Arial Narrow" w:hAnsi="Arial Narrow"/>
          <w:lang w:eastAsia="sk-SK" w:bidi="sk-SK"/>
        </w:rPr>
        <w:tab/>
      </w:r>
      <w:r w:rsidR="003C5FD9" w:rsidRPr="001351DE">
        <w:rPr>
          <w:rFonts w:ascii="Arial Narrow" w:hAnsi="Arial Narrow"/>
          <w:lang w:eastAsia="sk-SK" w:bidi="sk-SK"/>
        </w:rPr>
        <w:t>Situačný výkres</w:t>
      </w:r>
      <w:r w:rsidR="00FE5E92" w:rsidRPr="001351DE">
        <w:rPr>
          <w:rFonts w:ascii="Arial Narrow" w:hAnsi="Arial Narrow"/>
          <w:lang w:eastAsia="sk-SK" w:bidi="sk-SK"/>
        </w:rPr>
        <w:t xml:space="preserve"> vyhotovený</w:t>
      </w:r>
      <w:r w:rsidR="00D85ED3" w:rsidRPr="001351DE">
        <w:rPr>
          <w:rFonts w:ascii="Arial Narrow" w:hAnsi="Arial Narrow"/>
          <w:lang w:eastAsia="sk-SK" w:bidi="sk-SK"/>
        </w:rPr>
        <w:t xml:space="preserve"> na základe doplnenia geodetického za</w:t>
      </w:r>
      <w:r w:rsidR="009E37A1" w:rsidRPr="001351DE">
        <w:rPr>
          <w:rFonts w:ascii="Arial Narrow" w:hAnsi="Arial Narrow"/>
          <w:lang w:eastAsia="sk-SK" w:bidi="sk-SK"/>
        </w:rPr>
        <w:t>merania súčasného stavu územia S</w:t>
      </w:r>
      <w:r w:rsidR="00D85ED3" w:rsidRPr="001351DE">
        <w:rPr>
          <w:rFonts w:ascii="Arial Narrow" w:hAnsi="Arial Narrow"/>
          <w:lang w:eastAsia="sk-SK" w:bidi="sk-SK"/>
        </w:rPr>
        <w:t>tavby autorizovaným geodetom</w:t>
      </w:r>
      <w:r w:rsidR="00FE5E92" w:rsidRPr="001351DE">
        <w:rPr>
          <w:rFonts w:ascii="Arial Narrow" w:hAnsi="Arial Narrow"/>
          <w:lang w:eastAsia="sk-SK" w:bidi="sk-SK"/>
        </w:rPr>
        <w:t xml:space="preserve"> a </w:t>
      </w:r>
      <w:r w:rsidR="00D85ED3" w:rsidRPr="001351DE">
        <w:rPr>
          <w:rFonts w:ascii="Arial Narrow" w:hAnsi="Arial Narrow"/>
          <w:lang w:eastAsia="sk-SK" w:bidi="sk-SK"/>
        </w:rPr>
        <w:t>identifikácie inžinierskych sietí v území na základe merania a vyjadrení ich správcov</w:t>
      </w:r>
      <w:r w:rsidR="00040641" w:rsidRPr="001351DE">
        <w:rPr>
          <w:rFonts w:ascii="Arial Narrow" w:hAnsi="Arial Narrow"/>
          <w:lang w:eastAsia="sk-SK" w:bidi="sk-SK"/>
        </w:rPr>
        <w:t xml:space="preserve"> (vrátane dokumentácie z prieskumu inžinierskych vedení)</w:t>
      </w:r>
      <w:r w:rsidR="00FE5E92" w:rsidRPr="001351DE">
        <w:rPr>
          <w:rFonts w:ascii="Arial Narrow" w:hAnsi="Arial Narrow"/>
          <w:lang w:eastAsia="sk-SK" w:bidi="sk-SK"/>
        </w:rPr>
        <w:t>,</w:t>
      </w:r>
    </w:p>
    <w:p w14:paraId="28847675" w14:textId="153A78F7" w:rsidR="00FE5E92" w:rsidRPr="001351DE" w:rsidRDefault="00793EC8" w:rsidP="00FD38D4">
      <w:pPr>
        <w:spacing w:after="0"/>
        <w:ind w:left="2127" w:hanging="709"/>
        <w:jc w:val="both"/>
        <w:rPr>
          <w:rFonts w:ascii="Arial Narrow" w:hAnsi="Arial Narrow"/>
          <w:lang w:eastAsia="sk-SK" w:bidi="sk-SK"/>
        </w:rPr>
      </w:pPr>
      <w:r w:rsidRPr="001351DE">
        <w:rPr>
          <w:rFonts w:ascii="Arial Narrow" w:hAnsi="Arial Narrow"/>
          <w:lang w:eastAsia="sk-SK" w:bidi="sk-SK"/>
        </w:rPr>
        <w:t>2.1.1.2</w:t>
      </w:r>
      <w:r w:rsidR="00D119C1" w:rsidRPr="001351DE">
        <w:rPr>
          <w:rFonts w:ascii="Arial Narrow" w:hAnsi="Arial Narrow"/>
          <w:lang w:eastAsia="sk-SK" w:bidi="sk-SK"/>
        </w:rPr>
        <w:tab/>
      </w:r>
      <w:r w:rsidR="0090782F" w:rsidRPr="001351DE">
        <w:rPr>
          <w:rFonts w:ascii="Arial Narrow" w:hAnsi="Arial Narrow"/>
          <w:lang w:eastAsia="sk-SK" w:bidi="sk-SK"/>
        </w:rPr>
        <w:t>A</w:t>
      </w:r>
      <w:r w:rsidR="00FE5E92" w:rsidRPr="001351DE">
        <w:rPr>
          <w:rFonts w:ascii="Arial Narrow" w:hAnsi="Arial Narrow"/>
          <w:lang w:eastAsia="sk-SK" w:bidi="sk-SK"/>
        </w:rPr>
        <w:t>nalýza vyhotovená na základe domerania, pasportizácie a</w:t>
      </w:r>
      <w:r w:rsidR="0090782F" w:rsidRPr="001351DE">
        <w:rPr>
          <w:rFonts w:ascii="Arial Narrow" w:hAnsi="Arial Narrow"/>
          <w:lang w:eastAsia="sk-SK" w:bidi="sk-SK"/>
        </w:rPr>
        <w:t> digitalizácie existujúcich budov, vr</w:t>
      </w:r>
      <w:r w:rsidR="00AC42E0" w:rsidRPr="001351DE">
        <w:rPr>
          <w:rFonts w:ascii="Arial Narrow" w:hAnsi="Arial Narrow"/>
          <w:lang w:eastAsia="sk-SK" w:bidi="sk-SK"/>
        </w:rPr>
        <w:t xml:space="preserve">átane technickej infraštruktúry, </w:t>
      </w:r>
      <w:r w:rsidR="001A137F">
        <w:rPr>
          <w:rFonts w:ascii="Arial Narrow" w:hAnsi="Arial Narrow"/>
          <w:lang w:eastAsia="sk-SK" w:bidi="sk-SK"/>
        </w:rPr>
        <w:t>na ú</w:t>
      </w:r>
      <w:r w:rsidR="00AC42E0" w:rsidRPr="001351DE">
        <w:rPr>
          <w:rFonts w:ascii="Arial Narrow" w:hAnsi="Arial Narrow"/>
          <w:lang w:eastAsia="sk-SK" w:bidi="sk-SK"/>
        </w:rPr>
        <w:t>čel</w:t>
      </w:r>
      <w:r w:rsidR="001A137F">
        <w:rPr>
          <w:rFonts w:ascii="Arial Narrow" w:hAnsi="Arial Narrow"/>
          <w:lang w:eastAsia="sk-SK" w:bidi="sk-SK"/>
        </w:rPr>
        <w:t>y</w:t>
      </w:r>
      <w:r w:rsidR="00AC42E0" w:rsidRPr="001351DE">
        <w:rPr>
          <w:rFonts w:ascii="Arial Narrow" w:hAnsi="Arial Narrow"/>
          <w:lang w:eastAsia="sk-SK" w:bidi="sk-SK"/>
        </w:rPr>
        <w:t xml:space="preserve"> určenia možného využitia technológií a navrhnutia optimálneho rozsahu a spôsobu rekonštrukcie,</w:t>
      </w:r>
    </w:p>
    <w:p w14:paraId="7CC13360" w14:textId="6B5E3431" w:rsidR="0090782F" w:rsidRPr="001351DE" w:rsidRDefault="00793EC8" w:rsidP="00FD38D4">
      <w:pPr>
        <w:spacing w:after="0"/>
        <w:ind w:left="2127" w:hanging="709"/>
        <w:jc w:val="both"/>
        <w:rPr>
          <w:rFonts w:ascii="Arial Narrow" w:hAnsi="Arial Narrow"/>
          <w:lang w:eastAsia="sk-SK" w:bidi="sk-SK"/>
        </w:rPr>
      </w:pPr>
      <w:r w:rsidRPr="001351DE">
        <w:rPr>
          <w:rFonts w:ascii="Arial Narrow" w:hAnsi="Arial Narrow"/>
          <w:lang w:eastAsia="sk-SK" w:bidi="sk-SK"/>
        </w:rPr>
        <w:t>2.1.1.3</w:t>
      </w:r>
      <w:r w:rsidR="00D119C1" w:rsidRPr="001351DE">
        <w:rPr>
          <w:rFonts w:ascii="Arial Narrow" w:hAnsi="Arial Narrow"/>
          <w:lang w:eastAsia="sk-SK" w:bidi="sk-SK"/>
        </w:rPr>
        <w:tab/>
      </w:r>
      <w:r w:rsidR="00924F4C" w:rsidRPr="001351DE">
        <w:rPr>
          <w:rFonts w:ascii="Arial Narrow" w:hAnsi="Arial Narrow"/>
          <w:lang w:eastAsia="sk-SK" w:bidi="sk-SK"/>
        </w:rPr>
        <w:t>Dokumentácia - i</w:t>
      </w:r>
      <w:r w:rsidR="0090782F" w:rsidRPr="001351DE">
        <w:rPr>
          <w:rFonts w:ascii="Arial Narrow" w:hAnsi="Arial Narrow"/>
          <w:lang w:eastAsia="sk-SK" w:bidi="sk-SK"/>
        </w:rPr>
        <w:t>nžinierskogeologický, hydrogeologický a radónový prieskum</w:t>
      </w:r>
      <w:r w:rsidR="000710CE" w:rsidRPr="001351DE">
        <w:rPr>
          <w:rFonts w:ascii="Arial Narrow" w:hAnsi="Arial Narrow"/>
          <w:lang w:eastAsia="sk-SK" w:bidi="sk-SK"/>
        </w:rPr>
        <w:t>,</w:t>
      </w:r>
    </w:p>
    <w:p w14:paraId="1ADCF804" w14:textId="6E0173C3" w:rsidR="000710CE" w:rsidRPr="001351DE" w:rsidRDefault="00BC593C" w:rsidP="00FD38D4">
      <w:pPr>
        <w:spacing w:after="0"/>
        <w:ind w:left="2127" w:hanging="709"/>
        <w:jc w:val="both"/>
        <w:rPr>
          <w:rFonts w:ascii="Arial Narrow" w:hAnsi="Arial Narrow"/>
          <w:lang w:eastAsia="sk-SK" w:bidi="sk-SK"/>
        </w:rPr>
      </w:pPr>
      <w:r w:rsidRPr="001351DE">
        <w:rPr>
          <w:rFonts w:ascii="Arial Narrow" w:hAnsi="Arial Narrow"/>
          <w:lang w:eastAsia="sk-SK" w:bidi="sk-SK"/>
        </w:rPr>
        <w:t>2.1.1.4</w:t>
      </w:r>
      <w:r w:rsidR="00D119C1" w:rsidRPr="001351DE">
        <w:rPr>
          <w:rFonts w:ascii="Arial Narrow" w:hAnsi="Arial Narrow"/>
          <w:lang w:eastAsia="sk-SK" w:bidi="sk-SK"/>
        </w:rPr>
        <w:tab/>
      </w:r>
      <w:r w:rsidR="00924F4C" w:rsidRPr="001351DE">
        <w:rPr>
          <w:rFonts w:ascii="Arial Narrow" w:hAnsi="Arial Narrow"/>
          <w:lang w:eastAsia="sk-SK" w:bidi="sk-SK"/>
        </w:rPr>
        <w:t>Dokumentácia - korózny a </w:t>
      </w:r>
      <w:proofErr w:type="spellStart"/>
      <w:r w:rsidR="00924F4C" w:rsidRPr="001351DE">
        <w:rPr>
          <w:rFonts w:ascii="Arial Narrow" w:hAnsi="Arial Narrow"/>
          <w:lang w:eastAsia="sk-SK" w:bidi="sk-SK"/>
        </w:rPr>
        <w:t>geoelektrický</w:t>
      </w:r>
      <w:proofErr w:type="spellEnd"/>
      <w:r w:rsidR="000710CE" w:rsidRPr="001351DE">
        <w:rPr>
          <w:rFonts w:ascii="Arial Narrow" w:hAnsi="Arial Narrow"/>
          <w:lang w:eastAsia="sk-SK" w:bidi="sk-SK"/>
        </w:rPr>
        <w:t xml:space="preserve"> prieskum,</w:t>
      </w:r>
      <w:r w:rsidR="0000340E" w:rsidRPr="001351DE">
        <w:rPr>
          <w:rFonts w:ascii="Arial Narrow" w:hAnsi="Arial Narrow"/>
          <w:lang w:eastAsia="sk-SK" w:bidi="sk-SK"/>
        </w:rPr>
        <w:t xml:space="preserve"> meranie bludných prúdov a električkovej trakcie,</w:t>
      </w:r>
    </w:p>
    <w:p w14:paraId="59F4E52C" w14:textId="5F303E95" w:rsidR="002129EC" w:rsidRPr="001351DE" w:rsidRDefault="00BC593C" w:rsidP="00FD38D4">
      <w:pPr>
        <w:spacing w:after="120"/>
        <w:ind w:left="2127" w:hanging="709"/>
        <w:jc w:val="both"/>
        <w:rPr>
          <w:rFonts w:ascii="Arial Narrow" w:hAnsi="Arial Narrow"/>
          <w:lang w:eastAsia="sk-SK" w:bidi="sk-SK"/>
        </w:rPr>
      </w:pPr>
      <w:r w:rsidRPr="001351DE">
        <w:rPr>
          <w:rFonts w:ascii="Arial Narrow" w:hAnsi="Arial Narrow"/>
          <w:lang w:eastAsia="sk-SK" w:bidi="sk-SK"/>
        </w:rPr>
        <w:t>2.1.1.5</w:t>
      </w:r>
      <w:r w:rsidR="00D119C1" w:rsidRPr="001351DE">
        <w:rPr>
          <w:rFonts w:ascii="Arial Narrow" w:hAnsi="Arial Narrow"/>
          <w:lang w:eastAsia="sk-SK" w:bidi="sk-SK"/>
        </w:rPr>
        <w:tab/>
      </w:r>
      <w:r w:rsidR="00924F4C" w:rsidRPr="001351DE">
        <w:rPr>
          <w:rFonts w:ascii="Arial Narrow" w:hAnsi="Arial Narrow"/>
          <w:lang w:eastAsia="sk-SK" w:bidi="sk-SK"/>
        </w:rPr>
        <w:t>Dokumentácia - dendrologický prieskum</w:t>
      </w:r>
      <w:r w:rsidR="002129EC" w:rsidRPr="001351DE">
        <w:rPr>
          <w:rFonts w:ascii="Arial Narrow" w:hAnsi="Arial Narrow"/>
          <w:lang w:eastAsia="sk-SK" w:bidi="sk-SK"/>
        </w:rPr>
        <w:t xml:space="preserve"> vrátane dendrologického posudku (v prípade potreby)</w:t>
      </w:r>
      <w:r w:rsidR="002129EC" w:rsidRPr="001351DE">
        <w:rPr>
          <w:rFonts w:ascii="Arial Narrow" w:hAnsi="Arial Narrow" w:cs="Arial"/>
        </w:rPr>
        <w:t xml:space="preserve"> na určenie spoločenskej hodnoty drevín určených na výrub,</w:t>
      </w:r>
    </w:p>
    <w:p w14:paraId="6A352C41" w14:textId="77777777" w:rsidR="006A454C" w:rsidRDefault="00312C39" w:rsidP="00FD38D4">
      <w:pPr>
        <w:spacing w:after="120"/>
        <w:ind w:left="2127" w:hanging="709"/>
        <w:jc w:val="both"/>
        <w:rPr>
          <w:rFonts w:ascii="Arial Narrow" w:hAnsi="Arial Narrow"/>
          <w:lang w:eastAsia="sk-SK" w:bidi="sk-SK"/>
        </w:rPr>
      </w:pPr>
      <w:r w:rsidRPr="001351DE">
        <w:rPr>
          <w:rFonts w:ascii="Arial Narrow" w:hAnsi="Arial Narrow"/>
          <w:lang w:eastAsia="sk-SK" w:bidi="sk-SK"/>
        </w:rPr>
        <w:t>(ďalej spolu len „</w:t>
      </w:r>
      <w:r w:rsidRPr="001351DE">
        <w:rPr>
          <w:rFonts w:ascii="Arial Narrow" w:hAnsi="Arial Narrow"/>
          <w:b/>
          <w:lang w:eastAsia="sk-SK" w:bidi="sk-SK"/>
        </w:rPr>
        <w:t>Vstupné podklady</w:t>
      </w:r>
      <w:r w:rsidRPr="001351DE">
        <w:rPr>
          <w:rFonts w:ascii="Arial Narrow" w:hAnsi="Arial Narrow"/>
          <w:lang w:eastAsia="sk-SK" w:bidi="sk-SK"/>
        </w:rPr>
        <w:t>“).</w:t>
      </w:r>
      <w:r w:rsidR="00A43239" w:rsidRPr="001351DE">
        <w:rPr>
          <w:rFonts w:ascii="Arial Narrow" w:hAnsi="Arial Narrow"/>
          <w:lang w:eastAsia="sk-SK" w:bidi="sk-SK"/>
        </w:rPr>
        <w:t xml:space="preserve"> </w:t>
      </w:r>
    </w:p>
    <w:p w14:paraId="0A248DFE" w14:textId="14EF9D59" w:rsidR="00312C39" w:rsidRPr="001351DE" w:rsidRDefault="00A43239" w:rsidP="00FD38D4">
      <w:pPr>
        <w:spacing w:after="120"/>
        <w:ind w:left="1418"/>
        <w:jc w:val="both"/>
        <w:rPr>
          <w:rFonts w:ascii="Arial Narrow" w:hAnsi="Arial Narrow"/>
          <w:lang w:eastAsia="sk-SK" w:bidi="sk-SK"/>
        </w:rPr>
      </w:pPr>
      <w:r w:rsidRPr="001351DE">
        <w:rPr>
          <w:rFonts w:ascii="Arial Narrow" w:hAnsi="Arial Narrow"/>
          <w:lang w:eastAsia="sk-SK" w:bidi="sk-SK"/>
        </w:rPr>
        <w:t>V prípade potreby</w:t>
      </w:r>
      <w:r w:rsidR="001A137F">
        <w:rPr>
          <w:rFonts w:ascii="Arial Narrow" w:hAnsi="Arial Narrow"/>
          <w:lang w:eastAsia="sk-SK" w:bidi="sk-SK"/>
        </w:rPr>
        <w:t xml:space="preserve"> je</w:t>
      </w:r>
      <w:r w:rsidRPr="001351DE">
        <w:rPr>
          <w:rFonts w:ascii="Arial Narrow" w:hAnsi="Arial Narrow"/>
          <w:lang w:eastAsia="sk-SK" w:bidi="sk-SK"/>
        </w:rPr>
        <w:t xml:space="preserve"> súčasťou Vstupných podkladov </w:t>
      </w:r>
      <w:r w:rsidR="002A6AF0" w:rsidRPr="001351DE">
        <w:rPr>
          <w:rFonts w:ascii="Arial Narrow" w:hAnsi="Arial Narrow"/>
          <w:lang w:eastAsia="sk-SK" w:bidi="sk-SK"/>
        </w:rPr>
        <w:t>aj</w:t>
      </w:r>
      <w:r w:rsidRPr="001351DE">
        <w:rPr>
          <w:rFonts w:ascii="Arial Narrow" w:hAnsi="Arial Narrow"/>
          <w:lang w:eastAsia="sk-SK" w:bidi="sk-SK"/>
        </w:rPr>
        <w:t xml:space="preserve"> ďalšia potrebná </w:t>
      </w:r>
      <w:r w:rsidR="00F045FE" w:rsidRPr="001351DE">
        <w:rPr>
          <w:rFonts w:ascii="Arial Narrow" w:hAnsi="Arial Narrow"/>
          <w:lang w:eastAsia="sk-SK" w:bidi="sk-SK"/>
        </w:rPr>
        <w:t>d</w:t>
      </w:r>
      <w:r w:rsidRPr="001351DE">
        <w:rPr>
          <w:rFonts w:ascii="Arial Narrow" w:hAnsi="Arial Narrow"/>
          <w:lang w:eastAsia="sk-SK" w:bidi="sk-SK"/>
        </w:rPr>
        <w:t>okumentácia, a to najmä polohopisné a výškopisné geodetické zameranie, geotechnický prieskum, ekologický prieskum, archeologický prieskum a výskum.</w:t>
      </w:r>
    </w:p>
    <w:p w14:paraId="25921D99" w14:textId="461FFDD3" w:rsidR="000710CE" w:rsidRPr="001351DE" w:rsidRDefault="007D29E7" w:rsidP="00FD38D4">
      <w:pPr>
        <w:pStyle w:val="Odsekzoznamu"/>
        <w:numPr>
          <w:ilvl w:val="2"/>
          <w:numId w:val="57"/>
        </w:numPr>
        <w:spacing w:after="120"/>
        <w:ind w:left="1418" w:hanging="567"/>
        <w:contextualSpacing w:val="0"/>
        <w:jc w:val="both"/>
        <w:rPr>
          <w:rFonts w:ascii="Arial Narrow" w:hAnsi="Arial Narrow"/>
          <w:lang w:eastAsia="sk-SK" w:bidi="sk-SK"/>
        </w:rPr>
      </w:pPr>
      <w:bookmarkStart w:id="0" w:name="_Hlk190159911"/>
      <w:r>
        <w:rPr>
          <w:rFonts w:ascii="Arial Narrow" w:hAnsi="Arial Narrow"/>
          <w:b/>
          <w:lang w:eastAsia="sk-SK" w:bidi="sk-SK"/>
        </w:rPr>
        <w:t>A</w:t>
      </w:r>
      <w:r w:rsidR="000710CE" w:rsidRPr="001351DE">
        <w:rPr>
          <w:rFonts w:ascii="Arial Narrow" w:hAnsi="Arial Narrow"/>
          <w:b/>
          <w:lang w:eastAsia="sk-SK" w:bidi="sk-SK"/>
        </w:rPr>
        <w:t>rchitektonickej štúdie Stavby</w:t>
      </w:r>
      <w:r w:rsidR="000710CE" w:rsidRPr="001351DE">
        <w:rPr>
          <w:rFonts w:ascii="Arial Narrow" w:hAnsi="Arial Narrow"/>
          <w:lang w:eastAsia="sk-SK" w:bidi="sk-SK"/>
        </w:rPr>
        <w:t xml:space="preserve"> (rekonštrukcia a dostavba) pozostávajúcej z:</w:t>
      </w:r>
    </w:p>
    <w:p w14:paraId="1266F93A" w14:textId="364C568B" w:rsidR="00BC593C" w:rsidRPr="001351DE" w:rsidRDefault="00E17104" w:rsidP="00FD38D4">
      <w:pPr>
        <w:pStyle w:val="Odsekzoznamu"/>
        <w:numPr>
          <w:ilvl w:val="3"/>
          <w:numId w:val="58"/>
        </w:numPr>
        <w:spacing w:after="0" w:line="259" w:lineRule="auto"/>
        <w:ind w:left="2127" w:hanging="709"/>
        <w:jc w:val="both"/>
        <w:rPr>
          <w:rFonts w:ascii="Arial Narrow" w:hAnsi="Arial Narrow" w:cs="Arial"/>
        </w:rPr>
      </w:pPr>
      <w:r w:rsidRPr="001351DE">
        <w:rPr>
          <w:rFonts w:ascii="Arial Narrow" w:hAnsi="Arial Narrow"/>
          <w:lang w:eastAsia="sk-SK" w:bidi="sk-SK"/>
        </w:rPr>
        <w:t>A</w:t>
      </w:r>
      <w:r w:rsidR="00195D89" w:rsidRPr="001351DE">
        <w:rPr>
          <w:rFonts w:ascii="Arial Narrow" w:hAnsi="Arial Narrow" w:cs="Arial"/>
        </w:rPr>
        <w:t>rchitektonicko-urbanistického konceptu dispozičných a stavebných úprav rekonštrukcie, koncept riešenia dostavby (podzemnej parkovacej garáže) a dopravy, statického a požiarneho-bezpečnostného riešenia, úprav okolia e</w:t>
      </w:r>
      <w:r w:rsidR="00464BB6" w:rsidRPr="001351DE">
        <w:rPr>
          <w:rFonts w:ascii="Arial Narrow" w:hAnsi="Arial Narrow" w:cs="Arial"/>
        </w:rPr>
        <w:t>xistujúcich budov na pozemkoch S</w:t>
      </w:r>
      <w:r w:rsidR="00195D89" w:rsidRPr="001351DE">
        <w:rPr>
          <w:rFonts w:ascii="Arial Narrow" w:hAnsi="Arial Narrow" w:cs="Arial"/>
        </w:rPr>
        <w:t>tavby, analýz</w:t>
      </w:r>
      <w:r w:rsidR="007D29E7">
        <w:rPr>
          <w:rFonts w:ascii="Arial Narrow" w:hAnsi="Arial Narrow" w:cs="Arial"/>
        </w:rPr>
        <w:t>y</w:t>
      </w:r>
      <w:r w:rsidR="00195D89" w:rsidRPr="001351DE">
        <w:rPr>
          <w:rFonts w:ascii="Arial Narrow" w:hAnsi="Arial Narrow" w:cs="Arial"/>
        </w:rPr>
        <w:t xml:space="preserve"> potrebných prekládok existujúcich a novobudovaných inžinierskych sietí a</w:t>
      </w:r>
      <w:r w:rsidR="00EE6882" w:rsidRPr="001351DE">
        <w:rPr>
          <w:rFonts w:ascii="Arial Narrow" w:hAnsi="Arial Narrow" w:cs="Arial"/>
        </w:rPr>
        <w:t> </w:t>
      </w:r>
      <w:r w:rsidR="00195D89" w:rsidRPr="001351DE">
        <w:rPr>
          <w:rFonts w:ascii="Arial Narrow" w:hAnsi="Arial Narrow" w:cs="Arial"/>
        </w:rPr>
        <w:t>prípojok</w:t>
      </w:r>
      <w:r w:rsidR="00EE6882" w:rsidRPr="001351DE">
        <w:rPr>
          <w:rFonts w:ascii="Arial Narrow" w:hAnsi="Arial Narrow" w:cs="Arial"/>
        </w:rPr>
        <w:t xml:space="preserve"> (ďalej len „</w:t>
      </w:r>
      <w:r w:rsidR="00EE6882" w:rsidRPr="001351DE">
        <w:rPr>
          <w:rFonts w:ascii="Arial Narrow" w:hAnsi="Arial Narrow" w:cs="Arial"/>
          <w:b/>
        </w:rPr>
        <w:t>Architektonicko-urbanistický koncept</w:t>
      </w:r>
      <w:r w:rsidR="00EE6882" w:rsidRPr="001351DE">
        <w:rPr>
          <w:rFonts w:ascii="Arial Narrow" w:hAnsi="Arial Narrow" w:cs="Arial"/>
        </w:rPr>
        <w:t>“)</w:t>
      </w:r>
      <w:r w:rsidR="00195D89" w:rsidRPr="001351DE">
        <w:rPr>
          <w:rFonts w:ascii="Arial Narrow" w:hAnsi="Arial Narrow" w:cs="Arial"/>
        </w:rPr>
        <w:t xml:space="preserve">. </w:t>
      </w:r>
      <w:r w:rsidR="00C200B9" w:rsidRPr="001351DE">
        <w:rPr>
          <w:rFonts w:ascii="Arial Narrow" w:hAnsi="Arial Narrow" w:cs="Arial"/>
        </w:rPr>
        <w:t xml:space="preserve">Architektonicko-urbanistický koncept </w:t>
      </w:r>
      <w:r w:rsidR="00195D89" w:rsidRPr="001351DE">
        <w:rPr>
          <w:rFonts w:ascii="Arial Narrow" w:hAnsi="Arial Narrow" w:cs="Arial"/>
        </w:rPr>
        <w:t xml:space="preserve">predstavuje analýzu požiadaviek Objednávateľa a návrh vhodného </w:t>
      </w:r>
      <w:r w:rsidR="00C200B9" w:rsidRPr="001351DE">
        <w:rPr>
          <w:rFonts w:ascii="Arial Narrow" w:hAnsi="Arial Narrow" w:cs="Arial"/>
        </w:rPr>
        <w:t xml:space="preserve">dispozičného </w:t>
      </w:r>
      <w:r w:rsidR="00195D89" w:rsidRPr="001351DE">
        <w:rPr>
          <w:rFonts w:ascii="Arial Narrow" w:hAnsi="Arial Narrow" w:cs="Arial"/>
        </w:rPr>
        <w:t xml:space="preserve">riešenia </w:t>
      </w:r>
      <w:r w:rsidR="00C200B9" w:rsidRPr="001351DE">
        <w:rPr>
          <w:rFonts w:ascii="Arial Narrow" w:hAnsi="Arial Narrow" w:cs="Arial"/>
        </w:rPr>
        <w:t>(</w:t>
      </w:r>
      <w:r w:rsidR="00195D89" w:rsidRPr="001351DE">
        <w:rPr>
          <w:rFonts w:ascii="Arial Narrow" w:hAnsi="Arial Narrow" w:cs="Arial"/>
        </w:rPr>
        <w:t>usporiadania vnútorného priestoru vrátane z</w:t>
      </w:r>
      <w:r w:rsidR="007D29E7">
        <w:rPr>
          <w:rFonts w:ascii="Arial Narrow" w:hAnsi="Arial Narrow" w:cs="Arial"/>
        </w:rPr>
        <w:t>a</w:t>
      </w:r>
      <w:r w:rsidR="00195D89" w:rsidRPr="001351DE">
        <w:rPr>
          <w:rFonts w:ascii="Arial Narrow" w:hAnsi="Arial Narrow" w:cs="Arial"/>
        </w:rPr>
        <w:t>riaďovacích predmet</w:t>
      </w:r>
      <w:r w:rsidR="00EE6882" w:rsidRPr="001351DE">
        <w:rPr>
          <w:rFonts w:ascii="Arial Narrow" w:hAnsi="Arial Narrow" w:cs="Arial"/>
        </w:rPr>
        <w:t xml:space="preserve">ov, </w:t>
      </w:r>
      <w:r w:rsidR="00195D89" w:rsidRPr="001351DE">
        <w:rPr>
          <w:rFonts w:ascii="Arial Narrow" w:hAnsi="Arial Narrow" w:cs="Arial"/>
        </w:rPr>
        <w:t>tech</w:t>
      </w:r>
      <w:r w:rsidR="00AF3EAC" w:rsidRPr="001351DE">
        <w:rPr>
          <w:rFonts w:ascii="Arial Narrow" w:hAnsi="Arial Narrow" w:cs="Arial"/>
        </w:rPr>
        <w:t>nického</w:t>
      </w:r>
      <w:r w:rsidR="00195D89" w:rsidRPr="001351DE">
        <w:rPr>
          <w:rFonts w:ascii="Arial Narrow" w:hAnsi="Arial Narrow" w:cs="Arial"/>
        </w:rPr>
        <w:t> zariadenia a</w:t>
      </w:r>
      <w:r w:rsidR="00C200B9" w:rsidRPr="001351DE">
        <w:rPr>
          <w:rFonts w:ascii="Arial Narrow" w:hAnsi="Arial Narrow" w:cs="Arial"/>
        </w:rPr>
        <w:t> </w:t>
      </w:r>
      <w:r w:rsidR="00195D89" w:rsidRPr="001351DE">
        <w:rPr>
          <w:rFonts w:ascii="Arial Narrow" w:hAnsi="Arial Narrow" w:cs="Arial"/>
        </w:rPr>
        <w:t>nábytku</w:t>
      </w:r>
      <w:r w:rsidR="00C200B9" w:rsidRPr="001351DE">
        <w:rPr>
          <w:rFonts w:ascii="Arial Narrow" w:hAnsi="Arial Narrow" w:cs="Arial"/>
        </w:rPr>
        <w:t>)</w:t>
      </w:r>
      <w:r w:rsidR="00195D89" w:rsidRPr="001351DE">
        <w:rPr>
          <w:rFonts w:ascii="Arial Narrow" w:hAnsi="Arial Narrow" w:cs="Arial"/>
        </w:rPr>
        <w:t xml:space="preserve">. </w:t>
      </w:r>
      <w:r w:rsidR="004445FB" w:rsidRPr="001351DE">
        <w:rPr>
          <w:rFonts w:ascii="Arial Narrow" w:hAnsi="Arial Narrow" w:cs="Arial"/>
        </w:rPr>
        <w:t xml:space="preserve">Zhotoviteľ sa zaväzuje predložiť Objednávateľovi </w:t>
      </w:r>
      <w:r w:rsidR="00F06566" w:rsidRPr="001351DE">
        <w:rPr>
          <w:rFonts w:ascii="Arial Narrow" w:hAnsi="Arial Narrow" w:cs="Arial"/>
        </w:rPr>
        <w:t>3</w:t>
      </w:r>
      <w:r w:rsidR="004445FB" w:rsidRPr="001351DE">
        <w:rPr>
          <w:rFonts w:ascii="Arial Narrow" w:hAnsi="Arial Narrow" w:cs="Arial"/>
        </w:rPr>
        <w:t xml:space="preserve"> variantné riešenia </w:t>
      </w:r>
      <w:proofErr w:type="spellStart"/>
      <w:r w:rsidR="00EE6882" w:rsidRPr="001351DE">
        <w:rPr>
          <w:rFonts w:ascii="Arial Narrow" w:hAnsi="Arial Narrow" w:cs="Arial"/>
        </w:rPr>
        <w:t>Architektonicko</w:t>
      </w:r>
      <w:proofErr w:type="spellEnd"/>
      <w:r w:rsidR="00EE6882" w:rsidRPr="001351DE">
        <w:rPr>
          <w:rFonts w:ascii="Arial Narrow" w:hAnsi="Arial Narrow" w:cs="Arial"/>
        </w:rPr>
        <w:t>–urbanistického konceptu</w:t>
      </w:r>
      <w:r w:rsidR="00E65681" w:rsidRPr="001351DE">
        <w:rPr>
          <w:rFonts w:ascii="Arial Narrow" w:hAnsi="Arial Narrow" w:cs="Arial"/>
        </w:rPr>
        <w:t>.</w:t>
      </w:r>
      <w:r w:rsidR="00EE6882" w:rsidRPr="001351DE">
        <w:rPr>
          <w:rFonts w:ascii="Arial Narrow" w:hAnsi="Arial Narrow" w:cs="Arial"/>
        </w:rPr>
        <w:t xml:space="preserve"> </w:t>
      </w:r>
      <w:r w:rsidR="00E65681" w:rsidRPr="001351DE">
        <w:rPr>
          <w:rFonts w:ascii="Arial Narrow" w:hAnsi="Arial Narrow" w:cs="Arial"/>
        </w:rPr>
        <w:t>Z</w:t>
      </w:r>
      <w:r w:rsidR="0003785E" w:rsidRPr="001351DE">
        <w:rPr>
          <w:rFonts w:ascii="Arial Narrow" w:hAnsi="Arial Narrow" w:cs="Arial"/>
        </w:rPr>
        <w:t> </w:t>
      </w:r>
      <w:r w:rsidR="00E65681" w:rsidRPr="001351DE">
        <w:rPr>
          <w:rFonts w:ascii="Arial Narrow" w:hAnsi="Arial Narrow" w:cs="Arial"/>
        </w:rPr>
        <w:t xml:space="preserve">predložených variantných riešení </w:t>
      </w:r>
      <w:r w:rsidR="004445FB" w:rsidRPr="001351DE">
        <w:rPr>
          <w:rFonts w:ascii="Arial Narrow" w:hAnsi="Arial Narrow" w:cs="Arial"/>
        </w:rPr>
        <w:t xml:space="preserve">Objednávateľ v spolupráci so Zhotoviteľom </w:t>
      </w:r>
      <w:r w:rsidR="00195D89" w:rsidRPr="001351DE">
        <w:rPr>
          <w:rFonts w:ascii="Arial Narrow" w:hAnsi="Arial Narrow" w:cs="Arial"/>
        </w:rPr>
        <w:t>vyberie najvhodnejšie</w:t>
      </w:r>
      <w:r w:rsidR="00E65681" w:rsidRPr="001351DE">
        <w:rPr>
          <w:rFonts w:ascii="Arial Narrow" w:hAnsi="Arial Narrow" w:cs="Arial"/>
        </w:rPr>
        <w:t xml:space="preserve"> riešenie, ktoré následne Zhotoviteľ dopracuje podľa pripomienok Objednávateľa</w:t>
      </w:r>
      <w:r w:rsidR="00195D89" w:rsidRPr="001351DE">
        <w:rPr>
          <w:rFonts w:ascii="Arial Narrow" w:hAnsi="Arial Narrow" w:cs="Arial"/>
        </w:rPr>
        <w:t xml:space="preserve">. Zhotoviteľ </w:t>
      </w:r>
      <w:r w:rsidR="00BD5C7F" w:rsidRPr="001351DE">
        <w:rPr>
          <w:rFonts w:ascii="Arial Narrow" w:hAnsi="Arial Narrow" w:cs="Arial"/>
        </w:rPr>
        <w:t xml:space="preserve">sa </w:t>
      </w:r>
      <w:r w:rsidR="005565A9" w:rsidRPr="001351DE">
        <w:rPr>
          <w:rFonts w:ascii="Arial Narrow" w:hAnsi="Arial Narrow" w:cs="Arial"/>
        </w:rPr>
        <w:t xml:space="preserve">zaväzuje </w:t>
      </w:r>
      <w:r w:rsidR="009E37A1" w:rsidRPr="001351DE">
        <w:rPr>
          <w:rFonts w:ascii="Arial Narrow" w:hAnsi="Arial Narrow" w:cs="Arial"/>
        </w:rPr>
        <w:t xml:space="preserve">v rámci vykonania Architektonicko-urbanistického konceptu </w:t>
      </w:r>
      <w:r w:rsidR="005565A9" w:rsidRPr="001351DE">
        <w:rPr>
          <w:rFonts w:ascii="Arial Narrow" w:hAnsi="Arial Narrow" w:cs="Arial"/>
        </w:rPr>
        <w:t xml:space="preserve">poskytnúť </w:t>
      </w:r>
      <w:r w:rsidR="009E37A1" w:rsidRPr="001351DE">
        <w:rPr>
          <w:rFonts w:ascii="Arial Narrow" w:hAnsi="Arial Narrow" w:cs="Arial"/>
        </w:rPr>
        <w:t xml:space="preserve">Objednávateľovi </w:t>
      </w:r>
      <w:r w:rsidR="00195D89" w:rsidRPr="001351DE">
        <w:rPr>
          <w:rFonts w:ascii="Arial Narrow" w:hAnsi="Arial Narrow" w:cs="Arial"/>
        </w:rPr>
        <w:t>konzultácie</w:t>
      </w:r>
      <w:r w:rsidR="009E37A1" w:rsidRPr="001351DE">
        <w:rPr>
          <w:rFonts w:ascii="Arial Narrow" w:hAnsi="Arial Narrow" w:cs="Arial"/>
        </w:rPr>
        <w:t>,</w:t>
      </w:r>
      <w:r w:rsidR="005565A9" w:rsidRPr="001351DE">
        <w:rPr>
          <w:rFonts w:ascii="Arial Narrow" w:hAnsi="Arial Narrow" w:cs="Arial"/>
        </w:rPr>
        <w:t xml:space="preserve"> zabezpečiť konzultácie s dotknutými subjektami, pričom sa zaväzuje sledovať súlad </w:t>
      </w:r>
      <w:r w:rsidR="00EE6882" w:rsidRPr="001351DE">
        <w:rPr>
          <w:rFonts w:ascii="Arial Narrow" w:hAnsi="Arial Narrow" w:cs="Arial"/>
        </w:rPr>
        <w:t>Architektonicko-urbanistického konceptu</w:t>
      </w:r>
      <w:r w:rsidR="00195D89" w:rsidRPr="001351DE">
        <w:rPr>
          <w:rFonts w:ascii="Arial Narrow" w:hAnsi="Arial Narrow" w:cs="Arial"/>
        </w:rPr>
        <w:t xml:space="preserve"> s územnoplánovacou reguláciou. </w:t>
      </w:r>
      <w:r w:rsidR="005565A9" w:rsidRPr="001351DE">
        <w:rPr>
          <w:rFonts w:ascii="Arial Narrow" w:hAnsi="Arial Narrow" w:cs="Arial"/>
        </w:rPr>
        <w:t xml:space="preserve">Zhotoviteľ sa zároveň zaväzuje spolupracovať </w:t>
      </w:r>
      <w:r w:rsidR="00195D89" w:rsidRPr="001351DE">
        <w:rPr>
          <w:rFonts w:ascii="Arial Narrow" w:hAnsi="Arial Narrow" w:cs="Arial"/>
        </w:rPr>
        <w:t>pri stanovení lokalitného programu stavby, schválení a predrokovaní konceptu</w:t>
      </w:r>
      <w:r w:rsidR="00464BB6" w:rsidRPr="001351DE">
        <w:rPr>
          <w:rFonts w:ascii="Arial Narrow" w:hAnsi="Arial Narrow" w:cs="Arial"/>
        </w:rPr>
        <w:t xml:space="preserve"> S</w:t>
      </w:r>
      <w:r w:rsidR="009E37A1" w:rsidRPr="001351DE">
        <w:rPr>
          <w:rFonts w:ascii="Arial Narrow" w:hAnsi="Arial Narrow" w:cs="Arial"/>
        </w:rPr>
        <w:t>tavby a</w:t>
      </w:r>
      <w:r w:rsidR="00F334E6">
        <w:rPr>
          <w:rFonts w:ascii="Arial Narrow" w:hAnsi="Arial Narrow" w:cs="Arial"/>
        </w:rPr>
        <w:t> </w:t>
      </w:r>
      <w:r w:rsidR="005565A9" w:rsidRPr="001351DE">
        <w:rPr>
          <w:rFonts w:ascii="Arial Narrow" w:hAnsi="Arial Narrow" w:cs="Arial"/>
        </w:rPr>
        <w:t>stanovenia</w:t>
      </w:r>
      <w:r w:rsidR="00195D89" w:rsidRPr="001351DE">
        <w:rPr>
          <w:rFonts w:ascii="Arial Narrow" w:hAnsi="Arial Narrow" w:cs="Arial"/>
        </w:rPr>
        <w:t xml:space="preserve"> rámcov dokumentácie EIA.</w:t>
      </w:r>
      <w:r w:rsidR="006228DB" w:rsidRPr="001351DE">
        <w:rPr>
          <w:rFonts w:ascii="Arial Narrow" w:hAnsi="Arial Narrow" w:cs="Arial"/>
        </w:rPr>
        <w:t xml:space="preserve"> Zhotoviteľ sa zaväzuje pri vyhotovení Architektonicko-urbanistického konceptu zohľadniť pripomienky a požiadavky Objednávateľa.</w:t>
      </w:r>
    </w:p>
    <w:p w14:paraId="464CCD7D" w14:textId="5CD0513F" w:rsidR="000E6B85" w:rsidRPr="001351DE" w:rsidRDefault="000E6B85" w:rsidP="00FD38D4">
      <w:pPr>
        <w:pStyle w:val="Odsekzoznamu"/>
        <w:numPr>
          <w:ilvl w:val="3"/>
          <w:numId w:val="58"/>
        </w:numPr>
        <w:spacing w:after="0" w:line="259" w:lineRule="auto"/>
        <w:ind w:left="2127" w:hanging="709"/>
        <w:jc w:val="both"/>
        <w:rPr>
          <w:rFonts w:ascii="Arial Narrow" w:hAnsi="Arial Narrow" w:cs="Arial"/>
        </w:rPr>
      </w:pPr>
      <w:r w:rsidRPr="001351DE">
        <w:rPr>
          <w:rFonts w:ascii="Arial Narrow" w:hAnsi="Arial Narrow" w:cs="Arial"/>
        </w:rPr>
        <w:t>Konce</w:t>
      </w:r>
      <w:r w:rsidR="000314DB" w:rsidRPr="001351DE">
        <w:rPr>
          <w:rFonts w:ascii="Arial Narrow" w:hAnsi="Arial Narrow" w:cs="Arial"/>
        </w:rPr>
        <w:t>ptu energetickej hospodárnosti B</w:t>
      </w:r>
      <w:r w:rsidRPr="001351DE">
        <w:rPr>
          <w:rFonts w:ascii="Arial Narrow" w:hAnsi="Arial Narrow" w:cs="Arial"/>
        </w:rPr>
        <w:t>udov</w:t>
      </w:r>
      <w:r w:rsidR="000314DB" w:rsidRPr="001351DE">
        <w:rPr>
          <w:rFonts w:ascii="Arial Narrow" w:hAnsi="Arial Narrow" w:cs="Arial"/>
        </w:rPr>
        <w:t>y</w:t>
      </w:r>
      <w:r w:rsidRPr="001351DE">
        <w:rPr>
          <w:rFonts w:ascii="Arial Narrow" w:hAnsi="Arial Narrow" w:cs="Arial"/>
        </w:rPr>
        <w:t xml:space="preserve"> a </w:t>
      </w:r>
      <w:proofErr w:type="spellStart"/>
      <w:r w:rsidRPr="001351DE">
        <w:rPr>
          <w:rFonts w:ascii="Arial Narrow" w:hAnsi="Arial Narrow" w:cs="Arial"/>
        </w:rPr>
        <w:t>tepelnote</w:t>
      </w:r>
      <w:r w:rsidR="009E37A1" w:rsidRPr="001351DE">
        <w:rPr>
          <w:rFonts w:ascii="Arial Narrow" w:hAnsi="Arial Narrow" w:cs="Arial"/>
        </w:rPr>
        <w:t>chnických</w:t>
      </w:r>
      <w:proofErr w:type="spellEnd"/>
      <w:r w:rsidR="009E37A1" w:rsidRPr="001351DE">
        <w:rPr>
          <w:rFonts w:ascii="Arial Narrow" w:hAnsi="Arial Narrow" w:cs="Arial"/>
        </w:rPr>
        <w:t xml:space="preserve"> požiadaviek a</w:t>
      </w:r>
      <w:r w:rsidR="00B75B5F">
        <w:rPr>
          <w:rFonts w:ascii="Arial Narrow" w:hAnsi="Arial Narrow" w:cs="Arial"/>
        </w:rPr>
        <w:t> </w:t>
      </w:r>
      <w:r w:rsidR="009E37A1" w:rsidRPr="001351DE">
        <w:rPr>
          <w:rFonts w:ascii="Arial Narrow" w:hAnsi="Arial Narrow" w:cs="Arial"/>
        </w:rPr>
        <w:t>riešení</w:t>
      </w:r>
      <w:r w:rsidRPr="001351DE">
        <w:rPr>
          <w:rFonts w:ascii="Arial Narrow" w:hAnsi="Arial Narrow" w:cs="Arial"/>
        </w:rPr>
        <w:t xml:space="preserve"> (naplnenie cieľa min. 30</w:t>
      </w:r>
      <w:r w:rsidR="00B164D9">
        <w:rPr>
          <w:rFonts w:ascii="Arial Narrow" w:hAnsi="Arial Narrow" w:cs="Arial"/>
        </w:rPr>
        <w:t> </w:t>
      </w:r>
      <w:r w:rsidRPr="001351DE">
        <w:rPr>
          <w:rFonts w:ascii="Arial Narrow" w:hAnsi="Arial Narrow" w:cs="Arial"/>
        </w:rPr>
        <w:t>% úspor primárnej energie), konceptov stavebnej akustiky a </w:t>
      </w:r>
      <w:proofErr w:type="spellStart"/>
      <w:r w:rsidRPr="001351DE">
        <w:rPr>
          <w:rFonts w:ascii="Arial Narrow" w:hAnsi="Arial Narrow" w:cs="Arial"/>
        </w:rPr>
        <w:t>svetlotechniky</w:t>
      </w:r>
      <w:proofErr w:type="spellEnd"/>
      <w:r w:rsidRPr="001351DE">
        <w:rPr>
          <w:rFonts w:ascii="Arial Narrow" w:hAnsi="Arial Narrow" w:cs="Arial"/>
        </w:rPr>
        <w:t xml:space="preserve"> vo vzťahu k okolitej zás</w:t>
      </w:r>
      <w:r w:rsidR="009E37A1" w:rsidRPr="001351DE">
        <w:rPr>
          <w:rFonts w:ascii="Arial Narrow" w:hAnsi="Arial Narrow" w:cs="Arial"/>
        </w:rPr>
        <w:t>tavbe a pre vnútorné priestory S</w:t>
      </w:r>
      <w:r w:rsidRPr="001351DE">
        <w:rPr>
          <w:rFonts w:ascii="Arial Narrow" w:hAnsi="Arial Narrow" w:cs="Arial"/>
        </w:rPr>
        <w:t>tavby. V</w:t>
      </w:r>
      <w:r w:rsidR="00442E94">
        <w:rPr>
          <w:rFonts w:ascii="Arial Narrow" w:hAnsi="Arial Narrow" w:cs="Arial"/>
        </w:rPr>
        <w:t> </w:t>
      </w:r>
      <w:r w:rsidRPr="001351DE">
        <w:rPr>
          <w:rFonts w:ascii="Arial Narrow" w:hAnsi="Arial Narrow" w:cs="Arial"/>
        </w:rPr>
        <w:t xml:space="preserve">rámci plnenia podľa tohto bodu </w:t>
      </w:r>
      <w:r w:rsidR="0011652D" w:rsidRPr="001351DE">
        <w:rPr>
          <w:rFonts w:ascii="Arial Narrow" w:hAnsi="Arial Narrow" w:cs="Arial"/>
        </w:rPr>
        <w:t xml:space="preserve">tejto </w:t>
      </w:r>
      <w:r w:rsidRPr="001351DE">
        <w:rPr>
          <w:rFonts w:ascii="Arial Narrow" w:hAnsi="Arial Narrow" w:cs="Arial"/>
        </w:rPr>
        <w:t xml:space="preserve">Zmluvy sa Zhotoviteľ zaväzuje sledovať dodržanie súvisiacich záväzných hygienických predpisov a nastaviť nadštandardné parametre (Trieda A podľa Urban </w:t>
      </w:r>
      <w:proofErr w:type="spellStart"/>
      <w:r w:rsidRPr="001351DE">
        <w:rPr>
          <w:rFonts w:ascii="Arial Narrow" w:hAnsi="Arial Narrow" w:cs="Arial"/>
        </w:rPr>
        <w:t>Land</w:t>
      </w:r>
      <w:proofErr w:type="spellEnd"/>
      <w:r w:rsidRPr="001351DE">
        <w:rPr>
          <w:rFonts w:ascii="Arial Narrow" w:hAnsi="Arial Narrow" w:cs="Arial"/>
        </w:rPr>
        <w:t xml:space="preserve"> </w:t>
      </w:r>
      <w:proofErr w:type="spellStart"/>
      <w:r w:rsidRPr="001351DE">
        <w:rPr>
          <w:rFonts w:ascii="Arial Narrow" w:hAnsi="Arial Narrow" w:cs="Arial"/>
        </w:rPr>
        <w:t>Institu</w:t>
      </w:r>
      <w:r w:rsidR="00C345E4" w:rsidRPr="001351DE">
        <w:rPr>
          <w:rFonts w:ascii="Arial Narrow" w:hAnsi="Arial Narrow" w:cs="Arial"/>
        </w:rPr>
        <w:t>t</w:t>
      </w:r>
      <w:r w:rsidRPr="001351DE">
        <w:rPr>
          <w:rFonts w:ascii="Arial Narrow" w:hAnsi="Arial Narrow" w:cs="Arial"/>
        </w:rPr>
        <w:t>e</w:t>
      </w:r>
      <w:proofErr w:type="spellEnd"/>
      <w:r w:rsidRPr="001351DE">
        <w:rPr>
          <w:rFonts w:ascii="Arial Narrow" w:hAnsi="Arial Narrow" w:cs="Arial"/>
        </w:rPr>
        <w:t>).</w:t>
      </w:r>
      <w:r w:rsidR="006228DB" w:rsidRPr="001351DE">
        <w:rPr>
          <w:rFonts w:ascii="Arial Narrow" w:hAnsi="Arial Narrow" w:cs="Arial"/>
        </w:rPr>
        <w:t xml:space="preserve"> Zhotoviteľ sa z</w:t>
      </w:r>
      <w:r w:rsidR="009E37A1" w:rsidRPr="001351DE">
        <w:rPr>
          <w:rFonts w:ascii="Arial Narrow" w:hAnsi="Arial Narrow" w:cs="Arial"/>
        </w:rPr>
        <w:t xml:space="preserve">aväzuje pri vyhotovení </w:t>
      </w:r>
      <w:r w:rsidR="009E37A1" w:rsidRPr="001351DE">
        <w:rPr>
          <w:rFonts w:ascii="Arial Narrow" w:hAnsi="Arial Narrow" w:cs="Arial"/>
        </w:rPr>
        <w:lastRenderedPageBreak/>
        <w:t>konceptov</w:t>
      </w:r>
      <w:r w:rsidR="006228DB" w:rsidRPr="001351DE">
        <w:rPr>
          <w:rFonts w:ascii="Arial Narrow" w:hAnsi="Arial Narrow" w:cs="Arial"/>
        </w:rPr>
        <w:t xml:space="preserve"> podľa tohto bodu </w:t>
      </w:r>
      <w:r w:rsidR="0011652D" w:rsidRPr="001351DE">
        <w:rPr>
          <w:rFonts w:ascii="Arial Narrow" w:hAnsi="Arial Narrow" w:cs="Arial"/>
        </w:rPr>
        <w:t xml:space="preserve">tejto </w:t>
      </w:r>
      <w:r w:rsidR="006228DB" w:rsidRPr="001351DE">
        <w:rPr>
          <w:rFonts w:ascii="Arial Narrow" w:hAnsi="Arial Narrow" w:cs="Arial"/>
        </w:rPr>
        <w:t>Zmluvy zohľadniť pripomienky a požiadavky Objednávateľa.</w:t>
      </w:r>
    </w:p>
    <w:p w14:paraId="65A1380A" w14:textId="79888DDB" w:rsidR="004C655A" w:rsidRPr="001351DE" w:rsidRDefault="000E6B85" w:rsidP="00FD38D4">
      <w:pPr>
        <w:pStyle w:val="Odsekzoznamu"/>
        <w:numPr>
          <w:ilvl w:val="3"/>
          <w:numId w:val="58"/>
        </w:numPr>
        <w:spacing w:after="120" w:line="259" w:lineRule="auto"/>
        <w:ind w:left="2127" w:hanging="709"/>
        <w:jc w:val="both"/>
        <w:rPr>
          <w:rFonts w:ascii="Arial Narrow" w:hAnsi="Arial Narrow" w:cs="Arial"/>
        </w:rPr>
      </w:pPr>
      <w:r w:rsidRPr="001351DE">
        <w:rPr>
          <w:rFonts w:ascii="Arial Narrow" w:hAnsi="Arial Narrow" w:cs="Arial"/>
        </w:rPr>
        <w:t>Investičného (stavebného</w:t>
      </w:r>
      <w:r w:rsidR="00312C39" w:rsidRPr="001351DE">
        <w:rPr>
          <w:rFonts w:ascii="Arial Narrow" w:hAnsi="Arial Narrow" w:cs="Arial"/>
        </w:rPr>
        <w:t>) zámeru ako finálneho výstupu A</w:t>
      </w:r>
      <w:r w:rsidRPr="001351DE">
        <w:rPr>
          <w:rFonts w:ascii="Arial Narrow" w:hAnsi="Arial Narrow" w:cs="Arial"/>
        </w:rPr>
        <w:t>rchitektonickej štúdie</w:t>
      </w:r>
      <w:r w:rsidR="00312C39" w:rsidRPr="001351DE">
        <w:rPr>
          <w:rFonts w:ascii="Arial Narrow" w:hAnsi="Arial Narrow" w:cs="Arial"/>
        </w:rPr>
        <w:t xml:space="preserve"> Stavby</w:t>
      </w:r>
      <w:r w:rsidRPr="001351DE">
        <w:rPr>
          <w:rFonts w:ascii="Arial Narrow" w:hAnsi="Arial Narrow" w:cs="Arial"/>
        </w:rPr>
        <w:t xml:space="preserve"> a</w:t>
      </w:r>
      <w:r w:rsidR="006A454C">
        <w:rPr>
          <w:rFonts w:ascii="Arial Narrow" w:hAnsi="Arial Narrow" w:cs="Arial"/>
        </w:rPr>
        <w:t xml:space="preserve"> </w:t>
      </w:r>
      <w:r w:rsidRPr="001351DE">
        <w:rPr>
          <w:rFonts w:ascii="Arial Narrow" w:hAnsi="Arial Narrow" w:cs="Arial"/>
        </w:rPr>
        <w:t>zadani</w:t>
      </w:r>
      <w:r w:rsidR="00204B7F" w:rsidRPr="001351DE">
        <w:rPr>
          <w:rFonts w:ascii="Arial Narrow" w:hAnsi="Arial Narrow" w:cs="Arial"/>
        </w:rPr>
        <w:t>a pre ďalšie projektové stupne v rozsahu textovej a výkresovej časti</w:t>
      </w:r>
      <w:r w:rsidR="006228DB" w:rsidRPr="001351DE">
        <w:rPr>
          <w:rFonts w:ascii="Arial Narrow" w:hAnsi="Arial Narrow" w:cs="Arial"/>
        </w:rPr>
        <w:t xml:space="preserve"> (ďalej len „</w:t>
      </w:r>
      <w:r w:rsidR="006228DB" w:rsidRPr="001351DE">
        <w:rPr>
          <w:rFonts w:ascii="Arial Narrow" w:hAnsi="Arial Narrow" w:cs="Arial"/>
          <w:b/>
        </w:rPr>
        <w:t>Investičný zámer</w:t>
      </w:r>
      <w:r w:rsidR="006228DB" w:rsidRPr="001351DE">
        <w:rPr>
          <w:rFonts w:ascii="Arial Narrow" w:hAnsi="Arial Narrow" w:cs="Arial"/>
        </w:rPr>
        <w:t>“)</w:t>
      </w:r>
      <w:r w:rsidRPr="001351DE">
        <w:rPr>
          <w:rFonts w:ascii="Arial Narrow" w:hAnsi="Arial Narrow" w:cs="Arial"/>
        </w:rPr>
        <w:t xml:space="preserve">. V textovej časti </w:t>
      </w:r>
      <w:r w:rsidR="006228DB" w:rsidRPr="001351DE">
        <w:rPr>
          <w:rFonts w:ascii="Arial Narrow" w:hAnsi="Arial Narrow" w:cs="Arial"/>
        </w:rPr>
        <w:t xml:space="preserve">Investičného zámeru </w:t>
      </w:r>
      <w:r w:rsidR="00464BB6" w:rsidRPr="001351DE">
        <w:rPr>
          <w:rFonts w:ascii="Arial Narrow" w:hAnsi="Arial Narrow" w:cs="Arial"/>
        </w:rPr>
        <w:t>sa Zhotoviteľ zaväzuje uviesť prehľad</w:t>
      </w:r>
      <w:r w:rsidRPr="001351DE">
        <w:rPr>
          <w:rFonts w:ascii="Arial Narrow" w:hAnsi="Arial Narrow" w:cs="Arial"/>
        </w:rPr>
        <w:t xml:space="preserve"> všetkých predošlých prieskumov, opis architektonicko-stavebného, technick</w:t>
      </w:r>
      <w:r w:rsidR="00464BB6" w:rsidRPr="001351DE">
        <w:rPr>
          <w:rFonts w:ascii="Arial Narrow" w:hAnsi="Arial Narrow" w:cs="Arial"/>
        </w:rPr>
        <w:t>ého a technologického riešenia S</w:t>
      </w:r>
      <w:r w:rsidRPr="001351DE">
        <w:rPr>
          <w:rFonts w:ascii="Arial Narrow" w:hAnsi="Arial Narrow" w:cs="Arial"/>
        </w:rPr>
        <w:t xml:space="preserve">tavby, prehľad kapacitných údajov a bilancií, dodržanie </w:t>
      </w:r>
      <w:r w:rsidR="00C753EC" w:rsidRPr="001351DE">
        <w:rPr>
          <w:rFonts w:ascii="Arial Narrow" w:hAnsi="Arial Narrow" w:cs="Arial"/>
        </w:rPr>
        <w:t xml:space="preserve">regulácie </w:t>
      </w:r>
      <w:r w:rsidR="00F9091F" w:rsidRPr="001351DE">
        <w:rPr>
          <w:rFonts w:ascii="Arial Narrow" w:hAnsi="Arial Narrow" w:cs="Arial"/>
        </w:rPr>
        <w:t>územného plánu</w:t>
      </w:r>
      <w:bookmarkEnd w:id="0"/>
      <w:r w:rsidRPr="001351DE">
        <w:rPr>
          <w:rFonts w:ascii="Arial Narrow" w:hAnsi="Arial Narrow" w:cs="Arial"/>
        </w:rPr>
        <w:t>, stanovenie hygienických štandardov, materiálového a interiérového riešenia, úprav okolia vrátane krajinárskych a drobnej architektú</w:t>
      </w:r>
      <w:r w:rsidR="009E37A1" w:rsidRPr="001351DE">
        <w:rPr>
          <w:rFonts w:ascii="Arial Narrow" w:hAnsi="Arial Narrow" w:cs="Arial"/>
        </w:rPr>
        <w:t xml:space="preserve">ry </w:t>
      </w:r>
      <w:r w:rsidR="009F31E2">
        <w:rPr>
          <w:rFonts w:ascii="Arial Narrow" w:hAnsi="Arial Narrow" w:cs="Arial"/>
        </w:rPr>
        <w:br/>
      </w:r>
      <w:r w:rsidR="009E37A1" w:rsidRPr="001351DE">
        <w:rPr>
          <w:rFonts w:ascii="Arial Narrow" w:hAnsi="Arial Narrow" w:cs="Arial"/>
        </w:rPr>
        <w:t xml:space="preserve">a </w:t>
      </w:r>
      <w:r w:rsidR="00464BB6" w:rsidRPr="001351DE">
        <w:rPr>
          <w:rFonts w:ascii="Arial Narrow" w:hAnsi="Arial Narrow" w:cs="Arial"/>
        </w:rPr>
        <w:t>návrh objektového členenia S</w:t>
      </w:r>
      <w:r w:rsidRPr="001351DE">
        <w:rPr>
          <w:rFonts w:ascii="Arial Narrow" w:hAnsi="Arial Narrow" w:cs="Arial"/>
        </w:rPr>
        <w:t xml:space="preserve">tavby. Výkresová časť </w:t>
      </w:r>
      <w:r w:rsidR="006228DB" w:rsidRPr="001351DE">
        <w:rPr>
          <w:rFonts w:ascii="Arial Narrow" w:hAnsi="Arial Narrow" w:cs="Arial"/>
        </w:rPr>
        <w:t xml:space="preserve">Investičného zámeru </w:t>
      </w:r>
      <w:r w:rsidR="00464BB6" w:rsidRPr="001351DE">
        <w:rPr>
          <w:rFonts w:ascii="Arial Narrow" w:hAnsi="Arial Narrow" w:cs="Arial"/>
        </w:rPr>
        <w:t xml:space="preserve">bude </w:t>
      </w:r>
      <w:r w:rsidRPr="001351DE">
        <w:rPr>
          <w:rFonts w:ascii="Arial Narrow" w:hAnsi="Arial Narrow" w:cs="Arial"/>
        </w:rPr>
        <w:t>pozostáva</w:t>
      </w:r>
      <w:r w:rsidR="00464BB6" w:rsidRPr="001351DE">
        <w:rPr>
          <w:rFonts w:ascii="Arial Narrow" w:hAnsi="Arial Narrow" w:cs="Arial"/>
        </w:rPr>
        <w:t>ť</w:t>
      </w:r>
      <w:r w:rsidRPr="001351DE">
        <w:rPr>
          <w:rFonts w:ascii="Arial Narrow" w:hAnsi="Arial Narrow" w:cs="Arial"/>
        </w:rPr>
        <w:t xml:space="preserve"> z komplexnej architektonickej situácie a koordinačnej situácie</w:t>
      </w:r>
      <w:r w:rsidR="007D29E7">
        <w:rPr>
          <w:rFonts w:ascii="Arial Narrow" w:hAnsi="Arial Narrow" w:cs="Arial"/>
        </w:rPr>
        <w:t>,</w:t>
      </w:r>
      <w:r w:rsidRPr="001351DE">
        <w:rPr>
          <w:rFonts w:ascii="Arial Narrow" w:hAnsi="Arial Narrow" w:cs="Arial"/>
        </w:rPr>
        <w:t xml:space="preserve"> </w:t>
      </w:r>
      <w:r w:rsidR="00464BB6" w:rsidRPr="001351DE">
        <w:rPr>
          <w:rFonts w:ascii="Arial Narrow" w:hAnsi="Arial Narrow" w:cs="Arial"/>
        </w:rPr>
        <w:t>resp. situácií inž</w:t>
      </w:r>
      <w:r w:rsidR="00AF3EAC" w:rsidRPr="001351DE">
        <w:rPr>
          <w:rFonts w:ascii="Arial Narrow" w:hAnsi="Arial Narrow" w:cs="Arial"/>
        </w:rPr>
        <w:t>inierskych</w:t>
      </w:r>
      <w:r w:rsidR="00464BB6" w:rsidRPr="001351DE">
        <w:rPr>
          <w:rFonts w:ascii="Arial Narrow" w:hAnsi="Arial Narrow" w:cs="Arial"/>
        </w:rPr>
        <w:t xml:space="preserve"> s</w:t>
      </w:r>
      <w:r w:rsidRPr="001351DE">
        <w:rPr>
          <w:rFonts w:ascii="Arial Narrow" w:hAnsi="Arial Narrow" w:cs="Arial"/>
        </w:rPr>
        <w:t>ietí podľa potrieb pre ich prerokovanie, z</w:t>
      </w:r>
      <w:r w:rsidR="009E37A1" w:rsidRPr="001351DE">
        <w:rPr>
          <w:rFonts w:ascii="Arial Narrow" w:hAnsi="Arial Narrow" w:cs="Arial"/>
        </w:rPr>
        <w:t xml:space="preserve">ákladné pôdorysy podlaží, rezy </w:t>
      </w:r>
      <w:r w:rsidRPr="001351DE">
        <w:rPr>
          <w:rFonts w:ascii="Arial Narrow" w:hAnsi="Arial Narrow" w:cs="Arial"/>
        </w:rPr>
        <w:t>a</w:t>
      </w:r>
      <w:r w:rsidR="006A454C">
        <w:rPr>
          <w:rFonts w:ascii="Arial Narrow" w:hAnsi="Arial Narrow" w:cs="Arial"/>
        </w:rPr>
        <w:t xml:space="preserve"> </w:t>
      </w:r>
      <w:r w:rsidRPr="001351DE">
        <w:rPr>
          <w:rFonts w:ascii="Arial Narrow" w:hAnsi="Arial Narrow" w:cs="Arial"/>
        </w:rPr>
        <w:t>pohľady vrátane hrubého vyznačenia búracích prác a asanácií podľa potreby. Súčasťou príloh bude orientačný prepočet staveb</w:t>
      </w:r>
      <w:r w:rsidR="00464BB6" w:rsidRPr="001351DE">
        <w:rPr>
          <w:rFonts w:ascii="Arial Narrow" w:hAnsi="Arial Narrow" w:cs="Arial"/>
        </w:rPr>
        <w:t>ných a investičných nákladov</w:t>
      </w:r>
      <w:r w:rsidR="004C655A" w:rsidRPr="001351DE">
        <w:rPr>
          <w:rFonts w:ascii="Arial Narrow" w:hAnsi="Arial Narrow" w:cs="Arial"/>
        </w:rPr>
        <w:t xml:space="preserve">. </w:t>
      </w:r>
      <w:r w:rsidR="002C4948" w:rsidRPr="001351DE">
        <w:rPr>
          <w:rFonts w:ascii="Arial Narrow" w:hAnsi="Arial Narrow" w:cs="Arial"/>
        </w:rPr>
        <w:t>Zhotoviteľ sa zaväzuje pri vyhotovení Investičného zámeru zohľadniť pripomienky a požiadavky Objednávateľa.</w:t>
      </w:r>
      <w:r w:rsidR="004C655A" w:rsidRPr="001351DE">
        <w:rPr>
          <w:rFonts w:ascii="Arial Narrow" w:hAnsi="Arial Narrow" w:cs="Arial"/>
        </w:rPr>
        <w:t xml:space="preserve"> Zabezpečenie vydania súvisiacich záväzných stanovísk je predmetom Inžinierskej činnosti poskytovanej Zhotoviteľom Objednávateľovi podľa ustanovení tejto Zmluvy (bod 2.1.1.1 článku IV</w:t>
      </w:r>
      <w:r w:rsidR="00FA2890" w:rsidRPr="001351DE">
        <w:rPr>
          <w:rFonts w:ascii="Arial Narrow" w:hAnsi="Arial Narrow" w:cs="Arial"/>
        </w:rPr>
        <w:t>.</w:t>
      </w:r>
      <w:r w:rsidR="004C655A" w:rsidRPr="001351DE">
        <w:rPr>
          <w:rFonts w:ascii="Arial Narrow" w:hAnsi="Arial Narrow" w:cs="Arial"/>
        </w:rPr>
        <w:t xml:space="preserve"> tejto Zmluvy).</w:t>
      </w:r>
    </w:p>
    <w:p w14:paraId="2A86E6DC" w14:textId="09FBD9D5" w:rsidR="00312C39" w:rsidRPr="001351DE" w:rsidRDefault="00312C39" w:rsidP="00FD38D4">
      <w:pPr>
        <w:spacing w:after="120" w:line="259" w:lineRule="auto"/>
        <w:ind w:firstLine="1418"/>
        <w:jc w:val="both"/>
        <w:rPr>
          <w:rFonts w:ascii="Arial Narrow" w:hAnsi="Arial Narrow" w:cs="Arial"/>
        </w:rPr>
      </w:pPr>
      <w:r w:rsidRPr="001351DE">
        <w:rPr>
          <w:rFonts w:ascii="Arial Narrow" w:hAnsi="Arial Narrow" w:cs="Arial"/>
        </w:rPr>
        <w:t>(ďalej spolu len „</w:t>
      </w:r>
      <w:r w:rsidRPr="001351DE">
        <w:rPr>
          <w:rFonts w:ascii="Arial Narrow" w:hAnsi="Arial Narrow" w:cs="Arial"/>
          <w:b/>
        </w:rPr>
        <w:t>Architektonická štúdia Stavby</w:t>
      </w:r>
      <w:r w:rsidRPr="001351DE">
        <w:rPr>
          <w:rFonts w:ascii="Arial Narrow" w:hAnsi="Arial Narrow" w:cs="Arial"/>
        </w:rPr>
        <w:t>“).</w:t>
      </w:r>
    </w:p>
    <w:p w14:paraId="7E37750C" w14:textId="64F7A312" w:rsidR="003A24DD" w:rsidRDefault="00464BB6" w:rsidP="00FD38D4">
      <w:pPr>
        <w:pStyle w:val="Odsekzoznamu"/>
        <w:numPr>
          <w:ilvl w:val="2"/>
          <w:numId w:val="58"/>
        </w:numPr>
        <w:spacing w:after="120"/>
        <w:ind w:left="1418" w:hanging="567"/>
        <w:contextualSpacing w:val="0"/>
        <w:jc w:val="both"/>
        <w:rPr>
          <w:rFonts w:ascii="Arial Narrow" w:hAnsi="Arial Narrow"/>
          <w:lang w:eastAsia="sk-SK" w:bidi="sk-SK"/>
        </w:rPr>
      </w:pPr>
      <w:r w:rsidRPr="001351DE">
        <w:rPr>
          <w:rFonts w:ascii="Arial Narrow" w:hAnsi="Arial Narrow"/>
          <w:b/>
          <w:lang w:eastAsia="sk-SK" w:bidi="sk-SK"/>
        </w:rPr>
        <w:t>Dokumentácie „</w:t>
      </w:r>
      <w:r w:rsidR="00EA292C" w:rsidRPr="001351DE">
        <w:rPr>
          <w:rFonts w:ascii="Arial Narrow" w:hAnsi="Arial Narrow"/>
          <w:b/>
          <w:lang w:eastAsia="sk-SK" w:bidi="sk-SK"/>
        </w:rPr>
        <w:t>Posudzovanie vplyvov na životné prostredie“</w:t>
      </w:r>
      <w:r w:rsidR="00323BA7" w:rsidRPr="001351DE">
        <w:rPr>
          <w:rFonts w:ascii="Arial Narrow" w:hAnsi="Arial Narrow"/>
          <w:lang w:eastAsia="sk-SK" w:bidi="sk-SK"/>
        </w:rPr>
        <w:t xml:space="preserve"> podľa Z</w:t>
      </w:r>
      <w:r w:rsidR="00EA292C" w:rsidRPr="001351DE">
        <w:rPr>
          <w:rFonts w:ascii="Arial Narrow" w:hAnsi="Arial Narrow"/>
          <w:lang w:eastAsia="sk-SK" w:bidi="sk-SK"/>
        </w:rPr>
        <w:t>ákona o</w:t>
      </w:r>
      <w:r w:rsidR="006A454C">
        <w:rPr>
          <w:rFonts w:ascii="Arial Narrow" w:hAnsi="Arial Narrow"/>
          <w:lang w:eastAsia="sk-SK" w:bidi="sk-SK"/>
        </w:rPr>
        <w:t xml:space="preserve"> </w:t>
      </w:r>
      <w:r w:rsidR="00EA292C" w:rsidRPr="001351DE">
        <w:rPr>
          <w:rFonts w:ascii="Arial Narrow" w:hAnsi="Arial Narrow"/>
          <w:lang w:eastAsia="sk-SK" w:bidi="sk-SK"/>
        </w:rPr>
        <w:t xml:space="preserve">posudzovaní vplyvov, </w:t>
      </w:r>
      <w:r w:rsidR="00427EB0" w:rsidRPr="001351DE">
        <w:rPr>
          <w:rFonts w:ascii="Arial Narrow" w:hAnsi="Arial Narrow"/>
          <w:lang w:eastAsia="sk-SK" w:bidi="sk-SK"/>
        </w:rPr>
        <w:t>za účelom vydania</w:t>
      </w:r>
      <w:r w:rsidR="003A24DD">
        <w:rPr>
          <w:rFonts w:ascii="Arial Narrow" w:hAnsi="Arial Narrow"/>
          <w:lang w:eastAsia="sk-SK" w:bidi="sk-SK"/>
        </w:rPr>
        <w:t>:</w:t>
      </w:r>
    </w:p>
    <w:p w14:paraId="46EB1809" w14:textId="25B2EA9A" w:rsidR="00C15F43" w:rsidRDefault="00C15F43" w:rsidP="00FD38D4">
      <w:pPr>
        <w:pStyle w:val="Odsekzoznamu"/>
        <w:spacing w:after="0"/>
        <w:ind w:left="2127" w:hanging="709"/>
        <w:jc w:val="both"/>
        <w:rPr>
          <w:rFonts w:ascii="Arial Narrow" w:hAnsi="Arial Narrow"/>
          <w:lang w:eastAsia="sk-SK" w:bidi="sk-SK"/>
        </w:rPr>
      </w:pPr>
      <w:r>
        <w:rPr>
          <w:rFonts w:ascii="Arial Narrow" w:hAnsi="Arial Narrow"/>
          <w:lang w:eastAsia="sk-SK" w:bidi="sk-SK"/>
        </w:rPr>
        <w:t>2.1.3.1</w:t>
      </w:r>
      <w:r w:rsidR="00280428">
        <w:rPr>
          <w:rFonts w:ascii="Arial Narrow" w:hAnsi="Arial Narrow"/>
          <w:lang w:eastAsia="sk-SK" w:bidi="sk-SK"/>
        </w:rPr>
        <w:tab/>
      </w:r>
      <w:r w:rsidRPr="003A24DD">
        <w:rPr>
          <w:rFonts w:ascii="Arial Narrow" w:hAnsi="Arial Narrow"/>
          <w:lang w:eastAsia="sk-SK" w:bidi="sk-SK"/>
        </w:rPr>
        <w:t>rozhodnutia v konaní o podnete podľa § 19 Zákona o posudzovaní vplyvov, ktorým príslušný orgán určí, že navrhovaná činnosť sa nebude posudzovať podľa Zákona o posudzovaní vplyvov</w:t>
      </w:r>
      <w:r w:rsidR="00675EA1">
        <w:rPr>
          <w:rFonts w:ascii="Arial Narrow" w:hAnsi="Arial Narrow"/>
          <w:lang w:eastAsia="sk-SK" w:bidi="sk-SK"/>
        </w:rPr>
        <w:t xml:space="preserve"> (ďalej len „</w:t>
      </w:r>
      <w:r w:rsidR="00675EA1" w:rsidRPr="003A24DD">
        <w:rPr>
          <w:rFonts w:ascii="Arial Narrow" w:hAnsi="Arial Narrow"/>
          <w:b/>
          <w:lang w:eastAsia="sk-SK" w:bidi="sk-SK"/>
        </w:rPr>
        <w:t>Rozhodnutie v</w:t>
      </w:r>
      <w:r w:rsidR="006A454C">
        <w:rPr>
          <w:rFonts w:ascii="Arial Narrow" w:hAnsi="Arial Narrow"/>
          <w:b/>
          <w:lang w:eastAsia="sk-SK" w:bidi="sk-SK"/>
        </w:rPr>
        <w:t xml:space="preserve"> </w:t>
      </w:r>
      <w:r w:rsidR="00675EA1" w:rsidRPr="003A24DD">
        <w:rPr>
          <w:rFonts w:ascii="Arial Narrow" w:hAnsi="Arial Narrow"/>
          <w:b/>
          <w:lang w:eastAsia="sk-SK" w:bidi="sk-SK"/>
        </w:rPr>
        <w:t>konaní o</w:t>
      </w:r>
      <w:r w:rsidR="006A454C">
        <w:rPr>
          <w:rFonts w:ascii="Arial Narrow" w:hAnsi="Arial Narrow"/>
          <w:b/>
          <w:lang w:eastAsia="sk-SK" w:bidi="sk-SK"/>
        </w:rPr>
        <w:t xml:space="preserve"> </w:t>
      </w:r>
      <w:r w:rsidR="00675EA1" w:rsidRPr="003A24DD">
        <w:rPr>
          <w:rFonts w:ascii="Arial Narrow" w:hAnsi="Arial Narrow"/>
          <w:b/>
          <w:lang w:eastAsia="sk-SK" w:bidi="sk-SK"/>
        </w:rPr>
        <w:t>podnete</w:t>
      </w:r>
      <w:r w:rsidR="00675EA1">
        <w:rPr>
          <w:rFonts w:ascii="Arial Narrow" w:hAnsi="Arial Narrow"/>
          <w:lang w:eastAsia="sk-SK" w:bidi="sk-SK"/>
        </w:rPr>
        <w:t>“)</w:t>
      </w:r>
      <w:r>
        <w:rPr>
          <w:rFonts w:ascii="Arial Narrow" w:hAnsi="Arial Narrow"/>
          <w:lang w:eastAsia="sk-SK" w:bidi="sk-SK"/>
        </w:rPr>
        <w:t xml:space="preserve"> alebo </w:t>
      </w:r>
    </w:p>
    <w:p w14:paraId="1D392CB4" w14:textId="0EC21050" w:rsidR="00C15F43" w:rsidRDefault="00675EA1" w:rsidP="00FD38D4">
      <w:pPr>
        <w:spacing w:after="120"/>
        <w:ind w:left="2127" w:hanging="709"/>
        <w:jc w:val="both"/>
        <w:rPr>
          <w:rFonts w:ascii="Arial Narrow" w:hAnsi="Arial Narrow"/>
          <w:lang w:eastAsia="sk-SK" w:bidi="sk-SK"/>
        </w:rPr>
      </w:pPr>
      <w:r>
        <w:rPr>
          <w:rFonts w:ascii="Arial Narrow" w:hAnsi="Arial Narrow"/>
          <w:lang w:eastAsia="sk-SK" w:bidi="sk-SK"/>
        </w:rPr>
        <w:t>2.1.3.2</w:t>
      </w:r>
      <w:r w:rsidR="00280428">
        <w:rPr>
          <w:rFonts w:ascii="Arial Narrow" w:hAnsi="Arial Narrow"/>
          <w:lang w:eastAsia="sk-SK" w:bidi="sk-SK"/>
        </w:rPr>
        <w:tab/>
      </w:r>
      <w:r w:rsidR="00E534A9" w:rsidRPr="003A24DD">
        <w:rPr>
          <w:rFonts w:ascii="Arial Narrow" w:hAnsi="Arial Narrow"/>
          <w:lang w:eastAsia="sk-SK" w:bidi="sk-SK"/>
        </w:rPr>
        <w:t xml:space="preserve">záväzného stanoviska zo zisťovacieho konania podľa § 29 </w:t>
      </w:r>
      <w:r w:rsidR="001B1C3F" w:rsidRPr="003A24DD">
        <w:rPr>
          <w:rFonts w:ascii="Arial Narrow" w:hAnsi="Arial Narrow"/>
          <w:lang w:eastAsia="sk-SK" w:bidi="sk-SK"/>
        </w:rPr>
        <w:t>Zákona o</w:t>
      </w:r>
      <w:r w:rsidR="006A454C">
        <w:rPr>
          <w:rFonts w:ascii="Arial Narrow" w:hAnsi="Arial Narrow"/>
          <w:lang w:eastAsia="sk-SK" w:bidi="sk-SK"/>
        </w:rPr>
        <w:t xml:space="preserve"> </w:t>
      </w:r>
      <w:r w:rsidR="001B1C3F" w:rsidRPr="003A24DD">
        <w:rPr>
          <w:rFonts w:ascii="Arial Narrow" w:hAnsi="Arial Narrow"/>
          <w:lang w:eastAsia="sk-SK" w:bidi="sk-SK"/>
        </w:rPr>
        <w:t>posudzovaní vplyvov (ďalej len „</w:t>
      </w:r>
      <w:r w:rsidR="001B1C3F" w:rsidRPr="003A24DD">
        <w:rPr>
          <w:rFonts w:ascii="Arial Narrow" w:hAnsi="Arial Narrow"/>
          <w:b/>
          <w:lang w:eastAsia="sk-SK" w:bidi="sk-SK"/>
        </w:rPr>
        <w:t>Záväzné stanovisko</w:t>
      </w:r>
      <w:r w:rsidR="00EB7F75" w:rsidRPr="003A24DD">
        <w:rPr>
          <w:rFonts w:ascii="Arial Narrow" w:hAnsi="Arial Narrow"/>
          <w:b/>
          <w:lang w:eastAsia="sk-SK" w:bidi="sk-SK"/>
        </w:rPr>
        <w:t xml:space="preserve"> EIA</w:t>
      </w:r>
      <w:r w:rsidR="001B1C3F" w:rsidRPr="003A24DD">
        <w:rPr>
          <w:rFonts w:ascii="Arial Narrow" w:hAnsi="Arial Narrow"/>
          <w:lang w:eastAsia="sk-SK" w:bidi="sk-SK"/>
        </w:rPr>
        <w:t xml:space="preserve">“) a ak zo Záväzného stanoviska vyplynie, že navrhovaná činnosť musí byť predmetom posudzovania vplyvov navrhovanej činnosti, tak aj za účelom vydania záverečného stanoviska podľa </w:t>
      </w:r>
      <w:r w:rsidR="00285FA5" w:rsidRPr="003A24DD">
        <w:rPr>
          <w:rFonts w:ascii="Arial Narrow" w:hAnsi="Arial Narrow"/>
          <w:lang w:eastAsia="sk-SK" w:bidi="sk-SK"/>
        </w:rPr>
        <w:t>§ 37 Zákona o posudzovaní vplyvov (ďalej len „</w:t>
      </w:r>
      <w:r w:rsidR="00285FA5" w:rsidRPr="003A24DD">
        <w:rPr>
          <w:rFonts w:ascii="Arial Narrow" w:hAnsi="Arial Narrow"/>
          <w:b/>
          <w:lang w:eastAsia="sk-SK" w:bidi="sk-SK"/>
        </w:rPr>
        <w:t>Záverečné stanovisko</w:t>
      </w:r>
      <w:r w:rsidR="00EB7F75" w:rsidRPr="003A24DD">
        <w:rPr>
          <w:rFonts w:ascii="Arial Narrow" w:hAnsi="Arial Narrow"/>
          <w:b/>
          <w:lang w:eastAsia="sk-SK" w:bidi="sk-SK"/>
        </w:rPr>
        <w:t xml:space="preserve"> EIA</w:t>
      </w:r>
      <w:r w:rsidR="00285FA5" w:rsidRPr="003A24DD">
        <w:rPr>
          <w:rFonts w:ascii="Arial Narrow" w:hAnsi="Arial Narrow"/>
          <w:lang w:eastAsia="sk-SK" w:bidi="sk-SK"/>
        </w:rPr>
        <w:t>“)</w:t>
      </w:r>
      <w:r w:rsidR="00850C79" w:rsidRPr="003A24DD">
        <w:rPr>
          <w:rFonts w:ascii="Arial Narrow" w:hAnsi="Arial Narrow"/>
          <w:lang w:eastAsia="sk-SK" w:bidi="sk-SK"/>
        </w:rPr>
        <w:t>, ktoré bude výsledkom posudzovania vplyv</w:t>
      </w:r>
      <w:r w:rsidR="00323BA7" w:rsidRPr="003A24DD">
        <w:rPr>
          <w:rFonts w:ascii="Arial Narrow" w:hAnsi="Arial Narrow"/>
          <w:lang w:eastAsia="sk-SK" w:bidi="sk-SK"/>
        </w:rPr>
        <w:t>ov na životné prostredie podľa Z</w:t>
      </w:r>
      <w:r w:rsidR="00850C79" w:rsidRPr="003A24DD">
        <w:rPr>
          <w:rFonts w:ascii="Arial Narrow" w:hAnsi="Arial Narrow"/>
          <w:lang w:eastAsia="sk-SK" w:bidi="sk-SK"/>
        </w:rPr>
        <w:t>ákona o posudzovaní vplyvov</w:t>
      </w:r>
      <w:r w:rsidR="00C15F43">
        <w:rPr>
          <w:rFonts w:ascii="Arial Narrow" w:hAnsi="Arial Narrow"/>
          <w:lang w:eastAsia="sk-SK" w:bidi="sk-SK"/>
        </w:rPr>
        <w:t>,</w:t>
      </w:r>
      <w:r w:rsidR="00C029CC" w:rsidRPr="003A24DD">
        <w:rPr>
          <w:rFonts w:ascii="Arial Narrow" w:hAnsi="Arial Narrow"/>
          <w:lang w:eastAsia="sk-SK" w:bidi="sk-SK"/>
        </w:rPr>
        <w:t xml:space="preserve"> </w:t>
      </w:r>
    </w:p>
    <w:p w14:paraId="7243E836" w14:textId="0E7C6EBA" w:rsidR="000710CE" w:rsidRDefault="00C029CC" w:rsidP="00FD38D4">
      <w:pPr>
        <w:spacing w:after="120"/>
        <w:ind w:left="2127" w:hanging="709"/>
        <w:jc w:val="both"/>
        <w:rPr>
          <w:rFonts w:ascii="Arial Narrow" w:hAnsi="Arial Narrow"/>
          <w:lang w:eastAsia="sk-SK" w:bidi="sk-SK"/>
        </w:rPr>
      </w:pPr>
      <w:r w:rsidRPr="003A24DD">
        <w:rPr>
          <w:rFonts w:ascii="Arial Narrow" w:hAnsi="Arial Narrow"/>
          <w:lang w:eastAsia="sk-SK" w:bidi="sk-SK"/>
        </w:rPr>
        <w:t>(ďalej len „</w:t>
      </w:r>
      <w:r w:rsidRPr="003A24DD">
        <w:rPr>
          <w:rFonts w:ascii="Arial Narrow" w:hAnsi="Arial Narrow"/>
          <w:b/>
          <w:lang w:eastAsia="sk-SK" w:bidi="sk-SK"/>
        </w:rPr>
        <w:t>Dokumentácia EIA</w:t>
      </w:r>
      <w:r w:rsidRPr="003A24DD">
        <w:rPr>
          <w:rFonts w:ascii="Arial Narrow" w:hAnsi="Arial Narrow"/>
          <w:lang w:eastAsia="sk-SK" w:bidi="sk-SK"/>
        </w:rPr>
        <w:t>“)</w:t>
      </w:r>
      <w:r w:rsidR="00850C79" w:rsidRPr="003A24DD">
        <w:rPr>
          <w:rFonts w:ascii="Arial Narrow" w:hAnsi="Arial Narrow"/>
          <w:lang w:eastAsia="sk-SK" w:bidi="sk-SK"/>
        </w:rPr>
        <w:t>.</w:t>
      </w:r>
    </w:p>
    <w:p w14:paraId="011E77FA" w14:textId="7EFFC8BE" w:rsidR="001C72F5" w:rsidRPr="00227A14" w:rsidRDefault="005673F6" w:rsidP="00C17670">
      <w:pPr>
        <w:pStyle w:val="Odsekzoznamu"/>
        <w:numPr>
          <w:ilvl w:val="2"/>
          <w:numId w:val="58"/>
        </w:numPr>
        <w:spacing w:after="0"/>
        <w:ind w:left="1418" w:hanging="567"/>
        <w:jc w:val="both"/>
        <w:rPr>
          <w:rFonts w:ascii="Arial Narrow" w:hAnsi="Arial Narrow"/>
          <w:lang w:eastAsia="sk-SK" w:bidi="sk-SK"/>
        </w:rPr>
      </w:pPr>
      <w:bookmarkStart w:id="1" w:name="bookmark0"/>
      <w:r w:rsidRPr="00227A14">
        <w:rPr>
          <w:rFonts w:ascii="Arial Narrow" w:hAnsi="Arial Narrow"/>
          <w:b/>
        </w:rPr>
        <w:t>Stavebn</w:t>
      </w:r>
      <w:r w:rsidR="006778E6" w:rsidRPr="00227A14">
        <w:rPr>
          <w:rFonts w:ascii="Arial Narrow" w:hAnsi="Arial Narrow"/>
          <w:b/>
        </w:rPr>
        <w:t>ého</w:t>
      </w:r>
      <w:r w:rsidRPr="00227A14">
        <w:rPr>
          <w:rFonts w:ascii="Arial Narrow" w:hAnsi="Arial Narrow"/>
          <w:b/>
        </w:rPr>
        <w:t xml:space="preserve"> zámer</w:t>
      </w:r>
      <w:r w:rsidR="006778E6" w:rsidRPr="00227A14">
        <w:rPr>
          <w:rFonts w:ascii="Arial Narrow" w:hAnsi="Arial Narrow"/>
          <w:b/>
        </w:rPr>
        <w:t>u</w:t>
      </w:r>
      <w:r w:rsidR="0061661B" w:rsidRPr="00227A14">
        <w:rPr>
          <w:rFonts w:ascii="Arial Narrow" w:hAnsi="Arial Narrow"/>
        </w:rPr>
        <w:t>,</w:t>
      </w:r>
    </w:p>
    <w:p w14:paraId="1CEE0E3F" w14:textId="4F217089" w:rsidR="00E53339" w:rsidRPr="00227A14" w:rsidRDefault="00E53339" w:rsidP="00C17670">
      <w:pPr>
        <w:pStyle w:val="Odsekzoznamu"/>
        <w:numPr>
          <w:ilvl w:val="2"/>
          <w:numId w:val="58"/>
        </w:numPr>
        <w:spacing w:after="0"/>
        <w:ind w:left="1418" w:hanging="567"/>
        <w:jc w:val="both"/>
        <w:rPr>
          <w:rFonts w:ascii="Arial Narrow" w:hAnsi="Arial Narrow"/>
          <w:lang w:eastAsia="sk-SK" w:bidi="sk-SK"/>
        </w:rPr>
      </w:pPr>
      <w:r w:rsidRPr="00227A14">
        <w:rPr>
          <w:rFonts w:ascii="Arial Narrow" w:hAnsi="Arial Narrow"/>
          <w:b/>
          <w:bCs/>
          <w:lang w:eastAsia="sk-SK" w:bidi="sk-SK"/>
        </w:rPr>
        <w:t>Projektu stavby na ohlásenie</w:t>
      </w:r>
      <w:r w:rsidRPr="00227A14">
        <w:rPr>
          <w:rFonts w:ascii="Arial Narrow" w:hAnsi="Arial Narrow"/>
          <w:lang w:eastAsia="sk-SK" w:bidi="sk-SK"/>
        </w:rPr>
        <w:t xml:space="preserve"> (ďalej len „</w:t>
      </w:r>
      <w:r w:rsidRPr="00227A14">
        <w:rPr>
          <w:rFonts w:ascii="Arial Narrow" w:hAnsi="Arial Narrow"/>
          <w:b/>
          <w:bCs/>
          <w:lang w:eastAsia="sk-SK" w:bidi="sk-SK"/>
        </w:rPr>
        <w:t>PSO</w:t>
      </w:r>
      <w:r w:rsidRPr="00227A14">
        <w:rPr>
          <w:rFonts w:ascii="Arial Narrow" w:hAnsi="Arial Narrow"/>
          <w:lang w:eastAsia="sk-SK" w:bidi="sk-SK"/>
        </w:rPr>
        <w:t>“),</w:t>
      </w:r>
    </w:p>
    <w:p w14:paraId="7B563FC4" w14:textId="544055E4" w:rsidR="00204A5D" w:rsidRPr="00227A14" w:rsidRDefault="00204A5D" w:rsidP="00C17670">
      <w:pPr>
        <w:pStyle w:val="Odsekzoznamu"/>
        <w:numPr>
          <w:ilvl w:val="2"/>
          <w:numId w:val="58"/>
        </w:numPr>
        <w:spacing w:after="0"/>
        <w:ind w:left="1418" w:hanging="567"/>
        <w:jc w:val="both"/>
        <w:rPr>
          <w:rFonts w:ascii="Arial Narrow" w:hAnsi="Arial Narrow"/>
          <w:lang w:eastAsia="sk-SK" w:bidi="sk-SK"/>
        </w:rPr>
      </w:pPr>
      <w:r w:rsidRPr="00227A14">
        <w:rPr>
          <w:rFonts w:ascii="Arial Narrow" w:hAnsi="Arial Narrow"/>
          <w:b/>
          <w:lang w:eastAsia="sk-SK" w:bidi="sk-SK"/>
        </w:rPr>
        <w:t xml:space="preserve">Dokumentácie na ponuku </w:t>
      </w:r>
      <w:r w:rsidRPr="00227A14">
        <w:rPr>
          <w:rFonts w:ascii="Arial Narrow" w:hAnsi="Arial Narrow"/>
          <w:lang w:eastAsia="sk-SK" w:bidi="sk-SK"/>
        </w:rPr>
        <w:t>(ďalej len „</w:t>
      </w:r>
      <w:r w:rsidRPr="00227A14">
        <w:rPr>
          <w:rFonts w:ascii="Arial Narrow" w:hAnsi="Arial Narrow"/>
          <w:b/>
          <w:lang w:eastAsia="sk-SK" w:bidi="sk-SK"/>
        </w:rPr>
        <w:t>DP</w:t>
      </w:r>
      <w:r w:rsidRPr="00227A14">
        <w:rPr>
          <w:rFonts w:ascii="Arial Narrow" w:hAnsi="Arial Narrow"/>
          <w:lang w:eastAsia="sk-SK" w:bidi="sk-SK"/>
        </w:rPr>
        <w:t>“),</w:t>
      </w:r>
    </w:p>
    <w:p w14:paraId="7B96B996" w14:textId="34578784" w:rsidR="0061661B" w:rsidRPr="00227A14" w:rsidRDefault="005673F6" w:rsidP="00FD38D4">
      <w:pPr>
        <w:pStyle w:val="Odsekzoznamu"/>
        <w:numPr>
          <w:ilvl w:val="2"/>
          <w:numId w:val="58"/>
        </w:numPr>
        <w:spacing w:after="120"/>
        <w:ind w:left="1418" w:hanging="567"/>
        <w:jc w:val="both"/>
        <w:rPr>
          <w:rFonts w:ascii="Arial Narrow" w:hAnsi="Arial Narrow"/>
          <w:lang w:eastAsia="sk-SK" w:bidi="sk-SK"/>
        </w:rPr>
      </w:pPr>
      <w:r w:rsidRPr="00227A14">
        <w:rPr>
          <w:rFonts w:ascii="Arial Narrow" w:hAnsi="Arial Narrow"/>
          <w:b/>
          <w:lang w:eastAsia="sk-SK" w:bidi="sk-SK"/>
        </w:rPr>
        <w:t>Projekt</w:t>
      </w:r>
      <w:r w:rsidR="003309D6" w:rsidRPr="00227A14">
        <w:rPr>
          <w:rFonts w:ascii="Arial Narrow" w:hAnsi="Arial Narrow"/>
          <w:b/>
          <w:lang w:eastAsia="sk-SK" w:bidi="sk-SK"/>
        </w:rPr>
        <w:t>u</w:t>
      </w:r>
      <w:r w:rsidRPr="00227A14">
        <w:rPr>
          <w:rFonts w:ascii="Arial Narrow" w:hAnsi="Arial Narrow"/>
          <w:b/>
          <w:lang w:eastAsia="sk-SK" w:bidi="sk-SK"/>
        </w:rPr>
        <w:t xml:space="preserve"> stavby</w:t>
      </w:r>
      <w:r w:rsidR="0061661B" w:rsidRPr="00227A14">
        <w:rPr>
          <w:rFonts w:ascii="Arial Narrow" w:hAnsi="Arial Narrow"/>
          <w:b/>
          <w:lang w:eastAsia="sk-SK" w:bidi="sk-SK"/>
        </w:rPr>
        <w:t xml:space="preserve"> </w:t>
      </w:r>
      <w:r w:rsidR="0061661B" w:rsidRPr="00227A14">
        <w:rPr>
          <w:rFonts w:ascii="Arial Narrow" w:hAnsi="Arial Narrow"/>
          <w:lang w:eastAsia="sk-SK" w:bidi="sk-SK"/>
        </w:rPr>
        <w:t>(ďalej len „</w:t>
      </w:r>
      <w:r w:rsidR="0061661B" w:rsidRPr="00227A14">
        <w:rPr>
          <w:rFonts w:ascii="Arial Narrow" w:hAnsi="Arial Narrow"/>
          <w:b/>
          <w:lang w:eastAsia="sk-SK" w:bidi="sk-SK"/>
        </w:rPr>
        <w:t>P</w:t>
      </w:r>
      <w:r w:rsidRPr="00227A14">
        <w:rPr>
          <w:rFonts w:ascii="Arial Narrow" w:hAnsi="Arial Narrow"/>
          <w:b/>
          <w:lang w:eastAsia="sk-SK" w:bidi="sk-SK"/>
        </w:rPr>
        <w:t>S</w:t>
      </w:r>
      <w:r w:rsidR="0061661B" w:rsidRPr="00227A14">
        <w:rPr>
          <w:rFonts w:ascii="Arial Narrow" w:hAnsi="Arial Narrow"/>
          <w:lang w:eastAsia="sk-SK" w:bidi="sk-SK"/>
        </w:rPr>
        <w:t>“)</w:t>
      </w:r>
      <w:r w:rsidR="00BD09D0" w:rsidRPr="00227A14">
        <w:rPr>
          <w:rFonts w:ascii="Arial Narrow" w:hAnsi="Arial Narrow"/>
          <w:b/>
          <w:lang w:eastAsia="sk-SK" w:bidi="sk-SK"/>
        </w:rPr>
        <w:t>,</w:t>
      </w:r>
    </w:p>
    <w:bookmarkEnd w:id="1"/>
    <w:p w14:paraId="49369199" w14:textId="1F02F270" w:rsidR="001C72F5" w:rsidRPr="001351DE" w:rsidRDefault="00BD5C7F" w:rsidP="00FD38D4">
      <w:pPr>
        <w:pStyle w:val="Nadpis2"/>
        <w:widowControl w:val="0"/>
        <w:numPr>
          <w:ilvl w:val="0"/>
          <w:numId w:val="0"/>
        </w:numPr>
        <w:spacing w:line="276" w:lineRule="auto"/>
        <w:ind w:left="851"/>
        <w:rPr>
          <w:rFonts w:ascii="Arial Narrow" w:hAnsi="Arial Narrow"/>
        </w:rPr>
      </w:pPr>
      <w:r w:rsidRPr="00227A14">
        <w:rPr>
          <w:rFonts w:ascii="Arial Narrow" w:hAnsi="Arial Narrow"/>
        </w:rPr>
        <w:t>(</w:t>
      </w:r>
      <w:r w:rsidR="0061661B" w:rsidRPr="00227A14">
        <w:rPr>
          <w:rFonts w:ascii="Arial Narrow" w:hAnsi="Arial Narrow"/>
        </w:rPr>
        <w:t xml:space="preserve">Vstupné podklady, Architektonická štúdia Stavby, Dokumentácia EIA, </w:t>
      </w:r>
      <w:r w:rsidR="005673F6" w:rsidRPr="00227A14">
        <w:rPr>
          <w:rFonts w:ascii="Arial Narrow" w:hAnsi="Arial Narrow"/>
        </w:rPr>
        <w:t>Stavebný zámer</w:t>
      </w:r>
      <w:r w:rsidR="00793EC8" w:rsidRPr="00227A14">
        <w:rPr>
          <w:rFonts w:ascii="Arial Narrow" w:hAnsi="Arial Narrow"/>
        </w:rPr>
        <w:t xml:space="preserve">, </w:t>
      </w:r>
      <w:r w:rsidR="00E53339" w:rsidRPr="00227A14">
        <w:rPr>
          <w:rFonts w:ascii="Arial Narrow" w:hAnsi="Arial Narrow"/>
        </w:rPr>
        <w:t xml:space="preserve">PSO, </w:t>
      </w:r>
      <w:r w:rsidR="00204A5D" w:rsidRPr="00227A14">
        <w:rPr>
          <w:rFonts w:ascii="Arial Narrow" w:hAnsi="Arial Narrow"/>
        </w:rPr>
        <w:t xml:space="preserve">DP, </w:t>
      </w:r>
      <w:r w:rsidR="005673F6" w:rsidRPr="00227A14">
        <w:rPr>
          <w:rFonts w:ascii="Arial Narrow" w:hAnsi="Arial Narrow"/>
        </w:rPr>
        <w:t>PS</w:t>
      </w:r>
      <w:r w:rsidR="00C639A0" w:rsidRPr="00227A14">
        <w:rPr>
          <w:rFonts w:ascii="Arial Narrow" w:hAnsi="Arial Narrow"/>
        </w:rPr>
        <w:t xml:space="preserve"> </w:t>
      </w:r>
      <w:r w:rsidR="001C72F5" w:rsidRPr="00227A14">
        <w:rPr>
          <w:rFonts w:ascii="Arial Narrow" w:hAnsi="Arial Narrow"/>
        </w:rPr>
        <w:t xml:space="preserve">ďalej </w:t>
      </w:r>
      <w:r w:rsidRPr="00227A14">
        <w:rPr>
          <w:rFonts w:ascii="Arial Narrow" w:hAnsi="Arial Narrow"/>
        </w:rPr>
        <w:t xml:space="preserve">spolu </w:t>
      </w:r>
      <w:r w:rsidR="00312C39" w:rsidRPr="00227A14">
        <w:rPr>
          <w:rFonts w:ascii="Arial Narrow" w:hAnsi="Arial Narrow"/>
        </w:rPr>
        <w:t>len</w:t>
      </w:r>
      <w:r w:rsidR="001C72F5" w:rsidRPr="00227A14">
        <w:rPr>
          <w:rFonts w:ascii="Arial Narrow" w:hAnsi="Arial Narrow"/>
        </w:rPr>
        <w:t xml:space="preserve"> „</w:t>
      </w:r>
      <w:r w:rsidR="001C72F5" w:rsidRPr="00227A14">
        <w:rPr>
          <w:rFonts w:ascii="Arial Narrow" w:hAnsi="Arial Narrow"/>
          <w:b/>
        </w:rPr>
        <w:t>Dielo</w:t>
      </w:r>
      <w:r w:rsidR="00312C39" w:rsidRPr="00227A14">
        <w:rPr>
          <w:rFonts w:ascii="Arial Narrow" w:hAnsi="Arial Narrow"/>
        </w:rPr>
        <w:t>“ a</w:t>
      </w:r>
      <w:r w:rsidR="00C61149" w:rsidRPr="00227A14">
        <w:rPr>
          <w:rFonts w:ascii="Arial Narrow" w:hAnsi="Arial Narrow"/>
        </w:rPr>
        <w:t> </w:t>
      </w:r>
      <w:r w:rsidR="00312C39" w:rsidRPr="00227A14">
        <w:rPr>
          <w:rFonts w:ascii="Arial Narrow" w:hAnsi="Arial Narrow"/>
        </w:rPr>
        <w:t>jednotlivo</w:t>
      </w:r>
      <w:r w:rsidR="00C61149" w:rsidRPr="00227A14">
        <w:rPr>
          <w:rFonts w:ascii="Arial Narrow" w:hAnsi="Arial Narrow"/>
        </w:rPr>
        <w:t xml:space="preserve"> aj len</w:t>
      </w:r>
      <w:r w:rsidR="001C72F5" w:rsidRPr="00227A14">
        <w:rPr>
          <w:rFonts w:ascii="Arial Narrow" w:hAnsi="Arial Narrow"/>
        </w:rPr>
        <w:t xml:space="preserve"> „</w:t>
      </w:r>
      <w:r w:rsidR="001C72F5" w:rsidRPr="00227A14">
        <w:rPr>
          <w:rFonts w:ascii="Arial Narrow" w:hAnsi="Arial Narrow"/>
          <w:b/>
        </w:rPr>
        <w:t>Časť Diela</w:t>
      </w:r>
      <w:r w:rsidR="001C72F5" w:rsidRPr="00227A14">
        <w:rPr>
          <w:rFonts w:ascii="Arial Narrow" w:hAnsi="Arial Narrow"/>
        </w:rPr>
        <w:t>“).</w:t>
      </w:r>
    </w:p>
    <w:p w14:paraId="46C87FD2" w14:textId="06C7C0F0" w:rsidR="00EE7752" w:rsidRPr="001C227D" w:rsidRDefault="00EE7752" w:rsidP="00C17670">
      <w:pPr>
        <w:pStyle w:val="Nadpis1"/>
        <w:numPr>
          <w:ilvl w:val="1"/>
          <w:numId w:val="58"/>
        </w:numPr>
        <w:spacing w:after="0" w:line="276" w:lineRule="auto"/>
        <w:ind w:left="851" w:hanging="425"/>
        <w:rPr>
          <w:rFonts w:ascii="Arial Narrow" w:hAnsi="Arial Narrow" w:cs="Arial"/>
        </w:rPr>
      </w:pPr>
      <w:r w:rsidRPr="001C227D">
        <w:rPr>
          <w:rFonts w:ascii="Arial Narrow" w:hAnsi="Arial Narrow"/>
        </w:rPr>
        <w:t xml:space="preserve">Zhotoviteľ sa zaväzuje vykonať Dielo riadne a včas s odbornou starostlivosťou, na svoje náklady, vlastnú zodpovednosť a nebezpečenstvo, </w:t>
      </w:r>
      <w:r w:rsidR="001C3F51" w:rsidRPr="001C227D">
        <w:rPr>
          <w:rFonts w:ascii="Arial Narrow" w:hAnsi="Arial Narrow"/>
        </w:rPr>
        <w:t xml:space="preserve">v súlade s touto Zmluvou a </w:t>
      </w:r>
      <w:r w:rsidRPr="001C227D">
        <w:rPr>
          <w:rFonts w:ascii="Arial Narrow" w:hAnsi="Arial Narrow"/>
        </w:rPr>
        <w:t xml:space="preserve">v súlade s právnymi predpismi a technickými a hygienickými normami vzťahujúcimi sa na Dielo platnými </w:t>
      </w:r>
      <w:r w:rsidR="00E7154F" w:rsidRPr="001C227D">
        <w:rPr>
          <w:rFonts w:ascii="Arial Narrow" w:hAnsi="Arial Narrow"/>
        </w:rPr>
        <w:t xml:space="preserve">a účinnými </w:t>
      </w:r>
      <w:r w:rsidRPr="001C227D">
        <w:rPr>
          <w:rFonts w:ascii="Arial Narrow" w:hAnsi="Arial Narrow"/>
        </w:rPr>
        <w:t xml:space="preserve">v čase dodania jednotlivých Častí Diela Objednávateľovi. Pri vykonávaní Diela sa Zhotoviteľ zaväzuje postupovať podľa požiadaviek a pokynov Objednávateľa a požiadaviek </w:t>
      </w:r>
      <w:r w:rsidR="001C3F51" w:rsidRPr="001C227D">
        <w:rPr>
          <w:rFonts w:ascii="Arial Narrow" w:hAnsi="Arial Narrow"/>
        </w:rPr>
        <w:t xml:space="preserve">dotknutých </w:t>
      </w:r>
      <w:r w:rsidRPr="001C227D">
        <w:rPr>
          <w:rFonts w:ascii="Arial Narrow" w:hAnsi="Arial Narrow"/>
        </w:rPr>
        <w:t>orgánov a</w:t>
      </w:r>
      <w:r w:rsidR="00DF5FA9" w:rsidRPr="003A24DD">
        <w:rPr>
          <w:rFonts w:ascii="Arial Narrow" w:hAnsi="Arial Narrow"/>
        </w:rPr>
        <w:t xml:space="preserve"> dotknutých právnických osôb, </w:t>
      </w:r>
      <w:r w:rsidR="001C227D" w:rsidRPr="003A24DD">
        <w:rPr>
          <w:rFonts w:ascii="Arial Narrow" w:hAnsi="Arial Narrow"/>
        </w:rPr>
        <w:t>prípadne oprávnených požiadaviek účastníkov konaní</w:t>
      </w:r>
      <w:r w:rsidRPr="001C227D">
        <w:rPr>
          <w:rFonts w:ascii="Arial Narrow" w:hAnsi="Arial Narrow"/>
        </w:rPr>
        <w:t>.</w:t>
      </w:r>
    </w:p>
    <w:p w14:paraId="33EACD98" w14:textId="719A8E60" w:rsidR="0060701F" w:rsidRPr="001351DE" w:rsidRDefault="007E6478" w:rsidP="00C17670">
      <w:pPr>
        <w:pStyle w:val="Nadpis1"/>
        <w:numPr>
          <w:ilvl w:val="1"/>
          <w:numId w:val="58"/>
        </w:numPr>
        <w:spacing w:after="0" w:line="276" w:lineRule="auto"/>
        <w:ind w:left="851" w:hanging="425"/>
        <w:rPr>
          <w:rFonts w:ascii="Arial Narrow" w:hAnsi="Arial Narrow" w:cs="Arial"/>
        </w:rPr>
      </w:pPr>
      <w:r w:rsidRPr="001C227D">
        <w:rPr>
          <w:rFonts w:ascii="Arial Narrow" w:hAnsi="Arial Narrow" w:cs="Arial"/>
        </w:rPr>
        <w:t>V rámci plneni</w:t>
      </w:r>
      <w:r w:rsidR="006B4166" w:rsidRPr="001C227D">
        <w:rPr>
          <w:rFonts w:ascii="Arial Narrow" w:hAnsi="Arial Narrow" w:cs="Arial"/>
        </w:rPr>
        <w:t xml:space="preserve">a predmetu </w:t>
      </w:r>
      <w:r w:rsidR="000D1C3F" w:rsidRPr="001C227D">
        <w:rPr>
          <w:rFonts w:ascii="Arial Narrow" w:hAnsi="Arial Narrow" w:cs="Arial"/>
        </w:rPr>
        <w:t xml:space="preserve">tejto </w:t>
      </w:r>
      <w:r w:rsidR="006B4166" w:rsidRPr="001C227D">
        <w:rPr>
          <w:rFonts w:ascii="Arial Narrow" w:hAnsi="Arial Narrow" w:cs="Arial"/>
        </w:rPr>
        <w:t xml:space="preserve">Zmluvy podľa bodu </w:t>
      </w:r>
      <w:r w:rsidR="00DF30CD" w:rsidRPr="001C227D">
        <w:rPr>
          <w:rFonts w:ascii="Arial Narrow" w:hAnsi="Arial Narrow" w:cs="Arial"/>
        </w:rPr>
        <w:t>2</w:t>
      </w:r>
      <w:r w:rsidR="006B4166" w:rsidRPr="001C227D">
        <w:rPr>
          <w:rFonts w:ascii="Arial Narrow" w:hAnsi="Arial Narrow" w:cs="Arial"/>
        </w:rPr>
        <w:t>.1.1</w:t>
      </w:r>
      <w:r w:rsidRPr="001C227D">
        <w:rPr>
          <w:rFonts w:ascii="Arial Narrow" w:hAnsi="Arial Narrow" w:cs="Arial"/>
        </w:rPr>
        <w:t xml:space="preserve"> tohto článku </w:t>
      </w:r>
      <w:r w:rsidR="00A114CA" w:rsidRPr="001C227D">
        <w:rPr>
          <w:rFonts w:ascii="Arial Narrow" w:hAnsi="Arial Narrow" w:cs="Arial"/>
        </w:rPr>
        <w:t xml:space="preserve">tejto </w:t>
      </w:r>
      <w:r w:rsidRPr="001C227D">
        <w:rPr>
          <w:rFonts w:ascii="Arial Narrow" w:hAnsi="Arial Narrow" w:cs="Arial"/>
        </w:rPr>
        <w:t xml:space="preserve">Zmluvy </w:t>
      </w:r>
      <w:r w:rsidR="00DF30CD" w:rsidRPr="001C227D">
        <w:rPr>
          <w:rFonts w:ascii="Arial Narrow" w:hAnsi="Arial Narrow" w:cs="Arial"/>
        </w:rPr>
        <w:t xml:space="preserve">(Vstupné podklady) </w:t>
      </w:r>
      <w:r w:rsidRPr="001C227D">
        <w:rPr>
          <w:rFonts w:ascii="Arial Narrow" w:hAnsi="Arial Narrow" w:cs="Arial"/>
        </w:rPr>
        <w:t xml:space="preserve">sa Zhotoviteľ zaväzuje vykonať kompletné zameranie exteriéru, vykonať pasportizáciu inžinierskych sietí, </w:t>
      </w:r>
      <w:r w:rsidR="00A114CA" w:rsidRPr="001C227D">
        <w:rPr>
          <w:rFonts w:ascii="Arial Narrow" w:hAnsi="Arial Narrow" w:cs="Arial"/>
        </w:rPr>
        <w:t>zabezpečiť vykonanie všetkých potrebných prieskumov a výskumov</w:t>
      </w:r>
      <w:r w:rsidRPr="001C227D">
        <w:rPr>
          <w:rFonts w:ascii="Arial Narrow" w:hAnsi="Arial Narrow" w:cs="Arial"/>
        </w:rPr>
        <w:t xml:space="preserve"> </w:t>
      </w:r>
      <w:r w:rsidR="002A6AF0" w:rsidRPr="001C227D">
        <w:rPr>
          <w:rFonts w:ascii="Arial Narrow" w:hAnsi="Arial Narrow" w:cs="Arial"/>
        </w:rPr>
        <w:t>(vrátane jednoznačných</w:t>
      </w:r>
      <w:r w:rsidR="002A6AF0" w:rsidRPr="001351DE">
        <w:rPr>
          <w:rFonts w:ascii="Arial Narrow" w:hAnsi="Arial Narrow" w:cs="Arial"/>
        </w:rPr>
        <w:t xml:space="preserve"> záverov alebo odporúčaní expertov, ktoré z nich vyplývajú) </w:t>
      </w:r>
      <w:r w:rsidRPr="001351DE">
        <w:rPr>
          <w:rFonts w:ascii="Arial Narrow" w:hAnsi="Arial Narrow" w:cs="Arial"/>
        </w:rPr>
        <w:t>a</w:t>
      </w:r>
      <w:r w:rsidR="00A114CA" w:rsidRPr="001351DE">
        <w:rPr>
          <w:rFonts w:ascii="Arial Narrow" w:hAnsi="Arial Narrow" w:cs="Arial"/>
        </w:rPr>
        <w:t xml:space="preserve"> vykonať </w:t>
      </w:r>
      <w:r w:rsidRPr="001351DE">
        <w:rPr>
          <w:rFonts w:ascii="Arial Narrow" w:hAnsi="Arial Narrow" w:cs="Arial"/>
        </w:rPr>
        <w:t>činnosti súvisiace s predmetným plnením</w:t>
      </w:r>
      <w:r w:rsidR="001C3F51" w:rsidRPr="001351DE">
        <w:rPr>
          <w:rFonts w:ascii="Arial Narrow" w:hAnsi="Arial Narrow"/>
        </w:rPr>
        <w:t xml:space="preserve"> </w:t>
      </w:r>
      <w:r w:rsidR="000C7DC2" w:rsidRPr="001351DE">
        <w:rPr>
          <w:rFonts w:ascii="Arial Narrow" w:hAnsi="Arial Narrow" w:cs="Arial"/>
        </w:rPr>
        <w:t>tak, aby dodal všetky</w:t>
      </w:r>
      <w:r w:rsidR="006B4166" w:rsidRPr="001351DE">
        <w:rPr>
          <w:rFonts w:ascii="Arial Narrow" w:hAnsi="Arial Narrow" w:cs="Arial"/>
        </w:rPr>
        <w:t xml:space="preserve"> Vstupné podklady </w:t>
      </w:r>
      <w:r w:rsidR="000C7DC2" w:rsidRPr="001351DE">
        <w:rPr>
          <w:rFonts w:ascii="Arial Narrow" w:hAnsi="Arial Narrow" w:cs="Arial"/>
        </w:rPr>
        <w:t>Objednávateľovi riadne a</w:t>
      </w:r>
      <w:r w:rsidR="00A114CA" w:rsidRPr="001351DE">
        <w:rPr>
          <w:rFonts w:ascii="Arial Narrow" w:hAnsi="Arial Narrow" w:cs="Arial"/>
        </w:rPr>
        <w:t> </w:t>
      </w:r>
      <w:r w:rsidR="000C7DC2" w:rsidRPr="001351DE">
        <w:rPr>
          <w:rFonts w:ascii="Arial Narrow" w:hAnsi="Arial Narrow" w:cs="Arial"/>
        </w:rPr>
        <w:t>vč</w:t>
      </w:r>
      <w:r w:rsidR="008913EA" w:rsidRPr="001351DE">
        <w:rPr>
          <w:rFonts w:ascii="Arial Narrow" w:hAnsi="Arial Narrow" w:cs="Arial"/>
        </w:rPr>
        <w:t>as</w:t>
      </w:r>
      <w:r w:rsidR="00A114CA" w:rsidRPr="001351DE">
        <w:rPr>
          <w:rFonts w:ascii="Arial Narrow" w:hAnsi="Arial Narrow" w:cs="Arial"/>
        </w:rPr>
        <w:t>,</w:t>
      </w:r>
      <w:r w:rsidR="008913EA" w:rsidRPr="001351DE">
        <w:rPr>
          <w:rFonts w:ascii="Arial Narrow" w:hAnsi="Arial Narrow" w:cs="Arial"/>
        </w:rPr>
        <w:t xml:space="preserve"> v termíne uvedenom </w:t>
      </w:r>
      <w:r w:rsidR="008913EA" w:rsidRPr="001351DE">
        <w:rPr>
          <w:rFonts w:ascii="Arial Narrow" w:hAnsi="Arial Narrow" w:cs="Arial"/>
        </w:rPr>
        <w:lastRenderedPageBreak/>
        <w:t xml:space="preserve">v bode 1.1.1 článku </w:t>
      </w:r>
      <w:r w:rsidR="001F19E0" w:rsidRPr="001351DE">
        <w:rPr>
          <w:rFonts w:ascii="Arial Narrow" w:hAnsi="Arial Narrow" w:cs="Arial"/>
        </w:rPr>
        <w:t>I</w:t>
      </w:r>
      <w:r w:rsidR="008913EA" w:rsidRPr="001351DE">
        <w:rPr>
          <w:rFonts w:ascii="Arial Narrow" w:hAnsi="Arial Narrow" w:cs="Arial"/>
        </w:rPr>
        <w:t>V</w:t>
      </w:r>
      <w:r w:rsidR="00FA2890" w:rsidRPr="001351DE">
        <w:rPr>
          <w:rFonts w:ascii="Arial Narrow" w:hAnsi="Arial Narrow" w:cs="Arial"/>
        </w:rPr>
        <w:t>.</w:t>
      </w:r>
      <w:r w:rsidR="000C7DC2" w:rsidRPr="001351DE">
        <w:rPr>
          <w:rFonts w:ascii="Arial Narrow" w:hAnsi="Arial Narrow" w:cs="Arial"/>
        </w:rPr>
        <w:t xml:space="preserve"> tejto Zmluvy.</w:t>
      </w:r>
    </w:p>
    <w:p w14:paraId="280EEBDB" w14:textId="59B7C704" w:rsidR="00C24A91" w:rsidRPr="00C24A91" w:rsidRDefault="003F24D3" w:rsidP="00C17670">
      <w:pPr>
        <w:pStyle w:val="Nadpis1"/>
        <w:numPr>
          <w:ilvl w:val="1"/>
          <w:numId w:val="58"/>
        </w:numPr>
        <w:spacing w:after="0" w:line="276" w:lineRule="auto"/>
        <w:ind w:left="851" w:hanging="425"/>
        <w:rPr>
          <w:rFonts w:ascii="Arial Narrow" w:hAnsi="Arial Narrow" w:cs="Arial"/>
        </w:rPr>
      </w:pPr>
      <w:r w:rsidRPr="001C227D">
        <w:rPr>
          <w:rFonts w:ascii="Arial Narrow" w:hAnsi="Arial Narrow" w:cs="Arial"/>
        </w:rPr>
        <w:t>Zhotoviteľ</w:t>
      </w:r>
      <w:r w:rsidR="00317712" w:rsidRPr="001C227D">
        <w:rPr>
          <w:rFonts w:ascii="Arial Narrow" w:hAnsi="Arial Narrow" w:cs="Arial"/>
        </w:rPr>
        <w:t xml:space="preserve"> sa zaväzuje vykonať </w:t>
      </w:r>
      <w:r w:rsidR="001C227D" w:rsidRPr="001C227D">
        <w:rPr>
          <w:rFonts w:ascii="Arial Narrow" w:hAnsi="Arial Narrow" w:cs="Arial"/>
        </w:rPr>
        <w:t>Stavebný zámer</w:t>
      </w:r>
      <w:r w:rsidR="00317712" w:rsidRPr="001C227D">
        <w:rPr>
          <w:rFonts w:ascii="Arial Narrow" w:hAnsi="Arial Narrow" w:cs="Arial"/>
        </w:rPr>
        <w:t xml:space="preserve">, </w:t>
      </w:r>
      <w:r w:rsidR="00E53339">
        <w:rPr>
          <w:rFonts w:ascii="Arial Narrow" w:hAnsi="Arial Narrow" w:cs="Arial"/>
        </w:rPr>
        <w:t xml:space="preserve">PSO, </w:t>
      </w:r>
      <w:r w:rsidR="00204A5D" w:rsidRPr="001C227D">
        <w:rPr>
          <w:rFonts w:ascii="Arial Narrow" w:hAnsi="Arial Narrow" w:cs="Arial"/>
        </w:rPr>
        <w:t>DP</w:t>
      </w:r>
      <w:r w:rsidR="00227A14">
        <w:rPr>
          <w:rFonts w:ascii="Arial Narrow" w:hAnsi="Arial Narrow" w:cs="Arial"/>
        </w:rPr>
        <w:t xml:space="preserve"> a</w:t>
      </w:r>
      <w:r w:rsidR="001C227D" w:rsidRPr="001C227D">
        <w:rPr>
          <w:rFonts w:ascii="Arial Narrow" w:hAnsi="Arial Narrow" w:cs="Arial"/>
        </w:rPr>
        <w:t xml:space="preserve"> PS</w:t>
      </w:r>
      <w:r w:rsidR="00204A5D" w:rsidRPr="001C227D">
        <w:rPr>
          <w:rFonts w:ascii="Arial Narrow" w:hAnsi="Arial Narrow" w:cs="Arial"/>
        </w:rPr>
        <w:t xml:space="preserve"> </w:t>
      </w:r>
      <w:r w:rsidR="00BB476D" w:rsidRPr="001C227D">
        <w:rPr>
          <w:rFonts w:ascii="Arial Narrow" w:hAnsi="Arial Narrow" w:cs="Arial"/>
        </w:rPr>
        <w:t xml:space="preserve">v jednotlivých architektonických, technických, ekologických a ekonomických </w:t>
      </w:r>
      <w:r w:rsidR="00BB476D" w:rsidRPr="002908BC">
        <w:rPr>
          <w:rFonts w:ascii="Arial Narrow" w:hAnsi="Arial Narrow" w:cs="Arial"/>
        </w:rPr>
        <w:t>prvkoch tak, aby boli</w:t>
      </w:r>
      <w:r w:rsidR="00BB476D" w:rsidRPr="002908BC">
        <w:rPr>
          <w:rFonts w:ascii="Arial Narrow" w:hAnsi="Arial Narrow"/>
        </w:rPr>
        <w:t xml:space="preserve"> </w:t>
      </w:r>
      <w:r w:rsidRPr="002908BC">
        <w:rPr>
          <w:rFonts w:ascii="Arial Narrow" w:hAnsi="Arial Narrow"/>
        </w:rPr>
        <w:t>v súlade s</w:t>
      </w:r>
      <w:r w:rsidR="00BB476D" w:rsidRPr="002908BC">
        <w:rPr>
          <w:rFonts w:ascii="Arial Narrow" w:hAnsi="Arial Narrow"/>
        </w:rPr>
        <w:t xml:space="preserve"> príslušnými </w:t>
      </w:r>
      <w:r w:rsidRPr="002908BC">
        <w:rPr>
          <w:rFonts w:ascii="Arial Narrow" w:hAnsi="Arial Narrow"/>
        </w:rPr>
        <w:t>právnymi predpismi</w:t>
      </w:r>
      <w:r w:rsidR="00BB476D" w:rsidRPr="002908BC">
        <w:rPr>
          <w:rFonts w:ascii="Arial Narrow" w:hAnsi="Arial Narrow"/>
        </w:rPr>
        <w:t>,</w:t>
      </w:r>
      <w:r w:rsidRPr="002908BC">
        <w:rPr>
          <w:rFonts w:ascii="Arial Narrow" w:hAnsi="Arial Narrow"/>
        </w:rPr>
        <w:t xml:space="preserve"> </w:t>
      </w:r>
      <w:r w:rsidR="00BB476D" w:rsidRPr="002908BC">
        <w:rPr>
          <w:rFonts w:ascii="Arial Narrow" w:hAnsi="Arial Narrow"/>
        </w:rPr>
        <w:t>na</w:t>
      </w:r>
      <w:r w:rsidRPr="002908BC">
        <w:rPr>
          <w:rFonts w:ascii="Arial Narrow" w:hAnsi="Arial Narrow"/>
        </w:rPr>
        <w:t>jmä</w:t>
      </w:r>
      <w:r w:rsidRPr="002908BC">
        <w:rPr>
          <w:rFonts w:ascii="Arial Narrow" w:hAnsi="Arial Narrow" w:cs="Arial"/>
        </w:rPr>
        <w:t xml:space="preserve"> </w:t>
      </w:r>
      <w:r w:rsidR="0014582B" w:rsidRPr="002908BC">
        <w:rPr>
          <w:rFonts w:ascii="Arial Narrow" w:hAnsi="Arial Narrow" w:cs="Arial"/>
        </w:rPr>
        <w:t>Stavebným zákonom</w:t>
      </w:r>
      <w:r w:rsidRPr="002908BC">
        <w:rPr>
          <w:rFonts w:ascii="Arial Narrow" w:hAnsi="Arial Narrow" w:cs="Arial"/>
        </w:rPr>
        <w:t xml:space="preserve">, </w:t>
      </w:r>
      <w:r w:rsidR="001C227D" w:rsidRPr="002908BC">
        <w:rPr>
          <w:rFonts w:ascii="Arial Narrow" w:hAnsi="Arial Narrow" w:cs="Arial"/>
        </w:rPr>
        <w:t xml:space="preserve">Zákonom č. 26/2025, </w:t>
      </w:r>
      <w:r w:rsidRPr="002908BC">
        <w:rPr>
          <w:rFonts w:ascii="Arial Narrow" w:hAnsi="Arial Narrow" w:cs="Arial"/>
        </w:rPr>
        <w:t>Zákonom o územnom plánovaní</w:t>
      </w:r>
      <w:r w:rsidR="001C227D" w:rsidRPr="002908BC">
        <w:rPr>
          <w:rFonts w:ascii="Arial Narrow" w:hAnsi="Arial Narrow" w:cs="Arial"/>
        </w:rPr>
        <w:t xml:space="preserve">, </w:t>
      </w:r>
      <w:r w:rsidR="001C227D" w:rsidRPr="003A24DD">
        <w:rPr>
          <w:rFonts w:ascii="Arial Narrow" w:hAnsi="Arial Narrow"/>
        </w:rPr>
        <w:t>Zákonom súvisiacim s reformou stavebnej legislatívy, Vyhláškou č. 59/2025, Vyhláškou č. 60/2025,</w:t>
      </w:r>
      <w:r w:rsidR="00AB6F8A">
        <w:rPr>
          <w:rFonts w:ascii="Arial Narrow" w:hAnsi="Arial Narrow"/>
        </w:rPr>
        <w:t xml:space="preserve"> </w:t>
      </w:r>
      <w:r w:rsidRPr="002908BC">
        <w:rPr>
          <w:rFonts w:ascii="Arial Narrow" w:hAnsi="Arial Narrow" w:cs="Arial"/>
        </w:rPr>
        <w:t>príslušný</w:t>
      </w:r>
      <w:r w:rsidR="00BB476D" w:rsidRPr="002908BC">
        <w:rPr>
          <w:rFonts w:ascii="Arial Narrow" w:hAnsi="Arial Narrow" w:cs="Arial"/>
        </w:rPr>
        <w:t>mi</w:t>
      </w:r>
      <w:r w:rsidRPr="002908BC">
        <w:rPr>
          <w:rFonts w:ascii="Arial Narrow" w:hAnsi="Arial Narrow" w:cs="Arial"/>
        </w:rPr>
        <w:t xml:space="preserve"> EN, STN pre daný predmet riešenia, Zákonom o BOZP, bezpečnostnými predpismi</w:t>
      </w:r>
      <w:r w:rsidRPr="001C227D">
        <w:rPr>
          <w:rFonts w:ascii="Arial Narrow" w:hAnsi="Arial Narrow" w:cs="Arial"/>
        </w:rPr>
        <w:t xml:space="preserve"> a</w:t>
      </w:r>
      <w:r w:rsidR="00F334E6" w:rsidRPr="001C227D">
        <w:rPr>
          <w:rFonts w:ascii="Arial Narrow" w:hAnsi="Arial Narrow" w:cs="Arial"/>
        </w:rPr>
        <w:t> </w:t>
      </w:r>
      <w:r w:rsidRPr="001C227D">
        <w:rPr>
          <w:rFonts w:ascii="Arial Narrow" w:hAnsi="Arial Narrow" w:cs="Arial"/>
        </w:rPr>
        <w:t>normami na zaistenie ochrany zdravia, bezpečnosti práce a technických zariadení</w:t>
      </w:r>
      <w:r w:rsidR="00BB476D" w:rsidRPr="001C227D">
        <w:rPr>
          <w:rFonts w:ascii="Arial Narrow" w:hAnsi="Arial Narrow" w:cs="Arial"/>
        </w:rPr>
        <w:t xml:space="preserve">, resp. </w:t>
      </w:r>
      <w:r w:rsidR="00BB476D" w:rsidRPr="001C227D">
        <w:rPr>
          <w:rFonts w:ascii="Arial Narrow" w:hAnsi="Arial Narrow" w:cs="Arial"/>
          <w:b/>
        </w:rPr>
        <w:t>v súlade s</w:t>
      </w:r>
      <w:r w:rsidR="001C227D">
        <w:rPr>
          <w:rFonts w:ascii="Arial Narrow" w:hAnsi="Arial Narrow" w:cs="Arial"/>
          <w:b/>
        </w:rPr>
        <w:t>o všetkými</w:t>
      </w:r>
      <w:r w:rsidR="00BB476D" w:rsidRPr="001C227D">
        <w:rPr>
          <w:rFonts w:ascii="Arial Narrow" w:hAnsi="Arial Narrow" w:cs="Arial"/>
          <w:b/>
        </w:rPr>
        <w:t xml:space="preserve"> príslušnými právnymi predpismi </w:t>
      </w:r>
      <w:r w:rsidR="007C2027" w:rsidRPr="001C227D">
        <w:rPr>
          <w:rFonts w:ascii="Arial Narrow" w:hAnsi="Arial Narrow" w:cs="Arial"/>
          <w:b/>
        </w:rPr>
        <w:t xml:space="preserve">stavebnej legislatívy </w:t>
      </w:r>
      <w:r w:rsidR="00BB476D" w:rsidRPr="001C227D">
        <w:rPr>
          <w:rFonts w:ascii="Arial Narrow" w:hAnsi="Arial Narrow" w:cs="Arial"/>
          <w:b/>
        </w:rPr>
        <w:t xml:space="preserve">a technickými </w:t>
      </w:r>
      <w:r w:rsidR="001C3F51" w:rsidRPr="001C227D">
        <w:rPr>
          <w:rFonts w:ascii="Arial Narrow" w:hAnsi="Arial Narrow" w:cs="Arial"/>
          <w:b/>
        </w:rPr>
        <w:t xml:space="preserve">a hygienickými </w:t>
      </w:r>
      <w:r w:rsidR="00BB476D" w:rsidRPr="001C227D">
        <w:rPr>
          <w:rFonts w:ascii="Arial Narrow" w:hAnsi="Arial Narrow" w:cs="Arial"/>
          <w:b/>
        </w:rPr>
        <w:t xml:space="preserve">normami platnými </w:t>
      </w:r>
      <w:r w:rsidR="00E7154F" w:rsidRPr="001C227D">
        <w:rPr>
          <w:rFonts w:ascii="Arial Narrow" w:hAnsi="Arial Narrow" w:cs="Arial"/>
          <w:b/>
        </w:rPr>
        <w:t xml:space="preserve">a účinnými </w:t>
      </w:r>
      <w:r w:rsidR="00BB476D" w:rsidRPr="001C227D">
        <w:rPr>
          <w:rFonts w:ascii="Arial Narrow" w:hAnsi="Arial Narrow" w:cs="Arial"/>
          <w:b/>
        </w:rPr>
        <w:t>v čase dodania</w:t>
      </w:r>
      <w:r w:rsidR="00BB476D" w:rsidRPr="001C227D">
        <w:rPr>
          <w:rFonts w:ascii="Arial Narrow" w:hAnsi="Arial Narrow" w:cs="Arial"/>
        </w:rPr>
        <w:t xml:space="preserve"> jednotlivých Častí D</w:t>
      </w:r>
      <w:r w:rsidR="001C3F51" w:rsidRPr="001C227D">
        <w:rPr>
          <w:rFonts w:ascii="Arial Narrow" w:hAnsi="Arial Narrow" w:cs="Arial"/>
        </w:rPr>
        <w:t>iela podľa tohto bodu 2.4</w:t>
      </w:r>
      <w:r w:rsidR="00BB476D" w:rsidRPr="001C227D">
        <w:rPr>
          <w:rFonts w:ascii="Arial Narrow" w:hAnsi="Arial Narrow" w:cs="Arial"/>
        </w:rPr>
        <w:t xml:space="preserve"> </w:t>
      </w:r>
      <w:r w:rsidR="00AB6F8A">
        <w:rPr>
          <w:rFonts w:ascii="Arial Narrow" w:hAnsi="Arial Narrow" w:cs="Arial"/>
        </w:rPr>
        <w:t xml:space="preserve">tejto Zmluvy </w:t>
      </w:r>
      <w:r w:rsidR="00BB476D" w:rsidRPr="001C227D">
        <w:rPr>
          <w:rFonts w:ascii="Arial Narrow" w:hAnsi="Arial Narrow" w:cs="Arial"/>
        </w:rPr>
        <w:t>Objednávateľovi.</w:t>
      </w:r>
    </w:p>
    <w:p w14:paraId="4D1B2C15" w14:textId="03A6015B" w:rsidR="00C24A91" w:rsidRPr="00C24A91" w:rsidRDefault="00204B7F" w:rsidP="00C17670">
      <w:pPr>
        <w:pStyle w:val="Nadpis1"/>
        <w:numPr>
          <w:ilvl w:val="1"/>
          <w:numId w:val="58"/>
        </w:numPr>
        <w:spacing w:after="0" w:line="276" w:lineRule="auto"/>
        <w:ind w:left="851" w:hanging="425"/>
        <w:rPr>
          <w:rFonts w:ascii="Arial Narrow" w:hAnsi="Arial Narrow"/>
        </w:rPr>
      </w:pPr>
      <w:r w:rsidRPr="00C24A91">
        <w:rPr>
          <w:rFonts w:ascii="Arial Narrow" w:hAnsi="Arial Narrow"/>
        </w:rPr>
        <w:t>Zhotov</w:t>
      </w:r>
      <w:r w:rsidR="00B07118" w:rsidRPr="00C24A91">
        <w:rPr>
          <w:rFonts w:ascii="Arial Narrow" w:hAnsi="Arial Narrow"/>
        </w:rPr>
        <w:t xml:space="preserve">iteľ sa zaväzuje </w:t>
      </w:r>
      <w:r w:rsidR="0014582B" w:rsidRPr="00C24A91">
        <w:rPr>
          <w:rFonts w:ascii="Arial Narrow" w:hAnsi="Arial Narrow"/>
        </w:rPr>
        <w:t xml:space="preserve">vykonať </w:t>
      </w:r>
      <w:r w:rsidR="001C227D" w:rsidRPr="00C24A91">
        <w:rPr>
          <w:rFonts w:ascii="Arial Narrow" w:hAnsi="Arial Narrow"/>
        </w:rPr>
        <w:t xml:space="preserve">Stavebný zámer </w:t>
      </w:r>
      <w:r w:rsidR="002C4948" w:rsidRPr="00C24A91">
        <w:rPr>
          <w:rFonts w:ascii="Arial Narrow" w:hAnsi="Arial Narrow"/>
        </w:rPr>
        <w:t>v súlade s</w:t>
      </w:r>
      <w:r w:rsidR="001C227D" w:rsidRPr="00C24A91">
        <w:rPr>
          <w:rFonts w:ascii="Arial Narrow" w:hAnsi="Arial Narrow"/>
        </w:rPr>
        <w:t> </w:t>
      </w:r>
      <w:r w:rsidR="001C227D" w:rsidRPr="00C24A91">
        <w:rPr>
          <w:rFonts w:ascii="Arial Narrow" w:hAnsi="Arial Narrow" w:cs="Arial"/>
        </w:rPr>
        <w:t>Prílohou č. 15 k </w:t>
      </w:r>
      <w:r w:rsidR="00127BA9" w:rsidRPr="00C24A91">
        <w:rPr>
          <w:rFonts w:ascii="Arial Narrow" w:hAnsi="Arial Narrow" w:cs="Arial"/>
        </w:rPr>
        <w:t>V</w:t>
      </w:r>
      <w:r w:rsidR="001C227D" w:rsidRPr="00C24A91">
        <w:rPr>
          <w:rFonts w:ascii="Arial Narrow" w:hAnsi="Arial Narrow" w:cs="Arial"/>
        </w:rPr>
        <w:t>yhláške č. 60/2025</w:t>
      </w:r>
      <w:r w:rsidR="005B3BA1" w:rsidRPr="00C24A91">
        <w:rPr>
          <w:rFonts w:ascii="Arial Narrow" w:hAnsi="Arial Narrow" w:cs="Arial"/>
        </w:rPr>
        <w:t xml:space="preserve"> tak, aby obsahoval všetky potrebné náležitosti</w:t>
      </w:r>
      <w:r w:rsidR="001C227D" w:rsidRPr="00C24A91">
        <w:rPr>
          <w:rFonts w:ascii="Arial Narrow" w:hAnsi="Arial Narrow" w:cs="Arial"/>
        </w:rPr>
        <w:t xml:space="preserve"> </w:t>
      </w:r>
      <w:r w:rsidR="005B3BA1" w:rsidRPr="00C24A91">
        <w:rPr>
          <w:rFonts w:ascii="Arial Narrow" w:hAnsi="Arial Narrow" w:cs="Arial"/>
        </w:rPr>
        <w:t>k vydaniu rozhodnutia o stavebnom zámere</w:t>
      </w:r>
      <w:r w:rsidR="00C639A0" w:rsidRPr="00C24A91">
        <w:rPr>
          <w:rFonts w:ascii="Arial Narrow" w:hAnsi="Arial Narrow" w:cs="Arial"/>
        </w:rPr>
        <w:t>.</w:t>
      </w:r>
      <w:r w:rsidR="005B3BA1" w:rsidRPr="00C24A91">
        <w:rPr>
          <w:rFonts w:ascii="Arial Narrow" w:hAnsi="Arial Narrow" w:cs="Arial"/>
        </w:rPr>
        <w:t xml:space="preserve"> </w:t>
      </w:r>
      <w:r w:rsidR="00C24A91" w:rsidRPr="00C24A91">
        <w:rPr>
          <w:rFonts w:ascii="Arial Narrow" w:hAnsi="Arial Narrow" w:cs="Arial"/>
        </w:rPr>
        <w:t>Zhotoviteľ sa zaväzuje Stavebný zámer sprístupniť v</w:t>
      </w:r>
      <w:r w:rsidR="00C24A91">
        <w:rPr>
          <w:rFonts w:ascii="Arial Narrow" w:hAnsi="Arial Narrow" w:cs="Arial"/>
        </w:rPr>
        <w:t xml:space="preserve"> </w:t>
      </w:r>
      <w:r w:rsidR="00C24A91">
        <w:rPr>
          <w:rFonts w:ascii="Arial Narrow" w:hAnsi="Arial Narrow"/>
        </w:rPr>
        <w:t xml:space="preserve">informačnom systéme Úradu pre územné plánovanie a výstavbu </w:t>
      </w:r>
      <w:r w:rsidR="00C24A91" w:rsidRPr="00C24A91">
        <w:rPr>
          <w:rFonts w:ascii="Arial Narrow" w:hAnsi="Arial Narrow"/>
        </w:rPr>
        <w:t>Slovenskej republiky, zriadenom podľa § 25 Zákona o územnom plánovaní (ďalej len „</w:t>
      </w:r>
      <w:r w:rsidR="00C24A91" w:rsidRPr="00C24A91">
        <w:rPr>
          <w:rFonts w:ascii="Arial Narrow" w:hAnsi="Arial Narrow"/>
          <w:b/>
        </w:rPr>
        <w:t>Informačný systém</w:t>
      </w:r>
      <w:r w:rsidR="00C24A91" w:rsidRPr="00C24A91">
        <w:rPr>
          <w:rFonts w:ascii="Arial Narrow" w:hAnsi="Arial Narrow"/>
        </w:rPr>
        <w:t>“)</w:t>
      </w:r>
      <w:r w:rsidR="00C24A91" w:rsidRPr="00C24A91">
        <w:rPr>
          <w:rFonts w:ascii="Arial Narrow" w:hAnsi="Arial Narrow" w:cs="Arial"/>
        </w:rPr>
        <w:t xml:space="preserve"> a</w:t>
      </w:r>
      <w:r w:rsidR="0027203E">
        <w:rPr>
          <w:rFonts w:ascii="Arial Narrow" w:hAnsi="Arial Narrow" w:cs="Arial"/>
        </w:rPr>
        <w:t xml:space="preserve"> v rámci Inžinierskej činnosti </w:t>
      </w:r>
      <w:r w:rsidR="00C24A91" w:rsidRPr="00C24A91">
        <w:rPr>
          <w:rFonts w:ascii="Arial Narrow" w:hAnsi="Arial Narrow" w:cs="Arial"/>
        </w:rPr>
        <w:t xml:space="preserve">požiadať príslušný orgán </w:t>
      </w:r>
      <w:r w:rsidR="00C24A91" w:rsidRPr="00C24A91">
        <w:rPr>
          <w:rFonts w:ascii="Arial Narrow" w:hAnsi="Arial Narrow"/>
        </w:rPr>
        <w:t>územného plánovania, dotknuté orgány a dotknuté právnické osoby o vydanie záväzných stanovísk a záväzných vyjadrení k Stavebnému zámeru. Po vypracovaní správy o prerokovaní stavebného zámeru podľa § 23 Stavebného zákona a prípadnom upravení Stavebného zámeru podľa záväzných stanovísk a záväzných vyjadrení podľa predchádzajúcej vety, predloží Zhotoviteľ Stavebný zámer na konan</w:t>
      </w:r>
      <w:r w:rsidR="00AB7824">
        <w:rPr>
          <w:rFonts w:ascii="Arial Narrow" w:hAnsi="Arial Narrow"/>
        </w:rPr>
        <w:t>i</w:t>
      </w:r>
      <w:r w:rsidR="00C24A91" w:rsidRPr="00C24A91">
        <w:rPr>
          <w:rFonts w:ascii="Arial Narrow" w:hAnsi="Arial Narrow"/>
        </w:rPr>
        <w:t>e o stavebnom zámere.</w:t>
      </w:r>
    </w:p>
    <w:p w14:paraId="23D60F60" w14:textId="0E844AC0" w:rsidR="00E53339" w:rsidRDefault="00E53339" w:rsidP="00C17670">
      <w:pPr>
        <w:pStyle w:val="Odsekzoznamu"/>
        <w:numPr>
          <w:ilvl w:val="1"/>
          <w:numId w:val="58"/>
        </w:numPr>
        <w:spacing w:after="0"/>
        <w:ind w:left="851" w:hanging="425"/>
        <w:jc w:val="both"/>
        <w:rPr>
          <w:rFonts w:ascii="Arial Narrow" w:hAnsi="Arial Narrow"/>
        </w:rPr>
      </w:pPr>
      <w:r>
        <w:rPr>
          <w:rFonts w:ascii="Arial Narrow" w:hAnsi="Arial Narrow"/>
        </w:rPr>
        <w:t>Zhotoviteľ sa zaväzuje vykonať PSO a to v súlade s Prílohou č. 14 k Vyhláške č. 60/2025</w:t>
      </w:r>
      <w:r w:rsidRPr="000C6514">
        <w:rPr>
          <w:rFonts w:ascii="Arial Narrow" w:hAnsi="Arial Narrow" w:cs="Arial"/>
        </w:rPr>
        <w:t xml:space="preserve"> </w:t>
      </w:r>
      <w:r w:rsidRPr="001351DE">
        <w:rPr>
          <w:rFonts w:ascii="Arial Narrow" w:hAnsi="Arial Narrow" w:cs="Arial"/>
        </w:rPr>
        <w:t xml:space="preserve">tak, aby obsahoval všetky potrebné náležitosti na </w:t>
      </w:r>
      <w:r>
        <w:rPr>
          <w:rFonts w:ascii="Arial Narrow" w:hAnsi="Arial Narrow" w:cs="Arial"/>
        </w:rPr>
        <w:t>overenie PSO overovacou doložkou v zmysle § 63 Stavebného zákona.</w:t>
      </w:r>
    </w:p>
    <w:p w14:paraId="27925DD4" w14:textId="4F1B64BD" w:rsidR="00204A5D" w:rsidRPr="00766EE7" w:rsidRDefault="00204A5D" w:rsidP="00C17670">
      <w:pPr>
        <w:pStyle w:val="Odsekzoznamu"/>
        <w:numPr>
          <w:ilvl w:val="1"/>
          <w:numId w:val="58"/>
        </w:numPr>
        <w:spacing w:after="0" w:line="259" w:lineRule="auto"/>
        <w:ind w:left="851" w:hanging="425"/>
        <w:jc w:val="both"/>
        <w:rPr>
          <w:rFonts w:ascii="Arial Narrow" w:hAnsi="Arial Narrow" w:cs="Arial"/>
        </w:rPr>
      </w:pPr>
      <w:r w:rsidRPr="001351DE">
        <w:rPr>
          <w:rFonts w:ascii="Arial Narrow" w:hAnsi="Arial Narrow" w:cs="Arial"/>
        </w:rPr>
        <w:t xml:space="preserve">Zhotoviteľ sa zaväzuje vykonať DP tak, aby DP a výkaz výmer mohli byť súčasťou súťažných podkladov podľa Zákona o VO, za účelom realizácie verejného obstarávania a výberu úspešného uchádzača na zhotovenie Stavby. V rámci vykonania DP sa </w:t>
      </w:r>
      <w:r w:rsidR="00F976B1" w:rsidRPr="001351DE">
        <w:rPr>
          <w:rFonts w:ascii="Arial Narrow" w:hAnsi="Arial Narrow" w:cs="Arial"/>
        </w:rPr>
        <w:t>Z</w:t>
      </w:r>
      <w:r w:rsidRPr="001351DE">
        <w:rPr>
          <w:rFonts w:ascii="Arial Narrow" w:hAnsi="Arial Narrow" w:cs="Arial"/>
        </w:rPr>
        <w:t xml:space="preserve">hotoviteľ zaväzuje zabezpečiť vykonanie posudkov stavebnej fyziky v oblasti </w:t>
      </w:r>
      <w:proofErr w:type="spellStart"/>
      <w:r w:rsidRPr="001351DE">
        <w:rPr>
          <w:rFonts w:ascii="Arial Narrow" w:hAnsi="Arial Narrow" w:cs="Arial"/>
        </w:rPr>
        <w:t>teplotechniky</w:t>
      </w:r>
      <w:proofErr w:type="spellEnd"/>
      <w:r w:rsidRPr="001351DE">
        <w:rPr>
          <w:rFonts w:ascii="Arial Narrow" w:hAnsi="Arial Narrow" w:cs="Arial"/>
        </w:rPr>
        <w:t xml:space="preserve">, akustiky, emisií a pod. podľa potreby, predovšetkým pre overenie dodržania požadovaných </w:t>
      </w:r>
      <w:r w:rsidRPr="00766EE7">
        <w:rPr>
          <w:rFonts w:ascii="Arial Narrow" w:hAnsi="Arial Narrow" w:cs="Arial"/>
        </w:rPr>
        <w:t xml:space="preserve">parametrov </w:t>
      </w:r>
      <w:r w:rsidR="00766EE7">
        <w:rPr>
          <w:rFonts w:ascii="Arial Narrow" w:hAnsi="Arial Narrow" w:cs="Arial"/>
        </w:rPr>
        <w:t>p</w:t>
      </w:r>
      <w:r w:rsidRPr="00766EE7">
        <w:rPr>
          <w:rFonts w:ascii="Arial Narrow" w:hAnsi="Arial Narrow" w:cs="Arial"/>
        </w:rPr>
        <w:t>rojektovej dokumentácie.</w:t>
      </w:r>
    </w:p>
    <w:p w14:paraId="0D8151F8" w14:textId="3EE69B3D" w:rsidR="00204A5D" w:rsidRPr="001351DE" w:rsidRDefault="00204A5D" w:rsidP="00C17670">
      <w:pPr>
        <w:pStyle w:val="Odsekzoznamu"/>
        <w:numPr>
          <w:ilvl w:val="1"/>
          <w:numId w:val="58"/>
        </w:numPr>
        <w:spacing w:after="0" w:line="259" w:lineRule="auto"/>
        <w:ind w:left="851" w:hanging="425"/>
        <w:jc w:val="both"/>
        <w:rPr>
          <w:rFonts w:ascii="Arial Narrow" w:hAnsi="Arial Narrow" w:cs="Arial"/>
          <w:lang w:eastAsia="sk-SK" w:bidi="sk-SK"/>
        </w:rPr>
      </w:pPr>
      <w:proofErr w:type="spellStart"/>
      <w:r w:rsidRPr="001351DE">
        <w:rPr>
          <w:rFonts w:ascii="Arial Narrow" w:hAnsi="Arial Narrow" w:cs="Arial"/>
        </w:rPr>
        <w:t>Položkový</w:t>
      </w:r>
      <w:proofErr w:type="spellEnd"/>
      <w:r w:rsidRPr="001351DE">
        <w:rPr>
          <w:rFonts w:ascii="Arial Narrow" w:hAnsi="Arial Narrow" w:cs="Arial"/>
        </w:rPr>
        <w:t xml:space="preserve"> rozpočet Stavby a neocenený výkaz výmer sa Zhotoviteľ zaväzuje vyhotoviť v rozsahu podľa Prílohy č. 1 tejto Zmluvy. V </w:t>
      </w:r>
      <w:r w:rsidRPr="001351DE">
        <w:rPr>
          <w:rFonts w:ascii="Arial Narrow" w:hAnsi="Arial Narrow"/>
        </w:rPr>
        <w:t xml:space="preserve">rozpočte a výkaze výmer nesmú byť uvedené presné názvy výrobkov a odkazy na ich výrobcov. Uvedený bude iba presný opis (technické, kvalitatívne vlastnosti výrobkov, zariadení a materiálov). V prípade, že nie je možné opisom presne špecifikovať niektorý výrobok, je možné použiť obchodný názov výrobku s doplnkom </w:t>
      </w:r>
      <w:r w:rsidR="00AB6F8A">
        <w:rPr>
          <w:rFonts w:ascii="Arial Narrow" w:hAnsi="Arial Narrow"/>
        </w:rPr>
        <w:t>„</w:t>
      </w:r>
      <w:r w:rsidRPr="001351DE">
        <w:rPr>
          <w:rFonts w:ascii="Arial Narrow" w:hAnsi="Arial Narrow"/>
        </w:rPr>
        <w:t>alebo ekvivalent</w:t>
      </w:r>
      <w:r w:rsidR="00AB6F8A">
        <w:rPr>
          <w:rFonts w:ascii="Arial Narrow" w:hAnsi="Arial Narrow"/>
        </w:rPr>
        <w:t>“</w:t>
      </w:r>
      <w:r w:rsidRPr="001351DE">
        <w:rPr>
          <w:rFonts w:ascii="Arial Narrow" w:hAnsi="Arial Narrow"/>
        </w:rPr>
        <w:t>. Zhotoviteľ sa zaväzuje, že všetky materiály a technológie použité v DP budú spĺňať parametre potrebné pre výber zhotoviteľa Stavby prostredníctvom verejného obstarávania, pričom táto povinnosť platí aj pre materiály a technológie, ktoré budú vo výkaze výmer označené ako „ekvivalent“.</w:t>
      </w:r>
    </w:p>
    <w:p w14:paraId="31AF13C6" w14:textId="17489A96" w:rsidR="00CB610F" w:rsidRPr="00D43071" w:rsidRDefault="00BB476D" w:rsidP="00C17670">
      <w:pPr>
        <w:pStyle w:val="Odsekzoznamu"/>
        <w:numPr>
          <w:ilvl w:val="1"/>
          <w:numId w:val="58"/>
        </w:numPr>
        <w:spacing w:after="0" w:line="259" w:lineRule="auto"/>
        <w:ind w:left="851" w:hanging="425"/>
        <w:jc w:val="both"/>
        <w:rPr>
          <w:rFonts w:ascii="Arial Narrow" w:hAnsi="Arial Narrow" w:cs="Arial"/>
          <w:lang w:eastAsia="sk-SK" w:bidi="sk-SK"/>
        </w:rPr>
      </w:pPr>
      <w:r w:rsidRPr="004E5527">
        <w:rPr>
          <w:rFonts w:ascii="Arial Narrow" w:hAnsi="Arial Narrow" w:cs="Arial"/>
        </w:rPr>
        <w:t xml:space="preserve">Zhotoviteľ sa zaväzuje vykonať </w:t>
      </w:r>
      <w:r w:rsidR="00127BA9" w:rsidRPr="004E5527">
        <w:rPr>
          <w:rFonts w:ascii="Arial Narrow" w:hAnsi="Arial Narrow" w:cs="Arial"/>
        </w:rPr>
        <w:t>PS v súlade s</w:t>
      </w:r>
      <w:r w:rsidR="00C639A0" w:rsidRPr="004E5527">
        <w:rPr>
          <w:rFonts w:ascii="Arial Narrow" w:hAnsi="Arial Narrow" w:cs="Arial"/>
        </w:rPr>
        <w:t> </w:t>
      </w:r>
      <w:r w:rsidR="00127BA9" w:rsidRPr="004E5527">
        <w:rPr>
          <w:rFonts w:ascii="Arial Narrow" w:hAnsi="Arial Narrow" w:cs="Arial"/>
        </w:rPr>
        <w:t xml:space="preserve">Prílohou č. 17 k Vyhláške č. 60/2025 </w:t>
      </w:r>
      <w:r w:rsidRPr="004E5527">
        <w:rPr>
          <w:rFonts w:ascii="Arial Narrow" w:hAnsi="Arial Narrow" w:cs="Arial"/>
        </w:rPr>
        <w:t>tak, aby</w:t>
      </w:r>
      <w:r w:rsidR="00AA62E7" w:rsidRPr="004E5527">
        <w:rPr>
          <w:rFonts w:ascii="Arial Narrow" w:hAnsi="Arial Narrow" w:cs="Arial"/>
        </w:rPr>
        <w:t xml:space="preserve"> obsahova</w:t>
      </w:r>
      <w:r w:rsidRPr="004E5527">
        <w:rPr>
          <w:rFonts w:ascii="Arial Narrow" w:hAnsi="Arial Narrow" w:cs="Arial"/>
        </w:rPr>
        <w:t>l</w:t>
      </w:r>
      <w:r w:rsidR="00AA62E7" w:rsidRPr="004E5527">
        <w:rPr>
          <w:rFonts w:ascii="Arial Narrow" w:hAnsi="Arial Narrow" w:cs="Arial"/>
        </w:rPr>
        <w:t xml:space="preserve"> </w:t>
      </w:r>
      <w:r w:rsidR="00FD47A0" w:rsidRPr="004E5527">
        <w:rPr>
          <w:rFonts w:ascii="Arial Narrow" w:hAnsi="Arial Narrow" w:cs="Arial"/>
        </w:rPr>
        <w:t xml:space="preserve">všetky potrebné náležitosti na </w:t>
      </w:r>
      <w:r w:rsidR="004628AF" w:rsidRPr="004E5527">
        <w:rPr>
          <w:rFonts w:ascii="Arial Narrow" w:hAnsi="Arial Narrow" w:cs="Arial"/>
        </w:rPr>
        <w:t xml:space="preserve">overenie </w:t>
      </w:r>
      <w:r w:rsidR="00BC3879" w:rsidRPr="004E5527">
        <w:rPr>
          <w:rFonts w:ascii="Arial Narrow" w:hAnsi="Arial Narrow" w:cs="Arial"/>
        </w:rPr>
        <w:t xml:space="preserve">PS </w:t>
      </w:r>
      <w:r w:rsidR="00651FCF" w:rsidRPr="004E5527">
        <w:rPr>
          <w:rFonts w:ascii="Arial Narrow" w:hAnsi="Arial Narrow" w:cs="Arial"/>
        </w:rPr>
        <w:t xml:space="preserve">overovacou doložkou </w:t>
      </w:r>
      <w:r w:rsidR="00BC3879" w:rsidRPr="004E5527">
        <w:rPr>
          <w:rFonts w:ascii="Arial Narrow" w:hAnsi="Arial Narrow" w:cs="Arial"/>
        </w:rPr>
        <w:t>v zmysle § 65 Stavebného zákona</w:t>
      </w:r>
      <w:r w:rsidR="00FD47A0" w:rsidRPr="004E5527">
        <w:rPr>
          <w:rFonts w:ascii="Arial Narrow" w:hAnsi="Arial Narrow" w:cs="Arial"/>
        </w:rPr>
        <w:t>. Stavebné objekty a</w:t>
      </w:r>
      <w:r w:rsidR="005B6346" w:rsidRPr="004E5527">
        <w:rPr>
          <w:rFonts w:ascii="Arial Narrow" w:hAnsi="Arial Narrow" w:cs="Arial"/>
        </w:rPr>
        <w:t> </w:t>
      </w:r>
      <w:r w:rsidR="00FD47A0" w:rsidRPr="004E5527">
        <w:rPr>
          <w:rFonts w:ascii="Arial Narrow" w:hAnsi="Arial Narrow" w:cs="Arial"/>
        </w:rPr>
        <w:t>prevádzkové súbory, ktoré sú vyhradenými technickými zariadeniami</w:t>
      </w:r>
      <w:r w:rsidR="00A114CA" w:rsidRPr="004E5527">
        <w:rPr>
          <w:rFonts w:ascii="Arial Narrow" w:hAnsi="Arial Narrow" w:cs="Arial"/>
        </w:rPr>
        <w:t>,</w:t>
      </w:r>
      <w:r w:rsidR="00FD47A0" w:rsidRPr="004E5527">
        <w:rPr>
          <w:rFonts w:ascii="Arial Narrow" w:hAnsi="Arial Narrow" w:cs="Arial"/>
        </w:rPr>
        <w:t xml:space="preserve"> je potrebné odsúhlasiť príslušným úradom</w:t>
      </w:r>
      <w:r w:rsidR="00FD47A0" w:rsidRPr="00D43071">
        <w:rPr>
          <w:rFonts w:ascii="Arial Narrow" w:hAnsi="Arial Narrow" w:cs="Arial"/>
        </w:rPr>
        <w:t>.</w:t>
      </w:r>
      <w:r w:rsidR="00BC363C" w:rsidRPr="00D43071">
        <w:rPr>
          <w:rFonts w:ascii="Arial Narrow" w:hAnsi="Arial Narrow" w:cs="Arial"/>
        </w:rPr>
        <w:t xml:space="preserve"> </w:t>
      </w:r>
      <w:r w:rsidR="00B73BE8" w:rsidRPr="00D43071">
        <w:rPr>
          <w:rFonts w:ascii="Arial Narrow" w:hAnsi="Arial Narrow" w:cs="Arial"/>
        </w:rPr>
        <w:t>Za PS sa považuje aj projektová dokumentácia Stavby, ktorá vzhľadom na aktuálne platnú stavebnú legislatívu a potrebu riadneho plnenia predmetu tejto Zmluvy nemusí obsahovať overovaciu doložku stavebného úradu.</w:t>
      </w:r>
      <w:r w:rsidR="00E308D4" w:rsidRPr="00D43071">
        <w:rPr>
          <w:rStyle w:val="In"/>
          <w:rFonts w:eastAsiaTheme="minorHAnsi"/>
        </w:rPr>
        <w:t xml:space="preserve"> </w:t>
      </w:r>
      <w:r w:rsidR="00E308D4" w:rsidRPr="00D43071">
        <w:rPr>
          <w:rStyle w:val="In"/>
          <w:rFonts w:ascii="Arial Narrow" w:eastAsiaTheme="minorHAnsi" w:hAnsi="Arial Narrow"/>
        </w:rPr>
        <w:t xml:space="preserve">Zmluvné strany sa dohodli, že bez ohľadu na rozsahy povoľovacích procesov, Objednávateľ podľa tejto Zmluvy požaduje dodanie PS, pričom </w:t>
      </w:r>
      <w:r w:rsidR="00E308D4" w:rsidRPr="00D43071">
        <w:rPr>
          <w:rStyle w:val="cf01"/>
          <w:rFonts w:ascii="Arial Narrow" w:hAnsi="Arial Narrow"/>
          <w:sz w:val="22"/>
          <w:szCs w:val="22"/>
        </w:rPr>
        <w:t xml:space="preserve">PSO </w:t>
      </w:r>
      <w:r w:rsidR="00AB6F8A">
        <w:rPr>
          <w:rStyle w:val="cf01"/>
          <w:rFonts w:ascii="Arial Narrow" w:hAnsi="Arial Narrow"/>
          <w:sz w:val="22"/>
          <w:szCs w:val="22"/>
        </w:rPr>
        <w:t>na</w:t>
      </w:r>
      <w:r w:rsidR="00E308D4" w:rsidRPr="00D43071">
        <w:rPr>
          <w:rStyle w:val="cf01"/>
          <w:rFonts w:ascii="Arial Narrow" w:hAnsi="Arial Narrow"/>
          <w:sz w:val="22"/>
          <w:szCs w:val="22"/>
        </w:rPr>
        <w:t xml:space="preserve"> účely tejto Zmluvy znamená PS v nižšej rozpracovanosti.</w:t>
      </w:r>
    </w:p>
    <w:p w14:paraId="4C9E96A7" w14:textId="657CDCD5" w:rsidR="00BD1F82" w:rsidRDefault="00BD1F82" w:rsidP="00C17670">
      <w:pPr>
        <w:pStyle w:val="Odsekzoznamu"/>
        <w:numPr>
          <w:ilvl w:val="1"/>
          <w:numId w:val="58"/>
        </w:numPr>
        <w:spacing w:after="0" w:line="259" w:lineRule="auto"/>
        <w:ind w:left="851" w:hanging="425"/>
        <w:jc w:val="both"/>
        <w:rPr>
          <w:rFonts w:ascii="Arial Narrow" w:hAnsi="Arial Narrow" w:cs="Arial"/>
        </w:rPr>
      </w:pPr>
      <w:r w:rsidRPr="005B3BA1">
        <w:rPr>
          <w:rFonts w:ascii="Arial Narrow" w:hAnsi="Arial Narrow" w:cs="Arial"/>
        </w:rPr>
        <w:t xml:space="preserve">Zhotoviteľ sa zaväzuje v rámci vykonania </w:t>
      </w:r>
      <w:r w:rsidR="005B3BA1" w:rsidRPr="003A24DD">
        <w:rPr>
          <w:rFonts w:ascii="Arial Narrow" w:hAnsi="Arial Narrow" w:cs="Arial"/>
        </w:rPr>
        <w:t>PS</w:t>
      </w:r>
      <w:r w:rsidR="005B3BA1" w:rsidRPr="005B3BA1">
        <w:rPr>
          <w:rFonts w:ascii="Arial Narrow" w:hAnsi="Arial Narrow" w:cs="Arial"/>
        </w:rPr>
        <w:t xml:space="preserve"> </w:t>
      </w:r>
      <w:r w:rsidR="00D362DE">
        <w:rPr>
          <w:rFonts w:ascii="Arial Narrow" w:hAnsi="Arial Narrow" w:cs="Arial"/>
        </w:rPr>
        <w:t xml:space="preserve">(prípadne PSO) </w:t>
      </w:r>
      <w:r w:rsidRPr="005B3BA1">
        <w:rPr>
          <w:rFonts w:ascii="Arial Narrow" w:hAnsi="Arial Narrow" w:cs="Arial"/>
        </w:rPr>
        <w:t>vy</w:t>
      </w:r>
      <w:r w:rsidR="00234681" w:rsidRPr="005B3BA1">
        <w:rPr>
          <w:rFonts w:ascii="Arial Narrow" w:hAnsi="Arial Narrow" w:cs="Arial"/>
        </w:rPr>
        <w:t>konať</w:t>
      </w:r>
      <w:r w:rsidRPr="005B3BA1">
        <w:rPr>
          <w:rFonts w:ascii="Arial Narrow" w:hAnsi="Arial Narrow" w:cs="Arial"/>
        </w:rPr>
        <w:t xml:space="preserve"> a dodať Objednávateľovi Dokumentáciu zámeru verejnej práce (ďalej len „</w:t>
      </w:r>
      <w:r w:rsidRPr="005B3BA1">
        <w:rPr>
          <w:rFonts w:ascii="Arial Narrow" w:hAnsi="Arial Narrow" w:cs="Arial"/>
          <w:b/>
        </w:rPr>
        <w:t>Dokumentácia Z</w:t>
      </w:r>
      <w:r w:rsidR="005B3BA1" w:rsidRPr="003A24DD">
        <w:rPr>
          <w:rFonts w:ascii="Arial Narrow" w:hAnsi="Arial Narrow" w:cs="Arial"/>
          <w:b/>
        </w:rPr>
        <w:t>VP</w:t>
      </w:r>
      <w:r w:rsidRPr="005B3BA1">
        <w:rPr>
          <w:rFonts w:ascii="Arial Narrow" w:hAnsi="Arial Narrow" w:cs="Arial"/>
        </w:rPr>
        <w:t>“) podľa Zákona o verejných prácach a Vyhlášky č. 83/2008</w:t>
      </w:r>
      <w:r w:rsidR="00234681" w:rsidRPr="005B3BA1">
        <w:rPr>
          <w:rFonts w:ascii="Arial Narrow" w:hAnsi="Arial Narrow" w:cs="Arial"/>
        </w:rPr>
        <w:t xml:space="preserve"> tak</w:t>
      </w:r>
      <w:r w:rsidR="00AB6F8A">
        <w:rPr>
          <w:rFonts w:ascii="Arial Narrow" w:hAnsi="Arial Narrow" w:cs="Arial"/>
        </w:rPr>
        <w:t>,</w:t>
      </w:r>
      <w:r w:rsidR="00234681" w:rsidRPr="005B3BA1">
        <w:rPr>
          <w:rFonts w:ascii="Arial Narrow" w:hAnsi="Arial Narrow" w:cs="Arial"/>
        </w:rPr>
        <w:t xml:space="preserve"> aby Objednávateľ, ako predkladateľ podľa Zákona o verejných prácach, mohol riadne a včas požiadať Ministerstvo dopravy Slovenskej republiky o vykonanie štátnej expertízy podľa Zákona o verejných prácach</w:t>
      </w:r>
      <w:r w:rsidR="006F188C" w:rsidRPr="00771595">
        <w:rPr>
          <w:rFonts w:ascii="Arial Narrow" w:hAnsi="Arial Narrow" w:cs="Arial"/>
        </w:rPr>
        <w:t>, ak bude potrebná</w:t>
      </w:r>
      <w:r w:rsidR="00234681" w:rsidRPr="00771595">
        <w:rPr>
          <w:rFonts w:ascii="Arial Narrow" w:hAnsi="Arial Narrow" w:cs="Arial"/>
        </w:rPr>
        <w:t>. Zhotoviteľ sa zaväzuje vykonať Dokumentáciu Z</w:t>
      </w:r>
      <w:r w:rsidR="005B3BA1" w:rsidRPr="003A24DD">
        <w:rPr>
          <w:rFonts w:ascii="Arial Narrow" w:hAnsi="Arial Narrow" w:cs="Arial"/>
        </w:rPr>
        <w:t>VP</w:t>
      </w:r>
      <w:r w:rsidR="00234681" w:rsidRPr="005B3BA1">
        <w:rPr>
          <w:rFonts w:ascii="Arial Narrow" w:hAnsi="Arial Narrow" w:cs="Arial"/>
        </w:rPr>
        <w:t xml:space="preserve"> na podklade </w:t>
      </w:r>
      <w:r w:rsidR="005B3BA1" w:rsidRPr="003A24DD">
        <w:rPr>
          <w:rFonts w:ascii="Arial Narrow" w:hAnsi="Arial Narrow" w:cs="Arial"/>
        </w:rPr>
        <w:t>PS</w:t>
      </w:r>
      <w:r w:rsidR="00D362DE">
        <w:rPr>
          <w:rFonts w:ascii="Arial Narrow" w:hAnsi="Arial Narrow" w:cs="Arial"/>
        </w:rPr>
        <w:t xml:space="preserve"> (PSO)</w:t>
      </w:r>
      <w:r w:rsidR="00234681" w:rsidRPr="005B3BA1">
        <w:rPr>
          <w:rFonts w:ascii="Arial Narrow" w:hAnsi="Arial Narrow" w:cs="Arial"/>
        </w:rPr>
        <w:t>.</w:t>
      </w:r>
    </w:p>
    <w:p w14:paraId="49650006" w14:textId="1BC37210" w:rsidR="00B07118" w:rsidRPr="00213641" w:rsidRDefault="00A31728" w:rsidP="00C17670">
      <w:pPr>
        <w:spacing w:after="0"/>
        <w:ind w:left="851" w:hanging="425"/>
        <w:jc w:val="both"/>
        <w:rPr>
          <w:rFonts w:ascii="Arial Narrow" w:hAnsi="Arial Narrow"/>
        </w:rPr>
      </w:pPr>
      <w:r>
        <w:rPr>
          <w:rFonts w:ascii="Arial Narrow" w:hAnsi="Arial Narrow"/>
        </w:rPr>
        <w:lastRenderedPageBreak/>
        <w:t>2.1</w:t>
      </w:r>
      <w:r w:rsidR="00213641">
        <w:rPr>
          <w:rFonts w:ascii="Arial Narrow" w:hAnsi="Arial Narrow"/>
        </w:rPr>
        <w:t>1</w:t>
      </w:r>
      <w:r w:rsidR="00280428">
        <w:rPr>
          <w:rFonts w:ascii="Arial Narrow" w:hAnsi="Arial Narrow"/>
        </w:rPr>
        <w:tab/>
      </w:r>
      <w:r w:rsidR="00B07118" w:rsidRPr="00213641">
        <w:rPr>
          <w:rFonts w:ascii="Arial Narrow" w:hAnsi="Arial Narrow"/>
        </w:rPr>
        <w:t>Zhotoviteľ sa zaväzuje zabezpečiť, aby projektové energetické hodnotenie Budovy bolo vypracované v súlade s príslušnými právnymi predpismi, najmä Zákonom o energetickej hospodárnosti budov, súvisiacimi vykonávacími vyhláškami s ohľadom na správne zatriedenie jestvujúcich objektov v súlade s kategóriami podľa ustanovení Zákona o energetickej hospodárnosti budov.</w:t>
      </w:r>
    </w:p>
    <w:p w14:paraId="68D4EE3A" w14:textId="0798DB74" w:rsidR="00B07118" w:rsidRPr="001461EE" w:rsidRDefault="00A31728" w:rsidP="00C17670">
      <w:pPr>
        <w:spacing w:after="0" w:line="259" w:lineRule="auto"/>
        <w:ind w:left="851" w:hanging="425"/>
        <w:jc w:val="both"/>
        <w:rPr>
          <w:rFonts w:ascii="Arial Narrow" w:hAnsi="Arial Narrow" w:cs="Arial"/>
        </w:rPr>
      </w:pPr>
      <w:r>
        <w:rPr>
          <w:rFonts w:ascii="Arial Narrow" w:hAnsi="Arial Narrow" w:cs="Arial"/>
        </w:rPr>
        <w:t>2.1</w:t>
      </w:r>
      <w:r w:rsidR="00213641">
        <w:rPr>
          <w:rFonts w:ascii="Arial Narrow" w:hAnsi="Arial Narrow" w:cs="Arial"/>
        </w:rPr>
        <w:t>2</w:t>
      </w:r>
      <w:r w:rsidR="00280428">
        <w:rPr>
          <w:rFonts w:ascii="Arial Narrow" w:hAnsi="Arial Narrow" w:cs="Arial"/>
        </w:rPr>
        <w:tab/>
      </w:r>
      <w:r w:rsidR="00B07118" w:rsidRPr="00213641">
        <w:rPr>
          <w:rFonts w:ascii="Arial Narrow" w:hAnsi="Arial Narrow" w:cs="Arial"/>
        </w:rPr>
        <w:t xml:space="preserve">Zhotoviteľ sa zaväzuje </w:t>
      </w:r>
      <w:r w:rsidR="008164E5" w:rsidRPr="00213641">
        <w:rPr>
          <w:rFonts w:ascii="Arial Narrow" w:hAnsi="Arial Narrow" w:cs="Arial"/>
        </w:rPr>
        <w:t>vykonať</w:t>
      </w:r>
      <w:r w:rsidR="00C356AD" w:rsidRPr="00213641">
        <w:rPr>
          <w:rFonts w:ascii="Arial Narrow" w:hAnsi="Arial Narrow" w:cs="Arial"/>
        </w:rPr>
        <w:t xml:space="preserve"> </w:t>
      </w:r>
      <w:r w:rsidR="00A34598" w:rsidRPr="00213641">
        <w:rPr>
          <w:rFonts w:ascii="Arial Narrow" w:hAnsi="Arial Narrow"/>
        </w:rPr>
        <w:t>Architektonickú štúdi</w:t>
      </w:r>
      <w:r w:rsidR="00AB6F8A">
        <w:rPr>
          <w:rFonts w:ascii="Arial Narrow" w:hAnsi="Arial Narrow"/>
        </w:rPr>
        <w:t>u</w:t>
      </w:r>
      <w:r w:rsidR="00A34598" w:rsidRPr="00213641">
        <w:rPr>
          <w:rFonts w:ascii="Arial Narrow" w:hAnsi="Arial Narrow"/>
        </w:rPr>
        <w:t xml:space="preserve"> Stavby, Dokumentáciu EIA, </w:t>
      </w:r>
      <w:r w:rsidR="005B3BA1" w:rsidRPr="00213641">
        <w:rPr>
          <w:rFonts w:ascii="Arial Narrow" w:hAnsi="Arial Narrow"/>
        </w:rPr>
        <w:t>Stavebný zámer</w:t>
      </w:r>
      <w:r w:rsidR="00A34598" w:rsidRPr="00213641">
        <w:rPr>
          <w:rFonts w:ascii="Arial Narrow" w:hAnsi="Arial Narrow"/>
        </w:rPr>
        <w:t>,</w:t>
      </w:r>
      <w:r w:rsidR="00E53339">
        <w:rPr>
          <w:rFonts w:ascii="Arial Narrow" w:hAnsi="Arial Narrow"/>
        </w:rPr>
        <w:t xml:space="preserve"> PSO,</w:t>
      </w:r>
      <w:r w:rsidR="00A34598" w:rsidRPr="00213641">
        <w:rPr>
          <w:rFonts w:ascii="Arial Narrow" w:hAnsi="Arial Narrow"/>
        </w:rPr>
        <w:t xml:space="preserve"> </w:t>
      </w:r>
      <w:r w:rsidR="00204A5D" w:rsidRPr="00213641">
        <w:rPr>
          <w:rFonts w:ascii="Arial Narrow" w:hAnsi="Arial Narrow"/>
        </w:rPr>
        <w:t>DP</w:t>
      </w:r>
      <w:r w:rsidR="00213641">
        <w:rPr>
          <w:rFonts w:ascii="Arial Narrow" w:hAnsi="Arial Narrow"/>
        </w:rPr>
        <w:t xml:space="preserve"> a</w:t>
      </w:r>
      <w:r w:rsidR="00204A5D" w:rsidRPr="00213641">
        <w:rPr>
          <w:rFonts w:ascii="Arial Narrow" w:hAnsi="Arial Narrow"/>
        </w:rPr>
        <w:t xml:space="preserve"> </w:t>
      </w:r>
      <w:r w:rsidR="005B3BA1" w:rsidRPr="00213641">
        <w:rPr>
          <w:rFonts w:ascii="Arial Narrow" w:hAnsi="Arial Narrow"/>
        </w:rPr>
        <w:t>PS</w:t>
      </w:r>
      <w:r>
        <w:rPr>
          <w:rFonts w:ascii="Arial Narrow" w:hAnsi="Arial Narrow"/>
        </w:rPr>
        <w:t xml:space="preserve"> </w:t>
      </w:r>
      <w:r w:rsidR="00EE7752" w:rsidRPr="00213641">
        <w:rPr>
          <w:rFonts w:ascii="Arial Narrow" w:hAnsi="Arial Narrow"/>
        </w:rPr>
        <w:t>(ďalej len „</w:t>
      </w:r>
      <w:r w:rsidR="00EE7752" w:rsidRPr="00213641">
        <w:rPr>
          <w:rFonts w:ascii="Arial Narrow" w:hAnsi="Arial Narrow"/>
          <w:b/>
        </w:rPr>
        <w:t>Projektová dokumentácia</w:t>
      </w:r>
      <w:r w:rsidR="00EE7752" w:rsidRPr="00213641">
        <w:rPr>
          <w:rFonts w:ascii="Arial Narrow" w:hAnsi="Arial Narrow"/>
        </w:rPr>
        <w:t>“)</w:t>
      </w:r>
      <w:r w:rsidR="00A34598" w:rsidRPr="00213641">
        <w:rPr>
          <w:rFonts w:ascii="Arial Narrow" w:hAnsi="Arial Narrow" w:cs="Arial"/>
        </w:rPr>
        <w:t xml:space="preserve"> </w:t>
      </w:r>
      <w:r w:rsidR="00C356AD" w:rsidRPr="00213641">
        <w:rPr>
          <w:rFonts w:ascii="Arial Narrow" w:hAnsi="Arial Narrow" w:cs="Arial"/>
        </w:rPr>
        <w:t xml:space="preserve">tak, aby spĺňala </w:t>
      </w:r>
      <w:r w:rsidR="00B07118" w:rsidRPr="00213641">
        <w:rPr>
          <w:rFonts w:ascii="Arial Narrow" w:hAnsi="Arial Narrow" w:cs="Arial"/>
        </w:rPr>
        <w:t>požiadavky na hygienické parametre vnútorného prostredia Budovy (</w:t>
      </w:r>
      <w:r w:rsidR="00C356AD" w:rsidRPr="00213641">
        <w:rPr>
          <w:rFonts w:ascii="Arial Narrow" w:hAnsi="Arial Narrow" w:cs="Arial"/>
        </w:rPr>
        <w:t xml:space="preserve">najmä </w:t>
      </w:r>
      <w:r w:rsidR="00B07118" w:rsidRPr="00213641">
        <w:rPr>
          <w:rFonts w:ascii="Arial Narrow" w:hAnsi="Arial Narrow" w:cs="Arial"/>
        </w:rPr>
        <w:t>výmena vz</w:t>
      </w:r>
      <w:r w:rsidR="001E04DB" w:rsidRPr="00213641">
        <w:rPr>
          <w:rFonts w:ascii="Arial Narrow" w:hAnsi="Arial Narrow" w:cs="Arial"/>
        </w:rPr>
        <w:t>duchu, využitie denného svetla,</w:t>
      </w:r>
      <w:r w:rsidR="00B07118" w:rsidRPr="00213641">
        <w:rPr>
          <w:rFonts w:ascii="Arial Narrow" w:hAnsi="Arial Narrow" w:cs="Arial"/>
        </w:rPr>
        <w:t xml:space="preserve"> kvalit</w:t>
      </w:r>
      <w:r w:rsidR="00AB6F8A">
        <w:rPr>
          <w:rFonts w:ascii="Arial Narrow" w:hAnsi="Arial Narrow" w:cs="Arial"/>
        </w:rPr>
        <w:t>u</w:t>
      </w:r>
      <w:r w:rsidR="00B07118" w:rsidRPr="00213641">
        <w:rPr>
          <w:rFonts w:ascii="Arial Narrow" w:hAnsi="Arial Narrow" w:cs="Arial"/>
        </w:rPr>
        <w:t xml:space="preserve"> </w:t>
      </w:r>
      <w:r w:rsidR="00B07118" w:rsidRPr="001461EE">
        <w:rPr>
          <w:rFonts w:ascii="Arial Narrow" w:hAnsi="Arial Narrow" w:cs="Arial"/>
        </w:rPr>
        <w:t>umelého osvetlenia</w:t>
      </w:r>
      <w:r w:rsidR="00AB6F8A">
        <w:rPr>
          <w:rFonts w:ascii="Arial Narrow" w:hAnsi="Arial Narrow" w:cs="Arial"/>
        </w:rPr>
        <w:t>,</w:t>
      </w:r>
      <w:r w:rsidR="00B07118" w:rsidRPr="001461EE">
        <w:rPr>
          <w:rFonts w:ascii="Arial Narrow" w:hAnsi="Arial Narrow" w:cs="Arial"/>
        </w:rPr>
        <w:t xml:space="preserve"> ako aj akustické parametre </w:t>
      </w:r>
      <w:r w:rsidR="00764FEB" w:rsidRPr="001461EE">
        <w:rPr>
          <w:rFonts w:ascii="Arial Narrow" w:hAnsi="Arial Narrow" w:cs="Arial"/>
        </w:rPr>
        <w:t>B</w:t>
      </w:r>
      <w:r w:rsidR="00B07118" w:rsidRPr="001461EE">
        <w:rPr>
          <w:rFonts w:ascii="Arial Narrow" w:hAnsi="Arial Narrow" w:cs="Arial"/>
        </w:rPr>
        <w:t>udovy).</w:t>
      </w:r>
    </w:p>
    <w:p w14:paraId="75069130" w14:textId="012332CC" w:rsidR="00CB610F" w:rsidRPr="001461EE" w:rsidRDefault="00A31728" w:rsidP="00C17670">
      <w:pPr>
        <w:spacing w:after="0" w:line="259" w:lineRule="auto"/>
        <w:ind w:left="851" w:hanging="425"/>
        <w:jc w:val="both"/>
        <w:rPr>
          <w:rFonts w:ascii="Arial Narrow" w:hAnsi="Arial Narrow" w:cs="Arial"/>
          <w:lang w:eastAsia="sk-SK" w:bidi="sk-SK"/>
        </w:rPr>
      </w:pPr>
      <w:r w:rsidRPr="001461EE">
        <w:rPr>
          <w:rFonts w:ascii="Arial Narrow" w:hAnsi="Arial Narrow" w:cs="Arial"/>
        </w:rPr>
        <w:t>2.1</w:t>
      </w:r>
      <w:r w:rsidR="00213641" w:rsidRPr="001461EE">
        <w:rPr>
          <w:rFonts w:ascii="Arial Narrow" w:hAnsi="Arial Narrow" w:cs="Arial"/>
        </w:rPr>
        <w:t>3</w:t>
      </w:r>
      <w:r w:rsidR="00280428" w:rsidRPr="001461EE">
        <w:rPr>
          <w:rFonts w:ascii="Arial Narrow" w:hAnsi="Arial Narrow" w:cs="Arial"/>
        </w:rPr>
        <w:tab/>
      </w:r>
      <w:r w:rsidR="00CB610F" w:rsidRPr="001461EE">
        <w:rPr>
          <w:rFonts w:ascii="Arial Narrow" w:hAnsi="Arial Narrow" w:cs="Arial"/>
        </w:rPr>
        <w:t xml:space="preserve">Pri </w:t>
      </w:r>
      <w:r w:rsidR="008164E5" w:rsidRPr="001461EE">
        <w:rPr>
          <w:rFonts w:ascii="Arial Narrow" w:hAnsi="Arial Narrow" w:cs="Arial"/>
        </w:rPr>
        <w:t>vykonávaní</w:t>
      </w:r>
      <w:r w:rsidR="00CB610F" w:rsidRPr="001461EE">
        <w:rPr>
          <w:rFonts w:ascii="Arial Narrow" w:hAnsi="Arial Narrow" w:cs="Arial"/>
        </w:rPr>
        <w:t xml:space="preserve"> Projektovej dokumentácie sa Zhotoviteľ zaväzuje zohľadniť najvyššiu možnú mieru úspornosti, ktorej premietnutie do realizácie Stavby bude efektívne, nie však na úkor kvality a bezpečnosti.</w:t>
      </w:r>
      <w:r w:rsidR="008164E5" w:rsidRPr="001461EE">
        <w:rPr>
          <w:rFonts w:ascii="Arial Narrow" w:hAnsi="Arial Narrow" w:cs="Arial"/>
        </w:rPr>
        <w:t xml:space="preserve"> Zhotoviteľ sa zaväzuje kedykoľvek v priebehu vykonávania Projektovej dokumentácie poskytnúť Objednávateľovi návrhy na optimalizáciu technických a ekonomických riešení Stavby z hľadiska použitých materiálov, technológií, prevádzkových nákladov, finančné a energetické úspory, ak mohol tieto skutočnosti identifikovať pri vynaložení odbornej starostlivosti.</w:t>
      </w:r>
      <w:r w:rsidR="00880E3D" w:rsidRPr="001461EE">
        <w:rPr>
          <w:rFonts w:ascii="Arial Narrow" w:hAnsi="Arial Narrow" w:cs="Arial"/>
        </w:rPr>
        <w:t xml:space="preserve"> Zhotoviteľ sa zaväzuje vykonať </w:t>
      </w:r>
      <w:r w:rsidR="00EE7752" w:rsidRPr="001461EE">
        <w:rPr>
          <w:rFonts w:ascii="Arial Narrow" w:hAnsi="Arial Narrow"/>
        </w:rPr>
        <w:t>Projektovú dokumentáciu</w:t>
      </w:r>
      <w:r w:rsidR="00880E3D" w:rsidRPr="001461EE">
        <w:rPr>
          <w:rFonts w:ascii="Arial Narrow" w:hAnsi="Arial Narrow" w:cs="Arial"/>
        </w:rPr>
        <w:t xml:space="preserve"> tak, aby náklady na realizáciu Stavby podľa cenníkovej databázy CENKROS 4 (resp. najnovšej cenníkovej databázy CENKROS aktuálne platnej ku dňu dodania </w:t>
      </w:r>
      <w:r w:rsidR="00771595" w:rsidRPr="001461EE">
        <w:rPr>
          <w:rFonts w:ascii="Arial Narrow" w:hAnsi="Arial Narrow" w:cs="Arial"/>
        </w:rPr>
        <w:t xml:space="preserve">PS </w:t>
      </w:r>
      <w:r w:rsidR="00880E3D" w:rsidRPr="001461EE">
        <w:rPr>
          <w:rFonts w:ascii="Arial Narrow" w:hAnsi="Arial Narrow" w:cs="Arial"/>
        </w:rPr>
        <w:t xml:space="preserve">Objednávateľovi) nepresiahli sumu </w:t>
      </w:r>
      <w:r w:rsidR="006F188C" w:rsidRPr="001461EE">
        <w:rPr>
          <w:rFonts w:ascii="Arial Narrow" w:hAnsi="Arial Narrow" w:cs="Arial"/>
        </w:rPr>
        <w:t>18</w:t>
      </w:r>
      <w:r w:rsidR="00880E3D" w:rsidRPr="001461EE">
        <w:rPr>
          <w:rFonts w:ascii="Arial Narrow" w:hAnsi="Arial Narrow" w:cs="Arial"/>
        </w:rPr>
        <w:t xml:space="preserve"> 000 000,00 eur </w:t>
      </w:r>
      <w:r w:rsidR="005F3E31" w:rsidRPr="001461EE">
        <w:rPr>
          <w:rFonts w:ascii="Arial Narrow" w:hAnsi="Arial Narrow" w:cs="Arial"/>
        </w:rPr>
        <w:t>bez</w:t>
      </w:r>
      <w:r w:rsidR="00880E3D" w:rsidRPr="001461EE">
        <w:rPr>
          <w:rFonts w:ascii="Arial Narrow" w:hAnsi="Arial Narrow" w:cs="Arial"/>
        </w:rPr>
        <w:t> DPH.</w:t>
      </w:r>
    </w:p>
    <w:p w14:paraId="50AF48AD" w14:textId="7CF2F1F9" w:rsidR="00C356AD" w:rsidRPr="001461EE" w:rsidRDefault="00A31728" w:rsidP="00C17670">
      <w:pPr>
        <w:spacing w:after="0" w:line="259" w:lineRule="auto"/>
        <w:ind w:left="851" w:hanging="425"/>
        <w:jc w:val="both"/>
        <w:rPr>
          <w:rFonts w:ascii="Arial Narrow" w:hAnsi="Arial Narrow" w:cs="Arial"/>
        </w:rPr>
      </w:pPr>
      <w:r w:rsidRPr="001461EE">
        <w:rPr>
          <w:rFonts w:ascii="Arial Narrow" w:hAnsi="Arial Narrow" w:cs="Arial"/>
        </w:rPr>
        <w:t>2.1</w:t>
      </w:r>
      <w:r w:rsidR="00213641" w:rsidRPr="001461EE">
        <w:rPr>
          <w:rFonts w:ascii="Arial Narrow" w:hAnsi="Arial Narrow" w:cs="Arial"/>
        </w:rPr>
        <w:t>4</w:t>
      </w:r>
      <w:r w:rsidR="00214115" w:rsidRPr="001461EE">
        <w:rPr>
          <w:rFonts w:ascii="Arial Narrow" w:hAnsi="Arial Narrow" w:cs="Arial"/>
        </w:rPr>
        <w:tab/>
      </w:r>
      <w:r w:rsidR="00C356AD" w:rsidRPr="001461EE">
        <w:rPr>
          <w:rFonts w:ascii="Arial Narrow" w:hAnsi="Arial Narrow" w:cs="Arial"/>
        </w:rPr>
        <w:t>Zhotoviteľ berie na vedomie, že Stavba musí byť</w:t>
      </w:r>
      <w:r w:rsidR="00C356AD" w:rsidRPr="001461EE">
        <w:rPr>
          <w:rFonts w:ascii="Arial Narrow" w:hAnsi="Arial Narrow" w:cs="Arial"/>
          <w:shd w:val="clear" w:color="auto" w:fill="FFFFFF"/>
        </w:rPr>
        <w:t xml:space="preserve"> realizovaná podľa princípov trvalej udržateľnosti. Zhotoviteľ sa zaväzuje vyhotoviť Projektovú dokumentáciu tak, aby Projektová dokumentácia a výstavba preukázala úspory primárnej energie na úrovni minimálne 30</w:t>
      </w:r>
      <w:r w:rsidR="00DA4556" w:rsidRPr="001461EE">
        <w:rPr>
          <w:rFonts w:ascii="Arial Narrow" w:hAnsi="Arial Narrow" w:cs="Arial"/>
          <w:shd w:val="clear" w:color="auto" w:fill="FFFFFF"/>
        </w:rPr>
        <w:t xml:space="preserve"> </w:t>
      </w:r>
      <w:r w:rsidR="00C356AD" w:rsidRPr="001461EE">
        <w:rPr>
          <w:rFonts w:ascii="Arial Narrow" w:hAnsi="Arial Narrow" w:cs="Arial"/>
          <w:shd w:val="clear" w:color="auto" w:fill="FFFFFF"/>
        </w:rPr>
        <w:t xml:space="preserve">%. Splnenie podmienky dosiahnutia úspor primárnej energie sa preukazuje na základe výsledku porovnania údajov východiskového stavu uvedeného v energetickom certifikáte pred realizáciou </w:t>
      </w:r>
      <w:r w:rsidR="001E04DB" w:rsidRPr="001461EE">
        <w:rPr>
          <w:rFonts w:ascii="Arial Narrow" w:hAnsi="Arial Narrow" w:cs="Arial"/>
          <w:shd w:val="clear" w:color="auto" w:fill="FFFFFF"/>
        </w:rPr>
        <w:t>Stavby</w:t>
      </w:r>
      <w:r w:rsidR="00C356AD" w:rsidRPr="001461EE">
        <w:rPr>
          <w:rFonts w:ascii="Arial Narrow" w:hAnsi="Arial Narrow" w:cs="Arial"/>
          <w:shd w:val="clear" w:color="auto" w:fill="FFFFFF"/>
        </w:rPr>
        <w:t xml:space="preserve"> a plánovaného stavu uvedeného v projektovom energetickom hodnotení. </w:t>
      </w:r>
      <w:r w:rsidR="00C356AD" w:rsidRPr="001461EE">
        <w:rPr>
          <w:rFonts w:ascii="Arial Narrow" w:hAnsi="Arial Narrow" w:cs="Arial"/>
        </w:rPr>
        <w:t xml:space="preserve">Po ukončení realizácie </w:t>
      </w:r>
      <w:r w:rsidR="001E04DB" w:rsidRPr="001461EE">
        <w:rPr>
          <w:rFonts w:ascii="Arial Narrow" w:hAnsi="Arial Narrow" w:cs="Arial"/>
        </w:rPr>
        <w:t>Stavby</w:t>
      </w:r>
      <w:r w:rsidR="00C356AD" w:rsidRPr="001461EE">
        <w:rPr>
          <w:rFonts w:ascii="Arial Narrow" w:hAnsi="Arial Narrow" w:cs="Arial"/>
        </w:rPr>
        <w:t xml:space="preserve"> sa splnenie podmienky dosiahnutia úspor primárnej energie preukazuje na základe výsledku porovnania údajov východiskového stavu uvedeného </w:t>
      </w:r>
      <w:r w:rsidR="00AB6F8A">
        <w:rPr>
          <w:rFonts w:ascii="Arial Narrow" w:hAnsi="Arial Narrow" w:cs="Arial"/>
        </w:rPr>
        <w:t xml:space="preserve">v </w:t>
      </w:r>
      <w:r w:rsidR="00C356AD" w:rsidRPr="001461EE">
        <w:rPr>
          <w:rFonts w:ascii="Arial Narrow" w:hAnsi="Arial Narrow" w:cs="Arial"/>
        </w:rPr>
        <w:t xml:space="preserve">energetickom certifikáte pred realizáciou </w:t>
      </w:r>
      <w:r w:rsidR="001E04DB" w:rsidRPr="001461EE">
        <w:rPr>
          <w:rFonts w:ascii="Arial Narrow" w:hAnsi="Arial Narrow" w:cs="Arial"/>
        </w:rPr>
        <w:t>Stavby</w:t>
      </w:r>
      <w:r w:rsidR="00C356AD" w:rsidRPr="001461EE">
        <w:rPr>
          <w:rFonts w:ascii="Arial Narrow" w:hAnsi="Arial Narrow" w:cs="Arial"/>
        </w:rPr>
        <w:t xml:space="preserve"> a dosiahnutého stavu uvedeného v energetickom certifikáte po realizácii </w:t>
      </w:r>
      <w:r w:rsidR="001E04DB" w:rsidRPr="001461EE">
        <w:rPr>
          <w:rFonts w:ascii="Arial Narrow" w:hAnsi="Arial Narrow" w:cs="Arial"/>
        </w:rPr>
        <w:t>Stavby</w:t>
      </w:r>
      <w:r w:rsidR="00C356AD" w:rsidRPr="001461EE">
        <w:rPr>
          <w:rFonts w:ascii="Arial Narrow" w:hAnsi="Arial Narrow" w:cs="Arial"/>
        </w:rPr>
        <w:t>.</w:t>
      </w:r>
    </w:p>
    <w:p w14:paraId="77479818" w14:textId="13C56941" w:rsidR="001E04DB" w:rsidRPr="00E7741B" w:rsidRDefault="00A31728" w:rsidP="00C17670">
      <w:pPr>
        <w:spacing w:after="0" w:line="259" w:lineRule="auto"/>
        <w:ind w:left="851" w:hanging="425"/>
        <w:jc w:val="both"/>
        <w:rPr>
          <w:rFonts w:ascii="Arial Narrow" w:hAnsi="Arial Narrow" w:cs="Arial"/>
        </w:rPr>
      </w:pPr>
      <w:r w:rsidRPr="001461EE">
        <w:rPr>
          <w:rFonts w:ascii="Arial Narrow" w:hAnsi="Arial Narrow" w:cs="Arial"/>
        </w:rPr>
        <w:t>2.1</w:t>
      </w:r>
      <w:r w:rsidR="00E7741B" w:rsidRPr="001461EE">
        <w:rPr>
          <w:rFonts w:ascii="Arial Narrow" w:hAnsi="Arial Narrow" w:cs="Arial"/>
        </w:rPr>
        <w:t>5</w:t>
      </w:r>
      <w:r w:rsidR="00280428" w:rsidRPr="001461EE">
        <w:rPr>
          <w:rFonts w:ascii="Arial Narrow" w:hAnsi="Arial Narrow" w:cs="Arial"/>
        </w:rPr>
        <w:tab/>
      </w:r>
      <w:r w:rsidR="001E04DB" w:rsidRPr="001461EE">
        <w:rPr>
          <w:rFonts w:ascii="Arial Narrow" w:hAnsi="Arial Narrow" w:cs="Arial"/>
        </w:rPr>
        <w:t>Bližšie podmienky vykonania Diela a jeho špecifikácia je uvedená v Opise predmetu zákazky, ktor</w:t>
      </w:r>
      <w:r w:rsidR="00EE7752" w:rsidRPr="001461EE">
        <w:rPr>
          <w:rFonts w:ascii="Arial Narrow" w:hAnsi="Arial Narrow" w:cs="Arial"/>
        </w:rPr>
        <w:t>ý</w:t>
      </w:r>
      <w:r w:rsidR="001E04DB" w:rsidRPr="001461EE">
        <w:rPr>
          <w:rFonts w:ascii="Arial Narrow" w:hAnsi="Arial Narrow" w:cs="Arial"/>
        </w:rPr>
        <w:t xml:space="preserve"> predstavuje Prílohu č. 1 tejto Zmluvy.</w:t>
      </w:r>
    </w:p>
    <w:p w14:paraId="1EC259A0" w14:textId="6655F5ED" w:rsidR="0066320B" w:rsidRPr="00E7741B" w:rsidRDefault="00E7741B" w:rsidP="00C17670">
      <w:pPr>
        <w:spacing w:after="0"/>
        <w:ind w:left="851" w:hanging="425"/>
        <w:jc w:val="both"/>
        <w:rPr>
          <w:rFonts w:ascii="Arial Narrow" w:hAnsi="Arial Narrow"/>
          <w:lang w:eastAsia="sk-SK" w:bidi="sk-SK"/>
        </w:rPr>
      </w:pPr>
      <w:r>
        <w:rPr>
          <w:rFonts w:ascii="Arial Narrow" w:hAnsi="Arial Narrow"/>
        </w:rPr>
        <w:t>2.16</w:t>
      </w:r>
      <w:r w:rsidR="00280428">
        <w:rPr>
          <w:rFonts w:ascii="Arial Narrow" w:hAnsi="Arial Narrow"/>
        </w:rPr>
        <w:tab/>
      </w:r>
      <w:r w:rsidR="00B9204C" w:rsidRPr="00E7741B">
        <w:rPr>
          <w:rFonts w:ascii="Arial Narrow" w:hAnsi="Arial Narrow"/>
        </w:rPr>
        <w:t xml:space="preserve">Pri vykonávaní Diela sa Zhotoviteľ zaväzuje dodržiavať </w:t>
      </w:r>
      <w:r w:rsidR="00764FEB" w:rsidRPr="00E7741B">
        <w:rPr>
          <w:rFonts w:ascii="Arial Narrow" w:hAnsi="Arial Narrow"/>
        </w:rPr>
        <w:t xml:space="preserve">súvisiacu legislatívu a </w:t>
      </w:r>
      <w:r w:rsidR="00B9204C" w:rsidRPr="00E7741B">
        <w:rPr>
          <w:rFonts w:ascii="Arial Narrow" w:hAnsi="Arial Narrow"/>
        </w:rPr>
        <w:t>požiadavky Objednávateľa</w:t>
      </w:r>
      <w:r w:rsidR="000314DB" w:rsidRPr="00E7741B">
        <w:rPr>
          <w:rFonts w:ascii="Arial Narrow" w:hAnsi="Arial Narrow"/>
        </w:rPr>
        <w:t xml:space="preserve"> na Budovu vo vzťahu k členeniu a počtu pracovníkov Objednávateľa.</w:t>
      </w:r>
      <w:r w:rsidR="00666B97" w:rsidRPr="00E7741B">
        <w:rPr>
          <w:rFonts w:ascii="Arial Narrow" w:hAnsi="Arial Narrow"/>
        </w:rPr>
        <w:t xml:space="preserve"> Zhotoviteľ sa zaväzuje vykonať Dielo v súlade so Zákonom o ochrane utajovaných skutočností,</w:t>
      </w:r>
      <w:r w:rsidR="00666B97" w:rsidRPr="00E7741B">
        <w:rPr>
          <w:rFonts w:ascii="Arial Narrow" w:hAnsi="Arial Narrow" w:cs="Tahoma"/>
        </w:rPr>
        <w:t xml:space="preserve"> Vyhláškou č.</w:t>
      </w:r>
      <w:r w:rsidR="00592C1E" w:rsidRPr="00E7741B">
        <w:rPr>
          <w:rFonts w:ascii="Arial Narrow" w:hAnsi="Arial Narrow" w:cs="Tahoma"/>
        </w:rPr>
        <w:t> </w:t>
      </w:r>
      <w:r w:rsidR="00666B97" w:rsidRPr="00E7741B">
        <w:rPr>
          <w:rFonts w:ascii="Arial Narrow" w:hAnsi="Arial Narrow" w:cs="Tahoma"/>
        </w:rPr>
        <w:t>336/2004, Bezpečnostnou dokumentáciou a požiadavkami a pokynmi Objednávateľa, ktoré sa týkajú podmienok ochrany objektov a chránených priestorov, ktoré sa Zhotoviteľ zaväzuje zohľadniť pri vykonávaní Diela.</w:t>
      </w:r>
    </w:p>
    <w:p w14:paraId="7116966B" w14:textId="45FCF731" w:rsidR="00DC6CB7" w:rsidRPr="001351DE" w:rsidRDefault="00A31728" w:rsidP="00C17670">
      <w:pPr>
        <w:pStyle w:val="Nadpis1"/>
        <w:numPr>
          <w:ilvl w:val="0"/>
          <w:numId w:val="0"/>
        </w:numPr>
        <w:spacing w:line="276" w:lineRule="auto"/>
        <w:ind w:left="851" w:hanging="425"/>
        <w:rPr>
          <w:rFonts w:ascii="Arial Narrow" w:hAnsi="Arial Narrow"/>
        </w:rPr>
      </w:pPr>
      <w:r>
        <w:rPr>
          <w:rFonts w:ascii="Arial Narrow" w:hAnsi="Arial Narrow"/>
        </w:rPr>
        <w:t>2.1</w:t>
      </w:r>
      <w:r w:rsidR="00E7741B">
        <w:rPr>
          <w:rFonts w:ascii="Arial Narrow" w:hAnsi="Arial Narrow"/>
        </w:rPr>
        <w:t>7</w:t>
      </w:r>
      <w:r w:rsidR="00280428">
        <w:rPr>
          <w:rFonts w:ascii="Arial Narrow" w:hAnsi="Arial Narrow"/>
        </w:rPr>
        <w:tab/>
      </w:r>
      <w:r w:rsidR="00DC6CB7" w:rsidRPr="001351DE">
        <w:rPr>
          <w:rFonts w:ascii="Arial Narrow" w:hAnsi="Arial Narrow"/>
        </w:rPr>
        <w:t>Zhotoviteľ sa zaväzuje</w:t>
      </w:r>
      <w:r w:rsidR="00531699" w:rsidRPr="001351DE">
        <w:rPr>
          <w:rFonts w:ascii="Arial Narrow" w:hAnsi="Arial Narrow"/>
        </w:rPr>
        <w:t xml:space="preserve"> odovzdať </w:t>
      </w:r>
      <w:r w:rsidR="003C3722" w:rsidRPr="001351DE">
        <w:rPr>
          <w:rFonts w:ascii="Arial Narrow" w:hAnsi="Arial Narrow"/>
        </w:rPr>
        <w:t>O</w:t>
      </w:r>
      <w:r w:rsidR="00DC6CB7" w:rsidRPr="001351DE">
        <w:rPr>
          <w:rFonts w:ascii="Arial Narrow" w:hAnsi="Arial Narrow"/>
        </w:rPr>
        <w:t xml:space="preserve">bjednávateľovi </w:t>
      </w:r>
      <w:r w:rsidR="000C7DC2" w:rsidRPr="001351DE">
        <w:rPr>
          <w:rFonts w:ascii="Arial Narrow" w:hAnsi="Arial Narrow"/>
        </w:rPr>
        <w:t>Vstupné podklady</w:t>
      </w:r>
      <w:r w:rsidR="00DC6CB7" w:rsidRPr="001351DE">
        <w:rPr>
          <w:rFonts w:ascii="Arial Narrow" w:hAnsi="Arial Narrow"/>
        </w:rPr>
        <w:t xml:space="preserve"> v slovenskom jazyku </w:t>
      </w:r>
      <w:r w:rsidR="000C7DC2" w:rsidRPr="001351DE">
        <w:rPr>
          <w:rFonts w:ascii="Arial Narrow" w:hAnsi="Arial Narrow"/>
        </w:rPr>
        <w:t>v</w:t>
      </w:r>
      <w:r w:rsidR="008913EA" w:rsidRPr="001351DE">
        <w:rPr>
          <w:rFonts w:ascii="Arial Narrow" w:hAnsi="Arial Narrow"/>
        </w:rPr>
        <w:t> nasledovnom počte vyhotovení</w:t>
      </w:r>
      <w:r w:rsidR="00DC6CB7" w:rsidRPr="001351DE">
        <w:rPr>
          <w:rFonts w:ascii="Arial Narrow" w:hAnsi="Arial Narrow"/>
        </w:rPr>
        <w:t>:</w:t>
      </w:r>
    </w:p>
    <w:p w14:paraId="0A95746B" w14:textId="36C86533" w:rsidR="00DC6CB7" w:rsidRPr="001351DE" w:rsidRDefault="00163C6A" w:rsidP="00C17670">
      <w:pPr>
        <w:pStyle w:val="Bezriadkovania"/>
        <w:widowControl w:val="0"/>
        <w:spacing w:line="276" w:lineRule="auto"/>
        <w:ind w:left="1134" w:hanging="283"/>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tlačenej forme:</w:t>
      </w:r>
      <w:r w:rsidRPr="001351DE">
        <w:rPr>
          <w:rFonts w:ascii="Arial Narrow" w:eastAsia="Times New Roman" w:hAnsi="Arial Narrow" w:cs="Times New Roman"/>
          <w:color w:val="000000"/>
          <w:lang w:eastAsia="sk-SK" w:bidi="sk-SK"/>
        </w:rPr>
        <w:tab/>
      </w:r>
      <w:r w:rsidR="004304C8" w:rsidRPr="001351DE">
        <w:rPr>
          <w:rFonts w:ascii="Arial Narrow" w:eastAsia="Times New Roman" w:hAnsi="Arial Narrow" w:cs="Times New Roman"/>
          <w:color w:val="000000"/>
          <w:lang w:eastAsia="sk-SK" w:bidi="sk-SK"/>
        </w:rPr>
        <w:t>4x</w:t>
      </w:r>
      <w:r w:rsidR="001E04DB" w:rsidRPr="001351DE">
        <w:rPr>
          <w:rFonts w:ascii="Arial Narrow" w:eastAsia="Times New Roman" w:hAnsi="Arial Narrow" w:cs="Times New Roman"/>
          <w:color w:val="000000"/>
          <w:lang w:eastAsia="sk-SK" w:bidi="sk-SK"/>
        </w:rPr>
        <w:t>,</w:t>
      </w:r>
    </w:p>
    <w:p w14:paraId="229FF5EE" w14:textId="4EF464CA" w:rsidR="00DC6CB7" w:rsidRPr="001351DE" w:rsidRDefault="00163C6A" w:rsidP="00C17670">
      <w:pPr>
        <w:pStyle w:val="Bezriadkovania"/>
        <w:widowControl w:val="0"/>
        <w:spacing w:line="276" w:lineRule="auto"/>
        <w:ind w:left="1134" w:hanging="283"/>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digitálnej forme:</w:t>
      </w:r>
      <w:r w:rsidRPr="001351DE">
        <w:rPr>
          <w:rFonts w:ascii="Arial Narrow" w:eastAsia="Times New Roman" w:hAnsi="Arial Narrow" w:cs="Times New Roman"/>
          <w:color w:val="000000"/>
          <w:lang w:eastAsia="sk-SK" w:bidi="sk-SK"/>
        </w:rPr>
        <w:tab/>
      </w:r>
      <w:r w:rsidR="007E592A" w:rsidRPr="001351DE">
        <w:rPr>
          <w:rFonts w:ascii="Arial Narrow" w:eastAsia="Times New Roman" w:hAnsi="Arial Narrow" w:cs="Times New Roman"/>
          <w:color w:val="000000"/>
          <w:lang w:eastAsia="sk-SK" w:bidi="sk-SK"/>
        </w:rPr>
        <w:t>2</w:t>
      </w:r>
      <w:r w:rsidR="00DC6CB7" w:rsidRPr="001351DE">
        <w:rPr>
          <w:rFonts w:ascii="Arial Narrow" w:eastAsia="Times New Roman" w:hAnsi="Arial Narrow" w:cs="Times New Roman"/>
          <w:color w:val="000000"/>
          <w:lang w:eastAsia="sk-SK" w:bidi="sk-SK"/>
        </w:rPr>
        <w:t xml:space="preserve">x na </w:t>
      </w:r>
      <w:r w:rsidR="00533BA3" w:rsidRPr="001351DE">
        <w:rPr>
          <w:rFonts w:ascii="Arial Narrow" w:eastAsia="Times New Roman" w:hAnsi="Arial Narrow" w:cs="Times New Roman"/>
          <w:color w:val="000000"/>
          <w:lang w:eastAsia="sk-SK" w:bidi="sk-SK"/>
        </w:rPr>
        <w:t>USB</w:t>
      </w:r>
      <w:r w:rsidR="00DC6CB7" w:rsidRPr="001351DE">
        <w:rPr>
          <w:rFonts w:ascii="Arial Narrow" w:eastAsia="Times New Roman" w:hAnsi="Arial Narrow" w:cs="Times New Roman"/>
          <w:color w:val="000000"/>
          <w:lang w:eastAsia="sk-SK" w:bidi="sk-SK"/>
        </w:rPr>
        <w:t xml:space="preserve"> nosiči</w:t>
      </w:r>
      <w:r w:rsidR="001E04DB" w:rsidRPr="001351DE">
        <w:rPr>
          <w:rFonts w:ascii="Arial Narrow" w:eastAsia="Times New Roman" w:hAnsi="Arial Narrow" w:cs="Times New Roman"/>
          <w:color w:val="000000"/>
          <w:lang w:eastAsia="sk-SK" w:bidi="sk-SK"/>
        </w:rPr>
        <w:t>.</w:t>
      </w:r>
    </w:p>
    <w:p w14:paraId="3CB37080" w14:textId="77777777" w:rsidR="00DC6CB7" w:rsidRPr="001351DE" w:rsidRDefault="00DC6CB7" w:rsidP="00FD38D4">
      <w:pPr>
        <w:pStyle w:val="Bezriadkovania"/>
        <w:widowControl w:val="0"/>
        <w:spacing w:line="276" w:lineRule="auto"/>
        <w:jc w:val="both"/>
        <w:rPr>
          <w:rFonts w:ascii="Arial Narrow" w:eastAsia="Times New Roman" w:hAnsi="Arial Narrow" w:cs="Times New Roman"/>
          <w:color w:val="000000"/>
          <w:lang w:eastAsia="sk-SK" w:bidi="sk-SK"/>
        </w:rPr>
      </w:pPr>
    </w:p>
    <w:p w14:paraId="35B25DBD" w14:textId="719FEB64" w:rsidR="0060701F" w:rsidRPr="001351DE" w:rsidRDefault="005B278B" w:rsidP="00C17670">
      <w:pPr>
        <w:pStyle w:val="Nadpis1"/>
        <w:numPr>
          <w:ilvl w:val="0"/>
          <w:numId w:val="0"/>
        </w:numPr>
        <w:spacing w:line="276" w:lineRule="auto"/>
        <w:ind w:left="851" w:hanging="425"/>
        <w:rPr>
          <w:rFonts w:ascii="Arial Narrow" w:hAnsi="Arial Narrow"/>
        </w:rPr>
      </w:pPr>
      <w:r>
        <w:rPr>
          <w:rFonts w:ascii="Arial Narrow" w:hAnsi="Arial Narrow"/>
        </w:rPr>
        <w:t>2.1</w:t>
      </w:r>
      <w:r w:rsidR="00E7741B">
        <w:rPr>
          <w:rFonts w:ascii="Arial Narrow" w:hAnsi="Arial Narrow"/>
        </w:rPr>
        <w:t>8</w:t>
      </w:r>
      <w:r w:rsidR="00280428">
        <w:rPr>
          <w:rFonts w:ascii="Arial Narrow" w:hAnsi="Arial Narrow"/>
        </w:rPr>
        <w:tab/>
      </w:r>
      <w:r w:rsidR="0060701F" w:rsidRPr="001351DE">
        <w:rPr>
          <w:rFonts w:ascii="Arial Narrow" w:hAnsi="Arial Narrow"/>
        </w:rPr>
        <w:t xml:space="preserve">Zhotoviteľ sa zaväzuje odovzdať Objednávateľovi </w:t>
      </w:r>
      <w:r w:rsidR="004304C8" w:rsidRPr="001351DE">
        <w:rPr>
          <w:rFonts w:ascii="Arial Narrow" w:hAnsi="Arial Narrow"/>
        </w:rPr>
        <w:t xml:space="preserve">Architektonickú štúdiu Stavby </w:t>
      </w:r>
      <w:r w:rsidR="006228DB" w:rsidRPr="001351DE">
        <w:rPr>
          <w:rFonts w:ascii="Arial Narrow" w:hAnsi="Arial Narrow"/>
        </w:rPr>
        <w:t xml:space="preserve">(všetky jej výstupy) </w:t>
      </w:r>
      <w:r w:rsidR="0060701F" w:rsidRPr="001351DE">
        <w:rPr>
          <w:rFonts w:ascii="Arial Narrow" w:hAnsi="Arial Narrow"/>
        </w:rPr>
        <w:t>v slovenskom jazyku v</w:t>
      </w:r>
      <w:r w:rsidR="008913EA" w:rsidRPr="001351DE">
        <w:rPr>
          <w:rFonts w:ascii="Arial Narrow" w:hAnsi="Arial Narrow"/>
        </w:rPr>
        <w:t> nasledovnom počte vyhotovení (</w:t>
      </w:r>
      <w:r w:rsidR="00533BA3" w:rsidRPr="001351DE">
        <w:rPr>
          <w:rFonts w:ascii="Arial Narrow" w:hAnsi="Arial Narrow"/>
        </w:rPr>
        <w:t xml:space="preserve">vyhotovenú </w:t>
      </w:r>
      <w:r w:rsidR="00AD185F" w:rsidRPr="001351DE">
        <w:rPr>
          <w:rFonts w:ascii="Arial Narrow" w:hAnsi="Arial Narrow"/>
        </w:rPr>
        <w:t xml:space="preserve">aj </w:t>
      </w:r>
      <w:r w:rsidR="00533BA3" w:rsidRPr="001351DE">
        <w:rPr>
          <w:rFonts w:ascii="Arial Narrow" w:hAnsi="Arial Narrow"/>
        </w:rPr>
        <w:t xml:space="preserve">v elektronicky </w:t>
      </w:r>
      <w:r w:rsidR="0011652D" w:rsidRPr="001351DE">
        <w:rPr>
          <w:rFonts w:ascii="Arial Narrow" w:hAnsi="Arial Narrow"/>
        </w:rPr>
        <w:t xml:space="preserve">editovateľnom </w:t>
      </w:r>
      <w:r w:rsidR="00533BA3" w:rsidRPr="001351DE">
        <w:rPr>
          <w:rFonts w:ascii="Arial Narrow" w:hAnsi="Arial Narrow"/>
        </w:rPr>
        <w:t>formáte prostredníctvom softvéru Auto CAD</w:t>
      </w:r>
      <w:r w:rsidR="008913EA" w:rsidRPr="001351DE">
        <w:rPr>
          <w:rFonts w:ascii="Arial Narrow" w:hAnsi="Arial Narrow"/>
        </w:rPr>
        <w:t>)</w:t>
      </w:r>
      <w:r w:rsidR="0060701F" w:rsidRPr="001351DE">
        <w:rPr>
          <w:rFonts w:ascii="Arial Narrow" w:hAnsi="Arial Narrow"/>
        </w:rPr>
        <w:t>:</w:t>
      </w:r>
    </w:p>
    <w:p w14:paraId="16C2DF53" w14:textId="4DA77521" w:rsidR="0060701F" w:rsidRPr="001351DE" w:rsidRDefault="0060701F" w:rsidP="00C17670">
      <w:pPr>
        <w:pStyle w:val="Bezriadkovania"/>
        <w:widowControl w:val="0"/>
        <w:spacing w:line="276" w:lineRule="auto"/>
        <w:ind w:left="993" w:hanging="142"/>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tlačenej forme:</w:t>
      </w:r>
      <w:r w:rsidRPr="001351DE">
        <w:rPr>
          <w:rFonts w:ascii="Arial Narrow" w:eastAsia="Times New Roman" w:hAnsi="Arial Narrow" w:cs="Times New Roman"/>
          <w:color w:val="000000"/>
          <w:lang w:eastAsia="sk-SK" w:bidi="sk-SK"/>
        </w:rPr>
        <w:tab/>
      </w:r>
      <w:r w:rsidR="00533BA3" w:rsidRPr="001351DE">
        <w:rPr>
          <w:rFonts w:ascii="Arial Narrow" w:eastAsia="Times New Roman" w:hAnsi="Arial Narrow" w:cs="Times New Roman"/>
          <w:color w:val="000000"/>
          <w:lang w:eastAsia="sk-SK" w:bidi="sk-SK"/>
        </w:rPr>
        <w:t>4x</w:t>
      </w:r>
      <w:r w:rsidR="001E04DB" w:rsidRPr="001351DE">
        <w:rPr>
          <w:rFonts w:ascii="Arial Narrow" w:eastAsia="Times New Roman" w:hAnsi="Arial Narrow" w:cs="Times New Roman"/>
          <w:color w:val="000000"/>
          <w:lang w:eastAsia="sk-SK" w:bidi="sk-SK"/>
        </w:rPr>
        <w:t>,</w:t>
      </w:r>
    </w:p>
    <w:p w14:paraId="4CFE2774" w14:textId="3088F811" w:rsidR="0060701F" w:rsidRPr="001351DE" w:rsidRDefault="0060701F" w:rsidP="00C17670">
      <w:pPr>
        <w:pStyle w:val="Bezriadkovania"/>
        <w:widowControl w:val="0"/>
        <w:spacing w:line="276" w:lineRule="auto"/>
        <w:ind w:left="993" w:hanging="142"/>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digitálnej forme:</w:t>
      </w:r>
      <w:r w:rsidRPr="001351DE">
        <w:rPr>
          <w:rFonts w:ascii="Arial Narrow" w:eastAsia="Times New Roman" w:hAnsi="Arial Narrow" w:cs="Times New Roman"/>
          <w:color w:val="000000"/>
          <w:lang w:eastAsia="sk-SK" w:bidi="sk-SK"/>
        </w:rPr>
        <w:tab/>
        <w:t xml:space="preserve">2x na </w:t>
      </w:r>
      <w:r w:rsidR="00533BA3" w:rsidRPr="001351DE">
        <w:rPr>
          <w:rFonts w:ascii="Arial Narrow" w:eastAsia="Times New Roman" w:hAnsi="Arial Narrow" w:cs="Times New Roman"/>
          <w:color w:val="000000"/>
          <w:lang w:eastAsia="sk-SK" w:bidi="sk-SK"/>
        </w:rPr>
        <w:t>USB</w:t>
      </w:r>
      <w:r w:rsidRPr="001351DE">
        <w:rPr>
          <w:rFonts w:ascii="Arial Narrow" w:eastAsia="Times New Roman" w:hAnsi="Arial Narrow" w:cs="Times New Roman"/>
          <w:color w:val="000000"/>
          <w:lang w:eastAsia="sk-SK" w:bidi="sk-SK"/>
        </w:rPr>
        <w:t xml:space="preserve"> nosiči</w:t>
      </w:r>
      <w:r w:rsidR="001E04DB" w:rsidRPr="001351DE">
        <w:rPr>
          <w:rFonts w:ascii="Arial Narrow" w:eastAsia="Times New Roman" w:hAnsi="Arial Narrow" w:cs="Times New Roman"/>
          <w:color w:val="000000"/>
          <w:lang w:eastAsia="sk-SK" w:bidi="sk-SK"/>
        </w:rPr>
        <w:t>.</w:t>
      </w:r>
    </w:p>
    <w:p w14:paraId="242A0C49" w14:textId="77777777" w:rsidR="00533BA3" w:rsidRPr="001351DE" w:rsidRDefault="00533BA3" w:rsidP="00C17670">
      <w:pPr>
        <w:pStyle w:val="Nadpis1"/>
        <w:numPr>
          <w:ilvl w:val="0"/>
          <w:numId w:val="0"/>
        </w:numPr>
        <w:spacing w:after="0" w:line="276" w:lineRule="auto"/>
        <w:ind w:left="426" w:hanging="425"/>
        <w:rPr>
          <w:rFonts w:ascii="Arial Narrow" w:hAnsi="Arial Narrow"/>
        </w:rPr>
      </w:pPr>
    </w:p>
    <w:p w14:paraId="30DFFD16" w14:textId="36CDED39" w:rsidR="00DD6741" w:rsidRPr="005B278B" w:rsidRDefault="00E7741B" w:rsidP="00C17670">
      <w:pPr>
        <w:pStyle w:val="Nadpis1"/>
        <w:numPr>
          <w:ilvl w:val="0"/>
          <w:numId w:val="0"/>
        </w:numPr>
        <w:spacing w:line="276" w:lineRule="auto"/>
        <w:ind w:left="851" w:hanging="425"/>
        <w:rPr>
          <w:rFonts w:ascii="Arial Narrow" w:hAnsi="Arial Narrow"/>
        </w:rPr>
      </w:pPr>
      <w:r>
        <w:rPr>
          <w:rFonts w:ascii="Arial Narrow" w:hAnsi="Arial Narrow"/>
        </w:rPr>
        <w:t>2.19</w:t>
      </w:r>
      <w:r w:rsidR="00280428">
        <w:rPr>
          <w:rFonts w:ascii="Arial Narrow" w:hAnsi="Arial Narrow"/>
        </w:rPr>
        <w:tab/>
      </w:r>
      <w:r w:rsidR="00DD6741" w:rsidRPr="005B278B">
        <w:rPr>
          <w:rFonts w:ascii="Arial Narrow" w:hAnsi="Arial Narrow"/>
        </w:rPr>
        <w:t xml:space="preserve">Zhotoviteľ sa zaväzuje odovzdať Objednávateľovi Dokumentáciu </w:t>
      </w:r>
      <w:r w:rsidR="001E3EA0" w:rsidRPr="005B278B">
        <w:rPr>
          <w:rFonts w:ascii="Arial Narrow" w:hAnsi="Arial Narrow"/>
        </w:rPr>
        <w:t>EIA</w:t>
      </w:r>
      <w:r w:rsidR="00DD6741" w:rsidRPr="005B278B">
        <w:rPr>
          <w:rFonts w:ascii="Arial Narrow" w:hAnsi="Arial Narrow"/>
        </w:rPr>
        <w:t xml:space="preserve"> v slovenskom jazyku </w:t>
      </w:r>
      <w:r w:rsidR="008913EA" w:rsidRPr="005B278B">
        <w:rPr>
          <w:rFonts w:ascii="Arial Narrow" w:hAnsi="Arial Narrow"/>
        </w:rPr>
        <w:t>v nasledovnom počte vyhotovení</w:t>
      </w:r>
      <w:r w:rsidR="00DD6741" w:rsidRPr="005B278B">
        <w:rPr>
          <w:rFonts w:ascii="Arial Narrow" w:hAnsi="Arial Narrow"/>
        </w:rPr>
        <w:t>:</w:t>
      </w:r>
    </w:p>
    <w:p w14:paraId="1BFD058B" w14:textId="2C4556DF" w:rsidR="00DD6741" w:rsidRPr="005B278B" w:rsidRDefault="00DD6741" w:rsidP="00C17670">
      <w:pPr>
        <w:pStyle w:val="Bezriadkovania"/>
        <w:widowControl w:val="0"/>
        <w:spacing w:line="276" w:lineRule="auto"/>
        <w:ind w:left="993" w:hanging="142"/>
        <w:jc w:val="both"/>
        <w:rPr>
          <w:rFonts w:ascii="Arial Narrow" w:eastAsia="Times New Roman" w:hAnsi="Arial Narrow" w:cs="Times New Roman"/>
          <w:color w:val="000000"/>
          <w:lang w:eastAsia="sk-SK" w:bidi="sk-SK"/>
        </w:rPr>
      </w:pPr>
      <w:r w:rsidRPr="005B278B">
        <w:rPr>
          <w:rFonts w:ascii="Arial Narrow" w:eastAsia="Times New Roman" w:hAnsi="Arial Narrow" w:cs="Times New Roman"/>
          <w:color w:val="000000"/>
          <w:lang w:eastAsia="sk-SK" w:bidi="sk-SK"/>
        </w:rPr>
        <w:t>v tlačenej forme:</w:t>
      </w:r>
      <w:r w:rsidRPr="005B278B">
        <w:rPr>
          <w:rFonts w:ascii="Arial Narrow" w:eastAsia="Times New Roman" w:hAnsi="Arial Narrow" w:cs="Times New Roman"/>
          <w:color w:val="000000"/>
          <w:lang w:eastAsia="sk-SK" w:bidi="sk-SK"/>
        </w:rPr>
        <w:tab/>
        <w:t>4x</w:t>
      </w:r>
      <w:r w:rsidR="001E04DB" w:rsidRPr="005B278B">
        <w:rPr>
          <w:rFonts w:ascii="Arial Narrow" w:eastAsia="Times New Roman" w:hAnsi="Arial Narrow" w:cs="Times New Roman"/>
          <w:color w:val="000000"/>
          <w:lang w:eastAsia="sk-SK" w:bidi="sk-SK"/>
        </w:rPr>
        <w:t>,</w:t>
      </w:r>
    </w:p>
    <w:p w14:paraId="54CA7179" w14:textId="505FE777" w:rsidR="00DD6741" w:rsidRPr="001351DE" w:rsidRDefault="00DD6741" w:rsidP="00C17670">
      <w:pPr>
        <w:pStyle w:val="Bezriadkovania"/>
        <w:widowControl w:val="0"/>
        <w:spacing w:line="276" w:lineRule="auto"/>
        <w:ind w:left="993" w:hanging="142"/>
        <w:jc w:val="both"/>
        <w:rPr>
          <w:rFonts w:ascii="Arial Narrow" w:eastAsia="Times New Roman" w:hAnsi="Arial Narrow" w:cs="Times New Roman"/>
          <w:color w:val="000000"/>
          <w:lang w:eastAsia="sk-SK" w:bidi="sk-SK"/>
        </w:rPr>
      </w:pPr>
      <w:r w:rsidRPr="005B278B">
        <w:rPr>
          <w:rFonts w:ascii="Arial Narrow" w:eastAsia="Times New Roman" w:hAnsi="Arial Narrow" w:cs="Times New Roman"/>
          <w:color w:val="000000"/>
          <w:lang w:eastAsia="sk-SK" w:bidi="sk-SK"/>
        </w:rPr>
        <w:t>v digitálnej forme:</w:t>
      </w:r>
      <w:r w:rsidRPr="005B278B">
        <w:rPr>
          <w:rFonts w:ascii="Arial Narrow" w:eastAsia="Times New Roman" w:hAnsi="Arial Narrow" w:cs="Times New Roman"/>
          <w:color w:val="000000"/>
          <w:lang w:eastAsia="sk-SK" w:bidi="sk-SK"/>
        </w:rPr>
        <w:tab/>
        <w:t>2x na USB nosiči</w:t>
      </w:r>
      <w:r w:rsidR="001E04DB" w:rsidRPr="005B278B">
        <w:rPr>
          <w:rFonts w:ascii="Arial Narrow" w:eastAsia="Times New Roman" w:hAnsi="Arial Narrow" w:cs="Times New Roman"/>
          <w:color w:val="000000"/>
          <w:lang w:eastAsia="sk-SK" w:bidi="sk-SK"/>
        </w:rPr>
        <w:t>.</w:t>
      </w:r>
    </w:p>
    <w:p w14:paraId="45EC8FEA" w14:textId="77777777" w:rsidR="00DD6741" w:rsidRPr="001351DE" w:rsidRDefault="00DD6741" w:rsidP="00FD38D4">
      <w:pPr>
        <w:pStyle w:val="Nadpis1"/>
        <w:numPr>
          <w:ilvl w:val="0"/>
          <w:numId w:val="0"/>
        </w:numPr>
        <w:spacing w:after="0" w:line="276" w:lineRule="auto"/>
        <w:ind w:left="567" w:hanging="567"/>
        <w:rPr>
          <w:rFonts w:ascii="Arial Narrow" w:hAnsi="Arial Narrow"/>
        </w:rPr>
      </w:pPr>
    </w:p>
    <w:p w14:paraId="665DD21F" w14:textId="7E6D77CD" w:rsidR="00DD6741" w:rsidRPr="001351DE" w:rsidRDefault="00E7741B" w:rsidP="00C17670">
      <w:pPr>
        <w:pStyle w:val="Nadpis1"/>
        <w:numPr>
          <w:ilvl w:val="0"/>
          <w:numId w:val="0"/>
        </w:numPr>
        <w:spacing w:line="276" w:lineRule="auto"/>
        <w:ind w:left="851" w:hanging="425"/>
        <w:rPr>
          <w:rFonts w:ascii="Arial Narrow" w:hAnsi="Arial Narrow"/>
        </w:rPr>
      </w:pPr>
      <w:r>
        <w:rPr>
          <w:rFonts w:ascii="Arial Narrow" w:hAnsi="Arial Narrow"/>
        </w:rPr>
        <w:lastRenderedPageBreak/>
        <w:t>2.20</w:t>
      </w:r>
      <w:r w:rsidR="00280428">
        <w:rPr>
          <w:rFonts w:ascii="Arial Narrow" w:hAnsi="Arial Narrow"/>
        </w:rPr>
        <w:tab/>
      </w:r>
      <w:r w:rsidR="00DD6741" w:rsidRPr="001351DE">
        <w:rPr>
          <w:rFonts w:ascii="Arial Narrow" w:hAnsi="Arial Narrow"/>
        </w:rPr>
        <w:t xml:space="preserve">Zhotoviteľ sa zaväzuje odovzdať Objednávateľovi </w:t>
      </w:r>
      <w:r w:rsidR="00771595">
        <w:rPr>
          <w:rFonts w:ascii="Arial Narrow" w:hAnsi="Arial Narrow"/>
        </w:rPr>
        <w:t>Stavebný zámer</w:t>
      </w:r>
      <w:r w:rsidR="00771595" w:rsidRPr="001351DE">
        <w:rPr>
          <w:rFonts w:ascii="Arial Narrow" w:hAnsi="Arial Narrow"/>
        </w:rPr>
        <w:t xml:space="preserve"> </w:t>
      </w:r>
      <w:r w:rsidR="00AD185F" w:rsidRPr="001351DE">
        <w:rPr>
          <w:rFonts w:ascii="Arial Narrow" w:hAnsi="Arial Narrow"/>
        </w:rPr>
        <w:t xml:space="preserve">v slovenskom jazyku </w:t>
      </w:r>
      <w:r w:rsidR="00DD6741" w:rsidRPr="001351DE">
        <w:rPr>
          <w:rFonts w:ascii="Arial Narrow" w:hAnsi="Arial Narrow"/>
        </w:rPr>
        <w:t>v</w:t>
      </w:r>
      <w:r w:rsidR="008913EA" w:rsidRPr="001351DE">
        <w:rPr>
          <w:rFonts w:ascii="Arial Narrow" w:hAnsi="Arial Narrow"/>
        </w:rPr>
        <w:t> nasledovnom počte vyhotovení</w:t>
      </w:r>
      <w:r w:rsidR="00DD6741" w:rsidRPr="001351DE">
        <w:rPr>
          <w:rFonts w:ascii="Arial Narrow" w:hAnsi="Arial Narrow"/>
        </w:rPr>
        <w:t xml:space="preserve">: </w:t>
      </w:r>
    </w:p>
    <w:p w14:paraId="3852EE91" w14:textId="3C23B849" w:rsidR="00DD6741" w:rsidRPr="001351DE" w:rsidRDefault="00DD6741"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tlačenej forme:</w:t>
      </w:r>
      <w:r w:rsidRPr="001351DE">
        <w:rPr>
          <w:rFonts w:ascii="Arial Narrow" w:eastAsia="Times New Roman" w:hAnsi="Arial Narrow" w:cs="Times New Roman"/>
          <w:color w:val="000000"/>
          <w:lang w:eastAsia="sk-SK" w:bidi="sk-SK"/>
        </w:rPr>
        <w:tab/>
        <w:t xml:space="preserve">4 </w:t>
      </w:r>
      <w:r w:rsidR="002900B3" w:rsidRPr="001351DE">
        <w:rPr>
          <w:rFonts w:ascii="Arial Narrow" w:eastAsia="Times New Roman" w:hAnsi="Arial Narrow" w:cs="Times New Roman"/>
          <w:color w:val="000000"/>
          <w:lang w:eastAsia="sk-SK" w:bidi="sk-SK"/>
        </w:rPr>
        <w:t>pare</w:t>
      </w:r>
      <w:r w:rsidR="00D2488E" w:rsidRPr="001351DE">
        <w:rPr>
          <w:rFonts w:ascii="Arial Narrow" w:eastAsia="Times New Roman" w:hAnsi="Arial Narrow" w:cs="Times New Roman"/>
          <w:color w:val="000000"/>
          <w:lang w:eastAsia="sk-SK" w:bidi="sk-SK"/>
        </w:rPr>
        <w:t xml:space="preserve"> </w:t>
      </w:r>
    </w:p>
    <w:p w14:paraId="6096FB74" w14:textId="2A2B8F19" w:rsidR="00DD6741" w:rsidRPr="001351DE" w:rsidRDefault="00DD6741"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digitálnej forme:</w:t>
      </w:r>
      <w:r w:rsidRPr="001351DE">
        <w:rPr>
          <w:rFonts w:ascii="Arial Narrow" w:eastAsia="Times New Roman" w:hAnsi="Arial Narrow" w:cs="Times New Roman"/>
          <w:color w:val="000000"/>
          <w:lang w:eastAsia="sk-SK" w:bidi="sk-SK"/>
        </w:rPr>
        <w:tab/>
        <w:t>2</w:t>
      </w:r>
      <w:r w:rsidR="00157DC5" w:rsidRPr="001351DE">
        <w:rPr>
          <w:rFonts w:ascii="Arial Narrow" w:eastAsia="Times New Roman" w:hAnsi="Arial Narrow" w:cs="Times New Roman"/>
          <w:color w:val="000000"/>
          <w:lang w:eastAsia="sk-SK" w:bidi="sk-SK"/>
        </w:rPr>
        <w:t>x na USB</w:t>
      </w:r>
      <w:r w:rsidRPr="001351DE">
        <w:rPr>
          <w:rFonts w:ascii="Arial Narrow" w:eastAsia="Times New Roman" w:hAnsi="Arial Narrow" w:cs="Times New Roman"/>
          <w:color w:val="000000"/>
          <w:lang w:eastAsia="sk-SK" w:bidi="sk-SK"/>
        </w:rPr>
        <w:t xml:space="preserve"> nosiči</w:t>
      </w:r>
      <w:r w:rsidR="001E04DB" w:rsidRPr="001351DE">
        <w:rPr>
          <w:rFonts w:ascii="Arial Narrow" w:eastAsia="Times New Roman" w:hAnsi="Arial Narrow" w:cs="Times New Roman"/>
          <w:color w:val="000000"/>
          <w:lang w:eastAsia="sk-SK" w:bidi="sk-SK"/>
        </w:rPr>
        <w:t>,</w:t>
      </w:r>
    </w:p>
    <w:p w14:paraId="1B39759F" w14:textId="77777777" w:rsidR="00DD6741" w:rsidRPr="001351DE" w:rsidRDefault="00DD6741" w:rsidP="00C17670">
      <w:pPr>
        <w:pStyle w:val="Bezriadkovania"/>
        <w:widowControl w:val="0"/>
        <w:spacing w:line="276" w:lineRule="auto"/>
        <w:ind w:left="851"/>
        <w:jc w:val="both"/>
        <w:rPr>
          <w:rFonts w:ascii="Arial Narrow" w:eastAsia="Times New Roman" w:hAnsi="Arial Narrow" w:cs="Times New Roman"/>
          <w:color w:val="000000"/>
          <w:highlight w:val="yellow"/>
          <w:lang w:eastAsia="sk-SK" w:bidi="sk-SK"/>
        </w:rPr>
      </w:pPr>
    </w:p>
    <w:p w14:paraId="06621E7F" w14:textId="40A9EBCD" w:rsidR="00DD6741" w:rsidRPr="001351DE" w:rsidRDefault="00DD6741"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textová časť (</w:t>
      </w:r>
      <w:r w:rsidR="00AD185F" w:rsidRPr="001351DE">
        <w:rPr>
          <w:rFonts w:ascii="Arial Narrow" w:eastAsia="Times New Roman" w:hAnsi="Arial Narrow" w:cs="Times New Roman"/>
          <w:color w:val="000000"/>
          <w:lang w:eastAsia="sk-SK" w:bidi="sk-SK"/>
        </w:rPr>
        <w:t xml:space="preserve">formát </w:t>
      </w:r>
      <w:r w:rsidR="007E2185">
        <w:rPr>
          <w:rFonts w:ascii="Arial Narrow" w:eastAsia="Times New Roman" w:hAnsi="Arial Narrow" w:cs="Times New Roman"/>
          <w:color w:val="000000"/>
          <w:lang w:eastAsia="sk-SK" w:bidi="sk-SK"/>
        </w:rPr>
        <w:t>PDF</w:t>
      </w:r>
      <w:r w:rsidR="00AD185F" w:rsidRPr="001351DE">
        <w:rPr>
          <w:rFonts w:ascii="Arial Narrow" w:eastAsia="Times New Roman" w:hAnsi="Arial Narrow" w:cs="Times New Roman"/>
          <w:color w:val="000000"/>
          <w:lang w:eastAsia="sk-SK" w:bidi="sk-SK"/>
        </w:rPr>
        <w:t xml:space="preserve"> </w:t>
      </w:r>
      <w:r w:rsidR="00D8071F" w:rsidRPr="001351DE">
        <w:rPr>
          <w:rFonts w:ascii="Arial Narrow" w:eastAsia="Times New Roman" w:hAnsi="Arial Narrow" w:cs="Times New Roman"/>
          <w:color w:val="000000"/>
          <w:lang w:eastAsia="sk-SK" w:bidi="sk-SK"/>
        </w:rPr>
        <w:t>a súčasne</w:t>
      </w:r>
      <w:r w:rsidRPr="001351DE">
        <w:rPr>
          <w:rFonts w:ascii="Arial Narrow" w:eastAsia="Times New Roman" w:hAnsi="Arial Narrow" w:cs="Times New Roman"/>
          <w:color w:val="000000"/>
          <w:lang w:eastAsia="sk-SK" w:bidi="sk-SK"/>
        </w:rPr>
        <w:t xml:space="preserve"> </w:t>
      </w:r>
      <w:r w:rsidR="007E2185">
        <w:rPr>
          <w:rFonts w:ascii="Arial Narrow" w:eastAsia="Times New Roman" w:hAnsi="Arial Narrow" w:cs="Times New Roman"/>
          <w:color w:val="000000"/>
          <w:lang w:eastAsia="sk-SK" w:bidi="sk-SK"/>
        </w:rPr>
        <w:t>DOC</w:t>
      </w:r>
      <w:r w:rsidR="00D8071F" w:rsidRPr="001351DE">
        <w:rPr>
          <w:rFonts w:ascii="Arial Narrow" w:eastAsia="Times New Roman" w:hAnsi="Arial Narrow" w:cs="Times New Roman"/>
          <w:color w:val="000000"/>
          <w:lang w:eastAsia="sk-SK" w:bidi="sk-SK"/>
        </w:rPr>
        <w:t xml:space="preserve">, príp. </w:t>
      </w:r>
      <w:r w:rsidR="007E2185">
        <w:rPr>
          <w:rFonts w:ascii="Arial Narrow" w:eastAsia="Times New Roman" w:hAnsi="Arial Narrow" w:cs="Times New Roman"/>
          <w:color w:val="000000"/>
          <w:lang w:eastAsia="sk-SK" w:bidi="sk-SK"/>
        </w:rPr>
        <w:t>DOCX</w:t>
      </w:r>
      <w:r w:rsidR="00D8071F" w:rsidRPr="001351DE">
        <w:rPr>
          <w:rFonts w:ascii="Arial Narrow" w:eastAsia="Times New Roman" w:hAnsi="Arial Narrow" w:cs="Times New Roman"/>
          <w:color w:val="000000"/>
          <w:lang w:eastAsia="sk-SK" w:bidi="sk-SK"/>
        </w:rPr>
        <w:t xml:space="preserve">, príp. </w:t>
      </w:r>
      <w:r w:rsidR="007E2185">
        <w:rPr>
          <w:rFonts w:ascii="Arial Narrow" w:eastAsia="Times New Roman" w:hAnsi="Arial Narrow" w:cs="Times New Roman"/>
          <w:color w:val="000000"/>
          <w:lang w:eastAsia="sk-SK" w:bidi="sk-SK"/>
        </w:rPr>
        <w:t>RTF</w:t>
      </w:r>
      <w:r w:rsidRPr="001351DE">
        <w:rPr>
          <w:rFonts w:ascii="Arial Narrow" w:eastAsia="Times New Roman" w:hAnsi="Arial Narrow" w:cs="Times New Roman"/>
          <w:color w:val="000000"/>
          <w:lang w:eastAsia="sk-SK" w:bidi="sk-SK"/>
        </w:rPr>
        <w:t>)</w:t>
      </w:r>
      <w:r w:rsidR="00666B97" w:rsidRPr="001351DE">
        <w:rPr>
          <w:rFonts w:ascii="Arial Narrow" w:eastAsia="Times New Roman" w:hAnsi="Arial Narrow" w:cs="Times New Roman"/>
          <w:color w:val="000000"/>
          <w:lang w:eastAsia="sk-SK" w:bidi="sk-SK"/>
        </w:rPr>
        <w:t>,</w:t>
      </w:r>
    </w:p>
    <w:p w14:paraId="7D38976B" w14:textId="00A0A34C" w:rsidR="00DD6741" w:rsidRPr="001351DE" w:rsidRDefault="00DD6741"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výkresová časť (</w:t>
      </w:r>
      <w:r w:rsidR="00D8071F" w:rsidRPr="001351DE">
        <w:rPr>
          <w:rFonts w:ascii="Arial Narrow" w:eastAsia="Times New Roman" w:hAnsi="Arial Narrow" w:cs="Times New Roman"/>
          <w:color w:val="000000"/>
          <w:lang w:eastAsia="sk-SK" w:bidi="sk-SK"/>
        </w:rPr>
        <w:t xml:space="preserve">formát </w:t>
      </w:r>
      <w:r w:rsidR="007E2185">
        <w:rPr>
          <w:rFonts w:ascii="Arial Narrow" w:eastAsia="Times New Roman" w:hAnsi="Arial Narrow" w:cs="Times New Roman"/>
          <w:color w:val="000000"/>
          <w:lang w:eastAsia="sk-SK" w:bidi="sk-SK"/>
        </w:rPr>
        <w:t>PDF</w:t>
      </w:r>
      <w:r w:rsidR="00D8071F" w:rsidRPr="001351DE">
        <w:rPr>
          <w:rFonts w:ascii="Arial Narrow" w:eastAsia="Times New Roman" w:hAnsi="Arial Narrow" w:cs="Times New Roman"/>
          <w:color w:val="000000"/>
          <w:lang w:eastAsia="sk-SK" w:bidi="sk-SK"/>
        </w:rPr>
        <w:t xml:space="preserve"> a súčasne DWG</w:t>
      </w:r>
      <w:r w:rsidRPr="001351DE">
        <w:rPr>
          <w:rFonts w:ascii="Arial Narrow" w:eastAsia="Times New Roman" w:hAnsi="Arial Narrow" w:cs="Times New Roman"/>
          <w:color w:val="000000"/>
          <w:lang w:eastAsia="sk-SK" w:bidi="sk-SK"/>
        </w:rPr>
        <w:t>)</w:t>
      </w:r>
      <w:r w:rsidR="00666B97" w:rsidRPr="001351DE">
        <w:rPr>
          <w:rFonts w:ascii="Arial Narrow" w:eastAsia="Times New Roman" w:hAnsi="Arial Narrow" w:cs="Times New Roman"/>
          <w:color w:val="000000"/>
          <w:lang w:eastAsia="sk-SK" w:bidi="sk-SK"/>
        </w:rPr>
        <w:t>,</w:t>
      </w:r>
    </w:p>
    <w:p w14:paraId="7F15E74B" w14:textId="78518EA9" w:rsidR="00DD6741" w:rsidRPr="001351DE" w:rsidRDefault="00DD6741"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rozpočtová časť v tabuľke so zadanými vzorcami v</w:t>
      </w:r>
      <w:r w:rsidR="00AB6F8A">
        <w:rPr>
          <w:rFonts w:ascii="Arial Narrow" w:eastAsia="Times New Roman" w:hAnsi="Arial Narrow" w:cs="Times New Roman"/>
          <w:color w:val="000000"/>
          <w:lang w:eastAsia="sk-SK" w:bidi="sk-SK"/>
        </w:rPr>
        <w:t> </w:t>
      </w:r>
      <w:r w:rsidRPr="001351DE">
        <w:rPr>
          <w:rFonts w:ascii="Arial Narrow" w:eastAsia="Times New Roman" w:hAnsi="Arial Narrow" w:cs="Times New Roman"/>
          <w:color w:val="000000"/>
          <w:lang w:eastAsia="sk-SK" w:bidi="sk-SK"/>
        </w:rPr>
        <w:t>rozpočte</w:t>
      </w:r>
      <w:r w:rsidR="00AB6F8A">
        <w:rPr>
          <w:rFonts w:ascii="Arial Narrow" w:eastAsia="Times New Roman" w:hAnsi="Arial Narrow" w:cs="Times New Roman"/>
          <w:color w:val="000000"/>
          <w:lang w:eastAsia="sk-SK" w:bidi="sk-SK"/>
        </w:rPr>
        <w:t>,</w:t>
      </w:r>
      <w:r w:rsidRPr="001351DE">
        <w:rPr>
          <w:rFonts w:ascii="Arial Narrow" w:eastAsia="Times New Roman" w:hAnsi="Arial Narrow" w:cs="Times New Roman"/>
          <w:color w:val="000000"/>
          <w:lang w:eastAsia="sk-SK" w:bidi="sk-SK"/>
        </w:rPr>
        <w:t xml:space="preserve"> ako aj vo výkaze výmer pre potreby</w:t>
      </w:r>
      <w:r w:rsidR="00D8071F" w:rsidRPr="001351DE">
        <w:rPr>
          <w:rFonts w:ascii="Arial Narrow" w:eastAsia="Times New Roman" w:hAnsi="Arial Narrow" w:cs="Times New Roman"/>
          <w:color w:val="000000"/>
          <w:lang w:eastAsia="sk-SK" w:bidi="sk-SK"/>
        </w:rPr>
        <w:t xml:space="preserve"> ďalších úprav </w:t>
      </w:r>
      <w:r w:rsidRPr="001351DE">
        <w:rPr>
          <w:rFonts w:ascii="Arial Narrow" w:eastAsia="Times New Roman" w:hAnsi="Arial Narrow" w:cs="Times New Roman"/>
          <w:color w:val="000000"/>
          <w:lang w:eastAsia="sk-SK" w:bidi="sk-SK"/>
        </w:rPr>
        <w:t xml:space="preserve">(formát XLS, príp. </w:t>
      </w:r>
      <w:r w:rsidR="007E2185">
        <w:rPr>
          <w:rFonts w:ascii="Arial Narrow" w:eastAsia="Times New Roman" w:hAnsi="Arial Narrow" w:cs="Times New Roman"/>
          <w:color w:val="000000"/>
          <w:lang w:eastAsia="sk-SK" w:bidi="sk-SK"/>
        </w:rPr>
        <w:t>XLSX</w:t>
      </w:r>
      <w:r w:rsidRPr="001351DE">
        <w:rPr>
          <w:rFonts w:ascii="Arial Narrow" w:eastAsia="Times New Roman" w:hAnsi="Arial Narrow" w:cs="Times New Roman"/>
          <w:color w:val="000000"/>
          <w:lang w:eastAsia="sk-SK" w:bidi="sk-SK"/>
        </w:rPr>
        <w:t>).</w:t>
      </w:r>
    </w:p>
    <w:p w14:paraId="7E01BA51" w14:textId="77777777" w:rsidR="00D44445" w:rsidRPr="001351DE" w:rsidRDefault="00D44445" w:rsidP="00C17670">
      <w:pPr>
        <w:pStyle w:val="Bezriadkovania"/>
        <w:widowControl w:val="0"/>
        <w:spacing w:line="276" w:lineRule="auto"/>
        <w:jc w:val="both"/>
        <w:rPr>
          <w:rFonts w:ascii="Arial Narrow" w:eastAsia="Times New Roman" w:hAnsi="Arial Narrow" w:cs="Times New Roman"/>
          <w:color w:val="000000"/>
          <w:lang w:eastAsia="sk-SK" w:bidi="sk-SK"/>
        </w:rPr>
      </w:pPr>
    </w:p>
    <w:p w14:paraId="498B26D0" w14:textId="4899DEC5" w:rsidR="00E53339" w:rsidRPr="001351DE" w:rsidRDefault="00E53339" w:rsidP="00C17670">
      <w:pPr>
        <w:pStyle w:val="Nadpis1"/>
        <w:numPr>
          <w:ilvl w:val="1"/>
          <w:numId w:val="93"/>
        </w:numPr>
        <w:spacing w:line="276" w:lineRule="auto"/>
        <w:ind w:left="851" w:hanging="425"/>
        <w:rPr>
          <w:rFonts w:ascii="Arial Narrow" w:hAnsi="Arial Narrow"/>
        </w:rPr>
      </w:pPr>
      <w:r w:rsidRPr="001351DE">
        <w:rPr>
          <w:rFonts w:ascii="Arial Narrow" w:hAnsi="Arial Narrow"/>
        </w:rPr>
        <w:t xml:space="preserve">Zhotoviteľ sa zaväzuje odovzdať Objednávateľovi </w:t>
      </w:r>
      <w:r>
        <w:rPr>
          <w:rFonts w:ascii="Arial Narrow" w:hAnsi="Arial Narrow"/>
        </w:rPr>
        <w:t>PSO</w:t>
      </w:r>
      <w:r w:rsidRPr="001351DE">
        <w:rPr>
          <w:rFonts w:ascii="Arial Narrow" w:hAnsi="Arial Narrow"/>
        </w:rPr>
        <w:t xml:space="preserve"> v slovenskom jazyku v nasledovnom počte vyhotovení: </w:t>
      </w:r>
    </w:p>
    <w:p w14:paraId="7A5CC71C" w14:textId="77777777" w:rsidR="00E53339" w:rsidRPr="001351DE" w:rsidRDefault="00E53339"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tlačenej forme:</w:t>
      </w:r>
      <w:r w:rsidRPr="001351DE">
        <w:rPr>
          <w:rFonts w:ascii="Arial Narrow" w:eastAsia="Times New Roman" w:hAnsi="Arial Narrow" w:cs="Times New Roman"/>
          <w:color w:val="000000"/>
          <w:lang w:eastAsia="sk-SK" w:bidi="sk-SK"/>
        </w:rPr>
        <w:tab/>
      </w:r>
      <w:r>
        <w:rPr>
          <w:rFonts w:ascii="Arial Narrow" w:eastAsia="Times New Roman" w:hAnsi="Arial Narrow" w:cs="Times New Roman"/>
          <w:color w:val="000000"/>
          <w:lang w:eastAsia="sk-SK" w:bidi="sk-SK"/>
        </w:rPr>
        <w:t>6</w:t>
      </w:r>
      <w:r w:rsidRPr="001351DE">
        <w:rPr>
          <w:rFonts w:ascii="Arial Narrow" w:eastAsia="Times New Roman" w:hAnsi="Arial Narrow" w:cs="Times New Roman"/>
          <w:color w:val="000000"/>
          <w:lang w:eastAsia="sk-SK" w:bidi="sk-SK"/>
        </w:rPr>
        <w:t xml:space="preserve"> pare</w:t>
      </w:r>
      <w:r>
        <w:rPr>
          <w:rFonts w:ascii="Arial Narrow" w:eastAsia="Times New Roman" w:hAnsi="Arial Narrow" w:cs="Times New Roman"/>
          <w:color w:val="000000"/>
          <w:lang w:eastAsia="sk-SK" w:bidi="sk-SK"/>
        </w:rPr>
        <w:t xml:space="preserve"> (z toho 2 pare s overovacou doložkou stavebného úradu)</w:t>
      </w:r>
      <w:r w:rsidRPr="001351DE">
        <w:rPr>
          <w:rFonts w:ascii="Arial Narrow" w:eastAsia="Times New Roman" w:hAnsi="Arial Narrow" w:cs="Times New Roman"/>
          <w:color w:val="000000"/>
          <w:lang w:eastAsia="sk-SK" w:bidi="sk-SK"/>
        </w:rPr>
        <w:t xml:space="preserve"> </w:t>
      </w:r>
    </w:p>
    <w:p w14:paraId="544F7D4C" w14:textId="77777777" w:rsidR="00E53339" w:rsidRPr="001351DE" w:rsidRDefault="00E53339"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digitálnej forme:</w:t>
      </w:r>
      <w:r w:rsidRPr="001351DE">
        <w:rPr>
          <w:rFonts w:ascii="Arial Narrow" w:eastAsia="Times New Roman" w:hAnsi="Arial Narrow" w:cs="Times New Roman"/>
          <w:color w:val="000000"/>
          <w:lang w:eastAsia="sk-SK" w:bidi="sk-SK"/>
        </w:rPr>
        <w:tab/>
        <w:t>2x na USB nosiči,</w:t>
      </w:r>
    </w:p>
    <w:p w14:paraId="0886BDD4" w14:textId="77777777" w:rsidR="00E53339" w:rsidRPr="001351DE" w:rsidRDefault="00E53339" w:rsidP="00C17670">
      <w:pPr>
        <w:pStyle w:val="Bezriadkovania"/>
        <w:widowControl w:val="0"/>
        <w:spacing w:line="276" w:lineRule="auto"/>
        <w:ind w:left="851"/>
        <w:jc w:val="both"/>
        <w:rPr>
          <w:rFonts w:ascii="Arial Narrow" w:eastAsia="Times New Roman" w:hAnsi="Arial Narrow" w:cs="Times New Roman"/>
          <w:color w:val="000000"/>
          <w:highlight w:val="yellow"/>
          <w:lang w:eastAsia="sk-SK" w:bidi="sk-SK"/>
        </w:rPr>
      </w:pPr>
    </w:p>
    <w:p w14:paraId="342D331A" w14:textId="77777777" w:rsidR="00E53339" w:rsidRPr="001351DE" w:rsidRDefault="00E53339"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 xml:space="preserve">textová časť (formát </w:t>
      </w:r>
      <w:r>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w:t>
      </w:r>
      <w:r>
        <w:rPr>
          <w:rFonts w:ascii="Arial Narrow" w:eastAsia="Times New Roman" w:hAnsi="Arial Narrow" w:cs="Times New Roman"/>
          <w:color w:val="000000"/>
          <w:lang w:eastAsia="sk-SK" w:bidi="sk-SK"/>
        </w:rPr>
        <w:t>DOC</w:t>
      </w:r>
      <w:r w:rsidRPr="001351DE">
        <w:rPr>
          <w:rFonts w:ascii="Arial Narrow" w:eastAsia="Times New Roman" w:hAnsi="Arial Narrow" w:cs="Times New Roman"/>
          <w:color w:val="000000"/>
          <w:lang w:eastAsia="sk-SK" w:bidi="sk-SK"/>
        </w:rPr>
        <w:t xml:space="preserve">, príp. </w:t>
      </w:r>
      <w:r>
        <w:rPr>
          <w:rFonts w:ascii="Arial Narrow" w:eastAsia="Times New Roman" w:hAnsi="Arial Narrow" w:cs="Times New Roman"/>
          <w:color w:val="000000"/>
          <w:lang w:eastAsia="sk-SK" w:bidi="sk-SK"/>
        </w:rPr>
        <w:t>DOCX</w:t>
      </w:r>
      <w:r w:rsidRPr="001351DE">
        <w:rPr>
          <w:rFonts w:ascii="Arial Narrow" w:eastAsia="Times New Roman" w:hAnsi="Arial Narrow" w:cs="Times New Roman"/>
          <w:color w:val="000000"/>
          <w:lang w:eastAsia="sk-SK" w:bidi="sk-SK"/>
        </w:rPr>
        <w:t xml:space="preserve">, príp. </w:t>
      </w:r>
      <w:r>
        <w:rPr>
          <w:rFonts w:ascii="Arial Narrow" w:eastAsia="Times New Roman" w:hAnsi="Arial Narrow" w:cs="Times New Roman"/>
          <w:color w:val="000000"/>
          <w:lang w:eastAsia="sk-SK" w:bidi="sk-SK"/>
        </w:rPr>
        <w:t>RTF</w:t>
      </w:r>
      <w:r w:rsidRPr="001351DE">
        <w:rPr>
          <w:rFonts w:ascii="Arial Narrow" w:eastAsia="Times New Roman" w:hAnsi="Arial Narrow" w:cs="Times New Roman"/>
          <w:color w:val="000000"/>
          <w:lang w:eastAsia="sk-SK" w:bidi="sk-SK"/>
        </w:rPr>
        <w:t>),</w:t>
      </w:r>
    </w:p>
    <w:p w14:paraId="450E320E" w14:textId="77777777" w:rsidR="00E53339" w:rsidRPr="001351DE" w:rsidRDefault="00E53339"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 xml:space="preserve">výkresová časť (formát </w:t>
      </w:r>
      <w:r>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DWG),</w:t>
      </w:r>
    </w:p>
    <w:p w14:paraId="4CA3131C" w14:textId="50DD6C43" w:rsidR="00E53339" w:rsidRDefault="00E53339"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rozpočtová časť v tabuľke so zadanými vzorcami v</w:t>
      </w:r>
      <w:r w:rsidR="00AB6F8A">
        <w:rPr>
          <w:rFonts w:ascii="Arial Narrow" w:eastAsia="Times New Roman" w:hAnsi="Arial Narrow" w:cs="Times New Roman"/>
          <w:color w:val="000000"/>
          <w:lang w:eastAsia="sk-SK" w:bidi="sk-SK"/>
        </w:rPr>
        <w:t> </w:t>
      </w:r>
      <w:r w:rsidRPr="001351DE">
        <w:rPr>
          <w:rFonts w:ascii="Arial Narrow" w:eastAsia="Times New Roman" w:hAnsi="Arial Narrow" w:cs="Times New Roman"/>
          <w:color w:val="000000"/>
          <w:lang w:eastAsia="sk-SK" w:bidi="sk-SK"/>
        </w:rPr>
        <w:t>rozpočte</w:t>
      </w:r>
      <w:r w:rsidR="00AB6F8A">
        <w:rPr>
          <w:rFonts w:ascii="Arial Narrow" w:eastAsia="Times New Roman" w:hAnsi="Arial Narrow" w:cs="Times New Roman"/>
          <w:color w:val="000000"/>
          <w:lang w:eastAsia="sk-SK" w:bidi="sk-SK"/>
        </w:rPr>
        <w:t>,</w:t>
      </w:r>
      <w:r w:rsidRPr="001351DE">
        <w:rPr>
          <w:rFonts w:ascii="Arial Narrow" w:eastAsia="Times New Roman" w:hAnsi="Arial Narrow" w:cs="Times New Roman"/>
          <w:color w:val="000000"/>
          <w:lang w:eastAsia="sk-SK" w:bidi="sk-SK"/>
        </w:rPr>
        <w:t xml:space="preserve"> ako aj vo výkaze výmer pre potreby ďalších úprav (formát XLS, príp. </w:t>
      </w:r>
      <w:r>
        <w:rPr>
          <w:rFonts w:ascii="Arial Narrow" w:eastAsia="Times New Roman" w:hAnsi="Arial Narrow" w:cs="Times New Roman"/>
          <w:color w:val="000000"/>
          <w:lang w:eastAsia="sk-SK" w:bidi="sk-SK"/>
        </w:rPr>
        <w:t>XLSX</w:t>
      </w:r>
      <w:r w:rsidRPr="001351DE">
        <w:rPr>
          <w:rFonts w:ascii="Arial Narrow" w:eastAsia="Times New Roman" w:hAnsi="Arial Narrow" w:cs="Times New Roman"/>
          <w:color w:val="000000"/>
          <w:lang w:eastAsia="sk-SK" w:bidi="sk-SK"/>
        </w:rPr>
        <w:t>).</w:t>
      </w:r>
    </w:p>
    <w:p w14:paraId="2731365F" w14:textId="77777777" w:rsidR="00D362DE" w:rsidRPr="001351DE" w:rsidRDefault="00D362DE" w:rsidP="00FD38D4">
      <w:pPr>
        <w:pStyle w:val="Bezriadkovania"/>
        <w:widowControl w:val="0"/>
        <w:spacing w:line="276" w:lineRule="auto"/>
        <w:jc w:val="both"/>
        <w:rPr>
          <w:rFonts w:ascii="Arial Narrow" w:eastAsia="Times New Roman" w:hAnsi="Arial Narrow" w:cs="Times New Roman"/>
          <w:color w:val="000000"/>
          <w:lang w:eastAsia="sk-SK" w:bidi="sk-SK"/>
        </w:rPr>
      </w:pPr>
    </w:p>
    <w:p w14:paraId="59C9D442" w14:textId="7FF13135" w:rsidR="00D44445" w:rsidRPr="001351DE" w:rsidRDefault="00E7741B" w:rsidP="00C17670">
      <w:pPr>
        <w:pStyle w:val="Nadpis1"/>
        <w:numPr>
          <w:ilvl w:val="0"/>
          <w:numId w:val="0"/>
        </w:numPr>
        <w:spacing w:line="276" w:lineRule="auto"/>
        <w:ind w:left="851" w:hanging="425"/>
        <w:rPr>
          <w:rFonts w:ascii="Arial Narrow" w:hAnsi="Arial Narrow"/>
        </w:rPr>
      </w:pPr>
      <w:r>
        <w:rPr>
          <w:rFonts w:ascii="Arial Narrow" w:hAnsi="Arial Narrow"/>
        </w:rPr>
        <w:t>2.22</w:t>
      </w:r>
      <w:r w:rsidR="00280428">
        <w:rPr>
          <w:rFonts w:ascii="Arial Narrow" w:hAnsi="Arial Narrow"/>
        </w:rPr>
        <w:tab/>
      </w:r>
      <w:r w:rsidR="00D44445" w:rsidRPr="001351DE">
        <w:rPr>
          <w:rFonts w:ascii="Arial Narrow" w:hAnsi="Arial Narrow"/>
        </w:rPr>
        <w:t>Zhotoviteľ sa zaväzuje odovzdať Objednávateľovi DP v slovenskom jazyku v</w:t>
      </w:r>
      <w:r w:rsidR="008913EA" w:rsidRPr="001351DE">
        <w:rPr>
          <w:rFonts w:ascii="Arial Narrow" w:hAnsi="Arial Narrow"/>
        </w:rPr>
        <w:t> nasledovnom počte vyhotovení</w:t>
      </w:r>
      <w:r w:rsidR="00D44445" w:rsidRPr="001351DE">
        <w:rPr>
          <w:rFonts w:ascii="Arial Narrow" w:hAnsi="Arial Narrow"/>
        </w:rPr>
        <w:t>:</w:t>
      </w:r>
    </w:p>
    <w:p w14:paraId="2EE0BFDE" w14:textId="13C13434" w:rsidR="00D44445" w:rsidRPr="00E7741B" w:rsidRDefault="00BC363C" w:rsidP="00C17670">
      <w:pPr>
        <w:pStyle w:val="Bezriadkovania"/>
        <w:widowControl w:val="0"/>
        <w:spacing w:line="276" w:lineRule="auto"/>
        <w:ind w:left="851"/>
        <w:jc w:val="both"/>
        <w:rPr>
          <w:rFonts w:ascii="Arial Narrow" w:eastAsia="Times New Roman" w:hAnsi="Arial Narrow" w:cs="Times New Roman"/>
          <w:lang w:eastAsia="sk-SK" w:bidi="sk-SK"/>
        </w:rPr>
      </w:pPr>
      <w:r w:rsidRPr="00E7741B">
        <w:rPr>
          <w:rFonts w:ascii="Arial Narrow" w:eastAsia="Times New Roman" w:hAnsi="Arial Narrow" w:cs="Times New Roman"/>
          <w:lang w:eastAsia="sk-SK" w:bidi="sk-SK"/>
        </w:rPr>
        <w:t>v tlačenej forme:</w:t>
      </w:r>
      <w:r w:rsidRPr="00E7741B">
        <w:rPr>
          <w:rFonts w:ascii="Arial Narrow" w:eastAsia="Times New Roman" w:hAnsi="Arial Narrow" w:cs="Times New Roman"/>
          <w:lang w:eastAsia="sk-SK" w:bidi="sk-SK"/>
        </w:rPr>
        <w:tab/>
      </w:r>
      <w:r w:rsidR="00AC7C45">
        <w:rPr>
          <w:rFonts w:ascii="Arial Narrow" w:eastAsia="Times New Roman" w:hAnsi="Arial Narrow" w:cs="Times New Roman"/>
          <w:lang w:eastAsia="sk-SK" w:bidi="sk-SK"/>
        </w:rPr>
        <w:t>2</w:t>
      </w:r>
      <w:r w:rsidR="00D44445" w:rsidRPr="00A9066B">
        <w:rPr>
          <w:rFonts w:ascii="Arial Narrow" w:eastAsia="Times New Roman" w:hAnsi="Arial Narrow" w:cs="Times New Roman"/>
          <w:lang w:eastAsia="sk-SK" w:bidi="sk-SK"/>
        </w:rPr>
        <w:t xml:space="preserve"> pare,</w:t>
      </w:r>
    </w:p>
    <w:p w14:paraId="7F2D83F5" w14:textId="4878B04E" w:rsidR="00D44445" w:rsidRPr="001351DE" w:rsidRDefault="00D44445"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digitálnej forme:</w:t>
      </w:r>
      <w:r w:rsidRPr="001351DE">
        <w:rPr>
          <w:rFonts w:ascii="Arial Narrow" w:eastAsia="Times New Roman" w:hAnsi="Arial Narrow" w:cs="Times New Roman"/>
          <w:color w:val="000000"/>
          <w:lang w:eastAsia="sk-SK" w:bidi="sk-SK"/>
        </w:rPr>
        <w:tab/>
        <w:t>2x na USB nosiči</w:t>
      </w:r>
      <w:r w:rsidR="00666B97" w:rsidRPr="001351DE">
        <w:rPr>
          <w:rFonts w:ascii="Arial Narrow" w:eastAsia="Times New Roman" w:hAnsi="Arial Narrow" w:cs="Times New Roman"/>
          <w:color w:val="000000"/>
          <w:lang w:eastAsia="sk-SK" w:bidi="sk-SK"/>
        </w:rPr>
        <w:t>,</w:t>
      </w:r>
    </w:p>
    <w:p w14:paraId="102C45D1" w14:textId="77777777" w:rsidR="00D44445" w:rsidRPr="001351DE" w:rsidRDefault="00D44445" w:rsidP="00C17670">
      <w:pPr>
        <w:pStyle w:val="Bezriadkovania"/>
        <w:widowControl w:val="0"/>
        <w:spacing w:line="276" w:lineRule="auto"/>
        <w:ind w:left="851"/>
        <w:jc w:val="both"/>
        <w:rPr>
          <w:rFonts w:ascii="Arial Narrow" w:eastAsia="Times New Roman" w:hAnsi="Arial Narrow" w:cs="Times New Roman"/>
          <w:color w:val="000000"/>
          <w:highlight w:val="yellow"/>
          <w:lang w:eastAsia="sk-SK" w:bidi="sk-SK"/>
        </w:rPr>
      </w:pPr>
    </w:p>
    <w:p w14:paraId="0D7F277D" w14:textId="09198C3B" w:rsidR="00D44445" w:rsidRPr="001351DE" w:rsidRDefault="00D44445"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 xml:space="preserve">textová časť (formát </w:t>
      </w:r>
      <w:r w:rsidR="007E2185">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w:t>
      </w:r>
      <w:r w:rsidR="007E2185">
        <w:rPr>
          <w:rFonts w:ascii="Arial Narrow" w:eastAsia="Times New Roman" w:hAnsi="Arial Narrow" w:cs="Times New Roman"/>
          <w:color w:val="000000"/>
          <w:lang w:eastAsia="sk-SK" w:bidi="sk-SK"/>
        </w:rPr>
        <w:t>DOC</w:t>
      </w:r>
      <w:r w:rsidRPr="001351DE">
        <w:rPr>
          <w:rFonts w:ascii="Arial Narrow" w:eastAsia="Times New Roman" w:hAnsi="Arial Narrow" w:cs="Times New Roman"/>
          <w:color w:val="000000"/>
          <w:lang w:eastAsia="sk-SK" w:bidi="sk-SK"/>
        </w:rPr>
        <w:t xml:space="preserve">, príp. </w:t>
      </w:r>
      <w:r w:rsidR="007E2185">
        <w:rPr>
          <w:rFonts w:ascii="Arial Narrow" w:eastAsia="Times New Roman" w:hAnsi="Arial Narrow" w:cs="Times New Roman"/>
          <w:color w:val="000000"/>
          <w:lang w:eastAsia="sk-SK" w:bidi="sk-SK"/>
        </w:rPr>
        <w:t>DOCX</w:t>
      </w:r>
      <w:r w:rsidRPr="001351DE">
        <w:rPr>
          <w:rFonts w:ascii="Arial Narrow" w:eastAsia="Times New Roman" w:hAnsi="Arial Narrow" w:cs="Times New Roman"/>
          <w:color w:val="000000"/>
          <w:lang w:eastAsia="sk-SK" w:bidi="sk-SK"/>
        </w:rPr>
        <w:t xml:space="preserve">, príp. </w:t>
      </w:r>
      <w:r w:rsidR="007E2185">
        <w:rPr>
          <w:rFonts w:ascii="Arial Narrow" w:eastAsia="Times New Roman" w:hAnsi="Arial Narrow" w:cs="Times New Roman"/>
          <w:color w:val="000000"/>
          <w:lang w:eastAsia="sk-SK" w:bidi="sk-SK"/>
        </w:rPr>
        <w:t>RTF</w:t>
      </w:r>
      <w:r w:rsidRPr="001351DE">
        <w:rPr>
          <w:rFonts w:ascii="Arial Narrow" w:eastAsia="Times New Roman" w:hAnsi="Arial Narrow" w:cs="Times New Roman"/>
          <w:color w:val="000000"/>
          <w:lang w:eastAsia="sk-SK" w:bidi="sk-SK"/>
        </w:rPr>
        <w:t>)</w:t>
      </w:r>
      <w:r w:rsidR="00666B97" w:rsidRPr="001351DE">
        <w:rPr>
          <w:rFonts w:ascii="Arial Narrow" w:eastAsia="Times New Roman" w:hAnsi="Arial Narrow" w:cs="Times New Roman"/>
          <w:color w:val="000000"/>
          <w:lang w:eastAsia="sk-SK" w:bidi="sk-SK"/>
        </w:rPr>
        <w:t>,</w:t>
      </w:r>
    </w:p>
    <w:p w14:paraId="621AA19A" w14:textId="1C930BAB" w:rsidR="00D44445" w:rsidRPr="001351DE" w:rsidRDefault="00D44445"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 xml:space="preserve">výkresová časť (formát </w:t>
      </w:r>
      <w:r w:rsidR="007E2185">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DWG)</w:t>
      </w:r>
      <w:r w:rsidR="00666B97" w:rsidRPr="001351DE">
        <w:rPr>
          <w:rFonts w:ascii="Arial Narrow" w:eastAsia="Times New Roman" w:hAnsi="Arial Narrow" w:cs="Times New Roman"/>
          <w:color w:val="000000"/>
          <w:lang w:eastAsia="sk-SK" w:bidi="sk-SK"/>
        </w:rPr>
        <w:t>,</w:t>
      </w:r>
    </w:p>
    <w:p w14:paraId="32B67DD1" w14:textId="07BA41FE" w:rsidR="00D44445" w:rsidRPr="001351DE" w:rsidRDefault="00D44445"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rozpočtová časť v tabuľke so zadanými vzorcami v</w:t>
      </w:r>
      <w:r w:rsidR="00AB6F8A">
        <w:rPr>
          <w:rFonts w:ascii="Arial Narrow" w:eastAsia="Times New Roman" w:hAnsi="Arial Narrow" w:cs="Times New Roman"/>
          <w:color w:val="000000"/>
          <w:lang w:eastAsia="sk-SK" w:bidi="sk-SK"/>
        </w:rPr>
        <w:t> </w:t>
      </w:r>
      <w:r w:rsidRPr="001351DE">
        <w:rPr>
          <w:rFonts w:ascii="Arial Narrow" w:eastAsia="Times New Roman" w:hAnsi="Arial Narrow" w:cs="Times New Roman"/>
          <w:color w:val="000000"/>
          <w:lang w:eastAsia="sk-SK" w:bidi="sk-SK"/>
        </w:rPr>
        <w:t>rozpočte</w:t>
      </w:r>
      <w:r w:rsidR="00AB6F8A">
        <w:rPr>
          <w:rFonts w:ascii="Arial Narrow" w:eastAsia="Times New Roman" w:hAnsi="Arial Narrow" w:cs="Times New Roman"/>
          <w:color w:val="000000"/>
          <w:lang w:eastAsia="sk-SK" w:bidi="sk-SK"/>
        </w:rPr>
        <w:t>,</w:t>
      </w:r>
      <w:r w:rsidRPr="001351DE">
        <w:rPr>
          <w:rFonts w:ascii="Arial Narrow" w:eastAsia="Times New Roman" w:hAnsi="Arial Narrow" w:cs="Times New Roman"/>
          <w:color w:val="000000"/>
          <w:lang w:eastAsia="sk-SK" w:bidi="sk-SK"/>
        </w:rPr>
        <w:t xml:space="preserve"> ako aj vo výkaze výmer pre potreby ďalších úprav (formát </w:t>
      </w:r>
      <w:r w:rsidR="007E2185">
        <w:rPr>
          <w:rFonts w:ascii="Arial Narrow" w:eastAsia="Times New Roman" w:hAnsi="Arial Narrow" w:cs="Times New Roman"/>
          <w:color w:val="000000"/>
          <w:lang w:eastAsia="sk-SK" w:bidi="sk-SK"/>
        </w:rPr>
        <w:t>PDF</w:t>
      </w:r>
      <w:r w:rsidR="00D2488E" w:rsidRPr="001351DE">
        <w:rPr>
          <w:rFonts w:ascii="Arial Narrow" w:eastAsia="Times New Roman" w:hAnsi="Arial Narrow" w:cs="Times New Roman"/>
          <w:color w:val="000000"/>
          <w:lang w:eastAsia="sk-SK" w:bidi="sk-SK"/>
        </w:rPr>
        <w:t xml:space="preserve"> a súčasne </w:t>
      </w:r>
      <w:r w:rsidRPr="001351DE">
        <w:rPr>
          <w:rFonts w:ascii="Arial Narrow" w:eastAsia="Times New Roman" w:hAnsi="Arial Narrow" w:cs="Times New Roman"/>
          <w:color w:val="000000"/>
          <w:lang w:eastAsia="sk-SK" w:bidi="sk-SK"/>
        </w:rPr>
        <w:t xml:space="preserve">XLS, príp. </w:t>
      </w:r>
      <w:r w:rsidR="007E2185">
        <w:rPr>
          <w:rFonts w:ascii="Arial Narrow" w:eastAsia="Times New Roman" w:hAnsi="Arial Narrow" w:cs="Times New Roman"/>
          <w:color w:val="000000"/>
          <w:lang w:eastAsia="sk-SK" w:bidi="sk-SK"/>
        </w:rPr>
        <w:t>XLSX</w:t>
      </w:r>
      <w:r w:rsidRPr="001351DE">
        <w:rPr>
          <w:rFonts w:ascii="Arial Narrow" w:eastAsia="Times New Roman" w:hAnsi="Arial Narrow" w:cs="Times New Roman"/>
          <w:color w:val="000000"/>
          <w:lang w:eastAsia="sk-SK" w:bidi="sk-SK"/>
        </w:rPr>
        <w:t>).</w:t>
      </w:r>
    </w:p>
    <w:p w14:paraId="782F84E8" w14:textId="77777777" w:rsidR="00DD6741" w:rsidRPr="001351DE" w:rsidRDefault="00DD6741" w:rsidP="00C17670">
      <w:pPr>
        <w:pStyle w:val="Nadpis1"/>
        <w:numPr>
          <w:ilvl w:val="0"/>
          <w:numId w:val="0"/>
        </w:numPr>
        <w:spacing w:after="0" w:line="276" w:lineRule="auto"/>
        <w:ind w:left="567" w:hanging="567"/>
        <w:rPr>
          <w:rFonts w:ascii="Arial Narrow" w:hAnsi="Arial Narrow"/>
        </w:rPr>
      </w:pPr>
    </w:p>
    <w:p w14:paraId="1E691056" w14:textId="21E42210" w:rsidR="00204A5D" w:rsidRPr="001351DE" w:rsidRDefault="005B278B" w:rsidP="00C17670">
      <w:pPr>
        <w:pStyle w:val="Nadpis1"/>
        <w:numPr>
          <w:ilvl w:val="0"/>
          <w:numId w:val="0"/>
        </w:numPr>
        <w:spacing w:line="276" w:lineRule="auto"/>
        <w:ind w:left="851" w:hanging="425"/>
        <w:rPr>
          <w:rFonts w:ascii="Arial Narrow" w:hAnsi="Arial Narrow"/>
        </w:rPr>
      </w:pPr>
      <w:r>
        <w:rPr>
          <w:rFonts w:ascii="Arial Narrow" w:hAnsi="Arial Narrow"/>
        </w:rPr>
        <w:t>2.2</w:t>
      </w:r>
      <w:r w:rsidR="00E7741B">
        <w:rPr>
          <w:rFonts w:ascii="Arial Narrow" w:hAnsi="Arial Narrow"/>
        </w:rPr>
        <w:t>3</w:t>
      </w:r>
      <w:r w:rsidR="00280428">
        <w:rPr>
          <w:rFonts w:ascii="Arial Narrow" w:hAnsi="Arial Narrow"/>
        </w:rPr>
        <w:tab/>
      </w:r>
      <w:r w:rsidR="00204A5D" w:rsidRPr="001351DE">
        <w:rPr>
          <w:rFonts w:ascii="Arial Narrow" w:hAnsi="Arial Narrow"/>
        </w:rPr>
        <w:t xml:space="preserve">Zhotoviteľ sa zaväzuje odovzdať Objednávateľovi </w:t>
      </w:r>
      <w:r w:rsidR="00771595">
        <w:rPr>
          <w:rFonts w:ascii="Arial Narrow" w:hAnsi="Arial Narrow"/>
        </w:rPr>
        <w:t xml:space="preserve">PS </w:t>
      </w:r>
      <w:r w:rsidR="00204A5D" w:rsidRPr="001351DE">
        <w:rPr>
          <w:rFonts w:ascii="Arial Narrow" w:hAnsi="Arial Narrow"/>
        </w:rPr>
        <w:t>v slovenskom jazyku v nasledovnom počte vyhotovení:</w:t>
      </w:r>
    </w:p>
    <w:p w14:paraId="3FA484D7" w14:textId="55B49F9C" w:rsidR="00204A5D" w:rsidRPr="001351DE" w:rsidRDefault="00204A5D"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tlačenej forme:</w:t>
      </w:r>
      <w:r w:rsidRPr="001351DE">
        <w:rPr>
          <w:rFonts w:ascii="Arial Narrow" w:eastAsia="Times New Roman" w:hAnsi="Arial Narrow" w:cs="Times New Roman"/>
          <w:color w:val="000000"/>
          <w:lang w:eastAsia="sk-SK" w:bidi="sk-SK"/>
        </w:rPr>
        <w:tab/>
        <w:t xml:space="preserve">6 pare (z toho 2 pare </w:t>
      </w:r>
      <w:r w:rsidR="000C6514">
        <w:rPr>
          <w:rFonts w:ascii="Arial Narrow" w:eastAsia="Times New Roman" w:hAnsi="Arial Narrow" w:cs="Times New Roman"/>
          <w:color w:val="000000"/>
          <w:lang w:eastAsia="sk-SK" w:bidi="sk-SK"/>
        </w:rPr>
        <w:t>s overovacou doložkou</w:t>
      </w:r>
      <w:r w:rsidR="000C6514" w:rsidRPr="001351DE">
        <w:rPr>
          <w:rFonts w:ascii="Arial Narrow" w:eastAsia="Times New Roman" w:hAnsi="Arial Narrow" w:cs="Times New Roman"/>
          <w:color w:val="000000"/>
          <w:lang w:eastAsia="sk-SK" w:bidi="sk-SK"/>
        </w:rPr>
        <w:t xml:space="preserve"> </w:t>
      </w:r>
      <w:r w:rsidRPr="001351DE">
        <w:rPr>
          <w:rFonts w:ascii="Arial Narrow" w:eastAsia="Times New Roman" w:hAnsi="Arial Narrow" w:cs="Times New Roman"/>
          <w:color w:val="000000"/>
          <w:lang w:eastAsia="sk-SK" w:bidi="sk-SK"/>
        </w:rPr>
        <w:t>stavebn</w:t>
      </w:r>
      <w:r w:rsidR="000C6514">
        <w:rPr>
          <w:rFonts w:ascii="Arial Narrow" w:eastAsia="Times New Roman" w:hAnsi="Arial Narrow" w:cs="Times New Roman"/>
          <w:color w:val="000000"/>
          <w:lang w:eastAsia="sk-SK" w:bidi="sk-SK"/>
        </w:rPr>
        <w:t>ého</w:t>
      </w:r>
      <w:r w:rsidRPr="001351DE">
        <w:rPr>
          <w:rFonts w:ascii="Arial Narrow" w:eastAsia="Times New Roman" w:hAnsi="Arial Narrow" w:cs="Times New Roman"/>
          <w:color w:val="000000"/>
          <w:lang w:eastAsia="sk-SK" w:bidi="sk-SK"/>
        </w:rPr>
        <w:t xml:space="preserve"> úrad</w:t>
      </w:r>
      <w:r w:rsidR="000C6514">
        <w:rPr>
          <w:rFonts w:ascii="Arial Narrow" w:eastAsia="Times New Roman" w:hAnsi="Arial Narrow" w:cs="Times New Roman"/>
          <w:color w:val="000000"/>
          <w:lang w:eastAsia="sk-SK" w:bidi="sk-SK"/>
        </w:rPr>
        <w:t>u</w:t>
      </w:r>
      <w:r w:rsidRPr="001351DE">
        <w:rPr>
          <w:rFonts w:ascii="Arial Narrow" w:eastAsia="Times New Roman" w:hAnsi="Arial Narrow" w:cs="Times New Roman"/>
          <w:color w:val="000000"/>
          <w:lang w:eastAsia="sk-SK" w:bidi="sk-SK"/>
        </w:rPr>
        <w:t>),</w:t>
      </w:r>
    </w:p>
    <w:p w14:paraId="2588FE87" w14:textId="77777777" w:rsidR="00204A5D" w:rsidRPr="001351DE" w:rsidRDefault="00204A5D"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 digitálnej forme:</w:t>
      </w:r>
      <w:r w:rsidRPr="001351DE">
        <w:rPr>
          <w:rFonts w:ascii="Arial Narrow" w:eastAsia="Times New Roman" w:hAnsi="Arial Narrow" w:cs="Times New Roman"/>
          <w:color w:val="000000"/>
          <w:lang w:eastAsia="sk-SK" w:bidi="sk-SK"/>
        </w:rPr>
        <w:tab/>
        <w:t>2x na USB nosiči,</w:t>
      </w:r>
    </w:p>
    <w:p w14:paraId="13995364" w14:textId="77777777" w:rsidR="00204A5D" w:rsidRPr="001351DE" w:rsidRDefault="00204A5D"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p>
    <w:p w14:paraId="7C20EEB4" w14:textId="04BBCE76" w:rsidR="00204A5D" w:rsidRPr="001351DE" w:rsidRDefault="00204A5D"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 xml:space="preserve">textová časť (formát </w:t>
      </w:r>
      <w:r w:rsidR="007E2185">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w:t>
      </w:r>
      <w:r w:rsidR="007E2185">
        <w:rPr>
          <w:rFonts w:ascii="Arial Narrow" w:eastAsia="Times New Roman" w:hAnsi="Arial Narrow" w:cs="Times New Roman"/>
          <w:color w:val="000000"/>
          <w:lang w:eastAsia="sk-SK" w:bidi="sk-SK"/>
        </w:rPr>
        <w:t>DOC</w:t>
      </w:r>
      <w:r w:rsidRPr="001351DE">
        <w:rPr>
          <w:rFonts w:ascii="Arial Narrow" w:eastAsia="Times New Roman" w:hAnsi="Arial Narrow" w:cs="Times New Roman"/>
          <w:color w:val="000000"/>
          <w:lang w:eastAsia="sk-SK" w:bidi="sk-SK"/>
        </w:rPr>
        <w:t xml:space="preserve">, príp. </w:t>
      </w:r>
      <w:r w:rsidR="007E2185">
        <w:rPr>
          <w:rFonts w:ascii="Arial Narrow" w:eastAsia="Times New Roman" w:hAnsi="Arial Narrow" w:cs="Times New Roman"/>
          <w:color w:val="000000"/>
          <w:lang w:eastAsia="sk-SK" w:bidi="sk-SK"/>
        </w:rPr>
        <w:t>DOCX</w:t>
      </w:r>
      <w:r w:rsidRPr="001351DE">
        <w:rPr>
          <w:rFonts w:ascii="Arial Narrow" w:eastAsia="Times New Roman" w:hAnsi="Arial Narrow" w:cs="Times New Roman"/>
          <w:color w:val="000000"/>
          <w:lang w:eastAsia="sk-SK" w:bidi="sk-SK"/>
        </w:rPr>
        <w:t xml:space="preserve">, príp. </w:t>
      </w:r>
      <w:r w:rsidR="007E2185">
        <w:rPr>
          <w:rFonts w:ascii="Arial Narrow" w:eastAsia="Times New Roman" w:hAnsi="Arial Narrow" w:cs="Times New Roman"/>
          <w:color w:val="000000"/>
          <w:lang w:eastAsia="sk-SK" w:bidi="sk-SK"/>
        </w:rPr>
        <w:t>RTF</w:t>
      </w:r>
      <w:r w:rsidRPr="001351DE">
        <w:rPr>
          <w:rFonts w:ascii="Arial Narrow" w:eastAsia="Times New Roman" w:hAnsi="Arial Narrow" w:cs="Times New Roman"/>
          <w:color w:val="000000"/>
          <w:lang w:eastAsia="sk-SK" w:bidi="sk-SK"/>
        </w:rPr>
        <w:t>),</w:t>
      </w:r>
    </w:p>
    <w:p w14:paraId="16726541" w14:textId="0A1D43EB" w:rsidR="00204A5D" w:rsidRPr="001351DE" w:rsidRDefault="00204A5D" w:rsidP="00C17670">
      <w:pPr>
        <w:pStyle w:val="Bezriadkovania"/>
        <w:widowControl w:val="0"/>
        <w:spacing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 xml:space="preserve">výkresová časť (formát </w:t>
      </w:r>
      <w:r w:rsidR="007E2185">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DWG),</w:t>
      </w:r>
    </w:p>
    <w:p w14:paraId="3DA33DD0" w14:textId="3828C0CA" w:rsidR="00204A5D" w:rsidRDefault="00204A5D" w:rsidP="00FD38D4">
      <w:pPr>
        <w:pStyle w:val="Bezriadkovania"/>
        <w:widowControl w:val="0"/>
        <w:spacing w:after="120" w:line="276" w:lineRule="auto"/>
        <w:ind w:left="851"/>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rozpočtová časť v tabuľke so zadanými vzorcami v</w:t>
      </w:r>
      <w:r w:rsidR="00AB6F8A">
        <w:rPr>
          <w:rFonts w:ascii="Arial Narrow" w:eastAsia="Times New Roman" w:hAnsi="Arial Narrow" w:cs="Times New Roman"/>
          <w:color w:val="000000"/>
          <w:lang w:eastAsia="sk-SK" w:bidi="sk-SK"/>
        </w:rPr>
        <w:t> </w:t>
      </w:r>
      <w:r w:rsidRPr="001351DE">
        <w:rPr>
          <w:rFonts w:ascii="Arial Narrow" w:eastAsia="Times New Roman" w:hAnsi="Arial Narrow" w:cs="Times New Roman"/>
          <w:color w:val="000000"/>
          <w:lang w:eastAsia="sk-SK" w:bidi="sk-SK"/>
        </w:rPr>
        <w:t>rozpočte</w:t>
      </w:r>
      <w:r w:rsidR="00AB6F8A">
        <w:rPr>
          <w:rFonts w:ascii="Arial Narrow" w:eastAsia="Times New Roman" w:hAnsi="Arial Narrow" w:cs="Times New Roman"/>
          <w:color w:val="000000"/>
          <w:lang w:eastAsia="sk-SK" w:bidi="sk-SK"/>
        </w:rPr>
        <w:t>,</w:t>
      </w:r>
      <w:r w:rsidRPr="001351DE">
        <w:rPr>
          <w:rFonts w:ascii="Arial Narrow" w:eastAsia="Times New Roman" w:hAnsi="Arial Narrow" w:cs="Times New Roman"/>
          <w:color w:val="000000"/>
          <w:lang w:eastAsia="sk-SK" w:bidi="sk-SK"/>
        </w:rPr>
        <w:t xml:space="preserve"> ako aj vo výkaze výmer pre potreby ďalších úprav (formát </w:t>
      </w:r>
      <w:r w:rsidR="007E2185">
        <w:rPr>
          <w:rFonts w:ascii="Arial Narrow" w:eastAsia="Times New Roman" w:hAnsi="Arial Narrow" w:cs="Times New Roman"/>
          <w:color w:val="000000"/>
          <w:lang w:eastAsia="sk-SK" w:bidi="sk-SK"/>
        </w:rPr>
        <w:t>PDF</w:t>
      </w:r>
      <w:r w:rsidRPr="001351DE">
        <w:rPr>
          <w:rFonts w:ascii="Arial Narrow" w:eastAsia="Times New Roman" w:hAnsi="Arial Narrow" w:cs="Times New Roman"/>
          <w:color w:val="000000"/>
          <w:lang w:eastAsia="sk-SK" w:bidi="sk-SK"/>
        </w:rPr>
        <w:t xml:space="preserve"> a súčasne XLS, príp. </w:t>
      </w:r>
      <w:r w:rsidR="007E2185">
        <w:rPr>
          <w:rFonts w:ascii="Arial Narrow" w:eastAsia="Times New Roman" w:hAnsi="Arial Narrow" w:cs="Times New Roman"/>
          <w:color w:val="000000"/>
          <w:lang w:eastAsia="sk-SK" w:bidi="sk-SK"/>
        </w:rPr>
        <w:t>XLSX</w:t>
      </w:r>
      <w:r w:rsidRPr="001351DE">
        <w:rPr>
          <w:rFonts w:ascii="Arial Narrow" w:eastAsia="Times New Roman" w:hAnsi="Arial Narrow" w:cs="Times New Roman"/>
          <w:color w:val="000000"/>
          <w:lang w:eastAsia="sk-SK" w:bidi="sk-SK"/>
        </w:rPr>
        <w:t>).</w:t>
      </w:r>
    </w:p>
    <w:p w14:paraId="0C21A7A0" w14:textId="033FB7EF" w:rsidR="00157DC5" w:rsidRPr="00771595" w:rsidRDefault="00772860" w:rsidP="00C17670">
      <w:pPr>
        <w:pStyle w:val="Nadpis1"/>
        <w:numPr>
          <w:ilvl w:val="0"/>
          <w:numId w:val="0"/>
        </w:numPr>
        <w:spacing w:after="0" w:line="276" w:lineRule="auto"/>
        <w:ind w:left="851" w:hanging="425"/>
        <w:rPr>
          <w:rFonts w:ascii="Arial Narrow" w:hAnsi="Arial Narrow"/>
        </w:rPr>
      </w:pPr>
      <w:r w:rsidRPr="0027203E">
        <w:rPr>
          <w:rFonts w:ascii="Arial Narrow" w:hAnsi="Arial Narrow"/>
        </w:rPr>
        <w:t>2.2</w:t>
      </w:r>
      <w:r w:rsidR="00E7741B" w:rsidRPr="0027203E">
        <w:rPr>
          <w:rFonts w:ascii="Arial Narrow" w:hAnsi="Arial Narrow"/>
        </w:rPr>
        <w:t>4</w:t>
      </w:r>
      <w:r w:rsidR="00280428">
        <w:rPr>
          <w:rFonts w:ascii="Arial Narrow" w:hAnsi="Arial Narrow"/>
        </w:rPr>
        <w:tab/>
      </w:r>
      <w:r w:rsidR="00771595" w:rsidRPr="0027203E">
        <w:rPr>
          <w:rFonts w:ascii="Arial Narrow" w:hAnsi="Arial Narrow"/>
        </w:rPr>
        <w:t>Zhotoviteľ</w:t>
      </w:r>
      <w:r w:rsidR="00F66956" w:rsidRPr="0027203E">
        <w:rPr>
          <w:rFonts w:ascii="Arial Narrow" w:hAnsi="Arial Narrow"/>
        </w:rPr>
        <w:t xml:space="preserve"> </w:t>
      </w:r>
      <w:r w:rsidR="00771595" w:rsidRPr="0027203E">
        <w:rPr>
          <w:rFonts w:ascii="Arial Narrow" w:hAnsi="Arial Narrow"/>
        </w:rPr>
        <w:t xml:space="preserve">ako poverený projektant na základe osobitnej plnej moci udelenej mu Objednávateľom </w:t>
      </w:r>
      <w:r w:rsidR="00F66956" w:rsidRPr="0027203E">
        <w:rPr>
          <w:rFonts w:ascii="Arial Narrow" w:hAnsi="Arial Narrow"/>
        </w:rPr>
        <w:t>sa</w:t>
      </w:r>
      <w:r w:rsidR="00771595" w:rsidRPr="0027203E">
        <w:rPr>
          <w:rFonts w:ascii="Arial Narrow" w:hAnsi="Arial Narrow"/>
        </w:rPr>
        <w:t xml:space="preserve"> </w:t>
      </w:r>
      <w:r w:rsidR="00EE76CC" w:rsidRPr="0027203E">
        <w:rPr>
          <w:rFonts w:ascii="Arial Narrow" w:hAnsi="Arial Narrow"/>
        </w:rPr>
        <w:t xml:space="preserve">podľa § 20 Stavebného zákona </w:t>
      </w:r>
      <w:r w:rsidR="00F66956" w:rsidRPr="0027203E">
        <w:rPr>
          <w:rFonts w:ascii="Arial Narrow" w:hAnsi="Arial Narrow"/>
        </w:rPr>
        <w:t xml:space="preserve">zaväzuje </w:t>
      </w:r>
      <w:r w:rsidR="00EE76CC" w:rsidRPr="0027203E">
        <w:rPr>
          <w:rFonts w:ascii="Arial Narrow" w:hAnsi="Arial Narrow"/>
        </w:rPr>
        <w:t>sprístupniť Projektovú dokumentáciu v rozsahu nevyhnutnom v zmysle príslušnej stavebnej legislatívy v </w:t>
      </w:r>
      <w:r w:rsidR="0027203E" w:rsidRPr="0027203E">
        <w:rPr>
          <w:rFonts w:ascii="Arial Narrow" w:hAnsi="Arial Narrow"/>
        </w:rPr>
        <w:t>I</w:t>
      </w:r>
      <w:r w:rsidR="00EE76CC" w:rsidRPr="0027203E">
        <w:rPr>
          <w:rFonts w:ascii="Arial Narrow" w:hAnsi="Arial Narrow"/>
        </w:rPr>
        <w:t>nformačnom systéme a za tým účelom sa zaväzuje vyhotoviť Projektovú dokumentáciu v elektronickej podobe tak</w:t>
      </w:r>
      <w:r w:rsidR="00F66956" w:rsidRPr="0027203E">
        <w:rPr>
          <w:rFonts w:ascii="Arial Narrow" w:hAnsi="Arial Narrow"/>
        </w:rPr>
        <w:t>,</w:t>
      </w:r>
      <w:r w:rsidR="00EE76CC" w:rsidRPr="0027203E">
        <w:rPr>
          <w:rFonts w:ascii="Arial Narrow" w:hAnsi="Arial Narrow"/>
        </w:rPr>
        <w:t xml:space="preserve"> aby zodpovedala požiadavkám na jej uloženie v Informačnom systéme podľa § 8 ods</w:t>
      </w:r>
      <w:r w:rsidR="00F66956" w:rsidRPr="0027203E">
        <w:rPr>
          <w:rFonts w:ascii="Arial Narrow" w:hAnsi="Arial Narrow"/>
        </w:rPr>
        <w:t>.</w:t>
      </w:r>
      <w:r w:rsidR="00EE76CC" w:rsidRPr="0027203E">
        <w:rPr>
          <w:rFonts w:ascii="Arial Narrow" w:hAnsi="Arial Narrow"/>
        </w:rPr>
        <w:t xml:space="preserve"> 3 Stavebného zákona</w:t>
      </w:r>
      <w:r w:rsidR="003712E8" w:rsidRPr="0027203E">
        <w:rPr>
          <w:rFonts w:ascii="Arial Narrow" w:hAnsi="Arial Narrow"/>
        </w:rPr>
        <w:t xml:space="preserve"> a Vyhlášky č. 60/2025</w:t>
      </w:r>
      <w:r w:rsidR="00EE76CC" w:rsidRPr="0027203E">
        <w:rPr>
          <w:rFonts w:ascii="Arial Narrow" w:hAnsi="Arial Narrow"/>
        </w:rPr>
        <w:t>.</w:t>
      </w:r>
      <w:r w:rsidR="00EE76CC">
        <w:rPr>
          <w:rFonts w:ascii="Arial Narrow" w:hAnsi="Arial Narrow"/>
        </w:rPr>
        <w:t xml:space="preserve"> </w:t>
      </w:r>
    </w:p>
    <w:p w14:paraId="79D4F03F" w14:textId="1FFE6201" w:rsidR="00D139E7" w:rsidRPr="003A24DD" w:rsidRDefault="005B278B" w:rsidP="00C17670">
      <w:pPr>
        <w:spacing w:after="0"/>
        <w:ind w:left="851" w:hanging="425"/>
        <w:jc w:val="both"/>
        <w:rPr>
          <w:rFonts w:ascii="Arial Narrow" w:hAnsi="Arial Narrow"/>
          <w:lang w:eastAsia="sk-SK" w:bidi="sk-SK"/>
        </w:rPr>
      </w:pPr>
      <w:r>
        <w:rPr>
          <w:rFonts w:ascii="Arial Narrow" w:hAnsi="Arial Narrow"/>
          <w:lang w:eastAsia="sk-SK" w:bidi="sk-SK"/>
        </w:rPr>
        <w:t>2.2</w:t>
      </w:r>
      <w:r w:rsidR="00E7741B">
        <w:rPr>
          <w:rFonts w:ascii="Arial Narrow" w:hAnsi="Arial Narrow"/>
          <w:lang w:eastAsia="sk-SK" w:bidi="sk-SK"/>
        </w:rPr>
        <w:t>5</w:t>
      </w:r>
      <w:r w:rsidR="00280428">
        <w:rPr>
          <w:rFonts w:ascii="Arial Narrow" w:hAnsi="Arial Narrow"/>
          <w:lang w:eastAsia="sk-SK" w:bidi="sk-SK"/>
        </w:rPr>
        <w:tab/>
      </w:r>
      <w:r w:rsidR="001E3EA0" w:rsidRPr="003A24DD">
        <w:rPr>
          <w:rFonts w:ascii="Arial Narrow" w:hAnsi="Arial Narrow"/>
          <w:lang w:eastAsia="sk-SK" w:bidi="sk-SK"/>
        </w:rPr>
        <w:t xml:space="preserve">Zhotoviteľ sa zaväzuje vykonať </w:t>
      </w:r>
      <w:r w:rsidR="00C1147E" w:rsidRPr="003A24DD">
        <w:rPr>
          <w:rFonts w:ascii="Arial Narrow" w:hAnsi="Arial Narrow"/>
          <w:lang w:eastAsia="sk-SK" w:bidi="sk-SK"/>
        </w:rPr>
        <w:t>Projektovú dokumentáciu</w:t>
      </w:r>
      <w:r w:rsidR="001E3EA0" w:rsidRPr="003A24DD">
        <w:rPr>
          <w:rFonts w:ascii="Arial Narrow" w:hAnsi="Arial Narrow"/>
          <w:lang w:eastAsia="sk-SK" w:bidi="sk-SK"/>
        </w:rPr>
        <w:t xml:space="preserve"> tak, aby Stavba vyhovovala </w:t>
      </w:r>
      <w:r w:rsidR="00F66956" w:rsidRPr="003A24DD">
        <w:rPr>
          <w:rFonts w:ascii="Arial Narrow" w:hAnsi="Arial Narrow"/>
          <w:lang w:eastAsia="sk-SK" w:bidi="sk-SK"/>
        </w:rPr>
        <w:t xml:space="preserve">všeobecným technickým </w:t>
      </w:r>
      <w:r w:rsidR="001E3EA0" w:rsidRPr="003A24DD">
        <w:rPr>
          <w:rFonts w:ascii="Arial Narrow" w:hAnsi="Arial Narrow"/>
          <w:lang w:eastAsia="sk-SK" w:bidi="sk-SK"/>
        </w:rPr>
        <w:t>požiadavkám na bezbariérov</w:t>
      </w:r>
      <w:r w:rsidR="00F66956" w:rsidRPr="003A24DD">
        <w:rPr>
          <w:rFonts w:ascii="Arial Narrow" w:hAnsi="Arial Narrow"/>
          <w:lang w:eastAsia="sk-SK" w:bidi="sk-SK"/>
        </w:rPr>
        <w:t>ú</w:t>
      </w:r>
      <w:r w:rsidR="001E3EA0" w:rsidRPr="003A24DD">
        <w:rPr>
          <w:rFonts w:ascii="Arial Narrow" w:hAnsi="Arial Narrow"/>
          <w:lang w:eastAsia="sk-SK" w:bidi="sk-SK"/>
        </w:rPr>
        <w:t xml:space="preserve"> </w:t>
      </w:r>
      <w:r w:rsidR="00F66956" w:rsidRPr="003A24DD">
        <w:rPr>
          <w:rFonts w:ascii="Arial Narrow" w:hAnsi="Arial Narrow"/>
          <w:lang w:eastAsia="sk-SK" w:bidi="sk-SK"/>
        </w:rPr>
        <w:t>prístupnosť a </w:t>
      </w:r>
      <w:r w:rsidR="001E3EA0" w:rsidRPr="003A24DD">
        <w:rPr>
          <w:rFonts w:ascii="Arial Narrow" w:hAnsi="Arial Narrow"/>
          <w:lang w:eastAsia="sk-SK" w:bidi="sk-SK"/>
        </w:rPr>
        <w:t>užívanie</w:t>
      </w:r>
      <w:r w:rsidR="00F66956" w:rsidRPr="003A24DD">
        <w:rPr>
          <w:rFonts w:ascii="Arial Narrow" w:hAnsi="Arial Narrow"/>
          <w:lang w:eastAsia="sk-SK" w:bidi="sk-SK"/>
        </w:rPr>
        <w:t xml:space="preserve"> Stavby v súlade s príslušnými ustanoveniami Stavebného zákona a ostatnej </w:t>
      </w:r>
      <w:r w:rsidR="00535649" w:rsidRPr="003A24DD">
        <w:rPr>
          <w:rFonts w:ascii="Arial Narrow" w:hAnsi="Arial Narrow"/>
          <w:lang w:eastAsia="sk-SK" w:bidi="sk-SK"/>
        </w:rPr>
        <w:t>súvisiacej</w:t>
      </w:r>
      <w:r w:rsidR="00F66956" w:rsidRPr="003A24DD">
        <w:rPr>
          <w:rFonts w:ascii="Arial Narrow" w:hAnsi="Arial Narrow"/>
          <w:lang w:eastAsia="sk-SK" w:bidi="sk-SK"/>
        </w:rPr>
        <w:t xml:space="preserve"> legislatívy</w:t>
      </w:r>
      <w:r w:rsidR="002508D1" w:rsidRPr="003A24DD">
        <w:rPr>
          <w:rFonts w:ascii="Arial Narrow" w:hAnsi="Arial Narrow"/>
          <w:lang w:eastAsia="sk-SK" w:bidi="sk-SK"/>
        </w:rPr>
        <w:t xml:space="preserve">. </w:t>
      </w:r>
    </w:p>
    <w:p w14:paraId="1BB7DA05" w14:textId="61EC333C" w:rsidR="003712E8" w:rsidRPr="00E7741B" w:rsidRDefault="00772860" w:rsidP="00C17670">
      <w:pPr>
        <w:spacing w:after="0"/>
        <w:ind w:left="851" w:hanging="425"/>
        <w:jc w:val="both"/>
        <w:rPr>
          <w:rFonts w:ascii="Arial Narrow" w:hAnsi="Arial Narrow"/>
          <w:lang w:eastAsia="sk-SK" w:bidi="sk-SK"/>
        </w:rPr>
      </w:pPr>
      <w:r>
        <w:rPr>
          <w:rFonts w:ascii="Arial Narrow" w:hAnsi="Arial Narrow"/>
          <w:lang w:eastAsia="sk-SK" w:bidi="sk-SK"/>
        </w:rPr>
        <w:lastRenderedPageBreak/>
        <w:t>2.2</w:t>
      </w:r>
      <w:r w:rsidR="00E7741B">
        <w:rPr>
          <w:rFonts w:ascii="Arial Narrow" w:hAnsi="Arial Narrow"/>
          <w:lang w:eastAsia="sk-SK" w:bidi="sk-SK"/>
        </w:rPr>
        <w:t>6</w:t>
      </w:r>
      <w:r w:rsidR="00280428">
        <w:rPr>
          <w:rFonts w:ascii="Arial Narrow" w:hAnsi="Arial Narrow"/>
          <w:lang w:eastAsia="sk-SK" w:bidi="sk-SK"/>
        </w:rPr>
        <w:tab/>
      </w:r>
      <w:r w:rsidR="003712E8" w:rsidRPr="00E7741B">
        <w:rPr>
          <w:rFonts w:ascii="Arial Narrow" w:hAnsi="Arial Narrow"/>
          <w:lang w:eastAsia="sk-SK" w:bidi="sk-SK"/>
        </w:rPr>
        <w:t xml:space="preserve">Zhotoviteľ </w:t>
      </w:r>
      <w:r w:rsidR="009D7BD4" w:rsidRPr="00E7741B">
        <w:rPr>
          <w:rFonts w:ascii="Arial Narrow" w:hAnsi="Arial Narrow"/>
          <w:lang w:eastAsia="sk-SK" w:bidi="sk-SK"/>
        </w:rPr>
        <w:t>ako projektant statickej časti Projektovej dokumentácie sa zaväzuje pri vykonávaní Projektovej dokumentácie postupovať v súlade s § 35 ods. 8 Stavebného zákona.</w:t>
      </w:r>
    </w:p>
    <w:p w14:paraId="51E8AA14" w14:textId="7E961325" w:rsidR="0091387B" w:rsidRPr="00E7741B" w:rsidRDefault="00E7741B" w:rsidP="00C17670">
      <w:pPr>
        <w:spacing w:after="0"/>
        <w:ind w:left="851" w:hanging="425"/>
        <w:jc w:val="both"/>
        <w:rPr>
          <w:rFonts w:ascii="Arial Narrow" w:hAnsi="Arial Narrow"/>
          <w:lang w:eastAsia="sk-SK" w:bidi="sk-SK"/>
        </w:rPr>
      </w:pPr>
      <w:r>
        <w:rPr>
          <w:rFonts w:ascii="Arial Narrow" w:hAnsi="Arial Narrow"/>
        </w:rPr>
        <w:t>2.27</w:t>
      </w:r>
      <w:r w:rsidR="00280428">
        <w:rPr>
          <w:rFonts w:ascii="Arial Narrow" w:hAnsi="Arial Narrow"/>
        </w:rPr>
        <w:tab/>
      </w:r>
      <w:r w:rsidR="0091387B" w:rsidRPr="00E7741B">
        <w:rPr>
          <w:rFonts w:ascii="Arial Narrow" w:hAnsi="Arial Narrow"/>
        </w:rPr>
        <w:t xml:space="preserve">Zhotoviteľ sa zaväzuje vykonať Dielo </w:t>
      </w:r>
      <w:r w:rsidR="008C5A3C" w:rsidRPr="00E7741B">
        <w:rPr>
          <w:rFonts w:ascii="Arial Narrow" w:hAnsi="Arial Narrow"/>
        </w:rPr>
        <w:t xml:space="preserve">prostredníctvom </w:t>
      </w:r>
      <w:r w:rsidR="0091387B" w:rsidRPr="00E7741B">
        <w:rPr>
          <w:rFonts w:ascii="Arial Narrow" w:hAnsi="Arial Narrow"/>
        </w:rPr>
        <w:t>odborne spôsobilých osô</w:t>
      </w:r>
      <w:r w:rsidR="008C5A3C" w:rsidRPr="00E7741B">
        <w:rPr>
          <w:rFonts w:ascii="Arial Narrow" w:hAnsi="Arial Narrow"/>
        </w:rPr>
        <w:t>b na vykonávanie požadovaných činností.</w:t>
      </w:r>
      <w:r w:rsidR="0091387B" w:rsidRPr="00E7741B">
        <w:rPr>
          <w:rFonts w:ascii="Arial Narrow" w:hAnsi="Arial Narrow"/>
        </w:rPr>
        <w:t xml:space="preserve"> Pokiaľ Zhotoviteľ na vykonanie Diela</w:t>
      </w:r>
      <w:r w:rsidR="008C5A3C" w:rsidRPr="00E7741B">
        <w:rPr>
          <w:rFonts w:ascii="Arial Narrow" w:hAnsi="Arial Narrow"/>
        </w:rPr>
        <w:t xml:space="preserve"> alebo jednotlivých Častí </w:t>
      </w:r>
      <w:r w:rsidR="00C1147E" w:rsidRPr="00E7741B">
        <w:rPr>
          <w:rFonts w:ascii="Arial Narrow" w:hAnsi="Arial Narrow"/>
        </w:rPr>
        <w:t>D</w:t>
      </w:r>
      <w:r w:rsidR="008C5A3C" w:rsidRPr="00E7741B">
        <w:rPr>
          <w:rFonts w:ascii="Arial Narrow" w:hAnsi="Arial Narrow"/>
        </w:rPr>
        <w:t>iela</w:t>
      </w:r>
      <w:r w:rsidR="0091387B" w:rsidRPr="00E7741B">
        <w:rPr>
          <w:rFonts w:ascii="Arial Narrow" w:hAnsi="Arial Narrow"/>
        </w:rPr>
        <w:t xml:space="preserve"> použije tretie osoby, zodpovedá za vykonanie Diela tak, akoby ho vykonal sám. </w:t>
      </w:r>
      <w:r w:rsidR="0091387B" w:rsidRPr="00E7741B">
        <w:rPr>
          <w:rFonts w:ascii="Arial Narrow" w:hAnsi="Arial Narrow" w:cs="Arial"/>
        </w:rPr>
        <w:t>Projektová dokumentácia musí byť vypracovaná oprávnenou osobou s príslušno</w:t>
      </w:r>
      <w:r w:rsidR="008C5A3C" w:rsidRPr="00E7741B">
        <w:rPr>
          <w:rFonts w:ascii="Arial Narrow" w:hAnsi="Arial Narrow" w:cs="Arial"/>
        </w:rPr>
        <w:t>u odbornou spôsobilosťou podľa Z</w:t>
      </w:r>
      <w:r w:rsidR="0091387B" w:rsidRPr="00E7741B">
        <w:rPr>
          <w:rFonts w:ascii="Arial Narrow" w:hAnsi="Arial Narrow" w:cs="Arial"/>
        </w:rPr>
        <w:t>ákona o</w:t>
      </w:r>
      <w:r w:rsidR="00592C1E" w:rsidRPr="00E7741B">
        <w:rPr>
          <w:rFonts w:ascii="Arial Narrow" w:hAnsi="Arial Narrow" w:cs="Arial"/>
        </w:rPr>
        <w:t> </w:t>
      </w:r>
      <w:r w:rsidR="0091387B" w:rsidRPr="00E7741B">
        <w:rPr>
          <w:rFonts w:ascii="Arial Narrow" w:hAnsi="Arial Narrow" w:cs="Arial"/>
        </w:rPr>
        <w:t>autorizovaných architektoch.</w:t>
      </w:r>
      <w:r w:rsidR="008C5A3C" w:rsidRPr="00E7741B">
        <w:rPr>
          <w:rFonts w:ascii="Arial Narrow" w:hAnsi="Arial Narrow" w:cs="Arial"/>
        </w:rPr>
        <w:t xml:space="preserve"> </w:t>
      </w:r>
      <w:r w:rsidR="0091387B" w:rsidRPr="00E7741B">
        <w:rPr>
          <w:rFonts w:ascii="Arial Narrow" w:hAnsi="Arial Narrow" w:cs="Arial"/>
        </w:rPr>
        <w:t xml:space="preserve">Podľa § 32 odseku 8 </w:t>
      </w:r>
      <w:r w:rsidR="008C5A3C" w:rsidRPr="00E7741B">
        <w:rPr>
          <w:rFonts w:ascii="Arial Narrow" w:hAnsi="Arial Narrow" w:cs="Arial"/>
        </w:rPr>
        <w:t>Z</w:t>
      </w:r>
      <w:r w:rsidR="0091387B" w:rsidRPr="00E7741B">
        <w:rPr>
          <w:rFonts w:ascii="Arial Narrow" w:hAnsi="Arial Narrow" w:cs="Arial"/>
        </w:rPr>
        <w:t>ákona o ochrane pamiatkového fondu</w:t>
      </w:r>
      <w:r w:rsidR="009118C0" w:rsidRPr="00E7741B">
        <w:rPr>
          <w:rFonts w:ascii="Arial Narrow" w:hAnsi="Arial Narrow" w:cs="Arial"/>
        </w:rPr>
        <w:t>,</w:t>
      </w:r>
      <w:r w:rsidR="0091387B" w:rsidRPr="00E7741B">
        <w:rPr>
          <w:rFonts w:ascii="Arial Narrow" w:hAnsi="Arial Narrow" w:cs="Arial"/>
        </w:rPr>
        <w:t xml:space="preserve"> projektovú dokumentáciu obnovy a projektovú dokumentáciu úprav nehnuteľnosti v pamiatkovom území môže spracovať len fyzická osoba autorizovaná podľa osobitného predpisu.</w:t>
      </w:r>
    </w:p>
    <w:p w14:paraId="23B0C0DB" w14:textId="5C8A7007" w:rsidR="00432AA1" w:rsidRPr="00E7741B" w:rsidRDefault="00772860" w:rsidP="00C17670">
      <w:pPr>
        <w:spacing w:after="0"/>
        <w:ind w:left="851" w:hanging="425"/>
        <w:jc w:val="both"/>
        <w:rPr>
          <w:rFonts w:ascii="Arial Narrow" w:hAnsi="Arial Narrow"/>
          <w:lang w:eastAsia="sk-SK" w:bidi="sk-SK"/>
        </w:rPr>
      </w:pPr>
      <w:r>
        <w:rPr>
          <w:rFonts w:ascii="Arial Narrow" w:hAnsi="Arial Narrow"/>
        </w:rPr>
        <w:t>2.</w:t>
      </w:r>
      <w:r w:rsidR="00E7741B">
        <w:rPr>
          <w:rFonts w:ascii="Arial Narrow" w:hAnsi="Arial Narrow"/>
        </w:rPr>
        <w:t>28</w:t>
      </w:r>
      <w:r w:rsidR="00280428">
        <w:rPr>
          <w:rFonts w:ascii="Arial Narrow" w:hAnsi="Arial Narrow"/>
        </w:rPr>
        <w:tab/>
      </w:r>
      <w:r w:rsidR="00432AA1" w:rsidRPr="00E7741B">
        <w:rPr>
          <w:rFonts w:ascii="Arial Narrow" w:hAnsi="Arial Narrow"/>
        </w:rPr>
        <w:t xml:space="preserve">Zhotoviteľ sa zaväzuje </w:t>
      </w:r>
      <w:r w:rsidR="006E16CD" w:rsidRPr="00E7741B">
        <w:rPr>
          <w:rFonts w:ascii="Arial Narrow" w:hAnsi="Arial Narrow"/>
        </w:rPr>
        <w:t xml:space="preserve">počas vykonávania Diela </w:t>
      </w:r>
      <w:r w:rsidR="00432AA1" w:rsidRPr="00E7741B">
        <w:rPr>
          <w:rFonts w:ascii="Arial Narrow" w:hAnsi="Arial Narrow"/>
        </w:rPr>
        <w:t xml:space="preserve">na žiadosť Objednávateľa sprístupniť Objednávateľovi akúkoľvek rozpracovanú Časť </w:t>
      </w:r>
      <w:r w:rsidR="009C4FD5" w:rsidRPr="00E7741B">
        <w:rPr>
          <w:rFonts w:ascii="Arial Narrow" w:hAnsi="Arial Narrow"/>
        </w:rPr>
        <w:t>Diela</w:t>
      </w:r>
      <w:r w:rsidR="00556A13" w:rsidRPr="00E7741B">
        <w:rPr>
          <w:rFonts w:ascii="Arial Narrow" w:hAnsi="Arial Narrow"/>
        </w:rPr>
        <w:t xml:space="preserve"> a to do 3 pracovných dní odo dňa doručenia žiadosti Objednávateľa</w:t>
      </w:r>
      <w:r w:rsidR="006E16CD" w:rsidRPr="00E7741B">
        <w:rPr>
          <w:rFonts w:ascii="Arial Narrow" w:hAnsi="Arial Narrow"/>
        </w:rPr>
        <w:t>.</w:t>
      </w:r>
    </w:p>
    <w:p w14:paraId="48262068" w14:textId="387BA6CA" w:rsidR="006E16CD" w:rsidRPr="00E7741B" w:rsidRDefault="00E7741B" w:rsidP="00C17670">
      <w:pPr>
        <w:spacing w:after="0"/>
        <w:ind w:left="851" w:hanging="425"/>
        <w:jc w:val="both"/>
        <w:rPr>
          <w:rFonts w:ascii="Arial Narrow" w:hAnsi="Arial Narrow"/>
          <w:lang w:eastAsia="sk-SK" w:bidi="sk-SK"/>
        </w:rPr>
      </w:pPr>
      <w:r>
        <w:rPr>
          <w:rFonts w:ascii="Arial Narrow" w:hAnsi="Arial Narrow"/>
        </w:rPr>
        <w:t>2.29</w:t>
      </w:r>
      <w:r w:rsidR="00280428">
        <w:rPr>
          <w:rFonts w:ascii="Arial Narrow" w:hAnsi="Arial Narrow"/>
        </w:rPr>
        <w:tab/>
      </w:r>
      <w:r w:rsidR="008164E5" w:rsidRPr="00E7741B">
        <w:rPr>
          <w:rFonts w:ascii="Arial Narrow" w:hAnsi="Arial Narrow"/>
        </w:rPr>
        <w:t xml:space="preserve">Zhotoviteľ sa zaväzuje pravidelne </w:t>
      </w:r>
      <w:r w:rsidR="006E16CD" w:rsidRPr="00E7741B">
        <w:rPr>
          <w:rFonts w:ascii="Arial Narrow" w:hAnsi="Arial Narrow"/>
        </w:rPr>
        <w:t>(vždy k poslednému dňu príslušného kalendárneho mesiaca počas obdobia vykonávania Diela podľa tejto Zmluvy</w:t>
      </w:r>
      <w:r w:rsidR="006C6426" w:rsidRPr="00E7741B">
        <w:rPr>
          <w:rFonts w:ascii="Arial Narrow" w:hAnsi="Arial Narrow"/>
        </w:rPr>
        <w:t>, ak sa Zmluvné strany nedohodnú inak</w:t>
      </w:r>
      <w:r w:rsidR="006E16CD" w:rsidRPr="00E7741B">
        <w:rPr>
          <w:rFonts w:ascii="Arial Narrow" w:hAnsi="Arial Narrow"/>
        </w:rPr>
        <w:t xml:space="preserve">) </w:t>
      </w:r>
      <w:r w:rsidR="008164E5" w:rsidRPr="00E7741B">
        <w:rPr>
          <w:rFonts w:ascii="Arial Narrow" w:hAnsi="Arial Narrow"/>
        </w:rPr>
        <w:t xml:space="preserve">písomne formou e-mailu doručeného na adresu </w:t>
      </w:r>
      <w:r w:rsidR="00666B97" w:rsidRPr="00E7741B">
        <w:rPr>
          <w:rFonts w:ascii="Arial Narrow" w:hAnsi="Arial Narrow"/>
        </w:rPr>
        <w:t xml:space="preserve">oprávnenej osoby Objednávateľa </w:t>
      </w:r>
      <w:r w:rsidR="008164E5" w:rsidRPr="00E7741B">
        <w:rPr>
          <w:rFonts w:ascii="Arial Narrow" w:hAnsi="Arial Narrow"/>
        </w:rPr>
        <w:t xml:space="preserve">informovať Objednávateľa o priebehu </w:t>
      </w:r>
      <w:r w:rsidR="006E16CD" w:rsidRPr="00E7741B">
        <w:rPr>
          <w:rFonts w:ascii="Arial Narrow" w:hAnsi="Arial Narrow"/>
        </w:rPr>
        <w:t>vykonávania Diela. Zhotoviteľ s</w:t>
      </w:r>
      <w:r w:rsidR="008164E5" w:rsidRPr="00E7741B">
        <w:rPr>
          <w:rFonts w:ascii="Arial Narrow" w:hAnsi="Arial Narrow"/>
        </w:rPr>
        <w:t xml:space="preserve">a zároveň </w:t>
      </w:r>
      <w:r w:rsidR="006E16CD" w:rsidRPr="00E7741B">
        <w:rPr>
          <w:rFonts w:ascii="Arial Narrow" w:hAnsi="Arial Narrow"/>
        </w:rPr>
        <w:t xml:space="preserve">zaväzuje </w:t>
      </w:r>
      <w:r w:rsidR="008164E5" w:rsidRPr="00E7741B">
        <w:rPr>
          <w:rFonts w:ascii="Arial Narrow" w:hAnsi="Arial Narrow"/>
        </w:rPr>
        <w:t>vždy na základe požiadavky Objednávateľa</w:t>
      </w:r>
      <w:r w:rsidR="00666B97" w:rsidRPr="00E7741B">
        <w:rPr>
          <w:rFonts w:ascii="Arial Narrow" w:hAnsi="Arial Narrow"/>
        </w:rPr>
        <w:t>,</w:t>
      </w:r>
      <w:r w:rsidR="008164E5" w:rsidRPr="00E7741B">
        <w:rPr>
          <w:rFonts w:ascii="Arial Narrow" w:hAnsi="Arial Narrow"/>
        </w:rPr>
        <w:t xml:space="preserve"> </w:t>
      </w:r>
      <w:r w:rsidR="006E16CD" w:rsidRPr="00E7741B">
        <w:rPr>
          <w:rFonts w:ascii="Arial Narrow" w:hAnsi="Arial Narrow"/>
        </w:rPr>
        <w:t xml:space="preserve">poskytnúť Objednávateľovi informácie o stave rozpracovanosti Diela </w:t>
      </w:r>
      <w:r w:rsidR="008164E5" w:rsidRPr="00E7741B">
        <w:rPr>
          <w:rFonts w:ascii="Arial Narrow" w:hAnsi="Arial Narrow"/>
        </w:rPr>
        <w:t>a to do 3 pracovných dní odo dňa doručenia požiadavky Objednávateľa o poskytnutie informácie</w:t>
      </w:r>
      <w:r w:rsidR="006E16CD" w:rsidRPr="00E7741B">
        <w:rPr>
          <w:rFonts w:ascii="Arial Narrow" w:hAnsi="Arial Narrow"/>
        </w:rPr>
        <w:t xml:space="preserve">, </w:t>
      </w:r>
      <w:r w:rsidR="006C6426" w:rsidRPr="00E7741B">
        <w:rPr>
          <w:rFonts w:ascii="Arial Narrow" w:hAnsi="Arial Narrow"/>
        </w:rPr>
        <w:t>vrátane informácií</w:t>
      </w:r>
      <w:r w:rsidR="006E16CD" w:rsidRPr="00E7741B">
        <w:rPr>
          <w:rFonts w:ascii="Arial Narrow" w:hAnsi="Arial Narrow"/>
        </w:rPr>
        <w:t xml:space="preserve"> ohľadom zapracovania požiadaviek Objednávateľa podľa bodu</w:t>
      </w:r>
      <w:r w:rsidR="00666B97" w:rsidRPr="00E7741B">
        <w:rPr>
          <w:rFonts w:ascii="Arial Narrow" w:hAnsi="Arial Narrow"/>
        </w:rPr>
        <w:t xml:space="preserve"> </w:t>
      </w:r>
      <w:r w:rsidR="00676153" w:rsidRPr="00E7741B">
        <w:rPr>
          <w:rFonts w:ascii="Arial Narrow" w:hAnsi="Arial Narrow"/>
        </w:rPr>
        <w:t>2.1</w:t>
      </w:r>
      <w:r>
        <w:rPr>
          <w:rFonts w:ascii="Arial Narrow" w:hAnsi="Arial Narrow"/>
        </w:rPr>
        <w:t>6</w:t>
      </w:r>
      <w:r w:rsidR="006E16CD" w:rsidRPr="00E7741B">
        <w:rPr>
          <w:rFonts w:ascii="Arial Narrow" w:hAnsi="Arial Narrow"/>
        </w:rPr>
        <w:t xml:space="preserve"> tohto článku </w:t>
      </w:r>
      <w:r w:rsidR="00666B97" w:rsidRPr="00E7741B">
        <w:rPr>
          <w:rFonts w:ascii="Arial Narrow" w:hAnsi="Arial Narrow"/>
        </w:rPr>
        <w:t xml:space="preserve">tejto </w:t>
      </w:r>
      <w:r w:rsidR="006E16CD" w:rsidRPr="00E7741B">
        <w:rPr>
          <w:rFonts w:ascii="Arial Narrow" w:hAnsi="Arial Narrow"/>
        </w:rPr>
        <w:t>Zmluvy.</w:t>
      </w:r>
    </w:p>
    <w:p w14:paraId="203C671E" w14:textId="1F0F1869" w:rsidR="000E436E" w:rsidRPr="00530EF4" w:rsidRDefault="00E7741B" w:rsidP="00C17670">
      <w:pPr>
        <w:spacing w:after="0"/>
        <w:ind w:left="709" w:hanging="283"/>
        <w:jc w:val="both"/>
        <w:rPr>
          <w:rFonts w:ascii="Arial Narrow" w:hAnsi="Arial Narrow"/>
          <w:lang w:eastAsia="sk-SK" w:bidi="sk-SK"/>
        </w:rPr>
      </w:pPr>
      <w:r>
        <w:rPr>
          <w:rFonts w:ascii="Arial Narrow" w:hAnsi="Arial Narrow"/>
          <w:lang w:eastAsia="sk-SK" w:bidi="sk-SK"/>
        </w:rPr>
        <w:t>2.30</w:t>
      </w:r>
      <w:r w:rsidR="00280428">
        <w:rPr>
          <w:rFonts w:ascii="Arial Narrow" w:hAnsi="Arial Narrow"/>
          <w:lang w:eastAsia="sk-SK" w:bidi="sk-SK"/>
        </w:rPr>
        <w:t xml:space="preserve"> </w:t>
      </w:r>
      <w:r w:rsidR="000E436E" w:rsidRPr="00530EF4">
        <w:rPr>
          <w:rFonts w:ascii="Arial Narrow" w:hAnsi="Arial Narrow"/>
          <w:lang w:eastAsia="sk-SK" w:bidi="sk-SK"/>
        </w:rPr>
        <w:t>Miestom dodania Častí Diela je sídlo Objednávateľa.</w:t>
      </w:r>
    </w:p>
    <w:p w14:paraId="7021E784" w14:textId="59A8A526" w:rsidR="0082453D" w:rsidRDefault="00772860" w:rsidP="00C17670">
      <w:pPr>
        <w:pStyle w:val="Nadpis1"/>
        <w:numPr>
          <w:ilvl w:val="0"/>
          <w:numId w:val="0"/>
        </w:numPr>
        <w:spacing w:after="0" w:line="276" w:lineRule="auto"/>
        <w:ind w:left="851" w:hanging="425"/>
        <w:rPr>
          <w:rFonts w:ascii="Arial Narrow" w:hAnsi="Arial Narrow"/>
        </w:rPr>
      </w:pPr>
      <w:r>
        <w:rPr>
          <w:rFonts w:ascii="Arial Narrow" w:hAnsi="Arial Narrow"/>
        </w:rPr>
        <w:t>2.3</w:t>
      </w:r>
      <w:r w:rsidR="00E7741B">
        <w:rPr>
          <w:rFonts w:ascii="Arial Narrow" w:hAnsi="Arial Narrow"/>
        </w:rPr>
        <w:t>1</w:t>
      </w:r>
      <w:r w:rsidR="00280428">
        <w:rPr>
          <w:rFonts w:ascii="Arial Narrow" w:hAnsi="Arial Narrow"/>
        </w:rPr>
        <w:tab/>
      </w:r>
      <w:r w:rsidR="0082453D" w:rsidRPr="001351DE">
        <w:rPr>
          <w:rFonts w:ascii="Arial Narrow" w:hAnsi="Arial Narrow"/>
        </w:rPr>
        <w:t>Objednávateľ sa zaväzuje riadne a včas vykonané</w:t>
      </w:r>
      <w:r w:rsidR="00E7741B">
        <w:rPr>
          <w:rFonts w:ascii="Arial Narrow" w:hAnsi="Arial Narrow"/>
        </w:rPr>
        <w:t xml:space="preserve"> </w:t>
      </w:r>
      <w:r w:rsidR="00530EF4">
        <w:rPr>
          <w:rFonts w:ascii="Arial Narrow" w:hAnsi="Arial Narrow"/>
        </w:rPr>
        <w:t xml:space="preserve">Časti </w:t>
      </w:r>
      <w:r w:rsidR="0047177A" w:rsidRPr="001351DE">
        <w:rPr>
          <w:rFonts w:ascii="Arial Narrow" w:hAnsi="Arial Narrow"/>
        </w:rPr>
        <w:t>Diel</w:t>
      </w:r>
      <w:r w:rsidR="00530EF4">
        <w:rPr>
          <w:rFonts w:ascii="Arial Narrow" w:hAnsi="Arial Narrow"/>
        </w:rPr>
        <w:t>a</w:t>
      </w:r>
      <w:r w:rsidR="0082453D" w:rsidRPr="001351DE">
        <w:rPr>
          <w:rFonts w:ascii="Arial Narrow" w:hAnsi="Arial Narrow"/>
        </w:rPr>
        <w:t xml:space="preserve"> prevziať a zaplatiť Zhotoviteľovi v</w:t>
      </w:r>
      <w:r w:rsidR="000D1C3F">
        <w:rPr>
          <w:rFonts w:ascii="Arial Narrow" w:hAnsi="Arial Narrow"/>
        </w:rPr>
        <w:t xml:space="preserve"> tejto </w:t>
      </w:r>
      <w:r w:rsidR="0082453D" w:rsidRPr="001351DE">
        <w:rPr>
          <w:rFonts w:ascii="Arial Narrow" w:hAnsi="Arial Narrow"/>
        </w:rPr>
        <w:t>Zmluv</w:t>
      </w:r>
      <w:r w:rsidR="00C029A5" w:rsidRPr="001351DE">
        <w:rPr>
          <w:rFonts w:ascii="Arial Narrow" w:hAnsi="Arial Narrow"/>
        </w:rPr>
        <w:t xml:space="preserve">e dohodnutú cenu podľa článku </w:t>
      </w:r>
      <w:r w:rsidR="00666B97" w:rsidRPr="001351DE">
        <w:rPr>
          <w:rFonts w:ascii="Arial Narrow" w:hAnsi="Arial Narrow"/>
        </w:rPr>
        <w:t>V</w:t>
      </w:r>
      <w:r w:rsidR="0049330D" w:rsidRPr="001351DE">
        <w:rPr>
          <w:rFonts w:ascii="Arial Narrow" w:hAnsi="Arial Narrow"/>
        </w:rPr>
        <w:t>.</w:t>
      </w:r>
      <w:r w:rsidR="0082453D" w:rsidRPr="001351DE">
        <w:rPr>
          <w:rFonts w:ascii="Arial Narrow" w:hAnsi="Arial Narrow"/>
        </w:rPr>
        <w:t xml:space="preserve"> tejto Zmluvy v termínoch v nej určených.</w:t>
      </w:r>
    </w:p>
    <w:p w14:paraId="39AD4B2C" w14:textId="4672CC5D" w:rsidR="001123A6" w:rsidRPr="001123A6" w:rsidRDefault="001123A6" w:rsidP="00FD38D4">
      <w:pPr>
        <w:spacing w:after="0"/>
        <w:ind w:left="850" w:hanging="425"/>
        <w:jc w:val="both"/>
        <w:rPr>
          <w:rFonts w:ascii="Arial Narrow" w:hAnsi="Arial Narrow"/>
          <w:lang w:eastAsia="sk-SK" w:bidi="sk-SK"/>
        </w:rPr>
      </w:pPr>
      <w:r w:rsidRPr="001123A6">
        <w:rPr>
          <w:rFonts w:ascii="Arial Narrow" w:hAnsi="Arial Narrow"/>
          <w:lang w:eastAsia="sk-SK" w:bidi="sk-SK"/>
        </w:rPr>
        <w:t>2.32</w:t>
      </w:r>
      <w:bookmarkStart w:id="2" w:name="_Hlk197516306"/>
      <w:r w:rsidR="00280428">
        <w:rPr>
          <w:rFonts w:ascii="Arial Narrow" w:hAnsi="Arial Narrow"/>
          <w:lang w:eastAsia="sk-SK" w:bidi="sk-SK"/>
        </w:rPr>
        <w:tab/>
      </w:r>
      <w:r w:rsidRPr="001123A6">
        <w:rPr>
          <w:rFonts w:ascii="Arial Narrow" w:hAnsi="Arial Narrow" w:cs="Arial"/>
        </w:rPr>
        <w:t xml:space="preserve">Projektová dokumentácia (vrátane výkazu výmer) musí </w:t>
      </w:r>
      <w:r w:rsidRPr="001123A6">
        <w:rPr>
          <w:rFonts w:ascii="Arial Narrow" w:hAnsi="Arial Narrow" w:cs="Arial"/>
          <w:u w:val="single"/>
        </w:rPr>
        <w:t>v prípade, ak je to technicky a funkčne možné,</w:t>
      </w:r>
      <w:r w:rsidRPr="001123A6">
        <w:rPr>
          <w:rFonts w:ascii="Arial Narrow" w:hAnsi="Arial Narrow" w:cs="Arial"/>
        </w:rPr>
        <w:t xml:space="preserve"> podľa </w:t>
      </w:r>
      <w:r w:rsidR="00B75B5F" w:rsidRPr="00FD38D4">
        <w:rPr>
          <w:rFonts w:ascii="Arial Narrow" w:hAnsi="Arial Narrow" w:cs="Arial"/>
          <w:i/>
          <w:iCs/>
        </w:rPr>
        <w:t>u</w:t>
      </w:r>
      <w:r w:rsidRPr="001123A6">
        <w:rPr>
          <w:rFonts w:ascii="Arial Narrow" w:hAnsi="Arial Narrow" w:cs="Arial"/>
          <w:i/>
          <w:iCs/>
        </w:rPr>
        <w:t>znesenia vlády SR č. 541 z 31. augusta 2022 k návrhu na uloženie povinnosti aplikovania nástrojov zeleného verejného obstarávania vo verejných obstarávaniach týkajúcich sa výstavby alebo rekonštrukcie pozemných stavieb</w:t>
      </w:r>
      <w:r w:rsidRPr="001123A6">
        <w:rPr>
          <w:rFonts w:ascii="Arial Narrow" w:hAnsi="Arial Narrow" w:cs="Arial"/>
        </w:rPr>
        <w:t xml:space="preserve"> obsahovať prípadné opätovné využitie (zhodnotenie) stavebného odpadu, resp. využitie stavebných výrobkov pripravených zo stavebných a demolačných odpadov alebo vedľajších produktov výroby.</w:t>
      </w:r>
    </w:p>
    <w:bookmarkEnd w:id="2"/>
    <w:p w14:paraId="58C82F4A" w14:textId="77777777" w:rsidR="00020625" w:rsidRPr="001351DE" w:rsidRDefault="00020625" w:rsidP="00FD38D4">
      <w:pPr>
        <w:pStyle w:val="Nadpis1"/>
        <w:numPr>
          <w:ilvl w:val="0"/>
          <w:numId w:val="0"/>
        </w:numPr>
        <w:spacing w:after="0" w:line="276" w:lineRule="auto"/>
        <w:rPr>
          <w:rFonts w:ascii="Arial Narrow" w:hAnsi="Arial Narrow"/>
        </w:rPr>
      </w:pPr>
    </w:p>
    <w:p w14:paraId="0402D4B8" w14:textId="5BD41516" w:rsidR="007E0363" w:rsidRDefault="007E0363" w:rsidP="00B75B5F">
      <w:pPr>
        <w:pStyle w:val="Nadpis1"/>
        <w:numPr>
          <w:ilvl w:val="0"/>
          <w:numId w:val="92"/>
        </w:numPr>
        <w:spacing w:after="0" w:line="276" w:lineRule="auto"/>
        <w:rPr>
          <w:rFonts w:ascii="Arial Narrow" w:hAnsi="Arial Narrow"/>
          <w:b/>
          <w:u w:val="single"/>
        </w:rPr>
      </w:pPr>
      <w:r w:rsidRPr="001351DE">
        <w:rPr>
          <w:rFonts w:ascii="Arial Narrow" w:hAnsi="Arial Narrow"/>
          <w:b/>
          <w:u w:val="single"/>
        </w:rPr>
        <w:t>Poskytovanie Služieb</w:t>
      </w:r>
    </w:p>
    <w:p w14:paraId="02575E54" w14:textId="77777777" w:rsidR="00B75B5F" w:rsidRPr="00FD38D4" w:rsidRDefault="00B75B5F" w:rsidP="00FD38D4">
      <w:pPr>
        <w:pStyle w:val="Nadpis1"/>
        <w:numPr>
          <w:ilvl w:val="0"/>
          <w:numId w:val="0"/>
        </w:numPr>
        <w:spacing w:after="0" w:line="276" w:lineRule="auto"/>
        <w:rPr>
          <w:rFonts w:ascii="Arial Narrow" w:hAnsi="Arial Narrow"/>
        </w:rPr>
      </w:pPr>
    </w:p>
    <w:p w14:paraId="15AC4DF6" w14:textId="259F8BC5" w:rsidR="00D81686" w:rsidRPr="001351DE" w:rsidRDefault="00D81686" w:rsidP="00C17670">
      <w:pPr>
        <w:pStyle w:val="Nadpis1"/>
        <w:numPr>
          <w:ilvl w:val="1"/>
          <w:numId w:val="59"/>
        </w:numPr>
        <w:spacing w:line="276" w:lineRule="auto"/>
        <w:ind w:left="851" w:hanging="425"/>
        <w:rPr>
          <w:rFonts w:ascii="Arial Narrow" w:hAnsi="Arial Narrow"/>
        </w:rPr>
      </w:pPr>
      <w:r w:rsidRPr="001351DE">
        <w:rPr>
          <w:rFonts w:ascii="Arial Narrow" w:hAnsi="Arial Narrow"/>
        </w:rPr>
        <w:t xml:space="preserve">V rámci plnenia predmetu </w:t>
      </w:r>
      <w:r w:rsidR="000D1C3F">
        <w:rPr>
          <w:rFonts w:ascii="Arial Narrow" w:hAnsi="Arial Narrow"/>
        </w:rPr>
        <w:t xml:space="preserve">tejto </w:t>
      </w:r>
      <w:r w:rsidRPr="001351DE">
        <w:rPr>
          <w:rFonts w:ascii="Arial Narrow" w:hAnsi="Arial Narrow"/>
        </w:rPr>
        <w:t>Zmluvy sa Zhotoviteľ zaväzuje poskytovať Objednávateľovi nasledovné služby:</w:t>
      </w:r>
    </w:p>
    <w:p w14:paraId="4AEA3870" w14:textId="5F1C0910" w:rsidR="00D81686" w:rsidRPr="001351DE" w:rsidRDefault="005429DC" w:rsidP="00C17670">
      <w:pPr>
        <w:pStyle w:val="Nadpis1"/>
        <w:numPr>
          <w:ilvl w:val="0"/>
          <w:numId w:val="0"/>
        </w:numPr>
        <w:spacing w:after="0" w:line="276" w:lineRule="auto"/>
        <w:ind w:left="1418" w:hanging="567"/>
        <w:rPr>
          <w:rFonts w:ascii="Arial Narrow" w:hAnsi="Arial Narrow"/>
        </w:rPr>
      </w:pPr>
      <w:r w:rsidRPr="001351DE">
        <w:rPr>
          <w:rFonts w:ascii="Arial Narrow" w:hAnsi="Arial Narrow"/>
        </w:rPr>
        <w:t>3</w:t>
      </w:r>
      <w:r w:rsidR="00DC3020" w:rsidRPr="001351DE">
        <w:rPr>
          <w:rFonts w:ascii="Arial Narrow" w:hAnsi="Arial Narrow"/>
        </w:rPr>
        <w:t>.</w:t>
      </w:r>
      <w:r w:rsidR="007E0363" w:rsidRPr="001351DE">
        <w:rPr>
          <w:rFonts w:ascii="Arial Narrow" w:hAnsi="Arial Narrow"/>
        </w:rPr>
        <w:t>1.1</w:t>
      </w:r>
      <w:r w:rsidR="0049330D" w:rsidRPr="001351DE">
        <w:rPr>
          <w:rFonts w:ascii="Arial Narrow" w:hAnsi="Arial Narrow"/>
        </w:rPr>
        <w:tab/>
      </w:r>
      <w:r w:rsidR="00DC3020" w:rsidRPr="001351DE">
        <w:rPr>
          <w:rFonts w:ascii="Arial Narrow" w:hAnsi="Arial Narrow"/>
        </w:rPr>
        <w:t>Výkon Inžinierskej činnosti (ďalej len „</w:t>
      </w:r>
      <w:r w:rsidR="00DC3020" w:rsidRPr="001351DE">
        <w:rPr>
          <w:rFonts w:ascii="Arial Narrow" w:hAnsi="Arial Narrow"/>
          <w:b/>
        </w:rPr>
        <w:t>Inžinierska činnosť</w:t>
      </w:r>
      <w:r w:rsidR="00DC3020" w:rsidRPr="001351DE">
        <w:rPr>
          <w:rFonts w:ascii="Arial Narrow" w:hAnsi="Arial Narrow"/>
        </w:rPr>
        <w:t>“),</w:t>
      </w:r>
    </w:p>
    <w:p w14:paraId="23F43B20" w14:textId="0014AFD9" w:rsidR="0060701F" w:rsidRPr="001351DE" w:rsidRDefault="005429DC" w:rsidP="00C17670">
      <w:pPr>
        <w:pStyle w:val="Nadpis1"/>
        <w:numPr>
          <w:ilvl w:val="0"/>
          <w:numId w:val="0"/>
        </w:numPr>
        <w:spacing w:after="0" w:line="276" w:lineRule="auto"/>
        <w:ind w:left="1418" w:hanging="567"/>
        <w:rPr>
          <w:rFonts w:ascii="Arial Narrow" w:hAnsi="Arial Narrow"/>
        </w:rPr>
      </w:pPr>
      <w:r w:rsidRPr="001351DE">
        <w:rPr>
          <w:rFonts w:ascii="Arial Narrow" w:hAnsi="Arial Narrow"/>
        </w:rPr>
        <w:t>3</w:t>
      </w:r>
      <w:r w:rsidR="007E0363" w:rsidRPr="001351DE">
        <w:rPr>
          <w:rFonts w:ascii="Arial Narrow" w:hAnsi="Arial Narrow"/>
        </w:rPr>
        <w:t>.1.</w:t>
      </w:r>
      <w:r w:rsidR="00D81686" w:rsidRPr="001351DE">
        <w:rPr>
          <w:rFonts w:ascii="Arial Narrow" w:hAnsi="Arial Narrow"/>
        </w:rPr>
        <w:t>2</w:t>
      </w:r>
      <w:r w:rsidR="0049330D" w:rsidRPr="001351DE">
        <w:rPr>
          <w:rFonts w:ascii="Arial Narrow" w:hAnsi="Arial Narrow"/>
        </w:rPr>
        <w:tab/>
      </w:r>
      <w:r w:rsidR="00D81686" w:rsidRPr="001351DE">
        <w:rPr>
          <w:rFonts w:ascii="Arial Narrow" w:hAnsi="Arial Narrow"/>
        </w:rPr>
        <w:t xml:space="preserve">Odborný autorský dohľad počas </w:t>
      </w:r>
      <w:r w:rsidR="0060701F" w:rsidRPr="001351DE">
        <w:rPr>
          <w:rFonts w:ascii="Arial Narrow" w:hAnsi="Arial Narrow"/>
        </w:rPr>
        <w:t xml:space="preserve">realizácie stavebných prác až do protokolárneho odovzdania Stavby </w:t>
      </w:r>
      <w:r w:rsidR="001E1CFE" w:rsidRPr="001351DE">
        <w:rPr>
          <w:rFonts w:ascii="Arial Narrow" w:hAnsi="Arial Narrow"/>
        </w:rPr>
        <w:t>na účel</w:t>
      </w:r>
      <w:r w:rsidR="0060701F" w:rsidRPr="001351DE">
        <w:rPr>
          <w:rFonts w:ascii="Arial Narrow" w:hAnsi="Arial Narrow"/>
        </w:rPr>
        <w:t xml:space="preserve"> posúdenia ich súladu s dodanou </w:t>
      </w:r>
      <w:r w:rsidR="00D81686" w:rsidRPr="001351DE">
        <w:rPr>
          <w:rFonts w:ascii="Arial Narrow" w:hAnsi="Arial Narrow"/>
        </w:rPr>
        <w:t>Projektovou dokume</w:t>
      </w:r>
      <w:r w:rsidR="00DC3020" w:rsidRPr="001351DE">
        <w:rPr>
          <w:rFonts w:ascii="Arial Narrow" w:hAnsi="Arial Narrow"/>
        </w:rPr>
        <w:t>n</w:t>
      </w:r>
      <w:r w:rsidR="00D81686" w:rsidRPr="001351DE">
        <w:rPr>
          <w:rFonts w:ascii="Arial Narrow" w:hAnsi="Arial Narrow"/>
        </w:rPr>
        <w:t>táciou</w:t>
      </w:r>
      <w:r w:rsidR="00DC3020" w:rsidRPr="001351DE">
        <w:rPr>
          <w:rFonts w:ascii="Arial Narrow" w:hAnsi="Arial Narrow"/>
        </w:rPr>
        <w:t xml:space="preserve"> (ďalej len „</w:t>
      </w:r>
      <w:r w:rsidR="00DC3020" w:rsidRPr="001351DE">
        <w:rPr>
          <w:rFonts w:ascii="Arial Narrow" w:hAnsi="Arial Narrow"/>
          <w:b/>
        </w:rPr>
        <w:t>Autorský do</w:t>
      </w:r>
      <w:r w:rsidR="00137554" w:rsidRPr="001351DE">
        <w:rPr>
          <w:rFonts w:ascii="Arial Narrow" w:hAnsi="Arial Narrow"/>
          <w:b/>
        </w:rPr>
        <w:t>zor</w:t>
      </w:r>
      <w:r w:rsidR="00DC3020" w:rsidRPr="001351DE">
        <w:rPr>
          <w:rFonts w:ascii="Arial Narrow" w:hAnsi="Arial Narrow"/>
        </w:rPr>
        <w:t>“)</w:t>
      </w:r>
      <w:r w:rsidR="00D81686" w:rsidRPr="001351DE">
        <w:rPr>
          <w:rFonts w:ascii="Arial Narrow" w:hAnsi="Arial Narrow"/>
        </w:rPr>
        <w:t>,</w:t>
      </w:r>
    </w:p>
    <w:p w14:paraId="25B940BF" w14:textId="453BE122" w:rsidR="00D81686" w:rsidRPr="001351DE" w:rsidRDefault="005429DC" w:rsidP="00C17670">
      <w:pPr>
        <w:ind w:left="1418" w:hanging="567"/>
        <w:jc w:val="both"/>
        <w:rPr>
          <w:rFonts w:ascii="Arial Narrow" w:hAnsi="Arial Narrow"/>
          <w:lang w:eastAsia="sk-SK" w:bidi="sk-SK"/>
        </w:rPr>
      </w:pPr>
      <w:r w:rsidRPr="001351DE">
        <w:rPr>
          <w:rFonts w:ascii="Arial Narrow" w:hAnsi="Arial Narrow"/>
          <w:lang w:eastAsia="sk-SK" w:bidi="sk-SK"/>
        </w:rPr>
        <w:t>3</w:t>
      </w:r>
      <w:r w:rsidR="007E0363" w:rsidRPr="001351DE">
        <w:rPr>
          <w:rFonts w:ascii="Arial Narrow" w:hAnsi="Arial Narrow"/>
          <w:lang w:eastAsia="sk-SK" w:bidi="sk-SK"/>
        </w:rPr>
        <w:t>.1</w:t>
      </w:r>
      <w:r w:rsidR="00D81686" w:rsidRPr="001351DE">
        <w:rPr>
          <w:rFonts w:ascii="Arial Narrow" w:hAnsi="Arial Narrow"/>
          <w:lang w:eastAsia="sk-SK" w:bidi="sk-SK"/>
        </w:rPr>
        <w:t>.3</w:t>
      </w:r>
      <w:r w:rsidR="0049330D" w:rsidRPr="001351DE">
        <w:rPr>
          <w:rFonts w:ascii="Arial Narrow" w:hAnsi="Arial Narrow"/>
          <w:lang w:eastAsia="sk-SK" w:bidi="sk-SK"/>
        </w:rPr>
        <w:tab/>
      </w:r>
      <w:r w:rsidR="00DC3020" w:rsidRPr="001351DE">
        <w:rPr>
          <w:rFonts w:ascii="Arial Narrow" w:hAnsi="Arial Narrow"/>
          <w:lang w:eastAsia="sk-SK" w:bidi="sk-SK"/>
        </w:rPr>
        <w:t xml:space="preserve">Výkon </w:t>
      </w:r>
      <w:r w:rsidR="002C264F" w:rsidRPr="001351DE">
        <w:rPr>
          <w:rFonts w:ascii="Arial Narrow" w:hAnsi="Arial Narrow"/>
          <w:lang w:eastAsia="sk-SK" w:bidi="sk-SK"/>
        </w:rPr>
        <w:t xml:space="preserve">činnosti </w:t>
      </w:r>
      <w:r w:rsidR="00DC3020" w:rsidRPr="001351DE">
        <w:rPr>
          <w:rFonts w:ascii="Arial Narrow" w:hAnsi="Arial Narrow"/>
          <w:lang w:eastAsia="sk-SK" w:bidi="sk-SK"/>
        </w:rPr>
        <w:t>Koordinátora dokumentácie (ďalej len „</w:t>
      </w:r>
      <w:r w:rsidR="00DC3020" w:rsidRPr="001351DE">
        <w:rPr>
          <w:rFonts w:ascii="Arial Narrow" w:hAnsi="Arial Narrow"/>
          <w:b/>
          <w:lang w:eastAsia="sk-SK" w:bidi="sk-SK"/>
        </w:rPr>
        <w:t>Koordinátor dokumentácie</w:t>
      </w:r>
      <w:r w:rsidR="00E17104" w:rsidRPr="001351DE">
        <w:rPr>
          <w:rFonts w:ascii="Arial Narrow" w:hAnsi="Arial Narrow"/>
          <w:lang w:eastAsia="sk-SK" w:bidi="sk-SK"/>
        </w:rPr>
        <w:t>“),</w:t>
      </w:r>
    </w:p>
    <w:p w14:paraId="283880B0" w14:textId="06796B0E" w:rsidR="00E17104" w:rsidRPr="001351DE" w:rsidRDefault="00E17104" w:rsidP="00C17670">
      <w:pPr>
        <w:ind w:left="851"/>
        <w:jc w:val="both"/>
        <w:rPr>
          <w:rFonts w:ascii="Arial Narrow" w:hAnsi="Arial Narrow"/>
          <w:lang w:eastAsia="sk-SK" w:bidi="sk-SK"/>
        </w:rPr>
      </w:pPr>
      <w:r w:rsidRPr="001351DE">
        <w:rPr>
          <w:rFonts w:ascii="Arial Narrow" w:hAnsi="Arial Narrow"/>
          <w:lang w:eastAsia="sk-SK" w:bidi="sk-SK"/>
        </w:rPr>
        <w:t>(ďalej spolu len „</w:t>
      </w:r>
      <w:r w:rsidRPr="001351DE">
        <w:rPr>
          <w:rFonts w:ascii="Arial Narrow" w:hAnsi="Arial Narrow"/>
          <w:b/>
          <w:lang w:eastAsia="sk-SK" w:bidi="sk-SK"/>
        </w:rPr>
        <w:t>Služby</w:t>
      </w:r>
      <w:r w:rsidRPr="001351DE">
        <w:rPr>
          <w:rFonts w:ascii="Arial Narrow" w:hAnsi="Arial Narrow"/>
          <w:lang w:eastAsia="sk-SK" w:bidi="sk-SK"/>
        </w:rPr>
        <w:t>“).</w:t>
      </w:r>
    </w:p>
    <w:p w14:paraId="5C7B2E1C" w14:textId="0B656198" w:rsidR="00942BF8" w:rsidRPr="001351DE" w:rsidRDefault="00942BF8" w:rsidP="00C17670">
      <w:pPr>
        <w:pStyle w:val="Nadpis1"/>
        <w:numPr>
          <w:ilvl w:val="1"/>
          <w:numId w:val="59"/>
        </w:numPr>
        <w:spacing w:line="276" w:lineRule="auto"/>
        <w:ind w:left="851" w:hanging="425"/>
        <w:rPr>
          <w:rFonts w:ascii="Arial Narrow" w:hAnsi="Arial Narrow"/>
          <w:b/>
          <w:u w:val="single"/>
        </w:rPr>
      </w:pPr>
      <w:r w:rsidRPr="001351DE">
        <w:rPr>
          <w:rFonts w:ascii="Arial Narrow" w:hAnsi="Arial Narrow"/>
          <w:b/>
          <w:u w:val="single"/>
        </w:rPr>
        <w:t>Inžinierska činnosť</w:t>
      </w:r>
    </w:p>
    <w:p w14:paraId="021BED45" w14:textId="5CA2F4F9" w:rsidR="00F54E59" w:rsidRPr="001351DE" w:rsidRDefault="00942BF8" w:rsidP="00C17670">
      <w:pPr>
        <w:pStyle w:val="Nadpis1"/>
        <w:numPr>
          <w:ilvl w:val="0"/>
          <w:numId w:val="0"/>
        </w:numPr>
        <w:spacing w:line="276" w:lineRule="auto"/>
        <w:ind w:left="1418" w:hanging="567"/>
        <w:rPr>
          <w:rFonts w:ascii="Arial Narrow" w:hAnsi="Arial Narrow"/>
        </w:rPr>
      </w:pPr>
      <w:r w:rsidRPr="001351DE">
        <w:rPr>
          <w:rFonts w:ascii="Arial Narrow" w:hAnsi="Arial Narrow"/>
        </w:rPr>
        <w:t>3.2.1</w:t>
      </w:r>
      <w:r w:rsidR="0049330D" w:rsidRPr="001351DE">
        <w:rPr>
          <w:rFonts w:ascii="Arial Narrow" w:hAnsi="Arial Narrow"/>
        </w:rPr>
        <w:tab/>
      </w:r>
      <w:r w:rsidR="00342240" w:rsidRPr="001351DE">
        <w:rPr>
          <w:rFonts w:ascii="Arial Narrow" w:hAnsi="Arial Narrow"/>
        </w:rPr>
        <w:t>Zhotoviteľ sa zaväzuje poskytovať Objednávateľovi Inžiniersku činnosť súvisiacu so Stavbou, ktorou sa rozumie výkon činností, ktoré v mene Objednávateľa ako budúceho stavebníka Stavby vykonáva Zhotoviteľ</w:t>
      </w:r>
      <w:r w:rsidR="00666B97" w:rsidRPr="001351DE">
        <w:rPr>
          <w:rFonts w:ascii="Arial Narrow" w:hAnsi="Arial Narrow"/>
        </w:rPr>
        <w:t>,</w:t>
      </w:r>
      <w:r w:rsidR="00342240" w:rsidRPr="001351DE">
        <w:rPr>
          <w:rFonts w:ascii="Arial Narrow" w:hAnsi="Arial Narrow"/>
        </w:rPr>
        <w:t xml:space="preserve"> pre potreby zabezpečenia </w:t>
      </w:r>
      <w:r w:rsidR="001547AA" w:rsidRPr="001351DE">
        <w:rPr>
          <w:rFonts w:ascii="Arial Narrow" w:hAnsi="Arial Narrow"/>
        </w:rPr>
        <w:t>prípravy Stavby. Je to súhrn činností, ktorými sa zabezpečujú všetky služby pri zastupovaní Objednávateľa ako stavebníka v</w:t>
      </w:r>
      <w:r w:rsidR="0062495F" w:rsidRPr="001351DE">
        <w:rPr>
          <w:rFonts w:ascii="Arial Narrow" w:hAnsi="Arial Narrow"/>
        </w:rPr>
        <w:t> komunikácii a</w:t>
      </w:r>
      <w:r w:rsidR="001547AA" w:rsidRPr="001351DE">
        <w:rPr>
          <w:rFonts w:ascii="Arial Narrow" w:hAnsi="Arial Narrow"/>
        </w:rPr>
        <w:t xml:space="preserve"> konaní so štátnymi orgánmi, samosprávnymi orgánmi, dotknutými </w:t>
      </w:r>
      <w:r w:rsidR="00535649">
        <w:rPr>
          <w:rFonts w:ascii="Arial Narrow" w:hAnsi="Arial Narrow"/>
        </w:rPr>
        <w:t>orgánm</w:t>
      </w:r>
      <w:r w:rsidR="00651FCF">
        <w:rPr>
          <w:rFonts w:ascii="Arial Narrow" w:hAnsi="Arial Narrow"/>
        </w:rPr>
        <w:t>i</w:t>
      </w:r>
      <w:r w:rsidR="001547AA" w:rsidRPr="001351DE">
        <w:rPr>
          <w:rFonts w:ascii="Arial Narrow" w:hAnsi="Arial Narrow"/>
        </w:rPr>
        <w:t xml:space="preserve">, </w:t>
      </w:r>
      <w:r w:rsidR="0062495F" w:rsidRPr="001351DE">
        <w:rPr>
          <w:rFonts w:ascii="Arial Narrow" w:hAnsi="Arial Narrow"/>
        </w:rPr>
        <w:t>fyzickými a právni</w:t>
      </w:r>
      <w:r w:rsidR="00666B97" w:rsidRPr="001351DE">
        <w:rPr>
          <w:rFonts w:ascii="Arial Narrow" w:hAnsi="Arial Narrow"/>
        </w:rPr>
        <w:t>ckými osobami (vrátane vlastníka</w:t>
      </w:r>
      <w:r w:rsidR="0062495F" w:rsidRPr="001351DE">
        <w:rPr>
          <w:rFonts w:ascii="Arial Narrow" w:hAnsi="Arial Narrow"/>
        </w:rPr>
        <w:t xml:space="preserve"> pozemku), </w:t>
      </w:r>
      <w:r w:rsidR="001547AA" w:rsidRPr="001351DE">
        <w:rPr>
          <w:rFonts w:ascii="Arial Narrow" w:hAnsi="Arial Narrow"/>
        </w:rPr>
        <w:t xml:space="preserve">najmä zabezpečenie odborných posudkov a stanovísk, </w:t>
      </w:r>
      <w:r w:rsidR="008658BF">
        <w:rPr>
          <w:rFonts w:ascii="Arial Narrow" w:hAnsi="Arial Narrow"/>
        </w:rPr>
        <w:t xml:space="preserve">záväzných vyjadrení a záväzných stanovísk, doložiek súladu, </w:t>
      </w:r>
      <w:r w:rsidR="001547AA" w:rsidRPr="001351DE">
        <w:rPr>
          <w:rFonts w:ascii="Arial Narrow" w:hAnsi="Arial Narrow"/>
        </w:rPr>
        <w:t>zastupovanie Objednávateľa ako navrhovateľa v</w:t>
      </w:r>
      <w:r w:rsidR="009E3F5A" w:rsidRPr="001351DE">
        <w:rPr>
          <w:rFonts w:ascii="Arial Narrow" w:hAnsi="Arial Narrow"/>
        </w:rPr>
        <w:t> príslušných konaniach</w:t>
      </w:r>
      <w:r w:rsidR="001547AA" w:rsidRPr="001351DE">
        <w:rPr>
          <w:rFonts w:ascii="Arial Narrow" w:hAnsi="Arial Narrow"/>
        </w:rPr>
        <w:t>, zabezpečenie všetkých podkladov pre príslušný rozsah vyjadrení, povolení, rozhodnutí</w:t>
      </w:r>
      <w:r w:rsidR="009E3F5A" w:rsidRPr="001351DE">
        <w:rPr>
          <w:rFonts w:ascii="Arial Narrow" w:hAnsi="Arial Narrow"/>
        </w:rPr>
        <w:t xml:space="preserve">, </w:t>
      </w:r>
      <w:r w:rsidR="008658BF">
        <w:rPr>
          <w:rFonts w:ascii="Arial Narrow" w:hAnsi="Arial Narrow"/>
        </w:rPr>
        <w:t xml:space="preserve">určení, </w:t>
      </w:r>
      <w:r w:rsidR="009E3F5A" w:rsidRPr="001351DE">
        <w:rPr>
          <w:rFonts w:ascii="Arial Narrow" w:hAnsi="Arial Narrow"/>
        </w:rPr>
        <w:t xml:space="preserve">osvedčení </w:t>
      </w:r>
      <w:r w:rsidR="001547AA" w:rsidRPr="001351DE">
        <w:rPr>
          <w:rFonts w:ascii="Arial Narrow" w:hAnsi="Arial Narrow"/>
        </w:rPr>
        <w:t>a</w:t>
      </w:r>
      <w:r w:rsidR="00933354" w:rsidRPr="001351DE">
        <w:rPr>
          <w:rFonts w:ascii="Arial Narrow" w:hAnsi="Arial Narrow"/>
        </w:rPr>
        <w:t> </w:t>
      </w:r>
      <w:r w:rsidR="001547AA" w:rsidRPr="001351DE">
        <w:rPr>
          <w:rFonts w:ascii="Arial Narrow" w:hAnsi="Arial Narrow"/>
        </w:rPr>
        <w:t>stanovísk</w:t>
      </w:r>
      <w:r w:rsidR="00933354" w:rsidRPr="001351DE">
        <w:rPr>
          <w:rFonts w:ascii="Arial Narrow" w:hAnsi="Arial Narrow"/>
        </w:rPr>
        <w:t xml:space="preserve"> (ďalej len </w:t>
      </w:r>
      <w:r w:rsidR="00933354" w:rsidRPr="001351DE">
        <w:rPr>
          <w:rFonts w:ascii="Arial Narrow" w:hAnsi="Arial Narrow"/>
        </w:rPr>
        <w:lastRenderedPageBreak/>
        <w:t>„</w:t>
      </w:r>
      <w:r w:rsidR="00933354" w:rsidRPr="001351DE">
        <w:rPr>
          <w:rFonts w:ascii="Arial Narrow" w:hAnsi="Arial Narrow"/>
          <w:b/>
        </w:rPr>
        <w:t>Dokumenty</w:t>
      </w:r>
      <w:r w:rsidR="00933354" w:rsidRPr="001351DE">
        <w:rPr>
          <w:rFonts w:ascii="Arial Narrow" w:hAnsi="Arial Narrow"/>
        </w:rPr>
        <w:t>“ alebo jednotlivo len „</w:t>
      </w:r>
      <w:r w:rsidR="00933354" w:rsidRPr="001351DE">
        <w:rPr>
          <w:rFonts w:ascii="Arial Narrow" w:hAnsi="Arial Narrow"/>
          <w:b/>
        </w:rPr>
        <w:t>Dokument</w:t>
      </w:r>
      <w:r w:rsidR="00933354" w:rsidRPr="001351DE">
        <w:rPr>
          <w:rFonts w:ascii="Arial Narrow" w:hAnsi="Arial Narrow"/>
        </w:rPr>
        <w:t>“)</w:t>
      </w:r>
      <w:r w:rsidR="001547AA" w:rsidRPr="001351DE">
        <w:rPr>
          <w:rFonts w:ascii="Arial Narrow" w:hAnsi="Arial Narrow"/>
        </w:rPr>
        <w:t xml:space="preserve">. </w:t>
      </w:r>
      <w:r w:rsidR="00F54E59" w:rsidRPr="001351DE">
        <w:rPr>
          <w:rFonts w:ascii="Arial Narrow" w:hAnsi="Arial Narrow"/>
        </w:rPr>
        <w:t xml:space="preserve">Zhotoviteľ sa zaväzuje poskytnúť Objednávateľovi Inžiniersku činnosť v rozsahu a obsahu </w:t>
      </w:r>
      <w:r w:rsidR="00D61469" w:rsidRPr="001351DE">
        <w:rPr>
          <w:rFonts w:ascii="Arial Narrow" w:hAnsi="Arial Narrow"/>
        </w:rPr>
        <w:t>podľa</w:t>
      </w:r>
      <w:r w:rsidR="00F54E59" w:rsidRPr="001351DE">
        <w:rPr>
          <w:rFonts w:ascii="Arial Narrow" w:hAnsi="Arial Narrow"/>
        </w:rPr>
        <w:t xml:space="preserve"> </w:t>
      </w:r>
      <w:r w:rsidR="00E50E99" w:rsidRPr="001351DE">
        <w:rPr>
          <w:rFonts w:ascii="Arial Narrow" w:hAnsi="Arial Narrow"/>
        </w:rPr>
        <w:t xml:space="preserve">Opisu predmetu zákazky, ktorý predstavuje </w:t>
      </w:r>
      <w:r w:rsidR="00171FD1" w:rsidRPr="001351DE">
        <w:rPr>
          <w:rFonts w:ascii="Arial Narrow" w:hAnsi="Arial Narrow"/>
        </w:rPr>
        <w:t>P</w:t>
      </w:r>
      <w:r w:rsidR="00E50E99" w:rsidRPr="001351DE">
        <w:rPr>
          <w:rFonts w:ascii="Arial Narrow" w:hAnsi="Arial Narrow"/>
        </w:rPr>
        <w:t>rílohu č. 1 k tejto Zmluve</w:t>
      </w:r>
      <w:r w:rsidR="00651FCF">
        <w:rPr>
          <w:rFonts w:ascii="Arial Narrow" w:hAnsi="Arial Narrow"/>
        </w:rPr>
        <w:t xml:space="preserve"> a v rozsahu podľa príslušnej stavebnej legislatívy,</w:t>
      </w:r>
      <w:r w:rsidR="000C6514">
        <w:rPr>
          <w:rFonts w:ascii="Arial Narrow" w:hAnsi="Arial Narrow"/>
        </w:rPr>
        <w:t xml:space="preserve"> </w:t>
      </w:r>
      <w:r w:rsidR="00651FCF">
        <w:rPr>
          <w:rFonts w:ascii="Arial Narrow" w:hAnsi="Arial Narrow"/>
        </w:rPr>
        <w:t>najmä Stavebného zákona a Vyhlášky č. 60/2025</w:t>
      </w:r>
      <w:r w:rsidR="005F4723">
        <w:rPr>
          <w:rFonts w:ascii="Arial Narrow" w:hAnsi="Arial Narrow"/>
        </w:rPr>
        <w:t xml:space="preserve"> </w:t>
      </w:r>
      <w:r w:rsidR="00BD51B7" w:rsidRPr="001351DE">
        <w:rPr>
          <w:rFonts w:ascii="Arial Narrow" w:hAnsi="Arial Narrow"/>
        </w:rPr>
        <w:t>pričom Inžinierska činnosť bude pozostávať najmä z nasledovných činností:</w:t>
      </w:r>
    </w:p>
    <w:p w14:paraId="5B3F88CD" w14:textId="3A6FAD96" w:rsidR="00AE4FFC" w:rsidRDefault="00164C33" w:rsidP="00C17670">
      <w:pPr>
        <w:spacing w:after="0" w:line="259" w:lineRule="auto"/>
        <w:ind w:left="2127" w:hanging="709"/>
        <w:jc w:val="both"/>
        <w:rPr>
          <w:rFonts w:ascii="Arial Narrow" w:hAnsi="Arial Narrow" w:cs="Arial"/>
        </w:rPr>
      </w:pPr>
      <w:r w:rsidRPr="001351DE">
        <w:rPr>
          <w:rFonts w:ascii="Arial Narrow" w:hAnsi="Arial Narrow" w:cs="Arial"/>
        </w:rPr>
        <w:t>3.2.1.1</w:t>
      </w:r>
      <w:r w:rsidR="006A1DCC">
        <w:rPr>
          <w:rFonts w:ascii="Arial Narrow" w:hAnsi="Arial Narrow" w:cs="Arial"/>
        </w:rPr>
        <w:tab/>
      </w:r>
      <w:r w:rsidR="00AE4FFC" w:rsidRPr="001351DE">
        <w:rPr>
          <w:rFonts w:ascii="Arial Narrow" w:hAnsi="Arial Narrow" w:cs="Arial"/>
        </w:rPr>
        <w:t xml:space="preserve">zabezpečenie kladných záväzných stanovísk k Investičnému zámeru, zabezpečenie právoplatného </w:t>
      </w:r>
      <w:r w:rsidR="00AE4FFC">
        <w:rPr>
          <w:rFonts w:ascii="Arial Narrow" w:hAnsi="Arial Narrow" w:cs="Arial"/>
        </w:rPr>
        <w:t xml:space="preserve">Rozhodnutia v konaní o podnete alebo právoplatného Záväzného stanoviska EIA a v prípade potreby právoplatného </w:t>
      </w:r>
      <w:r w:rsidR="00AE4FFC" w:rsidRPr="001351DE">
        <w:rPr>
          <w:rFonts w:ascii="Arial Narrow" w:hAnsi="Arial Narrow" w:cs="Arial"/>
        </w:rPr>
        <w:t>Záverečného stanoviska EIA</w:t>
      </w:r>
      <w:r w:rsidR="00E812FA">
        <w:rPr>
          <w:rFonts w:ascii="Arial Narrow" w:hAnsi="Arial Narrow" w:cs="Arial"/>
        </w:rPr>
        <w:t xml:space="preserve"> (vrátane vypracovania a podania akýchkoľvek s tým súvisiacich žiadostí)</w:t>
      </w:r>
      <w:r w:rsidR="00AE4FFC" w:rsidRPr="001351DE">
        <w:rPr>
          <w:rFonts w:ascii="Arial Narrow" w:hAnsi="Arial Narrow" w:cs="Arial"/>
        </w:rPr>
        <w:t>,</w:t>
      </w:r>
    </w:p>
    <w:p w14:paraId="75F93DA4" w14:textId="5AEC3D27" w:rsidR="00530EF4" w:rsidRDefault="00AE4FFC" w:rsidP="00C17670">
      <w:pPr>
        <w:spacing w:after="0" w:line="259" w:lineRule="auto"/>
        <w:ind w:left="2127" w:hanging="709"/>
        <w:jc w:val="both"/>
        <w:rPr>
          <w:rFonts w:ascii="Arial Narrow" w:hAnsi="Arial Narrow" w:cs="Arial"/>
        </w:rPr>
      </w:pPr>
      <w:r>
        <w:rPr>
          <w:rFonts w:ascii="Arial Narrow" w:hAnsi="Arial Narrow" w:cs="Arial"/>
        </w:rPr>
        <w:t>3.2.1.2</w:t>
      </w:r>
      <w:r w:rsidR="006A1DCC">
        <w:rPr>
          <w:rFonts w:ascii="Arial Narrow" w:hAnsi="Arial Narrow" w:cs="Arial"/>
        </w:rPr>
        <w:tab/>
      </w:r>
      <w:r w:rsidR="00325069" w:rsidRPr="001351DE">
        <w:rPr>
          <w:rFonts w:ascii="Arial Narrow" w:hAnsi="Arial Narrow" w:cs="Arial"/>
        </w:rPr>
        <w:t>vypracovanie návrhu na začatie odstránenia stavieb</w:t>
      </w:r>
      <w:r w:rsidR="00E812FA">
        <w:rPr>
          <w:rFonts w:ascii="Arial Narrow" w:hAnsi="Arial Narrow" w:cs="Arial"/>
        </w:rPr>
        <w:t xml:space="preserve"> a zabezpečenie potrebného povolenia</w:t>
      </w:r>
      <w:r w:rsidR="00325069" w:rsidRPr="001351DE">
        <w:rPr>
          <w:rFonts w:ascii="Arial Narrow" w:hAnsi="Arial Narrow" w:cs="Arial"/>
        </w:rPr>
        <w:t>,</w:t>
      </w:r>
    </w:p>
    <w:p w14:paraId="501A3FC1" w14:textId="200780FD" w:rsidR="009578DB" w:rsidRDefault="00AE4FFC" w:rsidP="00C17670">
      <w:pPr>
        <w:spacing w:after="0" w:line="259" w:lineRule="auto"/>
        <w:ind w:left="2127" w:hanging="709"/>
        <w:jc w:val="both"/>
        <w:rPr>
          <w:rFonts w:ascii="Arial Narrow" w:hAnsi="Arial Narrow" w:cs="Arial"/>
        </w:rPr>
      </w:pPr>
      <w:r>
        <w:rPr>
          <w:rFonts w:ascii="Arial Narrow" w:hAnsi="Arial Narrow" w:cs="Arial"/>
        </w:rPr>
        <w:t>3.2.1.3</w:t>
      </w:r>
      <w:r w:rsidR="006A1DCC">
        <w:rPr>
          <w:rFonts w:ascii="Arial Narrow" w:hAnsi="Arial Narrow" w:cs="Arial"/>
        </w:rPr>
        <w:tab/>
      </w:r>
      <w:r w:rsidR="00325069" w:rsidRPr="001351DE">
        <w:rPr>
          <w:rFonts w:ascii="Arial Narrow" w:hAnsi="Arial Narrow" w:cs="Arial"/>
        </w:rPr>
        <w:t>zabezpečenie predbežných súhlasov na používanie verejného priestranstva na nakladanie a prepravu nebezpečného odpadu, na používanie prístupových komunikácií,</w:t>
      </w:r>
      <w:r w:rsidR="009578DB">
        <w:rPr>
          <w:rFonts w:ascii="Arial Narrow" w:hAnsi="Arial Narrow" w:cs="Arial"/>
        </w:rPr>
        <w:t xml:space="preserve"> (vrátane vypracovania a podania akýchkoľvek s tým súvisiacich žiadostí)</w:t>
      </w:r>
      <w:r w:rsidR="009578DB" w:rsidRPr="001351DE">
        <w:rPr>
          <w:rFonts w:ascii="Arial Narrow" w:hAnsi="Arial Narrow" w:cs="Arial"/>
        </w:rPr>
        <w:t>,</w:t>
      </w:r>
    </w:p>
    <w:p w14:paraId="680CAE04" w14:textId="081DA0FB" w:rsidR="00651FCF" w:rsidRPr="00250B35" w:rsidRDefault="00651FCF"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vypracovanie a podanie žiadostí o</w:t>
      </w:r>
      <w:r w:rsidR="004E52E2" w:rsidRPr="00530EF4">
        <w:rPr>
          <w:rFonts w:ascii="Arial Narrow" w:hAnsi="Arial Narrow" w:cs="Arial"/>
        </w:rPr>
        <w:t> vydanie záväzných stanovísk dotknutých orgánov podľa § 21 Stavebného zákona a/alebo záväzných vyjadrení dotknutých právnických osôb podľa § 22 Stavebného zákona,</w:t>
      </w:r>
      <w:r w:rsidR="009D7BD4" w:rsidRPr="00530EF4">
        <w:rPr>
          <w:rFonts w:ascii="Arial Narrow" w:hAnsi="Arial Narrow" w:cs="Arial"/>
        </w:rPr>
        <w:t xml:space="preserve"> prerokovanie a zabezpečenie súhlasných </w:t>
      </w:r>
      <w:r w:rsidR="00AE4FFC" w:rsidRPr="00530EF4">
        <w:rPr>
          <w:rFonts w:ascii="Arial Narrow" w:hAnsi="Arial Narrow" w:cs="Arial"/>
        </w:rPr>
        <w:t>záväzných stanovísk/vyjadrení</w:t>
      </w:r>
      <w:r w:rsidR="00AE4FFC" w:rsidRPr="00250B35">
        <w:rPr>
          <w:rFonts w:ascii="Arial Narrow" w:hAnsi="Arial Narrow" w:cs="Arial"/>
        </w:rPr>
        <w:t>,</w:t>
      </w:r>
    </w:p>
    <w:p w14:paraId="675086FE" w14:textId="33F2F9CE" w:rsidR="00E53339" w:rsidRPr="00530EF4" w:rsidRDefault="00E53339"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zabezpečenie overenia PSO overovacou doložkou (vrátane vypracovania a podania žiadosti o overenie PSO) a zabezpečenie riadneho ohlásenia stavby,</w:t>
      </w:r>
    </w:p>
    <w:p w14:paraId="778EAD9D" w14:textId="0B661840" w:rsidR="004E52E2" w:rsidRDefault="004E52E2"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zabezpečenie podkladov na konanie o stavebnom zámere,</w:t>
      </w:r>
    </w:p>
    <w:p w14:paraId="2CA971EB" w14:textId="123DB9B3" w:rsidR="004E52E2" w:rsidRPr="00530EF4" w:rsidRDefault="00530EF4"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v</w:t>
      </w:r>
      <w:r w:rsidR="005442D4" w:rsidRPr="00530EF4">
        <w:rPr>
          <w:rFonts w:ascii="Arial Narrow" w:hAnsi="Arial Narrow" w:cs="Arial"/>
        </w:rPr>
        <w:t>ypracovanie</w:t>
      </w:r>
      <w:r w:rsidR="004E52E2" w:rsidRPr="00530EF4">
        <w:rPr>
          <w:rFonts w:ascii="Arial Narrow" w:hAnsi="Arial Narrow" w:cs="Arial"/>
        </w:rPr>
        <w:t xml:space="preserve"> správy o prerokovaní stavebného zámeru podľa § 23 Stavebného zákona</w:t>
      </w:r>
      <w:r w:rsidR="00050EAB" w:rsidRPr="00530EF4">
        <w:rPr>
          <w:rFonts w:ascii="Arial Narrow" w:hAnsi="Arial Narrow" w:cs="Arial"/>
        </w:rPr>
        <w:t xml:space="preserve"> a prílohy č. 16 Vyhlášky č. 60/2025,</w:t>
      </w:r>
    </w:p>
    <w:p w14:paraId="15E8634A" w14:textId="57B7E560" w:rsidR="004E52E2" w:rsidRDefault="00E812FA" w:rsidP="00C17670">
      <w:pPr>
        <w:pStyle w:val="Odsekzoznamu"/>
        <w:numPr>
          <w:ilvl w:val="3"/>
          <w:numId w:val="87"/>
        </w:numPr>
        <w:spacing w:after="0" w:line="259" w:lineRule="auto"/>
        <w:ind w:left="2127" w:hanging="709"/>
        <w:jc w:val="both"/>
        <w:rPr>
          <w:rFonts w:ascii="Arial Narrow" w:hAnsi="Arial Narrow" w:cs="Arial"/>
        </w:rPr>
      </w:pPr>
      <w:r>
        <w:rPr>
          <w:rFonts w:ascii="Arial Narrow" w:hAnsi="Arial Narrow" w:cs="Arial"/>
        </w:rPr>
        <w:t xml:space="preserve">zabezpečenie právoplatného rozhodnutia o stavebnom zámere vrátane </w:t>
      </w:r>
      <w:r w:rsidR="004E52E2" w:rsidRPr="00530EF4">
        <w:rPr>
          <w:rFonts w:ascii="Arial Narrow" w:hAnsi="Arial Narrow" w:cs="Arial"/>
        </w:rPr>
        <w:t>vypracovani</w:t>
      </w:r>
      <w:r>
        <w:rPr>
          <w:rFonts w:ascii="Arial Narrow" w:hAnsi="Arial Narrow" w:cs="Arial"/>
        </w:rPr>
        <w:t>a</w:t>
      </w:r>
      <w:r w:rsidR="004E52E2" w:rsidRPr="00530EF4">
        <w:rPr>
          <w:rFonts w:ascii="Arial Narrow" w:hAnsi="Arial Narrow" w:cs="Arial"/>
        </w:rPr>
        <w:t xml:space="preserve"> a podani</w:t>
      </w:r>
      <w:r>
        <w:rPr>
          <w:rFonts w:ascii="Arial Narrow" w:hAnsi="Arial Narrow" w:cs="Arial"/>
        </w:rPr>
        <w:t>a</w:t>
      </w:r>
      <w:r w:rsidR="004E52E2" w:rsidRPr="00530EF4">
        <w:rPr>
          <w:rFonts w:ascii="Arial Narrow" w:hAnsi="Arial Narrow" w:cs="Arial"/>
        </w:rPr>
        <w:t xml:space="preserve"> žiadosti o vydanie rozhodnutia o stavebnom zámere podľa § 50 Stavebného zákona,</w:t>
      </w:r>
      <w:r w:rsidR="0099598C" w:rsidRPr="00530EF4">
        <w:rPr>
          <w:rFonts w:ascii="Arial Narrow" w:hAnsi="Arial Narrow" w:cs="Arial"/>
        </w:rPr>
        <w:t xml:space="preserve"> prípadne žiadosti o zmenu rozhodnutia o stavebnom zámere podľa § 62 Stavebného zákona,</w:t>
      </w:r>
    </w:p>
    <w:p w14:paraId="5235A357" w14:textId="73B56AAA" w:rsidR="0099598C" w:rsidRPr="00E812FA" w:rsidRDefault="00E812FA" w:rsidP="00C17670">
      <w:pPr>
        <w:pStyle w:val="Odsekzoznamu"/>
        <w:numPr>
          <w:ilvl w:val="3"/>
          <w:numId w:val="87"/>
        </w:numPr>
        <w:spacing w:after="0" w:line="259" w:lineRule="auto"/>
        <w:ind w:left="2127" w:hanging="709"/>
        <w:jc w:val="both"/>
        <w:rPr>
          <w:rFonts w:ascii="Arial Narrow" w:hAnsi="Arial Narrow" w:cs="Arial"/>
        </w:rPr>
      </w:pPr>
      <w:r w:rsidRPr="00E812FA">
        <w:rPr>
          <w:rFonts w:ascii="Arial Narrow" w:hAnsi="Arial Narrow" w:cs="Arial"/>
        </w:rPr>
        <w:t>zabezpečenie vydania dolož</w:t>
      </w:r>
      <w:r w:rsidR="009165EE">
        <w:rPr>
          <w:rFonts w:ascii="Arial Narrow" w:hAnsi="Arial Narrow" w:cs="Arial"/>
        </w:rPr>
        <w:t>ie</w:t>
      </w:r>
      <w:r w:rsidRPr="00E812FA">
        <w:rPr>
          <w:rFonts w:ascii="Arial Narrow" w:hAnsi="Arial Narrow" w:cs="Arial"/>
        </w:rPr>
        <w:t xml:space="preserve">k súladu </w:t>
      </w:r>
      <w:r w:rsidRPr="00530EF4">
        <w:rPr>
          <w:rFonts w:ascii="Arial Narrow" w:hAnsi="Arial Narrow" w:cs="Arial"/>
        </w:rPr>
        <w:t xml:space="preserve">vrátane </w:t>
      </w:r>
      <w:r w:rsidR="004E52E2" w:rsidRPr="00530EF4">
        <w:rPr>
          <w:rFonts w:ascii="Arial Narrow" w:hAnsi="Arial Narrow" w:cs="Arial"/>
        </w:rPr>
        <w:t>vypracovani</w:t>
      </w:r>
      <w:r w:rsidRPr="00530EF4">
        <w:rPr>
          <w:rFonts w:ascii="Arial Narrow" w:hAnsi="Arial Narrow" w:cs="Arial"/>
        </w:rPr>
        <w:t>a</w:t>
      </w:r>
      <w:r w:rsidR="004E52E2" w:rsidRPr="00530EF4">
        <w:rPr>
          <w:rFonts w:ascii="Arial Narrow" w:hAnsi="Arial Narrow" w:cs="Arial"/>
        </w:rPr>
        <w:t xml:space="preserve"> a podani</w:t>
      </w:r>
      <w:r w:rsidRPr="00530EF4">
        <w:rPr>
          <w:rFonts w:ascii="Arial Narrow" w:hAnsi="Arial Narrow" w:cs="Arial"/>
        </w:rPr>
        <w:t>a</w:t>
      </w:r>
      <w:r w:rsidR="004E52E2" w:rsidRPr="00530EF4">
        <w:rPr>
          <w:rFonts w:ascii="Arial Narrow" w:hAnsi="Arial Narrow" w:cs="Arial"/>
        </w:rPr>
        <w:t xml:space="preserve"> žiadost</w:t>
      </w:r>
      <w:r w:rsidR="009165EE">
        <w:rPr>
          <w:rFonts w:ascii="Arial Narrow" w:hAnsi="Arial Narrow" w:cs="Arial"/>
        </w:rPr>
        <w:t>í</w:t>
      </w:r>
      <w:r w:rsidR="004E52E2" w:rsidRPr="00530EF4">
        <w:rPr>
          <w:rFonts w:ascii="Arial Narrow" w:hAnsi="Arial Narrow" w:cs="Arial"/>
        </w:rPr>
        <w:t> </w:t>
      </w:r>
      <w:r w:rsidR="00D362DE">
        <w:rPr>
          <w:rFonts w:ascii="Arial Narrow" w:hAnsi="Arial Narrow" w:cs="Arial"/>
        </w:rPr>
        <w:t>o</w:t>
      </w:r>
      <w:r w:rsidR="00D740E6">
        <w:rPr>
          <w:rFonts w:ascii="Arial Narrow" w:hAnsi="Arial Narrow" w:cs="Arial"/>
        </w:rPr>
        <w:t> </w:t>
      </w:r>
      <w:r w:rsidR="004E52E2" w:rsidRPr="00530EF4">
        <w:rPr>
          <w:rFonts w:ascii="Arial Narrow" w:hAnsi="Arial Narrow" w:cs="Arial"/>
        </w:rPr>
        <w:t>vydanie dolož</w:t>
      </w:r>
      <w:r w:rsidR="009165EE">
        <w:rPr>
          <w:rFonts w:ascii="Arial Narrow" w:hAnsi="Arial Narrow" w:cs="Arial"/>
        </w:rPr>
        <w:t>iek</w:t>
      </w:r>
      <w:r w:rsidR="004E52E2" w:rsidRPr="00530EF4">
        <w:rPr>
          <w:rFonts w:ascii="Arial Narrow" w:hAnsi="Arial Narrow" w:cs="Arial"/>
        </w:rPr>
        <w:t xml:space="preserve"> súlad</w:t>
      </w:r>
      <w:r w:rsidR="0099598C" w:rsidRPr="00530EF4">
        <w:rPr>
          <w:rFonts w:ascii="Arial Narrow" w:hAnsi="Arial Narrow" w:cs="Arial"/>
        </w:rPr>
        <w:t>u</w:t>
      </w:r>
      <w:r w:rsidR="004E52E2" w:rsidRPr="00530EF4">
        <w:rPr>
          <w:rFonts w:ascii="Arial Narrow" w:hAnsi="Arial Narrow" w:cs="Arial"/>
        </w:rPr>
        <w:t xml:space="preserve"> k PS dotknutého orgánu</w:t>
      </w:r>
      <w:r w:rsidR="0099598C" w:rsidRPr="00530EF4">
        <w:rPr>
          <w:rFonts w:ascii="Arial Narrow" w:hAnsi="Arial Narrow" w:cs="Arial"/>
        </w:rPr>
        <w:t xml:space="preserve"> podľa § 21 Stavebného zákona alebo dotknutej právnickej osoby podľa § 22 Stavebného zákona</w:t>
      </w:r>
      <w:r w:rsidR="004E52E2" w:rsidRPr="00530EF4">
        <w:rPr>
          <w:rFonts w:ascii="Arial Narrow" w:hAnsi="Arial Narrow" w:cs="Arial"/>
        </w:rPr>
        <w:t>, ak sa bud</w:t>
      </w:r>
      <w:r w:rsidR="00D362DE">
        <w:rPr>
          <w:rFonts w:ascii="Arial Narrow" w:hAnsi="Arial Narrow" w:cs="Arial"/>
        </w:rPr>
        <w:t>ú</w:t>
      </w:r>
      <w:r w:rsidR="004E52E2" w:rsidRPr="00530EF4">
        <w:rPr>
          <w:rFonts w:ascii="Arial Narrow" w:hAnsi="Arial Narrow" w:cs="Arial"/>
        </w:rPr>
        <w:t xml:space="preserve"> vyžadovať</w:t>
      </w:r>
      <w:r w:rsidR="0099598C" w:rsidRPr="00530EF4">
        <w:rPr>
          <w:rFonts w:ascii="Arial Narrow" w:hAnsi="Arial Narrow" w:cs="Arial"/>
        </w:rPr>
        <w:t>,</w:t>
      </w:r>
    </w:p>
    <w:p w14:paraId="0F6DE5ED" w14:textId="11C9DF6A" w:rsidR="0099598C" w:rsidRPr="009578DB" w:rsidRDefault="00E812FA"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 xml:space="preserve">zabezpečenie overenia PS overovacou doložkou vrátane </w:t>
      </w:r>
      <w:r w:rsidR="0099598C" w:rsidRPr="00530EF4">
        <w:rPr>
          <w:rFonts w:ascii="Arial Narrow" w:hAnsi="Arial Narrow" w:cs="Arial"/>
        </w:rPr>
        <w:t>vypracovani</w:t>
      </w:r>
      <w:r w:rsidRPr="00530EF4">
        <w:rPr>
          <w:rFonts w:ascii="Arial Narrow" w:hAnsi="Arial Narrow" w:cs="Arial"/>
        </w:rPr>
        <w:t>a</w:t>
      </w:r>
      <w:r w:rsidR="0099598C" w:rsidRPr="00530EF4">
        <w:rPr>
          <w:rFonts w:ascii="Arial Narrow" w:hAnsi="Arial Narrow" w:cs="Arial"/>
        </w:rPr>
        <w:t xml:space="preserve"> a</w:t>
      </w:r>
      <w:r w:rsidRPr="00530EF4">
        <w:rPr>
          <w:rFonts w:ascii="Arial Narrow" w:hAnsi="Arial Narrow" w:cs="Arial"/>
        </w:rPr>
        <w:t> </w:t>
      </w:r>
      <w:r w:rsidR="0099598C" w:rsidRPr="00530EF4">
        <w:rPr>
          <w:rFonts w:ascii="Arial Narrow" w:hAnsi="Arial Narrow" w:cs="Arial"/>
        </w:rPr>
        <w:t>podani</w:t>
      </w:r>
      <w:r w:rsidRPr="00530EF4">
        <w:rPr>
          <w:rFonts w:ascii="Arial Narrow" w:hAnsi="Arial Narrow" w:cs="Arial"/>
        </w:rPr>
        <w:t xml:space="preserve">a </w:t>
      </w:r>
      <w:r w:rsidR="0099598C" w:rsidRPr="00530EF4">
        <w:rPr>
          <w:rFonts w:ascii="Arial Narrow" w:hAnsi="Arial Narrow" w:cs="Arial"/>
        </w:rPr>
        <w:t>žiadosti o overenie PS podľa § 65 Stavebného zákona, prípadne žiadosti o overenie zmeny PS podľa § 43 ods. 3 Stavebného zákona,</w:t>
      </w:r>
    </w:p>
    <w:p w14:paraId="55B1573F" w14:textId="66BCFC81" w:rsidR="004E52E2" w:rsidRDefault="0099598C"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zastupovanie Objednávateľa ako stavebníka v konaní o stavebnom zámere za účelom vydania rozhodnutia o stavebnom zámere a</w:t>
      </w:r>
      <w:r w:rsidR="00E812FA">
        <w:rPr>
          <w:rFonts w:ascii="Arial Narrow" w:hAnsi="Arial Narrow" w:cs="Arial"/>
        </w:rPr>
        <w:t xml:space="preserve"> pri </w:t>
      </w:r>
      <w:r w:rsidRPr="00530EF4">
        <w:rPr>
          <w:rFonts w:ascii="Arial Narrow" w:hAnsi="Arial Narrow" w:cs="Arial"/>
        </w:rPr>
        <w:t>zabezpečen</w:t>
      </w:r>
      <w:r w:rsidR="00E812FA">
        <w:rPr>
          <w:rFonts w:ascii="Arial Narrow" w:hAnsi="Arial Narrow" w:cs="Arial"/>
        </w:rPr>
        <w:t>í</w:t>
      </w:r>
      <w:r w:rsidRPr="00530EF4">
        <w:rPr>
          <w:rFonts w:ascii="Arial Narrow" w:hAnsi="Arial Narrow" w:cs="Arial"/>
        </w:rPr>
        <w:t xml:space="preserve"> overenia </w:t>
      </w:r>
      <w:r w:rsidR="00E812FA">
        <w:rPr>
          <w:rFonts w:ascii="Arial Narrow" w:hAnsi="Arial Narrow" w:cs="Arial"/>
        </w:rPr>
        <w:t xml:space="preserve">PSO, </w:t>
      </w:r>
      <w:r w:rsidRPr="00530EF4">
        <w:rPr>
          <w:rFonts w:ascii="Arial Narrow" w:hAnsi="Arial Narrow" w:cs="Arial"/>
        </w:rPr>
        <w:t>PS</w:t>
      </w:r>
      <w:r w:rsidR="004E52E2" w:rsidRPr="00530EF4">
        <w:rPr>
          <w:rFonts w:ascii="Arial Narrow" w:hAnsi="Arial Narrow" w:cs="Arial"/>
        </w:rPr>
        <w:t xml:space="preserve"> </w:t>
      </w:r>
      <w:r w:rsidR="00AE4FFC" w:rsidRPr="00530EF4">
        <w:rPr>
          <w:rFonts w:ascii="Arial Narrow" w:hAnsi="Arial Narrow" w:cs="Arial"/>
        </w:rPr>
        <w:t>vrátane komunikácie so všetkými dotknutými osobami,</w:t>
      </w:r>
    </w:p>
    <w:p w14:paraId="1A05B439" w14:textId="1834266C" w:rsidR="00970190" w:rsidRDefault="00970190"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 xml:space="preserve">vypracovanie a podanie </w:t>
      </w:r>
      <w:r w:rsidR="00050EAB" w:rsidRPr="00530EF4">
        <w:rPr>
          <w:rFonts w:ascii="Arial Narrow" w:hAnsi="Arial Narrow" w:cs="Arial"/>
        </w:rPr>
        <w:t xml:space="preserve">akýchkoľvek iných </w:t>
      </w:r>
      <w:r w:rsidRPr="00530EF4">
        <w:rPr>
          <w:rFonts w:ascii="Arial Narrow" w:hAnsi="Arial Narrow" w:cs="Arial"/>
        </w:rPr>
        <w:t>potrebných podaní podľa Stavebného zákona (napr. námietka Objednávateľa ako stavebníka proti obsahu záväzného stanoviska podľa § 21 ods. 13 Stavebného zákona, námietka Objednávateľa ako stavebníka proti obsahu záväzného stanoviska orgánu územného plánovania podľa §</w:t>
      </w:r>
      <w:r w:rsidR="007B678A">
        <w:rPr>
          <w:rFonts w:ascii="Arial Narrow" w:hAnsi="Arial Narrow" w:cs="Arial"/>
        </w:rPr>
        <w:t> </w:t>
      </w:r>
      <w:r w:rsidRPr="00530EF4">
        <w:rPr>
          <w:rFonts w:ascii="Arial Narrow" w:hAnsi="Arial Narrow" w:cs="Arial"/>
        </w:rPr>
        <w:t>21 ods. 14 Stavebného zákona, podnet na preskúmanie postupu správneho orgánu pri vrátení žiadosti o overenie projektu stavby podľa § 65 ods. 4 Stavebného zákona a pod.), ak sa bude vyžadovať,</w:t>
      </w:r>
    </w:p>
    <w:p w14:paraId="6859BBB9" w14:textId="435F46AF" w:rsidR="00050EAB" w:rsidRDefault="00050EAB"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vypracovanie a podanie akýchkoľvek iných žiadostí v rámci konania o stavebnom zámere a overenia PS,</w:t>
      </w:r>
      <w:r w:rsidR="009578DB">
        <w:rPr>
          <w:rFonts w:ascii="Arial Narrow" w:hAnsi="Arial Narrow" w:cs="Arial"/>
        </w:rPr>
        <w:t xml:space="preserve"> PSO,</w:t>
      </w:r>
    </w:p>
    <w:p w14:paraId="1ABEFE1A" w14:textId="23B2CDEF" w:rsidR="005162DE" w:rsidRDefault="005162DE"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prerokovanie a zabezpečenie súhlasných stanovísk k jednotlivým stupňom Projektovej dokumentácie počas vykonávania Projektovej dokumentácie s dotknutými orgánmi a</w:t>
      </w:r>
      <w:r w:rsidR="0003785E" w:rsidRPr="00530EF4">
        <w:rPr>
          <w:rFonts w:ascii="Arial Narrow" w:hAnsi="Arial Narrow" w:cs="Arial"/>
        </w:rPr>
        <w:t> </w:t>
      </w:r>
      <w:r w:rsidRPr="00530EF4">
        <w:rPr>
          <w:rFonts w:ascii="Arial Narrow" w:hAnsi="Arial Narrow" w:cs="Arial"/>
        </w:rPr>
        <w:t>organizáciami štátnej správy a samosprávy, s dotknutými fyzickými a právnickými osobami, s dotknutými zložkami Objednávateľa,</w:t>
      </w:r>
    </w:p>
    <w:p w14:paraId="6F31BF63" w14:textId="0562A0E2" w:rsidR="00F10ED8" w:rsidRDefault="007B271B"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 xml:space="preserve">kompletné prerokovanie </w:t>
      </w:r>
      <w:r w:rsidR="00F10ED8" w:rsidRPr="00530EF4">
        <w:rPr>
          <w:rFonts w:ascii="Arial Narrow" w:hAnsi="Arial Narrow" w:cs="Arial"/>
        </w:rPr>
        <w:t xml:space="preserve">(a odsúhlasenie) </w:t>
      </w:r>
      <w:r w:rsidR="00E7154F" w:rsidRPr="00530EF4">
        <w:rPr>
          <w:rFonts w:ascii="Arial Narrow" w:hAnsi="Arial Narrow" w:cs="Arial"/>
        </w:rPr>
        <w:t xml:space="preserve">jednotlivých stupňov </w:t>
      </w:r>
      <w:r w:rsidR="00F10ED8" w:rsidRPr="00530EF4">
        <w:rPr>
          <w:rFonts w:ascii="Arial Narrow" w:hAnsi="Arial Narrow" w:cs="Arial"/>
        </w:rPr>
        <w:t>Proj</w:t>
      </w:r>
      <w:r w:rsidR="00325069" w:rsidRPr="00530EF4">
        <w:rPr>
          <w:rFonts w:ascii="Arial Narrow" w:hAnsi="Arial Narrow" w:cs="Arial"/>
        </w:rPr>
        <w:t>ektovej dokumen</w:t>
      </w:r>
      <w:r w:rsidRPr="00530EF4">
        <w:rPr>
          <w:rFonts w:ascii="Arial Narrow" w:hAnsi="Arial Narrow" w:cs="Arial"/>
        </w:rPr>
        <w:t>táci</w:t>
      </w:r>
      <w:r w:rsidR="00F10ED8" w:rsidRPr="00530EF4">
        <w:rPr>
          <w:rFonts w:ascii="Arial Narrow" w:hAnsi="Arial Narrow" w:cs="Arial"/>
        </w:rPr>
        <w:t>e</w:t>
      </w:r>
      <w:r w:rsidRPr="00530EF4">
        <w:rPr>
          <w:rFonts w:ascii="Arial Narrow" w:hAnsi="Arial Narrow" w:cs="Arial"/>
        </w:rPr>
        <w:t xml:space="preserve"> s dotknutými orgánmi a </w:t>
      </w:r>
      <w:r w:rsidR="00325069" w:rsidRPr="00530EF4">
        <w:rPr>
          <w:rFonts w:ascii="Arial Narrow" w:hAnsi="Arial Narrow" w:cs="Arial"/>
        </w:rPr>
        <w:t xml:space="preserve">organizáciami štátnej správy a samosprávy, </w:t>
      </w:r>
      <w:r w:rsidR="00325069" w:rsidRPr="00530EF4">
        <w:rPr>
          <w:rFonts w:ascii="Arial Narrow" w:hAnsi="Arial Narrow" w:cs="Arial"/>
        </w:rPr>
        <w:lastRenderedPageBreak/>
        <w:t>s</w:t>
      </w:r>
      <w:r w:rsidR="0003785E" w:rsidRPr="00530EF4">
        <w:rPr>
          <w:rFonts w:ascii="Arial Narrow" w:hAnsi="Arial Narrow" w:cs="Arial"/>
        </w:rPr>
        <w:t> </w:t>
      </w:r>
      <w:r w:rsidR="00325069" w:rsidRPr="00530EF4">
        <w:rPr>
          <w:rFonts w:ascii="Arial Narrow" w:hAnsi="Arial Narrow" w:cs="Arial"/>
        </w:rPr>
        <w:t>dotknutými fyzickými a právnickými osobami, s dotknutými zložkami Objed</w:t>
      </w:r>
      <w:r w:rsidR="00F10ED8" w:rsidRPr="00530EF4">
        <w:rPr>
          <w:rFonts w:ascii="Arial Narrow" w:hAnsi="Arial Narrow" w:cs="Arial"/>
        </w:rPr>
        <w:t xml:space="preserve">návateľa počas </w:t>
      </w:r>
      <w:r w:rsidR="00364885" w:rsidRPr="00530EF4">
        <w:rPr>
          <w:rFonts w:ascii="Arial Narrow" w:hAnsi="Arial Narrow" w:cs="Arial"/>
        </w:rPr>
        <w:t>vykonávania Projektovej dokumentácie</w:t>
      </w:r>
      <w:r w:rsidR="00F10ED8" w:rsidRPr="00530EF4">
        <w:rPr>
          <w:rFonts w:ascii="Arial Narrow" w:hAnsi="Arial Narrow" w:cs="Arial"/>
        </w:rPr>
        <w:t xml:space="preserve"> za účelom vydania </w:t>
      </w:r>
      <w:r w:rsidR="009578DB">
        <w:rPr>
          <w:rFonts w:ascii="Arial Narrow" w:hAnsi="Arial Narrow" w:cs="Arial"/>
        </w:rPr>
        <w:t>všetkých potrebných</w:t>
      </w:r>
      <w:r w:rsidR="00F10ED8" w:rsidRPr="00530EF4">
        <w:rPr>
          <w:rFonts w:ascii="Arial Narrow" w:hAnsi="Arial Narrow" w:cs="Arial"/>
        </w:rPr>
        <w:t xml:space="preserve"> povolení, ktoré môžu vyplynúť z projektového riešenia Zhotoviteľa,</w:t>
      </w:r>
    </w:p>
    <w:p w14:paraId="245C9514" w14:textId="1AD0E7B0" w:rsidR="00325069" w:rsidRPr="00530EF4" w:rsidRDefault="007B271B" w:rsidP="00C17670">
      <w:pPr>
        <w:pStyle w:val="Odsekzoznamu"/>
        <w:numPr>
          <w:ilvl w:val="3"/>
          <w:numId w:val="87"/>
        </w:numPr>
        <w:spacing w:after="0" w:line="259" w:lineRule="auto"/>
        <w:ind w:left="2127" w:hanging="709"/>
        <w:jc w:val="both"/>
        <w:rPr>
          <w:rFonts w:ascii="Arial Narrow" w:hAnsi="Arial Narrow" w:cs="Arial"/>
        </w:rPr>
      </w:pPr>
      <w:r w:rsidRPr="00530EF4">
        <w:rPr>
          <w:rFonts w:ascii="Arial Narrow" w:hAnsi="Arial Narrow" w:cs="Arial"/>
        </w:rPr>
        <w:t xml:space="preserve">súčinnosť </w:t>
      </w:r>
      <w:r w:rsidR="00325069" w:rsidRPr="00530EF4">
        <w:rPr>
          <w:rFonts w:ascii="Arial Narrow" w:hAnsi="Arial Narrow" w:cs="Arial"/>
        </w:rPr>
        <w:t>pri príprave súťažných podkladov na verejné obstarávanie na výber zhotoviteľa Stavby,</w:t>
      </w:r>
    </w:p>
    <w:p w14:paraId="0ECFF1F1" w14:textId="7530ADFC" w:rsidR="00325069"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3.2.1.1</w:t>
      </w:r>
      <w:r w:rsidR="00530EF4">
        <w:rPr>
          <w:rFonts w:ascii="Arial Narrow" w:hAnsi="Arial Narrow" w:cs="Arial"/>
        </w:rPr>
        <w:t>7</w:t>
      </w:r>
      <w:r w:rsidR="006A1DCC">
        <w:rPr>
          <w:rFonts w:ascii="Arial Narrow" w:hAnsi="Arial Narrow" w:cs="Arial"/>
        </w:rPr>
        <w:tab/>
      </w:r>
      <w:r w:rsidR="00325069" w:rsidRPr="00530EF4">
        <w:rPr>
          <w:rFonts w:ascii="Arial Narrow" w:hAnsi="Arial Narrow" w:cs="Arial"/>
        </w:rPr>
        <w:t xml:space="preserve">bezodkladné a priebežné poskytnutie vysvetlení potrebných na vypracovanie odpovedí v rámci verejného obstarávania na výber zhotoviteľa </w:t>
      </w:r>
      <w:r w:rsidR="00364885" w:rsidRPr="00530EF4">
        <w:rPr>
          <w:rFonts w:ascii="Arial Narrow" w:hAnsi="Arial Narrow" w:cs="Arial"/>
        </w:rPr>
        <w:t>Stavby</w:t>
      </w:r>
      <w:r w:rsidR="007B271B" w:rsidRPr="00530EF4">
        <w:rPr>
          <w:rFonts w:ascii="Arial Narrow" w:hAnsi="Arial Narrow" w:cs="Arial"/>
        </w:rPr>
        <w:t>, aby bol dodržaný postup podľa § 48 Zákona o VO</w:t>
      </w:r>
      <w:r w:rsidR="00325069" w:rsidRPr="00530EF4">
        <w:rPr>
          <w:rFonts w:ascii="Arial Narrow" w:hAnsi="Arial Narrow" w:cs="Arial"/>
        </w:rPr>
        <w:t>,</w:t>
      </w:r>
    </w:p>
    <w:p w14:paraId="5A815D93" w14:textId="4AD0BB8D" w:rsidR="00325069" w:rsidRDefault="0037039B" w:rsidP="00C17670">
      <w:pPr>
        <w:spacing w:after="0" w:line="259" w:lineRule="auto"/>
        <w:ind w:left="2127" w:hanging="709"/>
        <w:jc w:val="both"/>
        <w:rPr>
          <w:rFonts w:ascii="Arial Narrow" w:hAnsi="Arial Narrow" w:cs="Arial"/>
        </w:rPr>
      </w:pPr>
      <w:r>
        <w:rPr>
          <w:rFonts w:ascii="Arial Narrow" w:hAnsi="Arial Narrow" w:cs="Arial"/>
        </w:rPr>
        <w:t>3.2.1.1</w:t>
      </w:r>
      <w:r w:rsidR="00530EF4">
        <w:rPr>
          <w:rFonts w:ascii="Arial Narrow" w:hAnsi="Arial Narrow" w:cs="Arial"/>
        </w:rPr>
        <w:t>8</w:t>
      </w:r>
      <w:r w:rsidR="006A1DCC">
        <w:rPr>
          <w:rFonts w:ascii="Arial Narrow" w:hAnsi="Arial Narrow" w:cs="Arial"/>
        </w:rPr>
        <w:tab/>
      </w:r>
      <w:r w:rsidR="00325069" w:rsidRPr="00530EF4">
        <w:rPr>
          <w:rFonts w:ascii="Arial Narrow" w:hAnsi="Arial Narrow" w:cs="Arial"/>
        </w:rPr>
        <w:t>povinnosť predložiť Objednávateľovi návrh zmluvy o prekládkach inžinierskych siet</w:t>
      </w:r>
      <w:r w:rsidR="00C82D85">
        <w:rPr>
          <w:rFonts w:ascii="Arial Narrow" w:hAnsi="Arial Narrow" w:cs="Arial"/>
        </w:rPr>
        <w:t>í</w:t>
      </w:r>
      <w:r w:rsidR="00325069" w:rsidRPr="00530EF4">
        <w:rPr>
          <w:rFonts w:ascii="Arial Narrow" w:hAnsi="Arial Narrow" w:cs="Arial"/>
        </w:rPr>
        <w:t>, vyvolaných Stavbou medzi Objednávateľom a</w:t>
      </w:r>
      <w:r w:rsidR="00C82D85">
        <w:rPr>
          <w:rFonts w:ascii="Arial Narrow" w:hAnsi="Arial Narrow" w:cs="Arial"/>
        </w:rPr>
        <w:t> </w:t>
      </w:r>
      <w:r w:rsidR="00325069" w:rsidRPr="00530EF4">
        <w:rPr>
          <w:rFonts w:ascii="Arial Narrow" w:hAnsi="Arial Narrow" w:cs="Arial"/>
        </w:rPr>
        <w:t>vlastníkom</w:t>
      </w:r>
      <w:r w:rsidR="00C82D85">
        <w:rPr>
          <w:rFonts w:ascii="Arial Narrow" w:hAnsi="Arial Narrow" w:cs="Arial"/>
        </w:rPr>
        <w:t>,</w:t>
      </w:r>
      <w:r w:rsidR="00325069" w:rsidRPr="00530EF4">
        <w:rPr>
          <w:rFonts w:ascii="Arial Narrow" w:hAnsi="Arial Narrow" w:cs="Arial"/>
        </w:rPr>
        <w:t xml:space="preserve"> resp. prevádzkovateľom dotknutej siete,</w:t>
      </w:r>
    </w:p>
    <w:p w14:paraId="2FEFC4FE" w14:textId="764629E2" w:rsidR="00325069"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3.2.1.1</w:t>
      </w:r>
      <w:r w:rsidR="00530EF4">
        <w:rPr>
          <w:rFonts w:ascii="Arial Narrow" w:hAnsi="Arial Narrow" w:cs="Arial"/>
        </w:rPr>
        <w:t>9</w:t>
      </w:r>
      <w:r w:rsidR="006A1DCC">
        <w:rPr>
          <w:rFonts w:ascii="Arial Narrow" w:hAnsi="Arial Narrow" w:cs="Arial"/>
        </w:rPr>
        <w:tab/>
      </w:r>
      <w:r w:rsidR="00325069" w:rsidRPr="00530EF4">
        <w:rPr>
          <w:rFonts w:ascii="Arial Narrow" w:hAnsi="Arial Narrow" w:cs="Arial"/>
        </w:rPr>
        <w:t>zabezpečenie činností spojených s operatívnym aktualizovaním podkladov a vyjadrení,</w:t>
      </w:r>
    </w:p>
    <w:p w14:paraId="4EDD8EBB" w14:textId="572594F2" w:rsidR="002129EC"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w:t>
      </w:r>
      <w:r w:rsidR="00530EF4">
        <w:rPr>
          <w:rFonts w:ascii="Arial Narrow" w:hAnsi="Arial Narrow" w:cs="Arial"/>
        </w:rPr>
        <w:t>20</w:t>
      </w:r>
      <w:r w:rsidR="006A1DCC">
        <w:rPr>
          <w:rFonts w:ascii="Arial Narrow" w:hAnsi="Arial Narrow" w:cs="Arial"/>
        </w:rPr>
        <w:tab/>
      </w:r>
      <w:r w:rsidR="002129EC" w:rsidRPr="00530EF4">
        <w:rPr>
          <w:rFonts w:ascii="Arial Narrow" w:hAnsi="Arial Narrow" w:cs="Arial"/>
        </w:rPr>
        <w:t>zabezpečenie povolenia výrubu (tak</w:t>
      </w:r>
      <w:r w:rsidR="00C82D85">
        <w:rPr>
          <w:rFonts w:ascii="Arial Narrow" w:hAnsi="Arial Narrow" w:cs="Arial"/>
        </w:rPr>
        <w:t>,</w:t>
      </w:r>
      <w:r w:rsidR="002129EC" w:rsidRPr="00530EF4">
        <w:rPr>
          <w:rFonts w:ascii="Arial Narrow" w:hAnsi="Arial Narrow" w:cs="Arial"/>
        </w:rPr>
        <w:t xml:space="preserve"> aby sa minimalizovali akékoľvek poplatky spojené s výrubom drevín),</w:t>
      </w:r>
    </w:p>
    <w:p w14:paraId="2A0445E0" w14:textId="59C1157C" w:rsidR="00325069"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3.2.1.2</w:t>
      </w:r>
      <w:r w:rsidR="00530EF4">
        <w:rPr>
          <w:rFonts w:ascii="Arial Narrow" w:hAnsi="Arial Narrow" w:cs="Arial"/>
        </w:rPr>
        <w:t>1</w:t>
      </w:r>
      <w:r w:rsidR="006A1DCC">
        <w:rPr>
          <w:rFonts w:ascii="Arial Narrow" w:hAnsi="Arial Narrow" w:cs="Arial"/>
        </w:rPr>
        <w:tab/>
      </w:r>
      <w:r w:rsidR="00325069" w:rsidRPr="00530EF4">
        <w:rPr>
          <w:rFonts w:ascii="Arial Narrow" w:hAnsi="Arial Narrow" w:cs="Arial"/>
        </w:rPr>
        <w:t>zastupovanie Objednávateľa v prípadných odvolacích konaniach</w:t>
      </w:r>
      <w:r w:rsidR="00364885" w:rsidRPr="00530EF4">
        <w:rPr>
          <w:rFonts w:ascii="Arial Narrow" w:hAnsi="Arial Narrow" w:cs="Arial"/>
        </w:rPr>
        <w:t>,</w:t>
      </w:r>
    </w:p>
    <w:p w14:paraId="00F96956" w14:textId="75239496" w:rsidR="00325069"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3.2.1.2</w:t>
      </w:r>
      <w:r w:rsidR="00E0670C">
        <w:rPr>
          <w:rFonts w:ascii="Arial Narrow" w:hAnsi="Arial Narrow" w:cs="Arial"/>
        </w:rPr>
        <w:t>2</w:t>
      </w:r>
      <w:r w:rsidR="006A1DCC">
        <w:rPr>
          <w:rFonts w:ascii="Arial Narrow" w:hAnsi="Arial Narrow" w:cs="Arial"/>
        </w:rPr>
        <w:tab/>
      </w:r>
      <w:r w:rsidR="009C71E9" w:rsidRPr="00530EF4">
        <w:rPr>
          <w:rFonts w:ascii="Arial Narrow" w:hAnsi="Arial Narrow" w:cs="Arial"/>
        </w:rPr>
        <w:t>zabezpečenie posúdenia P</w:t>
      </w:r>
      <w:r w:rsidR="00325069" w:rsidRPr="00530EF4">
        <w:rPr>
          <w:rFonts w:ascii="Arial Narrow" w:hAnsi="Arial Narrow" w:cs="Arial"/>
        </w:rPr>
        <w:t xml:space="preserve">rojektovej dokumentácie, najmä určených a vyhradených technických zariadení príslušnými orgánmi a organizáciami (Technická inšpekcia Slovenskej </w:t>
      </w:r>
      <w:r w:rsidR="00476700" w:rsidRPr="00530EF4">
        <w:rPr>
          <w:rFonts w:ascii="Arial Narrow" w:hAnsi="Arial Narrow" w:cs="Arial"/>
        </w:rPr>
        <w:t>r</w:t>
      </w:r>
      <w:r w:rsidR="00325069" w:rsidRPr="00530EF4">
        <w:rPr>
          <w:rFonts w:ascii="Arial Narrow" w:hAnsi="Arial Narrow" w:cs="Arial"/>
        </w:rPr>
        <w:t>epubliky a pod.),</w:t>
      </w:r>
    </w:p>
    <w:p w14:paraId="7484F016" w14:textId="61660659" w:rsidR="00325069"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3.2.1.2</w:t>
      </w:r>
      <w:r w:rsidR="00E0670C">
        <w:rPr>
          <w:rFonts w:ascii="Arial Narrow" w:hAnsi="Arial Narrow" w:cs="Arial"/>
        </w:rPr>
        <w:t>3</w:t>
      </w:r>
      <w:r w:rsidR="006A1DCC">
        <w:rPr>
          <w:rFonts w:ascii="Arial Narrow" w:hAnsi="Arial Narrow" w:cs="Arial"/>
        </w:rPr>
        <w:tab/>
      </w:r>
      <w:r w:rsidR="00325069" w:rsidRPr="00530EF4">
        <w:rPr>
          <w:rFonts w:ascii="Arial Narrow" w:hAnsi="Arial Narrow" w:cs="Arial"/>
        </w:rPr>
        <w:t>zabezpečenie všetkých geodetických a majetkovo - právnych podkladov potrebných k</w:t>
      </w:r>
      <w:r w:rsidR="000F064F" w:rsidRPr="00530EF4">
        <w:rPr>
          <w:rFonts w:ascii="Arial Narrow" w:hAnsi="Arial Narrow" w:cs="Arial"/>
        </w:rPr>
        <w:t> </w:t>
      </w:r>
      <w:r w:rsidR="00325069" w:rsidRPr="00530EF4">
        <w:rPr>
          <w:rFonts w:ascii="Arial Narrow" w:hAnsi="Arial Narrow" w:cs="Arial"/>
        </w:rPr>
        <w:t xml:space="preserve">vydaniu </w:t>
      </w:r>
      <w:r w:rsidR="00BC00CD" w:rsidRPr="00530EF4">
        <w:rPr>
          <w:rFonts w:ascii="Arial Narrow" w:hAnsi="Arial Narrow" w:cs="Arial"/>
        </w:rPr>
        <w:t>rozhodnutia o stavebnom zámere</w:t>
      </w:r>
      <w:r w:rsidR="00325069" w:rsidRPr="00530EF4">
        <w:rPr>
          <w:rFonts w:ascii="Arial Narrow" w:hAnsi="Arial Narrow" w:cs="Arial"/>
        </w:rPr>
        <w:t xml:space="preserve"> (preukázanie vzťahu k</w:t>
      </w:r>
      <w:r w:rsidR="000F064F" w:rsidRPr="00530EF4">
        <w:rPr>
          <w:rFonts w:ascii="Arial Narrow" w:hAnsi="Arial Narrow" w:cs="Arial"/>
        </w:rPr>
        <w:t> </w:t>
      </w:r>
      <w:r w:rsidR="00325069" w:rsidRPr="00530EF4">
        <w:rPr>
          <w:rFonts w:ascii="Arial Narrow" w:hAnsi="Arial Narrow" w:cs="Arial"/>
        </w:rPr>
        <w:t>pozemku),</w:t>
      </w:r>
    </w:p>
    <w:p w14:paraId="40921A18" w14:textId="1DA3FF9F" w:rsidR="00E50E99" w:rsidRPr="00530EF4" w:rsidRDefault="0037039B" w:rsidP="00C17670">
      <w:pPr>
        <w:spacing w:after="0" w:line="259" w:lineRule="auto"/>
        <w:ind w:left="2127" w:hanging="709"/>
        <w:jc w:val="both"/>
        <w:rPr>
          <w:rFonts w:ascii="Arial Narrow" w:hAnsi="Arial Narrow" w:cs="Arial"/>
        </w:rPr>
      </w:pPr>
      <w:r>
        <w:rPr>
          <w:rFonts w:ascii="Arial Narrow" w:hAnsi="Arial Narrow" w:cs="Arial"/>
        </w:rPr>
        <w:t>3.2.1.2</w:t>
      </w:r>
      <w:r w:rsidR="00E0670C">
        <w:rPr>
          <w:rFonts w:ascii="Arial Narrow" w:hAnsi="Arial Narrow" w:cs="Arial"/>
        </w:rPr>
        <w:t>4</w:t>
      </w:r>
      <w:r w:rsidR="00E62571">
        <w:rPr>
          <w:rFonts w:ascii="Arial Narrow" w:hAnsi="Arial Narrow" w:cs="Arial"/>
        </w:rPr>
        <w:tab/>
      </w:r>
      <w:r w:rsidR="00325069" w:rsidRPr="00530EF4">
        <w:rPr>
          <w:rFonts w:ascii="Arial Narrow" w:hAnsi="Arial Narrow" w:cs="Arial"/>
        </w:rPr>
        <w:t xml:space="preserve">majetkovo-právne vysporiadanie </w:t>
      </w:r>
      <w:r w:rsidR="002B53CE" w:rsidRPr="00530EF4">
        <w:rPr>
          <w:rFonts w:ascii="Arial Narrow" w:hAnsi="Arial Narrow" w:cs="Arial"/>
        </w:rPr>
        <w:t>(</w:t>
      </w:r>
      <w:r w:rsidR="00325069" w:rsidRPr="00530EF4">
        <w:rPr>
          <w:rFonts w:ascii="Arial Narrow" w:hAnsi="Arial Narrow" w:cs="Arial"/>
        </w:rPr>
        <w:t xml:space="preserve">predpokladáme len v rozsahu odovzdania inžinierskych sietí do majetku dotknutých </w:t>
      </w:r>
      <w:r w:rsidR="00096063" w:rsidRPr="00530EF4">
        <w:rPr>
          <w:rFonts w:ascii="Arial Narrow" w:hAnsi="Arial Narrow" w:cs="Arial"/>
        </w:rPr>
        <w:t xml:space="preserve">osôb </w:t>
      </w:r>
      <w:r w:rsidR="00800D16" w:rsidRPr="00530EF4">
        <w:rPr>
          <w:rFonts w:ascii="Arial Narrow" w:hAnsi="Arial Narrow" w:cs="Arial"/>
        </w:rPr>
        <w:t>[</w:t>
      </w:r>
      <w:r w:rsidR="002B53CE" w:rsidRPr="00530EF4">
        <w:rPr>
          <w:rFonts w:ascii="Arial Narrow" w:hAnsi="Arial Narrow" w:cs="Arial"/>
        </w:rPr>
        <w:t>BVS, BAT, ZSE a pod.</w:t>
      </w:r>
      <w:r w:rsidR="00800D16" w:rsidRPr="00530EF4">
        <w:rPr>
          <w:rFonts w:ascii="Arial Narrow" w:hAnsi="Arial Narrow" w:cs="Arial"/>
        </w:rPr>
        <w:t>]</w:t>
      </w:r>
      <w:r w:rsidR="002B53CE" w:rsidRPr="00530EF4">
        <w:rPr>
          <w:rFonts w:ascii="Arial Narrow" w:hAnsi="Arial Narrow" w:cs="Arial"/>
        </w:rPr>
        <w:t>), súčasťou ktorého bude prípadné zabezpečenie vypracovania geometrických plánov na vyznačenie rozsahu vecných bremien práva uloženia inžinierskych sietí a súčinnosť pri zabezpečení uzatvárania budúcich zmlúv o zmluvách na zriadenie vecného bremena práva uloženia inžinierskych sietí Objednávateľa na cudzích pozemkoch</w:t>
      </w:r>
      <w:r w:rsidR="00800D16" w:rsidRPr="00530EF4">
        <w:rPr>
          <w:rFonts w:ascii="Arial Narrow" w:hAnsi="Arial Narrow" w:cs="Arial"/>
        </w:rPr>
        <w:t>,</w:t>
      </w:r>
    </w:p>
    <w:p w14:paraId="322B206F" w14:textId="01424B9B" w:rsidR="002B53CE" w:rsidRPr="00530EF4" w:rsidRDefault="0037039B" w:rsidP="00FD38D4">
      <w:pPr>
        <w:spacing w:after="120" w:line="259" w:lineRule="auto"/>
        <w:ind w:left="2127" w:hanging="709"/>
        <w:jc w:val="both"/>
        <w:rPr>
          <w:rFonts w:ascii="Arial Narrow" w:hAnsi="Arial Narrow" w:cs="Arial"/>
        </w:rPr>
      </w:pPr>
      <w:r>
        <w:rPr>
          <w:rFonts w:ascii="Arial Narrow" w:hAnsi="Arial Narrow" w:cs="Arial"/>
        </w:rPr>
        <w:t>3.2.1.2</w:t>
      </w:r>
      <w:r w:rsidR="00E0670C">
        <w:rPr>
          <w:rFonts w:ascii="Arial Narrow" w:hAnsi="Arial Narrow" w:cs="Arial"/>
        </w:rPr>
        <w:t>5</w:t>
      </w:r>
      <w:r w:rsidR="006A1DCC">
        <w:rPr>
          <w:rFonts w:ascii="Arial Narrow" w:hAnsi="Arial Narrow" w:cs="Arial"/>
        </w:rPr>
        <w:tab/>
      </w:r>
      <w:r w:rsidR="00E50E99" w:rsidRPr="00530EF4">
        <w:rPr>
          <w:rFonts w:ascii="Arial Narrow" w:hAnsi="Arial Narrow" w:cs="Arial"/>
        </w:rPr>
        <w:t>ostatné so Stavbou súvisiace činnosti (prekládky, odstránenie stavieb a pod.)</w:t>
      </w:r>
      <w:r w:rsidR="002B53CE" w:rsidRPr="00530EF4">
        <w:rPr>
          <w:rFonts w:ascii="Arial Narrow" w:hAnsi="Arial Narrow" w:cs="Arial"/>
        </w:rPr>
        <w:t>.</w:t>
      </w:r>
    </w:p>
    <w:p w14:paraId="3AB34C9E" w14:textId="095D2E06" w:rsidR="005E6D0C" w:rsidRPr="00905F97" w:rsidRDefault="0037039B" w:rsidP="00C17670">
      <w:pPr>
        <w:pStyle w:val="Nadpis1"/>
        <w:numPr>
          <w:ilvl w:val="0"/>
          <w:numId w:val="0"/>
        </w:numPr>
        <w:spacing w:after="0" w:line="276" w:lineRule="auto"/>
        <w:ind w:left="1560" w:hanging="709"/>
        <w:rPr>
          <w:rFonts w:ascii="Arial Narrow" w:hAnsi="Arial Narrow"/>
        </w:rPr>
      </w:pPr>
      <w:r w:rsidRPr="00905F97">
        <w:rPr>
          <w:rFonts w:ascii="Arial Narrow" w:hAnsi="Arial Narrow"/>
        </w:rPr>
        <w:t>3.2.2</w:t>
      </w:r>
      <w:r w:rsidR="006A1DCC">
        <w:rPr>
          <w:rFonts w:ascii="Arial Narrow" w:hAnsi="Arial Narrow"/>
        </w:rPr>
        <w:tab/>
      </w:r>
      <w:r w:rsidR="00BB458A" w:rsidRPr="00905F97">
        <w:rPr>
          <w:rFonts w:ascii="Arial Narrow" w:hAnsi="Arial Narrow"/>
        </w:rPr>
        <w:t>Z</w:t>
      </w:r>
      <w:r w:rsidR="00933354" w:rsidRPr="00905F97">
        <w:rPr>
          <w:rFonts w:ascii="Arial Narrow" w:hAnsi="Arial Narrow"/>
        </w:rPr>
        <w:t>hotoviteľ sa zároveň zaväzuje vždy na základe požiadavky Objednávateľa, poskytnúť Objednávateľovi informácie o priebehu poskytovania (stave) Inžinierskej činnosti</w:t>
      </w:r>
      <w:r w:rsidR="007B678A">
        <w:rPr>
          <w:rFonts w:ascii="Arial Narrow" w:hAnsi="Arial Narrow"/>
        </w:rPr>
        <w:t>,</w:t>
      </w:r>
      <w:r w:rsidR="00933354" w:rsidRPr="00905F97">
        <w:rPr>
          <w:rFonts w:ascii="Arial Narrow" w:hAnsi="Arial Narrow"/>
        </w:rPr>
        <w:t xml:space="preserve"> a to do 3</w:t>
      </w:r>
      <w:r w:rsidR="00C82D85">
        <w:rPr>
          <w:rFonts w:ascii="Arial Narrow" w:hAnsi="Arial Narrow"/>
        </w:rPr>
        <w:t> </w:t>
      </w:r>
      <w:r w:rsidR="00933354" w:rsidRPr="00905F97">
        <w:rPr>
          <w:rFonts w:ascii="Arial Narrow" w:hAnsi="Arial Narrow"/>
        </w:rPr>
        <w:t>pracovných dní odo dňa doručenia požiadavky Objednávateľa o poskytnutie informácie</w:t>
      </w:r>
      <w:r w:rsidR="00F43508" w:rsidRPr="00905F97">
        <w:rPr>
          <w:rFonts w:ascii="Arial Narrow" w:hAnsi="Arial Narrow"/>
        </w:rPr>
        <w:t>.</w:t>
      </w:r>
    </w:p>
    <w:p w14:paraId="1634452C" w14:textId="38DCEB86" w:rsidR="00E36D6A" w:rsidRPr="001351DE" w:rsidRDefault="0075225E" w:rsidP="00FD38D4">
      <w:pPr>
        <w:pStyle w:val="Nadpis1"/>
        <w:numPr>
          <w:ilvl w:val="2"/>
          <w:numId w:val="94"/>
        </w:numPr>
        <w:spacing w:line="276" w:lineRule="auto"/>
        <w:ind w:left="1571"/>
        <w:rPr>
          <w:rFonts w:ascii="Arial Narrow" w:hAnsi="Arial Narrow"/>
        </w:rPr>
      </w:pPr>
      <w:r w:rsidRPr="00905F97">
        <w:rPr>
          <w:rFonts w:ascii="Arial Narrow" w:hAnsi="Arial Narrow"/>
        </w:rPr>
        <w:t>Objednávateľ</w:t>
      </w:r>
      <w:r w:rsidR="00E36D6A" w:rsidRPr="00905F97">
        <w:rPr>
          <w:rFonts w:ascii="Arial Narrow" w:hAnsi="Arial Narrow"/>
        </w:rPr>
        <w:t xml:space="preserve"> sa zväzuje riadne a včas poskytnutú Inžiniersku činnosť prevziať a zaplatiť</w:t>
      </w:r>
      <w:r w:rsidR="00E36D6A" w:rsidRPr="001351DE">
        <w:rPr>
          <w:rFonts w:ascii="Arial Narrow" w:hAnsi="Arial Narrow"/>
        </w:rPr>
        <w:t xml:space="preserve"> Zhotoviteľovi v</w:t>
      </w:r>
      <w:r w:rsidR="000D1C3F">
        <w:rPr>
          <w:rFonts w:ascii="Arial Narrow" w:hAnsi="Arial Narrow"/>
        </w:rPr>
        <w:t xml:space="preserve"> tejto </w:t>
      </w:r>
      <w:r w:rsidR="00E36D6A" w:rsidRPr="001351DE">
        <w:rPr>
          <w:rFonts w:ascii="Arial Narrow" w:hAnsi="Arial Narrow"/>
        </w:rPr>
        <w:t>Zmluve dohodnutú cenu podľa článku</w:t>
      </w:r>
      <w:r w:rsidR="00E07DEF" w:rsidRPr="001351DE">
        <w:rPr>
          <w:rFonts w:ascii="Arial Narrow" w:hAnsi="Arial Narrow"/>
        </w:rPr>
        <w:t xml:space="preserve"> </w:t>
      </w:r>
      <w:r w:rsidR="00096063" w:rsidRPr="001351DE">
        <w:rPr>
          <w:rFonts w:ascii="Arial Narrow" w:hAnsi="Arial Narrow"/>
        </w:rPr>
        <w:t>V</w:t>
      </w:r>
      <w:r w:rsidR="00800D16" w:rsidRPr="001351DE">
        <w:rPr>
          <w:rFonts w:ascii="Arial Narrow" w:hAnsi="Arial Narrow"/>
        </w:rPr>
        <w:t>.</w:t>
      </w:r>
      <w:r w:rsidR="00E36D6A" w:rsidRPr="001351DE">
        <w:rPr>
          <w:rFonts w:ascii="Arial Narrow" w:hAnsi="Arial Narrow"/>
        </w:rPr>
        <w:t xml:space="preserve"> tejto Zmluvy v termínoch </w:t>
      </w:r>
      <w:r w:rsidR="00096063" w:rsidRPr="001351DE">
        <w:rPr>
          <w:rFonts w:ascii="Arial Narrow" w:hAnsi="Arial Narrow"/>
        </w:rPr>
        <w:t xml:space="preserve">podľa článku </w:t>
      </w:r>
      <w:r w:rsidR="00E07DEF" w:rsidRPr="001351DE">
        <w:rPr>
          <w:rFonts w:ascii="Arial Narrow" w:hAnsi="Arial Narrow"/>
        </w:rPr>
        <w:t>I</w:t>
      </w:r>
      <w:r w:rsidR="0011593B" w:rsidRPr="001351DE">
        <w:rPr>
          <w:rFonts w:ascii="Arial Narrow" w:hAnsi="Arial Narrow"/>
        </w:rPr>
        <w:t>V</w:t>
      </w:r>
      <w:r w:rsidR="00800D16" w:rsidRPr="001351DE">
        <w:rPr>
          <w:rFonts w:ascii="Arial Narrow" w:hAnsi="Arial Narrow"/>
        </w:rPr>
        <w:t>.</w:t>
      </w:r>
      <w:r w:rsidR="0011593B" w:rsidRPr="001351DE">
        <w:rPr>
          <w:rFonts w:ascii="Arial Narrow" w:hAnsi="Arial Narrow"/>
        </w:rPr>
        <w:t xml:space="preserve"> tejto Zmluvy</w:t>
      </w:r>
      <w:r w:rsidR="00E36D6A" w:rsidRPr="001351DE">
        <w:rPr>
          <w:rFonts w:ascii="Arial Narrow" w:hAnsi="Arial Narrow"/>
        </w:rPr>
        <w:t>.</w:t>
      </w:r>
    </w:p>
    <w:p w14:paraId="499A5440" w14:textId="4696C090" w:rsidR="00CB63F7" w:rsidRPr="0037039B" w:rsidRDefault="00CB63F7" w:rsidP="00FD38D4">
      <w:pPr>
        <w:pStyle w:val="Odsekzoznamu"/>
        <w:numPr>
          <w:ilvl w:val="1"/>
          <w:numId w:val="94"/>
        </w:numPr>
        <w:spacing w:after="120" w:line="259" w:lineRule="auto"/>
        <w:ind w:left="828" w:hanging="403"/>
        <w:contextualSpacing w:val="0"/>
        <w:jc w:val="both"/>
        <w:rPr>
          <w:rFonts w:ascii="Arial Narrow" w:hAnsi="Arial Narrow"/>
          <w:b/>
          <w:u w:val="single"/>
        </w:rPr>
      </w:pPr>
      <w:r w:rsidRPr="0037039B">
        <w:rPr>
          <w:rFonts w:ascii="Arial Narrow" w:hAnsi="Arial Narrow"/>
          <w:b/>
          <w:u w:val="single"/>
        </w:rPr>
        <w:t>Autorský dozor</w:t>
      </w:r>
    </w:p>
    <w:p w14:paraId="062BA2DE" w14:textId="7486F3F3" w:rsidR="001D234A" w:rsidRPr="0037039B" w:rsidRDefault="0037039B" w:rsidP="00125061">
      <w:pPr>
        <w:spacing w:after="0" w:line="259" w:lineRule="auto"/>
        <w:ind w:left="1418" w:hanging="568"/>
        <w:jc w:val="both"/>
        <w:rPr>
          <w:rFonts w:ascii="Arial Narrow" w:hAnsi="Arial Narrow"/>
        </w:rPr>
      </w:pPr>
      <w:r>
        <w:rPr>
          <w:rFonts w:ascii="Arial Narrow" w:hAnsi="Arial Narrow"/>
        </w:rPr>
        <w:t>3.3.1</w:t>
      </w:r>
      <w:r w:rsidR="00E62288">
        <w:rPr>
          <w:rFonts w:ascii="Arial Narrow" w:hAnsi="Arial Narrow"/>
        </w:rPr>
        <w:tab/>
      </w:r>
      <w:r w:rsidR="0075225E" w:rsidRPr="0037039B">
        <w:rPr>
          <w:rFonts w:ascii="Arial Narrow" w:hAnsi="Arial Narrow"/>
        </w:rPr>
        <w:t>Zhotoviteľ</w:t>
      </w:r>
      <w:r w:rsidR="00E36D6A" w:rsidRPr="0037039B">
        <w:rPr>
          <w:rFonts w:ascii="Arial Narrow" w:hAnsi="Arial Narrow"/>
        </w:rPr>
        <w:t xml:space="preserve"> sa zaväzuje </w:t>
      </w:r>
      <w:r w:rsidR="00164179" w:rsidRPr="0037039B">
        <w:rPr>
          <w:rFonts w:ascii="Arial Narrow" w:hAnsi="Arial Narrow"/>
        </w:rPr>
        <w:t>poskytovať</w:t>
      </w:r>
      <w:r w:rsidR="009E3738" w:rsidRPr="0037039B">
        <w:rPr>
          <w:rFonts w:ascii="Arial Narrow" w:hAnsi="Arial Narrow"/>
        </w:rPr>
        <w:t xml:space="preserve"> Objednávateľ</w:t>
      </w:r>
      <w:r w:rsidR="00164179" w:rsidRPr="0037039B">
        <w:rPr>
          <w:rFonts w:ascii="Arial Narrow" w:hAnsi="Arial Narrow"/>
        </w:rPr>
        <w:t>ovi</w:t>
      </w:r>
      <w:r w:rsidR="009E3738" w:rsidRPr="0037039B">
        <w:rPr>
          <w:rFonts w:ascii="Arial Narrow" w:hAnsi="Arial Narrow"/>
        </w:rPr>
        <w:t xml:space="preserve"> </w:t>
      </w:r>
      <w:r w:rsidR="00E16D05" w:rsidRPr="0037039B">
        <w:rPr>
          <w:rFonts w:ascii="Arial Narrow" w:hAnsi="Arial Narrow"/>
        </w:rPr>
        <w:t>služby</w:t>
      </w:r>
      <w:r w:rsidR="00E36D6A" w:rsidRPr="0037039B">
        <w:rPr>
          <w:rFonts w:ascii="Arial Narrow" w:hAnsi="Arial Narrow"/>
        </w:rPr>
        <w:t xml:space="preserve"> Autorského d</w:t>
      </w:r>
      <w:r w:rsidR="00137554" w:rsidRPr="0037039B">
        <w:rPr>
          <w:rFonts w:ascii="Arial Narrow" w:hAnsi="Arial Narrow"/>
        </w:rPr>
        <w:t>ozoru</w:t>
      </w:r>
      <w:r w:rsidR="00E36D6A" w:rsidRPr="0037039B">
        <w:rPr>
          <w:rFonts w:ascii="Arial Narrow" w:hAnsi="Arial Narrow"/>
        </w:rPr>
        <w:t xml:space="preserve"> pre Stavbu</w:t>
      </w:r>
      <w:r w:rsidR="002B67E2" w:rsidRPr="0037039B">
        <w:rPr>
          <w:rFonts w:ascii="Arial Narrow" w:hAnsi="Arial Narrow"/>
        </w:rPr>
        <w:t xml:space="preserve"> na základe písomnej o</w:t>
      </w:r>
      <w:r w:rsidR="004D707F" w:rsidRPr="0037039B">
        <w:rPr>
          <w:rFonts w:ascii="Arial Narrow" w:hAnsi="Arial Narrow"/>
        </w:rPr>
        <w:t>bjednávky Objednávateľa doručenej Zhotoviteľovi spôsobom podľa bodu</w:t>
      </w:r>
      <w:r w:rsidR="008913EA" w:rsidRPr="0037039B">
        <w:rPr>
          <w:rFonts w:ascii="Arial Narrow" w:hAnsi="Arial Narrow"/>
        </w:rPr>
        <w:t xml:space="preserve"> 4</w:t>
      </w:r>
      <w:r w:rsidR="00FA0333" w:rsidRPr="0037039B">
        <w:rPr>
          <w:rFonts w:ascii="Arial Narrow" w:hAnsi="Arial Narrow"/>
        </w:rPr>
        <w:t>.</w:t>
      </w:r>
      <w:r w:rsidR="008913EA" w:rsidRPr="0037039B">
        <w:rPr>
          <w:rFonts w:ascii="Arial Narrow" w:hAnsi="Arial Narrow"/>
        </w:rPr>
        <w:t xml:space="preserve"> článku XV</w:t>
      </w:r>
      <w:r w:rsidR="00800D16" w:rsidRPr="0037039B">
        <w:rPr>
          <w:rFonts w:ascii="Arial Narrow" w:hAnsi="Arial Narrow"/>
        </w:rPr>
        <w:t>.</w:t>
      </w:r>
      <w:r w:rsidR="004D707F" w:rsidRPr="0037039B">
        <w:rPr>
          <w:rFonts w:ascii="Arial Narrow" w:hAnsi="Arial Narrow"/>
        </w:rPr>
        <w:t xml:space="preserve"> tejto Zmluvy. Zhotoviteľ sa zaväzuje </w:t>
      </w:r>
      <w:r w:rsidR="00164179" w:rsidRPr="0037039B">
        <w:rPr>
          <w:rFonts w:ascii="Arial Narrow" w:hAnsi="Arial Narrow"/>
        </w:rPr>
        <w:t>poskytovať</w:t>
      </w:r>
      <w:r w:rsidR="004D707F" w:rsidRPr="0037039B">
        <w:rPr>
          <w:rFonts w:ascii="Arial Narrow" w:hAnsi="Arial Narrow"/>
        </w:rPr>
        <w:t xml:space="preserve"> Objednávateľ</w:t>
      </w:r>
      <w:r w:rsidR="00164179" w:rsidRPr="0037039B">
        <w:rPr>
          <w:rFonts w:ascii="Arial Narrow" w:hAnsi="Arial Narrow"/>
        </w:rPr>
        <w:t>ovi</w:t>
      </w:r>
      <w:r w:rsidR="004D707F" w:rsidRPr="0037039B">
        <w:rPr>
          <w:rFonts w:ascii="Arial Narrow" w:hAnsi="Arial Narrow"/>
        </w:rPr>
        <w:t xml:space="preserve"> </w:t>
      </w:r>
      <w:r w:rsidR="00E16D05" w:rsidRPr="0037039B">
        <w:rPr>
          <w:rFonts w:ascii="Arial Narrow" w:hAnsi="Arial Narrow"/>
        </w:rPr>
        <w:t>služby</w:t>
      </w:r>
      <w:r w:rsidR="004D707F" w:rsidRPr="0037039B">
        <w:rPr>
          <w:rFonts w:ascii="Arial Narrow" w:hAnsi="Arial Narrow"/>
        </w:rPr>
        <w:t xml:space="preserve"> Autorské</w:t>
      </w:r>
      <w:r w:rsidR="002B67E2" w:rsidRPr="0037039B">
        <w:rPr>
          <w:rFonts w:ascii="Arial Narrow" w:hAnsi="Arial Narrow"/>
        </w:rPr>
        <w:t>ho do</w:t>
      </w:r>
      <w:r w:rsidR="00137554" w:rsidRPr="0037039B">
        <w:rPr>
          <w:rFonts w:ascii="Arial Narrow" w:hAnsi="Arial Narrow"/>
        </w:rPr>
        <w:t>zoru</w:t>
      </w:r>
      <w:r w:rsidR="002B67E2" w:rsidRPr="0037039B">
        <w:rPr>
          <w:rFonts w:ascii="Arial Narrow" w:hAnsi="Arial Narrow"/>
        </w:rPr>
        <w:t xml:space="preserve"> odo dňa uvedeného v o</w:t>
      </w:r>
      <w:r w:rsidR="004D707F" w:rsidRPr="0037039B">
        <w:rPr>
          <w:rFonts w:ascii="Arial Narrow" w:hAnsi="Arial Narrow"/>
        </w:rPr>
        <w:t xml:space="preserve">bjednávke Objednávateľa ako deň </w:t>
      </w:r>
      <w:r w:rsidR="00F36787" w:rsidRPr="0037039B">
        <w:rPr>
          <w:rFonts w:ascii="Arial Narrow" w:hAnsi="Arial Narrow"/>
        </w:rPr>
        <w:t>odovzdania staveniska</w:t>
      </w:r>
      <w:r w:rsidR="00BC0B04" w:rsidRPr="0037039B">
        <w:rPr>
          <w:rFonts w:ascii="Arial Narrow" w:hAnsi="Arial Narrow"/>
        </w:rPr>
        <w:t xml:space="preserve"> </w:t>
      </w:r>
      <w:r w:rsidR="00A9588B" w:rsidRPr="0037039B">
        <w:rPr>
          <w:rFonts w:ascii="Arial Narrow" w:hAnsi="Arial Narrow"/>
        </w:rPr>
        <w:t>z</w:t>
      </w:r>
      <w:r w:rsidR="00BC0B04" w:rsidRPr="0037039B">
        <w:rPr>
          <w:rFonts w:ascii="Arial Narrow" w:hAnsi="Arial Narrow"/>
        </w:rPr>
        <w:t>hotoviteľovi Stavby</w:t>
      </w:r>
      <w:r w:rsidR="007254B3" w:rsidRPr="0037039B">
        <w:rPr>
          <w:rFonts w:ascii="Arial Narrow" w:hAnsi="Arial Narrow"/>
        </w:rPr>
        <w:t>.</w:t>
      </w:r>
      <w:r w:rsidR="00F36787" w:rsidRPr="0037039B">
        <w:rPr>
          <w:rFonts w:ascii="Arial Narrow" w:hAnsi="Arial Narrow"/>
        </w:rPr>
        <w:t xml:space="preserve"> </w:t>
      </w:r>
      <w:r w:rsidR="004D707F" w:rsidRPr="0037039B">
        <w:rPr>
          <w:rFonts w:ascii="Arial Narrow" w:hAnsi="Arial Narrow"/>
        </w:rPr>
        <w:t xml:space="preserve">Objednávateľ sa </w:t>
      </w:r>
      <w:r w:rsidR="002B67E2" w:rsidRPr="0037039B">
        <w:rPr>
          <w:rFonts w:ascii="Arial Narrow" w:hAnsi="Arial Narrow"/>
        </w:rPr>
        <w:t>zaväzuje Zhotoviteľovi doručiť o</w:t>
      </w:r>
      <w:r w:rsidR="004D707F" w:rsidRPr="0037039B">
        <w:rPr>
          <w:rFonts w:ascii="Arial Narrow" w:hAnsi="Arial Narrow"/>
        </w:rPr>
        <w:t xml:space="preserve">bjednávku podľa tohto bodu </w:t>
      </w:r>
      <w:r w:rsidR="00F85D1C" w:rsidRPr="0037039B">
        <w:rPr>
          <w:rFonts w:ascii="Arial Narrow" w:hAnsi="Arial Narrow"/>
        </w:rPr>
        <w:t xml:space="preserve">tejto </w:t>
      </w:r>
      <w:r w:rsidR="004D707F" w:rsidRPr="0037039B">
        <w:rPr>
          <w:rFonts w:ascii="Arial Narrow" w:hAnsi="Arial Narrow"/>
        </w:rPr>
        <w:t xml:space="preserve">Zmluvy </w:t>
      </w:r>
      <w:r w:rsidR="00E36D6A" w:rsidRPr="0037039B">
        <w:rPr>
          <w:rFonts w:ascii="Arial Narrow" w:hAnsi="Arial Narrow"/>
        </w:rPr>
        <w:t xml:space="preserve">najneskôr </w:t>
      </w:r>
      <w:r w:rsidR="002A1570" w:rsidRPr="0037039B">
        <w:rPr>
          <w:rFonts w:ascii="Arial Narrow" w:hAnsi="Arial Narrow"/>
        </w:rPr>
        <w:t>30</w:t>
      </w:r>
      <w:r w:rsidR="00BC0B04" w:rsidRPr="0037039B">
        <w:rPr>
          <w:rFonts w:ascii="Arial Narrow" w:hAnsi="Arial Narrow"/>
        </w:rPr>
        <w:t xml:space="preserve"> kalendárnych dní</w:t>
      </w:r>
      <w:r w:rsidR="00E36D6A" w:rsidRPr="0037039B">
        <w:rPr>
          <w:rFonts w:ascii="Arial Narrow" w:hAnsi="Arial Narrow"/>
        </w:rPr>
        <w:t xml:space="preserve"> pred </w:t>
      </w:r>
      <w:r w:rsidR="00765851" w:rsidRPr="0037039B">
        <w:rPr>
          <w:rFonts w:ascii="Arial Narrow" w:hAnsi="Arial Narrow"/>
        </w:rPr>
        <w:t>plánovan</w:t>
      </w:r>
      <w:r w:rsidR="00BC0B04" w:rsidRPr="0037039B">
        <w:rPr>
          <w:rFonts w:ascii="Arial Narrow" w:hAnsi="Arial Narrow"/>
        </w:rPr>
        <w:t>ým</w:t>
      </w:r>
      <w:r w:rsidR="00765851" w:rsidRPr="0037039B">
        <w:rPr>
          <w:rFonts w:ascii="Arial Narrow" w:hAnsi="Arial Narrow"/>
        </w:rPr>
        <w:t xml:space="preserve"> </w:t>
      </w:r>
      <w:r w:rsidR="00BC0B04" w:rsidRPr="0037039B">
        <w:rPr>
          <w:rFonts w:ascii="Arial Narrow" w:hAnsi="Arial Narrow"/>
        </w:rPr>
        <w:t>odovzdaním</w:t>
      </w:r>
      <w:r w:rsidR="00765851" w:rsidRPr="0037039B">
        <w:rPr>
          <w:rFonts w:ascii="Arial Narrow" w:hAnsi="Arial Narrow"/>
        </w:rPr>
        <w:t xml:space="preserve"> staveniska</w:t>
      </w:r>
      <w:r w:rsidR="00BC0B04" w:rsidRPr="0037039B">
        <w:rPr>
          <w:rFonts w:ascii="Arial Narrow" w:hAnsi="Arial Narrow"/>
        </w:rPr>
        <w:t xml:space="preserve"> zhotoviteľovi Stavby</w:t>
      </w:r>
      <w:r w:rsidR="002B67E2" w:rsidRPr="0037039B">
        <w:rPr>
          <w:rFonts w:ascii="Arial Narrow" w:hAnsi="Arial Narrow"/>
        </w:rPr>
        <w:t>.</w:t>
      </w:r>
    </w:p>
    <w:p w14:paraId="0DD05C76" w14:textId="65F57D9E" w:rsidR="0075225E" w:rsidRPr="00BB458A" w:rsidRDefault="0075225E" w:rsidP="00214115">
      <w:pPr>
        <w:pStyle w:val="Odsekzoznamu"/>
        <w:numPr>
          <w:ilvl w:val="2"/>
          <w:numId w:val="98"/>
        </w:numPr>
        <w:spacing w:after="0" w:line="259" w:lineRule="auto"/>
        <w:ind w:left="1418" w:hanging="567"/>
        <w:jc w:val="both"/>
        <w:rPr>
          <w:rFonts w:ascii="Arial Narrow" w:hAnsi="Arial Narrow"/>
        </w:rPr>
      </w:pPr>
      <w:r w:rsidRPr="00BB458A">
        <w:rPr>
          <w:rFonts w:ascii="Arial Narrow" w:hAnsi="Arial Narrow"/>
        </w:rPr>
        <w:t xml:space="preserve">Zhotoviteľ sa zaväzuje </w:t>
      </w:r>
      <w:r w:rsidR="00DF7A9B" w:rsidRPr="00BB458A">
        <w:rPr>
          <w:rFonts w:ascii="Arial Narrow" w:hAnsi="Arial Narrow"/>
        </w:rPr>
        <w:t>doručiť</w:t>
      </w:r>
      <w:r w:rsidRPr="00BB458A">
        <w:rPr>
          <w:rFonts w:ascii="Arial Narrow" w:hAnsi="Arial Narrow"/>
        </w:rPr>
        <w:t xml:space="preserve"> Objednávateľovi </w:t>
      </w:r>
      <w:r w:rsidR="004D707F" w:rsidRPr="00BB458A">
        <w:rPr>
          <w:rFonts w:ascii="Arial Narrow" w:hAnsi="Arial Narrow"/>
        </w:rPr>
        <w:t xml:space="preserve">elektronicky na adresu </w:t>
      </w:r>
      <w:r w:rsidR="00096063" w:rsidRPr="00BB458A">
        <w:rPr>
          <w:rFonts w:ascii="Arial Narrow" w:hAnsi="Arial Narrow"/>
        </w:rPr>
        <w:t xml:space="preserve">oprávnenej osoby Objednávateľa </w:t>
      </w:r>
      <w:r w:rsidR="002B67E2" w:rsidRPr="00BB458A">
        <w:rPr>
          <w:rFonts w:ascii="Arial Narrow" w:hAnsi="Arial Narrow"/>
        </w:rPr>
        <w:t>potvrdenie prijatia o</w:t>
      </w:r>
      <w:r w:rsidR="004D707F" w:rsidRPr="00BB458A">
        <w:rPr>
          <w:rFonts w:ascii="Arial Narrow" w:hAnsi="Arial Narrow"/>
        </w:rPr>
        <w:t xml:space="preserve">bjednávky </w:t>
      </w:r>
      <w:r w:rsidR="002B67E2" w:rsidRPr="00BB458A">
        <w:rPr>
          <w:rFonts w:ascii="Arial Narrow" w:hAnsi="Arial Narrow"/>
        </w:rPr>
        <w:t xml:space="preserve">podľa bodu </w:t>
      </w:r>
      <w:r w:rsidR="002A1570" w:rsidRPr="00BB458A">
        <w:rPr>
          <w:rFonts w:ascii="Arial Narrow" w:hAnsi="Arial Narrow"/>
        </w:rPr>
        <w:t>3.3.</w:t>
      </w:r>
      <w:r w:rsidR="0074604D" w:rsidRPr="00BB458A">
        <w:rPr>
          <w:rFonts w:ascii="Arial Narrow" w:hAnsi="Arial Narrow"/>
        </w:rPr>
        <w:t>1</w:t>
      </w:r>
      <w:r w:rsidR="002B67E2" w:rsidRPr="00BB458A">
        <w:rPr>
          <w:rFonts w:ascii="Arial Narrow" w:hAnsi="Arial Narrow"/>
        </w:rPr>
        <w:t xml:space="preserve"> tohto článku </w:t>
      </w:r>
      <w:r w:rsidR="00096063" w:rsidRPr="00BB458A">
        <w:rPr>
          <w:rFonts w:ascii="Arial Narrow" w:hAnsi="Arial Narrow"/>
        </w:rPr>
        <w:t xml:space="preserve">tejto </w:t>
      </w:r>
      <w:r w:rsidR="002B67E2" w:rsidRPr="00BB458A">
        <w:rPr>
          <w:rFonts w:ascii="Arial Narrow" w:hAnsi="Arial Narrow"/>
        </w:rPr>
        <w:t xml:space="preserve">Zmluvy, a to najneskôr do </w:t>
      </w:r>
      <w:r w:rsidR="002F2F2A" w:rsidRPr="00BB458A">
        <w:rPr>
          <w:rFonts w:ascii="Arial Narrow" w:hAnsi="Arial Narrow"/>
        </w:rPr>
        <w:t xml:space="preserve">7 </w:t>
      </w:r>
      <w:r w:rsidR="002B67E2" w:rsidRPr="00BB458A">
        <w:rPr>
          <w:rFonts w:ascii="Arial Narrow" w:hAnsi="Arial Narrow"/>
        </w:rPr>
        <w:t>pracovných dní odo dňa doručenia objednávky</w:t>
      </w:r>
      <w:r w:rsidR="00096063" w:rsidRPr="00BB458A">
        <w:rPr>
          <w:rFonts w:ascii="Arial Narrow" w:hAnsi="Arial Narrow"/>
        </w:rPr>
        <w:t xml:space="preserve"> Zhotoviteľovi</w:t>
      </w:r>
      <w:r w:rsidRPr="00BB458A">
        <w:rPr>
          <w:rFonts w:ascii="Arial Narrow" w:hAnsi="Arial Narrow"/>
        </w:rPr>
        <w:t>.</w:t>
      </w:r>
      <w:r w:rsidR="002B67E2" w:rsidRPr="00BB458A">
        <w:rPr>
          <w:rFonts w:ascii="Arial Narrow" w:hAnsi="Arial Narrow"/>
        </w:rPr>
        <w:t xml:space="preserve"> Doručením potvrdenia prijatia objednávky podľa predchádzajúcej vety sa považuje objednávka </w:t>
      </w:r>
      <w:r w:rsidR="00096063" w:rsidRPr="00BB458A">
        <w:rPr>
          <w:rFonts w:ascii="Arial Narrow" w:hAnsi="Arial Narrow"/>
        </w:rPr>
        <w:t>podľa bodu</w:t>
      </w:r>
      <w:r w:rsidR="008B1FD2">
        <w:rPr>
          <w:rFonts w:ascii="Arial Narrow" w:hAnsi="Arial Narrow"/>
        </w:rPr>
        <w:t> </w:t>
      </w:r>
      <w:r w:rsidR="0074604D" w:rsidRPr="00BB458A">
        <w:rPr>
          <w:rFonts w:ascii="Arial Narrow" w:hAnsi="Arial Narrow"/>
        </w:rPr>
        <w:t>3.3.1</w:t>
      </w:r>
      <w:r w:rsidR="00096063" w:rsidRPr="00BB458A">
        <w:rPr>
          <w:rFonts w:ascii="Arial Narrow" w:hAnsi="Arial Narrow"/>
        </w:rPr>
        <w:t xml:space="preserve"> tohto článku tejto Zmluvy </w:t>
      </w:r>
      <w:r w:rsidR="002B67E2" w:rsidRPr="00BB458A">
        <w:rPr>
          <w:rFonts w:ascii="Arial Narrow" w:hAnsi="Arial Narrow"/>
        </w:rPr>
        <w:t>za záväznú.</w:t>
      </w:r>
    </w:p>
    <w:p w14:paraId="4D9F66E8" w14:textId="2EEE4AED" w:rsidR="002F2F2A" w:rsidRPr="001351DE" w:rsidRDefault="002A1570" w:rsidP="00125061">
      <w:pPr>
        <w:pStyle w:val="Odsekzoznamu"/>
        <w:numPr>
          <w:ilvl w:val="2"/>
          <w:numId w:val="98"/>
        </w:numPr>
        <w:spacing w:after="0" w:line="259" w:lineRule="auto"/>
        <w:ind w:left="1418" w:hanging="568"/>
        <w:jc w:val="both"/>
        <w:rPr>
          <w:rFonts w:ascii="Arial Narrow" w:hAnsi="Arial Narrow"/>
        </w:rPr>
      </w:pPr>
      <w:r w:rsidRPr="001351DE">
        <w:rPr>
          <w:rFonts w:ascii="Arial Narrow" w:hAnsi="Arial Narrow"/>
        </w:rPr>
        <w:t xml:space="preserve">Zhotoviteľ sa zaväzuje </w:t>
      </w:r>
      <w:r w:rsidR="000214D3" w:rsidRPr="001351DE">
        <w:rPr>
          <w:rFonts w:ascii="Arial Narrow" w:hAnsi="Arial Narrow"/>
        </w:rPr>
        <w:t xml:space="preserve">služby Autorského dozoru </w:t>
      </w:r>
      <w:r w:rsidR="00083FF9" w:rsidRPr="001351DE">
        <w:rPr>
          <w:rFonts w:ascii="Arial Narrow" w:hAnsi="Arial Narrow"/>
        </w:rPr>
        <w:t xml:space="preserve">poskytovať prostredníctvom </w:t>
      </w:r>
      <w:r w:rsidR="0003785E" w:rsidRPr="001351DE">
        <w:rPr>
          <w:rFonts w:ascii="Arial Narrow" w:hAnsi="Arial Narrow"/>
        </w:rPr>
        <w:t xml:space="preserve">minimálne </w:t>
      </w:r>
      <w:r w:rsidR="001E36BC" w:rsidRPr="001351DE">
        <w:rPr>
          <w:rFonts w:ascii="Arial Narrow" w:hAnsi="Arial Narrow"/>
        </w:rPr>
        <w:t>2 osôb</w:t>
      </w:r>
      <w:r w:rsidR="002F2F2A" w:rsidRPr="001351DE">
        <w:rPr>
          <w:rFonts w:ascii="Arial Narrow" w:hAnsi="Arial Narrow"/>
        </w:rPr>
        <w:t xml:space="preserve"> s odbornou spôsobilosťou </w:t>
      </w:r>
      <w:r w:rsidR="0003785E" w:rsidRPr="001351DE">
        <w:rPr>
          <w:rFonts w:ascii="Arial Narrow" w:hAnsi="Arial Narrow"/>
        </w:rPr>
        <w:t xml:space="preserve">podľa aktuálne </w:t>
      </w:r>
      <w:r w:rsidR="00233666" w:rsidRPr="001351DE">
        <w:rPr>
          <w:rFonts w:ascii="Arial Narrow" w:hAnsi="Arial Narrow"/>
        </w:rPr>
        <w:t xml:space="preserve">platných právnych predpisov </w:t>
      </w:r>
      <w:r w:rsidR="0003785E" w:rsidRPr="001351DE">
        <w:rPr>
          <w:rFonts w:ascii="Arial Narrow" w:hAnsi="Arial Narrow"/>
        </w:rPr>
        <w:t>stavebnej legislatívy</w:t>
      </w:r>
      <w:r w:rsidR="002F2F2A" w:rsidRPr="001351DE">
        <w:rPr>
          <w:rFonts w:ascii="Arial Narrow" w:hAnsi="Arial Narrow"/>
        </w:rPr>
        <w:t xml:space="preserve">. Zhotoviteľ sa zaväzuje v potvrdení prijatia objednávky podľa bodu 3.3.2 tohto článku tejto Zmluvy oznámiť Objednávateľovi meno a kontaktné údaje Autorského dozoru </w:t>
      </w:r>
      <w:r w:rsidR="009A017C" w:rsidRPr="001351DE">
        <w:rPr>
          <w:rFonts w:ascii="Arial Narrow" w:hAnsi="Arial Narrow"/>
        </w:rPr>
        <w:t xml:space="preserve">(a jeho zástupcu, ktorý je v prípade dočasnej neprítomnosti oprávnený zastupovať osobu vykonávajúcu činnosť </w:t>
      </w:r>
      <w:r w:rsidR="009A017C" w:rsidRPr="001351DE">
        <w:rPr>
          <w:rFonts w:ascii="Arial Narrow" w:hAnsi="Arial Narrow"/>
        </w:rPr>
        <w:lastRenderedPageBreak/>
        <w:t xml:space="preserve">Autorského dozoru) </w:t>
      </w:r>
      <w:r w:rsidR="001E36BC" w:rsidRPr="001351DE">
        <w:rPr>
          <w:rFonts w:ascii="Arial Narrow" w:hAnsi="Arial Narrow"/>
        </w:rPr>
        <w:t>a predložiť</w:t>
      </w:r>
      <w:r w:rsidR="002F2F2A" w:rsidRPr="001351DE">
        <w:rPr>
          <w:rFonts w:ascii="Arial Narrow" w:hAnsi="Arial Narrow"/>
        </w:rPr>
        <w:t xml:space="preserve"> doklady preukazujúce odbornú spôsobilosť osoby Autorského dozoru </w:t>
      </w:r>
      <w:r w:rsidR="009A017C" w:rsidRPr="001351DE">
        <w:rPr>
          <w:rFonts w:ascii="Arial Narrow" w:hAnsi="Arial Narrow"/>
        </w:rPr>
        <w:t xml:space="preserve">(a jeho zástupcu) </w:t>
      </w:r>
      <w:r w:rsidR="00D61469" w:rsidRPr="001351DE">
        <w:rPr>
          <w:rFonts w:ascii="Arial Narrow" w:hAnsi="Arial Narrow"/>
        </w:rPr>
        <w:t>podľa</w:t>
      </w:r>
      <w:r w:rsidR="002F2F2A" w:rsidRPr="001351DE">
        <w:rPr>
          <w:rFonts w:ascii="Arial Narrow" w:hAnsi="Arial Narrow"/>
        </w:rPr>
        <w:t xml:space="preserve"> </w:t>
      </w:r>
      <w:r w:rsidR="00233666" w:rsidRPr="001351DE">
        <w:rPr>
          <w:rFonts w:ascii="Arial Narrow" w:hAnsi="Arial Narrow"/>
        </w:rPr>
        <w:t xml:space="preserve">aktuálne </w:t>
      </w:r>
      <w:r w:rsidR="002F2F2A" w:rsidRPr="001351DE">
        <w:rPr>
          <w:rFonts w:ascii="Arial Narrow" w:hAnsi="Arial Narrow"/>
        </w:rPr>
        <w:t xml:space="preserve">platných právnych predpisov. Výber osoby Autorského dozoru </w:t>
      </w:r>
      <w:r w:rsidR="009A017C" w:rsidRPr="001351DE">
        <w:rPr>
          <w:rFonts w:ascii="Arial Narrow" w:hAnsi="Arial Narrow"/>
        </w:rPr>
        <w:t xml:space="preserve">(a jeho zástupcu) </w:t>
      </w:r>
      <w:r w:rsidR="002F2F2A" w:rsidRPr="001351DE">
        <w:rPr>
          <w:rFonts w:ascii="Arial Narrow" w:hAnsi="Arial Narrow"/>
        </w:rPr>
        <w:t xml:space="preserve">podlieha schváleniu Objednávateľom. V prípade, ak osoba Autorského dozoru </w:t>
      </w:r>
      <w:r w:rsidR="009A017C" w:rsidRPr="001351DE">
        <w:rPr>
          <w:rFonts w:ascii="Arial Narrow" w:hAnsi="Arial Narrow"/>
        </w:rPr>
        <w:t xml:space="preserve">(alebo jeho zástupca) </w:t>
      </w:r>
      <w:r w:rsidR="002F2F2A" w:rsidRPr="001351DE">
        <w:rPr>
          <w:rFonts w:ascii="Arial Narrow" w:hAnsi="Arial Narrow"/>
        </w:rPr>
        <w:t>nespĺňa zákonné predpoklady pre výkon tejto funkcie, Zhotoviteľ je povinný bezodkladne po oznámení nesúhlasného stanoviska Objednávateľa, navrhnúť inú osobu spĺňajúcu dané podmienky.</w:t>
      </w:r>
    </w:p>
    <w:p w14:paraId="09F8E297" w14:textId="4517E731" w:rsidR="004D707F" w:rsidRPr="00DA7854" w:rsidRDefault="004D707F" w:rsidP="00125061">
      <w:pPr>
        <w:pStyle w:val="Odsekzoznamu"/>
        <w:numPr>
          <w:ilvl w:val="2"/>
          <w:numId w:val="98"/>
        </w:numPr>
        <w:spacing w:after="0" w:line="259" w:lineRule="auto"/>
        <w:ind w:left="1418" w:hanging="568"/>
        <w:jc w:val="both"/>
        <w:rPr>
          <w:rFonts w:ascii="Arial Narrow" w:hAnsi="Arial Narrow"/>
        </w:rPr>
      </w:pPr>
      <w:r w:rsidRPr="001351DE">
        <w:rPr>
          <w:rFonts w:ascii="Arial Narrow" w:hAnsi="Arial Narrow"/>
        </w:rPr>
        <w:t xml:space="preserve">Zhotoviteľ sa zaväzuje poskytovať pre Objednávateľa </w:t>
      </w:r>
      <w:r w:rsidR="00E16D05" w:rsidRPr="001351DE">
        <w:rPr>
          <w:rFonts w:ascii="Arial Narrow" w:hAnsi="Arial Narrow"/>
        </w:rPr>
        <w:t>služby</w:t>
      </w:r>
      <w:r w:rsidRPr="001351DE">
        <w:rPr>
          <w:rFonts w:ascii="Arial Narrow" w:hAnsi="Arial Narrow"/>
        </w:rPr>
        <w:t xml:space="preserve"> Autorského do</w:t>
      </w:r>
      <w:r w:rsidR="00137554" w:rsidRPr="001351DE">
        <w:rPr>
          <w:rFonts w:ascii="Arial Narrow" w:hAnsi="Arial Narrow"/>
        </w:rPr>
        <w:t>zoru</w:t>
      </w:r>
      <w:r w:rsidRPr="001351DE">
        <w:rPr>
          <w:rFonts w:ascii="Arial Narrow" w:hAnsi="Arial Narrow"/>
        </w:rPr>
        <w:t xml:space="preserve"> v súlade </w:t>
      </w:r>
      <w:r w:rsidRPr="00DA7854">
        <w:rPr>
          <w:rFonts w:ascii="Arial Narrow" w:hAnsi="Arial Narrow"/>
        </w:rPr>
        <w:t>s platnými právnymi predpismi</w:t>
      </w:r>
      <w:r w:rsidR="00096063" w:rsidRPr="00DA7854">
        <w:rPr>
          <w:rFonts w:ascii="Arial Narrow" w:hAnsi="Arial Narrow"/>
        </w:rPr>
        <w:t>,</w:t>
      </w:r>
      <w:r w:rsidRPr="00DA7854">
        <w:rPr>
          <w:rFonts w:ascii="Arial Narrow" w:hAnsi="Arial Narrow"/>
        </w:rPr>
        <w:t xml:space="preserve"> minimálne v rozsahu podľa Prílohy č. 4</w:t>
      </w:r>
      <w:r w:rsidR="00DA7854" w:rsidRPr="00DA7854">
        <w:rPr>
          <w:rFonts w:ascii="Arial Narrow" w:hAnsi="Arial Narrow"/>
        </w:rPr>
        <w:t xml:space="preserve"> Sadzobníka pre navrhovanie ponukových cien</w:t>
      </w:r>
      <w:r w:rsidRPr="00DA7854">
        <w:rPr>
          <w:rFonts w:ascii="Arial Narrow" w:hAnsi="Arial Narrow"/>
        </w:rPr>
        <w:t xml:space="preserve"> </w:t>
      </w:r>
      <w:r w:rsidR="00DA7854" w:rsidRPr="00DA7854">
        <w:rPr>
          <w:rFonts w:ascii="Arial Narrow" w:hAnsi="Arial Narrow"/>
        </w:rPr>
        <w:t xml:space="preserve">projektových prác a inžinierskych činností UNIKA 2023 </w:t>
      </w:r>
      <w:r w:rsidR="00DA7854">
        <w:rPr>
          <w:rFonts w:ascii="Arial Narrow" w:hAnsi="Arial Narrow"/>
        </w:rPr>
        <w:t>(</w:t>
      </w:r>
      <w:r w:rsidR="00DA7854" w:rsidRPr="00DA7854">
        <w:rPr>
          <w:rFonts w:ascii="Arial Narrow" w:hAnsi="Arial Narrow"/>
        </w:rPr>
        <w:t>ďalej len „</w:t>
      </w:r>
      <w:r w:rsidRPr="00DA7854">
        <w:rPr>
          <w:rFonts w:ascii="Arial Narrow" w:hAnsi="Arial Narrow"/>
        </w:rPr>
        <w:t>Sadzobník UNIKA</w:t>
      </w:r>
      <w:r w:rsidR="00DA7854" w:rsidRPr="00DA7854">
        <w:rPr>
          <w:rFonts w:ascii="Arial Narrow" w:hAnsi="Arial Narrow"/>
        </w:rPr>
        <w:t>“)</w:t>
      </w:r>
      <w:r w:rsidRPr="00DA7854">
        <w:rPr>
          <w:rFonts w:ascii="Arial Narrow" w:hAnsi="Arial Narrow"/>
        </w:rPr>
        <w:t xml:space="preserve"> </w:t>
      </w:r>
      <w:r w:rsidR="00E50E99" w:rsidRPr="00DA7854">
        <w:rPr>
          <w:rFonts w:ascii="Arial Narrow" w:hAnsi="Arial Narrow"/>
        </w:rPr>
        <w:t xml:space="preserve">a Opisu predmetu zákazky, ktorý predstavuje </w:t>
      </w:r>
      <w:r w:rsidR="00171FD1" w:rsidRPr="00DA7854">
        <w:rPr>
          <w:rFonts w:ascii="Arial Narrow" w:hAnsi="Arial Narrow"/>
        </w:rPr>
        <w:t>P</w:t>
      </w:r>
      <w:r w:rsidR="00E50E99" w:rsidRPr="00DA7854">
        <w:rPr>
          <w:rFonts w:ascii="Arial Narrow" w:hAnsi="Arial Narrow"/>
        </w:rPr>
        <w:t>rílohu č. 1 k tejto Zmluve</w:t>
      </w:r>
      <w:r w:rsidRPr="00DA7854">
        <w:rPr>
          <w:rFonts w:ascii="Arial Narrow" w:hAnsi="Arial Narrow"/>
        </w:rPr>
        <w:t>.</w:t>
      </w:r>
    </w:p>
    <w:p w14:paraId="55776D3C" w14:textId="50CCDEE9" w:rsidR="00765851" w:rsidRPr="001351DE" w:rsidRDefault="0075225E" w:rsidP="00125061">
      <w:pPr>
        <w:pStyle w:val="Odsekzoznamu"/>
        <w:numPr>
          <w:ilvl w:val="2"/>
          <w:numId w:val="98"/>
        </w:numPr>
        <w:spacing w:after="0" w:line="259" w:lineRule="auto"/>
        <w:ind w:left="1418" w:hanging="568"/>
        <w:jc w:val="both"/>
        <w:rPr>
          <w:rFonts w:ascii="Arial Narrow" w:hAnsi="Arial Narrow"/>
        </w:rPr>
      </w:pPr>
      <w:r w:rsidRPr="001351DE">
        <w:rPr>
          <w:rFonts w:ascii="Arial Narrow" w:hAnsi="Arial Narrow"/>
        </w:rPr>
        <w:t xml:space="preserve">Objednávateľ sa zaväzuje oznámiť Zhotoviteľovi písomne formou e-mailu na adresu </w:t>
      </w:r>
      <w:r w:rsidR="00083FF9" w:rsidRPr="001351DE">
        <w:rPr>
          <w:rFonts w:ascii="Arial Narrow" w:hAnsi="Arial Narrow"/>
        </w:rPr>
        <w:t xml:space="preserve">osôb vykonávajúcich </w:t>
      </w:r>
      <w:r w:rsidRPr="001351DE">
        <w:rPr>
          <w:rFonts w:ascii="Arial Narrow" w:hAnsi="Arial Narrow"/>
        </w:rPr>
        <w:t>Autorský do</w:t>
      </w:r>
      <w:r w:rsidR="00137554" w:rsidRPr="001351DE">
        <w:rPr>
          <w:rFonts w:ascii="Arial Narrow" w:hAnsi="Arial Narrow"/>
        </w:rPr>
        <w:t>zor</w:t>
      </w:r>
      <w:r w:rsidRPr="001351DE">
        <w:rPr>
          <w:rFonts w:ascii="Arial Narrow" w:hAnsi="Arial Narrow"/>
        </w:rPr>
        <w:t xml:space="preserve"> termín</w:t>
      </w:r>
      <w:r w:rsidR="00765851" w:rsidRPr="001351DE">
        <w:rPr>
          <w:rFonts w:ascii="Arial Narrow" w:hAnsi="Arial Narrow"/>
        </w:rPr>
        <w:t xml:space="preserve"> </w:t>
      </w:r>
      <w:r w:rsidRPr="001351DE">
        <w:rPr>
          <w:rFonts w:ascii="Arial Narrow" w:hAnsi="Arial Narrow"/>
        </w:rPr>
        <w:t>konania kontrolných dní</w:t>
      </w:r>
      <w:r w:rsidR="00DF7A9B" w:rsidRPr="001351DE">
        <w:rPr>
          <w:rFonts w:ascii="Arial Narrow" w:hAnsi="Arial Narrow"/>
        </w:rPr>
        <w:t xml:space="preserve"> Stavby</w:t>
      </w:r>
      <w:r w:rsidR="00995669" w:rsidRPr="001351DE">
        <w:rPr>
          <w:rFonts w:ascii="Arial Narrow" w:hAnsi="Arial Narrow"/>
        </w:rPr>
        <w:t xml:space="preserve"> (periodicita kontrolných dní Stavby 1x týždenne)</w:t>
      </w:r>
      <w:r w:rsidRPr="001351DE">
        <w:rPr>
          <w:rFonts w:ascii="Arial Narrow" w:hAnsi="Arial Narrow"/>
        </w:rPr>
        <w:t xml:space="preserve">, </w:t>
      </w:r>
      <w:r w:rsidR="00765851" w:rsidRPr="001351DE">
        <w:rPr>
          <w:rFonts w:ascii="Arial Narrow" w:hAnsi="Arial Narrow"/>
        </w:rPr>
        <w:t>operatívnych porád vedenia Stavby,</w:t>
      </w:r>
      <w:r w:rsidRPr="001351DE">
        <w:rPr>
          <w:rFonts w:ascii="Arial Narrow" w:hAnsi="Arial Narrow"/>
        </w:rPr>
        <w:t xml:space="preserve"> odovzdania a prevzatia Stavby</w:t>
      </w:r>
      <w:r w:rsidR="00765851" w:rsidRPr="001351DE">
        <w:rPr>
          <w:rFonts w:ascii="Arial Narrow" w:hAnsi="Arial Narrow"/>
        </w:rPr>
        <w:t xml:space="preserve">, </w:t>
      </w:r>
      <w:r w:rsidRPr="001351DE">
        <w:rPr>
          <w:rFonts w:ascii="Arial Narrow" w:hAnsi="Arial Narrow"/>
        </w:rPr>
        <w:t xml:space="preserve">skúšok stanovených všeobecne záväzným právnym predpisom </w:t>
      </w:r>
      <w:r w:rsidR="00765851" w:rsidRPr="001351DE">
        <w:rPr>
          <w:rFonts w:ascii="Arial Narrow" w:hAnsi="Arial Narrow"/>
        </w:rPr>
        <w:t xml:space="preserve">a pod. </w:t>
      </w:r>
      <w:r w:rsidRPr="001351DE">
        <w:rPr>
          <w:rFonts w:ascii="Arial Narrow" w:hAnsi="Arial Narrow"/>
        </w:rPr>
        <w:t>najneskôr 3 pracovné dni vopred.</w:t>
      </w:r>
      <w:r w:rsidR="004D39A9" w:rsidRPr="001351DE">
        <w:rPr>
          <w:rFonts w:ascii="Arial Narrow" w:hAnsi="Arial Narrow"/>
        </w:rPr>
        <w:t xml:space="preserve"> Oznámenie podľa tohto bodu </w:t>
      </w:r>
      <w:r w:rsidR="00F46BAE" w:rsidRPr="001351DE">
        <w:rPr>
          <w:rFonts w:ascii="Arial Narrow" w:hAnsi="Arial Narrow"/>
        </w:rPr>
        <w:t xml:space="preserve">tejto </w:t>
      </w:r>
      <w:r w:rsidR="004D39A9" w:rsidRPr="001351DE">
        <w:rPr>
          <w:rFonts w:ascii="Arial Narrow" w:hAnsi="Arial Narrow"/>
        </w:rPr>
        <w:t>Zmluvy je oprávnená v mene Objednávateľa zasielať Zhotoviteľovi aj osoba vykonávajúca funkciu stavebného dozoru na Stavbe</w:t>
      </w:r>
      <w:r w:rsidR="00B41061" w:rsidRPr="001351DE">
        <w:rPr>
          <w:rFonts w:ascii="Arial Narrow" w:hAnsi="Arial Narrow"/>
        </w:rPr>
        <w:t xml:space="preserve"> (ďalej len „</w:t>
      </w:r>
      <w:r w:rsidR="00B41061" w:rsidRPr="001351DE">
        <w:rPr>
          <w:rFonts w:ascii="Arial Narrow" w:hAnsi="Arial Narrow"/>
          <w:b/>
        </w:rPr>
        <w:t>Stavebný dozor</w:t>
      </w:r>
      <w:r w:rsidR="00B41061" w:rsidRPr="001351DE">
        <w:rPr>
          <w:rFonts w:ascii="Arial Narrow" w:hAnsi="Arial Narrow"/>
        </w:rPr>
        <w:t>“)</w:t>
      </w:r>
      <w:r w:rsidR="004D39A9" w:rsidRPr="001351DE">
        <w:rPr>
          <w:rFonts w:ascii="Arial Narrow" w:hAnsi="Arial Narrow"/>
        </w:rPr>
        <w:t>.</w:t>
      </w:r>
    </w:p>
    <w:p w14:paraId="1180C3D0" w14:textId="3087DAA1" w:rsidR="004D39A9" w:rsidRPr="001351DE" w:rsidRDefault="00765851" w:rsidP="00125061">
      <w:pPr>
        <w:pStyle w:val="Odsekzoznamu"/>
        <w:numPr>
          <w:ilvl w:val="2"/>
          <w:numId w:val="98"/>
        </w:numPr>
        <w:spacing w:after="0" w:line="259" w:lineRule="auto"/>
        <w:ind w:left="1418" w:hanging="568"/>
        <w:jc w:val="both"/>
        <w:rPr>
          <w:rFonts w:ascii="Arial Narrow" w:hAnsi="Arial Narrow"/>
        </w:rPr>
      </w:pPr>
      <w:r w:rsidRPr="001351DE">
        <w:rPr>
          <w:rFonts w:ascii="Arial Narrow" w:hAnsi="Arial Narrow"/>
        </w:rPr>
        <w:t xml:space="preserve">Zhotoviteľ sa zaväzuje </w:t>
      </w:r>
      <w:r w:rsidR="004D39A9" w:rsidRPr="001351DE">
        <w:rPr>
          <w:rFonts w:ascii="Arial Narrow" w:hAnsi="Arial Narrow"/>
        </w:rPr>
        <w:t xml:space="preserve">zabezpečiť prítomnosť </w:t>
      </w:r>
      <w:r w:rsidR="00083FF9" w:rsidRPr="001351DE">
        <w:rPr>
          <w:rFonts w:ascii="Arial Narrow" w:hAnsi="Arial Narrow"/>
        </w:rPr>
        <w:t xml:space="preserve">1 </w:t>
      </w:r>
      <w:r w:rsidR="004D39A9" w:rsidRPr="001351DE">
        <w:rPr>
          <w:rFonts w:ascii="Arial Narrow" w:hAnsi="Arial Narrow"/>
        </w:rPr>
        <w:t>osoby vykonávajúcej Autorský do</w:t>
      </w:r>
      <w:r w:rsidR="00137554" w:rsidRPr="001351DE">
        <w:rPr>
          <w:rFonts w:ascii="Arial Narrow" w:hAnsi="Arial Narrow"/>
        </w:rPr>
        <w:t>zor</w:t>
      </w:r>
      <w:r w:rsidR="004D39A9" w:rsidRPr="001351DE">
        <w:rPr>
          <w:rFonts w:ascii="Arial Narrow" w:hAnsi="Arial Narrow"/>
        </w:rPr>
        <w:t xml:space="preserve"> na</w:t>
      </w:r>
      <w:r w:rsidR="00096063" w:rsidRPr="001351DE">
        <w:rPr>
          <w:rFonts w:ascii="Arial Narrow" w:hAnsi="Arial Narrow"/>
        </w:rPr>
        <w:t xml:space="preserve"> všetkých úkonoch podľa bodu </w:t>
      </w:r>
      <w:r w:rsidR="0074604D" w:rsidRPr="001351DE">
        <w:rPr>
          <w:rFonts w:ascii="Arial Narrow" w:hAnsi="Arial Narrow"/>
        </w:rPr>
        <w:t>3.3.5</w:t>
      </w:r>
      <w:r w:rsidR="004D39A9" w:rsidRPr="001351DE">
        <w:rPr>
          <w:rFonts w:ascii="Arial Narrow" w:hAnsi="Arial Narrow"/>
        </w:rPr>
        <w:t xml:space="preserve"> tohto článku </w:t>
      </w:r>
      <w:r w:rsidR="00096063" w:rsidRPr="001351DE">
        <w:rPr>
          <w:rFonts w:ascii="Arial Narrow" w:hAnsi="Arial Narrow"/>
        </w:rPr>
        <w:t xml:space="preserve">tejto </w:t>
      </w:r>
      <w:r w:rsidR="004D39A9" w:rsidRPr="001351DE">
        <w:rPr>
          <w:rFonts w:ascii="Arial Narrow" w:hAnsi="Arial Narrow"/>
        </w:rPr>
        <w:t>Zmluvy na stavenisku, resp. v sídle Objednávateľa.</w:t>
      </w:r>
    </w:p>
    <w:p w14:paraId="6B32C53C" w14:textId="7BCB8DB3" w:rsidR="004D39A9" w:rsidRPr="001351DE" w:rsidRDefault="004D39A9" w:rsidP="00125061">
      <w:pPr>
        <w:pStyle w:val="Odsekzoznamu"/>
        <w:numPr>
          <w:ilvl w:val="2"/>
          <w:numId w:val="98"/>
        </w:numPr>
        <w:spacing w:after="0" w:line="259" w:lineRule="auto"/>
        <w:ind w:left="1418" w:hanging="568"/>
        <w:jc w:val="both"/>
        <w:rPr>
          <w:rFonts w:ascii="Arial Narrow" w:hAnsi="Arial Narrow"/>
        </w:rPr>
      </w:pPr>
      <w:r w:rsidRPr="001351DE">
        <w:rPr>
          <w:rFonts w:ascii="Arial Narrow" w:hAnsi="Arial Narrow"/>
        </w:rPr>
        <w:t xml:space="preserve">Zhotoviteľ sa </w:t>
      </w:r>
      <w:r w:rsidR="0074604D" w:rsidRPr="001351DE">
        <w:rPr>
          <w:rFonts w:ascii="Arial Narrow" w:hAnsi="Arial Narrow"/>
        </w:rPr>
        <w:t xml:space="preserve">zároveň </w:t>
      </w:r>
      <w:r w:rsidRPr="001351DE">
        <w:rPr>
          <w:rFonts w:ascii="Arial Narrow" w:hAnsi="Arial Narrow"/>
        </w:rPr>
        <w:t xml:space="preserve">zaväzuje zabezpečiť, aby </w:t>
      </w:r>
      <w:r w:rsidR="00083FF9" w:rsidRPr="001351DE">
        <w:rPr>
          <w:rFonts w:ascii="Arial Narrow" w:hAnsi="Arial Narrow"/>
        </w:rPr>
        <w:t xml:space="preserve">1 </w:t>
      </w:r>
      <w:r w:rsidRPr="001351DE">
        <w:rPr>
          <w:rFonts w:ascii="Arial Narrow" w:hAnsi="Arial Narrow"/>
        </w:rPr>
        <w:t>osoba vykonávajúca Autorský do</w:t>
      </w:r>
      <w:r w:rsidR="00137554" w:rsidRPr="001351DE">
        <w:rPr>
          <w:rFonts w:ascii="Arial Narrow" w:hAnsi="Arial Narrow"/>
        </w:rPr>
        <w:t>zor</w:t>
      </w:r>
      <w:r w:rsidRPr="001351DE">
        <w:rPr>
          <w:rFonts w:ascii="Arial Narrow" w:hAnsi="Arial Narrow"/>
        </w:rPr>
        <w:t xml:space="preserve">, bola prítomná na stavenisku </w:t>
      </w:r>
      <w:r w:rsidR="0074604D" w:rsidRPr="001351DE">
        <w:rPr>
          <w:rFonts w:ascii="Arial Narrow" w:hAnsi="Arial Narrow"/>
        </w:rPr>
        <w:t xml:space="preserve">aj </w:t>
      </w:r>
      <w:r w:rsidRPr="001351DE">
        <w:rPr>
          <w:rFonts w:ascii="Arial Narrow" w:hAnsi="Arial Narrow"/>
        </w:rPr>
        <w:t>vždy</w:t>
      </w:r>
      <w:r w:rsidR="00B41061" w:rsidRPr="001351DE">
        <w:rPr>
          <w:rFonts w:ascii="Arial Narrow" w:hAnsi="Arial Narrow"/>
        </w:rPr>
        <w:t xml:space="preserve"> na vyzvanie Stavebného dozoru</w:t>
      </w:r>
      <w:r w:rsidRPr="001351DE">
        <w:rPr>
          <w:rFonts w:ascii="Arial Narrow" w:hAnsi="Arial Narrow"/>
        </w:rPr>
        <w:t>.</w:t>
      </w:r>
      <w:r w:rsidR="0073776F" w:rsidRPr="001351DE">
        <w:rPr>
          <w:rFonts w:ascii="Arial Narrow" w:hAnsi="Arial Narrow"/>
        </w:rPr>
        <w:t xml:space="preserve"> Na výzvu </w:t>
      </w:r>
      <w:r w:rsidR="00B41061" w:rsidRPr="001351DE">
        <w:rPr>
          <w:rFonts w:ascii="Arial Narrow" w:hAnsi="Arial Narrow"/>
        </w:rPr>
        <w:t>S</w:t>
      </w:r>
      <w:r w:rsidR="0073776F" w:rsidRPr="001351DE">
        <w:rPr>
          <w:rFonts w:ascii="Arial Narrow" w:hAnsi="Arial Narrow"/>
        </w:rPr>
        <w:t xml:space="preserve">tavebného dozoru sa vzťahujú podmienky podľa bodu </w:t>
      </w:r>
      <w:r w:rsidR="0074604D" w:rsidRPr="001351DE">
        <w:rPr>
          <w:rFonts w:ascii="Arial Narrow" w:hAnsi="Arial Narrow"/>
        </w:rPr>
        <w:t>3.3.5</w:t>
      </w:r>
      <w:r w:rsidR="0073776F" w:rsidRPr="001351DE">
        <w:rPr>
          <w:rFonts w:ascii="Arial Narrow" w:hAnsi="Arial Narrow"/>
        </w:rPr>
        <w:t xml:space="preserve"> tohto článku tejto Zmluvy.</w:t>
      </w:r>
    </w:p>
    <w:p w14:paraId="427C83B9" w14:textId="15E10944" w:rsidR="004D39A9" w:rsidRPr="001351DE" w:rsidRDefault="004D39A9" w:rsidP="00125061">
      <w:pPr>
        <w:pStyle w:val="Odsekzoznamu"/>
        <w:numPr>
          <w:ilvl w:val="2"/>
          <w:numId w:val="98"/>
        </w:numPr>
        <w:spacing w:after="0" w:line="259" w:lineRule="auto"/>
        <w:ind w:left="1418" w:hanging="568"/>
        <w:jc w:val="both"/>
        <w:rPr>
          <w:rFonts w:ascii="Arial Narrow" w:hAnsi="Arial Narrow"/>
        </w:rPr>
      </w:pPr>
      <w:r w:rsidRPr="001351DE">
        <w:rPr>
          <w:rFonts w:ascii="Arial Narrow" w:hAnsi="Arial Narrow"/>
        </w:rPr>
        <w:t xml:space="preserve">Zhotoviteľ sa zaväzuje </w:t>
      </w:r>
      <w:r w:rsidR="007403E2" w:rsidRPr="001351DE">
        <w:rPr>
          <w:rFonts w:ascii="Arial Narrow" w:hAnsi="Arial Narrow"/>
        </w:rPr>
        <w:t xml:space="preserve">v mimoriadnych prípadoch </w:t>
      </w:r>
      <w:r w:rsidRPr="001351DE">
        <w:rPr>
          <w:rFonts w:ascii="Arial Narrow" w:hAnsi="Arial Narrow"/>
        </w:rPr>
        <w:t xml:space="preserve">zabezpečiť, aby </w:t>
      </w:r>
      <w:r w:rsidR="00083FF9" w:rsidRPr="001351DE">
        <w:rPr>
          <w:rFonts w:ascii="Arial Narrow" w:hAnsi="Arial Narrow"/>
        </w:rPr>
        <w:t xml:space="preserve">1 </w:t>
      </w:r>
      <w:r w:rsidRPr="001351DE">
        <w:rPr>
          <w:rFonts w:ascii="Arial Narrow" w:hAnsi="Arial Narrow"/>
        </w:rPr>
        <w:t>osoba vykonávajúca Autorský do</w:t>
      </w:r>
      <w:r w:rsidR="00137554" w:rsidRPr="001351DE">
        <w:rPr>
          <w:rFonts w:ascii="Arial Narrow" w:hAnsi="Arial Narrow"/>
        </w:rPr>
        <w:t>zor</w:t>
      </w:r>
      <w:r w:rsidRPr="001351DE">
        <w:rPr>
          <w:rFonts w:ascii="Arial Narrow" w:hAnsi="Arial Narrow"/>
        </w:rPr>
        <w:t xml:space="preserve">, bola prítomná na stavenisku </w:t>
      </w:r>
      <w:r w:rsidR="007403E2" w:rsidRPr="001351DE">
        <w:rPr>
          <w:rFonts w:ascii="Arial Narrow" w:hAnsi="Arial Narrow"/>
        </w:rPr>
        <w:t xml:space="preserve">v určený čas </w:t>
      </w:r>
      <w:r w:rsidR="00D61469" w:rsidRPr="001351DE">
        <w:rPr>
          <w:rFonts w:ascii="Arial Narrow" w:hAnsi="Arial Narrow"/>
        </w:rPr>
        <w:t>podľa</w:t>
      </w:r>
      <w:r w:rsidR="007403E2" w:rsidRPr="001351DE">
        <w:rPr>
          <w:rFonts w:ascii="Arial Narrow" w:hAnsi="Arial Narrow"/>
        </w:rPr>
        <w:t xml:space="preserve"> oznámenia</w:t>
      </w:r>
      <w:r w:rsidR="009B1198" w:rsidRPr="001351DE">
        <w:rPr>
          <w:rFonts w:ascii="Arial Narrow" w:hAnsi="Arial Narrow"/>
        </w:rPr>
        <w:t xml:space="preserve"> </w:t>
      </w:r>
      <w:r w:rsidR="007403E2" w:rsidRPr="001351DE">
        <w:rPr>
          <w:rFonts w:ascii="Arial Narrow" w:hAnsi="Arial Narrow"/>
        </w:rPr>
        <w:t>Objednávateľa, resp.</w:t>
      </w:r>
      <w:r w:rsidR="00C82D85">
        <w:rPr>
          <w:rFonts w:ascii="Arial Narrow" w:hAnsi="Arial Narrow"/>
        </w:rPr>
        <w:t> </w:t>
      </w:r>
      <w:r w:rsidR="009B1198" w:rsidRPr="001351DE">
        <w:rPr>
          <w:rFonts w:ascii="Arial Narrow" w:hAnsi="Arial Narrow"/>
        </w:rPr>
        <w:t>S</w:t>
      </w:r>
      <w:r w:rsidR="007403E2" w:rsidRPr="001351DE">
        <w:rPr>
          <w:rFonts w:ascii="Arial Narrow" w:hAnsi="Arial Narrow"/>
        </w:rPr>
        <w:t>tavebného dozoru, doručeného osobe vykonávajúcej Autorský do</w:t>
      </w:r>
      <w:r w:rsidR="00137554" w:rsidRPr="001351DE">
        <w:rPr>
          <w:rFonts w:ascii="Arial Narrow" w:hAnsi="Arial Narrow"/>
        </w:rPr>
        <w:t>zor</w:t>
      </w:r>
      <w:r w:rsidR="007403E2" w:rsidRPr="001351DE">
        <w:rPr>
          <w:rFonts w:ascii="Arial Narrow" w:hAnsi="Arial Narrow"/>
        </w:rPr>
        <w:t xml:space="preserve"> najneskôr 24 hod</w:t>
      </w:r>
      <w:r w:rsidR="00012E36" w:rsidRPr="001351DE">
        <w:rPr>
          <w:rFonts w:ascii="Arial Narrow" w:hAnsi="Arial Narrow"/>
        </w:rPr>
        <w:t>.</w:t>
      </w:r>
      <w:r w:rsidR="007403E2" w:rsidRPr="001351DE">
        <w:rPr>
          <w:rFonts w:ascii="Arial Narrow" w:hAnsi="Arial Narrow"/>
        </w:rPr>
        <w:t xml:space="preserve"> vopred (oznámenie je v tomto prípade možné realizovať telefonicky s jeho následným potvrdením prostredníctvom e-mailu).</w:t>
      </w:r>
    </w:p>
    <w:p w14:paraId="3EC95362" w14:textId="226AE990" w:rsidR="001E36BC" w:rsidRPr="003A24DD" w:rsidRDefault="00BC0B04" w:rsidP="00C17670">
      <w:pPr>
        <w:pStyle w:val="Odsekzoznamu"/>
        <w:numPr>
          <w:ilvl w:val="2"/>
          <w:numId w:val="78"/>
        </w:numPr>
        <w:spacing w:after="0" w:line="259" w:lineRule="auto"/>
        <w:ind w:left="1418" w:hanging="568"/>
        <w:jc w:val="both"/>
        <w:rPr>
          <w:rFonts w:ascii="Arial Narrow" w:hAnsi="Arial Narrow"/>
        </w:rPr>
      </w:pPr>
      <w:r w:rsidRPr="003A24DD">
        <w:rPr>
          <w:rFonts w:ascii="Arial Narrow" w:hAnsi="Arial Narrow"/>
        </w:rPr>
        <w:t xml:space="preserve">Ak počas trvania tejto Zmluvy nastane objektívna skutočnosť majúca za následok nemožnosť vykonávania činnosti osobou </w:t>
      </w:r>
      <w:r w:rsidR="000C5D92" w:rsidRPr="003A24DD">
        <w:rPr>
          <w:rFonts w:ascii="Arial Narrow" w:hAnsi="Arial Narrow"/>
        </w:rPr>
        <w:t>vykonávajúcou Autorský dozor</w:t>
      </w:r>
      <w:r w:rsidR="009A017C" w:rsidRPr="003A24DD">
        <w:rPr>
          <w:rFonts w:ascii="Arial Narrow" w:hAnsi="Arial Narrow"/>
        </w:rPr>
        <w:t xml:space="preserve"> (alebo jeho zástupcu)</w:t>
      </w:r>
      <w:r w:rsidRPr="003A24DD">
        <w:rPr>
          <w:rFonts w:ascii="Arial Narrow" w:hAnsi="Arial Narrow"/>
        </w:rPr>
        <w:t xml:space="preserve">, Zhotoviteľ sa zaväzuje </w:t>
      </w:r>
      <w:r w:rsidR="001E36BC" w:rsidRPr="003A24DD">
        <w:rPr>
          <w:rFonts w:ascii="Arial Narrow" w:hAnsi="Arial Narrow"/>
        </w:rPr>
        <w:t xml:space="preserve">bezodkladne po tom, ako sa o uvedenej skutočnosti dozvedel, informovať o uvedenej skutočnosti Objednávateľa (elektronicky na adresu oprávnenej osoby Objednávateľa) a zároveň bezodkladne doručiť Objednávateľovi meno a kontaktné údaje a doklady podľa bodu </w:t>
      </w:r>
      <w:r w:rsidR="009A017C" w:rsidRPr="003A24DD">
        <w:rPr>
          <w:rFonts w:ascii="Arial Narrow" w:hAnsi="Arial Narrow"/>
        </w:rPr>
        <w:t>3.3</w:t>
      </w:r>
      <w:r w:rsidR="001E36BC" w:rsidRPr="003A24DD">
        <w:rPr>
          <w:rFonts w:ascii="Arial Narrow" w:hAnsi="Arial Narrow"/>
        </w:rPr>
        <w:t xml:space="preserve">.3 </w:t>
      </w:r>
      <w:r w:rsidR="009A017C" w:rsidRPr="003A24DD">
        <w:rPr>
          <w:rFonts w:ascii="Arial Narrow" w:hAnsi="Arial Narrow"/>
        </w:rPr>
        <w:t xml:space="preserve">tohto článku </w:t>
      </w:r>
      <w:r w:rsidR="001E36BC" w:rsidRPr="003A24DD">
        <w:rPr>
          <w:rFonts w:ascii="Arial Narrow" w:hAnsi="Arial Narrow"/>
        </w:rPr>
        <w:t xml:space="preserve">tejto Zmluvy týkajúce sa novej osoby </w:t>
      </w:r>
      <w:r w:rsidR="009A017C" w:rsidRPr="003A24DD">
        <w:rPr>
          <w:rFonts w:ascii="Arial Narrow" w:hAnsi="Arial Narrow"/>
        </w:rPr>
        <w:t>vykonávajúcej činnosť Autorského dozoru (alebo jeho zástupcu). V prípade, ak osoba vykonávajúca činnosť Autorského dozoru (alebo jeho zástupca) je Expertom podľa článku XII</w:t>
      </w:r>
      <w:r w:rsidR="001C0BE3" w:rsidRPr="003A24DD">
        <w:rPr>
          <w:rFonts w:ascii="Arial Narrow" w:hAnsi="Arial Narrow"/>
        </w:rPr>
        <w:t>.</w:t>
      </w:r>
      <w:r w:rsidR="009A017C" w:rsidRPr="003A24DD">
        <w:rPr>
          <w:rFonts w:ascii="Arial Narrow" w:hAnsi="Arial Narrow"/>
        </w:rPr>
        <w:t xml:space="preserve"> bod 13</w:t>
      </w:r>
      <w:r w:rsidR="00B75BF2" w:rsidRPr="003A24DD">
        <w:rPr>
          <w:rFonts w:ascii="Arial Narrow" w:hAnsi="Arial Narrow"/>
        </w:rPr>
        <w:t>.</w:t>
      </w:r>
      <w:r w:rsidR="009A017C" w:rsidRPr="003A24DD">
        <w:rPr>
          <w:rFonts w:ascii="Arial Narrow" w:hAnsi="Arial Narrow"/>
        </w:rPr>
        <w:t xml:space="preserve"> tejto Zmluvy, zaväzuje sa Zhotoviteľ postupovať spôsobom podľa bodov 13</w:t>
      </w:r>
      <w:r w:rsidR="00D72E29" w:rsidRPr="003A24DD">
        <w:rPr>
          <w:rFonts w:ascii="Arial Narrow" w:hAnsi="Arial Narrow"/>
        </w:rPr>
        <w:t>.</w:t>
      </w:r>
      <w:r w:rsidR="009A017C" w:rsidRPr="003A24DD">
        <w:rPr>
          <w:rFonts w:ascii="Arial Narrow" w:hAnsi="Arial Narrow"/>
        </w:rPr>
        <w:t>, 14</w:t>
      </w:r>
      <w:r w:rsidR="00D72E29" w:rsidRPr="003A24DD">
        <w:rPr>
          <w:rFonts w:ascii="Arial Narrow" w:hAnsi="Arial Narrow"/>
        </w:rPr>
        <w:t>.</w:t>
      </w:r>
      <w:r w:rsidR="009A017C" w:rsidRPr="003A24DD">
        <w:rPr>
          <w:rFonts w:ascii="Arial Narrow" w:hAnsi="Arial Narrow"/>
        </w:rPr>
        <w:t xml:space="preserve"> článku XII</w:t>
      </w:r>
      <w:r w:rsidR="001C0BE3" w:rsidRPr="003A24DD">
        <w:rPr>
          <w:rFonts w:ascii="Arial Narrow" w:hAnsi="Arial Narrow"/>
        </w:rPr>
        <w:t>.</w:t>
      </w:r>
      <w:r w:rsidR="009A017C" w:rsidRPr="003A24DD">
        <w:rPr>
          <w:rFonts w:ascii="Arial Narrow" w:hAnsi="Arial Narrow"/>
        </w:rPr>
        <w:t xml:space="preserve"> tejto Zmluvy.</w:t>
      </w:r>
    </w:p>
    <w:p w14:paraId="3D3ABC74" w14:textId="47024659" w:rsidR="009E3738" w:rsidRPr="00DA7854" w:rsidRDefault="009E3738" w:rsidP="00C17670">
      <w:pPr>
        <w:pStyle w:val="Odsekzoznamu"/>
        <w:numPr>
          <w:ilvl w:val="2"/>
          <w:numId w:val="78"/>
        </w:numPr>
        <w:spacing w:after="0" w:line="259" w:lineRule="auto"/>
        <w:ind w:left="1418" w:hanging="568"/>
        <w:jc w:val="both"/>
        <w:rPr>
          <w:rFonts w:ascii="Arial Narrow" w:hAnsi="Arial Narrow"/>
        </w:rPr>
      </w:pPr>
      <w:r w:rsidRPr="00DA7854">
        <w:rPr>
          <w:rFonts w:ascii="Arial Narrow" w:hAnsi="Arial Narrow"/>
        </w:rPr>
        <w:t xml:space="preserve">Za účelom vylúčenia pochybností Zmluvné strany deklarujú, že súčasťou </w:t>
      </w:r>
      <w:r w:rsidR="00096063" w:rsidRPr="00DA7854">
        <w:rPr>
          <w:rFonts w:ascii="Arial Narrow" w:hAnsi="Arial Narrow"/>
        </w:rPr>
        <w:t xml:space="preserve">poskytovaných služieb </w:t>
      </w:r>
      <w:r w:rsidRPr="00DA7854">
        <w:rPr>
          <w:rFonts w:ascii="Arial Narrow" w:hAnsi="Arial Narrow"/>
        </w:rPr>
        <w:t>Autorského do</w:t>
      </w:r>
      <w:r w:rsidR="00137554" w:rsidRPr="00DA7854">
        <w:rPr>
          <w:rFonts w:ascii="Arial Narrow" w:hAnsi="Arial Narrow"/>
        </w:rPr>
        <w:t>zoru</w:t>
      </w:r>
      <w:r w:rsidR="00BD6316" w:rsidRPr="00DA7854">
        <w:rPr>
          <w:rFonts w:ascii="Arial Narrow" w:hAnsi="Arial Narrow"/>
        </w:rPr>
        <w:t xml:space="preserve"> je</w:t>
      </w:r>
      <w:r w:rsidRPr="00DA7854">
        <w:rPr>
          <w:rFonts w:ascii="Arial Narrow" w:hAnsi="Arial Narrow"/>
        </w:rPr>
        <w:t xml:space="preserve"> vykonávanie dohľadu </w:t>
      </w:r>
      <w:r w:rsidR="002E2086" w:rsidRPr="00DA7854">
        <w:rPr>
          <w:rFonts w:ascii="Arial Narrow" w:hAnsi="Arial Narrow"/>
        </w:rPr>
        <w:t xml:space="preserve">projektanta </w:t>
      </w:r>
      <w:r w:rsidRPr="00DA7854">
        <w:rPr>
          <w:rFonts w:ascii="Arial Narrow" w:hAnsi="Arial Narrow"/>
        </w:rPr>
        <w:t xml:space="preserve">nad zhotovovaním Stavby </w:t>
      </w:r>
      <w:r w:rsidR="00E66CD3" w:rsidRPr="00DA7854">
        <w:rPr>
          <w:rFonts w:ascii="Arial Narrow" w:hAnsi="Arial Narrow"/>
        </w:rPr>
        <w:t>z hľadiska súladu stavebných prác s</w:t>
      </w:r>
      <w:r w:rsidR="00486D9B" w:rsidRPr="00DA7854">
        <w:rPr>
          <w:rFonts w:ascii="Arial Narrow" w:hAnsi="Arial Narrow"/>
        </w:rPr>
        <w:t> projektom stavby</w:t>
      </w:r>
      <w:r w:rsidR="00096063" w:rsidRPr="00DA7854">
        <w:rPr>
          <w:rFonts w:ascii="Arial Narrow" w:hAnsi="Arial Narrow"/>
        </w:rPr>
        <w:t xml:space="preserve"> podľa</w:t>
      </w:r>
      <w:r w:rsidR="00E66CD3" w:rsidRPr="00DA7854">
        <w:rPr>
          <w:rFonts w:ascii="Arial Narrow" w:hAnsi="Arial Narrow"/>
        </w:rPr>
        <w:t> Stavebného zákona</w:t>
      </w:r>
      <w:r w:rsidR="00486D9B" w:rsidRPr="00DA7854">
        <w:rPr>
          <w:rFonts w:ascii="Arial Narrow" w:hAnsi="Arial Narrow"/>
        </w:rPr>
        <w:t xml:space="preserve"> a kontrola statického zabezpečenia pomocných nosných konštrukcií</w:t>
      </w:r>
      <w:r w:rsidR="00DA7854" w:rsidRPr="00DA7854">
        <w:rPr>
          <w:rFonts w:ascii="Arial Narrow" w:hAnsi="Arial Narrow"/>
        </w:rPr>
        <w:t xml:space="preserve"> </w:t>
      </w:r>
      <w:r w:rsidR="001E2763" w:rsidRPr="00DA7854">
        <w:rPr>
          <w:rFonts w:ascii="Arial Narrow" w:hAnsi="Arial Narrow"/>
        </w:rPr>
        <w:t xml:space="preserve">v súlade s obsahom prác podľa </w:t>
      </w:r>
      <w:r w:rsidR="00DA7854" w:rsidRPr="00DA7854">
        <w:rPr>
          <w:rFonts w:ascii="Arial Narrow" w:hAnsi="Arial Narrow"/>
        </w:rPr>
        <w:t>S</w:t>
      </w:r>
      <w:r w:rsidR="001E2763" w:rsidRPr="00DA7854">
        <w:rPr>
          <w:rFonts w:ascii="Arial Narrow" w:hAnsi="Arial Narrow"/>
        </w:rPr>
        <w:t>adzobníka UNIKA</w:t>
      </w:r>
      <w:r w:rsidR="00250B35" w:rsidRPr="00DA7854">
        <w:rPr>
          <w:rFonts w:ascii="Arial Narrow" w:hAnsi="Arial Narrow"/>
        </w:rPr>
        <w:t xml:space="preserve"> a tejto </w:t>
      </w:r>
      <w:r w:rsidR="007F6D7E">
        <w:rPr>
          <w:rFonts w:ascii="Arial Narrow" w:hAnsi="Arial Narrow"/>
        </w:rPr>
        <w:t>Z</w:t>
      </w:r>
      <w:r w:rsidR="00250B35" w:rsidRPr="00DA7854">
        <w:rPr>
          <w:rFonts w:ascii="Arial Narrow" w:hAnsi="Arial Narrow"/>
        </w:rPr>
        <w:t>mluvy</w:t>
      </w:r>
      <w:r w:rsidR="00DA7854" w:rsidRPr="00DA7854">
        <w:rPr>
          <w:rFonts w:ascii="Arial Narrow" w:hAnsi="Arial Narrow"/>
        </w:rPr>
        <w:t>.</w:t>
      </w:r>
    </w:p>
    <w:p w14:paraId="5CA4FB1A" w14:textId="3D518C0A" w:rsidR="009E3738" w:rsidRPr="001351DE" w:rsidRDefault="00BA20B2" w:rsidP="00FD38D4">
      <w:pPr>
        <w:spacing w:after="120" w:line="259" w:lineRule="auto"/>
        <w:ind w:left="1418" w:hanging="567"/>
        <w:jc w:val="both"/>
        <w:rPr>
          <w:rFonts w:ascii="Arial Narrow" w:hAnsi="Arial Narrow"/>
        </w:rPr>
      </w:pPr>
      <w:r w:rsidRPr="001351DE">
        <w:rPr>
          <w:rFonts w:ascii="Arial Narrow" w:hAnsi="Arial Narrow"/>
        </w:rPr>
        <w:t>3.3.1</w:t>
      </w:r>
      <w:r w:rsidR="003A24DD">
        <w:rPr>
          <w:rFonts w:ascii="Arial Narrow" w:hAnsi="Arial Narrow"/>
        </w:rPr>
        <w:t>1</w:t>
      </w:r>
      <w:r w:rsidR="001C0BE3" w:rsidRPr="001351DE">
        <w:rPr>
          <w:rFonts w:ascii="Arial Narrow" w:hAnsi="Arial Narrow"/>
        </w:rPr>
        <w:tab/>
      </w:r>
      <w:r w:rsidR="009E3738" w:rsidRPr="001351DE">
        <w:rPr>
          <w:rFonts w:ascii="Arial Narrow" w:hAnsi="Arial Narrow"/>
        </w:rPr>
        <w:t>Objednávateľ sa zavä</w:t>
      </w:r>
      <w:r w:rsidR="00096063" w:rsidRPr="001351DE">
        <w:rPr>
          <w:rFonts w:ascii="Arial Narrow" w:hAnsi="Arial Narrow"/>
        </w:rPr>
        <w:t xml:space="preserve">zuje za riadne a včas poskytnuté služby </w:t>
      </w:r>
      <w:r w:rsidR="009E3738" w:rsidRPr="001351DE">
        <w:rPr>
          <w:rFonts w:ascii="Arial Narrow" w:hAnsi="Arial Narrow"/>
        </w:rPr>
        <w:t>Autor</w:t>
      </w:r>
      <w:r w:rsidR="00096063" w:rsidRPr="001351DE">
        <w:rPr>
          <w:rFonts w:ascii="Arial Narrow" w:hAnsi="Arial Narrow"/>
        </w:rPr>
        <w:t>ského</w:t>
      </w:r>
      <w:r w:rsidR="009E3738" w:rsidRPr="001351DE">
        <w:rPr>
          <w:rFonts w:ascii="Arial Narrow" w:hAnsi="Arial Narrow"/>
        </w:rPr>
        <w:t xml:space="preserve"> do</w:t>
      </w:r>
      <w:r w:rsidR="00BD6316" w:rsidRPr="001351DE">
        <w:rPr>
          <w:rFonts w:ascii="Arial Narrow" w:hAnsi="Arial Narrow"/>
        </w:rPr>
        <w:t>zor</w:t>
      </w:r>
      <w:r w:rsidR="00096063" w:rsidRPr="001351DE">
        <w:rPr>
          <w:rFonts w:ascii="Arial Narrow" w:hAnsi="Arial Narrow"/>
        </w:rPr>
        <w:t>u</w:t>
      </w:r>
      <w:r w:rsidR="009E3738" w:rsidRPr="001351DE">
        <w:rPr>
          <w:rFonts w:ascii="Arial Narrow" w:hAnsi="Arial Narrow"/>
        </w:rPr>
        <w:t xml:space="preserve"> zaplatiť Zhotoviteľovi v</w:t>
      </w:r>
      <w:r w:rsidR="000D1C3F">
        <w:rPr>
          <w:rFonts w:ascii="Arial Narrow" w:hAnsi="Arial Narrow"/>
        </w:rPr>
        <w:t xml:space="preserve"> tejto </w:t>
      </w:r>
      <w:r w:rsidR="009E3738" w:rsidRPr="001351DE">
        <w:rPr>
          <w:rFonts w:ascii="Arial Narrow" w:hAnsi="Arial Narrow"/>
        </w:rPr>
        <w:t xml:space="preserve">Zmluve </w:t>
      </w:r>
      <w:r w:rsidR="00E07DEF" w:rsidRPr="001351DE">
        <w:rPr>
          <w:rFonts w:ascii="Arial Narrow" w:hAnsi="Arial Narrow"/>
        </w:rPr>
        <w:t xml:space="preserve">dohodnutú cenu podľa článku </w:t>
      </w:r>
      <w:r w:rsidR="00096063" w:rsidRPr="001351DE">
        <w:rPr>
          <w:rFonts w:ascii="Arial Narrow" w:hAnsi="Arial Narrow"/>
        </w:rPr>
        <w:t>V</w:t>
      </w:r>
      <w:r w:rsidR="001C0BE3" w:rsidRPr="001351DE">
        <w:rPr>
          <w:rFonts w:ascii="Arial Narrow" w:hAnsi="Arial Narrow"/>
        </w:rPr>
        <w:t>.</w:t>
      </w:r>
      <w:r w:rsidR="009E3738" w:rsidRPr="001351DE">
        <w:rPr>
          <w:rFonts w:ascii="Arial Narrow" w:hAnsi="Arial Narrow"/>
        </w:rPr>
        <w:t xml:space="preserve"> tejto Zmluvy v termínoch v</w:t>
      </w:r>
      <w:r w:rsidR="00D740E6">
        <w:rPr>
          <w:rFonts w:ascii="Arial Narrow" w:hAnsi="Arial Narrow"/>
        </w:rPr>
        <w:t> </w:t>
      </w:r>
      <w:r w:rsidR="009E3738" w:rsidRPr="001351DE">
        <w:rPr>
          <w:rFonts w:ascii="Arial Narrow" w:hAnsi="Arial Narrow"/>
        </w:rPr>
        <w:t>nej určených.</w:t>
      </w:r>
    </w:p>
    <w:p w14:paraId="0EE36F35" w14:textId="0DD81BB7" w:rsidR="00407031" w:rsidRPr="001351DE" w:rsidRDefault="005F380C" w:rsidP="00FD38D4">
      <w:pPr>
        <w:spacing w:after="120" w:line="259" w:lineRule="auto"/>
        <w:ind w:left="850" w:hanging="425"/>
        <w:jc w:val="both"/>
        <w:rPr>
          <w:rFonts w:ascii="Arial Narrow" w:hAnsi="Arial Narrow"/>
          <w:b/>
          <w:u w:val="single"/>
        </w:rPr>
      </w:pPr>
      <w:r w:rsidRPr="001351DE">
        <w:rPr>
          <w:rFonts w:ascii="Arial Narrow" w:hAnsi="Arial Narrow"/>
          <w:b/>
          <w:u w:val="single"/>
        </w:rPr>
        <w:t>3.4</w:t>
      </w:r>
      <w:r w:rsidR="00C82D85">
        <w:rPr>
          <w:rFonts w:ascii="Arial Narrow" w:hAnsi="Arial Narrow"/>
          <w:b/>
          <w:u w:val="single"/>
        </w:rPr>
        <w:tab/>
      </w:r>
      <w:r w:rsidR="00407031" w:rsidRPr="001351DE">
        <w:rPr>
          <w:rFonts w:ascii="Arial Narrow" w:hAnsi="Arial Narrow"/>
          <w:b/>
          <w:u w:val="single"/>
        </w:rPr>
        <w:t>Koordinátor dokumentácie</w:t>
      </w:r>
    </w:p>
    <w:p w14:paraId="461F1964" w14:textId="5AE8CCD0" w:rsidR="002B67E2" w:rsidRPr="001351DE" w:rsidRDefault="002B67E2"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Zhotoviteľ sa zaväzuje </w:t>
      </w:r>
      <w:r w:rsidR="00164179" w:rsidRPr="001351DE">
        <w:rPr>
          <w:rFonts w:ascii="Arial Narrow" w:hAnsi="Arial Narrow"/>
        </w:rPr>
        <w:t>poskytovať Objednávateľovi</w:t>
      </w:r>
      <w:r w:rsidRPr="001351DE">
        <w:rPr>
          <w:rFonts w:ascii="Arial Narrow" w:hAnsi="Arial Narrow"/>
        </w:rPr>
        <w:t xml:space="preserve"> </w:t>
      </w:r>
      <w:r w:rsidR="00E16D05" w:rsidRPr="001351DE">
        <w:rPr>
          <w:rFonts w:ascii="Arial Narrow" w:hAnsi="Arial Narrow"/>
        </w:rPr>
        <w:t>služby</w:t>
      </w:r>
      <w:r w:rsidRPr="001351DE">
        <w:rPr>
          <w:rFonts w:ascii="Arial Narrow" w:hAnsi="Arial Narrow"/>
        </w:rPr>
        <w:t xml:space="preserve"> Koordinátora dokumentácie v rozsahu podľa Nariadenia vlády č. 396/2006 </w:t>
      </w:r>
      <w:r w:rsidR="00096063" w:rsidRPr="001351DE">
        <w:rPr>
          <w:rFonts w:ascii="Arial Narrow" w:hAnsi="Arial Narrow"/>
        </w:rPr>
        <w:t xml:space="preserve">a to </w:t>
      </w:r>
      <w:r w:rsidRPr="001351DE">
        <w:rPr>
          <w:rFonts w:ascii="Arial Narrow" w:hAnsi="Arial Narrow"/>
        </w:rPr>
        <w:t xml:space="preserve">na základe písomnej objednávky Objednávateľa doručenej Zhotoviteľovi spôsobom podľa bodu </w:t>
      </w:r>
      <w:r w:rsidR="008913EA" w:rsidRPr="001351DE">
        <w:rPr>
          <w:rFonts w:ascii="Arial Narrow" w:hAnsi="Arial Narrow"/>
        </w:rPr>
        <w:t>4</w:t>
      </w:r>
      <w:r w:rsidR="00D72E29" w:rsidRPr="001351DE">
        <w:rPr>
          <w:rFonts w:ascii="Arial Narrow" w:hAnsi="Arial Narrow"/>
        </w:rPr>
        <w:t>.</w:t>
      </w:r>
      <w:r w:rsidR="008913EA" w:rsidRPr="001351DE">
        <w:rPr>
          <w:rFonts w:ascii="Arial Narrow" w:hAnsi="Arial Narrow"/>
        </w:rPr>
        <w:t xml:space="preserve"> článku XV</w:t>
      </w:r>
      <w:r w:rsidR="00D72E29" w:rsidRPr="001351DE">
        <w:rPr>
          <w:rFonts w:ascii="Arial Narrow" w:hAnsi="Arial Narrow"/>
        </w:rPr>
        <w:t>.</w:t>
      </w:r>
      <w:r w:rsidRPr="001351DE">
        <w:rPr>
          <w:rFonts w:ascii="Arial Narrow" w:hAnsi="Arial Narrow"/>
        </w:rPr>
        <w:t xml:space="preserve"> tejto Zmluvy. Zhotoviteľ sa zaväzuje </w:t>
      </w:r>
      <w:r w:rsidR="00164179" w:rsidRPr="001351DE">
        <w:rPr>
          <w:rFonts w:ascii="Arial Narrow" w:hAnsi="Arial Narrow"/>
        </w:rPr>
        <w:t>poskytovať</w:t>
      </w:r>
      <w:r w:rsidRPr="001351DE">
        <w:rPr>
          <w:rFonts w:ascii="Arial Narrow" w:hAnsi="Arial Narrow"/>
        </w:rPr>
        <w:t xml:space="preserve"> Objednávateľ</w:t>
      </w:r>
      <w:r w:rsidR="00164179" w:rsidRPr="001351DE">
        <w:rPr>
          <w:rFonts w:ascii="Arial Narrow" w:hAnsi="Arial Narrow"/>
        </w:rPr>
        <w:t>ovi</w:t>
      </w:r>
      <w:r w:rsidRPr="001351DE">
        <w:rPr>
          <w:rFonts w:ascii="Arial Narrow" w:hAnsi="Arial Narrow"/>
        </w:rPr>
        <w:t xml:space="preserve"> </w:t>
      </w:r>
      <w:r w:rsidR="00E16D05" w:rsidRPr="001351DE">
        <w:rPr>
          <w:rFonts w:ascii="Arial Narrow" w:hAnsi="Arial Narrow"/>
        </w:rPr>
        <w:t>služby</w:t>
      </w:r>
      <w:r w:rsidRPr="001351DE">
        <w:rPr>
          <w:rFonts w:ascii="Arial Narrow" w:hAnsi="Arial Narrow"/>
        </w:rPr>
        <w:t xml:space="preserve"> Koordinátora dokumentácie odo dňa uvedeného v objednávke Objednávateľa</w:t>
      </w:r>
      <w:r w:rsidR="00A540E9" w:rsidRPr="001351DE">
        <w:rPr>
          <w:rFonts w:ascii="Arial Narrow" w:hAnsi="Arial Narrow"/>
        </w:rPr>
        <w:t xml:space="preserve">, ktorý bude najneskôr 7 pracovných dní pred dňom </w:t>
      </w:r>
      <w:r w:rsidR="00127119" w:rsidRPr="001351DE">
        <w:rPr>
          <w:rFonts w:ascii="Arial Narrow" w:hAnsi="Arial Narrow"/>
        </w:rPr>
        <w:t>odovzdania staveniska zhotoviteľovi Stavby</w:t>
      </w:r>
      <w:r w:rsidRPr="001351DE">
        <w:rPr>
          <w:rFonts w:ascii="Arial Narrow" w:hAnsi="Arial Narrow"/>
        </w:rPr>
        <w:t xml:space="preserve">. </w:t>
      </w:r>
      <w:r w:rsidR="00240E74">
        <w:rPr>
          <w:rFonts w:ascii="Arial Narrow" w:hAnsi="Arial Narrow"/>
        </w:rPr>
        <w:t xml:space="preserve">Objednávateľ sa </w:t>
      </w:r>
      <w:r w:rsidRPr="001351DE">
        <w:rPr>
          <w:rFonts w:ascii="Arial Narrow" w:hAnsi="Arial Narrow"/>
        </w:rPr>
        <w:t xml:space="preserve">zaväzuje </w:t>
      </w:r>
      <w:r w:rsidR="00240E74">
        <w:rPr>
          <w:rFonts w:ascii="Arial Narrow" w:hAnsi="Arial Narrow"/>
        </w:rPr>
        <w:t>doručiť</w:t>
      </w:r>
      <w:r w:rsidR="00D77670" w:rsidRPr="001351DE">
        <w:rPr>
          <w:rFonts w:ascii="Arial Narrow" w:hAnsi="Arial Narrow"/>
        </w:rPr>
        <w:t xml:space="preserve"> </w:t>
      </w:r>
      <w:r w:rsidRPr="001351DE">
        <w:rPr>
          <w:rFonts w:ascii="Arial Narrow" w:hAnsi="Arial Narrow"/>
        </w:rPr>
        <w:t xml:space="preserve">Zhotoviteľovi objednávku </w:t>
      </w:r>
      <w:r w:rsidRPr="001351DE">
        <w:rPr>
          <w:rFonts w:ascii="Arial Narrow" w:hAnsi="Arial Narrow"/>
        </w:rPr>
        <w:lastRenderedPageBreak/>
        <w:t xml:space="preserve">podľa tohto bodu </w:t>
      </w:r>
      <w:r w:rsidR="002A1998" w:rsidRPr="001351DE">
        <w:rPr>
          <w:rFonts w:ascii="Arial Narrow" w:hAnsi="Arial Narrow"/>
        </w:rPr>
        <w:t xml:space="preserve">tejto </w:t>
      </w:r>
      <w:r w:rsidRPr="001351DE">
        <w:rPr>
          <w:rFonts w:ascii="Arial Narrow" w:hAnsi="Arial Narrow"/>
        </w:rPr>
        <w:t xml:space="preserve">Zmluvy najneskôr 30 kalendárnych dní pred </w:t>
      </w:r>
      <w:r w:rsidR="00BA20B2" w:rsidRPr="001351DE">
        <w:rPr>
          <w:rFonts w:ascii="Arial Narrow" w:hAnsi="Arial Narrow"/>
        </w:rPr>
        <w:t>plánovaným odovzdaním staveniska zhotoviteľovi Stavby</w:t>
      </w:r>
      <w:r w:rsidR="00D77670" w:rsidRPr="001351DE">
        <w:rPr>
          <w:rFonts w:ascii="Arial Narrow" w:hAnsi="Arial Narrow"/>
        </w:rPr>
        <w:t>.</w:t>
      </w:r>
    </w:p>
    <w:p w14:paraId="00D9A0DE" w14:textId="2B62FC7F" w:rsidR="00D24DB5" w:rsidRPr="001351DE" w:rsidRDefault="002B67E2"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Zhotoviteľ sa zaväzuje </w:t>
      </w:r>
      <w:r w:rsidR="00571573" w:rsidRPr="001351DE">
        <w:rPr>
          <w:rFonts w:ascii="Arial Narrow" w:hAnsi="Arial Narrow"/>
        </w:rPr>
        <w:t>doručiť</w:t>
      </w:r>
      <w:r w:rsidRPr="001351DE">
        <w:rPr>
          <w:rFonts w:ascii="Arial Narrow" w:hAnsi="Arial Narrow"/>
        </w:rPr>
        <w:t xml:space="preserve"> Objednávateľovi elektronicky na adresu </w:t>
      </w:r>
      <w:r w:rsidR="00096063" w:rsidRPr="001351DE">
        <w:rPr>
          <w:rFonts w:ascii="Arial Narrow" w:hAnsi="Arial Narrow"/>
        </w:rPr>
        <w:t>oprávnenej osoby Objednávateľa</w:t>
      </w:r>
      <w:r w:rsidR="00D24DB5" w:rsidRPr="001351DE">
        <w:rPr>
          <w:rFonts w:ascii="Arial Narrow" w:hAnsi="Arial Narrow"/>
        </w:rPr>
        <w:t xml:space="preserve"> potvrdenie prijatia o</w:t>
      </w:r>
      <w:r w:rsidR="00096063" w:rsidRPr="001351DE">
        <w:rPr>
          <w:rFonts w:ascii="Arial Narrow" w:hAnsi="Arial Narrow"/>
        </w:rPr>
        <w:t xml:space="preserve">bjednávky podľa bodu </w:t>
      </w:r>
      <w:r w:rsidR="00CF4970" w:rsidRPr="001351DE">
        <w:rPr>
          <w:rFonts w:ascii="Arial Narrow" w:hAnsi="Arial Narrow"/>
        </w:rPr>
        <w:t>3.4.1</w:t>
      </w:r>
      <w:r w:rsidRPr="001351DE">
        <w:rPr>
          <w:rFonts w:ascii="Arial Narrow" w:hAnsi="Arial Narrow"/>
        </w:rPr>
        <w:t xml:space="preserve"> tohto článku </w:t>
      </w:r>
      <w:r w:rsidR="00096063" w:rsidRPr="001351DE">
        <w:rPr>
          <w:rFonts w:ascii="Arial Narrow" w:hAnsi="Arial Narrow"/>
        </w:rPr>
        <w:t xml:space="preserve">tejto </w:t>
      </w:r>
      <w:r w:rsidRPr="001351DE">
        <w:rPr>
          <w:rFonts w:ascii="Arial Narrow" w:hAnsi="Arial Narrow"/>
        </w:rPr>
        <w:t xml:space="preserve">Zmluvy, a to najneskôr do </w:t>
      </w:r>
      <w:r w:rsidR="005F380C" w:rsidRPr="001351DE">
        <w:rPr>
          <w:rFonts w:ascii="Arial Narrow" w:hAnsi="Arial Narrow"/>
        </w:rPr>
        <w:t xml:space="preserve">7 </w:t>
      </w:r>
      <w:r w:rsidRPr="001351DE">
        <w:rPr>
          <w:rFonts w:ascii="Arial Narrow" w:hAnsi="Arial Narrow"/>
        </w:rPr>
        <w:t>pracovných dní odo dňa doručenia objednávky</w:t>
      </w:r>
      <w:r w:rsidR="00096063" w:rsidRPr="001351DE">
        <w:rPr>
          <w:rFonts w:ascii="Arial Narrow" w:hAnsi="Arial Narrow"/>
        </w:rPr>
        <w:t xml:space="preserve"> Zhotoviteľovi</w:t>
      </w:r>
      <w:r w:rsidRPr="001351DE">
        <w:rPr>
          <w:rFonts w:ascii="Arial Narrow" w:hAnsi="Arial Narrow"/>
        </w:rPr>
        <w:t xml:space="preserve">. Doručením potvrdenia prijatia objednávky podľa predchádzajúcej vety sa považuje objednávka </w:t>
      </w:r>
      <w:r w:rsidR="00571573" w:rsidRPr="001351DE">
        <w:rPr>
          <w:rFonts w:ascii="Arial Narrow" w:hAnsi="Arial Narrow"/>
        </w:rPr>
        <w:t xml:space="preserve">podľa bodu </w:t>
      </w:r>
      <w:r w:rsidR="00CF4970" w:rsidRPr="001351DE">
        <w:rPr>
          <w:rFonts w:ascii="Arial Narrow" w:hAnsi="Arial Narrow"/>
        </w:rPr>
        <w:t>3.4.1</w:t>
      </w:r>
      <w:r w:rsidR="00571573" w:rsidRPr="001351DE">
        <w:rPr>
          <w:rFonts w:ascii="Arial Narrow" w:hAnsi="Arial Narrow"/>
        </w:rPr>
        <w:t xml:space="preserve"> tohto článku tejto Zmluvy </w:t>
      </w:r>
      <w:r w:rsidRPr="001351DE">
        <w:rPr>
          <w:rFonts w:ascii="Arial Narrow" w:hAnsi="Arial Narrow"/>
        </w:rPr>
        <w:t>za záväznú.</w:t>
      </w:r>
    </w:p>
    <w:p w14:paraId="514CAFFC" w14:textId="36ABEAE9" w:rsidR="002B67E2" w:rsidRPr="001351DE" w:rsidRDefault="003E35BC"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Zhotoviteľ sa zaväzuje služby Koordinátora dokumentácie poskytovať prostredníctvom </w:t>
      </w:r>
      <w:r w:rsidR="00B7380A" w:rsidRPr="001351DE">
        <w:rPr>
          <w:rFonts w:ascii="Arial Narrow" w:hAnsi="Arial Narrow"/>
        </w:rPr>
        <w:t>osoby</w:t>
      </w:r>
      <w:r w:rsidRPr="001351DE">
        <w:rPr>
          <w:rFonts w:ascii="Arial Narrow" w:hAnsi="Arial Narrow"/>
        </w:rPr>
        <w:t xml:space="preserve"> s odbornou spôsobilosťou podľa Nariadenia vlády č. 396/2006. </w:t>
      </w:r>
      <w:r w:rsidR="00D24DB5" w:rsidRPr="001351DE">
        <w:rPr>
          <w:rFonts w:ascii="Arial Narrow" w:hAnsi="Arial Narrow"/>
        </w:rPr>
        <w:t>Zhotoviteľ sa zaväzuje v </w:t>
      </w:r>
      <w:r w:rsidR="005F380C" w:rsidRPr="001351DE">
        <w:rPr>
          <w:rFonts w:ascii="Arial Narrow" w:hAnsi="Arial Narrow"/>
        </w:rPr>
        <w:t>potvrdení prijatia</w:t>
      </w:r>
      <w:r w:rsidR="00164179" w:rsidRPr="001351DE">
        <w:rPr>
          <w:rFonts w:ascii="Arial Narrow" w:hAnsi="Arial Narrow"/>
        </w:rPr>
        <w:t xml:space="preserve"> objednávky podľa bodu </w:t>
      </w:r>
      <w:r w:rsidR="00CF4970" w:rsidRPr="001351DE">
        <w:rPr>
          <w:rFonts w:ascii="Arial Narrow" w:hAnsi="Arial Narrow"/>
        </w:rPr>
        <w:t>3.4.</w:t>
      </w:r>
      <w:r w:rsidR="00905AB0" w:rsidRPr="001351DE">
        <w:rPr>
          <w:rFonts w:ascii="Arial Narrow" w:hAnsi="Arial Narrow"/>
        </w:rPr>
        <w:t>2</w:t>
      </w:r>
      <w:r w:rsidR="00D24DB5" w:rsidRPr="001351DE">
        <w:rPr>
          <w:rFonts w:ascii="Arial Narrow" w:hAnsi="Arial Narrow"/>
        </w:rPr>
        <w:t xml:space="preserve"> tohto článku </w:t>
      </w:r>
      <w:r w:rsidR="00571573" w:rsidRPr="001351DE">
        <w:rPr>
          <w:rFonts w:ascii="Arial Narrow" w:hAnsi="Arial Narrow"/>
        </w:rPr>
        <w:t xml:space="preserve">tejto </w:t>
      </w:r>
      <w:r w:rsidR="00D24DB5" w:rsidRPr="001351DE">
        <w:rPr>
          <w:rFonts w:ascii="Arial Narrow" w:hAnsi="Arial Narrow"/>
        </w:rPr>
        <w:t xml:space="preserve">Zmluvy </w:t>
      </w:r>
      <w:r w:rsidR="005F380C" w:rsidRPr="001351DE">
        <w:rPr>
          <w:rFonts w:ascii="Arial Narrow" w:hAnsi="Arial Narrow"/>
        </w:rPr>
        <w:t xml:space="preserve">oznámiť </w:t>
      </w:r>
      <w:r w:rsidR="00D24DB5" w:rsidRPr="001351DE">
        <w:rPr>
          <w:rFonts w:ascii="Arial Narrow" w:hAnsi="Arial Narrow"/>
        </w:rPr>
        <w:t>Objednávateľovi meno a kontaktné údaje Koordinátora dokumentácie a predlož</w:t>
      </w:r>
      <w:r w:rsidR="00B7380A" w:rsidRPr="001351DE">
        <w:rPr>
          <w:rFonts w:ascii="Arial Narrow" w:hAnsi="Arial Narrow"/>
        </w:rPr>
        <w:t>iť</w:t>
      </w:r>
      <w:r w:rsidR="00D24DB5" w:rsidRPr="001351DE">
        <w:rPr>
          <w:rFonts w:ascii="Arial Narrow" w:hAnsi="Arial Narrow"/>
        </w:rPr>
        <w:t xml:space="preserve"> doklady preukazujúce odbornú spôsobilosť osoby Koordinátora dokumentácie </w:t>
      </w:r>
      <w:r w:rsidR="00D61469" w:rsidRPr="001351DE">
        <w:rPr>
          <w:rFonts w:ascii="Arial Narrow" w:hAnsi="Arial Narrow"/>
        </w:rPr>
        <w:t>podľa</w:t>
      </w:r>
      <w:r w:rsidR="00571573" w:rsidRPr="001351DE">
        <w:rPr>
          <w:rFonts w:ascii="Arial Narrow" w:hAnsi="Arial Narrow"/>
        </w:rPr>
        <w:t xml:space="preserve"> platných právnych predpisov. </w:t>
      </w:r>
      <w:r w:rsidR="00164179" w:rsidRPr="001351DE">
        <w:rPr>
          <w:rFonts w:ascii="Arial Narrow" w:hAnsi="Arial Narrow"/>
        </w:rPr>
        <w:t xml:space="preserve">Výber </w:t>
      </w:r>
      <w:r w:rsidR="00571573" w:rsidRPr="001351DE">
        <w:rPr>
          <w:rFonts w:ascii="Arial Narrow" w:hAnsi="Arial Narrow"/>
        </w:rPr>
        <w:t xml:space="preserve">osoby </w:t>
      </w:r>
      <w:r w:rsidR="00164179" w:rsidRPr="001351DE">
        <w:rPr>
          <w:rFonts w:ascii="Arial Narrow" w:hAnsi="Arial Narrow"/>
        </w:rPr>
        <w:t>K</w:t>
      </w:r>
      <w:r w:rsidR="00D24DB5" w:rsidRPr="001351DE">
        <w:rPr>
          <w:rFonts w:ascii="Arial Narrow" w:hAnsi="Arial Narrow"/>
        </w:rPr>
        <w:t>oordinátora dokumentácie podli</w:t>
      </w:r>
      <w:r w:rsidR="00164179" w:rsidRPr="001351DE">
        <w:rPr>
          <w:rFonts w:ascii="Arial Narrow" w:hAnsi="Arial Narrow"/>
        </w:rPr>
        <w:t xml:space="preserve">eha </w:t>
      </w:r>
      <w:r w:rsidR="00D24DB5" w:rsidRPr="001351DE">
        <w:rPr>
          <w:rFonts w:ascii="Arial Narrow" w:hAnsi="Arial Narrow"/>
        </w:rPr>
        <w:t>schváleniu Objednávateľom</w:t>
      </w:r>
      <w:r w:rsidR="00164179" w:rsidRPr="001351DE">
        <w:rPr>
          <w:rFonts w:ascii="Arial Narrow" w:hAnsi="Arial Narrow"/>
        </w:rPr>
        <w:t>. V</w:t>
      </w:r>
      <w:r w:rsidR="00DF1ABF" w:rsidRPr="001351DE">
        <w:rPr>
          <w:rFonts w:ascii="Arial Narrow" w:hAnsi="Arial Narrow"/>
        </w:rPr>
        <w:t> </w:t>
      </w:r>
      <w:r w:rsidR="00164179" w:rsidRPr="001351DE">
        <w:rPr>
          <w:rFonts w:ascii="Arial Narrow" w:hAnsi="Arial Narrow"/>
        </w:rPr>
        <w:t>prípade</w:t>
      </w:r>
      <w:r w:rsidR="00DF1ABF" w:rsidRPr="001351DE">
        <w:rPr>
          <w:rFonts w:ascii="Arial Narrow" w:hAnsi="Arial Narrow"/>
        </w:rPr>
        <w:t>,</w:t>
      </w:r>
      <w:r w:rsidR="00164179" w:rsidRPr="001351DE">
        <w:rPr>
          <w:rFonts w:ascii="Arial Narrow" w:hAnsi="Arial Narrow"/>
        </w:rPr>
        <w:t xml:space="preserve"> ak osoba</w:t>
      </w:r>
      <w:r w:rsidR="00DF1ABF" w:rsidRPr="001351DE">
        <w:rPr>
          <w:rFonts w:ascii="Arial Narrow" w:hAnsi="Arial Narrow"/>
        </w:rPr>
        <w:t xml:space="preserve"> K</w:t>
      </w:r>
      <w:r w:rsidR="00164179" w:rsidRPr="001351DE">
        <w:rPr>
          <w:rFonts w:ascii="Arial Narrow" w:hAnsi="Arial Narrow"/>
        </w:rPr>
        <w:t>oordinátora dokumentácie nespĺňa zákonné predpoklady pre výkon tejto funkcie, Zhotoviteľ je povinný bezodkladne po oznámení nesúhlasného stanoviska Objednávateľa navrhnúť inú osobu spĺňajúcu dané podmienky.</w:t>
      </w:r>
    </w:p>
    <w:p w14:paraId="4C2CB51B" w14:textId="2839544E" w:rsidR="00CF4970" w:rsidRPr="001351DE" w:rsidRDefault="002C1AF2"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Koordinátor dokumentácie bude </w:t>
      </w:r>
      <w:r w:rsidR="00571573" w:rsidRPr="001351DE">
        <w:rPr>
          <w:rFonts w:ascii="Arial Narrow" w:hAnsi="Arial Narrow"/>
        </w:rPr>
        <w:t xml:space="preserve">vykonávať činnosti </w:t>
      </w:r>
      <w:r w:rsidRPr="001351DE">
        <w:rPr>
          <w:rFonts w:ascii="Arial Narrow" w:hAnsi="Arial Narrow"/>
        </w:rPr>
        <w:t xml:space="preserve">na základe </w:t>
      </w:r>
      <w:r w:rsidR="007A6347" w:rsidRPr="001351DE">
        <w:rPr>
          <w:rFonts w:ascii="Arial Narrow" w:hAnsi="Arial Narrow"/>
        </w:rPr>
        <w:t>poverenia Objednávateľa podľa Nariadenia vlády č. 396/2006, ktoré vystaví Objednávateľ ako stavebník Koordinátorovi dokumentácie po doručení vš</w:t>
      </w:r>
      <w:r w:rsidR="00164179" w:rsidRPr="001351DE">
        <w:rPr>
          <w:rFonts w:ascii="Arial Narrow" w:hAnsi="Arial Narrow"/>
        </w:rPr>
        <w:t>etkých dokladov</w:t>
      </w:r>
      <w:r w:rsidR="00571573" w:rsidRPr="001351DE">
        <w:rPr>
          <w:rFonts w:ascii="Arial Narrow" w:hAnsi="Arial Narrow"/>
        </w:rPr>
        <w:t xml:space="preserve"> podľa bodu </w:t>
      </w:r>
      <w:r w:rsidR="00CF4970" w:rsidRPr="001351DE">
        <w:rPr>
          <w:rFonts w:ascii="Arial Narrow" w:hAnsi="Arial Narrow"/>
        </w:rPr>
        <w:t>3.4.3</w:t>
      </w:r>
      <w:r w:rsidR="007A6347" w:rsidRPr="001351DE">
        <w:rPr>
          <w:rFonts w:ascii="Arial Narrow" w:hAnsi="Arial Narrow"/>
        </w:rPr>
        <w:t xml:space="preserve"> tohto článku </w:t>
      </w:r>
      <w:r w:rsidR="00571573" w:rsidRPr="001351DE">
        <w:rPr>
          <w:rFonts w:ascii="Arial Narrow" w:hAnsi="Arial Narrow"/>
        </w:rPr>
        <w:t xml:space="preserve">tejto </w:t>
      </w:r>
      <w:r w:rsidR="007A6347" w:rsidRPr="001351DE">
        <w:rPr>
          <w:rFonts w:ascii="Arial Narrow" w:hAnsi="Arial Narrow"/>
        </w:rPr>
        <w:t>Zmluvy</w:t>
      </w:r>
      <w:r w:rsidR="00164179" w:rsidRPr="001351DE">
        <w:rPr>
          <w:rFonts w:ascii="Arial Narrow" w:hAnsi="Arial Narrow"/>
        </w:rPr>
        <w:t xml:space="preserve"> v prípade, ak s výberom osoby Koordinátora dokumentácie súhlasí</w:t>
      </w:r>
      <w:r w:rsidR="007A6347" w:rsidRPr="001351DE">
        <w:rPr>
          <w:rFonts w:ascii="Arial Narrow" w:hAnsi="Arial Narrow"/>
        </w:rPr>
        <w:t>.</w:t>
      </w:r>
    </w:p>
    <w:p w14:paraId="2D759F1E" w14:textId="3A63FED1" w:rsidR="00B7380A" w:rsidRPr="001351DE" w:rsidRDefault="003D01EE"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Ak počas trvania tejto Zmluvy nastane objektívna skutočnosť majúca za následok nemožnosť vykonávania činnosti poverenou osobou Koordinátora dokumentácie, Zhotoviteľ sa zaväzuje bezodkladne po tom, ako sa o uvedenej skutočnosti dozvedel, informovať o uvedenej skutočnosti Objednávateľa (elektronicky na adresu oprávnenej osoby Objednávateľa) a zároveň bezodkladne doručiť Objednávateľovi oznámenie a doklady podľa bodu </w:t>
      </w:r>
      <w:r w:rsidR="00344A78" w:rsidRPr="001351DE">
        <w:rPr>
          <w:rFonts w:ascii="Arial Narrow" w:hAnsi="Arial Narrow"/>
        </w:rPr>
        <w:t>3.4.3</w:t>
      </w:r>
      <w:r w:rsidRPr="001351DE">
        <w:rPr>
          <w:rFonts w:ascii="Arial Narrow" w:hAnsi="Arial Narrow"/>
        </w:rPr>
        <w:t xml:space="preserve"> tejto Zmluvy týkajúce sa novej osoby Koordinátora dokumentácie. </w:t>
      </w:r>
      <w:r w:rsidR="00B7380A" w:rsidRPr="001351DE">
        <w:rPr>
          <w:rFonts w:ascii="Arial Narrow" w:hAnsi="Arial Narrow"/>
        </w:rPr>
        <w:t>V prípade, ak Koordinátor dokume</w:t>
      </w:r>
      <w:r w:rsidR="003B42C3" w:rsidRPr="001351DE">
        <w:rPr>
          <w:rFonts w:ascii="Arial Narrow" w:hAnsi="Arial Narrow"/>
        </w:rPr>
        <w:t>n</w:t>
      </w:r>
      <w:r w:rsidR="00B7380A" w:rsidRPr="001351DE">
        <w:rPr>
          <w:rFonts w:ascii="Arial Narrow" w:hAnsi="Arial Narrow"/>
        </w:rPr>
        <w:t>tácie je Expertom podľa článku XII</w:t>
      </w:r>
      <w:r w:rsidR="00D72E29" w:rsidRPr="001351DE">
        <w:rPr>
          <w:rFonts w:ascii="Arial Narrow" w:hAnsi="Arial Narrow"/>
        </w:rPr>
        <w:t>.</w:t>
      </w:r>
      <w:r w:rsidR="00B7380A" w:rsidRPr="001351DE">
        <w:rPr>
          <w:rFonts w:ascii="Arial Narrow" w:hAnsi="Arial Narrow"/>
        </w:rPr>
        <w:t xml:space="preserve"> bod 13</w:t>
      </w:r>
      <w:r w:rsidR="00D72E29" w:rsidRPr="001351DE">
        <w:rPr>
          <w:rFonts w:ascii="Arial Narrow" w:hAnsi="Arial Narrow"/>
        </w:rPr>
        <w:t>.</w:t>
      </w:r>
      <w:r w:rsidR="00B7380A" w:rsidRPr="001351DE">
        <w:rPr>
          <w:rFonts w:ascii="Arial Narrow" w:hAnsi="Arial Narrow"/>
        </w:rPr>
        <w:t xml:space="preserve"> tejto Zmluvy, zaväzuje sa Zhotoviteľ postupovať spôsobom podľa bodov 13</w:t>
      </w:r>
      <w:r w:rsidR="00D72E29" w:rsidRPr="001351DE">
        <w:rPr>
          <w:rFonts w:ascii="Arial Narrow" w:hAnsi="Arial Narrow"/>
        </w:rPr>
        <w:t>.</w:t>
      </w:r>
      <w:r w:rsidR="00B7380A" w:rsidRPr="001351DE">
        <w:rPr>
          <w:rFonts w:ascii="Arial Narrow" w:hAnsi="Arial Narrow"/>
        </w:rPr>
        <w:t>, 14</w:t>
      </w:r>
      <w:r w:rsidR="00D72E29" w:rsidRPr="001351DE">
        <w:rPr>
          <w:rFonts w:ascii="Arial Narrow" w:hAnsi="Arial Narrow"/>
        </w:rPr>
        <w:t>.</w:t>
      </w:r>
      <w:r w:rsidR="00B7380A" w:rsidRPr="001351DE">
        <w:rPr>
          <w:rFonts w:ascii="Arial Narrow" w:hAnsi="Arial Narrow"/>
        </w:rPr>
        <w:t xml:space="preserve"> článku XII</w:t>
      </w:r>
      <w:r w:rsidR="00D72E29" w:rsidRPr="001351DE">
        <w:rPr>
          <w:rFonts w:ascii="Arial Narrow" w:hAnsi="Arial Narrow"/>
        </w:rPr>
        <w:t>.</w:t>
      </w:r>
      <w:r w:rsidR="00B7380A" w:rsidRPr="001351DE">
        <w:rPr>
          <w:rFonts w:ascii="Arial Narrow" w:hAnsi="Arial Narrow"/>
        </w:rPr>
        <w:t xml:space="preserve"> tejto Zmluvy.</w:t>
      </w:r>
    </w:p>
    <w:p w14:paraId="0018317D" w14:textId="19015248" w:rsidR="007A6347" w:rsidRPr="001351DE" w:rsidRDefault="007A6347"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Objednávateľ sa zaväzuje oznámiť Zhotoviteľovi písomne formou e-mailu na adresu osoby </w:t>
      </w:r>
      <w:r w:rsidR="00E16D05" w:rsidRPr="001351DE">
        <w:rPr>
          <w:rFonts w:ascii="Arial Narrow" w:hAnsi="Arial Narrow"/>
        </w:rPr>
        <w:t>poskytujúcej služby</w:t>
      </w:r>
      <w:r w:rsidRPr="001351DE">
        <w:rPr>
          <w:rFonts w:ascii="Arial Narrow" w:hAnsi="Arial Narrow"/>
        </w:rPr>
        <w:t xml:space="preserve"> Koordinátora dokumentácie termín konania kontrolných dní</w:t>
      </w:r>
      <w:r w:rsidR="00367907" w:rsidRPr="001351DE">
        <w:rPr>
          <w:rFonts w:ascii="Arial Narrow" w:hAnsi="Arial Narrow"/>
        </w:rPr>
        <w:t xml:space="preserve"> Stavby</w:t>
      </w:r>
      <w:r w:rsidR="00995669" w:rsidRPr="001351DE">
        <w:rPr>
          <w:rFonts w:ascii="Arial Narrow" w:hAnsi="Arial Narrow"/>
        </w:rPr>
        <w:t xml:space="preserve"> (periodicita kontrolných dní Stavby 1x týždenne)</w:t>
      </w:r>
      <w:r w:rsidRPr="001351DE">
        <w:rPr>
          <w:rFonts w:ascii="Arial Narrow" w:hAnsi="Arial Narrow"/>
        </w:rPr>
        <w:t xml:space="preserve">, termín odovzdania a prevzatia Stavby, skúšok stanovených všeobecne záväzným právnym predpisom a pod. najneskôr 3 pracovné dni vopred. Oznámenie podľa tohto bodu </w:t>
      </w:r>
      <w:r w:rsidR="00EF7E1F" w:rsidRPr="001351DE">
        <w:rPr>
          <w:rFonts w:ascii="Arial Narrow" w:hAnsi="Arial Narrow"/>
        </w:rPr>
        <w:t xml:space="preserve">tejto </w:t>
      </w:r>
      <w:r w:rsidRPr="001351DE">
        <w:rPr>
          <w:rFonts w:ascii="Arial Narrow" w:hAnsi="Arial Narrow"/>
        </w:rPr>
        <w:t>Zmluvy je oprávnená v mene Objednávateľa zasielať Zhotoviteľovi aj osoba vykonávajúca f</w:t>
      </w:r>
      <w:r w:rsidR="00B41061" w:rsidRPr="001351DE">
        <w:rPr>
          <w:rFonts w:ascii="Arial Narrow" w:hAnsi="Arial Narrow"/>
        </w:rPr>
        <w:t>unkciu S</w:t>
      </w:r>
      <w:r w:rsidRPr="001351DE">
        <w:rPr>
          <w:rFonts w:ascii="Arial Narrow" w:hAnsi="Arial Narrow"/>
        </w:rPr>
        <w:t>tavebného dozoru.</w:t>
      </w:r>
    </w:p>
    <w:p w14:paraId="3B2F3A2A" w14:textId="150EDAED" w:rsidR="007A6347" w:rsidRPr="001351DE" w:rsidRDefault="007A6347"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Zhotoviteľ sa zaväzuje zabezpečiť prítomnosť Koordinátora dokumentácie na všetkých úkonoch podľa bodu </w:t>
      </w:r>
      <w:r w:rsidR="006B48AF" w:rsidRPr="001351DE">
        <w:rPr>
          <w:rFonts w:ascii="Arial Narrow" w:hAnsi="Arial Narrow"/>
        </w:rPr>
        <w:t>3.4.</w:t>
      </w:r>
      <w:r w:rsidR="00344A78" w:rsidRPr="001351DE">
        <w:rPr>
          <w:rFonts w:ascii="Arial Narrow" w:hAnsi="Arial Narrow"/>
        </w:rPr>
        <w:t>6</w:t>
      </w:r>
      <w:r w:rsidRPr="001351DE">
        <w:rPr>
          <w:rFonts w:ascii="Arial Narrow" w:hAnsi="Arial Narrow"/>
        </w:rPr>
        <w:t xml:space="preserve"> tohto článku </w:t>
      </w:r>
      <w:r w:rsidR="00C029A5" w:rsidRPr="001351DE">
        <w:rPr>
          <w:rFonts w:ascii="Arial Narrow" w:hAnsi="Arial Narrow"/>
        </w:rPr>
        <w:t xml:space="preserve">tejto </w:t>
      </w:r>
      <w:r w:rsidRPr="001351DE">
        <w:rPr>
          <w:rFonts w:ascii="Arial Narrow" w:hAnsi="Arial Narrow"/>
        </w:rPr>
        <w:t>Zmluvy na stavenisku, resp. v sídle Objednávateľa.</w:t>
      </w:r>
    </w:p>
    <w:p w14:paraId="234BE802" w14:textId="3F7B60CB" w:rsidR="00B41061" w:rsidRPr="001351DE" w:rsidRDefault="007A6347" w:rsidP="00C17670">
      <w:pPr>
        <w:pStyle w:val="Odsekzoznamu"/>
        <w:numPr>
          <w:ilvl w:val="2"/>
          <w:numId w:val="66"/>
        </w:numPr>
        <w:spacing w:after="0" w:line="259" w:lineRule="auto"/>
        <w:ind w:left="1418" w:hanging="567"/>
        <w:jc w:val="both"/>
        <w:rPr>
          <w:rFonts w:ascii="Arial Narrow" w:hAnsi="Arial Narrow"/>
        </w:rPr>
      </w:pPr>
      <w:r w:rsidRPr="001351DE">
        <w:rPr>
          <w:rFonts w:ascii="Arial Narrow" w:hAnsi="Arial Narrow"/>
        </w:rPr>
        <w:t xml:space="preserve">Zhotoviteľ sa zaväzuje zabezpečiť, aby </w:t>
      </w:r>
      <w:r w:rsidR="00571573" w:rsidRPr="001351DE">
        <w:rPr>
          <w:rFonts w:ascii="Arial Narrow" w:hAnsi="Arial Narrow"/>
        </w:rPr>
        <w:t>Koordinátor dokumentácie</w:t>
      </w:r>
      <w:r w:rsidRPr="001351DE">
        <w:rPr>
          <w:rFonts w:ascii="Arial Narrow" w:hAnsi="Arial Narrow"/>
        </w:rPr>
        <w:t xml:space="preserve"> bol prítomn</w:t>
      </w:r>
      <w:r w:rsidR="00571573" w:rsidRPr="001351DE">
        <w:rPr>
          <w:rFonts w:ascii="Arial Narrow" w:hAnsi="Arial Narrow"/>
        </w:rPr>
        <w:t>ý</w:t>
      </w:r>
      <w:r w:rsidRPr="001351DE">
        <w:rPr>
          <w:rFonts w:ascii="Arial Narrow" w:hAnsi="Arial Narrow"/>
        </w:rPr>
        <w:t xml:space="preserve"> na stavenisku vždy</w:t>
      </w:r>
      <w:r w:rsidR="00B41061" w:rsidRPr="001351DE">
        <w:rPr>
          <w:rFonts w:ascii="Arial Narrow" w:hAnsi="Arial Narrow"/>
        </w:rPr>
        <w:t xml:space="preserve"> na vyzvanie S</w:t>
      </w:r>
      <w:r w:rsidR="00DF7A9B" w:rsidRPr="001351DE">
        <w:rPr>
          <w:rFonts w:ascii="Arial Narrow" w:hAnsi="Arial Narrow"/>
        </w:rPr>
        <w:t>tavebného dozoru S</w:t>
      </w:r>
      <w:r w:rsidRPr="001351DE">
        <w:rPr>
          <w:rFonts w:ascii="Arial Narrow" w:hAnsi="Arial Narrow"/>
        </w:rPr>
        <w:t>tavby.</w:t>
      </w:r>
      <w:r w:rsidR="00B41061" w:rsidRPr="001351DE">
        <w:rPr>
          <w:rFonts w:ascii="Arial Narrow" w:hAnsi="Arial Narrow"/>
        </w:rPr>
        <w:t xml:space="preserve"> Na výzvu Stavebného dozoru sa vzťahujú podmienky podľa bodu </w:t>
      </w:r>
      <w:r w:rsidR="00344A78" w:rsidRPr="001351DE">
        <w:rPr>
          <w:rFonts w:ascii="Arial Narrow" w:hAnsi="Arial Narrow"/>
        </w:rPr>
        <w:t>3.4.6</w:t>
      </w:r>
      <w:r w:rsidR="00B41061" w:rsidRPr="001351DE">
        <w:rPr>
          <w:rFonts w:ascii="Arial Narrow" w:hAnsi="Arial Narrow"/>
        </w:rPr>
        <w:t xml:space="preserve"> tohto článku tejto Zmluvy.</w:t>
      </w:r>
    </w:p>
    <w:p w14:paraId="1529F883" w14:textId="1FBFA118" w:rsidR="00267529" w:rsidRPr="001351DE" w:rsidRDefault="00D61469" w:rsidP="00C17670">
      <w:pPr>
        <w:pStyle w:val="Nadpis1"/>
        <w:numPr>
          <w:ilvl w:val="2"/>
          <w:numId w:val="66"/>
        </w:numPr>
        <w:spacing w:after="0" w:line="276" w:lineRule="auto"/>
        <w:ind w:left="1418" w:hanging="567"/>
        <w:rPr>
          <w:rFonts w:ascii="Arial Narrow" w:hAnsi="Arial Narrow"/>
        </w:rPr>
      </w:pPr>
      <w:r w:rsidRPr="001351DE">
        <w:rPr>
          <w:rFonts w:ascii="Arial Narrow" w:hAnsi="Arial Narrow"/>
        </w:rPr>
        <w:t>Podľa</w:t>
      </w:r>
      <w:r w:rsidR="00267529" w:rsidRPr="001351DE">
        <w:rPr>
          <w:rFonts w:ascii="Arial Narrow" w:hAnsi="Arial Narrow"/>
        </w:rPr>
        <w:t xml:space="preserve"> Nariadenia vlády č. 396/2006 </w:t>
      </w:r>
      <w:r w:rsidR="00E16D05" w:rsidRPr="001351DE">
        <w:rPr>
          <w:rFonts w:ascii="Arial Narrow" w:hAnsi="Arial Narrow"/>
        </w:rPr>
        <w:t>poskytovanie služieb</w:t>
      </w:r>
      <w:r w:rsidR="00267529" w:rsidRPr="001351DE">
        <w:rPr>
          <w:rFonts w:ascii="Arial Narrow" w:hAnsi="Arial Narrow"/>
        </w:rPr>
        <w:t xml:space="preserve"> Koordinátora dokumentácie zahŕňa aj vypracovanie plánu bezpečnosti a ochrany zdravia pri práci podľa § 5 ods. 2 písm. b) Nariadenia vlády č. 396/2006 (ďalej len „</w:t>
      </w:r>
      <w:r w:rsidR="00267529" w:rsidRPr="001351DE">
        <w:rPr>
          <w:rFonts w:ascii="Arial Narrow" w:hAnsi="Arial Narrow"/>
          <w:b/>
        </w:rPr>
        <w:t>Plán BOZP</w:t>
      </w:r>
      <w:r w:rsidR="00267529" w:rsidRPr="001351DE">
        <w:rPr>
          <w:rFonts w:ascii="Arial Narrow" w:hAnsi="Arial Narrow"/>
        </w:rPr>
        <w:t>“) a vypracovanie podkladu podľa § 5 ods. 2 písm. c) Nariadenia vlády č. 396/2006</w:t>
      </w:r>
      <w:r w:rsidR="00127119" w:rsidRPr="001351DE">
        <w:rPr>
          <w:rFonts w:ascii="Arial Narrow" w:hAnsi="Arial Narrow"/>
        </w:rPr>
        <w:t xml:space="preserve"> (ďalej len „</w:t>
      </w:r>
      <w:r w:rsidR="00127119" w:rsidRPr="001351DE">
        <w:rPr>
          <w:rFonts w:ascii="Arial Narrow" w:hAnsi="Arial Narrow"/>
          <w:b/>
        </w:rPr>
        <w:t>Podklad</w:t>
      </w:r>
      <w:r w:rsidR="00127119" w:rsidRPr="001351DE">
        <w:rPr>
          <w:rFonts w:ascii="Arial Narrow" w:hAnsi="Arial Narrow"/>
        </w:rPr>
        <w:t>“)</w:t>
      </w:r>
      <w:r w:rsidR="00267529" w:rsidRPr="001351DE">
        <w:rPr>
          <w:rFonts w:ascii="Arial Narrow" w:hAnsi="Arial Narrow"/>
        </w:rPr>
        <w:t xml:space="preserve">, ktoré sa Zhotoviteľ zaväzuje vypracovať s odbornou starostlivosťou </w:t>
      </w:r>
      <w:r w:rsidRPr="001351DE">
        <w:rPr>
          <w:rFonts w:ascii="Arial Narrow" w:hAnsi="Arial Narrow"/>
        </w:rPr>
        <w:t>podľa</w:t>
      </w:r>
      <w:r w:rsidR="002A59F4" w:rsidRPr="001351DE">
        <w:rPr>
          <w:rFonts w:ascii="Arial Narrow" w:hAnsi="Arial Narrow"/>
        </w:rPr>
        <w:t xml:space="preserve"> platných právnych predpisov</w:t>
      </w:r>
      <w:r w:rsidR="00ED58BB" w:rsidRPr="001351DE">
        <w:rPr>
          <w:rFonts w:ascii="Arial Narrow" w:hAnsi="Arial Narrow"/>
        </w:rPr>
        <w:t>.</w:t>
      </w:r>
    </w:p>
    <w:p w14:paraId="58908CD8" w14:textId="6E858254" w:rsidR="00267529" w:rsidRPr="001351DE" w:rsidRDefault="00267529" w:rsidP="00FD38D4">
      <w:pPr>
        <w:pStyle w:val="Odsekzoznamu"/>
        <w:numPr>
          <w:ilvl w:val="2"/>
          <w:numId w:val="66"/>
        </w:numPr>
        <w:spacing w:after="120" w:line="259" w:lineRule="auto"/>
        <w:ind w:left="1418" w:hanging="567"/>
        <w:contextualSpacing w:val="0"/>
        <w:jc w:val="both"/>
        <w:rPr>
          <w:rFonts w:ascii="Arial Narrow" w:hAnsi="Arial Narrow"/>
        </w:rPr>
      </w:pPr>
      <w:r w:rsidRPr="001351DE">
        <w:rPr>
          <w:rFonts w:ascii="Arial Narrow" w:hAnsi="Arial Narrow"/>
        </w:rPr>
        <w:t>Objednávateľ sa zaväzuje za riadne a včas poskytnut</w:t>
      </w:r>
      <w:r w:rsidR="00571573" w:rsidRPr="001351DE">
        <w:rPr>
          <w:rFonts w:ascii="Arial Narrow" w:hAnsi="Arial Narrow"/>
        </w:rPr>
        <w:t>é služby</w:t>
      </w:r>
      <w:r w:rsidRPr="001351DE">
        <w:rPr>
          <w:rFonts w:ascii="Arial Narrow" w:hAnsi="Arial Narrow"/>
        </w:rPr>
        <w:t xml:space="preserve"> Koordinátora dokumentácie (vrátane riadne a včas doručen</w:t>
      </w:r>
      <w:r w:rsidR="00571573" w:rsidRPr="001351DE">
        <w:rPr>
          <w:rFonts w:ascii="Arial Narrow" w:hAnsi="Arial Narrow"/>
        </w:rPr>
        <w:t xml:space="preserve">ej dokumentácie </w:t>
      </w:r>
      <w:r w:rsidRPr="001351DE">
        <w:rPr>
          <w:rFonts w:ascii="Arial Narrow" w:hAnsi="Arial Narrow"/>
        </w:rPr>
        <w:t xml:space="preserve">podľa bodu </w:t>
      </w:r>
      <w:r w:rsidR="00ED58BB" w:rsidRPr="001351DE">
        <w:rPr>
          <w:rFonts w:ascii="Arial Narrow" w:hAnsi="Arial Narrow"/>
        </w:rPr>
        <w:t>3.4.9</w:t>
      </w:r>
      <w:r w:rsidRPr="001351DE">
        <w:rPr>
          <w:rFonts w:ascii="Arial Narrow" w:hAnsi="Arial Narrow"/>
        </w:rPr>
        <w:t xml:space="preserve"> tohto článku </w:t>
      </w:r>
      <w:r w:rsidR="00571573" w:rsidRPr="001351DE">
        <w:rPr>
          <w:rFonts w:ascii="Arial Narrow" w:hAnsi="Arial Narrow"/>
        </w:rPr>
        <w:t xml:space="preserve">tejto </w:t>
      </w:r>
      <w:r w:rsidRPr="001351DE">
        <w:rPr>
          <w:rFonts w:ascii="Arial Narrow" w:hAnsi="Arial Narrow"/>
        </w:rPr>
        <w:t>Zmluvy) zaplatiť Zhotoviteľovi v</w:t>
      </w:r>
      <w:r w:rsidR="000D1C3F">
        <w:rPr>
          <w:rFonts w:ascii="Arial Narrow" w:hAnsi="Arial Narrow"/>
        </w:rPr>
        <w:t xml:space="preserve"> tejto </w:t>
      </w:r>
      <w:r w:rsidRPr="001351DE">
        <w:rPr>
          <w:rFonts w:ascii="Arial Narrow" w:hAnsi="Arial Narrow"/>
        </w:rPr>
        <w:t xml:space="preserve">Zmluve </w:t>
      </w:r>
      <w:r w:rsidR="00C029A5" w:rsidRPr="001351DE">
        <w:rPr>
          <w:rFonts w:ascii="Arial Narrow" w:hAnsi="Arial Narrow"/>
        </w:rPr>
        <w:t xml:space="preserve">dohodnutú cenu podľa článku </w:t>
      </w:r>
      <w:r w:rsidR="00571573" w:rsidRPr="001351DE">
        <w:rPr>
          <w:rFonts w:ascii="Arial Narrow" w:hAnsi="Arial Narrow"/>
        </w:rPr>
        <w:t>V</w:t>
      </w:r>
      <w:r w:rsidR="00F540D7" w:rsidRPr="001351DE">
        <w:rPr>
          <w:rFonts w:ascii="Arial Narrow" w:hAnsi="Arial Narrow"/>
        </w:rPr>
        <w:t>.</w:t>
      </w:r>
      <w:r w:rsidRPr="001351DE">
        <w:rPr>
          <w:rFonts w:ascii="Arial Narrow" w:hAnsi="Arial Narrow"/>
        </w:rPr>
        <w:t xml:space="preserve"> tejto Zmluvy v</w:t>
      </w:r>
      <w:r w:rsidR="007F6D7E">
        <w:rPr>
          <w:rFonts w:ascii="Arial Narrow" w:hAnsi="Arial Narrow"/>
        </w:rPr>
        <w:t> </w:t>
      </w:r>
      <w:r w:rsidRPr="001351DE">
        <w:rPr>
          <w:rFonts w:ascii="Arial Narrow" w:hAnsi="Arial Narrow"/>
        </w:rPr>
        <w:t>termínoch</w:t>
      </w:r>
      <w:r w:rsidR="007F6D7E">
        <w:rPr>
          <w:rFonts w:ascii="Arial Narrow" w:hAnsi="Arial Narrow"/>
        </w:rPr>
        <w:t xml:space="preserve"> </w:t>
      </w:r>
      <w:r w:rsidRPr="001351DE">
        <w:rPr>
          <w:rFonts w:ascii="Arial Narrow" w:hAnsi="Arial Narrow"/>
        </w:rPr>
        <w:t>v</w:t>
      </w:r>
      <w:r w:rsidR="007F6D7E">
        <w:rPr>
          <w:rFonts w:ascii="Arial Narrow" w:hAnsi="Arial Narrow"/>
        </w:rPr>
        <w:t> </w:t>
      </w:r>
      <w:r w:rsidRPr="001351DE">
        <w:rPr>
          <w:rFonts w:ascii="Arial Narrow" w:hAnsi="Arial Narrow"/>
        </w:rPr>
        <w:t>nej určených.</w:t>
      </w:r>
    </w:p>
    <w:p w14:paraId="0EB771D7" w14:textId="16510B7C" w:rsidR="001B77C3" w:rsidRPr="001351DE" w:rsidRDefault="001B77C3" w:rsidP="00C17670">
      <w:pPr>
        <w:pStyle w:val="Odsekzoznamu"/>
        <w:numPr>
          <w:ilvl w:val="1"/>
          <w:numId w:val="66"/>
        </w:numPr>
        <w:spacing w:after="0" w:line="259" w:lineRule="auto"/>
        <w:ind w:left="851" w:hanging="425"/>
        <w:jc w:val="both"/>
        <w:rPr>
          <w:rFonts w:ascii="Arial Narrow" w:hAnsi="Arial Narrow"/>
        </w:rPr>
      </w:pPr>
      <w:r w:rsidRPr="001351DE">
        <w:rPr>
          <w:rFonts w:ascii="Arial Narrow" w:hAnsi="Arial Narrow"/>
        </w:rPr>
        <w:t>Zhotoviteľ sa zaväzuje poskytovať Služby riadne a</w:t>
      </w:r>
      <w:r w:rsidR="00571573" w:rsidRPr="001351DE">
        <w:rPr>
          <w:rFonts w:ascii="Arial Narrow" w:hAnsi="Arial Narrow"/>
        </w:rPr>
        <w:t> </w:t>
      </w:r>
      <w:r w:rsidRPr="001351DE">
        <w:rPr>
          <w:rFonts w:ascii="Arial Narrow" w:hAnsi="Arial Narrow"/>
        </w:rPr>
        <w:t>včas</w:t>
      </w:r>
      <w:r w:rsidR="00571573" w:rsidRPr="001351DE">
        <w:rPr>
          <w:rFonts w:ascii="Arial Narrow" w:hAnsi="Arial Narrow"/>
        </w:rPr>
        <w:t>,</w:t>
      </w:r>
      <w:r w:rsidRPr="001351DE">
        <w:rPr>
          <w:rFonts w:ascii="Arial Narrow" w:hAnsi="Arial Narrow"/>
        </w:rPr>
        <w:t xml:space="preserve"> s odbornou starostlivosťou, na svoje náklady, vlastnú zodpovednosť a nebezpečenstvo, v súlade s</w:t>
      </w:r>
      <w:r w:rsidR="009E7E9F" w:rsidRPr="001351DE">
        <w:rPr>
          <w:rFonts w:ascii="Arial Narrow" w:hAnsi="Arial Narrow"/>
        </w:rPr>
        <w:t xml:space="preserve"> platnými a účinnými </w:t>
      </w:r>
      <w:r w:rsidRPr="001351DE">
        <w:rPr>
          <w:rFonts w:ascii="Arial Narrow" w:hAnsi="Arial Narrow"/>
        </w:rPr>
        <w:t>právnymi predpismi a technickými a hygienickými normami vzťahujúcimi sa na Služby a v súlade s </w:t>
      </w:r>
      <w:r w:rsidR="002A59F4" w:rsidRPr="001351DE">
        <w:rPr>
          <w:rFonts w:ascii="Arial Narrow" w:hAnsi="Arial Narrow"/>
        </w:rPr>
        <w:t>touto Zmluvou</w:t>
      </w:r>
      <w:r w:rsidRPr="001351DE">
        <w:rPr>
          <w:rFonts w:ascii="Arial Narrow" w:hAnsi="Arial Narrow"/>
        </w:rPr>
        <w:t xml:space="preserve">. Pri </w:t>
      </w:r>
      <w:r w:rsidRPr="001351DE">
        <w:rPr>
          <w:rFonts w:ascii="Arial Narrow" w:hAnsi="Arial Narrow"/>
        </w:rPr>
        <w:lastRenderedPageBreak/>
        <w:t>poskytovaní Služieb sa Zhotoviteľ zaväzuje postupovať podľa požiadaviek a pokynov Objednávateľa a</w:t>
      </w:r>
      <w:r w:rsidR="007F6D7E">
        <w:rPr>
          <w:rFonts w:ascii="Arial Narrow" w:hAnsi="Arial Narrow"/>
        </w:rPr>
        <w:t> </w:t>
      </w:r>
      <w:r w:rsidRPr="001351DE">
        <w:rPr>
          <w:rFonts w:ascii="Arial Narrow" w:hAnsi="Arial Narrow"/>
        </w:rPr>
        <w:t>prípadných požiadaviek verejnoprávnych orgánov a organizácií.</w:t>
      </w:r>
    </w:p>
    <w:p w14:paraId="62ED5AC8" w14:textId="1C63BBF6" w:rsidR="009E3E3B" w:rsidRPr="001351DE" w:rsidRDefault="009E3E3B" w:rsidP="00C17670">
      <w:pPr>
        <w:pStyle w:val="Odsekzoznamu"/>
        <w:numPr>
          <w:ilvl w:val="1"/>
          <w:numId w:val="66"/>
        </w:numPr>
        <w:spacing w:after="0" w:line="259" w:lineRule="auto"/>
        <w:ind w:left="851" w:hanging="425"/>
        <w:jc w:val="both"/>
        <w:rPr>
          <w:rFonts w:ascii="Arial Narrow" w:hAnsi="Arial Narrow"/>
        </w:rPr>
      </w:pPr>
      <w:r w:rsidRPr="001351DE">
        <w:rPr>
          <w:rFonts w:ascii="Arial Narrow" w:hAnsi="Arial Narrow"/>
        </w:rPr>
        <w:t>Zhotoviteľ sa pri poskytovaní Služieb zaväzuje postupovať s maximálnou hospodárnosťou tak, aby bol predmet plnenia pre Objednávateľa dosiahnutý s vynaložením čo najnižších nákladov.</w:t>
      </w:r>
    </w:p>
    <w:p w14:paraId="2868EA5A" w14:textId="6CB6BE0B" w:rsidR="009E3E3B" w:rsidRPr="001351DE" w:rsidRDefault="009E3E3B" w:rsidP="00FD38D4">
      <w:pPr>
        <w:pStyle w:val="Odsekzoznamu"/>
        <w:numPr>
          <w:ilvl w:val="1"/>
          <w:numId w:val="66"/>
        </w:numPr>
        <w:spacing w:after="120" w:line="259" w:lineRule="auto"/>
        <w:ind w:left="850" w:hanging="425"/>
        <w:jc w:val="both"/>
        <w:rPr>
          <w:rFonts w:ascii="Arial Narrow" w:hAnsi="Arial Narrow"/>
        </w:rPr>
      </w:pPr>
      <w:r w:rsidRPr="001351DE">
        <w:rPr>
          <w:rFonts w:ascii="Arial Narrow" w:hAnsi="Arial Narrow"/>
        </w:rPr>
        <w:t>Zhotoviteľ sa zaväzuje Objednávateľovi odovzdať veci, ktoré za neho prevzal pri poskytovaní Služieb podľa tejto Zmluvy, a to po tom, ako ich nebude potrebovať na výkon činností podľa tejto Zmluvy.</w:t>
      </w:r>
    </w:p>
    <w:p w14:paraId="6E802DAA" w14:textId="54E01AFA" w:rsidR="007E0363" w:rsidRPr="001351DE" w:rsidRDefault="008626B0" w:rsidP="00C17670">
      <w:pPr>
        <w:pStyle w:val="Nadpis1"/>
        <w:numPr>
          <w:ilvl w:val="0"/>
          <w:numId w:val="0"/>
        </w:numPr>
        <w:spacing w:after="0" w:line="276" w:lineRule="auto"/>
        <w:ind w:left="426" w:hanging="426"/>
        <w:rPr>
          <w:rFonts w:ascii="Arial Narrow" w:hAnsi="Arial Narrow"/>
        </w:rPr>
      </w:pPr>
      <w:r w:rsidRPr="00A02D8A">
        <w:rPr>
          <w:rFonts w:ascii="Arial Narrow" w:hAnsi="Arial Narrow"/>
        </w:rPr>
        <w:t>4.</w:t>
      </w:r>
      <w:r w:rsidR="00F540D7" w:rsidRPr="00A02D8A">
        <w:rPr>
          <w:rFonts w:ascii="Arial Narrow" w:hAnsi="Arial Narrow"/>
        </w:rPr>
        <w:tab/>
      </w:r>
      <w:r w:rsidR="007E0363" w:rsidRPr="00A02D8A">
        <w:rPr>
          <w:rFonts w:ascii="Arial Narrow" w:hAnsi="Arial Narrow"/>
        </w:rPr>
        <w:t>Na základe dohody Zmluvných strán</w:t>
      </w:r>
      <w:r w:rsidR="00226E09" w:rsidRPr="007258C9">
        <w:rPr>
          <w:rFonts w:ascii="Arial Narrow" w:hAnsi="Arial Narrow"/>
        </w:rPr>
        <w:t>,</w:t>
      </w:r>
      <w:r w:rsidR="007E0363" w:rsidRPr="007258C9">
        <w:rPr>
          <w:rFonts w:ascii="Arial Narrow" w:hAnsi="Arial Narrow"/>
        </w:rPr>
        <w:t xml:space="preserve"> plnenia Zhotoviteľa, výsledkom ktorých budú jednotlivé Časti </w:t>
      </w:r>
      <w:r w:rsidR="00F85D1C" w:rsidRPr="007258C9">
        <w:rPr>
          <w:rFonts w:ascii="Arial Narrow" w:hAnsi="Arial Narrow"/>
        </w:rPr>
        <w:t>D</w:t>
      </w:r>
      <w:r w:rsidR="007E0363" w:rsidRPr="005442D4">
        <w:rPr>
          <w:rFonts w:ascii="Arial Narrow" w:hAnsi="Arial Narrow"/>
        </w:rPr>
        <w:t xml:space="preserve">iela podľa ustanovení tejto Zmluvy, sa </w:t>
      </w:r>
      <w:r w:rsidR="001E1CFE" w:rsidRPr="005442D4">
        <w:rPr>
          <w:rFonts w:ascii="Arial Narrow" w:hAnsi="Arial Narrow"/>
        </w:rPr>
        <w:t xml:space="preserve">na </w:t>
      </w:r>
      <w:r w:rsidR="007E0363" w:rsidRPr="005442D4">
        <w:rPr>
          <w:rFonts w:ascii="Arial Narrow" w:hAnsi="Arial Narrow"/>
        </w:rPr>
        <w:t xml:space="preserve">účely tejto Zmluvy nepovažujú za poskytovanie </w:t>
      </w:r>
      <w:r w:rsidR="008F200A" w:rsidRPr="005442D4">
        <w:rPr>
          <w:rFonts w:ascii="Arial Narrow" w:hAnsi="Arial Narrow"/>
        </w:rPr>
        <w:t>S</w:t>
      </w:r>
      <w:r w:rsidR="007E0363" w:rsidRPr="005442D4">
        <w:rPr>
          <w:rFonts w:ascii="Arial Narrow" w:hAnsi="Arial Narrow"/>
        </w:rPr>
        <w:t>lužieb v rozsahu Inžinierskej činnosti, ak v tejto Zmluve nie je výslovne uvedené inak.</w:t>
      </w:r>
    </w:p>
    <w:p w14:paraId="20F8E674" w14:textId="3477C0DD" w:rsidR="00D475B6" w:rsidRPr="001351DE" w:rsidRDefault="008626B0" w:rsidP="00C17670">
      <w:pPr>
        <w:pStyle w:val="Nadpis1"/>
        <w:numPr>
          <w:ilvl w:val="0"/>
          <w:numId w:val="0"/>
        </w:numPr>
        <w:spacing w:after="0" w:line="276" w:lineRule="auto"/>
        <w:ind w:left="426" w:hanging="426"/>
        <w:rPr>
          <w:rFonts w:ascii="Arial Narrow" w:hAnsi="Arial Narrow"/>
        </w:rPr>
      </w:pPr>
      <w:r w:rsidRPr="001351DE">
        <w:rPr>
          <w:rFonts w:ascii="Arial Narrow" w:hAnsi="Arial Narrow"/>
        </w:rPr>
        <w:t>5.</w:t>
      </w:r>
      <w:r w:rsidR="00F540D7" w:rsidRPr="001351DE">
        <w:rPr>
          <w:rFonts w:ascii="Arial Narrow" w:hAnsi="Arial Narrow"/>
        </w:rPr>
        <w:tab/>
      </w:r>
      <w:r w:rsidR="00F337F7" w:rsidRPr="001351DE">
        <w:rPr>
          <w:rFonts w:ascii="Arial Narrow" w:hAnsi="Arial Narrow"/>
        </w:rPr>
        <w:t>Zhotoviteľ</w:t>
      </w:r>
      <w:r w:rsidR="001D234A" w:rsidRPr="001351DE">
        <w:rPr>
          <w:rFonts w:ascii="Arial Narrow" w:hAnsi="Arial Narrow"/>
        </w:rPr>
        <w:t xml:space="preserve"> sa zaväzuje upozorniť Objednávateľa na všetky okolnosti</w:t>
      </w:r>
      <w:r w:rsidR="009E3E3B" w:rsidRPr="001351DE">
        <w:rPr>
          <w:rFonts w:ascii="Arial Narrow" w:hAnsi="Arial Narrow"/>
        </w:rPr>
        <w:t xml:space="preserve">, ktoré by mohli ohroziť alebo znemožniť riadne plnenie predmetu </w:t>
      </w:r>
      <w:r w:rsidR="00226E09" w:rsidRPr="001351DE">
        <w:rPr>
          <w:rFonts w:ascii="Arial Narrow" w:hAnsi="Arial Narrow"/>
        </w:rPr>
        <w:t xml:space="preserve">tejto </w:t>
      </w:r>
      <w:r w:rsidR="009E3E3B" w:rsidRPr="001351DE">
        <w:rPr>
          <w:rFonts w:ascii="Arial Narrow" w:hAnsi="Arial Narrow"/>
        </w:rPr>
        <w:t>Zmluvy a vynaložiť všetko úsilie na ich odstránenie.</w:t>
      </w:r>
    </w:p>
    <w:p w14:paraId="63306F29" w14:textId="2E192160" w:rsidR="00B968DA" w:rsidRPr="001351DE" w:rsidRDefault="008626B0" w:rsidP="00C17670">
      <w:pPr>
        <w:spacing w:after="0"/>
        <w:ind w:left="426" w:hanging="426"/>
        <w:jc w:val="both"/>
        <w:rPr>
          <w:rFonts w:ascii="Arial Narrow" w:hAnsi="Arial Narrow"/>
          <w:lang w:eastAsia="sk-SK" w:bidi="sk-SK"/>
        </w:rPr>
      </w:pPr>
      <w:r w:rsidRPr="001351DE">
        <w:rPr>
          <w:rFonts w:ascii="Arial Narrow" w:hAnsi="Arial Narrow"/>
        </w:rPr>
        <w:t>6.</w:t>
      </w:r>
      <w:r w:rsidR="00F540D7" w:rsidRPr="001351DE">
        <w:rPr>
          <w:rFonts w:ascii="Arial Narrow" w:hAnsi="Arial Narrow"/>
        </w:rPr>
        <w:tab/>
      </w:r>
      <w:r w:rsidR="008F1B1E" w:rsidRPr="001351DE">
        <w:rPr>
          <w:rFonts w:ascii="Arial Narrow" w:hAnsi="Arial Narrow"/>
        </w:rPr>
        <w:t xml:space="preserve">Zhotoviteľ je počas vykonávania Diela/poskytovania Služieb povinný dodržiavať pokyny týkajúce sa Diela/Služieb, dané mu Objednávateľom. Zhotoviteľ je povinný bez zbytočného odkladu upozorniť </w:t>
      </w:r>
      <w:r w:rsidR="00226E09" w:rsidRPr="001351DE">
        <w:rPr>
          <w:rFonts w:ascii="Arial Narrow" w:hAnsi="Arial Narrow"/>
        </w:rPr>
        <w:t xml:space="preserve">Objednávateľa </w:t>
      </w:r>
      <w:r w:rsidR="008F1B1E" w:rsidRPr="001351DE">
        <w:rPr>
          <w:rFonts w:ascii="Arial Narrow" w:hAnsi="Arial Narrow"/>
        </w:rPr>
        <w:t>na nevhodnú povahu alebo vadu vecí, podkladov alebo pokynov daných mu Objednávateľom na vykonanie Diel</w:t>
      </w:r>
      <w:r w:rsidR="00507556" w:rsidRPr="001351DE">
        <w:rPr>
          <w:rFonts w:ascii="Arial Narrow" w:hAnsi="Arial Narrow"/>
        </w:rPr>
        <w:t>a</w:t>
      </w:r>
      <w:r w:rsidR="008F1B1E" w:rsidRPr="001351DE">
        <w:rPr>
          <w:rFonts w:ascii="Arial Narrow" w:hAnsi="Arial Narrow"/>
        </w:rPr>
        <w:t>/poskytnutie Služieb, ak Zhotoviteľ mohol vzhľadom na odbornú spôsobilosť túto nevhodnosť zistiť.</w:t>
      </w:r>
      <w:r w:rsidR="00B968DA" w:rsidRPr="001351DE">
        <w:rPr>
          <w:rFonts w:ascii="Arial Narrow" w:hAnsi="Arial Narrow"/>
        </w:rPr>
        <w:t xml:space="preserve"> Ak Objednávateľa na nevhodnosť vecí, podkladov alebo pokynov neupozorní, nemôže sa zbaviť zodpovednosti za vzniknutú škodu, iba ak nevhodnosť nemohol zistiť ani pri vynaložení odbornej starostlivosti. Zhotoviteľ nezodpovedá ani za škodu, ktorá vznikla v dôsledku vecí, podkladov alebo pokynov Objednávateľa, ak bezodkladne písomne upozornil Objednávateľa na ich nevhodnosť alebo </w:t>
      </w:r>
      <w:proofErr w:type="spellStart"/>
      <w:r w:rsidR="00B968DA" w:rsidRPr="001351DE">
        <w:rPr>
          <w:rFonts w:ascii="Arial Narrow" w:hAnsi="Arial Narrow"/>
        </w:rPr>
        <w:t>vadnosť</w:t>
      </w:r>
      <w:proofErr w:type="spellEnd"/>
      <w:r w:rsidR="00B968DA" w:rsidRPr="001351DE">
        <w:rPr>
          <w:rFonts w:ascii="Arial Narrow" w:hAnsi="Arial Narrow"/>
        </w:rPr>
        <w:t xml:space="preserve"> a</w:t>
      </w:r>
      <w:r w:rsidR="007F6D7E">
        <w:rPr>
          <w:rFonts w:ascii="Arial Narrow" w:hAnsi="Arial Narrow"/>
        </w:rPr>
        <w:t> </w:t>
      </w:r>
      <w:r w:rsidR="00B968DA" w:rsidRPr="001351DE">
        <w:rPr>
          <w:rFonts w:ascii="Arial Narrow" w:hAnsi="Arial Narrow"/>
        </w:rPr>
        <w:t>Objednávateľ na nich naďalej písomne trval.</w:t>
      </w:r>
    </w:p>
    <w:p w14:paraId="2EA970B2" w14:textId="7C5FC5A8" w:rsidR="00D475B6" w:rsidRPr="001351DE" w:rsidRDefault="008626B0" w:rsidP="00C17670">
      <w:pPr>
        <w:pStyle w:val="Nadpis1"/>
        <w:numPr>
          <w:ilvl w:val="0"/>
          <w:numId w:val="0"/>
        </w:numPr>
        <w:spacing w:after="0" w:line="276" w:lineRule="auto"/>
        <w:ind w:left="426" w:hanging="426"/>
        <w:rPr>
          <w:rFonts w:ascii="Arial Narrow" w:hAnsi="Arial Narrow"/>
        </w:rPr>
      </w:pPr>
      <w:r w:rsidRPr="001351DE">
        <w:rPr>
          <w:rFonts w:ascii="Arial Narrow" w:hAnsi="Arial Narrow"/>
        </w:rPr>
        <w:t>7.</w:t>
      </w:r>
      <w:r w:rsidR="00F540D7" w:rsidRPr="001351DE">
        <w:rPr>
          <w:rFonts w:ascii="Arial Narrow" w:hAnsi="Arial Narrow"/>
        </w:rPr>
        <w:tab/>
      </w:r>
      <w:r w:rsidR="009C0C4F" w:rsidRPr="001351DE">
        <w:rPr>
          <w:rFonts w:ascii="Arial Narrow" w:hAnsi="Arial Narrow"/>
        </w:rPr>
        <w:t xml:space="preserve">Zhotoviteľ zodpovedá za škodu na veciach, ktoré prevzal od Objednávateľa na účely plnenia predmetu </w:t>
      </w:r>
      <w:r w:rsidR="00226E09" w:rsidRPr="001351DE">
        <w:rPr>
          <w:rFonts w:ascii="Arial Narrow" w:hAnsi="Arial Narrow"/>
        </w:rPr>
        <w:t xml:space="preserve">tejto </w:t>
      </w:r>
      <w:r w:rsidR="009C0C4F" w:rsidRPr="001351DE">
        <w:rPr>
          <w:rFonts w:ascii="Arial Narrow" w:hAnsi="Arial Narrow"/>
        </w:rPr>
        <w:t xml:space="preserve">Zmluvy a na veciach, ktoré prevzal za Objednávateľa pri plnení predmetu </w:t>
      </w:r>
      <w:r w:rsidR="000D1C3F">
        <w:rPr>
          <w:rFonts w:ascii="Arial Narrow" w:hAnsi="Arial Narrow"/>
        </w:rPr>
        <w:t xml:space="preserve">tejto </w:t>
      </w:r>
      <w:r w:rsidR="009C0C4F" w:rsidRPr="001351DE">
        <w:rPr>
          <w:rFonts w:ascii="Arial Narrow" w:hAnsi="Arial Narrow"/>
        </w:rPr>
        <w:t>Zmluvy od tretích osôb, ibaže túto škodu nezavinil.</w:t>
      </w:r>
    </w:p>
    <w:p w14:paraId="7E64545F" w14:textId="07FAE8B0" w:rsidR="00CE09CA" w:rsidRPr="001351DE" w:rsidRDefault="00902831" w:rsidP="00C17670">
      <w:pPr>
        <w:spacing w:after="0"/>
        <w:ind w:left="426" w:hanging="426"/>
        <w:jc w:val="both"/>
        <w:rPr>
          <w:rFonts w:ascii="Arial Narrow" w:hAnsi="Arial Narrow"/>
        </w:rPr>
      </w:pPr>
      <w:r w:rsidRPr="001351DE">
        <w:rPr>
          <w:rFonts w:ascii="Arial Narrow" w:hAnsi="Arial Narrow"/>
        </w:rPr>
        <w:t>8.</w:t>
      </w:r>
      <w:r w:rsidR="00F540D7" w:rsidRPr="001351DE">
        <w:rPr>
          <w:rFonts w:ascii="Arial Narrow" w:hAnsi="Arial Narrow"/>
        </w:rPr>
        <w:tab/>
      </w:r>
      <w:r w:rsidR="001E64E4" w:rsidRPr="001351DE">
        <w:rPr>
          <w:rFonts w:ascii="Arial Narrow" w:hAnsi="Arial Narrow"/>
        </w:rPr>
        <w:t>Zhotoviteľ sa zaväzuje všetky osoby, prostredníctvom ktorých zabezpečí plnenie predmetu tejto Zmluvy</w:t>
      </w:r>
      <w:r w:rsidR="00226E09" w:rsidRPr="001351DE">
        <w:rPr>
          <w:rFonts w:ascii="Arial Narrow" w:hAnsi="Arial Narrow"/>
        </w:rPr>
        <w:t>, vopred oboznámiť</w:t>
      </w:r>
      <w:r w:rsidR="001E64E4" w:rsidRPr="001351DE">
        <w:rPr>
          <w:rFonts w:ascii="Arial Narrow" w:hAnsi="Arial Narrow"/>
        </w:rPr>
        <w:t xml:space="preserve"> s Pravidlami prístupu tretích strán do objektov Objednávateľa, ktoré tvoria Prílohu č. </w:t>
      </w:r>
      <w:r w:rsidR="00C10E0B" w:rsidRPr="001351DE">
        <w:rPr>
          <w:rFonts w:ascii="Arial Narrow" w:hAnsi="Arial Narrow"/>
        </w:rPr>
        <w:t>2</w:t>
      </w:r>
      <w:r w:rsidR="001E64E4" w:rsidRPr="001351DE">
        <w:rPr>
          <w:rFonts w:ascii="Arial Narrow" w:hAnsi="Arial Narrow"/>
        </w:rPr>
        <w:t xml:space="preserve"> tejto Zmluvy. Zhotoviteľ sa s pravidlami podľa predchádzajúcej vety riadne oboznámil a zodpovedá v plnom rozsahu za dodržiavanie pravidiel všetkými osobami, prostredníctvom ktorých zabezpečí plnenie predmetu tejto Zmluvy.</w:t>
      </w:r>
    </w:p>
    <w:p w14:paraId="5A1EE77A" w14:textId="58138C71" w:rsidR="00CE09CA" w:rsidRPr="001351DE" w:rsidRDefault="00CE09CA" w:rsidP="00C17670">
      <w:pPr>
        <w:spacing w:after="0"/>
        <w:ind w:left="426" w:hanging="426"/>
        <w:jc w:val="both"/>
        <w:rPr>
          <w:rFonts w:ascii="Arial Narrow" w:hAnsi="Arial Narrow"/>
        </w:rPr>
      </w:pPr>
      <w:r w:rsidRPr="001351DE">
        <w:rPr>
          <w:rFonts w:ascii="Arial Narrow" w:hAnsi="Arial Narrow"/>
        </w:rPr>
        <w:t>9.</w:t>
      </w:r>
      <w:r w:rsidR="00F540D7" w:rsidRPr="001351DE">
        <w:rPr>
          <w:rFonts w:ascii="Arial Narrow" w:hAnsi="Arial Narrow"/>
        </w:rPr>
        <w:tab/>
      </w:r>
      <w:r w:rsidRPr="001351DE">
        <w:rPr>
          <w:rFonts w:ascii="Arial Narrow" w:hAnsi="Arial Narrow"/>
        </w:rPr>
        <w:t>Zhotoviteľ sa zaväzuje zabezpečiť</w:t>
      </w:r>
      <w:r w:rsidR="00EF3FEB" w:rsidRPr="001351DE">
        <w:rPr>
          <w:rFonts w:ascii="Arial Narrow" w:hAnsi="Arial Narrow"/>
        </w:rPr>
        <w:t>, aby proces vykon</w:t>
      </w:r>
      <w:r w:rsidR="00E91098" w:rsidRPr="001351DE">
        <w:rPr>
          <w:rFonts w:ascii="Arial Narrow" w:hAnsi="Arial Narrow"/>
        </w:rPr>
        <w:t>ávania</w:t>
      </w:r>
      <w:r w:rsidR="00EF3FEB" w:rsidRPr="001351DE">
        <w:rPr>
          <w:rFonts w:ascii="Arial Narrow" w:hAnsi="Arial Narrow"/>
        </w:rPr>
        <w:t xml:space="preserve"> Diela a poskytovania Služieb podľa ustanovení tejto Zmluvy v mene Zhotoviteľa koordinovala a</w:t>
      </w:r>
      <w:r w:rsidR="00F9457C" w:rsidRPr="001351DE">
        <w:rPr>
          <w:rFonts w:ascii="Arial Narrow" w:hAnsi="Arial Narrow"/>
        </w:rPr>
        <w:t> </w:t>
      </w:r>
      <w:r w:rsidR="00EF3FEB" w:rsidRPr="001351DE">
        <w:rPr>
          <w:rFonts w:ascii="Arial Narrow" w:hAnsi="Arial Narrow"/>
        </w:rPr>
        <w:t>riadila</w:t>
      </w:r>
      <w:r w:rsidR="00F9457C" w:rsidRPr="001351DE">
        <w:rPr>
          <w:rFonts w:ascii="Arial Narrow" w:hAnsi="Arial Narrow"/>
        </w:rPr>
        <w:t xml:space="preserve"> minimálne jedna</w:t>
      </w:r>
      <w:r w:rsidR="00EF3FEB" w:rsidRPr="001351DE">
        <w:rPr>
          <w:rFonts w:ascii="Arial Narrow" w:hAnsi="Arial Narrow"/>
        </w:rPr>
        <w:t xml:space="preserve"> osoba vo funkcii hlavného inžiniera projektu (ďalej len „</w:t>
      </w:r>
      <w:r w:rsidR="00EF3FEB" w:rsidRPr="001351DE">
        <w:rPr>
          <w:rFonts w:ascii="Arial Narrow" w:hAnsi="Arial Narrow"/>
          <w:b/>
        </w:rPr>
        <w:t>HIP</w:t>
      </w:r>
      <w:r w:rsidR="00EF3FEB" w:rsidRPr="001351DE">
        <w:rPr>
          <w:rFonts w:ascii="Arial Narrow" w:hAnsi="Arial Narrow"/>
        </w:rPr>
        <w:t>“), ktorá je zároveň Expertom podľa článku XII</w:t>
      </w:r>
      <w:r w:rsidR="00F540D7" w:rsidRPr="001351DE">
        <w:rPr>
          <w:rFonts w:ascii="Arial Narrow" w:hAnsi="Arial Narrow"/>
        </w:rPr>
        <w:t>.</w:t>
      </w:r>
      <w:r w:rsidR="00EF3FEB" w:rsidRPr="001351DE">
        <w:rPr>
          <w:rFonts w:ascii="Arial Narrow" w:hAnsi="Arial Narrow"/>
        </w:rPr>
        <w:t xml:space="preserve"> bod 13</w:t>
      </w:r>
      <w:r w:rsidR="00F540D7" w:rsidRPr="001351DE">
        <w:rPr>
          <w:rFonts w:ascii="Arial Narrow" w:hAnsi="Arial Narrow"/>
        </w:rPr>
        <w:t>.</w:t>
      </w:r>
      <w:r w:rsidR="00EF3FEB" w:rsidRPr="001351DE">
        <w:rPr>
          <w:rFonts w:ascii="Arial Narrow" w:hAnsi="Arial Narrow"/>
        </w:rPr>
        <w:t xml:space="preserve"> tejto Zmluvy a oprávnenou osobou Zhotoviteľa podľa článku XV</w:t>
      </w:r>
      <w:r w:rsidR="00F540D7" w:rsidRPr="001351DE">
        <w:rPr>
          <w:rFonts w:ascii="Arial Narrow" w:hAnsi="Arial Narrow"/>
        </w:rPr>
        <w:t>.</w:t>
      </w:r>
      <w:r w:rsidR="00EF3FEB" w:rsidRPr="001351DE">
        <w:rPr>
          <w:rFonts w:ascii="Arial Narrow" w:hAnsi="Arial Narrow"/>
        </w:rPr>
        <w:t xml:space="preserve"> tejto Zmluvy. </w:t>
      </w:r>
      <w:r w:rsidR="00E91098" w:rsidRPr="001351DE">
        <w:rPr>
          <w:rFonts w:ascii="Arial Narrow" w:hAnsi="Arial Narrow"/>
        </w:rPr>
        <w:t>Zhotoviteľ sa zaväzuje zabezpečiť</w:t>
      </w:r>
      <w:r w:rsidR="002F2F2A" w:rsidRPr="001351DE">
        <w:rPr>
          <w:rFonts w:ascii="Arial Narrow" w:hAnsi="Arial Narrow"/>
        </w:rPr>
        <w:t>,</w:t>
      </w:r>
      <w:r w:rsidR="00E91098" w:rsidRPr="001351DE">
        <w:rPr>
          <w:rFonts w:ascii="Arial Narrow" w:hAnsi="Arial Narrow"/>
        </w:rPr>
        <w:t xml:space="preserve"> aby sa HIP zúčastňoval na všetkých pracovných rokovaniach s Objednávateľom vo veciach plnenia predmetu tejto Zmluvy</w:t>
      </w:r>
      <w:r w:rsidR="00CD76BB" w:rsidRPr="001351DE">
        <w:rPr>
          <w:rFonts w:ascii="Arial Narrow" w:hAnsi="Arial Narrow"/>
        </w:rPr>
        <w:t>, o ktorých</w:t>
      </w:r>
      <w:r w:rsidR="002F2F2A" w:rsidRPr="001351DE">
        <w:rPr>
          <w:rFonts w:ascii="Arial Narrow" w:hAnsi="Arial Narrow"/>
        </w:rPr>
        <w:t xml:space="preserve"> bol písomne formou e-mailu na adresu HIP informovaný najneskôr 3 pracovné dni vopred</w:t>
      </w:r>
      <w:r w:rsidR="00E91098" w:rsidRPr="001351DE">
        <w:rPr>
          <w:rFonts w:ascii="Arial Narrow" w:hAnsi="Arial Narrow"/>
        </w:rPr>
        <w:t>.</w:t>
      </w:r>
      <w:r w:rsidR="00905AB0" w:rsidRPr="001351DE">
        <w:rPr>
          <w:rFonts w:ascii="Arial Narrow" w:hAnsi="Arial Narrow"/>
        </w:rPr>
        <w:t xml:space="preserve"> Za pracovné rokovania sa považujú aj porady v rámci kontrolných dní na účel prerokovania dispozície, technických a te</w:t>
      </w:r>
      <w:r w:rsidR="0068668C" w:rsidRPr="001351DE">
        <w:rPr>
          <w:rFonts w:ascii="Arial Narrow" w:hAnsi="Arial Narrow"/>
        </w:rPr>
        <w:t>c</w:t>
      </w:r>
      <w:r w:rsidR="00905AB0" w:rsidRPr="001351DE">
        <w:rPr>
          <w:rFonts w:ascii="Arial Narrow" w:hAnsi="Arial Narrow"/>
        </w:rPr>
        <w:t xml:space="preserve">hnologických riešení pred ich konečným zapracovaním do Projektovej dokumentácie. </w:t>
      </w:r>
      <w:r w:rsidR="00B44A3C" w:rsidRPr="001351DE">
        <w:rPr>
          <w:rFonts w:ascii="Arial Narrow" w:hAnsi="Arial Narrow"/>
        </w:rPr>
        <w:t xml:space="preserve">Ak počas trvania tejto Zmluvy nastane objektívna skutočnosť majúca za následok nemožnosť vykonávania činnosti osobou vo funkcii HIP, Zhotoviteľ sa zaväzuje </w:t>
      </w:r>
      <w:r w:rsidR="00723131" w:rsidRPr="001351DE">
        <w:rPr>
          <w:rFonts w:ascii="Arial Narrow" w:hAnsi="Arial Narrow"/>
        </w:rPr>
        <w:t>bezodkladne po tom, ako sa o uvedenej skutočnosti dozvedel, informovať o uvedenej skutočnosti Objednávateľa (elektronicky na adresu oprávnenej osoby Objednávateľa) a</w:t>
      </w:r>
      <w:r w:rsidR="00D740E6">
        <w:rPr>
          <w:rFonts w:ascii="Arial Narrow" w:hAnsi="Arial Narrow"/>
        </w:rPr>
        <w:t> </w:t>
      </w:r>
      <w:r w:rsidR="00B44A3C" w:rsidRPr="001351DE">
        <w:rPr>
          <w:rFonts w:ascii="Arial Narrow" w:hAnsi="Arial Narrow"/>
        </w:rPr>
        <w:t>postupovať spôsobom podľa bodov 13</w:t>
      </w:r>
      <w:r w:rsidR="00F73CBF" w:rsidRPr="001351DE">
        <w:rPr>
          <w:rFonts w:ascii="Arial Narrow" w:hAnsi="Arial Narrow"/>
        </w:rPr>
        <w:t>.</w:t>
      </w:r>
      <w:r w:rsidR="00B44A3C" w:rsidRPr="001351DE">
        <w:rPr>
          <w:rFonts w:ascii="Arial Narrow" w:hAnsi="Arial Narrow"/>
        </w:rPr>
        <w:t>, 14</w:t>
      </w:r>
      <w:r w:rsidR="00F73CBF" w:rsidRPr="001351DE">
        <w:rPr>
          <w:rFonts w:ascii="Arial Narrow" w:hAnsi="Arial Narrow"/>
        </w:rPr>
        <w:t>.</w:t>
      </w:r>
      <w:r w:rsidR="00B44A3C" w:rsidRPr="001351DE">
        <w:rPr>
          <w:rFonts w:ascii="Arial Narrow" w:hAnsi="Arial Narrow"/>
        </w:rPr>
        <w:t xml:space="preserve"> článku XII</w:t>
      </w:r>
      <w:r w:rsidR="00F73CBF" w:rsidRPr="001351DE">
        <w:rPr>
          <w:rFonts w:ascii="Arial Narrow" w:hAnsi="Arial Narrow"/>
        </w:rPr>
        <w:t>.</w:t>
      </w:r>
      <w:r w:rsidR="00B44A3C" w:rsidRPr="001351DE">
        <w:rPr>
          <w:rFonts w:ascii="Arial Narrow" w:hAnsi="Arial Narrow"/>
        </w:rPr>
        <w:t xml:space="preserve"> tejto Zmluvy.</w:t>
      </w:r>
      <w:r w:rsidR="00231CDB">
        <w:rPr>
          <w:rFonts w:ascii="Arial Narrow" w:hAnsi="Arial Narrow"/>
        </w:rPr>
        <w:t xml:space="preserve"> Odmena za výkon činnosti HIP je v plnom rozsahu zahrnutá v celkovej cene za vykonanie Diela a poskytnutie Služieb.</w:t>
      </w:r>
    </w:p>
    <w:p w14:paraId="62322C09" w14:textId="38363522" w:rsidR="00905AB0" w:rsidRPr="00FD38D4" w:rsidRDefault="00905AB0" w:rsidP="00FD38D4">
      <w:pPr>
        <w:pStyle w:val="Zhlavie20"/>
        <w:spacing w:after="0" w:line="276" w:lineRule="auto"/>
        <w:jc w:val="both"/>
        <w:rPr>
          <w:rFonts w:ascii="Arial Narrow" w:hAnsi="Arial Narrow"/>
          <w:b w:val="0"/>
          <w:bCs w:val="0"/>
        </w:rPr>
      </w:pPr>
      <w:bookmarkStart w:id="3" w:name="bookmark2"/>
    </w:p>
    <w:p w14:paraId="12A139CA" w14:textId="77777777" w:rsidR="00905AB0" w:rsidRPr="00FD38D4" w:rsidRDefault="00905AB0" w:rsidP="00FD38D4">
      <w:pPr>
        <w:pStyle w:val="Zhlavie20"/>
        <w:spacing w:after="0" w:line="276" w:lineRule="auto"/>
        <w:jc w:val="both"/>
        <w:rPr>
          <w:rFonts w:ascii="Arial Narrow" w:hAnsi="Arial Narrow"/>
          <w:b w:val="0"/>
          <w:bCs w:val="0"/>
        </w:rPr>
      </w:pPr>
    </w:p>
    <w:p w14:paraId="4DDA2A5F" w14:textId="1EC1B5C0" w:rsidR="00E07DEF" w:rsidRPr="001351DE" w:rsidRDefault="00E07DEF" w:rsidP="00C17670">
      <w:pPr>
        <w:pStyle w:val="Zhlavie20"/>
        <w:spacing w:after="0" w:line="276" w:lineRule="auto"/>
        <w:rPr>
          <w:rFonts w:ascii="Arial Narrow" w:hAnsi="Arial Narrow"/>
        </w:rPr>
      </w:pPr>
      <w:r w:rsidRPr="001351DE">
        <w:rPr>
          <w:rFonts w:ascii="Arial Narrow" w:hAnsi="Arial Narrow"/>
        </w:rPr>
        <w:t>Článok IV.</w:t>
      </w:r>
    </w:p>
    <w:p w14:paraId="45985787" w14:textId="77777777" w:rsidR="00E07DEF" w:rsidRDefault="00E07DEF" w:rsidP="00C17670">
      <w:pPr>
        <w:pStyle w:val="Zhlavie20"/>
        <w:spacing w:after="0" w:line="276" w:lineRule="auto"/>
        <w:rPr>
          <w:rFonts w:ascii="Arial Narrow" w:hAnsi="Arial Narrow"/>
        </w:rPr>
      </w:pPr>
      <w:r w:rsidRPr="001351DE">
        <w:rPr>
          <w:rFonts w:ascii="Arial Narrow" w:hAnsi="Arial Narrow"/>
        </w:rPr>
        <w:t>Termíny plnenia a akceptácia plnení</w:t>
      </w:r>
    </w:p>
    <w:p w14:paraId="1D5A503E" w14:textId="77777777" w:rsidR="00C17670" w:rsidRPr="00FD38D4" w:rsidRDefault="00C17670" w:rsidP="00C17670">
      <w:pPr>
        <w:pStyle w:val="Zhlavie20"/>
        <w:spacing w:after="0" w:line="276" w:lineRule="auto"/>
        <w:jc w:val="both"/>
        <w:rPr>
          <w:rFonts w:ascii="Arial Narrow" w:hAnsi="Arial Narrow"/>
          <w:b w:val="0"/>
          <w:bCs w:val="0"/>
        </w:rPr>
      </w:pPr>
    </w:p>
    <w:p w14:paraId="0062A7CB" w14:textId="77777777" w:rsidR="00E07DEF" w:rsidRPr="001351DE" w:rsidRDefault="00E07DEF" w:rsidP="00FD38D4">
      <w:pPr>
        <w:pStyle w:val="Nadpis1"/>
        <w:numPr>
          <w:ilvl w:val="0"/>
          <w:numId w:val="17"/>
        </w:numPr>
        <w:spacing w:line="276" w:lineRule="auto"/>
        <w:ind w:left="425" w:hanging="425"/>
        <w:rPr>
          <w:rFonts w:ascii="Arial Narrow" w:hAnsi="Arial Narrow"/>
          <w:b/>
          <w:u w:val="single"/>
        </w:rPr>
      </w:pPr>
      <w:r w:rsidRPr="001351DE">
        <w:rPr>
          <w:rFonts w:ascii="Arial Narrow" w:hAnsi="Arial Narrow"/>
          <w:b/>
          <w:u w:val="single"/>
        </w:rPr>
        <w:t>Odovzdanie a akceptácia Diela</w:t>
      </w:r>
    </w:p>
    <w:p w14:paraId="727536CF" w14:textId="764297E9" w:rsidR="00564801" w:rsidRPr="001351DE" w:rsidRDefault="00564801" w:rsidP="00FD38D4">
      <w:pPr>
        <w:pStyle w:val="Nadpis1"/>
        <w:numPr>
          <w:ilvl w:val="1"/>
          <w:numId w:val="17"/>
        </w:numPr>
        <w:spacing w:line="276" w:lineRule="auto"/>
        <w:ind w:left="850" w:hanging="425"/>
        <w:rPr>
          <w:rFonts w:ascii="Arial Narrow" w:hAnsi="Arial Narrow"/>
          <w:b/>
        </w:rPr>
      </w:pPr>
      <w:r w:rsidRPr="001351DE">
        <w:rPr>
          <w:rFonts w:ascii="Arial Narrow" w:hAnsi="Arial Narrow"/>
          <w:b/>
        </w:rPr>
        <w:t>Dodanie Vstupných podkladov</w:t>
      </w:r>
    </w:p>
    <w:p w14:paraId="5BCFBE71" w14:textId="03A94DF2" w:rsidR="00564801" w:rsidRPr="001351DE" w:rsidRDefault="002E1CBC" w:rsidP="00C17670">
      <w:pPr>
        <w:pStyle w:val="Nadpis1"/>
        <w:numPr>
          <w:ilvl w:val="0"/>
          <w:numId w:val="0"/>
        </w:numPr>
        <w:spacing w:after="0" w:line="276" w:lineRule="auto"/>
        <w:ind w:left="1418" w:hanging="567"/>
        <w:rPr>
          <w:rFonts w:ascii="Arial Narrow" w:hAnsi="Arial Narrow"/>
        </w:rPr>
      </w:pPr>
      <w:r w:rsidRPr="001351DE">
        <w:rPr>
          <w:rFonts w:ascii="Arial Narrow" w:hAnsi="Arial Narrow"/>
        </w:rPr>
        <w:t>1.1.1</w:t>
      </w:r>
      <w:r w:rsidR="00F73CBF" w:rsidRPr="001351DE">
        <w:rPr>
          <w:rFonts w:ascii="Arial Narrow" w:hAnsi="Arial Narrow"/>
        </w:rPr>
        <w:tab/>
      </w:r>
      <w:r w:rsidR="00E07DEF" w:rsidRPr="001351DE">
        <w:rPr>
          <w:rFonts w:ascii="Arial Narrow" w:hAnsi="Arial Narrow"/>
        </w:rPr>
        <w:t xml:space="preserve">Zhotoviteľ sa zaväzuje dodať Objednávateľovi Vstupné podklady do 4 mesiacov odo dňa </w:t>
      </w:r>
      <w:r w:rsidR="00E07DEF" w:rsidRPr="001351DE">
        <w:rPr>
          <w:rFonts w:ascii="Arial Narrow" w:hAnsi="Arial Narrow"/>
        </w:rPr>
        <w:lastRenderedPageBreak/>
        <w:t>nadobudnutia účinnosti tejto Zmluvy.</w:t>
      </w:r>
      <w:r w:rsidR="0029252B" w:rsidRPr="001351DE">
        <w:rPr>
          <w:rFonts w:ascii="Arial Narrow" w:hAnsi="Arial Narrow"/>
        </w:rPr>
        <w:t xml:space="preserve"> V lehote podľa predchádzajúcej vety je zahrnuté akceptačné konanie podľa bodu 1.1.2 tohto článku tejto Zmluvy.</w:t>
      </w:r>
    </w:p>
    <w:p w14:paraId="4A691249" w14:textId="24B3E21F" w:rsidR="00564801" w:rsidRPr="001351DE" w:rsidRDefault="00564801" w:rsidP="00FD38D4">
      <w:pPr>
        <w:pStyle w:val="Odsekzoznamu"/>
        <w:numPr>
          <w:ilvl w:val="2"/>
          <w:numId w:val="69"/>
        </w:numPr>
        <w:spacing w:after="120"/>
        <w:ind w:left="1418" w:hanging="567"/>
        <w:jc w:val="both"/>
        <w:rPr>
          <w:rFonts w:ascii="Arial Narrow" w:hAnsi="Arial Narrow"/>
          <w:lang w:eastAsia="sk-SK" w:bidi="sk-SK"/>
        </w:rPr>
      </w:pPr>
      <w:r w:rsidRPr="001351DE">
        <w:rPr>
          <w:rFonts w:ascii="Arial Narrow" w:hAnsi="Arial Narrow"/>
          <w:lang w:eastAsia="sk-SK" w:bidi="sk-SK"/>
        </w:rPr>
        <w:t xml:space="preserve">Odovzdanie a prevzatie Vstupných podkladov </w:t>
      </w:r>
      <w:r w:rsidR="00AB2FEC" w:rsidRPr="001351DE">
        <w:rPr>
          <w:rFonts w:ascii="Arial Narrow" w:hAnsi="Arial Narrow"/>
          <w:lang w:eastAsia="sk-SK" w:bidi="sk-SK"/>
        </w:rPr>
        <w:t xml:space="preserve">(fotokópií Vstupných podkladov) </w:t>
      </w:r>
      <w:r w:rsidRPr="001351DE">
        <w:rPr>
          <w:rFonts w:ascii="Arial Narrow" w:hAnsi="Arial Narrow"/>
          <w:lang w:eastAsia="sk-SK" w:bidi="sk-SK"/>
        </w:rPr>
        <w:t xml:space="preserve">na akceptačné konanie potvrdia oprávnené osoby Zmluvných strán podpisom preberacieho protokolu. </w:t>
      </w:r>
      <w:r w:rsidRPr="001351DE">
        <w:rPr>
          <w:rFonts w:ascii="Arial Narrow" w:hAnsi="Arial Narrow"/>
        </w:rPr>
        <w:t>Objednávateľ sa zaväzuje do 10 pracovných dní odo dňa prevzatia Vstupných podkladov oznámiť Zhotoviteľovi elektronicky prostredníctvom e-mailovej správy na adresu oprávnenej osoby Zhotoviteľa pripomienky Objednávateľa k odovzdaným Vstupným podkladom. Zhotoviteľ sa zaväzuje zapracovať pripomienky Objednávateľa, odstrániť prípadné vady Vstupných podkladov a upravené Vstupné podklady doručiť Objednávateľovi v lehote určenej Objednávateľom vzhľadom na rozsah a povahu nedostatkov, maximálne však v lehote do</w:t>
      </w:r>
      <w:r w:rsidR="008B1FD2">
        <w:rPr>
          <w:rFonts w:ascii="Arial Narrow" w:hAnsi="Arial Narrow"/>
        </w:rPr>
        <w:t> </w:t>
      </w:r>
      <w:r w:rsidRPr="001351DE">
        <w:rPr>
          <w:rFonts w:ascii="Arial Narrow" w:hAnsi="Arial Narrow"/>
        </w:rPr>
        <w:t>10</w:t>
      </w:r>
      <w:r w:rsidR="008B1FD2">
        <w:rPr>
          <w:rFonts w:ascii="Arial Narrow" w:hAnsi="Arial Narrow"/>
        </w:rPr>
        <w:t> </w:t>
      </w:r>
      <w:r w:rsidRPr="001351DE">
        <w:rPr>
          <w:rFonts w:ascii="Arial Narrow" w:hAnsi="Arial Narrow"/>
        </w:rPr>
        <w:t xml:space="preserve">pracovných dní odo dňa doručenia pripomienok Objednávateľa, resp. bez zbytočného odkladu odo dňa doručenia pripomienok a námietok dotknutých orgánov a organizácií verejnej správy, a to na svoje náklady a vo všetkých požadovaných vyhotoveniach. </w:t>
      </w:r>
      <w:r w:rsidRPr="001351DE">
        <w:rPr>
          <w:rFonts w:ascii="Arial Narrow" w:hAnsi="Arial Narrow"/>
          <w:lang w:eastAsia="sk-SK" w:bidi="sk-SK"/>
        </w:rPr>
        <w:t xml:space="preserve">Postup podľa tohto bodu tejto Zmluvy je možné podľa potreby opakovať. Schválenie Vstupných podkladov Objednávateľom po akceptačnom konaní potvrdia oprávnené osoby Zmluvných strán podpisom na akceptačnom protokole, ktorý tvorí podklad pre fakturáciu Zhotoviteľa podľa ustanovení tejto Zmluvy. </w:t>
      </w:r>
      <w:r w:rsidR="00856ADB" w:rsidRPr="001351DE">
        <w:rPr>
          <w:rFonts w:ascii="Arial Narrow" w:hAnsi="Arial Narrow"/>
          <w:lang w:eastAsia="sk-SK" w:bidi="sk-SK"/>
        </w:rPr>
        <w:t>Originály V</w:t>
      </w:r>
      <w:r w:rsidR="00AB2FEC" w:rsidRPr="001351DE">
        <w:rPr>
          <w:rFonts w:ascii="Arial Narrow" w:hAnsi="Arial Narrow"/>
          <w:lang w:eastAsia="sk-SK" w:bidi="sk-SK"/>
        </w:rPr>
        <w:t xml:space="preserve">stupných podkladov sa zaväzuje Zhotoviteľ doručiť Objednávateľovi </w:t>
      </w:r>
      <w:r w:rsidR="001959AF" w:rsidRPr="001351DE">
        <w:rPr>
          <w:rFonts w:ascii="Arial Narrow" w:hAnsi="Arial Narrow"/>
          <w:lang w:eastAsia="sk-SK" w:bidi="sk-SK"/>
        </w:rPr>
        <w:t>do</w:t>
      </w:r>
      <w:r w:rsidR="008B1FD2">
        <w:rPr>
          <w:rFonts w:ascii="Arial Narrow" w:hAnsi="Arial Narrow"/>
          <w:lang w:eastAsia="sk-SK" w:bidi="sk-SK"/>
        </w:rPr>
        <w:t> </w:t>
      </w:r>
      <w:r w:rsidR="001959AF" w:rsidRPr="001351DE">
        <w:rPr>
          <w:rFonts w:ascii="Arial Narrow" w:hAnsi="Arial Narrow"/>
          <w:lang w:eastAsia="sk-SK" w:bidi="sk-SK"/>
        </w:rPr>
        <w:t>24</w:t>
      </w:r>
      <w:r w:rsidR="008B1FD2">
        <w:rPr>
          <w:rFonts w:ascii="Arial Narrow" w:hAnsi="Arial Narrow"/>
          <w:lang w:eastAsia="sk-SK" w:bidi="sk-SK"/>
        </w:rPr>
        <w:t> </w:t>
      </w:r>
      <w:r w:rsidR="001959AF" w:rsidRPr="001351DE">
        <w:rPr>
          <w:rFonts w:ascii="Arial Narrow" w:hAnsi="Arial Narrow"/>
          <w:lang w:eastAsia="sk-SK" w:bidi="sk-SK"/>
        </w:rPr>
        <w:t>mesiacov odo dňa nadobudnutia účinnosti tejto Zmluvy</w:t>
      </w:r>
      <w:r w:rsidR="00544E5D" w:rsidRPr="001351DE">
        <w:rPr>
          <w:rFonts w:ascii="Arial Narrow" w:hAnsi="Arial Narrow"/>
          <w:lang w:eastAsia="sk-SK" w:bidi="sk-SK"/>
        </w:rPr>
        <w:t xml:space="preserve"> spolu s dokumentáciou podľa bodu</w:t>
      </w:r>
      <w:r w:rsidR="008B1FD2">
        <w:rPr>
          <w:rFonts w:ascii="Arial Narrow" w:hAnsi="Arial Narrow"/>
          <w:lang w:eastAsia="sk-SK" w:bidi="sk-SK"/>
        </w:rPr>
        <w:t> </w:t>
      </w:r>
      <w:r w:rsidR="0068668C" w:rsidRPr="001351DE">
        <w:rPr>
          <w:rFonts w:ascii="Arial Narrow" w:hAnsi="Arial Narrow"/>
          <w:lang w:eastAsia="sk-SK" w:bidi="sk-SK"/>
        </w:rPr>
        <w:t>2.1.2 článku IV</w:t>
      </w:r>
      <w:r w:rsidR="00C27659" w:rsidRPr="001351DE">
        <w:rPr>
          <w:rFonts w:ascii="Arial Narrow" w:hAnsi="Arial Narrow"/>
          <w:lang w:eastAsia="sk-SK" w:bidi="sk-SK"/>
        </w:rPr>
        <w:t>.</w:t>
      </w:r>
      <w:r w:rsidR="00544E5D" w:rsidRPr="001351DE">
        <w:rPr>
          <w:rFonts w:ascii="Arial Narrow" w:hAnsi="Arial Narrow"/>
          <w:lang w:eastAsia="sk-SK" w:bidi="sk-SK"/>
        </w:rPr>
        <w:t xml:space="preserve"> tejto Zmluvy</w:t>
      </w:r>
      <w:r w:rsidR="001959AF" w:rsidRPr="001351DE">
        <w:rPr>
          <w:rFonts w:ascii="Arial Narrow" w:hAnsi="Arial Narrow"/>
          <w:lang w:eastAsia="sk-SK" w:bidi="sk-SK"/>
        </w:rPr>
        <w:t>.</w:t>
      </w:r>
    </w:p>
    <w:p w14:paraId="3FE45528" w14:textId="145D6E20" w:rsidR="00564801" w:rsidRPr="001351DE" w:rsidRDefault="002E1CBC" w:rsidP="00C17670">
      <w:pPr>
        <w:ind w:left="851" w:hanging="425"/>
        <w:jc w:val="both"/>
        <w:rPr>
          <w:rFonts w:ascii="Arial Narrow" w:hAnsi="Arial Narrow"/>
          <w:b/>
          <w:lang w:eastAsia="sk-SK" w:bidi="sk-SK"/>
        </w:rPr>
      </w:pPr>
      <w:r w:rsidRPr="001351DE">
        <w:rPr>
          <w:rFonts w:ascii="Arial Narrow" w:hAnsi="Arial Narrow"/>
          <w:b/>
          <w:lang w:eastAsia="sk-SK" w:bidi="sk-SK"/>
        </w:rPr>
        <w:t>1.2</w:t>
      </w:r>
      <w:r w:rsidR="00F73CBF" w:rsidRPr="001351DE">
        <w:rPr>
          <w:rFonts w:ascii="Arial Narrow" w:hAnsi="Arial Narrow"/>
          <w:b/>
          <w:lang w:eastAsia="sk-SK" w:bidi="sk-SK"/>
        </w:rPr>
        <w:tab/>
      </w:r>
      <w:r w:rsidR="00AB2FEC" w:rsidRPr="001351DE">
        <w:rPr>
          <w:rFonts w:ascii="Arial Narrow" w:hAnsi="Arial Narrow"/>
          <w:b/>
          <w:lang w:eastAsia="sk-SK" w:bidi="sk-SK"/>
        </w:rPr>
        <w:t>Dodanie Architektonickej štúdie Stavby</w:t>
      </w:r>
    </w:p>
    <w:p w14:paraId="6942EBB7" w14:textId="1497A3F2" w:rsidR="00E07DEF" w:rsidRPr="001351DE" w:rsidRDefault="002E1CBC" w:rsidP="00C17670">
      <w:pPr>
        <w:spacing w:after="0"/>
        <w:ind w:left="1418" w:hanging="567"/>
        <w:jc w:val="both"/>
        <w:rPr>
          <w:rFonts w:ascii="Arial Narrow" w:hAnsi="Arial Narrow"/>
          <w:lang w:eastAsia="sk-SK" w:bidi="sk-SK"/>
        </w:rPr>
      </w:pPr>
      <w:r w:rsidRPr="001351DE">
        <w:rPr>
          <w:rFonts w:ascii="Arial Narrow" w:hAnsi="Arial Narrow"/>
          <w:lang w:eastAsia="sk-SK" w:bidi="sk-SK"/>
        </w:rPr>
        <w:t>1.2.1</w:t>
      </w:r>
      <w:r w:rsidR="00F73CBF" w:rsidRPr="001351DE">
        <w:rPr>
          <w:rFonts w:ascii="Arial Narrow" w:hAnsi="Arial Narrow"/>
          <w:lang w:eastAsia="sk-SK" w:bidi="sk-SK"/>
        </w:rPr>
        <w:tab/>
      </w:r>
      <w:r w:rsidR="00E07DEF" w:rsidRPr="001351DE">
        <w:rPr>
          <w:rFonts w:ascii="Arial Narrow" w:hAnsi="Arial Narrow"/>
          <w:lang w:eastAsia="sk-SK" w:bidi="sk-SK"/>
        </w:rPr>
        <w:t xml:space="preserve">Zhotoviteľ sa zaväzuje dodať Objednávateľovi Architektonicko-urbanistický koncept </w:t>
      </w:r>
      <w:r w:rsidR="00563B23" w:rsidRPr="001351DE">
        <w:rPr>
          <w:rFonts w:ascii="Arial Narrow" w:hAnsi="Arial Narrow"/>
          <w:lang w:eastAsia="sk-SK" w:bidi="sk-SK"/>
        </w:rPr>
        <w:t>(3 variantné riešenia podľa bodu 2.1.2.1 článku III</w:t>
      </w:r>
      <w:r w:rsidR="00F73CBF" w:rsidRPr="001351DE">
        <w:rPr>
          <w:rFonts w:ascii="Arial Narrow" w:hAnsi="Arial Narrow"/>
          <w:lang w:eastAsia="sk-SK" w:bidi="sk-SK"/>
        </w:rPr>
        <w:t>.</w:t>
      </w:r>
      <w:r w:rsidR="00563B23" w:rsidRPr="001351DE">
        <w:rPr>
          <w:rFonts w:ascii="Arial Narrow" w:hAnsi="Arial Narrow"/>
          <w:lang w:eastAsia="sk-SK" w:bidi="sk-SK"/>
        </w:rPr>
        <w:t xml:space="preserve"> tejto Zmluvy) a koncepty podľa bodu 2.1.2.2 článku III</w:t>
      </w:r>
      <w:r w:rsidR="00F73CBF" w:rsidRPr="001351DE">
        <w:rPr>
          <w:rFonts w:ascii="Arial Narrow" w:hAnsi="Arial Narrow"/>
          <w:lang w:eastAsia="sk-SK" w:bidi="sk-SK"/>
        </w:rPr>
        <w:t>.</w:t>
      </w:r>
      <w:r w:rsidR="00563B23" w:rsidRPr="001351DE">
        <w:rPr>
          <w:rFonts w:ascii="Arial Narrow" w:hAnsi="Arial Narrow"/>
          <w:lang w:eastAsia="sk-SK" w:bidi="sk-SK"/>
        </w:rPr>
        <w:t xml:space="preserve"> tejto Zmluvy </w:t>
      </w:r>
      <w:r w:rsidR="00E07DEF" w:rsidRPr="001351DE">
        <w:rPr>
          <w:rFonts w:ascii="Arial Narrow" w:hAnsi="Arial Narrow"/>
          <w:lang w:eastAsia="sk-SK" w:bidi="sk-SK"/>
        </w:rPr>
        <w:t xml:space="preserve">do </w:t>
      </w:r>
      <w:r w:rsidR="00563B23" w:rsidRPr="001351DE">
        <w:rPr>
          <w:rFonts w:ascii="Arial Narrow" w:hAnsi="Arial Narrow"/>
          <w:lang w:eastAsia="sk-SK" w:bidi="sk-SK"/>
        </w:rPr>
        <w:t xml:space="preserve">3 </w:t>
      </w:r>
      <w:r w:rsidR="00E07DEF" w:rsidRPr="001351DE">
        <w:rPr>
          <w:rFonts w:ascii="Arial Narrow" w:hAnsi="Arial Narrow"/>
          <w:lang w:eastAsia="sk-SK" w:bidi="sk-SK"/>
        </w:rPr>
        <w:t>mesiacov odo dňa nadobudnutia účinnosti tejto Zmluvy</w:t>
      </w:r>
      <w:r w:rsidR="00563B23" w:rsidRPr="001351DE">
        <w:rPr>
          <w:rFonts w:ascii="Arial Narrow" w:hAnsi="Arial Narrow"/>
          <w:lang w:eastAsia="sk-SK" w:bidi="sk-SK"/>
        </w:rPr>
        <w:t xml:space="preserve"> na základe preberacieho protokolu podpísaného oprávnenými osobami Zmluvných strán.</w:t>
      </w:r>
    </w:p>
    <w:p w14:paraId="634B76A1" w14:textId="3192808F" w:rsidR="00697099" w:rsidRPr="001351DE" w:rsidRDefault="00697099" w:rsidP="00C17670">
      <w:pPr>
        <w:pStyle w:val="Odsekzoznamu"/>
        <w:numPr>
          <w:ilvl w:val="2"/>
          <w:numId w:val="71"/>
        </w:numPr>
        <w:spacing w:after="0"/>
        <w:ind w:left="1418" w:hanging="567"/>
        <w:jc w:val="both"/>
        <w:rPr>
          <w:rFonts w:ascii="Arial Narrow" w:hAnsi="Arial Narrow"/>
          <w:lang w:eastAsia="sk-SK" w:bidi="sk-SK"/>
        </w:rPr>
      </w:pPr>
      <w:r w:rsidRPr="001351DE">
        <w:rPr>
          <w:rFonts w:ascii="Arial Narrow" w:hAnsi="Arial Narrow"/>
          <w:lang w:eastAsia="sk-SK" w:bidi="sk-SK"/>
        </w:rPr>
        <w:t>Počas doby 2 mesiacov odo dňa podpisu preberacieho protokolu podľa bodu 1.2.1 tohto článku tejto Zmluvy oprávnenými osobami oboch Zmluvných strán, budú prebiehať vzájomné konzultácie Zmluvných strán a pripomienkovania Objednávateľom za účelom vykonania Investičného zámeru ako finálneho výstupu variantného riešenia Architektonickej štúdie Stavby. Konzultácie Zmluvných strán budú prebiehať formou osobných stretnutí (kontrolných dní v periodicite stanovenej po vzájomnej dohode Zmluvných strán)</w:t>
      </w:r>
      <w:r w:rsidR="00D33457">
        <w:rPr>
          <w:rFonts w:ascii="Arial Narrow" w:hAnsi="Arial Narrow"/>
          <w:lang w:eastAsia="sk-SK" w:bidi="sk-SK"/>
        </w:rPr>
        <w:t>,</w:t>
      </w:r>
      <w:r w:rsidRPr="001351DE">
        <w:rPr>
          <w:rFonts w:ascii="Arial Narrow" w:hAnsi="Arial Narrow"/>
          <w:lang w:eastAsia="sk-SK" w:bidi="sk-SK"/>
        </w:rPr>
        <w:t xml:space="preserve"> ako aj formou telefonickej </w:t>
      </w:r>
      <w:r w:rsidR="00F73CBF" w:rsidRPr="001351DE">
        <w:rPr>
          <w:rFonts w:ascii="Arial Narrow" w:hAnsi="Arial Narrow"/>
          <w:lang w:eastAsia="sk-SK" w:bidi="sk-SK"/>
        </w:rPr>
        <w:br/>
      </w:r>
      <w:r w:rsidRPr="001351DE">
        <w:rPr>
          <w:rFonts w:ascii="Arial Narrow" w:hAnsi="Arial Narrow"/>
          <w:lang w:eastAsia="sk-SK" w:bidi="sk-SK"/>
        </w:rPr>
        <w:t>a e-mailovej komunikácie Zmluvných strán.</w:t>
      </w:r>
    </w:p>
    <w:p w14:paraId="4CE4F631" w14:textId="143F4DE4" w:rsidR="00697099" w:rsidRDefault="004E076B" w:rsidP="00C17670">
      <w:pPr>
        <w:pStyle w:val="Odsekzoznamu"/>
        <w:numPr>
          <w:ilvl w:val="2"/>
          <w:numId w:val="71"/>
        </w:numPr>
        <w:spacing w:after="0"/>
        <w:ind w:left="1418" w:hanging="567"/>
        <w:jc w:val="both"/>
        <w:rPr>
          <w:rFonts w:ascii="Arial Narrow" w:hAnsi="Arial Narrow"/>
          <w:lang w:eastAsia="sk-SK" w:bidi="sk-SK"/>
        </w:rPr>
      </w:pPr>
      <w:r w:rsidRPr="001351DE">
        <w:rPr>
          <w:rFonts w:ascii="Arial Narrow" w:hAnsi="Arial Narrow"/>
          <w:lang w:eastAsia="sk-SK" w:bidi="sk-SK"/>
        </w:rPr>
        <w:t>Zhotoviteľ sa zaväzuje dodať Objednávateľovi Investičný zámer podľa bodu 2.1.2.3 článku III</w:t>
      </w:r>
      <w:r w:rsidR="00F73CBF" w:rsidRPr="001351DE">
        <w:rPr>
          <w:rFonts w:ascii="Arial Narrow" w:hAnsi="Arial Narrow"/>
          <w:lang w:eastAsia="sk-SK" w:bidi="sk-SK"/>
        </w:rPr>
        <w:t>.</w:t>
      </w:r>
      <w:r w:rsidRPr="001351DE">
        <w:rPr>
          <w:rFonts w:ascii="Arial Narrow" w:hAnsi="Arial Narrow"/>
          <w:lang w:eastAsia="sk-SK" w:bidi="sk-SK"/>
        </w:rPr>
        <w:t xml:space="preserve"> tejto Zmluvy do </w:t>
      </w:r>
      <w:r w:rsidR="00902831" w:rsidRPr="001351DE">
        <w:rPr>
          <w:rFonts w:ascii="Arial Narrow" w:hAnsi="Arial Narrow"/>
          <w:lang w:eastAsia="sk-SK" w:bidi="sk-SK"/>
        </w:rPr>
        <w:t>3</w:t>
      </w:r>
      <w:r w:rsidRPr="001351DE">
        <w:rPr>
          <w:rFonts w:ascii="Arial Narrow" w:hAnsi="Arial Narrow"/>
          <w:lang w:eastAsia="sk-SK" w:bidi="sk-SK"/>
        </w:rPr>
        <w:t xml:space="preserve"> mesiacov odo dňa podpisu preberacieho protokolu podľa bodu 1.2.1 tohto článku tejto Zmluvy oprávnenými osobami </w:t>
      </w:r>
      <w:r w:rsidR="000C4664" w:rsidRPr="001351DE">
        <w:rPr>
          <w:rFonts w:ascii="Arial Narrow" w:hAnsi="Arial Narrow"/>
          <w:lang w:eastAsia="sk-SK" w:bidi="sk-SK"/>
        </w:rPr>
        <w:t xml:space="preserve">oboch </w:t>
      </w:r>
      <w:r w:rsidRPr="001351DE">
        <w:rPr>
          <w:rFonts w:ascii="Arial Narrow" w:hAnsi="Arial Narrow"/>
          <w:lang w:eastAsia="sk-SK" w:bidi="sk-SK"/>
        </w:rPr>
        <w:t xml:space="preserve">Zmluvných strán. </w:t>
      </w:r>
      <w:r w:rsidR="0029252B" w:rsidRPr="001351DE">
        <w:rPr>
          <w:rFonts w:ascii="Arial Narrow" w:hAnsi="Arial Narrow"/>
        </w:rPr>
        <w:t xml:space="preserve">V lehote podľa predchádzajúcej vety je zahrnuté akceptačné konanie podľa tohto bodu tejto Zmluvy. </w:t>
      </w:r>
      <w:r w:rsidR="00697099" w:rsidRPr="001351DE">
        <w:rPr>
          <w:rFonts w:ascii="Arial Narrow" w:hAnsi="Arial Narrow"/>
          <w:lang w:eastAsia="sk-SK" w:bidi="sk-SK"/>
        </w:rPr>
        <w:t xml:space="preserve">Odovzdanie a prevzatie Investičného zámeru na akceptačné konanie potvrdia oprávnené osoby Zmluvných strán podpisom preberacieho protokolu. </w:t>
      </w:r>
      <w:r w:rsidR="00697099" w:rsidRPr="001351DE">
        <w:rPr>
          <w:rFonts w:ascii="Arial Narrow" w:hAnsi="Arial Narrow"/>
        </w:rPr>
        <w:t xml:space="preserve">Objednávateľ sa zaväzuje do 10 pracovných dní odo dňa prevzatia Investičného zámeru oznámiť Zhotoviteľovi elektronicky prostredníctvom </w:t>
      </w:r>
      <w:r w:rsidR="00F73CBF" w:rsidRPr="001351DE">
        <w:rPr>
          <w:rFonts w:ascii="Arial Narrow" w:hAnsi="Arial Narrow"/>
        </w:rPr>
        <w:br/>
      </w:r>
      <w:r w:rsidR="00697099" w:rsidRPr="001351DE">
        <w:rPr>
          <w:rFonts w:ascii="Arial Narrow" w:hAnsi="Arial Narrow"/>
        </w:rPr>
        <w:t xml:space="preserve">e-mailovej správy na adresu oprávnenej osoby Zhotoviteľa pripomienky Objednávateľa k Investičnému zámeru. Zhotoviteľ sa zaväzuje zapracovať pripomienky Objednávateľa, odstrániť prípadné vady Investičného zámeru a upravený Investičný zámer doručiť Objednávateľovi v lehote určenej Objednávateľom vzhľadom na rozsah a povahu nedostatkov, maximálne však v lehote do 10 pracovných dní odo dňa doručenia pripomienok Objednávateľa a to na svoje náklady a vo všetkých požadovaných vyhotoveniach. Postup podľa tohto bodu tejto Zmluvy je možné podľa potreby opakovať. </w:t>
      </w:r>
      <w:r w:rsidR="00697099" w:rsidRPr="001351DE">
        <w:rPr>
          <w:rFonts w:ascii="Arial Narrow" w:hAnsi="Arial Narrow"/>
          <w:lang w:eastAsia="sk-SK" w:bidi="sk-SK"/>
        </w:rPr>
        <w:t>Schválenie Investičného zámeru po akceptačnom konaní potvrdia oprávnené osoby Zmluvných strán podpisom na akceptačnom protokole, ktorý predstavuje podklad pre fakturáciu Zhotoviteľa podľa ustanovení tejto Zmluvy. Podpisom akceptačného protokolu sa považuje Architektonická štúdia Stavby za riadne vykonanú a dodanú Objednávateľovi.</w:t>
      </w:r>
    </w:p>
    <w:p w14:paraId="5B9BCE3C" w14:textId="127EEF36" w:rsidR="00BF480B" w:rsidRDefault="00BF480B" w:rsidP="00C17670">
      <w:pPr>
        <w:spacing w:after="0"/>
        <w:jc w:val="both"/>
        <w:rPr>
          <w:rFonts w:ascii="Arial Narrow" w:hAnsi="Arial Narrow"/>
          <w:lang w:eastAsia="sk-SK" w:bidi="sk-SK"/>
        </w:rPr>
      </w:pPr>
    </w:p>
    <w:p w14:paraId="2AABB5D9" w14:textId="23F67330" w:rsidR="00BF480B" w:rsidRPr="00BF480B" w:rsidRDefault="00BF480B" w:rsidP="00FD38D4">
      <w:pPr>
        <w:spacing w:after="120"/>
        <w:ind w:left="851"/>
        <w:jc w:val="both"/>
        <w:rPr>
          <w:rFonts w:ascii="Arial Narrow" w:hAnsi="Arial Narrow"/>
          <w:lang w:eastAsia="sk-SK" w:bidi="sk-SK"/>
        </w:rPr>
      </w:pPr>
      <w:r>
        <w:rPr>
          <w:rFonts w:ascii="Arial Narrow" w:hAnsi="Arial Narrow"/>
          <w:lang w:eastAsia="sk-SK" w:bidi="sk-SK"/>
        </w:rPr>
        <w:t>Za účelom vylúčenia pochybností Zmluvné strany deklarujú, že celková doba na dodanie Architektonickej štúdie Stavby podľa bodov 1.2.1 až 1.2.3 tohto článku tejto Zmluvy predstavuje 6</w:t>
      </w:r>
      <w:r w:rsidR="00D33457">
        <w:rPr>
          <w:rFonts w:ascii="Arial Narrow" w:hAnsi="Arial Narrow"/>
          <w:lang w:eastAsia="sk-SK" w:bidi="sk-SK"/>
        </w:rPr>
        <w:t> </w:t>
      </w:r>
      <w:r>
        <w:rPr>
          <w:rFonts w:ascii="Arial Narrow" w:hAnsi="Arial Narrow"/>
          <w:lang w:eastAsia="sk-SK" w:bidi="sk-SK"/>
        </w:rPr>
        <w:t>mesiacov odo dňa nadobudnutia účinnosti tejto Zmluvy.</w:t>
      </w:r>
    </w:p>
    <w:p w14:paraId="12C2A747" w14:textId="29BF9C3A" w:rsidR="002E1CBC" w:rsidRPr="001351DE" w:rsidRDefault="002E1CBC" w:rsidP="00FD38D4">
      <w:pPr>
        <w:pStyle w:val="Odsekzoznamu"/>
        <w:numPr>
          <w:ilvl w:val="1"/>
          <w:numId w:val="71"/>
        </w:numPr>
        <w:spacing w:after="120"/>
        <w:ind w:left="850" w:hanging="425"/>
        <w:jc w:val="both"/>
        <w:rPr>
          <w:rFonts w:ascii="Arial Narrow" w:hAnsi="Arial Narrow"/>
          <w:b/>
          <w:lang w:eastAsia="sk-SK" w:bidi="sk-SK"/>
        </w:rPr>
      </w:pPr>
      <w:r w:rsidRPr="001351DE">
        <w:rPr>
          <w:rFonts w:ascii="Arial Narrow" w:hAnsi="Arial Narrow"/>
          <w:b/>
          <w:lang w:eastAsia="sk-SK" w:bidi="sk-SK"/>
        </w:rPr>
        <w:t>Dodanie Dokumentácie EIA</w:t>
      </w:r>
    </w:p>
    <w:p w14:paraId="7660E0BE" w14:textId="3E431964" w:rsidR="00E07DEF" w:rsidRPr="001351DE" w:rsidRDefault="002E1CBC" w:rsidP="00C17670">
      <w:pPr>
        <w:spacing w:after="0"/>
        <w:ind w:left="1418" w:hanging="567"/>
        <w:jc w:val="both"/>
        <w:rPr>
          <w:rFonts w:ascii="Arial Narrow" w:hAnsi="Arial Narrow"/>
          <w:lang w:eastAsia="sk-SK" w:bidi="sk-SK"/>
        </w:rPr>
      </w:pPr>
      <w:r w:rsidRPr="007258C9">
        <w:rPr>
          <w:rFonts w:ascii="Arial Narrow" w:hAnsi="Arial Narrow"/>
          <w:lang w:eastAsia="sk-SK" w:bidi="sk-SK"/>
        </w:rPr>
        <w:t>1.3.1</w:t>
      </w:r>
      <w:r w:rsidR="00F73CBF" w:rsidRPr="007258C9">
        <w:rPr>
          <w:rFonts w:ascii="Arial Narrow" w:hAnsi="Arial Narrow"/>
          <w:lang w:eastAsia="sk-SK" w:bidi="sk-SK"/>
        </w:rPr>
        <w:tab/>
      </w:r>
      <w:r w:rsidR="00E07DEF" w:rsidRPr="007258C9">
        <w:rPr>
          <w:rFonts w:ascii="Arial Narrow" w:hAnsi="Arial Narrow"/>
          <w:lang w:eastAsia="sk-SK" w:bidi="sk-SK"/>
        </w:rPr>
        <w:t xml:space="preserve">Zhotoviteľ sa zaväzuje dodať Objednávateľovi Dokumentáciu EIA priebežne tak, aby </w:t>
      </w:r>
      <w:r w:rsidR="00675EA1" w:rsidRPr="007258C9">
        <w:rPr>
          <w:rFonts w:ascii="Arial Narrow" w:hAnsi="Arial Narrow"/>
          <w:lang w:eastAsia="sk-SK" w:bidi="sk-SK"/>
        </w:rPr>
        <w:t>požadovan</w:t>
      </w:r>
      <w:r w:rsidR="00A95852" w:rsidRPr="007258C9">
        <w:rPr>
          <w:rFonts w:ascii="Arial Narrow" w:hAnsi="Arial Narrow"/>
          <w:lang w:eastAsia="sk-SK" w:bidi="sk-SK"/>
        </w:rPr>
        <w:t>é určenie/rozhodnutie</w:t>
      </w:r>
      <w:r w:rsidR="00675EA1" w:rsidRPr="007258C9">
        <w:rPr>
          <w:rFonts w:ascii="Arial Narrow" w:hAnsi="Arial Narrow"/>
          <w:lang w:eastAsia="sk-SK" w:bidi="sk-SK"/>
        </w:rPr>
        <w:t xml:space="preserve"> (Rozhodnutie v konaní o podnete alebo Záväzné stanovisko EIA a v prípade potreby Záverečné stanovisko EIA) </w:t>
      </w:r>
      <w:r w:rsidR="00E07DEF" w:rsidRPr="007258C9">
        <w:rPr>
          <w:rFonts w:ascii="Arial Narrow" w:hAnsi="Arial Narrow"/>
          <w:lang w:eastAsia="sk-SK" w:bidi="sk-SK"/>
        </w:rPr>
        <w:t xml:space="preserve">nadobudlo právoplatnosť </w:t>
      </w:r>
      <w:r w:rsidR="00076CFA" w:rsidRPr="007258C9">
        <w:rPr>
          <w:rFonts w:ascii="Arial Narrow" w:hAnsi="Arial Narrow"/>
          <w:lang w:eastAsia="sk-SK" w:bidi="sk-SK"/>
        </w:rPr>
        <w:t>najneskôr do 13 mesiacov odo dňa nadobudnutia účinnosti tejto Zmluvy</w:t>
      </w:r>
      <w:r w:rsidR="00E07DEF" w:rsidRPr="007258C9">
        <w:rPr>
          <w:rFonts w:ascii="Arial Narrow" w:hAnsi="Arial Narrow"/>
          <w:lang w:eastAsia="sk-SK" w:bidi="sk-SK"/>
        </w:rPr>
        <w:t>.</w:t>
      </w:r>
    </w:p>
    <w:p w14:paraId="5B062338" w14:textId="66B3A79C" w:rsidR="00E27C71" w:rsidRPr="001351DE" w:rsidRDefault="00E27C71" w:rsidP="00C17670">
      <w:pPr>
        <w:pStyle w:val="Odsekzoznamu"/>
        <w:numPr>
          <w:ilvl w:val="2"/>
          <w:numId w:val="72"/>
        </w:numPr>
        <w:spacing w:after="0"/>
        <w:ind w:left="1418" w:hanging="567"/>
        <w:jc w:val="both"/>
        <w:rPr>
          <w:rFonts w:ascii="Arial Narrow" w:hAnsi="Arial Narrow"/>
          <w:lang w:eastAsia="sk-SK" w:bidi="sk-SK"/>
        </w:rPr>
      </w:pPr>
      <w:r w:rsidRPr="001351DE">
        <w:rPr>
          <w:rFonts w:ascii="Arial Narrow" w:hAnsi="Arial Narrow"/>
          <w:lang w:eastAsia="sk-SK" w:bidi="sk-SK"/>
        </w:rPr>
        <w:t xml:space="preserve">Odovzdanie a prevzatie každej jednotlivej časti Dokumentácie EIA na akceptačné konanie potvrdia oprávnené osoby Zmluvných strán podpisom preberacieho protokolu. </w:t>
      </w:r>
      <w:r w:rsidRPr="001351DE">
        <w:rPr>
          <w:rFonts w:ascii="Arial Narrow" w:hAnsi="Arial Narrow"/>
          <w:color w:val="000000" w:themeColor="text1"/>
        </w:rPr>
        <w:t xml:space="preserve">Objednávateľ sa zaväzuje do 10 pracovných dní odo dňa prevzatia každej jednotlivej časti Dokumentácie EIA oznámiť Zhotoviteľovi elektronicky prostredníctvom e-mailovej správy na adresu oprávnenej osoby </w:t>
      </w:r>
      <w:r w:rsidR="00D071CB" w:rsidRPr="001351DE">
        <w:rPr>
          <w:rFonts w:ascii="Arial Narrow" w:hAnsi="Arial Narrow"/>
          <w:color w:val="000000" w:themeColor="text1"/>
        </w:rPr>
        <w:t xml:space="preserve">Zhotoviteľa </w:t>
      </w:r>
      <w:r w:rsidRPr="001351DE">
        <w:rPr>
          <w:rFonts w:ascii="Arial Narrow" w:hAnsi="Arial Narrow"/>
          <w:color w:val="000000" w:themeColor="text1"/>
        </w:rPr>
        <w:t xml:space="preserve">pripomienky Objednávateľa k odovzdanej časti Dokumentácie EIA. </w:t>
      </w:r>
      <w:r w:rsidRPr="001351DE">
        <w:rPr>
          <w:rFonts w:ascii="Arial Narrow" w:hAnsi="Arial Narrow"/>
        </w:rPr>
        <w:t>Zhotoviteľ sa zaväzuje zapracovať pripomienky Objednávateľa, odstrániť prípadné vady časti Dokumentácie EIA a upravenú časť Dokumentácie EIA doručiť Objednávateľovi v lehote určenej Objednávateľom vzhľadom na rozsah a povahu nedostatkov, maximálne však v lehote do</w:t>
      </w:r>
      <w:r w:rsidR="00D33457">
        <w:rPr>
          <w:rFonts w:ascii="Arial Narrow" w:hAnsi="Arial Narrow"/>
        </w:rPr>
        <w:t> </w:t>
      </w:r>
      <w:r w:rsidRPr="001351DE">
        <w:rPr>
          <w:rFonts w:ascii="Arial Narrow" w:hAnsi="Arial Narrow"/>
        </w:rPr>
        <w:t>10</w:t>
      </w:r>
      <w:r w:rsidR="00D33457">
        <w:rPr>
          <w:rFonts w:ascii="Arial Narrow" w:hAnsi="Arial Narrow"/>
        </w:rPr>
        <w:t> </w:t>
      </w:r>
      <w:r w:rsidRPr="001351DE">
        <w:rPr>
          <w:rFonts w:ascii="Arial Narrow" w:hAnsi="Arial Narrow"/>
        </w:rPr>
        <w:t xml:space="preserve">pracovných dní odo dňa doručenia pripomienok Objednávateľa, resp. bez zbytočného odkladu odo dňa doručenia pripomienok a námietok dotknutých orgánov a organizácií verejnej správy, a to na svoje náklady a vo všetkých požadovaných vyhotoveniach. </w:t>
      </w:r>
      <w:r w:rsidRPr="001351DE">
        <w:rPr>
          <w:rFonts w:ascii="Arial Narrow" w:hAnsi="Arial Narrow"/>
          <w:lang w:eastAsia="sk-SK" w:bidi="sk-SK"/>
        </w:rPr>
        <w:t xml:space="preserve">Postup podľa tohto bodu tejto Zmluvy je možné podľa potreby opakovať. Schválenie každej časti Dokumentácie EIA po akceptačnom konaní potvrdia oprávnené osoby Zmluvných strán podpisom na </w:t>
      </w:r>
      <w:r w:rsidR="0011290E" w:rsidRPr="001351DE">
        <w:rPr>
          <w:rFonts w:ascii="Arial Narrow" w:hAnsi="Arial Narrow"/>
          <w:lang w:eastAsia="sk-SK" w:bidi="sk-SK"/>
        </w:rPr>
        <w:t xml:space="preserve">akceptačnom </w:t>
      </w:r>
      <w:r w:rsidRPr="001351DE">
        <w:rPr>
          <w:rFonts w:ascii="Arial Narrow" w:hAnsi="Arial Narrow"/>
          <w:lang w:eastAsia="sk-SK" w:bidi="sk-SK"/>
        </w:rPr>
        <w:t>protokole.</w:t>
      </w:r>
    </w:p>
    <w:p w14:paraId="50D1D9E3" w14:textId="42DC8832" w:rsidR="00EB7E74" w:rsidRPr="00D43071" w:rsidRDefault="00EB7E74" w:rsidP="00FD38D4">
      <w:pPr>
        <w:pStyle w:val="Odsekzoznamu"/>
        <w:numPr>
          <w:ilvl w:val="2"/>
          <w:numId w:val="72"/>
        </w:numPr>
        <w:spacing w:after="120"/>
        <w:ind w:left="1418" w:hanging="567"/>
        <w:contextualSpacing w:val="0"/>
        <w:jc w:val="both"/>
        <w:rPr>
          <w:rFonts w:ascii="Arial Narrow" w:hAnsi="Arial Narrow"/>
          <w:lang w:eastAsia="sk-SK" w:bidi="sk-SK"/>
        </w:rPr>
      </w:pPr>
      <w:r w:rsidRPr="00D43071">
        <w:rPr>
          <w:rFonts w:ascii="Arial Narrow" w:hAnsi="Arial Narrow"/>
          <w:lang w:eastAsia="sk-SK" w:bidi="sk-SK"/>
        </w:rPr>
        <w:t xml:space="preserve">Dokumentácia EIA sa považuje za riadne vykonanú </w:t>
      </w:r>
      <w:r w:rsidR="0011290E" w:rsidRPr="00D43071">
        <w:rPr>
          <w:rFonts w:ascii="Arial Narrow" w:hAnsi="Arial Narrow"/>
          <w:lang w:eastAsia="sk-SK" w:bidi="sk-SK"/>
        </w:rPr>
        <w:t xml:space="preserve">a dodanú </w:t>
      </w:r>
      <w:r w:rsidR="004E5527" w:rsidRPr="00D43071">
        <w:rPr>
          <w:rFonts w:ascii="Arial Narrow" w:hAnsi="Arial Narrow"/>
          <w:lang w:eastAsia="sk-SK" w:bidi="sk-SK"/>
        </w:rPr>
        <w:t xml:space="preserve">Objednávateľovi </w:t>
      </w:r>
      <w:r w:rsidR="0011290E" w:rsidRPr="00D43071">
        <w:rPr>
          <w:rFonts w:ascii="Arial Narrow" w:hAnsi="Arial Narrow"/>
          <w:lang w:eastAsia="sk-SK" w:bidi="sk-SK"/>
        </w:rPr>
        <w:t xml:space="preserve">podpisom akceptačného protokolu ku každej časti Dokumentácie EIA </w:t>
      </w:r>
      <w:r w:rsidR="004E5527" w:rsidRPr="00D43071">
        <w:rPr>
          <w:rFonts w:ascii="Arial Narrow" w:hAnsi="Arial Narrow"/>
          <w:lang w:eastAsia="sk-SK" w:bidi="sk-SK"/>
        </w:rPr>
        <w:t xml:space="preserve">oprávnenými osobami oboch Zmluvných strán </w:t>
      </w:r>
      <w:r w:rsidR="0011290E" w:rsidRPr="00D43071">
        <w:rPr>
          <w:rFonts w:ascii="Arial Narrow" w:hAnsi="Arial Narrow"/>
          <w:lang w:eastAsia="sk-SK" w:bidi="sk-SK"/>
        </w:rPr>
        <w:t xml:space="preserve">a súčasným </w:t>
      </w:r>
      <w:r w:rsidRPr="00D43071">
        <w:rPr>
          <w:rFonts w:ascii="Arial Narrow" w:hAnsi="Arial Narrow"/>
          <w:lang w:eastAsia="sk-SK" w:bidi="sk-SK"/>
        </w:rPr>
        <w:t xml:space="preserve">nadobudnutím právoplatnosti </w:t>
      </w:r>
      <w:r w:rsidR="00631CB2" w:rsidRPr="00D43071">
        <w:rPr>
          <w:rFonts w:ascii="Arial Narrow" w:hAnsi="Arial Narrow"/>
          <w:lang w:eastAsia="sk-SK" w:bidi="sk-SK"/>
        </w:rPr>
        <w:t>požadovaného určenia/rozhodnutia (Rozhodnutie v konaní o podnete alebo Záväzné stanovisko EIA a v prípade potreby Záverečné stanovisko EIA)</w:t>
      </w:r>
      <w:r w:rsidRPr="00D43071">
        <w:rPr>
          <w:rFonts w:ascii="Arial Narrow" w:hAnsi="Arial Narrow"/>
          <w:lang w:eastAsia="sk-SK" w:bidi="sk-SK"/>
        </w:rPr>
        <w:t xml:space="preserve">, pričom Zhotoviteľ sa zaväzuje zabezpečiť vydanie </w:t>
      </w:r>
      <w:r w:rsidR="0024408D" w:rsidRPr="00D43071">
        <w:rPr>
          <w:rFonts w:ascii="Arial Narrow" w:hAnsi="Arial Narrow"/>
          <w:lang w:eastAsia="sk-SK" w:bidi="sk-SK"/>
        </w:rPr>
        <w:t>požadovaného určenia/rozhodnutia</w:t>
      </w:r>
      <w:r w:rsidR="00012A37" w:rsidRPr="00D43071">
        <w:rPr>
          <w:rFonts w:ascii="Arial Narrow" w:hAnsi="Arial Narrow"/>
          <w:lang w:eastAsia="sk-SK" w:bidi="sk-SK"/>
        </w:rPr>
        <w:t xml:space="preserve"> </w:t>
      </w:r>
      <w:r w:rsidR="004E5527" w:rsidRPr="00D43071">
        <w:rPr>
          <w:rFonts w:ascii="Arial Narrow" w:hAnsi="Arial Narrow"/>
          <w:lang w:eastAsia="sk-SK" w:bidi="sk-SK"/>
        </w:rPr>
        <w:t xml:space="preserve">tak, aby právoplatnosť nadobudlo </w:t>
      </w:r>
      <w:r w:rsidRPr="00D43071">
        <w:rPr>
          <w:rFonts w:ascii="Arial Narrow" w:hAnsi="Arial Narrow"/>
          <w:lang w:eastAsia="sk-SK" w:bidi="sk-SK"/>
        </w:rPr>
        <w:t>v termíne na poskytnutie Inžinierskej činnosti podľa bodu 2.1.1.2 tohto článku tejto Zmluvy.</w:t>
      </w:r>
    </w:p>
    <w:p w14:paraId="3AD76D56" w14:textId="15320283" w:rsidR="000E436E" w:rsidRPr="001351DE" w:rsidRDefault="000E436E" w:rsidP="00FD38D4">
      <w:pPr>
        <w:pStyle w:val="Odsekzoznamu"/>
        <w:numPr>
          <w:ilvl w:val="1"/>
          <w:numId w:val="71"/>
        </w:numPr>
        <w:spacing w:after="120"/>
        <w:ind w:left="850" w:hanging="425"/>
        <w:contextualSpacing w:val="0"/>
        <w:jc w:val="both"/>
        <w:rPr>
          <w:rFonts w:ascii="Arial Narrow" w:hAnsi="Arial Narrow"/>
          <w:b/>
          <w:lang w:eastAsia="sk-SK" w:bidi="sk-SK"/>
        </w:rPr>
      </w:pPr>
      <w:r w:rsidRPr="001351DE">
        <w:rPr>
          <w:rFonts w:ascii="Arial Narrow" w:hAnsi="Arial Narrow"/>
          <w:b/>
          <w:lang w:eastAsia="sk-SK" w:bidi="sk-SK"/>
        </w:rPr>
        <w:t xml:space="preserve">Dodanie </w:t>
      </w:r>
      <w:r w:rsidR="007258C9">
        <w:rPr>
          <w:rFonts w:ascii="Arial Narrow" w:hAnsi="Arial Narrow"/>
          <w:b/>
          <w:lang w:eastAsia="sk-SK" w:bidi="sk-SK"/>
        </w:rPr>
        <w:t>Stavebného zámeru</w:t>
      </w:r>
      <w:r w:rsidR="00671CC7" w:rsidRPr="001351DE">
        <w:rPr>
          <w:rFonts w:ascii="Arial Narrow" w:hAnsi="Arial Narrow"/>
          <w:b/>
          <w:lang w:eastAsia="sk-SK" w:bidi="sk-SK"/>
        </w:rPr>
        <w:t xml:space="preserve">, </w:t>
      </w:r>
      <w:r w:rsidR="000846B4">
        <w:rPr>
          <w:rFonts w:ascii="Arial Narrow" w:hAnsi="Arial Narrow"/>
          <w:b/>
          <w:lang w:eastAsia="sk-SK" w:bidi="sk-SK"/>
        </w:rPr>
        <w:t xml:space="preserve">PSO, </w:t>
      </w:r>
      <w:r w:rsidRPr="001351DE">
        <w:rPr>
          <w:rFonts w:ascii="Arial Narrow" w:hAnsi="Arial Narrow"/>
          <w:b/>
          <w:lang w:eastAsia="sk-SK" w:bidi="sk-SK"/>
        </w:rPr>
        <w:t>DP</w:t>
      </w:r>
      <w:r w:rsidR="00DA7854">
        <w:rPr>
          <w:rFonts w:ascii="Arial Narrow" w:hAnsi="Arial Narrow"/>
          <w:b/>
          <w:lang w:eastAsia="sk-SK" w:bidi="sk-SK"/>
        </w:rPr>
        <w:t xml:space="preserve"> a </w:t>
      </w:r>
      <w:r w:rsidR="007258C9">
        <w:rPr>
          <w:rFonts w:ascii="Arial Narrow" w:hAnsi="Arial Narrow"/>
          <w:b/>
          <w:lang w:eastAsia="sk-SK" w:bidi="sk-SK"/>
        </w:rPr>
        <w:t>PS</w:t>
      </w:r>
    </w:p>
    <w:p w14:paraId="7D9AC7D7" w14:textId="17FCB37C" w:rsidR="00E07DEF" w:rsidRPr="007F1697" w:rsidRDefault="000E436E" w:rsidP="00C17670">
      <w:pPr>
        <w:spacing w:after="0"/>
        <w:ind w:left="1418" w:hanging="567"/>
        <w:jc w:val="both"/>
        <w:rPr>
          <w:rFonts w:ascii="Arial Narrow" w:hAnsi="Arial Narrow"/>
          <w:lang w:eastAsia="sk-SK" w:bidi="sk-SK"/>
        </w:rPr>
      </w:pPr>
      <w:r w:rsidRPr="007F1697">
        <w:rPr>
          <w:rFonts w:ascii="Arial Narrow" w:hAnsi="Arial Narrow"/>
          <w:lang w:eastAsia="sk-SK" w:bidi="sk-SK"/>
        </w:rPr>
        <w:t>1.4.1</w:t>
      </w:r>
      <w:r w:rsidR="008D635F" w:rsidRPr="007F1697">
        <w:rPr>
          <w:rFonts w:ascii="Arial Narrow" w:hAnsi="Arial Narrow"/>
          <w:lang w:eastAsia="sk-SK" w:bidi="sk-SK"/>
        </w:rPr>
        <w:tab/>
      </w:r>
      <w:r w:rsidR="00E07DEF" w:rsidRPr="007F1697">
        <w:rPr>
          <w:rFonts w:ascii="Arial Narrow" w:hAnsi="Arial Narrow"/>
          <w:lang w:eastAsia="sk-SK" w:bidi="sk-SK"/>
        </w:rPr>
        <w:t xml:space="preserve">Zhotoviteľ sa zaväzuje dodať Objednávateľovi </w:t>
      </w:r>
      <w:r w:rsidR="007258C9" w:rsidRPr="007F1697">
        <w:rPr>
          <w:rFonts w:ascii="Arial Narrow" w:hAnsi="Arial Narrow"/>
          <w:lang w:eastAsia="sk-SK" w:bidi="sk-SK"/>
        </w:rPr>
        <w:t>Stavebný zámer</w:t>
      </w:r>
      <w:r w:rsidR="001E2763" w:rsidRPr="007F1697">
        <w:rPr>
          <w:rFonts w:ascii="Arial Narrow" w:hAnsi="Arial Narrow"/>
          <w:lang w:eastAsia="sk-SK" w:bidi="sk-SK"/>
        </w:rPr>
        <w:t xml:space="preserve"> </w:t>
      </w:r>
      <w:r w:rsidR="00E07DEF" w:rsidRPr="007F1697">
        <w:rPr>
          <w:rFonts w:ascii="Arial Narrow" w:hAnsi="Arial Narrow"/>
          <w:lang w:eastAsia="sk-SK" w:bidi="sk-SK"/>
        </w:rPr>
        <w:t xml:space="preserve">do </w:t>
      </w:r>
      <w:r w:rsidR="00BD64C3" w:rsidRPr="007F1697">
        <w:rPr>
          <w:rFonts w:ascii="Arial Narrow" w:hAnsi="Arial Narrow"/>
          <w:lang w:eastAsia="sk-SK" w:bidi="sk-SK"/>
        </w:rPr>
        <w:t xml:space="preserve">16 </w:t>
      </w:r>
      <w:r w:rsidR="00E07DEF" w:rsidRPr="007F1697">
        <w:rPr>
          <w:rFonts w:ascii="Arial Narrow" w:hAnsi="Arial Narrow"/>
          <w:lang w:eastAsia="sk-SK" w:bidi="sk-SK"/>
        </w:rPr>
        <w:t>mesiacov odo dňa nadobudnutia účinnosti tejto Zmluvy</w:t>
      </w:r>
      <w:r w:rsidR="00BD64C3" w:rsidRPr="007F1697">
        <w:rPr>
          <w:rFonts w:ascii="Arial Narrow" w:hAnsi="Arial Narrow"/>
          <w:lang w:eastAsia="sk-SK" w:bidi="sk-SK"/>
        </w:rPr>
        <w:t>.</w:t>
      </w:r>
      <w:r w:rsidR="00695627" w:rsidRPr="007F1697">
        <w:rPr>
          <w:rFonts w:ascii="Arial Narrow" w:hAnsi="Arial Narrow"/>
          <w:lang w:eastAsia="sk-SK" w:bidi="sk-SK"/>
        </w:rPr>
        <w:t xml:space="preserve"> </w:t>
      </w:r>
    </w:p>
    <w:p w14:paraId="52DC8340" w14:textId="59427426" w:rsidR="00BF5BE1" w:rsidRPr="007F1697" w:rsidRDefault="000E436E" w:rsidP="00C17670">
      <w:pPr>
        <w:spacing w:after="0"/>
        <w:ind w:left="1418" w:hanging="567"/>
        <w:jc w:val="both"/>
        <w:rPr>
          <w:rFonts w:ascii="Arial Narrow" w:hAnsi="Arial Narrow"/>
          <w:lang w:eastAsia="sk-SK" w:bidi="sk-SK"/>
        </w:rPr>
      </w:pPr>
      <w:r w:rsidRPr="007F1697">
        <w:rPr>
          <w:rFonts w:ascii="Arial Narrow" w:hAnsi="Arial Narrow"/>
          <w:lang w:eastAsia="sk-SK" w:bidi="sk-SK"/>
        </w:rPr>
        <w:t>1.4.2</w:t>
      </w:r>
      <w:r w:rsidR="008D635F" w:rsidRPr="007F1697">
        <w:rPr>
          <w:rFonts w:ascii="Arial Narrow" w:hAnsi="Arial Narrow"/>
          <w:lang w:eastAsia="sk-SK" w:bidi="sk-SK"/>
        </w:rPr>
        <w:tab/>
      </w:r>
      <w:r w:rsidR="00E07DEF" w:rsidRPr="007F1697">
        <w:rPr>
          <w:rFonts w:ascii="Arial Narrow" w:hAnsi="Arial Narrow"/>
          <w:lang w:eastAsia="sk-SK" w:bidi="sk-SK"/>
        </w:rPr>
        <w:t xml:space="preserve">Zhotoviteľ sa zaväzuje dodať Objednávateľovi </w:t>
      </w:r>
      <w:r w:rsidR="00E53339" w:rsidRPr="007F1697">
        <w:rPr>
          <w:rFonts w:ascii="Arial Narrow" w:hAnsi="Arial Narrow"/>
          <w:lang w:eastAsia="sk-SK" w:bidi="sk-SK"/>
        </w:rPr>
        <w:t>PSO</w:t>
      </w:r>
      <w:r w:rsidR="00BD713E" w:rsidRPr="007F1697">
        <w:rPr>
          <w:rFonts w:ascii="Arial Narrow" w:hAnsi="Arial Narrow"/>
          <w:lang w:eastAsia="sk-SK" w:bidi="sk-SK"/>
        </w:rPr>
        <w:t xml:space="preserve"> a</w:t>
      </w:r>
      <w:r w:rsidR="00BF5BE1" w:rsidRPr="007F1697">
        <w:rPr>
          <w:rFonts w:ascii="Arial Narrow" w:hAnsi="Arial Narrow"/>
          <w:lang w:eastAsia="sk-SK" w:bidi="sk-SK"/>
        </w:rPr>
        <w:t xml:space="preserve"> </w:t>
      </w:r>
      <w:r w:rsidRPr="007F1697">
        <w:rPr>
          <w:rFonts w:ascii="Arial Narrow" w:hAnsi="Arial Narrow"/>
          <w:lang w:eastAsia="sk-SK" w:bidi="sk-SK"/>
        </w:rPr>
        <w:t xml:space="preserve">DP </w:t>
      </w:r>
      <w:r w:rsidR="00E07DEF" w:rsidRPr="007F1697">
        <w:rPr>
          <w:rFonts w:ascii="Arial Narrow" w:hAnsi="Arial Narrow"/>
          <w:lang w:eastAsia="sk-SK" w:bidi="sk-SK"/>
        </w:rPr>
        <w:t xml:space="preserve">do </w:t>
      </w:r>
      <w:r w:rsidR="00950127" w:rsidRPr="007F1697">
        <w:rPr>
          <w:rFonts w:ascii="Arial Narrow" w:hAnsi="Arial Narrow"/>
          <w:lang w:eastAsia="sk-SK" w:bidi="sk-SK"/>
        </w:rPr>
        <w:t xml:space="preserve">21 </w:t>
      </w:r>
      <w:r w:rsidR="00E07DEF" w:rsidRPr="007F1697">
        <w:rPr>
          <w:rFonts w:ascii="Arial Narrow" w:hAnsi="Arial Narrow"/>
          <w:lang w:eastAsia="sk-SK" w:bidi="sk-SK"/>
        </w:rPr>
        <w:t xml:space="preserve">mesiacov odo dňa nadobudnutia </w:t>
      </w:r>
    </w:p>
    <w:p w14:paraId="35F175D2" w14:textId="16B2826E" w:rsidR="00E07DEF" w:rsidRPr="007F1697" w:rsidRDefault="00E07DEF" w:rsidP="00C17670">
      <w:pPr>
        <w:spacing w:after="0"/>
        <w:ind w:left="1418" w:hanging="2"/>
        <w:jc w:val="both"/>
        <w:rPr>
          <w:rFonts w:ascii="Arial Narrow" w:hAnsi="Arial Narrow"/>
          <w:lang w:eastAsia="sk-SK" w:bidi="sk-SK"/>
        </w:rPr>
      </w:pPr>
      <w:r w:rsidRPr="007F1697">
        <w:rPr>
          <w:rFonts w:ascii="Arial Narrow" w:hAnsi="Arial Narrow"/>
          <w:lang w:eastAsia="sk-SK" w:bidi="sk-SK"/>
        </w:rPr>
        <w:t>účinnosti tejto Zmluvy.</w:t>
      </w:r>
    </w:p>
    <w:p w14:paraId="0221E752" w14:textId="7EBD162A" w:rsidR="008568F4" w:rsidRPr="007D7F47" w:rsidRDefault="008568F4" w:rsidP="00C17670">
      <w:pPr>
        <w:spacing w:after="0"/>
        <w:ind w:left="1418" w:hanging="567"/>
        <w:jc w:val="both"/>
        <w:rPr>
          <w:rFonts w:ascii="Arial Narrow" w:hAnsi="Arial Narrow"/>
          <w:lang w:eastAsia="sk-SK" w:bidi="sk-SK"/>
        </w:rPr>
      </w:pPr>
      <w:r w:rsidRPr="007F1697">
        <w:rPr>
          <w:rFonts w:ascii="Arial Narrow" w:hAnsi="Arial Narrow"/>
          <w:lang w:eastAsia="sk-SK" w:bidi="sk-SK"/>
        </w:rPr>
        <w:t>1.4.3</w:t>
      </w:r>
      <w:r w:rsidR="008D635F" w:rsidRPr="007F1697">
        <w:rPr>
          <w:rFonts w:ascii="Arial Narrow" w:hAnsi="Arial Narrow"/>
          <w:lang w:eastAsia="sk-SK" w:bidi="sk-SK"/>
        </w:rPr>
        <w:tab/>
      </w:r>
      <w:r w:rsidRPr="007F1697">
        <w:rPr>
          <w:rFonts w:ascii="Arial Narrow" w:hAnsi="Arial Narrow"/>
          <w:lang w:eastAsia="sk-SK" w:bidi="sk-SK"/>
        </w:rPr>
        <w:t xml:space="preserve">Zhotoviteľ sa zaväzuje dodať Objednávateľovi </w:t>
      </w:r>
      <w:r w:rsidR="005442D4" w:rsidRPr="007F1697">
        <w:rPr>
          <w:rFonts w:ascii="Arial Narrow" w:hAnsi="Arial Narrow"/>
          <w:lang w:eastAsia="sk-SK" w:bidi="sk-SK"/>
        </w:rPr>
        <w:t xml:space="preserve">PS </w:t>
      </w:r>
      <w:r w:rsidRPr="007F1697">
        <w:rPr>
          <w:rFonts w:ascii="Arial Narrow" w:hAnsi="Arial Narrow"/>
          <w:lang w:eastAsia="sk-SK" w:bidi="sk-SK"/>
        </w:rPr>
        <w:t>do 24 mesiacov odo dňa nadobudnutia účinnosti tejto Zmluvy.</w:t>
      </w:r>
    </w:p>
    <w:p w14:paraId="715C4CB2" w14:textId="3440F6BC" w:rsidR="00FB3A0C" w:rsidRPr="001351DE" w:rsidRDefault="008677DB" w:rsidP="00C17670">
      <w:pPr>
        <w:spacing w:after="0"/>
        <w:ind w:left="1418" w:hanging="567"/>
        <w:jc w:val="both"/>
        <w:rPr>
          <w:rFonts w:ascii="Arial Narrow" w:hAnsi="Arial Narrow"/>
        </w:rPr>
      </w:pPr>
      <w:r w:rsidRPr="007D7F47">
        <w:rPr>
          <w:rFonts w:ascii="Arial Narrow" w:hAnsi="Arial Narrow"/>
        </w:rPr>
        <w:t>1.4.</w:t>
      </w:r>
      <w:r w:rsidR="008568F4" w:rsidRPr="007D7F47">
        <w:rPr>
          <w:rFonts w:ascii="Arial Narrow" w:hAnsi="Arial Narrow"/>
        </w:rPr>
        <w:t>4</w:t>
      </w:r>
      <w:r w:rsidR="008D635F" w:rsidRPr="007D7F47">
        <w:rPr>
          <w:rFonts w:ascii="Arial Narrow" w:hAnsi="Arial Narrow"/>
        </w:rPr>
        <w:tab/>
      </w:r>
      <w:r w:rsidR="00FB3A0C" w:rsidRPr="007D7F47">
        <w:rPr>
          <w:rFonts w:ascii="Arial Narrow" w:hAnsi="Arial Narrow"/>
        </w:rPr>
        <w:t>V</w:t>
      </w:r>
      <w:r w:rsidR="001B507E" w:rsidRPr="007D7F47">
        <w:rPr>
          <w:rFonts w:ascii="Arial Narrow" w:hAnsi="Arial Narrow"/>
        </w:rPr>
        <w:t> </w:t>
      </w:r>
      <w:r w:rsidR="00FB3A0C" w:rsidRPr="007D7F47">
        <w:rPr>
          <w:rFonts w:ascii="Arial Narrow" w:hAnsi="Arial Narrow"/>
        </w:rPr>
        <w:t>lehotách</w:t>
      </w:r>
      <w:r w:rsidR="001B507E" w:rsidRPr="007D7F47">
        <w:rPr>
          <w:rFonts w:ascii="Arial Narrow" w:hAnsi="Arial Narrow"/>
        </w:rPr>
        <w:t xml:space="preserve"> podľa bodov 1.4.1 </w:t>
      </w:r>
      <w:r w:rsidR="00BD713E">
        <w:rPr>
          <w:rFonts w:ascii="Arial Narrow" w:hAnsi="Arial Narrow"/>
        </w:rPr>
        <w:t xml:space="preserve">až </w:t>
      </w:r>
      <w:r w:rsidR="001B507E" w:rsidRPr="007D7F47">
        <w:rPr>
          <w:rFonts w:ascii="Arial Narrow" w:hAnsi="Arial Narrow"/>
        </w:rPr>
        <w:t xml:space="preserve">1.4.3 tohto článku tejto Zmluvy </w:t>
      </w:r>
      <w:r w:rsidR="00EB7E74" w:rsidRPr="007D7F47">
        <w:rPr>
          <w:rFonts w:ascii="Arial Narrow" w:hAnsi="Arial Narrow"/>
        </w:rPr>
        <w:t>sú</w:t>
      </w:r>
      <w:r w:rsidR="001B507E" w:rsidRPr="007D7F47">
        <w:rPr>
          <w:rFonts w:ascii="Arial Narrow" w:hAnsi="Arial Narrow"/>
        </w:rPr>
        <w:t xml:space="preserve"> zahrnuté akceptačné</w:t>
      </w:r>
      <w:r w:rsidR="001B507E" w:rsidRPr="001351DE">
        <w:rPr>
          <w:rFonts w:ascii="Arial Narrow" w:hAnsi="Arial Narrow"/>
        </w:rPr>
        <w:t xml:space="preserve"> </w:t>
      </w:r>
      <w:r w:rsidR="001B507E" w:rsidRPr="00AA054B">
        <w:rPr>
          <w:rFonts w:ascii="Arial Narrow" w:hAnsi="Arial Narrow"/>
        </w:rPr>
        <w:t>konani</w:t>
      </w:r>
      <w:r w:rsidR="00EB7E74" w:rsidRPr="00AA054B">
        <w:rPr>
          <w:rFonts w:ascii="Arial Narrow" w:hAnsi="Arial Narrow"/>
        </w:rPr>
        <w:t>a</w:t>
      </w:r>
      <w:r w:rsidR="001B507E" w:rsidRPr="00AA054B">
        <w:rPr>
          <w:rFonts w:ascii="Arial Narrow" w:hAnsi="Arial Narrow"/>
        </w:rPr>
        <w:t xml:space="preserve"> </w:t>
      </w:r>
      <w:r w:rsidR="001B507E" w:rsidRPr="00C925FC">
        <w:rPr>
          <w:rFonts w:ascii="Arial Narrow" w:hAnsi="Arial Narrow"/>
        </w:rPr>
        <w:t>podľa bod</w:t>
      </w:r>
      <w:r w:rsidR="004B15C9" w:rsidRPr="00C925FC">
        <w:rPr>
          <w:rFonts w:ascii="Arial Narrow" w:hAnsi="Arial Narrow"/>
        </w:rPr>
        <w:t>ov</w:t>
      </w:r>
      <w:r w:rsidR="001B507E" w:rsidRPr="00C925FC">
        <w:rPr>
          <w:rFonts w:ascii="Arial Narrow" w:hAnsi="Arial Narrow"/>
        </w:rPr>
        <w:t xml:space="preserve"> 1.4.</w:t>
      </w:r>
      <w:r w:rsidR="004B15C9" w:rsidRPr="00C925FC">
        <w:rPr>
          <w:rFonts w:ascii="Arial Narrow" w:hAnsi="Arial Narrow"/>
        </w:rPr>
        <w:t>5 až 1.4.</w:t>
      </w:r>
      <w:r w:rsidR="00C925FC" w:rsidRPr="00C925FC">
        <w:rPr>
          <w:rFonts w:ascii="Arial Narrow" w:hAnsi="Arial Narrow"/>
        </w:rPr>
        <w:t>8</w:t>
      </w:r>
      <w:r w:rsidR="001B507E" w:rsidRPr="00C925FC">
        <w:rPr>
          <w:rFonts w:ascii="Arial Narrow" w:hAnsi="Arial Narrow"/>
        </w:rPr>
        <w:t xml:space="preserve"> tohto článku tejto Zmluvy.</w:t>
      </w:r>
    </w:p>
    <w:p w14:paraId="3F3D1EBF" w14:textId="35DDBA38" w:rsidR="004E5527" w:rsidRPr="00BF480B" w:rsidRDefault="00DB6216" w:rsidP="00C17670">
      <w:pPr>
        <w:spacing w:after="0"/>
        <w:ind w:left="1418" w:hanging="567"/>
        <w:jc w:val="both"/>
        <w:rPr>
          <w:rFonts w:ascii="Arial Narrow" w:hAnsi="Arial Narrow"/>
          <w:lang w:eastAsia="sk-SK" w:bidi="sk-SK"/>
        </w:rPr>
      </w:pPr>
      <w:r w:rsidRPr="00D43071">
        <w:rPr>
          <w:rFonts w:ascii="Arial Narrow" w:hAnsi="Arial Narrow"/>
          <w:lang w:eastAsia="sk-SK" w:bidi="sk-SK"/>
        </w:rPr>
        <w:t>1.4.</w:t>
      </w:r>
      <w:r w:rsidR="00AA054B" w:rsidRPr="00D43071">
        <w:rPr>
          <w:rFonts w:ascii="Arial Narrow" w:hAnsi="Arial Narrow"/>
          <w:lang w:eastAsia="sk-SK" w:bidi="sk-SK"/>
        </w:rPr>
        <w:t>5</w:t>
      </w:r>
      <w:r w:rsidR="00E62288">
        <w:rPr>
          <w:rFonts w:ascii="Arial Narrow" w:hAnsi="Arial Narrow"/>
          <w:lang w:eastAsia="sk-SK" w:bidi="sk-SK"/>
        </w:rPr>
        <w:tab/>
      </w:r>
      <w:r w:rsidR="00E07DEF" w:rsidRPr="00D43071">
        <w:rPr>
          <w:rFonts w:ascii="Arial Narrow" w:hAnsi="Arial Narrow"/>
          <w:lang w:eastAsia="sk-SK" w:bidi="sk-SK"/>
        </w:rPr>
        <w:t xml:space="preserve">Odovzdanie a prevzatie </w:t>
      </w:r>
      <w:r w:rsidR="00481D3D" w:rsidRPr="00D43071">
        <w:rPr>
          <w:rFonts w:ascii="Arial Narrow" w:hAnsi="Arial Narrow"/>
          <w:lang w:eastAsia="sk-SK" w:bidi="sk-SK"/>
        </w:rPr>
        <w:t>Stavebného zámeru</w:t>
      </w:r>
      <w:r w:rsidR="00E07DEF" w:rsidRPr="00D43071">
        <w:rPr>
          <w:rFonts w:ascii="Arial Narrow" w:hAnsi="Arial Narrow"/>
          <w:lang w:eastAsia="sk-SK" w:bidi="sk-SK"/>
        </w:rPr>
        <w:t xml:space="preserve"> na akceptačné konanie potvrdia oprávnené osoby Zmluvných strán podpisom preberacieho protokolu. </w:t>
      </w:r>
      <w:r w:rsidR="00E07DEF" w:rsidRPr="00D43071">
        <w:rPr>
          <w:rFonts w:ascii="Arial Narrow" w:hAnsi="Arial Narrow"/>
        </w:rPr>
        <w:t>Objednávateľ sa zaväzuje do 10 pracovných dní odo dňa prevzatia</w:t>
      </w:r>
      <w:r w:rsidR="008568F4" w:rsidRPr="00D43071">
        <w:rPr>
          <w:rFonts w:ascii="Arial Narrow" w:hAnsi="Arial Narrow"/>
        </w:rPr>
        <w:t xml:space="preserve"> </w:t>
      </w:r>
      <w:r w:rsidR="00774232" w:rsidRPr="00D43071">
        <w:rPr>
          <w:rFonts w:ascii="Arial Narrow" w:hAnsi="Arial Narrow"/>
        </w:rPr>
        <w:t>Stavebného zámeru</w:t>
      </w:r>
      <w:r w:rsidR="00D24732" w:rsidRPr="00D43071">
        <w:rPr>
          <w:rFonts w:ascii="Arial Narrow" w:hAnsi="Arial Narrow"/>
        </w:rPr>
        <w:t xml:space="preserve"> </w:t>
      </w:r>
      <w:r w:rsidR="00E07DEF" w:rsidRPr="00D43071">
        <w:rPr>
          <w:rFonts w:ascii="Arial Narrow" w:hAnsi="Arial Narrow"/>
        </w:rPr>
        <w:t xml:space="preserve">oznámiť Zhotoviteľovi elektronicky prostredníctvom e-mailovej správy </w:t>
      </w:r>
      <w:r w:rsidR="001236CE" w:rsidRPr="00D43071">
        <w:rPr>
          <w:rFonts w:ascii="Arial Narrow" w:hAnsi="Arial Narrow"/>
        </w:rPr>
        <w:t xml:space="preserve">na adresu oprávnenej osoby Zhotoviteľa </w:t>
      </w:r>
      <w:r w:rsidR="00E07DEF" w:rsidRPr="00D43071">
        <w:rPr>
          <w:rFonts w:ascii="Arial Narrow" w:hAnsi="Arial Narrow"/>
        </w:rPr>
        <w:t xml:space="preserve">pripomienky Objednávateľa k odovzdanému </w:t>
      </w:r>
      <w:r w:rsidR="00695627" w:rsidRPr="00D43071">
        <w:rPr>
          <w:rFonts w:ascii="Arial Narrow" w:hAnsi="Arial Narrow"/>
        </w:rPr>
        <w:t>Stavebnému zámeru</w:t>
      </w:r>
      <w:r w:rsidR="00481D3D" w:rsidRPr="00D43071">
        <w:rPr>
          <w:rFonts w:ascii="Arial Narrow" w:hAnsi="Arial Narrow"/>
        </w:rPr>
        <w:t>, ak sa Zmluvné strany nedohodnú na inej lehote</w:t>
      </w:r>
      <w:r w:rsidR="00E07DEF" w:rsidRPr="00D43071">
        <w:rPr>
          <w:rFonts w:ascii="Arial Narrow" w:hAnsi="Arial Narrow"/>
        </w:rPr>
        <w:t>. Zhotoviteľ sa zaväzuje zapracovať pripomienky Objednávateľa</w:t>
      </w:r>
      <w:r w:rsidR="008F5ACB" w:rsidRPr="00D43071">
        <w:rPr>
          <w:rFonts w:ascii="Arial Narrow" w:hAnsi="Arial Narrow"/>
        </w:rPr>
        <w:t xml:space="preserve"> a </w:t>
      </w:r>
      <w:r w:rsidR="00E07DEF" w:rsidRPr="00D43071">
        <w:rPr>
          <w:rFonts w:ascii="Arial Narrow" w:hAnsi="Arial Narrow"/>
        </w:rPr>
        <w:t xml:space="preserve">odstrániť prípadné vady </w:t>
      </w:r>
      <w:r w:rsidR="008F5ACB" w:rsidRPr="00D43071">
        <w:rPr>
          <w:rFonts w:ascii="Arial Narrow" w:hAnsi="Arial Narrow"/>
        </w:rPr>
        <w:t xml:space="preserve">Stavebného zámeru a upravený Stavebný zámer </w:t>
      </w:r>
      <w:r w:rsidR="009F2DAE" w:rsidRPr="00D43071">
        <w:rPr>
          <w:rFonts w:ascii="Arial Narrow" w:hAnsi="Arial Narrow"/>
        </w:rPr>
        <w:t>doručiť</w:t>
      </w:r>
      <w:r w:rsidR="00E07DEF" w:rsidRPr="00D43071">
        <w:rPr>
          <w:rFonts w:ascii="Arial Narrow" w:hAnsi="Arial Narrow"/>
        </w:rPr>
        <w:t xml:space="preserve"> Objednávateľovi v lehote určenej Objednávateľom vzhľadom na rozsah a povahu nedostatkov, maximálne však v lehote do 10 pracovných dní odo dňa doručenia pripomienok Objednávateľa</w:t>
      </w:r>
      <w:r w:rsidR="00D33457">
        <w:rPr>
          <w:rFonts w:ascii="Arial Narrow" w:hAnsi="Arial Narrow"/>
        </w:rPr>
        <w:t>,</w:t>
      </w:r>
      <w:r w:rsidR="00E07DEF" w:rsidRPr="00D43071">
        <w:rPr>
          <w:rFonts w:ascii="Arial Narrow" w:hAnsi="Arial Narrow"/>
        </w:rPr>
        <w:t xml:space="preserve"> a to na svoje náklady a vo všetkých požadovaných </w:t>
      </w:r>
      <w:r w:rsidR="00E07DEF" w:rsidRPr="00D43071">
        <w:rPr>
          <w:rFonts w:ascii="Arial Narrow" w:hAnsi="Arial Narrow"/>
        </w:rPr>
        <w:lastRenderedPageBreak/>
        <w:t xml:space="preserve">vyhotoveniach. </w:t>
      </w:r>
      <w:r w:rsidR="00E07DEF" w:rsidRPr="00D43071">
        <w:rPr>
          <w:rFonts w:ascii="Arial Narrow" w:hAnsi="Arial Narrow"/>
          <w:lang w:eastAsia="sk-SK" w:bidi="sk-SK"/>
        </w:rPr>
        <w:t>Postup podľa</w:t>
      </w:r>
      <w:r w:rsidR="000A3CA5" w:rsidRPr="00D43071">
        <w:rPr>
          <w:rFonts w:ascii="Arial Narrow" w:hAnsi="Arial Narrow"/>
          <w:lang w:eastAsia="sk-SK" w:bidi="sk-SK"/>
        </w:rPr>
        <w:t xml:space="preserve"> tohto bodu</w:t>
      </w:r>
      <w:r w:rsidR="00E07DEF" w:rsidRPr="00D43071">
        <w:rPr>
          <w:rFonts w:ascii="Arial Narrow" w:hAnsi="Arial Narrow"/>
          <w:lang w:eastAsia="sk-SK" w:bidi="sk-SK"/>
        </w:rPr>
        <w:t xml:space="preserve"> tejto Zmluvy je možné podľa potreby opakovať. </w:t>
      </w:r>
      <w:r w:rsidR="00B94657" w:rsidRPr="00BF480B">
        <w:rPr>
          <w:rFonts w:ascii="Arial Narrow" w:hAnsi="Arial Narrow"/>
          <w:lang w:eastAsia="sk-SK" w:bidi="sk-SK"/>
        </w:rPr>
        <w:t xml:space="preserve">Schválenie </w:t>
      </w:r>
      <w:r w:rsidR="004B15C9" w:rsidRPr="00BF480B">
        <w:rPr>
          <w:rFonts w:ascii="Arial Narrow" w:hAnsi="Arial Narrow"/>
          <w:lang w:eastAsia="sk-SK" w:bidi="sk-SK"/>
        </w:rPr>
        <w:t xml:space="preserve">Stavebného zámeru </w:t>
      </w:r>
      <w:r w:rsidR="00B94657" w:rsidRPr="00BF480B">
        <w:rPr>
          <w:rFonts w:ascii="Arial Narrow" w:hAnsi="Arial Narrow"/>
          <w:lang w:eastAsia="sk-SK" w:bidi="sk-SK"/>
        </w:rPr>
        <w:t xml:space="preserve">Objednávateľom potvrdia oprávnené osoby Zmluvných strán podpisom na akceptačnom protokole. </w:t>
      </w:r>
      <w:r w:rsidR="004E5527" w:rsidRPr="00BF480B">
        <w:rPr>
          <w:rFonts w:ascii="Arial Narrow" w:hAnsi="Arial Narrow"/>
          <w:lang w:eastAsia="sk-SK" w:bidi="sk-SK"/>
        </w:rPr>
        <w:t>Stavebný zámer sa považuje za riadne vykonaný a dodaný Objednávateľovi p</w:t>
      </w:r>
      <w:r w:rsidR="00B94657" w:rsidRPr="00BF480B">
        <w:rPr>
          <w:rFonts w:ascii="Arial Narrow" w:hAnsi="Arial Narrow"/>
          <w:lang w:eastAsia="sk-SK" w:bidi="sk-SK"/>
        </w:rPr>
        <w:t xml:space="preserve">odpisom akceptačného protokolu oprávnenými osobami oboch Zmluvných strán </w:t>
      </w:r>
      <w:r w:rsidR="004E5527" w:rsidRPr="00BF480B">
        <w:rPr>
          <w:rFonts w:ascii="Arial Narrow" w:hAnsi="Arial Narrow"/>
          <w:lang w:eastAsia="sk-SK" w:bidi="sk-SK"/>
        </w:rPr>
        <w:t>a súčasným nadobudnutím právoplatnosti rozhodnutia o stavebnom zámere, pričom Zhotoviteľ sa zaväzuje zabezpečiť vydanie požadovaného rozhodnutia tak, aby právoplatnosť nadobudlo v termíne na poskytnutie Inžinierskej činnosti podľa bodu 2.1.1.3 tohto článku tejto Zmluvy.</w:t>
      </w:r>
    </w:p>
    <w:p w14:paraId="44674A85" w14:textId="3A971237" w:rsidR="00E53339" w:rsidRPr="00FD38D4" w:rsidRDefault="00AA054B" w:rsidP="00C17670">
      <w:pPr>
        <w:spacing w:after="0"/>
        <w:ind w:left="1418" w:hanging="567"/>
        <w:jc w:val="both"/>
        <w:rPr>
          <w:rFonts w:ascii="Arial Narrow" w:hAnsi="Arial Narrow"/>
          <w:lang w:eastAsia="sk-SK" w:bidi="sk-SK"/>
        </w:rPr>
      </w:pPr>
      <w:r w:rsidRPr="00147FA1">
        <w:rPr>
          <w:rFonts w:ascii="Arial Narrow" w:hAnsi="Arial Narrow"/>
          <w:lang w:eastAsia="sk-SK" w:bidi="sk-SK"/>
        </w:rPr>
        <w:t>1.4.</w:t>
      </w:r>
      <w:r w:rsidR="00C925FC">
        <w:rPr>
          <w:rFonts w:ascii="Arial Narrow" w:hAnsi="Arial Narrow"/>
          <w:lang w:eastAsia="sk-SK" w:bidi="sk-SK"/>
        </w:rPr>
        <w:t>6</w:t>
      </w:r>
      <w:r w:rsidR="00E62288">
        <w:rPr>
          <w:rFonts w:ascii="Arial Narrow" w:hAnsi="Arial Narrow"/>
          <w:lang w:eastAsia="sk-SK" w:bidi="sk-SK"/>
        </w:rPr>
        <w:tab/>
      </w:r>
      <w:r w:rsidRPr="00147FA1">
        <w:rPr>
          <w:rFonts w:ascii="Arial Narrow" w:hAnsi="Arial Narrow"/>
          <w:lang w:eastAsia="sk-SK" w:bidi="sk-SK"/>
        </w:rPr>
        <w:t xml:space="preserve">Odovzdanie a prevzatie PSO na akceptačné konanie potvrdia oprávnené osoby Zmluvných strán podpisom preberacieho protokolu. </w:t>
      </w:r>
      <w:r w:rsidRPr="00147FA1">
        <w:rPr>
          <w:rFonts w:ascii="Arial Narrow" w:hAnsi="Arial Narrow"/>
        </w:rPr>
        <w:t>V predloženom PSO musí byť zosúladená textová a grafická časť PS</w:t>
      </w:r>
      <w:r w:rsidR="00C925FC">
        <w:rPr>
          <w:rFonts w:ascii="Arial Narrow" w:hAnsi="Arial Narrow"/>
        </w:rPr>
        <w:t>O</w:t>
      </w:r>
      <w:r w:rsidRPr="00147FA1">
        <w:rPr>
          <w:rFonts w:ascii="Arial Narrow" w:hAnsi="Arial Narrow"/>
        </w:rPr>
        <w:t xml:space="preserve"> s podmienkami dotknutých orgánov zo záväzných stanovísk a záväzných vyjadrení dotknutých právnických osôb a s platnými právnymi predpismi. </w:t>
      </w:r>
      <w:r w:rsidRPr="00147FA1">
        <w:rPr>
          <w:rFonts w:ascii="Arial Narrow" w:hAnsi="Arial Narrow"/>
          <w:lang w:eastAsia="sk-SK" w:bidi="sk-SK"/>
        </w:rPr>
        <w:t>Lehoty a postup schvaľovania sa uplatní obdobne ako v rámci schvaľovania podľa bodu 1.4.</w:t>
      </w:r>
      <w:r w:rsidR="00C925FC">
        <w:rPr>
          <w:rFonts w:ascii="Arial Narrow" w:hAnsi="Arial Narrow"/>
          <w:lang w:eastAsia="sk-SK" w:bidi="sk-SK"/>
        </w:rPr>
        <w:t>5</w:t>
      </w:r>
      <w:r w:rsidRPr="00147FA1">
        <w:rPr>
          <w:rFonts w:ascii="Arial Narrow" w:hAnsi="Arial Narrow"/>
          <w:lang w:eastAsia="sk-SK" w:bidi="sk-SK"/>
        </w:rPr>
        <w:t xml:space="preserve"> tohto článku tejto Zmluvy.</w:t>
      </w:r>
      <w:r w:rsidR="00147FA1" w:rsidRPr="00147FA1">
        <w:rPr>
          <w:rFonts w:ascii="Arial Narrow" w:hAnsi="Arial Narrow"/>
          <w:lang w:eastAsia="sk-SK" w:bidi="sk-SK"/>
        </w:rPr>
        <w:t xml:space="preserve"> Po </w:t>
      </w:r>
      <w:r w:rsidR="00147FA1">
        <w:rPr>
          <w:rFonts w:ascii="Arial Narrow" w:hAnsi="Arial Narrow"/>
          <w:lang w:eastAsia="sk-SK" w:bidi="sk-SK"/>
        </w:rPr>
        <w:t xml:space="preserve">písomnom </w:t>
      </w:r>
      <w:r w:rsidR="00147FA1" w:rsidRPr="00147FA1">
        <w:rPr>
          <w:rFonts w:ascii="Arial Narrow" w:hAnsi="Arial Narrow"/>
          <w:lang w:eastAsia="sk-SK" w:bidi="sk-SK"/>
        </w:rPr>
        <w:t xml:space="preserve">schválení PSO Objednávateľom je </w:t>
      </w:r>
      <w:r w:rsidR="00147FA1">
        <w:rPr>
          <w:rFonts w:ascii="Arial Narrow" w:hAnsi="Arial Narrow"/>
          <w:lang w:eastAsia="sk-SK" w:bidi="sk-SK"/>
        </w:rPr>
        <w:t>Zhotoviteľ</w:t>
      </w:r>
      <w:r w:rsidR="00147FA1" w:rsidRPr="00147FA1">
        <w:rPr>
          <w:rFonts w:ascii="Arial Narrow" w:hAnsi="Arial Narrow"/>
          <w:lang w:eastAsia="sk-SK" w:bidi="sk-SK"/>
        </w:rPr>
        <w:t xml:space="preserve"> oprávnený podať žiadosť o overenie PSO podľa § 63 Stavebného zákona. </w:t>
      </w:r>
      <w:r w:rsidR="00147FA1">
        <w:rPr>
          <w:rFonts w:ascii="Arial Narrow" w:hAnsi="Arial Narrow"/>
          <w:lang w:eastAsia="sk-SK" w:bidi="sk-SK"/>
        </w:rPr>
        <w:t xml:space="preserve">Akceptačné konanie je riadne ukončené podpisom akceptačného protokolu oprávnenými osobami oboch Zmluvných strán. Podpisom akceptačného protokolu Zmluvné strany potvrdia riadne dodanie </w:t>
      </w:r>
      <w:r w:rsidR="00147FA1" w:rsidRPr="00C925FC">
        <w:rPr>
          <w:rFonts w:ascii="Arial Narrow" w:hAnsi="Arial Narrow"/>
          <w:b/>
          <w:bCs/>
          <w:lang w:eastAsia="sk-SK" w:bidi="sk-SK"/>
        </w:rPr>
        <w:t xml:space="preserve">overeného </w:t>
      </w:r>
      <w:r w:rsidRPr="00C925FC">
        <w:rPr>
          <w:rFonts w:ascii="Arial Narrow" w:hAnsi="Arial Narrow"/>
          <w:b/>
          <w:bCs/>
          <w:lang w:eastAsia="sk-SK" w:bidi="sk-SK"/>
        </w:rPr>
        <w:t xml:space="preserve">PSO </w:t>
      </w:r>
      <w:r w:rsidR="00147FA1" w:rsidRPr="00C925FC">
        <w:rPr>
          <w:rFonts w:ascii="Arial Narrow" w:hAnsi="Arial Narrow"/>
          <w:b/>
          <w:bCs/>
          <w:lang w:eastAsia="sk-SK" w:bidi="sk-SK"/>
        </w:rPr>
        <w:t>s overovacou doložkou</w:t>
      </w:r>
      <w:r w:rsidR="00147FA1">
        <w:rPr>
          <w:rFonts w:ascii="Arial Narrow" w:hAnsi="Arial Narrow"/>
          <w:lang w:eastAsia="sk-SK" w:bidi="sk-SK"/>
        </w:rPr>
        <w:t xml:space="preserve"> </w:t>
      </w:r>
      <w:r w:rsidR="000846B4">
        <w:rPr>
          <w:rFonts w:ascii="Arial Narrow" w:hAnsi="Arial Narrow"/>
          <w:lang w:eastAsia="sk-SK" w:bidi="sk-SK"/>
        </w:rPr>
        <w:t xml:space="preserve">Objednávateľovi </w:t>
      </w:r>
      <w:r w:rsidR="00147FA1">
        <w:rPr>
          <w:rFonts w:ascii="Arial Narrow" w:hAnsi="Arial Narrow"/>
          <w:lang w:eastAsia="sk-SK" w:bidi="sk-SK"/>
        </w:rPr>
        <w:t xml:space="preserve">a </w:t>
      </w:r>
      <w:r w:rsidRPr="00C925FC">
        <w:rPr>
          <w:rFonts w:ascii="Arial Narrow" w:hAnsi="Arial Narrow"/>
          <w:bCs/>
          <w:lang w:eastAsia="sk-SK" w:bidi="sk-SK"/>
        </w:rPr>
        <w:t xml:space="preserve">PSO </w:t>
      </w:r>
      <w:r w:rsidR="00147FA1">
        <w:rPr>
          <w:rFonts w:ascii="Arial Narrow" w:hAnsi="Arial Narrow"/>
          <w:bCs/>
          <w:lang w:eastAsia="sk-SK" w:bidi="sk-SK"/>
        </w:rPr>
        <w:t>s</w:t>
      </w:r>
      <w:r w:rsidRPr="00C925FC">
        <w:rPr>
          <w:rFonts w:ascii="Arial Narrow" w:hAnsi="Arial Narrow"/>
          <w:bCs/>
          <w:lang w:eastAsia="sk-SK" w:bidi="sk-SK"/>
        </w:rPr>
        <w:t xml:space="preserve">a </w:t>
      </w:r>
      <w:r w:rsidR="00147FA1">
        <w:rPr>
          <w:rFonts w:ascii="Arial Narrow" w:hAnsi="Arial Narrow"/>
          <w:bCs/>
          <w:lang w:eastAsia="sk-SK" w:bidi="sk-SK"/>
        </w:rPr>
        <w:t xml:space="preserve">považuje za </w:t>
      </w:r>
      <w:r w:rsidRPr="00C925FC">
        <w:rPr>
          <w:rFonts w:ascii="Arial Narrow" w:hAnsi="Arial Narrow"/>
          <w:bCs/>
          <w:lang w:eastAsia="sk-SK" w:bidi="sk-SK"/>
        </w:rPr>
        <w:t>riadne vykonaný a dodaný Objednávateľovi</w:t>
      </w:r>
      <w:r w:rsidRPr="00D33457">
        <w:rPr>
          <w:rFonts w:ascii="Arial Narrow" w:hAnsi="Arial Narrow"/>
          <w:bCs/>
          <w:lang w:eastAsia="sk-SK" w:bidi="sk-SK"/>
        </w:rPr>
        <w:t>.</w:t>
      </w:r>
    </w:p>
    <w:p w14:paraId="542D5C03" w14:textId="611D4254" w:rsidR="00E53339" w:rsidRDefault="00E53339" w:rsidP="00C17670">
      <w:pPr>
        <w:spacing w:after="0"/>
        <w:ind w:left="1418" w:hanging="567"/>
        <w:jc w:val="both"/>
        <w:rPr>
          <w:rFonts w:ascii="Arial Narrow" w:hAnsi="Arial Narrow"/>
          <w:lang w:eastAsia="sk-SK" w:bidi="sk-SK"/>
        </w:rPr>
      </w:pPr>
      <w:r w:rsidRPr="00AA054B">
        <w:rPr>
          <w:rFonts w:ascii="Arial Narrow" w:hAnsi="Arial Narrow"/>
          <w:lang w:eastAsia="sk-SK" w:bidi="sk-SK"/>
        </w:rPr>
        <w:t>1.4.</w:t>
      </w:r>
      <w:r w:rsidR="00C925FC">
        <w:rPr>
          <w:rFonts w:ascii="Arial Narrow" w:hAnsi="Arial Narrow"/>
          <w:lang w:eastAsia="sk-SK" w:bidi="sk-SK"/>
        </w:rPr>
        <w:t>7</w:t>
      </w:r>
      <w:r w:rsidR="00E62288">
        <w:rPr>
          <w:rFonts w:ascii="Arial Narrow" w:hAnsi="Arial Narrow"/>
          <w:lang w:eastAsia="sk-SK" w:bidi="sk-SK"/>
        </w:rPr>
        <w:tab/>
      </w:r>
      <w:r w:rsidRPr="00AA054B">
        <w:rPr>
          <w:rFonts w:ascii="Arial Narrow" w:hAnsi="Arial Narrow"/>
          <w:lang w:eastAsia="sk-SK" w:bidi="sk-SK"/>
        </w:rPr>
        <w:t>Odovzdanie a prevzatie DP na akceptačné konanie potvrdia oprávnené osoby Zmluvných strán podpisom preberacieho protokolu. Lehoty a postup schvaľovania sa uplatní obdobne ako v rámci schvaľovania podľa bodu 1.4.</w:t>
      </w:r>
      <w:r w:rsidR="00C925FC">
        <w:rPr>
          <w:rFonts w:ascii="Arial Narrow" w:hAnsi="Arial Narrow"/>
          <w:lang w:eastAsia="sk-SK" w:bidi="sk-SK"/>
        </w:rPr>
        <w:t>5</w:t>
      </w:r>
      <w:r w:rsidRPr="00AA054B">
        <w:rPr>
          <w:rFonts w:ascii="Arial Narrow" w:hAnsi="Arial Narrow"/>
          <w:lang w:eastAsia="sk-SK" w:bidi="sk-SK"/>
        </w:rPr>
        <w:t xml:space="preserve"> tohto článku tejto Zmluvy. Schválenie DP Objednávateľom po akceptačnom konaní potvrdia oprávnené osoby Zmluvných strán podpisom na akceptačnom protokole. </w:t>
      </w:r>
      <w:r w:rsidRPr="002B7F08">
        <w:rPr>
          <w:rFonts w:ascii="Arial Narrow" w:hAnsi="Arial Narrow"/>
          <w:lang w:eastAsia="sk-SK" w:bidi="sk-SK"/>
        </w:rPr>
        <w:t>Podpisom akceptačného protokolu oprávnenými osobami oboch Zmluvných strán sa považuje DP za riadne vykonanú a dodanú Objednávateľovi.</w:t>
      </w:r>
    </w:p>
    <w:p w14:paraId="2F18A35E" w14:textId="7C57EB5A" w:rsidR="00147FA1" w:rsidRDefault="00AA054B" w:rsidP="00C17670">
      <w:pPr>
        <w:spacing w:after="0"/>
        <w:ind w:left="1418" w:hanging="567"/>
        <w:jc w:val="both"/>
        <w:rPr>
          <w:rFonts w:ascii="Arial Narrow" w:hAnsi="Arial Narrow"/>
          <w:b/>
          <w:lang w:eastAsia="sk-SK" w:bidi="sk-SK"/>
        </w:rPr>
      </w:pPr>
      <w:r w:rsidRPr="00C925FC">
        <w:rPr>
          <w:rFonts w:ascii="Arial Narrow" w:hAnsi="Arial Narrow"/>
          <w:bCs/>
          <w:lang w:eastAsia="sk-SK" w:bidi="sk-SK"/>
        </w:rPr>
        <w:t>1.4.</w:t>
      </w:r>
      <w:r w:rsidR="00C925FC">
        <w:rPr>
          <w:rFonts w:ascii="Arial Narrow" w:hAnsi="Arial Narrow"/>
          <w:bCs/>
          <w:lang w:eastAsia="sk-SK" w:bidi="sk-SK"/>
        </w:rPr>
        <w:t>8</w:t>
      </w:r>
      <w:r w:rsidR="00E62288">
        <w:rPr>
          <w:rFonts w:ascii="Arial Narrow" w:hAnsi="Arial Narrow"/>
          <w:bCs/>
          <w:lang w:eastAsia="sk-SK" w:bidi="sk-SK"/>
        </w:rPr>
        <w:tab/>
      </w:r>
      <w:r w:rsidR="00B44007">
        <w:rPr>
          <w:rFonts w:ascii="Arial Narrow" w:hAnsi="Arial Narrow"/>
          <w:lang w:eastAsia="sk-SK" w:bidi="sk-SK"/>
        </w:rPr>
        <w:t>Odovzdanie a prevzatie PS</w:t>
      </w:r>
      <w:r w:rsidR="003E7B84">
        <w:rPr>
          <w:rFonts w:ascii="Arial Narrow" w:hAnsi="Arial Narrow"/>
          <w:lang w:eastAsia="sk-SK" w:bidi="sk-SK"/>
        </w:rPr>
        <w:t xml:space="preserve"> </w:t>
      </w:r>
      <w:r w:rsidR="003E7B84" w:rsidRPr="00351CC0">
        <w:rPr>
          <w:rFonts w:ascii="Arial Narrow" w:hAnsi="Arial Narrow"/>
          <w:lang w:eastAsia="sk-SK" w:bidi="sk-SK"/>
        </w:rPr>
        <w:t xml:space="preserve">na akceptačné konanie potvrdia oprávnené osoby Zmluvných strán podpisom preberacieho protokolu. </w:t>
      </w:r>
      <w:r w:rsidR="003E7B84" w:rsidRPr="00695627">
        <w:rPr>
          <w:rFonts w:ascii="Arial Narrow" w:hAnsi="Arial Narrow"/>
        </w:rPr>
        <w:t>V pre</w:t>
      </w:r>
      <w:r w:rsidR="003E7B84">
        <w:rPr>
          <w:rFonts w:ascii="Arial Narrow" w:hAnsi="Arial Narrow"/>
        </w:rPr>
        <w:t>d</w:t>
      </w:r>
      <w:r w:rsidR="003E7B84" w:rsidRPr="00695627">
        <w:rPr>
          <w:rFonts w:ascii="Arial Narrow" w:hAnsi="Arial Narrow"/>
        </w:rPr>
        <w:t xml:space="preserve">loženom </w:t>
      </w:r>
      <w:r w:rsidR="003E7B84">
        <w:rPr>
          <w:rFonts w:ascii="Arial Narrow" w:hAnsi="Arial Narrow"/>
        </w:rPr>
        <w:t>PS</w:t>
      </w:r>
      <w:r w:rsidR="003E7B84" w:rsidRPr="00695627">
        <w:rPr>
          <w:rFonts w:ascii="Arial Narrow" w:hAnsi="Arial Narrow"/>
        </w:rPr>
        <w:t xml:space="preserve"> mus</w:t>
      </w:r>
      <w:r w:rsidR="001F0ABD">
        <w:rPr>
          <w:rFonts w:ascii="Arial Narrow" w:hAnsi="Arial Narrow"/>
        </w:rPr>
        <w:t>í byť zosúladená textová a grafická časť PS</w:t>
      </w:r>
      <w:r w:rsidR="00AB410C">
        <w:rPr>
          <w:rFonts w:ascii="Arial Narrow" w:hAnsi="Arial Narrow"/>
        </w:rPr>
        <w:t xml:space="preserve"> </w:t>
      </w:r>
      <w:r w:rsidR="001F0ABD">
        <w:rPr>
          <w:rFonts w:ascii="Arial Narrow" w:hAnsi="Arial Narrow"/>
        </w:rPr>
        <w:t>s obsahom rozhodnutia o stavebnom zámere a podmienkami dotknutých orgánov zo záväzných stanov</w:t>
      </w:r>
      <w:r w:rsidR="004B15C9">
        <w:rPr>
          <w:rFonts w:ascii="Arial Narrow" w:hAnsi="Arial Narrow"/>
        </w:rPr>
        <w:t xml:space="preserve">ísk a záväzných vyjadrení dotknutých právnických osôb k stavebnému zámeru a s platnými právnymi predpismi. Ak sa vyžadujú, musia byť vydané súhlasné doložky súladu. </w:t>
      </w:r>
      <w:r w:rsidR="00AB410C">
        <w:rPr>
          <w:rFonts w:ascii="Arial Narrow" w:hAnsi="Arial Narrow"/>
          <w:lang w:eastAsia="sk-SK" w:bidi="sk-SK"/>
        </w:rPr>
        <w:t>Lehoty a postup schvaľovania sa uplatní obdobne ako v rámci schvaľovania podľa bodu 1.4.6 tohto článku tejto Zmluvy.</w:t>
      </w:r>
      <w:r>
        <w:rPr>
          <w:rFonts w:ascii="Arial Narrow" w:hAnsi="Arial Narrow"/>
          <w:lang w:eastAsia="sk-SK" w:bidi="sk-SK"/>
        </w:rPr>
        <w:t xml:space="preserve"> </w:t>
      </w:r>
      <w:r w:rsidR="00147FA1" w:rsidRPr="00147FA1">
        <w:rPr>
          <w:rFonts w:ascii="Arial Narrow" w:hAnsi="Arial Narrow"/>
          <w:lang w:eastAsia="sk-SK" w:bidi="sk-SK"/>
        </w:rPr>
        <w:t xml:space="preserve">Po </w:t>
      </w:r>
      <w:r w:rsidR="00147FA1">
        <w:rPr>
          <w:rFonts w:ascii="Arial Narrow" w:hAnsi="Arial Narrow"/>
          <w:lang w:eastAsia="sk-SK" w:bidi="sk-SK"/>
        </w:rPr>
        <w:t xml:space="preserve">písomnom </w:t>
      </w:r>
      <w:r w:rsidR="00147FA1" w:rsidRPr="00147FA1">
        <w:rPr>
          <w:rFonts w:ascii="Arial Narrow" w:hAnsi="Arial Narrow"/>
          <w:lang w:eastAsia="sk-SK" w:bidi="sk-SK"/>
        </w:rPr>
        <w:t xml:space="preserve">schválení PS Objednávateľom je </w:t>
      </w:r>
      <w:r w:rsidR="00147FA1">
        <w:rPr>
          <w:rFonts w:ascii="Arial Narrow" w:hAnsi="Arial Narrow"/>
          <w:lang w:eastAsia="sk-SK" w:bidi="sk-SK"/>
        </w:rPr>
        <w:t>Zhotoviteľ</w:t>
      </w:r>
      <w:r w:rsidR="00147FA1" w:rsidRPr="00147FA1">
        <w:rPr>
          <w:rFonts w:ascii="Arial Narrow" w:hAnsi="Arial Narrow"/>
          <w:lang w:eastAsia="sk-SK" w:bidi="sk-SK"/>
        </w:rPr>
        <w:t xml:space="preserve"> oprávnený podať žiadosť o overenie PS podľa § 6</w:t>
      </w:r>
      <w:r w:rsidR="00E53339">
        <w:rPr>
          <w:rFonts w:ascii="Arial Narrow" w:hAnsi="Arial Narrow"/>
          <w:lang w:eastAsia="sk-SK" w:bidi="sk-SK"/>
        </w:rPr>
        <w:t>5</w:t>
      </w:r>
      <w:r w:rsidR="00147FA1" w:rsidRPr="00147FA1">
        <w:rPr>
          <w:rFonts w:ascii="Arial Narrow" w:hAnsi="Arial Narrow"/>
          <w:lang w:eastAsia="sk-SK" w:bidi="sk-SK"/>
        </w:rPr>
        <w:t xml:space="preserve"> Stavebného zákona. </w:t>
      </w:r>
      <w:r w:rsidR="00147FA1">
        <w:rPr>
          <w:rFonts w:ascii="Arial Narrow" w:hAnsi="Arial Narrow"/>
          <w:lang w:eastAsia="sk-SK" w:bidi="sk-SK"/>
        </w:rPr>
        <w:t xml:space="preserve">Akceptačné konanie je riadne ukončené podpisom akceptačného protokolu oprávnenými osobami oboch Zmluvných strán. Podpisom akceptačného protokolu Zmluvné strany potvrdia riadne </w:t>
      </w:r>
      <w:r w:rsidR="00147FA1" w:rsidRPr="00C925FC">
        <w:rPr>
          <w:rFonts w:ascii="Arial Narrow" w:hAnsi="Arial Narrow"/>
          <w:b/>
          <w:bCs/>
          <w:lang w:eastAsia="sk-SK" w:bidi="sk-SK"/>
        </w:rPr>
        <w:t>dodanie overeného PS</w:t>
      </w:r>
      <w:r w:rsidR="00E53339" w:rsidRPr="00C925FC">
        <w:rPr>
          <w:rFonts w:ascii="Arial Narrow" w:hAnsi="Arial Narrow"/>
          <w:b/>
          <w:bCs/>
          <w:lang w:eastAsia="sk-SK" w:bidi="sk-SK"/>
        </w:rPr>
        <w:t xml:space="preserve"> </w:t>
      </w:r>
      <w:r w:rsidR="00147FA1" w:rsidRPr="00C925FC">
        <w:rPr>
          <w:rFonts w:ascii="Arial Narrow" w:hAnsi="Arial Narrow"/>
          <w:b/>
          <w:bCs/>
          <w:lang w:eastAsia="sk-SK" w:bidi="sk-SK"/>
        </w:rPr>
        <w:t>s overovacou doložkou</w:t>
      </w:r>
      <w:r w:rsidR="00147FA1">
        <w:rPr>
          <w:rFonts w:ascii="Arial Narrow" w:hAnsi="Arial Narrow"/>
          <w:lang w:eastAsia="sk-SK" w:bidi="sk-SK"/>
        </w:rPr>
        <w:t xml:space="preserve"> </w:t>
      </w:r>
      <w:r w:rsidR="000846B4">
        <w:rPr>
          <w:rFonts w:ascii="Arial Narrow" w:hAnsi="Arial Narrow"/>
          <w:lang w:eastAsia="sk-SK" w:bidi="sk-SK"/>
        </w:rPr>
        <w:t xml:space="preserve">Objednávateľovi </w:t>
      </w:r>
      <w:r w:rsidR="00147FA1">
        <w:rPr>
          <w:rFonts w:ascii="Arial Narrow" w:hAnsi="Arial Narrow"/>
          <w:lang w:eastAsia="sk-SK" w:bidi="sk-SK"/>
        </w:rPr>
        <w:t xml:space="preserve">a </w:t>
      </w:r>
      <w:r w:rsidR="00147FA1" w:rsidRPr="002B7F08">
        <w:rPr>
          <w:rFonts w:ascii="Arial Narrow" w:hAnsi="Arial Narrow"/>
          <w:bCs/>
          <w:lang w:eastAsia="sk-SK" w:bidi="sk-SK"/>
        </w:rPr>
        <w:t xml:space="preserve">PS </w:t>
      </w:r>
      <w:r w:rsidR="00147FA1">
        <w:rPr>
          <w:rFonts w:ascii="Arial Narrow" w:hAnsi="Arial Narrow"/>
          <w:bCs/>
          <w:lang w:eastAsia="sk-SK" w:bidi="sk-SK"/>
        </w:rPr>
        <w:t>s</w:t>
      </w:r>
      <w:r w:rsidR="00147FA1" w:rsidRPr="002B7F08">
        <w:rPr>
          <w:rFonts w:ascii="Arial Narrow" w:hAnsi="Arial Narrow"/>
          <w:bCs/>
          <w:lang w:eastAsia="sk-SK" w:bidi="sk-SK"/>
        </w:rPr>
        <w:t xml:space="preserve">a </w:t>
      </w:r>
      <w:r w:rsidR="00147FA1">
        <w:rPr>
          <w:rFonts w:ascii="Arial Narrow" w:hAnsi="Arial Narrow"/>
          <w:bCs/>
          <w:lang w:eastAsia="sk-SK" w:bidi="sk-SK"/>
        </w:rPr>
        <w:t xml:space="preserve">považuje za </w:t>
      </w:r>
      <w:r w:rsidR="00147FA1" w:rsidRPr="002B7F08">
        <w:rPr>
          <w:rFonts w:ascii="Arial Narrow" w:hAnsi="Arial Narrow"/>
          <w:bCs/>
          <w:lang w:eastAsia="sk-SK" w:bidi="sk-SK"/>
        </w:rPr>
        <w:t>riadne vykonaný a dodaný Objednávateľovi.</w:t>
      </w:r>
    </w:p>
    <w:p w14:paraId="04CCC605" w14:textId="77777777" w:rsidR="00E07DEF" w:rsidRPr="00D9681E" w:rsidRDefault="00E07DEF" w:rsidP="00C17670">
      <w:pPr>
        <w:spacing w:after="0"/>
        <w:jc w:val="both"/>
        <w:rPr>
          <w:rFonts w:ascii="Arial Narrow" w:hAnsi="Arial Narrow"/>
          <w:lang w:eastAsia="sk-SK" w:bidi="sk-SK"/>
        </w:rPr>
      </w:pPr>
    </w:p>
    <w:p w14:paraId="3ED557A0" w14:textId="3A85E5A6" w:rsidR="00E07DEF" w:rsidRPr="001351DE" w:rsidRDefault="00E07DEF" w:rsidP="00C17670">
      <w:pPr>
        <w:pStyle w:val="Odsekzoznamu"/>
        <w:numPr>
          <w:ilvl w:val="0"/>
          <w:numId w:val="17"/>
        </w:numPr>
        <w:spacing w:after="0"/>
        <w:jc w:val="both"/>
        <w:rPr>
          <w:rFonts w:ascii="Arial Narrow" w:hAnsi="Arial Narrow"/>
          <w:b/>
          <w:u w:val="single"/>
          <w:lang w:eastAsia="sk-SK" w:bidi="sk-SK"/>
        </w:rPr>
      </w:pPr>
      <w:r w:rsidRPr="001351DE">
        <w:rPr>
          <w:rFonts w:ascii="Arial Narrow" w:hAnsi="Arial Narrow"/>
          <w:b/>
          <w:u w:val="single"/>
          <w:lang w:eastAsia="sk-SK" w:bidi="sk-SK"/>
        </w:rPr>
        <w:t xml:space="preserve">Akceptácia Služieb </w:t>
      </w:r>
    </w:p>
    <w:p w14:paraId="198F7C9B" w14:textId="25CFEA5F" w:rsidR="00E07DEF" w:rsidRPr="001351DE" w:rsidRDefault="00E07DEF" w:rsidP="00C17670">
      <w:pPr>
        <w:spacing w:after="0"/>
        <w:jc w:val="both"/>
        <w:rPr>
          <w:rFonts w:ascii="Arial Narrow" w:hAnsi="Arial Narrow"/>
          <w:lang w:eastAsia="sk-SK" w:bidi="sk-SK"/>
        </w:rPr>
      </w:pPr>
    </w:p>
    <w:p w14:paraId="30ABF3DE" w14:textId="50A28B6A" w:rsidR="00E07DEF" w:rsidRPr="001351DE" w:rsidRDefault="000E2935" w:rsidP="00FD38D4">
      <w:pPr>
        <w:spacing w:after="120"/>
        <w:ind w:left="850" w:hanging="425"/>
        <w:jc w:val="both"/>
        <w:rPr>
          <w:rFonts w:ascii="Arial Narrow" w:hAnsi="Arial Narrow"/>
          <w:b/>
          <w:lang w:eastAsia="sk-SK" w:bidi="sk-SK"/>
        </w:rPr>
      </w:pPr>
      <w:r w:rsidRPr="001351DE">
        <w:rPr>
          <w:rFonts w:ascii="Arial Narrow" w:hAnsi="Arial Narrow"/>
          <w:b/>
          <w:lang w:eastAsia="sk-SK" w:bidi="sk-SK"/>
        </w:rPr>
        <w:t>2.1</w:t>
      </w:r>
      <w:r w:rsidR="008970DA">
        <w:rPr>
          <w:rFonts w:ascii="Arial Narrow" w:hAnsi="Arial Narrow"/>
          <w:b/>
          <w:lang w:eastAsia="sk-SK" w:bidi="sk-SK"/>
        </w:rPr>
        <w:tab/>
      </w:r>
      <w:r w:rsidR="00E07DEF" w:rsidRPr="001351DE">
        <w:rPr>
          <w:rFonts w:ascii="Arial Narrow" w:hAnsi="Arial Narrow"/>
          <w:b/>
          <w:lang w:eastAsia="sk-SK" w:bidi="sk-SK"/>
        </w:rPr>
        <w:t>Inžinierska činnosť</w:t>
      </w:r>
    </w:p>
    <w:p w14:paraId="46816354" w14:textId="406DF773" w:rsidR="00E07DEF" w:rsidRPr="001351DE" w:rsidRDefault="008970DA" w:rsidP="00FD38D4">
      <w:pPr>
        <w:pStyle w:val="Odsekzoznamu"/>
        <w:spacing w:after="120"/>
        <w:ind w:left="1418" w:hanging="567"/>
        <w:contextualSpacing w:val="0"/>
        <w:jc w:val="both"/>
        <w:rPr>
          <w:rFonts w:ascii="Arial Narrow" w:hAnsi="Arial Narrow"/>
          <w:lang w:eastAsia="sk-SK" w:bidi="sk-SK"/>
        </w:rPr>
      </w:pPr>
      <w:r>
        <w:rPr>
          <w:rFonts w:ascii="Arial Narrow" w:hAnsi="Arial Narrow"/>
          <w:lang w:eastAsia="sk-SK" w:bidi="sk-SK"/>
        </w:rPr>
        <w:t>2.1.1</w:t>
      </w:r>
      <w:r>
        <w:rPr>
          <w:rFonts w:ascii="Arial Narrow" w:hAnsi="Arial Narrow"/>
          <w:lang w:eastAsia="sk-SK" w:bidi="sk-SK"/>
        </w:rPr>
        <w:tab/>
      </w:r>
      <w:r w:rsidR="00E07DEF" w:rsidRPr="001351DE">
        <w:rPr>
          <w:rFonts w:ascii="Arial Narrow" w:hAnsi="Arial Narrow"/>
          <w:lang w:eastAsia="sk-SK" w:bidi="sk-SK"/>
        </w:rPr>
        <w:t xml:space="preserve">Zhotoviteľ sa zaväzuje poskytovať Objednávateľovi Inžiniersku činnosť po dobu </w:t>
      </w:r>
      <w:r w:rsidR="00E80198" w:rsidRPr="001351DE">
        <w:rPr>
          <w:rFonts w:ascii="Arial Narrow" w:hAnsi="Arial Narrow"/>
          <w:lang w:eastAsia="sk-SK" w:bidi="sk-SK"/>
        </w:rPr>
        <w:t xml:space="preserve">do </w:t>
      </w:r>
      <w:r w:rsidR="00BD64C3">
        <w:rPr>
          <w:rFonts w:ascii="Arial Narrow" w:hAnsi="Arial Narrow"/>
          <w:lang w:eastAsia="sk-SK" w:bidi="sk-SK"/>
        </w:rPr>
        <w:t>vykonania overenia PS overovacou doložkou</w:t>
      </w:r>
      <w:r w:rsidR="00E80198" w:rsidRPr="001351DE">
        <w:rPr>
          <w:rFonts w:ascii="Arial Narrow" w:hAnsi="Arial Narrow"/>
          <w:lang w:eastAsia="sk-SK" w:bidi="sk-SK"/>
        </w:rPr>
        <w:t xml:space="preserve">, </w:t>
      </w:r>
      <w:r w:rsidR="00421D7D" w:rsidRPr="001351DE">
        <w:rPr>
          <w:rFonts w:ascii="Arial Narrow" w:hAnsi="Arial Narrow"/>
          <w:lang w:eastAsia="sk-SK" w:bidi="sk-SK"/>
        </w:rPr>
        <w:t>pričom predpokladaná doba poskytovania Inžinierskej činnosti je</w:t>
      </w:r>
      <w:r w:rsidR="00E80198" w:rsidRPr="001351DE">
        <w:rPr>
          <w:rFonts w:ascii="Arial Narrow" w:hAnsi="Arial Narrow"/>
          <w:lang w:eastAsia="sk-SK" w:bidi="sk-SK"/>
        </w:rPr>
        <w:t xml:space="preserve"> </w:t>
      </w:r>
      <w:r w:rsidR="00E07DEF" w:rsidRPr="001351DE">
        <w:rPr>
          <w:rFonts w:ascii="Arial Narrow" w:hAnsi="Arial Narrow"/>
          <w:lang w:eastAsia="sk-SK" w:bidi="sk-SK"/>
        </w:rPr>
        <w:t>24 mesiacov odo dňa nadobudnutia účinnosti tejto Zmluvy</w:t>
      </w:r>
      <w:r w:rsidR="00E80198" w:rsidRPr="001351DE">
        <w:rPr>
          <w:rFonts w:ascii="Arial Narrow" w:hAnsi="Arial Narrow"/>
          <w:lang w:eastAsia="sk-SK" w:bidi="sk-SK"/>
        </w:rPr>
        <w:t>.</w:t>
      </w:r>
      <w:r>
        <w:rPr>
          <w:rFonts w:ascii="Arial Narrow" w:hAnsi="Arial Narrow"/>
          <w:lang w:eastAsia="sk-SK" w:bidi="sk-SK"/>
        </w:rPr>
        <w:t xml:space="preserve"> </w:t>
      </w:r>
      <w:r w:rsidR="00E80198" w:rsidRPr="001351DE">
        <w:rPr>
          <w:rFonts w:ascii="Arial Narrow" w:hAnsi="Arial Narrow"/>
          <w:lang w:eastAsia="sk-SK" w:bidi="sk-SK"/>
        </w:rPr>
        <w:t xml:space="preserve">V </w:t>
      </w:r>
      <w:r w:rsidR="00E07DEF" w:rsidRPr="001351DE">
        <w:rPr>
          <w:rFonts w:ascii="Arial Narrow" w:hAnsi="Arial Narrow"/>
          <w:lang w:eastAsia="sk-SK" w:bidi="sk-SK"/>
        </w:rPr>
        <w:t xml:space="preserve">prípade </w:t>
      </w:r>
      <w:r w:rsidR="006E7EB7" w:rsidRPr="001351DE">
        <w:rPr>
          <w:rFonts w:ascii="Arial Narrow" w:hAnsi="Arial Narrow"/>
          <w:lang w:eastAsia="sk-SK" w:bidi="sk-SK"/>
        </w:rPr>
        <w:t>s</w:t>
      </w:r>
      <w:r w:rsidR="00E07DEF" w:rsidRPr="001351DE">
        <w:rPr>
          <w:rFonts w:ascii="Arial Narrow" w:hAnsi="Arial Narrow"/>
          <w:lang w:eastAsia="sk-SK" w:bidi="sk-SK"/>
        </w:rPr>
        <w:t xml:space="preserve">lužby, ktorej výsledkom je </w:t>
      </w:r>
      <w:r w:rsidR="000471B9" w:rsidRPr="001351DE">
        <w:rPr>
          <w:rFonts w:ascii="Arial Narrow" w:hAnsi="Arial Narrow"/>
          <w:lang w:eastAsia="sk-SK" w:bidi="sk-SK"/>
        </w:rPr>
        <w:t xml:space="preserve">vydanie </w:t>
      </w:r>
      <w:r w:rsidR="00E07DEF" w:rsidRPr="001351DE">
        <w:rPr>
          <w:rFonts w:ascii="Arial Narrow" w:hAnsi="Arial Narrow"/>
          <w:lang w:eastAsia="sk-SK" w:bidi="sk-SK"/>
        </w:rPr>
        <w:t>príslušného povolenia/rozhodnutia/obdobného aktu zo strany príslušného orgánu</w:t>
      </w:r>
      <w:r>
        <w:rPr>
          <w:rFonts w:ascii="Arial Narrow" w:hAnsi="Arial Narrow"/>
          <w:lang w:eastAsia="sk-SK" w:bidi="sk-SK"/>
        </w:rPr>
        <w:t>,</w:t>
      </w:r>
      <w:r w:rsidR="00E07DEF" w:rsidRPr="001351DE">
        <w:rPr>
          <w:rFonts w:ascii="Arial Narrow" w:hAnsi="Arial Narrow"/>
          <w:lang w:eastAsia="sk-SK" w:bidi="sk-SK"/>
        </w:rPr>
        <w:t xml:space="preserve"> sa riadnym poskytnutím </w:t>
      </w:r>
      <w:r w:rsidR="006E7EB7" w:rsidRPr="001351DE">
        <w:rPr>
          <w:rFonts w:ascii="Arial Narrow" w:hAnsi="Arial Narrow"/>
          <w:lang w:eastAsia="sk-SK" w:bidi="sk-SK"/>
        </w:rPr>
        <w:t>s</w:t>
      </w:r>
      <w:r w:rsidR="00E07DEF" w:rsidRPr="001351DE">
        <w:rPr>
          <w:rFonts w:ascii="Arial Narrow" w:hAnsi="Arial Narrow"/>
          <w:lang w:eastAsia="sk-SK" w:bidi="sk-SK"/>
        </w:rPr>
        <w:t xml:space="preserve">lužby rozumie jeho úspešné vydanie v rozsahu a za podmienok </w:t>
      </w:r>
      <w:r w:rsidR="005B6346" w:rsidRPr="001351DE">
        <w:rPr>
          <w:rFonts w:ascii="Arial Narrow" w:hAnsi="Arial Narrow"/>
          <w:lang w:eastAsia="sk-SK" w:bidi="sk-SK"/>
        </w:rPr>
        <w:t>podľa</w:t>
      </w:r>
      <w:r w:rsidR="00E07DEF" w:rsidRPr="001351DE">
        <w:rPr>
          <w:rFonts w:ascii="Arial Narrow" w:hAnsi="Arial Narrow"/>
          <w:lang w:eastAsia="sk-SK" w:bidi="sk-SK"/>
        </w:rPr>
        <w:t xml:space="preserve"> tejto Zmluvy, resp. stanovených Objednávateľom</w:t>
      </w:r>
      <w:r w:rsidR="000471B9" w:rsidRPr="001351DE">
        <w:rPr>
          <w:rFonts w:ascii="Arial Narrow" w:hAnsi="Arial Narrow"/>
          <w:lang w:eastAsia="sk-SK" w:bidi="sk-SK"/>
        </w:rPr>
        <w:t xml:space="preserve"> a nadobudnutie jeho právoplatnosti</w:t>
      </w:r>
      <w:r w:rsidR="00E07DEF" w:rsidRPr="001351DE">
        <w:rPr>
          <w:rFonts w:ascii="Arial Narrow" w:hAnsi="Arial Narrow"/>
          <w:lang w:eastAsia="sk-SK" w:bidi="sk-SK"/>
        </w:rPr>
        <w:t xml:space="preserve">. Zhotoviteľ má nárok na úhradu ceny za poskytnuté </w:t>
      </w:r>
      <w:r w:rsidR="006E7EB7" w:rsidRPr="001351DE">
        <w:rPr>
          <w:rFonts w:ascii="Arial Narrow" w:hAnsi="Arial Narrow"/>
          <w:lang w:eastAsia="sk-SK" w:bidi="sk-SK"/>
        </w:rPr>
        <w:t>s</w:t>
      </w:r>
      <w:r w:rsidR="00E07DEF" w:rsidRPr="001351DE">
        <w:rPr>
          <w:rFonts w:ascii="Arial Narrow" w:hAnsi="Arial Narrow"/>
          <w:lang w:eastAsia="sk-SK" w:bidi="sk-SK"/>
        </w:rPr>
        <w:t xml:space="preserve">lužby len v prípade úspešného </w:t>
      </w:r>
      <w:r w:rsidR="000471B9" w:rsidRPr="001351DE">
        <w:rPr>
          <w:rFonts w:ascii="Arial Narrow" w:hAnsi="Arial Narrow"/>
          <w:lang w:eastAsia="sk-SK" w:bidi="sk-SK"/>
        </w:rPr>
        <w:t xml:space="preserve">vydania </w:t>
      </w:r>
      <w:r w:rsidR="00E07DEF" w:rsidRPr="001351DE">
        <w:rPr>
          <w:rFonts w:ascii="Arial Narrow" w:hAnsi="Arial Narrow"/>
          <w:lang w:eastAsia="sk-SK" w:bidi="sk-SK"/>
        </w:rPr>
        <w:t>povolenia/rozhodnutia/obdobného aktu podľa predchádzajúcej vety</w:t>
      </w:r>
      <w:r w:rsidR="000471B9" w:rsidRPr="001351DE">
        <w:rPr>
          <w:rFonts w:ascii="Arial Narrow" w:hAnsi="Arial Narrow"/>
          <w:lang w:eastAsia="sk-SK" w:bidi="sk-SK"/>
        </w:rPr>
        <w:t xml:space="preserve"> a nadobudnutia jeho </w:t>
      </w:r>
      <w:r w:rsidR="000471B9" w:rsidRPr="001351DE">
        <w:rPr>
          <w:rFonts w:ascii="Arial Narrow" w:hAnsi="Arial Narrow"/>
          <w:lang w:eastAsia="sk-SK" w:bidi="sk-SK"/>
        </w:rPr>
        <w:lastRenderedPageBreak/>
        <w:t>právoplatnosti</w:t>
      </w:r>
      <w:r w:rsidR="00E07DEF" w:rsidRPr="001351DE">
        <w:rPr>
          <w:rFonts w:ascii="Arial Narrow" w:hAnsi="Arial Narrow"/>
          <w:lang w:eastAsia="sk-SK" w:bidi="sk-SK"/>
        </w:rPr>
        <w:t>, t.</w:t>
      </w:r>
      <w:r w:rsidR="00D72E29" w:rsidRPr="001351DE">
        <w:rPr>
          <w:rFonts w:ascii="Arial Narrow" w:hAnsi="Arial Narrow"/>
          <w:lang w:eastAsia="sk-SK" w:bidi="sk-SK"/>
        </w:rPr>
        <w:t xml:space="preserve"> </w:t>
      </w:r>
      <w:r w:rsidR="00E07DEF" w:rsidRPr="001351DE">
        <w:rPr>
          <w:rFonts w:ascii="Arial Narrow" w:hAnsi="Arial Narrow"/>
          <w:lang w:eastAsia="sk-SK" w:bidi="sk-SK"/>
        </w:rPr>
        <w:t>j. zodpovedá Objednávateľovi za dosiahnutý výsledok. Zhotoviteľ sa zaväzuje poskytovať Objednávateľovi Inžiniersku činnosť</w:t>
      </w:r>
      <w:r w:rsidR="000A3CA5" w:rsidRPr="001351DE">
        <w:rPr>
          <w:rFonts w:ascii="Arial Narrow" w:hAnsi="Arial Narrow"/>
          <w:lang w:eastAsia="sk-SK" w:bidi="sk-SK"/>
        </w:rPr>
        <w:t xml:space="preserve"> nasledovne</w:t>
      </w:r>
      <w:r w:rsidR="00E07DEF" w:rsidRPr="001351DE">
        <w:rPr>
          <w:rFonts w:ascii="Arial Narrow" w:hAnsi="Arial Narrow"/>
          <w:lang w:eastAsia="sk-SK" w:bidi="sk-SK"/>
        </w:rPr>
        <w:t>:</w:t>
      </w:r>
    </w:p>
    <w:p w14:paraId="6DEDDC96" w14:textId="4DCED45A" w:rsidR="001A541B" w:rsidRPr="001351DE" w:rsidRDefault="001A541B" w:rsidP="00C17670">
      <w:pPr>
        <w:spacing w:after="0"/>
        <w:ind w:left="2127" w:hanging="709"/>
        <w:jc w:val="both"/>
        <w:rPr>
          <w:rFonts w:ascii="Arial Narrow" w:hAnsi="Arial Narrow"/>
          <w:lang w:eastAsia="sk-SK" w:bidi="sk-SK"/>
        </w:rPr>
      </w:pPr>
      <w:r w:rsidRPr="001351DE">
        <w:rPr>
          <w:rFonts w:ascii="Arial Narrow" w:hAnsi="Arial Narrow"/>
          <w:lang w:eastAsia="sk-SK" w:bidi="sk-SK"/>
        </w:rPr>
        <w:t>2.1.1.1</w:t>
      </w:r>
      <w:r w:rsidR="00F12F65" w:rsidRPr="001351DE">
        <w:rPr>
          <w:rFonts w:ascii="Arial Narrow" w:hAnsi="Arial Narrow"/>
          <w:lang w:eastAsia="sk-SK" w:bidi="sk-SK"/>
        </w:rPr>
        <w:tab/>
      </w:r>
      <w:r w:rsidRPr="001351DE">
        <w:rPr>
          <w:rFonts w:ascii="Arial Narrow" w:hAnsi="Arial Narrow"/>
          <w:lang w:eastAsia="sk-SK" w:bidi="sk-SK"/>
        </w:rPr>
        <w:t xml:space="preserve">Inžiniersku činnosť súvisiacu so zabezpečením vydania </w:t>
      </w:r>
      <w:r w:rsidR="00BD64C3" w:rsidRPr="001351DE">
        <w:rPr>
          <w:rFonts w:ascii="Arial Narrow" w:hAnsi="Arial Narrow" w:cs="Arial"/>
        </w:rPr>
        <w:t>kladných záväzných stanovísk k Investičnému zámeru</w:t>
      </w:r>
      <w:r w:rsidR="00BD64C3" w:rsidRPr="001351DE">
        <w:rPr>
          <w:rFonts w:ascii="Arial Narrow" w:hAnsi="Arial Narrow"/>
          <w:lang w:eastAsia="sk-SK" w:bidi="sk-SK"/>
        </w:rPr>
        <w:t xml:space="preserve"> </w:t>
      </w:r>
      <w:r w:rsidR="000C08B8" w:rsidRPr="001351DE">
        <w:rPr>
          <w:rFonts w:ascii="Arial Narrow" w:hAnsi="Arial Narrow"/>
          <w:lang w:eastAsia="sk-SK" w:bidi="sk-SK"/>
        </w:rPr>
        <w:t>tak, aby služby podľa bodov 2.1.1.2 až 2.1.1.</w:t>
      </w:r>
      <w:r w:rsidR="00E60809">
        <w:rPr>
          <w:rFonts w:ascii="Arial Narrow" w:hAnsi="Arial Narrow"/>
          <w:lang w:eastAsia="sk-SK" w:bidi="sk-SK"/>
        </w:rPr>
        <w:t>5</w:t>
      </w:r>
      <w:r w:rsidR="000C08B8" w:rsidRPr="001351DE">
        <w:rPr>
          <w:rFonts w:ascii="Arial Narrow" w:hAnsi="Arial Narrow"/>
          <w:lang w:eastAsia="sk-SK" w:bidi="sk-SK"/>
        </w:rPr>
        <w:t xml:space="preserve"> </w:t>
      </w:r>
      <w:r w:rsidR="00856ADB" w:rsidRPr="001351DE">
        <w:rPr>
          <w:rFonts w:ascii="Arial Narrow" w:hAnsi="Arial Narrow"/>
          <w:lang w:eastAsia="sk-SK" w:bidi="sk-SK"/>
        </w:rPr>
        <w:t xml:space="preserve">tohto článku tejto Zmluvy Zhotoviteľ </w:t>
      </w:r>
      <w:r w:rsidR="000C08B8" w:rsidRPr="001351DE">
        <w:rPr>
          <w:rFonts w:ascii="Arial Narrow" w:hAnsi="Arial Narrow"/>
          <w:lang w:eastAsia="sk-SK" w:bidi="sk-SK"/>
        </w:rPr>
        <w:t>poskytol Objednávateľovi riadne a včas,</w:t>
      </w:r>
    </w:p>
    <w:p w14:paraId="7838A4A4" w14:textId="00FFBAFF" w:rsidR="00E07DEF" w:rsidRPr="001351DE" w:rsidRDefault="001A541B" w:rsidP="00C17670">
      <w:pPr>
        <w:spacing w:after="0"/>
        <w:ind w:left="2127" w:hanging="709"/>
        <w:jc w:val="both"/>
        <w:rPr>
          <w:rFonts w:ascii="Arial Narrow" w:hAnsi="Arial Narrow"/>
          <w:lang w:eastAsia="sk-SK" w:bidi="sk-SK"/>
        </w:rPr>
      </w:pPr>
      <w:r w:rsidRPr="001351DE">
        <w:rPr>
          <w:rFonts w:ascii="Arial Narrow" w:hAnsi="Arial Narrow"/>
          <w:lang w:eastAsia="sk-SK" w:bidi="sk-SK"/>
        </w:rPr>
        <w:t>2.1.1.2</w:t>
      </w:r>
      <w:r w:rsidR="00F12F65" w:rsidRPr="001351DE">
        <w:rPr>
          <w:rFonts w:ascii="Arial Narrow" w:hAnsi="Arial Narrow"/>
          <w:lang w:eastAsia="sk-SK" w:bidi="sk-SK"/>
        </w:rPr>
        <w:tab/>
      </w:r>
      <w:r w:rsidR="000A3CA5" w:rsidRPr="001351DE">
        <w:rPr>
          <w:rFonts w:ascii="Arial Narrow" w:hAnsi="Arial Narrow"/>
          <w:lang w:eastAsia="sk-SK" w:bidi="sk-SK"/>
        </w:rPr>
        <w:t xml:space="preserve">Inžiniersku činnosť súvisiacu so zabezpečením vydania </w:t>
      </w:r>
      <w:r w:rsidR="0024408D">
        <w:rPr>
          <w:rFonts w:ascii="Arial Narrow" w:hAnsi="Arial Narrow"/>
          <w:lang w:eastAsia="sk-SK" w:bidi="sk-SK"/>
        </w:rPr>
        <w:t>požadovaného určenia/rozhodnutia (Rozhodnutie v konaní o podnete alebo Záväzné stanovisko EIA a v prípade potreby Záverečné stanovisko EIA)</w:t>
      </w:r>
      <w:r w:rsidR="000A3CA5" w:rsidRPr="001351DE">
        <w:rPr>
          <w:rFonts w:ascii="Arial Narrow" w:hAnsi="Arial Narrow"/>
          <w:lang w:eastAsia="sk-SK" w:bidi="sk-SK"/>
        </w:rPr>
        <w:t xml:space="preserve"> sa Zhotoviteľ zaväzuje poskytovať Objednávateľovi tak, aby </w:t>
      </w:r>
      <w:r w:rsidR="0024408D">
        <w:rPr>
          <w:rFonts w:ascii="Arial Narrow" w:hAnsi="Arial Narrow"/>
          <w:lang w:eastAsia="sk-SK" w:bidi="sk-SK"/>
        </w:rPr>
        <w:t>požadované určenie/rozhodnutie</w:t>
      </w:r>
      <w:r w:rsidR="000A3CA5" w:rsidRPr="001351DE">
        <w:rPr>
          <w:rFonts w:ascii="Arial Narrow" w:hAnsi="Arial Narrow"/>
          <w:lang w:eastAsia="sk-SK" w:bidi="sk-SK"/>
        </w:rPr>
        <w:t xml:space="preserve"> nadobudlo právoplatnosť najneskôr </w:t>
      </w:r>
      <w:r w:rsidR="00E07DEF" w:rsidRPr="001351DE">
        <w:rPr>
          <w:rFonts w:ascii="Arial Narrow" w:hAnsi="Arial Narrow"/>
          <w:lang w:eastAsia="sk-SK" w:bidi="sk-SK"/>
        </w:rPr>
        <w:t xml:space="preserve">do </w:t>
      </w:r>
      <w:r w:rsidR="000C08B8" w:rsidRPr="001351DE">
        <w:rPr>
          <w:rFonts w:ascii="Arial Narrow" w:hAnsi="Arial Narrow"/>
          <w:lang w:eastAsia="sk-SK" w:bidi="sk-SK"/>
        </w:rPr>
        <w:t xml:space="preserve">13 </w:t>
      </w:r>
      <w:r w:rsidR="00E07DEF" w:rsidRPr="001351DE">
        <w:rPr>
          <w:rFonts w:ascii="Arial Narrow" w:hAnsi="Arial Narrow"/>
          <w:lang w:eastAsia="sk-SK" w:bidi="sk-SK"/>
        </w:rPr>
        <w:t>mesiacov odo dňa nadobudnutia účinnosti tejto Zmluvy,</w:t>
      </w:r>
    </w:p>
    <w:p w14:paraId="30112A7B" w14:textId="5406CBA8" w:rsidR="00E07DEF" w:rsidRPr="00295046" w:rsidRDefault="001A541B" w:rsidP="00C17670">
      <w:pPr>
        <w:spacing w:after="0"/>
        <w:ind w:left="2127" w:hanging="709"/>
        <w:jc w:val="both"/>
        <w:rPr>
          <w:rFonts w:ascii="Arial Narrow" w:hAnsi="Arial Narrow"/>
          <w:lang w:eastAsia="sk-SK" w:bidi="sk-SK"/>
        </w:rPr>
      </w:pPr>
      <w:r w:rsidRPr="00E308D4">
        <w:rPr>
          <w:rFonts w:ascii="Arial Narrow" w:hAnsi="Arial Narrow"/>
          <w:lang w:eastAsia="sk-SK" w:bidi="sk-SK"/>
        </w:rPr>
        <w:t>2.1.1.3</w:t>
      </w:r>
      <w:r w:rsidR="00F12F65" w:rsidRPr="00E308D4">
        <w:rPr>
          <w:rFonts w:ascii="Arial Narrow" w:hAnsi="Arial Narrow"/>
          <w:lang w:eastAsia="sk-SK" w:bidi="sk-SK"/>
        </w:rPr>
        <w:tab/>
      </w:r>
      <w:r w:rsidR="000A3CA5" w:rsidRPr="00E308D4">
        <w:rPr>
          <w:rFonts w:ascii="Arial Narrow" w:hAnsi="Arial Narrow"/>
          <w:lang w:eastAsia="sk-SK" w:bidi="sk-SK"/>
        </w:rPr>
        <w:t xml:space="preserve">Inžiniersku činnosť súvisiacu so zabezpečením vydania </w:t>
      </w:r>
      <w:r w:rsidR="00295046" w:rsidRPr="00E308D4">
        <w:rPr>
          <w:rFonts w:ascii="Arial Narrow" w:hAnsi="Arial Narrow"/>
          <w:lang w:eastAsia="sk-SK" w:bidi="sk-SK"/>
        </w:rPr>
        <w:t xml:space="preserve">rozhodnutia o stavebnom zámere </w:t>
      </w:r>
      <w:r w:rsidR="000A3CA5" w:rsidRPr="00E308D4">
        <w:rPr>
          <w:rFonts w:ascii="Arial Narrow" w:hAnsi="Arial Narrow"/>
          <w:lang w:eastAsia="sk-SK" w:bidi="sk-SK"/>
        </w:rPr>
        <w:t xml:space="preserve">sa Zhotoviteľ zaväzuje poskytovať Objednávateľovi tak, aby </w:t>
      </w:r>
      <w:r w:rsidR="00295046" w:rsidRPr="00E308D4">
        <w:rPr>
          <w:rFonts w:ascii="Arial Narrow" w:hAnsi="Arial Narrow"/>
          <w:lang w:eastAsia="sk-SK" w:bidi="sk-SK"/>
        </w:rPr>
        <w:t>rozhodnutie o stavebnom zámere</w:t>
      </w:r>
      <w:r w:rsidR="000A3CA5" w:rsidRPr="00E308D4">
        <w:rPr>
          <w:rFonts w:ascii="Arial Narrow" w:hAnsi="Arial Narrow"/>
          <w:lang w:eastAsia="sk-SK" w:bidi="sk-SK"/>
        </w:rPr>
        <w:t xml:space="preserve"> n</w:t>
      </w:r>
      <w:r w:rsidR="00E07DEF" w:rsidRPr="00E308D4">
        <w:rPr>
          <w:rFonts w:ascii="Arial Narrow" w:hAnsi="Arial Narrow"/>
        </w:rPr>
        <w:t>adobud</w:t>
      </w:r>
      <w:r w:rsidR="000A3CA5" w:rsidRPr="00E308D4">
        <w:rPr>
          <w:rFonts w:ascii="Arial Narrow" w:hAnsi="Arial Narrow"/>
        </w:rPr>
        <w:t>lo</w:t>
      </w:r>
      <w:r w:rsidR="00E07DEF" w:rsidRPr="00E308D4">
        <w:rPr>
          <w:rFonts w:ascii="Arial Narrow" w:hAnsi="Arial Narrow"/>
        </w:rPr>
        <w:t xml:space="preserve"> právoplatnos</w:t>
      </w:r>
      <w:r w:rsidR="000A3CA5" w:rsidRPr="00E308D4">
        <w:rPr>
          <w:rFonts w:ascii="Arial Narrow" w:hAnsi="Arial Narrow"/>
        </w:rPr>
        <w:t>ť</w:t>
      </w:r>
      <w:r w:rsidR="00E07DEF" w:rsidRPr="00E308D4">
        <w:rPr>
          <w:rFonts w:ascii="Arial Narrow" w:hAnsi="Arial Narrow"/>
        </w:rPr>
        <w:t xml:space="preserve"> </w:t>
      </w:r>
      <w:r w:rsidR="000A3CA5" w:rsidRPr="00E308D4">
        <w:rPr>
          <w:rFonts w:ascii="Arial Narrow" w:hAnsi="Arial Narrow"/>
        </w:rPr>
        <w:t xml:space="preserve">najneskôr </w:t>
      </w:r>
      <w:r w:rsidR="00E07DEF" w:rsidRPr="00E308D4">
        <w:rPr>
          <w:rFonts w:ascii="Arial Narrow" w:hAnsi="Arial Narrow"/>
        </w:rPr>
        <w:t xml:space="preserve">do </w:t>
      </w:r>
      <w:r w:rsidR="00C925FC" w:rsidRPr="00E308D4">
        <w:rPr>
          <w:rFonts w:ascii="Arial Narrow" w:hAnsi="Arial Narrow"/>
        </w:rPr>
        <w:t>16</w:t>
      </w:r>
      <w:r w:rsidR="00295046" w:rsidRPr="00E308D4">
        <w:rPr>
          <w:rFonts w:ascii="Arial Narrow" w:hAnsi="Arial Narrow"/>
        </w:rPr>
        <w:t xml:space="preserve"> </w:t>
      </w:r>
      <w:r w:rsidR="00E07DEF" w:rsidRPr="00E308D4">
        <w:rPr>
          <w:rFonts w:ascii="Arial Narrow" w:hAnsi="Arial Narrow"/>
        </w:rPr>
        <w:t>mesiacov odo dňa nadobudnutia účinnosti tejto Zmluvy</w:t>
      </w:r>
      <w:r w:rsidR="00295046" w:rsidRPr="00E308D4">
        <w:rPr>
          <w:rFonts w:ascii="Arial Narrow" w:hAnsi="Arial Narrow"/>
        </w:rPr>
        <w:t xml:space="preserve">. </w:t>
      </w:r>
      <w:r w:rsidR="00295046" w:rsidRPr="00E308D4">
        <w:rPr>
          <w:rFonts w:ascii="Arial Narrow" w:hAnsi="Arial Narrow"/>
          <w:bCs/>
        </w:rPr>
        <w:t xml:space="preserve">Zhotoviteľ sa zaväzuje vyhotoviť správu o prerokovaní stavebného zámeru podľa § 23 Stavebného zákona a podať riadnu a úplnú žiadosť </w:t>
      </w:r>
      <w:r w:rsidR="00295046" w:rsidRPr="00E308D4">
        <w:rPr>
          <w:rFonts w:ascii="Arial Narrow" w:hAnsi="Arial Narrow" w:cs="Arial"/>
          <w:bCs/>
        </w:rPr>
        <w:t xml:space="preserve">o vydanie rozhodnutia o stavebnom zámere podľa § 50 Stavebného zákona </w:t>
      </w:r>
      <w:r w:rsidR="001563E7" w:rsidRPr="00E308D4">
        <w:rPr>
          <w:rFonts w:ascii="Arial Narrow" w:hAnsi="Arial Narrow" w:cs="Arial"/>
          <w:bCs/>
        </w:rPr>
        <w:t xml:space="preserve">na príslušný stavebný úrad </w:t>
      </w:r>
      <w:r w:rsidR="00295046" w:rsidRPr="00E308D4">
        <w:rPr>
          <w:rFonts w:ascii="Arial Narrow" w:hAnsi="Arial Narrow" w:cs="Arial"/>
          <w:bCs/>
        </w:rPr>
        <w:t>najneskôr do 1</w:t>
      </w:r>
      <w:r w:rsidR="00C925FC" w:rsidRPr="00E308D4">
        <w:rPr>
          <w:rFonts w:ascii="Arial Narrow" w:hAnsi="Arial Narrow" w:cs="Arial"/>
          <w:bCs/>
        </w:rPr>
        <w:t>1</w:t>
      </w:r>
      <w:r w:rsidR="00295046" w:rsidRPr="00E308D4">
        <w:rPr>
          <w:rFonts w:ascii="Arial Narrow" w:hAnsi="Arial Narrow" w:cs="Arial"/>
          <w:bCs/>
        </w:rPr>
        <w:t xml:space="preserve"> mesiacov odo dňa nadobudnutia účinnosti tejto Zmluvy,</w:t>
      </w:r>
      <w:r w:rsidR="00295046" w:rsidRPr="00E308D4">
        <w:rPr>
          <w:rFonts w:ascii="Arial Narrow" w:hAnsi="Arial Narrow" w:cs="Arial"/>
          <w:b/>
        </w:rPr>
        <w:t xml:space="preserve"> </w:t>
      </w:r>
      <w:r w:rsidR="00295046" w:rsidRPr="00E308D4">
        <w:rPr>
          <w:rFonts w:ascii="Arial Narrow" w:hAnsi="Arial Narrow" w:cs="Arial"/>
        </w:rPr>
        <w:t>o čom sa zaväzuje bez zbytočného odkladu písomne informovať Objednávateľa.</w:t>
      </w:r>
    </w:p>
    <w:p w14:paraId="14C92C74" w14:textId="53ECDBF9" w:rsidR="00C925FC" w:rsidRPr="00E308D4" w:rsidRDefault="001A541B" w:rsidP="00C17670">
      <w:pPr>
        <w:spacing w:after="0"/>
        <w:ind w:left="2127" w:hanging="709"/>
        <w:jc w:val="both"/>
        <w:rPr>
          <w:rFonts w:ascii="Arial Narrow" w:hAnsi="Arial Narrow"/>
        </w:rPr>
      </w:pPr>
      <w:r w:rsidRPr="00E308D4">
        <w:rPr>
          <w:rFonts w:ascii="Arial Narrow" w:hAnsi="Arial Narrow"/>
          <w:lang w:eastAsia="sk-SK" w:bidi="sk-SK"/>
        </w:rPr>
        <w:t>2.1.1.4</w:t>
      </w:r>
      <w:r w:rsidR="00F12F65" w:rsidRPr="00E308D4">
        <w:rPr>
          <w:rFonts w:ascii="Arial Narrow" w:hAnsi="Arial Narrow"/>
          <w:lang w:eastAsia="sk-SK" w:bidi="sk-SK"/>
        </w:rPr>
        <w:tab/>
      </w:r>
      <w:r w:rsidR="00C925FC" w:rsidRPr="00E308D4">
        <w:rPr>
          <w:rFonts w:ascii="Arial Narrow" w:hAnsi="Arial Narrow"/>
          <w:lang w:eastAsia="sk-SK" w:bidi="sk-SK"/>
        </w:rPr>
        <w:t xml:space="preserve">Inžiniersku činnosť súvisiacu so zabezpečením overenia PSO sa Zhotoviteľ zaväzuje poskytovať Objednávateľovi tak, aby overenie PSO overovacou doložkou bolo vykonané </w:t>
      </w:r>
      <w:r w:rsidR="00C925FC" w:rsidRPr="00E308D4">
        <w:rPr>
          <w:rFonts w:ascii="Arial Narrow" w:hAnsi="Arial Narrow"/>
        </w:rPr>
        <w:t>najneskôr do 21 mesiacov odo dňa nadobudnutia účinnosti tejto Zmluvy.</w:t>
      </w:r>
    </w:p>
    <w:p w14:paraId="4A76D4DE" w14:textId="523221EF" w:rsidR="009165EE" w:rsidRPr="00295046" w:rsidRDefault="009165EE" w:rsidP="00FD38D4">
      <w:pPr>
        <w:spacing w:after="120"/>
        <w:ind w:left="2127" w:hanging="709"/>
        <w:jc w:val="both"/>
        <w:rPr>
          <w:rFonts w:ascii="Arial Narrow" w:hAnsi="Arial Narrow"/>
          <w:lang w:eastAsia="sk-SK" w:bidi="sk-SK"/>
        </w:rPr>
      </w:pPr>
      <w:r w:rsidRPr="00E308D4">
        <w:rPr>
          <w:rFonts w:ascii="Arial Narrow" w:hAnsi="Arial Narrow"/>
          <w:lang w:eastAsia="sk-SK" w:bidi="sk-SK"/>
        </w:rPr>
        <w:t>2.1.1.5</w:t>
      </w:r>
      <w:r w:rsidR="00E62288">
        <w:rPr>
          <w:rFonts w:ascii="Arial Narrow" w:hAnsi="Arial Narrow"/>
          <w:lang w:eastAsia="sk-SK" w:bidi="sk-SK"/>
        </w:rPr>
        <w:tab/>
      </w:r>
      <w:r w:rsidR="000A3CA5" w:rsidRPr="00E308D4">
        <w:rPr>
          <w:rFonts w:ascii="Arial Narrow" w:hAnsi="Arial Narrow"/>
          <w:lang w:eastAsia="sk-SK" w:bidi="sk-SK"/>
        </w:rPr>
        <w:t xml:space="preserve">Inžiniersku činnosť súvisiacu so zabezpečením </w:t>
      </w:r>
      <w:r w:rsidR="00295046" w:rsidRPr="00E308D4">
        <w:rPr>
          <w:rFonts w:ascii="Arial Narrow" w:hAnsi="Arial Narrow"/>
          <w:lang w:eastAsia="sk-SK" w:bidi="sk-SK"/>
        </w:rPr>
        <w:t xml:space="preserve">overenia PS </w:t>
      </w:r>
      <w:r w:rsidR="000A3CA5" w:rsidRPr="00E308D4">
        <w:rPr>
          <w:rFonts w:ascii="Arial Narrow" w:hAnsi="Arial Narrow"/>
          <w:lang w:eastAsia="sk-SK" w:bidi="sk-SK"/>
        </w:rPr>
        <w:t xml:space="preserve">sa Zhotoviteľ zaväzuje poskytovať Objednávateľovi tak, aby </w:t>
      </w:r>
      <w:r w:rsidR="00295046" w:rsidRPr="00E308D4">
        <w:rPr>
          <w:rFonts w:ascii="Arial Narrow" w:hAnsi="Arial Narrow"/>
          <w:lang w:eastAsia="sk-SK" w:bidi="sk-SK"/>
        </w:rPr>
        <w:t xml:space="preserve">overenie PS overovacou doložkou bolo vykonané </w:t>
      </w:r>
      <w:r w:rsidR="000A3CA5" w:rsidRPr="00E308D4">
        <w:rPr>
          <w:rFonts w:ascii="Arial Narrow" w:hAnsi="Arial Narrow"/>
        </w:rPr>
        <w:t>najneskôr</w:t>
      </w:r>
      <w:r w:rsidR="00E07DEF" w:rsidRPr="00E308D4">
        <w:rPr>
          <w:rFonts w:ascii="Arial Narrow" w:hAnsi="Arial Narrow"/>
        </w:rPr>
        <w:t xml:space="preserve"> do 24 mesiacov odo dňa nadobudnutia účinnos</w:t>
      </w:r>
      <w:r w:rsidR="009F2DAE" w:rsidRPr="00E308D4">
        <w:rPr>
          <w:rFonts w:ascii="Arial Narrow" w:hAnsi="Arial Narrow"/>
        </w:rPr>
        <w:t>ti tejto Zmluvy.</w:t>
      </w:r>
      <w:r w:rsidRPr="00E308D4">
        <w:rPr>
          <w:rFonts w:ascii="Arial Narrow" w:hAnsi="Arial Narrow"/>
        </w:rPr>
        <w:t xml:space="preserve"> Zhotoviteľ sa zaväzuje zabezpečiť vydanie súhlasných doložiek súladu</w:t>
      </w:r>
      <w:r w:rsidR="00212934" w:rsidRPr="00E308D4">
        <w:rPr>
          <w:rFonts w:ascii="Arial Narrow" w:hAnsi="Arial Narrow"/>
        </w:rPr>
        <w:t xml:space="preserve"> k PS </w:t>
      </w:r>
      <w:r w:rsidRPr="00E308D4">
        <w:rPr>
          <w:rFonts w:ascii="Arial Narrow" w:hAnsi="Arial Narrow"/>
        </w:rPr>
        <w:t xml:space="preserve">a podať riadnu a úplnú žiadosť na overenie </w:t>
      </w:r>
      <w:r w:rsidR="001E6484" w:rsidRPr="00E308D4">
        <w:rPr>
          <w:rFonts w:ascii="Arial Narrow" w:hAnsi="Arial Narrow"/>
        </w:rPr>
        <w:t>PS</w:t>
      </w:r>
      <w:r w:rsidRPr="00E308D4">
        <w:rPr>
          <w:rFonts w:ascii="Arial Narrow" w:hAnsi="Arial Narrow"/>
        </w:rPr>
        <w:t xml:space="preserve"> podľa § 65 Stavebného zákona na príslušný stavebný úrad najneskôr do </w:t>
      </w:r>
      <w:r w:rsidR="00212934" w:rsidRPr="00E308D4">
        <w:rPr>
          <w:rFonts w:ascii="Arial Narrow" w:hAnsi="Arial Narrow" w:cs="Arial"/>
          <w:bCs/>
        </w:rPr>
        <w:t>2</w:t>
      </w:r>
      <w:r w:rsidRPr="00E308D4">
        <w:rPr>
          <w:rFonts w:ascii="Arial Narrow" w:hAnsi="Arial Narrow" w:cs="Arial"/>
          <w:bCs/>
        </w:rPr>
        <w:t>1 mesiacov odo dňa nadobudnutia účinnosti tejto Zmluvy,</w:t>
      </w:r>
      <w:r w:rsidRPr="00E308D4">
        <w:rPr>
          <w:rFonts w:ascii="Arial Narrow" w:hAnsi="Arial Narrow" w:cs="Arial"/>
          <w:b/>
        </w:rPr>
        <w:t xml:space="preserve"> </w:t>
      </w:r>
      <w:r w:rsidRPr="00E308D4">
        <w:rPr>
          <w:rFonts w:ascii="Arial Narrow" w:hAnsi="Arial Narrow" w:cs="Arial"/>
        </w:rPr>
        <w:t>o čom sa zaväzuje bez zbytočného odkladu písomne informovať Objednávateľa.</w:t>
      </w:r>
      <w:r w:rsidR="007566E8">
        <w:rPr>
          <w:rFonts w:ascii="Arial Narrow" w:hAnsi="Arial Narrow" w:cs="Arial"/>
        </w:rPr>
        <w:t xml:space="preserve"> </w:t>
      </w:r>
    </w:p>
    <w:p w14:paraId="5441DA77" w14:textId="5FF6F247" w:rsidR="00E07DEF" w:rsidRPr="001351DE" w:rsidRDefault="00A9588B" w:rsidP="00C17670">
      <w:pPr>
        <w:pStyle w:val="Odsekzoznamu"/>
        <w:numPr>
          <w:ilvl w:val="2"/>
          <w:numId w:val="73"/>
        </w:numPr>
        <w:spacing w:after="0"/>
        <w:ind w:left="1418" w:hanging="567"/>
        <w:jc w:val="both"/>
        <w:rPr>
          <w:rFonts w:ascii="Arial Narrow" w:hAnsi="Arial Narrow"/>
          <w:lang w:eastAsia="sk-SK" w:bidi="sk-SK"/>
        </w:rPr>
      </w:pPr>
      <w:r w:rsidRPr="001351DE">
        <w:rPr>
          <w:rFonts w:ascii="Arial Narrow" w:hAnsi="Arial Narrow"/>
        </w:rPr>
        <w:t xml:space="preserve">Zhotoviteľ sa zaväzuje písomne formou e-mailu doručeného na adresu oprávnenej osoby Objednávateľa informovať Objednávateľa o vydaní každého jednotlivého Dokumentu </w:t>
      </w:r>
      <w:r w:rsidR="00BD49BB" w:rsidRPr="001351DE">
        <w:rPr>
          <w:rFonts w:ascii="Arial Narrow" w:hAnsi="Arial Narrow"/>
        </w:rPr>
        <w:t>podľa bodu 3.2.1 článku III</w:t>
      </w:r>
      <w:r w:rsidR="00902200" w:rsidRPr="001351DE">
        <w:rPr>
          <w:rFonts w:ascii="Arial Narrow" w:hAnsi="Arial Narrow"/>
        </w:rPr>
        <w:t>.</w:t>
      </w:r>
      <w:r w:rsidR="00BD49BB" w:rsidRPr="001351DE">
        <w:rPr>
          <w:rFonts w:ascii="Arial Narrow" w:hAnsi="Arial Narrow"/>
        </w:rPr>
        <w:t xml:space="preserve"> tejto Zmluvy </w:t>
      </w:r>
      <w:r w:rsidRPr="001351DE">
        <w:rPr>
          <w:rFonts w:ascii="Arial Narrow" w:hAnsi="Arial Narrow"/>
        </w:rPr>
        <w:t xml:space="preserve">a doručiť Objednávateľovi kópiu každého vydaného Dokumentu a to do 3 pracovných dní odo dňa jeho vydania. </w:t>
      </w:r>
      <w:r w:rsidR="00E07DEF" w:rsidRPr="001351DE">
        <w:rPr>
          <w:rFonts w:ascii="Arial Narrow" w:hAnsi="Arial Narrow"/>
          <w:lang w:eastAsia="sk-SK" w:bidi="sk-SK"/>
        </w:rPr>
        <w:t xml:space="preserve">Zhotoviteľ sa zaväzuje doručiť Objednávateľovi </w:t>
      </w:r>
      <w:r w:rsidR="007914EC" w:rsidRPr="001351DE">
        <w:rPr>
          <w:rFonts w:ascii="Arial Narrow" w:hAnsi="Arial Narrow"/>
          <w:lang w:eastAsia="sk-SK" w:bidi="sk-SK"/>
        </w:rPr>
        <w:t xml:space="preserve">originál </w:t>
      </w:r>
      <w:r w:rsidR="0024408D">
        <w:rPr>
          <w:rFonts w:ascii="Arial Narrow" w:hAnsi="Arial Narrow"/>
          <w:lang w:eastAsia="sk-SK" w:bidi="sk-SK"/>
        </w:rPr>
        <w:t>požadovaného určenia/rozhodnutia (Rozhodnutie v konaní o podnete alebo Záväzné stanovisko EIA a v prípade potreby Záverečné stanovisko EIA)</w:t>
      </w:r>
      <w:r w:rsidR="00905F97">
        <w:rPr>
          <w:rFonts w:ascii="Arial Narrow" w:hAnsi="Arial Narrow"/>
          <w:lang w:eastAsia="sk-SK" w:bidi="sk-SK"/>
        </w:rPr>
        <w:t xml:space="preserve"> a</w:t>
      </w:r>
      <w:r w:rsidR="005708E4" w:rsidRPr="001351DE">
        <w:rPr>
          <w:rFonts w:ascii="Arial Narrow" w:hAnsi="Arial Narrow"/>
          <w:lang w:eastAsia="sk-SK" w:bidi="sk-SK"/>
        </w:rPr>
        <w:t xml:space="preserve"> rozhodnutia </w:t>
      </w:r>
      <w:r w:rsidR="00765E70" w:rsidRPr="001351DE">
        <w:rPr>
          <w:rFonts w:ascii="Arial Narrow" w:hAnsi="Arial Narrow"/>
        </w:rPr>
        <w:t>o</w:t>
      </w:r>
      <w:r w:rsidR="008658BF">
        <w:rPr>
          <w:rFonts w:ascii="Arial Narrow" w:hAnsi="Arial Narrow"/>
        </w:rPr>
        <w:t xml:space="preserve"> stavebnom zámere, </w:t>
      </w:r>
      <w:r w:rsidR="007914EC" w:rsidRPr="001351DE">
        <w:rPr>
          <w:rFonts w:ascii="Arial Narrow" w:hAnsi="Arial Narrow"/>
          <w:lang w:eastAsia="sk-SK" w:bidi="sk-SK"/>
        </w:rPr>
        <w:t>vždy do 3 pracovných dní odo dňa nadobudnutia právoplatnosti konkrétneho Dokumentu. Originály ostatných Dokumentov podľa bodu 3.2.1 článku III</w:t>
      </w:r>
      <w:r w:rsidR="00F12F65" w:rsidRPr="001351DE">
        <w:rPr>
          <w:rFonts w:ascii="Arial Narrow" w:hAnsi="Arial Narrow"/>
          <w:lang w:eastAsia="sk-SK" w:bidi="sk-SK"/>
        </w:rPr>
        <w:t>.</w:t>
      </w:r>
      <w:r w:rsidR="007914EC" w:rsidRPr="001351DE">
        <w:rPr>
          <w:rFonts w:ascii="Arial Narrow" w:hAnsi="Arial Narrow"/>
          <w:lang w:eastAsia="sk-SK" w:bidi="sk-SK"/>
        </w:rPr>
        <w:t xml:space="preserve"> tejto Zmluvy sa Zhotoviteľ zaväzuje doručiť Objednávateľovi </w:t>
      </w:r>
      <w:r w:rsidR="00920C86" w:rsidRPr="001351DE">
        <w:rPr>
          <w:rFonts w:ascii="Arial Narrow" w:hAnsi="Arial Narrow"/>
          <w:lang w:eastAsia="sk-SK" w:bidi="sk-SK"/>
        </w:rPr>
        <w:t>do 24 mesiacov odo dňa nadobudnutia účinnosti tejto Zmluvy</w:t>
      </w:r>
      <w:r w:rsidR="004F7341" w:rsidRPr="001351DE">
        <w:rPr>
          <w:rFonts w:ascii="Arial Narrow" w:hAnsi="Arial Narrow"/>
          <w:lang w:eastAsia="sk-SK" w:bidi="sk-SK"/>
        </w:rPr>
        <w:t xml:space="preserve"> spolu s originálmi Vstupných podkladov podľa bodu 1.1.2 tohto článku tejto Zmluvy, t.</w:t>
      </w:r>
      <w:r w:rsidR="00F12F65" w:rsidRPr="001351DE">
        <w:rPr>
          <w:rFonts w:ascii="Arial Narrow" w:hAnsi="Arial Narrow"/>
          <w:lang w:eastAsia="sk-SK" w:bidi="sk-SK"/>
        </w:rPr>
        <w:t xml:space="preserve"> </w:t>
      </w:r>
      <w:r w:rsidR="004F7341" w:rsidRPr="001351DE">
        <w:rPr>
          <w:rFonts w:ascii="Arial Narrow" w:hAnsi="Arial Narrow"/>
          <w:lang w:eastAsia="sk-SK" w:bidi="sk-SK"/>
        </w:rPr>
        <w:t>j. uvedená dokumentácia bude doručená Zhotoviteľovi v jeden deň.</w:t>
      </w:r>
    </w:p>
    <w:p w14:paraId="7D66E929" w14:textId="771AC481" w:rsidR="00E07DEF" w:rsidRPr="00C35C4C" w:rsidRDefault="00C00E6D" w:rsidP="00C17670">
      <w:pPr>
        <w:pStyle w:val="Odsekzoznamu"/>
        <w:numPr>
          <w:ilvl w:val="2"/>
          <w:numId w:val="73"/>
        </w:numPr>
        <w:spacing w:after="0"/>
        <w:ind w:left="1418" w:hanging="567"/>
        <w:jc w:val="both"/>
        <w:rPr>
          <w:rFonts w:ascii="Arial Narrow" w:hAnsi="Arial Narrow"/>
          <w:lang w:bidi="sk-SK"/>
        </w:rPr>
      </w:pPr>
      <w:r w:rsidRPr="00C35C4C">
        <w:rPr>
          <w:rFonts w:ascii="Arial Narrow" w:hAnsi="Arial Narrow"/>
          <w:lang w:bidi="sk-SK"/>
        </w:rPr>
        <w:t xml:space="preserve">Po poskytnutí Inžinierskej činnosti podľa bodov 2.1.1.2 až 2.1.1.5 </w:t>
      </w:r>
      <w:r w:rsidR="008970DA">
        <w:rPr>
          <w:rFonts w:ascii="Arial Narrow" w:hAnsi="Arial Narrow"/>
          <w:lang w:bidi="sk-SK"/>
        </w:rPr>
        <w:t xml:space="preserve">tohto článku tejto Zmluvy </w:t>
      </w:r>
      <w:r w:rsidR="00E07DEF" w:rsidRPr="00C35C4C">
        <w:rPr>
          <w:rFonts w:ascii="Arial Narrow" w:hAnsi="Arial Narrow"/>
          <w:lang w:bidi="sk-SK"/>
        </w:rPr>
        <w:t xml:space="preserve">sa Zhotoviteľ zaväzuje doručiť Objednávateľovi akceptačný protokol k poskytnutej časti Inžinierskej činnosti, ktorého prílohou bude zoznam </w:t>
      </w:r>
      <w:r w:rsidR="007914EC" w:rsidRPr="00C35C4C">
        <w:rPr>
          <w:rFonts w:ascii="Arial Narrow" w:hAnsi="Arial Narrow"/>
          <w:lang w:bidi="sk-SK"/>
        </w:rPr>
        <w:t>Dokumentov odovzdaných</w:t>
      </w:r>
      <w:r w:rsidR="00E07DEF" w:rsidRPr="00C35C4C">
        <w:rPr>
          <w:rFonts w:ascii="Arial Narrow" w:hAnsi="Arial Narrow"/>
          <w:lang w:bidi="sk-SK"/>
        </w:rPr>
        <w:t xml:space="preserve"> Objednávateľovi a súpis skutočne vykonaných činností (ďalej len „</w:t>
      </w:r>
      <w:r w:rsidR="00E07DEF" w:rsidRPr="00C35C4C">
        <w:rPr>
          <w:rFonts w:ascii="Arial Narrow" w:hAnsi="Arial Narrow"/>
          <w:b/>
          <w:lang w:bidi="sk-SK"/>
        </w:rPr>
        <w:t>Výkaz Inžinierskej činnosti</w:t>
      </w:r>
      <w:r w:rsidR="00E07DEF" w:rsidRPr="00C35C4C">
        <w:rPr>
          <w:rFonts w:ascii="Arial Narrow" w:hAnsi="Arial Narrow"/>
          <w:lang w:bidi="sk-SK"/>
        </w:rPr>
        <w:t>“).</w:t>
      </w:r>
      <w:r w:rsidR="00E62288" w:rsidRPr="00C35C4C">
        <w:rPr>
          <w:rFonts w:ascii="Arial Narrow" w:hAnsi="Arial Narrow"/>
          <w:lang w:bidi="sk-SK"/>
        </w:rPr>
        <w:t xml:space="preserve"> </w:t>
      </w:r>
      <w:r w:rsidRPr="00C35C4C">
        <w:rPr>
          <w:rFonts w:ascii="Arial Narrow" w:hAnsi="Arial Narrow"/>
          <w:lang w:bidi="sk-SK"/>
        </w:rPr>
        <w:t xml:space="preserve">Súčasťou Výkazu Inžinierskej činnosti podľa bodu 2.1.1.5 tohto článku tejto Zmluvy bude </w:t>
      </w:r>
      <w:r w:rsidR="00905F97" w:rsidRPr="00C35C4C">
        <w:rPr>
          <w:rFonts w:ascii="Arial Narrow" w:hAnsi="Arial Narrow"/>
          <w:lang w:bidi="sk-SK"/>
        </w:rPr>
        <w:t xml:space="preserve">aj </w:t>
      </w:r>
      <w:r w:rsidRPr="00C35C4C">
        <w:rPr>
          <w:rFonts w:ascii="Arial Narrow" w:hAnsi="Arial Narrow"/>
          <w:lang w:bidi="sk-SK"/>
        </w:rPr>
        <w:t>zoznam kompletnej dokumentácie z Inžinierskej činnosti odovzdanej Objednávateľovi (originál</w:t>
      </w:r>
      <w:r w:rsidR="001164E8" w:rsidRPr="00C35C4C">
        <w:rPr>
          <w:rFonts w:ascii="Arial Narrow" w:hAnsi="Arial Narrow"/>
          <w:lang w:bidi="sk-SK"/>
        </w:rPr>
        <w:t>y</w:t>
      </w:r>
      <w:r w:rsidRPr="00C35C4C">
        <w:rPr>
          <w:rFonts w:ascii="Arial Narrow" w:hAnsi="Arial Narrow"/>
          <w:lang w:bidi="sk-SK"/>
        </w:rPr>
        <w:t xml:space="preserve"> Dokumentov podľa bodu 3.2.1 článku III tejto Zmluvy, ktoré neboli odovzdané Objednávateľovi podľa bodu 2.1.2 </w:t>
      </w:r>
      <w:r w:rsidR="001164E8" w:rsidRPr="00C35C4C">
        <w:rPr>
          <w:rFonts w:ascii="Arial Narrow" w:hAnsi="Arial Narrow"/>
          <w:lang w:bidi="sk-SK"/>
        </w:rPr>
        <w:t xml:space="preserve">tohto článku </w:t>
      </w:r>
      <w:r w:rsidRPr="00C35C4C">
        <w:rPr>
          <w:rFonts w:ascii="Arial Narrow" w:hAnsi="Arial Narrow"/>
          <w:lang w:bidi="sk-SK"/>
        </w:rPr>
        <w:t>tejto Zmluvy</w:t>
      </w:r>
      <w:r w:rsidR="001164E8" w:rsidRPr="00C35C4C">
        <w:rPr>
          <w:rFonts w:ascii="Arial Narrow" w:hAnsi="Arial Narrow"/>
          <w:lang w:bidi="sk-SK"/>
        </w:rPr>
        <w:t>)</w:t>
      </w:r>
      <w:r w:rsidRPr="00C35C4C">
        <w:rPr>
          <w:rFonts w:ascii="Arial Narrow" w:hAnsi="Arial Narrow"/>
          <w:lang w:bidi="sk-SK"/>
        </w:rPr>
        <w:t>.</w:t>
      </w:r>
    </w:p>
    <w:p w14:paraId="700BB33E" w14:textId="02FC680D" w:rsidR="00E07DEF" w:rsidRPr="00C35C4C" w:rsidRDefault="00E07DEF" w:rsidP="00C17670">
      <w:pPr>
        <w:pStyle w:val="Odsekzoznamu"/>
        <w:numPr>
          <w:ilvl w:val="2"/>
          <w:numId w:val="73"/>
        </w:numPr>
        <w:spacing w:after="0"/>
        <w:ind w:left="1418" w:hanging="567"/>
        <w:jc w:val="both"/>
        <w:rPr>
          <w:rFonts w:ascii="Arial Narrow" w:hAnsi="Arial Narrow"/>
          <w:lang w:bidi="sk-SK"/>
        </w:rPr>
      </w:pPr>
      <w:r w:rsidRPr="00C35C4C">
        <w:rPr>
          <w:rFonts w:ascii="Arial Narrow" w:hAnsi="Arial Narrow"/>
          <w:lang w:bidi="sk-SK"/>
        </w:rPr>
        <w:lastRenderedPageBreak/>
        <w:t xml:space="preserve">Akceptačný protokol </w:t>
      </w:r>
      <w:r w:rsidR="00905F97" w:rsidRPr="00C35C4C">
        <w:rPr>
          <w:rFonts w:ascii="Arial Narrow" w:hAnsi="Arial Narrow"/>
          <w:lang w:bidi="sk-SK"/>
        </w:rPr>
        <w:t>k</w:t>
      </w:r>
      <w:r w:rsidR="00C35C4C">
        <w:rPr>
          <w:rFonts w:ascii="Arial Narrow" w:hAnsi="Arial Narrow"/>
          <w:lang w:bidi="sk-SK"/>
        </w:rPr>
        <w:t xml:space="preserve"> poskytnutej časti </w:t>
      </w:r>
      <w:r w:rsidR="00905F97" w:rsidRPr="00C35C4C">
        <w:rPr>
          <w:rFonts w:ascii="Arial Narrow" w:hAnsi="Arial Narrow"/>
          <w:lang w:bidi="sk-SK"/>
        </w:rPr>
        <w:t>Inžinierskej činnosti</w:t>
      </w:r>
      <w:r w:rsidRPr="00C35C4C">
        <w:rPr>
          <w:rFonts w:ascii="Arial Narrow" w:hAnsi="Arial Narrow"/>
          <w:lang w:bidi="sk-SK"/>
        </w:rPr>
        <w:t xml:space="preserve"> sa zaväzuje Objednávateľ potvrdiť do 5 pracovných dní od jeho predloženia, resp. vzniesť v stanovenej lehote Zhotoviteľovi pripomienky k predloženému akceptačnému protokolu</w:t>
      </w:r>
      <w:r w:rsidR="00A34914" w:rsidRPr="00C35C4C">
        <w:rPr>
          <w:rFonts w:ascii="Arial Narrow" w:hAnsi="Arial Narrow"/>
          <w:lang w:bidi="sk-SK"/>
        </w:rPr>
        <w:t>,</w:t>
      </w:r>
      <w:r w:rsidR="009F2DAE" w:rsidRPr="00C35C4C">
        <w:rPr>
          <w:rFonts w:ascii="Arial Narrow" w:hAnsi="Arial Narrow"/>
          <w:lang w:bidi="sk-SK"/>
        </w:rPr>
        <w:t xml:space="preserve"> a to </w:t>
      </w:r>
      <w:r w:rsidR="009F2DAE" w:rsidRPr="00C35C4C">
        <w:rPr>
          <w:rFonts w:ascii="Arial Narrow" w:hAnsi="Arial Narrow"/>
        </w:rPr>
        <w:t>elektronicky prostredníctvom</w:t>
      </w:r>
      <w:r w:rsidR="001313C3" w:rsidRPr="00C35C4C">
        <w:rPr>
          <w:rFonts w:ascii="Arial Narrow" w:hAnsi="Arial Narrow"/>
        </w:rPr>
        <w:t xml:space="preserve"> </w:t>
      </w:r>
      <w:r w:rsidR="008B1FD2" w:rsidRPr="001351DE">
        <w:rPr>
          <w:rFonts w:ascii="Arial Narrow" w:hAnsi="Arial Narrow"/>
        </w:rPr>
        <w:br/>
      </w:r>
      <w:r w:rsidR="009F2DAE" w:rsidRPr="00C35C4C">
        <w:rPr>
          <w:rFonts w:ascii="Arial Narrow" w:hAnsi="Arial Narrow"/>
        </w:rPr>
        <w:t xml:space="preserve">e-mailovej </w:t>
      </w:r>
      <w:r w:rsidR="009F2DAE" w:rsidRPr="00C35C4C">
        <w:rPr>
          <w:rFonts w:ascii="Arial Narrow" w:hAnsi="Arial Narrow"/>
          <w:color w:val="000000" w:themeColor="text1"/>
        </w:rPr>
        <w:t>správy na adresu oprávnenej osoby Zhotoviteľa</w:t>
      </w:r>
      <w:r w:rsidRPr="00C35C4C">
        <w:rPr>
          <w:rFonts w:ascii="Arial Narrow" w:hAnsi="Arial Narrow"/>
          <w:color w:val="000000" w:themeColor="text1"/>
          <w:lang w:bidi="sk-SK"/>
        </w:rPr>
        <w:t>, najmä ak Inžinierska činnosť uvedená vo Výkaze Inžinierskej činnosti preukázateľne nebola poskytnutá tak, ako je uvedená vo Výkaze Inžinierskej činnosti</w:t>
      </w:r>
      <w:r w:rsidR="00905F97" w:rsidRPr="00C35C4C">
        <w:rPr>
          <w:rFonts w:ascii="Arial Narrow" w:hAnsi="Arial Narrow"/>
          <w:color w:val="000000" w:themeColor="text1"/>
          <w:lang w:bidi="sk-SK"/>
        </w:rPr>
        <w:t xml:space="preserve"> a/alebo ak Objednávateľovi neboli dodané súvisiace Dokumenty</w:t>
      </w:r>
      <w:r w:rsidRPr="00C35C4C">
        <w:rPr>
          <w:rFonts w:ascii="Arial Narrow" w:hAnsi="Arial Narrow"/>
          <w:color w:val="000000" w:themeColor="text1"/>
          <w:lang w:bidi="sk-SK"/>
        </w:rPr>
        <w:t xml:space="preserve">. Upravený </w:t>
      </w:r>
      <w:r w:rsidRPr="00C35C4C">
        <w:rPr>
          <w:rFonts w:ascii="Arial Narrow" w:hAnsi="Arial Narrow"/>
          <w:lang w:bidi="sk-SK"/>
        </w:rPr>
        <w:t xml:space="preserve">akceptačný protokol </w:t>
      </w:r>
      <w:r w:rsidR="005B6346" w:rsidRPr="00C35C4C">
        <w:rPr>
          <w:rFonts w:ascii="Arial Narrow" w:hAnsi="Arial Narrow"/>
          <w:lang w:bidi="sk-SK"/>
        </w:rPr>
        <w:t>podľa</w:t>
      </w:r>
      <w:r w:rsidRPr="00C35C4C">
        <w:rPr>
          <w:rFonts w:ascii="Arial Narrow" w:hAnsi="Arial Narrow"/>
          <w:lang w:bidi="sk-SK"/>
        </w:rPr>
        <w:t xml:space="preserve"> pripomienok Objednávateľa sa Zhotoviteľ zaväzuje </w:t>
      </w:r>
      <w:r w:rsidR="009F2DAE" w:rsidRPr="00C35C4C">
        <w:rPr>
          <w:rFonts w:ascii="Arial Narrow" w:hAnsi="Arial Narrow"/>
          <w:lang w:bidi="sk-SK"/>
        </w:rPr>
        <w:t>doručiť</w:t>
      </w:r>
      <w:r w:rsidRPr="00C35C4C">
        <w:rPr>
          <w:rFonts w:ascii="Arial Narrow" w:hAnsi="Arial Narrow"/>
          <w:lang w:bidi="sk-SK"/>
        </w:rPr>
        <w:t xml:space="preserve"> Objednávateľovi do 3 pracovných dní od predloženia pripomienok</w:t>
      </w:r>
      <w:r w:rsidR="009F2DAE" w:rsidRPr="00C35C4C">
        <w:rPr>
          <w:rFonts w:ascii="Arial Narrow" w:hAnsi="Arial Narrow"/>
          <w:lang w:bidi="sk-SK"/>
        </w:rPr>
        <w:t xml:space="preserve"> Objednávateľa</w:t>
      </w:r>
      <w:r w:rsidRPr="00C35C4C">
        <w:rPr>
          <w:rFonts w:ascii="Arial Narrow" w:hAnsi="Arial Narrow"/>
          <w:lang w:bidi="sk-SK"/>
        </w:rPr>
        <w:t>.</w:t>
      </w:r>
    </w:p>
    <w:p w14:paraId="0BE83A5A" w14:textId="3DDAB121" w:rsidR="00E07DEF" w:rsidRPr="001351DE" w:rsidRDefault="00E07DEF" w:rsidP="00FD38D4">
      <w:pPr>
        <w:pStyle w:val="Odsekzoznamu"/>
        <w:numPr>
          <w:ilvl w:val="2"/>
          <w:numId w:val="73"/>
        </w:numPr>
        <w:spacing w:after="120"/>
        <w:ind w:left="1418" w:hanging="567"/>
        <w:contextualSpacing w:val="0"/>
        <w:jc w:val="both"/>
        <w:rPr>
          <w:rFonts w:ascii="Arial Narrow" w:hAnsi="Arial Narrow"/>
          <w:lang w:bidi="sk-SK"/>
        </w:rPr>
      </w:pPr>
      <w:r w:rsidRPr="001351DE">
        <w:rPr>
          <w:rFonts w:ascii="Arial Narrow" w:hAnsi="Arial Narrow"/>
        </w:rPr>
        <w:t xml:space="preserve">Za riadne poskytnutie </w:t>
      </w:r>
      <w:r w:rsidR="00C35C4C">
        <w:rPr>
          <w:rFonts w:ascii="Arial Narrow" w:hAnsi="Arial Narrow"/>
        </w:rPr>
        <w:t xml:space="preserve">každej časti </w:t>
      </w:r>
      <w:r w:rsidRPr="001351DE">
        <w:rPr>
          <w:rFonts w:ascii="Arial Narrow" w:hAnsi="Arial Narrow"/>
        </w:rPr>
        <w:t xml:space="preserve">Inžinierskej činnosti sa považuje podpísanie príslušného akceptačného protokolu oprávnenými </w:t>
      </w:r>
      <w:r w:rsidR="009F2DAE" w:rsidRPr="001351DE">
        <w:rPr>
          <w:rFonts w:ascii="Arial Narrow" w:hAnsi="Arial Narrow"/>
        </w:rPr>
        <w:t>osobami</w:t>
      </w:r>
      <w:r w:rsidRPr="001351DE">
        <w:rPr>
          <w:rFonts w:ascii="Arial Narrow" w:hAnsi="Arial Narrow"/>
        </w:rPr>
        <w:t xml:space="preserve"> oboch Zmluvných strán.</w:t>
      </w:r>
    </w:p>
    <w:p w14:paraId="698ADBE5" w14:textId="77777777" w:rsidR="00E07DEF" w:rsidRPr="001351DE" w:rsidRDefault="00E07DEF" w:rsidP="00FD38D4">
      <w:pPr>
        <w:pStyle w:val="Odsekzoznamu"/>
        <w:numPr>
          <w:ilvl w:val="1"/>
          <w:numId w:val="73"/>
        </w:numPr>
        <w:spacing w:after="120"/>
        <w:ind w:left="851" w:hanging="386"/>
        <w:contextualSpacing w:val="0"/>
        <w:jc w:val="both"/>
        <w:rPr>
          <w:rFonts w:ascii="Arial Narrow" w:hAnsi="Arial Narrow"/>
          <w:b/>
          <w:lang w:bidi="sk-SK"/>
        </w:rPr>
      </w:pPr>
      <w:r w:rsidRPr="001351DE">
        <w:rPr>
          <w:rFonts w:ascii="Arial Narrow" w:hAnsi="Arial Narrow"/>
          <w:b/>
          <w:lang w:bidi="sk-SK"/>
        </w:rPr>
        <w:t>Autorský dozor</w:t>
      </w:r>
    </w:p>
    <w:p w14:paraId="4566B2A0" w14:textId="3441D2AE" w:rsidR="00E07DEF" w:rsidRPr="001351DE" w:rsidRDefault="006F40A3" w:rsidP="00C17670">
      <w:pPr>
        <w:spacing w:after="0"/>
        <w:ind w:left="1418" w:hanging="567"/>
        <w:jc w:val="both"/>
        <w:rPr>
          <w:rFonts w:ascii="Arial Narrow" w:hAnsi="Arial Narrow"/>
          <w:lang w:bidi="sk-SK"/>
        </w:rPr>
      </w:pPr>
      <w:r w:rsidRPr="001351DE">
        <w:rPr>
          <w:rFonts w:ascii="Arial Narrow" w:hAnsi="Arial Narrow"/>
          <w:lang w:bidi="sk-SK"/>
        </w:rPr>
        <w:t>2.2.1</w:t>
      </w:r>
      <w:r w:rsidR="00F12F65" w:rsidRPr="001351DE">
        <w:rPr>
          <w:rFonts w:ascii="Arial Narrow" w:hAnsi="Arial Narrow"/>
          <w:lang w:bidi="sk-SK"/>
        </w:rPr>
        <w:tab/>
      </w:r>
      <w:r w:rsidR="00E07DEF" w:rsidRPr="001351DE">
        <w:rPr>
          <w:rFonts w:ascii="Arial Narrow" w:hAnsi="Arial Narrow"/>
          <w:lang w:bidi="sk-SK"/>
        </w:rPr>
        <w:t xml:space="preserve">Zhotoviteľ sa zaväzuje poskytovať Objednávateľovi služby Autorského dozoru pre Stavbu odo dňa </w:t>
      </w:r>
      <w:r w:rsidRPr="001351DE">
        <w:rPr>
          <w:rFonts w:ascii="Arial Narrow" w:hAnsi="Arial Narrow"/>
          <w:lang w:bidi="sk-SK"/>
        </w:rPr>
        <w:t>odovzdania staveniska zhotoviteľovi Stavby</w:t>
      </w:r>
      <w:r w:rsidR="00E07DEF" w:rsidRPr="001351DE">
        <w:rPr>
          <w:rFonts w:ascii="Arial Narrow" w:hAnsi="Arial Narrow"/>
          <w:lang w:bidi="sk-SK"/>
        </w:rPr>
        <w:t xml:space="preserve">, počas realizácie stavebných prác na Stavbe, a to až do nadobudnutia právoplatnosti posledného kolaudačného rozhodnutia pre Stavbu. Predpokladaná doba poskytovania služieb Autorského dozoru na Stavbe je v predpokladanej lehote výstavby </w:t>
      </w:r>
      <w:r w:rsidRPr="001351DE">
        <w:rPr>
          <w:rFonts w:ascii="Arial Narrow" w:hAnsi="Arial Narrow"/>
          <w:lang w:bidi="sk-SK"/>
        </w:rPr>
        <w:t xml:space="preserve">2 </w:t>
      </w:r>
      <w:r w:rsidR="00E07DEF" w:rsidRPr="001351DE">
        <w:rPr>
          <w:rFonts w:ascii="Arial Narrow" w:hAnsi="Arial Narrow"/>
          <w:lang w:bidi="sk-SK"/>
        </w:rPr>
        <w:t>roky.</w:t>
      </w:r>
    </w:p>
    <w:p w14:paraId="0FDF82C3" w14:textId="5C3C3A1F" w:rsidR="00E07DEF" w:rsidRPr="00AA758C" w:rsidRDefault="006F40A3" w:rsidP="00C17670">
      <w:pPr>
        <w:spacing w:after="0"/>
        <w:ind w:left="1418" w:hanging="567"/>
        <w:jc w:val="both"/>
        <w:rPr>
          <w:rFonts w:ascii="Arial Narrow" w:hAnsi="Arial Narrow"/>
          <w:lang w:bidi="sk-SK"/>
        </w:rPr>
      </w:pPr>
      <w:r w:rsidRPr="00AA758C">
        <w:rPr>
          <w:rFonts w:ascii="Arial Narrow" w:hAnsi="Arial Narrow"/>
          <w:lang w:bidi="sk-SK"/>
        </w:rPr>
        <w:t>2.2.2</w:t>
      </w:r>
      <w:r w:rsidR="00F12F65" w:rsidRPr="00AA758C">
        <w:rPr>
          <w:rFonts w:ascii="Arial Narrow" w:hAnsi="Arial Narrow"/>
          <w:lang w:bidi="sk-SK"/>
        </w:rPr>
        <w:tab/>
      </w:r>
      <w:r w:rsidR="00E07DEF" w:rsidRPr="00AA758C">
        <w:rPr>
          <w:rFonts w:ascii="Arial Narrow" w:hAnsi="Arial Narrow"/>
          <w:lang w:bidi="sk-SK"/>
        </w:rPr>
        <w:t xml:space="preserve">Zhotoviteľ sa zaväzuje k prvému dňu kalendárneho štvrťroka doručiť Objednávateľovi akceptačný protokol k službám Autorského dozoru poskytnutým Objednávateľovi počas predchádzajúceho kalendárneho štvrťroka, ktorého prílohou bude súpis skutočne vykonaných činností </w:t>
      </w:r>
      <w:r w:rsidR="006E23E0" w:rsidRPr="00AA758C">
        <w:rPr>
          <w:rFonts w:ascii="Arial Narrow" w:hAnsi="Arial Narrow"/>
          <w:lang w:bidi="sk-SK"/>
        </w:rPr>
        <w:t>Autorského dozoru</w:t>
      </w:r>
      <w:r w:rsidR="00E07DEF" w:rsidRPr="00AA758C">
        <w:rPr>
          <w:rFonts w:ascii="Arial Narrow" w:hAnsi="Arial Narrow"/>
          <w:lang w:bidi="sk-SK"/>
        </w:rPr>
        <w:t xml:space="preserve"> (ďalej len „</w:t>
      </w:r>
      <w:r w:rsidR="00E07DEF" w:rsidRPr="00AA758C">
        <w:rPr>
          <w:rFonts w:ascii="Arial Narrow" w:hAnsi="Arial Narrow"/>
          <w:b/>
          <w:lang w:bidi="sk-SK"/>
        </w:rPr>
        <w:t>Výkaz Autorského dozoru</w:t>
      </w:r>
      <w:r w:rsidR="00E07DEF" w:rsidRPr="00AA758C">
        <w:rPr>
          <w:rFonts w:ascii="Arial Narrow" w:hAnsi="Arial Narrow"/>
          <w:lang w:bidi="sk-SK"/>
        </w:rPr>
        <w:t>“). Výkaz Autorského dozoru predložený Objednávateľovi musí byť odsúhlasený (podpísaný) osobou vykonávajúcou funkciu stavebného dozoru na Stavbe.</w:t>
      </w:r>
    </w:p>
    <w:p w14:paraId="0CA83621" w14:textId="11E6A646" w:rsidR="00E07DEF" w:rsidRPr="001351DE" w:rsidRDefault="006F40A3" w:rsidP="00C17670">
      <w:pPr>
        <w:spacing w:after="0"/>
        <w:ind w:left="1418" w:hanging="567"/>
        <w:jc w:val="both"/>
        <w:rPr>
          <w:rFonts w:ascii="Arial Narrow" w:hAnsi="Arial Narrow"/>
          <w:lang w:bidi="sk-SK"/>
        </w:rPr>
      </w:pPr>
      <w:r w:rsidRPr="00AA758C">
        <w:rPr>
          <w:rFonts w:ascii="Arial Narrow" w:hAnsi="Arial Narrow"/>
          <w:lang w:bidi="sk-SK"/>
        </w:rPr>
        <w:t>2.2.3</w:t>
      </w:r>
      <w:r w:rsidR="00F12F65" w:rsidRPr="00AA758C">
        <w:rPr>
          <w:rFonts w:ascii="Arial Narrow" w:hAnsi="Arial Narrow"/>
          <w:lang w:bidi="sk-SK"/>
        </w:rPr>
        <w:tab/>
      </w:r>
      <w:r w:rsidR="00E07DEF" w:rsidRPr="00AA758C">
        <w:rPr>
          <w:rFonts w:ascii="Arial Narrow" w:hAnsi="Arial Narrow"/>
          <w:lang w:bidi="sk-SK"/>
        </w:rPr>
        <w:t>Akceptačný protokol podľa bodu 2.2.2 tohto článku</w:t>
      </w:r>
      <w:r w:rsidR="006E23E0" w:rsidRPr="00AA758C">
        <w:rPr>
          <w:rFonts w:ascii="Arial Narrow" w:hAnsi="Arial Narrow"/>
          <w:lang w:bidi="sk-SK"/>
        </w:rPr>
        <w:t xml:space="preserve"> tejto</w:t>
      </w:r>
      <w:r w:rsidR="00E07DEF" w:rsidRPr="00AA758C">
        <w:rPr>
          <w:rFonts w:ascii="Arial Narrow" w:hAnsi="Arial Narrow"/>
          <w:lang w:bidi="sk-SK"/>
        </w:rPr>
        <w:t xml:space="preserve"> Zmluvy sa zaväzuje Objednávateľ</w:t>
      </w:r>
      <w:r w:rsidR="00E07DEF" w:rsidRPr="001351DE">
        <w:rPr>
          <w:rFonts w:ascii="Arial Narrow" w:hAnsi="Arial Narrow"/>
          <w:lang w:bidi="sk-SK"/>
        </w:rPr>
        <w:t xml:space="preserve"> potvrdiť do 5 pracovných dní od jeho predloženia, resp. vzniesť v stanovenej lehote Zhotoviteľovi pripomienky k predloženému akceptačnému protokolu</w:t>
      </w:r>
      <w:r w:rsidR="00A34914" w:rsidRPr="001351DE">
        <w:rPr>
          <w:rFonts w:ascii="Arial Narrow" w:hAnsi="Arial Narrow"/>
          <w:lang w:bidi="sk-SK"/>
        </w:rPr>
        <w:t>,</w:t>
      </w:r>
      <w:r w:rsidR="006E23E0" w:rsidRPr="001351DE">
        <w:rPr>
          <w:rFonts w:ascii="Arial Narrow" w:hAnsi="Arial Narrow"/>
          <w:lang w:bidi="sk-SK"/>
        </w:rPr>
        <w:t xml:space="preserve"> a to </w:t>
      </w:r>
      <w:r w:rsidR="006E23E0" w:rsidRPr="001351DE">
        <w:rPr>
          <w:rFonts w:ascii="Arial Narrow" w:hAnsi="Arial Narrow"/>
        </w:rPr>
        <w:t xml:space="preserve">elektronicky prostredníctvom </w:t>
      </w:r>
      <w:r w:rsidR="00F12F65" w:rsidRPr="001351DE">
        <w:rPr>
          <w:rFonts w:ascii="Arial Narrow" w:hAnsi="Arial Narrow"/>
        </w:rPr>
        <w:br/>
      </w:r>
      <w:r w:rsidR="006E23E0" w:rsidRPr="001351DE">
        <w:rPr>
          <w:rFonts w:ascii="Arial Narrow" w:hAnsi="Arial Narrow"/>
        </w:rPr>
        <w:t>e-mailovej správy na adresu oprávnenej osoby Zhotoviteľa</w:t>
      </w:r>
      <w:r w:rsidR="00E07DEF" w:rsidRPr="001351DE">
        <w:rPr>
          <w:rFonts w:ascii="Arial Narrow" w:hAnsi="Arial Narrow"/>
          <w:lang w:bidi="sk-SK"/>
        </w:rPr>
        <w:t>, najmä ak služby Autorského dozoru uvedené vo Výkaze Autorského dozoru</w:t>
      </w:r>
      <w:r w:rsidR="006E23E0" w:rsidRPr="001351DE">
        <w:rPr>
          <w:rFonts w:ascii="Arial Narrow" w:hAnsi="Arial Narrow"/>
          <w:lang w:bidi="sk-SK"/>
        </w:rPr>
        <w:t xml:space="preserve"> preukázateľne neboli poskytnuté</w:t>
      </w:r>
      <w:r w:rsidR="00E07DEF" w:rsidRPr="001351DE">
        <w:rPr>
          <w:rFonts w:ascii="Arial Narrow" w:hAnsi="Arial Narrow"/>
          <w:lang w:bidi="sk-SK"/>
        </w:rPr>
        <w:t xml:space="preserve"> tak, ako sú uvedené vo Výkaze Autorského dozoru. Upravený akceptačný protokol </w:t>
      </w:r>
      <w:r w:rsidR="005B6346" w:rsidRPr="001351DE">
        <w:rPr>
          <w:rFonts w:ascii="Arial Narrow" w:hAnsi="Arial Narrow"/>
          <w:lang w:bidi="sk-SK"/>
        </w:rPr>
        <w:t>podľa</w:t>
      </w:r>
      <w:r w:rsidR="00E07DEF" w:rsidRPr="001351DE">
        <w:rPr>
          <w:rFonts w:ascii="Arial Narrow" w:hAnsi="Arial Narrow"/>
          <w:lang w:bidi="sk-SK"/>
        </w:rPr>
        <w:t xml:space="preserve"> pripomienok Objednávateľa sa Zhotoviteľ zaväzuje </w:t>
      </w:r>
      <w:r w:rsidR="006E23E0" w:rsidRPr="001351DE">
        <w:rPr>
          <w:rFonts w:ascii="Arial Narrow" w:hAnsi="Arial Narrow"/>
          <w:lang w:bidi="sk-SK"/>
        </w:rPr>
        <w:t>doručiť</w:t>
      </w:r>
      <w:r w:rsidR="00E07DEF" w:rsidRPr="001351DE">
        <w:rPr>
          <w:rFonts w:ascii="Arial Narrow" w:hAnsi="Arial Narrow"/>
          <w:lang w:bidi="sk-SK"/>
        </w:rPr>
        <w:t xml:space="preserve"> Objednávateľovi do 3 pracovných dní od predloženia pripomienok</w:t>
      </w:r>
      <w:r w:rsidR="006E23E0" w:rsidRPr="001351DE">
        <w:rPr>
          <w:rFonts w:ascii="Arial Narrow" w:hAnsi="Arial Narrow"/>
          <w:lang w:bidi="sk-SK"/>
        </w:rPr>
        <w:t xml:space="preserve"> Objednávateľa</w:t>
      </w:r>
      <w:r w:rsidR="00E07DEF" w:rsidRPr="001351DE">
        <w:rPr>
          <w:rFonts w:ascii="Arial Narrow" w:hAnsi="Arial Narrow"/>
          <w:lang w:bidi="sk-SK"/>
        </w:rPr>
        <w:t>.</w:t>
      </w:r>
    </w:p>
    <w:p w14:paraId="2C3147D0" w14:textId="32BA5499" w:rsidR="00E07DEF" w:rsidRPr="001351DE" w:rsidRDefault="006F40A3" w:rsidP="00FD38D4">
      <w:pPr>
        <w:spacing w:after="120"/>
        <w:ind w:left="1418" w:hanging="567"/>
        <w:jc w:val="both"/>
        <w:rPr>
          <w:rFonts w:ascii="Arial Narrow" w:hAnsi="Arial Narrow"/>
          <w:lang w:bidi="sk-SK"/>
        </w:rPr>
      </w:pPr>
      <w:r w:rsidRPr="001351DE">
        <w:rPr>
          <w:rFonts w:ascii="Arial Narrow" w:hAnsi="Arial Narrow"/>
        </w:rPr>
        <w:t>2.2.4</w:t>
      </w:r>
      <w:r w:rsidR="00F12F65" w:rsidRPr="001351DE">
        <w:rPr>
          <w:rFonts w:ascii="Arial Narrow" w:hAnsi="Arial Narrow"/>
        </w:rPr>
        <w:tab/>
      </w:r>
      <w:r w:rsidR="00E07DEF" w:rsidRPr="001351DE">
        <w:rPr>
          <w:rFonts w:ascii="Arial Narrow" w:hAnsi="Arial Narrow"/>
        </w:rPr>
        <w:t xml:space="preserve">Za riadne poskytnutie služieb Autorského dozoru sa považuje podpísanie príslušného akceptačného protokolu oprávnenými </w:t>
      </w:r>
      <w:r w:rsidR="006E23E0" w:rsidRPr="001351DE">
        <w:rPr>
          <w:rFonts w:ascii="Arial Narrow" w:hAnsi="Arial Narrow"/>
        </w:rPr>
        <w:t>osobami</w:t>
      </w:r>
      <w:r w:rsidR="00E07DEF" w:rsidRPr="001351DE">
        <w:rPr>
          <w:rFonts w:ascii="Arial Narrow" w:hAnsi="Arial Narrow"/>
        </w:rPr>
        <w:t xml:space="preserve"> oboch Zmluvných strán.</w:t>
      </w:r>
    </w:p>
    <w:p w14:paraId="0C0E5DF8" w14:textId="77777777" w:rsidR="00E07DEF" w:rsidRPr="001351DE" w:rsidRDefault="00E07DEF" w:rsidP="00FD38D4">
      <w:pPr>
        <w:pStyle w:val="Odsekzoznamu"/>
        <w:numPr>
          <w:ilvl w:val="1"/>
          <w:numId w:val="73"/>
        </w:numPr>
        <w:spacing w:after="120"/>
        <w:ind w:left="850" w:hanging="425"/>
        <w:contextualSpacing w:val="0"/>
        <w:jc w:val="both"/>
        <w:rPr>
          <w:rFonts w:ascii="Arial Narrow" w:hAnsi="Arial Narrow"/>
          <w:b/>
          <w:lang w:bidi="sk-SK"/>
        </w:rPr>
      </w:pPr>
      <w:r w:rsidRPr="001351DE">
        <w:rPr>
          <w:rFonts w:ascii="Arial Narrow" w:hAnsi="Arial Narrow"/>
          <w:b/>
          <w:lang w:bidi="sk-SK"/>
        </w:rPr>
        <w:t>Koordinátor dokumentácie</w:t>
      </w:r>
    </w:p>
    <w:p w14:paraId="5984EF1F" w14:textId="49BF2F34" w:rsidR="00E07DEF" w:rsidRPr="001351DE" w:rsidRDefault="00A540E9" w:rsidP="00C17670">
      <w:pPr>
        <w:spacing w:after="0"/>
        <w:ind w:left="1418" w:hanging="567"/>
        <w:jc w:val="both"/>
        <w:rPr>
          <w:rFonts w:ascii="Arial Narrow" w:hAnsi="Arial Narrow"/>
          <w:lang w:bidi="sk-SK"/>
        </w:rPr>
      </w:pPr>
      <w:r w:rsidRPr="001351DE">
        <w:rPr>
          <w:rFonts w:ascii="Arial Narrow" w:hAnsi="Arial Narrow"/>
          <w:lang w:bidi="sk-SK"/>
        </w:rPr>
        <w:t>2.3.1</w:t>
      </w:r>
      <w:r w:rsidR="001252E5" w:rsidRPr="001351DE">
        <w:rPr>
          <w:rFonts w:ascii="Arial Narrow" w:hAnsi="Arial Narrow"/>
          <w:lang w:bidi="sk-SK"/>
        </w:rPr>
        <w:tab/>
      </w:r>
      <w:r w:rsidR="00E07DEF" w:rsidRPr="001351DE">
        <w:rPr>
          <w:rFonts w:ascii="Arial Narrow" w:hAnsi="Arial Narrow"/>
          <w:lang w:bidi="sk-SK"/>
        </w:rPr>
        <w:t xml:space="preserve">Zhotoviteľ sa zaväzuje poskytovať Objednávateľovi služby Koordinátora dokumentácie odo dňa </w:t>
      </w:r>
      <w:r w:rsidRPr="001351DE">
        <w:rPr>
          <w:rFonts w:ascii="Arial Narrow" w:hAnsi="Arial Narrow"/>
        </w:rPr>
        <w:t>uvedeného v objednávke Objednávateľa podľa bodu 3.4.1 článku III</w:t>
      </w:r>
      <w:r w:rsidR="001252E5" w:rsidRPr="001351DE">
        <w:rPr>
          <w:rFonts w:ascii="Arial Narrow" w:hAnsi="Arial Narrow"/>
        </w:rPr>
        <w:t>.</w:t>
      </w:r>
      <w:r w:rsidRPr="001351DE">
        <w:rPr>
          <w:rFonts w:ascii="Arial Narrow" w:hAnsi="Arial Narrow"/>
        </w:rPr>
        <w:t xml:space="preserve"> tejto Zmluvy, ktorý bude najneskôr 7 pracovných dní pred dňom odovzdania staveniska zhotoviteľovi Stavby</w:t>
      </w:r>
      <w:r w:rsidR="00E07DEF" w:rsidRPr="001351DE">
        <w:rPr>
          <w:rFonts w:ascii="Arial Narrow" w:hAnsi="Arial Narrow"/>
          <w:lang w:bidi="sk-SK"/>
        </w:rPr>
        <w:t xml:space="preserve">, počas realizácie stavebných prác na Stavbe, a to až do nadobudnutia právoplatnosti posledného kolaudačného rozhodnutia pre Stavbu. Predpokladaná doba poskytovania služieb Koordinátora dokumentácie na Stavbe je v predpokladanej lehote výstavby </w:t>
      </w:r>
      <w:r w:rsidR="006F40A3" w:rsidRPr="001351DE">
        <w:rPr>
          <w:rFonts w:ascii="Arial Narrow" w:hAnsi="Arial Narrow"/>
          <w:lang w:bidi="sk-SK"/>
        </w:rPr>
        <w:t xml:space="preserve">2 </w:t>
      </w:r>
      <w:r w:rsidR="00E07DEF" w:rsidRPr="001351DE">
        <w:rPr>
          <w:rFonts w:ascii="Arial Narrow" w:hAnsi="Arial Narrow"/>
          <w:lang w:bidi="sk-SK"/>
        </w:rPr>
        <w:t>roky.</w:t>
      </w:r>
    </w:p>
    <w:p w14:paraId="0F3682B2" w14:textId="55BAC813" w:rsidR="00146168" w:rsidRPr="00C931BD" w:rsidRDefault="00E07DEF" w:rsidP="00C17670">
      <w:pPr>
        <w:pStyle w:val="Odsekzoznamu"/>
        <w:numPr>
          <w:ilvl w:val="2"/>
          <w:numId w:val="73"/>
        </w:numPr>
        <w:spacing w:after="0"/>
        <w:ind w:left="1418" w:hanging="567"/>
        <w:jc w:val="both"/>
        <w:rPr>
          <w:rFonts w:ascii="Arial Narrow" w:hAnsi="Arial Narrow"/>
          <w:lang w:bidi="sk-SK"/>
        </w:rPr>
      </w:pPr>
      <w:r w:rsidRPr="00C931BD">
        <w:rPr>
          <w:rFonts w:ascii="Arial Narrow" w:hAnsi="Arial Narrow"/>
          <w:lang w:bidi="sk-SK"/>
        </w:rPr>
        <w:t xml:space="preserve">Zhotoviteľ sa zaväzuje vypracovať a dodať Objednávateľovi </w:t>
      </w:r>
      <w:r w:rsidR="00146168" w:rsidRPr="00C931BD">
        <w:rPr>
          <w:rFonts w:ascii="Arial Narrow" w:hAnsi="Arial Narrow"/>
          <w:lang w:bidi="sk-SK"/>
        </w:rPr>
        <w:t xml:space="preserve">na akceptačné konanie </w:t>
      </w:r>
      <w:r w:rsidRPr="00C931BD">
        <w:rPr>
          <w:rFonts w:ascii="Arial Narrow" w:hAnsi="Arial Narrow"/>
          <w:lang w:bidi="sk-SK"/>
        </w:rPr>
        <w:t xml:space="preserve">Plán BOZP </w:t>
      </w:r>
      <w:r w:rsidR="00127119" w:rsidRPr="00C931BD">
        <w:rPr>
          <w:rFonts w:ascii="Arial Narrow" w:hAnsi="Arial Narrow"/>
          <w:lang w:bidi="sk-SK"/>
        </w:rPr>
        <w:t xml:space="preserve">a Podklad </w:t>
      </w:r>
      <w:r w:rsidRPr="00C931BD">
        <w:rPr>
          <w:rFonts w:ascii="Arial Narrow" w:hAnsi="Arial Narrow"/>
          <w:lang w:bidi="sk-SK"/>
        </w:rPr>
        <w:t xml:space="preserve">podľa bodu </w:t>
      </w:r>
      <w:r w:rsidR="00127119" w:rsidRPr="00C931BD">
        <w:rPr>
          <w:rFonts w:ascii="Arial Narrow" w:hAnsi="Arial Narrow"/>
          <w:lang w:bidi="sk-SK"/>
        </w:rPr>
        <w:t>3.4.</w:t>
      </w:r>
      <w:r w:rsidR="00BD49BB" w:rsidRPr="00C931BD">
        <w:rPr>
          <w:rFonts w:ascii="Arial Narrow" w:hAnsi="Arial Narrow"/>
          <w:lang w:bidi="sk-SK"/>
        </w:rPr>
        <w:t>9</w:t>
      </w:r>
      <w:r w:rsidRPr="00C931BD">
        <w:rPr>
          <w:rFonts w:ascii="Arial Narrow" w:hAnsi="Arial Narrow"/>
          <w:lang w:bidi="sk-SK"/>
        </w:rPr>
        <w:t xml:space="preserve"> článku III</w:t>
      </w:r>
      <w:r w:rsidR="00893A90" w:rsidRPr="00C931BD">
        <w:rPr>
          <w:rFonts w:ascii="Arial Narrow" w:hAnsi="Arial Narrow"/>
          <w:lang w:bidi="sk-SK"/>
        </w:rPr>
        <w:t>.</w:t>
      </w:r>
      <w:r w:rsidRPr="00C931BD">
        <w:rPr>
          <w:rFonts w:ascii="Arial Narrow" w:hAnsi="Arial Narrow"/>
          <w:lang w:bidi="sk-SK"/>
        </w:rPr>
        <w:t xml:space="preserve"> tejto Zmluvy</w:t>
      </w:r>
      <w:r w:rsidR="00F45466" w:rsidRPr="00C931BD">
        <w:rPr>
          <w:rFonts w:ascii="Arial Narrow" w:hAnsi="Arial Narrow"/>
          <w:lang w:bidi="sk-SK"/>
        </w:rPr>
        <w:t xml:space="preserve"> </w:t>
      </w:r>
      <w:r w:rsidR="00A540E9" w:rsidRPr="00C931BD">
        <w:rPr>
          <w:rFonts w:ascii="Arial Narrow" w:hAnsi="Arial Narrow"/>
          <w:lang w:bidi="sk-SK"/>
        </w:rPr>
        <w:t>do 7 pracovných dní pred dňom</w:t>
      </w:r>
      <w:r w:rsidR="00F45466" w:rsidRPr="00C931BD">
        <w:rPr>
          <w:rFonts w:ascii="Arial Narrow" w:hAnsi="Arial Narrow"/>
          <w:lang w:bidi="sk-SK"/>
        </w:rPr>
        <w:t xml:space="preserve"> odovzdania Staveniska zhotoviteľovi Stavby</w:t>
      </w:r>
      <w:r w:rsidRPr="00C931BD">
        <w:rPr>
          <w:rFonts w:ascii="Arial Narrow" w:hAnsi="Arial Narrow"/>
          <w:lang w:bidi="sk-SK"/>
        </w:rPr>
        <w:t>.</w:t>
      </w:r>
      <w:r w:rsidR="00146168" w:rsidRPr="00C931BD">
        <w:rPr>
          <w:rFonts w:ascii="Arial Narrow" w:hAnsi="Arial Narrow"/>
          <w:lang w:bidi="sk-SK"/>
        </w:rPr>
        <w:t xml:space="preserve"> </w:t>
      </w:r>
      <w:r w:rsidR="00146168" w:rsidRPr="00C931BD">
        <w:rPr>
          <w:rFonts w:ascii="Arial Narrow" w:hAnsi="Arial Narrow"/>
          <w:lang w:eastAsia="sk-SK" w:bidi="sk-SK"/>
        </w:rPr>
        <w:t xml:space="preserve">Odovzdanie a prevzatie Plánu BOZP a Podkladu potvrdia oprávnené osoby Zmluvných strán podpisom preberacieho protokolu. </w:t>
      </w:r>
      <w:r w:rsidR="00146168" w:rsidRPr="00C931BD">
        <w:rPr>
          <w:rFonts w:ascii="Arial Narrow" w:hAnsi="Arial Narrow"/>
        </w:rPr>
        <w:t xml:space="preserve">Objednávateľ sa zaväzuje do </w:t>
      </w:r>
      <w:r w:rsidR="00F45466" w:rsidRPr="00C931BD">
        <w:rPr>
          <w:rFonts w:ascii="Arial Narrow" w:hAnsi="Arial Narrow"/>
        </w:rPr>
        <w:t>3</w:t>
      </w:r>
      <w:r w:rsidR="00146168" w:rsidRPr="00C931BD">
        <w:rPr>
          <w:rFonts w:ascii="Arial Narrow" w:hAnsi="Arial Narrow"/>
        </w:rPr>
        <w:t xml:space="preserve"> pracovných dní odo dňa prevzatia </w:t>
      </w:r>
      <w:r w:rsidR="00146168" w:rsidRPr="00C931BD">
        <w:rPr>
          <w:rFonts w:ascii="Arial Narrow" w:hAnsi="Arial Narrow"/>
          <w:lang w:eastAsia="sk-SK" w:bidi="sk-SK"/>
        </w:rPr>
        <w:t xml:space="preserve">Plánu BOZP a Podkladu </w:t>
      </w:r>
      <w:r w:rsidR="00146168" w:rsidRPr="00C931BD">
        <w:rPr>
          <w:rFonts w:ascii="Arial Narrow" w:hAnsi="Arial Narrow"/>
        </w:rPr>
        <w:t xml:space="preserve">oznámiť Zhotoviteľovi elektronicky prostredníctvom e-mailovej správy na adresu oprávnenej osoby Zhotoviteľa pripomienky Objednávateľa k </w:t>
      </w:r>
      <w:r w:rsidR="00146168" w:rsidRPr="00C931BD">
        <w:rPr>
          <w:rFonts w:ascii="Arial Narrow" w:hAnsi="Arial Narrow"/>
          <w:lang w:eastAsia="sk-SK" w:bidi="sk-SK"/>
        </w:rPr>
        <w:t>Plánu BOZP a Podkladu</w:t>
      </w:r>
      <w:r w:rsidR="00146168" w:rsidRPr="00C931BD">
        <w:rPr>
          <w:rFonts w:ascii="Arial Narrow" w:hAnsi="Arial Narrow"/>
        </w:rPr>
        <w:t xml:space="preserve">. Zhotoviteľ sa zaväzuje zapracovať pripomienky Objednávateľa, odstrániť prípadné vady </w:t>
      </w:r>
      <w:r w:rsidR="00146168" w:rsidRPr="00C931BD">
        <w:rPr>
          <w:rFonts w:ascii="Arial Narrow" w:hAnsi="Arial Narrow"/>
          <w:lang w:eastAsia="sk-SK" w:bidi="sk-SK"/>
        </w:rPr>
        <w:t xml:space="preserve">Plánu BOZP a Podkladu </w:t>
      </w:r>
      <w:r w:rsidR="00146168" w:rsidRPr="00C931BD">
        <w:rPr>
          <w:rFonts w:ascii="Arial Narrow" w:hAnsi="Arial Narrow"/>
        </w:rPr>
        <w:t xml:space="preserve">a upravený </w:t>
      </w:r>
      <w:r w:rsidR="00146168" w:rsidRPr="00C931BD">
        <w:rPr>
          <w:rFonts w:ascii="Arial Narrow" w:hAnsi="Arial Narrow"/>
          <w:lang w:eastAsia="sk-SK" w:bidi="sk-SK"/>
        </w:rPr>
        <w:t>Plán BOZP a Podklad</w:t>
      </w:r>
      <w:r w:rsidR="00146168" w:rsidRPr="00C931BD">
        <w:rPr>
          <w:rFonts w:ascii="Arial Narrow" w:hAnsi="Arial Narrow"/>
        </w:rPr>
        <w:t xml:space="preserve"> doručiť Objednávateľovi v lehote určenej Objednávateľom vzhľadom na rozsah </w:t>
      </w:r>
      <w:r w:rsidR="00146168" w:rsidRPr="00C931BD">
        <w:rPr>
          <w:rFonts w:ascii="Arial Narrow" w:hAnsi="Arial Narrow"/>
        </w:rPr>
        <w:lastRenderedPageBreak/>
        <w:t xml:space="preserve">a povahu nedostatkov, maximálne však v lehote do </w:t>
      </w:r>
      <w:r w:rsidR="00F45466" w:rsidRPr="00C931BD">
        <w:rPr>
          <w:rFonts w:ascii="Arial Narrow" w:hAnsi="Arial Narrow"/>
        </w:rPr>
        <w:t>3</w:t>
      </w:r>
      <w:r w:rsidR="00146168" w:rsidRPr="00C931BD">
        <w:rPr>
          <w:rFonts w:ascii="Arial Narrow" w:hAnsi="Arial Narrow"/>
        </w:rPr>
        <w:t xml:space="preserve"> pracovných dní odo dňa doručenia pripomienok Objednávateľa</w:t>
      </w:r>
      <w:r w:rsidR="00A34914" w:rsidRPr="00C931BD">
        <w:rPr>
          <w:rFonts w:ascii="Arial Narrow" w:hAnsi="Arial Narrow"/>
        </w:rPr>
        <w:t>,</w:t>
      </w:r>
      <w:r w:rsidR="00146168" w:rsidRPr="00C931BD">
        <w:rPr>
          <w:rFonts w:ascii="Arial Narrow" w:hAnsi="Arial Narrow"/>
        </w:rPr>
        <w:t xml:space="preserve"> a to na svoje náklady. </w:t>
      </w:r>
      <w:r w:rsidR="00146168" w:rsidRPr="00C931BD">
        <w:rPr>
          <w:rFonts w:ascii="Arial Narrow" w:hAnsi="Arial Narrow"/>
          <w:lang w:eastAsia="sk-SK" w:bidi="sk-SK"/>
        </w:rPr>
        <w:t xml:space="preserve">Schválenie Plánu BOZP a Podkladu po akceptačnom konaní potvrdia oprávnené osoby Zmluvných strán podpisom na akceptačnom protokole, ktorý predstavuje podklad pre fakturáciu Zhotoviteľa podľa ustanovení tejto Zmluvy. </w:t>
      </w:r>
      <w:r w:rsidR="00F45466" w:rsidRPr="00C931BD">
        <w:rPr>
          <w:rFonts w:ascii="Arial Narrow" w:hAnsi="Arial Narrow"/>
          <w:lang w:eastAsia="sk-SK" w:bidi="sk-SK"/>
        </w:rPr>
        <w:t xml:space="preserve">Odmena za vypracovanie a dodanie Plánu BOZP a Podkladu je v plnom rozsahu zahrnutá v odmene za poskytnuté služby Koordinátora dokumentácie. </w:t>
      </w:r>
      <w:r w:rsidR="00146168" w:rsidRPr="00C931BD">
        <w:rPr>
          <w:rFonts w:ascii="Arial Narrow" w:hAnsi="Arial Narrow"/>
          <w:lang w:eastAsia="sk-SK" w:bidi="sk-SK"/>
        </w:rPr>
        <w:t xml:space="preserve">Podpisom akceptačného protokolu </w:t>
      </w:r>
      <w:r w:rsidR="00F45466" w:rsidRPr="00C931BD">
        <w:rPr>
          <w:rFonts w:ascii="Arial Narrow" w:hAnsi="Arial Narrow"/>
          <w:lang w:eastAsia="sk-SK" w:bidi="sk-SK"/>
        </w:rPr>
        <w:t xml:space="preserve">oprávnenými osobami oboch Zmluvných strán </w:t>
      </w:r>
      <w:r w:rsidR="00146168" w:rsidRPr="00C931BD">
        <w:rPr>
          <w:rFonts w:ascii="Arial Narrow" w:hAnsi="Arial Narrow"/>
          <w:lang w:eastAsia="sk-SK" w:bidi="sk-SK"/>
        </w:rPr>
        <w:t>sa považuje Plán BOZP a Podklad za riadne dodan</w:t>
      </w:r>
      <w:r w:rsidR="00F45466" w:rsidRPr="00C931BD">
        <w:rPr>
          <w:rFonts w:ascii="Arial Narrow" w:hAnsi="Arial Narrow"/>
          <w:lang w:eastAsia="sk-SK" w:bidi="sk-SK"/>
        </w:rPr>
        <w:t>ý</w:t>
      </w:r>
      <w:r w:rsidR="00146168" w:rsidRPr="00C931BD">
        <w:rPr>
          <w:rFonts w:ascii="Arial Narrow" w:hAnsi="Arial Narrow"/>
          <w:lang w:eastAsia="sk-SK" w:bidi="sk-SK"/>
        </w:rPr>
        <w:t xml:space="preserve"> Objednávateľovi.</w:t>
      </w:r>
      <w:r w:rsidR="00C931BD">
        <w:rPr>
          <w:rFonts w:ascii="Arial Narrow" w:hAnsi="Arial Narrow"/>
          <w:lang w:eastAsia="sk-SK" w:bidi="sk-SK"/>
        </w:rPr>
        <w:t xml:space="preserve"> </w:t>
      </w:r>
    </w:p>
    <w:p w14:paraId="4A462807" w14:textId="0B062844" w:rsidR="00E07DEF" w:rsidRPr="00C931BD" w:rsidRDefault="00E07DEF" w:rsidP="00C17670">
      <w:pPr>
        <w:pStyle w:val="Odsekzoznamu"/>
        <w:numPr>
          <w:ilvl w:val="2"/>
          <w:numId w:val="73"/>
        </w:numPr>
        <w:spacing w:after="0"/>
        <w:ind w:left="1418" w:hanging="567"/>
        <w:jc w:val="both"/>
        <w:rPr>
          <w:rFonts w:ascii="Arial Narrow" w:hAnsi="Arial Narrow"/>
          <w:lang w:bidi="sk-SK"/>
        </w:rPr>
      </w:pPr>
      <w:r w:rsidRPr="00C931BD">
        <w:rPr>
          <w:rFonts w:ascii="Arial Narrow" w:hAnsi="Arial Narrow"/>
          <w:lang w:bidi="sk-SK"/>
        </w:rPr>
        <w:t xml:space="preserve">Zhotoviteľ sa zaväzuje k prvému dňu kalendárneho štvrťroka doručiť Objednávateľovi akceptačný protokol k službám Koordinátora dokumentácie poskytnutým Objednávateľovi počas predchádzajúceho kalendárneho štvrťroka, ktorého prílohou bude súpis skutočne vykonaných činností </w:t>
      </w:r>
      <w:r w:rsidR="006E23E0" w:rsidRPr="00C931BD">
        <w:rPr>
          <w:rFonts w:ascii="Arial Narrow" w:hAnsi="Arial Narrow"/>
          <w:lang w:bidi="sk-SK"/>
        </w:rPr>
        <w:t xml:space="preserve">Koordinátora dokumentácie </w:t>
      </w:r>
      <w:r w:rsidRPr="00C931BD">
        <w:rPr>
          <w:rFonts w:ascii="Arial Narrow" w:hAnsi="Arial Narrow"/>
          <w:lang w:bidi="sk-SK"/>
        </w:rPr>
        <w:t>(ďalej len „</w:t>
      </w:r>
      <w:r w:rsidRPr="00C931BD">
        <w:rPr>
          <w:rFonts w:ascii="Arial Narrow" w:hAnsi="Arial Narrow"/>
          <w:b/>
          <w:lang w:bidi="sk-SK"/>
        </w:rPr>
        <w:t>Výkaz Koordinátora dokumentácie</w:t>
      </w:r>
      <w:r w:rsidRPr="00C931BD">
        <w:rPr>
          <w:rFonts w:ascii="Arial Narrow" w:hAnsi="Arial Narrow"/>
          <w:lang w:bidi="sk-SK"/>
        </w:rPr>
        <w:t>“). Výkaz Koordinátora dokumentácie predložený Objednávateľovi musí byť odsúhlasený (podpísaný) osobou vykonávajúcou funkciu stavebného dozoru na Stavbe.</w:t>
      </w:r>
    </w:p>
    <w:p w14:paraId="007A7415" w14:textId="53AB197B" w:rsidR="00E07DEF" w:rsidRPr="001351DE" w:rsidRDefault="00E07DEF" w:rsidP="00C17670">
      <w:pPr>
        <w:pStyle w:val="Odsekzoznamu"/>
        <w:numPr>
          <w:ilvl w:val="2"/>
          <w:numId w:val="73"/>
        </w:numPr>
        <w:spacing w:after="0"/>
        <w:ind w:left="1418" w:hanging="567"/>
        <w:jc w:val="both"/>
        <w:rPr>
          <w:rFonts w:ascii="Arial Narrow" w:hAnsi="Arial Narrow"/>
          <w:lang w:bidi="sk-SK"/>
        </w:rPr>
      </w:pPr>
      <w:r w:rsidRPr="001351DE">
        <w:rPr>
          <w:rFonts w:ascii="Arial Narrow" w:hAnsi="Arial Narrow"/>
          <w:lang w:bidi="sk-SK"/>
        </w:rPr>
        <w:t>Akceptačný protokol podľa bodu 2.3.</w:t>
      </w:r>
      <w:r w:rsidR="006E23E0" w:rsidRPr="001351DE">
        <w:rPr>
          <w:rFonts w:ascii="Arial Narrow" w:hAnsi="Arial Narrow"/>
          <w:lang w:bidi="sk-SK"/>
        </w:rPr>
        <w:t>3</w:t>
      </w:r>
      <w:r w:rsidRPr="001351DE">
        <w:rPr>
          <w:rFonts w:ascii="Arial Narrow" w:hAnsi="Arial Narrow"/>
          <w:lang w:bidi="sk-SK"/>
        </w:rPr>
        <w:t xml:space="preserve"> tohto článku </w:t>
      </w:r>
      <w:r w:rsidR="006E23E0" w:rsidRPr="001351DE">
        <w:rPr>
          <w:rFonts w:ascii="Arial Narrow" w:hAnsi="Arial Narrow"/>
          <w:lang w:bidi="sk-SK"/>
        </w:rPr>
        <w:t xml:space="preserve">tejto </w:t>
      </w:r>
      <w:r w:rsidRPr="001351DE">
        <w:rPr>
          <w:rFonts w:ascii="Arial Narrow" w:hAnsi="Arial Narrow"/>
          <w:lang w:bidi="sk-SK"/>
        </w:rPr>
        <w:t>Zmluvy sa zaväzuje Objednávateľ potvrdiť do 5 pracovných dní od jeho predloženia, resp. vzniesť v stanovenej lehote Zhotoviteľovi pripomienky k predloženému akceptačnému protokolu</w:t>
      </w:r>
      <w:r w:rsidR="00A34914" w:rsidRPr="001351DE">
        <w:rPr>
          <w:rFonts w:ascii="Arial Narrow" w:hAnsi="Arial Narrow"/>
          <w:lang w:bidi="sk-SK"/>
        </w:rPr>
        <w:t>,</w:t>
      </w:r>
      <w:r w:rsidR="006E23E0" w:rsidRPr="001351DE">
        <w:rPr>
          <w:rFonts w:ascii="Arial Narrow" w:hAnsi="Arial Narrow"/>
          <w:lang w:bidi="sk-SK"/>
        </w:rPr>
        <w:t xml:space="preserve"> a to </w:t>
      </w:r>
      <w:r w:rsidR="006E23E0" w:rsidRPr="001351DE">
        <w:rPr>
          <w:rFonts w:ascii="Arial Narrow" w:hAnsi="Arial Narrow"/>
        </w:rPr>
        <w:t xml:space="preserve">elektronicky prostredníctvom </w:t>
      </w:r>
      <w:r w:rsidR="00893A90" w:rsidRPr="001351DE">
        <w:rPr>
          <w:rFonts w:ascii="Arial Narrow" w:hAnsi="Arial Narrow"/>
        </w:rPr>
        <w:br/>
      </w:r>
      <w:r w:rsidR="006E23E0" w:rsidRPr="001351DE">
        <w:rPr>
          <w:rFonts w:ascii="Arial Narrow" w:hAnsi="Arial Narrow"/>
        </w:rPr>
        <w:t>e-mailovej správy na adresu oprávnenej osoby Zhotoviteľa</w:t>
      </w:r>
      <w:r w:rsidRPr="001351DE">
        <w:rPr>
          <w:rFonts w:ascii="Arial Narrow" w:hAnsi="Arial Narrow"/>
          <w:lang w:bidi="sk-SK"/>
        </w:rPr>
        <w:t xml:space="preserve">, najmä ak služby Koordinátora dokumentácie uvedené vo Výkaze Koordinátora dokumentácie preukázateľne neboli poskytnuté tak, ako sú uvedené vo </w:t>
      </w:r>
      <w:r w:rsidRPr="001351DE">
        <w:rPr>
          <w:rFonts w:ascii="Arial Narrow" w:hAnsi="Arial Narrow"/>
          <w:color w:val="000000" w:themeColor="text1"/>
          <w:lang w:bidi="sk-SK"/>
        </w:rPr>
        <w:t xml:space="preserve">Výkaze Koordinátora dokumentácie. </w:t>
      </w:r>
      <w:r w:rsidRPr="001351DE">
        <w:rPr>
          <w:rFonts w:ascii="Arial Narrow" w:hAnsi="Arial Narrow"/>
          <w:lang w:bidi="sk-SK"/>
        </w:rPr>
        <w:t xml:space="preserve">Upravený akceptačný protokol </w:t>
      </w:r>
      <w:r w:rsidR="005B6346" w:rsidRPr="001351DE">
        <w:rPr>
          <w:rFonts w:ascii="Arial Narrow" w:hAnsi="Arial Narrow"/>
          <w:lang w:bidi="sk-SK"/>
        </w:rPr>
        <w:t>podľa</w:t>
      </w:r>
      <w:r w:rsidRPr="001351DE">
        <w:rPr>
          <w:rFonts w:ascii="Arial Narrow" w:hAnsi="Arial Narrow"/>
          <w:lang w:bidi="sk-SK"/>
        </w:rPr>
        <w:t xml:space="preserve"> pripomienok Objednávateľa sa Zhotoviteľ zaväzuje </w:t>
      </w:r>
      <w:r w:rsidR="006E23E0" w:rsidRPr="001351DE">
        <w:rPr>
          <w:rFonts w:ascii="Arial Narrow" w:hAnsi="Arial Narrow"/>
          <w:lang w:bidi="sk-SK"/>
        </w:rPr>
        <w:t>doručiť</w:t>
      </w:r>
      <w:r w:rsidRPr="001351DE">
        <w:rPr>
          <w:rFonts w:ascii="Arial Narrow" w:hAnsi="Arial Narrow"/>
          <w:lang w:bidi="sk-SK"/>
        </w:rPr>
        <w:t xml:space="preserve"> Objednávateľovi do 3 pracovných dní od predloženia pripomienok</w:t>
      </w:r>
      <w:r w:rsidR="006E23E0" w:rsidRPr="001351DE">
        <w:rPr>
          <w:rFonts w:ascii="Arial Narrow" w:hAnsi="Arial Narrow"/>
          <w:lang w:bidi="sk-SK"/>
        </w:rPr>
        <w:t xml:space="preserve"> Objednávateľa</w:t>
      </w:r>
      <w:r w:rsidRPr="001351DE">
        <w:rPr>
          <w:rFonts w:ascii="Arial Narrow" w:hAnsi="Arial Narrow"/>
          <w:lang w:bidi="sk-SK"/>
        </w:rPr>
        <w:t>.</w:t>
      </w:r>
    </w:p>
    <w:p w14:paraId="74C3ED71" w14:textId="299C46AD" w:rsidR="00E07DEF" w:rsidRPr="001351DE" w:rsidRDefault="00E07DEF" w:rsidP="00C17670">
      <w:pPr>
        <w:pStyle w:val="Odsekzoznamu"/>
        <w:numPr>
          <w:ilvl w:val="2"/>
          <w:numId w:val="73"/>
        </w:numPr>
        <w:spacing w:after="0"/>
        <w:ind w:left="1418" w:hanging="567"/>
        <w:jc w:val="both"/>
        <w:rPr>
          <w:rFonts w:ascii="Arial Narrow" w:hAnsi="Arial Narrow"/>
          <w:lang w:bidi="sk-SK"/>
        </w:rPr>
      </w:pPr>
      <w:r w:rsidRPr="001351DE">
        <w:rPr>
          <w:rFonts w:ascii="Arial Narrow" w:hAnsi="Arial Narrow"/>
          <w:lang w:bidi="sk-SK"/>
        </w:rPr>
        <w:t xml:space="preserve">Za riadne poskytnutie služieb Koordinátora dokumentácie sa považuje podpísanie príslušného akceptačného protokolu oprávnenými </w:t>
      </w:r>
      <w:r w:rsidR="006E23E0" w:rsidRPr="001351DE">
        <w:rPr>
          <w:rFonts w:ascii="Arial Narrow" w:hAnsi="Arial Narrow"/>
          <w:lang w:bidi="sk-SK"/>
        </w:rPr>
        <w:t>osobami</w:t>
      </w:r>
      <w:r w:rsidRPr="001351DE">
        <w:rPr>
          <w:rFonts w:ascii="Arial Narrow" w:hAnsi="Arial Narrow"/>
          <w:lang w:bidi="sk-SK"/>
        </w:rPr>
        <w:t xml:space="preserve"> oboch Zmluvných strán.</w:t>
      </w:r>
    </w:p>
    <w:p w14:paraId="6B5032D0" w14:textId="77777777" w:rsidR="00544E5D" w:rsidRPr="008970DA" w:rsidRDefault="00544E5D" w:rsidP="00FD38D4">
      <w:pPr>
        <w:spacing w:after="0"/>
        <w:jc w:val="both"/>
        <w:rPr>
          <w:rFonts w:ascii="Arial Narrow" w:hAnsi="Arial Narrow"/>
          <w:lang w:bidi="sk-SK"/>
        </w:rPr>
      </w:pPr>
    </w:p>
    <w:p w14:paraId="1322703F" w14:textId="1838B12F" w:rsidR="00856ADB" w:rsidRPr="00FD38D4" w:rsidRDefault="00856ADB" w:rsidP="00FD38D4">
      <w:pPr>
        <w:pStyle w:val="Zhlavie20"/>
        <w:spacing w:after="0" w:line="276" w:lineRule="auto"/>
        <w:jc w:val="both"/>
        <w:rPr>
          <w:rFonts w:ascii="Arial Narrow" w:hAnsi="Arial Narrow"/>
          <w:b w:val="0"/>
          <w:bCs w:val="0"/>
        </w:rPr>
      </w:pPr>
    </w:p>
    <w:p w14:paraId="2DF1DB6B" w14:textId="34F696CE" w:rsidR="00D475B6" w:rsidRPr="001351DE" w:rsidRDefault="00E07DEF" w:rsidP="00C17670">
      <w:pPr>
        <w:pStyle w:val="Zhlavie20"/>
        <w:spacing w:after="0" w:line="276" w:lineRule="auto"/>
        <w:rPr>
          <w:rFonts w:ascii="Arial Narrow" w:hAnsi="Arial Narrow"/>
        </w:rPr>
      </w:pPr>
      <w:r w:rsidRPr="001351DE">
        <w:rPr>
          <w:rFonts w:ascii="Arial Narrow" w:hAnsi="Arial Narrow"/>
        </w:rPr>
        <w:t xml:space="preserve">Článok </w:t>
      </w:r>
      <w:r w:rsidR="00936932" w:rsidRPr="001351DE">
        <w:rPr>
          <w:rFonts w:ascii="Arial Narrow" w:hAnsi="Arial Narrow"/>
        </w:rPr>
        <w:t>V</w:t>
      </w:r>
      <w:r w:rsidR="00D475B6" w:rsidRPr="001351DE">
        <w:rPr>
          <w:rFonts w:ascii="Arial Narrow" w:hAnsi="Arial Narrow"/>
        </w:rPr>
        <w:t>.</w:t>
      </w:r>
      <w:bookmarkEnd w:id="3"/>
    </w:p>
    <w:p w14:paraId="327B6007" w14:textId="2739C42B" w:rsidR="00D475B6" w:rsidRDefault="00D475B6" w:rsidP="00C17670">
      <w:pPr>
        <w:pStyle w:val="Zhlavie20"/>
        <w:spacing w:after="0" w:line="276" w:lineRule="auto"/>
        <w:rPr>
          <w:rFonts w:ascii="Arial Narrow" w:hAnsi="Arial Narrow"/>
        </w:rPr>
      </w:pPr>
      <w:r w:rsidRPr="001351DE">
        <w:rPr>
          <w:rFonts w:ascii="Arial Narrow" w:hAnsi="Arial Narrow"/>
        </w:rPr>
        <w:t>Cena</w:t>
      </w:r>
      <w:r w:rsidR="00D612F9" w:rsidRPr="001351DE">
        <w:rPr>
          <w:rFonts w:ascii="Arial Narrow" w:hAnsi="Arial Narrow"/>
        </w:rPr>
        <w:t xml:space="preserve"> a platobné podmienky</w:t>
      </w:r>
    </w:p>
    <w:p w14:paraId="446C0690" w14:textId="77777777" w:rsidR="00C17670" w:rsidRPr="00FD38D4" w:rsidRDefault="00C17670" w:rsidP="00FD38D4">
      <w:pPr>
        <w:pStyle w:val="Zhlavie20"/>
        <w:spacing w:after="0" w:line="276" w:lineRule="auto"/>
        <w:jc w:val="both"/>
        <w:rPr>
          <w:rFonts w:ascii="Arial Narrow" w:hAnsi="Arial Narrow"/>
          <w:b w:val="0"/>
          <w:bCs w:val="0"/>
        </w:rPr>
      </w:pPr>
    </w:p>
    <w:p w14:paraId="5A408320" w14:textId="449CE340" w:rsidR="00472A08" w:rsidRPr="007E190F" w:rsidRDefault="00D612F9" w:rsidP="00C17670">
      <w:pPr>
        <w:pStyle w:val="Nadpis1"/>
        <w:numPr>
          <w:ilvl w:val="0"/>
          <w:numId w:val="15"/>
        </w:numPr>
        <w:spacing w:after="0" w:line="276" w:lineRule="auto"/>
        <w:ind w:left="426" w:hanging="426"/>
        <w:rPr>
          <w:rFonts w:ascii="Arial Narrow" w:hAnsi="Arial Narrow"/>
        </w:rPr>
      </w:pPr>
      <w:r w:rsidRPr="007E190F">
        <w:rPr>
          <w:rFonts w:ascii="Arial Narrow" w:hAnsi="Arial Narrow"/>
        </w:rPr>
        <w:t xml:space="preserve">Celková cena za vykonanie Diela a poskytnutie Služieb </w:t>
      </w:r>
      <w:r w:rsidR="00226E09" w:rsidRPr="007E190F">
        <w:rPr>
          <w:rFonts w:ascii="Arial Narrow" w:hAnsi="Arial Narrow"/>
        </w:rPr>
        <w:t>podľa</w:t>
      </w:r>
      <w:r w:rsidRPr="007E190F">
        <w:rPr>
          <w:rFonts w:ascii="Arial Narrow" w:hAnsi="Arial Narrow"/>
        </w:rPr>
        <w:t xml:space="preserve"> tejto Zmluvy je stanovená dohodou Zmluvných strán </w:t>
      </w:r>
      <w:r w:rsidR="005B6346" w:rsidRPr="007E190F">
        <w:rPr>
          <w:rFonts w:ascii="Arial Narrow" w:hAnsi="Arial Narrow"/>
        </w:rPr>
        <w:t>podľa</w:t>
      </w:r>
      <w:r w:rsidRPr="007E190F">
        <w:rPr>
          <w:rFonts w:ascii="Arial Narrow" w:hAnsi="Arial Narrow"/>
        </w:rPr>
        <w:t xml:space="preserve"> Zákona o cenách v celkovej maximálnej výške .............................. eur bez DPH, čo predstavuje ................................ eur s DPH. V celkovej cene podľa tohto bodu </w:t>
      </w:r>
      <w:r w:rsidR="00D071CB" w:rsidRPr="007E190F">
        <w:rPr>
          <w:rFonts w:ascii="Arial Narrow" w:hAnsi="Arial Narrow"/>
        </w:rPr>
        <w:t xml:space="preserve">tejto </w:t>
      </w:r>
      <w:r w:rsidRPr="007E190F">
        <w:rPr>
          <w:rFonts w:ascii="Arial Narrow" w:hAnsi="Arial Narrow"/>
        </w:rPr>
        <w:t xml:space="preserve">Zmluvy (celkovom finančnom limite </w:t>
      </w:r>
      <w:r w:rsidR="007F6D7E">
        <w:rPr>
          <w:rFonts w:ascii="Arial Narrow" w:hAnsi="Arial Narrow"/>
        </w:rPr>
        <w:t xml:space="preserve">tejto </w:t>
      </w:r>
      <w:r w:rsidRPr="007E190F">
        <w:rPr>
          <w:rFonts w:ascii="Arial Narrow" w:hAnsi="Arial Narrow"/>
        </w:rPr>
        <w:t>Zmluvy) sú zahrnuté všetky náklady Zhotoviteľa súvisiace s vykonaním Diela a poskytovaním Služieb podľa tejto Zmluvy počas doby trvania tejto Zmluvy</w:t>
      </w:r>
      <w:r w:rsidR="001C4D82" w:rsidRPr="007E190F">
        <w:rPr>
          <w:rFonts w:ascii="Arial Narrow" w:hAnsi="Arial Narrow"/>
        </w:rPr>
        <w:t>, vrátane nákladov Zhotoviteľa súvisiacich s osobnou prítomnosťou oprávnených/poverených osôb Zhotoviteľa na stavenisku a/alebo v sídle Objednávateľa podľa ustanovení tejto Zmluvy</w:t>
      </w:r>
      <w:r w:rsidRPr="007E190F">
        <w:rPr>
          <w:rFonts w:ascii="Arial Narrow" w:hAnsi="Arial Narrow"/>
        </w:rPr>
        <w:t xml:space="preserve">. </w:t>
      </w:r>
      <w:r w:rsidR="00472A08" w:rsidRPr="007E190F">
        <w:rPr>
          <w:rFonts w:ascii="Arial Narrow" w:hAnsi="Arial Narrow"/>
        </w:rPr>
        <w:t xml:space="preserve">V celkovej cene sú zahrnuté všetky náklady Zhotoviteľa na úhradu správnych a iných poplatkov súvisiacich s prípravou Stavby. Cena Diela zahŕňa aj odplatu za poskytnutie licencie podľa </w:t>
      </w:r>
      <w:r w:rsidR="00D84485" w:rsidRPr="007E190F">
        <w:rPr>
          <w:rFonts w:ascii="Arial Narrow" w:hAnsi="Arial Narrow"/>
        </w:rPr>
        <w:t>bodu 6</w:t>
      </w:r>
      <w:r w:rsidR="00573636" w:rsidRPr="007E190F">
        <w:rPr>
          <w:rFonts w:ascii="Arial Narrow" w:hAnsi="Arial Narrow"/>
        </w:rPr>
        <w:t>.</w:t>
      </w:r>
      <w:r w:rsidR="00D84485" w:rsidRPr="007E190F">
        <w:rPr>
          <w:rFonts w:ascii="Arial Narrow" w:hAnsi="Arial Narrow"/>
        </w:rPr>
        <w:t xml:space="preserve"> č</w:t>
      </w:r>
      <w:r w:rsidR="00472A08" w:rsidRPr="007E190F">
        <w:rPr>
          <w:rFonts w:ascii="Arial Narrow" w:hAnsi="Arial Narrow"/>
        </w:rPr>
        <w:t xml:space="preserve">lánku </w:t>
      </w:r>
      <w:r w:rsidR="00D84485" w:rsidRPr="007E190F">
        <w:rPr>
          <w:rFonts w:ascii="Arial Narrow" w:hAnsi="Arial Narrow"/>
        </w:rPr>
        <w:t>VII</w:t>
      </w:r>
      <w:r w:rsidR="00573636" w:rsidRPr="007E190F">
        <w:rPr>
          <w:rFonts w:ascii="Arial Narrow" w:hAnsi="Arial Narrow"/>
        </w:rPr>
        <w:t>.</w:t>
      </w:r>
      <w:r w:rsidR="00472A08" w:rsidRPr="007E190F">
        <w:rPr>
          <w:rFonts w:ascii="Arial Narrow" w:hAnsi="Arial Narrow"/>
        </w:rPr>
        <w:t xml:space="preserve"> tejto Zmluvy.</w:t>
      </w:r>
    </w:p>
    <w:p w14:paraId="06511657" w14:textId="36DF6370" w:rsidR="00D612F9" w:rsidRPr="007E190F" w:rsidRDefault="00D612F9" w:rsidP="00FD38D4">
      <w:pPr>
        <w:pStyle w:val="Odsekzoznamu"/>
        <w:numPr>
          <w:ilvl w:val="0"/>
          <w:numId w:val="15"/>
        </w:numPr>
        <w:spacing w:after="120"/>
        <w:ind w:left="425" w:hanging="425"/>
        <w:contextualSpacing w:val="0"/>
        <w:jc w:val="both"/>
        <w:rPr>
          <w:rFonts w:ascii="Arial Narrow" w:hAnsi="Arial Narrow"/>
          <w:lang w:eastAsia="sk-SK" w:bidi="sk-SK"/>
        </w:rPr>
      </w:pPr>
      <w:r w:rsidRPr="007E190F">
        <w:rPr>
          <w:rFonts w:ascii="Arial Narrow" w:hAnsi="Arial Narrow"/>
        </w:rPr>
        <w:t>Celková cena podľa bodu 1</w:t>
      </w:r>
      <w:r w:rsidR="00573636" w:rsidRPr="007E190F">
        <w:rPr>
          <w:rFonts w:ascii="Arial Narrow" w:hAnsi="Arial Narrow"/>
        </w:rPr>
        <w:t>.</w:t>
      </w:r>
      <w:r w:rsidRPr="007E190F">
        <w:rPr>
          <w:rFonts w:ascii="Arial Narrow" w:hAnsi="Arial Narrow"/>
        </w:rPr>
        <w:t xml:space="preserve"> tohto článku </w:t>
      </w:r>
      <w:r w:rsidR="00B4790C" w:rsidRPr="007E190F">
        <w:rPr>
          <w:rFonts w:ascii="Arial Narrow" w:hAnsi="Arial Narrow"/>
        </w:rPr>
        <w:t xml:space="preserve">tejto </w:t>
      </w:r>
      <w:r w:rsidRPr="007E190F">
        <w:rPr>
          <w:rFonts w:ascii="Arial Narrow" w:hAnsi="Arial Narrow"/>
        </w:rPr>
        <w:t>Zmluvy pozostáva z:</w:t>
      </w:r>
    </w:p>
    <w:p w14:paraId="03AFB2CA" w14:textId="16176BE1" w:rsidR="00F2768F" w:rsidRPr="00BF480B" w:rsidRDefault="00F2768F" w:rsidP="00C17670">
      <w:pPr>
        <w:pStyle w:val="Odsekzoznamu"/>
        <w:numPr>
          <w:ilvl w:val="1"/>
          <w:numId w:val="15"/>
        </w:numPr>
        <w:ind w:left="851" w:hanging="425"/>
        <w:jc w:val="both"/>
        <w:rPr>
          <w:rFonts w:ascii="Arial Narrow" w:hAnsi="Arial Narrow"/>
        </w:rPr>
      </w:pPr>
      <w:r w:rsidRPr="00BF480B">
        <w:rPr>
          <w:rFonts w:ascii="Arial Narrow" w:hAnsi="Arial Narrow"/>
        </w:rPr>
        <w:t>Ceny za vykonanie Vstupných podkladov vo výške</w:t>
      </w:r>
      <w:r w:rsidR="00312C39" w:rsidRPr="00BF480B">
        <w:rPr>
          <w:rFonts w:ascii="Arial Narrow" w:hAnsi="Arial Narrow"/>
        </w:rPr>
        <w:t xml:space="preserve"> </w:t>
      </w:r>
      <w:r w:rsidR="00485AE3" w:rsidRPr="00BF480B">
        <w:rPr>
          <w:rFonts w:ascii="Arial Narrow" w:hAnsi="Arial Narrow"/>
        </w:rPr>
        <w:t xml:space="preserve">5 </w:t>
      </w:r>
      <w:r w:rsidR="00A43E1B" w:rsidRPr="00BF480B">
        <w:rPr>
          <w:rFonts w:ascii="Arial Narrow" w:hAnsi="Arial Narrow"/>
        </w:rPr>
        <w:t>% z celkovej ceny za vykonanie Diela a poskytnutie Služieb podľa bodu 1</w:t>
      </w:r>
      <w:r w:rsidR="00573636" w:rsidRPr="00BF480B">
        <w:rPr>
          <w:rFonts w:ascii="Arial Narrow" w:hAnsi="Arial Narrow"/>
        </w:rPr>
        <w:t>.</w:t>
      </w:r>
      <w:r w:rsidR="00A43E1B" w:rsidRPr="00BF480B">
        <w:rPr>
          <w:rFonts w:ascii="Arial Narrow" w:hAnsi="Arial Narrow"/>
        </w:rPr>
        <w:t xml:space="preserve"> tohto článku tejto Zmluvy, t.</w:t>
      </w:r>
      <w:r w:rsidR="00893A90" w:rsidRPr="00BF480B">
        <w:rPr>
          <w:rFonts w:ascii="Arial Narrow" w:hAnsi="Arial Narrow"/>
        </w:rPr>
        <w:t xml:space="preserve"> </w:t>
      </w:r>
      <w:r w:rsidR="00A43E1B" w:rsidRPr="00BF480B">
        <w:rPr>
          <w:rFonts w:ascii="Arial Narrow" w:hAnsi="Arial Narrow"/>
        </w:rPr>
        <w:t xml:space="preserve">j. </w:t>
      </w:r>
      <w:r w:rsidR="00312C39" w:rsidRPr="00BF480B">
        <w:rPr>
          <w:rFonts w:ascii="Arial Narrow" w:hAnsi="Arial Narrow"/>
        </w:rPr>
        <w:t xml:space="preserve">........................ eur bez DPH, </w:t>
      </w:r>
      <w:r w:rsidR="001A137F">
        <w:rPr>
          <w:rFonts w:ascii="Arial Narrow" w:hAnsi="Arial Narrow"/>
        </w:rPr>
        <w:t xml:space="preserve">t. j. </w:t>
      </w:r>
      <w:r w:rsidR="00312C39" w:rsidRPr="00BF480B">
        <w:rPr>
          <w:rFonts w:ascii="Arial Narrow" w:hAnsi="Arial Narrow"/>
        </w:rPr>
        <w:t>......................... eur s</w:t>
      </w:r>
      <w:r w:rsidR="006A454C">
        <w:rPr>
          <w:rFonts w:ascii="Arial Narrow" w:hAnsi="Arial Narrow"/>
        </w:rPr>
        <w:t xml:space="preserve"> </w:t>
      </w:r>
      <w:r w:rsidR="00312C39" w:rsidRPr="00BF480B">
        <w:rPr>
          <w:rFonts w:ascii="Arial Narrow" w:hAnsi="Arial Narrow"/>
        </w:rPr>
        <w:t>DPH</w:t>
      </w:r>
      <w:r w:rsidR="006D59BB" w:rsidRPr="00BF480B">
        <w:rPr>
          <w:rFonts w:ascii="Arial Narrow" w:hAnsi="Arial Narrow"/>
        </w:rPr>
        <w:t>,</w:t>
      </w:r>
    </w:p>
    <w:p w14:paraId="6C3FB2FB" w14:textId="54032404" w:rsidR="00312C39" w:rsidRPr="00BF480B" w:rsidRDefault="00312C39" w:rsidP="00C17670">
      <w:pPr>
        <w:pStyle w:val="Odsekzoznamu"/>
        <w:numPr>
          <w:ilvl w:val="1"/>
          <w:numId w:val="15"/>
        </w:numPr>
        <w:ind w:left="851" w:hanging="425"/>
        <w:jc w:val="both"/>
        <w:rPr>
          <w:rFonts w:ascii="Arial Narrow" w:hAnsi="Arial Narrow"/>
        </w:rPr>
      </w:pPr>
      <w:r w:rsidRPr="00BF480B">
        <w:rPr>
          <w:rFonts w:ascii="Arial Narrow" w:hAnsi="Arial Narrow"/>
        </w:rPr>
        <w:t xml:space="preserve">Ceny za vykonanie Architektonickej štúdie Stavby vo výške </w:t>
      </w:r>
      <w:r w:rsidR="00485AE3" w:rsidRPr="00BF480B">
        <w:rPr>
          <w:rFonts w:ascii="Arial Narrow" w:hAnsi="Arial Narrow"/>
        </w:rPr>
        <w:t xml:space="preserve">20 </w:t>
      </w:r>
      <w:r w:rsidR="00A43E1B" w:rsidRPr="00BF480B">
        <w:rPr>
          <w:rFonts w:ascii="Arial Narrow" w:hAnsi="Arial Narrow"/>
        </w:rPr>
        <w:t>% z celkovej ceny za vykonanie Diela a poskytnutie Služieb podľa bodu 1</w:t>
      </w:r>
      <w:r w:rsidR="00573636" w:rsidRPr="00BF480B">
        <w:rPr>
          <w:rFonts w:ascii="Arial Narrow" w:hAnsi="Arial Narrow"/>
        </w:rPr>
        <w:t>.</w:t>
      </w:r>
      <w:r w:rsidR="00A43E1B" w:rsidRPr="00BF480B">
        <w:rPr>
          <w:rFonts w:ascii="Arial Narrow" w:hAnsi="Arial Narrow"/>
        </w:rPr>
        <w:t xml:space="preserve"> tohto článku tejto Zmluvy, t.</w:t>
      </w:r>
      <w:r w:rsidR="00573636" w:rsidRPr="00BF480B">
        <w:rPr>
          <w:rFonts w:ascii="Arial Narrow" w:hAnsi="Arial Narrow"/>
        </w:rPr>
        <w:t xml:space="preserve"> </w:t>
      </w:r>
      <w:r w:rsidR="00A43E1B" w:rsidRPr="00BF480B">
        <w:rPr>
          <w:rFonts w:ascii="Arial Narrow" w:hAnsi="Arial Narrow"/>
        </w:rPr>
        <w:t>j.</w:t>
      </w:r>
      <w:r w:rsidR="00271933" w:rsidRPr="00BF480B">
        <w:rPr>
          <w:rFonts w:ascii="Arial Narrow" w:hAnsi="Arial Narrow"/>
        </w:rPr>
        <w:t xml:space="preserve"> </w:t>
      </w:r>
      <w:r w:rsidRPr="00BF480B">
        <w:rPr>
          <w:rFonts w:ascii="Arial Narrow" w:hAnsi="Arial Narrow"/>
        </w:rPr>
        <w:t>........................ eur bez DPH, t.</w:t>
      </w:r>
      <w:r w:rsidR="00573636" w:rsidRPr="00BF480B">
        <w:rPr>
          <w:rFonts w:ascii="Arial Narrow" w:hAnsi="Arial Narrow"/>
        </w:rPr>
        <w:t xml:space="preserve"> </w:t>
      </w:r>
      <w:r w:rsidRPr="00BF480B">
        <w:rPr>
          <w:rFonts w:ascii="Arial Narrow" w:hAnsi="Arial Narrow"/>
        </w:rPr>
        <w:t>j. .......................... eur s</w:t>
      </w:r>
      <w:r w:rsidR="006A454C">
        <w:rPr>
          <w:rFonts w:ascii="Arial Narrow" w:hAnsi="Arial Narrow"/>
        </w:rPr>
        <w:t xml:space="preserve"> </w:t>
      </w:r>
      <w:r w:rsidRPr="00BF480B">
        <w:rPr>
          <w:rFonts w:ascii="Arial Narrow" w:hAnsi="Arial Narrow"/>
        </w:rPr>
        <w:t>DPH</w:t>
      </w:r>
      <w:r w:rsidR="006D59BB" w:rsidRPr="00BF480B">
        <w:rPr>
          <w:rFonts w:ascii="Arial Narrow" w:hAnsi="Arial Narrow"/>
        </w:rPr>
        <w:t>,</w:t>
      </w:r>
    </w:p>
    <w:p w14:paraId="4509AC4D" w14:textId="45421DB4" w:rsidR="00B65162" w:rsidRPr="00BF480B" w:rsidRDefault="00B65162" w:rsidP="00C17670">
      <w:pPr>
        <w:pStyle w:val="Odsekzoznamu"/>
        <w:numPr>
          <w:ilvl w:val="1"/>
          <w:numId w:val="15"/>
        </w:numPr>
        <w:ind w:left="851" w:hanging="425"/>
        <w:jc w:val="both"/>
        <w:rPr>
          <w:rFonts w:ascii="Arial Narrow" w:hAnsi="Arial Narrow"/>
        </w:rPr>
      </w:pPr>
      <w:r w:rsidRPr="00BF480B">
        <w:rPr>
          <w:rFonts w:ascii="Arial Narrow" w:hAnsi="Arial Narrow"/>
        </w:rPr>
        <w:t>Ceny za vykonanie Dokumentácie EIA vo výške 5 % z celkovej ceny za vykonanie Diela a poskytnutie Služieb podľa bodu 1</w:t>
      </w:r>
      <w:r w:rsidR="00573636" w:rsidRPr="00BF480B">
        <w:rPr>
          <w:rFonts w:ascii="Arial Narrow" w:hAnsi="Arial Narrow"/>
        </w:rPr>
        <w:t>.</w:t>
      </w:r>
      <w:r w:rsidRPr="00BF480B">
        <w:rPr>
          <w:rFonts w:ascii="Arial Narrow" w:hAnsi="Arial Narrow"/>
        </w:rPr>
        <w:t xml:space="preserve"> tohto článku tejto Zmluvy, t.</w:t>
      </w:r>
      <w:r w:rsidR="00573636" w:rsidRPr="00BF480B">
        <w:rPr>
          <w:rFonts w:ascii="Arial Narrow" w:hAnsi="Arial Narrow"/>
        </w:rPr>
        <w:t xml:space="preserve"> </w:t>
      </w:r>
      <w:r w:rsidRPr="00BF480B">
        <w:rPr>
          <w:rFonts w:ascii="Arial Narrow" w:hAnsi="Arial Narrow"/>
        </w:rPr>
        <w:t>j. ....................... eur bez DPH, t.</w:t>
      </w:r>
      <w:r w:rsidR="00573636" w:rsidRPr="00BF480B">
        <w:rPr>
          <w:rFonts w:ascii="Arial Narrow" w:hAnsi="Arial Narrow"/>
        </w:rPr>
        <w:t xml:space="preserve"> </w:t>
      </w:r>
      <w:r w:rsidRPr="00BF480B">
        <w:rPr>
          <w:rFonts w:ascii="Arial Narrow" w:hAnsi="Arial Narrow"/>
        </w:rPr>
        <w:t>j. .......................... eur s DPH,</w:t>
      </w:r>
    </w:p>
    <w:p w14:paraId="27A72B5B" w14:textId="35BB0EE6" w:rsidR="00C61149" w:rsidRPr="00BF480B" w:rsidRDefault="00C61149" w:rsidP="00C17670">
      <w:pPr>
        <w:pStyle w:val="Odsekzoznamu"/>
        <w:numPr>
          <w:ilvl w:val="1"/>
          <w:numId w:val="15"/>
        </w:numPr>
        <w:ind w:left="851" w:hanging="425"/>
        <w:jc w:val="both"/>
        <w:rPr>
          <w:rFonts w:ascii="Arial Narrow" w:hAnsi="Arial Narrow"/>
        </w:rPr>
      </w:pPr>
      <w:r w:rsidRPr="00BF480B">
        <w:rPr>
          <w:rFonts w:ascii="Arial Narrow" w:hAnsi="Arial Narrow"/>
        </w:rPr>
        <w:lastRenderedPageBreak/>
        <w:t xml:space="preserve">Ceny za vykonanie </w:t>
      </w:r>
      <w:r w:rsidR="007E190F" w:rsidRPr="00BF480B">
        <w:rPr>
          <w:rFonts w:ascii="Arial Narrow" w:hAnsi="Arial Narrow"/>
        </w:rPr>
        <w:t xml:space="preserve">Stavebného zámeru </w:t>
      </w:r>
      <w:r w:rsidRPr="00BF480B">
        <w:rPr>
          <w:rFonts w:ascii="Arial Narrow" w:hAnsi="Arial Narrow"/>
        </w:rPr>
        <w:t xml:space="preserve">vo výške </w:t>
      </w:r>
      <w:r w:rsidR="00485AE3" w:rsidRPr="00BF480B">
        <w:rPr>
          <w:rFonts w:ascii="Arial Narrow" w:hAnsi="Arial Narrow"/>
        </w:rPr>
        <w:t>1</w:t>
      </w:r>
      <w:r w:rsidR="00B65162" w:rsidRPr="00BF480B">
        <w:rPr>
          <w:rFonts w:ascii="Arial Narrow" w:hAnsi="Arial Narrow"/>
        </w:rPr>
        <w:t>0</w:t>
      </w:r>
      <w:r w:rsidR="00485AE3" w:rsidRPr="00BF480B">
        <w:rPr>
          <w:rFonts w:ascii="Arial Narrow" w:hAnsi="Arial Narrow"/>
        </w:rPr>
        <w:t xml:space="preserve"> </w:t>
      </w:r>
      <w:r w:rsidR="00271933" w:rsidRPr="00BF480B">
        <w:rPr>
          <w:rFonts w:ascii="Arial Narrow" w:hAnsi="Arial Narrow"/>
        </w:rPr>
        <w:t>% z celkovej ceny za vykonanie Diela a poskytnutie Služieb podľa bodu 1</w:t>
      </w:r>
      <w:r w:rsidR="00573636" w:rsidRPr="00BF480B">
        <w:rPr>
          <w:rFonts w:ascii="Arial Narrow" w:hAnsi="Arial Narrow"/>
        </w:rPr>
        <w:t>.</w:t>
      </w:r>
      <w:r w:rsidR="00271933" w:rsidRPr="00BF480B">
        <w:rPr>
          <w:rFonts w:ascii="Arial Narrow" w:hAnsi="Arial Narrow"/>
        </w:rPr>
        <w:t xml:space="preserve"> tohto článku tejto Zmluvy, t.</w:t>
      </w:r>
      <w:r w:rsidR="00573636" w:rsidRPr="00BF480B">
        <w:rPr>
          <w:rFonts w:ascii="Arial Narrow" w:hAnsi="Arial Narrow"/>
        </w:rPr>
        <w:t xml:space="preserve"> </w:t>
      </w:r>
      <w:r w:rsidR="00271933" w:rsidRPr="00BF480B">
        <w:rPr>
          <w:rFonts w:ascii="Arial Narrow" w:hAnsi="Arial Narrow"/>
        </w:rPr>
        <w:t>j</w:t>
      </w:r>
      <w:r w:rsidRPr="00BF480B">
        <w:rPr>
          <w:rFonts w:ascii="Arial Narrow" w:hAnsi="Arial Narrow"/>
        </w:rPr>
        <w:t>.</w:t>
      </w:r>
      <w:r w:rsidR="00271933" w:rsidRPr="00BF480B">
        <w:rPr>
          <w:rFonts w:ascii="Arial Narrow" w:hAnsi="Arial Narrow"/>
        </w:rPr>
        <w:t xml:space="preserve"> </w:t>
      </w:r>
      <w:r w:rsidRPr="00BF480B">
        <w:rPr>
          <w:rFonts w:ascii="Arial Narrow" w:hAnsi="Arial Narrow"/>
        </w:rPr>
        <w:t>....................... eur bez DPH, t.</w:t>
      </w:r>
      <w:r w:rsidR="00573636" w:rsidRPr="00BF480B">
        <w:rPr>
          <w:rFonts w:ascii="Arial Narrow" w:hAnsi="Arial Narrow"/>
        </w:rPr>
        <w:t xml:space="preserve"> </w:t>
      </w:r>
      <w:r w:rsidRPr="00BF480B">
        <w:rPr>
          <w:rFonts w:ascii="Arial Narrow" w:hAnsi="Arial Narrow"/>
        </w:rPr>
        <w:t>j. .......................... eur s</w:t>
      </w:r>
      <w:r w:rsidR="006D59BB" w:rsidRPr="00BF480B">
        <w:rPr>
          <w:rFonts w:ascii="Arial Narrow" w:hAnsi="Arial Narrow"/>
        </w:rPr>
        <w:t> </w:t>
      </w:r>
      <w:r w:rsidRPr="00BF480B">
        <w:rPr>
          <w:rFonts w:ascii="Arial Narrow" w:hAnsi="Arial Narrow"/>
        </w:rPr>
        <w:t>DPH</w:t>
      </w:r>
      <w:r w:rsidR="006D59BB" w:rsidRPr="00BF480B">
        <w:rPr>
          <w:rFonts w:ascii="Arial Narrow" w:hAnsi="Arial Narrow"/>
        </w:rPr>
        <w:t>,</w:t>
      </w:r>
    </w:p>
    <w:p w14:paraId="212F3951" w14:textId="5A800040" w:rsidR="00C61149" w:rsidRPr="00BF480B" w:rsidRDefault="00C61149" w:rsidP="00C17670">
      <w:pPr>
        <w:pStyle w:val="Odsekzoznamu"/>
        <w:numPr>
          <w:ilvl w:val="1"/>
          <w:numId w:val="15"/>
        </w:numPr>
        <w:ind w:left="851" w:hanging="425"/>
        <w:jc w:val="both"/>
        <w:rPr>
          <w:rFonts w:ascii="Arial Narrow" w:hAnsi="Arial Narrow"/>
        </w:rPr>
      </w:pPr>
      <w:r w:rsidRPr="00BF480B">
        <w:rPr>
          <w:rFonts w:ascii="Arial Narrow" w:hAnsi="Arial Narrow"/>
        </w:rPr>
        <w:t xml:space="preserve">Ceny za vykonanie </w:t>
      </w:r>
      <w:r w:rsidR="00B310A8" w:rsidRPr="00BF480B">
        <w:rPr>
          <w:rFonts w:ascii="Arial Narrow" w:hAnsi="Arial Narrow"/>
        </w:rPr>
        <w:t xml:space="preserve">PSO </w:t>
      </w:r>
      <w:r w:rsidRPr="00BF480B">
        <w:rPr>
          <w:rFonts w:ascii="Arial Narrow" w:hAnsi="Arial Narrow"/>
        </w:rPr>
        <w:t xml:space="preserve">vo výške </w:t>
      </w:r>
      <w:r w:rsidR="00C35F4E" w:rsidRPr="00BF480B">
        <w:rPr>
          <w:rFonts w:ascii="Arial Narrow" w:hAnsi="Arial Narrow"/>
        </w:rPr>
        <w:t>5</w:t>
      </w:r>
      <w:r w:rsidR="00485AE3" w:rsidRPr="00BF480B">
        <w:rPr>
          <w:rFonts w:ascii="Arial Narrow" w:hAnsi="Arial Narrow"/>
        </w:rPr>
        <w:t xml:space="preserve"> </w:t>
      </w:r>
      <w:r w:rsidR="00271933" w:rsidRPr="00BF480B">
        <w:rPr>
          <w:rFonts w:ascii="Arial Narrow" w:hAnsi="Arial Narrow"/>
        </w:rPr>
        <w:t>% z celkovej ceny za vykonanie Diela a</w:t>
      </w:r>
      <w:r w:rsidR="006A454C">
        <w:rPr>
          <w:rFonts w:ascii="Arial Narrow" w:hAnsi="Arial Narrow"/>
        </w:rPr>
        <w:t xml:space="preserve"> </w:t>
      </w:r>
      <w:r w:rsidR="00271933" w:rsidRPr="00BF480B">
        <w:rPr>
          <w:rFonts w:ascii="Arial Narrow" w:hAnsi="Arial Narrow"/>
        </w:rPr>
        <w:t>poskytnutie Služieb podľa bodu 1</w:t>
      </w:r>
      <w:r w:rsidR="00573636" w:rsidRPr="00BF480B">
        <w:rPr>
          <w:rFonts w:ascii="Arial Narrow" w:hAnsi="Arial Narrow"/>
        </w:rPr>
        <w:t>.</w:t>
      </w:r>
      <w:r w:rsidR="00271933" w:rsidRPr="00BF480B">
        <w:rPr>
          <w:rFonts w:ascii="Arial Narrow" w:hAnsi="Arial Narrow"/>
        </w:rPr>
        <w:t xml:space="preserve"> tohto článku tejto Zmluvy, t.</w:t>
      </w:r>
      <w:r w:rsidR="00573636" w:rsidRPr="00BF480B">
        <w:rPr>
          <w:rFonts w:ascii="Arial Narrow" w:hAnsi="Arial Narrow"/>
        </w:rPr>
        <w:t xml:space="preserve"> </w:t>
      </w:r>
      <w:r w:rsidR="00271933" w:rsidRPr="00BF480B">
        <w:rPr>
          <w:rFonts w:ascii="Arial Narrow" w:hAnsi="Arial Narrow"/>
        </w:rPr>
        <w:t>j</w:t>
      </w:r>
      <w:r w:rsidRPr="00BF480B">
        <w:rPr>
          <w:rFonts w:ascii="Arial Narrow" w:hAnsi="Arial Narrow"/>
        </w:rPr>
        <w:t>.</w:t>
      </w:r>
      <w:r w:rsidR="00271933" w:rsidRPr="00BF480B">
        <w:rPr>
          <w:rFonts w:ascii="Arial Narrow" w:hAnsi="Arial Narrow"/>
        </w:rPr>
        <w:t xml:space="preserve"> </w:t>
      </w:r>
      <w:r w:rsidRPr="00BF480B">
        <w:rPr>
          <w:rFonts w:ascii="Arial Narrow" w:hAnsi="Arial Narrow"/>
        </w:rPr>
        <w:t>....................... eur bez DPH, t.</w:t>
      </w:r>
      <w:r w:rsidR="00573636" w:rsidRPr="00BF480B">
        <w:rPr>
          <w:rFonts w:ascii="Arial Narrow" w:hAnsi="Arial Narrow"/>
        </w:rPr>
        <w:t xml:space="preserve"> </w:t>
      </w:r>
      <w:r w:rsidRPr="00BF480B">
        <w:rPr>
          <w:rFonts w:ascii="Arial Narrow" w:hAnsi="Arial Narrow"/>
        </w:rPr>
        <w:t>j. .......................... eur s</w:t>
      </w:r>
      <w:r w:rsidR="006D59BB" w:rsidRPr="00BF480B">
        <w:rPr>
          <w:rFonts w:ascii="Arial Narrow" w:hAnsi="Arial Narrow"/>
        </w:rPr>
        <w:t> </w:t>
      </w:r>
      <w:r w:rsidRPr="00BF480B">
        <w:rPr>
          <w:rFonts w:ascii="Arial Narrow" w:hAnsi="Arial Narrow"/>
        </w:rPr>
        <w:t>DPH</w:t>
      </w:r>
      <w:r w:rsidR="006D59BB" w:rsidRPr="00BF480B">
        <w:rPr>
          <w:rFonts w:ascii="Arial Narrow" w:hAnsi="Arial Narrow"/>
        </w:rPr>
        <w:t>,</w:t>
      </w:r>
    </w:p>
    <w:p w14:paraId="33B19618" w14:textId="6CA53722" w:rsidR="006A2196" w:rsidRPr="00BF480B" w:rsidRDefault="006A2196" w:rsidP="00C17670">
      <w:pPr>
        <w:pStyle w:val="Odsekzoznamu"/>
        <w:numPr>
          <w:ilvl w:val="1"/>
          <w:numId w:val="15"/>
        </w:numPr>
        <w:ind w:left="851" w:hanging="425"/>
        <w:jc w:val="both"/>
        <w:rPr>
          <w:rFonts w:ascii="Arial Narrow" w:hAnsi="Arial Narrow"/>
        </w:rPr>
      </w:pPr>
      <w:r w:rsidRPr="00BF480B">
        <w:rPr>
          <w:rFonts w:ascii="Arial Narrow" w:hAnsi="Arial Narrow"/>
        </w:rPr>
        <w:t xml:space="preserve">Ceny za vykonanie DP vo výške </w:t>
      </w:r>
      <w:r w:rsidR="00BF480B">
        <w:rPr>
          <w:rFonts w:ascii="Arial Narrow" w:hAnsi="Arial Narrow"/>
        </w:rPr>
        <w:t>2</w:t>
      </w:r>
      <w:r w:rsidR="00C35F4E" w:rsidRPr="00BF480B">
        <w:rPr>
          <w:rFonts w:ascii="Arial Narrow" w:hAnsi="Arial Narrow"/>
        </w:rPr>
        <w:t>5</w:t>
      </w:r>
      <w:r w:rsidRPr="00BF480B">
        <w:rPr>
          <w:rFonts w:ascii="Arial Narrow" w:hAnsi="Arial Narrow"/>
        </w:rPr>
        <w:t xml:space="preserve"> % z celkovej ceny za vykonanie Diela a poskytnutie Služieb podľa bodu 1. tohto článku tejto Zmluvy, t. j. ....................... eur bez DPH, t. j. .......................... eur</w:t>
      </w:r>
      <w:r w:rsidR="001A69F5">
        <w:rPr>
          <w:rFonts w:ascii="Arial Narrow" w:hAnsi="Arial Narrow"/>
        </w:rPr>
        <w:t xml:space="preserve"> s DPH,</w:t>
      </w:r>
    </w:p>
    <w:p w14:paraId="04EA0893" w14:textId="6DE61F5E" w:rsidR="00C61149" w:rsidRPr="00BF480B" w:rsidRDefault="00C61149" w:rsidP="00C17670">
      <w:pPr>
        <w:pStyle w:val="Odsekzoznamu"/>
        <w:numPr>
          <w:ilvl w:val="1"/>
          <w:numId w:val="15"/>
        </w:numPr>
        <w:ind w:left="851" w:hanging="425"/>
        <w:jc w:val="both"/>
        <w:rPr>
          <w:rFonts w:ascii="Arial Narrow" w:hAnsi="Arial Narrow"/>
        </w:rPr>
      </w:pPr>
      <w:r w:rsidRPr="00BF480B">
        <w:rPr>
          <w:rFonts w:ascii="Arial Narrow" w:hAnsi="Arial Narrow"/>
        </w:rPr>
        <w:t xml:space="preserve">Ceny za vykonanie </w:t>
      </w:r>
      <w:r w:rsidR="006A2196" w:rsidRPr="00BF480B">
        <w:rPr>
          <w:rFonts w:ascii="Arial Narrow" w:hAnsi="Arial Narrow"/>
        </w:rPr>
        <w:t xml:space="preserve">PS </w:t>
      </w:r>
      <w:r w:rsidRPr="00BF480B">
        <w:rPr>
          <w:rFonts w:ascii="Arial Narrow" w:hAnsi="Arial Narrow"/>
        </w:rPr>
        <w:t xml:space="preserve">vo výške </w:t>
      </w:r>
      <w:r w:rsidR="00B65162" w:rsidRPr="00BF480B">
        <w:rPr>
          <w:rFonts w:ascii="Arial Narrow" w:hAnsi="Arial Narrow"/>
        </w:rPr>
        <w:t xml:space="preserve">20 </w:t>
      </w:r>
      <w:r w:rsidR="00076CFA" w:rsidRPr="00BF480B">
        <w:rPr>
          <w:rFonts w:ascii="Arial Narrow" w:hAnsi="Arial Narrow"/>
        </w:rPr>
        <w:t>% z celkovej ceny za vykonanie Diela a poskytnutie Služieb podľa bodu 1</w:t>
      </w:r>
      <w:r w:rsidR="00573636" w:rsidRPr="00BF480B">
        <w:rPr>
          <w:rFonts w:ascii="Arial Narrow" w:hAnsi="Arial Narrow"/>
        </w:rPr>
        <w:t>.</w:t>
      </w:r>
      <w:r w:rsidR="00076CFA" w:rsidRPr="00BF480B">
        <w:rPr>
          <w:rFonts w:ascii="Arial Narrow" w:hAnsi="Arial Narrow"/>
        </w:rPr>
        <w:t xml:space="preserve"> tohto článku tejto Zmluvy, t.</w:t>
      </w:r>
      <w:r w:rsidR="00573636" w:rsidRPr="00BF480B">
        <w:rPr>
          <w:rFonts w:ascii="Arial Narrow" w:hAnsi="Arial Narrow"/>
        </w:rPr>
        <w:t xml:space="preserve"> </w:t>
      </w:r>
      <w:r w:rsidR="00076CFA" w:rsidRPr="00BF480B">
        <w:rPr>
          <w:rFonts w:ascii="Arial Narrow" w:hAnsi="Arial Narrow"/>
        </w:rPr>
        <w:t>j</w:t>
      </w:r>
      <w:r w:rsidRPr="00BF480B">
        <w:rPr>
          <w:rFonts w:ascii="Arial Narrow" w:hAnsi="Arial Narrow"/>
        </w:rPr>
        <w:t>.</w:t>
      </w:r>
      <w:r w:rsidR="00076CFA" w:rsidRPr="00BF480B">
        <w:rPr>
          <w:rFonts w:ascii="Arial Narrow" w:hAnsi="Arial Narrow"/>
        </w:rPr>
        <w:t xml:space="preserve"> </w:t>
      </w:r>
      <w:r w:rsidRPr="00BF480B">
        <w:rPr>
          <w:rFonts w:ascii="Arial Narrow" w:hAnsi="Arial Narrow"/>
        </w:rPr>
        <w:t>....................... eur bez DPH, t.</w:t>
      </w:r>
      <w:r w:rsidR="00573636" w:rsidRPr="00BF480B">
        <w:rPr>
          <w:rFonts w:ascii="Arial Narrow" w:hAnsi="Arial Narrow"/>
        </w:rPr>
        <w:t xml:space="preserve"> </w:t>
      </w:r>
      <w:r w:rsidRPr="00BF480B">
        <w:rPr>
          <w:rFonts w:ascii="Arial Narrow" w:hAnsi="Arial Narrow"/>
        </w:rPr>
        <w:t>j. .......................... eur s</w:t>
      </w:r>
      <w:r w:rsidR="006D59BB" w:rsidRPr="00BF480B">
        <w:rPr>
          <w:rFonts w:ascii="Arial Narrow" w:hAnsi="Arial Narrow"/>
        </w:rPr>
        <w:t> </w:t>
      </w:r>
      <w:r w:rsidRPr="00BF480B">
        <w:rPr>
          <w:rFonts w:ascii="Arial Narrow" w:hAnsi="Arial Narrow"/>
        </w:rPr>
        <w:t>DPH</w:t>
      </w:r>
      <w:r w:rsidR="006D59BB" w:rsidRPr="00BF480B">
        <w:rPr>
          <w:rFonts w:ascii="Arial Narrow" w:hAnsi="Arial Narrow"/>
        </w:rPr>
        <w:t>,</w:t>
      </w:r>
    </w:p>
    <w:p w14:paraId="08C53A32" w14:textId="487EC6C0" w:rsidR="00A737CE" w:rsidRPr="00BF480B" w:rsidRDefault="00C61149" w:rsidP="00C17670">
      <w:pPr>
        <w:pStyle w:val="Odsekzoznamu"/>
        <w:numPr>
          <w:ilvl w:val="1"/>
          <w:numId w:val="15"/>
        </w:numPr>
        <w:ind w:left="851" w:hanging="425"/>
        <w:jc w:val="both"/>
        <w:rPr>
          <w:rFonts w:ascii="Arial Narrow" w:hAnsi="Arial Narrow"/>
        </w:rPr>
      </w:pPr>
      <w:r w:rsidRPr="00BF480B">
        <w:rPr>
          <w:rFonts w:ascii="Arial Narrow" w:hAnsi="Arial Narrow"/>
        </w:rPr>
        <w:t xml:space="preserve">Ceny za poskytnutie </w:t>
      </w:r>
      <w:r w:rsidR="00B4790C" w:rsidRPr="00BF480B">
        <w:rPr>
          <w:rFonts w:ascii="Arial Narrow" w:hAnsi="Arial Narrow"/>
        </w:rPr>
        <w:t xml:space="preserve">služieb </w:t>
      </w:r>
      <w:r w:rsidRPr="00BF480B">
        <w:rPr>
          <w:rFonts w:ascii="Arial Narrow" w:hAnsi="Arial Narrow"/>
        </w:rPr>
        <w:t>Inžinierskej činnosti</w:t>
      </w:r>
      <w:r w:rsidR="00374C2D" w:rsidRPr="00BF480B">
        <w:rPr>
          <w:rFonts w:ascii="Arial Narrow" w:hAnsi="Arial Narrow"/>
        </w:rPr>
        <w:t xml:space="preserve"> </w:t>
      </w:r>
      <w:r w:rsidR="00A737CE" w:rsidRPr="00BF480B">
        <w:rPr>
          <w:rFonts w:ascii="Arial Narrow" w:hAnsi="Arial Narrow"/>
        </w:rPr>
        <w:t xml:space="preserve">vo výške </w:t>
      </w:r>
      <w:r w:rsidR="00485AE3" w:rsidRPr="00BF480B">
        <w:rPr>
          <w:rFonts w:ascii="Arial Narrow" w:hAnsi="Arial Narrow"/>
        </w:rPr>
        <w:t xml:space="preserve">3 </w:t>
      </w:r>
      <w:r w:rsidR="00076CFA" w:rsidRPr="00BF480B">
        <w:rPr>
          <w:rFonts w:ascii="Arial Narrow" w:hAnsi="Arial Narrow"/>
        </w:rPr>
        <w:t>% z celkovej ceny za vykonanie Diela a poskytnutie Služieb podľa bodu 1</w:t>
      </w:r>
      <w:r w:rsidR="00573636" w:rsidRPr="00BF480B">
        <w:rPr>
          <w:rFonts w:ascii="Arial Narrow" w:hAnsi="Arial Narrow"/>
        </w:rPr>
        <w:t>.</w:t>
      </w:r>
      <w:r w:rsidR="00076CFA" w:rsidRPr="00BF480B">
        <w:rPr>
          <w:rFonts w:ascii="Arial Narrow" w:hAnsi="Arial Narrow"/>
        </w:rPr>
        <w:t xml:space="preserve"> tohto článku tejto Zmluvy, t.</w:t>
      </w:r>
      <w:r w:rsidR="00573636" w:rsidRPr="00BF480B">
        <w:rPr>
          <w:rFonts w:ascii="Arial Narrow" w:hAnsi="Arial Narrow"/>
        </w:rPr>
        <w:t xml:space="preserve"> </w:t>
      </w:r>
      <w:r w:rsidR="00076CFA" w:rsidRPr="00BF480B">
        <w:rPr>
          <w:rFonts w:ascii="Arial Narrow" w:hAnsi="Arial Narrow"/>
        </w:rPr>
        <w:t>j</w:t>
      </w:r>
      <w:r w:rsidR="00A737CE" w:rsidRPr="00BF480B">
        <w:rPr>
          <w:rFonts w:ascii="Arial Narrow" w:hAnsi="Arial Narrow"/>
        </w:rPr>
        <w:t>.</w:t>
      </w:r>
      <w:r w:rsidR="00076CFA" w:rsidRPr="00BF480B">
        <w:rPr>
          <w:rFonts w:ascii="Arial Narrow" w:hAnsi="Arial Narrow"/>
        </w:rPr>
        <w:t xml:space="preserve"> </w:t>
      </w:r>
      <w:r w:rsidR="00A737CE" w:rsidRPr="00BF480B">
        <w:rPr>
          <w:rFonts w:ascii="Arial Narrow" w:hAnsi="Arial Narrow"/>
        </w:rPr>
        <w:t>....................... eur bez DPH, t.</w:t>
      </w:r>
      <w:r w:rsidR="00573636" w:rsidRPr="00BF480B">
        <w:rPr>
          <w:rFonts w:ascii="Arial Narrow" w:hAnsi="Arial Narrow"/>
        </w:rPr>
        <w:t xml:space="preserve"> </w:t>
      </w:r>
      <w:r w:rsidR="00A737CE" w:rsidRPr="00BF480B">
        <w:rPr>
          <w:rFonts w:ascii="Arial Narrow" w:hAnsi="Arial Narrow"/>
        </w:rPr>
        <w:t>j. .......................... eur s DPH,</w:t>
      </w:r>
    </w:p>
    <w:p w14:paraId="25AFC810" w14:textId="64CA4911" w:rsidR="0085093E" w:rsidRPr="00BF480B" w:rsidRDefault="00F00C4E" w:rsidP="00C17670">
      <w:pPr>
        <w:pStyle w:val="Odsekzoznamu"/>
        <w:numPr>
          <w:ilvl w:val="1"/>
          <w:numId w:val="15"/>
        </w:numPr>
        <w:ind w:left="851" w:hanging="425"/>
        <w:jc w:val="both"/>
        <w:rPr>
          <w:rFonts w:ascii="Arial Narrow" w:hAnsi="Arial Narrow"/>
        </w:rPr>
      </w:pPr>
      <w:r w:rsidRPr="00BF480B">
        <w:rPr>
          <w:rFonts w:ascii="Arial Narrow" w:hAnsi="Arial Narrow"/>
        </w:rPr>
        <w:t>Ceny za poskytnutie</w:t>
      </w:r>
      <w:r w:rsidR="00E16D05" w:rsidRPr="00BF480B">
        <w:rPr>
          <w:rFonts w:ascii="Arial Narrow" w:hAnsi="Arial Narrow"/>
        </w:rPr>
        <w:t xml:space="preserve"> služieb</w:t>
      </w:r>
      <w:r w:rsidRPr="00BF480B">
        <w:rPr>
          <w:rFonts w:ascii="Arial Narrow" w:hAnsi="Arial Narrow"/>
        </w:rPr>
        <w:t xml:space="preserve"> Autorského do</w:t>
      </w:r>
      <w:r w:rsidR="00E16D05" w:rsidRPr="00BF480B">
        <w:rPr>
          <w:rFonts w:ascii="Arial Narrow" w:hAnsi="Arial Narrow"/>
        </w:rPr>
        <w:t>zoru</w:t>
      </w:r>
      <w:r w:rsidRPr="00BF480B">
        <w:rPr>
          <w:rFonts w:ascii="Arial Narrow" w:hAnsi="Arial Narrow"/>
        </w:rPr>
        <w:t xml:space="preserve"> </w:t>
      </w:r>
      <w:r w:rsidR="00F45030" w:rsidRPr="00BF480B">
        <w:rPr>
          <w:rFonts w:ascii="Arial Narrow" w:hAnsi="Arial Narrow"/>
        </w:rPr>
        <w:t xml:space="preserve">vo </w:t>
      </w:r>
      <w:r w:rsidR="0085093E" w:rsidRPr="00BF480B">
        <w:rPr>
          <w:rFonts w:ascii="Arial Narrow" w:hAnsi="Arial Narrow"/>
        </w:rPr>
        <w:t xml:space="preserve">výške </w:t>
      </w:r>
      <w:r w:rsidR="00485AE3" w:rsidRPr="00BF480B">
        <w:rPr>
          <w:rFonts w:ascii="Arial Narrow" w:hAnsi="Arial Narrow"/>
        </w:rPr>
        <w:t xml:space="preserve">5 </w:t>
      </w:r>
      <w:r w:rsidR="0085093E" w:rsidRPr="00BF480B">
        <w:rPr>
          <w:rFonts w:ascii="Arial Narrow" w:hAnsi="Arial Narrow"/>
        </w:rPr>
        <w:t>% z celkovej ceny za vykonanie Diela a poskytnutie Služieb podľa bodu 1</w:t>
      </w:r>
      <w:r w:rsidR="00573636" w:rsidRPr="00BF480B">
        <w:rPr>
          <w:rFonts w:ascii="Arial Narrow" w:hAnsi="Arial Narrow"/>
        </w:rPr>
        <w:t>.</w:t>
      </w:r>
      <w:r w:rsidR="0085093E" w:rsidRPr="00BF480B">
        <w:rPr>
          <w:rFonts w:ascii="Arial Narrow" w:hAnsi="Arial Narrow"/>
        </w:rPr>
        <w:t xml:space="preserve"> tohto článku tejto Zmluvy, t.</w:t>
      </w:r>
      <w:r w:rsidR="00573636" w:rsidRPr="00BF480B">
        <w:rPr>
          <w:rFonts w:ascii="Arial Narrow" w:hAnsi="Arial Narrow"/>
        </w:rPr>
        <w:t xml:space="preserve"> </w:t>
      </w:r>
      <w:r w:rsidR="0085093E" w:rsidRPr="00BF480B">
        <w:rPr>
          <w:rFonts w:ascii="Arial Narrow" w:hAnsi="Arial Narrow"/>
        </w:rPr>
        <w:t>j. ....................... eur bez DPH, t.</w:t>
      </w:r>
      <w:r w:rsidR="00573636" w:rsidRPr="00BF480B">
        <w:rPr>
          <w:rFonts w:ascii="Arial Narrow" w:hAnsi="Arial Narrow"/>
        </w:rPr>
        <w:t xml:space="preserve"> </w:t>
      </w:r>
      <w:r w:rsidR="0085093E" w:rsidRPr="00BF480B">
        <w:rPr>
          <w:rFonts w:ascii="Arial Narrow" w:hAnsi="Arial Narrow"/>
        </w:rPr>
        <w:t>j. .......................... eur s DPH,</w:t>
      </w:r>
    </w:p>
    <w:p w14:paraId="33A0E1FF" w14:textId="160BCEEE" w:rsidR="0085093E" w:rsidRPr="00BF480B" w:rsidRDefault="00F00C4E" w:rsidP="00FD38D4">
      <w:pPr>
        <w:pStyle w:val="Odsekzoznamu"/>
        <w:numPr>
          <w:ilvl w:val="1"/>
          <w:numId w:val="15"/>
        </w:numPr>
        <w:spacing w:after="120"/>
        <w:ind w:left="850" w:hanging="425"/>
        <w:contextualSpacing w:val="0"/>
        <w:jc w:val="both"/>
        <w:rPr>
          <w:rFonts w:ascii="Arial Narrow" w:hAnsi="Arial Narrow"/>
        </w:rPr>
      </w:pPr>
      <w:r w:rsidRPr="00BF480B">
        <w:rPr>
          <w:rFonts w:ascii="Arial Narrow" w:hAnsi="Arial Narrow"/>
        </w:rPr>
        <w:t xml:space="preserve">Ceny za </w:t>
      </w:r>
      <w:r w:rsidR="00E16D05" w:rsidRPr="00BF480B">
        <w:rPr>
          <w:rFonts w:ascii="Arial Narrow" w:hAnsi="Arial Narrow"/>
        </w:rPr>
        <w:t>poskytnutie služieb</w:t>
      </w:r>
      <w:r w:rsidRPr="00BF480B">
        <w:rPr>
          <w:rFonts w:ascii="Arial Narrow" w:hAnsi="Arial Narrow"/>
        </w:rPr>
        <w:t xml:space="preserve"> Koordinátora dokumentácie</w:t>
      </w:r>
      <w:r w:rsidR="0085093E" w:rsidRPr="00BF480B">
        <w:rPr>
          <w:rFonts w:ascii="Arial Narrow" w:hAnsi="Arial Narrow"/>
        </w:rPr>
        <w:t xml:space="preserve"> </w:t>
      </w:r>
      <w:r w:rsidR="00F45030" w:rsidRPr="00BF480B">
        <w:rPr>
          <w:rFonts w:ascii="Arial Narrow" w:hAnsi="Arial Narrow"/>
        </w:rPr>
        <w:t xml:space="preserve">vo </w:t>
      </w:r>
      <w:r w:rsidR="0085093E" w:rsidRPr="00BF480B">
        <w:rPr>
          <w:rFonts w:ascii="Arial Narrow" w:hAnsi="Arial Narrow"/>
        </w:rPr>
        <w:t xml:space="preserve">výške </w:t>
      </w:r>
      <w:r w:rsidR="00485AE3" w:rsidRPr="00BF480B">
        <w:rPr>
          <w:rFonts w:ascii="Arial Narrow" w:hAnsi="Arial Narrow"/>
        </w:rPr>
        <w:t xml:space="preserve">2 </w:t>
      </w:r>
      <w:r w:rsidR="0085093E" w:rsidRPr="00BF480B">
        <w:rPr>
          <w:rFonts w:ascii="Arial Narrow" w:hAnsi="Arial Narrow"/>
        </w:rPr>
        <w:t>% z celkovej ceny za vykonanie Diela a poskytnutie Služieb podľa bodu 1</w:t>
      </w:r>
      <w:r w:rsidR="00573636" w:rsidRPr="00BF480B">
        <w:rPr>
          <w:rFonts w:ascii="Arial Narrow" w:hAnsi="Arial Narrow"/>
        </w:rPr>
        <w:t>.</w:t>
      </w:r>
      <w:r w:rsidR="0085093E" w:rsidRPr="00BF480B">
        <w:rPr>
          <w:rFonts w:ascii="Arial Narrow" w:hAnsi="Arial Narrow"/>
        </w:rPr>
        <w:t xml:space="preserve"> tohto článku tejto Zmluvy, t.</w:t>
      </w:r>
      <w:r w:rsidR="00573636" w:rsidRPr="00BF480B">
        <w:rPr>
          <w:rFonts w:ascii="Arial Narrow" w:hAnsi="Arial Narrow"/>
        </w:rPr>
        <w:t xml:space="preserve"> </w:t>
      </w:r>
      <w:r w:rsidR="0085093E" w:rsidRPr="00BF480B">
        <w:rPr>
          <w:rFonts w:ascii="Arial Narrow" w:hAnsi="Arial Narrow"/>
        </w:rPr>
        <w:t>j. ....................... eur bez DPH, t.</w:t>
      </w:r>
      <w:r w:rsidR="00120B3B">
        <w:rPr>
          <w:rFonts w:ascii="Arial Narrow" w:hAnsi="Arial Narrow"/>
        </w:rPr>
        <w:t> </w:t>
      </w:r>
      <w:r w:rsidR="0085093E" w:rsidRPr="00BF480B">
        <w:rPr>
          <w:rFonts w:ascii="Arial Narrow" w:hAnsi="Arial Narrow"/>
        </w:rPr>
        <w:t>j. .......................... eur s</w:t>
      </w:r>
      <w:r w:rsidR="00120B3B">
        <w:rPr>
          <w:rFonts w:ascii="Arial Narrow" w:hAnsi="Arial Narrow"/>
        </w:rPr>
        <w:t> </w:t>
      </w:r>
      <w:r w:rsidR="0085093E" w:rsidRPr="00BF480B">
        <w:rPr>
          <w:rFonts w:ascii="Arial Narrow" w:hAnsi="Arial Narrow"/>
        </w:rPr>
        <w:t>DPH</w:t>
      </w:r>
      <w:r w:rsidR="00120B3B">
        <w:rPr>
          <w:rFonts w:ascii="Arial Narrow" w:hAnsi="Arial Narrow"/>
        </w:rPr>
        <w:t>.</w:t>
      </w:r>
    </w:p>
    <w:p w14:paraId="48614986" w14:textId="7817F607" w:rsidR="00D612F9" w:rsidRPr="001351DE" w:rsidRDefault="00F00C4E" w:rsidP="00C17670">
      <w:pPr>
        <w:pStyle w:val="Style7"/>
        <w:widowControl/>
        <w:numPr>
          <w:ilvl w:val="0"/>
          <w:numId w:val="15"/>
        </w:numPr>
        <w:tabs>
          <w:tab w:val="left" w:pos="426"/>
        </w:tabs>
        <w:spacing w:line="276" w:lineRule="auto"/>
        <w:ind w:left="426" w:hanging="426"/>
        <w:rPr>
          <w:rFonts w:ascii="Arial Narrow" w:hAnsi="Arial Narrow"/>
          <w:sz w:val="22"/>
          <w:szCs w:val="22"/>
        </w:rPr>
      </w:pPr>
      <w:r w:rsidRPr="001351DE">
        <w:rPr>
          <w:rFonts w:ascii="Arial Narrow" w:hAnsi="Arial Narrow"/>
          <w:sz w:val="22"/>
          <w:szCs w:val="22"/>
        </w:rPr>
        <w:t>J</w:t>
      </w:r>
      <w:r w:rsidR="00D612F9" w:rsidRPr="001351DE">
        <w:rPr>
          <w:rFonts w:ascii="Arial Narrow" w:hAnsi="Arial Narrow"/>
          <w:sz w:val="22"/>
          <w:szCs w:val="22"/>
        </w:rPr>
        <w:t xml:space="preserve">ednotkové ceny uvedené v tejto Zmluve </w:t>
      </w:r>
      <w:r w:rsidRPr="001351DE">
        <w:rPr>
          <w:rFonts w:ascii="Arial Narrow" w:hAnsi="Arial Narrow"/>
          <w:sz w:val="22"/>
          <w:szCs w:val="22"/>
        </w:rPr>
        <w:t xml:space="preserve">sú </w:t>
      </w:r>
      <w:r w:rsidR="00D612F9" w:rsidRPr="001351DE">
        <w:rPr>
          <w:rFonts w:ascii="Arial Narrow" w:hAnsi="Arial Narrow"/>
          <w:sz w:val="22"/>
          <w:szCs w:val="22"/>
        </w:rPr>
        <w:t xml:space="preserve">pevné a nemenné a záväzné po celú dobu platnosti a účinnosti </w:t>
      </w:r>
      <w:r w:rsidRPr="001351DE">
        <w:rPr>
          <w:rFonts w:ascii="Arial Narrow" w:hAnsi="Arial Narrow"/>
          <w:sz w:val="22"/>
          <w:szCs w:val="22"/>
        </w:rPr>
        <w:t>tejto</w:t>
      </w:r>
      <w:r w:rsidR="00D612F9" w:rsidRPr="001351DE">
        <w:rPr>
          <w:rFonts w:ascii="Arial Narrow" w:hAnsi="Arial Narrow"/>
          <w:sz w:val="22"/>
          <w:szCs w:val="22"/>
        </w:rPr>
        <w:t xml:space="preserve"> Zmluvy</w:t>
      </w:r>
      <w:r w:rsidRPr="001351DE">
        <w:rPr>
          <w:rFonts w:ascii="Arial Narrow" w:hAnsi="Arial Narrow"/>
          <w:sz w:val="22"/>
          <w:szCs w:val="22"/>
        </w:rPr>
        <w:t>.</w:t>
      </w:r>
    </w:p>
    <w:p w14:paraId="788CFD28" w14:textId="06A3BDD7" w:rsidR="00D612F9" w:rsidRPr="00BF480B" w:rsidRDefault="00D612F9" w:rsidP="00C17670">
      <w:pPr>
        <w:pStyle w:val="Style7"/>
        <w:widowControl/>
        <w:numPr>
          <w:ilvl w:val="0"/>
          <w:numId w:val="15"/>
        </w:numPr>
        <w:tabs>
          <w:tab w:val="left" w:pos="426"/>
        </w:tabs>
        <w:spacing w:line="276" w:lineRule="auto"/>
        <w:ind w:left="426" w:hanging="426"/>
        <w:rPr>
          <w:rFonts w:ascii="Arial Narrow" w:hAnsi="Arial Narrow"/>
          <w:sz w:val="22"/>
          <w:szCs w:val="22"/>
        </w:rPr>
      </w:pPr>
      <w:bookmarkStart w:id="4" w:name="bookmark7"/>
      <w:r w:rsidRPr="00BF480B">
        <w:rPr>
          <w:rFonts w:ascii="Arial Narrow" w:hAnsi="Arial Narrow"/>
          <w:sz w:val="22"/>
          <w:szCs w:val="22"/>
        </w:rPr>
        <w:t xml:space="preserve">Aby sa predišlo pochybnostiam, </w:t>
      </w:r>
      <w:r w:rsidR="00A5525B" w:rsidRPr="00BF480B">
        <w:rPr>
          <w:rFonts w:ascii="Arial Narrow" w:hAnsi="Arial Narrow"/>
          <w:sz w:val="22"/>
          <w:szCs w:val="22"/>
        </w:rPr>
        <w:t>Zhotoviteľ</w:t>
      </w:r>
      <w:r w:rsidRPr="00BF480B">
        <w:rPr>
          <w:rFonts w:ascii="Arial Narrow" w:hAnsi="Arial Narrow"/>
          <w:sz w:val="22"/>
          <w:szCs w:val="22"/>
        </w:rPr>
        <w:t xml:space="preserve"> berie na vedomie a podpisom </w:t>
      </w:r>
      <w:r w:rsidR="00A5525B" w:rsidRPr="00BF480B">
        <w:rPr>
          <w:rFonts w:ascii="Arial Narrow" w:hAnsi="Arial Narrow"/>
          <w:sz w:val="22"/>
          <w:szCs w:val="22"/>
        </w:rPr>
        <w:t>tejto</w:t>
      </w:r>
      <w:r w:rsidRPr="00BF480B">
        <w:rPr>
          <w:rFonts w:ascii="Arial Narrow" w:hAnsi="Arial Narrow"/>
          <w:sz w:val="22"/>
          <w:szCs w:val="22"/>
        </w:rPr>
        <w:t xml:space="preserve"> Zmluvy súhlasí, že Objednávateľ nie je povinný vyčerpať celkovú výšku finančného limitu </w:t>
      </w:r>
      <w:r w:rsidR="00A5525B" w:rsidRPr="00BF480B">
        <w:rPr>
          <w:rFonts w:ascii="Arial Narrow" w:hAnsi="Arial Narrow"/>
          <w:sz w:val="22"/>
          <w:szCs w:val="22"/>
        </w:rPr>
        <w:t>tejto</w:t>
      </w:r>
      <w:r w:rsidRPr="00BF480B">
        <w:rPr>
          <w:rFonts w:ascii="Arial Narrow" w:hAnsi="Arial Narrow"/>
          <w:sz w:val="22"/>
          <w:szCs w:val="22"/>
        </w:rPr>
        <w:t xml:space="preserve"> Zmluvy podľa bodu 1</w:t>
      </w:r>
      <w:r w:rsidR="000417CB" w:rsidRPr="00BF480B">
        <w:rPr>
          <w:rFonts w:ascii="Arial Narrow" w:hAnsi="Arial Narrow"/>
          <w:sz w:val="22"/>
          <w:szCs w:val="22"/>
        </w:rPr>
        <w:t>.</w:t>
      </w:r>
      <w:r w:rsidRPr="00BF480B">
        <w:rPr>
          <w:rFonts w:ascii="Arial Narrow" w:hAnsi="Arial Narrow"/>
          <w:sz w:val="22"/>
          <w:szCs w:val="22"/>
        </w:rPr>
        <w:t xml:space="preserve"> </w:t>
      </w:r>
      <w:r w:rsidR="004975E1" w:rsidRPr="00BF480B">
        <w:rPr>
          <w:rFonts w:ascii="Arial Narrow" w:hAnsi="Arial Narrow"/>
          <w:sz w:val="22"/>
          <w:szCs w:val="22"/>
        </w:rPr>
        <w:t>(alebo bodu</w:t>
      </w:r>
      <w:r w:rsidR="008970DA">
        <w:rPr>
          <w:rFonts w:ascii="Arial Narrow" w:hAnsi="Arial Narrow"/>
          <w:sz w:val="22"/>
          <w:szCs w:val="22"/>
        </w:rPr>
        <w:t> </w:t>
      </w:r>
      <w:r w:rsidR="004975E1" w:rsidRPr="00BF480B">
        <w:rPr>
          <w:rFonts w:ascii="Arial Narrow" w:hAnsi="Arial Narrow"/>
          <w:sz w:val="22"/>
          <w:szCs w:val="22"/>
        </w:rPr>
        <w:t>5</w:t>
      </w:r>
      <w:r w:rsidR="000417CB" w:rsidRPr="00BF480B">
        <w:rPr>
          <w:rFonts w:ascii="Arial Narrow" w:hAnsi="Arial Narrow"/>
          <w:sz w:val="22"/>
          <w:szCs w:val="22"/>
        </w:rPr>
        <w:t>.</w:t>
      </w:r>
      <w:r w:rsidR="004975E1" w:rsidRPr="00BF480B">
        <w:rPr>
          <w:rFonts w:ascii="Arial Narrow" w:hAnsi="Arial Narrow"/>
          <w:sz w:val="22"/>
          <w:szCs w:val="22"/>
        </w:rPr>
        <w:t>)</w:t>
      </w:r>
      <w:r w:rsidR="00726618" w:rsidRPr="00BF480B">
        <w:rPr>
          <w:rFonts w:ascii="Arial Narrow" w:hAnsi="Arial Narrow"/>
          <w:sz w:val="22"/>
          <w:szCs w:val="22"/>
        </w:rPr>
        <w:t xml:space="preserve"> tohto článku tejto Zmluvy</w:t>
      </w:r>
      <w:r w:rsidR="0073072C" w:rsidRPr="00BF480B">
        <w:rPr>
          <w:rFonts w:ascii="Arial Narrow" w:hAnsi="Arial Narrow"/>
          <w:sz w:val="22"/>
          <w:szCs w:val="22"/>
        </w:rPr>
        <w:t>.</w:t>
      </w:r>
      <w:r w:rsidR="001E3FBC" w:rsidRPr="00BF480B">
        <w:rPr>
          <w:rFonts w:ascii="Arial Narrow" w:hAnsi="Arial Narrow"/>
          <w:sz w:val="22"/>
          <w:szCs w:val="22"/>
        </w:rPr>
        <w:t xml:space="preserve"> Zhotoviteľovi vzniká nárok na úhradu ceny iba za skutočne dodané Časti Diela a skutočne poskytnuté Služby.</w:t>
      </w:r>
      <w:r w:rsidR="006F01A2" w:rsidRPr="00BF480B">
        <w:rPr>
          <w:rFonts w:ascii="Arial Narrow" w:hAnsi="Arial Narrow"/>
          <w:sz w:val="22"/>
          <w:szCs w:val="22"/>
        </w:rPr>
        <w:t xml:space="preserve"> Na základe dohody Zmluvných strán podľa § 18 ods. 1 písm. a) Zákona o VO, Zmluvné strany uzavrú dodatok k tejto Zmluv</w:t>
      </w:r>
      <w:r w:rsidR="00C35F4E" w:rsidRPr="00BF480B">
        <w:rPr>
          <w:rFonts w:ascii="Arial Narrow" w:hAnsi="Arial Narrow"/>
          <w:sz w:val="22"/>
          <w:szCs w:val="22"/>
        </w:rPr>
        <w:t>e,</w:t>
      </w:r>
      <w:r w:rsidR="006F01A2" w:rsidRPr="00BF480B">
        <w:rPr>
          <w:rFonts w:ascii="Arial Narrow" w:hAnsi="Arial Narrow"/>
          <w:sz w:val="22"/>
          <w:szCs w:val="22"/>
        </w:rPr>
        <w:t xml:space="preserve"> predmetom ktorého bude zníženie rozsahu Diela a Inžinierskej činnosti v prípade, ak s ohľadom na aktuálne platnú stavebnú legislatívu a potrebu riadneho plnenia predmetu </w:t>
      </w:r>
      <w:r w:rsidR="00353460">
        <w:rPr>
          <w:rFonts w:ascii="Arial Narrow" w:hAnsi="Arial Narrow"/>
          <w:sz w:val="22"/>
          <w:szCs w:val="22"/>
        </w:rPr>
        <w:t xml:space="preserve">tejto </w:t>
      </w:r>
      <w:r w:rsidR="006F01A2" w:rsidRPr="00BF480B">
        <w:rPr>
          <w:rFonts w:ascii="Arial Narrow" w:hAnsi="Arial Narrow"/>
          <w:sz w:val="22"/>
          <w:szCs w:val="22"/>
        </w:rPr>
        <w:t xml:space="preserve">Zmluvy nebudú určité časti Diela </w:t>
      </w:r>
      <w:r w:rsidR="00C35F4E" w:rsidRPr="00BF480B">
        <w:rPr>
          <w:rFonts w:ascii="Arial Narrow" w:hAnsi="Arial Narrow"/>
          <w:sz w:val="22"/>
          <w:szCs w:val="22"/>
        </w:rPr>
        <w:t>(najmä, nie však výlučne Dokumentácia EIA, Stavebný zámer, PSO</w:t>
      </w:r>
      <w:r w:rsidR="008F3BBB" w:rsidRPr="00BF480B">
        <w:rPr>
          <w:rFonts w:ascii="Arial Narrow" w:hAnsi="Arial Narrow"/>
          <w:sz w:val="22"/>
          <w:szCs w:val="22"/>
        </w:rPr>
        <w:t xml:space="preserve">), a </w:t>
      </w:r>
      <w:r w:rsidR="006F01A2" w:rsidRPr="00BF480B">
        <w:rPr>
          <w:rFonts w:ascii="Arial Narrow" w:hAnsi="Arial Narrow"/>
          <w:sz w:val="22"/>
          <w:szCs w:val="22"/>
        </w:rPr>
        <w:t>s tým súvisiaca Inžinierska činnosť potrebná</w:t>
      </w:r>
      <w:r w:rsidR="008F3BBB" w:rsidRPr="00BF480B">
        <w:rPr>
          <w:rFonts w:ascii="Arial Narrow" w:hAnsi="Arial Narrow"/>
          <w:sz w:val="22"/>
          <w:szCs w:val="22"/>
        </w:rPr>
        <w:t xml:space="preserve"> (vrátane činnosti Koordinátora dokumentácie)</w:t>
      </w:r>
      <w:r w:rsidR="00C35F4E" w:rsidRPr="00BF480B">
        <w:rPr>
          <w:rFonts w:ascii="Arial Narrow" w:hAnsi="Arial Narrow"/>
          <w:sz w:val="22"/>
          <w:szCs w:val="22"/>
        </w:rPr>
        <w:t>.</w:t>
      </w:r>
    </w:p>
    <w:bookmarkEnd w:id="4"/>
    <w:p w14:paraId="62B944EC" w14:textId="78891B74" w:rsidR="00A5525B" w:rsidRPr="001351DE" w:rsidRDefault="00FC10D8" w:rsidP="00C17670">
      <w:pPr>
        <w:pStyle w:val="Style7"/>
        <w:widowControl/>
        <w:numPr>
          <w:ilvl w:val="0"/>
          <w:numId w:val="15"/>
        </w:numPr>
        <w:tabs>
          <w:tab w:val="left" w:pos="426"/>
        </w:tabs>
        <w:spacing w:line="276" w:lineRule="auto"/>
        <w:ind w:left="426" w:hanging="426"/>
        <w:rPr>
          <w:rStyle w:val="FontStyle27"/>
          <w:color w:val="auto"/>
          <w:sz w:val="22"/>
          <w:szCs w:val="22"/>
        </w:rPr>
      </w:pPr>
      <w:r w:rsidRPr="00BF480B">
        <w:rPr>
          <w:rFonts w:ascii="Arial Narrow" w:hAnsi="Arial Narrow"/>
          <w:sz w:val="22"/>
          <w:szCs w:val="22"/>
        </w:rPr>
        <w:t>Na základe dohody Zmluvných strán</w:t>
      </w:r>
      <w:r w:rsidR="004975E1" w:rsidRPr="00BF480B">
        <w:rPr>
          <w:rFonts w:ascii="Arial Narrow" w:hAnsi="Arial Narrow"/>
          <w:sz w:val="22"/>
          <w:szCs w:val="22"/>
        </w:rPr>
        <w:t>,</w:t>
      </w:r>
      <w:r w:rsidRPr="00BF480B">
        <w:rPr>
          <w:rFonts w:ascii="Arial Narrow" w:hAnsi="Arial Narrow"/>
          <w:sz w:val="22"/>
          <w:szCs w:val="22"/>
        </w:rPr>
        <w:t xml:space="preserve"> v prípade zmeny sadzby DPH </w:t>
      </w:r>
      <w:r w:rsidR="007E6812" w:rsidRPr="00BF480B">
        <w:rPr>
          <w:rFonts w:ascii="Arial Narrow" w:hAnsi="Arial Narrow"/>
          <w:sz w:val="22"/>
          <w:szCs w:val="22"/>
        </w:rPr>
        <w:t>počas trvania tejto Zmluvy,</w:t>
      </w:r>
      <w:r w:rsidR="004975E1" w:rsidRPr="00BF480B">
        <w:rPr>
          <w:rFonts w:ascii="Arial Narrow" w:hAnsi="Arial Narrow"/>
          <w:sz w:val="22"/>
          <w:szCs w:val="22"/>
        </w:rPr>
        <w:t xml:space="preserve"> </w:t>
      </w:r>
      <w:r w:rsidRPr="00BF480B">
        <w:rPr>
          <w:rFonts w:ascii="Arial Narrow" w:hAnsi="Arial Narrow"/>
          <w:sz w:val="22"/>
          <w:szCs w:val="22"/>
        </w:rPr>
        <w:t>celkov</w:t>
      </w:r>
      <w:r w:rsidR="004975E1" w:rsidRPr="00BF480B">
        <w:rPr>
          <w:rFonts w:ascii="Arial Narrow" w:hAnsi="Arial Narrow"/>
          <w:sz w:val="22"/>
          <w:szCs w:val="22"/>
        </w:rPr>
        <w:t>á</w:t>
      </w:r>
      <w:r w:rsidRPr="00BF480B">
        <w:rPr>
          <w:rFonts w:ascii="Arial Narrow" w:hAnsi="Arial Narrow"/>
          <w:sz w:val="22"/>
          <w:szCs w:val="22"/>
        </w:rPr>
        <w:t xml:space="preserve"> </w:t>
      </w:r>
      <w:r w:rsidR="00D612F9" w:rsidRPr="00BF480B">
        <w:rPr>
          <w:rFonts w:ascii="Arial Narrow" w:hAnsi="Arial Narrow"/>
          <w:sz w:val="22"/>
          <w:szCs w:val="22"/>
        </w:rPr>
        <w:t>cen</w:t>
      </w:r>
      <w:r w:rsidR="004975E1" w:rsidRPr="00BF480B">
        <w:rPr>
          <w:rFonts w:ascii="Arial Narrow" w:hAnsi="Arial Narrow"/>
          <w:sz w:val="22"/>
          <w:szCs w:val="22"/>
        </w:rPr>
        <w:t>a</w:t>
      </w:r>
      <w:r w:rsidR="00D612F9" w:rsidRPr="001351DE">
        <w:rPr>
          <w:rFonts w:ascii="Arial Narrow" w:hAnsi="Arial Narrow"/>
          <w:sz w:val="22"/>
          <w:szCs w:val="22"/>
        </w:rPr>
        <w:t xml:space="preserve"> </w:t>
      </w:r>
      <w:r w:rsidR="004975E1" w:rsidRPr="001351DE">
        <w:rPr>
          <w:rFonts w:ascii="Arial Narrow" w:hAnsi="Arial Narrow"/>
          <w:sz w:val="22"/>
          <w:szCs w:val="22"/>
        </w:rPr>
        <w:t xml:space="preserve">za vykonanie Diela a poskytnutie Služieb podľa tejto Zmluvy (celkový finančný limit </w:t>
      </w:r>
      <w:r w:rsidR="00353460">
        <w:rPr>
          <w:rFonts w:ascii="Arial Narrow" w:hAnsi="Arial Narrow"/>
          <w:sz w:val="22"/>
          <w:szCs w:val="22"/>
        </w:rPr>
        <w:t xml:space="preserve">tejto </w:t>
      </w:r>
      <w:r w:rsidR="004975E1" w:rsidRPr="001351DE">
        <w:rPr>
          <w:rFonts w:ascii="Arial Narrow" w:hAnsi="Arial Narrow"/>
          <w:sz w:val="22"/>
          <w:szCs w:val="22"/>
        </w:rPr>
        <w:t>Zmluvy) predstavuje sumu</w:t>
      </w:r>
      <w:r w:rsidR="007E6812" w:rsidRPr="001351DE">
        <w:rPr>
          <w:rFonts w:ascii="Arial Narrow" w:hAnsi="Arial Narrow"/>
          <w:sz w:val="22"/>
          <w:szCs w:val="22"/>
        </w:rPr>
        <w:t xml:space="preserve"> ..................... eur bez DPH, </w:t>
      </w:r>
      <w:r w:rsidR="00D612F9" w:rsidRPr="001351DE">
        <w:rPr>
          <w:rFonts w:ascii="Arial Narrow" w:hAnsi="Arial Narrow"/>
          <w:sz w:val="22"/>
          <w:szCs w:val="22"/>
        </w:rPr>
        <w:t xml:space="preserve">ku ktorej bude pripočítaná DPH </w:t>
      </w:r>
      <w:r w:rsidR="005B6346" w:rsidRPr="001351DE">
        <w:rPr>
          <w:rFonts w:ascii="Arial Narrow" w:hAnsi="Arial Narrow"/>
          <w:sz w:val="22"/>
          <w:szCs w:val="22"/>
        </w:rPr>
        <w:t>podľa</w:t>
      </w:r>
      <w:r w:rsidR="00D612F9" w:rsidRPr="001351DE">
        <w:rPr>
          <w:rFonts w:ascii="Arial Narrow" w:hAnsi="Arial Narrow"/>
          <w:sz w:val="22"/>
          <w:szCs w:val="22"/>
        </w:rPr>
        <w:t xml:space="preserve"> </w:t>
      </w:r>
      <w:r w:rsidRPr="001351DE">
        <w:rPr>
          <w:rFonts w:ascii="Arial Narrow" w:hAnsi="Arial Narrow"/>
          <w:sz w:val="22"/>
          <w:szCs w:val="22"/>
        </w:rPr>
        <w:t xml:space="preserve">aktuálne </w:t>
      </w:r>
      <w:r w:rsidR="00D612F9" w:rsidRPr="001351DE">
        <w:rPr>
          <w:rFonts w:ascii="Arial Narrow" w:hAnsi="Arial Narrow"/>
          <w:sz w:val="22"/>
          <w:szCs w:val="22"/>
        </w:rPr>
        <w:t>platných právnych predpisov</w:t>
      </w:r>
      <w:r w:rsidR="007E6812" w:rsidRPr="001351DE">
        <w:rPr>
          <w:rFonts w:ascii="Arial Narrow" w:hAnsi="Arial Narrow"/>
          <w:sz w:val="22"/>
          <w:szCs w:val="22"/>
        </w:rPr>
        <w:t>, t.</w:t>
      </w:r>
      <w:r w:rsidR="00573636" w:rsidRPr="001351DE">
        <w:rPr>
          <w:rFonts w:ascii="Arial Narrow" w:hAnsi="Arial Narrow"/>
          <w:sz w:val="22"/>
          <w:szCs w:val="22"/>
        </w:rPr>
        <w:t xml:space="preserve"> </w:t>
      </w:r>
      <w:r w:rsidR="007E6812" w:rsidRPr="001351DE">
        <w:rPr>
          <w:rFonts w:ascii="Arial Narrow" w:hAnsi="Arial Narrow"/>
          <w:sz w:val="22"/>
          <w:szCs w:val="22"/>
        </w:rPr>
        <w:t xml:space="preserve">j. k nevyčerpanému zostatku celkového finančného limitu </w:t>
      </w:r>
      <w:r w:rsidR="008D1AC4">
        <w:rPr>
          <w:rFonts w:ascii="Arial Narrow" w:hAnsi="Arial Narrow"/>
          <w:sz w:val="22"/>
          <w:szCs w:val="22"/>
        </w:rPr>
        <w:t xml:space="preserve">tejto </w:t>
      </w:r>
      <w:r w:rsidR="007E6812" w:rsidRPr="001351DE">
        <w:rPr>
          <w:rFonts w:ascii="Arial Narrow" w:hAnsi="Arial Narrow"/>
          <w:sz w:val="22"/>
          <w:szCs w:val="22"/>
        </w:rPr>
        <w:t>Zmluvy bez DPH sa uplatní DPH vždy podľa aktuálne platných právnych predpisov</w:t>
      </w:r>
      <w:r w:rsidR="00D612F9" w:rsidRPr="001351DE">
        <w:rPr>
          <w:rFonts w:ascii="Arial Narrow" w:hAnsi="Arial Narrow"/>
          <w:sz w:val="22"/>
          <w:szCs w:val="22"/>
        </w:rPr>
        <w:t xml:space="preserve">. Na základe dohody Zmluvných strán sa v prípade </w:t>
      </w:r>
      <w:r w:rsidRPr="001351DE">
        <w:rPr>
          <w:rFonts w:ascii="Arial Narrow" w:hAnsi="Arial Narrow"/>
          <w:sz w:val="22"/>
          <w:szCs w:val="22"/>
        </w:rPr>
        <w:t>z</w:t>
      </w:r>
      <w:r w:rsidR="00D612F9" w:rsidRPr="001351DE">
        <w:rPr>
          <w:rFonts w:ascii="Arial Narrow" w:hAnsi="Arial Narrow"/>
          <w:sz w:val="22"/>
          <w:szCs w:val="22"/>
        </w:rPr>
        <w:t xml:space="preserve">meny sadzby DPH nevyžaduje </w:t>
      </w:r>
      <w:r w:rsidR="00D612F9" w:rsidRPr="001351DE">
        <w:rPr>
          <w:rStyle w:val="FontStyle27"/>
          <w:sz w:val="22"/>
          <w:szCs w:val="22"/>
        </w:rPr>
        <w:t>uzavretie dodatku k </w:t>
      </w:r>
      <w:r w:rsidR="00A5525B" w:rsidRPr="001351DE">
        <w:rPr>
          <w:rStyle w:val="FontStyle27"/>
          <w:sz w:val="22"/>
          <w:szCs w:val="22"/>
        </w:rPr>
        <w:t>tejto</w:t>
      </w:r>
      <w:r w:rsidR="00D612F9" w:rsidRPr="001351DE">
        <w:rPr>
          <w:rStyle w:val="FontStyle27"/>
          <w:sz w:val="22"/>
          <w:szCs w:val="22"/>
        </w:rPr>
        <w:t xml:space="preserve"> Zmluve.</w:t>
      </w:r>
    </w:p>
    <w:p w14:paraId="3AF8C205" w14:textId="3EEF25F4" w:rsidR="00BF4769" w:rsidRPr="001A1DA7" w:rsidRDefault="00A5525B" w:rsidP="00C17670">
      <w:pPr>
        <w:pStyle w:val="Style7"/>
        <w:widowControl/>
        <w:numPr>
          <w:ilvl w:val="0"/>
          <w:numId w:val="15"/>
        </w:numPr>
        <w:tabs>
          <w:tab w:val="left" w:pos="426"/>
        </w:tabs>
        <w:spacing w:line="276" w:lineRule="auto"/>
        <w:ind w:left="426" w:hanging="426"/>
        <w:rPr>
          <w:rFonts w:ascii="Arial Narrow" w:hAnsi="Arial Narrow"/>
          <w:sz w:val="22"/>
          <w:szCs w:val="22"/>
        </w:rPr>
      </w:pPr>
      <w:r w:rsidRPr="001A1DA7">
        <w:rPr>
          <w:rFonts w:ascii="Arial Narrow" w:hAnsi="Arial Narrow"/>
          <w:sz w:val="22"/>
          <w:szCs w:val="22"/>
        </w:rPr>
        <w:t>Zhotoviteľ je oprávnený fakturovať cenu za vykonanie každej jednotlivej Ča</w:t>
      </w:r>
      <w:r w:rsidR="00D84485" w:rsidRPr="001A1DA7">
        <w:rPr>
          <w:rFonts w:ascii="Arial Narrow" w:hAnsi="Arial Narrow"/>
          <w:sz w:val="22"/>
          <w:szCs w:val="22"/>
        </w:rPr>
        <w:t xml:space="preserve">sti </w:t>
      </w:r>
      <w:r w:rsidR="0085093E" w:rsidRPr="001A1DA7">
        <w:rPr>
          <w:rFonts w:ascii="Arial Narrow" w:hAnsi="Arial Narrow"/>
          <w:sz w:val="22"/>
          <w:szCs w:val="22"/>
        </w:rPr>
        <w:t>D</w:t>
      </w:r>
      <w:r w:rsidR="00D84485" w:rsidRPr="001A1DA7">
        <w:rPr>
          <w:rFonts w:ascii="Arial Narrow" w:hAnsi="Arial Narrow"/>
          <w:sz w:val="22"/>
          <w:szCs w:val="22"/>
        </w:rPr>
        <w:t>iela podľa bodov 2.1</w:t>
      </w:r>
      <w:r w:rsidR="00B65162" w:rsidRPr="001A1DA7">
        <w:rPr>
          <w:rFonts w:ascii="Arial Narrow" w:hAnsi="Arial Narrow"/>
          <w:sz w:val="22"/>
          <w:szCs w:val="22"/>
        </w:rPr>
        <w:t>, 2.2, 2.5, 2.6</w:t>
      </w:r>
      <w:r w:rsidR="00120B3B">
        <w:rPr>
          <w:rFonts w:ascii="Arial Narrow" w:hAnsi="Arial Narrow"/>
          <w:sz w:val="22"/>
          <w:szCs w:val="22"/>
        </w:rPr>
        <w:t xml:space="preserve"> a</w:t>
      </w:r>
      <w:r w:rsidR="00726618" w:rsidRPr="001A1DA7">
        <w:rPr>
          <w:rFonts w:ascii="Arial Narrow" w:hAnsi="Arial Narrow"/>
          <w:sz w:val="22"/>
          <w:szCs w:val="22"/>
        </w:rPr>
        <w:t xml:space="preserve"> 2.7</w:t>
      </w:r>
      <w:r w:rsidRPr="001A1DA7">
        <w:rPr>
          <w:rFonts w:ascii="Arial Narrow" w:hAnsi="Arial Narrow"/>
          <w:sz w:val="22"/>
          <w:szCs w:val="22"/>
        </w:rPr>
        <w:t xml:space="preserve"> tohto článku tejto Zmluvy po </w:t>
      </w:r>
      <w:r w:rsidR="00B85F33" w:rsidRPr="001A1DA7">
        <w:rPr>
          <w:rFonts w:ascii="Arial Narrow" w:hAnsi="Arial Narrow"/>
          <w:sz w:val="22"/>
          <w:szCs w:val="22"/>
        </w:rPr>
        <w:t xml:space="preserve">jej </w:t>
      </w:r>
      <w:r w:rsidR="004E2FA7" w:rsidRPr="001A1DA7">
        <w:rPr>
          <w:rFonts w:ascii="Arial Narrow" w:hAnsi="Arial Narrow"/>
          <w:sz w:val="22"/>
          <w:szCs w:val="22"/>
        </w:rPr>
        <w:t xml:space="preserve">riadnom vykonaní a po jej riadnom </w:t>
      </w:r>
      <w:r w:rsidR="00B85F33" w:rsidRPr="001A1DA7">
        <w:rPr>
          <w:rFonts w:ascii="Arial Narrow" w:hAnsi="Arial Narrow"/>
          <w:sz w:val="22"/>
          <w:szCs w:val="22"/>
        </w:rPr>
        <w:t>odovzdaní</w:t>
      </w:r>
      <w:r w:rsidR="00BF4769" w:rsidRPr="001A1DA7">
        <w:rPr>
          <w:rFonts w:ascii="Arial Narrow" w:hAnsi="Arial Narrow"/>
          <w:sz w:val="22"/>
          <w:szCs w:val="22"/>
        </w:rPr>
        <w:t xml:space="preserve"> a prevzatí </w:t>
      </w:r>
      <w:r w:rsidR="004E2FA7" w:rsidRPr="001A1DA7">
        <w:rPr>
          <w:rFonts w:ascii="Arial Narrow" w:hAnsi="Arial Narrow"/>
          <w:sz w:val="22"/>
          <w:szCs w:val="22"/>
        </w:rPr>
        <w:t xml:space="preserve">Objednávateľom </w:t>
      </w:r>
      <w:r w:rsidR="005B6346" w:rsidRPr="001A1DA7">
        <w:rPr>
          <w:rFonts w:ascii="Arial Narrow" w:hAnsi="Arial Narrow"/>
          <w:sz w:val="22"/>
          <w:szCs w:val="22"/>
        </w:rPr>
        <w:t>podľa</w:t>
      </w:r>
      <w:r w:rsidR="004E2FA7" w:rsidRPr="001A1DA7">
        <w:rPr>
          <w:rFonts w:ascii="Arial Narrow" w:hAnsi="Arial Narrow"/>
          <w:sz w:val="22"/>
          <w:szCs w:val="22"/>
        </w:rPr>
        <w:t xml:space="preserve"> </w:t>
      </w:r>
      <w:r w:rsidR="00057F41" w:rsidRPr="001A1DA7">
        <w:rPr>
          <w:rFonts w:ascii="Arial Narrow" w:hAnsi="Arial Narrow"/>
          <w:sz w:val="22"/>
          <w:szCs w:val="22"/>
        </w:rPr>
        <w:t>akceptačného</w:t>
      </w:r>
      <w:r w:rsidR="004E2FA7" w:rsidRPr="001A1DA7">
        <w:rPr>
          <w:rFonts w:ascii="Arial Narrow" w:hAnsi="Arial Narrow"/>
          <w:sz w:val="22"/>
          <w:szCs w:val="22"/>
        </w:rPr>
        <w:t xml:space="preserve"> protokolu podľa </w:t>
      </w:r>
      <w:r w:rsidR="00D84485" w:rsidRPr="001A1DA7">
        <w:rPr>
          <w:rFonts w:ascii="Arial Narrow" w:hAnsi="Arial Narrow"/>
          <w:sz w:val="22"/>
          <w:szCs w:val="22"/>
        </w:rPr>
        <w:t>bodu 1</w:t>
      </w:r>
      <w:r w:rsidR="00573636" w:rsidRPr="001A1DA7">
        <w:rPr>
          <w:rFonts w:ascii="Arial Narrow" w:hAnsi="Arial Narrow"/>
          <w:sz w:val="22"/>
          <w:szCs w:val="22"/>
        </w:rPr>
        <w:t>.</w:t>
      </w:r>
      <w:r w:rsidR="00D84485" w:rsidRPr="001A1DA7">
        <w:rPr>
          <w:rFonts w:ascii="Arial Narrow" w:hAnsi="Arial Narrow"/>
          <w:sz w:val="22"/>
          <w:szCs w:val="22"/>
        </w:rPr>
        <w:t xml:space="preserve"> </w:t>
      </w:r>
      <w:r w:rsidR="004E2FA7" w:rsidRPr="001A1DA7">
        <w:rPr>
          <w:rFonts w:ascii="Arial Narrow" w:hAnsi="Arial Narrow"/>
          <w:sz w:val="22"/>
          <w:szCs w:val="22"/>
        </w:rPr>
        <w:t xml:space="preserve">článku </w:t>
      </w:r>
      <w:r w:rsidR="00E07DEF" w:rsidRPr="001A1DA7">
        <w:rPr>
          <w:rFonts w:ascii="Arial Narrow" w:hAnsi="Arial Narrow"/>
          <w:sz w:val="22"/>
          <w:szCs w:val="22"/>
        </w:rPr>
        <w:t>I</w:t>
      </w:r>
      <w:r w:rsidR="00D84485" w:rsidRPr="001A1DA7">
        <w:rPr>
          <w:rFonts w:ascii="Arial Narrow" w:hAnsi="Arial Narrow"/>
          <w:sz w:val="22"/>
          <w:szCs w:val="22"/>
        </w:rPr>
        <w:t>V</w:t>
      </w:r>
      <w:r w:rsidR="00573636" w:rsidRPr="001A1DA7">
        <w:rPr>
          <w:rFonts w:ascii="Arial Narrow" w:hAnsi="Arial Narrow"/>
          <w:sz w:val="22"/>
          <w:szCs w:val="22"/>
        </w:rPr>
        <w:t>.</w:t>
      </w:r>
      <w:r w:rsidR="00D84485" w:rsidRPr="001A1DA7">
        <w:rPr>
          <w:rFonts w:ascii="Arial Narrow" w:hAnsi="Arial Narrow"/>
          <w:sz w:val="22"/>
          <w:szCs w:val="22"/>
        </w:rPr>
        <w:t xml:space="preserve"> </w:t>
      </w:r>
      <w:r w:rsidR="004E2FA7" w:rsidRPr="001A1DA7">
        <w:rPr>
          <w:rFonts w:ascii="Arial Narrow" w:hAnsi="Arial Narrow"/>
          <w:sz w:val="22"/>
          <w:szCs w:val="22"/>
        </w:rPr>
        <w:t xml:space="preserve">tejto Zmluvy. </w:t>
      </w:r>
      <w:r w:rsidR="00B65162" w:rsidRPr="001A1DA7">
        <w:rPr>
          <w:rFonts w:ascii="Arial Narrow" w:hAnsi="Arial Narrow"/>
          <w:sz w:val="22"/>
          <w:szCs w:val="22"/>
        </w:rPr>
        <w:t xml:space="preserve">Zhotoviteľ je oprávnený fakturovať cenu za vykonanie Časti Diela podľa bodu </w:t>
      </w:r>
      <w:r w:rsidR="004B2D55" w:rsidRPr="001A1DA7">
        <w:rPr>
          <w:rFonts w:ascii="Arial Narrow" w:hAnsi="Arial Narrow"/>
          <w:sz w:val="22"/>
          <w:szCs w:val="22"/>
        </w:rPr>
        <w:t>2.3 tohto článku tejto Zmluvy po jej riadnom vykonaní a po jej riadnom odovzdaní a prevzatí Objednávateľom podľa akceptačných protokolov podľa bodu 1.3.3 článku IV</w:t>
      </w:r>
      <w:r w:rsidR="00902200" w:rsidRPr="001A1DA7">
        <w:rPr>
          <w:rFonts w:ascii="Arial Narrow" w:hAnsi="Arial Narrow"/>
          <w:sz w:val="22"/>
          <w:szCs w:val="22"/>
        </w:rPr>
        <w:t>.</w:t>
      </w:r>
      <w:r w:rsidR="004B2D55" w:rsidRPr="001A1DA7">
        <w:rPr>
          <w:rFonts w:ascii="Arial Narrow" w:hAnsi="Arial Narrow"/>
          <w:sz w:val="22"/>
          <w:szCs w:val="22"/>
        </w:rPr>
        <w:t xml:space="preserve"> tejto Zmluvy a</w:t>
      </w:r>
      <w:r w:rsidR="00012A37" w:rsidRPr="001A1DA7">
        <w:rPr>
          <w:rFonts w:ascii="Arial Narrow" w:hAnsi="Arial Narrow"/>
          <w:sz w:val="22"/>
          <w:szCs w:val="22"/>
        </w:rPr>
        <w:t xml:space="preserve"> po nadobudnutí právoplatnosti </w:t>
      </w:r>
      <w:r w:rsidR="0024408D" w:rsidRPr="001A1DA7">
        <w:rPr>
          <w:rFonts w:ascii="Arial Narrow" w:hAnsi="Arial Narrow"/>
          <w:sz w:val="22"/>
          <w:szCs w:val="22"/>
          <w:lang w:bidi="sk-SK"/>
        </w:rPr>
        <w:t>požadovaného určenia/rozhodnutia (Rozhodnutie v konaní o podnete alebo Záväzné stanovisko EIA a v prípade potreby Záverečné stanovisko EIA)</w:t>
      </w:r>
      <w:r w:rsidR="004B2D55" w:rsidRPr="001A1DA7">
        <w:rPr>
          <w:rFonts w:ascii="Arial Narrow" w:hAnsi="Arial Narrow"/>
          <w:sz w:val="22"/>
          <w:szCs w:val="22"/>
        </w:rPr>
        <w:t xml:space="preserve">. </w:t>
      </w:r>
      <w:r w:rsidR="00BF480B" w:rsidRPr="001A1DA7">
        <w:rPr>
          <w:rFonts w:ascii="Arial Narrow" w:hAnsi="Arial Narrow"/>
          <w:sz w:val="22"/>
          <w:szCs w:val="22"/>
        </w:rPr>
        <w:t>Zhotoviteľ je oprávnený fakturovať cenu za vykonanie Časti Diela podľa bodu 2.</w:t>
      </w:r>
      <w:r w:rsidR="001A1DA7" w:rsidRPr="001A1DA7">
        <w:rPr>
          <w:rFonts w:ascii="Arial Narrow" w:hAnsi="Arial Narrow"/>
          <w:sz w:val="22"/>
          <w:szCs w:val="22"/>
        </w:rPr>
        <w:t>4</w:t>
      </w:r>
      <w:r w:rsidR="00BF480B" w:rsidRPr="001A1DA7">
        <w:rPr>
          <w:rFonts w:ascii="Arial Narrow" w:hAnsi="Arial Narrow"/>
          <w:sz w:val="22"/>
          <w:szCs w:val="22"/>
        </w:rPr>
        <w:t xml:space="preserve"> tohto článku tejto Zmluvy po jej riadnom vykonaní a po jej riadnom odovzdaní a prevzatí Objednávateľom podľa akceptačn</w:t>
      </w:r>
      <w:r w:rsidR="001A1DA7" w:rsidRPr="001A1DA7">
        <w:rPr>
          <w:rFonts w:ascii="Arial Narrow" w:hAnsi="Arial Narrow"/>
          <w:sz w:val="22"/>
          <w:szCs w:val="22"/>
        </w:rPr>
        <w:t>ého</w:t>
      </w:r>
      <w:r w:rsidR="00BF480B" w:rsidRPr="001A1DA7">
        <w:rPr>
          <w:rFonts w:ascii="Arial Narrow" w:hAnsi="Arial Narrow"/>
          <w:sz w:val="22"/>
          <w:szCs w:val="22"/>
        </w:rPr>
        <w:t xml:space="preserve"> protokol</w:t>
      </w:r>
      <w:r w:rsidR="001A1DA7" w:rsidRPr="001A1DA7">
        <w:rPr>
          <w:rFonts w:ascii="Arial Narrow" w:hAnsi="Arial Narrow"/>
          <w:sz w:val="22"/>
          <w:szCs w:val="22"/>
        </w:rPr>
        <w:t>u</w:t>
      </w:r>
      <w:r w:rsidR="00BF480B" w:rsidRPr="001A1DA7">
        <w:rPr>
          <w:rFonts w:ascii="Arial Narrow" w:hAnsi="Arial Narrow"/>
          <w:sz w:val="22"/>
          <w:szCs w:val="22"/>
        </w:rPr>
        <w:t xml:space="preserve"> podľa bodu </w:t>
      </w:r>
      <w:r w:rsidR="001A1DA7" w:rsidRPr="001A1DA7">
        <w:rPr>
          <w:rFonts w:ascii="Arial Narrow" w:hAnsi="Arial Narrow"/>
          <w:sz w:val="22"/>
          <w:szCs w:val="22"/>
        </w:rPr>
        <w:t>1.4.5</w:t>
      </w:r>
      <w:r w:rsidR="00BF480B" w:rsidRPr="001A1DA7">
        <w:rPr>
          <w:rFonts w:ascii="Arial Narrow" w:hAnsi="Arial Narrow"/>
          <w:sz w:val="22"/>
          <w:szCs w:val="22"/>
        </w:rPr>
        <w:t xml:space="preserve"> článku IV. tejto Zmluvy a po nadobudnutí právoplatnosti </w:t>
      </w:r>
      <w:r w:rsidR="00BF480B" w:rsidRPr="001A1DA7">
        <w:rPr>
          <w:rFonts w:ascii="Arial Narrow" w:hAnsi="Arial Narrow"/>
          <w:sz w:val="22"/>
          <w:szCs w:val="22"/>
          <w:lang w:bidi="sk-SK"/>
        </w:rPr>
        <w:t xml:space="preserve">rozhodnutia </w:t>
      </w:r>
      <w:r w:rsidR="001A1DA7" w:rsidRPr="001A1DA7">
        <w:rPr>
          <w:rFonts w:ascii="Arial Narrow" w:hAnsi="Arial Narrow"/>
          <w:sz w:val="22"/>
          <w:szCs w:val="22"/>
          <w:lang w:bidi="sk-SK"/>
        </w:rPr>
        <w:t>o stavebnom zámere</w:t>
      </w:r>
      <w:r w:rsidR="00BF480B" w:rsidRPr="001A1DA7">
        <w:rPr>
          <w:rFonts w:ascii="Arial Narrow" w:hAnsi="Arial Narrow"/>
          <w:sz w:val="22"/>
          <w:szCs w:val="22"/>
        </w:rPr>
        <w:t xml:space="preserve">. </w:t>
      </w:r>
      <w:r w:rsidR="00562A1E" w:rsidRPr="001A1DA7">
        <w:rPr>
          <w:rFonts w:ascii="Arial Narrow" w:hAnsi="Arial Narrow"/>
          <w:sz w:val="22"/>
          <w:szCs w:val="22"/>
        </w:rPr>
        <w:t>Zhotoviteľ</w:t>
      </w:r>
      <w:r w:rsidRPr="001A1DA7">
        <w:rPr>
          <w:rFonts w:ascii="Arial Narrow" w:hAnsi="Arial Narrow"/>
          <w:sz w:val="22"/>
          <w:szCs w:val="22"/>
        </w:rPr>
        <w:t xml:space="preserve"> sa zaväzuje vystaviť príslušné faktúry za </w:t>
      </w:r>
      <w:r w:rsidR="00562A1E" w:rsidRPr="001A1DA7">
        <w:rPr>
          <w:rFonts w:ascii="Arial Narrow" w:hAnsi="Arial Narrow"/>
          <w:sz w:val="22"/>
          <w:szCs w:val="22"/>
        </w:rPr>
        <w:t xml:space="preserve">dodané Časti </w:t>
      </w:r>
      <w:r w:rsidR="00485AE3" w:rsidRPr="001A1DA7">
        <w:rPr>
          <w:rFonts w:ascii="Arial Narrow" w:hAnsi="Arial Narrow"/>
          <w:sz w:val="22"/>
          <w:szCs w:val="22"/>
        </w:rPr>
        <w:t>D</w:t>
      </w:r>
      <w:r w:rsidR="00562A1E" w:rsidRPr="001A1DA7">
        <w:rPr>
          <w:rFonts w:ascii="Arial Narrow" w:hAnsi="Arial Narrow"/>
          <w:sz w:val="22"/>
          <w:szCs w:val="22"/>
        </w:rPr>
        <w:t xml:space="preserve">iela </w:t>
      </w:r>
      <w:r w:rsidRPr="001A1DA7">
        <w:rPr>
          <w:rFonts w:ascii="Arial Narrow" w:hAnsi="Arial Narrow"/>
          <w:sz w:val="22"/>
          <w:szCs w:val="22"/>
        </w:rPr>
        <w:t xml:space="preserve">do 15 kalendárnych dní od ich riadneho </w:t>
      </w:r>
      <w:r w:rsidR="004B2D55" w:rsidRPr="001A1DA7">
        <w:rPr>
          <w:rFonts w:ascii="Arial Narrow" w:hAnsi="Arial Narrow"/>
          <w:sz w:val="22"/>
          <w:szCs w:val="22"/>
        </w:rPr>
        <w:t>dodania Objednávateľovi</w:t>
      </w:r>
      <w:r w:rsidR="00B85F33" w:rsidRPr="001A1DA7">
        <w:rPr>
          <w:rFonts w:ascii="Arial Narrow" w:hAnsi="Arial Narrow"/>
          <w:sz w:val="22"/>
          <w:szCs w:val="22"/>
        </w:rPr>
        <w:t>.</w:t>
      </w:r>
      <w:r w:rsidR="00EC5732" w:rsidRPr="001A1DA7">
        <w:rPr>
          <w:rFonts w:ascii="Arial Narrow" w:hAnsi="Arial Narrow"/>
          <w:sz w:val="22"/>
          <w:szCs w:val="22"/>
        </w:rPr>
        <w:t xml:space="preserve"> Prílohou faktúry musí byť </w:t>
      </w:r>
      <w:r w:rsidR="00765E70" w:rsidRPr="001A1DA7">
        <w:rPr>
          <w:rFonts w:ascii="Arial Narrow" w:hAnsi="Arial Narrow"/>
          <w:sz w:val="22"/>
          <w:szCs w:val="22"/>
        </w:rPr>
        <w:t xml:space="preserve">príslušný </w:t>
      </w:r>
      <w:r w:rsidR="0017717E" w:rsidRPr="001A1DA7">
        <w:rPr>
          <w:rFonts w:ascii="Arial Narrow" w:hAnsi="Arial Narrow"/>
          <w:sz w:val="22"/>
          <w:szCs w:val="22"/>
        </w:rPr>
        <w:t>akceptačný</w:t>
      </w:r>
      <w:r w:rsidR="00EC5732" w:rsidRPr="001A1DA7">
        <w:rPr>
          <w:rFonts w:ascii="Arial Narrow" w:hAnsi="Arial Narrow"/>
          <w:sz w:val="22"/>
          <w:szCs w:val="22"/>
        </w:rPr>
        <w:t xml:space="preserve"> protokol podľa </w:t>
      </w:r>
      <w:r w:rsidR="00F62C0A" w:rsidRPr="001A1DA7">
        <w:rPr>
          <w:rFonts w:ascii="Arial Narrow" w:hAnsi="Arial Narrow"/>
          <w:sz w:val="22"/>
          <w:szCs w:val="22"/>
        </w:rPr>
        <w:t>bodu 1</w:t>
      </w:r>
      <w:r w:rsidR="00573636" w:rsidRPr="001A1DA7">
        <w:rPr>
          <w:rFonts w:ascii="Arial Narrow" w:hAnsi="Arial Narrow"/>
          <w:sz w:val="22"/>
          <w:szCs w:val="22"/>
        </w:rPr>
        <w:t>.</w:t>
      </w:r>
      <w:r w:rsidR="00F62C0A" w:rsidRPr="001A1DA7">
        <w:rPr>
          <w:rFonts w:ascii="Arial Narrow" w:hAnsi="Arial Narrow"/>
          <w:sz w:val="22"/>
          <w:szCs w:val="22"/>
        </w:rPr>
        <w:t xml:space="preserve"> </w:t>
      </w:r>
      <w:r w:rsidR="00EC5732" w:rsidRPr="001A1DA7">
        <w:rPr>
          <w:rFonts w:ascii="Arial Narrow" w:hAnsi="Arial Narrow"/>
          <w:sz w:val="22"/>
          <w:szCs w:val="22"/>
        </w:rPr>
        <w:t xml:space="preserve">článku </w:t>
      </w:r>
      <w:r w:rsidR="00E07DEF" w:rsidRPr="001A1DA7">
        <w:rPr>
          <w:rFonts w:ascii="Arial Narrow" w:hAnsi="Arial Narrow"/>
          <w:sz w:val="22"/>
          <w:szCs w:val="22"/>
        </w:rPr>
        <w:t>I</w:t>
      </w:r>
      <w:r w:rsidR="00F62C0A" w:rsidRPr="001A1DA7">
        <w:rPr>
          <w:rFonts w:ascii="Arial Narrow" w:hAnsi="Arial Narrow"/>
          <w:sz w:val="22"/>
          <w:szCs w:val="22"/>
        </w:rPr>
        <w:t>V</w:t>
      </w:r>
      <w:r w:rsidR="00573636" w:rsidRPr="001A1DA7">
        <w:rPr>
          <w:rFonts w:ascii="Arial Narrow" w:hAnsi="Arial Narrow"/>
          <w:sz w:val="22"/>
          <w:szCs w:val="22"/>
        </w:rPr>
        <w:t>.</w:t>
      </w:r>
      <w:r w:rsidR="00EC5732" w:rsidRPr="001A1DA7">
        <w:rPr>
          <w:rFonts w:ascii="Arial Narrow" w:hAnsi="Arial Narrow"/>
          <w:sz w:val="22"/>
          <w:szCs w:val="22"/>
        </w:rPr>
        <w:t xml:space="preserve"> tejto Zmluvy</w:t>
      </w:r>
      <w:r w:rsidR="00FB3457" w:rsidRPr="001A1DA7">
        <w:rPr>
          <w:rFonts w:ascii="Arial Narrow" w:hAnsi="Arial Narrow"/>
          <w:sz w:val="22"/>
          <w:szCs w:val="22"/>
        </w:rPr>
        <w:t xml:space="preserve"> podpísaný </w:t>
      </w:r>
      <w:r w:rsidR="00B4790C" w:rsidRPr="001A1DA7">
        <w:rPr>
          <w:rFonts w:ascii="Arial Narrow" w:hAnsi="Arial Narrow"/>
          <w:sz w:val="22"/>
          <w:szCs w:val="22"/>
        </w:rPr>
        <w:t>oprávnenými osobami oboch</w:t>
      </w:r>
      <w:r w:rsidR="00FB3457" w:rsidRPr="001A1DA7">
        <w:rPr>
          <w:rFonts w:ascii="Arial Narrow" w:hAnsi="Arial Narrow"/>
          <w:sz w:val="22"/>
          <w:szCs w:val="22"/>
        </w:rPr>
        <w:t xml:space="preserve"> Zmluvný</w:t>
      </w:r>
      <w:r w:rsidR="00B4790C" w:rsidRPr="001A1DA7">
        <w:rPr>
          <w:rFonts w:ascii="Arial Narrow" w:hAnsi="Arial Narrow"/>
          <w:sz w:val="22"/>
          <w:szCs w:val="22"/>
        </w:rPr>
        <w:t>ch</w:t>
      </w:r>
      <w:r w:rsidR="00FB3457" w:rsidRPr="001A1DA7">
        <w:rPr>
          <w:rFonts w:ascii="Arial Narrow" w:hAnsi="Arial Narrow"/>
          <w:sz w:val="22"/>
          <w:szCs w:val="22"/>
        </w:rPr>
        <w:t xml:space="preserve"> str</w:t>
      </w:r>
      <w:r w:rsidR="00B4790C" w:rsidRPr="001A1DA7">
        <w:rPr>
          <w:rFonts w:ascii="Arial Narrow" w:hAnsi="Arial Narrow"/>
          <w:sz w:val="22"/>
          <w:szCs w:val="22"/>
        </w:rPr>
        <w:t>án</w:t>
      </w:r>
      <w:r w:rsidR="00012A37" w:rsidRPr="001A1DA7">
        <w:rPr>
          <w:rFonts w:ascii="Arial Narrow" w:hAnsi="Arial Narrow"/>
          <w:sz w:val="22"/>
          <w:szCs w:val="22"/>
        </w:rPr>
        <w:t xml:space="preserve"> a v prípade Čast</w:t>
      </w:r>
      <w:r w:rsidR="001A1DA7" w:rsidRPr="001A1DA7">
        <w:rPr>
          <w:rFonts w:ascii="Arial Narrow" w:hAnsi="Arial Narrow"/>
          <w:sz w:val="22"/>
          <w:szCs w:val="22"/>
        </w:rPr>
        <w:t>í</w:t>
      </w:r>
      <w:r w:rsidR="00012A37" w:rsidRPr="001A1DA7">
        <w:rPr>
          <w:rFonts w:ascii="Arial Narrow" w:hAnsi="Arial Narrow"/>
          <w:sz w:val="22"/>
          <w:szCs w:val="22"/>
        </w:rPr>
        <w:t xml:space="preserve"> Diela podľa bodu 2.3 </w:t>
      </w:r>
      <w:r w:rsidR="001A1DA7" w:rsidRPr="001A1DA7">
        <w:rPr>
          <w:rFonts w:ascii="Arial Narrow" w:hAnsi="Arial Narrow"/>
          <w:sz w:val="22"/>
          <w:szCs w:val="22"/>
        </w:rPr>
        <w:t xml:space="preserve">a 2.4 </w:t>
      </w:r>
      <w:r w:rsidR="00012A37" w:rsidRPr="001A1DA7">
        <w:rPr>
          <w:rFonts w:ascii="Arial Narrow" w:hAnsi="Arial Narrow"/>
          <w:sz w:val="22"/>
          <w:szCs w:val="22"/>
        </w:rPr>
        <w:t xml:space="preserve">tohto článku tejto Zmluvy aj kópia </w:t>
      </w:r>
      <w:r w:rsidR="0024408D" w:rsidRPr="001A1DA7">
        <w:rPr>
          <w:rFonts w:ascii="Arial Narrow" w:hAnsi="Arial Narrow"/>
          <w:sz w:val="22"/>
          <w:szCs w:val="22"/>
          <w:lang w:bidi="sk-SK"/>
        </w:rPr>
        <w:t>požadovaného určenia/rozhodnutia</w:t>
      </w:r>
      <w:r w:rsidR="00EC5732" w:rsidRPr="001A1DA7">
        <w:rPr>
          <w:rFonts w:ascii="Arial Narrow" w:hAnsi="Arial Narrow"/>
          <w:sz w:val="22"/>
          <w:szCs w:val="22"/>
        </w:rPr>
        <w:t>.</w:t>
      </w:r>
    </w:p>
    <w:p w14:paraId="3D927BD2" w14:textId="0BAAFDAB" w:rsidR="00A737CE" w:rsidRPr="001351DE" w:rsidRDefault="00A46565" w:rsidP="00FD38D4">
      <w:pPr>
        <w:pStyle w:val="Style7"/>
        <w:widowControl/>
        <w:numPr>
          <w:ilvl w:val="0"/>
          <w:numId w:val="15"/>
        </w:numPr>
        <w:tabs>
          <w:tab w:val="left" w:pos="426"/>
        </w:tabs>
        <w:spacing w:after="120" w:line="276" w:lineRule="auto"/>
        <w:ind w:left="425" w:hanging="425"/>
        <w:rPr>
          <w:rFonts w:ascii="Arial Narrow" w:hAnsi="Arial Narrow"/>
          <w:sz w:val="22"/>
          <w:szCs w:val="22"/>
        </w:rPr>
      </w:pPr>
      <w:r w:rsidRPr="001351DE">
        <w:rPr>
          <w:rFonts w:ascii="Arial Narrow" w:hAnsi="Arial Narrow"/>
          <w:sz w:val="22"/>
          <w:szCs w:val="22"/>
        </w:rPr>
        <w:lastRenderedPageBreak/>
        <w:t xml:space="preserve">Zhotoviteľ je oprávnený fakturovať cenu </w:t>
      </w:r>
      <w:r w:rsidR="00F02A2F" w:rsidRPr="001351DE">
        <w:rPr>
          <w:rFonts w:ascii="Arial Narrow" w:hAnsi="Arial Narrow"/>
          <w:sz w:val="22"/>
          <w:szCs w:val="22"/>
        </w:rPr>
        <w:t>za p</w:t>
      </w:r>
      <w:r w:rsidRPr="001351DE">
        <w:rPr>
          <w:rFonts w:ascii="Arial Narrow" w:hAnsi="Arial Narrow"/>
          <w:sz w:val="22"/>
          <w:szCs w:val="22"/>
        </w:rPr>
        <w:t xml:space="preserve">oskytnutú Inžiniersku činnosť </w:t>
      </w:r>
      <w:r w:rsidR="00A737CE" w:rsidRPr="001351DE">
        <w:rPr>
          <w:rFonts w:ascii="Arial Narrow" w:hAnsi="Arial Narrow"/>
          <w:sz w:val="22"/>
          <w:szCs w:val="22"/>
        </w:rPr>
        <w:t>nasledovne:</w:t>
      </w:r>
    </w:p>
    <w:p w14:paraId="2EAB0836" w14:textId="10281CAE" w:rsidR="002874DC" w:rsidRPr="001A1DA7" w:rsidRDefault="002874DC" w:rsidP="00C17670">
      <w:pPr>
        <w:pStyle w:val="Odsekzoznamu"/>
        <w:numPr>
          <w:ilvl w:val="1"/>
          <w:numId w:val="15"/>
        </w:numPr>
        <w:spacing w:after="0"/>
        <w:ind w:left="851" w:hanging="425"/>
        <w:jc w:val="both"/>
        <w:rPr>
          <w:rFonts w:ascii="Arial Narrow" w:hAnsi="Arial Narrow"/>
        </w:rPr>
      </w:pPr>
      <w:r w:rsidRPr="001A1DA7">
        <w:rPr>
          <w:rFonts w:ascii="Arial Narrow" w:hAnsi="Arial Narrow"/>
        </w:rPr>
        <w:t xml:space="preserve">Časť ceny za poskytnutú Inžiniersku činnosť </w:t>
      </w:r>
      <w:r w:rsidR="00B4790C" w:rsidRPr="001A1DA7">
        <w:rPr>
          <w:rFonts w:ascii="Arial Narrow" w:hAnsi="Arial Narrow"/>
        </w:rPr>
        <w:t xml:space="preserve">súvisiacu </w:t>
      </w:r>
      <w:r w:rsidR="001164E8" w:rsidRPr="001A1DA7">
        <w:rPr>
          <w:rFonts w:ascii="Arial Narrow" w:hAnsi="Arial Narrow"/>
        </w:rPr>
        <w:t>s</w:t>
      </w:r>
      <w:r w:rsidR="00726618" w:rsidRPr="001A1DA7">
        <w:rPr>
          <w:rFonts w:ascii="Arial Narrow" w:hAnsi="Arial Narrow"/>
        </w:rPr>
        <w:t xml:space="preserve">o zabezpečením vydania </w:t>
      </w:r>
      <w:r w:rsidR="0024408D" w:rsidRPr="001A1DA7">
        <w:rPr>
          <w:rFonts w:ascii="Arial Narrow" w:hAnsi="Arial Narrow"/>
          <w:lang w:eastAsia="sk-SK" w:bidi="sk-SK"/>
        </w:rPr>
        <w:t>požadovaného určenia/rozhodnutia (Rozhodnutie v konaní o podnete alebo Záväzné stanovisko EIA a v prípade potreby Záverečné stanovisko EIA)</w:t>
      </w:r>
      <w:r w:rsidR="00E07DEF" w:rsidRPr="001A1DA7">
        <w:rPr>
          <w:rFonts w:ascii="Arial Narrow" w:hAnsi="Arial Narrow"/>
          <w:lang w:eastAsia="sk-SK" w:bidi="sk-SK"/>
        </w:rPr>
        <w:t xml:space="preserve"> </w:t>
      </w:r>
      <w:r w:rsidRPr="001A1DA7">
        <w:rPr>
          <w:rFonts w:ascii="Arial Narrow" w:hAnsi="Arial Narrow"/>
        </w:rPr>
        <w:t>vo výške</w:t>
      </w:r>
      <w:r w:rsidR="00135379" w:rsidRPr="001A1DA7">
        <w:rPr>
          <w:rFonts w:ascii="Arial Narrow" w:hAnsi="Arial Narrow"/>
        </w:rPr>
        <w:t xml:space="preserve"> 1</w:t>
      </w:r>
      <w:r w:rsidR="008970DA">
        <w:rPr>
          <w:rFonts w:ascii="Arial Narrow" w:hAnsi="Arial Narrow"/>
        </w:rPr>
        <w:t xml:space="preserve"> </w:t>
      </w:r>
      <w:r w:rsidR="00135379" w:rsidRPr="001A1DA7">
        <w:rPr>
          <w:rFonts w:ascii="Arial Narrow" w:hAnsi="Arial Narrow"/>
        </w:rPr>
        <w:t>% z celkovej ceny za vykonanie Diela a poskytnutie Služieb podľa bodu 1</w:t>
      </w:r>
      <w:r w:rsidR="00573636" w:rsidRPr="001A1DA7">
        <w:rPr>
          <w:rFonts w:ascii="Arial Narrow" w:hAnsi="Arial Narrow"/>
        </w:rPr>
        <w:t>.</w:t>
      </w:r>
      <w:r w:rsidR="00135379" w:rsidRPr="001A1DA7">
        <w:rPr>
          <w:rFonts w:ascii="Arial Narrow" w:hAnsi="Arial Narrow"/>
        </w:rPr>
        <w:t xml:space="preserve"> tohto článku tejto Zmluvy, t.</w:t>
      </w:r>
      <w:r w:rsidR="00573636" w:rsidRPr="001A1DA7">
        <w:rPr>
          <w:rFonts w:ascii="Arial Narrow" w:hAnsi="Arial Narrow"/>
        </w:rPr>
        <w:t xml:space="preserve"> </w:t>
      </w:r>
      <w:r w:rsidR="00135379" w:rsidRPr="001A1DA7">
        <w:rPr>
          <w:rFonts w:ascii="Arial Narrow" w:hAnsi="Arial Narrow"/>
        </w:rPr>
        <w:t>j.</w:t>
      </w:r>
      <w:r w:rsidRPr="001A1DA7">
        <w:rPr>
          <w:rFonts w:ascii="Arial Narrow" w:hAnsi="Arial Narrow"/>
        </w:rPr>
        <w:t xml:space="preserve"> .................... eur bez DPH, t.</w:t>
      </w:r>
      <w:r w:rsidR="00573636" w:rsidRPr="001A1DA7">
        <w:rPr>
          <w:rFonts w:ascii="Arial Narrow" w:hAnsi="Arial Narrow"/>
        </w:rPr>
        <w:t xml:space="preserve"> </w:t>
      </w:r>
      <w:r w:rsidRPr="001A1DA7">
        <w:rPr>
          <w:rFonts w:ascii="Arial Narrow" w:hAnsi="Arial Narrow"/>
        </w:rPr>
        <w:t xml:space="preserve">j. .......................... eur s DPH, najneskôr do 15 kalendárnych dní odo dňa nadobudnutia právoplatnosti </w:t>
      </w:r>
      <w:r w:rsidR="0024408D" w:rsidRPr="001A1DA7">
        <w:rPr>
          <w:rFonts w:ascii="Arial Narrow" w:hAnsi="Arial Narrow"/>
          <w:lang w:eastAsia="sk-SK" w:bidi="sk-SK"/>
        </w:rPr>
        <w:t>požadovaného určenia/rozhodnutia (Rozhodnutie v konaní o podnete alebo Záväzné stanovisko EIA a v prípade potreby Záverečné stanovisko EIA)</w:t>
      </w:r>
      <w:r w:rsidR="00E60809" w:rsidRPr="001A1DA7">
        <w:rPr>
          <w:rFonts w:ascii="Arial Narrow" w:hAnsi="Arial Narrow"/>
          <w:lang w:eastAsia="sk-SK" w:bidi="sk-SK"/>
        </w:rPr>
        <w:t>.</w:t>
      </w:r>
    </w:p>
    <w:p w14:paraId="292EA545" w14:textId="004ADFDE" w:rsidR="00A737CE" w:rsidRPr="001A1DA7" w:rsidRDefault="00A737CE" w:rsidP="00C17670">
      <w:pPr>
        <w:pStyle w:val="Odsekzoznamu"/>
        <w:numPr>
          <w:ilvl w:val="1"/>
          <w:numId w:val="15"/>
        </w:numPr>
        <w:spacing w:after="0"/>
        <w:ind w:left="851" w:hanging="425"/>
        <w:jc w:val="both"/>
        <w:rPr>
          <w:rFonts w:ascii="Arial Narrow" w:hAnsi="Arial Narrow"/>
        </w:rPr>
      </w:pPr>
      <w:r w:rsidRPr="001A1DA7">
        <w:rPr>
          <w:rFonts w:ascii="Arial Narrow" w:hAnsi="Arial Narrow"/>
        </w:rPr>
        <w:t>Časť</w:t>
      </w:r>
      <w:r w:rsidR="00627B19" w:rsidRPr="001A1DA7">
        <w:rPr>
          <w:rFonts w:ascii="Arial Narrow" w:hAnsi="Arial Narrow"/>
        </w:rPr>
        <w:t xml:space="preserve"> ceny za poskytnutú Inžiniersku činnosť</w:t>
      </w:r>
      <w:r w:rsidRPr="001A1DA7">
        <w:rPr>
          <w:rFonts w:ascii="Arial Narrow" w:hAnsi="Arial Narrow"/>
        </w:rPr>
        <w:t xml:space="preserve"> </w:t>
      </w:r>
      <w:r w:rsidR="00DD64C3" w:rsidRPr="001A1DA7">
        <w:rPr>
          <w:rFonts w:ascii="Arial Narrow" w:hAnsi="Arial Narrow"/>
        </w:rPr>
        <w:t xml:space="preserve">súvisiacu so zabezpečením vydania </w:t>
      </w:r>
      <w:r w:rsidR="00390D17" w:rsidRPr="001A1DA7">
        <w:rPr>
          <w:rFonts w:ascii="Arial Narrow" w:hAnsi="Arial Narrow"/>
        </w:rPr>
        <w:t>rozhodnutia o stavebnom zámere</w:t>
      </w:r>
      <w:r w:rsidR="00DD64C3" w:rsidRPr="001A1DA7">
        <w:rPr>
          <w:rFonts w:ascii="Arial Narrow" w:hAnsi="Arial Narrow"/>
        </w:rPr>
        <w:t xml:space="preserve"> </w:t>
      </w:r>
      <w:r w:rsidRPr="001A1DA7">
        <w:rPr>
          <w:rFonts w:ascii="Arial Narrow" w:hAnsi="Arial Narrow"/>
        </w:rPr>
        <w:t xml:space="preserve">vo </w:t>
      </w:r>
      <w:r w:rsidR="002874DC" w:rsidRPr="001A1DA7">
        <w:rPr>
          <w:rFonts w:ascii="Arial Narrow" w:hAnsi="Arial Narrow"/>
        </w:rPr>
        <w:t xml:space="preserve">výške </w:t>
      </w:r>
      <w:r w:rsidR="001A1DA7">
        <w:rPr>
          <w:rFonts w:ascii="Arial Narrow" w:hAnsi="Arial Narrow"/>
        </w:rPr>
        <w:t>1</w:t>
      </w:r>
      <w:r w:rsidR="008970DA">
        <w:rPr>
          <w:rFonts w:ascii="Arial Narrow" w:hAnsi="Arial Narrow"/>
        </w:rPr>
        <w:t xml:space="preserve"> </w:t>
      </w:r>
      <w:r w:rsidR="00135379" w:rsidRPr="001A1DA7">
        <w:rPr>
          <w:rFonts w:ascii="Arial Narrow" w:hAnsi="Arial Narrow"/>
        </w:rPr>
        <w:t>% z celkovej ceny za vykonanie Diela a poskytnutie Služieb podľa bodu</w:t>
      </w:r>
      <w:r w:rsidR="008970DA">
        <w:rPr>
          <w:rFonts w:ascii="Arial Narrow" w:hAnsi="Arial Narrow"/>
        </w:rPr>
        <w:t> </w:t>
      </w:r>
      <w:r w:rsidR="00135379" w:rsidRPr="001A1DA7">
        <w:rPr>
          <w:rFonts w:ascii="Arial Narrow" w:hAnsi="Arial Narrow"/>
        </w:rPr>
        <w:t>1</w:t>
      </w:r>
      <w:r w:rsidR="00573636" w:rsidRPr="001A1DA7">
        <w:rPr>
          <w:rFonts w:ascii="Arial Narrow" w:hAnsi="Arial Narrow"/>
        </w:rPr>
        <w:t>.</w:t>
      </w:r>
      <w:r w:rsidR="00135379" w:rsidRPr="001A1DA7">
        <w:rPr>
          <w:rFonts w:ascii="Arial Narrow" w:hAnsi="Arial Narrow"/>
        </w:rPr>
        <w:t xml:space="preserve"> tohto článku tejto Zmluvy, t.</w:t>
      </w:r>
      <w:r w:rsidR="00573636" w:rsidRPr="001A1DA7">
        <w:rPr>
          <w:rFonts w:ascii="Arial Narrow" w:hAnsi="Arial Narrow"/>
        </w:rPr>
        <w:t xml:space="preserve"> </w:t>
      </w:r>
      <w:r w:rsidR="00135379" w:rsidRPr="001A1DA7">
        <w:rPr>
          <w:rFonts w:ascii="Arial Narrow" w:hAnsi="Arial Narrow"/>
        </w:rPr>
        <w:t>j.</w:t>
      </w:r>
      <w:r w:rsidR="002874DC" w:rsidRPr="001A1DA7">
        <w:rPr>
          <w:rFonts w:ascii="Arial Narrow" w:hAnsi="Arial Narrow"/>
        </w:rPr>
        <w:t>.................... eur</w:t>
      </w:r>
      <w:r w:rsidRPr="001A1DA7">
        <w:rPr>
          <w:rFonts w:ascii="Arial Narrow" w:hAnsi="Arial Narrow"/>
        </w:rPr>
        <w:t xml:space="preserve"> bez DPH, t.</w:t>
      </w:r>
      <w:r w:rsidR="00573636" w:rsidRPr="001A1DA7">
        <w:rPr>
          <w:rFonts w:ascii="Arial Narrow" w:hAnsi="Arial Narrow"/>
        </w:rPr>
        <w:t xml:space="preserve"> </w:t>
      </w:r>
      <w:r w:rsidRPr="001A1DA7">
        <w:rPr>
          <w:rFonts w:ascii="Arial Narrow" w:hAnsi="Arial Narrow"/>
        </w:rPr>
        <w:t xml:space="preserve">j. .......................... eur s DPH, </w:t>
      </w:r>
      <w:r w:rsidR="00A46565" w:rsidRPr="001A1DA7">
        <w:rPr>
          <w:rFonts w:ascii="Arial Narrow" w:hAnsi="Arial Narrow"/>
        </w:rPr>
        <w:t xml:space="preserve">najneskôr do 15 kalendárnych dní </w:t>
      </w:r>
      <w:r w:rsidRPr="001A1DA7">
        <w:rPr>
          <w:rFonts w:ascii="Arial Narrow" w:hAnsi="Arial Narrow"/>
        </w:rPr>
        <w:t xml:space="preserve">odo dňa nadobudnutia právoplatnosti </w:t>
      </w:r>
      <w:r w:rsidR="00390D17" w:rsidRPr="001A1DA7">
        <w:rPr>
          <w:rFonts w:ascii="Arial Narrow" w:hAnsi="Arial Narrow"/>
        </w:rPr>
        <w:t>rozhodnutia o stavebnom zámere</w:t>
      </w:r>
      <w:r w:rsidR="00B4790C" w:rsidRPr="001A1DA7">
        <w:rPr>
          <w:rFonts w:ascii="Arial Narrow" w:hAnsi="Arial Narrow"/>
        </w:rPr>
        <w:t>,</w:t>
      </w:r>
    </w:p>
    <w:p w14:paraId="51A8A6C2" w14:textId="0930F296" w:rsidR="00546EF4" w:rsidRPr="001A1DA7" w:rsidRDefault="00546EF4" w:rsidP="00C17670">
      <w:pPr>
        <w:pStyle w:val="Style7"/>
        <w:widowControl/>
        <w:numPr>
          <w:ilvl w:val="1"/>
          <w:numId w:val="15"/>
        </w:numPr>
        <w:tabs>
          <w:tab w:val="left" w:pos="426"/>
        </w:tabs>
        <w:spacing w:line="276" w:lineRule="auto"/>
        <w:ind w:left="851" w:hanging="425"/>
        <w:rPr>
          <w:rFonts w:ascii="Arial Narrow" w:hAnsi="Arial Narrow"/>
          <w:sz w:val="22"/>
          <w:szCs w:val="22"/>
        </w:rPr>
      </w:pPr>
      <w:r w:rsidRPr="001A1DA7">
        <w:rPr>
          <w:rFonts w:ascii="Arial Narrow" w:hAnsi="Arial Narrow"/>
          <w:sz w:val="22"/>
          <w:szCs w:val="22"/>
        </w:rPr>
        <w:t xml:space="preserve">Časť ceny za poskytnutú Inžiniersku činnosť súvisiacu so zabezpečením overenia PSO vo výške </w:t>
      </w:r>
      <w:r w:rsidR="001164E8" w:rsidRPr="001A1DA7">
        <w:rPr>
          <w:rFonts w:ascii="Arial Narrow" w:hAnsi="Arial Narrow"/>
          <w:sz w:val="22"/>
          <w:szCs w:val="22"/>
        </w:rPr>
        <w:t>0,5</w:t>
      </w:r>
      <w:r w:rsidR="008B1FD2">
        <w:rPr>
          <w:rFonts w:ascii="Arial Narrow" w:hAnsi="Arial Narrow"/>
          <w:sz w:val="22"/>
          <w:szCs w:val="22"/>
        </w:rPr>
        <w:t xml:space="preserve"> </w:t>
      </w:r>
      <w:r w:rsidRPr="001A1DA7">
        <w:rPr>
          <w:rFonts w:ascii="Arial Narrow" w:hAnsi="Arial Narrow"/>
          <w:sz w:val="22"/>
          <w:szCs w:val="22"/>
        </w:rPr>
        <w:t>% z celkovej ceny za vykonanie Diela a poskytnutie Služieb podľa bodu 1. tohto článku tejto Zmluvy,</w:t>
      </w:r>
      <w:r w:rsidR="00D740E6">
        <w:rPr>
          <w:rFonts w:ascii="Arial Narrow" w:hAnsi="Arial Narrow"/>
          <w:sz w:val="22"/>
          <w:szCs w:val="22"/>
        </w:rPr>
        <w:t xml:space="preserve"> </w:t>
      </w:r>
      <w:r w:rsidRPr="001A1DA7">
        <w:rPr>
          <w:rFonts w:ascii="Arial Narrow" w:hAnsi="Arial Narrow"/>
          <w:sz w:val="22"/>
          <w:szCs w:val="22"/>
        </w:rPr>
        <w:t>t.</w:t>
      </w:r>
      <w:r w:rsidR="00D740E6">
        <w:rPr>
          <w:rFonts w:ascii="Arial Narrow" w:hAnsi="Arial Narrow"/>
          <w:sz w:val="22"/>
          <w:szCs w:val="22"/>
        </w:rPr>
        <w:t> </w:t>
      </w:r>
      <w:r w:rsidRPr="001A1DA7">
        <w:rPr>
          <w:rFonts w:ascii="Arial Narrow" w:hAnsi="Arial Narrow"/>
          <w:sz w:val="22"/>
          <w:szCs w:val="22"/>
        </w:rPr>
        <w:t xml:space="preserve">j..................... eur bez DPH, t. j. .......................... eur s DPH, najneskôr do 15 kalendárnych dní odo dňa vykonania </w:t>
      </w:r>
      <w:r w:rsidRPr="001A1DA7">
        <w:rPr>
          <w:rFonts w:ascii="Arial Narrow" w:hAnsi="Arial Narrow"/>
          <w:sz w:val="22"/>
          <w:szCs w:val="22"/>
          <w:lang w:bidi="sk-SK"/>
        </w:rPr>
        <w:t>overenia PS overovacou doložkou</w:t>
      </w:r>
      <w:r w:rsidRPr="001A1DA7">
        <w:rPr>
          <w:rFonts w:ascii="Arial Narrow" w:hAnsi="Arial Narrow"/>
          <w:sz w:val="22"/>
          <w:szCs w:val="22"/>
        </w:rPr>
        <w:t xml:space="preserve">. </w:t>
      </w:r>
    </w:p>
    <w:p w14:paraId="76DDFCC8" w14:textId="0D3D6C69" w:rsidR="00A737CE" w:rsidRPr="00341E0C" w:rsidRDefault="00627B19" w:rsidP="00FD38D4">
      <w:pPr>
        <w:pStyle w:val="Style7"/>
        <w:widowControl/>
        <w:numPr>
          <w:ilvl w:val="1"/>
          <w:numId w:val="15"/>
        </w:numPr>
        <w:tabs>
          <w:tab w:val="left" w:pos="426"/>
        </w:tabs>
        <w:spacing w:after="120" w:line="276" w:lineRule="auto"/>
        <w:ind w:left="850" w:hanging="425"/>
        <w:rPr>
          <w:rFonts w:ascii="Arial Narrow" w:hAnsi="Arial Narrow"/>
          <w:sz w:val="22"/>
          <w:szCs w:val="22"/>
        </w:rPr>
      </w:pPr>
      <w:r w:rsidRPr="001A1DA7">
        <w:rPr>
          <w:rFonts w:ascii="Arial Narrow" w:hAnsi="Arial Narrow"/>
          <w:sz w:val="22"/>
          <w:szCs w:val="22"/>
        </w:rPr>
        <w:t>Časť ceny za poskytnutú Inžiniersku činnosť</w:t>
      </w:r>
      <w:r w:rsidR="00F02A2F" w:rsidRPr="001A1DA7">
        <w:rPr>
          <w:rFonts w:ascii="Arial Narrow" w:hAnsi="Arial Narrow"/>
          <w:sz w:val="22"/>
          <w:szCs w:val="22"/>
        </w:rPr>
        <w:t xml:space="preserve"> </w:t>
      </w:r>
      <w:r w:rsidR="00DD64C3" w:rsidRPr="001A1DA7">
        <w:rPr>
          <w:rFonts w:ascii="Arial Narrow" w:hAnsi="Arial Narrow"/>
          <w:sz w:val="22"/>
          <w:szCs w:val="22"/>
        </w:rPr>
        <w:t>súvisiacu so zabezpečením </w:t>
      </w:r>
      <w:r w:rsidR="00390D17" w:rsidRPr="001A1DA7">
        <w:rPr>
          <w:rFonts w:ascii="Arial Narrow" w:hAnsi="Arial Narrow"/>
          <w:sz w:val="22"/>
          <w:szCs w:val="22"/>
        </w:rPr>
        <w:t>overenia PS</w:t>
      </w:r>
      <w:r w:rsidR="00DD64C3" w:rsidRPr="001A1DA7">
        <w:rPr>
          <w:rFonts w:ascii="Arial Narrow" w:hAnsi="Arial Narrow"/>
          <w:sz w:val="22"/>
          <w:szCs w:val="22"/>
        </w:rPr>
        <w:t xml:space="preserve"> </w:t>
      </w:r>
      <w:r w:rsidR="007566E8" w:rsidRPr="001A1DA7">
        <w:rPr>
          <w:rFonts w:ascii="Arial Narrow" w:hAnsi="Arial Narrow"/>
          <w:sz w:val="22"/>
          <w:szCs w:val="22"/>
        </w:rPr>
        <w:t xml:space="preserve">a dodania kompletnej dokumentácie z Inžinierskej činnosti </w:t>
      </w:r>
      <w:r w:rsidR="001164E8" w:rsidRPr="001A1DA7">
        <w:rPr>
          <w:rFonts w:ascii="Arial Narrow" w:hAnsi="Arial Narrow"/>
          <w:sz w:val="22"/>
          <w:szCs w:val="22"/>
        </w:rPr>
        <w:t xml:space="preserve">Objednávateľovi </w:t>
      </w:r>
      <w:r w:rsidR="00F02A2F" w:rsidRPr="001A1DA7">
        <w:rPr>
          <w:rFonts w:ascii="Arial Narrow" w:hAnsi="Arial Narrow"/>
          <w:sz w:val="22"/>
          <w:szCs w:val="22"/>
        </w:rPr>
        <w:t xml:space="preserve">vo </w:t>
      </w:r>
      <w:r w:rsidR="002874DC" w:rsidRPr="001A1DA7">
        <w:rPr>
          <w:rFonts w:ascii="Arial Narrow" w:hAnsi="Arial Narrow"/>
          <w:sz w:val="22"/>
          <w:szCs w:val="22"/>
        </w:rPr>
        <w:t xml:space="preserve">výške </w:t>
      </w:r>
      <w:r w:rsidR="001A1DA7">
        <w:rPr>
          <w:rFonts w:ascii="Arial Narrow" w:hAnsi="Arial Narrow"/>
          <w:sz w:val="22"/>
          <w:szCs w:val="22"/>
        </w:rPr>
        <w:t>0,5</w:t>
      </w:r>
      <w:r w:rsidR="008B1FD2">
        <w:rPr>
          <w:rFonts w:ascii="Arial Narrow" w:hAnsi="Arial Narrow"/>
          <w:sz w:val="22"/>
          <w:szCs w:val="22"/>
        </w:rPr>
        <w:t xml:space="preserve"> </w:t>
      </w:r>
      <w:r w:rsidR="00135379" w:rsidRPr="001A1DA7">
        <w:rPr>
          <w:rFonts w:ascii="Arial Narrow" w:hAnsi="Arial Narrow"/>
          <w:sz w:val="22"/>
          <w:szCs w:val="22"/>
        </w:rPr>
        <w:t>% z celkovej ceny za vykonanie Diela a poskytnutie Služieb podľa bodu 1</w:t>
      </w:r>
      <w:r w:rsidR="00573636" w:rsidRPr="001A1DA7">
        <w:rPr>
          <w:rFonts w:ascii="Arial Narrow" w:hAnsi="Arial Narrow"/>
          <w:sz w:val="22"/>
          <w:szCs w:val="22"/>
        </w:rPr>
        <w:t>.</w:t>
      </w:r>
      <w:r w:rsidR="00135379" w:rsidRPr="001A1DA7">
        <w:rPr>
          <w:rFonts w:ascii="Arial Narrow" w:hAnsi="Arial Narrow"/>
          <w:sz w:val="22"/>
          <w:szCs w:val="22"/>
        </w:rPr>
        <w:t xml:space="preserve"> tohto článku tejto Zmluvy, t.</w:t>
      </w:r>
      <w:r w:rsidR="00573636" w:rsidRPr="001A1DA7">
        <w:rPr>
          <w:rFonts w:ascii="Arial Narrow" w:hAnsi="Arial Narrow"/>
          <w:sz w:val="22"/>
          <w:szCs w:val="22"/>
        </w:rPr>
        <w:t xml:space="preserve"> </w:t>
      </w:r>
      <w:r w:rsidR="00135379" w:rsidRPr="001A1DA7">
        <w:rPr>
          <w:rFonts w:ascii="Arial Narrow" w:hAnsi="Arial Narrow"/>
          <w:sz w:val="22"/>
          <w:szCs w:val="22"/>
        </w:rPr>
        <w:t>j.</w:t>
      </w:r>
      <w:r w:rsidR="002874DC" w:rsidRPr="001A1DA7">
        <w:rPr>
          <w:rFonts w:ascii="Arial Narrow" w:hAnsi="Arial Narrow"/>
          <w:sz w:val="22"/>
          <w:szCs w:val="22"/>
        </w:rPr>
        <w:t>.................... eur</w:t>
      </w:r>
      <w:r w:rsidR="00F02A2F" w:rsidRPr="001A1DA7">
        <w:rPr>
          <w:rFonts w:ascii="Arial Narrow" w:hAnsi="Arial Narrow"/>
          <w:sz w:val="22"/>
          <w:szCs w:val="22"/>
        </w:rPr>
        <w:t xml:space="preserve"> bez DPH, t.</w:t>
      </w:r>
      <w:r w:rsidR="00573636" w:rsidRPr="001A1DA7">
        <w:rPr>
          <w:rFonts w:ascii="Arial Narrow" w:hAnsi="Arial Narrow"/>
          <w:sz w:val="22"/>
          <w:szCs w:val="22"/>
        </w:rPr>
        <w:t xml:space="preserve"> </w:t>
      </w:r>
      <w:r w:rsidR="00F02A2F" w:rsidRPr="001A1DA7">
        <w:rPr>
          <w:rFonts w:ascii="Arial Narrow" w:hAnsi="Arial Narrow"/>
          <w:sz w:val="22"/>
          <w:szCs w:val="22"/>
        </w:rPr>
        <w:t xml:space="preserve">j. .......................... eur s DPH, </w:t>
      </w:r>
      <w:r w:rsidR="00A737CE" w:rsidRPr="001A1DA7">
        <w:rPr>
          <w:rFonts w:ascii="Arial Narrow" w:hAnsi="Arial Narrow"/>
          <w:sz w:val="22"/>
          <w:szCs w:val="22"/>
        </w:rPr>
        <w:t xml:space="preserve">najneskôr do 15 kalendárnych dní odo dňa </w:t>
      </w:r>
      <w:r w:rsidR="009D5BD2" w:rsidRPr="001A1DA7">
        <w:rPr>
          <w:rFonts w:ascii="Arial Narrow" w:hAnsi="Arial Narrow"/>
          <w:sz w:val="22"/>
          <w:szCs w:val="22"/>
        </w:rPr>
        <w:t xml:space="preserve">vykonania </w:t>
      </w:r>
      <w:r w:rsidR="009D5BD2" w:rsidRPr="001A1DA7">
        <w:rPr>
          <w:rFonts w:ascii="Arial Narrow" w:hAnsi="Arial Narrow"/>
          <w:sz w:val="22"/>
          <w:szCs w:val="22"/>
          <w:lang w:bidi="sk-SK"/>
        </w:rPr>
        <w:t>overenia</w:t>
      </w:r>
      <w:r w:rsidR="009D5BD2" w:rsidRPr="00341E0C">
        <w:rPr>
          <w:rFonts w:ascii="Arial Narrow" w:hAnsi="Arial Narrow"/>
          <w:sz w:val="22"/>
          <w:szCs w:val="22"/>
          <w:lang w:bidi="sk-SK"/>
        </w:rPr>
        <w:t xml:space="preserve"> PS overovacou doložkou</w:t>
      </w:r>
      <w:r w:rsidR="007566E8" w:rsidRPr="00341E0C">
        <w:rPr>
          <w:rFonts w:ascii="Arial Narrow" w:hAnsi="Arial Narrow"/>
          <w:sz w:val="22"/>
          <w:szCs w:val="22"/>
          <w:lang w:bidi="sk-SK"/>
        </w:rPr>
        <w:t xml:space="preserve"> a dodania originálov Dokumentov podľa bodu 3.2.1 článku III. tejto Zmluvy</w:t>
      </w:r>
      <w:r w:rsidR="001164E8" w:rsidRPr="00341E0C">
        <w:rPr>
          <w:rFonts w:ascii="Arial Narrow" w:hAnsi="Arial Narrow"/>
          <w:sz w:val="22"/>
          <w:szCs w:val="22"/>
          <w:lang w:bidi="sk-SK"/>
        </w:rPr>
        <w:t xml:space="preserve"> Objednávateľovi, ktoré neboli odovzdané Objednávateľovi podľa bodu 2.1.2 článku IV. tejto Zmluvy</w:t>
      </w:r>
      <w:r w:rsidR="006E23E0" w:rsidRPr="00341E0C">
        <w:rPr>
          <w:rFonts w:ascii="Arial Narrow" w:hAnsi="Arial Narrow"/>
          <w:sz w:val="22"/>
          <w:szCs w:val="22"/>
        </w:rPr>
        <w:t>.</w:t>
      </w:r>
    </w:p>
    <w:p w14:paraId="37C2B4AB" w14:textId="24AAB0BE" w:rsidR="00EC5732" w:rsidRDefault="00EC5732" w:rsidP="00C17670">
      <w:pPr>
        <w:pStyle w:val="Style7"/>
        <w:widowControl/>
        <w:tabs>
          <w:tab w:val="left" w:pos="426"/>
        </w:tabs>
        <w:spacing w:line="276" w:lineRule="auto"/>
        <w:ind w:left="426"/>
        <w:rPr>
          <w:rFonts w:ascii="Arial Narrow" w:hAnsi="Arial Narrow"/>
          <w:sz w:val="22"/>
          <w:szCs w:val="22"/>
        </w:rPr>
      </w:pPr>
      <w:r w:rsidRPr="001351DE">
        <w:rPr>
          <w:rFonts w:ascii="Arial Narrow" w:hAnsi="Arial Narrow"/>
          <w:sz w:val="22"/>
          <w:szCs w:val="22"/>
        </w:rPr>
        <w:t xml:space="preserve">Prílohou faktúry za poskytnutú Inžiniersku činnosť </w:t>
      </w:r>
      <w:r w:rsidR="00DD64C3" w:rsidRPr="001351DE">
        <w:rPr>
          <w:rFonts w:ascii="Arial Narrow" w:hAnsi="Arial Narrow"/>
          <w:sz w:val="22"/>
          <w:szCs w:val="22"/>
        </w:rPr>
        <w:t xml:space="preserve">musí byť </w:t>
      </w:r>
      <w:r w:rsidR="00765E70" w:rsidRPr="001351DE">
        <w:rPr>
          <w:rFonts w:ascii="Arial Narrow" w:hAnsi="Arial Narrow"/>
          <w:sz w:val="22"/>
          <w:szCs w:val="22"/>
        </w:rPr>
        <w:t xml:space="preserve">príslušný </w:t>
      </w:r>
      <w:r w:rsidR="00DD64C3" w:rsidRPr="001351DE">
        <w:rPr>
          <w:rFonts w:ascii="Arial Narrow" w:hAnsi="Arial Narrow"/>
          <w:sz w:val="22"/>
          <w:szCs w:val="22"/>
        </w:rPr>
        <w:t>a</w:t>
      </w:r>
      <w:r w:rsidR="00FB3457" w:rsidRPr="001351DE">
        <w:rPr>
          <w:rFonts w:ascii="Arial Narrow" w:hAnsi="Arial Narrow"/>
          <w:sz w:val="22"/>
          <w:szCs w:val="22"/>
        </w:rPr>
        <w:t xml:space="preserve">kceptačný protokol k Inžinierskej činnosti podľa bodu </w:t>
      </w:r>
      <w:r w:rsidR="00F62C0A" w:rsidRPr="001351DE">
        <w:rPr>
          <w:rFonts w:ascii="Arial Narrow" w:hAnsi="Arial Narrow"/>
          <w:sz w:val="22"/>
          <w:szCs w:val="22"/>
        </w:rPr>
        <w:t>2</w:t>
      </w:r>
      <w:r w:rsidR="00573636" w:rsidRPr="001351DE">
        <w:rPr>
          <w:rFonts w:ascii="Arial Narrow" w:hAnsi="Arial Narrow"/>
          <w:sz w:val="22"/>
          <w:szCs w:val="22"/>
        </w:rPr>
        <w:t>.</w:t>
      </w:r>
      <w:r w:rsidR="00F62C0A" w:rsidRPr="001351DE">
        <w:rPr>
          <w:rFonts w:ascii="Arial Narrow" w:hAnsi="Arial Narrow"/>
          <w:sz w:val="22"/>
          <w:szCs w:val="22"/>
        </w:rPr>
        <w:t xml:space="preserve"> </w:t>
      </w:r>
      <w:r w:rsidR="00FB3457" w:rsidRPr="001351DE">
        <w:rPr>
          <w:rFonts w:ascii="Arial Narrow" w:hAnsi="Arial Narrow"/>
          <w:sz w:val="22"/>
          <w:szCs w:val="22"/>
        </w:rPr>
        <w:t xml:space="preserve">článku </w:t>
      </w:r>
      <w:r w:rsidR="00E07DEF" w:rsidRPr="001351DE">
        <w:rPr>
          <w:rFonts w:ascii="Arial Narrow" w:hAnsi="Arial Narrow"/>
          <w:sz w:val="22"/>
          <w:szCs w:val="22"/>
        </w:rPr>
        <w:t>I</w:t>
      </w:r>
      <w:r w:rsidR="00F62C0A" w:rsidRPr="001351DE">
        <w:rPr>
          <w:rFonts w:ascii="Arial Narrow" w:hAnsi="Arial Narrow"/>
          <w:sz w:val="22"/>
          <w:szCs w:val="22"/>
        </w:rPr>
        <w:t>V</w:t>
      </w:r>
      <w:r w:rsidR="00573636" w:rsidRPr="001351DE">
        <w:rPr>
          <w:rFonts w:ascii="Arial Narrow" w:hAnsi="Arial Narrow"/>
          <w:sz w:val="22"/>
          <w:szCs w:val="22"/>
        </w:rPr>
        <w:t>.</w:t>
      </w:r>
      <w:r w:rsidR="00FB3457" w:rsidRPr="001351DE">
        <w:rPr>
          <w:rFonts w:ascii="Arial Narrow" w:hAnsi="Arial Narrow"/>
          <w:sz w:val="22"/>
          <w:szCs w:val="22"/>
        </w:rPr>
        <w:t xml:space="preserve"> tejto Zmluvy podpísaný </w:t>
      </w:r>
      <w:r w:rsidR="00DD64C3" w:rsidRPr="001351DE">
        <w:rPr>
          <w:rFonts w:ascii="Arial Narrow" w:hAnsi="Arial Narrow"/>
          <w:sz w:val="22"/>
          <w:szCs w:val="22"/>
        </w:rPr>
        <w:t>oprávnenými osobami oboch</w:t>
      </w:r>
      <w:r w:rsidR="00FB3457" w:rsidRPr="001351DE">
        <w:rPr>
          <w:rFonts w:ascii="Arial Narrow" w:hAnsi="Arial Narrow"/>
          <w:sz w:val="22"/>
          <w:szCs w:val="22"/>
        </w:rPr>
        <w:t xml:space="preserve"> Zmluvn</w:t>
      </w:r>
      <w:r w:rsidR="00DD64C3" w:rsidRPr="001351DE">
        <w:rPr>
          <w:rFonts w:ascii="Arial Narrow" w:hAnsi="Arial Narrow"/>
          <w:sz w:val="22"/>
          <w:szCs w:val="22"/>
        </w:rPr>
        <w:t>ých</w:t>
      </w:r>
      <w:r w:rsidR="00FB3457" w:rsidRPr="001351DE">
        <w:rPr>
          <w:rFonts w:ascii="Arial Narrow" w:hAnsi="Arial Narrow"/>
          <w:sz w:val="22"/>
          <w:szCs w:val="22"/>
        </w:rPr>
        <w:t xml:space="preserve"> str</w:t>
      </w:r>
      <w:r w:rsidR="00DD64C3" w:rsidRPr="001351DE">
        <w:rPr>
          <w:rFonts w:ascii="Arial Narrow" w:hAnsi="Arial Narrow"/>
          <w:sz w:val="22"/>
          <w:szCs w:val="22"/>
        </w:rPr>
        <w:t>án</w:t>
      </w:r>
      <w:r w:rsidR="00A61FA4" w:rsidRPr="001351DE">
        <w:rPr>
          <w:rFonts w:ascii="Arial Narrow" w:hAnsi="Arial Narrow"/>
          <w:sz w:val="22"/>
          <w:szCs w:val="22"/>
        </w:rPr>
        <w:t xml:space="preserve">, zoznam </w:t>
      </w:r>
      <w:r w:rsidR="0017250A" w:rsidRPr="001351DE">
        <w:rPr>
          <w:rFonts w:ascii="Arial Narrow" w:hAnsi="Arial Narrow"/>
          <w:sz w:val="22"/>
          <w:szCs w:val="22"/>
        </w:rPr>
        <w:t>Dokumentov podľa bodu 3.2.1 článku III</w:t>
      </w:r>
      <w:r w:rsidR="00573636" w:rsidRPr="001351DE">
        <w:rPr>
          <w:rFonts w:ascii="Arial Narrow" w:hAnsi="Arial Narrow"/>
          <w:sz w:val="22"/>
          <w:szCs w:val="22"/>
        </w:rPr>
        <w:t>.</w:t>
      </w:r>
      <w:r w:rsidR="0017250A" w:rsidRPr="001351DE">
        <w:rPr>
          <w:rFonts w:ascii="Arial Narrow" w:hAnsi="Arial Narrow"/>
          <w:sz w:val="22"/>
          <w:szCs w:val="22"/>
        </w:rPr>
        <w:t xml:space="preserve"> tejto Zmluvy </w:t>
      </w:r>
      <w:r w:rsidR="00A61FA4" w:rsidRPr="001351DE">
        <w:rPr>
          <w:rFonts w:ascii="Arial Narrow" w:hAnsi="Arial Narrow"/>
          <w:sz w:val="22"/>
          <w:szCs w:val="22"/>
        </w:rPr>
        <w:t>odovzdan</w:t>
      </w:r>
      <w:r w:rsidR="0017250A" w:rsidRPr="001351DE">
        <w:rPr>
          <w:rFonts w:ascii="Arial Narrow" w:hAnsi="Arial Narrow"/>
          <w:sz w:val="22"/>
          <w:szCs w:val="22"/>
        </w:rPr>
        <w:t>ých</w:t>
      </w:r>
      <w:r w:rsidR="00A61FA4" w:rsidRPr="001351DE">
        <w:rPr>
          <w:rFonts w:ascii="Arial Narrow" w:hAnsi="Arial Narrow"/>
          <w:sz w:val="22"/>
          <w:szCs w:val="22"/>
        </w:rPr>
        <w:t xml:space="preserve"> </w:t>
      </w:r>
      <w:r w:rsidR="0017250A" w:rsidRPr="001351DE">
        <w:rPr>
          <w:rFonts w:ascii="Arial Narrow" w:hAnsi="Arial Narrow"/>
          <w:sz w:val="22"/>
          <w:szCs w:val="22"/>
        </w:rPr>
        <w:t>Objednávateľovi</w:t>
      </w:r>
      <w:r w:rsidR="00D4211D" w:rsidRPr="001351DE">
        <w:rPr>
          <w:rFonts w:ascii="Arial Narrow" w:hAnsi="Arial Narrow"/>
          <w:sz w:val="22"/>
          <w:szCs w:val="22"/>
        </w:rPr>
        <w:t xml:space="preserve"> </w:t>
      </w:r>
      <w:r w:rsidR="00F62C0A" w:rsidRPr="001351DE">
        <w:rPr>
          <w:rFonts w:ascii="Arial Narrow" w:hAnsi="Arial Narrow"/>
          <w:sz w:val="22"/>
          <w:szCs w:val="22"/>
        </w:rPr>
        <w:t>a</w:t>
      </w:r>
      <w:r w:rsidR="00765E70" w:rsidRPr="001351DE">
        <w:rPr>
          <w:rFonts w:ascii="Arial Narrow" w:hAnsi="Arial Narrow"/>
          <w:sz w:val="22"/>
          <w:szCs w:val="22"/>
        </w:rPr>
        <w:t xml:space="preserve"> príslušný </w:t>
      </w:r>
      <w:r w:rsidR="00D4211D" w:rsidRPr="001351DE">
        <w:rPr>
          <w:rFonts w:ascii="Arial Narrow" w:hAnsi="Arial Narrow"/>
          <w:sz w:val="22"/>
          <w:szCs w:val="22"/>
        </w:rPr>
        <w:t>V</w:t>
      </w:r>
      <w:r w:rsidR="00A61FA4" w:rsidRPr="001351DE">
        <w:rPr>
          <w:rFonts w:ascii="Arial Narrow" w:hAnsi="Arial Narrow"/>
          <w:sz w:val="22"/>
          <w:szCs w:val="22"/>
        </w:rPr>
        <w:t>ý</w:t>
      </w:r>
      <w:r w:rsidR="00FB3457" w:rsidRPr="001351DE">
        <w:rPr>
          <w:rFonts w:ascii="Arial Narrow" w:hAnsi="Arial Narrow"/>
          <w:sz w:val="22"/>
          <w:szCs w:val="22"/>
        </w:rPr>
        <w:t xml:space="preserve">kaz Inžinierskej činnosti podľa bodu </w:t>
      </w:r>
      <w:r w:rsidR="00F62C0A" w:rsidRPr="001351DE">
        <w:rPr>
          <w:rFonts w:ascii="Arial Narrow" w:hAnsi="Arial Narrow"/>
          <w:sz w:val="22"/>
          <w:szCs w:val="22"/>
        </w:rPr>
        <w:t>2</w:t>
      </w:r>
      <w:r w:rsidR="00573636" w:rsidRPr="001351DE">
        <w:rPr>
          <w:rFonts w:ascii="Arial Narrow" w:hAnsi="Arial Narrow"/>
          <w:sz w:val="22"/>
          <w:szCs w:val="22"/>
        </w:rPr>
        <w:t>.</w:t>
      </w:r>
      <w:r w:rsidR="00765E70" w:rsidRPr="001351DE">
        <w:rPr>
          <w:rFonts w:ascii="Arial Narrow" w:hAnsi="Arial Narrow"/>
          <w:sz w:val="22"/>
          <w:szCs w:val="22"/>
        </w:rPr>
        <w:t xml:space="preserve"> </w:t>
      </w:r>
      <w:r w:rsidR="00FB3457" w:rsidRPr="001351DE">
        <w:rPr>
          <w:rFonts w:ascii="Arial Narrow" w:hAnsi="Arial Narrow"/>
          <w:sz w:val="22"/>
          <w:szCs w:val="22"/>
        </w:rPr>
        <w:t xml:space="preserve">článku </w:t>
      </w:r>
      <w:r w:rsidR="00E07DEF" w:rsidRPr="001351DE">
        <w:rPr>
          <w:rFonts w:ascii="Arial Narrow" w:hAnsi="Arial Narrow"/>
          <w:sz w:val="22"/>
          <w:szCs w:val="22"/>
        </w:rPr>
        <w:t>I</w:t>
      </w:r>
      <w:r w:rsidR="00F62C0A" w:rsidRPr="001351DE">
        <w:rPr>
          <w:rFonts w:ascii="Arial Narrow" w:hAnsi="Arial Narrow"/>
          <w:sz w:val="22"/>
          <w:szCs w:val="22"/>
        </w:rPr>
        <w:t>V</w:t>
      </w:r>
      <w:r w:rsidR="00573636" w:rsidRPr="001351DE">
        <w:rPr>
          <w:rFonts w:ascii="Arial Narrow" w:hAnsi="Arial Narrow"/>
          <w:sz w:val="22"/>
          <w:szCs w:val="22"/>
        </w:rPr>
        <w:t>.</w:t>
      </w:r>
      <w:r w:rsidR="00FB3457" w:rsidRPr="001351DE">
        <w:rPr>
          <w:rFonts w:ascii="Arial Narrow" w:hAnsi="Arial Narrow"/>
          <w:sz w:val="22"/>
          <w:szCs w:val="22"/>
        </w:rPr>
        <w:t xml:space="preserve"> tejto Zmluvy.</w:t>
      </w:r>
    </w:p>
    <w:p w14:paraId="392C1B43" w14:textId="0B5487C7" w:rsidR="00FB3457" w:rsidRPr="001351DE" w:rsidRDefault="00F02A2F" w:rsidP="00C17670">
      <w:pPr>
        <w:pStyle w:val="Style7"/>
        <w:widowControl/>
        <w:numPr>
          <w:ilvl w:val="0"/>
          <w:numId w:val="15"/>
        </w:numPr>
        <w:tabs>
          <w:tab w:val="left" w:pos="426"/>
        </w:tabs>
        <w:spacing w:line="276" w:lineRule="auto"/>
        <w:ind w:left="426" w:hanging="426"/>
        <w:rPr>
          <w:rFonts w:ascii="Arial Narrow" w:hAnsi="Arial Narrow"/>
          <w:sz w:val="22"/>
          <w:szCs w:val="22"/>
        </w:rPr>
      </w:pPr>
      <w:r w:rsidRPr="001351DE">
        <w:rPr>
          <w:rFonts w:ascii="Arial Narrow" w:hAnsi="Arial Narrow"/>
          <w:sz w:val="22"/>
          <w:szCs w:val="22"/>
        </w:rPr>
        <w:t>Zhotoviteľ je oprávnen</w:t>
      </w:r>
      <w:r w:rsidR="00E16D05" w:rsidRPr="001351DE">
        <w:rPr>
          <w:rFonts w:ascii="Arial Narrow" w:hAnsi="Arial Narrow"/>
          <w:sz w:val="22"/>
          <w:szCs w:val="22"/>
        </w:rPr>
        <w:t>ý fakturovať cenu za poskytnuté služby Autorského</w:t>
      </w:r>
      <w:r w:rsidRPr="001351DE">
        <w:rPr>
          <w:rFonts w:ascii="Arial Narrow" w:hAnsi="Arial Narrow"/>
          <w:sz w:val="22"/>
          <w:szCs w:val="22"/>
        </w:rPr>
        <w:t xml:space="preserve"> do</w:t>
      </w:r>
      <w:r w:rsidR="002874DC" w:rsidRPr="001351DE">
        <w:rPr>
          <w:rFonts w:ascii="Arial Narrow" w:hAnsi="Arial Narrow"/>
          <w:sz w:val="22"/>
          <w:szCs w:val="22"/>
        </w:rPr>
        <w:t>zor</w:t>
      </w:r>
      <w:r w:rsidR="00E16D05" w:rsidRPr="001351DE">
        <w:rPr>
          <w:rFonts w:ascii="Arial Narrow" w:hAnsi="Arial Narrow"/>
          <w:sz w:val="22"/>
          <w:szCs w:val="22"/>
        </w:rPr>
        <w:t>u</w:t>
      </w:r>
      <w:r w:rsidRPr="001351DE">
        <w:rPr>
          <w:rFonts w:ascii="Arial Narrow" w:hAnsi="Arial Narrow"/>
          <w:sz w:val="22"/>
          <w:szCs w:val="22"/>
        </w:rPr>
        <w:t xml:space="preserve"> štvrťročne za každý kalendárny štvrťrok, v ktorom boli služby Autorského do</w:t>
      </w:r>
      <w:r w:rsidR="002874DC" w:rsidRPr="001351DE">
        <w:rPr>
          <w:rFonts w:ascii="Arial Narrow" w:hAnsi="Arial Narrow"/>
          <w:sz w:val="22"/>
          <w:szCs w:val="22"/>
        </w:rPr>
        <w:t>zoru</w:t>
      </w:r>
      <w:r w:rsidRPr="001351DE">
        <w:rPr>
          <w:rFonts w:ascii="Arial Narrow" w:hAnsi="Arial Narrow"/>
          <w:sz w:val="22"/>
          <w:szCs w:val="22"/>
        </w:rPr>
        <w:t xml:space="preserve"> poskytnuté, a to najneskôr do 15 kalendárnych dní nasledujúceho kalendárneho štvrťroku</w:t>
      </w:r>
      <w:r w:rsidR="002304DA" w:rsidRPr="001351DE">
        <w:rPr>
          <w:rFonts w:ascii="Arial Narrow" w:hAnsi="Arial Narrow"/>
          <w:sz w:val="22"/>
          <w:szCs w:val="22"/>
        </w:rPr>
        <w:t xml:space="preserve"> vo výške ....</w:t>
      </w:r>
      <w:r w:rsidR="00135379" w:rsidRPr="001351DE">
        <w:rPr>
          <w:rFonts w:ascii="Arial Narrow" w:hAnsi="Arial Narrow"/>
          <w:sz w:val="22"/>
          <w:szCs w:val="22"/>
        </w:rPr>
        <w:t>............</w:t>
      </w:r>
      <w:r w:rsidR="002304DA" w:rsidRPr="001351DE">
        <w:rPr>
          <w:rFonts w:ascii="Arial Narrow" w:hAnsi="Arial Narrow"/>
          <w:sz w:val="22"/>
          <w:szCs w:val="22"/>
        </w:rPr>
        <w:t xml:space="preserve">......... eur </w:t>
      </w:r>
      <w:r w:rsidR="00AB7824">
        <w:rPr>
          <w:rFonts w:ascii="Arial Narrow" w:hAnsi="Arial Narrow"/>
          <w:sz w:val="22"/>
          <w:szCs w:val="22"/>
        </w:rPr>
        <w:t>bez</w:t>
      </w:r>
      <w:r w:rsidR="002304DA" w:rsidRPr="001351DE">
        <w:rPr>
          <w:rFonts w:ascii="Arial Narrow" w:hAnsi="Arial Narrow"/>
          <w:sz w:val="22"/>
          <w:szCs w:val="22"/>
        </w:rPr>
        <w:t> DPH/štvrťrok</w:t>
      </w:r>
      <w:r w:rsidR="00AB7824">
        <w:rPr>
          <w:rFonts w:ascii="Arial Narrow" w:hAnsi="Arial Narrow"/>
          <w:sz w:val="22"/>
          <w:szCs w:val="22"/>
        </w:rPr>
        <w:t>, t. j. ..................eur s DPH/štvrťrok.</w:t>
      </w:r>
      <w:r w:rsidRPr="001351DE">
        <w:rPr>
          <w:rFonts w:ascii="Arial Narrow" w:hAnsi="Arial Narrow"/>
          <w:sz w:val="22"/>
          <w:szCs w:val="22"/>
        </w:rPr>
        <w:t xml:space="preserve"> Prvá faktúra za poskytované služby Autorského do</w:t>
      </w:r>
      <w:r w:rsidR="002874DC" w:rsidRPr="001351DE">
        <w:rPr>
          <w:rFonts w:ascii="Arial Narrow" w:hAnsi="Arial Narrow"/>
          <w:sz w:val="22"/>
          <w:szCs w:val="22"/>
        </w:rPr>
        <w:t>zoru</w:t>
      </w:r>
      <w:r w:rsidRPr="001351DE">
        <w:rPr>
          <w:rFonts w:ascii="Arial Narrow" w:hAnsi="Arial Narrow"/>
          <w:sz w:val="22"/>
          <w:szCs w:val="22"/>
        </w:rPr>
        <w:t xml:space="preserve"> bude vystavená </w:t>
      </w:r>
      <w:r w:rsidR="0017250A" w:rsidRPr="001351DE">
        <w:rPr>
          <w:rFonts w:ascii="Arial Narrow" w:hAnsi="Arial Narrow"/>
          <w:sz w:val="22"/>
          <w:szCs w:val="22"/>
        </w:rPr>
        <w:t>na</w:t>
      </w:r>
      <w:r w:rsidR="006E7EB7" w:rsidRPr="001351DE">
        <w:rPr>
          <w:rFonts w:ascii="Arial Narrow" w:hAnsi="Arial Narrow"/>
          <w:sz w:val="22"/>
          <w:szCs w:val="22"/>
        </w:rPr>
        <w:t xml:space="preserve"> pomernú časť ceny podľa predchádzajúcej vety </w:t>
      </w:r>
      <w:r w:rsidRPr="001351DE">
        <w:rPr>
          <w:rFonts w:ascii="Arial Narrow" w:hAnsi="Arial Narrow"/>
          <w:sz w:val="22"/>
          <w:szCs w:val="22"/>
        </w:rPr>
        <w:t>za služby poskytnuté odo dňa začatia poskytovania služieb Autorského do</w:t>
      </w:r>
      <w:r w:rsidR="002874DC" w:rsidRPr="001351DE">
        <w:rPr>
          <w:rFonts w:ascii="Arial Narrow" w:hAnsi="Arial Narrow"/>
          <w:sz w:val="22"/>
          <w:szCs w:val="22"/>
        </w:rPr>
        <w:t>zoru</w:t>
      </w:r>
      <w:r w:rsidRPr="001351DE">
        <w:rPr>
          <w:rFonts w:ascii="Arial Narrow" w:hAnsi="Arial Narrow"/>
          <w:sz w:val="22"/>
          <w:szCs w:val="22"/>
        </w:rPr>
        <w:t xml:space="preserve"> po koniec príslušného kalendárneho štvrťroku.</w:t>
      </w:r>
      <w:r w:rsidR="00FB3457" w:rsidRPr="001351DE">
        <w:rPr>
          <w:rFonts w:ascii="Arial Narrow" w:hAnsi="Arial Narrow"/>
          <w:sz w:val="22"/>
          <w:szCs w:val="22"/>
        </w:rPr>
        <w:t xml:space="preserve"> </w:t>
      </w:r>
      <w:r w:rsidR="006E7EB7" w:rsidRPr="001351DE">
        <w:rPr>
          <w:rFonts w:ascii="Arial Narrow" w:hAnsi="Arial Narrow"/>
          <w:sz w:val="22"/>
          <w:szCs w:val="22"/>
        </w:rPr>
        <w:t xml:space="preserve">Posledná faktúra za poskytované služby Autorského dozoru bude vystavená na pomernú časť ceny podľa prvej vety tohto bodu tejto Zmluvy za služby poskytnuté odo dňa začiatku príslušného kalendárneho štvrťroku </w:t>
      </w:r>
      <w:r w:rsidR="006E7EB7" w:rsidRPr="001351DE">
        <w:rPr>
          <w:rFonts w:ascii="Arial Narrow" w:hAnsi="Arial Narrow"/>
          <w:sz w:val="22"/>
          <w:szCs w:val="22"/>
          <w:lang w:bidi="sk-SK"/>
        </w:rPr>
        <w:t>do dňa nadobudnutia právoplatnosti posledného kolaudačného rozhodnutia pre Stavbu</w:t>
      </w:r>
      <w:r w:rsidR="006E7EB7" w:rsidRPr="001351DE">
        <w:rPr>
          <w:rFonts w:ascii="Arial Narrow" w:hAnsi="Arial Narrow"/>
          <w:sz w:val="22"/>
          <w:szCs w:val="22"/>
        </w:rPr>
        <w:t xml:space="preserve">. </w:t>
      </w:r>
      <w:r w:rsidR="00FB3457" w:rsidRPr="001351DE">
        <w:rPr>
          <w:rFonts w:ascii="Arial Narrow" w:hAnsi="Arial Narrow"/>
          <w:sz w:val="22"/>
          <w:szCs w:val="22"/>
        </w:rPr>
        <w:t>Pr</w:t>
      </w:r>
      <w:r w:rsidR="00E16D05" w:rsidRPr="001351DE">
        <w:rPr>
          <w:rFonts w:ascii="Arial Narrow" w:hAnsi="Arial Narrow"/>
          <w:sz w:val="22"/>
          <w:szCs w:val="22"/>
        </w:rPr>
        <w:t>ílohou faktúry za poskytnuté služby</w:t>
      </w:r>
      <w:r w:rsidR="00FB3457" w:rsidRPr="001351DE">
        <w:rPr>
          <w:rFonts w:ascii="Arial Narrow" w:hAnsi="Arial Narrow"/>
          <w:sz w:val="22"/>
          <w:szCs w:val="22"/>
        </w:rPr>
        <w:t xml:space="preserve"> Autorsk</w:t>
      </w:r>
      <w:r w:rsidR="00E16D05" w:rsidRPr="001351DE">
        <w:rPr>
          <w:rFonts w:ascii="Arial Narrow" w:hAnsi="Arial Narrow"/>
          <w:sz w:val="22"/>
          <w:szCs w:val="22"/>
        </w:rPr>
        <w:t>ého</w:t>
      </w:r>
      <w:r w:rsidR="00FB3457" w:rsidRPr="001351DE">
        <w:rPr>
          <w:rFonts w:ascii="Arial Narrow" w:hAnsi="Arial Narrow"/>
          <w:sz w:val="22"/>
          <w:szCs w:val="22"/>
        </w:rPr>
        <w:t xml:space="preserve"> do</w:t>
      </w:r>
      <w:r w:rsidR="002874DC" w:rsidRPr="001351DE">
        <w:rPr>
          <w:rFonts w:ascii="Arial Narrow" w:hAnsi="Arial Narrow"/>
          <w:sz w:val="22"/>
          <w:szCs w:val="22"/>
        </w:rPr>
        <w:t>zor</w:t>
      </w:r>
      <w:r w:rsidR="00E16D05" w:rsidRPr="001351DE">
        <w:rPr>
          <w:rFonts w:ascii="Arial Narrow" w:hAnsi="Arial Narrow"/>
          <w:sz w:val="22"/>
          <w:szCs w:val="22"/>
        </w:rPr>
        <w:t>u</w:t>
      </w:r>
      <w:r w:rsidR="00DD64C3" w:rsidRPr="001351DE">
        <w:rPr>
          <w:rFonts w:ascii="Arial Narrow" w:hAnsi="Arial Narrow"/>
          <w:sz w:val="22"/>
          <w:szCs w:val="22"/>
        </w:rPr>
        <w:t xml:space="preserve"> musí byť a</w:t>
      </w:r>
      <w:r w:rsidR="00FB3457" w:rsidRPr="001351DE">
        <w:rPr>
          <w:rFonts w:ascii="Arial Narrow" w:hAnsi="Arial Narrow"/>
          <w:sz w:val="22"/>
          <w:szCs w:val="22"/>
        </w:rPr>
        <w:t xml:space="preserve">kceptačný protokol k Autorskému dohľadu podľa bodu </w:t>
      </w:r>
      <w:r w:rsidR="00F62C0A" w:rsidRPr="001351DE">
        <w:rPr>
          <w:rFonts w:ascii="Arial Narrow" w:hAnsi="Arial Narrow"/>
          <w:sz w:val="22"/>
          <w:szCs w:val="22"/>
        </w:rPr>
        <w:t xml:space="preserve">2.2.2 </w:t>
      </w:r>
      <w:r w:rsidR="00FB3457" w:rsidRPr="001351DE">
        <w:rPr>
          <w:rFonts w:ascii="Arial Narrow" w:hAnsi="Arial Narrow"/>
          <w:sz w:val="22"/>
          <w:szCs w:val="22"/>
        </w:rPr>
        <w:t xml:space="preserve">článku </w:t>
      </w:r>
      <w:r w:rsidR="00E07DEF" w:rsidRPr="001351DE">
        <w:rPr>
          <w:rFonts w:ascii="Arial Narrow" w:hAnsi="Arial Narrow"/>
          <w:sz w:val="22"/>
          <w:szCs w:val="22"/>
        </w:rPr>
        <w:t>I</w:t>
      </w:r>
      <w:r w:rsidR="00F62C0A" w:rsidRPr="001351DE">
        <w:rPr>
          <w:rFonts w:ascii="Arial Narrow" w:hAnsi="Arial Narrow"/>
          <w:sz w:val="22"/>
          <w:szCs w:val="22"/>
        </w:rPr>
        <w:t>V</w:t>
      </w:r>
      <w:r w:rsidR="00573636" w:rsidRPr="001351DE">
        <w:rPr>
          <w:rFonts w:ascii="Arial Narrow" w:hAnsi="Arial Narrow"/>
          <w:sz w:val="22"/>
          <w:szCs w:val="22"/>
        </w:rPr>
        <w:t>.</w:t>
      </w:r>
      <w:r w:rsidR="00FB3457" w:rsidRPr="001351DE">
        <w:rPr>
          <w:rFonts w:ascii="Arial Narrow" w:hAnsi="Arial Narrow"/>
          <w:sz w:val="22"/>
          <w:szCs w:val="22"/>
        </w:rPr>
        <w:t xml:space="preserve"> tejto Zmluvy podpísaný </w:t>
      </w:r>
      <w:r w:rsidR="00DD64C3" w:rsidRPr="001351DE">
        <w:rPr>
          <w:rFonts w:ascii="Arial Narrow" w:hAnsi="Arial Narrow"/>
          <w:sz w:val="22"/>
          <w:szCs w:val="22"/>
        </w:rPr>
        <w:t>opráv</w:t>
      </w:r>
      <w:r w:rsidR="00876C06" w:rsidRPr="001351DE">
        <w:rPr>
          <w:rFonts w:ascii="Arial Narrow" w:hAnsi="Arial Narrow"/>
          <w:sz w:val="22"/>
          <w:szCs w:val="22"/>
        </w:rPr>
        <w:t>nen</w:t>
      </w:r>
      <w:r w:rsidR="00DD64C3" w:rsidRPr="001351DE">
        <w:rPr>
          <w:rFonts w:ascii="Arial Narrow" w:hAnsi="Arial Narrow"/>
          <w:sz w:val="22"/>
          <w:szCs w:val="22"/>
        </w:rPr>
        <w:t>ými osobami oboch</w:t>
      </w:r>
      <w:r w:rsidR="00FB3457" w:rsidRPr="001351DE">
        <w:rPr>
          <w:rFonts w:ascii="Arial Narrow" w:hAnsi="Arial Narrow"/>
          <w:sz w:val="22"/>
          <w:szCs w:val="22"/>
        </w:rPr>
        <w:t xml:space="preserve"> Zmluvný</w:t>
      </w:r>
      <w:r w:rsidR="00DD64C3" w:rsidRPr="001351DE">
        <w:rPr>
          <w:rFonts w:ascii="Arial Narrow" w:hAnsi="Arial Narrow"/>
          <w:sz w:val="22"/>
          <w:szCs w:val="22"/>
        </w:rPr>
        <w:t>ch</w:t>
      </w:r>
      <w:r w:rsidR="00FB3457" w:rsidRPr="001351DE">
        <w:rPr>
          <w:rFonts w:ascii="Arial Narrow" w:hAnsi="Arial Narrow"/>
          <w:sz w:val="22"/>
          <w:szCs w:val="22"/>
        </w:rPr>
        <w:t xml:space="preserve"> str</w:t>
      </w:r>
      <w:r w:rsidR="00DD64C3" w:rsidRPr="001351DE">
        <w:rPr>
          <w:rFonts w:ascii="Arial Narrow" w:hAnsi="Arial Narrow"/>
          <w:sz w:val="22"/>
          <w:szCs w:val="22"/>
        </w:rPr>
        <w:t>án</w:t>
      </w:r>
      <w:r w:rsidR="00FB3457" w:rsidRPr="001351DE">
        <w:rPr>
          <w:rFonts w:ascii="Arial Narrow" w:hAnsi="Arial Narrow"/>
          <w:sz w:val="22"/>
          <w:szCs w:val="22"/>
        </w:rPr>
        <w:t xml:space="preserve"> a Výkaz Autorského do</w:t>
      </w:r>
      <w:r w:rsidR="002874DC" w:rsidRPr="001351DE">
        <w:rPr>
          <w:rFonts w:ascii="Arial Narrow" w:hAnsi="Arial Narrow"/>
          <w:sz w:val="22"/>
          <w:szCs w:val="22"/>
        </w:rPr>
        <w:t>zor</w:t>
      </w:r>
      <w:r w:rsidR="00D4211D" w:rsidRPr="001351DE">
        <w:rPr>
          <w:rFonts w:ascii="Arial Narrow" w:hAnsi="Arial Narrow"/>
          <w:sz w:val="22"/>
          <w:szCs w:val="22"/>
        </w:rPr>
        <w:t>u</w:t>
      </w:r>
      <w:r w:rsidR="00FB3457" w:rsidRPr="001351DE">
        <w:rPr>
          <w:rFonts w:ascii="Arial Narrow" w:hAnsi="Arial Narrow"/>
          <w:sz w:val="22"/>
          <w:szCs w:val="22"/>
        </w:rPr>
        <w:t xml:space="preserve"> podľa bodu </w:t>
      </w:r>
      <w:r w:rsidR="00F62C0A" w:rsidRPr="001351DE">
        <w:rPr>
          <w:rFonts w:ascii="Arial Narrow" w:hAnsi="Arial Narrow"/>
          <w:sz w:val="22"/>
          <w:szCs w:val="22"/>
        </w:rPr>
        <w:t>2.2.2</w:t>
      </w:r>
      <w:r w:rsidR="00FB3457" w:rsidRPr="001351DE">
        <w:rPr>
          <w:rFonts w:ascii="Arial Narrow" w:hAnsi="Arial Narrow"/>
          <w:sz w:val="22"/>
          <w:szCs w:val="22"/>
        </w:rPr>
        <w:t xml:space="preserve"> článku </w:t>
      </w:r>
      <w:r w:rsidR="00E07DEF" w:rsidRPr="001351DE">
        <w:rPr>
          <w:rFonts w:ascii="Arial Narrow" w:hAnsi="Arial Narrow"/>
          <w:sz w:val="22"/>
          <w:szCs w:val="22"/>
        </w:rPr>
        <w:t>I</w:t>
      </w:r>
      <w:r w:rsidR="00F62C0A" w:rsidRPr="001351DE">
        <w:rPr>
          <w:rFonts w:ascii="Arial Narrow" w:hAnsi="Arial Narrow"/>
          <w:sz w:val="22"/>
          <w:szCs w:val="22"/>
        </w:rPr>
        <w:t>V</w:t>
      </w:r>
      <w:r w:rsidR="00573636" w:rsidRPr="001351DE">
        <w:rPr>
          <w:rFonts w:ascii="Arial Narrow" w:hAnsi="Arial Narrow"/>
          <w:sz w:val="22"/>
          <w:szCs w:val="22"/>
        </w:rPr>
        <w:t>.</w:t>
      </w:r>
      <w:r w:rsidR="00FB3457" w:rsidRPr="001351DE">
        <w:rPr>
          <w:rFonts w:ascii="Arial Narrow" w:hAnsi="Arial Narrow"/>
          <w:sz w:val="22"/>
          <w:szCs w:val="22"/>
        </w:rPr>
        <w:t xml:space="preserve"> tejto Zmluvy</w:t>
      </w:r>
      <w:r w:rsidR="00EE7BEE" w:rsidRPr="001351DE">
        <w:rPr>
          <w:rFonts w:ascii="Arial Narrow" w:hAnsi="Arial Narrow"/>
          <w:sz w:val="22"/>
          <w:szCs w:val="22"/>
        </w:rPr>
        <w:t xml:space="preserve"> odsúhlasený (podpísaný) osobou vykonávajúcou funkciu stavebného dozo</w:t>
      </w:r>
      <w:r w:rsidR="00D4211D" w:rsidRPr="001351DE">
        <w:rPr>
          <w:rFonts w:ascii="Arial Narrow" w:hAnsi="Arial Narrow"/>
          <w:sz w:val="22"/>
          <w:szCs w:val="22"/>
        </w:rPr>
        <w:t>ru na S</w:t>
      </w:r>
      <w:r w:rsidR="00EE7BEE" w:rsidRPr="001351DE">
        <w:rPr>
          <w:rFonts w:ascii="Arial Narrow" w:hAnsi="Arial Narrow"/>
          <w:sz w:val="22"/>
          <w:szCs w:val="22"/>
        </w:rPr>
        <w:t>tavbe</w:t>
      </w:r>
      <w:r w:rsidR="00FB3457" w:rsidRPr="001351DE">
        <w:rPr>
          <w:rFonts w:ascii="Arial Narrow" w:hAnsi="Arial Narrow"/>
          <w:sz w:val="22"/>
          <w:szCs w:val="22"/>
        </w:rPr>
        <w:t>.</w:t>
      </w:r>
    </w:p>
    <w:p w14:paraId="3900E743" w14:textId="07E161EB" w:rsidR="00EE7BEE" w:rsidRPr="005A24AC" w:rsidRDefault="00F02A2F" w:rsidP="00C17670">
      <w:pPr>
        <w:pStyle w:val="Style7"/>
        <w:widowControl/>
        <w:numPr>
          <w:ilvl w:val="0"/>
          <w:numId w:val="15"/>
        </w:numPr>
        <w:tabs>
          <w:tab w:val="left" w:pos="426"/>
        </w:tabs>
        <w:spacing w:line="276" w:lineRule="auto"/>
        <w:ind w:left="426" w:hanging="426"/>
        <w:rPr>
          <w:rFonts w:ascii="Arial Narrow" w:hAnsi="Arial Narrow"/>
          <w:sz w:val="22"/>
          <w:szCs w:val="22"/>
        </w:rPr>
      </w:pPr>
      <w:r w:rsidRPr="005A24AC">
        <w:rPr>
          <w:rFonts w:ascii="Arial Narrow" w:hAnsi="Arial Narrow"/>
          <w:sz w:val="22"/>
          <w:szCs w:val="22"/>
        </w:rPr>
        <w:t>Zhotoviteľ je oprávne</w:t>
      </w:r>
      <w:r w:rsidR="00E16D05" w:rsidRPr="005A24AC">
        <w:rPr>
          <w:rFonts w:ascii="Arial Narrow" w:hAnsi="Arial Narrow"/>
          <w:sz w:val="22"/>
          <w:szCs w:val="22"/>
        </w:rPr>
        <w:t>ný fakturovať cenu za poskytnuté služby</w:t>
      </w:r>
      <w:r w:rsidRPr="005A24AC">
        <w:rPr>
          <w:rFonts w:ascii="Arial Narrow" w:hAnsi="Arial Narrow"/>
          <w:sz w:val="22"/>
          <w:szCs w:val="22"/>
        </w:rPr>
        <w:t xml:space="preserve"> Koordinátora dokumentácie štvrťročne za každý kalendárny štvrťrok, v ktorom boli služby </w:t>
      </w:r>
      <w:r w:rsidR="00627B19" w:rsidRPr="005A24AC">
        <w:rPr>
          <w:rFonts w:ascii="Arial Narrow" w:hAnsi="Arial Narrow"/>
          <w:sz w:val="22"/>
          <w:szCs w:val="22"/>
        </w:rPr>
        <w:t>Koordinátora dokumentácie</w:t>
      </w:r>
      <w:r w:rsidRPr="005A24AC">
        <w:rPr>
          <w:rFonts w:ascii="Arial Narrow" w:hAnsi="Arial Narrow"/>
          <w:sz w:val="22"/>
          <w:szCs w:val="22"/>
        </w:rPr>
        <w:t xml:space="preserve"> poskytnuté, a to najneskôr do</w:t>
      </w:r>
      <w:r w:rsidR="008B1FD2">
        <w:rPr>
          <w:rFonts w:ascii="Arial Narrow" w:hAnsi="Arial Narrow"/>
          <w:sz w:val="22"/>
          <w:szCs w:val="22"/>
        </w:rPr>
        <w:t> </w:t>
      </w:r>
      <w:r w:rsidRPr="005A24AC">
        <w:rPr>
          <w:rFonts w:ascii="Arial Narrow" w:hAnsi="Arial Narrow"/>
          <w:sz w:val="22"/>
          <w:szCs w:val="22"/>
        </w:rPr>
        <w:t>15</w:t>
      </w:r>
      <w:r w:rsidR="008B1FD2">
        <w:rPr>
          <w:rFonts w:ascii="Arial Narrow" w:hAnsi="Arial Narrow"/>
          <w:sz w:val="22"/>
          <w:szCs w:val="22"/>
        </w:rPr>
        <w:t> </w:t>
      </w:r>
      <w:r w:rsidRPr="005A24AC">
        <w:rPr>
          <w:rFonts w:ascii="Arial Narrow" w:hAnsi="Arial Narrow"/>
          <w:sz w:val="22"/>
          <w:szCs w:val="22"/>
        </w:rPr>
        <w:t>kalendárnych dní nasledujúceho kalendárneho štvrťroku</w:t>
      </w:r>
      <w:r w:rsidR="002304DA" w:rsidRPr="005A24AC">
        <w:rPr>
          <w:rFonts w:ascii="Arial Narrow" w:hAnsi="Arial Narrow"/>
          <w:sz w:val="22"/>
          <w:szCs w:val="22"/>
        </w:rPr>
        <w:t xml:space="preserve"> vo výške</w:t>
      </w:r>
      <w:r w:rsidR="00AB7824">
        <w:rPr>
          <w:rFonts w:ascii="Arial Narrow" w:hAnsi="Arial Narrow"/>
          <w:sz w:val="22"/>
          <w:szCs w:val="22"/>
        </w:rPr>
        <w:t>..................eur bez DPH/štvrťrok, t.</w:t>
      </w:r>
      <w:r w:rsidR="008970DA">
        <w:rPr>
          <w:rFonts w:ascii="Arial Narrow" w:hAnsi="Arial Narrow"/>
          <w:sz w:val="22"/>
          <w:szCs w:val="22"/>
        </w:rPr>
        <w:t> </w:t>
      </w:r>
      <w:r w:rsidR="00AB7824">
        <w:rPr>
          <w:rFonts w:ascii="Arial Narrow" w:hAnsi="Arial Narrow"/>
          <w:sz w:val="22"/>
          <w:szCs w:val="22"/>
        </w:rPr>
        <w:t>j.</w:t>
      </w:r>
      <w:r w:rsidR="008970DA">
        <w:rPr>
          <w:rFonts w:ascii="Arial Narrow" w:hAnsi="Arial Narrow"/>
          <w:sz w:val="22"/>
          <w:szCs w:val="22"/>
        </w:rPr>
        <w:t> </w:t>
      </w:r>
      <w:r w:rsidR="002304DA" w:rsidRPr="005A24AC">
        <w:rPr>
          <w:rFonts w:ascii="Arial Narrow" w:hAnsi="Arial Narrow"/>
          <w:sz w:val="22"/>
          <w:szCs w:val="22"/>
        </w:rPr>
        <w:t>.............. eur s DPH/štvrťrok</w:t>
      </w:r>
      <w:r w:rsidRPr="005A24AC">
        <w:rPr>
          <w:rFonts w:ascii="Arial Narrow" w:hAnsi="Arial Narrow"/>
          <w:sz w:val="22"/>
          <w:szCs w:val="22"/>
        </w:rPr>
        <w:t xml:space="preserve">. Prvá faktúra za poskytované služby </w:t>
      </w:r>
      <w:r w:rsidR="00627B19" w:rsidRPr="005A24AC">
        <w:rPr>
          <w:rFonts w:ascii="Arial Narrow" w:hAnsi="Arial Narrow"/>
          <w:sz w:val="22"/>
          <w:szCs w:val="22"/>
        </w:rPr>
        <w:t>Koordinátora dokumentácie</w:t>
      </w:r>
      <w:r w:rsidRPr="005A24AC">
        <w:rPr>
          <w:rFonts w:ascii="Arial Narrow" w:hAnsi="Arial Narrow"/>
          <w:sz w:val="22"/>
          <w:szCs w:val="22"/>
        </w:rPr>
        <w:t xml:space="preserve"> bude vystavená </w:t>
      </w:r>
      <w:r w:rsidR="006E7EB7" w:rsidRPr="005A24AC">
        <w:rPr>
          <w:rFonts w:ascii="Arial Narrow" w:hAnsi="Arial Narrow"/>
          <w:sz w:val="22"/>
          <w:szCs w:val="22"/>
        </w:rPr>
        <w:t xml:space="preserve">na pomernú časť ceny podľa predchádzajúcej vety </w:t>
      </w:r>
      <w:r w:rsidRPr="005A24AC">
        <w:rPr>
          <w:rFonts w:ascii="Arial Narrow" w:hAnsi="Arial Narrow"/>
          <w:sz w:val="22"/>
          <w:szCs w:val="22"/>
        </w:rPr>
        <w:t xml:space="preserve">za služby poskytnuté odo dňa začatia poskytovania služieb </w:t>
      </w:r>
      <w:r w:rsidR="00627B19" w:rsidRPr="005A24AC">
        <w:rPr>
          <w:rFonts w:ascii="Arial Narrow" w:hAnsi="Arial Narrow"/>
          <w:sz w:val="22"/>
          <w:szCs w:val="22"/>
        </w:rPr>
        <w:t>Koordinátora dokumentácie</w:t>
      </w:r>
      <w:r w:rsidRPr="005A24AC">
        <w:rPr>
          <w:rFonts w:ascii="Arial Narrow" w:hAnsi="Arial Narrow"/>
          <w:sz w:val="22"/>
          <w:szCs w:val="22"/>
        </w:rPr>
        <w:t xml:space="preserve"> po koniec príslušného kalendárneho štvrťroku.</w:t>
      </w:r>
      <w:r w:rsidR="00E16D05" w:rsidRPr="005A24AC">
        <w:rPr>
          <w:rFonts w:ascii="Arial Narrow" w:hAnsi="Arial Narrow"/>
          <w:sz w:val="22"/>
          <w:szCs w:val="22"/>
        </w:rPr>
        <w:t xml:space="preserve"> </w:t>
      </w:r>
      <w:r w:rsidR="006E7EB7" w:rsidRPr="005A24AC">
        <w:rPr>
          <w:rFonts w:ascii="Arial Narrow" w:hAnsi="Arial Narrow"/>
          <w:sz w:val="22"/>
          <w:szCs w:val="22"/>
        </w:rPr>
        <w:t xml:space="preserve">Posledná faktúra za poskytované služby </w:t>
      </w:r>
      <w:r w:rsidR="00146168" w:rsidRPr="005A24AC">
        <w:rPr>
          <w:rFonts w:ascii="Arial Narrow" w:hAnsi="Arial Narrow"/>
          <w:sz w:val="22"/>
          <w:szCs w:val="22"/>
        </w:rPr>
        <w:t>Koordinátora dokume</w:t>
      </w:r>
      <w:r w:rsidR="00A34914" w:rsidRPr="005A24AC">
        <w:rPr>
          <w:rFonts w:ascii="Arial Narrow" w:hAnsi="Arial Narrow"/>
          <w:sz w:val="22"/>
          <w:szCs w:val="22"/>
        </w:rPr>
        <w:t>n</w:t>
      </w:r>
      <w:r w:rsidR="00146168" w:rsidRPr="005A24AC">
        <w:rPr>
          <w:rFonts w:ascii="Arial Narrow" w:hAnsi="Arial Narrow"/>
          <w:sz w:val="22"/>
          <w:szCs w:val="22"/>
        </w:rPr>
        <w:t>tácie</w:t>
      </w:r>
      <w:r w:rsidR="006E7EB7" w:rsidRPr="005A24AC">
        <w:rPr>
          <w:rFonts w:ascii="Arial Narrow" w:hAnsi="Arial Narrow"/>
          <w:sz w:val="22"/>
          <w:szCs w:val="22"/>
        </w:rPr>
        <w:t xml:space="preserve"> bude vystavená na pomernú časť ceny podľa prvej vety tohto bodu tejto Zmluvy za služby poskytnuté odo dňa začiatku príslušného kalendárneho štvrťroku </w:t>
      </w:r>
      <w:r w:rsidR="006E7EB7" w:rsidRPr="005A24AC">
        <w:rPr>
          <w:rFonts w:ascii="Arial Narrow" w:hAnsi="Arial Narrow"/>
          <w:sz w:val="22"/>
          <w:szCs w:val="22"/>
          <w:lang w:bidi="sk-SK"/>
        </w:rPr>
        <w:t>do dňa nadobudnutia právoplatnosti posledného kolaudačného rozhodnutia pre Stavbu</w:t>
      </w:r>
      <w:r w:rsidR="006E7EB7" w:rsidRPr="005A24AC">
        <w:rPr>
          <w:rFonts w:ascii="Arial Narrow" w:hAnsi="Arial Narrow"/>
          <w:sz w:val="22"/>
          <w:szCs w:val="22"/>
        </w:rPr>
        <w:t xml:space="preserve">. </w:t>
      </w:r>
      <w:r w:rsidR="00E16D05" w:rsidRPr="005A24AC">
        <w:rPr>
          <w:rFonts w:ascii="Arial Narrow" w:hAnsi="Arial Narrow"/>
          <w:sz w:val="22"/>
          <w:szCs w:val="22"/>
        </w:rPr>
        <w:t>Prílohou faktúry za poskytnuté služby</w:t>
      </w:r>
      <w:r w:rsidR="00FB3457" w:rsidRPr="005A24AC">
        <w:rPr>
          <w:rFonts w:ascii="Arial Narrow" w:hAnsi="Arial Narrow"/>
          <w:sz w:val="22"/>
          <w:szCs w:val="22"/>
        </w:rPr>
        <w:t xml:space="preserve"> Koordinátora dokumentácie musí byť </w:t>
      </w:r>
      <w:r w:rsidR="00DD64C3" w:rsidRPr="005A24AC">
        <w:rPr>
          <w:rFonts w:ascii="Arial Narrow" w:hAnsi="Arial Narrow"/>
          <w:sz w:val="22"/>
          <w:szCs w:val="22"/>
        </w:rPr>
        <w:t>a</w:t>
      </w:r>
      <w:r w:rsidR="00FB3457" w:rsidRPr="005A24AC">
        <w:rPr>
          <w:rFonts w:ascii="Arial Narrow" w:hAnsi="Arial Narrow"/>
          <w:sz w:val="22"/>
          <w:szCs w:val="22"/>
        </w:rPr>
        <w:t xml:space="preserve">kceptačný protokol Koordinátora dokumentácie </w:t>
      </w:r>
      <w:r w:rsidR="00FB3457" w:rsidRPr="005A24AC">
        <w:rPr>
          <w:rFonts w:ascii="Arial Narrow" w:hAnsi="Arial Narrow"/>
          <w:sz w:val="22"/>
          <w:szCs w:val="22"/>
        </w:rPr>
        <w:lastRenderedPageBreak/>
        <w:t xml:space="preserve">podľa bodu </w:t>
      </w:r>
      <w:r w:rsidR="00C10E0B" w:rsidRPr="005A24AC">
        <w:rPr>
          <w:rFonts w:ascii="Arial Narrow" w:hAnsi="Arial Narrow"/>
          <w:sz w:val="22"/>
          <w:szCs w:val="22"/>
        </w:rPr>
        <w:t>2.3.</w:t>
      </w:r>
      <w:r w:rsidR="00146168" w:rsidRPr="005A24AC">
        <w:rPr>
          <w:rFonts w:ascii="Arial Narrow" w:hAnsi="Arial Narrow"/>
          <w:sz w:val="22"/>
          <w:szCs w:val="22"/>
        </w:rPr>
        <w:t xml:space="preserve">4 </w:t>
      </w:r>
      <w:r w:rsidR="00FB3457" w:rsidRPr="005A24AC">
        <w:rPr>
          <w:rFonts w:ascii="Arial Narrow" w:hAnsi="Arial Narrow"/>
          <w:sz w:val="22"/>
          <w:szCs w:val="22"/>
        </w:rPr>
        <w:t xml:space="preserve">článku </w:t>
      </w:r>
      <w:r w:rsidR="00E07DEF" w:rsidRPr="005A24AC">
        <w:rPr>
          <w:rFonts w:ascii="Arial Narrow" w:hAnsi="Arial Narrow"/>
          <w:sz w:val="22"/>
          <w:szCs w:val="22"/>
        </w:rPr>
        <w:t>I</w:t>
      </w:r>
      <w:r w:rsidR="00C10E0B" w:rsidRPr="005A24AC">
        <w:rPr>
          <w:rFonts w:ascii="Arial Narrow" w:hAnsi="Arial Narrow"/>
          <w:sz w:val="22"/>
          <w:szCs w:val="22"/>
        </w:rPr>
        <w:t>V</w:t>
      </w:r>
      <w:r w:rsidR="007901B6" w:rsidRPr="005A24AC">
        <w:rPr>
          <w:rFonts w:ascii="Arial Narrow" w:hAnsi="Arial Narrow"/>
          <w:sz w:val="22"/>
          <w:szCs w:val="22"/>
        </w:rPr>
        <w:t>.</w:t>
      </w:r>
      <w:r w:rsidR="00FB3457" w:rsidRPr="005A24AC">
        <w:rPr>
          <w:rFonts w:ascii="Arial Narrow" w:hAnsi="Arial Narrow"/>
          <w:sz w:val="22"/>
          <w:szCs w:val="22"/>
        </w:rPr>
        <w:t xml:space="preserve"> tejto Zmluvy podpísaný oboma Zmluvnými stranami a Výkaz Koordinátora dokumentácie podľa bodu </w:t>
      </w:r>
      <w:r w:rsidR="00C10E0B" w:rsidRPr="005A24AC">
        <w:rPr>
          <w:rFonts w:ascii="Arial Narrow" w:hAnsi="Arial Narrow"/>
          <w:sz w:val="22"/>
          <w:szCs w:val="22"/>
        </w:rPr>
        <w:t>2.3.</w:t>
      </w:r>
      <w:r w:rsidR="00146168" w:rsidRPr="005A24AC">
        <w:rPr>
          <w:rFonts w:ascii="Arial Narrow" w:hAnsi="Arial Narrow"/>
          <w:sz w:val="22"/>
          <w:szCs w:val="22"/>
        </w:rPr>
        <w:t xml:space="preserve">4 </w:t>
      </w:r>
      <w:r w:rsidR="00FB3457" w:rsidRPr="005A24AC">
        <w:rPr>
          <w:rFonts w:ascii="Arial Narrow" w:hAnsi="Arial Narrow"/>
          <w:sz w:val="22"/>
          <w:szCs w:val="22"/>
        </w:rPr>
        <w:t>článk</w:t>
      </w:r>
      <w:r w:rsidR="00EE7BEE" w:rsidRPr="005A24AC">
        <w:rPr>
          <w:rFonts w:ascii="Arial Narrow" w:hAnsi="Arial Narrow"/>
          <w:sz w:val="22"/>
          <w:szCs w:val="22"/>
        </w:rPr>
        <w:t xml:space="preserve">u </w:t>
      </w:r>
      <w:r w:rsidR="00E07DEF" w:rsidRPr="005A24AC">
        <w:rPr>
          <w:rFonts w:ascii="Arial Narrow" w:hAnsi="Arial Narrow"/>
          <w:sz w:val="22"/>
          <w:szCs w:val="22"/>
        </w:rPr>
        <w:t>I</w:t>
      </w:r>
      <w:r w:rsidR="00C10E0B" w:rsidRPr="005A24AC">
        <w:rPr>
          <w:rFonts w:ascii="Arial Narrow" w:hAnsi="Arial Narrow"/>
          <w:sz w:val="22"/>
          <w:szCs w:val="22"/>
        </w:rPr>
        <w:t>V</w:t>
      </w:r>
      <w:r w:rsidR="007901B6" w:rsidRPr="005A24AC">
        <w:rPr>
          <w:rFonts w:ascii="Arial Narrow" w:hAnsi="Arial Narrow"/>
          <w:sz w:val="22"/>
          <w:szCs w:val="22"/>
        </w:rPr>
        <w:t>.</w:t>
      </w:r>
      <w:r w:rsidR="00C10E0B" w:rsidRPr="005A24AC">
        <w:rPr>
          <w:rFonts w:ascii="Arial Narrow" w:hAnsi="Arial Narrow"/>
          <w:sz w:val="22"/>
          <w:szCs w:val="22"/>
        </w:rPr>
        <w:t xml:space="preserve"> </w:t>
      </w:r>
      <w:r w:rsidR="00EE7BEE" w:rsidRPr="005A24AC">
        <w:rPr>
          <w:rFonts w:ascii="Arial Narrow" w:hAnsi="Arial Narrow"/>
          <w:sz w:val="22"/>
          <w:szCs w:val="22"/>
        </w:rPr>
        <w:t>tejto Zmluvy odsúhlasený (podpísaný) osobou vykonávajúcou funkciu stavebného dozoru na stavbe.</w:t>
      </w:r>
      <w:r w:rsidR="00A540E9" w:rsidRPr="005A24AC">
        <w:rPr>
          <w:rFonts w:ascii="Arial Narrow" w:hAnsi="Arial Narrow"/>
          <w:sz w:val="22"/>
          <w:szCs w:val="22"/>
        </w:rPr>
        <w:t xml:space="preserve"> Prílohou prvej faktúry za poskytnuté služby Koordinátora dokumentácie bude </w:t>
      </w:r>
      <w:r w:rsidR="005A24AC">
        <w:rPr>
          <w:rFonts w:ascii="Arial Narrow" w:hAnsi="Arial Narrow"/>
          <w:sz w:val="22"/>
          <w:szCs w:val="22"/>
        </w:rPr>
        <w:t xml:space="preserve">aj </w:t>
      </w:r>
      <w:r w:rsidR="00A540E9" w:rsidRPr="005A24AC">
        <w:rPr>
          <w:rFonts w:ascii="Arial Narrow" w:hAnsi="Arial Narrow"/>
          <w:sz w:val="22"/>
          <w:szCs w:val="22"/>
        </w:rPr>
        <w:t>akceptačný protokol k Plánu BOZP a Podkladu podľa bodu 2.3.2 článku IV</w:t>
      </w:r>
      <w:r w:rsidR="007901B6" w:rsidRPr="005A24AC">
        <w:rPr>
          <w:rFonts w:ascii="Arial Narrow" w:hAnsi="Arial Narrow"/>
          <w:sz w:val="22"/>
          <w:szCs w:val="22"/>
        </w:rPr>
        <w:t>.</w:t>
      </w:r>
      <w:r w:rsidR="00A540E9" w:rsidRPr="005A24AC">
        <w:rPr>
          <w:rFonts w:ascii="Arial Narrow" w:hAnsi="Arial Narrow"/>
          <w:sz w:val="22"/>
          <w:szCs w:val="22"/>
        </w:rPr>
        <w:t xml:space="preserve"> tejto Zmluvy.</w:t>
      </w:r>
    </w:p>
    <w:p w14:paraId="3D131A11" w14:textId="365FFB27" w:rsidR="00EE7BEE" w:rsidRPr="001351DE" w:rsidRDefault="00EE7BEE" w:rsidP="00C17670">
      <w:pPr>
        <w:pStyle w:val="Style7"/>
        <w:widowControl/>
        <w:numPr>
          <w:ilvl w:val="0"/>
          <w:numId w:val="15"/>
        </w:numPr>
        <w:tabs>
          <w:tab w:val="left" w:pos="426"/>
        </w:tabs>
        <w:spacing w:line="276" w:lineRule="auto"/>
        <w:ind w:left="426" w:hanging="426"/>
        <w:rPr>
          <w:rFonts w:ascii="Arial Narrow" w:hAnsi="Arial Narrow"/>
          <w:sz w:val="22"/>
          <w:szCs w:val="22"/>
        </w:rPr>
      </w:pPr>
      <w:r w:rsidRPr="001351DE">
        <w:rPr>
          <w:rFonts w:ascii="Arial Narrow" w:hAnsi="Arial Narrow"/>
          <w:sz w:val="22"/>
          <w:szCs w:val="22"/>
        </w:rPr>
        <w:t>Zhotoviteľ je povinný vykonať Dielo/poskytovať Služby aj v prípade omeškania Objednávateľa so zaplatením ceny podľa ustanovení tejto Zmluvy.</w:t>
      </w:r>
    </w:p>
    <w:p w14:paraId="2A576185" w14:textId="5A5B1E61" w:rsidR="00EE7BEE" w:rsidRPr="001351DE" w:rsidRDefault="00EE7BEE" w:rsidP="00FD38D4">
      <w:pPr>
        <w:pStyle w:val="Style7"/>
        <w:widowControl/>
        <w:numPr>
          <w:ilvl w:val="0"/>
          <w:numId w:val="15"/>
        </w:numPr>
        <w:tabs>
          <w:tab w:val="left" w:pos="426"/>
        </w:tabs>
        <w:spacing w:after="120" w:line="276" w:lineRule="auto"/>
        <w:ind w:left="425" w:hanging="425"/>
        <w:rPr>
          <w:rFonts w:ascii="Arial Narrow" w:hAnsi="Arial Narrow"/>
          <w:sz w:val="22"/>
          <w:szCs w:val="22"/>
        </w:rPr>
      </w:pPr>
      <w:r w:rsidRPr="001351DE">
        <w:rPr>
          <w:rFonts w:ascii="Arial Narrow" w:hAnsi="Arial Narrow"/>
          <w:sz w:val="22"/>
          <w:szCs w:val="22"/>
        </w:rPr>
        <w:t>Faktúry sú Objednávateľovi doručované výlučne jedným z nasledovných spôsobov:</w:t>
      </w:r>
    </w:p>
    <w:p w14:paraId="6F79F407" w14:textId="6C7635A2" w:rsidR="00EE7BEE" w:rsidRPr="001351DE" w:rsidRDefault="008970DA" w:rsidP="00FD38D4">
      <w:pPr>
        <w:pStyle w:val="Odsekzoznamu"/>
        <w:spacing w:after="160"/>
        <w:ind w:left="851" w:hanging="425"/>
        <w:jc w:val="both"/>
        <w:rPr>
          <w:rFonts w:ascii="Arial Narrow" w:hAnsi="Arial Narrow"/>
        </w:rPr>
      </w:pPr>
      <w:r>
        <w:rPr>
          <w:rFonts w:ascii="Arial Narrow" w:hAnsi="Arial Narrow"/>
        </w:rPr>
        <w:t>11.1</w:t>
      </w:r>
      <w:r>
        <w:rPr>
          <w:rFonts w:ascii="Arial Narrow" w:hAnsi="Arial Narrow"/>
        </w:rPr>
        <w:tab/>
      </w:r>
      <w:r w:rsidR="00EE7BEE" w:rsidRPr="001351DE">
        <w:rPr>
          <w:rFonts w:ascii="Arial Narrow" w:hAnsi="Arial Narrow"/>
        </w:rPr>
        <w:t xml:space="preserve">elektronicky e-mailom vo formáte PDF na adresu elektronickej pošty: </w:t>
      </w:r>
      <w:hyperlink r:id="rId11" w:history="1">
        <w:r w:rsidR="00EE7BEE" w:rsidRPr="001351DE">
          <w:rPr>
            <w:rStyle w:val="Hypertextovprepojenie"/>
            <w:rFonts w:ascii="Arial Narrow" w:hAnsi="Arial Narrow"/>
          </w:rPr>
          <w:t>podatelna@mfsr.sk</w:t>
        </w:r>
      </w:hyperlink>
      <w:r w:rsidR="00EE7BEE" w:rsidRPr="001351DE">
        <w:rPr>
          <w:rFonts w:ascii="Arial Narrow" w:hAnsi="Arial Narrow"/>
        </w:rPr>
        <w:t>. Jeden e-mail môže obsahovať maximálne 1 PDF faktúru, maximálna veľkosť e-mailu je 10 MB. Faktúra vo formáte PDF musí byť pripojená ako príloha k e-mailu. Prílohy k faktúre sa nesmú odosielať ako samostatný súbor, ale musia byť súčasťou faktúry (t .</w:t>
      </w:r>
      <w:r w:rsidR="00247D6F">
        <w:rPr>
          <w:rFonts w:ascii="Arial Narrow" w:hAnsi="Arial Narrow"/>
        </w:rPr>
        <w:t xml:space="preserve"> </w:t>
      </w:r>
      <w:r w:rsidR="00EE7BEE" w:rsidRPr="001351DE">
        <w:rPr>
          <w:rFonts w:ascii="Arial Narrow" w:hAnsi="Arial Narrow"/>
        </w:rPr>
        <w:t>j. prílohou musí byť len jediný PDF súbor, ktorý musí obsahovať všetky strany faktúry, vrátane všetkých jej príloh). Žiadne ďalšie prílohy (JPG, GIF atď.) nesmú byť súčasťou e-mailu</w:t>
      </w:r>
      <w:r w:rsidR="001E046C">
        <w:rPr>
          <w:rFonts w:ascii="Arial Narrow" w:hAnsi="Arial Narrow"/>
        </w:rPr>
        <w:t>;</w:t>
      </w:r>
      <w:r w:rsidR="00EE7BEE" w:rsidRPr="001351DE">
        <w:rPr>
          <w:rFonts w:ascii="Arial Narrow" w:hAnsi="Arial Narrow"/>
        </w:rPr>
        <w:t xml:space="preserve"> z dôvodu dodržiavania pravidiel kybernetickej bezpečnosti</w:t>
      </w:r>
      <w:r w:rsidR="001E046C">
        <w:rPr>
          <w:rFonts w:ascii="Arial Narrow" w:hAnsi="Arial Narrow"/>
        </w:rPr>
        <w:t xml:space="preserve"> budú zamietnuté,</w:t>
      </w:r>
    </w:p>
    <w:p w14:paraId="1C6155A4" w14:textId="0DF469B6" w:rsidR="00EE7BEE" w:rsidRPr="001351DE" w:rsidRDefault="008970DA" w:rsidP="00FD38D4">
      <w:pPr>
        <w:pStyle w:val="Odsekzoznamu"/>
        <w:spacing w:after="160"/>
        <w:ind w:left="851" w:hanging="425"/>
        <w:jc w:val="both"/>
        <w:rPr>
          <w:rFonts w:ascii="Arial Narrow" w:hAnsi="Arial Narrow"/>
        </w:rPr>
      </w:pPr>
      <w:r>
        <w:rPr>
          <w:rFonts w:ascii="Arial Narrow" w:hAnsi="Arial Narrow"/>
        </w:rPr>
        <w:t>11.2</w:t>
      </w:r>
      <w:r>
        <w:rPr>
          <w:rFonts w:ascii="Arial Narrow" w:hAnsi="Arial Narrow"/>
        </w:rPr>
        <w:tab/>
      </w:r>
      <w:r w:rsidR="00EE7BEE" w:rsidRPr="001351DE">
        <w:rPr>
          <w:rFonts w:ascii="Arial Narrow" w:hAnsi="Arial Narrow"/>
        </w:rPr>
        <w:t>hodnoverne elektronicky prostredníctvom elektronickej schránky ministerstva zriadenej na portáli Slovensko.sk. Adresa elektronickej schránky - UPVS ID: ico://sk/00151742. Jedna správa môže obsahovať maximálne jednu faktúru. Prílohy k faktúre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r w:rsidR="00722C82">
        <w:rPr>
          <w:rFonts w:ascii="Arial Narrow" w:hAnsi="Arial Narrow"/>
        </w:rPr>
        <w:t>,</w:t>
      </w:r>
    </w:p>
    <w:p w14:paraId="13D11EE7" w14:textId="6E16D946" w:rsidR="00EE7BEE" w:rsidRPr="001351DE" w:rsidRDefault="008970DA" w:rsidP="00FD38D4">
      <w:pPr>
        <w:pStyle w:val="Odsekzoznamu"/>
        <w:spacing w:after="120"/>
        <w:ind w:left="851" w:hanging="491"/>
        <w:contextualSpacing w:val="0"/>
        <w:jc w:val="both"/>
        <w:rPr>
          <w:rFonts w:ascii="Arial Narrow" w:hAnsi="Arial Narrow"/>
        </w:rPr>
      </w:pPr>
      <w:r>
        <w:rPr>
          <w:rFonts w:ascii="Arial Narrow" w:hAnsi="Arial Narrow"/>
        </w:rPr>
        <w:t>11.3</w:t>
      </w:r>
      <w:r>
        <w:rPr>
          <w:rFonts w:ascii="Arial Narrow" w:hAnsi="Arial Narrow"/>
        </w:rPr>
        <w:tab/>
      </w:r>
      <w:r w:rsidR="00EE7BEE" w:rsidRPr="001351DE">
        <w:rPr>
          <w:rFonts w:ascii="Arial Narrow" w:hAnsi="Arial Narrow"/>
        </w:rPr>
        <w:t xml:space="preserve">spôsobom podľa Zákona o elektronickej fakturácii po zriadení informačného systému elektronickej fakturácie (ďalej len „Fakturačný systém“). Zmluvné strany berú na vedomie, že po zriadení Fakturačného systému bude možné doručovať faktúry Objednávateľovi výlučne </w:t>
      </w:r>
      <w:r w:rsidR="00EE7BEE" w:rsidRPr="008B1FD2">
        <w:rPr>
          <w:rFonts w:ascii="Arial Narrow" w:hAnsi="Arial Narrow"/>
        </w:rPr>
        <w:t xml:space="preserve">spôsobom podľa </w:t>
      </w:r>
      <w:r w:rsidR="004E21D9" w:rsidRPr="008B1FD2">
        <w:rPr>
          <w:rFonts w:ascii="Arial Narrow" w:hAnsi="Arial Narrow"/>
        </w:rPr>
        <w:t>bodu 11.</w:t>
      </w:r>
      <w:r w:rsidR="00444BE2">
        <w:rPr>
          <w:rFonts w:ascii="Arial Narrow" w:hAnsi="Arial Narrow"/>
        </w:rPr>
        <w:t>2</w:t>
      </w:r>
      <w:r w:rsidR="004E21D9" w:rsidRPr="008B1FD2">
        <w:rPr>
          <w:rFonts w:ascii="Arial Narrow" w:hAnsi="Arial Narrow"/>
        </w:rPr>
        <w:t xml:space="preserve"> </w:t>
      </w:r>
      <w:r w:rsidR="00EE7BEE" w:rsidRPr="008B1FD2">
        <w:rPr>
          <w:rFonts w:ascii="Arial Narrow" w:hAnsi="Arial Narrow"/>
        </w:rPr>
        <w:t xml:space="preserve">alebo </w:t>
      </w:r>
      <w:r w:rsidR="004E21D9" w:rsidRPr="008B1FD2">
        <w:rPr>
          <w:rFonts w:ascii="Arial Narrow" w:hAnsi="Arial Narrow"/>
        </w:rPr>
        <w:t>11.</w:t>
      </w:r>
      <w:r w:rsidR="00444BE2">
        <w:rPr>
          <w:rFonts w:ascii="Arial Narrow" w:hAnsi="Arial Narrow"/>
        </w:rPr>
        <w:t>3</w:t>
      </w:r>
      <w:r w:rsidR="00EE7BEE" w:rsidRPr="008B1FD2">
        <w:rPr>
          <w:rFonts w:ascii="Arial Narrow" w:hAnsi="Arial Narrow"/>
        </w:rPr>
        <w:t xml:space="preserve"> tohto </w:t>
      </w:r>
      <w:r w:rsidR="004E21D9" w:rsidRPr="00FD38D4">
        <w:rPr>
          <w:rFonts w:ascii="Arial Narrow" w:hAnsi="Arial Narrow"/>
        </w:rPr>
        <w:t xml:space="preserve">článku </w:t>
      </w:r>
      <w:r w:rsidR="00D071CB" w:rsidRPr="008B1FD2">
        <w:rPr>
          <w:rFonts w:ascii="Arial Narrow" w:hAnsi="Arial Narrow"/>
        </w:rPr>
        <w:t xml:space="preserve">tejto </w:t>
      </w:r>
      <w:r w:rsidR="00EE7BEE" w:rsidRPr="008B1FD2">
        <w:rPr>
          <w:rFonts w:ascii="Arial Narrow" w:hAnsi="Arial Narrow"/>
        </w:rPr>
        <w:t xml:space="preserve">Zmluvy. V prípade, ak </w:t>
      </w:r>
      <w:r w:rsidR="00F97406" w:rsidRPr="008B1FD2">
        <w:rPr>
          <w:rFonts w:ascii="Arial Narrow" w:hAnsi="Arial Narrow"/>
        </w:rPr>
        <w:t>Zhotoviteľ</w:t>
      </w:r>
      <w:r w:rsidR="00EE7BEE" w:rsidRPr="008B1FD2">
        <w:rPr>
          <w:rFonts w:ascii="Arial Narrow" w:hAnsi="Arial Narrow"/>
        </w:rPr>
        <w:t xml:space="preserve"> vystaví a doručí</w:t>
      </w:r>
      <w:r w:rsidR="00EE7BEE" w:rsidRPr="001351DE">
        <w:rPr>
          <w:rFonts w:ascii="Arial Narrow" w:hAnsi="Arial Narrow"/>
        </w:rPr>
        <w:t xml:space="preserve"> Objednávateľovi faktúru </w:t>
      </w:r>
      <w:r w:rsidR="005B6346" w:rsidRPr="001351DE">
        <w:rPr>
          <w:rFonts w:ascii="Arial Narrow" w:hAnsi="Arial Narrow"/>
        </w:rPr>
        <w:t>podľa</w:t>
      </w:r>
      <w:r w:rsidR="00EE7BEE" w:rsidRPr="001351DE">
        <w:rPr>
          <w:rFonts w:ascii="Arial Narrow" w:hAnsi="Arial Narrow"/>
        </w:rPr>
        <w:t xml:space="preserve"> Zákona o elektronickej fakturácii, musí mať takto vystavená faktúra všetky náležitosti v</w:t>
      </w:r>
      <w:r w:rsidR="0003785E" w:rsidRPr="001351DE">
        <w:rPr>
          <w:rFonts w:ascii="Arial Narrow" w:hAnsi="Arial Narrow"/>
        </w:rPr>
        <w:t> </w:t>
      </w:r>
      <w:r w:rsidR="00EE7BEE" w:rsidRPr="001351DE">
        <w:rPr>
          <w:rFonts w:ascii="Arial Narrow" w:hAnsi="Arial Narrow"/>
        </w:rPr>
        <w:t>súlade</w:t>
      </w:r>
      <w:r w:rsidR="00222E74">
        <w:rPr>
          <w:rFonts w:ascii="Arial Narrow" w:hAnsi="Arial Narrow"/>
        </w:rPr>
        <w:t xml:space="preserve"> </w:t>
      </w:r>
      <w:r w:rsidR="00EE7BEE" w:rsidRPr="001351DE">
        <w:rPr>
          <w:rFonts w:ascii="Arial Narrow" w:hAnsi="Arial Narrow"/>
        </w:rPr>
        <w:t>s</w:t>
      </w:r>
      <w:r w:rsidR="00222E74">
        <w:rPr>
          <w:rFonts w:ascii="Arial Narrow" w:hAnsi="Arial Narrow"/>
        </w:rPr>
        <w:t> </w:t>
      </w:r>
      <w:r w:rsidR="00EE7BEE" w:rsidRPr="001351DE">
        <w:rPr>
          <w:rFonts w:ascii="Arial Narrow" w:hAnsi="Arial Narrow"/>
        </w:rPr>
        <w:t>§</w:t>
      </w:r>
      <w:r w:rsidR="00222E74">
        <w:rPr>
          <w:rFonts w:ascii="Arial Narrow" w:hAnsi="Arial Narrow"/>
        </w:rPr>
        <w:t> </w:t>
      </w:r>
      <w:r w:rsidR="00EE7BEE" w:rsidRPr="001351DE">
        <w:rPr>
          <w:rFonts w:ascii="Arial Narrow" w:hAnsi="Arial Narrow"/>
        </w:rPr>
        <w:t>2 ods. 2 Zákona o elektronickej fakturácii.</w:t>
      </w:r>
    </w:p>
    <w:p w14:paraId="3A372ADF" w14:textId="25ED5B0A" w:rsidR="00D26E65" w:rsidRPr="001351DE" w:rsidRDefault="00153003" w:rsidP="00C17670">
      <w:pPr>
        <w:pStyle w:val="Odsekzoznamu"/>
        <w:numPr>
          <w:ilvl w:val="0"/>
          <w:numId w:val="15"/>
        </w:numPr>
        <w:spacing w:after="0"/>
        <w:ind w:left="426" w:hanging="426"/>
        <w:jc w:val="both"/>
        <w:rPr>
          <w:rFonts w:ascii="Arial Narrow" w:hAnsi="Arial Narrow"/>
        </w:rPr>
      </w:pPr>
      <w:r w:rsidRPr="001351DE">
        <w:rPr>
          <w:rFonts w:ascii="Arial Narrow" w:hAnsi="Arial Narrow"/>
        </w:rPr>
        <w:t>Pri úhrade faktúr</w:t>
      </w:r>
      <w:r w:rsidR="00DB3ADD" w:rsidRPr="001351DE">
        <w:rPr>
          <w:rFonts w:ascii="Arial Narrow" w:hAnsi="Arial Narrow"/>
        </w:rPr>
        <w:t xml:space="preserve"> za vykonanie Diela a poskytnutie Služieb je Objednávateľ oprávnený zadržať 5</w:t>
      </w:r>
      <w:r w:rsidR="00D740E6">
        <w:rPr>
          <w:rFonts w:ascii="Arial Narrow" w:hAnsi="Arial Narrow"/>
        </w:rPr>
        <w:t> </w:t>
      </w:r>
      <w:r w:rsidR="00DB3ADD" w:rsidRPr="001351DE">
        <w:rPr>
          <w:rFonts w:ascii="Arial Narrow" w:hAnsi="Arial Narrow"/>
        </w:rPr>
        <w:t xml:space="preserve">% z fakturovanej sumy </w:t>
      </w:r>
      <w:r w:rsidR="00E201D9">
        <w:rPr>
          <w:rFonts w:ascii="Arial Narrow" w:hAnsi="Arial Narrow"/>
        </w:rPr>
        <w:t>bez</w:t>
      </w:r>
      <w:r w:rsidR="00DB3ADD" w:rsidRPr="001351DE">
        <w:rPr>
          <w:rFonts w:ascii="Arial Narrow" w:hAnsi="Arial Narrow"/>
        </w:rPr>
        <w:t> DPH (ďalej len „</w:t>
      </w:r>
      <w:r w:rsidR="00DB3ADD" w:rsidRPr="001351DE">
        <w:rPr>
          <w:rFonts w:ascii="Arial Narrow" w:hAnsi="Arial Narrow"/>
          <w:b/>
        </w:rPr>
        <w:t>Zádržné</w:t>
      </w:r>
      <w:r w:rsidR="00DB3ADD" w:rsidRPr="001351DE">
        <w:rPr>
          <w:rFonts w:ascii="Arial Narrow" w:hAnsi="Arial Narrow"/>
        </w:rPr>
        <w:t xml:space="preserve">“). Táto skutočnosť bude uvedená na faktúre. Zádržné podľa tejto Zmluvy je Objednávateľ oprávnený zadržať na svojom účte za účelom zabezpečenia záväzku Zhotoviteľa na riadne a včasné plnenie predmetu tejto Zmluvy. </w:t>
      </w:r>
      <w:r w:rsidR="0033637B" w:rsidRPr="001351DE">
        <w:rPr>
          <w:rFonts w:ascii="Arial Narrow" w:hAnsi="Arial Narrow"/>
        </w:rPr>
        <w:t xml:space="preserve">Objednávateľ je oprávnený použiť Zádržné na úhradu </w:t>
      </w:r>
      <w:r w:rsidR="001E046C">
        <w:rPr>
          <w:rFonts w:ascii="Arial Narrow" w:hAnsi="Arial Narrow"/>
        </w:rPr>
        <w:t>výdavkov</w:t>
      </w:r>
      <w:r w:rsidR="001E046C" w:rsidRPr="001351DE">
        <w:rPr>
          <w:rFonts w:ascii="Arial Narrow" w:hAnsi="Arial Narrow"/>
        </w:rPr>
        <w:t xml:space="preserve"> </w:t>
      </w:r>
      <w:r w:rsidR="0033637B" w:rsidRPr="001351DE">
        <w:rPr>
          <w:rFonts w:ascii="Arial Narrow" w:hAnsi="Arial Narrow"/>
        </w:rPr>
        <w:t xml:space="preserve">na zmluvné pokuty, na odstránenie vád (Diela a/alebo Služieb) a na </w:t>
      </w:r>
      <w:r w:rsidR="00D26E65" w:rsidRPr="001351DE">
        <w:rPr>
          <w:rFonts w:ascii="Arial Narrow" w:hAnsi="Arial Narrow"/>
        </w:rPr>
        <w:t xml:space="preserve">akékoľvek </w:t>
      </w:r>
      <w:r w:rsidR="0033637B" w:rsidRPr="001351DE">
        <w:rPr>
          <w:rFonts w:ascii="Arial Narrow" w:hAnsi="Arial Narrow"/>
        </w:rPr>
        <w:t>škody spôsobené</w:t>
      </w:r>
      <w:r w:rsidR="00F3768F" w:rsidRPr="001351DE">
        <w:rPr>
          <w:rFonts w:ascii="Arial Narrow" w:hAnsi="Arial Narrow"/>
        </w:rPr>
        <w:t xml:space="preserve"> Zhotoviteľom v súvislosti s plnením predmetu tejto Zmluvy</w:t>
      </w:r>
      <w:r w:rsidRPr="001351DE">
        <w:rPr>
          <w:rFonts w:ascii="Arial Narrow" w:hAnsi="Arial Narrow"/>
        </w:rPr>
        <w:t>.</w:t>
      </w:r>
    </w:p>
    <w:p w14:paraId="23D9ACF8" w14:textId="770B34C6" w:rsidR="00DB3ADD" w:rsidRPr="001351DE" w:rsidRDefault="00DB3ADD" w:rsidP="00C17670">
      <w:pPr>
        <w:pStyle w:val="Odsekzoznamu"/>
        <w:numPr>
          <w:ilvl w:val="0"/>
          <w:numId w:val="15"/>
        </w:numPr>
        <w:spacing w:after="0"/>
        <w:ind w:left="426" w:hanging="426"/>
        <w:jc w:val="both"/>
        <w:rPr>
          <w:rFonts w:ascii="Arial Narrow" w:hAnsi="Arial Narrow"/>
        </w:rPr>
      </w:pPr>
      <w:r w:rsidRPr="001351DE">
        <w:rPr>
          <w:rFonts w:ascii="Arial Narrow" w:hAnsi="Arial Narrow"/>
        </w:rPr>
        <w:t xml:space="preserve">Objednávateľ sa zaväzuje vyplatiť Zhotoviteľovi Zádržné do 30 dní odo dňa doručenia písomnej výzvy Zhotoviteľa Objednávateľovi na vyplatenie Zádržného, ktorú je Zhotoviteľ oprávnený doručiť Objednávateľovi po riadnom </w:t>
      </w:r>
      <w:r w:rsidR="0033637B" w:rsidRPr="001351DE">
        <w:rPr>
          <w:rFonts w:ascii="Arial Narrow" w:hAnsi="Arial Narrow"/>
        </w:rPr>
        <w:t xml:space="preserve">vykonaní a </w:t>
      </w:r>
      <w:r w:rsidRPr="001351DE">
        <w:rPr>
          <w:rFonts w:ascii="Arial Narrow" w:hAnsi="Arial Narrow"/>
        </w:rPr>
        <w:t xml:space="preserve">protokolárnom dodaní všetkých Častí Diela Objednávateľovi </w:t>
      </w:r>
      <w:r w:rsidR="0033637B" w:rsidRPr="001351DE">
        <w:rPr>
          <w:rFonts w:ascii="Arial Narrow" w:hAnsi="Arial Narrow"/>
        </w:rPr>
        <w:t xml:space="preserve">podľa ustanovení tejto Zmluvy </w:t>
      </w:r>
      <w:r w:rsidRPr="001351DE">
        <w:rPr>
          <w:rFonts w:ascii="Arial Narrow" w:hAnsi="Arial Narrow"/>
        </w:rPr>
        <w:t>a po riadnom protokolárnom poskytnutí služieb Inžinierskej činnosti podľa ustanovení tejto Zmluvy</w:t>
      </w:r>
      <w:r w:rsidR="005A24AC">
        <w:rPr>
          <w:rFonts w:ascii="Arial Narrow" w:hAnsi="Arial Narrow"/>
        </w:rPr>
        <w:t xml:space="preserve"> (tým nie je dotknuté ustanovenie bodu 4</w:t>
      </w:r>
      <w:r w:rsidRPr="001351DE">
        <w:rPr>
          <w:rFonts w:ascii="Arial Narrow" w:hAnsi="Arial Narrow"/>
        </w:rPr>
        <w:t xml:space="preserve">. </w:t>
      </w:r>
      <w:r w:rsidR="005A24AC">
        <w:rPr>
          <w:rFonts w:ascii="Arial Narrow" w:hAnsi="Arial Narrow"/>
        </w:rPr>
        <w:t xml:space="preserve">tohto článku tejto Zmluvy). </w:t>
      </w:r>
      <w:r w:rsidR="0033637B" w:rsidRPr="001351DE">
        <w:rPr>
          <w:rFonts w:ascii="Arial Narrow" w:hAnsi="Arial Narrow"/>
        </w:rPr>
        <w:t>Zhotoviteľovi vzniká nárok na vyplatenie len skutočne zadržanej</w:t>
      </w:r>
      <w:r w:rsidR="00076342" w:rsidRPr="001351DE">
        <w:rPr>
          <w:rFonts w:ascii="Arial Narrow" w:hAnsi="Arial Narrow"/>
        </w:rPr>
        <w:t xml:space="preserve"> čiastky v zmysle faktúr</w:t>
      </w:r>
      <w:r w:rsidR="009B5B3A" w:rsidRPr="001351DE">
        <w:rPr>
          <w:rFonts w:ascii="Arial Narrow" w:hAnsi="Arial Narrow"/>
        </w:rPr>
        <w:t xml:space="preserve"> (právo na zaplatenie časti ceny za vykonanie Diela a poskytnutie Služieb)</w:t>
      </w:r>
      <w:r w:rsidR="00D26E65" w:rsidRPr="001351DE">
        <w:rPr>
          <w:rFonts w:ascii="Arial Narrow" w:hAnsi="Arial Narrow"/>
        </w:rPr>
        <w:t>, prípadne zníženej o</w:t>
      </w:r>
      <w:r w:rsidR="00153003" w:rsidRPr="001351DE">
        <w:rPr>
          <w:rFonts w:ascii="Arial Narrow" w:hAnsi="Arial Narrow"/>
        </w:rPr>
        <w:t xml:space="preserve"> uplatnenú</w:t>
      </w:r>
      <w:r w:rsidR="00D26E65" w:rsidRPr="001351DE">
        <w:rPr>
          <w:rFonts w:ascii="Arial Narrow" w:hAnsi="Arial Narrow"/>
        </w:rPr>
        <w:t xml:space="preserve"> sumu podľa bodu 1</w:t>
      </w:r>
      <w:r w:rsidR="00153003" w:rsidRPr="001351DE">
        <w:rPr>
          <w:rFonts w:ascii="Arial Narrow" w:hAnsi="Arial Narrow"/>
        </w:rPr>
        <w:t>2</w:t>
      </w:r>
      <w:r w:rsidR="007901B6" w:rsidRPr="001351DE">
        <w:rPr>
          <w:rFonts w:ascii="Arial Narrow" w:hAnsi="Arial Narrow"/>
        </w:rPr>
        <w:t>.</w:t>
      </w:r>
      <w:r w:rsidR="00D26E65" w:rsidRPr="001351DE">
        <w:rPr>
          <w:rFonts w:ascii="Arial Narrow" w:hAnsi="Arial Narrow"/>
        </w:rPr>
        <w:t xml:space="preserve"> tohto článku tejto Zmluvy</w:t>
      </w:r>
      <w:r w:rsidR="0033637B" w:rsidRPr="001351DE">
        <w:rPr>
          <w:rFonts w:ascii="Arial Narrow" w:hAnsi="Arial Narrow"/>
        </w:rPr>
        <w:t>. Zhotoviteľ nie je oprávnený požadovať úroky a/alebo úroky z omeškania zo Zádržného odo dňa jeho zadržania až do momentu, kedy je Objednávateľ povinný podľa tejto Zmluvy uvoľniť Zádržné Zhotoviteľovi.</w:t>
      </w:r>
    </w:p>
    <w:p w14:paraId="4881A004" w14:textId="265DD161" w:rsidR="007E52F5" w:rsidRPr="001351DE" w:rsidRDefault="00EC73C6" w:rsidP="00C17670">
      <w:pPr>
        <w:pStyle w:val="Odsekzoznamu"/>
        <w:numPr>
          <w:ilvl w:val="0"/>
          <w:numId w:val="15"/>
        </w:numPr>
        <w:spacing w:after="0"/>
        <w:ind w:left="426" w:hanging="426"/>
        <w:jc w:val="both"/>
        <w:rPr>
          <w:rFonts w:ascii="Arial Narrow" w:hAnsi="Arial Narrow"/>
        </w:rPr>
      </w:pPr>
      <w:r>
        <w:rPr>
          <w:rFonts w:ascii="Arial Narrow" w:hAnsi="Arial Narrow"/>
        </w:rPr>
        <w:t>Na</w:t>
      </w:r>
      <w:r w:rsidR="007E52F5" w:rsidRPr="001351DE">
        <w:rPr>
          <w:rFonts w:ascii="Arial Narrow" w:hAnsi="Arial Narrow"/>
        </w:rPr>
        <w:t xml:space="preserve"> účel</w:t>
      </w:r>
      <w:r>
        <w:rPr>
          <w:rFonts w:ascii="Arial Narrow" w:hAnsi="Arial Narrow"/>
        </w:rPr>
        <w:t>y</w:t>
      </w:r>
      <w:r w:rsidR="007E52F5" w:rsidRPr="001351DE">
        <w:rPr>
          <w:rFonts w:ascii="Arial Narrow" w:hAnsi="Arial Narrow"/>
        </w:rPr>
        <w:t xml:space="preserve"> vylúčenia pochybností Zmluvné strany vyhlasujú, že Zádržné sa neuplatní na faktúrach, ktoré sú splatné po riadnom vykonaní a protokolárnom dodaní všetkých Častí Diela Objednávateľovi podľa ustanovení tejto Zmluvy a po riadnom protokolárnom poskytnutí </w:t>
      </w:r>
      <w:r w:rsidR="009D5BD2">
        <w:rPr>
          <w:rFonts w:ascii="Arial Narrow" w:hAnsi="Arial Narrow"/>
        </w:rPr>
        <w:t xml:space="preserve">všetkých </w:t>
      </w:r>
      <w:r w:rsidR="007E52F5" w:rsidRPr="001351DE">
        <w:rPr>
          <w:rFonts w:ascii="Arial Narrow" w:hAnsi="Arial Narrow"/>
        </w:rPr>
        <w:t>služieb Inžinierskej činnosti podľa ustanovení tejto Zmluvy</w:t>
      </w:r>
      <w:r w:rsidR="005A24AC">
        <w:rPr>
          <w:rFonts w:ascii="Arial Narrow" w:hAnsi="Arial Narrow"/>
        </w:rPr>
        <w:t xml:space="preserve"> (tým nie je dotknuté ustanovenie bodu 4</w:t>
      </w:r>
      <w:r w:rsidR="005A24AC" w:rsidRPr="001351DE">
        <w:rPr>
          <w:rFonts w:ascii="Arial Narrow" w:hAnsi="Arial Narrow"/>
        </w:rPr>
        <w:t xml:space="preserve">. </w:t>
      </w:r>
      <w:r w:rsidR="005A24AC">
        <w:rPr>
          <w:rFonts w:ascii="Arial Narrow" w:hAnsi="Arial Narrow"/>
        </w:rPr>
        <w:t>tohto článku tejto Zmluvy)</w:t>
      </w:r>
      <w:r w:rsidR="007E52F5" w:rsidRPr="001351DE">
        <w:rPr>
          <w:rFonts w:ascii="Arial Narrow" w:hAnsi="Arial Narrow"/>
        </w:rPr>
        <w:t>.</w:t>
      </w:r>
    </w:p>
    <w:p w14:paraId="339357D2" w14:textId="3B909015" w:rsidR="00F97406" w:rsidRPr="001351DE" w:rsidRDefault="00F97406" w:rsidP="00C17670">
      <w:pPr>
        <w:pStyle w:val="Odsekzoznamu"/>
        <w:numPr>
          <w:ilvl w:val="0"/>
          <w:numId w:val="15"/>
        </w:numPr>
        <w:spacing w:after="0"/>
        <w:ind w:left="426" w:hanging="426"/>
        <w:jc w:val="both"/>
        <w:rPr>
          <w:rFonts w:ascii="Arial Narrow" w:hAnsi="Arial Narrow"/>
        </w:rPr>
      </w:pPr>
      <w:r w:rsidRPr="001351DE">
        <w:rPr>
          <w:rFonts w:ascii="Arial Narrow" w:hAnsi="Arial Narrow"/>
        </w:rPr>
        <w:t xml:space="preserve">Faktúra musí obsahovať náležitosti </w:t>
      </w:r>
      <w:r w:rsidR="005B6346" w:rsidRPr="001351DE">
        <w:rPr>
          <w:rFonts w:ascii="Arial Narrow" w:hAnsi="Arial Narrow"/>
        </w:rPr>
        <w:t>podľa</w:t>
      </w:r>
      <w:r w:rsidRPr="001351DE">
        <w:rPr>
          <w:rFonts w:ascii="Arial Narrow" w:hAnsi="Arial Narrow"/>
        </w:rPr>
        <w:t xml:space="preserve"> relevantných všeobecne záväzných právnych predpisov, najmä však zákona č. 222/2004 Z. z. o dani z pridanej hodnoty v</w:t>
      </w:r>
      <w:r w:rsidR="00BB5A53">
        <w:rPr>
          <w:rFonts w:ascii="Arial Narrow" w:hAnsi="Arial Narrow"/>
        </w:rPr>
        <w:t> znení neskorších predpisov</w:t>
      </w:r>
      <w:r w:rsidRPr="001351DE">
        <w:rPr>
          <w:rFonts w:ascii="Arial Narrow" w:hAnsi="Arial Narrow"/>
        </w:rPr>
        <w:t xml:space="preserve"> a </w:t>
      </w:r>
      <w:r w:rsidR="005B6346" w:rsidRPr="001351DE">
        <w:rPr>
          <w:rFonts w:ascii="Arial Narrow" w:hAnsi="Arial Narrow"/>
        </w:rPr>
        <w:t>podľa</w:t>
      </w:r>
      <w:r w:rsidRPr="001351DE">
        <w:rPr>
          <w:rFonts w:ascii="Arial Narrow" w:hAnsi="Arial Narrow"/>
        </w:rPr>
        <w:t xml:space="preserve"> zákona č.</w:t>
      </w:r>
      <w:r w:rsidR="001D28F5">
        <w:rPr>
          <w:rFonts w:ascii="Arial Narrow" w:hAnsi="Arial Narrow"/>
        </w:rPr>
        <w:t> </w:t>
      </w:r>
      <w:r w:rsidRPr="001351DE">
        <w:rPr>
          <w:rFonts w:ascii="Arial Narrow" w:hAnsi="Arial Narrow"/>
        </w:rPr>
        <w:t>431/2002 Z.</w:t>
      </w:r>
      <w:r w:rsidR="00D740E6">
        <w:rPr>
          <w:rFonts w:ascii="Arial Narrow" w:hAnsi="Arial Narrow"/>
        </w:rPr>
        <w:t> </w:t>
      </w:r>
      <w:r w:rsidRPr="001351DE">
        <w:rPr>
          <w:rFonts w:ascii="Arial Narrow" w:hAnsi="Arial Narrow"/>
        </w:rPr>
        <w:t xml:space="preserve">z. o účtovníctve v znení neskorších predpisov. Faktúra musí zároveň obsahovať číslo </w:t>
      </w:r>
      <w:r w:rsidR="00D071CB" w:rsidRPr="001351DE">
        <w:rPr>
          <w:rFonts w:ascii="Arial Narrow" w:hAnsi="Arial Narrow"/>
        </w:rPr>
        <w:t xml:space="preserve">tejto </w:t>
      </w:r>
      <w:r w:rsidRPr="001351DE">
        <w:rPr>
          <w:rFonts w:ascii="Arial Narrow" w:hAnsi="Arial Narrow"/>
        </w:rPr>
        <w:t>Zmluvy.</w:t>
      </w:r>
    </w:p>
    <w:p w14:paraId="3D223E15" w14:textId="78CE1732" w:rsidR="00F97406" w:rsidRPr="001351DE" w:rsidRDefault="00F97406" w:rsidP="00C17670">
      <w:pPr>
        <w:pStyle w:val="Odsekzoznamu"/>
        <w:numPr>
          <w:ilvl w:val="0"/>
          <w:numId w:val="15"/>
        </w:numPr>
        <w:spacing w:after="0"/>
        <w:ind w:left="426" w:hanging="426"/>
        <w:jc w:val="both"/>
        <w:rPr>
          <w:rFonts w:ascii="Arial Narrow" w:hAnsi="Arial Narrow"/>
        </w:rPr>
      </w:pPr>
      <w:r w:rsidRPr="001351DE">
        <w:rPr>
          <w:rFonts w:ascii="Arial Narrow" w:hAnsi="Arial Narrow"/>
        </w:rPr>
        <w:lastRenderedPageBreak/>
        <w:t>Splatnosť faktúr je 30 kalendárnych dní odo dňa ich doručenia do sídla Objednávateľ</w:t>
      </w:r>
      <w:r w:rsidR="00BB5A53">
        <w:rPr>
          <w:rFonts w:ascii="Arial Narrow" w:hAnsi="Arial Narrow"/>
        </w:rPr>
        <w:t>a</w:t>
      </w:r>
      <w:r w:rsidRPr="001351DE">
        <w:rPr>
          <w:rFonts w:ascii="Arial Narrow" w:hAnsi="Arial Narrow"/>
        </w:rPr>
        <w:t xml:space="preserve">, za predpokladu, že faktúra bude spĺňať všetky náležitosti podľa tohto článku </w:t>
      </w:r>
      <w:r w:rsidR="00876C06" w:rsidRPr="001351DE">
        <w:rPr>
          <w:rFonts w:ascii="Arial Narrow" w:hAnsi="Arial Narrow"/>
        </w:rPr>
        <w:t xml:space="preserve">tejto </w:t>
      </w:r>
      <w:r w:rsidRPr="001351DE">
        <w:rPr>
          <w:rFonts w:ascii="Arial Narrow" w:hAnsi="Arial Narrow"/>
        </w:rPr>
        <w:t xml:space="preserve">Zmluvy a platných právnych predpisov. Objednávateľ je povinný uhradiť </w:t>
      </w:r>
      <w:r w:rsidR="00F337F7" w:rsidRPr="001351DE">
        <w:rPr>
          <w:rFonts w:ascii="Arial Narrow" w:hAnsi="Arial Narrow"/>
        </w:rPr>
        <w:t>Zhotoviteľovi</w:t>
      </w:r>
      <w:r w:rsidRPr="001351DE">
        <w:rPr>
          <w:rFonts w:ascii="Arial Narrow" w:hAnsi="Arial Narrow"/>
        </w:rPr>
        <w:t xml:space="preserve"> fakturovanú sumu bezhotovostným prevodom na bankový účet Zhotoviteľa</w:t>
      </w:r>
      <w:r w:rsidR="007144C8">
        <w:rPr>
          <w:rFonts w:ascii="Arial Narrow" w:hAnsi="Arial Narrow"/>
        </w:rPr>
        <w:t xml:space="preserve"> </w:t>
      </w:r>
      <w:r w:rsidRPr="001351DE">
        <w:rPr>
          <w:rFonts w:ascii="Arial Narrow" w:hAnsi="Arial Narrow"/>
        </w:rPr>
        <w:t>uvedený na faktúre</w:t>
      </w:r>
      <w:r w:rsidR="007144C8">
        <w:rPr>
          <w:rFonts w:ascii="Arial Narrow" w:hAnsi="Arial Narrow"/>
        </w:rPr>
        <w:t>.</w:t>
      </w:r>
      <w:r w:rsidRPr="001351DE">
        <w:rPr>
          <w:rFonts w:ascii="Arial Narrow" w:hAnsi="Arial Narrow"/>
        </w:rPr>
        <w:t xml:space="preserve"> Faktúra sa považuje za uhradenú dňom </w:t>
      </w:r>
      <w:r w:rsidR="008A4718">
        <w:rPr>
          <w:rFonts w:ascii="Arial Narrow" w:hAnsi="Arial Narrow"/>
        </w:rPr>
        <w:t>pripísania</w:t>
      </w:r>
      <w:r w:rsidR="008A4718" w:rsidRPr="001351DE">
        <w:rPr>
          <w:rFonts w:ascii="Arial Narrow" w:hAnsi="Arial Narrow"/>
        </w:rPr>
        <w:t xml:space="preserve"> </w:t>
      </w:r>
      <w:r w:rsidRPr="001351DE">
        <w:rPr>
          <w:rFonts w:ascii="Arial Narrow" w:hAnsi="Arial Narrow"/>
        </w:rPr>
        <w:t xml:space="preserve">fakturovanej sumy </w:t>
      </w:r>
      <w:r w:rsidR="008A4718">
        <w:rPr>
          <w:rFonts w:ascii="Arial Narrow" w:hAnsi="Arial Narrow"/>
        </w:rPr>
        <w:t>na</w:t>
      </w:r>
      <w:r w:rsidRPr="001351DE">
        <w:rPr>
          <w:rFonts w:ascii="Arial Narrow" w:hAnsi="Arial Narrow"/>
        </w:rPr>
        <w:t> úč</w:t>
      </w:r>
      <w:r w:rsidR="00441B44">
        <w:rPr>
          <w:rFonts w:ascii="Arial Narrow" w:hAnsi="Arial Narrow"/>
        </w:rPr>
        <w:t>et</w:t>
      </w:r>
      <w:r w:rsidRPr="001351DE">
        <w:rPr>
          <w:rFonts w:ascii="Arial Narrow" w:hAnsi="Arial Narrow"/>
        </w:rPr>
        <w:t xml:space="preserve"> </w:t>
      </w:r>
      <w:r w:rsidR="008A4718">
        <w:rPr>
          <w:rFonts w:ascii="Arial Narrow" w:hAnsi="Arial Narrow"/>
        </w:rPr>
        <w:t>Zhotovit</w:t>
      </w:r>
      <w:r w:rsidR="008A4718" w:rsidRPr="001351DE">
        <w:rPr>
          <w:rFonts w:ascii="Arial Narrow" w:hAnsi="Arial Narrow"/>
        </w:rPr>
        <w:t>eľa</w:t>
      </w:r>
      <w:r w:rsidRPr="001351DE">
        <w:rPr>
          <w:rFonts w:ascii="Arial Narrow" w:hAnsi="Arial Narrow"/>
        </w:rPr>
        <w:t>.</w:t>
      </w:r>
    </w:p>
    <w:p w14:paraId="5A6B3303" w14:textId="15D03F72" w:rsidR="00F97406" w:rsidRPr="001351DE" w:rsidRDefault="00F97406" w:rsidP="00C17670">
      <w:pPr>
        <w:pStyle w:val="Odsekzoznamu"/>
        <w:numPr>
          <w:ilvl w:val="0"/>
          <w:numId w:val="15"/>
        </w:numPr>
        <w:spacing w:after="0"/>
        <w:ind w:left="426" w:hanging="426"/>
        <w:jc w:val="both"/>
        <w:rPr>
          <w:rFonts w:ascii="Arial Narrow" w:hAnsi="Arial Narrow"/>
        </w:rPr>
      </w:pPr>
      <w:r w:rsidRPr="001351DE">
        <w:rPr>
          <w:rFonts w:ascii="Arial Narrow" w:hAnsi="Arial Narrow"/>
        </w:rPr>
        <w:t xml:space="preserve">Neúplne alebo nesprávne vystavenú faktúru je Objednávateľ oprávnený v lehote splatnosti stornovať a doručiť Zhotoviteľovi oznámenie o storne faktúry spolu so žiadosťou o opravu, resp. doplnenie faktúry. Nová, doplnená elektronická faktúra bude doručená spôsobom uvedeným v bode </w:t>
      </w:r>
      <w:r w:rsidR="00C07F5D" w:rsidRPr="001351DE">
        <w:rPr>
          <w:rFonts w:ascii="Arial Narrow" w:hAnsi="Arial Narrow"/>
        </w:rPr>
        <w:t>11</w:t>
      </w:r>
      <w:r w:rsidR="007901B6" w:rsidRPr="001351DE">
        <w:rPr>
          <w:rFonts w:ascii="Arial Narrow" w:hAnsi="Arial Narrow"/>
        </w:rPr>
        <w:t>.</w:t>
      </w:r>
      <w:r w:rsidRPr="001351DE">
        <w:rPr>
          <w:rFonts w:ascii="Arial Narrow" w:hAnsi="Arial Narrow"/>
        </w:rPr>
        <w:t xml:space="preserve"> tohto článku </w:t>
      </w:r>
      <w:r w:rsidR="00876C06" w:rsidRPr="001351DE">
        <w:rPr>
          <w:rFonts w:ascii="Arial Narrow" w:hAnsi="Arial Narrow"/>
        </w:rPr>
        <w:t xml:space="preserve">tejto </w:t>
      </w:r>
      <w:r w:rsidRPr="001351DE">
        <w:rPr>
          <w:rFonts w:ascii="Arial Narrow" w:hAnsi="Arial Narrow"/>
        </w:rPr>
        <w:t>Zmluvy a</w:t>
      </w:r>
      <w:r w:rsidR="00353460">
        <w:rPr>
          <w:rFonts w:ascii="Arial Narrow" w:hAnsi="Arial Narrow"/>
        </w:rPr>
        <w:t> </w:t>
      </w:r>
      <w:r w:rsidRPr="001351DE">
        <w:rPr>
          <w:rFonts w:ascii="Arial Narrow" w:hAnsi="Arial Narrow"/>
        </w:rPr>
        <w:t>plynie u nej nová 30 dňová lehota splatnosti.</w:t>
      </w:r>
    </w:p>
    <w:p w14:paraId="1BD0D896" w14:textId="227278D8" w:rsidR="00F97406" w:rsidRPr="001351DE" w:rsidRDefault="00C07F5D" w:rsidP="00C17670">
      <w:pPr>
        <w:pStyle w:val="Odsekzoznamu"/>
        <w:numPr>
          <w:ilvl w:val="0"/>
          <w:numId w:val="15"/>
        </w:numPr>
        <w:spacing w:after="0"/>
        <w:ind w:left="426" w:hanging="426"/>
        <w:jc w:val="both"/>
        <w:rPr>
          <w:rFonts w:ascii="Arial Narrow" w:hAnsi="Arial Narrow"/>
        </w:rPr>
      </w:pPr>
      <w:r w:rsidRPr="001351DE">
        <w:rPr>
          <w:rFonts w:ascii="Arial Narrow" w:hAnsi="Arial Narrow"/>
        </w:rPr>
        <w:t>Zhotoviteľ</w:t>
      </w:r>
      <w:r w:rsidR="00F97406" w:rsidRPr="001351DE">
        <w:rPr>
          <w:rFonts w:ascii="Arial Narrow" w:hAnsi="Arial Narrow"/>
        </w:rPr>
        <w:t xml:space="preserve"> berie na vedomie, že ak si nesplnil svoju oznamovaciu povinnosť podľa § 6 zákona č.</w:t>
      </w:r>
      <w:r w:rsidR="00353460">
        <w:rPr>
          <w:rFonts w:ascii="Arial Narrow" w:hAnsi="Arial Narrow"/>
        </w:rPr>
        <w:t> </w:t>
      </w:r>
      <w:r w:rsidR="00F97406" w:rsidRPr="001351DE">
        <w:rPr>
          <w:rFonts w:ascii="Arial Narrow" w:hAnsi="Arial Narrow"/>
        </w:rPr>
        <w:t>222/2004</w:t>
      </w:r>
      <w:r w:rsidR="004E21D9">
        <w:rPr>
          <w:rFonts w:ascii="Arial Narrow" w:hAnsi="Arial Narrow"/>
        </w:rPr>
        <w:t> </w:t>
      </w:r>
      <w:r w:rsidR="00F97406" w:rsidRPr="001351DE">
        <w:rPr>
          <w:rFonts w:ascii="Arial Narrow" w:hAnsi="Arial Narrow"/>
        </w:rPr>
        <w:t>Z.</w:t>
      </w:r>
      <w:r w:rsidR="00353460">
        <w:rPr>
          <w:rFonts w:ascii="Arial Narrow" w:hAnsi="Arial Narrow"/>
        </w:rPr>
        <w:t> </w:t>
      </w:r>
      <w:r w:rsidR="00F97406" w:rsidRPr="001351DE">
        <w:rPr>
          <w:rFonts w:ascii="Arial Narrow" w:hAnsi="Arial Narrow"/>
        </w:rPr>
        <w:t xml:space="preserve">z. o dani z pridanej hodnoty </w:t>
      </w:r>
      <w:r w:rsidR="00BB5A53">
        <w:rPr>
          <w:rFonts w:ascii="Arial Narrow" w:hAnsi="Arial Narrow"/>
        </w:rPr>
        <w:t xml:space="preserve">v znení neskorších predpisov </w:t>
      </w:r>
      <w:r w:rsidR="00F97406" w:rsidRPr="001351DE">
        <w:rPr>
          <w:rFonts w:ascii="Arial Narrow" w:hAnsi="Arial Narrow"/>
        </w:rPr>
        <w:t>a neoznámil Finančnému riaditeľstvu S</w:t>
      </w:r>
      <w:r w:rsidR="00BB5A53">
        <w:rPr>
          <w:rFonts w:ascii="Arial Narrow" w:hAnsi="Arial Narrow"/>
        </w:rPr>
        <w:t>lovenskej republiky</w:t>
      </w:r>
      <w:r w:rsidR="00F97406" w:rsidRPr="001351DE">
        <w:rPr>
          <w:rFonts w:ascii="Arial Narrow" w:hAnsi="Arial Narrow"/>
        </w:rPr>
        <w:t xml:space="preserve"> svoj bankový účet uvedený v</w:t>
      </w:r>
      <w:r w:rsidR="00353460">
        <w:rPr>
          <w:rFonts w:ascii="Arial Narrow" w:hAnsi="Arial Narrow"/>
        </w:rPr>
        <w:t> </w:t>
      </w:r>
      <w:r w:rsidR="00F97406" w:rsidRPr="001351DE">
        <w:rPr>
          <w:rFonts w:ascii="Arial Narrow" w:hAnsi="Arial Narrow"/>
        </w:rPr>
        <w:t xml:space="preserve">identifikačných údajoch </w:t>
      </w:r>
      <w:r w:rsidRPr="001351DE">
        <w:rPr>
          <w:rFonts w:ascii="Arial Narrow" w:hAnsi="Arial Narrow"/>
        </w:rPr>
        <w:t>Zhotoviteľa</w:t>
      </w:r>
      <w:r w:rsidR="00F97406" w:rsidRPr="001351DE">
        <w:rPr>
          <w:rFonts w:ascii="Arial Narrow" w:hAnsi="Arial Narrow"/>
        </w:rPr>
        <w:t xml:space="preserve">, Objednávateľ nie je povinný </w:t>
      </w:r>
      <w:r w:rsidRPr="001351DE">
        <w:rPr>
          <w:rFonts w:ascii="Arial Narrow" w:hAnsi="Arial Narrow"/>
        </w:rPr>
        <w:t>Zhotoviteľovi</w:t>
      </w:r>
      <w:r w:rsidR="00F97406" w:rsidRPr="001351DE">
        <w:rPr>
          <w:rFonts w:ascii="Arial Narrow" w:hAnsi="Arial Narrow"/>
        </w:rPr>
        <w:t xml:space="preserve"> uhradiť faktúru, a to až do</w:t>
      </w:r>
      <w:r w:rsidR="00353460">
        <w:rPr>
          <w:rFonts w:ascii="Arial Narrow" w:hAnsi="Arial Narrow"/>
        </w:rPr>
        <w:t> </w:t>
      </w:r>
      <w:r w:rsidR="00F97406" w:rsidRPr="001351DE">
        <w:rPr>
          <w:rFonts w:ascii="Arial Narrow" w:hAnsi="Arial Narrow"/>
        </w:rPr>
        <w:t>dňa splnenia oznamovacej povinnosti. Do doby splnenia oznamovacej povinnosti nie je Objednávateľ v</w:t>
      </w:r>
      <w:r w:rsidR="00353460">
        <w:rPr>
          <w:rFonts w:ascii="Arial Narrow" w:hAnsi="Arial Narrow"/>
        </w:rPr>
        <w:t> </w:t>
      </w:r>
      <w:r w:rsidR="00F97406" w:rsidRPr="001351DE">
        <w:rPr>
          <w:rFonts w:ascii="Arial Narrow" w:hAnsi="Arial Narrow"/>
        </w:rPr>
        <w:t xml:space="preserve">omeškaní s úhradou faktúry. </w:t>
      </w:r>
      <w:r w:rsidRPr="001351DE">
        <w:rPr>
          <w:rFonts w:ascii="Arial Narrow" w:hAnsi="Arial Narrow"/>
        </w:rPr>
        <w:t>Zhotoviteľ</w:t>
      </w:r>
      <w:r w:rsidR="00F97406" w:rsidRPr="001351DE">
        <w:rPr>
          <w:rFonts w:ascii="Arial Narrow" w:hAnsi="Arial Narrow"/>
        </w:rPr>
        <w:t xml:space="preserve"> je povinný oznámiť Objednávateľovi akúkoľvek zmenu, doplnenie alebo zrušenie týkajúce sa bankového účtu, uvedeného v</w:t>
      </w:r>
      <w:r w:rsidR="004E21D9">
        <w:rPr>
          <w:rFonts w:ascii="Arial Narrow" w:hAnsi="Arial Narrow"/>
        </w:rPr>
        <w:t> </w:t>
      </w:r>
      <w:r w:rsidR="00F97406" w:rsidRPr="001351DE">
        <w:rPr>
          <w:rFonts w:ascii="Arial Narrow" w:hAnsi="Arial Narrow"/>
        </w:rPr>
        <w:t xml:space="preserve">identifikačných údajoch </w:t>
      </w:r>
      <w:r w:rsidRPr="001351DE">
        <w:rPr>
          <w:rFonts w:ascii="Arial Narrow" w:hAnsi="Arial Narrow"/>
        </w:rPr>
        <w:t>Zhotoviteľa</w:t>
      </w:r>
      <w:r w:rsidR="00F97406" w:rsidRPr="001351DE">
        <w:rPr>
          <w:rFonts w:ascii="Arial Narrow" w:hAnsi="Arial Narrow"/>
        </w:rPr>
        <w:t>.</w:t>
      </w:r>
      <w:r w:rsidRPr="001351DE">
        <w:rPr>
          <w:rFonts w:ascii="Arial Narrow" w:hAnsi="Arial Narrow"/>
        </w:rPr>
        <w:t xml:space="preserve"> </w:t>
      </w:r>
      <w:r w:rsidR="00876C06" w:rsidRPr="001351DE">
        <w:rPr>
          <w:rStyle w:val="FontStyle27"/>
          <w:sz w:val="22"/>
        </w:rPr>
        <w:t>Na základe dohody Zmluvných strán sa v prípade zmeny bankového účtu Zhotoviteľa nevyžaduje uzavretie dodatku k tejto Zmluve.</w:t>
      </w:r>
    </w:p>
    <w:p w14:paraId="04A7C4D5" w14:textId="487F3E96" w:rsidR="00BB3B5B" w:rsidRPr="001351DE" w:rsidRDefault="00BB3B5B" w:rsidP="00C17670">
      <w:pPr>
        <w:pStyle w:val="Style7"/>
        <w:widowControl/>
        <w:numPr>
          <w:ilvl w:val="0"/>
          <w:numId w:val="15"/>
        </w:numPr>
        <w:tabs>
          <w:tab w:val="left" w:pos="426"/>
        </w:tabs>
        <w:spacing w:line="276" w:lineRule="auto"/>
        <w:ind w:left="426" w:hanging="426"/>
        <w:rPr>
          <w:rFonts w:ascii="Arial Narrow" w:hAnsi="Arial Narrow"/>
          <w:sz w:val="22"/>
          <w:szCs w:val="22"/>
        </w:rPr>
      </w:pPr>
      <w:r w:rsidRPr="001351DE">
        <w:rPr>
          <w:rFonts w:ascii="Arial Narrow" w:hAnsi="Arial Narrow"/>
          <w:sz w:val="22"/>
          <w:szCs w:val="22"/>
        </w:rPr>
        <w:t xml:space="preserve">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 Žiaden nárok </w:t>
      </w:r>
      <w:r w:rsidR="00876C06" w:rsidRPr="001351DE">
        <w:rPr>
          <w:rFonts w:ascii="Arial Narrow" w:hAnsi="Arial Narrow"/>
          <w:sz w:val="22"/>
          <w:szCs w:val="22"/>
        </w:rPr>
        <w:t xml:space="preserve">Zhotoviteľa </w:t>
      </w:r>
      <w:r w:rsidRPr="001351DE">
        <w:rPr>
          <w:rFonts w:ascii="Arial Narrow" w:hAnsi="Arial Narrow"/>
          <w:sz w:val="22"/>
          <w:szCs w:val="22"/>
        </w:rPr>
        <w:t xml:space="preserve">a ani právo plynúce </w:t>
      </w:r>
      <w:r w:rsidR="00876C06" w:rsidRPr="001351DE">
        <w:rPr>
          <w:rFonts w:ascii="Arial Narrow" w:hAnsi="Arial Narrow"/>
          <w:sz w:val="22"/>
          <w:szCs w:val="22"/>
        </w:rPr>
        <w:t xml:space="preserve">Zhotoviteľovi </w:t>
      </w:r>
      <w:r w:rsidRPr="001351DE">
        <w:rPr>
          <w:rFonts w:ascii="Arial Narrow" w:hAnsi="Arial Narrow"/>
          <w:sz w:val="22"/>
          <w:szCs w:val="22"/>
        </w:rPr>
        <w:t>z tejto Zmluvy sa nesmie stať akýmkoľvek zabezpečovacím prostriedkom.</w:t>
      </w:r>
    </w:p>
    <w:p w14:paraId="181D2191" w14:textId="464B931A" w:rsidR="004E2FA7" w:rsidRPr="004E21D9" w:rsidRDefault="004E2FA7" w:rsidP="00FD38D4">
      <w:pPr>
        <w:spacing w:after="0"/>
        <w:jc w:val="both"/>
        <w:rPr>
          <w:rFonts w:ascii="Arial Narrow" w:hAnsi="Arial Narrow"/>
        </w:rPr>
      </w:pPr>
    </w:p>
    <w:p w14:paraId="0461C5BB" w14:textId="77777777" w:rsidR="00C507F7" w:rsidRPr="00FD38D4" w:rsidRDefault="00C507F7" w:rsidP="00FD38D4">
      <w:pPr>
        <w:pStyle w:val="Zhlavie20"/>
        <w:spacing w:after="0" w:line="276" w:lineRule="auto"/>
        <w:jc w:val="both"/>
        <w:rPr>
          <w:rFonts w:ascii="Arial Narrow" w:hAnsi="Arial Narrow"/>
          <w:b w:val="0"/>
          <w:bCs w:val="0"/>
        </w:rPr>
      </w:pPr>
    </w:p>
    <w:p w14:paraId="69C19A22" w14:textId="61799429" w:rsidR="004C4490" w:rsidRPr="001351DE" w:rsidRDefault="004C4490" w:rsidP="004C4490">
      <w:pPr>
        <w:pStyle w:val="Zkladntext1"/>
        <w:spacing w:line="276" w:lineRule="auto"/>
        <w:jc w:val="center"/>
        <w:rPr>
          <w:rFonts w:ascii="Arial Narrow" w:hAnsi="Arial Narrow"/>
          <w:b/>
          <w:bCs/>
        </w:rPr>
      </w:pPr>
      <w:r w:rsidRPr="001351DE">
        <w:rPr>
          <w:rFonts w:ascii="Arial Narrow" w:hAnsi="Arial Narrow"/>
          <w:b/>
          <w:bCs/>
        </w:rPr>
        <w:t>Článok V</w:t>
      </w:r>
      <w:r w:rsidR="00936932" w:rsidRPr="001351DE">
        <w:rPr>
          <w:rFonts w:ascii="Arial Narrow" w:hAnsi="Arial Narrow"/>
          <w:b/>
          <w:bCs/>
        </w:rPr>
        <w:t>I</w:t>
      </w:r>
      <w:r w:rsidRPr="001351DE">
        <w:rPr>
          <w:rFonts w:ascii="Arial Narrow" w:hAnsi="Arial Narrow"/>
          <w:b/>
          <w:bCs/>
        </w:rPr>
        <w:t>.</w:t>
      </w:r>
    </w:p>
    <w:p w14:paraId="4342F8F0" w14:textId="58F47130" w:rsidR="004C4490" w:rsidRPr="001351DE" w:rsidRDefault="004C4490" w:rsidP="004C4490">
      <w:pPr>
        <w:pStyle w:val="Zkladntext1"/>
        <w:spacing w:line="276" w:lineRule="auto"/>
        <w:jc w:val="center"/>
        <w:rPr>
          <w:rFonts w:ascii="Arial Narrow" w:hAnsi="Arial Narrow"/>
          <w:b/>
          <w:bCs/>
        </w:rPr>
      </w:pPr>
      <w:r w:rsidRPr="001351DE">
        <w:rPr>
          <w:rFonts w:ascii="Arial Narrow" w:hAnsi="Arial Narrow"/>
          <w:b/>
          <w:bCs/>
        </w:rPr>
        <w:t>Súčinnosť Objednávateľa</w:t>
      </w:r>
    </w:p>
    <w:p w14:paraId="6917B136" w14:textId="1C465FC5" w:rsidR="0060701F" w:rsidRPr="001351DE" w:rsidRDefault="0060701F" w:rsidP="00195D89">
      <w:pPr>
        <w:pStyle w:val="Bezriadkovania"/>
        <w:widowControl w:val="0"/>
        <w:spacing w:line="276" w:lineRule="auto"/>
        <w:rPr>
          <w:rFonts w:ascii="Arial Narrow" w:eastAsia="Times New Roman" w:hAnsi="Arial Narrow" w:cs="Times New Roman"/>
          <w:color w:val="000000"/>
          <w:lang w:eastAsia="sk-SK" w:bidi="sk-SK"/>
        </w:rPr>
      </w:pPr>
    </w:p>
    <w:p w14:paraId="52D4D225" w14:textId="58B8E7B5" w:rsidR="004C4490" w:rsidRPr="001351DE" w:rsidRDefault="008B4E6B" w:rsidP="00FD38D4">
      <w:pPr>
        <w:pStyle w:val="Bezriadkovania"/>
        <w:widowControl w:val="0"/>
        <w:numPr>
          <w:ilvl w:val="0"/>
          <w:numId w:val="20"/>
        </w:numPr>
        <w:spacing w:after="120" w:line="276" w:lineRule="auto"/>
        <w:ind w:left="425"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Objednávateľ sa zaväzuje poskytovať Zhotoviteľovi nasledovnú súčinnosť</w:t>
      </w:r>
      <w:r w:rsidR="00774B69" w:rsidRPr="001351DE">
        <w:rPr>
          <w:rFonts w:ascii="Arial Narrow" w:eastAsia="Times New Roman" w:hAnsi="Arial Narrow" w:cs="Times New Roman"/>
          <w:color w:val="000000"/>
          <w:lang w:eastAsia="sk-SK" w:bidi="sk-SK"/>
        </w:rPr>
        <w:t>:</w:t>
      </w:r>
    </w:p>
    <w:p w14:paraId="650B7EC2" w14:textId="03E906F1" w:rsidR="0074712A" w:rsidRPr="001351DE" w:rsidRDefault="0074712A" w:rsidP="00D95B24">
      <w:pPr>
        <w:pStyle w:val="Bezriadkovania"/>
        <w:widowControl w:val="0"/>
        <w:numPr>
          <w:ilvl w:val="1"/>
          <w:numId w:val="19"/>
        </w:numPr>
        <w:tabs>
          <w:tab w:val="clear" w:pos="720"/>
          <w:tab w:val="num" w:pos="851"/>
        </w:tabs>
        <w:spacing w:line="276" w:lineRule="auto"/>
        <w:ind w:left="851"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umožniť Zhotoviteľovi a ním povereným osobám</w:t>
      </w:r>
      <w:r w:rsidR="00936932" w:rsidRPr="001351DE">
        <w:rPr>
          <w:rFonts w:ascii="Arial Narrow" w:eastAsia="Times New Roman" w:hAnsi="Arial Narrow" w:cs="Times New Roman"/>
          <w:color w:val="000000"/>
          <w:lang w:eastAsia="sk-SK" w:bidi="sk-SK"/>
        </w:rPr>
        <w:t xml:space="preserve"> na nevyhnutný čas </w:t>
      </w:r>
      <w:r w:rsidRPr="001351DE">
        <w:rPr>
          <w:rFonts w:ascii="Arial Narrow" w:eastAsia="Times New Roman" w:hAnsi="Arial Narrow" w:cs="Times New Roman"/>
          <w:color w:val="000000"/>
          <w:lang w:eastAsia="sk-SK" w:bidi="sk-SK"/>
        </w:rPr>
        <w:t xml:space="preserve">prístup do priestorov Objednávateľa za účelom plnenia predmetu </w:t>
      </w:r>
      <w:r w:rsidR="00984593" w:rsidRPr="001351DE">
        <w:rPr>
          <w:rFonts w:ascii="Arial Narrow" w:eastAsia="Times New Roman" w:hAnsi="Arial Narrow" w:cs="Times New Roman"/>
          <w:color w:val="000000"/>
          <w:lang w:eastAsia="sk-SK" w:bidi="sk-SK"/>
        </w:rPr>
        <w:t xml:space="preserve">tejto </w:t>
      </w:r>
      <w:r w:rsidRPr="001351DE">
        <w:rPr>
          <w:rFonts w:ascii="Arial Narrow" w:eastAsia="Times New Roman" w:hAnsi="Arial Narrow" w:cs="Times New Roman"/>
          <w:color w:val="000000"/>
          <w:lang w:eastAsia="sk-SK" w:bidi="sk-SK"/>
        </w:rPr>
        <w:t>Zmluvy</w:t>
      </w:r>
      <w:r w:rsidR="00E9665E" w:rsidRPr="001351DE">
        <w:rPr>
          <w:rFonts w:ascii="Arial Narrow" w:eastAsia="Times New Roman" w:hAnsi="Arial Narrow" w:cs="Times New Roman"/>
          <w:color w:val="000000"/>
          <w:lang w:eastAsia="sk-SK" w:bidi="sk-SK"/>
        </w:rPr>
        <w:t>,</w:t>
      </w:r>
    </w:p>
    <w:p w14:paraId="0A1E9263" w14:textId="1E46D9B2" w:rsidR="008B4E6B" w:rsidRPr="001351DE" w:rsidRDefault="00774B69" w:rsidP="00D95B24">
      <w:pPr>
        <w:pStyle w:val="Bezriadkovania"/>
        <w:widowControl w:val="0"/>
        <w:numPr>
          <w:ilvl w:val="1"/>
          <w:numId w:val="19"/>
        </w:numPr>
        <w:tabs>
          <w:tab w:val="clear" w:pos="720"/>
          <w:tab w:val="num" w:pos="851"/>
        </w:tabs>
        <w:spacing w:line="276" w:lineRule="auto"/>
        <w:ind w:left="851"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umožniť Zhotoviteľovi a ním povereným osobám vstup na stavenisko a obhliadku Stavby kedykoľvek v priebehu plnenia predmetu tejto Zmluvy</w:t>
      </w:r>
      <w:r w:rsidR="00E9665E" w:rsidRPr="001351DE">
        <w:rPr>
          <w:rFonts w:ascii="Arial Narrow" w:eastAsia="Times New Roman" w:hAnsi="Arial Narrow" w:cs="Times New Roman"/>
          <w:color w:val="000000"/>
          <w:lang w:eastAsia="sk-SK" w:bidi="sk-SK"/>
        </w:rPr>
        <w:t>,</w:t>
      </w:r>
    </w:p>
    <w:p w14:paraId="7A2CAC6B" w14:textId="5E89AA20" w:rsidR="00774B69" w:rsidRPr="001351DE" w:rsidRDefault="00774B69" w:rsidP="00D95B24">
      <w:pPr>
        <w:pStyle w:val="Bezriadkovania"/>
        <w:widowControl w:val="0"/>
        <w:numPr>
          <w:ilvl w:val="1"/>
          <w:numId w:val="19"/>
        </w:numPr>
        <w:tabs>
          <w:tab w:val="clear" w:pos="720"/>
          <w:tab w:val="num" w:pos="851"/>
        </w:tabs>
        <w:spacing w:line="276" w:lineRule="auto"/>
        <w:ind w:left="851"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zabezpeč</w:t>
      </w:r>
      <w:r w:rsidR="00E9665E" w:rsidRPr="001351DE">
        <w:rPr>
          <w:rFonts w:ascii="Arial Narrow" w:eastAsia="Times New Roman" w:hAnsi="Arial Narrow" w:cs="Times New Roman"/>
          <w:color w:val="000000"/>
          <w:lang w:eastAsia="sk-SK" w:bidi="sk-SK"/>
        </w:rPr>
        <w:t>iť</w:t>
      </w:r>
      <w:r w:rsidRPr="001351DE">
        <w:rPr>
          <w:rFonts w:ascii="Arial Narrow" w:eastAsia="Times New Roman" w:hAnsi="Arial Narrow" w:cs="Times New Roman"/>
          <w:color w:val="000000"/>
          <w:lang w:eastAsia="sk-SK" w:bidi="sk-SK"/>
        </w:rPr>
        <w:t xml:space="preserve"> účas</w:t>
      </w:r>
      <w:r w:rsidR="00E9665E" w:rsidRPr="001351DE">
        <w:rPr>
          <w:rFonts w:ascii="Arial Narrow" w:eastAsia="Times New Roman" w:hAnsi="Arial Narrow" w:cs="Times New Roman"/>
          <w:color w:val="000000"/>
          <w:lang w:eastAsia="sk-SK" w:bidi="sk-SK"/>
        </w:rPr>
        <w:t>ť</w:t>
      </w:r>
      <w:r w:rsidRPr="001351DE">
        <w:rPr>
          <w:rFonts w:ascii="Arial Narrow" w:eastAsia="Times New Roman" w:hAnsi="Arial Narrow" w:cs="Times New Roman"/>
          <w:color w:val="000000"/>
          <w:lang w:eastAsia="sk-SK" w:bidi="sk-SK"/>
        </w:rPr>
        <w:t xml:space="preserve"> Objednávateľa alebo ním poverených osôb na stretnutiach súvisiacich s plnením predmetu tejto Zmluvy</w:t>
      </w:r>
      <w:r w:rsidR="00E9665E" w:rsidRPr="001351DE">
        <w:rPr>
          <w:rFonts w:ascii="Arial Narrow" w:eastAsia="Times New Roman" w:hAnsi="Arial Narrow" w:cs="Times New Roman"/>
          <w:color w:val="000000"/>
          <w:lang w:eastAsia="sk-SK" w:bidi="sk-SK"/>
        </w:rPr>
        <w:t>,</w:t>
      </w:r>
    </w:p>
    <w:p w14:paraId="5978A479" w14:textId="123D3EFA" w:rsidR="00774B69" w:rsidRPr="001351DE" w:rsidRDefault="00774B69" w:rsidP="00D95B24">
      <w:pPr>
        <w:pStyle w:val="Bezriadkovania"/>
        <w:widowControl w:val="0"/>
        <w:numPr>
          <w:ilvl w:val="1"/>
          <w:numId w:val="19"/>
        </w:numPr>
        <w:tabs>
          <w:tab w:val="clear" w:pos="720"/>
          <w:tab w:val="num" w:pos="851"/>
        </w:tabs>
        <w:spacing w:line="276" w:lineRule="auto"/>
        <w:ind w:left="851"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poskytn</w:t>
      </w:r>
      <w:r w:rsidR="00E9665E" w:rsidRPr="001351DE">
        <w:rPr>
          <w:rFonts w:ascii="Arial Narrow" w:eastAsia="Times New Roman" w:hAnsi="Arial Narrow" w:cs="Times New Roman"/>
          <w:color w:val="000000"/>
          <w:lang w:eastAsia="sk-SK" w:bidi="sk-SK"/>
        </w:rPr>
        <w:t>úť</w:t>
      </w:r>
      <w:r w:rsidRPr="001351DE">
        <w:rPr>
          <w:rFonts w:ascii="Arial Narrow" w:eastAsia="Times New Roman" w:hAnsi="Arial Narrow" w:cs="Times New Roman"/>
          <w:color w:val="000000"/>
          <w:lang w:eastAsia="sk-SK" w:bidi="sk-SK"/>
        </w:rPr>
        <w:t xml:space="preserve"> </w:t>
      </w:r>
      <w:r w:rsidR="00E9665E" w:rsidRPr="001351DE">
        <w:rPr>
          <w:rFonts w:ascii="Arial Narrow" w:eastAsia="Times New Roman" w:hAnsi="Arial Narrow" w:cs="Times New Roman"/>
          <w:color w:val="000000"/>
          <w:lang w:eastAsia="sk-SK" w:bidi="sk-SK"/>
        </w:rPr>
        <w:t>Zhotoviteľovi</w:t>
      </w:r>
      <w:r w:rsidRPr="001351DE">
        <w:rPr>
          <w:rFonts w:ascii="Arial Narrow" w:eastAsia="Times New Roman" w:hAnsi="Arial Narrow" w:cs="Times New Roman"/>
          <w:color w:val="000000"/>
          <w:lang w:eastAsia="sk-SK" w:bidi="sk-SK"/>
        </w:rPr>
        <w:t xml:space="preserve"> všetk</w:t>
      </w:r>
      <w:r w:rsidR="00E9665E" w:rsidRPr="001351DE">
        <w:rPr>
          <w:rFonts w:ascii="Arial Narrow" w:eastAsia="Times New Roman" w:hAnsi="Arial Narrow" w:cs="Times New Roman"/>
          <w:color w:val="000000"/>
          <w:lang w:eastAsia="sk-SK" w:bidi="sk-SK"/>
        </w:rPr>
        <w:t>y</w:t>
      </w:r>
      <w:r w:rsidRPr="001351DE">
        <w:rPr>
          <w:rFonts w:ascii="Arial Narrow" w:eastAsia="Times New Roman" w:hAnsi="Arial Narrow" w:cs="Times New Roman"/>
          <w:color w:val="000000"/>
          <w:lang w:eastAsia="sk-SK" w:bidi="sk-SK"/>
        </w:rPr>
        <w:t xml:space="preserve"> informáci</w:t>
      </w:r>
      <w:r w:rsidR="00E9665E" w:rsidRPr="001351DE">
        <w:rPr>
          <w:rFonts w:ascii="Arial Narrow" w:eastAsia="Times New Roman" w:hAnsi="Arial Narrow" w:cs="Times New Roman"/>
          <w:color w:val="000000"/>
          <w:lang w:eastAsia="sk-SK" w:bidi="sk-SK"/>
        </w:rPr>
        <w:t>e</w:t>
      </w:r>
      <w:r w:rsidRPr="001351DE">
        <w:rPr>
          <w:rFonts w:ascii="Arial Narrow" w:eastAsia="Times New Roman" w:hAnsi="Arial Narrow" w:cs="Times New Roman"/>
          <w:color w:val="000000"/>
          <w:lang w:eastAsia="sk-SK" w:bidi="sk-SK"/>
        </w:rPr>
        <w:t xml:space="preserve"> a podklad</w:t>
      </w:r>
      <w:r w:rsidR="00E9665E" w:rsidRPr="001351DE">
        <w:rPr>
          <w:rFonts w:ascii="Arial Narrow" w:eastAsia="Times New Roman" w:hAnsi="Arial Narrow" w:cs="Times New Roman"/>
          <w:color w:val="000000"/>
          <w:lang w:eastAsia="sk-SK" w:bidi="sk-SK"/>
        </w:rPr>
        <w:t>y</w:t>
      </w:r>
      <w:r w:rsidRPr="001351DE">
        <w:rPr>
          <w:rFonts w:ascii="Arial Narrow" w:eastAsia="Times New Roman" w:hAnsi="Arial Narrow" w:cs="Times New Roman"/>
          <w:color w:val="000000"/>
          <w:lang w:eastAsia="sk-SK" w:bidi="sk-SK"/>
        </w:rPr>
        <w:t xml:space="preserve"> nevyhnutn</w:t>
      </w:r>
      <w:r w:rsidR="00E9665E" w:rsidRPr="001351DE">
        <w:rPr>
          <w:rFonts w:ascii="Arial Narrow" w:eastAsia="Times New Roman" w:hAnsi="Arial Narrow" w:cs="Times New Roman"/>
          <w:color w:val="000000"/>
          <w:lang w:eastAsia="sk-SK" w:bidi="sk-SK"/>
        </w:rPr>
        <w:t>é</w:t>
      </w:r>
      <w:r w:rsidRPr="001351DE">
        <w:rPr>
          <w:rFonts w:ascii="Arial Narrow" w:eastAsia="Times New Roman" w:hAnsi="Arial Narrow" w:cs="Times New Roman"/>
          <w:color w:val="000000"/>
          <w:lang w:eastAsia="sk-SK" w:bidi="sk-SK"/>
        </w:rPr>
        <w:t xml:space="preserve"> k plneniu predmetu </w:t>
      </w:r>
      <w:r w:rsidR="00E9665E" w:rsidRPr="001351DE">
        <w:rPr>
          <w:rFonts w:ascii="Arial Narrow" w:eastAsia="Times New Roman" w:hAnsi="Arial Narrow" w:cs="Times New Roman"/>
          <w:color w:val="000000"/>
          <w:lang w:eastAsia="sk-SK" w:bidi="sk-SK"/>
        </w:rPr>
        <w:t>tejto Z</w:t>
      </w:r>
      <w:r w:rsidRPr="001351DE">
        <w:rPr>
          <w:rFonts w:ascii="Arial Narrow" w:eastAsia="Times New Roman" w:hAnsi="Arial Narrow" w:cs="Times New Roman"/>
          <w:color w:val="000000"/>
          <w:lang w:eastAsia="sk-SK" w:bidi="sk-SK"/>
        </w:rPr>
        <w:t>mluvy Zhotoviteľom</w:t>
      </w:r>
      <w:r w:rsidR="00E9665E" w:rsidRPr="001351DE">
        <w:rPr>
          <w:rFonts w:ascii="Arial Narrow" w:eastAsia="Times New Roman" w:hAnsi="Arial Narrow" w:cs="Times New Roman"/>
          <w:color w:val="000000"/>
          <w:lang w:eastAsia="sk-SK" w:bidi="sk-SK"/>
        </w:rPr>
        <w:t>,</w:t>
      </w:r>
    </w:p>
    <w:p w14:paraId="2C1BB49F" w14:textId="7D069CBC" w:rsidR="0074712A" w:rsidRPr="001351DE" w:rsidRDefault="0074712A" w:rsidP="00D95B24">
      <w:pPr>
        <w:pStyle w:val="Bezriadkovania"/>
        <w:widowControl w:val="0"/>
        <w:numPr>
          <w:ilvl w:val="1"/>
          <w:numId w:val="19"/>
        </w:numPr>
        <w:tabs>
          <w:tab w:val="clear" w:pos="720"/>
          <w:tab w:val="num" w:pos="851"/>
        </w:tabs>
        <w:spacing w:line="276" w:lineRule="auto"/>
        <w:ind w:left="851" w:hanging="425"/>
        <w:jc w:val="both"/>
        <w:rPr>
          <w:rFonts w:ascii="Arial Narrow" w:eastAsia="Times New Roman" w:hAnsi="Arial Narrow" w:cs="Times New Roman"/>
          <w:color w:val="000000"/>
          <w:lang w:eastAsia="sk-SK" w:bidi="sk-SK"/>
        </w:rPr>
      </w:pPr>
      <w:r w:rsidRPr="001351DE">
        <w:rPr>
          <w:rFonts w:ascii="Arial Narrow" w:eastAsia="Times New Roman" w:hAnsi="Arial Narrow" w:cs="Times New Roman"/>
          <w:color w:val="000000"/>
          <w:lang w:eastAsia="sk-SK" w:bidi="sk-SK"/>
        </w:rPr>
        <w:t>včasné vystavenie splnomocnení potrebných na plnenie predmetu tejto Zmluvy Zhotoviteľom</w:t>
      </w:r>
      <w:r w:rsidR="00E9665E" w:rsidRPr="001351DE">
        <w:rPr>
          <w:rFonts w:ascii="Arial Narrow" w:eastAsia="Times New Roman" w:hAnsi="Arial Narrow" w:cs="Times New Roman"/>
          <w:color w:val="000000"/>
          <w:lang w:eastAsia="sk-SK" w:bidi="sk-SK"/>
        </w:rPr>
        <w:t>, resp. ním poverenými osobami.</w:t>
      </w:r>
    </w:p>
    <w:p w14:paraId="01B7DCED" w14:textId="77777777" w:rsidR="005A6A8F" w:rsidRPr="004E21D9" w:rsidRDefault="005A6A8F" w:rsidP="00FD38D4">
      <w:pPr>
        <w:pStyle w:val="Bezriadkovania"/>
        <w:widowControl w:val="0"/>
        <w:spacing w:line="276" w:lineRule="auto"/>
        <w:jc w:val="both"/>
        <w:rPr>
          <w:rFonts w:ascii="Arial Narrow" w:eastAsia="Times New Roman" w:hAnsi="Arial Narrow" w:cs="Times New Roman"/>
          <w:color w:val="000000"/>
          <w:lang w:eastAsia="sk-SK" w:bidi="sk-SK"/>
        </w:rPr>
      </w:pPr>
    </w:p>
    <w:p w14:paraId="081CD762" w14:textId="77777777" w:rsidR="00404626" w:rsidRPr="00FD38D4" w:rsidRDefault="00404626" w:rsidP="00FD38D4">
      <w:pPr>
        <w:pStyle w:val="Zkladntext1"/>
        <w:spacing w:line="276" w:lineRule="auto"/>
        <w:jc w:val="both"/>
        <w:rPr>
          <w:rFonts w:ascii="Arial Narrow" w:hAnsi="Arial Narrow"/>
          <w:highlight w:val="magenta"/>
        </w:rPr>
      </w:pPr>
    </w:p>
    <w:p w14:paraId="6010772F" w14:textId="0D22B8EB" w:rsidR="00CF76AD" w:rsidRPr="001351DE" w:rsidRDefault="00CF76AD" w:rsidP="00C17670">
      <w:pPr>
        <w:pStyle w:val="Zkladntext1"/>
        <w:spacing w:line="276" w:lineRule="auto"/>
        <w:jc w:val="center"/>
        <w:rPr>
          <w:rFonts w:ascii="Arial Narrow" w:hAnsi="Arial Narrow"/>
        </w:rPr>
      </w:pPr>
      <w:r w:rsidRPr="001351DE">
        <w:rPr>
          <w:rFonts w:ascii="Arial Narrow" w:hAnsi="Arial Narrow"/>
          <w:b/>
        </w:rPr>
        <w:t>Článok V</w:t>
      </w:r>
      <w:r w:rsidR="00F520FE" w:rsidRPr="001351DE">
        <w:rPr>
          <w:rFonts w:ascii="Arial Narrow" w:hAnsi="Arial Narrow"/>
          <w:b/>
        </w:rPr>
        <w:t>I</w:t>
      </w:r>
      <w:r w:rsidR="000E6B85" w:rsidRPr="001351DE">
        <w:rPr>
          <w:rFonts w:ascii="Arial Narrow" w:hAnsi="Arial Narrow"/>
          <w:b/>
        </w:rPr>
        <w:t>I</w:t>
      </w:r>
      <w:r w:rsidRPr="001351DE">
        <w:rPr>
          <w:rFonts w:ascii="Arial Narrow" w:hAnsi="Arial Narrow"/>
          <w:b/>
        </w:rPr>
        <w:t>.</w:t>
      </w:r>
    </w:p>
    <w:p w14:paraId="72B93E42" w14:textId="77777777" w:rsidR="006277E2" w:rsidRDefault="006277E2" w:rsidP="00C17670">
      <w:pPr>
        <w:pStyle w:val="Zkladntext1"/>
        <w:spacing w:line="276" w:lineRule="auto"/>
        <w:jc w:val="center"/>
        <w:rPr>
          <w:rFonts w:ascii="Arial Narrow" w:hAnsi="Arial Narrow"/>
          <w:b/>
          <w:bCs/>
        </w:rPr>
      </w:pPr>
      <w:r w:rsidRPr="001351DE">
        <w:rPr>
          <w:rFonts w:ascii="Arial Narrow" w:hAnsi="Arial Narrow"/>
          <w:b/>
          <w:bCs/>
        </w:rPr>
        <w:t>Vlastnícke právo, nebezpečenstvo škody,</w:t>
      </w:r>
      <w:r w:rsidRPr="001351DE">
        <w:rPr>
          <w:rFonts w:ascii="Arial Narrow" w:hAnsi="Arial Narrow"/>
          <w:b/>
          <w:bCs/>
        </w:rPr>
        <w:br/>
        <w:t>autorské práva a licenčné podmienky</w:t>
      </w:r>
    </w:p>
    <w:p w14:paraId="05809D58" w14:textId="77777777" w:rsidR="00C17670" w:rsidRPr="00FD38D4" w:rsidRDefault="00C17670" w:rsidP="00C17670">
      <w:pPr>
        <w:pStyle w:val="Zkladntext1"/>
        <w:spacing w:line="276" w:lineRule="auto"/>
        <w:jc w:val="both"/>
        <w:rPr>
          <w:rFonts w:ascii="Arial Narrow" w:hAnsi="Arial Narrow"/>
        </w:rPr>
      </w:pPr>
    </w:p>
    <w:p w14:paraId="4796514D" w14:textId="325D8F6C" w:rsidR="00C11021" w:rsidRPr="001351DE" w:rsidRDefault="006277E2" w:rsidP="00C17670">
      <w:pPr>
        <w:pStyle w:val="Nadpis1"/>
        <w:numPr>
          <w:ilvl w:val="0"/>
          <w:numId w:val="16"/>
        </w:numPr>
        <w:spacing w:after="0" w:line="276" w:lineRule="auto"/>
        <w:ind w:left="426" w:hanging="426"/>
        <w:rPr>
          <w:rFonts w:ascii="Arial Narrow" w:hAnsi="Arial Narrow"/>
        </w:rPr>
      </w:pPr>
      <w:r w:rsidRPr="001351DE">
        <w:rPr>
          <w:rFonts w:ascii="Arial Narrow" w:hAnsi="Arial Narrow"/>
        </w:rPr>
        <w:t xml:space="preserve">Vlastnícke právo a nebezpečenstvo škody na </w:t>
      </w:r>
      <w:r w:rsidR="00AE5D09" w:rsidRPr="001351DE">
        <w:rPr>
          <w:rFonts w:ascii="Arial Narrow" w:hAnsi="Arial Narrow"/>
        </w:rPr>
        <w:t xml:space="preserve">každej </w:t>
      </w:r>
      <w:r w:rsidR="007D23F0" w:rsidRPr="001351DE">
        <w:rPr>
          <w:rFonts w:ascii="Arial Narrow" w:hAnsi="Arial Narrow"/>
        </w:rPr>
        <w:t xml:space="preserve">Časti </w:t>
      </w:r>
      <w:r w:rsidR="00315576" w:rsidRPr="001351DE">
        <w:rPr>
          <w:rFonts w:ascii="Arial Narrow" w:hAnsi="Arial Narrow"/>
        </w:rPr>
        <w:t>D</w:t>
      </w:r>
      <w:r w:rsidR="008915DB" w:rsidRPr="001351DE">
        <w:rPr>
          <w:rFonts w:ascii="Arial Narrow" w:hAnsi="Arial Narrow"/>
        </w:rPr>
        <w:t>iela</w:t>
      </w:r>
      <w:r w:rsidR="00EA618B" w:rsidRPr="001351DE">
        <w:rPr>
          <w:rFonts w:ascii="Arial Narrow" w:hAnsi="Arial Narrow"/>
        </w:rPr>
        <w:t xml:space="preserve"> </w:t>
      </w:r>
      <w:r w:rsidRPr="001351DE">
        <w:rPr>
          <w:rFonts w:ascii="Arial Narrow" w:hAnsi="Arial Narrow"/>
        </w:rPr>
        <w:t xml:space="preserve">prechádza na </w:t>
      </w:r>
      <w:r w:rsidR="00EA618B" w:rsidRPr="001351DE">
        <w:rPr>
          <w:rFonts w:ascii="Arial Narrow" w:hAnsi="Arial Narrow"/>
        </w:rPr>
        <w:t>O</w:t>
      </w:r>
      <w:r w:rsidRPr="001351DE">
        <w:rPr>
          <w:rFonts w:ascii="Arial Narrow" w:hAnsi="Arial Narrow"/>
        </w:rPr>
        <w:t xml:space="preserve">bjednávateľa dňom podpisu </w:t>
      </w:r>
      <w:r w:rsidR="007D23F0" w:rsidRPr="001351DE">
        <w:rPr>
          <w:rFonts w:ascii="Arial Narrow" w:hAnsi="Arial Narrow"/>
        </w:rPr>
        <w:t>akceptačného prot</w:t>
      </w:r>
      <w:r w:rsidR="00984593" w:rsidRPr="001351DE">
        <w:rPr>
          <w:rFonts w:ascii="Arial Narrow" w:hAnsi="Arial Narrow"/>
        </w:rPr>
        <w:t xml:space="preserve">okolu k Časti </w:t>
      </w:r>
      <w:r w:rsidR="00315576" w:rsidRPr="001351DE">
        <w:rPr>
          <w:rFonts w:ascii="Arial Narrow" w:hAnsi="Arial Narrow"/>
        </w:rPr>
        <w:t>D</w:t>
      </w:r>
      <w:r w:rsidR="00984593" w:rsidRPr="001351DE">
        <w:rPr>
          <w:rFonts w:ascii="Arial Narrow" w:hAnsi="Arial Narrow"/>
        </w:rPr>
        <w:t>iela oprávnenými</w:t>
      </w:r>
      <w:r w:rsidR="00B828C8" w:rsidRPr="001351DE">
        <w:rPr>
          <w:rFonts w:ascii="Arial Narrow" w:hAnsi="Arial Narrow"/>
        </w:rPr>
        <w:t xml:space="preserve"> </w:t>
      </w:r>
      <w:r w:rsidR="00535B90" w:rsidRPr="001351DE">
        <w:rPr>
          <w:rFonts w:ascii="Arial Narrow" w:hAnsi="Arial Narrow"/>
        </w:rPr>
        <w:t>osobami oboch Zmluvných strán</w:t>
      </w:r>
      <w:r w:rsidRPr="001351DE">
        <w:rPr>
          <w:rFonts w:ascii="Arial Narrow" w:hAnsi="Arial Narrow"/>
        </w:rPr>
        <w:t xml:space="preserve"> po riadnom </w:t>
      </w:r>
      <w:r w:rsidR="00914D9F" w:rsidRPr="001351DE">
        <w:rPr>
          <w:rFonts w:ascii="Arial Narrow" w:hAnsi="Arial Narrow"/>
        </w:rPr>
        <w:t xml:space="preserve">odovzdaní </w:t>
      </w:r>
      <w:r w:rsidR="00535B90" w:rsidRPr="001351DE">
        <w:rPr>
          <w:rFonts w:ascii="Arial Narrow" w:hAnsi="Arial Narrow"/>
        </w:rPr>
        <w:t xml:space="preserve">Časti </w:t>
      </w:r>
      <w:r w:rsidR="00315576" w:rsidRPr="001351DE">
        <w:rPr>
          <w:rFonts w:ascii="Arial Narrow" w:hAnsi="Arial Narrow"/>
        </w:rPr>
        <w:t xml:space="preserve">Diela </w:t>
      </w:r>
      <w:r w:rsidR="00914D9F" w:rsidRPr="001351DE">
        <w:rPr>
          <w:rFonts w:ascii="Arial Narrow" w:hAnsi="Arial Narrow"/>
        </w:rPr>
        <w:t xml:space="preserve">Zhotoviteľom </w:t>
      </w:r>
      <w:r w:rsidR="00277351" w:rsidRPr="001351DE">
        <w:rPr>
          <w:rFonts w:ascii="Arial Narrow" w:hAnsi="Arial Narrow"/>
        </w:rPr>
        <w:t>O</w:t>
      </w:r>
      <w:r w:rsidRPr="001351DE">
        <w:rPr>
          <w:rFonts w:ascii="Arial Narrow" w:hAnsi="Arial Narrow"/>
        </w:rPr>
        <w:t>bjednávateľovi.</w:t>
      </w:r>
    </w:p>
    <w:p w14:paraId="6CB9E364" w14:textId="4EA9B86F" w:rsidR="00B66375" w:rsidRPr="001351DE" w:rsidRDefault="005101FB" w:rsidP="00C17670">
      <w:pPr>
        <w:pStyle w:val="Nadpis1"/>
        <w:numPr>
          <w:ilvl w:val="0"/>
          <w:numId w:val="16"/>
        </w:numPr>
        <w:spacing w:after="0" w:line="276" w:lineRule="auto"/>
        <w:ind w:left="426" w:hanging="426"/>
        <w:rPr>
          <w:rFonts w:ascii="Arial Narrow" w:hAnsi="Arial Narrow"/>
        </w:rPr>
      </w:pPr>
      <w:r w:rsidRPr="001351DE">
        <w:rPr>
          <w:rFonts w:ascii="Arial Narrow" w:hAnsi="Arial Narrow"/>
        </w:rPr>
        <w:t>Zhotoviteľ vyhlasuje, že je oprávnený vykonávať m</w:t>
      </w:r>
      <w:r w:rsidR="00B642BB" w:rsidRPr="001351DE">
        <w:rPr>
          <w:rFonts w:ascii="Arial Narrow" w:hAnsi="Arial Narrow"/>
        </w:rPr>
        <w:t>ajetkové práva k</w:t>
      </w:r>
      <w:r w:rsidR="00FA4A0B" w:rsidRPr="001351DE">
        <w:rPr>
          <w:rFonts w:ascii="Arial Narrow" w:hAnsi="Arial Narrow"/>
        </w:rPr>
        <w:t xml:space="preserve">u každej jednotlivej Časti </w:t>
      </w:r>
      <w:r w:rsidR="00315576" w:rsidRPr="001351DE">
        <w:rPr>
          <w:rFonts w:ascii="Arial Narrow" w:hAnsi="Arial Narrow"/>
        </w:rPr>
        <w:t>D</w:t>
      </w:r>
      <w:r w:rsidR="00FA4A0B" w:rsidRPr="001351DE">
        <w:rPr>
          <w:rFonts w:ascii="Arial Narrow" w:hAnsi="Arial Narrow"/>
        </w:rPr>
        <w:t>iela</w:t>
      </w:r>
      <w:r w:rsidR="00B642BB" w:rsidRPr="001351DE">
        <w:rPr>
          <w:rFonts w:ascii="Arial Narrow" w:hAnsi="Arial Narrow"/>
        </w:rPr>
        <w:t>, a teda</w:t>
      </w:r>
      <w:r w:rsidRPr="001351DE">
        <w:rPr>
          <w:rFonts w:ascii="Arial Narrow" w:hAnsi="Arial Narrow"/>
        </w:rPr>
        <w:t xml:space="preserve"> je oprávnený udeľovať </w:t>
      </w:r>
      <w:r w:rsidR="00FA4A0B" w:rsidRPr="001351DE">
        <w:rPr>
          <w:rFonts w:ascii="Arial Narrow" w:hAnsi="Arial Narrow"/>
        </w:rPr>
        <w:t xml:space="preserve">Objednávateľovi </w:t>
      </w:r>
      <w:r w:rsidRPr="001351DE">
        <w:rPr>
          <w:rFonts w:ascii="Arial Narrow" w:hAnsi="Arial Narrow"/>
        </w:rPr>
        <w:t xml:space="preserve">licenciu </w:t>
      </w:r>
      <w:r w:rsidR="00535B90" w:rsidRPr="001351DE">
        <w:rPr>
          <w:rFonts w:ascii="Arial Narrow" w:hAnsi="Arial Narrow"/>
        </w:rPr>
        <w:t xml:space="preserve">(prípadne sublicenciu) </w:t>
      </w:r>
      <w:r w:rsidRPr="001351DE">
        <w:rPr>
          <w:rFonts w:ascii="Arial Narrow" w:hAnsi="Arial Narrow"/>
        </w:rPr>
        <w:t xml:space="preserve">na použitie </w:t>
      </w:r>
      <w:r w:rsidR="00FA4A0B" w:rsidRPr="001351DE">
        <w:rPr>
          <w:rFonts w:ascii="Arial Narrow" w:hAnsi="Arial Narrow"/>
        </w:rPr>
        <w:t xml:space="preserve">Časti </w:t>
      </w:r>
      <w:r w:rsidR="00315576" w:rsidRPr="001351DE">
        <w:rPr>
          <w:rFonts w:ascii="Arial Narrow" w:hAnsi="Arial Narrow"/>
        </w:rPr>
        <w:t>D</w:t>
      </w:r>
      <w:r w:rsidR="00FA4A0B" w:rsidRPr="001351DE">
        <w:rPr>
          <w:rFonts w:ascii="Arial Narrow" w:hAnsi="Arial Narrow"/>
        </w:rPr>
        <w:t>iela</w:t>
      </w:r>
      <w:r w:rsidRPr="001351DE">
        <w:rPr>
          <w:rFonts w:ascii="Arial Narrow" w:hAnsi="Arial Narrow"/>
        </w:rPr>
        <w:t xml:space="preserve"> v rozsahu podľa tejto Zmluvy. V prípade, ak sa vyhlásenie Zhotoviteľa podľa tohto bodu </w:t>
      </w:r>
      <w:r w:rsidR="00D071CB" w:rsidRPr="001351DE">
        <w:rPr>
          <w:rFonts w:ascii="Arial Narrow" w:hAnsi="Arial Narrow"/>
        </w:rPr>
        <w:t xml:space="preserve">tejto </w:t>
      </w:r>
      <w:r w:rsidR="00B66375" w:rsidRPr="001351DE">
        <w:rPr>
          <w:rFonts w:ascii="Arial Narrow" w:hAnsi="Arial Narrow"/>
        </w:rPr>
        <w:t xml:space="preserve">Zmluvy </w:t>
      </w:r>
      <w:r w:rsidRPr="001351DE">
        <w:rPr>
          <w:rFonts w:ascii="Arial Narrow" w:hAnsi="Arial Narrow"/>
        </w:rPr>
        <w:t>ukáže ako nepravdivé</w:t>
      </w:r>
      <w:r w:rsidR="008915DB" w:rsidRPr="001351DE">
        <w:rPr>
          <w:rFonts w:ascii="Arial Narrow" w:hAnsi="Arial Narrow"/>
        </w:rPr>
        <w:t>,</w:t>
      </w:r>
      <w:r w:rsidRPr="001351DE">
        <w:rPr>
          <w:rFonts w:ascii="Arial Narrow" w:hAnsi="Arial Narrow"/>
        </w:rPr>
        <w:t xml:space="preserve"> </w:t>
      </w:r>
      <w:r w:rsidR="008915DB" w:rsidRPr="001351DE">
        <w:rPr>
          <w:rFonts w:ascii="Arial Narrow" w:hAnsi="Arial Narrow"/>
        </w:rPr>
        <w:lastRenderedPageBreak/>
        <w:t xml:space="preserve">Zhotoviteľ sa zaväzuje v plnom rozsahu odškodniť Objednávateľa </w:t>
      </w:r>
      <w:r w:rsidR="00006982" w:rsidRPr="001351DE">
        <w:rPr>
          <w:rFonts w:ascii="Arial Narrow" w:hAnsi="Arial Narrow"/>
        </w:rPr>
        <w:t>podľa bodu 9</w:t>
      </w:r>
      <w:r w:rsidR="006A2A6A" w:rsidRPr="001351DE">
        <w:rPr>
          <w:rFonts w:ascii="Arial Narrow" w:hAnsi="Arial Narrow"/>
        </w:rPr>
        <w:t>.</w:t>
      </w:r>
      <w:r w:rsidR="00006982" w:rsidRPr="001351DE">
        <w:rPr>
          <w:rFonts w:ascii="Arial Narrow" w:hAnsi="Arial Narrow"/>
        </w:rPr>
        <w:t xml:space="preserve"> článku VIII</w:t>
      </w:r>
      <w:r w:rsidR="006A2A6A" w:rsidRPr="001351DE">
        <w:rPr>
          <w:rFonts w:ascii="Arial Narrow" w:hAnsi="Arial Narrow"/>
        </w:rPr>
        <w:t>.</w:t>
      </w:r>
      <w:r w:rsidR="00006982" w:rsidRPr="001351DE">
        <w:rPr>
          <w:rFonts w:ascii="Arial Narrow" w:hAnsi="Arial Narrow"/>
        </w:rPr>
        <w:t xml:space="preserve"> tejto Zmluvy</w:t>
      </w:r>
      <w:r w:rsidR="008915DB" w:rsidRPr="001351DE">
        <w:rPr>
          <w:rFonts w:ascii="Arial Narrow" w:hAnsi="Arial Narrow"/>
        </w:rPr>
        <w:t>.</w:t>
      </w:r>
      <w:r w:rsidR="00B66375" w:rsidRPr="001351DE">
        <w:rPr>
          <w:rFonts w:ascii="Arial Narrow" w:hAnsi="Arial Narrow"/>
        </w:rPr>
        <w:t xml:space="preserve"> Pokiaľ sa vyhlásenie Zhotoviteľa podľa tohto bodu </w:t>
      </w:r>
      <w:r w:rsidR="00D071CB" w:rsidRPr="001351DE">
        <w:rPr>
          <w:rFonts w:ascii="Arial Narrow" w:hAnsi="Arial Narrow"/>
        </w:rPr>
        <w:t xml:space="preserve">tejto </w:t>
      </w:r>
      <w:r w:rsidR="00B66375" w:rsidRPr="001351DE">
        <w:rPr>
          <w:rFonts w:ascii="Arial Narrow" w:hAnsi="Arial Narrow"/>
        </w:rPr>
        <w:t xml:space="preserve">Zmluvy ukáže ako nepravdivé, považuje sa to za podstatné porušenie </w:t>
      </w:r>
      <w:r w:rsidR="00984593" w:rsidRPr="001351DE">
        <w:rPr>
          <w:rFonts w:ascii="Arial Narrow" w:hAnsi="Arial Narrow"/>
        </w:rPr>
        <w:t xml:space="preserve">tejto </w:t>
      </w:r>
      <w:r w:rsidR="00B66375" w:rsidRPr="001351DE">
        <w:rPr>
          <w:rFonts w:ascii="Arial Narrow" w:hAnsi="Arial Narrow"/>
        </w:rPr>
        <w:t>Zmluvy a Objednávateľ je oprávnený od tejto Zmluvy odstúpiť.</w:t>
      </w:r>
    </w:p>
    <w:p w14:paraId="04F14878" w14:textId="7D269FEF" w:rsidR="00FA75BC" w:rsidRPr="001351DE" w:rsidRDefault="00706F92" w:rsidP="00C17670">
      <w:pPr>
        <w:pStyle w:val="Nadpis1"/>
        <w:numPr>
          <w:ilvl w:val="0"/>
          <w:numId w:val="16"/>
        </w:numPr>
        <w:spacing w:after="0" w:line="276" w:lineRule="auto"/>
        <w:ind w:left="426" w:hanging="426"/>
        <w:rPr>
          <w:rFonts w:ascii="Arial Narrow" w:hAnsi="Arial Narrow"/>
        </w:rPr>
      </w:pPr>
      <w:r w:rsidRPr="001351DE">
        <w:rPr>
          <w:rFonts w:ascii="Arial Narrow" w:hAnsi="Arial Narrow"/>
        </w:rPr>
        <w:t xml:space="preserve">Zhotoviteľ udeľuje Objednávateľovi dňom podpisu </w:t>
      </w:r>
      <w:r w:rsidR="00FA4A0B" w:rsidRPr="001351DE">
        <w:rPr>
          <w:rFonts w:ascii="Arial Narrow" w:hAnsi="Arial Narrow"/>
        </w:rPr>
        <w:t>akceptačného protokolu</w:t>
      </w:r>
      <w:r w:rsidR="00FA75BC" w:rsidRPr="001351DE">
        <w:rPr>
          <w:rFonts w:ascii="Arial Narrow" w:hAnsi="Arial Narrow"/>
        </w:rPr>
        <w:t xml:space="preserve"> ku</w:t>
      </w:r>
      <w:r w:rsidR="00FA4A0B" w:rsidRPr="001351DE">
        <w:rPr>
          <w:rFonts w:ascii="Arial Narrow" w:hAnsi="Arial Narrow"/>
        </w:rPr>
        <w:t xml:space="preserve"> </w:t>
      </w:r>
      <w:r w:rsidR="00AE5D09" w:rsidRPr="001351DE">
        <w:rPr>
          <w:rFonts w:ascii="Arial Narrow" w:hAnsi="Arial Narrow"/>
        </w:rPr>
        <w:t xml:space="preserve">každej </w:t>
      </w:r>
      <w:r w:rsidRPr="001351DE">
        <w:rPr>
          <w:rFonts w:ascii="Arial Narrow" w:hAnsi="Arial Narrow"/>
        </w:rPr>
        <w:t xml:space="preserve">Časti </w:t>
      </w:r>
      <w:r w:rsidR="00315576" w:rsidRPr="001351DE">
        <w:rPr>
          <w:rFonts w:ascii="Arial Narrow" w:hAnsi="Arial Narrow"/>
        </w:rPr>
        <w:t>D</w:t>
      </w:r>
      <w:r w:rsidRPr="001351DE">
        <w:rPr>
          <w:rFonts w:ascii="Arial Narrow" w:hAnsi="Arial Narrow"/>
        </w:rPr>
        <w:t xml:space="preserve">iela </w:t>
      </w:r>
      <w:r w:rsidR="00FA75BC" w:rsidRPr="001351DE">
        <w:rPr>
          <w:rFonts w:ascii="Arial Narrow" w:hAnsi="Arial Narrow"/>
        </w:rPr>
        <w:t xml:space="preserve">výhradnú </w:t>
      </w:r>
      <w:r w:rsidRPr="001351DE">
        <w:rPr>
          <w:rFonts w:ascii="Arial Narrow" w:hAnsi="Arial Narrow"/>
        </w:rPr>
        <w:t xml:space="preserve">licenciu </w:t>
      </w:r>
      <w:r w:rsidR="00FA4A0B" w:rsidRPr="001351DE">
        <w:rPr>
          <w:rFonts w:ascii="Arial Narrow" w:hAnsi="Arial Narrow"/>
        </w:rPr>
        <w:t xml:space="preserve">(sublicenciu) </w:t>
      </w:r>
      <w:r w:rsidRPr="001351DE">
        <w:rPr>
          <w:rFonts w:ascii="Arial Narrow" w:hAnsi="Arial Narrow"/>
        </w:rPr>
        <w:t xml:space="preserve">na použitie Časti </w:t>
      </w:r>
      <w:r w:rsidR="00315576" w:rsidRPr="001351DE">
        <w:rPr>
          <w:rFonts w:ascii="Arial Narrow" w:hAnsi="Arial Narrow"/>
        </w:rPr>
        <w:t xml:space="preserve">Diela </w:t>
      </w:r>
      <w:r w:rsidRPr="001351DE">
        <w:rPr>
          <w:rFonts w:ascii="Arial Narrow" w:hAnsi="Arial Narrow"/>
        </w:rPr>
        <w:t>ako diela podľa § 65 a nasl. Autorského zákona spôsobom nevyhnutným na dosiahnutie účelu tejto Zmluvy (realizáciu Stavby)</w:t>
      </w:r>
      <w:r w:rsidR="00FA75BC" w:rsidRPr="001351DE">
        <w:rPr>
          <w:rFonts w:ascii="Arial Narrow" w:hAnsi="Arial Narrow"/>
        </w:rPr>
        <w:t>, najmä v súlade s § 19 ods. 4 Autorského zákona</w:t>
      </w:r>
      <w:r w:rsidRPr="001351DE">
        <w:rPr>
          <w:rFonts w:ascii="Arial Narrow" w:hAnsi="Arial Narrow"/>
        </w:rPr>
        <w:t xml:space="preserve">, </w:t>
      </w:r>
      <w:r w:rsidR="00FA75BC" w:rsidRPr="001351DE">
        <w:rPr>
          <w:rFonts w:ascii="Arial Narrow" w:hAnsi="Arial Narrow"/>
        </w:rPr>
        <w:t>v územne a vecne neobmedzenom rozsahu, udelenú po dobu trvania majetkových práv autorov.</w:t>
      </w:r>
    </w:p>
    <w:p w14:paraId="779A10A4" w14:textId="6BAA6E92" w:rsidR="00FA75BC" w:rsidRPr="001351DE" w:rsidRDefault="00706F92" w:rsidP="00C17670">
      <w:pPr>
        <w:pStyle w:val="Nadpis1"/>
        <w:numPr>
          <w:ilvl w:val="0"/>
          <w:numId w:val="16"/>
        </w:numPr>
        <w:spacing w:after="0" w:line="276" w:lineRule="auto"/>
        <w:ind w:left="426" w:hanging="426"/>
        <w:rPr>
          <w:rFonts w:ascii="Arial Narrow" w:hAnsi="Arial Narrow"/>
        </w:rPr>
      </w:pPr>
      <w:r w:rsidRPr="001351DE">
        <w:rPr>
          <w:rFonts w:ascii="Arial Narrow" w:hAnsi="Arial Narrow"/>
        </w:rPr>
        <w:t xml:space="preserve">Zhotoviteľ zároveň udeľuje dňom </w:t>
      </w:r>
      <w:r w:rsidR="00FA75BC" w:rsidRPr="001351DE">
        <w:rPr>
          <w:rFonts w:ascii="Arial Narrow" w:hAnsi="Arial Narrow"/>
        </w:rPr>
        <w:t xml:space="preserve">podpisu akceptačného protokolu ku každej Časti </w:t>
      </w:r>
      <w:r w:rsidR="00315576" w:rsidRPr="001351DE">
        <w:rPr>
          <w:rFonts w:ascii="Arial Narrow" w:hAnsi="Arial Narrow"/>
        </w:rPr>
        <w:t>D</w:t>
      </w:r>
      <w:r w:rsidRPr="001351DE">
        <w:rPr>
          <w:rFonts w:ascii="Arial Narrow" w:hAnsi="Arial Narrow"/>
        </w:rPr>
        <w:t>iela Objednávateľovi bezodplatne súhlas s</w:t>
      </w:r>
      <w:r w:rsidR="00FA75BC" w:rsidRPr="001351DE">
        <w:rPr>
          <w:rFonts w:ascii="Arial Narrow" w:hAnsi="Arial Narrow"/>
        </w:rPr>
        <w:t xml:space="preserve"> akýmkoľvek zásahom do Časti </w:t>
      </w:r>
      <w:r w:rsidR="00315576" w:rsidRPr="001351DE">
        <w:rPr>
          <w:rFonts w:ascii="Arial Narrow" w:hAnsi="Arial Narrow"/>
        </w:rPr>
        <w:t>D</w:t>
      </w:r>
      <w:r w:rsidR="00E32D6B" w:rsidRPr="001351DE">
        <w:rPr>
          <w:rFonts w:ascii="Arial Narrow" w:hAnsi="Arial Narrow"/>
        </w:rPr>
        <w:t>iela Objednávateľom alebo ním určenou treťou osobou, bez potreby akéhokoľvek ďalši</w:t>
      </w:r>
      <w:r w:rsidR="00984593" w:rsidRPr="001351DE">
        <w:rPr>
          <w:rFonts w:ascii="Arial Narrow" w:hAnsi="Arial Narrow"/>
        </w:rPr>
        <w:t xml:space="preserve">eho povolenia Zhotoviteľa. </w:t>
      </w:r>
      <w:r w:rsidR="00E32D6B" w:rsidRPr="001351DE">
        <w:rPr>
          <w:rFonts w:ascii="Arial Narrow" w:hAnsi="Arial Narrow"/>
        </w:rPr>
        <w:t xml:space="preserve">Objednávateľ alebo </w:t>
      </w:r>
      <w:r w:rsidR="0042013E" w:rsidRPr="001351DE">
        <w:rPr>
          <w:rFonts w:ascii="Arial Narrow" w:hAnsi="Arial Narrow"/>
        </w:rPr>
        <w:t xml:space="preserve">ním určená </w:t>
      </w:r>
      <w:r w:rsidR="00E32D6B" w:rsidRPr="001351DE">
        <w:rPr>
          <w:rFonts w:ascii="Arial Narrow" w:hAnsi="Arial Narrow"/>
        </w:rPr>
        <w:t xml:space="preserve">tretia osoba je oprávnený vykonávať akékoľvek modifikácie, spracovanie, úpravy, zmeny Časti </w:t>
      </w:r>
      <w:r w:rsidR="00315576" w:rsidRPr="001351DE">
        <w:rPr>
          <w:rFonts w:ascii="Arial Narrow" w:hAnsi="Arial Narrow"/>
        </w:rPr>
        <w:t>D</w:t>
      </w:r>
      <w:r w:rsidR="00E32D6B" w:rsidRPr="001351DE">
        <w:rPr>
          <w:rFonts w:ascii="Arial Narrow" w:hAnsi="Arial Narrow"/>
        </w:rPr>
        <w:t xml:space="preserve">iela a podľa svojho uváženia do neho zasahovať, zapracovávať ho do ďalších diel, resp. ho spájať s inými dielami, </w:t>
      </w:r>
      <w:r w:rsidRPr="001351DE">
        <w:rPr>
          <w:rFonts w:ascii="Arial Narrow" w:hAnsi="Arial Narrow"/>
        </w:rPr>
        <w:t>za účelom jeho použitia ako podkladu na vypracovanie projektovej dokumentáci</w:t>
      </w:r>
      <w:r w:rsidR="00984593" w:rsidRPr="001351DE">
        <w:rPr>
          <w:rFonts w:ascii="Arial Narrow" w:hAnsi="Arial Narrow"/>
        </w:rPr>
        <w:t>e akéhokoľvek stupňa na Stavbu.</w:t>
      </w:r>
    </w:p>
    <w:p w14:paraId="43570FEF" w14:textId="50086327" w:rsidR="00F223DC" w:rsidRPr="001351DE" w:rsidRDefault="00984593" w:rsidP="00C17670">
      <w:pPr>
        <w:pStyle w:val="MLOdsek"/>
        <w:numPr>
          <w:ilvl w:val="0"/>
          <w:numId w:val="16"/>
        </w:numPr>
        <w:tabs>
          <w:tab w:val="clear" w:pos="6550"/>
        </w:tabs>
        <w:spacing w:after="0" w:line="276" w:lineRule="auto"/>
        <w:ind w:left="426" w:hanging="426"/>
        <w:contextualSpacing/>
        <w:rPr>
          <w:rFonts w:ascii="Arial Narrow" w:hAnsi="Arial Narrow" w:cs="Tahoma"/>
        </w:rPr>
      </w:pPr>
      <w:r w:rsidRPr="001351DE">
        <w:rPr>
          <w:rFonts w:ascii="Arial Narrow" w:hAnsi="Arial Narrow"/>
        </w:rPr>
        <w:t xml:space="preserve">Zhotoviteľ zároveň udeľuje dňom podpisu akceptačného protokolu ku každej Časti </w:t>
      </w:r>
      <w:r w:rsidR="00315576" w:rsidRPr="001351DE">
        <w:rPr>
          <w:rFonts w:ascii="Arial Narrow" w:hAnsi="Arial Narrow"/>
        </w:rPr>
        <w:t>D</w:t>
      </w:r>
      <w:r w:rsidRPr="001351DE">
        <w:rPr>
          <w:rFonts w:ascii="Arial Narrow" w:hAnsi="Arial Narrow"/>
        </w:rPr>
        <w:t xml:space="preserve">iela Objednávateľovi bezodplatne súhlas s udelením sublicencie </w:t>
      </w:r>
      <w:r w:rsidR="00994359" w:rsidRPr="001351DE">
        <w:rPr>
          <w:rFonts w:ascii="Arial Narrow" w:hAnsi="Arial Narrow"/>
        </w:rPr>
        <w:t xml:space="preserve">na použitie akejkoľvek Časti </w:t>
      </w:r>
      <w:r w:rsidR="00315576" w:rsidRPr="001351DE">
        <w:rPr>
          <w:rFonts w:ascii="Arial Narrow" w:hAnsi="Arial Narrow"/>
        </w:rPr>
        <w:t>D</w:t>
      </w:r>
      <w:r w:rsidR="00994359" w:rsidRPr="001351DE">
        <w:rPr>
          <w:rFonts w:ascii="Arial Narrow" w:hAnsi="Arial Narrow"/>
        </w:rPr>
        <w:t xml:space="preserve">iela v rozsahu poskytnutej licencie (sublicencie) alebo v časti tohto rozsahu </w:t>
      </w:r>
      <w:r w:rsidR="00706F92" w:rsidRPr="001351DE">
        <w:rPr>
          <w:rFonts w:ascii="Arial Narrow" w:hAnsi="Arial Narrow"/>
        </w:rPr>
        <w:t xml:space="preserve">tretím osobám alebo </w:t>
      </w:r>
      <w:r w:rsidRPr="001351DE">
        <w:rPr>
          <w:rFonts w:ascii="Arial Narrow" w:hAnsi="Arial Narrow"/>
        </w:rPr>
        <w:t>s postúpením udelenej</w:t>
      </w:r>
      <w:r w:rsidR="00706F92" w:rsidRPr="001351DE">
        <w:rPr>
          <w:rFonts w:ascii="Arial Narrow" w:hAnsi="Arial Narrow"/>
        </w:rPr>
        <w:t xml:space="preserve"> licenci</w:t>
      </w:r>
      <w:r w:rsidRPr="001351DE">
        <w:rPr>
          <w:rFonts w:ascii="Arial Narrow" w:hAnsi="Arial Narrow"/>
        </w:rPr>
        <w:t xml:space="preserve">e </w:t>
      </w:r>
      <w:r w:rsidR="00994359" w:rsidRPr="001351DE">
        <w:rPr>
          <w:rFonts w:ascii="Arial Narrow" w:hAnsi="Arial Narrow"/>
        </w:rPr>
        <w:t>z Objednávateľa na tretie osoby</w:t>
      </w:r>
      <w:r w:rsidR="00706F92" w:rsidRPr="001351DE">
        <w:rPr>
          <w:rFonts w:ascii="Arial Narrow" w:hAnsi="Arial Narrow"/>
        </w:rPr>
        <w:t xml:space="preserve">, pričom </w:t>
      </w:r>
      <w:r w:rsidR="00F223DC" w:rsidRPr="001351DE">
        <w:rPr>
          <w:rFonts w:ascii="Arial Narrow" w:hAnsi="Arial Narrow"/>
        </w:rPr>
        <w:t xml:space="preserve">na uvedené sa nevyžaduje súhlas Zhotoviteľa a Objednávateľ </w:t>
      </w:r>
      <w:r w:rsidR="00706F92" w:rsidRPr="001351DE">
        <w:rPr>
          <w:rFonts w:ascii="Arial Narrow" w:hAnsi="Arial Narrow"/>
        </w:rPr>
        <w:t>nie je povinný informovať o tejto skutočnosti Zhotoviteľa.</w:t>
      </w:r>
    </w:p>
    <w:p w14:paraId="29981E0D" w14:textId="0111FCCC" w:rsidR="00F223DC" w:rsidRPr="001351DE" w:rsidRDefault="00F223DC" w:rsidP="00C17670">
      <w:pPr>
        <w:pStyle w:val="MLOdsek"/>
        <w:numPr>
          <w:ilvl w:val="0"/>
          <w:numId w:val="25"/>
        </w:numPr>
        <w:spacing w:after="0" w:line="276" w:lineRule="auto"/>
        <w:ind w:left="426" w:hanging="426"/>
        <w:rPr>
          <w:rFonts w:ascii="Arial Narrow" w:hAnsi="Arial Narrow" w:cs="Tahoma"/>
        </w:rPr>
      </w:pPr>
      <w:r w:rsidRPr="001351DE">
        <w:rPr>
          <w:rFonts w:ascii="Arial Narrow" w:hAnsi="Arial Narrow"/>
        </w:rPr>
        <w:t xml:space="preserve">Odmena za udelenie licencie (sublicencie) podľa tohto bodu </w:t>
      </w:r>
      <w:r w:rsidR="00D071CB" w:rsidRPr="001351DE">
        <w:rPr>
          <w:rFonts w:ascii="Arial Narrow" w:hAnsi="Arial Narrow"/>
        </w:rPr>
        <w:t xml:space="preserve">tejto </w:t>
      </w:r>
      <w:r w:rsidRPr="001351DE">
        <w:rPr>
          <w:rFonts w:ascii="Arial Narrow" w:hAnsi="Arial Narrow"/>
        </w:rPr>
        <w:t xml:space="preserve">Zmluvy je súčasťou ceny za vykonanie Časti </w:t>
      </w:r>
      <w:r w:rsidR="00315576" w:rsidRPr="001351DE">
        <w:rPr>
          <w:rFonts w:ascii="Arial Narrow" w:hAnsi="Arial Narrow"/>
        </w:rPr>
        <w:t>D</w:t>
      </w:r>
      <w:r w:rsidRPr="001351DE">
        <w:rPr>
          <w:rFonts w:ascii="Arial Narrow" w:hAnsi="Arial Narrow"/>
        </w:rPr>
        <w:t>ie</w:t>
      </w:r>
      <w:r w:rsidR="00994359" w:rsidRPr="001351DE">
        <w:rPr>
          <w:rFonts w:ascii="Arial Narrow" w:hAnsi="Arial Narrow"/>
        </w:rPr>
        <w:t xml:space="preserve">la </w:t>
      </w:r>
      <w:r w:rsidR="005B6346" w:rsidRPr="001351DE">
        <w:rPr>
          <w:rFonts w:ascii="Arial Narrow" w:hAnsi="Arial Narrow"/>
        </w:rPr>
        <w:t>podľa</w:t>
      </w:r>
      <w:r w:rsidR="00994359" w:rsidRPr="001351DE">
        <w:rPr>
          <w:rFonts w:ascii="Arial Narrow" w:hAnsi="Arial Narrow"/>
        </w:rPr>
        <w:t xml:space="preserve"> článku </w:t>
      </w:r>
      <w:r w:rsidRPr="001351DE">
        <w:rPr>
          <w:rFonts w:ascii="Arial Narrow" w:hAnsi="Arial Narrow"/>
        </w:rPr>
        <w:t>V</w:t>
      </w:r>
      <w:r w:rsidR="00902200" w:rsidRPr="001351DE">
        <w:rPr>
          <w:rFonts w:ascii="Arial Narrow" w:hAnsi="Arial Narrow"/>
        </w:rPr>
        <w:t>.</w:t>
      </w:r>
      <w:r w:rsidRPr="001351DE">
        <w:rPr>
          <w:rFonts w:ascii="Arial Narrow" w:hAnsi="Arial Narrow"/>
        </w:rPr>
        <w:t xml:space="preserve"> tejto Zmluvy vo výške 10</w:t>
      </w:r>
      <w:r w:rsidR="004E21D9">
        <w:rPr>
          <w:rFonts w:ascii="Arial Narrow" w:hAnsi="Arial Narrow"/>
        </w:rPr>
        <w:t xml:space="preserve"> </w:t>
      </w:r>
      <w:r w:rsidRPr="001351DE">
        <w:rPr>
          <w:rFonts w:ascii="Arial Narrow" w:hAnsi="Arial Narrow"/>
        </w:rPr>
        <w:t xml:space="preserve">% z ceny za vykonanie Časti </w:t>
      </w:r>
      <w:r w:rsidR="00315576" w:rsidRPr="001351DE">
        <w:rPr>
          <w:rFonts w:ascii="Arial Narrow" w:hAnsi="Arial Narrow"/>
        </w:rPr>
        <w:t>D</w:t>
      </w:r>
      <w:r w:rsidRPr="001351DE">
        <w:rPr>
          <w:rFonts w:ascii="Arial Narrow" w:hAnsi="Arial Narrow"/>
        </w:rPr>
        <w:t xml:space="preserve">iela. Zhotoviteľ výslovne súhlasí s tým, že odmena za udelenie licencie (sublicencie) podľa tohto článku </w:t>
      </w:r>
      <w:r w:rsidR="00C029A5" w:rsidRPr="001351DE">
        <w:rPr>
          <w:rFonts w:ascii="Arial Narrow" w:hAnsi="Arial Narrow"/>
        </w:rPr>
        <w:t xml:space="preserve">tejto </w:t>
      </w:r>
      <w:r w:rsidRPr="001351DE">
        <w:rPr>
          <w:rFonts w:ascii="Arial Narrow" w:hAnsi="Arial Narrow"/>
        </w:rPr>
        <w:t xml:space="preserve">Zmluvy zodpovedá rozsahu, účelu a času použitia Časti </w:t>
      </w:r>
      <w:r w:rsidR="00315576" w:rsidRPr="001351DE">
        <w:rPr>
          <w:rFonts w:ascii="Arial Narrow" w:hAnsi="Arial Narrow"/>
        </w:rPr>
        <w:t>D</w:t>
      </w:r>
      <w:r w:rsidRPr="001351DE">
        <w:rPr>
          <w:rFonts w:ascii="Arial Narrow" w:hAnsi="Arial Narrow"/>
        </w:rPr>
        <w:t>iela a výslovne súhlasí so spôsobom jej určenia ako jednorazovej odmeny za udelenie licencie (sublicencie).</w:t>
      </w:r>
    </w:p>
    <w:p w14:paraId="2C076545" w14:textId="21428499" w:rsidR="00706F92" w:rsidRPr="001351DE" w:rsidRDefault="00706F92" w:rsidP="00C17670">
      <w:pPr>
        <w:pStyle w:val="Nadpis1"/>
        <w:numPr>
          <w:ilvl w:val="0"/>
          <w:numId w:val="25"/>
        </w:numPr>
        <w:spacing w:after="0" w:line="276" w:lineRule="auto"/>
        <w:ind w:left="426" w:hanging="426"/>
        <w:rPr>
          <w:rFonts w:ascii="Arial Narrow" w:hAnsi="Arial Narrow"/>
        </w:rPr>
      </w:pPr>
      <w:r w:rsidRPr="001351DE">
        <w:rPr>
          <w:rFonts w:ascii="Arial Narrow" w:hAnsi="Arial Narrow"/>
        </w:rPr>
        <w:t>Pre vylúčenie pochybností platí, že v prípade zme</w:t>
      </w:r>
      <w:r w:rsidR="003A0890" w:rsidRPr="001351DE">
        <w:rPr>
          <w:rFonts w:ascii="Arial Narrow" w:hAnsi="Arial Narrow"/>
        </w:rPr>
        <w:t>ny, dopracovania alebo iného spracovania</w:t>
      </w:r>
      <w:r w:rsidRPr="001351DE">
        <w:rPr>
          <w:rFonts w:ascii="Arial Narrow" w:hAnsi="Arial Narrow"/>
        </w:rPr>
        <w:t xml:space="preserve"> </w:t>
      </w:r>
      <w:r w:rsidR="00F223DC" w:rsidRPr="001351DE">
        <w:rPr>
          <w:rFonts w:ascii="Arial Narrow" w:hAnsi="Arial Narrow"/>
        </w:rPr>
        <w:t xml:space="preserve">Časti </w:t>
      </w:r>
      <w:r w:rsidR="00315576" w:rsidRPr="001351DE">
        <w:rPr>
          <w:rFonts w:ascii="Arial Narrow" w:hAnsi="Arial Narrow"/>
        </w:rPr>
        <w:t>D</w:t>
      </w:r>
      <w:r w:rsidR="00F223DC" w:rsidRPr="001351DE">
        <w:rPr>
          <w:rFonts w:ascii="Arial Narrow" w:hAnsi="Arial Narrow"/>
        </w:rPr>
        <w:t>iela</w:t>
      </w:r>
      <w:r w:rsidRPr="001351DE">
        <w:rPr>
          <w:rFonts w:ascii="Arial Narrow" w:hAnsi="Arial Narrow"/>
        </w:rPr>
        <w:t xml:space="preserve"> podľa </w:t>
      </w:r>
      <w:r w:rsidR="00F223DC" w:rsidRPr="001351DE">
        <w:rPr>
          <w:rFonts w:ascii="Arial Narrow" w:hAnsi="Arial Narrow"/>
        </w:rPr>
        <w:t>ustanovení tejto</w:t>
      </w:r>
      <w:r w:rsidRPr="001351DE">
        <w:rPr>
          <w:rFonts w:ascii="Arial Narrow" w:hAnsi="Arial Narrow"/>
        </w:rPr>
        <w:t xml:space="preserve"> Zmluvy Zhotoviteľ nemá nárok na ďalšiu odmenu nad rámec </w:t>
      </w:r>
      <w:r w:rsidR="00F223DC" w:rsidRPr="001351DE">
        <w:rPr>
          <w:rFonts w:ascii="Arial Narrow" w:hAnsi="Arial Narrow"/>
        </w:rPr>
        <w:t>dohodnutej ceny</w:t>
      </w:r>
      <w:r w:rsidRPr="001351DE">
        <w:rPr>
          <w:rFonts w:ascii="Arial Narrow" w:hAnsi="Arial Narrow"/>
        </w:rPr>
        <w:t>.</w:t>
      </w:r>
    </w:p>
    <w:p w14:paraId="32C4D10C" w14:textId="7A7724A7" w:rsidR="00706F92" w:rsidRPr="001351DE" w:rsidRDefault="00706F92" w:rsidP="00C17670">
      <w:pPr>
        <w:pStyle w:val="Odsekzoznamu"/>
        <w:numPr>
          <w:ilvl w:val="0"/>
          <w:numId w:val="25"/>
        </w:numPr>
        <w:spacing w:after="0"/>
        <w:ind w:left="426" w:hanging="426"/>
        <w:jc w:val="both"/>
        <w:rPr>
          <w:rFonts w:ascii="Arial Narrow" w:hAnsi="Arial Narrow"/>
          <w:lang w:eastAsia="sk-SK" w:bidi="sk-SK"/>
        </w:rPr>
      </w:pPr>
      <w:r w:rsidRPr="001351DE">
        <w:rPr>
          <w:rFonts w:ascii="Arial Narrow" w:hAnsi="Arial Narrow"/>
        </w:rPr>
        <w:t xml:space="preserve">Na základe dohody Zmluvných strán Objednávateľ nie je povinný nadobudnutú licenciu </w:t>
      </w:r>
      <w:r w:rsidR="00994359" w:rsidRPr="001351DE">
        <w:rPr>
          <w:rFonts w:ascii="Arial Narrow" w:hAnsi="Arial Narrow"/>
        </w:rPr>
        <w:t xml:space="preserve">(sublicenciu) </w:t>
      </w:r>
      <w:r w:rsidRPr="001351DE">
        <w:rPr>
          <w:rFonts w:ascii="Arial Narrow" w:hAnsi="Arial Narrow"/>
        </w:rPr>
        <w:t>podľa ustanovení tejto Zmluvy využiť.</w:t>
      </w:r>
    </w:p>
    <w:p w14:paraId="356722A2" w14:textId="77777777" w:rsidR="006277E2" w:rsidRPr="001351DE" w:rsidRDefault="006277E2" w:rsidP="00FD38D4">
      <w:pPr>
        <w:pStyle w:val="Nadpis1"/>
        <w:numPr>
          <w:ilvl w:val="0"/>
          <w:numId w:val="0"/>
        </w:numPr>
        <w:spacing w:after="0" w:line="276" w:lineRule="auto"/>
        <w:ind w:left="567" w:hanging="567"/>
        <w:rPr>
          <w:rFonts w:ascii="Arial Narrow" w:hAnsi="Arial Narrow"/>
        </w:rPr>
      </w:pPr>
    </w:p>
    <w:p w14:paraId="5E5D99FA" w14:textId="77777777" w:rsidR="006A2A6A" w:rsidRPr="001351DE" w:rsidRDefault="006A2A6A" w:rsidP="00FD38D4">
      <w:pPr>
        <w:spacing w:after="0"/>
        <w:jc w:val="both"/>
        <w:rPr>
          <w:rFonts w:ascii="Arial Narrow" w:hAnsi="Arial Narrow"/>
        </w:rPr>
      </w:pPr>
    </w:p>
    <w:p w14:paraId="50A86782" w14:textId="7AF4BB0D" w:rsidR="006277E2" w:rsidRPr="001351DE" w:rsidRDefault="00F03B51" w:rsidP="00C17670">
      <w:pPr>
        <w:pStyle w:val="Zhlavie20"/>
        <w:spacing w:after="0" w:line="276" w:lineRule="auto"/>
        <w:rPr>
          <w:rFonts w:ascii="Arial Narrow" w:hAnsi="Arial Narrow"/>
        </w:rPr>
      </w:pPr>
      <w:bookmarkStart w:id="5" w:name="bookmark10"/>
      <w:r w:rsidRPr="001351DE">
        <w:rPr>
          <w:rFonts w:ascii="Arial Narrow" w:hAnsi="Arial Narrow"/>
        </w:rPr>
        <w:t>Č</w:t>
      </w:r>
      <w:r w:rsidR="006277E2" w:rsidRPr="001351DE">
        <w:rPr>
          <w:rFonts w:ascii="Arial Narrow" w:hAnsi="Arial Narrow"/>
        </w:rPr>
        <w:t>lánok V</w:t>
      </w:r>
      <w:r w:rsidR="000E6B85" w:rsidRPr="001351DE">
        <w:rPr>
          <w:rFonts w:ascii="Arial Narrow" w:hAnsi="Arial Narrow"/>
        </w:rPr>
        <w:t>I</w:t>
      </w:r>
      <w:r w:rsidR="00F520FE" w:rsidRPr="001351DE">
        <w:rPr>
          <w:rFonts w:ascii="Arial Narrow" w:hAnsi="Arial Narrow"/>
        </w:rPr>
        <w:t>I</w:t>
      </w:r>
      <w:r w:rsidR="000E6B85" w:rsidRPr="001351DE">
        <w:rPr>
          <w:rFonts w:ascii="Arial Narrow" w:hAnsi="Arial Narrow"/>
        </w:rPr>
        <w:t>I</w:t>
      </w:r>
      <w:r w:rsidR="006277E2" w:rsidRPr="001351DE">
        <w:rPr>
          <w:rFonts w:ascii="Arial Narrow" w:hAnsi="Arial Narrow"/>
        </w:rPr>
        <w:t>.</w:t>
      </w:r>
      <w:bookmarkEnd w:id="5"/>
    </w:p>
    <w:p w14:paraId="6797CB14" w14:textId="34E4008A" w:rsidR="006277E2" w:rsidRDefault="00EC7AAE" w:rsidP="00C17670">
      <w:pPr>
        <w:pStyle w:val="Zhlavie20"/>
        <w:spacing w:after="0" w:line="276" w:lineRule="auto"/>
        <w:rPr>
          <w:rFonts w:ascii="Arial Narrow" w:hAnsi="Arial Narrow"/>
        </w:rPr>
      </w:pPr>
      <w:r w:rsidRPr="001351DE">
        <w:rPr>
          <w:rFonts w:ascii="Arial Narrow" w:hAnsi="Arial Narrow"/>
        </w:rPr>
        <w:t>Zodpovednosť za škodu a</w:t>
      </w:r>
      <w:r w:rsidR="00C17670">
        <w:rPr>
          <w:rFonts w:ascii="Arial Narrow" w:hAnsi="Arial Narrow"/>
        </w:rPr>
        <w:t> </w:t>
      </w:r>
      <w:r w:rsidRPr="001351DE">
        <w:rPr>
          <w:rFonts w:ascii="Arial Narrow" w:hAnsi="Arial Narrow"/>
        </w:rPr>
        <w:t>vady</w:t>
      </w:r>
    </w:p>
    <w:p w14:paraId="355D949A" w14:textId="77777777" w:rsidR="00C17670" w:rsidRPr="00FD38D4" w:rsidRDefault="00C17670" w:rsidP="00FD38D4">
      <w:pPr>
        <w:pStyle w:val="Zhlavie20"/>
        <w:spacing w:after="0" w:line="276" w:lineRule="auto"/>
        <w:jc w:val="both"/>
        <w:rPr>
          <w:rFonts w:ascii="Arial Narrow" w:hAnsi="Arial Narrow"/>
          <w:b w:val="0"/>
          <w:bCs w:val="0"/>
        </w:rPr>
      </w:pPr>
    </w:p>
    <w:p w14:paraId="67AA70C7" w14:textId="769A450D" w:rsidR="00634850" w:rsidRPr="001351DE" w:rsidRDefault="00B968DA"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 xml:space="preserve">Zhotoviteľ zodpovedá za škodu spôsobenú vadami Diela a/alebo Služieb porušením svojich povinností z tejto Zmluvy, ibaže preukáže, že škoda vznikla v dôsledku okolností vylučujúcich zodpovednosť. Zhotoviteľ zodpovedá </w:t>
      </w:r>
      <w:r w:rsidR="00880CB0" w:rsidRPr="001351DE">
        <w:rPr>
          <w:rFonts w:ascii="Arial Narrow" w:hAnsi="Arial Narrow"/>
        </w:rPr>
        <w:t xml:space="preserve">aj </w:t>
      </w:r>
      <w:r w:rsidRPr="001351DE">
        <w:rPr>
          <w:rFonts w:ascii="Arial Narrow" w:hAnsi="Arial Narrow"/>
        </w:rPr>
        <w:t>za škodu</w:t>
      </w:r>
      <w:r w:rsidR="00880CB0" w:rsidRPr="001351DE">
        <w:rPr>
          <w:rFonts w:ascii="Arial Narrow" w:hAnsi="Arial Narrow"/>
        </w:rPr>
        <w:t xml:space="preserve"> spôsobenú konaním a/alebo opomenutím konania osôb, prostredníctvom ktorých poskytuje Objednávateľovi plnenie predmetu tejto Zmluvy.</w:t>
      </w:r>
      <w:r w:rsidR="00634850" w:rsidRPr="001351DE">
        <w:rPr>
          <w:rFonts w:ascii="Arial Narrow" w:hAnsi="Arial Narrow"/>
        </w:rPr>
        <w:t xml:space="preserve"> Zhotoviteľ sa zaväzuje upozorniť písomne spôsobom podľa bodu </w:t>
      </w:r>
      <w:r w:rsidR="00C10E0B" w:rsidRPr="001351DE">
        <w:rPr>
          <w:rFonts w:ascii="Arial Narrow" w:hAnsi="Arial Narrow"/>
        </w:rPr>
        <w:t>4</w:t>
      </w:r>
      <w:r w:rsidR="006A2A6A" w:rsidRPr="001351DE">
        <w:rPr>
          <w:rFonts w:ascii="Arial Narrow" w:hAnsi="Arial Narrow"/>
        </w:rPr>
        <w:t>.</w:t>
      </w:r>
      <w:r w:rsidR="00634850" w:rsidRPr="001351DE">
        <w:rPr>
          <w:rFonts w:ascii="Arial Narrow" w:hAnsi="Arial Narrow"/>
        </w:rPr>
        <w:t xml:space="preserve"> článku </w:t>
      </w:r>
      <w:r w:rsidR="00C10E0B" w:rsidRPr="001351DE">
        <w:rPr>
          <w:rFonts w:ascii="Arial Narrow" w:hAnsi="Arial Narrow"/>
        </w:rPr>
        <w:t>XV</w:t>
      </w:r>
      <w:r w:rsidR="006A2A6A" w:rsidRPr="001351DE">
        <w:rPr>
          <w:rFonts w:ascii="Arial Narrow" w:hAnsi="Arial Narrow"/>
        </w:rPr>
        <w:t>.</w:t>
      </w:r>
      <w:r w:rsidR="00634850" w:rsidRPr="001351DE">
        <w:rPr>
          <w:rFonts w:ascii="Arial Narrow" w:hAnsi="Arial Narrow"/>
        </w:rPr>
        <w:t xml:space="preserve"> </w:t>
      </w:r>
      <w:r w:rsidR="00F337F7" w:rsidRPr="001351DE">
        <w:rPr>
          <w:rFonts w:ascii="Arial Narrow" w:hAnsi="Arial Narrow"/>
        </w:rPr>
        <w:t>tejto</w:t>
      </w:r>
      <w:r w:rsidR="00634850" w:rsidRPr="001351DE">
        <w:rPr>
          <w:rFonts w:ascii="Arial Narrow" w:hAnsi="Arial Narrow"/>
        </w:rPr>
        <w:t xml:space="preserve"> Zmluvy Objednávateľa bez zbytočného odkladu na vzniknuté okolnosti vylučujúce zodpovednosť, brániace riadnemu plneniu tejto Zmluvy. Zhotoviteľ sa zaväzuje vyvinúť maximálne úsilie na odvrátenie a prekonanie okolností vylučujúcich zodpovednosť.</w:t>
      </w:r>
    </w:p>
    <w:p w14:paraId="59EAF280" w14:textId="7648B9C6" w:rsidR="00880CB0" w:rsidRPr="001351DE" w:rsidRDefault="006277E2"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 xml:space="preserve">Zhotoviteľ zodpovedá za </w:t>
      </w:r>
      <w:r w:rsidR="00370FB8" w:rsidRPr="001351DE">
        <w:rPr>
          <w:rFonts w:ascii="Arial Narrow" w:hAnsi="Arial Narrow"/>
        </w:rPr>
        <w:t xml:space="preserve">akékoľvek </w:t>
      </w:r>
      <w:r w:rsidRPr="001351DE">
        <w:rPr>
          <w:rFonts w:ascii="Arial Narrow" w:hAnsi="Arial Narrow"/>
        </w:rPr>
        <w:t>vady</w:t>
      </w:r>
      <w:r w:rsidR="00370FB8" w:rsidRPr="001351DE">
        <w:rPr>
          <w:rFonts w:ascii="Arial Narrow" w:hAnsi="Arial Narrow"/>
        </w:rPr>
        <w:t xml:space="preserve"> </w:t>
      </w:r>
      <w:r w:rsidR="006472A8" w:rsidRPr="001351DE">
        <w:rPr>
          <w:rFonts w:ascii="Arial Narrow" w:hAnsi="Arial Narrow"/>
        </w:rPr>
        <w:t xml:space="preserve">Časti </w:t>
      </w:r>
      <w:r w:rsidR="000E22F4" w:rsidRPr="001351DE">
        <w:rPr>
          <w:rFonts w:ascii="Arial Narrow" w:hAnsi="Arial Narrow"/>
        </w:rPr>
        <w:t>D</w:t>
      </w:r>
      <w:r w:rsidR="006472A8" w:rsidRPr="001351DE">
        <w:rPr>
          <w:rFonts w:ascii="Arial Narrow" w:hAnsi="Arial Narrow"/>
        </w:rPr>
        <w:t>iela</w:t>
      </w:r>
      <w:r w:rsidR="00880CB0" w:rsidRPr="001351DE">
        <w:rPr>
          <w:rFonts w:ascii="Arial Narrow" w:hAnsi="Arial Narrow"/>
        </w:rPr>
        <w:t xml:space="preserve"> </w:t>
      </w:r>
      <w:r w:rsidR="00370FB8" w:rsidRPr="001351DE">
        <w:rPr>
          <w:rFonts w:ascii="Arial Narrow" w:hAnsi="Arial Narrow"/>
        </w:rPr>
        <w:t>(právne aj faktické)</w:t>
      </w:r>
      <w:r w:rsidRPr="001351DE">
        <w:rPr>
          <w:rFonts w:ascii="Arial Narrow" w:hAnsi="Arial Narrow"/>
        </w:rPr>
        <w:t xml:space="preserve">, ktoré má </w:t>
      </w:r>
      <w:r w:rsidR="00133D35" w:rsidRPr="001351DE">
        <w:rPr>
          <w:rFonts w:ascii="Arial Narrow" w:hAnsi="Arial Narrow"/>
        </w:rPr>
        <w:t>Č</w:t>
      </w:r>
      <w:r w:rsidRPr="001351DE">
        <w:rPr>
          <w:rFonts w:ascii="Arial Narrow" w:hAnsi="Arial Narrow"/>
        </w:rPr>
        <w:t xml:space="preserve">asť </w:t>
      </w:r>
      <w:r w:rsidR="009C4FD5" w:rsidRPr="001351DE">
        <w:rPr>
          <w:rFonts w:ascii="Arial Narrow" w:hAnsi="Arial Narrow"/>
        </w:rPr>
        <w:t>D</w:t>
      </w:r>
      <w:r w:rsidR="00370FB8" w:rsidRPr="001351DE">
        <w:rPr>
          <w:rFonts w:ascii="Arial Narrow" w:hAnsi="Arial Narrow"/>
        </w:rPr>
        <w:t xml:space="preserve">iela </w:t>
      </w:r>
      <w:r w:rsidRPr="001351DE">
        <w:rPr>
          <w:rFonts w:ascii="Arial Narrow" w:hAnsi="Arial Narrow"/>
        </w:rPr>
        <w:t xml:space="preserve">v čase jeho prevzatia </w:t>
      </w:r>
      <w:r w:rsidR="00370FB8" w:rsidRPr="001351DE">
        <w:rPr>
          <w:rFonts w:ascii="Arial Narrow" w:hAnsi="Arial Narrow"/>
        </w:rPr>
        <w:t>O</w:t>
      </w:r>
      <w:r w:rsidRPr="001351DE">
        <w:rPr>
          <w:rFonts w:ascii="Arial Narrow" w:hAnsi="Arial Narrow"/>
        </w:rPr>
        <w:t>bjednávateľom</w:t>
      </w:r>
      <w:r w:rsidR="00370FB8" w:rsidRPr="001351DE">
        <w:rPr>
          <w:rFonts w:ascii="Arial Narrow" w:hAnsi="Arial Narrow"/>
        </w:rPr>
        <w:t xml:space="preserve"> a počas záručnej doby</w:t>
      </w:r>
      <w:r w:rsidRPr="001351DE">
        <w:rPr>
          <w:rFonts w:ascii="Arial Narrow" w:hAnsi="Arial Narrow"/>
        </w:rPr>
        <w:t xml:space="preserve">. Záručná doba </w:t>
      </w:r>
      <w:r w:rsidR="00452717" w:rsidRPr="001351DE">
        <w:rPr>
          <w:rFonts w:ascii="Arial Narrow" w:hAnsi="Arial Narrow"/>
        </w:rPr>
        <w:t xml:space="preserve">na </w:t>
      </w:r>
      <w:r w:rsidR="00880CB0" w:rsidRPr="001351DE">
        <w:rPr>
          <w:rFonts w:ascii="Arial Narrow" w:hAnsi="Arial Narrow"/>
        </w:rPr>
        <w:t>Časti diela</w:t>
      </w:r>
      <w:r w:rsidR="00452717" w:rsidRPr="001351DE">
        <w:rPr>
          <w:rFonts w:ascii="Arial Narrow" w:hAnsi="Arial Narrow"/>
        </w:rPr>
        <w:t xml:space="preserve"> </w:t>
      </w:r>
      <w:r w:rsidRPr="001351DE">
        <w:rPr>
          <w:rFonts w:ascii="Arial Narrow" w:hAnsi="Arial Narrow"/>
        </w:rPr>
        <w:t xml:space="preserve">je </w:t>
      </w:r>
      <w:r w:rsidR="005D72A2" w:rsidRPr="001351DE">
        <w:rPr>
          <w:rFonts w:ascii="Arial Narrow" w:hAnsi="Arial Narrow"/>
        </w:rPr>
        <w:t>5 rokov</w:t>
      </w:r>
      <w:r w:rsidRPr="001351DE">
        <w:rPr>
          <w:rFonts w:ascii="Arial Narrow" w:hAnsi="Arial Narrow"/>
        </w:rPr>
        <w:t xml:space="preserve"> a začína plynúť dňom podpisu </w:t>
      </w:r>
      <w:r w:rsidR="00880CB0" w:rsidRPr="001351DE">
        <w:rPr>
          <w:rFonts w:ascii="Arial Narrow" w:hAnsi="Arial Narrow"/>
        </w:rPr>
        <w:t xml:space="preserve">akceptačného protokolu k Časti </w:t>
      </w:r>
      <w:r w:rsidR="000E22F4" w:rsidRPr="001351DE">
        <w:rPr>
          <w:rFonts w:ascii="Arial Narrow" w:hAnsi="Arial Narrow"/>
        </w:rPr>
        <w:t>D</w:t>
      </w:r>
      <w:r w:rsidR="00880CB0" w:rsidRPr="001351DE">
        <w:rPr>
          <w:rFonts w:ascii="Arial Narrow" w:hAnsi="Arial Narrow"/>
        </w:rPr>
        <w:t>iela</w:t>
      </w:r>
      <w:r w:rsidR="001A04F5" w:rsidRPr="001351DE">
        <w:rPr>
          <w:rFonts w:ascii="Arial Narrow" w:hAnsi="Arial Narrow"/>
        </w:rPr>
        <w:t xml:space="preserve"> oprávnenými </w:t>
      </w:r>
      <w:r w:rsidR="00994359" w:rsidRPr="001351DE">
        <w:rPr>
          <w:rFonts w:ascii="Arial Narrow" w:hAnsi="Arial Narrow"/>
        </w:rPr>
        <w:t>osobami</w:t>
      </w:r>
      <w:r w:rsidR="001A04F5" w:rsidRPr="001351DE">
        <w:rPr>
          <w:rFonts w:ascii="Arial Narrow" w:hAnsi="Arial Narrow"/>
        </w:rPr>
        <w:t xml:space="preserve"> oboch Zmluvných strán</w:t>
      </w:r>
      <w:r w:rsidR="00880CB0" w:rsidRPr="001351DE">
        <w:rPr>
          <w:rFonts w:ascii="Arial Narrow" w:hAnsi="Arial Narrow"/>
        </w:rPr>
        <w:t xml:space="preserve">. V prípade nárokov Objednávateľa zo zodpovednosti za vady Častí </w:t>
      </w:r>
      <w:r w:rsidR="000E22F4" w:rsidRPr="001351DE">
        <w:rPr>
          <w:rFonts w:ascii="Arial Narrow" w:hAnsi="Arial Narrow"/>
        </w:rPr>
        <w:t>D</w:t>
      </w:r>
      <w:r w:rsidR="00880CB0" w:rsidRPr="001351DE">
        <w:rPr>
          <w:rFonts w:ascii="Arial Narrow" w:hAnsi="Arial Narrow"/>
        </w:rPr>
        <w:t xml:space="preserve">iela spôsobené kvalitou projektových riešení nosných konštrukcií, vrátane tesností konštrukcií voči </w:t>
      </w:r>
      <w:r w:rsidR="001A04F5" w:rsidRPr="001351DE">
        <w:rPr>
          <w:rFonts w:ascii="Arial Narrow" w:hAnsi="Arial Narrow"/>
        </w:rPr>
        <w:t xml:space="preserve">podzemnej vode je záručná doba na Časti </w:t>
      </w:r>
      <w:r w:rsidR="000E22F4" w:rsidRPr="001351DE">
        <w:rPr>
          <w:rFonts w:ascii="Arial Narrow" w:hAnsi="Arial Narrow"/>
        </w:rPr>
        <w:t>D</w:t>
      </w:r>
      <w:r w:rsidR="001A04F5" w:rsidRPr="001351DE">
        <w:rPr>
          <w:rFonts w:ascii="Arial Narrow" w:hAnsi="Arial Narrow"/>
        </w:rPr>
        <w:t>iela 10</w:t>
      </w:r>
      <w:r w:rsidR="004E21D9">
        <w:rPr>
          <w:rFonts w:ascii="Arial Narrow" w:hAnsi="Arial Narrow"/>
        </w:rPr>
        <w:t> </w:t>
      </w:r>
      <w:r w:rsidR="001A04F5" w:rsidRPr="001351DE">
        <w:rPr>
          <w:rFonts w:ascii="Arial Narrow" w:hAnsi="Arial Narrow"/>
        </w:rPr>
        <w:t xml:space="preserve">rokov odo dňa podpisu akceptačného protokolu oprávnenými </w:t>
      </w:r>
      <w:r w:rsidR="00994359" w:rsidRPr="001351DE">
        <w:rPr>
          <w:rFonts w:ascii="Arial Narrow" w:hAnsi="Arial Narrow"/>
        </w:rPr>
        <w:t>osobami</w:t>
      </w:r>
      <w:r w:rsidR="001A04F5" w:rsidRPr="001351DE">
        <w:rPr>
          <w:rFonts w:ascii="Arial Narrow" w:hAnsi="Arial Narrow"/>
        </w:rPr>
        <w:t xml:space="preserve"> oboch Zmluvných strán.</w:t>
      </w:r>
    </w:p>
    <w:p w14:paraId="0FAAEDB7" w14:textId="1D16C781" w:rsidR="001A04F5" w:rsidRPr="001351DE" w:rsidRDefault="001A04F5"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 xml:space="preserve">Zhotoviteľ poskytuje na výsledky poskytnutých Služieb záruku v trvaní </w:t>
      </w:r>
      <w:r w:rsidR="00B168DF" w:rsidRPr="001351DE">
        <w:rPr>
          <w:rFonts w:ascii="Arial Narrow" w:hAnsi="Arial Narrow"/>
        </w:rPr>
        <w:t>24</w:t>
      </w:r>
      <w:r w:rsidRPr="001351DE">
        <w:rPr>
          <w:rFonts w:ascii="Arial Narrow" w:hAnsi="Arial Narrow"/>
        </w:rPr>
        <w:t xml:space="preserve"> mesiacov. Záručná doba začína plynúť odo dňa </w:t>
      </w:r>
      <w:r w:rsidR="00994359" w:rsidRPr="001351DE">
        <w:rPr>
          <w:rFonts w:ascii="Arial Narrow" w:hAnsi="Arial Narrow"/>
        </w:rPr>
        <w:t>podpisu</w:t>
      </w:r>
      <w:r w:rsidRPr="001351DE">
        <w:rPr>
          <w:rFonts w:ascii="Arial Narrow" w:hAnsi="Arial Narrow"/>
        </w:rPr>
        <w:t xml:space="preserve"> akceptačného protokolu k poskytnutým Službám</w:t>
      </w:r>
      <w:r w:rsidR="00994359" w:rsidRPr="001351DE">
        <w:rPr>
          <w:rFonts w:ascii="Arial Narrow" w:hAnsi="Arial Narrow"/>
        </w:rPr>
        <w:t xml:space="preserve"> oprávnenými osobami oboch Zmluvných strán</w:t>
      </w:r>
      <w:r w:rsidRPr="001351DE">
        <w:rPr>
          <w:rFonts w:ascii="Arial Narrow" w:hAnsi="Arial Narrow"/>
        </w:rPr>
        <w:t>.</w:t>
      </w:r>
    </w:p>
    <w:p w14:paraId="2C4BBDDB" w14:textId="0DF07057" w:rsidR="001A04F5" w:rsidRPr="001351DE" w:rsidRDefault="001A04F5"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 xml:space="preserve">Počas záručnej doby vzniká Objednávateľovi mimo iných zákonných nárokov podľa Obchodného zákonníka právo požadovať a Zhotoviteľovi povinnosť bezplatne odstrániť vzniknuté vady; nároky Objednávateľa na </w:t>
      </w:r>
      <w:r w:rsidRPr="001351DE">
        <w:rPr>
          <w:rFonts w:ascii="Arial Narrow" w:hAnsi="Arial Narrow"/>
        </w:rPr>
        <w:lastRenderedPageBreak/>
        <w:t>náhradu škody tým nie sú dotknuté.</w:t>
      </w:r>
    </w:p>
    <w:p w14:paraId="252BABFE" w14:textId="7858BDCD" w:rsidR="00C11021" w:rsidRPr="001351DE" w:rsidRDefault="00044129"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O</w:t>
      </w:r>
      <w:r w:rsidR="006277E2" w:rsidRPr="001351DE">
        <w:rPr>
          <w:rFonts w:ascii="Arial Narrow" w:hAnsi="Arial Narrow"/>
        </w:rPr>
        <w:t>bjednávateľ vady Diela</w:t>
      </w:r>
      <w:r w:rsidR="001A04F5" w:rsidRPr="001351DE">
        <w:rPr>
          <w:rFonts w:ascii="Arial Narrow" w:hAnsi="Arial Narrow"/>
        </w:rPr>
        <w:t>/Služieb</w:t>
      </w:r>
      <w:r w:rsidR="006277E2" w:rsidRPr="001351DE">
        <w:rPr>
          <w:rFonts w:ascii="Arial Narrow" w:hAnsi="Arial Narrow"/>
        </w:rPr>
        <w:t xml:space="preserve"> </w:t>
      </w:r>
      <w:r w:rsidRPr="001351DE">
        <w:rPr>
          <w:rFonts w:ascii="Arial Narrow" w:hAnsi="Arial Narrow"/>
        </w:rPr>
        <w:t xml:space="preserve">oznámi Zhotoviteľovi </w:t>
      </w:r>
      <w:r w:rsidR="006277E2" w:rsidRPr="001351DE">
        <w:rPr>
          <w:rFonts w:ascii="Arial Narrow" w:hAnsi="Arial Narrow"/>
        </w:rPr>
        <w:t>písomnou reklamáci</w:t>
      </w:r>
      <w:r w:rsidR="004E21D9">
        <w:rPr>
          <w:rFonts w:ascii="Arial Narrow" w:hAnsi="Arial Narrow"/>
        </w:rPr>
        <w:t>o</w:t>
      </w:r>
      <w:r w:rsidR="006277E2" w:rsidRPr="001351DE">
        <w:rPr>
          <w:rFonts w:ascii="Arial Narrow" w:hAnsi="Arial Narrow"/>
        </w:rPr>
        <w:t xml:space="preserve">u </w:t>
      </w:r>
      <w:r w:rsidRPr="001351DE">
        <w:rPr>
          <w:rFonts w:ascii="Arial Narrow" w:hAnsi="Arial Narrow"/>
        </w:rPr>
        <w:t>doručenou Z</w:t>
      </w:r>
      <w:r w:rsidR="006277E2" w:rsidRPr="001351DE">
        <w:rPr>
          <w:rFonts w:ascii="Arial Narrow" w:hAnsi="Arial Narrow"/>
        </w:rPr>
        <w:t xml:space="preserve">hotoviteľovi. </w:t>
      </w:r>
      <w:r w:rsidR="00DC6519" w:rsidRPr="001351DE">
        <w:rPr>
          <w:rFonts w:ascii="Arial Narrow" w:hAnsi="Arial Narrow"/>
        </w:rPr>
        <w:t>Zmluvné strany sa dohodli, že Objednávateľ je oprávnený doručiť reklamáciu Zhotoviteľovi aj elektronicky, prostredníctvom e</w:t>
      </w:r>
      <w:r w:rsidR="001A04F5" w:rsidRPr="001351DE">
        <w:rPr>
          <w:rFonts w:ascii="Arial Narrow" w:hAnsi="Arial Narrow"/>
        </w:rPr>
        <w:t>-</w:t>
      </w:r>
      <w:r w:rsidR="00DC6519" w:rsidRPr="001351DE">
        <w:rPr>
          <w:rFonts w:ascii="Arial Narrow" w:hAnsi="Arial Narrow"/>
        </w:rPr>
        <w:t>mailu</w:t>
      </w:r>
      <w:r w:rsidR="00994359" w:rsidRPr="001351DE">
        <w:rPr>
          <w:rFonts w:ascii="Arial Narrow" w:hAnsi="Arial Narrow"/>
        </w:rPr>
        <w:t xml:space="preserve"> na adresu oprávnenej osoby Zhotoviteľa</w:t>
      </w:r>
      <w:r w:rsidR="00DC6519" w:rsidRPr="001351DE">
        <w:rPr>
          <w:rFonts w:ascii="Arial Narrow" w:hAnsi="Arial Narrow"/>
        </w:rPr>
        <w:t xml:space="preserve">. </w:t>
      </w:r>
      <w:r w:rsidR="006277E2" w:rsidRPr="001351DE">
        <w:rPr>
          <w:rFonts w:ascii="Arial Narrow" w:hAnsi="Arial Narrow"/>
        </w:rPr>
        <w:t xml:space="preserve">V reklamácii </w:t>
      </w:r>
      <w:r w:rsidRPr="001351DE">
        <w:rPr>
          <w:rFonts w:ascii="Arial Narrow" w:hAnsi="Arial Narrow"/>
        </w:rPr>
        <w:t>O</w:t>
      </w:r>
      <w:r w:rsidR="006277E2" w:rsidRPr="001351DE">
        <w:rPr>
          <w:rFonts w:ascii="Arial Narrow" w:hAnsi="Arial Narrow"/>
        </w:rPr>
        <w:t>bjednávateľ uvedie reklamovanú vadu Diela</w:t>
      </w:r>
      <w:r w:rsidR="001A04F5" w:rsidRPr="001351DE">
        <w:rPr>
          <w:rFonts w:ascii="Arial Narrow" w:hAnsi="Arial Narrow"/>
        </w:rPr>
        <w:t>/Služieb</w:t>
      </w:r>
      <w:r w:rsidR="006277E2" w:rsidRPr="001351DE">
        <w:rPr>
          <w:rFonts w:ascii="Arial Narrow" w:hAnsi="Arial Narrow"/>
        </w:rPr>
        <w:t xml:space="preserve"> spolu s presným uvedením popisu reklamovanej vady a s uvedením požadovaného termínu jej odstránenia.</w:t>
      </w:r>
    </w:p>
    <w:p w14:paraId="1771F09D" w14:textId="1FBAAB8E" w:rsidR="006277E2" w:rsidRPr="001351DE" w:rsidRDefault="006277E2"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 xml:space="preserve">Zhotoviteľ </w:t>
      </w:r>
      <w:r w:rsidR="00026735" w:rsidRPr="001351DE">
        <w:rPr>
          <w:rFonts w:ascii="Arial Narrow" w:hAnsi="Arial Narrow"/>
        </w:rPr>
        <w:t>sa zaväzuje</w:t>
      </w:r>
      <w:r w:rsidRPr="001351DE">
        <w:rPr>
          <w:rFonts w:ascii="Arial Narrow" w:hAnsi="Arial Narrow"/>
        </w:rPr>
        <w:t xml:space="preserve"> uznanú a oprávnenú </w:t>
      </w:r>
      <w:r w:rsidR="00026735" w:rsidRPr="001351DE">
        <w:rPr>
          <w:rFonts w:ascii="Arial Narrow" w:hAnsi="Arial Narrow"/>
        </w:rPr>
        <w:t>vadu</w:t>
      </w:r>
      <w:r w:rsidRPr="001351DE">
        <w:rPr>
          <w:rFonts w:ascii="Arial Narrow" w:hAnsi="Arial Narrow"/>
        </w:rPr>
        <w:t xml:space="preserve"> odstrániť bezplatne v termíne, ktorý </w:t>
      </w:r>
      <w:r w:rsidR="007259CA" w:rsidRPr="001351DE">
        <w:rPr>
          <w:rFonts w:ascii="Arial Narrow" w:hAnsi="Arial Narrow"/>
        </w:rPr>
        <w:t>si Z</w:t>
      </w:r>
      <w:r w:rsidRPr="001351DE">
        <w:rPr>
          <w:rFonts w:ascii="Arial Narrow" w:hAnsi="Arial Narrow"/>
        </w:rPr>
        <w:t>mluvné strany dohodnú na reklamačnom konaní po posúdení rozsahu a charakteru vady Diela</w:t>
      </w:r>
      <w:r w:rsidR="006472A8" w:rsidRPr="001351DE">
        <w:rPr>
          <w:rFonts w:ascii="Arial Narrow" w:hAnsi="Arial Narrow"/>
        </w:rPr>
        <w:t>/Služieb</w:t>
      </w:r>
      <w:r w:rsidRPr="001351DE">
        <w:rPr>
          <w:rFonts w:ascii="Arial Narrow" w:hAnsi="Arial Narrow"/>
        </w:rPr>
        <w:t>.</w:t>
      </w:r>
      <w:r w:rsidR="007757CE" w:rsidRPr="001351DE">
        <w:rPr>
          <w:rFonts w:ascii="Arial Narrow" w:hAnsi="Arial Narrow"/>
        </w:rPr>
        <w:t xml:space="preserve"> </w:t>
      </w:r>
      <w:r w:rsidRPr="001351DE">
        <w:rPr>
          <w:rFonts w:ascii="Arial Narrow" w:hAnsi="Arial Narrow"/>
        </w:rPr>
        <w:t xml:space="preserve">Počas realizácie stavebných prác </w:t>
      </w:r>
      <w:r w:rsidR="004901E5" w:rsidRPr="001351DE">
        <w:rPr>
          <w:rFonts w:ascii="Arial Narrow" w:hAnsi="Arial Narrow"/>
        </w:rPr>
        <w:t xml:space="preserve">na Stavbe </w:t>
      </w:r>
      <w:r w:rsidRPr="001351DE">
        <w:rPr>
          <w:rFonts w:ascii="Arial Narrow" w:hAnsi="Arial Narrow"/>
        </w:rPr>
        <w:t xml:space="preserve">sa </w:t>
      </w:r>
      <w:r w:rsidR="004901E5" w:rsidRPr="001351DE">
        <w:rPr>
          <w:rFonts w:ascii="Arial Narrow" w:hAnsi="Arial Narrow"/>
        </w:rPr>
        <w:t>Z</w:t>
      </w:r>
      <w:r w:rsidRPr="001351DE">
        <w:rPr>
          <w:rFonts w:ascii="Arial Narrow" w:hAnsi="Arial Narrow"/>
        </w:rPr>
        <w:t>hotoviteľ zaväzuje odstrániť reklamovanú vadu najneskôr do 48 hod</w:t>
      </w:r>
      <w:r w:rsidR="007259CA" w:rsidRPr="001351DE">
        <w:rPr>
          <w:rFonts w:ascii="Arial Narrow" w:hAnsi="Arial Narrow"/>
        </w:rPr>
        <w:t>.</w:t>
      </w:r>
      <w:r w:rsidRPr="001351DE">
        <w:rPr>
          <w:rFonts w:ascii="Arial Narrow" w:hAnsi="Arial Narrow"/>
        </w:rPr>
        <w:t xml:space="preserve"> od</w:t>
      </w:r>
      <w:r w:rsidR="005B1982" w:rsidRPr="001351DE">
        <w:rPr>
          <w:rFonts w:ascii="Arial Narrow" w:hAnsi="Arial Narrow"/>
        </w:rPr>
        <w:t xml:space="preserve"> </w:t>
      </w:r>
      <w:r w:rsidRPr="001351DE">
        <w:rPr>
          <w:rFonts w:ascii="Arial Narrow" w:hAnsi="Arial Narrow"/>
        </w:rPr>
        <w:t xml:space="preserve">jej </w:t>
      </w:r>
      <w:r w:rsidR="004901E5" w:rsidRPr="001351DE">
        <w:rPr>
          <w:rFonts w:ascii="Arial Narrow" w:hAnsi="Arial Narrow"/>
        </w:rPr>
        <w:t>oznámenia Objednávateľom</w:t>
      </w:r>
      <w:r w:rsidR="00994359" w:rsidRPr="001351DE">
        <w:rPr>
          <w:rFonts w:ascii="Arial Narrow" w:hAnsi="Arial Narrow"/>
        </w:rPr>
        <w:t>, ak sa Z</w:t>
      </w:r>
      <w:r w:rsidR="006472A8" w:rsidRPr="001351DE">
        <w:rPr>
          <w:rFonts w:ascii="Arial Narrow" w:hAnsi="Arial Narrow"/>
        </w:rPr>
        <w:t>mluvné strany nedohodnú inak</w:t>
      </w:r>
      <w:r w:rsidRPr="001351DE">
        <w:rPr>
          <w:rFonts w:ascii="Arial Narrow" w:hAnsi="Arial Narrow"/>
        </w:rPr>
        <w:t>.</w:t>
      </w:r>
    </w:p>
    <w:p w14:paraId="7E174695" w14:textId="5A2DF366" w:rsidR="00CC3535" w:rsidRPr="001351DE" w:rsidRDefault="00CC3535" w:rsidP="00C17670">
      <w:pPr>
        <w:pStyle w:val="Odsekzoznamu"/>
        <w:numPr>
          <w:ilvl w:val="0"/>
          <w:numId w:val="26"/>
        </w:numPr>
        <w:spacing w:after="0"/>
        <w:ind w:left="426" w:hanging="426"/>
        <w:jc w:val="both"/>
        <w:rPr>
          <w:rFonts w:ascii="Arial Narrow" w:hAnsi="Arial Narrow"/>
          <w:lang w:eastAsia="sk-SK" w:bidi="sk-SK"/>
        </w:rPr>
      </w:pPr>
      <w:r w:rsidRPr="001351DE">
        <w:rPr>
          <w:rFonts w:ascii="Arial Narrow" w:hAnsi="Arial Narrow"/>
          <w:lang w:eastAsia="sk-SK" w:bidi="sk-SK"/>
        </w:rPr>
        <w:t>V prípade, ak si Zhotoviteľ neplní povinnosti vyplývajúce z jeho zodpovednosti v stanovenej lehote, je Objednávateľ oprávnený vykonať ich sám alebo prostredníctvom tretej, na to oprávnenej osoby, na náklady Zhotoviteľa. Zhotoviteľ sa v takom prípade zaväzuje uhradiť Objednávateľovi preukázané a účelne vynaložené náklady.</w:t>
      </w:r>
    </w:p>
    <w:p w14:paraId="09287980" w14:textId="5C12703A" w:rsidR="006277E2" w:rsidRPr="001351DE" w:rsidRDefault="005B1982" w:rsidP="00C17670">
      <w:pPr>
        <w:pStyle w:val="Nadpis1"/>
        <w:numPr>
          <w:ilvl w:val="0"/>
          <w:numId w:val="26"/>
        </w:numPr>
        <w:spacing w:after="0" w:line="276" w:lineRule="auto"/>
        <w:ind w:left="426" w:hanging="426"/>
        <w:rPr>
          <w:rFonts w:ascii="Arial Narrow" w:hAnsi="Arial Narrow"/>
        </w:rPr>
      </w:pPr>
      <w:r w:rsidRPr="001351DE">
        <w:rPr>
          <w:rFonts w:ascii="Arial Narrow" w:hAnsi="Arial Narrow"/>
        </w:rPr>
        <w:t>Zhotoviteľ</w:t>
      </w:r>
      <w:r w:rsidR="006277E2" w:rsidRPr="001351DE">
        <w:rPr>
          <w:rFonts w:ascii="Arial Narrow" w:hAnsi="Arial Narrow"/>
        </w:rPr>
        <w:t xml:space="preserve"> zodpovedá za všetku škodu vzniknutú v dôsledku vady </w:t>
      </w:r>
      <w:r w:rsidR="004901E5" w:rsidRPr="001351DE">
        <w:rPr>
          <w:rFonts w:ascii="Arial Narrow" w:hAnsi="Arial Narrow"/>
        </w:rPr>
        <w:t>Diela</w:t>
      </w:r>
      <w:r w:rsidR="006472A8" w:rsidRPr="001351DE">
        <w:rPr>
          <w:rFonts w:ascii="Arial Narrow" w:hAnsi="Arial Narrow"/>
        </w:rPr>
        <w:t>/Služieb</w:t>
      </w:r>
      <w:r w:rsidR="006277E2" w:rsidRPr="001351DE">
        <w:rPr>
          <w:rFonts w:ascii="Arial Narrow" w:hAnsi="Arial Narrow"/>
        </w:rPr>
        <w:t xml:space="preserve">, tejto zodpovednosti sa nezbaví ani odstránením vady </w:t>
      </w:r>
      <w:r w:rsidR="004901E5" w:rsidRPr="001351DE">
        <w:rPr>
          <w:rFonts w:ascii="Arial Narrow" w:hAnsi="Arial Narrow"/>
        </w:rPr>
        <w:t>Diela</w:t>
      </w:r>
      <w:r w:rsidR="006472A8" w:rsidRPr="001351DE">
        <w:rPr>
          <w:rFonts w:ascii="Arial Narrow" w:hAnsi="Arial Narrow"/>
        </w:rPr>
        <w:t>/Služieb</w:t>
      </w:r>
      <w:r w:rsidRPr="001351DE">
        <w:rPr>
          <w:rFonts w:ascii="Arial Narrow" w:hAnsi="Arial Narrow"/>
        </w:rPr>
        <w:t xml:space="preserve"> </w:t>
      </w:r>
      <w:r w:rsidR="004901E5" w:rsidRPr="001351DE">
        <w:rPr>
          <w:rFonts w:ascii="Arial Narrow" w:hAnsi="Arial Narrow"/>
        </w:rPr>
        <w:t>podľa tohto článku</w:t>
      </w:r>
      <w:r w:rsidR="00C029A5" w:rsidRPr="001351DE">
        <w:rPr>
          <w:rFonts w:ascii="Arial Narrow" w:hAnsi="Arial Narrow"/>
        </w:rPr>
        <w:t xml:space="preserve"> tejto</w:t>
      </w:r>
      <w:r w:rsidR="006277E2" w:rsidRPr="001351DE">
        <w:rPr>
          <w:rFonts w:ascii="Arial Narrow" w:hAnsi="Arial Narrow"/>
        </w:rPr>
        <w:t xml:space="preserve"> </w:t>
      </w:r>
      <w:r w:rsidR="004901E5" w:rsidRPr="001351DE">
        <w:rPr>
          <w:rFonts w:ascii="Arial Narrow" w:hAnsi="Arial Narrow"/>
        </w:rPr>
        <w:t>Z</w:t>
      </w:r>
      <w:r w:rsidR="006277E2" w:rsidRPr="001351DE">
        <w:rPr>
          <w:rFonts w:ascii="Arial Narrow" w:hAnsi="Arial Narrow"/>
        </w:rPr>
        <w:t>mluvy.</w:t>
      </w:r>
    </w:p>
    <w:p w14:paraId="03DC9B85" w14:textId="4A684ADE" w:rsidR="00880CB0" w:rsidRPr="001351DE" w:rsidRDefault="006472A8" w:rsidP="00C17670">
      <w:pPr>
        <w:pStyle w:val="Odsekzoznamu"/>
        <w:numPr>
          <w:ilvl w:val="0"/>
          <w:numId w:val="26"/>
        </w:numPr>
        <w:spacing w:after="0"/>
        <w:ind w:left="426" w:hanging="426"/>
        <w:jc w:val="both"/>
        <w:rPr>
          <w:rFonts w:ascii="Arial Narrow" w:hAnsi="Arial Narrow"/>
          <w:lang w:eastAsia="sk-SK" w:bidi="sk-SK"/>
        </w:rPr>
      </w:pPr>
      <w:r w:rsidRPr="001351DE">
        <w:rPr>
          <w:rFonts w:ascii="Arial Narrow" w:hAnsi="Arial Narrow"/>
        </w:rPr>
        <w:t>Zhotoviteľ</w:t>
      </w:r>
      <w:r w:rsidR="00880CB0" w:rsidRPr="001351DE">
        <w:rPr>
          <w:rFonts w:ascii="Arial Narrow" w:hAnsi="Arial Narrow"/>
        </w:rPr>
        <w:t xml:space="preserve"> sa zaväzuje zabezpečiť, aby odovzdan</w:t>
      </w:r>
      <w:r w:rsidRPr="001351DE">
        <w:rPr>
          <w:rFonts w:ascii="Arial Narrow" w:hAnsi="Arial Narrow"/>
        </w:rPr>
        <w:t xml:space="preserve">á Časť </w:t>
      </w:r>
      <w:r w:rsidR="009C4FD5" w:rsidRPr="001351DE">
        <w:rPr>
          <w:rFonts w:ascii="Arial Narrow" w:hAnsi="Arial Narrow"/>
        </w:rPr>
        <w:t>D</w:t>
      </w:r>
      <w:r w:rsidRPr="001351DE">
        <w:rPr>
          <w:rFonts w:ascii="Arial Narrow" w:hAnsi="Arial Narrow"/>
        </w:rPr>
        <w:t>iela</w:t>
      </w:r>
      <w:r w:rsidR="00880CB0" w:rsidRPr="001351DE">
        <w:rPr>
          <w:rFonts w:ascii="Arial Narrow" w:hAnsi="Arial Narrow"/>
        </w:rPr>
        <w:t xml:space="preserve"> nemal</w:t>
      </w:r>
      <w:r w:rsidRPr="001351DE">
        <w:rPr>
          <w:rFonts w:ascii="Arial Narrow" w:hAnsi="Arial Narrow"/>
        </w:rPr>
        <w:t>a</w:t>
      </w:r>
      <w:r w:rsidR="00880CB0" w:rsidRPr="001351DE">
        <w:rPr>
          <w:rFonts w:ascii="Arial Narrow" w:hAnsi="Arial Narrow"/>
        </w:rPr>
        <w:t xml:space="preserve"> v čase odovzdania ani počas trvania záručnej doby právne vady, predovšetkým nebol</w:t>
      </w:r>
      <w:r w:rsidRPr="001351DE">
        <w:rPr>
          <w:rFonts w:ascii="Arial Narrow" w:hAnsi="Arial Narrow"/>
        </w:rPr>
        <w:t>a</w:t>
      </w:r>
      <w:r w:rsidR="00880CB0" w:rsidRPr="001351DE">
        <w:rPr>
          <w:rFonts w:ascii="Arial Narrow" w:hAnsi="Arial Narrow"/>
        </w:rPr>
        <w:t xml:space="preserve"> zaťažen</w:t>
      </w:r>
      <w:r w:rsidRPr="001351DE">
        <w:rPr>
          <w:rFonts w:ascii="Arial Narrow" w:hAnsi="Arial Narrow"/>
        </w:rPr>
        <w:t>á</w:t>
      </w:r>
      <w:r w:rsidR="00880CB0" w:rsidRPr="001351DE">
        <w:rPr>
          <w:rFonts w:ascii="Arial Narrow" w:hAnsi="Arial Narrow"/>
        </w:rPr>
        <w:t xml:space="preserve"> právami tretích osôb z priemyselného alebo iného duševného vlastníctva. </w:t>
      </w:r>
      <w:r w:rsidRPr="001351DE">
        <w:rPr>
          <w:rFonts w:ascii="Arial Narrow" w:hAnsi="Arial Narrow"/>
        </w:rPr>
        <w:t>Zhotoviteľ</w:t>
      </w:r>
      <w:r w:rsidR="00880CB0" w:rsidRPr="001351DE">
        <w:rPr>
          <w:rFonts w:ascii="Arial Narrow" w:hAnsi="Arial Narrow"/>
        </w:rPr>
        <w:t xml:space="preserve"> sa zaväzuje v plnom rozsahu nahradiť Objednávateľovi škodu spôsobenú uplatnením nárokov tretích osôb z titulu porušenia ich chránených práv súvisiacich s plnením </w:t>
      </w:r>
      <w:r w:rsidRPr="001351DE">
        <w:rPr>
          <w:rFonts w:ascii="Arial Narrow" w:hAnsi="Arial Narrow"/>
        </w:rPr>
        <w:t>Zhotoviteľa (vrátane plnenia osôb, prostredníctvom ktorých poskytuje Objednávateľovi plnenie predmetu tejto Zmluvy),</w:t>
      </w:r>
      <w:r w:rsidR="00880CB0" w:rsidRPr="001351DE">
        <w:rPr>
          <w:rFonts w:ascii="Arial Narrow" w:hAnsi="Arial Narrow"/>
        </w:rPr>
        <w:t xml:space="preserve"> resp. používaním </w:t>
      </w:r>
      <w:r w:rsidR="00006982" w:rsidRPr="001351DE">
        <w:rPr>
          <w:rFonts w:ascii="Arial Narrow" w:hAnsi="Arial Narrow"/>
        </w:rPr>
        <w:t xml:space="preserve">Časti </w:t>
      </w:r>
      <w:r w:rsidR="00315576" w:rsidRPr="001351DE">
        <w:rPr>
          <w:rFonts w:ascii="Arial Narrow" w:hAnsi="Arial Narrow"/>
        </w:rPr>
        <w:t>D</w:t>
      </w:r>
      <w:r w:rsidR="00006982" w:rsidRPr="001351DE">
        <w:rPr>
          <w:rFonts w:ascii="Arial Narrow" w:hAnsi="Arial Narrow"/>
        </w:rPr>
        <w:t>iela</w:t>
      </w:r>
      <w:r w:rsidR="00880CB0" w:rsidRPr="001351DE">
        <w:rPr>
          <w:rFonts w:ascii="Arial Narrow" w:hAnsi="Arial Narrow"/>
        </w:rPr>
        <w:t xml:space="preserve"> Objednávateľom. Zmluvné strany sa dohodli na vylúčení aplikácie ustanovenia § 435 ods. </w:t>
      </w:r>
      <w:r w:rsidR="004B0B21" w:rsidRPr="001351DE">
        <w:rPr>
          <w:rFonts w:ascii="Arial Narrow" w:hAnsi="Arial Narrow"/>
        </w:rPr>
        <w:t xml:space="preserve">1 a </w:t>
      </w:r>
      <w:r w:rsidR="00880CB0" w:rsidRPr="001351DE">
        <w:rPr>
          <w:rFonts w:ascii="Arial Narrow" w:hAnsi="Arial Narrow"/>
        </w:rPr>
        <w:t>2 Obchodného zákonníka v nadväznosti na ustanovenie § 559 druhá veta Obchodného zákonníka pri uplatnení práva Objednávateľa z právnych vád Diela.</w:t>
      </w:r>
    </w:p>
    <w:p w14:paraId="0A75F134" w14:textId="5F0BC6FB" w:rsidR="00362701" w:rsidRPr="001351DE" w:rsidRDefault="00362701" w:rsidP="00C17670">
      <w:pPr>
        <w:pStyle w:val="Odsekzoznamu"/>
        <w:numPr>
          <w:ilvl w:val="0"/>
          <w:numId w:val="26"/>
        </w:numPr>
        <w:spacing w:after="0"/>
        <w:ind w:left="426" w:hanging="426"/>
        <w:jc w:val="both"/>
        <w:rPr>
          <w:rFonts w:ascii="Arial Narrow" w:hAnsi="Arial Narrow"/>
          <w:lang w:eastAsia="sk-SK" w:bidi="sk-SK"/>
        </w:rPr>
      </w:pPr>
      <w:r w:rsidRPr="001351DE">
        <w:rPr>
          <w:rFonts w:ascii="Arial Narrow" w:hAnsi="Arial Narrow"/>
        </w:rPr>
        <w:t>V prípade, ak Služby poskytnuté Zhotoviteľom budú pri ich poskytnutí Objednávateľovi vykazovať vady, t.</w:t>
      </w:r>
      <w:r w:rsidR="00D740E6">
        <w:rPr>
          <w:rFonts w:ascii="Arial Narrow" w:hAnsi="Arial Narrow"/>
        </w:rPr>
        <w:t> </w:t>
      </w:r>
      <w:r w:rsidRPr="001351DE">
        <w:rPr>
          <w:rFonts w:ascii="Arial Narrow" w:hAnsi="Arial Narrow"/>
        </w:rPr>
        <w:t>j.</w:t>
      </w:r>
      <w:r w:rsidR="004E21D9">
        <w:rPr>
          <w:rFonts w:ascii="Arial Narrow" w:hAnsi="Arial Narrow"/>
        </w:rPr>
        <w:t> </w:t>
      </w:r>
      <w:r w:rsidRPr="001351DE">
        <w:rPr>
          <w:rFonts w:ascii="Arial Narrow" w:hAnsi="Arial Narrow"/>
        </w:rPr>
        <w:t>nebudú poskytnuté v požadovanom rozsahu a/alebo kvalite, Zmluvné strany sa dohodli, že Objednávateľ je oprávnený požadovať prime</w:t>
      </w:r>
      <w:r w:rsidR="006E7EB7" w:rsidRPr="001351DE">
        <w:rPr>
          <w:rFonts w:ascii="Arial Narrow" w:hAnsi="Arial Narrow"/>
        </w:rPr>
        <w:t>ranú zľavu z ceny poskytnutých S</w:t>
      </w:r>
      <w:r w:rsidRPr="001351DE">
        <w:rPr>
          <w:rFonts w:ascii="Arial Narrow" w:hAnsi="Arial Narrow"/>
        </w:rPr>
        <w:t>lužieb.</w:t>
      </w:r>
    </w:p>
    <w:p w14:paraId="68EAF5B2" w14:textId="2E8A96DC" w:rsidR="00404626" w:rsidRPr="00FD38D4" w:rsidRDefault="00404626" w:rsidP="00FD38D4">
      <w:pPr>
        <w:pStyle w:val="Zkladntext1"/>
        <w:spacing w:line="276" w:lineRule="auto"/>
        <w:jc w:val="both"/>
        <w:rPr>
          <w:rFonts w:ascii="Arial Narrow" w:hAnsi="Arial Narrow"/>
        </w:rPr>
      </w:pPr>
    </w:p>
    <w:p w14:paraId="15CA4DF7" w14:textId="77777777" w:rsidR="00006982" w:rsidRPr="00FD38D4" w:rsidRDefault="00006982" w:rsidP="00FD38D4">
      <w:pPr>
        <w:pStyle w:val="Zkladntext1"/>
        <w:spacing w:line="276" w:lineRule="auto"/>
        <w:jc w:val="both"/>
        <w:rPr>
          <w:rFonts w:ascii="Arial Narrow" w:hAnsi="Arial Narrow"/>
        </w:rPr>
      </w:pPr>
    </w:p>
    <w:p w14:paraId="60E29795" w14:textId="77777777" w:rsidR="00F520FE" w:rsidRPr="001351DE" w:rsidRDefault="00F520FE" w:rsidP="00F520FE">
      <w:pPr>
        <w:pStyle w:val="Zhlavie20"/>
        <w:spacing w:after="0" w:line="276" w:lineRule="auto"/>
        <w:rPr>
          <w:rFonts w:ascii="Arial Narrow" w:hAnsi="Arial Narrow"/>
        </w:rPr>
      </w:pPr>
      <w:r w:rsidRPr="001351DE">
        <w:rPr>
          <w:rFonts w:ascii="Arial Narrow" w:hAnsi="Arial Narrow"/>
        </w:rPr>
        <w:t>Článok IX.</w:t>
      </w:r>
    </w:p>
    <w:p w14:paraId="6FDE24FD" w14:textId="067D35E7" w:rsidR="00F520FE" w:rsidRPr="001351DE" w:rsidRDefault="00F520FE" w:rsidP="00F520FE">
      <w:pPr>
        <w:spacing w:after="0"/>
        <w:jc w:val="center"/>
        <w:rPr>
          <w:rFonts w:ascii="Arial Narrow" w:hAnsi="Arial Narrow"/>
          <w:b/>
        </w:rPr>
      </w:pPr>
      <w:r w:rsidRPr="001351DE">
        <w:rPr>
          <w:rFonts w:ascii="Arial Narrow" w:hAnsi="Arial Narrow"/>
          <w:b/>
        </w:rPr>
        <w:t>O</w:t>
      </w:r>
      <w:r w:rsidR="00634850" w:rsidRPr="001351DE">
        <w:rPr>
          <w:rFonts w:ascii="Arial Narrow" w:hAnsi="Arial Narrow"/>
          <w:b/>
        </w:rPr>
        <w:t>chrana zamestnancov Zhotoviteľa a subdodávateľov</w:t>
      </w:r>
    </w:p>
    <w:p w14:paraId="383DF366" w14:textId="77777777" w:rsidR="00F520FE" w:rsidRPr="001351DE" w:rsidRDefault="00F520FE" w:rsidP="00F520FE">
      <w:pPr>
        <w:spacing w:after="0"/>
        <w:jc w:val="both"/>
        <w:rPr>
          <w:rFonts w:ascii="Arial Narrow" w:hAnsi="Arial Narrow"/>
        </w:rPr>
      </w:pPr>
    </w:p>
    <w:p w14:paraId="3BAF62B4" w14:textId="7695ED86" w:rsidR="00F520FE" w:rsidRPr="001351DE" w:rsidRDefault="00634850" w:rsidP="002A1DA5">
      <w:pPr>
        <w:pStyle w:val="Odsekzoznamu"/>
        <w:numPr>
          <w:ilvl w:val="0"/>
          <w:numId w:val="27"/>
        </w:numPr>
        <w:spacing w:after="0"/>
        <w:ind w:left="426" w:hanging="426"/>
        <w:jc w:val="both"/>
        <w:rPr>
          <w:rFonts w:ascii="Arial Narrow" w:hAnsi="Arial Narrow"/>
        </w:rPr>
      </w:pPr>
      <w:r w:rsidRPr="001351DE">
        <w:rPr>
          <w:rFonts w:ascii="Arial Narrow" w:hAnsi="Arial Narrow"/>
        </w:rPr>
        <w:t>Zhotoviteľ</w:t>
      </w:r>
      <w:r w:rsidR="00F520FE" w:rsidRPr="001351DE">
        <w:rPr>
          <w:rFonts w:ascii="Arial Narrow" w:hAnsi="Arial Narrow"/>
        </w:rPr>
        <w:t xml:space="preserve"> pri plnení predmetu</w:t>
      </w:r>
      <w:r w:rsidR="00006982" w:rsidRPr="001351DE">
        <w:rPr>
          <w:rFonts w:ascii="Arial Narrow" w:hAnsi="Arial Narrow"/>
        </w:rPr>
        <w:t xml:space="preserve"> tejto</w:t>
      </w:r>
      <w:r w:rsidR="00F520FE" w:rsidRPr="001351DE">
        <w:rPr>
          <w:rFonts w:ascii="Arial Narrow" w:hAnsi="Arial Narrow"/>
        </w:rPr>
        <w:t xml:space="preserve"> Zmluvy zodpovedá za svojich zamestnancov, ich bezpečnosť a ochranu zdravia pri práci, a tiež za svojich subdodávateľov.</w:t>
      </w:r>
    </w:p>
    <w:p w14:paraId="54300D2C" w14:textId="13E0FA6D" w:rsidR="00F520FE" w:rsidRPr="001351DE" w:rsidRDefault="00634850" w:rsidP="002A1DA5">
      <w:pPr>
        <w:pStyle w:val="Odsekzoznamu"/>
        <w:numPr>
          <w:ilvl w:val="0"/>
          <w:numId w:val="27"/>
        </w:numPr>
        <w:spacing w:after="160"/>
        <w:ind w:left="426" w:hanging="426"/>
        <w:jc w:val="both"/>
        <w:rPr>
          <w:rFonts w:ascii="Arial Narrow" w:hAnsi="Arial Narrow"/>
        </w:rPr>
      </w:pPr>
      <w:r w:rsidRPr="001351DE">
        <w:rPr>
          <w:rFonts w:ascii="Arial Narrow" w:hAnsi="Arial Narrow"/>
        </w:rPr>
        <w:t>Zhotoviteľ</w:t>
      </w:r>
      <w:r w:rsidR="00F520FE" w:rsidRPr="001351DE">
        <w:rPr>
          <w:rFonts w:ascii="Arial Narrow" w:hAnsi="Arial Narrow"/>
        </w:rPr>
        <w:t xml:space="preserve"> sa zaväzuje vykonať všetky nevyhnutné opatrenia a určiť postupy, aby zabezpečil v súvislosti s</w:t>
      </w:r>
      <w:r w:rsidR="00D740E6">
        <w:rPr>
          <w:rFonts w:ascii="Arial Narrow" w:hAnsi="Arial Narrow"/>
        </w:rPr>
        <w:t> </w:t>
      </w:r>
      <w:r w:rsidR="00F520FE" w:rsidRPr="001351DE">
        <w:rPr>
          <w:rFonts w:ascii="Arial Narrow" w:hAnsi="Arial Narrow"/>
        </w:rPr>
        <w:t xml:space="preserve">plnením </w:t>
      </w:r>
      <w:r w:rsidRPr="001351DE">
        <w:rPr>
          <w:rFonts w:ascii="Arial Narrow" w:hAnsi="Arial Narrow"/>
        </w:rPr>
        <w:t>tejto</w:t>
      </w:r>
      <w:r w:rsidR="00F520FE" w:rsidRPr="001351DE">
        <w:rPr>
          <w:rFonts w:ascii="Arial Narrow" w:hAnsi="Arial Narrow"/>
        </w:rPr>
        <w:t xml:space="preserve"> Zmluvy bezpečnosť svojich zamestnancov, subdodávateľov a ďalších osôb, ktoré sa s</w:t>
      </w:r>
      <w:r w:rsidR="00D740E6">
        <w:rPr>
          <w:rFonts w:ascii="Arial Narrow" w:hAnsi="Arial Narrow"/>
        </w:rPr>
        <w:t> </w:t>
      </w:r>
      <w:r w:rsidR="00F520FE" w:rsidRPr="001351DE">
        <w:rPr>
          <w:rFonts w:ascii="Arial Narrow" w:hAnsi="Arial Narrow"/>
        </w:rPr>
        <w:t xml:space="preserve">vedomím </w:t>
      </w:r>
      <w:r w:rsidRPr="001351DE">
        <w:rPr>
          <w:rFonts w:ascii="Arial Narrow" w:hAnsi="Arial Narrow"/>
        </w:rPr>
        <w:t>Zhotoviteľa</w:t>
      </w:r>
      <w:r w:rsidR="00F520FE" w:rsidRPr="001351DE">
        <w:rPr>
          <w:rFonts w:ascii="Arial Narrow" w:hAnsi="Arial Narrow"/>
        </w:rPr>
        <w:t xml:space="preserve"> zdržujú v mieste plnenia predmetu </w:t>
      </w:r>
      <w:r w:rsidRPr="001351DE">
        <w:rPr>
          <w:rFonts w:ascii="Arial Narrow" w:hAnsi="Arial Narrow"/>
        </w:rPr>
        <w:t>tejto</w:t>
      </w:r>
      <w:r w:rsidR="00F520FE" w:rsidRPr="001351DE">
        <w:rPr>
          <w:rFonts w:ascii="Arial Narrow" w:hAnsi="Arial Narrow"/>
        </w:rPr>
        <w:t xml:space="preserve"> Zmluvy pre prípad vzniku bezprostredného a</w:t>
      </w:r>
      <w:r w:rsidR="00D740E6">
        <w:rPr>
          <w:rFonts w:ascii="Arial Narrow" w:hAnsi="Arial Narrow"/>
        </w:rPr>
        <w:t> </w:t>
      </w:r>
      <w:r w:rsidR="00F520FE" w:rsidRPr="001351DE">
        <w:rPr>
          <w:rFonts w:ascii="Arial Narrow" w:hAnsi="Arial Narrow"/>
        </w:rPr>
        <w:t>vážneho ohrozenia života alebo zdravia</w:t>
      </w:r>
      <w:r w:rsidR="00534663">
        <w:rPr>
          <w:rFonts w:ascii="Arial Narrow" w:hAnsi="Arial Narrow"/>
        </w:rPr>
        <w:t>,</w:t>
      </w:r>
      <w:r w:rsidR="00F520FE" w:rsidRPr="001351DE">
        <w:rPr>
          <w:rFonts w:ascii="Arial Narrow" w:hAnsi="Arial Narrow"/>
        </w:rPr>
        <w:t xml:space="preserve"> o vykonaných opatreniach sa </w:t>
      </w:r>
      <w:r w:rsidRPr="001351DE">
        <w:rPr>
          <w:rFonts w:ascii="Arial Narrow" w:hAnsi="Arial Narrow"/>
        </w:rPr>
        <w:t>Zhotoviteľ</w:t>
      </w:r>
      <w:r w:rsidR="00F520FE" w:rsidRPr="001351DE">
        <w:rPr>
          <w:rFonts w:ascii="Arial Narrow" w:hAnsi="Arial Narrow"/>
        </w:rPr>
        <w:t xml:space="preserve"> zaväzuje informovať Objednávateľa a ďalšie osoby zdržujúce sa na mieste plnenia predmetu </w:t>
      </w:r>
      <w:r w:rsidRPr="001351DE">
        <w:rPr>
          <w:rFonts w:ascii="Arial Narrow" w:hAnsi="Arial Narrow"/>
        </w:rPr>
        <w:t>tejto</w:t>
      </w:r>
      <w:r w:rsidR="00F520FE" w:rsidRPr="001351DE">
        <w:rPr>
          <w:rFonts w:ascii="Arial Narrow" w:hAnsi="Arial Narrow"/>
        </w:rPr>
        <w:t xml:space="preserve"> Zmluvy.</w:t>
      </w:r>
    </w:p>
    <w:p w14:paraId="18F4223C" w14:textId="70C62556" w:rsidR="00F520FE" w:rsidRPr="001351DE" w:rsidRDefault="00F520FE" w:rsidP="002A1DA5">
      <w:pPr>
        <w:pStyle w:val="Odsekzoznamu"/>
        <w:numPr>
          <w:ilvl w:val="0"/>
          <w:numId w:val="27"/>
        </w:numPr>
        <w:spacing w:after="160"/>
        <w:ind w:left="426" w:hanging="426"/>
        <w:jc w:val="both"/>
        <w:rPr>
          <w:rFonts w:ascii="Arial Narrow" w:hAnsi="Arial Narrow"/>
        </w:rPr>
      </w:pPr>
      <w:r w:rsidRPr="001351DE">
        <w:rPr>
          <w:rFonts w:ascii="Arial Narrow" w:hAnsi="Arial Narrow"/>
        </w:rPr>
        <w:t xml:space="preserve">V prípade, ak budú miestom plnenia predmetu </w:t>
      </w:r>
      <w:r w:rsidR="00634850" w:rsidRPr="001351DE">
        <w:rPr>
          <w:rFonts w:ascii="Arial Narrow" w:hAnsi="Arial Narrow"/>
        </w:rPr>
        <w:t>tejto</w:t>
      </w:r>
      <w:r w:rsidRPr="001351DE">
        <w:rPr>
          <w:rFonts w:ascii="Arial Narrow" w:hAnsi="Arial Narrow"/>
        </w:rPr>
        <w:t xml:space="preserve"> Zmluvy priestory Objednávateľa, povinnosti vyplývajúce z bodu </w:t>
      </w:r>
      <w:r w:rsidR="00634850" w:rsidRPr="001351DE">
        <w:rPr>
          <w:rFonts w:ascii="Arial Narrow" w:hAnsi="Arial Narrow"/>
        </w:rPr>
        <w:t>2</w:t>
      </w:r>
      <w:r w:rsidR="00C237F2" w:rsidRPr="001351DE">
        <w:rPr>
          <w:rFonts w:ascii="Arial Narrow" w:hAnsi="Arial Narrow"/>
        </w:rPr>
        <w:t>.</w:t>
      </w:r>
      <w:r w:rsidR="00634850" w:rsidRPr="001351DE">
        <w:rPr>
          <w:rFonts w:ascii="Arial Narrow" w:hAnsi="Arial Narrow"/>
        </w:rPr>
        <w:t xml:space="preserve"> tohto článku</w:t>
      </w:r>
      <w:r w:rsidRPr="001351DE">
        <w:rPr>
          <w:rFonts w:ascii="Arial Narrow" w:hAnsi="Arial Narrow"/>
        </w:rPr>
        <w:t xml:space="preserve"> </w:t>
      </w:r>
      <w:r w:rsidR="00006982" w:rsidRPr="001351DE">
        <w:rPr>
          <w:rFonts w:ascii="Arial Narrow" w:hAnsi="Arial Narrow"/>
        </w:rPr>
        <w:t xml:space="preserve">tejto </w:t>
      </w:r>
      <w:r w:rsidRPr="001351DE">
        <w:rPr>
          <w:rFonts w:ascii="Arial Narrow" w:hAnsi="Arial Narrow"/>
        </w:rPr>
        <w:t>Zmluvy sa prim</w:t>
      </w:r>
      <w:r w:rsidR="00634850" w:rsidRPr="001351DE">
        <w:rPr>
          <w:rFonts w:ascii="Arial Narrow" w:hAnsi="Arial Narrow"/>
        </w:rPr>
        <w:t>erane uplatnia na Objednávateľa a Zhotoviteľ</w:t>
      </w:r>
      <w:r w:rsidRPr="001351DE">
        <w:rPr>
          <w:rFonts w:ascii="Arial Narrow" w:hAnsi="Arial Narrow"/>
        </w:rPr>
        <w:t xml:space="preserve"> sa zaväzuje v plnom rozsahu dodržiavať (zabezpe</w:t>
      </w:r>
      <w:r w:rsidR="00634850" w:rsidRPr="001351DE">
        <w:rPr>
          <w:rFonts w:ascii="Arial Narrow" w:hAnsi="Arial Narrow"/>
        </w:rPr>
        <w:t>čiť dodržiavanie) P</w:t>
      </w:r>
      <w:r w:rsidRPr="001351DE">
        <w:rPr>
          <w:rFonts w:ascii="Arial Narrow" w:hAnsi="Arial Narrow"/>
        </w:rPr>
        <w:t xml:space="preserve">ravidlá prístupu tretích strán do objektov Objednávateľa podľa Prílohy č. </w:t>
      </w:r>
      <w:r w:rsidR="00C10E0B" w:rsidRPr="001351DE">
        <w:rPr>
          <w:rFonts w:ascii="Arial Narrow" w:hAnsi="Arial Narrow"/>
        </w:rPr>
        <w:t>2</w:t>
      </w:r>
      <w:r w:rsidR="00634850" w:rsidRPr="001351DE">
        <w:rPr>
          <w:rFonts w:ascii="Arial Narrow" w:hAnsi="Arial Narrow"/>
        </w:rPr>
        <w:t xml:space="preserve"> tejto</w:t>
      </w:r>
      <w:r w:rsidRPr="001351DE">
        <w:rPr>
          <w:rFonts w:ascii="Arial Narrow" w:hAnsi="Arial Narrow"/>
        </w:rPr>
        <w:t xml:space="preserve"> Zmluvy.</w:t>
      </w:r>
    </w:p>
    <w:p w14:paraId="5E2F60C8" w14:textId="59BB1AD7" w:rsidR="00F520FE" w:rsidRPr="001351DE" w:rsidRDefault="00F520FE" w:rsidP="002A1DA5">
      <w:pPr>
        <w:pStyle w:val="Odsekzoznamu"/>
        <w:numPr>
          <w:ilvl w:val="0"/>
          <w:numId w:val="27"/>
        </w:numPr>
        <w:spacing w:after="160"/>
        <w:ind w:left="426" w:hanging="426"/>
        <w:jc w:val="both"/>
        <w:rPr>
          <w:rFonts w:ascii="Arial Narrow" w:hAnsi="Arial Narrow"/>
        </w:rPr>
      </w:pPr>
      <w:r w:rsidRPr="001351DE">
        <w:rPr>
          <w:rFonts w:ascii="Arial Narrow" w:hAnsi="Arial Narrow"/>
        </w:rPr>
        <w:t xml:space="preserve">Objednávateľ sa zaväzuje zabezpečiť také pracovné podmienky v súlade s pravidlami bezpečnosti a ochrany zdravia </w:t>
      </w:r>
      <w:r w:rsidR="008A4718">
        <w:rPr>
          <w:rFonts w:ascii="Arial Narrow" w:hAnsi="Arial Narrow"/>
        </w:rPr>
        <w:t xml:space="preserve">pri </w:t>
      </w:r>
      <w:r w:rsidRPr="001351DE">
        <w:rPr>
          <w:rFonts w:ascii="Arial Narrow" w:hAnsi="Arial Narrow"/>
        </w:rPr>
        <w:t>práci, aké zabezpečuje pre svojich zamestnancov.</w:t>
      </w:r>
    </w:p>
    <w:p w14:paraId="617C68DA" w14:textId="4C3C1BB4" w:rsidR="00F520FE" w:rsidRPr="001351DE" w:rsidRDefault="00C47138" w:rsidP="002A1DA5">
      <w:pPr>
        <w:pStyle w:val="Odsekzoznamu"/>
        <w:numPr>
          <w:ilvl w:val="0"/>
          <w:numId w:val="27"/>
        </w:numPr>
        <w:spacing w:after="160"/>
        <w:ind w:left="426" w:hanging="426"/>
        <w:jc w:val="both"/>
        <w:rPr>
          <w:rFonts w:ascii="Arial Narrow" w:hAnsi="Arial Narrow"/>
        </w:rPr>
      </w:pPr>
      <w:r w:rsidRPr="001351DE">
        <w:rPr>
          <w:rFonts w:ascii="Arial Narrow" w:hAnsi="Arial Narrow"/>
        </w:rPr>
        <w:t>Zhotovite</w:t>
      </w:r>
      <w:r w:rsidR="00F520FE" w:rsidRPr="001351DE">
        <w:rPr>
          <w:rFonts w:ascii="Arial Narrow" w:hAnsi="Arial Narrow"/>
        </w:rPr>
        <w:t>ľ</w:t>
      </w:r>
      <w:r w:rsidR="00F337F7" w:rsidRPr="001351DE">
        <w:rPr>
          <w:rFonts w:ascii="Arial Narrow" w:hAnsi="Arial Narrow"/>
        </w:rPr>
        <w:t xml:space="preserve"> </w:t>
      </w:r>
      <w:r w:rsidR="00F520FE" w:rsidRPr="001351DE">
        <w:rPr>
          <w:rFonts w:ascii="Arial Narrow" w:hAnsi="Arial Narrow"/>
        </w:rPr>
        <w:t xml:space="preserve">sa zaväzuje bezodkladne oboznamovať Objednávateľa o nedostatkoch a iných závažných skutočnostiach v priestoroch Objednávateľa, tvoriacich miesto plnenia predmetu </w:t>
      </w:r>
      <w:r w:rsidR="00A3631B" w:rsidRPr="001351DE">
        <w:rPr>
          <w:rFonts w:ascii="Arial Narrow" w:hAnsi="Arial Narrow"/>
        </w:rPr>
        <w:t>tejto</w:t>
      </w:r>
      <w:r w:rsidR="00F520FE" w:rsidRPr="001351DE">
        <w:rPr>
          <w:rFonts w:ascii="Arial Narrow" w:hAnsi="Arial Narrow"/>
        </w:rPr>
        <w:t xml:space="preserve"> Zmluvy, ktoré by pri práci mohli ohroziť bezpečnosť alebo zdravie zamestnancov </w:t>
      </w:r>
      <w:r w:rsidR="00A3631B" w:rsidRPr="001351DE">
        <w:rPr>
          <w:rFonts w:ascii="Arial Narrow" w:hAnsi="Arial Narrow"/>
        </w:rPr>
        <w:t>Zhotoviteľa</w:t>
      </w:r>
      <w:r w:rsidR="00F520FE" w:rsidRPr="001351DE">
        <w:rPr>
          <w:rFonts w:ascii="Arial Narrow" w:hAnsi="Arial Narrow"/>
        </w:rPr>
        <w:t xml:space="preserve"> alebo jeho subdodávateľov, zamestnancov Objednávateľa alebo tretích osôb, o ktorých sa dozvedel v súvislosti s plnením </w:t>
      </w:r>
      <w:r w:rsidR="00A3631B" w:rsidRPr="001351DE">
        <w:rPr>
          <w:rFonts w:ascii="Arial Narrow" w:hAnsi="Arial Narrow"/>
        </w:rPr>
        <w:t>tejto</w:t>
      </w:r>
      <w:r w:rsidR="00F520FE" w:rsidRPr="001351DE">
        <w:rPr>
          <w:rFonts w:ascii="Arial Narrow" w:hAnsi="Arial Narrow"/>
        </w:rPr>
        <w:t xml:space="preserve"> Zmluvy.</w:t>
      </w:r>
    </w:p>
    <w:p w14:paraId="38D0B82C" w14:textId="38F3E198" w:rsidR="00F520FE" w:rsidRPr="001351DE" w:rsidRDefault="00A3631B" w:rsidP="002A1DA5">
      <w:pPr>
        <w:pStyle w:val="Odsekzoznamu"/>
        <w:numPr>
          <w:ilvl w:val="0"/>
          <w:numId w:val="27"/>
        </w:numPr>
        <w:spacing w:after="160"/>
        <w:ind w:left="426" w:hanging="426"/>
        <w:jc w:val="both"/>
        <w:rPr>
          <w:rFonts w:ascii="Arial Narrow" w:hAnsi="Arial Narrow"/>
        </w:rPr>
      </w:pPr>
      <w:r w:rsidRPr="001351DE">
        <w:rPr>
          <w:rFonts w:ascii="Arial Narrow" w:hAnsi="Arial Narrow"/>
        </w:rPr>
        <w:lastRenderedPageBreak/>
        <w:t>Zhotoviteľ</w:t>
      </w:r>
      <w:r w:rsidR="00F520FE" w:rsidRPr="001351DE">
        <w:rPr>
          <w:rFonts w:ascii="Arial Narrow" w:hAnsi="Arial Narrow"/>
        </w:rPr>
        <w:t xml:space="preserve"> sa zaväzuje bezodkladne oboznámiť Objednávateľa o mimoriadnej udalosti (nebezpečná udalosť, pracovný a iný úraz zamestnanca </w:t>
      </w:r>
      <w:r w:rsidRPr="001351DE">
        <w:rPr>
          <w:rFonts w:ascii="Arial Narrow" w:hAnsi="Arial Narrow"/>
        </w:rPr>
        <w:t>Zhotoviteľa</w:t>
      </w:r>
      <w:r w:rsidR="00F520FE" w:rsidRPr="001351DE">
        <w:rPr>
          <w:rFonts w:ascii="Arial Narrow" w:hAnsi="Arial Narrow"/>
        </w:rPr>
        <w:t xml:space="preserve"> alebo inej osoby konajúcej v mene </w:t>
      </w:r>
      <w:r w:rsidRPr="001351DE">
        <w:rPr>
          <w:rFonts w:ascii="Arial Narrow" w:hAnsi="Arial Narrow"/>
        </w:rPr>
        <w:t>Zhotoviteľa</w:t>
      </w:r>
      <w:r w:rsidR="00F520FE" w:rsidRPr="001351DE">
        <w:rPr>
          <w:rFonts w:ascii="Arial Narrow" w:hAnsi="Arial Narrow"/>
        </w:rPr>
        <w:t xml:space="preserve">), ktorá sa stala v súvislosti s plnením predmetu </w:t>
      </w:r>
      <w:r w:rsidRPr="001351DE">
        <w:rPr>
          <w:rFonts w:ascii="Arial Narrow" w:hAnsi="Arial Narrow"/>
        </w:rPr>
        <w:t>tejto</w:t>
      </w:r>
      <w:r w:rsidR="00F520FE" w:rsidRPr="001351DE">
        <w:rPr>
          <w:rFonts w:ascii="Arial Narrow" w:hAnsi="Arial Narrow"/>
        </w:rPr>
        <w:t xml:space="preserve"> Zmluvy a ktorá sa týka ochrany zamestnancov </w:t>
      </w:r>
      <w:r w:rsidRPr="001351DE">
        <w:rPr>
          <w:rFonts w:ascii="Arial Narrow" w:hAnsi="Arial Narrow"/>
        </w:rPr>
        <w:t>Zhotoviteľa</w:t>
      </w:r>
      <w:r w:rsidR="00F520FE" w:rsidRPr="001351DE">
        <w:rPr>
          <w:rFonts w:ascii="Arial Narrow" w:hAnsi="Arial Narrow"/>
        </w:rPr>
        <w:t xml:space="preserve"> a jeho subdodávateľov. Povinnosť </w:t>
      </w:r>
      <w:r w:rsidRPr="001351DE">
        <w:rPr>
          <w:rFonts w:ascii="Arial Narrow" w:hAnsi="Arial Narrow"/>
        </w:rPr>
        <w:t>Zhotoviteľa</w:t>
      </w:r>
      <w:r w:rsidR="00F520FE" w:rsidRPr="001351DE">
        <w:rPr>
          <w:rFonts w:ascii="Arial Narrow" w:hAnsi="Arial Narrow"/>
        </w:rPr>
        <w:t xml:space="preserve"> podľa predchádzajúcej vety platí aj vtedy, ak k mimoriadnej udalosti nedošlo v súvislosti s plnením predmetu </w:t>
      </w:r>
      <w:r w:rsidRPr="001351DE">
        <w:rPr>
          <w:rFonts w:ascii="Arial Narrow" w:hAnsi="Arial Narrow"/>
        </w:rPr>
        <w:t>tejto</w:t>
      </w:r>
      <w:r w:rsidR="00F520FE" w:rsidRPr="001351DE">
        <w:rPr>
          <w:rFonts w:ascii="Arial Narrow" w:hAnsi="Arial Narrow"/>
        </w:rPr>
        <w:t xml:space="preserve"> Zmluvy, ale došlo k nej na pracovisk</w:t>
      </w:r>
      <w:r w:rsidRPr="001351DE">
        <w:rPr>
          <w:rFonts w:ascii="Arial Narrow" w:hAnsi="Arial Narrow"/>
        </w:rPr>
        <w:t>u</w:t>
      </w:r>
      <w:r w:rsidR="00F520FE" w:rsidRPr="001351DE">
        <w:rPr>
          <w:rFonts w:ascii="Arial Narrow" w:hAnsi="Arial Narrow"/>
        </w:rPr>
        <w:t xml:space="preserve"> Objednávateľa.</w:t>
      </w:r>
    </w:p>
    <w:p w14:paraId="50F72719" w14:textId="09AF9C9E" w:rsidR="00F520FE" w:rsidRPr="001351DE" w:rsidRDefault="00A3631B" w:rsidP="002A1DA5">
      <w:pPr>
        <w:pStyle w:val="Odsekzoznamu"/>
        <w:numPr>
          <w:ilvl w:val="0"/>
          <w:numId w:val="27"/>
        </w:numPr>
        <w:spacing w:after="0"/>
        <w:ind w:left="426" w:hanging="426"/>
        <w:jc w:val="both"/>
        <w:rPr>
          <w:rFonts w:ascii="Arial Narrow" w:hAnsi="Arial Narrow"/>
        </w:rPr>
      </w:pPr>
      <w:r w:rsidRPr="001351DE">
        <w:rPr>
          <w:rFonts w:ascii="Arial Narrow" w:hAnsi="Arial Narrow"/>
        </w:rPr>
        <w:t>Zhotoviteľ</w:t>
      </w:r>
      <w:r w:rsidR="00F520FE" w:rsidRPr="001351DE">
        <w:rPr>
          <w:rFonts w:ascii="Arial Narrow" w:hAnsi="Arial Narrow"/>
        </w:rPr>
        <w:t xml:space="preserve"> sa zaväzuje zaraďovať zamestnancov na výkon práce so zreteľom na ich zdravotný stav, schopnosti, kvalifikačné predpoklady a odborn</w:t>
      </w:r>
      <w:r w:rsidR="00F520FE" w:rsidRPr="001351DE">
        <w:rPr>
          <w:rFonts w:ascii="Arial Narrow" w:hAnsi="Arial Narrow" w:cs="Arial Narrow"/>
        </w:rPr>
        <w:t>ú</w:t>
      </w:r>
      <w:r w:rsidR="00F520FE" w:rsidRPr="001351DE">
        <w:rPr>
          <w:rFonts w:ascii="Arial Narrow" w:hAnsi="Arial Narrow"/>
        </w:rPr>
        <w:t xml:space="preserve"> sp</w:t>
      </w:r>
      <w:r w:rsidR="00F520FE" w:rsidRPr="001351DE">
        <w:rPr>
          <w:rFonts w:ascii="Arial Narrow" w:hAnsi="Arial Narrow" w:cs="Arial Narrow"/>
        </w:rPr>
        <w:t>ô</w:t>
      </w:r>
      <w:r w:rsidR="00F520FE" w:rsidRPr="001351DE">
        <w:rPr>
          <w:rFonts w:ascii="Arial Narrow" w:hAnsi="Arial Narrow"/>
        </w:rPr>
        <w:t>sobilos</w:t>
      </w:r>
      <w:r w:rsidR="00F520FE" w:rsidRPr="001351DE">
        <w:rPr>
          <w:rFonts w:ascii="Arial Narrow" w:hAnsi="Arial Narrow" w:cs="Arial Narrow"/>
        </w:rPr>
        <w:t>ť</w:t>
      </w:r>
      <w:r w:rsidR="00F520FE" w:rsidRPr="001351DE">
        <w:rPr>
          <w:rFonts w:ascii="Arial Narrow" w:hAnsi="Arial Narrow"/>
        </w:rPr>
        <w:t xml:space="preserve"> pod</w:t>
      </w:r>
      <w:r w:rsidR="00F520FE" w:rsidRPr="001351DE">
        <w:rPr>
          <w:rFonts w:ascii="Arial Narrow" w:hAnsi="Arial Narrow" w:cs="Arial Narrow"/>
        </w:rPr>
        <w:t>ľ</w:t>
      </w:r>
      <w:r w:rsidR="00F520FE" w:rsidRPr="001351DE">
        <w:rPr>
          <w:rFonts w:ascii="Arial Narrow" w:hAnsi="Arial Narrow"/>
        </w:rPr>
        <w:t>a pr</w:t>
      </w:r>
      <w:r w:rsidR="00F520FE" w:rsidRPr="001351DE">
        <w:rPr>
          <w:rFonts w:ascii="Arial Narrow" w:hAnsi="Arial Narrow" w:cs="Arial Narrow"/>
        </w:rPr>
        <w:t>á</w:t>
      </w:r>
      <w:r w:rsidR="00F520FE" w:rsidRPr="001351DE">
        <w:rPr>
          <w:rFonts w:ascii="Arial Narrow" w:hAnsi="Arial Narrow"/>
        </w:rPr>
        <w:t>vnych predpisov a ostatn</w:t>
      </w:r>
      <w:r w:rsidR="00F520FE" w:rsidRPr="001351DE">
        <w:rPr>
          <w:rFonts w:ascii="Arial Narrow" w:hAnsi="Arial Narrow" w:cs="Arial Narrow"/>
        </w:rPr>
        <w:t>ý</w:t>
      </w:r>
      <w:r w:rsidR="00F520FE" w:rsidRPr="001351DE">
        <w:rPr>
          <w:rFonts w:ascii="Arial Narrow" w:hAnsi="Arial Narrow"/>
        </w:rPr>
        <w:t>ch predpisov na zaistenie bezpe</w:t>
      </w:r>
      <w:r w:rsidR="00F520FE" w:rsidRPr="001351DE">
        <w:rPr>
          <w:rFonts w:ascii="Arial Narrow" w:hAnsi="Arial Narrow" w:cs="Arial Narrow"/>
        </w:rPr>
        <w:t>č</w:t>
      </w:r>
      <w:r w:rsidR="00F520FE" w:rsidRPr="001351DE">
        <w:rPr>
          <w:rFonts w:ascii="Arial Narrow" w:hAnsi="Arial Narrow"/>
        </w:rPr>
        <w:t>nosti a ochrany zdravia pri pr</w:t>
      </w:r>
      <w:r w:rsidR="00F520FE" w:rsidRPr="001351DE">
        <w:rPr>
          <w:rFonts w:ascii="Arial Narrow" w:hAnsi="Arial Narrow" w:cs="Arial Narrow"/>
        </w:rPr>
        <w:t>á</w:t>
      </w:r>
      <w:r w:rsidR="00F520FE" w:rsidRPr="001351DE">
        <w:rPr>
          <w:rFonts w:ascii="Arial Narrow" w:hAnsi="Arial Narrow"/>
        </w:rPr>
        <w:t>ci a nedovoli</w:t>
      </w:r>
      <w:r w:rsidR="00F520FE" w:rsidRPr="001351DE">
        <w:rPr>
          <w:rFonts w:ascii="Arial Narrow" w:hAnsi="Arial Narrow" w:cs="Arial Narrow"/>
        </w:rPr>
        <w:t>ť</w:t>
      </w:r>
      <w:r w:rsidR="00F520FE" w:rsidRPr="001351DE">
        <w:rPr>
          <w:rFonts w:ascii="Arial Narrow" w:hAnsi="Arial Narrow"/>
        </w:rPr>
        <w:t>, aby vykon</w:t>
      </w:r>
      <w:r w:rsidR="00F520FE" w:rsidRPr="001351DE">
        <w:rPr>
          <w:rFonts w:ascii="Arial Narrow" w:hAnsi="Arial Narrow" w:cs="Arial Narrow"/>
        </w:rPr>
        <w:t>á</w:t>
      </w:r>
      <w:r w:rsidR="00F520FE" w:rsidRPr="001351DE">
        <w:rPr>
          <w:rFonts w:ascii="Arial Narrow" w:hAnsi="Arial Narrow"/>
        </w:rPr>
        <w:t>vali pr</w:t>
      </w:r>
      <w:r w:rsidR="00F520FE" w:rsidRPr="001351DE">
        <w:rPr>
          <w:rFonts w:ascii="Arial Narrow" w:hAnsi="Arial Narrow" w:cs="Arial Narrow"/>
        </w:rPr>
        <w:t>á</w:t>
      </w:r>
      <w:r w:rsidR="00F520FE" w:rsidRPr="001351DE">
        <w:rPr>
          <w:rFonts w:ascii="Arial Narrow" w:hAnsi="Arial Narrow"/>
        </w:rPr>
        <w:t>ce, ktor</w:t>
      </w:r>
      <w:r w:rsidR="00F520FE" w:rsidRPr="001351DE">
        <w:rPr>
          <w:rFonts w:ascii="Arial Narrow" w:hAnsi="Arial Narrow" w:cs="Arial Narrow"/>
        </w:rPr>
        <w:t>é</w:t>
      </w:r>
      <w:r w:rsidR="00F520FE" w:rsidRPr="001351DE">
        <w:rPr>
          <w:rFonts w:ascii="Arial Narrow" w:hAnsi="Arial Narrow"/>
        </w:rPr>
        <w:t xml:space="preserve"> nezodpovedaj</w:t>
      </w:r>
      <w:r w:rsidR="00F520FE" w:rsidRPr="001351DE">
        <w:rPr>
          <w:rFonts w:ascii="Arial Narrow" w:hAnsi="Arial Narrow" w:cs="Arial Narrow"/>
        </w:rPr>
        <w:t>ú</w:t>
      </w:r>
      <w:r w:rsidR="00F520FE" w:rsidRPr="001351DE">
        <w:rPr>
          <w:rFonts w:ascii="Arial Narrow" w:hAnsi="Arial Narrow"/>
        </w:rPr>
        <w:t xml:space="preserve"> ich zdravotn</w:t>
      </w:r>
      <w:r w:rsidR="00F520FE" w:rsidRPr="001351DE">
        <w:rPr>
          <w:rFonts w:ascii="Arial Narrow" w:hAnsi="Arial Narrow" w:cs="Arial Narrow"/>
        </w:rPr>
        <w:t>é</w:t>
      </w:r>
      <w:r w:rsidR="00F520FE" w:rsidRPr="001351DE">
        <w:rPr>
          <w:rFonts w:ascii="Arial Narrow" w:hAnsi="Arial Narrow"/>
        </w:rPr>
        <w:t xml:space="preserve">mu stavu a schopnostiam a na ktoré nemajú vek, kvalifikačné predpoklady alebo doklad </w:t>
      </w:r>
      <w:r w:rsidR="00D740E6" w:rsidRPr="001351DE">
        <w:rPr>
          <w:rFonts w:ascii="Arial Narrow" w:hAnsi="Arial Narrow"/>
        </w:rPr>
        <w:t>o</w:t>
      </w:r>
      <w:r w:rsidR="00D740E6">
        <w:rPr>
          <w:rFonts w:ascii="Arial Narrow" w:hAnsi="Arial Narrow"/>
        </w:rPr>
        <w:t> </w:t>
      </w:r>
      <w:r w:rsidR="00F520FE" w:rsidRPr="001351DE">
        <w:rPr>
          <w:rFonts w:ascii="Arial Narrow" w:hAnsi="Arial Narrow"/>
        </w:rPr>
        <w:t>odbornej spôsobilosti podľa právnych predpisov a ostatných predpisov na zaistenie bezpečnosti a ochrany zdravia pri práci.</w:t>
      </w:r>
    </w:p>
    <w:p w14:paraId="0A9CFB07" w14:textId="00AA7676" w:rsidR="00F520FE" w:rsidRPr="001F7B31" w:rsidRDefault="00A3631B" w:rsidP="002A1DA5">
      <w:pPr>
        <w:pStyle w:val="Odsekzoznamu"/>
        <w:widowControl w:val="0"/>
        <w:numPr>
          <w:ilvl w:val="0"/>
          <w:numId w:val="27"/>
        </w:numPr>
        <w:autoSpaceDE w:val="0"/>
        <w:autoSpaceDN w:val="0"/>
        <w:adjustRightInd w:val="0"/>
        <w:spacing w:after="0"/>
        <w:ind w:left="426" w:hanging="426"/>
        <w:jc w:val="both"/>
        <w:rPr>
          <w:rFonts w:ascii="Arial Narrow" w:hAnsi="Arial Narrow"/>
        </w:rPr>
      </w:pPr>
      <w:r w:rsidRPr="001F7B31">
        <w:rPr>
          <w:rFonts w:ascii="Arial Narrow" w:hAnsi="Arial Narrow" w:cs="Tahoma"/>
        </w:rPr>
        <w:t>Zhotoviteľ</w:t>
      </w:r>
      <w:r w:rsidR="00F520FE" w:rsidRPr="001F7B31">
        <w:rPr>
          <w:rFonts w:ascii="Arial Narrow" w:hAnsi="Arial Narrow" w:cs="Tahoma"/>
        </w:rPr>
        <w:t xml:space="preserve"> sa zaväzuje, že nebude v súvislosti s</w:t>
      </w:r>
      <w:r w:rsidRPr="001F7B31">
        <w:rPr>
          <w:rFonts w:ascii="Arial Narrow" w:hAnsi="Arial Narrow" w:cs="Tahoma"/>
        </w:rPr>
        <w:t> plnením predmetu tejto Zmluvy</w:t>
      </w:r>
      <w:r w:rsidR="00F520FE" w:rsidRPr="001F7B31">
        <w:rPr>
          <w:rFonts w:ascii="Arial Narrow" w:hAnsi="Arial Narrow" w:cs="Tahoma"/>
        </w:rPr>
        <w:t>, zamestnávať zamestnancov v rozpore s právnymi predpismi Slovenskej republiky upravujúcimi nelegálnu prácu a nelegálne zamestnávanie, ako aj právnymi predpismi Európskej únie, a to najmä v rozpore so zákonom č. 82/2005 Z.</w:t>
      </w:r>
      <w:r w:rsidR="00222E74" w:rsidRPr="001F7B31">
        <w:rPr>
          <w:rFonts w:ascii="Arial Narrow" w:hAnsi="Arial Narrow" w:cs="Tahoma"/>
        </w:rPr>
        <w:t> </w:t>
      </w:r>
      <w:r w:rsidR="00F520FE" w:rsidRPr="001F7B31">
        <w:rPr>
          <w:rFonts w:ascii="Arial Narrow" w:hAnsi="Arial Narrow" w:cs="Tahoma"/>
        </w:rPr>
        <w:t>z. o</w:t>
      </w:r>
      <w:r w:rsidR="00222E74" w:rsidRPr="001F7B31">
        <w:rPr>
          <w:rFonts w:ascii="Arial Narrow" w:hAnsi="Arial Narrow" w:cs="Tahoma"/>
        </w:rPr>
        <w:t> </w:t>
      </w:r>
      <w:r w:rsidR="00F520FE" w:rsidRPr="001F7B31">
        <w:rPr>
          <w:rFonts w:ascii="Arial Narrow" w:hAnsi="Arial Narrow" w:cs="Tahoma"/>
        </w:rPr>
        <w:t>nelegálnej práci a nelegálnom zamestnávaní a o zmene a doplnení niektorých zákonov, v spojení so zákonom č. 311/2001 Z. z. Zákonník práce, zákonom č. 5/2004 Z. z. o službách zamestnanosti a o zmene a</w:t>
      </w:r>
      <w:r w:rsidR="00222E74" w:rsidRPr="001F7B31">
        <w:rPr>
          <w:rFonts w:ascii="Arial Narrow" w:hAnsi="Arial Narrow" w:cs="Tahoma"/>
        </w:rPr>
        <w:t> </w:t>
      </w:r>
      <w:r w:rsidR="00F520FE" w:rsidRPr="001F7B31">
        <w:rPr>
          <w:rFonts w:ascii="Arial Narrow" w:hAnsi="Arial Narrow" w:cs="Tahoma"/>
        </w:rPr>
        <w:t>doplnení niektorých zákonov, zákonom č. 461/2003 Z. z. o sociálnom poistení, zákonom č. 404/2011 Z.</w:t>
      </w:r>
      <w:r w:rsidR="00D740E6" w:rsidRPr="001F7B31">
        <w:rPr>
          <w:rFonts w:ascii="Arial Narrow" w:hAnsi="Arial Narrow" w:cs="Tahoma"/>
        </w:rPr>
        <w:t> </w:t>
      </w:r>
      <w:r w:rsidR="00F520FE" w:rsidRPr="001F7B31">
        <w:rPr>
          <w:rFonts w:ascii="Arial Narrow" w:hAnsi="Arial Narrow" w:cs="Tahoma"/>
        </w:rPr>
        <w:t>z. o pobyte cudzincov a o zmene a doplnení niektorých zákonov, zákona č. 480/2002 Z. z. o azyle a o zmene a</w:t>
      </w:r>
      <w:r w:rsidR="0003785E" w:rsidRPr="001F7B31">
        <w:rPr>
          <w:rFonts w:ascii="Arial Narrow" w:hAnsi="Arial Narrow" w:cs="Tahoma"/>
        </w:rPr>
        <w:t> </w:t>
      </w:r>
      <w:r w:rsidR="00F520FE" w:rsidRPr="001F7B31">
        <w:rPr>
          <w:rFonts w:ascii="Arial Narrow" w:hAnsi="Arial Narrow" w:cs="Tahoma"/>
        </w:rPr>
        <w:t>doplnení niektorých zákonov v ich platnom znení, Smernicou Európskeho parlamentu a Rady 2009/52/ES z</w:t>
      </w:r>
      <w:r w:rsidR="00D740E6" w:rsidRPr="001F7B31">
        <w:rPr>
          <w:rFonts w:ascii="Arial Narrow" w:hAnsi="Arial Narrow" w:cs="Tahoma"/>
        </w:rPr>
        <w:t> </w:t>
      </w:r>
      <w:r w:rsidR="00F520FE" w:rsidRPr="001F7B31">
        <w:rPr>
          <w:rFonts w:ascii="Arial Narrow" w:hAnsi="Arial Narrow" w:cs="Tahoma"/>
        </w:rPr>
        <w:t>18. júna 2009, ktorou sa stanovujú minimálne normy pre sankcie a opatrenia voči zamestnávateľom štátnych príslušníkov tretích krajín, ktorí sa neoprávnene zdržiavajú na území členských štátov.</w:t>
      </w:r>
    </w:p>
    <w:p w14:paraId="7F204C2D" w14:textId="4F5738D1" w:rsidR="00F520FE" w:rsidRPr="00FD38D4" w:rsidRDefault="00F520FE" w:rsidP="00FD38D4">
      <w:pPr>
        <w:pStyle w:val="Zkladntext1"/>
        <w:spacing w:line="276" w:lineRule="auto"/>
        <w:jc w:val="both"/>
        <w:rPr>
          <w:rFonts w:ascii="Arial Narrow" w:hAnsi="Arial Narrow"/>
        </w:rPr>
      </w:pPr>
    </w:p>
    <w:p w14:paraId="602B7BD2" w14:textId="77777777" w:rsidR="00634850" w:rsidRPr="00FD38D4" w:rsidRDefault="00634850" w:rsidP="00FD38D4">
      <w:pPr>
        <w:pStyle w:val="Zkladntext1"/>
        <w:spacing w:line="276" w:lineRule="auto"/>
        <w:jc w:val="both"/>
        <w:rPr>
          <w:rFonts w:ascii="Arial Narrow" w:hAnsi="Arial Narrow"/>
        </w:rPr>
      </w:pPr>
    </w:p>
    <w:p w14:paraId="22296E74" w14:textId="5CACCE59" w:rsidR="00F520FE" w:rsidRPr="001351DE" w:rsidRDefault="00F520FE" w:rsidP="00C17670">
      <w:pPr>
        <w:pStyle w:val="Zkladntext1"/>
        <w:spacing w:line="276" w:lineRule="auto"/>
        <w:jc w:val="center"/>
        <w:rPr>
          <w:rFonts w:ascii="Arial Narrow" w:hAnsi="Arial Narrow"/>
        </w:rPr>
      </w:pPr>
      <w:r w:rsidRPr="001351DE">
        <w:rPr>
          <w:rFonts w:ascii="Arial Narrow" w:hAnsi="Arial Narrow"/>
          <w:b/>
          <w:bCs/>
        </w:rPr>
        <w:t>Článok X.</w:t>
      </w:r>
    </w:p>
    <w:p w14:paraId="2A7F1A74" w14:textId="3B9425BB" w:rsidR="00F520FE" w:rsidRDefault="00DB3ADD" w:rsidP="00C17670">
      <w:pPr>
        <w:pStyle w:val="Zhlavie20"/>
        <w:spacing w:after="0" w:line="276" w:lineRule="auto"/>
        <w:rPr>
          <w:rFonts w:ascii="Arial Narrow" w:hAnsi="Arial Narrow"/>
        </w:rPr>
      </w:pPr>
      <w:r w:rsidRPr="001351DE">
        <w:rPr>
          <w:rFonts w:ascii="Arial Narrow" w:hAnsi="Arial Narrow"/>
        </w:rPr>
        <w:t>Poistenie</w:t>
      </w:r>
    </w:p>
    <w:p w14:paraId="7ECBD633" w14:textId="77777777" w:rsidR="00C17670" w:rsidRPr="00FD38D4" w:rsidRDefault="00C17670" w:rsidP="00FD38D4">
      <w:pPr>
        <w:pStyle w:val="Zhlavie20"/>
        <w:spacing w:after="0" w:line="276" w:lineRule="auto"/>
        <w:jc w:val="both"/>
        <w:rPr>
          <w:rFonts w:ascii="Arial Narrow" w:hAnsi="Arial Narrow"/>
          <w:b w:val="0"/>
          <w:bCs w:val="0"/>
        </w:rPr>
      </w:pPr>
    </w:p>
    <w:p w14:paraId="16B773E8" w14:textId="4731439C" w:rsidR="00AC786B" w:rsidRPr="001351DE" w:rsidRDefault="003D6294" w:rsidP="002A1DA5">
      <w:pPr>
        <w:pStyle w:val="MLOdsek"/>
        <w:numPr>
          <w:ilvl w:val="0"/>
          <w:numId w:val="28"/>
        </w:numPr>
        <w:tabs>
          <w:tab w:val="clear" w:pos="6550"/>
        </w:tabs>
        <w:spacing w:after="0" w:line="276" w:lineRule="auto"/>
        <w:ind w:left="426" w:hanging="426"/>
        <w:contextualSpacing/>
        <w:rPr>
          <w:rFonts w:ascii="Arial Narrow" w:hAnsi="Arial Narrow"/>
        </w:rPr>
      </w:pPr>
      <w:r w:rsidRPr="001351DE">
        <w:rPr>
          <w:rFonts w:ascii="Arial Narrow" w:hAnsi="Arial Narrow" w:cs="Tahoma"/>
        </w:rPr>
        <w:t>Zhotoviteľ</w:t>
      </w:r>
      <w:r w:rsidR="00F520FE" w:rsidRPr="001351DE">
        <w:rPr>
          <w:rFonts w:ascii="Arial Narrow" w:hAnsi="Arial Narrow" w:cs="Tahoma"/>
        </w:rPr>
        <w:t xml:space="preserve"> pred podpisom </w:t>
      </w:r>
      <w:r w:rsidR="00445074" w:rsidRPr="001351DE">
        <w:rPr>
          <w:rFonts w:ascii="Arial Narrow" w:hAnsi="Arial Narrow" w:cs="Tahoma"/>
        </w:rPr>
        <w:t>tejto</w:t>
      </w:r>
      <w:r w:rsidR="00F520FE" w:rsidRPr="001351DE">
        <w:rPr>
          <w:rFonts w:ascii="Arial Narrow" w:hAnsi="Arial Narrow" w:cs="Tahoma"/>
        </w:rPr>
        <w:t xml:space="preserve"> Zmluvy predložil Objednávateľovi osvedčenú fotokópiu platnej a účinnej poistnej zmluvy, ktorej predmetom je poistenie zodpovednosti za škodu spôsobenú konaním </w:t>
      </w:r>
      <w:r w:rsidR="00445074" w:rsidRPr="001351DE">
        <w:rPr>
          <w:rFonts w:ascii="Arial Narrow" w:hAnsi="Arial Narrow" w:cs="Tahoma"/>
        </w:rPr>
        <w:t>Zhotoviteľa</w:t>
      </w:r>
      <w:r w:rsidR="00F520FE" w:rsidRPr="001351DE">
        <w:rPr>
          <w:rFonts w:ascii="Arial Narrow" w:hAnsi="Arial Narrow" w:cs="Tahoma"/>
        </w:rPr>
        <w:t xml:space="preserve"> na poistnú sumu</w:t>
      </w:r>
      <w:r w:rsidR="00D76F51">
        <w:rPr>
          <w:rFonts w:ascii="Arial Narrow" w:hAnsi="Arial Narrow" w:cs="Tahoma"/>
        </w:rPr>
        <w:t xml:space="preserve"> minimálne</w:t>
      </w:r>
      <w:r w:rsidR="00F520FE" w:rsidRPr="001351DE">
        <w:rPr>
          <w:rFonts w:ascii="Arial Narrow" w:hAnsi="Arial Narrow" w:cs="Tahoma"/>
        </w:rPr>
        <w:t xml:space="preserve"> </w:t>
      </w:r>
      <w:r w:rsidR="00012A37" w:rsidRPr="001351DE">
        <w:rPr>
          <w:rFonts w:ascii="Arial Narrow" w:hAnsi="Arial Narrow" w:cs="Tahoma"/>
        </w:rPr>
        <w:t>1 0</w:t>
      </w:r>
      <w:r w:rsidR="002A6F7C" w:rsidRPr="001351DE">
        <w:rPr>
          <w:rFonts w:ascii="Arial Narrow" w:hAnsi="Arial Narrow" w:cs="Tahoma"/>
        </w:rPr>
        <w:t>00 000,</w:t>
      </w:r>
      <w:r w:rsidR="00756FBC">
        <w:rPr>
          <w:rFonts w:ascii="Arial Narrow" w:hAnsi="Arial Narrow" w:cs="Tahoma"/>
        </w:rPr>
        <w:t>00</w:t>
      </w:r>
      <w:r w:rsidR="00F520FE" w:rsidRPr="001351DE">
        <w:rPr>
          <w:rFonts w:ascii="Arial Narrow" w:hAnsi="Arial Narrow" w:cs="Tahoma"/>
        </w:rPr>
        <w:t xml:space="preserve"> eur (ďalej len „</w:t>
      </w:r>
      <w:r w:rsidR="00F520FE" w:rsidRPr="001351DE">
        <w:rPr>
          <w:rFonts w:ascii="Arial Narrow" w:hAnsi="Arial Narrow" w:cs="Tahoma"/>
          <w:b/>
          <w:bCs/>
        </w:rPr>
        <w:t>Poistná zmluva</w:t>
      </w:r>
      <w:r w:rsidR="00F520FE" w:rsidRPr="001351DE">
        <w:rPr>
          <w:rFonts w:ascii="Arial Narrow" w:hAnsi="Arial Narrow" w:cs="Tahoma"/>
        </w:rPr>
        <w:t xml:space="preserve">“). </w:t>
      </w:r>
      <w:r w:rsidR="005D72A2" w:rsidRPr="001351DE">
        <w:rPr>
          <w:rFonts w:ascii="Arial Narrow" w:hAnsi="Arial Narrow" w:cs="Tahoma"/>
        </w:rPr>
        <w:t>Zhotoviteľ</w:t>
      </w:r>
      <w:r w:rsidR="00F520FE" w:rsidRPr="001351DE">
        <w:rPr>
          <w:rFonts w:ascii="Arial Narrow" w:hAnsi="Arial Narrow" w:cs="Tahoma"/>
        </w:rPr>
        <w:t xml:space="preserve"> sa zaväzuje zabezpečiť, aby bola zachovaná platnosť a účinnosť Poistnej zmluvy po celú dobu platnosti a účinnosti </w:t>
      </w:r>
      <w:r w:rsidR="005D72A2" w:rsidRPr="001351DE">
        <w:rPr>
          <w:rFonts w:ascii="Arial Narrow" w:hAnsi="Arial Narrow" w:cs="Tahoma"/>
        </w:rPr>
        <w:t>tejto Zmluvy až do skončenia záručnej doby podľa</w:t>
      </w:r>
      <w:r w:rsidR="00F520FE" w:rsidRPr="001351DE">
        <w:rPr>
          <w:rFonts w:ascii="Arial Narrow" w:hAnsi="Arial Narrow" w:cs="Tahoma"/>
        </w:rPr>
        <w:t xml:space="preserve"> </w:t>
      </w:r>
      <w:r w:rsidR="005D72A2" w:rsidRPr="001351DE">
        <w:rPr>
          <w:rFonts w:ascii="Arial Narrow" w:hAnsi="Arial Narrow" w:cs="Tahoma"/>
        </w:rPr>
        <w:t>bodu 2</w:t>
      </w:r>
      <w:r w:rsidR="001A54C5" w:rsidRPr="001351DE">
        <w:rPr>
          <w:rFonts w:ascii="Arial Narrow" w:hAnsi="Arial Narrow" w:cs="Tahoma"/>
        </w:rPr>
        <w:t>.</w:t>
      </w:r>
      <w:r w:rsidR="005D72A2" w:rsidRPr="001351DE">
        <w:rPr>
          <w:rFonts w:ascii="Arial Narrow" w:hAnsi="Arial Narrow" w:cs="Tahoma"/>
        </w:rPr>
        <w:t xml:space="preserve"> druhá veta článku VIII</w:t>
      </w:r>
      <w:r w:rsidR="001A54C5" w:rsidRPr="001351DE">
        <w:rPr>
          <w:rFonts w:ascii="Arial Narrow" w:hAnsi="Arial Narrow" w:cs="Tahoma"/>
        </w:rPr>
        <w:t>.</w:t>
      </w:r>
      <w:r w:rsidR="005D72A2" w:rsidRPr="001351DE">
        <w:rPr>
          <w:rFonts w:ascii="Arial Narrow" w:hAnsi="Arial Narrow" w:cs="Tahoma"/>
        </w:rPr>
        <w:t xml:space="preserve"> tejto Zmluvy </w:t>
      </w:r>
      <w:r w:rsidR="00F520FE" w:rsidRPr="001351DE">
        <w:rPr>
          <w:rFonts w:ascii="Arial Narrow" w:hAnsi="Arial Narrow" w:cs="Tahoma"/>
        </w:rPr>
        <w:t xml:space="preserve">za pôvodne dojednaných podmienok. </w:t>
      </w:r>
      <w:r w:rsidR="00006982" w:rsidRPr="001351DE">
        <w:rPr>
          <w:rFonts w:ascii="Arial Narrow" w:hAnsi="Arial Narrow" w:cs="Tahoma"/>
        </w:rPr>
        <w:t>V prípade P</w:t>
      </w:r>
      <w:r w:rsidR="00F520FE" w:rsidRPr="001351DE">
        <w:rPr>
          <w:rFonts w:ascii="Arial Narrow" w:hAnsi="Arial Narrow" w:cs="Tahoma"/>
        </w:rPr>
        <w:t xml:space="preserve">oistnej zmluvy na kratšiu poistnú dobu sa </w:t>
      </w:r>
      <w:r w:rsidR="005D72A2" w:rsidRPr="001351DE">
        <w:rPr>
          <w:rFonts w:ascii="Arial Narrow" w:hAnsi="Arial Narrow" w:cs="Tahoma"/>
        </w:rPr>
        <w:t xml:space="preserve">Zhotoviteľ </w:t>
      </w:r>
      <w:r w:rsidR="00F520FE" w:rsidRPr="001351DE">
        <w:rPr>
          <w:rFonts w:ascii="Arial Narrow" w:hAnsi="Arial Narrow" w:cs="Tahoma"/>
        </w:rPr>
        <w:t>zaväzuje predložiť Objednávateľovi najneskôr ku dňu ukončenia platnosti predc</w:t>
      </w:r>
      <w:r w:rsidR="00027FA6" w:rsidRPr="001351DE">
        <w:rPr>
          <w:rFonts w:ascii="Arial Narrow" w:hAnsi="Arial Narrow" w:cs="Tahoma"/>
        </w:rPr>
        <w:t>hádzajúcej P</w:t>
      </w:r>
      <w:r w:rsidR="00F520FE" w:rsidRPr="001351DE">
        <w:rPr>
          <w:rFonts w:ascii="Arial Narrow" w:hAnsi="Arial Narrow" w:cs="Tahoma"/>
        </w:rPr>
        <w:t>oistnej zm</w:t>
      </w:r>
      <w:r w:rsidR="00027FA6" w:rsidRPr="001351DE">
        <w:rPr>
          <w:rFonts w:ascii="Arial Narrow" w:hAnsi="Arial Narrow" w:cs="Tahoma"/>
        </w:rPr>
        <w:t>luvy osvedčenú fotokópiu novej P</w:t>
      </w:r>
      <w:r w:rsidR="00F520FE" w:rsidRPr="001351DE">
        <w:rPr>
          <w:rFonts w:ascii="Arial Narrow" w:hAnsi="Arial Narrow" w:cs="Tahoma"/>
        </w:rPr>
        <w:t xml:space="preserve">oistnej zmluvy </w:t>
      </w:r>
      <w:r w:rsidR="00AC786B" w:rsidRPr="001351DE">
        <w:rPr>
          <w:rFonts w:ascii="Arial Narrow" w:hAnsi="Arial Narrow" w:cs="Tahoma"/>
        </w:rPr>
        <w:t>a</w:t>
      </w:r>
      <w:r w:rsidR="00F520FE" w:rsidRPr="001351DE">
        <w:rPr>
          <w:rFonts w:ascii="Arial Narrow" w:hAnsi="Arial Narrow" w:cs="Tahoma"/>
        </w:rPr>
        <w:t xml:space="preserve"> potvrdenie o zaplatení následného poistného na </w:t>
      </w:r>
      <w:r w:rsidR="001C1A37" w:rsidRPr="001351DE">
        <w:rPr>
          <w:rFonts w:ascii="Arial Narrow" w:hAnsi="Arial Narrow" w:cs="Tahoma"/>
        </w:rPr>
        <w:t>príslušné poistné obdobie</w:t>
      </w:r>
      <w:r w:rsidR="00F520FE" w:rsidRPr="001351DE">
        <w:rPr>
          <w:rFonts w:ascii="Arial Narrow" w:hAnsi="Arial Narrow" w:cs="Tahoma"/>
        </w:rPr>
        <w:t xml:space="preserve">. </w:t>
      </w:r>
      <w:r w:rsidR="005D72A2" w:rsidRPr="001351DE">
        <w:rPr>
          <w:rFonts w:ascii="Arial Narrow" w:hAnsi="Arial Narrow" w:cs="Tahoma"/>
        </w:rPr>
        <w:t>Zhotoviteľ sa zaväzuje predložiť Objednávateľovi na požiadanie kedykoľvek počas trvania tejto Zmluvy až do skončenia záručnej doby podľa bodu 2</w:t>
      </w:r>
      <w:r w:rsidR="001A54C5" w:rsidRPr="001351DE">
        <w:rPr>
          <w:rFonts w:ascii="Arial Narrow" w:hAnsi="Arial Narrow" w:cs="Tahoma"/>
        </w:rPr>
        <w:t>.</w:t>
      </w:r>
      <w:r w:rsidR="005D72A2" w:rsidRPr="001351DE">
        <w:rPr>
          <w:rFonts w:ascii="Arial Narrow" w:hAnsi="Arial Narrow" w:cs="Tahoma"/>
        </w:rPr>
        <w:t xml:space="preserve"> druhá veta článku VIII</w:t>
      </w:r>
      <w:r w:rsidR="001A54C5" w:rsidRPr="001351DE">
        <w:rPr>
          <w:rFonts w:ascii="Arial Narrow" w:hAnsi="Arial Narrow" w:cs="Tahoma"/>
        </w:rPr>
        <w:t>.</w:t>
      </w:r>
      <w:r w:rsidR="005D72A2" w:rsidRPr="001351DE">
        <w:rPr>
          <w:rFonts w:ascii="Arial Narrow" w:hAnsi="Arial Narrow" w:cs="Tahoma"/>
        </w:rPr>
        <w:t xml:space="preserve"> tejto Zmluvy osvedč</w:t>
      </w:r>
      <w:r w:rsidR="00027FA6" w:rsidRPr="001351DE">
        <w:rPr>
          <w:rFonts w:ascii="Arial Narrow" w:hAnsi="Arial Narrow" w:cs="Tahoma"/>
        </w:rPr>
        <w:t>enú fotokópiu aktuálne platnej P</w:t>
      </w:r>
      <w:r w:rsidR="005D72A2" w:rsidRPr="001351DE">
        <w:rPr>
          <w:rFonts w:ascii="Arial Narrow" w:hAnsi="Arial Narrow" w:cs="Tahoma"/>
        </w:rPr>
        <w:t xml:space="preserve">oistnej zmluvy </w:t>
      </w:r>
      <w:r w:rsidR="001C1A37" w:rsidRPr="001351DE">
        <w:rPr>
          <w:rFonts w:ascii="Arial Narrow" w:hAnsi="Arial Narrow" w:cs="Tahoma"/>
        </w:rPr>
        <w:t xml:space="preserve">a </w:t>
      </w:r>
      <w:r w:rsidR="005D72A2" w:rsidRPr="001351DE">
        <w:rPr>
          <w:rFonts w:ascii="Arial Narrow" w:hAnsi="Arial Narrow" w:cs="Tahoma"/>
        </w:rPr>
        <w:t xml:space="preserve">potvrdenie o zaplatení poistného na </w:t>
      </w:r>
      <w:r w:rsidR="001C1A37" w:rsidRPr="001351DE">
        <w:rPr>
          <w:rFonts w:ascii="Arial Narrow" w:hAnsi="Arial Narrow" w:cs="Tahoma"/>
        </w:rPr>
        <w:t>príslušné poistné obdobie</w:t>
      </w:r>
      <w:r w:rsidR="00AC786B" w:rsidRPr="001351DE">
        <w:rPr>
          <w:rFonts w:ascii="Arial Narrow" w:hAnsi="Arial Narrow" w:cs="Tahoma"/>
        </w:rPr>
        <w:t xml:space="preserve">. </w:t>
      </w:r>
      <w:r w:rsidR="00470025" w:rsidRPr="001351DE">
        <w:rPr>
          <w:rFonts w:ascii="Arial Narrow" w:hAnsi="Arial Narrow" w:cs="Tahoma"/>
        </w:rPr>
        <w:t>V Poistnej zmluve musí byť dojednané</w:t>
      </w:r>
      <w:r w:rsidR="00EF2396" w:rsidRPr="001351DE">
        <w:rPr>
          <w:rFonts w:ascii="Arial Narrow" w:hAnsi="Arial Narrow" w:cs="Tahoma"/>
        </w:rPr>
        <w:t xml:space="preserve">, že za škodu na veci sa považuje </w:t>
      </w:r>
      <w:r w:rsidR="00470025" w:rsidRPr="001351DE">
        <w:rPr>
          <w:rFonts w:ascii="Arial Narrow" w:hAnsi="Arial Narrow" w:cs="Tahoma"/>
        </w:rPr>
        <w:t xml:space="preserve">aj </w:t>
      </w:r>
      <w:r w:rsidR="00EF2396" w:rsidRPr="001351DE">
        <w:rPr>
          <w:rFonts w:ascii="Arial Narrow" w:hAnsi="Arial Narrow" w:cs="Tahoma"/>
        </w:rPr>
        <w:t xml:space="preserve">vada na Stavbe, ktorá bráni vyhotoveniu alebo riadnemu užívaniu Stavby podľa plánovaného účelu a vznikla v dôsledku porušenia povinností Zhotoviteľa. </w:t>
      </w:r>
      <w:r w:rsidR="00F520FE" w:rsidRPr="001351DE">
        <w:rPr>
          <w:rFonts w:ascii="Arial Narrow" w:hAnsi="Arial Narrow" w:cs="Tahoma"/>
        </w:rPr>
        <w:t xml:space="preserve">Porušenie záväzku </w:t>
      </w:r>
      <w:r w:rsidR="005D72A2" w:rsidRPr="001351DE">
        <w:rPr>
          <w:rFonts w:ascii="Arial Narrow" w:hAnsi="Arial Narrow" w:cs="Tahoma"/>
        </w:rPr>
        <w:t>Zhotoviteľa</w:t>
      </w:r>
      <w:r w:rsidR="00F520FE" w:rsidRPr="001351DE">
        <w:rPr>
          <w:rFonts w:ascii="Arial Narrow" w:hAnsi="Arial Narrow" w:cs="Tahoma"/>
        </w:rPr>
        <w:t xml:space="preserve"> </w:t>
      </w:r>
      <w:r w:rsidR="00027FA6" w:rsidRPr="001351DE">
        <w:rPr>
          <w:rFonts w:ascii="Arial Narrow" w:hAnsi="Arial Narrow" w:cs="Tahoma"/>
        </w:rPr>
        <w:t>zabezpečiť platnosť a účinnosť P</w:t>
      </w:r>
      <w:r w:rsidR="00F520FE" w:rsidRPr="001351DE">
        <w:rPr>
          <w:rFonts w:ascii="Arial Narrow" w:hAnsi="Arial Narrow" w:cs="Tahoma"/>
        </w:rPr>
        <w:t xml:space="preserve">oistnej zmluvy podľa tohto bodu </w:t>
      </w:r>
      <w:r w:rsidR="00353460">
        <w:rPr>
          <w:rFonts w:ascii="Arial Narrow" w:hAnsi="Arial Narrow" w:cs="Tahoma"/>
        </w:rPr>
        <w:t xml:space="preserve">tejto </w:t>
      </w:r>
      <w:r w:rsidR="00F520FE" w:rsidRPr="001351DE">
        <w:rPr>
          <w:rFonts w:ascii="Arial Narrow" w:hAnsi="Arial Narrow" w:cs="Tahoma"/>
        </w:rPr>
        <w:t xml:space="preserve">Zmluvy je podstatným porušením </w:t>
      </w:r>
      <w:r w:rsidR="005D72A2" w:rsidRPr="001351DE">
        <w:rPr>
          <w:rFonts w:ascii="Arial Narrow" w:hAnsi="Arial Narrow" w:cs="Tahoma"/>
        </w:rPr>
        <w:t>tejto</w:t>
      </w:r>
      <w:r w:rsidR="00F520FE" w:rsidRPr="001351DE">
        <w:rPr>
          <w:rFonts w:ascii="Arial Narrow" w:hAnsi="Arial Narrow" w:cs="Tahoma"/>
        </w:rPr>
        <w:t xml:space="preserve"> Zmluvy zo strany </w:t>
      </w:r>
      <w:r w:rsidR="005D72A2" w:rsidRPr="001351DE">
        <w:rPr>
          <w:rFonts w:ascii="Arial Narrow" w:hAnsi="Arial Narrow" w:cs="Tahoma"/>
        </w:rPr>
        <w:t>Zhotoviteľa</w:t>
      </w:r>
      <w:r w:rsidR="00F520FE" w:rsidRPr="001351DE">
        <w:rPr>
          <w:rFonts w:ascii="Arial Narrow" w:hAnsi="Arial Narrow" w:cs="Tahoma"/>
        </w:rPr>
        <w:t>.</w:t>
      </w:r>
    </w:p>
    <w:p w14:paraId="6926A476" w14:textId="5D5FC746" w:rsidR="00F520FE" w:rsidRPr="001351DE" w:rsidRDefault="003515F7" w:rsidP="002A1DA5">
      <w:pPr>
        <w:pStyle w:val="MLOdsek"/>
        <w:numPr>
          <w:ilvl w:val="0"/>
          <w:numId w:val="28"/>
        </w:numPr>
        <w:tabs>
          <w:tab w:val="clear" w:pos="6550"/>
        </w:tabs>
        <w:spacing w:after="0" w:line="276" w:lineRule="auto"/>
        <w:ind w:left="426" w:hanging="426"/>
        <w:contextualSpacing/>
        <w:rPr>
          <w:rFonts w:ascii="Arial Narrow" w:hAnsi="Arial Narrow"/>
        </w:rPr>
      </w:pPr>
      <w:r w:rsidRPr="001351DE">
        <w:rPr>
          <w:rFonts w:ascii="Arial Narrow" w:hAnsi="Arial Narrow" w:cs="Tahoma"/>
        </w:rPr>
        <w:t xml:space="preserve">V Poistnej zmluve nesmie byť ako poistený uvedený žiaden iný subjekt okrem Zhotoviteľa. </w:t>
      </w:r>
      <w:r w:rsidR="00AC786B" w:rsidRPr="001351DE">
        <w:rPr>
          <w:rFonts w:ascii="Arial Narrow" w:hAnsi="Arial Narrow" w:cs="Tahoma"/>
        </w:rPr>
        <w:t>V prípade, ak sa budú na strane Zhotoviteľa ako Zmluvnej strany podieľať viaceré subjekty, Zhotoviteľ sa zavä</w:t>
      </w:r>
      <w:r w:rsidR="00027FA6" w:rsidRPr="001351DE">
        <w:rPr>
          <w:rFonts w:ascii="Arial Narrow" w:hAnsi="Arial Narrow" w:cs="Tahoma"/>
        </w:rPr>
        <w:t>zuje predložiť Objednávateľovi P</w:t>
      </w:r>
      <w:r w:rsidR="00AC786B" w:rsidRPr="001351DE">
        <w:rPr>
          <w:rFonts w:ascii="Arial Narrow" w:hAnsi="Arial Narrow" w:cs="Tahoma"/>
        </w:rPr>
        <w:t xml:space="preserve">oistnú zmluvu uzavretú medzi poistiteľom a všetkými subjektami </w:t>
      </w:r>
      <w:r w:rsidR="0018136A" w:rsidRPr="001351DE">
        <w:rPr>
          <w:rFonts w:ascii="Arial Narrow" w:hAnsi="Arial Narrow" w:cs="Tahoma"/>
        </w:rPr>
        <w:t>na strane Zhotoviteľa ako poistenými/</w:t>
      </w:r>
      <w:proofErr w:type="spellStart"/>
      <w:r w:rsidR="0018136A" w:rsidRPr="001351DE">
        <w:rPr>
          <w:rFonts w:ascii="Arial Narrow" w:hAnsi="Arial Narrow" w:cs="Tahoma"/>
        </w:rPr>
        <w:t>spolupoistenými</w:t>
      </w:r>
      <w:proofErr w:type="spellEnd"/>
      <w:r w:rsidR="0018136A" w:rsidRPr="001351DE">
        <w:rPr>
          <w:rFonts w:ascii="Arial Narrow" w:hAnsi="Arial Narrow" w:cs="Tahoma"/>
        </w:rPr>
        <w:t xml:space="preserve"> alebo predloži</w:t>
      </w:r>
      <w:r w:rsidR="00027FA6" w:rsidRPr="001351DE">
        <w:rPr>
          <w:rFonts w:ascii="Arial Narrow" w:hAnsi="Arial Narrow" w:cs="Tahoma"/>
        </w:rPr>
        <w:t>ť samostatné P</w:t>
      </w:r>
      <w:r w:rsidR="0018136A" w:rsidRPr="001351DE">
        <w:rPr>
          <w:rFonts w:ascii="Arial Narrow" w:hAnsi="Arial Narrow" w:cs="Tahoma"/>
        </w:rPr>
        <w:t>oistné zmluvy, uzavreté s každým subjektom na strane</w:t>
      </w:r>
      <w:r w:rsidR="00027FA6" w:rsidRPr="001351DE">
        <w:rPr>
          <w:rFonts w:ascii="Arial Narrow" w:hAnsi="Arial Narrow" w:cs="Tahoma"/>
        </w:rPr>
        <w:t xml:space="preserve"> Zhotoviteľa zvlášť. V prípade P</w:t>
      </w:r>
      <w:r w:rsidR="0018136A" w:rsidRPr="001351DE">
        <w:rPr>
          <w:rFonts w:ascii="Arial Narrow" w:hAnsi="Arial Narrow" w:cs="Tahoma"/>
        </w:rPr>
        <w:t xml:space="preserve">oistných zmlúv uzatváraných jednotlivými subjektami na strane Zhotoviteľa samostatne, musia byť uvedené </w:t>
      </w:r>
      <w:r w:rsidR="00027FA6" w:rsidRPr="001351DE">
        <w:rPr>
          <w:rFonts w:ascii="Arial Narrow" w:hAnsi="Arial Narrow" w:cs="Tahoma"/>
        </w:rPr>
        <w:t>P</w:t>
      </w:r>
      <w:r w:rsidR="0018136A" w:rsidRPr="001351DE">
        <w:rPr>
          <w:rFonts w:ascii="Arial Narrow" w:hAnsi="Arial Narrow" w:cs="Tahoma"/>
        </w:rPr>
        <w:t>oistné zmluvy dojednané</w:t>
      </w:r>
      <w:r w:rsidR="00A70702" w:rsidRPr="001351DE">
        <w:rPr>
          <w:rFonts w:ascii="Arial Narrow" w:hAnsi="Arial Narrow" w:cs="Tahoma"/>
        </w:rPr>
        <w:t xml:space="preserve"> minimálne</w:t>
      </w:r>
      <w:r w:rsidR="0018136A" w:rsidRPr="001351DE">
        <w:rPr>
          <w:rFonts w:ascii="Arial Narrow" w:hAnsi="Arial Narrow" w:cs="Tahoma"/>
        </w:rPr>
        <w:t xml:space="preserve"> na poistnú sumu zodpovedajúcu výške percentuálneho podielu, akým sa subjekt na strane Zhotoviteľa podieľa na plnení predmetu tejto Zmluvy podľa Zmluvy o združení.</w:t>
      </w:r>
    </w:p>
    <w:p w14:paraId="5AE4D8DB" w14:textId="1ACC2D5D" w:rsidR="001C1A37" w:rsidRPr="001351DE" w:rsidRDefault="001C1A37" w:rsidP="002A1DA5">
      <w:pPr>
        <w:pStyle w:val="MLOdsek"/>
        <w:numPr>
          <w:ilvl w:val="0"/>
          <w:numId w:val="28"/>
        </w:numPr>
        <w:tabs>
          <w:tab w:val="clear" w:pos="6550"/>
        </w:tabs>
        <w:spacing w:after="0" w:line="276" w:lineRule="auto"/>
        <w:ind w:left="426" w:hanging="426"/>
        <w:contextualSpacing/>
        <w:rPr>
          <w:rFonts w:ascii="Arial Narrow" w:hAnsi="Arial Narrow"/>
        </w:rPr>
      </w:pPr>
      <w:r w:rsidRPr="001351DE">
        <w:rPr>
          <w:rFonts w:ascii="Arial Narrow" w:hAnsi="Arial Narrow" w:cs="Tahoma"/>
        </w:rPr>
        <w:lastRenderedPageBreak/>
        <w:t>Zhotoviteľ sa zaväzuje kedykoľvek počas platnosti a účinnosti tejto Zmluvy na požiadanie Objednávateľa doručiť Objednávateľovi osvedčenú fotokópiu platnej Poistnej zmluvy a doklad o zaplatení poistného na príslušné poistné obdobie.</w:t>
      </w:r>
    </w:p>
    <w:p w14:paraId="7A46A4EC" w14:textId="34C7DA58" w:rsidR="001C1A37" w:rsidRPr="001351DE" w:rsidRDefault="001C1A37" w:rsidP="002A1DA5">
      <w:pPr>
        <w:pStyle w:val="MLOdsek"/>
        <w:numPr>
          <w:ilvl w:val="0"/>
          <w:numId w:val="28"/>
        </w:numPr>
        <w:tabs>
          <w:tab w:val="clear" w:pos="6550"/>
        </w:tabs>
        <w:spacing w:after="0" w:line="276" w:lineRule="auto"/>
        <w:ind w:left="426" w:hanging="426"/>
        <w:contextualSpacing/>
        <w:rPr>
          <w:rFonts w:ascii="Arial Narrow" w:hAnsi="Arial Narrow"/>
        </w:rPr>
      </w:pPr>
      <w:r w:rsidRPr="001351DE">
        <w:rPr>
          <w:rFonts w:ascii="Arial Narrow" w:hAnsi="Arial Narrow" w:cs="Tahoma"/>
        </w:rPr>
        <w:t>Zhotoviteľ sa zaväzuje zabezpečiť vinkuláciu poistného plnenia podľa tohto článku tejto Zmluvy v prospech Objednávateľa po celú dobu platnosti a účinnosti tejto Zmluvy až do skončenia záručnej doby podľa bodu 2</w:t>
      </w:r>
      <w:r w:rsidR="001A54C5" w:rsidRPr="001351DE">
        <w:rPr>
          <w:rFonts w:ascii="Arial Narrow" w:hAnsi="Arial Narrow" w:cs="Tahoma"/>
        </w:rPr>
        <w:t>.</w:t>
      </w:r>
      <w:r w:rsidRPr="001351DE">
        <w:rPr>
          <w:rFonts w:ascii="Arial Narrow" w:hAnsi="Arial Narrow" w:cs="Tahoma"/>
        </w:rPr>
        <w:t xml:space="preserve"> druhá veta článku VIII</w:t>
      </w:r>
      <w:r w:rsidR="001A54C5" w:rsidRPr="001351DE">
        <w:rPr>
          <w:rFonts w:ascii="Arial Narrow" w:hAnsi="Arial Narrow" w:cs="Tahoma"/>
        </w:rPr>
        <w:t>.</w:t>
      </w:r>
      <w:r w:rsidRPr="001351DE">
        <w:rPr>
          <w:rFonts w:ascii="Arial Narrow" w:hAnsi="Arial Narrow" w:cs="Tahoma"/>
        </w:rPr>
        <w:t xml:space="preserve"> tejto Zmluvy a osvedčenú fotokópiu potvrdenia o zriadení vinkulácie poistného plnenia kedykoľvek počas uvedenej doby doručiť Objednávateľovi na jeho požiadanie.</w:t>
      </w:r>
    </w:p>
    <w:p w14:paraId="3414C91F" w14:textId="1E7B7206" w:rsidR="001C1A37" w:rsidRPr="001351DE" w:rsidRDefault="001C1A37" w:rsidP="002A6F7C">
      <w:pPr>
        <w:pStyle w:val="MLOdsek"/>
        <w:numPr>
          <w:ilvl w:val="0"/>
          <w:numId w:val="28"/>
        </w:numPr>
        <w:tabs>
          <w:tab w:val="clear" w:pos="6550"/>
        </w:tabs>
        <w:spacing w:after="0" w:line="276" w:lineRule="auto"/>
        <w:ind w:left="426" w:hanging="426"/>
        <w:contextualSpacing/>
        <w:rPr>
          <w:rFonts w:ascii="Arial Narrow" w:hAnsi="Arial Narrow"/>
        </w:rPr>
      </w:pPr>
      <w:r w:rsidRPr="001351DE">
        <w:rPr>
          <w:rFonts w:ascii="Arial Narrow" w:hAnsi="Arial Narrow" w:cs="Tahoma"/>
        </w:rPr>
        <w:t>Porušenie záväzku Zhotoviteľa zabezpečiť platnosť a účinnosť Poistnej zmluvy podľa tohto článku tejto Zmluvy a porušenie záväzku Zhotoviteľa zabezpečiť vinkuláciu poistného plnenia podľa tohto článku tejto Zmluvy sú podstatnými porušeniami tejto Zmluvy zo strany Zhotoviteľa.</w:t>
      </w:r>
    </w:p>
    <w:p w14:paraId="2AFF0AA8" w14:textId="246D9EC6" w:rsidR="00A3631B" w:rsidRPr="001351DE" w:rsidRDefault="00A3631B" w:rsidP="00FD38D4">
      <w:pPr>
        <w:spacing w:after="0"/>
        <w:jc w:val="both"/>
        <w:rPr>
          <w:rFonts w:ascii="Arial Narrow" w:hAnsi="Arial Narrow"/>
        </w:rPr>
      </w:pPr>
    </w:p>
    <w:p w14:paraId="53B338A2" w14:textId="77777777" w:rsidR="001F43BC" w:rsidRPr="001351DE" w:rsidRDefault="001F43BC" w:rsidP="00FD38D4">
      <w:pPr>
        <w:spacing w:after="0"/>
        <w:jc w:val="both"/>
        <w:rPr>
          <w:rFonts w:ascii="Arial Narrow" w:hAnsi="Arial Narrow"/>
        </w:rPr>
      </w:pPr>
    </w:p>
    <w:p w14:paraId="7AC8D99C" w14:textId="07A62A1F" w:rsidR="00A3631B" w:rsidRPr="001351DE" w:rsidRDefault="00A3631B" w:rsidP="00C17670">
      <w:pPr>
        <w:pStyle w:val="Zkladntext1"/>
        <w:spacing w:line="276" w:lineRule="auto"/>
        <w:jc w:val="center"/>
        <w:rPr>
          <w:rFonts w:ascii="Arial Narrow" w:hAnsi="Arial Narrow"/>
        </w:rPr>
      </w:pPr>
      <w:r w:rsidRPr="001351DE">
        <w:rPr>
          <w:rFonts w:ascii="Arial Narrow" w:hAnsi="Arial Narrow"/>
          <w:b/>
          <w:bCs/>
        </w:rPr>
        <w:t>Článok XI.</w:t>
      </w:r>
    </w:p>
    <w:p w14:paraId="06513175" w14:textId="31C9691C" w:rsidR="00A3631B" w:rsidRDefault="00A3631B" w:rsidP="00C17670">
      <w:pPr>
        <w:pStyle w:val="Zhlavie20"/>
        <w:spacing w:after="0" w:line="276" w:lineRule="auto"/>
        <w:rPr>
          <w:rFonts w:ascii="Arial Narrow" w:hAnsi="Arial Narrow"/>
        </w:rPr>
      </w:pPr>
      <w:r w:rsidRPr="001351DE">
        <w:rPr>
          <w:rFonts w:ascii="Arial Narrow" w:hAnsi="Arial Narrow"/>
        </w:rPr>
        <w:t>Protikorupčná doložka</w:t>
      </w:r>
    </w:p>
    <w:p w14:paraId="5974D0AD" w14:textId="77777777" w:rsidR="00C17670" w:rsidRPr="00FD38D4" w:rsidRDefault="00C17670" w:rsidP="00FD38D4">
      <w:pPr>
        <w:pStyle w:val="Zhlavie20"/>
        <w:spacing w:after="0" w:line="276" w:lineRule="auto"/>
        <w:jc w:val="both"/>
        <w:rPr>
          <w:rFonts w:ascii="Arial Narrow" w:hAnsi="Arial Narrow"/>
          <w:b w:val="0"/>
          <w:bCs w:val="0"/>
        </w:rPr>
      </w:pPr>
    </w:p>
    <w:p w14:paraId="661A3965" w14:textId="6BC04E6C" w:rsidR="00F520FE" w:rsidRPr="001351DE" w:rsidRDefault="00F520FE" w:rsidP="002A1DA5">
      <w:pPr>
        <w:pStyle w:val="Odsekzoznamu"/>
        <w:numPr>
          <w:ilvl w:val="0"/>
          <w:numId w:val="29"/>
        </w:numPr>
        <w:spacing w:after="0"/>
        <w:ind w:left="426" w:hanging="426"/>
        <w:jc w:val="both"/>
        <w:rPr>
          <w:rFonts w:ascii="Arial Narrow" w:hAnsi="Arial Narrow"/>
        </w:rPr>
      </w:pPr>
      <w:r w:rsidRPr="001351DE">
        <w:rPr>
          <w:rFonts w:ascii="Arial Narrow" w:hAnsi="Arial Narrow"/>
        </w:rPr>
        <w:t xml:space="preserve">Pri plnení </w:t>
      </w:r>
      <w:r w:rsidR="00BC595C" w:rsidRPr="001351DE">
        <w:rPr>
          <w:rFonts w:ascii="Arial Narrow" w:hAnsi="Arial Narrow"/>
        </w:rPr>
        <w:t>tejto</w:t>
      </w:r>
      <w:r w:rsidRPr="001351DE">
        <w:rPr>
          <w:rFonts w:ascii="Arial Narrow" w:hAnsi="Arial Narrow"/>
        </w:rPr>
        <w:t xml:space="preserve"> Zmluvy sa </w:t>
      </w:r>
      <w:r w:rsidR="00BC595C" w:rsidRPr="001351DE">
        <w:rPr>
          <w:rFonts w:ascii="Arial Narrow" w:hAnsi="Arial Narrow"/>
        </w:rPr>
        <w:t>Zhotoviteľ</w:t>
      </w:r>
      <w:r w:rsidRPr="001351DE">
        <w:rPr>
          <w:rFonts w:ascii="Arial Narrow" w:hAnsi="Arial Narrow"/>
        </w:rPr>
        <w:t xml:space="preserve"> zaväzuje zaviesť a vykonávať všetky nevyhnutné a vhodné postupy a</w:t>
      </w:r>
      <w:r w:rsidR="00D740E6">
        <w:rPr>
          <w:rFonts w:ascii="Arial Narrow" w:hAnsi="Arial Narrow"/>
        </w:rPr>
        <w:t> </w:t>
      </w:r>
      <w:r w:rsidRPr="001351DE">
        <w:rPr>
          <w:rFonts w:ascii="Arial Narrow" w:hAnsi="Arial Narrow"/>
        </w:rPr>
        <w:t>opatrenia vedúce k zabráneniu protispoločenskej činnosti, vrátane korupcie.</w:t>
      </w:r>
    </w:p>
    <w:p w14:paraId="2BD7E3A1" w14:textId="5E697FFB" w:rsidR="00F520FE" w:rsidRPr="001351DE" w:rsidRDefault="00DA4D1E" w:rsidP="002A1DA5">
      <w:pPr>
        <w:pStyle w:val="Odsekzoznamu"/>
        <w:numPr>
          <w:ilvl w:val="0"/>
          <w:numId w:val="29"/>
        </w:numPr>
        <w:spacing w:after="0"/>
        <w:ind w:left="426" w:hanging="426"/>
        <w:jc w:val="both"/>
        <w:rPr>
          <w:rFonts w:ascii="Arial Narrow" w:hAnsi="Arial Narrow"/>
        </w:rPr>
      </w:pPr>
      <w:r w:rsidRPr="001351DE">
        <w:rPr>
          <w:rFonts w:ascii="Arial Narrow" w:hAnsi="Arial Narrow"/>
        </w:rPr>
        <w:t>Zhotoviteľ</w:t>
      </w:r>
      <w:r w:rsidR="00F520FE" w:rsidRPr="001351DE">
        <w:rPr>
          <w:rFonts w:ascii="Arial Narrow" w:hAnsi="Arial Narrow"/>
        </w:rPr>
        <w:t xml:space="preserve"> vyhlasuje, že podľa jeho vedomostí žiaden z jeho predstaviteľov, zástupcov, zamestnancov alebo iných osôb konajúcich v jeho mene pri poskytovaní plnenia predmetu </w:t>
      </w:r>
      <w:r w:rsidRPr="001351DE">
        <w:rPr>
          <w:rFonts w:ascii="Arial Narrow" w:hAnsi="Arial Narrow"/>
        </w:rPr>
        <w:t>tejto</w:t>
      </w:r>
      <w:r w:rsidR="00F520FE" w:rsidRPr="001351DE">
        <w:rPr>
          <w:rFonts w:ascii="Arial Narrow" w:hAnsi="Arial Narrow"/>
        </w:rPr>
        <w:t xml:space="preserve"> Zmluvy neponúka, ani nebude priamo alebo nepriamo ponúkať, dávať, vyžadovať ani prijímať finančné prostriedky alebo akékoľvek oceniteľné hodnoty alebo poskytovať akékoľvek výhody, dary alebo pohostenia zamestnancovi Objednávateľa </w:t>
      </w:r>
      <w:r w:rsidR="00A720F8" w:rsidRPr="001351DE">
        <w:rPr>
          <w:rFonts w:ascii="Arial Narrow" w:hAnsi="Arial Narrow"/>
        </w:rPr>
        <w:t>na účel</w:t>
      </w:r>
      <w:r w:rsidR="00F520FE" w:rsidRPr="001351DE">
        <w:rPr>
          <w:rFonts w:ascii="Arial Narrow" w:hAnsi="Arial Narrow"/>
        </w:rPr>
        <w:t xml:space="preserve"> ovplyvňovať konanie takejto osoby v jej funkcii s využitím odmeňovania alebo navádzania k nekorektnému výkonu príslušnej funkcie alebo činnosti akoukoľvek osobou za účelom získania alebo udržania výhody pri podnikateľskej činnosti.</w:t>
      </w:r>
    </w:p>
    <w:p w14:paraId="1D07DFDE" w14:textId="77B60ACD" w:rsidR="00F520FE" w:rsidRPr="001351DE" w:rsidRDefault="00DA4D1E" w:rsidP="002A1DA5">
      <w:pPr>
        <w:pStyle w:val="Odsekzoznamu"/>
        <w:numPr>
          <w:ilvl w:val="0"/>
          <w:numId w:val="29"/>
        </w:numPr>
        <w:spacing w:after="0"/>
        <w:ind w:left="426" w:hanging="426"/>
        <w:jc w:val="both"/>
        <w:rPr>
          <w:rFonts w:ascii="Arial Narrow" w:hAnsi="Arial Narrow"/>
        </w:rPr>
      </w:pPr>
      <w:r w:rsidRPr="001351DE">
        <w:rPr>
          <w:rFonts w:ascii="Arial Narrow" w:hAnsi="Arial Narrow"/>
        </w:rPr>
        <w:t>Zhotoviteľ</w:t>
      </w:r>
      <w:r w:rsidR="00F520FE" w:rsidRPr="001351DE">
        <w:rPr>
          <w:rFonts w:ascii="Arial Narrow" w:hAnsi="Arial Narrow"/>
        </w:rPr>
        <w:t xml:space="preserve"> sa zaväzuje okamžite oznámiť primeranou formou Objednávateľovi akékoľvek podozrenie na porušenie bodov </w:t>
      </w:r>
      <w:r w:rsidRPr="001351DE">
        <w:rPr>
          <w:rFonts w:ascii="Arial Narrow" w:hAnsi="Arial Narrow"/>
        </w:rPr>
        <w:t>1</w:t>
      </w:r>
      <w:r w:rsidR="000417CB" w:rsidRPr="001351DE">
        <w:rPr>
          <w:rFonts w:ascii="Arial Narrow" w:hAnsi="Arial Narrow"/>
        </w:rPr>
        <w:t>.</w:t>
      </w:r>
      <w:r w:rsidR="00F520FE" w:rsidRPr="001351DE">
        <w:rPr>
          <w:rFonts w:ascii="Arial Narrow" w:hAnsi="Arial Narrow"/>
        </w:rPr>
        <w:t xml:space="preserve"> a/alebo </w:t>
      </w:r>
      <w:r w:rsidRPr="001351DE">
        <w:rPr>
          <w:rFonts w:ascii="Arial Narrow" w:hAnsi="Arial Narrow"/>
        </w:rPr>
        <w:t>2</w:t>
      </w:r>
      <w:r w:rsidR="000417CB" w:rsidRPr="001351DE">
        <w:rPr>
          <w:rFonts w:ascii="Arial Narrow" w:hAnsi="Arial Narrow"/>
        </w:rPr>
        <w:t>.</w:t>
      </w:r>
      <w:r w:rsidRPr="001351DE">
        <w:rPr>
          <w:rFonts w:ascii="Arial Narrow" w:hAnsi="Arial Narrow"/>
        </w:rPr>
        <w:t xml:space="preserve"> tohto článku tejto</w:t>
      </w:r>
      <w:r w:rsidR="00F520FE" w:rsidRPr="001351DE">
        <w:rPr>
          <w:rFonts w:ascii="Arial Narrow" w:hAnsi="Arial Narrow"/>
        </w:rPr>
        <w:t xml:space="preserve"> Zmluvy a byť plne súčinný pri dôkladnom vyšetrení podozrenia.</w:t>
      </w:r>
    </w:p>
    <w:p w14:paraId="4BE9AF54" w14:textId="32EC408E" w:rsidR="00F520FE" w:rsidRPr="001351DE" w:rsidRDefault="00F520FE" w:rsidP="002A1DA5">
      <w:pPr>
        <w:pStyle w:val="Odsekzoznamu"/>
        <w:numPr>
          <w:ilvl w:val="0"/>
          <w:numId w:val="29"/>
        </w:numPr>
        <w:spacing w:after="0"/>
        <w:ind w:left="426" w:hanging="426"/>
        <w:jc w:val="both"/>
        <w:rPr>
          <w:rFonts w:ascii="Arial Narrow" w:hAnsi="Arial Narrow"/>
        </w:rPr>
      </w:pPr>
      <w:r w:rsidRPr="001351DE">
        <w:rPr>
          <w:rFonts w:ascii="Arial Narrow" w:hAnsi="Arial Narrow"/>
        </w:rPr>
        <w:t xml:space="preserve">V prípade porušenia bodov </w:t>
      </w:r>
      <w:r w:rsidR="00DA4D1E" w:rsidRPr="001351DE">
        <w:rPr>
          <w:rFonts w:ascii="Arial Narrow" w:hAnsi="Arial Narrow"/>
        </w:rPr>
        <w:t>1</w:t>
      </w:r>
      <w:r w:rsidR="000417CB" w:rsidRPr="001351DE">
        <w:rPr>
          <w:rFonts w:ascii="Arial Narrow" w:hAnsi="Arial Narrow"/>
        </w:rPr>
        <w:t>.</w:t>
      </w:r>
      <w:r w:rsidRPr="001351DE">
        <w:rPr>
          <w:rFonts w:ascii="Arial Narrow" w:hAnsi="Arial Narrow"/>
        </w:rPr>
        <w:t xml:space="preserve"> a/alebo </w:t>
      </w:r>
      <w:r w:rsidR="00DA4D1E" w:rsidRPr="001351DE">
        <w:rPr>
          <w:rFonts w:ascii="Arial Narrow" w:hAnsi="Arial Narrow"/>
        </w:rPr>
        <w:t>2</w:t>
      </w:r>
      <w:r w:rsidR="000417CB" w:rsidRPr="001351DE">
        <w:rPr>
          <w:rFonts w:ascii="Arial Narrow" w:hAnsi="Arial Narrow"/>
        </w:rPr>
        <w:t>.</w:t>
      </w:r>
      <w:r w:rsidR="00DA4D1E" w:rsidRPr="001351DE">
        <w:rPr>
          <w:rFonts w:ascii="Arial Narrow" w:hAnsi="Arial Narrow"/>
        </w:rPr>
        <w:t xml:space="preserve"> tohto článku</w:t>
      </w:r>
      <w:r w:rsidRPr="001351DE">
        <w:rPr>
          <w:rFonts w:ascii="Arial Narrow" w:hAnsi="Arial Narrow"/>
        </w:rPr>
        <w:t xml:space="preserve"> </w:t>
      </w:r>
      <w:r w:rsidR="00C029A5" w:rsidRPr="001351DE">
        <w:rPr>
          <w:rFonts w:ascii="Arial Narrow" w:hAnsi="Arial Narrow"/>
        </w:rPr>
        <w:t xml:space="preserve">tejto </w:t>
      </w:r>
      <w:r w:rsidRPr="001351DE">
        <w:rPr>
          <w:rFonts w:ascii="Arial Narrow" w:hAnsi="Arial Narrow"/>
        </w:rPr>
        <w:t xml:space="preserve">Zmluvy </w:t>
      </w:r>
      <w:r w:rsidR="00DA4D1E" w:rsidRPr="001351DE">
        <w:rPr>
          <w:rFonts w:ascii="Arial Narrow" w:hAnsi="Arial Narrow"/>
        </w:rPr>
        <w:t>Zhotoviteľom</w:t>
      </w:r>
      <w:r w:rsidRPr="001351DE">
        <w:rPr>
          <w:rFonts w:ascii="Arial Narrow" w:hAnsi="Arial Narrow"/>
        </w:rPr>
        <w:t xml:space="preserve"> (podstatné porušenie </w:t>
      </w:r>
      <w:r w:rsidR="00DA4D1E" w:rsidRPr="001351DE">
        <w:rPr>
          <w:rFonts w:ascii="Arial Narrow" w:hAnsi="Arial Narrow"/>
        </w:rPr>
        <w:t>tejto</w:t>
      </w:r>
      <w:r w:rsidRPr="001351DE">
        <w:rPr>
          <w:rFonts w:ascii="Arial Narrow" w:hAnsi="Arial Narrow"/>
        </w:rPr>
        <w:t xml:space="preserve"> Zmluvy) je Objednávateľ oprávnený, aj bez predchádzajúceho upozornenia, odstúpiť od </w:t>
      </w:r>
      <w:r w:rsidR="00DA4D1E" w:rsidRPr="001351DE">
        <w:rPr>
          <w:rFonts w:ascii="Arial Narrow" w:hAnsi="Arial Narrow"/>
        </w:rPr>
        <w:t>tejto</w:t>
      </w:r>
      <w:r w:rsidRPr="001351DE">
        <w:rPr>
          <w:rFonts w:ascii="Arial Narrow" w:hAnsi="Arial Narrow"/>
        </w:rPr>
        <w:t xml:space="preserve"> Zmluvy, a</w:t>
      </w:r>
      <w:r w:rsidR="00D740E6">
        <w:rPr>
          <w:rFonts w:ascii="Arial Narrow" w:hAnsi="Arial Narrow"/>
        </w:rPr>
        <w:t> </w:t>
      </w:r>
      <w:r w:rsidRPr="001351DE">
        <w:rPr>
          <w:rFonts w:ascii="Arial Narrow" w:hAnsi="Arial Narrow"/>
        </w:rPr>
        <w:t>to s</w:t>
      </w:r>
      <w:r w:rsidR="0003785E" w:rsidRPr="001351DE">
        <w:rPr>
          <w:rFonts w:ascii="Arial Narrow" w:hAnsi="Arial Narrow"/>
        </w:rPr>
        <w:t> </w:t>
      </w:r>
      <w:r w:rsidRPr="001351DE">
        <w:rPr>
          <w:rFonts w:ascii="Arial Narrow" w:hAnsi="Arial Narrow"/>
        </w:rPr>
        <w:t xml:space="preserve">okamžitou platnosťou bez toho, aby </w:t>
      </w:r>
      <w:r w:rsidR="00DA4D1E" w:rsidRPr="001351DE">
        <w:rPr>
          <w:rFonts w:ascii="Arial Narrow" w:hAnsi="Arial Narrow"/>
        </w:rPr>
        <w:t>Zhotoviteľovi</w:t>
      </w:r>
      <w:r w:rsidRPr="001351DE">
        <w:rPr>
          <w:rFonts w:ascii="Arial Narrow" w:hAnsi="Arial Narrow"/>
        </w:rPr>
        <w:t xml:space="preserve"> vznikol akýkoľvek nárok zo zodpovednosti za odstúpenie Objednávateľa od </w:t>
      </w:r>
      <w:r w:rsidR="00DA4D1E" w:rsidRPr="001351DE">
        <w:rPr>
          <w:rFonts w:ascii="Arial Narrow" w:hAnsi="Arial Narrow"/>
        </w:rPr>
        <w:t>tejto</w:t>
      </w:r>
      <w:r w:rsidRPr="001351DE">
        <w:rPr>
          <w:rFonts w:ascii="Arial Narrow" w:hAnsi="Arial Narrow"/>
        </w:rPr>
        <w:t xml:space="preserve"> Zmluvy.</w:t>
      </w:r>
    </w:p>
    <w:p w14:paraId="6B3850A4" w14:textId="27161CDB" w:rsidR="00F520FE" w:rsidRPr="001351DE" w:rsidRDefault="00DA4D1E" w:rsidP="002A1DA5">
      <w:pPr>
        <w:pStyle w:val="Odsekzoznamu"/>
        <w:numPr>
          <w:ilvl w:val="0"/>
          <w:numId w:val="29"/>
        </w:numPr>
        <w:spacing w:after="0"/>
        <w:ind w:left="426" w:hanging="426"/>
        <w:jc w:val="both"/>
        <w:rPr>
          <w:rFonts w:ascii="Arial Narrow" w:hAnsi="Arial Narrow"/>
        </w:rPr>
      </w:pPr>
      <w:r w:rsidRPr="001351DE">
        <w:rPr>
          <w:rFonts w:ascii="Arial Narrow" w:hAnsi="Arial Narrow"/>
        </w:rPr>
        <w:t>Zhotoviteľ</w:t>
      </w:r>
      <w:r w:rsidR="00F520FE" w:rsidRPr="001351DE">
        <w:rPr>
          <w:rFonts w:ascii="Arial Narrow" w:hAnsi="Arial Narrow"/>
        </w:rPr>
        <w:t xml:space="preserve"> sa zaväzuje, že ak bude preukázané protispoločenské konanie a/alebo porušenie protikorupčného správania, odškodní </w:t>
      </w:r>
      <w:r w:rsidRPr="001351DE">
        <w:rPr>
          <w:rFonts w:ascii="Arial Narrow" w:hAnsi="Arial Narrow"/>
        </w:rPr>
        <w:t>Zhotoviteľ</w:t>
      </w:r>
      <w:r w:rsidR="00F520FE" w:rsidRPr="001351DE">
        <w:rPr>
          <w:rFonts w:ascii="Arial Narrow" w:hAnsi="Arial Narrow"/>
        </w:rPr>
        <w:t xml:space="preserve"> Objednávateľa v rozsahu podľa platných všeobecne záväzných právnych predpisov za akúkoľvek stratu, ujmu, poškodenie alebo nahradí Objednávateľovi náklady vzniknuté v priamej príčinnej súvislosti s porušením bodov </w:t>
      </w:r>
      <w:r w:rsidRPr="001351DE">
        <w:rPr>
          <w:rFonts w:ascii="Arial Narrow" w:hAnsi="Arial Narrow"/>
        </w:rPr>
        <w:t>1</w:t>
      </w:r>
      <w:r w:rsidR="00B75BF2" w:rsidRPr="001351DE">
        <w:rPr>
          <w:rFonts w:ascii="Arial Narrow" w:hAnsi="Arial Narrow"/>
        </w:rPr>
        <w:t>.</w:t>
      </w:r>
      <w:r w:rsidR="00F520FE" w:rsidRPr="001351DE">
        <w:rPr>
          <w:rFonts w:ascii="Arial Narrow" w:hAnsi="Arial Narrow"/>
        </w:rPr>
        <w:t xml:space="preserve"> a/</w:t>
      </w:r>
      <w:r w:rsidR="00F520FE" w:rsidRPr="007B0DD3">
        <w:rPr>
          <w:rFonts w:ascii="Arial Narrow" w:hAnsi="Arial Narrow"/>
        </w:rPr>
        <w:t xml:space="preserve">alebo </w:t>
      </w:r>
      <w:r w:rsidRPr="007B0DD3">
        <w:rPr>
          <w:rFonts w:ascii="Arial Narrow" w:hAnsi="Arial Narrow"/>
        </w:rPr>
        <w:t>2</w:t>
      </w:r>
      <w:r w:rsidR="00B75BF2" w:rsidRPr="00B239D0">
        <w:rPr>
          <w:rFonts w:ascii="Arial Narrow" w:hAnsi="Arial Narrow"/>
        </w:rPr>
        <w:t xml:space="preserve">. </w:t>
      </w:r>
      <w:r w:rsidR="0085150E" w:rsidRPr="00B239D0">
        <w:rPr>
          <w:rFonts w:ascii="Arial Narrow" w:hAnsi="Arial Narrow"/>
        </w:rPr>
        <w:t>tohto článku</w:t>
      </w:r>
      <w:r w:rsidR="00F520FE" w:rsidRPr="00B239D0">
        <w:rPr>
          <w:rFonts w:ascii="Arial Narrow" w:hAnsi="Arial Narrow"/>
        </w:rPr>
        <w:t xml:space="preserve"> </w:t>
      </w:r>
      <w:r w:rsidR="00F520FE" w:rsidRPr="007B0DD3">
        <w:rPr>
          <w:rFonts w:ascii="Arial Narrow" w:hAnsi="Arial Narrow"/>
        </w:rPr>
        <w:t xml:space="preserve">tejto </w:t>
      </w:r>
      <w:r w:rsidR="00F520FE" w:rsidRPr="001351DE">
        <w:rPr>
          <w:rFonts w:ascii="Arial Narrow" w:hAnsi="Arial Narrow"/>
        </w:rPr>
        <w:t>Zmluvy.</w:t>
      </w:r>
    </w:p>
    <w:p w14:paraId="7E517CBE" w14:textId="13E1A17F" w:rsidR="00F520FE" w:rsidRPr="001351DE" w:rsidRDefault="00F520FE" w:rsidP="002A1DA5">
      <w:pPr>
        <w:pStyle w:val="Odsekzoznamu"/>
        <w:numPr>
          <w:ilvl w:val="0"/>
          <w:numId w:val="29"/>
        </w:numPr>
        <w:spacing w:after="0"/>
        <w:ind w:left="426" w:hanging="426"/>
        <w:jc w:val="both"/>
        <w:rPr>
          <w:rFonts w:ascii="Arial Narrow" w:hAnsi="Arial Narrow"/>
        </w:rPr>
      </w:pPr>
      <w:r w:rsidRPr="001351DE">
        <w:rPr>
          <w:rFonts w:ascii="Arial Narrow" w:hAnsi="Arial Narrow"/>
        </w:rPr>
        <w:t xml:space="preserve">Zmluvné strany sa výslovne dohodli, že </w:t>
      </w:r>
      <w:r w:rsidR="00DA4D1E" w:rsidRPr="001351DE">
        <w:rPr>
          <w:rFonts w:ascii="Arial Narrow" w:hAnsi="Arial Narrow"/>
        </w:rPr>
        <w:t>Zhotoviteľ</w:t>
      </w:r>
      <w:r w:rsidRPr="001351DE">
        <w:rPr>
          <w:rFonts w:ascii="Arial Narrow" w:hAnsi="Arial Narrow"/>
        </w:rPr>
        <w:t xml:space="preserve"> nie je oprávnený bez predchádzajúceho písomného súhlasu Objednávateľa doručeného </w:t>
      </w:r>
      <w:r w:rsidRPr="001351DE">
        <w:rPr>
          <w:rFonts w:ascii="Arial Narrow" w:hAnsi="Arial Narrow" w:cs="Arial"/>
        </w:rPr>
        <w:t xml:space="preserve">spôsobom podľa bodu </w:t>
      </w:r>
      <w:r w:rsidR="008A1371" w:rsidRPr="001351DE">
        <w:rPr>
          <w:rFonts w:ascii="Arial Narrow" w:hAnsi="Arial Narrow" w:cs="Arial"/>
        </w:rPr>
        <w:t>4</w:t>
      </w:r>
      <w:r w:rsidR="00902200" w:rsidRPr="001351DE">
        <w:rPr>
          <w:rFonts w:ascii="Arial Narrow" w:hAnsi="Arial Narrow" w:cs="Arial"/>
        </w:rPr>
        <w:t>.</w:t>
      </w:r>
      <w:r w:rsidRPr="001351DE">
        <w:rPr>
          <w:rFonts w:ascii="Arial Narrow" w:hAnsi="Arial Narrow" w:cs="Arial"/>
        </w:rPr>
        <w:t xml:space="preserve"> článku </w:t>
      </w:r>
      <w:r w:rsidR="008A1371" w:rsidRPr="001351DE">
        <w:rPr>
          <w:rFonts w:ascii="Arial Narrow" w:hAnsi="Arial Narrow" w:cs="Arial"/>
        </w:rPr>
        <w:t>XV</w:t>
      </w:r>
      <w:r w:rsidR="00902200" w:rsidRPr="001351DE">
        <w:rPr>
          <w:rFonts w:ascii="Arial Narrow" w:hAnsi="Arial Narrow" w:cs="Arial"/>
        </w:rPr>
        <w:t>.</w:t>
      </w:r>
      <w:r w:rsidR="00DA4D1E" w:rsidRPr="001351DE">
        <w:rPr>
          <w:rFonts w:ascii="Arial Narrow" w:hAnsi="Arial Narrow" w:cs="Arial"/>
        </w:rPr>
        <w:t xml:space="preserve"> tejto</w:t>
      </w:r>
      <w:r w:rsidRPr="001351DE">
        <w:rPr>
          <w:rFonts w:ascii="Arial Narrow" w:hAnsi="Arial Narrow" w:cs="Arial"/>
        </w:rPr>
        <w:t xml:space="preserve"> Zmluvy</w:t>
      </w:r>
      <w:r w:rsidRPr="001351DE">
        <w:rPr>
          <w:rFonts w:ascii="Arial Narrow" w:hAnsi="Arial Narrow"/>
        </w:rPr>
        <w:t>, postúpiť na tretiu osobou a ani založiť akékoľvek svoje pohľadávky vzniknuté na základe alebo súvislosti s touto Zmluvou alebo plnením záväzkov podľa tejto Zmluvy.</w:t>
      </w:r>
    </w:p>
    <w:p w14:paraId="26D676BB" w14:textId="2ED461A9" w:rsidR="00F520FE" w:rsidRPr="00FD38D4" w:rsidRDefault="00F520FE" w:rsidP="00FD38D4">
      <w:pPr>
        <w:pStyle w:val="Zkladntext1"/>
        <w:spacing w:line="276" w:lineRule="auto"/>
        <w:jc w:val="both"/>
        <w:rPr>
          <w:rFonts w:ascii="Arial Narrow" w:hAnsi="Arial Narrow"/>
        </w:rPr>
      </w:pPr>
    </w:p>
    <w:p w14:paraId="24B3630B" w14:textId="77777777" w:rsidR="00CC3535" w:rsidRPr="00FD38D4" w:rsidRDefault="00CC3535" w:rsidP="00FD38D4">
      <w:pPr>
        <w:pStyle w:val="Zkladntext1"/>
        <w:spacing w:line="276" w:lineRule="auto"/>
        <w:jc w:val="both"/>
        <w:rPr>
          <w:rFonts w:ascii="Arial Narrow" w:hAnsi="Arial Narrow"/>
        </w:rPr>
      </w:pPr>
    </w:p>
    <w:p w14:paraId="4F0B694A" w14:textId="259991FA" w:rsidR="00F520FE" w:rsidRPr="001351DE" w:rsidRDefault="00F520FE" w:rsidP="00F520FE">
      <w:pPr>
        <w:pStyle w:val="Zkladntext1"/>
        <w:spacing w:line="276" w:lineRule="auto"/>
        <w:jc w:val="center"/>
        <w:rPr>
          <w:rFonts w:ascii="Arial Narrow" w:hAnsi="Arial Narrow"/>
          <w:b/>
          <w:bCs/>
        </w:rPr>
      </w:pPr>
      <w:r w:rsidRPr="001351DE">
        <w:rPr>
          <w:rFonts w:ascii="Arial Narrow" w:hAnsi="Arial Narrow"/>
          <w:b/>
          <w:bCs/>
        </w:rPr>
        <w:t>Článok X</w:t>
      </w:r>
      <w:r w:rsidR="00BC595C" w:rsidRPr="001351DE">
        <w:rPr>
          <w:rFonts w:ascii="Arial Narrow" w:hAnsi="Arial Narrow"/>
          <w:b/>
          <w:bCs/>
        </w:rPr>
        <w:t>I</w:t>
      </w:r>
      <w:r w:rsidRPr="001351DE">
        <w:rPr>
          <w:rFonts w:ascii="Arial Narrow" w:hAnsi="Arial Narrow"/>
          <w:b/>
          <w:bCs/>
        </w:rPr>
        <w:t>I.</w:t>
      </w:r>
    </w:p>
    <w:p w14:paraId="03D32C47" w14:textId="77777777" w:rsidR="00F520FE" w:rsidRPr="001351DE" w:rsidRDefault="00F520FE" w:rsidP="00F520FE">
      <w:pPr>
        <w:pStyle w:val="Zkladntext1"/>
        <w:spacing w:line="276" w:lineRule="auto"/>
        <w:jc w:val="center"/>
        <w:rPr>
          <w:rFonts w:ascii="Arial Narrow" w:hAnsi="Arial Narrow"/>
          <w:b/>
          <w:bCs/>
        </w:rPr>
      </w:pPr>
      <w:r w:rsidRPr="001351DE">
        <w:rPr>
          <w:rFonts w:ascii="Arial Narrow" w:hAnsi="Arial Narrow"/>
          <w:b/>
          <w:bCs/>
        </w:rPr>
        <w:t xml:space="preserve">Subdodávateľ, register partnerov verejného sektora </w:t>
      </w:r>
      <w:r w:rsidRPr="001F7B31">
        <w:rPr>
          <w:rFonts w:ascii="Arial Narrow" w:hAnsi="Arial Narrow"/>
          <w:b/>
          <w:bCs/>
        </w:rPr>
        <w:t>a využitie expertov</w:t>
      </w:r>
    </w:p>
    <w:p w14:paraId="575664F3" w14:textId="77777777" w:rsidR="00F520FE" w:rsidRPr="001351DE" w:rsidRDefault="00F520FE" w:rsidP="00F520FE">
      <w:pPr>
        <w:spacing w:after="0"/>
        <w:jc w:val="both"/>
        <w:rPr>
          <w:rFonts w:ascii="Arial Narrow" w:hAnsi="Arial Narrow"/>
        </w:rPr>
      </w:pPr>
    </w:p>
    <w:p w14:paraId="286BB138" w14:textId="2E1BE4CA" w:rsidR="00F520FE" w:rsidRPr="001351DE" w:rsidRDefault="00F520FE" w:rsidP="002A1DA5">
      <w:pPr>
        <w:pStyle w:val="Odsekzoznamu"/>
        <w:numPr>
          <w:ilvl w:val="0"/>
          <w:numId w:val="24"/>
        </w:numPr>
        <w:spacing w:after="0"/>
        <w:ind w:left="426" w:hanging="426"/>
        <w:jc w:val="both"/>
        <w:rPr>
          <w:rFonts w:ascii="Arial Narrow" w:hAnsi="Arial Narrow"/>
        </w:rPr>
      </w:pPr>
      <w:r w:rsidRPr="001351DE">
        <w:rPr>
          <w:rFonts w:ascii="Arial Narrow" w:hAnsi="Arial Narrow"/>
        </w:rPr>
        <w:t>Na poskytovanie plnení podľa tejto Zmluvy má Zhotoviteľ, za podmienok dohodnutých v tejto Zmluve, právo uzatvárať subdodávateľské zmluvy. Tým nie je dotknutá zodpovednosť Zhotoviteľa za plnenie tejto Zmluvy a</w:t>
      </w:r>
      <w:r w:rsidR="00353460">
        <w:rPr>
          <w:rFonts w:ascii="Arial Narrow" w:hAnsi="Arial Narrow"/>
        </w:rPr>
        <w:t> </w:t>
      </w:r>
      <w:r w:rsidRPr="001351DE">
        <w:rPr>
          <w:rFonts w:ascii="Arial Narrow" w:hAnsi="Arial Narrow"/>
        </w:rPr>
        <w:t>Zhotoviteľ je povinný odovzdávať Objednávateľovi plnenia sám, na svoju zodpovednosť, v dohodnutom čase a v dohodnutej kvalite.</w:t>
      </w:r>
    </w:p>
    <w:p w14:paraId="467A7D3F" w14:textId="157342E6" w:rsidR="00F520FE" w:rsidRPr="001351DE" w:rsidRDefault="001A1DA7" w:rsidP="00FD38D4">
      <w:pPr>
        <w:pStyle w:val="Odsekzoznamu"/>
        <w:numPr>
          <w:ilvl w:val="0"/>
          <w:numId w:val="24"/>
        </w:numPr>
        <w:spacing w:after="120"/>
        <w:ind w:left="425" w:hanging="425"/>
        <w:contextualSpacing w:val="0"/>
        <w:jc w:val="both"/>
        <w:rPr>
          <w:rFonts w:ascii="Arial Narrow" w:hAnsi="Arial Narrow"/>
        </w:rPr>
      </w:pPr>
      <w:r>
        <w:rPr>
          <w:rFonts w:ascii="Arial Narrow" w:hAnsi="Arial Narrow"/>
        </w:rPr>
        <w:t xml:space="preserve">V prípade, že Zhotoviteľ má v čase uzavretia tejto Zmluvy uzavretú subdodávateľskú zmluvu/zmluvy so subdodávateľom/subdodávateľmi, ktorí sa budú podieľať na </w:t>
      </w:r>
      <w:r w:rsidR="00102906">
        <w:rPr>
          <w:rFonts w:ascii="Arial Narrow" w:hAnsi="Arial Narrow"/>
        </w:rPr>
        <w:t>plnení</w:t>
      </w:r>
      <w:r>
        <w:rPr>
          <w:rFonts w:ascii="Arial Narrow" w:hAnsi="Arial Narrow"/>
        </w:rPr>
        <w:t xml:space="preserve"> predmetu </w:t>
      </w:r>
      <w:r w:rsidR="00102906">
        <w:rPr>
          <w:rFonts w:ascii="Arial Narrow" w:hAnsi="Arial Narrow"/>
        </w:rPr>
        <w:t xml:space="preserve">tejto </w:t>
      </w:r>
      <w:r>
        <w:rPr>
          <w:rFonts w:ascii="Arial Narrow" w:hAnsi="Arial Narrow"/>
        </w:rPr>
        <w:t xml:space="preserve">Zmluvy, je povinný pri </w:t>
      </w:r>
      <w:r>
        <w:rPr>
          <w:rFonts w:ascii="Arial Narrow" w:hAnsi="Arial Narrow"/>
        </w:rPr>
        <w:lastRenderedPageBreak/>
        <w:t xml:space="preserve">podpise tejto Zmluvy písomne predložiť </w:t>
      </w:r>
      <w:r w:rsidR="00102906">
        <w:rPr>
          <w:rFonts w:ascii="Arial Narrow" w:hAnsi="Arial Narrow"/>
        </w:rPr>
        <w:t xml:space="preserve">Objednávateľovi </w:t>
      </w:r>
      <w:r>
        <w:rPr>
          <w:rFonts w:ascii="Arial Narrow" w:hAnsi="Arial Narrow"/>
        </w:rPr>
        <w:t>zoznam subdodávateľov, ktorý obsahuje údaje v nasledovnom rozsahu</w:t>
      </w:r>
      <w:r w:rsidR="00F520FE" w:rsidRPr="001351DE">
        <w:rPr>
          <w:rFonts w:ascii="Arial Narrow" w:hAnsi="Arial Narrow"/>
        </w:rPr>
        <w:t>:</w:t>
      </w:r>
    </w:p>
    <w:p w14:paraId="48B5981D" w14:textId="61DD744E" w:rsidR="00F520FE" w:rsidRPr="00051BF7" w:rsidRDefault="004E21D9" w:rsidP="00FD38D4">
      <w:pPr>
        <w:pStyle w:val="Odsekzoznamu"/>
        <w:spacing w:after="0"/>
        <w:ind w:left="851" w:hanging="425"/>
        <w:jc w:val="both"/>
        <w:rPr>
          <w:rFonts w:ascii="Arial Narrow" w:hAnsi="Arial Narrow"/>
        </w:rPr>
      </w:pPr>
      <w:r w:rsidRPr="00051BF7">
        <w:rPr>
          <w:rFonts w:ascii="Arial Narrow" w:hAnsi="Arial Narrow"/>
        </w:rPr>
        <w:t>2.1</w:t>
      </w:r>
      <w:r w:rsidRPr="00051BF7">
        <w:rPr>
          <w:rFonts w:ascii="Arial Narrow" w:hAnsi="Arial Narrow"/>
        </w:rPr>
        <w:tab/>
      </w:r>
      <w:r w:rsidR="00F520FE" w:rsidRPr="00051BF7">
        <w:rPr>
          <w:rFonts w:ascii="Arial Narrow" w:hAnsi="Arial Narrow"/>
        </w:rPr>
        <w:t>meno a priezvisko alebo obchodné meno, resp. názov,</w:t>
      </w:r>
    </w:p>
    <w:p w14:paraId="799965CD" w14:textId="46C766DF" w:rsidR="00F520FE" w:rsidRPr="00051BF7" w:rsidRDefault="00F520FE" w:rsidP="00FD38D4">
      <w:pPr>
        <w:pStyle w:val="Odsekzoznamu"/>
        <w:numPr>
          <w:ilvl w:val="1"/>
          <w:numId w:val="57"/>
        </w:numPr>
        <w:spacing w:after="0"/>
        <w:ind w:left="851" w:hanging="425"/>
        <w:jc w:val="both"/>
        <w:rPr>
          <w:rFonts w:ascii="Arial Narrow" w:hAnsi="Arial Narrow"/>
        </w:rPr>
      </w:pPr>
      <w:r w:rsidRPr="00051BF7">
        <w:rPr>
          <w:rFonts w:ascii="Arial Narrow" w:hAnsi="Arial Narrow"/>
        </w:rPr>
        <w:t>adresa pobytu alebo sídlo,</w:t>
      </w:r>
    </w:p>
    <w:p w14:paraId="0CE35E70" w14:textId="0B5CB4B7" w:rsidR="00F520FE" w:rsidRPr="00051BF7" w:rsidRDefault="00F520FE" w:rsidP="00FD38D4">
      <w:pPr>
        <w:pStyle w:val="Odsekzoznamu"/>
        <w:numPr>
          <w:ilvl w:val="1"/>
          <w:numId w:val="57"/>
        </w:numPr>
        <w:spacing w:after="0"/>
        <w:ind w:left="851" w:hanging="425"/>
        <w:jc w:val="both"/>
        <w:rPr>
          <w:rFonts w:ascii="Arial Narrow" w:hAnsi="Arial Narrow"/>
        </w:rPr>
      </w:pPr>
      <w:r w:rsidRPr="00051BF7">
        <w:rPr>
          <w:rFonts w:ascii="Arial Narrow" w:hAnsi="Arial Narrow"/>
        </w:rPr>
        <w:t>IČO alebo dátum narodenia, ak nebolo pridelené IČO,</w:t>
      </w:r>
    </w:p>
    <w:p w14:paraId="09AAB6FF" w14:textId="13562F13" w:rsidR="00F520FE" w:rsidRPr="00FD38D4" w:rsidRDefault="004E21D9" w:rsidP="00FD38D4">
      <w:pPr>
        <w:spacing w:after="120"/>
        <w:ind w:left="851" w:hanging="425"/>
        <w:jc w:val="both"/>
        <w:rPr>
          <w:rFonts w:ascii="Arial Narrow" w:hAnsi="Arial Narrow"/>
        </w:rPr>
      </w:pPr>
      <w:r w:rsidRPr="00051BF7">
        <w:rPr>
          <w:rFonts w:ascii="Arial Narrow" w:hAnsi="Arial Narrow"/>
        </w:rPr>
        <w:t>2.4</w:t>
      </w:r>
      <w:r w:rsidRPr="00051BF7">
        <w:rPr>
          <w:rFonts w:ascii="Arial Narrow" w:hAnsi="Arial Narrow"/>
        </w:rPr>
        <w:tab/>
      </w:r>
      <w:r w:rsidR="00F520FE" w:rsidRPr="00FD38D4">
        <w:rPr>
          <w:rFonts w:ascii="Arial Narrow" w:hAnsi="Arial Narrow"/>
        </w:rPr>
        <w:t>podiel plnenia z tejto Zmluvy v percentuálnom vyjadrení, ako aj údaje o osobe oprávnenej konať za subdodávateľa v rozsahu meno a priezvisko, adresa pobytu a dátum narodenia a predmet subdodávky,</w:t>
      </w:r>
    </w:p>
    <w:p w14:paraId="0AB04EDE" w14:textId="586E5EBE" w:rsidR="00F520FE" w:rsidRPr="001351DE" w:rsidRDefault="00102906" w:rsidP="001F43BC">
      <w:pPr>
        <w:spacing w:after="0"/>
        <w:ind w:left="567" w:hanging="141"/>
        <w:jc w:val="both"/>
        <w:rPr>
          <w:rFonts w:ascii="Arial Narrow" w:hAnsi="Arial Narrow"/>
        </w:rPr>
      </w:pPr>
      <w:r>
        <w:rPr>
          <w:rFonts w:ascii="Arial Narrow" w:hAnsi="Arial Narrow"/>
        </w:rPr>
        <w:t xml:space="preserve">a </w:t>
      </w:r>
      <w:r w:rsidR="00F520FE" w:rsidRPr="001351DE">
        <w:rPr>
          <w:rFonts w:ascii="Arial Narrow" w:hAnsi="Arial Narrow"/>
        </w:rPr>
        <w:t xml:space="preserve">tvorí neoddeliteľnú súčasť tejto Zmluvy ako Príloha č. </w:t>
      </w:r>
      <w:r w:rsidR="008A1371" w:rsidRPr="001351DE">
        <w:rPr>
          <w:rFonts w:ascii="Arial Narrow" w:hAnsi="Arial Narrow"/>
        </w:rPr>
        <w:t>3</w:t>
      </w:r>
      <w:r w:rsidR="00F520FE" w:rsidRPr="001351DE">
        <w:rPr>
          <w:rFonts w:ascii="Arial Narrow" w:hAnsi="Arial Narrow"/>
        </w:rPr>
        <w:t xml:space="preserve"> tejto Zmluvy</w:t>
      </w:r>
      <w:r w:rsidR="009D0AC5">
        <w:rPr>
          <w:rFonts w:ascii="Arial Narrow" w:hAnsi="Arial Narrow"/>
        </w:rPr>
        <w:t>.</w:t>
      </w:r>
    </w:p>
    <w:p w14:paraId="28CE5984" w14:textId="2F2B46A9" w:rsidR="00F520FE" w:rsidRPr="00FD38D4" w:rsidRDefault="00F520FE" w:rsidP="00FD38D4">
      <w:pPr>
        <w:pStyle w:val="Odsekzoznamu"/>
        <w:numPr>
          <w:ilvl w:val="0"/>
          <w:numId w:val="24"/>
        </w:numPr>
        <w:spacing w:after="0"/>
        <w:jc w:val="both"/>
        <w:rPr>
          <w:rFonts w:ascii="Arial Narrow" w:hAnsi="Arial Narrow"/>
        </w:rPr>
      </w:pPr>
      <w:r w:rsidRPr="00FD38D4">
        <w:rPr>
          <w:rFonts w:ascii="Arial Narrow" w:hAnsi="Arial Narrow" w:cs="Arial"/>
        </w:rPr>
        <w:t>Zhotoviteľ zodpovedá Objednávateľovi za to, že jeho subdodávateľ počas celej doby platnosti a účinnosti tejto Zmluvy spĺňa podmienky zodpovedajúce podmienkam podľa § 32 ods. 1 Zákona o VO, neexistujú u neho dôvody na vylúčenie zodpovedajúce dôvodom podľa § 40 ods. 6 písm. b) až g) a ods. 7 a 8 Zákona o</w:t>
      </w:r>
      <w:r w:rsidR="00353460" w:rsidRPr="00FD38D4">
        <w:rPr>
          <w:rFonts w:ascii="Arial Narrow" w:hAnsi="Arial Narrow" w:cs="Arial"/>
        </w:rPr>
        <w:t> </w:t>
      </w:r>
      <w:r w:rsidRPr="00FD38D4">
        <w:rPr>
          <w:rFonts w:ascii="Arial Narrow" w:hAnsi="Arial Narrow" w:cs="Arial"/>
        </w:rPr>
        <w:t>VO a</w:t>
      </w:r>
      <w:r w:rsidR="00353460" w:rsidRPr="00FD38D4">
        <w:rPr>
          <w:rFonts w:ascii="Arial Narrow" w:hAnsi="Arial Narrow" w:cs="Arial"/>
        </w:rPr>
        <w:t> </w:t>
      </w:r>
      <w:r w:rsidRPr="00FD38D4">
        <w:rPr>
          <w:rFonts w:ascii="Arial Narrow" w:hAnsi="Arial Narrow" w:cs="Arial"/>
        </w:rPr>
        <w:t xml:space="preserve">je odborne spôsobilý na vykonanie </w:t>
      </w:r>
      <w:r w:rsidR="008950C8" w:rsidRPr="00FD38D4">
        <w:rPr>
          <w:rFonts w:ascii="Arial Narrow" w:hAnsi="Arial Narrow" w:cs="Arial"/>
        </w:rPr>
        <w:t xml:space="preserve">časti </w:t>
      </w:r>
      <w:r w:rsidRPr="00FD38D4">
        <w:rPr>
          <w:rFonts w:ascii="Arial Narrow" w:hAnsi="Arial Narrow" w:cs="Arial"/>
        </w:rPr>
        <w:t>Diela a poskytovanie časti Služieb.</w:t>
      </w:r>
    </w:p>
    <w:p w14:paraId="0F4CDFA5" w14:textId="6FC01B45"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Zhotoviteľ je povinný písomne v elektronickej forme oznámiť Objednávateľovi akúkoľvek zmenu údajov o</w:t>
      </w:r>
      <w:r w:rsidR="00353460">
        <w:rPr>
          <w:rFonts w:ascii="Arial Narrow" w:hAnsi="Arial Narrow"/>
        </w:rPr>
        <w:t> </w:t>
      </w:r>
      <w:r w:rsidRPr="001351DE">
        <w:rPr>
          <w:rFonts w:ascii="Arial Narrow" w:hAnsi="Arial Narrow"/>
        </w:rPr>
        <w:t>subdodávateľovi bezodkladne po tom, ako sa o takej zmene dozvedel.</w:t>
      </w:r>
    </w:p>
    <w:p w14:paraId="132C6362" w14:textId="1CC00D9D"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Zhotoviteľ je oprávnený zmeniť alebo doplniť subdodávateľa počas trvania tejto Zmluvy. Zhotoviteľ je povinný predložiť Objednávateľovi písomné oznámenie (spôsobom podľa bodu </w:t>
      </w:r>
      <w:r w:rsidR="008A1371" w:rsidRPr="001351DE">
        <w:rPr>
          <w:rFonts w:ascii="Arial Narrow" w:hAnsi="Arial Narrow"/>
        </w:rPr>
        <w:t>4</w:t>
      </w:r>
      <w:r w:rsidR="00C27659" w:rsidRPr="001351DE">
        <w:rPr>
          <w:rFonts w:ascii="Arial Narrow" w:hAnsi="Arial Narrow"/>
        </w:rPr>
        <w:t>.</w:t>
      </w:r>
      <w:r w:rsidRPr="001351DE">
        <w:rPr>
          <w:rFonts w:ascii="Arial Narrow" w:hAnsi="Arial Narrow"/>
        </w:rPr>
        <w:t xml:space="preserve"> článku </w:t>
      </w:r>
      <w:r w:rsidR="008A1371" w:rsidRPr="001351DE">
        <w:rPr>
          <w:rFonts w:ascii="Arial Narrow" w:hAnsi="Arial Narrow"/>
        </w:rPr>
        <w:t>XV</w:t>
      </w:r>
      <w:r w:rsidR="00902200" w:rsidRPr="001351DE">
        <w:rPr>
          <w:rFonts w:ascii="Arial Narrow" w:hAnsi="Arial Narrow"/>
        </w:rPr>
        <w:t>.</w:t>
      </w:r>
      <w:r w:rsidRPr="001351DE">
        <w:rPr>
          <w:rFonts w:ascii="Arial Narrow" w:hAnsi="Arial Narrow"/>
        </w:rPr>
        <w:t xml:space="preserve"> </w:t>
      </w:r>
      <w:r w:rsidR="00F337F7" w:rsidRPr="001351DE">
        <w:rPr>
          <w:rFonts w:ascii="Arial Narrow" w:hAnsi="Arial Narrow"/>
        </w:rPr>
        <w:t>tejto</w:t>
      </w:r>
      <w:r w:rsidRPr="001351DE">
        <w:rPr>
          <w:rFonts w:ascii="Arial Narrow" w:hAnsi="Arial Narrow"/>
        </w:rPr>
        <w:t xml:space="preserve"> Zmluvy) o zmene alebo doplnení subdodávateľa, ktoré bude obsahovať údaje o navrhovanom subdodávateľovi v rozsahu podľa bodu 2</w:t>
      </w:r>
      <w:r w:rsidR="000417CB" w:rsidRPr="001351DE">
        <w:rPr>
          <w:rFonts w:ascii="Arial Narrow" w:hAnsi="Arial Narrow"/>
        </w:rPr>
        <w:t>.</w:t>
      </w:r>
      <w:r w:rsidRPr="001351DE">
        <w:rPr>
          <w:rFonts w:ascii="Arial Narrow" w:hAnsi="Arial Narrow"/>
        </w:rPr>
        <w:t xml:space="preserve"> tohto článku tejto Zmluvy. Zhotoviteľ predloží Objednávateľovi čestné vyhlásenie, že navrhovaný subdodávateľ spĺňa podmienky zodpovedajúce podmienkam podľa § 32 ods. 1 Zákona o VO </w:t>
      </w:r>
      <w:r w:rsidRPr="001351DE">
        <w:rPr>
          <w:rStyle w:val="normaltextrun"/>
          <w:rFonts w:ascii="Arial Narrow" w:hAnsi="Arial Narrow"/>
          <w:bdr w:val="none" w:sz="0" w:space="0" w:color="auto" w:frame="1"/>
        </w:rPr>
        <w:t>a neexistujú u</w:t>
      </w:r>
      <w:r w:rsidR="00353460">
        <w:rPr>
          <w:rStyle w:val="normaltextrun"/>
          <w:rFonts w:ascii="Arial Narrow" w:hAnsi="Arial Narrow"/>
          <w:bdr w:val="none" w:sz="0" w:space="0" w:color="auto" w:frame="1"/>
        </w:rPr>
        <w:t> </w:t>
      </w:r>
      <w:r w:rsidRPr="001351DE">
        <w:rPr>
          <w:rStyle w:val="normaltextrun"/>
          <w:rFonts w:ascii="Arial Narrow" w:hAnsi="Arial Narrow"/>
          <w:bdr w:val="none" w:sz="0" w:space="0" w:color="auto" w:frame="1"/>
        </w:rPr>
        <w:t>neho dôvody na vylúčenie zodpovedajúce dôvodom podľa § 40 ods. 6 písm. b) až g) a ods. 7 a 8 Zákona o</w:t>
      </w:r>
      <w:r w:rsidR="00353460">
        <w:rPr>
          <w:rStyle w:val="normaltextrun"/>
          <w:rFonts w:ascii="Arial Narrow" w:hAnsi="Arial Narrow"/>
          <w:bdr w:val="none" w:sz="0" w:space="0" w:color="auto" w:frame="1"/>
        </w:rPr>
        <w:t> </w:t>
      </w:r>
      <w:r w:rsidRPr="001351DE">
        <w:rPr>
          <w:rStyle w:val="normaltextrun"/>
          <w:rFonts w:ascii="Arial Narrow" w:hAnsi="Arial Narrow"/>
          <w:bdr w:val="none" w:sz="0" w:space="0" w:color="auto" w:frame="1"/>
        </w:rPr>
        <w:t>VO</w:t>
      </w:r>
      <w:r w:rsidRPr="001351DE">
        <w:rPr>
          <w:rFonts w:ascii="Arial Narrow" w:hAnsi="Arial Narrow"/>
        </w:rPr>
        <w:t xml:space="preserve">. Akúkoľvek zmenu alebo doplnenie subdodávateľa, musí Zhotoviteľ písomne oznámiť Objednávateľovi minimálne 15 kalendárnych dní pred dňom zmeny alebo doplnenia subdodávateľa. Zmena alebo doplnenie subdodávateľa podlieha súhlasu zo strany Objednávateľa. Na zmenu alebo doplnenie subdodávateľa (zmena Prílohy č. </w:t>
      </w:r>
      <w:r w:rsidR="0050504A" w:rsidRPr="001351DE">
        <w:rPr>
          <w:rFonts w:ascii="Arial Narrow" w:hAnsi="Arial Narrow"/>
        </w:rPr>
        <w:t>3</w:t>
      </w:r>
      <w:r w:rsidRPr="001351DE">
        <w:rPr>
          <w:rFonts w:ascii="Arial Narrow" w:hAnsi="Arial Narrow"/>
        </w:rPr>
        <w:t xml:space="preserve"> tejto Zmluvy) sa nevyžaduje uzavretie dodatku k tejto Zmluve, zmena Prílohy č. </w:t>
      </w:r>
      <w:r w:rsidR="0050504A" w:rsidRPr="001351DE">
        <w:rPr>
          <w:rFonts w:ascii="Arial Narrow" w:hAnsi="Arial Narrow"/>
        </w:rPr>
        <w:t xml:space="preserve">3 </w:t>
      </w:r>
      <w:r w:rsidRPr="001351DE">
        <w:rPr>
          <w:rFonts w:ascii="Arial Narrow" w:hAnsi="Arial Narrow"/>
        </w:rPr>
        <w:t xml:space="preserve">tejto Zmluvy je účinná doručením písomného súhlasu Objednávateľa (spôsobom podľa bodu </w:t>
      </w:r>
      <w:r w:rsidR="0050504A" w:rsidRPr="001351DE">
        <w:rPr>
          <w:rFonts w:ascii="Arial Narrow" w:hAnsi="Arial Narrow"/>
        </w:rPr>
        <w:t>4</w:t>
      </w:r>
      <w:r w:rsidR="00C27659" w:rsidRPr="001351DE">
        <w:rPr>
          <w:rFonts w:ascii="Arial Narrow" w:hAnsi="Arial Narrow"/>
        </w:rPr>
        <w:t>.</w:t>
      </w:r>
      <w:r w:rsidRPr="001351DE">
        <w:rPr>
          <w:rFonts w:ascii="Arial Narrow" w:hAnsi="Arial Narrow"/>
        </w:rPr>
        <w:t xml:space="preserve"> článku </w:t>
      </w:r>
      <w:r w:rsidR="0050504A" w:rsidRPr="001351DE">
        <w:rPr>
          <w:rFonts w:ascii="Arial Narrow" w:hAnsi="Arial Narrow"/>
        </w:rPr>
        <w:t>XV</w:t>
      </w:r>
      <w:r w:rsidR="00902200" w:rsidRPr="001351DE">
        <w:rPr>
          <w:rFonts w:ascii="Arial Narrow" w:hAnsi="Arial Narrow"/>
        </w:rPr>
        <w:t>.</w:t>
      </w:r>
      <w:r w:rsidRPr="001351DE">
        <w:rPr>
          <w:rFonts w:ascii="Arial Narrow" w:hAnsi="Arial Narrow"/>
        </w:rPr>
        <w:t xml:space="preserve"> </w:t>
      </w:r>
      <w:r w:rsidR="00F337F7" w:rsidRPr="001351DE">
        <w:rPr>
          <w:rFonts w:ascii="Arial Narrow" w:hAnsi="Arial Narrow"/>
        </w:rPr>
        <w:t>tejto</w:t>
      </w:r>
      <w:r w:rsidRPr="001351DE">
        <w:rPr>
          <w:rFonts w:ascii="Arial Narrow" w:hAnsi="Arial Narrow"/>
        </w:rPr>
        <w:t xml:space="preserve"> Zmluvy) so zmenou alebo doplnením subdodávateľa Zhotoviteľovi.</w:t>
      </w:r>
    </w:p>
    <w:p w14:paraId="28ED610C" w14:textId="6F143478"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Objednávateľ si výslovne vyhradzuje právo písomne (spôsobom podľa bodu </w:t>
      </w:r>
      <w:r w:rsidR="0050504A" w:rsidRPr="001351DE">
        <w:rPr>
          <w:rFonts w:ascii="Arial Narrow" w:hAnsi="Arial Narrow"/>
        </w:rPr>
        <w:t>4</w:t>
      </w:r>
      <w:r w:rsidR="00C27659" w:rsidRPr="001351DE">
        <w:rPr>
          <w:rFonts w:ascii="Arial Narrow" w:hAnsi="Arial Narrow"/>
        </w:rPr>
        <w:t>.</w:t>
      </w:r>
      <w:r w:rsidRPr="001351DE">
        <w:rPr>
          <w:rFonts w:ascii="Arial Narrow" w:hAnsi="Arial Narrow"/>
        </w:rPr>
        <w:t xml:space="preserve"> článku </w:t>
      </w:r>
      <w:r w:rsidR="0050504A" w:rsidRPr="001351DE">
        <w:rPr>
          <w:rFonts w:ascii="Arial Narrow" w:hAnsi="Arial Narrow"/>
        </w:rPr>
        <w:t>XV</w:t>
      </w:r>
      <w:r w:rsidR="00902200" w:rsidRPr="001351DE">
        <w:rPr>
          <w:rFonts w:ascii="Arial Narrow" w:hAnsi="Arial Narrow"/>
        </w:rPr>
        <w:t>.</w:t>
      </w:r>
      <w:r w:rsidRPr="001351DE">
        <w:rPr>
          <w:rFonts w:ascii="Arial Narrow" w:hAnsi="Arial Narrow"/>
        </w:rPr>
        <w:t xml:space="preserve"> </w:t>
      </w:r>
      <w:r w:rsidR="00F337F7" w:rsidRPr="001351DE">
        <w:rPr>
          <w:rFonts w:ascii="Arial Narrow" w:hAnsi="Arial Narrow"/>
        </w:rPr>
        <w:t>tejto</w:t>
      </w:r>
      <w:r w:rsidRPr="001351DE">
        <w:rPr>
          <w:rFonts w:ascii="Arial Narrow" w:hAnsi="Arial Narrow"/>
        </w:rPr>
        <w:t xml:space="preserve"> Zmluvy)</w:t>
      </w:r>
      <w:r w:rsidR="008950C8" w:rsidRPr="001351DE">
        <w:rPr>
          <w:rFonts w:ascii="Arial Narrow" w:hAnsi="Arial Narrow"/>
        </w:rPr>
        <w:t>,</w:t>
      </w:r>
      <w:r w:rsidRPr="001351DE">
        <w:rPr>
          <w:rFonts w:ascii="Arial Narrow" w:hAnsi="Arial Narrow"/>
        </w:rPr>
        <w:t xml:space="preserve"> s uvedením dôvodov</w:t>
      </w:r>
      <w:r w:rsidR="008950C8" w:rsidRPr="001351DE">
        <w:rPr>
          <w:rFonts w:ascii="Arial Narrow" w:hAnsi="Arial Narrow"/>
        </w:rPr>
        <w:t>,</w:t>
      </w:r>
      <w:r w:rsidRPr="001351DE">
        <w:rPr>
          <w:rFonts w:ascii="Arial Narrow" w:hAnsi="Arial Narrow"/>
        </w:rPr>
        <w:t xml:space="preserve"> odmietnuť kedykoľvek akéhokoľvek subdodávateľa, ak nespĺňa podmienky </w:t>
      </w:r>
      <w:r w:rsidR="008950C8" w:rsidRPr="001351DE">
        <w:rPr>
          <w:rFonts w:ascii="Arial Narrow" w:hAnsi="Arial Narrow"/>
        </w:rPr>
        <w:t>podľa</w:t>
      </w:r>
      <w:r w:rsidRPr="001351DE">
        <w:rPr>
          <w:rFonts w:ascii="Arial Narrow" w:hAnsi="Arial Narrow"/>
        </w:rPr>
        <w:t xml:space="preserve"> § 32 ods. 1 Zákona o VO. Objednávateľ je oprávnený požiadať Zhotoviteľa, aby nahradil subdodávateľa alebo inú osobu, prostredníctvom ktorej </w:t>
      </w:r>
      <w:r w:rsidRPr="001351DE">
        <w:rPr>
          <w:rFonts w:ascii="Arial Narrow" w:hAnsi="Arial Narrow" w:cs="Tahoma"/>
        </w:rPr>
        <w:t>preukázal splnenie podmienok účasti vo verejnom obstarávaní</w:t>
      </w:r>
      <w:r w:rsidRPr="001351DE">
        <w:rPr>
          <w:rFonts w:ascii="Arial Narrow" w:hAnsi="Arial Narrow"/>
        </w:rPr>
        <w:t xml:space="preserve"> </w:t>
      </w:r>
      <w:r w:rsidR="008950C8" w:rsidRPr="001351DE">
        <w:rPr>
          <w:rFonts w:ascii="Arial Narrow" w:hAnsi="Arial Narrow"/>
        </w:rPr>
        <w:t xml:space="preserve">podľa </w:t>
      </w:r>
      <w:r w:rsidR="00900A37" w:rsidRPr="001351DE">
        <w:rPr>
          <w:rFonts w:ascii="Arial Narrow" w:hAnsi="Arial Narrow"/>
        </w:rPr>
        <w:t>bodu 1</w:t>
      </w:r>
      <w:r w:rsidR="00F9091F" w:rsidRPr="001351DE">
        <w:rPr>
          <w:rFonts w:ascii="Arial Narrow" w:hAnsi="Arial Narrow"/>
        </w:rPr>
        <w:t>.</w:t>
      </w:r>
      <w:r w:rsidR="008950C8" w:rsidRPr="001351DE">
        <w:rPr>
          <w:rFonts w:ascii="Arial Narrow" w:hAnsi="Arial Narrow"/>
        </w:rPr>
        <w:t xml:space="preserve"> Preambuly tejto Zmluvy a to </w:t>
      </w:r>
      <w:r w:rsidRPr="001351DE">
        <w:rPr>
          <w:rFonts w:ascii="Arial Narrow" w:hAnsi="Arial Narrow"/>
        </w:rPr>
        <w:t xml:space="preserve">v prípade nekvalitne realizovaných prác konkrétnym subdodávateľom. Objednávateľ je zároveň oprávnený požiadať Zhotoviteľa, aby nahradil subdodávateľa alebo inú osobu, prostredníctvom ktorej </w:t>
      </w:r>
      <w:r w:rsidRPr="001351DE">
        <w:rPr>
          <w:rFonts w:ascii="Arial Narrow" w:hAnsi="Arial Narrow" w:cs="Tahoma"/>
        </w:rPr>
        <w:t>preukázal splnenie podmienok účasti vo verejnom obstarávaní</w:t>
      </w:r>
      <w:r w:rsidR="008950C8" w:rsidRPr="001351DE">
        <w:rPr>
          <w:rFonts w:ascii="Arial Narrow" w:hAnsi="Arial Narrow" w:cs="Tahoma"/>
        </w:rPr>
        <w:t xml:space="preserve"> </w:t>
      </w:r>
      <w:r w:rsidR="008950C8" w:rsidRPr="001351DE">
        <w:rPr>
          <w:rFonts w:ascii="Arial Narrow" w:hAnsi="Arial Narrow"/>
        </w:rPr>
        <w:t xml:space="preserve">podľa </w:t>
      </w:r>
      <w:r w:rsidR="00900A37" w:rsidRPr="001351DE">
        <w:rPr>
          <w:rFonts w:ascii="Arial Narrow" w:hAnsi="Arial Narrow"/>
        </w:rPr>
        <w:t>bodu</w:t>
      </w:r>
      <w:r w:rsidR="004E21D9">
        <w:rPr>
          <w:rFonts w:ascii="Arial Narrow" w:hAnsi="Arial Narrow"/>
        </w:rPr>
        <w:t> </w:t>
      </w:r>
      <w:r w:rsidR="00900A37" w:rsidRPr="001351DE">
        <w:rPr>
          <w:rFonts w:ascii="Arial Narrow" w:hAnsi="Arial Narrow"/>
        </w:rPr>
        <w:t>1</w:t>
      </w:r>
      <w:r w:rsidR="00F9091F" w:rsidRPr="001351DE">
        <w:rPr>
          <w:rFonts w:ascii="Arial Narrow" w:hAnsi="Arial Narrow"/>
        </w:rPr>
        <w:t>.</w:t>
      </w:r>
      <w:r w:rsidR="004E21D9">
        <w:rPr>
          <w:rFonts w:ascii="Arial Narrow" w:hAnsi="Arial Narrow"/>
        </w:rPr>
        <w:t xml:space="preserve"> </w:t>
      </w:r>
      <w:r w:rsidR="008950C8" w:rsidRPr="001351DE">
        <w:rPr>
          <w:rFonts w:ascii="Arial Narrow" w:hAnsi="Arial Narrow"/>
        </w:rPr>
        <w:t>Preambuly tejto Zmluvy</w:t>
      </w:r>
      <w:r w:rsidRPr="001351DE">
        <w:rPr>
          <w:rFonts w:ascii="Arial Narrow" w:hAnsi="Arial Narrow" w:cs="Tahoma"/>
        </w:rPr>
        <w:t>, ak má zmenený/nový subdodávateľ alebo zmenená/nová iná osoba sídlo v treťom štáte</w:t>
      </w:r>
      <w:r w:rsidRPr="001351DE">
        <w:rPr>
          <w:rFonts w:ascii="Arial Narrow" w:hAnsi="Arial Narrow"/>
        </w:rPr>
        <w:t>, s ktorým nemá Slovenská republika alebo Európska únia uzavretú medzinárodnú zmluvu zaručujúcu rovnaký a účinný prístup k</w:t>
      </w:r>
      <w:r w:rsidR="008950C8" w:rsidRPr="001351DE">
        <w:rPr>
          <w:rFonts w:ascii="Arial Narrow" w:hAnsi="Arial Narrow"/>
        </w:rPr>
        <w:t xml:space="preserve"> </w:t>
      </w:r>
      <w:r w:rsidRPr="001351DE">
        <w:rPr>
          <w:rFonts w:ascii="Arial Narrow" w:hAnsi="Arial Narrow"/>
        </w:rPr>
        <w:t>verejnému obstarávaniu v tomto treťom štáte pre hospodárske subjekty so sídlom v Slovenskej republike. Zhotoviteľ</w:t>
      </w:r>
      <w:r w:rsidRPr="001351DE">
        <w:rPr>
          <w:rFonts w:ascii="Arial Narrow" w:hAnsi="Arial Narrow" w:cs="Arial"/>
          <w:bCs/>
        </w:rPr>
        <w:t xml:space="preserve"> nemá za uvedených okolností nárok na akúkoľvek kompenzáciu alebo náhradu. Zhotoviteľ je v takomto prípade povinný okamžite vykonať všetky potrebné úkony na to, aby zabezpečil riadne plnenie predmetu podľa tejto Zmluvy. Zhotoviteľovi</w:t>
      </w:r>
      <w:r w:rsidRPr="001351DE">
        <w:rPr>
          <w:rFonts w:ascii="Arial Narrow" w:hAnsi="Arial Narrow"/>
        </w:rPr>
        <w:t xml:space="preserve"> sa zakazuje použiť na plnenie tejto Zmluvy subdodávateľa, ktorého konečným užívateľom výhod je verejný funkcionár vymedzený v</w:t>
      </w:r>
      <w:r w:rsidR="004E21D9">
        <w:rPr>
          <w:rFonts w:ascii="Arial Narrow" w:hAnsi="Arial Narrow"/>
        </w:rPr>
        <w:t> </w:t>
      </w:r>
      <w:r w:rsidRPr="001351DE">
        <w:rPr>
          <w:rFonts w:ascii="Arial Narrow" w:hAnsi="Arial Narrow"/>
        </w:rPr>
        <w:t>§</w:t>
      </w:r>
      <w:r w:rsidR="0091657F">
        <w:rPr>
          <w:rFonts w:ascii="Arial Narrow" w:hAnsi="Arial Narrow"/>
        </w:rPr>
        <w:t> </w:t>
      </w:r>
      <w:r w:rsidRPr="001351DE">
        <w:rPr>
          <w:rFonts w:ascii="Arial Narrow" w:hAnsi="Arial Narrow"/>
        </w:rPr>
        <w:t>11</w:t>
      </w:r>
      <w:r w:rsidR="004E21D9">
        <w:rPr>
          <w:rFonts w:ascii="Arial Narrow" w:hAnsi="Arial Narrow"/>
        </w:rPr>
        <w:t> </w:t>
      </w:r>
      <w:r w:rsidRPr="001351DE">
        <w:rPr>
          <w:rFonts w:ascii="Arial Narrow" w:hAnsi="Arial Narrow"/>
        </w:rPr>
        <w:t>ods.</w:t>
      </w:r>
      <w:r w:rsidR="004E21D9">
        <w:rPr>
          <w:rFonts w:ascii="Arial Narrow" w:hAnsi="Arial Narrow"/>
        </w:rPr>
        <w:t> </w:t>
      </w:r>
      <w:r w:rsidRPr="001351DE">
        <w:rPr>
          <w:rFonts w:ascii="Arial Narrow" w:hAnsi="Arial Narrow"/>
        </w:rPr>
        <w:t>1</w:t>
      </w:r>
      <w:r w:rsidR="00353460">
        <w:rPr>
          <w:rFonts w:ascii="Arial Narrow" w:hAnsi="Arial Narrow"/>
        </w:rPr>
        <w:t> </w:t>
      </w:r>
      <w:r w:rsidRPr="001351DE">
        <w:rPr>
          <w:rFonts w:ascii="Arial Narrow" w:hAnsi="Arial Narrow"/>
        </w:rPr>
        <w:t>písm. c) Zákona o VO. Zhotoviteľ sa zaväzuje bezodkladne splniť povinnosti podľa tohto bodu tejto Zmluvy.</w:t>
      </w:r>
    </w:p>
    <w:p w14:paraId="35B0D6E9" w14:textId="105F9EAC"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Zhotoviteľ vyhlasuje, že je ku dňu podpísania tejto Zmluvy zapísaný v registri partnerov verejného sektora </w:t>
      </w:r>
      <w:r w:rsidR="005B6346" w:rsidRPr="001351DE">
        <w:rPr>
          <w:rFonts w:ascii="Arial Narrow" w:hAnsi="Arial Narrow"/>
        </w:rPr>
        <w:t>podľa</w:t>
      </w:r>
      <w:r w:rsidRPr="001351DE">
        <w:rPr>
          <w:rFonts w:ascii="Arial Narrow" w:hAnsi="Arial Narrow"/>
        </w:rPr>
        <w:t xml:space="preserve"> Zákona o RPVS a tiež každý jemu známy subdodávateľ v ktoromkoľvek rade, ktorý je partnerom verejného sektora</w:t>
      </w:r>
      <w:r w:rsidR="00ED0636" w:rsidRPr="001351DE">
        <w:rPr>
          <w:rFonts w:ascii="Arial Narrow" w:hAnsi="Arial Narrow"/>
        </w:rPr>
        <w:t>,</w:t>
      </w:r>
      <w:r w:rsidRPr="001351DE">
        <w:rPr>
          <w:rFonts w:ascii="Arial Narrow" w:hAnsi="Arial Narrow"/>
        </w:rPr>
        <w:t xml:space="preserve"> je zapísaný v registri partnerov verejného sektora. Ďalej Zhotoviteľ vyhlasuje, že ku dňu podpísania tejto Zmluvy má ako partner verejného sektora splnené všetky povinnosti, ktoré pre Zhotoviteľa ako partnera verejného sektora vyplývajú zo Zákona o RPVS a konečným užívateľom výhod nie je osoba (verejný funkcionár) vymedzená v § 11 ods. 1 písm. c) Zákona o VO. </w:t>
      </w:r>
      <w:r w:rsidR="00EB65B4" w:rsidRPr="001351DE">
        <w:rPr>
          <w:rFonts w:ascii="Arial Narrow" w:hAnsi="Arial Narrow"/>
        </w:rPr>
        <w:t xml:space="preserve">Zhotoviteľ zároveň vyhlasuje, že </w:t>
      </w:r>
      <w:r w:rsidR="00AC286D" w:rsidRPr="001351DE">
        <w:rPr>
          <w:rFonts w:ascii="Arial Narrow" w:hAnsi="Arial Narrow"/>
        </w:rPr>
        <w:t xml:space="preserve">ku dňu podpísania tejto Zmluvy overil splnenie povinností oprávnenej osoby pre Zhotoviteľa </w:t>
      </w:r>
      <w:r w:rsidR="005B6346" w:rsidRPr="001351DE">
        <w:rPr>
          <w:rFonts w:ascii="Arial Narrow" w:hAnsi="Arial Narrow"/>
        </w:rPr>
        <w:t>podľa</w:t>
      </w:r>
      <w:r w:rsidR="00AC286D" w:rsidRPr="001351DE">
        <w:rPr>
          <w:rFonts w:ascii="Arial Narrow" w:hAnsi="Arial Narrow"/>
        </w:rPr>
        <w:t xml:space="preserve"> Zákona o RPVS, </w:t>
      </w:r>
      <w:r w:rsidR="00AC286D" w:rsidRPr="001351DE">
        <w:rPr>
          <w:rFonts w:ascii="Arial Narrow" w:hAnsi="Arial Narrow"/>
        </w:rPr>
        <w:lastRenderedPageBreak/>
        <w:t xml:space="preserve">pričom nezistil žiadne porušenie alebo nesplnenie uvedených povinností. </w:t>
      </w:r>
      <w:r w:rsidRPr="001351DE">
        <w:rPr>
          <w:rFonts w:ascii="Arial Narrow" w:hAnsi="Arial Narrow"/>
        </w:rPr>
        <w:t xml:space="preserve">Zmluvné strany sa dohodli, že ak sa </w:t>
      </w:r>
      <w:r w:rsidR="00E161A7" w:rsidRPr="001351DE">
        <w:rPr>
          <w:rFonts w:ascii="Arial Narrow" w:hAnsi="Arial Narrow"/>
        </w:rPr>
        <w:t xml:space="preserve">preukáže nepravdivosť </w:t>
      </w:r>
      <w:r w:rsidRPr="001351DE">
        <w:rPr>
          <w:rFonts w:ascii="Arial Narrow" w:hAnsi="Arial Narrow"/>
        </w:rPr>
        <w:t>vyhlásen</w:t>
      </w:r>
      <w:r w:rsidR="00E161A7" w:rsidRPr="001351DE">
        <w:rPr>
          <w:rFonts w:ascii="Arial Narrow" w:hAnsi="Arial Narrow"/>
        </w:rPr>
        <w:t>í</w:t>
      </w:r>
      <w:r w:rsidRPr="001351DE">
        <w:rPr>
          <w:rFonts w:ascii="Arial Narrow" w:hAnsi="Arial Narrow"/>
        </w:rPr>
        <w:t xml:space="preserve"> podľa tohto bodu </w:t>
      </w:r>
      <w:r w:rsidR="00E161A7" w:rsidRPr="001351DE">
        <w:rPr>
          <w:rFonts w:ascii="Arial Narrow" w:hAnsi="Arial Narrow"/>
        </w:rPr>
        <w:t>tejto Zmluvy</w:t>
      </w:r>
      <w:r w:rsidRPr="001351DE">
        <w:rPr>
          <w:rFonts w:ascii="Arial Narrow" w:hAnsi="Arial Narrow"/>
        </w:rPr>
        <w:t xml:space="preserve"> </w:t>
      </w:r>
      <w:r w:rsidR="00AC286D" w:rsidRPr="001351DE">
        <w:rPr>
          <w:rFonts w:ascii="Arial Narrow" w:hAnsi="Arial Narrow"/>
        </w:rPr>
        <w:t xml:space="preserve">alebo ak sa preukáže, že osoba, ktorá plní povinnosti oprávnenej osoby pre Zhotoviteľa </w:t>
      </w:r>
      <w:r w:rsidR="005B6346" w:rsidRPr="001351DE">
        <w:rPr>
          <w:rFonts w:ascii="Arial Narrow" w:hAnsi="Arial Narrow"/>
        </w:rPr>
        <w:t>podľa</w:t>
      </w:r>
      <w:r w:rsidR="00AC286D" w:rsidRPr="001351DE">
        <w:rPr>
          <w:rFonts w:ascii="Arial Narrow" w:hAnsi="Arial Narrow"/>
        </w:rPr>
        <w:t xml:space="preserve"> Zákona o RPVS, nemá splnené všetky povinnosti </w:t>
      </w:r>
      <w:r w:rsidR="005B6346" w:rsidRPr="001351DE">
        <w:rPr>
          <w:rFonts w:ascii="Arial Narrow" w:hAnsi="Arial Narrow"/>
        </w:rPr>
        <w:t>podľa</w:t>
      </w:r>
      <w:r w:rsidR="00AC286D" w:rsidRPr="001351DE">
        <w:rPr>
          <w:rFonts w:ascii="Arial Narrow" w:hAnsi="Arial Narrow"/>
        </w:rPr>
        <w:t xml:space="preserve"> Zákona o RPVS, </w:t>
      </w:r>
      <w:r w:rsidRPr="001351DE">
        <w:rPr>
          <w:rFonts w:ascii="Arial Narrow" w:hAnsi="Arial Narrow"/>
        </w:rPr>
        <w:t xml:space="preserve">Objednávateľ nie je v omeškaní s plnením podľa tejto Zmluvy až do </w:t>
      </w:r>
      <w:r w:rsidR="00E161A7" w:rsidRPr="001351DE">
        <w:rPr>
          <w:rFonts w:ascii="Arial Narrow" w:hAnsi="Arial Narrow"/>
        </w:rPr>
        <w:t xml:space="preserve">momentu, kedy Zhotoviteľ preukáže </w:t>
      </w:r>
      <w:r w:rsidR="00ED0636" w:rsidRPr="001351DE">
        <w:rPr>
          <w:rFonts w:ascii="Arial Narrow" w:hAnsi="Arial Narrow"/>
        </w:rPr>
        <w:t xml:space="preserve">Objednávateľovi </w:t>
      </w:r>
      <w:r w:rsidR="00E161A7" w:rsidRPr="001351DE">
        <w:rPr>
          <w:rFonts w:ascii="Arial Narrow" w:hAnsi="Arial Narrow"/>
        </w:rPr>
        <w:t xml:space="preserve">splnenie jeho povinnosti alebo </w:t>
      </w:r>
      <w:r w:rsidR="00ED0636" w:rsidRPr="001351DE">
        <w:rPr>
          <w:rFonts w:ascii="Arial Narrow" w:hAnsi="Arial Narrow"/>
        </w:rPr>
        <w:t>splnenie</w:t>
      </w:r>
      <w:r w:rsidRPr="001351DE">
        <w:rPr>
          <w:rFonts w:ascii="Arial Narrow" w:hAnsi="Arial Narrow"/>
        </w:rPr>
        <w:t xml:space="preserve"> povinnosti </w:t>
      </w:r>
      <w:r w:rsidR="00E161A7" w:rsidRPr="001351DE">
        <w:rPr>
          <w:rFonts w:ascii="Arial Narrow" w:hAnsi="Arial Narrow"/>
        </w:rPr>
        <w:t>jeho</w:t>
      </w:r>
      <w:r w:rsidRPr="001351DE">
        <w:rPr>
          <w:rFonts w:ascii="Arial Narrow" w:hAnsi="Arial Narrow"/>
        </w:rPr>
        <w:t xml:space="preserve"> oprávnenej osoby</w:t>
      </w:r>
      <w:r w:rsidR="00E161A7" w:rsidRPr="001351DE">
        <w:rPr>
          <w:rFonts w:ascii="Arial Narrow" w:hAnsi="Arial Narrow"/>
        </w:rPr>
        <w:t xml:space="preserve"> podľa Zákona o RPVS</w:t>
      </w:r>
      <w:r w:rsidRPr="001351DE">
        <w:rPr>
          <w:rFonts w:ascii="Arial Narrow" w:hAnsi="Arial Narrow"/>
        </w:rPr>
        <w:t>.</w:t>
      </w:r>
    </w:p>
    <w:p w14:paraId="5C318268" w14:textId="0ED4A658"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Zhotoviteľ sa zaväzuje zabezpečiť, aby on, jeho subdodávatelia </w:t>
      </w:r>
      <w:r w:rsidR="005B6346" w:rsidRPr="001351DE">
        <w:rPr>
          <w:rFonts w:ascii="Arial Narrow" w:hAnsi="Arial Narrow"/>
        </w:rPr>
        <w:t>podľa</w:t>
      </w:r>
      <w:r w:rsidRPr="001351DE">
        <w:rPr>
          <w:rFonts w:ascii="Arial Narrow" w:hAnsi="Arial Narrow"/>
        </w:rPr>
        <w:t xml:space="preserve"> § 2 ods. 5 písm. e) Zákona o</w:t>
      </w:r>
      <w:r w:rsidR="00756FBC">
        <w:rPr>
          <w:rFonts w:ascii="Arial Narrow" w:hAnsi="Arial Narrow"/>
        </w:rPr>
        <w:t xml:space="preserve"> </w:t>
      </w:r>
      <w:r w:rsidRPr="001351DE">
        <w:rPr>
          <w:rFonts w:ascii="Arial Narrow" w:hAnsi="Arial Narrow"/>
        </w:rPr>
        <w:t>VO a</w:t>
      </w:r>
      <w:r w:rsidR="00353460">
        <w:rPr>
          <w:rFonts w:ascii="Arial Narrow" w:hAnsi="Arial Narrow"/>
        </w:rPr>
        <w:t> </w:t>
      </w:r>
      <w:r w:rsidRPr="001351DE">
        <w:rPr>
          <w:rFonts w:ascii="Arial Narrow" w:hAnsi="Arial Narrow"/>
        </w:rPr>
        <w:t>subdodávatelia podľa § 2 ods. 1 písm. a) bod 7 Zákona o RPVS, boli zapísaní do registra partnerov verejného sektora počas celej doby trvania ich účasti na plnení tejto Zmluvy. U subdodávateľov táto povinnosť platí len vtedy, ak subdodávatelia majú povinnosť byť zapísaní v registri partnerov verejného sektora podľa Zákona o RPVS.</w:t>
      </w:r>
    </w:p>
    <w:p w14:paraId="7264C0D8" w14:textId="0AA45BE7"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Ak sa po uzavretí tejto Zmluvy stala konečným užívateľom výhod Zhotoviteľa, jeho subdodávateľa </w:t>
      </w:r>
      <w:r w:rsidR="005B6346" w:rsidRPr="001351DE">
        <w:rPr>
          <w:rFonts w:ascii="Arial Narrow" w:hAnsi="Arial Narrow"/>
        </w:rPr>
        <w:t>podľa</w:t>
      </w:r>
      <w:r w:rsidRPr="001351DE">
        <w:rPr>
          <w:rFonts w:ascii="Arial Narrow" w:hAnsi="Arial Narrow"/>
        </w:rPr>
        <w:t xml:space="preserve"> §</w:t>
      </w:r>
      <w:r w:rsidR="00D740E6">
        <w:rPr>
          <w:rFonts w:ascii="Arial Narrow" w:hAnsi="Arial Narrow"/>
        </w:rPr>
        <w:t> </w:t>
      </w:r>
      <w:r w:rsidRPr="001351DE">
        <w:rPr>
          <w:rFonts w:ascii="Arial Narrow" w:hAnsi="Arial Narrow"/>
        </w:rPr>
        <w:t>2 ods. 5 písm. e) Zákona o VO alebo jeho subdodávateľa podľa Zákona o RPVS osoba podľa §</w:t>
      </w:r>
      <w:r w:rsidR="004E21D9">
        <w:rPr>
          <w:rFonts w:ascii="Arial Narrow" w:hAnsi="Arial Narrow"/>
        </w:rPr>
        <w:t> </w:t>
      </w:r>
      <w:r w:rsidRPr="001351DE">
        <w:rPr>
          <w:rFonts w:ascii="Arial Narrow" w:hAnsi="Arial Narrow"/>
        </w:rPr>
        <w:t>11</w:t>
      </w:r>
      <w:r w:rsidR="004E21D9">
        <w:rPr>
          <w:rFonts w:ascii="Arial Narrow" w:hAnsi="Arial Narrow"/>
        </w:rPr>
        <w:t> </w:t>
      </w:r>
      <w:r w:rsidRPr="001351DE">
        <w:rPr>
          <w:rFonts w:ascii="Arial Narrow" w:hAnsi="Arial Narrow"/>
        </w:rPr>
        <w:t>ods.</w:t>
      </w:r>
      <w:r w:rsidR="004E21D9">
        <w:rPr>
          <w:rFonts w:ascii="Arial Narrow" w:hAnsi="Arial Narrow"/>
        </w:rPr>
        <w:t> </w:t>
      </w:r>
      <w:r w:rsidRPr="001351DE">
        <w:rPr>
          <w:rFonts w:ascii="Arial Narrow" w:hAnsi="Arial Narrow"/>
        </w:rPr>
        <w:t>1</w:t>
      </w:r>
      <w:r w:rsidR="00D740E6">
        <w:rPr>
          <w:rFonts w:ascii="Arial Narrow" w:hAnsi="Arial Narrow"/>
        </w:rPr>
        <w:t> </w:t>
      </w:r>
      <w:r w:rsidRPr="001351DE">
        <w:rPr>
          <w:rFonts w:ascii="Arial Narrow" w:hAnsi="Arial Narrow"/>
        </w:rPr>
        <w:t>písm.</w:t>
      </w:r>
      <w:r w:rsidR="00D740E6">
        <w:rPr>
          <w:rFonts w:ascii="Arial Narrow" w:hAnsi="Arial Narrow"/>
        </w:rPr>
        <w:t> </w:t>
      </w:r>
      <w:r w:rsidRPr="001351DE">
        <w:rPr>
          <w:rFonts w:ascii="Arial Narrow" w:hAnsi="Arial Narrow"/>
        </w:rPr>
        <w:t>c) Zákona o VO (verejný funkcionár), Objednávateľ môže po uplynutí 30 kalendárnych dní odo dňa, keď táto skutočnosť nastala, ak táto skutočnosť stále trvá, odstúpiť od tejto Zmluvy.</w:t>
      </w:r>
    </w:p>
    <w:p w14:paraId="1E472258" w14:textId="41342957"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Zhotoviteľ zodpovedá za správnosť a úplnosť údajov zapísaných v registri partnerov verejného sektora, identifikáciu konečného užívateľa výhod a overovanie identifikácie konečného užívateľa výhod </w:t>
      </w:r>
      <w:r w:rsidR="005B6346" w:rsidRPr="001351DE">
        <w:rPr>
          <w:rFonts w:ascii="Arial Narrow" w:hAnsi="Arial Narrow"/>
        </w:rPr>
        <w:t>podľa</w:t>
      </w:r>
      <w:r w:rsidRPr="001351DE">
        <w:rPr>
          <w:rFonts w:ascii="Arial Narrow" w:hAnsi="Arial Narrow"/>
        </w:rPr>
        <w:t xml:space="preserve"> §</w:t>
      </w:r>
      <w:r w:rsidR="004E21D9">
        <w:rPr>
          <w:rFonts w:ascii="Arial Narrow" w:hAnsi="Arial Narrow"/>
        </w:rPr>
        <w:t> </w:t>
      </w:r>
      <w:r w:rsidRPr="001351DE">
        <w:rPr>
          <w:rFonts w:ascii="Arial Narrow" w:hAnsi="Arial Narrow"/>
        </w:rPr>
        <w:t>11</w:t>
      </w:r>
      <w:r w:rsidR="004E21D9">
        <w:rPr>
          <w:rFonts w:ascii="Arial Narrow" w:hAnsi="Arial Narrow"/>
        </w:rPr>
        <w:t> </w:t>
      </w:r>
      <w:r w:rsidRPr="001351DE">
        <w:rPr>
          <w:rFonts w:ascii="Arial Narrow" w:hAnsi="Arial Narrow"/>
        </w:rPr>
        <w:t>Zákona o RPVS. Objednávateľ má právo odstúpiť od tejto Zmluvy z dôvodov, uvedených v</w:t>
      </w:r>
      <w:r w:rsidR="004E21D9">
        <w:rPr>
          <w:rFonts w:ascii="Arial Narrow" w:hAnsi="Arial Narrow"/>
        </w:rPr>
        <w:t> </w:t>
      </w:r>
      <w:r w:rsidRPr="001351DE">
        <w:rPr>
          <w:rFonts w:ascii="Arial Narrow" w:hAnsi="Arial Narrow"/>
        </w:rPr>
        <w:t>§</w:t>
      </w:r>
      <w:r w:rsidR="004E21D9">
        <w:rPr>
          <w:rFonts w:ascii="Arial Narrow" w:hAnsi="Arial Narrow"/>
        </w:rPr>
        <w:t> </w:t>
      </w:r>
      <w:r w:rsidRPr="001351DE">
        <w:rPr>
          <w:rFonts w:ascii="Arial Narrow" w:hAnsi="Arial Narrow"/>
        </w:rPr>
        <w:t>15</w:t>
      </w:r>
      <w:r w:rsidR="004E21D9">
        <w:rPr>
          <w:rFonts w:ascii="Arial Narrow" w:hAnsi="Arial Narrow"/>
        </w:rPr>
        <w:t> </w:t>
      </w:r>
      <w:r w:rsidRPr="001351DE">
        <w:rPr>
          <w:rFonts w:ascii="Arial Narrow" w:hAnsi="Arial Narrow"/>
        </w:rPr>
        <w:t>ods.</w:t>
      </w:r>
      <w:r w:rsidR="004E21D9">
        <w:rPr>
          <w:rFonts w:ascii="Arial Narrow" w:hAnsi="Arial Narrow"/>
        </w:rPr>
        <w:t> </w:t>
      </w:r>
      <w:r w:rsidRPr="001351DE">
        <w:rPr>
          <w:rFonts w:ascii="Arial Narrow" w:hAnsi="Arial Narrow"/>
        </w:rPr>
        <w:t>1</w:t>
      </w:r>
      <w:r w:rsidR="004E21D9">
        <w:rPr>
          <w:rFonts w:ascii="Arial Narrow" w:hAnsi="Arial Narrow"/>
        </w:rPr>
        <w:t> </w:t>
      </w:r>
      <w:r w:rsidRPr="001351DE">
        <w:rPr>
          <w:rFonts w:ascii="Arial Narrow" w:hAnsi="Arial Narrow"/>
        </w:rPr>
        <w:t xml:space="preserve">Zákona o RPVS. Objednávateľ nie </w:t>
      </w:r>
      <w:r w:rsidR="004E21D9">
        <w:rPr>
          <w:rFonts w:ascii="Arial Narrow" w:hAnsi="Arial Narrow"/>
        </w:rPr>
        <w:t xml:space="preserve">je </w:t>
      </w:r>
      <w:r w:rsidRPr="001351DE">
        <w:rPr>
          <w:rFonts w:ascii="Arial Narrow" w:hAnsi="Arial Narrow"/>
        </w:rPr>
        <w:t>v omeškaní a nie je povinný plniť čo mu ukladá táto Zmluva, ak nastanú dôvody p</w:t>
      </w:r>
      <w:r w:rsidR="00F56110" w:rsidRPr="001351DE">
        <w:rPr>
          <w:rFonts w:ascii="Arial Narrow" w:hAnsi="Arial Narrow"/>
        </w:rPr>
        <w:t>odľa § 15 ods. 2 Zákona o RPVS a to až do momentu, kedy Zhotoviteľ preukáže Objednávateľovi splnenie povinností podľa § 15 ods. 2 Zákona o RPVS.</w:t>
      </w:r>
    </w:p>
    <w:p w14:paraId="29FD57D2" w14:textId="77777777"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Zhotoviteľ sa zaväzuje oznámiť Objednávateľovi zmenu v osobe, resp. osobách, ktoré sú v registri partnerov verejného sektora zapísané ako koneční užívatelia výhod alebo výmaz Zhotoviteľa z registra partnerov verejného sektora najneskôr do 5 pracovných dní odo dňa vykonania zmeny alebo výmazu v registri partnerov verejného sektora.</w:t>
      </w:r>
    </w:p>
    <w:p w14:paraId="771EE28F" w14:textId="77777777" w:rsidR="00F520FE" w:rsidRPr="001F7B31"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 xml:space="preserve">Prípadné vyčiarknutie subdodávateľa z registra partnerov verejného sektora počas trvania tejto Zmluvy je Zhotoviteľ povinný bezodkladne oznámiť Objednávateľovi. Zhotoviteľ má oznamovaciu povinnosť voči </w:t>
      </w:r>
      <w:r w:rsidRPr="001F7B31">
        <w:rPr>
          <w:rFonts w:ascii="Arial Narrow" w:hAnsi="Arial Narrow"/>
        </w:rPr>
        <w:t>Objednávateľovi bezodkladne od momentu, kedy sa túto skutočnosť preukázateľne dozvedel.</w:t>
      </w:r>
    </w:p>
    <w:p w14:paraId="0604C647" w14:textId="50A21CF4" w:rsidR="00F520FE" w:rsidRPr="001F7B31" w:rsidRDefault="00F520FE" w:rsidP="00421088">
      <w:pPr>
        <w:pStyle w:val="Odsekzoznamu"/>
        <w:numPr>
          <w:ilvl w:val="0"/>
          <w:numId w:val="24"/>
        </w:numPr>
        <w:spacing w:after="0"/>
        <w:ind w:left="426" w:hanging="426"/>
        <w:jc w:val="both"/>
        <w:rPr>
          <w:rFonts w:ascii="Arial Narrow" w:hAnsi="Arial Narrow"/>
        </w:rPr>
      </w:pPr>
      <w:r w:rsidRPr="001F7B31">
        <w:rPr>
          <w:rFonts w:ascii="Arial Narrow" w:hAnsi="Arial Narrow" w:cs="Tahoma"/>
        </w:rPr>
        <w:t xml:space="preserve">Zhotoviteľ sa zaväzuje zabezpečiť riadne a včasné plnenie predmetu tejto Zmluvy </w:t>
      </w:r>
      <w:r w:rsidR="00F9457C" w:rsidRPr="001F7B31">
        <w:rPr>
          <w:rFonts w:ascii="Arial Narrow" w:hAnsi="Arial Narrow" w:cs="Tahoma"/>
        </w:rPr>
        <w:t>minimálne</w:t>
      </w:r>
      <w:r w:rsidR="00353460" w:rsidRPr="001F7B31">
        <w:rPr>
          <w:rFonts w:ascii="Arial Narrow" w:hAnsi="Arial Narrow" w:cs="Tahoma"/>
        </w:rPr>
        <w:t> </w:t>
      </w:r>
      <w:r w:rsidR="00CE09CA" w:rsidRPr="001F7B31">
        <w:rPr>
          <w:rFonts w:ascii="Arial Narrow" w:hAnsi="Arial Narrow" w:cs="Tahoma"/>
        </w:rPr>
        <w:t>1</w:t>
      </w:r>
      <w:r w:rsidR="002A6F7C" w:rsidRPr="001F7B31">
        <w:rPr>
          <w:rFonts w:ascii="Arial Narrow" w:hAnsi="Arial Narrow" w:cs="Tahoma"/>
        </w:rPr>
        <w:t xml:space="preserve"> expert</w:t>
      </w:r>
      <w:r w:rsidR="00CE09CA" w:rsidRPr="001F7B31">
        <w:rPr>
          <w:rFonts w:ascii="Arial Narrow" w:hAnsi="Arial Narrow" w:cs="Tahoma"/>
        </w:rPr>
        <w:t>o</w:t>
      </w:r>
      <w:r w:rsidR="002A6F7C" w:rsidRPr="001F7B31">
        <w:rPr>
          <w:rFonts w:ascii="Arial Narrow" w:hAnsi="Arial Narrow" w:cs="Tahoma"/>
        </w:rPr>
        <w:t>m</w:t>
      </w:r>
      <w:r w:rsidR="00CE09CA" w:rsidRPr="001F7B31">
        <w:rPr>
          <w:rFonts w:ascii="Arial Narrow" w:hAnsi="Arial Narrow" w:cs="Tahoma"/>
        </w:rPr>
        <w:t xml:space="preserve">, ktorý má odbornú spôsobilosť na výkon činnosti </w:t>
      </w:r>
      <w:r w:rsidRPr="001F7B31">
        <w:rPr>
          <w:rFonts w:ascii="Arial Narrow" w:hAnsi="Arial Narrow" w:cs="Tahoma"/>
        </w:rPr>
        <w:t>autorizovan</w:t>
      </w:r>
      <w:r w:rsidR="00CE09CA" w:rsidRPr="001F7B31">
        <w:rPr>
          <w:rFonts w:ascii="Arial Narrow" w:hAnsi="Arial Narrow" w:cs="Tahoma"/>
        </w:rPr>
        <w:t>ého</w:t>
      </w:r>
      <w:r w:rsidRPr="001F7B31">
        <w:rPr>
          <w:rFonts w:ascii="Arial Narrow" w:hAnsi="Arial Narrow" w:cs="Tahoma"/>
        </w:rPr>
        <w:t xml:space="preserve"> architekt</w:t>
      </w:r>
      <w:r w:rsidR="00CE09CA" w:rsidRPr="001F7B31">
        <w:rPr>
          <w:rFonts w:ascii="Arial Narrow" w:hAnsi="Arial Narrow" w:cs="Tahoma"/>
        </w:rPr>
        <w:t>a</w:t>
      </w:r>
      <w:r w:rsidRPr="001F7B31">
        <w:rPr>
          <w:rFonts w:ascii="Arial Narrow" w:hAnsi="Arial Narrow" w:cs="Tahoma"/>
        </w:rPr>
        <w:t xml:space="preserve"> alebo autorizovan</w:t>
      </w:r>
      <w:r w:rsidR="00CE09CA" w:rsidRPr="001F7B31">
        <w:rPr>
          <w:rFonts w:ascii="Arial Narrow" w:hAnsi="Arial Narrow" w:cs="Tahoma"/>
        </w:rPr>
        <w:t>ého</w:t>
      </w:r>
      <w:r w:rsidRPr="001F7B31">
        <w:rPr>
          <w:rFonts w:ascii="Arial Narrow" w:hAnsi="Arial Narrow" w:cs="Tahoma"/>
        </w:rPr>
        <w:t xml:space="preserve"> stavebn</w:t>
      </w:r>
      <w:r w:rsidR="00CE09CA" w:rsidRPr="001F7B31">
        <w:rPr>
          <w:rFonts w:ascii="Arial Narrow" w:hAnsi="Arial Narrow" w:cs="Tahoma"/>
        </w:rPr>
        <w:t>ého</w:t>
      </w:r>
      <w:r w:rsidRPr="001F7B31">
        <w:rPr>
          <w:rFonts w:ascii="Arial Narrow" w:hAnsi="Arial Narrow" w:cs="Tahoma"/>
        </w:rPr>
        <w:t xml:space="preserve"> inžinier</w:t>
      </w:r>
      <w:r w:rsidR="00CE09CA" w:rsidRPr="001F7B31">
        <w:rPr>
          <w:rFonts w:ascii="Arial Narrow" w:hAnsi="Arial Narrow" w:cs="Tahoma"/>
        </w:rPr>
        <w:t>a</w:t>
      </w:r>
      <w:r w:rsidRPr="001F7B31">
        <w:rPr>
          <w:rFonts w:ascii="Arial Narrow" w:hAnsi="Arial Narrow" w:cs="Tahoma"/>
        </w:rPr>
        <w:t xml:space="preserve"> (ďalej len „</w:t>
      </w:r>
      <w:r w:rsidRPr="001F7B31">
        <w:rPr>
          <w:rFonts w:ascii="Arial Narrow" w:hAnsi="Arial Narrow" w:cs="Tahoma"/>
          <w:b/>
        </w:rPr>
        <w:t>Expert</w:t>
      </w:r>
      <w:r w:rsidRPr="001F7B31">
        <w:rPr>
          <w:rFonts w:ascii="Arial Narrow" w:hAnsi="Arial Narrow" w:cs="Tahoma"/>
        </w:rPr>
        <w:t xml:space="preserve">“), ktorý splnil požiadavky stanovené Objednávateľom v rámci podmienok účasti, ktoré boli súčasťou súťažných podkladov na obstaranie zákazky </w:t>
      </w:r>
      <w:r w:rsidR="005B6346" w:rsidRPr="001F7B31">
        <w:rPr>
          <w:rFonts w:ascii="Arial Narrow" w:hAnsi="Arial Narrow" w:cs="Tahoma"/>
        </w:rPr>
        <w:t>podľa</w:t>
      </w:r>
      <w:r w:rsidRPr="001F7B31">
        <w:rPr>
          <w:rFonts w:ascii="Arial Narrow" w:hAnsi="Arial Narrow" w:cs="Tahoma"/>
        </w:rPr>
        <w:t xml:space="preserve"> </w:t>
      </w:r>
      <w:r w:rsidR="00900A37" w:rsidRPr="001F7B31">
        <w:rPr>
          <w:rFonts w:ascii="Arial Narrow" w:hAnsi="Arial Narrow" w:cs="Tahoma"/>
        </w:rPr>
        <w:t>bodu 1</w:t>
      </w:r>
      <w:r w:rsidR="00B75BF2" w:rsidRPr="001F7B31">
        <w:rPr>
          <w:rFonts w:ascii="Arial Narrow" w:hAnsi="Arial Narrow" w:cs="Tahoma"/>
        </w:rPr>
        <w:t>.</w:t>
      </w:r>
      <w:r w:rsidRPr="001F7B31">
        <w:rPr>
          <w:rFonts w:ascii="Arial Narrow" w:hAnsi="Arial Narrow" w:cs="Tahoma"/>
        </w:rPr>
        <w:t xml:space="preserve"> Preambuly </w:t>
      </w:r>
      <w:r w:rsidR="00F337F7" w:rsidRPr="001F7B31">
        <w:rPr>
          <w:rFonts w:ascii="Arial Narrow" w:hAnsi="Arial Narrow" w:cs="Tahoma"/>
        </w:rPr>
        <w:t>tejto</w:t>
      </w:r>
      <w:r w:rsidRPr="001F7B31">
        <w:rPr>
          <w:rFonts w:ascii="Arial Narrow" w:hAnsi="Arial Narrow" w:cs="Tahoma"/>
        </w:rPr>
        <w:t xml:space="preserve"> Zmluvy (ďalej len „</w:t>
      </w:r>
      <w:r w:rsidRPr="001F7B31">
        <w:rPr>
          <w:rFonts w:ascii="Arial Narrow" w:hAnsi="Arial Narrow" w:cs="Tahoma"/>
          <w:b/>
          <w:bCs/>
        </w:rPr>
        <w:t>Podmienky účasti</w:t>
      </w:r>
      <w:r w:rsidRPr="001F7B31">
        <w:rPr>
          <w:rFonts w:ascii="Arial Narrow" w:hAnsi="Arial Narrow" w:cs="Tahoma"/>
        </w:rPr>
        <w:t>“)</w:t>
      </w:r>
      <w:r w:rsidRPr="001F7B31">
        <w:rPr>
          <w:rFonts w:ascii="Arial Narrow" w:eastAsia="Calibri" w:hAnsi="Arial Narrow" w:cs="Arial"/>
        </w:rPr>
        <w:t xml:space="preserve">, a to počas celej doby trvania tejto Zmluvy. Menný zoznam </w:t>
      </w:r>
      <w:r w:rsidRPr="001F7B31">
        <w:rPr>
          <w:rFonts w:ascii="Arial Narrow" w:hAnsi="Arial Narrow"/>
          <w:kern w:val="28"/>
        </w:rPr>
        <w:t xml:space="preserve">Expertov </w:t>
      </w:r>
      <w:r w:rsidRPr="001F7B31">
        <w:rPr>
          <w:rFonts w:ascii="Arial Narrow" w:eastAsia="Calibri" w:hAnsi="Arial Narrow" w:cs="Arial"/>
        </w:rPr>
        <w:t xml:space="preserve">s uvedením ich pozície predstavuje Prílohu č. </w:t>
      </w:r>
      <w:r w:rsidR="008A1371" w:rsidRPr="001F7B31">
        <w:rPr>
          <w:rFonts w:ascii="Arial Narrow" w:eastAsia="Calibri" w:hAnsi="Arial Narrow" w:cs="Arial"/>
        </w:rPr>
        <w:t xml:space="preserve">4 </w:t>
      </w:r>
      <w:r w:rsidRPr="001F7B31">
        <w:rPr>
          <w:rFonts w:ascii="Arial Narrow" w:eastAsia="Calibri" w:hAnsi="Arial Narrow" w:cs="Arial"/>
        </w:rPr>
        <w:t xml:space="preserve">tejto Zmluvy. </w:t>
      </w:r>
      <w:r w:rsidR="00F337F7" w:rsidRPr="001F7B31">
        <w:rPr>
          <w:rFonts w:ascii="Arial Narrow" w:eastAsia="Calibri" w:hAnsi="Arial Narrow" w:cs="Arial"/>
        </w:rPr>
        <w:t>Zhotoviteľ</w:t>
      </w:r>
      <w:r w:rsidRPr="001F7B31">
        <w:rPr>
          <w:rFonts w:ascii="Arial Narrow" w:eastAsia="Calibri" w:hAnsi="Arial Narrow" w:cs="Arial"/>
        </w:rPr>
        <w:t xml:space="preserve"> je povinný menný zoznam </w:t>
      </w:r>
      <w:r w:rsidRPr="001F7B31">
        <w:rPr>
          <w:rFonts w:ascii="Arial Narrow" w:hAnsi="Arial Narrow"/>
          <w:kern w:val="28"/>
        </w:rPr>
        <w:t>Expertov</w:t>
      </w:r>
      <w:r w:rsidRPr="001F7B31">
        <w:rPr>
          <w:rFonts w:ascii="Arial Narrow" w:eastAsia="Calibri" w:hAnsi="Arial Narrow" w:cs="Arial"/>
        </w:rPr>
        <w:t xml:space="preserve"> aktualizovať, a to po schválení zmeny Experta zo strany Objednávateľa podľa </w:t>
      </w:r>
      <w:r w:rsidR="004053E5" w:rsidRPr="001F7B31">
        <w:rPr>
          <w:rFonts w:ascii="Arial Narrow" w:eastAsia="Calibri" w:hAnsi="Arial Narrow" w:cs="Arial"/>
        </w:rPr>
        <w:t>bodu 14</w:t>
      </w:r>
      <w:r w:rsidR="00AA71C5" w:rsidRPr="001F7B31">
        <w:rPr>
          <w:rFonts w:ascii="Arial Narrow" w:eastAsia="Calibri" w:hAnsi="Arial Narrow" w:cs="Arial"/>
        </w:rPr>
        <w:t>.</w:t>
      </w:r>
      <w:r w:rsidRPr="001F7B31">
        <w:rPr>
          <w:rFonts w:ascii="Arial Narrow" w:eastAsia="Calibri" w:hAnsi="Arial Narrow" w:cs="Arial"/>
        </w:rPr>
        <w:t xml:space="preserve"> tohto článku tejto Zmluvy. Aktuálny menný zoznam </w:t>
      </w:r>
      <w:r w:rsidRPr="001F7B31">
        <w:rPr>
          <w:rFonts w:ascii="Arial Narrow" w:hAnsi="Arial Narrow"/>
          <w:kern w:val="28"/>
        </w:rPr>
        <w:t>Expertov</w:t>
      </w:r>
      <w:r w:rsidRPr="001F7B31">
        <w:rPr>
          <w:rFonts w:ascii="Arial Narrow" w:eastAsia="Calibri" w:hAnsi="Arial Narrow" w:cs="Arial"/>
        </w:rPr>
        <w:t xml:space="preserve"> zašle Zhotoviteľ Objednávateľovi elektronicky bezodkladne po schválení zmeny Experta. </w:t>
      </w:r>
      <w:r w:rsidRPr="001F7B31">
        <w:rPr>
          <w:rFonts w:ascii="Arial Narrow" w:hAnsi="Arial Narrow"/>
        </w:rPr>
        <w:t xml:space="preserve">Na zmenu Experta (zmena Prílohy č. </w:t>
      </w:r>
      <w:r w:rsidR="008A1371" w:rsidRPr="001F7B31">
        <w:rPr>
          <w:rFonts w:ascii="Arial Narrow" w:hAnsi="Arial Narrow"/>
        </w:rPr>
        <w:t xml:space="preserve">4 </w:t>
      </w:r>
      <w:r w:rsidRPr="001F7B31">
        <w:rPr>
          <w:rFonts w:ascii="Arial Narrow" w:hAnsi="Arial Narrow"/>
        </w:rPr>
        <w:t>tejto Zmluvy) sa nevyžaduje uzavretie dodatku k tejto Zmluve, zmena Prílohy č</w:t>
      </w:r>
      <w:r w:rsidR="008A1371" w:rsidRPr="001F7B31">
        <w:rPr>
          <w:rFonts w:ascii="Arial Narrow" w:hAnsi="Arial Narrow"/>
        </w:rPr>
        <w:t xml:space="preserve">. 4 </w:t>
      </w:r>
      <w:r w:rsidRPr="001F7B31">
        <w:rPr>
          <w:rFonts w:ascii="Arial Narrow" w:hAnsi="Arial Narrow"/>
        </w:rPr>
        <w:t xml:space="preserve">tejto Zmluvy je účinná doručením písomného súhlasu Objednávateľa (spôsobom podľa bodu </w:t>
      </w:r>
      <w:r w:rsidR="008A1371" w:rsidRPr="001F7B31">
        <w:rPr>
          <w:rFonts w:ascii="Arial Narrow" w:hAnsi="Arial Narrow"/>
        </w:rPr>
        <w:t>4</w:t>
      </w:r>
      <w:r w:rsidR="00902200" w:rsidRPr="001F7B31">
        <w:rPr>
          <w:rFonts w:ascii="Arial Narrow" w:hAnsi="Arial Narrow"/>
        </w:rPr>
        <w:t>.</w:t>
      </w:r>
      <w:r w:rsidRPr="001F7B31">
        <w:rPr>
          <w:rFonts w:ascii="Arial Narrow" w:hAnsi="Arial Narrow"/>
        </w:rPr>
        <w:t xml:space="preserve"> článku </w:t>
      </w:r>
      <w:r w:rsidR="008A1371" w:rsidRPr="001F7B31">
        <w:rPr>
          <w:rFonts w:ascii="Arial Narrow" w:hAnsi="Arial Narrow"/>
        </w:rPr>
        <w:t>XV</w:t>
      </w:r>
      <w:r w:rsidR="00902200" w:rsidRPr="001F7B31">
        <w:rPr>
          <w:rFonts w:ascii="Arial Narrow" w:hAnsi="Arial Narrow"/>
        </w:rPr>
        <w:t>.</w:t>
      </w:r>
      <w:r w:rsidRPr="001F7B31">
        <w:rPr>
          <w:rFonts w:ascii="Arial Narrow" w:hAnsi="Arial Narrow"/>
        </w:rPr>
        <w:t xml:space="preserve"> tejto Zmluvy) so zmenou Experta Zhotoviteľovi.</w:t>
      </w:r>
    </w:p>
    <w:p w14:paraId="0037589B" w14:textId="32674259" w:rsidR="00F520FE" w:rsidRPr="001351DE" w:rsidRDefault="00F520FE" w:rsidP="00421088">
      <w:pPr>
        <w:pStyle w:val="Odsekzoznamu"/>
        <w:numPr>
          <w:ilvl w:val="0"/>
          <w:numId w:val="24"/>
        </w:numPr>
        <w:spacing w:after="0"/>
        <w:ind w:left="426" w:hanging="426"/>
        <w:jc w:val="both"/>
        <w:rPr>
          <w:rFonts w:ascii="Arial Narrow" w:hAnsi="Arial Narrow"/>
        </w:rPr>
      </w:pPr>
      <w:bookmarkStart w:id="6" w:name="_Ref148896013"/>
      <w:r w:rsidRPr="001F7B31">
        <w:rPr>
          <w:rFonts w:ascii="Arial Narrow" w:hAnsi="Arial Narrow" w:cs="Arial"/>
        </w:rPr>
        <w:t>Zhotoviteľ sa zaväzuje, že bude mať na realizáciu plnení počas trvania tejto Zmluvy k dispozícii minimálne</w:t>
      </w:r>
      <w:r w:rsidRPr="001351DE">
        <w:rPr>
          <w:rFonts w:ascii="Arial Narrow" w:hAnsi="Arial Narrow" w:cs="Arial"/>
        </w:rPr>
        <w:t xml:space="preserve"> </w:t>
      </w:r>
      <w:r w:rsidR="003B42C3" w:rsidRPr="001351DE">
        <w:rPr>
          <w:rFonts w:ascii="Arial Narrow" w:hAnsi="Arial Narrow" w:cs="Arial"/>
        </w:rPr>
        <w:t>jedného Experta</w:t>
      </w:r>
      <w:r w:rsidRPr="001351DE">
        <w:rPr>
          <w:rFonts w:ascii="Arial Narrow" w:hAnsi="Arial Narrow" w:cs="Tahoma"/>
        </w:rPr>
        <w:t xml:space="preserve">. </w:t>
      </w:r>
      <w:bookmarkStart w:id="7" w:name="_Ref148896303"/>
      <w:bookmarkEnd w:id="6"/>
      <w:r w:rsidRPr="001351DE">
        <w:rPr>
          <w:rFonts w:ascii="Arial Narrow" w:hAnsi="Arial Narrow" w:cs="Arial"/>
        </w:rPr>
        <w:t xml:space="preserve">Pri zmene Experta musí Expert spĺňať minimálne požiadavky stanovené Objednávateľom ako verejným obstarávateľom </w:t>
      </w:r>
      <w:r w:rsidRPr="001351DE">
        <w:rPr>
          <w:rFonts w:ascii="Arial Narrow" w:eastAsia="Arial Narrow" w:hAnsi="Arial Narrow" w:cs="Arial Narrow"/>
        </w:rPr>
        <w:t xml:space="preserve">vo verejnom obstarávaní </w:t>
      </w:r>
      <w:r w:rsidR="004053E5" w:rsidRPr="001351DE">
        <w:rPr>
          <w:rFonts w:ascii="Arial Narrow" w:hAnsi="Arial Narrow"/>
        </w:rPr>
        <w:t xml:space="preserve">podľa </w:t>
      </w:r>
      <w:r w:rsidR="00900A37" w:rsidRPr="001351DE">
        <w:rPr>
          <w:rFonts w:ascii="Arial Narrow" w:hAnsi="Arial Narrow"/>
        </w:rPr>
        <w:t>bodu 1</w:t>
      </w:r>
      <w:r w:rsidR="00B75BF2" w:rsidRPr="001351DE">
        <w:rPr>
          <w:rFonts w:ascii="Arial Narrow" w:hAnsi="Arial Narrow"/>
        </w:rPr>
        <w:t>.</w:t>
      </w:r>
      <w:r w:rsidR="004053E5" w:rsidRPr="001351DE">
        <w:rPr>
          <w:rFonts w:ascii="Arial Narrow" w:hAnsi="Arial Narrow"/>
        </w:rPr>
        <w:t> Preambuly tejto Zmluvy</w:t>
      </w:r>
      <w:r w:rsidRPr="001351DE">
        <w:rPr>
          <w:rFonts w:ascii="Arial Narrow" w:eastAsia="Arial Narrow" w:hAnsi="Arial Narrow" w:cs="Arial Narrow"/>
        </w:rPr>
        <w:t>, a to v</w:t>
      </w:r>
      <w:r w:rsidR="00D740E6">
        <w:rPr>
          <w:rFonts w:ascii="Arial Narrow" w:eastAsia="Arial Narrow" w:hAnsi="Arial Narrow" w:cs="Arial Narrow"/>
        </w:rPr>
        <w:t> </w:t>
      </w:r>
      <w:r w:rsidRPr="001351DE">
        <w:rPr>
          <w:rFonts w:ascii="Arial Narrow" w:eastAsia="Arial Narrow" w:hAnsi="Arial Narrow" w:cs="Arial Narrow"/>
        </w:rPr>
        <w:t>rámci Podmienok účasti týkajúcich sa technickej alebo odbornej spôsobilosti a v rámci osobitných podmienok. V</w:t>
      </w:r>
      <w:r w:rsidR="00353460">
        <w:rPr>
          <w:rFonts w:ascii="Arial Narrow" w:eastAsia="Arial Narrow" w:hAnsi="Arial Narrow" w:cs="Arial Narrow"/>
        </w:rPr>
        <w:t> </w:t>
      </w:r>
      <w:r w:rsidRPr="001351DE">
        <w:rPr>
          <w:rFonts w:ascii="Arial Narrow" w:eastAsia="Arial Narrow" w:hAnsi="Arial Narrow" w:cs="Arial Narrow"/>
        </w:rPr>
        <w:t xml:space="preserve">prípade zmeny Experta týkajúcej sa využitia odborných kapacít inej osoby, ktorou preukazoval technickú spôsobilosť alebo odbornú spôsobilosť v rámci verejného obstarávania </w:t>
      </w:r>
      <w:r w:rsidR="004053E5" w:rsidRPr="001351DE">
        <w:rPr>
          <w:rFonts w:ascii="Arial Narrow" w:hAnsi="Arial Narrow"/>
        </w:rPr>
        <w:t xml:space="preserve">podľa </w:t>
      </w:r>
      <w:r w:rsidR="00900A37" w:rsidRPr="001351DE">
        <w:rPr>
          <w:rFonts w:ascii="Arial Narrow" w:hAnsi="Arial Narrow"/>
        </w:rPr>
        <w:t>bodu 1</w:t>
      </w:r>
      <w:r w:rsidR="00B75BF2" w:rsidRPr="001351DE">
        <w:rPr>
          <w:rFonts w:ascii="Arial Narrow" w:hAnsi="Arial Narrow"/>
        </w:rPr>
        <w:t>.</w:t>
      </w:r>
      <w:r w:rsidR="004053E5" w:rsidRPr="001351DE">
        <w:rPr>
          <w:rFonts w:ascii="Arial Narrow" w:hAnsi="Arial Narrow"/>
        </w:rPr>
        <w:t> Preambuly tejto Zmluvy</w:t>
      </w:r>
      <w:r w:rsidRPr="001351DE">
        <w:rPr>
          <w:rFonts w:ascii="Arial Narrow" w:eastAsia="Arial Narrow" w:hAnsi="Arial Narrow" w:cs="Arial Narrow"/>
        </w:rPr>
        <w:t>, musí Zhotoviteľ za túto inú osobu preukázať okrem vyššie uvedeného aj splnenie podmienok zodpovedajúcich podmienkam podľa § 32 ods. 1 Zákona o</w:t>
      </w:r>
      <w:r w:rsidR="0003785E" w:rsidRPr="001351DE">
        <w:rPr>
          <w:rFonts w:ascii="Arial Narrow" w:eastAsia="Arial Narrow" w:hAnsi="Arial Narrow" w:cs="Arial Narrow"/>
        </w:rPr>
        <w:t> </w:t>
      </w:r>
      <w:r w:rsidRPr="001351DE">
        <w:rPr>
          <w:rFonts w:ascii="Arial Narrow" w:eastAsia="Arial Narrow" w:hAnsi="Arial Narrow" w:cs="Arial Narrow"/>
        </w:rPr>
        <w:t>VO a nesmú u nej existovať dôvody na vylúčenie zodpovedajúce dôvodom podľa § 40 ods. 6 písm. a) až g) a ods. 7 a 8 Zákona o VO.</w:t>
      </w:r>
      <w:r w:rsidRPr="001351DE">
        <w:rPr>
          <w:rFonts w:ascii="Arial Narrow" w:hAnsi="Arial Narrow" w:cs="Arial"/>
        </w:rPr>
        <w:t xml:space="preserve"> </w:t>
      </w:r>
      <w:bookmarkEnd w:id="7"/>
      <w:r w:rsidRPr="001351DE">
        <w:rPr>
          <w:rFonts w:ascii="Arial Narrow" w:hAnsi="Arial Narrow" w:cs="Tahoma"/>
        </w:rPr>
        <w:t xml:space="preserve">V prípade zmeny Experta Zhotoviteľ doloží potrebné dokumenty podľa pozície Experta </w:t>
      </w:r>
      <w:r w:rsidR="005B6346" w:rsidRPr="001351DE">
        <w:rPr>
          <w:rFonts w:ascii="Arial Narrow" w:hAnsi="Arial Narrow" w:cs="Tahoma"/>
        </w:rPr>
        <w:t>podľa</w:t>
      </w:r>
      <w:r w:rsidRPr="001351DE">
        <w:rPr>
          <w:rFonts w:ascii="Arial Narrow" w:hAnsi="Arial Narrow" w:cs="Tahoma"/>
        </w:rPr>
        <w:t xml:space="preserve"> Podmienok účasti spolu so žiadosťou o písomný súhlas so zmenou Experta</w:t>
      </w:r>
      <w:bookmarkStart w:id="8" w:name="_Ref148896111"/>
      <w:r w:rsidRPr="001351DE">
        <w:rPr>
          <w:rFonts w:ascii="Arial Narrow" w:hAnsi="Arial Narrow" w:cs="Arial"/>
        </w:rPr>
        <w:t xml:space="preserve">, a to minimálne 10 pracovných dní pred jeho nástupom na výkon činností podľa </w:t>
      </w:r>
      <w:r w:rsidRPr="001351DE">
        <w:rPr>
          <w:rFonts w:ascii="Arial Narrow" w:hAnsi="Arial Narrow" w:cs="Arial"/>
        </w:rPr>
        <w:lastRenderedPageBreak/>
        <w:t xml:space="preserve">tejto Zmluvy. Žiadosť a dokumenty podľa predchádzajúcej vety sa doručuje spôsobom podľa bodu </w:t>
      </w:r>
      <w:r w:rsidR="008A1371" w:rsidRPr="001351DE">
        <w:rPr>
          <w:rFonts w:ascii="Arial Narrow" w:hAnsi="Arial Narrow" w:cs="Arial"/>
        </w:rPr>
        <w:t>4</w:t>
      </w:r>
      <w:r w:rsidR="00902200" w:rsidRPr="001351DE">
        <w:rPr>
          <w:rFonts w:ascii="Arial Narrow" w:hAnsi="Arial Narrow" w:cs="Arial"/>
        </w:rPr>
        <w:t>.</w:t>
      </w:r>
      <w:r w:rsidRPr="001351DE">
        <w:rPr>
          <w:rFonts w:ascii="Arial Narrow" w:hAnsi="Arial Narrow" w:cs="Arial"/>
        </w:rPr>
        <w:t xml:space="preserve"> článku </w:t>
      </w:r>
      <w:r w:rsidR="008A1371" w:rsidRPr="001351DE">
        <w:rPr>
          <w:rFonts w:ascii="Arial Narrow" w:hAnsi="Arial Narrow" w:cs="Arial"/>
        </w:rPr>
        <w:t>XV</w:t>
      </w:r>
      <w:r w:rsidR="00902200" w:rsidRPr="001351DE">
        <w:rPr>
          <w:rFonts w:ascii="Arial Narrow" w:hAnsi="Arial Narrow" w:cs="Arial"/>
        </w:rPr>
        <w:t>.</w:t>
      </w:r>
      <w:r w:rsidRPr="001351DE">
        <w:rPr>
          <w:rFonts w:ascii="Arial Narrow" w:hAnsi="Arial Narrow" w:cs="Arial"/>
        </w:rPr>
        <w:t xml:space="preserve"> </w:t>
      </w:r>
      <w:r w:rsidR="00F337F7" w:rsidRPr="001351DE">
        <w:rPr>
          <w:rFonts w:ascii="Arial Narrow" w:hAnsi="Arial Narrow" w:cs="Arial"/>
        </w:rPr>
        <w:t>tejto</w:t>
      </w:r>
      <w:r w:rsidRPr="001351DE">
        <w:rPr>
          <w:rFonts w:ascii="Arial Narrow" w:hAnsi="Arial Narrow" w:cs="Arial"/>
        </w:rPr>
        <w:t xml:space="preserve"> Zmluvy. Až po kladnom písomnom stanovisku Objednávateľa doručenom Zhotoviteľovi spôsobom podľa bodu </w:t>
      </w:r>
      <w:r w:rsidR="008A1371" w:rsidRPr="001351DE">
        <w:rPr>
          <w:rFonts w:ascii="Arial Narrow" w:hAnsi="Arial Narrow" w:cs="Arial"/>
        </w:rPr>
        <w:t>4</w:t>
      </w:r>
      <w:r w:rsidR="00902200" w:rsidRPr="001351DE">
        <w:rPr>
          <w:rFonts w:ascii="Arial Narrow" w:hAnsi="Arial Narrow" w:cs="Arial"/>
        </w:rPr>
        <w:t>.</w:t>
      </w:r>
      <w:r w:rsidRPr="001351DE">
        <w:rPr>
          <w:rFonts w:ascii="Arial Narrow" w:hAnsi="Arial Narrow" w:cs="Arial"/>
        </w:rPr>
        <w:t xml:space="preserve"> článku </w:t>
      </w:r>
      <w:r w:rsidR="008A1371" w:rsidRPr="001351DE">
        <w:rPr>
          <w:rFonts w:ascii="Arial Narrow" w:hAnsi="Arial Narrow" w:cs="Arial"/>
        </w:rPr>
        <w:t>XV</w:t>
      </w:r>
      <w:r w:rsidR="00902200" w:rsidRPr="001351DE">
        <w:rPr>
          <w:rFonts w:ascii="Arial Narrow" w:hAnsi="Arial Narrow" w:cs="Arial"/>
        </w:rPr>
        <w:t>.</w:t>
      </w:r>
      <w:r w:rsidRPr="001351DE">
        <w:rPr>
          <w:rFonts w:ascii="Arial Narrow" w:hAnsi="Arial Narrow" w:cs="Arial"/>
        </w:rPr>
        <w:t xml:space="preserve"> tejto Zmluvy, môže príslušný Expert začať vykonávať príslušné činnosti v rámci plnenia predmetu podľa tejto Zmluvy.</w:t>
      </w:r>
      <w:bookmarkEnd w:id="8"/>
    </w:p>
    <w:p w14:paraId="664ED85F" w14:textId="2C57D78D" w:rsidR="00F520FE" w:rsidRPr="001351DE" w:rsidRDefault="00F520FE" w:rsidP="00421088">
      <w:pPr>
        <w:pStyle w:val="Odsekzoznamu"/>
        <w:numPr>
          <w:ilvl w:val="0"/>
          <w:numId w:val="24"/>
        </w:numPr>
        <w:spacing w:after="0"/>
        <w:ind w:left="426" w:hanging="426"/>
        <w:jc w:val="both"/>
        <w:rPr>
          <w:rFonts w:ascii="Arial Narrow" w:hAnsi="Arial Narrow"/>
        </w:rPr>
      </w:pPr>
      <w:r w:rsidRPr="001351DE">
        <w:rPr>
          <w:rFonts w:ascii="Arial Narrow" w:hAnsi="Arial Narrow"/>
        </w:rPr>
        <w:t>Každé poverenie tretej strany, neuvedenej v zozname subdodávateľov podľa Prílohy č.</w:t>
      </w:r>
      <w:r w:rsidR="0050504A" w:rsidRPr="001351DE">
        <w:rPr>
          <w:rFonts w:ascii="Arial Narrow" w:hAnsi="Arial Narrow"/>
        </w:rPr>
        <w:t xml:space="preserve"> 3</w:t>
      </w:r>
      <w:r w:rsidRPr="001351DE">
        <w:rPr>
          <w:rFonts w:ascii="Arial Narrow" w:hAnsi="Arial Narrow"/>
        </w:rPr>
        <w:t xml:space="preserve"> tejto Zmluvy a každé porušenie povinností Zhotoviteľa podľa tohto článku tejto Zmluvy sa považuje za podstatné porušenie tejto Zmluvy</w:t>
      </w:r>
      <w:r w:rsidR="00EF2234" w:rsidRPr="001351DE">
        <w:rPr>
          <w:rFonts w:ascii="Arial Narrow" w:hAnsi="Arial Narrow"/>
        </w:rPr>
        <w:t>, ak táto Zmluva nehovorí inak</w:t>
      </w:r>
      <w:r w:rsidRPr="001351DE">
        <w:rPr>
          <w:rFonts w:ascii="Arial Narrow" w:hAnsi="Arial Narrow"/>
        </w:rPr>
        <w:t>.</w:t>
      </w:r>
    </w:p>
    <w:p w14:paraId="67F03182" w14:textId="77777777" w:rsidR="00331BEA" w:rsidRPr="00FD38D4" w:rsidRDefault="00331BEA" w:rsidP="00FD38D4">
      <w:pPr>
        <w:pStyle w:val="Zkladntext1"/>
        <w:spacing w:line="276" w:lineRule="auto"/>
        <w:jc w:val="both"/>
        <w:rPr>
          <w:rFonts w:ascii="Arial Narrow" w:hAnsi="Arial Narrow"/>
        </w:rPr>
      </w:pPr>
    </w:p>
    <w:p w14:paraId="1400661D" w14:textId="77777777" w:rsidR="005F79E6" w:rsidRPr="00421088" w:rsidRDefault="005F79E6" w:rsidP="00FD38D4">
      <w:pPr>
        <w:spacing w:after="0"/>
        <w:jc w:val="both"/>
        <w:rPr>
          <w:rFonts w:ascii="Arial Narrow" w:hAnsi="Arial Narrow"/>
        </w:rPr>
      </w:pPr>
      <w:bookmarkStart w:id="9" w:name="bookmark15"/>
    </w:p>
    <w:bookmarkEnd w:id="9"/>
    <w:p w14:paraId="6BF25F4F" w14:textId="6B0C462C" w:rsidR="00F520FE" w:rsidRPr="001351DE" w:rsidRDefault="00F520FE" w:rsidP="00F520FE">
      <w:pPr>
        <w:pStyle w:val="Zkladntext1"/>
        <w:spacing w:line="276" w:lineRule="auto"/>
        <w:jc w:val="center"/>
        <w:rPr>
          <w:rFonts w:ascii="Arial Narrow" w:hAnsi="Arial Narrow"/>
          <w:b/>
          <w:bCs/>
        </w:rPr>
      </w:pPr>
      <w:r w:rsidRPr="001351DE">
        <w:rPr>
          <w:rFonts w:ascii="Arial Narrow" w:hAnsi="Arial Narrow"/>
          <w:b/>
          <w:bCs/>
        </w:rPr>
        <w:t>Článok X</w:t>
      </w:r>
      <w:r w:rsidR="00BC595C" w:rsidRPr="001351DE">
        <w:rPr>
          <w:rFonts w:ascii="Arial Narrow" w:hAnsi="Arial Narrow"/>
          <w:b/>
          <w:bCs/>
        </w:rPr>
        <w:t>I</w:t>
      </w:r>
      <w:r w:rsidRPr="001351DE">
        <w:rPr>
          <w:rFonts w:ascii="Arial Narrow" w:hAnsi="Arial Narrow"/>
          <w:b/>
          <w:bCs/>
        </w:rPr>
        <w:t>II.</w:t>
      </w:r>
    </w:p>
    <w:p w14:paraId="0C26BDEF" w14:textId="40C911C3" w:rsidR="00F520FE" w:rsidRPr="001351DE" w:rsidRDefault="000C5F5E" w:rsidP="00F520FE">
      <w:pPr>
        <w:pStyle w:val="Style4"/>
        <w:widowControl/>
        <w:spacing w:line="240" w:lineRule="exact"/>
        <w:rPr>
          <w:rFonts w:ascii="Arial Narrow" w:hAnsi="Arial Narrow"/>
          <w:b/>
          <w:sz w:val="22"/>
          <w:szCs w:val="22"/>
        </w:rPr>
      </w:pPr>
      <w:r w:rsidRPr="001351DE">
        <w:rPr>
          <w:rFonts w:ascii="Arial Narrow" w:hAnsi="Arial Narrow"/>
          <w:b/>
          <w:sz w:val="22"/>
          <w:szCs w:val="22"/>
        </w:rPr>
        <w:t>Ochrana dôverných informácií a mlčanlivosť</w:t>
      </w:r>
    </w:p>
    <w:p w14:paraId="45512642" w14:textId="77777777" w:rsidR="00F520FE" w:rsidRPr="001351DE" w:rsidRDefault="00F520FE" w:rsidP="00F520FE">
      <w:pPr>
        <w:pStyle w:val="Style4"/>
        <w:widowControl/>
        <w:spacing w:line="240" w:lineRule="exact"/>
        <w:jc w:val="left"/>
        <w:rPr>
          <w:rFonts w:ascii="Arial Narrow" w:hAnsi="Arial Narrow"/>
          <w:sz w:val="22"/>
          <w:szCs w:val="22"/>
        </w:rPr>
      </w:pPr>
    </w:p>
    <w:p w14:paraId="0624AE35" w14:textId="3F56E1D5" w:rsidR="000C5F5E" w:rsidRPr="001351DE" w:rsidRDefault="000C5F5E" w:rsidP="002A1DA5">
      <w:pPr>
        <w:pStyle w:val="Odsekzoznamu"/>
        <w:numPr>
          <w:ilvl w:val="0"/>
          <w:numId w:val="33"/>
        </w:numPr>
        <w:spacing w:after="0"/>
        <w:ind w:left="426" w:hanging="426"/>
        <w:jc w:val="both"/>
        <w:rPr>
          <w:rFonts w:ascii="Arial Narrow" w:hAnsi="Arial Narrow"/>
        </w:rPr>
      </w:pPr>
      <w:r w:rsidRPr="001351DE">
        <w:rPr>
          <w:rFonts w:ascii="Arial Narrow" w:hAnsi="Arial Narrow"/>
        </w:rPr>
        <w:t xml:space="preserve">Z dôvodu </w:t>
      </w:r>
      <w:r w:rsidRPr="001351DE">
        <w:rPr>
          <w:rFonts w:ascii="Arial Narrow" w:eastAsia="Arial Narrow" w:hAnsi="Arial Narrow" w:cs="Arial Narrow"/>
        </w:rPr>
        <w:t>zabezpečenia maximálnej dôvernosti informácií získaných v súvislosti so vzájomnými rokovaniami a ďalšou spoluprácou v rámci plnenia predmetu tejto Zmluvy, pri ktorej Objednávateľ alebo ním poverená osoba môže Zhotoviteľovi odovzdať a/alebo sprístupniť informácie/dáta dôverného charakteru (ďalej len „</w:t>
      </w:r>
      <w:r w:rsidRPr="001351DE">
        <w:rPr>
          <w:rFonts w:ascii="Arial Narrow" w:eastAsia="Arial Narrow" w:hAnsi="Arial Narrow" w:cs="Arial Narrow"/>
          <w:b/>
        </w:rPr>
        <w:t>Dôverné informácie</w:t>
      </w:r>
      <w:r w:rsidRPr="001351DE">
        <w:rPr>
          <w:rFonts w:ascii="Arial Narrow" w:eastAsia="Arial Narrow" w:hAnsi="Arial Narrow" w:cs="Arial Narrow"/>
        </w:rPr>
        <w:t>“) a v záujme ochrany týchto Dôverných informácií, sú Zmluvné strany povinné zachovávať mlčanlivosť a získané Dôverné informácie nesmú ďalej použiť na iné účely ako plnenie predmetu</w:t>
      </w:r>
      <w:r w:rsidR="008D1AC4">
        <w:rPr>
          <w:rFonts w:ascii="Arial Narrow" w:eastAsia="Arial Narrow" w:hAnsi="Arial Narrow" w:cs="Arial Narrow"/>
        </w:rPr>
        <w:t xml:space="preserve"> tejto</w:t>
      </w:r>
      <w:r w:rsidRPr="001351DE">
        <w:rPr>
          <w:rFonts w:ascii="Arial Narrow" w:eastAsia="Arial Narrow" w:hAnsi="Arial Narrow" w:cs="Arial Narrow"/>
        </w:rPr>
        <w:t xml:space="preserve">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so Zhotoviteľom alebo subdodávateľom Zhotoviteľa, ak sa subdodávateľ podieľa na plnení predmetu tejto Zmluvy, pričom takáto dohoda o mlčanlivosti so Zhotoviteľom zabezpečuje ochranu Dôverných informácií zdieľaných medzi Zhotoviteľom a Objednávateľom minimálne v rozsahu tejto Zmluvy, a ak je to potrebné na účely plnenia povinností Zhotoviteľa podľa tejto Zmluvy</w:t>
      </w:r>
      <w:r w:rsidRPr="001351DE">
        <w:rPr>
          <w:rFonts w:ascii="Arial Narrow" w:hAnsi="Arial Narrow"/>
        </w:rPr>
        <w:t>.</w:t>
      </w:r>
    </w:p>
    <w:p w14:paraId="397FBDE9" w14:textId="5E863D6F" w:rsidR="000C5F5E" w:rsidRPr="001351DE" w:rsidRDefault="005B6346" w:rsidP="002A1DA5">
      <w:pPr>
        <w:pStyle w:val="Odsekzoznamu"/>
        <w:numPr>
          <w:ilvl w:val="0"/>
          <w:numId w:val="33"/>
        </w:numPr>
        <w:spacing w:after="0"/>
        <w:ind w:left="426" w:hanging="426"/>
        <w:jc w:val="both"/>
        <w:rPr>
          <w:rFonts w:ascii="Arial Narrow" w:hAnsi="Arial Narrow"/>
        </w:rPr>
      </w:pPr>
      <w:r w:rsidRPr="001351DE">
        <w:rPr>
          <w:rFonts w:ascii="Arial Narrow" w:hAnsi="Arial Narrow"/>
        </w:rPr>
        <w:t>Podľa</w:t>
      </w:r>
      <w:r w:rsidR="000C5F5E" w:rsidRPr="001351DE">
        <w:rPr>
          <w:rFonts w:ascii="Arial Narrow" w:hAnsi="Arial Narrow"/>
        </w:rPr>
        <w:t xml:space="preserve"> tejto Zmluvy sa:</w:t>
      </w:r>
    </w:p>
    <w:p w14:paraId="088E696C" w14:textId="3E692633" w:rsidR="000C5F5E" w:rsidRPr="00FD38D4" w:rsidRDefault="000C5F5E" w:rsidP="00FD38D4">
      <w:pPr>
        <w:pStyle w:val="Odsekzoznamu"/>
        <w:numPr>
          <w:ilvl w:val="1"/>
          <w:numId w:val="17"/>
        </w:numPr>
        <w:spacing w:after="0"/>
        <w:ind w:left="851" w:hanging="425"/>
        <w:jc w:val="both"/>
        <w:rPr>
          <w:rFonts w:ascii="Arial Narrow" w:eastAsia="Arial Narrow" w:hAnsi="Arial Narrow" w:cs="Arial Narrow"/>
        </w:rPr>
      </w:pPr>
      <w:r w:rsidRPr="00FD38D4">
        <w:rPr>
          <w:rFonts w:ascii="Arial Narrow" w:eastAsia="Arial Narrow" w:hAnsi="Arial Narrow" w:cs="Arial Narrow"/>
        </w:rPr>
        <w:t>za Dôvernú informáciu považuje akákoľvek informácia, najmä listiny, špecifikácie, plány, výkresy, náčrty, programy, modely, vzorky, dáta, a iné informácie zachytené hmotne alebo ústne poskytnuté, ktoré sa týkajú predmetu plnenia tejto Zmluvy a o ktorých možno vzhľadom na povahu a obsah predpokladať, že na ochrane ich dôvernosti majú Zmluvné strany záujem, ktoré nie sú bežne dostupné v obchodných kruhoch, majú skutočnú alebo aspoň potenciálnu materiálnu alebo nemateriálnu hodnotu, majú byť podľa vôle Objednávateľa utajené a Objednávateľ zodpovedajúcim spôsobom ich utajenie zabezpečuje. Zmluvná strana, ktorej boli takéto Dôverné informácie poskytnuté</w:t>
      </w:r>
      <w:r w:rsidR="00570BA0">
        <w:rPr>
          <w:rFonts w:ascii="Arial Narrow" w:eastAsia="Arial Narrow" w:hAnsi="Arial Narrow" w:cs="Arial Narrow"/>
        </w:rPr>
        <w:t>,</w:t>
      </w:r>
      <w:r w:rsidRPr="00FD38D4">
        <w:rPr>
          <w:rFonts w:ascii="Arial Narrow" w:eastAsia="Arial Narrow" w:hAnsi="Arial Narrow" w:cs="Arial Narrow"/>
        </w:rPr>
        <w:t xml:space="preserve"> sa podpisom tejto Zmluvy zaväzuje, že s poskytnutými Dôvernými informáciami bude nakladať ako s vlastným obchodným tajomstvom, pričom Zmluvné strany sa výslovne dohodli, že poskytnuté Dôverné informácie podliehajú vždy mlčanlivosti bez ohľadu na to, či ako také boli explicitne označené alebo nie (čo však nevylučuje možnosť ich zvýšenej ochrany v prípade záujmu Objednávateľa),</w:t>
      </w:r>
    </w:p>
    <w:p w14:paraId="70CC9FAF" w14:textId="09FB51A0" w:rsidR="000C5F5E" w:rsidRPr="00E85992" w:rsidRDefault="000C5F5E" w:rsidP="00FD38D4">
      <w:pPr>
        <w:pStyle w:val="Odsekzoznamu"/>
        <w:numPr>
          <w:ilvl w:val="1"/>
          <w:numId w:val="17"/>
        </w:numPr>
        <w:spacing w:after="0"/>
        <w:ind w:left="851" w:hanging="425"/>
        <w:jc w:val="both"/>
        <w:rPr>
          <w:rFonts w:ascii="Arial Narrow" w:eastAsia="Arial Narrow" w:hAnsi="Arial Narrow" w:cs="Arial Narrow"/>
        </w:rPr>
      </w:pPr>
      <w:r w:rsidRPr="00E85992">
        <w:rPr>
          <w:rFonts w:ascii="Arial Narrow" w:eastAsia="Arial Narrow" w:hAnsi="Arial Narrow" w:cs="Arial Narrow"/>
        </w:rPr>
        <w:t xml:space="preserve">za Dôvernú informáciu považuje každá informácia alebo časť informácie (spĺňajúca definíciu podľa predchádzajúceho </w:t>
      </w:r>
      <w:r w:rsidR="00051BF7" w:rsidRPr="00E85992">
        <w:rPr>
          <w:rFonts w:ascii="Arial Narrow" w:eastAsia="Arial Narrow" w:hAnsi="Arial Narrow" w:cs="Arial Narrow"/>
        </w:rPr>
        <w:t>bodu 2.</w:t>
      </w:r>
      <w:r w:rsidR="00E85992" w:rsidRPr="00FD38D4">
        <w:rPr>
          <w:rFonts w:ascii="Arial Narrow" w:eastAsia="Arial Narrow" w:hAnsi="Arial Narrow" w:cs="Arial Narrow"/>
        </w:rPr>
        <w:t>1 tohto článku tejto Zmluvy</w:t>
      </w:r>
      <w:r w:rsidRPr="00E85992">
        <w:rPr>
          <w:rFonts w:ascii="Arial Narrow" w:eastAsia="Arial Narrow" w:hAnsi="Arial Narrow" w:cs="Arial Narrow"/>
        </w:rPr>
        <w:t>) vzťahujúca sa k predmetu tejto Zmluvy alebo s</w:t>
      </w:r>
      <w:r w:rsidR="00E85992" w:rsidRPr="00E85992">
        <w:rPr>
          <w:rFonts w:ascii="Arial Narrow" w:eastAsia="Arial Narrow" w:hAnsi="Arial Narrow" w:cs="Arial Narrow"/>
        </w:rPr>
        <w:t> </w:t>
      </w:r>
      <w:r w:rsidRPr="00E85992">
        <w:rPr>
          <w:rFonts w:ascii="Arial Narrow" w:eastAsia="Arial Narrow" w:hAnsi="Arial Narrow" w:cs="Arial Narrow"/>
        </w:rPr>
        <w:t>ňou súvisiaca bez ohľadu na formu zachytenia takej</w:t>
      </w:r>
      <w:r w:rsidRPr="001351DE">
        <w:rPr>
          <w:rFonts w:ascii="Arial Narrow" w:eastAsia="Arial Narrow" w:hAnsi="Arial Narrow" w:cs="Arial Narrow"/>
        </w:rPr>
        <w:t xml:space="preserve"> informácie, preto sa rovnaká ochrana a utajenie poskytuje </w:t>
      </w:r>
      <w:r w:rsidRPr="00E85992">
        <w:rPr>
          <w:rFonts w:ascii="Arial Narrow" w:eastAsia="Arial Narrow" w:hAnsi="Arial Narrow" w:cs="Arial Narrow"/>
        </w:rPr>
        <w:t>informáciám zachyteným na hmotnom, ako aj nehmotnom substráte, ďalej informáciám vyjadreným ústne alebo písomne bez ohľadu na to, či sú ako dôverné aj výslovne označené,</w:t>
      </w:r>
    </w:p>
    <w:p w14:paraId="0A88171A" w14:textId="77777777" w:rsidR="000C5F5E" w:rsidRPr="00E85992" w:rsidRDefault="000C5F5E" w:rsidP="00FD38D4">
      <w:pPr>
        <w:pStyle w:val="Odsekzoznamu"/>
        <w:numPr>
          <w:ilvl w:val="1"/>
          <w:numId w:val="17"/>
        </w:numPr>
        <w:spacing w:after="120"/>
        <w:ind w:left="850" w:hanging="425"/>
        <w:contextualSpacing w:val="0"/>
        <w:jc w:val="both"/>
        <w:rPr>
          <w:rFonts w:ascii="Arial Narrow" w:eastAsia="Arial Narrow" w:hAnsi="Arial Narrow" w:cs="Arial Narrow"/>
        </w:rPr>
      </w:pPr>
      <w:r w:rsidRPr="00E85992">
        <w:rPr>
          <w:rFonts w:ascii="Arial Narrow" w:eastAsia="Arial Narrow" w:hAnsi="Arial Narrow" w:cs="Arial Narrow"/>
        </w:rPr>
        <w:t>za Dôvernú informáciu nepovažuje:</w:t>
      </w:r>
    </w:p>
    <w:p w14:paraId="4B635003" w14:textId="097711B0" w:rsidR="000C5F5E" w:rsidRPr="00E85992" w:rsidRDefault="000C5F5E" w:rsidP="00FD38D4">
      <w:pPr>
        <w:pStyle w:val="Odsekzoznamu"/>
        <w:numPr>
          <w:ilvl w:val="2"/>
          <w:numId w:val="17"/>
        </w:numPr>
        <w:spacing w:after="0"/>
        <w:ind w:left="1418" w:hanging="567"/>
        <w:jc w:val="both"/>
        <w:rPr>
          <w:rFonts w:ascii="Arial Narrow" w:eastAsia="Arial Narrow" w:hAnsi="Arial Narrow" w:cs="Arial Narrow"/>
        </w:rPr>
      </w:pPr>
      <w:r w:rsidRPr="00E85992">
        <w:rPr>
          <w:rFonts w:ascii="Arial Narrow" w:eastAsia="Arial Narrow" w:hAnsi="Arial Narrow" w:cs="Arial Narrow"/>
        </w:rPr>
        <w:t>informácia, ktorá je všeobecne známa alebo sa stala všeobecne známou inak ako porušením tejto Zmluvy Zmluvnou stranou alebo sa stala všeobecne známou v dôsledku konania tretej strany, pričom tomuto konaniu tretej strany nesmela napomôcť alebo naviesť ju naň Zmluvná strana, v</w:t>
      </w:r>
      <w:r w:rsidR="00421088" w:rsidRPr="00E85992">
        <w:rPr>
          <w:rFonts w:ascii="Arial Narrow" w:eastAsia="Arial Narrow" w:hAnsi="Arial Narrow" w:cs="Arial Narrow"/>
        </w:rPr>
        <w:t> </w:t>
      </w:r>
      <w:r w:rsidRPr="00E85992">
        <w:rPr>
          <w:rFonts w:ascii="Arial Narrow" w:eastAsia="Arial Narrow" w:hAnsi="Arial Narrow" w:cs="Arial Narrow"/>
        </w:rPr>
        <w:t>opačnom prípade Zmluvná strana má okrem iného voči druhej Zmluvnej strane nárok na náhradu škody,</w:t>
      </w:r>
    </w:p>
    <w:p w14:paraId="1CD25710" w14:textId="77777777" w:rsidR="000C5F5E" w:rsidRPr="00E85992" w:rsidRDefault="000C5F5E" w:rsidP="00FD38D4">
      <w:pPr>
        <w:pStyle w:val="Odsekzoznamu"/>
        <w:numPr>
          <w:ilvl w:val="2"/>
          <w:numId w:val="17"/>
        </w:numPr>
        <w:spacing w:after="0"/>
        <w:ind w:left="1418" w:hanging="567"/>
        <w:jc w:val="both"/>
        <w:rPr>
          <w:rFonts w:ascii="Arial Narrow" w:eastAsia="Arial Narrow" w:hAnsi="Arial Narrow" w:cs="Arial Narrow"/>
        </w:rPr>
      </w:pPr>
      <w:r w:rsidRPr="00E85992">
        <w:rPr>
          <w:rFonts w:ascii="Arial Narrow" w:eastAsia="Arial Narrow" w:hAnsi="Arial Narrow" w:cs="Arial Narrow"/>
        </w:rPr>
        <w:t>informácia, ktorá bola nezávisle vyvinutá,</w:t>
      </w:r>
    </w:p>
    <w:p w14:paraId="06515705" w14:textId="77BA1F16" w:rsidR="000C5F5E" w:rsidRPr="00E85992" w:rsidRDefault="000C5F5E" w:rsidP="00FD38D4">
      <w:pPr>
        <w:pStyle w:val="Odsekzoznamu"/>
        <w:numPr>
          <w:ilvl w:val="2"/>
          <w:numId w:val="17"/>
        </w:numPr>
        <w:spacing w:after="0"/>
        <w:ind w:left="1418" w:hanging="567"/>
        <w:jc w:val="both"/>
        <w:rPr>
          <w:rFonts w:ascii="Arial Narrow" w:eastAsia="Arial Narrow" w:hAnsi="Arial Narrow" w:cs="Arial Narrow"/>
        </w:rPr>
      </w:pPr>
      <w:r w:rsidRPr="00E85992">
        <w:rPr>
          <w:rFonts w:ascii="Arial Narrow" w:eastAsia="Arial Narrow" w:hAnsi="Arial Narrow" w:cs="Arial Narrow"/>
        </w:rPr>
        <w:t>informácia, ktorá bola Zmluvnej strane poskytnutá treťou stranou a druhá strana sa dôvodne domnieva, že ju môže použiť a že tretia strana ju získala oprávnene a v súlade s touto Zmluvou,</w:t>
      </w:r>
    </w:p>
    <w:p w14:paraId="575C44FD" w14:textId="77777777" w:rsidR="000C5F5E" w:rsidRPr="00E85992" w:rsidRDefault="000C5F5E" w:rsidP="00FD38D4">
      <w:pPr>
        <w:pStyle w:val="Odsekzoznamu"/>
        <w:numPr>
          <w:ilvl w:val="2"/>
          <w:numId w:val="17"/>
        </w:numPr>
        <w:spacing w:after="0"/>
        <w:ind w:left="1418" w:hanging="567"/>
        <w:jc w:val="both"/>
        <w:rPr>
          <w:rFonts w:ascii="Arial Narrow" w:eastAsia="Arial Narrow" w:hAnsi="Arial Narrow" w:cs="Arial Narrow"/>
        </w:rPr>
      </w:pPr>
      <w:r w:rsidRPr="00E85992">
        <w:rPr>
          <w:rFonts w:ascii="Arial Narrow" w:eastAsia="Arial Narrow" w:hAnsi="Arial Narrow" w:cs="Arial Narrow"/>
        </w:rPr>
        <w:lastRenderedPageBreak/>
        <w:t>informácia, ktorú je Zmluvná strana povinná poskytnúť na základe všeobecne záväzného právneho predpisu alebo právoplatného rozhodnutia orgánu verejnej moci za predpokladu, že:</w:t>
      </w:r>
    </w:p>
    <w:p w14:paraId="7AD52884" w14:textId="2EBDC87B" w:rsidR="000C5F5E" w:rsidRPr="00E85992" w:rsidRDefault="00421088" w:rsidP="00FD38D4">
      <w:pPr>
        <w:tabs>
          <w:tab w:val="left" w:pos="8222"/>
        </w:tabs>
        <w:spacing w:after="0"/>
        <w:ind w:left="2127" w:hanging="709"/>
        <w:jc w:val="both"/>
        <w:rPr>
          <w:rFonts w:ascii="Arial Narrow" w:eastAsia="Arial Narrow" w:hAnsi="Arial Narrow" w:cs="Arial Narrow"/>
        </w:rPr>
      </w:pPr>
      <w:r w:rsidRPr="00E85992">
        <w:rPr>
          <w:rFonts w:ascii="Arial Narrow" w:eastAsia="Arial Narrow" w:hAnsi="Arial Narrow" w:cs="Arial Narrow"/>
        </w:rPr>
        <w:t>2.3.4.1</w:t>
      </w:r>
      <w:r w:rsidRPr="00E85992">
        <w:rPr>
          <w:rFonts w:ascii="Arial Narrow" w:eastAsia="Arial Narrow" w:hAnsi="Arial Narrow" w:cs="Arial Narrow"/>
        </w:rPr>
        <w:tab/>
      </w:r>
      <w:r w:rsidR="000C5F5E" w:rsidRPr="00E85992">
        <w:rPr>
          <w:rFonts w:ascii="Arial Narrow" w:eastAsia="Arial Narrow" w:hAnsi="Arial Narrow" w:cs="Arial Narrow"/>
        </w:rPr>
        <w:t>bez zbytočného odkladu písomne alebo telefonicky informuje druhú Zmluvnú stranu o</w:t>
      </w:r>
      <w:r w:rsidR="00E85992" w:rsidRPr="00FD38D4">
        <w:rPr>
          <w:rFonts w:ascii="Arial Narrow" w:eastAsia="Arial Narrow" w:hAnsi="Arial Narrow" w:cs="Arial Narrow"/>
        </w:rPr>
        <w:t> </w:t>
      </w:r>
      <w:r w:rsidR="000C5F5E" w:rsidRPr="00E85992">
        <w:rPr>
          <w:rFonts w:ascii="Arial Narrow" w:eastAsia="Arial Narrow" w:hAnsi="Arial Narrow" w:cs="Arial Narrow"/>
        </w:rPr>
        <w:t xml:space="preserve">možnosti, že bude povinná poskytnúť informáciu podľa </w:t>
      </w:r>
      <w:r w:rsidR="00E85992" w:rsidRPr="00FD38D4">
        <w:rPr>
          <w:rFonts w:ascii="Arial Narrow" w:eastAsia="Arial Narrow" w:hAnsi="Arial Narrow" w:cs="Arial Narrow"/>
        </w:rPr>
        <w:t>bodu 2.1 a 2.2 tohto článku tejto Zmluvy</w:t>
      </w:r>
      <w:r w:rsidR="000C5F5E" w:rsidRPr="00E85992">
        <w:rPr>
          <w:rFonts w:ascii="Arial Narrow" w:eastAsia="Arial Narrow" w:hAnsi="Arial Narrow" w:cs="Arial Narrow"/>
        </w:rPr>
        <w:t>,</w:t>
      </w:r>
    </w:p>
    <w:p w14:paraId="5E805732" w14:textId="1F4B93B6" w:rsidR="000C5F5E" w:rsidRPr="00E85992" w:rsidRDefault="00421088" w:rsidP="00FD38D4">
      <w:pPr>
        <w:pStyle w:val="Odsekzoznamu"/>
        <w:tabs>
          <w:tab w:val="left" w:pos="8222"/>
        </w:tabs>
        <w:spacing w:after="0"/>
        <w:ind w:left="2127" w:hanging="709"/>
        <w:jc w:val="both"/>
        <w:rPr>
          <w:rFonts w:ascii="Arial Narrow" w:eastAsia="Arial Narrow" w:hAnsi="Arial Narrow" w:cs="Arial Narrow"/>
        </w:rPr>
      </w:pPr>
      <w:r w:rsidRPr="00E85992">
        <w:rPr>
          <w:rFonts w:ascii="Arial Narrow" w:eastAsia="Arial Narrow" w:hAnsi="Arial Narrow" w:cs="Arial Narrow"/>
        </w:rPr>
        <w:t>2.3.4.2</w:t>
      </w:r>
      <w:r w:rsidRPr="00E85992">
        <w:rPr>
          <w:rFonts w:ascii="Arial Narrow" w:eastAsia="Arial Narrow" w:hAnsi="Arial Narrow" w:cs="Arial Narrow"/>
        </w:rPr>
        <w:tab/>
      </w:r>
      <w:r w:rsidR="000C5F5E" w:rsidRPr="00E85992">
        <w:rPr>
          <w:rFonts w:ascii="Arial Narrow" w:eastAsia="Arial Narrow" w:hAnsi="Arial Narrow" w:cs="Arial Narrow"/>
        </w:rPr>
        <w:t xml:space="preserve">poskytne druhej Zmluvnej strane potrebnú súčinnosť pri obrane proti povinnému poskytnutiu informácie podľa </w:t>
      </w:r>
      <w:r w:rsidR="00E85992" w:rsidRPr="00FD38D4">
        <w:rPr>
          <w:rFonts w:ascii="Arial Narrow" w:eastAsia="Arial Narrow" w:hAnsi="Arial Narrow" w:cs="Arial Narrow"/>
        </w:rPr>
        <w:t>bodu 2.1 a 2.2 tohto článku tejto Zmluvy</w:t>
      </w:r>
      <w:r w:rsidR="000C5F5E" w:rsidRPr="00E85992">
        <w:rPr>
          <w:rFonts w:ascii="Arial Narrow" w:eastAsia="Arial Narrow" w:hAnsi="Arial Narrow" w:cs="Arial Narrow"/>
        </w:rPr>
        <w:t>,</w:t>
      </w:r>
    </w:p>
    <w:p w14:paraId="7C9E141E" w14:textId="3C03B54C" w:rsidR="000C5F5E" w:rsidRPr="00E85992" w:rsidRDefault="00421088" w:rsidP="00FD38D4">
      <w:pPr>
        <w:pStyle w:val="Odsekzoznamu"/>
        <w:tabs>
          <w:tab w:val="left" w:pos="8222"/>
        </w:tabs>
        <w:spacing w:after="0"/>
        <w:ind w:left="2127" w:hanging="709"/>
        <w:jc w:val="both"/>
        <w:rPr>
          <w:rFonts w:ascii="Arial Narrow" w:eastAsia="Arial Narrow" w:hAnsi="Arial Narrow" w:cs="Arial Narrow"/>
        </w:rPr>
      </w:pPr>
      <w:r w:rsidRPr="00E85992">
        <w:rPr>
          <w:rFonts w:ascii="Arial Narrow" w:eastAsia="Arial Narrow" w:hAnsi="Arial Narrow" w:cs="Arial Narrow"/>
        </w:rPr>
        <w:t>2.3.4.3</w:t>
      </w:r>
      <w:r w:rsidRPr="00E85992">
        <w:rPr>
          <w:rFonts w:ascii="Arial Narrow" w:eastAsia="Arial Narrow" w:hAnsi="Arial Narrow" w:cs="Arial Narrow"/>
        </w:rPr>
        <w:tab/>
      </w:r>
      <w:r w:rsidR="000C5F5E" w:rsidRPr="00E85992">
        <w:rPr>
          <w:rFonts w:ascii="Arial Narrow" w:eastAsia="Arial Narrow" w:hAnsi="Arial Narrow" w:cs="Arial Narrow"/>
        </w:rPr>
        <w:t xml:space="preserve">poskytne informáciu podľa </w:t>
      </w:r>
      <w:r w:rsidR="00E85992" w:rsidRPr="00FD38D4">
        <w:rPr>
          <w:rFonts w:ascii="Arial Narrow" w:eastAsia="Arial Narrow" w:hAnsi="Arial Narrow" w:cs="Arial Narrow"/>
        </w:rPr>
        <w:t>bodu 2.1 a 2.2 tohto článku tejto Zmluvy</w:t>
      </w:r>
      <w:r w:rsidR="000C5F5E" w:rsidRPr="00E85992">
        <w:rPr>
          <w:rFonts w:ascii="Arial Narrow" w:eastAsia="Arial Narrow" w:hAnsi="Arial Narrow" w:cs="Arial Narrow"/>
        </w:rPr>
        <w:t xml:space="preserve"> len v minimálnom nevyhnutnom a</w:t>
      </w:r>
      <w:r w:rsidR="00D740E6" w:rsidRPr="00E85992">
        <w:rPr>
          <w:rFonts w:ascii="Arial Narrow" w:eastAsia="Arial Narrow" w:hAnsi="Arial Narrow" w:cs="Arial Narrow"/>
        </w:rPr>
        <w:t> </w:t>
      </w:r>
      <w:r w:rsidR="000C5F5E" w:rsidRPr="00E85992">
        <w:rPr>
          <w:rFonts w:ascii="Arial Narrow" w:eastAsia="Arial Narrow" w:hAnsi="Arial Narrow" w:cs="Arial Narrow"/>
        </w:rPr>
        <w:t>požadovanom rozsahu,</w:t>
      </w:r>
    </w:p>
    <w:p w14:paraId="0291E956" w14:textId="77777777" w:rsidR="000C5F5E" w:rsidRPr="00E85992" w:rsidRDefault="000C5F5E" w:rsidP="00FD38D4">
      <w:pPr>
        <w:pStyle w:val="Odsekzoznamu"/>
        <w:numPr>
          <w:ilvl w:val="2"/>
          <w:numId w:val="17"/>
        </w:numPr>
        <w:spacing w:after="120"/>
        <w:ind w:left="1418" w:hanging="567"/>
        <w:contextualSpacing w:val="0"/>
        <w:jc w:val="both"/>
        <w:rPr>
          <w:rFonts w:ascii="Arial Narrow" w:eastAsia="Arial Narrow" w:hAnsi="Arial Narrow" w:cs="Arial Narrow"/>
        </w:rPr>
      </w:pPr>
      <w:r w:rsidRPr="00E85992">
        <w:rPr>
          <w:rFonts w:ascii="Arial Narrow" w:eastAsia="Arial Narrow" w:hAnsi="Arial Narrow" w:cs="Arial Narrow"/>
        </w:rPr>
        <w:t>informácia, ktorú je Zmluvná strana povinná zverejniť alebo sprístupniť podľa Zákona o slobode informácií.</w:t>
      </w:r>
    </w:p>
    <w:p w14:paraId="5460F29D" w14:textId="2B0D105C" w:rsidR="000C5F5E" w:rsidRPr="001351DE" w:rsidRDefault="000C5F5E" w:rsidP="002A1DA5">
      <w:pPr>
        <w:pStyle w:val="Odsekzoznamu"/>
        <w:numPr>
          <w:ilvl w:val="0"/>
          <w:numId w:val="33"/>
        </w:numPr>
        <w:spacing w:after="0"/>
        <w:ind w:left="426" w:hanging="426"/>
        <w:jc w:val="both"/>
        <w:rPr>
          <w:rFonts w:ascii="Arial Narrow" w:hAnsi="Arial Narrow"/>
        </w:rPr>
      </w:pPr>
      <w:r w:rsidRPr="001351DE">
        <w:rPr>
          <w:rFonts w:ascii="Arial Narrow" w:hAnsi="Arial Narrow"/>
        </w:rPr>
        <w:t xml:space="preserve">Zmluvné strany sa zaväzujú </w:t>
      </w:r>
      <w:r w:rsidRPr="001351DE">
        <w:rPr>
          <w:rFonts w:ascii="Arial Narrow" w:eastAsia="Arial Narrow" w:hAnsi="Arial Narrow" w:cs="Arial Narrow"/>
        </w:rPr>
        <w:t xml:space="preserve">že poskytnuté Dôverné informácie použijú výhradne k účelu a cieľu, ku ktorému budú druhej Zmluvnej strane určené. Zhotoviteľ sa zaväzuje, že Dôverné informácie bez predchádzajúceho písomného súhlasu Objednávateľa (doručeného spôsobom podľa bodu </w:t>
      </w:r>
      <w:r w:rsidR="0050504A" w:rsidRPr="001351DE">
        <w:rPr>
          <w:rFonts w:ascii="Arial Narrow" w:eastAsia="Arial Narrow" w:hAnsi="Arial Narrow" w:cs="Arial Narrow"/>
        </w:rPr>
        <w:t>4</w:t>
      </w:r>
      <w:r w:rsidR="00902200" w:rsidRPr="001351DE">
        <w:rPr>
          <w:rFonts w:ascii="Arial Narrow" w:eastAsia="Arial Narrow" w:hAnsi="Arial Narrow" w:cs="Arial Narrow"/>
        </w:rPr>
        <w:t>.</w:t>
      </w:r>
      <w:r w:rsidRPr="001351DE">
        <w:rPr>
          <w:rFonts w:ascii="Arial Narrow" w:eastAsia="Arial Narrow" w:hAnsi="Arial Narrow" w:cs="Arial Narrow"/>
        </w:rPr>
        <w:t xml:space="preserve"> článku </w:t>
      </w:r>
      <w:r w:rsidR="0050504A" w:rsidRPr="001351DE">
        <w:rPr>
          <w:rFonts w:ascii="Arial Narrow" w:eastAsia="Arial Narrow" w:hAnsi="Arial Narrow" w:cs="Arial Narrow"/>
        </w:rPr>
        <w:t>XV</w:t>
      </w:r>
      <w:r w:rsidR="00902200" w:rsidRPr="001351DE">
        <w:rPr>
          <w:rFonts w:ascii="Arial Narrow" w:eastAsia="Arial Narrow" w:hAnsi="Arial Narrow" w:cs="Arial Narrow"/>
        </w:rPr>
        <w:t>.</w:t>
      </w:r>
      <w:r w:rsidRPr="001351DE">
        <w:rPr>
          <w:rFonts w:ascii="Arial Narrow" w:eastAsia="Arial Narrow" w:hAnsi="Arial Narrow" w:cs="Arial Narrow"/>
        </w:rPr>
        <w:t xml:space="preserve"> tejto Zmluvy) neposkytne tretej strane, a to bez ohľadu na to, či bude medzi nimi uzatvorená dohoda, pokiaľ nie je v</w:t>
      </w:r>
      <w:r w:rsidR="00D740E6">
        <w:rPr>
          <w:rFonts w:ascii="Arial Narrow" w:eastAsia="Arial Narrow" w:hAnsi="Arial Narrow" w:cs="Arial Narrow"/>
        </w:rPr>
        <w:t> </w:t>
      </w:r>
      <w:r w:rsidRPr="001351DE">
        <w:rPr>
          <w:rFonts w:ascii="Arial Narrow" w:eastAsia="Arial Narrow" w:hAnsi="Arial Narrow" w:cs="Arial Narrow"/>
        </w:rPr>
        <w:t>tejto Zmluve uvedené inak. Za porušenie povinnosti podľa tohto bodu sa nepovažuje poskytnutie Dôverných informácií oprávnenému subjektu Zmluvnou stranou tejto Zmluvy na základe povinnosti vyplývajúcej z</w:t>
      </w:r>
      <w:r w:rsidR="00353460">
        <w:rPr>
          <w:rFonts w:ascii="Arial Narrow" w:eastAsia="Arial Narrow" w:hAnsi="Arial Narrow" w:cs="Arial Narrow"/>
        </w:rPr>
        <w:t> </w:t>
      </w:r>
      <w:r w:rsidRPr="001351DE">
        <w:rPr>
          <w:rFonts w:ascii="Arial Narrow" w:eastAsia="Arial Narrow" w:hAnsi="Arial Narrow" w:cs="Arial Narrow"/>
        </w:rPr>
        <w:t>platných právnych predpisov pre Zmluvnú stranu tejto Zmluvy, ktorá informácie poskytuje</w:t>
      </w:r>
      <w:r w:rsidRPr="001351DE">
        <w:rPr>
          <w:rFonts w:ascii="Arial Narrow" w:hAnsi="Arial Narrow"/>
        </w:rPr>
        <w:t xml:space="preserve">. </w:t>
      </w:r>
    </w:p>
    <w:p w14:paraId="3D7BCFE9" w14:textId="03B82EDA" w:rsidR="000C5F5E" w:rsidRPr="001351DE" w:rsidRDefault="000C5F5E" w:rsidP="002A1DA5">
      <w:pPr>
        <w:pStyle w:val="Odsekzoznamu"/>
        <w:numPr>
          <w:ilvl w:val="0"/>
          <w:numId w:val="33"/>
        </w:numPr>
        <w:spacing w:after="0"/>
        <w:ind w:left="426" w:hanging="426"/>
        <w:jc w:val="both"/>
        <w:rPr>
          <w:rFonts w:ascii="Arial Narrow" w:hAnsi="Arial Narrow"/>
        </w:rPr>
      </w:pPr>
      <w:r w:rsidRPr="001351DE">
        <w:rPr>
          <w:rFonts w:ascii="Arial Narrow" w:hAnsi="Arial Narrow"/>
        </w:rPr>
        <w:t xml:space="preserve">Zmluvné strany </w:t>
      </w:r>
      <w:r w:rsidRPr="001351DE">
        <w:rPr>
          <w:rFonts w:ascii="Arial Narrow" w:eastAsia="Arial Narrow" w:hAnsi="Arial Narrow" w:cs="Arial Narrow"/>
        </w:rPr>
        <w:t>sa zaväzujú, že budú Dôverné informácie chrániť aspoň v takom rozsahu ako vlastné dôverné informácie, v žiadnom prípade však nie v menšom rozsahu</w:t>
      </w:r>
      <w:r w:rsidR="00421088">
        <w:rPr>
          <w:rFonts w:ascii="Arial Narrow" w:eastAsia="Arial Narrow" w:hAnsi="Arial Narrow" w:cs="Arial Narrow"/>
        </w:rPr>
        <w:t>,</w:t>
      </w:r>
      <w:r w:rsidRPr="001351DE">
        <w:rPr>
          <w:rFonts w:ascii="Arial Narrow" w:eastAsia="Arial Narrow" w:hAnsi="Arial Narrow" w:cs="Arial Narrow"/>
        </w:rPr>
        <w:t xml:space="preserve"> ako je primeraný a obvyklý stupeň ochrany takýchto informácii. Zhotoviteľ sa zaväzuje v rovnakom rozsahu zaviazať mlčanlivosťou svoje organizačné zložky, subdodávateľov, spolupracujúce osoby, zamestnancov alebo riadiacich pracovníkov, prostredníctvom ktorých zabezpečuje plnenie predmetu tejto Zmluvy, pričom za porušenie povinnosti týchto osôb zodpovedá Zhotoviteľ v plnom rozsahu.</w:t>
      </w:r>
    </w:p>
    <w:p w14:paraId="31AB60F2" w14:textId="52A81BF3" w:rsidR="000C5F5E" w:rsidRPr="001351DE" w:rsidRDefault="000C5F5E" w:rsidP="00FD38D4">
      <w:pPr>
        <w:pStyle w:val="Odsekzoznamu"/>
        <w:numPr>
          <w:ilvl w:val="0"/>
          <w:numId w:val="33"/>
        </w:numPr>
        <w:spacing w:after="120"/>
        <w:ind w:left="425" w:hanging="425"/>
        <w:contextualSpacing w:val="0"/>
        <w:jc w:val="both"/>
        <w:rPr>
          <w:rFonts w:ascii="Arial Narrow" w:eastAsia="Arial Narrow" w:hAnsi="Arial Narrow" w:cs="Arial Narrow"/>
        </w:rPr>
      </w:pPr>
      <w:r w:rsidRPr="001351DE">
        <w:rPr>
          <w:rFonts w:ascii="Arial Narrow" w:hAnsi="Arial Narrow"/>
        </w:rPr>
        <w:t xml:space="preserve">Zhotoviteľ sa </w:t>
      </w:r>
      <w:r w:rsidRPr="001351DE">
        <w:rPr>
          <w:rFonts w:ascii="Arial Narrow" w:eastAsia="Arial Narrow" w:hAnsi="Arial Narrow" w:cs="Arial Narrow"/>
        </w:rPr>
        <w:t xml:space="preserve">ďalej zaväzuje počas doby platnosti a účinnosti tejto Zmluvy, ako aj po jej zániku, pokiaľ ho povinnosti mlčanlivosti Objednávateľ písomným vyhlásením doručeným spôsobom podľa bodu </w:t>
      </w:r>
      <w:r w:rsidR="0050504A" w:rsidRPr="001351DE">
        <w:rPr>
          <w:rFonts w:ascii="Arial Narrow" w:eastAsia="Arial Narrow" w:hAnsi="Arial Narrow" w:cs="Arial Narrow"/>
        </w:rPr>
        <w:t>4</w:t>
      </w:r>
      <w:r w:rsidR="00AA71C5" w:rsidRPr="001351DE">
        <w:rPr>
          <w:rFonts w:ascii="Arial Narrow" w:eastAsia="Arial Narrow" w:hAnsi="Arial Narrow" w:cs="Arial Narrow"/>
        </w:rPr>
        <w:t>.</w:t>
      </w:r>
      <w:r w:rsidRPr="001351DE">
        <w:rPr>
          <w:rFonts w:ascii="Arial Narrow" w:eastAsia="Arial Narrow" w:hAnsi="Arial Narrow" w:cs="Arial Narrow"/>
        </w:rPr>
        <w:t xml:space="preserve"> článku </w:t>
      </w:r>
      <w:r w:rsidR="0050504A" w:rsidRPr="001351DE">
        <w:rPr>
          <w:rFonts w:ascii="Arial Narrow" w:eastAsia="Arial Narrow" w:hAnsi="Arial Narrow" w:cs="Arial Narrow"/>
        </w:rPr>
        <w:t>XV</w:t>
      </w:r>
      <w:r w:rsidR="00AA71C5" w:rsidRPr="001351DE">
        <w:rPr>
          <w:rFonts w:ascii="Arial Narrow" w:eastAsia="Arial Narrow" w:hAnsi="Arial Narrow" w:cs="Arial Narrow"/>
        </w:rPr>
        <w:t>.</w:t>
      </w:r>
      <w:r w:rsidR="00226E8E" w:rsidRPr="001351DE">
        <w:rPr>
          <w:rFonts w:ascii="Arial Narrow" w:eastAsia="Arial Narrow" w:hAnsi="Arial Narrow" w:cs="Arial Narrow"/>
        </w:rPr>
        <w:t xml:space="preserve"> tejto</w:t>
      </w:r>
      <w:r w:rsidRPr="001351DE">
        <w:rPr>
          <w:rFonts w:ascii="Arial Narrow" w:eastAsia="Arial Narrow" w:hAnsi="Arial Narrow" w:cs="Arial Narrow"/>
        </w:rPr>
        <w:t xml:space="preserve"> Zmluvy nezbaví, chrániť Dôverné informácie najmä pred:</w:t>
      </w:r>
    </w:p>
    <w:p w14:paraId="67F7D23D" w14:textId="12A48900" w:rsidR="000C5F5E" w:rsidRPr="00FD38D4" w:rsidRDefault="000C5F5E" w:rsidP="00FD38D4">
      <w:pPr>
        <w:pStyle w:val="Odsekzoznamu"/>
        <w:numPr>
          <w:ilvl w:val="1"/>
          <w:numId w:val="16"/>
        </w:numPr>
        <w:spacing w:after="0"/>
        <w:ind w:left="851" w:hanging="425"/>
        <w:jc w:val="both"/>
        <w:rPr>
          <w:rFonts w:ascii="Arial Narrow" w:eastAsia="Arial Narrow" w:hAnsi="Arial Narrow" w:cs="Arial Narrow"/>
        </w:rPr>
      </w:pPr>
      <w:r w:rsidRPr="00FD38D4">
        <w:rPr>
          <w:rFonts w:ascii="Arial Narrow" w:eastAsia="Arial Narrow" w:hAnsi="Arial Narrow" w:cs="Arial Narrow"/>
        </w:rPr>
        <w:t>ich neoprávneným použitím, čím sa rozumie akékoľvek použitie Dôvernej informácie v rozpore s</w:t>
      </w:r>
      <w:r w:rsidR="00353460" w:rsidRPr="00FD38D4">
        <w:rPr>
          <w:rFonts w:ascii="Arial Narrow" w:eastAsia="Arial Narrow" w:hAnsi="Arial Narrow" w:cs="Arial Narrow"/>
        </w:rPr>
        <w:t> </w:t>
      </w:r>
      <w:r w:rsidRPr="00FD38D4">
        <w:rPr>
          <w:rFonts w:ascii="Arial Narrow" w:eastAsia="Arial Narrow" w:hAnsi="Arial Narrow" w:cs="Arial Narrow"/>
        </w:rPr>
        <w:t>touto Zmluvou,</w:t>
      </w:r>
    </w:p>
    <w:p w14:paraId="29494B26" w14:textId="77777777" w:rsidR="000C5F5E" w:rsidRPr="001351DE" w:rsidRDefault="000C5F5E" w:rsidP="00FD38D4">
      <w:pPr>
        <w:pStyle w:val="Odsekzoznamu"/>
        <w:numPr>
          <w:ilvl w:val="1"/>
          <w:numId w:val="16"/>
        </w:numPr>
        <w:spacing w:after="0"/>
        <w:ind w:left="851" w:hanging="425"/>
        <w:jc w:val="both"/>
        <w:rPr>
          <w:rFonts w:ascii="Arial Narrow" w:eastAsia="Arial Narrow" w:hAnsi="Arial Narrow" w:cs="Arial Narrow"/>
        </w:rPr>
      </w:pPr>
      <w:r w:rsidRPr="001351DE">
        <w:rPr>
          <w:rFonts w:ascii="Arial Narrow" w:eastAsia="Arial Narrow" w:hAnsi="Arial Narrow" w:cs="Arial Narrow"/>
        </w:rPr>
        <w:t>sprístupnením Dôverných informácií tretej strane,</w:t>
      </w:r>
    </w:p>
    <w:p w14:paraId="7BD4B43D" w14:textId="77777777" w:rsidR="000C5F5E" w:rsidRPr="001351DE" w:rsidRDefault="000C5F5E" w:rsidP="00FD38D4">
      <w:pPr>
        <w:pStyle w:val="Odsekzoznamu"/>
        <w:numPr>
          <w:ilvl w:val="1"/>
          <w:numId w:val="16"/>
        </w:numPr>
        <w:spacing w:after="0"/>
        <w:ind w:left="851" w:hanging="425"/>
        <w:jc w:val="both"/>
        <w:rPr>
          <w:rFonts w:ascii="Arial Narrow" w:eastAsia="Arial Narrow" w:hAnsi="Arial Narrow" w:cs="Arial Narrow"/>
        </w:rPr>
      </w:pPr>
      <w:r w:rsidRPr="001351DE">
        <w:rPr>
          <w:rFonts w:ascii="Arial Narrow" w:eastAsia="Arial Narrow" w:hAnsi="Arial Narrow" w:cs="Arial Narrow"/>
        </w:rPr>
        <w:t>zverejnením alebo sprístupnením Dôvernej informácie, pokiaľ také zverejnenie alebo sprístupnenie nie je dané povinnosťou vyplývajúcou zo všeobecne záväzných právnych predpisov,</w:t>
      </w:r>
    </w:p>
    <w:p w14:paraId="2A137449" w14:textId="34635480" w:rsidR="000C5F5E" w:rsidRPr="001351DE" w:rsidRDefault="000C5F5E" w:rsidP="00FD38D4">
      <w:pPr>
        <w:pStyle w:val="Odsekzoznamu"/>
        <w:numPr>
          <w:ilvl w:val="1"/>
          <w:numId w:val="16"/>
        </w:numPr>
        <w:spacing w:after="120"/>
        <w:ind w:left="850" w:hanging="425"/>
        <w:contextualSpacing w:val="0"/>
        <w:jc w:val="both"/>
        <w:rPr>
          <w:rFonts w:ascii="Arial Narrow" w:eastAsia="Arial Narrow" w:hAnsi="Arial Narrow" w:cs="Arial Narrow"/>
        </w:rPr>
      </w:pPr>
      <w:r w:rsidRPr="001351DE">
        <w:rPr>
          <w:rFonts w:ascii="Arial Narrow" w:eastAsia="Arial Narrow" w:hAnsi="Arial Narrow" w:cs="Arial Narrow"/>
        </w:rPr>
        <w:t>pred akýmkoľvek iným neoprávneným zverejnením, sprístupnením, stratou, odcudzením, zničením, rozširovaním, rozmnožovaním, náhodným či iným poškodením</w:t>
      </w:r>
      <w:r w:rsidR="00421088">
        <w:rPr>
          <w:rFonts w:ascii="Arial Narrow" w:eastAsia="Arial Narrow" w:hAnsi="Arial Narrow" w:cs="Arial Narrow"/>
        </w:rPr>
        <w:t>,</w:t>
      </w:r>
      <w:r w:rsidRPr="001351DE">
        <w:rPr>
          <w:rFonts w:ascii="Arial Narrow" w:eastAsia="Arial Narrow" w:hAnsi="Arial Narrow" w:cs="Arial Narrow"/>
        </w:rPr>
        <w:t xml:space="preserve"> či iným neoprávneným využívaním alebo spracovaním.</w:t>
      </w:r>
    </w:p>
    <w:p w14:paraId="67864C10" w14:textId="49289AE6" w:rsidR="000C5F5E" w:rsidRPr="001351DE" w:rsidRDefault="00F337F7" w:rsidP="002A1DA5">
      <w:pPr>
        <w:pStyle w:val="Odsekzoznamu"/>
        <w:numPr>
          <w:ilvl w:val="0"/>
          <w:numId w:val="33"/>
        </w:numPr>
        <w:spacing w:after="0"/>
        <w:ind w:left="426" w:hanging="426"/>
        <w:jc w:val="both"/>
        <w:rPr>
          <w:rFonts w:ascii="Arial Narrow" w:eastAsia="Arial Narrow" w:hAnsi="Arial Narrow" w:cs="Arial Narrow"/>
        </w:rPr>
      </w:pPr>
      <w:r w:rsidRPr="001351DE">
        <w:rPr>
          <w:rFonts w:ascii="Arial Narrow" w:hAnsi="Arial Narrow"/>
        </w:rPr>
        <w:t>Zhotoviteľ</w:t>
      </w:r>
      <w:r w:rsidR="000C5F5E" w:rsidRPr="001351DE">
        <w:rPr>
          <w:rFonts w:ascii="Arial Narrow" w:hAnsi="Arial Narrow"/>
        </w:rPr>
        <w:t xml:space="preserve"> je oprávnený poskytnúť alebo sprístupniť Dôvernú informáciu bez predchádzajúceho písomného súhlasu Objednávateľa doručeného spôsobom podľa bodu </w:t>
      </w:r>
      <w:r w:rsidR="0050504A" w:rsidRPr="001351DE">
        <w:rPr>
          <w:rFonts w:ascii="Arial Narrow" w:hAnsi="Arial Narrow"/>
        </w:rPr>
        <w:t>4</w:t>
      </w:r>
      <w:r w:rsidR="00902200" w:rsidRPr="001351DE">
        <w:rPr>
          <w:rFonts w:ascii="Arial Narrow" w:hAnsi="Arial Narrow"/>
        </w:rPr>
        <w:t>.</w:t>
      </w:r>
      <w:r w:rsidR="000C5F5E" w:rsidRPr="001351DE">
        <w:rPr>
          <w:rFonts w:ascii="Arial Narrow" w:hAnsi="Arial Narrow"/>
        </w:rPr>
        <w:t xml:space="preserve"> článku </w:t>
      </w:r>
      <w:r w:rsidR="0050504A" w:rsidRPr="001351DE">
        <w:rPr>
          <w:rFonts w:ascii="Arial Narrow" w:hAnsi="Arial Narrow"/>
        </w:rPr>
        <w:t>XV</w:t>
      </w:r>
      <w:r w:rsidR="00902200" w:rsidRPr="001351DE">
        <w:rPr>
          <w:rFonts w:ascii="Arial Narrow" w:hAnsi="Arial Narrow"/>
        </w:rPr>
        <w:t>.</w:t>
      </w:r>
      <w:r w:rsidR="00226E8E" w:rsidRPr="001351DE">
        <w:rPr>
          <w:rFonts w:ascii="Arial Narrow" w:hAnsi="Arial Narrow"/>
        </w:rPr>
        <w:t xml:space="preserve"> tejto</w:t>
      </w:r>
      <w:r w:rsidR="000C5F5E" w:rsidRPr="001351DE">
        <w:rPr>
          <w:rFonts w:ascii="Arial Narrow" w:hAnsi="Arial Narrow"/>
        </w:rPr>
        <w:t xml:space="preserve"> Zmluvy len na základe právoplatného rozhodnutia orgánu verejnej moci. </w:t>
      </w:r>
      <w:r w:rsidRPr="001351DE">
        <w:rPr>
          <w:rFonts w:ascii="Arial Narrow" w:hAnsi="Arial Narrow"/>
        </w:rPr>
        <w:t>Zhotoviteľ</w:t>
      </w:r>
      <w:r w:rsidR="000C5F5E" w:rsidRPr="001351DE">
        <w:rPr>
          <w:rFonts w:ascii="Arial Narrow" w:hAnsi="Arial Narrow"/>
        </w:rPr>
        <w:t xml:space="preserve"> je povinný o uvedenej skutočnosti bezodkladne informovať Objednávateľa a splniť povinnosti </w:t>
      </w:r>
      <w:r w:rsidR="000C5F5E" w:rsidRPr="00E85992">
        <w:rPr>
          <w:rFonts w:ascii="Arial Narrow" w:hAnsi="Arial Narrow"/>
        </w:rPr>
        <w:t xml:space="preserve">podľa bodu </w:t>
      </w:r>
      <w:r w:rsidR="00421088" w:rsidRPr="00E85992">
        <w:rPr>
          <w:rFonts w:ascii="Arial Narrow" w:hAnsi="Arial Narrow"/>
        </w:rPr>
        <w:t>2.3.4</w:t>
      </w:r>
      <w:r w:rsidR="00226E8E" w:rsidRPr="00E85992">
        <w:rPr>
          <w:rFonts w:ascii="Arial Narrow" w:hAnsi="Arial Narrow"/>
        </w:rPr>
        <w:t xml:space="preserve"> tohto č</w:t>
      </w:r>
      <w:r w:rsidR="00226E8E" w:rsidRPr="001351DE">
        <w:rPr>
          <w:rFonts w:ascii="Arial Narrow" w:hAnsi="Arial Narrow"/>
        </w:rPr>
        <w:t>lánku tejto Zmluvy</w:t>
      </w:r>
      <w:r w:rsidR="000C5F5E" w:rsidRPr="001351DE">
        <w:rPr>
          <w:rFonts w:ascii="Arial Narrow" w:hAnsi="Arial Narrow"/>
        </w:rPr>
        <w:t>, ak mu v</w:t>
      </w:r>
      <w:r w:rsidR="00353460">
        <w:rPr>
          <w:rFonts w:ascii="Arial Narrow" w:hAnsi="Arial Narrow"/>
        </w:rPr>
        <w:t> </w:t>
      </w:r>
      <w:r w:rsidR="000C5F5E" w:rsidRPr="001351DE">
        <w:rPr>
          <w:rFonts w:ascii="Arial Narrow" w:hAnsi="Arial Narrow"/>
        </w:rPr>
        <w:t>tom nebráni zákonné obmedzenie.</w:t>
      </w:r>
    </w:p>
    <w:p w14:paraId="5B2EE6EF" w14:textId="0EE74C75" w:rsidR="000C5F5E" w:rsidRPr="001351DE" w:rsidRDefault="000C5F5E" w:rsidP="002A1DA5">
      <w:pPr>
        <w:pStyle w:val="Odsekzoznamu"/>
        <w:numPr>
          <w:ilvl w:val="0"/>
          <w:numId w:val="33"/>
        </w:numPr>
        <w:spacing w:after="0"/>
        <w:ind w:left="426" w:hanging="426"/>
        <w:jc w:val="both"/>
        <w:rPr>
          <w:rFonts w:ascii="Arial Narrow" w:eastAsia="Arial Narrow" w:hAnsi="Arial Narrow" w:cs="Arial Narrow"/>
        </w:rPr>
      </w:pPr>
      <w:r w:rsidRPr="001351DE">
        <w:rPr>
          <w:rFonts w:ascii="Arial Narrow" w:eastAsia="Arial Narrow" w:hAnsi="Arial Narrow" w:cs="Arial Narrow"/>
        </w:rPr>
        <w:t xml:space="preserve">Po zániku účinnosti tejto Zmluvy je </w:t>
      </w:r>
      <w:r w:rsidR="00F337F7" w:rsidRPr="001351DE">
        <w:rPr>
          <w:rFonts w:ascii="Arial Narrow" w:eastAsia="Arial Narrow" w:hAnsi="Arial Narrow" w:cs="Arial Narrow"/>
        </w:rPr>
        <w:t>Zhotovite</w:t>
      </w:r>
      <w:r w:rsidRPr="001351DE">
        <w:rPr>
          <w:rFonts w:ascii="Arial Narrow" w:eastAsia="Arial Narrow" w:hAnsi="Arial Narrow" w:cs="Arial Narrow"/>
        </w:rPr>
        <w:t>ľ povinný bezodkladne vrátiť Objednávateľovi všetky kópie, záznamy zachytené na nosičoch dát či iných médiách, poskytnuté dokumenty a podklady a</w:t>
      </w:r>
      <w:r w:rsidR="00D740E6">
        <w:rPr>
          <w:rFonts w:ascii="Arial Narrow" w:eastAsia="Arial Narrow" w:hAnsi="Arial Narrow" w:cs="Arial Narrow"/>
        </w:rPr>
        <w:t> </w:t>
      </w:r>
      <w:r w:rsidRPr="001351DE">
        <w:rPr>
          <w:rFonts w:ascii="Arial Narrow" w:eastAsia="Arial Narrow" w:hAnsi="Arial Narrow" w:cs="Arial Narrow"/>
        </w:rPr>
        <w:t xml:space="preserve">celú dokumentáciu prináležiacu Objednávateľovi. </w:t>
      </w:r>
      <w:r w:rsidR="00C47138" w:rsidRPr="001351DE">
        <w:rPr>
          <w:rFonts w:ascii="Arial Narrow" w:eastAsia="Arial Narrow" w:hAnsi="Arial Narrow" w:cs="Arial Narrow"/>
        </w:rPr>
        <w:t>Zhotovit</w:t>
      </w:r>
      <w:r w:rsidRPr="001351DE">
        <w:rPr>
          <w:rFonts w:ascii="Arial Narrow" w:eastAsia="Arial Narrow" w:hAnsi="Arial Narrow" w:cs="Arial Narrow"/>
        </w:rPr>
        <w:t>eľ nesmie Dôverné informácie využívať mimo predmetu tejto Zmluvy. Táto povinnosť platí bez časového obmedzenia aj po zániku účinnosti tejto Zmluvy.</w:t>
      </w:r>
    </w:p>
    <w:p w14:paraId="098502D8" w14:textId="5A6CDE7F" w:rsidR="000C5F5E" w:rsidRPr="001351DE" w:rsidRDefault="000C5F5E" w:rsidP="002A1DA5">
      <w:pPr>
        <w:pStyle w:val="Odsekzoznamu"/>
        <w:numPr>
          <w:ilvl w:val="0"/>
          <w:numId w:val="33"/>
        </w:numPr>
        <w:spacing w:after="0"/>
        <w:ind w:left="426" w:hanging="426"/>
        <w:jc w:val="both"/>
        <w:rPr>
          <w:rFonts w:ascii="Arial Narrow" w:eastAsia="Arial Narrow" w:hAnsi="Arial Narrow" w:cs="Arial Narrow"/>
        </w:rPr>
      </w:pPr>
      <w:r w:rsidRPr="001351DE">
        <w:rPr>
          <w:rFonts w:ascii="Arial Narrow" w:eastAsia="Arial Narrow" w:hAnsi="Arial Narrow" w:cs="Arial Narrow"/>
        </w:rPr>
        <w:t>Zmluvné strany sa zaväzujú dodržiavať všeobecne záväzné právne predpisy vzťahujúce sa k</w:t>
      </w:r>
      <w:r w:rsidR="00D740E6">
        <w:rPr>
          <w:rFonts w:ascii="Arial Narrow" w:eastAsia="Arial Narrow" w:hAnsi="Arial Narrow" w:cs="Arial Narrow"/>
        </w:rPr>
        <w:t> </w:t>
      </w:r>
      <w:r w:rsidRPr="001351DE">
        <w:rPr>
          <w:rFonts w:ascii="Arial Narrow" w:eastAsia="Arial Narrow" w:hAnsi="Arial Narrow" w:cs="Arial Narrow"/>
        </w:rPr>
        <w:t>ochrane Dôverných informácií, obchodnému tajomstvu, ochrane osobných údajov, ako aj všetky ostatné všeobecne záväzné právne predpisy, ktorými sú viazané.</w:t>
      </w:r>
    </w:p>
    <w:p w14:paraId="54861A04" w14:textId="339F751B" w:rsidR="000C5F5E" w:rsidRPr="001351DE" w:rsidRDefault="00226E8E" w:rsidP="002A1DA5">
      <w:pPr>
        <w:pStyle w:val="Odsekzoznamu"/>
        <w:numPr>
          <w:ilvl w:val="0"/>
          <w:numId w:val="33"/>
        </w:numPr>
        <w:spacing w:after="0"/>
        <w:ind w:left="426" w:hanging="426"/>
        <w:jc w:val="both"/>
        <w:rPr>
          <w:rFonts w:ascii="Arial Narrow" w:eastAsia="Arial Narrow" w:hAnsi="Arial Narrow" w:cs="Arial Narrow"/>
        </w:rPr>
      </w:pPr>
      <w:r w:rsidRPr="001351DE">
        <w:rPr>
          <w:rFonts w:ascii="Arial Narrow" w:eastAsia="Arial Narrow" w:hAnsi="Arial Narrow" w:cs="Arial Narrow"/>
        </w:rPr>
        <w:t>Zhotoviteľ</w:t>
      </w:r>
      <w:r w:rsidR="000C5F5E" w:rsidRPr="001351DE">
        <w:rPr>
          <w:rFonts w:ascii="Arial Narrow" w:eastAsia="Arial Narrow" w:hAnsi="Arial Narrow" w:cs="Arial Narrow"/>
        </w:rPr>
        <w:t xml:space="preserve"> sa zaväzuje, že poučí svojich zamestnancov, štatutárne orgány, ich členov a subdodávateľov, ktorým sú sprístupnené Dôverné informácie o povinnosti mlčanlivosti </w:t>
      </w:r>
      <w:r w:rsidR="005B6346" w:rsidRPr="001351DE">
        <w:rPr>
          <w:rFonts w:ascii="Arial Narrow" w:eastAsia="Arial Narrow" w:hAnsi="Arial Narrow" w:cs="Arial Narrow"/>
        </w:rPr>
        <w:t>podľa</w:t>
      </w:r>
      <w:r w:rsidR="000C5F5E" w:rsidRPr="001351DE">
        <w:rPr>
          <w:rFonts w:ascii="Arial Narrow" w:eastAsia="Arial Narrow" w:hAnsi="Arial Narrow" w:cs="Arial Narrow"/>
        </w:rPr>
        <w:t xml:space="preserve"> tohto článku </w:t>
      </w:r>
      <w:r w:rsidRPr="001351DE">
        <w:rPr>
          <w:rFonts w:ascii="Arial Narrow" w:eastAsia="Arial Narrow" w:hAnsi="Arial Narrow" w:cs="Arial Narrow"/>
        </w:rPr>
        <w:t>tejto</w:t>
      </w:r>
      <w:r w:rsidR="000C5F5E" w:rsidRPr="001351DE">
        <w:rPr>
          <w:rFonts w:ascii="Arial Narrow" w:eastAsia="Arial Narrow" w:hAnsi="Arial Narrow" w:cs="Arial Narrow"/>
        </w:rPr>
        <w:t xml:space="preserve"> Zmluvy. </w:t>
      </w:r>
      <w:r w:rsidR="000C5F5E" w:rsidRPr="001351DE">
        <w:rPr>
          <w:rFonts w:ascii="Arial Narrow" w:eastAsia="Arial Narrow" w:hAnsi="Arial Narrow" w:cs="Arial Narrow"/>
        </w:rPr>
        <w:lastRenderedPageBreak/>
        <w:t>V</w:t>
      </w:r>
      <w:r w:rsidR="00353460">
        <w:rPr>
          <w:rFonts w:ascii="Arial Narrow" w:eastAsia="Arial Narrow" w:hAnsi="Arial Narrow" w:cs="Arial Narrow"/>
        </w:rPr>
        <w:t> </w:t>
      </w:r>
      <w:r w:rsidR="000C5F5E" w:rsidRPr="001351DE">
        <w:rPr>
          <w:rFonts w:ascii="Arial Narrow" w:eastAsia="Arial Narrow" w:hAnsi="Arial Narrow" w:cs="Arial Narrow"/>
        </w:rPr>
        <w:t xml:space="preserve">rozsahu zaisťujúcom splnenie povinnosti mlčanlivosti podľa tohto článku </w:t>
      </w:r>
      <w:r w:rsidRPr="001351DE">
        <w:rPr>
          <w:rFonts w:ascii="Arial Narrow" w:eastAsia="Arial Narrow" w:hAnsi="Arial Narrow" w:cs="Arial Narrow"/>
        </w:rPr>
        <w:t>tejto</w:t>
      </w:r>
      <w:r w:rsidR="000C5F5E" w:rsidRPr="001351DE">
        <w:rPr>
          <w:rFonts w:ascii="Arial Narrow" w:eastAsia="Arial Narrow" w:hAnsi="Arial Narrow" w:cs="Arial Narrow"/>
        </w:rPr>
        <w:t xml:space="preserve"> Zmluvy </w:t>
      </w:r>
      <w:r w:rsidRPr="001351DE">
        <w:rPr>
          <w:rFonts w:ascii="Arial Narrow" w:eastAsia="Arial Narrow" w:hAnsi="Arial Narrow" w:cs="Arial Narrow"/>
        </w:rPr>
        <w:t>Zhotoviteľ</w:t>
      </w:r>
      <w:r w:rsidR="000C5F5E" w:rsidRPr="001351DE">
        <w:rPr>
          <w:rFonts w:ascii="Arial Narrow" w:eastAsia="Arial Narrow" w:hAnsi="Arial Narrow" w:cs="Arial Narrow"/>
        </w:rPr>
        <w:t xml:space="preserve"> uzatvorí s</w:t>
      </w:r>
      <w:r w:rsidR="00353460">
        <w:rPr>
          <w:rFonts w:ascii="Arial Narrow" w:eastAsia="Arial Narrow" w:hAnsi="Arial Narrow" w:cs="Arial Narrow"/>
        </w:rPr>
        <w:t> </w:t>
      </w:r>
      <w:r w:rsidR="000C5F5E" w:rsidRPr="001351DE">
        <w:rPr>
          <w:rFonts w:ascii="Arial Narrow" w:eastAsia="Arial Narrow" w:hAnsi="Arial Narrow" w:cs="Arial Narrow"/>
        </w:rPr>
        <w:t xml:space="preserve">každým subdodávateľom dohodu o mlčanlivosti, pokiaľ obdobný záväzok nevyplýva pre takého subdodávateľa zo zákona. </w:t>
      </w:r>
      <w:r w:rsidRPr="001351DE">
        <w:rPr>
          <w:rFonts w:ascii="Arial Narrow" w:eastAsia="Arial Narrow" w:hAnsi="Arial Narrow" w:cs="Arial Narrow"/>
        </w:rPr>
        <w:t>Zhotoviteľ</w:t>
      </w:r>
      <w:r w:rsidR="000C5F5E" w:rsidRPr="001351DE">
        <w:rPr>
          <w:rFonts w:ascii="Arial Narrow" w:eastAsia="Arial Narrow" w:hAnsi="Arial Narrow" w:cs="Arial Narrow"/>
        </w:rPr>
        <w:t xml:space="preserve"> vyhlasuje, že oboznámil </w:t>
      </w:r>
      <w:r w:rsidRPr="001351DE">
        <w:rPr>
          <w:rFonts w:ascii="Arial Narrow" w:eastAsia="Arial Narrow" w:hAnsi="Arial Narrow" w:cs="Arial Narrow"/>
        </w:rPr>
        <w:t>osoby</w:t>
      </w:r>
      <w:r w:rsidR="000C5F5E" w:rsidRPr="001351DE">
        <w:rPr>
          <w:rFonts w:ascii="Arial Narrow" w:eastAsia="Arial Narrow" w:hAnsi="Arial Narrow" w:cs="Arial Narrow"/>
        </w:rPr>
        <w:t>, ktor</w:t>
      </w:r>
      <w:r w:rsidRPr="001351DE">
        <w:rPr>
          <w:rFonts w:ascii="Arial Narrow" w:eastAsia="Arial Narrow" w:hAnsi="Arial Narrow" w:cs="Arial Narrow"/>
        </w:rPr>
        <w:t>é</w:t>
      </w:r>
      <w:r w:rsidR="000C5F5E" w:rsidRPr="001351DE">
        <w:rPr>
          <w:rFonts w:ascii="Arial Narrow" w:eastAsia="Arial Narrow" w:hAnsi="Arial Narrow" w:cs="Arial Narrow"/>
        </w:rPr>
        <w:t xml:space="preserve"> sa budú podieľať na plnení tejto Zmluvy</w:t>
      </w:r>
      <w:r w:rsidR="00421088">
        <w:rPr>
          <w:rFonts w:ascii="Arial Narrow" w:eastAsia="Arial Narrow" w:hAnsi="Arial Narrow" w:cs="Arial Narrow"/>
        </w:rPr>
        <w:t>,</w:t>
      </w:r>
      <w:r w:rsidR="000C5F5E" w:rsidRPr="001351DE">
        <w:rPr>
          <w:rFonts w:ascii="Arial Narrow" w:eastAsia="Arial Narrow" w:hAnsi="Arial Narrow" w:cs="Arial Narrow"/>
        </w:rPr>
        <w:t xml:space="preserve"> s povinnosťou mlčanlivosti </w:t>
      </w:r>
      <w:r w:rsidR="005B6346" w:rsidRPr="001351DE">
        <w:rPr>
          <w:rFonts w:ascii="Arial Narrow" w:eastAsia="Arial Narrow" w:hAnsi="Arial Narrow" w:cs="Arial Narrow"/>
        </w:rPr>
        <w:t>podľa</w:t>
      </w:r>
      <w:r w:rsidR="000C5F5E" w:rsidRPr="001351DE">
        <w:rPr>
          <w:rFonts w:ascii="Arial Narrow" w:eastAsia="Arial Narrow" w:hAnsi="Arial Narrow" w:cs="Arial Narrow"/>
        </w:rPr>
        <w:t xml:space="preserve"> tejto </w:t>
      </w:r>
      <w:r w:rsidRPr="001351DE">
        <w:rPr>
          <w:rFonts w:ascii="Arial Narrow" w:eastAsia="Arial Narrow" w:hAnsi="Arial Narrow" w:cs="Arial Narrow"/>
        </w:rPr>
        <w:t>Z</w:t>
      </w:r>
      <w:r w:rsidR="000C5F5E" w:rsidRPr="001351DE">
        <w:rPr>
          <w:rFonts w:ascii="Arial Narrow" w:eastAsia="Arial Narrow" w:hAnsi="Arial Narrow" w:cs="Arial Narrow"/>
        </w:rPr>
        <w:t>mluvy. Za porušenie povinnosti zachovávania mlčanlivosti zo strany zamestnancov a všetkých osôb, ktoré v rámci predmetu plnenia tejto Zmluvy budú mať prístup k</w:t>
      </w:r>
      <w:r w:rsidR="00353460">
        <w:rPr>
          <w:rFonts w:ascii="Arial Narrow" w:eastAsia="Arial Narrow" w:hAnsi="Arial Narrow" w:cs="Arial Narrow"/>
        </w:rPr>
        <w:t> </w:t>
      </w:r>
      <w:r w:rsidR="000C5F5E" w:rsidRPr="001351DE">
        <w:rPr>
          <w:rFonts w:ascii="Arial Narrow" w:eastAsia="Arial Narrow" w:hAnsi="Arial Narrow" w:cs="Arial Narrow"/>
        </w:rPr>
        <w:t xml:space="preserve">poskytnutým Dôverným informáciám Objednávateľa, plne zodpovedá </w:t>
      </w:r>
      <w:r w:rsidRPr="001351DE">
        <w:rPr>
          <w:rFonts w:ascii="Arial Narrow" w:eastAsia="Arial Narrow" w:hAnsi="Arial Narrow" w:cs="Arial Narrow"/>
        </w:rPr>
        <w:t>Zhotoviteľ</w:t>
      </w:r>
      <w:r w:rsidR="000C5F5E" w:rsidRPr="001351DE">
        <w:rPr>
          <w:rFonts w:ascii="Arial Narrow" w:eastAsia="Arial Narrow" w:hAnsi="Arial Narrow" w:cs="Arial Narrow"/>
        </w:rPr>
        <w:t>.</w:t>
      </w:r>
    </w:p>
    <w:p w14:paraId="35691ED0" w14:textId="5AA4D3B6" w:rsidR="000C5F5E" w:rsidRPr="001351DE" w:rsidRDefault="000C5F5E" w:rsidP="002A1DA5">
      <w:pPr>
        <w:pStyle w:val="Odsekzoznamu"/>
        <w:numPr>
          <w:ilvl w:val="0"/>
          <w:numId w:val="33"/>
        </w:numPr>
        <w:spacing w:after="0"/>
        <w:ind w:left="426" w:hanging="426"/>
        <w:jc w:val="both"/>
        <w:rPr>
          <w:rFonts w:ascii="Arial Narrow" w:hAnsi="Arial Narrow"/>
        </w:rPr>
      </w:pPr>
      <w:r w:rsidRPr="001351DE">
        <w:rPr>
          <w:rFonts w:ascii="Arial Narrow" w:eastAsia="Arial Narrow" w:hAnsi="Arial Narrow" w:cs="Arial Narrow"/>
        </w:rPr>
        <w:t>V</w:t>
      </w:r>
      <w:r w:rsidR="00570BA0">
        <w:rPr>
          <w:rFonts w:ascii="Arial Narrow" w:eastAsia="Arial Narrow" w:hAnsi="Arial Narrow" w:cs="Arial Narrow"/>
        </w:rPr>
        <w:t> </w:t>
      </w:r>
      <w:r w:rsidRPr="001351DE">
        <w:rPr>
          <w:rFonts w:ascii="Arial Narrow" w:eastAsia="Arial Narrow" w:hAnsi="Arial Narrow" w:cs="Arial Narrow"/>
        </w:rPr>
        <w:t>prípade</w:t>
      </w:r>
      <w:r w:rsidR="00570BA0">
        <w:rPr>
          <w:rFonts w:ascii="Arial Narrow" w:eastAsia="Arial Narrow" w:hAnsi="Arial Narrow" w:cs="Arial Narrow"/>
        </w:rPr>
        <w:t>,</w:t>
      </w:r>
      <w:r w:rsidRPr="001351DE">
        <w:rPr>
          <w:rFonts w:ascii="Arial Narrow" w:eastAsia="Arial Narrow" w:hAnsi="Arial Narrow" w:cs="Arial Narrow"/>
        </w:rPr>
        <w:t xml:space="preserve"> ak </w:t>
      </w:r>
      <w:r w:rsidR="00226E8E" w:rsidRPr="001351DE">
        <w:rPr>
          <w:rFonts w:ascii="Arial Narrow" w:eastAsia="Arial Narrow" w:hAnsi="Arial Narrow" w:cs="Arial Narrow"/>
        </w:rPr>
        <w:t>Zhotoviteľ</w:t>
      </w:r>
      <w:r w:rsidRPr="001351DE">
        <w:rPr>
          <w:rFonts w:ascii="Arial Narrow" w:eastAsia="Arial Narrow" w:hAnsi="Arial Narrow" w:cs="Arial Narrow"/>
        </w:rPr>
        <w:t xml:space="preserve"> akýkoľvek záväzok mlčanlivosti poruší, zodpovedá Objednávateľovi za takto vzniknutú preukázanú škodu v celom rozsahu. V prípade, ak by na základe právneho predpisu, súdneho alebo iného rozhodnutia alebo akejkoľvek inej skutočnosti vznikla v súvislosti s porušením povinností mlčanlivosti povinnosť Objednávateľa uhradiť tretej osobe vzniknutú škodu, zaväzuje sa </w:t>
      </w:r>
      <w:r w:rsidR="00226E8E" w:rsidRPr="001351DE">
        <w:rPr>
          <w:rFonts w:ascii="Arial Narrow" w:eastAsia="Arial Narrow" w:hAnsi="Arial Narrow" w:cs="Arial Narrow"/>
        </w:rPr>
        <w:t>Zhotoviteľ</w:t>
      </w:r>
      <w:r w:rsidRPr="001351DE">
        <w:rPr>
          <w:rFonts w:ascii="Arial Narrow" w:eastAsia="Arial Narrow" w:hAnsi="Arial Narrow" w:cs="Arial Narrow"/>
        </w:rPr>
        <w:t xml:space="preserve"> túto škodu uhradiť tretej osobe namiesto Objednávateľa, avšak len v prípade, ak povinnosť plnenia Objednávateľa vznikla v súvislosti s porušením povinností </w:t>
      </w:r>
      <w:r w:rsidR="00226E8E" w:rsidRPr="001351DE">
        <w:rPr>
          <w:rFonts w:ascii="Arial Narrow" w:eastAsia="Arial Narrow" w:hAnsi="Arial Narrow" w:cs="Arial Narrow"/>
        </w:rPr>
        <w:t>Zhotoviteľa</w:t>
      </w:r>
      <w:r w:rsidRPr="001351DE">
        <w:rPr>
          <w:rFonts w:ascii="Arial Narrow" w:eastAsia="Arial Narrow" w:hAnsi="Arial Narrow" w:cs="Arial Narrow"/>
        </w:rPr>
        <w:t xml:space="preserve"> podľa tejto Zmluvy. Pokiaľ by </w:t>
      </w:r>
      <w:r w:rsidR="00226E8E" w:rsidRPr="001351DE">
        <w:rPr>
          <w:rFonts w:ascii="Arial Narrow" w:eastAsia="Arial Narrow" w:hAnsi="Arial Narrow" w:cs="Arial Narrow"/>
        </w:rPr>
        <w:t>Zhotoviteľ</w:t>
      </w:r>
      <w:r w:rsidRPr="001351DE">
        <w:rPr>
          <w:rFonts w:ascii="Arial Narrow" w:eastAsia="Arial Narrow" w:hAnsi="Arial Narrow" w:cs="Arial Narrow"/>
        </w:rPr>
        <w:t xml:space="preserve"> túto povinnosť nahradiť škodu namiesto Objednávateľa nesplnil, a musel by ju plniť Objednávateľ, má Objednávateľ právo domáhať sa voči </w:t>
      </w:r>
      <w:r w:rsidR="00226E8E" w:rsidRPr="001351DE">
        <w:rPr>
          <w:rFonts w:ascii="Arial Narrow" w:eastAsia="Arial Narrow" w:hAnsi="Arial Narrow" w:cs="Arial Narrow"/>
        </w:rPr>
        <w:t>Zhotoviteľovi</w:t>
      </w:r>
      <w:r w:rsidRPr="001351DE">
        <w:rPr>
          <w:rFonts w:ascii="Arial Narrow" w:eastAsia="Arial Narrow" w:hAnsi="Arial Narrow" w:cs="Arial Narrow"/>
        </w:rPr>
        <w:t xml:space="preserve"> náhrady za takéto plnenie v celej jeho výške.</w:t>
      </w:r>
    </w:p>
    <w:p w14:paraId="6C9581F9" w14:textId="3A0969DD" w:rsidR="000C5F5E" w:rsidRPr="001351DE" w:rsidRDefault="00226E8E" w:rsidP="002A1DA5">
      <w:pPr>
        <w:pStyle w:val="Odsekzoznamu"/>
        <w:numPr>
          <w:ilvl w:val="0"/>
          <w:numId w:val="33"/>
        </w:numPr>
        <w:spacing w:after="0"/>
        <w:ind w:left="426" w:hanging="426"/>
        <w:jc w:val="both"/>
        <w:rPr>
          <w:rFonts w:ascii="Arial Narrow" w:hAnsi="Arial Narrow"/>
        </w:rPr>
      </w:pPr>
      <w:r w:rsidRPr="001351DE">
        <w:rPr>
          <w:rFonts w:ascii="Arial Narrow" w:eastAsia="Arial Narrow" w:hAnsi="Arial Narrow" w:cs="Arial Narrow"/>
        </w:rPr>
        <w:t>Zhotoviteľ</w:t>
      </w:r>
      <w:r w:rsidR="000C5F5E" w:rsidRPr="001351DE">
        <w:rPr>
          <w:rFonts w:ascii="Arial Narrow" w:eastAsia="Arial Narrow" w:hAnsi="Arial Narrow" w:cs="Arial Narrow"/>
        </w:rPr>
        <w:t xml:space="preserve"> je povinný oznámiť Objednávateľovi každú neoprávnenú manipuláciu s Dôvernými informáciami tvoriacimi predmet ochrany na svojej strane alebo na strane tretej osoby ihneď po</w:t>
      </w:r>
      <w:r w:rsidR="00421088">
        <w:rPr>
          <w:rFonts w:ascii="Arial Narrow" w:eastAsia="Arial Narrow" w:hAnsi="Arial Narrow" w:cs="Arial Narrow"/>
        </w:rPr>
        <w:t xml:space="preserve"> </w:t>
      </w:r>
      <w:r w:rsidR="000C5F5E" w:rsidRPr="001351DE">
        <w:rPr>
          <w:rFonts w:ascii="Arial Narrow" w:eastAsia="Arial Narrow" w:hAnsi="Arial Narrow" w:cs="Arial Narrow"/>
        </w:rPr>
        <w:t>tom, ako túto skutočnosť zistí a zaväzuje sa vyvinúť v spolupráci s Objednávateľom maximálne úsilie na to, aby sa odstránili následky takejto neoprávnenej manipulácie, aby sa zabránilo ďalšej neoprávnenej manipulácii a tiež sa zabezpečili a</w:t>
      </w:r>
      <w:r w:rsidR="00353460">
        <w:rPr>
          <w:rFonts w:ascii="Arial Narrow" w:eastAsia="Arial Narrow" w:hAnsi="Arial Narrow" w:cs="Arial Narrow"/>
        </w:rPr>
        <w:t> </w:t>
      </w:r>
      <w:r w:rsidR="000C5F5E" w:rsidRPr="001351DE">
        <w:rPr>
          <w:rFonts w:ascii="Arial Narrow" w:eastAsia="Arial Narrow" w:hAnsi="Arial Narrow" w:cs="Arial Narrow"/>
        </w:rPr>
        <w:t xml:space="preserve">obnovili všetky opatrenia potrebné na ochranu Dôverných informácií tvoriacich predmet ochrany </w:t>
      </w:r>
      <w:r w:rsidR="005B6346" w:rsidRPr="001351DE">
        <w:rPr>
          <w:rFonts w:ascii="Arial Narrow" w:eastAsia="Arial Narrow" w:hAnsi="Arial Narrow" w:cs="Arial Narrow"/>
        </w:rPr>
        <w:t>podľa</w:t>
      </w:r>
      <w:r w:rsidR="000C5F5E" w:rsidRPr="001351DE">
        <w:rPr>
          <w:rFonts w:ascii="Arial Narrow" w:eastAsia="Arial Narrow" w:hAnsi="Arial Narrow" w:cs="Arial Narrow"/>
        </w:rPr>
        <w:t xml:space="preserve"> tejto Zmluvy.</w:t>
      </w:r>
    </w:p>
    <w:p w14:paraId="1F8F643A" w14:textId="77777777" w:rsidR="00F520FE" w:rsidRPr="00FD38D4" w:rsidRDefault="00F520FE" w:rsidP="00FD38D4">
      <w:pPr>
        <w:pStyle w:val="Zhlavie20"/>
        <w:spacing w:after="0" w:line="276" w:lineRule="auto"/>
        <w:jc w:val="both"/>
        <w:rPr>
          <w:rFonts w:ascii="Arial Narrow" w:hAnsi="Arial Narrow"/>
          <w:b w:val="0"/>
          <w:bCs w:val="0"/>
        </w:rPr>
      </w:pPr>
    </w:p>
    <w:p w14:paraId="54975074" w14:textId="47B97AF8" w:rsidR="00F520FE" w:rsidRPr="00FD38D4" w:rsidRDefault="00F520FE" w:rsidP="00FD38D4">
      <w:pPr>
        <w:pStyle w:val="Zhlavie20"/>
        <w:spacing w:after="0" w:line="276" w:lineRule="auto"/>
        <w:jc w:val="both"/>
        <w:rPr>
          <w:rFonts w:ascii="Arial Narrow" w:hAnsi="Arial Narrow"/>
          <w:b w:val="0"/>
          <w:bCs w:val="0"/>
        </w:rPr>
      </w:pPr>
    </w:p>
    <w:p w14:paraId="163CDA53" w14:textId="6E8607E2" w:rsidR="00F520FE" w:rsidRPr="001351DE" w:rsidRDefault="00F520FE" w:rsidP="00B378B7">
      <w:pPr>
        <w:pStyle w:val="Zkladntext1"/>
        <w:spacing w:line="276" w:lineRule="auto"/>
        <w:jc w:val="center"/>
        <w:rPr>
          <w:rFonts w:ascii="Arial Narrow" w:hAnsi="Arial Narrow"/>
          <w:b/>
          <w:bCs/>
        </w:rPr>
      </w:pPr>
      <w:r w:rsidRPr="001351DE">
        <w:rPr>
          <w:rFonts w:ascii="Arial Narrow" w:hAnsi="Arial Narrow"/>
          <w:b/>
          <w:bCs/>
        </w:rPr>
        <w:t>Článok XI</w:t>
      </w:r>
      <w:r w:rsidR="00BC595C" w:rsidRPr="001351DE">
        <w:rPr>
          <w:rFonts w:ascii="Arial Narrow" w:hAnsi="Arial Narrow"/>
          <w:b/>
          <w:bCs/>
        </w:rPr>
        <w:t>V</w:t>
      </w:r>
      <w:r w:rsidRPr="001351DE">
        <w:rPr>
          <w:rFonts w:ascii="Arial Narrow" w:hAnsi="Arial Narrow"/>
          <w:b/>
          <w:bCs/>
        </w:rPr>
        <w:t>.</w:t>
      </w:r>
    </w:p>
    <w:p w14:paraId="6E09C8C9" w14:textId="3477DD4B" w:rsidR="006277E2" w:rsidRDefault="006277E2" w:rsidP="00B378B7">
      <w:pPr>
        <w:pStyle w:val="Zhlavie20"/>
        <w:spacing w:after="0" w:line="276" w:lineRule="auto"/>
        <w:rPr>
          <w:rFonts w:ascii="Arial Narrow" w:hAnsi="Arial Narrow"/>
        </w:rPr>
      </w:pPr>
      <w:r w:rsidRPr="001351DE">
        <w:rPr>
          <w:rFonts w:ascii="Arial Narrow" w:hAnsi="Arial Narrow"/>
        </w:rPr>
        <w:t>Zmluvné pokuty</w:t>
      </w:r>
      <w:r w:rsidR="002D3BEE" w:rsidRPr="001351DE">
        <w:rPr>
          <w:rFonts w:ascii="Arial Narrow" w:hAnsi="Arial Narrow"/>
        </w:rPr>
        <w:t xml:space="preserve"> a úroky z</w:t>
      </w:r>
      <w:r w:rsidR="00B378B7">
        <w:rPr>
          <w:rFonts w:ascii="Arial Narrow" w:hAnsi="Arial Narrow"/>
        </w:rPr>
        <w:t> </w:t>
      </w:r>
      <w:r w:rsidR="002D3BEE" w:rsidRPr="001351DE">
        <w:rPr>
          <w:rFonts w:ascii="Arial Narrow" w:hAnsi="Arial Narrow"/>
        </w:rPr>
        <w:t>omeškania</w:t>
      </w:r>
    </w:p>
    <w:p w14:paraId="6DB1A541" w14:textId="77777777" w:rsidR="00B378B7" w:rsidRPr="00FD38D4" w:rsidRDefault="00B378B7" w:rsidP="00FD38D4">
      <w:pPr>
        <w:pStyle w:val="Zhlavie20"/>
        <w:spacing w:after="0" w:line="276" w:lineRule="auto"/>
        <w:jc w:val="both"/>
        <w:rPr>
          <w:rFonts w:ascii="Arial Narrow" w:hAnsi="Arial Narrow"/>
          <w:b w:val="0"/>
          <w:bCs w:val="0"/>
        </w:rPr>
      </w:pPr>
    </w:p>
    <w:p w14:paraId="2E660C11" w14:textId="35CB5873" w:rsidR="002D3BEE" w:rsidRPr="001351DE" w:rsidRDefault="002D3BEE"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Ak bude Zhotoviteľ v omeškaní s dodaním Vstupných podkladov</w:t>
      </w:r>
      <w:r w:rsidR="007E0F90" w:rsidRPr="001351DE">
        <w:rPr>
          <w:rFonts w:ascii="Arial Narrow" w:hAnsi="Arial Narrow"/>
        </w:rPr>
        <w:t xml:space="preserve"> Objednávateľovi podľa bodu 1.1.1 článku</w:t>
      </w:r>
      <w:r w:rsidR="008B1FD2">
        <w:rPr>
          <w:rFonts w:ascii="Arial Narrow" w:hAnsi="Arial Narrow"/>
        </w:rPr>
        <w:t> </w:t>
      </w:r>
      <w:r w:rsidR="00BF6F1C" w:rsidRPr="001351DE">
        <w:rPr>
          <w:rFonts w:ascii="Arial Narrow" w:hAnsi="Arial Narrow"/>
        </w:rPr>
        <w:t>I</w:t>
      </w:r>
      <w:r w:rsidR="007E0F90" w:rsidRPr="001351DE">
        <w:rPr>
          <w:rFonts w:ascii="Arial Narrow" w:hAnsi="Arial Narrow"/>
        </w:rPr>
        <w:t>V</w:t>
      </w:r>
      <w:r w:rsidR="00A24778" w:rsidRPr="001351DE">
        <w:rPr>
          <w:rFonts w:ascii="Arial Narrow" w:hAnsi="Arial Narrow"/>
        </w:rPr>
        <w:t>.</w:t>
      </w:r>
      <w:r w:rsidR="007E0F90" w:rsidRPr="001351DE">
        <w:rPr>
          <w:rFonts w:ascii="Arial Narrow" w:hAnsi="Arial Narrow"/>
        </w:rPr>
        <w:t> tejto Zmluvy, Objed</w:t>
      </w:r>
      <w:r w:rsidRPr="001351DE">
        <w:rPr>
          <w:rFonts w:ascii="Arial Narrow" w:hAnsi="Arial Narrow"/>
        </w:rPr>
        <w:t xml:space="preserve">návateľ je oprávnený požadovať od </w:t>
      </w:r>
      <w:r w:rsidR="007E0F90" w:rsidRPr="001351DE">
        <w:rPr>
          <w:rFonts w:ascii="Arial Narrow" w:hAnsi="Arial Narrow"/>
        </w:rPr>
        <w:t>Zhotoviteľa</w:t>
      </w:r>
      <w:r w:rsidRPr="001351DE">
        <w:rPr>
          <w:rFonts w:ascii="Arial Narrow" w:hAnsi="Arial Narrow"/>
        </w:rPr>
        <w:t xml:space="preserve"> zmluvnú pokutu vo výške </w:t>
      </w:r>
      <w:r w:rsidR="00CC353D">
        <w:rPr>
          <w:rFonts w:ascii="Arial Narrow" w:hAnsi="Arial Narrow"/>
        </w:rPr>
        <w:t>1</w:t>
      </w:r>
      <w:r w:rsidR="00B43A0D" w:rsidRPr="001351DE">
        <w:rPr>
          <w:rFonts w:ascii="Arial Narrow" w:hAnsi="Arial Narrow"/>
        </w:rPr>
        <w:t xml:space="preserve"> 000,00 </w:t>
      </w:r>
      <w:r w:rsidRPr="001351DE">
        <w:rPr>
          <w:rFonts w:ascii="Arial Narrow" w:hAnsi="Arial Narrow"/>
        </w:rPr>
        <w:t xml:space="preserve">eur </w:t>
      </w:r>
      <w:r w:rsidR="00B43A0D" w:rsidRPr="001351DE">
        <w:rPr>
          <w:rFonts w:ascii="Arial Narrow" w:hAnsi="Arial Narrow"/>
        </w:rPr>
        <w:t xml:space="preserve">navýšenej o sumu zodpovedajúcu </w:t>
      </w:r>
      <w:r w:rsidR="008B5C25" w:rsidRPr="001351DE">
        <w:rPr>
          <w:rFonts w:ascii="Arial Narrow" w:hAnsi="Arial Narrow"/>
        </w:rPr>
        <w:t>počtu dní omeškania, t.</w:t>
      </w:r>
      <w:r w:rsidR="00A24778" w:rsidRPr="001351DE">
        <w:rPr>
          <w:rFonts w:ascii="Arial Narrow" w:hAnsi="Arial Narrow"/>
        </w:rPr>
        <w:t xml:space="preserve"> </w:t>
      </w:r>
      <w:r w:rsidR="008B5C25" w:rsidRPr="001351DE">
        <w:rPr>
          <w:rFonts w:ascii="Arial Narrow" w:hAnsi="Arial Narrow"/>
        </w:rPr>
        <w:t xml:space="preserve">j. o sumu vo výške </w:t>
      </w:r>
      <w:r w:rsidR="00B43A0D" w:rsidRPr="001351DE">
        <w:rPr>
          <w:rFonts w:ascii="Arial Narrow" w:hAnsi="Arial Narrow"/>
        </w:rPr>
        <w:t>0,</w:t>
      </w:r>
      <w:r w:rsidR="003633B3">
        <w:rPr>
          <w:rFonts w:ascii="Arial Narrow" w:hAnsi="Arial Narrow"/>
        </w:rPr>
        <w:t>02</w:t>
      </w:r>
      <w:r w:rsidR="00956035">
        <w:rPr>
          <w:rFonts w:ascii="Arial Narrow" w:hAnsi="Arial Narrow"/>
        </w:rPr>
        <w:t xml:space="preserve"> </w:t>
      </w:r>
      <w:r w:rsidR="00B43A0D" w:rsidRPr="001351DE">
        <w:rPr>
          <w:rFonts w:ascii="Arial Narrow" w:hAnsi="Arial Narrow"/>
        </w:rPr>
        <w:t>% z celkovej ceny za vykonanie Diela a poskytnutie Služieb podľa bodu 1</w:t>
      </w:r>
      <w:r w:rsidR="00A24778" w:rsidRPr="001351DE">
        <w:rPr>
          <w:rFonts w:ascii="Arial Narrow" w:hAnsi="Arial Narrow"/>
        </w:rPr>
        <w:t>.</w:t>
      </w:r>
      <w:r w:rsidR="00B43A0D" w:rsidRPr="001351DE">
        <w:rPr>
          <w:rFonts w:ascii="Arial Narrow" w:hAnsi="Arial Narrow"/>
        </w:rPr>
        <w:t xml:space="preserve"> článku V</w:t>
      </w:r>
      <w:r w:rsidR="00A24778" w:rsidRPr="001351DE">
        <w:rPr>
          <w:rFonts w:ascii="Arial Narrow" w:hAnsi="Arial Narrow"/>
        </w:rPr>
        <w:t>.</w:t>
      </w:r>
      <w:r w:rsidR="00B43A0D" w:rsidRPr="001351DE">
        <w:rPr>
          <w:rFonts w:ascii="Arial Narrow" w:hAnsi="Arial Narrow"/>
        </w:rPr>
        <w:t xml:space="preserve"> tejto Zmluvy </w:t>
      </w:r>
      <w:r w:rsidRPr="001351DE">
        <w:rPr>
          <w:rFonts w:ascii="Arial Narrow" w:hAnsi="Arial Narrow"/>
        </w:rPr>
        <w:t xml:space="preserve">za každý </w:t>
      </w:r>
      <w:r w:rsidR="007E0F90" w:rsidRPr="001351DE">
        <w:rPr>
          <w:rFonts w:ascii="Arial Narrow" w:hAnsi="Arial Narrow"/>
        </w:rPr>
        <w:t xml:space="preserve">aj začatý </w:t>
      </w:r>
      <w:r w:rsidRPr="001351DE">
        <w:rPr>
          <w:rFonts w:ascii="Arial Narrow" w:hAnsi="Arial Narrow"/>
        </w:rPr>
        <w:t xml:space="preserve">deň omeškania s plnením uvedenej povinnosti </w:t>
      </w:r>
      <w:r w:rsidR="007E0F90" w:rsidRPr="001351DE">
        <w:rPr>
          <w:rFonts w:ascii="Arial Narrow" w:hAnsi="Arial Narrow"/>
        </w:rPr>
        <w:t>Zhotoviteľa.</w:t>
      </w:r>
    </w:p>
    <w:p w14:paraId="1E3CCD35" w14:textId="6C5DA0A6" w:rsidR="007E0F90" w:rsidRPr="001351DE" w:rsidRDefault="007E0F90"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 xml:space="preserve">Ak bude Zhotoviteľ v omeškaní s dodaním Architektonicko-urbanistického konceptu </w:t>
      </w:r>
      <w:r w:rsidR="008B5C25" w:rsidRPr="001351DE">
        <w:rPr>
          <w:rFonts w:ascii="Arial Narrow" w:hAnsi="Arial Narrow"/>
        </w:rPr>
        <w:t xml:space="preserve">(3 variantné riešenia) </w:t>
      </w:r>
      <w:r w:rsidRPr="001351DE">
        <w:rPr>
          <w:rFonts w:ascii="Arial Narrow" w:hAnsi="Arial Narrow"/>
        </w:rPr>
        <w:t>Objednávateľovi podľa bodu</w:t>
      </w:r>
      <w:r w:rsidR="008B5C25" w:rsidRPr="001351DE">
        <w:rPr>
          <w:rFonts w:ascii="Arial Narrow" w:hAnsi="Arial Narrow"/>
        </w:rPr>
        <w:t xml:space="preserve"> </w:t>
      </w:r>
      <w:r w:rsidRPr="001351DE">
        <w:rPr>
          <w:rFonts w:ascii="Arial Narrow" w:hAnsi="Arial Narrow"/>
        </w:rPr>
        <w:t xml:space="preserve">1.2.1 článku </w:t>
      </w:r>
      <w:r w:rsidR="00BF6F1C" w:rsidRPr="001351DE">
        <w:rPr>
          <w:rFonts w:ascii="Arial Narrow" w:hAnsi="Arial Narrow"/>
        </w:rPr>
        <w:t>I</w:t>
      </w:r>
      <w:r w:rsidRPr="001351DE">
        <w:rPr>
          <w:rFonts w:ascii="Arial Narrow" w:hAnsi="Arial Narrow"/>
        </w:rPr>
        <w:t>V</w:t>
      </w:r>
      <w:r w:rsidR="00A24778" w:rsidRPr="001351DE">
        <w:rPr>
          <w:rFonts w:ascii="Arial Narrow" w:hAnsi="Arial Narrow"/>
        </w:rPr>
        <w:t>.</w:t>
      </w:r>
      <w:r w:rsidRPr="001351DE">
        <w:rPr>
          <w:rFonts w:ascii="Arial Narrow" w:hAnsi="Arial Narrow"/>
        </w:rPr>
        <w:t xml:space="preserve"> tejto Zmluvy, Objednávateľ je oprávnený požadovať od Zhotoviteľa zmluvnú pokutu vo výške </w:t>
      </w:r>
      <w:r w:rsidR="00BC4594">
        <w:rPr>
          <w:rFonts w:ascii="Arial Narrow" w:hAnsi="Arial Narrow"/>
        </w:rPr>
        <w:t>2</w:t>
      </w:r>
      <w:r w:rsidR="00BC4594" w:rsidRPr="001351DE">
        <w:rPr>
          <w:rFonts w:ascii="Arial Narrow" w:hAnsi="Arial Narrow"/>
        </w:rPr>
        <w:t>00</w:t>
      </w:r>
      <w:r w:rsidR="008B5C25" w:rsidRPr="001351DE">
        <w:rPr>
          <w:rFonts w:ascii="Arial Narrow" w:hAnsi="Arial Narrow"/>
        </w:rPr>
        <w:t xml:space="preserve">,00 </w:t>
      </w:r>
      <w:r w:rsidRPr="001351DE">
        <w:rPr>
          <w:rFonts w:ascii="Arial Narrow" w:hAnsi="Arial Narrow"/>
        </w:rPr>
        <w:t>eur za každý aj začatý deň omeškania s plnením uvedenej povinnosti Zhotoviteľa.</w:t>
      </w:r>
      <w:r w:rsidR="008B5C25" w:rsidRPr="001351DE">
        <w:rPr>
          <w:rFonts w:ascii="Arial Narrow" w:hAnsi="Arial Narrow"/>
        </w:rPr>
        <w:t xml:space="preserve"> </w:t>
      </w:r>
    </w:p>
    <w:p w14:paraId="431C9B91" w14:textId="18DCAE70" w:rsidR="004053E5" w:rsidRPr="001E6484" w:rsidRDefault="004053E5" w:rsidP="002A1DA5">
      <w:pPr>
        <w:pStyle w:val="Nadpis1"/>
        <w:numPr>
          <w:ilvl w:val="0"/>
          <w:numId w:val="30"/>
        </w:numPr>
        <w:spacing w:after="0" w:line="276" w:lineRule="auto"/>
        <w:ind w:left="426" w:hanging="426"/>
        <w:rPr>
          <w:rFonts w:ascii="Arial Narrow" w:hAnsi="Arial Narrow"/>
        </w:rPr>
      </w:pPr>
      <w:r w:rsidRPr="001E6484">
        <w:rPr>
          <w:rFonts w:ascii="Arial Narrow" w:hAnsi="Arial Narrow"/>
        </w:rPr>
        <w:t>Ak bude Zhotoviteľ v omeškaní s dodaním Investičného zámeru Objednávateľovi podľa bodu 1.2.</w:t>
      </w:r>
      <w:r w:rsidR="00354280" w:rsidRPr="001E6484">
        <w:rPr>
          <w:rFonts w:ascii="Arial Narrow" w:hAnsi="Arial Narrow"/>
        </w:rPr>
        <w:t>3</w:t>
      </w:r>
      <w:r w:rsidRPr="001E6484">
        <w:rPr>
          <w:rFonts w:ascii="Arial Narrow" w:hAnsi="Arial Narrow"/>
        </w:rPr>
        <w:t xml:space="preserve"> článku IV</w:t>
      </w:r>
      <w:r w:rsidR="00A24778" w:rsidRPr="001E6484">
        <w:rPr>
          <w:rFonts w:ascii="Arial Narrow" w:hAnsi="Arial Narrow"/>
        </w:rPr>
        <w:t>.</w:t>
      </w:r>
      <w:r w:rsidRPr="001E6484">
        <w:rPr>
          <w:rFonts w:ascii="Arial Narrow" w:hAnsi="Arial Narrow"/>
        </w:rPr>
        <w:t xml:space="preserve"> tejto Zmluvy, Objednávateľ je oprávnený požadovať od Zhotoviteľa zmluvnú pokutu vo výške </w:t>
      </w:r>
      <w:r w:rsidR="00CC353D">
        <w:rPr>
          <w:rFonts w:ascii="Arial Narrow" w:hAnsi="Arial Narrow"/>
        </w:rPr>
        <w:t>1</w:t>
      </w:r>
      <w:r w:rsidR="00CC353D" w:rsidRPr="001E6484">
        <w:rPr>
          <w:rFonts w:ascii="Arial Narrow" w:hAnsi="Arial Narrow"/>
        </w:rPr>
        <w:t> </w:t>
      </w:r>
      <w:r w:rsidR="008B5C25" w:rsidRPr="001E6484">
        <w:rPr>
          <w:rFonts w:ascii="Arial Narrow" w:hAnsi="Arial Narrow"/>
        </w:rPr>
        <w:t>000,00 eur navýšenej o sumu zodpovedajúcu počtu dní omeškania, t.</w:t>
      </w:r>
      <w:r w:rsidR="00A24778" w:rsidRPr="001E6484">
        <w:rPr>
          <w:rFonts w:ascii="Arial Narrow" w:hAnsi="Arial Narrow"/>
        </w:rPr>
        <w:t xml:space="preserve"> </w:t>
      </w:r>
      <w:r w:rsidR="008B5C25" w:rsidRPr="001E6484">
        <w:rPr>
          <w:rFonts w:ascii="Arial Narrow" w:hAnsi="Arial Narrow"/>
        </w:rPr>
        <w:t>j. o sumu vo výške 0,</w:t>
      </w:r>
      <w:r w:rsidR="003633B3">
        <w:rPr>
          <w:rFonts w:ascii="Arial Narrow" w:hAnsi="Arial Narrow"/>
        </w:rPr>
        <w:t>02</w:t>
      </w:r>
      <w:r w:rsidR="00956035" w:rsidRPr="001E6484">
        <w:rPr>
          <w:rFonts w:ascii="Arial Narrow" w:hAnsi="Arial Narrow"/>
        </w:rPr>
        <w:t xml:space="preserve"> </w:t>
      </w:r>
      <w:r w:rsidR="008B5C25" w:rsidRPr="001E6484">
        <w:rPr>
          <w:rFonts w:ascii="Arial Narrow" w:hAnsi="Arial Narrow"/>
        </w:rPr>
        <w:t>% z celkovej ceny za vykonanie Diela a poskytnutie Služieb podľa bodu 1</w:t>
      </w:r>
      <w:r w:rsidR="00902200" w:rsidRPr="001E6484">
        <w:rPr>
          <w:rFonts w:ascii="Arial Narrow" w:hAnsi="Arial Narrow"/>
        </w:rPr>
        <w:t>.</w:t>
      </w:r>
      <w:r w:rsidR="008B5C25" w:rsidRPr="001E6484">
        <w:rPr>
          <w:rFonts w:ascii="Arial Narrow" w:hAnsi="Arial Narrow"/>
        </w:rPr>
        <w:t xml:space="preserve"> článku V</w:t>
      </w:r>
      <w:r w:rsidR="00902200" w:rsidRPr="001E6484">
        <w:rPr>
          <w:rFonts w:ascii="Arial Narrow" w:hAnsi="Arial Narrow"/>
        </w:rPr>
        <w:t>.</w:t>
      </w:r>
      <w:r w:rsidR="008B5C25" w:rsidRPr="001E6484">
        <w:rPr>
          <w:rFonts w:ascii="Arial Narrow" w:hAnsi="Arial Narrow"/>
        </w:rPr>
        <w:t> tejto Zmluvy</w:t>
      </w:r>
      <w:r w:rsidRPr="001E6484">
        <w:rPr>
          <w:rFonts w:ascii="Arial Narrow" w:hAnsi="Arial Narrow"/>
        </w:rPr>
        <w:t xml:space="preserve"> za každý aj začatý deň omeškania s plnením uvedenej povinnosti Zhotoviteľa.</w:t>
      </w:r>
    </w:p>
    <w:p w14:paraId="709E6D5F" w14:textId="6FD34373" w:rsidR="007E0F90" w:rsidRPr="00D43071" w:rsidRDefault="007E0F90" w:rsidP="002A1DA5">
      <w:pPr>
        <w:pStyle w:val="Nadpis1"/>
        <w:numPr>
          <w:ilvl w:val="0"/>
          <w:numId w:val="30"/>
        </w:numPr>
        <w:spacing w:after="0" w:line="276" w:lineRule="auto"/>
        <w:ind w:left="426" w:hanging="426"/>
        <w:rPr>
          <w:rFonts w:ascii="Arial Narrow" w:hAnsi="Arial Narrow"/>
        </w:rPr>
      </w:pPr>
      <w:r w:rsidRPr="00D43071">
        <w:rPr>
          <w:rFonts w:ascii="Arial Narrow" w:hAnsi="Arial Narrow"/>
        </w:rPr>
        <w:t xml:space="preserve">Ak bude Zhotoviteľ v omeškaní s dodaním </w:t>
      </w:r>
      <w:r w:rsidR="007C0C87" w:rsidRPr="00D43071">
        <w:rPr>
          <w:rFonts w:ascii="Arial Narrow" w:hAnsi="Arial Narrow"/>
        </w:rPr>
        <w:t xml:space="preserve">Stavebného zámeru </w:t>
      </w:r>
      <w:r w:rsidR="00354280" w:rsidRPr="00D43071">
        <w:rPr>
          <w:rFonts w:ascii="Arial Narrow" w:hAnsi="Arial Narrow"/>
        </w:rPr>
        <w:t xml:space="preserve">Objednávateľovi podľa bodu </w:t>
      </w:r>
      <w:r w:rsidR="002A5A8A" w:rsidRPr="00D43071">
        <w:rPr>
          <w:rFonts w:ascii="Arial Narrow" w:hAnsi="Arial Narrow"/>
        </w:rPr>
        <w:t>1.4.1</w:t>
      </w:r>
      <w:r w:rsidR="008B1FD2">
        <w:rPr>
          <w:rFonts w:ascii="Arial Narrow" w:hAnsi="Arial Narrow"/>
        </w:rPr>
        <w:t> </w:t>
      </w:r>
      <w:r w:rsidRPr="00D43071">
        <w:rPr>
          <w:rFonts w:ascii="Arial Narrow" w:hAnsi="Arial Narrow"/>
        </w:rPr>
        <w:t>článku</w:t>
      </w:r>
      <w:r w:rsidR="00E85992">
        <w:rPr>
          <w:rFonts w:ascii="Arial Narrow" w:hAnsi="Arial Narrow"/>
        </w:rPr>
        <w:t> </w:t>
      </w:r>
      <w:r w:rsidR="00BF6F1C" w:rsidRPr="00D43071">
        <w:rPr>
          <w:rFonts w:ascii="Arial Narrow" w:hAnsi="Arial Narrow"/>
        </w:rPr>
        <w:t>I</w:t>
      </w:r>
      <w:r w:rsidRPr="00D43071">
        <w:rPr>
          <w:rFonts w:ascii="Arial Narrow" w:hAnsi="Arial Narrow"/>
        </w:rPr>
        <w:t>V</w:t>
      </w:r>
      <w:r w:rsidR="00902200" w:rsidRPr="00D43071">
        <w:rPr>
          <w:rFonts w:ascii="Arial Narrow" w:hAnsi="Arial Narrow"/>
        </w:rPr>
        <w:t>.</w:t>
      </w:r>
      <w:r w:rsidRPr="00D43071">
        <w:rPr>
          <w:rFonts w:ascii="Arial Narrow" w:hAnsi="Arial Narrow"/>
        </w:rPr>
        <w:t xml:space="preserve"> tejto Zmluvy, Objednávateľ je oprávnený požadovať od Zhotoviteľa zmluvnú pokutu vo výške </w:t>
      </w:r>
      <w:r w:rsidR="00CC353D">
        <w:rPr>
          <w:rFonts w:ascii="Arial Narrow" w:hAnsi="Arial Narrow"/>
        </w:rPr>
        <w:t>1</w:t>
      </w:r>
      <w:r w:rsidR="00CC353D" w:rsidRPr="00D43071">
        <w:rPr>
          <w:rFonts w:ascii="Arial Narrow" w:hAnsi="Arial Narrow"/>
        </w:rPr>
        <w:t> </w:t>
      </w:r>
      <w:r w:rsidR="00786079" w:rsidRPr="00D43071">
        <w:rPr>
          <w:rFonts w:ascii="Arial Narrow" w:hAnsi="Arial Narrow"/>
        </w:rPr>
        <w:t>000,00 eur navýšenej o sumu zodpovedajúcu počtu dní omeškania, t.</w:t>
      </w:r>
      <w:r w:rsidR="00B84BDE" w:rsidRPr="00D43071">
        <w:rPr>
          <w:rFonts w:ascii="Arial Narrow" w:hAnsi="Arial Narrow"/>
        </w:rPr>
        <w:t xml:space="preserve"> </w:t>
      </w:r>
      <w:r w:rsidR="00786079" w:rsidRPr="00D43071">
        <w:rPr>
          <w:rFonts w:ascii="Arial Narrow" w:hAnsi="Arial Narrow"/>
        </w:rPr>
        <w:t>j. o sumu vo výške 0,</w:t>
      </w:r>
      <w:r w:rsidR="003633B3">
        <w:rPr>
          <w:rFonts w:ascii="Arial Narrow" w:hAnsi="Arial Narrow"/>
        </w:rPr>
        <w:t>02</w:t>
      </w:r>
      <w:r w:rsidR="00D740E6">
        <w:rPr>
          <w:rFonts w:ascii="Arial Narrow" w:hAnsi="Arial Narrow"/>
        </w:rPr>
        <w:t> </w:t>
      </w:r>
      <w:r w:rsidR="00786079" w:rsidRPr="00D43071">
        <w:rPr>
          <w:rFonts w:ascii="Arial Narrow" w:hAnsi="Arial Narrow"/>
        </w:rPr>
        <w:t>% z celkovej ceny za vykonanie Diela a poskytnutie Služieb podľa bodu 1</w:t>
      </w:r>
      <w:r w:rsidR="00902200" w:rsidRPr="00D43071">
        <w:rPr>
          <w:rFonts w:ascii="Arial Narrow" w:hAnsi="Arial Narrow"/>
        </w:rPr>
        <w:t>.</w:t>
      </w:r>
      <w:r w:rsidR="00786079" w:rsidRPr="00D43071">
        <w:rPr>
          <w:rFonts w:ascii="Arial Narrow" w:hAnsi="Arial Narrow"/>
        </w:rPr>
        <w:t xml:space="preserve"> článku V</w:t>
      </w:r>
      <w:r w:rsidR="00902200" w:rsidRPr="00D43071">
        <w:rPr>
          <w:rFonts w:ascii="Arial Narrow" w:hAnsi="Arial Narrow"/>
        </w:rPr>
        <w:t>.</w:t>
      </w:r>
      <w:r w:rsidR="00786079" w:rsidRPr="00D43071">
        <w:rPr>
          <w:rFonts w:ascii="Arial Narrow" w:hAnsi="Arial Narrow"/>
        </w:rPr>
        <w:t> tejto Zmluvy</w:t>
      </w:r>
      <w:r w:rsidRPr="00D43071">
        <w:rPr>
          <w:rFonts w:ascii="Arial Narrow" w:hAnsi="Arial Narrow"/>
        </w:rPr>
        <w:t xml:space="preserve"> za každý aj začatý deň omeškania s plnením uvedenej povinnosti Zhotoviteľa.</w:t>
      </w:r>
    </w:p>
    <w:p w14:paraId="1197E9FC" w14:textId="31105DEB" w:rsidR="007E0F90" w:rsidRPr="00753853" w:rsidRDefault="007E0F90" w:rsidP="002A1DA5">
      <w:pPr>
        <w:pStyle w:val="Nadpis1"/>
        <w:numPr>
          <w:ilvl w:val="0"/>
          <w:numId w:val="30"/>
        </w:numPr>
        <w:spacing w:after="0" w:line="276" w:lineRule="auto"/>
        <w:ind w:left="426" w:hanging="426"/>
        <w:rPr>
          <w:rFonts w:ascii="Arial Narrow" w:hAnsi="Arial Narrow"/>
        </w:rPr>
      </w:pPr>
      <w:r w:rsidRPr="00444BE2">
        <w:rPr>
          <w:rFonts w:ascii="Arial Narrow" w:hAnsi="Arial Narrow"/>
        </w:rPr>
        <w:t xml:space="preserve">Ak bude Zhotoviteľ v omeškaní s dodaním </w:t>
      </w:r>
      <w:r w:rsidR="0061183D" w:rsidRPr="00444BE2">
        <w:rPr>
          <w:rFonts w:ascii="Arial Narrow" w:hAnsi="Arial Narrow"/>
        </w:rPr>
        <w:t>PSO</w:t>
      </w:r>
      <w:r w:rsidR="002A5A8A" w:rsidRPr="00444BE2">
        <w:rPr>
          <w:rFonts w:ascii="Arial Narrow" w:hAnsi="Arial Narrow"/>
        </w:rPr>
        <w:t xml:space="preserve"> </w:t>
      </w:r>
      <w:r w:rsidR="00753853" w:rsidRPr="00444BE2">
        <w:rPr>
          <w:rFonts w:ascii="Arial Narrow" w:hAnsi="Arial Narrow"/>
        </w:rPr>
        <w:t xml:space="preserve">alebo </w:t>
      </w:r>
      <w:r w:rsidR="0061183D" w:rsidRPr="00444BE2">
        <w:rPr>
          <w:rFonts w:ascii="Arial Narrow" w:hAnsi="Arial Narrow"/>
        </w:rPr>
        <w:t>DP</w:t>
      </w:r>
      <w:r w:rsidR="00753853" w:rsidRPr="00444BE2">
        <w:rPr>
          <w:rFonts w:ascii="Arial Narrow" w:hAnsi="Arial Narrow"/>
        </w:rPr>
        <w:t xml:space="preserve"> </w:t>
      </w:r>
      <w:r w:rsidRPr="00444BE2">
        <w:rPr>
          <w:rFonts w:ascii="Arial Narrow" w:hAnsi="Arial Narrow"/>
        </w:rPr>
        <w:t xml:space="preserve">Objednávateľovi podľa bodu </w:t>
      </w:r>
      <w:r w:rsidR="002A5A8A" w:rsidRPr="00444BE2">
        <w:rPr>
          <w:rFonts w:ascii="Arial Narrow" w:hAnsi="Arial Narrow"/>
        </w:rPr>
        <w:t>1.4.2</w:t>
      </w:r>
      <w:r w:rsidRPr="00444BE2">
        <w:rPr>
          <w:rFonts w:ascii="Arial Narrow" w:hAnsi="Arial Narrow"/>
        </w:rPr>
        <w:t xml:space="preserve"> článku</w:t>
      </w:r>
      <w:r w:rsidRPr="00753853">
        <w:rPr>
          <w:rFonts w:ascii="Arial Narrow" w:hAnsi="Arial Narrow"/>
        </w:rPr>
        <w:t xml:space="preserve"> </w:t>
      </w:r>
      <w:r w:rsidR="00BF6F1C" w:rsidRPr="00753853">
        <w:rPr>
          <w:rFonts w:ascii="Arial Narrow" w:hAnsi="Arial Narrow"/>
        </w:rPr>
        <w:t>I</w:t>
      </w:r>
      <w:r w:rsidRPr="00753853">
        <w:rPr>
          <w:rFonts w:ascii="Arial Narrow" w:hAnsi="Arial Narrow"/>
        </w:rPr>
        <w:t>V</w:t>
      </w:r>
      <w:r w:rsidR="00902200" w:rsidRPr="00753853">
        <w:rPr>
          <w:rFonts w:ascii="Arial Narrow" w:hAnsi="Arial Narrow"/>
        </w:rPr>
        <w:t>.</w:t>
      </w:r>
      <w:r w:rsidRPr="00753853">
        <w:rPr>
          <w:rFonts w:ascii="Arial Narrow" w:hAnsi="Arial Narrow"/>
        </w:rPr>
        <w:t xml:space="preserve"> tejto Zmluvy, Objednávateľ je oprávnený požadovať od Zhotoviteľa zmluvnú pokutu vo výške </w:t>
      </w:r>
      <w:r w:rsidR="00CC353D">
        <w:rPr>
          <w:rFonts w:ascii="Arial Narrow" w:hAnsi="Arial Narrow"/>
        </w:rPr>
        <w:t>1</w:t>
      </w:r>
      <w:r w:rsidR="00CC353D" w:rsidRPr="00753853">
        <w:rPr>
          <w:rFonts w:ascii="Arial Narrow" w:hAnsi="Arial Narrow"/>
        </w:rPr>
        <w:t> </w:t>
      </w:r>
      <w:r w:rsidR="00786079" w:rsidRPr="00753853">
        <w:rPr>
          <w:rFonts w:ascii="Arial Narrow" w:hAnsi="Arial Narrow"/>
        </w:rPr>
        <w:t>000,00 eur navýšenej o sumu zodpovedajúcu počtu dní omeškania, t.</w:t>
      </w:r>
      <w:r w:rsidR="00B84BDE" w:rsidRPr="00753853">
        <w:rPr>
          <w:rFonts w:ascii="Arial Narrow" w:hAnsi="Arial Narrow"/>
        </w:rPr>
        <w:t xml:space="preserve"> </w:t>
      </w:r>
      <w:r w:rsidR="00786079" w:rsidRPr="00753853">
        <w:rPr>
          <w:rFonts w:ascii="Arial Narrow" w:hAnsi="Arial Narrow"/>
        </w:rPr>
        <w:t>j. o sumu vo výške 0,</w:t>
      </w:r>
      <w:r w:rsidR="003633B3">
        <w:rPr>
          <w:rFonts w:ascii="Arial Narrow" w:hAnsi="Arial Narrow"/>
        </w:rPr>
        <w:t>02</w:t>
      </w:r>
      <w:r w:rsidR="00956035" w:rsidRPr="00753853">
        <w:rPr>
          <w:rFonts w:ascii="Arial Narrow" w:hAnsi="Arial Narrow"/>
        </w:rPr>
        <w:t xml:space="preserve"> </w:t>
      </w:r>
      <w:r w:rsidR="00786079" w:rsidRPr="00753853">
        <w:rPr>
          <w:rFonts w:ascii="Arial Narrow" w:hAnsi="Arial Narrow"/>
        </w:rPr>
        <w:t>% z celkovej ceny za vykonanie Diela a poskytnutie Služieb podľa bodu 1</w:t>
      </w:r>
      <w:r w:rsidR="00902200" w:rsidRPr="00753853">
        <w:rPr>
          <w:rFonts w:ascii="Arial Narrow" w:hAnsi="Arial Narrow"/>
        </w:rPr>
        <w:t>.</w:t>
      </w:r>
      <w:r w:rsidR="00786079" w:rsidRPr="00753853">
        <w:rPr>
          <w:rFonts w:ascii="Arial Narrow" w:hAnsi="Arial Narrow"/>
        </w:rPr>
        <w:t xml:space="preserve"> článku V</w:t>
      </w:r>
      <w:r w:rsidR="00902200" w:rsidRPr="00753853">
        <w:rPr>
          <w:rFonts w:ascii="Arial Narrow" w:hAnsi="Arial Narrow"/>
        </w:rPr>
        <w:t>.</w:t>
      </w:r>
      <w:r w:rsidR="00786079" w:rsidRPr="00753853">
        <w:rPr>
          <w:rFonts w:ascii="Arial Narrow" w:hAnsi="Arial Narrow"/>
        </w:rPr>
        <w:t> tejto Zmluvy</w:t>
      </w:r>
      <w:r w:rsidRPr="00753853">
        <w:rPr>
          <w:rFonts w:ascii="Arial Narrow" w:hAnsi="Arial Narrow"/>
        </w:rPr>
        <w:t xml:space="preserve"> za každý aj začatý deň omeškania s plnením uvedenej povinnosti Zhotoviteľa.</w:t>
      </w:r>
    </w:p>
    <w:p w14:paraId="2A2B420F" w14:textId="0B57853C" w:rsidR="007E0F90" w:rsidRPr="001351DE" w:rsidRDefault="007E0F90"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 xml:space="preserve">Ak bude Zhotoviteľ v omeškaní s dodaním </w:t>
      </w:r>
      <w:r w:rsidR="007C0C87">
        <w:rPr>
          <w:rFonts w:ascii="Arial Narrow" w:hAnsi="Arial Narrow"/>
        </w:rPr>
        <w:t>PS</w:t>
      </w:r>
      <w:r w:rsidR="00753853">
        <w:rPr>
          <w:rFonts w:ascii="Arial Narrow" w:hAnsi="Arial Narrow"/>
        </w:rPr>
        <w:t xml:space="preserve"> </w:t>
      </w:r>
      <w:r w:rsidRPr="001351DE">
        <w:rPr>
          <w:rFonts w:ascii="Arial Narrow" w:hAnsi="Arial Narrow"/>
        </w:rPr>
        <w:t xml:space="preserve">Objednávateľovi podľa bodu </w:t>
      </w:r>
      <w:r w:rsidR="002A5A8A" w:rsidRPr="001351DE">
        <w:rPr>
          <w:rFonts w:ascii="Arial Narrow" w:hAnsi="Arial Narrow"/>
        </w:rPr>
        <w:t>1.4.3</w:t>
      </w:r>
      <w:r w:rsidRPr="001351DE">
        <w:rPr>
          <w:rFonts w:ascii="Arial Narrow" w:hAnsi="Arial Narrow"/>
        </w:rPr>
        <w:t xml:space="preserve"> článku </w:t>
      </w:r>
      <w:r w:rsidR="00BF6F1C" w:rsidRPr="001351DE">
        <w:rPr>
          <w:rFonts w:ascii="Arial Narrow" w:hAnsi="Arial Narrow"/>
        </w:rPr>
        <w:t>I</w:t>
      </w:r>
      <w:r w:rsidRPr="001351DE">
        <w:rPr>
          <w:rFonts w:ascii="Arial Narrow" w:hAnsi="Arial Narrow"/>
        </w:rPr>
        <w:t>V</w:t>
      </w:r>
      <w:r w:rsidR="00902200" w:rsidRPr="001351DE">
        <w:rPr>
          <w:rFonts w:ascii="Arial Narrow" w:hAnsi="Arial Narrow"/>
        </w:rPr>
        <w:t>.</w:t>
      </w:r>
      <w:r w:rsidRPr="001351DE">
        <w:rPr>
          <w:rFonts w:ascii="Arial Narrow" w:hAnsi="Arial Narrow"/>
        </w:rPr>
        <w:t xml:space="preserve"> tejto Zmluvy, </w:t>
      </w:r>
      <w:r w:rsidRPr="001351DE">
        <w:rPr>
          <w:rFonts w:ascii="Arial Narrow" w:hAnsi="Arial Narrow"/>
        </w:rPr>
        <w:lastRenderedPageBreak/>
        <w:t xml:space="preserve">Objednávateľ je oprávnený požadovať od Zhotoviteľa zmluvnú pokutu vo výške </w:t>
      </w:r>
      <w:r w:rsidR="00CC353D">
        <w:rPr>
          <w:rFonts w:ascii="Arial Narrow" w:hAnsi="Arial Narrow"/>
        </w:rPr>
        <w:t>1</w:t>
      </w:r>
      <w:r w:rsidR="00CC353D" w:rsidRPr="001351DE">
        <w:rPr>
          <w:rFonts w:ascii="Arial Narrow" w:hAnsi="Arial Narrow"/>
        </w:rPr>
        <w:t> </w:t>
      </w:r>
      <w:r w:rsidR="00786079" w:rsidRPr="001351DE">
        <w:rPr>
          <w:rFonts w:ascii="Arial Narrow" w:hAnsi="Arial Narrow"/>
        </w:rPr>
        <w:t>000,00 eur navýšenej o sumu zodpovedajúcu počtu dní omeškania, t.</w:t>
      </w:r>
      <w:r w:rsidR="00B84BDE" w:rsidRPr="001351DE">
        <w:rPr>
          <w:rFonts w:ascii="Arial Narrow" w:hAnsi="Arial Narrow"/>
        </w:rPr>
        <w:t xml:space="preserve"> </w:t>
      </w:r>
      <w:r w:rsidR="00786079" w:rsidRPr="001351DE">
        <w:rPr>
          <w:rFonts w:ascii="Arial Narrow" w:hAnsi="Arial Narrow"/>
        </w:rPr>
        <w:t>j. o sumu vo výške 0,</w:t>
      </w:r>
      <w:r w:rsidR="003633B3">
        <w:rPr>
          <w:rFonts w:ascii="Arial Narrow" w:hAnsi="Arial Narrow"/>
        </w:rPr>
        <w:t>02</w:t>
      </w:r>
      <w:r w:rsidR="00956035">
        <w:rPr>
          <w:rFonts w:ascii="Arial Narrow" w:hAnsi="Arial Narrow"/>
        </w:rPr>
        <w:t xml:space="preserve"> </w:t>
      </w:r>
      <w:r w:rsidR="00786079" w:rsidRPr="001351DE">
        <w:rPr>
          <w:rFonts w:ascii="Arial Narrow" w:hAnsi="Arial Narrow"/>
        </w:rPr>
        <w:t>% z celkovej ceny za vykonanie Diela a poskytnutie Služieb podľa bodu 1</w:t>
      </w:r>
      <w:r w:rsidR="00902200" w:rsidRPr="001351DE">
        <w:rPr>
          <w:rFonts w:ascii="Arial Narrow" w:hAnsi="Arial Narrow"/>
        </w:rPr>
        <w:t>.</w:t>
      </w:r>
      <w:r w:rsidR="00786079" w:rsidRPr="001351DE">
        <w:rPr>
          <w:rFonts w:ascii="Arial Narrow" w:hAnsi="Arial Narrow"/>
        </w:rPr>
        <w:t xml:space="preserve"> článku V</w:t>
      </w:r>
      <w:r w:rsidR="00902200" w:rsidRPr="001351DE">
        <w:rPr>
          <w:rFonts w:ascii="Arial Narrow" w:hAnsi="Arial Narrow"/>
        </w:rPr>
        <w:t>.</w:t>
      </w:r>
      <w:r w:rsidR="00786079" w:rsidRPr="001351DE">
        <w:rPr>
          <w:rFonts w:ascii="Arial Narrow" w:hAnsi="Arial Narrow"/>
        </w:rPr>
        <w:t> tejto Zmluvy</w:t>
      </w:r>
      <w:r w:rsidRPr="001351DE">
        <w:rPr>
          <w:rFonts w:ascii="Arial Narrow" w:hAnsi="Arial Narrow"/>
        </w:rPr>
        <w:t xml:space="preserve"> za každý aj začatý deň omeškania s plnením uvedenej povinnosti Zhotoviteľa.</w:t>
      </w:r>
    </w:p>
    <w:p w14:paraId="7437B623" w14:textId="68CB38BF" w:rsidR="007E0F90" w:rsidRPr="001351DE" w:rsidRDefault="007E0F90"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 xml:space="preserve">Ak bude Zhotoviteľ v omeškaní s poskytnutím </w:t>
      </w:r>
      <w:r w:rsidR="006E7EB7" w:rsidRPr="001351DE">
        <w:rPr>
          <w:rFonts w:ascii="Arial Narrow" w:hAnsi="Arial Narrow"/>
        </w:rPr>
        <w:t>s</w:t>
      </w:r>
      <w:r w:rsidRPr="001351DE">
        <w:rPr>
          <w:rFonts w:ascii="Arial Narrow" w:hAnsi="Arial Narrow"/>
        </w:rPr>
        <w:t>lužieb</w:t>
      </w:r>
      <w:r w:rsidR="002B29F8" w:rsidRPr="001351DE">
        <w:rPr>
          <w:rFonts w:ascii="Arial Narrow" w:hAnsi="Arial Narrow"/>
        </w:rPr>
        <w:t xml:space="preserve"> podľa bodu 2.1.1.</w:t>
      </w:r>
      <w:r w:rsidR="003F1928" w:rsidRPr="001351DE">
        <w:rPr>
          <w:rFonts w:ascii="Arial Narrow" w:hAnsi="Arial Narrow"/>
        </w:rPr>
        <w:t xml:space="preserve">2 </w:t>
      </w:r>
      <w:r w:rsidR="00BF6F1C" w:rsidRPr="001351DE">
        <w:rPr>
          <w:rFonts w:ascii="Arial Narrow" w:hAnsi="Arial Narrow"/>
        </w:rPr>
        <w:t>článku IV</w:t>
      </w:r>
      <w:r w:rsidR="00902200" w:rsidRPr="001351DE">
        <w:rPr>
          <w:rFonts w:ascii="Arial Narrow" w:hAnsi="Arial Narrow"/>
        </w:rPr>
        <w:t>.</w:t>
      </w:r>
      <w:r w:rsidR="00BF6F1C" w:rsidRPr="001351DE">
        <w:rPr>
          <w:rFonts w:ascii="Arial Narrow" w:hAnsi="Arial Narrow"/>
        </w:rPr>
        <w:t xml:space="preserve"> tejto Zmluvy</w:t>
      </w:r>
      <w:r w:rsidRPr="001351DE">
        <w:rPr>
          <w:rFonts w:ascii="Arial Narrow" w:hAnsi="Arial Narrow"/>
        </w:rPr>
        <w:t xml:space="preserve">, Objednávateľ je oprávnený požadovať od Zhotoviteľa zmluvnú pokutu vo výške </w:t>
      </w:r>
      <w:r w:rsidR="00CC353D">
        <w:rPr>
          <w:rFonts w:ascii="Arial Narrow" w:hAnsi="Arial Narrow"/>
        </w:rPr>
        <w:t>1</w:t>
      </w:r>
      <w:r w:rsidR="00CC353D" w:rsidRPr="001351DE">
        <w:rPr>
          <w:rFonts w:ascii="Arial Narrow" w:hAnsi="Arial Narrow"/>
        </w:rPr>
        <w:t> </w:t>
      </w:r>
      <w:r w:rsidR="00786079" w:rsidRPr="001351DE">
        <w:rPr>
          <w:rFonts w:ascii="Arial Narrow" w:hAnsi="Arial Narrow"/>
        </w:rPr>
        <w:t>000,00 eur navýšenej o sumu zodpovedajúcu počtu dní omeškania, t.</w:t>
      </w:r>
      <w:r w:rsidR="00B84BDE" w:rsidRPr="001351DE">
        <w:rPr>
          <w:rFonts w:ascii="Arial Narrow" w:hAnsi="Arial Narrow"/>
        </w:rPr>
        <w:t xml:space="preserve"> </w:t>
      </w:r>
      <w:r w:rsidR="00786079" w:rsidRPr="001351DE">
        <w:rPr>
          <w:rFonts w:ascii="Arial Narrow" w:hAnsi="Arial Narrow"/>
        </w:rPr>
        <w:t>j. o sumu vo výške 0,</w:t>
      </w:r>
      <w:r w:rsidR="003633B3">
        <w:rPr>
          <w:rFonts w:ascii="Arial Narrow" w:hAnsi="Arial Narrow"/>
        </w:rPr>
        <w:t>02</w:t>
      </w:r>
      <w:r w:rsidR="00956035">
        <w:rPr>
          <w:rFonts w:ascii="Arial Narrow" w:hAnsi="Arial Narrow"/>
        </w:rPr>
        <w:t xml:space="preserve"> </w:t>
      </w:r>
      <w:r w:rsidR="00786079" w:rsidRPr="001351DE">
        <w:rPr>
          <w:rFonts w:ascii="Arial Narrow" w:hAnsi="Arial Narrow"/>
        </w:rPr>
        <w:t>% z celkovej ceny za vykonanie Diela a poskytnutie Služieb podľa bodu 1</w:t>
      </w:r>
      <w:r w:rsidR="00902200" w:rsidRPr="001351DE">
        <w:rPr>
          <w:rFonts w:ascii="Arial Narrow" w:hAnsi="Arial Narrow"/>
        </w:rPr>
        <w:t>.</w:t>
      </w:r>
      <w:r w:rsidR="00786079" w:rsidRPr="001351DE">
        <w:rPr>
          <w:rFonts w:ascii="Arial Narrow" w:hAnsi="Arial Narrow"/>
        </w:rPr>
        <w:t xml:space="preserve"> článku V</w:t>
      </w:r>
      <w:r w:rsidR="00902200" w:rsidRPr="001351DE">
        <w:rPr>
          <w:rFonts w:ascii="Arial Narrow" w:hAnsi="Arial Narrow"/>
        </w:rPr>
        <w:t>.</w:t>
      </w:r>
      <w:r w:rsidR="00786079" w:rsidRPr="001351DE">
        <w:rPr>
          <w:rFonts w:ascii="Arial Narrow" w:hAnsi="Arial Narrow"/>
        </w:rPr>
        <w:t> tejto Zmluvy</w:t>
      </w:r>
      <w:r w:rsidRPr="001351DE">
        <w:rPr>
          <w:rFonts w:ascii="Arial Narrow" w:hAnsi="Arial Narrow"/>
        </w:rPr>
        <w:t xml:space="preserve"> za každý aj začatý deň omeškania s plnením uvedenej povinnosti Zhotoviteľa.</w:t>
      </w:r>
    </w:p>
    <w:p w14:paraId="68096ACF" w14:textId="5BEFD616" w:rsidR="007C0C87" w:rsidRDefault="007C0C87" w:rsidP="007C0C87">
      <w:pPr>
        <w:pStyle w:val="Nadpis1"/>
        <w:numPr>
          <w:ilvl w:val="0"/>
          <w:numId w:val="30"/>
        </w:numPr>
        <w:spacing w:after="0" w:line="276" w:lineRule="auto"/>
        <w:ind w:left="426" w:hanging="426"/>
        <w:rPr>
          <w:rFonts w:ascii="Arial Narrow" w:hAnsi="Arial Narrow"/>
        </w:rPr>
      </w:pPr>
      <w:r w:rsidRPr="001351DE">
        <w:rPr>
          <w:rFonts w:ascii="Arial Narrow" w:hAnsi="Arial Narrow"/>
        </w:rPr>
        <w:t>Ak bude Zhotoviteľ v omeškaní s</w:t>
      </w:r>
      <w:r w:rsidR="003C2CC7">
        <w:rPr>
          <w:rFonts w:ascii="Arial Narrow" w:hAnsi="Arial Narrow"/>
        </w:rPr>
        <w:t> </w:t>
      </w:r>
      <w:r w:rsidRPr="001351DE">
        <w:rPr>
          <w:rFonts w:ascii="Arial Narrow" w:hAnsi="Arial Narrow"/>
        </w:rPr>
        <w:t>podaním riadnej a úplnej žiadosti o</w:t>
      </w:r>
      <w:r w:rsidR="003C2CC7">
        <w:rPr>
          <w:rFonts w:ascii="Arial Narrow" w:hAnsi="Arial Narrow"/>
        </w:rPr>
        <w:t xml:space="preserve"> vydanie rozhodnutia o stavebnom zámere </w:t>
      </w:r>
      <w:r w:rsidRPr="001351DE">
        <w:rPr>
          <w:rFonts w:ascii="Arial Narrow" w:hAnsi="Arial Narrow"/>
        </w:rPr>
        <w:t>na príslušný stavebný úrad podľa bodu 2.1.1.</w:t>
      </w:r>
      <w:r w:rsidR="003C2CC7">
        <w:rPr>
          <w:rFonts w:ascii="Arial Narrow" w:hAnsi="Arial Narrow"/>
        </w:rPr>
        <w:t>3</w:t>
      </w:r>
      <w:r w:rsidRPr="001351DE">
        <w:rPr>
          <w:rFonts w:ascii="Arial Narrow" w:hAnsi="Arial Narrow"/>
        </w:rPr>
        <w:t xml:space="preserve"> článku IV. tejto Zmluvy, Objednávateľ je oprávnený požadovať od Zhotoviteľa zmluvnú pokutu vo výške </w:t>
      </w:r>
      <w:r w:rsidR="00CC353D">
        <w:rPr>
          <w:rFonts w:ascii="Arial Narrow" w:hAnsi="Arial Narrow"/>
        </w:rPr>
        <w:t>2</w:t>
      </w:r>
      <w:r w:rsidR="00CC353D" w:rsidRPr="001351DE">
        <w:rPr>
          <w:rFonts w:ascii="Arial Narrow" w:hAnsi="Arial Narrow"/>
        </w:rPr>
        <w:t>00</w:t>
      </w:r>
      <w:r w:rsidRPr="001351DE">
        <w:rPr>
          <w:rFonts w:ascii="Arial Narrow" w:hAnsi="Arial Narrow"/>
        </w:rPr>
        <w:t>,00 eur navýšenej o sumu zodpovedajúcu počtu dní omeškania, t. j. o sumu vo výške 0,</w:t>
      </w:r>
      <w:r w:rsidR="003633B3">
        <w:rPr>
          <w:rFonts w:ascii="Arial Narrow" w:hAnsi="Arial Narrow"/>
        </w:rPr>
        <w:t>02</w:t>
      </w:r>
      <w:r>
        <w:rPr>
          <w:rFonts w:ascii="Arial Narrow" w:hAnsi="Arial Narrow"/>
        </w:rPr>
        <w:t xml:space="preserve"> </w:t>
      </w:r>
      <w:r w:rsidRPr="001351DE">
        <w:rPr>
          <w:rFonts w:ascii="Arial Narrow" w:hAnsi="Arial Narrow"/>
        </w:rPr>
        <w:t>% z celkovej ceny za vykonanie Diela a poskytnutie Služieb podľa bodu</w:t>
      </w:r>
      <w:r w:rsidR="0061183D">
        <w:rPr>
          <w:rFonts w:ascii="Arial Narrow" w:hAnsi="Arial Narrow"/>
        </w:rPr>
        <w:t> </w:t>
      </w:r>
      <w:r w:rsidRPr="001351DE">
        <w:rPr>
          <w:rFonts w:ascii="Arial Narrow" w:hAnsi="Arial Narrow"/>
        </w:rPr>
        <w:t>1. článku V. tejto Zmluvy za každý aj začatý deň omeškania s plnením uvedenej povinnosti Zhotoviteľa.</w:t>
      </w:r>
    </w:p>
    <w:p w14:paraId="46D56DA9" w14:textId="3A7AD821" w:rsidR="001E6484" w:rsidRPr="001351DE" w:rsidRDefault="001E6484" w:rsidP="001E6484">
      <w:pPr>
        <w:pStyle w:val="Nadpis1"/>
        <w:numPr>
          <w:ilvl w:val="0"/>
          <w:numId w:val="30"/>
        </w:numPr>
        <w:spacing w:after="0" w:line="276" w:lineRule="auto"/>
        <w:ind w:left="426" w:hanging="426"/>
        <w:rPr>
          <w:rFonts w:ascii="Arial Narrow" w:hAnsi="Arial Narrow"/>
        </w:rPr>
      </w:pPr>
      <w:r w:rsidRPr="001351DE">
        <w:rPr>
          <w:rFonts w:ascii="Arial Narrow" w:hAnsi="Arial Narrow"/>
        </w:rPr>
        <w:t>Ak bude Zhotoviteľ v omeškaní s</w:t>
      </w:r>
      <w:r>
        <w:rPr>
          <w:rFonts w:ascii="Arial Narrow" w:hAnsi="Arial Narrow"/>
        </w:rPr>
        <w:t> </w:t>
      </w:r>
      <w:r w:rsidRPr="001351DE">
        <w:rPr>
          <w:rFonts w:ascii="Arial Narrow" w:hAnsi="Arial Narrow"/>
        </w:rPr>
        <w:t>podaním riadnej a úplnej žiadosti o</w:t>
      </w:r>
      <w:r>
        <w:rPr>
          <w:rFonts w:ascii="Arial Narrow" w:hAnsi="Arial Narrow"/>
        </w:rPr>
        <w:t xml:space="preserve"> overenie PS </w:t>
      </w:r>
      <w:r w:rsidRPr="001351DE">
        <w:rPr>
          <w:rFonts w:ascii="Arial Narrow" w:hAnsi="Arial Narrow"/>
        </w:rPr>
        <w:t>na príslušný stavebný úrad podľa bodu 2.1.1.</w:t>
      </w:r>
      <w:r>
        <w:rPr>
          <w:rFonts w:ascii="Arial Narrow" w:hAnsi="Arial Narrow"/>
        </w:rPr>
        <w:t>5</w:t>
      </w:r>
      <w:r w:rsidRPr="001351DE">
        <w:rPr>
          <w:rFonts w:ascii="Arial Narrow" w:hAnsi="Arial Narrow"/>
        </w:rPr>
        <w:t xml:space="preserve"> článku IV. tejto Zmluvy, Objednávateľ je oprávnený požadovať od Zhotoviteľa zmluvnú pokutu vo výške </w:t>
      </w:r>
      <w:r w:rsidR="00CC353D">
        <w:rPr>
          <w:rFonts w:ascii="Arial Narrow" w:hAnsi="Arial Narrow"/>
        </w:rPr>
        <w:t>2</w:t>
      </w:r>
      <w:r w:rsidR="00CC353D" w:rsidRPr="001351DE">
        <w:rPr>
          <w:rFonts w:ascii="Arial Narrow" w:hAnsi="Arial Narrow"/>
        </w:rPr>
        <w:t>00</w:t>
      </w:r>
      <w:r w:rsidRPr="001351DE">
        <w:rPr>
          <w:rFonts w:ascii="Arial Narrow" w:hAnsi="Arial Narrow"/>
        </w:rPr>
        <w:t>,00 eur navýšenej o sumu zodpovedajúcu počtu dní omeškania, t. j. o sumu vo výške 0,</w:t>
      </w:r>
      <w:r w:rsidR="003633B3">
        <w:rPr>
          <w:rFonts w:ascii="Arial Narrow" w:hAnsi="Arial Narrow"/>
        </w:rPr>
        <w:t>02</w:t>
      </w:r>
      <w:r w:rsidR="00D740E6">
        <w:rPr>
          <w:rFonts w:ascii="Arial Narrow" w:hAnsi="Arial Narrow"/>
        </w:rPr>
        <w:t> </w:t>
      </w:r>
      <w:r w:rsidRPr="001351DE">
        <w:rPr>
          <w:rFonts w:ascii="Arial Narrow" w:hAnsi="Arial Narrow"/>
        </w:rPr>
        <w:t>% z celkovej ceny za vykonanie Diela a poskytnutie Služieb podľa bodu 1. článku V. tejto Zmluvy za každý aj začatý deň omeškania s plnením uvedenej povinnosti Zhotoviteľa.</w:t>
      </w:r>
    </w:p>
    <w:p w14:paraId="488AA85E" w14:textId="1AF50268" w:rsidR="00DF7A9B" w:rsidRPr="001351DE" w:rsidRDefault="00DF7A9B"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 xml:space="preserve">Ak bude Zhotoviteľ v omeškaní s doručením potvrdenia prijatia objednávky Objednávateľovi podľa bodu </w:t>
      </w:r>
      <w:r w:rsidR="00C72A1D" w:rsidRPr="001351DE">
        <w:rPr>
          <w:rFonts w:ascii="Arial Narrow" w:hAnsi="Arial Narrow"/>
        </w:rPr>
        <w:t>3.3.2</w:t>
      </w:r>
      <w:r w:rsidR="008B1FD2">
        <w:rPr>
          <w:rFonts w:ascii="Arial Narrow" w:hAnsi="Arial Narrow"/>
        </w:rPr>
        <w:t> </w:t>
      </w:r>
      <w:r w:rsidRPr="001351DE">
        <w:rPr>
          <w:rFonts w:ascii="Arial Narrow" w:hAnsi="Arial Narrow"/>
        </w:rPr>
        <w:t>článku III</w:t>
      </w:r>
      <w:r w:rsidR="00B84BDE" w:rsidRPr="001351DE">
        <w:rPr>
          <w:rFonts w:ascii="Arial Narrow" w:hAnsi="Arial Narrow"/>
        </w:rPr>
        <w:t>.</w:t>
      </w:r>
      <w:r w:rsidRPr="001351DE">
        <w:rPr>
          <w:rFonts w:ascii="Arial Narrow" w:hAnsi="Arial Narrow"/>
        </w:rPr>
        <w:t xml:space="preserve"> tejto Zmluvy, Objednávateľ je oprávnený požadovať od Zhotoviteľa zmluvnú pokutu vo výške </w:t>
      </w:r>
      <w:r w:rsidR="00E1051F" w:rsidRPr="001351DE">
        <w:rPr>
          <w:rFonts w:ascii="Arial Narrow" w:hAnsi="Arial Narrow"/>
        </w:rPr>
        <w:t>2</w:t>
      </w:r>
      <w:r w:rsidR="00786079" w:rsidRPr="001351DE">
        <w:rPr>
          <w:rFonts w:ascii="Arial Narrow" w:hAnsi="Arial Narrow"/>
        </w:rPr>
        <w:t>00,00</w:t>
      </w:r>
      <w:r w:rsidR="0046238E">
        <w:rPr>
          <w:rFonts w:ascii="Arial Narrow" w:hAnsi="Arial Narrow"/>
        </w:rPr>
        <w:t> </w:t>
      </w:r>
      <w:r w:rsidRPr="001351DE">
        <w:rPr>
          <w:rFonts w:ascii="Arial Narrow" w:hAnsi="Arial Narrow"/>
        </w:rPr>
        <w:t>eur za každý aj začatý deň omeškania s plnením uvedenej povinnosti Zhotoviteľa.</w:t>
      </w:r>
    </w:p>
    <w:p w14:paraId="3A4A7545" w14:textId="15C24E65" w:rsidR="00DF7A9B" w:rsidRPr="001351DE" w:rsidRDefault="00DF7A9B"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lang w:eastAsia="sk-SK" w:bidi="sk-SK"/>
        </w:rPr>
        <w:t xml:space="preserve">Za každú jednotlivú neospravedlnenú neúčasť osoby vykonávajúcej Autorský dozor </w:t>
      </w:r>
      <w:r w:rsidR="009A017C" w:rsidRPr="001351DE">
        <w:rPr>
          <w:rFonts w:ascii="Arial Narrow" w:hAnsi="Arial Narrow"/>
          <w:lang w:eastAsia="sk-SK" w:bidi="sk-SK"/>
        </w:rPr>
        <w:t xml:space="preserve">(alebo jeho zástupcu) </w:t>
      </w:r>
      <w:r w:rsidRPr="001351DE">
        <w:rPr>
          <w:rFonts w:ascii="Arial Narrow" w:hAnsi="Arial Narrow"/>
          <w:lang w:eastAsia="sk-SK" w:bidi="sk-SK"/>
        </w:rPr>
        <w:t xml:space="preserve">na </w:t>
      </w:r>
      <w:r w:rsidR="00C72A1D" w:rsidRPr="001351DE">
        <w:rPr>
          <w:rFonts w:ascii="Arial Narrow" w:hAnsi="Arial Narrow"/>
          <w:lang w:eastAsia="sk-SK" w:bidi="sk-SK"/>
        </w:rPr>
        <w:t xml:space="preserve">úkonoch podľa bodov </w:t>
      </w:r>
      <w:r w:rsidR="00ED12D3" w:rsidRPr="001351DE">
        <w:rPr>
          <w:rFonts w:ascii="Arial Narrow" w:hAnsi="Arial Narrow"/>
          <w:lang w:eastAsia="sk-SK" w:bidi="sk-SK"/>
        </w:rPr>
        <w:t>3.3.</w:t>
      </w:r>
      <w:r w:rsidR="006B48AF" w:rsidRPr="001351DE">
        <w:rPr>
          <w:rFonts w:ascii="Arial Narrow" w:hAnsi="Arial Narrow"/>
          <w:lang w:eastAsia="sk-SK" w:bidi="sk-SK"/>
        </w:rPr>
        <w:t>6</w:t>
      </w:r>
      <w:r w:rsidR="00ED12D3" w:rsidRPr="001351DE">
        <w:rPr>
          <w:rFonts w:ascii="Arial Narrow" w:hAnsi="Arial Narrow"/>
          <w:lang w:eastAsia="sk-SK" w:bidi="sk-SK"/>
        </w:rPr>
        <w:t xml:space="preserve"> až 3.3.8 článku III</w:t>
      </w:r>
      <w:r w:rsidR="00B84BDE" w:rsidRPr="001351DE">
        <w:rPr>
          <w:rFonts w:ascii="Arial Narrow" w:hAnsi="Arial Narrow"/>
          <w:lang w:eastAsia="sk-SK" w:bidi="sk-SK"/>
        </w:rPr>
        <w:t>.</w:t>
      </w:r>
      <w:r w:rsidR="00ED12D3" w:rsidRPr="001351DE">
        <w:rPr>
          <w:rFonts w:ascii="Arial Narrow" w:hAnsi="Arial Narrow"/>
          <w:lang w:eastAsia="sk-SK" w:bidi="sk-SK"/>
        </w:rPr>
        <w:t xml:space="preserve"> tejto Zmluvy, </w:t>
      </w:r>
      <w:r w:rsidR="00B238E6" w:rsidRPr="001351DE">
        <w:rPr>
          <w:rFonts w:ascii="Arial Narrow" w:hAnsi="Arial Narrow"/>
          <w:lang w:eastAsia="sk-SK" w:bidi="sk-SK"/>
        </w:rPr>
        <w:t xml:space="preserve">Objednávateľ </w:t>
      </w:r>
      <w:r w:rsidR="00624F76" w:rsidRPr="001351DE">
        <w:rPr>
          <w:rFonts w:ascii="Arial Narrow" w:hAnsi="Arial Narrow"/>
          <w:lang w:eastAsia="sk-SK" w:bidi="sk-SK"/>
        </w:rPr>
        <w:t xml:space="preserve">je </w:t>
      </w:r>
      <w:r w:rsidR="00B238E6" w:rsidRPr="001351DE">
        <w:rPr>
          <w:rFonts w:ascii="Arial Narrow" w:hAnsi="Arial Narrow"/>
          <w:lang w:eastAsia="sk-SK" w:bidi="sk-SK"/>
        </w:rPr>
        <w:t xml:space="preserve">oprávnený požadovať od Zhotoviteľa zmluvnú pokutu vo výške </w:t>
      </w:r>
      <w:r w:rsidR="00CC353D">
        <w:rPr>
          <w:rFonts w:ascii="Arial Narrow" w:hAnsi="Arial Narrow"/>
          <w:lang w:eastAsia="sk-SK" w:bidi="sk-SK"/>
        </w:rPr>
        <w:t>2</w:t>
      </w:r>
      <w:r w:rsidR="003F1928" w:rsidRPr="001351DE">
        <w:rPr>
          <w:rFonts w:ascii="Arial Narrow" w:hAnsi="Arial Narrow"/>
          <w:lang w:eastAsia="sk-SK" w:bidi="sk-SK"/>
        </w:rPr>
        <w:t xml:space="preserve">00,00 </w:t>
      </w:r>
      <w:r w:rsidR="00B238E6" w:rsidRPr="001351DE">
        <w:rPr>
          <w:rFonts w:ascii="Arial Narrow" w:hAnsi="Arial Narrow"/>
          <w:lang w:eastAsia="sk-SK" w:bidi="sk-SK"/>
        </w:rPr>
        <w:t>eur, ak bol o</w:t>
      </w:r>
      <w:r w:rsidR="00624F76" w:rsidRPr="001351DE">
        <w:rPr>
          <w:rFonts w:ascii="Arial Narrow" w:hAnsi="Arial Narrow"/>
          <w:lang w:eastAsia="sk-SK" w:bidi="sk-SK"/>
        </w:rPr>
        <w:t> uvedených udalostiach</w:t>
      </w:r>
      <w:r w:rsidR="00B238E6" w:rsidRPr="001351DE">
        <w:rPr>
          <w:rFonts w:ascii="Arial Narrow" w:hAnsi="Arial Narrow"/>
          <w:lang w:eastAsia="sk-SK" w:bidi="sk-SK"/>
        </w:rPr>
        <w:t xml:space="preserve"> </w:t>
      </w:r>
      <w:r w:rsidR="00354280" w:rsidRPr="001351DE">
        <w:rPr>
          <w:rFonts w:ascii="Arial Narrow" w:hAnsi="Arial Narrow"/>
          <w:lang w:eastAsia="sk-SK" w:bidi="sk-SK"/>
        </w:rPr>
        <w:t xml:space="preserve">Zhotoviteľ </w:t>
      </w:r>
      <w:r w:rsidR="00B238E6" w:rsidRPr="001351DE">
        <w:rPr>
          <w:rFonts w:ascii="Arial Narrow" w:hAnsi="Arial Narrow"/>
          <w:lang w:eastAsia="sk-SK" w:bidi="sk-SK"/>
        </w:rPr>
        <w:t xml:space="preserve">informovaný v termíne a spôsobom podľa bodu </w:t>
      </w:r>
      <w:r w:rsidR="00ED12D3" w:rsidRPr="001351DE">
        <w:rPr>
          <w:rFonts w:ascii="Arial Narrow" w:hAnsi="Arial Narrow"/>
          <w:lang w:eastAsia="sk-SK" w:bidi="sk-SK"/>
        </w:rPr>
        <w:t>3.3.5, resp. 3.3.8</w:t>
      </w:r>
      <w:r w:rsidR="00B238E6" w:rsidRPr="001351DE">
        <w:rPr>
          <w:rFonts w:ascii="Arial Narrow" w:hAnsi="Arial Narrow"/>
          <w:lang w:eastAsia="sk-SK" w:bidi="sk-SK"/>
        </w:rPr>
        <w:t xml:space="preserve"> článku III</w:t>
      </w:r>
      <w:r w:rsidR="00B84BDE" w:rsidRPr="001351DE">
        <w:rPr>
          <w:rFonts w:ascii="Arial Narrow" w:hAnsi="Arial Narrow"/>
          <w:lang w:eastAsia="sk-SK" w:bidi="sk-SK"/>
        </w:rPr>
        <w:t>.</w:t>
      </w:r>
      <w:r w:rsidR="00B238E6" w:rsidRPr="001351DE">
        <w:rPr>
          <w:rFonts w:ascii="Arial Narrow" w:hAnsi="Arial Narrow"/>
          <w:lang w:eastAsia="sk-SK" w:bidi="sk-SK"/>
        </w:rPr>
        <w:t xml:space="preserve"> tejto Zmluvy.</w:t>
      </w:r>
    </w:p>
    <w:p w14:paraId="74310760" w14:textId="4469FF49" w:rsidR="00B0180E" w:rsidRPr="001351DE" w:rsidRDefault="00B0180E"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 xml:space="preserve">Ak bude Zhotoviteľ v omeškaní s doručením potvrdenia prijatia objednávky Objednávateľovi podľa bodu </w:t>
      </w:r>
      <w:r w:rsidR="00ED12D3" w:rsidRPr="001351DE">
        <w:rPr>
          <w:rFonts w:ascii="Arial Narrow" w:hAnsi="Arial Narrow"/>
        </w:rPr>
        <w:t>3.4.2</w:t>
      </w:r>
      <w:r w:rsidR="008B1FD2">
        <w:rPr>
          <w:rFonts w:ascii="Arial Narrow" w:hAnsi="Arial Narrow"/>
        </w:rPr>
        <w:t> </w:t>
      </w:r>
      <w:r w:rsidRPr="001351DE">
        <w:rPr>
          <w:rFonts w:ascii="Arial Narrow" w:hAnsi="Arial Narrow"/>
        </w:rPr>
        <w:t>článku III</w:t>
      </w:r>
      <w:r w:rsidR="00B84BDE" w:rsidRPr="001351DE">
        <w:rPr>
          <w:rFonts w:ascii="Arial Narrow" w:hAnsi="Arial Narrow"/>
        </w:rPr>
        <w:t>.</w:t>
      </w:r>
      <w:r w:rsidRPr="001351DE">
        <w:rPr>
          <w:rFonts w:ascii="Arial Narrow" w:hAnsi="Arial Narrow"/>
        </w:rPr>
        <w:t xml:space="preserve"> tejto Zmluvy, Objednávateľ je oprávnený požadovať od Zhotoviteľa zmluvnú pokutu vo výške </w:t>
      </w:r>
      <w:r w:rsidR="00E1051F" w:rsidRPr="001351DE">
        <w:rPr>
          <w:rFonts w:ascii="Arial Narrow" w:hAnsi="Arial Narrow"/>
        </w:rPr>
        <w:t>200,00</w:t>
      </w:r>
      <w:r w:rsidR="0046238E">
        <w:rPr>
          <w:rFonts w:ascii="Arial Narrow" w:hAnsi="Arial Narrow"/>
        </w:rPr>
        <w:t> </w:t>
      </w:r>
      <w:r w:rsidRPr="001351DE">
        <w:rPr>
          <w:rFonts w:ascii="Arial Narrow" w:hAnsi="Arial Narrow"/>
        </w:rPr>
        <w:t>eur za každý aj začatý deň omeškania s plnením uvedenej povinnosti Zhotoviteľa.</w:t>
      </w:r>
    </w:p>
    <w:p w14:paraId="5C8287E2" w14:textId="2C91578F" w:rsidR="00B0180E" w:rsidRPr="001351DE" w:rsidRDefault="00B0180E"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 xml:space="preserve">Ak bude Zhotoviteľ v omeškaní s dodaním Plánu BOZP </w:t>
      </w:r>
      <w:r w:rsidR="00E1051F" w:rsidRPr="001351DE">
        <w:rPr>
          <w:rFonts w:ascii="Arial Narrow" w:hAnsi="Arial Narrow"/>
        </w:rPr>
        <w:t xml:space="preserve">a Podkladu </w:t>
      </w:r>
      <w:r w:rsidR="00853E5F" w:rsidRPr="001351DE">
        <w:rPr>
          <w:rFonts w:ascii="Arial Narrow" w:hAnsi="Arial Narrow"/>
        </w:rPr>
        <w:t xml:space="preserve">na akceptačné konanie </w:t>
      </w:r>
      <w:r w:rsidRPr="001351DE">
        <w:rPr>
          <w:rFonts w:ascii="Arial Narrow" w:hAnsi="Arial Narrow"/>
        </w:rPr>
        <w:t xml:space="preserve">Objednávateľovi podľa bodu </w:t>
      </w:r>
      <w:r w:rsidR="00853E5F" w:rsidRPr="001351DE">
        <w:rPr>
          <w:rFonts w:ascii="Arial Narrow" w:hAnsi="Arial Narrow"/>
        </w:rPr>
        <w:t>2.3.2</w:t>
      </w:r>
      <w:r w:rsidRPr="001351DE">
        <w:rPr>
          <w:rFonts w:ascii="Arial Narrow" w:hAnsi="Arial Narrow"/>
        </w:rPr>
        <w:t xml:space="preserve"> článku </w:t>
      </w:r>
      <w:r w:rsidR="00ED12D3" w:rsidRPr="001351DE">
        <w:rPr>
          <w:rFonts w:ascii="Arial Narrow" w:hAnsi="Arial Narrow"/>
        </w:rPr>
        <w:t>I</w:t>
      </w:r>
      <w:r w:rsidR="004939C6" w:rsidRPr="001351DE">
        <w:rPr>
          <w:rFonts w:ascii="Arial Narrow" w:hAnsi="Arial Narrow"/>
        </w:rPr>
        <w:t>V</w:t>
      </w:r>
      <w:r w:rsidR="00B84BDE" w:rsidRPr="001351DE">
        <w:rPr>
          <w:rFonts w:ascii="Arial Narrow" w:hAnsi="Arial Narrow"/>
        </w:rPr>
        <w:t>.</w:t>
      </w:r>
      <w:r w:rsidR="00ED12D3" w:rsidRPr="001351DE">
        <w:rPr>
          <w:rFonts w:ascii="Arial Narrow" w:hAnsi="Arial Narrow"/>
        </w:rPr>
        <w:t xml:space="preserve"> </w:t>
      </w:r>
      <w:r w:rsidRPr="001351DE">
        <w:rPr>
          <w:rFonts w:ascii="Arial Narrow" w:hAnsi="Arial Narrow"/>
        </w:rPr>
        <w:t xml:space="preserve">tejto Zmluvy, Objednávateľ je oprávnený požadovať od Zhotoviteľa zmluvnú pokutu vo výške </w:t>
      </w:r>
      <w:r w:rsidR="001B26EB" w:rsidRPr="001351DE">
        <w:rPr>
          <w:rFonts w:ascii="Arial Narrow" w:hAnsi="Arial Narrow"/>
        </w:rPr>
        <w:t>2</w:t>
      </w:r>
      <w:r w:rsidR="00ED12D3" w:rsidRPr="001351DE">
        <w:rPr>
          <w:rFonts w:ascii="Arial Narrow" w:hAnsi="Arial Narrow"/>
        </w:rPr>
        <w:t xml:space="preserve">00,00 </w:t>
      </w:r>
      <w:r w:rsidRPr="001351DE">
        <w:rPr>
          <w:rFonts w:ascii="Arial Narrow" w:hAnsi="Arial Narrow"/>
        </w:rPr>
        <w:t>eur za každý aj začatý deň omeškania s plnením uvedenej povinnosti Zhotoviteľa.</w:t>
      </w:r>
    </w:p>
    <w:p w14:paraId="6B424638" w14:textId="31737381" w:rsidR="00B41061" w:rsidRPr="00905F97" w:rsidRDefault="00B41061"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lang w:eastAsia="sk-SK" w:bidi="sk-SK"/>
        </w:rPr>
        <w:t>Za každú jednotlivú neospravedlnenú neúčasť osoby Koordinátora dokumentácie na</w:t>
      </w:r>
      <w:r w:rsidR="00ED12D3" w:rsidRPr="001351DE">
        <w:rPr>
          <w:rFonts w:ascii="Arial Narrow" w:hAnsi="Arial Narrow"/>
          <w:lang w:eastAsia="sk-SK" w:bidi="sk-SK"/>
        </w:rPr>
        <w:t xml:space="preserve"> úkonoch podľa bodov</w:t>
      </w:r>
      <w:r w:rsidRPr="001351DE">
        <w:rPr>
          <w:rFonts w:ascii="Arial Narrow" w:hAnsi="Arial Narrow"/>
          <w:lang w:eastAsia="sk-SK" w:bidi="sk-SK"/>
        </w:rPr>
        <w:t xml:space="preserve"> </w:t>
      </w:r>
      <w:r w:rsidR="00853E5F" w:rsidRPr="001351DE">
        <w:rPr>
          <w:rFonts w:ascii="Arial Narrow" w:hAnsi="Arial Narrow"/>
          <w:lang w:eastAsia="sk-SK" w:bidi="sk-SK"/>
        </w:rPr>
        <w:t>3.4.7</w:t>
      </w:r>
      <w:r w:rsidR="006B48AF" w:rsidRPr="001351DE">
        <w:rPr>
          <w:rFonts w:ascii="Arial Narrow" w:hAnsi="Arial Narrow"/>
          <w:lang w:eastAsia="sk-SK" w:bidi="sk-SK"/>
        </w:rPr>
        <w:t xml:space="preserve"> a 3.4.</w:t>
      </w:r>
      <w:r w:rsidR="00853E5F" w:rsidRPr="001351DE">
        <w:rPr>
          <w:rFonts w:ascii="Arial Narrow" w:hAnsi="Arial Narrow"/>
          <w:lang w:eastAsia="sk-SK" w:bidi="sk-SK"/>
        </w:rPr>
        <w:t>8</w:t>
      </w:r>
      <w:r w:rsidR="002A6F7C" w:rsidRPr="001351DE">
        <w:rPr>
          <w:rFonts w:ascii="Arial Narrow" w:hAnsi="Arial Narrow"/>
          <w:lang w:eastAsia="sk-SK" w:bidi="sk-SK"/>
        </w:rPr>
        <w:t xml:space="preserve"> článku III</w:t>
      </w:r>
      <w:r w:rsidR="00C27659" w:rsidRPr="001351DE">
        <w:rPr>
          <w:rFonts w:ascii="Arial Narrow" w:hAnsi="Arial Narrow"/>
          <w:lang w:eastAsia="sk-SK" w:bidi="sk-SK"/>
        </w:rPr>
        <w:t>.</w:t>
      </w:r>
      <w:r w:rsidR="002A6F7C" w:rsidRPr="001351DE">
        <w:rPr>
          <w:rFonts w:ascii="Arial Narrow" w:hAnsi="Arial Narrow"/>
          <w:lang w:eastAsia="sk-SK" w:bidi="sk-SK"/>
        </w:rPr>
        <w:t xml:space="preserve"> tejto Zmluvy, </w:t>
      </w:r>
      <w:r w:rsidRPr="001351DE">
        <w:rPr>
          <w:rFonts w:ascii="Arial Narrow" w:hAnsi="Arial Narrow"/>
          <w:lang w:eastAsia="sk-SK" w:bidi="sk-SK"/>
        </w:rPr>
        <w:t xml:space="preserve">Objednávateľ je oprávnený požadovať od Zhotoviteľa zmluvnú pokutu vo výške </w:t>
      </w:r>
      <w:r w:rsidR="00CC353D">
        <w:rPr>
          <w:rFonts w:ascii="Arial Narrow" w:hAnsi="Arial Narrow"/>
          <w:lang w:eastAsia="sk-SK" w:bidi="sk-SK"/>
        </w:rPr>
        <w:t>2</w:t>
      </w:r>
      <w:r w:rsidR="00853E5F" w:rsidRPr="001351DE">
        <w:rPr>
          <w:rFonts w:ascii="Arial Narrow" w:hAnsi="Arial Narrow"/>
          <w:lang w:eastAsia="sk-SK" w:bidi="sk-SK"/>
        </w:rPr>
        <w:t xml:space="preserve">00,00 </w:t>
      </w:r>
      <w:r w:rsidRPr="001351DE">
        <w:rPr>
          <w:rFonts w:ascii="Arial Narrow" w:hAnsi="Arial Narrow"/>
          <w:lang w:eastAsia="sk-SK" w:bidi="sk-SK"/>
        </w:rPr>
        <w:t xml:space="preserve">eur, ak bol o uvedených udalostiach informovaný v termíne a spôsobom podľa bodu </w:t>
      </w:r>
      <w:r w:rsidR="00853E5F" w:rsidRPr="001351DE">
        <w:rPr>
          <w:rFonts w:ascii="Arial Narrow" w:hAnsi="Arial Narrow"/>
          <w:lang w:eastAsia="sk-SK" w:bidi="sk-SK"/>
        </w:rPr>
        <w:t>3.4.6</w:t>
      </w:r>
      <w:r w:rsidR="008B1FD2">
        <w:rPr>
          <w:rFonts w:ascii="Arial Narrow" w:hAnsi="Arial Narrow"/>
          <w:lang w:eastAsia="sk-SK" w:bidi="sk-SK"/>
        </w:rPr>
        <w:t> </w:t>
      </w:r>
      <w:r w:rsidRPr="00905F97">
        <w:rPr>
          <w:rFonts w:ascii="Arial Narrow" w:hAnsi="Arial Narrow"/>
          <w:lang w:eastAsia="sk-SK" w:bidi="sk-SK"/>
        </w:rPr>
        <w:t>článku III</w:t>
      </w:r>
      <w:r w:rsidR="00C27659" w:rsidRPr="00905F97">
        <w:rPr>
          <w:rFonts w:ascii="Arial Narrow" w:hAnsi="Arial Narrow"/>
          <w:lang w:eastAsia="sk-SK" w:bidi="sk-SK"/>
        </w:rPr>
        <w:t>.</w:t>
      </w:r>
      <w:r w:rsidRPr="00905F97">
        <w:rPr>
          <w:rFonts w:ascii="Arial Narrow" w:hAnsi="Arial Narrow"/>
          <w:lang w:eastAsia="sk-SK" w:bidi="sk-SK"/>
        </w:rPr>
        <w:t xml:space="preserve"> tejto Zmluvy.</w:t>
      </w:r>
    </w:p>
    <w:p w14:paraId="22344EF3" w14:textId="3522E97D" w:rsidR="006C6426" w:rsidRPr="00905F97" w:rsidRDefault="006C6426" w:rsidP="002A1DA5">
      <w:pPr>
        <w:pStyle w:val="Nadpis1"/>
        <w:numPr>
          <w:ilvl w:val="0"/>
          <w:numId w:val="30"/>
        </w:numPr>
        <w:spacing w:after="0" w:line="276" w:lineRule="auto"/>
        <w:ind w:left="426" w:hanging="426"/>
        <w:rPr>
          <w:rFonts w:ascii="Arial Narrow" w:hAnsi="Arial Narrow"/>
        </w:rPr>
      </w:pPr>
      <w:r w:rsidRPr="00905F97">
        <w:rPr>
          <w:rFonts w:ascii="Arial Narrow" w:hAnsi="Arial Narrow"/>
        </w:rPr>
        <w:t xml:space="preserve">Ak bude Zhotoviteľ v omeškaní s poskytnutím informácie o priebehu vykonávania Diela podľa bodu </w:t>
      </w:r>
      <w:r w:rsidR="00853E5F" w:rsidRPr="00905F97">
        <w:rPr>
          <w:rFonts w:ascii="Arial Narrow" w:hAnsi="Arial Narrow"/>
        </w:rPr>
        <w:t>2.2</w:t>
      </w:r>
      <w:r w:rsidR="006A27C0" w:rsidRPr="00905F97">
        <w:rPr>
          <w:rFonts w:ascii="Arial Narrow" w:hAnsi="Arial Narrow"/>
        </w:rPr>
        <w:t>9</w:t>
      </w:r>
      <w:r w:rsidR="008B1FD2">
        <w:rPr>
          <w:rFonts w:ascii="Arial Narrow" w:hAnsi="Arial Narrow"/>
        </w:rPr>
        <w:t> </w:t>
      </w:r>
      <w:r w:rsidRPr="00905F97">
        <w:rPr>
          <w:rFonts w:ascii="Arial Narrow" w:hAnsi="Arial Narrow"/>
        </w:rPr>
        <w:t>článku III</w:t>
      </w:r>
      <w:r w:rsidR="00C27659" w:rsidRPr="00905F97">
        <w:rPr>
          <w:rFonts w:ascii="Arial Narrow" w:hAnsi="Arial Narrow"/>
        </w:rPr>
        <w:t>.</w:t>
      </w:r>
      <w:r w:rsidRPr="00905F97">
        <w:rPr>
          <w:rFonts w:ascii="Arial Narrow" w:hAnsi="Arial Narrow"/>
        </w:rPr>
        <w:t xml:space="preserve"> tejto Zmluvy</w:t>
      </w:r>
      <w:r w:rsidR="00905F97" w:rsidRPr="00905F97">
        <w:rPr>
          <w:rFonts w:ascii="Arial Narrow" w:hAnsi="Arial Narrow"/>
        </w:rPr>
        <w:t xml:space="preserve"> alebo informácie o priebehu poskytovania (stave) Inžinierskej činnosti podľa bodu 3.2.2 článku III. tejto Zmluvy</w:t>
      </w:r>
      <w:r w:rsidRPr="00905F97">
        <w:rPr>
          <w:rFonts w:ascii="Arial Narrow" w:hAnsi="Arial Narrow"/>
        </w:rPr>
        <w:t xml:space="preserve">, Objednávateľ je oprávnený požadovať od Zhotoviteľa zmluvnú pokutu vo výške </w:t>
      </w:r>
      <w:r w:rsidR="00CC353D">
        <w:rPr>
          <w:rFonts w:ascii="Arial Narrow" w:hAnsi="Arial Narrow"/>
        </w:rPr>
        <w:t>1</w:t>
      </w:r>
      <w:r w:rsidR="00853E5F" w:rsidRPr="00905F97">
        <w:rPr>
          <w:rFonts w:ascii="Arial Narrow" w:hAnsi="Arial Narrow"/>
        </w:rPr>
        <w:t>00,00</w:t>
      </w:r>
      <w:r w:rsidR="0046238E" w:rsidRPr="00905F97">
        <w:rPr>
          <w:rFonts w:ascii="Arial Narrow" w:hAnsi="Arial Narrow"/>
        </w:rPr>
        <w:t> </w:t>
      </w:r>
      <w:r w:rsidRPr="00905F97">
        <w:rPr>
          <w:rFonts w:ascii="Arial Narrow" w:hAnsi="Arial Narrow"/>
        </w:rPr>
        <w:t>eur za každý aj začatý deň omeškania s plnením uvedenej povinnosti Zhotoviteľa.</w:t>
      </w:r>
    </w:p>
    <w:p w14:paraId="369049CA" w14:textId="2DAB40AD" w:rsidR="00026735" w:rsidRPr="001351DE" w:rsidRDefault="00026735" w:rsidP="002A1DA5">
      <w:pPr>
        <w:pStyle w:val="Nadpis1"/>
        <w:numPr>
          <w:ilvl w:val="0"/>
          <w:numId w:val="30"/>
        </w:numPr>
        <w:spacing w:after="0" w:line="276" w:lineRule="auto"/>
        <w:ind w:left="426" w:hanging="426"/>
        <w:rPr>
          <w:rFonts w:ascii="Arial Narrow" w:hAnsi="Arial Narrow"/>
        </w:rPr>
      </w:pPr>
      <w:r w:rsidRPr="00905F97">
        <w:rPr>
          <w:rFonts w:ascii="Arial Narrow" w:hAnsi="Arial Narrow"/>
        </w:rPr>
        <w:t>Ak bude Zhotoviteľ v omeškaní s odstránením vady podľa bodu 6</w:t>
      </w:r>
      <w:r w:rsidR="00C27659" w:rsidRPr="00905F97">
        <w:rPr>
          <w:rFonts w:ascii="Arial Narrow" w:hAnsi="Arial Narrow"/>
        </w:rPr>
        <w:t>.</w:t>
      </w:r>
      <w:r w:rsidRPr="00905F97">
        <w:rPr>
          <w:rFonts w:ascii="Arial Narrow" w:hAnsi="Arial Narrow"/>
        </w:rPr>
        <w:t xml:space="preserve"> prvá veta článku VIII</w:t>
      </w:r>
      <w:r w:rsidR="00B84BDE" w:rsidRPr="00905F97">
        <w:rPr>
          <w:rFonts w:ascii="Arial Narrow" w:hAnsi="Arial Narrow"/>
        </w:rPr>
        <w:t>.</w:t>
      </w:r>
      <w:r w:rsidRPr="00905F97">
        <w:rPr>
          <w:rFonts w:ascii="Arial Narrow" w:hAnsi="Arial Narrow"/>
        </w:rPr>
        <w:t xml:space="preserve"> tejto Zmluvy, Objednávateľ je oprávnený požadovať od Zhotoviteľa zmluvnú pokutu vo výške </w:t>
      </w:r>
      <w:r w:rsidR="0048303B" w:rsidRPr="00905F97">
        <w:rPr>
          <w:rFonts w:ascii="Arial Narrow" w:hAnsi="Arial Narrow"/>
        </w:rPr>
        <w:t>200,00</w:t>
      </w:r>
      <w:r w:rsidRPr="00905F97">
        <w:rPr>
          <w:rFonts w:ascii="Arial Narrow" w:hAnsi="Arial Narrow"/>
        </w:rPr>
        <w:t xml:space="preserve"> eur za každý aj začatý</w:t>
      </w:r>
      <w:r w:rsidRPr="001351DE">
        <w:rPr>
          <w:rFonts w:ascii="Arial Narrow" w:hAnsi="Arial Narrow"/>
        </w:rPr>
        <w:t xml:space="preserve"> deň omeškania s plnením uvedenej povinnosti Zhotoviteľa.</w:t>
      </w:r>
    </w:p>
    <w:p w14:paraId="2A8AF7FF" w14:textId="30BA5B55" w:rsidR="00026735" w:rsidRPr="001351DE" w:rsidRDefault="00026735" w:rsidP="002A1DA5">
      <w:pPr>
        <w:pStyle w:val="Nadpis1"/>
        <w:numPr>
          <w:ilvl w:val="0"/>
          <w:numId w:val="30"/>
        </w:numPr>
        <w:spacing w:after="0" w:line="276" w:lineRule="auto"/>
        <w:ind w:left="426" w:hanging="426"/>
        <w:rPr>
          <w:rFonts w:ascii="Arial Narrow" w:hAnsi="Arial Narrow"/>
        </w:rPr>
      </w:pPr>
      <w:r w:rsidRPr="001351DE">
        <w:rPr>
          <w:rFonts w:ascii="Arial Narrow" w:hAnsi="Arial Narrow"/>
        </w:rPr>
        <w:t>Ak bude Zhotoviteľ v omeškaní s odstránením vady podľa bodu 6</w:t>
      </w:r>
      <w:r w:rsidR="00C27659" w:rsidRPr="001351DE">
        <w:rPr>
          <w:rFonts w:ascii="Arial Narrow" w:hAnsi="Arial Narrow"/>
        </w:rPr>
        <w:t>.</w:t>
      </w:r>
      <w:r w:rsidRPr="001351DE">
        <w:rPr>
          <w:rFonts w:ascii="Arial Narrow" w:hAnsi="Arial Narrow"/>
        </w:rPr>
        <w:t xml:space="preserve"> druhá veta článku VIII</w:t>
      </w:r>
      <w:r w:rsidR="00B84BDE" w:rsidRPr="001351DE">
        <w:rPr>
          <w:rFonts w:ascii="Arial Narrow" w:hAnsi="Arial Narrow"/>
        </w:rPr>
        <w:t>.</w:t>
      </w:r>
      <w:r w:rsidRPr="001351DE">
        <w:rPr>
          <w:rFonts w:ascii="Arial Narrow" w:hAnsi="Arial Narrow"/>
        </w:rPr>
        <w:t xml:space="preserve"> tejto Zmluvy, Objednávateľ je oprávnený požadovať od Zhotoviteľa zmluvnú pokutu vo výške </w:t>
      </w:r>
      <w:r w:rsidR="001461EE">
        <w:rPr>
          <w:rFonts w:ascii="Arial Narrow" w:hAnsi="Arial Narrow"/>
        </w:rPr>
        <w:t>5</w:t>
      </w:r>
      <w:r w:rsidR="001461EE" w:rsidRPr="001351DE">
        <w:rPr>
          <w:rFonts w:ascii="Arial Narrow" w:hAnsi="Arial Narrow"/>
        </w:rPr>
        <w:t>0</w:t>
      </w:r>
      <w:r w:rsidR="0048303B" w:rsidRPr="001351DE">
        <w:rPr>
          <w:rFonts w:ascii="Arial Narrow" w:hAnsi="Arial Narrow"/>
        </w:rPr>
        <w:t xml:space="preserve">,00 </w:t>
      </w:r>
      <w:r w:rsidRPr="001351DE">
        <w:rPr>
          <w:rFonts w:ascii="Arial Narrow" w:hAnsi="Arial Narrow"/>
        </w:rPr>
        <w:t>eur za každú aj začatú hodinu omeškania s plnením uvedenej povinnosti Zhotoviteľa.</w:t>
      </w:r>
    </w:p>
    <w:p w14:paraId="045CB988" w14:textId="005ADA24" w:rsidR="00566B61" w:rsidRPr="001351DE" w:rsidRDefault="002D3BEE"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cs="Tahoma"/>
        </w:rPr>
        <w:t xml:space="preserve">Ak </w:t>
      </w:r>
      <w:r w:rsidR="00026735" w:rsidRPr="001351DE">
        <w:rPr>
          <w:rFonts w:ascii="Arial Narrow" w:hAnsi="Arial Narrow" w:cs="Tahoma"/>
        </w:rPr>
        <w:t>Zhotoviteľ</w:t>
      </w:r>
      <w:r w:rsidRPr="001351DE">
        <w:rPr>
          <w:rFonts w:ascii="Arial Narrow" w:hAnsi="Arial Narrow" w:cs="Tahoma"/>
        </w:rPr>
        <w:t xml:space="preserve"> poruší povinnosť podľa článku </w:t>
      </w:r>
      <w:r w:rsidR="00026735" w:rsidRPr="001351DE">
        <w:rPr>
          <w:rFonts w:ascii="Arial Narrow" w:hAnsi="Arial Narrow" w:cs="Tahoma"/>
        </w:rPr>
        <w:t>X</w:t>
      </w:r>
      <w:r w:rsidR="00C27659" w:rsidRPr="001351DE">
        <w:rPr>
          <w:rFonts w:ascii="Arial Narrow" w:hAnsi="Arial Narrow" w:cs="Tahoma"/>
        </w:rPr>
        <w:t>.</w:t>
      </w:r>
      <w:r w:rsidRPr="001351DE">
        <w:rPr>
          <w:rFonts w:ascii="Arial Narrow" w:hAnsi="Arial Narrow" w:cs="Tahoma"/>
        </w:rPr>
        <w:t xml:space="preserve"> </w:t>
      </w:r>
      <w:r w:rsidR="00026735" w:rsidRPr="001351DE">
        <w:rPr>
          <w:rFonts w:ascii="Arial Narrow" w:hAnsi="Arial Narrow" w:cs="Tahoma"/>
        </w:rPr>
        <w:t>tejto</w:t>
      </w:r>
      <w:r w:rsidRPr="001351DE">
        <w:rPr>
          <w:rFonts w:ascii="Arial Narrow" w:hAnsi="Arial Narrow" w:cs="Tahoma"/>
        </w:rPr>
        <w:t xml:space="preserve"> Zmluvy zachovať</w:t>
      </w:r>
      <w:r w:rsidR="00DB62D8" w:rsidRPr="001351DE">
        <w:rPr>
          <w:rFonts w:ascii="Arial Narrow" w:hAnsi="Arial Narrow" w:cs="Tahoma"/>
        </w:rPr>
        <w:t xml:space="preserve"> platnosť a účinnosť P</w:t>
      </w:r>
      <w:r w:rsidRPr="001351DE">
        <w:rPr>
          <w:rFonts w:ascii="Arial Narrow" w:hAnsi="Arial Narrow" w:cs="Tahoma"/>
        </w:rPr>
        <w:t xml:space="preserve">oistnej zmluvy po celú dobu trvania </w:t>
      </w:r>
      <w:r w:rsidR="00026735" w:rsidRPr="001351DE">
        <w:rPr>
          <w:rFonts w:ascii="Arial Narrow" w:hAnsi="Arial Narrow" w:cs="Tahoma"/>
        </w:rPr>
        <w:t>tejto</w:t>
      </w:r>
      <w:r w:rsidRPr="001351DE">
        <w:rPr>
          <w:rFonts w:ascii="Arial Narrow" w:hAnsi="Arial Narrow" w:cs="Tahoma"/>
        </w:rPr>
        <w:t xml:space="preserve"> Zmluvy</w:t>
      </w:r>
      <w:r w:rsidR="00570BA0">
        <w:rPr>
          <w:rFonts w:ascii="Arial Narrow" w:hAnsi="Arial Narrow" w:cs="Tahoma"/>
        </w:rPr>
        <w:t>,</w:t>
      </w:r>
      <w:r w:rsidRPr="001351DE">
        <w:rPr>
          <w:rFonts w:ascii="Arial Narrow" w:hAnsi="Arial Narrow" w:cs="Tahoma"/>
        </w:rPr>
        <w:t xml:space="preserve"> a</w:t>
      </w:r>
      <w:r w:rsidR="00026735" w:rsidRPr="001351DE">
        <w:rPr>
          <w:rFonts w:ascii="Arial Narrow" w:hAnsi="Arial Narrow" w:cs="Tahoma"/>
        </w:rPr>
        <w:t> to až do skončenia záručnej doby podľa bodu 2</w:t>
      </w:r>
      <w:r w:rsidR="00C27659" w:rsidRPr="001351DE">
        <w:rPr>
          <w:rFonts w:ascii="Arial Narrow" w:hAnsi="Arial Narrow" w:cs="Tahoma"/>
        </w:rPr>
        <w:t>.</w:t>
      </w:r>
      <w:r w:rsidR="00026735" w:rsidRPr="001351DE">
        <w:rPr>
          <w:rFonts w:ascii="Arial Narrow" w:hAnsi="Arial Narrow" w:cs="Tahoma"/>
        </w:rPr>
        <w:t xml:space="preserve"> druhá veta článku VIII</w:t>
      </w:r>
      <w:r w:rsidR="00C27659" w:rsidRPr="001351DE">
        <w:rPr>
          <w:rFonts w:ascii="Arial Narrow" w:hAnsi="Arial Narrow" w:cs="Tahoma"/>
        </w:rPr>
        <w:t>.</w:t>
      </w:r>
      <w:r w:rsidR="00026735" w:rsidRPr="001351DE">
        <w:rPr>
          <w:rFonts w:ascii="Arial Narrow" w:hAnsi="Arial Narrow" w:cs="Tahoma"/>
        </w:rPr>
        <w:t xml:space="preserve"> tejto Zmluvy</w:t>
      </w:r>
      <w:r w:rsidR="00C72B24" w:rsidRPr="001351DE">
        <w:rPr>
          <w:rFonts w:ascii="Arial Narrow" w:hAnsi="Arial Narrow" w:cs="Tahoma"/>
        </w:rPr>
        <w:t xml:space="preserve"> za podmienok podľa bodov 1</w:t>
      </w:r>
      <w:r w:rsidR="00C27659" w:rsidRPr="001351DE">
        <w:rPr>
          <w:rFonts w:ascii="Arial Narrow" w:hAnsi="Arial Narrow" w:cs="Tahoma"/>
        </w:rPr>
        <w:t>.</w:t>
      </w:r>
      <w:r w:rsidR="00C72B24" w:rsidRPr="001351DE">
        <w:rPr>
          <w:rFonts w:ascii="Arial Narrow" w:hAnsi="Arial Narrow" w:cs="Tahoma"/>
        </w:rPr>
        <w:t xml:space="preserve"> a</w:t>
      </w:r>
      <w:r w:rsidR="00C27659" w:rsidRPr="001351DE">
        <w:rPr>
          <w:rFonts w:ascii="Arial Narrow" w:hAnsi="Arial Narrow" w:cs="Tahoma"/>
        </w:rPr>
        <w:t> </w:t>
      </w:r>
      <w:r w:rsidR="00C72B24" w:rsidRPr="001351DE">
        <w:rPr>
          <w:rFonts w:ascii="Arial Narrow" w:hAnsi="Arial Narrow" w:cs="Tahoma"/>
        </w:rPr>
        <w:t>2</w:t>
      </w:r>
      <w:r w:rsidR="00C27659" w:rsidRPr="001351DE">
        <w:rPr>
          <w:rFonts w:ascii="Arial Narrow" w:hAnsi="Arial Narrow" w:cs="Tahoma"/>
        </w:rPr>
        <w:t>.</w:t>
      </w:r>
      <w:r w:rsidR="00C72B24" w:rsidRPr="001351DE">
        <w:rPr>
          <w:rFonts w:ascii="Arial Narrow" w:hAnsi="Arial Narrow" w:cs="Tahoma"/>
        </w:rPr>
        <w:t xml:space="preserve"> článku X</w:t>
      </w:r>
      <w:r w:rsidR="00C27659" w:rsidRPr="001351DE">
        <w:rPr>
          <w:rFonts w:ascii="Arial Narrow" w:hAnsi="Arial Narrow" w:cs="Tahoma"/>
        </w:rPr>
        <w:t>.</w:t>
      </w:r>
      <w:r w:rsidR="00C72B24" w:rsidRPr="001351DE">
        <w:rPr>
          <w:rFonts w:ascii="Arial Narrow" w:hAnsi="Arial Narrow" w:cs="Tahoma"/>
        </w:rPr>
        <w:t xml:space="preserve"> tejto Zmluvy</w:t>
      </w:r>
      <w:r w:rsidRPr="001351DE">
        <w:rPr>
          <w:rFonts w:ascii="Arial Narrow" w:hAnsi="Arial Narrow" w:cs="Tahoma"/>
        </w:rPr>
        <w:t xml:space="preserve">, Objednávateľ je oprávnený požadovať od </w:t>
      </w:r>
      <w:r w:rsidR="00026735" w:rsidRPr="001351DE">
        <w:rPr>
          <w:rFonts w:ascii="Arial Narrow" w:hAnsi="Arial Narrow" w:cs="Tahoma"/>
        </w:rPr>
        <w:lastRenderedPageBreak/>
        <w:t>Zhotoviteľa</w:t>
      </w:r>
      <w:r w:rsidRPr="001351DE">
        <w:rPr>
          <w:rFonts w:ascii="Arial Narrow" w:hAnsi="Arial Narrow" w:cs="Tahoma"/>
        </w:rPr>
        <w:t xml:space="preserve"> zmluvnú pokutu vo výške </w:t>
      </w:r>
      <w:r w:rsidR="006B48AF" w:rsidRPr="001351DE">
        <w:rPr>
          <w:rFonts w:ascii="Arial Narrow" w:hAnsi="Arial Narrow" w:cs="Tahoma"/>
        </w:rPr>
        <w:t xml:space="preserve">1 </w:t>
      </w:r>
      <w:r w:rsidRPr="001351DE">
        <w:rPr>
          <w:rFonts w:ascii="Arial Narrow" w:hAnsi="Arial Narrow" w:cs="Tahoma"/>
        </w:rPr>
        <w:t xml:space="preserve">000,00 eur za každý deň porušenia </w:t>
      </w:r>
      <w:r w:rsidR="00DB62D8" w:rsidRPr="001351DE">
        <w:rPr>
          <w:rFonts w:ascii="Arial Narrow" w:hAnsi="Arial Narrow" w:cs="Tahoma"/>
        </w:rPr>
        <w:t xml:space="preserve">uvedenej </w:t>
      </w:r>
      <w:r w:rsidRPr="001351DE">
        <w:rPr>
          <w:rFonts w:ascii="Arial Narrow" w:hAnsi="Arial Narrow" w:cs="Tahoma"/>
        </w:rPr>
        <w:t xml:space="preserve">povinnosti </w:t>
      </w:r>
      <w:r w:rsidR="00DB62D8" w:rsidRPr="001351DE">
        <w:rPr>
          <w:rFonts w:ascii="Arial Narrow" w:hAnsi="Arial Narrow" w:cs="Tahoma"/>
        </w:rPr>
        <w:t xml:space="preserve">Zhotoviteľa (omeškania s </w:t>
      </w:r>
      <w:r w:rsidRPr="001351DE">
        <w:rPr>
          <w:rFonts w:ascii="Arial Narrow" w:hAnsi="Arial Narrow" w:cs="Tahoma"/>
        </w:rPr>
        <w:t xml:space="preserve">plnením </w:t>
      </w:r>
      <w:r w:rsidR="00DB62D8" w:rsidRPr="001351DE">
        <w:rPr>
          <w:rFonts w:ascii="Arial Narrow" w:hAnsi="Arial Narrow" w:cs="Tahoma"/>
        </w:rPr>
        <w:t xml:space="preserve">uvedenej </w:t>
      </w:r>
      <w:r w:rsidRPr="001351DE">
        <w:rPr>
          <w:rFonts w:ascii="Arial Narrow" w:hAnsi="Arial Narrow" w:cs="Tahoma"/>
        </w:rPr>
        <w:t>povinnosti</w:t>
      </w:r>
      <w:r w:rsidR="00DB62D8" w:rsidRPr="001351DE">
        <w:rPr>
          <w:rFonts w:ascii="Arial Narrow" w:hAnsi="Arial Narrow" w:cs="Tahoma"/>
        </w:rPr>
        <w:t xml:space="preserve"> Zhotoviteľa</w:t>
      </w:r>
      <w:r w:rsidRPr="001351DE">
        <w:rPr>
          <w:rFonts w:ascii="Arial Narrow" w:hAnsi="Arial Narrow" w:cs="Tahoma"/>
        </w:rPr>
        <w:t>).</w:t>
      </w:r>
    </w:p>
    <w:p w14:paraId="17EDB136" w14:textId="0A43CC9B" w:rsidR="00464E04" w:rsidRPr="001351DE" w:rsidRDefault="00464E04" w:rsidP="002A6F7C">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cs="Tahoma"/>
        </w:rPr>
        <w:t xml:space="preserve">Ak Zhotoviteľ poruší povinnosť podľa bodu </w:t>
      </w:r>
      <w:r w:rsidR="001B26EB" w:rsidRPr="001351DE">
        <w:rPr>
          <w:rFonts w:ascii="Arial Narrow" w:hAnsi="Arial Narrow" w:cs="Tahoma"/>
        </w:rPr>
        <w:t>4</w:t>
      </w:r>
      <w:r w:rsidR="00C27659" w:rsidRPr="001351DE">
        <w:rPr>
          <w:rFonts w:ascii="Arial Narrow" w:hAnsi="Arial Narrow" w:cs="Tahoma"/>
        </w:rPr>
        <w:t>.</w:t>
      </w:r>
      <w:r w:rsidRPr="001351DE">
        <w:rPr>
          <w:rFonts w:ascii="Arial Narrow" w:hAnsi="Arial Narrow" w:cs="Tahoma"/>
        </w:rPr>
        <w:t xml:space="preserve"> článku </w:t>
      </w:r>
      <w:r w:rsidR="001B26EB" w:rsidRPr="001351DE">
        <w:rPr>
          <w:rFonts w:ascii="Arial Narrow" w:hAnsi="Arial Narrow" w:cs="Tahoma"/>
        </w:rPr>
        <w:t>X</w:t>
      </w:r>
      <w:r w:rsidR="00C27659" w:rsidRPr="001351DE">
        <w:rPr>
          <w:rFonts w:ascii="Arial Narrow" w:hAnsi="Arial Narrow" w:cs="Tahoma"/>
        </w:rPr>
        <w:t>.</w:t>
      </w:r>
      <w:r w:rsidRPr="001351DE">
        <w:rPr>
          <w:rFonts w:ascii="Arial Narrow" w:hAnsi="Arial Narrow" w:cs="Tahoma"/>
        </w:rPr>
        <w:t xml:space="preserve"> tejto Zmluvy zabezpečiť vinkuláciu poistného plnenia v prospech Objednávateľa, Objednávateľ je oprávnený požadovať od </w:t>
      </w:r>
      <w:r w:rsidR="001B26EB" w:rsidRPr="001351DE">
        <w:rPr>
          <w:rFonts w:ascii="Arial Narrow" w:hAnsi="Arial Narrow" w:cs="Tahoma"/>
        </w:rPr>
        <w:t>Zhotoviteľa</w:t>
      </w:r>
      <w:r w:rsidRPr="001351DE">
        <w:rPr>
          <w:rFonts w:ascii="Arial Narrow" w:hAnsi="Arial Narrow" w:cs="Tahoma"/>
        </w:rPr>
        <w:t xml:space="preserve"> zmluvnú pokutu vo výške </w:t>
      </w:r>
      <w:r w:rsidR="001B26EB" w:rsidRPr="001351DE">
        <w:rPr>
          <w:rFonts w:ascii="Arial Narrow" w:hAnsi="Arial Narrow" w:cs="Tahoma"/>
        </w:rPr>
        <w:t>2</w:t>
      </w:r>
      <w:r w:rsidRPr="001351DE">
        <w:rPr>
          <w:rFonts w:ascii="Arial Narrow" w:hAnsi="Arial Narrow" w:cs="Tahoma"/>
        </w:rPr>
        <w:t>00,</w:t>
      </w:r>
      <w:r w:rsidR="0046238E">
        <w:rPr>
          <w:rFonts w:ascii="Arial Narrow" w:hAnsi="Arial Narrow" w:cs="Tahoma"/>
        </w:rPr>
        <w:t>00</w:t>
      </w:r>
      <w:r w:rsidRPr="001351DE">
        <w:rPr>
          <w:rFonts w:ascii="Arial Narrow" w:hAnsi="Arial Narrow" w:cs="Tahoma"/>
        </w:rPr>
        <w:t xml:space="preserve"> eur za každý deň porušenia </w:t>
      </w:r>
      <w:r w:rsidR="001B26EB" w:rsidRPr="001351DE">
        <w:rPr>
          <w:rFonts w:ascii="Arial Narrow" w:hAnsi="Arial Narrow" w:cs="Tahoma"/>
        </w:rPr>
        <w:t xml:space="preserve">uvedenej </w:t>
      </w:r>
      <w:r w:rsidRPr="001351DE">
        <w:rPr>
          <w:rFonts w:ascii="Arial Narrow" w:hAnsi="Arial Narrow" w:cs="Tahoma"/>
        </w:rPr>
        <w:t>povinnosti (omeškania so splnením povinnosti).</w:t>
      </w:r>
    </w:p>
    <w:p w14:paraId="5F9320E6" w14:textId="72FC48E0" w:rsidR="002D3BEE" w:rsidRPr="001351DE" w:rsidRDefault="002D3BEE"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rPr>
        <w:t xml:space="preserve">Ak </w:t>
      </w:r>
      <w:r w:rsidR="00802911" w:rsidRPr="001351DE">
        <w:rPr>
          <w:rFonts w:ascii="Arial Narrow" w:hAnsi="Arial Narrow"/>
        </w:rPr>
        <w:t>Zhotoviteľ</w:t>
      </w:r>
      <w:r w:rsidRPr="001351DE">
        <w:rPr>
          <w:rFonts w:ascii="Arial Narrow" w:hAnsi="Arial Narrow"/>
        </w:rPr>
        <w:t xml:space="preserve"> poruší povinnosť mať pre potreby plnenia tejto Zmluvy k dispozícii E</w:t>
      </w:r>
      <w:r w:rsidR="00802911" w:rsidRPr="001351DE">
        <w:rPr>
          <w:rFonts w:ascii="Arial Narrow" w:hAnsi="Arial Narrow"/>
        </w:rPr>
        <w:t>xperta</w:t>
      </w:r>
      <w:r w:rsidRPr="001351DE">
        <w:rPr>
          <w:rFonts w:ascii="Arial Narrow" w:hAnsi="Arial Narrow"/>
        </w:rPr>
        <w:t xml:space="preserve"> </w:t>
      </w:r>
      <w:r w:rsidR="005B6346" w:rsidRPr="001351DE">
        <w:rPr>
          <w:rFonts w:ascii="Arial Narrow" w:hAnsi="Arial Narrow"/>
        </w:rPr>
        <w:t>podľa</w:t>
      </w:r>
      <w:r w:rsidRPr="001351DE">
        <w:rPr>
          <w:rFonts w:ascii="Arial Narrow" w:hAnsi="Arial Narrow"/>
        </w:rPr>
        <w:t xml:space="preserve"> článku </w:t>
      </w:r>
      <w:r w:rsidR="00802911" w:rsidRPr="001351DE">
        <w:rPr>
          <w:rFonts w:ascii="Arial Narrow" w:hAnsi="Arial Narrow"/>
        </w:rPr>
        <w:t>XII</w:t>
      </w:r>
      <w:r w:rsidR="00662D13" w:rsidRPr="001351DE">
        <w:rPr>
          <w:rFonts w:ascii="Arial Narrow" w:hAnsi="Arial Narrow"/>
        </w:rPr>
        <w:t>.</w:t>
      </w:r>
      <w:r w:rsidRPr="001351DE">
        <w:rPr>
          <w:rFonts w:ascii="Arial Narrow" w:hAnsi="Arial Narrow"/>
        </w:rPr>
        <w:t xml:space="preserve"> tejto Zmluvy, Objednávateľ je oprávnený požadovať od </w:t>
      </w:r>
      <w:r w:rsidR="00802911" w:rsidRPr="001351DE">
        <w:rPr>
          <w:rFonts w:ascii="Arial Narrow" w:hAnsi="Arial Narrow"/>
        </w:rPr>
        <w:t>Zhotoviteľa</w:t>
      </w:r>
      <w:r w:rsidRPr="001351DE">
        <w:rPr>
          <w:rFonts w:ascii="Arial Narrow" w:hAnsi="Arial Narrow"/>
        </w:rPr>
        <w:t xml:space="preserve"> zmluvnú pokutu vo výške 500,00 eur za každý deň, </w:t>
      </w:r>
      <w:r w:rsidR="00802911" w:rsidRPr="001351DE">
        <w:rPr>
          <w:rFonts w:ascii="Arial Narrow" w:hAnsi="Arial Narrow"/>
        </w:rPr>
        <w:t xml:space="preserve">počas ktorého </w:t>
      </w:r>
      <w:r w:rsidRPr="001351DE">
        <w:rPr>
          <w:rFonts w:ascii="Arial Narrow" w:hAnsi="Arial Narrow"/>
        </w:rPr>
        <w:t xml:space="preserve">nemá </w:t>
      </w:r>
      <w:r w:rsidR="00802911" w:rsidRPr="001351DE">
        <w:rPr>
          <w:rFonts w:ascii="Arial Narrow" w:hAnsi="Arial Narrow"/>
        </w:rPr>
        <w:t>Zhotoviteľ</w:t>
      </w:r>
      <w:r w:rsidRPr="001351DE">
        <w:rPr>
          <w:rFonts w:ascii="Arial Narrow" w:hAnsi="Arial Narrow"/>
        </w:rPr>
        <w:t xml:space="preserve"> k dispozícii </w:t>
      </w:r>
      <w:r w:rsidR="00802911" w:rsidRPr="001351DE">
        <w:rPr>
          <w:rFonts w:ascii="Arial Narrow" w:hAnsi="Arial Narrow"/>
        </w:rPr>
        <w:t xml:space="preserve">Experta </w:t>
      </w:r>
      <w:r w:rsidRPr="001351DE">
        <w:rPr>
          <w:rFonts w:ascii="Arial Narrow" w:hAnsi="Arial Narrow"/>
        </w:rPr>
        <w:t xml:space="preserve">na plnenie predmetu </w:t>
      </w:r>
      <w:r w:rsidR="00F337F7" w:rsidRPr="001351DE">
        <w:rPr>
          <w:rFonts w:ascii="Arial Narrow" w:hAnsi="Arial Narrow"/>
        </w:rPr>
        <w:t>tejto</w:t>
      </w:r>
      <w:r w:rsidRPr="001351DE">
        <w:rPr>
          <w:rFonts w:ascii="Arial Narrow" w:hAnsi="Arial Narrow"/>
        </w:rPr>
        <w:t xml:space="preserve"> Zmluvy.</w:t>
      </w:r>
    </w:p>
    <w:p w14:paraId="3533C1D6" w14:textId="3E147880" w:rsidR="0050504A" w:rsidRPr="001351DE" w:rsidRDefault="0050504A" w:rsidP="00FD38D4">
      <w:pPr>
        <w:pStyle w:val="Odsekzoznamu"/>
        <w:numPr>
          <w:ilvl w:val="0"/>
          <w:numId w:val="30"/>
        </w:numPr>
        <w:spacing w:after="120"/>
        <w:ind w:left="425" w:hanging="425"/>
        <w:contextualSpacing w:val="0"/>
        <w:jc w:val="both"/>
        <w:rPr>
          <w:rFonts w:ascii="Arial Narrow" w:hAnsi="Arial Narrow"/>
          <w:lang w:eastAsia="sk-SK" w:bidi="sk-SK"/>
        </w:rPr>
      </w:pPr>
      <w:r w:rsidRPr="001351DE">
        <w:rPr>
          <w:rFonts w:ascii="Arial Narrow" w:hAnsi="Arial Narrow"/>
          <w:bCs/>
        </w:rPr>
        <w:t>Objednávateľ</w:t>
      </w:r>
      <w:r w:rsidRPr="001351DE">
        <w:rPr>
          <w:rFonts w:ascii="Arial Narrow" w:hAnsi="Arial Narrow"/>
        </w:rPr>
        <w:t xml:space="preserve"> je oprávnený:</w:t>
      </w:r>
    </w:p>
    <w:p w14:paraId="5449F7CF" w14:textId="47718095" w:rsidR="0050504A" w:rsidRPr="001351DE" w:rsidRDefault="0050504A" w:rsidP="00FD38D4">
      <w:pPr>
        <w:pStyle w:val="Odsekzoznamu"/>
        <w:numPr>
          <w:ilvl w:val="1"/>
          <w:numId w:val="103"/>
        </w:numPr>
        <w:spacing w:after="0" w:line="259" w:lineRule="auto"/>
        <w:ind w:left="993" w:hanging="567"/>
        <w:jc w:val="both"/>
        <w:rPr>
          <w:rFonts w:ascii="Arial Narrow" w:hAnsi="Arial Narrow"/>
        </w:rPr>
      </w:pPr>
      <w:r w:rsidRPr="001351DE">
        <w:rPr>
          <w:rFonts w:ascii="Arial Narrow" w:hAnsi="Arial Narrow"/>
        </w:rPr>
        <w:t>požadovať od Zhotoviteľa zmluvnú pokutu vo výške 500,00 eur za každý deň omeškania s plnením povinnosti Zhotoviteľa podľa § 4 ods. 1 druhá veta Zákona o RPVS v prípade, ak Objednávateľ z dôvodu porušenia uvedenej povinnosti Zhotoviteľa neodstúpi od tejto Zmluvy</w:t>
      </w:r>
      <w:r w:rsidRPr="001351DE">
        <w:rPr>
          <w:rFonts w:ascii="Arial Narrow" w:hAnsi="Arial Narrow"/>
          <w:bCs/>
        </w:rPr>
        <w:t xml:space="preserve"> a </w:t>
      </w:r>
      <w:r w:rsidR="004D517C" w:rsidRPr="001351DE">
        <w:rPr>
          <w:rFonts w:ascii="Arial Narrow" w:hAnsi="Arial Narrow"/>
          <w:bCs/>
        </w:rPr>
        <w:t>Zhotoviteľ</w:t>
      </w:r>
      <w:r w:rsidRPr="001351DE">
        <w:rPr>
          <w:rFonts w:ascii="Arial Narrow" w:hAnsi="Arial Narrow"/>
          <w:bCs/>
        </w:rPr>
        <w:t xml:space="preserve"> si uvedenú povinnosť nesplní ani v lehote 5 pracovných dní odo dňa doručenia výzvy Objednávateľa na nápravu,</w:t>
      </w:r>
    </w:p>
    <w:p w14:paraId="1F732DEF" w14:textId="6FAB36E2" w:rsidR="0050504A" w:rsidRPr="001351DE" w:rsidRDefault="0061183D" w:rsidP="00FD38D4">
      <w:pPr>
        <w:pStyle w:val="Odsekzoznamu"/>
        <w:spacing w:after="120" w:line="259" w:lineRule="auto"/>
        <w:ind w:left="992" w:hanging="567"/>
        <w:contextualSpacing w:val="0"/>
        <w:jc w:val="both"/>
        <w:rPr>
          <w:rFonts w:ascii="Arial Narrow" w:hAnsi="Arial Narrow"/>
        </w:rPr>
      </w:pPr>
      <w:r>
        <w:rPr>
          <w:rFonts w:ascii="Arial Narrow" w:hAnsi="Arial Narrow"/>
        </w:rPr>
        <w:t>21.2</w:t>
      </w:r>
      <w:r>
        <w:rPr>
          <w:rFonts w:ascii="Arial Narrow" w:hAnsi="Arial Narrow"/>
        </w:rPr>
        <w:tab/>
      </w:r>
      <w:r w:rsidR="0050504A" w:rsidRPr="001351DE">
        <w:rPr>
          <w:rFonts w:ascii="Arial Narrow" w:hAnsi="Arial Narrow"/>
        </w:rPr>
        <w:t xml:space="preserve">požadovať od </w:t>
      </w:r>
      <w:r w:rsidR="004D517C" w:rsidRPr="001351DE">
        <w:rPr>
          <w:rFonts w:ascii="Arial Narrow" w:hAnsi="Arial Narrow"/>
        </w:rPr>
        <w:t>Zhotoviteľa</w:t>
      </w:r>
      <w:r w:rsidR="0050504A" w:rsidRPr="001351DE">
        <w:rPr>
          <w:rFonts w:ascii="Arial Narrow" w:hAnsi="Arial Narrow"/>
        </w:rPr>
        <w:t xml:space="preserve"> zmluvnú pokutu vo výške 500,00 eur za každý deň omeškania s plnením povinnosti </w:t>
      </w:r>
      <w:r w:rsidR="004D517C" w:rsidRPr="001351DE">
        <w:rPr>
          <w:rFonts w:ascii="Arial Narrow" w:hAnsi="Arial Narrow"/>
        </w:rPr>
        <w:t>Zhotoviteľa</w:t>
      </w:r>
      <w:r w:rsidR="0050504A" w:rsidRPr="001351DE">
        <w:rPr>
          <w:rFonts w:ascii="Arial Narrow" w:hAnsi="Arial Narrow"/>
        </w:rPr>
        <w:t xml:space="preserve"> zabezpečiť, aby konečným užívateľom výhod </w:t>
      </w:r>
      <w:r w:rsidR="004D517C" w:rsidRPr="001351DE">
        <w:rPr>
          <w:rFonts w:ascii="Arial Narrow" w:hAnsi="Arial Narrow"/>
        </w:rPr>
        <w:t>Zhotoviteľa</w:t>
      </w:r>
      <w:r w:rsidR="0050504A" w:rsidRPr="001351DE">
        <w:rPr>
          <w:rFonts w:ascii="Arial Narrow" w:hAnsi="Arial Narrow"/>
        </w:rPr>
        <w:t xml:space="preserve">, jeho subdodávateľa alebo subdodávateľa podľa Zákona </w:t>
      </w:r>
      <w:r w:rsidR="0042013E" w:rsidRPr="001351DE">
        <w:rPr>
          <w:rFonts w:ascii="Arial Narrow" w:hAnsi="Arial Narrow"/>
        </w:rPr>
        <w:t>o RPVS</w:t>
      </w:r>
      <w:r w:rsidR="0050504A" w:rsidRPr="001351DE">
        <w:rPr>
          <w:rFonts w:ascii="Arial Narrow" w:hAnsi="Arial Narrow"/>
        </w:rPr>
        <w:t>, zapísaným v registri partnerov verejného sektora, nebola osoba podľa § 11 ods. 1 písm. c) Zákona o </w:t>
      </w:r>
      <w:bookmarkStart w:id="10" w:name="_Hlk179993855"/>
      <w:r w:rsidR="0050504A" w:rsidRPr="001351DE">
        <w:rPr>
          <w:rFonts w:ascii="Arial Narrow" w:hAnsi="Arial Narrow"/>
        </w:rPr>
        <w:t xml:space="preserve">VO. Objednávateľ je oprávnený uplatniť si zmluvnú pokutu podľa tohto </w:t>
      </w:r>
      <w:r w:rsidR="0091657F">
        <w:rPr>
          <w:rFonts w:ascii="Arial Narrow" w:hAnsi="Arial Narrow"/>
        </w:rPr>
        <w:t>bodu 21.2 tohto článku tejto Zmluvy</w:t>
      </w:r>
      <w:r w:rsidR="0050504A" w:rsidRPr="001351DE">
        <w:rPr>
          <w:rFonts w:ascii="Arial Narrow" w:hAnsi="Arial Narrow"/>
        </w:rPr>
        <w:t xml:space="preserve">, ak z dôvodu porušenia uvedenej povinnosti </w:t>
      </w:r>
      <w:r w:rsidR="004D517C" w:rsidRPr="001351DE">
        <w:rPr>
          <w:rFonts w:ascii="Arial Narrow" w:hAnsi="Arial Narrow"/>
        </w:rPr>
        <w:t>Zhotoviteľa</w:t>
      </w:r>
      <w:r w:rsidR="0050504A" w:rsidRPr="001351DE">
        <w:rPr>
          <w:rFonts w:ascii="Arial Narrow" w:hAnsi="Arial Narrow"/>
        </w:rPr>
        <w:t xml:space="preserve"> Objednávateľ neodstúpi od tejto Zmluvy</w:t>
      </w:r>
      <w:r w:rsidR="0050504A" w:rsidRPr="001351DE">
        <w:rPr>
          <w:rFonts w:ascii="Arial Narrow" w:hAnsi="Arial Narrow"/>
          <w:bCs/>
        </w:rPr>
        <w:t xml:space="preserve"> podľa ustanovenia § 19 ods. 3 druhá veta, Zákona o VO a </w:t>
      </w:r>
      <w:r w:rsidR="004D517C" w:rsidRPr="001351DE">
        <w:rPr>
          <w:rFonts w:ascii="Arial Narrow" w:hAnsi="Arial Narrow"/>
          <w:bCs/>
        </w:rPr>
        <w:t>Zhotovite</w:t>
      </w:r>
      <w:r w:rsidR="0050504A" w:rsidRPr="001351DE">
        <w:rPr>
          <w:rFonts w:ascii="Arial Narrow" w:hAnsi="Arial Narrow"/>
          <w:bCs/>
        </w:rPr>
        <w:t>ľ si uvedenú povinnosť nesplní ani v lehote 5 pracovných dní odo dňa doručenia výzvy Objednávateľa na nápravu</w:t>
      </w:r>
      <w:bookmarkEnd w:id="10"/>
      <w:r w:rsidR="0050504A" w:rsidRPr="001351DE">
        <w:rPr>
          <w:rFonts w:ascii="Arial Narrow" w:hAnsi="Arial Narrow"/>
        </w:rPr>
        <w:t>.</w:t>
      </w:r>
    </w:p>
    <w:p w14:paraId="6DF7BC70" w14:textId="4B2376F6" w:rsidR="005C4DD4" w:rsidRPr="001351DE" w:rsidRDefault="005C4DD4"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lang w:eastAsia="sk-SK" w:bidi="sk-SK"/>
        </w:rPr>
        <w:t>V prípade každého jednotlivého porušenia záväzku mlčanlivosti podľa článku XIII</w:t>
      </w:r>
      <w:r w:rsidR="00662D13" w:rsidRPr="001351DE">
        <w:rPr>
          <w:rFonts w:ascii="Arial Narrow" w:hAnsi="Arial Narrow"/>
          <w:lang w:eastAsia="sk-SK" w:bidi="sk-SK"/>
        </w:rPr>
        <w:t>.</w:t>
      </w:r>
      <w:r w:rsidRPr="001351DE">
        <w:rPr>
          <w:rFonts w:ascii="Arial Narrow" w:hAnsi="Arial Narrow"/>
          <w:lang w:eastAsia="sk-SK" w:bidi="sk-SK"/>
        </w:rPr>
        <w:t xml:space="preserve"> tejto Zmluvy, Objednávateľ je oprávnený požadovať od Zhotoviteľa zmluvnú pokutu vo výške </w:t>
      </w:r>
      <w:r w:rsidR="000A2741" w:rsidRPr="001351DE">
        <w:rPr>
          <w:rFonts w:ascii="Arial Narrow" w:hAnsi="Arial Narrow"/>
          <w:lang w:eastAsia="sk-SK" w:bidi="sk-SK"/>
        </w:rPr>
        <w:t>5 000,00 eur za každé jednotlivé porušenie povinnosti Zhotoviteľa.</w:t>
      </w:r>
    </w:p>
    <w:p w14:paraId="0BC39E39" w14:textId="784E99CD" w:rsidR="00B44A3C" w:rsidRPr="001351DE" w:rsidRDefault="00B44A3C" w:rsidP="00B44A3C">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lang w:eastAsia="sk-SK" w:bidi="sk-SK"/>
        </w:rPr>
        <w:t>Za každú jednotlivú neospravedlnenú neúčasť osoby HIP na pracovných rokovaniach s Objednávateľom podľa bodu 9</w:t>
      </w:r>
      <w:r w:rsidR="00C27659" w:rsidRPr="001351DE">
        <w:rPr>
          <w:rFonts w:ascii="Arial Narrow" w:hAnsi="Arial Narrow"/>
          <w:lang w:eastAsia="sk-SK" w:bidi="sk-SK"/>
        </w:rPr>
        <w:t>.</w:t>
      </w:r>
      <w:r w:rsidRPr="001351DE">
        <w:rPr>
          <w:rFonts w:ascii="Arial Narrow" w:hAnsi="Arial Narrow"/>
          <w:lang w:eastAsia="sk-SK" w:bidi="sk-SK"/>
        </w:rPr>
        <w:t xml:space="preserve"> článku III</w:t>
      </w:r>
      <w:r w:rsidR="00662D13" w:rsidRPr="001351DE">
        <w:rPr>
          <w:rFonts w:ascii="Arial Narrow" w:hAnsi="Arial Narrow"/>
          <w:lang w:eastAsia="sk-SK" w:bidi="sk-SK"/>
        </w:rPr>
        <w:t>.</w:t>
      </w:r>
      <w:r w:rsidRPr="001351DE">
        <w:rPr>
          <w:rFonts w:ascii="Arial Narrow" w:hAnsi="Arial Narrow"/>
          <w:lang w:eastAsia="sk-SK" w:bidi="sk-SK"/>
        </w:rPr>
        <w:t xml:space="preserve"> tejto Zmluvy, Objednávateľ je oprávnený požadovať od Zhotoviteľa zmluvnú pokutu vo výške </w:t>
      </w:r>
      <w:r w:rsidR="001461EE">
        <w:rPr>
          <w:rFonts w:ascii="Arial Narrow" w:hAnsi="Arial Narrow"/>
          <w:lang w:eastAsia="sk-SK" w:bidi="sk-SK"/>
        </w:rPr>
        <w:t>2</w:t>
      </w:r>
      <w:r w:rsidR="001461EE" w:rsidRPr="001351DE">
        <w:rPr>
          <w:rFonts w:ascii="Arial Narrow" w:hAnsi="Arial Narrow"/>
          <w:lang w:eastAsia="sk-SK" w:bidi="sk-SK"/>
        </w:rPr>
        <w:t>00</w:t>
      </w:r>
      <w:r w:rsidRPr="001351DE">
        <w:rPr>
          <w:rFonts w:ascii="Arial Narrow" w:hAnsi="Arial Narrow"/>
          <w:lang w:eastAsia="sk-SK" w:bidi="sk-SK"/>
        </w:rPr>
        <w:t xml:space="preserve">,00 eur, ak bol o uvedených </w:t>
      </w:r>
      <w:r w:rsidR="002F2F2A" w:rsidRPr="001351DE">
        <w:rPr>
          <w:rFonts w:ascii="Arial Narrow" w:hAnsi="Arial Narrow"/>
          <w:lang w:eastAsia="sk-SK" w:bidi="sk-SK"/>
        </w:rPr>
        <w:t>pracovných rokovaniach</w:t>
      </w:r>
      <w:r w:rsidRPr="001351DE">
        <w:rPr>
          <w:rFonts w:ascii="Arial Narrow" w:hAnsi="Arial Narrow"/>
          <w:lang w:eastAsia="sk-SK" w:bidi="sk-SK"/>
        </w:rPr>
        <w:t xml:space="preserve"> informovaný v termíne a spôsobom podľa bodu </w:t>
      </w:r>
      <w:r w:rsidR="002F2F2A" w:rsidRPr="001351DE">
        <w:rPr>
          <w:rFonts w:ascii="Arial Narrow" w:hAnsi="Arial Narrow"/>
          <w:lang w:eastAsia="sk-SK" w:bidi="sk-SK"/>
        </w:rPr>
        <w:t>9</w:t>
      </w:r>
      <w:r w:rsidR="00C27659" w:rsidRPr="001351DE">
        <w:rPr>
          <w:rFonts w:ascii="Arial Narrow" w:hAnsi="Arial Narrow"/>
          <w:lang w:eastAsia="sk-SK" w:bidi="sk-SK"/>
        </w:rPr>
        <w:t>.</w:t>
      </w:r>
      <w:r w:rsidRPr="001351DE">
        <w:rPr>
          <w:rFonts w:ascii="Arial Narrow" w:hAnsi="Arial Narrow"/>
          <w:lang w:eastAsia="sk-SK" w:bidi="sk-SK"/>
        </w:rPr>
        <w:t xml:space="preserve"> článku III</w:t>
      </w:r>
      <w:r w:rsidR="00662D13" w:rsidRPr="001351DE">
        <w:rPr>
          <w:rFonts w:ascii="Arial Narrow" w:hAnsi="Arial Narrow"/>
          <w:lang w:eastAsia="sk-SK" w:bidi="sk-SK"/>
        </w:rPr>
        <w:t>.</w:t>
      </w:r>
      <w:r w:rsidRPr="001351DE">
        <w:rPr>
          <w:rFonts w:ascii="Arial Narrow" w:hAnsi="Arial Narrow"/>
          <w:lang w:eastAsia="sk-SK" w:bidi="sk-SK"/>
        </w:rPr>
        <w:t xml:space="preserve"> tejto Zmluvy.</w:t>
      </w:r>
    </w:p>
    <w:p w14:paraId="6B85832A" w14:textId="7582B97A" w:rsidR="002D3BEE" w:rsidRPr="001351DE" w:rsidRDefault="002D3BEE"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rPr>
        <w:t xml:space="preserve">Zaplatením zmluvnej pokuty </w:t>
      </w:r>
      <w:r w:rsidR="000A2741" w:rsidRPr="001351DE">
        <w:rPr>
          <w:rFonts w:ascii="Arial Narrow" w:hAnsi="Arial Narrow"/>
        </w:rPr>
        <w:t xml:space="preserve">podľa tejto Zmluvy </w:t>
      </w:r>
      <w:r w:rsidRPr="001351DE">
        <w:rPr>
          <w:rFonts w:ascii="Arial Narrow" w:hAnsi="Arial Narrow"/>
        </w:rPr>
        <w:t xml:space="preserve">nie je dotknutý nárok </w:t>
      </w:r>
      <w:r w:rsidR="000A2741" w:rsidRPr="001351DE">
        <w:rPr>
          <w:rFonts w:ascii="Arial Narrow" w:hAnsi="Arial Narrow"/>
        </w:rPr>
        <w:t>Objednávateľa</w:t>
      </w:r>
      <w:r w:rsidRPr="001351DE">
        <w:rPr>
          <w:rFonts w:ascii="Arial Narrow" w:hAnsi="Arial Narrow"/>
        </w:rPr>
        <w:t xml:space="preserve"> na náhradu škody spôsobenú porušením povinností</w:t>
      </w:r>
      <w:r w:rsidR="000A2741" w:rsidRPr="001351DE">
        <w:rPr>
          <w:rFonts w:ascii="Arial Narrow" w:hAnsi="Arial Narrow"/>
        </w:rPr>
        <w:t xml:space="preserve"> Zhotoviteľa</w:t>
      </w:r>
      <w:r w:rsidRPr="001351DE">
        <w:rPr>
          <w:rFonts w:ascii="Arial Narrow" w:hAnsi="Arial Narrow"/>
        </w:rPr>
        <w:t xml:space="preserve">, na ktorú sa vzťahuje zmluvná pokuta, ktorá prevyšuje výšku dohodnutej zmluvnej pokuty. Zmluvné pokuty podľa </w:t>
      </w:r>
      <w:r w:rsidR="000A2741" w:rsidRPr="001351DE">
        <w:rPr>
          <w:rFonts w:ascii="Arial Narrow" w:hAnsi="Arial Narrow"/>
        </w:rPr>
        <w:t>tejto</w:t>
      </w:r>
      <w:r w:rsidRPr="001351DE">
        <w:rPr>
          <w:rFonts w:ascii="Arial Narrow" w:hAnsi="Arial Narrow"/>
        </w:rPr>
        <w:t xml:space="preserve"> Zmluvy je </w:t>
      </w:r>
      <w:r w:rsidR="000A2741" w:rsidRPr="001351DE">
        <w:rPr>
          <w:rFonts w:ascii="Arial Narrow" w:hAnsi="Arial Narrow"/>
        </w:rPr>
        <w:t xml:space="preserve">Objednávateľ </w:t>
      </w:r>
      <w:r w:rsidRPr="001351DE">
        <w:rPr>
          <w:rFonts w:ascii="Arial Narrow" w:hAnsi="Arial Narrow"/>
        </w:rPr>
        <w:t>oprávnen</w:t>
      </w:r>
      <w:r w:rsidR="000A2741" w:rsidRPr="001351DE">
        <w:rPr>
          <w:rFonts w:ascii="Arial Narrow" w:hAnsi="Arial Narrow"/>
        </w:rPr>
        <w:t>ý</w:t>
      </w:r>
      <w:r w:rsidRPr="001351DE">
        <w:rPr>
          <w:rFonts w:ascii="Arial Narrow" w:hAnsi="Arial Narrow"/>
        </w:rPr>
        <w:t xml:space="preserve"> uložiť </w:t>
      </w:r>
      <w:r w:rsidR="000A2741" w:rsidRPr="001351DE">
        <w:rPr>
          <w:rFonts w:ascii="Arial Narrow" w:hAnsi="Arial Narrow"/>
        </w:rPr>
        <w:t>Zhotoviteľovi</w:t>
      </w:r>
      <w:r w:rsidRPr="001351DE">
        <w:rPr>
          <w:rFonts w:ascii="Arial Narrow" w:hAnsi="Arial Narrow"/>
        </w:rPr>
        <w:t xml:space="preserve"> aj opakovane. Zaplatením zmluvnej pokuty sa Z</w:t>
      </w:r>
      <w:r w:rsidR="000A2741" w:rsidRPr="001351DE">
        <w:rPr>
          <w:rFonts w:ascii="Arial Narrow" w:hAnsi="Arial Narrow"/>
        </w:rPr>
        <w:t>hotoviteľ</w:t>
      </w:r>
      <w:r w:rsidRPr="001351DE">
        <w:rPr>
          <w:rFonts w:ascii="Arial Narrow" w:hAnsi="Arial Narrow"/>
        </w:rPr>
        <w:t xml:space="preserve"> nezbavuje splnenia povinnosti, ktorá bola zmluvnou pokutou zabezpečená.</w:t>
      </w:r>
    </w:p>
    <w:p w14:paraId="05B15E84" w14:textId="7718D3FA" w:rsidR="002D3BEE" w:rsidRPr="001351DE" w:rsidRDefault="000A2741"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rPr>
        <w:t xml:space="preserve">Zhotoviteľ </w:t>
      </w:r>
      <w:r w:rsidR="002D3BEE" w:rsidRPr="001351DE">
        <w:rPr>
          <w:rFonts w:ascii="Arial Narrow" w:hAnsi="Arial Narrow"/>
        </w:rPr>
        <w:t xml:space="preserve">sa zaväzuje uhradiť zmluvnú pokutu </w:t>
      </w:r>
      <w:r w:rsidRPr="001351DE">
        <w:rPr>
          <w:rFonts w:ascii="Arial Narrow" w:hAnsi="Arial Narrow"/>
        </w:rPr>
        <w:t xml:space="preserve">Objednávateľovi, uplatnenú Objednávateľom podľa tejto Zmluvy, a to </w:t>
      </w:r>
      <w:r w:rsidR="002D3BEE" w:rsidRPr="001351DE">
        <w:rPr>
          <w:rFonts w:ascii="Arial Narrow" w:hAnsi="Arial Narrow"/>
        </w:rPr>
        <w:t xml:space="preserve">v lehote </w:t>
      </w:r>
      <w:r w:rsidRPr="001351DE">
        <w:rPr>
          <w:rFonts w:ascii="Arial Narrow" w:hAnsi="Arial Narrow"/>
        </w:rPr>
        <w:t xml:space="preserve">splatnosti </w:t>
      </w:r>
      <w:r w:rsidR="002D3BEE" w:rsidRPr="001351DE">
        <w:rPr>
          <w:rFonts w:ascii="Arial Narrow" w:hAnsi="Arial Narrow"/>
        </w:rPr>
        <w:t xml:space="preserve">do 30 dní odo dňa doručenia písomnej výzvy na jej úhradu (doručenej spôsobom podľa bodu </w:t>
      </w:r>
      <w:r w:rsidR="0050504A" w:rsidRPr="001351DE">
        <w:rPr>
          <w:rFonts w:ascii="Arial Narrow" w:hAnsi="Arial Narrow"/>
        </w:rPr>
        <w:t>4</w:t>
      </w:r>
      <w:r w:rsidR="00C27659" w:rsidRPr="001351DE">
        <w:rPr>
          <w:rFonts w:ascii="Arial Narrow" w:hAnsi="Arial Narrow"/>
        </w:rPr>
        <w:t>.</w:t>
      </w:r>
      <w:r w:rsidR="002D3BEE" w:rsidRPr="001351DE">
        <w:rPr>
          <w:rFonts w:ascii="Arial Narrow" w:hAnsi="Arial Narrow"/>
        </w:rPr>
        <w:t xml:space="preserve"> článku </w:t>
      </w:r>
      <w:r w:rsidR="0050504A" w:rsidRPr="001351DE">
        <w:rPr>
          <w:rFonts w:ascii="Arial Narrow" w:hAnsi="Arial Narrow"/>
        </w:rPr>
        <w:t>XV</w:t>
      </w:r>
      <w:r w:rsidR="00C27659" w:rsidRPr="001351DE">
        <w:rPr>
          <w:rFonts w:ascii="Arial Narrow" w:hAnsi="Arial Narrow"/>
        </w:rPr>
        <w:t>.</w:t>
      </w:r>
      <w:r w:rsidRPr="001351DE">
        <w:rPr>
          <w:rFonts w:ascii="Arial Narrow" w:hAnsi="Arial Narrow"/>
        </w:rPr>
        <w:t xml:space="preserve"> tejto</w:t>
      </w:r>
      <w:r w:rsidR="00D84485" w:rsidRPr="001351DE">
        <w:rPr>
          <w:rFonts w:ascii="Arial Narrow" w:hAnsi="Arial Narrow"/>
        </w:rPr>
        <w:t xml:space="preserve"> Zmluvy), ak sa neuplatní postup podľa bodu </w:t>
      </w:r>
      <w:r w:rsidR="00E7485B" w:rsidRPr="001351DE">
        <w:rPr>
          <w:rFonts w:ascii="Arial Narrow" w:hAnsi="Arial Narrow"/>
        </w:rPr>
        <w:t>2</w:t>
      </w:r>
      <w:r w:rsidR="00E7485B">
        <w:rPr>
          <w:rFonts w:ascii="Arial Narrow" w:hAnsi="Arial Narrow"/>
        </w:rPr>
        <w:t>6</w:t>
      </w:r>
      <w:r w:rsidR="000417CB" w:rsidRPr="001351DE">
        <w:rPr>
          <w:rFonts w:ascii="Arial Narrow" w:hAnsi="Arial Narrow"/>
        </w:rPr>
        <w:t>.</w:t>
      </w:r>
      <w:r w:rsidR="00817A3E" w:rsidRPr="001351DE">
        <w:rPr>
          <w:rFonts w:ascii="Arial Narrow" w:hAnsi="Arial Narrow"/>
        </w:rPr>
        <w:t xml:space="preserve"> </w:t>
      </w:r>
      <w:r w:rsidR="00D84485" w:rsidRPr="001351DE">
        <w:rPr>
          <w:rFonts w:ascii="Arial Narrow" w:hAnsi="Arial Narrow"/>
        </w:rPr>
        <w:t>tohto článku tejto Zmluvy.</w:t>
      </w:r>
    </w:p>
    <w:p w14:paraId="5E8AD58C" w14:textId="63B20E3F" w:rsidR="00D84485" w:rsidRPr="001351DE" w:rsidRDefault="00D84485"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rPr>
        <w:t>Na základe dohody Zmluvných strán sa zmluvná pokuta podľa ustanovení tejto Zmluvy môže započítať s odmenou Zhotoviteľa za podmienky, že konkrétna zmluvná pokuta, ktorá sa má započítať, nepresiah</w:t>
      </w:r>
      <w:r w:rsidR="005A54A7" w:rsidRPr="001351DE">
        <w:rPr>
          <w:rFonts w:ascii="Arial Narrow" w:hAnsi="Arial Narrow"/>
        </w:rPr>
        <w:t>ne sumu 10 000,</w:t>
      </w:r>
      <w:r w:rsidR="005F79E6" w:rsidRPr="001351DE">
        <w:rPr>
          <w:rFonts w:ascii="Arial Narrow" w:hAnsi="Arial Narrow"/>
        </w:rPr>
        <w:t>00</w:t>
      </w:r>
      <w:r w:rsidR="005A54A7" w:rsidRPr="001351DE">
        <w:rPr>
          <w:rFonts w:ascii="Arial Narrow" w:hAnsi="Arial Narrow"/>
        </w:rPr>
        <w:t xml:space="preserve"> eur podľa § 8 Z</w:t>
      </w:r>
      <w:r w:rsidRPr="001351DE">
        <w:rPr>
          <w:rFonts w:ascii="Arial Narrow" w:hAnsi="Arial Narrow"/>
        </w:rPr>
        <w:t xml:space="preserve">ákona o pohľadávkach štátu; v prípade zmluvnej pokuty presahujúcej uvedenú sumu sa započítanie podľa tohto bodu neuplatní. Zhotoviteľ </w:t>
      </w:r>
      <w:r w:rsidRPr="001351DE">
        <w:rPr>
          <w:rFonts w:ascii="Arial Narrow" w:hAnsi="Arial Narrow" w:cs="Calibri"/>
          <w:bCs/>
        </w:rPr>
        <w:t>bezvýhradne súhlasí s tým</w:t>
      </w:r>
      <w:r w:rsidRPr="001351DE">
        <w:rPr>
          <w:rFonts w:ascii="Arial Narrow" w:hAnsi="Arial Narrow" w:cs="Calibri"/>
        </w:rPr>
        <w:t xml:space="preserve">, že mu bude na základe ním vystavenej faktúry po započítaní zmluvnej pokuty uhradená </w:t>
      </w:r>
      <w:r w:rsidRPr="001351DE">
        <w:rPr>
          <w:rFonts w:ascii="Arial Narrow" w:hAnsi="Arial Narrow" w:cs="Calibri"/>
          <w:bCs/>
        </w:rPr>
        <w:t>suma znížená o príslušnú zmluvnú pokutu</w:t>
      </w:r>
      <w:r w:rsidR="0061183D">
        <w:rPr>
          <w:rFonts w:ascii="Arial Narrow" w:hAnsi="Arial Narrow" w:cs="Calibri"/>
          <w:bCs/>
        </w:rPr>
        <w:t>,</w:t>
      </w:r>
      <w:r w:rsidRPr="001351DE">
        <w:rPr>
          <w:rFonts w:ascii="Arial Narrow" w:hAnsi="Arial Narrow" w:cs="Calibri"/>
        </w:rPr>
        <w:t xml:space="preserve"> a to bez ohľadu na skutočnosť, že hodnota zmluvnej pokuty na takejto faktúre nebude uvedená, a teda nebude si nárokovať od Objednávateľa plnú sumu, ktorá bude uvedená na faktúre.</w:t>
      </w:r>
    </w:p>
    <w:p w14:paraId="5575C364" w14:textId="0518D5E6" w:rsidR="002D3BEE" w:rsidRPr="001351DE" w:rsidRDefault="002D3BEE" w:rsidP="002A1DA5">
      <w:pPr>
        <w:pStyle w:val="Odsekzoznamu"/>
        <w:numPr>
          <w:ilvl w:val="0"/>
          <w:numId w:val="30"/>
        </w:numPr>
        <w:spacing w:after="0"/>
        <w:ind w:left="426" w:hanging="426"/>
        <w:jc w:val="both"/>
        <w:rPr>
          <w:rFonts w:ascii="Arial Narrow" w:hAnsi="Arial Narrow"/>
          <w:lang w:eastAsia="sk-SK" w:bidi="sk-SK"/>
        </w:rPr>
      </w:pPr>
      <w:r w:rsidRPr="001351DE">
        <w:rPr>
          <w:rFonts w:ascii="Arial Narrow" w:hAnsi="Arial Narrow"/>
        </w:rPr>
        <w:t xml:space="preserve">Podľa § 369a Obchodného zákonníka, Objednávateľ, ktorý je v omeškaní so splnením peňažného záväzku alebo jeho časti, je povinný platiť z nezaplatenej sumy úroky z omeškania v sadzbe podľa § 369 ods. 2 Obchodného zákonníka a v nadväznosti na </w:t>
      </w:r>
      <w:r w:rsidR="005A54A7" w:rsidRPr="001351DE">
        <w:rPr>
          <w:rFonts w:ascii="Arial Narrow" w:hAnsi="Arial Narrow"/>
        </w:rPr>
        <w:t>N</w:t>
      </w:r>
      <w:r w:rsidRPr="001351DE">
        <w:rPr>
          <w:rFonts w:ascii="Arial Narrow" w:hAnsi="Arial Narrow"/>
        </w:rPr>
        <w:t xml:space="preserve">ariadenie vlády č. 21/2013, ak ho o to </w:t>
      </w:r>
      <w:r w:rsidR="000A2741" w:rsidRPr="001351DE">
        <w:rPr>
          <w:rFonts w:ascii="Arial Narrow" w:hAnsi="Arial Narrow"/>
        </w:rPr>
        <w:t>Zhotoviteľ</w:t>
      </w:r>
      <w:r w:rsidRPr="001351DE">
        <w:rPr>
          <w:rFonts w:ascii="Arial Narrow" w:hAnsi="Arial Narrow"/>
        </w:rPr>
        <w:t xml:space="preserve"> požiada. V súlade s ustanovením § 369b Obchodného zákonníka, má </w:t>
      </w:r>
      <w:r w:rsidR="000A2741" w:rsidRPr="001351DE">
        <w:rPr>
          <w:rFonts w:ascii="Arial Narrow" w:hAnsi="Arial Narrow"/>
        </w:rPr>
        <w:t>Zhotov</w:t>
      </w:r>
      <w:r w:rsidR="0082453D" w:rsidRPr="001351DE">
        <w:rPr>
          <w:rFonts w:ascii="Arial Narrow" w:hAnsi="Arial Narrow"/>
        </w:rPr>
        <w:t>i</w:t>
      </w:r>
      <w:r w:rsidR="000A2741" w:rsidRPr="001351DE">
        <w:rPr>
          <w:rFonts w:ascii="Arial Narrow" w:hAnsi="Arial Narrow"/>
        </w:rPr>
        <w:t>teľ</w:t>
      </w:r>
      <w:r w:rsidRPr="001351DE">
        <w:rPr>
          <w:rFonts w:ascii="Arial Narrow" w:hAnsi="Arial Narrow"/>
        </w:rPr>
        <w:t xml:space="preserve"> nárok na náhradu škody spôsobenej omeškaním so splnením peňažného záväzku Objednávateľa, len ak táto škoda nie je krytá úrokmi z omeškania alebo paušálnou náhradou nákladov spojených s uplatnením pohľadávky alebo ich súčtom.</w:t>
      </w:r>
    </w:p>
    <w:p w14:paraId="6AEF5313" w14:textId="6AC9BC65" w:rsidR="002D3BEE" w:rsidRPr="00FD38D4" w:rsidRDefault="002D3BEE" w:rsidP="00FD38D4">
      <w:pPr>
        <w:spacing w:after="0"/>
        <w:jc w:val="both"/>
        <w:rPr>
          <w:rFonts w:ascii="Arial Narrow" w:hAnsi="Arial Narrow"/>
          <w:bCs/>
        </w:rPr>
      </w:pPr>
    </w:p>
    <w:p w14:paraId="584D648D" w14:textId="77777777" w:rsidR="000A2741" w:rsidRPr="00FD38D4" w:rsidRDefault="000A2741" w:rsidP="00FD38D4">
      <w:pPr>
        <w:spacing w:after="0"/>
        <w:jc w:val="both"/>
        <w:rPr>
          <w:rFonts w:ascii="Arial Narrow" w:hAnsi="Arial Narrow"/>
          <w:bCs/>
        </w:rPr>
      </w:pPr>
    </w:p>
    <w:p w14:paraId="4E8078FB" w14:textId="4F1BB3A1" w:rsidR="005A6A8F" w:rsidRPr="001351DE" w:rsidRDefault="00BC595C" w:rsidP="005A6A8F">
      <w:pPr>
        <w:spacing w:after="0"/>
        <w:ind w:left="360"/>
        <w:jc w:val="center"/>
        <w:rPr>
          <w:rFonts w:ascii="Arial Narrow" w:hAnsi="Arial Narrow"/>
          <w:b/>
        </w:rPr>
      </w:pPr>
      <w:r w:rsidRPr="001351DE">
        <w:rPr>
          <w:rFonts w:ascii="Arial Narrow" w:hAnsi="Arial Narrow"/>
          <w:b/>
        </w:rPr>
        <w:t>Článok X</w:t>
      </w:r>
      <w:r w:rsidR="005A6A8F" w:rsidRPr="001351DE">
        <w:rPr>
          <w:rFonts w:ascii="Arial Narrow" w:hAnsi="Arial Narrow"/>
          <w:b/>
        </w:rPr>
        <w:t>V.</w:t>
      </w:r>
    </w:p>
    <w:p w14:paraId="31AE16AB" w14:textId="3D4C93BB" w:rsidR="005A6A8F" w:rsidRPr="001351DE" w:rsidRDefault="005A6A8F" w:rsidP="005A6A8F">
      <w:pPr>
        <w:spacing w:after="0"/>
        <w:ind w:left="360"/>
        <w:jc w:val="center"/>
        <w:rPr>
          <w:rFonts w:ascii="Arial Narrow" w:hAnsi="Arial Narrow"/>
          <w:b/>
        </w:rPr>
      </w:pPr>
      <w:r w:rsidRPr="001351DE">
        <w:rPr>
          <w:rFonts w:ascii="Arial Narrow" w:hAnsi="Arial Narrow"/>
          <w:b/>
        </w:rPr>
        <w:t>O</w:t>
      </w:r>
      <w:r w:rsidR="0082453D" w:rsidRPr="001351DE">
        <w:rPr>
          <w:rFonts w:ascii="Arial Narrow" w:hAnsi="Arial Narrow"/>
          <w:b/>
        </w:rPr>
        <w:t>právnené osoby a komunikácia</w:t>
      </w:r>
    </w:p>
    <w:p w14:paraId="7EA85DA8" w14:textId="77777777" w:rsidR="005A6A8F" w:rsidRPr="00FD38D4" w:rsidRDefault="005A6A8F" w:rsidP="00FD38D4">
      <w:pPr>
        <w:spacing w:after="0"/>
        <w:jc w:val="both"/>
        <w:rPr>
          <w:rFonts w:ascii="Arial Narrow" w:hAnsi="Arial Narrow"/>
          <w:bCs/>
        </w:rPr>
      </w:pPr>
    </w:p>
    <w:p w14:paraId="1C1DF76F" w14:textId="72F35D7D" w:rsidR="005A6A8F" w:rsidRPr="001351DE" w:rsidRDefault="0082453D" w:rsidP="00FD38D4">
      <w:pPr>
        <w:pStyle w:val="Odsekzoznamu"/>
        <w:numPr>
          <w:ilvl w:val="3"/>
          <w:numId w:val="103"/>
        </w:numPr>
        <w:spacing w:after="0"/>
        <w:ind w:left="426" w:hanging="426"/>
        <w:jc w:val="both"/>
        <w:rPr>
          <w:rFonts w:ascii="Arial Narrow" w:hAnsi="Arial Narrow"/>
        </w:rPr>
      </w:pPr>
      <w:r w:rsidRPr="001351DE">
        <w:rPr>
          <w:rFonts w:ascii="Arial Narrow" w:hAnsi="Arial Narrow"/>
        </w:rPr>
        <w:t>Zhotoviteľ</w:t>
      </w:r>
      <w:r w:rsidR="005A6A8F" w:rsidRPr="001351DE">
        <w:rPr>
          <w:rFonts w:ascii="Arial Narrow" w:hAnsi="Arial Narrow"/>
        </w:rPr>
        <w:t xml:space="preserve"> sa zaväzuje do 10 pracovných dní odo dňa nadobudnutia účinnosti </w:t>
      </w:r>
      <w:r w:rsidRPr="001351DE">
        <w:rPr>
          <w:rFonts w:ascii="Arial Narrow" w:hAnsi="Arial Narrow"/>
        </w:rPr>
        <w:t>tejto</w:t>
      </w:r>
      <w:r w:rsidR="005A6A8F" w:rsidRPr="001351DE">
        <w:rPr>
          <w:rFonts w:ascii="Arial Narrow" w:hAnsi="Arial Narrow"/>
        </w:rPr>
        <w:t xml:space="preserve"> Zmluvy vymenovať </w:t>
      </w:r>
      <w:r w:rsidR="00A61851" w:rsidRPr="001351DE">
        <w:rPr>
          <w:rFonts w:ascii="Arial Narrow" w:hAnsi="Arial Narrow"/>
        </w:rPr>
        <w:t>o</w:t>
      </w:r>
      <w:r w:rsidR="005A6A8F" w:rsidRPr="001351DE">
        <w:rPr>
          <w:rFonts w:ascii="Arial Narrow" w:hAnsi="Arial Narrow"/>
        </w:rPr>
        <w:t>právnené osoby, ktor</w:t>
      </w:r>
      <w:r w:rsidR="0062276B">
        <w:rPr>
          <w:rFonts w:ascii="Arial Narrow" w:hAnsi="Arial Narrow"/>
        </w:rPr>
        <w:t>é</w:t>
      </w:r>
      <w:r w:rsidR="005A6A8F" w:rsidRPr="001351DE">
        <w:rPr>
          <w:rFonts w:ascii="Arial Narrow" w:hAnsi="Arial Narrow"/>
        </w:rPr>
        <w:t xml:space="preserve"> budú počas účinnosti </w:t>
      </w:r>
      <w:r w:rsidRPr="001351DE">
        <w:rPr>
          <w:rFonts w:ascii="Arial Narrow" w:hAnsi="Arial Narrow"/>
        </w:rPr>
        <w:t>tejto</w:t>
      </w:r>
      <w:r w:rsidR="005A6A8F" w:rsidRPr="001351DE">
        <w:rPr>
          <w:rFonts w:ascii="Arial Narrow" w:hAnsi="Arial Narrow"/>
        </w:rPr>
        <w:t xml:space="preserve"> Zmluvy oprávnené konať a komunikovať za </w:t>
      </w:r>
      <w:r w:rsidRPr="001351DE">
        <w:rPr>
          <w:rFonts w:ascii="Arial Narrow" w:hAnsi="Arial Narrow"/>
        </w:rPr>
        <w:t>Zhotoviteľa</w:t>
      </w:r>
      <w:r w:rsidR="005A6A8F" w:rsidRPr="001351DE">
        <w:rPr>
          <w:rFonts w:ascii="Arial Narrow" w:hAnsi="Arial Narrow"/>
        </w:rPr>
        <w:t xml:space="preserve"> v</w:t>
      </w:r>
      <w:r w:rsidR="0003785E" w:rsidRPr="001351DE">
        <w:rPr>
          <w:rFonts w:ascii="Arial Narrow" w:hAnsi="Arial Narrow"/>
        </w:rPr>
        <w:t> </w:t>
      </w:r>
      <w:r w:rsidR="005A6A8F" w:rsidRPr="001351DE">
        <w:rPr>
          <w:rFonts w:ascii="Arial Narrow" w:hAnsi="Arial Narrow"/>
        </w:rPr>
        <w:t xml:space="preserve">určených záležitostiach súvisiacich s plnením </w:t>
      </w:r>
      <w:r w:rsidRPr="001351DE">
        <w:rPr>
          <w:rFonts w:ascii="Arial Narrow" w:hAnsi="Arial Narrow"/>
        </w:rPr>
        <w:t>tejto</w:t>
      </w:r>
      <w:r w:rsidR="005A6A8F" w:rsidRPr="001351DE">
        <w:rPr>
          <w:rFonts w:ascii="Arial Narrow" w:hAnsi="Arial Narrow"/>
        </w:rPr>
        <w:t xml:space="preserve"> Zmluvy a v tej istej lehote písomne v elektronickej forme oznámiť Objednávateľovi </w:t>
      </w:r>
      <w:r w:rsidR="00670028">
        <w:rPr>
          <w:rFonts w:ascii="Arial Narrow" w:hAnsi="Arial Narrow"/>
        </w:rPr>
        <w:t>ich</w:t>
      </w:r>
      <w:r w:rsidR="005A6A8F" w:rsidRPr="001351DE">
        <w:rPr>
          <w:rFonts w:ascii="Arial Narrow" w:hAnsi="Arial Narrow"/>
        </w:rPr>
        <w:t xml:space="preserve"> men</w:t>
      </w:r>
      <w:r w:rsidR="00670028">
        <w:rPr>
          <w:rFonts w:ascii="Arial Narrow" w:hAnsi="Arial Narrow"/>
        </w:rPr>
        <w:t>á</w:t>
      </w:r>
      <w:r w:rsidR="005A6A8F" w:rsidRPr="001351DE">
        <w:rPr>
          <w:rFonts w:ascii="Arial Narrow" w:hAnsi="Arial Narrow"/>
        </w:rPr>
        <w:t>, priezvisk</w:t>
      </w:r>
      <w:r w:rsidR="00670028">
        <w:rPr>
          <w:rFonts w:ascii="Arial Narrow" w:hAnsi="Arial Narrow"/>
        </w:rPr>
        <w:t>á</w:t>
      </w:r>
      <w:r w:rsidR="005A6A8F" w:rsidRPr="001351DE">
        <w:rPr>
          <w:rFonts w:ascii="Arial Narrow" w:hAnsi="Arial Narrow"/>
        </w:rPr>
        <w:t>, funkci</w:t>
      </w:r>
      <w:r w:rsidR="00670028">
        <w:rPr>
          <w:rFonts w:ascii="Arial Narrow" w:hAnsi="Arial Narrow"/>
        </w:rPr>
        <w:t>e</w:t>
      </w:r>
      <w:r w:rsidR="005A6A8F" w:rsidRPr="001351DE">
        <w:rPr>
          <w:rFonts w:ascii="Arial Narrow" w:hAnsi="Arial Narrow"/>
        </w:rPr>
        <w:t xml:space="preserve"> a ko</w:t>
      </w:r>
      <w:r w:rsidR="009C61F5" w:rsidRPr="001351DE">
        <w:rPr>
          <w:rFonts w:ascii="Arial Narrow" w:hAnsi="Arial Narrow"/>
        </w:rPr>
        <w:t xml:space="preserve">ntaktné údaje (e-mail, telefón). Ustanovením tohto článku </w:t>
      </w:r>
      <w:r w:rsidR="00247625" w:rsidRPr="001351DE">
        <w:rPr>
          <w:rFonts w:ascii="Arial Narrow" w:hAnsi="Arial Narrow"/>
        </w:rPr>
        <w:t xml:space="preserve">tejto </w:t>
      </w:r>
      <w:r w:rsidR="009C61F5" w:rsidRPr="001351DE">
        <w:rPr>
          <w:rFonts w:ascii="Arial Narrow" w:hAnsi="Arial Narrow"/>
        </w:rPr>
        <w:t xml:space="preserve">Zmluvy nie sú dotknuté ustanovenia </w:t>
      </w:r>
      <w:r w:rsidR="005A54A7" w:rsidRPr="001351DE">
        <w:rPr>
          <w:rFonts w:ascii="Arial Narrow" w:hAnsi="Arial Narrow"/>
        </w:rPr>
        <w:t>týkajúce sa os</w:t>
      </w:r>
      <w:r w:rsidR="00A61851" w:rsidRPr="001351DE">
        <w:rPr>
          <w:rFonts w:ascii="Arial Narrow" w:hAnsi="Arial Narrow"/>
        </w:rPr>
        <w:t>ôb</w:t>
      </w:r>
      <w:r w:rsidR="005A54A7" w:rsidRPr="001351DE">
        <w:rPr>
          <w:rFonts w:ascii="Arial Narrow" w:hAnsi="Arial Narrow"/>
        </w:rPr>
        <w:t xml:space="preserve"> vykonávajúc</w:t>
      </w:r>
      <w:r w:rsidR="00A61851" w:rsidRPr="001351DE">
        <w:rPr>
          <w:rFonts w:ascii="Arial Narrow" w:hAnsi="Arial Narrow"/>
        </w:rPr>
        <w:t>ich</w:t>
      </w:r>
      <w:r w:rsidR="005A54A7" w:rsidRPr="001351DE">
        <w:rPr>
          <w:rFonts w:ascii="Arial Narrow" w:hAnsi="Arial Narrow"/>
        </w:rPr>
        <w:t xml:space="preserve"> činnosť Autorského dozoru</w:t>
      </w:r>
      <w:r w:rsidR="004939C6" w:rsidRPr="001351DE">
        <w:rPr>
          <w:rFonts w:ascii="Arial Narrow" w:hAnsi="Arial Narrow"/>
        </w:rPr>
        <w:t xml:space="preserve">, </w:t>
      </w:r>
      <w:r w:rsidR="00A61851" w:rsidRPr="001351DE">
        <w:rPr>
          <w:rFonts w:ascii="Arial Narrow" w:hAnsi="Arial Narrow"/>
        </w:rPr>
        <w:t xml:space="preserve">Koordinátora dokumentácie </w:t>
      </w:r>
      <w:r w:rsidR="004939C6" w:rsidRPr="001351DE">
        <w:rPr>
          <w:rFonts w:ascii="Arial Narrow" w:hAnsi="Arial Narrow"/>
        </w:rPr>
        <w:t xml:space="preserve">a HIP </w:t>
      </w:r>
      <w:r w:rsidR="00A61851" w:rsidRPr="001351DE">
        <w:rPr>
          <w:rFonts w:ascii="Arial Narrow" w:hAnsi="Arial Narrow"/>
        </w:rPr>
        <w:t>podľa ustanovení tejto Zmluvy.</w:t>
      </w:r>
    </w:p>
    <w:p w14:paraId="4F52AC1B" w14:textId="5B757262" w:rsidR="005A6A8F" w:rsidRPr="001351DE" w:rsidRDefault="005A6A8F" w:rsidP="00FD38D4">
      <w:pPr>
        <w:pStyle w:val="Odsekzoznamu"/>
        <w:numPr>
          <w:ilvl w:val="3"/>
          <w:numId w:val="103"/>
        </w:numPr>
        <w:spacing w:after="0"/>
        <w:ind w:left="426" w:hanging="426"/>
        <w:jc w:val="both"/>
        <w:rPr>
          <w:rFonts w:ascii="Arial Narrow" w:hAnsi="Arial Narrow"/>
        </w:rPr>
      </w:pPr>
      <w:r w:rsidRPr="001351DE">
        <w:rPr>
          <w:rFonts w:ascii="Arial Narrow" w:hAnsi="Arial Narrow"/>
        </w:rPr>
        <w:t xml:space="preserve">Objednávateľ sa zaväzuje do 10 pracovných dní odo dňa nadobudnutia účinnosti </w:t>
      </w:r>
      <w:r w:rsidR="0082453D" w:rsidRPr="001351DE">
        <w:rPr>
          <w:rFonts w:ascii="Arial Narrow" w:hAnsi="Arial Narrow"/>
        </w:rPr>
        <w:t>tejto</w:t>
      </w:r>
      <w:r w:rsidRPr="001351DE">
        <w:rPr>
          <w:rFonts w:ascii="Arial Narrow" w:hAnsi="Arial Narrow"/>
        </w:rPr>
        <w:t xml:space="preserve"> Zmluvy vymenovať </w:t>
      </w:r>
      <w:r w:rsidR="00A61851" w:rsidRPr="001351DE">
        <w:rPr>
          <w:rFonts w:ascii="Arial Narrow" w:hAnsi="Arial Narrow"/>
        </w:rPr>
        <w:t>o</w:t>
      </w:r>
      <w:r w:rsidRPr="001351DE">
        <w:rPr>
          <w:rFonts w:ascii="Arial Narrow" w:hAnsi="Arial Narrow"/>
        </w:rPr>
        <w:t xml:space="preserve">právnené osoby, ktoré budú počas účinnosti </w:t>
      </w:r>
      <w:r w:rsidR="0082453D" w:rsidRPr="001351DE">
        <w:rPr>
          <w:rFonts w:ascii="Arial Narrow" w:hAnsi="Arial Narrow"/>
        </w:rPr>
        <w:t>tejto</w:t>
      </w:r>
      <w:r w:rsidRPr="001351DE">
        <w:rPr>
          <w:rFonts w:ascii="Arial Narrow" w:hAnsi="Arial Narrow"/>
        </w:rPr>
        <w:t xml:space="preserve"> Zmluvy oprávnené konať a komunikovať za Objednávateľa v určených záležitostiach súvisiacich s plnením </w:t>
      </w:r>
      <w:r w:rsidR="0082453D" w:rsidRPr="001351DE">
        <w:rPr>
          <w:rFonts w:ascii="Arial Narrow" w:hAnsi="Arial Narrow"/>
        </w:rPr>
        <w:t>tejto</w:t>
      </w:r>
      <w:r w:rsidRPr="001351DE">
        <w:rPr>
          <w:rFonts w:ascii="Arial Narrow" w:hAnsi="Arial Narrow"/>
        </w:rPr>
        <w:t xml:space="preserve"> Zmluvy a v tej istej lehote písomne v elektronickej forme oznámiť </w:t>
      </w:r>
      <w:r w:rsidR="0082453D" w:rsidRPr="001351DE">
        <w:rPr>
          <w:rFonts w:ascii="Arial Narrow" w:hAnsi="Arial Narrow"/>
        </w:rPr>
        <w:t>Zhotoviteľovi</w:t>
      </w:r>
      <w:r w:rsidRPr="001351DE">
        <w:rPr>
          <w:rFonts w:ascii="Arial Narrow" w:hAnsi="Arial Narrow"/>
        </w:rPr>
        <w:t xml:space="preserve"> </w:t>
      </w:r>
      <w:r w:rsidR="00670028">
        <w:rPr>
          <w:rFonts w:ascii="Arial Narrow" w:hAnsi="Arial Narrow"/>
        </w:rPr>
        <w:t>ich</w:t>
      </w:r>
      <w:r w:rsidRPr="001351DE">
        <w:rPr>
          <w:rFonts w:ascii="Arial Narrow" w:hAnsi="Arial Narrow"/>
        </w:rPr>
        <w:t xml:space="preserve"> men</w:t>
      </w:r>
      <w:r w:rsidR="00670028">
        <w:rPr>
          <w:rFonts w:ascii="Arial Narrow" w:hAnsi="Arial Narrow"/>
        </w:rPr>
        <w:t>á</w:t>
      </w:r>
      <w:r w:rsidRPr="001351DE">
        <w:rPr>
          <w:rFonts w:ascii="Arial Narrow" w:hAnsi="Arial Narrow"/>
        </w:rPr>
        <w:t>, priezvisk</w:t>
      </w:r>
      <w:r w:rsidR="00670028">
        <w:rPr>
          <w:rFonts w:ascii="Arial Narrow" w:hAnsi="Arial Narrow"/>
        </w:rPr>
        <w:t>á</w:t>
      </w:r>
      <w:r w:rsidRPr="001351DE">
        <w:rPr>
          <w:rFonts w:ascii="Arial Narrow" w:hAnsi="Arial Narrow"/>
        </w:rPr>
        <w:t>, funkci</w:t>
      </w:r>
      <w:r w:rsidR="00670028">
        <w:rPr>
          <w:rFonts w:ascii="Arial Narrow" w:hAnsi="Arial Narrow"/>
        </w:rPr>
        <w:t>e</w:t>
      </w:r>
      <w:r w:rsidRPr="001351DE">
        <w:rPr>
          <w:rFonts w:ascii="Arial Narrow" w:hAnsi="Arial Narrow"/>
        </w:rPr>
        <w:t xml:space="preserve"> a kontaktné údaje (e-mail, telefón).</w:t>
      </w:r>
    </w:p>
    <w:p w14:paraId="15B63FCB" w14:textId="620A4C73" w:rsidR="005A6A8F" w:rsidRPr="003C2CC7" w:rsidRDefault="005A6A8F" w:rsidP="00FD38D4">
      <w:pPr>
        <w:pStyle w:val="Odsekzoznamu"/>
        <w:numPr>
          <w:ilvl w:val="3"/>
          <w:numId w:val="103"/>
        </w:numPr>
        <w:spacing w:after="0"/>
        <w:ind w:left="426" w:hanging="426"/>
        <w:jc w:val="both"/>
        <w:rPr>
          <w:rFonts w:ascii="Arial Narrow" w:hAnsi="Arial Narrow"/>
        </w:rPr>
      </w:pPr>
      <w:r w:rsidRPr="001351DE">
        <w:rPr>
          <w:rFonts w:ascii="Arial Narrow" w:hAnsi="Arial Narrow"/>
        </w:rPr>
        <w:t xml:space="preserve">Každá zo Zmluvných strán môže zmeniť </w:t>
      </w:r>
      <w:r w:rsidR="00A61851" w:rsidRPr="001351DE">
        <w:rPr>
          <w:rFonts w:ascii="Arial Narrow" w:hAnsi="Arial Narrow"/>
        </w:rPr>
        <w:t>o</w:t>
      </w:r>
      <w:r w:rsidRPr="001351DE">
        <w:rPr>
          <w:rFonts w:ascii="Arial Narrow" w:hAnsi="Arial Narrow"/>
        </w:rPr>
        <w:t xml:space="preserve">právnené osoby. Písomné oznámenie o zmene obsahuje meno, priezvisko, funkciu a kontaktné údaje (e-mail, telefón) novej </w:t>
      </w:r>
      <w:r w:rsidR="00A61851" w:rsidRPr="001351DE">
        <w:rPr>
          <w:rFonts w:ascii="Arial Narrow" w:hAnsi="Arial Narrow"/>
        </w:rPr>
        <w:t>o</w:t>
      </w:r>
      <w:r w:rsidRPr="001351DE">
        <w:rPr>
          <w:rFonts w:ascii="Arial Narrow" w:hAnsi="Arial Narrow"/>
        </w:rPr>
        <w:t xml:space="preserve">právnenej osoby. V prípade zmeny </w:t>
      </w:r>
      <w:r w:rsidR="00A61851" w:rsidRPr="001351DE">
        <w:rPr>
          <w:rFonts w:ascii="Arial Narrow" w:hAnsi="Arial Narrow"/>
        </w:rPr>
        <w:t>o</w:t>
      </w:r>
      <w:r w:rsidRPr="001351DE">
        <w:rPr>
          <w:rFonts w:ascii="Arial Narrow" w:hAnsi="Arial Narrow"/>
        </w:rPr>
        <w:t xml:space="preserve">právnených osôb je takáto zmena účinná dňom doručenia písomného oznámenia v elektronickej forme o zmene </w:t>
      </w:r>
      <w:r w:rsidR="00A61851" w:rsidRPr="001351DE">
        <w:rPr>
          <w:rFonts w:ascii="Arial Narrow" w:hAnsi="Arial Narrow"/>
        </w:rPr>
        <w:t>o</w:t>
      </w:r>
      <w:r w:rsidRPr="001351DE">
        <w:rPr>
          <w:rFonts w:ascii="Arial Narrow" w:hAnsi="Arial Narrow"/>
        </w:rPr>
        <w:t xml:space="preserve">právnenej osoby </w:t>
      </w:r>
      <w:r w:rsidR="0082453D" w:rsidRPr="001351DE">
        <w:rPr>
          <w:rFonts w:ascii="Arial Narrow" w:hAnsi="Arial Narrow"/>
        </w:rPr>
        <w:t>druhej Zmluvnej strane</w:t>
      </w:r>
      <w:r w:rsidRPr="001351DE">
        <w:rPr>
          <w:rFonts w:ascii="Arial Narrow" w:hAnsi="Arial Narrow"/>
        </w:rPr>
        <w:t xml:space="preserve">. V prípade, ak sa jedná o zmenu </w:t>
      </w:r>
      <w:r w:rsidR="00A61851" w:rsidRPr="001351DE">
        <w:rPr>
          <w:rFonts w:ascii="Arial Narrow" w:hAnsi="Arial Narrow"/>
        </w:rPr>
        <w:t>o</w:t>
      </w:r>
      <w:r w:rsidRPr="001351DE">
        <w:rPr>
          <w:rFonts w:ascii="Arial Narrow" w:hAnsi="Arial Narrow"/>
        </w:rPr>
        <w:t xml:space="preserve">právnených osôb </w:t>
      </w:r>
      <w:r w:rsidR="0082453D" w:rsidRPr="001351DE">
        <w:rPr>
          <w:rFonts w:ascii="Arial Narrow" w:hAnsi="Arial Narrow"/>
        </w:rPr>
        <w:t>Zhotoviteľa</w:t>
      </w:r>
      <w:r w:rsidRPr="001351DE">
        <w:rPr>
          <w:rFonts w:ascii="Arial Narrow" w:hAnsi="Arial Narrow"/>
        </w:rPr>
        <w:t xml:space="preserve">, </w:t>
      </w:r>
      <w:r w:rsidRPr="003C2CC7">
        <w:rPr>
          <w:rFonts w:ascii="Arial Narrow" w:hAnsi="Arial Narrow"/>
        </w:rPr>
        <w:t xml:space="preserve">ktorí sú zároveň Expertami, na zmenu Expertov sa uplatnia ustanovenia článku </w:t>
      </w:r>
      <w:r w:rsidR="0082453D" w:rsidRPr="003C2CC7">
        <w:rPr>
          <w:rFonts w:ascii="Arial Narrow" w:hAnsi="Arial Narrow"/>
        </w:rPr>
        <w:t>XII</w:t>
      </w:r>
      <w:r w:rsidR="00662D13" w:rsidRPr="003C2CC7">
        <w:rPr>
          <w:rFonts w:ascii="Arial Narrow" w:hAnsi="Arial Narrow"/>
        </w:rPr>
        <w:t>.</w:t>
      </w:r>
      <w:r w:rsidR="0082453D" w:rsidRPr="003C2CC7">
        <w:rPr>
          <w:rFonts w:ascii="Arial Narrow" w:hAnsi="Arial Narrow"/>
        </w:rPr>
        <w:t xml:space="preserve"> tejto</w:t>
      </w:r>
      <w:r w:rsidRPr="003C2CC7">
        <w:rPr>
          <w:rFonts w:ascii="Arial Narrow" w:hAnsi="Arial Narrow"/>
        </w:rPr>
        <w:t xml:space="preserve"> Zmluvy.</w:t>
      </w:r>
    </w:p>
    <w:p w14:paraId="79AF197B" w14:textId="0F31A5AE" w:rsidR="005A6A8F" w:rsidRPr="003C2CC7" w:rsidRDefault="005A6A8F" w:rsidP="00FD38D4">
      <w:pPr>
        <w:pStyle w:val="Odsekzoznamu"/>
        <w:numPr>
          <w:ilvl w:val="3"/>
          <w:numId w:val="103"/>
        </w:numPr>
        <w:spacing w:after="0"/>
        <w:ind w:left="426" w:hanging="426"/>
        <w:jc w:val="both"/>
        <w:rPr>
          <w:rFonts w:ascii="Arial Narrow" w:hAnsi="Arial Narrow"/>
        </w:rPr>
      </w:pPr>
      <w:r w:rsidRPr="003C2CC7">
        <w:rPr>
          <w:rFonts w:ascii="Arial Narrow" w:hAnsi="Arial Narrow"/>
        </w:rPr>
        <w:t>Zmluvné strany sa dohodli, že komunikácia Zmluvných strán, ktorá má povahu právneho úkonu (napr. odstúpenie od zmluvy, uplatnenie zmluvnej pokuty a pod.), bude na základe dohody Zmluvných strán vykonávaná písomne formou doručenia do elektronickej schránky Zmluvnej strany zriadenej na</w:t>
      </w:r>
      <w:r w:rsidR="009C61F5" w:rsidRPr="003C2CC7">
        <w:rPr>
          <w:rFonts w:ascii="Arial Narrow" w:hAnsi="Arial Narrow"/>
        </w:rPr>
        <w:t xml:space="preserve"> portáli Slovensko.sk </w:t>
      </w:r>
      <w:r w:rsidR="005B6346" w:rsidRPr="003C2CC7">
        <w:rPr>
          <w:rFonts w:ascii="Arial Narrow" w:hAnsi="Arial Narrow"/>
        </w:rPr>
        <w:t>podľa</w:t>
      </w:r>
      <w:r w:rsidR="009C61F5" w:rsidRPr="003C2CC7">
        <w:rPr>
          <w:rFonts w:ascii="Arial Narrow" w:hAnsi="Arial Narrow"/>
        </w:rPr>
        <w:t xml:space="preserve"> Z</w:t>
      </w:r>
      <w:r w:rsidRPr="003C2CC7">
        <w:rPr>
          <w:rFonts w:ascii="Arial Narrow" w:hAnsi="Arial Narrow"/>
        </w:rPr>
        <w:t>ákona o e-</w:t>
      </w:r>
      <w:proofErr w:type="spellStart"/>
      <w:r w:rsidRPr="003C2CC7">
        <w:rPr>
          <w:rFonts w:ascii="Arial Narrow" w:hAnsi="Arial Narrow"/>
        </w:rPr>
        <w:t>Governmente</w:t>
      </w:r>
      <w:proofErr w:type="spellEnd"/>
      <w:r w:rsidRPr="003C2CC7">
        <w:rPr>
          <w:rFonts w:ascii="Arial Narrow" w:hAnsi="Arial Narrow"/>
        </w:rPr>
        <w:t xml:space="preserve"> alebo doporučenej listovej zásielky prostredníctvom poštovej služby alebo kuriérskej služby alebo osobne, ak nie je v tejto Zmluve výslovne stanovené inak. V prípade doručenia do elektronickej schránky Zmluvnej strany prostredníctvom Ústredného portálu verejnej správy Slovensko.sk zo strany Objednávateľa nejde o výkon verejnej moci, iba o využívanie existujúcich technických prostriedkov vhodných na komunikáciu. V prípade doručovania do elektronickej schránky Zmluvnej strany prostredníctvom Ústredného portálu verejnej správy Slovensko.sk sa za deň doručenia písomnosti považuje najbližší pracovný deň bezprostredne nasledujúci po kalendárnom dni, kedy bola písomnosť uložená do elektronickej schránky druhej Zmluvnej strany, a to aj vtedy, ak sa adresát o tom nedozvedel.</w:t>
      </w:r>
      <w:r w:rsidRPr="003C2CC7">
        <w:rPr>
          <w:rFonts w:ascii="Arial Narrow" w:eastAsia="Times New Roman" w:hAnsi="Arial Narrow" w:cs="Times New Roman"/>
        </w:rPr>
        <w:t xml:space="preserve"> </w:t>
      </w:r>
      <w:r w:rsidRPr="003C2CC7">
        <w:rPr>
          <w:rFonts w:ascii="Arial Narrow" w:hAnsi="Arial Narrow"/>
        </w:rPr>
        <w:t>Ak sa písomnosť doručovaná formou listovej zásielky vráti odosielateľovi ako nedoručiteľná z</w:t>
      </w:r>
      <w:r w:rsidR="0003785E" w:rsidRPr="003C2CC7">
        <w:rPr>
          <w:rFonts w:ascii="Arial Narrow" w:hAnsi="Arial Narrow"/>
        </w:rPr>
        <w:t> </w:t>
      </w:r>
      <w:r w:rsidRPr="003C2CC7">
        <w:rPr>
          <w:rFonts w:ascii="Arial Narrow" w:hAnsi="Arial Narrow"/>
        </w:rPr>
        <w:t>akýchkoľvek dôvodov, za deň jej doručenia sa považuje deň vrátenia zásielky odosielateľovi, pričom písomnosť spôsobuje právne následky, aj keď sa adresát o jej obsahu nedozvedel.</w:t>
      </w:r>
    </w:p>
    <w:p w14:paraId="145F49ED" w14:textId="27B802B6" w:rsidR="005A6A8F" w:rsidRPr="001351DE" w:rsidRDefault="005A6A8F" w:rsidP="00FD38D4">
      <w:pPr>
        <w:pStyle w:val="Odsekzoznamu"/>
        <w:numPr>
          <w:ilvl w:val="3"/>
          <w:numId w:val="103"/>
        </w:numPr>
        <w:spacing w:after="0"/>
        <w:ind w:left="426" w:hanging="426"/>
        <w:jc w:val="both"/>
        <w:rPr>
          <w:rFonts w:ascii="Arial Narrow" w:hAnsi="Arial Narrow"/>
        </w:rPr>
      </w:pPr>
      <w:r w:rsidRPr="003C2CC7">
        <w:rPr>
          <w:rFonts w:ascii="Arial Narrow" w:hAnsi="Arial Narrow"/>
        </w:rPr>
        <w:t>V prípade doručovania elektronicky prostredníctvom e-mailu sa za deň doručenia písomnosti považuje deň,</w:t>
      </w:r>
      <w:r w:rsidRPr="001351DE">
        <w:rPr>
          <w:rFonts w:ascii="Arial Narrow" w:hAnsi="Arial Narrow"/>
        </w:rPr>
        <w:t xml:space="preserve"> kedy bola e-mailová správa doručená druhej Zmluvnej strane. V prípade, ak bola zásielka doručená v pracovný deň po 16.00 hod. alebo v deň pracovného pokoja, považuje sa zásielka za doručenú v</w:t>
      </w:r>
      <w:r w:rsidR="0003785E" w:rsidRPr="001351DE">
        <w:rPr>
          <w:rFonts w:ascii="Arial Narrow" w:hAnsi="Arial Narrow"/>
        </w:rPr>
        <w:t> </w:t>
      </w:r>
      <w:r w:rsidRPr="001351DE">
        <w:rPr>
          <w:rFonts w:ascii="Arial Narrow" w:hAnsi="Arial Narrow"/>
        </w:rPr>
        <w:t>nasledujúci pracovný deň.</w:t>
      </w:r>
    </w:p>
    <w:p w14:paraId="72A003E8" w14:textId="39B72EA4" w:rsidR="005A6A8F" w:rsidRPr="001351DE" w:rsidRDefault="005A6A8F" w:rsidP="00FD38D4">
      <w:pPr>
        <w:pStyle w:val="Odsekzoznamu"/>
        <w:numPr>
          <w:ilvl w:val="3"/>
          <w:numId w:val="103"/>
        </w:numPr>
        <w:spacing w:after="0"/>
        <w:ind w:left="426" w:hanging="426"/>
        <w:jc w:val="both"/>
        <w:rPr>
          <w:rFonts w:ascii="Arial Narrow" w:hAnsi="Arial Narrow"/>
        </w:rPr>
      </w:pPr>
      <w:r w:rsidRPr="001351DE">
        <w:rPr>
          <w:rFonts w:ascii="Arial Narrow" w:hAnsi="Arial Narrow"/>
        </w:rPr>
        <w:t>V prípade, ak táto Zmluva uvádza doručovanie písomnosti elektronicky (v elektronickej forme) a neuvádza, že sa jedná o doručovanie prostredníctvom Ústredného portálu verejnej správy Slovensko.sk alebo o doručovanie na dátovom nosiči, má sa za to, že sa písomnosť doručuje prostredníctvom e-mailu.</w:t>
      </w:r>
    </w:p>
    <w:p w14:paraId="718A9471" w14:textId="1824EEF0" w:rsidR="005A6A8F" w:rsidRPr="001351DE" w:rsidRDefault="005A6A8F" w:rsidP="00FD38D4">
      <w:pPr>
        <w:pStyle w:val="Odsekzoznamu"/>
        <w:numPr>
          <w:ilvl w:val="3"/>
          <w:numId w:val="103"/>
        </w:numPr>
        <w:spacing w:after="0"/>
        <w:ind w:left="426" w:hanging="426"/>
        <w:jc w:val="both"/>
        <w:rPr>
          <w:rFonts w:ascii="Arial Narrow" w:hAnsi="Arial Narrow"/>
        </w:rPr>
      </w:pPr>
      <w:r w:rsidRPr="001351DE">
        <w:rPr>
          <w:rFonts w:ascii="Arial Narrow" w:hAnsi="Arial Narrow"/>
        </w:rPr>
        <w:t>Na podmienky doručovania faktúr sa vzťahuje aj článok</w:t>
      </w:r>
      <w:r w:rsidR="009C61F5" w:rsidRPr="001351DE">
        <w:rPr>
          <w:rFonts w:ascii="Arial Narrow" w:hAnsi="Arial Narrow"/>
        </w:rPr>
        <w:t xml:space="preserve"> </w:t>
      </w:r>
      <w:r w:rsidR="00D54937" w:rsidRPr="001351DE">
        <w:rPr>
          <w:rFonts w:ascii="Arial Narrow" w:hAnsi="Arial Narrow"/>
        </w:rPr>
        <w:t>V</w:t>
      </w:r>
      <w:r w:rsidR="00B239D0">
        <w:rPr>
          <w:rFonts w:ascii="Arial Narrow" w:hAnsi="Arial Narrow"/>
        </w:rPr>
        <w:t>.</w:t>
      </w:r>
      <w:r w:rsidRPr="001351DE">
        <w:rPr>
          <w:rFonts w:ascii="Arial Narrow" w:hAnsi="Arial Narrow"/>
        </w:rPr>
        <w:t xml:space="preserve"> tejto Zmluvy.</w:t>
      </w:r>
    </w:p>
    <w:p w14:paraId="57AFBE96" w14:textId="144DCE93" w:rsidR="00666D04" w:rsidRPr="001351DE" w:rsidRDefault="00666D04" w:rsidP="00FD38D4">
      <w:pPr>
        <w:spacing w:after="0"/>
        <w:jc w:val="both"/>
        <w:rPr>
          <w:rFonts w:ascii="Arial Narrow" w:hAnsi="Arial Narrow"/>
          <w:lang w:eastAsia="sk-SK" w:bidi="sk-SK"/>
        </w:rPr>
      </w:pPr>
    </w:p>
    <w:p w14:paraId="07FA9334" w14:textId="77777777" w:rsidR="00D54937" w:rsidRPr="001351DE" w:rsidRDefault="00D54937" w:rsidP="00FD38D4">
      <w:pPr>
        <w:spacing w:after="0"/>
        <w:jc w:val="both"/>
        <w:rPr>
          <w:rFonts w:ascii="Arial Narrow" w:hAnsi="Arial Narrow"/>
          <w:lang w:eastAsia="sk-SK" w:bidi="sk-SK"/>
        </w:rPr>
      </w:pPr>
    </w:p>
    <w:p w14:paraId="79169E7E" w14:textId="2D38D4DB" w:rsidR="00F520FE" w:rsidRPr="001351DE" w:rsidRDefault="00F520FE" w:rsidP="00F520FE">
      <w:pPr>
        <w:pStyle w:val="Zkladntext1"/>
        <w:spacing w:line="276" w:lineRule="auto"/>
        <w:jc w:val="center"/>
        <w:rPr>
          <w:rFonts w:ascii="Arial Narrow" w:hAnsi="Arial Narrow"/>
          <w:b/>
          <w:bCs/>
        </w:rPr>
      </w:pPr>
      <w:r w:rsidRPr="001351DE">
        <w:rPr>
          <w:rFonts w:ascii="Arial Narrow" w:hAnsi="Arial Narrow"/>
          <w:b/>
          <w:bCs/>
        </w:rPr>
        <w:t xml:space="preserve">Článok </w:t>
      </w:r>
      <w:r w:rsidR="005A6A8F" w:rsidRPr="001351DE">
        <w:rPr>
          <w:rFonts w:ascii="Arial Narrow" w:hAnsi="Arial Narrow"/>
          <w:b/>
          <w:bCs/>
        </w:rPr>
        <w:t>X</w:t>
      </w:r>
      <w:r w:rsidRPr="001351DE">
        <w:rPr>
          <w:rFonts w:ascii="Arial Narrow" w:hAnsi="Arial Narrow"/>
          <w:b/>
          <w:bCs/>
        </w:rPr>
        <w:t>V</w:t>
      </w:r>
      <w:r w:rsidR="00BC595C" w:rsidRPr="001351DE">
        <w:rPr>
          <w:rFonts w:ascii="Arial Narrow" w:hAnsi="Arial Narrow"/>
          <w:b/>
          <w:bCs/>
        </w:rPr>
        <w:t>I</w:t>
      </w:r>
      <w:r w:rsidRPr="001351DE">
        <w:rPr>
          <w:rFonts w:ascii="Arial Narrow" w:hAnsi="Arial Narrow"/>
          <w:b/>
          <w:bCs/>
        </w:rPr>
        <w:t>.</w:t>
      </w:r>
    </w:p>
    <w:p w14:paraId="5936DE8C" w14:textId="6A0B9D42" w:rsidR="00F520FE" w:rsidRPr="001351DE" w:rsidRDefault="00F520FE" w:rsidP="00F520FE">
      <w:pPr>
        <w:spacing w:after="0" w:line="257" w:lineRule="auto"/>
        <w:jc w:val="center"/>
        <w:rPr>
          <w:rFonts w:ascii="Arial Narrow" w:eastAsia="Arial Narrow" w:hAnsi="Arial Narrow" w:cs="Arial Narrow"/>
          <w:b/>
          <w:bCs/>
        </w:rPr>
      </w:pPr>
      <w:r w:rsidRPr="001351DE">
        <w:rPr>
          <w:rFonts w:ascii="Arial Narrow" w:eastAsia="Arial Narrow" w:hAnsi="Arial Narrow" w:cs="Arial Narrow"/>
          <w:b/>
          <w:bCs/>
        </w:rPr>
        <w:t>A</w:t>
      </w:r>
      <w:r w:rsidR="005A6A8F" w:rsidRPr="001351DE">
        <w:rPr>
          <w:rFonts w:ascii="Arial Narrow" w:eastAsia="Arial Narrow" w:hAnsi="Arial Narrow" w:cs="Arial Narrow"/>
          <w:b/>
          <w:bCs/>
        </w:rPr>
        <w:t>udit a kontrola</w:t>
      </w:r>
    </w:p>
    <w:p w14:paraId="29047408" w14:textId="1894C0A8" w:rsidR="00F520FE" w:rsidRPr="001351DE" w:rsidRDefault="00F520FE" w:rsidP="00F520FE">
      <w:pPr>
        <w:spacing w:after="0" w:line="257" w:lineRule="auto"/>
        <w:jc w:val="both"/>
        <w:rPr>
          <w:rFonts w:ascii="Arial Narrow" w:eastAsia="Arial Narrow" w:hAnsi="Arial Narrow" w:cs="Arial Narrow"/>
        </w:rPr>
      </w:pPr>
    </w:p>
    <w:p w14:paraId="25294AAB" w14:textId="1D8F10CE" w:rsidR="0021315D" w:rsidRPr="0021315D" w:rsidRDefault="00D54937" w:rsidP="00FD38D4">
      <w:pPr>
        <w:pStyle w:val="Odsekzoznamu"/>
        <w:numPr>
          <w:ilvl w:val="3"/>
          <w:numId w:val="17"/>
        </w:numPr>
        <w:spacing w:after="0" w:line="257" w:lineRule="auto"/>
        <w:ind w:left="426" w:hanging="426"/>
        <w:jc w:val="both"/>
        <w:rPr>
          <w:rFonts w:ascii="Arial Narrow" w:eastAsia="Arial Narrow" w:hAnsi="Arial Narrow" w:cs="Arial Narrow"/>
        </w:rPr>
      </w:pPr>
      <w:r w:rsidRPr="0021315D">
        <w:rPr>
          <w:rFonts w:ascii="Arial Narrow" w:eastAsia="Arial Narrow" w:hAnsi="Arial Narrow" w:cs="Arial Narrow"/>
        </w:rPr>
        <w:t>Zhotoviteľ</w:t>
      </w:r>
      <w:r w:rsidR="00F520FE" w:rsidRPr="0021315D">
        <w:rPr>
          <w:rFonts w:ascii="Arial Narrow" w:eastAsia="Arial Narrow" w:hAnsi="Arial Narrow" w:cs="Arial Narrow"/>
        </w:rPr>
        <w:t xml:space="preserve"> berie na vedomie, že predmet plnenia tejto Zmluvy alebo jeho časť môže byť Objednávateľom financovaný aj prostredníctvom finančných prostriedkov z fondov/zdrojov Európskej únie.</w:t>
      </w:r>
      <w:r w:rsidR="001461EE" w:rsidRPr="0021315D">
        <w:rPr>
          <w:rFonts w:ascii="Arial Narrow" w:eastAsia="Arial Narrow" w:hAnsi="Arial Narrow" w:cs="Arial Narrow"/>
        </w:rPr>
        <w:t xml:space="preserve"> </w:t>
      </w:r>
      <w:r w:rsidR="0021315D" w:rsidRPr="0021315D">
        <w:rPr>
          <w:rFonts w:ascii="Arial Narrow" w:eastAsia="Arial Narrow" w:hAnsi="Arial Narrow" w:cs="Arial Narrow"/>
        </w:rPr>
        <w:t xml:space="preserve">Zhotoviteľ sa </w:t>
      </w:r>
      <w:r w:rsidR="0021315D" w:rsidRPr="0021315D">
        <w:rPr>
          <w:rFonts w:ascii="Arial Narrow" w:eastAsia="Arial Narrow" w:hAnsi="Arial Narrow" w:cs="Arial Narrow"/>
        </w:rPr>
        <w:lastRenderedPageBreak/>
        <w:t>zaväzuje predložiť Objednávateľovi všetky doklady, o ktoré ho Objednávateľ počas platnosti tejto Zmluvy požiada v súvislosti s podmienkami financovania podľa predchádzajúcej vety</w:t>
      </w:r>
      <w:r w:rsidR="0021315D">
        <w:rPr>
          <w:rFonts w:ascii="Arial Narrow" w:eastAsia="Arial Narrow" w:hAnsi="Arial Narrow" w:cs="Arial Narrow"/>
        </w:rPr>
        <w:t>.</w:t>
      </w:r>
    </w:p>
    <w:p w14:paraId="0320970E" w14:textId="5667E2C4" w:rsidR="00F520FE" w:rsidRPr="001461EE" w:rsidRDefault="00D54937" w:rsidP="00FD38D4">
      <w:pPr>
        <w:pStyle w:val="Odsekzoznamu"/>
        <w:numPr>
          <w:ilvl w:val="3"/>
          <w:numId w:val="17"/>
        </w:numPr>
        <w:spacing w:after="0" w:line="257" w:lineRule="auto"/>
        <w:ind w:left="426" w:hanging="426"/>
        <w:jc w:val="both"/>
        <w:rPr>
          <w:rFonts w:ascii="Arial Narrow" w:eastAsia="Arial Narrow" w:hAnsi="Arial Narrow" w:cs="Arial Narrow"/>
        </w:rPr>
      </w:pPr>
      <w:r w:rsidRPr="001461EE">
        <w:rPr>
          <w:rFonts w:ascii="Arial Narrow" w:eastAsia="Arial Narrow" w:hAnsi="Arial Narrow" w:cs="Arial Narrow"/>
        </w:rPr>
        <w:t>Zhotoviteľ</w:t>
      </w:r>
      <w:r w:rsidR="00F520FE" w:rsidRPr="001461EE">
        <w:rPr>
          <w:rFonts w:ascii="Arial Narrow" w:eastAsia="Arial Narrow" w:hAnsi="Arial Narrow" w:cs="Arial Narrow"/>
        </w:rPr>
        <w:t xml:space="preserve"> berie na vedomie, že na použitie finančných prostriedkov z fondov/zdrojov Európskej únie, kontrolu a audit použitia týchto prostriedkov a vymáhanie ich neoprávneného použitia sa vzťahujú podmienky a povinnosti upravené okrem iného v osobitných predpisoch (najmä v Zákone o FK, </w:t>
      </w:r>
      <w:r w:rsidR="00F520FE" w:rsidRPr="001461EE">
        <w:rPr>
          <w:rFonts w:ascii="Arial Narrow" w:hAnsi="Arial Narrow"/>
        </w:rPr>
        <w:t xml:space="preserve">Zákone o RPVS, </w:t>
      </w:r>
      <w:r w:rsidR="00F520FE" w:rsidRPr="001461EE">
        <w:rPr>
          <w:rFonts w:ascii="Arial Narrow" w:eastAsia="Arial Narrow" w:hAnsi="Arial Narrow" w:cs="Arial Narrow"/>
        </w:rPr>
        <w:t>Zákone o</w:t>
      </w:r>
      <w:r w:rsidR="0061183D">
        <w:rPr>
          <w:rFonts w:ascii="Arial Narrow" w:eastAsia="Arial Narrow" w:hAnsi="Arial Narrow" w:cs="Arial Narrow"/>
        </w:rPr>
        <w:t> </w:t>
      </w:r>
      <w:r w:rsidR="00F520FE" w:rsidRPr="001461EE">
        <w:rPr>
          <w:rFonts w:ascii="Arial Narrow" w:eastAsia="Arial Narrow" w:hAnsi="Arial Narrow" w:cs="Arial Narrow"/>
        </w:rPr>
        <w:t>PF, Zákone o MPOO) a v ďalších príslušných právnych predpisoch Slovenskej republiky, v právnych aktoch Európskej únie a v metodických dokumentoch záväzných pre prijímateľov finančných prostriedkov z fondov/zdrojov E</w:t>
      </w:r>
      <w:r w:rsidR="0061183D">
        <w:rPr>
          <w:rFonts w:ascii="Arial Narrow" w:eastAsia="Arial Narrow" w:hAnsi="Arial Narrow" w:cs="Arial Narrow"/>
        </w:rPr>
        <w:t>urópskej únie</w:t>
      </w:r>
      <w:r w:rsidR="00F520FE" w:rsidRPr="001461EE">
        <w:rPr>
          <w:rFonts w:ascii="Arial Narrow" w:eastAsia="Arial Narrow" w:hAnsi="Arial Narrow" w:cs="Arial Narrow"/>
        </w:rPr>
        <w:t>.</w:t>
      </w:r>
    </w:p>
    <w:p w14:paraId="4DB9BE0C" w14:textId="65F216E8" w:rsidR="00F520FE" w:rsidRPr="001351DE" w:rsidRDefault="00D54937" w:rsidP="00FD38D4">
      <w:pPr>
        <w:pStyle w:val="Odsekzoznamu"/>
        <w:numPr>
          <w:ilvl w:val="3"/>
          <w:numId w:val="17"/>
        </w:numPr>
        <w:spacing w:after="0" w:line="257" w:lineRule="auto"/>
        <w:ind w:left="426" w:hanging="426"/>
        <w:jc w:val="both"/>
        <w:rPr>
          <w:rFonts w:ascii="Arial Narrow" w:eastAsia="Arial Narrow" w:hAnsi="Arial Narrow" w:cs="Arial Narrow"/>
        </w:rPr>
      </w:pPr>
      <w:r w:rsidRPr="001461EE">
        <w:rPr>
          <w:rFonts w:ascii="Arial Narrow" w:eastAsia="Arial Narrow" w:hAnsi="Arial Narrow" w:cs="Arial Narrow"/>
        </w:rPr>
        <w:t>Zhotoviteľ</w:t>
      </w:r>
      <w:r w:rsidR="00F520FE" w:rsidRPr="001461EE">
        <w:rPr>
          <w:rFonts w:ascii="Arial Narrow" w:eastAsia="Arial Narrow" w:hAnsi="Arial Narrow" w:cs="Arial Narrow"/>
        </w:rPr>
        <w:t xml:space="preserve"> sa zaväzuje strpieť výkon kontroly/auditu súvisiaci s</w:t>
      </w:r>
      <w:r w:rsidRPr="001461EE">
        <w:rPr>
          <w:rFonts w:ascii="Arial Narrow" w:eastAsia="Arial Narrow" w:hAnsi="Arial Narrow" w:cs="Arial Narrow"/>
        </w:rPr>
        <w:t> plnením predmetu tejto Zmluvy</w:t>
      </w:r>
      <w:r w:rsidR="00F520FE" w:rsidRPr="001461EE">
        <w:rPr>
          <w:rFonts w:ascii="Arial Narrow" w:eastAsia="Arial Narrow" w:hAnsi="Arial Narrow" w:cs="Arial Narrow"/>
        </w:rPr>
        <w:t xml:space="preserve"> príslušnými</w:t>
      </w:r>
      <w:r w:rsidR="00F520FE" w:rsidRPr="001351DE">
        <w:rPr>
          <w:rFonts w:ascii="Arial Narrow" w:eastAsia="Arial Narrow" w:hAnsi="Arial Narrow" w:cs="Arial Narrow"/>
        </w:rPr>
        <w:t xml:space="preserve"> oprávnenými osobami na výkon tejto kontroly/auditu uvedenými v nasledujúcich bodoch tohto článku </w:t>
      </w:r>
      <w:r w:rsidR="00247625" w:rsidRPr="001351DE">
        <w:rPr>
          <w:rFonts w:ascii="Arial Narrow" w:eastAsia="Arial Narrow" w:hAnsi="Arial Narrow" w:cs="Arial Narrow"/>
        </w:rPr>
        <w:t xml:space="preserve">tejto Zmluvy </w:t>
      </w:r>
      <w:r w:rsidR="00F520FE" w:rsidRPr="001351DE">
        <w:rPr>
          <w:rFonts w:ascii="Arial Narrow" w:eastAsia="Arial Narrow" w:hAnsi="Arial Narrow" w:cs="Arial Narrow"/>
        </w:rPr>
        <w:t xml:space="preserve">a </w:t>
      </w:r>
      <w:r w:rsidR="00F520FE" w:rsidRPr="001351DE">
        <w:rPr>
          <w:rFonts w:ascii="Arial Narrow" w:hAnsi="Arial Narrow" w:cs="Tahoma"/>
          <w:bCs/>
        </w:rPr>
        <w:t>poskytnúť im všetku potrebnú súčinnosť</w:t>
      </w:r>
      <w:r w:rsidR="0061183D">
        <w:rPr>
          <w:rFonts w:ascii="Arial Narrow" w:hAnsi="Arial Narrow" w:cs="Tahoma"/>
          <w:bCs/>
        </w:rPr>
        <w:t>,</w:t>
      </w:r>
      <w:r w:rsidR="00F520FE" w:rsidRPr="001351DE">
        <w:rPr>
          <w:rFonts w:ascii="Arial Narrow" w:eastAsia="Arial Narrow" w:hAnsi="Arial Narrow" w:cs="Arial Narrow"/>
        </w:rPr>
        <w:t xml:space="preserve"> a to počas platnosti a účinnosti tejto Zmluvy, ako aj počas platnosti a účinnosti zmluvy vo veci financovania a poskytovania finančných prostriedkov z</w:t>
      </w:r>
      <w:r w:rsidR="0061183D">
        <w:rPr>
          <w:rFonts w:ascii="Arial Narrow" w:eastAsia="Arial Narrow" w:hAnsi="Arial Narrow" w:cs="Arial Narrow"/>
        </w:rPr>
        <w:t> </w:t>
      </w:r>
      <w:r w:rsidR="00F520FE" w:rsidRPr="001351DE">
        <w:rPr>
          <w:rFonts w:ascii="Arial Narrow" w:eastAsia="Arial Narrow" w:hAnsi="Arial Narrow" w:cs="Arial Narrow"/>
        </w:rPr>
        <w:t>fondov</w:t>
      </w:r>
      <w:r w:rsidR="0061183D">
        <w:rPr>
          <w:rFonts w:ascii="Arial Narrow" w:eastAsia="Arial Narrow" w:hAnsi="Arial Narrow" w:cs="Arial Narrow"/>
        </w:rPr>
        <w:t>/zdrojov</w:t>
      </w:r>
      <w:r w:rsidR="00F520FE" w:rsidRPr="001351DE">
        <w:rPr>
          <w:rFonts w:ascii="Arial Narrow" w:eastAsia="Arial Narrow" w:hAnsi="Arial Narrow" w:cs="Arial Narrow"/>
        </w:rPr>
        <w:t xml:space="preserve"> Európskej únie alebo zmluvy o poskytnutí prostriedkov mechanizmu na podporu obnovy a odolnosti,</w:t>
      </w:r>
      <w:r w:rsidR="00F520FE" w:rsidRPr="001351DE">
        <w:rPr>
          <w:rFonts w:ascii="Arial Narrow" w:hAnsi="Arial Narrow" w:cs="Tahoma"/>
          <w:bCs/>
        </w:rPr>
        <w:t xml:space="preserve"> v rámci ktorých si Objednávateľ nárokuje financovanie výdavkov uhradených </w:t>
      </w:r>
      <w:r w:rsidRPr="001351DE">
        <w:rPr>
          <w:rFonts w:ascii="Arial Narrow" w:hAnsi="Arial Narrow" w:cs="Tahoma"/>
          <w:bCs/>
        </w:rPr>
        <w:t>Zhotoviteľovi</w:t>
      </w:r>
      <w:r w:rsidR="00F520FE" w:rsidRPr="001351DE">
        <w:rPr>
          <w:rFonts w:ascii="Arial Narrow" w:hAnsi="Arial Narrow" w:cs="Tahoma"/>
          <w:bCs/>
        </w:rPr>
        <w:t xml:space="preserve">, ktoré vznikli v súvislosti s plnením tejto </w:t>
      </w:r>
      <w:r w:rsidR="00F520FE" w:rsidRPr="001351DE">
        <w:rPr>
          <w:rFonts w:ascii="Arial Narrow" w:hAnsi="Arial Narrow"/>
        </w:rPr>
        <w:t>Zmluvy</w:t>
      </w:r>
      <w:r w:rsidR="00F520FE" w:rsidRPr="001351DE">
        <w:rPr>
          <w:rFonts w:ascii="Arial Narrow" w:eastAsia="Arial Narrow" w:hAnsi="Arial Narrow" w:cs="Arial Narrow"/>
        </w:rPr>
        <w:t>. Doba povinného poskytovania súčinnosti oprávneným osobám sa môže predĺžiť v</w:t>
      </w:r>
      <w:r w:rsidR="007F478C">
        <w:rPr>
          <w:rFonts w:ascii="Arial Narrow" w:eastAsia="Arial Narrow" w:hAnsi="Arial Narrow" w:cs="Arial Narrow"/>
        </w:rPr>
        <w:t> </w:t>
      </w:r>
      <w:r w:rsidR="00F520FE" w:rsidRPr="001351DE">
        <w:rPr>
          <w:rFonts w:ascii="Arial Narrow" w:eastAsia="Arial Narrow" w:hAnsi="Arial Narrow" w:cs="Arial Narrow"/>
        </w:rPr>
        <w:t xml:space="preserve">prípade, ak to ustanovia právne akty Európskej únie. </w:t>
      </w:r>
      <w:r w:rsidRPr="001351DE">
        <w:rPr>
          <w:rFonts w:ascii="Arial Narrow" w:eastAsia="Arial Narrow" w:hAnsi="Arial Narrow" w:cs="Arial Narrow"/>
        </w:rPr>
        <w:t>Zhotoviteľ</w:t>
      </w:r>
      <w:r w:rsidR="00F520FE" w:rsidRPr="001351DE">
        <w:rPr>
          <w:rFonts w:ascii="Arial Narrow" w:eastAsia="Arial Narrow" w:hAnsi="Arial Narrow" w:cs="Arial Narrow"/>
        </w:rPr>
        <w:t xml:space="preserve"> sa zaväzuje podrobiť sa aj výkonu kontroly poverenými zamestnancami Objednávateľa.</w:t>
      </w:r>
    </w:p>
    <w:p w14:paraId="08AAD53C" w14:textId="71625199" w:rsidR="00F520FE" w:rsidRPr="001351DE" w:rsidRDefault="00F520FE" w:rsidP="00FD38D4">
      <w:pPr>
        <w:pStyle w:val="Odsekzoznamu"/>
        <w:numPr>
          <w:ilvl w:val="3"/>
          <w:numId w:val="17"/>
        </w:numPr>
        <w:spacing w:after="120" w:line="257" w:lineRule="auto"/>
        <w:ind w:left="425" w:hanging="425"/>
        <w:contextualSpacing w:val="0"/>
        <w:jc w:val="both"/>
        <w:rPr>
          <w:rFonts w:ascii="Arial Narrow" w:eastAsia="Arial Narrow" w:hAnsi="Arial Narrow" w:cs="Arial Narrow"/>
        </w:rPr>
      </w:pPr>
      <w:r w:rsidRPr="001351DE">
        <w:rPr>
          <w:rFonts w:ascii="Arial Narrow" w:eastAsia="Arial Narrow" w:hAnsi="Arial Narrow" w:cs="Arial Narrow"/>
        </w:rPr>
        <w:t>Oprávnenými osobami (v prípade použitia finančných prostriedkov z fondov EÚ) sú najmä:</w:t>
      </w:r>
    </w:p>
    <w:p w14:paraId="02339E05" w14:textId="3F423EFB" w:rsidR="00F520FE" w:rsidRPr="00FD38D4" w:rsidRDefault="00F520FE" w:rsidP="00FD38D4">
      <w:pPr>
        <w:pStyle w:val="Odsekzoznamu"/>
        <w:numPr>
          <w:ilvl w:val="1"/>
          <w:numId w:val="105"/>
        </w:numPr>
        <w:ind w:left="851" w:hanging="425"/>
        <w:rPr>
          <w:rFonts w:ascii="Arial Narrow" w:hAnsi="Arial Narrow"/>
        </w:rPr>
      </w:pPr>
      <w:r w:rsidRPr="00FD38D4">
        <w:rPr>
          <w:rFonts w:ascii="Arial Narrow" w:hAnsi="Arial Narrow"/>
        </w:rPr>
        <w:t>riadiaci orgán,</w:t>
      </w:r>
    </w:p>
    <w:p w14:paraId="1141DBFE" w14:textId="4F8D9893" w:rsidR="00F520FE" w:rsidRPr="00FD38D4" w:rsidRDefault="00F520FE" w:rsidP="00FD38D4">
      <w:pPr>
        <w:pStyle w:val="Odsekzoznamu"/>
        <w:numPr>
          <w:ilvl w:val="1"/>
          <w:numId w:val="105"/>
        </w:numPr>
        <w:spacing w:after="0" w:line="257" w:lineRule="auto"/>
        <w:ind w:left="851" w:hanging="425"/>
        <w:jc w:val="both"/>
        <w:rPr>
          <w:rFonts w:ascii="Arial Narrow" w:eastAsia="Arial Narrow" w:hAnsi="Arial Narrow" w:cs="Arial Narrow"/>
        </w:rPr>
      </w:pPr>
      <w:r w:rsidRPr="00FD38D4">
        <w:rPr>
          <w:rFonts w:ascii="Arial Narrow" w:eastAsia="Arial Narrow" w:hAnsi="Arial Narrow" w:cs="Arial Narrow"/>
        </w:rPr>
        <w:t>sprostredkovateľský orgán pre kontrolu VO,</w:t>
      </w:r>
    </w:p>
    <w:p w14:paraId="26A15F44" w14:textId="0C38A970" w:rsidR="00F520FE" w:rsidRPr="00FD38D4" w:rsidRDefault="00F520FE" w:rsidP="00FD38D4">
      <w:pPr>
        <w:pStyle w:val="Odsekzoznamu"/>
        <w:numPr>
          <w:ilvl w:val="1"/>
          <w:numId w:val="105"/>
        </w:numPr>
        <w:spacing w:after="0" w:line="257" w:lineRule="auto"/>
        <w:ind w:left="851" w:hanging="425"/>
        <w:jc w:val="both"/>
        <w:rPr>
          <w:rFonts w:ascii="Arial Narrow" w:eastAsia="Arial Narrow" w:hAnsi="Arial Narrow" w:cs="Arial Narrow"/>
        </w:rPr>
      </w:pPr>
      <w:r w:rsidRPr="00FD38D4">
        <w:rPr>
          <w:rFonts w:ascii="Arial Narrow" w:eastAsia="Arial Narrow" w:hAnsi="Arial Narrow" w:cs="Arial Narrow"/>
        </w:rPr>
        <w:t>útvar vnútorného auditu riadiaceho orgánu alebo sprostredkovateľského orgánu</w:t>
      </w:r>
      <w:r w:rsidR="00315C56" w:rsidRPr="00FD38D4">
        <w:rPr>
          <w:rFonts w:ascii="Arial Narrow" w:eastAsia="Arial Narrow" w:hAnsi="Arial Narrow" w:cs="Arial Narrow"/>
        </w:rPr>
        <w:t>,</w:t>
      </w:r>
    </w:p>
    <w:p w14:paraId="17D082D5" w14:textId="5C91F5FA" w:rsidR="00F520FE" w:rsidRPr="00FD38D4" w:rsidRDefault="00F520FE" w:rsidP="00FD38D4">
      <w:pPr>
        <w:pStyle w:val="Odsekzoznamu"/>
        <w:numPr>
          <w:ilvl w:val="1"/>
          <w:numId w:val="105"/>
        </w:numPr>
        <w:spacing w:after="0" w:line="257" w:lineRule="auto"/>
        <w:ind w:left="851" w:hanging="425"/>
        <w:jc w:val="both"/>
        <w:rPr>
          <w:rFonts w:ascii="Arial Narrow" w:eastAsia="Arial Narrow" w:hAnsi="Arial Narrow" w:cs="Arial Narrow"/>
        </w:rPr>
      </w:pPr>
      <w:r w:rsidRPr="00FD38D4">
        <w:rPr>
          <w:rFonts w:ascii="Arial Narrow" w:eastAsia="Arial Narrow" w:hAnsi="Arial Narrow" w:cs="Arial Narrow"/>
        </w:rPr>
        <w:t>Najvyšší kontrolný úrad SR a ním poverené osoby,</w:t>
      </w:r>
    </w:p>
    <w:p w14:paraId="3537D1AA" w14:textId="307F89CA" w:rsidR="00F520FE" w:rsidRPr="00FD38D4" w:rsidRDefault="00F520FE" w:rsidP="00FD38D4">
      <w:pPr>
        <w:pStyle w:val="Odsekzoznamu"/>
        <w:numPr>
          <w:ilvl w:val="1"/>
          <w:numId w:val="105"/>
        </w:numPr>
        <w:spacing w:after="0" w:line="257" w:lineRule="auto"/>
        <w:ind w:left="851" w:hanging="425"/>
        <w:jc w:val="both"/>
        <w:rPr>
          <w:rFonts w:ascii="Arial Narrow" w:eastAsia="Arial Narrow" w:hAnsi="Arial Narrow" w:cs="Arial Narrow"/>
        </w:rPr>
      </w:pPr>
      <w:r w:rsidRPr="00FD38D4">
        <w:rPr>
          <w:rFonts w:ascii="Arial Narrow" w:eastAsia="Arial Narrow" w:hAnsi="Arial Narrow" w:cs="Arial Narrow"/>
        </w:rPr>
        <w:t>orgán auditu podľa § 12 Zákona o PF, Úrad vládneho auditu a orgánom auditu poverené osoby,</w:t>
      </w:r>
    </w:p>
    <w:p w14:paraId="397327A5" w14:textId="5447E8E1" w:rsidR="00F520FE" w:rsidRPr="00FD38D4" w:rsidRDefault="00F520FE" w:rsidP="00FD38D4">
      <w:pPr>
        <w:pStyle w:val="Odsekzoznamu"/>
        <w:numPr>
          <w:ilvl w:val="1"/>
          <w:numId w:val="105"/>
        </w:numPr>
        <w:spacing w:after="0" w:line="257" w:lineRule="auto"/>
        <w:ind w:left="851" w:hanging="425"/>
        <w:jc w:val="both"/>
        <w:rPr>
          <w:rFonts w:ascii="Arial Narrow" w:eastAsia="Arial Narrow" w:hAnsi="Arial Narrow" w:cs="Arial Narrow"/>
        </w:rPr>
      </w:pPr>
      <w:r w:rsidRPr="00FD38D4">
        <w:rPr>
          <w:rFonts w:ascii="Arial Narrow" w:eastAsia="Arial Narrow" w:hAnsi="Arial Narrow" w:cs="Arial Narrow"/>
        </w:rPr>
        <w:t>splnomocnení zástupcovia Európskej Komisie a Európskeho dvora audítorov,</w:t>
      </w:r>
    </w:p>
    <w:p w14:paraId="11C4CA53" w14:textId="30D75BA3" w:rsidR="00F520FE" w:rsidRPr="00FD38D4" w:rsidRDefault="00F520FE" w:rsidP="00FD38D4">
      <w:pPr>
        <w:pStyle w:val="Odsekzoznamu"/>
        <w:numPr>
          <w:ilvl w:val="1"/>
          <w:numId w:val="105"/>
        </w:numPr>
        <w:spacing w:after="0" w:line="257" w:lineRule="auto"/>
        <w:ind w:left="851" w:hanging="425"/>
        <w:jc w:val="both"/>
        <w:rPr>
          <w:rFonts w:ascii="Arial Narrow" w:eastAsia="Arial Narrow" w:hAnsi="Arial Narrow" w:cs="Arial Narrow"/>
        </w:rPr>
      </w:pPr>
      <w:r w:rsidRPr="00FD38D4">
        <w:rPr>
          <w:rFonts w:ascii="Arial Narrow" w:eastAsia="Arial Narrow" w:hAnsi="Arial Narrow" w:cs="Arial Narrow"/>
        </w:rPr>
        <w:t>orgán zabezpečujúci ochranu finančných záujmov E</w:t>
      </w:r>
      <w:r w:rsidR="0061183D">
        <w:rPr>
          <w:rFonts w:ascii="Arial Narrow" w:eastAsia="Arial Narrow" w:hAnsi="Arial Narrow" w:cs="Arial Narrow"/>
        </w:rPr>
        <w:t>urópskej únie</w:t>
      </w:r>
      <w:r w:rsidRPr="00FD38D4">
        <w:rPr>
          <w:rFonts w:ascii="Arial Narrow" w:eastAsia="Arial Narrow" w:hAnsi="Arial Narrow" w:cs="Arial Narrow"/>
        </w:rPr>
        <w:t xml:space="preserve"> podľa § 8 Zákona o PF, Európsky úrad pre boj proti podvodom,</w:t>
      </w:r>
    </w:p>
    <w:p w14:paraId="1FBBB312" w14:textId="5D7A2B92" w:rsidR="00F520FE" w:rsidRPr="00FD38D4" w:rsidRDefault="00F520FE" w:rsidP="00FD38D4">
      <w:pPr>
        <w:pStyle w:val="Odsekzoznamu"/>
        <w:numPr>
          <w:ilvl w:val="1"/>
          <w:numId w:val="105"/>
        </w:numPr>
        <w:spacing w:after="120" w:line="257" w:lineRule="auto"/>
        <w:ind w:left="850" w:hanging="425"/>
        <w:contextualSpacing w:val="0"/>
        <w:jc w:val="both"/>
        <w:rPr>
          <w:rFonts w:ascii="Arial Narrow" w:eastAsia="Arial Narrow" w:hAnsi="Arial Narrow" w:cs="Arial Narrow"/>
        </w:rPr>
      </w:pPr>
      <w:r w:rsidRPr="00FD38D4">
        <w:rPr>
          <w:rFonts w:ascii="Arial Narrow" w:eastAsia="Arial Narrow" w:hAnsi="Arial Narrow" w:cs="Arial Narrow"/>
        </w:rPr>
        <w:t>osoby prizvané alebo poverené orgánmi uvedenými v</w:t>
      </w:r>
      <w:r w:rsidR="00491067">
        <w:rPr>
          <w:rFonts w:ascii="Arial Narrow" w:eastAsia="Arial Narrow" w:hAnsi="Arial Narrow" w:cs="Arial Narrow"/>
        </w:rPr>
        <w:t xml:space="preserve"> bodoch 4.1 až 4.7 tohto článku tejto Zmluvy </w:t>
      </w:r>
      <w:r w:rsidRPr="00FD38D4">
        <w:rPr>
          <w:rFonts w:ascii="Arial Narrow" w:eastAsia="Arial Narrow" w:hAnsi="Arial Narrow" w:cs="Arial Narrow"/>
        </w:rPr>
        <w:t>v</w:t>
      </w:r>
      <w:r w:rsidR="00491067">
        <w:rPr>
          <w:rFonts w:ascii="Arial Narrow" w:eastAsia="Arial Narrow" w:hAnsi="Arial Narrow" w:cs="Arial Narrow"/>
        </w:rPr>
        <w:t> </w:t>
      </w:r>
      <w:r w:rsidRPr="00FD38D4">
        <w:rPr>
          <w:rFonts w:ascii="Arial Narrow" w:eastAsia="Arial Narrow" w:hAnsi="Arial Narrow" w:cs="Arial Narrow"/>
        </w:rPr>
        <w:t>súlade s príslušnými právnymi predpismi Slovenskej republiky a právnymi aktmi Európskej únie.</w:t>
      </w:r>
    </w:p>
    <w:p w14:paraId="447816CE" w14:textId="30C2D0F6" w:rsidR="00F520FE" w:rsidRPr="001351DE" w:rsidRDefault="00F520FE" w:rsidP="00FD38D4">
      <w:pPr>
        <w:pStyle w:val="Odsekzoznamu"/>
        <w:numPr>
          <w:ilvl w:val="3"/>
          <w:numId w:val="17"/>
        </w:numPr>
        <w:spacing w:after="120" w:line="257" w:lineRule="auto"/>
        <w:ind w:left="425" w:hanging="425"/>
        <w:contextualSpacing w:val="0"/>
        <w:jc w:val="both"/>
        <w:rPr>
          <w:rFonts w:ascii="Arial Narrow" w:eastAsia="Arial Narrow" w:hAnsi="Arial Narrow" w:cs="Arial Narrow"/>
        </w:rPr>
      </w:pPr>
      <w:r w:rsidRPr="001351DE">
        <w:rPr>
          <w:rFonts w:ascii="Arial Narrow" w:eastAsia="Arial Narrow" w:hAnsi="Arial Narrow" w:cs="Arial Narrow"/>
        </w:rPr>
        <w:t>Oprávnenými osobami (v prípade použitia prostriedkov mechanizmu na podporu obnovy a odolnosti</w:t>
      </w:r>
      <w:r w:rsidR="006D1329">
        <w:rPr>
          <w:rFonts w:ascii="Arial Narrow" w:eastAsia="Arial Narrow" w:hAnsi="Arial Narrow" w:cs="Arial Narrow"/>
        </w:rPr>
        <w:t>)</w:t>
      </w:r>
      <w:r w:rsidRPr="001351DE">
        <w:rPr>
          <w:rFonts w:ascii="Arial Narrow" w:eastAsia="Arial Narrow" w:hAnsi="Arial Narrow" w:cs="Arial Narrow"/>
        </w:rPr>
        <w:t xml:space="preserve"> sú najmä:</w:t>
      </w:r>
    </w:p>
    <w:p w14:paraId="4B72A16F" w14:textId="32E66711"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5.1</w:t>
      </w:r>
      <w:r>
        <w:rPr>
          <w:rFonts w:ascii="Arial Narrow" w:eastAsia="Arial Narrow" w:hAnsi="Arial Narrow" w:cs="Arial Narrow"/>
        </w:rPr>
        <w:tab/>
      </w:r>
      <w:r w:rsidR="00F520FE" w:rsidRPr="001351DE">
        <w:rPr>
          <w:rFonts w:ascii="Arial Narrow" w:eastAsia="Arial Narrow" w:hAnsi="Arial Narrow" w:cs="Arial Narrow"/>
        </w:rPr>
        <w:t>zástupcovia Objednávateľa a nimi poverené osoby,</w:t>
      </w:r>
    </w:p>
    <w:p w14:paraId="07A7FBDD" w14:textId="4099D048" w:rsidR="00F520FE" w:rsidRPr="001351DE" w:rsidRDefault="00F520FE" w:rsidP="00FD38D4">
      <w:pPr>
        <w:pStyle w:val="Odsekzoznamu"/>
        <w:numPr>
          <w:ilvl w:val="1"/>
          <w:numId w:val="106"/>
        </w:numPr>
        <w:spacing w:after="0" w:line="257" w:lineRule="auto"/>
        <w:ind w:left="851" w:hanging="425"/>
        <w:jc w:val="both"/>
        <w:rPr>
          <w:rFonts w:ascii="Arial Narrow" w:eastAsia="Arial Narrow" w:hAnsi="Arial Narrow" w:cs="Arial Narrow"/>
        </w:rPr>
      </w:pPr>
      <w:r w:rsidRPr="001351DE">
        <w:rPr>
          <w:rFonts w:ascii="Arial Narrow" w:eastAsia="Arial Narrow" w:hAnsi="Arial Narrow" w:cs="Arial Narrow"/>
        </w:rPr>
        <w:t>vykonávateľ,</w:t>
      </w:r>
    </w:p>
    <w:p w14:paraId="52760D46" w14:textId="7123959E"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5.3</w:t>
      </w:r>
      <w:r>
        <w:rPr>
          <w:rFonts w:ascii="Arial Narrow" w:eastAsia="Arial Narrow" w:hAnsi="Arial Narrow" w:cs="Arial Narrow"/>
        </w:rPr>
        <w:tab/>
      </w:r>
      <w:r w:rsidR="00F520FE" w:rsidRPr="001351DE">
        <w:rPr>
          <w:rFonts w:ascii="Arial Narrow" w:eastAsia="Arial Narrow" w:hAnsi="Arial Narrow" w:cs="Arial Narrow"/>
        </w:rPr>
        <w:t>sprostredkovateľ,</w:t>
      </w:r>
    </w:p>
    <w:p w14:paraId="15E814EB" w14:textId="7B9CB165"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5.4</w:t>
      </w:r>
      <w:r>
        <w:rPr>
          <w:rFonts w:ascii="Arial Narrow" w:eastAsia="Arial Narrow" w:hAnsi="Arial Narrow" w:cs="Arial Narrow"/>
        </w:rPr>
        <w:tab/>
      </w:r>
      <w:r w:rsidR="00F520FE" w:rsidRPr="001351DE">
        <w:rPr>
          <w:rFonts w:ascii="Arial Narrow" w:eastAsia="Arial Narrow" w:hAnsi="Arial Narrow" w:cs="Arial Narrow"/>
        </w:rPr>
        <w:t>Národná implementačná a koordinačná autorita,</w:t>
      </w:r>
    </w:p>
    <w:p w14:paraId="037730B9" w14:textId="0356487D"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5.5</w:t>
      </w:r>
      <w:r>
        <w:rPr>
          <w:rFonts w:ascii="Arial Narrow" w:eastAsia="Arial Narrow" w:hAnsi="Arial Narrow" w:cs="Arial Narrow"/>
        </w:rPr>
        <w:tab/>
      </w:r>
      <w:r w:rsidR="00F520FE" w:rsidRPr="001351DE">
        <w:rPr>
          <w:rFonts w:ascii="Arial Narrow" w:eastAsia="Arial Narrow" w:hAnsi="Arial Narrow" w:cs="Arial Narrow"/>
        </w:rPr>
        <w:t>Úrad vládneho auditu,</w:t>
      </w:r>
    </w:p>
    <w:p w14:paraId="0E94E946" w14:textId="14D52EEF"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5.6</w:t>
      </w:r>
      <w:r>
        <w:rPr>
          <w:rFonts w:ascii="Arial Narrow" w:eastAsia="Arial Narrow" w:hAnsi="Arial Narrow" w:cs="Arial Narrow"/>
        </w:rPr>
        <w:tab/>
      </w:r>
      <w:r w:rsidR="00F520FE" w:rsidRPr="001351DE">
        <w:rPr>
          <w:rFonts w:ascii="Arial Narrow" w:eastAsia="Arial Narrow" w:hAnsi="Arial Narrow" w:cs="Arial Narrow"/>
        </w:rPr>
        <w:t>Najvyšší kontrolný úrad SR,</w:t>
      </w:r>
    </w:p>
    <w:p w14:paraId="01C5E186" w14:textId="06ACC7E7"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5.7</w:t>
      </w:r>
      <w:r>
        <w:rPr>
          <w:rFonts w:ascii="Arial Narrow" w:eastAsia="Arial Narrow" w:hAnsi="Arial Narrow" w:cs="Arial Narrow"/>
        </w:rPr>
        <w:tab/>
      </w:r>
      <w:r w:rsidR="00F520FE" w:rsidRPr="00FD38D4">
        <w:rPr>
          <w:rFonts w:ascii="Arial Narrow" w:eastAsia="Arial Narrow" w:hAnsi="Arial Narrow" w:cs="Arial Narrow"/>
        </w:rPr>
        <w:t>orgány štátnej správy podľa § 2 Zákona o FS,</w:t>
      </w:r>
    </w:p>
    <w:p w14:paraId="1F6982E9" w14:textId="29329E12"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5.8</w:t>
      </w:r>
      <w:r>
        <w:rPr>
          <w:rFonts w:ascii="Arial Narrow" w:eastAsia="Arial Narrow" w:hAnsi="Arial Narrow" w:cs="Arial Narrow"/>
        </w:rPr>
        <w:tab/>
      </w:r>
      <w:r w:rsidR="00F520FE" w:rsidRPr="001351DE">
        <w:rPr>
          <w:rFonts w:ascii="Arial Narrow" w:eastAsia="Arial Narrow" w:hAnsi="Arial Narrow" w:cs="Arial Narrow"/>
        </w:rPr>
        <w:t>Protimonopolný úrad SR,</w:t>
      </w:r>
    </w:p>
    <w:p w14:paraId="2DCFE516" w14:textId="55955CCD"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5.9.</w:t>
      </w:r>
      <w:r>
        <w:rPr>
          <w:rFonts w:ascii="Arial Narrow" w:eastAsia="Arial Narrow" w:hAnsi="Arial Narrow" w:cs="Arial Narrow"/>
        </w:rPr>
        <w:tab/>
      </w:r>
      <w:r w:rsidR="00F520FE" w:rsidRPr="001351DE">
        <w:rPr>
          <w:rFonts w:ascii="Arial Narrow" w:eastAsia="Arial Narrow" w:hAnsi="Arial Narrow" w:cs="Arial Narrow"/>
        </w:rPr>
        <w:t>Európska komisia,</w:t>
      </w:r>
    </w:p>
    <w:p w14:paraId="1B944F91" w14:textId="233F3352"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5.10</w:t>
      </w:r>
      <w:r>
        <w:rPr>
          <w:rFonts w:ascii="Arial Narrow" w:eastAsia="Arial Narrow" w:hAnsi="Arial Narrow" w:cs="Arial Narrow"/>
        </w:rPr>
        <w:tab/>
      </w:r>
      <w:r w:rsidR="00F520FE" w:rsidRPr="00FD38D4">
        <w:rPr>
          <w:rFonts w:ascii="Arial Narrow" w:eastAsia="Arial Narrow" w:hAnsi="Arial Narrow" w:cs="Arial Narrow"/>
        </w:rPr>
        <w:t>orgán zabezpečujúci ochranu finančných záujmov EÚ,</w:t>
      </w:r>
    </w:p>
    <w:p w14:paraId="23BD2799" w14:textId="3EB5CFE1"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5.11</w:t>
      </w:r>
      <w:r>
        <w:rPr>
          <w:rFonts w:ascii="Arial Narrow" w:eastAsia="Arial Narrow" w:hAnsi="Arial Narrow" w:cs="Arial Narrow"/>
        </w:rPr>
        <w:tab/>
      </w:r>
      <w:r w:rsidR="00F520FE" w:rsidRPr="00FD38D4">
        <w:rPr>
          <w:rFonts w:ascii="Arial Narrow" w:eastAsia="Arial Narrow" w:hAnsi="Arial Narrow" w:cs="Arial Narrow"/>
        </w:rPr>
        <w:t>Európsky úrad pre boj proti podvodom,</w:t>
      </w:r>
    </w:p>
    <w:p w14:paraId="2AA4DBB8" w14:textId="1183B269"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5.12</w:t>
      </w:r>
      <w:r>
        <w:rPr>
          <w:rFonts w:ascii="Arial Narrow" w:eastAsia="Arial Narrow" w:hAnsi="Arial Narrow" w:cs="Arial Narrow"/>
        </w:rPr>
        <w:tab/>
      </w:r>
      <w:r w:rsidR="00F520FE" w:rsidRPr="00FD38D4">
        <w:rPr>
          <w:rFonts w:ascii="Arial Narrow" w:eastAsia="Arial Narrow" w:hAnsi="Arial Narrow" w:cs="Arial Narrow"/>
        </w:rPr>
        <w:t>Európsky dvor audítorov,</w:t>
      </w:r>
    </w:p>
    <w:p w14:paraId="118DF218" w14:textId="37625300" w:rsidR="00F520FE" w:rsidRPr="001351DE" w:rsidRDefault="00491067" w:rsidP="00FD38D4">
      <w:pPr>
        <w:pStyle w:val="Odsekzoznamu"/>
        <w:spacing w:after="0" w:line="257" w:lineRule="auto"/>
        <w:ind w:left="851" w:hanging="425"/>
        <w:jc w:val="both"/>
        <w:rPr>
          <w:rFonts w:ascii="Arial Narrow" w:eastAsia="Arial Narrow" w:hAnsi="Arial Narrow" w:cs="Arial Narrow"/>
        </w:rPr>
      </w:pPr>
      <w:r>
        <w:rPr>
          <w:rFonts w:ascii="Arial Narrow" w:eastAsia="Arial Narrow" w:hAnsi="Arial Narrow" w:cs="Arial Narrow"/>
        </w:rPr>
        <w:t>5.13</w:t>
      </w:r>
      <w:r>
        <w:rPr>
          <w:rFonts w:ascii="Arial Narrow" w:eastAsia="Arial Narrow" w:hAnsi="Arial Narrow" w:cs="Arial Narrow"/>
        </w:rPr>
        <w:tab/>
      </w:r>
      <w:r w:rsidR="00F520FE" w:rsidRPr="00FD38D4">
        <w:rPr>
          <w:rFonts w:ascii="Arial Narrow" w:eastAsia="Arial Narrow" w:hAnsi="Arial Narrow" w:cs="Arial Narrow"/>
        </w:rPr>
        <w:t>Európska prokuratúra,</w:t>
      </w:r>
    </w:p>
    <w:p w14:paraId="0D8D4ACE" w14:textId="2BEA6C3B" w:rsidR="00F520FE" w:rsidRPr="001351DE" w:rsidRDefault="00491067" w:rsidP="00FD38D4">
      <w:pPr>
        <w:pStyle w:val="Odsekzoznamu"/>
        <w:spacing w:after="120" w:line="257" w:lineRule="auto"/>
        <w:ind w:left="851" w:hanging="425"/>
        <w:contextualSpacing w:val="0"/>
        <w:jc w:val="both"/>
        <w:rPr>
          <w:rFonts w:ascii="Arial Narrow" w:eastAsia="Arial Narrow" w:hAnsi="Arial Narrow" w:cs="Arial Narrow"/>
        </w:rPr>
      </w:pPr>
      <w:r>
        <w:rPr>
          <w:rFonts w:ascii="Arial Narrow" w:eastAsia="Arial Narrow" w:hAnsi="Arial Narrow" w:cs="Arial Narrow"/>
        </w:rPr>
        <w:t>5.14</w:t>
      </w:r>
      <w:r>
        <w:rPr>
          <w:rFonts w:ascii="Arial Narrow" w:eastAsia="Arial Narrow" w:hAnsi="Arial Narrow" w:cs="Arial Narrow"/>
        </w:rPr>
        <w:tab/>
      </w:r>
      <w:r w:rsidR="00F520FE" w:rsidRPr="00FD38D4">
        <w:rPr>
          <w:rFonts w:ascii="Arial Narrow" w:eastAsia="Arial Narrow" w:hAnsi="Arial Narrow" w:cs="Arial Narrow"/>
        </w:rPr>
        <w:t>Úrad pre verejné obstarávanie.</w:t>
      </w:r>
    </w:p>
    <w:p w14:paraId="19A8C411" w14:textId="2A087F7B" w:rsidR="00F520FE" w:rsidRPr="001351DE" w:rsidRDefault="00D54937" w:rsidP="00FD38D4">
      <w:pPr>
        <w:pStyle w:val="Odsekzoznamu"/>
        <w:numPr>
          <w:ilvl w:val="3"/>
          <w:numId w:val="17"/>
        </w:numPr>
        <w:spacing w:after="0" w:line="257" w:lineRule="auto"/>
        <w:ind w:left="425" w:hanging="425"/>
        <w:contextualSpacing w:val="0"/>
        <w:jc w:val="both"/>
        <w:rPr>
          <w:rFonts w:ascii="Arial Narrow" w:eastAsia="Arial Narrow" w:hAnsi="Arial Narrow" w:cs="Arial Narrow"/>
        </w:rPr>
      </w:pPr>
      <w:r w:rsidRPr="001351DE">
        <w:rPr>
          <w:rFonts w:ascii="Arial Narrow" w:eastAsia="Arial Narrow" w:hAnsi="Arial Narrow" w:cs="Arial Narrow"/>
        </w:rPr>
        <w:t>Zhotoviteľ</w:t>
      </w:r>
      <w:r w:rsidR="00F520FE" w:rsidRPr="001351DE">
        <w:rPr>
          <w:rFonts w:ascii="Arial Narrow" w:eastAsia="Arial Narrow" w:hAnsi="Arial Narrow" w:cs="Arial Narrow"/>
        </w:rPr>
        <w:t xml:space="preserve"> sa zaväzuje poskytnúť oprávneným osobám podľa bodov </w:t>
      </w:r>
      <w:r w:rsidRPr="001351DE">
        <w:rPr>
          <w:rFonts w:ascii="Arial Narrow" w:eastAsia="Arial Narrow" w:hAnsi="Arial Narrow" w:cs="Arial Narrow"/>
        </w:rPr>
        <w:t>4</w:t>
      </w:r>
      <w:r w:rsidR="00A84392" w:rsidRPr="001351DE">
        <w:rPr>
          <w:rFonts w:ascii="Arial Narrow" w:eastAsia="Arial Narrow" w:hAnsi="Arial Narrow" w:cs="Arial Narrow"/>
        </w:rPr>
        <w:t>.</w:t>
      </w:r>
      <w:r w:rsidRPr="001351DE">
        <w:rPr>
          <w:rFonts w:ascii="Arial Narrow" w:eastAsia="Arial Narrow" w:hAnsi="Arial Narrow" w:cs="Arial Narrow"/>
        </w:rPr>
        <w:t xml:space="preserve"> a</w:t>
      </w:r>
      <w:r w:rsidR="00A84392" w:rsidRPr="001351DE">
        <w:rPr>
          <w:rFonts w:ascii="Arial Narrow" w:eastAsia="Arial Narrow" w:hAnsi="Arial Narrow" w:cs="Arial Narrow"/>
        </w:rPr>
        <w:t> </w:t>
      </w:r>
      <w:r w:rsidR="00F520FE" w:rsidRPr="001351DE">
        <w:rPr>
          <w:rFonts w:ascii="Arial Narrow" w:eastAsia="Arial Narrow" w:hAnsi="Arial Narrow" w:cs="Arial Narrow"/>
        </w:rPr>
        <w:t>5</w:t>
      </w:r>
      <w:r w:rsidR="00A84392" w:rsidRPr="001351DE">
        <w:rPr>
          <w:rFonts w:ascii="Arial Narrow" w:eastAsia="Arial Narrow" w:hAnsi="Arial Narrow" w:cs="Arial Narrow"/>
        </w:rPr>
        <w:t>.</w:t>
      </w:r>
      <w:r w:rsidR="00F520FE" w:rsidRPr="001351DE">
        <w:rPr>
          <w:rFonts w:ascii="Arial Narrow" w:eastAsia="Arial Narrow" w:hAnsi="Arial Narrow" w:cs="Arial Narrow"/>
        </w:rPr>
        <w:t xml:space="preserve"> </w:t>
      </w:r>
      <w:r w:rsidRPr="001351DE">
        <w:rPr>
          <w:rFonts w:ascii="Arial Narrow" w:eastAsia="Arial Narrow" w:hAnsi="Arial Narrow" w:cs="Arial Narrow"/>
        </w:rPr>
        <w:t xml:space="preserve">tohto článku tejto Zmluvy </w:t>
      </w:r>
      <w:r w:rsidR="00F520FE" w:rsidRPr="001351DE">
        <w:rPr>
          <w:rFonts w:ascii="Arial Narrow" w:eastAsia="Arial Narrow" w:hAnsi="Arial Narrow" w:cs="Arial Narrow"/>
        </w:rPr>
        <w:t>všetku potrebnú súčin</w:t>
      </w:r>
      <w:r w:rsidRPr="001351DE">
        <w:rPr>
          <w:rFonts w:ascii="Arial Narrow" w:eastAsia="Arial Narrow" w:hAnsi="Arial Narrow" w:cs="Arial Narrow"/>
        </w:rPr>
        <w:t>nosť pri výkone kontroly/auditu</w:t>
      </w:r>
      <w:r w:rsidR="00F520FE" w:rsidRPr="001351DE">
        <w:rPr>
          <w:rFonts w:ascii="Arial Narrow" w:eastAsia="Arial Narrow" w:hAnsi="Arial Narrow" w:cs="Arial Narrow"/>
        </w:rPr>
        <w:t xml:space="preserve"> podľa tohto článku </w:t>
      </w:r>
      <w:r w:rsidRPr="001351DE">
        <w:rPr>
          <w:rFonts w:ascii="Arial Narrow" w:eastAsia="Arial Narrow" w:hAnsi="Arial Narrow" w:cs="Arial Narrow"/>
        </w:rPr>
        <w:t>tejto</w:t>
      </w:r>
      <w:r w:rsidR="00F520FE" w:rsidRPr="001351DE">
        <w:rPr>
          <w:rFonts w:ascii="Arial Narrow" w:eastAsia="Arial Narrow" w:hAnsi="Arial Narrow" w:cs="Arial Narrow"/>
        </w:rPr>
        <w:t xml:space="preserve"> Zmluvy. Povinnosť </w:t>
      </w:r>
      <w:r w:rsidRPr="001351DE">
        <w:rPr>
          <w:rFonts w:ascii="Arial Narrow" w:eastAsia="Arial Narrow" w:hAnsi="Arial Narrow" w:cs="Arial Narrow"/>
        </w:rPr>
        <w:t>Zhotoviteľa</w:t>
      </w:r>
      <w:r w:rsidR="00F520FE" w:rsidRPr="001351DE">
        <w:rPr>
          <w:rFonts w:ascii="Arial Narrow" w:eastAsia="Arial Narrow" w:hAnsi="Arial Narrow" w:cs="Arial Narrow"/>
        </w:rPr>
        <w:t xml:space="preserve"> podľa predchádzajúcej vety sa vzťahuje obdobne aj na subdodávateľov </w:t>
      </w:r>
      <w:r w:rsidRPr="001351DE">
        <w:rPr>
          <w:rFonts w:ascii="Arial Narrow" w:eastAsia="Arial Narrow" w:hAnsi="Arial Narrow" w:cs="Arial Narrow"/>
        </w:rPr>
        <w:t>Zhotoviteľa</w:t>
      </w:r>
      <w:r w:rsidR="00F520FE" w:rsidRPr="001351DE">
        <w:rPr>
          <w:rFonts w:ascii="Arial Narrow" w:eastAsia="Arial Narrow" w:hAnsi="Arial Narrow" w:cs="Arial Narrow"/>
        </w:rPr>
        <w:t xml:space="preserve">, pričom </w:t>
      </w:r>
      <w:r w:rsidRPr="001351DE">
        <w:rPr>
          <w:rFonts w:ascii="Arial Narrow" w:eastAsia="Arial Narrow" w:hAnsi="Arial Narrow" w:cs="Arial Narrow"/>
        </w:rPr>
        <w:t>Zhotoviteľ</w:t>
      </w:r>
      <w:r w:rsidR="00F520FE" w:rsidRPr="001351DE">
        <w:rPr>
          <w:rFonts w:ascii="Arial Narrow" w:eastAsia="Arial Narrow" w:hAnsi="Arial Narrow" w:cs="Arial Narrow"/>
        </w:rPr>
        <w:t xml:space="preserve"> sa zaväzuje túto povinnosť subdodávateľov výslovne uviesť v písomnej zmluve uzatvorenej s každým subdodávateľom </w:t>
      </w:r>
      <w:r w:rsidR="00AC2CC6" w:rsidRPr="001351DE">
        <w:rPr>
          <w:rFonts w:ascii="Arial Narrow" w:eastAsia="Arial Narrow" w:hAnsi="Arial Narrow" w:cs="Arial Narrow"/>
        </w:rPr>
        <w:t>Zhotoviteľa</w:t>
      </w:r>
      <w:r w:rsidR="00F520FE" w:rsidRPr="001351DE">
        <w:rPr>
          <w:rFonts w:ascii="Arial Narrow" w:eastAsia="Arial Narrow" w:hAnsi="Arial Narrow" w:cs="Arial Narrow"/>
        </w:rPr>
        <w:t>.</w:t>
      </w:r>
    </w:p>
    <w:p w14:paraId="2F73117F" w14:textId="255AF6F8" w:rsidR="00F520FE" w:rsidRPr="00FD38D4" w:rsidRDefault="00F520FE" w:rsidP="00FD38D4">
      <w:pPr>
        <w:pStyle w:val="Odsekzoznamu"/>
        <w:numPr>
          <w:ilvl w:val="3"/>
          <w:numId w:val="17"/>
        </w:numPr>
        <w:spacing w:after="120" w:line="257" w:lineRule="auto"/>
        <w:ind w:left="425" w:hanging="425"/>
        <w:contextualSpacing w:val="0"/>
        <w:jc w:val="both"/>
        <w:rPr>
          <w:rFonts w:ascii="Arial Narrow" w:eastAsia="Arial Narrow" w:hAnsi="Arial Narrow" w:cs="Arial Narrow"/>
        </w:rPr>
      </w:pPr>
      <w:r w:rsidRPr="00FD38D4">
        <w:rPr>
          <w:rFonts w:ascii="Arial Narrow" w:eastAsia="Arial Narrow" w:hAnsi="Arial Narrow" w:cs="Arial Narrow"/>
        </w:rPr>
        <w:t xml:space="preserve">Nedodržanie povinností </w:t>
      </w:r>
      <w:r w:rsidR="00AC2CC6" w:rsidRPr="00FD38D4">
        <w:rPr>
          <w:rFonts w:ascii="Arial Narrow" w:eastAsia="Arial Narrow" w:hAnsi="Arial Narrow" w:cs="Arial Narrow"/>
        </w:rPr>
        <w:t>Zhotoviteľa</w:t>
      </w:r>
      <w:r w:rsidRPr="00FD38D4">
        <w:rPr>
          <w:rFonts w:ascii="Arial Narrow" w:eastAsia="Arial Narrow" w:hAnsi="Arial Narrow" w:cs="Arial Narrow"/>
        </w:rPr>
        <w:t xml:space="preserve"> podľa tohto článku </w:t>
      </w:r>
      <w:r w:rsidR="009C61F5" w:rsidRPr="00FD38D4">
        <w:rPr>
          <w:rFonts w:ascii="Arial Narrow" w:eastAsia="Arial Narrow" w:hAnsi="Arial Narrow" w:cs="Arial Narrow"/>
        </w:rPr>
        <w:t xml:space="preserve">tejto </w:t>
      </w:r>
      <w:r w:rsidRPr="00FD38D4">
        <w:rPr>
          <w:rFonts w:ascii="Arial Narrow" w:eastAsia="Arial Narrow" w:hAnsi="Arial Narrow" w:cs="Arial Narrow"/>
        </w:rPr>
        <w:t xml:space="preserve">Zmluvy sa považuje za podstatné porušenie tejto Zmluvy zo strany </w:t>
      </w:r>
      <w:r w:rsidR="00AC2CC6" w:rsidRPr="00FD38D4">
        <w:rPr>
          <w:rFonts w:ascii="Arial Narrow" w:eastAsia="Arial Narrow" w:hAnsi="Arial Narrow" w:cs="Arial Narrow"/>
        </w:rPr>
        <w:t>Zhotoviteľa</w:t>
      </w:r>
      <w:r w:rsidRPr="00FD38D4">
        <w:rPr>
          <w:rFonts w:ascii="Arial Narrow" w:eastAsia="Arial Narrow" w:hAnsi="Arial Narrow" w:cs="Arial Narrow"/>
        </w:rPr>
        <w:t>.</w:t>
      </w:r>
    </w:p>
    <w:p w14:paraId="4440DD99" w14:textId="13342E1A" w:rsidR="00666D04" w:rsidRPr="001351DE" w:rsidRDefault="00666D04" w:rsidP="00FD38D4">
      <w:pPr>
        <w:spacing w:after="0"/>
        <w:ind w:left="426" w:hanging="426"/>
        <w:jc w:val="both"/>
        <w:rPr>
          <w:rFonts w:ascii="Arial Narrow" w:hAnsi="Arial Narrow"/>
          <w:lang w:eastAsia="sk-SK" w:bidi="sk-SK"/>
        </w:rPr>
      </w:pPr>
    </w:p>
    <w:p w14:paraId="29A816A4" w14:textId="77777777" w:rsidR="00711F06" w:rsidRPr="001351DE" w:rsidRDefault="00711F06" w:rsidP="00FD38D4">
      <w:pPr>
        <w:spacing w:after="0"/>
        <w:jc w:val="both"/>
        <w:rPr>
          <w:rFonts w:ascii="Arial Narrow" w:hAnsi="Arial Narrow"/>
          <w:lang w:eastAsia="sk-SK" w:bidi="sk-SK"/>
        </w:rPr>
      </w:pPr>
    </w:p>
    <w:p w14:paraId="27D8837A" w14:textId="29E5201B" w:rsidR="006277E2" w:rsidRPr="001351DE" w:rsidRDefault="006277E2" w:rsidP="00FA0333">
      <w:pPr>
        <w:pStyle w:val="Zhlavie20"/>
        <w:spacing w:after="0" w:line="276" w:lineRule="auto"/>
        <w:rPr>
          <w:rFonts w:ascii="Arial Narrow" w:hAnsi="Arial Narrow"/>
        </w:rPr>
      </w:pPr>
      <w:bookmarkStart w:id="11" w:name="bookmark18"/>
      <w:r w:rsidRPr="001351DE">
        <w:rPr>
          <w:rFonts w:ascii="Arial Narrow" w:hAnsi="Arial Narrow"/>
        </w:rPr>
        <w:t xml:space="preserve">Článok </w:t>
      </w:r>
      <w:r w:rsidR="004769B4" w:rsidRPr="001351DE">
        <w:rPr>
          <w:rFonts w:ascii="Arial Narrow" w:hAnsi="Arial Narrow"/>
        </w:rPr>
        <w:t>X</w:t>
      </w:r>
      <w:r w:rsidR="00F520FE" w:rsidRPr="001351DE">
        <w:rPr>
          <w:rFonts w:ascii="Arial Narrow" w:hAnsi="Arial Narrow"/>
        </w:rPr>
        <w:t>V</w:t>
      </w:r>
      <w:r w:rsidR="005A6A8F" w:rsidRPr="001351DE">
        <w:rPr>
          <w:rFonts w:ascii="Arial Narrow" w:hAnsi="Arial Narrow"/>
        </w:rPr>
        <w:t>I</w:t>
      </w:r>
      <w:r w:rsidR="00BC595C" w:rsidRPr="001351DE">
        <w:rPr>
          <w:rFonts w:ascii="Arial Narrow" w:hAnsi="Arial Narrow"/>
        </w:rPr>
        <w:t>I</w:t>
      </w:r>
      <w:r w:rsidRPr="001351DE">
        <w:rPr>
          <w:rFonts w:ascii="Arial Narrow" w:hAnsi="Arial Narrow"/>
        </w:rPr>
        <w:t>.</w:t>
      </w:r>
      <w:bookmarkEnd w:id="11"/>
    </w:p>
    <w:p w14:paraId="38389831" w14:textId="60423DF9" w:rsidR="00C11021" w:rsidRPr="001351DE" w:rsidRDefault="00F520FE" w:rsidP="00AC2CC6">
      <w:pPr>
        <w:pStyle w:val="Zhlavie20"/>
        <w:spacing w:after="0" w:line="276" w:lineRule="auto"/>
        <w:rPr>
          <w:rFonts w:ascii="Arial Narrow" w:hAnsi="Arial Narrow"/>
        </w:rPr>
      </w:pPr>
      <w:r w:rsidRPr="001351DE">
        <w:rPr>
          <w:rFonts w:ascii="Arial Narrow" w:hAnsi="Arial Narrow"/>
        </w:rPr>
        <w:t>Zánik</w:t>
      </w:r>
      <w:r w:rsidR="006277E2" w:rsidRPr="001351DE">
        <w:rPr>
          <w:rFonts w:ascii="Arial Narrow" w:hAnsi="Arial Narrow"/>
        </w:rPr>
        <w:t xml:space="preserve"> </w:t>
      </w:r>
      <w:r w:rsidR="00B63738" w:rsidRPr="001351DE">
        <w:rPr>
          <w:rFonts w:ascii="Arial Narrow" w:hAnsi="Arial Narrow"/>
        </w:rPr>
        <w:t>Z</w:t>
      </w:r>
      <w:r w:rsidR="006277E2" w:rsidRPr="001351DE">
        <w:rPr>
          <w:rFonts w:ascii="Arial Narrow" w:hAnsi="Arial Narrow"/>
        </w:rPr>
        <w:t>mluvy</w:t>
      </w:r>
    </w:p>
    <w:p w14:paraId="68506D25" w14:textId="77777777" w:rsidR="00AC2CC6" w:rsidRPr="00FD38D4" w:rsidRDefault="00AC2CC6" w:rsidP="00FD38D4">
      <w:pPr>
        <w:pStyle w:val="Zhlavie20"/>
        <w:spacing w:after="0" w:line="276" w:lineRule="auto"/>
        <w:jc w:val="both"/>
        <w:rPr>
          <w:rFonts w:ascii="Arial Narrow" w:hAnsi="Arial Narrow"/>
          <w:b w:val="0"/>
          <w:bCs w:val="0"/>
        </w:rPr>
      </w:pPr>
    </w:p>
    <w:p w14:paraId="54F1F78A" w14:textId="60702E47" w:rsidR="00AC2CC6" w:rsidRPr="001351DE" w:rsidRDefault="00AC2CC6" w:rsidP="00FD38D4">
      <w:pPr>
        <w:pStyle w:val="Odsekzoznamu"/>
        <w:numPr>
          <w:ilvl w:val="0"/>
          <w:numId w:val="37"/>
        </w:numPr>
        <w:spacing w:after="120"/>
        <w:ind w:left="425" w:hanging="425"/>
        <w:contextualSpacing w:val="0"/>
        <w:jc w:val="both"/>
        <w:rPr>
          <w:rFonts w:ascii="Arial Narrow" w:hAnsi="Arial Narrow"/>
        </w:rPr>
      </w:pPr>
      <w:r w:rsidRPr="001351DE">
        <w:rPr>
          <w:rFonts w:ascii="Arial Narrow" w:hAnsi="Arial Narrow"/>
        </w:rPr>
        <w:t>Táto Zmluva zaniká:</w:t>
      </w:r>
    </w:p>
    <w:p w14:paraId="3E0D7444" w14:textId="24DA65D7" w:rsidR="00AC2CC6" w:rsidRPr="005B2DC1" w:rsidRDefault="00491067" w:rsidP="00FD38D4">
      <w:pPr>
        <w:pStyle w:val="Odsekzoznamu"/>
        <w:spacing w:after="0"/>
        <w:ind w:left="851" w:hanging="425"/>
        <w:jc w:val="both"/>
        <w:rPr>
          <w:rFonts w:ascii="Arial Narrow" w:hAnsi="Arial Narrow"/>
        </w:rPr>
      </w:pPr>
      <w:r w:rsidRPr="005B2DC1">
        <w:rPr>
          <w:rFonts w:ascii="Arial Narrow" w:hAnsi="Arial Narrow"/>
        </w:rPr>
        <w:t>1.1</w:t>
      </w:r>
      <w:r w:rsidRPr="005B2DC1">
        <w:rPr>
          <w:rFonts w:ascii="Arial Narrow" w:hAnsi="Arial Narrow"/>
        </w:rPr>
        <w:tab/>
      </w:r>
      <w:r w:rsidR="005E7916" w:rsidRPr="005B2DC1">
        <w:rPr>
          <w:rFonts w:ascii="Arial Narrow" w:hAnsi="Arial Narrow"/>
          <w:lang w:bidi="sk-SK"/>
        </w:rPr>
        <w:t>nadobudnutím právoplatnosti posledného kolaudačného rozhodnutia pre Stavbu,</w:t>
      </w:r>
    </w:p>
    <w:p w14:paraId="25323A28" w14:textId="059C6A94" w:rsidR="00AC2CC6" w:rsidRPr="005B2DC1" w:rsidRDefault="00AC2CC6" w:rsidP="00FD38D4">
      <w:pPr>
        <w:pStyle w:val="Odsekzoznamu"/>
        <w:numPr>
          <w:ilvl w:val="1"/>
          <w:numId w:val="69"/>
        </w:numPr>
        <w:spacing w:after="0"/>
        <w:ind w:left="851" w:hanging="425"/>
        <w:jc w:val="both"/>
        <w:rPr>
          <w:rFonts w:ascii="Arial Narrow" w:hAnsi="Arial Narrow"/>
        </w:rPr>
      </w:pPr>
      <w:r w:rsidRPr="005B2DC1">
        <w:rPr>
          <w:rFonts w:ascii="Arial Narrow" w:hAnsi="Arial Narrow"/>
        </w:rPr>
        <w:t>odstúpením od tejto Zmluvy,</w:t>
      </w:r>
    </w:p>
    <w:p w14:paraId="29FFC218" w14:textId="050DC6E4" w:rsidR="009C61F5" w:rsidRPr="005B2DC1" w:rsidRDefault="00491067" w:rsidP="00FD38D4">
      <w:pPr>
        <w:pStyle w:val="Odsekzoznamu"/>
        <w:spacing w:after="0"/>
        <w:ind w:left="851" w:hanging="425"/>
        <w:jc w:val="both"/>
        <w:rPr>
          <w:rFonts w:ascii="Arial Narrow" w:hAnsi="Arial Narrow"/>
        </w:rPr>
      </w:pPr>
      <w:r w:rsidRPr="005B2DC1">
        <w:rPr>
          <w:rFonts w:ascii="Arial Narrow" w:hAnsi="Arial Narrow"/>
        </w:rPr>
        <w:t>1.3</w:t>
      </w:r>
      <w:r w:rsidRPr="005B2DC1">
        <w:rPr>
          <w:rFonts w:ascii="Arial Narrow" w:hAnsi="Arial Narrow"/>
        </w:rPr>
        <w:tab/>
      </w:r>
      <w:r w:rsidR="009C61F5" w:rsidRPr="005B2DC1">
        <w:rPr>
          <w:rFonts w:ascii="Arial Narrow" w:hAnsi="Arial Narrow"/>
        </w:rPr>
        <w:t>písomnou dohodou Zmluvných strán</w:t>
      </w:r>
      <w:r w:rsidR="00A720F8" w:rsidRPr="005B2DC1">
        <w:rPr>
          <w:rFonts w:ascii="Arial Narrow" w:hAnsi="Arial Narrow"/>
        </w:rPr>
        <w:t>.</w:t>
      </w:r>
    </w:p>
    <w:p w14:paraId="4DBB958A" w14:textId="7A6F4A13" w:rsidR="009206D4" w:rsidRPr="001351DE" w:rsidRDefault="00AC2CC6" w:rsidP="000364A2">
      <w:pPr>
        <w:pStyle w:val="Nadpis1"/>
        <w:numPr>
          <w:ilvl w:val="0"/>
          <w:numId w:val="37"/>
        </w:numPr>
        <w:spacing w:after="0" w:line="276" w:lineRule="auto"/>
        <w:ind w:left="426" w:hanging="426"/>
        <w:rPr>
          <w:rFonts w:ascii="Arial Narrow" w:hAnsi="Arial Narrow"/>
        </w:rPr>
      </w:pPr>
      <w:r w:rsidRPr="001351DE">
        <w:rPr>
          <w:rFonts w:ascii="Arial Narrow" w:hAnsi="Arial Narrow"/>
        </w:rPr>
        <w:t>Zmluvné strany môžu okamžite odstúpiť od tejto Zmluvy v</w:t>
      </w:r>
      <w:r w:rsidR="00B07891">
        <w:rPr>
          <w:rFonts w:ascii="Arial Narrow" w:hAnsi="Arial Narrow"/>
        </w:rPr>
        <w:t> </w:t>
      </w:r>
      <w:r w:rsidRPr="001351DE">
        <w:rPr>
          <w:rFonts w:ascii="Arial Narrow" w:hAnsi="Arial Narrow"/>
        </w:rPr>
        <w:t>prípade podstatného porušenia zmluvných povinností Zmluvnou stranou v prípadoch stanovených touto Zmluvou alebo zákonom, a to s účinnosťou ku dňu doručenia písomného oznámenia o odstúpení od</w:t>
      </w:r>
      <w:r w:rsidR="002E68AC">
        <w:rPr>
          <w:rFonts w:ascii="Arial Narrow" w:hAnsi="Arial Narrow"/>
        </w:rPr>
        <w:t xml:space="preserve"> tejto</w:t>
      </w:r>
      <w:r w:rsidRPr="001351DE">
        <w:rPr>
          <w:rFonts w:ascii="Arial Narrow" w:hAnsi="Arial Narrow"/>
        </w:rPr>
        <w:t xml:space="preserve"> Zmluvy druhej Zmluvnej strane. Oznámenie podľa predchádzajúcej vety sa doručuje spôsobom podľa bodu 4</w:t>
      </w:r>
      <w:r w:rsidR="00A84392" w:rsidRPr="001351DE">
        <w:rPr>
          <w:rFonts w:ascii="Arial Narrow" w:hAnsi="Arial Narrow"/>
        </w:rPr>
        <w:t>.</w:t>
      </w:r>
      <w:r w:rsidRPr="001351DE">
        <w:rPr>
          <w:rFonts w:ascii="Arial Narrow" w:hAnsi="Arial Narrow"/>
        </w:rPr>
        <w:t xml:space="preserve"> článku XV</w:t>
      </w:r>
      <w:r w:rsidR="00A84392" w:rsidRPr="001351DE">
        <w:rPr>
          <w:rFonts w:ascii="Arial Narrow" w:hAnsi="Arial Narrow"/>
        </w:rPr>
        <w:t>.</w:t>
      </w:r>
      <w:r w:rsidRPr="001351DE">
        <w:rPr>
          <w:rFonts w:ascii="Arial Narrow" w:hAnsi="Arial Narrow"/>
        </w:rPr>
        <w:t xml:space="preserve"> tejto Zmluvy.</w:t>
      </w:r>
      <w:r w:rsidR="009206D4" w:rsidRPr="001351DE">
        <w:rPr>
          <w:rFonts w:ascii="Arial Narrow" w:hAnsi="Arial Narrow"/>
        </w:rPr>
        <w:t xml:space="preserve"> Pri odstúpení od </w:t>
      </w:r>
      <w:r w:rsidR="002E68AC">
        <w:rPr>
          <w:rFonts w:ascii="Arial Narrow" w:hAnsi="Arial Narrow"/>
        </w:rPr>
        <w:t xml:space="preserve">tejto </w:t>
      </w:r>
      <w:r w:rsidR="009206D4" w:rsidRPr="001351DE">
        <w:rPr>
          <w:rFonts w:ascii="Arial Narrow" w:hAnsi="Arial Narrow"/>
        </w:rPr>
        <w:t>Zmluvy zo strany Objednávateľa je Zhotoviteľ povinný okamžite zastaviť práce na Diele</w:t>
      </w:r>
      <w:r w:rsidR="00B07891">
        <w:rPr>
          <w:rFonts w:ascii="Arial Narrow" w:hAnsi="Arial Narrow"/>
        </w:rPr>
        <w:t>,</w:t>
      </w:r>
      <w:r w:rsidR="009029E6" w:rsidRPr="001351DE">
        <w:rPr>
          <w:rFonts w:ascii="Arial Narrow" w:hAnsi="Arial Narrow"/>
        </w:rPr>
        <w:t xml:space="preserve"> </w:t>
      </w:r>
      <w:r w:rsidR="009206D4" w:rsidRPr="001351DE">
        <w:rPr>
          <w:rFonts w:ascii="Arial Narrow" w:hAnsi="Arial Narrow"/>
        </w:rPr>
        <w:t>ak sa Zmluvné strany nedohodnú inak.</w:t>
      </w:r>
    </w:p>
    <w:p w14:paraId="6A63A22F" w14:textId="11E93E09" w:rsidR="00AC2CC6" w:rsidRPr="001351DE" w:rsidRDefault="009206D4" w:rsidP="00FD38D4">
      <w:pPr>
        <w:pStyle w:val="Odsekzoznamu"/>
        <w:numPr>
          <w:ilvl w:val="0"/>
          <w:numId w:val="37"/>
        </w:numPr>
        <w:tabs>
          <w:tab w:val="left" w:pos="426"/>
        </w:tabs>
        <w:spacing w:after="120"/>
        <w:ind w:left="425" w:hanging="425"/>
        <w:contextualSpacing w:val="0"/>
        <w:jc w:val="both"/>
        <w:rPr>
          <w:rFonts w:ascii="Arial Narrow" w:hAnsi="Arial Narrow"/>
        </w:rPr>
      </w:pPr>
      <w:r w:rsidRPr="001351DE">
        <w:rPr>
          <w:rFonts w:ascii="Arial Narrow" w:hAnsi="Arial Narrow"/>
        </w:rPr>
        <w:t>O</w:t>
      </w:r>
      <w:r w:rsidR="00AC2CC6" w:rsidRPr="001351DE">
        <w:rPr>
          <w:rFonts w:ascii="Arial Narrow" w:hAnsi="Arial Narrow"/>
        </w:rPr>
        <w:t>bjednávateľ je tiež oprávnený okamžite odstúpiť od tejto Zmluvy, ak:</w:t>
      </w:r>
    </w:p>
    <w:p w14:paraId="5E6896E3" w14:textId="6981BA67" w:rsidR="00AC2CC6" w:rsidRPr="001351DE" w:rsidRDefault="005B2DC1" w:rsidP="00FD38D4">
      <w:pPr>
        <w:pStyle w:val="Odsekzoznamu"/>
        <w:spacing w:after="0"/>
        <w:ind w:left="814" w:hanging="388"/>
        <w:jc w:val="both"/>
        <w:rPr>
          <w:rFonts w:ascii="Arial Narrow" w:hAnsi="Arial Narrow"/>
        </w:rPr>
      </w:pPr>
      <w:r>
        <w:rPr>
          <w:rFonts w:ascii="Arial Narrow" w:hAnsi="Arial Narrow"/>
        </w:rPr>
        <w:t>3.1</w:t>
      </w:r>
      <w:r>
        <w:rPr>
          <w:rFonts w:ascii="Arial Narrow" w:hAnsi="Arial Narrow"/>
        </w:rPr>
        <w:tab/>
      </w:r>
      <w:r w:rsidR="00AC2CC6" w:rsidRPr="001351DE">
        <w:rPr>
          <w:rFonts w:ascii="Arial Narrow" w:hAnsi="Arial Narrow"/>
        </w:rPr>
        <w:t>nastanú skutočnosti uvedené v § 19 Zákona o VO, ak táto Zmluva nehovorí inak</w:t>
      </w:r>
      <w:r w:rsidR="00C12D27" w:rsidRPr="001351DE">
        <w:rPr>
          <w:rFonts w:ascii="Arial Narrow" w:hAnsi="Arial Narrow"/>
        </w:rPr>
        <w:t xml:space="preserve"> a/alebo</w:t>
      </w:r>
    </w:p>
    <w:p w14:paraId="6D717481" w14:textId="7E355B33" w:rsidR="00AC2CC6" w:rsidRPr="001351DE" w:rsidRDefault="005B2DC1" w:rsidP="00FD38D4">
      <w:pPr>
        <w:pStyle w:val="Odsekzoznamu"/>
        <w:spacing w:after="0"/>
        <w:ind w:left="814" w:hanging="388"/>
        <w:jc w:val="both"/>
        <w:rPr>
          <w:rFonts w:ascii="Arial Narrow" w:hAnsi="Arial Narrow"/>
        </w:rPr>
      </w:pPr>
      <w:r>
        <w:rPr>
          <w:rFonts w:ascii="Arial Narrow" w:hAnsi="Arial Narrow"/>
        </w:rPr>
        <w:t>3.2</w:t>
      </w:r>
      <w:r>
        <w:rPr>
          <w:rFonts w:ascii="Arial Narrow" w:hAnsi="Arial Narrow"/>
        </w:rPr>
        <w:tab/>
      </w:r>
      <w:r w:rsidR="00AC2CC6" w:rsidRPr="001351DE">
        <w:rPr>
          <w:rFonts w:ascii="Arial Narrow" w:hAnsi="Arial Narrow"/>
        </w:rPr>
        <w:t xml:space="preserve">bol </w:t>
      </w:r>
      <w:r w:rsidR="009206D4" w:rsidRPr="001351DE">
        <w:rPr>
          <w:rFonts w:ascii="Arial Narrow" w:hAnsi="Arial Narrow"/>
        </w:rPr>
        <w:t>Zhotoviteľovi</w:t>
      </w:r>
      <w:r w:rsidR="00AC2CC6" w:rsidRPr="001351DE">
        <w:rPr>
          <w:rFonts w:ascii="Arial Narrow" w:hAnsi="Arial Narrow"/>
        </w:rPr>
        <w:t xml:space="preserve"> právoplatne uložený trest zrušenia právnickej osoby alebo trest zákazu činnosti alebo trest zákazu prijímať dotácie alebo subvencie alebo trest zákazu prijímať pomoc a podporu poskytovanú z fondov Európskej únie alebo trest zákazu účasti vo verejnom obstarávaní podľa Zákona o</w:t>
      </w:r>
      <w:r w:rsidR="00C12D27" w:rsidRPr="001351DE">
        <w:rPr>
          <w:rFonts w:ascii="Arial Narrow" w:hAnsi="Arial Narrow"/>
        </w:rPr>
        <w:t> </w:t>
      </w:r>
      <w:r w:rsidR="00AC2CC6" w:rsidRPr="001351DE">
        <w:rPr>
          <w:rFonts w:ascii="Arial Narrow" w:hAnsi="Arial Narrow"/>
        </w:rPr>
        <w:t>TZPO</w:t>
      </w:r>
      <w:r w:rsidR="00C12D27" w:rsidRPr="001351DE">
        <w:rPr>
          <w:rFonts w:ascii="Arial Narrow" w:hAnsi="Arial Narrow"/>
        </w:rPr>
        <w:t xml:space="preserve"> a/alebo</w:t>
      </w:r>
    </w:p>
    <w:p w14:paraId="23B79A73" w14:textId="1DFE4ED8" w:rsidR="006C2584" w:rsidRPr="001351DE" w:rsidRDefault="005B2DC1" w:rsidP="00FD38D4">
      <w:pPr>
        <w:pStyle w:val="Odsekzoznamu"/>
        <w:spacing w:after="0"/>
        <w:ind w:left="814" w:hanging="388"/>
        <w:jc w:val="both"/>
        <w:rPr>
          <w:rFonts w:ascii="Arial Narrow" w:hAnsi="Arial Narrow"/>
        </w:rPr>
      </w:pPr>
      <w:r>
        <w:rPr>
          <w:rFonts w:ascii="Arial Narrow" w:hAnsi="Arial Narrow"/>
        </w:rPr>
        <w:t>3.3</w:t>
      </w:r>
      <w:r>
        <w:rPr>
          <w:rFonts w:ascii="Arial Narrow" w:hAnsi="Arial Narrow"/>
        </w:rPr>
        <w:tab/>
      </w:r>
      <w:r w:rsidR="00AC2CC6" w:rsidRPr="001351DE">
        <w:rPr>
          <w:rFonts w:ascii="Arial Narrow" w:hAnsi="Arial Narrow"/>
        </w:rPr>
        <w:t xml:space="preserve">sa </w:t>
      </w:r>
      <w:r w:rsidR="009206D4" w:rsidRPr="001351DE">
        <w:rPr>
          <w:rFonts w:ascii="Arial Narrow" w:hAnsi="Arial Narrow"/>
        </w:rPr>
        <w:t>Zhotoviteľ</w:t>
      </w:r>
      <w:r w:rsidR="00AC2CC6" w:rsidRPr="001351DE">
        <w:rPr>
          <w:rFonts w:ascii="Arial Narrow" w:hAnsi="Arial Narrow"/>
        </w:rPr>
        <w:t xml:space="preserve"> stane spoločnosťou v kríze </w:t>
      </w:r>
      <w:r w:rsidR="005B6346" w:rsidRPr="001351DE">
        <w:rPr>
          <w:rFonts w:ascii="Arial Narrow" w:hAnsi="Arial Narrow"/>
        </w:rPr>
        <w:t>podľa</w:t>
      </w:r>
      <w:r w:rsidR="00AC2CC6" w:rsidRPr="001351DE">
        <w:rPr>
          <w:rFonts w:ascii="Arial Narrow" w:hAnsi="Arial Narrow"/>
        </w:rPr>
        <w:t xml:space="preserve"> § 67a Obchodného zákonníka, ak je na podstatnú časť majetku </w:t>
      </w:r>
      <w:r w:rsidR="009206D4" w:rsidRPr="001351DE">
        <w:rPr>
          <w:rFonts w:ascii="Arial Narrow" w:hAnsi="Arial Narrow"/>
        </w:rPr>
        <w:t>Zhotoviteľa</w:t>
      </w:r>
      <w:r w:rsidR="00AC2CC6" w:rsidRPr="001351DE">
        <w:rPr>
          <w:rFonts w:ascii="Arial Narrow" w:hAnsi="Arial Narrow"/>
        </w:rPr>
        <w:t xml:space="preserve"> začatá exekúcia alebo ak </w:t>
      </w:r>
      <w:r w:rsidR="009206D4" w:rsidRPr="001351DE">
        <w:rPr>
          <w:rFonts w:ascii="Arial Narrow" w:hAnsi="Arial Narrow"/>
        </w:rPr>
        <w:t>Zhotoviteľ</w:t>
      </w:r>
      <w:r w:rsidR="00AC2CC6" w:rsidRPr="001351DE">
        <w:rPr>
          <w:rFonts w:ascii="Arial Narrow" w:hAnsi="Arial Narrow"/>
        </w:rPr>
        <w:t xml:space="preserve"> vstúpil do likvidácie</w:t>
      </w:r>
      <w:r w:rsidR="00C12D27" w:rsidRPr="001351DE">
        <w:rPr>
          <w:rFonts w:ascii="Arial Narrow" w:hAnsi="Arial Narrow"/>
        </w:rPr>
        <w:t xml:space="preserve"> a/alebo</w:t>
      </w:r>
    </w:p>
    <w:p w14:paraId="348F643D" w14:textId="712CB101" w:rsidR="00AC2CC6" w:rsidRPr="001351DE" w:rsidRDefault="005B2DC1" w:rsidP="00FD38D4">
      <w:pPr>
        <w:pStyle w:val="Odsekzoznamu"/>
        <w:spacing w:after="120"/>
        <w:ind w:left="811" w:hanging="386"/>
        <w:contextualSpacing w:val="0"/>
        <w:jc w:val="both"/>
        <w:rPr>
          <w:rFonts w:ascii="Arial Narrow" w:hAnsi="Arial Narrow"/>
        </w:rPr>
      </w:pPr>
      <w:r>
        <w:rPr>
          <w:rFonts w:ascii="Arial Narrow" w:hAnsi="Arial Narrow"/>
        </w:rPr>
        <w:t>3.4</w:t>
      </w:r>
      <w:r>
        <w:rPr>
          <w:rFonts w:ascii="Arial Narrow" w:hAnsi="Arial Narrow"/>
        </w:rPr>
        <w:tab/>
      </w:r>
      <w:r w:rsidR="006C2584" w:rsidRPr="001351DE">
        <w:rPr>
          <w:rFonts w:ascii="Arial Narrow" w:hAnsi="Arial Narrow"/>
        </w:rPr>
        <w:t>ak na miesto Zhotoviteľa vstúpi iná osoba následkom právneho nástupníctva</w:t>
      </w:r>
      <w:r w:rsidR="00AC2CC6" w:rsidRPr="001351DE">
        <w:rPr>
          <w:rFonts w:ascii="Arial Narrow" w:hAnsi="Arial Narrow"/>
        </w:rPr>
        <w:t>.</w:t>
      </w:r>
    </w:p>
    <w:p w14:paraId="6F170A7C" w14:textId="537D6336" w:rsidR="00AC2CC6" w:rsidRPr="001351DE" w:rsidRDefault="00AC2CC6" w:rsidP="00FD38D4">
      <w:pPr>
        <w:pStyle w:val="MLOdsek"/>
        <w:numPr>
          <w:ilvl w:val="0"/>
          <w:numId w:val="0"/>
        </w:numPr>
        <w:tabs>
          <w:tab w:val="clear" w:pos="6550"/>
        </w:tabs>
        <w:spacing w:line="276" w:lineRule="auto"/>
        <w:ind w:left="454"/>
        <w:rPr>
          <w:rFonts w:ascii="Arial Narrow" w:hAnsi="Arial Narrow" w:cs="Tahoma"/>
        </w:rPr>
      </w:pPr>
      <w:r w:rsidRPr="001351DE">
        <w:rPr>
          <w:rFonts w:ascii="Arial Narrow" w:hAnsi="Arial Narrow" w:cs="Tahoma"/>
        </w:rPr>
        <w:t xml:space="preserve">V prípade, ak sa budú na strane </w:t>
      </w:r>
      <w:r w:rsidR="009206D4" w:rsidRPr="001351DE">
        <w:rPr>
          <w:rFonts w:ascii="Arial Narrow" w:hAnsi="Arial Narrow" w:cs="Tahoma"/>
        </w:rPr>
        <w:t>Zhotoviteľa</w:t>
      </w:r>
      <w:r w:rsidRPr="001351DE">
        <w:rPr>
          <w:rFonts w:ascii="Arial Narrow" w:hAnsi="Arial Narrow" w:cs="Tahoma"/>
        </w:rPr>
        <w:t xml:space="preserve"> ako Zmluvnej strany podieľať viaceré subjekty, Objednávateľ je </w:t>
      </w:r>
      <w:r w:rsidRPr="001351DE">
        <w:rPr>
          <w:rFonts w:ascii="Arial Narrow" w:hAnsi="Arial Narrow"/>
        </w:rPr>
        <w:t xml:space="preserve">oprávnený okamžite odstúpiť od </w:t>
      </w:r>
      <w:r w:rsidR="009206D4" w:rsidRPr="001351DE">
        <w:rPr>
          <w:rFonts w:ascii="Arial Narrow" w:hAnsi="Arial Narrow"/>
        </w:rPr>
        <w:t>tejto</w:t>
      </w:r>
      <w:r w:rsidRPr="001351DE">
        <w:rPr>
          <w:rFonts w:ascii="Arial Narrow" w:hAnsi="Arial Narrow"/>
        </w:rPr>
        <w:t xml:space="preserve"> Zmluvy,</w:t>
      </w:r>
      <w:r w:rsidRPr="001351DE">
        <w:rPr>
          <w:rFonts w:ascii="Arial Narrow" w:hAnsi="Arial Narrow" w:cs="Tahoma"/>
        </w:rPr>
        <w:t xml:space="preserve"> ak nastanú</w:t>
      </w:r>
      <w:r w:rsidR="009029E6" w:rsidRPr="001351DE">
        <w:rPr>
          <w:rFonts w:ascii="Arial Narrow" w:hAnsi="Arial Narrow" w:cs="Tahoma"/>
        </w:rPr>
        <w:t xml:space="preserve"> skutočnosti </w:t>
      </w:r>
      <w:r w:rsidR="009029E6" w:rsidRPr="0091657F">
        <w:rPr>
          <w:rFonts w:ascii="Arial Narrow" w:hAnsi="Arial Narrow" w:cs="Tahoma"/>
        </w:rPr>
        <w:t xml:space="preserve">podľa </w:t>
      </w:r>
      <w:r w:rsidR="00674282" w:rsidRPr="0091657F">
        <w:rPr>
          <w:rFonts w:ascii="Arial Narrow" w:hAnsi="Arial Narrow" w:cs="Tahoma"/>
        </w:rPr>
        <w:t xml:space="preserve">bodu 3.1 až 3.4 </w:t>
      </w:r>
      <w:r w:rsidRPr="0091657F">
        <w:rPr>
          <w:rFonts w:ascii="Arial Narrow" w:hAnsi="Arial Narrow" w:cs="Tahoma"/>
        </w:rPr>
        <w:t>tohto</w:t>
      </w:r>
      <w:r w:rsidRPr="001351DE">
        <w:rPr>
          <w:rFonts w:ascii="Arial Narrow" w:hAnsi="Arial Narrow" w:cs="Tahoma"/>
        </w:rPr>
        <w:t xml:space="preserve"> </w:t>
      </w:r>
      <w:r w:rsidR="00674282">
        <w:rPr>
          <w:rFonts w:ascii="Arial Narrow" w:hAnsi="Arial Narrow" w:cs="Tahoma"/>
        </w:rPr>
        <w:t>článku</w:t>
      </w:r>
      <w:r w:rsidRPr="001351DE">
        <w:rPr>
          <w:rFonts w:ascii="Arial Narrow" w:hAnsi="Arial Narrow" w:cs="Tahoma"/>
        </w:rPr>
        <w:t xml:space="preserve"> </w:t>
      </w:r>
      <w:r w:rsidR="009206D4" w:rsidRPr="001351DE">
        <w:rPr>
          <w:rFonts w:ascii="Arial Narrow" w:hAnsi="Arial Narrow" w:cs="Tahoma"/>
        </w:rPr>
        <w:t>tejto</w:t>
      </w:r>
      <w:r w:rsidRPr="001351DE">
        <w:rPr>
          <w:rFonts w:ascii="Arial Narrow" w:hAnsi="Arial Narrow" w:cs="Tahoma"/>
        </w:rPr>
        <w:t xml:space="preserve"> Zmluvy vo vzťahu ku ktorémukoľvek subjektu na strane </w:t>
      </w:r>
      <w:r w:rsidR="009206D4" w:rsidRPr="001351DE">
        <w:rPr>
          <w:rFonts w:ascii="Arial Narrow" w:hAnsi="Arial Narrow" w:cs="Tahoma"/>
        </w:rPr>
        <w:t>Zhotoviteľa</w:t>
      </w:r>
      <w:r w:rsidRPr="001351DE">
        <w:rPr>
          <w:rFonts w:ascii="Arial Narrow" w:hAnsi="Arial Narrow" w:cs="Tahoma"/>
        </w:rPr>
        <w:t xml:space="preserve">. </w:t>
      </w:r>
    </w:p>
    <w:p w14:paraId="566E6C46" w14:textId="37941799" w:rsidR="00AC2CC6" w:rsidRPr="001351DE" w:rsidRDefault="00AC2CC6" w:rsidP="00FD38D4">
      <w:pPr>
        <w:pStyle w:val="Odsekzoznamu"/>
        <w:numPr>
          <w:ilvl w:val="0"/>
          <w:numId w:val="37"/>
        </w:numPr>
        <w:spacing w:after="120"/>
        <w:ind w:left="425" w:hanging="425"/>
        <w:contextualSpacing w:val="0"/>
        <w:jc w:val="both"/>
        <w:rPr>
          <w:rFonts w:ascii="Arial Narrow" w:hAnsi="Arial Narrow"/>
        </w:rPr>
      </w:pPr>
      <w:r w:rsidRPr="001351DE">
        <w:rPr>
          <w:rFonts w:ascii="Arial Narrow" w:hAnsi="Arial Narrow"/>
        </w:rPr>
        <w:t xml:space="preserve">Za podstatné porušenie zmluvných povinností zo strany </w:t>
      </w:r>
      <w:r w:rsidR="009206D4" w:rsidRPr="001351DE">
        <w:rPr>
          <w:rFonts w:ascii="Arial Narrow" w:hAnsi="Arial Narrow"/>
        </w:rPr>
        <w:t>Zhotov</w:t>
      </w:r>
      <w:r w:rsidR="00DF63B0" w:rsidRPr="001351DE">
        <w:rPr>
          <w:rFonts w:ascii="Arial Narrow" w:hAnsi="Arial Narrow"/>
        </w:rPr>
        <w:t>i</w:t>
      </w:r>
      <w:r w:rsidR="009206D4" w:rsidRPr="001351DE">
        <w:rPr>
          <w:rFonts w:ascii="Arial Narrow" w:hAnsi="Arial Narrow"/>
        </w:rPr>
        <w:t>teľa</w:t>
      </w:r>
      <w:r w:rsidRPr="001351DE">
        <w:rPr>
          <w:rFonts w:ascii="Arial Narrow" w:hAnsi="Arial Narrow"/>
        </w:rPr>
        <w:t xml:space="preserve"> sa považuje aj:</w:t>
      </w:r>
    </w:p>
    <w:p w14:paraId="2CECA289" w14:textId="19810653" w:rsidR="00AC2CC6" w:rsidRPr="001351DE" w:rsidRDefault="006C4F67" w:rsidP="00FD38D4">
      <w:pPr>
        <w:pStyle w:val="Odsekzoznamu"/>
        <w:numPr>
          <w:ilvl w:val="1"/>
          <w:numId w:val="111"/>
        </w:numPr>
        <w:spacing w:after="0"/>
        <w:ind w:left="851" w:hanging="425"/>
        <w:jc w:val="both"/>
        <w:rPr>
          <w:rFonts w:ascii="Arial Narrow" w:hAnsi="Arial Narrow"/>
        </w:rPr>
      </w:pPr>
      <w:r w:rsidRPr="001351DE">
        <w:rPr>
          <w:rFonts w:ascii="Arial Narrow" w:hAnsi="Arial Narrow"/>
        </w:rPr>
        <w:t xml:space="preserve">ak </w:t>
      </w:r>
      <w:r w:rsidR="00DF63B0" w:rsidRPr="001351DE">
        <w:rPr>
          <w:rFonts w:ascii="Arial Narrow" w:hAnsi="Arial Narrow"/>
        </w:rPr>
        <w:t xml:space="preserve">Zhotoviteľ nevykonal akúkoľvek Časť </w:t>
      </w:r>
      <w:r w:rsidR="009C4FD5" w:rsidRPr="001351DE">
        <w:rPr>
          <w:rFonts w:ascii="Arial Narrow" w:hAnsi="Arial Narrow"/>
        </w:rPr>
        <w:t>D</w:t>
      </w:r>
      <w:r w:rsidR="00DF63B0" w:rsidRPr="001351DE">
        <w:rPr>
          <w:rFonts w:ascii="Arial Narrow" w:hAnsi="Arial Narrow"/>
        </w:rPr>
        <w:t>iela v požadovanom rozsahu a kvalite podľa tejto Zmluvy, platných predpisov a noriem a podľa požiadaviek a pokynov Objednávateľa,</w:t>
      </w:r>
    </w:p>
    <w:p w14:paraId="0D24389D" w14:textId="449AA198" w:rsidR="00AC2CC6" w:rsidRPr="00FD38D4" w:rsidRDefault="00AC2CC6" w:rsidP="00FD38D4">
      <w:pPr>
        <w:pStyle w:val="Odsekzoznamu"/>
        <w:numPr>
          <w:ilvl w:val="1"/>
          <w:numId w:val="111"/>
        </w:numPr>
        <w:tabs>
          <w:tab w:val="left" w:pos="851"/>
        </w:tabs>
        <w:spacing w:after="0"/>
        <w:ind w:left="851" w:hanging="425"/>
        <w:jc w:val="both"/>
        <w:rPr>
          <w:rFonts w:ascii="Arial Narrow" w:hAnsi="Arial Narrow"/>
        </w:rPr>
      </w:pPr>
      <w:r w:rsidRPr="00FD38D4">
        <w:rPr>
          <w:rFonts w:ascii="Arial Narrow" w:hAnsi="Arial Narrow"/>
        </w:rPr>
        <w:t xml:space="preserve">omeškanie </w:t>
      </w:r>
      <w:r w:rsidR="00DF63B0" w:rsidRPr="00FD38D4">
        <w:rPr>
          <w:rFonts w:ascii="Arial Narrow" w:hAnsi="Arial Narrow"/>
        </w:rPr>
        <w:t xml:space="preserve">Zhotoviteľa s dodaním akejkoľvek Časti </w:t>
      </w:r>
      <w:r w:rsidR="00315576" w:rsidRPr="00FD38D4">
        <w:rPr>
          <w:rFonts w:ascii="Arial Narrow" w:hAnsi="Arial Narrow"/>
        </w:rPr>
        <w:t>D</w:t>
      </w:r>
      <w:r w:rsidR="00DF63B0" w:rsidRPr="00FD38D4">
        <w:rPr>
          <w:rFonts w:ascii="Arial Narrow" w:hAnsi="Arial Narrow"/>
        </w:rPr>
        <w:t xml:space="preserve">iela </w:t>
      </w:r>
      <w:r w:rsidR="002E7B5B" w:rsidRPr="00FD38D4">
        <w:rPr>
          <w:rFonts w:ascii="Arial Narrow" w:hAnsi="Arial Narrow"/>
        </w:rPr>
        <w:t xml:space="preserve">Objednávateľovi </w:t>
      </w:r>
      <w:r w:rsidR="00DF63B0" w:rsidRPr="00FD38D4">
        <w:rPr>
          <w:rFonts w:ascii="Arial Narrow" w:hAnsi="Arial Narrow"/>
        </w:rPr>
        <w:t>podľa bodu 1</w:t>
      </w:r>
      <w:r w:rsidR="00C27659" w:rsidRPr="00FD38D4">
        <w:rPr>
          <w:rFonts w:ascii="Arial Narrow" w:hAnsi="Arial Narrow"/>
        </w:rPr>
        <w:t>.</w:t>
      </w:r>
      <w:r w:rsidR="00DF63B0" w:rsidRPr="00FD38D4">
        <w:rPr>
          <w:rFonts w:ascii="Arial Narrow" w:hAnsi="Arial Narrow"/>
        </w:rPr>
        <w:t xml:space="preserve"> článku </w:t>
      </w:r>
      <w:r w:rsidR="00BF6F1C" w:rsidRPr="00FD38D4">
        <w:rPr>
          <w:rFonts w:ascii="Arial Narrow" w:hAnsi="Arial Narrow"/>
        </w:rPr>
        <w:t>I</w:t>
      </w:r>
      <w:r w:rsidR="00DF63B0" w:rsidRPr="00FD38D4">
        <w:rPr>
          <w:rFonts w:ascii="Arial Narrow" w:hAnsi="Arial Narrow"/>
        </w:rPr>
        <w:t>V</w:t>
      </w:r>
      <w:r w:rsidR="00C27659" w:rsidRPr="00FD38D4">
        <w:rPr>
          <w:rFonts w:ascii="Arial Narrow" w:hAnsi="Arial Narrow"/>
        </w:rPr>
        <w:t>.</w:t>
      </w:r>
      <w:r w:rsidR="00DF63B0" w:rsidRPr="00FD38D4">
        <w:rPr>
          <w:rFonts w:ascii="Arial Narrow" w:hAnsi="Arial Narrow"/>
        </w:rPr>
        <w:t> tejto Zmluvy</w:t>
      </w:r>
      <w:r w:rsidRPr="00FD38D4">
        <w:rPr>
          <w:rFonts w:ascii="Arial Narrow" w:hAnsi="Arial Narrow"/>
        </w:rPr>
        <w:t xml:space="preserve"> po dobu dlhšiu ako </w:t>
      </w:r>
      <w:r w:rsidR="00205107" w:rsidRPr="00FD38D4">
        <w:rPr>
          <w:rFonts w:ascii="Arial Narrow" w:hAnsi="Arial Narrow"/>
        </w:rPr>
        <w:t>30</w:t>
      </w:r>
      <w:r w:rsidRPr="00FD38D4">
        <w:rPr>
          <w:rFonts w:ascii="Arial Narrow" w:hAnsi="Arial Narrow"/>
        </w:rPr>
        <w:t xml:space="preserve"> kalendárnych dní a/alebo</w:t>
      </w:r>
    </w:p>
    <w:p w14:paraId="419CA684" w14:textId="5402C699" w:rsidR="00AC2CC6" w:rsidRPr="00FD2FA9" w:rsidRDefault="00AC2CC6" w:rsidP="00FD38D4">
      <w:pPr>
        <w:pStyle w:val="Odsekzoznamu"/>
        <w:numPr>
          <w:ilvl w:val="1"/>
          <w:numId w:val="111"/>
        </w:numPr>
        <w:tabs>
          <w:tab w:val="left" w:pos="851"/>
        </w:tabs>
        <w:spacing w:after="0"/>
        <w:ind w:left="851" w:hanging="425"/>
        <w:jc w:val="both"/>
        <w:rPr>
          <w:rFonts w:ascii="Arial Narrow" w:hAnsi="Arial Narrow"/>
        </w:rPr>
      </w:pPr>
      <w:r w:rsidRPr="00FD2FA9">
        <w:rPr>
          <w:rFonts w:ascii="Arial Narrow" w:hAnsi="Arial Narrow"/>
        </w:rPr>
        <w:t xml:space="preserve">omeškanie </w:t>
      </w:r>
      <w:r w:rsidR="002E7B5B" w:rsidRPr="00FD2FA9">
        <w:rPr>
          <w:rFonts w:ascii="Arial Narrow" w:hAnsi="Arial Narrow"/>
        </w:rPr>
        <w:t>Zhotoviteľa</w:t>
      </w:r>
      <w:r w:rsidRPr="00FD2FA9">
        <w:rPr>
          <w:rFonts w:ascii="Arial Narrow" w:hAnsi="Arial Narrow"/>
        </w:rPr>
        <w:t xml:space="preserve"> s</w:t>
      </w:r>
      <w:r w:rsidR="002E7B5B" w:rsidRPr="00FD2FA9">
        <w:rPr>
          <w:rFonts w:ascii="Arial Narrow" w:hAnsi="Arial Narrow"/>
        </w:rPr>
        <w:t xml:space="preserve"> poskytnutím </w:t>
      </w:r>
      <w:r w:rsidR="006E7EB7" w:rsidRPr="00FD2FA9">
        <w:rPr>
          <w:rFonts w:ascii="Arial Narrow" w:hAnsi="Arial Narrow"/>
        </w:rPr>
        <w:t>s</w:t>
      </w:r>
      <w:r w:rsidR="002E7B5B" w:rsidRPr="00FD2FA9">
        <w:rPr>
          <w:rFonts w:ascii="Arial Narrow" w:hAnsi="Arial Narrow"/>
        </w:rPr>
        <w:t>lužieb</w:t>
      </w:r>
      <w:r w:rsidRPr="00FD2FA9">
        <w:rPr>
          <w:rFonts w:ascii="Arial Narrow" w:hAnsi="Arial Narrow"/>
        </w:rPr>
        <w:t xml:space="preserve"> </w:t>
      </w:r>
      <w:r w:rsidR="002E7B5B" w:rsidRPr="00FD2FA9">
        <w:rPr>
          <w:rFonts w:ascii="Arial Narrow" w:hAnsi="Arial Narrow"/>
        </w:rPr>
        <w:t xml:space="preserve">Inžinierskej </w:t>
      </w:r>
      <w:r w:rsidR="00674282" w:rsidRPr="00FD2FA9">
        <w:rPr>
          <w:rFonts w:ascii="Arial Narrow" w:hAnsi="Arial Narrow"/>
        </w:rPr>
        <w:t xml:space="preserve">činnosti </w:t>
      </w:r>
      <w:r w:rsidRPr="00FD2FA9">
        <w:rPr>
          <w:rFonts w:ascii="Arial Narrow" w:hAnsi="Arial Narrow"/>
        </w:rPr>
        <w:t xml:space="preserve">Objednávateľovi </w:t>
      </w:r>
      <w:r w:rsidR="002E7B5B" w:rsidRPr="00FD2FA9">
        <w:rPr>
          <w:rFonts w:ascii="Arial Narrow" w:hAnsi="Arial Narrow"/>
        </w:rPr>
        <w:t>podľa bodu 2.1</w:t>
      </w:r>
      <w:r w:rsidR="00205107" w:rsidRPr="00FD2FA9">
        <w:rPr>
          <w:rFonts w:ascii="Arial Narrow" w:hAnsi="Arial Narrow"/>
        </w:rPr>
        <w:t>.1.2</w:t>
      </w:r>
      <w:r w:rsidR="002E7B5B" w:rsidRPr="00FD2FA9">
        <w:rPr>
          <w:rFonts w:ascii="Arial Narrow" w:hAnsi="Arial Narrow"/>
        </w:rPr>
        <w:t> </w:t>
      </w:r>
      <w:r w:rsidR="0091657F" w:rsidRPr="00FD2FA9">
        <w:rPr>
          <w:rFonts w:ascii="Arial Narrow" w:hAnsi="Arial Narrow"/>
        </w:rPr>
        <w:t xml:space="preserve">článku IV. </w:t>
      </w:r>
      <w:r w:rsidR="002E7B5B" w:rsidRPr="00FD2FA9">
        <w:rPr>
          <w:rFonts w:ascii="Arial Narrow" w:hAnsi="Arial Narrow"/>
        </w:rPr>
        <w:t>tejto Zmluvy</w:t>
      </w:r>
      <w:r w:rsidRPr="00FD2FA9">
        <w:rPr>
          <w:rFonts w:ascii="Arial Narrow" w:hAnsi="Arial Narrow"/>
        </w:rPr>
        <w:t xml:space="preserve"> po dobu dlhšiu ako </w:t>
      </w:r>
      <w:r w:rsidR="000222DF" w:rsidRPr="00FD2FA9">
        <w:rPr>
          <w:rFonts w:ascii="Arial Narrow" w:hAnsi="Arial Narrow"/>
        </w:rPr>
        <w:t>30</w:t>
      </w:r>
      <w:r w:rsidRPr="00FD2FA9">
        <w:rPr>
          <w:rFonts w:ascii="Arial Narrow" w:hAnsi="Arial Narrow"/>
        </w:rPr>
        <w:t xml:space="preserve"> kalendárnych dní a/alebo</w:t>
      </w:r>
    </w:p>
    <w:p w14:paraId="64074DAE" w14:textId="1EB550ED" w:rsidR="002F21AD" w:rsidRPr="002908BC" w:rsidRDefault="002F21AD" w:rsidP="00FD38D4">
      <w:pPr>
        <w:pStyle w:val="Odsekzoznamu"/>
        <w:numPr>
          <w:ilvl w:val="1"/>
          <w:numId w:val="111"/>
        </w:numPr>
        <w:spacing w:after="0"/>
        <w:ind w:left="851" w:hanging="425"/>
        <w:jc w:val="both"/>
        <w:rPr>
          <w:rFonts w:ascii="Arial Narrow" w:hAnsi="Arial Narrow"/>
        </w:rPr>
      </w:pPr>
      <w:r w:rsidRPr="003C2CC7">
        <w:rPr>
          <w:rFonts w:ascii="Arial Narrow" w:hAnsi="Arial Narrow"/>
        </w:rPr>
        <w:t>omeškanie Zhotoviteľa s podaním riadnej a úplnej žiadosti o </w:t>
      </w:r>
      <w:r w:rsidR="003C2CC7" w:rsidRPr="005B2DC1">
        <w:rPr>
          <w:rFonts w:ascii="Arial Narrow" w:hAnsi="Arial Narrow"/>
        </w:rPr>
        <w:t>vydanie rozhodnutia o stavebnom zámere</w:t>
      </w:r>
      <w:r w:rsidR="003C2CC7" w:rsidRPr="003C2CC7">
        <w:rPr>
          <w:rFonts w:ascii="Arial Narrow" w:hAnsi="Arial Narrow"/>
        </w:rPr>
        <w:t xml:space="preserve"> podľa bodu 2.1.1.3 článku IV.</w:t>
      </w:r>
      <w:r w:rsidR="003C2CC7" w:rsidRPr="002908BC">
        <w:rPr>
          <w:rFonts w:ascii="Arial Narrow" w:hAnsi="Arial Narrow"/>
        </w:rPr>
        <w:t xml:space="preserve"> tejto Zmluvy</w:t>
      </w:r>
      <w:r w:rsidR="003C2CC7" w:rsidRPr="006A27C0">
        <w:rPr>
          <w:rFonts w:ascii="Arial Narrow" w:hAnsi="Arial Narrow"/>
        </w:rPr>
        <w:t xml:space="preserve"> </w:t>
      </w:r>
      <w:r w:rsidR="006A27C0">
        <w:rPr>
          <w:rFonts w:ascii="Arial Narrow" w:hAnsi="Arial Narrow"/>
        </w:rPr>
        <w:t>a/alebo riadnej a úplnej žiadosti o overenie PS podľa bodu 2.1.1.5 článku IV. tejto Zmluvy na príslušný stavebný úrad</w:t>
      </w:r>
      <w:r w:rsidR="00C44066" w:rsidRPr="002908BC">
        <w:rPr>
          <w:rFonts w:ascii="Arial Narrow" w:hAnsi="Arial Narrow"/>
        </w:rPr>
        <w:t xml:space="preserve"> po dobu dlhšiu ako </w:t>
      </w:r>
      <w:r w:rsidR="0021315D">
        <w:rPr>
          <w:rFonts w:ascii="Arial Narrow" w:hAnsi="Arial Narrow"/>
        </w:rPr>
        <w:t>30</w:t>
      </w:r>
      <w:r w:rsidR="0021315D" w:rsidRPr="002908BC">
        <w:rPr>
          <w:rFonts w:ascii="Arial Narrow" w:hAnsi="Arial Narrow"/>
        </w:rPr>
        <w:t xml:space="preserve"> </w:t>
      </w:r>
      <w:r w:rsidR="00C44066" w:rsidRPr="002908BC">
        <w:rPr>
          <w:rFonts w:ascii="Arial Narrow" w:hAnsi="Arial Narrow"/>
        </w:rPr>
        <w:t>kalendárnych dní a/alebo</w:t>
      </w:r>
    </w:p>
    <w:p w14:paraId="31ACFABC" w14:textId="2704828B" w:rsidR="00AC2CC6" w:rsidRPr="001351DE" w:rsidRDefault="00AC2CC6" w:rsidP="00FD38D4">
      <w:pPr>
        <w:pStyle w:val="Odsekzoznamu"/>
        <w:numPr>
          <w:ilvl w:val="1"/>
          <w:numId w:val="111"/>
        </w:numPr>
        <w:tabs>
          <w:tab w:val="left" w:pos="851"/>
        </w:tabs>
        <w:spacing w:after="0"/>
        <w:ind w:left="851" w:hanging="425"/>
        <w:jc w:val="both"/>
        <w:rPr>
          <w:rFonts w:ascii="Arial Narrow" w:hAnsi="Arial Narrow"/>
        </w:rPr>
      </w:pPr>
      <w:r w:rsidRPr="001351DE">
        <w:rPr>
          <w:rFonts w:ascii="Arial Narrow" w:hAnsi="Arial Narrow"/>
        </w:rPr>
        <w:t xml:space="preserve">omeškanie </w:t>
      </w:r>
      <w:r w:rsidR="00B15ABC" w:rsidRPr="001351DE">
        <w:rPr>
          <w:rFonts w:ascii="Arial Narrow" w:hAnsi="Arial Narrow"/>
        </w:rPr>
        <w:t>Zhotoviteľa</w:t>
      </w:r>
      <w:r w:rsidRPr="001351DE">
        <w:rPr>
          <w:rFonts w:ascii="Arial Narrow" w:hAnsi="Arial Narrow"/>
        </w:rPr>
        <w:t xml:space="preserve"> s plnením povinnosti odstrániť vadu podľa bodu </w:t>
      </w:r>
      <w:r w:rsidR="0089492E" w:rsidRPr="001351DE">
        <w:rPr>
          <w:rFonts w:ascii="Arial Narrow" w:hAnsi="Arial Narrow"/>
        </w:rPr>
        <w:t>6</w:t>
      </w:r>
      <w:r w:rsidR="00A84392" w:rsidRPr="001351DE">
        <w:rPr>
          <w:rFonts w:ascii="Arial Narrow" w:hAnsi="Arial Narrow"/>
        </w:rPr>
        <w:t>.</w:t>
      </w:r>
      <w:r w:rsidR="0089492E" w:rsidRPr="001351DE">
        <w:rPr>
          <w:rFonts w:ascii="Arial Narrow" w:hAnsi="Arial Narrow"/>
        </w:rPr>
        <w:t xml:space="preserve"> </w:t>
      </w:r>
      <w:r w:rsidRPr="001351DE">
        <w:rPr>
          <w:rFonts w:ascii="Arial Narrow" w:hAnsi="Arial Narrow"/>
        </w:rPr>
        <w:t xml:space="preserve">článku </w:t>
      </w:r>
      <w:r w:rsidR="0089492E" w:rsidRPr="001351DE">
        <w:rPr>
          <w:rFonts w:ascii="Arial Narrow" w:hAnsi="Arial Narrow"/>
        </w:rPr>
        <w:t>VIII</w:t>
      </w:r>
      <w:r w:rsidR="00A84392" w:rsidRPr="001351DE">
        <w:rPr>
          <w:rFonts w:ascii="Arial Narrow" w:hAnsi="Arial Narrow"/>
        </w:rPr>
        <w:t>.</w:t>
      </w:r>
      <w:r w:rsidR="0089492E" w:rsidRPr="001351DE">
        <w:rPr>
          <w:rFonts w:ascii="Arial Narrow" w:hAnsi="Arial Narrow"/>
        </w:rPr>
        <w:t xml:space="preserve"> </w:t>
      </w:r>
      <w:r w:rsidR="0021315D">
        <w:rPr>
          <w:rFonts w:ascii="Arial Narrow" w:hAnsi="Arial Narrow"/>
        </w:rPr>
        <w:t xml:space="preserve">prvá veta </w:t>
      </w:r>
      <w:r w:rsidR="0089492E" w:rsidRPr="001351DE">
        <w:rPr>
          <w:rFonts w:ascii="Arial Narrow" w:hAnsi="Arial Narrow"/>
        </w:rPr>
        <w:t>tejto</w:t>
      </w:r>
      <w:r w:rsidRPr="001351DE">
        <w:rPr>
          <w:rFonts w:ascii="Arial Narrow" w:hAnsi="Arial Narrow"/>
        </w:rPr>
        <w:t xml:space="preserve"> Zmluvy po dobu dlhšiu ako </w:t>
      </w:r>
      <w:r w:rsidR="0021315D">
        <w:rPr>
          <w:rFonts w:ascii="Arial Narrow" w:hAnsi="Arial Narrow"/>
        </w:rPr>
        <w:t>15</w:t>
      </w:r>
      <w:r w:rsidR="0021315D" w:rsidRPr="001351DE">
        <w:rPr>
          <w:rFonts w:ascii="Arial Narrow" w:hAnsi="Arial Narrow"/>
        </w:rPr>
        <w:t xml:space="preserve"> </w:t>
      </w:r>
      <w:r w:rsidRPr="001351DE">
        <w:rPr>
          <w:rFonts w:ascii="Arial Narrow" w:hAnsi="Arial Narrow"/>
        </w:rPr>
        <w:t>kalendárnych dní a/alebo</w:t>
      </w:r>
    </w:p>
    <w:p w14:paraId="73BB402B" w14:textId="65E90EB6" w:rsidR="00AC2CC6" w:rsidRPr="001351DE" w:rsidRDefault="00AC2CC6" w:rsidP="00FD38D4">
      <w:pPr>
        <w:pStyle w:val="Odsekzoznamu"/>
        <w:numPr>
          <w:ilvl w:val="1"/>
          <w:numId w:val="111"/>
        </w:numPr>
        <w:tabs>
          <w:tab w:val="left" w:pos="851"/>
        </w:tabs>
        <w:spacing w:after="0"/>
        <w:ind w:left="851" w:hanging="425"/>
        <w:jc w:val="both"/>
        <w:rPr>
          <w:rFonts w:ascii="Arial Narrow" w:hAnsi="Arial Narrow"/>
        </w:rPr>
      </w:pPr>
      <w:r w:rsidRPr="001351DE">
        <w:rPr>
          <w:rFonts w:ascii="Arial Narrow" w:hAnsi="Arial Narrow"/>
        </w:rPr>
        <w:t>opakované, t.</w:t>
      </w:r>
      <w:r w:rsidR="00A84392" w:rsidRPr="001351DE">
        <w:rPr>
          <w:rFonts w:ascii="Arial Narrow" w:hAnsi="Arial Narrow"/>
        </w:rPr>
        <w:t xml:space="preserve"> </w:t>
      </w:r>
      <w:r w:rsidRPr="001351DE">
        <w:rPr>
          <w:rFonts w:ascii="Arial Narrow" w:hAnsi="Arial Narrow"/>
        </w:rPr>
        <w:t>j. minimálne</w:t>
      </w:r>
      <w:r w:rsidR="009874CB" w:rsidRPr="001351DE">
        <w:rPr>
          <w:rFonts w:ascii="Arial Narrow" w:hAnsi="Arial Narrow"/>
        </w:rPr>
        <w:t xml:space="preserve"> 3</w:t>
      </w:r>
      <w:r w:rsidR="001959FB">
        <w:rPr>
          <w:rFonts w:ascii="Arial Narrow" w:hAnsi="Arial Narrow"/>
        </w:rPr>
        <w:t>-</w:t>
      </w:r>
      <w:r w:rsidRPr="001351DE">
        <w:rPr>
          <w:rFonts w:ascii="Arial Narrow" w:hAnsi="Arial Narrow"/>
        </w:rPr>
        <w:t xml:space="preserve">krát, </w:t>
      </w:r>
      <w:r w:rsidR="00B15ABC" w:rsidRPr="001351DE">
        <w:rPr>
          <w:rFonts w:ascii="Arial Narrow" w:hAnsi="Arial Narrow"/>
        </w:rPr>
        <w:t>porušenie povinností Zhotoviteľa</w:t>
      </w:r>
      <w:r w:rsidRPr="001351DE">
        <w:rPr>
          <w:rFonts w:ascii="Arial Narrow" w:hAnsi="Arial Narrow"/>
        </w:rPr>
        <w:t xml:space="preserve"> </w:t>
      </w:r>
      <w:r w:rsidR="00B15ABC" w:rsidRPr="001351DE">
        <w:rPr>
          <w:rFonts w:ascii="Arial Narrow" w:hAnsi="Arial Narrow"/>
        </w:rPr>
        <w:t>podľa tejto Zmluvy pri</w:t>
      </w:r>
      <w:r w:rsidRPr="001351DE">
        <w:rPr>
          <w:rFonts w:ascii="Arial Narrow" w:hAnsi="Arial Narrow"/>
        </w:rPr>
        <w:t xml:space="preserve"> </w:t>
      </w:r>
      <w:r w:rsidR="00B15ABC" w:rsidRPr="001351DE">
        <w:rPr>
          <w:rFonts w:ascii="Arial Narrow" w:hAnsi="Arial Narrow"/>
        </w:rPr>
        <w:t>poskytovaní služieb Autorského dozoru</w:t>
      </w:r>
      <w:r w:rsidRPr="001351DE">
        <w:rPr>
          <w:rFonts w:ascii="Arial Narrow" w:hAnsi="Arial Narrow"/>
        </w:rPr>
        <w:t xml:space="preserve"> a/alebo</w:t>
      </w:r>
    </w:p>
    <w:p w14:paraId="1351033C" w14:textId="544CC4AA" w:rsidR="00B15ABC" w:rsidRPr="001351DE" w:rsidRDefault="00B15ABC" w:rsidP="00FD38D4">
      <w:pPr>
        <w:pStyle w:val="Odsekzoznamu"/>
        <w:numPr>
          <w:ilvl w:val="1"/>
          <w:numId w:val="111"/>
        </w:numPr>
        <w:tabs>
          <w:tab w:val="left" w:pos="851"/>
        </w:tabs>
        <w:spacing w:after="0"/>
        <w:ind w:left="851" w:hanging="425"/>
        <w:jc w:val="both"/>
        <w:rPr>
          <w:rFonts w:ascii="Arial Narrow" w:hAnsi="Arial Narrow"/>
        </w:rPr>
      </w:pPr>
      <w:r w:rsidRPr="001351DE">
        <w:rPr>
          <w:rFonts w:ascii="Arial Narrow" w:hAnsi="Arial Narrow"/>
        </w:rPr>
        <w:t>opakované, t.</w:t>
      </w:r>
      <w:r w:rsidR="00A84392" w:rsidRPr="001351DE">
        <w:rPr>
          <w:rFonts w:ascii="Arial Narrow" w:hAnsi="Arial Narrow"/>
        </w:rPr>
        <w:t xml:space="preserve"> </w:t>
      </w:r>
      <w:r w:rsidRPr="001351DE">
        <w:rPr>
          <w:rFonts w:ascii="Arial Narrow" w:hAnsi="Arial Narrow"/>
        </w:rPr>
        <w:t xml:space="preserve">j. minimálne </w:t>
      </w:r>
      <w:r w:rsidR="009874CB" w:rsidRPr="001351DE">
        <w:rPr>
          <w:rFonts w:ascii="Arial Narrow" w:hAnsi="Arial Narrow"/>
        </w:rPr>
        <w:t>3</w:t>
      </w:r>
      <w:r w:rsidR="001959FB">
        <w:rPr>
          <w:rFonts w:ascii="Arial Narrow" w:hAnsi="Arial Narrow"/>
        </w:rPr>
        <w:t>-</w:t>
      </w:r>
      <w:r w:rsidRPr="001351DE">
        <w:rPr>
          <w:rFonts w:ascii="Arial Narrow" w:hAnsi="Arial Narrow"/>
        </w:rPr>
        <w:t>krát, porušenie povinností Zhotoviteľa podľa tejto Zmluvy pri poskytovaní služieb Koordinátora dokumentácie a/alebo</w:t>
      </w:r>
    </w:p>
    <w:p w14:paraId="7917EC9C" w14:textId="2BA7DE03" w:rsidR="00B15ABC" w:rsidRPr="00FD38D4" w:rsidRDefault="00C72B24" w:rsidP="00FD38D4">
      <w:pPr>
        <w:pStyle w:val="Nadpis2"/>
        <w:widowControl w:val="0"/>
        <w:numPr>
          <w:ilvl w:val="1"/>
          <w:numId w:val="111"/>
        </w:numPr>
        <w:tabs>
          <w:tab w:val="left" w:pos="851"/>
        </w:tabs>
        <w:spacing w:after="0" w:line="276" w:lineRule="auto"/>
        <w:ind w:left="851" w:hanging="425"/>
        <w:rPr>
          <w:rFonts w:ascii="Arial Narrow" w:eastAsiaTheme="minorHAnsi" w:hAnsi="Arial Narrow" w:cstheme="minorBidi"/>
          <w:color w:val="auto"/>
          <w:lang w:eastAsia="en-US" w:bidi="ar-SA"/>
        </w:rPr>
      </w:pPr>
      <w:r w:rsidRPr="00FD38D4">
        <w:rPr>
          <w:rFonts w:ascii="Arial Narrow" w:eastAsiaTheme="minorHAnsi" w:hAnsi="Arial Narrow" w:cstheme="minorBidi"/>
          <w:color w:val="auto"/>
          <w:lang w:eastAsia="en-US" w:bidi="ar-SA"/>
        </w:rPr>
        <w:t xml:space="preserve">ak </w:t>
      </w:r>
      <w:r w:rsidR="00B15ABC" w:rsidRPr="00FD38D4">
        <w:rPr>
          <w:rFonts w:ascii="Arial Narrow" w:eastAsiaTheme="minorHAnsi" w:hAnsi="Arial Narrow" w:cstheme="minorBidi"/>
          <w:color w:val="auto"/>
          <w:lang w:eastAsia="en-US" w:bidi="ar-SA"/>
        </w:rPr>
        <w:t xml:space="preserve">Zhotoviteľ bude postupovať pri vykonávaní Diela tak, že to bude objektívne nasvedčovať tomu, že </w:t>
      </w:r>
      <w:r w:rsidR="00DB5F9F" w:rsidRPr="00FD38D4">
        <w:rPr>
          <w:rFonts w:ascii="Arial Narrow" w:eastAsiaTheme="minorHAnsi" w:hAnsi="Arial Narrow" w:cstheme="minorBidi"/>
          <w:color w:val="auto"/>
          <w:lang w:eastAsia="en-US" w:bidi="ar-SA"/>
        </w:rPr>
        <w:t xml:space="preserve">pre okolnosti na strane Zhotoviteľa </w:t>
      </w:r>
      <w:r w:rsidR="00B15ABC" w:rsidRPr="00FD38D4">
        <w:rPr>
          <w:rFonts w:ascii="Arial Narrow" w:eastAsiaTheme="minorHAnsi" w:hAnsi="Arial Narrow" w:cstheme="minorBidi"/>
          <w:color w:val="auto"/>
          <w:lang w:eastAsia="en-US" w:bidi="ar-SA"/>
        </w:rPr>
        <w:t xml:space="preserve">termín odovzdania akejkoľvek Časti </w:t>
      </w:r>
      <w:r w:rsidR="009C4FD5" w:rsidRPr="00FD38D4">
        <w:rPr>
          <w:rFonts w:ascii="Arial Narrow" w:eastAsiaTheme="minorHAnsi" w:hAnsi="Arial Narrow" w:cstheme="minorBidi"/>
          <w:color w:val="auto"/>
          <w:lang w:eastAsia="en-US" w:bidi="ar-SA"/>
        </w:rPr>
        <w:t>D</w:t>
      </w:r>
      <w:r w:rsidR="00B15ABC" w:rsidRPr="00FD38D4">
        <w:rPr>
          <w:rFonts w:ascii="Arial Narrow" w:eastAsiaTheme="minorHAnsi" w:hAnsi="Arial Narrow" w:cstheme="minorBidi"/>
          <w:color w:val="auto"/>
          <w:lang w:eastAsia="en-US" w:bidi="ar-SA"/>
        </w:rPr>
        <w:t>iela podľa bodu 1</w:t>
      </w:r>
      <w:r w:rsidR="00A84392" w:rsidRPr="00FD38D4">
        <w:rPr>
          <w:rFonts w:ascii="Arial Narrow" w:eastAsiaTheme="minorHAnsi" w:hAnsi="Arial Narrow" w:cstheme="minorBidi"/>
          <w:color w:val="auto"/>
          <w:lang w:eastAsia="en-US" w:bidi="ar-SA"/>
        </w:rPr>
        <w:t>.</w:t>
      </w:r>
      <w:r w:rsidR="00B15ABC" w:rsidRPr="00FD38D4">
        <w:rPr>
          <w:rFonts w:ascii="Arial Narrow" w:eastAsiaTheme="minorHAnsi" w:hAnsi="Arial Narrow" w:cstheme="minorBidi"/>
          <w:color w:val="auto"/>
          <w:lang w:eastAsia="en-US" w:bidi="ar-SA"/>
        </w:rPr>
        <w:t xml:space="preserve"> článku </w:t>
      </w:r>
      <w:r w:rsidR="00BF6F1C" w:rsidRPr="00FD38D4">
        <w:rPr>
          <w:rFonts w:ascii="Arial Narrow" w:eastAsiaTheme="minorHAnsi" w:hAnsi="Arial Narrow" w:cstheme="minorBidi"/>
          <w:color w:val="auto"/>
          <w:lang w:eastAsia="en-US" w:bidi="ar-SA"/>
        </w:rPr>
        <w:t>I</w:t>
      </w:r>
      <w:r w:rsidR="00B15ABC" w:rsidRPr="00FD38D4">
        <w:rPr>
          <w:rFonts w:ascii="Arial Narrow" w:eastAsiaTheme="minorHAnsi" w:hAnsi="Arial Narrow" w:cstheme="minorBidi"/>
          <w:color w:val="auto"/>
          <w:lang w:eastAsia="en-US" w:bidi="ar-SA"/>
        </w:rPr>
        <w:t>V</w:t>
      </w:r>
      <w:r w:rsidR="00A84392" w:rsidRPr="00FD38D4">
        <w:rPr>
          <w:rFonts w:ascii="Arial Narrow" w:eastAsiaTheme="minorHAnsi" w:hAnsi="Arial Narrow" w:cstheme="minorBidi"/>
          <w:color w:val="auto"/>
          <w:lang w:eastAsia="en-US" w:bidi="ar-SA"/>
        </w:rPr>
        <w:t>.</w:t>
      </w:r>
      <w:r w:rsidR="00B15ABC" w:rsidRPr="00FD38D4">
        <w:rPr>
          <w:rFonts w:ascii="Arial Narrow" w:eastAsiaTheme="minorHAnsi" w:hAnsi="Arial Narrow" w:cstheme="minorBidi"/>
          <w:color w:val="auto"/>
          <w:lang w:eastAsia="en-US" w:bidi="ar-SA"/>
        </w:rPr>
        <w:t xml:space="preserve"> tejto Zmluvy nebude dodržaný a/alebo </w:t>
      </w:r>
      <w:r w:rsidR="00DB5F9F" w:rsidRPr="00FD38D4">
        <w:rPr>
          <w:rFonts w:ascii="Arial Narrow" w:eastAsiaTheme="minorHAnsi" w:hAnsi="Arial Narrow" w:cstheme="minorBidi"/>
          <w:color w:val="auto"/>
          <w:lang w:eastAsia="en-US" w:bidi="ar-SA"/>
        </w:rPr>
        <w:t xml:space="preserve">nebude akákoľvek Časť </w:t>
      </w:r>
      <w:r w:rsidR="009C4FD5" w:rsidRPr="00FD38D4">
        <w:rPr>
          <w:rFonts w:ascii="Arial Narrow" w:eastAsiaTheme="minorHAnsi" w:hAnsi="Arial Narrow" w:cstheme="minorBidi"/>
          <w:color w:val="auto"/>
          <w:lang w:eastAsia="en-US" w:bidi="ar-SA"/>
        </w:rPr>
        <w:t>D</w:t>
      </w:r>
      <w:r w:rsidR="00DB5F9F" w:rsidRPr="00FD38D4">
        <w:rPr>
          <w:rFonts w:ascii="Arial Narrow" w:eastAsiaTheme="minorHAnsi" w:hAnsi="Arial Narrow" w:cstheme="minorBidi"/>
          <w:color w:val="auto"/>
          <w:lang w:eastAsia="en-US" w:bidi="ar-SA"/>
        </w:rPr>
        <w:t>iela vykonaná riadne a/alebo</w:t>
      </w:r>
      <w:r w:rsidR="00674282">
        <w:rPr>
          <w:rFonts w:ascii="Arial Narrow" w:eastAsiaTheme="minorHAnsi" w:hAnsi="Arial Narrow" w:cstheme="minorBidi"/>
          <w:color w:val="auto"/>
          <w:lang w:eastAsia="en-US" w:bidi="ar-SA"/>
        </w:rPr>
        <w:t>,</w:t>
      </w:r>
    </w:p>
    <w:p w14:paraId="21851380" w14:textId="0C53EC35" w:rsidR="00B15ABC" w:rsidRPr="00FD38D4" w:rsidRDefault="00C72B24" w:rsidP="00FD38D4">
      <w:pPr>
        <w:pStyle w:val="Nadpis2"/>
        <w:widowControl w:val="0"/>
        <w:numPr>
          <w:ilvl w:val="1"/>
          <w:numId w:val="111"/>
        </w:numPr>
        <w:tabs>
          <w:tab w:val="left" w:pos="851"/>
        </w:tabs>
        <w:spacing w:after="0" w:line="276" w:lineRule="auto"/>
        <w:ind w:left="851" w:hanging="425"/>
        <w:rPr>
          <w:rFonts w:ascii="Arial Narrow" w:eastAsiaTheme="minorHAnsi" w:hAnsi="Arial Narrow" w:cstheme="minorBidi"/>
          <w:color w:val="auto"/>
          <w:lang w:eastAsia="en-US" w:bidi="ar-SA"/>
        </w:rPr>
      </w:pPr>
      <w:r w:rsidRPr="00FD38D4">
        <w:rPr>
          <w:rFonts w:ascii="Arial Narrow" w:eastAsiaTheme="minorHAnsi" w:hAnsi="Arial Narrow" w:cstheme="minorBidi"/>
          <w:color w:val="auto"/>
          <w:lang w:eastAsia="en-US" w:bidi="ar-SA"/>
        </w:rPr>
        <w:t xml:space="preserve">ak </w:t>
      </w:r>
      <w:r w:rsidR="00B15ABC" w:rsidRPr="00FD38D4">
        <w:rPr>
          <w:rFonts w:ascii="Arial Narrow" w:eastAsiaTheme="minorHAnsi" w:hAnsi="Arial Narrow" w:cstheme="minorBidi"/>
          <w:color w:val="auto"/>
          <w:lang w:eastAsia="en-US" w:bidi="ar-SA"/>
        </w:rPr>
        <w:t xml:space="preserve">Zhotoviteľ bude postupovať pri poskytovaní </w:t>
      </w:r>
      <w:r w:rsidR="006E7EB7" w:rsidRPr="00FD38D4">
        <w:rPr>
          <w:rFonts w:ascii="Arial Narrow" w:eastAsiaTheme="minorHAnsi" w:hAnsi="Arial Narrow" w:cstheme="minorBidi"/>
          <w:color w:val="auto"/>
          <w:lang w:eastAsia="en-US" w:bidi="ar-SA"/>
        </w:rPr>
        <w:t>s</w:t>
      </w:r>
      <w:r w:rsidR="00B15ABC" w:rsidRPr="00FD38D4">
        <w:rPr>
          <w:rFonts w:ascii="Arial Narrow" w:eastAsiaTheme="minorHAnsi" w:hAnsi="Arial Narrow" w:cstheme="minorBidi"/>
          <w:color w:val="auto"/>
          <w:lang w:eastAsia="en-US" w:bidi="ar-SA"/>
        </w:rPr>
        <w:t xml:space="preserve">lužieb Inžinierskej činnosti tak, že to bude objektívne </w:t>
      </w:r>
      <w:r w:rsidR="00B15ABC" w:rsidRPr="00FD38D4">
        <w:rPr>
          <w:rFonts w:ascii="Arial Narrow" w:eastAsiaTheme="minorHAnsi" w:hAnsi="Arial Narrow" w:cstheme="minorBidi"/>
          <w:color w:val="auto"/>
          <w:lang w:eastAsia="en-US" w:bidi="ar-SA"/>
        </w:rPr>
        <w:lastRenderedPageBreak/>
        <w:t xml:space="preserve">nasvedčovať tomu, že termín poskytnutia akejkoľvek časti Inžinierskej činnosti podľa bodu </w:t>
      </w:r>
      <w:r w:rsidR="009874CB" w:rsidRPr="00FD38D4">
        <w:rPr>
          <w:rFonts w:ascii="Arial Narrow" w:eastAsiaTheme="minorHAnsi" w:hAnsi="Arial Narrow" w:cstheme="minorBidi"/>
          <w:color w:val="auto"/>
          <w:lang w:eastAsia="en-US" w:bidi="ar-SA"/>
        </w:rPr>
        <w:t xml:space="preserve">2.1.1 </w:t>
      </w:r>
      <w:r w:rsidR="00B15ABC" w:rsidRPr="00FD38D4">
        <w:rPr>
          <w:rFonts w:ascii="Arial Narrow" w:eastAsiaTheme="minorHAnsi" w:hAnsi="Arial Narrow" w:cstheme="minorBidi"/>
          <w:color w:val="auto"/>
          <w:lang w:eastAsia="en-US" w:bidi="ar-SA"/>
        </w:rPr>
        <w:t>článku</w:t>
      </w:r>
      <w:r w:rsidR="00674282">
        <w:rPr>
          <w:rFonts w:ascii="Arial Narrow" w:eastAsiaTheme="minorHAnsi" w:hAnsi="Arial Narrow" w:cstheme="minorBidi"/>
          <w:color w:val="auto"/>
          <w:lang w:eastAsia="en-US" w:bidi="ar-SA"/>
        </w:rPr>
        <w:t> </w:t>
      </w:r>
      <w:r w:rsidR="00BF6F1C" w:rsidRPr="00FD38D4">
        <w:rPr>
          <w:rFonts w:ascii="Arial Narrow" w:eastAsiaTheme="minorHAnsi" w:hAnsi="Arial Narrow" w:cstheme="minorBidi"/>
          <w:color w:val="auto"/>
          <w:lang w:eastAsia="en-US" w:bidi="ar-SA"/>
        </w:rPr>
        <w:t>I</w:t>
      </w:r>
      <w:r w:rsidR="00B15ABC" w:rsidRPr="00FD38D4">
        <w:rPr>
          <w:rFonts w:ascii="Arial Narrow" w:eastAsiaTheme="minorHAnsi" w:hAnsi="Arial Narrow" w:cstheme="minorBidi"/>
          <w:color w:val="auto"/>
          <w:lang w:eastAsia="en-US" w:bidi="ar-SA"/>
        </w:rPr>
        <w:t>V</w:t>
      </w:r>
      <w:r w:rsidR="00A84392" w:rsidRPr="00FD38D4">
        <w:rPr>
          <w:rFonts w:ascii="Arial Narrow" w:eastAsiaTheme="minorHAnsi" w:hAnsi="Arial Narrow" w:cstheme="minorBidi"/>
          <w:color w:val="auto"/>
          <w:lang w:eastAsia="en-US" w:bidi="ar-SA"/>
        </w:rPr>
        <w:t>.</w:t>
      </w:r>
      <w:r w:rsidR="00B15ABC" w:rsidRPr="00FD38D4">
        <w:rPr>
          <w:rFonts w:ascii="Arial Narrow" w:eastAsiaTheme="minorHAnsi" w:hAnsi="Arial Narrow" w:cstheme="minorBidi"/>
          <w:color w:val="auto"/>
          <w:lang w:eastAsia="en-US" w:bidi="ar-SA"/>
        </w:rPr>
        <w:t xml:space="preserve"> tejto Zmluvy pre okolnosti na strane Zhotoviteľa, nebude dodržaný a/alebo</w:t>
      </w:r>
    </w:p>
    <w:p w14:paraId="1D047900" w14:textId="3A7698FF" w:rsidR="00A0483D" w:rsidRPr="001351DE" w:rsidRDefault="00A0483D" w:rsidP="00FD38D4">
      <w:pPr>
        <w:pStyle w:val="Odsekzoznamu"/>
        <w:numPr>
          <w:ilvl w:val="1"/>
          <w:numId w:val="111"/>
        </w:numPr>
        <w:tabs>
          <w:tab w:val="left" w:pos="851"/>
        </w:tabs>
        <w:spacing w:after="0"/>
        <w:ind w:left="851" w:hanging="425"/>
        <w:jc w:val="both"/>
        <w:rPr>
          <w:rFonts w:ascii="Arial Narrow" w:hAnsi="Arial Narrow"/>
        </w:rPr>
      </w:pPr>
      <w:r w:rsidRPr="001351DE">
        <w:rPr>
          <w:rFonts w:ascii="Arial Narrow" w:hAnsi="Arial Narrow"/>
        </w:rPr>
        <w:t>plnenie Zhotoviteľa podľa tejto Zmluvy opakovane, t.</w:t>
      </w:r>
      <w:r w:rsidR="00A84392" w:rsidRPr="001351DE">
        <w:rPr>
          <w:rFonts w:ascii="Arial Narrow" w:hAnsi="Arial Narrow"/>
        </w:rPr>
        <w:t xml:space="preserve"> </w:t>
      </w:r>
      <w:r w:rsidRPr="001351DE">
        <w:rPr>
          <w:rFonts w:ascii="Arial Narrow" w:hAnsi="Arial Narrow"/>
        </w:rPr>
        <w:t xml:space="preserve">j. minimálne </w:t>
      </w:r>
      <w:r w:rsidR="009874CB" w:rsidRPr="001351DE">
        <w:rPr>
          <w:rFonts w:ascii="Arial Narrow" w:hAnsi="Arial Narrow"/>
        </w:rPr>
        <w:t>3</w:t>
      </w:r>
      <w:r w:rsidR="001959FB">
        <w:rPr>
          <w:rFonts w:ascii="Arial Narrow" w:hAnsi="Arial Narrow"/>
        </w:rPr>
        <w:t>-</w:t>
      </w:r>
      <w:r w:rsidR="009874CB" w:rsidRPr="001351DE">
        <w:rPr>
          <w:rFonts w:ascii="Arial Narrow" w:hAnsi="Arial Narrow"/>
        </w:rPr>
        <w:t>krát</w:t>
      </w:r>
      <w:r w:rsidRPr="001351DE">
        <w:rPr>
          <w:rFonts w:ascii="Arial Narrow" w:hAnsi="Arial Narrow"/>
        </w:rPr>
        <w:t xml:space="preserve"> vykazuje vady a/alebo,</w:t>
      </w:r>
    </w:p>
    <w:p w14:paraId="456E4303" w14:textId="4C1E5337" w:rsidR="00B15ABC" w:rsidRPr="001351DE" w:rsidRDefault="00C72B24" w:rsidP="00FD38D4">
      <w:pPr>
        <w:pStyle w:val="Odsekzoznamu"/>
        <w:numPr>
          <w:ilvl w:val="1"/>
          <w:numId w:val="111"/>
        </w:numPr>
        <w:tabs>
          <w:tab w:val="left" w:pos="851"/>
        </w:tabs>
        <w:spacing w:after="0"/>
        <w:ind w:left="851" w:hanging="425"/>
        <w:jc w:val="both"/>
        <w:rPr>
          <w:rFonts w:ascii="Arial Narrow" w:hAnsi="Arial Narrow"/>
        </w:rPr>
      </w:pPr>
      <w:r w:rsidRPr="001351DE">
        <w:rPr>
          <w:rFonts w:ascii="Arial Narrow" w:hAnsi="Arial Narrow"/>
        </w:rPr>
        <w:t xml:space="preserve">ak sa preukáže, že Zhotoviteľ v rámci verejného obstarávania podľa </w:t>
      </w:r>
      <w:r w:rsidR="00900A37" w:rsidRPr="001351DE">
        <w:rPr>
          <w:rFonts w:ascii="Arial Narrow" w:hAnsi="Arial Narrow"/>
        </w:rPr>
        <w:t>bodu 1</w:t>
      </w:r>
      <w:r w:rsidR="00A84392" w:rsidRPr="001351DE">
        <w:rPr>
          <w:rFonts w:ascii="Arial Narrow" w:hAnsi="Arial Narrow"/>
        </w:rPr>
        <w:t>.</w:t>
      </w:r>
      <w:r w:rsidRPr="001351DE">
        <w:rPr>
          <w:rFonts w:ascii="Arial Narrow" w:hAnsi="Arial Narrow"/>
        </w:rPr>
        <w:t> Preambuly tejto Zmluvy, ktorého výsledkom je uzavretie tejto Zmluvy, predložil nepravdivé doklady alebo uviedol nepravdivé</w:t>
      </w:r>
      <w:r w:rsidR="00A0483D" w:rsidRPr="001351DE">
        <w:rPr>
          <w:rFonts w:ascii="Arial Narrow" w:hAnsi="Arial Narrow"/>
        </w:rPr>
        <w:t>, neúplné alebo skreslené údaje a/alebo,</w:t>
      </w:r>
    </w:p>
    <w:p w14:paraId="4B067134" w14:textId="2044AC55" w:rsidR="0089492E" w:rsidRPr="001351DE" w:rsidRDefault="002F1865" w:rsidP="00FD38D4">
      <w:pPr>
        <w:pStyle w:val="Odsekzoznamu"/>
        <w:numPr>
          <w:ilvl w:val="1"/>
          <w:numId w:val="111"/>
        </w:numPr>
        <w:tabs>
          <w:tab w:val="left" w:pos="851"/>
        </w:tabs>
        <w:spacing w:after="120"/>
        <w:ind w:left="851" w:hanging="425"/>
        <w:contextualSpacing w:val="0"/>
        <w:jc w:val="both"/>
        <w:rPr>
          <w:rFonts w:ascii="Arial Narrow" w:hAnsi="Arial Narrow"/>
        </w:rPr>
      </w:pPr>
      <w:r w:rsidRPr="001351DE">
        <w:rPr>
          <w:rFonts w:ascii="Arial Narrow" w:hAnsi="Arial Narrow"/>
        </w:rPr>
        <w:t>nastane dôvod, ktorý</w:t>
      </w:r>
      <w:r w:rsidR="0089492E" w:rsidRPr="001351DE">
        <w:rPr>
          <w:rFonts w:ascii="Arial Narrow" w:hAnsi="Arial Narrow"/>
        </w:rPr>
        <w:t xml:space="preserve"> je ako podstatné porušenie </w:t>
      </w:r>
      <w:r w:rsidR="007C1D55">
        <w:rPr>
          <w:rFonts w:ascii="Arial Narrow" w:hAnsi="Arial Narrow"/>
        </w:rPr>
        <w:t xml:space="preserve">tejto </w:t>
      </w:r>
      <w:r w:rsidR="0089492E" w:rsidRPr="001351DE">
        <w:rPr>
          <w:rFonts w:ascii="Arial Narrow" w:hAnsi="Arial Narrow"/>
        </w:rPr>
        <w:t>Zmluvy uvedený v tejto Zmluve.</w:t>
      </w:r>
    </w:p>
    <w:p w14:paraId="5A97A68B" w14:textId="720229A0" w:rsidR="00AC2CC6" w:rsidRPr="001351DE" w:rsidRDefault="00AC2CC6" w:rsidP="00FD38D4">
      <w:pPr>
        <w:pStyle w:val="Odsekzoznamu"/>
        <w:numPr>
          <w:ilvl w:val="0"/>
          <w:numId w:val="37"/>
        </w:numPr>
        <w:spacing w:after="0"/>
        <w:jc w:val="both"/>
        <w:rPr>
          <w:rFonts w:ascii="Arial Narrow" w:hAnsi="Arial Narrow"/>
        </w:rPr>
      </w:pPr>
      <w:r w:rsidRPr="001351DE">
        <w:rPr>
          <w:rFonts w:ascii="Arial Narrow" w:hAnsi="Arial Narrow"/>
        </w:rPr>
        <w:t>Zmluvné strany môžu odstúpiť od tejto Zmluvy v prípade nepodstatného porušenia zmluvných povinností Zmluvou stranou, ak Zmluvná strana, ktorá je v omeškaní s plnením svojej povinnosti, nesplní svoju povinnosť ani v dodatočnej primeranej lehote, ktorá jej na to bola poskytnutá v písomnom vyzvaní druhej Zmluvnej strany. Písomná výzva podľa predchádzajúcej vety sa doručuje spôsobom podľa bodu 4</w:t>
      </w:r>
      <w:r w:rsidR="00A84392" w:rsidRPr="001351DE">
        <w:rPr>
          <w:rFonts w:ascii="Arial Narrow" w:hAnsi="Arial Narrow"/>
        </w:rPr>
        <w:t>.</w:t>
      </w:r>
      <w:r w:rsidRPr="001351DE">
        <w:rPr>
          <w:rFonts w:ascii="Arial Narrow" w:hAnsi="Arial Narrow"/>
        </w:rPr>
        <w:t xml:space="preserve"> článku </w:t>
      </w:r>
      <w:r w:rsidR="006C2584" w:rsidRPr="001351DE">
        <w:rPr>
          <w:rFonts w:ascii="Arial Narrow" w:hAnsi="Arial Narrow"/>
        </w:rPr>
        <w:t>XV</w:t>
      </w:r>
      <w:r w:rsidR="00A84392" w:rsidRPr="001351DE">
        <w:rPr>
          <w:rFonts w:ascii="Arial Narrow" w:hAnsi="Arial Narrow"/>
        </w:rPr>
        <w:t>.</w:t>
      </w:r>
      <w:r w:rsidR="006C2584" w:rsidRPr="001351DE">
        <w:rPr>
          <w:rFonts w:ascii="Arial Narrow" w:hAnsi="Arial Narrow"/>
        </w:rPr>
        <w:t xml:space="preserve"> tejto</w:t>
      </w:r>
      <w:r w:rsidRPr="001351DE">
        <w:rPr>
          <w:rFonts w:ascii="Arial Narrow" w:hAnsi="Arial Narrow"/>
        </w:rPr>
        <w:t xml:space="preserve"> Zmluvy.</w:t>
      </w:r>
    </w:p>
    <w:p w14:paraId="3CB4F3FB" w14:textId="0A995BB7" w:rsidR="006C2584" w:rsidRPr="001351DE" w:rsidRDefault="006C2584" w:rsidP="00FD38D4">
      <w:pPr>
        <w:pStyle w:val="Odsekzoznamu"/>
        <w:numPr>
          <w:ilvl w:val="0"/>
          <w:numId w:val="37"/>
        </w:numPr>
        <w:spacing w:after="0"/>
        <w:jc w:val="both"/>
        <w:rPr>
          <w:rFonts w:ascii="Arial Narrow" w:hAnsi="Arial Narrow"/>
        </w:rPr>
      </w:pPr>
      <w:r w:rsidRPr="001351DE">
        <w:rPr>
          <w:rFonts w:ascii="Arial Narrow" w:hAnsi="Arial Narrow"/>
        </w:rPr>
        <w:t>Zhotoviteľ môže od tejto Zmluvy odstúpiť, pokiaľ Objednávateľ poruší svoju povinnosť poskytnúť Zhotoviteľovi potrebnú súčinnosť na vykonanie Diela alebo poskytnutie Služieb, v dôsledku čoho je pre Zhotoviteľa podstatným spôsobom znemožnené vykonávať Dielo alebo poskytovať Služby a Objednávateľ nep</w:t>
      </w:r>
      <w:r w:rsidR="002F1865" w:rsidRPr="001351DE">
        <w:rPr>
          <w:rFonts w:ascii="Arial Narrow" w:hAnsi="Arial Narrow"/>
        </w:rPr>
        <w:t>oskytne túto súčinnosť ani do 30</w:t>
      </w:r>
      <w:r w:rsidRPr="001351DE">
        <w:rPr>
          <w:rFonts w:ascii="Arial Narrow" w:hAnsi="Arial Narrow"/>
        </w:rPr>
        <w:t xml:space="preserve"> </w:t>
      </w:r>
      <w:r w:rsidR="002F1865" w:rsidRPr="001351DE">
        <w:rPr>
          <w:rFonts w:ascii="Arial Narrow" w:hAnsi="Arial Narrow"/>
        </w:rPr>
        <w:t>kalendárnych</w:t>
      </w:r>
      <w:r w:rsidRPr="001351DE">
        <w:rPr>
          <w:rFonts w:ascii="Arial Narrow" w:hAnsi="Arial Narrow"/>
        </w:rPr>
        <w:t xml:space="preserve"> dní odo dňa doručenia písomnej výzvy Zhotoviteľa Objednávateľovi na poskytnutie súčinnosti.</w:t>
      </w:r>
    </w:p>
    <w:p w14:paraId="2B1F9983" w14:textId="0121E02C" w:rsidR="005E7916" w:rsidRPr="001351DE" w:rsidRDefault="005E7916" w:rsidP="00674282">
      <w:pPr>
        <w:pStyle w:val="Odsekzoznamu"/>
        <w:numPr>
          <w:ilvl w:val="0"/>
          <w:numId w:val="37"/>
        </w:numPr>
        <w:spacing w:after="0"/>
        <w:ind w:left="426" w:hanging="426"/>
        <w:jc w:val="both"/>
        <w:rPr>
          <w:rFonts w:ascii="Arial Narrow" w:hAnsi="Arial Narrow"/>
        </w:rPr>
      </w:pPr>
      <w:r w:rsidRPr="001351DE">
        <w:rPr>
          <w:rFonts w:ascii="Arial Narrow" w:hAnsi="Arial Narrow"/>
        </w:rPr>
        <w:t xml:space="preserve">Zánik tejto Zmluvy nemá vplyv na ustanovenia, ktorých platnosť a účinnosť vzhľadom na ich povahu má trvať aj po zániku tejto Zmluvy, napr. udelené licenčné práva, povinnosť mlčanlivosti, </w:t>
      </w:r>
      <w:r w:rsidR="002F1865" w:rsidRPr="001351DE">
        <w:rPr>
          <w:rFonts w:ascii="Arial Narrow" w:hAnsi="Arial Narrow"/>
        </w:rPr>
        <w:t xml:space="preserve">zodpovednosť za vady, </w:t>
      </w:r>
      <w:r w:rsidRPr="001351DE">
        <w:rPr>
          <w:rFonts w:ascii="Arial Narrow" w:hAnsi="Arial Narrow"/>
        </w:rPr>
        <w:t>záruka</w:t>
      </w:r>
      <w:r w:rsidR="002F1865" w:rsidRPr="001351DE">
        <w:rPr>
          <w:rFonts w:ascii="Arial Narrow" w:hAnsi="Arial Narrow"/>
        </w:rPr>
        <w:t xml:space="preserve"> </w:t>
      </w:r>
      <w:r w:rsidRPr="001351DE">
        <w:rPr>
          <w:rFonts w:ascii="Arial Narrow" w:hAnsi="Arial Narrow"/>
        </w:rPr>
        <w:t>a pod.</w:t>
      </w:r>
    </w:p>
    <w:p w14:paraId="22435FB6" w14:textId="18DC62A0" w:rsidR="00830EF6" w:rsidRPr="001351DE" w:rsidRDefault="005E7916" w:rsidP="00674282">
      <w:pPr>
        <w:pStyle w:val="Odsekzoznamu"/>
        <w:numPr>
          <w:ilvl w:val="0"/>
          <w:numId w:val="37"/>
        </w:numPr>
        <w:spacing w:after="0"/>
        <w:ind w:left="426" w:hanging="426"/>
        <w:jc w:val="both"/>
        <w:rPr>
          <w:rFonts w:ascii="Arial Narrow" w:hAnsi="Arial Narrow"/>
        </w:rPr>
      </w:pPr>
      <w:r w:rsidRPr="001351DE">
        <w:rPr>
          <w:rFonts w:ascii="Arial Narrow" w:hAnsi="Arial Narrow"/>
        </w:rPr>
        <w:t>Z</w:t>
      </w:r>
      <w:r w:rsidR="00AC2CC6" w:rsidRPr="001351DE">
        <w:rPr>
          <w:rFonts w:ascii="Arial Narrow" w:hAnsi="Arial Narrow"/>
        </w:rPr>
        <w:t xml:space="preserve">ánikom </w:t>
      </w:r>
      <w:r w:rsidR="00830EF6" w:rsidRPr="001351DE">
        <w:rPr>
          <w:rFonts w:ascii="Arial Narrow" w:hAnsi="Arial Narrow"/>
        </w:rPr>
        <w:t>tejto</w:t>
      </w:r>
      <w:r w:rsidR="00AC2CC6" w:rsidRPr="001351DE">
        <w:rPr>
          <w:rFonts w:ascii="Arial Narrow" w:hAnsi="Arial Narrow"/>
        </w:rPr>
        <w:t xml:space="preserve"> Zmluvy nie je dotknutý nárok na náhradu škody vzniknutej porušením </w:t>
      </w:r>
      <w:r w:rsidR="00830EF6" w:rsidRPr="001351DE">
        <w:rPr>
          <w:rFonts w:ascii="Arial Narrow" w:hAnsi="Arial Narrow"/>
        </w:rPr>
        <w:t>tejto</w:t>
      </w:r>
      <w:r w:rsidR="00AC2CC6" w:rsidRPr="001351DE">
        <w:rPr>
          <w:rFonts w:ascii="Arial Narrow" w:hAnsi="Arial Narrow"/>
        </w:rPr>
        <w:t xml:space="preserve"> Zmluvy. Zánikom </w:t>
      </w:r>
      <w:r w:rsidR="00830EF6" w:rsidRPr="001351DE">
        <w:rPr>
          <w:rFonts w:ascii="Arial Narrow" w:hAnsi="Arial Narrow"/>
        </w:rPr>
        <w:t>tejto</w:t>
      </w:r>
      <w:r w:rsidR="00AC2CC6" w:rsidRPr="001351DE">
        <w:rPr>
          <w:rFonts w:ascii="Arial Narrow" w:hAnsi="Arial Narrow"/>
        </w:rPr>
        <w:t xml:space="preserve"> Zmluvy tiež nie je dotknutý nárok na úhradu zmluvnej pokuty, ktorý vznikol do účinnosti odstúpenia.</w:t>
      </w:r>
    </w:p>
    <w:p w14:paraId="2C03FB33" w14:textId="1E43B3F8" w:rsidR="00830EF6" w:rsidRPr="001351DE" w:rsidRDefault="00830EF6" w:rsidP="00FD38D4">
      <w:pPr>
        <w:pStyle w:val="Odsekzoznamu"/>
        <w:numPr>
          <w:ilvl w:val="0"/>
          <w:numId w:val="37"/>
        </w:numPr>
        <w:spacing w:after="120"/>
        <w:ind w:left="425" w:hanging="425"/>
        <w:contextualSpacing w:val="0"/>
        <w:jc w:val="both"/>
        <w:rPr>
          <w:rFonts w:ascii="Arial Narrow" w:hAnsi="Arial Narrow"/>
        </w:rPr>
      </w:pPr>
      <w:r w:rsidRPr="001351DE">
        <w:rPr>
          <w:rFonts w:ascii="Arial Narrow" w:hAnsi="Arial Narrow"/>
        </w:rPr>
        <w:t xml:space="preserve">V prípade </w:t>
      </w:r>
      <w:r w:rsidR="0021354D" w:rsidRPr="001351DE">
        <w:rPr>
          <w:rFonts w:ascii="Arial Narrow" w:hAnsi="Arial Narrow"/>
        </w:rPr>
        <w:t xml:space="preserve">predčasného </w:t>
      </w:r>
      <w:r w:rsidRPr="001351DE">
        <w:rPr>
          <w:rFonts w:ascii="Arial Narrow" w:hAnsi="Arial Narrow"/>
        </w:rPr>
        <w:t xml:space="preserve">zániku tejto Zmluvy sa </w:t>
      </w:r>
      <w:r w:rsidR="0021354D" w:rsidRPr="001351DE">
        <w:rPr>
          <w:rFonts w:ascii="Arial Narrow" w:hAnsi="Arial Narrow"/>
        </w:rPr>
        <w:t>Zhotoviteľ zaväzuje s</w:t>
      </w:r>
      <w:r w:rsidRPr="001351DE">
        <w:rPr>
          <w:rFonts w:ascii="Arial Narrow" w:hAnsi="Arial Narrow"/>
        </w:rPr>
        <w:t xml:space="preserve">lniť </w:t>
      </w:r>
      <w:r w:rsidR="007F5FF0" w:rsidRPr="001351DE">
        <w:rPr>
          <w:rFonts w:ascii="Arial Narrow" w:hAnsi="Arial Narrow"/>
        </w:rPr>
        <w:t>tieto</w:t>
      </w:r>
      <w:r w:rsidRPr="001351DE">
        <w:rPr>
          <w:rFonts w:ascii="Arial Narrow" w:hAnsi="Arial Narrow"/>
        </w:rPr>
        <w:t xml:space="preserve"> povinnosti:</w:t>
      </w:r>
    </w:p>
    <w:p w14:paraId="4087D213" w14:textId="79470650" w:rsidR="00AC2CC6" w:rsidRPr="001351DE" w:rsidRDefault="00830EF6" w:rsidP="00FD38D4">
      <w:pPr>
        <w:pStyle w:val="Odsekzoznamu"/>
        <w:numPr>
          <w:ilvl w:val="1"/>
          <w:numId w:val="114"/>
        </w:numPr>
        <w:spacing w:after="0"/>
        <w:ind w:left="851" w:hanging="425"/>
        <w:jc w:val="both"/>
        <w:rPr>
          <w:rFonts w:ascii="Arial Narrow" w:hAnsi="Arial Narrow"/>
        </w:rPr>
      </w:pPr>
      <w:r w:rsidRPr="001351DE">
        <w:rPr>
          <w:rFonts w:ascii="Arial Narrow" w:hAnsi="Arial Narrow"/>
        </w:rPr>
        <w:t>povinnosť Zhotoviteľa bez zbytočného odkladu vykonať všetky nevyhnutné opatrenia na ukončenie poskytovania Služieb, ktorých sa ukončenie týka,</w:t>
      </w:r>
    </w:p>
    <w:p w14:paraId="326CFD40" w14:textId="3F5B3363" w:rsidR="00830EF6" w:rsidRPr="001351DE" w:rsidRDefault="00830EF6" w:rsidP="00FD38D4">
      <w:pPr>
        <w:pStyle w:val="Odsekzoznamu"/>
        <w:numPr>
          <w:ilvl w:val="1"/>
          <w:numId w:val="114"/>
        </w:numPr>
        <w:spacing w:after="120"/>
        <w:ind w:left="850" w:hanging="425"/>
        <w:contextualSpacing w:val="0"/>
        <w:jc w:val="both"/>
        <w:rPr>
          <w:rFonts w:ascii="Arial Narrow" w:hAnsi="Arial Narrow"/>
        </w:rPr>
      </w:pPr>
      <w:r w:rsidRPr="001351DE">
        <w:rPr>
          <w:rFonts w:ascii="Arial Narrow" w:hAnsi="Arial Narrow"/>
        </w:rPr>
        <w:t>povinnosť Zhotoviteľa upozorniť na všetky úkony, ktorých vykonanie je potrebné na odvrátenie prípadnej škody, ktorá ukončením činnosti</w:t>
      </w:r>
      <w:r w:rsidR="0021354D" w:rsidRPr="001351DE">
        <w:rPr>
          <w:rFonts w:ascii="Arial Narrow" w:hAnsi="Arial Narrow"/>
        </w:rPr>
        <w:t xml:space="preserve"> Zhotoviteľa v súvislosti s plnením predmetu tejto Zmluvy hrozí, ak tieto úkony nemôže Zhotoviteľ vykonať sám.</w:t>
      </w:r>
    </w:p>
    <w:p w14:paraId="4116D97D" w14:textId="43546717" w:rsidR="0021354D" w:rsidRPr="001351DE" w:rsidRDefault="00830EF6" w:rsidP="00674282">
      <w:pPr>
        <w:pStyle w:val="Odsekzoznamu"/>
        <w:numPr>
          <w:ilvl w:val="0"/>
          <w:numId w:val="37"/>
        </w:numPr>
        <w:spacing w:after="0"/>
        <w:ind w:left="426" w:hanging="426"/>
        <w:jc w:val="both"/>
        <w:rPr>
          <w:rFonts w:ascii="Arial Narrow" w:hAnsi="Arial Narrow"/>
        </w:rPr>
      </w:pPr>
      <w:r w:rsidRPr="001351DE">
        <w:rPr>
          <w:rFonts w:ascii="Arial Narrow" w:hAnsi="Arial Narrow"/>
        </w:rPr>
        <w:t xml:space="preserve">V prípade zániku tejto Zmluvy </w:t>
      </w:r>
      <w:r w:rsidR="005B6346" w:rsidRPr="001351DE">
        <w:rPr>
          <w:rFonts w:ascii="Arial Narrow" w:hAnsi="Arial Narrow"/>
        </w:rPr>
        <w:t>podľa</w:t>
      </w:r>
      <w:r w:rsidRPr="001351DE">
        <w:rPr>
          <w:rFonts w:ascii="Arial Narrow" w:hAnsi="Arial Narrow"/>
        </w:rPr>
        <w:t xml:space="preserve"> tohto článku </w:t>
      </w:r>
      <w:r w:rsidR="00247625" w:rsidRPr="001351DE">
        <w:rPr>
          <w:rFonts w:ascii="Arial Narrow" w:hAnsi="Arial Narrow"/>
        </w:rPr>
        <w:t xml:space="preserve">tejto Zmluvy </w:t>
      </w:r>
      <w:r w:rsidRPr="001351DE">
        <w:rPr>
          <w:rFonts w:ascii="Arial Narrow" w:hAnsi="Arial Narrow"/>
        </w:rPr>
        <w:t>platí, že Zhotoviteľ má nárok na úhradu za plnenia poskytnuté Objednávateľovi podľa tejto Zmluvy, ktoré boli Objednávateľom riadne protokolárne prevzaté do momentu zániku tejto Zmluvy, ak sa Zmluvné strany nedohodnú inak.</w:t>
      </w:r>
    </w:p>
    <w:p w14:paraId="527B79AD" w14:textId="1803BE17" w:rsidR="00C12D27" w:rsidRPr="001351DE" w:rsidRDefault="00C12D27" w:rsidP="00674282">
      <w:pPr>
        <w:pStyle w:val="Odsekzoznamu"/>
        <w:numPr>
          <w:ilvl w:val="0"/>
          <w:numId w:val="37"/>
        </w:numPr>
        <w:spacing w:after="0"/>
        <w:ind w:left="426" w:hanging="426"/>
        <w:jc w:val="both"/>
        <w:rPr>
          <w:rFonts w:ascii="Arial Narrow" w:hAnsi="Arial Narrow"/>
        </w:rPr>
      </w:pPr>
      <w:r w:rsidRPr="001351DE">
        <w:rPr>
          <w:rFonts w:ascii="Arial Narrow" w:hAnsi="Arial Narrow"/>
        </w:rPr>
        <w:t>Zmluvné strany sa dohodli na vylúčení aplikácie ustanovenia § 441 ods. 1 Obchodného zákonníka v nadväznosti na ustanovenie § 564 Obchodného zákonníka.</w:t>
      </w:r>
    </w:p>
    <w:p w14:paraId="00601ED7" w14:textId="77777777" w:rsidR="00711F06" w:rsidRPr="00674282" w:rsidRDefault="00711F06" w:rsidP="00FD38D4">
      <w:pPr>
        <w:spacing w:after="0"/>
        <w:jc w:val="both"/>
        <w:rPr>
          <w:rFonts w:ascii="Arial Narrow" w:hAnsi="Arial Narrow"/>
        </w:rPr>
      </w:pPr>
    </w:p>
    <w:p w14:paraId="35E83BE0" w14:textId="77777777" w:rsidR="001D27AE" w:rsidRPr="00FD38D4" w:rsidRDefault="001D27AE" w:rsidP="00FD38D4">
      <w:pPr>
        <w:pStyle w:val="Zhlavie20"/>
        <w:spacing w:after="0" w:line="276" w:lineRule="auto"/>
        <w:jc w:val="both"/>
        <w:rPr>
          <w:rFonts w:ascii="Arial Narrow" w:hAnsi="Arial Narrow"/>
          <w:b w:val="0"/>
          <w:bCs w:val="0"/>
        </w:rPr>
      </w:pPr>
      <w:bookmarkStart w:id="12" w:name="bookmark24"/>
    </w:p>
    <w:p w14:paraId="6B5BAA2D" w14:textId="63B28E4F" w:rsidR="006277E2" w:rsidRPr="001351DE" w:rsidRDefault="006277E2" w:rsidP="000364A2">
      <w:pPr>
        <w:pStyle w:val="Zhlavie20"/>
        <w:spacing w:after="0" w:line="276" w:lineRule="auto"/>
        <w:rPr>
          <w:rFonts w:ascii="Arial Narrow" w:hAnsi="Arial Narrow"/>
        </w:rPr>
      </w:pPr>
      <w:r w:rsidRPr="001351DE">
        <w:rPr>
          <w:rFonts w:ascii="Arial Narrow" w:hAnsi="Arial Narrow"/>
        </w:rPr>
        <w:t xml:space="preserve">Článok </w:t>
      </w:r>
      <w:bookmarkEnd w:id="12"/>
      <w:r w:rsidR="005A6A8F" w:rsidRPr="001351DE">
        <w:rPr>
          <w:rFonts w:ascii="Arial Narrow" w:hAnsi="Arial Narrow"/>
        </w:rPr>
        <w:t>XVI</w:t>
      </w:r>
      <w:r w:rsidR="00BC595C" w:rsidRPr="001351DE">
        <w:rPr>
          <w:rFonts w:ascii="Arial Narrow" w:hAnsi="Arial Narrow"/>
        </w:rPr>
        <w:t>I</w:t>
      </w:r>
      <w:r w:rsidR="005A6A8F" w:rsidRPr="001351DE">
        <w:rPr>
          <w:rFonts w:ascii="Arial Narrow" w:hAnsi="Arial Narrow"/>
        </w:rPr>
        <w:t>I.</w:t>
      </w:r>
    </w:p>
    <w:p w14:paraId="2EACB4A8" w14:textId="584B5F0E" w:rsidR="0021354D" w:rsidRDefault="006277E2" w:rsidP="000364A2">
      <w:pPr>
        <w:pStyle w:val="Zhlavie20"/>
        <w:spacing w:after="0" w:line="276" w:lineRule="auto"/>
        <w:rPr>
          <w:rFonts w:ascii="Arial Narrow" w:hAnsi="Arial Narrow"/>
        </w:rPr>
      </w:pPr>
      <w:r w:rsidRPr="001351DE">
        <w:rPr>
          <w:rFonts w:ascii="Arial Narrow" w:hAnsi="Arial Narrow"/>
        </w:rPr>
        <w:t>Záverečné ustanovenia</w:t>
      </w:r>
    </w:p>
    <w:p w14:paraId="619536F8" w14:textId="77777777" w:rsidR="000364A2" w:rsidRPr="00FD38D4" w:rsidRDefault="000364A2" w:rsidP="00FD38D4">
      <w:pPr>
        <w:pStyle w:val="Zhlavie20"/>
        <w:spacing w:after="0" w:line="276" w:lineRule="auto"/>
        <w:jc w:val="both"/>
        <w:rPr>
          <w:rFonts w:ascii="Arial Narrow" w:hAnsi="Arial Narrow"/>
          <w:b w:val="0"/>
          <w:bCs w:val="0"/>
        </w:rPr>
      </w:pPr>
    </w:p>
    <w:p w14:paraId="00AE3BF8" w14:textId="6278FB5B" w:rsidR="0021354D" w:rsidRPr="001351DE" w:rsidRDefault="00B50D95" w:rsidP="002A1DA5">
      <w:pPr>
        <w:pStyle w:val="Odsekzoznamu"/>
        <w:numPr>
          <w:ilvl w:val="0"/>
          <w:numId w:val="39"/>
        </w:numPr>
        <w:spacing w:after="0"/>
        <w:ind w:left="426" w:hanging="426"/>
        <w:jc w:val="both"/>
        <w:rPr>
          <w:rFonts w:ascii="Arial Narrow" w:hAnsi="Arial Narrow"/>
        </w:rPr>
      </w:pPr>
      <w:r w:rsidRPr="001351DE">
        <w:rPr>
          <w:rFonts w:ascii="Arial Narrow" w:hAnsi="Arial Narrow"/>
        </w:rPr>
        <w:t>Táto</w:t>
      </w:r>
      <w:r w:rsidR="0021354D" w:rsidRPr="001351DE">
        <w:rPr>
          <w:rFonts w:ascii="Arial Narrow" w:hAnsi="Arial Narrow"/>
        </w:rPr>
        <w:t xml:space="preserve"> Zmluva nadobúda platnosť dňom jej podpisu obom</w:t>
      </w:r>
      <w:r w:rsidRPr="001351DE">
        <w:rPr>
          <w:rFonts w:ascii="Arial Narrow" w:hAnsi="Arial Narrow"/>
        </w:rPr>
        <w:t xml:space="preserve">a zmluvnými stranami a účinnosť </w:t>
      </w:r>
      <w:r w:rsidR="0021354D" w:rsidRPr="001351DE">
        <w:rPr>
          <w:rFonts w:ascii="Arial Narrow" w:hAnsi="Arial Narrow"/>
        </w:rPr>
        <w:t>dňom nasledujúcim po dni jej zverejne</w:t>
      </w:r>
      <w:r w:rsidRPr="001351DE">
        <w:rPr>
          <w:rFonts w:ascii="Arial Narrow" w:hAnsi="Arial Narrow"/>
        </w:rPr>
        <w:t>nia v Centrálnom registri zmlúv.</w:t>
      </w:r>
      <w:r w:rsidR="0021354D" w:rsidRPr="001351DE">
        <w:rPr>
          <w:rFonts w:ascii="Arial Narrow" w:hAnsi="Arial Narrow"/>
        </w:rPr>
        <w:t xml:space="preserve"> </w:t>
      </w:r>
      <w:r w:rsidRPr="001351DE">
        <w:rPr>
          <w:rFonts w:ascii="Arial Narrow" w:hAnsi="Arial Narrow"/>
        </w:rPr>
        <w:t xml:space="preserve">Táto </w:t>
      </w:r>
      <w:r w:rsidR="0021354D" w:rsidRPr="001351DE">
        <w:rPr>
          <w:rFonts w:ascii="Arial Narrow" w:hAnsi="Arial Narrow"/>
        </w:rPr>
        <w:t>Zmluva sa povinne zverejňuje v súlade so Zákonom o SPI podľa § 47a Občianskeho zákonníka.</w:t>
      </w:r>
    </w:p>
    <w:p w14:paraId="7C70EF30" w14:textId="3B0097BB" w:rsidR="00FE52AD" w:rsidRPr="001351DE" w:rsidRDefault="00FE52AD" w:rsidP="002A1DA5">
      <w:pPr>
        <w:pStyle w:val="Odsekzoznamu"/>
        <w:numPr>
          <w:ilvl w:val="0"/>
          <w:numId w:val="39"/>
        </w:numPr>
        <w:spacing w:after="0"/>
        <w:ind w:left="426" w:hanging="426"/>
        <w:jc w:val="both"/>
        <w:rPr>
          <w:rFonts w:ascii="Arial Narrow" w:hAnsi="Arial Narrow"/>
        </w:rPr>
      </w:pPr>
      <w:r w:rsidRPr="001351DE">
        <w:rPr>
          <w:rFonts w:ascii="Arial Narrow" w:hAnsi="Arial Narrow"/>
        </w:rPr>
        <w:t>Túto Zmluvu možno meniť len formou písomných dodatkov uzavretých v súlade s ustanovením § 18 Zákona o VO a podpísaných oprávnenými zástupcami oboch Zmluvných strán.</w:t>
      </w:r>
    </w:p>
    <w:p w14:paraId="543F3796" w14:textId="621E2028" w:rsidR="00FE52AD" w:rsidRPr="001351DE" w:rsidRDefault="00FE52AD" w:rsidP="000364A2">
      <w:pPr>
        <w:pStyle w:val="Odsekzoznamu"/>
        <w:numPr>
          <w:ilvl w:val="0"/>
          <w:numId w:val="39"/>
        </w:numPr>
        <w:spacing w:after="0"/>
        <w:ind w:left="426" w:hanging="426"/>
        <w:jc w:val="both"/>
        <w:rPr>
          <w:rStyle w:val="FontStyle27"/>
          <w:color w:val="auto"/>
          <w:sz w:val="22"/>
        </w:rPr>
      </w:pPr>
      <w:r w:rsidRPr="001351DE">
        <w:rPr>
          <w:rStyle w:val="FontStyle27"/>
          <w:rFonts w:cs="Arial Narrow"/>
          <w:sz w:val="22"/>
        </w:rPr>
        <w:t>Zmena identifikačných údajov spoločnosti zapisovaných do obchodného registra (napr. sídla, zástupcu), sa nebude považovať za zmenu vyžadujúcu si uzavretie dodatku k tejto Zmluve. Zmluvná strana je povinná zmeny týchto údajov oznámiť druhej Zmluvnej strane bez zbytočného odkladu písomne spôsobom podľa bodu 4</w:t>
      </w:r>
      <w:r w:rsidR="00A84392" w:rsidRPr="001351DE">
        <w:rPr>
          <w:rStyle w:val="FontStyle27"/>
          <w:rFonts w:cs="Arial Narrow"/>
          <w:sz w:val="22"/>
        </w:rPr>
        <w:t>.</w:t>
      </w:r>
      <w:r w:rsidRPr="001351DE">
        <w:rPr>
          <w:rStyle w:val="FontStyle27"/>
          <w:rFonts w:cs="Arial Narrow"/>
          <w:sz w:val="22"/>
        </w:rPr>
        <w:t xml:space="preserve"> článku XV</w:t>
      </w:r>
      <w:r w:rsidR="00A84392" w:rsidRPr="001351DE">
        <w:rPr>
          <w:rStyle w:val="FontStyle27"/>
          <w:rFonts w:cs="Arial Narrow"/>
          <w:sz w:val="22"/>
        </w:rPr>
        <w:t>.</w:t>
      </w:r>
      <w:r w:rsidRPr="001351DE">
        <w:rPr>
          <w:rStyle w:val="FontStyle27"/>
          <w:rFonts w:cs="Arial Narrow"/>
          <w:sz w:val="22"/>
        </w:rPr>
        <w:t xml:space="preserve"> tejto Zmluvy. </w:t>
      </w:r>
      <w:r w:rsidRPr="001351DE">
        <w:rPr>
          <w:rStyle w:val="FontStyle27"/>
          <w:sz w:val="22"/>
        </w:rPr>
        <w:t xml:space="preserve">Na základe dohody Zmluvných strán sa v prípade zmeny bankového účtu Zhotoviteľa nevyžaduje uzavretie dodatku k tejto Zmluve a Zhotoviteľ postupuje </w:t>
      </w:r>
      <w:r w:rsidR="005B6346" w:rsidRPr="001351DE">
        <w:rPr>
          <w:rStyle w:val="FontStyle27"/>
          <w:sz w:val="22"/>
        </w:rPr>
        <w:t>podľa</w:t>
      </w:r>
      <w:r w:rsidRPr="001351DE">
        <w:rPr>
          <w:rStyle w:val="FontStyle27"/>
          <w:sz w:val="22"/>
        </w:rPr>
        <w:t xml:space="preserve"> bodu 1</w:t>
      </w:r>
      <w:r w:rsidR="007D32F7" w:rsidRPr="001351DE">
        <w:rPr>
          <w:rStyle w:val="FontStyle27"/>
          <w:sz w:val="22"/>
        </w:rPr>
        <w:t>8</w:t>
      </w:r>
      <w:r w:rsidR="00C27659" w:rsidRPr="001351DE">
        <w:rPr>
          <w:rStyle w:val="FontStyle27"/>
          <w:sz w:val="22"/>
        </w:rPr>
        <w:t>.</w:t>
      </w:r>
      <w:r w:rsidRPr="001351DE">
        <w:rPr>
          <w:rStyle w:val="FontStyle27"/>
          <w:sz w:val="22"/>
        </w:rPr>
        <w:t xml:space="preserve"> článku V</w:t>
      </w:r>
      <w:r w:rsidR="00C27659" w:rsidRPr="001351DE">
        <w:rPr>
          <w:rStyle w:val="FontStyle27"/>
          <w:sz w:val="22"/>
        </w:rPr>
        <w:t>.</w:t>
      </w:r>
      <w:r w:rsidRPr="001351DE">
        <w:rPr>
          <w:rStyle w:val="FontStyle27"/>
          <w:sz w:val="22"/>
        </w:rPr>
        <w:t xml:space="preserve"> tejto Zmluvy. Na základe dohody Zmluvných strán sa nevyžaduje uzavretie dodatku v prípadoch uvedených v</w:t>
      </w:r>
      <w:r w:rsidR="008B1FD2">
        <w:rPr>
          <w:rStyle w:val="FontStyle27"/>
          <w:sz w:val="22"/>
        </w:rPr>
        <w:t> </w:t>
      </w:r>
      <w:r w:rsidRPr="001351DE">
        <w:rPr>
          <w:rStyle w:val="FontStyle27"/>
          <w:sz w:val="22"/>
        </w:rPr>
        <w:t>bode</w:t>
      </w:r>
      <w:r w:rsidR="008B1FD2">
        <w:rPr>
          <w:rStyle w:val="FontStyle27"/>
          <w:sz w:val="22"/>
        </w:rPr>
        <w:t> </w:t>
      </w:r>
      <w:r w:rsidR="00F337F7" w:rsidRPr="001351DE">
        <w:rPr>
          <w:rStyle w:val="FontStyle27"/>
          <w:sz w:val="22"/>
        </w:rPr>
        <w:t>5</w:t>
      </w:r>
      <w:r w:rsidR="00C27659" w:rsidRPr="001351DE">
        <w:rPr>
          <w:rStyle w:val="FontStyle27"/>
          <w:sz w:val="22"/>
        </w:rPr>
        <w:t>.</w:t>
      </w:r>
      <w:r w:rsidRPr="001351DE">
        <w:rPr>
          <w:rStyle w:val="FontStyle27"/>
          <w:sz w:val="22"/>
        </w:rPr>
        <w:t xml:space="preserve"> článku </w:t>
      </w:r>
      <w:r w:rsidR="00F337F7" w:rsidRPr="001351DE">
        <w:rPr>
          <w:rStyle w:val="FontStyle27"/>
          <w:sz w:val="22"/>
        </w:rPr>
        <w:t>V</w:t>
      </w:r>
      <w:r w:rsidR="00C27659" w:rsidRPr="001351DE">
        <w:rPr>
          <w:rStyle w:val="FontStyle27"/>
          <w:sz w:val="22"/>
        </w:rPr>
        <w:t>.</w:t>
      </w:r>
      <w:r w:rsidR="00F337F7" w:rsidRPr="001351DE">
        <w:rPr>
          <w:rStyle w:val="FontStyle27"/>
          <w:sz w:val="22"/>
        </w:rPr>
        <w:t xml:space="preserve"> tejto</w:t>
      </w:r>
      <w:r w:rsidRPr="001351DE">
        <w:rPr>
          <w:rStyle w:val="FontStyle27"/>
          <w:sz w:val="22"/>
        </w:rPr>
        <w:t xml:space="preserve"> Zmluvy</w:t>
      </w:r>
      <w:r w:rsidR="00F337F7" w:rsidRPr="001351DE">
        <w:rPr>
          <w:rStyle w:val="FontStyle27"/>
          <w:sz w:val="22"/>
        </w:rPr>
        <w:t xml:space="preserve"> a</w:t>
      </w:r>
      <w:r w:rsidRPr="001351DE">
        <w:rPr>
          <w:rStyle w:val="FontStyle27"/>
          <w:sz w:val="22"/>
        </w:rPr>
        <w:t xml:space="preserve"> v bodoch 5</w:t>
      </w:r>
      <w:r w:rsidR="00A84392" w:rsidRPr="001351DE">
        <w:rPr>
          <w:rStyle w:val="FontStyle27"/>
          <w:sz w:val="22"/>
        </w:rPr>
        <w:t>.</w:t>
      </w:r>
      <w:r w:rsidRPr="001351DE">
        <w:rPr>
          <w:rStyle w:val="FontStyle27"/>
          <w:sz w:val="22"/>
        </w:rPr>
        <w:t xml:space="preserve"> a</w:t>
      </w:r>
      <w:r w:rsidR="00A84392" w:rsidRPr="001351DE">
        <w:rPr>
          <w:rStyle w:val="FontStyle27"/>
          <w:sz w:val="22"/>
        </w:rPr>
        <w:t> </w:t>
      </w:r>
      <w:r w:rsidRPr="001351DE">
        <w:rPr>
          <w:rStyle w:val="FontStyle27"/>
          <w:sz w:val="22"/>
        </w:rPr>
        <w:t>1</w:t>
      </w:r>
      <w:r w:rsidR="003B4A06" w:rsidRPr="001351DE">
        <w:rPr>
          <w:rStyle w:val="FontStyle27"/>
          <w:sz w:val="22"/>
        </w:rPr>
        <w:t>3</w:t>
      </w:r>
      <w:r w:rsidR="00A84392" w:rsidRPr="001351DE">
        <w:rPr>
          <w:rStyle w:val="FontStyle27"/>
          <w:sz w:val="22"/>
        </w:rPr>
        <w:t>.</w:t>
      </w:r>
      <w:r w:rsidRPr="001351DE">
        <w:rPr>
          <w:rStyle w:val="FontStyle27"/>
          <w:sz w:val="22"/>
        </w:rPr>
        <w:t xml:space="preserve"> článku </w:t>
      </w:r>
      <w:r w:rsidR="00F337F7" w:rsidRPr="001351DE">
        <w:rPr>
          <w:rStyle w:val="FontStyle27"/>
          <w:sz w:val="22"/>
        </w:rPr>
        <w:t>XII</w:t>
      </w:r>
      <w:r w:rsidR="00A84392" w:rsidRPr="001351DE">
        <w:rPr>
          <w:rStyle w:val="FontStyle27"/>
          <w:sz w:val="22"/>
        </w:rPr>
        <w:t>.</w:t>
      </w:r>
      <w:r w:rsidRPr="001351DE">
        <w:rPr>
          <w:rStyle w:val="FontStyle27"/>
          <w:sz w:val="22"/>
        </w:rPr>
        <w:t xml:space="preserve"> </w:t>
      </w:r>
      <w:r w:rsidR="00F337F7" w:rsidRPr="001351DE">
        <w:rPr>
          <w:rStyle w:val="FontStyle27"/>
          <w:sz w:val="22"/>
        </w:rPr>
        <w:t xml:space="preserve">tejto </w:t>
      </w:r>
      <w:r w:rsidRPr="001351DE">
        <w:rPr>
          <w:rStyle w:val="FontStyle27"/>
          <w:sz w:val="22"/>
        </w:rPr>
        <w:t>Zmluvy.</w:t>
      </w:r>
    </w:p>
    <w:p w14:paraId="4026FD8A" w14:textId="27453317" w:rsidR="0021354D" w:rsidRPr="001351DE" w:rsidRDefault="0021354D" w:rsidP="000364A2">
      <w:pPr>
        <w:pStyle w:val="Odsekzoznamu"/>
        <w:numPr>
          <w:ilvl w:val="0"/>
          <w:numId w:val="39"/>
        </w:numPr>
        <w:spacing w:after="0"/>
        <w:ind w:left="426" w:hanging="426"/>
        <w:jc w:val="both"/>
        <w:rPr>
          <w:rStyle w:val="normaltextrun"/>
          <w:rFonts w:ascii="Arial Narrow" w:hAnsi="Arial Narrow"/>
        </w:rPr>
      </w:pPr>
      <w:r w:rsidRPr="001351DE">
        <w:rPr>
          <w:rStyle w:val="normaltextrun"/>
          <w:rFonts w:ascii="Arial Narrow" w:hAnsi="Arial Narrow"/>
          <w:shd w:val="clear" w:color="auto" w:fill="FFFFFF"/>
        </w:rPr>
        <w:lastRenderedPageBreak/>
        <w:t>Zmluvné strany sa zaväzujú ustanovenia tejto Zmluvy vykladať tak, aby bol čo najviac zachovaný princíp rovnakého zaobchádzania, princíp nediskriminácie hospodárskych subjektov, princíp transparentnosti, princíp proporcionality, princíp hospodárnosti a efektívnosti a princíp ochrany čestnej hospodárskej súťaže</w:t>
      </w:r>
      <w:r w:rsidR="00F71D8B" w:rsidRPr="001351DE">
        <w:rPr>
          <w:rStyle w:val="normaltextrun"/>
          <w:rFonts w:ascii="Arial Narrow" w:hAnsi="Arial Narrow"/>
          <w:shd w:val="clear" w:color="auto" w:fill="FFFFFF"/>
        </w:rPr>
        <w:t>.</w:t>
      </w:r>
    </w:p>
    <w:p w14:paraId="32D97565" w14:textId="7B58E668" w:rsidR="0021354D" w:rsidRPr="001351DE" w:rsidRDefault="0021354D" w:rsidP="000364A2">
      <w:pPr>
        <w:pStyle w:val="Odsekzoznamu"/>
        <w:numPr>
          <w:ilvl w:val="0"/>
          <w:numId w:val="39"/>
        </w:numPr>
        <w:spacing w:after="0"/>
        <w:ind w:left="426" w:hanging="426"/>
        <w:jc w:val="both"/>
        <w:rPr>
          <w:rFonts w:ascii="Arial Narrow" w:hAnsi="Arial Narrow"/>
        </w:rPr>
      </w:pPr>
      <w:r w:rsidRPr="001351DE">
        <w:rPr>
          <w:rFonts w:ascii="Arial Narrow" w:hAnsi="Arial Narrow"/>
        </w:rPr>
        <w:t xml:space="preserve">Zmluvné strany sa dohodli, že vzťahy neupravené </w:t>
      </w:r>
      <w:r w:rsidR="00B50D95" w:rsidRPr="001351DE">
        <w:rPr>
          <w:rFonts w:ascii="Arial Narrow" w:hAnsi="Arial Narrow"/>
        </w:rPr>
        <w:t>touto</w:t>
      </w:r>
      <w:r w:rsidRPr="001351DE">
        <w:rPr>
          <w:rFonts w:ascii="Arial Narrow" w:hAnsi="Arial Narrow"/>
        </w:rPr>
        <w:t xml:space="preserve"> Zmluvou sa riadia príslušnými ustanoveniami Obchodného zákonníka a Autorského zákona a právnym poriadkom Slovenskej republiky. </w:t>
      </w:r>
    </w:p>
    <w:p w14:paraId="5BF77CED" w14:textId="38C48FE6" w:rsidR="0021354D" w:rsidRPr="001351DE" w:rsidRDefault="0021354D" w:rsidP="000364A2">
      <w:pPr>
        <w:pStyle w:val="Odsekzoznamu"/>
        <w:numPr>
          <w:ilvl w:val="0"/>
          <w:numId w:val="39"/>
        </w:numPr>
        <w:spacing w:after="0"/>
        <w:ind w:left="426" w:hanging="426"/>
        <w:jc w:val="both"/>
        <w:rPr>
          <w:rFonts w:ascii="Arial Narrow" w:hAnsi="Arial Narrow"/>
        </w:rPr>
      </w:pPr>
      <w:r w:rsidRPr="001351DE">
        <w:rPr>
          <w:rFonts w:ascii="Arial Narrow" w:hAnsi="Arial Narrow"/>
        </w:rPr>
        <w:t xml:space="preserve">V prípade vzniku sporu z </w:t>
      </w:r>
      <w:r w:rsidR="00B50D95" w:rsidRPr="001351DE">
        <w:rPr>
          <w:rFonts w:ascii="Arial Narrow" w:hAnsi="Arial Narrow"/>
        </w:rPr>
        <w:t>tejto</w:t>
      </w:r>
      <w:r w:rsidRPr="001351DE">
        <w:rPr>
          <w:rFonts w:ascii="Arial Narrow" w:hAnsi="Arial Narrow"/>
        </w:rPr>
        <w:t xml:space="preserve"> Zmluvy alebo v súvislosti s ňou sa Zmluvné strany zaväzujú vyvinúť maximálne úsilie na vyriešenie takéhoto sporu primárne vzájomnou dohodou a zmierom a v prípade neúspechu sú na </w:t>
      </w:r>
      <w:proofErr w:type="spellStart"/>
      <w:r w:rsidRPr="001351DE">
        <w:rPr>
          <w:rFonts w:ascii="Arial Narrow" w:hAnsi="Arial Narrow"/>
        </w:rPr>
        <w:t>prejednanie</w:t>
      </w:r>
      <w:proofErr w:type="spellEnd"/>
      <w:r w:rsidRPr="001351DE">
        <w:rPr>
          <w:rFonts w:ascii="Arial Narrow" w:hAnsi="Arial Narrow"/>
        </w:rPr>
        <w:t xml:space="preserve"> a rozhodnutie sporov príslušné súdy Slovenskej republiky. Rozhodným právom na účely </w:t>
      </w:r>
      <w:proofErr w:type="spellStart"/>
      <w:r w:rsidRPr="001351DE">
        <w:rPr>
          <w:rFonts w:ascii="Arial Narrow" w:hAnsi="Arial Narrow"/>
        </w:rPr>
        <w:t>prejednania</w:t>
      </w:r>
      <w:proofErr w:type="spellEnd"/>
      <w:r w:rsidRPr="001351DE">
        <w:rPr>
          <w:rFonts w:ascii="Arial Narrow" w:hAnsi="Arial Narrow"/>
        </w:rPr>
        <w:t xml:space="preserve"> a rozhodnutia sporov, ktoré vzniknú z </w:t>
      </w:r>
      <w:r w:rsidR="00B50D95" w:rsidRPr="001351DE">
        <w:rPr>
          <w:rFonts w:ascii="Arial Narrow" w:hAnsi="Arial Narrow"/>
        </w:rPr>
        <w:t>tejto</w:t>
      </w:r>
      <w:r w:rsidRPr="001351DE">
        <w:rPr>
          <w:rFonts w:ascii="Arial Narrow" w:hAnsi="Arial Narrow"/>
        </w:rPr>
        <w:t xml:space="preserve"> Zmluvy alebo v súvislosti s</w:t>
      </w:r>
      <w:r w:rsidR="00674282">
        <w:rPr>
          <w:rFonts w:ascii="Arial Narrow" w:hAnsi="Arial Narrow"/>
        </w:rPr>
        <w:t> </w:t>
      </w:r>
      <w:r w:rsidRPr="001351DE">
        <w:rPr>
          <w:rFonts w:ascii="Arial Narrow" w:hAnsi="Arial Narrow"/>
        </w:rPr>
        <w:t>ňou</w:t>
      </w:r>
      <w:r w:rsidR="00674282">
        <w:rPr>
          <w:rFonts w:ascii="Arial Narrow" w:hAnsi="Arial Narrow"/>
        </w:rPr>
        <w:t>,</w:t>
      </w:r>
      <w:r w:rsidRPr="001351DE">
        <w:rPr>
          <w:rFonts w:ascii="Arial Narrow" w:hAnsi="Arial Narrow"/>
        </w:rPr>
        <w:t xml:space="preserve"> je právo Slovenskej republiky.</w:t>
      </w:r>
    </w:p>
    <w:p w14:paraId="1AFF5BC2" w14:textId="67D13D93" w:rsidR="0021354D" w:rsidRPr="001351DE" w:rsidRDefault="0021354D" w:rsidP="000364A2">
      <w:pPr>
        <w:pStyle w:val="Odsekzoznamu"/>
        <w:numPr>
          <w:ilvl w:val="0"/>
          <w:numId w:val="39"/>
        </w:numPr>
        <w:spacing w:after="0"/>
        <w:ind w:left="426" w:hanging="426"/>
        <w:jc w:val="both"/>
        <w:rPr>
          <w:rFonts w:ascii="Arial Narrow" w:hAnsi="Arial Narrow"/>
        </w:rPr>
      </w:pPr>
      <w:r w:rsidRPr="001351DE">
        <w:rPr>
          <w:rFonts w:ascii="Arial Narrow" w:hAnsi="Arial Narrow"/>
        </w:rPr>
        <w:t>Ak niektoré ustanovenie tejto Zmluvy je alebo sa stane neplatným, nie je tým dotknutá platnosť ostatných ustanovení tejto Zmluvy. Namiesto neplatného ustanovenia sa použijú ustanovenia všeobecne záväzných právnych predpisov upravujúce otázku vzájomného vzťahu Zmluvných strán. Zmluvné strany následne dohodnú náhradnú platnú úpravu, ktorá najviac zodpovedá cieľom sledovaným neplatným ustanovením tejto Zmluvy, ak nie je v tejto Zmluve stanovené inak.</w:t>
      </w:r>
    </w:p>
    <w:p w14:paraId="49FEA9AD" w14:textId="573FC6E5" w:rsidR="0021354D" w:rsidRPr="001351DE" w:rsidRDefault="0021354D" w:rsidP="00FD38D4">
      <w:pPr>
        <w:pStyle w:val="Odsekzoznamu"/>
        <w:numPr>
          <w:ilvl w:val="0"/>
          <w:numId w:val="39"/>
        </w:numPr>
        <w:spacing w:after="120"/>
        <w:ind w:left="425" w:hanging="425"/>
        <w:contextualSpacing w:val="0"/>
        <w:jc w:val="both"/>
        <w:rPr>
          <w:rFonts w:ascii="Arial Narrow" w:hAnsi="Arial Narrow"/>
        </w:rPr>
      </w:pPr>
      <w:r w:rsidRPr="001351DE">
        <w:rPr>
          <w:rFonts w:ascii="Arial Narrow" w:hAnsi="Arial Narrow"/>
          <w:b/>
        </w:rPr>
        <w:t>Neoddeliteľnou súčasťou tejto Zmluvy sú nasledovné prílohy</w:t>
      </w:r>
      <w:r w:rsidRPr="001351DE">
        <w:rPr>
          <w:rFonts w:ascii="Arial Narrow" w:hAnsi="Arial Narrow"/>
        </w:rPr>
        <w:t>:</w:t>
      </w:r>
    </w:p>
    <w:p w14:paraId="6B16DF17" w14:textId="44AF99C4" w:rsidR="0021354D" w:rsidRPr="001351DE" w:rsidRDefault="0021354D" w:rsidP="000364A2">
      <w:pPr>
        <w:pStyle w:val="Odsekzoznamu"/>
        <w:numPr>
          <w:ilvl w:val="0"/>
          <w:numId w:val="40"/>
        </w:numPr>
        <w:spacing w:after="0"/>
        <w:jc w:val="both"/>
        <w:rPr>
          <w:rFonts w:ascii="Arial Narrow" w:hAnsi="Arial Narrow"/>
          <w:b/>
        </w:rPr>
      </w:pPr>
      <w:r w:rsidRPr="001351DE">
        <w:rPr>
          <w:rFonts w:ascii="Arial Narrow" w:hAnsi="Arial Narrow"/>
          <w:b/>
        </w:rPr>
        <w:t>Príloha č. 1 – Opis predmetu zákazky,</w:t>
      </w:r>
    </w:p>
    <w:p w14:paraId="6782CB4F" w14:textId="1FAACE32" w:rsidR="0021354D" w:rsidRPr="001351DE" w:rsidRDefault="008A1371" w:rsidP="000364A2">
      <w:pPr>
        <w:pStyle w:val="Odsekzoznamu"/>
        <w:numPr>
          <w:ilvl w:val="0"/>
          <w:numId w:val="40"/>
        </w:numPr>
        <w:spacing w:after="0"/>
        <w:jc w:val="both"/>
        <w:rPr>
          <w:rFonts w:ascii="Arial Narrow" w:hAnsi="Arial Narrow"/>
          <w:b/>
        </w:rPr>
      </w:pPr>
      <w:r w:rsidRPr="001351DE">
        <w:rPr>
          <w:rFonts w:ascii="Arial Narrow" w:hAnsi="Arial Narrow"/>
          <w:b/>
        </w:rPr>
        <w:t>Príloha č. 2</w:t>
      </w:r>
      <w:r w:rsidR="0021354D" w:rsidRPr="001351DE">
        <w:rPr>
          <w:rFonts w:ascii="Arial Narrow" w:hAnsi="Arial Narrow"/>
          <w:b/>
        </w:rPr>
        <w:t xml:space="preserve"> – Pravidlá prístupu tretích strán do objektov Objednávateľa,</w:t>
      </w:r>
    </w:p>
    <w:p w14:paraId="1FBE8B57" w14:textId="7F33980A" w:rsidR="0021354D" w:rsidRPr="001351DE" w:rsidRDefault="008A1371" w:rsidP="000364A2">
      <w:pPr>
        <w:pStyle w:val="Odsekzoznamu"/>
        <w:numPr>
          <w:ilvl w:val="0"/>
          <w:numId w:val="40"/>
        </w:numPr>
        <w:spacing w:after="0"/>
        <w:jc w:val="both"/>
        <w:rPr>
          <w:rFonts w:ascii="Arial Narrow" w:hAnsi="Arial Narrow"/>
        </w:rPr>
      </w:pPr>
      <w:r w:rsidRPr="001351DE">
        <w:rPr>
          <w:rFonts w:ascii="Arial Narrow" w:hAnsi="Arial Narrow"/>
          <w:b/>
        </w:rPr>
        <w:t>Príloha č. 3</w:t>
      </w:r>
      <w:r w:rsidR="0021354D" w:rsidRPr="001351DE">
        <w:rPr>
          <w:rFonts w:ascii="Arial Narrow" w:hAnsi="Arial Narrow"/>
          <w:b/>
        </w:rPr>
        <w:t xml:space="preserve"> – Zoznam </w:t>
      </w:r>
      <w:r w:rsidR="00102906">
        <w:rPr>
          <w:rFonts w:ascii="Arial Narrow" w:hAnsi="Arial Narrow"/>
          <w:b/>
        </w:rPr>
        <w:t xml:space="preserve">známych </w:t>
      </w:r>
      <w:r w:rsidR="0021354D" w:rsidRPr="001351DE">
        <w:rPr>
          <w:rFonts w:ascii="Arial Narrow" w:hAnsi="Arial Narrow"/>
          <w:b/>
        </w:rPr>
        <w:t>subdodávateľov</w:t>
      </w:r>
      <w:r w:rsidR="00102906">
        <w:rPr>
          <w:rFonts w:ascii="Arial Narrow" w:hAnsi="Arial Narrow"/>
          <w:b/>
        </w:rPr>
        <w:t xml:space="preserve"> pri podpise Zmluvy</w:t>
      </w:r>
      <w:r w:rsidR="0021354D" w:rsidRPr="001351DE">
        <w:rPr>
          <w:rFonts w:ascii="Arial Narrow" w:hAnsi="Arial Narrow"/>
        </w:rPr>
        <w:t>,</w:t>
      </w:r>
      <w:r w:rsidR="00FB60CC">
        <w:rPr>
          <w:rFonts w:ascii="Arial Narrow" w:hAnsi="Arial Narrow"/>
        </w:rPr>
        <w:t xml:space="preserve"> </w:t>
      </w:r>
    </w:p>
    <w:p w14:paraId="14B477AA" w14:textId="2CF4CDA3" w:rsidR="0021354D" w:rsidRPr="001351DE" w:rsidRDefault="008A1371" w:rsidP="000364A2">
      <w:pPr>
        <w:pStyle w:val="Odsekzoznamu"/>
        <w:numPr>
          <w:ilvl w:val="0"/>
          <w:numId w:val="40"/>
        </w:numPr>
        <w:spacing w:after="0"/>
        <w:jc w:val="both"/>
        <w:rPr>
          <w:rFonts w:ascii="Arial Narrow" w:hAnsi="Arial Narrow"/>
          <w:b/>
        </w:rPr>
      </w:pPr>
      <w:r w:rsidRPr="001351DE">
        <w:rPr>
          <w:rFonts w:ascii="Arial Narrow" w:hAnsi="Arial Narrow"/>
          <w:b/>
        </w:rPr>
        <w:t>Príloha č. 4</w:t>
      </w:r>
      <w:r w:rsidR="0021354D" w:rsidRPr="001351DE">
        <w:rPr>
          <w:rFonts w:ascii="Arial Narrow" w:hAnsi="Arial Narrow"/>
          <w:b/>
        </w:rPr>
        <w:t xml:space="preserve"> – Zoznam expertov,</w:t>
      </w:r>
    </w:p>
    <w:p w14:paraId="6A5F7485" w14:textId="47EBC242" w:rsidR="0021354D" w:rsidRPr="001351DE" w:rsidRDefault="008A1371" w:rsidP="000364A2">
      <w:pPr>
        <w:pStyle w:val="Odsekzoznamu"/>
        <w:numPr>
          <w:ilvl w:val="0"/>
          <w:numId w:val="40"/>
        </w:numPr>
        <w:spacing w:after="0"/>
        <w:jc w:val="both"/>
        <w:rPr>
          <w:rFonts w:ascii="Arial Narrow" w:hAnsi="Arial Narrow"/>
          <w:b/>
        </w:rPr>
      </w:pPr>
      <w:r w:rsidRPr="001351DE">
        <w:rPr>
          <w:rFonts w:ascii="Arial Narrow" w:hAnsi="Arial Narrow"/>
          <w:b/>
        </w:rPr>
        <w:t>Príloha č. 5</w:t>
      </w:r>
      <w:r w:rsidR="0021354D" w:rsidRPr="001351DE">
        <w:rPr>
          <w:rFonts w:ascii="Arial Narrow" w:hAnsi="Arial Narrow"/>
          <w:b/>
        </w:rPr>
        <w:t xml:space="preserve"> – </w:t>
      </w:r>
      <w:r w:rsidR="009C6F18">
        <w:rPr>
          <w:rFonts w:ascii="Arial Narrow" w:hAnsi="Arial Narrow"/>
          <w:b/>
        </w:rPr>
        <w:t>Návrh na plnenie kritérií</w:t>
      </w:r>
      <w:r w:rsidR="00B93147">
        <w:rPr>
          <w:rFonts w:ascii="Arial Narrow" w:hAnsi="Arial Narrow"/>
          <w:b/>
        </w:rPr>
        <w:t xml:space="preserve"> (štruktúrovaný rozpočet)</w:t>
      </w:r>
      <w:r w:rsidR="00891056">
        <w:rPr>
          <w:rFonts w:ascii="Arial Narrow" w:hAnsi="Arial Narrow"/>
          <w:b/>
        </w:rPr>
        <w:t>,</w:t>
      </w:r>
    </w:p>
    <w:p w14:paraId="6B060242" w14:textId="396C640D" w:rsidR="0021354D" w:rsidRPr="001351DE" w:rsidRDefault="0021354D" w:rsidP="00FD38D4">
      <w:pPr>
        <w:pStyle w:val="Odsekzoznamu"/>
        <w:numPr>
          <w:ilvl w:val="0"/>
          <w:numId w:val="40"/>
        </w:numPr>
        <w:spacing w:after="120"/>
        <w:ind w:left="811" w:hanging="357"/>
        <w:contextualSpacing w:val="0"/>
        <w:jc w:val="both"/>
        <w:rPr>
          <w:rFonts w:ascii="Arial Narrow" w:hAnsi="Arial Narrow"/>
          <w:b/>
        </w:rPr>
      </w:pPr>
      <w:r w:rsidRPr="001351DE">
        <w:rPr>
          <w:rFonts w:ascii="Arial Narrow" w:hAnsi="Arial Narrow"/>
          <w:b/>
        </w:rPr>
        <w:t>Pr</w:t>
      </w:r>
      <w:r w:rsidR="008A1371" w:rsidRPr="001351DE">
        <w:rPr>
          <w:rFonts w:ascii="Arial Narrow" w:hAnsi="Arial Narrow"/>
          <w:b/>
        </w:rPr>
        <w:t>íloha č. 6</w:t>
      </w:r>
      <w:r w:rsidR="00B50D95" w:rsidRPr="001351DE">
        <w:rPr>
          <w:rFonts w:ascii="Arial Narrow" w:hAnsi="Arial Narrow"/>
          <w:b/>
        </w:rPr>
        <w:t xml:space="preserve"> – Zmluva o združení.</w:t>
      </w:r>
    </w:p>
    <w:p w14:paraId="4CCCCB19" w14:textId="52E328F5" w:rsidR="0021354D" w:rsidRPr="001351DE" w:rsidRDefault="0021354D" w:rsidP="00876A37">
      <w:pPr>
        <w:spacing w:after="0"/>
        <w:ind w:left="426"/>
        <w:jc w:val="both"/>
        <w:rPr>
          <w:rFonts w:ascii="Arial Narrow" w:hAnsi="Arial Narrow"/>
        </w:rPr>
      </w:pPr>
      <w:r w:rsidRPr="001351DE">
        <w:rPr>
          <w:rFonts w:ascii="Arial Narrow" w:hAnsi="Arial Narrow"/>
        </w:rPr>
        <w:t>V prípade rozpor</w:t>
      </w:r>
      <w:r w:rsidR="0042013E" w:rsidRPr="001351DE">
        <w:rPr>
          <w:rFonts w:ascii="Arial Narrow" w:hAnsi="Arial Narrow"/>
        </w:rPr>
        <w:t>u</w:t>
      </w:r>
      <w:r w:rsidRPr="001351DE">
        <w:rPr>
          <w:rFonts w:ascii="Arial Narrow" w:hAnsi="Arial Narrow"/>
        </w:rPr>
        <w:t xml:space="preserve"> medzi vlastným textom </w:t>
      </w:r>
      <w:r w:rsidR="00B50D95" w:rsidRPr="001351DE">
        <w:rPr>
          <w:rFonts w:ascii="Arial Narrow" w:hAnsi="Arial Narrow"/>
        </w:rPr>
        <w:t xml:space="preserve">tejto </w:t>
      </w:r>
      <w:r w:rsidRPr="001351DE">
        <w:rPr>
          <w:rFonts w:ascii="Arial Narrow" w:hAnsi="Arial Narrow"/>
        </w:rPr>
        <w:t xml:space="preserve">Zmluvy a jej vyššie uvedenými prílohami, má prednosť vlastný text </w:t>
      </w:r>
      <w:r w:rsidR="007C1D55">
        <w:rPr>
          <w:rFonts w:ascii="Arial Narrow" w:hAnsi="Arial Narrow"/>
        </w:rPr>
        <w:t xml:space="preserve">tejto </w:t>
      </w:r>
      <w:r w:rsidRPr="001351DE">
        <w:rPr>
          <w:rFonts w:ascii="Arial Narrow" w:hAnsi="Arial Narrow"/>
        </w:rPr>
        <w:t>Zmluvy.</w:t>
      </w:r>
    </w:p>
    <w:p w14:paraId="5B99DD16" w14:textId="5D108A02" w:rsidR="0021354D" w:rsidRPr="001351DE" w:rsidRDefault="0021354D" w:rsidP="002A1DA5">
      <w:pPr>
        <w:pStyle w:val="Odsekzoznamu"/>
        <w:numPr>
          <w:ilvl w:val="0"/>
          <w:numId w:val="39"/>
        </w:numPr>
        <w:spacing w:after="0"/>
        <w:ind w:left="426" w:hanging="426"/>
        <w:jc w:val="both"/>
        <w:rPr>
          <w:rStyle w:val="normaltextrun"/>
          <w:rFonts w:ascii="Arial Narrow" w:hAnsi="Arial Narrow"/>
        </w:rPr>
      </w:pPr>
      <w:r w:rsidRPr="001351DE">
        <w:rPr>
          <w:rStyle w:val="normaltextrun"/>
          <w:rFonts w:ascii="Arial Narrow" w:hAnsi="Arial Narrow"/>
          <w:color w:val="000000"/>
          <w:shd w:val="clear" w:color="auto" w:fill="FFFFFF"/>
        </w:rPr>
        <w:t xml:space="preserve">Súčasťou tejto Zmluvy je </w:t>
      </w:r>
      <w:r w:rsidR="00B50D95" w:rsidRPr="001351DE">
        <w:rPr>
          <w:rStyle w:val="normaltextrun"/>
          <w:rFonts w:ascii="Arial Narrow" w:hAnsi="Arial Narrow"/>
          <w:color w:val="000000"/>
          <w:shd w:val="clear" w:color="auto" w:fill="FFFFFF"/>
        </w:rPr>
        <w:t>Bezpečnostná dokumentácia</w:t>
      </w:r>
      <w:r w:rsidRPr="001351DE">
        <w:rPr>
          <w:rStyle w:val="normaltextrun"/>
          <w:rFonts w:ascii="Arial Narrow" w:hAnsi="Arial Narrow"/>
          <w:color w:val="000000"/>
          <w:shd w:val="clear" w:color="auto" w:fill="FFFFFF"/>
        </w:rPr>
        <w:t xml:space="preserve"> </w:t>
      </w:r>
      <w:r w:rsidR="005B6346" w:rsidRPr="001351DE">
        <w:rPr>
          <w:rStyle w:val="normaltextrun"/>
          <w:rFonts w:ascii="Arial Narrow" w:hAnsi="Arial Narrow"/>
          <w:color w:val="000000"/>
          <w:shd w:val="clear" w:color="auto" w:fill="FFFFFF"/>
        </w:rPr>
        <w:t>podľa</w:t>
      </w:r>
      <w:r w:rsidRPr="001351DE">
        <w:rPr>
          <w:rStyle w:val="normaltextrun"/>
          <w:rFonts w:ascii="Arial Narrow" w:hAnsi="Arial Narrow"/>
          <w:color w:val="000000"/>
          <w:shd w:val="clear" w:color="auto" w:fill="FFFFFF"/>
        </w:rPr>
        <w:t xml:space="preserve"> </w:t>
      </w:r>
      <w:r w:rsidR="00B50D95" w:rsidRPr="001351DE">
        <w:rPr>
          <w:rFonts w:ascii="Arial Narrow" w:hAnsi="Arial Narrow"/>
        </w:rPr>
        <w:t>bodu 11</w:t>
      </w:r>
      <w:r w:rsidR="00A84392" w:rsidRPr="001351DE">
        <w:rPr>
          <w:rFonts w:ascii="Arial Narrow" w:hAnsi="Arial Narrow"/>
        </w:rPr>
        <w:t>.</w:t>
      </w:r>
      <w:r w:rsidR="00B50D95" w:rsidRPr="001351DE">
        <w:rPr>
          <w:rFonts w:ascii="Arial Narrow" w:hAnsi="Arial Narrow"/>
        </w:rPr>
        <w:t xml:space="preserve"> č</w:t>
      </w:r>
      <w:r w:rsidRPr="001351DE">
        <w:rPr>
          <w:rFonts w:ascii="Arial Narrow" w:hAnsi="Arial Narrow"/>
        </w:rPr>
        <w:t xml:space="preserve">lánku </w:t>
      </w:r>
      <w:r w:rsidR="00B50D95" w:rsidRPr="001351DE">
        <w:rPr>
          <w:rFonts w:ascii="Arial Narrow" w:hAnsi="Arial Narrow"/>
        </w:rPr>
        <w:t>II</w:t>
      </w:r>
      <w:r w:rsidR="00A84392" w:rsidRPr="001351DE">
        <w:rPr>
          <w:rFonts w:ascii="Arial Narrow" w:hAnsi="Arial Narrow"/>
        </w:rPr>
        <w:t>.</w:t>
      </w:r>
      <w:r w:rsidR="00B50D95" w:rsidRPr="001351DE">
        <w:rPr>
          <w:rFonts w:ascii="Arial Narrow" w:hAnsi="Arial Narrow"/>
        </w:rPr>
        <w:t xml:space="preserve"> tejto</w:t>
      </w:r>
      <w:r w:rsidRPr="001351DE">
        <w:rPr>
          <w:rFonts w:ascii="Arial Narrow" w:hAnsi="Arial Narrow"/>
        </w:rPr>
        <w:t xml:space="preserve"> Zmluvy</w:t>
      </w:r>
      <w:r w:rsidR="00FE52AD" w:rsidRPr="001351DE">
        <w:rPr>
          <w:rFonts w:ascii="Arial Narrow" w:hAnsi="Arial Narrow"/>
        </w:rPr>
        <w:t>. Zmluvné strany berú na vedomie, že informácie obsiahnuté v Bezpečnostnej dokumentácii</w:t>
      </w:r>
      <w:r w:rsidR="00CD490A" w:rsidRPr="001351DE">
        <w:rPr>
          <w:rFonts w:ascii="Arial Narrow" w:hAnsi="Arial Narrow"/>
        </w:rPr>
        <w:t xml:space="preserve"> môžu byť podľa Vyhlášky č.</w:t>
      </w:r>
      <w:r w:rsidR="00891056">
        <w:rPr>
          <w:rFonts w:ascii="Arial Narrow" w:hAnsi="Arial Narrow"/>
        </w:rPr>
        <w:t> </w:t>
      </w:r>
      <w:r w:rsidR="00CD490A" w:rsidRPr="001351DE">
        <w:rPr>
          <w:rFonts w:ascii="Arial Narrow" w:hAnsi="Arial Narrow"/>
        </w:rPr>
        <w:t>336/2004 sprístupnené len v obmedzenom rozsahu.</w:t>
      </w:r>
    </w:p>
    <w:p w14:paraId="758395D9" w14:textId="4DEBE234" w:rsidR="0021354D" w:rsidRPr="001351DE" w:rsidRDefault="00FE52AD" w:rsidP="002A1DA5">
      <w:pPr>
        <w:pStyle w:val="Odsekzoznamu"/>
        <w:numPr>
          <w:ilvl w:val="0"/>
          <w:numId w:val="39"/>
        </w:numPr>
        <w:spacing w:after="0"/>
        <w:ind w:left="426" w:hanging="426"/>
        <w:jc w:val="both"/>
        <w:rPr>
          <w:rFonts w:ascii="Arial Narrow" w:hAnsi="Arial Narrow"/>
        </w:rPr>
      </w:pPr>
      <w:r w:rsidRPr="001351DE">
        <w:rPr>
          <w:rFonts w:ascii="Arial Narrow" w:hAnsi="Arial Narrow"/>
        </w:rPr>
        <w:t>Táto</w:t>
      </w:r>
      <w:r w:rsidR="0021354D" w:rsidRPr="001351DE">
        <w:rPr>
          <w:rFonts w:ascii="Arial Narrow" w:hAnsi="Arial Narrow"/>
        </w:rPr>
        <w:t xml:space="preserve"> Zmluva je vyhotovená v 4 vyhotoveniach s platnosťou originálu, z toho 2 vyhotovenia pre Objednávateľa a 2 vyhotovenia pre </w:t>
      </w:r>
      <w:r w:rsidRPr="001351DE">
        <w:rPr>
          <w:rFonts w:ascii="Arial Narrow" w:hAnsi="Arial Narrow"/>
        </w:rPr>
        <w:t>Zhotoviteľa</w:t>
      </w:r>
      <w:r w:rsidR="0021354D" w:rsidRPr="001351DE">
        <w:rPr>
          <w:rFonts w:ascii="Arial Narrow" w:hAnsi="Arial Narrow"/>
        </w:rPr>
        <w:t>.</w:t>
      </w:r>
    </w:p>
    <w:p w14:paraId="51DFCAD8" w14:textId="596D70F5" w:rsidR="0021354D" w:rsidRPr="001351DE" w:rsidRDefault="0021354D" w:rsidP="002A1DA5">
      <w:pPr>
        <w:pStyle w:val="Odsekzoznamu"/>
        <w:numPr>
          <w:ilvl w:val="0"/>
          <w:numId w:val="39"/>
        </w:numPr>
        <w:spacing w:after="0"/>
        <w:ind w:left="426" w:hanging="426"/>
        <w:jc w:val="both"/>
        <w:rPr>
          <w:rFonts w:ascii="Arial Narrow" w:hAnsi="Arial Narrow"/>
        </w:rPr>
      </w:pPr>
      <w:r w:rsidRPr="001351DE">
        <w:rPr>
          <w:rFonts w:ascii="Arial Narrow" w:hAnsi="Arial Narrow"/>
        </w:rPr>
        <w:t xml:space="preserve">Zmluvné strany týmto vyhlasujú, že si text </w:t>
      </w:r>
      <w:r w:rsidR="00FE52AD" w:rsidRPr="001351DE">
        <w:rPr>
          <w:rFonts w:ascii="Arial Narrow" w:hAnsi="Arial Narrow"/>
        </w:rPr>
        <w:t>tejto</w:t>
      </w:r>
      <w:r w:rsidRPr="001351DE">
        <w:rPr>
          <w:rFonts w:ascii="Arial Narrow" w:hAnsi="Arial Narrow"/>
        </w:rPr>
        <w:t xml:space="preserve"> Zmluvy dôsledne prečítali, jej obsahu a právnym účinkom z</w:t>
      </w:r>
      <w:r w:rsidR="00891056">
        <w:rPr>
          <w:rFonts w:ascii="Arial Narrow" w:hAnsi="Arial Narrow"/>
        </w:rPr>
        <w:t> </w:t>
      </w:r>
      <w:r w:rsidRPr="001351DE">
        <w:rPr>
          <w:rFonts w:ascii="Arial Narrow" w:hAnsi="Arial Narrow"/>
        </w:rPr>
        <w:t>nej vyplývajúcim porozumeli a súhlasia s nimi, ich zmluvné prejavy sú dostatočne slobodné, jasné, určité a</w:t>
      </w:r>
      <w:r w:rsidR="00891056">
        <w:rPr>
          <w:rFonts w:ascii="Arial Narrow" w:hAnsi="Arial Narrow"/>
        </w:rPr>
        <w:t> </w:t>
      </w:r>
      <w:r w:rsidRPr="001351DE">
        <w:rPr>
          <w:rFonts w:ascii="Arial Narrow" w:hAnsi="Arial Narrow"/>
        </w:rPr>
        <w:t xml:space="preserve">zrozumiteľné, podpisujúce osoby sú oprávnené k podpisu </w:t>
      </w:r>
      <w:r w:rsidR="00FE52AD" w:rsidRPr="001351DE">
        <w:rPr>
          <w:rFonts w:ascii="Arial Narrow" w:hAnsi="Arial Narrow"/>
        </w:rPr>
        <w:t>tejto</w:t>
      </w:r>
      <w:r w:rsidRPr="001351DE">
        <w:rPr>
          <w:rFonts w:ascii="Arial Narrow" w:hAnsi="Arial Narrow"/>
        </w:rPr>
        <w:t xml:space="preserve"> Zmluvy a na znak súhlasu ju vlastnoručne podpísali.</w:t>
      </w:r>
    </w:p>
    <w:p w14:paraId="227332EA" w14:textId="77777777" w:rsidR="00674282" w:rsidRPr="00FD38D4" w:rsidRDefault="00674282" w:rsidP="00FD38D4">
      <w:pPr>
        <w:spacing w:after="0"/>
        <w:jc w:val="both"/>
        <w:rPr>
          <w:rFonts w:ascii="Arial Narrow" w:hAnsi="Arial Narrow"/>
        </w:rPr>
      </w:pPr>
    </w:p>
    <w:p w14:paraId="509783E7" w14:textId="77777777" w:rsidR="00DE2DFA" w:rsidRPr="00FD38D4" w:rsidRDefault="00DE2DFA" w:rsidP="00FD38D4">
      <w:pPr>
        <w:spacing w:after="0"/>
        <w:jc w:val="both"/>
        <w:rPr>
          <w:rFonts w:ascii="Arial Narrow" w:hAnsi="Arial Narrow"/>
        </w:rPr>
      </w:pPr>
    </w:p>
    <w:p w14:paraId="75DE13F8" w14:textId="2BB9C6CD" w:rsidR="004B5CAC" w:rsidRDefault="00F377D6" w:rsidP="004B5CAC">
      <w:pPr>
        <w:spacing w:after="0"/>
        <w:ind w:left="708"/>
        <w:jc w:val="both"/>
        <w:rPr>
          <w:rFonts w:ascii="Arial Narrow" w:hAnsi="Arial Narrow" w:cs="Times New Roman"/>
        </w:rPr>
      </w:pPr>
      <w:r w:rsidRPr="001351DE">
        <w:rPr>
          <w:rFonts w:ascii="Arial Narrow" w:hAnsi="Arial Narrow" w:cs="Times New Roman"/>
        </w:rPr>
        <w:t>___________________</w:t>
      </w:r>
      <w:r w:rsidR="004B5CAC">
        <w:rPr>
          <w:rFonts w:ascii="Arial Narrow" w:hAnsi="Arial Narrow" w:cs="Times New Roman"/>
        </w:rPr>
        <w:tab/>
      </w:r>
      <w:r w:rsidRPr="001351DE">
        <w:rPr>
          <w:rFonts w:ascii="Arial Narrow" w:hAnsi="Arial Narrow" w:cs="Times New Roman"/>
        </w:rPr>
        <w:t>_________________</w:t>
      </w:r>
      <w:r w:rsidR="0021354D" w:rsidRPr="001351DE">
        <w:rPr>
          <w:rFonts w:ascii="Arial Narrow" w:hAnsi="Arial Narrow" w:cs="Times New Roman"/>
        </w:rPr>
        <w:tab/>
      </w:r>
      <w:r w:rsidR="00B15D47" w:rsidRPr="001351DE">
        <w:rPr>
          <w:rFonts w:ascii="Arial Narrow" w:hAnsi="Arial Narrow" w:cs="Times New Roman"/>
        </w:rPr>
        <w:t>___________________</w:t>
      </w:r>
      <w:r w:rsidR="004B5CAC">
        <w:rPr>
          <w:rFonts w:ascii="Arial Narrow" w:hAnsi="Arial Narrow" w:cs="Times New Roman"/>
        </w:rPr>
        <w:tab/>
      </w:r>
      <w:r w:rsidR="004B5CAC" w:rsidRPr="001351DE">
        <w:rPr>
          <w:rFonts w:ascii="Arial Narrow" w:hAnsi="Arial Narrow" w:cs="Times New Roman"/>
        </w:rPr>
        <w:t>_________________</w:t>
      </w:r>
    </w:p>
    <w:p w14:paraId="0D70B8BB" w14:textId="4FDA4561" w:rsidR="00B15D47" w:rsidRPr="001351DE" w:rsidRDefault="00B15D47" w:rsidP="004B5CAC">
      <w:pPr>
        <w:spacing w:after="0"/>
        <w:ind w:left="708"/>
        <w:jc w:val="both"/>
        <w:rPr>
          <w:rFonts w:ascii="Arial Narrow" w:hAnsi="Arial Narrow" w:cs="Times New Roman"/>
        </w:rPr>
      </w:pPr>
      <w:r w:rsidRPr="001351DE">
        <w:rPr>
          <w:rFonts w:ascii="Arial Narrow" w:hAnsi="Arial Narrow" w:cs="Times New Roman"/>
        </w:rPr>
        <w:t xml:space="preserve">miesto                                dátum                                </w:t>
      </w:r>
      <w:r w:rsidR="00554A93">
        <w:rPr>
          <w:rFonts w:ascii="Arial Narrow" w:hAnsi="Arial Narrow" w:cs="Times New Roman"/>
        </w:rPr>
        <w:t xml:space="preserve"> </w:t>
      </w:r>
      <w:r w:rsidRPr="001351DE">
        <w:rPr>
          <w:rFonts w:ascii="Arial Narrow" w:hAnsi="Arial Narrow" w:cs="Times New Roman"/>
        </w:rPr>
        <w:t xml:space="preserve">miesto                      </w:t>
      </w:r>
      <w:r w:rsidR="004B5CAC">
        <w:rPr>
          <w:rFonts w:ascii="Arial Narrow" w:hAnsi="Arial Narrow" w:cs="Times New Roman"/>
        </w:rPr>
        <w:t xml:space="preserve">       </w:t>
      </w:r>
      <w:r w:rsidR="00554A93">
        <w:rPr>
          <w:rFonts w:ascii="Arial Narrow" w:hAnsi="Arial Narrow" w:cs="Times New Roman"/>
        </w:rPr>
        <w:t xml:space="preserve">  </w:t>
      </w:r>
      <w:r w:rsidRPr="001351DE">
        <w:rPr>
          <w:rFonts w:ascii="Arial Narrow" w:hAnsi="Arial Narrow" w:cs="Times New Roman"/>
        </w:rPr>
        <w:t>dátum</w:t>
      </w:r>
    </w:p>
    <w:p w14:paraId="386BA33E" w14:textId="77777777" w:rsidR="00B15D47" w:rsidRPr="00FD38D4" w:rsidRDefault="00B15D47" w:rsidP="00B15D47">
      <w:pPr>
        <w:jc w:val="both"/>
        <w:rPr>
          <w:rFonts w:ascii="Arial Narrow" w:hAnsi="Arial Narrow" w:cs="Times New Roman"/>
          <w:bCs/>
        </w:rPr>
      </w:pPr>
    </w:p>
    <w:p w14:paraId="465F33C3" w14:textId="2CEE746E" w:rsidR="0021354D" w:rsidRPr="001351DE" w:rsidRDefault="0021354D" w:rsidP="00AC7C45">
      <w:pPr>
        <w:ind w:firstLine="708"/>
        <w:jc w:val="both"/>
        <w:rPr>
          <w:rFonts w:ascii="Arial Narrow" w:hAnsi="Arial Narrow" w:cs="Times New Roman"/>
        </w:rPr>
      </w:pPr>
      <w:r w:rsidRPr="001351DE">
        <w:rPr>
          <w:rFonts w:ascii="Arial Narrow" w:hAnsi="Arial Narrow" w:cs="Times New Roman"/>
        </w:rPr>
        <w:t>Objednávateľ:</w:t>
      </w:r>
      <w:r w:rsidR="00A84392" w:rsidRPr="001351DE">
        <w:rPr>
          <w:rFonts w:ascii="Arial Narrow" w:hAnsi="Arial Narrow" w:cs="Times New Roman"/>
        </w:rPr>
        <w:tab/>
      </w:r>
      <w:r w:rsidR="00A84392" w:rsidRPr="001351DE">
        <w:rPr>
          <w:rFonts w:ascii="Arial Narrow" w:hAnsi="Arial Narrow" w:cs="Times New Roman"/>
        </w:rPr>
        <w:tab/>
      </w:r>
      <w:r w:rsidRPr="001351DE">
        <w:rPr>
          <w:rFonts w:ascii="Arial Narrow" w:hAnsi="Arial Narrow" w:cs="Times New Roman"/>
        </w:rPr>
        <w:tab/>
      </w:r>
      <w:r w:rsidRPr="001351DE">
        <w:rPr>
          <w:rFonts w:ascii="Arial Narrow" w:hAnsi="Arial Narrow" w:cs="Times New Roman"/>
        </w:rPr>
        <w:tab/>
      </w:r>
      <w:r w:rsidRPr="001351DE">
        <w:rPr>
          <w:rFonts w:ascii="Arial Narrow" w:hAnsi="Arial Narrow" w:cs="Times New Roman"/>
        </w:rPr>
        <w:tab/>
      </w:r>
      <w:r w:rsidRPr="001351DE">
        <w:rPr>
          <w:rFonts w:ascii="Arial Narrow" w:hAnsi="Arial Narrow" w:cs="Times New Roman"/>
        </w:rPr>
        <w:tab/>
      </w:r>
      <w:r w:rsidR="00FE52AD" w:rsidRPr="001351DE">
        <w:rPr>
          <w:rFonts w:ascii="Arial Narrow" w:hAnsi="Arial Narrow" w:cs="Times New Roman"/>
        </w:rPr>
        <w:t>Zhotovite</w:t>
      </w:r>
      <w:r w:rsidRPr="001351DE">
        <w:rPr>
          <w:rFonts w:ascii="Arial Narrow" w:hAnsi="Arial Narrow" w:cs="Times New Roman"/>
        </w:rPr>
        <w:t>ľ:</w:t>
      </w:r>
    </w:p>
    <w:p w14:paraId="758ED532" w14:textId="77777777" w:rsidR="0021354D" w:rsidRDefault="0021354D" w:rsidP="00C47138">
      <w:pPr>
        <w:spacing w:after="0"/>
        <w:jc w:val="both"/>
        <w:rPr>
          <w:rFonts w:ascii="Arial Narrow" w:hAnsi="Arial Narrow" w:cs="Times New Roman"/>
          <w:bCs/>
        </w:rPr>
      </w:pPr>
    </w:p>
    <w:p w14:paraId="14BF67C4" w14:textId="77777777" w:rsidR="00017327" w:rsidRDefault="00017327" w:rsidP="00C47138">
      <w:pPr>
        <w:spacing w:after="0"/>
        <w:jc w:val="both"/>
        <w:rPr>
          <w:rFonts w:ascii="Arial Narrow" w:hAnsi="Arial Narrow" w:cs="Times New Roman"/>
          <w:bCs/>
        </w:rPr>
      </w:pPr>
    </w:p>
    <w:p w14:paraId="2C56F7E6" w14:textId="77777777" w:rsidR="00017327" w:rsidRDefault="00017327" w:rsidP="00C47138">
      <w:pPr>
        <w:spacing w:after="0"/>
        <w:jc w:val="both"/>
        <w:rPr>
          <w:rFonts w:ascii="Arial Narrow" w:hAnsi="Arial Narrow" w:cs="Times New Roman"/>
          <w:bCs/>
        </w:rPr>
      </w:pPr>
    </w:p>
    <w:p w14:paraId="63FA0428" w14:textId="77777777" w:rsidR="00DE2DFA" w:rsidRPr="00FD38D4" w:rsidRDefault="00DE2DFA" w:rsidP="00C47138">
      <w:pPr>
        <w:spacing w:after="0"/>
        <w:jc w:val="both"/>
        <w:rPr>
          <w:rFonts w:ascii="Arial Narrow" w:hAnsi="Arial Narrow" w:cs="Times New Roman"/>
          <w:bCs/>
        </w:rPr>
      </w:pPr>
    </w:p>
    <w:p w14:paraId="07798503" w14:textId="77777777" w:rsidR="00017327" w:rsidRPr="001351DE" w:rsidRDefault="00017327" w:rsidP="00017327">
      <w:pPr>
        <w:spacing w:after="0"/>
        <w:ind w:firstLine="708"/>
        <w:jc w:val="both"/>
        <w:rPr>
          <w:rFonts w:ascii="Arial Narrow" w:hAnsi="Arial Narrow" w:cs="Times New Roman"/>
        </w:rPr>
      </w:pPr>
      <w:r w:rsidRPr="001351DE">
        <w:rPr>
          <w:rFonts w:ascii="Arial Narrow" w:hAnsi="Arial Narrow" w:cs="Arial"/>
          <w:sz w:val="20"/>
          <w:szCs w:val="20"/>
        </w:rPr>
        <w:t>__________________________________</w:t>
      </w:r>
      <w:r w:rsidRPr="001351DE">
        <w:rPr>
          <w:rFonts w:ascii="Arial Narrow" w:hAnsi="Arial Narrow" w:cs="Arial"/>
          <w:sz w:val="20"/>
          <w:szCs w:val="20"/>
        </w:rPr>
        <w:tab/>
      </w:r>
      <w:r w:rsidRPr="001351DE">
        <w:rPr>
          <w:rFonts w:ascii="Arial Narrow" w:hAnsi="Arial Narrow" w:cs="Arial"/>
          <w:sz w:val="20"/>
          <w:szCs w:val="20"/>
        </w:rPr>
        <w:tab/>
      </w:r>
      <w:r w:rsidRPr="001351DE">
        <w:rPr>
          <w:rFonts w:ascii="Arial Narrow" w:hAnsi="Arial Narrow" w:cs="Arial"/>
          <w:sz w:val="20"/>
          <w:szCs w:val="20"/>
        </w:rPr>
        <w:tab/>
        <w:t>__________________________________</w:t>
      </w:r>
    </w:p>
    <w:p w14:paraId="5BF066DB" w14:textId="77777777" w:rsidR="00017327" w:rsidRPr="001351DE" w:rsidRDefault="00017327" w:rsidP="00017327">
      <w:pPr>
        <w:spacing w:after="0"/>
        <w:ind w:firstLine="708"/>
        <w:rPr>
          <w:rFonts w:ascii="Arial Narrow" w:hAnsi="Arial Narrow"/>
        </w:rPr>
      </w:pPr>
      <w:r w:rsidRPr="001351DE">
        <w:rPr>
          <w:rFonts w:ascii="Arial Narrow" w:hAnsi="Arial Narrow"/>
        </w:rPr>
        <w:t xml:space="preserve">Slovenská republika zastúpená </w:t>
      </w:r>
    </w:p>
    <w:p w14:paraId="30A6C430" w14:textId="77777777" w:rsidR="00017327" w:rsidRPr="001351DE" w:rsidRDefault="00017327" w:rsidP="00017327">
      <w:pPr>
        <w:spacing w:after="0"/>
        <w:ind w:firstLine="708"/>
        <w:rPr>
          <w:rFonts w:ascii="Arial Narrow" w:hAnsi="Arial Narrow"/>
        </w:rPr>
      </w:pPr>
      <w:r w:rsidRPr="001351DE">
        <w:rPr>
          <w:rFonts w:ascii="Arial Narrow" w:hAnsi="Arial Narrow"/>
        </w:rPr>
        <w:t>Ministerstvom financií Slovenskej republiky</w:t>
      </w:r>
    </w:p>
    <w:p w14:paraId="08C13D1B" w14:textId="77777777" w:rsidR="00017327" w:rsidRPr="001351DE" w:rsidRDefault="00017327" w:rsidP="00017327">
      <w:pPr>
        <w:spacing w:after="0"/>
        <w:ind w:firstLine="708"/>
        <w:rPr>
          <w:rFonts w:ascii="Arial Narrow" w:hAnsi="Arial Narrow"/>
        </w:rPr>
      </w:pPr>
      <w:r w:rsidRPr="001351DE">
        <w:rPr>
          <w:rFonts w:ascii="Arial Narrow" w:hAnsi="Arial Narrow"/>
        </w:rPr>
        <w:t xml:space="preserve">Ing. Vladimír Kešjar </w:t>
      </w:r>
    </w:p>
    <w:p w14:paraId="7851FC36" w14:textId="77777777" w:rsidR="00017327" w:rsidRPr="001351DE" w:rsidRDefault="00017327" w:rsidP="00017327">
      <w:pPr>
        <w:spacing w:after="0"/>
        <w:ind w:firstLine="708"/>
        <w:rPr>
          <w:rFonts w:ascii="Arial Narrow" w:hAnsi="Arial Narrow"/>
        </w:rPr>
      </w:pPr>
      <w:r w:rsidRPr="001351DE">
        <w:rPr>
          <w:rFonts w:ascii="Arial Narrow" w:hAnsi="Arial Narrow"/>
        </w:rPr>
        <w:t>generálny tajomník služobného úradu</w:t>
      </w:r>
    </w:p>
    <w:p w14:paraId="6C7456DC" w14:textId="77777777" w:rsidR="00570BA0" w:rsidRDefault="00570BA0" w:rsidP="008714A4">
      <w:pPr>
        <w:spacing w:after="0"/>
        <w:jc w:val="right"/>
        <w:rPr>
          <w:rFonts w:ascii="Arial Narrow" w:hAnsi="Arial Narrow"/>
          <w:b/>
        </w:rPr>
        <w:sectPr w:rsidR="00570BA0" w:rsidSect="00653313">
          <w:footerReference w:type="default" r:id="rId12"/>
          <w:type w:val="continuous"/>
          <w:pgSz w:w="11906" w:h="16838"/>
          <w:pgMar w:top="1134" w:right="1418" w:bottom="1134" w:left="1418" w:header="709" w:footer="709" w:gutter="0"/>
          <w:pgNumType w:start="0"/>
          <w:cols w:space="708"/>
          <w:titlePg/>
          <w:docGrid w:linePitch="360"/>
        </w:sectPr>
      </w:pPr>
    </w:p>
    <w:p w14:paraId="0E326026" w14:textId="7E491A75" w:rsidR="001351DE" w:rsidRPr="001351DE" w:rsidRDefault="001351DE" w:rsidP="008714A4">
      <w:pPr>
        <w:spacing w:after="0"/>
        <w:jc w:val="right"/>
        <w:rPr>
          <w:rFonts w:ascii="Arial Narrow" w:hAnsi="Arial Narrow"/>
          <w:b/>
        </w:rPr>
      </w:pPr>
      <w:r w:rsidRPr="001351DE">
        <w:rPr>
          <w:rFonts w:ascii="Arial Narrow" w:hAnsi="Arial Narrow"/>
          <w:b/>
        </w:rPr>
        <w:lastRenderedPageBreak/>
        <w:t>Príloha č. 2</w:t>
      </w:r>
      <w:r w:rsidR="008714A4">
        <w:rPr>
          <w:rFonts w:ascii="Arial Narrow" w:hAnsi="Arial Narrow"/>
          <w:b/>
        </w:rPr>
        <w:t xml:space="preserve"> Zmluvy</w:t>
      </w:r>
      <w:r w:rsidRPr="001351DE">
        <w:rPr>
          <w:rFonts w:ascii="Arial Narrow" w:hAnsi="Arial Narrow"/>
          <w:b/>
        </w:rPr>
        <w:t xml:space="preserve"> – Pravidlá prístupu tretích strán do objektov Objednávateľa</w:t>
      </w:r>
    </w:p>
    <w:p w14:paraId="3D9F4222" w14:textId="77777777" w:rsidR="001351DE" w:rsidRPr="00FD38D4" w:rsidRDefault="001351DE" w:rsidP="001351DE">
      <w:pPr>
        <w:spacing w:after="0"/>
        <w:jc w:val="both"/>
        <w:rPr>
          <w:rFonts w:ascii="Arial Narrow" w:hAnsi="Arial Narrow"/>
          <w:bCs/>
        </w:rPr>
      </w:pPr>
    </w:p>
    <w:p w14:paraId="21B8F243" w14:textId="77777777" w:rsidR="001351DE" w:rsidRPr="00FD38D4" w:rsidRDefault="001351DE" w:rsidP="001351DE">
      <w:pPr>
        <w:spacing w:after="0"/>
        <w:jc w:val="both"/>
        <w:rPr>
          <w:rFonts w:ascii="Arial Narrow" w:hAnsi="Arial Narrow"/>
          <w:bCs/>
        </w:rPr>
      </w:pPr>
    </w:p>
    <w:p w14:paraId="4F32BAFF" w14:textId="77777777" w:rsidR="001351DE" w:rsidRPr="001351DE" w:rsidRDefault="001351DE" w:rsidP="001351DE">
      <w:pPr>
        <w:jc w:val="center"/>
        <w:rPr>
          <w:rFonts w:ascii="Arial Narrow" w:hAnsi="Arial Narrow"/>
          <w:b/>
        </w:rPr>
      </w:pPr>
      <w:r w:rsidRPr="001351DE">
        <w:rPr>
          <w:rFonts w:ascii="Arial Narrow" w:hAnsi="Arial Narrow"/>
          <w:b/>
        </w:rPr>
        <w:t>Preambula</w:t>
      </w:r>
    </w:p>
    <w:p w14:paraId="683CAD7D" w14:textId="78E84745" w:rsidR="001351DE" w:rsidRDefault="001351DE" w:rsidP="001351DE">
      <w:pPr>
        <w:spacing w:after="0"/>
        <w:jc w:val="both"/>
        <w:rPr>
          <w:rFonts w:ascii="Arial Narrow" w:hAnsi="Arial Narrow"/>
          <w:bCs/>
          <w:iCs/>
        </w:rPr>
      </w:pPr>
      <w:r w:rsidRPr="001351DE">
        <w:rPr>
          <w:rFonts w:ascii="Arial Narrow" w:hAnsi="Arial Narrow"/>
          <w:bCs/>
          <w:iCs/>
        </w:rPr>
        <w:t>Táto príloha vychádza z ustanovení internej smernice Objednávateľa č. 10/2014, upravujúcej prístup tretích strán na Ministerstve financií SR (ďalej v tejto prílohe ako „ministerstvo“). Ustanovenia tejto prílohy sa použijú na účely Zmluvy primerane s prihliadnutím na účel a predmet</w:t>
      </w:r>
      <w:r w:rsidR="002E68AC">
        <w:rPr>
          <w:rFonts w:ascii="Arial Narrow" w:hAnsi="Arial Narrow"/>
          <w:bCs/>
          <w:iCs/>
        </w:rPr>
        <w:t xml:space="preserve"> </w:t>
      </w:r>
      <w:r w:rsidRPr="001351DE">
        <w:rPr>
          <w:rFonts w:ascii="Arial Narrow" w:hAnsi="Arial Narrow"/>
          <w:bCs/>
          <w:iCs/>
        </w:rPr>
        <w:t>Zmluvy a práva a povinnosti Zmluvných strán v</w:t>
      </w:r>
      <w:r w:rsidR="007C1D55">
        <w:rPr>
          <w:rFonts w:ascii="Arial Narrow" w:hAnsi="Arial Narrow"/>
          <w:bCs/>
          <w:iCs/>
        </w:rPr>
        <w:t xml:space="preserve"> tejto </w:t>
      </w:r>
      <w:r w:rsidRPr="001351DE">
        <w:rPr>
          <w:rFonts w:ascii="Arial Narrow" w:hAnsi="Arial Narrow"/>
          <w:bCs/>
          <w:iCs/>
        </w:rPr>
        <w:t>Zmluve upravené.</w:t>
      </w:r>
    </w:p>
    <w:p w14:paraId="228560D4" w14:textId="77777777" w:rsidR="00280AEC" w:rsidRDefault="00280AEC" w:rsidP="001351DE">
      <w:pPr>
        <w:spacing w:after="0"/>
        <w:jc w:val="both"/>
        <w:rPr>
          <w:rFonts w:ascii="Arial Narrow" w:hAnsi="Arial Narrow"/>
          <w:bCs/>
          <w:iCs/>
        </w:rPr>
      </w:pPr>
    </w:p>
    <w:p w14:paraId="1D27A2D7" w14:textId="77777777" w:rsidR="00280AEC" w:rsidRPr="001351DE" w:rsidRDefault="00280AEC" w:rsidP="001351DE">
      <w:pPr>
        <w:spacing w:after="0"/>
        <w:jc w:val="both"/>
        <w:rPr>
          <w:rFonts w:ascii="Arial Narrow" w:hAnsi="Arial Narrow"/>
          <w:bCs/>
          <w:iCs/>
        </w:rPr>
      </w:pPr>
    </w:p>
    <w:p w14:paraId="7AD880FA" w14:textId="77777777" w:rsidR="001351DE" w:rsidRPr="001351DE" w:rsidRDefault="001351DE" w:rsidP="001351DE">
      <w:pPr>
        <w:pStyle w:val="Nadpis1"/>
        <w:numPr>
          <w:ilvl w:val="0"/>
          <w:numId w:val="0"/>
        </w:numPr>
        <w:ind w:left="567" w:hanging="567"/>
        <w:jc w:val="center"/>
        <w:rPr>
          <w:rFonts w:ascii="Arial Narrow" w:hAnsi="Arial Narrow"/>
          <w:b/>
          <w:color w:val="auto"/>
        </w:rPr>
      </w:pPr>
      <w:r w:rsidRPr="001351DE">
        <w:rPr>
          <w:rFonts w:ascii="Arial Narrow" w:hAnsi="Arial Narrow"/>
          <w:b/>
          <w:color w:val="auto"/>
        </w:rPr>
        <w:t>Článok I.</w:t>
      </w:r>
    </w:p>
    <w:p w14:paraId="5ED8FE97" w14:textId="03F499E0" w:rsidR="001351DE" w:rsidRPr="001351DE" w:rsidRDefault="001351DE" w:rsidP="001351DE">
      <w:pPr>
        <w:pStyle w:val="Nadpis1"/>
        <w:numPr>
          <w:ilvl w:val="0"/>
          <w:numId w:val="0"/>
        </w:numPr>
        <w:jc w:val="center"/>
        <w:rPr>
          <w:rFonts w:ascii="Arial Narrow" w:hAnsi="Arial Narrow"/>
          <w:b/>
          <w:color w:val="auto"/>
        </w:rPr>
      </w:pPr>
      <w:r w:rsidRPr="001351DE">
        <w:rPr>
          <w:rFonts w:ascii="Arial Narrow" w:hAnsi="Arial Narrow"/>
          <w:b/>
          <w:color w:val="auto"/>
        </w:rPr>
        <w:t xml:space="preserve">Pravidlá pohybu oprávnených zamestnancov Zhotoviteľa vrátane tretích osôb, ktoré napĺňajú predmet a/alebo účel </w:t>
      </w:r>
      <w:r w:rsidRPr="001351DE">
        <w:rPr>
          <w:rFonts w:ascii="Arial Narrow" w:hAnsi="Arial Narrow"/>
          <w:b/>
          <w:iCs/>
          <w:color w:val="auto"/>
        </w:rPr>
        <w:t xml:space="preserve">Zmluvy </w:t>
      </w:r>
      <w:r w:rsidRPr="001351DE">
        <w:rPr>
          <w:rFonts w:ascii="Arial Narrow" w:hAnsi="Arial Narrow"/>
          <w:b/>
          <w:color w:val="auto"/>
        </w:rPr>
        <w:t>v objekte/priestoroch ministerstva</w:t>
      </w:r>
    </w:p>
    <w:p w14:paraId="45ABC5CA" w14:textId="59BFE949" w:rsidR="001351DE" w:rsidRPr="001351DE" w:rsidRDefault="001351DE" w:rsidP="00EC30B5">
      <w:pPr>
        <w:widowControl w:val="0"/>
        <w:numPr>
          <w:ilvl w:val="0"/>
          <w:numId w:val="50"/>
        </w:numPr>
        <w:tabs>
          <w:tab w:val="clear" w:pos="720"/>
        </w:tabs>
        <w:overflowPunct w:val="0"/>
        <w:autoSpaceDE w:val="0"/>
        <w:autoSpaceDN w:val="0"/>
        <w:adjustRightInd w:val="0"/>
        <w:spacing w:after="0" w:line="240" w:lineRule="auto"/>
        <w:ind w:left="426" w:hanging="426"/>
        <w:jc w:val="both"/>
        <w:textAlignment w:val="baseline"/>
        <w:rPr>
          <w:rFonts w:ascii="Arial Narrow" w:hAnsi="Arial Narrow"/>
          <w:bCs/>
          <w:iCs/>
        </w:rPr>
      </w:pPr>
      <w:r w:rsidRPr="001351DE">
        <w:rPr>
          <w:rFonts w:ascii="Arial Narrow" w:hAnsi="Arial Narrow"/>
          <w:bCs/>
          <w:iCs/>
        </w:rPr>
        <w:t xml:space="preserve">Zamestnanci </w:t>
      </w:r>
      <w:r w:rsidRPr="001351DE">
        <w:rPr>
          <w:rFonts w:ascii="Arial Narrow" w:hAnsi="Arial Narrow"/>
        </w:rPr>
        <w:t>Zhotoviteľa</w:t>
      </w:r>
      <w:r w:rsidRPr="001351DE">
        <w:rPr>
          <w:rFonts w:ascii="Arial Narrow" w:hAnsi="Arial Narrow"/>
          <w:bCs/>
          <w:iCs/>
        </w:rPr>
        <w:t xml:space="preserve"> a tretie osoby, prostredníctvom ktorých Zhotoviteľ plní predmet</w:t>
      </w:r>
      <w:r w:rsidR="007F6D7E">
        <w:rPr>
          <w:rFonts w:ascii="Arial Narrow" w:hAnsi="Arial Narrow"/>
          <w:bCs/>
          <w:iCs/>
        </w:rPr>
        <w:t xml:space="preserve"> </w:t>
      </w:r>
      <w:r w:rsidRPr="001351DE">
        <w:rPr>
          <w:rFonts w:ascii="Arial Narrow" w:hAnsi="Arial Narrow"/>
          <w:bCs/>
          <w:iCs/>
        </w:rPr>
        <w:t>Zmluvy (ďalej len</w:t>
      </w:r>
      <w:r w:rsidR="00D44884">
        <w:rPr>
          <w:rFonts w:ascii="Arial Narrow" w:hAnsi="Arial Narrow"/>
          <w:bCs/>
          <w:iCs/>
        </w:rPr>
        <w:t xml:space="preserve"> </w:t>
      </w:r>
      <w:r w:rsidRPr="001351DE">
        <w:rPr>
          <w:rFonts w:ascii="Arial Narrow" w:hAnsi="Arial Narrow"/>
          <w:bCs/>
          <w:iCs/>
        </w:rPr>
        <w:t>„Zamestnanci“)</w:t>
      </w:r>
      <w:r w:rsidR="00D44884">
        <w:rPr>
          <w:rFonts w:ascii="Arial Narrow" w:hAnsi="Arial Narrow"/>
          <w:bCs/>
          <w:iCs/>
        </w:rPr>
        <w:t>,</w:t>
      </w:r>
      <w:r w:rsidRPr="001351DE">
        <w:rPr>
          <w:rFonts w:ascii="Arial Narrow" w:hAnsi="Arial Narrow"/>
          <w:bCs/>
          <w:iCs/>
        </w:rPr>
        <w:t xml:space="preserve"> sú pri vstupe do objektu ministerstva a odchode z objektu ministerstva povinní riadiť sa pokynmi stálej služby.</w:t>
      </w:r>
    </w:p>
    <w:p w14:paraId="69CFB58A" w14:textId="77777777" w:rsidR="001351DE" w:rsidRPr="001351DE" w:rsidRDefault="001351DE" w:rsidP="00EC30B5">
      <w:pPr>
        <w:widowControl w:val="0"/>
        <w:numPr>
          <w:ilvl w:val="0"/>
          <w:numId w:val="50"/>
        </w:numPr>
        <w:overflowPunct w:val="0"/>
        <w:autoSpaceDE w:val="0"/>
        <w:autoSpaceDN w:val="0"/>
        <w:adjustRightInd w:val="0"/>
        <w:spacing w:after="0" w:line="240" w:lineRule="auto"/>
        <w:ind w:left="426" w:hanging="426"/>
        <w:jc w:val="both"/>
        <w:textAlignment w:val="baseline"/>
        <w:rPr>
          <w:rFonts w:ascii="Arial Narrow" w:hAnsi="Arial Narrow"/>
          <w:bCs/>
          <w:iCs/>
        </w:rPr>
      </w:pPr>
      <w:r w:rsidRPr="001351DE">
        <w:rPr>
          <w:rFonts w:ascii="Arial Narrow" w:hAnsi="Arial Narrow"/>
          <w:bCs/>
          <w:iCs/>
        </w:rPr>
        <w:t xml:space="preserve">Do objektu ministerstva môžu Zamestnanci vstupovať a z neho odchádzať len k tomu určenými vchodmi pre osoby na </w:t>
      </w:r>
      <w:proofErr w:type="spellStart"/>
      <w:r w:rsidRPr="001351DE">
        <w:rPr>
          <w:rFonts w:ascii="Arial Narrow" w:hAnsi="Arial Narrow"/>
          <w:bCs/>
          <w:iCs/>
        </w:rPr>
        <w:t>Kýčerského</w:t>
      </w:r>
      <w:proofErr w:type="spellEnd"/>
      <w:r w:rsidRPr="001351DE">
        <w:rPr>
          <w:rFonts w:ascii="Arial Narrow" w:hAnsi="Arial Narrow"/>
          <w:bCs/>
          <w:iCs/>
        </w:rPr>
        <w:t xml:space="preserve"> ulici č. 1 v Bratislave.</w:t>
      </w:r>
    </w:p>
    <w:p w14:paraId="60746332" w14:textId="3EDAFFB6" w:rsidR="001351DE" w:rsidRPr="001351DE" w:rsidRDefault="001351DE" w:rsidP="00EC30B5">
      <w:pPr>
        <w:widowControl w:val="0"/>
        <w:numPr>
          <w:ilvl w:val="0"/>
          <w:numId w:val="50"/>
        </w:numPr>
        <w:tabs>
          <w:tab w:val="clear" w:pos="720"/>
        </w:tabs>
        <w:overflowPunct w:val="0"/>
        <w:autoSpaceDE w:val="0"/>
        <w:autoSpaceDN w:val="0"/>
        <w:adjustRightInd w:val="0"/>
        <w:spacing w:after="0"/>
        <w:ind w:left="426" w:hanging="426"/>
        <w:jc w:val="both"/>
        <w:textAlignment w:val="baseline"/>
        <w:rPr>
          <w:rFonts w:ascii="Arial Narrow" w:hAnsi="Arial Narrow"/>
          <w:bCs/>
          <w:iCs/>
        </w:rPr>
      </w:pPr>
      <w:r w:rsidRPr="001351DE">
        <w:rPr>
          <w:rFonts w:ascii="Arial Narrow" w:hAnsi="Arial Narrow"/>
          <w:bCs/>
          <w:iCs/>
        </w:rPr>
        <w:t>Motorové vozidlá Zhotoviteľa môžu do priestorov ministerstva vchádzať a z neho vychádzať len vjazdom zo</w:t>
      </w:r>
      <w:r w:rsidR="00C339F1">
        <w:rPr>
          <w:rFonts w:ascii="Arial Narrow" w:hAnsi="Arial Narrow"/>
          <w:bCs/>
          <w:iCs/>
        </w:rPr>
        <w:t> </w:t>
      </w:r>
      <w:r w:rsidRPr="001351DE">
        <w:rPr>
          <w:rFonts w:ascii="Arial Narrow" w:hAnsi="Arial Narrow"/>
          <w:bCs/>
          <w:iCs/>
        </w:rPr>
        <w:t>Štefanovičovej ulice</w:t>
      </w:r>
      <w:r w:rsidR="00F4233F">
        <w:rPr>
          <w:rFonts w:ascii="Arial Narrow" w:hAnsi="Arial Narrow"/>
          <w:bCs/>
          <w:iCs/>
        </w:rPr>
        <w:t xml:space="preserve"> č. 5</w:t>
      </w:r>
      <w:r w:rsidRPr="001351DE">
        <w:rPr>
          <w:rFonts w:ascii="Arial Narrow" w:hAnsi="Arial Narrow"/>
          <w:bCs/>
          <w:iCs/>
        </w:rPr>
        <w:t xml:space="preserve"> na základe platného povolenia.</w:t>
      </w:r>
    </w:p>
    <w:p w14:paraId="6C0E5CDD" w14:textId="77777777" w:rsidR="001351DE" w:rsidRDefault="001351DE" w:rsidP="00280AEC">
      <w:pPr>
        <w:spacing w:after="0"/>
        <w:rPr>
          <w:rFonts w:ascii="Arial Narrow" w:hAnsi="Arial Narrow"/>
          <w:bCs/>
          <w:iCs/>
        </w:rPr>
      </w:pPr>
    </w:p>
    <w:p w14:paraId="5348FF6D" w14:textId="77777777" w:rsidR="00280AEC" w:rsidRPr="001351DE" w:rsidRDefault="00280AEC" w:rsidP="00280AEC">
      <w:pPr>
        <w:spacing w:after="0"/>
        <w:rPr>
          <w:rFonts w:ascii="Arial Narrow" w:hAnsi="Arial Narrow"/>
          <w:bCs/>
          <w:iCs/>
        </w:rPr>
      </w:pPr>
    </w:p>
    <w:p w14:paraId="7E0D731B" w14:textId="77777777" w:rsidR="001351DE" w:rsidRPr="001351DE" w:rsidRDefault="001351DE" w:rsidP="001351DE">
      <w:pPr>
        <w:pStyle w:val="Nadpis1"/>
        <w:numPr>
          <w:ilvl w:val="0"/>
          <w:numId w:val="0"/>
        </w:numPr>
        <w:ind w:left="567" w:hanging="567"/>
        <w:jc w:val="center"/>
        <w:rPr>
          <w:rFonts w:ascii="Arial Narrow" w:hAnsi="Arial Narrow"/>
          <w:b/>
          <w:color w:val="auto"/>
        </w:rPr>
      </w:pPr>
      <w:r w:rsidRPr="001351DE">
        <w:rPr>
          <w:rFonts w:ascii="Arial Narrow" w:hAnsi="Arial Narrow"/>
          <w:b/>
          <w:color w:val="auto"/>
        </w:rPr>
        <w:t>Článok II.</w:t>
      </w:r>
    </w:p>
    <w:p w14:paraId="6505D781" w14:textId="3265773A" w:rsidR="001351DE" w:rsidRPr="001351DE" w:rsidRDefault="001351DE" w:rsidP="001351DE">
      <w:pPr>
        <w:pStyle w:val="Nadpis1"/>
        <w:numPr>
          <w:ilvl w:val="0"/>
          <w:numId w:val="0"/>
        </w:numPr>
        <w:jc w:val="center"/>
        <w:rPr>
          <w:rFonts w:ascii="Arial Narrow" w:hAnsi="Arial Narrow"/>
        </w:rPr>
      </w:pPr>
      <w:r w:rsidRPr="001351DE">
        <w:rPr>
          <w:rFonts w:ascii="Arial Narrow" w:hAnsi="Arial Narrow"/>
          <w:b/>
          <w:color w:val="auto"/>
        </w:rPr>
        <w:t>Základné povinnosti Zhotoviteľa voči ministerstvu pri plnení predmetu</w:t>
      </w:r>
      <w:r w:rsidR="002E68AC">
        <w:rPr>
          <w:rFonts w:ascii="Arial Narrow" w:hAnsi="Arial Narrow"/>
          <w:b/>
          <w:color w:val="auto"/>
        </w:rPr>
        <w:t xml:space="preserve"> </w:t>
      </w:r>
      <w:r w:rsidRPr="001351DE">
        <w:rPr>
          <w:rFonts w:ascii="Arial Narrow" w:hAnsi="Arial Narrow"/>
          <w:b/>
          <w:iCs/>
          <w:color w:val="auto"/>
        </w:rPr>
        <w:t>Zmluvy</w:t>
      </w:r>
    </w:p>
    <w:p w14:paraId="2C296414" w14:textId="77777777" w:rsidR="001351DE" w:rsidRPr="001351DE" w:rsidRDefault="001351DE" w:rsidP="00FD38D4">
      <w:pPr>
        <w:pStyle w:val="Odsekzoznamu"/>
        <w:widowControl w:val="0"/>
        <w:numPr>
          <w:ilvl w:val="1"/>
          <w:numId w:val="50"/>
        </w:numPr>
        <w:tabs>
          <w:tab w:val="clear" w:pos="1440"/>
          <w:tab w:val="left" w:pos="851"/>
        </w:tabs>
        <w:overflowPunct w:val="0"/>
        <w:autoSpaceDE w:val="0"/>
        <w:autoSpaceDN w:val="0"/>
        <w:adjustRightInd w:val="0"/>
        <w:spacing w:after="120" w:line="240" w:lineRule="auto"/>
        <w:ind w:left="425" w:hanging="425"/>
        <w:contextualSpacing w:val="0"/>
        <w:jc w:val="both"/>
        <w:textAlignment w:val="baseline"/>
        <w:rPr>
          <w:rFonts w:ascii="Arial Narrow" w:hAnsi="Arial Narrow"/>
          <w:bCs/>
          <w:iCs/>
        </w:rPr>
      </w:pPr>
      <w:r w:rsidRPr="001351DE">
        <w:rPr>
          <w:rFonts w:ascii="Arial Narrow" w:hAnsi="Arial Narrow"/>
          <w:bCs/>
          <w:iCs/>
        </w:rPr>
        <w:t>Zhotoviteľ sa zaväzuje, že:</w:t>
      </w:r>
    </w:p>
    <w:p w14:paraId="1FC6E8B8" w14:textId="673556A0" w:rsidR="001351DE" w:rsidRPr="001351DE" w:rsidRDefault="001351DE" w:rsidP="001351DE">
      <w:pPr>
        <w:pStyle w:val="Nadpis3Odsek"/>
        <w:keepNext w:val="0"/>
        <w:numPr>
          <w:ilvl w:val="0"/>
          <w:numId w:val="86"/>
        </w:numPr>
        <w:tabs>
          <w:tab w:val="num" w:pos="1440"/>
        </w:tabs>
        <w:spacing w:before="0" w:after="0"/>
        <w:ind w:left="851" w:hanging="425"/>
        <w:jc w:val="both"/>
        <w:rPr>
          <w:rFonts w:eastAsia="Arial Unicode MS"/>
          <w:szCs w:val="22"/>
          <w:lang w:eastAsia="ar-SA"/>
        </w:rPr>
      </w:pPr>
      <w:r w:rsidRPr="001351DE">
        <w:rPr>
          <w:rFonts w:eastAsia="Arial Unicode MS"/>
          <w:szCs w:val="22"/>
          <w:lang w:eastAsia="ar-SA"/>
        </w:rPr>
        <w:t>pred začatím činností spojených s naplnením účelu a predmetu</w:t>
      </w:r>
      <w:r w:rsidR="002E68AC">
        <w:rPr>
          <w:rFonts w:eastAsia="Arial Unicode MS"/>
          <w:szCs w:val="22"/>
          <w:lang w:eastAsia="ar-SA"/>
        </w:rPr>
        <w:t xml:space="preserve"> </w:t>
      </w:r>
      <w:r w:rsidRPr="001351DE">
        <w:rPr>
          <w:rFonts w:eastAsia="Arial Unicode MS"/>
          <w:szCs w:val="22"/>
          <w:lang w:eastAsia="ar-SA"/>
        </w:rPr>
        <w:t>Zmluvy a pred pridelením prístupových práv potrebných na výkon týchto činností oznámi ministerstvu personálne obsadenie svojho tímu, ktorý bude vykonávať činnosti spojené s naplnením účelu a predmetu</w:t>
      </w:r>
      <w:r w:rsidR="002E68AC">
        <w:rPr>
          <w:rFonts w:eastAsia="Arial Unicode MS"/>
          <w:szCs w:val="22"/>
          <w:lang w:eastAsia="ar-SA"/>
        </w:rPr>
        <w:t xml:space="preserve"> </w:t>
      </w:r>
      <w:r w:rsidRPr="001351DE">
        <w:rPr>
          <w:rFonts w:eastAsia="Arial Unicode MS"/>
          <w:szCs w:val="22"/>
          <w:lang w:eastAsia="ar-SA"/>
        </w:rPr>
        <w:t>Zmluvy pre ministerstvo,</w:t>
      </w:r>
    </w:p>
    <w:p w14:paraId="2CDA937E" w14:textId="04492DD7" w:rsidR="001351DE" w:rsidRPr="001351DE" w:rsidRDefault="001351DE" w:rsidP="001351DE">
      <w:pPr>
        <w:pStyle w:val="Nadpis3Odsek"/>
        <w:keepNext w:val="0"/>
        <w:numPr>
          <w:ilvl w:val="0"/>
          <w:numId w:val="86"/>
        </w:numPr>
        <w:tabs>
          <w:tab w:val="num" w:pos="1440"/>
        </w:tabs>
        <w:spacing w:before="0" w:after="0"/>
        <w:ind w:left="851" w:hanging="425"/>
        <w:jc w:val="both"/>
        <w:rPr>
          <w:rFonts w:eastAsia="Arial Unicode MS"/>
          <w:szCs w:val="22"/>
          <w:lang w:eastAsia="ar-SA"/>
        </w:rPr>
      </w:pPr>
      <w:r w:rsidRPr="001351DE">
        <w:rPr>
          <w:rFonts w:eastAsia="Arial Unicode MS"/>
          <w:szCs w:val="22"/>
          <w:lang w:eastAsia="ar-SA"/>
        </w:rPr>
        <w:t>bude bezodkladne informovať ministerstvo o všetkých personálnych zmenách vo svojom tíme, ktorý vykonáva činnosti spojené s naplnením účelu a predmetu Zmluvy pre ministerstvo,</w:t>
      </w:r>
    </w:p>
    <w:p w14:paraId="58590889" w14:textId="77777777" w:rsidR="001351DE" w:rsidRPr="001351DE" w:rsidRDefault="001351DE" w:rsidP="001351DE">
      <w:pPr>
        <w:pStyle w:val="Nadpis3Odsek"/>
        <w:keepNext w:val="0"/>
        <w:numPr>
          <w:ilvl w:val="0"/>
          <w:numId w:val="86"/>
        </w:numPr>
        <w:spacing w:before="0" w:after="0"/>
        <w:ind w:left="851" w:hanging="425"/>
        <w:jc w:val="both"/>
        <w:rPr>
          <w:rFonts w:eastAsia="Arial Unicode MS"/>
          <w:szCs w:val="22"/>
          <w:lang w:eastAsia="ar-SA"/>
        </w:rPr>
      </w:pPr>
      <w:r w:rsidRPr="001351DE">
        <w:rPr>
          <w:rFonts w:eastAsia="Arial Unicode MS"/>
          <w:szCs w:val="22"/>
          <w:lang w:eastAsia="ar-SA"/>
        </w:rPr>
        <w:t>oboznámi Zamestnancov s bezpečnostnými požiadavkami v rozsahu tejto prílohy,</w:t>
      </w:r>
    </w:p>
    <w:p w14:paraId="6AA95FB6" w14:textId="77777777" w:rsidR="001351DE" w:rsidRPr="001351DE" w:rsidRDefault="001351DE" w:rsidP="001351DE">
      <w:pPr>
        <w:pStyle w:val="Nadpis3Odsek"/>
        <w:keepNext w:val="0"/>
        <w:numPr>
          <w:ilvl w:val="0"/>
          <w:numId w:val="86"/>
        </w:numPr>
        <w:spacing w:before="0" w:after="0"/>
        <w:ind w:left="851" w:hanging="425"/>
        <w:jc w:val="both"/>
        <w:rPr>
          <w:rFonts w:eastAsia="Arial Unicode MS"/>
          <w:szCs w:val="22"/>
          <w:lang w:eastAsia="ar-SA"/>
        </w:rPr>
      </w:pPr>
      <w:r w:rsidRPr="001351DE">
        <w:rPr>
          <w:rFonts w:eastAsia="Arial Unicode MS"/>
          <w:szCs w:val="22"/>
          <w:lang w:eastAsia="ar-SA"/>
        </w:rPr>
        <w:t>oboznámi Zamestnancov a následne zabezpečí od týchto Zamestnancov dodržiavanie povinnosti:</w:t>
      </w:r>
    </w:p>
    <w:p w14:paraId="7EC9B130" w14:textId="2F1D18DB"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t>ochrany údajov a záväzku mlčanlivosti o údajoch,</w:t>
      </w:r>
      <w:r w:rsidR="002922C0">
        <w:rPr>
          <w:rFonts w:ascii="Arial Narrow" w:hAnsi="Arial Narrow"/>
          <w:bCs/>
          <w:iCs/>
        </w:rPr>
        <w:t xml:space="preserve"> </w:t>
      </w:r>
      <w:r w:rsidRPr="001351DE">
        <w:rPr>
          <w:rFonts w:ascii="Arial Narrow" w:hAnsi="Arial Narrow"/>
          <w:bCs/>
          <w:iCs/>
        </w:rPr>
        <w:t>s ktorými prišli počas realizácie činností spojených s</w:t>
      </w:r>
      <w:r w:rsidRPr="001351DE">
        <w:rPr>
          <w:rFonts w:ascii="Arial Narrow" w:hAnsi="Arial Narrow" w:cs="Arial Narrow"/>
          <w:color w:val="000000"/>
        </w:rPr>
        <w:t> </w:t>
      </w:r>
      <w:r w:rsidRPr="001351DE">
        <w:rPr>
          <w:rFonts w:ascii="Arial Narrow" w:hAnsi="Arial Narrow"/>
          <w:bCs/>
          <w:iCs/>
        </w:rPr>
        <w:t>naplnením účelu a predmetu</w:t>
      </w:r>
      <w:r w:rsidR="007F6D7E">
        <w:rPr>
          <w:rFonts w:ascii="Arial Narrow" w:hAnsi="Arial Narrow"/>
          <w:bCs/>
          <w:iCs/>
        </w:rPr>
        <w:t xml:space="preserve"> </w:t>
      </w:r>
      <w:r w:rsidRPr="001351DE">
        <w:rPr>
          <w:rFonts w:ascii="Arial Narrow" w:hAnsi="Arial Narrow"/>
          <w:bCs/>
          <w:iCs/>
        </w:rPr>
        <w:t>Zmluvy pre ministerstvo do styku, a to aj po ukončení pracovného, resp. služobného pomeru, resp. zmluvného vzťahu (ďalej spolu len „pracovný pomer“),</w:t>
      </w:r>
    </w:p>
    <w:p w14:paraId="1A9F8A1B" w14:textId="77777777"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t>zachovávať mlčanlivosť o osobných údajoch, s ktorými počas práce pre ministerstvo prídu do styku, ako aj zákaz ich využitia pre osobnú potrebu, bez súhlasu ministerstva ich nesmie zverejniť, nikomu poskytnúť ani sprístupniť, pričom povinnosť mlčanlivosti trvá aj po skončení pracovného pomeru, povinnosť mlčanlivosti neplatí, ak je to nevyhnutné na plnenie úloh súdu a orgánov činných v trestnom konaní podľa osobitného zákona,</w:t>
      </w:r>
    </w:p>
    <w:p w14:paraId="7581F776" w14:textId="77777777"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t>rešpektovať operatívne pokyny zamestnancov s pridelenými bezpečnostnými rolami na ministerstve a oprávnených zamestnancov ministerstva počas výkonu práce pre ministerstvo,</w:t>
      </w:r>
    </w:p>
    <w:p w14:paraId="15FF58EA" w14:textId="77777777"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t>vrátiť ministerstvu všetky poskytnuté materiály a údaje vrátane elektronických a zlikvidovať všetky ich kópie, ak to nebude zmluvne dohodnuté inak,</w:t>
      </w:r>
    </w:p>
    <w:p w14:paraId="0002C3FB" w14:textId="17991599"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t xml:space="preserve">pri strate, odcudzení alebo podozrení zo straty alebo odcudzenia fyzických aktív, ako ID karty, kľúčov a pod. ohrozujúcich fyzický bezpečnostný perimeter hardvéru, na ktorom je umiestnený </w:t>
      </w:r>
      <w:r w:rsidR="00A82D67">
        <w:rPr>
          <w:rFonts w:ascii="Arial Narrow" w:hAnsi="Arial Narrow"/>
          <w:bCs/>
          <w:iCs/>
        </w:rPr>
        <w:t>infor</w:t>
      </w:r>
      <w:r w:rsidR="00347567">
        <w:rPr>
          <w:rFonts w:ascii="Arial Narrow" w:hAnsi="Arial Narrow"/>
          <w:bCs/>
          <w:iCs/>
        </w:rPr>
        <w:t>ma</w:t>
      </w:r>
      <w:r w:rsidR="00A82D67">
        <w:rPr>
          <w:rFonts w:ascii="Arial Narrow" w:hAnsi="Arial Narrow"/>
          <w:bCs/>
          <w:iCs/>
        </w:rPr>
        <w:t>čný systém</w:t>
      </w:r>
      <w:r w:rsidRPr="001351DE">
        <w:rPr>
          <w:rFonts w:ascii="Arial Narrow" w:hAnsi="Arial Narrow"/>
          <w:bCs/>
          <w:iCs/>
        </w:rPr>
        <w:t>, okamžite informovať strážnu službu a oprávneného zamestnanca za ministerstvo,</w:t>
      </w:r>
    </w:p>
    <w:p w14:paraId="052525CA" w14:textId="49D0F71F"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t>byť oboznámený s existenciou bezpečnostných zón, ich bezpečnostných opatrení a pravidiel na základe potreby poznať (</w:t>
      </w:r>
      <w:r w:rsidR="002D6A78">
        <w:rPr>
          <w:rFonts w:ascii="Arial Narrow" w:hAnsi="Arial Narrow"/>
          <w:bCs/>
          <w:iCs/>
        </w:rPr>
        <w:t>„</w:t>
      </w:r>
      <w:proofErr w:type="spellStart"/>
      <w:r w:rsidRPr="001351DE">
        <w:rPr>
          <w:rFonts w:ascii="Arial Narrow" w:hAnsi="Arial Narrow"/>
          <w:bCs/>
          <w:iCs/>
        </w:rPr>
        <w:t>need</w:t>
      </w:r>
      <w:proofErr w:type="spellEnd"/>
      <w:r w:rsidRPr="001351DE">
        <w:rPr>
          <w:rFonts w:ascii="Arial Narrow" w:hAnsi="Arial Narrow"/>
          <w:bCs/>
          <w:iCs/>
        </w:rPr>
        <w:t xml:space="preserve"> to </w:t>
      </w:r>
      <w:proofErr w:type="spellStart"/>
      <w:r w:rsidRPr="001351DE">
        <w:rPr>
          <w:rFonts w:ascii="Arial Narrow" w:hAnsi="Arial Narrow"/>
          <w:bCs/>
          <w:iCs/>
        </w:rPr>
        <w:t>know</w:t>
      </w:r>
      <w:proofErr w:type="spellEnd"/>
      <w:r w:rsidR="002D6A78">
        <w:rPr>
          <w:rFonts w:ascii="Arial Narrow" w:hAnsi="Arial Narrow"/>
          <w:bCs/>
          <w:iCs/>
        </w:rPr>
        <w:t>“</w:t>
      </w:r>
      <w:r w:rsidRPr="001351DE">
        <w:rPr>
          <w:rFonts w:ascii="Arial Narrow" w:hAnsi="Arial Narrow"/>
          <w:bCs/>
          <w:iCs/>
        </w:rPr>
        <w:t>) so vstupom obmedzeným do jednotlivých zón podľa povahy výkonu práce tretej strany,</w:t>
      </w:r>
    </w:p>
    <w:p w14:paraId="7D27734C" w14:textId="783CE3BF" w:rsidR="001351DE" w:rsidRPr="001351DE" w:rsidRDefault="001351DE" w:rsidP="001351DE">
      <w:pPr>
        <w:numPr>
          <w:ilvl w:val="2"/>
          <w:numId w:val="86"/>
        </w:numPr>
        <w:tabs>
          <w:tab w:val="num" w:pos="2160"/>
        </w:tabs>
        <w:autoSpaceDE w:val="0"/>
        <w:autoSpaceDN w:val="0"/>
        <w:adjustRightInd w:val="0"/>
        <w:spacing w:after="0" w:line="240" w:lineRule="auto"/>
        <w:ind w:left="1276" w:hanging="283"/>
        <w:jc w:val="both"/>
        <w:rPr>
          <w:rFonts w:ascii="Arial Narrow" w:hAnsi="Arial Narrow"/>
          <w:bCs/>
          <w:iCs/>
        </w:rPr>
      </w:pPr>
      <w:r w:rsidRPr="001351DE">
        <w:rPr>
          <w:rFonts w:ascii="Arial Narrow" w:hAnsi="Arial Narrow"/>
          <w:bCs/>
          <w:iCs/>
        </w:rPr>
        <w:lastRenderedPageBreak/>
        <w:t>Zamestnanci, ak to nie je potrebné</w:t>
      </w:r>
      <w:r w:rsidR="00F67B39">
        <w:rPr>
          <w:rFonts w:ascii="Arial Narrow" w:hAnsi="Arial Narrow"/>
          <w:bCs/>
          <w:iCs/>
        </w:rPr>
        <w:t>,</w:t>
      </w:r>
      <w:r w:rsidRPr="001351DE">
        <w:rPr>
          <w:rFonts w:ascii="Arial Narrow" w:hAnsi="Arial Narrow"/>
          <w:bCs/>
          <w:iCs/>
        </w:rPr>
        <w:t xml:space="preserve"> na účely plnenia podľa Zmluvy:</w:t>
      </w:r>
    </w:p>
    <w:p w14:paraId="6D7F2C21" w14:textId="70A53993" w:rsidR="001351DE" w:rsidRPr="001351DE" w:rsidRDefault="001351DE" w:rsidP="001351DE">
      <w:pPr>
        <w:pStyle w:val="slovansezn-psmeno"/>
        <w:keepNext/>
        <w:keepLines/>
        <w:numPr>
          <w:ilvl w:val="0"/>
          <w:numId w:val="0"/>
        </w:numPr>
        <w:ind w:left="1418" w:hanging="142"/>
        <w:rPr>
          <w:rFonts w:ascii="Arial Narrow" w:hAnsi="Arial Narrow" w:cs="Times New Roman"/>
          <w:sz w:val="22"/>
          <w:szCs w:val="22"/>
          <w:lang w:eastAsia="sk-SK"/>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 xml:space="preserve">sa nesmú svojvoľne pohybovať v rámci priestorov </w:t>
      </w:r>
      <w:r w:rsidRPr="001351DE">
        <w:rPr>
          <w:rFonts w:ascii="Arial Narrow" w:hAnsi="Arial Narrow"/>
          <w:sz w:val="22"/>
          <w:szCs w:val="22"/>
        </w:rPr>
        <w:t>ministerstva</w:t>
      </w:r>
      <w:r w:rsidRPr="001351DE">
        <w:rPr>
          <w:rFonts w:ascii="Arial Narrow" w:hAnsi="Arial Narrow" w:cs="Times New Roman"/>
          <w:sz w:val="22"/>
          <w:szCs w:val="22"/>
          <w:lang w:eastAsia="sk-SK"/>
        </w:rPr>
        <w:t>,</w:t>
      </w:r>
    </w:p>
    <w:p w14:paraId="42CCE918" w14:textId="0D9EAA07" w:rsidR="001351DE" w:rsidRPr="001351DE" w:rsidRDefault="001351DE" w:rsidP="001351DE">
      <w:pPr>
        <w:pStyle w:val="slovansezn-psmeno"/>
        <w:keepNext/>
        <w:keepLines/>
        <w:numPr>
          <w:ilvl w:val="0"/>
          <w:numId w:val="0"/>
        </w:numPr>
        <w:ind w:left="1418" w:hanging="142"/>
        <w:rPr>
          <w:rFonts w:ascii="Arial Narrow" w:hAnsi="Arial Narrow" w:cs="Times New Roman"/>
          <w:sz w:val="22"/>
          <w:szCs w:val="22"/>
          <w:lang w:eastAsia="sk-SK"/>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 xml:space="preserve">sú povinní </w:t>
      </w:r>
      <w:r w:rsidR="00627E5C">
        <w:rPr>
          <w:rFonts w:ascii="Arial Narrow" w:hAnsi="Arial Narrow" w:cs="Times New Roman"/>
          <w:sz w:val="22"/>
          <w:szCs w:val="22"/>
          <w:lang w:eastAsia="sk-SK"/>
        </w:rPr>
        <w:t>zachováva</w:t>
      </w:r>
      <w:r w:rsidR="00AC7C45">
        <w:rPr>
          <w:rFonts w:ascii="Arial Narrow" w:hAnsi="Arial Narrow" w:cs="Times New Roman"/>
          <w:sz w:val="22"/>
          <w:szCs w:val="22"/>
          <w:lang w:eastAsia="sk-SK"/>
        </w:rPr>
        <w:t xml:space="preserve">ť </w:t>
      </w:r>
      <w:r w:rsidRPr="001351DE">
        <w:rPr>
          <w:rFonts w:ascii="Arial Narrow" w:hAnsi="Arial Narrow" w:cs="Times New Roman"/>
          <w:sz w:val="22"/>
          <w:szCs w:val="22"/>
          <w:lang w:eastAsia="sk-SK"/>
        </w:rPr>
        <w:t xml:space="preserve">mlčanlivosť o všetkých informáciách, ktoré získajú v rámci svojej návštevy priestorov </w:t>
      </w:r>
      <w:r w:rsidRPr="001351DE">
        <w:rPr>
          <w:rFonts w:ascii="Arial Narrow" w:hAnsi="Arial Narrow"/>
          <w:sz w:val="22"/>
          <w:szCs w:val="22"/>
        </w:rPr>
        <w:t>ministerstva</w:t>
      </w:r>
      <w:r w:rsidRPr="001351DE">
        <w:rPr>
          <w:rFonts w:ascii="Arial Narrow" w:hAnsi="Arial Narrow" w:cs="Times New Roman"/>
          <w:sz w:val="22"/>
          <w:szCs w:val="22"/>
          <w:lang w:eastAsia="sk-SK"/>
        </w:rPr>
        <w:t>,</w:t>
      </w:r>
    </w:p>
    <w:p w14:paraId="4A172857" w14:textId="1AED7821" w:rsidR="001351DE" w:rsidRPr="001351DE" w:rsidRDefault="001351DE" w:rsidP="001351DE">
      <w:pPr>
        <w:pStyle w:val="slovansezn-psmeno"/>
        <w:keepNext/>
        <w:keepLines/>
        <w:numPr>
          <w:ilvl w:val="0"/>
          <w:numId w:val="0"/>
        </w:numPr>
        <w:ind w:left="1418" w:hanging="142"/>
        <w:rPr>
          <w:rFonts w:ascii="Arial Narrow" w:hAnsi="Arial Narrow" w:cs="Times New Roman"/>
          <w:sz w:val="22"/>
          <w:szCs w:val="22"/>
          <w:lang w:eastAsia="sk-SK"/>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majú zakázané nahliadať d</w:t>
      </w:r>
      <w:r w:rsidR="00AC7C45">
        <w:rPr>
          <w:rFonts w:ascii="Arial Narrow" w:hAnsi="Arial Narrow" w:cs="Times New Roman"/>
          <w:sz w:val="22"/>
          <w:szCs w:val="22"/>
          <w:lang w:eastAsia="sk-SK"/>
        </w:rPr>
        <w:t xml:space="preserve">o </w:t>
      </w:r>
      <w:r w:rsidRPr="001351DE">
        <w:rPr>
          <w:rFonts w:ascii="Arial Narrow" w:hAnsi="Arial Narrow" w:cs="Times New Roman"/>
          <w:sz w:val="22"/>
          <w:szCs w:val="22"/>
          <w:lang w:eastAsia="sk-SK"/>
        </w:rPr>
        <w:t xml:space="preserve">dokumentácie bez ohľadu na jej stupeň dôvernosti bez súhlasu kompetentného zamestnanca </w:t>
      </w:r>
      <w:r w:rsidRPr="001351DE">
        <w:rPr>
          <w:rFonts w:ascii="Arial Narrow" w:hAnsi="Arial Narrow"/>
          <w:sz w:val="22"/>
          <w:szCs w:val="22"/>
        </w:rPr>
        <w:t>ministerstva</w:t>
      </w:r>
      <w:r w:rsidRPr="001351DE">
        <w:rPr>
          <w:rFonts w:ascii="Arial Narrow" w:hAnsi="Arial Narrow" w:cs="Times New Roman"/>
          <w:sz w:val="22"/>
          <w:szCs w:val="22"/>
          <w:lang w:eastAsia="sk-SK"/>
        </w:rPr>
        <w:t>,</w:t>
      </w:r>
    </w:p>
    <w:p w14:paraId="75737DA6" w14:textId="23265C90" w:rsidR="001351DE" w:rsidRPr="001351DE" w:rsidRDefault="001351DE" w:rsidP="001351DE">
      <w:pPr>
        <w:pStyle w:val="slovansezn-psmeno"/>
        <w:keepNext/>
        <w:keepLines/>
        <w:numPr>
          <w:ilvl w:val="0"/>
          <w:numId w:val="0"/>
        </w:numPr>
        <w:ind w:left="1418" w:hanging="142"/>
        <w:rPr>
          <w:rFonts w:ascii="Arial Narrow" w:hAnsi="Arial Narrow" w:cs="Times New Roman"/>
          <w:sz w:val="22"/>
          <w:szCs w:val="22"/>
          <w:lang w:eastAsia="sk-SK"/>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majú zakázané náhodne otvárať dvere do jednotlivých priestorov,</w:t>
      </w:r>
    </w:p>
    <w:p w14:paraId="6AA846A8" w14:textId="11B9BA3C" w:rsidR="001351DE" w:rsidRPr="001351DE" w:rsidRDefault="001351DE" w:rsidP="001351DE">
      <w:pPr>
        <w:pStyle w:val="slovansezn-psmeno"/>
        <w:keepNext/>
        <w:keepLines/>
        <w:numPr>
          <w:ilvl w:val="0"/>
          <w:numId w:val="0"/>
        </w:numPr>
        <w:ind w:left="1418" w:hanging="142"/>
        <w:rPr>
          <w:rFonts w:ascii="Arial Narrow" w:hAnsi="Arial Narrow" w:cs="Times New Roman"/>
          <w:sz w:val="22"/>
          <w:szCs w:val="22"/>
          <w:lang w:eastAsia="sk-SK"/>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na vyžiadanie sú povinní legitimovať sa a strpieť obmedzenie na osobnej slobode do príchodu stálej služby,</w:t>
      </w:r>
    </w:p>
    <w:p w14:paraId="54AB96E3" w14:textId="1D2A52EF" w:rsidR="001351DE" w:rsidRPr="001351DE" w:rsidRDefault="001351DE" w:rsidP="001351DE">
      <w:pPr>
        <w:pStyle w:val="slovansezn-psmeno"/>
        <w:keepNext/>
        <w:keepLines/>
        <w:numPr>
          <w:ilvl w:val="0"/>
          <w:numId w:val="0"/>
        </w:numPr>
        <w:ind w:left="1418" w:hanging="142"/>
        <w:rPr>
          <w:rFonts w:ascii="Arial Narrow" w:hAnsi="Arial Narrow" w:cs="Times New Roman"/>
          <w:sz w:val="22"/>
          <w:szCs w:val="22"/>
          <w:lang w:eastAsia="sk-SK"/>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 xml:space="preserve">majú zakázané fotiť alebo iným spôsobom vytvárať záznamy bez písomného súhlasu oprávneného zamestnanca </w:t>
      </w:r>
      <w:r w:rsidRPr="001351DE">
        <w:rPr>
          <w:rFonts w:ascii="Arial Narrow" w:hAnsi="Arial Narrow"/>
          <w:sz w:val="22"/>
          <w:szCs w:val="22"/>
        </w:rPr>
        <w:t>ministerstva</w:t>
      </w:r>
      <w:r w:rsidRPr="001351DE">
        <w:rPr>
          <w:rFonts w:ascii="Arial Narrow" w:hAnsi="Arial Narrow" w:cs="Times New Roman"/>
          <w:sz w:val="22"/>
          <w:szCs w:val="22"/>
          <w:lang w:eastAsia="sk-SK"/>
        </w:rPr>
        <w:t>,</w:t>
      </w:r>
    </w:p>
    <w:p w14:paraId="55C865F8" w14:textId="7BBC6B12" w:rsidR="001351DE" w:rsidRPr="001351DE" w:rsidRDefault="001351DE" w:rsidP="001351DE">
      <w:pPr>
        <w:pStyle w:val="slovansezn-psmeno"/>
        <w:keepNext/>
        <w:keepLines/>
        <w:numPr>
          <w:ilvl w:val="0"/>
          <w:numId w:val="0"/>
        </w:numPr>
        <w:ind w:left="1418" w:hanging="142"/>
        <w:rPr>
          <w:rFonts w:ascii="Arial Narrow" w:hAnsi="Arial Narrow"/>
          <w:sz w:val="22"/>
          <w:szCs w:val="22"/>
        </w:rPr>
      </w:pPr>
      <w:r w:rsidRPr="001351DE">
        <w:rPr>
          <w:rFonts w:ascii="Arial Narrow" w:hAnsi="Arial Narrow" w:cs="Times New Roman"/>
          <w:sz w:val="22"/>
          <w:szCs w:val="22"/>
          <w:lang w:eastAsia="sk-SK"/>
        </w:rPr>
        <w:t>-</w:t>
      </w:r>
      <w:r w:rsidR="002D6A78">
        <w:rPr>
          <w:rFonts w:ascii="Arial Narrow" w:hAnsi="Arial Narrow" w:cs="Times New Roman"/>
          <w:sz w:val="22"/>
          <w:szCs w:val="22"/>
          <w:lang w:eastAsia="sk-SK"/>
        </w:rPr>
        <w:tab/>
      </w:r>
      <w:r w:rsidRPr="001351DE">
        <w:rPr>
          <w:rFonts w:ascii="Arial Narrow" w:hAnsi="Arial Narrow" w:cs="Times New Roman"/>
          <w:sz w:val="22"/>
          <w:szCs w:val="22"/>
          <w:lang w:eastAsia="sk-SK"/>
        </w:rPr>
        <w:t xml:space="preserve">majú zakázané manipulovať so </w:t>
      </w:r>
      <w:r w:rsidRPr="001351DE">
        <w:rPr>
          <w:rFonts w:ascii="Arial Narrow" w:hAnsi="Arial Narrow"/>
          <w:sz w:val="22"/>
          <w:szCs w:val="22"/>
        </w:rPr>
        <w:t>zariadením a prístrojmi bez súhlasu oprávneného zamestnanca ministerstva.</w:t>
      </w:r>
    </w:p>
    <w:p w14:paraId="03FCBD54" w14:textId="77777777" w:rsidR="001351DE" w:rsidRPr="001351DE" w:rsidRDefault="001351DE" w:rsidP="001351DE">
      <w:pPr>
        <w:pStyle w:val="Odsekzoznamu"/>
        <w:widowControl w:val="0"/>
        <w:numPr>
          <w:ilvl w:val="1"/>
          <w:numId w:val="50"/>
        </w:numPr>
        <w:tabs>
          <w:tab w:val="clear" w:pos="1440"/>
          <w:tab w:val="num" w:pos="426"/>
          <w:tab w:val="left" w:pos="851"/>
        </w:tabs>
        <w:overflowPunct w:val="0"/>
        <w:autoSpaceDE w:val="0"/>
        <w:autoSpaceDN w:val="0"/>
        <w:adjustRightInd w:val="0"/>
        <w:spacing w:after="0" w:line="240" w:lineRule="auto"/>
        <w:ind w:left="426" w:hanging="426"/>
        <w:jc w:val="both"/>
        <w:textAlignment w:val="baseline"/>
        <w:rPr>
          <w:rFonts w:ascii="Arial Narrow" w:hAnsi="Arial Narrow"/>
          <w:bCs/>
          <w:iCs/>
        </w:rPr>
      </w:pPr>
      <w:r w:rsidRPr="001351DE">
        <w:rPr>
          <w:rFonts w:ascii="Arial Narrow" w:hAnsi="Arial Narrow"/>
        </w:rPr>
        <w:t>Zhotoviteľ</w:t>
      </w:r>
      <w:r w:rsidRPr="001351DE">
        <w:rPr>
          <w:rFonts w:ascii="Arial Narrow" w:hAnsi="Arial Narrow"/>
          <w:bCs/>
          <w:iCs/>
        </w:rPr>
        <w:t xml:space="preserve"> zodpovedá za všetky priame alebo nepriame škody, ktoré svojim úmyselným alebo nedbanlivostným konaním spôsobí a zaväzuje sa nahradiť ich ministerstvu.</w:t>
      </w:r>
    </w:p>
    <w:p w14:paraId="11F7F804" w14:textId="77777777" w:rsidR="001351DE" w:rsidRPr="00C339F1" w:rsidRDefault="001351DE" w:rsidP="00102906">
      <w:pPr>
        <w:spacing w:after="0"/>
        <w:rPr>
          <w:rFonts w:ascii="Arial Narrow" w:hAnsi="Arial Narrow"/>
          <w:bCs/>
          <w:iCs/>
        </w:rPr>
      </w:pPr>
    </w:p>
    <w:p w14:paraId="1A0AF45F" w14:textId="77777777" w:rsidR="00280AEC" w:rsidRPr="00C339F1" w:rsidRDefault="00280AEC" w:rsidP="00102906">
      <w:pPr>
        <w:spacing w:after="0"/>
        <w:rPr>
          <w:rFonts w:ascii="Arial Narrow" w:hAnsi="Arial Narrow"/>
          <w:bCs/>
          <w:iCs/>
        </w:rPr>
      </w:pPr>
    </w:p>
    <w:p w14:paraId="70F26347" w14:textId="77777777" w:rsidR="001351DE" w:rsidRPr="001351DE" w:rsidRDefault="001351DE" w:rsidP="001351DE">
      <w:pPr>
        <w:pStyle w:val="Nadpis1"/>
        <w:numPr>
          <w:ilvl w:val="0"/>
          <w:numId w:val="0"/>
        </w:numPr>
        <w:ind w:left="567" w:hanging="567"/>
        <w:jc w:val="center"/>
        <w:rPr>
          <w:rFonts w:ascii="Arial Narrow" w:hAnsi="Arial Narrow"/>
          <w:b/>
          <w:color w:val="auto"/>
        </w:rPr>
      </w:pPr>
      <w:r w:rsidRPr="001351DE">
        <w:rPr>
          <w:rFonts w:ascii="Arial Narrow" w:hAnsi="Arial Narrow"/>
          <w:b/>
          <w:color w:val="auto"/>
        </w:rPr>
        <w:t>Článok III.</w:t>
      </w:r>
    </w:p>
    <w:p w14:paraId="1DD792FB" w14:textId="77777777" w:rsidR="001351DE" w:rsidRPr="001351DE" w:rsidRDefault="001351DE" w:rsidP="001351DE">
      <w:pPr>
        <w:pStyle w:val="Nadpis1"/>
        <w:numPr>
          <w:ilvl w:val="0"/>
          <w:numId w:val="0"/>
        </w:numPr>
        <w:ind w:left="567" w:hanging="567"/>
        <w:jc w:val="center"/>
        <w:rPr>
          <w:rFonts w:ascii="Arial Narrow" w:hAnsi="Arial Narrow"/>
          <w:b/>
          <w:color w:val="auto"/>
        </w:rPr>
      </w:pPr>
      <w:r w:rsidRPr="001351DE">
        <w:rPr>
          <w:rFonts w:ascii="Arial Narrow" w:hAnsi="Arial Narrow"/>
          <w:b/>
          <w:color w:val="auto"/>
        </w:rPr>
        <w:t>Riadenie bezpečnostných incidentov</w:t>
      </w:r>
    </w:p>
    <w:p w14:paraId="722E6825" w14:textId="0225DA58" w:rsidR="001351DE" w:rsidRPr="001351DE" w:rsidRDefault="001351DE" w:rsidP="00FD38D4">
      <w:pPr>
        <w:pStyle w:val="Nadpis3Odsek"/>
        <w:keepNext w:val="0"/>
        <w:numPr>
          <w:ilvl w:val="4"/>
          <w:numId w:val="50"/>
        </w:numPr>
        <w:spacing w:before="0"/>
        <w:ind w:left="425" w:hanging="425"/>
        <w:jc w:val="both"/>
        <w:rPr>
          <w:rFonts w:eastAsia="Arial Unicode MS"/>
          <w:szCs w:val="22"/>
          <w:lang w:eastAsia="ar-SA"/>
        </w:rPr>
      </w:pPr>
      <w:r w:rsidRPr="001351DE">
        <w:rPr>
          <w:rFonts w:eastAsia="Arial Unicode MS"/>
          <w:szCs w:val="22"/>
          <w:lang w:eastAsia="ar-SA"/>
        </w:rPr>
        <w:t>Bezpečnostným incidentom sa na účely</w:t>
      </w:r>
      <w:r w:rsidR="002E68AC">
        <w:rPr>
          <w:rFonts w:eastAsia="Arial Unicode MS"/>
          <w:szCs w:val="22"/>
          <w:lang w:eastAsia="ar-SA"/>
        </w:rPr>
        <w:t xml:space="preserve"> </w:t>
      </w:r>
      <w:r w:rsidRPr="001351DE">
        <w:rPr>
          <w:rFonts w:eastAsia="Arial Unicode MS"/>
          <w:szCs w:val="22"/>
          <w:lang w:eastAsia="ar-SA"/>
        </w:rPr>
        <w:t>Zmluvy rozumie každá situácia alebo stav, ktorý priamo ohrozuje bezpečnosť alebo funkčnosť aktíva ministerstva. Bezpečnostný incident môže byť vyvolaný náhodným faktorom, neúmyselným činom, úmyselným útokom alebo podvodom, najmä je to situácia alebo stav</w:t>
      </w:r>
      <w:r w:rsidR="00F67B39">
        <w:rPr>
          <w:rFonts w:eastAsia="Arial Unicode MS"/>
          <w:szCs w:val="22"/>
          <w:lang w:eastAsia="ar-SA"/>
        </w:rPr>
        <w:t>,</w:t>
      </w:r>
      <w:r w:rsidRPr="001351DE">
        <w:rPr>
          <w:rFonts w:eastAsia="Arial Unicode MS"/>
          <w:szCs w:val="22"/>
          <w:lang w:eastAsia="ar-SA"/>
        </w:rPr>
        <w:t>:</w:t>
      </w:r>
    </w:p>
    <w:p w14:paraId="2FC1F509" w14:textId="0A4F4F9F" w:rsidR="001351DE" w:rsidRPr="001351DE" w:rsidRDefault="001351DE" w:rsidP="001351DE">
      <w:pPr>
        <w:pStyle w:val="Odsekzoznamu"/>
        <w:numPr>
          <w:ilvl w:val="0"/>
          <w:numId w:val="48"/>
        </w:numPr>
        <w:spacing w:after="0" w:line="240" w:lineRule="auto"/>
        <w:ind w:left="851" w:hanging="425"/>
        <w:jc w:val="both"/>
        <w:rPr>
          <w:rFonts w:ascii="Arial Narrow" w:hAnsi="Arial Narrow"/>
          <w:bCs/>
          <w:iCs/>
        </w:rPr>
      </w:pPr>
      <w:r w:rsidRPr="001351DE">
        <w:rPr>
          <w:rFonts w:ascii="Arial Narrow" w:hAnsi="Arial Narrow"/>
          <w:bCs/>
          <w:iCs/>
        </w:rPr>
        <w:t>ktorý je v rozpore so všeobecne záväznými právnymi predpismi, schválenými dokumentmi bezpečnostnej politiky alebo inými internými riadiacimi aktmi ministerstva, ktoré sa týkajú informačného systému, napríklad ak sa niekto pokúša zisťovať informácie o informačnom systéme a prístupových heslách, v prípade plnenia účelu a predmetu podľa</w:t>
      </w:r>
      <w:r w:rsidR="007F6D7E">
        <w:rPr>
          <w:rFonts w:ascii="Arial Narrow" w:hAnsi="Arial Narrow"/>
          <w:bCs/>
          <w:iCs/>
        </w:rPr>
        <w:t xml:space="preserve"> </w:t>
      </w:r>
      <w:r w:rsidRPr="001351DE">
        <w:rPr>
          <w:rFonts w:ascii="Arial Narrow" w:hAnsi="Arial Narrow"/>
          <w:bCs/>
          <w:iCs/>
        </w:rPr>
        <w:t xml:space="preserve">Zmluvy to platí aj pre dôverné informácie, </w:t>
      </w:r>
    </w:p>
    <w:p w14:paraId="3EE22D37" w14:textId="77777777" w:rsidR="001351DE" w:rsidRPr="001351DE" w:rsidRDefault="001351DE" w:rsidP="001351DE">
      <w:pPr>
        <w:pStyle w:val="Odsekzoznamu"/>
        <w:numPr>
          <w:ilvl w:val="0"/>
          <w:numId w:val="48"/>
        </w:numPr>
        <w:spacing w:after="0" w:line="240" w:lineRule="auto"/>
        <w:ind w:left="851" w:hanging="425"/>
        <w:jc w:val="both"/>
        <w:rPr>
          <w:rFonts w:ascii="Arial Narrow" w:hAnsi="Arial Narrow"/>
          <w:bCs/>
          <w:iCs/>
        </w:rPr>
      </w:pPr>
      <w:r w:rsidRPr="001351DE">
        <w:rPr>
          <w:rFonts w:ascii="Arial Narrow" w:hAnsi="Arial Narrow"/>
          <w:bCs/>
          <w:iCs/>
        </w:rPr>
        <w:t>pri ktorom sú čiastočne alebo úplne nefunkčné systémy (technické zariadenia), hrozí ich zničenie (napríklad ohňom, vodou) alebo je narušená dostupnosť, dôvernosť alebo integrita údajov,</w:t>
      </w:r>
    </w:p>
    <w:p w14:paraId="05ED73BF" w14:textId="77777777" w:rsidR="001351DE" w:rsidRPr="001351DE" w:rsidRDefault="001351DE" w:rsidP="001351DE">
      <w:pPr>
        <w:pStyle w:val="Odsekzoznamu"/>
        <w:numPr>
          <w:ilvl w:val="0"/>
          <w:numId w:val="48"/>
        </w:numPr>
        <w:spacing w:after="0" w:line="240" w:lineRule="auto"/>
        <w:ind w:left="851" w:hanging="425"/>
        <w:jc w:val="both"/>
        <w:rPr>
          <w:rFonts w:ascii="Arial Narrow" w:hAnsi="Arial Narrow"/>
          <w:bCs/>
          <w:iCs/>
        </w:rPr>
      </w:pPr>
      <w:r w:rsidRPr="001351DE">
        <w:rPr>
          <w:rFonts w:ascii="Arial Narrow" w:hAnsi="Arial Narrow"/>
          <w:bCs/>
          <w:iCs/>
        </w:rPr>
        <w:t>pri ktorom je v informačnom systéme alebo v jeho časti prítomné škodlivé programové vybavenie (napr. vírová nákaza, neautorizovaný softvér) a systémová „diera“,</w:t>
      </w:r>
    </w:p>
    <w:p w14:paraId="017E14EC" w14:textId="77777777" w:rsidR="001351DE" w:rsidRPr="001351DE" w:rsidRDefault="001351DE" w:rsidP="001351DE">
      <w:pPr>
        <w:pStyle w:val="Odsekzoznamu"/>
        <w:numPr>
          <w:ilvl w:val="0"/>
          <w:numId w:val="48"/>
        </w:numPr>
        <w:spacing w:after="0" w:line="240" w:lineRule="auto"/>
        <w:ind w:left="851" w:hanging="425"/>
        <w:jc w:val="both"/>
        <w:rPr>
          <w:rFonts w:ascii="Arial Narrow" w:hAnsi="Arial Narrow"/>
          <w:bCs/>
          <w:iCs/>
        </w:rPr>
      </w:pPr>
      <w:r w:rsidRPr="001351DE">
        <w:rPr>
          <w:rFonts w:ascii="Arial Narrow" w:hAnsi="Arial Narrow"/>
          <w:bCs/>
          <w:iCs/>
        </w:rPr>
        <w:t>pri ktorom je zrejmé alebo existuje podozrenie z vydierania, únosu, spravodajských aktivít alebo iného kriminálneho činu, vrátane teroristického útoku,</w:t>
      </w:r>
    </w:p>
    <w:p w14:paraId="5CF54D7E" w14:textId="053F47A8" w:rsidR="001351DE" w:rsidRDefault="001351DE" w:rsidP="00FD38D4">
      <w:pPr>
        <w:pStyle w:val="Odsekzoznamu"/>
        <w:numPr>
          <w:ilvl w:val="0"/>
          <w:numId w:val="48"/>
        </w:numPr>
        <w:spacing w:after="120"/>
        <w:ind w:left="850" w:hanging="425"/>
        <w:contextualSpacing w:val="0"/>
        <w:jc w:val="both"/>
        <w:rPr>
          <w:rFonts w:ascii="Arial Narrow" w:hAnsi="Arial Narrow"/>
          <w:bCs/>
          <w:iCs/>
        </w:rPr>
      </w:pPr>
      <w:r w:rsidRPr="001351DE">
        <w:rPr>
          <w:rFonts w:ascii="Arial Narrow" w:hAnsi="Arial Narrow"/>
          <w:bCs/>
          <w:iCs/>
        </w:rPr>
        <w:t>pri ktorom je zrejmé alebo existuje podozrenie zo straty</w:t>
      </w:r>
      <w:r w:rsidR="00FC4BDA">
        <w:rPr>
          <w:rFonts w:ascii="Arial Narrow" w:hAnsi="Arial Narrow"/>
          <w:bCs/>
          <w:iCs/>
        </w:rPr>
        <w:t xml:space="preserve"> </w:t>
      </w:r>
      <w:r w:rsidRPr="001351DE">
        <w:rPr>
          <w:rFonts w:ascii="Arial Narrow" w:hAnsi="Arial Narrow"/>
          <w:bCs/>
          <w:iCs/>
        </w:rPr>
        <w:t xml:space="preserve">alebo odcudzenia fyzických aktív, ako ID karty, kľúčov a pod. ohrozujúcich fyzický bezpečnostný perimeter hardvéru, na ktorom je umiestnený </w:t>
      </w:r>
      <w:r w:rsidR="00F67B39">
        <w:rPr>
          <w:rFonts w:ascii="Arial Narrow" w:hAnsi="Arial Narrow"/>
          <w:bCs/>
          <w:iCs/>
        </w:rPr>
        <w:t>informačný systém</w:t>
      </w:r>
      <w:r w:rsidRPr="001351DE">
        <w:rPr>
          <w:rFonts w:ascii="Arial Narrow" w:hAnsi="Arial Narrow"/>
          <w:bCs/>
          <w:iCs/>
        </w:rPr>
        <w:t>.</w:t>
      </w:r>
    </w:p>
    <w:p w14:paraId="49AAB79C" w14:textId="161B5E82" w:rsidR="001351DE" w:rsidRPr="001351DE" w:rsidRDefault="001351DE" w:rsidP="001351DE">
      <w:pPr>
        <w:pStyle w:val="Nadpis3Odsek"/>
        <w:keepNext w:val="0"/>
        <w:numPr>
          <w:ilvl w:val="4"/>
          <w:numId w:val="50"/>
        </w:numPr>
        <w:tabs>
          <w:tab w:val="left" w:pos="567"/>
          <w:tab w:val="left" w:pos="709"/>
        </w:tabs>
        <w:spacing w:before="0" w:after="0"/>
        <w:ind w:left="426" w:hanging="426"/>
        <w:jc w:val="both"/>
        <w:rPr>
          <w:rFonts w:cstheme="minorHAnsi"/>
          <w:szCs w:val="22"/>
        </w:rPr>
      </w:pPr>
      <w:r w:rsidRPr="001351DE">
        <w:rPr>
          <w:rFonts w:cstheme="minorHAnsi"/>
          <w:szCs w:val="22"/>
        </w:rPr>
        <w:t>Aktívom sa na účely tejto prílohy rozumie objekt, subjekt, štruktúra, vzťah alebo proces, ktorého narušením môže ministerstvo utrpieť stratu; aktíva môžu byť hmotné a nehmotné: budovy, peniaze, hardvér, softvér, nosiče informácií, na nich uložené informácie, komunikačná technika, kancelárska technika, dokumenty v</w:t>
      </w:r>
      <w:r w:rsidR="009E481C">
        <w:rPr>
          <w:rFonts w:cstheme="minorHAnsi"/>
          <w:szCs w:val="22"/>
        </w:rPr>
        <w:t> </w:t>
      </w:r>
      <w:r w:rsidRPr="001351DE">
        <w:rPr>
          <w:rFonts w:cstheme="minorHAnsi"/>
          <w:szCs w:val="22"/>
        </w:rPr>
        <w:t>papierovej a elektronickej podobe, dodávateľská podpora, dôležité osoby potrebné na prevádzku ministerstva, identifikačné prostriedky, bezpečnostné prostriedky, peniaze, dobré meno, kredit a pod.</w:t>
      </w:r>
    </w:p>
    <w:p w14:paraId="3552C300" w14:textId="072BB2C6" w:rsidR="001351DE" w:rsidRPr="001351DE" w:rsidRDefault="001351DE" w:rsidP="00280AEC">
      <w:pPr>
        <w:pStyle w:val="Odsekzoznamu"/>
        <w:numPr>
          <w:ilvl w:val="1"/>
          <w:numId w:val="50"/>
        </w:numPr>
        <w:tabs>
          <w:tab w:val="clear" w:pos="1440"/>
        </w:tabs>
        <w:spacing w:after="0"/>
        <w:ind w:left="426" w:hanging="426"/>
        <w:jc w:val="both"/>
        <w:rPr>
          <w:rFonts w:ascii="Arial Narrow" w:hAnsi="Arial Narrow"/>
        </w:rPr>
      </w:pPr>
      <w:r w:rsidRPr="001351DE">
        <w:rPr>
          <w:rFonts w:ascii="Arial Narrow" w:hAnsi="Arial Narrow"/>
        </w:rPr>
        <w:t xml:space="preserve">Každý Zamestnanec je povinný zistenie bezpečnostného incidentu alebo podozrenie na bezpečnostný incident bezodkladne nahlásiť na určené kontaktné miesto, ktorým je oddelenie bezpečnostného monitoringu SOC (tel. číslo: +421 2 5958 5000, </w:t>
      </w:r>
      <w:proofErr w:type="spellStart"/>
      <w:r w:rsidRPr="001351DE">
        <w:rPr>
          <w:rFonts w:ascii="Arial Narrow" w:hAnsi="Arial Narrow"/>
        </w:rPr>
        <w:t>kl</w:t>
      </w:r>
      <w:proofErr w:type="spellEnd"/>
      <w:r w:rsidRPr="001351DE">
        <w:rPr>
          <w:rFonts w:ascii="Arial Narrow" w:hAnsi="Arial Narrow"/>
        </w:rPr>
        <w:t>.: 5000, resp. e</w:t>
      </w:r>
      <w:r w:rsidR="00F67B39">
        <w:rPr>
          <w:rFonts w:ascii="Arial Narrow" w:hAnsi="Arial Narrow"/>
        </w:rPr>
        <w:t>-</w:t>
      </w:r>
      <w:r w:rsidRPr="001351DE">
        <w:rPr>
          <w:rFonts w:ascii="Arial Narrow" w:hAnsi="Arial Narrow"/>
        </w:rPr>
        <w:t>mail:</w:t>
      </w:r>
      <w:r w:rsidRPr="001351DE">
        <w:rPr>
          <w:rStyle w:val="Hypertextovprepojenie"/>
          <w:rFonts w:ascii="Arial Narrow" w:eastAsia="Arial Unicode MS" w:hAnsi="Arial Narrow" w:cs="Tahoma"/>
          <w:lang w:eastAsia="cs-CZ"/>
        </w:rPr>
        <w:t xml:space="preserve"> </w:t>
      </w:r>
      <w:hyperlink r:id="rId13" w:history="1">
        <w:r w:rsidRPr="001351DE">
          <w:rPr>
            <w:rStyle w:val="Hypertextovprepojenie"/>
            <w:rFonts w:ascii="Arial Narrow" w:eastAsia="Arial Unicode MS" w:hAnsi="Arial Narrow" w:cs="Tahoma"/>
            <w:lang w:eastAsia="cs-CZ"/>
          </w:rPr>
          <w:t>incident@mfsr.sk</w:t>
        </w:r>
      </w:hyperlink>
      <w:r w:rsidRPr="001351DE">
        <w:rPr>
          <w:rFonts w:ascii="Arial Narrow" w:hAnsi="Arial Narrow"/>
        </w:rPr>
        <w:t>).</w:t>
      </w:r>
    </w:p>
    <w:p w14:paraId="430F9CFC" w14:textId="77777777" w:rsidR="001351DE" w:rsidRDefault="001351DE" w:rsidP="00280AEC">
      <w:pPr>
        <w:spacing w:after="0"/>
        <w:rPr>
          <w:rFonts w:ascii="Arial Narrow" w:hAnsi="Arial Narrow" w:cs="Arial"/>
        </w:rPr>
      </w:pPr>
    </w:p>
    <w:p w14:paraId="018C5D98" w14:textId="77777777" w:rsidR="000524E0" w:rsidRPr="001351DE" w:rsidRDefault="000524E0" w:rsidP="00280AEC">
      <w:pPr>
        <w:spacing w:after="0"/>
        <w:rPr>
          <w:rFonts w:ascii="Arial Narrow" w:hAnsi="Arial Narrow" w:cs="Arial"/>
        </w:rPr>
      </w:pPr>
    </w:p>
    <w:p w14:paraId="49063C0C" w14:textId="239C87B5" w:rsidR="001351DE" w:rsidRPr="001351DE" w:rsidRDefault="001351DE" w:rsidP="001351DE">
      <w:pPr>
        <w:pStyle w:val="Nadpis1"/>
        <w:numPr>
          <w:ilvl w:val="0"/>
          <w:numId w:val="0"/>
        </w:numPr>
        <w:ind w:left="567"/>
        <w:jc w:val="center"/>
        <w:rPr>
          <w:rFonts w:ascii="Arial Narrow" w:hAnsi="Arial Narrow"/>
          <w:b/>
          <w:color w:val="auto"/>
        </w:rPr>
      </w:pPr>
      <w:r w:rsidRPr="001351DE">
        <w:rPr>
          <w:rFonts w:ascii="Arial Narrow" w:hAnsi="Arial Narrow"/>
          <w:b/>
          <w:color w:val="auto"/>
        </w:rPr>
        <w:t>Článok IV.</w:t>
      </w:r>
    </w:p>
    <w:p w14:paraId="0F3A83A9" w14:textId="77777777" w:rsidR="001351DE" w:rsidRPr="001351DE" w:rsidRDefault="001351DE" w:rsidP="001351DE">
      <w:pPr>
        <w:pStyle w:val="Nadpis1"/>
        <w:numPr>
          <w:ilvl w:val="0"/>
          <w:numId w:val="0"/>
        </w:numPr>
        <w:ind w:left="567"/>
        <w:jc w:val="center"/>
        <w:rPr>
          <w:rFonts w:ascii="Arial Narrow" w:hAnsi="Arial Narrow"/>
          <w:b/>
          <w:color w:val="auto"/>
        </w:rPr>
      </w:pPr>
      <w:r w:rsidRPr="001351DE">
        <w:rPr>
          <w:rFonts w:ascii="Arial Narrow" w:hAnsi="Arial Narrow"/>
          <w:b/>
          <w:color w:val="auto"/>
        </w:rPr>
        <w:t>Vyšetrovanie bezpečnostných incidentov</w:t>
      </w:r>
    </w:p>
    <w:p w14:paraId="52D9A211" w14:textId="1EC458E9" w:rsidR="001351DE" w:rsidRPr="001351DE" w:rsidRDefault="001351DE" w:rsidP="001351DE">
      <w:pPr>
        <w:spacing w:after="0"/>
        <w:rPr>
          <w:rFonts w:ascii="Arial Narrow" w:hAnsi="Arial Narrow" w:cs="Arial"/>
        </w:rPr>
      </w:pPr>
    </w:p>
    <w:p w14:paraId="022B3E72" w14:textId="6F9AA308" w:rsidR="001351DE" w:rsidRPr="001351DE" w:rsidRDefault="001351DE" w:rsidP="001351DE">
      <w:pPr>
        <w:pStyle w:val="Nadpis3Odsek"/>
        <w:keepNext w:val="0"/>
        <w:numPr>
          <w:ilvl w:val="0"/>
          <w:numId w:val="47"/>
        </w:numPr>
        <w:tabs>
          <w:tab w:val="left" w:pos="851"/>
        </w:tabs>
        <w:spacing w:before="0" w:after="0"/>
        <w:ind w:left="340"/>
        <w:jc w:val="both"/>
        <w:rPr>
          <w:szCs w:val="22"/>
        </w:rPr>
      </w:pPr>
      <w:r w:rsidRPr="001351DE">
        <w:rPr>
          <w:szCs w:val="22"/>
        </w:rPr>
        <w:t>Každý Zamestnanec je povinný pri vyšetrovaní bezpečnostných incidentov zamestnancom alebo zamestnancami ministerstva poskytnúť potrebnú súčinnosť.</w:t>
      </w:r>
    </w:p>
    <w:p w14:paraId="50074DD7" w14:textId="78DC7394" w:rsidR="000E78A7" w:rsidRDefault="001351DE" w:rsidP="00FD38D4">
      <w:pPr>
        <w:pStyle w:val="Nadpis3Odsek"/>
        <w:keepNext w:val="0"/>
        <w:numPr>
          <w:ilvl w:val="0"/>
          <w:numId w:val="47"/>
        </w:numPr>
        <w:tabs>
          <w:tab w:val="left" w:pos="851"/>
        </w:tabs>
        <w:spacing w:before="0" w:after="0"/>
        <w:ind w:left="340" w:hanging="340"/>
        <w:jc w:val="both"/>
        <w:rPr>
          <w:szCs w:val="22"/>
        </w:rPr>
      </w:pPr>
      <w:r w:rsidRPr="001351DE">
        <w:rPr>
          <w:szCs w:val="22"/>
        </w:rPr>
        <w:t xml:space="preserve">Po vzniku bezpečnostného incidentu nesmie Zamestnanec vykonávať akékoľvek aktivity, ktoré by mohli viesť </w:t>
      </w:r>
      <w:r w:rsidRPr="001351DE">
        <w:rPr>
          <w:szCs w:val="22"/>
        </w:rPr>
        <w:lastRenderedPageBreak/>
        <w:t>k</w:t>
      </w:r>
      <w:r w:rsidR="009E481C">
        <w:rPr>
          <w:szCs w:val="22"/>
        </w:rPr>
        <w:t> </w:t>
      </w:r>
      <w:r w:rsidRPr="001351DE">
        <w:rPr>
          <w:szCs w:val="22"/>
        </w:rPr>
        <w:t>znehodnoteniu dôkazov alebo k zhoršeniu dôsledkov bezpečnostného incidentu.</w:t>
      </w:r>
    </w:p>
    <w:p w14:paraId="1F6E721C" w14:textId="77777777" w:rsidR="00570BA0" w:rsidRDefault="00570BA0">
      <w:pPr>
        <w:rPr>
          <w:rFonts w:ascii="Arial Narrow" w:eastAsia="Times New Roman" w:hAnsi="Arial Narrow" w:cs="Times New Roman"/>
          <w:bCs/>
          <w:iCs/>
        </w:rPr>
        <w:sectPr w:rsidR="00570BA0" w:rsidSect="00570BA0">
          <w:footerReference w:type="default" r:id="rId14"/>
          <w:pgSz w:w="11906" w:h="16838"/>
          <w:pgMar w:top="1134" w:right="1418" w:bottom="1134" w:left="1418" w:header="709" w:footer="709" w:gutter="0"/>
          <w:pgNumType w:start="1"/>
          <w:cols w:space="708"/>
          <w:docGrid w:linePitch="360"/>
        </w:sectPr>
      </w:pPr>
    </w:p>
    <w:p w14:paraId="3C4AFC50" w14:textId="3F125A6D" w:rsidR="000E78A7" w:rsidRDefault="000E78A7">
      <w:pPr>
        <w:rPr>
          <w:rFonts w:ascii="Arial Narrow" w:eastAsia="Times New Roman" w:hAnsi="Arial Narrow" w:cs="Times New Roman"/>
          <w:bCs/>
          <w:iCs/>
        </w:rPr>
      </w:pPr>
    </w:p>
    <w:p w14:paraId="284EFA13" w14:textId="68B7B980" w:rsidR="001351DE" w:rsidRPr="001351DE" w:rsidRDefault="000E78A7" w:rsidP="000E78A7">
      <w:pPr>
        <w:pStyle w:val="Nadpis3Odsek"/>
        <w:keepNext w:val="0"/>
        <w:tabs>
          <w:tab w:val="left" w:pos="851"/>
        </w:tabs>
        <w:spacing w:before="0" w:after="0"/>
        <w:ind w:left="340"/>
        <w:jc w:val="right"/>
        <w:rPr>
          <w:szCs w:val="22"/>
        </w:rPr>
      </w:pPr>
      <w:r w:rsidRPr="001351DE">
        <w:rPr>
          <w:b/>
        </w:rPr>
        <w:t>Príloha č. 3</w:t>
      </w:r>
      <w:r>
        <w:rPr>
          <w:b/>
        </w:rPr>
        <w:t xml:space="preserve"> Zmluvy</w:t>
      </w:r>
      <w:r w:rsidRPr="001351DE">
        <w:rPr>
          <w:b/>
        </w:rPr>
        <w:t xml:space="preserve"> – Zoznam </w:t>
      </w:r>
      <w:r>
        <w:rPr>
          <w:b/>
        </w:rPr>
        <w:t xml:space="preserve">známych </w:t>
      </w:r>
      <w:r w:rsidRPr="001351DE">
        <w:rPr>
          <w:b/>
        </w:rPr>
        <w:t>subdodávateľov</w:t>
      </w:r>
      <w:r>
        <w:rPr>
          <w:b/>
        </w:rPr>
        <w:t xml:space="preserve"> pri podpise Zmluvy</w:t>
      </w:r>
    </w:p>
    <w:p w14:paraId="3E2EFB4F" w14:textId="77777777" w:rsidR="00DB2659" w:rsidRDefault="00DB2659" w:rsidP="00195D89">
      <w:pPr>
        <w:pStyle w:val="Zkladntext1"/>
        <w:spacing w:line="276" w:lineRule="auto"/>
        <w:rPr>
          <w:rFonts w:ascii="Arial Narrow" w:hAnsi="Arial Narrow"/>
        </w:rPr>
      </w:pPr>
    </w:p>
    <w:p w14:paraId="493A28E6" w14:textId="77777777" w:rsidR="000E78A7" w:rsidRDefault="000E78A7" w:rsidP="000E78A7">
      <w:pPr>
        <w:tabs>
          <w:tab w:val="left" w:pos="5529"/>
        </w:tabs>
        <w:spacing w:after="0"/>
        <w:jc w:val="both"/>
        <w:rPr>
          <w:rFonts w:ascii="Arial Narrow" w:eastAsia="Times New Roman" w:hAnsi="Arial Narrow" w:cs="Tahoma"/>
          <w:lang w:eastAsia="sk-SK"/>
        </w:rPr>
      </w:pPr>
    </w:p>
    <w:p w14:paraId="46B4D2AD" w14:textId="77777777" w:rsidR="000E78A7" w:rsidRDefault="000E78A7" w:rsidP="000E78A7">
      <w:pPr>
        <w:tabs>
          <w:tab w:val="left" w:pos="5529"/>
        </w:tabs>
        <w:spacing w:after="0"/>
        <w:jc w:val="both"/>
        <w:rPr>
          <w:rFonts w:ascii="Arial Narrow" w:eastAsia="Times New Roman" w:hAnsi="Arial Narrow" w:cs="Tahoma"/>
          <w:lang w:eastAsia="sk-SK"/>
        </w:rPr>
      </w:pPr>
    </w:p>
    <w:p w14:paraId="054CACD8" w14:textId="573FD3FF" w:rsidR="000E78A7" w:rsidRPr="006E33ED" w:rsidRDefault="000E78A7" w:rsidP="000E78A7">
      <w:pPr>
        <w:tabs>
          <w:tab w:val="left" w:pos="5529"/>
        </w:tabs>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Obchodné meno uchádzača: </w:t>
      </w:r>
    </w:p>
    <w:p w14:paraId="698F8BFF" w14:textId="77777777" w:rsidR="000E78A7" w:rsidRPr="006E33ED" w:rsidRDefault="000E78A7" w:rsidP="000E78A7">
      <w:pPr>
        <w:tabs>
          <w:tab w:val="left" w:pos="5529"/>
        </w:tabs>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Sídlo alebo miesto podnikania uchádzača: </w:t>
      </w:r>
    </w:p>
    <w:p w14:paraId="42FA91F3" w14:textId="77777777" w:rsidR="000E78A7" w:rsidRPr="006E33ED" w:rsidRDefault="000E78A7" w:rsidP="000E78A7">
      <w:pPr>
        <w:tabs>
          <w:tab w:val="left" w:pos="5529"/>
        </w:tabs>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IČO: </w:t>
      </w:r>
    </w:p>
    <w:p w14:paraId="21BDE8BA" w14:textId="77777777" w:rsidR="000E78A7" w:rsidRPr="006E33ED" w:rsidRDefault="000E78A7" w:rsidP="000E78A7">
      <w:pPr>
        <w:tabs>
          <w:tab w:val="left" w:pos="5529"/>
        </w:tabs>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Právna forma: </w:t>
      </w:r>
    </w:p>
    <w:p w14:paraId="0D95EC0F" w14:textId="77777777" w:rsidR="000E78A7" w:rsidRPr="006E33ED" w:rsidRDefault="000E78A7" w:rsidP="000E78A7">
      <w:pPr>
        <w:tabs>
          <w:tab w:val="left" w:pos="5529"/>
        </w:tabs>
        <w:spacing w:after="0"/>
        <w:jc w:val="both"/>
        <w:rPr>
          <w:rFonts w:ascii="Arial Narrow" w:eastAsia="Times New Roman" w:hAnsi="Arial Narrow" w:cs="Tahoma"/>
          <w:lang w:eastAsia="sk-SK"/>
        </w:rPr>
      </w:pPr>
    </w:p>
    <w:p w14:paraId="4B8DAFAD" w14:textId="77777777" w:rsidR="000E78A7" w:rsidRPr="006E33ED" w:rsidRDefault="000E78A7" w:rsidP="000E78A7">
      <w:pPr>
        <w:tabs>
          <w:tab w:val="left" w:pos="5529"/>
        </w:tabs>
        <w:spacing w:after="0"/>
        <w:jc w:val="both"/>
        <w:rPr>
          <w:rFonts w:ascii="Arial Narrow" w:eastAsia="Times New Roman" w:hAnsi="Arial Narrow" w:cs="Tahoma"/>
          <w:lang w:eastAsia="sk-SK"/>
        </w:rPr>
      </w:pPr>
    </w:p>
    <w:p w14:paraId="15994A7B" w14:textId="393A428D" w:rsidR="000E78A7" w:rsidRPr="006E33ED" w:rsidRDefault="000E78A7" w:rsidP="000E78A7">
      <w:pPr>
        <w:tabs>
          <w:tab w:val="left" w:pos="5529"/>
        </w:tabs>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Predmet zákazky </w:t>
      </w:r>
      <w:r w:rsidRPr="00DE2DFA">
        <w:rPr>
          <w:rFonts w:ascii="Arial Narrow" w:eastAsia="Times New Roman" w:hAnsi="Arial Narrow" w:cs="Tahoma"/>
          <w:b/>
          <w:i/>
          <w:lang w:eastAsia="sk-SK"/>
        </w:rPr>
        <w:t>„</w:t>
      </w:r>
      <w:r w:rsidRPr="00DE2DFA">
        <w:rPr>
          <w:rFonts w:ascii="Arial Narrow" w:hAnsi="Arial Narrow" w:cs="Tahoma"/>
          <w:b/>
        </w:rPr>
        <w:t xml:space="preserve">Vypracovanie projektovej dokumentácie pre stavbu </w:t>
      </w:r>
      <w:r w:rsidRPr="00DE2DFA">
        <w:rPr>
          <w:rFonts w:ascii="Arial Narrow" w:hAnsi="Arial Narrow" w:cs="Tahoma"/>
          <w:b/>
          <w:i/>
          <w:iCs/>
        </w:rPr>
        <w:t>„Údržba</w:t>
      </w:r>
      <w:r w:rsidRPr="000E78A7">
        <w:rPr>
          <w:rFonts w:ascii="Arial Narrow" w:hAnsi="Arial Narrow" w:cs="Tahoma"/>
          <w:b/>
          <w:bCs/>
          <w:i/>
          <w:iCs/>
        </w:rPr>
        <w:t>, úprava, oprava a výmena vnútorného vybavenia budovy Ministerstva financií Slovenskej republiky a dostavba parkovania – parkovacia garáž</w:t>
      </w:r>
      <w:r w:rsidRPr="000E78A7">
        <w:rPr>
          <w:rFonts w:ascii="Arial Narrow" w:eastAsia="Times New Roman" w:hAnsi="Arial Narrow" w:cs="Tahoma"/>
          <w:b/>
          <w:bCs/>
          <w:i/>
          <w:iCs/>
          <w:lang w:eastAsia="sk-SK"/>
        </w:rPr>
        <w:t>“</w:t>
      </w:r>
      <w:r w:rsidR="0091657F" w:rsidRPr="00FD38D4">
        <w:rPr>
          <w:rFonts w:ascii="Arial Narrow" w:eastAsia="Times New Roman" w:hAnsi="Arial Narrow" w:cs="Tahoma"/>
          <w:i/>
          <w:iCs/>
          <w:lang w:eastAsia="sk-SK"/>
        </w:rPr>
        <w:t>“</w:t>
      </w:r>
      <w:r w:rsidRPr="000E78A7">
        <w:rPr>
          <w:rFonts w:ascii="Arial Narrow" w:eastAsia="Times New Roman" w:hAnsi="Arial Narrow" w:cs="Tahoma"/>
          <w:b/>
          <w:bCs/>
          <w:i/>
          <w:iCs/>
          <w:lang w:eastAsia="sk-SK"/>
        </w:rPr>
        <w:t xml:space="preserve">, </w:t>
      </w:r>
      <w:r w:rsidRPr="006E33ED">
        <w:rPr>
          <w:rFonts w:ascii="Arial Narrow" w:eastAsia="Times New Roman" w:hAnsi="Arial Narrow" w:cs="Tahoma"/>
          <w:lang w:eastAsia="sk-SK"/>
        </w:rPr>
        <w:t xml:space="preserve">vyhlásenej podľa </w:t>
      </w:r>
      <w:r w:rsidR="00FC4BDA">
        <w:rPr>
          <w:rFonts w:ascii="Arial Narrow" w:eastAsia="Times New Roman" w:hAnsi="Arial Narrow" w:cs="Tahoma"/>
          <w:lang w:eastAsia="sk-SK"/>
        </w:rPr>
        <w:t>Zákona o VO</w:t>
      </w:r>
      <w:r w:rsidRPr="006E33ED">
        <w:rPr>
          <w:rFonts w:ascii="Arial Narrow" w:eastAsia="Times New Roman" w:hAnsi="Arial Narrow" w:cs="Tahoma"/>
          <w:lang w:eastAsia="sk-SK"/>
        </w:rPr>
        <w:t>.</w:t>
      </w:r>
    </w:p>
    <w:p w14:paraId="34CB00DD" w14:textId="77777777" w:rsidR="000E78A7" w:rsidRPr="006E33ED" w:rsidRDefault="000E78A7" w:rsidP="000E78A7">
      <w:pPr>
        <w:spacing w:after="0"/>
        <w:jc w:val="both"/>
        <w:rPr>
          <w:rFonts w:ascii="Arial Narrow" w:eastAsia="Times New Roman" w:hAnsi="Arial Narrow" w:cs="Tahoma"/>
          <w:lang w:eastAsia="sk-SK"/>
        </w:rPr>
      </w:pPr>
    </w:p>
    <w:p w14:paraId="6AECF041" w14:textId="77777777" w:rsidR="000E78A7" w:rsidRPr="006E33ED" w:rsidRDefault="000E78A7" w:rsidP="000E78A7">
      <w:pPr>
        <w:spacing w:after="0"/>
        <w:jc w:val="both"/>
        <w:rPr>
          <w:rFonts w:ascii="Arial Narrow" w:eastAsia="Times New Roman" w:hAnsi="Arial Narrow" w:cs="Tahoma"/>
          <w:lang w:eastAsia="sk-SK"/>
        </w:rPr>
      </w:pPr>
      <w:r w:rsidRPr="006E33ED">
        <w:rPr>
          <w:rFonts w:ascii="Arial Narrow" w:eastAsia="Times New Roman" w:hAnsi="Arial Narrow" w:cs="Tahoma"/>
          <w:b/>
          <w:color w:val="000000"/>
          <w:lang w:eastAsia="sk-SK"/>
        </w:rPr>
        <w:t>Zabezpečenie uvedeného predmetu zákazky budem(e)/nebudem(e) plniť prostredníctvom týchto subdodávateľov</w:t>
      </w:r>
    </w:p>
    <w:p w14:paraId="1EC9E2E1" w14:textId="77777777" w:rsidR="000E78A7" w:rsidRPr="006E33ED" w:rsidRDefault="000E78A7" w:rsidP="000E78A7">
      <w:pPr>
        <w:widowControl w:val="0"/>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(*vybrať jednu z možností)</w:t>
      </w:r>
    </w:p>
    <w:p w14:paraId="42118F8E" w14:textId="77777777" w:rsidR="000E78A7" w:rsidRPr="00F55426" w:rsidRDefault="000E78A7" w:rsidP="000E78A7">
      <w:pPr>
        <w:spacing w:after="0"/>
        <w:ind w:left="360"/>
        <w:jc w:val="both"/>
        <w:rPr>
          <w:rFonts w:ascii="Arial Narrow" w:eastAsia="Times New Roman" w:hAnsi="Arial Narrow" w:cs="Tahoma"/>
          <w:color w:val="000000"/>
          <w:lang w:eastAsia="sk-SK"/>
        </w:rPr>
      </w:pPr>
    </w:p>
    <w:p w14:paraId="36BD0ECE" w14:textId="06647FFD" w:rsidR="000E78A7" w:rsidRPr="006E33ED" w:rsidRDefault="000E78A7" w:rsidP="000E78A7">
      <w:pPr>
        <w:numPr>
          <w:ilvl w:val="0"/>
          <w:numId w:val="99"/>
        </w:numPr>
        <w:spacing w:after="0"/>
        <w:ind w:left="357" w:hanging="357"/>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Meno a priezvisko subdodávateľa:</w:t>
      </w:r>
    </w:p>
    <w:p w14:paraId="0DEDD4F9" w14:textId="588EB67F" w:rsidR="000E78A7" w:rsidRPr="006E33ED" w:rsidRDefault="000E78A7" w:rsidP="000E78A7">
      <w:pPr>
        <w:spacing w:after="0"/>
        <w:ind w:left="357"/>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Obchodné meno alebo názov:</w:t>
      </w:r>
    </w:p>
    <w:p w14:paraId="781009A7" w14:textId="77777777" w:rsidR="000E78A7" w:rsidRPr="006E33ED" w:rsidRDefault="000E78A7" w:rsidP="000E78A7">
      <w:pPr>
        <w:spacing w:after="0"/>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Adresa pobytu alebo sídla:</w:t>
      </w:r>
    </w:p>
    <w:p w14:paraId="1A4F4A86" w14:textId="75FBF8B4" w:rsidR="000E78A7" w:rsidRPr="006E33ED" w:rsidRDefault="000E78A7" w:rsidP="000E78A7">
      <w:pPr>
        <w:spacing w:after="0"/>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Identifikačné číslo alebo dátum narodenia subdodávateľa:</w:t>
      </w:r>
    </w:p>
    <w:p w14:paraId="6EEABE15" w14:textId="77777777" w:rsidR="000E78A7" w:rsidRPr="006E33ED" w:rsidRDefault="000E78A7" w:rsidP="000E78A7">
      <w:pPr>
        <w:spacing w:after="0"/>
        <w:ind w:left="360"/>
        <w:jc w:val="both"/>
        <w:rPr>
          <w:rFonts w:ascii="Arial Narrow" w:eastAsia="Times New Roman" w:hAnsi="Arial Narrow" w:cs="Tahoma"/>
          <w:color w:val="000000"/>
          <w:lang w:eastAsia="sk-SK"/>
        </w:rPr>
      </w:pPr>
    </w:p>
    <w:p w14:paraId="3E8B2FCE" w14:textId="77777777" w:rsidR="000E78A7" w:rsidRPr="006E33ED" w:rsidRDefault="000E78A7" w:rsidP="000E78A7">
      <w:pPr>
        <w:spacing w:after="0"/>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Podiel subdodávky v % a stručný opis zákazky, ktorá bude predmetom subdodávky:</w:t>
      </w:r>
    </w:p>
    <w:p w14:paraId="7CB5B531" w14:textId="77777777" w:rsidR="000E78A7" w:rsidRPr="00F55426" w:rsidRDefault="000E78A7" w:rsidP="000E78A7">
      <w:pPr>
        <w:spacing w:after="0"/>
        <w:ind w:left="360"/>
        <w:jc w:val="both"/>
        <w:rPr>
          <w:rFonts w:ascii="Arial Narrow" w:eastAsia="Times New Roman" w:hAnsi="Arial Narrow" w:cs="Tahoma"/>
          <w:color w:val="000000"/>
          <w:lang w:eastAsia="sk-SK"/>
        </w:rPr>
      </w:pPr>
    </w:p>
    <w:p w14:paraId="61F52451" w14:textId="77777777" w:rsidR="000E78A7" w:rsidRPr="006E33ED" w:rsidRDefault="000E78A7" w:rsidP="000E78A7">
      <w:pPr>
        <w:numPr>
          <w:ilvl w:val="0"/>
          <w:numId w:val="99"/>
        </w:numPr>
        <w:spacing w:after="0"/>
        <w:ind w:left="357" w:hanging="357"/>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Meno a priezvisko subdodávateľa:</w:t>
      </w:r>
    </w:p>
    <w:p w14:paraId="147F19A9" w14:textId="5E811809" w:rsidR="000E78A7" w:rsidRPr="006E33ED" w:rsidRDefault="000E78A7" w:rsidP="000E78A7">
      <w:pPr>
        <w:spacing w:after="0"/>
        <w:ind w:left="357"/>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Obchodné meno alebo názov:</w:t>
      </w:r>
    </w:p>
    <w:p w14:paraId="6B0820E3" w14:textId="1983FAD9" w:rsidR="000E78A7" w:rsidRPr="006E33ED" w:rsidRDefault="000E78A7" w:rsidP="000E78A7">
      <w:pPr>
        <w:spacing w:after="0"/>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Adresa pobytu alebo sídla:</w:t>
      </w:r>
    </w:p>
    <w:p w14:paraId="31E2A305" w14:textId="773B07AF" w:rsidR="000E78A7" w:rsidRPr="006E33ED" w:rsidRDefault="000E78A7" w:rsidP="000E78A7">
      <w:pPr>
        <w:spacing w:after="0"/>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Identifikačné číslo alebo dátum narodenia subdodávateľa:</w:t>
      </w:r>
    </w:p>
    <w:p w14:paraId="5E94C8B6" w14:textId="77777777" w:rsidR="000E78A7" w:rsidRPr="006E33ED" w:rsidRDefault="000E78A7" w:rsidP="000E78A7">
      <w:pPr>
        <w:spacing w:after="0"/>
        <w:ind w:left="360"/>
        <w:jc w:val="both"/>
        <w:rPr>
          <w:rFonts w:ascii="Arial Narrow" w:eastAsia="Times New Roman" w:hAnsi="Arial Narrow" w:cs="Tahoma"/>
          <w:lang w:eastAsia="sk-SK"/>
        </w:rPr>
      </w:pPr>
    </w:p>
    <w:p w14:paraId="0CE4DC6A" w14:textId="77777777" w:rsidR="000E78A7" w:rsidRPr="006E33ED" w:rsidRDefault="000E78A7" w:rsidP="000E78A7">
      <w:pPr>
        <w:spacing w:after="0"/>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Podiel subdodávky v % a stručný opis zákazky, ktorá bude predmetom subdodávky:</w:t>
      </w:r>
    </w:p>
    <w:p w14:paraId="42E8905F" w14:textId="77777777" w:rsidR="000E78A7" w:rsidRPr="006E33ED" w:rsidRDefault="000E78A7" w:rsidP="000E78A7">
      <w:pPr>
        <w:spacing w:after="0"/>
        <w:ind w:left="360"/>
        <w:jc w:val="both"/>
        <w:rPr>
          <w:rFonts w:ascii="Arial Narrow" w:eastAsia="Times New Roman" w:hAnsi="Arial Narrow" w:cs="Tahoma"/>
          <w:color w:val="000000"/>
          <w:lang w:eastAsia="sk-SK"/>
        </w:rPr>
      </w:pPr>
    </w:p>
    <w:p w14:paraId="6EF75963" w14:textId="77777777" w:rsidR="000E78A7" w:rsidRPr="006E33ED" w:rsidRDefault="000E78A7" w:rsidP="000E78A7">
      <w:pPr>
        <w:numPr>
          <w:ilvl w:val="0"/>
          <w:numId w:val="99"/>
        </w:numPr>
        <w:spacing w:after="0"/>
        <w:ind w:left="357" w:hanging="357"/>
        <w:jc w:val="both"/>
        <w:rPr>
          <w:rFonts w:ascii="Arial Narrow" w:eastAsia="Times New Roman" w:hAnsi="Arial Narrow" w:cs="Tahoma"/>
          <w:color w:val="000000"/>
          <w:lang w:eastAsia="sk-SK"/>
        </w:rPr>
      </w:pPr>
    </w:p>
    <w:p w14:paraId="222D12BE" w14:textId="77777777" w:rsidR="000E78A7" w:rsidRPr="006E33ED" w:rsidRDefault="000E78A7" w:rsidP="000E78A7">
      <w:pPr>
        <w:spacing w:after="0"/>
        <w:jc w:val="both"/>
        <w:rPr>
          <w:rFonts w:ascii="Arial Narrow" w:eastAsia="Times New Roman" w:hAnsi="Arial Narrow" w:cs="Tahoma"/>
          <w:color w:val="000000"/>
          <w:lang w:eastAsia="sk-SK"/>
        </w:rPr>
      </w:pPr>
    </w:p>
    <w:p w14:paraId="3634CC87" w14:textId="77777777" w:rsidR="000E78A7" w:rsidRPr="006E33ED" w:rsidRDefault="000E78A7" w:rsidP="000E78A7">
      <w:pPr>
        <w:spacing w:after="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(doplniť podľa potreby)</w:t>
      </w:r>
    </w:p>
    <w:p w14:paraId="22973827" w14:textId="77777777" w:rsidR="000E78A7" w:rsidRPr="00F55426" w:rsidRDefault="000E78A7" w:rsidP="000E78A7">
      <w:pPr>
        <w:spacing w:after="0"/>
        <w:ind w:left="360" w:hanging="360"/>
        <w:jc w:val="both"/>
        <w:rPr>
          <w:rFonts w:ascii="Arial Narrow" w:eastAsia="Times New Roman" w:hAnsi="Arial Narrow" w:cs="Tahoma"/>
          <w:color w:val="000000"/>
          <w:lang w:eastAsia="sk-SK"/>
        </w:rPr>
      </w:pPr>
    </w:p>
    <w:p w14:paraId="1E51F33B" w14:textId="77777777" w:rsidR="000E78A7" w:rsidRPr="00F55426" w:rsidRDefault="000E78A7" w:rsidP="000E78A7">
      <w:pPr>
        <w:spacing w:after="0"/>
        <w:jc w:val="both"/>
        <w:rPr>
          <w:rFonts w:ascii="Arial Narrow" w:eastAsia="Times New Roman" w:hAnsi="Arial Narrow" w:cs="Tahoma"/>
          <w:color w:val="000000"/>
          <w:lang w:eastAsia="sk-SK"/>
        </w:rPr>
      </w:pPr>
    </w:p>
    <w:p w14:paraId="48ECE7B7" w14:textId="77777777" w:rsidR="000E78A7" w:rsidRPr="006E33ED" w:rsidRDefault="000E78A7" w:rsidP="000E78A7">
      <w:pPr>
        <w:spacing w:after="0"/>
        <w:jc w:val="both"/>
        <w:rPr>
          <w:rFonts w:ascii="Arial Narrow" w:eastAsia="Times New Roman" w:hAnsi="Arial Narrow" w:cs="Tahoma"/>
          <w:color w:val="000000"/>
          <w:lang w:eastAsia="sk-SK"/>
        </w:rPr>
      </w:pPr>
    </w:p>
    <w:p w14:paraId="438223AF" w14:textId="77777777" w:rsidR="000E78A7" w:rsidRPr="006E33ED" w:rsidRDefault="000E78A7" w:rsidP="000E78A7">
      <w:pPr>
        <w:spacing w:after="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 xml:space="preserve">V Bratislave dňa ___________ </w:t>
      </w:r>
    </w:p>
    <w:p w14:paraId="729FBFFF" w14:textId="77777777" w:rsidR="000E78A7" w:rsidRPr="006E33ED" w:rsidRDefault="000E78A7" w:rsidP="000E78A7">
      <w:pPr>
        <w:spacing w:after="0"/>
        <w:jc w:val="both"/>
        <w:rPr>
          <w:rFonts w:ascii="Arial Narrow" w:eastAsia="Times New Roman" w:hAnsi="Arial Narrow" w:cs="Tahoma"/>
          <w:color w:val="000000"/>
          <w:lang w:eastAsia="sk-SK"/>
        </w:rPr>
      </w:pPr>
    </w:p>
    <w:p w14:paraId="75958827" w14:textId="77777777" w:rsidR="000E78A7" w:rsidRPr="006E33ED" w:rsidRDefault="000E78A7" w:rsidP="000E78A7">
      <w:pPr>
        <w:tabs>
          <w:tab w:val="center" w:pos="6663"/>
        </w:tabs>
        <w:spacing w:after="0"/>
        <w:jc w:val="both"/>
        <w:rPr>
          <w:rFonts w:ascii="Arial Narrow" w:eastAsia="Times New Roman" w:hAnsi="Arial Narrow" w:cs="Tahoma"/>
          <w:lang w:eastAsia="sk-SK"/>
        </w:rPr>
      </w:pPr>
      <w:r w:rsidRPr="006E33ED">
        <w:rPr>
          <w:rFonts w:ascii="Arial Narrow" w:eastAsia="Times New Roman" w:hAnsi="Arial Narrow" w:cs="Tahoma"/>
          <w:lang w:eastAsia="sk-SK"/>
        </w:rPr>
        <w:tab/>
        <w:t>_________________________________________</w:t>
      </w:r>
    </w:p>
    <w:p w14:paraId="04953D61" w14:textId="77777777" w:rsidR="000E78A7" w:rsidRPr="006E33ED" w:rsidRDefault="000E78A7" w:rsidP="000E78A7">
      <w:pPr>
        <w:spacing w:after="0"/>
        <w:ind w:left="7938" w:hanging="3612"/>
        <w:jc w:val="center"/>
        <w:rPr>
          <w:rFonts w:ascii="Arial Narrow" w:eastAsia="Times New Roman" w:hAnsi="Arial Narrow" w:cs="Tahoma"/>
          <w:lang w:eastAsia="sk-SK"/>
        </w:rPr>
      </w:pPr>
      <w:r w:rsidRPr="006E33ED">
        <w:rPr>
          <w:rFonts w:ascii="Arial Narrow" w:eastAsia="Times New Roman" w:hAnsi="Arial Narrow" w:cs="Tahoma"/>
          <w:lang w:eastAsia="sk-SK"/>
        </w:rPr>
        <w:t>podpis štatutárneho orgánu uchádzača alebo</w:t>
      </w:r>
    </w:p>
    <w:p w14:paraId="6C60536E" w14:textId="77777777" w:rsidR="000E78A7" w:rsidRPr="006E33ED" w:rsidRDefault="000E78A7" w:rsidP="000E78A7">
      <w:pPr>
        <w:spacing w:after="0"/>
        <w:ind w:left="7938" w:hanging="3612"/>
        <w:jc w:val="center"/>
        <w:rPr>
          <w:rFonts w:ascii="Arial Narrow" w:eastAsia="Times New Roman" w:hAnsi="Arial Narrow" w:cs="Tahoma"/>
          <w:lang w:eastAsia="sk-SK"/>
        </w:rPr>
      </w:pPr>
      <w:r w:rsidRPr="006E33ED">
        <w:rPr>
          <w:rFonts w:ascii="Arial Narrow" w:eastAsia="Times New Roman" w:hAnsi="Arial Narrow" w:cs="Tahoma"/>
          <w:lang w:eastAsia="sk-SK"/>
        </w:rPr>
        <w:t>člena štatutárneho orgánu alebo iného</w:t>
      </w:r>
    </w:p>
    <w:p w14:paraId="466D8EB5" w14:textId="77777777" w:rsidR="000E78A7" w:rsidRPr="006E33ED" w:rsidRDefault="000E78A7" w:rsidP="000E78A7">
      <w:pPr>
        <w:spacing w:after="0"/>
        <w:ind w:left="7938" w:hanging="3612"/>
        <w:jc w:val="center"/>
        <w:rPr>
          <w:rFonts w:ascii="Arial Narrow" w:eastAsia="Times New Roman" w:hAnsi="Arial Narrow" w:cs="Tahoma"/>
          <w:lang w:eastAsia="sk-SK"/>
        </w:rPr>
      </w:pPr>
      <w:r w:rsidRPr="006E33ED">
        <w:rPr>
          <w:rFonts w:ascii="Arial Narrow" w:eastAsia="Times New Roman" w:hAnsi="Arial Narrow" w:cs="Tahoma"/>
          <w:lang w:eastAsia="sk-SK"/>
        </w:rPr>
        <w:t>zástupcu uchádzača, oprávneného</w:t>
      </w:r>
    </w:p>
    <w:p w14:paraId="74089762" w14:textId="5A601E6C" w:rsidR="009C6F18" w:rsidRDefault="000E78A7" w:rsidP="000E78A7">
      <w:pPr>
        <w:spacing w:after="0"/>
        <w:ind w:left="7938" w:hanging="3612"/>
        <w:jc w:val="center"/>
        <w:rPr>
          <w:rFonts w:ascii="Arial Narrow" w:eastAsia="Times New Roman" w:hAnsi="Arial Narrow" w:cs="Tahoma"/>
          <w:lang w:eastAsia="sk-SK"/>
        </w:rPr>
      </w:pPr>
      <w:r w:rsidRPr="006E33ED">
        <w:rPr>
          <w:rFonts w:ascii="Arial Narrow" w:eastAsia="Times New Roman" w:hAnsi="Arial Narrow" w:cs="Tahoma"/>
          <w:lang w:eastAsia="sk-SK"/>
        </w:rPr>
        <w:t>konať v mene uchádzača</w:t>
      </w:r>
    </w:p>
    <w:p w14:paraId="06CD3BE2" w14:textId="3958ABD7" w:rsidR="000E78A7" w:rsidRPr="00570BA0" w:rsidRDefault="000E78A7" w:rsidP="00570BA0">
      <w:pPr>
        <w:rPr>
          <w:rFonts w:ascii="Arial Narrow" w:eastAsia="Times New Roman" w:hAnsi="Arial Narrow" w:cs="Tahoma"/>
          <w:lang w:eastAsia="sk-SK"/>
        </w:rPr>
      </w:pPr>
    </w:p>
    <w:sectPr w:rsidR="000E78A7" w:rsidRPr="00570BA0" w:rsidSect="00570BA0">
      <w:pgSz w:w="11906" w:h="16838"/>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CF5F" w14:textId="77777777" w:rsidR="005469F8" w:rsidRDefault="005469F8">
      <w:pPr>
        <w:spacing w:after="0" w:line="240" w:lineRule="auto"/>
      </w:pPr>
      <w:r>
        <w:separator/>
      </w:r>
    </w:p>
  </w:endnote>
  <w:endnote w:type="continuationSeparator" w:id="0">
    <w:p w14:paraId="3344DCA0" w14:textId="77777777" w:rsidR="005469F8" w:rsidRDefault="0054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1239298252"/>
      <w:docPartObj>
        <w:docPartGallery w:val="Page Numbers (Bottom of Page)"/>
        <w:docPartUnique/>
      </w:docPartObj>
    </w:sdtPr>
    <w:sdtContent>
      <w:p w14:paraId="071CF5A5" w14:textId="2DB8057C" w:rsidR="00295046" w:rsidRPr="006C35BD" w:rsidRDefault="00295046" w:rsidP="00FD38D4">
        <w:pPr>
          <w:pStyle w:val="Pta"/>
          <w:jc w:val="right"/>
          <w:rPr>
            <w:rFonts w:ascii="Arial Narrow" w:hAnsi="Arial Narrow"/>
          </w:rPr>
        </w:pPr>
        <w:r w:rsidRPr="006C35BD">
          <w:rPr>
            <w:rFonts w:ascii="Arial Narrow" w:hAnsi="Arial Narrow" w:cs="Times New Roman"/>
          </w:rPr>
          <w:fldChar w:fldCharType="begin"/>
        </w:r>
        <w:r w:rsidRPr="006C35BD">
          <w:rPr>
            <w:rFonts w:ascii="Arial Narrow" w:hAnsi="Arial Narrow" w:cs="Times New Roman"/>
          </w:rPr>
          <w:instrText>PAGE   \* MERGEFORMAT</w:instrText>
        </w:r>
        <w:r w:rsidRPr="006C35BD">
          <w:rPr>
            <w:rFonts w:ascii="Arial Narrow" w:hAnsi="Arial Narrow" w:cs="Times New Roman"/>
          </w:rPr>
          <w:fldChar w:fldCharType="separate"/>
        </w:r>
        <w:r w:rsidR="001563E7" w:rsidRPr="006C35BD">
          <w:rPr>
            <w:rFonts w:ascii="Arial Narrow" w:hAnsi="Arial Narrow" w:cs="Times New Roman"/>
            <w:noProof/>
          </w:rPr>
          <w:t>49</w:t>
        </w:r>
        <w:r w:rsidRPr="006C35BD">
          <w:rPr>
            <w:rFonts w:ascii="Arial Narrow" w:hAnsi="Arial Narrow"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794110599"/>
      <w:docPartObj>
        <w:docPartGallery w:val="Page Numbers (Bottom of Page)"/>
        <w:docPartUnique/>
      </w:docPartObj>
    </w:sdtPr>
    <w:sdtContent>
      <w:p w14:paraId="6252635F" w14:textId="3B13F6C6" w:rsidR="00570BA0" w:rsidRPr="006C35BD" w:rsidRDefault="00570BA0" w:rsidP="00FD38D4">
        <w:pPr>
          <w:pStyle w:val="Pta"/>
          <w:jc w:val="right"/>
          <w:rPr>
            <w:rFonts w:ascii="Arial Narrow" w:hAnsi="Arial Narrow"/>
          </w:rPr>
        </w:pPr>
        <w:r w:rsidRPr="006C35BD">
          <w:rPr>
            <w:rFonts w:ascii="Arial Narrow" w:hAnsi="Arial Narrow" w:cs="Times New Roman"/>
          </w:rPr>
          <w:fldChar w:fldCharType="begin"/>
        </w:r>
        <w:r w:rsidRPr="006C35BD">
          <w:rPr>
            <w:rFonts w:ascii="Arial Narrow" w:hAnsi="Arial Narrow" w:cs="Times New Roman"/>
          </w:rPr>
          <w:instrText>PAGE   \* MERGEFORMAT</w:instrText>
        </w:r>
        <w:r w:rsidRPr="006C35BD">
          <w:rPr>
            <w:rFonts w:ascii="Arial Narrow" w:hAnsi="Arial Narrow" w:cs="Times New Roman"/>
          </w:rPr>
          <w:fldChar w:fldCharType="separate"/>
        </w:r>
        <w:r w:rsidRPr="006C35BD">
          <w:rPr>
            <w:rFonts w:ascii="Arial Narrow" w:hAnsi="Arial Narrow" w:cs="Times New Roman"/>
            <w:noProof/>
          </w:rPr>
          <w:t>4</w:t>
        </w:r>
        <w:r w:rsidRPr="006C35BD">
          <w:rPr>
            <w:rFonts w:ascii="Arial Narrow" w:hAnsi="Arial Narrow" w:cs="Times New Roman"/>
            <w:noProof/>
          </w:rPr>
          <w:t>9</w:t>
        </w:r>
        <w:r w:rsidRPr="006C35BD">
          <w:rPr>
            <w:rFonts w:ascii="Arial Narrow" w:hAnsi="Arial Narrow"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2EAC" w14:textId="77777777" w:rsidR="005469F8" w:rsidRDefault="005469F8">
      <w:pPr>
        <w:spacing w:after="0" w:line="240" w:lineRule="auto"/>
      </w:pPr>
      <w:r>
        <w:separator/>
      </w:r>
    </w:p>
  </w:footnote>
  <w:footnote w:type="continuationSeparator" w:id="0">
    <w:p w14:paraId="4156E248" w14:textId="77777777" w:rsidR="005469F8" w:rsidRDefault="00546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AFB"/>
    <w:multiLevelType w:val="multilevel"/>
    <w:tmpl w:val="197AA110"/>
    <w:lvl w:ilvl="0">
      <w:start w:val="1"/>
      <w:numFmt w:val="decimal"/>
      <w:lvlText w:val="%1"/>
      <w:lvlJc w:val="left"/>
      <w:pPr>
        <w:ind w:left="405" w:hanging="405"/>
      </w:pPr>
      <w:rPr>
        <w:rFonts w:hint="default"/>
      </w:rPr>
    </w:lvl>
    <w:lvl w:ilvl="1">
      <w:start w:val="3"/>
      <w:numFmt w:val="decimal"/>
      <w:lvlText w:val="%1.%2"/>
      <w:lvlJc w:val="left"/>
      <w:pPr>
        <w:ind w:left="1255" w:hanging="405"/>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1" w15:restartNumberingAfterBreak="0">
    <w:nsid w:val="02B6207B"/>
    <w:multiLevelType w:val="multilevel"/>
    <w:tmpl w:val="A58C5E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4D480F"/>
    <w:multiLevelType w:val="hybridMultilevel"/>
    <w:tmpl w:val="986294E4"/>
    <w:lvl w:ilvl="0" w:tplc="16D2B5B8">
      <w:start w:val="1"/>
      <w:numFmt w:val="decimal"/>
      <w:lvlText w:val="2.%1."/>
      <w:lvlJc w:val="left"/>
      <w:pPr>
        <w:ind w:left="814" w:hanging="360"/>
      </w:pPr>
      <w:rPr>
        <w:rFonts w:hint="default"/>
        <w:b w:val="0"/>
        <w:color w:val="auto"/>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 w15:restartNumberingAfterBreak="0">
    <w:nsid w:val="03BC698A"/>
    <w:multiLevelType w:val="hybridMultilevel"/>
    <w:tmpl w:val="297E4824"/>
    <w:lvl w:ilvl="0" w:tplc="22101C26">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3EA60A9"/>
    <w:multiLevelType w:val="multilevel"/>
    <w:tmpl w:val="B3741098"/>
    <w:lvl w:ilvl="0">
      <w:start w:val="1"/>
      <w:numFmt w:val="decimal"/>
      <w:lvlText w:val="%1"/>
      <w:lvlJc w:val="left"/>
      <w:pPr>
        <w:ind w:left="405" w:hanging="405"/>
      </w:pPr>
      <w:rPr>
        <w:rFonts w:hint="default"/>
      </w:rPr>
    </w:lvl>
    <w:lvl w:ilvl="1">
      <w:start w:val="2"/>
      <w:numFmt w:val="decimal"/>
      <w:lvlText w:val="%1.%2"/>
      <w:lvlJc w:val="left"/>
      <w:pPr>
        <w:ind w:left="2106" w:hanging="405"/>
      </w:pPr>
      <w:rPr>
        <w:rFonts w:hint="default"/>
      </w:rPr>
    </w:lvl>
    <w:lvl w:ilvl="2">
      <w:start w:val="2"/>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048" w:hanging="1440"/>
      </w:pPr>
      <w:rPr>
        <w:rFonts w:hint="default"/>
      </w:rPr>
    </w:lvl>
  </w:abstractNum>
  <w:abstractNum w:abstractNumId="5" w15:restartNumberingAfterBreak="0">
    <w:nsid w:val="05A67414"/>
    <w:multiLevelType w:val="multilevel"/>
    <w:tmpl w:val="E8DCD85A"/>
    <w:lvl w:ilvl="0">
      <w:start w:val="3"/>
      <w:numFmt w:val="decimal"/>
      <w:lvlText w:val="%1"/>
      <w:lvlJc w:val="left"/>
      <w:pPr>
        <w:ind w:left="405" w:hanging="405"/>
      </w:pPr>
      <w:rPr>
        <w:rFonts w:hint="default"/>
      </w:rPr>
    </w:lvl>
    <w:lvl w:ilvl="1">
      <w:start w:val="4"/>
      <w:numFmt w:val="decimal"/>
      <w:lvlText w:val="%1.%2"/>
      <w:lvlJc w:val="left"/>
      <w:pPr>
        <w:ind w:left="511" w:hanging="405"/>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144" w:hanging="72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1716" w:hanging="108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6" w15:restartNumberingAfterBreak="0">
    <w:nsid w:val="05DA2950"/>
    <w:multiLevelType w:val="multilevel"/>
    <w:tmpl w:val="2C983044"/>
    <w:lvl w:ilvl="0">
      <w:start w:val="1"/>
      <w:numFmt w:val="decimal"/>
      <w:lvlText w:val="%1"/>
      <w:lvlJc w:val="left"/>
      <w:pPr>
        <w:ind w:left="405" w:hanging="405"/>
      </w:pPr>
      <w:rPr>
        <w:rFonts w:hint="default"/>
      </w:rPr>
    </w:lvl>
    <w:lvl w:ilvl="1">
      <w:start w:val="2"/>
      <w:numFmt w:val="decimal"/>
      <w:lvlText w:val="%1.%2"/>
      <w:lvlJc w:val="left"/>
      <w:pPr>
        <w:ind w:left="1539" w:hanging="40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7" w15:restartNumberingAfterBreak="0">
    <w:nsid w:val="0D4006E7"/>
    <w:multiLevelType w:val="multilevel"/>
    <w:tmpl w:val="59D24AA0"/>
    <w:lvl w:ilvl="0">
      <w:start w:val="1"/>
      <w:numFmt w:val="decimal"/>
      <w:lvlText w:val="%1."/>
      <w:lvlJc w:val="left"/>
      <w:pPr>
        <w:ind w:left="360" w:hanging="360"/>
      </w:pPr>
      <w:rPr>
        <w:rFonts w:ascii="Arial Narrow" w:hAnsi="Arial Narrow"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E032B49"/>
    <w:multiLevelType w:val="multilevel"/>
    <w:tmpl w:val="5A8C0C98"/>
    <w:lvl w:ilvl="0">
      <w:start w:val="1"/>
      <w:numFmt w:val="decimal"/>
      <w:lvlText w:val="%1."/>
      <w:lvlJc w:val="left"/>
      <w:pPr>
        <w:ind w:left="644" w:hanging="360"/>
      </w:pPr>
      <w:rPr>
        <w:rFonts w:hint="default"/>
      </w:rPr>
    </w:lvl>
    <w:lvl w:ilvl="1">
      <w:start w:val="1"/>
      <w:numFmt w:val="decimal"/>
      <w:isLgl/>
      <w:lvlText w:val="%1.%2"/>
      <w:lvlJc w:val="left"/>
      <w:pPr>
        <w:ind w:left="981" w:hanging="555"/>
      </w:pPr>
      <w:rPr>
        <w:rFonts w:hint="default"/>
      </w:rPr>
    </w:lvl>
    <w:lvl w:ilvl="2">
      <w:start w:val="1"/>
      <w:numFmt w:val="decimal"/>
      <w:isLgl/>
      <w:lvlText w:val="%1.%2.%3"/>
      <w:lvlJc w:val="left"/>
      <w:pPr>
        <w:ind w:left="1124" w:hanging="720"/>
      </w:pPr>
      <w:rPr>
        <w:rFonts w:hint="default"/>
      </w:rPr>
    </w:lvl>
    <w:lvl w:ilvl="3">
      <w:start w:val="2"/>
      <w:numFmt w:val="decimal"/>
      <w:isLgl/>
      <w:lvlText w:val="%1.%2.%3.%4"/>
      <w:lvlJc w:val="left"/>
      <w:pPr>
        <w:ind w:left="1146" w:hanging="720"/>
      </w:pPr>
      <w:rPr>
        <w:rFonts w:hint="default"/>
      </w:rPr>
    </w:lvl>
    <w:lvl w:ilvl="4">
      <w:start w:val="1"/>
      <w:numFmt w:val="decimal"/>
      <w:isLgl/>
      <w:lvlText w:val="%1.%2.%3.%4.%5"/>
      <w:lvlJc w:val="left"/>
      <w:pPr>
        <w:ind w:left="1168" w:hanging="72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572" w:hanging="1080"/>
      </w:pPr>
      <w:rPr>
        <w:rFonts w:hint="default"/>
      </w:rPr>
    </w:lvl>
    <w:lvl w:ilvl="7">
      <w:start w:val="1"/>
      <w:numFmt w:val="decimal"/>
      <w:isLgl/>
      <w:lvlText w:val="%1.%2.%3.%4.%5.%6.%7.%8"/>
      <w:lvlJc w:val="left"/>
      <w:pPr>
        <w:ind w:left="1954" w:hanging="1440"/>
      </w:pPr>
      <w:rPr>
        <w:rFonts w:hint="default"/>
      </w:rPr>
    </w:lvl>
    <w:lvl w:ilvl="8">
      <w:start w:val="1"/>
      <w:numFmt w:val="decimal"/>
      <w:isLgl/>
      <w:lvlText w:val="%1.%2.%3.%4.%5.%6.%7.%8.%9"/>
      <w:lvlJc w:val="left"/>
      <w:pPr>
        <w:ind w:left="1976" w:hanging="1440"/>
      </w:pPr>
      <w:rPr>
        <w:rFonts w:hint="default"/>
      </w:rPr>
    </w:lvl>
  </w:abstractNum>
  <w:abstractNum w:abstractNumId="9" w15:restartNumberingAfterBreak="0">
    <w:nsid w:val="0EA17A4D"/>
    <w:multiLevelType w:val="hybridMultilevel"/>
    <w:tmpl w:val="AFACFA96"/>
    <w:lvl w:ilvl="0" w:tplc="041B000F">
      <w:start w:val="1"/>
      <w:numFmt w:val="decimal"/>
      <w:lvlText w:val="%1."/>
      <w:lvlJc w:val="left"/>
      <w:pPr>
        <w:ind w:left="720" w:hanging="360"/>
      </w:pPr>
      <w:rPr>
        <w:rFonts w:hint="default"/>
      </w:rPr>
    </w:lvl>
    <w:lvl w:ilvl="1" w:tplc="FF842326">
      <w:start w:val="1"/>
      <w:numFmt w:val="lowerLetter"/>
      <w:lvlText w:val="%2)"/>
      <w:lvlJc w:val="left"/>
      <w:pPr>
        <w:ind w:left="2149" w:hanging="1069"/>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AF7A76"/>
    <w:multiLevelType w:val="multilevel"/>
    <w:tmpl w:val="5E7C17E0"/>
    <w:lvl w:ilvl="0">
      <w:start w:val="1"/>
      <w:numFmt w:val="decimal"/>
      <w:lvlText w:val="%1"/>
      <w:lvlJc w:val="left"/>
      <w:pPr>
        <w:ind w:left="435" w:hanging="435"/>
      </w:pPr>
      <w:rPr>
        <w:rFonts w:asciiTheme="minorHAnsi" w:hAnsiTheme="minorHAnsi" w:hint="default"/>
      </w:rPr>
    </w:lvl>
    <w:lvl w:ilvl="1">
      <w:start w:val="1"/>
      <w:numFmt w:val="decimal"/>
      <w:lvlText w:val="%1.%2"/>
      <w:lvlJc w:val="left"/>
      <w:pPr>
        <w:ind w:left="1073" w:hanging="435"/>
      </w:pPr>
      <w:rPr>
        <w:rFonts w:ascii="Arial Narrow" w:hAnsi="Arial Narrow" w:hint="default"/>
      </w:rPr>
    </w:lvl>
    <w:lvl w:ilvl="2">
      <w:start w:val="2"/>
      <w:numFmt w:val="decimal"/>
      <w:lvlText w:val="%1.%2.%3"/>
      <w:lvlJc w:val="left"/>
      <w:pPr>
        <w:ind w:left="1996" w:hanging="720"/>
      </w:pPr>
      <w:rPr>
        <w:rFonts w:ascii="Arial Narrow" w:hAnsi="Arial Narrow" w:hint="default"/>
      </w:rPr>
    </w:lvl>
    <w:lvl w:ilvl="3">
      <w:start w:val="1"/>
      <w:numFmt w:val="decimal"/>
      <w:lvlText w:val="%1.%2.%3.%4"/>
      <w:lvlJc w:val="left"/>
      <w:pPr>
        <w:ind w:left="2989" w:hanging="720"/>
      </w:pPr>
      <w:rPr>
        <w:rFonts w:asciiTheme="minorHAnsi" w:hAnsiTheme="minorHAnsi" w:hint="default"/>
      </w:rPr>
    </w:lvl>
    <w:lvl w:ilvl="4">
      <w:start w:val="1"/>
      <w:numFmt w:val="decimal"/>
      <w:lvlText w:val="%1.%2.%3.%4.%5"/>
      <w:lvlJc w:val="left"/>
      <w:pPr>
        <w:ind w:left="3272" w:hanging="720"/>
      </w:pPr>
      <w:rPr>
        <w:rFonts w:asciiTheme="minorHAnsi" w:hAnsiTheme="minorHAnsi" w:hint="default"/>
      </w:rPr>
    </w:lvl>
    <w:lvl w:ilvl="5">
      <w:start w:val="1"/>
      <w:numFmt w:val="decimal"/>
      <w:lvlText w:val="%1.%2.%3.%4.%5.%6"/>
      <w:lvlJc w:val="left"/>
      <w:pPr>
        <w:ind w:left="4270" w:hanging="1080"/>
      </w:pPr>
      <w:rPr>
        <w:rFonts w:asciiTheme="minorHAnsi" w:hAnsiTheme="minorHAnsi" w:hint="default"/>
      </w:rPr>
    </w:lvl>
    <w:lvl w:ilvl="6">
      <w:start w:val="1"/>
      <w:numFmt w:val="decimal"/>
      <w:lvlText w:val="%1.%2.%3.%4.%5.%6.%7"/>
      <w:lvlJc w:val="left"/>
      <w:pPr>
        <w:ind w:left="4908" w:hanging="1080"/>
      </w:pPr>
      <w:rPr>
        <w:rFonts w:asciiTheme="minorHAnsi" w:hAnsiTheme="minorHAnsi" w:hint="default"/>
      </w:rPr>
    </w:lvl>
    <w:lvl w:ilvl="7">
      <w:start w:val="1"/>
      <w:numFmt w:val="decimal"/>
      <w:lvlText w:val="%1.%2.%3.%4.%5.%6.%7.%8"/>
      <w:lvlJc w:val="left"/>
      <w:pPr>
        <w:ind w:left="5906" w:hanging="1440"/>
      </w:pPr>
      <w:rPr>
        <w:rFonts w:asciiTheme="minorHAnsi" w:hAnsiTheme="minorHAnsi" w:hint="default"/>
      </w:rPr>
    </w:lvl>
    <w:lvl w:ilvl="8">
      <w:start w:val="1"/>
      <w:numFmt w:val="decimal"/>
      <w:lvlText w:val="%1.%2.%3.%4.%5.%6.%7.%8.%9"/>
      <w:lvlJc w:val="left"/>
      <w:pPr>
        <w:ind w:left="6544" w:hanging="1440"/>
      </w:pPr>
      <w:rPr>
        <w:rFonts w:asciiTheme="minorHAnsi" w:hAnsiTheme="minorHAnsi" w:hint="default"/>
      </w:rPr>
    </w:lvl>
  </w:abstractNum>
  <w:abstractNum w:abstractNumId="11" w15:restartNumberingAfterBreak="0">
    <w:nsid w:val="0EDE7DEF"/>
    <w:multiLevelType w:val="multilevel"/>
    <w:tmpl w:val="16C62DAE"/>
    <w:lvl w:ilvl="0">
      <w:start w:val="3"/>
      <w:numFmt w:val="decimal"/>
      <w:lvlText w:val="%1"/>
      <w:lvlJc w:val="left"/>
      <w:pPr>
        <w:ind w:left="555" w:hanging="555"/>
      </w:pPr>
      <w:rPr>
        <w:rFonts w:hint="default"/>
      </w:rPr>
    </w:lvl>
    <w:lvl w:ilvl="1">
      <w:start w:val="2"/>
      <w:numFmt w:val="decimal"/>
      <w:lvlText w:val="%1.%2"/>
      <w:lvlJc w:val="left"/>
      <w:pPr>
        <w:ind w:left="1406" w:hanging="555"/>
      </w:pPr>
      <w:rPr>
        <w:rFonts w:hint="default"/>
      </w:rPr>
    </w:lvl>
    <w:lvl w:ilvl="2">
      <w:start w:val="1"/>
      <w:numFmt w:val="decimal"/>
      <w:lvlText w:val="%1.%2.%3"/>
      <w:lvlJc w:val="left"/>
      <w:pPr>
        <w:ind w:left="1570" w:hanging="720"/>
      </w:pPr>
      <w:rPr>
        <w:rFonts w:hint="default"/>
      </w:rPr>
    </w:lvl>
    <w:lvl w:ilvl="3">
      <w:start w:val="2"/>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126E46A6"/>
    <w:multiLevelType w:val="hybridMultilevel"/>
    <w:tmpl w:val="15582F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5633924"/>
    <w:multiLevelType w:val="multilevel"/>
    <w:tmpl w:val="70F4AA76"/>
    <w:lvl w:ilvl="0">
      <w:start w:val="3"/>
      <w:numFmt w:val="decimal"/>
      <w:lvlText w:val="%1"/>
      <w:lvlJc w:val="left"/>
      <w:pPr>
        <w:ind w:left="405" w:hanging="405"/>
      </w:pPr>
      <w:rPr>
        <w:rFonts w:hint="default"/>
      </w:rPr>
    </w:lvl>
    <w:lvl w:ilvl="1">
      <w:start w:val="2"/>
      <w:numFmt w:val="decimal"/>
      <w:lvlText w:val="%1.%2"/>
      <w:lvlJc w:val="left"/>
      <w:pPr>
        <w:ind w:left="830" w:hanging="405"/>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4" w15:restartNumberingAfterBreak="0">
    <w:nsid w:val="16C1708F"/>
    <w:multiLevelType w:val="hybridMultilevel"/>
    <w:tmpl w:val="073007AC"/>
    <w:lvl w:ilvl="0" w:tplc="98FC6D3A">
      <w:start w:val="1"/>
      <w:numFmt w:val="lowerLetter"/>
      <w:lvlText w:val="%1)"/>
      <w:lvlJc w:val="left"/>
      <w:pPr>
        <w:ind w:left="720" w:hanging="360"/>
      </w:pPr>
    </w:lvl>
    <w:lvl w:ilvl="1" w:tplc="041B0017">
      <w:start w:val="1"/>
      <w:numFmt w:val="lowerLetter"/>
      <w:lvlText w:val="%2)"/>
      <w:lvlJc w:val="left"/>
      <w:pPr>
        <w:ind w:left="928" w:hanging="360"/>
      </w:pPr>
    </w:lvl>
    <w:lvl w:ilvl="2" w:tplc="D6C603A6">
      <w:start w:val="1"/>
      <w:numFmt w:val="lowerRoman"/>
      <w:lvlText w:val="%3."/>
      <w:lvlJc w:val="right"/>
      <w:pPr>
        <w:ind w:left="2160" w:hanging="180"/>
      </w:pPr>
    </w:lvl>
    <w:lvl w:ilvl="3" w:tplc="570CF48E">
      <w:start w:val="1"/>
      <w:numFmt w:val="decimal"/>
      <w:lvlText w:val="%4."/>
      <w:lvlJc w:val="left"/>
      <w:pPr>
        <w:ind w:left="360" w:hanging="360"/>
      </w:pPr>
    </w:lvl>
    <w:lvl w:ilvl="4" w:tplc="9C525F8A">
      <w:start w:val="1"/>
      <w:numFmt w:val="lowerLetter"/>
      <w:lvlText w:val="%5."/>
      <w:lvlJc w:val="left"/>
      <w:pPr>
        <w:ind w:left="3600" w:hanging="360"/>
      </w:pPr>
    </w:lvl>
    <w:lvl w:ilvl="5" w:tplc="8430C76E">
      <w:start w:val="1"/>
      <w:numFmt w:val="lowerRoman"/>
      <w:lvlText w:val="%6."/>
      <w:lvlJc w:val="right"/>
      <w:pPr>
        <w:ind w:left="4320" w:hanging="180"/>
      </w:pPr>
    </w:lvl>
    <w:lvl w:ilvl="6" w:tplc="5EA69654">
      <w:start w:val="1"/>
      <w:numFmt w:val="decimal"/>
      <w:lvlText w:val="%7."/>
      <w:lvlJc w:val="left"/>
      <w:pPr>
        <w:ind w:left="5040" w:hanging="360"/>
      </w:pPr>
    </w:lvl>
    <w:lvl w:ilvl="7" w:tplc="C218A656">
      <w:start w:val="1"/>
      <w:numFmt w:val="lowerLetter"/>
      <w:lvlText w:val="%8."/>
      <w:lvlJc w:val="left"/>
      <w:pPr>
        <w:ind w:left="5760" w:hanging="360"/>
      </w:pPr>
    </w:lvl>
    <w:lvl w:ilvl="8" w:tplc="B31E0848">
      <w:start w:val="1"/>
      <w:numFmt w:val="lowerRoman"/>
      <w:lvlText w:val="%9."/>
      <w:lvlJc w:val="right"/>
      <w:pPr>
        <w:ind w:left="6480" w:hanging="180"/>
      </w:pPr>
    </w:lvl>
  </w:abstractNum>
  <w:abstractNum w:abstractNumId="15" w15:restartNumberingAfterBreak="0">
    <w:nsid w:val="19CB4278"/>
    <w:multiLevelType w:val="multilevel"/>
    <w:tmpl w:val="7044755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1A4342A9"/>
    <w:multiLevelType w:val="multilevel"/>
    <w:tmpl w:val="A146732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DA65BD"/>
    <w:multiLevelType w:val="hybridMultilevel"/>
    <w:tmpl w:val="1F7AE628"/>
    <w:lvl w:ilvl="0" w:tplc="041B000F">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1D2D5A"/>
    <w:multiLevelType w:val="multilevel"/>
    <w:tmpl w:val="75A4ADCE"/>
    <w:lvl w:ilvl="0">
      <w:start w:val="3"/>
      <w:numFmt w:val="decimal"/>
      <w:lvlText w:val="%1"/>
      <w:lvlJc w:val="left"/>
      <w:pPr>
        <w:ind w:left="510" w:hanging="510"/>
      </w:pPr>
      <w:rPr>
        <w:rFonts w:hint="default"/>
      </w:rPr>
    </w:lvl>
    <w:lvl w:ilvl="1">
      <w:start w:val="3"/>
      <w:numFmt w:val="decimal"/>
      <w:lvlText w:val="%1.%2"/>
      <w:lvlJc w:val="left"/>
      <w:pPr>
        <w:ind w:left="935" w:hanging="51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9" w15:restartNumberingAfterBreak="0">
    <w:nsid w:val="1C400B15"/>
    <w:multiLevelType w:val="multilevel"/>
    <w:tmpl w:val="F94C91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7C0270"/>
    <w:multiLevelType w:val="hybridMultilevel"/>
    <w:tmpl w:val="C0F0456A"/>
    <w:lvl w:ilvl="0" w:tplc="A28C666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D2427C7"/>
    <w:multiLevelType w:val="hybridMultilevel"/>
    <w:tmpl w:val="ADCA8CAA"/>
    <w:lvl w:ilvl="0" w:tplc="FB4A09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D4A4951"/>
    <w:multiLevelType w:val="multilevel"/>
    <w:tmpl w:val="0B1A226C"/>
    <w:lvl w:ilvl="0">
      <w:start w:val="1"/>
      <w:numFmt w:val="decimal"/>
      <w:lvlText w:val="%1."/>
      <w:lvlJc w:val="left"/>
      <w:pPr>
        <w:ind w:left="360" w:hanging="360"/>
      </w:pPr>
      <w:rPr>
        <w:rFonts w:hint="default"/>
      </w:rPr>
    </w:lvl>
    <w:lvl w:ilvl="1">
      <w:start w:val="8"/>
      <w:numFmt w:val="decimal"/>
      <w:lvlText w:val="%1.%2"/>
      <w:lvlJc w:val="left"/>
      <w:pPr>
        <w:ind w:left="742" w:hanging="36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248" w:hanging="72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372" w:hanging="108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496" w:hanging="1440"/>
      </w:pPr>
      <w:rPr>
        <w:rFonts w:hint="default"/>
      </w:rPr>
    </w:lvl>
  </w:abstractNum>
  <w:abstractNum w:abstractNumId="23" w15:restartNumberingAfterBreak="0">
    <w:nsid w:val="1D7B26AA"/>
    <w:multiLevelType w:val="hybridMultilevel"/>
    <w:tmpl w:val="D3C6D270"/>
    <w:lvl w:ilvl="0" w:tplc="8FCADE2C">
      <w:start w:val="1"/>
      <w:numFmt w:val="decimal"/>
      <w:lvlText w:val="(%1)"/>
      <w:lvlJc w:val="left"/>
      <w:pPr>
        <w:ind w:left="3479" w:hanging="360"/>
      </w:pPr>
      <w:rPr>
        <w:rFonts w:hint="default"/>
        <w:color w:val="000000"/>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24" w15:restartNumberingAfterBreak="0">
    <w:nsid w:val="1F163A92"/>
    <w:multiLevelType w:val="hybridMultilevel"/>
    <w:tmpl w:val="F2BCBBC6"/>
    <w:lvl w:ilvl="0" w:tplc="41CE017E">
      <w:start w:val="1"/>
      <w:numFmt w:val="lowerLetter"/>
      <w:pStyle w:val="Nadpis2"/>
      <w:lvlText w:val="%1)"/>
      <w:lvlJc w:val="left"/>
      <w:pPr>
        <w:ind w:left="1446" w:hanging="360"/>
      </w:pPr>
      <w:rPr>
        <w:b w:val="0"/>
      </w:rPr>
    </w:lvl>
    <w:lvl w:ilvl="1" w:tplc="041B0019">
      <w:start w:val="1"/>
      <w:numFmt w:val="lowerLetter"/>
      <w:lvlText w:val="%2."/>
      <w:lvlJc w:val="left"/>
      <w:pPr>
        <w:ind w:left="2166" w:hanging="360"/>
      </w:pPr>
    </w:lvl>
    <w:lvl w:ilvl="2" w:tplc="041B001B" w:tentative="1">
      <w:start w:val="1"/>
      <w:numFmt w:val="lowerRoman"/>
      <w:lvlText w:val="%3."/>
      <w:lvlJc w:val="right"/>
      <w:pPr>
        <w:ind w:left="2886" w:hanging="180"/>
      </w:pPr>
    </w:lvl>
    <w:lvl w:ilvl="3" w:tplc="041B000F" w:tentative="1">
      <w:start w:val="1"/>
      <w:numFmt w:val="decimal"/>
      <w:lvlText w:val="%4."/>
      <w:lvlJc w:val="left"/>
      <w:pPr>
        <w:ind w:left="3606" w:hanging="360"/>
      </w:pPr>
    </w:lvl>
    <w:lvl w:ilvl="4" w:tplc="041B0019" w:tentative="1">
      <w:start w:val="1"/>
      <w:numFmt w:val="lowerLetter"/>
      <w:lvlText w:val="%5."/>
      <w:lvlJc w:val="left"/>
      <w:pPr>
        <w:ind w:left="4326" w:hanging="360"/>
      </w:pPr>
    </w:lvl>
    <w:lvl w:ilvl="5" w:tplc="041B001B" w:tentative="1">
      <w:start w:val="1"/>
      <w:numFmt w:val="lowerRoman"/>
      <w:lvlText w:val="%6."/>
      <w:lvlJc w:val="right"/>
      <w:pPr>
        <w:ind w:left="5046" w:hanging="180"/>
      </w:pPr>
    </w:lvl>
    <w:lvl w:ilvl="6" w:tplc="041B000F" w:tentative="1">
      <w:start w:val="1"/>
      <w:numFmt w:val="decimal"/>
      <w:lvlText w:val="%7."/>
      <w:lvlJc w:val="left"/>
      <w:pPr>
        <w:ind w:left="5766" w:hanging="360"/>
      </w:pPr>
    </w:lvl>
    <w:lvl w:ilvl="7" w:tplc="041B0019" w:tentative="1">
      <w:start w:val="1"/>
      <w:numFmt w:val="lowerLetter"/>
      <w:lvlText w:val="%8."/>
      <w:lvlJc w:val="left"/>
      <w:pPr>
        <w:ind w:left="6486" w:hanging="360"/>
      </w:pPr>
    </w:lvl>
    <w:lvl w:ilvl="8" w:tplc="041B001B" w:tentative="1">
      <w:start w:val="1"/>
      <w:numFmt w:val="lowerRoman"/>
      <w:lvlText w:val="%9."/>
      <w:lvlJc w:val="right"/>
      <w:pPr>
        <w:ind w:left="7206" w:hanging="180"/>
      </w:pPr>
    </w:lvl>
  </w:abstractNum>
  <w:abstractNum w:abstractNumId="25"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1F443310"/>
    <w:multiLevelType w:val="multilevel"/>
    <w:tmpl w:val="F73AF976"/>
    <w:lvl w:ilvl="0">
      <w:start w:val="1"/>
      <w:numFmt w:val="decimal"/>
      <w:lvlText w:val="%1."/>
      <w:lvlJc w:val="left"/>
      <w:pPr>
        <w:ind w:left="1495"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21377040"/>
    <w:multiLevelType w:val="hybridMultilevel"/>
    <w:tmpl w:val="4FFE1C42"/>
    <w:lvl w:ilvl="0" w:tplc="575CE156">
      <w:start w:val="1"/>
      <w:numFmt w:val="decimal"/>
      <w:lvlText w:val="%1."/>
      <w:lvlJc w:val="left"/>
      <w:pPr>
        <w:ind w:left="1920" w:hanging="360"/>
      </w:pPr>
      <w:rPr>
        <w:rFonts w:hint="default"/>
      </w:rPr>
    </w:lvl>
    <w:lvl w:ilvl="1" w:tplc="041B0019">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28" w15:restartNumberingAfterBreak="0">
    <w:nsid w:val="221A7CD2"/>
    <w:multiLevelType w:val="multilevel"/>
    <w:tmpl w:val="84B82612"/>
    <w:lvl w:ilvl="0">
      <w:start w:val="3"/>
      <w:numFmt w:val="decimal"/>
      <w:lvlText w:val="%1"/>
      <w:lvlJc w:val="left"/>
      <w:pPr>
        <w:ind w:left="555" w:hanging="555"/>
      </w:pPr>
      <w:rPr>
        <w:rFonts w:hint="default"/>
      </w:rPr>
    </w:lvl>
    <w:lvl w:ilvl="1">
      <w:start w:val="2"/>
      <w:numFmt w:val="decimal"/>
      <w:lvlText w:val="%1.%2"/>
      <w:lvlJc w:val="left"/>
      <w:pPr>
        <w:ind w:left="980" w:hanging="555"/>
      </w:pPr>
      <w:rPr>
        <w:rFonts w:hint="default"/>
      </w:rPr>
    </w:lvl>
    <w:lvl w:ilvl="2">
      <w:start w:val="1"/>
      <w:numFmt w:val="decimal"/>
      <w:lvlText w:val="%1.%2.%3"/>
      <w:lvlJc w:val="left"/>
      <w:pPr>
        <w:ind w:left="1570" w:hanging="720"/>
      </w:pPr>
      <w:rPr>
        <w:rFonts w:hint="default"/>
      </w:rPr>
    </w:lvl>
    <w:lvl w:ilvl="3">
      <w:start w:val="4"/>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9" w15:restartNumberingAfterBreak="0">
    <w:nsid w:val="225A1357"/>
    <w:multiLevelType w:val="multilevel"/>
    <w:tmpl w:val="405A377C"/>
    <w:lvl w:ilvl="0">
      <w:start w:val="5"/>
      <w:numFmt w:val="decimal"/>
      <w:lvlText w:val="%1"/>
      <w:lvlJc w:val="left"/>
      <w:pPr>
        <w:ind w:left="360" w:hanging="360"/>
      </w:pPr>
      <w:rPr>
        <w:rFonts w:hint="default"/>
      </w:rPr>
    </w:lvl>
    <w:lvl w:ilvl="1">
      <w:start w:val="3"/>
      <w:numFmt w:val="decimal"/>
      <w:lvlText w:val="%1.%2"/>
      <w:lvlJc w:val="left"/>
      <w:pPr>
        <w:ind w:left="1782" w:hanging="360"/>
      </w:pPr>
      <w:rPr>
        <w:rFonts w:hint="default"/>
        <w:sz w:val="22"/>
        <w:szCs w:val="22"/>
      </w:rPr>
    </w:lvl>
    <w:lvl w:ilvl="2">
      <w:start w:val="1"/>
      <w:numFmt w:val="decimal"/>
      <w:lvlText w:val="%1.%2.%3"/>
      <w:lvlJc w:val="left"/>
      <w:pPr>
        <w:ind w:left="3564" w:hanging="720"/>
      </w:pPr>
      <w:rPr>
        <w:rFonts w:hint="default"/>
        <w:sz w:val="22"/>
        <w:szCs w:val="22"/>
      </w:rPr>
    </w:lvl>
    <w:lvl w:ilvl="3">
      <w:start w:val="1"/>
      <w:numFmt w:val="decimal"/>
      <w:lvlText w:val="%1.%2.%3.%4"/>
      <w:lvlJc w:val="left"/>
      <w:pPr>
        <w:ind w:left="4986" w:hanging="720"/>
      </w:pPr>
      <w:rPr>
        <w:rFonts w:hint="default"/>
      </w:rPr>
    </w:lvl>
    <w:lvl w:ilvl="4">
      <w:start w:val="1"/>
      <w:numFmt w:val="decimal"/>
      <w:lvlText w:val="%1.%2.%3.%4.%5"/>
      <w:lvlJc w:val="left"/>
      <w:pPr>
        <w:ind w:left="6768" w:hanging="108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972" w:hanging="144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3176" w:hanging="1800"/>
      </w:pPr>
      <w:rPr>
        <w:rFonts w:hint="default"/>
      </w:rPr>
    </w:lvl>
  </w:abstractNum>
  <w:abstractNum w:abstractNumId="30" w15:restartNumberingAfterBreak="0">
    <w:nsid w:val="2356574F"/>
    <w:multiLevelType w:val="multilevel"/>
    <w:tmpl w:val="82B86EA0"/>
    <w:lvl w:ilvl="0">
      <w:start w:val="2"/>
      <w:numFmt w:val="decimal"/>
      <w:lvlText w:val="%1."/>
      <w:lvlJc w:val="left"/>
      <w:pPr>
        <w:ind w:left="450" w:hanging="450"/>
      </w:pPr>
      <w:rPr>
        <w:rFonts w:hint="default"/>
      </w:rPr>
    </w:lvl>
    <w:lvl w:ilvl="1">
      <w:start w:val="1"/>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1" w15:restartNumberingAfterBreak="0">
    <w:nsid w:val="23C74B2F"/>
    <w:multiLevelType w:val="hybridMultilevel"/>
    <w:tmpl w:val="B002B210"/>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4B55A99"/>
    <w:multiLevelType w:val="multilevel"/>
    <w:tmpl w:val="C016AD7A"/>
    <w:lvl w:ilvl="0">
      <w:start w:val="2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5D3474B"/>
    <w:multiLevelType w:val="multilevel"/>
    <w:tmpl w:val="820EDE0A"/>
    <w:lvl w:ilvl="0">
      <w:start w:val="6"/>
      <w:numFmt w:val="decimal"/>
      <w:lvlText w:val="%1."/>
      <w:lvlJc w:val="left"/>
      <w:pPr>
        <w:ind w:left="1070" w:hanging="360"/>
      </w:pPr>
      <w:rPr>
        <w:rFonts w:cstheme="minorHAnsi"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34" w15:restartNumberingAfterBreak="0">
    <w:nsid w:val="25EF7E31"/>
    <w:multiLevelType w:val="multilevel"/>
    <w:tmpl w:val="0270030A"/>
    <w:lvl w:ilvl="0">
      <w:start w:val="5"/>
      <w:numFmt w:val="decimal"/>
      <w:lvlText w:val="%1"/>
      <w:lvlJc w:val="left"/>
      <w:pPr>
        <w:ind w:left="360" w:hanging="360"/>
      </w:pPr>
      <w:rPr>
        <w:rFonts w:hint="default"/>
      </w:rPr>
    </w:lvl>
    <w:lvl w:ilvl="1">
      <w:start w:val="2"/>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268" w:hanging="72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0902" w:hanging="108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536" w:hanging="1440"/>
      </w:pPr>
      <w:rPr>
        <w:rFonts w:hint="default"/>
      </w:rPr>
    </w:lvl>
  </w:abstractNum>
  <w:abstractNum w:abstractNumId="35" w15:restartNumberingAfterBreak="0">
    <w:nsid w:val="25F72CD6"/>
    <w:multiLevelType w:val="multilevel"/>
    <w:tmpl w:val="9698D042"/>
    <w:lvl w:ilvl="0">
      <w:start w:val="2"/>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6" w15:restartNumberingAfterBreak="0">
    <w:nsid w:val="26BD5271"/>
    <w:multiLevelType w:val="multilevel"/>
    <w:tmpl w:val="089208FC"/>
    <w:lvl w:ilvl="0">
      <w:start w:val="3"/>
      <w:numFmt w:val="decimal"/>
      <w:lvlText w:val="%1"/>
      <w:lvlJc w:val="left"/>
      <w:pPr>
        <w:ind w:left="555" w:hanging="555"/>
      </w:pPr>
      <w:rPr>
        <w:rFonts w:hint="default"/>
      </w:rPr>
    </w:lvl>
    <w:lvl w:ilvl="1">
      <w:start w:val="1"/>
      <w:numFmt w:val="decimal"/>
      <w:lvlText w:val="%1.%2"/>
      <w:lvlJc w:val="left"/>
      <w:pPr>
        <w:ind w:left="838" w:hanging="555"/>
      </w:pPr>
      <w:rPr>
        <w:rFonts w:hint="default"/>
      </w:rPr>
    </w:lvl>
    <w:lvl w:ilvl="2">
      <w:start w:val="2"/>
      <w:numFmt w:val="decimal"/>
      <w:lvlText w:val="%1.%2.%3"/>
      <w:lvlJc w:val="left"/>
      <w:pPr>
        <w:ind w:left="1286" w:hanging="720"/>
      </w:pPr>
      <w:rPr>
        <w:rFonts w:hint="default"/>
      </w:rPr>
    </w:lvl>
    <w:lvl w:ilvl="3">
      <w:start w:val="4"/>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279C3C30"/>
    <w:multiLevelType w:val="multilevel"/>
    <w:tmpl w:val="6B60B7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960" w:hanging="72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38" w15:restartNumberingAfterBreak="0">
    <w:nsid w:val="2B9E7B50"/>
    <w:multiLevelType w:val="multilevel"/>
    <w:tmpl w:val="FBBC0B3C"/>
    <w:lvl w:ilvl="0">
      <w:start w:val="4"/>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9" w15:restartNumberingAfterBreak="0">
    <w:nsid w:val="2F132933"/>
    <w:multiLevelType w:val="multilevel"/>
    <w:tmpl w:val="1400B0E6"/>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lvlText w:val="%4."/>
      <w:lvlJc w:val="left"/>
      <w:pPr>
        <w:ind w:left="1637" w:hanging="360"/>
      </w:p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2FC13759"/>
    <w:multiLevelType w:val="multilevel"/>
    <w:tmpl w:val="59D24AA0"/>
    <w:lvl w:ilvl="0">
      <w:start w:val="1"/>
      <w:numFmt w:val="decimal"/>
      <w:lvlText w:val="%1."/>
      <w:lvlJc w:val="left"/>
      <w:pPr>
        <w:ind w:left="360" w:hanging="360"/>
      </w:pPr>
      <w:rPr>
        <w:rFonts w:ascii="Arial Narrow" w:hAnsi="Arial Narrow"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30B71642"/>
    <w:multiLevelType w:val="hybridMultilevel"/>
    <w:tmpl w:val="EAB60050"/>
    <w:lvl w:ilvl="0" w:tplc="66A43BE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29004F8"/>
    <w:multiLevelType w:val="multilevel"/>
    <w:tmpl w:val="BBC29B42"/>
    <w:lvl w:ilvl="0">
      <w:start w:val="2"/>
      <w:numFmt w:val="decimal"/>
      <w:lvlText w:val="%1"/>
      <w:lvlJc w:val="left"/>
      <w:pPr>
        <w:ind w:left="360" w:hanging="360"/>
      </w:pPr>
      <w:rPr>
        <w:rFonts w:hint="default"/>
      </w:rPr>
    </w:lvl>
    <w:lvl w:ilvl="1">
      <w:start w:val="2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422311D"/>
    <w:multiLevelType w:val="hybridMultilevel"/>
    <w:tmpl w:val="28129686"/>
    <w:lvl w:ilvl="0" w:tplc="1478A2F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348D494A"/>
    <w:multiLevelType w:val="multilevel"/>
    <w:tmpl w:val="0DCA4C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4F83CAD"/>
    <w:multiLevelType w:val="multilevel"/>
    <w:tmpl w:val="09742550"/>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6760643"/>
    <w:multiLevelType w:val="multilevel"/>
    <w:tmpl w:val="EF2850C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960" w:hanging="72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47" w15:restartNumberingAfterBreak="0">
    <w:nsid w:val="3B6A0379"/>
    <w:multiLevelType w:val="multilevel"/>
    <w:tmpl w:val="3612AF0C"/>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353" w:hanging="360"/>
      </w:pPr>
      <w:rPr>
        <w:rFonts w:hint="default"/>
        <w:b w:val="0"/>
        <w:i w:val="0"/>
        <w:strike w:val="0"/>
        <w:sz w:val="22"/>
      </w:rPr>
    </w:lvl>
    <w:lvl w:ilvl="2">
      <w:start w:val="1"/>
      <w:numFmt w:val="lowerLetter"/>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3B752F7F"/>
    <w:multiLevelType w:val="multilevel"/>
    <w:tmpl w:val="30686EF8"/>
    <w:lvl w:ilvl="0">
      <w:start w:val="2"/>
      <w:numFmt w:val="decimal"/>
      <w:lvlText w:val="%1"/>
      <w:lvlJc w:val="left"/>
      <w:pPr>
        <w:ind w:left="555" w:hanging="555"/>
      </w:pPr>
      <w:rPr>
        <w:rFonts w:hint="default"/>
      </w:rPr>
    </w:lvl>
    <w:lvl w:ilvl="1">
      <w:start w:val="1"/>
      <w:numFmt w:val="decimal"/>
      <w:lvlText w:val="%1.%2"/>
      <w:lvlJc w:val="left"/>
      <w:pPr>
        <w:ind w:left="1169" w:hanging="555"/>
      </w:pPr>
      <w:rPr>
        <w:rFonts w:hint="default"/>
        <w:color w:val="auto"/>
      </w:rPr>
    </w:lvl>
    <w:lvl w:ilvl="2">
      <w:start w:val="2"/>
      <w:numFmt w:val="decimal"/>
      <w:lvlText w:val="%1.%2.%3"/>
      <w:lvlJc w:val="left"/>
      <w:pPr>
        <w:ind w:left="1571"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176" w:hanging="72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4764" w:hanging="108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352" w:hanging="1440"/>
      </w:pPr>
      <w:rPr>
        <w:rFonts w:hint="default"/>
      </w:rPr>
    </w:lvl>
  </w:abstractNum>
  <w:abstractNum w:abstractNumId="49" w15:restartNumberingAfterBreak="0">
    <w:nsid w:val="3C4C6515"/>
    <w:multiLevelType w:val="multilevel"/>
    <w:tmpl w:val="F1280EEE"/>
    <w:lvl w:ilvl="0">
      <w:start w:val="3"/>
      <w:numFmt w:val="decimal"/>
      <w:lvlText w:val="%1"/>
      <w:lvlJc w:val="left"/>
      <w:pPr>
        <w:ind w:left="528" w:hanging="528"/>
      </w:pPr>
      <w:rPr>
        <w:rFonts w:hint="default"/>
      </w:rPr>
    </w:lvl>
    <w:lvl w:ilvl="1">
      <w:start w:val="1"/>
      <w:numFmt w:val="decimal"/>
      <w:lvlText w:val="%1.%2"/>
      <w:lvlJc w:val="left"/>
      <w:pPr>
        <w:ind w:left="954" w:hanging="528"/>
      </w:pPr>
      <w:rPr>
        <w:rFonts w:hint="default"/>
      </w:rPr>
    </w:lvl>
    <w:lvl w:ilvl="2">
      <w:start w:val="2"/>
      <w:numFmt w:val="decimal"/>
      <w:lvlText w:val="%1.%2.%3"/>
      <w:lvlJc w:val="left"/>
      <w:pPr>
        <w:ind w:left="124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1760" w:hanging="72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50" w15:restartNumberingAfterBreak="0">
    <w:nsid w:val="4109310F"/>
    <w:multiLevelType w:val="multilevel"/>
    <w:tmpl w:val="785AAB46"/>
    <w:lvl w:ilvl="0">
      <w:start w:val="3"/>
      <w:numFmt w:val="decimal"/>
      <w:lvlText w:val="%1"/>
      <w:lvlJc w:val="left"/>
      <w:pPr>
        <w:ind w:left="405" w:hanging="405"/>
      </w:pPr>
      <w:rPr>
        <w:rFonts w:hint="default"/>
      </w:rPr>
    </w:lvl>
    <w:lvl w:ilvl="1">
      <w:start w:val="2"/>
      <w:numFmt w:val="decimal"/>
      <w:lvlText w:val="%1.%2"/>
      <w:lvlJc w:val="left"/>
      <w:pPr>
        <w:ind w:left="830" w:hanging="405"/>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1" w15:restartNumberingAfterBreak="0">
    <w:nsid w:val="41B32A55"/>
    <w:multiLevelType w:val="hybridMultilevel"/>
    <w:tmpl w:val="774C1A50"/>
    <w:lvl w:ilvl="0" w:tplc="16D2B5B8">
      <w:start w:val="1"/>
      <w:numFmt w:val="decimal"/>
      <w:lvlText w:val="2.%1."/>
      <w:lvlJc w:val="left"/>
      <w:pPr>
        <w:ind w:left="1146" w:hanging="360"/>
      </w:pPr>
      <w:rPr>
        <w:rFonts w:hint="default"/>
        <w:b w:val="0"/>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2" w15:restartNumberingAfterBreak="0">
    <w:nsid w:val="44400F33"/>
    <w:multiLevelType w:val="multilevel"/>
    <w:tmpl w:val="9698D042"/>
    <w:lvl w:ilvl="0">
      <w:start w:val="2"/>
      <w:numFmt w:val="decimal"/>
      <w:lvlText w:val="%1"/>
      <w:lvlJc w:val="left"/>
      <w:pPr>
        <w:ind w:left="813" w:hanging="405"/>
      </w:pPr>
      <w:rPr>
        <w:rFonts w:hint="default"/>
      </w:rPr>
    </w:lvl>
    <w:lvl w:ilvl="1">
      <w:start w:val="1"/>
      <w:numFmt w:val="decimal"/>
      <w:lvlText w:val="%1.%2"/>
      <w:lvlJc w:val="left"/>
      <w:pPr>
        <w:ind w:left="1167" w:hanging="405"/>
      </w:pPr>
      <w:rPr>
        <w:rFonts w:hint="default"/>
      </w:rPr>
    </w:lvl>
    <w:lvl w:ilvl="2">
      <w:start w:val="2"/>
      <w:numFmt w:val="decimal"/>
      <w:lvlText w:val="%1.%2.%3"/>
      <w:lvlJc w:val="left"/>
      <w:pPr>
        <w:ind w:left="1836"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2544" w:hanging="720"/>
      </w:pPr>
      <w:rPr>
        <w:rFonts w:hint="default"/>
      </w:rPr>
    </w:lvl>
    <w:lvl w:ilvl="5">
      <w:start w:val="1"/>
      <w:numFmt w:val="decimal"/>
      <w:lvlText w:val="%1.%2.%3.%4.%5.%6"/>
      <w:lvlJc w:val="left"/>
      <w:pPr>
        <w:ind w:left="3258" w:hanging="1080"/>
      </w:pPr>
      <w:rPr>
        <w:rFonts w:hint="default"/>
      </w:rPr>
    </w:lvl>
    <w:lvl w:ilvl="6">
      <w:start w:val="1"/>
      <w:numFmt w:val="decimal"/>
      <w:lvlText w:val="%1.%2.%3.%4.%5.%6.%7"/>
      <w:lvlJc w:val="left"/>
      <w:pPr>
        <w:ind w:left="3612" w:hanging="1080"/>
      </w:pPr>
      <w:rPr>
        <w:rFonts w:hint="default"/>
      </w:rPr>
    </w:lvl>
    <w:lvl w:ilvl="7">
      <w:start w:val="1"/>
      <w:numFmt w:val="decimal"/>
      <w:lvlText w:val="%1.%2.%3.%4.%5.%6.%7.%8"/>
      <w:lvlJc w:val="left"/>
      <w:pPr>
        <w:ind w:left="4326" w:hanging="1440"/>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44564F1F"/>
    <w:multiLevelType w:val="hybridMultilevel"/>
    <w:tmpl w:val="30048CB6"/>
    <w:lvl w:ilvl="0" w:tplc="C2E45A28">
      <w:start w:val="1"/>
      <w:numFmt w:val="decimal"/>
      <w:pStyle w:val="Nadpis1"/>
      <w:lvlText w:val="%1)"/>
      <w:lvlJc w:val="left"/>
      <w:pPr>
        <w:ind w:left="1920" w:hanging="360"/>
      </w:pPr>
      <w:rPr>
        <w:strike w:val="0"/>
      </w:rPr>
    </w:lvl>
    <w:lvl w:ilvl="1" w:tplc="F8D48BA4">
      <w:start w:val="1"/>
      <w:numFmt w:val="lowerLetter"/>
      <w:lvlText w:val="%2)"/>
      <w:lvlJc w:val="left"/>
      <w:pPr>
        <w:ind w:left="2716" w:hanging="360"/>
      </w:pPr>
      <w:rPr>
        <w:rFonts w:hint="default"/>
      </w:rPr>
    </w:lvl>
    <w:lvl w:ilvl="2" w:tplc="041B0013">
      <w:start w:val="1"/>
      <w:numFmt w:val="upperRoman"/>
      <w:lvlText w:val="%3."/>
      <w:lvlJc w:val="right"/>
      <w:pPr>
        <w:ind w:left="3436" w:hanging="180"/>
      </w:pPr>
    </w:lvl>
    <w:lvl w:ilvl="3" w:tplc="A8BCA4D4">
      <w:start w:val="1"/>
      <w:numFmt w:val="decimal"/>
      <w:lvlText w:val="%4."/>
      <w:lvlJc w:val="left"/>
      <w:pPr>
        <w:ind w:left="4156" w:hanging="360"/>
      </w:pPr>
      <w:rPr>
        <w:rFonts w:hint="default"/>
      </w:r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4" w15:restartNumberingAfterBreak="0">
    <w:nsid w:val="448608B5"/>
    <w:multiLevelType w:val="multilevel"/>
    <w:tmpl w:val="FD16BD9C"/>
    <w:lvl w:ilvl="0">
      <w:start w:val="3"/>
      <w:numFmt w:val="decimal"/>
      <w:lvlText w:val="%1"/>
      <w:lvlJc w:val="left"/>
      <w:pPr>
        <w:ind w:left="670" w:hanging="528"/>
      </w:pPr>
      <w:rPr>
        <w:rFonts w:hint="default"/>
      </w:rPr>
    </w:lvl>
    <w:lvl w:ilvl="1">
      <w:start w:val="1"/>
      <w:numFmt w:val="decimal"/>
      <w:lvlText w:val="%1.%2"/>
      <w:lvlJc w:val="left"/>
      <w:pPr>
        <w:ind w:left="670" w:hanging="528"/>
      </w:pPr>
      <w:rPr>
        <w:rFonts w:ascii="Arial Narrow" w:hAnsi="Arial Narrow" w:hint="default"/>
      </w:rPr>
    </w:lvl>
    <w:lvl w:ilvl="2">
      <w:start w:val="4"/>
      <w:numFmt w:val="decimal"/>
      <w:lvlText w:val="%1.%2.%3"/>
      <w:lvlJc w:val="left"/>
      <w:pPr>
        <w:ind w:left="1924" w:hanging="720"/>
      </w:pPr>
      <w:rPr>
        <w:rFonts w:hint="default"/>
      </w:rPr>
    </w:lvl>
    <w:lvl w:ilvl="3">
      <w:start w:val="1"/>
      <w:numFmt w:val="decimal"/>
      <w:lvlText w:val="%1.%2.%3.%4"/>
      <w:lvlJc w:val="left"/>
      <w:pPr>
        <w:ind w:left="2526" w:hanging="720"/>
      </w:pPr>
      <w:rPr>
        <w:rFonts w:hint="default"/>
      </w:rPr>
    </w:lvl>
    <w:lvl w:ilvl="4">
      <w:start w:val="1"/>
      <w:numFmt w:val="decimal"/>
      <w:lvlText w:val="%1.%2.%3.%4.%5"/>
      <w:lvlJc w:val="left"/>
      <w:pPr>
        <w:ind w:left="3128" w:hanging="72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4692" w:hanging="108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256" w:hanging="1440"/>
      </w:pPr>
      <w:rPr>
        <w:rFonts w:hint="default"/>
      </w:rPr>
    </w:lvl>
  </w:abstractNum>
  <w:abstractNum w:abstractNumId="55" w15:restartNumberingAfterBreak="0">
    <w:nsid w:val="45657A45"/>
    <w:multiLevelType w:val="hybridMultilevel"/>
    <w:tmpl w:val="9926B0DE"/>
    <w:lvl w:ilvl="0" w:tplc="16D2B5B8">
      <w:start w:val="1"/>
      <w:numFmt w:val="decimal"/>
      <w:lvlText w:val="2.%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45AF0265"/>
    <w:multiLevelType w:val="hybridMultilevel"/>
    <w:tmpl w:val="2F5AEA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62D0202"/>
    <w:multiLevelType w:val="multilevel"/>
    <w:tmpl w:val="60A86972"/>
    <w:lvl w:ilvl="0">
      <w:start w:val="4"/>
      <w:numFmt w:val="decimal"/>
      <w:lvlText w:val="%1"/>
      <w:lvlJc w:val="left"/>
      <w:pPr>
        <w:ind w:left="384" w:hanging="384"/>
      </w:pPr>
      <w:rPr>
        <w:rFonts w:hint="default"/>
      </w:rPr>
    </w:lvl>
    <w:lvl w:ilvl="1">
      <w:start w:val="2"/>
      <w:numFmt w:val="decimal"/>
      <w:lvlText w:val="%1.%2"/>
      <w:lvlJc w:val="left"/>
      <w:pPr>
        <w:ind w:left="526" w:hanging="384"/>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58" w15:restartNumberingAfterBreak="0">
    <w:nsid w:val="46AB53E4"/>
    <w:multiLevelType w:val="multilevel"/>
    <w:tmpl w:val="3C6427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4B123476"/>
    <w:multiLevelType w:val="multilevel"/>
    <w:tmpl w:val="95FE9CB8"/>
    <w:lvl w:ilvl="0">
      <w:start w:val="3"/>
      <w:numFmt w:val="decimal"/>
      <w:lvlText w:val="%1"/>
      <w:lvlJc w:val="left"/>
      <w:pPr>
        <w:ind w:left="510" w:hanging="510"/>
      </w:pPr>
      <w:rPr>
        <w:rFonts w:hint="default"/>
      </w:rPr>
    </w:lvl>
    <w:lvl w:ilvl="1">
      <w:start w:val="3"/>
      <w:numFmt w:val="decimal"/>
      <w:lvlText w:val="%1.%2"/>
      <w:lvlJc w:val="left"/>
      <w:pPr>
        <w:ind w:left="722" w:hanging="510"/>
      </w:pPr>
      <w:rPr>
        <w:rFonts w:hint="default"/>
      </w:rPr>
    </w:lvl>
    <w:lvl w:ilvl="2">
      <w:start w:val="1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568" w:hanging="72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352" w:hanging="108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60" w15:restartNumberingAfterBreak="0">
    <w:nsid w:val="4CF22798"/>
    <w:multiLevelType w:val="hybridMultilevel"/>
    <w:tmpl w:val="62DC0A58"/>
    <w:lvl w:ilvl="0" w:tplc="2EBA2018">
      <w:start w:val="1"/>
      <w:numFmt w:val="lowerLetter"/>
      <w:pStyle w:val="slovansezn-psmeno"/>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1" w15:restartNumberingAfterBreak="0">
    <w:nsid w:val="4DD77F4E"/>
    <w:multiLevelType w:val="hybridMultilevel"/>
    <w:tmpl w:val="F67A37AC"/>
    <w:lvl w:ilvl="0" w:tplc="51C2F58E">
      <w:start w:val="1"/>
      <w:numFmt w:val="decimal"/>
      <w:lvlText w:val="%1."/>
      <w:lvlJc w:val="left"/>
      <w:pPr>
        <w:ind w:left="720" w:hanging="360"/>
      </w:pPr>
      <w:rPr>
        <w:rFonts w:ascii="Arial Narrow" w:hAnsi="Arial Narrow"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E1A7F02"/>
    <w:multiLevelType w:val="multilevel"/>
    <w:tmpl w:val="59D24AA0"/>
    <w:lvl w:ilvl="0">
      <w:start w:val="1"/>
      <w:numFmt w:val="decimal"/>
      <w:lvlText w:val="%1."/>
      <w:lvlJc w:val="left"/>
      <w:pPr>
        <w:ind w:left="2058" w:hanging="360"/>
      </w:pPr>
      <w:rPr>
        <w:rFonts w:ascii="Arial Narrow" w:hAnsi="Arial Narrow" w:hint="default"/>
      </w:rPr>
    </w:lvl>
    <w:lvl w:ilvl="1">
      <w:start w:val="1"/>
      <w:numFmt w:val="decimal"/>
      <w:isLgl/>
      <w:lvlText w:val="%1.%2"/>
      <w:lvlJc w:val="left"/>
      <w:pPr>
        <w:ind w:left="2058" w:hanging="360"/>
      </w:pPr>
      <w:rPr>
        <w:rFonts w:hint="default"/>
      </w:rPr>
    </w:lvl>
    <w:lvl w:ilvl="2">
      <w:start w:val="1"/>
      <w:numFmt w:val="decimal"/>
      <w:isLgl/>
      <w:lvlText w:val="%1.%2.%3"/>
      <w:lvlJc w:val="left"/>
      <w:pPr>
        <w:ind w:left="2418" w:hanging="720"/>
      </w:pPr>
      <w:rPr>
        <w:rFonts w:hint="default"/>
      </w:rPr>
    </w:lvl>
    <w:lvl w:ilvl="3">
      <w:start w:val="1"/>
      <w:numFmt w:val="decimal"/>
      <w:isLgl/>
      <w:lvlText w:val="%1.%2.%3.%4"/>
      <w:lvlJc w:val="left"/>
      <w:pPr>
        <w:ind w:left="2418" w:hanging="720"/>
      </w:pPr>
      <w:rPr>
        <w:rFonts w:hint="default"/>
      </w:rPr>
    </w:lvl>
    <w:lvl w:ilvl="4">
      <w:start w:val="1"/>
      <w:numFmt w:val="decimal"/>
      <w:isLgl/>
      <w:lvlText w:val="%1.%2.%3.%4.%5"/>
      <w:lvlJc w:val="left"/>
      <w:pPr>
        <w:ind w:left="2778" w:hanging="1080"/>
      </w:pPr>
      <w:rPr>
        <w:rFonts w:hint="default"/>
      </w:rPr>
    </w:lvl>
    <w:lvl w:ilvl="5">
      <w:start w:val="1"/>
      <w:numFmt w:val="decimal"/>
      <w:isLgl/>
      <w:lvlText w:val="%1.%2.%3.%4.%5.%6"/>
      <w:lvlJc w:val="left"/>
      <w:pPr>
        <w:ind w:left="2778"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138" w:hanging="1440"/>
      </w:pPr>
      <w:rPr>
        <w:rFonts w:hint="default"/>
      </w:rPr>
    </w:lvl>
    <w:lvl w:ilvl="8">
      <w:start w:val="1"/>
      <w:numFmt w:val="decimal"/>
      <w:isLgl/>
      <w:lvlText w:val="%1.%2.%3.%4.%5.%6.%7.%8.%9"/>
      <w:lvlJc w:val="left"/>
      <w:pPr>
        <w:ind w:left="3138" w:hanging="1440"/>
      </w:pPr>
      <w:rPr>
        <w:rFonts w:hint="default"/>
      </w:rPr>
    </w:lvl>
  </w:abstractNum>
  <w:abstractNum w:abstractNumId="63" w15:restartNumberingAfterBreak="0">
    <w:nsid w:val="4E7E7CD7"/>
    <w:multiLevelType w:val="multilevel"/>
    <w:tmpl w:val="199A98D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0B5082A"/>
    <w:multiLevelType w:val="multilevel"/>
    <w:tmpl w:val="E8128CB8"/>
    <w:lvl w:ilvl="0">
      <w:start w:val="3"/>
      <w:numFmt w:val="decimal"/>
      <w:lvlText w:val="%1"/>
      <w:lvlJc w:val="left"/>
      <w:pPr>
        <w:ind w:left="405" w:hanging="405"/>
      </w:pPr>
      <w:rPr>
        <w:rFonts w:hint="default"/>
      </w:rPr>
    </w:lvl>
    <w:lvl w:ilvl="1">
      <w:start w:val="3"/>
      <w:numFmt w:val="decimal"/>
      <w:lvlText w:val="%1.%2"/>
      <w:lvlJc w:val="left"/>
      <w:pPr>
        <w:ind w:left="830" w:hanging="405"/>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5" w15:restartNumberingAfterBreak="0">
    <w:nsid w:val="51782B17"/>
    <w:multiLevelType w:val="multilevel"/>
    <w:tmpl w:val="84341E1E"/>
    <w:lvl w:ilvl="0">
      <w:start w:val="3"/>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4"/>
      <w:numFmt w:val="decimal"/>
      <w:lvlText w:val="%1.%2.%3.%4"/>
      <w:lvlJc w:val="left"/>
      <w:pPr>
        <w:ind w:left="4406"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6" w15:restartNumberingAfterBreak="0">
    <w:nsid w:val="52A37BE3"/>
    <w:multiLevelType w:val="hybridMultilevel"/>
    <w:tmpl w:val="90684BC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56B81D10"/>
    <w:multiLevelType w:val="multilevel"/>
    <w:tmpl w:val="68504416"/>
    <w:lvl w:ilvl="0">
      <w:start w:val="1"/>
      <w:numFmt w:val="decimal"/>
      <w:lvlText w:val="%1."/>
      <w:lvlJc w:val="left"/>
      <w:pPr>
        <w:ind w:left="360" w:hanging="360"/>
      </w:pPr>
      <w:rPr>
        <w:rFonts w:ascii="Arial Narrow" w:eastAsiaTheme="minorHAnsi" w:hAnsi="Arial Narrow" w:cs="Tahoma"/>
      </w:rPr>
    </w:lvl>
    <w:lvl w:ilvl="1">
      <w:start w:val="1"/>
      <w:numFmt w:val="lowerLetter"/>
      <w:isLgl/>
      <w:lvlText w:val="%2)"/>
      <w:lvlJc w:val="left"/>
      <w:pPr>
        <w:ind w:left="720" w:hanging="360"/>
      </w:pPr>
      <w:rPr>
        <w:rFonts w:ascii="Arial Narrow" w:eastAsiaTheme="minorHAnsi" w:hAnsi="Arial Narrow"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68" w15:restartNumberingAfterBreak="0">
    <w:nsid w:val="57A77353"/>
    <w:multiLevelType w:val="multilevel"/>
    <w:tmpl w:val="FD66F208"/>
    <w:lvl w:ilvl="0">
      <w:start w:val="3"/>
      <w:numFmt w:val="decimal"/>
      <w:lvlText w:val="%1"/>
      <w:lvlJc w:val="left"/>
      <w:pPr>
        <w:ind w:left="405" w:hanging="405"/>
      </w:pPr>
      <w:rPr>
        <w:rFonts w:hint="default"/>
      </w:rPr>
    </w:lvl>
    <w:lvl w:ilvl="1">
      <w:start w:val="3"/>
      <w:numFmt w:val="decimal"/>
      <w:lvlText w:val="%1.%2"/>
      <w:lvlJc w:val="left"/>
      <w:pPr>
        <w:ind w:left="617" w:hanging="405"/>
      </w:pPr>
      <w:rPr>
        <w:rFonts w:hint="default"/>
      </w:rPr>
    </w:lvl>
    <w:lvl w:ilvl="2">
      <w:start w:val="9"/>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568" w:hanging="72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352" w:hanging="108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69" w15:restartNumberingAfterBreak="0">
    <w:nsid w:val="58B568F0"/>
    <w:multiLevelType w:val="multilevel"/>
    <w:tmpl w:val="C19629C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A232A72"/>
    <w:multiLevelType w:val="multilevel"/>
    <w:tmpl w:val="BF162A80"/>
    <w:lvl w:ilvl="0">
      <w:start w:val="1"/>
      <w:numFmt w:val="decimal"/>
      <w:lvlText w:val="%1"/>
      <w:lvlJc w:val="left"/>
      <w:pPr>
        <w:tabs>
          <w:tab w:val="num" w:pos="1152"/>
        </w:tabs>
        <w:ind w:left="1152" w:hanging="1152"/>
      </w:pPr>
      <w:rPr>
        <w:rFonts w:hint="default"/>
        <w:sz w:val="20"/>
      </w:rPr>
    </w:lvl>
    <w:lvl w:ilvl="1">
      <w:start w:val="1"/>
      <w:numFmt w:val="decimal"/>
      <w:lvlText w:val="%1.%2"/>
      <w:lvlJc w:val="left"/>
      <w:pPr>
        <w:tabs>
          <w:tab w:val="num" w:pos="720"/>
        </w:tabs>
        <w:ind w:left="720" w:hanging="720"/>
      </w:pPr>
      <w:rPr>
        <w:rFonts w:hint="default"/>
        <w:b w:val="0"/>
        <w:bCs w:val="0"/>
        <w:sz w:val="22"/>
        <w:szCs w:val="22"/>
      </w:rPr>
    </w:lvl>
    <w:lvl w:ilvl="2">
      <w:start w:val="1"/>
      <w:numFmt w:val="decimal"/>
      <w:lvlText w:val="%1.%2.%3"/>
      <w:lvlJc w:val="left"/>
      <w:pPr>
        <w:tabs>
          <w:tab w:val="num" w:pos="1584"/>
        </w:tabs>
        <w:ind w:left="1584" w:hanging="864"/>
      </w:pPr>
      <w:rPr>
        <w:rFonts w:hint="default"/>
        <w:b w:val="0"/>
        <w:i w:val="0"/>
      </w:rPr>
    </w:lvl>
    <w:lvl w:ilvl="3">
      <w:start w:val="1"/>
      <w:numFmt w:val="decimal"/>
      <w:lvlText w:val="%1.%2.%3.%4"/>
      <w:lvlJc w:val="left"/>
      <w:pPr>
        <w:tabs>
          <w:tab w:val="num" w:pos="2592"/>
        </w:tabs>
        <w:ind w:left="2592" w:hanging="1008"/>
      </w:pPr>
      <w:rPr>
        <w:rFonts w:hint="default"/>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5B047281"/>
    <w:multiLevelType w:val="multilevel"/>
    <w:tmpl w:val="FB92D202"/>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BC72392"/>
    <w:multiLevelType w:val="hybridMultilevel"/>
    <w:tmpl w:val="8E24A5B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73" w15:restartNumberingAfterBreak="0">
    <w:nsid w:val="5BCD005C"/>
    <w:multiLevelType w:val="hybridMultilevel"/>
    <w:tmpl w:val="12BE469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4" w15:restartNumberingAfterBreak="0">
    <w:nsid w:val="5C8C2311"/>
    <w:multiLevelType w:val="multilevel"/>
    <w:tmpl w:val="F0A8DB42"/>
    <w:lvl w:ilvl="0">
      <w:start w:val="2"/>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EB6F67C"/>
    <w:multiLevelType w:val="multilevel"/>
    <w:tmpl w:val="5A8C0C98"/>
    <w:lvl w:ilvl="0">
      <w:start w:val="1"/>
      <w:numFmt w:val="decimal"/>
      <w:lvlText w:val="%1."/>
      <w:lvlJc w:val="left"/>
      <w:pPr>
        <w:ind w:left="644" w:hanging="360"/>
      </w:pPr>
      <w:rPr>
        <w:rFonts w:hint="default"/>
      </w:rPr>
    </w:lvl>
    <w:lvl w:ilvl="1">
      <w:start w:val="1"/>
      <w:numFmt w:val="decimal"/>
      <w:isLgl/>
      <w:lvlText w:val="%1.%2"/>
      <w:lvlJc w:val="left"/>
      <w:pPr>
        <w:ind w:left="937" w:hanging="555"/>
      </w:pPr>
      <w:rPr>
        <w:rFonts w:hint="default"/>
      </w:rPr>
    </w:lvl>
    <w:lvl w:ilvl="2">
      <w:start w:val="1"/>
      <w:numFmt w:val="decimal"/>
      <w:isLgl/>
      <w:lvlText w:val="%1.%2.%3"/>
      <w:lvlJc w:val="left"/>
      <w:pPr>
        <w:ind w:left="1124" w:hanging="720"/>
      </w:pPr>
      <w:rPr>
        <w:rFonts w:hint="default"/>
      </w:rPr>
    </w:lvl>
    <w:lvl w:ilvl="3">
      <w:start w:val="2"/>
      <w:numFmt w:val="decimal"/>
      <w:isLgl/>
      <w:lvlText w:val="%1.%2.%3.%4"/>
      <w:lvlJc w:val="left"/>
      <w:pPr>
        <w:ind w:left="1146" w:hanging="720"/>
      </w:pPr>
      <w:rPr>
        <w:rFonts w:hint="default"/>
      </w:rPr>
    </w:lvl>
    <w:lvl w:ilvl="4">
      <w:start w:val="1"/>
      <w:numFmt w:val="decimal"/>
      <w:isLgl/>
      <w:lvlText w:val="%1.%2.%3.%4.%5"/>
      <w:lvlJc w:val="left"/>
      <w:pPr>
        <w:ind w:left="1168" w:hanging="72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572" w:hanging="1080"/>
      </w:pPr>
      <w:rPr>
        <w:rFonts w:hint="default"/>
      </w:rPr>
    </w:lvl>
    <w:lvl w:ilvl="7">
      <w:start w:val="1"/>
      <w:numFmt w:val="decimal"/>
      <w:isLgl/>
      <w:lvlText w:val="%1.%2.%3.%4.%5.%6.%7.%8"/>
      <w:lvlJc w:val="left"/>
      <w:pPr>
        <w:ind w:left="1954" w:hanging="1440"/>
      </w:pPr>
      <w:rPr>
        <w:rFonts w:hint="default"/>
      </w:rPr>
    </w:lvl>
    <w:lvl w:ilvl="8">
      <w:start w:val="1"/>
      <w:numFmt w:val="decimal"/>
      <w:isLgl/>
      <w:lvlText w:val="%1.%2.%3.%4.%5.%6.%7.%8.%9"/>
      <w:lvlJc w:val="left"/>
      <w:pPr>
        <w:ind w:left="1976" w:hanging="1440"/>
      </w:pPr>
      <w:rPr>
        <w:rFonts w:hint="default"/>
      </w:rPr>
    </w:lvl>
  </w:abstractNum>
  <w:abstractNum w:abstractNumId="76" w15:restartNumberingAfterBreak="0">
    <w:nsid w:val="60125CF4"/>
    <w:multiLevelType w:val="multilevel"/>
    <w:tmpl w:val="3146AB34"/>
    <w:lvl w:ilvl="0">
      <w:start w:val="2"/>
      <w:numFmt w:val="decimal"/>
      <w:lvlText w:val="%1"/>
      <w:lvlJc w:val="left"/>
      <w:pPr>
        <w:ind w:left="360" w:hanging="360"/>
      </w:pPr>
      <w:rPr>
        <w:rFonts w:hint="default"/>
        <w:color w:val="auto"/>
      </w:rPr>
    </w:lvl>
    <w:lvl w:ilvl="1">
      <w:start w:val="10"/>
      <w:numFmt w:val="decimal"/>
      <w:lvlText w:val="%1.%2"/>
      <w:lvlJc w:val="left"/>
      <w:pPr>
        <w:ind w:left="360" w:hanging="360"/>
      </w:pPr>
      <w:rPr>
        <w:rFonts w:ascii="Arial Narrow" w:hAnsi="Arial Narrow"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7" w15:restartNumberingAfterBreak="0">
    <w:nsid w:val="606D7056"/>
    <w:multiLevelType w:val="multilevel"/>
    <w:tmpl w:val="AF8C21C0"/>
    <w:lvl w:ilvl="0">
      <w:start w:val="3"/>
      <w:numFmt w:val="decimal"/>
      <w:lvlText w:val="%1"/>
      <w:lvlJc w:val="left"/>
      <w:pPr>
        <w:ind w:left="510" w:hanging="510"/>
      </w:pPr>
      <w:rPr>
        <w:rFonts w:hint="default"/>
      </w:rPr>
    </w:lvl>
    <w:lvl w:ilvl="1">
      <w:start w:val="3"/>
      <w:numFmt w:val="decimal"/>
      <w:lvlText w:val="%1.%2"/>
      <w:lvlJc w:val="left"/>
      <w:pPr>
        <w:ind w:left="722" w:hanging="510"/>
      </w:pPr>
      <w:rPr>
        <w:rFonts w:hint="default"/>
      </w:rPr>
    </w:lvl>
    <w:lvl w:ilvl="2">
      <w:start w:val="10"/>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568" w:hanging="72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352" w:hanging="108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78" w15:restartNumberingAfterBreak="0">
    <w:nsid w:val="60E5791B"/>
    <w:multiLevelType w:val="multilevel"/>
    <w:tmpl w:val="A0E4DC44"/>
    <w:lvl w:ilvl="0">
      <w:start w:val="2"/>
      <w:numFmt w:val="decimal"/>
      <w:lvlText w:val="%1"/>
      <w:lvlJc w:val="left"/>
      <w:pPr>
        <w:ind w:left="360" w:hanging="360"/>
      </w:pPr>
      <w:rPr>
        <w:rFonts w:hint="default"/>
      </w:rPr>
    </w:lvl>
    <w:lvl w:ilvl="1">
      <w:start w:val="2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27E5AB0"/>
    <w:multiLevelType w:val="hybridMultilevel"/>
    <w:tmpl w:val="6136EE06"/>
    <w:lvl w:ilvl="0" w:tplc="4B961F42">
      <w:start w:val="1"/>
      <w:numFmt w:val="decimal"/>
      <w:lvlText w:val="1.%1."/>
      <w:lvlJc w:val="left"/>
      <w:pPr>
        <w:ind w:left="7590" w:hanging="360"/>
      </w:pPr>
      <w:rPr>
        <w:rFonts w:hint="default"/>
        <w:b w:val="0"/>
        <w:color w:val="auto"/>
      </w:rPr>
    </w:lvl>
    <w:lvl w:ilvl="1" w:tplc="041B0019">
      <w:start w:val="1"/>
      <w:numFmt w:val="lowerLetter"/>
      <w:lvlText w:val="%2."/>
      <w:lvlJc w:val="left"/>
      <w:pPr>
        <w:ind w:left="8310" w:hanging="360"/>
      </w:pPr>
    </w:lvl>
    <w:lvl w:ilvl="2" w:tplc="041B001B">
      <w:start w:val="1"/>
      <w:numFmt w:val="lowerRoman"/>
      <w:lvlText w:val="%3."/>
      <w:lvlJc w:val="right"/>
      <w:pPr>
        <w:ind w:left="9030" w:hanging="180"/>
      </w:pPr>
    </w:lvl>
    <w:lvl w:ilvl="3" w:tplc="041B000F">
      <w:start w:val="1"/>
      <w:numFmt w:val="decimal"/>
      <w:lvlText w:val="%4."/>
      <w:lvlJc w:val="left"/>
      <w:pPr>
        <w:ind w:left="9750" w:hanging="360"/>
      </w:pPr>
    </w:lvl>
    <w:lvl w:ilvl="4" w:tplc="041B0019" w:tentative="1">
      <w:start w:val="1"/>
      <w:numFmt w:val="lowerLetter"/>
      <w:lvlText w:val="%5."/>
      <w:lvlJc w:val="left"/>
      <w:pPr>
        <w:ind w:left="10470" w:hanging="360"/>
      </w:pPr>
    </w:lvl>
    <w:lvl w:ilvl="5" w:tplc="041B001B" w:tentative="1">
      <w:start w:val="1"/>
      <w:numFmt w:val="lowerRoman"/>
      <w:lvlText w:val="%6."/>
      <w:lvlJc w:val="right"/>
      <w:pPr>
        <w:ind w:left="11190" w:hanging="180"/>
      </w:pPr>
    </w:lvl>
    <w:lvl w:ilvl="6" w:tplc="041B000F" w:tentative="1">
      <w:start w:val="1"/>
      <w:numFmt w:val="decimal"/>
      <w:lvlText w:val="%7."/>
      <w:lvlJc w:val="left"/>
      <w:pPr>
        <w:ind w:left="11910" w:hanging="360"/>
      </w:pPr>
    </w:lvl>
    <w:lvl w:ilvl="7" w:tplc="041B0019" w:tentative="1">
      <w:start w:val="1"/>
      <w:numFmt w:val="lowerLetter"/>
      <w:lvlText w:val="%8."/>
      <w:lvlJc w:val="left"/>
      <w:pPr>
        <w:ind w:left="12630" w:hanging="360"/>
      </w:pPr>
    </w:lvl>
    <w:lvl w:ilvl="8" w:tplc="041B001B" w:tentative="1">
      <w:start w:val="1"/>
      <w:numFmt w:val="lowerRoman"/>
      <w:lvlText w:val="%9."/>
      <w:lvlJc w:val="right"/>
      <w:pPr>
        <w:ind w:left="13350" w:hanging="180"/>
      </w:pPr>
    </w:lvl>
  </w:abstractNum>
  <w:abstractNum w:abstractNumId="80" w15:restartNumberingAfterBreak="0">
    <w:nsid w:val="62FF24F8"/>
    <w:multiLevelType w:val="hybridMultilevel"/>
    <w:tmpl w:val="59FCAAA0"/>
    <w:lvl w:ilvl="0" w:tplc="31F87CAC">
      <w:start w:val="1"/>
      <w:numFmt w:val="decimal"/>
      <w:lvlText w:val="%1."/>
      <w:lvlJc w:val="left"/>
      <w:pPr>
        <w:ind w:left="1920" w:hanging="360"/>
      </w:pPr>
      <w:rPr>
        <w:rFonts w:ascii="Arial Narrow" w:hAnsi="Arial Narrow" w:hint="default"/>
      </w:rPr>
    </w:lvl>
    <w:lvl w:ilvl="1" w:tplc="041B0019">
      <w:start w:val="1"/>
      <w:numFmt w:val="lowerLetter"/>
      <w:lvlText w:val="%2."/>
      <w:lvlJc w:val="left"/>
      <w:pPr>
        <w:ind w:left="2640" w:hanging="360"/>
      </w:pPr>
    </w:lvl>
    <w:lvl w:ilvl="2" w:tplc="041B001B">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81" w15:restartNumberingAfterBreak="0">
    <w:nsid w:val="63B03336"/>
    <w:multiLevelType w:val="multilevel"/>
    <w:tmpl w:val="B192BF56"/>
    <w:lvl w:ilvl="0">
      <w:start w:val="2"/>
      <w:numFmt w:val="decimal"/>
      <w:lvlText w:val="%1"/>
      <w:lvlJc w:val="left"/>
      <w:pPr>
        <w:ind w:left="360" w:hanging="360"/>
      </w:pPr>
      <w:rPr>
        <w:rFonts w:hint="default"/>
      </w:rPr>
    </w:lvl>
    <w:lvl w:ilvl="1">
      <w:start w:val="2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63F21661"/>
    <w:multiLevelType w:val="hybridMultilevel"/>
    <w:tmpl w:val="2FEA9F50"/>
    <w:lvl w:ilvl="0" w:tplc="2C401856">
      <w:start w:val="1"/>
      <w:numFmt w:val="lowerLetter"/>
      <w:lvlText w:val="%1)"/>
      <w:lvlJc w:val="left"/>
      <w:pPr>
        <w:ind w:left="720" w:hanging="360"/>
      </w:pPr>
      <w:rPr>
        <w:rFonts w:ascii="Arial Narrow" w:eastAsiaTheme="minorHAnsi"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47515BB"/>
    <w:multiLevelType w:val="hybridMultilevel"/>
    <w:tmpl w:val="6B4E003E"/>
    <w:lvl w:ilvl="0" w:tplc="9BA8232A">
      <w:start w:val="1"/>
      <w:numFmt w:val="decimal"/>
      <w:lvlText w:val="%1."/>
      <w:lvlJc w:val="left"/>
      <w:pPr>
        <w:ind w:left="720" w:hanging="360"/>
      </w:pPr>
      <w:rPr>
        <w:rFonts w:cs="Tahoma"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4A14339"/>
    <w:multiLevelType w:val="multilevel"/>
    <w:tmpl w:val="ADEA7A1A"/>
    <w:lvl w:ilvl="0">
      <w:start w:val="1"/>
      <w:numFmt w:val="decimal"/>
      <w:pStyle w:val="MLNadpislnku"/>
      <w:lvlText w:val="%1."/>
      <w:lvlJc w:val="left"/>
      <w:pPr>
        <w:tabs>
          <w:tab w:val="num" w:pos="3430"/>
        </w:tabs>
        <w:ind w:left="3430"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820"/>
        </w:tabs>
        <w:ind w:left="820" w:hanging="397"/>
      </w:pPr>
      <w:rPr>
        <w:rFonts w:ascii="Tahoma" w:eastAsia="Times New Roman" w:hAnsi="Tahoma" w:cs="Tahoma"/>
        <w:sz w:val="22"/>
        <w:szCs w:val="22"/>
      </w:rPr>
    </w:lvl>
    <w:lvl w:ilvl="3">
      <w:start w:val="1"/>
      <w:numFmt w:val="bullet"/>
      <w:lvlText w:val=""/>
      <w:lvlJc w:val="left"/>
      <w:pPr>
        <w:ind w:left="1066" w:hanging="360"/>
      </w:pPr>
      <w:rPr>
        <w:rFonts w:ascii="Symbol" w:hAnsi="Symbol" w:hint="default"/>
        <w:color w:val="auto"/>
      </w:rPr>
    </w:lvl>
    <w:lvl w:ilvl="4">
      <w:start w:val="1"/>
      <w:numFmt w:val="decimal"/>
      <w:lvlText w:val="%1.%2.%3.%4.%5."/>
      <w:lvlJc w:val="left"/>
      <w:pPr>
        <w:ind w:left="4534" w:hanging="708"/>
      </w:pPr>
      <w:rPr>
        <w:rFonts w:hint="default"/>
      </w:rPr>
    </w:lvl>
    <w:lvl w:ilvl="5">
      <w:start w:val="1"/>
      <w:numFmt w:val="decimal"/>
      <w:lvlText w:val="%1.%2.%3.%4.%5.%6."/>
      <w:lvlJc w:val="left"/>
      <w:pPr>
        <w:ind w:left="5101" w:hanging="708"/>
      </w:pPr>
      <w:rPr>
        <w:rFonts w:hint="default"/>
      </w:rPr>
    </w:lvl>
    <w:lvl w:ilvl="6">
      <w:start w:val="1"/>
      <w:numFmt w:val="decimal"/>
      <w:lvlText w:val="%1.%2.%3.%4.%5.%6.%7."/>
      <w:lvlJc w:val="left"/>
      <w:pPr>
        <w:ind w:left="4528" w:hanging="708"/>
      </w:pPr>
      <w:rPr>
        <w:rFonts w:hint="default"/>
      </w:rPr>
    </w:lvl>
    <w:lvl w:ilvl="7">
      <w:start w:val="1"/>
      <w:numFmt w:val="decimal"/>
      <w:lvlText w:val="%1.%2.%3.%4.%5.%6.%7.%8."/>
      <w:lvlJc w:val="left"/>
      <w:pPr>
        <w:ind w:left="5236" w:hanging="708"/>
      </w:pPr>
      <w:rPr>
        <w:rFonts w:hint="default"/>
      </w:rPr>
    </w:lvl>
    <w:lvl w:ilvl="8">
      <w:start w:val="1"/>
      <w:numFmt w:val="decimal"/>
      <w:lvlText w:val="%1.%2.%3.%4.%5.%6.%7.%8.%9."/>
      <w:lvlJc w:val="left"/>
      <w:pPr>
        <w:ind w:left="5944" w:hanging="708"/>
      </w:pPr>
      <w:rPr>
        <w:rFonts w:hint="default"/>
      </w:rPr>
    </w:lvl>
  </w:abstractNum>
  <w:abstractNum w:abstractNumId="85" w15:restartNumberingAfterBreak="0">
    <w:nsid w:val="69744DCE"/>
    <w:multiLevelType w:val="hybridMultilevel"/>
    <w:tmpl w:val="4D4A831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A423990"/>
    <w:multiLevelType w:val="multilevel"/>
    <w:tmpl w:val="2BDE38FE"/>
    <w:lvl w:ilvl="0">
      <w:start w:val="3"/>
      <w:numFmt w:val="decimal"/>
      <w:lvlText w:val="%1"/>
      <w:lvlJc w:val="left"/>
      <w:pPr>
        <w:ind w:left="510" w:hanging="510"/>
      </w:pPr>
      <w:rPr>
        <w:rFonts w:hint="default"/>
      </w:rPr>
    </w:lvl>
    <w:lvl w:ilvl="1">
      <w:start w:val="3"/>
      <w:numFmt w:val="decimal"/>
      <w:lvlText w:val="%1.%2"/>
      <w:lvlJc w:val="left"/>
      <w:pPr>
        <w:ind w:left="935" w:hanging="51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7" w15:restartNumberingAfterBreak="0">
    <w:nsid w:val="6B1C5674"/>
    <w:multiLevelType w:val="hybridMultilevel"/>
    <w:tmpl w:val="F4DC21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9" w15:restartNumberingAfterBreak="0">
    <w:nsid w:val="6D7A3B7C"/>
    <w:multiLevelType w:val="multilevel"/>
    <w:tmpl w:val="84B82612"/>
    <w:lvl w:ilvl="0">
      <w:start w:val="3"/>
      <w:numFmt w:val="decimal"/>
      <w:lvlText w:val="%1"/>
      <w:lvlJc w:val="left"/>
      <w:pPr>
        <w:ind w:left="555" w:hanging="555"/>
      </w:pPr>
      <w:rPr>
        <w:rFonts w:hint="default"/>
      </w:rPr>
    </w:lvl>
    <w:lvl w:ilvl="1">
      <w:start w:val="2"/>
      <w:numFmt w:val="decimal"/>
      <w:lvlText w:val="%1.%2"/>
      <w:lvlJc w:val="left"/>
      <w:pPr>
        <w:ind w:left="980" w:hanging="555"/>
      </w:pPr>
      <w:rPr>
        <w:rFonts w:hint="default"/>
      </w:rPr>
    </w:lvl>
    <w:lvl w:ilvl="2">
      <w:start w:val="1"/>
      <w:numFmt w:val="decimal"/>
      <w:lvlText w:val="%1.%2.%3"/>
      <w:lvlJc w:val="left"/>
      <w:pPr>
        <w:ind w:left="1570" w:hanging="720"/>
      </w:pPr>
      <w:rPr>
        <w:rFonts w:hint="default"/>
      </w:rPr>
    </w:lvl>
    <w:lvl w:ilvl="3">
      <w:start w:val="4"/>
      <w:numFmt w:val="decimal"/>
      <w:lvlText w:val="%1.%2.%3.%4"/>
      <w:lvlJc w:val="left"/>
      <w:pPr>
        <w:ind w:left="2422"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0" w15:restartNumberingAfterBreak="0">
    <w:nsid w:val="6EC305FF"/>
    <w:multiLevelType w:val="multilevel"/>
    <w:tmpl w:val="56D808A6"/>
    <w:lvl w:ilvl="0">
      <w:start w:val="2"/>
      <w:numFmt w:val="decimal"/>
      <w:lvlText w:val="%1"/>
      <w:lvlJc w:val="left"/>
      <w:pPr>
        <w:ind w:left="384" w:hanging="384"/>
      </w:pPr>
      <w:rPr>
        <w:rFonts w:hint="default"/>
      </w:rPr>
    </w:lvl>
    <w:lvl w:ilvl="1">
      <w:start w:val="1"/>
      <w:numFmt w:val="decimal"/>
      <w:lvlText w:val="%1.%2"/>
      <w:lvlJc w:val="left"/>
      <w:pPr>
        <w:ind w:left="1234" w:hanging="384"/>
      </w:pPr>
      <w:rPr>
        <w:rFonts w:hint="default"/>
      </w:rPr>
    </w:lvl>
    <w:lvl w:ilvl="2">
      <w:start w:val="2"/>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91" w15:restartNumberingAfterBreak="0">
    <w:nsid w:val="71E535F3"/>
    <w:multiLevelType w:val="multilevel"/>
    <w:tmpl w:val="3146AB34"/>
    <w:lvl w:ilvl="0">
      <w:start w:val="2"/>
      <w:numFmt w:val="decimal"/>
      <w:lvlText w:val="%1"/>
      <w:lvlJc w:val="left"/>
      <w:pPr>
        <w:ind w:left="360" w:hanging="360"/>
      </w:pPr>
      <w:rPr>
        <w:rFonts w:hint="default"/>
        <w:color w:val="auto"/>
      </w:rPr>
    </w:lvl>
    <w:lvl w:ilvl="1">
      <w:start w:val="10"/>
      <w:numFmt w:val="decimal"/>
      <w:lvlText w:val="%1.%2"/>
      <w:lvlJc w:val="left"/>
      <w:pPr>
        <w:ind w:left="360" w:hanging="360"/>
      </w:pPr>
      <w:rPr>
        <w:rFonts w:ascii="Arial Narrow" w:hAnsi="Arial Narrow"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2" w15:restartNumberingAfterBreak="0">
    <w:nsid w:val="723C4574"/>
    <w:multiLevelType w:val="multilevel"/>
    <w:tmpl w:val="BD423196"/>
    <w:lvl w:ilvl="0">
      <w:start w:val="1"/>
      <w:numFmt w:val="decimal"/>
      <w:lvlText w:val="%1."/>
      <w:lvlJc w:val="left"/>
      <w:pPr>
        <w:ind w:left="644"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2924" w:hanging="108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284" w:hanging="1440"/>
      </w:pPr>
      <w:rPr>
        <w:rFonts w:hint="default"/>
      </w:rPr>
    </w:lvl>
  </w:abstractNum>
  <w:abstractNum w:abstractNumId="93" w15:restartNumberingAfterBreak="0">
    <w:nsid w:val="733E54DD"/>
    <w:multiLevelType w:val="hybridMultilevel"/>
    <w:tmpl w:val="643E0318"/>
    <w:lvl w:ilvl="0" w:tplc="9D6CCC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4" w15:restartNumberingAfterBreak="0">
    <w:nsid w:val="74B067BE"/>
    <w:multiLevelType w:val="multilevel"/>
    <w:tmpl w:val="618A74CA"/>
    <w:lvl w:ilvl="0">
      <w:start w:val="9"/>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84B163E"/>
    <w:multiLevelType w:val="hybridMultilevel"/>
    <w:tmpl w:val="D91A51A0"/>
    <w:lvl w:ilvl="0" w:tplc="FFFFFFFF">
      <w:start w:val="1"/>
      <w:numFmt w:val="bullet"/>
      <w:lvlText w:val="-"/>
      <w:lvlJc w:val="left"/>
      <w:pPr>
        <w:ind w:left="814" w:hanging="360"/>
      </w:pPr>
      <w:rPr>
        <w:rFonts w:ascii="Calibri" w:hAnsi="Calibri" w:hint="default"/>
      </w:rPr>
    </w:lvl>
    <w:lvl w:ilvl="1" w:tplc="041B0003" w:tentative="1">
      <w:start w:val="1"/>
      <w:numFmt w:val="bullet"/>
      <w:lvlText w:val="o"/>
      <w:lvlJc w:val="left"/>
      <w:pPr>
        <w:ind w:left="1534" w:hanging="360"/>
      </w:pPr>
      <w:rPr>
        <w:rFonts w:ascii="Courier New" w:hAnsi="Courier New" w:cs="Courier New" w:hint="default"/>
      </w:rPr>
    </w:lvl>
    <w:lvl w:ilvl="2" w:tplc="041B0005" w:tentative="1">
      <w:start w:val="1"/>
      <w:numFmt w:val="bullet"/>
      <w:lvlText w:val=""/>
      <w:lvlJc w:val="left"/>
      <w:pPr>
        <w:ind w:left="2254" w:hanging="360"/>
      </w:pPr>
      <w:rPr>
        <w:rFonts w:ascii="Wingdings" w:hAnsi="Wingdings" w:hint="default"/>
      </w:rPr>
    </w:lvl>
    <w:lvl w:ilvl="3" w:tplc="041B0001" w:tentative="1">
      <w:start w:val="1"/>
      <w:numFmt w:val="bullet"/>
      <w:lvlText w:val=""/>
      <w:lvlJc w:val="left"/>
      <w:pPr>
        <w:ind w:left="2974" w:hanging="360"/>
      </w:pPr>
      <w:rPr>
        <w:rFonts w:ascii="Symbol" w:hAnsi="Symbol" w:hint="default"/>
      </w:rPr>
    </w:lvl>
    <w:lvl w:ilvl="4" w:tplc="041B0003" w:tentative="1">
      <w:start w:val="1"/>
      <w:numFmt w:val="bullet"/>
      <w:lvlText w:val="o"/>
      <w:lvlJc w:val="left"/>
      <w:pPr>
        <w:ind w:left="3694" w:hanging="360"/>
      </w:pPr>
      <w:rPr>
        <w:rFonts w:ascii="Courier New" w:hAnsi="Courier New" w:cs="Courier New" w:hint="default"/>
      </w:rPr>
    </w:lvl>
    <w:lvl w:ilvl="5" w:tplc="041B0005" w:tentative="1">
      <w:start w:val="1"/>
      <w:numFmt w:val="bullet"/>
      <w:lvlText w:val=""/>
      <w:lvlJc w:val="left"/>
      <w:pPr>
        <w:ind w:left="4414" w:hanging="360"/>
      </w:pPr>
      <w:rPr>
        <w:rFonts w:ascii="Wingdings" w:hAnsi="Wingdings" w:hint="default"/>
      </w:rPr>
    </w:lvl>
    <w:lvl w:ilvl="6" w:tplc="041B0001" w:tentative="1">
      <w:start w:val="1"/>
      <w:numFmt w:val="bullet"/>
      <w:lvlText w:val=""/>
      <w:lvlJc w:val="left"/>
      <w:pPr>
        <w:ind w:left="5134" w:hanging="360"/>
      </w:pPr>
      <w:rPr>
        <w:rFonts w:ascii="Symbol" w:hAnsi="Symbol" w:hint="default"/>
      </w:rPr>
    </w:lvl>
    <w:lvl w:ilvl="7" w:tplc="041B0003" w:tentative="1">
      <w:start w:val="1"/>
      <w:numFmt w:val="bullet"/>
      <w:lvlText w:val="o"/>
      <w:lvlJc w:val="left"/>
      <w:pPr>
        <w:ind w:left="5854" w:hanging="360"/>
      </w:pPr>
      <w:rPr>
        <w:rFonts w:ascii="Courier New" w:hAnsi="Courier New" w:cs="Courier New" w:hint="default"/>
      </w:rPr>
    </w:lvl>
    <w:lvl w:ilvl="8" w:tplc="041B0005" w:tentative="1">
      <w:start w:val="1"/>
      <w:numFmt w:val="bullet"/>
      <w:lvlText w:val=""/>
      <w:lvlJc w:val="left"/>
      <w:pPr>
        <w:ind w:left="6574" w:hanging="360"/>
      </w:pPr>
      <w:rPr>
        <w:rFonts w:ascii="Wingdings" w:hAnsi="Wingdings" w:hint="default"/>
      </w:rPr>
    </w:lvl>
  </w:abstractNum>
  <w:abstractNum w:abstractNumId="96"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9CF41C7"/>
    <w:multiLevelType w:val="multilevel"/>
    <w:tmpl w:val="1400B0E6"/>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lvlText w:val="%4."/>
      <w:lvlJc w:val="left"/>
      <w:pPr>
        <w:ind w:left="1637" w:hanging="360"/>
      </w:p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7BEF4C6E"/>
    <w:multiLevelType w:val="multilevel"/>
    <w:tmpl w:val="AEB49F26"/>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1"/>
      <w:numFmt w:val="bullet"/>
      <w:lvlText w:val="-"/>
      <w:lvlJc w:val="left"/>
      <w:pPr>
        <w:ind w:left="1288" w:hanging="720"/>
      </w:pPr>
      <w:rPr>
        <w:rFonts w:ascii="Arial Narrow" w:eastAsia="Calibri" w:hAnsi="Arial Narrow"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9" w15:restartNumberingAfterBreak="0">
    <w:nsid w:val="7C564C64"/>
    <w:multiLevelType w:val="multilevel"/>
    <w:tmpl w:val="30C436A6"/>
    <w:lvl w:ilvl="0">
      <w:start w:val="4"/>
      <w:numFmt w:val="decimal"/>
      <w:lvlText w:val="%1"/>
      <w:lvlJc w:val="left"/>
      <w:pPr>
        <w:ind w:left="502" w:hanging="360"/>
      </w:pPr>
      <w:rPr>
        <w:rFonts w:hint="default"/>
        <w:color w:val="auto"/>
      </w:rPr>
    </w:lvl>
    <w:lvl w:ilvl="1">
      <w:start w:val="3"/>
      <w:numFmt w:val="decimal"/>
      <w:lvlText w:val="6.%2"/>
      <w:lvlJc w:val="left"/>
      <w:pPr>
        <w:ind w:left="502" w:hanging="360"/>
      </w:pPr>
      <w:rPr>
        <w:rFonts w:hint="default"/>
        <w:color w:val="auto"/>
      </w:rPr>
    </w:lvl>
    <w:lvl w:ilvl="2">
      <w:start w:val="1"/>
      <w:numFmt w:val="decimal"/>
      <w:lvlText w:val="6.%2.%3"/>
      <w:lvlJc w:val="left"/>
      <w:pPr>
        <w:ind w:left="1582" w:hanging="720"/>
      </w:pPr>
      <w:rPr>
        <w:rFonts w:hint="default"/>
        <w:color w:val="auto"/>
      </w:rPr>
    </w:lvl>
    <w:lvl w:ilvl="3">
      <w:start w:val="1"/>
      <w:numFmt w:val="decimal"/>
      <w:lvlText w:val="%1.%2.%3.%4"/>
      <w:lvlJc w:val="left"/>
      <w:pPr>
        <w:ind w:left="1942" w:hanging="720"/>
      </w:pPr>
      <w:rPr>
        <w:rFonts w:hint="default"/>
        <w:color w:val="auto"/>
      </w:rPr>
    </w:lvl>
    <w:lvl w:ilvl="4">
      <w:start w:val="1"/>
      <w:numFmt w:val="decimal"/>
      <w:lvlText w:val="%1.%2.%3.%4.%5"/>
      <w:lvlJc w:val="left"/>
      <w:pPr>
        <w:ind w:left="2662" w:hanging="1080"/>
      </w:pPr>
      <w:rPr>
        <w:rFonts w:hint="default"/>
        <w:color w:val="auto"/>
      </w:rPr>
    </w:lvl>
    <w:lvl w:ilvl="5">
      <w:start w:val="1"/>
      <w:numFmt w:val="decimal"/>
      <w:lvlText w:val="%1.%2.%3.%4.%5.%6"/>
      <w:lvlJc w:val="left"/>
      <w:pPr>
        <w:ind w:left="3022" w:hanging="1080"/>
      </w:pPr>
      <w:rPr>
        <w:rFonts w:hint="default"/>
        <w:color w:val="auto"/>
      </w:rPr>
    </w:lvl>
    <w:lvl w:ilvl="6">
      <w:start w:val="1"/>
      <w:numFmt w:val="decimal"/>
      <w:lvlText w:val="%1.%2.%3.%4.%5.%6.%7"/>
      <w:lvlJc w:val="left"/>
      <w:pPr>
        <w:ind w:left="3742" w:hanging="1440"/>
      </w:pPr>
      <w:rPr>
        <w:rFonts w:hint="default"/>
        <w:color w:val="auto"/>
      </w:rPr>
    </w:lvl>
    <w:lvl w:ilvl="7">
      <w:start w:val="1"/>
      <w:numFmt w:val="decimal"/>
      <w:lvlText w:val="%1.%2.%3.%4.%5.%6.%7.%8"/>
      <w:lvlJc w:val="left"/>
      <w:pPr>
        <w:ind w:left="4102" w:hanging="1440"/>
      </w:pPr>
      <w:rPr>
        <w:rFonts w:hint="default"/>
        <w:color w:val="auto"/>
      </w:rPr>
    </w:lvl>
    <w:lvl w:ilvl="8">
      <w:start w:val="1"/>
      <w:numFmt w:val="decimal"/>
      <w:lvlText w:val="%1.%2.%3.%4.%5.%6.%7.%8.%9"/>
      <w:lvlJc w:val="left"/>
      <w:pPr>
        <w:ind w:left="4822" w:hanging="1800"/>
      </w:pPr>
      <w:rPr>
        <w:rFonts w:hint="default"/>
        <w:color w:val="auto"/>
      </w:rPr>
    </w:lvl>
  </w:abstractNum>
  <w:abstractNum w:abstractNumId="100" w15:restartNumberingAfterBreak="0">
    <w:nsid w:val="7D3B1546"/>
    <w:multiLevelType w:val="hybridMultilevel"/>
    <w:tmpl w:val="2F705808"/>
    <w:lvl w:ilvl="0" w:tplc="041B000F">
      <w:start w:val="1"/>
      <w:numFmt w:val="decimal"/>
      <w:lvlText w:val="%1."/>
      <w:lvlJc w:val="left"/>
      <w:pPr>
        <w:ind w:left="502"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D5C188D"/>
    <w:multiLevelType w:val="multilevel"/>
    <w:tmpl w:val="5A8C0C98"/>
    <w:lvl w:ilvl="0">
      <w:start w:val="1"/>
      <w:numFmt w:val="decimal"/>
      <w:lvlText w:val="%1."/>
      <w:lvlJc w:val="left"/>
      <w:pPr>
        <w:ind w:left="644" w:hanging="360"/>
      </w:pPr>
      <w:rPr>
        <w:rFonts w:hint="default"/>
      </w:rPr>
    </w:lvl>
    <w:lvl w:ilvl="1">
      <w:start w:val="1"/>
      <w:numFmt w:val="decimal"/>
      <w:isLgl/>
      <w:lvlText w:val="%1.%2"/>
      <w:lvlJc w:val="left"/>
      <w:pPr>
        <w:ind w:left="937" w:hanging="555"/>
      </w:pPr>
      <w:rPr>
        <w:rFonts w:hint="default"/>
      </w:rPr>
    </w:lvl>
    <w:lvl w:ilvl="2">
      <w:start w:val="1"/>
      <w:numFmt w:val="decimal"/>
      <w:isLgl/>
      <w:lvlText w:val="%1.%2.%3"/>
      <w:lvlJc w:val="left"/>
      <w:pPr>
        <w:ind w:left="1124" w:hanging="720"/>
      </w:pPr>
      <w:rPr>
        <w:rFonts w:hint="default"/>
      </w:rPr>
    </w:lvl>
    <w:lvl w:ilvl="3">
      <w:start w:val="2"/>
      <w:numFmt w:val="decimal"/>
      <w:isLgl/>
      <w:lvlText w:val="%1.%2.%3.%4"/>
      <w:lvlJc w:val="left"/>
      <w:pPr>
        <w:ind w:left="1146" w:hanging="720"/>
      </w:pPr>
      <w:rPr>
        <w:rFonts w:hint="default"/>
      </w:rPr>
    </w:lvl>
    <w:lvl w:ilvl="4">
      <w:start w:val="1"/>
      <w:numFmt w:val="decimal"/>
      <w:isLgl/>
      <w:lvlText w:val="%1.%2.%3.%4.%5"/>
      <w:lvlJc w:val="left"/>
      <w:pPr>
        <w:ind w:left="1168" w:hanging="72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572" w:hanging="1080"/>
      </w:pPr>
      <w:rPr>
        <w:rFonts w:hint="default"/>
      </w:rPr>
    </w:lvl>
    <w:lvl w:ilvl="7">
      <w:start w:val="1"/>
      <w:numFmt w:val="decimal"/>
      <w:isLgl/>
      <w:lvlText w:val="%1.%2.%3.%4.%5.%6.%7.%8"/>
      <w:lvlJc w:val="left"/>
      <w:pPr>
        <w:ind w:left="1954" w:hanging="1440"/>
      </w:pPr>
      <w:rPr>
        <w:rFonts w:hint="default"/>
      </w:rPr>
    </w:lvl>
    <w:lvl w:ilvl="8">
      <w:start w:val="1"/>
      <w:numFmt w:val="decimal"/>
      <w:isLgl/>
      <w:lvlText w:val="%1.%2.%3.%4.%5.%6.%7.%8.%9"/>
      <w:lvlJc w:val="left"/>
      <w:pPr>
        <w:ind w:left="1976" w:hanging="1440"/>
      </w:pPr>
      <w:rPr>
        <w:rFonts w:hint="default"/>
      </w:rPr>
    </w:lvl>
  </w:abstractNum>
  <w:abstractNum w:abstractNumId="102" w15:restartNumberingAfterBreak="0">
    <w:nsid w:val="7D6A0D43"/>
    <w:multiLevelType w:val="multilevel"/>
    <w:tmpl w:val="7FBCF0AA"/>
    <w:lvl w:ilvl="0">
      <w:start w:val="2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4."/>
      <w:lvlJc w:val="left"/>
      <w:pPr>
        <w:ind w:left="2913" w:hanging="360"/>
      </w:p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3" w15:restartNumberingAfterBreak="0">
    <w:nsid w:val="7E9736AA"/>
    <w:multiLevelType w:val="hybridMultilevel"/>
    <w:tmpl w:val="BEB490DC"/>
    <w:lvl w:ilvl="0" w:tplc="16D2B5B8">
      <w:start w:val="1"/>
      <w:numFmt w:val="decimal"/>
      <w:lvlText w:val="2.%1."/>
      <w:lvlJc w:val="left"/>
      <w:pPr>
        <w:ind w:left="1146" w:hanging="360"/>
      </w:pPr>
      <w:rPr>
        <w:rFonts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4" w15:restartNumberingAfterBreak="0">
    <w:nsid w:val="7EA67A9D"/>
    <w:multiLevelType w:val="hybridMultilevel"/>
    <w:tmpl w:val="CA8AAE0A"/>
    <w:lvl w:ilvl="0" w:tplc="99CA7272">
      <w:start w:val="1"/>
      <w:numFmt w:val="lowerRoman"/>
      <w:lvlText w:val="(%1)"/>
      <w:lvlJc w:val="left"/>
      <w:pPr>
        <w:ind w:left="720" w:hanging="360"/>
      </w:pPr>
      <w:rPr>
        <w:rFonts w:hint="default"/>
      </w:rPr>
    </w:lvl>
    <w:lvl w:ilvl="1" w:tplc="99CA7272">
      <w:start w:val="1"/>
      <w:numFmt w:val="lowerRoman"/>
      <w:lvlText w:val="(%2)"/>
      <w:lvlJc w:val="left"/>
      <w:pPr>
        <w:ind w:left="1440" w:hanging="360"/>
      </w:pPr>
      <w:rPr>
        <w:rFonts w:hint="default"/>
      </w:rPr>
    </w:lvl>
    <w:lvl w:ilvl="2" w:tplc="8090815C">
      <w:start w:val="1"/>
      <w:numFmt w:val="upperLetter"/>
      <w:lvlText w:val="%3."/>
      <w:lvlJc w:val="left"/>
      <w:pPr>
        <w:ind w:left="2340" w:hanging="360"/>
      </w:pPr>
      <w:rPr>
        <w:rFonts w:hint="default"/>
      </w:rPr>
    </w:lvl>
    <w:lvl w:ilvl="3" w:tplc="2A80F39A">
      <w:start w:val="1"/>
      <w:numFmt w:val="lowerLetter"/>
      <w:lvlText w:val="%4)"/>
      <w:lvlJc w:val="left"/>
      <w:pPr>
        <w:ind w:left="2880" w:hanging="360"/>
      </w:pPr>
      <w:rPr>
        <w:rFonts w:hint="default"/>
      </w:rPr>
    </w:lvl>
    <w:lvl w:ilvl="4" w:tplc="041B000F">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72666101">
    <w:abstractNumId w:val="53"/>
  </w:num>
  <w:num w:numId="2" w16cid:durableId="612828679">
    <w:abstractNumId w:val="67"/>
  </w:num>
  <w:num w:numId="3" w16cid:durableId="961114246">
    <w:abstractNumId w:val="24"/>
  </w:num>
  <w:num w:numId="4" w16cid:durableId="1869945778">
    <w:abstractNumId w:val="101"/>
  </w:num>
  <w:num w:numId="5" w16cid:durableId="1495339741">
    <w:abstractNumId w:val="84"/>
  </w:num>
  <w:num w:numId="6" w16cid:durableId="831604623">
    <w:abstractNumId w:val="41"/>
  </w:num>
  <w:num w:numId="7" w16cid:durableId="986206575">
    <w:abstractNumId w:val="82"/>
  </w:num>
  <w:num w:numId="8" w16cid:durableId="1725442982">
    <w:abstractNumId w:val="92"/>
  </w:num>
  <w:num w:numId="9" w16cid:durableId="1335113728">
    <w:abstractNumId w:val="46"/>
  </w:num>
  <w:num w:numId="10" w16cid:durableId="2031684972">
    <w:abstractNumId w:val="49"/>
  </w:num>
  <w:num w:numId="11" w16cid:durableId="685207805">
    <w:abstractNumId w:val="54"/>
  </w:num>
  <w:num w:numId="12" w16cid:durableId="1233079910">
    <w:abstractNumId w:val="37"/>
  </w:num>
  <w:num w:numId="13" w16cid:durableId="2104642314">
    <w:abstractNumId w:val="57"/>
  </w:num>
  <w:num w:numId="14" w16cid:durableId="2020346509">
    <w:abstractNumId w:val="62"/>
  </w:num>
  <w:num w:numId="15" w16cid:durableId="3897549">
    <w:abstractNumId w:val="7"/>
  </w:num>
  <w:num w:numId="16" w16cid:durableId="1039547230">
    <w:abstractNumId w:val="40"/>
  </w:num>
  <w:num w:numId="17" w16cid:durableId="2113699661">
    <w:abstractNumId w:val="97"/>
  </w:num>
  <w:num w:numId="18" w16cid:durableId="657418102">
    <w:abstractNumId w:val="30"/>
  </w:num>
  <w:num w:numId="19" w16cid:durableId="1796752688">
    <w:abstractNumId w:val="70"/>
  </w:num>
  <w:num w:numId="20" w16cid:durableId="1873106688">
    <w:abstractNumId w:val="9"/>
  </w:num>
  <w:num w:numId="21" w16cid:durableId="402872195">
    <w:abstractNumId w:val="100"/>
  </w:num>
  <w:num w:numId="22" w16cid:durableId="1501500865">
    <w:abstractNumId w:val="31"/>
  </w:num>
  <w:num w:numId="23" w16cid:durableId="579753809">
    <w:abstractNumId w:val="52"/>
  </w:num>
  <w:num w:numId="24" w16cid:durableId="953095170">
    <w:abstractNumId w:val="3"/>
  </w:num>
  <w:num w:numId="25" w16cid:durableId="601649027">
    <w:abstractNumId w:val="33"/>
  </w:num>
  <w:num w:numId="26" w16cid:durableId="153112386">
    <w:abstractNumId w:val="80"/>
  </w:num>
  <w:num w:numId="27" w16cid:durableId="1286889168">
    <w:abstractNumId w:val="56"/>
  </w:num>
  <w:num w:numId="28" w16cid:durableId="1050542849">
    <w:abstractNumId w:val="83"/>
  </w:num>
  <w:num w:numId="29" w16cid:durableId="2041201693">
    <w:abstractNumId w:val="66"/>
  </w:num>
  <w:num w:numId="30" w16cid:durableId="612515972">
    <w:abstractNumId w:val="27"/>
  </w:num>
  <w:num w:numId="31" w16cid:durableId="753169653">
    <w:abstractNumId w:val="75"/>
  </w:num>
  <w:num w:numId="32" w16cid:durableId="1668316705">
    <w:abstractNumId w:val="14"/>
  </w:num>
  <w:num w:numId="33" w16cid:durableId="147868310">
    <w:abstractNumId w:val="61"/>
  </w:num>
  <w:num w:numId="34" w16cid:durableId="1920286149">
    <w:abstractNumId w:val="79"/>
  </w:num>
  <w:num w:numId="35" w16cid:durableId="897088372">
    <w:abstractNumId w:val="2"/>
  </w:num>
  <w:num w:numId="36" w16cid:durableId="1081490268">
    <w:abstractNumId w:val="85"/>
  </w:num>
  <w:num w:numId="37" w16cid:durableId="40711425">
    <w:abstractNumId w:val="17"/>
  </w:num>
  <w:num w:numId="38" w16cid:durableId="1044595304">
    <w:abstractNumId w:val="55"/>
  </w:num>
  <w:num w:numId="39" w16cid:durableId="1552617453">
    <w:abstractNumId w:val="98"/>
  </w:num>
  <w:num w:numId="40" w16cid:durableId="1878010714">
    <w:abstractNumId w:val="95"/>
  </w:num>
  <w:num w:numId="41" w16cid:durableId="1142423923">
    <w:abstractNumId w:val="93"/>
  </w:num>
  <w:num w:numId="42" w16cid:durableId="1680349349">
    <w:abstractNumId w:val="96"/>
  </w:num>
  <w:num w:numId="43" w16cid:durableId="1684478693">
    <w:abstractNumId w:val="23"/>
  </w:num>
  <w:num w:numId="44" w16cid:durableId="2700119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0451421">
    <w:abstractNumId w:val="25"/>
  </w:num>
  <w:num w:numId="46" w16cid:durableId="1133912028">
    <w:abstractNumId w:val="104"/>
  </w:num>
  <w:num w:numId="47" w16cid:durableId="1593857758">
    <w:abstractNumId w:val="26"/>
  </w:num>
  <w:num w:numId="48" w16cid:durableId="1725986314">
    <w:abstractNumId w:val="72"/>
  </w:num>
  <w:num w:numId="49" w16cid:durableId="7138934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8717275">
    <w:abstractNumId w:val="58"/>
  </w:num>
  <w:num w:numId="51" w16cid:durableId="6222000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96158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047705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5565908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7233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995586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0814632">
    <w:abstractNumId w:val="35"/>
  </w:num>
  <w:num w:numId="58" w16cid:durableId="756755644">
    <w:abstractNumId w:val="48"/>
  </w:num>
  <w:num w:numId="59" w16cid:durableId="298389508">
    <w:abstractNumId w:val="44"/>
  </w:num>
  <w:num w:numId="60" w16cid:durableId="1530953509">
    <w:abstractNumId w:val="71"/>
  </w:num>
  <w:num w:numId="61" w16cid:durableId="518549516">
    <w:abstractNumId w:val="11"/>
  </w:num>
  <w:num w:numId="62" w16cid:durableId="610090918">
    <w:abstractNumId w:val="36"/>
  </w:num>
  <w:num w:numId="63" w16cid:durableId="1418555867">
    <w:abstractNumId w:val="65"/>
  </w:num>
  <w:num w:numId="64" w16cid:durableId="943342977">
    <w:abstractNumId w:val="13"/>
  </w:num>
  <w:num w:numId="65" w16cid:durableId="1402873814">
    <w:abstractNumId w:val="68"/>
  </w:num>
  <w:num w:numId="66" w16cid:durableId="1755741212">
    <w:abstractNumId w:val="5"/>
  </w:num>
  <w:num w:numId="67" w16cid:durableId="1084230283">
    <w:abstractNumId w:val="77"/>
  </w:num>
  <w:num w:numId="68" w16cid:durableId="1118330116">
    <w:abstractNumId w:val="59"/>
  </w:num>
  <w:num w:numId="69" w16cid:durableId="1728648716">
    <w:abstractNumId w:val="10"/>
  </w:num>
  <w:num w:numId="70" w16cid:durableId="133301132">
    <w:abstractNumId w:val="6"/>
  </w:num>
  <w:num w:numId="71" w16cid:durableId="566963134">
    <w:abstractNumId w:val="4"/>
  </w:num>
  <w:num w:numId="72" w16cid:durableId="1103188750">
    <w:abstractNumId w:val="0"/>
  </w:num>
  <w:num w:numId="73" w16cid:durableId="1540630961">
    <w:abstractNumId w:val="90"/>
  </w:num>
  <w:num w:numId="74" w16cid:durableId="1548492092">
    <w:abstractNumId w:val="94"/>
  </w:num>
  <w:num w:numId="75" w16cid:durableId="448166298">
    <w:abstractNumId w:val="99"/>
  </w:num>
  <w:num w:numId="76" w16cid:durableId="367680801">
    <w:abstractNumId w:val="29"/>
  </w:num>
  <w:num w:numId="77" w16cid:durableId="852034991">
    <w:abstractNumId w:val="63"/>
  </w:num>
  <w:num w:numId="78" w16cid:durableId="480275594">
    <w:abstractNumId w:val="18"/>
  </w:num>
  <w:num w:numId="79" w16cid:durableId="491607554">
    <w:abstractNumId w:val="45"/>
  </w:num>
  <w:num w:numId="80" w16cid:durableId="1939216401">
    <w:abstractNumId w:val="91"/>
  </w:num>
  <w:num w:numId="81" w16cid:durableId="1397513641">
    <w:abstractNumId w:val="16"/>
  </w:num>
  <w:num w:numId="82" w16cid:durableId="1606572595">
    <w:abstractNumId w:val="20"/>
  </w:num>
  <w:num w:numId="83" w16cid:durableId="1950038873">
    <w:abstractNumId w:val="86"/>
  </w:num>
  <w:num w:numId="84" w16cid:durableId="1371108575">
    <w:abstractNumId w:val="12"/>
  </w:num>
  <w:num w:numId="85" w16cid:durableId="1551961119">
    <w:abstractNumId w:val="76"/>
  </w:num>
  <w:num w:numId="86" w16cid:durableId="205409477">
    <w:abstractNumId w:val="43"/>
  </w:num>
  <w:num w:numId="87" w16cid:durableId="1874997980">
    <w:abstractNumId w:val="89"/>
  </w:num>
  <w:num w:numId="88" w16cid:durableId="1172060429">
    <w:abstractNumId w:val="28"/>
  </w:num>
  <w:num w:numId="89" w16cid:durableId="1788038544">
    <w:abstractNumId w:val="81"/>
  </w:num>
  <w:num w:numId="90" w16cid:durableId="1435175727">
    <w:abstractNumId w:val="42"/>
  </w:num>
  <w:num w:numId="91" w16cid:durableId="84692274">
    <w:abstractNumId w:val="74"/>
  </w:num>
  <w:num w:numId="92" w16cid:durableId="116529867">
    <w:abstractNumId w:val="22"/>
  </w:num>
  <w:num w:numId="93" w16cid:durableId="1875342223">
    <w:abstractNumId w:val="78"/>
  </w:num>
  <w:num w:numId="94" w16cid:durableId="2118677663">
    <w:abstractNumId w:val="50"/>
  </w:num>
  <w:num w:numId="95" w16cid:durableId="444614650">
    <w:abstractNumId w:val="73"/>
  </w:num>
  <w:num w:numId="96" w16cid:durableId="1898979398">
    <w:abstractNumId w:val="32"/>
  </w:num>
  <w:num w:numId="97" w16cid:durableId="1540313410">
    <w:abstractNumId w:val="21"/>
  </w:num>
  <w:num w:numId="98" w16cid:durableId="1802377445">
    <w:abstractNumId w:val="64"/>
  </w:num>
  <w:num w:numId="99" w16cid:durableId="675301954">
    <w:abstractNumId w:val="88"/>
  </w:num>
  <w:num w:numId="100" w16cid:durableId="199367824">
    <w:abstractNumId w:val="84"/>
  </w:num>
  <w:num w:numId="101" w16cid:durableId="768740392">
    <w:abstractNumId w:val="53"/>
  </w:num>
  <w:num w:numId="102" w16cid:durableId="1036740606">
    <w:abstractNumId w:val="53"/>
  </w:num>
  <w:num w:numId="103" w16cid:durableId="1602296685">
    <w:abstractNumId w:val="102"/>
  </w:num>
  <w:num w:numId="104" w16cid:durableId="497038496">
    <w:abstractNumId w:val="39"/>
  </w:num>
  <w:num w:numId="105" w16cid:durableId="1730569085">
    <w:abstractNumId w:val="1"/>
  </w:num>
  <w:num w:numId="106" w16cid:durableId="151485855">
    <w:abstractNumId w:val="34"/>
  </w:num>
  <w:num w:numId="107" w16cid:durableId="455300484">
    <w:abstractNumId w:val="87"/>
  </w:num>
  <w:num w:numId="108" w16cid:durableId="217518884">
    <w:abstractNumId w:val="103"/>
  </w:num>
  <w:num w:numId="109" w16cid:durableId="508954563">
    <w:abstractNumId w:val="69"/>
  </w:num>
  <w:num w:numId="110" w16cid:durableId="134445297">
    <w:abstractNumId w:val="8"/>
  </w:num>
  <w:num w:numId="111" w16cid:durableId="1865244347">
    <w:abstractNumId w:val="19"/>
  </w:num>
  <w:num w:numId="112" w16cid:durableId="971402803">
    <w:abstractNumId w:val="38"/>
  </w:num>
  <w:num w:numId="113" w16cid:durableId="1016617297">
    <w:abstractNumId w:val="51"/>
  </w:num>
  <w:num w:numId="114" w16cid:durableId="1576279343">
    <w:abstractNumId w:val="1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51"/>
    <w:rsid w:val="0000183E"/>
    <w:rsid w:val="0000340E"/>
    <w:rsid w:val="000042E2"/>
    <w:rsid w:val="0000668C"/>
    <w:rsid w:val="00006982"/>
    <w:rsid w:val="000071EF"/>
    <w:rsid w:val="00010FA5"/>
    <w:rsid w:val="00012A37"/>
    <w:rsid w:val="00012E36"/>
    <w:rsid w:val="00013A0B"/>
    <w:rsid w:val="00013C3A"/>
    <w:rsid w:val="0001502B"/>
    <w:rsid w:val="00015415"/>
    <w:rsid w:val="00016CD2"/>
    <w:rsid w:val="00017327"/>
    <w:rsid w:val="000175F1"/>
    <w:rsid w:val="00020625"/>
    <w:rsid w:val="000214D3"/>
    <w:rsid w:val="0002173A"/>
    <w:rsid w:val="00021B57"/>
    <w:rsid w:val="000222DF"/>
    <w:rsid w:val="0002310C"/>
    <w:rsid w:val="00023944"/>
    <w:rsid w:val="00025EA2"/>
    <w:rsid w:val="0002665B"/>
    <w:rsid w:val="00026735"/>
    <w:rsid w:val="000273BF"/>
    <w:rsid w:val="00027FA6"/>
    <w:rsid w:val="00030350"/>
    <w:rsid w:val="00030494"/>
    <w:rsid w:val="000314DB"/>
    <w:rsid w:val="00032607"/>
    <w:rsid w:val="00032E0F"/>
    <w:rsid w:val="00034FA1"/>
    <w:rsid w:val="000364A2"/>
    <w:rsid w:val="0003785E"/>
    <w:rsid w:val="00040641"/>
    <w:rsid w:val="000417CB"/>
    <w:rsid w:val="00044129"/>
    <w:rsid w:val="00044598"/>
    <w:rsid w:val="000471B9"/>
    <w:rsid w:val="00050EAB"/>
    <w:rsid w:val="00051BF7"/>
    <w:rsid w:val="00051F5F"/>
    <w:rsid w:val="000520C4"/>
    <w:rsid w:val="0005235B"/>
    <w:rsid w:val="000524E0"/>
    <w:rsid w:val="0005612B"/>
    <w:rsid w:val="00057F41"/>
    <w:rsid w:val="000609F5"/>
    <w:rsid w:val="00063ACF"/>
    <w:rsid w:val="000649F0"/>
    <w:rsid w:val="000666B7"/>
    <w:rsid w:val="000710CE"/>
    <w:rsid w:val="00072151"/>
    <w:rsid w:val="000727E2"/>
    <w:rsid w:val="00072982"/>
    <w:rsid w:val="0007369C"/>
    <w:rsid w:val="00073DB7"/>
    <w:rsid w:val="00075B1D"/>
    <w:rsid w:val="00076342"/>
    <w:rsid w:val="000768A2"/>
    <w:rsid w:val="00076B81"/>
    <w:rsid w:val="00076CFA"/>
    <w:rsid w:val="00081674"/>
    <w:rsid w:val="00083FF9"/>
    <w:rsid w:val="000846B4"/>
    <w:rsid w:val="00084DEF"/>
    <w:rsid w:val="00085C47"/>
    <w:rsid w:val="00091AAE"/>
    <w:rsid w:val="0009515F"/>
    <w:rsid w:val="00096063"/>
    <w:rsid w:val="000A10C0"/>
    <w:rsid w:val="000A1103"/>
    <w:rsid w:val="000A2741"/>
    <w:rsid w:val="000A34BF"/>
    <w:rsid w:val="000A3CA5"/>
    <w:rsid w:val="000A51A1"/>
    <w:rsid w:val="000A5653"/>
    <w:rsid w:val="000A5E85"/>
    <w:rsid w:val="000A6D6B"/>
    <w:rsid w:val="000B0094"/>
    <w:rsid w:val="000B035E"/>
    <w:rsid w:val="000B146C"/>
    <w:rsid w:val="000B4EAD"/>
    <w:rsid w:val="000B5FD8"/>
    <w:rsid w:val="000B621B"/>
    <w:rsid w:val="000C08B8"/>
    <w:rsid w:val="000C2365"/>
    <w:rsid w:val="000C3271"/>
    <w:rsid w:val="000C3E19"/>
    <w:rsid w:val="000C4664"/>
    <w:rsid w:val="000C5D92"/>
    <w:rsid w:val="000C5F5E"/>
    <w:rsid w:val="000C6514"/>
    <w:rsid w:val="000C6DFA"/>
    <w:rsid w:val="000C7DC2"/>
    <w:rsid w:val="000D040B"/>
    <w:rsid w:val="000D18A1"/>
    <w:rsid w:val="000D1C3F"/>
    <w:rsid w:val="000D4405"/>
    <w:rsid w:val="000D4F4E"/>
    <w:rsid w:val="000D511A"/>
    <w:rsid w:val="000D61E5"/>
    <w:rsid w:val="000D7356"/>
    <w:rsid w:val="000E1B97"/>
    <w:rsid w:val="000E22F4"/>
    <w:rsid w:val="000E2935"/>
    <w:rsid w:val="000E35E6"/>
    <w:rsid w:val="000E3981"/>
    <w:rsid w:val="000E436E"/>
    <w:rsid w:val="000E499F"/>
    <w:rsid w:val="000E5360"/>
    <w:rsid w:val="000E69C6"/>
    <w:rsid w:val="000E6B85"/>
    <w:rsid w:val="000E6F58"/>
    <w:rsid w:val="000E78A7"/>
    <w:rsid w:val="000F0113"/>
    <w:rsid w:val="000F064F"/>
    <w:rsid w:val="000F1B87"/>
    <w:rsid w:val="000F1C2D"/>
    <w:rsid w:val="000F2091"/>
    <w:rsid w:val="000F2758"/>
    <w:rsid w:val="000F2DA1"/>
    <w:rsid w:val="000F3196"/>
    <w:rsid w:val="000F5A5A"/>
    <w:rsid w:val="000F7B8E"/>
    <w:rsid w:val="00100965"/>
    <w:rsid w:val="00101E2A"/>
    <w:rsid w:val="00102906"/>
    <w:rsid w:val="00102D37"/>
    <w:rsid w:val="0010330E"/>
    <w:rsid w:val="00104237"/>
    <w:rsid w:val="00105C6A"/>
    <w:rsid w:val="00107152"/>
    <w:rsid w:val="001100BC"/>
    <w:rsid w:val="00111B10"/>
    <w:rsid w:val="001123A6"/>
    <w:rsid w:val="0011290E"/>
    <w:rsid w:val="00113765"/>
    <w:rsid w:val="00113E2F"/>
    <w:rsid w:val="0011593B"/>
    <w:rsid w:val="001161EA"/>
    <w:rsid w:val="001164E8"/>
    <w:rsid w:val="0011652D"/>
    <w:rsid w:val="001174F0"/>
    <w:rsid w:val="00117DB0"/>
    <w:rsid w:val="00117F47"/>
    <w:rsid w:val="00120B3B"/>
    <w:rsid w:val="001236CE"/>
    <w:rsid w:val="001242D2"/>
    <w:rsid w:val="00125061"/>
    <w:rsid w:val="001252E5"/>
    <w:rsid w:val="00126908"/>
    <w:rsid w:val="00127119"/>
    <w:rsid w:val="00127BA9"/>
    <w:rsid w:val="00130610"/>
    <w:rsid w:val="00130D59"/>
    <w:rsid w:val="001313C3"/>
    <w:rsid w:val="00131BA9"/>
    <w:rsid w:val="00132600"/>
    <w:rsid w:val="00133667"/>
    <w:rsid w:val="00133D35"/>
    <w:rsid w:val="001351DE"/>
    <w:rsid w:val="00135379"/>
    <w:rsid w:val="00135928"/>
    <w:rsid w:val="001362DA"/>
    <w:rsid w:val="00136949"/>
    <w:rsid w:val="00136FDC"/>
    <w:rsid w:val="00137554"/>
    <w:rsid w:val="00137E89"/>
    <w:rsid w:val="001425F7"/>
    <w:rsid w:val="00145209"/>
    <w:rsid w:val="0014582B"/>
    <w:rsid w:val="00146168"/>
    <w:rsid w:val="001461EE"/>
    <w:rsid w:val="00147D9B"/>
    <w:rsid w:val="00147FA1"/>
    <w:rsid w:val="00153003"/>
    <w:rsid w:val="00153086"/>
    <w:rsid w:val="001547AA"/>
    <w:rsid w:val="00154C8D"/>
    <w:rsid w:val="00155292"/>
    <w:rsid w:val="001563E7"/>
    <w:rsid w:val="00157DC5"/>
    <w:rsid w:val="0016191D"/>
    <w:rsid w:val="00162A54"/>
    <w:rsid w:val="00162E82"/>
    <w:rsid w:val="0016340D"/>
    <w:rsid w:val="00163C6A"/>
    <w:rsid w:val="00164179"/>
    <w:rsid w:val="00164372"/>
    <w:rsid w:val="00164BC1"/>
    <w:rsid w:val="00164C33"/>
    <w:rsid w:val="001662FA"/>
    <w:rsid w:val="00171484"/>
    <w:rsid w:val="00171FD1"/>
    <w:rsid w:val="0017250A"/>
    <w:rsid w:val="00172A99"/>
    <w:rsid w:val="0017314E"/>
    <w:rsid w:val="001742B0"/>
    <w:rsid w:val="00175874"/>
    <w:rsid w:val="001761F6"/>
    <w:rsid w:val="00176B6B"/>
    <w:rsid w:val="0017717E"/>
    <w:rsid w:val="00177A38"/>
    <w:rsid w:val="0018008C"/>
    <w:rsid w:val="0018136A"/>
    <w:rsid w:val="00181CAD"/>
    <w:rsid w:val="0018498E"/>
    <w:rsid w:val="00186CA5"/>
    <w:rsid w:val="00191E91"/>
    <w:rsid w:val="00193B91"/>
    <w:rsid w:val="001953D6"/>
    <w:rsid w:val="001959AF"/>
    <w:rsid w:val="001959FB"/>
    <w:rsid w:val="00195D89"/>
    <w:rsid w:val="00196CF3"/>
    <w:rsid w:val="001A04F5"/>
    <w:rsid w:val="001A0C4F"/>
    <w:rsid w:val="001A137F"/>
    <w:rsid w:val="001A1DA7"/>
    <w:rsid w:val="001A2989"/>
    <w:rsid w:val="001A541B"/>
    <w:rsid w:val="001A54C5"/>
    <w:rsid w:val="001A612B"/>
    <w:rsid w:val="001A69F5"/>
    <w:rsid w:val="001B080E"/>
    <w:rsid w:val="001B0F34"/>
    <w:rsid w:val="001B13A9"/>
    <w:rsid w:val="001B1516"/>
    <w:rsid w:val="001B1C3F"/>
    <w:rsid w:val="001B26EB"/>
    <w:rsid w:val="001B2827"/>
    <w:rsid w:val="001B2F93"/>
    <w:rsid w:val="001B507E"/>
    <w:rsid w:val="001B58E9"/>
    <w:rsid w:val="001B77C3"/>
    <w:rsid w:val="001B79E3"/>
    <w:rsid w:val="001C0BE3"/>
    <w:rsid w:val="001C1A37"/>
    <w:rsid w:val="001C1E70"/>
    <w:rsid w:val="001C227D"/>
    <w:rsid w:val="001C2C1B"/>
    <w:rsid w:val="001C3F51"/>
    <w:rsid w:val="001C4D82"/>
    <w:rsid w:val="001C72F5"/>
    <w:rsid w:val="001D234A"/>
    <w:rsid w:val="001D27AE"/>
    <w:rsid w:val="001D28F5"/>
    <w:rsid w:val="001D4C74"/>
    <w:rsid w:val="001D66A1"/>
    <w:rsid w:val="001D6844"/>
    <w:rsid w:val="001D7473"/>
    <w:rsid w:val="001E046C"/>
    <w:rsid w:val="001E04DB"/>
    <w:rsid w:val="001E0907"/>
    <w:rsid w:val="001E1CFE"/>
    <w:rsid w:val="001E2763"/>
    <w:rsid w:val="001E2EFA"/>
    <w:rsid w:val="001E36BC"/>
    <w:rsid w:val="001E38A9"/>
    <w:rsid w:val="001E3EA0"/>
    <w:rsid w:val="001E3F21"/>
    <w:rsid w:val="001E3FBC"/>
    <w:rsid w:val="001E5295"/>
    <w:rsid w:val="001E53CE"/>
    <w:rsid w:val="001E6484"/>
    <w:rsid w:val="001E6494"/>
    <w:rsid w:val="001E64E4"/>
    <w:rsid w:val="001E6576"/>
    <w:rsid w:val="001E7012"/>
    <w:rsid w:val="001E727E"/>
    <w:rsid w:val="001E7EB4"/>
    <w:rsid w:val="001F0ABD"/>
    <w:rsid w:val="001F16A0"/>
    <w:rsid w:val="001F19E0"/>
    <w:rsid w:val="001F1CBA"/>
    <w:rsid w:val="001F43BC"/>
    <w:rsid w:val="001F7A78"/>
    <w:rsid w:val="001F7B31"/>
    <w:rsid w:val="00202CC4"/>
    <w:rsid w:val="002031F8"/>
    <w:rsid w:val="00203F3B"/>
    <w:rsid w:val="00204769"/>
    <w:rsid w:val="00204A5D"/>
    <w:rsid w:val="00204B7F"/>
    <w:rsid w:val="00205107"/>
    <w:rsid w:val="00205AAF"/>
    <w:rsid w:val="00211CD9"/>
    <w:rsid w:val="00212934"/>
    <w:rsid w:val="002129EC"/>
    <w:rsid w:val="00212C90"/>
    <w:rsid w:val="0021315D"/>
    <w:rsid w:val="0021354D"/>
    <w:rsid w:val="00213619"/>
    <w:rsid w:val="00213641"/>
    <w:rsid w:val="00214115"/>
    <w:rsid w:val="00216529"/>
    <w:rsid w:val="00217AD2"/>
    <w:rsid w:val="00222E74"/>
    <w:rsid w:val="002248A0"/>
    <w:rsid w:val="00224E1C"/>
    <w:rsid w:val="0022670E"/>
    <w:rsid w:val="00226E09"/>
    <w:rsid w:val="00226E8E"/>
    <w:rsid w:val="00227A14"/>
    <w:rsid w:val="002304DA"/>
    <w:rsid w:val="00230746"/>
    <w:rsid w:val="00231CDB"/>
    <w:rsid w:val="00231E6C"/>
    <w:rsid w:val="00233666"/>
    <w:rsid w:val="002337DC"/>
    <w:rsid w:val="00233B12"/>
    <w:rsid w:val="00234681"/>
    <w:rsid w:val="00235F89"/>
    <w:rsid w:val="002377E2"/>
    <w:rsid w:val="00237E2C"/>
    <w:rsid w:val="00240CA7"/>
    <w:rsid w:val="00240E74"/>
    <w:rsid w:val="00240FED"/>
    <w:rsid w:val="00243410"/>
    <w:rsid w:val="002439D2"/>
    <w:rsid w:val="0024408D"/>
    <w:rsid w:val="00247625"/>
    <w:rsid w:val="00247D6F"/>
    <w:rsid w:val="002508D1"/>
    <w:rsid w:val="00250B35"/>
    <w:rsid w:val="0025365D"/>
    <w:rsid w:val="002540A8"/>
    <w:rsid w:val="00256E29"/>
    <w:rsid w:val="002575C1"/>
    <w:rsid w:val="00260F5E"/>
    <w:rsid w:val="00261286"/>
    <w:rsid w:val="00262E00"/>
    <w:rsid w:val="00262FB7"/>
    <w:rsid w:val="00263C69"/>
    <w:rsid w:val="00264099"/>
    <w:rsid w:val="0026732C"/>
    <w:rsid w:val="00267529"/>
    <w:rsid w:val="002675D8"/>
    <w:rsid w:val="00270C96"/>
    <w:rsid w:val="00271933"/>
    <w:rsid w:val="0027203E"/>
    <w:rsid w:val="00272EB9"/>
    <w:rsid w:val="00275EC6"/>
    <w:rsid w:val="00277351"/>
    <w:rsid w:val="002776B0"/>
    <w:rsid w:val="00280428"/>
    <w:rsid w:val="00280AEC"/>
    <w:rsid w:val="00281C0E"/>
    <w:rsid w:val="00284290"/>
    <w:rsid w:val="00284973"/>
    <w:rsid w:val="00285FA5"/>
    <w:rsid w:val="00286197"/>
    <w:rsid w:val="002874DC"/>
    <w:rsid w:val="002900B3"/>
    <w:rsid w:val="00290243"/>
    <w:rsid w:val="0029078E"/>
    <w:rsid w:val="002908BC"/>
    <w:rsid w:val="002910F7"/>
    <w:rsid w:val="00291B4C"/>
    <w:rsid w:val="00291F5B"/>
    <w:rsid w:val="002922C0"/>
    <w:rsid w:val="0029252B"/>
    <w:rsid w:val="00293849"/>
    <w:rsid w:val="00293ED4"/>
    <w:rsid w:val="00295046"/>
    <w:rsid w:val="0029562A"/>
    <w:rsid w:val="00297092"/>
    <w:rsid w:val="00297A44"/>
    <w:rsid w:val="002A1570"/>
    <w:rsid w:val="002A1998"/>
    <w:rsid w:val="002A1DA5"/>
    <w:rsid w:val="002A2611"/>
    <w:rsid w:val="002A3EFA"/>
    <w:rsid w:val="002A3F38"/>
    <w:rsid w:val="002A59F4"/>
    <w:rsid w:val="002A5A8A"/>
    <w:rsid w:val="002A5C85"/>
    <w:rsid w:val="002A6954"/>
    <w:rsid w:val="002A6AF0"/>
    <w:rsid w:val="002A6F7C"/>
    <w:rsid w:val="002B29F8"/>
    <w:rsid w:val="002B53CE"/>
    <w:rsid w:val="002B598D"/>
    <w:rsid w:val="002B67E2"/>
    <w:rsid w:val="002B79F0"/>
    <w:rsid w:val="002C1AF2"/>
    <w:rsid w:val="002C264F"/>
    <w:rsid w:val="002C4948"/>
    <w:rsid w:val="002C52C7"/>
    <w:rsid w:val="002C636E"/>
    <w:rsid w:val="002C6D68"/>
    <w:rsid w:val="002D2A66"/>
    <w:rsid w:val="002D314A"/>
    <w:rsid w:val="002D3169"/>
    <w:rsid w:val="002D3768"/>
    <w:rsid w:val="002D3BEE"/>
    <w:rsid w:val="002D6A78"/>
    <w:rsid w:val="002D6DF3"/>
    <w:rsid w:val="002D790A"/>
    <w:rsid w:val="002D7FA9"/>
    <w:rsid w:val="002D7FD4"/>
    <w:rsid w:val="002E0B43"/>
    <w:rsid w:val="002E1CBC"/>
    <w:rsid w:val="002E2086"/>
    <w:rsid w:val="002E2FC0"/>
    <w:rsid w:val="002E3CAC"/>
    <w:rsid w:val="002E68AC"/>
    <w:rsid w:val="002E7B5B"/>
    <w:rsid w:val="002F0345"/>
    <w:rsid w:val="002F147B"/>
    <w:rsid w:val="002F1865"/>
    <w:rsid w:val="002F1C36"/>
    <w:rsid w:val="002F21AD"/>
    <w:rsid w:val="002F2F2A"/>
    <w:rsid w:val="002F3318"/>
    <w:rsid w:val="002F3A67"/>
    <w:rsid w:val="002F460D"/>
    <w:rsid w:val="002F51CE"/>
    <w:rsid w:val="002F7543"/>
    <w:rsid w:val="00300112"/>
    <w:rsid w:val="00300A59"/>
    <w:rsid w:val="0030413F"/>
    <w:rsid w:val="0030707E"/>
    <w:rsid w:val="00307301"/>
    <w:rsid w:val="00310859"/>
    <w:rsid w:val="00310E30"/>
    <w:rsid w:val="00312C39"/>
    <w:rsid w:val="00315224"/>
    <w:rsid w:val="00315576"/>
    <w:rsid w:val="00315C56"/>
    <w:rsid w:val="00317712"/>
    <w:rsid w:val="003204E3"/>
    <w:rsid w:val="00321D6E"/>
    <w:rsid w:val="00322933"/>
    <w:rsid w:val="00322E6C"/>
    <w:rsid w:val="00323BA7"/>
    <w:rsid w:val="00325069"/>
    <w:rsid w:val="00325F8B"/>
    <w:rsid w:val="003309D6"/>
    <w:rsid w:val="0033186E"/>
    <w:rsid w:val="00331BEA"/>
    <w:rsid w:val="00333E3C"/>
    <w:rsid w:val="00334EBD"/>
    <w:rsid w:val="0033514F"/>
    <w:rsid w:val="0033515D"/>
    <w:rsid w:val="0033637B"/>
    <w:rsid w:val="00337BB1"/>
    <w:rsid w:val="0034036A"/>
    <w:rsid w:val="003403B5"/>
    <w:rsid w:val="0034059B"/>
    <w:rsid w:val="00340D53"/>
    <w:rsid w:val="00341BD1"/>
    <w:rsid w:val="00341E0C"/>
    <w:rsid w:val="00342240"/>
    <w:rsid w:val="0034442F"/>
    <w:rsid w:val="00344A78"/>
    <w:rsid w:val="00344E42"/>
    <w:rsid w:val="00347567"/>
    <w:rsid w:val="003479B9"/>
    <w:rsid w:val="00350117"/>
    <w:rsid w:val="00350A39"/>
    <w:rsid w:val="003515F7"/>
    <w:rsid w:val="00353388"/>
    <w:rsid w:val="00353460"/>
    <w:rsid w:val="00353A4C"/>
    <w:rsid w:val="00354280"/>
    <w:rsid w:val="00354427"/>
    <w:rsid w:val="00355FC6"/>
    <w:rsid w:val="003564D9"/>
    <w:rsid w:val="003571DC"/>
    <w:rsid w:val="00357618"/>
    <w:rsid w:val="00360908"/>
    <w:rsid w:val="00362701"/>
    <w:rsid w:val="0036282A"/>
    <w:rsid w:val="003633B3"/>
    <w:rsid w:val="00363FC3"/>
    <w:rsid w:val="00364885"/>
    <w:rsid w:val="00366EFA"/>
    <w:rsid w:val="00367907"/>
    <w:rsid w:val="0037039B"/>
    <w:rsid w:val="00370FB8"/>
    <w:rsid w:val="003712E8"/>
    <w:rsid w:val="00373B65"/>
    <w:rsid w:val="0037401E"/>
    <w:rsid w:val="00374C2D"/>
    <w:rsid w:val="003750BB"/>
    <w:rsid w:val="0037618D"/>
    <w:rsid w:val="00376CC9"/>
    <w:rsid w:val="00381E73"/>
    <w:rsid w:val="00387409"/>
    <w:rsid w:val="00390597"/>
    <w:rsid w:val="00390D17"/>
    <w:rsid w:val="00391876"/>
    <w:rsid w:val="003931FA"/>
    <w:rsid w:val="0039365E"/>
    <w:rsid w:val="00393C3F"/>
    <w:rsid w:val="00393E99"/>
    <w:rsid w:val="003948A4"/>
    <w:rsid w:val="003A0890"/>
    <w:rsid w:val="003A24DD"/>
    <w:rsid w:val="003A3D4B"/>
    <w:rsid w:val="003A3FDA"/>
    <w:rsid w:val="003B19AB"/>
    <w:rsid w:val="003B1AF6"/>
    <w:rsid w:val="003B2D85"/>
    <w:rsid w:val="003B3812"/>
    <w:rsid w:val="003B4094"/>
    <w:rsid w:val="003B42C3"/>
    <w:rsid w:val="003B4629"/>
    <w:rsid w:val="003B4A06"/>
    <w:rsid w:val="003C09DC"/>
    <w:rsid w:val="003C2829"/>
    <w:rsid w:val="003C2CC7"/>
    <w:rsid w:val="003C3722"/>
    <w:rsid w:val="003C4F05"/>
    <w:rsid w:val="003C5C36"/>
    <w:rsid w:val="003C5FD9"/>
    <w:rsid w:val="003C684B"/>
    <w:rsid w:val="003D01EE"/>
    <w:rsid w:val="003D05B5"/>
    <w:rsid w:val="003D4653"/>
    <w:rsid w:val="003D6294"/>
    <w:rsid w:val="003D7362"/>
    <w:rsid w:val="003E1F9E"/>
    <w:rsid w:val="003E35BC"/>
    <w:rsid w:val="003E460E"/>
    <w:rsid w:val="003E7065"/>
    <w:rsid w:val="003E7B84"/>
    <w:rsid w:val="003F0F4C"/>
    <w:rsid w:val="003F1928"/>
    <w:rsid w:val="003F24D3"/>
    <w:rsid w:val="00403344"/>
    <w:rsid w:val="004036DD"/>
    <w:rsid w:val="00404626"/>
    <w:rsid w:val="0040481C"/>
    <w:rsid w:val="004053E5"/>
    <w:rsid w:val="004065FA"/>
    <w:rsid w:val="00406DC1"/>
    <w:rsid w:val="00407031"/>
    <w:rsid w:val="00407EF7"/>
    <w:rsid w:val="004106CF"/>
    <w:rsid w:val="004120B8"/>
    <w:rsid w:val="00413AE0"/>
    <w:rsid w:val="0042013E"/>
    <w:rsid w:val="00421088"/>
    <w:rsid w:val="00421D7D"/>
    <w:rsid w:val="004225F4"/>
    <w:rsid w:val="00423BDB"/>
    <w:rsid w:val="0042550B"/>
    <w:rsid w:val="00425E64"/>
    <w:rsid w:val="00426ADA"/>
    <w:rsid w:val="00427EB0"/>
    <w:rsid w:val="00430407"/>
    <w:rsid w:val="004304C8"/>
    <w:rsid w:val="00431EB4"/>
    <w:rsid w:val="00432AA1"/>
    <w:rsid w:val="004337F8"/>
    <w:rsid w:val="00436BD1"/>
    <w:rsid w:val="00441B44"/>
    <w:rsid w:val="00442565"/>
    <w:rsid w:val="00442E94"/>
    <w:rsid w:val="00443124"/>
    <w:rsid w:val="0044316D"/>
    <w:rsid w:val="00443B7C"/>
    <w:rsid w:val="00444481"/>
    <w:rsid w:val="004445FB"/>
    <w:rsid w:val="00444BA1"/>
    <w:rsid w:val="00444BE2"/>
    <w:rsid w:val="0044501E"/>
    <w:rsid w:val="00445074"/>
    <w:rsid w:val="00450575"/>
    <w:rsid w:val="00450E6F"/>
    <w:rsid w:val="00451F0F"/>
    <w:rsid w:val="00452717"/>
    <w:rsid w:val="00453B63"/>
    <w:rsid w:val="0045767D"/>
    <w:rsid w:val="0046238E"/>
    <w:rsid w:val="004628AF"/>
    <w:rsid w:val="00464BB6"/>
    <w:rsid w:val="00464E04"/>
    <w:rsid w:val="00465A27"/>
    <w:rsid w:val="00466DAF"/>
    <w:rsid w:val="00470025"/>
    <w:rsid w:val="004713D6"/>
    <w:rsid w:val="004714BF"/>
    <w:rsid w:val="0047177A"/>
    <w:rsid w:val="004717C7"/>
    <w:rsid w:val="00471C34"/>
    <w:rsid w:val="00472A08"/>
    <w:rsid w:val="00475822"/>
    <w:rsid w:val="00475D1F"/>
    <w:rsid w:val="00476700"/>
    <w:rsid w:val="004769B4"/>
    <w:rsid w:val="0047702D"/>
    <w:rsid w:val="004777E6"/>
    <w:rsid w:val="00477C1C"/>
    <w:rsid w:val="00481D3D"/>
    <w:rsid w:val="004822A3"/>
    <w:rsid w:val="004825A0"/>
    <w:rsid w:val="0048303B"/>
    <w:rsid w:val="004843C4"/>
    <w:rsid w:val="00485AE3"/>
    <w:rsid w:val="00486D9B"/>
    <w:rsid w:val="004901E5"/>
    <w:rsid w:val="00491067"/>
    <w:rsid w:val="00491438"/>
    <w:rsid w:val="00491C5C"/>
    <w:rsid w:val="0049256D"/>
    <w:rsid w:val="0049330D"/>
    <w:rsid w:val="004939C6"/>
    <w:rsid w:val="004966BE"/>
    <w:rsid w:val="004975E1"/>
    <w:rsid w:val="00497AB9"/>
    <w:rsid w:val="004A124D"/>
    <w:rsid w:val="004A5587"/>
    <w:rsid w:val="004A569C"/>
    <w:rsid w:val="004A72BD"/>
    <w:rsid w:val="004B0B21"/>
    <w:rsid w:val="004B0E57"/>
    <w:rsid w:val="004B0F96"/>
    <w:rsid w:val="004B15C9"/>
    <w:rsid w:val="004B1778"/>
    <w:rsid w:val="004B1A4A"/>
    <w:rsid w:val="004B2D55"/>
    <w:rsid w:val="004B3A51"/>
    <w:rsid w:val="004B3BA6"/>
    <w:rsid w:val="004B4B02"/>
    <w:rsid w:val="004B51A1"/>
    <w:rsid w:val="004B5CAC"/>
    <w:rsid w:val="004B5E92"/>
    <w:rsid w:val="004B6D11"/>
    <w:rsid w:val="004C05AC"/>
    <w:rsid w:val="004C0863"/>
    <w:rsid w:val="004C0E4E"/>
    <w:rsid w:val="004C2B40"/>
    <w:rsid w:val="004C2BE3"/>
    <w:rsid w:val="004C41E2"/>
    <w:rsid w:val="004C4490"/>
    <w:rsid w:val="004C655A"/>
    <w:rsid w:val="004D090C"/>
    <w:rsid w:val="004D1B61"/>
    <w:rsid w:val="004D1EF9"/>
    <w:rsid w:val="004D2C19"/>
    <w:rsid w:val="004D322A"/>
    <w:rsid w:val="004D39A9"/>
    <w:rsid w:val="004D3C9C"/>
    <w:rsid w:val="004D3E73"/>
    <w:rsid w:val="004D4C38"/>
    <w:rsid w:val="004D4E06"/>
    <w:rsid w:val="004D4E55"/>
    <w:rsid w:val="004D517C"/>
    <w:rsid w:val="004D59C4"/>
    <w:rsid w:val="004D707F"/>
    <w:rsid w:val="004D7459"/>
    <w:rsid w:val="004E0093"/>
    <w:rsid w:val="004E076B"/>
    <w:rsid w:val="004E21D9"/>
    <w:rsid w:val="004E25D3"/>
    <w:rsid w:val="004E2FA7"/>
    <w:rsid w:val="004E324B"/>
    <w:rsid w:val="004E52E2"/>
    <w:rsid w:val="004E5527"/>
    <w:rsid w:val="004E64B1"/>
    <w:rsid w:val="004E7E4E"/>
    <w:rsid w:val="004F27AE"/>
    <w:rsid w:val="004F3800"/>
    <w:rsid w:val="004F42DD"/>
    <w:rsid w:val="004F60E5"/>
    <w:rsid w:val="004F7341"/>
    <w:rsid w:val="00502B4C"/>
    <w:rsid w:val="005034E5"/>
    <w:rsid w:val="005039B5"/>
    <w:rsid w:val="005041C3"/>
    <w:rsid w:val="0050504A"/>
    <w:rsid w:val="005064AB"/>
    <w:rsid w:val="00507556"/>
    <w:rsid w:val="00507C58"/>
    <w:rsid w:val="005101FB"/>
    <w:rsid w:val="005162DE"/>
    <w:rsid w:val="00517673"/>
    <w:rsid w:val="00517CA6"/>
    <w:rsid w:val="00520E0F"/>
    <w:rsid w:val="0052326E"/>
    <w:rsid w:val="00524470"/>
    <w:rsid w:val="005244B9"/>
    <w:rsid w:val="00524AFE"/>
    <w:rsid w:val="00525F75"/>
    <w:rsid w:val="00526211"/>
    <w:rsid w:val="00530EF4"/>
    <w:rsid w:val="00530F7F"/>
    <w:rsid w:val="00531699"/>
    <w:rsid w:val="00532E0E"/>
    <w:rsid w:val="00533BA1"/>
    <w:rsid w:val="00533BA3"/>
    <w:rsid w:val="00534663"/>
    <w:rsid w:val="00535649"/>
    <w:rsid w:val="00535B90"/>
    <w:rsid w:val="005374F0"/>
    <w:rsid w:val="005413FE"/>
    <w:rsid w:val="005429DC"/>
    <w:rsid w:val="00543C20"/>
    <w:rsid w:val="005441F2"/>
    <w:rsid w:val="005442D4"/>
    <w:rsid w:val="0054485B"/>
    <w:rsid w:val="00544E5D"/>
    <w:rsid w:val="00544FB1"/>
    <w:rsid w:val="005469F8"/>
    <w:rsid w:val="00546EF4"/>
    <w:rsid w:val="00550E5A"/>
    <w:rsid w:val="005533D5"/>
    <w:rsid w:val="00554A93"/>
    <w:rsid w:val="00555026"/>
    <w:rsid w:val="005552A5"/>
    <w:rsid w:val="005565A9"/>
    <w:rsid w:val="00556A13"/>
    <w:rsid w:val="00562A1E"/>
    <w:rsid w:val="00563B23"/>
    <w:rsid w:val="00564801"/>
    <w:rsid w:val="00566B61"/>
    <w:rsid w:val="00566DC9"/>
    <w:rsid w:val="005673F6"/>
    <w:rsid w:val="00567551"/>
    <w:rsid w:val="005708E4"/>
    <w:rsid w:val="00570BA0"/>
    <w:rsid w:val="00571573"/>
    <w:rsid w:val="00572C3B"/>
    <w:rsid w:val="00573636"/>
    <w:rsid w:val="00576408"/>
    <w:rsid w:val="00577C71"/>
    <w:rsid w:val="00581D5B"/>
    <w:rsid w:val="005836A3"/>
    <w:rsid w:val="00583897"/>
    <w:rsid w:val="00585345"/>
    <w:rsid w:val="005855EC"/>
    <w:rsid w:val="005861F7"/>
    <w:rsid w:val="00586224"/>
    <w:rsid w:val="00586BE7"/>
    <w:rsid w:val="00587263"/>
    <w:rsid w:val="0059103E"/>
    <w:rsid w:val="005921AD"/>
    <w:rsid w:val="00592C1E"/>
    <w:rsid w:val="005959C2"/>
    <w:rsid w:val="005A01B4"/>
    <w:rsid w:val="005A104B"/>
    <w:rsid w:val="005A1C0E"/>
    <w:rsid w:val="005A24AC"/>
    <w:rsid w:val="005A54A7"/>
    <w:rsid w:val="005A6A8F"/>
    <w:rsid w:val="005A75D0"/>
    <w:rsid w:val="005A7E19"/>
    <w:rsid w:val="005B1982"/>
    <w:rsid w:val="005B278B"/>
    <w:rsid w:val="005B2A77"/>
    <w:rsid w:val="005B2DC1"/>
    <w:rsid w:val="005B3BA1"/>
    <w:rsid w:val="005B460A"/>
    <w:rsid w:val="005B46F2"/>
    <w:rsid w:val="005B6346"/>
    <w:rsid w:val="005B742A"/>
    <w:rsid w:val="005B7E43"/>
    <w:rsid w:val="005C4DD4"/>
    <w:rsid w:val="005D14D1"/>
    <w:rsid w:val="005D1D44"/>
    <w:rsid w:val="005D2F9E"/>
    <w:rsid w:val="005D53AD"/>
    <w:rsid w:val="005D7191"/>
    <w:rsid w:val="005D72A2"/>
    <w:rsid w:val="005E1CC2"/>
    <w:rsid w:val="005E3AA6"/>
    <w:rsid w:val="005E3AFC"/>
    <w:rsid w:val="005E6D0C"/>
    <w:rsid w:val="005E6F08"/>
    <w:rsid w:val="005E72F1"/>
    <w:rsid w:val="005E7916"/>
    <w:rsid w:val="005F380C"/>
    <w:rsid w:val="005F3E31"/>
    <w:rsid w:val="005F4723"/>
    <w:rsid w:val="005F75D8"/>
    <w:rsid w:val="005F79E6"/>
    <w:rsid w:val="00600317"/>
    <w:rsid w:val="0060049E"/>
    <w:rsid w:val="00600989"/>
    <w:rsid w:val="00602D11"/>
    <w:rsid w:val="0060701F"/>
    <w:rsid w:val="0061183D"/>
    <w:rsid w:val="0061661B"/>
    <w:rsid w:val="006216B8"/>
    <w:rsid w:val="0062276B"/>
    <w:rsid w:val="006228DB"/>
    <w:rsid w:val="00622D62"/>
    <w:rsid w:val="00624428"/>
    <w:rsid w:val="0062495F"/>
    <w:rsid w:val="00624F76"/>
    <w:rsid w:val="00625A07"/>
    <w:rsid w:val="0062674B"/>
    <w:rsid w:val="006277E2"/>
    <w:rsid w:val="00627B19"/>
    <w:rsid w:val="00627E5C"/>
    <w:rsid w:val="00631CB2"/>
    <w:rsid w:val="0063435C"/>
    <w:rsid w:val="00634850"/>
    <w:rsid w:val="00634EC8"/>
    <w:rsid w:val="006352C8"/>
    <w:rsid w:val="00635BDD"/>
    <w:rsid w:val="00637975"/>
    <w:rsid w:val="0064083D"/>
    <w:rsid w:val="006408C1"/>
    <w:rsid w:val="00642501"/>
    <w:rsid w:val="00645643"/>
    <w:rsid w:val="00645AFE"/>
    <w:rsid w:val="006472A8"/>
    <w:rsid w:val="0065051E"/>
    <w:rsid w:val="00651FCF"/>
    <w:rsid w:val="0065293D"/>
    <w:rsid w:val="00652B21"/>
    <w:rsid w:val="00653313"/>
    <w:rsid w:val="006534F4"/>
    <w:rsid w:val="00661C1E"/>
    <w:rsid w:val="006623DF"/>
    <w:rsid w:val="00662D13"/>
    <w:rsid w:val="0066320B"/>
    <w:rsid w:val="0066348F"/>
    <w:rsid w:val="00666B97"/>
    <w:rsid w:val="00666D04"/>
    <w:rsid w:val="00670028"/>
    <w:rsid w:val="00671472"/>
    <w:rsid w:val="00671CC7"/>
    <w:rsid w:val="00672552"/>
    <w:rsid w:val="00672BBA"/>
    <w:rsid w:val="00674282"/>
    <w:rsid w:val="00675EA1"/>
    <w:rsid w:val="00676153"/>
    <w:rsid w:val="0067677B"/>
    <w:rsid w:val="006778E6"/>
    <w:rsid w:val="00677BFD"/>
    <w:rsid w:val="00677E65"/>
    <w:rsid w:val="006808D3"/>
    <w:rsid w:val="00683419"/>
    <w:rsid w:val="00683D50"/>
    <w:rsid w:val="00683FD8"/>
    <w:rsid w:val="006852FF"/>
    <w:rsid w:val="0068668C"/>
    <w:rsid w:val="0069008C"/>
    <w:rsid w:val="006902EE"/>
    <w:rsid w:val="00692329"/>
    <w:rsid w:val="0069306B"/>
    <w:rsid w:val="00695627"/>
    <w:rsid w:val="0069664C"/>
    <w:rsid w:val="00697099"/>
    <w:rsid w:val="006A1DCC"/>
    <w:rsid w:val="006A2196"/>
    <w:rsid w:val="006A264A"/>
    <w:rsid w:val="006A27C0"/>
    <w:rsid w:val="006A2A6A"/>
    <w:rsid w:val="006A454C"/>
    <w:rsid w:val="006A5C2F"/>
    <w:rsid w:val="006A6481"/>
    <w:rsid w:val="006B1AAC"/>
    <w:rsid w:val="006B4166"/>
    <w:rsid w:val="006B46DC"/>
    <w:rsid w:val="006B48AF"/>
    <w:rsid w:val="006B796A"/>
    <w:rsid w:val="006B7CF1"/>
    <w:rsid w:val="006C03F5"/>
    <w:rsid w:val="006C173D"/>
    <w:rsid w:val="006C2584"/>
    <w:rsid w:val="006C35BD"/>
    <w:rsid w:val="006C36A0"/>
    <w:rsid w:val="006C45BD"/>
    <w:rsid w:val="006C4F67"/>
    <w:rsid w:val="006C5D2B"/>
    <w:rsid w:val="006C6426"/>
    <w:rsid w:val="006D12C1"/>
    <w:rsid w:val="006D1329"/>
    <w:rsid w:val="006D22CA"/>
    <w:rsid w:val="006D40FF"/>
    <w:rsid w:val="006D442E"/>
    <w:rsid w:val="006D461B"/>
    <w:rsid w:val="006D59BB"/>
    <w:rsid w:val="006D5B63"/>
    <w:rsid w:val="006D5C70"/>
    <w:rsid w:val="006E16CD"/>
    <w:rsid w:val="006E23E0"/>
    <w:rsid w:val="006E4493"/>
    <w:rsid w:val="006E7CE0"/>
    <w:rsid w:val="006E7EB7"/>
    <w:rsid w:val="006F01A2"/>
    <w:rsid w:val="006F188C"/>
    <w:rsid w:val="006F40A3"/>
    <w:rsid w:val="006F5550"/>
    <w:rsid w:val="00701038"/>
    <w:rsid w:val="007019F1"/>
    <w:rsid w:val="00702B68"/>
    <w:rsid w:val="00703A13"/>
    <w:rsid w:val="00706F92"/>
    <w:rsid w:val="007109E4"/>
    <w:rsid w:val="00711F06"/>
    <w:rsid w:val="00712035"/>
    <w:rsid w:val="00712ED2"/>
    <w:rsid w:val="007144C8"/>
    <w:rsid w:val="00714A8E"/>
    <w:rsid w:val="00716B96"/>
    <w:rsid w:val="00717288"/>
    <w:rsid w:val="00720C35"/>
    <w:rsid w:val="007215E1"/>
    <w:rsid w:val="00722C82"/>
    <w:rsid w:val="00723131"/>
    <w:rsid w:val="00723673"/>
    <w:rsid w:val="0072540F"/>
    <w:rsid w:val="007254B3"/>
    <w:rsid w:val="007256E8"/>
    <w:rsid w:val="007258C9"/>
    <w:rsid w:val="007259CA"/>
    <w:rsid w:val="007262F1"/>
    <w:rsid w:val="00726618"/>
    <w:rsid w:val="0073072C"/>
    <w:rsid w:val="00730AF5"/>
    <w:rsid w:val="0073116A"/>
    <w:rsid w:val="00732B97"/>
    <w:rsid w:val="007362A3"/>
    <w:rsid w:val="0073776F"/>
    <w:rsid w:val="007403E2"/>
    <w:rsid w:val="00741462"/>
    <w:rsid w:val="00743BD1"/>
    <w:rsid w:val="00743F33"/>
    <w:rsid w:val="0074604D"/>
    <w:rsid w:val="007461FE"/>
    <w:rsid w:val="0074712A"/>
    <w:rsid w:val="00751E69"/>
    <w:rsid w:val="0075225E"/>
    <w:rsid w:val="00752E1E"/>
    <w:rsid w:val="00753853"/>
    <w:rsid w:val="00753EFF"/>
    <w:rsid w:val="007566E8"/>
    <w:rsid w:val="007568B3"/>
    <w:rsid w:val="00756FBC"/>
    <w:rsid w:val="0075756E"/>
    <w:rsid w:val="00760F7F"/>
    <w:rsid w:val="00761C51"/>
    <w:rsid w:val="00762A8B"/>
    <w:rsid w:val="0076466F"/>
    <w:rsid w:val="00764FEB"/>
    <w:rsid w:val="00765851"/>
    <w:rsid w:val="00765E70"/>
    <w:rsid w:val="007664CF"/>
    <w:rsid w:val="00766EE7"/>
    <w:rsid w:val="00771595"/>
    <w:rsid w:val="00771D13"/>
    <w:rsid w:val="00772720"/>
    <w:rsid w:val="00772860"/>
    <w:rsid w:val="00772B06"/>
    <w:rsid w:val="00772DED"/>
    <w:rsid w:val="007741DF"/>
    <w:rsid w:val="00774232"/>
    <w:rsid w:val="0077425D"/>
    <w:rsid w:val="007747CF"/>
    <w:rsid w:val="00774B69"/>
    <w:rsid w:val="00775066"/>
    <w:rsid w:val="00775083"/>
    <w:rsid w:val="007757CE"/>
    <w:rsid w:val="007801AE"/>
    <w:rsid w:val="00780C26"/>
    <w:rsid w:val="00781F3B"/>
    <w:rsid w:val="00781FF5"/>
    <w:rsid w:val="00782EEB"/>
    <w:rsid w:val="00785660"/>
    <w:rsid w:val="0078599D"/>
    <w:rsid w:val="00786079"/>
    <w:rsid w:val="007867B4"/>
    <w:rsid w:val="007879DD"/>
    <w:rsid w:val="007901B6"/>
    <w:rsid w:val="007914EC"/>
    <w:rsid w:val="007926BC"/>
    <w:rsid w:val="00793EC8"/>
    <w:rsid w:val="007A081B"/>
    <w:rsid w:val="007A206F"/>
    <w:rsid w:val="007A2340"/>
    <w:rsid w:val="007A6347"/>
    <w:rsid w:val="007A678D"/>
    <w:rsid w:val="007A7AF8"/>
    <w:rsid w:val="007B022D"/>
    <w:rsid w:val="007B0DD3"/>
    <w:rsid w:val="007B1103"/>
    <w:rsid w:val="007B2686"/>
    <w:rsid w:val="007B271B"/>
    <w:rsid w:val="007B6241"/>
    <w:rsid w:val="007B678A"/>
    <w:rsid w:val="007C0C87"/>
    <w:rsid w:val="007C16E0"/>
    <w:rsid w:val="007C1D55"/>
    <w:rsid w:val="007C2027"/>
    <w:rsid w:val="007C6671"/>
    <w:rsid w:val="007C73AA"/>
    <w:rsid w:val="007D23F0"/>
    <w:rsid w:val="007D271F"/>
    <w:rsid w:val="007D29E7"/>
    <w:rsid w:val="007D32F7"/>
    <w:rsid w:val="007D6603"/>
    <w:rsid w:val="007D7F47"/>
    <w:rsid w:val="007E0363"/>
    <w:rsid w:val="007E0F90"/>
    <w:rsid w:val="007E190F"/>
    <w:rsid w:val="007E2185"/>
    <w:rsid w:val="007E52F5"/>
    <w:rsid w:val="007E592A"/>
    <w:rsid w:val="007E6478"/>
    <w:rsid w:val="007E6812"/>
    <w:rsid w:val="007E6B84"/>
    <w:rsid w:val="007E74DA"/>
    <w:rsid w:val="007F0216"/>
    <w:rsid w:val="007F0ECF"/>
    <w:rsid w:val="007F1104"/>
    <w:rsid w:val="007F1697"/>
    <w:rsid w:val="007F478C"/>
    <w:rsid w:val="007F5FF0"/>
    <w:rsid w:val="007F6D7E"/>
    <w:rsid w:val="00800D16"/>
    <w:rsid w:val="008010B6"/>
    <w:rsid w:val="00801F21"/>
    <w:rsid w:val="00802911"/>
    <w:rsid w:val="00803364"/>
    <w:rsid w:val="00803BB4"/>
    <w:rsid w:val="00806F40"/>
    <w:rsid w:val="008111EB"/>
    <w:rsid w:val="00812CF3"/>
    <w:rsid w:val="00812D07"/>
    <w:rsid w:val="0081364E"/>
    <w:rsid w:val="008159CA"/>
    <w:rsid w:val="008164E5"/>
    <w:rsid w:val="00817A31"/>
    <w:rsid w:val="00817A3E"/>
    <w:rsid w:val="00822699"/>
    <w:rsid w:val="0082453D"/>
    <w:rsid w:val="0083030B"/>
    <w:rsid w:val="00830EF6"/>
    <w:rsid w:val="0083262D"/>
    <w:rsid w:val="00835611"/>
    <w:rsid w:val="00835819"/>
    <w:rsid w:val="00836484"/>
    <w:rsid w:val="00844323"/>
    <w:rsid w:val="0084664A"/>
    <w:rsid w:val="00847CB4"/>
    <w:rsid w:val="0085093E"/>
    <w:rsid w:val="00850C79"/>
    <w:rsid w:val="0085150E"/>
    <w:rsid w:val="008519F1"/>
    <w:rsid w:val="008523CB"/>
    <w:rsid w:val="00852862"/>
    <w:rsid w:val="00852DCA"/>
    <w:rsid w:val="00853E5F"/>
    <w:rsid w:val="00854119"/>
    <w:rsid w:val="008568F4"/>
    <w:rsid w:val="00856ADB"/>
    <w:rsid w:val="00857743"/>
    <w:rsid w:val="00857ED8"/>
    <w:rsid w:val="008626B0"/>
    <w:rsid w:val="00862F84"/>
    <w:rsid w:val="0086358A"/>
    <w:rsid w:val="00863ACA"/>
    <w:rsid w:val="00863FD8"/>
    <w:rsid w:val="00864414"/>
    <w:rsid w:val="00864CD8"/>
    <w:rsid w:val="008658BF"/>
    <w:rsid w:val="008677DB"/>
    <w:rsid w:val="00870EF8"/>
    <w:rsid w:val="008714A4"/>
    <w:rsid w:val="008739B1"/>
    <w:rsid w:val="00875635"/>
    <w:rsid w:val="00876A37"/>
    <w:rsid w:val="00876C06"/>
    <w:rsid w:val="00880A0A"/>
    <w:rsid w:val="00880CB0"/>
    <w:rsid w:val="00880CBF"/>
    <w:rsid w:val="00880E3D"/>
    <w:rsid w:val="00881382"/>
    <w:rsid w:val="00882BF4"/>
    <w:rsid w:val="008864B3"/>
    <w:rsid w:val="008869C2"/>
    <w:rsid w:val="00891056"/>
    <w:rsid w:val="008913EA"/>
    <w:rsid w:val="008915DB"/>
    <w:rsid w:val="00891D50"/>
    <w:rsid w:val="00891EE6"/>
    <w:rsid w:val="00892F82"/>
    <w:rsid w:val="00893A87"/>
    <w:rsid w:val="00893A90"/>
    <w:rsid w:val="0089492E"/>
    <w:rsid w:val="008950C8"/>
    <w:rsid w:val="008970DA"/>
    <w:rsid w:val="008A125D"/>
    <w:rsid w:val="008A1371"/>
    <w:rsid w:val="008A26B0"/>
    <w:rsid w:val="008A39F0"/>
    <w:rsid w:val="008A4718"/>
    <w:rsid w:val="008A6B1B"/>
    <w:rsid w:val="008A6E53"/>
    <w:rsid w:val="008A74B9"/>
    <w:rsid w:val="008B1FD2"/>
    <w:rsid w:val="008B4E6B"/>
    <w:rsid w:val="008B5C25"/>
    <w:rsid w:val="008B64B7"/>
    <w:rsid w:val="008B6D4D"/>
    <w:rsid w:val="008B729F"/>
    <w:rsid w:val="008C08D2"/>
    <w:rsid w:val="008C1CD4"/>
    <w:rsid w:val="008C38FC"/>
    <w:rsid w:val="008C5A3C"/>
    <w:rsid w:val="008C7D8A"/>
    <w:rsid w:val="008D032A"/>
    <w:rsid w:val="008D0B62"/>
    <w:rsid w:val="008D0E77"/>
    <w:rsid w:val="008D1AC4"/>
    <w:rsid w:val="008D635F"/>
    <w:rsid w:val="008E0173"/>
    <w:rsid w:val="008E0E99"/>
    <w:rsid w:val="008E1EC8"/>
    <w:rsid w:val="008E299F"/>
    <w:rsid w:val="008E43B3"/>
    <w:rsid w:val="008E7EB4"/>
    <w:rsid w:val="008F1351"/>
    <w:rsid w:val="008F1B1E"/>
    <w:rsid w:val="008F200A"/>
    <w:rsid w:val="008F3BBB"/>
    <w:rsid w:val="008F4556"/>
    <w:rsid w:val="008F45DE"/>
    <w:rsid w:val="008F4E82"/>
    <w:rsid w:val="008F5ACB"/>
    <w:rsid w:val="008F6C75"/>
    <w:rsid w:val="008F7B7F"/>
    <w:rsid w:val="00900716"/>
    <w:rsid w:val="00900A37"/>
    <w:rsid w:val="00901D4F"/>
    <w:rsid w:val="00902200"/>
    <w:rsid w:val="00902831"/>
    <w:rsid w:val="009029E6"/>
    <w:rsid w:val="009055FA"/>
    <w:rsid w:val="00905AB0"/>
    <w:rsid w:val="00905F97"/>
    <w:rsid w:val="00906148"/>
    <w:rsid w:val="00906A1C"/>
    <w:rsid w:val="00906DC1"/>
    <w:rsid w:val="0090782F"/>
    <w:rsid w:val="00907D6C"/>
    <w:rsid w:val="00910714"/>
    <w:rsid w:val="009118C0"/>
    <w:rsid w:val="0091387B"/>
    <w:rsid w:val="0091479B"/>
    <w:rsid w:val="00914D9F"/>
    <w:rsid w:val="0091657F"/>
    <w:rsid w:val="009165EE"/>
    <w:rsid w:val="009205D8"/>
    <w:rsid w:val="009206D4"/>
    <w:rsid w:val="00920C86"/>
    <w:rsid w:val="009227DF"/>
    <w:rsid w:val="00922A8E"/>
    <w:rsid w:val="009249C4"/>
    <w:rsid w:val="00924F4C"/>
    <w:rsid w:val="00925F7A"/>
    <w:rsid w:val="0092644F"/>
    <w:rsid w:val="00926655"/>
    <w:rsid w:val="00930F9F"/>
    <w:rsid w:val="00931776"/>
    <w:rsid w:val="00932A2C"/>
    <w:rsid w:val="00933354"/>
    <w:rsid w:val="00933627"/>
    <w:rsid w:val="00933731"/>
    <w:rsid w:val="009342A1"/>
    <w:rsid w:val="00934D34"/>
    <w:rsid w:val="009352D2"/>
    <w:rsid w:val="00936932"/>
    <w:rsid w:val="0094029B"/>
    <w:rsid w:val="00942B1C"/>
    <w:rsid w:val="00942BF8"/>
    <w:rsid w:val="00943C0B"/>
    <w:rsid w:val="00943E90"/>
    <w:rsid w:val="00950127"/>
    <w:rsid w:val="0095032F"/>
    <w:rsid w:val="00950BB2"/>
    <w:rsid w:val="00952215"/>
    <w:rsid w:val="009540DF"/>
    <w:rsid w:val="00954148"/>
    <w:rsid w:val="00954C1C"/>
    <w:rsid w:val="00956035"/>
    <w:rsid w:val="009578DB"/>
    <w:rsid w:val="00961E1D"/>
    <w:rsid w:val="0096216D"/>
    <w:rsid w:val="0096399F"/>
    <w:rsid w:val="00965A16"/>
    <w:rsid w:val="0097011F"/>
    <w:rsid w:val="00970190"/>
    <w:rsid w:val="00970E78"/>
    <w:rsid w:val="009756CD"/>
    <w:rsid w:val="009760D7"/>
    <w:rsid w:val="00976936"/>
    <w:rsid w:val="009806DC"/>
    <w:rsid w:val="00984593"/>
    <w:rsid w:val="009855D4"/>
    <w:rsid w:val="0098720B"/>
    <w:rsid w:val="009874CB"/>
    <w:rsid w:val="00987EFD"/>
    <w:rsid w:val="00992E55"/>
    <w:rsid w:val="009938CE"/>
    <w:rsid w:val="00994359"/>
    <w:rsid w:val="00995669"/>
    <w:rsid w:val="0099598C"/>
    <w:rsid w:val="00995F4B"/>
    <w:rsid w:val="00996551"/>
    <w:rsid w:val="0099751A"/>
    <w:rsid w:val="009A008B"/>
    <w:rsid w:val="009A017C"/>
    <w:rsid w:val="009A0260"/>
    <w:rsid w:val="009A0A27"/>
    <w:rsid w:val="009A6069"/>
    <w:rsid w:val="009B06FE"/>
    <w:rsid w:val="009B1198"/>
    <w:rsid w:val="009B217A"/>
    <w:rsid w:val="009B3656"/>
    <w:rsid w:val="009B4679"/>
    <w:rsid w:val="009B5067"/>
    <w:rsid w:val="009B5B3A"/>
    <w:rsid w:val="009B6BA6"/>
    <w:rsid w:val="009C0C4F"/>
    <w:rsid w:val="009C31B5"/>
    <w:rsid w:val="009C373F"/>
    <w:rsid w:val="009C4C34"/>
    <w:rsid w:val="009C4FD5"/>
    <w:rsid w:val="009C528F"/>
    <w:rsid w:val="009C61F5"/>
    <w:rsid w:val="009C6F18"/>
    <w:rsid w:val="009C71E9"/>
    <w:rsid w:val="009D0AC5"/>
    <w:rsid w:val="009D17C6"/>
    <w:rsid w:val="009D1F3E"/>
    <w:rsid w:val="009D385F"/>
    <w:rsid w:val="009D3DCA"/>
    <w:rsid w:val="009D4114"/>
    <w:rsid w:val="009D4E90"/>
    <w:rsid w:val="009D5BD2"/>
    <w:rsid w:val="009D60D8"/>
    <w:rsid w:val="009D77B1"/>
    <w:rsid w:val="009D7B16"/>
    <w:rsid w:val="009D7BD4"/>
    <w:rsid w:val="009E0BEC"/>
    <w:rsid w:val="009E0E03"/>
    <w:rsid w:val="009E16CB"/>
    <w:rsid w:val="009E1772"/>
    <w:rsid w:val="009E1ED1"/>
    <w:rsid w:val="009E1FD8"/>
    <w:rsid w:val="009E3738"/>
    <w:rsid w:val="009E37A1"/>
    <w:rsid w:val="009E3E3B"/>
    <w:rsid w:val="009E3F5A"/>
    <w:rsid w:val="009E481C"/>
    <w:rsid w:val="009E4820"/>
    <w:rsid w:val="009E4898"/>
    <w:rsid w:val="009E7E9F"/>
    <w:rsid w:val="009F1BD1"/>
    <w:rsid w:val="009F2DAE"/>
    <w:rsid w:val="009F31E2"/>
    <w:rsid w:val="009F432B"/>
    <w:rsid w:val="00A017ED"/>
    <w:rsid w:val="00A02CB5"/>
    <w:rsid w:val="00A02D8A"/>
    <w:rsid w:val="00A02E9C"/>
    <w:rsid w:val="00A0395A"/>
    <w:rsid w:val="00A0483D"/>
    <w:rsid w:val="00A0564B"/>
    <w:rsid w:val="00A07CEF"/>
    <w:rsid w:val="00A114CA"/>
    <w:rsid w:val="00A14B3B"/>
    <w:rsid w:val="00A201B8"/>
    <w:rsid w:val="00A21B33"/>
    <w:rsid w:val="00A23D36"/>
    <w:rsid w:val="00A24778"/>
    <w:rsid w:val="00A30D25"/>
    <w:rsid w:val="00A31728"/>
    <w:rsid w:val="00A3357E"/>
    <w:rsid w:val="00A34598"/>
    <w:rsid w:val="00A34914"/>
    <w:rsid w:val="00A3492F"/>
    <w:rsid w:val="00A3515B"/>
    <w:rsid w:val="00A35758"/>
    <w:rsid w:val="00A3631B"/>
    <w:rsid w:val="00A400B5"/>
    <w:rsid w:val="00A41EEC"/>
    <w:rsid w:val="00A426E1"/>
    <w:rsid w:val="00A43239"/>
    <w:rsid w:val="00A43E1B"/>
    <w:rsid w:val="00A45639"/>
    <w:rsid w:val="00A45E5D"/>
    <w:rsid w:val="00A46565"/>
    <w:rsid w:val="00A46D91"/>
    <w:rsid w:val="00A47998"/>
    <w:rsid w:val="00A50C64"/>
    <w:rsid w:val="00A50DFF"/>
    <w:rsid w:val="00A516D2"/>
    <w:rsid w:val="00A540E9"/>
    <w:rsid w:val="00A5427E"/>
    <w:rsid w:val="00A5463F"/>
    <w:rsid w:val="00A547AB"/>
    <w:rsid w:val="00A5525B"/>
    <w:rsid w:val="00A60723"/>
    <w:rsid w:val="00A611EA"/>
    <w:rsid w:val="00A61851"/>
    <w:rsid w:val="00A618B9"/>
    <w:rsid w:val="00A61FA4"/>
    <w:rsid w:val="00A66762"/>
    <w:rsid w:val="00A67C89"/>
    <w:rsid w:val="00A70702"/>
    <w:rsid w:val="00A720F8"/>
    <w:rsid w:val="00A737CE"/>
    <w:rsid w:val="00A75A68"/>
    <w:rsid w:val="00A7702B"/>
    <w:rsid w:val="00A802CF"/>
    <w:rsid w:val="00A820CF"/>
    <w:rsid w:val="00A82D67"/>
    <w:rsid w:val="00A83078"/>
    <w:rsid w:val="00A84189"/>
    <w:rsid w:val="00A84392"/>
    <w:rsid w:val="00A9066B"/>
    <w:rsid w:val="00A91A79"/>
    <w:rsid w:val="00A92076"/>
    <w:rsid w:val="00A95852"/>
    <w:rsid w:val="00A9588B"/>
    <w:rsid w:val="00A97D0B"/>
    <w:rsid w:val="00AA054B"/>
    <w:rsid w:val="00AA23CA"/>
    <w:rsid w:val="00AA6210"/>
    <w:rsid w:val="00AA62E7"/>
    <w:rsid w:val="00AA71C5"/>
    <w:rsid w:val="00AA758C"/>
    <w:rsid w:val="00AB2DAB"/>
    <w:rsid w:val="00AB2FEC"/>
    <w:rsid w:val="00AB3C91"/>
    <w:rsid w:val="00AB410C"/>
    <w:rsid w:val="00AB4526"/>
    <w:rsid w:val="00AB575C"/>
    <w:rsid w:val="00AB6F8A"/>
    <w:rsid w:val="00AB7824"/>
    <w:rsid w:val="00AC078E"/>
    <w:rsid w:val="00AC286D"/>
    <w:rsid w:val="00AC2CC6"/>
    <w:rsid w:val="00AC42E0"/>
    <w:rsid w:val="00AC488F"/>
    <w:rsid w:val="00AC746D"/>
    <w:rsid w:val="00AC786B"/>
    <w:rsid w:val="00AC7C45"/>
    <w:rsid w:val="00AD0045"/>
    <w:rsid w:val="00AD039C"/>
    <w:rsid w:val="00AD185F"/>
    <w:rsid w:val="00AD2E31"/>
    <w:rsid w:val="00AD31D1"/>
    <w:rsid w:val="00AD3226"/>
    <w:rsid w:val="00AD36D0"/>
    <w:rsid w:val="00AD3982"/>
    <w:rsid w:val="00AD49CF"/>
    <w:rsid w:val="00AE006E"/>
    <w:rsid w:val="00AE08A1"/>
    <w:rsid w:val="00AE18D8"/>
    <w:rsid w:val="00AE1BE3"/>
    <w:rsid w:val="00AE43C3"/>
    <w:rsid w:val="00AE4FFC"/>
    <w:rsid w:val="00AE5D09"/>
    <w:rsid w:val="00AE64B7"/>
    <w:rsid w:val="00AE716E"/>
    <w:rsid w:val="00AF0D97"/>
    <w:rsid w:val="00AF0E05"/>
    <w:rsid w:val="00AF1EEC"/>
    <w:rsid w:val="00AF3157"/>
    <w:rsid w:val="00AF3EA2"/>
    <w:rsid w:val="00AF3EAC"/>
    <w:rsid w:val="00AF679C"/>
    <w:rsid w:val="00AF71C5"/>
    <w:rsid w:val="00B00159"/>
    <w:rsid w:val="00B00D42"/>
    <w:rsid w:val="00B0180E"/>
    <w:rsid w:val="00B02891"/>
    <w:rsid w:val="00B03750"/>
    <w:rsid w:val="00B04ADD"/>
    <w:rsid w:val="00B06606"/>
    <w:rsid w:val="00B07118"/>
    <w:rsid w:val="00B0721E"/>
    <w:rsid w:val="00B07891"/>
    <w:rsid w:val="00B07FDB"/>
    <w:rsid w:val="00B13B9A"/>
    <w:rsid w:val="00B14A7D"/>
    <w:rsid w:val="00B15139"/>
    <w:rsid w:val="00B15ABC"/>
    <w:rsid w:val="00B15D47"/>
    <w:rsid w:val="00B164D9"/>
    <w:rsid w:val="00B168DF"/>
    <w:rsid w:val="00B16CD8"/>
    <w:rsid w:val="00B16EA8"/>
    <w:rsid w:val="00B20ECB"/>
    <w:rsid w:val="00B213E5"/>
    <w:rsid w:val="00B22CEF"/>
    <w:rsid w:val="00B238E6"/>
    <w:rsid w:val="00B239D0"/>
    <w:rsid w:val="00B23C70"/>
    <w:rsid w:val="00B255C9"/>
    <w:rsid w:val="00B26731"/>
    <w:rsid w:val="00B310A8"/>
    <w:rsid w:val="00B361AF"/>
    <w:rsid w:val="00B36B3F"/>
    <w:rsid w:val="00B378B7"/>
    <w:rsid w:val="00B408F0"/>
    <w:rsid w:val="00B41061"/>
    <w:rsid w:val="00B41644"/>
    <w:rsid w:val="00B42426"/>
    <w:rsid w:val="00B42AC1"/>
    <w:rsid w:val="00B42C9D"/>
    <w:rsid w:val="00B43A0D"/>
    <w:rsid w:val="00B43BB1"/>
    <w:rsid w:val="00B43FE5"/>
    <w:rsid w:val="00B44007"/>
    <w:rsid w:val="00B44A3C"/>
    <w:rsid w:val="00B44D78"/>
    <w:rsid w:val="00B46472"/>
    <w:rsid w:val="00B4766E"/>
    <w:rsid w:val="00B4790C"/>
    <w:rsid w:val="00B50D95"/>
    <w:rsid w:val="00B5111A"/>
    <w:rsid w:val="00B52BCF"/>
    <w:rsid w:val="00B554FB"/>
    <w:rsid w:val="00B561DD"/>
    <w:rsid w:val="00B5673E"/>
    <w:rsid w:val="00B56AB3"/>
    <w:rsid w:val="00B61072"/>
    <w:rsid w:val="00B62C1A"/>
    <w:rsid w:val="00B63738"/>
    <w:rsid w:val="00B642BB"/>
    <w:rsid w:val="00B64C3A"/>
    <w:rsid w:val="00B64D11"/>
    <w:rsid w:val="00B65162"/>
    <w:rsid w:val="00B6541F"/>
    <w:rsid w:val="00B65D82"/>
    <w:rsid w:val="00B66375"/>
    <w:rsid w:val="00B674E0"/>
    <w:rsid w:val="00B67D1E"/>
    <w:rsid w:val="00B70666"/>
    <w:rsid w:val="00B7266B"/>
    <w:rsid w:val="00B72720"/>
    <w:rsid w:val="00B72DFA"/>
    <w:rsid w:val="00B736E7"/>
    <w:rsid w:val="00B7380A"/>
    <w:rsid w:val="00B7386E"/>
    <w:rsid w:val="00B73BE8"/>
    <w:rsid w:val="00B740B4"/>
    <w:rsid w:val="00B74949"/>
    <w:rsid w:val="00B75B5F"/>
    <w:rsid w:val="00B75BF2"/>
    <w:rsid w:val="00B779AF"/>
    <w:rsid w:val="00B77C36"/>
    <w:rsid w:val="00B828C8"/>
    <w:rsid w:val="00B83760"/>
    <w:rsid w:val="00B84BDE"/>
    <w:rsid w:val="00B85751"/>
    <w:rsid w:val="00B85F33"/>
    <w:rsid w:val="00B872FF"/>
    <w:rsid w:val="00B907C3"/>
    <w:rsid w:val="00B9204C"/>
    <w:rsid w:val="00B929C7"/>
    <w:rsid w:val="00B93147"/>
    <w:rsid w:val="00B9325E"/>
    <w:rsid w:val="00B94657"/>
    <w:rsid w:val="00B94A8E"/>
    <w:rsid w:val="00B957BD"/>
    <w:rsid w:val="00B963E9"/>
    <w:rsid w:val="00B968DA"/>
    <w:rsid w:val="00BA1AD0"/>
    <w:rsid w:val="00BA1F63"/>
    <w:rsid w:val="00BA20B2"/>
    <w:rsid w:val="00BA2A5C"/>
    <w:rsid w:val="00BA3451"/>
    <w:rsid w:val="00BA380B"/>
    <w:rsid w:val="00BA41A7"/>
    <w:rsid w:val="00BA665D"/>
    <w:rsid w:val="00BB04FB"/>
    <w:rsid w:val="00BB0615"/>
    <w:rsid w:val="00BB29AD"/>
    <w:rsid w:val="00BB3B5B"/>
    <w:rsid w:val="00BB43BA"/>
    <w:rsid w:val="00BB458A"/>
    <w:rsid w:val="00BB476D"/>
    <w:rsid w:val="00BB4913"/>
    <w:rsid w:val="00BB5A53"/>
    <w:rsid w:val="00BB60F5"/>
    <w:rsid w:val="00BB688E"/>
    <w:rsid w:val="00BB7C6B"/>
    <w:rsid w:val="00BC00CD"/>
    <w:rsid w:val="00BC0B04"/>
    <w:rsid w:val="00BC318A"/>
    <w:rsid w:val="00BC363C"/>
    <w:rsid w:val="00BC3879"/>
    <w:rsid w:val="00BC4594"/>
    <w:rsid w:val="00BC593C"/>
    <w:rsid w:val="00BC595C"/>
    <w:rsid w:val="00BC69FA"/>
    <w:rsid w:val="00BD09D0"/>
    <w:rsid w:val="00BD1F82"/>
    <w:rsid w:val="00BD4815"/>
    <w:rsid w:val="00BD49BB"/>
    <w:rsid w:val="00BD50BC"/>
    <w:rsid w:val="00BD51B7"/>
    <w:rsid w:val="00BD56AC"/>
    <w:rsid w:val="00BD5C7F"/>
    <w:rsid w:val="00BD6316"/>
    <w:rsid w:val="00BD64C3"/>
    <w:rsid w:val="00BD713E"/>
    <w:rsid w:val="00BD7626"/>
    <w:rsid w:val="00BD7A4E"/>
    <w:rsid w:val="00BE1460"/>
    <w:rsid w:val="00BE1D40"/>
    <w:rsid w:val="00BE26FD"/>
    <w:rsid w:val="00BE316F"/>
    <w:rsid w:val="00BE400E"/>
    <w:rsid w:val="00BE7270"/>
    <w:rsid w:val="00BE785D"/>
    <w:rsid w:val="00BF183B"/>
    <w:rsid w:val="00BF3D8F"/>
    <w:rsid w:val="00BF4769"/>
    <w:rsid w:val="00BF480B"/>
    <w:rsid w:val="00BF4B84"/>
    <w:rsid w:val="00BF4C16"/>
    <w:rsid w:val="00BF5BE1"/>
    <w:rsid w:val="00BF5C71"/>
    <w:rsid w:val="00BF6F1C"/>
    <w:rsid w:val="00BF788B"/>
    <w:rsid w:val="00C00333"/>
    <w:rsid w:val="00C00E6D"/>
    <w:rsid w:val="00C025E6"/>
    <w:rsid w:val="00C029A5"/>
    <w:rsid w:val="00C029CC"/>
    <w:rsid w:val="00C03F8E"/>
    <w:rsid w:val="00C040DA"/>
    <w:rsid w:val="00C04963"/>
    <w:rsid w:val="00C04EF9"/>
    <w:rsid w:val="00C054BC"/>
    <w:rsid w:val="00C06E72"/>
    <w:rsid w:val="00C07F5D"/>
    <w:rsid w:val="00C10E0B"/>
    <w:rsid w:val="00C11021"/>
    <w:rsid w:val="00C1147E"/>
    <w:rsid w:val="00C11706"/>
    <w:rsid w:val="00C11C89"/>
    <w:rsid w:val="00C12D27"/>
    <w:rsid w:val="00C13A6B"/>
    <w:rsid w:val="00C14804"/>
    <w:rsid w:val="00C15DC4"/>
    <w:rsid w:val="00C15F43"/>
    <w:rsid w:val="00C163E7"/>
    <w:rsid w:val="00C16C03"/>
    <w:rsid w:val="00C17366"/>
    <w:rsid w:val="00C17670"/>
    <w:rsid w:val="00C200B9"/>
    <w:rsid w:val="00C209D3"/>
    <w:rsid w:val="00C218BC"/>
    <w:rsid w:val="00C22148"/>
    <w:rsid w:val="00C22E74"/>
    <w:rsid w:val="00C237F2"/>
    <w:rsid w:val="00C2476C"/>
    <w:rsid w:val="00C24A91"/>
    <w:rsid w:val="00C269DD"/>
    <w:rsid w:val="00C26FB8"/>
    <w:rsid w:val="00C27659"/>
    <w:rsid w:val="00C31810"/>
    <w:rsid w:val="00C31921"/>
    <w:rsid w:val="00C31C24"/>
    <w:rsid w:val="00C323AD"/>
    <w:rsid w:val="00C339F1"/>
    <w:rsid w:val="00C345E4"/>
    <w:rsid w:val="00C34E5E"/>
    <w:rsid w:val="00C356AD"/>
    <w:rsid w:val="00C35C4C"/>
    <w:rsid w:val="00C35F4E"/>
    <w:rsid w:val="00C37A63"/>
    <w:rsid w:val="00C40D5F"/>
    <w:rsid w:val="00C413BD"/>
    <w:rsid w:val="00C418BA"/>
    <w:rsid w:val="00C42940"/>
    <w:rsid w:val="00C43ABC"/>
    <w:rsid w:val="00C44066"/>
    <w:rsid w:val="00C44264"/>
    <w:rsid w:val="00C44917"/>
    <w:rsid w:val="00C47138"/>
    <w:rsid w:val="00C507F7"/>
    <w:rsid w:val="00C51566"/>
    <w:rsid w:val="00C53246"/>
    <w:rsid w:val="00C5451E"/>
    <w:rsid w:val="00C54C57"/>
    <w:rsid w:val="00C5531A"/>
    <w:rsid w:val="00C55528"/>
    <w:rsid w:val="00C57626"/>
    <w:rsid w:val="00C576A7"/>
    <w:rsid w:val="00C610C6"/>
    <w:rsid w:val="00C61149"/>
    <w:rsid w:val="00C61AA2"/>
    <w:rsid w:val="00C6237A"/>
    <w:rsid w:val="00C62E31"/>
    <w:rsid w:val="00C633CB"/>
    <w:rsid w:val="00C6390B"/>
    <w:rsid w:val="00C639A0"/>
    <w:rsid w:val="00C6746B"/>
    <w:rsid w:val="00C67B39"/>
    <w:rsid w:val="00C67CA0"/>
    <w:rsid w:val="00C72A1D"/>
    <w:rsid w:val="00C72B24"/>
    <w:rsid w:val="00C73A03"/>
    <w:rsid w:val="00C73DA6"/>
    <w:rsid w:val="00C74EFC"/>
    <w:rsid w:val="00C753EC"/>
    <w:rsid w:val="00C76B19"/>
    <w:rsid w:val="00C77F9E"/>
    <w:rsid w:val="00C80FBA"/>
    <w:rsid w:val="00C82D85"/>
    <w:rsid w:val="00C8414E"/>
    <w:rsid w:val="00C85456"/>
    <w:rsid w:val="00C867A5"/>
    <w:rsid w:val="00C86D0B"/>
    <w:rsid w:val="00C87D40"/>
    <w:rsid w:val="00C90209"/>
    <w:rsid w:val="00C90811"/>
    <w:rsid w:val="00C91751"/>
    <w:rsid w:val="00C925FC"/>
    <w:rsid w:val="00C931BD"/>
    <w:rsid w:val="00C93E08"/>
    <w:rsid w:val="00C9644E"/>
    <w:rsid w:val="00C97E1F"/>
    <w:rsid w:val="00CA0E6F"/>
    <w:rsid w:val="00CA1DA7"/>
    <w:rsid w:val="00CA4C3B"/>
    <w:rsid w:val="00CA516C"/>
    <w:rsid w:val="00CB1432"/>
    <w:rsid w:val="00CB3D6F"/>
    <w:rsid w:val="00CB527B"/>
    <w:rsid w:val="00CB610F"/>
    <w:rsid w:val="00CB63F7"/>
    <w:rsid w:val="00CB6664"/>
    <w:rsid w:val="00CB6BB0"/>
    <w:rsid w:val="00CC181A"/>
    <w:rsid w:val="00CC3535"/>
    <w:rsid w:val="00CC353D"/>
    <w:rsid w:val="00CC4AF5"/>
    <w:rsid w:val="00CC7DEA"/>
    <w:rsid w:val="00CD03DC"/>
    <w:rsid w:val="00CD37BC"/>
    <w:rsid w:val="00CD490A"/>
    <w:rsid w:val="00CD558E"/>
    <w:rsid w:val="00CD601B"/>
    <w:rsid w:val="00CD6D24"/>
    <w:rsid w:val="00CD76BB"/>
    <w:rsid w:val="00CE012A"/>
    <w:rsid w:val="00CE09CA"/>
    <w:rsid w:val="00CE29A3"/>
    <w:rsid w:val="00CE2D1B"/>
    <w:rsid w:val="00CE463D"/>
    <w:rsid w:val="00CF1080"/>
    <w:rsid w:val="00CF2026"/>
    <w:rsid w:val="00CF2168"/>
    <w:rsid w:val="00CF31BE"/>
    <w:rsid w:val="00CF4815"/>
    <w:rsid w:val="00CF4970"/>
    <w:rsid w:val="00CF6718"/>
    <w:rsid w:val="00CF76AD"/>
    <w:rsid w:val="00D0034C"/>
    <w:rsid w:val="00D02789"/>
    <w:rsid w:val="00D03602"/>
    <w:rsid w:val="00D04553"/>
    <w:rsid w:val="00D06E0A"/>
    <w:rsid w:val="00D071CB"/>
    <w:rsid w:val="00D0747A"/>
    <w:rsid w:val="00D106F2"/>
    <w:rsid w:val="00D1176C"/>
    <w:rsid w:val="00D119C1"/>
    <w:rsid w:val="00D11F8A"/>
    <w:rsid w:val="00D120E3"/>
    <w:rsid w:val="00D1246E"/>
    <w:rsid w:val="00D139E7"/>
    <w:rsid w:val="00D167C0"/>
    <w:rsid w:val="00D220EE"/>
    <w:rsid w:val="00D24732"/>
    <w:rsid w:val="00D2488E"/>
    <w:rsid w:val="00D24DB5"/>
    <w:rsid w:val="00D26E65"/>
    <w:rsid w:val="00D272DC"/>
    <w:rsid w:val="00D306EE"/>
    <w:rsid w:val="00D307C7"/>
    <w:rsid w:val="00D30A58"/>
    <w:rsid w:val="00D32661"/>
    <w:rsid w:val="00D3324B"/>
    <w:rsid w:val="00D33457"/>
    <w:rsid w:val="00D34638"/>
    <w:rsid w:val="00D347EE"/>
    <w:rsid w:val="00D34ABA"/>
    <w:rsid w:val="00D35498"/>
    <w:rsid w:val="00D35A87"/>
    <w:rsid w:val="00D362DE"/>
    <w:rsid w:val="00D4211D"/>
    <w:rsid w:val="00D42219"/>
    <w:rsid w:val="00D43071"/>
    <w:rsid w:val="00D43BCB"/>
    <w:rsid w:val="00D44445"/>
    <w:rsid w:val="00D44884"/>
    <w:rsid w:val="00D45DA1"/>
    <w:rsid w:val="00D475B6"/>
    <w:rsid w:val="00D503A2"/>
    <w:rsid w:val="00D514B7"/>
    <w:rsid w:val="00D52345"/>
    <w:rsid w:val="00D5357C"/>
    <w:rsid w:val="00D53753"/>
    <w:rsid w:val="00D53C6F"/>
    <w:rsid w:val="00D54937"/>
    <w:rsid w:val="00D60A59"/>
    <w:rsid w:val="00D60E56"/>
    <w:rsid w:val="00D612F9"/>
    <w:rsid w:val="00D61469"/>
    <w:rsid w:val="00D632BC"/>
    <w:rsid w:val="00D64F3C"/>
    <w:rsid w:val="00D65093"/>
    <w:rsid w:val="00D65E61"/>
    <w:rsid w:val="00D7271D"/>
    <w:rsid w:val="00D72E29"/>
    <w:rsid w:val="00D73B27"/>
    <w:rsid w:val="00D73C80"/>
    <w:rsid w:val="00D73D86"/>
    <w:rsid w:val="00D740E6"/>
    <w:rsid w:val="00D76F51"/>
    <w:rsid w:val="00D775D2"/>
    <w:rsid w:val="00D77670"/>
    <w:rsid w:val="00D80668"/>
    <w:rsid w:val="00D806F1"/>
    <w:rsid w:val="00D8071F"/>
    <w:rsid w:val="00D81686"/>
    <w:rsid w:val="00D84485"/>
    <w:rsid w:val="00D84D14"/>
    <w:rsid w:val="00D85ED3"/>
    <w:rsid w:val="00D86881"/>
    <w:rsid w:val="00D86EA9"/>
    <w:rsid w:val="00D903E4"/>
    <w:rsid w:val="00D9311B"/>
    <w:rsid w:val="00D93F66"/>
    <w:rsid w:val="00D95B24"/>
    <w:rsid w:val="00D95E3E"/>
    <w:rsid w:val="00D964E3"/>
    <w:rsid w:val="00D9681E"/>
    <w:rsid w:val="00DA05D5"/>
    <w:rsid w:val="00DA34D6"/>
    <w:rsid w:val="00DA42C3"/>
    <w:rsid w:val="00DA4556"/>
    <w:rsid w:val="00DA4D1E"/>
    <w:rsid w:val="00DA5F38"/>
    <w:rsid w:val="00DA7854"/>
    <w:rsid w:val="00DB0C67"/>
    <w:rsid w:val="00DB20CF"/>
    <w:rsid w:val="00DB2659"/>
    <w:rsid w:val="00DB3ADD"/>
    <w:rsid w:val="00DB44BF"/>
    <w:rsid w:val="00DB55C0"/>
    <w:rsid w:val="00DB5F9F"/>
    <w:rsid w:val="00DB6216"/>
    <w:rsid w:val="00DB62D8"/>
    <w:rsid w:val="00DB6595"/>
    <w:rsid w:val="00DB7C44"/>
    <w:rsid w:val="00DC05F2"/>
    <w:rsid w:val="00DC2DC7"/>
    <w:rsid w:val="00DC3020"/>
    <w:rsid w:val="00DC3680"/>
    <w:rsid w:val="00DC4B93"/>
    <w:rsid w:val="00DC6519"/>
    <w:rsid w:val="00DC6CB7"/>
    <w:rsid w:val="00DD006F"/>
    <w:rsid w:val="00DD0829"/>
    <w:rsid w:val="00DD1338"/>
    <w:rsid w:val="00DD173A"/>
    <w:rsid w:val="00DD2535"/>
    <w:rsid w:val="00DD64C3"/>
    <w:rsid w:val="00DD6741"/>
    <w:rsid w:val="00DE01A2"/>
    <w:rsid w:val="00DE0A14"/>
    <w:rsid w:val="00DE1957"/>
    <w:rsid w:val="00DE2DFA"/>
    <w:rsid w:val="00DE4BB7"/>
    <w:rsid w:val="00DE6C2C"/>
    <w:rsid w:val="00DE78BE"/>
    <w:rsid w:val="00DF1ABF"/>
    <w:rsid w:val="00DF2C15"/>
    <w:rsid w:val="00DF306B"/>
    <w:rsid w:val="00DF30CD"/>
    <w:rsid w:val="00DF35A8"/>
    <w:rsid w:val="00DF55DC"/>
    <w:rsid w:val="00DF5E0D"/>
    <w:rsid w:val="00DF5FA9"/>
    <w:rsid w:val="00DF63B0"/>
    <w:rsid w:val="00DF6A3D"/>
    <w:rsid w:val="00DF7A9B"/>
    <w:rsid w:val="00E03CE7"/>
    <w:rsid w:val="00E0670C"/>
    <w:rsid w:val="00E07A3A"/>
    <w:rsid w:val="00E07DEF"/>
    <w:rsid w:val="00E1051F"/>
    <w:rsid w:val="00E1448E"/>
    <w:rsid w:val="00E161A7"/>
    <w:rsid w:val="00E16D05"/>
    <w:rsid w:val="00E17104"/>
    <w:rsid w:val="00E201D9"/>
    <w:rsid w:val="00E21584"/>
    <w:rsid w:val="00E21F65"/>
    <w:rsid w:val="00E24D3D"/>
    <w:rsid w:val="00E25C88"/>
    <w:rsid w:val="00E26348"/>
    <w:rsid w:val="00E27C71"/>
    <w:rsid w:val="00E308D4"/>
    <w:rsid w:val="00E30BAA"/>
    <w:rsid w:val="00E30E1F"/>
    <w:rsid w:val="00E32D6B"/>
    <w:rsid w:val="00E34129"/>
    <w:rsid w:val="00E36D6A"/>
    <w:rsid w:val="00E373FB"/>
    <w:rsid w:val="00E40BE8"/>
    <w:rsid w:val="00E42911"/>
    <w:rsid w:val="00E42B67"/>
    <w:rsid w:val="00E43733"/>
    <w:rsid w:val="00E46B84"/>
    <w:rsid w:val="00E46DC0"/>
    <w:rsid w:val="00E47172"/>
    <w:rsid w:val="00E47AD9"/>
    <w:rsid w:val="00E50660"/>
    <w:rsid w:val="00E50E99"/>
    <w:rsid w:val="00E5246B"/>
    <w:rsid w:val="00E5318B"/>
    <w:rsid w:val="00E53339"/>
    <w:rsid w:val="00E534A9"/>
    <w:rsid w:val="00E60809"/>
    <w:rsid w:val="00E611DE"/>
    <w:rsid w:val="00E61845"/>
    <w:rsid w:val="00E62288"/>
    <w:rsid w:val="00E62571"/>
    <w:rsid w:val="00E6473F"/>
    <w:rsid w:val="00E65681"/>
    <w:rsid w:val="00E66CD3"/>
    <w:rsid w:val="00E7154F"/>
    <w:rsid w:val="00E71825"/>
    <w:rsid w:val="00E7485B"/>
    <w:rsid w:val="00E75B07"/>
    <w:rsid w:val="00E76FAC"/>
    <w:rsid w:val="00E7741B"/>
    <w:rsid w:val="00E80198"/>
    <w:rsid w:val="00E812FA"/>
    <w:rsid w:val="00E81F2A"/>
    <w:rsid w:val="00E84C57"/>
    <w:rsid w:val="00E853E4"/>
    <w:rsid w:val="00E85992"/>
    <w:rsid w:val="00E86D7C"/>
    <w:rsid w:val="00E90303"/>
    <w:rsid w:val="00E90911"/>
    <w:rsid w:val="00E91098"/>
    <w:rsid w:val="00E95660"/>
    <w:rsid w:val="00E9665E"/>
    <w:rsid w:val="00E967E6"/>
    <w:rsid w:val="00E97423"/>
    <w:rsid w:val="00EA0C89"/>
    <w:rsid w:val="00EA1B53"/>
    <w:rsid w:val="00EA292C"/>
    <w:rsid w:val="00EA53B5"/>
    <w:rsid w:val="00EA618B"/>
    <w:rsid w:val="00EA75D0"/>
    <w:rsid w:val="00EB208E"/>
    <w:rsid w:val="00EB315B"/>
    <w:rsid w:val="00EB574D"/>
    <w:rsid w:val="00EB5B66"/>
    <w:rsid w:val="00EB6182"/>
    <w:rsid w:val="00EB65B4"/>
    <w:rsid w:val="00EB69B5"/>
    <w:rsid w:val="00EB6EEE"/>
    <w:rsid w:val="00EB7E74"/>
    <w:rsid w:val="00EB7F75"/>
    <w:rsid w:val="00EC11DE"/>
    <w:rsid w:val="00EC20CC"/>
    <w:rsid w:val="00EC30B5"/>
    <w:rsid w:val="00EC5732"/>
    <w:rsid w:val="00EC5D98"/>
    <w:rsid w:val="00EC6A18"/>
    <w:rsid w:val="00EC73C6"/>
    <w:rsid w:val="00EC7AAE"/>
    <w:rsid w:val="00EC7B88"/>
    <w:rsid w:val="00ED0636"/>
    <w:rsid w:val="00ED0A12"/>
    <w:rsid w:val="00ED12D3"/>
    <w:rsid w:val="00ED1E41"/>
    <w:rsid w:val="00ED3B5B"/>
    <w:rsid w:val="00ED5156"/>
    <w:rsid w:val="00ED575C"/>
    <w:rsid w:val="00ED58BB"/>
    <w:rsid w:val="00ED7664"/>
    <w:rsid w:val="00EE4C78"/>
    <w:rsid w:val="00EE6153"/>
    <w:rsid w:val="00EE6882"/>
    <w:rsid w:val="00EE76CC"/>
    <w:rsid w:val="00EE7752"/>
    <w:rsid w:val="00EE7BEE"/>
    <w:rsid w:val="00EF1347"/>
    <w:rsid w:val="00EF194E"/>
    <w:rsid w:val="00EF2234"/>
    <w:rsid w:val="00EF2396"/>
    <w:rsid w:val="00EF2719"/>
    <w:rsid w:val="00EF27E8"/>
    <w:rsid w:val="00EF28EC"/>
    <w:rsid w:val="00EF2972"/>
    <w:rsid w:val="00EF3FEB"/>
    <w:rsid w:val="00EF7E1F"/>
    <w:rsid w:val="00F00C4E"/>
    <w:rsid w:val="00F02A2F"/>
    <w:rsid w:val="00F03028"/>
    <w:rsid w:val="00F03B51"/>
    <w:rsid w:val="00F045FE"/>
    <w:rsid w:val="00F05F35"/>
    <w:rsid w:val="00F06566"/>
    <w:rsid w:val="00F10ED8"/>
    <w:rsid w:val="00F1266A"/>
    <w:rsid w:val="00F12F65"/>
    <w:rsid w:val="00F13217"/>
    <w:rsid w:val="00F13F09"/>
    <w:rsid w:val="00F13F6A"/>
    <w:rsid w:val="00F140D3"/>
    <w:rsid w:val="00F15C68"/>
    <w:rsid w:val="00F16466"/>
    <w:rsid w:val="00F16B2A"/>
    <w:rsid w:val="00F2004F"/>
    <w:rsid w:val="00F2059F"/>
    <w:rsid w:val="00F223DC"/>
    <w:rsid w:val="00F22736"/>
    <w:rsid w:val="00F25612"/>
    <w:rsid w:val="00F25AE3"/>
    <w:rsid w:val="00F2768F"/>
    <w:rsid w:val="00F30930"/>
    <w:rsid w:val="00F31203"/>
    <w:rsid w:val="00F334E6"/>
    <w:rsid w:val="00F337F7"/>
    <w:rsid w:val="00F33E7F"/>
    <w:rsid w:val="00F3420B"/>
    <w:rsid w:val="00F34C14"/>
    <w:rsid w:val="00F36787"/>
    <w:rsid w:val="00F367BB"/>
    <w:rsid w:val="00F36A08"/>
    <w:rsid w:val="00F3768F"/>
    <w:rsid w:val="00F377D6"/>
    <w:rsid w:val="00F40F1B"/>
    <w:rsid w:val="00F4233F"/>
    <w:rsid w:val="00F42C9B"/>
    <w:rsid w:val="00F43508"/>
    <w:rsid w:val="00F45030"/>
    <w:rsid w:val="00F45466"/>
    <w:rsid w:val="00F45B85"/>
    <w:rsid w:val="00F45CDD"/>
    <w:rsid w:val="00F45E1C"/>
    <w:rsid w:val="00F46BAE"/>
    <w:rsid w:val="00F4741F"/>
    <w:rsid w:val="00F4761C"/>
    <w:rsid w:val="00F4774B"/>
    <w:rsid w:val="00F4798F"/>
    <w:rsid w:val="00F520FE"/>
    <w:rsid w:val="00F540D7"/>
    <w:rsid w:val="00F54219"/>
    <w:rsid w:val="00F54AEF"/>
    <w:rsid w:val="00F54DAF"/>
    <w:rsid w:val="00F54E59"/>
    <w:rsid w:val="00F56110"/>
    <w:rsid w:val="00F57BD5"/>
    <w:rsid w:val="00F603A9"/>
    <w:rsid w:val="00F61D6D"/>
    <w:rsid w:val="00F62C0A"/>
    <w:rsid w:val="00F62F60"/>
    <w:rsid w:val="00F65884"/>
    <w:rsid w:val="00F65B96"/>
    <w:rsid w:val="00F66956"/>
    <w:rsid w:val="00F67B39"/>
    <w:rsid w:val="00F7137C"/>
    <w:rsid w:val="00F71644"/>
    <w:rsid w:val="00F718B2"/>
    <w:rsid w:val="00F71D8B"/>
    <w:rsid w:val="00F724F4"/>
    <w:rsid w:val="00F73CBF"/>
    <w:rsid w:val="00F7495E"/>
    <w:rsid w:val="00F7525A"/>
    <w:rsid w:val="00F752B5"/>
    <w:rsid w:val="00F7580F"/>
    <w:rsid w:val="00F75925"/>
    <w:rsid w:val="00F8036E"/>
    <w:rsid w:val="00F80A62"/>
    <w:rsid w:val="00F81442"/>
    <w:rsid w:val="00F817B9"/>
    <w:rsid w:val="00F8295C"/>
    <w:rsid w:val="00F8412A"/>
    <w:rsid w:val="00F84BD0"/>
    <w:rsid w:val="00F85D1C"/>
    <w:rsid w:val="00F908DB"/>
    <w:rsid w:val="00F9091F"/>
    <w:rsid w:val="00F90967"/>
    <w:rsid w:val="00F9457C"/>
    <w:rsid w:val="00F94AAF"/>
    <w:rsid w:val="00F96782"/>
    <w:rsid w:val="00F96C04"/>
    <w:rsid w:val="00F97406"/>
    <w:rsid w:val="00F976B1"/>
    <w:rsid w:val="00FA0211"/>
    <w:rsid w:val="00FA0333"/>
    <w:rsid w:val="00FA1F5C"/>
    <w:rsid w:val="00FA2890"/>
    <w:rsid w:val="00FA4A0B"/>
    <w:rsid w:val="00FA6EC0"/>
    <w:rsid w:val="00FA75BC"/>
    <w:rsid w:val="00FA7A2D"/>
    <w:rsid w:val="00FB057D"/>
    <w:rsid w:val="00FB0B15"/>
    <w:rsid w:val="00FB0B45"/>
    <w:rsid w:val="00FB17A7"/>
    <w:rsid w:val="00FB3457"/>
    <w:rsid w:val="00FB39C5"/>
    <w:rsid w:val="00FB3A0C"/>
    <w:rsid w:val="00FB60CC"/>
    <w:rsid w:val="00FB6566"/>
    <w:rsid w:val="00FC075B"/>
    <w:rsid w:val="00FC10D8"/>
    <w:rsid w:val="00FC2B1F"/>
    <w:rsid w:val="00FC429A"/>
    <w:rsid w:val="00FC4858"/>
    <w:rsid w:val="00FC4BDA"/>
    <w:rsid w:val="00FD2FA9"/>
    <w:rsid w:val="00FD38D4"/>
    <w:rsid w:val="00FD47A0"/>
    <w:rsid w:val="00FD4D0A"/>
    <w:rsid w:val="00FD5D3F"/>
    <w:rsid w:val="00FE52AD"/>
    <w:rsid w:val="00FE5323"/>
    <w:rsid w:val="00FE5E92"/>
    <w:rsid w:val="00FE5FD8"/>
    <w:rsid w:val="00FF3230"/>
    <w:rsid w:val="00FF4C95"/>
    <w:rsid w:val="00FF59FD"/>
    <w:rsid w:val="00FF6BC7"/>
    <w:rsid w:val="00FF7A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1790F"/>
  <w15:docId w15:val="{3BFECCC8-ED3D-457B-BBE1-0B2FAE8B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Bezriadkovania"/>
    <w:next w:val="Normlny"/>
    <w:link w:val="Nadpis1Char"/>
    <w:uiPriority w:val="9"/>
    <w:qFormat/>
    <w:rsid w:val="00B02891"/>
    <w:pPr>
      <w:widowControl w:val="0"/>
      <w:numPr>
        <w:numId w:val="1"/>
      </w:numPr>
      <w:spacing w:after="120"/>
      <w:jc w:val="both"/>
      <w:outlineLvl w:val="0"/>
    </w:pPr>
    <w:rPr>
      <w:rFonts w:ascii="Times New Roman" w:eastAsia="Times New Roman" w:hAnsi="Times New Roman" w:cs="Times New Roman"/>
      <w:color w:val="000000"/>
      <w:lang w:eastAsia="sk-SK" w:bidi="sk-SK"/>
    </w:rPr>
  </w:style>
  <w:style w:type="paragraph" w:styleId="Nadpis2">
    <w:name w:val="heading 2"/>
    <w:aliases w:val="1.1,h2,H2,2,section header"/>
    <w:basedOn w:val="Bezriadkovania"/>
    <w:next w:val="Normlny"/>
    <w:link w:val="Nadpis2Char"/>
    <w:unhideWhenUsed/>
    <w:qFormat/>
    <w:rsid w:val="00D964E3"/>
    <w:pPr>
      <w:numPr>
        <w:numId w:val="3"/>
      </w:numPr>
      <w:spacing w:after="120"/>
      <w:jc w:val="both"/>
      <w:outlineLvl w:val="1"/>
    </w:pPr>
    <w:rPr>
      <w:rFonts w:ascii="Times New Roman" w:eastAsia="Times New Roman" w:hAnsi="Times New Roman" w:cs="Times New Roman"/>
      <w:color w:val="000000"/>
      <w:lang w:eastAsia="sk-SK" w:bidi="sk-SK"/>
    </w:rPr>
  </w:style>
  <w:style w:type="paragraph" w:styleId="Nadpis3">
    <w:name w:val="heading 3"/>
    <w:basedOn w:val="Normlny"/>
    <w:next w:val="Normlny"/>
    <w:link w:val="Nadpis3Char"/>
    <w:uiPriority w:val="9"/>
    <w:unhideWhenUsed/>
    <w:qFormat/>
    <w:rsid w:val="00A618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A618B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
    <w:name w:val="Iné_"/>
    <w:basedOn w:val="Predvolenpsmoodseku"/>
    <w:link w:val="In0"/>
    <w:rsid w:val="00567551"/>
    <w:rPr>
      <w:rFonts w:ascii="Times New Roman" w:eastAsia="Times New Roman" w:hAnsi="Times New Roman" w:cs="Times New Roman"/>
    </w:rPr>
  </w:style>
  <w:style w:type="paragraph" w:customStyle="1" w:styleId="In0">
    <w:name w:val="Iné"/>
    <w:basedOn w:val="Normlny"/>
    <w:link w:val="In"/>
    <w:rsid w:val="00567551"/>
    <w:pPr>
      <w:widowControl w:val="0"/>
      <w:spacing w:after="0" w:line="262" w:lineRule="auto"/>
    </w:pPr>
    <w:rPr>
      <w:rFonts w:ascii="Times New Roman" w:eastAsia="Times New Roman" w:hAnsi="Times New Roman" w:cs="Times New Roman"/>
    </w:rPr>
  </w:style>
  <w:style w:type="character" w:customStyle="1" w:styleId="Zkladntext">
    <w:name w:val="Základný text_"/>
    <w:basedOn w:val="Predvolenpsmoodseku"/>
    <w:link w:val="Zkladntext1"/>
    <w:rsid w:val="00567551"/>
    <w:rPr>
      <w:rFonts w:ascii="Times New Roman" w:eastAsia="Times New Roman" w:hAnsi="Times New Roman" w:cs="Times New Roman"/>
    </w:rPr>
  </w:style>
  <w:style w:type="character" w:customStyle="1" w:styleId="Zhlavie1">
    <w:name w:val="Záhlavie #1_"/>
    <w:basedOn w:val="Predvolenpsmoodseku"/>
    <w:link w:val="Zhlavie10"/>
    <w:rsid w:val="00567551"/>
    <w:rPr>
      <w:rFonts w:ascii="Times New Roman" w:eastAsia="Times New Roman" w:hAnsi="Times New Roman" w:cs="Times New Roman"/>
      <w:b/>
      <w:bCs/>
      <w:sz w:val="28"/>
      <w:szCs w:val="28"/>
    </w:rPr>
  </w:style>
  <w:style w:type="paragraph" w:customStyle="1" w:styleId="Zkladntext1">
    <w:name w:val="Základný text1"/>
    <w:basedOn w:val="Normlny"/>
    <w:link w:val="Zkladntext"/>
    <w:rsid w:val="00567551"/>
    <w:pPr>
      <w:widowControl w:val="0"/>
      <w:spacing w:after="0" w:line="262" w:lineRule="auto"/>
    </w:pPr>
    <w:rPr>
      <w:rFonts w:ascii="Times New Roman" w:eastAsia="Times New Roman" w:hAnsi="Times New Roman" w:cs="Times New Roman"/>
    </w:rPr>
  </w:style>
  <w:style w:type="paragraph" w:customStyle="1" w:styleId="Zhlavie10">
    <w:name w:val="Záhlavie #1"/>
    <w:basedOn w:val="Normlny"/>
    <w:link w:val="Zhlavie1"/>
    <w:rsid w:val="00567551"/>
    <w:pPr>
      <w:widowControl w:val="0"/>
      <w:spacing w:before="300" w:after="0" w:line="240" w:lineRule="auto"/>
      <w:jc w:val="center"/>
      <w:outlineLvl w:val="0"/>
    </w:pPr>
    <w:rPr>
      <w:rFonts w:ascii="Times New Roman" w:eastAsia="Times New Roman" w:hAnsi="Times New Roman" w:cs="Times New Roman"/>
      <w:b/>
      <w:bCs/>
      <w:sz w:val="28"/>
      <w:szCs w:val="28"/>
    </w:rPr>
  </w:style>
  <w:style w:type="paragraph" w:styleId="Bezriadkovania">
    <w:name w:val="No Spacing"/>
    <w:aliases w:val="Odsek článku"/>
    <w:uiPriority w:val="1"/>
    <w:qFormat/>
    <w:rsid w:val="00567551"/>
    <w:pPr>
      <w:spacing w:after="0" w:line="240" w:lineRule="auto"/>
    </w:pPr>
  </w:style>
  <w:style w:type="character" w:customStyle="1" w:styleId="Zhlavie2">
    <w:name w:val="Záhlavie #2_"/>
    <w:basedOn w:val="Predvolenpsmoodseku"/>
    <w:link w:val="Zhlavie20"/>
    <w:rsid w:val="00D475B6"/>
    <w:rPr>
      <w:rFonts w:ascii="Times New Roman" w:eastAsia="Times New Roman" w:hAnsi="Times New Roman" w:cs="Times New Roman"/>
      <w:b/>
      <w:bCs/>
    </w:rPr>
  </w:style>
  <w:style w:type="paragraph" w:customStyle="1" w:styleId="Zhlavie20">
    <w:name w:val="Záhlavie #2"/>
    <w:basedOn w:val="Normlny"/>
    <w:link w:val="Zhlavie2"/>
    <w:rsid w:val="00D475B6"/>
    <w:pPr>
      <w:widowControl w:val="0"/>
      <w:spacing w:after="260" w:line="240" w:lineRule="auto"/>
      <w:jc w:val="center"/>
      <w:outlineLvl w:val="1"/>
    </w:pPr>
    <w:rPr>
      <w:rFonts w:ascii="Times New Roman" w:eastAsia="Times New Roman" w:hAnsi="Times New Roman" w:cs="Times New Roman"/>
      <w:b/>
      <w:bCs/>
    </w:rPr>
  </w:style>
  <w:style w:type="character" w:customStyle="1" w:styleId="Hlavikaalebopta2">
    <w:name w:val="Hlavička alebo päta (2)_"/>
    <w:basedOn w:val="Predvolenpsmoodseku"/>
    <w:link w:val="Hlavikaalebopta20"/>
    <w:rsid w:val="006277E2"/>
    <w:rPr>
      <w:rFonts w:ascii="Times New Roman" w:eastAsia="Times New Roman" w:hAnsi="Times New Roman" w:cs="Times New Roman"/>
      <w:sz w:val="20"/>
      <w:szCs w:val="20"/>
    </w:rPr>
  </w:style>
  <w:style w:type="paragraph" w:customStyle="1" w:styleId="Hlavikaalebopta20">
    <w:name w:val="Hlavička alebo päta (2)"/>
    <w:basedOn w:val="Normlny"/>
    <w:link w:val="Hlavikaalebopta2"/>
    <w:rsid w:val="006277E2"/>
    <w:pPr>
      <w:widowControl w:val="0"/>
      <w:spacing w:after="0" w:line="240" w:lineRule="auto"/>
    </w:pPr>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B03750"/>
    <w:rPr>
      <w:color w:val="0000FF" w:themeColor="hyperlink"/>
      <w:u w:val="single"/>
    </w:rPr>
  </w:style>
  <w:style w:type="paragraph" w:styleId="Hlavika">
    <w:name w:val="header"/>
    <w:basedOn w:val="Normlny"/>
    <w:link w:val="HlavikaChar"/>
    <w:uiPriority w:val="99"/>
    <w:unhideWhenUsed/>
    <w:rsid w:val="00F62F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62F60"/>
  </w:style>
  <w:style w:type="paragraph" w:styleId="Pta">
    <w:name w:val="footer"/>
    <w:basedOn w:val="Normlny"/>
    <w:link w:val="PtaChar"/>
    <w:uiPriority w:val="99"/>
    <w:unhideWhenUsed/>
    <w:rsid w:val="00F62F60"/>
    <w:pPr>
      <w:tabs>
        <w:tab w:val="center" w:pos="4536"/>
        <w:tab w:val="right" w:pos="9072"/>
      </w:tabs>
      <w:spacing w:after="0" w:line="240" w:lineRule="auto"/>
    </w:pPr>
  </w:style>
  <w:style w:type="character" w:customStyle="1" w:styleId="PtaChar">
    <w:name w:val="Päta Char"/>
    <w:basedOn w:val="Predvolenpsmoodseku"/>
    <w:link w:val="Pta"/>
    <w:uiPriority w:val="99"/>
    <w:rsid w:val="00F62F60"/>
  </w:style>
  <w:style w:type="character" w:styleId="Odkaznakomentr">
    <w:name w:val="annotation reference"/>
    <w:basedOn w:val="Predvolenpsmoodseku"/>
    <w:uiPriority w:val="99"/>
    <w:semiHidden/>
    <w:unhideWhenUsed/>
    <w:rsid w:val="00211CD9"/>
    <w:rPr>
      <w:sz w:val="16"/>
      <w:szCs w:val="16"/>
    </w:rPr>
  </w:style>
  <w:style w:type="paragraph" w:styleId="Textkomentra">
    <w:name w:val="annotation text"/>
    <w:basedOn w:val="Normlny"/>
    <w:link w:val="TextkomentraChar"/>
    <w:uiPriority w:val="99"/>
    <w:unhideWhenUsed/>
    <w:rsid w:val="00211CD9"/>
    <w:pPr>
      <w:spacing w:line="240" w:lineRule="auto"/>
    </w:pPr>
    <w:rPr>
      <w:sz w:val="20"/>
      <w:szCs w:val="20"/>
    </w:rPr>
  </w:style>
  <w:style w:type="character" w:customStyle="1" w:styleId="TextkomentraChar">
    <w:name w:val="Text komentára Char"/>
    <w:basedOn w:val="Predvolenpsmoodseku"/>
    <w:link w:val="Textkomentra"/>
    <w:uiPriority w:val="99"/>
    <w:rsid w:val="00211CD9"/>
    <w:rPr>
      <w:sz w:val="20"/>
      <w:szCs w:val="20"/>
    </w:rPr>
  </w:style>
  <w:style w:type="paragraph" w:styleId="Predmetkomentra">
    <w:name w:val="annotation subject"/>
    <w:basedOn w:val="Textkomentra"/>
    <w:next w:val="Textkomentra"/>
    <w:link w:val="PredmetkomentraChar"/>
    <w:uiPriority w:val="99"/>
    <w:semiHidden/>
    <w:unhideWhenUsed/>
    <w:rsid w:val="00211CD9"/>
    <w:rPr>
      <w:b/>
      <w:bCs/>
    </w:rPr>
  </w:style>
  <w:style w:type="character" w:customStyle="1" w:styleId="PredmetkomentraChar">
    <w:name w:val="Predmet komentára Char"/>
    <w:basedOn w:val="TextkomentraChar"/>
    <w:link w:val="Predmetkomentra"/>
    <w:uiPriority w:val="99"/>
    <w:semiHidden/>
    <w:rsid w:val="00211CD9"/>
    <w:rPr>
      <w:b/>
      <w:bCs/>
      <w:sz w:val="20"/>
      <w:szCs w:val="20"/>
    </w:rPr>
  </w:style>
  <w:style w:type="paragraph" w:styleId="Textbubliny">
    <w:name w:val="Balloon Text"/>
    <w:basedOn w:val="Normlny"/>
    <w:link w:val="TextbublinyChar"/>
    <w:uiPriority w:val="99"/>
    <w:semiHidden/>
    <w:unhideWhenUsed/>
    <w:rsid w:val="00211C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1CD9"/>
    <w:rPr>
      <w:rFonts w:ascii="Segoe UI" w:hAnsi="Segoe UI" w:cs="Segoe UI"/>
      <w:sz w:val="18"/>
      <w:szCs w:val="18"/>
    </w:rPr>
  </w:style>
  <w:style w:type="paragraph" w:styleId="Odsekzoznamu">
    <w:name w:val="List Paragraph"/>
    <w:aliases w:val="Odsek zoznamu2,ODRAZKY PRVA UROVEN,body,Bullet Number,lp1,lp11,List Paragraph11,Bullet 1,Use Case List Paragraph,Odsek,Colorful List - Accent 11,List Paragraph,Tabuľka,15_Cislovanie,Odražka 1,body 2,Lista 1,Odsek a),cp_Odstavec se seznamem"/>
    <w:basedOn w:val="Normlny"/>
    <w:link w:val="OdsekzoznamuChar"/>
    <w:uiPriority w:val="34"/>
    <w:qFormat/>
    <w:rsid w:val="00B66375"/>
    <w:pPr>
      <w:ind w:left="720"/>
      <w:contextualSpacing/>
    </w:pPr>
  </w:style>
  <w:style w:type="table" w:styleId="Mriekatabuky">
    <w:name w:val="Table Grid"/>
    <w:basedOn w:val="Normlnatabuka"/>
    <w:uiPriority w:val="59"/>
    <w:rsid w:val="0009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B02891"/>
    <w:rPr>
      <w:rFonts w:ascii="Times New Roman" w:eastAsia="Times New Roman" w:hAnsi="Times New Roman" w:cs="Times New Roman"/>
      <w:color w:val="000000"/>
      <w:lang w:eastAsia="sk-SK" w:bidi="sk-SK"/>
    </w:rPr>
  </w:style>
  <w:style w:type="character" w:customStyle="1" w:styleId="Nadpis2Char">
    <w:name w:val="Nadpis 2 Char"/>
    <w:aliases w:val="1.1 Char,h2 Char,H2 Char,2 Char,section header Char"/>
    <w:basedOn w:val="Predvolenpsmoodseku"/>
    <w:link w:val="Nadpis2"/>
    <w:rsid w:val="00D964E3"/>
    <w:rPr>
      <w:rFonts w:ascii="Times New Roman" w:eastAsia="Times New Roman" w:hAnsi="Times New Roman" w:cs="Times New Roman"/>
      <w:color w:val="000000"/>
      <w:lang w:eastAsia="sk-SK" w:bidi="sk-SK"/>
    </w:rPr>
  </w:style>
  <w:style w:type="paragraph" w:styleId="Revzia">
    <w:name w:val="Revision"/>
    <w:hidden/>
    <w:uiPriority w:val="99"/>
    <w:semiHidden/>
    <w:rsid w:val="00CF76AD"/>
    <w:pPr>
      <w:spacing w:after="0" w:line="240" w:lineRule="auto"/>
    </w:p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Tabuľka Char"/>
    <w:link w:val="Odsekzoznamu"/>
    <w:uiPriority w:val="34"/>
    <w:qFormat/>
    <w:locked/>
    <w:rsid w:val="007926BC"/>
  </w:style>
  <w:style w:type="paragraph" w:customStyle="1" w:styleId="MLNadpislnku">
    <w:name w:val="ML Nadpis článku"/>
    <w:basedOn w:val="Normlny"/>
    <w:qFormat/>
    <w:rsid w:val="00AA6210"/>
    <w:pPr>
      <w:keepNext/>
      <w:numPr>
        <w:numId w:val="5"/>
      </w:numPr>
      <w:tabs>
        <w:tab w:val="clear" w:pos="3430"/>
        <w:tab w:val="num" w:pos="2152"/>
      </w:tabs>
      <w:spacing w:before="480" w:after="120" w:line="280" w:lineRule="exact"/>
      <w:ind w:left="2152"/>
      <w:outlineLvl w:val="0"/>
    </w:pPr>
    <w:rPr>
      <w:rFonts w:cstheme="minorHAnsi"/>
      <w:b/>
    </w:rPr>
  </w:style>
  <w:style w:type="paragraph" w:customStyle="1" w:styleId="MLOdsek">
    <w:name w:val="ML Odsek"/>
    <w:basedOn w:val="Normlny"/>
    <w:link w:val="MLOdsekChar"/>
    <w:qFormat/>
    <w:rsid w:val="00AA6210"/>
    <w:pPr>
      <w:numPr>
        <w:ilvl w:val="1"/>
        <w:numId w:val="5"/>
      </w:numPr>
      <w:tabs>
        <w:tab w:val="num" w:pos="6550"/>
      </w:tabs>
      <w:spacing w:after="120" w:line="280" w:lineRule="atLeast"/>
      <w:jc w:val="both"/>
    </w:pPr>
    <w:rPr>
      <w:rFonts w:eastAsia="Times New Roman" w:cstheme="minorHAnsi"/>
      <w:lang w:eastAsia="cs-CZ"/>
    </w:rPr>
  </w:style>
  <w:style w:type="character" w:customStyle="1" w:styleId="MLOdsekChar">
    <w:name w:val="ML Odsek Char"/>
    <w:basedOn w:val="Predvolenpsmoodseku"/>
    <w:link w:val="MLOdsek"/>
    <w:rsid w:val="00AA6210"/>
    <w:rPr>
      <w:rFonts w:eastAsia="Times New Roman" w:cstheme="minorHAnsi"/>
      <w:lang w:eastAsia="cs-CZ"/>
    </w:rPr>
  </w:style>
  <w:style w:type="character" w:customStyle="1" w:styleId="Nadpis3Char">
    <w:name w:val="Nadpis 3 Char"/>
    <w:basedOn w:val="Predvolenpsmoodseku"/>
    <w:link w:val="Nadpis3"/>
    <w:uiPriority w:val="9"/>
    <w:rsid w:val="00A618B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A618B9"/>
    <w:rPr>
      <w:rFonts w:asciiTheme="majorHAnsi" w:eastAsiaTheme="majorEastAsia" w:hAnsiTheme="majorHAnsi" w:cstheme="majorBidi"/>
      <w:i/>
      <w:iCs/>
      <w:color w:val="365F91" w:themeColor="accent1" w:themeShade="BF"/>
    </w:rPr>
  </w:style>
  <w:style w:type="paragraph" w:styleId="Normlnywebov">
    <w:name w:val="Normal (Web)"/>
    <w:basedOn w:val="Normlny"/>
    <w:uiPriority w:val="99"/>
    <w:semiHidden/>
    <w:unhideWhenUsed/>
    <w:rsid w:val="00544FB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44FB1"/>
    <w:rPr>
      <w:b/>
      <w:bCs/>
    </w:rPr>
  </w:style>
  <w:style w:type="paragraph" w:customStyle="1" w:styleId="Style7">
    <w:name w:val="Style7"/>
    <w:basedOn w:val="Normlny"/>
    <w:uiPriority w:val="99"/>
    <w:rsid w:val="00D612F9"/>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sk-SK"/>
    </w:rPr>
  </w:style>
  <w:style w:type="character" w:customStyle="1" w:styleId="FontStyle27">
    <w:name w:val="Font Style27"/>
    <w:uiPriority w:val="99"/>
    <w:rsid w:val="00D612F9"/>
    <w:rPr>
      <w:rFonts w:ascii="Arial Narrow" w:hAnsi="Arial Narrow"/>
      <w:color w:val="000000"/>
      <w:sz w:val="18"/>
    </w:rPr>
  </w:style>
  <w:style w:type="character" w:customStyle="1" w:styleId="normaltextrun">
    <w:name w:val="normaltextrun"/>
    <w:basedOn w:val="Predvolenpsmoodseku"/>
    <w:rsid w:val="00E9665E"/>
  </w:style>
  <w:style w:type="paragraph" w:customStyle="1" w:styleId="Style4">
    <w:name w:val="Style4"/>
    <w:basedOn w:val="Normlny"/>
    <w:uiPriority w:val="99"/>
    <w:rsid w:val="00666D04"/>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sk-SK"/>
    </w:rPr>
  </w:style>
  <w:style w:type="character" w:customStyle="1" w:styleId="eop">
    <w:name w:val="eop"/>
    <w:basedOn w:val="Predvolenpsmoodseku"/>
    <w:rsid w:val="00333E3C"/>
  </w:style>
  <w:style w:type="paragraph" w:styleId="Zkladntext3">
    <w:name w:val="Body Text 3"/>
    <w:basedOn w:val="Normlny"/>
    <w:link w:val="Zkladntext3Char"/>
    <w:uiPriority w:val="99"/>
    <w:rsid w:val="00EC7AAE"/>
    <w:pPr>
      <w:spacing w:after="0" w:line="240" w:lineRule="auto"/>
      <w:jc w:val="both"/>
    </w:pPr>
    <w:rPr>
      <w:rFonts w:ascii="Times New Roman" w:eastAsia="Times New Roman" w:hAnsi="Times New Roman" w:cs="Times New Roman"/>
      <w:sz w:val="20"/>
      <w:szCs w:val="24"/>
    </w:rPr>
  </w:style>
  <w:style w:type="character" w:customStyle="1" w:styleId="Zkladntext3Char">
    <w:name w:val="Základný text 3 Char"/>
    <w:basedOn w:val="Predvolenpsmoodseku"/>
    <w:link w:val="Zkladntext3"/>
    <w:uiPriority w:val="99"/>
    <w:rsid w:val="00EC7AAE"/>
    <w:rPr>
      <w:rFonts w:ascii="Times New Roman" w:eastAsia="Times New Roman" w:hAnsi="Times New Roman" w:cs="Times New Roman"/>
      <w:sz w:val="20"/>
      <w:szCs w:val="24"/>
    </w:rPr>
  </w:style>
  <w:style w:type="paragraph" w:customStyle="1" w:styleId="Nadpis3Odsek">
    <w:name w:val="Nadpis 3 (Odsek)"/>
    <w:basedOn w:val="Normlny"/>
    <w:next w:val="Normlny"/>
    <w:qFormat/>
    <w:rsid w:val="0066320B"/>
    <w:pPr>
      <w:keepNext/>
      <w:widowControl w:val="0"/>
      <w:overflowPunct w:val="0"/>
      <w:autoSpaceDE w:val="0"/>
      <w:autoSpaceDN w:val="0"/>
      <w:adjustRightInd w:val="0"/>
      <w:spacing w:before="120" w:after="120" w:line="240" w:lineRule="auto"/>
      <w:textAlignment w:val="baseline"/>
      <w:outlineLvl w:val="1"/>
    </w:pPr>
    <w:rPr>
      <w:rFonts w:ascii="Arial Narrow" w:eastAsia="Times New Roman" w:hAnsi="Arial Narrow" w:cs="Times New Roman"/>
      <w:bCs/>
      <w:iCs/>
      <w:szCs w:val="28"/>
    </w:rPr>
  </w:style>
  <w:style w:type="paragraph" w:customStyle="1" w:styleId="slovansezn-psmeno">
    <w:name w:val="Číslovaný sezn. - písmeno"/>
    <w:basedOn w:val="Normlny"/>
    <w:qFormat/>
    <w:rsid w:val="0066320B"/>
    <w:pPr>
      <w:numPr>
        <w:numId w:val="49"/>
      </w:numPr>
      <w:spacing w:after="160" w:line="256" w:lineRule="auto"/>
      <w:contextualSpacing/>
      <w:jc w:val="both"/>
    </w:pPr>
    <w:rPr>
      <w:rFonts w:ascii="Arial" w:eastAsia="Times New Roman" w:hAnsi="Arial" w:cs="Arial"/>
      <w:sz w:val="20"/>
      <w:szCs w:val="20"/>
      <w:lang w:eastAsia="cs-CZ"/>
    </w:rPr>
  </w:style>
  <w:style w:type="character" w:customStyle="1" w:styleId="Nevyrieenzmienka1">
    <w:name w:val="Nevyriešená zmienka1"/>
    <w:basedOn w:val="Predvolenpsmoodseku"/>
    <w:uiPriority w:val="99"/>
    <w:semiHidden/>
    <w:unhideWhenUsed/>
    <w:rsid w:val="003C4F05"/>
    <w:rPr>
      <w:color w:val="605E5C"/>
      <w:shd w:val="clear" w:color="auto" w:fill="E1DFDD"/>
    </w:rPr>
  </w:style>
  <w:style w:type="character" w:customStyle="1" w:styleId="Nevyrieenzmienka2">
    <w:name w:val="Nevyriešená zmienka2"/>
    <w:basedOn w:val="Predvolenpsmoodseku"/>
    <w:uiPriority w:val="99"/>
    <w:semiHidden/>
    <w:unhideWhenUsed/>
    <w:rsid w:val="004F60E5"/>
    <w:rPr>
      <w:color w:val="605E5C"/>
      <w:shd w:val="clear" w:color="auto" w:fill="E1DFDD"/>
    </w:rPr>
  </w:style>
  <w:style w:type="character" w:customStyle="1" w:styleId="cf01">
    <w:name w:val="cf01"/>
    <w:basedOn w:val="Predvolenpsmoodseku"/>
    <w:rsid w:val="00E308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8519">
      <w:bodyDiv w:val="1"/>
      <w:marLeft w:val="0"/>
      <w:marRight w:val="0"/>
      <w:marTop w:val="0"/>
      <w:marBottom w:val="0"/>
      <w:divBdr>
        <w:top w:val="none" w:sz="0" w:space="0" w:color="auto"/>
        <w:left w:val="none" w:sz="0" w:space="0" w:color="auto"/>
        <w:bottom w:val="none" w:sz="0" w:space="0" w:color="auto"/>
        <w:right w:val="none" w:sz="0" w:space="0" w:color="auto"/>
      </w:divBdr>
    </w:div>
    <w:div w:id="560099216">
      <w:bodyDiv w:val="1"/>
      <w:marLeft w:val="0"/>
      <w:marRight w:val="0"/>
      <w:marTop w:val="0"/>
      <w:marBottom w:val="0"/>
      <w:divBdr>
        <w:top w:val="none" w:sz="0" w:space="0" w:color="auto"/>
        <w:left w:val="none" w:sz="0" w:space="0" w:color="auto"/>
        <w:bottom w:val="none" w:sz="0" w:space="0" w:color="auto"/>
        <w:right w:val="none" w:sz="0" w:space="0" w:color="auto"/>
      </w:divBdr>
      <w:divsChild>
        <w:div w:id="2089769679">
          <w:marLeft w:val="0"/>
          <w:marRight w:val="75"/>
          <w:marTop w:val="0"/>
          <w:marBottom w:val="0"/>
          <w:divBdr>
            <w:top w:val="none" w:sz="0" w:space="0" w:color="auto"/>
            <w:left w:val="none" w:sz="0" w:space="0" w:color="auto"/>
            <w:bottom w:val="none" w:sz="0" w:space="0" w:color="auto"/>
            <w:right w:val="none" w:sz="0" w:space="0" w:color="auto"/>
          </w:divBdr>
        </w:div>
        <w:div w:id="1345521391">
          <w:marLeft w:val="255"/>
          <w:marRight w:val="0"/>
          <w:marTop w:val="75"/>
          <w:marBottom w:val="0"/>
          <w:divBdr>
            <w:top w:val="none" w:sz="0" w:space="0" w:color="auto"/>
            <w:left w:val="none" w:sz="0" w:space="0" w:color="auto"/>
            <w:bottom w:val="none" w:sz="0" w:space="0" w:color="auto"/>
            <w:right w:val="none" w:sz="0" w:space="0" w:color="auto"/>
          </w:divBdr>
        </w:div>
        <w:div w:id="286014693">
          <w:marLeft w:val="255"/>
          <w:marRight w:val="0"/>
          <w:marTop w:val="75"/>
          <w:marBottom w:val="0"/>
          <w:divBdr>
            <w:top w:val="none" w:sz="0" w:space="0" w:color="auto"/>
            <w:left w:val="none" w:sz="0" w:space="0" w:color="auto"/>
            <w:bottom w:val="none" w:sz="0" w:space="0" w:color="auto"/>
            <w:right w:val="none" w:sz="0" w:space="0" w:color="auto"/>
          </w:divBdr>
        </w:div>
        <w:div w:id="808978353">
          <w:marLeft w:val="255"/>
          <w:marRight w:val="0"/>
          <w:marTop w:val="75"/>
          <w:marBottom w:val="0"/>
          <w:divBdr>
            <w:top w:val="none" w:sz="0" w:space="0" w:color="auto"/>
            <w:left w:val="none" w:sz="0" w:space="0" w:color="auto"/>
            <w:bottom w:val="none" w:sz="0" w:space="0" w:color="auto"/>
            <w:right w:val="none" w:sz="0" w:space="0" w:color="auto"/>
          </w:divBdr>
        </w:div>
      </w:divsChild>
    </w:div>
    <w:div w:id="571547722">
      <w:bodyDiv w:val="1"/>
      <w:marLeft w:val="0"/>
      <w:marRight w:val="0"/>
      <w:marTop w:val="0"/>
      <w:marBottom w:val="0"/>
      <w:divBdr>
        <w:top w:val="none" w:sz="0" w:space="0" w:color="auto"/>
        <w:left w:val="none" w:sz="0" w:space="0" w:color="auto"/>
        <w:bottom w:val="none" w:sz="0" w:space="0" w:color="auto"/>
        <w:right w:val="none" w:sz="0" w:space="0" w:color="auto"/>
      </w:divBdr>
      <w:divsChild>
        <w:div w:id="644361527">
          <w:marLeft w:val="0"/>
          <w:marRight w:val="75"/>
          <w:marTop w:val="0"/>
          <w:marBottom w:val="0"/>
          <w:divBdr>
            <w:top w:val="none" w:sz="0" w:space="0" w:color="auto"/>
            <w:left w:val="none" w:sz="0" w:space="0" w:color="auto"/>
            <w:bottom w:val="none" w:sz="0" w:space="0" w:color="auto"/>
            <w:right w:val="none" w:sz="0" w:space="0" w:color="auto"/>
          </w:divBdr>
        </w:div>
        <w:div w:id="845753457">
          <w:marLeft w:val="0"/>
          <w:marRight w:val="0"/>
          <w:marTop w:val="0"/>
          <w:marBottom w:val="300"/>
          <w:divBdr>
            <w:top w:val="none" w:sz="0" w:space="0" w:color="auto"/>
            <w:left w:val="none" w:sz="0" w:space="0" w:color="auto"/>
            <w:bottom w:val="none" w:sz="0" w:space="0" w:color="auto"/>
            <w:right w:val="none" w:sz="0" w:space="0" w:color="auto"/>
          </w:divBdr>
        </w:div>
        <w:div w:id="19161256">
          <w:marLeft w:val="255"/>
          <w:marRight w:val="0"/>
          <w:marTop w:val="75"/>
          <w:marBottom w:val="0"/>
          <w:divBdr>
            <w:top w:val="none" w:sz="0" w:space="0" w:color="auto"/>
            <w:left w:val="none" w:sz="0" w:space="0" w:color="auto"/>
            <w:bottom w:val="none" w:sz="0" w:space="0" w:color="auto"/>
            <w:right w:val="none" w:sz="0" w:space="0" w:color="auto"/>
          </w:divBdr>
        </w:div>
      </w:divsChild>
    </w:div>
    <w:div w:id="581260942">
      <w:bodyDiv w:val="1"/>
      <w:marLeft w:val="0"/>
      <w:marRight w:val="0"/>
      <w:marTop w:val="0"/>
      <w:marBottom w:val="0"/>
      <w:divBdr>
        <w:top w:val="none" w:sz="0" w:space="0" w:color="auto"/>
        <w:left w:val="none" w:sz="0" w:space="0" w:color="auto"/>
        <w:bottom w:val="none" w:sz="0" w:space="0" w:color="auto"/>
        <w:right w:val="none" w:sz="0" w:space="0" w:color="auto"/>
      </w:divBdr>
    </w:div>
    <w:div w:id="594440366">
      <w:bodyDiv w:val="1"/>
      <w:marLeft w:val="0"/>
      <w:marRight w:val="0"/>
      <w:marTop w:val="0"/>
      <w:marBottom w:val="0"/>
      <w:divBdr>
        <w:top w:val="none" w:sz="0" w:space="0" w:color="auto"/>
        <w:left w:val="none" w:sz="0" w:space="0" w:color="auto"/>
        <w:bottom w:val="none" w:sz="0" w:space="0" w:color="auto"/>
        <w:right w:val="none" w:sz="0" w:space="0" w:color="auto"/>
      </w:divBdr>
    </w:div>
    <w:div w:id="746655155">
      <w:bodyDiv w:val="1"/>
      <w:marLeft w:val="0"/>
      <w:marRight w:val="0"/>
      <w:marTop w:val="0"/>
      <w:marBottom w:val="0"/>
      <w:divBdr>
        <w:top w:val="none" w:sz="0" w:space="0" w:color="auto"/>
        <w:left w:val="none" w:sz="0" w:space="0" w:color="auto"/>
        <w:bottom w:val="none" w:sz="0" w:space="0" w:color="auto"/>
        <w:right w:val="none" w:sz="0" w:space="0" w:color="auto"/>
      </w:divBdr>
    </w:div>
    <w:div w:id="795756076">
      <w:bodyDiv w:val="1"/>
      <w:marLeft w:val="0"/>
      <w:marRight w:val="0"/>
      <w:marTop w:val="0"/>
      <w:marBottom w:val="0"/>
      <w:divBdr>
        <w:top w:val="none" w:sz="0" w:space="0" w:color="auto"/>
        <w:left w:val="none" w:sz="0" w:space="0" w:color="auto"/>
        <w:bottom w:val="none" w:sz="0" w:space="0" w:color="auto"/>
        <w:right w:val="none" w:sz="0" w:space="0" w:color="auto"/>
      </w:divBdr>
    </w:div>
    <w:div w:id="879511440">
      <w:bodyDiv w:val="1"/>
      <w:marLeft w:val="0"/>
      <w:marRight w:val="0"/>
      <w:marTop w:val="0"/>
      <w:marBottom w:val="0"/>
      <w:divBdr>
        <w:top w:val="none" w:sz="0" w:space="0" w:color="auto"/>
        <w:left w:val="none" w:sz="0" w:space="0" w:color="auto"/>
        <w:bottom w:val="none" w:sz="0" w:space="0" w:color="auto"/>
        <w:right w:val="none" w:sz="0" w:space="0" w:color="auto"/>
      </w:divBdr>
    </w:div>
    <w:div w:id="975338353">
      <w:bodyDiv w:val="1"/>
      <w:marLeft w:val="0"/>
      <w:marRight w:val="0"/>
      <w:marTop w:val="0"/>
      <w:marBottom w:val="0"/>
      <w:divBdr>
        <w:top w:val="none" w:sz="0" w:space="0" w:color="auto"/>
        <w:left w:val="none" w:sz="0" w:space="0" w:color="auto"/>
        <w:bottom w:val="none" w:sz="0" w:space="0" w:color="auto"/>
        <w:right w:val="none" w:sz="0" w:space="0" w:color="auto"/>
      </w:divBdr>
      <w:divsChild>
        <w:div w:id="775751205">
          <w:marLeft w:val="0"/>
          <w:marRight w:val="0"/>
          <w:marTop w:val="0"/>
          <w:marBottom w:val="0"/>
          <w:divBdr>
            <w:top w:val="none" w:sz="0" w:space="0" w:color="auto"/>
            <w:left w:val="none" w:sz="0" w:space="0" w:color="auto"/>
            <w:bottom w:val="none" w:sz="0" w:space="0" w:color="auto"/>
            <w:right w:val="none" w:sz="0" w:space="0" w:color="auto"/>
          </w:divBdr>
        </w:div>
        <w:div w:id="540943097">
          <w:marLeft w:val="0"/>
          <w:marRight w:val="0"/>
          <w:marTop w:val="0"/>
          <w:marBottom w:val="0"/>
          <w:divBdr>
            <w:top w:val="none" w:sz="0" w:space="0" w:color="auto"/>
            <w:left w:val="none" w:sz="0" w:space="0" w:color="auto"/>
            <w:bottom w:val="none" w:sz="0" w:space="0" w:color="auto"/>
            <w:right w:val="none" w:sz="0" w:space="0" w:color="auto"/>
          </w:divBdr>
          <w:divsChild>
            <w:div w:id="1189758596">
              <w:marLeft w:val="0"/>
              <w:marRight w:val="0"/>
              <w:marTop w:val="0"/>
              <w:marBottom w:val="240"/>
              <w:divBdr>
                <w:top w:val="none" w:sz="0" w:space="0" w:color="auto"/>
                <w:left w:val="none" w:sz="0" w:space="0" w:color="auto"/>
                <w:bottom w:val="none" w:sz="0" w:space="0" w:color="auto"/>
                <w:right w:val="none" w:sz="0" w:space="0" w:color="auto"/>
              </w:divBdr>
            </w:div>
            <w:div w:id="1630818615">
              <w:marLeft w:val="0"/>
              <w:marRight w:val="0"/>
              <w:marTop w:val="100"/>
              <w:marBottom w:val="100"/>
              <w:divBdr>
                <w:top w:val="none" w:sz="0" w:space="0" w:color="auto"/>
                <w:left w:val="none" w:sz="0" w:space="0" w:color="auto"/>
                <w:bottom w:val="none" w:sz="0" w:space="0" w:color="auto"/>
                <w:right w:val="none" w:sz="0" w:space="0" w:color="auto"/>
              </w:divBdr>
            </w:div>
            <w:div w:id="1064454380">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162160177">
      <w:bodyDiv w:val="1"/>
      <w:marLeft w:val="0"/>
      <w:marRight w:val="0"/>
      <w:marTop w:val="0"/>
      <w:marBottom w:val="0"/>
      <w:divBdr>
        <w:top w:val="none" w:sz="0" w:space="0" w:color="auto"/>
        <w:left w:val="none" w:sz="0" w:space="0" w:color="auto"/>
        <w:bottom w:val="none" w:sz="0" w:space="0" w:color="auto"/>
        <w:right w:val="none" w:sz="0" w:space="0" w:color="auto"/>
      </w:divBdr>
      <w:divsChild>
        <w:div w:id="198520368">
          <w:marLeft w:val="0"/>
          <w:marRight w:val="0"/>
          <w:marTop w:val="0"/>
          <w:marBottom w:val="0"/>
          <w:divBdr>
            <w:top w:val="none" w:sz="0" w:space="0" w:color="auto"/>
            <w:left w:val="none" w:sz="0" w:space="0" w:color="auto"/>
            <w:bottom w:val="none" w:sz="0" w:space="0" w:color="auto"/>
            <w:right w:val="none" w:sz="0" w:space="0" w:color="auto"/>
          </w:divBdr>
        </w:div>
        <w:div w:id="132604119">
          <w:marLeft w:val="0"/>
          <w:marRight w:val="0"/>
          <w:marTop w:val="0"/>
          <w:marBottom w:val="0"/>
          <w:divBdr>
            <w:top w:val="none" w:sz="0" w:space="0" w:color="auto"/>
            <w:left w:val="none" w:sz="0" w:space="0" w:color="auto"/>
            <w:bottom w:val="none" w:sz="0" w:space="0" w:color="auto"/>
            <w:right w:val="none" w:sz="0" w:space="0" w:color="auto"/>
          </w:divBdr>
          <w:divsChild>
            <w:div w:id="1937786207">
              <w:marLeft w:val="0"/>
              <w:marRight w:val="0"/>
              <w:marTop w:val="0"/>
              <w:marBottom w:val="240"/>
              <w:divBdr>
                <w:top w:val="none" w:sz="0" w:space="0" w:color="auto"/>
                <w:left w:val="none" w:sz="0" w:space="0" w:color="auto"/>
                <w:bottom w:val="none" w:sz="0" w:space="0" w:color="auto"/>
                <w:right w:val="none" w:sz="0" w:space="0" w:color="auto"/>
              </w:divBdr>
            </w:div>
            <w:div w:id="1838185551">
              <w:marLeft w:val="0"/>
              <w:marRight w:val="0"/>
              <w:marTop w:val="100"/>
              <w:marBottom w:val="100"/>
              <w:divBdr>
                <w:top w:val="none" w:sz="0" w:space="0" w:color="auto"/>
                <w:left w:val="none" w:sz="0" w:space="0" w:color="auto"/>
                <w:bottom w:val="none" w:sz="0" w:space="0" w:color="auto"/>
                <w:right w:val="none" w:sz="0" w:space="0" w:color="auto"/>
              </w:divBdr>
            </w:div>
            <w:div w:id="2110814824">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246960028">
      <w:bodyDiv w:val="1"/>
      <w:marLeft w:val="0"/>
      <w:marRight w:val="0"/>
      <w:marTop w:val="0"/>
      <w:marBottom w:val="0"/>
      <w:divBdr>
        <w:top w:val="none" w:sz="0" w:space="0" w:color="auto"/>
        <w:left w:val="none" w:sz="0" w:space="0" w:color="auto"/>
        <w:bottom w:val="none" w:sz="0" w:space="0" w:color="auto"/>
        <w:right w:val="none" w:sz="0" w:space="0" w:color="auto"/>
      </w:divBdr>
    </w:div>
    <w:div w:id="1429622634">
      <w:bodyDiv w:val="1"/>
      <w:marLeft w:val="0"/>
      <w:marRight w:val="0"/>
      <w:marTop w:val="0"/>
      <w:marBottom w:val="0"/>
      <w:divBdr>
        <w:top w:val="none" w:sz="0" w:space="0" w:color="auto"/>
        <w:left w:val="none" w:sz="0" w:space="0" w:color="auto"/>
        <w:bottom w:val="none" w:sz="0" w:space="0" w:color="auto"/>
        <w:right w:val="none" w:sz="0" w:space="0" w:color="auto"/>
      </w:divBdr>
      <w:divsChild>
        <w:div w:id="775902827">
          <w:marLeft w:val="0"/>
          <w:marRight w:val="0"/>
          <w:marTop w:val="100"/>
          <w:marBottom w:val="100"/>
          <w:divBdr>
            <w:top w:val="none" w:sz="0" w:space="0" w:color="auto"/>
            <w:left w:val="none" w:sz="0" w:space="0" w:color="auto"/>
            <w:bottom w:val="none" w:sz="0" w:space="0" w:color="auto"/>
            <w:right w:val="none" w:sz="0" w:space="0" w:color="auto"/>
          </w:divBdr>
        </w:div>
        <w:div w:id="1977176992">
          <w:marLeft w:val="0"/>
          <w:marRight w:val="0"/>
          <w:marTop w:val="0"/>
          <w:marBottom w:val="300"/>
          <w:divBdr>
            <w:top w:val="none" w:sz="0" w:space="0" w:color="auto"/>
            <w:left w:val="none" w:sz="0" w:space="0" w:color="auto"/>
            <w:bottom w:val="single" w:sz="6" w:space="8" w:color="EFEFEF"/>
            <w:right w:val="none" w:sz="0" w:space="0" w:color="auto"/>
          </w:divBdr>
        </w:div>
      </w:divsChild>
    </w:div>
    <w:div w:id="1458911116">
      <w:bodyDiv w:val="1"/>
      <w:marLeft w:val="0"/>
      <w:marRight w:val="0"/>
      <w:marTop w:val="0"/>
      <w:marBottom w:val="0"/>
      <w:divBdr>
        <w:top w:val="none" w:sz="0" w:space="0" w:color="auto"/>
        <w:left w:val="none" w:sz="0" w:space="0" w:color="auto"/>
        <w:bottom w:val="none" w:sz="0" w:space="0" w:color="auto"/>
        <w:right w:val="none" w:sz="0" w:space="0" w:color="auto"/>
      </w:divBdr>
    </w:div>
    <w:div w:id="1768620334">
      <w:bodyDiv w:val="1"/>
      <w:marLeft w:val="0"/>
      <w:marRight w:val="0"/>
      <w:marTop w:val="0"/>
      <w:marBottom w:val="0"/>
      <w:divBdr>
        <w:top w:val="none" w:sz="0" w:space="0" w:color="auto"/>
        <w:left w:val="none" w:sz="0" w:space="0" w:color="auto"/>
        <w:bottom w:val="none" w:sz="0" w:space="0" w:color="auto"/>
        <w:right w:val="none" w:sz="0" w:space="0" w:color="auto"/>
      </w:divBdr>
    </w:div>
    <w:div w:id="1773623335">
      <w:bodyDiv w:val="1"/>
      <w:marLeft w:val="0"/>
      <w:marRight w:val="0"/>
      <w:marTop w:val="0"/>
      <w:marBottom w:val="0"/>
      <w:divBdr>
        <w:top w:val="none" w:sz="0" w:space="0" w:color="auto"/>
        <w:left w:val="none" w:sz="0" w:space="0" w:color="auto"/>
        <w:bottom w:val="none" w:sz="0" w:space="0" w:color="auto"/>
        <w:right w:val="none" w:sz="0" w:space="0" w:color="auto"/>
      </w:divBdr>
    </w:div>
    <w:div w:id="1825967862">
      <w:bodyDiv w:val="1"/>
      <w:marLeft w:val="0"/>
      <w:marRight w:val="0"/>
      <w:marTop w:val="0"/>
      <w:marBottom w:val="0"/>
      <w:divBdr>
        <w:top w:val="none" w:sz="0" w:space="0" w:color="auto"/>
        <w:left w:val="none" w:sz="0" w:space="0" w:color="auto"/>
        <w:bottom w:val="none" w:sz="0" w:space="0" w:color="auto"/>
        <w:right w:val="none" w:sz="0" w:space="0" w:color="auto"/>
      </w:divBdr>
    </w:div>
    <w:div w:id="1871140270">
      <w:bodyDiv w:val="1"/>
      <w:marLeft w:val="0"/>
      <w:marRight w:val="0"/>
      <w:marTop w:val="0"/>
      <w:marBottom w:val="0"/>
      <w:divBdr>
        <w:top w:val="none" w:sz="0" w:space="0" w:color="auto"/>
        <w:left w:val="none" w:sz="0" w:space="0" w:color="auto"/>
        <w:bottom w:val="none" w:sz="0" w:space="0" w:color="auto"/>
        <w:right w:val="none" w:sz="0" w:space="0" w:color="auto"/>
      </w:divBdr>
    </w:div>
    <w:div w:id="1886482697">
      <w:bodyDiv w:val="1"/>
      <w:marLeft w:val="0"/>
      <w:marRight w:val="0"/>
      <w:marTop w:val="0"/>
      <w:marBottom w:val="0"/>
      <w:divBdr>
        <w:top w:val="none" w:sz="0" w:space="0" w:color="auto"/>
        <w:left w:val="none" w:sz="0" w:space="0" w:color="auto"/>
        <w:bottom w:val="none" w:sz="0" w:space="0" w:color="auto"/>
        <w:right w:val="none" w:sz="0" w:space="0" w:color="auto"/>
      </w:divBdr>
    </w:div>
    <w:div w:id="1959869664">
      <w:bodyDiv w:val="1"/>
      <w:marLeft w:val="0"/>
      <w:marRight w:val="0"/>
      <w:marTop w:val="0"/>
      <w:marBottom w:val="0"/>
      <w:divBdr>
        <w:top w:val="none" w:sz="0" w:space="0" w:color="auto"/>
        <w:left w:val="none" w:sz="0" w:space="0" w:color="auto"/>
        <w:bottom w:val="none" w:sz="0" w:space="0" w:color="auto"/>
        <w:right w:val="none" w:sz="0" w:space="0" w:color="auto"/>
      </w:divBdr>
    </w:div>
    <w:div w:id="2043019295">
      <w:bodyDiv w:val="1"/>
      <w:marLeft w:val="0"/>
      <w:marRight w:val="0"/>
      <w:marTop w:val="0"/>
      <w:marBottom w:val="0"/>
      <w:divBdr>
        <w:top w:val="none" w:sz="0" w:space="0" w:color="auto"/>
        <w:left w:val="none" w:sz="0" w:space="0" w:color="auto"/>
        <w:bottom w:val="none" w:sz="0" w:space="0" w:color="auto"/>
        <w:right w:val="none" w:sz="0" w:space="0" w:color="auto"/>
      </w:divBdr>
    </w:div>
    <w:div w:id="2077121283">
      <w:bodyDiv w:val="1"/>
      <w:marLeft w:val="0"/>
      <w:marRight w:val="0"/>
      <w:marTop w:val="0"/>
      <w:marBottom w:val="0"/>
      <w:divBdr>
        <w:top w:val="none" w:sz="0" w:space="0" w:color="auto"/>
        <w:left w:val="none" w:sz="0" w:space="0" w:color="auto"/>
        <w:bottom w:val="none" w:sz="0" w:space="0" w:color="auto"/>
        <w:right w:val="none" w:sz="0" w:space="0" w:color="auto"/>
      </w:divBdr>
      <w:divsChild>
        <w:div w:id="1257514423">
          <w:marLeft w:val="255"/>
          <w:marRight w:val="0"/>
          <w:marTop w:val="0"/>
          <w:marBottom w:val="0"/>
          <w:divBdr>
            <w:top w:val="none" w:sz="0" w:space="0" w:color="auto"/>
            <w:left w:val="none" w:sz="0" w:space="0" w:color="auto"/>
            <w:bottom w:val="none" w:sz="0" w:space="0" w:color="auto"/>
            <w:right w:val="none" w:sz="0" w:space="0" w:color="auto"/>
          </w:divBdr>
        </w:div>
        <w:div w:id="211092716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mfsr.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fsr.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AF76C0B26C81498CFD8AC112F772CE" ma:contentTypeVersion="6" ma:contentTypeDescription="Create a new document." ma:contentTypeScope="" ma:versionID="27c1f82d8e582ec97233765f6583b4cd">
  <xsd:schema xmlns:xsd="http://www.w3.org/2001/XMLSchema" xmlns:xs="http://www.w3.org/2001/XMLSchema" xmlns:p="http://schemas.microsoft.com/office/2006/metadata/properties" xmlns:ns3="5184215f-6a36-4124-9f36-fa9781fc31bf" targetNamespace="http://schemas.microsoft.com/office/2006/metadata/properties" ma:root="true" ma:fieldsID="73b5997f1c704cd9ea1e0536f045ae04" ns3:_="">
    <xsd:import namespace="5184215f-6a36-4124-9f36-fa9781fc31b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4215f-6a36-4124-9f36-fa9781fc31b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184215f-6a36-4124-9f36-fa9781fc31bf" xsi:nil="true"/>
  </documentManagement>
</p:properties>
</file>

<file path=customXml/itemProps1.xml><?xml version="1.0" encoding="utf-8"?>
<ds:datastoreItem xmlns:ds="http://schemas.openxmlformats.org/officeDocument/2006/customXml" ds:itemID="{80F68415-9C67-484F-8314-A51638F62AA4}">
  <ds:schemaRefs>
    <ds:schemaRef ds:uri="http://schemas.openxmlformats.org/officeDocument/2006/bibliography"/>
  </ds:schemaRefs>
</ds:datastoreItem>
</file>

<file path=customXml/itemProps2.xml><?xml version="1.0" encoding="utf-8"?>
<ds:datastoreItem xmlns:ds="http://schemas.openxmlformats.org/officeDocument/2006/customXml" ds:itemID="{F23203BD-0AC6-4CA7-AFD2-DF290AAE7AD7}">
  <ds:schemaRefs>
    <ds:schemaRef ds:uri="http://schemas.microsoft.com/sharepoint/v3/contenttype/forms"/>
  </ds:schemaRefs>
</ds:datastoreItem>
</file>

<file path=customXml/itemProps3.xml><?xml version="1.0" encoding="utf-8"?>
<ds:datastoreItem xmlns:ds="http://schemas.openxmlformats.org/officeDocument/2006/customXml" ds:itemID="{8931120B-F291-4FA6-9415-5F17F3519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4215f-6a36-4124-9f36-fa9781fc3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D5F4F-796A-4508-9F8D-3359366998CC}">
  <ds:schemaRefs>
    <ds:schemaRef ds:uri="http://schemas.microsoft.com/office/2006/metadata/properties"/>
    <ds:schemaRef ds:uri="http://schemas.microsoft.com/office/infopath/2007/PartnerControls"/>
    <ds:schemaRef ds:uri="5184215f-6a36-4124-9f36-fa9781fc31bf"/>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47</Pages>
  <Words>25584</Words>
  <Characters>145832</Characters>
  <Application>Microsoft Office Word</Application>
  <DocSecurity>0</DocSecurity>
  <Lines>1215</Lines>
  <Paragraphs>342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Holán Miloš</dc:creator>
  <cp:lastModifiedBy>Hlacik Lubos</cp:lastModifiedBy>
  <cp:revision>10</cp:revision>
  <cp:lastPrinted>2025-08-26T11:27:00Z</cp:lastPrinted>
  <dcterms:created xsi:type="dcterms:W3CDTF">2025-08-18T12:33:00Z</dcterms:created>
  <dcterms:modified xsi:type="dcterms:W3CDTF">2025-09-16T11:04:00Z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277bd-4261-4a4a-8b9f-7f65887b0e05_Enabled">
    <vt:lpwstr>True</vt:lpwstr>
  </property>
  <property fmtid="{D5CDD505-2E9C-101B-9397-08002B2CF9AE}" pid="3" name="MSIP_Label_b2a277bd-4261-4a4a-8b9f-7f65887b0e05_SiteId">
    <vt:lpwstr>d31e1e00-f2ab-4793-8956-06b7efd08d20</vt:lpwstr>
  </property>
  <property fmtid="{D5CDD505-2E9C-101B-9397-08002B2CF9AE}" pid="4" name="MSIP_Label_b2a277bd-4261-4a4a-8b9f-7f65887b0e05_Owner">
    <vt:lpwstr>Maria.Lieskovska@generali.sk</vt:lpwstr>
  </property>
  <property fmtid="{D5CDD505-2E9C-101B-9397-08002B2CF9AE}" pid="5" name="MSIP_Label_b2a277bd-4261-4a4a-8b9f-7f65887b0e05_SetDate">
    <vt:lpwstr>2020-10-27T20:40:42.4070525Z</vt:lpwstr>
  </property>
  <property fmtid="{D5CDD505-2E9C-101B-9397-08002B2CF9AE}" pid="6" name="MSIP_Label_b2a277bd-4261-4a4a-8b9f-7f65887b0e05_Name">
    <vt:lpwstr>INTERNAL</vt:lpwstr>
  </property>
  <property fmtid="{D5CDD505-2E9C-101B-9397-08002B2CF9AE}" pid="7" name="MSIP_Label_b2a277bd-4261-4a4a-8b9f-7f65887b0e05_Application">
    <vt:lpwstr>Microsoft Azure Information Protection</vt:lpwstr>
  </property>
  <property fmtid="{D5CDD505-2E9C-101B-9397-08002B2CF9AE}" pid="8" name="MSIP_Label_b2a277bd-4261-4a4a-8b9f-7f65887b0e05_ActionId">
    <vt:lpwstr>e3439a88-af25-4af0-86ae-9df2d9864f53</vt:lpwstr>
  </property>
  <property fmtid="{D5CDD505-2E9C-101B-9397-08002B2CF9AE}" pid="9" name="MSIP_Label_b2a277bd-4261-4a4a-8b9f-7f65887b0e05_Extended_MSFT_Method">
    <vt:lpwstr>Manual</vt:lpwstr>
  </property>
  <property fmtid="{D5CDD505-2E9C-101B-9397-08002B2CF9AE}" pid="10" name="Sensitivity">
    <vt:lpwstr>INTERNAL</vt:lpwstr>
  </property>
  <property fmtid="{D5CDD505-2E9C-101B-9397-08002B2CF9AE}" pid="11" name="ContentTypeId">
    <vt:lpwstr>0x0101000DAF76C0B26C81498CFD8AC112F772CE</vt:lpwstr>
  </property>
  <property fmtid="{D5CDD505-2E9C-101B-9397-08002B2CF9AE}" pid="12" name="FSC#SKEDITIONREG@103.510:zaz_addressee_iban">
    <vt:lpwstr/>
  </property>
  <property fmtid="{D5CDD505-2E9C-101B-9397-08002B2CF9AE}" pid="13" name="FSC#SKCONV@103.510:docname">
    <vt:lpwstr/>
  </property>
  <property fmtid="{D5CDD505-2E9C-101B-9397-08002B2CF9AE}" pid="14" name="FSC#SKMF@103.510:mf_zaznam_jeden_adresat">
    <vt:lpwstr/>
  </property>
  <property fmtid="{D5CDD505-2E9C-101B-9397-08002B2CF9AE}" pid="15" name="FSC#SKMF@103.510:mf_zaznam_vnut_adresati_01">
    <vt:lpwstr/>
  </property>
  <property fmtid="{D5CDD505-2E9C-101B-9397-08002B2CF9AE}" pid="16" name="FSC#SKMF@103.510:mf_zaznam_vnut_adresati_02">
    <vt:lpwstr/>
  </property>
  <property fmtid="{D5CDD505-2E9C-101B-9397-08002B2CF9AE}" pid="17" name="FSC#SKMF@103.510:mf_zaznam_vnut_adresati_03">
    <vt:lpwstr/>
  </property>
  <property fmtid="{D5CDD505-2E9C-101B-9397-08002B2CF9AE}" pid="18" name="FSC#SKMF@103.510:mf_zaznam_vnut_adresati_04">
    <vt:lpwstr/>
  </property>
  <property fmtid="{D5CDD505-2E9C-101B-9397-08002B2CF9AE}" pid="19" name="FSC#SKMF@103.510:mf_zaznam_vnut_adresati_05">
    <vt:lpwstr/>
  </property>
  <property fmtid="{D5CDD505-2E9C-101B-9397-08002B2CF9AE}" pid="20" name="FSC#SKMF@103.510:mf_zaznam_vnut_adresati_06">
    <vt:lpwstr/>
  </property>
  <property fmtid="{D5CDD505-2E9C-101B-9397-08002B2CF9AE}" pid="21" name="FSC#SKMF@103.510:mf_zaznam_vnut_adresati_07">
    <vt:lpwstr/>
  </property>
  <property fmtid="{D5CDD505-2E9C-101B-9397-08002B2CF9AE}" pid="22" name="FSC#SKMF@103.510:mf_zaznam_vnut_adresati_08">
    <vt:lpwstr/>
  </property>
  <property fmtid="{D5CDD505-2E9C-101B-9397-08002B2CF9AE}" pid="23" name="FSC#SKMF@103.510:mf_zaznam_vnut_adresati_09">
    <vt:lpwstr/>
  </property>
  <property fmtid="{D5CDD505-2E9C-101B-9397-08002B2CF9AE}" pid="24" name="FSC#SKMF@103.510:mf_zaznam_vnut_adresati_10">
    <vt:lpwstr/>
  </property>
  <property fmtid="{D5CDD505-2E9C-101B-9397-08002B2CF9AE}" pid="25" name="FSC#SKMF@103.510:mf_zaznam_vnut_adresati_11">
    <vt:lpwstr/>
  </property>
  <property fmtid="{D5CDD505-2E9C-101B-9397-08002B2CF9AE}" pid="26" name="FSC#SKMF@103.510:mf_zaznam_vnut_adresati_12">
    <vt:lpwstr/>
  </property>
  <property fmtid="{D5CDD505-2E9C-101B-9397-08002B2CF9AE}" pid="27" name="FSC#SKMF@103.510:mf_zaznam_vnut_adresati_13">
    <vt:lpwstr/>
  </property>
  <property fmtid="{D5CDD505-2E9C-101B-9397-08002B2CF9AE}" pid="28" name="FSC#SKMF@103.510:mf_zaznam_vnut_adresati_14">
    <vt:lpwstr/>
  </property>
  <property fmtid="{D5CDD505-2E9C-101B-9397-08002B2CF9AE}" pid="29" name="FSC#SKMF@103.510:mf_zaznam_vnut_adresati_15">
    <vt:lpwstr/>
  </property>
  <property fmtid="{D5CDD505-2E9C-101B-9397-08002B2CF9AE}" pid="30" name="FSC#SKMF@103.510:mf_zaznam_vnut_adresati_16">
    <vt:lpwstr/>
  </property>
  <property fmtid="{D5CDD505-2E9C-101B-9397-08002B2CF9AE}" pid="31" name="FSC#SKMF@103.510:mf_zaznam_vnut_adresati_17">
    <vt:lpwstr/>
  </property>
  <property fmtid="{D5CDD505-2E9C-101B-9397-08002B2CF9AE}" pid="32" name="FSC#SKMF@103.510:mf_zaznam_vnut_adresati_18">
    <vt:lpwstr/>
  </property>
  <property fmtid="{D5CDD505-2E9C-101B-9397-08002B2CF9AE}" pid="33" name="FSC#SKMF@103.510:mf_zaznam_vnut_adresati_19">
    <vt:lpwstr/>
  </property>
  <property fmtid="{D5CDD505-2E9C-101B-9397-08002B2CF9AE}" pid="34" name="FSC#SKMF@103.510:mf_zaznam_vnut_adresati_20">
    <vt:lpwstr/>
  </property>
  <property fmtid="{D5CDD505-2E9C-101B-9397-08002B2CF9AE}" pid="35" name="FSC#SKMF@103.510:mf_zaznam_vnut_adresati_21">
    <vt:lpwstr/>
  </property>
  <property fmtid="{D5CDD505-2E9C-101B-9397-08002B2CF9AE}" pid="36" name="FSC#SKMF@103.510:mf_zaznam_vnut_adresati_22">
    <vt:lpwstr/>
  </property>
  <property fmtid="{D5CDD505-2E9C-101B-9397-08002B2CF9AE}" pid="37" name="FSC#SKMF@103.510:mf_zaznam_vnut_adresati_23">
    <vt:lpwstr/>
  </property>
  <property fmtid="{D5CDD505-2E9C-101B-9397-08002B2CF9AE}" pid="38" name="FSC#SKMF@103.510:mf_zaznam_vnut_adresati_24">
    <vt:lpwstr/>
  </property>
  <property fmtid="{D5CDD505-2E9C-101B-9397-08002B2CF9AE}" pid="39" name="FSC#SKMF@103.510:mf_zaznam_vnut_adresati_25">
    <vt:lpwstr/>
  </property>
  <property fmtid="{D5CDD505-2E9C-101B-9397-08002B2CF9AE}" pid="40" name="FSC#SKMF@103.510:mf_zaznam_vnut_adresati_26">
    <vt:lpwstr/>
  </property>
  <property fmtid="{D5CDD505-2E9C-101B-9397-08002B2CF9AE}" pid="41" name="FSC#SKMF@103.510:mf_zaznam_vnut_adresati_27">
    <vt:lpwstr/>
  </property>
  <property fmtid="{D5CDD505-2E9C-101B-9397-08002B2CF9AE}" pid="42" name="FSC#SKMF@103.510:mf_zaznam_vnut_adresati_28">
    <vt:lpwstr/>
  </property>
  <property fmtid="{D5CDD505-2E9C-101B-9397-08002B2CF9AE}" pid="43" name="FSC#SKMF@103.510:mf_zaznam_vnut_adresati_29">
    <vt:lpwstr/>
  </property>
  <property fmtid="{D5CDD505-2E9C-101B-9397-08002B2CF9AE}" pid="44" name="FSC#SKMF@103.510:mf_zaznam_vnut_adresati_30">
    <vt:lpwstr/>
  </property>
  <property fmtid="{D5CDD505-2E9C-101B-9397-08002B2CF9AE}" pid="45" name="FSC#SKMF@103.510:mf_zaznam_vnut_adresati_31">
    <vt:lpwstr/>
  </property>
  <property fmtid="{D5CDD505-2E9C-101B-9397-08002B2CF9AE}" pid="46" name="FSC#SKMF@103.510:mf_zaznam_vnut_adresati_32">
    <vt:lpwstr/>
  </property>
  <property fmtid="{D5CDD505-2E9C-101B-9397-08002B2CF9AE}" pid="47" name="FSC#SKMF@103.510:mf_zaznam_vnut_adresati_33">
    <vt:lpwstr/>
  </property>
  <property fmtid="{D5CDD505-2E9C-101B-9397-08002B2CF9AE}" pid="48" name="FSC#SKMF@103.510:mf_zaznam_vnut_adresati_34">
    <vt:lpwstr/>
  </property>
  <property fmtid="{D5CDD505-2E9C-101B-9397-08002B2CF9AE}" pid="49" name="FSC#SKMF@103.510:mf_zaznam_vnut_adresati_35">
    <vt:lpwstr/>
  </property>
  <property fmtid="{D5CDD505-2E9C-101B-9397-08002B2CF9AE}" pid="50" name="FSC#SKMF@103.510:mf_zaznam_vnut_adresati_36">
    <vt:lpwstr/>
  </property>
  <property fmtid="{D5CDD505-2E9C-101B-9397-08002B2CF9AE}" pid="51" name="FSC#SKMF@103.510:mf_zaznam_vnut_adresati_37">
    <vt:lpwstr/>
  </property>
  <property fmtid="{D5CDD505-2E9C-101B-9397-08002B2CF9AE}" pid="52" name="FSC#SKMF@103.510:mf_zaznam_vnut_adresati_38">
    <vt:lpwstr/>
  </property>
  <property fmtid="{D5CDD505-2E9C-101B-9397-08002B2CF9AE}" pid="53" name="FSC#SKMF@103.510:mf_zaznam_vnut_adresati_39">
    <vt:lpwstr/>
  </property>
  <property fmtid="{D5CDD505-2E9C-101B-9397-08002B2CF9AE}" pid="54" name="FSC#SKMF@103.510:mf_zaznam_vnut_adresati_40">
    <vt:lpwstr/>
  </property>
  <property fmtid="{D5CDD505-2E9C-101B-9397-08002B2CF9AE}" pid="55" name="FSC#SKMF@103.510:mf_zaznam_vnut_adresati_41">
    <vt:lpwstr/>
  </property>
  <property fmtid="{D5CDD505-2E9C-101B-9397-08002B2CF9AE}" pid="56" name="FSC#SKMF@103.510:mf_zaznam_vnut_adresati_42">
    <vt:lpwstr/>
  </property>
  <property fmtid="{D5CDD505-2E9C-101B-9397-08002B2CF9AE}" pid="57" name="FSC#SKMF@103.510:mf_zaznam_vnut_adresati_43">
    <vt:lpwstr/>
  </property>
  <property fmtid="{D5CDD505-2E9C-101B-9397-08002B2CF9AE}" pid="58" name="FSC#SKMF@103.510:mf_zaznam_vnut_adresati_44">
    <vt:lpwstr/>
  </property>
  <property fmtid="{D5CDD505-2E9C-101B-9397-08002B2CF9AE}" pid="59" name="FSC#SKMF@103.510:mf_zaznam_vnut_adresati_45">
    <vt:lpwstr/>
  </property>
  <property fmtid="{D5CDD505-2E9C-101B-9397-08002B2CF9AE}" pid="60" name="FSC#SKMF@103.510:mf_zaznam_vnut_adresati_46">
    <vt:lpwstr/>
  </property>
  <property fmtid="{D5CDD505-2E9C-101B-9397-08002B2CF9AE}" pid="61" name="FSC#SKMF@103.510:mf_zaznam_vnut_adresati_47">
    <vt:lpwstr/>
  </property>
  <property fmtid="{D5CDD505-2E9C-101B-9397-08002B2CF9AE}" pid="62" name="FSC#SKMF@103.510:mf_zaznam_vnut_adresati_48">
    <vt:lpwstr/>
  </property>
  <property fmtid="{D5CDD505-2E9C-101B-9397-08002B2CF9AE}" pid="63" name="FSC#SKMF@103.510:mf_zaznam_vnut_adresati_49">
    <vt:lpwstr/>
  </property>
  <property fmtid="{D5CDD505-2E9C-101B-9397-08002B2CF9AE}" pid="64" name="FSC#SKMF@103.510:mf_zaznam_vnut_adresati_50">
    <vt:lpwstr/>
  </property>
  <property fmtid="{D5CDD505-2E9C-101B-9397-08002B2CF9AE}" pid="65" name="FSC#SKMF@103.510:mf_zaznam_vnut_adresati_51">
    <vt:lpwstr/>
  </property>
  <property fmtid="{D5CDD505-2E9C-101B-9397-08002B2CF9AE}" pid="66" name="FSC#SKMF@103.510:mf_EnumStupenKlasifikacie">
    <vt:lpwstr/>
  </property>
  <property fmtid="{D5CDD505-2E9C-101B-9397-08002B2CF9AE}" pid="67" name="FSC#SKMF@103.510:mf_OpravneneOsoby">
    <vt:lpwstr/>
  </property>
  <property fmtid="{D5CDD505-2E9C-101B-9397-08002B2CF9AE}" pid="68" name="FSC#SKMF@103.510:mf_OpravneneOsoby_en">
    <vt:lpwstr/>
  </property>
  <property fmtid="{D5CDD505-2E9C-101B-9397-08002B2CF9AE}" pid="69" name="FSC#SKMF@103.510:mf_Vlastnik">
    <vt:lpwstr/>
  </property>
  <property fmtid="{D5CDD505-2E9C-101B-9397-08002B2CF9AE}" pid="70" name="FSC#SKMF@103.510:mf_Vlastnik_en">
    <vt:lpwstr/>
  </property>
  <property fmtid="{D5CDD505-2E9C-101B-9397-08002B2CF9AE}" pid="71" name="FSC#SKMF@103.510:mf_SpracEmail">
    <vt:lpwstr/>
  </property>
  <property fmtid="{D5CDD505-2E9C-101B-9397-08002B2CF9AE}" pid="72" name="FSC#SKMF@103.510:mf_aktuc_funkcia">
    <vt:lpwstr>hlavný štátny radca</vt:lpwstr>
  </property>
  <property fmtid="{D5CDD505-2E9C-101B-9397-08002B2CF9AE}" pid="73" name="FSC#SKMF@103.510:mf_aktuc_nadrutvar">
    <vt:lpwstr>27 (Sekcia verejného obstarávania)</vt:lpwstr>
  </property>
  <property fmtid="{D5CDD505-2E9C-101B-9397-08002B2CF9AE}" pid="74" name="FSC#SKMF@103.510:mf_aktuc_klapka">
    <vt:lpwstr> </vt:lpwstr>
  </property>
  <property fmtid="{D5CDD505-2E9C-101B-9397-08002B2CF9AE}" pid="75" name="FSC#SKMF@103.510:mf_aktuc_email">
    <vt:lpwstr>LUBOS.HLACIK@MFSR.SK</vt:lpwstr>
  </property>
  <property fmtid="{D5CDD505-2E9C-101B-9397-08002B2CF9AE}" pid="76" name="FSC#SKMF@103.510:mf_aktuc">
    <vt:lpwstr>Mgr. Ľuboš Hláčik</vt:lpwstr>
  </property>
  <property fmtid="{D5CDD505-2E9C-101B-9397-08002B2CF9AE}" pid="77" name="FSC#SKMF@103.510:mf_aktuc_zast">
    <vt:lpwstr>Mgr. Ľuboš Hláčik</vt:lpwstr>
  </property>
  <property fmtid="{D5CDD505-2E9C-101B-9397-08002B2CF9AE}" pid="78" name="FSC#SKEDITIONREG@103.510:a_acceptor">
    <vt:lpwstr/>
  </property>
  <property fmtid="{D5CDD505-2E9C-101B-9397-08002B2CF9AE}" pid="79" name="FSC#SKEDITIONREG@103.510:a_clearedat">
    <vt:lpwstr/>
  </property>
  <property fmtid="{D5CDD505-2E9C-101B-9397-08002B2CF9AE}" pid="80" name="FSC#SKEDITIONREG@103.510:a_clearedby">
    <vt:lpwstr/>
  </property>
  <property fmtid="{D5CDD505-2E9C-101B-9397-08002B2CF9AE}" pid="81" name="FSC#SKEDITIONREG@103.510:a_comm">
    <vt:lpwstr/>
  </property>
  <property fmtid="{D5CDD505-2E9C-101B-9397-08002B2CF9AE}" pid="82" name="FSC#SKEDITIONREG@103.510:a_decisionattachments">
    <vt:lpwstr/>
  </property>
  <property fmtid="{D5CDD505-2E9C-101B-9397-08002B2CF9AE}" pid="83" name="FSC#SKEDITIONREG@103.510:a_deliveredat">
    <vt:lpwstr/>
  </property>
  <property fmtid="{D5CDD505-2E9C-101B-9397-08002B2CF9AE}" pid="84" name="FSC#SKEDITIONREG@103.510:a_delivery">
    <vt:lpwstr/>
  </property>
  <property fmtid="{D5CDD505-2E9C-101B-9397-08002B2CF9AE}" pid="85" name="FSC#SKEDITIONREG@103.510:a_extension">
    <vt:lpwstr/>
  </property>
  <property fmtid="{D5CDD505-2E9C-101B-9397-08002B2CF9AE}" pid="86" name="FSC#SKEDITIONREG@103.510:a_filenumber">
    <vt:lpwstr/>
  </property>
  <property fmtid="{D5CDD505-2E9C-101B-9397-08002B2CF9AE}" pid="87" name="FSC#SKEDITIONREG@103.510:a_fileresponsible">
    <vt:lpwstr/>
  </property>
  <property fmtid="{D5CDD505-2E9C-101B-9397-08002B2CF9AE}" pid="88" name="FSC#SKEDITIONREG@103.510:a_fileresporg">
    <vt:lpwstr/>
  </property>
  <property fmtid="{D5CDD505-2E9C-101B-9397-08002B2CF9AE}" pid="89" name="FSC#SKEDITIONREG@103.510:a_fileresporg_email_OU">
    <vt:lpwstr/>
  </property>
  <property fmtid="{D5CDD505-2E9C-101B-9397-08002B2CF9AE}" pid="90" name="FSC#SKEDITIONREG@103.510:a_fileresporg_emailaddress">
    <vt:lpwstr/>
  </property>
  <property fmtid="{D5CDD505-2E9C-101B-9397-08002B2CF9AE}" pid="91" name="FSC#SKEDITIONREG@103.510:a_fileresporg_fax">
    <vt:lpwstr/>
  </property>
  <property fmtid="{D5CDD505-2E9C-101B-9397-08002B2CF9AE}" pid="92" name="FSC#SKEDITIONREG@103.510:a_fileresporg_fax_OU">
    <vt:lpwstr/>
  </property>
  <property fmtid="{D5CDD505-2E9C-101B-9397-08002B2CF9AE}" pid="93" name="FSC#SKEDITIONREG@103.510:a_fileresporg_function">
    <vt:lpwstr/>
  </property>
  <property fmtid="{D5CDD505-2E9C-101B-9397-08002B2CF9AE}" pid="94" name="FSC#SKEDITIONREG@103.510:a_fileresporg_function_OU">
    <vt:lpwstr/>
  </property>
  <property fmtid="{D5CDD505-2E9C-101B-9397-08002B2CF9AE}" pid="95" name="FSC#SKEDITIONREG@103.510:a_fileresporg_head">
    <vt:lpwstr/>
  </property>
  <property fmtid="{D5CDD505-2E9C-101B-9397-08002B2CF9AE}" pid="96" name="FSC#SKEDITIONREG@103.510:a_fileresporg_head_OU">
    <vt:lpwstr/>
  </property>
  <property fmtid="{D5CDD505-2E9C-101B-9397-08002B2CF9AE}" pid="97" name="FSC#SKEDITIONREG@103.510:a_fileresporg_OU">
    <vt:lpwstr/>
  </property>
  <property fmtid="{D5CDD505-2E9C-101B-9397-08002B2CF9AE}" pid="98" name="FSC#SKEDITIONREG@103.510:a_fileresporg_phone">
    <vt:lpwstr/>
  </property>
  <property fmtid="{D5CDD505-2E9C-101B-9397-08002B2CF9AE}" pid="99" name="FSC#SKEDITIONREG@103.510:a_fileresporg_phone_OU">
    <vt:lpwstr/>
  </property>
  <property fmtid="{D5CDD505-2E9C-101B-9397-08002B2CF9AE}" pid="100" name="FSC#SKEDITIONREG@103.510:a_incattachments">
    <vt:lpwstr/>
  </property>
  <property fmtid="{D5CDD505-2E9C-101B-9397-08002B2CF9AE}" pid="101" name="FSC#SKEDITIONREG@103.510:a_incnr">
    <vt:lpwstr/>
  </property>
  <property fmtid="{D5CDD505-2E9C-101B-9397-08002B2CF9AE}" pid="102" name="FSC#SKEDITIONREG@103.510:a_objcreatedstr">
    <vt:lpwstr/>
  </property>
  <property fmtid="{D5CDD505-2E9C-101B-9397-08002B2CF9AE}" pid="103" name="FSC#SKEDITIONREG@103.510:a_ordernumber">
    <vt:lpwstr/>
  </property>
  <property fmtid="{D5CDD505-2E9C-101B-9397-08002B2CF9AE}" pid="104" name="FSC#SKEDITIONREG@103.510:a_oursign">
    <vt:lpwstr/>
  </property>
  <property fmtid="{D5CDD505-2E9C-101B-9397-08002B2CF9AE}" pid="105" name="FSC#SKEDITIONREG@103.510:a_sendersign">
    <vt:lpwstr/>
  </property>
  <property fmtid="{D5CDD505-2E9C-101B-9397-08002B2CF9AE}" pid="106" name="FSC#SKEDITIONREG@103.510:a_shortou">
    <vt:lpwstr/>
  </property>
  <property fmtid="{D5CDD505-2E9C-101B-9397-08002B2CF9AE}" pid="107" name="FSC#SKEDITIONREG@103.510:a_testsalutation">
    <vt:lpwstr/>
  </property>
  <property fmtid="{D5CDD505-2E9C-101B-9397-08002B2CF9AE}" pid="108" name="FSC#SKEDITIONREG@103.510:a_validfrom">
    <vt:lpwstr/>
  </property>
  <property fmtid="{D5CDD505-2E9C-101B-9397-08002B2CF9AE}" pid="109" name="FSC#SKEDITIONREG@103.510:as_activity">
    <vt:lpwstr/>
  </property>
  <property fmtid="{D5CDD505-2E9C-101B-9397-08002B2CF9AE}" pid="110" name="FSC#SKEDITIONREG@103.510:as_docdate">
    <vt:lpwstr/>
  </property>
  <property fmtid="{D5CDD505-2E9C-101B-9397-08002B2CF9AE}" pid="111" name="FSC#SKEDITIONREG@103.510:as_establishdate">
    <vt:lpwstr/>
  </property>
  <property fmtid="{D5CDD505-2E9C-101B-9397-08002B2CF9AE}" pid="112" name="FSC#SKEDITIONREG@103.510:as_fileresphead">
    <vt:lpwstr/>
  </property>
  <property fmtid="{D5CDD505-2E9C-101B-9397-08002B2CF9AE}" pid="113" name="FSC#SKEDITIONREG@103.510:as_filerespheadfnct">
    <vt:lpwstr/>
  </property>
  <property fmtid="{D5CDD505-2E9C-101B-9397-08002B2CF9AE}" pid="114" name="FSC#SKEDITIONREG@103.510:as_fileresponsible">
    <vt:lpwstr/>
  </property>
  <property fmtid="{D5CDD505-2E9C-101B-9397-08002B2CF9AE}" pid="115" name="FSC#SKEDITIONREG@103.510:as_filesubj">
    <vt:lpwstr/>
  </property>
  <property fmtid="{D5CDD505-2E9C-101B-9397-08002B2CF9AE}" pid="116" name="FSC#SKEDITIONREG@103.510:as_objname">
    <vt:lpwstr/>
  </property>
  <property fmtid="{D5CDD505-2E9C-101B-9397-08002B2CF9AE}" pid="117" name="FSC#SKEDITIONREG@103.510:as_ou">
    <vt:lpwstr/>
  </property>
  <property fmtid="{D5CDD505-2E9C-101B-9397-08002B2CF9AE}" pid="118" name="FSC#SKEDITIONREG@103.510:as_owner">
    <vt:lpwstr>Ing. Katarína Takáčová</vt:lpwstr>
  </property>
  <property fmtid="{D5CDD505-2E9C-101B-9397-08002B2CF9AE}" pid="119" name="FSC#SKEDITIONREG@103.510:as_phonelink">
    <vt:lpwstr/>
  </property>
  <property fmtid="{D5CDD505-2E9C-101B-9397-08002B2CF9AE}" pid="120" name="FSC#SKEDITIONREG@103.510:oz_externAdr">
    <vt:lpwstr/>
  </property>
  <property fmtid="{D5CDD505-2E9C-101B-9397-08002B2CF9AE}" pid="121" name="FSC#SKEDITIONREG@103.510:a_depositperiod">
    <vt:lpwstr/>
  </property>
  <property fmtid="{D5CDD505-2E9C-101B-9397-08002B2CF9AE}" pid="122" name="FSC#SKEDITIONREG@103.510:a_disposestate">
    <vt:lpwstr/>
  </property>
  <property fmtid="{D5CDD505-2E9C-101B-9397-08002B2CF9AE}" pid="123" name="FSC#SKEDITIONREG@103.510:a_fileresponsiblefnct">
    <vt:lpwstr/>
  </property>
  <property fmtid="{D5CDD505-2E9C-101B-9397-08002B2CF9AE}" pid="124" name="FSC#SKEDITIONREG@103.510:a_fileresporg_position">
    <vt:lpwstr/>
  </property>
  <property fmtid="{D5CDD505-2E9C-101B-9397-08002B2CF9AE}" pid="125" name="FSC#SKEDITIONREG@103.510:a_fileresporg_position_OU">
    <vt:lpwstr/>
  </property>
  <property fmtid="{D5CDD505-2E9C-101B-9397-08002B2CF9AE}" pid="126" name="FSC#SKEDITIONREG@103.510:a_osobnecislosprac">
    <vt:lpwstr/>
  </property>
  <property fmtid="{D5CDD505-2E9C-101B-9397-08002B2CF9AE}" pid="127" name="FSC#SKEDITIONREG@103.510:a_registrysign">
    <vt:lpwstr/>
  </property>
  <property fmtid="{D5CDD505-2E9C-101B-9397-08002B2CF9AE}" pid="128" name="FSC#SKEDITIONREG@103.510:a_subfileatt">
    <vt:lpwstr/>
  </property>
  <property fmtid="{D5CDD505-2E9C-101B-9397-08002B2CF9AE}" pid="129" name="FSC#SKEDITIONREG@103.510:as_filesubjall">
    <vt:lpwstr/>
  </property>
  <property fmtid="{D5CDD505-2E9C-101B-9397-08002B2CF9AE}" pid="130" name="FSC#SKEDITIONREG@103.510:CreatedAt">
    <vt:lpwstr>14. 7. 2025, 11:46</vt:lpwstr>
  </property>
  <property fmtid="{D5CDD505-2E9C-101B-9397-08002B2CF9AE}" pid="131" name="FSC#SKEDITIONREG@103.510:curruserrolegroup">
    <vt:lpwstr>Odbor pre zadávanie nadlimitných zákaziek</vt:lpwstr>
  </property>
  <property fmtid="{D5CDD505-2E9C-101B-9397-08002B2CF9AE}" pid="132" name="FSC#SKEDITIONREG@103.510:currusersubst">
    <vt:lpwstr>Mgr. Ľuboš Hláčik</vt:lpwstr>
  </property>
  <property fmtid="{D5CDD505-2E9C-101B-9397-08002B2CF9AE}" pid="133" name="FSC#SKEDITIONREG@103.510:emailsprac">
    <vt:lpwstr/>
  </property>
  <property fmtid="{D5CDD505-2E9C-101B-9397-08002B2CF9AE}" pid="134" name="FSC#SKEDITIONREG@103.510:ms_VyskladaniePoznamok">
    <vt:lpwstr/>
  </property>
  <property fmtid="{D5CDD505-2E9C-101B-9397-08002B2CF9AE}" pid="135" name="FSC#SKEDITIONREG@103.510:oumlname_fnct">
    <vt:lpwstr/>
  </property>
  <property fmtid="{D5CDD505-2E9C-101B-9397-08002B2CF9AE}" pid="136" name="FSC#SKEDITIONREG@103.510:sk_org_city">
    <vt:lpwstr>Bratislava-Staré Mesto</vt:lpwstr>
  </property>
  <property fmtid="{D5CDD505-2E9C-101B-9397-08002B2CF9AE}" pid="137" name="FSC#SKEDITIONREG@103.510:sk_org_dic">
    <vt:lpwstr>2020798351</vt:lpwstr>
  </property>
  <property fmtid="{D5CDD505-2E9C-101B-9397-08002B2CF9AE}" pid="138" name="FSC#SKEDITIONREG@103.510:sk_org_email">
    <vt:lpwstr/>
  </property>
  <property fmtid="{D5CDD505-2E9C-101B-9397-08002B2CF9AE}" pid="139" name="FSC#SKEDITIONREG@103.510:sk_org_fax">
    <vt:lpwstr/>
  </property>
  <property fmtid="{D5CDD505-2E9C-101B-9397-08002B2CF9AE}" pid="140" name="FSC#SKEDITIONREG@103.510:sk_org_fullname">
    <vt:lpwstr>Ministerstvo financií Slovenskej republiky</vt:lpwstr>
  </property>
  <property fmtid="{D5CDD505-2E9C-101B-9397-08002B2CF9AE}" pid="141" name="FSC#SKEDITIONREG@103.510:sk_org_ico">
    <vt:lpwstr>00151742</vt:lpwstr>
  </property>
  <property fmtid="{D5CDD505-2E9C-101B-9397-08002B2CF9AE}" pid="142" name="FSC#SKEDITIONREG@103.510:sk_org_phone">
    <vt:lpwstr/>
  </property>
  <property fmtid="{D5CDD505-2E9C-101B-9397-08002B2CF9AE}" pid="143" name="FSC#SKEDITIONREG@103.510:sk_org_shortname">
    <vt:lpwstr/>
  </property>
  <property fmtid="{D5CDD505-2E9C-101B-9397-08002B2CF9AE}" pid="144" name="FSC#SKEDITIONREG@103.510:sk_org_state">
    <vt:lpwstr/>
  </property>
  <property fmtid="{D5CDD505-2E9C-101B-9397-08002B2CF9AE}" pid="145" name="FSC#SKEDITIONREG@103.510:sk_org_street">
    <vt:lpwstr>Štefanovičova 5</vt:lpwstr>
  </property>
  <property fmtid="{D5CDD505-2E9C-101B-9397-08002B2CF9AE}" pid="146" name="FSC#SKEDITIONREG@103.510:sk_org_zip">
    <vt:lpwstr>817 82</vt:lpwstr>
  </property>
  <property fmtid="{D5CDD505-2E9C-101B-9397-08002B2CF9AE}" pid="147" name="FSC#SKEDITIONREG@103.510:viz_clearedat">
    <vt:lpwstr/>
  </property>
  <property fmtid="{D5CDD505-2E9C-101B-9397-08002B2CF9AE}" pid="148" name="FSC#SKEDITIONREG@103.510:viz_clearedby">
    <vt:lpwstr/>
  </property>
  <property fmtid="{D5CDD505-2E9C-101B-9397-08002B2CF9AE}" pid="149" name="FSC#SKEDITIONREG@103.510:viz_comm">
    <vt:lpwstr/>
  </property>
  <property fmtid="{D5CDD505-2E9C-101B-9397-08002B2CF9AE}" pid="150" name="FSC#SKEDITIONREG@103.510:viz_decisionattachments">
    <vt:lpwstr/>
  </property>
  <property fmtid="{D5CDD505-2E9C-101B-9397-08002B2CF9AE}" pid="151" name="FSC#SKEDITIONREG@103.510:viz_deliveredat">
    <vt:lpwstr/>
  </property>
  <property fmtid="{D5CDD505-2E9C-101B-9397-08002B2CF9AE}" pid="152" name="FSC#SKEDITIONREG@103.510:viz_delivery">
    <vt:lpwstr/>
  </property>
  <property fmtid="{D5CDD505-2E9C-101B-9397-08002B2CF9AE}" pid="153" name="FSC#SKEDITIONREG@103.510:viz_extension">
    <vt:lpwstr/>
  </property>
  <property fmtid="{D5CDD505-2E9C-101B-9397-08002B2CF9AE}" pid="154" name="FSC#SKEDITIONREG@103.510:viz_filenumber">
    <vt:lpwstr/>
  </property>
  <property fmtid="{D5CDD505-2E9C-101B-9397-08002B2CF9AE}" pid="155" name="FSC#SKEDITIONREG@103.510:viz_fileresponsible">
    <vt:lpwstr/>
  </property>
  <property fmtid="{D5CDD505-2E9C-101B-9397-08002B2CF9AE}" pid="156" name="FSC#SKEDITIONREG@103.510:viz_fileresporg">
    <vt:lpwstr/>
  </property>
  <property fmtid="{D5CDD505-2E9C-101B-9397-08002B2CF9AE}" pid="157" name="FSC#SKEDITIONREG@103.510:viz_fileresporg_email_OU">
    <vt:lpwstr/>
  </property>
  <property fmtid="{D5CDD505-2E9C-101B-9397-08002B2CF9AE}" pid="158" name="FSC#SKEDITIONREG@103.510:viz_fileresporg_emailaddress">
    <vt:lpwstr/>
  </property>
  <property fmtid="{D5CDD505-2E9C-101B-9397-08002B2CF9AE}" pid="159" name="FSC#SKEDITIONREG@103.510:viz_fileresporg_fax">
    <vt:lpwstr/>
  </property>
  <property fmtid="{D5CDD505-2E9C-101B-9397-08002B2CF9AE}" pid="160" name="FSC#SKEDITIONREG@103.510:viz_fileresporg_fax_OU">
    <vt:lpwstr/>
  </property>
  <property fmtid="{D5CDD505-2E9C-101B-9397-08002B2CF9AE}" pid="161" name="FSC#SKEDITIONREG@103.510:viz_fileresporg_function">
    <vt:lpwstr/>
  </property>
  <property fmtid="{D5CDD505-2E9C-101B-9397-08002B2CF9AE}" pid="162" name="FSC#SKEDITIONREG@103.510:viz_fileresporg_function_OU">
    <vt:lpwstr/>
  </property>
  <property fmtid="{D5CDD505-2E9C-101B-9397-08002B2CF9AE}" pid="163" name="FSC#SKEDITIONREG@103.510:viz_fileresporg_head">
    <vt:lpwstr/>
  </property>
  <property fmtid="{D5CDD505-2E9C-101B-9397-08002B2CF9AE}" pid="164" name="FSC#SKEDITIONREG@103.510:viz_fileresporg_head_OU">
    <vt:lpwstr/>
  </property>
  <property fmtid="{D5CDD505-2E9C-101B-9397-08002B2CF9AE}" pid="165" name="FSC#SKEDITIONREG@103.510:viz_fileresporg_longname">
    <vt:lpwstr/>
  </property>
  <property fmtid="{D5CDD505-2E9C-101B-9397-08002B2CF9AE}" pid="166" name="FSC#SKEDITIONREG@103.510:viz_fileresporg_mesto">
    <vt:lpwstr/>
  </property>
  <property fmtid="{D5CDD505-2E9C-101B-9397-08002B2CF9AE}" pid="167" name="FSC#SKEDITIONREG@103.510:viz_fileresporg_odbor">
    <vt:lpwstr/>
  </property>
  <property fmtid="{D5CDD505-2E9C-101B-9397-08002B2CF9AE}" pid="168" name="FSC#SKEDITIONREG@103.510:viz_fileresporg_odbor_function">
    <vt:lpwstr/>
  </property>
  <property fmtid="{D5CDD505-2E9C-101B-9397-08002B2CF9AE}" pid="169" name="FSC#SKEDITIONREG@103.510:viz_fileresporg_odbor_head">
    <vt:lpwstr/>
  </property>
  <property fmtid="{D5CDD505-2E9C-101B-9397-08002B2CF9AE}" pid="170" name="FSC#SKEDITIONREG@103.510:viz_fileresporg_OU">
    <vt:lpwstr/>
  </property>
  <property fmtid="{D5CDD505-2E9C-101B-9397-08002B2CF9AE}" pid="171" name="FSC#SKEDITIONREG@103.510:viz_fileresporg_phone">
    <vt:lpwstr/>
  </property>
  <property fmtid="{D5CDD505-2E9C-101B-9397-08002B2CF9AE}" pid="172" name="FSC#SKEDITIONREG@103.510:viz_fileresporg_phone_OU">
    <vt:lpwstr/>
  </property>
  <property fmtid="{D5CDD505-2E9C-101B-9397-08002B2CF9AE}" pid="173" name="FSC#SKEDITIONREG@103.510:viz_fileresporg_position">
    <vt:lpwstr/>
  </property>
  <property fmtid="{D5CDD505-2E9C-101B-9397-08002B2CF9AE}" pid="174" name="FSC#SKEDITIONREG@103.510:viz_fileresporg_position_OU">
    <vt:lpwstr/>
  </property>
  <property fmtid="{D5CDD505-2E9C-101B-9397-08002B2CF9AE}" pid="175" name="FSC#SKEDITIONREG@103.510:viz_fileresporg_psc">
    <vt:lpwstr/>
  </property>
  <property fmtid="{D5CDD505-2E9C-101B-9397-08002B2CF9AE}" pid="176" name="FSC#SKEDITIONREG@103.510:viz_fileresporg_sekcia">
    <vt:lpwstr/>
  </property>
  <property fmtid="{D5CDD505-2E9C-101B-9397-08002B2CF9AE}" pid="177" name="FSC#SKEDITIONREG@103.510:viz_fileresporg_sekcia_function">
    <vt:lpwstr/>
  </property>
  <property fmtid="{D5CDD505-2E9C-101B-9397-08002B2CF9AE}" pid="178" name="FSC#SKEDITIONREG@103.510:viz_fileresporg_sekcia_head">
    <vt:lpwstr/>
  </property>
  <property fmtid="{D5CDD505-2E9C-101B-9397-08002B2CF9AE}" pid="179" name="FSC#SKEDITIONREG@103.510:viz_fileresporg_stat">
    <vt:lpwstr/>
  </property>
  <property fmtid="{D5CDD505-2E9C-101B-9397-08002B2CF9AE}" pid="180" name="FSC#SKEDITIONREG@103.510:viz_fileresporg_ulica">
    <vt:lpwstr/>
  </property>
  <property fmtid="{D5CDD505-2E9C-101B-9397-08002B2CF9AE}" pid="181" name="FSC#SKEDITIONREG@103.510:viz_fileresporgknazov">
    <vt:lpwstr/>
  </property>
  <property fmtid="{D5CDD505-2E9C-101B-9397-08002B2CF9AE}" pid="182" name="FSC#SKEDITIONREG@103.510:viz_filesubj">
    <vt:lpwstr/>
  </property>
  <property fmtid="{D5CDD505-2E9C-101B-9397-08002B2CF9AE}" pid="183" name="FSC#SKEDITIONREG@103.510:viz_incattachments">
    <vt:lpwstr/>
  </property>
  <property fmtid="{D5CDD505-2E9C-101B-9397-08002B2CF9AE}" pid="184" name="FSC#SKEDITIONREG@103.510:viz_incnr">
    <vt:lpwstr/>
  </property>
  <property fmtid="{D5CDD505-2E9C-101B-9397-08002B2CF9AE}" pid="185" name="FSC#SKEDITIONREG@103.510:viz_intletterrecivers">
    <vt:lpwstr/>
  </property>
  <property fmtid="{D5CDD505-2E9C-101B-9397-08002B2CF9AE}" pid="186" name="FSC#SKEDITIONREG@103.510:viz_objcreatedstr">
    <vt:lpwstr/>
  </property>
  <property fmtid="{D5CDD505-2E9C-101B-9397-08002B2CF9AE}" pid="187" name="FSC#SKEDITIONREG@103.510:viz_ordernumber">
    <vt:lpwstr/>
  </property>
  <property fmtid="{D5CDD505-2E9C-101B-9397-08002B2CF9AE}" pid="188" name="FSC#SKEDITIONREG@103.510:viz_oursign">
    <vt:lpwstr/>
  </property>
  <property fmtid="{D5CDD505-2E9C-101B-9397-08002B2CF9AE}" pid="189" name="FSC#SKEDITIONREG@103.510:viz_responseto_createdby">
    <vt:lpwstr/>
  </property>
  <property fmtid="{D5CDD505-2E9C-101B-9397-08002B2CF9AE}" pid="190" name="FSC#SKEDITIONREG@103.510:viz_sendersign">
    <vt:lpwstr/>
  </property>
  <property fmtid="{D5CDD505-2E9C-101B-9397-08002B2CF9AE}" pid="191" name="FSC#SKEDITIONREG@103.510:viz_shortfileresporg">
    <vt:lpwstr/>
  </property>
  <property fmtid="{D5CDD505-2E9C-101B-9397-08002B2CF9AE}" pid="192" name="FSC#SKEDITIONREG@103.510:viz_tel_number">
    <vt:lpwstr/>
  </property>
  <property fmtid="{D5CDD505-2E9C-101B-9397-08002B2CF9AE}" pid="193" name="FSC#SKEDITIONREG@103.510:viz_tel_number2">
    <vt:lpwstr/>
  </property>
  <property fmtid="{D5CDD505-2E9C-101B-9397-08002B2CF9AE}" pid="194" name="FSC#SKEDITIONREG@103.510:viz_testsalutation">
    <vt:lpwstr/>
  </property>
  <property fmtid="{D5CDD505-2E9C-101B-9397-08002B2CF9AE}" pid="195" name="FSC#SKEDITIONREG@103.510:viz_validfrom">
    <vt:lpwstr/>
  </property>
  <property fmtid="{D5CDD505-2E9C-101B-9397-08002B2CF9AE}" pid="196" name="FSC#SKEDITIONREG@103.510:zaznam_jeden_adresat">
    <vt:lpwstr/>
  </property>
  <property fmtid="{D5CDD505-2E9C-101B-9397-08002B2CF9AE}" pid="197" name="FSC#SKEDITIONREG@103.510:zaznam_vnut_adresati_1">
    <vt:lpwstr/>
  </property>
  <property fmtid="{D5CDD505-2E9C-101B-9397-08002B2CF9AE}" pid="198" name="FSC#SKEDITIONREG@103.510:zaznam_vnut_adresati_2">
    <vt:lpwstr/>
  </property>
  <property fmtid="{D5CDD505-2E9C-101B-9397-08002B2CF9AE}" pid="199" name="FSC#SKEDITIONREG@103.510:zaznam_vnut_adresati_3">
    <vt:lpwstr/>
  </property>
  <property fmtid="{D5CDD505-2E9C-101B-9397-08002B2CF9AE}" pid="200" name="FSC#SKEDITIONREG@103.510:zaznam_vnut_adresati_4">
    <vt:lpwstr/>
  </property>
  <property fmtid="{D5CDD505-2E9C-101B-9397-08002B2CF9AE}" pid="201" name="FSC#SKEDITIONREG@103.510:zaznam_vnut_adresati_5">
    <vt:lpwstr/>
  </property>
  <property fmtid="{D5CDD505-2E9C-101B-9397-08002B2CF9AE}" pid="202" name="FSC#SKEDITIONREG@103.510:zaznam_vnut_adresati_6">
    <vt:lpwstr/>
  </property>
  <property fmtid="{D5CDD505-2E9C-101B-9397-08002B2CF9AE}" pid="203" name="FSC#SKEDITIONREG@103.510:zaznam_vnut_adresati_7">
    <vt:lpwstr/>
  </property>
  <property fmtid="{D5CDD505-2E9C-101B-9397-08002B2CF9AE}" pid="204" name="FSC#SKEDITIONREG@103.510:zaznam_vnut_adresati_8">
    <vt:lpwstr/>
  </property>
  <property fmtid="{D5CDD505-2E9C-101B-9397-08002B2CF9AE}" pid="205" name="FSC#SKEDITIONREG@103.510:zaznam_vnut_adresati_9">
    <vt:lpwstr/>
  </property>
  <property fmtid="{D5CDD505-2E9C-101B-9397-08002B2CF9AE}" pid="206" name="FSC#SKEDITIONREG@103.510:zaznam_vnut_adresati_10">
    <vt:lpwstr/>
  </property>
  <property fmtid="{D5CDD505-2E9C-101B-9397-08002B2CF9AE}" pid="207" name="FSC#SKEDITIONREG@103.510:zaznam_vnut_adresati_11">
    <vt:lpwstr/>
  </property>
  <property fmtid="{D5CDD505-2E9C-101B-9397-08002B2CF9AE}" pid="208" name="FSC#SKEDITIONREG@103.510:zaznam_vnut_adresati_12">
    <vt:lpwstr/>
  </property>
  <property fmtid="{D5CDD505-2E9C-101B-9397-08002B2CF9AE}" pid="209" name="FSC#SKEDITIONREG@103.510:zaznam_vnut_adresati_13">
    <vt:lpwstr/>
  </property>
  <property fmtid="{D5CDD505-2E9C-101B-9397-08002B2CF9AE}" pid="210" name="FSC#SKEDITIONREG@103.510:zaznam_vnut_adresati_14">
    <vt:lpwstr/>
  </property>
  <property fmtid="{D5CDD505-2E9C-101B-9397-08002B2CF9AE}" pid="211" name="FSC#SKEDITIONREG@103.510:zaznam_vnut_adresati_15">
    <vt:lpwstr/>
  </property>
  <property fmtid="{D5CDD505-2E9C-101B-9397-08002B2CF9AE}" pid="212" name="FSC#SKEDITIONREG@103.510:zaznam_vnut_adresati_16">
    <vt:lpwstr/>
  </property>
  <property fmtid="{D5CDD505-2E9C-101B-9397-08002B2CF9AE}" pid="213" name="FSC#SKEDITIONREG@103.510:zaznam_vnut_adresati_17">
    <vt:lpwstr/>
  </property>
  <property fmtid="{D5CDD505-2E9C-101B-9397-08002B2CF9AE}" pid="214" name="FSC#SKEDITIONREG@103.510:zaznam_vnut_adresati_18">
    <vt:lpwstr/>
  </property>
  <property fmtid="{D5CDD505-2E9C-101B-9397-08002B2CF9AE}" pid="215" name="FSC#SKEDITIONREG@103.510:zaznam_vnut_adresati_19">
    <vt:lpwstr/>
  </property>
  <property fmtid="{D5CDD505-2E9C-101B-9397-08002B2CF9AE}" pid="216" name="FSC#SKEDITIONREG@103.510:zaznam_vnut_adresati_20">
    <vt:lpwstr/>
  </property>
  <property fmtid="{D5CDD505-2E9C-101B-9397-08002B2CF9AE}" pid="217" name="FSC#SKEDITIONREG@103.510:zaznam_vnut_adresati_21">
    <vt:lpwstr/>
  </property>
  <property fmtid="{D5CDD505-2E9C-101B-9397-08002B2CF9AE}" pid="218" name="FSC#SKEDITIONREG@103.510:zaznam_vnut_adresati_22">
    <vt:lpwstr/>
  </property>
  <property fmtid="{D5CDD505-2E9C-101B-9397-08002B2CF9AE}" pid="219" name="FSC#SKEDITIONREG@103.510:zaznam_vnut_adresati_23">
    <vt:lpwstr/>
  </property>
  <property fmtid="{D5CDD505-2E9C-101B-9397-08002B2CF9AE}" pid="220" name="FSC#SKEDITIONREG@103.510:zaznam_vnut_adresati_24">
    <vt:lpwstr/>
  </property>
  <property fmtid="{D5CDD505-2E9C-101B-9397-08002B2CF9AE}" pid="221" name="FSC#SKEDITIONREG@103.510:zaznam_vnut_adresati_25">
    <vt:lpwstr/>
  </property>
  <property fmtid="{D5CDD505-2E9C-101B-9397-08002B2CF9AE}" pid="222" name="FSC#SKEDITIONREG@103.510:zaznam_vnut_adresati_26">
    <vt:lpwstr/>
  </property>
  <property fmtid="{D5CDD505-2E9C-101B-9397-08002B2CF9AE}" pid="223" name="FSC#SKEDITIONREG@103.510:zaznam_vnut_adresati_27">
    <vt:lpwstr/>
  </property>
  <property fmtid="{D5CDD505-2E9C-101B-9397-08002B2CF9AE}" pid="224" name="FSC#SKEDITIONREG@103.510:zaznam_vnut_adresati_28">
    <vt:lpwstr/>
  </property>
  <property fmtid="{D5CDD505-2E9C-101B-9397-08002B2CF9AE}" pid="225" name="FSC#SKEDITIONREG@103.510:zaznam_vnut_adresati_29">
    <vt:lpwstr/>
  </property>
  <property fmtid="{D5CDD505-2E9C-101B-9397-08002B2CF9AE}" pid="226" name="FSC#SKEDITIONREG@103.510:zaznam_vnut_adresati_30">
    <vt:lpwstr/>
  </property>
  <property fmtid="{D5CDD505-2E9C-101B-9397-08002B2CF9AE}" pid="227" name="FSC#SKEDITIONREG@103.510:zaznam_vnut_adresati_31">
    <vt:lpwstr/>
  </property>
  <property fmtid="{D5CDD505-2E9C-101B-9397-08002B2CF9AE}" pid="228" name="FSC#SKEDITIONREG@103.510:zaznam_vnut_adresati_32">
    <vt:lpwstr/>
  </property>
  <property fmtid="{D5CDD505-2E9C-101B-9397-08002B2CF9AE}" pid="229" name="FSC#SKEDITIONREG@103.510:zaznam_vnut_adresati_33">
    <vt:lpwstr/>
  </property>
  <property fmtid="{D5CDD505-2E9C-101B-9397-08002B2CF9AE}" pid="230" name="FSC#SKEDITIONREG@103.510:zaznam_vnut_adresati_34">
    <vt:lpwstr/>
  </property>
  <property fmtid="{D5CDD505-2E9C-101B-9397-08002B2CF9AE}" pid="231" name="FSC#SKEDITIONREG@103.510:zaznam_vnut_adresati_35">
    <vt:lpwstr/>
  </property>
  <property fmtid="{D5CDD505-2E9C-101B-9397-08002B2CF9AE}" pid="232" name="FSC#SKEDITIONREG@103.510:zaznam_vnut_adresati_36">
    <vt:lpwstr/>
  </property>
  <property fmtid="{D5CDD505-2E9C-101B-9397-08002B2CF9AE}" pid="233" name="FSC#SKEDITIONREG@103.510:zaznam_vnut_adresati_37">
    <vt:lpwstr/>
  </property>
  <property fmtid="{D5CDD505-2E9C-101B-9397-08002B2CF9AE}" pid="234" name="FSC#SKEDITIONREG@103.510:zaznam_vnut_adresati_38">
    <vt:lpwstr/>
  </property>
  <property fmtid="{D5CDD505-2E9C-101B-9397-08002B2CF9AE}" pid="235" name="FSC#SKEDITIONREG@103.510:zaznam_vnut_adresati_39">
    <vt:lpwstr/>
  </property>
  <property fmtid="{D5CDD505-2E9C-101B-9397-08002B2CF9AE}" pid="236" name="FSC#SKEDITIONREG@103.510:zaznam_vnut_adresati_40">
    <vt:lpwstr/>
  </property>
  <property fmtid="{D5CDD505-2E9C-101B-9397-08002B2CF9AE}" pid="237" name="FSC#SKEDITIONREG@103.510:zaznam_vnut_adresati_41">
    <vt:lpwstr/>
  </property>
  <property fmtid="{D5CDD505-2E9C-101B-9397-08002B2CF9AE}" pid="238" name="FSC#SKEDITIONREG@103.510:zaznam_vnut_adresati_42">
    <vt:lpwstr/>
  </property>
  <property fmtid="{D5CDD505-2E9C-101B-9397-08002B2CF9AE}" pid="239" name="FSC#SKEDITIONREG@103.510:zaznam_vnut_adresati_43">
    <vt:lpwstr/>
  </property>
  <property fmtid="{D5CDD505-2E9C-101B-9397-08002B2CF9AE}" pid="240" name="FSC#SKEDITIONREG@103.510:zaznam_vnut_adresati_44">
    <vt:lpwstr/>
  </property>
  <property fmtid="{D5CDD505-2E9C-101B-9397-08002B2CF9AE}" pid="241" name="FSC#SKEDITIONREG@103.510:zaznam_vnut_adresati_45">
    <vt:lpwstr/>
  </property>
  <property fmtid="{D5CDD505-2E9C-101B-9397-08002B2CF9AE}" pid="242" name="FSC#SKEDITIONREG@103.510:zaznam_vnut_adresati_46">
    <vt:lpwstr/>
  </property>
  <property fmtid="{D5CDD505-2E9C-101B-9397-08002B2CF9AE}" pid="243" name="FSC#SKEDITIONREG@103.510:zaznam_vnut_adresati_47">
    <vt:lpwstr/>
  </property>
  <property fmtid="{D5CDD505-2E9C-101B-9397-08002B2CF9AE}" pid="244" name="FSC#SKEDITIONREG@103.510:zaznam_vnut_adresati_48">
    <vt:lpwstr/>
  </property>
  <property fmtid="{D5CDD505-2E9C-101B-9397-08002B2CF9AE}" pid="245" name="FSC#SKEDITIONREG@103.510:zaznam_vnut_adresati_49">
    <vt:lpwstr/>
  </property>
  <property fmtid="{D5CDD505-2E9C-101B-9397-08002B2CF9AE}" pid="246" name="FSC#SKEDITIONREG@103.510:zaznam_vnut_adresati_50">
    <vt:lpwstr/>
  </property>
  <property fmtid="{D5CDD505-2E9C-101B-9397-08002B2CF9AE}" pid="247" name="FSC#SKEDITIONREG@103.510:zaznam_vnut_adresati_51">
    <vt:lpwstr/>
  </property>
  <property fmtid="{D5CDD505-2E9C-101B-9397-08002B2CF9AE}" pid="248" name="FSC#SKEDITIONREG@103.510:zaznam_vnut_adresati_52">
    <vt:lpwstr/>
  </property>
  <property fmtid="{D5CDD505-2E9C-101B-9397-08002B2CF9AE}" pid="249" name="FSC#SKEDITIONREG@103.510:zaznam_vnut_adresati_53">
    <vt:lpwstr/>
  </property>
  <property fmtid="{D5CDD505-2E9C-101B-9397-08002B2CF9AE}" pid="250" name="FSC#SKEDITIONREG@103.510:zaznam_vnut_adresati_54">
    <vt:lpwstr/>
  </property>
  <property fmtid="{D5CDD505-2E9C-101B-9397-08002B2CF9AE}" pid="251" name="FSC#SKEDITIONREG@103.510:zaznam_vnut_adresati_55">
    <vt:lpwstr/>
  </property>
  <property fmtid="{D5CDD505-2E9C-101B-9397-08002B2CF9AE}" pid="252" name="FSC#SKEDITIONREG@103.510:zaznam_vnut_adresati_56">
    <vt:lpwstr/>
  </property>
  <property fmtid="{D5CDD505-2E9C-101B-9397-08002B2CF9AE}" pid="253" name="FSC#SKEDITIONREG@103.510:zaznam_vnut_adresati_57">
    <vt:lpwstr/>
  </property>
  <property fmtid="{D5CDD505-2E9C-101B-9397-08002B2CF9AE}" pid="254" name="FSC#SKEDITIONREG@103.510:zaznam_vnut_adresati_58">
    <vt:lpwstr/>
  </property>
  <property fmtid="{D5CDD505-2E9C-101B-9397-08002B2CF9AE}" pid="255" name="FSC#SKEDITIONREG@103.510:zaznam_vnut_adresati_59">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0">
    <vt:lpwstr/>
  </property>
  <property fmtid="{D5CDD505-2E9C-101B-9397-08002B2CF9AE}" pid="267" name="FSC#SKEDITIONREG@103.510:zaznam_vonk_adresati_1">
    <vt:lpwstr/>
  </property>
  <property fmtid="{D5CDD505-2E9C-101B-9397-08002B2CF9AE}" pid="268" name="FSC#SKEDITIONREG@103.510:zaznam_vonk_adresati_2">
    <vt:lpwstr/>
  </property>
  <property fmtid="{D5CDD505-2E9C-101B-9397-08002B2CF9AE}" pid="269" name="FSC#SKEDITIONREG@103.510:zaznam_vonk_adresati_3">
    <vt:lpwstr/>
  </property>
  <property fmtid="{D5CDD505-2E9C-101B-9397-08002B2CF9AE}" pid="270" name="FSC#SKEDITIONREG@103.510:zaznam_vonk_adresati_4">
    <vt:lpwstr/>
  </property>
  <property fmtid="{D5CDD505-2E9C-101B-9397-08002B2CF9AE}" pid="271" name="FSC#SKEDITIONREG@103.510:zaznam_vonk_adresati_5">
    <vt:lpwstr/>
  </property>
  <property fmtid="{D5CDD505-2E9C-101B-9397-08002B2CF9AE}" pid="272" name="FSC#SKEDITIONREG@103.510:zaznam_vonk_adresati_6">
    <vt:lpwstr/>
  </property>
  <property fmtid="{D5CDD505-2E9C-101B-9397-08002B2CF9AE}" pid="273" name="FSC#SKEDITIONREG@103.510:zaznam_vonk_adresati_7">
    <vt:lpwstr/>
  </property>
  <property fmtid="{D5CDD505-2E9C-101B-9397-08002B2CF9AE}" pid="274" name="FSC#SKEDITIONREG@103.510:zaznam_vonk_adresati_8">
    <vt:lpwstr/>
  </property>
  <property fmtid="{D5CDD505-2E9C-101B-9397-08002B2CF9AE}" pid="275" name="FSC#SKEDITIONREG@103.510:zaznam_vonk_adresati_9">
    <vt:lpwstr/>
  </property>
  <property fmtid="{D5CDD505-2E9C-101B-9397-08002B2CF9AE}" pid="276" name="FSC#SKEDITIONREG@103.510:zaznam_vonk_adresati_10">
    <vt:lpwstr/>
  </property>
  <property fmtid="{D5CDD505-2E9C-101B-9397-08002B2CF9AE}" pid="277" name="FSC#SKEDITIONREG@103.510:zaznam_vonk_adresati_11">
    <vt:lpwstr/>
  </property>
  <property fmtid="{D5CDD505-2E9C-101B-9397-08002B2CF9AE}" pid="278" name="FSC#SKEDITIONREG@103.510:zaznam_vonk_adresati_12">
    <vt:lpwstr/>
  </property>
  <property fmtid="{D5CDD505-2E9C-101B-9397-08002B2CF9AE}" pid="279" name="FSC#SKEDITIONREG@103.510:zaznam_vonk_adresati_13">
    <vt:lpwstr/>
  </property>
  <property fmtid="{D5CDD505-2E9C-101B-9397-08002B2CF9AE}" pid="280" name="FSC#SKEDITIONREG@103.510:zaznam_vonk_adresati_14">
    <vt:lpwstr/>
  </property>
  <property fmtid="{D5CDD505-2E9C-101B-9397-08002B2CF9AE}" pid="281" name="FSC#SKEDITIONREG@103.510:zaznam_vonk_adresati_15">
    <vt:lpwstr/>
  </property>
  <property fmtid="{D5CDD505-2E9C-101B-9397-08002B2CF9AE}" pid="282" name="FSC#SKEDITIONREG@103.510:zaznam_vonk_adresati_16">
    <vt:lpwstr/>
  </property>
  <property fmtid="{D5CDD505-2E9C-101B-9397-08002B2CF9AE}" pid="283" name="FSC#SKEDITIONREG@103.510:zaznam_vonk_adresati_17">
    <vt:lpwstr/>
  </property>
  <property fmtid="{D5CDD505-2E9C-101B-9397-08002B2CF9AE}" pid="284" name="FSC#SKEDITIONREG@103.510:zaznam_vonk_adresati_18">
    <vt:lpwstr/>
  </property>
  <property fmtid="{D5CDD505-2E9C-101B-9397-08002B2CF9AE}" pid="285" name="FSC#SKEDITIONREG@103.510:zaznam_vonk_adresati_19">
    <vt:lpwstr/>
  </property>
  <property fmtid="{D5CDD505-2E9C-101B-9397-08002B2CF9AE}" pid="286" name="FSC#SKEDITIONREG@103.510:zaznam_vonk_adresati_20">
    <vt:lpwstr/>
  </property>
  <property fmtid="{D5CDD505-2E9C-101B-9397-08002B2CF9AE}" pid="287" name="FSC#SKEDITIONREG@103.510:zaznam_vonk_adresati_21">
    <vt:lpwstr/>
  </property>
  <property fmtid="{D5CDD505-2E9C-101B-9397-08002B2CF9AE}" pid="288" name="FSC#SKEDITIONREG@103.510:zaznam_vonk_adresati_22">
    <vt:lpwstr/>
  </property>
  <property fmtid="{D5CDD505-2E9C-101B-9397-08002B2CF9AE}" pid="289" name="FSC#SKEDITIONREG@103.510:zaznam_vonk_adresati_23">
    <vt:lpwstr/>
  </property>
  <property fmtid="{D5CDD505-2E9C-101B-9397-08002B2CF9AE}" pid="290" name="FSC#SKEDITIONREG@103.510:zaznam_vonk_adresati_24">
    <vt:lpwstr/>
  </property>
  <property fmtid="{D5CDD505-2E9C-101B-9397-08002B2CF9AE}" pid="291" name="FSC#SKEDITIONREG@103.510:zaznam_vonk_adresati_25">
    <vt:lpwstr/>
  </property>
  <property fmtid="{D5CDD505-2E9C-101B-9397-08002B2CF9AE}" pid="292" name="FSC#SKEDITIONREG@103.510:zaznam_vonk_adresati_26">
    <vt:lpwstr/>
  </property>
  <property fmtid="{D5CDD505-2E9C-101B-9397-08002B2CF9AE}" pid="293" name="FSC#SKEDITIONREG@103.510:zaznam_vonk_adresati_27">
    <vt:lpwstr/>
  </property>
  <property fmtid="{D5CDD505-2E9C-101B-9397-08002B2CF9AE}" pid="294" name="FSC#SKEDITIONREG@103.510:zaznam_vonk_adresati_28">
    <vt:lpwstr/>
  </property>
  <property fmtid="{D5CDD505-2E9C-101B-9397-08002B2CF9AE}" pid="295" name="FSC#SKEDITIONREG@103.510:zaznam_vonk_adresati_29">
    <vt:lpwstr/>
  </property>
  <property fmtid="{D5CDD505-2E9C-101B-9397-08002B2CF9AE}" pid="296" name="FSC#SKEDITIONREG@103.510:zaznam_vonk_adresati_30">
    <vt:lpwstr/>
  </property>
  <property fmtid="{D5CDD505-2E9C-101B-9397-08002B2CF9AE}" pid="297" name="FSC#SKEDITIONREG@103.510:zaznam_vonk_adresati_31">
    <vt:lpwstr/>
  </property>
  <property fmtid="{D5CDD505-2E9C-101B-9397-08002B2CF9AE}" pid="298" name="FSC#SKEDITIONREG@103.510:zaznam_vonk_adresati_32">
    <vt:lpwstr/>
  </property>
  <property fmtid="{D5CDD505-2E9C-101B-9397-08002B2CF9AE}" pid="299" name="FSC#SKEDITIONREG@103.510:zaznam_vonk_adresati_33">
    <vt:lpwstr/>
  </property>
  <property fmtid="{D5CDD505-2E9C-101B-9397-08002B2CF9AE}" pid="300" name="FSC#SKEDITIONREG@103.510:zaznam_vonk_adresati_34">
    <vt:lpwstr/>
  </property>
  <property fmtid="{D5CDD505-2E9C-101B-9397-08002B2CF9AE}" pid="301" name="FSC#SKEDITIONREG@103.510:zaznam_vonk_adresati_35">
    <vt:lpwstr/>
  </property>
  <property fmtid="{D5CDD505-2E9C-101B-9397-08002B2CF9AE}" pid="302" name="FSC#SKEDITIONREG@103.510:Stazovatel">
    <vt:lpwstr/>
  </property>
  <property fmtid="{D5CDD505-2E9C-101B-9397-08002B2CF9AE}" pid="303" name="FSC#SKEDITIONREG@103.510:ProtiKomu">
    <vt:lpwstr/>
  </property>
  <property fmtid="{D5CDD505-2E9C-101B-9397-08002B2CF9AE}" pid="304" name="FSC#SKEDITIONREG@103.510:EvCisloStaz">
    <vt:lpwstr/>
  </property>
  <property fmtid="{D5CDD505-2E9C-101B-9397-08002B2CF9AE}" pid="305" name="FSC#SKEDITIONREG@103.510:jod_AttrDateSkutocnyDatumVydania">
    <vt:lpwstr/>
  </property>
  <property fmtid="{D5CDD505-2E9C-101B-9397-08002B2CF9AE}" pid="306" name="FSC#SKEDITIONREG@103.510:jod_AttrNumCisloZmeny">
    <vt:lpwstr/>
  </property>
  <property fmtid="{D5CDD505-2E9C-101B-9397-08002B2CF9AE}" pid="307" name="FSC#SKEDITIONREG@103.510:jod_AttrStrRegCisloZaznamu">
    <vt:lpwstr/>
  </property>
  <property fmtid="{D5CDD505-2E9C-101B-9397-08002B2CF9AE}" pid="308" name="FSC#SKEDITIONREG@103.510:jod_cislodoc">
    <vt:lpwstr/>
  </property>
  <property fmtid="{D5CDD505-2E9C-101B-9397-08002B2CF9AE}" pid="309" name="FSC#SKEDITIONREG@103.510:jod_druh">
    <vt:lpwstr/>
  </property>
  <property fmtid="{D5CDD505-2E9C-101B-9397-08002B2CF9AE}" pid="310" name="FSC#SKEDITIONREG@103.510:jod_lu">
    <vt:lpwstr/>
  </property>
  <property fmtid="{D5CDD505-2E9C-101B-9397-08002B2CF9AE}" pid="311" name="FSC#SKEDITIONREG@103.510:jod_nazov">
    <vt:lpwstr/>
  </property>
  <property fmtid="{D5CDD505-2E9C-101B-9397-08002B2CF9AE}" pid="312" name="FSC#SKEDITIONREG@103.510:jod_typ">
    <vt:lpwstr/>
  </property>
  <property fmtid="{D5CDD505-2E9C-101B-9397-08002B2CF9AE}" pid="313" name="FSC#SKEDITIONREG@103.510:jod_zh">
    <vt:lpwstr/>
  </property>
  <property fmtid="{D5CDD505-2E9C-101B-9397-08002B2CF9AE}" pid="314" name="FSC#SKEDITIONREG@103.510:jod_sAttrDatePlatnostDo">
    <vt:lpwstr/>
  </property>
  <property fmtid="{D5CDD505-2E9C-101B-9397-08002B2CF9AE}" pid="315" name="FSC#SKEDITIONREG@103.510:jod_sAttrDatePlatnostOd">
    <vt:lpwstr/>
  </property>
  <property fmtid="{D5CDD505-2E9C-101B-9397-08002B2CF9AE}" pid="316" name="FSC#SKEDITIONREG@103.510:jod_sAttrDateUcinnostDoc">
    <vt:lpwstr/>
  </property>
  <property fmtid="{D5CDD505-2E9C-101B-9397-08002B2CF9AE}" pid="317" name="FSC#SKEDITIONREG@103.510:a_telephone">
    <vt:lpwstr/>
  </property>
  <property fmtid="{D5CDD505-2E9C-101B-9397-08002B2CF9AE}" pid="318" name="FSC#SKEDITIONREG@103.510:a_email">
    <vt:lpwstr/>
  </property>
  <property fmtid="{D5CDD505-2E9C-101B-9397-08002B2CF9AE}" pid="319" name="FSC#SKEDITIONREG@103.510:a_nazovOU">
    <vt:lpwstr/>
  </property>
  <property fmtid="{D5CDD505-2E9C-101B-9397-08002B2CF9AE}" pid="320" name="FSC#SKEDITIONREG@103.510:a_veduciOU">
    <vt:lpwstr/>
  </property>
  <property fmtid="{D5CDD505-2E9C-101B-9397-08002B2CF9AE}" pid="321" name="FSC#SKEDITIONREG@103.510:a_nadradeneOU">
    <vt:lpwstr/>
  </property>
  <property fmtid="{D5CDD505-2E9C-101B-9397-08002B2CF9AE}" pid="322" name="FSC#SKEDITIONREG@103.510:a_veduciOd">
    <vt:lpwstr/>
  </property>
  <property fmtid="{D5CDD505-2E9C-101B-9397-08002B2CF9AE}" pid="323" name="FSC#SKEDITIONREG@103.510:a_komu">
    <vt:lpwstr/>
  </property>
  <property fmtid="{D5CDD505-2E9C-101B-9397-08002B2CF9AE}" pid="324" name="FSC#SKEDITIONREG@103.510:a_nasecislo">
    <vt:lpwstr/>
  </property>
  <property fmtid="{D5CDD505-2E9C-101B-9397-08002B2CF9AE}" pid="325" name="FSC#SKEDITIONREG@103.510:a_riaditelOdboru">
    <vt:lpwstr/>
  </property>
  <property fmtid="{D5CDD505-2E9C-101B-9397-08002B2CF9AE}" pid="326" name="FSC#SKEDITIONREG@103.510:zaz_fileresporg_addrstreet">
    <vt:lpwstr/>
  </property>
  <property fmtid="{D5CDD505-2E9C-101B-9397-08002B2CF9AE}" pid="327" name="FSC#SKEDITIONREG@103.510:zaz_fileresporg_addrzipcode">
    <vt:lpwstr/>
  </property>
  <property fmtid="{D5CDD505-2E9C-101B-9397-08002B2CF9AE}" pid="328" name="FSC#SKEDITIONREG@103.510:zaz_fileresporg_addrcity">
    <vt:lpwstr/>
  </property>
  <property fmtid="{D5CDD505-2E9C-101B-9397-08002B2CF9AE}" pid="329" name="FSC#SKMODSYS@103.500:mdnazov">
    <vt:lpwstr/>
  </property>
  <property fmtid="{D5CDD505-2E9C-101B-9397-08002B2CF9AE}" pid="330" name="FSC#SKMODSYS@103.500:mdfileresp">
    <vt:lpwstr/>
  </property>
  <property fmtid="{D5CDD505-2E9C-101B-9397-08002B2CF9AE}" pid="331" name="FSC#SKMODSYS@103.500:mdfileresporg">
    <vt:lpwstr/>
  </property>
  <property fmtid="{D5CDD505-2E9C-101B-9397-08002B2CF9AE}" pid="332" name="FSC#SKMODSYS@103.500:mdcreateat">
    <vt:lpwstr>14. 7. 2025</vt:lpwstr>
  </property>
  <property fmtid="{D5CDD505-2E9C-101B-9397-08002B2CF9AE}" pid="333" name="FSC#SKCP@103.500:cp_AttrPtrOrgUtvar">
    <vt:lpwstr/>
  </property>
  <property fmtid="{D5CDD505-2E9C-101B-9397-08002B2CF9AE}" pid="334" name="FSC#SKCP@103.500:cp_AttrStrEvCisloCP">
    <vt:lpwstr> </vt:lpwstr>
  </property>
  <property fmtid="{D5CDD505-2E9C-101B-9397-08002B2CF9AE}" pid="335" name="FSC#SKCP@103.500:cp_zamestnanec">
    <vt:lpwstr/>
  </property>
  <property fmtid="{D5CDD505-2E9C-101B-9397-08002B2CF9AE}" pid="336" name="FSC#SKCP@103.500:cpt_miestoRokovania">
    <vt:lpwstr/>
  </property>
  <property fmtid="{D5CDD505-2E9C-101B-9397-08002B2CF9AE}" pid="337" name="FSC#SKCP@103.500:cpt_datumCesty">
    <vt:lpwstr/>
  </property>
  <property fmtid="{D5CDD505-2E9C-101B-9397-08002B2CF9AE}" pid="338" name="FSC#SKCP@103.500:cpt_ucelCesty">
    <vt:lpwstr/>
  </property>
  <property fmtid="{D5CDD505-2E9C-101B-9397-08002B2CF9AE}" pid="339" name="FSC#SKCP@103.500:cpz_miestoRokovania">
    <vt:lpwstr/>
  </property>
  <property fmtid="{D5CDD505-2E9C-101B-9397-08002B2CF9AE}" pid="340" name="FSC#SKCP@103.500:cpz_datumCesty">
    <vt:lpwstr> - </vt:lpwstr>
  </property>
  <property fmtid="{D5CDD505-2E9C-101B-9397-08002B2CF9AE}" pid="341" name="FSC#SKCP@103.500:cpz_ucelCesty">
    <vt:lpwstr/>
  </property>
  <property fmtid="{D5CDD505-2E9C-101B-9397-08002B2CF9AE}" pid="342" name="FSC#SKCP@103.500:cpz_datumVypracovania">
    <vt:lpwstr/>
  </property>
  <property fmtid="{D5CDD505-2E9C-101B-9397-08002B2CF9AE}" pid="343" name="FSC#SKCP@103.500:cpz_datPodpSchv1">
    <vt:lpwstr/>
  </property>
  <property fmtid="{D5CDD505-2E9C-101B-9397-08002B2CF9AE}" pid="344" name="FSC#SKCP@103.500:cpz_datPodpSchv2">
    <vt:lpwstr/>
  </property>
  <property fmtid="{D5CDD505-2E9C-101B-9397-08002B2CF9AE}" pid="345" name="FSC#SKCP@103.500:cpz_datPodpSchv3">
    <vt:lpwstr/>
  </property>
  <property fmtid="{D5CDD505-2E9C-101B-9397-08002B2CF9AE}" pid="346" name="FSC#SKCP@103.500:cpz_PodpSchv1">
    <vt:lpwstr/>
  </property>
  <property fmtid="{D5CDD505-2E9C-101B-9397-08002B2CF9AE}" pid="347" name="FSC#SKCP@103.500:cpz_PodpSchv2">
    <vt:lpwstr/>
  </property>
  <property fmtid="{D5CDD505-2E9C-101B-9397-08002B2CF9AE}" pid="348" name="FSC#SKCP@103.500:cpz_PodpSchv3">
    <vt:lpwstr/>
  </property>
  <property fmtid="{D5CDD505-2E9C-101B-9397-08002B2CF9AE}" pid="349" name="FSC#SKCP@103.500:cpz_Funkcia">
    <vt:lpwstr/>
  </property>
  <property fmtid="{D5CDD505-2E9C-101B-9397-08002B2CF9AE}" pid="350" name="FSC#SKCP@103.500:cp_Spolucestujuci">
    <vt:lpwstr/>
  </property>
  <property fmtid="{D5CDD505-2E9C-101B-9397-08002B2CF9AE}" pid="351" name="FSC#SKNAD@103.500:nad_objname">
    <vt:lpwstr/>
  </property>
  <property fmtid="{D5CDD505-2E9C-101B-9397-08002B2CF9AE}" pid="352" name="FSC#SKNAD@103.500:nad_AttrStrNazov">
    <vt:lpwstr/>
  </property>
  <property fmtid="{D5CDD505-2E9C-101B-9397-08002B2CF9AE}" pid="353" name="FSC#SKNAD@103.500:nad_AttrPtrSpracovatel">
    <vt:lpwstr/>
  </property>
  <property fmtid="{D5CDD505-2E9C-101B-9397-08002B2CF9AE}" pid="354" name="FSC#SKNAD@103.500:nad_AttrPtrGestor1">
    <vt:lpwstr/>
  </property>
  <property fmtid="{D5CDD505-2E9C-101B-9397-08002B2CF9AE}" pid="355" name="FSC#SKNAD@103.500:nad_AttrPtrGestor1Funkcia">
    <vt:lpwstr/>
  </property>
  <property fmtid="{D5CDD505-2E9C-101B-9397-08002B2CF9AE}" pid="356" name="FSC#SKNAD@103.500:nad_AttrPtrGestor1OU">
    <vt:lpwstr/>
  </property>
  <property fmtid="{D5CDD505-2E9C-101B-9397-08002B2CF9AE}" pid="357" name="FSC#SKNAD@103.500:nad_AttrPtrGestor2">
    <vt:lpwstr/>
  </property>
  <property fmtid="{D5CDD505-2E9C-101B-9397-08002B2CF9AE}" pid="358" name="FSC#SKNAD@103.500:nad_AttrPtrGestor2Funkcia">
    <vt:lpwstr/>
  </property>
  <property fmtid="{D5CDD505-2E9C-101B-9397-08002B2CF9AE}" pid="359" name="FSC#SKNAD@103.500:nad_schvalil">
    <vt:lpwstr/>
  </property>
  <property fmtid="{D5CDD505-2E9C-101B-9397-08002B2CF9AE}" pid="360" name="FSC#SKNAD@103.500:nad_schvalilfunkcia">
    <vt:lpwstr/>
  </property>
  <property fmtid="{D5CDD505-2E9C-101B-9397-08002B2CF9AE}" pid="361" name="FSC#SKNAD@103.500:nad_vr">
    <vt:lpwstr/>
  </property>
  <property fmtid="{D5CDD505-2E9C-101B-9397-08002B2CF9AE}" pid="362" name="FSC#SKNAD@103.500:nad_AttrDateDatumPodpisania">
    <vt:lpwstr/>
  </property>
  <property fmtid="{D5CDD505-2E9C-101B-9397-08002B2CF9AE}" pid="363" name="FSC#SKNAD@103.500:nad_pripobjname">
    <vt:lpwstr/>
  </property>
  <property fmtid="{D5CDD505-2E9C-101B-9397-08002B2CF9AE}" pid="364" name="FSC#SKNAD@103.500:nad_pripVytvorilKto">
    <vt:lpwstr/>
  </property>
  <property fmtid="{D5CDD505-2E9C-101B-9397-08002B2CF9AE}" pid="365" name="FSC#SKNAD@103.500:nad_pripVytvorilKedy">
    <vt:lpwstr>14.7.2025, 11:46</vt:lpwstr>
  </property>
  <property fmtid="{D5CDD505-2E9C-101B-9397-08002B2CF9AE}" pid="366" name="FSC#SKNAD@103.500:nad_AttrStrCisloNA">
    <vt:lpwstr/>
  </property>
  <property fmtid="{D5CDD505-2E9C-101B-9397-08002B2CF9AE}" pid="367" name="FSC#SKNAD@103.500:nad_AttrDateUcinnaOd">
    <vt:lpwstr/>
  </property>
  <property fmtid="{D5CDD505-2E9C-101B-9397-08002B2CF9AE}" pid="368" name="FSC#SKNAD@103.500:nad_AttrDateUcinnaDo">
    <vt:lpwstr/>
  </property>
  <property fmtid="{D5CDD505-2E9C-101B-9397-08002B2CF9AE}" pid="369" name="FSC#SKNAD@103.500:nad_AttrPtrPredchadzajuceNA">
    <vt:lpwstr/>
  </property>
  <property fmtid="{D5CDD505-2E9C-101B-9397-08002B2CF9AE}" pid="370" name="FSC#SKNAD@103.500:nad_AttrPtrSpracovatelOU">
    <vt:lpwstr/>
  </property>
  <property fmtid="{D5CDD505-2E9C-101B-9397-08002B2CF9AE}" pid="371" name="FSC#SKNAD@103.500:nad_AttrPtrPatriKNA">
    <vt:lpwstr/>
  </property>
  <property fmtid="{D5CDD505-2E9C-101B-9397-08002B2CF9AE}" pid="372" name="FSC#SKNAD@103.500:nad_AttrIntCisloDodatku">
    <vt:lpwstr/>
  </property>
  <property fmtid="{D5CDD505-2E9C-101B-9397-08002B2CF9AE}" pid="373" name="FSC#SKNAD@103.500:nad_AttrPtrSpracVeduci">
    <vt:lpwstr/>
  </property>
  <property fmtid="{D5CDD505-2E9C-101B-9397-08002B2CF9AE}" pid="374" name="FSC#SKNAD@103.500:nad_AttrPtrSpracVeduciOU">
    <vt:lpwstr/>
  </property>
  <property fmtid="{D5CDD505-2E9C-101B-9397-08002B2CF9AE}" pid="375" name="FSC#SKNAD@103.500:nad_spis">
    <vt:lpwstr/>
  </property>
  <property fmtid="{D5CDD505-2E9C-101B-9397-08002B2CF9AE}" pid="376" name="FSC#SKPUPP@103.500:pupp_riaditelPorady">
    <vt:lpwstr/>
  </property>
  <property fmtid="{D5CDD505-2E9C-101B-9397-08002B2CF9AE}" pid="377" name="FSC#SKPUPP@103.500:pupp_cisloporady">
    <vt:lpwstr/>
  </property>
  <property fmtid="{D5CDD505-2E9C-101B-9397-08002B2CF9AE}" pid="378" name="FSC#SKPUPP@103.500:pupp_konanieOHodine">
    <vt:lpwstr/>
  </property>
  <property fmtid="{D5CDD505-2E9C-101B-9397-08002B2CF9AE}" pid="379" name="FSC#SKPUPP@103.500:pupp_datPorMesiacString">
    <vt:lpwstr/>
  </property>
  <property fmtid="{D5CDD505-2E9C-101B-9397-08002B2CF9AE}" pid="380" name="FSC#SKPUPP@103.500:pupp_datumporady">
    <vt:lpwstr/>
  </property>
  <property fmtid="{D5CDD505-2E9C-101B-9397-08002B2CF9AE}" pid="381" name="FSC#SKPUPP@103.500:pupp_konaniedo">
    <vt:lpwstr/>
  </property>
  <property fmtid="{D5CDD505-2E9C-101B-9397-08002B2CF9AE}" pid="382" name="FSC#SKPUPP@103.500:pupp_konanieod">
    <vt:lpwstr/>
  </property>
  <property fmtid="{D5CDD505-2E9C-101B-9397-08002B2CF9AE}" pid="383" name="FSC#SKPUPP@103.500:pupp_menopp">
    <vt:lpwstr/>
  </property>
  <property fmtid="{D5CDD505-2E9C-101B-9397-08002B2CF9AE}" pid="384" name="FSC#SKPUPP@103.500:pupp_miestokonania">
    <vt:lpwstr/>
  </property>
  <property fmtid="{D5CDD505-2E9C-101B-9397-08002B2CF9AE}" pid="385" name="FSC#SKPUPP@103.500:pupp_temaporady">
    <vt:lpwstr/>
  </property>
  <property fmtid="{D5CDD505-2E9C-101B-9397-08002B2CF9AE}" pid="386" name="FSC#SKPUPP@103.500:pupp_ucastnici">
    <vt:lpwstr/>
  </property>
  <property fmtid="{D5CDD505-2E9C-101B-9397-08002B2CF9AE}" pid="387" name="FSC#SKPUPP@103.500:pupp_ulohy">
    <vt:lpwstr>test</vt:lpwstr>
  </property>
  <property fmtid="{D5CDD505-2E9C-101B-9397-08002B2CF9AE}" pid="388" name="FSC#SKPUPP@103.500:pupp_ucastnici_funkcie">
    <vt:lpwstr/>
  </property>
  <property fmtid="{D5CDD505-2E9C-101B-9397-08002B2CF9AE}" pid="389" name="FSC#SKPUPP@103.500:pupp_nazov_ulohy">
    <vt:lpwstr/>
  </property>
  <property fmtid="{D5CDD505-2E9C-101B-9397-08002B2CF9AE}" pid="390" name="FSC#SKPUPP@103.500:pupp_cislo_ulohy">
    <vt:lpwstr/>
  </property>
  <property fmtid="{D5CDD505-2E9C-101B-9397-08002B2CF9AE}" pid="391" name="FSC#SKPUPP@103.500:pupp_riesitel_ulohy">
    <vt:lpwstr/>
  </property>
  <property fmtid="{D5CDD505-2E9C-101B-9397-08002B2CF9AE}" pid="392" name="FSC#SKPUPP@103.500:pupp_vybavit_ulohy">
    <vt:lpwstr/>
  </property>
  <property fmtid="{D5CDD505-2E9C-101B-9397-08002B2CF9AE}" pid="393" name="FSC#SKPUPP@103.500:pupp_orgutvar">
    <vt:lpwstr/>
  </property>
  <property fmtid="{D5CDD505-2E9C-101B-9397-08002B2CF9AE}" pid="394" name="FSC#COOELAK@1.1001:Subject">
    <vt:lpwstr/>
  </property>
  <property fmtid="{D5CDD505-2E9C-101B-9397-08002B2CF9AE}" pid="395" name="FSC#COOELAK@1.1001:FileReference">
    <vt:lpwstr/>
  </property>
  <property fmtid="{D5CDD505-2E9C-101B-9397-08002B2CF9AE}" pid="396" name="FSC#COOELAK@1.1001:FileRefYear">
    <vt:lpwstr/>
  </property>
  <property fmtid="{D5CDD505-2E9C-101B-9397-08002B2CF9AE}" pid="397" name="FSC#COOELAK@1.1001:FileRefOrdinal">
    <vt:lpwstr/>
  </property>
  <property fmtid="{D5CDD505-2E9C-101B-9397-08002B2CF9AE}" pid="398" name="FSC#COOELAK@1.1001:FileRefOU">
    <vt:lpwstr/>
  </property>
  <property fmtid="{D5CDD505-2E9C-101B-9397-08002B2CF9AE}" pid="399" name="FSC#COOELAK@1.1001:Organization">
    <vt:lpwstr/>
  </property>
  <property fmtid="{D5CDD505-2E9C-101B-9397-08002B2CF9AE}" pid="400" name="FSC#COOELAK@1.1001:Owner">
    <vt:lpwstr>Ing. Katarína Takáčová</vt:lpwstr>
  </property>
  <property fmtid="{D5CDD505-2E9C-101B-9397-08002B2CF9AE}" pid="401" name="FSC#COOELAK@1.1001:OwnerExtension">
    <vt:lpwstr/>
  </property>
  <property fmtid="{D5CDD505-2E9C-101B-9397-08002B2CF9AE}" pid="402" name="FSC#COOELAK@1.1001:OwnerFaxExtension">
    <vt:lpwstr/>
  </property>
  <property fmtid="{D5CDD505-2E9C-101B-9397-08002B2CF9AE}" pid="403" name="FSC#COOELAK@1.1001:DispatchedBy">
    <vt:lpwstr/>
  </property>
  <property fmtid="{D5CDD505-2E9C-101B-9397-08002B2CF9AE}" pid="404" name="FSC#COOELAK@1.1001:DispatchedAt">
    <vt:lpwstr/>
  </property>
  <property fmtid="{D5CDD505-2E9C-101B-9397-08002B2CF9AE}" pid="405" name="FSC#COOELAK@1.1001:ApprovedBy">
    <vt:lpwstr/>
  </property>
  <property fmtid="{D5CDD505-2E9C-101B-9397-08002B2CF9AE}" pid="406" name="FSC#COOELAK@1.1001:ApprovedAt">
    <vt:lpwstr/>
  </property>
  <property fmtid="{D5CDD505-2E9C-101B-9397-08002B2CF9AE}" pid="407" name="FSC#COOELAK@1.1001:Department">
    <vt:lpwstr>2017 (Oddelenie investičné a správy majetku)</vt:lpwstr>
  </property>
  <property fmtid="{D5CDD505-2E9C-101B-9397-08002B2CF9AE}" pid="408" name="FSC#COOELAK@1.1001:CreatedAt">
    <vt:lpwstr>14.07.2025</vt:lpwstr>
  </property>
  <property fmtid="{D5CDD505-2E9C-101B-9397-08002B2CF9AE}" pid="409" name="FSC#COOELAK@1.1001:OU">
    <vt:lpwstr>2017 (Oddelenie investičné a správy majetku)</vt:lpwstr>
  </property>
  <property fmtid="{D5CDD505-2E9C-101B-9397-08002B2CF9AE}" pid="410" name="FSC#COOELAK@1.1001:Priority">
    <vt:lpwstr> ()</vt:lpwstr>
  </property>
  <property fmtid="{D5CDD505-2E9C-101B-9397-08002B2CF9AE}" pid="411" name="FSC#COOELAK@1.1001:ObjBarCode">
    <vt:lpwstr>*COO.2203.101.3.13001705*</vt:lpwstr>
  </property>
  <property fmtid="{D5CDD505-2E9C-101B-9397-08002B2CF9AE}" pid="412" name="FSC#COOELAK@1.1001:RefBarCode">
    <vt:lpwstr/>
  </property>
  <property fmtid="{D5CDD505-2E9C-101B-9397-08002B2CF9AE}" pid="413" name="FSC#COOELAK@1.1001:FileRefBarCode">
    <vt:lpwstr>**</vt:lpwstr>
  </property>
  <property fmtid="{D5CDD505-2E9C-101B-9397-08002B2CF9AE}" pid="414" name="FSC#COOELAK@1.1001:ExternalRef">
    <vt:lpwstr/>
  </property>
  <property fmtid="{D5CDD505-2E9C-101B-9397-08002B2CF9AE}" pid="415" name="FSC#COOELAK@1.1001:IncomingNumber">
    <vt:lpwstr/>
  </property>
  <property fmtid="{D5CDD505-2E9C-101B-9397-08002B2CF9AE}" pid="416" name="FSC#COOELAK@1.1001:IncomingSubject">
    <vt:lpwstr/>
  </property>
  <property fmtid="{D5CDD505-2E9C-101B-9397-08002B2CF9AE}" pid="417" name="FSC#COOELAK@1.1001:ProcessResponsible">
    <vt:lpwstr/>
  </property>
  <property fmtid="{D5CDD505-2E9C-101B-9397-08002B2CF9AE}" pid="418" name="FSC#COOELAK@1.1001:ProcessResponsiblePhone">
    <vt:lpwstr/>
  </property>
  <property fmtid="{D5CDD505-2E9C-101B-9397-08002B2CF9AE}" pid="419" name="FSC#COOELAK@1.1001:ProcessResponsibleMail">
    <vt:lpwstr/>
  </property>
  <property fmtid="{D5CDD505-2E9C-101B-9397-08002B2CF9AE}" pid="420" name="FSC#COOELAK@1.1001:ProcessResponsibleFax">
    <vt:lpwstr/>
  </property>
  <property fmtid="{D5CDD505-2E9C-101B-9397-08002B2CF9AE}" pid="421" name="FSC#COOELAK@1.1001:ApproverFirstName">
    <vt:lpwstr/>
  </property>
  <property fmtid="{D5CDD505-2E9C-101B-9397-08002B2CF9AE}" pid="422" name="FSC#COOELAK@1.1001:ApproverSurName">
    <vt:lpwstr/>
  </property>
  <property fmtid="{D5CDD505-2E9C-101B-9397-08002B2CF9AE}" pid="423" name="FSC#COOELAK@1.1001:ApproverTitle">
    <vt:lpwstr/>
  </property>
  <property fmtid="{D5CDD505-2E9C-101B-9397-08002B2CF9AE}" pid="424" name="FSC#COOELAK@1.1001:ExternalDate">
    <vt:lpwstr/>
  </property>
  <property fmtid="{D5CDD505-2E9C-101B-9397-08002B2CF9AE}" pid="425" name="FSC#COOELAK@1.1001:SettlementApprovedAt">
    <vt:lpwstr/>
  </property>
  <property fmtid="{D5CDD505-2E9C-101B-9397-08002B2CF9AE}" pid="426" name="FSC#COOELAK@1.1001:BaseNumber">
    <vt:lpwstr/>
  </property>
  <property fmtid="{D5CDD505-2E9C-101B-9397-08002B2CF9AE}" pid="427" name="FSC#COOELAK@1.1001:CurrentUserRolePos">
    <vt:lpwstr>referent 4</vt:lpwstr>
  </property>
  <property fmtid="{D5CDD505-2E9C-101B-9397-08002B2CF9AE}" pid="428" name="FSC#COOELAK@1.1001:CurrentUserEmail">
    <vt:lpwstr>LUBOS.HLACIK@MFSR.SK</vt:lpwstr>
  </property>
  <property fmtid="{D5CDD505-2E9C-101B-9397-08002B2CF9AE}" pid="429" name="FSC#ELAKGOV@1.1001:PersonalSubjGender">
    <vt:lpwstr/>
  </property>
  <property fmtid="{D5CDD505-2E9C-101B-9397-08002B2CF9AE}" pid="430" name="FSC#ELAKGOV@1.1001:PersonalSubjFirstName">
    <vt:lpwstr/>
  </property>
  <property fmtid="{D5CDD505-2E9C-101B-9397-08002B2CF9AE}" pid="431" name="FSC#ELAKGOV@1.1001:PersonalSubjSurName">
    <vt:lpwstr/>
  </property>
  <property fmtid="{D5CDD505-2E9C-101B-9397-08002B2CF9AE}" pid="432" name="FSC#ELAKGOV@1.1001:PersonalSubjSalutation">
    <vt:lpwstr/>
  </property>
  <property fmtid="{D5CDD505-2E9C-101B-9397-08002B2CF9AE}" pid="433" name="FSC#ELAKGOV@1.1001:PersonalSubjAddress">
    <vt:lpwstr/>
  </property>
  <property fmtid="{D5CDD505-2E9C-101B-9397-08002B2CF9AE}" pid="434" name="FSC#ATSTATECFG@1.1001:Office">
    <vt:lpwstr/>
  </property>
  <property fmtid="{D5CDD505-2E9C-101B-9397-08002B2CF9AE}" pid="435" name="FSC#ATSTATECFG@1.1001:Agent">
    <vt:lpwstr/>
  </property>
  <property fmtid="{D5CDD505-2E9C-101B-9397-08002B2CF9AE}" pid="436" name="FSC#ATSTATECFG@1.1001:AgentPhone">
    <vt:lpwstr/>
  </property>
  <property fmtid="{D5CDD505-2E9C-101B-9397-08002B2CF9AE}" pid="437" name="FSC#ATSTATECFG@1.1001:DepartmentFax">
    <vt:lpwstr/>
  </property>
  <property fmtid="{D5CDD505-2E9C-101B-9397-08002B2CF9AE}" pid="438" name="FSC#ATSTATECFG@1.1001:DepartmentEmail">
    <vt:lpwstr/>
  </property>
  <property fmtid="{D5CDD505-2E9C-101B-9397-08002B2CF9AE}" pid="439" name="FSC#ATSTATECFG@1.1001:SubfileDate">
    <vt:lpwstr/>
  </property>
  <property fmtid="{D5CDD505-2E9C-101B-9397-08002B2CF9AE}" pid="440" name="FSC#ATSTATECFG@1.1001:SubfileSubject">
    <vt:lpwstr/>
  </property>
  <property fmtid="{D5CDD505-2E9C-101B-9397-08002B2CF9AE}" pid="441" name="FSC#ATSTATECFG@1.1001:DepartmentZipCode">
    <vt:lpwstr/>
  </property>
  <property fmtid="{D5CDD505-2E9C-101B-9397-08002B2CF9AE}" pid="442" name="FSC#ATSTATECFG@1.1001:DepartmentCountry">
    <vt:lpwstr/>
  </property>
  <property fmtid="{D5CDD505-2E9C-101B-9397-08002B2CF9AE}" pid="443" name="FSC#ATSTATECFG@1.1001:DepartmentCity">
    <vt:lpwstr/>
  </property>
  <property fmtid="{D5CDD505-2E9C-101B-9397-08002B2CF9AE}" pid="444" name="FSC#ATSTATECFG@1.1001:DepartmentStreet">
    <vt:lpwstr/>
  </property>
  <property fmtid="{D5CDD505-2E9C-101B-9397-08002B2CF9AE}" pid="445" name="FSC#CCAPRECONFIGG@15.1001:DepartmentON">
    <vt:lpwstr/>
  </property>
  <property fmtid="{D5CDD505-2E9C-101B-9397-08002B2CF9AE}" pid="446" name="FSC#CCAPRECONFIGG@15.1001:DepartmentWebsite">
    <vt:lpwstr/>
  </property>
  <property fmtid="{D5CDD505-2E9C-101B-9397-08002B2CF9AE}" pid="447" name="FSC#ATSTATECFG@1.1001:DepartmentDVR">
    <vt:lpwstr/>
  </property>
  <property fmtid="{D5CDD505-2E9C-101B-9397-08002B2CF9AE}" pid="448" name="FSC#ATSTATECFG@1.1001:DepartmentUID">
    <vt:lpwstr/>
  </property>
  <property fmtid="{D5CDD505-2E9C-101B-9397-08002B2CF9AE}" pid="449" name="FSC#ATSTATECFG@1.1001:SubfileReference">
    <vt:lpwstr/>
  </property>
  <property fmtid="{D5CDD505-2E9C-101B-9397-08002B2CF9AE}" pid="450" name="FSC#ATSTATECFG@1.1001:Clause">
    <vt:lpwstr/>
  </property>
  <property fmtid="{D5CDD505-2E9C-101B-9397-08002B2CF9AE}" pid="451" name="FSC#ATSTATECFG@1.1001:ApprovedSignature">
    <vt:lpwstr/>
  </property>
  <property fmtid="{D5CDD505-2E9C-101B-9397-08002B2CF9AE}" pid="452" name="FSC#ATSTATECFG@1.1001:BankAccount">
    <vt:lpwstr/>
  </property>
  <property fmtid="{D5CDD505-2E9C-101B-9397-08002B2CF9AE}" pid="453" name="FSC#ATSTATECFG@1.1001:BankAccountOwner">
    <vt:lpwstr/>
  </property>
  <property fmtid="{D5CDD505-2E9C-101B-9397-08002B2CF9AE}" pid="454" name="FSC#ATSTATECFG@1.1001:BankInstitute">
    <vt:lpwstr/>
  </property>
  <property fmtid="{D5CDD505-2E9C-101B-9397-08002B2CF9AE}" pid="455" name="FSC#ATSTATECFG@1.1001:BankAccountID">
    <vt:lpwstr/>
  </property>
  <property fmtid="{D5CDD505-2E9C-101B-9397-08002B2CF9AE}" pid="456" name="FSC#ATSTATECFG@1.1001:BankAccountIBAN">
    <vt:lpwstr/>
  </property>
  <property fmtid="{D5CDD505-2E9C-101B-9397-08002B2CF9AE}" pid="457" name="FSC#ATSTATECFG@1.1001:BankAccountBIC">
    <vt:lpwstr/>
  </property>
  <property fmtid="{D5CDD505-2E9C-101B-9397-08002B2CF9AE}" pid="458" name="FSC#ATSTATECFG@1.1001:BankName">
    <vt:lpwstr/>
  </property>
  <property fmtid="{D5CDD505-2E9C-101B-9397-08002B2CF9AE}" pid="459" name="FSC#COOELAK@1.1001:ObjectAddressees">
    <vt:lpwstr/>
  </property>
  <property fmtid="{D5CDD505-2E9C-101B-9397-08002B2CF9AE}" pid="460" name="FSC#COOELAK@1.1001:replyreference">
    <vt:lpwstr/>
  </property>
  <property fmtid="{D5CDD505-2E9C-101B-9397-08002B2CF9AE}" pid="461" name="FSC#COOELAK@1.1001:OfficeHours">
    <vt:lpwstr/>
  </property>
  <property fmtid="{D5CDD505-2E9C-101B-9397-08002B2CF9AE}" pid="462" name="FSC#COOELAK@1.1001:FileRefOULong">
    <vt:lpwstr/>
  </property>
  <property fmtid="{D5CDD505-2E9C-101B-9397-08002B2CF9AE}" pid="463" name="FSC#COOSYSTEM@1.1:Container">
    <vt:lpwstr>COO.2203.101.3.13001705</vt:lpwstr>
  </property>
  <property fmtid="{D5CDD505-2E9C-101B-9397-08002B2CF9AE}" pid="464" name="FSC#FSCFOLIO@1.1001:docpropproject">
    <vt:lpwstr/>
  </property>
</Properties>
</file>