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4C98B" w14:textId="77777777" w:rsidR="003675AD" w:rsidRDefault="003675AD" w:rsidP="00A6430E">
      <w:pPr>
        <w:pStyle w:val="Adrest"/>
        <w:framePr w:h="470" w:hRule="exact" w:wrap="notBeside" w:x="646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bookmarkStart w:id="0" w:name="_GoBack"/>
      <w:bookmarkEnd w:id="0"/>
      <w:r>
        <w:t>Všetkým záujemcom</w:t>
      </w:r>
    </w:p>
    <w:p w14:paraId="4914A52C" w14:textId="59A3070F" w:rsidR="003675AD" w:rsidRDefault="003675AD" w:rsidP="00A6430E">
      <w:pPr>
        <w:pStyle w:val="sla"/>
        <w:tabs>
          <w:tab w:val="clear" w:pos="2880"/>
          <w:tab w:val="clear" w:pos="5041"/>
          <w:tab w:val="clear" w:pos="7201"/>
          <w:tab w:val="left" w:pos="2552"/>
          <w:tab w:val="left" w:pos="6379"/>
          <w:tab w:val="left" w:pos="8080"/>
        </w:tabs>
        <w:spacing w:before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Váš list číslo/zo dňa        </w:t>
      </w:r>
      <w:r>
        <w:rPr>
          <w:rFonts w:ascii="Times New Roman" w:hAnsi="Times New Roman"/>
          <w:sz w:val="24"/>
          <w:szCs w:val="24"/>
        </w:rPr>
        <w:tab/>
        <w:t>Naše číslo</w:t>
      </w:r>
      <w:r>
        <w:rPr>
          <w:rFonts w:ascii="Times New Roman" w:hAnsi="Times New Roman"/>
          <w:sz w:val="24"/>
          <w:szCs w:val="24"/>
        </w:rPr>
        <w:tab/>
        <w:t xml:space="preserve">           Bratislava </w:t>
      </w:r>
      <w:r w:rsidR="00D6428D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 0</w:t>
      </w:r>
      <w:r w:rsidR="00D642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2020</w:t>
      </w:r>
    </w:p>
    <w:p w14:paraId="3811745C" w14:textId="77777777" w:rsidR="003675AD" w:rsidRPr="00666701" w:rsidRDefault="003675AD" w:rsidP="003675AD">
      <w:pPr>
        <w:pStyle w:val="PodVaslistatd"/>
        <w:tabs>
          <w:tab w:val="left" w:pos="3261"/>
        </w:tabs>
      </w:pPr>
      <w:r>
        <w:tab/>
        <w:t xml:space="preserve">     </w:t>
      </w:r>
    </w:p>
    <w:p w14:paraId="10A9AC11" w14:textId="3FD98BA4" w:rsidR="003675AD" w:rsidRPr="00E0442C" w:rsidRDefault="003675AD" w:rsidP="003675AD">
      <w:pPr>
        <w:pStyle w:val="PodVaslistatd"/>
        <w:tabs>
          <w:tab w:val="clear" w:pos="2268"/>
          <w:tab w:val="left" w:pos="3261"/>
        </w:tabs>
      </w:pPr>
      <w:r>
        <w:tab/>
      </w:r>
    </w:p>
    <w:p w14:paraId="583AB5F5" w14:textId="77777777" w:rsidR="003675AD" w:rsidRPr="00C56059" w:rsidRDefault="003675AD" w:rsidP="003675AD">
      <w:pPr>
        <w:framePr w:w="4321" w:h="680" w:hRule="exact" w:hSpace="142" w:wrap="notBeside" w:vAnchor="page" w:hAnchor="page" w:x="6465" w:y="1759"/>
        <w:rPr>
          <w:sz w:val="24"/>
          <w:szCs w:val="24"/>
        </w:rPr>
      </w:pPr>
    </w:p>
    <w:p w14:paraId="002DBE4F" w14:textId="77777777" w:rsidR="003675AD" w:rsidRDefault="003675AD" w:rsidP="00A6430E">
      <w:pPr>
        <w:pStyle w:val="sla"/>
        <w:spacing w:before="160"/>
        <w:rPr>
          <w:rFonts w:ascii="Times New Roman" w:hAnsi="Times New Roman"/>
          <w:sz w:val="24"/>
          <w:szCs w:val="24"/>
        </w:rPr>
      </w:pPr>
      <w:r w:rsidRPr="00FD743D">
        <w:rPr>
          <w:rFonts w:ascii="Times New Roman" w:hAnsi="Times New Roman"/>
          <w:sz w:val="24"/>
          <w:szCs w:val="24"/>
        </w:rPr>
        <w:t>Vec</w:t>
      </w:r>
    </w:p>
    <w:p w14:paraId="75EA8E73" w14:textId="60CD0B3B" w:rsidR="003675AD" w:rsidRDefault="00D6428D" w:rsidP="003675AD">
      <w:pPr>
        <w:pStyle w:val="F8-Vec"/>
      </w:pPr>
      <w:r>
        <w:t>Oznámenie o zrušení verejného obstarávania</w:t>
      </w:r>
    </w:p>
    <w:p w14:paraId="4267C2FF" w14:textId="77777777" w:rsidR="003675AD" w:rsidRDefault="003675AD" w:rsidP="003675AD">
      <w:pPr>
        <w:pStyle w:val="F2-ZkladnText"/>
      </w:pPr>
    </w:p>
    <w:p w14:paraId="0BCBC6DC" w14:textId="17CEE035" w:rsidR="003675AD" w:rsidRDefault="003675AD" w:rsidP="003675AD">
      <w:pPr>
        <w:pStyle w:val="F2-ZkladnText"/>
        <w:rPr>
          <w:szCs w:val="24"/>
        </w:rPr>
      </w:pPr>
      <w:r w:rsidRPr="008E2D3B">
        <w:rPr>
          <w:szCs w:val="24"/>
        </w:rPr>
        <w:tab/>
      </w:r>
    </w:p>
    <w:p w14:paraId="239899D9" w14:textId="62ABC4DF" w:rsidR="003675AD" w:rsidRDefault="003675AD" w:rsidP="003675AD">
      <w:pPr>
        <w:pStyle w:val="F2-ZkladnText"/>
        <w:rPr>
          <w:szCs w:val="24"/>
        </w:rPr>
      </w:pPr>
      <w:r>
        <w:rPr>
          <w:szCs w:val="24"/>
        </w:rPr>
        <w:tab/>
      </w:r>
      <w:r w:rsidRPr="00D6428D">
        <w:rPr>
          <w:szCs w:val="24"/>
        </w:rPr>
        <w:t>V</w:t>
      </w:r>
      <w:r w:rsidR="00D6428D" w:rsidRPr="00D6428D">
        <w:rPr>
          <w:szCs w:val="24"/>
        </w:rPr>
        <w:t xml:space="preserve">erejný obstarávateľ </w:t>
      </w:r>
      <w:r w:rsidR="00D6428D" w:rsidRPr="00D6428D">
        <w:rPr>
          <w:b/>
          <w:bCs/>
          <w:szCs w:val="24"/>
        </w:rPr>
        <w:t xml:space="preserve">Hlavné mesto SR Bratislava, </w:t>
      </w:r>
      <w:r w:rsidR="00D6428D" w:rsidRPr="00D6428D">
        <w:rPr>
          <w:szCs w:val="24"/>
        </w:rPr>
        <w:t>Primaciálne námestie 1, 814 99 Bratislava (ďalej len „verejný obstarávateľ“)</w:t>
      </w:r>
      <w:r w:rsidR="00D6428D">
        <w:rPr>
          <w:szCs w:val="24"/>
        </w:rPr>
        <w:t xml:space="preserve"> si dovoľuje informovať, že vo verejnom </w:t>
      </w:r>
      <w:r w:rsidRPr="005D6862">
        <w:rPr>
          <w:szCs w:val="24"/>
        </w:rPr>
        <w:t>obstarávan</w:t>
      </w:r>
      <w:r w:rsidR="00D6428D">
        <w:rPr>
          <w:szCs w:val="24"/>
        </w:rPr>
        <w:t>í</w:t>
      </w:r>
      <w:r w:rsidRPr="005D6862">
        <w:rPr>
          <w:szCs w:val="24"/>
        </w:rPr>
        <w:t xml:space="preserve"> na zabezpečenie predmetu zákazky „</w:t>
      </w:r>
      <w:r w:rsidR="005D6862" w:rsidRPr="005D6862">
        <w:rPr>
          <w:b/>
          <w:bCs/>
          <w:szCs w:val="24"/>
        </w:rPr>
        <w:t>Obstaranie viacúčelového stroja s príslušenstvom na údržbu komunikácií – 3ks</w:t>
      </w:r>
      <w:r w:rsidRPr="005D6862">
        <w:rPr>
          <w:szCs w:val="24"/>
        </w:rPr>
        <w:t>“ vyhlásen</w:t>
      </w:r>
      <w:r w:rsidR="00D6428D">
        <w:rPr>
          <w:szCs w:val="24"/>
        </w:rPr>
        <w:t>om</w:t>
      </w:r>
      <w:r w:rsidRPr="005D6862">
        <w:rPr>
          <w:szCs w:val="24"/>
        </w:rPr>
        <w:t xml:space="preserve"> v Úradnom vestníku Európskej únie č. </w:t>
      </w:r>
      <w:r w:rsidR="005D6862" w:rsidRPr="00D6428D">
        <w:rPr>
          <w:color w:val="444444"/>
          <w:szCs w:val="24"/>
        </w:rPr>
        <w:t>2020/S 064-152535</w:t>
      </w:r>
      <w:r w:rsidRPr="005D6862">
        <w:rPr>
          <w:szCs w:val="24"/>
        </w:rPr>
        <w:t xml:space="preserve"> dňa </w:t>
      </w:r>
      <w:r w:rsidR="005D6862">
        <w:rPr>
          <w:szCs w:val="24"/>
        </w:rPr>
        <w:t>31</w:t>
      </w:r>
      <w:r w:rsidRPr="005D6862">
        <w:rPr>
          <w:szCs w:val="24"/>
        </w:rPr>
        <w:t xml:space="preserve">. </w:t>
      </w:r>
      <w:r w:rsidR="005D6862">
        <w:rPr>
          <w:szCs w:val="24"/>
        </w:rPr>
        <w:t>03</w:t>
      </w:r>
      <w:r w:rsidRPr="005D6862">
        <w:rPr>
          <w:szCs w:val="24"/>
        </w:rPr>
        <w:t>. 20</w:t>
      </w:r>
      <w:r w:rsidR="005D6862">
        <w:rPr>
          <w:szCs w:val="24"/>
        </w:rPr>
        <w:t>20</w:t>
      </w:r>
      <w:r w:rsidRPr="005D6862">
        <w:rPr>
          <w:szCs w:val="24"/>
        </w:rPr>
        <w:t xml:space="preserve"> a vo Vestníku verejného obstarávania č. </w:t>
      </w:r>
      <w:r w:rsidR="00A62B77">
        <w:rPr>
          <w:szCs w:val="24"/>
        </w:rPr>
        <w:t>072</w:t>
      </w:r>
      <w:r w:rsidRPr="005D6862">
        <w:rPr>
          <w:szCs w:val="24"/>
        </w:rPr>
        <w:t>/20</w:t>
      </w:r>
      <w:r w:rsidR="00A62B77">
        <w:rPr>
          <w:szCs w:val="24"/>
        </w:rPr>
        <w:t>20</w:t>
      </w:r>
      <w:r w:rsidRPr="005D6862">
        <w:rPr>
          <w:szCs w:val="24"/>
        </w:rPr>
        <w:t xml:space="preserve"> dňa </w:t>
      </w:r>
      <w:r w:rsidR="00A62B77">
        <w:rPr>
          <w:szCs w:val="24"/>
        </w:rPr>
        <w:t>01</w:t>
      </w:r>
      <w:r w:rsidRPr="005D6862">
        <w:rPr>
          <w:szCs w:val="24"/>
        </w:rPr>
        <w:t xml:space="preserve">. </w:t>
      </w:r>
      <w:r w:rsidR="00A62B77">
        <w:rPr>
          <w:szCs w:val="24"/>
        </w:rPr>
        <w:t>04</w:t>
      </w:r>
      <w:r w:rsidRPr="005D6862">
        <w:rPr>
          <w:szCs w:val="24"/>
        </w:rPr>
        <w:t>. 20</w:t>
      </w:r>
      <w:r w:rsidR="00A62B77">
        <w:rPr>
          <w:szCs w:val="24"/>
        </w:rPr>
        <w:t>20</w:t>
      </w:r>
      <w:r w:rsidRPr="005D6862">
        <w:rPr>
          <w:szCs w:val="24"/>
        </w:rPr>
        <w:t xml:space="preserve"> pod označením </w:t>
      </w:r>
      <w:r w:rsidR="005D6862" w:rsidRPr="005D6862">
        <w:rPr>
          <w:szCs w:val="24"/>
        </w:rPr>
        <w:t>12463-MST</w:t>
      </w:r>
      <w:r w:rsidRPr="005D6862">
        <w:rPr>
          <w:szCs w:val="24"/>
        </w:rPr>
        <w:t xml:space="preserve">, </w:t>
      </w:r>
      <w:r w:rsidR="00D6428D">
        <w:rPr>
          <w:szCs w:val="24"/>
        </w:rPr>
        <w:t xml:space="preserve">pristúpil podľa § </w:t>
      </w:r>
      <w:r w:rsidR="00321B2A">
        <w:rPr>
          <w:szCs w:val="24"/>
        </w:rPr>
        <w:t xml:space="preserve">57 ods. 2 zákona o verejnom obstarávaní </w:t>
      </w:r>
      <w:r w:rsidR="00D6428D">
        <w:rPr>
          <w:szCs w:val="24"/>
        </w:rPr>
        <w:t>k </w:t>
      </w:r>
      <w:r w:rsidR="00D6428D" w:rsidRPr="00A6430E">
        <w:rPr>
          <w:b/>
          <w:bCs/>
          <w:szCs w:val="24"/>
        </w:rPr>
        <w:t>zrušeniu tohto verejného obstarávania</w:t>
      </w:r>
      <w:r w:rsidR="00D6428D">
        <w:rPr>
          <w:szCs w:val="24"/>
        </w:rPr>
        <w:t>.</w:t>
      </w:r>
    </w:p>
    <w:p w14:paraId="72AC85E3" w14:textId="5F993E5D" w:rsidR="00321B2A" w:rsidRDefault="00321B2A" w:rsidP="003675AD">
      <w:pPr>
        <w:pStyle w:val="F2-ZkladnText"/>
        <w:rPr>
          <w:szCs w:val="24"/>
        </w:rPr>
      </w:pPr>
    </w:p>
    <w:p w14:paraId="14FA5B04" w14:textId="74DBFB50" w:rsidR="00321B2A" w:rsidRPr="00321B2A" w:rsidRDefault="00321B2A" w:rsidP="003675AD">
      <w:pPr>
        <w:pStyle w:val="F2-ZkladnText"/>
        <w:rPr>
          <w:szCs w:val="24"/>
        </w:rPr>
      </w:pPr>
      <w:r>
        <w:rPr>
          <w:szCs w:val="24"/>
        </w:rPr>
        <w:tab/>
      </w:r>
      <w:r w:rsidRPr="00321B2A">
        <w:rPr>
          <w:szCs w:val="24"/>
        </w:rPr>
        <w:t xml:space="preserve">Podľa § 57 ods. 2 zákona o verejnom obstarávaní </w:t>
      </w:r>
      <w:r w:rsidRPr="00321B2A">
        <w:rPr>
          <w:b/>
          <w:bCs/>
          <w:color w:val="494949"/>
          <w:szCs w:val="24"/>
          <w:shd w:val="clear" w:color="auto" w:fill="FFFFFF"/>
        </w:rPr>
        <w:t>verejný obstarávateľ a obstarávateľ môžu zrušiť verejné obstarávanie</w:t>
      </w:r>
      <w:r w:rsidRPr="00321B2A">
        <w:rPr>
          <w:color w:val="494949"/>
          <w:szCs w:val="24"/>
          <w:shd w:val="clear" w:color="auto" w:fill="FFFFFF"/>
        </w:rPr>
        <w:t xml:space="preserve"> alebo jeho časť aj vtedy, </w:t>
      </w:r>
      <w:r w:rsidRPr="00321B2A">
        <w:rPr>
          <w:b/>
          <w:bCs/>
          <w:color w:val="494949"/>
          <w:szCs w:val="24"/>
          <w:shd w:val="clear" w:color="auto" w:fill="FFFFFF"/>
        </w:rPr>
        <w:t>ak sa v priebehu postupu verejného obstarávania vyskytli dôvody hodné osobitného zreteľa, pre ktoré nemožno od verejného obstarávateľa alebo obstarávateľa požadovať, aby vo verejnom obstarávaní pokračovali</w:t>
      </w:r>
      <w:r w:rsidRPr="00321B2A">
        <w:rPr>
          <w:color w:val="494949"/>
          <w:szCs w:val="24"/>
          <w:shd w:val="clear" w:color="auto" w:fill="FFFFFF"/>
        </w:rPr>
        <w:t xml:space="preserve">, najmä ak sa zistilo porušenie tohto zákona, ktoré má alebo by mohlo mať zásadný vplyv na výsledok verejného obstarávania, </w:t>
      </w:r>
    </w:p>
    <w:p w14:paraId="3052EEF4" w14:textId="600AB4FE" w:rsidR="003675AD" w:rsidRDefault="003675AD" w:rsidP="003675AD">
      <w:pPr>
        <w:pStyle w:val="F2-ZkladnText"/>
        <w:rPr>
          <w:szCs w:val="24"/>
        </w:rPr>
      </w:pPr>
    </w:p>
    <w:p w14:paraId="15CE6844" w14:textId="4FB53DFA" w:rsidR="00321B2A" w:rsidRDefault="00321B2A" w:rsidP="003675AD">
      <w:pPr>
        <w:pStyle w:val="F2-ZkladnText"/>
        <w:rPr>
          <w:szCs w:val="24"/>
        </w:rPr>
      </w:pPr>
      <w:r>
        <w:rPr>
          <w:szCs w:val="24"/>
        </w:rPr>
        <w:tab/>
        <w:t>Verejný obstarávateľ uvádza, že o nutnosti zrušenia predmetného verejného obstarávania rozhodol na základe dvoch skutočností, a to</w:t>
      </w:r>
    </w:p>
    <w:p w14:paraId="685349E3" w14:textId="77178E43" w:rsidR="00321B2A" w:rsidRDefault="00321B2A" w:rsidP="003675AD">
      <w:pPr>
        <w:pStyle w:val="F2-ZkladnText"/>
        <w:rPr>
          <w:szCs w:val="24"/>
        </w:rPr>
      </w:pPr>
    </w:p>
    <w:p w14:paraId="791D1D2F" w14:textId="7A10C374" w:rsidR="008629D1" w:rsidRDefault="008629D1" w:rsidP="008629D1">
      <w:pPr>
        <w:pStyle w:val="F2-ZkladnText"/>
        <w:numPr>
          <w:ilvl w:val="0"/>
          <w:numId w:val="1"/>
        </w:numPr>
        <w:rPr>
          <w:szCs w:val="24"/>
        </w:rPr>
      </w:pPr>
      <w:r w:rsidRPr="004F6B9F">
        <w:rPr>
          <w:szCs w:val="24"/>
        </w:rPr>
        <w:t>z</w:t>
      </w:r>
      <w:r w:rsidR="00321B2A" w:rsidRPr="004F6B9F">
        <w:rPr>
          <w:szCs w:val="24"/>
        </w:rPr>
        <w:t> </w:t>
      </w:r>
      <w:r w:rsidR="00CC6460">
        <w:rPr>
          <w:szCs w:val="24"/>
        </w:rPr>
        <w:t>dôvodu, že v dôsledku neuvedenia všetkých relevantných informácií v súťažných podkladoch a v informácii o otváraní ponúk nedošlo k otváraniu ponúk v súlade s proklamovaným využitím funkcie online sprístupnenia ponúk. Verejný obstarávateľ chcel na základe situácie ohľadom vírusu COVID-19 umožniť otváranie ponúk tzv. online sprístupnením ponúk, avšak v informácii k otváraniu ponúk nedostatočne informoval záujemcov o spôsobe, akým je možné takýto krok zrealizovať, v dôsledku čoho k online sprístupneniu ponúk resp. k otváraniu ponúk nedošlo v súlade so zákonom o verejnom obstarávaní.</w:t>
      </w:r>
    </w:p>
    <w:p w14:paraId="3798A11F" w14:textId="77777777" w:rsidR="004F6B9F" w:rsidRPr="004F6B9F" w:rsidRDefault="004F6B9F" w:rsidP="004F6B9F">
      <w:pPr>
        <w:pStyle w:val="F2-ZkladnText"/>
        <w:ind w:left="720"/>
        <w:rPr>
          <w:szCs w:val="24"/>
        </w:rPr>
      </w:pPr>
    </w:p>
    <w:p w14:paraId="5E3BD9EF" w14:textId="63DEFDA5" w:rsidR="002802FB" w:rsidRPr="00CC6460" w:rsidRDefault="008629D1" w:rsidP="00CC6460">
      <w:pPr>
        <w:pStyle w:val="F2-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z </w:t>
      </w:r>
      <w:r w:rsidR="00CC6460" w:rsidRPr="004F6B9F">
        <w:rPr>
          <w:szCs w:val="24"/>
        </w:rPr>
        <w:t xml:space="preserve">dôvodu </w:t>
      </w:r>
      <w:r w:rsidR="00CC6492">
        <w:rPr>
          <w:szCs w:val="24"/>
        </w:rPr>
        <w:t xml:space="preserve">administratívnej chyby došlo k situácii, kedy </w:t>
      </w:r>
      <w:r w:rsidR="0077727B">
        <w:rPr>
          <w:szCs w:val="24"/>
        </w:rPr>
        <w:t xml:space="preserve">síce </w:t>
      </w:r>
      <w:r w:rsidR="00CC6492">
        <w:rPr>
          <w:szCs w:val="24"/>
        </w:rPr>
        <w:t>v oznámení o vyhlásení verejného obstarávania a v súťažných podkladoch k predmetnej zákazke bola uvedená lehota na predkladanie ponúk do 30. 04. 2020 </w:t>
      </w:r>
      <w:r w:rsidR="00CC6492" w:rsidRPr="00CC6492">
        <w:rPr>
          <w:b/>
          <w:bCs/>
          <w:szCs w:val="24"/>
        </w:rPr>
        <w:t>09:00 hod.</w:t>
      </w:r>
      <w:r w:rsidR="00CC6492">
        <w:rPr>
          <w:szCs w:val="24"/>
        </w:rPr>
        <w:t xml:space="preserve"> a čas otvárania ponúk bol stanovený na 30. 04. 2020 </w:t>
      </w:r>
      <w:r w:rsidR="00CC6492" w:rsidRPr="00CC6492">
        <w:rPr>
          <w:b/>
          <w:bCs/>
          <w:szCs w:val="24"/>
        </w:rPr>
        <w:t>10:30 hod.</w:t>
      </w:r>
      <w:r w:rsidR="00CC6492">
        <w:rPr>
          <w:szCs w:val="24"/>
        </w:rPr>
        <w:t xml:space="preserve">, </w:t>
      </w:r>
      <w:r w:rsidR="0077727B">
        <w:rPr>
          <w:szCs w:val="24"/>
        </w:rPr>
        <w:t xml:space="preserve">v systéme </w:t>
      </w:r>
      <w:proofErr w:type="spellStart"/>
      <w:r w:rsidR="0077727B">
        <w:rPr>
          <w:szCs w:val="24"/>
        </w:rPr>
        <w:t>Josephine</w:t>
      </w:r>
      <w:proofErr w:type="spellEnd"/>
      <w:r w:rsidR="0077727B">
        <w:rPr>
          <w:szCs w:val="24"/>
        </w:rPr>
        <w:t>, cez ktorú bolo toto verejné obstarávanie realizované, bola lehota na predkladanie ponúk nastavená do 30. 04. 2020 </w:t>
      </w:r>
      <w:r w:rsidR="0077727B" w:rsidRPr="0077727B">
        <w:rPr>
          <w:b/>
          <w:bCs/>
          <w:szCs w:val="24"/>
        </w:rPr>
        <w:t>00:</w:t>
      </w:r>
      <w:r w:rsidR="0077727B" w:rsidRPr="00CC6492">
        <w:rPr>
          <w:b/>
          <w:bCs/>
          <w:szCs w:val="24"/>
        </w:rPr>
        <w:t xml:space="preserve">09:00 </w:t>
      </w:r>
      <w:r w:rsidR="0077727B">
        <w:rPr>
          <w:b/>
          <w:bCs/>
          <w:szCs w:val="24"/>
        </w:rPr>
        <w:t>(t. j. 9 minút po polnoci)</w:t>
      </w:r>
      <w:r w:rsidR="0077727B">
        <w:rPr>
          <w:szCs w:val="24"/>
        </w:rPr>
        <w:t xml:space="preserve"> a čas otvárania ponúk bol stanovený na 30. 04. 2020 00:1</w:t>
      </w:r>
      <w:r w:rsidR="0077727B" w:rsidRPr="00CC6492">
        <w:rPr>
          <w:b/>
          <w:bCs/>
          <w:szCs w:val="24"/>
        </w:rPr>
        <w:t xml:space="preserve">0:30 </w:t>
      </w:r>
      <w:r w:rsidR="0077727B">
        <w:rPr>
          <w:b/>
          <w:bCs/>
          <w:szCs w:val="24"/>
        </w:rPr>
        <w:t>(t. j. 10 minút a 30 sekúnd po polnoci)</w:t>
      </w:r>
      <w:r w:rsidR="0077727B">
        <w:rPr>
          <w:szCs w:val="24"/>
        </w:rPr>
        <w:t xml:space="preserve">. V dôsledku tejto situácie sa mohlo stať, že niektorý z potenciálnych záujemcov mohol chcieť </w:t>
      </w:r>
      <w:r w:rsidR="00D93E31">
        <w:rPr>
          <w:szCs w:val="24"/>
        </w:rPr>
        <w:t>predložiť</w:t>
      </w:r>
      <w:r w:rsidR="0077727B">
        <w:rPr>
          <w:szCs w:val="24"/>
        </w:rPr>
        <w:t xml:space="preserve"> svoju ponuku napr. o 30. 04. 2020 08:00 hod., čo bolo podľa všetkých podkladov k verejnému obstarávaniu možné, avšak </w:t>
      </w:r>
      <w:r w:rsidR="00D93E31">
        <w:rPr>
          <w:szCs w:val="24"/>
        </w:rPr>
        <w:t xml:space="preserve">v systéme </w:t>
      </w:r>
      <w:proofErr w:type="spellStart"/>
      <w:r w:rsidR="00D93E31">
        <w:rPr>
          <w:szCs w:val="24"/>
        </w:rPr>
        <w:t>Josephine</w:t>
      </w:r>
      <w:proofErr w:type="spellEnd"/>
      <w:r w:rsidR="00D93E31">
        <w:rPr>
          <w:szCs w:val="24"/>
        </w:rPr>
        <w:t xml:space="preserve"> zistil, že lehota na predkladanie ponúk už uplynula. </w:t>
      </w:r>
      <w:r w:rsidR="005D725A">
        <w:rPr>
          <w:szCs w:val="24"/>
        </w:rPr>
        <w:t>N</w:t>
      </w:r>
      <w:r w:rsidR="00D93E31">
        <w:rPr>
          <w:szCs w:val="24"/>
        </w:rPr>
        <w:t xml:space="preserve">ie </w:t>
      </w:r>
      <w:r w:rsidR="00D93E31">
        <w:rPr>
          <w:szCs w:val="24"/>
        </w:rPr>
        <w:lastRenderedPageBreak/>
        <w:t xml:space="preserve">je </w:t>
      </w:r>
      <w:r w:rsidR="005D725A">
        <w:rPr>
          <w:szCs w:val="24"/>
        </w:rPr>
        <w:t xml:space="preserve">teda </w:t>
      </w:r>
      <w:r w:rsidR="00D93E31">
        <w:rPr>
          <w:szCs w:val="24"/>
        </w:rPr>
        <w:t xml:space="preserve">možné vylúčiť, že z vyššie uvedených dôvodov mohlo dôjsť k odradeniu potenciálneho záujemcu od predloženia relevantnej ponuky. </w:t>
      </w:r>
    </w:p>
    <w:p w14:paraId="65ED0484" w14:textId="77777777" w:rsidR="004F6B9F" w:rsidRDefault="004F6B9F" w:rsidP="004F6B9F">
      <w:pPr>
        <w:pStyle w:val="Odsekzoznamu"/>
        <w:rPr>
          <w:szCs w:val="24"/>
        </w:rPr>
      </w:pPr>
    </w:p>
    <w:p w14:paraId="746F1E5E" w14:textId="2B3E7E0A" w:rsidR="004F6B9F" w:rsidRDefault="004F6B9F" w:rsidP="004F6B9F">
      <w:pPr>
        <w:pStyle w:val="F2-ZkladnText"/>
        <w:ind w:left="360"/>
        <w:rPr>
          <w:szCs w:val="24"/>
        </w:rPr>
      </w:pPr>
      <w:r>
        <w:rPr>
          <w:szCs w:val="24"/>
        </w:rPr>
        <w:t xml:space="preserve">Na základe vyššie uvedených dôvodov </w:t>
      </w:r>
      <w:r w:rsidR="00C10E2B">
        <w:rPr>
          <w:szCs w:val="24"/>
        </w:rPr>
        <w:t xml:space="preserve">hodných osobitného zreteľa </w:t>
      </w:r>
      <w:r>
        <w:rPr>
          <w:szCs w:val="24"/>
        </w:rPr>
        <w:t>verejný obstarávateľ zrušil predmetné verejné obstarávanie</w:t>
      </w:r>
      <w:r w:rsidR="00C10E2B">
        <w:rPr>
          <w:szCs w:val="24"/>
        </w:rPr>
        <w:t>, nakoľko sa uvedené pochybenia v tejto fáze nedajú odstrániť a zároveň pokračovaním vo vyhodnocovaní by verejný obstarávateľ konal v rozpore so zákonom o verejnom obstarávaní.</w:t>
      </w:r>
    </w:p>
    <w:p w14:paraId="1776173C" w14:textId="77777777" w:rsidR="00CC6460" w:rsidRPr="005D6862" w:rsidRDefault="00CC6460" w:rsidP="004F6B9F">
      <w:pPr>
        <w:pStyle w:val="F2-ZkladnText"/>
        <w:ind w:left="360"/>
        <w:rPr>
          <w:szCs w:val="24"/>
        </w:rPr>
      </w:pPr>
    </w:p>
    <w:p w14:paraId="6C97B338" w14:textId="77777777" w:rsidR="003675AD" w:rsidRPr="005D6862" w:rsidRDefault="003675AD" w:rsidP="003675AD">
      <w:pPr>
        <w:pStyle w:val="F2-ZkladnText"/>
        <w:rPr>
          <w:szCs w:val="24"/>
        </w:rPr>
      </w:pPr>
      <w:r w:rsidRPr="005D6862">
        <w:rPr>
          <w:szCs w:val="24"/>
        </w:rPr>
        <w:t> </w:t>
      </w:r>
    </w:p>
    <w:p w14:paraId="12C34D94" w14:textId="77777777" w:rsidR="003675AD" w:rsidRPr="005D6862" w:rsidRDefault="003675AD" w:rsidP="003675AD">
      <w:pPr>
        <w:pStyle w:val="F2-ZkladnText"/>
        <w:ind w:firstLine="708"/>
        <w:rPr>
          <w:szCs w:val="24"/>
        </w:rPr>
      </w:pPr>
      <w:r w:rsidRPr="005D6862">
        <w:rPr>
          <w:szCs w:val="24"/>
        </w:rPr>
        <w:t>S pozdravom</w:t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</w:p>
    <w:p w14:paraId="6983DF56" w14:textId="77777777" w:rsidR="003675AD" w:rsidRPr="005D6862" w:rsidRDefault="003675AD" w:rsidP="003675AD">
      <w:pPr>
        <w:pStyle w:val="F2-ZkladnText"/>
        <w:ind w:firstLine="708"/>
        <w:rPr>
          <w:szCs w:val="24"/>
        </w:rPr>
      </w:pPr>
    </w:p>
    <w:p w14:paraId="031BC568" w14:textId="77777777" w:rsidR="003675AD" w:rsidRPr="005D6862" w:rsidRDefault="003675AD" w:rsidP="003675AD">
      <w:pPr>
        <w:pStyle w:val="F2-ZkladnText"/>
        <w:ind w:firstLine="708"/>
        <w:rPr>
          <w:szCs w:val="24"/>
        </w:rPr>
      </w:pPr>
    </w:p>
    <w:p w14:paraId="5B70CE1E" w14:textId="79471360" w:rsidR="003675AD" w:rsidRPr="005D6862" w:rsidRDefault="003675AD" w:rsidP="003675AD">
      <w:pPr>
        <w:pStyle w:val="F2-ZkladnText"/>
        <w:ind w:firstLine="708"/>
        <w:rPr>
          <w:szCs w:val="24"/>
        </w:rPr>
      </w:pP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  <w:t xml:space="preserve">    </w:t>
      </w:r>
      <w:r w:rsidR="005D6862" w:rsidRPr="005D6862">
        <w:rPr>
          <w:szCs w:val="24"/>
        </w:rPr>
        <w:t xml:space="preserve">  </w:t>
      </w:r>
      <w:r w:rsidRPr="005D6862">
        <w:rPr>
          <w:szCs w:val="24"/>
        </w:rPr>
        <w:t>Mgr. Michal Garaj</w:t>
      </w:r>
    </w:p>
    <w:p w14:paraId="11A03C9B" w14:textId="36F0FFEE" w:rsidR="003675AD" w:rsidRPr="005D6862" w:rsidRDefault="003675AD" w:rsidP="003675AD">
      <w:pPr>
        <w:pStyle w:val="F2-ZkladnText"/>
        <w:ind w:firstLine="708"/>
        <w:rPr>
          <w:szCs w:val="24"/>
        </w:rPr>
      </w:pP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</w:r>
      <w:r w:rsidRPr="005D6862">
        <w:rPr>
          <w:szCs w:val="24"/>
        </w:rPr>
        <w:tab/>
        <w:t>vedúci oddelenia verejného obstarávania</w:t>
      </w:r>
    </w:p>
    <w:p w14:paraId="4B41B969" w14:textId="77777777" w:rsidR="003675AD" w:rsidRDefault="003675AD" w:rsidP="003675AD">
      <w:pPr>
        <w:pStyle w:val="F2-ZkladnText"/>
        <w:rPr>
          <w:szCs w:val="24"/>
        </w:rPr>
      </w:pPr>
    </w:p>
    <w:p w14:paraId="2B0C75D7" w14:textId="77777777" w:rsidR="004F6BEF" w:rsidRDefault="004F6BEF"/>
    <w:sectPr w:rsidR="004F6BEF" w:rsidSect="00DD60A6">
      <w:headerReference w:type="even" r:id="rId7"/>
      <w:headerReference w:type="default" r:id="rId8"/>
      <w:headerReference w:type="first" r:id="rId9"/>
      <w:pgSz w:w="11906" w:h="16838" w:code="9"/>
      <w:pgMar w:top="1418" w:right="1134" w:bottom="1276" w:left="1418" w:header="454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49DB" w14:textId="77777777" w:rsidR="009607E1" w:rsidRDefault="009607E1">
      <w:pPr>
        <w:spacing w:after="0" w:line="240" w:lineRule="auto"/>
      </w:pPr>
      <w:r>
        <w:separator/>
      </w:r>
    </w:p>
  </w:endnote>
  <w:endnote w:type="continuationSeparator" w:id="0">
    <w:p w14:paraId="7E500858" w14:textId="77777777" w:rsidR="009607E1" w:rsidRDefault="009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84B2" w14:textId="77777777" w:rsidR="009607E1" w:rsidRDefault="009607E1">
      <w:pPr>
        <w:spacing w:after="0" w:line="240" w:lineRule="auto"/>
      </w:pPr>
      <w:r>
        <w:separator/>
      </w:r>
    </w:p>
  </w:footnote>
  <w:footnote w:type="continuationSeparator" w:id="0">
    <w:p w14:paraId="7BB605AC" w14:textId="77777777" w:rsidR="009607E1" w:rsidRDefault="0096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A5F3" w14:textId="77777777" w:rsidR="007A27F4" w:rsidRDefault="003675A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343418E" w14:textId="77777777" w:rsidR="007A27F4" w:rsidRDefault="009607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1147" w14:textId="77777777" w:rsidR="007A27F4" w:rsidRDefault="003675A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2B32B6D9" w14:textId="77777777" w:rsidR="007A27F4" w:rsidRDefault="009607E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4BFD" w14:textId="08F60B29" w:rsidR="007A27F4" w:rsidRPr="003E2522" w:rsidRDefault="003675AD" w:rsidP="005546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C85384" wp14:editId="573AE1D2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75230598" w14:textId="77777777" w:rsidR="007A27F4" w:rsidRPr="003E2522" w:rsidRDefault="003675AD" w:rsidP="005546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B9A8C82" w14:textId="77777777" w:rsidR="007A27F4" w:rsidRDefault="003675AD" w:rsidP="005546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30D2D78" w14:textId="77777777" w:rsidR="007A27F4" w:rsidRPr="003E2522" w:rsidRDefault="003675AD" w:rsidP="005546A5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szCs w:val="24"/>
      </w:rPr>
    </w:pPr>
    <w:r>
      <w:rPr>
        <w:szCs w:val="24"/>
      </w:rPr>
      <w:tab/>
    </w:r>
    <w:r w:rsidRPr="003E2522">
      <w:rPr>
        <w:szCs w:val="24"/>
      </w:rPr>
      <w:t>Primaciálne nám. 1,   P. O. Box 192,   814 99  Bratislava 1</w:t>
    </w:r>
  </w:p>
  <w:p w14:paraId="3B96310E" w14:textId="77777777" w:rsidR="007A27F4" w:rsidRDefault="003675AD" w:rsidP="005546A5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BE4C579" w14:textId="77777777" w:rsidR="007A27F4" w:rsidRDefault="009607E1" w:rsidP="005546A5">
    <w:pPr>
      <w:framePr w:w="10937" w:h="1236" w:hRule="exact" w:hSpace="142" w:wrap="around" w:vAnchor="page" w:hAnchor="page" w:x="625" w:y="568"/>
    </w:pPr>
  </w:p>
  <w:p w14:paraId="62786F33" w14:textId="77777777" w:rsidR="007A27F4" w:rsidRDefault="00960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7F80"/>
    <w:multiLevelType w:val="hybridMultilevel"/>
    <w:tmpl w:val="AED0E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8"/>
    <w:rsid w:val="00117378"/>
    <w:rsid w:val="002153B3"/>
    <w:rsid w:val="00262F6D"/>
    <w:rsid w:val="002802FB"/>
    <w:rsid w:val="002C50F5"/>
    <w:rsid w:val="00321B2A"/>
    <w:rsid w:val="003675AD"/>
    <w:rsid w:val="004F6B9F"/>
    <w:rsid w:val="004F6BEF"/>
    <w:rsid w:val="00514D8E"/>
    <w:rsid w:val="005D6862"/>
    <w:rsid w:val="005D725A"/>
    <w:rsid w:val="0072025F"/>
    <w:rsid w:val="0077727B"/>
    <w:rsid w:val="008629D1"/>
    <w:rsid w:val="009607E1"/>
    <w:rsid w:val="009B6D6B"/>
    <w:rsid w:val="00A0605B"/>
    <w:rsid w:val="00A62B77"/>
    <w:rsid w:val="00A6430E"/>
    <w:rsid w:val="00A94050"/>
    <w:rsid w:val="00C10E2B"/>
    <w:rsid w:val="00CC6460"/>
    <w:rsid w:val="00CC6492"/>
    <w:rsid w:val="00D2346A"/>
    <w:rsid w:val="00D6428D"/>
    <w:rsid w:val="00D93E31"/>
    <w:rsid w:val="00E36F5B"/>
    <w:rsid w:val="00ED5894"/>
    <w:rsid w:val="00F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FA3B0"/>
  <w15:chartTrackingRefBased/>
  <w15:docId w15:val="{D3CAF034-27DD-44DB-A45D-59C12D9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rsid w:val="003675AD"/>
    <w:rPr>
      <w:rFonts w:cs="Times New Roman"/>
    </w:rPr>
  </w:style>
  <w:style w:type="paragraph" w:customStyle="1" w:styleId="F2-ZkladnText">
    <w:name w:val="F2-ZákladnýText"/>
    <w:basedOn w:val="Normlny"/>
    <w:rsid w:val="003675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F8-Vec">
    <w:name w:val="F8-Vec"/>
    <w:basedOn w:val="F2-ZkladnText"/>
    <w:next w:val="F2-ZkladnText"/>
    <w:rsid w:val="003675AD"/>
    <w:rPr>
      <w:szCs w:val="24"/>
      <w:u w:val="single"/>
    </w:rPr>
  </w:style>
  <w:style w:type="paragraph" w:customStyle="1" w:styleId="sla">
    <w:name w:val="Čísla"/>
    <w:basedOn w:val="F2-ZkladnText"/>
    <w:next w:val="F2-ZkladnText"/>
    <w:rsid w:val="003675AD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</w:rPr>
  </w:style>
  <w:style w:type="paragraph" w:styleId="Hlavika">
    <w:name w:val="header"/>
    <w:basedOn w:val="Normlny"/>
    <w:link w:val="HlavikaChar"/>
    <w:rsid w:val="003675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3675A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drest">
    <w:name w:val="Adresát"/>
    <w:basedOn w:val="Normlny"/>
    <w:rsid w:val="003675AD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dVaslistatd">
    <w:name w:val="Pod Vas list atd"/>
    <w:basedOn w:val="Normlny"/>
    <w:rsid w:val="003675AD"/>
    <w:pPr>
      <w:tabs>
        <w:tab w:val="left" w:pos="2268"/>
        <w:tab w:val="left" w:pos="5041"/>
        <w:tab w:val="left" w:pos="7938"/>
      </w:tabs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01">
    <w:name w:val="fontstyle01"/>
    <w:rsid w:val="003675A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4F6B9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47F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47F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47F6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7F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7F6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Heriban Tomáš, Mgr.</dc:creator>
  <cp:keywords/>
  <dc:description/>
  <cp:lastModifiedBy>Heriban Tomáš, Mgr.</cp:lastModifiedBy>
  <cp:revision>7</cp:revision>
  <dcterms:created xsi:type="dcterms:W3CDTF">2020-04-15T16:00:00Z</dcterms:created>
  <dcterms:modified xsi:type="dcterms:W3CDTF">2020-05-04T13:42:00Z</dcterms:modified>
</cp:coreProperties>
</file>