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55CA1" w14:textId="77777777" w:rsidR="00C521B6" w:rsidRPr="00AE5E6F" w:rsidRDefault="002B46FD" w:rsidP="00AE5E6F">
      <w:pPr>
        <w:jc w:val="center"/>
        <w:rPr>
          <w:rFonts w:ascii="Times New Roman" w:eastAsia="Times New Roman" w:hAnsi="Times New Roman" w:cs="Times New Roman"/>
          <w:b/>
          <w:sz w:val="24"/>
          <w:szCs w:val="24"/>
          <w:lang w:eastAsia="cs-CZ"/>
        </w:rPr>
      </w:pPr>
      <w:r w:rsidRPr="00AE5E6F">
        <w:rPr>
          <w:rFonts w:ascii="Times New Roman" w:eastAsia="Times New Roman" w:hAnsi="Times New Roman" w:cs="Times New Roman"/>
          <w:b/>
          <w:sz w:val="24"/>
          <w:szCs w:val="24"/>
          <w:lang w:eastAsia="cs-CZ"/>
        </w:rPr>
        <w:t>Zmluva</w:t>
      </w:r>
      <w:r w:rsidR="00C521B6" w:rsidRPr="00AE5E6F">
        <w:rPr>
          <w:rFonts w:ascii="Times New Roman" w:eastAsia="Times New Roman" w:hAnsi="Times New Roman" w:cs="Times New Roman"/>
          <w:b/>
          <w:sz w:val="24"/>
          <w:szCs w:val="24"/>
          <w:lang w:eastAsia="cs-CZ"/>
        </w:rPr>
        <w:t xml:space="preserve"> o </w:t>
      </w:r>
      <w:r w:rsidR="00C521B6" w:rsidRPr="00AE5E6F">
        <w:rPr>
          <w:rFonts w:ascii="Times New Roman" w:eastAsia="Times New Roman" w:hAnsi="Times New Roman" w:cs="Times New Roman"/>
          <w:b/>
          <w:sz w:val="24"/>
          <w:szCs w:val="24"/>
          <w:lang w:eastAsia="de-DE"/>
        </w:rPr>
        <w:t>poskytnutí služieb a Zmluva o dielo</w:t>
      </w:r>
    </w:p>
    <w:p w14:paraId="3D0F61D5" w14:textId="77777777" w:rsidR="00C521B6" w:rsidRPr="00AE5E6F" w:rsidRDefault="00C521B6" w:rsidP="00AE5E6F">
      <w:pPr>
        <w:jc w:val="center"/>
        <w:rPr>
          <w:rFonts w:ascii="Times New Roman" w:eastAsia="Times New Roman" w:hAnsi="Times New Roman" w:cs="Times New Roman"/>
          <w:b/>
          <w:sz w:val="24"/>
          <w:szCs w:val="24"/>
          <w:lang w:eastAsia="cs-CZ"/>
        </w:rPr>
      </w:pPr>
    </w:p>
    <w:p w14:paraId="1228FDF3" w14:textId="77777777" w:rsidR="00C521B6" w:rsidRPr="00AE5E6F" w:rsidRDefault="00C521B6" w:rsidP="00F378B0">
      <w:pPr>
        <w:autoSpaceDE w:val="0"/>
        <w:autoSpaceDN w:val="0"/>
        <w:adjustRightInd w:val="0"/>
        <w:jc w:val="center"/>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xml:space="preserve">uzatvorená podľa § 269 ods. 2 a </w:t>
      </w:r>
      <w:r w:rsidRPr="00AE5E6F">
        <w:rPr>
          <w:rFonts w:ascii="Times New Roman" w:eastAsia="Times New Roman" w:hAnsi="Times New Roman" w:cs="Times New Roman"/>
          <w:spacing w:val="-5"/>
          <w:sz w:val="24"/>
          <w:szCs w:val="24"/>
          <w:lang w:eastAsia="ar-SA"/>
        </w:rPr>
        <w:t xml:space="preserve">§ 536 až § </w:t>
      </w:r>
      <w:r w:rsidR="005E455A">
        <w:rPr>
          <w:rFonts w:ascii="Times New Roman" w:eastAsia="Times New Roman" w:hAnsi="Times New Roman" w:cs="Times New Roman"/>
          <w:spacing w:val="-5"/>
          <w:sz w:val="24"/>
          <w:szCs w:val="24"/>
          <w:lang w:eastAsia="ar-SA"/>
        </w:rPr>
        <w:t>565</w:t>
      </w:r>
      <w:r w:rsidRPr="00AE5E6F">
        <w:rPr>
          <w:rFonts w:ascii="Times New Roman" w:eastAsia="Times New Roman" w:hAnsi="Times New Roman" w:cs="Times New Roman"/>
          <w:spacing w:val="-5"/>
          <w:sz w:val="24"/>
          <w:szCs w:val="24"/>
          <w:lang w:eastAsia="ar-SA"/>
        </w:rPr>
        <w:t xml:space="preserve"> zákona </w:t>
      </w:r>
      <w:r w:rsidRPr="00AE5E6F">
        <w:rPr>
          <w:rFonts w:ascii="Times New Roman" w:eastAsia="Times New Roman" w:hAnsi="Times New Roman" w:cs="Times New Roman"/>
          <w:sz w:val="24"/>
          <w:szCs w:val="24"/>
        </w:rPr>
        <w:t xml:space="preserve">č. 513/1991 Zb. Obchodný zákonník (ďalej len </w:t>
      </w:r>
      <w:r w:rsidRPr="00AE5E6F">
        <w:rPr>
          <w:rFonts w:ascii="Times New Roman" w:eastAsia="Times New Roman" w:hAnsi="Times New Roman" w:cs="Times New Roman"/>
          <w:b/>
          <w:sz w:val="24"/>
          <w:szCs w:val="24"/>
        </w:rPr>
        <w:t>„Obchodný zákonník“</w:t>
      </w:r>
      <w:r w:rsidRPr="00AE5E6F">
        <w:rPr>
          <w:rFonts w:ascii="Times New Roman" w:eastAsia="Times New Roman" w:hAnsi="Times New Roman" w:cs="Times New Roman"/>
          <w:sz w:val="24"/>
          <w:szCs w:val="24"/>
        </w:rPr>
        <w:t>) a príslušných ustanovení zákona č. 343/2015 Z. z. o verejnom obstarávaní a o zmene a doplnení niektorých zákonov v znení neskorších predpisov (ďalej len „</w:t>
      </w:r>
      <w:r w:rsidR="009D6335" w:rsidRPr="00AE5E6F">
        <w:rPr>
          <w:rFonts w:ascii="Times New Roman" w:eastAsia="Times New Roman" w:hAnsi="Times New Roman" w:cs="Times New Roman"/>
          <w:b/>
          <w:sz w:val="24"/>
          <w:szCs w:val="24"/>
        </w:rPr>
        <w:t>Z</w:t>
      </w:r>
      <w:r w:rsidRPr="00AE5E6F">
        <w:rPr>
          <w:rFonts w:ascii="Times New Roman" w:eastAsia="Times New Roman" w:hAnsi="Times New Roman" w:cs="Times New Roman"/>
          <w:b/>
          <w:sz w:val="24"/>
          <w:szCs w:val="24"/>
        </w:rPr>
        <w:t>ákon o verejnom obstarávaní</w:t>
      </w:r>
      <w:r w:rsidRPr="00AE5E6F">
        <w:rPr>
          <w:rFonts w:ascii="Times New Roman" w:eastAsia="Times New Roman" w:hAnsi="Times New Roman" w:cs="Times New Roman"/>
          <w:sz w:val="24"/>
          <w:szCs w:val="24"/>
        </w:rPr>
        <w:t>“)</w:t>
      </w:r>
    </w:p>
    <w:p w14:paraId="49A31763" w14:textId="77777777" w:rsidR="00C521B6" w:rsidRPr="00AE5E6F" w:rsidRDefault="00C521B6" w:rsidP="00AE5E6F">
      <w:pPr>
        <w:autoSpaceDE w:val="0"/>
        <w:autoSpaceDN w:val="0"/>
        <w:adjustRightInd w:val="0"/>
        <w:jc w:val="center"/>
        <w:rPr>
          <w:rFonts w:ascii="Times New Roman" w:eastAsia="Times New Roman" w:hAnsi="Times New Roman" w:cs="Times New Roman"/>
          <w:sz w:val="24"/>
          <w:szCs w:val="24"/>
        </w:rPr>
      </w:pPr>
    </w:p>
    <w:p w14:paraId="10C50F14" w14:textId="77777777" w:rsidR="00C521B6" w:rsidRPr="00AE5E6F" w:rsidRDefault="00C521B6" w:rsidP="00AE5E6F">
      <w:pPr>
        <w:tabs>
          <w:tab w:val="left" w:pos="9070"/>
        </w:tabs>
        <w:ind w:right="310"/>
        <w:jc w:val="center"/>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 xml:space="preserve">(ďalej len </w:t>
      </w:r>
      <w:r w:rsidRPr="00AE5E6F">
        <w:rPr>
          <w:rFonts w:ascii="Times New Roman" w:eastAsia="Times New Roman" w:hAnsi="Times New Roman" w:cs="Times New Roman"/>
          <w:b/>
          <w:sz w:val="24"/>
          <w:szCs w:val="24"/>
          <w:lang w:eastAsia="cs-CZ"/>
        </w:rPr>
        <w:t>„</w:t>
      </w:r>
      <w:r w:rsidR="002B46FD" w:rsidRPr="00AE5E6F">
        <w:rPr>
          <w:rFonts w:ascii="Times New Roman" w:eastAsia="Times New Roman" w:hAnsi="Times New Roman" w:cs="Times New Roman"/>
          <w:b/>
          <w:sz w:val="24"/>
          <w:szCs w:val="24"/>
          <w:lang w:eastAsia="cs-CZ"/>
        </w:rPr>
        <w:t>Zmluva</w:t>
      </w:r>
      <w:r w:rsidRPr="00AE5E6F">
        <w:rPr>
          <w:rFonts w:ascii="Times New Roman" w:eastAsia="Times New Roman" w:hAnsi="Times New Roman" w:cs="Times New Roman"/>
          <w:b/>
          <w:sz w:val="24"/>
          <w:szCs w:val="24"/>
          <w:lang w:eastAsia="cs-CZ"/>
        </w:rPr>
        <w:t>“</w:t>
      </w:r>
      <w:r w:rsidRPr="00AE5E6F">
        <w:rPr>
          <w:rFonts w:ascii="Times New Roman" w:eastAsia="Times New Roman" w:hAnsi="Times New Roman" w:cs="Times New Roman"/>
          <w:sz w:val="24"/>
          <w:szCs w:val="24"/>
          <w:lang w:eastAsia="cs-CZ"/>
        </w:rPr>
        <w:t>)</w:t>
      </w:r>
    </w:p>
    <w:p w14:paraId="72E02B22" w14:textId="77777777" w:rsidR="00C521B6" w:rsidRPr="00AE5E6F" w:rsidRDefault="00C521B6" w:rsidP="00AE5E6F">
      <w:pPr>
        <w:tabs>
          <w:tab w:val="left" w:pos="9070"/>
        </w:tabs>
        <w:ind w:right="310"/>
        <w:jc w:val="center"/>
        <w:rPr>
          <w:rFonts w:ascii="Times New Roman" w:eastAsia="Times New Roman" w:hAnsi="Times New Roman" w:cs="Times New Roman"/>
          <w:sz w:val="24"/>
          <w:szCs w:val="24"/>
          <w:lang w:eastAsia="cs-CZ"/>
        </w:rPr>
      </w:pPr>
    </w:p>
    <w:p w14:paraId="1CE3B263" w14:textId="77777777" w:rsidR="00C521B6" w:rsidRPr="00AE5E6F" w:rsidRDefault="00C521B6" w:rsidP="00AE5E6F">
      <w:pPr>
        <w:tabs>
          <w:tab w:val="left" w:pos="9070"/>
        </w:tabs>
        <w:ind w:right="310"/>
        <w:jc w:val="center"/>
        <w:rPr>
          <w:rFonts w:ascii="Times New Roman" w:eastAsia="Times New Roman" w:hAnsi="Times New Roman" w:cs="Times New Roman"/>
          <w:b/>
          <w:sz w:val="24"/>
          <w:szCs w:val="24"/>
          <w:lang w:eastAsia="cs-CZ"/>
        </w:rPr>
      </w:pPr>
      <w:r w:rsidRPr="00AE5E6F">
        <w:rPr>
          <w:rFonts w:ascii="Times New Roman" w:eastAsia="Times New Roman" w:hAnsi="Times New Roman" w:cs="Times New Roman"/>
          <w:sz w:val="24"/>
          <w:szCs w:val="24"/>
          <w:lang w:eastAsia="cs-CZ"/>
        </w:rPr>
        <w:t xml:space="preserve">medzi nasledovnými </w:t>
      </w:r>
      <w:r w:rsidR="002F5B43">
        <w:rPr>
          <w:rFonts w:ascii="Times New Roman" w:eastAsia="Times New Roman" w:hAnsi="Times New Roman" w:cs="Times New Roman"/>
          <w:sz w:val="24"/>
          <w:szCs w:val="24"/>
          <w:lang w:eastAsia="cs-CZ"/>
        </w:rPr>
        <w:t>zmluvnými stranami</w:t>
      </w:r>
      <w:r w:rsidRPr="00AE5E6F">
        <w:rPr>
          <w:rFonts w:ascii="Times New Roman" w:eastAsia="Times New Roman" w:hAnsi="Times New Roman" w:cs="Times New Roman"/>
          <w:sz w:val="24"/>
          <w:szCs w:val="24"/>
          <w:lang w:eastAsia="cs-CZ"/>
        </w:rPr>
        <w:t xml:space="preserve"> </w:t>
      </w:r>
    </w:p>
    <w:p w14:paraId="663F3D54" w14:textId="77777777" w:rsidR="00C521B6" w:rsidRPr="00AE5E6F" w:rsidRDefault="00C521B6" w:rsidP="00AE5E6F">
      <w:pPr>
        <w:rPr>
          <w:rFonts w:ascii="Times New Roman" w:eastAsia="Times New Roman" w:hAnsi="Times New Roman" w:cs="Times New Roman"/>
          <w:b/>
          <w:sz w:val="24"/>
          <w:szCs w:val="24"/>
          <w:lang w:eastAsia="de-DE"/>
        </w:rPr>
      </w:pPr>
    </w:p>
    <w:p w14:paraId="2320B6A7" w14:textId="77777777" w:rsidR="00C521B6" w:rsidRPr="00AE5E6F" w:rsidRDefault="00C521B6" w:rsidP="00AE5E6F">
      <w:pPr>
        <w:rPr>
          <w:rFonts w:ascii="Times New Roman" w:eastAsia="Times New Roman" w:hAnsi="Times New Roman" w:cs="Times New Roman"/>
          <w:b/>
          <w:sz w:val="24"/>
          <w:szCs w:val="24"/>
          <w:lang w:eastAsia="de-DE"/>
        </w:rPr>
      </w:pPr>
      <w:r w:rsidRPr="00AE5E6F">
        <w:rPr>
          <w:rFonts w:ascii="Times New Roman" w:eastAsia="Times New Roman" w:hAnsi="Times New Roman" w:cs="Times New Roman"/>
          <w:b/>
          <w:sz w:val="24"/>
          <w:szCs w:val="24"/>
          <w:lang w:eastAsia="de-DE"/>
        </w:rPr>
        <w:t>Objednávateľ:</w:t>
      </w:r>
    </w:p>
    <w:p w14:paraId="390BF72A" w14:textId="77777777" w:rsidR="00C521B6" w:rsidRPr="00AE5E6F" w:rsidRDefault="00C521B6" w:rsidP="00AE5E6F">
      <w:pPr>
        <w:ind w:left="3540" w:hanging="3540"/>
        <w:rPr>
          <w:rFonts w:ascii="Times New Roman" w:eastAsia="Times New Roman" w:hAnsi="Times New Roman" w:cs="Times New Roman"/>
          <w:b/>
          <w:sz w:val="24"/>
          <w:szCs w:val="24"/>
          <w:lang w:eastAsia="de-DE"/>
        </w:rPr>
      </w:pPr>
      <w:r w:rsidRPr="00AE5E6F">
        <w:rPr>
          <w:rFonts w:ascii="Times New Roman" w:eastAsia="Times New Roman" w:hAnsi="Times New Roman" w:cs="Times New Roman"/>
          <w:sz w:val="24"/>
          <w:szCs w:val="24"/>
          <w:lang w:eastAsia="de-DE"/>
        </w:rPr>
        <w:t>Názov:</w:t>
      </w:r>
      <w:r w:rsidRPr="00AE5E6F">
        <w:rPr>
          <w:rFonts w:ascii="Times New Roman" w:eastAsia="Times New Roman" w:hAnsi="Times New Roman" w:cs="Times New Roman"/>
          <w:b/>
          <w:sz w:val="24"/>
          <w:szCs w:val="24"/>
          <w:lang w:eastAsia="de-DE"/>
        </w:rPr>
        <w:tab/>
        <w:t>Slovenská republika zastúpená Ministerstvom dopravy Slovenskej republiky</w:t>
      </w:r>
    </w:p>
    <w:p w14:paraId="1B15DF93" w14:textId="77777777" w:rsidR="00C521B6" w:rsidRPr="00AE5E6F" w:rsidRDefault="00C521B6" w:rsidP="00AE5E6F">
      <w:pPr>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Sídlo:</w:t>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t>Nám. slobody 6, P.O.BOX 100, 810 05 Bratislava</w:t>
      </w:r>
    </w:p>
    <w:p w14:paraId="312ED1A9" w14:textId="0DEDF926" w:rsidR="00E4782A" w:rsidRPr="00AE5E6F" w:rsidRDefault="00C521B6" w:rsidP="00AE5E6F">
      <w:pPr>
        <w:ind w:left="3544" w:hanging="3544"/>
        <w:jc w:val="both"/>
        <w:rPr>
          <w:rFonts w:ascii="Times New Roman" w:hAnsi="Times New Roman" w:cs="Times New Roman"/>
          <w:sz w:val="24"/>
          <w:szCs w:val="24"/>
        </w:rPr>
      </w:pPr>
      <w:r w:rsidRPr="00AE5E6F">
        <w:rPr>
          <w:rFonts w:ascii="Times New Roman" w:eastAsia="Times New Roman" w:hAnsi="Times New Roman" w:cs="Times New Roman"/>
          <w:sz w:val="24"/>
          <w:szCs w:val="24"/>
          <w:lang w:eastAsia="de-DE"/>
        </w:rPr>
        <w:t xml:space="preserve">Oprávnený k podpisu: </w:t>
      </w:r>
      <w:r w:rsidRPr="00AE5E6F">
        <w:rPr>
          <w:rFonts w:ascii="Times New Roman" w:eastAsia="Times New Roman" w:hAnsi="Times New Roman" w:cs="Times New Roman"/>
          <w:sz w:val="24"/>
          <w:szCs w:val="24"/>
          <w:lang w:eastAsia="de-DE"/>
        </w:rPr>
        <w:tab/>
      </w:r>
      <w:r w:rsidR="00E4782A" w:rsidRPr="00AE5E6F">
        <w:rPr>
          <w:rFonts w:ascii="Times New Roman" w:eastAsia="Times New Roman" w:hAnsi="Times New Roman" w:cs="Times New Roman"/>
          <w:sz w:val="24"/>
          <w:szCs w:val="24"/>
          <w:lang w:eastAsia="de-DE"/>
        </w:rPr>
        <w:t xml:space="preserve">PhDr. Juraj Lovásik, MPH, </w:t>
      </w:r>
      <w:r w:rsidR="00E4782A" w:rsidRPr="00AE5E6F">
        <w:rPr>
          <w:rFonts w:ascii="Times New Roman" w:eastAsia="Times New Roman" w:hAnsi="Times New Roman" w:cs="Times New Roman"/>
          <w:i/>
          <w:sz w:val="24"/>
          <w:szCs w:val="24"/>
          <w:lang w:eastAsia="de-DE"/>
        </w:rPr>
        <w:t xml:space="preserve">generálny tajomník služobného úradu </w:t>
      </w:r>
      <w:r w:rsidR="0045191A">
        <w:rPr>
          <w:rFonts w:ascii="Times New Roman" w:eastAsia="Times New Roman" w:hAnsi="Times New Roman" w:cs="Times New Roman"/>
          <w:i/>
          <w:sz w:val="24"/>
          <w:szCs w:val="24"/>
          <w:lang w:eastAsia="de-DE"/>
        </w:rPr>
        <w:t>p</w:t>
      </w:r>
      <w:r w:rsidR="00E4782A" w:rsidRPr="00AE5E6F">
        <w:rPr>
          <w:rFonts w:ascii="Times New Roman" w:eastAsia="Times New Roman" w:hAnsi="Times New Roman" w:cs="Times New Roman"/>
          <w:i/>
          <w:sz w:val="24"/>
          <w:szCs w:val="24"/>
          <w:lang w:eastAsia="de-DE"/>
        </w:rPr>
        <w:t>overený k podpisu ministrom dopravy SR v Organizačnom poriadku Ministerstva dopravy S</w:t>
      </w:r>
      <w:r w:rsidR="00B15AD2">
        <w:rPr>
          <w:rFonts w:ascii="Times New Roman" w:eastAsia="Times New Roman" w:hAnsi="Times New Roman" w:cs="Times New Roman"/>
          <w:i/>
          <w:sz w:val="24"/>
          <w:szCs w:val="24"/>
          <w:lang w:eastAsia="de-DE"/>
        </w:rPr>
        <w:t>lovenskej republiky</w:t>
      </w:r>
    </w:p>
    <w:p w14:paraId="6C2E1044" w14:textId="62DA83D9" w:rsidR="00C521B6" w:rsidRPr="00AE5E6F" w:rsidRDefault="00E4782A" w:rsidP="00AE5E6F">
      <w:pPr>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O</w:t>
      </w:r>
      <w:r w:rsidR="00C521B6" w:rsidRPr="00AE5E6F">
        <w:rPr>
          <w:rFonts w:ascii="Times New Roman" w:eastAsia="Times New Roman" w:hAnsi="Times New Roman" w:cs="Times New Roman"/>
          <w:sz w:val="24"/>
          <w:szCs w:val="24"/>
          <w:lang w:eastAsia="de-DE"/>
        </w:rPr>
        <w:t>soba oprávnená na rokovanie</w:t>
      </w:r>
      <w:r w:rsidR="00C521B6" w:rsidRPr="00AE5E6F">
        <w:rPr>
          <w:rFonts w:ascii="Times New Roman" w:eastAsia="Times New Roman" w:hAnsi="Times New Roman" w:cs="Times New Roman"/>
          <w:sz w:val="24"/>
          <w:szCs w:val="24"/>
          <w:lang w:eastAsia="de-DE"/>
        </w:rPr>
        <w:br/>
        <w:t>v </w:t>
      </w:r>
      <w:r w:rsidR="001136C8">
        <w:rPr>
          <w:rFonts w:ascii="Times New Roman" w:eastAsia="Times New Roman" w:hAnsi="Times New Roman" w:cs="Times New Roman"/>
          <w:sz w:val="24"/>
          <w:szCs w:val="24"/>
          <w:lang w:eastAsia="de-DE"/>
        </w:rPr>
        <w:t>obchodných</w:t>
      </w:r>
      <w:r w:rsidR="00C521B6" w:rsidRPr="00AE5E6F">
        <w:rPr>
          <w:rFonts w:ascii="Times New Roman" w:eastAsia="Times New Roman" w:hAnsi="Times New Roman" w:cs="Times New Roman"/>
          <w:sz w:val="24"/>
          <w:szCs w:val="24"/>
          <w:lang w:eastAsia="de-DE"/>
        </w:rPr>
        <w:t xml:space="preserve"> veciach:</w:t>
      </w:r>
      <w:r w:rsidR="00C521B6" w:rsidRPr="00AE5E6F">
        <w:rPr>
          <w:rFonts w:ascii="Times New Roman" w:eastAsia="Times New Roman" w:hAnsi="Times New Roman" w:cs="Times New Roman"/>
          <w:sz w:val="24"/>
          <w:szCs w:val="24"/>
          <w:lang w:eastAsia="de-DE"/>
        </w:rPr>
        <w:tab/>
        <w:t xml:space="preserve"> </w:t>
      </w:r>
      <w:r w:rsidRPr="00AE5E6F">
        <w:rPr>
          <w:rFonts w:ascii="Times New Roman" w:eastAsia="Times New Roman" w:hAnsi="Times New Roman" w:cs="Times New Roman"/>
          <w:sz w:val="24"/>
          <w:szCs w:val="24"/>
          <w:lang w:eastAsia="de-DE"/>
        </w:rPr>
        <w:tab/>
      </w:r>
      <w:r w:rsidR="002F5B43" w:rsidRPr="009E4C87">
        <w:rPr>
          <w:rFonts w:ascii="Times New Roman" w:eastAsia="Times New Roman" w:hAnsi="Times New Roman" w:cs="Times New Roman"/>
          <w:sz w:val="24"/>
          <w:szCs w:val="24"/>
          <w:highlight w:val="yellow"/>
          <w:lang w:eastAsia="de-DE"/>
        </w:rPr>
        <w:t>[•]</w:t>
      </w:r>
    </w:p>
    <w:p w14:paraId="3E32F2AB" w14:textId="77777777" w:rsidR="006247F2" w:rsidRPr="00AE5E6F" w:rsidRDefault="00C521B6" w:rsidP="00AE5E6F">
      <w:pPr>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E-mailový kontakt:</w:t>
      </w:r>
      <w:r w:rsidRPr="00AE5E6F">
        <w:rPr>
          <w:rFonts w:ascii="Times New Roman" w:eastAsia="Times New Roman" w:hAnsi="Times New Roman" w:cs="Times New Roman"/>
          <w:sz w:val="24"/>
          <w:szCs w:val="24"/>
          <w:lang w:eastAsia="de-DE"/>
        </w:rPr>
        <w:tab/>
      </w:r>
      <w:r w:rsidR="006247F2" w:rsidRPr="00AE5E6F">
        <w:rPr>
          <w:rFonts w:ascii="Times New Roman" w:eastAsia="Times New Roman" w:hAnsi="Times New Roman" w:cs="Times New Roman"/>
          <w:sz w:val="24"/>
          <w:szCs w:val="24"/>
          <w:lang w:eastAsia="de-DE"/>
        </w:rPr>
        <w:tab/>
      </w:r>
      <w:r w:rsidR="006247F2" w:rsidRPr="00AE5E6F">
        <w:rPr>
          <w:rFonts w:ascii="Times New Roman" w:eastAsia="Times New Roman" w:hAnsi="Times New Roman" w:cs="Times New Roman"/>
          <w:sz w:val="24"/>
          <w:szCs w:val="24"/>
          <w:lang w:eastAsia="de-DE"/>
        </w:rPr>
        <w:tab/>
      </w:r>
      <w:r w:rsidR="002F5B43" w:rsidRPr="009E4C87">
        <w:rPr>
          <w:rFonts w:ascii="Times New Roman" w:eastAsia="Times New Roman" w:hAnsi="Times New Roman" w:cs="Times New Roman"/>
          <w:sz w:val="24"/>
          <w:szCs w:val="24"/>
          <w:highlight w:val="yellow"/>
          <w:lang w:eastAsia="de-DE"/>
        </w:rPr>
        <w:t>[•]</w:t>
      </w:r>
    </w:p>
    <w:p w14:paraId="29F337FE" w14:textId="77777777" w:rsidR="001136C8" w:rsidRDefault="001136C8" w:rsidP="00AE5E6F">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Kontaktná osoba na úseku</w:t>
      </w:r>
    </w:p>
    <w:p w14:paraId="6FC661AC" w14:textId="6680CCAE" w:rsidR="001136C8" w:rsidRDefault="001136C8" w:rsidP="00AE5E6F">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kybernetickej bezpečnosti:</w:t>
      </w:r>
      <w:r w:rsidR="007C5296">
        <w:rPr>
          <w:rFonts w:ascii="Times New Roman" w:eastAsia="Times New Roman" w:hAnsi="Times New Roman" w:cs="Times New Roman"/>
          <w:sz w:val="24"/>
          <w:szCs w:val="24"/>
          <w:lang w:eastAsia="de-DE"/>
        </w:rPr>
        <w:tab/>
      </w:r>
      <w:r w:rsidR="007C5296">
        <w:rPr>
          <w:rFonts w:ascii="Times New Roman" w:eastAsia="Times New Roman" w:hAnsi="Times New Roman" w:cs="Times New Roman"/>
          <w:sz w:val="24"/>
          <w:szCs w:val="24"/>
          <w:lang w:eastAsia="de-DE"/>
        </w:rPr>
        <w:tab/>
      </w:r>
      <w:r w:rsidR="007C5296" w:rsidRPr="009E4C87">
        <w:rPr>
          <w:rFonts w:ascii="Times New Roman" w:eastAsia="Times New Roman" w:hAnsi="Times New Roman" w:cs="Times New Roman"/>
          <w:sz w:val="24"/>
          <w:szCs w:val="24"/>
          <w:highlight w:val="yellow"/>
          <w:lang w:eastAsia="de-DE"/>
        </w:rPr>
        <w:t>[•]</w:t>
      </w:r>
    </w:p>
    <w:p w14:paraId="43946E9A" w14:textId="7C6953F2" w:rsidR="00C521B6" w:rsidRPr="00AE5E6F" w:rsidRDefault="00C521B6" w:rsidP="00AE5E6F">
      <w:pPr>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IČO: </w:t>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t>30 416 094</w:t>
      </w:r>
    </w:p>
    <w:p w14:paraId="3063D3AD" w14:textId="77777777" w:rsidR="00C521B6" w:rsidRPr="00AE5E6F" w:rsidRDefault="00C521B6" w:rsidP="00AE5E6F">
      <w:pPr>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DIČ:</w:t>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t>2020799209</w:t>
      </w:r>
      <w:r w:rsidRPr="00AE5E6F">
        <w:rPr>
          <w:rFonts w:ascii="Times New Roman" w:eastAsia="Times New Roman" w:hAnsi="Times New Roman" w:cs="Times New Roman"/>
          <w:sz w:val="24"/>
          <w:szCs w:val="24"/>
          <w:lang w:eastAsia="de-DE"/>
        </w:rPr>
        <w:tab/>
      </w:r>
    </w:p>
    <w:p w14:paraId="00BC6380" w14:textId="77777777" w:rsidR="00C521B6" w:rsidRPr="00AE5E6F" w:rsidRDefault="00C521B6" w:rsidP="00AE5E6F">
      <w:pPr>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Bankové spojenie: </w:t>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t xml:space="preserve">Štátna pokladnica </w:t>
      </w:r>
    </w:p>
    <w:p w14:paraId="5641DC32" w14:textId="77777777" w:rsidR="00C521B6" w:rsidRPr="00AE5E6F" w:rsidRDefault="00C521B6" w:rsidP="00AE5E6F">
      <w:pPr>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IBAN:</w:t>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t>SK71 8180 0000 0070 0011 7681</w:t>
      </w:r>
    </w:p>
    <w:p w14:paraId="37A95AEF" w14:textId="77777777" w:rsidR="00C521B6" w:rsidRPr="00AE5E6F" w:rsidRDefault="00C521B6" w:rsidP="00AE5E6F">
      <w:pPr>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SWFT/BIC:</w:t>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r>
      <w:r w:rsidRPr="00AE5E6F">
        <w:rPr>
          <w:rFonts w:ascii="Times New Roman" w:eastAsia="Times New Roman" w:hAnsi="Times New Roman" w:cs="Times New Roman"/>
          <w:sz w:val="24"/>
          <w:szCs w:val="24"/>
          <w:lang w:eastAsia="de-DE"/>
        </w:rPr>
        <w:tab/>
        <w:t>SPSRSKBA</w:t>
      </w:r>
    </w:p>
    <w:p w14:paraId="77124FEC" w14:textId="77777777" w:rsidR="00C521B6" w:rsidRPr="00AE5E6F" w:rsidRDefault="00C521B6" w:rsidP="00AE5E6F">
      <w:pPr>
        <w:widowControl w:val="0"/>
        <w:jc w:val="both"/>
        <w:rPr>
          <w:rFonts w:ascii="Times New Roman" w:eastAsia="Times New Roman" w:hAnsi="Times New Roman" w:cs="Times New Roman"/>
          <w:sz w:val="24"/>
          <w:szCs w:val="24"/>
          <w:lang w:eastAsia="cs-CZ"/>
        </w:rPr>
      </w:pPr>
    </w:p>
    <w:p w14:paraId="14910D6B" w14:textId="77777777" w:rsidR="00C521B6" w:rsidRPr="00AE5E6F" w:rsidRDefault="00C521B6" w:rsidP="00AE5E6F">
      <w:pPr>
        <w:widowControl w:val="0"/>
        <w:jc w:val="both"/>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 xml:space="preserve">(ďalej len </w:t>
      </w:r>
      <w:r w:rsidRPr="00AE5E6F">
        <w:rPr>
          <w:rFonts w:ascii="Times New Roman" w:eastAsia="Times New Roman" w:hAnsi="Times New Roman" w:cs="Times New Roman"/>
          <w:b/>
          <w:sz w:val="24"/>
          <w:szCs w:val="24"/>
          <w:lang w:eastAsia="cs-CZ"/>
        </w:rPr>
        <w:t>„</w:t>
      </w:r>
      <w:r w:rsidR="009D6335" w:rsidRPr="00AE5E6F">
        <w:rPr>
          <w:rFonts w:ascii="Times New Roman" w:eastAsia="Times New Roman" w:hAnsi="Times New Roman" w:cs="Times New Roman"/>
          <w:b/>
          <w:sz w:val="24"/>
          <w:szCs w:val="24"/>
          <w:lang w:eastAsia="cs-CZ"/>
        </w:rPr>
        <w:t>O</w:t>
      </w:r>
      <w:r w:rsidRPr="00AE5E6F">
        <w:rPr>
          <w:rFonts w:ascii="Times New Roman" w:eastAsia="Times New Roman" w:hAnsi="Times New Roman" w:cs="Times New Roman"/>
          <w:b/>
          <w:sz w:val="24"/>
          <w:szCs w:val="24"/>
          <w:lang w:eastAsia="cs-CZ"/>
        </w:rPr>
        <w:t>bjednávateľ“</w:t>
      </w:r>
      <w:r w:rsidRPr="00AE5E6F">
        <w:rPr>
          <w:rFonts w:ascii="Times New Roman" w:eastAsia="Times New Roman" w:hAnsi="Times New Roman" w:cs="Times New Roman"/>
          <w:sz w:val="24"/>
          <w:szCs w:val="24"/>
          <w:lang w:eastAsia="cs-CZ"/>
        </w:rPr>
        <w:t>)</w:t>
      </w:r>
    </w:p>
    <w:p w14:paraId="1BBC7EF1" w14:textId="77777777" w:rsidR="00C521B6" w:rsidRPr="00AE5E6F" w:rsidRDefault="00C521B6" w:rsidP="00AE5E6F">
      <w:pPr>
        <w:widowControl w:val="0"/>
        <w:jc w:val="both"/>
        <w:rPr>
          <w:rFonts w:ascii="Times New Roman" w:eastAsia="Times New Roman" w:hAnsi="Times New Roman" w:cs="Times New Roman"/>
          <w:sz w:val="24"/>
          <w:szCs w:val="24"/>
          <w:lang w:eastAsia="cs-CZ"/>
        </w:rPr>
      </w:pPr>
    </w:p>
    <w:p w14:paraId="295E9874" w14:textId="77777777" w:rsidR="00C521B6" w:rsidRPr="00C84694" w:rsidRDefault="008A0619" w:rsidP="00AE5E6F">
      <w:pPr>
        <w:widowControl w:val="0"/>
        <w:jc w:val="both"/>
        <w:rPr>
          <w:rFonts w:ascii="Times New Roman" w:eastAsia="Times New Roman" w:hAnsi="Times New Roman" w:cs="Times New Roman"/>
          <w:b/>
          <w:sz w:val="24"/>
          <w:szCs w:val="24"/>
          <w:lang w:eastAsia="cs-CZ"/>
        </w:rPr>
      </w:pPr>
      <w:r w:rsidRPr="00AE5E6F">
        <w:rPr>
          <w:rFonts w:ascii="Times New Roman" w:eastAsia="Times New Roman" w:hAnsi="Times New Roman" w:cs="Times New Roman"/>
          <w:b/>
          <w:sz w:val="24"/>
          <w:szCs w:val="24"/>
          <w:lang w:eastAsia="cs-CZ"/>
        </w:rPr>
        <w:t>Zh</w:t>
      </w:r>
      <w:r w:rsidR="00E4782A" w:rsidRPr="00AE5E6F">
        <w:rPr>
          <w:rFonts w:ascii="Times New Roman" w:eastAsia="Times New Roman" w:hAnsi="Times New Roman" w:cs="Times New Roman"/>
          <w:b/>
          <w:sz w:val="24"/>
          <w:szCs w:val="24"/>
          <w:lang w:eastAsia="cs-CZ"/>
        </w:rPr>
        <w:t>o</w:t>
      </w:r>
      <w:r w:rsidRPr="00AE5E6F">
        <w:rPr>
          <w:rFonts w:ascii="Times New Roman" w:eastAsia="Times New Roman" w:hAnsi="Times New Roman" w:cs="Times New Roman"/>
          <w:b/>
          <w:sz w:val="24"/>
          <w:szCs w:val="24"/>
          <w:lang w:eastAsia="cs-CZ"/>
        </w:rPr>
        <w:t>toviteľ</w:t>
      </w:r>
      <w:r w:rsidR="00C521B6" w:rsidRPr="00AE5E6F">
        <w:rPr>
          <w:rFonts w:ascii="Times New Roman" w:eastAsia="Times New Roman" w:hAnsi="Times New Roman" w:cs="Times New Roman"/>
          <w:b/>
          <w:sz w:val="24"/>
          <w:szCs w:val="24"/>
          <w:lang w:eastAsia="cs-CZ"/>
        </w:rPr>
        <w:t xml:space="preserve">: </w:t>
      </w:r>
      <w:r w:rsidR="00C521B6" w:rsidRPr="00AE5E6F">
        <w:rPr>
          <w:rFonts w:ascii="Times New Roman" w:eastAsia="Times New Roman" w:hAnsi="Times New Roman" w:cs="Times New Roman"/>
          <w:b/>
          <w:sz w:val="24"/>
          <w:szCs w:val="24"/>
          <w:lang w:eastAsia="cs-CZ"/>
        </w:rPr>
        <w:tab/>
      </w:r>
      <w:r w:rsidR="00C521B6" w:rsidRPr="00AE5E6F">
        <w:rPr>
          <w:rFonts w:ascii="Times New Roman" w:eastAsia="Times New Roman" w:hAnsi="Times New Roman" w:cs="Times New Roman"/>
          <w:b/>
          <w:sz w:val="24"/>
          <w:szCs w:val="24"/>
          <w:lang w:eastAsia="cs-CZ"/>
        </w:rPr>
        <w:tab/>
      </w:r>
      <w:r w:rsidR="000B5085" w:rsidRPr="00AE5E6F">
        <w:rPr>
          <w:rFonts w:ascii="Times New Roman" w:eastAsia="Times New Roman" w:hAnsi="Times New Roman" w:cs="Times New Roman"/>
          <w:b/>
          <w:sz w:val="24"/>
          <w:szCs w:val="24"/>
          <w:lang w:eastAsia="cs-CZ"/>
        </w:rPr>
        <w:tab/>
      </w:r>
      <w:r w:rsidR="00C521B6" w:rsidRPr="00AE5E6F">
        <w:rPr>
          <w:rFonts w:ascii="Times New Roman" w:eastAsia="Times New Roman" w:hAnsi="Times New Roman" w:cs="Times New Roman"/>
          <w:b/>
          <w:sz w:val="24"/>
          <w:szCs w:val="24"/>
          <w:lang w:eastAsia="cs-CZ"/>
        </w:rPr>
        <w:tab/>
      </w:r>
      <w:r w:rsidR="00C521B6" w:rsidRPr="003778AD">
        <w:rPr>
          <w:rFonts w:ascii="Times New Roman" w:eastAsia="Times New Roman" w:hAnsi="Times New Roman" w:cs="Times New Roman"/>
          <w:sz w:val="24"/>
          <w:szCs w:val="24"/>
          <w:highlight w:val="yellow"/>
          <w:lang w:eastAsia="de-DE"/>
        </w:rPr>
        <w:t>[•]</w:t>
      </w:r>
    </w:p>
    <w:p w14:paraId="2D0B56C2" w14:textId="77777777" w:rsidR="00C521B6" w:rsidRPr="00C84694" w:rsidRDefault="00C521B6" w:rsidP="00AE5E6F">
      <w:pPr>
        <w:widowControl w:val="0"/>
        <w:jc w:val="both"/>
        <w:rPr>
          <w:rFonts w:ascii="Times New Roman" w:eastAsia="Times New Roman" w:hAnsi="Times New Roman" w:cs="Times New Roman"/>
          <w:sz w:val="24"/>
          <w:szCs w:val="24"/>
          <w:lang w:eastAsia="cs-CZ"/>
        </w:rPr>
      </w:pPr>
      <w:r w:rsidRPr="00C84694">
        <w:rPr>
          <w:rFonts w:ascii="Times New Roman" w:eastAsia="Times New Roman" w:hAnsi="Times New Roman" w:cs="Times New Roman"/>
          <w:sz w:val="24"/>
          <w:szCs w:val="24"/>
          <w:lang w:eastAsia="cs-CZ"/>
        </w:rPr>
        <w:t xml:space="preserve">So sídlom: </w:t>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00CC622E" w:rsidRPr="003778AD">
        <w:rPr>
          <w:rFonts w:ascii="Times New Roman" w:eastAsia="Times New Roman" w:hAnsi="Times New Roman" w:cs="Times New Roman"/>
          <w:sz w:val="24"/>
          <w:szCs w:val="24"/>
          <w:highlight w:val="yellow"/>
          <w:lang w:eastAsia="de-DE"/>
        </w:rPr>
        <w:t>[•]</w:t>
      </w:r>
    </w:p>
    <w:p w14:paraId="270C284B" w14:textId="77777777" w:rsidR="00C521B6" w:rsidRPr="00C84694" w:rsidRDefault="00C521B6" w:rsidP="00AE5E6F">
      <w:pPr>
        <w:widowControl w:val="0"/>
        <w:rPr>
          <w:rFonts w:ascii="Times New Roman" w:eastAsia="Times New Roman" w:hAnsi="Times New Roman" w:cs="Times New Roman"/>
          <w:sz w:val="24"/>
          <w:szCs w:val="24"/>
          <w:lang w:eastAsia="cs-CZ"/>
        </w:rPr>
      </w:pPr>
      <w:r w:rsidRPr="00C84694">
        <w:rPr>
          <w:rFonts w:ascii="Times New Roman" w:eastAsia="Times New Roman" w:hAnsi="Times New Roman" w:cs="Times New Roman"/>
          <w:sz w:val="24"/>
          <w:szCs w:val="24"/>
          <w:lang w:eastAsia="cs-CZ"/>
        </w:rPr>
        <w:t xml:space="preserve">Zastúpená: </w:t>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00CC622E" w:rsidRPr="003778AD">
        <w:rPr>
          <w:rFonts w:ascii="Times New Roman" w:eastAsia="Times New Roman" w:hAnsi="Times New Roman" w:cs="Times New Roman"/>
          <w:sz w:val="24"/>
          <w:szCs w:val="24"/>
          <w:highlight w:val="yellow"/>
          <w:lang w:eastAsia="de-DE"/>
        </w:rPr>
        <w:t>[•]</w:t>
      </w:r>
    </w:p>
    <w:p w14:paraId="18729A98" w14:textId="77777777" w:rsidR="00C521B6" w:rsidRPr="00C84694" w:rsidRDefault="00C521B6" w:rsidP="00AE5E6F">
      <w:pPr>
        <w:widowControl w:val="0"/>
        <w:jc w:val="both"/>
        <w:rPr>
          <w:rFonts w:ascii="Times New Roman" w:eastAsia="Times New Roman" w:hAnsi="Times New Roman" w:cs="Times New Roman"/>
          <w:sz w:val="24"/>
          <w:szCs w:val="24"/>
          <w:lang w:eastAsia="de-DE"/>
        </w:rPr>
      </w:pPr>
      <w:r w:rsidRPr="00C84694">
        <w:rPr>
          <w:rFonts w:ascii="Times New Roman" w:eastAsia="Times New Roman" w:hAnsi="Times New Roman" w:cs="Times New Roman"/>
          <w:sz w:val="24"/>
          <w:szCs w:val="24"/>
          <w:lang w:eastAsia="de-DE"/>
        </w:rPr>
        <w:t>Osoba oprávnená na rokovanie</w:t>
      </w:r>
    </w:p>
    <w:p w14:paraId="7FA1686C" w14:textId="7400F931" w:rsidR="00C521B6" w:rsidRPr="00C84694" w:rsidRDefault="00C521B6" w:rsidP="00AE5E6F">
      <w:pPr>
        <w:widowControl w:val="0"/>
        <w:jc w:val="both"/>
        <w:rPr>
          <w:rFonts w:ascii="Times New Roman" w:eastAsia="Times New Roman" w:hAnsi="Times New Roman" w:cs="Times New Roman"/>
          <w:sz w:val="24"/>
          <w:szCs w:val="24"/>
          <w:lang w:eastAsia="de-DE"/>
        </w:rPr>
      </w:pPr>
      <w:r w:rsidRPr="00C84694">
        <w:rPr>
          <w:rFonts w:ascii="Times New Roman" w:eastAsia="Times New Roman" w:hAnsi="Times New Roman" w:cs="Times New Roman"/>
          <w:sz w:val="24"/>
          <w:szCs w:val="24"/>
          <w:lang w:eastAsia="de-DE"/>
        </w:rPr>
        <w:t>v </w:t>
      </w:r>
      <w:r w:rsidR="001136C8">
        <w:rPr>
          <w:rFonts w:ascii="Times New Roman" w:eastAsia="Times New Roman" w:hAnsi="Times New Roman" w:cs="Times New Roman"/>
          <w:sz w:val="24"/>
          <w:szCs w:val="24"/>
          <w:lang w:eastAsia="de-DE"/>
        </w:rPr>
        <w:t>obchodných</w:t>
      </w:r>
      <w:r w:rsidRPr="00C84694">
        <w:rPr>
          <w:rFonts w:ascii="Times New Roman" w:eastAsia="Times New Roman" w:hAnsi="Times New Roman" w:cs="Times New Roman"/>
          <w:sz w:val="24"/>
          <w:szCs w:val="24"/>
          <w:lang w:eastAsia="de-DE"/>
        </w:rPr>
        <w:t xml:space="preserve"> veciach:</w:t>
      </w:r>
      <w:r w:rsidRPr="00C84694">
        <w:rPr>
          <w:rFonts w:ascii="Times New Roman" w:eastAsia="Times New Roman" w:hAnsi="Times New Roman" w:cs="Times New Roman"/>
          <w:sz w:val="24"/>
          <w:szCs w:val="24"/>
          <w:lang w:eastAsia="de-DE"/>
        </w:rPr>
        <w:tab/>
      </w:r>
      <w:r w:rsidRPr="00C84694">
        <w:rPr>
          <w:rFonts w:ascii="Times New Roman" w:eastAsia="Times New Roman" w:hAnsi="Times New Roman" w:cs="Times New Roman"/>
          <w:sz w:val="24"/>
          <w:szCs w:val="24"/>
          <w:lang w:eastAsia="de-DE"/>
        </w:rPr>
        <w:tab/>
      </w:r>
      <w:r w:rsidR="00CC622E" w:rsidRPr="003778AD">
        <w:rPr>
          <w:rFonts w:ascii="Times New Roman" w:eastAsia="Times New Roman" w:hAnsi="Times New Roman" w:cs="Times New Roman"/>
          <w:sz w:val="24"/>
          <w:szCs w:val="24"/>
          <w:highlight w:val="yellow"/>
          <w:lang w:eastAsia="de-DE"/>
        </w:rPr>
        <w:t>[•]</w:t>
      </w:r>
    </w:p>
    <w:p w14:paraId="6E2FE1B4" w14:textId="0AF7E40B" w:rsidR="00C521B6" w:rsidRDefault="00C521B6" w:rsidP="00AE5E6F">
      <w:pPr>
        <w:widowControl w:val="0"/>
        <w:jc w:val="both"/>
        <w:rPr>
          <w:rFonts w:ascii="Times New Roman" w:eastAsia="Times New Roman" w:hAnsi="Times New Roman" w:cs="Times New Roman"/>
          <w:sz w:val="24"/>
          <w:szCs w:val="24"/>
          <w:lang w:eastAsia="de-DE"/>
        </w:rPr>
      </w:pPr>
      <w:r w:rsidRPr="00C84694">
        <w:rPr>
          <w:rFonts w:ascii="Times New Roman" w:eastAsia="Times New Roman" w:hAnsi="Times New Roman" w:cs="Times New Roman"/>
          <w:sz w:val="24"/>
          <w:szCs w:val="24"/>
          <w:lang w:eastAsia="de-DE"/>
        </w:rPr>
        <w:t>E-mailový kontakt:</w:t>
      </w:r>
      <w:r w:rsidRPr="00C84694">
        <w:rPr>
          <w:rFonts w:ascii="Times New Roman" w:eastAsia="Times New Roman" w:hAnsi="Times New Roman" w:cs="Times New Roman"/>
          <w:sz w:val="24"/>
          <w:szCs w:val="24"/>
          <w:lang w:eastAsia="de-DE"/>
        </w:rPr>
        <w:tab/>
      </w:r>
      <w:r w:rsidRPr="00C84694">
        <w:rPr>
          <w:rFonts w:ascii="Times New Roman" w:eastAsia="Times New Roman" w:hAnsi="Times New Roman" w:cs="Times New Roman"/>
          <w:sz w:val="24"/>
          <w:szCs w:val="24"/>
          <w:lang w:eastAsia="de-DE"/>
        </w:rPr>
        <w:tab/>
      </w:r>
      <w:r w:rsidRPr="00C84694">
        <w:rPr>
          <w:rFonts w:ascii="Times New Roman" w:eastAsia="Times New Roman" w:hAnsi="Times New Roman" w:cs="Times New Roman"/>
          <w:sz w:val="24"/>
          <w:szCs w:val="24"/>
          <w:lang w:eastAsia="de-DE"/>
        </w:rPr>
        <w:tab/>
      </w:r>
      <w:r w:rsidR="00CC622E" w:rsidRPr="003778AD">
        <w:rPr>
          <w:rFonts w:ascii="Times New Roman" w:eastAsia="Times New Roman" w:hAnsi="Times New Roman" w:cs="Times New Roman"/>
          <w:sz w:val="24"/>
          <w:szCs w:val="24"/>
          <w:highlight w:val="yellow"/>
          <w:lang w:eastAsia="de-DE"/>
        </w:rPr>
        <w:t>[•]</w:t>
      </w:r>
    </w:p>
    <w:p w14:paraId="019C234D" w14:textId="77777777" w:rsidR="001136C8" w:rsidRDefault="001136C8" w:rsidP="001136C8">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Kontaktná osoba na úseku</w:t>
      </w:r>
    </w:p>
    <w:p w14:paraId="62F42467" w14:textId="5E02F293" w:rsidR="001136C8" w:rsidRPr="00C84694" w:rsidRDefault="001136C8" w:rsidP="001136C8">
      <w:pPr>
        <w:widowControl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de-DE"/>
        </w:rPr>
        <w:t>kybernetickej bezpečnosti:</w:t>
      </w:r>
    </w:p>
    <w:p w14:paraId="3DF2BAF0" w14:textId="77777777" w:rsidR="00C521B6" w:rsidRPr="00C84694" w:rsidRDefault="00C521B6" w:rsidP="00AE5E6F">
      <w:pPr>
        <w:widowControl w:val="0"/>
        <w:jc w:val="both"/>
        <w:rPr>
          <w:rFonts w:ascii="Times New Roman" w:eastAsia="Times New Roman" w:hAnsi="Times New Roman" w:cs="Times New Roman"/>
          <w:sz w:val="24"/>
          <w:szCs w:val="24"/>
          <w:lang w:eastAsia="cs-CZ"/>
        </w:rPr>
      </w:pPr>
      <w:r w:rsidRPr="00C84694">
        <w:rPr>
          <w:rFonts w:ascii="Times New Roman" w:eastAsia="Times New Roman" w:hAnsi="Times New Roman" w:cs="Times New Roman"/>
          <w:sz w:val="24"/>
          <w:szCs w:val="24"/>
          <w:lang w:eastAsia="cs-CZ"/>
        </w:rPr>
        <w:t xml:space="preserve">IČO: </w:t>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00CC622E" w:rsidRPr="003778AD">
        <w:rPr>
          <w:rFonts w:ascii="Times New Roman" w:eastAsia="Times New Roman" w:hAnsi="Times New Roman" w:cs="Times New Roman"/>
          <w:sz w:val="24"/>
          <w:szCs w:val="24"/>
          <w:highlight w:val="yellow"/>
          <w:lang w:eastAsia="de-DE"/>
        </w:rPr>
        <w:t>[•]</w:t>
      </w:r>
    </w:p>
    <w:p w14:paraId="23FA6F77" w14:textId="77777777" w:rsidR="00C521B6" w:rsidRPr="00C84694" w:rsidRDefault="00C521B6" w:rsidP="00AE5E6F">
      <w:pPr>
        <w:widowControl w:val="0"/>
        <w:jc w:val="both"/>
        <w:rPr>
          <w:rFonts w:ascii="Times New Roman" w:eastAsia="Times New Roman" w:hAnsi="Times New Roman" w:cs="Times New Roman"/>
          <w:sz w:val="24"/>
          <w:szCs w:val="24"/>
          <w:lang w:eastAsia="cs-CZ"/>
        </w:rPr>
      </w:pPr>
      <w:r w:rsidRPr="00C84694">
        <w:rPr>
          <w:rFonts w:ascii="Times New Roman" w:eastAsia="Times New Roman" w:hAnsi="Times New Roman" w:cs="Times New Roman"/>
          <w:sz w:val="24"/>
          <w:szCs w:val="24"/>
          <w:lang w:eastAsia="cs-CZ"/>
        </w:rPr>
        <w:t>DIČ:</w:t>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00CC622E" w:rsidRPr="003778AD">
        <w:rPr>
          <w:rFonts w:ascii="Times New Roman" w:eastAsia="Times New Roman" w:hAnsi="Times New Roman" w:cs="Times New Roman"/>
          <w:sz w:val="24"/>
          <w:szCs w:val="24"/>
          <w:highlight w:val="yellow"/>
          <w:lang w:eastAsia="de-DE"/>
        </w:rPr>
        <w:t>[•]</w:t>
      </w:r>
    </w:p>
    <w:p w14:paraId="5992FFBF" w14:textId="77777777" w:rsidR="00C521B6" w:rsidRPr="00C84694" w:rsidRDefault="00C521B6" w:rsidP="00AE5E6F">
      <w:pPr>
        <w:widowControl w:val="0"/>
        <w:jc w:val="both"/>
        <w:rPr>
          <w:rFonts w:ascii="Times New Roman" w:eastAsia="Times New Roman" w:hAnsi="Times New Roman" w:cs="Times New Roman"/>
          <w:sz w:val="24"/>
          <w:szCs w:val="24"/>
          <w:lang w:eastAsia="cs-CZ"/>
        </w:rPr>
      </w:pPr>
      <w:r w:rsidRPr="00C84694">
        <w:rPr>
          <w:rFonts w:ascii="Times New Roman" w:eastAsia="Times New Roman" w:hAnsi="Times New Roman" w:cs="Times New Roman"/>
          <w:sz w:val="24"/>
          <w:szCs w:val="24"/>
          <w:lang w:eastAsia="cs-CZ"/>
        </w:rPr>
        <w:t>IČ DPH :</w:t>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00CC622E" w:rsidRPr="003778AD">
        <w:rPr>
          <w:rFonts w:ascii="Times New Roman" w:eastAsia="Times New Roman" w:hAnsi="Times New Roman" w:cs="Times New Roman"/>
          <w:sz w:val="24"/>
          <w:szCs w:val="24"/>
          <w:highlight w:val="yellow"/>
          <w:lang w:eastAsia="de-DE"/>
        </w:rPr>
        <w:t>[•]</w:t>
      </w:r>
    </w:p>
    <w:p w14:paraId="776A2238" w14:textId="77777777" w:rsidR="00C521B6" w:rsidRPr="00C84694" w:rsidRDefault="00C521B6" w:rsidP="00AE5E6F">
      <w:pPr>
        <w:rPr>
          <w:rFonts w:ascii="Times New Roman" w:eastAsia="Times New Roman" w:hAnsi="Times New Roman" w:cs="Times New Roman"/>
          <w:sz w:val="24"/>
          <w:szCs w:val="24"/>
          <w:lang w:eastAsia="de-DE"/>
        </w:rPr>
      </w:pPr>
      <w:r w:rsidRPr="00C84694">
        <w:rPr>
          <w:rFonts w:ascii="Times New Roman" w:eastAsia="Times New Roman" w:hAnsi="Times New Roman" w:cs="Times New Roman"/>
          <w:sz w:val="24"/>
          <w:szCs w:val="24"/>
          <w:lang w:eastAsia="de-DE"/>
        </w:rPr>
        <w:t>IBAN:</w:t>
      </w:r>
      <w:r w:rsidRPr="00C84694">
        <w:rPr>
          <w:rFonts w:ascii="Times New Roman" w:eastAsia="Times New Roman" w:hAnsi="Times New Roman" w:cs="Times New Roman"/>
          <w:sz w:val="24"/>
          <w:szCs w:val="24"/>
          <w:lang w:eastAsia="de-DE"/>
        </w:rPr>
        <w:tab/>
      </w:r>
      <w:r w:rsidRPr="00C84694">
        <w:rPr>
          <w:rFonts w:ascii="Times New Roman" w:eastAsia="Times New Roman" w:hAnsi="Times New Roman" w:cs="Times New Roman"/>
          <w:sz w:val="24"/>
          <w:szCs w:val="24"/>
          <w:lang w:eastAsia="de-DE"/>
        </w:rPr>
        <w:tab/>
      </w:r>
      <w:r w:rsidRPr="00C84694">
        <w:rPr>
          <w:rFonts w:ascii="Times New Roman" w:eastAsia="Times New Roman" w:hAnsi="Times New Roman" w:cs="Times New Roman"/>
          <w:sz w:val="24"/>
          <w:szCs w:val="24"/>
          <w:lang w:eastAsia="de-DE"/>
        </w:rPr>
        <w:tab/>
      </w:r>
      <w:r w:rsidRPr="00C84694">
        <w:rPr>
          <w:rFonts w:ascii="Times New Roman" w:eastAsia="Times New Roman" w:hAnsi="Times New Roman" w:cs="Times New Roman"/>
          <w:sz w:val="24"/>
          <w:szCs w:val="24"/>
          <w:lang w:eastAsia="de-DE"/>
        </w:rPr>
        <w:tab/>
      </w:r>
      <w:r w:rsidRPr="00C84694">
        <w:rPr>
          <w:rFonts w:ascii="Times New Roman" w:eastAsia="Times New Roman" w:hAnsi="Times New Roman" w:cs="Times New Roman"/>
          <w:sz w:val="24"/>
          <w:szCs w:val="24"/>
          <w:lang w:eastAsia="de-DE"/>
        </w:rPr>
        <w:tab/>
      </w:r>
      <w:r w:rsidR="00CC622E" w:rsidRPr="003778AD">
        <w:rPr>
          <w:rFonts w:ascii="Times New Roman" w:eastAsia="Times New Roman" w:hAnsi="Times New Roman" w:cs="Times New Roman"/>
          <w:sz w:val="24"/>
          <w:szCs w:val="24"/>
          <w:highlight w:val="yellow"/>
          <w:lang w:eastAsia="de-DE"/>
        </w:rPr>
        <w:t>[•]</w:t>
      </w:r>
    </w:p>
    <w:p w14:paraId="3DAFA466" w14:textId="77777777" w:rsidR="00C521B6" w:rsidRPr="00C84694" w:rsidRDefault="00C521B6" w:rsidP="00AE5E6F">
      <w:pPr>
        <w:rPr>
          <w:rFonts w:ascii="Times New Roman" w:eastAsia="Times New Roman" w:hAnsi="Times New Roman" w:cs="Times New Roman"/>
          <w:sz w:val="24"/>
          <w:szCs w:val="24"/>
          <w:lang w:eastAsia="de-DE"/>
        </w:rPr>
      </w:pPr>
      <w:r w:rsidRPr="00C84694">
        <w:rPr>
          <w:rFonts w:ascii="Times New Roman" w:eastAsia="Times New Roman" w:hAnsi="Times New Roman" w:cs="Times New Roman"/>
          <w:sz w:val="24"/>
          <w:szCs w:val="24"/>
          <w:lang w:eastAsia="de-DE"/>
        </w:rPr>
        <w:t>SWFT/BIC:</w:t>
      </w:r>
      <w:r w:rsidRPr="00C84694">
        <w:rPr>
          <w:rFonts w:ascii="Times New Roman" w:eastAsia="Times New Roman" w:hAnsi="Times New Roman" w:cs="Times New Roman"/>
          <w:sz w:val="24"/>
          <w:szCs w:val="24"/>
          <w:lang w:eastAsia="de-DE"/>
        </w:rPr>
        <w:tab/>
      </w:r>
      <w:r w:rsidRPr="00C84694">
        <w:rPr>
          <w:rFonts w:ascii="Times New Roman" w:eastAsia="Times New Roman" w:hAnsi="Times New Roman" w:cs="Times New Roman"/>
          <w:sz w:val="24"/>
          <w:szCs w:val="24"/>
          <w:lang w:eastAsia="de-DE"/>
        </w:rPr>
        <w:tab/>
      </w:r>
      <w:r w:rsidRPr="00C84694">
        <w:rPr>
          <w:rFonts w:ascii="Times New Roman" w:eastAsia="Times New Roman" w:hAnsi="Times New Roman" w:cs="Times New Roman"/>
          <w:sz w:val="24"/>
          <w:szCs w:val="24"/>
          <w:lang w:eastAsia="de-DE"/>
        </w:rPr>
        <w:tab/>
      </w:r>
      <w:r w:rsidRPr="00C84694">
        <w:rPr>
          <w:rFonts w:ascii="Times New Roman" w:eastAsia="Times New Roman" w:hAnsi="Times New Roman" w:cs="Times New Roman"/>
          <w:sz w:val="24"/>
          <w:szCs w:val="24"/>
          <w:lang w:eastAsia="de-DE"/>
        </w:rPr>
        <w:tab/>
      </w:r>
      <w:r w:rsidR="00CC622E" w:rsidRPr="003778AD">
        <w:rPr>
          <w:rFonts w:ascii="Times New Roman" w:eastAsia="Times New Roman" w:hAnsi="Times New Roman" w:cs="Times New Roman"/>
          <w:sz w:val="24"/>
          <w:szCs w:val="24"/>
          <w:highlight w:val="yellow"/>
          <w:lang w:eastAsia="de-DE"/>
        </w:rPr>
        <w:t>[•]</w:t>
      </w:r>
    </w:p>
    <w:p w14:paraId="16429FD2" w14:textId="77777777" w:rsidR="00C521B6" w:rsidRPr="00C84694" w:rsidRDefault="00C521B6" w:rsidP="00AE5E6F">
      <w:pPr>
        <w:widowControl w:val="0"/>
        <w:jc w:val="both"/>
        <w:rPr>
          <w:rFonts w:ascii="Times New Roman" w:eastAsia="Times New Roman" w:hAnsi="Times New Roman" w:cs="Times New Roman"/>
          <w:sz w:val="24"/>
          <w:szCs w:val="24"/>
          <w:lang w:eastAsia="cs-CZ"/>
        </w:rPr>
      </w:pPr>
      <w:r w:rsidRPr="00C84694">
        <w:rPr>
          <w:rFonts w:ascii="Times New Roman" w:eastAsia="Times New Roman" w:hAnsi="Times New Roman" w:cs="Times New Roman"/>
          <w:sz w:val="24"/>
          <w:szCs w:val="24"/>
          <w:lang w:eastAsia="cs-CZ"/>
        </w:rPr>
        <w:t>Registrácia:</w:t>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Pr="00C84694">
        <w:rPr>
          <w:rFonts w:ascii="Times New Roman" w:eastAsia="Times New Roman" w:hAnsi="Times New Roman" w:cs="Times New Roman"/>
          <w:sz w:val="24"/>
          <w:szCs w:val="24"/>
          <w:lang w:eastAsia="cs-CZ"/>
        </w:rPr>
        <w:tab/>
      </w:r>
      <w:r w:rsidR="00CC622E" w:rsidRPr="003778AD">
        <w:rPr>
          <w:rFonts w:ascii="Times New Roman" w:eastAsia="Times New Roman" w:hAnsi="Times New Roman" w:cs="Times New Roman"/>
          <w:sz w:val="24"/>
          <w:szCs w:val="24"/>
          <w:highlight w:val="yellow"/>
          <w:lang w:eastAsia="de-DE"/>
        </w:rPr>
        <w:t>[•]</w:t>
      </w:r>
    </w:p>
    <w:p w14:paraId="14F9E8B3" w14:textId="77777777" w:rsidR="00C521B6" w:rsidRPr="00C84694" w:rsidRDefault="00C521B6" w:rsidP="00AE5E6F">
      <w:pPr>
        <w:widowControl w:val="0"/>
        <w:jc w:val="both"/>
        <w:rPr>
          <w:rFonts w:ascii="Times New Roman" w:eastAsia="Times New Roman" w:hAnsi="Times New Roman" w:cs="Times New Roman"/>
          <w:sz w:val="24"/>
          <w:szCs w:val="24"/>
          <w:lang w:eastAsia="cs-CZ"/>
        </w:rPr>
      </w:pPr>
    </w:p>
    <w:p w14:paraId="71FEA500" w14:textId="1D38675A" w:rsidR="0051135D" w:rsidRDefault="00C521B6" w:rsidP="00AE5E6F">
      <w:pPr>
        <w:widowControl w:val="0"/>
        <w:jc w:val="both"/>
        <w:rPr>
          <w:rFonts w:ascii="Times New Roman" w:eastAsia="Times New Roman" w:hAnsi="Times New Roman" w:cs="Times New Roman"/>
          <w:sz w:val="24"/>
          <w:szCs w:val="24"/>
          <w:lang w:eastAsia="cs-CZ"/>
        </w:rPr>
      </w:pPr>
      <w:r w:rsidRPr="00C84694">
        <w:rPr>
          <w:rFonts w:ascii="Times New Roman" w:eastAsia="Times New Roman" w:hAnsi="Times New Roman" w:cs="Times New Roman"/>
          <w:sz w:val="24"/>
          <w:szCs w:val="24"/>
          <w:lang w:eastAsia="cs-CZ"/>
        </w:rPr>
        <w:t xml:space="preserve">(ďalej len </w:t>
      </w:r>
      <w:r w:rsidRPr="00C84694">
        <w:rPr>
          <w:rFonts w:ascii="Times New Roman" w:eastAsia="Times New Roman" w:hAnsi="Times New Roman" w:cs="Times New Roman"/>
          <w:b/>
          <w:sz w:val="24"/>
          <w:szCs w:val="24"/>
          <w:lang w:eastAsia="cs-CZ"/>
        </w:rPr>
        <w:t>„</w:t>
      </w:r>
      <w:r w:rsidR="008A0619" w:rsidRPr="00C84694">
        <w:rPr>
          <w:rFonts w:ascii="Times New Roman" w:eastAsia="Times New Roman" w:hAnsi="Times New Roman" w:cs="Times New Roman"/>
          <w:b/>
          <w:sz w:val="24"/>
          <w:szCs w:val="24"/>
          <w:lang w:eastAsia="cs-CZ"/>
        </w:rPr>
        <w:t>Zhotoviteľ</w:t>
      </w:r>
      <w:r w:rsidRPr="00C84694">
        <w:rPr>
          <w:rFonts w:ascii="Times New Roman" w:eastAsia="Times New Roman" w:hAnsi="Times New Roman" w:cs="Times New Roman"/>
          <w:b/>
          <w:sz w:val="24"/>
          <w:szCs w:val="24"/>
          <w:lang w:eastAsia="cs-CZ"/>
        </w:rPr>
        <w:t>“</w:t>
      </w:r>
      <w:r w:rsidRPr="00C84694">
        <w:rPr>
          <w:rFonts w:ascii="Times New Roman" w:eastAsia="Times New Roman" w:hAnsi="Times New Roman" w:cs="Times New Roman"/>
          <w:sz w:val="24"/>
          <w:szCs w:val="24"/>
          <w:lang w:eastAsia="cs-CZ"/>
        </w:rPr>
        <w:t xml:space="preserve">; </w:t>
      </w:r>
      <w:r w:rsidR="000242FA" w:rsidRPr="00C84694">
        <w:rPr>
          <w:rFonts w:ascii="Times New Roman" w:eastAsia="Times New Roman" w:hAnsi="Times New Roman" w:cs="Times New Roman"/>
          <w:noProof/>
          <w:sz w:val="24"/>
          <w:szCs w:val="24"/>
          <w:lang w:eastAsia="cs-CZ"/>
        </w:rPr>
        <w:t>Objednávateľ</w:t>
      </w:r>
      <w:r w:rsidR="000B5085" w:rsidRPr="00C84694">
        <w:rPr>
          <w:rFonts w:ascii="Times New Roman" w:eastAsia="Times New Roman" w:hAnsi="Times New Roman" w:cs="Times New Roman"/>
          <w:noProof/>
          <w:sz w:val="24"/>
          <w:szCs w:val="24"/>
          <w:lang w:eastAsia="cs-CZ"/>
        </w:rPr>
        <w:t xml:space="preserve"> a</w:t>
      </w:r>
      <w:r w:rsidRPr="00C84694">
        <w:rPr>
          <w:rFonts w:ascii="Times New Roman" w:eastAsia="Times New Roman" w:hAnsi="Times New Roman" w:cs="Times New Roman"/>
          <w:noProof/>
          <w:sz w:val="24"/>
          <w:szCs w:val="24"/>
          <w:lang w:eastAsia="cs-CZ"/>
        </w:rPr>
        <w:t xml:space="preserve"> </w:t>
      </w:r>
      <w:r w:rsidR="008A0619" w:rsidRPr="00C84694">
        <w:rPr>
          <w:rFonts w:ascii="Times New Roman" w:eastAsia="Times New Roman" w:hAnsi="Times New Roman" w:cs="Times New Roman"/>
          <w:b/>
          <w:sz w:val="24"/>
          <w:szCs w:val="24"/>
          <w:lang w:eastAsia="cs-CZ"/>
        </w:rPr>
        <w:t>Zhotoviteľ</w:t>
      </w:r>
      <w:r w:rsidRPr="00C84694">
        <w:rPr>
          <w:rFonts w:ascii="Times New Roman" w:eastAsia="Times New Roman" w:hAnsi="Times New Roman" w:cs="Times New Roman"/>
          <w:noProof/>
          <w:sz w:val="24"/>
          <w:szCs w:val="24"/>
          <w:lang w:eastAsia="cs-CZ"/>
        </w:rPr>
        <w:t xml:space="preserve"> spoločne ďalej len ako „</w:t>
      </w:r>
      <w:r w:rsidR="002B46FD" w:rsidRPr="00C84694">
        <w:rPr>
          <w:rFonts w:ascii="Times New Roman" w:eastAsia="Times New Roman" w:hAnsi="Times New Roman" w:cs="Times New Roman"/>
          <w:b/>
          <w:noProof/>
          <w:sz w:val="24"/>
          <w:szCs w:val="24"/>
          <w:lang w:eastAsia="cs-CZ"/>
        </w:rPr>
        <w:t>Zmluvné strany</w:t>
      </w:r>
      <w:r w:rsidRPr="00C84694">
        <w:rPr>
          <w:rFonts w:ascii="Times New Roman" w:eastAsia="Times New Roman" w:hAnsi="Times New Roman" w:cs="Times New Roman"/>
          <w:noProof/>
          <w:sz w:val="24"/>
          <w:szCs w:val="24"/>
          <w:lang w:eastAsia="cs-CZ"/>
        </w:rPr>
        <w:t>“ a jednotlivo „</w:t>
      </w:r>
      <w:r w:rsidR="002B46FD" w:rsidRPr="00C84694">
        <w:rPr>
          <w:rFonts w:ascii="Times New Roman" w:eastAsia="Times New Roman" w:hAnsi="Times New Roman" w:cs="Times New Roman"/>
          <w:b/>
          <w:noProof/>
          <w:sz w:val="24"/>
          <w:szCs w:val="24"/>
          <w:lang w:eastAsia="cs-CZ"/>
        </w:rPr>
        <w:t>Zmluvná strana</w:t>
      </w:r>
      <w:r w:rsidRPr="00C84694">
        <w:rPr>
          <w:rFonts w:ascii="Times New Roman" w:eastAsia="Times New Roman" w:hAnsi="Times New Roman" w:cs="Times New Roman"/>
          <w:noProof/>
          <w:sz w:val="24"/>
          <w:szCs w:val="24"/>
          <w:lang w:eastAsia="cs-CZ"/>
        </w:rPr>
        <w:t>“</w:t>
      </w:r>
      <w:r w:rsidRPr="00C84694">
        <w:rPr>
          <w:rFonts w:ascii="Times New Roman" w:eastAsia="Times New Roman" w:hAnsi="Times New Roman" w:cs="Times New Roman"/>
          <w:sz w:val="24"/>
          <w:szCs w:val="24"/>
          <w:lang w:eastAsia="cs-CZ"/>
        </w:rPr>
        <w:t>)</w:t>
      </w:r>
    </w:p>
    <w:p w14:paraId="17E19974" w14:textId="77777777" w:rsidR="001D777B" w:rsidRPr="00C84694" w:rsidRDefault="001D777B" w:rsidP="00AE5E6F">
      <w:pPr>
        <w:widowControl w:val="0"/>
        <w:jc w:val="both"/>
        <w:rPr>
          <w:rFonts w:ascii="Times New Roman" w:eastAsia="Times New Roman" w:hAnsi="Times New Roman" w:cs="Times New Roman"/>
          <w:sz w:val="24"/>
          <w:szCs w:val="24"/>
          <w:lang w:eastAsia="cs-CZ"/>
        </w:rPr>
      </w:pPr>
    </w:p>
    <w:p w14:paraId="78F2C52F" w14:textId="77777777" w:rsidR="00C521B6" w:rsidRPr="00C84694" w:rsidRDefault="00B15AD2" w:rsidP="00B15AD2">
      <w:pPr>
        <w:pStyle w:val="MLNadpislnku"/>
        <w:tabs>
          <w:tab w:val="clear" w:pos="878"/>
        </w:tabs>
        <w:spacing w:before="0" w:after="0" w:line="240" w:lineRule="auto"/>
        <w:ind w:left="567" w:firstLine="0"/>
        <w:jc w:val="center"/>
        <w:rPr>
          <w:rFonts w:ascii="Times New Roman" w:eastAsia="Times New Roman" w:hAnsi="Times New Roman" w:cs="Times New Roman"/>
          <w:b w:val="0"/>
          <w:sz w:val="24"/>
          <w:szCs w:val="24"/>
          <w:lang w:eastAsia="cs-CZ"/>
        </w:rPr>
      </w:pPr>
      <w:r w:rsidRPr="00C84694">
        <w:rPr>
          <w:rFonts w:ascii="Times New Roman" w:eastAsia="Times New Roman" w:hAnsi="Times New Roman" w:cs="Times New Roman"/>
          <w:sz w:val="24"/>
          <w:szCs w:val="24"/>
          <w:lang w:eastAsia="cs-CZ"/>
        </w:rPr>
        <w:lastRenderedPageBreak/>
        <w:t>ÚVODNÉ USTANOVENIA</w:t>
      </w:r>
    </w:p>
    <w:p w14:paraId="14838C9F" w14:textId="77777777" w:rsidR="00C521B6" w:rsidRPr="00C84694" w:rsidRDefault="00C521B6" w:rsidP="00AE5E6F">
      <w:pPr>
        <w:widowControl w:val="0"/>
        <w:overflowPunct w:val="0"/>
        <w:autoSpaceDE w:val="0"/>
        <w:autoSpaceDN w:val="0"/>
        <w:adjustRightInd w:val="0"/>
        <w:jc w:val="center"/>
        <w:textAlignment w:val="baseline"/>
        <w:rPr>
          <w:rFonts w:ascii="Times New Roman" w:eastAsia="Times New Roman" w:hAnsi="Times New Roman" w:cs="Times New Roman"/>
          <w:b/>
          <w:sz w:val="24"/>
          <w:szCs w:val="24"/>
          <w:lang w:eastAsia="cs-CZ"/>
        </w:rPr>
      </w:pPr>
    </w:p>
    <w:p w14:paraId="100CF837" w14:textId="0636DDDC" w:rsidR="002B46FD" w:rsidRPr="00F378B0" w:rsidRDefault="002B46FD" w:rsidP="00F378B0">
      <w:pPr>
        <w:pStyle w:val="Odsekzoznamu"/>
        <w:numPr>
          <w:ilvl w:val="0"/>
          <w:numId w:val="23"/>
        </w:numPr>
        <w:ind w:hanging="502"/>
        <w:jc w:val="both"/>
        <w:rPr>
          <w:rFonts w:ascii="Times New Roman" w:eastAsia="Times New Roman" w:hAnsi="Times New Roman" w:cs="Times New Roman"/>
          <w:sz w:val="24"/>
          <w:szCs w:val="24"/>
          <w:lang w:eastAsia="cs-CZ"/>
        </w:rPr>
      </w:pPr>
      <w:r w:rsidRPr="00C84694">
        <w:rPr>
          <w:rFonts w:ascii="Times New Roman" w:eastAsia="Times New Roman" w:hAnsi="Times New Roman" w:cs="Times New Roman"/>
          <w:sz w:val="24"/>
          <w:szCs w:val="24"/>
          <w:lang w:eastAsia="cs-CZ"/>
        </w:rPr>
        <w:t>Zmluvné strany</w:t>
      </w:r>
      <w:r w:rsidR="00C521B6" w:rsidRPr="00C84694">
        <w:rPr>
          <w:rFonts w:ascii="Times New Roman" w:eastAsia="Times New Roman" w:hAnsi="Times New Roman" w:cs="Times New Roman"/>
          <w:sz w:val="24"/>
          <w:szCs w:val="24"/>
          <w:lang w:eastAsia="cs-CZ"/>
        </w:rPr>
        <w:t xml:space="preserve"> uzatvárajú túto </w:t>
      </w:r>
      <w:r w:rsidRPr="00C84694">
        <w:rPr>
          <w:rFonts w:ascii="Times New Roman" w:eastAsia="Times New Roman" w:hAnsi="Times New Roman" w:cs="Times New Roman"/>
          <w:sz w:val="24"/>
          <w:szCs w:val="24"/>
          <w:lang w:eastAsia="cs-CZ"/>
        </w:rPr>
        <w:t>Zmluv</w:t>
      </w:r>
      <w:r w:rsidR="00C521B6" w:rsidRPr="00C84694">
        <w:rPr>
          <w:rFonts w:ascii="Times New Roman" w:eastAsia="Times New Roman" w:hAnsi="Times New Roman" w:cs="Times New Roman"/>
          <w:sz w:val="24"/>
          <w:szCs w:val="24"/>
          <w:lang w:eastAsia="cs-CZ"/>
        </w:rPr>
        <w:t>u ako výsledok verejného obstarávania na predmet zákazky „</w:t>
      </w:r>
      <w:r w:rsidR="008A0756" w:rsidRPr="008A0756">
        <w:rPr>
          <w:rFonts w:ascii="Times New Roman" w:eastAsia="Times New Roman" w:hAnsi="Times New Roman" w:cs="Times New Roman"/>
          <w:i/>
          <w:sz w:val="24"/>
          <w:szCs w:val="24"/>
          <w:lang w:eastAsia="cs-CZ"/>
        </w:rPr>
        <w:t>Zvýšenie úrovne kybernetickej a informačnej bezpečnosti pre Ministerstvo dopravy SR</w:t>
      </w:r>
      <w:r w:rsidR="00C521B6" w:rsidRPr="00C84694">
        <w:rPr>
          <w:rFonts w:ascii="Times New Roman" w:eastAsia="Times New Roman" w:hAnsi="Times New Roman" w:cs="Times New Roman"/>
          <w:sz w:val="24"/>
          <w:szCs w:val="24"/>
          <w:lang w:eastAsia="cs-CZ"/>
        </w:rPr>
        <w:t>“</w:t>
      </w:r>
      <w:r w:rsidR="00C521B6" w:rsidRPr="00C84694">
        <w:rPr>
          <w:rFonts w:ascii="Times New Roman" w:eastAsia="Times New Roman" w:hAnsi="Times New Roman" w:cs="Times New Roman"/>
          <w:b/>
          <w:sz w:val="24"/>
          <w:szCs w:val="24"/>
          <w:lang w:eastAsia="cs-CZ"/>
        </w:rPr>
        <w:t xml:space="preserve"> </w:t>
      </w:r>
      <w:r w:rsidR="00C521B6" w:rsidRPr="00C84694">
        <w:rPr>
          <w:rFonts w:ascii="Times New Roman" w:eastAsia="Times New Roman" w:hAnsi="Times New Roman" w:cs="Times New Roman"/>
          <w:sz w:val="24"/>
          <w:szCs w:val="24"/>
          <w:lang w:eastAsia="cs-CZ"/>
        </w:rPr>
        <w:t xml:space="preserve">realizovanej ako </w:t>
      </w:r>
      <w:r w:rsidR="008A0756">
        <w:rPr>
          <w:rFonts w:ascii="Times New Roman" w:eastAsia="Times New Roman" w:hAnsi="Times New Roman" w:cs="Times New Roman"/>
          <w:sz w:val="24"/>
          <w:szCs w:val="24"/>
          <w:lang w:eastAsia="cs-CZ"/>
        </w:rPr>
        <w:t xml:space="preserve">nadlimitná </w:t>
      </w:r>
      <w:r w:rsidR="00C521B6" w:rsidRPr="00C84694">
        <w:rPr>
          <w:rFonts w:ascii="Times New Roman" w:eastAsia="Times New Roman" w:hAnsi="Times New Roman" w:cs="Times New Roman"/>
          <w:sz w:val="24"/>
          <w:szCs w:val="24"/>
          <w:lang w:eastAsia="cs-CZ"/>
        </w:rPr>
        <w:t xml:space="preserve">zákazka </w:t>
      </w:r>
      <w:r w:rsidR="008A0756" w:rsidRPr="008A0756">
        <w:rPr>
          <w:rFonts w:ascii="Times New Roman" w:eastAsia="Times New Roman" w:hAnsi="Times New Roman" w:cs="Times New Roman"/>
          <w:sz w:val="24"/>
          <w:szCs w:val="24"/>
          <w:lang w:eastAsia="cs-CZ"/>
        </w:rPr>
        <w:t>v oblasti obrany a</w:t>
      </w:r>
      <w:r w:rsidR="001A2CC3">
        <w:rPr>
          <w:rFonts w:ascii="Times New Roman" w:eastAsia="Times New Roman" w:hAnsi="Times New Roman" w:cs="Times New Roman"/>
          <w:sz w:val="24"/>
          <w:szCs w:val="24"/>
          <w:lang w:eastAsia="cs-CZ"/>
        </w:rPr>
        <w:t> </w:t>
      </w:r>
      <w:r w:rsidR="008A0756" w:rsidRPr="008A0756">
        <w:rPr>
          <w:rFonts w:ascii="Times New Roman" w:eastAsia="Times New Roman" w:hAnsi="Times New Roman" w:cs="Times New Roman"/>
          <w:sz w:val="24"/>
          <w:szCs w:val="24"/>
          <w:lang w:eastAsia="cs-CZ"/>
        </w:rPr>
        <w:t>bezpečnosti</w:t>
      </w:r>
      <w:r w:rsidR="001A2CC3">
        <w:rPr>
          <w:rFonts w:ascii="Times New Roman" w:eastAsia="Times New Roman" w:hAnsi="Times New Roman" w:cs="Times New Roman"/>
          <w:sz w:val="24"/>
          <w:szCs w:val="24"/>
          <w:lang w:eastAsia="cs-CZ"/>
        </w:rPr>
        <w:t xml:space="preserve"> </w:t>
      </w:r>
      <w:r w:rsidR="008A0756" w:rsidRPr="00F378B0">
        <w:rPr>
          <w:rFonts w:ascii="Times New Roman" w:eastAsia="Times New Roman" w:hAnsi="Times New Roman" w:cs="Times New Roman"/>
          <w:sz w:val="24"/>
          <w:szCs w:val="24"/>
          <w:lang w:eastAsia="cs-CZ"/>
        </w:rPr>
        <w:t>zadávaná postupom užšej súťaže podľa § 128 ods. 1 písm. a)</w:t>
      </w:r>
      <w:r w:rsidR="00A5533F" w:rsidRPr="00F378B0">
        <w:rPr>
          <w:rFonts w:ascii="Times New Roman" w:eastAsia="Times New Roman" w:hAnsi="Times New Roman" w:cs="Times New Roman"/>
          <w:sz w:val="24"/>
          <w:szCs w:val="24"/>
          <w:lang w:eastAsia="de-DE"/>
        </w:rPr>
        <w:t xml:space="preserve"> </w:t>
      </w:r>
      <w:r w:rsidR="00786267" w:rsidRPr="00F378B0">
        <w:rPr>
          <w:rFonts w:ascii="Times New Roman" w:eastAsia="Times New Roman" w:hAnsi="Times New Roman" w:cs="Times New Roman"/>
          <w:sz w:val="24"/>
          <w:szCs w:val="24"/>
          <w:lang w:eastAsia="cs-CZ"/>
        </w:rPr>
        <w:t>Z</w:t>
      </w:r>
      <w:r w:rsidR="00C521B6" w:rsidRPr="00F378B0">
        <w:rPr>
          <w:rFonts w:ascii="Times New Roman" w:eastAsia="Times New Roman" w:hAnsi="Times New Roman" w:cs="Times New Roman"/>
          <w:sz w:val="24"/>
          <w:szCs w:val="24"/>
          <w:lang w:eastAsia="cs-CZ"/>
        </w:rPr>
        <w:t>ákona o verejnom obstarávaní za</w:t>
      </w:r>
      <w:r w:rsidR="00A5533F" w:rsidRPr="00F378B0">
        <w:rPr>
          <w:rFonts w:ascii="Times New Roman" w:eastAsia="Times New Roman" w:hAnsi="Times New Roman" w:cs="Times New Roman"/>
          <w:sz w:val="24"/>
          <w:szCs w:val="24"/>
          <w:lang w:eastAsia="cs-CZ"/>
        </w:rPr>
        <w:t> </w:t>
      </w:r>
      <w:r w:rsidRPr="00F378B0">
        <w:rPr>
          <w:rFonts w:ascii="Times New Roman" w:eastAsia="Times New Roman" w:hAnsi="Times New Roman" w:cs="Times New Roman"/>
          <w:sz w:val="24"/>
          <w:szCs w:val="24"/>
          <w:lang w:eastAsia="cs-CZ"/>
        </w:rPr>
        <w:t xml:space="preserve">v Zmluve stanovených </w:t>
      </w:r>
      <w:r w:rsidR="00C521B6" w:rsidRPr="00F378B0">
        <w:rPr>
          <w:rFonts w:ascii="Times New Roman" w:eastAsia="Times New Roman" w:hAnsi="Times New Roman" w:cs="Times New Roman"/>
          <w:sz w:val="24"/>
          <w:szCs w:val="24"/>
          <w:lang w:eastAsia="cs-CZ"/>
        </w:rPr>
        <w:t>podmienok</w:t>
      </w:r>
      <w:r w:rsidRPr="00F378B0">
        <w:rPr>
          <w:rFonts w:ascii="Times New Roman" w:eastAsia="Times New Roman" w:hAnsi="Times New Roman" w:cs="Times New Roman"/>
          <w:sz w:val="24"/>
          <w:szCs w:val="24"/>
          <w:lang w:eastAsia="cs-CZ"/>
        </w:rPr>
        <w:t>.</w:t>
      </w:r>
    </w:p>
    <w:p w14:paraId="5C9B1A63" w14:textId="033A3B13" w:rsidR="002B46FD" w:rsidRDefault="002B46FD" w:rsidP="00E3645F">
      <w:pPr>
        <w:pStyle w:val="Odsekzoznamu"/>
        <w:numPr>
          <w:ilvl w:val="0"/>
          <w:numId w:val="23"/>
        </w:numPr>
        <w:jc w:val="both"/>
        <w:rPr>
          <w:rFonts w:ascii="Times New Roman" w:eastAsia="Times New Roman" w:hAnsi="Times New Roman" w:cs="Times New Roman"/>
          <w:sz w:val="24"/>
          <w:szCs w:val="24"/>
          <w:lang w:eastAsia="de-DE"/>
        </w:rPr>
      </w:pPr>
      <w:r w:rsidRPr="00C84694">
        <w:rPr>
          <w:rFonts w:ascii="Times New Roman" w:eastAsia="Times New Roman" w:hAnsi="Times New Roman" w:cs="Times New Roman"/>
          <w:sz w:val="24"/>
          <w:szCs w:val="24"/>
          <w:lang w:eastAsia="de-DE"/>
        </w:rPr>
        <w:t>Objednávateľ a Zhotoviteľ uzatvárajú</w:t>
      </w:r>
      <w:r w:rsidRPr="00AE5E6F">
        <w:rPr>
          <w:rFonts w:ascii="Times New Roman" w:eastAsia="Times New Roman" w:hAnsi="Times New Roman" w:cs="Times New Roman"/>
          <w:sz w:val="24"/>
          <w:szCs w:val="24"/>
          <w:lang w:eastAsia="de-DE"/>
        </w:rPr>
        <w:t xml:space="preserve"> túto Zmluvu na plnenie svojich zákonných úloh a riadny výkon verejnej moci, ktorá bude slúžiť na vytvorenie </w:t>
      </w:r>
      <w:r w:rsidR="008A0756" w:rsidRPr="00E3645F">
        <w:rPr>
          <w:rFonts w:ascii="Times New Roman" w:eastAsia="Times New Roman" w:hAnsi="Times New Roman" w:cs="Times New Roman"/>
          <w:sz w:val="24"/>
          <w:szCs w:val="24"/>
          <w:lang w:eastAsia="de-DE"/>
        </w:rPr>
        <w:t>diela</w:t>
      </w:r>
      <w:r w:rsidR="00E3645F" w:rsidRPr="00F378B0">
        <w:rPr>
          <w:rFonts w:ascii="Times New Roman" w:eastAsia="Times New Roman" w:hAnsi="Times New Roman" w:cs="Times New Roman"/>
          <w:i/>
          <w:sz w:val="24"/>
          <w:szCs w:val="24"/>
          <w:lang w:eastAsia="de-DE"/>
        </w:rPr>
        <w:t xml:space="preserve"> </w:t>
      </w:r>
      <w:r w:rsidR="008A0756" w:rsidRPr="00F378B0">
        <w:rPr>
          <w:rFonts w:ascii="Times New Roman" w:eastAsia="Times New Roman" w:hAnsi="Times New Roman" w:cs="Times New Roman"/>
          <w:i/>
          <w:sz w:val="24"/>
          <w:szCs w:val="24"/>
          <w:lang w:eastAsia="de-DE"/>
        </w:rPr>
        <w:t xml:space="preserve"> </w:t>
      </w:r>
      <w:r w:rsidR="00E3645F" w:rsidRPr="00F378B0">
        <w:rPr>
          <w:rFonts w:ascii="Times New Roman" w:eastAsia="Times New Roman" w:hAnsi="Times New Roman" w:cs="Times New Roman"/>
          <w:i/>
          <w:sz w:val="24"/>
          <w:szCs w:val="24"/>
          <w:lang w:eastAsia="de-DE"/>
        </w:rPr>
        <w:t>Systém na zvýšenie úrovne kybernetickej a informačnej bezpečnosti pre Ministerstvo dopravy SR</w:t>
      </w:r>
      <w:r w:rsidR="00E3645F" w:rsidRPr="00E3645F">
        <w:rPr>
          <w:rFonts w:ascii="Times New Roman" w:eastAsia="Times New Roman" w:hAnsi="Times New Roman" w:cs="Times New Roman"/>
          <w:sz w:val="24"/>
          <w:szCs w:val="24"/>
          <w:lang w:eastAsia="de-DE"/>
        </w:rPr>
        <w:t xml:space="preserve"> </w:t>
      </w:r>
      <w:r w:rsidR="008A0756">
        <w:rPr>
          <w:rFonts w:ascii="Times New Roman" w:eastAsia="Times New Roman" w:hAnsi="Times New Roman" w:cs="Times New Roman"/>
          <w:sz w:val="24"/>
          <w:szCs w:val="24"/>
          <w:lang w:eastAsia="de-DE"/>
        </w:rPr>
        <w:t xml:space="preserve">podľa stanovených podmienok. </w:t>
      </w:r>
    </w:p>
    <w:p w14:paraId="455041F3" w14:textId="77777777" w:rsidR="00AE5E6F" w:rsidRPr="00AE5E6F" w:rsidRDefault="00AE5E6F" w:rsidP="00AE5E6F">
      <w:pPr>
        <w:pStyle w:val="Odsekzoznamu"/>
        <w:ind w:left="502"/>
        <w:jc w:val="both"/>
        <w:rPr>
          <w:rFonts w:ascii="Times New Roman" w:eastAsia="Times New Roman" w:hAnsi="Times New Roman" w:cs="Times New Roman"/>
          <w:sz w:val="24"/>
          <w:szCs w:val="24"/>
          <w:lang w:eastAsia="de-DE"/>
        </w:rPr>
      </w:pPr>
    </w:p>
    <w:p w14:paraId="522B754B" w14:textId="77777777" w:rsidR="00AD4AF9" w:rsidRDefault="00AE5E6F" w:rsidP="00AE5E6F">
      <w:pPr>
        <w:pStyle w:val="MLNadpislnku"/>
        <w:tabs>
          <w:tab w:val="clear" w:pos="878"/>
        </w:tabs>
        <w:spacing w:before="0" w:after="0" w:line="240" w:lineRule="auto"/>
        <w:ind w:left="567" w:firstLine="0"/>
        <w:jc w:val="center"/>
        <w:rPr>
          <w:rFonts w:ascii="Times New Roman" w:hAnsi="Times New Roman" w:cs="Times New Roman"/>
          <w:sz w:val="24"/>
          <w:szCs w:val="24"/>
        </w:rPr>
      </w:pPr>
      <w:r>
        <w:rPr>
          <w:rFonts w:ascii="Times New Roman" w:hAnsi="Times New Roman" w:cs="Times New Roman"/>
          <w:sz w:val="24"/>
          <w:szCs w:val="24"/>
        </w:rPr>
        <w:t>Článok 1</w:t>
      </w:r>
    </w:p>
    <w:p w14:paraId="32FED607" w14:textId="7D7BE79E" w:rsidR="00AE5E6F" w:rsidRPr="00AE5E6F" w:rsidRDefault="00AE5E6F" w:rsidP="00AE5E6F">
      <w:pPr>
        <w:pStyle w:val="MLNadpislnku"/>
        <w:tabs>
          <w:tab w:val="clear" w:pos="878"/>
        </w:tabs>
        <w:spacing w:before="0" w:after="0" w:line="240" w:lineRule="auto"/>
        <w:ind w:left="567"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Pr="00AE5E6F">
        <w:rPr>
          <w:rFonts w:ascii="Times New Roman" w:hAnsi="Times New Roman" w:cs="Times New Roman"/>
          <w:sz w:val="24"/>
          <w:szCs w:val="24"/>
        </w:rPr>
        <w:t>DEFINÍCIE POUŽÍVANÝCH POJMOV</w:t>
      </w:r>
    </w:p>
    <w:p w14:paraId="7565A0B5" w14:textId="77777777" w:rsidR="008324CD" w:rsidRDefault="008324CD" w:rsidP="008324CD">
      <w:pPr>
        <w:pStyle w:val="MLOdsek"/>
        <w:tabs>
          <w:tab w:val="clear" w:pos="1305"/>
        </w:tabs>
        <w:ind w:left="567" w:firstLine="0"/>
        <w:rPr>
          <w:rFonts w:ascii="Times New Roman" w:hAnsi="Times New Roman" w:cs="Times New Roman"/>
          <w:sz w:val="24"/>
          <w:szCs w:val="24"/>
        </w:rPr>
      </w:pPr>
    </w:p>
    <w:p w14:paraId="56D33B9C" w14:textId="182B266B" w:rsidR="00AE5E6F" w:rsidRPr="00AE5E6F" w:rsidRDefault="00B64F11" w:rsidP="00AE5E6F">
      <w:pPr>
        <w:pStyle w:val="MLOdsek"/>
        <w:ind w:left="567" w:hanging="56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E5E6F" w:rsidRPr="00AE5E6F">
        <w:rPr>
          <w:rFonts w:ascii="Times New Roman" w:hAnsi="Times New Roman" w:cs="Times New Roman"/>
          <w:sz w:val="24"/>
          <w:szCs w:val="24"/>
        </w:rPr>
        <w:t>Zmluvné strany sa dohodli na nasledovných používaných skratkách odborných pojmov:</w:t>
      </w:r>
    </w:p>
    <w:p w14:paraId="00A2B341" w14:textId="77777777" w:rsidR="00DA5B22" w:rsidRPr="00540B4D" w:rsidRDefault="00A8113E" w:rsidP="005C4645">
      <w:pPr>
        <w:pStyle w:val="MLOdsek"/>
        <w:numPr>
          <w:ilvl w:val="2"/>
          <w:numId w:val="21"/>
        </w:numPr>
        <w:tabs>
          <w:tab w:val="clear" w:pos="1134"/>
        </w:tabs>
        <w:spacing w:after="0"/>
        <w:ind w:hanging="567"/>
        <w:rPr>
          <w:rFonts w:ascii="Times New Roman" w:hAnsi="Times New Roman" w:cs="Times New Roman"/>
          <w:sz w:val="24"/>
          <w:szCs w:val="24"/>
        </w:rPr>
      </w:pPr>
      <w:r>
        <w:rPr>
          <w:rFonts w:ascii="Times New Roman" w:hAnsi="Times New Roman" w:cs="Times New Roman"/>
          <w:b/>
          <w:sz w:val="24"/>
          <w:szCs w:val="24"/>
        </w:rPr>
        <w:t>„</w:t>
      </w:r>
      <w:r w:rsidR="00DA5B22" w:rsidRPr="00540B4D">
        <w:rPr>
          <w:rFonts w:ascii="Times New Roman" w:hAnsi="Times New Roman" w:cs="Times New Roman"/>
          <w:b/>
          <w:sz w:val="24"/>
          <w:szCs w:val="24"/>
        </w:rPr>
        <w:t>Človekodeň</w:t>
      </w:r>
      <w:r>
        <w:rPr>
          <w:rFonts w:ascii="Times New Roman" w:hAnsi="Times New Roman" w:cs="Times New Roman"/>
          <w:b/>
          <w:sz w:val="24"/>
          <w:szCs w:val="24"/>
        </w:rPr>
        <w:t>“</w:t>
      </w:r>
      <w:r w:rsidR="00DA5B22" w:rsidRPr="00540B4D">
        <w:rPr>
          <w:rFonts w:ascii="Times New Roman" w:hAnsi="Times New Roman" w:cs="Times New Roman"/>
          <w:sz w:val="24"/>
          <w:szCs w:val="24"/>
        </w:rPr>
        <w:t xml:space="preserve"> alebo </w:t>
      </w:r>
      <w:r w:rsidRPr="005C4645">
        <w:rPr>
          <w:rFonts w:ascii="Times New Roman" w:hAnsi="Times New Roman" w:cs="Times New Roman"/>
          <w:b/>
          <w:sz w:val="24"/>
          <w:szCs w:val="24"/>
        </w:rPr>
        <w:t>„</w:t>
      </w:r>
      <w:r w:rsidR="00DA5B22" w:rsidRPr="00540B4D">
        <w:rPr>
          <w:rFonts w:ascii="Times New Roman" w:hAnsi="Times New Roman" w:cs="Times New Roman"/>
          <w:b/>
          <w:sz w:val="24"/>
          <w:szCs w:val="24"/>
        </w:rPr>
        <w:t>MD</w:t>
      </w:r>
      <w:r>
        <w:rPr>
          <w:rFonts w:ascii="Times New Roman" w:hAnsi="Times New Roman" w:cs="Times New Roman"/>
          <w:b/>
          <w:sz w:val="24"/>
          <w:szCs w:val="24"/>
        </w:rPr>
        <w:t>“</w:t>
      </w:r>
      <w:r w:rsidR="00DA5B22" w:rsidRPr="00540B4D">
        <w:rPr>
          <w:rFonts w:ascii="Times New Roman" w:hAnsi="Times New Roman" w:cs="Times New Roman"/>
          <w:sz w:val="24"/>
          <w:szCs w:val="24"/>
        </w:rPr>
        <w:t xml:space="preserve"> je merná jednotka pre vykazovanie prácnosti, za ktorú sa považuje 8 (osem) človekohodín.</w:t>
      </w:r>
    </w:p>
    <w:p w14:paraId="7CC38772" w14:textId="77777777" w:rsidR="00DA5B22" w:rsidRPr="00540B4D" w:rsidRDefault="00A8113E" w:rsidP="005C4645">
      <w:pPr>
        <w:pStyle w:val="MLOdsek"/>
        <w:numPr>
          <w:ilvl w:val="2"/>
          <w:numId w:val="21"/>
        </w:numPr>
        <w:tabs>
          <w:tab w:val="clear" w:pos="1134"/>
        </w:tabs>
        <w:spacing w:after="0"/>
        <w:ind w:hanging="567"/>
        <w:rPr>
          <w:rFonts w:ascii="Times New Roman" w:hAnsi="Times New Roman" w:cs="Times New Roman"/>
          <w:b/>
          <w:sz w:val="24"/>
          <w:szCs w:val="24"/>
        </w:rPr>
      </w:pPr>
      <w:r>
        <w:rPr>
          <w:rFonts w:ascii="Times New Roman" w:hAnsi="Times New Roman" w:cs="Times New Roman"/>
          <w:b/>
          <w:sz w:val="24"/>
          <w:szCs w:val="24"/>
        </w:rPr>
        <w:t>„</w:t>
      </w:r>
      <w:r w:rsidR="00DA5B22" w:rsidRPr="00540B4D">
        <w:rPr>
          <w:rFonts w:ascii="Times New Roman" w:hAnsi="Times New Roman" w:cs="Times New Roman"/>
          <w:b/>
          <w:sz w:val="24"/>
          <w:szCs w:val="24"/>
        </w:rPr>
        <w:t>Človekohodina</w:t>
      </w:r>
      <w:r>
        <w:rPr>
          <w:rFonts w:ascii="Times New Roman" w:hAnsi="Times New Roman" w:cs="Times New Roman"/>
          <w:b/>
          <w:sz w:val="24"/>
          <w:szCs w:val="24"/>
        </w:rPr>
        <w:t>“</w:t>
      </w:r>
      <w:r w:rsidR="00DA5B22" w:rsidRPr="00540B4D">
        <w:rPr>
          <w:rFonts w:ascii="Times New Roman" w:hAnsi="Times New Roman" w:cs="Times New Roman"/>
          <w:sz w:val="24"/>
          <w:szCs w:val="24"/>
        </w:rPr>
        <w:t xml:space="preserve"> je merná jednotka pre vykazovanie prácnosti, za ktorú sa považuje 1 (jedna) pracovná hodina (60 minút) jedného pracovníka </w:t>
      </w:r>
      <w:r w:rsidR="00540B4D">
        <w:rPr>
          <w:rFonts w:ascii="Times New Roman" w:hAnsi="Times New Roman" w:cs="Times New Roman"/>
          <w:sz w:val="24"/>
          <w:szCs w:val="24"/>
        </w:rPr>
        <w:t>Zhotoviteľa</w:t>
      </w:r>
      <w:r w:rsidR="00DA5B22" w:rsidRPr="00540B4D">
        <w:rPr>
          <w:rFonts w:ascii="Times New Roman" w:hAnsi="Times New Roman" w:cs="Times New Roman"/>
          <w:sz w:val="24"/>
          <w:szCs w:val="24"/>
        </w:rPr>
        <w:t xml:space="preserve">. </w:t>
      </w:r>
    </w:p>
    <w:p w14:paraId="74302184" w14:textId="405A3051" w:rsidR="00AE5E6F" w:rsidRPr="00540B4D" w:rsidRDefault="00AE5E6F" w:rsidP="00B64F11">
      <w:pPr>
        <w:pStyle w:val="MLOdsek"/>
        <w:numPr>
          <w:ilvl w:val="2"/>
          <w:numId w:val="21"/>
        </w:numPr>
        <w:spacing w:after="0" w:line="240" w:lineRule="auto"/>
        <w:ind w:hanging="567"/>
        <w:rPr>
          <w:rFonts w:ascii="Times New Roman" w:hAnsi="Times New Roman" w:cs="Times New Roman"/>
          <w:b/>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Dielo</w:t>
      </w:r>
      <w:r w:rsidRPr="005C4645">
        <w:rPr>
          <w:rFonts w:ascii="Times New Roman" w:hAnsi="Times New Roman" w:cs="Times New Roman"/>
          <w:b/>
          <w:sz w:val="24"/>
          <w:szCs w:val="24"/>
        </w:rPr>
        <w:t>“</w:t>
      </w:r>
      <w:r w:rsidR="00AF314F">
        <w:rPr>
          <w:rFonts w:ascii="Times New Roman" w:hAnsi="Times New Roman" w:cs="Times New Roman"/>
          <w:b/>
          <w:sz w:val="24"/>
          <w:szCs w:val="24"/>
        </w:rPr>
        <w:t xml:space="preserve"> </w:t>
      </w:r>
      <w:r w:rsidR="00BF7A6F" w:rsidRPr="00F378B0">
        <w:rPr>
          <w:rFonts w:ascii="Times New Roman" w:hAnsi="Times New Roman" w:cs="Times New Roman"/>
          <w:sz w:val="24"/>
          <w:szCs w:val="24"/>
        </w:rPr>
        <w:t>a/</w:t>
      </w:r>
      <w:r w:rsidR="00AF314F" w:rsidRPr="00F378B0">
        <w:rPr>
          <w:rFonts w:ascii="Times New Roman" w:hAnsi="Times New Roman" w:cs="Times New Roman"/>
          <w:sz w:val="24"/>
          <w:szCs w:val="24"/>
        </w:rPr>
        <w:t xml:space="preserve">alebo </w:t>
      </w:r>
      <w:r w:rsidR="00AF314F">
        <w:rPr>
          <w:rFonts w:ascii="Times New Roman" w:hAnsi="Times New Roman" w:cs="Times New Roman"/>
          <w:b/>
          <w:sz w:val="24"/>
          <w:szCs w:val="24"/>
        </w:rPr>
        <w:t>„systém“</w:t>
      </w:r>
      <w:r w:rsidRPr="00540B4D">
        <w:rPr>
          <w:rFonts w:ascii="Times New Roman" w:hAnsi="Times New Roman" w:cs="Times New Roman"/>
          <w:sz w:val="24"/>
          <w:szCs w:val="24"/>
        </w:rPr>
        <w:t xml:space="preserve"> je </w:t>
      </w:r>
      <w:r w:rsidR="00477C4C">
        <w:rPr>
          <w:rFonts w:ascii="Times New Roman" w:hAnsi="Times New Roman" w:cs="Times New Roman"/>
          <w:sz w:val="24"/>
          <w:szCs w:val="24"/>
        </w:rPr>
        <w:t xml:space="preserve">komplexný systém na </w:t>
      </w:r>
      <w:r w:rsidR="008A0756" w:rsidRPr="008A0756">
        <w:rPr>
          <w:rFonts w:ascii="Times New Roman" w:hAnsi="Times New Roman" w:cs="Times New Roman"/>
          <w:sz w:val="24"/>
          <w:szCs w:val="24"/>
        </w:rPr>
        <w:t>zvýšenie miery ochrany informačných systémov</w:t>
      </w:r>
      <w:r w:rsidR="003B4933">
        <w:rPr>
          <w:rFonts w:ascii="Times New Roman" w:hAnsi="Times New Roman" w:cs="Times New Roman"/>
          <w:sz w:val="24"/>
          <w:szCs w:val="24"/>
        </w:rPr>
        <w:t xml:space="preserve"> Objednávateľa</w:t>
      </w:r>
      <w:r w:rsidR="008A0756" w:rsidRPr="008A0756">
        <w:rPr>
          <w:rFonts w:ascii="Times New Roman" w:hAnsi="Times New Roman" w:cs="Times New Roman"/>
          <w:sz w:val="24"/>
          <w:szCs w:val="24"/>
        </w:rPr>
        <w:t xml:space="preserve"> voči potenciálnym kybernetický</w:t>
      </w:r>
      <w:r w:rsidR="008A0756">
        <w:rPr>
          <w:rFonts w:ascii="Times New Roman" w:hAnsi="Times New Roman" w:cs="Times New Roman"/>
          <w:sz w:val="24"/>
          <w:szCs w:val="24"/>
        </w:rPr>
        <w:t>m incidentom – cez implementáciu</w:t>
      </w:r>
      <w:r w:rsidR="008A0756" w:rsidRPr="008A0756">
        <w:rPr>
          <w:rFonts w:ascii="Times New Roman" w:hAnsi="Times New Roman" w:cs="Times New Roman"/>
          <w:sz w:val="24"/>
          <w:szCs w:val="24"/>
        </w:rPr>
        <w:t xml:space="preserve"> softvérových a hardvérových nástrojov pre oblasť informačnej a kybernetickej bezpečnosti v nadväznosti na identifikované  </w:t>
      </w:r>
      <w:r w:rsidR="00E3645F">
        <w:rPr>
          <w:rFonts w:ascii="Times New Roman" w:hAnsi="Times New Roman" w:cs="Times New Roman"/>
          <w:sz w:val="24"/>
          <w:szCs w:val="24"/>
        </w:rPr>
        <w:t xml:space="preserve">funkčnosti </w:t>
      </w:r>
      <w:r w:rsidR="00477C4C">
        <w:rPr>
          <w:rFonts w:ascii="Times New Roman" w:hAnsi="Times New Roman" w:cs="Times New Roman"/>
          <w:sz w:val="24"/>
          <w:szCs w:val="24"/>
        </w:rPr>
        <w:t>podľa</w:t>
      </w:r>
      <w:r w:rsidRPr="00540B4D">
        <w:rPr>
          <w:rFonts w:ascii="Times New Roman" w:hAnsi="Times New Roman" w:cs="Times New Roman"/>
          <w:sz w:val="24"/>
          <w:szCs w:val="24"/>
        </w:rPr>
        <w:t> </w:t>
      </w:r>
      <w:r w:rsidR="00E77886">
        <w:rPr>
          <w:rFonts w:ascii="Times New Roman" w:hAnsi="Times New Roman" w:cs="Times New Roman"/>
          <w:sz w:val="24"/>
          <w:szCs w:val="24"/>
        </w:rPr>
        <w:t>P</w:t>
      </w:r>
      <w:r w:rsidRPr="00540B4D">
        <w:rPr>
          <w:rFonts w:ascii="Times New Roman" w:hAnsi="Times New Roman" w:cs="Times New Roman"/>
          <w:sz w:val="24"/>
          <w:szCs w:val="24"/>
        </w:rPr>
        <w:t>rílohy č. 1 Zmluvy</w:t>
      </w:r>
      <w:r w:rsidR="00540B4D">
        <w:rPr>
          <w:rFonts w:ascii="Times New Roman" w:hAnsi="Times New Roman" w:cs="Times New Roman"/>
          <w:sz w:val="24"/>
          <w:szCs w:val="24"/>
        </w:rPr>
        <w:t>.</w:t>
      </w:r>
    </w:p>
    <w:p w14:paraId="7582A921" w14:textId="77777777" w:rsidR="00AE5E6F" w:rsidRPr="00540B4D" w:rsidRDefault="00AE5E6F" w:rsidP="00C202EF">
      <w:pPr>
        <w:pStyle w:val="MLOdsek"/>
        <w:numPr>
          <w:ilvl w:val="2"/>
          <w:numId w:val="21"/>
        </w:numPr>
        <w:tabs>
          <w:tab w:val="clear" w:pos="1134"/>
        </w:tabs>
        <w:spacing w:after="0" w:line="240" w:lineRule="auto"/>
        <w:ind w:hanging="567"/>
        <w:rPr>
          <w:rFonts w:ascii="Times New Roman" w:hAnsi="Times New Roman" w:cs="Times New Roman"/>
          <w:b/>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Dokumentácia</w:t>
      </w:r>
      <w:r w:rsidRPr="005C4645">
        <w:rPr>
          <w:rFonts w:ascii="Times New Roman" w:hAnsi="Times New Roman" w:cs="Times New Roman"/>
          <w:b/>
          <w:sz w:val="24"/>
          <w:szCs w:val="24"/>
        </w:rPr>
        <w:t>“</w:t>
      </w:r>
      <w:r w:rsidRPr="00540B4D">
        <w:rPr>
          <w:rFonts w:ascii="Times New Roman" w:hAnsi="Times New Roman" w:cs="Times New Roman"/>
          <w:sz w:val="24"/>
          <w:szCs w:val="24"/>
        </w:rPr>
        <w:t xml:space="preserve"> dokumentáciou sa rozumie </w:t>
      </w:r>
      <w:r w:rsidR="00477C4C">
        <w:rPr>
          <w:rFonts w:ascii="Times New Roman" w:hAnsi="Times New Roman" w:cs="Times New Roman"/>
          <w:sz w:val="24"/>
          <w:szCs w:val="24"/>
        </w:rPr>
        <w:t xml:space="preserve">bezpečnostná, </w:t>
      </w:r>
      <w:r w:rsidRPr="00540B4D">
        <w:rPr>
          <w:rFonts w:ascii="Times New Roman" w:hAnsi="Times New Roman" w:cs="Times New Roman"/>
          <w:sz w:val="24"/>
          <w:szCs w:val="24"/>
        </w:rPr>
        <w:t>technická, prevádzková, užívateľská a iná dokumentácia, ktorá vyplýva z ustanovení tejto Zmluvy</w:t>
      </w:r>
      <w:r w:rsidR="00A8113E">
        <w:rPr>
          <w:rFonts w:ascii="Times New Roman" w:hAnsi="Times New Roman" w:cs="Times New Roman"/>
          <w:sz w:val="24"/>
          <w:szCs w:val="24"/>
        </w:rPr>
        <w:t>,</w:t>
      </w:r>
      <w:r w:rsidRPr="00540B4D">
        <w:rPr>
          <w:rFonts w:ascii="Times New Roman" w:hAnsi="Times New Roman" w:cs="Times New Roman"/>
          <w:sz w:val="24"/>
          <w:szCs w:val="24"/>
        </w:rPr>
        <w:t xml:space="preserve"> alebo ktorá čo i len sčasti súvisí s vyhotovením a dodaním Diela</w:t>
      </w:r>
      <w:r w:rsidR="00540B4D">
        <w:rPr>
          <w:rFonts w:ascii="Times New Roman" w:hAnsi="Times New Roman" w:cs="Times New Roman"/>
          <w:sz w:val="24"/>
          <w:szCs w:val="24"/>
        </w:rPr>
        <w:t>.</w:t>
      </w:r>
    </w:p>
    <w:p w14:paraId="6B0C0E1E" w14:textId="63EBE40B" w:rsidR="00B15AD2" w:rsidRPr="00B15AD2" w:rsidRDefault="00B15AD2"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sidRPr="00EE65AB">
        <w:rPr>
          <w:rFonts w:ascii="Times New Roman" w:hAnsi="Times New Roman" w:cs="Times New Roman"/>
          <w:b/>
          <w:sz w:val="24"/>
          <w:szCs w:val="24"/>
        </w:rPr>
        <w:t>„Dôvernou informáciou</w:t>
      </w:r>
      <w:r w:rsidR="00FB56BB">
        <w:rPr>
          <w:rFonts w:ascii="Times New Roman" w:hAnsi="Times New Roman" w:cs="Times New Roman"/>
          <w:b/>
          <w:sz w:val="24"/>
          <w:szCs w:val="24"/>
        </w:rPr>
        <w:t>“</w:t>
      </w:r>
      <w:r w:rsidRPr="00B15AD2">
        <w:rPr>
          <w:rFonts w:ascii="Times New Roman" w:hAnsi="Times New Roman" w:cs="Times New Roman"/>
          <w:sz w:val="24"/>
          <w:szCs w:val="24"/>
        </w:rPr>
        <w:t xml:space="preserve"> je  údaj, podklad, poznatok, dokument alebo iná informácia, bez ohľadu na formu jej zachytenia, s výnimkami uvedenými v čl. </w:t>
      </w:r>
      <w:r>
        <w:rPr>
          <w:rFonts w:ascii="Times New Roman" w:hAnsi="Times New Roman" w:cs="Times New Roman"/>
          <w:sz w:val="24"/>
          <w:szCs w:val="24"/>
        </w:rPr>
        <w:t>15</w:t>
      </w:r>
      <w:r w:rsidRPr="00B15AD2">
        <w:rPr>
          <w:rFonts w:ascii="Times New Roman" w:hAnsi="Times New Roman" w:cs="Times New Roman"/>
          <w:sz w:val="24"/>
          <w:szCs w:val="24"/>
        </w:rPr>
        <w:t xml:space="preserve"> tejto Zmluvy,</w:t>
      </w:r>
    </w:p>
    <w:p w14:paraId="4886734F" w14:textId="0AE2AC32" w:rsidR="00B15AD2" w:rsidRPr="00B15AD2" w:rsidRDefault="00B15AD2" w:rsidP="00C202EF">
      <w:pPr>
        <w:pStyle w:val="Odsekzoznamu"/>
        <w:numPr>
          <w:ilvl w:val="0"/>
          <w:numId w:val="25"/>
        </w:numPr>
        <w:tabs>
          <w:tab w:val="left" w:pos="-600"/>
        </w:tabs>
        <w:autoSpaceDE w:val="0"/>
        <w:autoSpaceDN w:val="0"/>
        <w:adjustRightInd w:val="0"/>
        <w:spacing w:before="120"/>
        <w:ind w:left="1701" w:hanging="425"/>
        <w:jc w:val="both"/>
        <w:rPr>
          <w:rFonts w:ascii="Times New Roman" w:hAnsi="Times New Roman" w:cs="Times New Roman"/>
          <w:sz w:val="24"/>
          <w:szCs w:val="24"/>
        </w:rPr>
      </w:pPr>
      <w:r w:rsidRPr="00B15AD2">
        <w:rPr>
          <w:rFonts w:ascii="Times New Roman" w:hAnsi="Times New Roman" w:cs="Times New Roman"/>
          <w:sz w:val="24"/>
          <w:szCs w:val="24"/>
        </w:rPr>
        <w:t xml:space="preserve">ktorá sa týka </w:t>
      </w:r>
      <w:r>
        <w:rPr>
          <w:rFonts w:ascii="Times New Roman" w:hAnsi="Times New Roman" w:cs="Times New Roman"/>
          <w:sz w:val="24"/>
          <w:szCs w:val="24"/>
        </w:rPr>
        <w:t>Z</w:t>
      </w:r>
      <w:r w:rsidRPr="00B15AD2">
        <w:rPr>
          <w:rFonts w:ascii="Times New Roman" w:hAnsi="Times New Roman" w:cs="Times New Roman"/>
          <w:sz w:val="24"/>
          <w:szCs w:val="24"/>
        </w:rPr>
        <w:t>mluvnej strany (najmä informácie o jej činnosti, štruktúre, hospodárskych výsledkoch, všetky zmluvy, finančné, štatistické a účtovné informácie, informácie o jej majetku, aktívach a pasívach, pohľadávkach a</w:t>
      </w:r>
      <w:r w:rsidR="00E65F72">
        <w:rPr>
          <w:rFonts w:ascii="Times New Roman" w:hAnsi="Times New Roman" w:cs="Times New Roman"/>
          <w:sz w:val="24"/>
          <w:szCs w:val="24"/>
        </w:rPr>
        <w:t> </w:t>
      </w:r>
      <w:r w:rsidRPr="00B15AD2">
        <w:rPr>
          <w:rFonts w:ascii="Times New Roman" w:hAnsi="Times New Roman" w:cs="Times New Roman"/>
          <w:sz w:val="24"/>
          <w:szCs w:val="24"/>
        </w:rPr>
        <w:t xml:space="preserve">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w:t>
      </w:r>
      <w:r w:rsidR="00EE65AB">
        <w:rPr>
          <w:rFonts w:ascii="Times New Roman" w:hAnsi="Times New Roman" w:cs="Times New Roman"/>
          <w:sz w:val="24"/>
          <w:szCs w:val="24"/>
        </w:rPr>
        <w:t>Z</w:t>
      </w:r>
      <w:r w:rsidRPr="00B15AD2">
        <w:rPr>
          <w:rFonts w:ascii="Times New Roman" w:hAnsi="Times New Roman" w:cs="Times New Roman"/>
          <w:sz w:val="24"/>
          <w:szCs w:val="24"/>
        </w:rPr>
        <w:t>mluvnej strane)</w:t>
      </w:r>
      <w:r w:rsidR="0074155E">
        <w:rPr>
          <w:rFonts w:ascii="Times New Roman" w:hAnsi="Times New Roman" w:cs="Times New Roman"/>
          <w:sz w:val="24"/>
          <w:szCs w:val="24"/>
        </w:rPr>
        <w:t>,</w:t>
      </w:r>
      <w:r w:rsidRPr="00B15AD2">
        <w:rPr>
          <w:rFonts w:ascii="Times New Roman" w:hAnsi="Times New Roman" w:cs="Times New Roman"/>
          <w:sz w:val="24"/>
          <w:szCs w:val="24"/>
        </w:rPr>
        <w:t xml:space="preserve"> a</w:t>
      </w:r>
    </w:p>
    <w:p w14:paraId="69027271" w14:textId="34F4AFAA" w:rsidR="00B15AD2" w:rsidRPr="00B15AD2" w:rsidRDefault="00B15AD2" w:rsidP="00C202EF">
      <w:pPr>
        <w:pStyle w:val="Odsekzoznamu"/>
        <w:numPr>
          <w:ilvl w:val="0"/>
          <w:numId w:val="25"/>
        </w:numPr>
        <w:tabs>
          <w:tab w:val="left" w:pos="-600"/>
        </w:tabs>
        <w:autoSpaceDE w:val="0"/>
        <w:autoSpaceDN w:val="0"/>
        <w:adjustRightInd w:val="0"/>
        <w:spacing w:before="120"/>
        <w:ind w:left="1701" w:hanging="425"/>
        <w:jc w:val="both"/>
        <w:rPr>
          <w:rFonts w:ascii="Times New Roman" w:hAnsi="Times New Roman" w:cs="Times New Roman"/>
          <w:sz w:val="24"/>
          <w:szCs w:val="24"/>
        </w:rPr>
      </w:pPr>
      <w:r w:rsidRPr="00B15AD2">
        <w:rPr>
          <w:rFonts w:ascii="Times New Roman" w:hAnsi="Times New Roman" w:cs="Times New Roman"/>
          <w:sz w:val="24"/>
          <w:szCs w:val="24"/>
        </w:rPr>
        <w:t xml:space="preserve">ktorá bola poskytnutá </w:t>
      </w:r>
      <w:r>
        <w:rPr>
          <w:rFonts w:ascii="Times New Roman" w:hAnsi="Times New Roman" w:cs="Times New Roman"/>
          <w:sz w:val="24"/>
          <w:szCs w:val="24"/>
        </w:rPr>
        <w:t>Z</w:t>
      </w:r>
      <w:r w:rsidRPr="00B15AD2">
        <w:rPr>
          <w:rFonts w:ascii="Times New Roman" w:hAnsi="Times New Roman" w:cs="Times New Roman"/>
          <w:sz w:val="24"/>
          <w:szCs w:val="24"/>
        </w:rPr>
        <w:t xml:space="preserve">mluvnej strane alebo získaná </w:t>
      </w:r>
      <w:r>
        <w:rPr>
          <w:rFonts w:ascii="Times New Roman" w:hAnsi="Times New Roman" w:cs="Times New Roman"/>
          <w:sz w:val="24"/>
          <w:szCs w:val="24"/>
        </w:rPr>
        <w:t>Z</w:t>
      </w:r>
      <w:r w:rsidRPr="00B15AD2">
        <w:rPr>
          <w:rFonts w:ascii="Times New Roman" w:hAnsi="Times New Roman" w:cs="Times New Roman"/>
          <w:sz w:val="24"/>
          <w:szCs w:val="24"/>
        </w:rPr>
        <w:t>mluvnou stranou pred nadobudnutím platnosti a účinnosti Zmluvy</w:t>
      </w:r>
      <w:r>
        <w:rPr>
          <w:rFonts w:ascii="Times New Roman" w:hAnsi="Times New Roman" w:cs="Times New Roman"/>
          <w:sz w:val="24"/>
          <w:szCs w:val="24"/>
        </w:rPr>
        <w:t>,</w:t>
      </w:r>
      <w:r w:rsidRPr="00B15AD2">
        <w:rPr>
          <w:rFonts w:ascii="Times New Roman" w:hAnsi="Times New Roman" w:cs="Times New Roman"/>
          <w:sz w:val="24"/>
          <w:szCs w:val="24"/>
        </w:rPr>
        <w:t xml:space="preserve"> a tiež počas jej platnosti a</w:t>
      </w:r>
      <w:r w:rsidR="00A527E4">
        <w:rPr>
          <w:rFonts w:ascii="Times New Roman" w:hAnsi="Times New Roman" w:cs="Times New Roman"/>
          <w:sz w:val="24"/>
          <w:szCs w:val="24"/>
        </w:rPr>
        <w:t> </w:t>
      </w:r>
      <w:r w:rsidRPr="00B15AD2">
        <w:rPr>
          <w:rFonts w:ascii="Times New Roman" w:hAnsi="Times New Roman" w:cs="Times New Roman"/>
          <w:sz w:val="24"/>
          <w:szCs w:val="24"/>
        </w:rPr>
        <w:t>účinnosti, pokiaľ sa týka jej predmetu</w:t>
      </w:r>
      <w:r w:rsidR="0074155E">
        <w:rPr>
          <w:rFonts w:ascii="Times New Roman" w:hAnsi="Times New Roman" w:cs="Times New Roman"/>
          <w:sz w:val="24"/>
          <w:szCs w:val="24"/>
        </w:rPr>
        <w:t>,</w:t>
      </w:r>
      <w:r w:rsidRPr="00B15AD2">
        <w:rPr>
          <w:rFonts w:ascii="Times New Roman" w:hAnsi="Times New Roman" w:cs="Times New Roman"/>
          <w:sz w:val="24"/>
          <w:szCs w:val="24"/>
        </w:rPr>
        <w:t xml:space="preserve"> a</w:t>
      </w:r>
    </w:p>
    <w:p w14:paraId="1DED439A" w14:textId="77777777" w:rsidR="00B15AD2" w:rsidRPr="00E12411" w:rsidRDefault="00B15AD2" w:rsidP="00286BF6">
      <w:pPr>
        <w:pStyle w:val="Odsekzoznamu"/>
        <w:numPr>
          <w:ilvl w:val="0"/>
          <w:numId w:val="25"/>
        </w:numPr>
        <w:tabs>
          <w:tab w:val="left" w:pos="-600"/>
        </w:tabs>
        <w:autoSpaceDE w:val="0"/>
        <w:autoSpaceDN w:val="0"/>
        <w:adjustRightInd w:val="0"/>
        <w:spacing w:before="120"/>
        <w:ind w:left="1701" w:hanging="425"/>
        <w:jc w:val="both"/>
        <w:rPr>
          <w:rFonts w:cs="Arial"/>
        </w:rPr>
      </w:pPr>
      <w:r w:rsidRPr="00E12411">
        <w:rPr>
          <w:rFonts w:ascii="Times New Roman" w:hAnsi="Times New Roman" w:cs="Times New Roman"/>
          <w:sz w:val="24"/>
          <w:szCs w:val="24"/>
        </w:rPr>
        <w:t xml:space="preserve">ktorá je výslovne </w:t>
      </w:r>
      <w:r w:rsidR="00A8113E" w:rsidRPr="00E12411">
        <w:rPr>
          <w:rFonts w:ascii="Times New Roman" w:hAnsi="Times New Roman" w:cs="Times New Roman"/>
          <w:sz w:val="24"/>
          <w:szCs w:val="24"/>
        </w:rPr>
        <w:t>Z</w:t>
      </w:r>
      <w:r w:rsidRPr="00E12411">
        <w:rPr>
          <w:rFonts w:ascii="Times New Roman" w:hAnsi="Times New Roman" w:cs="Times New Roman"/>
          <w:sz w:val="24"/>
          <w:szCs w:val="24"/>
        </w:rPr>
        <w:t xml:space="preserve">mluvnou stranou označená ako „dôverná“, alebo iným obdobným označením, a to od okamihu oznámenia tejto skutočnosti druhej </w:t>
      </w:r>
      <w:r w:rsidR="00A8113E" w:rsidRPr="00E12411">
        <w:rPr>
          <w:rFonts w:ascii="Times New Roman" w:hAnsi="Times New Roman" w:cs="Times New Roman"/>
          <w:sz w:val="24"/>
          <w:szCs w:val="24"/>
        </w:rPr>
        <w:t>Z</w:t>
      </w:r>
      <w:r w:rsidR="00E12411" w:rsidRPr="00E12411">
        <w:rPr>
          <w:rFonts w:ascii="Times New Roman" w:hAnsi="Times New Roman" w:cs="Times New Roman"/>
          <w:sz w:val="24"/>
          <w:szCs w:val="24"/>
        </w:rPr>
        <w:t xml:space="preserve">mluvnej strane a </w:t>
      </w:r>
      <w:r w:rsidRPr="00E12411">
        <w:rPr>
          <w:rFonts w:ascii="Times New Roman" w:hAnsi="Times New Roman" w:cs="Times New Roman"/>
          <w:sz w:val="24"/>
          <w:szCs w:val="24"/>
        </w:rPr>
        <w:t>pre ktorú je stanovený všeobecne záväznými právnymi predpismi Slovenskej republiky osobitný režim nakladania (najmä obchodné tajomstvo, bankové tajomstvo, telekomunikačné tajomstvo, daňové tajomstvo).</w:t>
      </w:r>
    </w:p>
    <w:p w14:paraId="324729A9" w14:textId="77777777" w:rsidR="00AE5E6F" w:rsidRPr="00540B4D" w:rsidRDefault="00AE5E6F"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HW</w:t>
      </w:r>
      <w:r w:rsidRPr="005C4645">
        <w:rPr>
          <w:rFonts w:ascii="Times New Roman" w:hAnsi="Times New Roman" w:cs="Times New Roman"/>
          <w:b/>
          <w:sz w:val="24"/>
          <w:szCs w:val="24"/>
        </w:rPr>
        <w:t>“</w:t>
      </w:r>
      <w:r w:rsidRPr="00540B4D">
        <w:rPr>
          <w:rFonts w:ascii="Times New Roman" w:hAnsi="Times New Roman" w:cs="Times New Roman"/>
          <w:sz w:val="24"/>
          <w:szCs w:val="24"/>
        </w:rPr>
        <w:t xml:space="preserve"> je hardvérový produkt, t. j. hotový výrobok/tovar týkajúci sa alebo predstavujúci celkové technické vybavenie počítača, servera alebo iného </w:t>
      </w:r>
      <w:r w:rsidRPr="00540B4D">
        <w:rPr>
          <w:rFonts w:ascii="Times New Roman" w:hAnsi="Times New Roman" w:cs="Times New Roman"/>
          <w:sz w:val="24"/>
          <w:szCs w:val="24"/>
        </w:rPr>
        <w:lastRenderedPageBreak/>
        <w:t>technického zariadenia; HW samostatne nie je výsledkom tvorivej duševnej činnosti, ale súčasťou HW môže byť aj SW alebo SW 3. strany</w:t>
      </w:r>
      <w:r w:rsidR="00540B4D">
        <w:rPr>
          <w:rFonts w:ascii="Times New Roman" w:hAnsi="Times New Roman" w:cs="Times New Roman"/>
          <w:sz w:val="24"/>
          <w:szCs w:val="24"/>
        </w:rPr>
        <w:t>.</w:t>
      </w:r>
    </w:p>
    <w:p w14:paraId="6F161381" w14:textId="77777777" w:rsidR="00DA5B22" w:rsidRPr="00540B4D" w:rsidRDefault="00B15AD2"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Pr>
          <w:rFonts w:ascii="Times New Roman" w:hAnsi="Times New Roman" w:cs="Times New Roman"/>
          <w:b/>
          <w:sz w:val="24"/>
          <w:szCs w:val="24"/>
        </w:rPr>
        <w:t>„</w:t>
      </w:r>
      <w:r w:rsidR="00DA5B22" w:rsidRPr="00540B4D">
        <w:rPr>
          <w:rFonts w:ascii="Times New Roman" w:hAnsi="Times New Roman" w:cs="Times New Roman"/>
          <w:b/>
          <w:sz w:val="24"/>
          <w:szCs w:val="24"/>
        </w:rPr>
        <w:t>Incident</w:t>
      </w:r>
      <w:r>
        <w:rPr>
          <w:rFonts w:ascii="Times New Roman" w:hAnsi="Times New Roman" w:cs="Times New Roman"/>
          <w:b/>
          <w:sz w:val="24"/>
          <w:szCs w:val="24"/>
        </w:rPr>
        <w:t>“</w:t>
      </w:r>
      <w:r w:rsidR="00DA5B22" w:rsidRPr="00540B4D">
        <w:rPr>
          <w:rFonts w:ascii="Times New Roman" w:hAnsi="Times New Roman" w:cs="Times New Roman"/>
          <w:b/>
          <w:sz w:val="24"/>
          <w:szCs w:val="24"/>
        </w:rPr>
        <w:t xml:space="preserve"> </w:t>
      </w:r>
      <w:r w:rsidR="00DA5B22" w:rsidRPr="00540B4D">
        <w:rPr>
          <w:rFonts w:ascii="Times New Roman" w:hAnsi="Times New Roman" w:cs="Times New Roman"/>
          <w:sz w:val="24"/>
          <w:szCs w:val="24"/>
        </w:rPr>
        <w:t>je akákoľvek udalosť, pri ktorej je narušená funkčnosť Diela dodaného v</w:t>
      </w:r>
      <w:r w:rsidR="00A8113E">
        <w:rPr>
          <w:rFonts w:ascii="Times New Roman" w:hAnsi="Times New Roman" w:cs="Times New Roman"/>
          <w:sz w:val="24"/>
          <w:szCs w:val="24"/>
        </w:rPr>
        <w:t xml:space="preserve"> súlade so </w:t>
      </w:r>
      <w:r w:rsidR="00DA5B22" w:rsidRPr="00540B4D">
        <w:rPr>
          <w:rFonts w:ascii="Times New Roman" w:hAnsi="Times New Roman" w:cs="Times New Roman"/>
          <w:sz w:val="24"/>
          <w:szCs w:val="24"/>
        </w:rPr>
        <w:t xml:space="preserve"> Zmluv</w:t>
      </w:r>
      <w:r w:rsidR="00A8113E">
        <w:rPr>
          <w:rFonts w:ascii="Times New Roman" w:hAnsi="Times New Roman" w:cs="Times New Roman"/>
          <w:sz w:val="24"/>
          <w:szCs w:val="24"/>
        </w:rPr>
        <w:t>ou</w:t>
      </w:r>
      <w:r w:rsidR="00DA5B22" w:rsidRPr="00540B4D">
        <w:rPr>
          <w:rFonts w:ascii="Times New Roman" w:hAnsi="Times New Roman" w:cs="Times New Roman"/>
          <w:sz w:val="24"/>
          <w:szCs w:val="24"/>
        </w:rPr>
        <w:t xml:space="preserve">, akékoľvek porušenie bezpečnostnej politiky Objednávateľa a pravidiel súvisiacich s prevádzkou  informačných systémov verejnej správy. </w:t>
      </w:r>
    </w:p>
    <w:p w14:paraId="3CF73745" w14:textId="77777777" w:rsidR="00540B4D" w:rsidRPr="00540B4D" w:rsidRDefault="00ED4566" w:rsidP="00C202EF">
      <w:pPr>
        <w:pStyle w:val="Odsekzoznamu"/>
        <w:numPr>
          <w:ilvl w:val="2"/>
          <w:numId w:val="21"/>
        </w:numPr>
        <w:tabs>
          <w:tab w:val="clear" w:pos="1134"/>
        </w:tabs>
        <w:ind w:hanging="567"/>
        <w:contextualSpacing w:val="0"/>
        <w:jc w:val="both"/>
        <w:rPr>
          <w:rFonts w:ascii="Times New Roman" w:hAnsi="Times New Roman" w:cs="Times New Roman"/>
          <w:sz w:val="24"/>
          <w:szCs w:val="24"/>
        </w:rPr>
      </w:pPr>
      <w:r w:rsidRPr="00540B4D">
        <w:rPr>
          <w:rFonts w:ascii="Times New Roman" w:hAnsi="Times New Roman" w:cs="Times New Roman"/>
          <w:b/>
          <w:sz w:val="24"/>
          <w:szCs w:val="24"/>
        </w:rPr>
        <w:t xml:space="preserve"> </w:t>
      </w:r>
      <w:r w:rsidR="00540B4D" w:rsidRPr="00540B4D">
        <w:rPr>
          <w:rFonts w:ascii="Times New Roman" w:hAnsi="Times New Roman" w:cs="Times New Roman"/>
          <w:b/>
          <w:sz w:val="24"/>
          <w:szCs w:val="24"/>
        </w:rPr>
        <w:t>„Komponent“</w:t>
      </w:r>
      <w:r w:rsidR="00540B4D" w:rsidRPr="00540B4D">
        <w:rPr>
          <w:rFonts w:ascii="Times New Roman" w:hAnsi="Times New Roman" w:cs="Times New Roman"/>
          <w:sz w:val="24"/>
          <w:szCs w:val="24"/>
        </w:rPr>
        <w:t xml:space="preserve"> – každý nový </w:t>
      </w:r>
      <w:r>
        <w:rPr>
          <w:rFonts w:ascii="Times New Roman" w:hAnsi="Times New Roman" w:cs="Times New Roman"/>
          <w:sz w:val="24"/>
          <w:szCs w:val="24"/>
        </w:rPr>
        <w:t>HW,</w:t>
      </w:r>
      <w:r w:rsidR="00540B4D" w:rsidRPr="00540B4D">
        <w:rPr>
          <w:rFonts w:ascii="Times New Roman" w:hAnsi="Times New Roman" w:cs="Times New Roman"/>
          <w:sz w:val="24"/>
          <w:szCs w:val="24"/>
        </w:rPr>
        <w:t xml:space="preserve"> softvér, či funkčnosť, ktorý </w:t>
      </w:r>
      <w:r w:rsidR="00540B4D">
        <w:rPr>
          <w:rFonts w:ascii="Times New Roman" w:hAnsi="Times New Roman" w:cs="Times New Roman"/>
          <w:sz w:val="24"/>
          <w:szCs w:val="24"/>
        </w:rPr>
        <w:t>Zhotoviteľ</w:t>
      </w:r>
      <w:r w:rsidR="00540B4D" w:rsidRPr="00540B4D">
        <w:rPr>
          <w:rFonts w:ascii="Times New Roman" w:hAnsi="Times New Roman" w:cs="Times New Roman"/>
          <w:sz w:val="24"/>
          <w:szCs w:val="24"/>
        </w:rPr>
        <w:t xml:space="preserve"> nainštaluje, nakonfiguruje, naprogramuje alebo nastaví v</w:t>
      </w:r>
      <w:r>
        <w:rPr>
          <w:rFonts w:ascii="Times New Roman" w:hAnsi="Times New Roman" w:cs="Times New Roman"/>
          <w:sz w:val="24"/>
          <w:szCs w:val="24"/>
        </w:rPr>
        <w:t xml:space="preserve"> systéme</w:t>
      </w:r>
      <w:r w:rsidR="00540B4D" w:rsidRPr="00540B4D">
        <w:rPr>
          <w:rFonts w:ascii="Times New Roman" w:hAnsi="Times New Roman" w:cs="Times New Roman"/>
          <w:sz w:val="24"/>
          <w:szCs w:val="24"/>
        </w:rPr>
        <w:t>, a</w:t>
      </w:r>
      <w:r w:rsidR="00E65F72">
        <w:rPr>
          <w:rFonts w:ascii="Times New Roman" w:hAnsi="Times New Roman" w:cs="Times New Roman"/>
          <w:sz w:val="24"/>
          <w:szCs w:val="24"/>
        </w:rPr>
        <w:t> </w:t>
      </w:r>
      <w:r w:rsidR="00540B4D" w:rsidRPr="00540B4D">
        <w:rPr>
          <w:rFonts w:ascii="Times New Roman" w:hAnsi="Times New Roman" w:cs="Times New Roman"/>
          <w:sz w:val="24"/>
          <w:szCs w:val="24"/>
        </w:rPr>
        <w:t>ktorý je doplnením alebo zmenou Diela voči stavu zaznamenanému v</w:t>
      </w:r>
      <w:r w:rsidR="00E65F72">
        <w:rPr>
          <w:rFonts w:ascii="Times New Roman" w:hAnsi="Times New Roman" w:cs="Times New Roman"/>
          <w:sz w:val="24"/>
          <w:szCs w:val="24"/>
        </w:rPr>
        <w:t> </w:t>
      </w:r>
      <w:r>
        <w:rPr>
          <w:rFonts w:ascii="Times New Roman" w:hAnsi="Times New Roman" w:cs="Times New Roman"/>
          <w:sz w:val="24"/>
          <w:szCs w:val="24"/>
        </w:rPr>
        <w:t xml:space="preserve">dokumentácii k </w:t>
      </w:r>
      <w:r w:rsidR="00540B4D" w:rsidRPr="00540B4D">
        <w:rPr>
          <w:rFonts w:ascii="Times New Roman" w:hAnsi="Times New Roman" w:cs="Times New Roman"/>
          <w:sz w:val="24"/>
          <w:szCs w:val="24"/>
        </w:rPr>
        <w:t xml:space="preserve"> systému </w:t>
      </w:r>
      <w:r w:rsidR="00A8113E">
        <w:rPr>
          <w:rFonts w:ascii="Times New Roman" w:hAnsi="Times New Roman" w:cs="Times New Roman"/>
          <w:sz w:val="24"/>
          <w:szCs w:val="24"/>
        </w:rPr>
        <w:t>podľa</w:t>
      </w:r>
      <w:r w:rsidR="00C678F4">
        <w:rPr>
          <w:rFonts w:ascii="Times New Roman" w:hAnsi="Times New Roman" w:cs="Times New Roman"/>
          <w:sz w:val="24"/>
          <w:szCs w:val="24"/>
        </w:rPr>
        <w:t xml:space="preserve"> </w:t>
      </w:r>
      <w:r w:rsidR="00540B4D" w:rsidRPr="00540B4D">
        <w:rPr>
          <w:rFonts w:ascii="Times New Roman" w:hAnsi="Times New Roman" w:cs="Times New Roman"/>
          <w:sz w:val="24"/>
          <w:szCs w:val="24"/>
        </w:rPr>
        <w:t>Zmluvy.</w:t>
      </w:r>
    </w:p>
    <w:p w14:paraId="17240D00" w14:textId="5C831CEE" w:rsidR="008850F4" w:rsidRPr="001823C8" w:rsidRDefault="00DA5B22" w:rsidP="00F378B0">
      <w:pPr>
        <w:pStyle w:val="Odsekzoznamu"/>
        <w:numPr>
          <w:ilvl w:val="2"/>
          <w:numId w:val="21"/>
        </w:numPr>
        <w:tabs>
          <w:tab w:val="clear" w:pos="1134"/>
        </w:tabs>
        <w:ind w:hanging="567"/>
        <w:contextualSpacing w:val="0"/>
        <w:jc w:val="both"/>
      </w:pPr>
      <w:r w:rsidRPr="005C4645">
        <w:rPr>
          <w:rFonts w:ascii="Times New Roman" w:hAnsi="Times New Roman" w:cs="Times New Roman"/>
          <w:b/>
          <w:sz w:val="24"/>
          <w:szCs w:val="24"/>
        </w:rPr>
        <w:t>„</w:t>
      </w:r>
      <w:r w:rsidRPr="00EE65AB">
        <w:rPr>
          <w:rFonts w:ascii="Times New Roman" w:hAnsi="Times New Roman" w:cs="Times New Roman"/>
          <w:b/>
          <w:sz w:val="24"/>
          <w:szCs w:val="24"/>
        </w:rPr>
        <w:t>Metodický pokyn pre riadenie IT projektov</w:t>
      </w:r>
      <w:r w:rsidRPr="005C4645">
        <w:rPr>
          <w:rFonts w:ascii="Times New Roman" w:hAnsi="Times New Roman" w:cs="Times New Roman"/>
          <w:b/>
          <w:sz w:val="24"/>
          <w:szCs w:val="24"/>
        </w:rPr>
        <w:t>“</w:t>
      </w:r>
      <w:r w:rsidRPr="00540B4D">
        <w:rPr>
          <w:rFonts w:ascii="Times New Roman" w:hAnsi="Times New Roman" w:cs="Times New Roman"/>
          <w:sz w:val="24"/>
          <w:szCs w:val="24"/>
        </w:rPr>
        <w:t xml:space="preserve"> znamená metodický pokyn Ministerstva financií Slovenskej republiky č. MF/28999/2009-132 pre riadenie IT projektov, resp. metodický pokyn, ktorý ho nahradí.</w:t>
      </w:r>
    </w:p>
    <w:p w14:paraId="0A2AD11E" w14:textId="5EFC5F67" w:rsidR="001823C8" w:rsidRDefault="001823C8" w:rsidP="00AD4AF9">
      <w:pPr>
        <w:pStyle w:val="MLOdsek"/>
        <w:numPr>
          <w:ilvl w:val="2"/>
          <w:numId w:val="201"/>
        </w:numPr>
        <w:spacing w:after="0" w:line="240" w:lineRule="auto"/>
        <w:ind w:hanging="567"/>
        <w:rPr>
          <w:rFonts w:ascii="Times New Roman" w:hAnsi="Times New Roman" w:cs="Times New Roman"/>
          <w:sz w:val="24"/>
          <w:szCs w:val="24"/>
        </w:rPr>
      </w:pPr>
      <w:r>
        <w:rPr>
          <w:rFonts w:ascii="Times New Roman" w:hAnsi="Times New Roman" w:cs="Times New Roman"/>
          <w:b/>
          <w:sz w:val="24"/>
          <w:szCs w:val="24"/>
        </w:rPr>
        <w:t>„</w:t>
      </w:r>
      <w:r w:rsidRPr="001D7BC0">
        <w:rPr>
          <w:rFonts w:ascii="Times New Roman" w:hAnsi="Times New Roman" w:cs="Times New Roman"/>
          <w:b/>
          <w:sz w:val="24"/>
          <w:szCs w:val="24"/>
        </w:rPr>
        <w:t>Podpora“</w:t>
      </w:r>
      <w:r w:rsidRPr="001D7BC0">
        <w:rPr>
          <w:rFonts w:ascii="Times New Roman" w:hAnsi="Times New Roman" w:cs="Times New Roman"/>
          <w:sz w:val="24"/>
          <w:szCs w:val="24"/>
        </w:rPr>
        <w:t xml:space="preserve">  predstavuje služby </w:t>
      </w:r>
      <w:r>
        <w:rPr>
          <w:rFonts w:ascii="Times New Roman" w:hAnsi="Times New Roman" w:cs="Times New Roman"/>
          <w:sz w:val="24"/>
          <w:szCs w:val="24"/>
        </w:rPr>
        <w:t>prevádzky a </w:t>
      </w:r>
      <w:r w:rsidRPr="001D7BC0">
        <w:rPr>
          <w:rFonts w:ascii="Times New Roman" w:hAnsi="Times New Roman" w:cs="Times New Roman"/>
          <w:sz w:val="24"/>
          <w:szCs w:val="24"/>
        </w:rPr>
        <w:t>údržby</w:t>
      </w:r>
      <w:r>
        <w:rPr>
          <w:rFonts w:ascii="Times New Roman" w:hAnsi="Times New Roman" w:cs="Times New Roman"/>
          <w:sz w:val="24"/>
          <w:szCs w:val="24"/>
        </w:rPr>
        <w:t xml:space="preserve"> systému, </w:t>
      </w:r>
      <w:r w:rsidRPr="00540B4D">
        <w:rPr>
          <w:rFonts w:ascii="Times New Roman" w:hAnsi="Times New Roman" w:cs="Times New Roman"/>
          <w:sz w:val="24"/>
          <w:szCs w:val="24"/>
        </w:rPr>
        <w:t xml:space="preserve">vrátane udržiavania aktuálnosti </w:t>
      </w:r>
      <w:r>
        <w:rPr>
          <w:rFonts w:ascii="Times New Roman" w:hAnsi="Times New Roman" w:cs="Times New Roman"/>
          <w:sz w:val="24"/>
          <w:szCs w:val="24"/>
        </w:rPr>
        <w:t xml:space="preserve">systému a </w:t>
      </w:r>
      <w:r w:rsidRPr="00540B4D">
        <w:rPr>
          <w:rFonts w:ascii="Times New Roman" w:hAnsi="Times New Roman" w:cs="Times New Roman"/>
          <w:sz w:val="24"/>
          <w:szCs w:val="24"/>
        </w:rPr>
        <w:t xml:space="preserve">príslušnej dokumentácie </w:t>
      </w:r>
      <w:r>
        <w:rPr>
          <w:rFonts w:ascii="Times New Roman" w:hAnsi="Times New Roman" w:cs="Times New Roman"/>
          <w:sz w:val="24"/>
          <w:szCs w:val="24"/>
        </w:rPr>
        <w:t>systému</w:t>
      </w:r>
      <w:r w:rsidRPr="00540B4D">
        <w:rPr>
          <w:rFonts w:ascii="Times New Roman" w:hAnsi="Times New Roman" w:cs="Times New Roman"/>
          <w:sz w:val="24"/>
          <w:szCs w:val="24"/>
        </w:rPr>
        <w:t>,</w:t>
      </w:r>
      <w:r>
        <w:rPr>
          <w:rFonts w:ascii="Times New Roman" w:hAnsi="Times New Roman" w:cs="Times New Roman"/>
          <w:sz w:val="24"/>
          <w:szCs w:val="24"/>
        </w:rPr>
        <w:t xml:space="preserve"> a ktorá je definovaná v </w:t>
      </w:r>
      <w:r w:rsidR="00AD4AF9">
        <w:rPr>
          <w:rFonts w:ascii="Times New Roman" w:hAnsi="Times New Roman" w:cs="Times New Roman"/>
          <w:sz w:val="24"/>
          <w:szCs w:val="24"/>
        </w:rPr>
        <w:t>P</w:t>
      </w:r>
      <w:r>
        <w:rPr>
          <w:rFonts w:ascii="Times New Roman" w:hAnsi="Times New Roman" w:cs="Times New Roman"/>
          <w:sz w:val="24"/>
          <w:szCs w:val="24"/>
        </w:rPr>
        <w:t>rílohe č. 1 Zmluvy ako súčasť Diela</w:t>
      </w:r>
      <w:r w:rsidRPr="00540B4D">
        <w:rPr>
          <w:rFonts w:ascii="Times New Roman" w:hAnsi="Times New Roman" w:cs="Times New Roman"/>
          <w:sz w:val="24"/>
          <w:szCs w:val="24"/>
        </w:rPr>
        <w:t>.</w:t>
      </w:r>
    </w:p>
    <w:p w14:paraId="5D1367E7" w14:textId="4DAA236F" w:rsidR="00DE2FC8" w:rsidRPr="00540B4D" w:rsidRDefault="00DE2FC8" w:rsidP="00C202EF">
      <w:pPr>
        <w:pStyle w:val="Odsekzoznamu"/>
        <w:numPr>
          <w:ilvl w:val="2"/>
          <w:numId w:val="21"/>
        </w:numPr>
        <w:tabs>
          <w:tab w:val="clear" w:pos="1134"/>
        </w:tabs>
        <w:ind w:hanging="567"/>
        <w:contextualSpacing w:val="0"/>
        <w:jc w:val="both"/>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Predmet Zmluvy</w:t>
      </w:r>
      <w:r w:rsidRPr="005C4645">
        <w:rPr>
          <w:rFonts w:ascii="Times New Roman" w:hAnsi="Times New Roman" w:cs="Times New Roman"/>
          <w:b/>
          <w:sz w:val="24"/>
          <w:szCs w:val="24"/>
        </w:rPr>
        <w:t>“</w:t>
      </w:r>
      <w:r>
        <w:rPr>
          <w:rFonts w:ascii="Times New Roman" w:hAnsi="Times New Roman" w:cs="Times New Roman"/>
          <w:sz w:val="24"/>
          <w:szCs w:val="24"/>
        </w:rPr>
        <w:t xml:space="preserve"> je vykonanie Diela </w:t>
      </w:r>
      <w:r w:rsidR="00E43477">
        <w:rPr>
          <w:rFonts w:ascii="Times New Roman" w:hAnsi="Times New Roman" w:cs="Times New Roman"/>
          <w:sz w:val="24"/>
          <w:szCs w:val="24"/>
        </w:rPr>
        <w:t>vrátane poskytovania P</w:t>
      </w:r>
      <w:r w:rsidR="00BF7A6F">
        <w:rPr>
          <w:rFonts w:ascii="Times New Roman" w:hAnsi="Times New Roman" w:cs="Times New Roman"/>
          <w:sz w:val="24"/>
          <w:szCs w:val="24"/>
        </w:rPr>
        <w:t xml:space="preserve">odpory </w:t>
      </w:r>
      <w:r w:rsidR="00E43477">
        <w:rPr>
          <w:rFonts w:ascii="Times New Roman" w:hAnsi="Times New Roman" w:cs="Times New Roman"/>
          <w:sz w:val="24"/>
          <w:szCs w:val="24"/>
        </w:rPr>
        <w:t>a poskytovania</w:t>
      </w:r>
      <w:r>
        <w:rPr>
          <w:rFonts w:ascii="Times New Roman" w:hAnsi="Times New Roman" w:cs="Times New Roman"/>
          <w:sz w:val="24"/>
          <w:szCs w:val="24"/>
        </w:rPr>
        <w:t xml:space="preserve"> Služieb</w:t>
      </w:r>
      <w:r w:rsidR="001D7BC0">
        <w:rPr>
          <w:rFonts w:ascii="Times New Roman" w:hAnsi="Times New Roman" w:cs="Times New Roman"/>
          <w:sz w:val="24"/>
          <w:szCs w:val="24"/>
        </w:rPr>
        <w:t xml:space="preserve"> na objednávku</w:t>
      </w:r>
      <w:r>
        <w:rPr>
          <w:rFonts w:ascii="Times New Roman" w:hAnsi="Times New Roman" w:cs="Times New Roman"/>
          <w:sz w:val="24"/>
          <w:szCs w:val="24"/>
        </w:rPr>
        <w:t>.</w:t>
      </w:r>
    </w:p>
    <w:p w14:paraId="4C85FDE1" w14:textId="77777777" w:rsidR="00AE5E6F" w:rsidRPr="00540B4D" w:rsidRDefault="00AE5E6F" w:rsidP="00C202EF">
      <w:pPr>
        <w:pStyle w:val="MLOdsek"/>
        <w:numPr>
          <w:ilvl w:val="2"/>
          <w:numId w:val="21"/>
        </w:numPr>
        <w:tabs>
          <w:tab w:val="clear" w:pos="1134"/>
          <w:tab w:val="num" w:pos="1305"/>
        </w:tabs>
        <w:spacing w:after="0" w:line="240" w:lineRule="auto"/>
        <w:ind w:hanging="567"/>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Preexistentný obchodne dostupný proprietárny SW</w:t>
      </w:r>
      <w:r w:rsidRPr="005C4645">
        <w:rPr>
          <w:rFonts w:ascii="Times New Roman" w:hAnsi="Times New Roman" w:cs="Times New Roman"/>
          <w:b/>
          <w:sz w:val="24"/>
          <w:szCs w:val="24"/>
        </w:rPr>
        <w:t>“</w:t>
      </w:r>
      <w:r w:rsidRPr="00540B4D">
        <w:rPr>
          <w:rFonts w:ascii="Times New Roman" w:hAnsi="Times New Roman" w:cs="Times New Roman"/>
          <w:sz w:val="24"/>
          <w:szCs w:val="24"/>
        </w:rPr>
        <w:t xml:space="preserve"> je  SW 3. strany  (vrátane databáz) výrobcu/subjektu vykonávajúceho hospodársku/obchodnú činnosť bez ohľadu na právne postavenie a spôsob ich financovania, ktorý je na trhu bežne dostupný, t. j. ponúkaný na území Slovenskej republiky alebo v rámci Európskej únie  bez obmedzení v čase uzavretia Zmluvy</w:t>
      </w:r>
      <w:r w:rsidR="002A5C29" w:rsidRPr="00540B4D">
        <w:rPr>
          <w:rFonts w:ascii="Times New Roman" w:hAnsi="Times New Roman" w:cs="Times New Roman"/>
          <w:sz w:val="24"/>
          <w:szCs w:val="24"/>
        </w:rPr>
        <w:t>,</w:t>
      </w:r>
      <w:r w:rsidRPr="00540B4D">
        <w:rPr>
          <w:rFonts w:ascii="Times New Roman" w:hAnsi="Times New Roman" w:cs="Times New Roman"/>
          <w:sz w:val="24"/>
          <w:szCs w:val="24"/>
        </w:rPr>
        <w:t xml:space="preserve"> a ktorý spĺňa znaky výrobku alebo tovaru </w:t>
      </w:r>
      <w:r w:rsidR="002A5C29" w:rsidRPr="00540B4D">
        <w:rPr>
          <w:rFonts w:ascii="Times New Roman" w:hAnsi="Times New Roman" w:cs="Times New Roman"/>
          <w:sz w:val="24"/>
          <w:szCs w:val="24"/>
        </w:rPr>
        <w:t>podľa</w:t>
      </w:r>
      <w:r w:rsidRPr="00540B4D">
        <w:rPr>
          <w:rFonts w:ascii="Times New Roman" w:hAnsi="Times New Roman" w:cs="Times New Roman"/>
          <w:sz w:val="24"/>
          <w:szCs w:val="24"/>
        </w:rPr>
        <w:t xml:space="preserve"> slovenskej legislatívy. Hospodárskou činnosťou sa rozumie každá činnosť, ktorá spočíva v ponuke tovaru a/alebo služieb na trhu. Preexistentný obchodne dostupný proprietárny SW musí spĺňať nasledovné znaky: </w:t>
      </w:r>
    </w:p>
    <w:p w14:paraId="4B698F55" w14:textId="77777777" w:rsidR="00AE5E6F" w:rsidRPr="00540B4D" w:rsidRDefault="00AE5E6F" w:rsidP="00C202EF">
      <w:pPr>
        <w:pStyle w:val="MLOdsek"/>
        <w:numPr>
          <w:ilvl w:val="0"/>
          <w:numId w:val="27"/>
        </w:numPr>
        <w:spacing w:after="0" w:line="240" w:lineRule="auto"/>
        <w:rPr>
          <w:rFonts w:ascii="Times New Roman" w:hAnsi="Times New Roman" w:cs="Times New Roman"/>
          <w:sz w:val="24"/>
          <w:szCs w:val="24"/>
        </w:rPr>
      </w:pPr>
      <w:r w:rsidRPr="00540B4D">
        <w:rPr>
          <w:rFonts w:ascii="Times New Roman" w:hAnsi="Times New Roman" w:cs="Times New Roman"/>
          <w:sz w:val="24"/>
          <w:szCs w:val="24"/>
        </w:rPr>
        <w:t>nie je/nebol vyrábaný/dodávaný na základe špecifických potrieb verejného obstarávateľa,</w:t>
      </w:r>
    </w:p>
    <w:p w14:paraId="2BAC8D9E" w14:textId="77777777" w:rsidR="00AE5E6F" w:rsidRPr="00540B4D" w:rsidRDefault="00AE5E6F" w:rsidP="00C202EF">
      <w:pPr>
        <w:pStyle w:val="MLOdsek"/>
        <w:numPr>
          <w:ilvl w:val="0"/>
          <w:numId w:val="27"/>
        </w:numPr>
        <w:spacing w:after="0" w:line="240" w:lineRule="auto"/>
        <w:rPr>
          <w:rFonts w:ascii="Times New Roman" w:hAnsi="Times New Roman" w:cs="Times New Roman"/>
          <w:sz w:val="24"/>
          <w:szCs w:val="24"/>
        </w:rPr>
      </w:pPr>
      <w:r w:rsidRPr="00540B4D">
        <w:rPr>
          <w:rFonts w:ascii="Times New Roman" w:hAnsi="Times New Roman" w:cs="Times New Roman"/>
          <w:sz w:val="24"/>
          <w:szCs w:val="24"/>
        </w:rPr>
        <w:t>v podobe akej je ponúkaný na trhu je bez väčších úprav jeho vlastností  a prvkov aj dodávaný/vyrábaný/uskutočňovaný pre verejného obstarávateľa,</w:t>
      </w:r>
    </w:p>
    <w:p w14:paraId="15C1A2CB" w14:textId="77777777" w:rsidR="00AE5E6F" w:rsidRPr="00540B4D" w:rsidRDefault="00AE5E6F" w:rsidP="00C202EF">
      <w:pPr>
        <w:pStyle w:val="MLOdsek"/>
        <w:numPr>
          <w:ilvl w:val="0"/>
          <w:numId w:val="27"/>
        </w:numPr>
        <w:spacing w:after="0" w:line="240" w:lineRule="auto"/>
        <w:rPr>
          <w:rFonts w:ascii="Times New Roman" w:hAnsi="Times New Roman" w:cs="Times New Roman"/>
          <w:sz w:val="24"/>
          <w:szCs w:val="24"/>
        </w:rPr>
      </w:pPr>
      <w:r w:rsidRPr="00540B4D">
        <w:rPr>
          <w:rFonts w:ascii="Times New Roman" w:hAnsi="Times New Roman" w:cs="Times New Roman"/>
          <w:sz w:val="24"/>
          <w:szCs w:val="24"/>
        </w:rPr>
        <w:t>v podobe akej je dodávaný/vyrábaný/uskutočňovaný pre verejného obstarávateľa je dodávaný/vyrábaný aj pre spotrebiteľov a iné subjekty na trhu.</w:t>
      </w:r>
    </w:p>
    <w:p w14:paraId="408F08A8" w14:textId="77777777" w:rsidR="00AE5E6F" w:rsidRPr="00540B4D" w:rsidRDefault="00DE2FC8"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Pr>
          <w:rFonts w:ascii="Times New Roman" w:hAnsi="Times New Roman" w:cs="Times New Roman"/>
          <w:b/>
          <w:sz w:val="24"/>
          <w:szCs w:val="24"/>
        </w:rPr>
        <w:t>„</w:t>
      </w:r>
      <w:r w:rsidR="00AE5E6F" w:rsidRPr="00540B4D">
        <w:rPr>
          <w:rFonts w:ascii="Times New Roman" w:hAnsi="Times New Roman" w:cs="Times New Roman"/>
          <w:b/>
          <w:sz w:val="24"/>
          <w:szCs w:val="24"/>
        </w:rPr>
        <w:t>Preexistentný obchodne nedostupný proprietárny  S</w:t>
      </w:r>
      <w:r w:rsidR="00AE5E6F" w:rsidRPr="00EE65AB">
        <w:rPr>
          <w:rFonts w:ascii="Times New Roman" w:hAnsi="Times New Roman" w:cs="Times New Roman"/>
          <w:b/>
          <w:sz w:val="24"/>
          <w:szCs w:val="24"/>
        </w:rPr>
        <w:t>W</w:t>
      </w:r>
      <w:r w:rsidR="00AE5E6F" w:rsidRPr="005C4645">
        <w:rPr>
          <w:rFonts w:ascii="Times New Roman" w:hAnsi="Times New Roman" w:cs="Times New Roman"/>
          <w:b/>
          <w:sz w:val="24"/>
          <w:szCs w:val="24"/>
        </w:rPr>
        <w:t>“</w:t>
      </w:r>
      <w:r w:rsidR="00AE5E6F" w:rsidRPr="00540B4D">
        <w:rPr>
          <w:rFonts w:ascii="Times New Roman" w:hAnsi="Times New Roman" w:cs="Times New Roman"/>
          <w:sz w:val="24"/>
          <w:szCs w:val="24"/>
        </w:rPr>
        <w:t xml:space="preserve"> je  SW 3. strany (vrátane databáz), </w:t>
      </w:r>
      <w:r w:rsidR="00AE5E6F" w:rsidRPr="00540B4D">
        <w:rPr>
          <w:rFonts w:ascii="Times New Roman" w:hAnsi="Times New Roman" w:cs="Times New Roman"/>
          <w:color w:val="000000" w:themeColor="text1"/>
          <w:sz w:val="24"/>
          <w:szCs w:val="24"/>
        </w:rPr>
        <w:t xml:space="preserve">ktorý nie je samostatne voľne obchodne dostupný ani obchodovaný, ale spĺňa podmienky preexistentného obchodne dostupného proprietárneho SW, ktorý vznikol nezávisle od Diela. Zmluvné strany sa dohodli, že v prípade, ak súčasťou Zmluvy je preexistentný obchodne nedostupný </w:t>
      </w:r>
      <w:r w:rsidR="00746E49">
        <w:rPr>
          <w:rFonts w:ascii="Times New Roman" w:hAnsi="Times New Roman" w:cs="Times New Roman"/>
          <w:color w:val="000000" w:themeColor="text1"/>
          <w:sz w:val="24"/>
          <w:szCs w:val="24"/>
        </w:rPr>
        <w:t xml:space="preserve">proprietárny </w:t>
      </w:r>
      <w:r w:rsidR="00AE5E6F" w:rsidRPr="00540B4D">
        <w:rPr>
          <w:rFonts w:ascii="Times New Roman" w:hAnsi="Times New Roman" w:cs="Times New Roman"/>
          <w:color w:val="000000" w:themeColor="text1"/>
          <w:sz w:val="24"/>
          <w:szCs w:val="24"/>
        </w:rPr>
        <w:t>SW, Zhotoviteľ je povinný v čase odovzdania Diela alebo jeho časti udeliť</w:t>
      </w:r>
      <w:r w:rsidR="00746E49">
        <w:rPr>
          <w:rFonts w:ascii="Times New Roman" w:hAnsi="Times New Roman" w:cs="Times New Roman"/>
          <w:color w:val="000000" w:themeColor="text1"/>
          <w:sz w:val="24"/>
          <w:szCs w:val="24"/>
        </w:rPr>
        <w:t xml:space="preserve"> </w:t>
      </w:r>
      <w:r w:rsidR="00AE5E6F" w:rsidRPr="00540B4D">
        <w:rPr>
          <w:rFonts w:ascii="Times New Roman" w:hAnsi="Times New Roman" w:cs="Times New Roman"/>
          <w:color w:val="000000" w:themeColor="text1"/>
          <w:sz w:val="24"/>
          <w:szCs w:val="24"/>
        </w:rPr>
        <w:t>Objednávateľovi licenciu na používanie preexistentného obchodne nedostupného proprietárneho SW v rozsahu nevyhnutnom na funkčné používanie Diela alebo jeho časti (s výnimkou použitia, ktoré má obchodný charakter), v súlade s účelom, na aký je Dielo alebo jeho časť vytvorené a na celé obdobie existencie Diela ako celku</w:t>
      </w:r>
      <w:r w:rsidR="00746E49">
        <w:rPr>
          <w:rFonts w:ascii="Times New Roman" w:hAnsi="Times New Roman" w:cs="Times New Roman"/>
          <w:sz w:val="24"/>
          <w:szCs w:val="24"/>
        </w:rPr>
        <w:t>.</w:t>
      </w:r>
    </w:p>
    <w:p w14:paraId="4A4BF6BD" w14:textId="77777777" w:rsidR="00AE5E6F" w:rsidRPr="00540B4D" w:rsidRDefault="00AE5E6F"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Preexistentný open source SW</w:t>
      </w:r>
      <w:r w:rsidRPr="005C4645">
        <w:rPr>
          <w:rFonts w:ascii="Times New Roman" w:hAnsi="Times New Roman" w:cs="Times New Roman"/>
          <w:b/>
          <w:sz w:val="24"/>
          <w:szCs w:val="24"/>
        </w:rPr>
        <w:t>“</w:t>
      </w:r>
      <w:r w:rsidRPr="00540B4D">
        <w:rPr>
          <w:rFonts w:ascii="Times New Roman" w:hAnsi="Times New Roman" w:cs="Times New Roman"/>
          <w:sz w:val="24"/>
          <w:szCs w:val="24"/>
        </w:rPr>
        <w:t xml:space="preserve"> je open source softvér, ktorý  umožňuje spustenie, analyzovanie, modifikáciu a zdieľanie zdrojového kódu, vrátane detailného komentovania zdrojových kódov a úplnej užívateľskej, prevádzkovej a administrátorskej dokumentácie</w:t>
      </w:r>
      <w:r w:rsidR="00540B4D">
        <w:rPr>
          <w:rFonts w:ascii="Times New Roman" w:hAnsi="Times New Roman" w:cs="Times New Roman"/>
          <w:sz w:val="24"/>
          <w:szCs w:val="24"/>
        </w:rPr>
        <w:t>.</w:t>
      </w:r>
    </w:p>
    <w:p w14:paraId="5F45851A" w14:textId="77777777" w:rsidR="00AE5E6F" w:rsidRPr="00540B4D" w:rsidRDefault="00AE5E6F"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sidRPr="00540B4D" w:rsidDel="004A51DE">
        <w:rPr>
          <w:rFonts w:ascii="Times New Roman" w:hAnsi="Times New Roman" w:cs="Times New Roman"/>
          <w:sz w:val="24"/>
          <w:szCs w:val="24"/>
        </w:rPr>
        <w:t xml:space="preserve"> </w:t>
      </w:r>
      <w:r w:rsidRPr="00540B4D">
        <w:rPr>
          <w:rFonts w:ascii="Times New Roman" w:hAnsi="Times New Roman" w:cs="Times New Roman"/>
          <w:b/>
          <w:sz w:val="24"/>
          <w:szCs w:val="24"/>
        </w:rPr>
        <w:t>„Preexistentný zdrojový kód“</w:t>
      </w:r>
      <w:r w:rsidRPr="00540B4D">
        <w:rPr>
          <w:rFonts w:ascii="Times New Roman" w:hAnsi="Times New Roman" w:cs="Times New Roman"/>
          <w:sz w:val="24"/>
          <w:szCs w:val="24"/>
        </w:rPr>
        <w:t xml:space="preserve"> je zdrojový kód každého SW 3. strany a preexistentného open source SW, ktorý bol vytvorený nezávisle od zhotovenia Diela</w:t>
      </w:r>
      <w:r w:rsidR="00540B4D">
        <w:rPr>
          <w:rFonts w:ascii="Times New Roman" w:hAnsi="Times New Roman" w:cs="Times New Roman"/>
          <w:sz w:val="24"/>
          <w:szCs w:val="24"/>
        </w:rPr>
        <w:t>.</w:t>
      </w:r>
    </w:p>
    <w:p w14:paraId="68F6137A" w14:textId="60735D29" w:rsidR="009001F8" w:rsidRPr="00F378B0" w:rsidRDefault="00931A19" w:rsidP="002E772B">
      <w:pPr>
        <w:pStyle w:val="MLOdsek"/>
        <w:numPr>
          <w:ilvl w:val="2"/>
          <w:numId w:val="21"/>
        </w:numPr>
        <w:tabs>
          <w:tab w:val="clear" w:pos="1134"/>
        </w:tabs>
        <w:spacing w:after="0" w:line="240" w:lineRule="auto"/>
        <w:ind w:hanging="567"/>
        <w:rPr>
          <w:rFonts w:ascii="Times New Roman" w:hAnsi="Times New Roman" w:cs="Times New Roman"/>
          <w:b/>
          <w:sz w:val="24"/>
          <w:szCs w:val="24"/>
        </w:rPr>
      </w:pPr>
      <w:r w:rsidRPr="005C4645">
        <w:rPr>
          <w:rFonts w:ascii="Times New Roman" w:hAnsi="Times New Roman" w:cs="Times New Roman"/>
          <w:b/>
          <w:sz w:val="24"/>
          <w:szCs w:val="24"/>
        </w:rPr>
        <w:lastRenderedPageBreak/>
        <w:t>„Projekt“</w:t>
      </w:r>
      <w:r w:rsidR="002610DC" w:rsidRPr="005C4645">
        <w:rPr>
          <w:rFonts w:ascii="Times New Roman" w:hAnsi="Times New Roman" w:cs="Times New Roman"/>
          <w:sz w:val="24"/>
          <w:szCs w:val="24"/>
        </w:rPr>
        <w:t xml:space="preserve"> je Projekt </w:t>
      </w:r>
      <w:r w:rsidR="00B81349">
        <w:rPr>
          <w:rFonts w:ascii="Times New Roman" w:hAnsi="Times New Roman" w:cs="Times New Roman"/>
          <w:sz w:val="24"/>
          <w:szCs w:val="24"/>
        </w:rPr>
        <w:t>č. 2978</w:t>
      </w:r>
      <w:r w:rsidR="002610DC" w:rsidRPr="002610DC">
        <w:rPr>
          <w:rFonts w:ascii="Times New Roman" w:hAnsi="Times New Roman" w:cs="Times New Roman"/>
          <w:sz w:val="24"/>
          <w:szCs w:val="24"/>
        </w:rPr>
        <w:t xml:space="preserve"> </w:t>
      </w:r>
      <w:r w:rsidR="002610DC" w:rsidRPr="00BA2584">
        <w:rPr>
          <w:rFonts w:ascii="Times New Roman" w:hAnsi="Times New Roman" w:cs="Times New Roman"/>
          <w:sz w:val="24"/>
          <w:szCs w:val="24"/>
        </w:rPr>
        <w:t>schválený</w:t>
      </w:r>
      <w:r w:rsidR="002610DC" w:rsidRPr="005C4645">
        <w:rPr>
          <w:rFonts w:ascii="Times New Roman" w:hAnsi="Times New Roman" w:cs="Times New Roman"/>
          <w:sz w:val="24"/>
          <w:szCs w:val="24"/>
        </w:rPr>
        <w:t xml:space="preserve"> v centrálnom metainformačnom systéme verejnej správy v súlade s vyhláškou Ministerstva investícií, regionálneho rozvoja a informatizácie Slovenskej republiky č. 401/2</w:t>
      </w:r>
      <w:r w:rsidR="002610DC">
        <w:rPr>
          <w:rFonts w:ascii="Times New Roman" w:hAnsi="Times New Roman" w:cs="Times New Roman"/>
          <w:sz w:val="24"/>
          <w:szCs w:val="24"/>
        </w:rPr>
        <w:t>023 Z. z. o riadení projektov a </w:t>
      </w:r>
      <w:r w:rsidR="002610DC" w:rsidRPr="005C4645">
        <w:rPr>
          <w:rFonts w:ascii="Times New Roman" w:hAnsi="Times New Roman" w:cs="Times New Roman"/>
          <w:sz w:val="24"/>
          <w:szCs w:val="24"/>
        </w:rPr>
        <w:t>zmenových požiadaviek v prevádzke informačných technológií verejnej správy</w:t>
      </w:r>
      <w:r w:rsidR="001115C7">
        <w:rPr>
          <w:rFonts w:ascii="Times New Roman" w:hAnsi="Times New Roman" w:cs="Times New Roman"/>
          <w:sz w:val="24"/>
          <w:szCs w:val="24"/>
        </w:rPr>
        <w:t xml:space="preserve"> v znení vyhlášky č. 46/2025 Z. z. (ďalej len „vyhláška č. 401/2023 Z. z.“). </w:t>
      </w:r>
    </w:p>
    <w:p w14:paraId="40C66180" w14:textId="06678459" w:rsidR="00540B4D" w:rsidRPr="0001544A" w:rsidRDefault="00540B4D" w:rsidP="00250915">
      <w:pPr>
        <w:pStyle w:val="MLOdsek"/>
        <w:numPr>
          <w:ilvl w:val="2"/>
          <w:numId w:val="21"/>
        </w:numPr>
        <w:tabs>
          <w:tab w:val="clear" w:pos="1134"/>
        </w:tabs>
        <w:spacing w:after="0" w:line="240" w:lineRule="auto"/>
        <w:ind w:hanging="567"/>
        <w:rPr>
          <w:rFonts w:ascii="Times New Roman" w:hAnsi="Times New Roman" w:cs="Times New Roman"/>
          <w:sz w:val="24"/>
          <w:szCs w:val="24"/>
        </w:rPr>
      </w:pPr>
      <w:r w:rsidRPr="0001544A">
        <w:rPr>
          <w:rFonts w:ascii="Times New Roman" w:hAnsi="Times New Roman" w:cs="Times New Roman"/>
          <w:b/>
          <w:sz w:val="24"/>
          <w:szCs w:val="24"/>
        </w:rPr>
        <w:t>„Služby</w:t>
      </w:r>
      <w:r w:rsidR="007E53C8">
        <w:rPr>
          <w:rFonts w:ascii="Times New Roman" w:hAnsi="Times New Roman" w:cs="Times New Roman"/>
          <w:b/>
          <w:sz w:val="24"/>
          <w:szCs w:val="24"/>
        </w:rPr>
        <w:t xml:space="preserve"> na objednávku</w:t>
      </w:r>
      <w:r w:rsidRPr="0001544A">
        <w:rPr>
          <w:rFonts w:ascii="Times New Roman" w:hAnsi="Times New Roman" w:cs="Times New Roman"/>
          <w:b/>
          <w:sz w:val="24"/>
          <w:szCs w:val="24"/>
        </w:rPr>
        <w:t>“</w:t>
      </w:r>
      <w:r w:rsidRPr="00250915">
        <w:rPr>
          <w:rFonts w:ascii="Times New Roman" w:hAnsi="Times New Roman" w:cs="Times New Roman"/>
          <w:sz w:val="24"/>
          <w:szCs w:val="24"/>
        </w:rPr>
        <w:t xml:space="preserve"> sú </w:t>
      </w:r>
      <w:r w:rsidR="00602615">
        <w:rPr>
          <w:rFonts w:ascii="Times New Roman" w:hAnsi="Times New Roman" w:cs="Times New Roman"/>
          <w:sz w:val="24"/>
          <w:szCs w:val="24"/>
        </w:rPr>
        <w:t>s</w:t>
      </w:r>
      <w:r w:rsidRPr="00250915">
        <w:rPr>
          <w:rFonts w:ascii="Times New Roman" w:hAnsi="Times New Roman" w:cs="Times New Roman"/>
          <w:sz w:val="24"/>
          <w:szCs w:val="24"/>
        </w:rPr>
        <w:t>lužby</w:t>
      </w:r>
      <w:r w:rsidR="00700DF5" w:rsidRPr="00250915">
        <w:rPr>
          <w:rFonts w:ascii="Times New Roman" w:hAnsi="Times New Roman" w:cs="Times New Roman"/>
          <w:sz w:val="24"/>
          <w:szCs w:val="24"/>
        </w:rPr>
        <w:t xml:space="preserve"> rozvoja </w:t>
      </w:r>
      <w:r w:rsidR="00700DF5" w:rsidRPr="0001544A">
        <w:rPr>
          <w:rFonts w:ascii="Times New Roman" w:hAnsi="Times New Roman" w:cs="Times New Roman"/>
          <w:sz w:val="24"/>
          <w:szCs w:val="24"/>
        </w:rPr>
        <w:t xml:space="preserve">definované čl. </w:t>
      </w:r>
      <w:r w:rsidR="0001544A">
        <w:rPr>
          <w:rFonts w:ascii="Times New Roman" w:hAnsi="Times New Roman" w:cs="Times New Roman"/>
          <w:sz w:val="24"/>
          <w:szCs w:val="24"/>
        </w:rPr>
        <w:t>4</w:t>
      </w:r>
      <w:r w:rsidR="00700DF5" w:rsidRPr="0001544A">
        <w:rPr>
          <w:rFonts w:ascii="Times New Roman" w:hAnsi="Times New Roman" w:cs="Times New Roman"/>
          <w:sz w:val="24"/>
          <w:szCs w:val="24"/>
        </w:rPr>
        <w:t xml:space="preserve"> ods. 3</w:t>
      </w:r>
      <w:r w:rsidRPr="0001544A">
        <w:rPr>
          <w:rFonts w:ascii="Times New Roman" w:hAnsi="Times New Roman" w:cs="Times New Roman"/>
          <w:sz w:val="24"/>
          <w:szCs w:val="24"/>
        </w:rPr>
        <w:t xml:space="preserve"> Zmluvy a</w:t>
      </w:r>
      <w:r w:rsidRPr="00250915">
        <w:rPr>
          <w:rFonts w:ascii="Times New Roman" w:hAnsi="Times New Roman" w:cs="Times New Roman"/>
          <w:sz w:val="24"/>
          <w:szCs w:val="24"/>
        </w:rPr>
        <w:t xml:space="preserve"> </w:t>
      </w:r>
      <w:r w:rsidR="002E772B">
        <w:rPr>
          <w:rFonts w:ascii="Times New Roman" w:hAnsi="Times New Roman" w:cs="Times New Roman"/>
          <w:sz w:val="24"/>
          <w:szCs w:val="24"/>
        </w:rPr>
        <w:t xml:space="preserve">v </w:t>
      </w:r>
      <w:r w:rsidR="008B246B" w:rsidRPr="00250915">
        <w:rPr>
          <w:rFonts w:ascii="Times New Roman" w:hAnsi="Times New Roman" w:cs="Times New Roman"/>
          <w:sz w:val="24"/>
          <w:szCs w:val="24"/>
        </w:rPr>
        <w:t>p</w:t>
      </w:r>
      <w:r w:rsidRPr="0001544A">
        <w:rPr>
          <w:rFonts w:ascii="Times New Roman" w:hAnsi="Times New Roman" w:cs="Times New Roman"/>
          <w:sz w:val="24"/>
          <w:szCs w:val="24"/>
        </w:rPr>
        <w:t>ríloh</w:t>
      </w:r>
      <w:r w:rsidR="002E772B">
        <w:rPr>
          <w:rFonts w:ascii="Times New Roman" w:hAnsi="Times New Roman" w:cs="Times New Roman"/>
          <w:sz w:val="24"/>
          <w:szCs w:val="24"/>
        </w:rPr>
        <w:t>e</w:t>
      </w:r>
      <w:r w:rsidRPr="0001544A">
        <w:rPr>
          <w:rFonts w:ascii="Times New Roman" w:hAnsi="Times New Roman" w:cs="Times New Roman"/>
          <w:sz w:val="24"/>
          <w:szCs w:val="24"/>
        </w:rPr>
        <w:t xml:space="preserve"> č. 1 Zmluvy.</w:t>
      </w:r>
    </w:p>
    <w:p w14:paraId="15974EA2" w14:textId="22222F71" w:rsidR="00AE5E6F" w:rsidRPr="00540B4D" w:rsidRDefault="00AE5E6F"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SW</w:t>
      </w:r>
      <w:r w:rsidRPr="005C4645">
        <w:rPr>
          <w:rFonts w:ascii="Times New Roman" w:hAnsi="Times New Roman" w:cs="Times New Roman"/>
          <w:b/>
          <w:sz w:val="24"/>
          <w:szCs w:val="24"/>
        </w:rPr>
        <w:t>“</w:t>
      </w:r>
      <w:r w:rsidRPr="00540B4D">
        <w:rPr>
          <w:rFonts w:ascii="Times New Roman" w:hAnsi="Times New Roman" w:cs="Times New Roman"/>
          <w:sz w:val="24"/>
          <w:szCs w:val="24"/>
        </w:rPr>
        <w:t xml:space="preserve"> je softvérový produkt/softvérové riešenie, ktoré  spĺňa znaky počítačového programu/počítačových programov, a tvorí súčasť </w:t>
      </w:r>
      <w:r w:rsidR="00F378B0">
        <w:rPr>
          <w:rFonts w:ascii="Times New Roman" w:hAnsi="Times New Roman" w:cs="Times New Roman"/>
          <w:sz w:val="24"/>
          <w:szCs w:val="24"/>
        </w:rPr>
        <w:t xml:space="preserve">Kyberneticko-bezpečnostného </w:t>
      </w:r>
      <w:r w:rsidRPr="00540B4D">
        <w:rPr>
          <w:rFonts w:ascii="Times New Roman" w:hAnsi="Times New Roman" w:cs="Times New Roman"/>
          <w:sz w:val="24"/>
          <w:szCs w:val="24"/>
        </w:rPr>
        <w:t xml:space="preserve"> systému vrátane s ním súvisiacej dokumentácie a manuálov a</w:t>
      </w:r>
      <w:r w:rsidR="008B246B">
        <w:rPr>
          <w:rFonts w:ascii="Times New Roman" w:hAnsi="Times New Roman" w:cs="Times New Roman"/>
          <w:sz w:val="24"/>
          <w:szCs w:val="24"/>
        </w:rPr>
        <w:t xml:space="preserve"> </w:t>
      </w:r>
      <w:r w:rsidRPr="00540B4D">
        <w:rPr>
          <w:rFonts w:ascii="Times New Roman" w:hAnsi="Times New Roman" w:cs="Times New Roman"/>
          <w:sz w:val="24"/>
          <w:szCs w:val="24"/>
        </w:rPr>
        <w:t>bol dodaný Zhotoviteľom v rámci plnenia tejto Zmluvy</w:t>
      </w:r>
      <w:r w:rsidR="00540B4D">
        <w:rPr>
          <w:rFonts w:ascii="Times New Roman" w:hAnsi="Times New Roman" w:cs="Times New Roman"/>
          <w:sz w:val="24"/>
          <w:szCs w:val="24"/>
        </w:rPr>
        <w:t>.</w:t>
      </w:r>
    </w:p>
    <w:p w14:paraId="68B05C3D" w14:textId="77777777" w:rsidR="00AE5E6F" w:rsidRDefault="00AE5E6F"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sidRPr="00540B4D">
        <w:rPr>
          <w:rFonts w:ascii="Times New Roman" w:hAnsi="Times New Roman" w:cs="Times New Roman"/>
          <w:b/>
          <w:sz w:val="24"/>
          <w:szCs w:val="24"/>
        </w:rPr>
        <w:t xml:space="preserve">„SW 3. strany“ </w:t>
      </w:r>
      <w:r w:rsidRPr="00540B4D">
        <w:rPr>
          <w:rFonts w:ascii="Times New Roman" w:hAnsi="Times New Roman" w:cs="Times New Roman"/>
          <w:sz w:val="24"/>
          <w:szCs w:val="24"/>
        </w:rPr>
        <w:t>je softvérový produkt/softvérové riešenie, ktoré spĺňa znaky preexistentného obchodne dostupného softvéru, preexistentného obchodne nedostupného softvéru, preexistentného open source softvéru</w:t>
      </w:r>
      <w:r w:rsidR="00540B4D">
        <w:rPr>
          <w:rFonts w:ascii="Times New Roman" w:hAnsi="Times New Roman" w:cs="Times New Roman"/>
          <w:sz w:val="24"/>
          <w:szCs w:val="24"/>
        </w:rPr>
        <w:t>.</w:t>
      </w:r>
    </w:p>
    <w:p w14:paraId="50CF83A0" w14:textId="31C0FE24" w:rsidR="00E12411" w:rsidRPr="00540B4D" w:rsidRDefault="00E12411" w:rsidP="00B64F11">
      <w:pPr>
        <w:pStyle w:val="MLOdsek"/>
        <w:numPr>
          <w:ilvl w:val="2"/>
          <w:numId w:val="21"/>
        </w:numPr>
        <w:spacing w:after="0" w:line="240" w:lineRule="auto"/>
        <w:ind w:hanging="567"/>
        <w:rPr>
          <w:rFonts w:ascii="Times New Roman" w:hAnsi="Times New Roman" w:cs="Times New Roman"/>
          <w:sz w:val="24"/>
          <w:szCs w:val="24"/>
        </w:rPr>
      </w:pPr>
      <w:r>
        <w:rPr>
          <w:rFonts w:ascii="Times New Roman" w:hAnsi="Times New Roman" w:cs="Times New Roman"/>
          <w:b/>
          <w:sz w:val="24"/>
          <w:szCs w:val="24"/>
        </w:rPr>
        <w:t>„Utajovanou</w:t>
      </w:r>
      <w:r w:rsidRPr="00EE65AB">
        <w:rPr>
          <w:rFonts w:ascii="Times New Roman" w:hAnsi="Times New Roman" w:cs="Times New Roman"/>
          <w:b/>
          <w:sz w:val="24"/>
          <w:szCs w:val="24"/>
        </w:rPr>
        <w:t xml:space="preserve"> informáciou</w:t>
      </w:r>
      <w:r>
        <w:rPr>
          <w:rFonts w:ascii="Times New Roman" w:hAnsi="Times New Roman" w:cs="Times New Roman"/>
          <w:b/>
          <w:sz w:val="24"/>
          <w:szCs w:val="24"/>
        </w:rPr>
        <w:t>“</w:t>
      </w:r>
      <w:r w:rsidRPr="00B15AD2">
        <w:rPr>
          <w:rFonts w:ascii="Times New Roman" w:hAnsi="Times New Roman" w:cs="Times New Roman"/>
          <w:sz w:val="24"/>
          <w:szCs w:val="24"/>
        </w:rPr>
        <w:t xml:space="preserve"> </w:t>
      </w:r>
      <w:r w:rsidR="00B64F11">
        <w:rPr>
          <w:rFonts w:ascii="Times New Roman" w:hAnsi="Times New Roman" w:cs="Times New Roman"/>
          <w:sz w:val="24"/>
          <w:szCs w:val="24"/>
        </w:rPr>
        <w:t>je podľa</w:t>
      </w:r>
      <w:r>
        <w:rPr>
          <w:rFonts w:ascii="Times New Roman" w:hAnsi="Times New Roman" w:cs="Times New Roman"/>
          <w:sz w:val="24"/>
          <w:szCs w:val="24"/>
        </w:rPr>
        <w:t xml:space="preserve"> zákona </w:t>
      </w:r>
      <w:r w:rsidR="00B64F11">
        <w:rPr>
          <w:rFonts w:ascii="Times New Roman" w:hAnsi="Times New Roman" w:cs="Times New Roman"/>
          <w:sz w:val="24"/>
          <w:szCs w:val="24"/>
        </w:rPr>
        <w:t xml:space="preserve">č. 215/2004 Z. z. </w:t>
      </w:r>
      <w:r>
        <w:rPr>
          <w:rFonts w:ascii="Times New Roman" w:hAnsi="Times New Roman" w:cs="Times New Roman"/>
          <w:sz w:val="24"/>
          <w:szCs w:val="24"/>
        </w:rPr>
        <w:t xml:space="preserve">o ochrane utajovaných skutočností </w:t>
      </w:r>
      <w:r w:rsidR="00B64F11" w:rsidRPr="00B64F11">
        <w:rPr>
          <w:rFonts w:ascii="Times New Roman" w:hAnsi="Times New Roman" w:cs="Times New Roman"/>
          <w:sz w:val="24"/>
          <w:szCs w:val="24"/>
        </w:rPr>
        <w:t>a o zmene a doplnení niektorých zákonov</w:t>
      </w:r>
      <w:r w:rsidR="00B64F11">
        <w:rPr>
          <w:rFonts w:ascii="Times New Roman" w:hAnsi="Times New Roman" w:cs="Times New Roman"/>
          <w:sz w:val="24"/>
          <w:szCs w:val="24"/>
        </w:rPr>
        <w:t xml:space="preserve"> v znení neskorších predpisov</w:t>
      </w:r>
      <w:r w:rsidRPr="00B15AD2">
        <w:rPr>
          <w:rFonts w:ascii="Times New Roman" w:hAnsi="Times New Roman" w:cs="Times New Roman"/>
          <w:sz w:val="24"/>
          <w:szCs w:val="24"/>
        </w:rPr>
        <w:t xml:space="preserve">  </w:t>
      </w:r>
      <w:r w:rsidR="00ED4566" w:rsidRPr="00ED4566">
        <w:rPr>
          <w:rFonts w:ascii="Times New Roman" w:hAnsi="Times New Roman" w:cs="Times New Roman"/>
          <w:sz w:val="24"/>
          <w:szCs w:val="24"/>
        </w:rPr>
        <w:t>informácia alebo vec určená pôvodcom utajovanej skutočnosti, ktorú vzhľadom na záujem Slovenskej republiky treba chrániť pred vyzradením, zneužitím, poškodením, neoprávneným rozmnožením, zničením, stratou alebo odcudzením (ďalej len „</w:t>
      </w:r>
      <w:r w:rsidR="00ED4566" w:rsidRPr="00F378B0">
        <w:rPr>
          <w:rFonts w:ascii="Times New Roman" w:hAnsi="Times New Roman" w:cs="Times New Roman"/>
          <w:b/>
          <w:sz w:val="24"/>
          <w:szCs w:val="24"/>
        </w:rPr>
        <w:t>neoprávnená manipulácia</w:t>
      </w:r>
      <w:r w:rsidR="00ED4566" w:rsidRPr="00ED4566">
        <w:rPr>
          <w:rFonts w:ascii="Times New Roman" w:hAnsi="Times New Roman" w:cs="Times New Roman"/>
          <w:sz w:val="24"/>
          <w:szCs w:val="24"/>
        </w:rPr>
        <w:t xml:space="preserve">“) a ktorá môže vznikať len v oblastiach, ktoré ustanoví vláda Slovenskej republiky svojím nariadením, </w:t>
      </w:r>
    </w:p>
    <w:p w14:paraId="43F96771" w14:textId="53E27422" w:rsidR="00DA5B22" w:rsidRPr="00540B4D" w:rsidRDefault="00540B4D"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sidRPr="00540B4D">
        <w:rPr>
          <w:rFonts w:ascii="Times New Roman" w:hAnsi="Times New Roman" w:cs="Times New Roman"/>
          <w:b/>
          <w:sz w:val="24"/>
          <w:szCs w:val="24"/>
        </w:rPr>
        <w:t>„</w:t>
      </w:r>
      <w:r w:rsidR="00DA5B22" w:rsidRPr="00540B4D">
        <w:rPr>
          <w:rFonts w:ascii="Times New Roman" w:hAnsi="Times New Roman" w:cs="Times New Roman"/>
          <w:b/>
          <w:sz w:val="24"/>
          <w:szCs w:val="24"/>
        </w:rPr>
        <w:t>Vada</w:t>
      </w:r>
      <w:r w:rsidRPr="00540B4D">
        <w:rPr>
          <w:rFonts w:ascii="Times New Roman" w:hAnsi="Times New Roman" w:cs="Times New Roman"/>
          <w:b/>
          <w:sz w:val="24"/>
          <w:szCs w:val="24"/>
        </w:rPr>
        <w:t>“</w:t>
      </w:r>
      <w:r w:rsidR="00DA5B22" w:rsidRPr="00540B4D">
        <w:rPr>
          <w:rFonts w:ascii="Times New Roman" w:hAnsi="Times New Roman" w:cs="Times New Roman"/>
          <w:sz w:val="24"/>
          <w:szCs w:val="24"/>
        </w:rPr>
        <w:t xml:space="preserve"> alebo tiež </w:t>
      </w:r>
      <w:r w:rsidR="00DA5B22" w:rsidRPr="005C4645">
        <w:rPr>
          <w:rFonts w:ascii="Times New Roman" w:hAnsi="Times New Roman" w:cs="Times New Roman"/>
          <w:b/>
          <w:sz w:val="24"/>
          <w:szCs w:val="24"/>
        </w:rPr>
        <w:t>„</w:t>
      </w:r>
      <w:r w:rsidR="00DA5B22" w:rsidRPr="00EE65AB">
        <w:rPr>
          <w:rFonts w:ascii="Times New Roman" w:hAnsi="Times New Roman" w:cs="Times New Roman"/>
          <w:b/>
          <w:sz w:val="24"/>
          <w:szCs w:val="24"/>
        </w:rPr>
        <w:t>Defekt</w:t>
      </w:r>
      <w:r w:rsidR="00DA5B22" w:rsidRPr="005C4645">
        <w:rPr>
          <w:rFonts w:ascii="Times New Roman" w:hAnsi="Times New Roman" w:cs="Times New Roman"/>
          <w:b/>
          <w:sz w:val="24"/>
          <w:szCs w:val="24"/>
        </w:rPr>
        <w:t>“</w:t>
      </w:r>
      <w:r w:rsidR="00DA5B22" w:rsidRPr="00540B4D">
        <w:rPr>
          <w:rFonts w:ascii="Times New Roman" w:hAnsi="Times New Roman" w:cs="Times New Roman"/>
          <w:sz w:val="24"/>
          <w:szCs w:val="24"/>
        </w:rPr>
        <w:t xml:space="preserve"> je nesúlad medzi skutočným stavom funkčnosti dodaného Komponentu a medzi funkčnými špecifikáciami Komponentu uvedenými v príslušnej potvrdenej </w:t>
      </w:r>
      <w:r>
        <w:rPr>
          <w:rFonts w:ascii="Times New Roman" w:hAnsi="Times New Roman" w:cs="Times New Roman"/>
          <w:sz w:val="24"/>
          <w:szCs w:val="24"/>
        </w:rPr>
        <w:t>Požiadavke</w:t>
      </w:r>
      <w:r w:rsidR="00DA5B22" w:rsidRPr="00540B4D">
        <w:rPr>
          <w:rFonts w:ascii="Times New Roman" w:hAnsi="Times New Roman" w:cs="Times New Roman"/>
          <w:sz w:val="24"/>
          <w:szCs w:val="24"/>
        </w:rPr>
        <w:t xml:space="preserve"> a jej prílohách a/alebo funkčnými špecifikáciami na </w:t>
      </w:r>
      <w:r w:rsidR="00181964">
        <w:rPr>
          <w:rFonts w:ascii="Times New Roman" w:hAnsi="Times New Roman" w:cs="Times New Roman"/>
          <w:sz w:val="24"/>
          <w:szCs w:val="24"/>
        </w:rPr>
        <w:t>systém</w:t>
      </w:r>
      <w:r>
        <w:rPr>
          <w:rFonts w:ascii="Times New Roman" w:hAnsi="Times New Roman" w:cs="Times New Roman"/>
          <w:sz w:val="24"/>
          <w:szCs w:val="24"/>
        </w:rPr>
        <w:t xml:space="preserve"> </w:t>
      </w:r>
      <w:r w:rsidR="00DA5B22" w:rsidRPr="00540B4D">
        <w:rPr>
          <w:rFonts w:ascii="Times New Roman" w:hAnsi="Times New Roman" w:cs="Times New Roman"/>
          <w:sz w:val="24"/>
          <w:szCs w:val="24"/>
        </w:rPr>
        <w:t xml:space="preserve">dohodnutými medzi </w:t>
      </w:r>
      <w:r>
        <w:rPr>
          <w:rFonts w:ascii="Times New Roman" w:hAnsi="Times New Roman" w:cs="Times New Roman"/>
          <w:sz w:val="24"/>
          <w:szCs w:val="24"/>
        </w:rPr>
        <w:t>Z</w:t>
      </w:r>
      <w:r w:rsidR="00DA5B22" w:rsidRPr="00540B4D">
        <w:rPr>
          <w:rFonts w:ascii="Times New Roman" w:hAnsi="Times New Roman" w:cs="Times New Roman"/>
          <w:sz w:val="24"/>
          <w:szCs w:val="24"/>
        </w:rPr>
        <w:t xml:space="preserve">mluvnými stranami, pričom  nesúlad je vzniknutý v dôsledku neplnenia  tejto </w:t>
      </w:r>
      <w:r>
        <w:rPr>
          <w:rFonts w:ascii="Times New Roman" w:hAnsi="Times New Roman" w:cs="Times New Roman"/>
          <w:sz w:val="24"/>
          <w:szCs w:val="24"/>
        </w:rPr>
        <w:t>Z</w:t>
      </w:r>
      <w:r w:rsidR="00DA5B22" w:rsidRPr="00540B4D">
        <w:rPr>
          <w:rFonts w:ascii="Times New Roman" w:hAnsi="Times New Roman" w:cs="Times New Roman"/>
          <w:sz w:val="24"/>
          <w:szCs w:val="24"/>
        </w:rPr>
        <w:t xml:space="preserve">mluvy riadne a môže spôsobiť obmedzenie alebo znemožnenie funkčnosti </w:t>
      </w:r>
      <w:r w:rsidR="00181964">
        <w:rPr>
          <w:rFonts w:ascii="Times New Roman" w:hAnsi="Times New Roman" w:cs="Times New Roman"/>
          <w:sz w:val="24"/>
          <w:szCs w:val="24"/>
        </w:rPr>
        <w:t xml:space="preserve">systému </w:t>
      </w:r>
      <w:r w:rsidR="00DA5B22" w:rsidRPr="00540B4D">
        <w:rPr>
          <w:rFonts w:ascii="Times New Roman" w:hAnsi="Times New Roman" w:cs="Times New Roman"/>
          <w:sz w:val="24"/>
          <w:szCs w:val="24"/>
        </w:rPr>
        <w:t xml:space="preserve">alebo jeho časti. </w:t>
      </w:r>
      <w:r>
        <w:rPr>
          <w:rFonts w:ascii="Times New Roman" w:hAnsi="Times New Roman" w:cs="Times New Roman"/>
          <w:sz w:val="24"/>
          <w:szCs w:val="24"/>
        </w:rPr>
        <w:t>Zhotoviteľ</w:t>
      </w:r>
      <w:r w:rsidR="00DA5B22" w:rsidRPr="00540B4D">
        <w:rPr>
          <w:rFonts w:ascii="Times New Roman" w:hAnsi="Times New Roman" w:cs="Times New Roman"/>
          <w:sz w:val="24"/>
          <w:szCs w:val="24"/>
        </w:rPr>
        <w:t xml:space="preserve"> zodpovedá za vady (komponentu) v čase jeho odovzdania Objednávateľovi. Vadou nie je </w:t>
      </w:r>
      <w:r w:rsidR="00E3645F" w:rsidRPr="00540B4D">
        <w:rPr>
          <w:rFonts w:ascii="Times New Roman" w:hAnsi="Times New Roman" w:cs="Times New Roman"/>
          <w:sz w:val="24"/>
          <w:szCs w:val="24"/>
        </w:rPr>
        <w:t>nefunkčnosť</w:t>
      </w:r>
      <w:r w:rsidR="00DA5B22" w:rsidRPr="00540B4D">
        <w:rPr>
          <w:rFonts w:ascii="Times New Roman" w:hAnsi="Times New Roman" w:cs="Times New Roman"/>
          <w:sz w:val="24"/>
          <w:szCs w:val="24"/>
        </w:rPr>
        <w:t xml:space="preserve"> Diela alebo jeho časti spôsobená pôsobením externých faktorov, ktoré </w:t>
      </w:r>
      <w:r>
        <w:rPr>
          <w:rFonts w:ascii="Times New Roman" w:hAnsi="Times New Roman" w:cs="Times New Roman"/>
          <w:sz w:val="24"/>
          <w:szCs w:val="24"/>
        </w:rPr>
        <w:t>Zhotoviteľ</w:t>
      </w:r>
      <w:r w:rsidR="00DA5B22" w:rsidRPr="00540B4D">
        <w:rPr>
          <w:rFonts w:ascii="Times New Roman" w:hAnsi="Times New Roman" w:cs="Times New Roman"/>
          <w:sz w:val="24"/>
          <w:szCs w:val="24"/>
        </w:rPr>
        <w:t xml:space="preserve"> nedokáže ani pri vynaložení nevyhnutnej miery úsilia  ovplyvniť alebo taká nefunkčnosť Diela, ktorú spôsobil svojím konaním Objednávateľ, alebo tretie strany. </w:t>
      </w:r>
    </w:p>
    <w:p w14:paraId="52023D7B" w14:textId="77777777" w:rsidR="00AE5E6F" w:rsidRDefault="00AE5E6F"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sidRPr="00540B4D">
        <w:rPr>
          <w:rFonts w:ascii="Times New Roman" w:hAnsi="Times New Roman" w:cs="Times New Roman"/>
          <w:b/>
          <w:sz w:val="24"/>
          <w:szCs w:val="24"/>
        </w:rPr>
        <w:t xml:space="preserve">„Vytvorený zdrojový kód“ </w:t>
      </w:r>
      <w:r w:rsidRPr="00540B4D">
        <w:rPr>
          <w:rFonts w:ascii="Times New Roman" w:hAnsi="Times New Roman" w:cs="Times New Roman"/>
          <w:sz w:val="24"/>
          <w:szCs w:val="24"/>
        </w:rPr>
        <w:t>je zdrojový kód každého SW, ktorý bol Zhotoviteľom vytvorený pri zhotovení Diela</w:t>
      </w:r>
      <w:r w:rsidR="00540B4D">
        <w:rPr>
          <w:rFonts w:ascii="Times New Roman" w:hAnsi="Times New Roman" w:cs="Times New Roman"/>
          <w:sz w:val="24"/>
          <w:szCs w:val="24"/>
        </w:rPr>
        <w:t>.</w:t>
      </w:r>
    </w:p>
    <w:p w14:paraId="3AFD72F2" w14:textId="77777777" w:rsidR="00181964" w:rsidRPr="00540B4D" w:rsidRDefault="00181964" w:rsidP="00181964">
      <w:pPr>
        <w:pStyle w:val="MLOdsek"/>
        <w:tabs>
          <w:tab w:val="clear" w:pos="1305"/>
        </w:tabs>
        <w:spacing w:after="0" w:line="240" w:lineRule="auto"/>
        <w:ind w:left="1134" w:firstLine="0"/>
        <w:rPr>
          <w:rFonts w:ascii="Times New Roman" w:hAnsi="Times New Roman" w:cs="Times New Roman"/>
          <w:sz w:val="24"/>
          <w:szCs w:val="24"/>
        </w:rPr>
      </w:pPr>
    </w:p>
    <w:p w14:paraId="282F90E5" w14:textId="70F1F058" w:rsidR="00AE5E6F" w:rsidRPr="00AE5E6F" w:rsidRDefault="00B64F11" w:rsidP="00AE5E6F">
      <w:pPr>
        <w:pStyle w:val="MLOdsek"/>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E5E6F" w:rsidRPr="00AE5E6F">
        <w:rPr>
          <w:rFonts w:ascii="Times New Roman" w:hAnsi="Times New Roman" w:cs="Times New Roman"/>
          <w:sz w:val="24"/>
          <w:szCs w:val="24"/>
        </w:rPr>
        <w:t>Zmluvné strany sa dohodli na nasledovných skratkách právnych predpisov:</w:t>
      </w:r>
    </w:p>
    <w:p w14:paraId="43D67902" w14:textId="77777777" w:rsidR="00AE5E6F" w:rsidRPr="00AE5E6F"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Autorský zákon</w:t>
      </w:r>
      <w:r w:rsidRPr="005C4645">
        <w:rPr>
          <w:rFonts w:ascii="Times New Roman" w:hAnsi="Times New Roman" w:cs="Times New Roman"/>
          <w:b/>
          <w:sz w:val="24"/>
          <w:szCs w:val="24"/>
        </w:rPr>
        <w:t>“</w:t>
      </w:r>
      <w:r w:rsidRPr="00AE5E6F">
        <w:rPr>
          <w:rFonts w:ascii="Times New Roman" w:hAnsi="Times New Roman" w:cs="Times New Roman"/>
          <w:sz w:val="24"/>
          <w:szCs w:val="24"/>
        </w:rPr>
        <w:t xml:space="preserve"> je zákon č. 185/2015 Z. z. Autorský zákon v znení neskorších predpisov,</w:t>
      </w:r>
    </w:p>
    <w:p w14:paraId="15ED1713" w14:textId="77777777" w:rsidR="00AE5E6F" w:rsidRPr="00AE5E6F"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GDPR</w:t>
      </w:r>
      <w:r w:rsidRPr="005C4645">
        <w:rPr>
          <w:rFonts w:ascii="Times New Roman" w:hAnsi="Times New Roman" w:cs="Times New Roman"/>
          <w:b/>
          <w:sz w:val="24"/>
          <w:szCs w:val="24"/>
        </w:rPr>
        <w:t>“</w:t>
      </w:r>
      <w:r w:rsidRPr="00AE5E6F">
        <w:rPr>
          <w:rFonts w:ascii="Times New Roman" w:hAnsi="Times New Roman" w:cs="Times New Roman"/>
          <w:sz w:val="24"/>
          <w:szCs w:val="24"/>
        </w:rPr>
        <w:t xml:space="preserve"> je nariadenie Európskeho parlamentu a Rady (EÚ) 2016/679 z 27. apríla 2016 o ochrane fyzických osôb pri spracúvaní osobných údajov a o voľnom pohybe takýchto údajov, ktorým sa zrušuje smernica 9</w:t>
      </w:r>
      <w:r w:rsidR="008850F4">
        <w:rPr>
          <w:rFonts w:ascii="Times New Roman" w:hAnsi="Times New Roman" w:cs="Times New Roman"/>
          <w:sz w:val="24"/>
          <w:szCs w:val="24"/>
        </w:rPr>
        <w:t>5/46/ES (všeobecné nariadenie o </w:t>
      </w:r>
      <w:r w:rsidRPr="00AE5E6F">
        <w:rPr>
          <w:rFonts w:ascii="Times New Roman" w:hAnsi="Times New Roman" w:cs="Times New Roman"/>
          <w:sz w:val="24"/>
          <w:szCs w:val="24"/>
        </w:rPr>
        <w:t>ochrane údajov),</w:t>
      </w:r>
    </w:p>
    <w:p w14:paraId="439AE31B" w14:textId="77777777" w:rsidR="00AE5E6F" w:rsidRPr="00AE5E6F"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Obchodný zákonník</w:t>
      </w:r>
      <w:r w:rsidRPr="005C4645">
        <w:rPr>
          <w:rFonts w:ascii="Times New Roman" w:hAnsi="Times New Roman" w:cs="Times New Roman"/>
          <w:b/>
          <w:sz w:val="24"/>
          <w:szCs w:val="24"/>
        </w:rPr>
        <w:t>“</w:t>
      </w:r>
      <w:r w:rsidRPr="00AE5E6F">
        <w:rPr>
          <w:rFonts w:ascii="Times New Roman" w:hAnsi="Times New Roman" w:cs="Times New Roman"/>
          <w:sz w:val="24"/>
          <w:szCs w:val="24"/>
        </w:rPr>
        <w:t xml:space="preserve"> je zákon č. 513/1991 Zb. Obchodný zákonník v znení neskorších predpisov,</w:t>
      </w:r>
    </w:p>
    <w:p w14:paraId="28076D49" w14:textId="3054FBAB" w:rsidR="00B73CAB"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 xml:space="preserve">Vyhláška č. </w:t>
      </w:r>
      <w:r w:rsidR="00B73CAB" w:rsidRPr="00EE65AB">
        <w:rPr>
          <w:rFonts w:ascii="Times New Roman" w:hAnsi="Times New Roman" w:cs="Times New Roman"/>
          <w:b/>
          <w:sz w:val="24"/>
          <w:szCs w:val="24"/>
        </w:rPr>
        <w:t>401/2023</w:t>
      </w:r>
      <w:r w:rsidR="008B246B">
        <w:rPr>
          <w:rFonts w:ascii="Times New Roman" w:hAnsi="Times New Roman" w:cs="Times New Roman"/>
          <w:b/>
          <w:sz w:val="24"/>
          <w:szCs w:val="24"/>
        </w:rPr>
        <w:t xml:space="preserve"> Z. z.</w:t>
      </w:r>
      <w:r w:rsidRPr="005C4645">
        <w:rPr>
          <w:rFonts w:ascii="Times New Roman" w:hAnsi="Times New Roman" w:cs="Times New Roman"/>
          <w:b/>
          <w:sz w:val="24"/>
          <w:szCs w:val="24"/>
        </w:rPr>
        <w:t>“</w:t>
      </w:r>
      <w:r w:rsidRPr="00B73CAB">
        <w:rPr>
          <w:rFonts w:ascii="Times New Roman" w:hAnsi="Times New Roman" w:cs="Times New Roman"/>
          <w:sz w:val="24"/>
          <w:szCs w:val="24"/>
        </w:rPr>
        <w:t xml:space="preserve">  je vyhláška </w:t>
      </w:r>
      <w:r w:rsidR="00B73CAB" w:rsidRPr="00AE5E6F">
        <w:rPr>
          <w:rFonts w:ascii="Times New Roman" w:hAnsi="Times New Roman" w:cs="Times New Roman"/>
          <w:sz w:val="24"/>
          <w:szCs w:val="24"/>
        </w:rPr>
        <w:t xml:space="preserve">Ministerstva investícií, regionálneho rozvoja a informatizácie Slovenskej republiky </w:t>
      </w:r>
      <w:r w:rsidRPr="00B73CAB">
        <w:rPr>
          <w:rFonts w:ascii="Times New Roman" w:hAnsi="Times New Roman" w:cs="Times New Roman"/>
          <w:sz w:val="24"/>
          <w:szCs w:val="24"/>
        </w:rPr>
        <w:t xml:space="preserve">č. </w:t>
      </w:r>
      <w:r w:rsidR="00B73CAB" w:rsidRPr="00B73CAB">
        <w:rPr>
          <w:rFonts w:ascii="Times New Roman" w:hAnsi="Times New Roman" w:cs="Times New Roman"/>
          <w:sz w:val="24"/>
          <w:szCs w:val="24"/>
        </w:rPr>
        <w:t>401</w:t>
      </w:r>
      <w:r w:rsidRPr="00B73CAB">
        <w:rPr>
          <w:rFonts w:ascii="Times New Roman" w:hAnsi="Times New Roman" w:cs="Times New Roman"/>
          <w:sz w:val="24"/>
          <w:szCs w:val="24"/>
        </w:rPr>
        <w:t>/202</w:t>
      </w:r>
      <w:r w:rsidR="00B73CAB" w:rsidRPr="00B73CAB">
        <w:rPr>
          <w:rFonts w:ascii="Times New Roman" w:hAnsi="Times New Roman" w:cs="Times New Roman"/>
          <w:sz w:val="24"/>
          <w:szCs w:val="24"/>
        </w:rPr>
        <w:t>3</w:t>
      </w:r>
      <w:r w:rsidRPr="00B73CAB">
        <w:rPr>
          <w:rFonts w:ascii="Times New Roman" w:hAnsi="Times New Roman" w:cs="Times New Roman"/>
          <w:sz w:val="24"/>
          <w:szCs w:val="24"/>
        </w:rPr>
        <w:t xml:space="preserve"> Z. z. </w:t>
      </w:r>
      <w:r w:rsidR="00B73CAB" w:rsidRPr="00B73CAB">
        <w:rPr>
          <w:rFonts w:ascii="Times New Roman" w:hAnsi="Times New Roman" w:cs="Times New Roman"/>
          <w:sz w:val="24"/>
          <w:szCs w:val="24"/>
        </w:rPr>
        <w:t>o riadení projektov a</w:t>
      </w:r>
      <w:r w:rsidR="00A527E4">
        <w:rPr>
          <w:rFonts w:ascii="Times New Roman" w:hAnsi="Times New Roman" w:cs="Times New Roman"/>
          <w:sz w:val="24"/>
          <w:szCs w:val="24"/>
        </w:rPr>
        <w:t> </w:t>
      </w:r>
      <w:r w:rsidR="00B73CAB" w:rsidRPr="00B73CAB">
        <w:rPr>
          <w:rFonts w:ascii="Times New Roman" w:hAnsi="Times New Roman" w:cs="Times New Roman"/>
          <w:sz w:val="24"/>
          <w:szCs w:val="24"/>
        </w:rPr>
        <w:t>zmenových požiadaviek v prevádzke informačných technológií verejnej správy</w:t>
      </w:r>
      <w:r w:rsidR="00B64F11">
        <w:rPr>
          <w:rFonts w:ascii="Times New Roman" w:hAnsi="Times New Roman" w:cs="Times New Roman"/>
          <w:sz w:val="24"/>
          <w:szCs w:val="24"/>
        </w:rPr>
        <w:t xml:space="preserve"> v znení vyhlášky č. 46/2025 Z. z.,</w:t>
      </w:r>
    </w:p>
    <w:p w14:paraId="3FF84144" w14:textId="192F593C" w:rsidR="00AE5E6F" w:rsidRPr="00B73CAB"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B73CAB">
        <w:rPr>
          <w:rFonts w:ascii="Times New Roman" w:hAnsi="Times New Roman" w:cs="Times New Roman"/>
          <w:b/>
          <w:sz w:val="24"/>
          <w:szCs w:val="24"/>
        </w:rPr>
        <w:lastRenderedPageBreak/>
        <w:t>„Vyhláška č. 78/2020</w:t>
      </w:r>
      <w:r w:rsidR="008B246B">
        <w:rPr>
          <w:rFonts w:ascii="Times New Roman" w:hAnsi="Times New Roman" w:cs="Times New Roman"/>
          <w:b/>
          <w:sz w:val="24"/>
          <w:szCs w:val="24"/>
        </w:rPr>
        <w:t xml:space="preserve"> Z. z.</w:t>
      </w:r>
      <w:r w:rsidRPr="00B73CAB">
        <w:rPr>
          <w:rFonts w:ascii="Times New Roman" w:hAnsi="Times New Roman" w:cs="Times New Roman"/>
          <w:b/>
          <w:sz w:val="24"/>
          <w:szCs w:val="24"/>
        </w:rPr>
        <w:t xml:space="preserve">“ </w:t>
      </w:r>
      <w:r w:rsidRPr="00B73CAB">
        <w:rPr>
          <w:rFonts w:ascii="Times New Roman" w:hAnsi="Times New Roman" w:cs="Times New Roman"/>
          <w:sz w:val="24"/>
          <w:szCs w:val="24"/>
        </w:rPr>
        <w:t>je vyhláška Úradu podpredsedu vlády Slovenskej republiky pre investície a informatizáciu č. 78/2020 Z. z.</w:t>
      </w:r>
      <w:r w:rsidR="002A5C29" w:rsidRPr="00B73CAB">
        <w:rPr>
          <w:rFonts w:ascii="Times New Roman" w:hAnsi="Times New Roman" w:cs="Times New Roman"/>
          <w:sz w:val="24"/>
          <w:szCs w:val="24"/>
        </w:rPr>
        <w:t xml:space="preserve"> o štandardoch pre informačné technológie verejnej správy</w:t>
      </w:r>
      <w:r w:rsidRPr="00B73CAB">
        <w:rPr>
          <w:rFonts w:ascii="Times New Roman" w:hAnsi="Times New Roman" w:cs="Times New Roman"/>
          <w:sz w:val="24"/>
          <w:szCs w:val="24"/>
        </w:rPr>
        <w:t xml:space="preserve"> v znení neskorších predpisov,</w:t>
      </w:r>
    </w:p>
    <w:p w14:paraId="31ECACF0" w14:textId="080D4451" w:rsidR="00AE5E6F"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AE5E6F">
        <w:rPr>
          <w:rFonts w:ascii="Times New Roman" w:hAnsi="Times New Roman" w:cs="Times New Roman"/>
          <w:b/>
          <w:sz w:val="24"/>
          <w:szCs w:val="24"/>
        </w:rPr>
        <w:t>„Vyhláška č. 179/2020</w:t>
      </w:r>
      <w:r w:rsidR="008B246B">
        <w:rPr>
          <w:rFonts w:ascii="Times New Roman" w:hAnsi="Times New Roman" w:cs="Times New Roman"/>
          <w:b/>
          <w:sz w:val="24"/>
          <w:szCs w:val="24"/>
        </w:rPr>
        <w:t xml:space="preserve"> Z. z.</w:t>
      </w:r>
      <w:r w:rsidRPr="00AE5E6F">
        <w:rPr>
          <w:rFonts w:ascii="Times New Roman" w:hAnsi="Times New Roman" w:cs="Times New Roman"/>
          <w:b/>
          <w:sz w:val="24"/>
          <w:szCs w:val="24"/>
        </w:rPr>
        <w:t xml:space="preserve">“ </w:t>
      </w:r>
      <w:r w:rsidRPr="00AE5E6F">
        <w:rPr>
          <w:rFonts w:ascii="Times New Roman" w:hAnsi="Times New Roman" w:cs="Times New Roman"/>
          <w:sz w:val="24"/>
          <w:szCs w:val="24"/>
        </w:rPr>
        <w:t>je vyhláška Úradu podpredsedu vlády Slovenskej republiky pre investície a informatizáciu č. 179/2020 Z. z. ktorou sa upravuje spôsob kategorizácie a obsah bezpečnostných opatrení informačných technológií verejnej správy,</w:t>
      </w:r>
    </w:p>
    <w:p w14:paraId="00028489" w14:textId="4624003F" w:rsidR="00FE4C3F" w:rsidRPr="00FE4C3F" w:rsidRDefault="00FE4C3F" w:rsidP="00C202EF">
      <w:pPr>
        <w:pStyle w:val="MLOdsek"/>
        <w:numPr>
          <w:ilvl w:val="0"/>
          <w:numId w:val="26"/>
        </w:numPr>
        <w:spacing w:after="0" w:line="240" w:lineRule="auto"/>
        <w:ind w:left="1134" w:hanging="567"/>
        <w:rPr>
          <w:rFonts w:ascii="Times New Roman" w:hAnsi="Times New Roman" w:cs="Times New Roman"/>
          <w:sz w:val="24"/>
          <w:szCs w:val="24"/>
        </w:rPr>
      </w:pPr>
      <w:r>
        <w:rPr>
          <w:rFonts w:ascii="Times New Roman" w:hAnsi="Times New Roman" w:cs="Times New Roman"/>
          <w:b/>
          <w:sz w:val="24"/>
          <w:szCs w:val="24"/>
        </w:rPr>
        <w:t>„Vyhláška NBÚ č. 362/2018 Z. z</w:t>
      </w:r>
      <w:r w:rsidRPr="00FE4C3F">
        <w:rPr>
          <w:rFonts w:ascii="Times New Roman" w:hAnsi="Times New Roman" w:cs="Times New Roman"/>
          <w:b/>
          <w:sz w:val="24"/>
          <w:szCs w:val="24"/>
        </w:rPr>
        <w:t xml:space="preserve">.“ </w:t>
      </w:r>
      <w:r w:rsidRPr="00F378B0">
        <w:rPr>
          <w:rFonts w:ascii="Times New Roman" w:hAnsi="Times New Roman" w:cs="Times New Roman"/>
          <w:sz w:val="24"/>
          <w:szCs w:val="24"/>
        </w:rPr>
        <w:t>vyhláška Národného bezpečnostného úradu č.</w:t>
      </w:r>
      <w:r w:rsidR="001D7BC0">
        <w:rPr>
          <w:rFonts w:ascii="Times New Roman" w:hAnsi="Times New Roman" w:cs="Times New Roman"/>
          <w:sz w:val="24"/>
          <w:szCs w:val="24"/>
        </w:rPr>
        <w:t> </w:t>
      </w:r>
      <w:r w:rsidRPr="00F378B0">
        <w:rPr>
          <w:rFonts w:ascii="Times New Roman" w:hAnsi="Times New Roman" w:cs="Times New Roman"/>
          <w:sz w:val="24"/>
          <w:szCs w:val="24"/>
        </w:rPr>
        <w:t>362/2018 Z. z. ktorou sa ustanovuje obsah bezpečnostných opatrení, obsah a štruktúra bezpečnostnej dokumentácie a rozsah všeobecných bezpečnostných opatrení v znení vyhlášky č. 264/2023 Z. z.</w:t>
      </w:r>
    </w:p>
    <w:p w14:paraId="5FB347DB" w14:textId="77777777" w:rsidR="00AE5E6F" w:rsidRPr="00AE5E6F"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5C4645">
        <w:rPr>
          <w:rFonts w:ascii="Times New Roman" w:eastAsia="Calibri" w:hAnsi="Times New Roman" w:cs="Times New Roman"/>
          <w:b/>
          <w:sz w:val="24"/>
          <w:szCs w:val="24"/>
          <w:lang w:eastAsia="en-US"/>
        </w:rPr>
        <w:t>„</w:t>
      </w:r>
      <w:r w:rsidRPr="00EE65AB">
        <w:rPr>
          <w:rFonts w:ascii="Times New Roman" w:eastAsia="Calibri" w:hAnsi="Times New Roman" w:cs="Times New Roman"/>
          <w:b/>
          <w:sz w:val="24"/>
          <w:szCs w:val="24"/>
          <w:lang w:eastAsia="en-US"/>
        </w:rPr>
        <w:t>Trestný poriadok</w:t>
      </w:r>
      <w:r w:rsidRPr="00AE5E6F">
        <w:rPr>
          <w:rFonts w:ascii="Times New Roman" w:eastAsia="Calibri" w:hAnsi="Times New Roman" w:cs="Times New Roman"/>
          <w:b/>
          <w:sz w:val="24"/>
          <w:szCs w:val="24"/>
          <w:lang w:eastAsia="en-US"/>
        </w:rPr>
        <w:t>“</w:t>
      </w:r>
      <w:r w:rsidRPr="00AE5E6F">
        <w:rPr>
          <w:rFonts w:ascii="Times New Roman" w:eastAsia="Calibri" w:hAnsi="Times New Roman" w:cs="Times New Roman"/>
          <w:sz w:val="24"/>
          <w:szCs w:val="24"/>
          <w:lang w:eastAsia="en-US"/>
        </w:rPr>
        <w:t xml:space="preserve"> je </w:t>
      </w:r>
      <w:r w:rsidRPr="00AE5E6F">
        <w:rPr>
          <w:rFonts w:ascii="Times New Roman" w:hAnsi="Times New Roman" w:cs="Times New Roman"/>
          <w:sz w:val="24"/>
          <w:szCs w:val="24"/>
        </w:rPr>
        <w:t>zákon č. 301/2005 Z. z. Trestný poriadok v znení neskorších predpisov,</w:t>
      </w:r>
    </w:p>
    <w:p w14:paraId="7BD88023" w14:textId="77777777" w:rsidR="00AE5E6F" w:rsidRPr="00AE5E6F"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5C4645">
        <w:rPr>
          <w:rFonts w:ascii="Times New Roman" w:eastAsia="Calibri" w:hAnsi="Times New Roman" w:cs="Times New Roman"/>
          <w:b/>
          <w:sz w:val="24"/>
          <w:szCs w:val="24"/>
          <w:lang w:eastAsia="en-US"/>
        </w:rPr>
        <w:t>„</w:t>
      </w:r>
      <w:r w:rsidRPr="00EE65AB">
        <w:rPr>
          <w:rFonts w:ascii="Times New Roman" w:eastAsia="Calibri" w:hAnsi="Times New Roman" w:cs="Times New Roman"/>
          <w:b/>
          <w:sz w:val="24"/>
          <w:szCs w:val="24"/>
          <w:lang w:eastAsia="en-US"/>
        </w:rPr>
        <w:t>Trestný</w:t>
      </w:r>
      <w:r w:rsidRPr="00AE5E6F">
        <w:rPr>
          <w:rFonts w:ascii="Times New Roman" w:eastAsia="Calibri" w:hAnsi="Times New Roman" w:cs="Times New Roman"/>
          <w:b/>
          <w:sz w:val="24"/>
          <w:szCs w:val="24"/>
          <w:lang w:eastAsia="en-US"/>
        </w:rPr>
        <w:t xml:space="preserve"> zákon“</w:t>
      </w:r>
      <w:r w:rsidRPr="00AE5E6F">
        <w:rPr>
          <w:rFonts w:ascii="Times New Roman" w:eastAsia="Calibri" w:hAnsi="Times New Roman" w:cs="Times New Roman"/>
          <w:sz w:val="24"/>
          <w:szCs w:val="24"/>
          <w:lang w:eastAsia="en-US"/>
        </w:rPr>
        <w:t xml:space="preserve"> je </w:t>
      </w:r>
      <w:r w:rsidRPr="00AE5E6F">
        <w:rPr>
          <w:rFonts w:ascii="Times New Roman" w:hAnsi="Times New Roman" w:cs="Times New Roman"/>
          <w:sz w:val="24"/>
          <w:szCs w:val="24"/>
        </w:rPr>
        <w:t>zákon č. 300/2005 Z. z. Trestný zákon v znení neskorších predpisov,</w:t>
      </w:r>
    </w:p>
    <w:p w14:paraId="3BB8A7EA" w14:textId="318E1A03" w:rsidR="00AE5E6F" w:rsidRPr="00AE5E6F"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Zákon o eGovernmente</w:t>
      </w:r>
      <w:r w:rsidRPr="005C4645">
        <w:rPr>
          <w:rFonts w:ascii="Times New Roman" w:hAnsi="Times New Roman" w:cs="Times New Roman"/>
          <w:b/>
          <w:sz w:val="24"/>
          <w:szCs w:val="24"/>
        </w:rPr>
        <w:t>“</w:t>
      </w:r>
      <w:r w:rsidRPr="00AE5E6F">
        <w:rPr>
          <w:rFonts w:ascii="Times New Roman" w:hAnsi="Times New Roman" w:cs="Times New Roman"/>
          <w:sz w:val="24"/>
          <w:szCs w:val="24"/>
        </w:rPr>
        <w:t xml:space="preserve"> je zákon č. 305/2013 Z. z., o elektronickej podobe výkonu pôsobnosti orgánov verejnej moci a o zmene a doplnení niektorých zákonov (zákon o e-</w:t>
      </w:r>
      <w:r w:rsidR="004F2294">
        <w:rPr>
          <w:rFonts w:ascii="Times New Roman" w:hAnsi="Times New Roman" w:cs="Times New Roman"/>
          <w:sz w:val="24"/>
          <w:szCs w:val="24"/>
        </w:rPr>
        <w:t>G</w:t>
      </w:r>
      <w:r w:rsidRPr="00AE5E6F">
        <w:rPr>
          <w:rFonts w:ascii="Times New Roman" w:hAnsi="Times New Roman" w:cs="Times New Roman"/>
          <w:sz w:val="24"/>
          <w:szCs w:val="24"/>
        </w:rPr>
        <w:t>overnmente) v znení neskorších predpisov,</w:t>
      </w:r>
    </w:p>
    <w:p w14:paraId="360E96BF" w14:textId="77777777" w:rsidR="00AE5E6F" w:rsidRPr="00AE5E6F" w:rsidRDefault="002A5C29" w:rsidP="00C202EF">
      <w:pPr>
        <w:pStyle w:val="MLOdsek"/>
        <w:numPr>
          <w:ilvl w:val="0"/>
          <w:numId w:val="26"/>
        </w:numPr>
        <w:spacing w:after="0" w:line="240" w:lineRule="auto"/>
        <w:ind w:left="1134" w:hanging="567"/>
        <w:rPr>
          <w:rFonts w:ascii="Times New Roman" w:hAnsi="Times New Roman" w:cs="Times New Roman"/>
          <w:sz w:val="24"/>
          <w:szCs w:val="24"/>
        </w:rPr>
      </w:pPr>
      <w:r w:rsidRPr="00AE5E6F">
        <w:rPr>
          <w:rFonts w:ascii="Times New Roman" w:hAnsi="Times New Roman" w:cs="Times New Roman"/>
          <w:sz w:val="24"/>
          <w:szCs w:val="24"/>
        </w:rPr>
        <w:t xml:space="preserve"> </w:t>
      </w:r>
      <w:r w:rsidR="00AE5E6F" w:rsidRPr="005C4645">
        <w:rPr>
          <w:rFonts w:ascii="Times New Roman" w:hAnsi="Times New Roman" w:cs="Times New Roman"/>
          <w:b/>
          <w:sz w:val="24"/>
          <w:szCs w:val="24"/>
        </w:rPr>
        <w:t>„</w:t>
      </w:r>
      <w:r w:rsidR="00AE5E6F" w:rsidRPr="00EE65AB">
        <w:rPr>
          <w:rFonts w:ascii="Times New Roman" w:hAnsi="Times New Roman" w:cs="Times New Roman"/>
          <w:b/>
          <w:sz w:val="24"/>
          <w:szCs w:val="24"/>
        </w:rPr>
        <w:t>Zákon o finančnej kontrole</w:t>
      </w:r>
      <w:r w:rsidR="00AE5E6F" w:rsidRPr="005C4645">
        <w:rPr>
          <w:rFonts w:ascii="Times New Roman" w:hAnsi="Times New Roman" w:cs="Times New Roman"/>
          <w:b/>
          <w:sz w:val="24"/>
          <w:szCs w:val="24"/>
        </w:rPr>
        <w:t>“</w:t>
      </w:r>
      <w:r w:rsidR="00AE5E6F" w:rsidRPr="00AE5E6F">
        <w:rPr>
          <w:rFonts w:ascii="Times New Roman" w:hAnsi="Times New Roman" w:cs="Times New Roman"/>
          <w:sz w:val="24"/>
          <w:szCs w:val="24"/>
        </w:rPr>
        <w:t xml:space="preserve"> je zákon č. 357/2015 Z. z. o finančnej kontrole a audite a o zmene a doplnení niektorých zákonov v znení neskorších predpisov,</w:t>
      </w:r>
    </w:p>
    <w:p w14:paraId="68B9F5F3" w14:textId="77777777" w:rsidR="00AE5E6F" w:rsidRPr="00AE5E6F"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AE5E6F">
        <w:rPr>
          <w:rFonts w:ascii="Times New Roman" w:hAnsi="Times New Roman" w:cs="Times New Roman"/>
          <w:sz w:val="24"/>
          <w:szCs w:val="24"/>
        </w:rPr>
        <w:t xml:space="preserve"> </w:t>
      </w:r>
      <w:r w:rsidRPr="005C4645">
        <w:rPr>
          <w:rFonts w:ascii="Times New Roman" w:hAnsi="Times New Roman" w:cs="Times New Roman"/>
          <w:b/>
          <w:sz w:val="24"/>
          <w:szCs w:val="24"/>
        </w:rPr>
        <w:t>„</w:t>
      </w:r>
      <w:r w:rsidRPr="00EE65AB">
        <w:rPr>
          <w:rFonts w:ascii="Times New Roman" w:hAnsi="Times New Roman" w:cs="Times New Roman"/>
          <w:b/>
          <w:sz w:val="24"/>
          <w:szCs w:val="24"/>
        </w:rPr>
        <w:t>Zákon o ITVS</w:t>
      </w:r>
      <w:r w:rsidRPr="005C4645">
        <w:rPr>
          <w:rFonts w:ascii="Times New Roman" w:hAnsi="Times New Roman" w:cs="Times New Roman"/>
          <w:b/>
          <w:sz w:val="24"/>
          <w:szCs w:val="24"/>
        </w:rPr>
        <w:t>“</w:t>
      </w:r>
      <w:r w:rsidRPr="00AE5E6F">
        <w:rPr>
          <w:rFonts w:ascii="Times New Roman" w:hAnsi="Times New Roman" w:cs="Times New Roman"/>
          <w:sz w:val="24"/>
          <w:szCs w:val="24"/>
        </w:rPr>
        <w:t xml:space="preserve"> je zákon č. 95/2019 Z. z., </w:t>
      </w:r>
      <w:r w:rsidR="008850F4">
        <w:rPr>
          <w:rFonts w:ascii="Times New Roman" w:hAnsi="Times New Roman" w:cs="Times New Roman"/>
          <w:sz w:val="24"/>
          <w:szCs w:val="24"/>
        </w:rPr>
        <w:t>o informačných technológiách vo </w:t>
      </w:r>
      <w:r w:rsidRPr="00AE5E6F">
        <w:rPr>
          <w:rFonts w:ascii="Times New Roman" w:hAnsi="Times New Roman" w:cs="Times New Roman"/>
          <w:sz w:val="24"/>
          <w:szCs w:val="24"/>
        </w:rPr>
        <w:t>verejnej správe a o zmene a doplnení niektorých zákonov v znení neskorších predpisov,</w:t>
      </w:r>
    </w:p>
    <w:p w14:paraId="411D5FF1" w14:textId="77777777" w:rsidR="00AE5E6F" w:rsidRPr="00AE5E6F"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Zákon o KB</w:t>
      </w:r>
      <w:r w:rsidRPr="005C4645">
        <w:rPr>
          <w:rFonts w:ascii="Times New Roman" w:hAnsi="Times New Roman" w:cs="Times New Roman"/>
          <w:b/>
          <w:sz w:val="24"/>
          <w:szCs w:val="24"/>
        </w:rPr>
        <w:t>“</w:t>
      </w:r>
      <w:r w:rsidRPr="00AE5E6F">
        <w:rPr>
          <w:rFonts w:ascii="Times New Roman" w:hAnsi="Times New Roman" w:cs="Times New Roman"/>
          <w:sz w:val="24"/>
          <w:szCs w:val="24"/>
        </w:rPr>
        <w:t xml:space="preserve"> je zákon č. 69/2018 Z. z. o kybern</w:t>
      </w:r>
      <w:r w:rsidR="008850F4">
        <w:rPr>
          <w:rFonts w:ascii="Times New Roman" w:hAnsi="Times New Roman" w:cs="Times New Roman"/>
          <w:sz w:val="24"/>
          <w:szCs w:val="24"/>
        </w:rPr>
        <w:t>etickej bezpečnosti a o zmene a </w:t>
      </w:r>
      <w:r w:rsidRPr="00AE5E6F">
        <w:rPr>
          <w:rFonts w:ascii="Times New Roman" w:hAnsi="Times New Roman" w:cs="Times New Roman"/>
          <w:sz w:val="24"/>
          <w:szCs w:val="24"/>
        </w:rPr>
        <w:t>doplnení niektorých zákonov v znení neskorších predpisov,</w:t>
      </w:r>
    </w:p>
    <w:p w14:paraId="1EF67346" w14:textId="77777777" w:rsidR="00AE5E6F" w:rsidRPr="00AE5E6F"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Zákon o ochrane osobných údajov</w:t>
      </w:r>
      <w:r w:rsidRPr="005C4645">
        <w:rPr>
          <w:rFonts w:ascii="Times New Roman" w:hAnsi="Times New Roman" w:cs="Times New Roman"/>
          <w:b/>
          <w:sz w:val="24"/>
          <w:szCs w:val="24"/>
        </w:rPr>
        <w:t>“</w:t>
      </w:r>
      <w:r w:rsidRPr="00AE5E6F">
        <w:rPr>
          <w:rFonts w:ascii="Times New Roman" w:hAnsi="Times New Roman" w:cs="Times New Roman"/>
          <w:sz w:val="24"/>
          <w:szCs w:val="24"/>
        </w:rPr>
        <w:t xml:space="preserve"> je zákon č. 18/2018 Z. z. o ochrane osobných údajov a o zmene a doplnení niektorých zákonov v znení neskorších predpisov,</w:t>
      </w:r>
    </w:p>
    <w:p w14:paraId="6FB10C49" w14:textId="77777777" w:rsidR="00AE5E6F" w:rsidRPr="00AE5E6F"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Zákon o registri partnerov verejného sektora</w:t>
      </w:r>
      <w:r w:rsidR="008850F4" w:rsidRPr="005C4645">
        <w:rPr>
          <w:rFonts w:ascii="Times New Roman" w:hAnsi="Times New Roman" w:cs="Times New Roman"/>
          <w:b/>
          <w:sz w:val="24"/>
          <w:szCs w:val="24"/>
        </w:rPr>
        <w:t>“</w:t>
      </w:r>
      <w:r w:rsidR="008850F4">
        <w:rPr>
          <w:rFonts w:ascii="Times New Roman" w:hAnsi="Times New Roman" w:cs="Times New Roman"/>
          <w:sz w:val="24"/>
          <w:szCs w:val="24"/>
        </w:rPr>
        <w:t xml:space="preserve"> je zákon č. 315/2016 Z. z. o </w:t>
      </w:r>
      <w:r w:rsidRPr="00AE5E6F">
        <w:rPr>
          <w:rFonts w:ascii="Times New Roman" w:hAnsi="Times New Roman" w:cs="Times New Roman"/>
          <w:sz w:val="24"/>
          <w:szCs w:val="24"/>
        </w:rPr>
        <w:t>registri partnerov verejného sektora a o zmene a doplnení niektorých zákonov v znení neskorších predpisov,</w:t>
      </w:r>
    </w:p>
    <w:p w14:paraId="76312DC6" w14:textId="77777777" w:rsidR="00AE5E6F" w:rsidRPr="00AE5E6F"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Zákon o slobodnom prístupe k informáciám</w:t>
      </w:r>
      <w:r w:rsidRPr="005C4645">
        <w:rPr>
          <w:rFonts w:ascii="Times New Roman" w:hAnsi="Times New Roman" w:cs="Times New Roman"/>
          <w:b/>
          <w:sz w:val="24"/>
          <w:szCs w:val="24"/>
        </w:rPr>
        <w:t>“</w:t>
      </w:r>
      <w:r w:rsidRPr="00AE5E6F">
        <w:rPr>
          <w:rFonts w:ascii="Times New Roman" w:hAnsi="Times New Roman" w:cs="Times New Roman"/>
          <w:sz w:val="24"/>
          <w:szCs w:val="24"/>
        </w:rPr>
        <w:t xml:space="preserve"> je zákon č. 211/2000 Z. z. o slobodnom prístupe k informáciám a o zmene a doplnení niektorých zákonov (zákon o slobode informácií) v znení neskorších predpisov,</w:t>
      </w:r>
    </w:p>
    <w:p w14:paraId="57B5FC70" w14:textId="77777777" w:rsidR="00AE5E6F" w:rsidRPr="00AE5E6F"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Zákon o trestnej zodpovednosti právnických osôb</w:t>
      </w:r>
      <w:r w:rsidRPr="005C4645">
        <w:rPr>
          <w:rFonts w:ascii="Times New Roman" w:hAnsi="Times New Roman" w:cs="Times New Roman"/>
          <w:b/>
          <w:sz w:val="24"/>
          <w:szCs w:val="24"/>
        </w:rPr>
        <w:t>“</w:t>
      </w:r>
      <w:r w:rsidRPr="00AE5E6F">
        <w:rPr>
          <w:rFonts w:ascii="Times New Roman" w:hAnsi="Times New Roman" w:cs="Times New Roman"/>
          <w:sz w:val="24"/>
          <w:szCs w:val="24"/>
        </w:rPr>
        <w:t xml:space="preserve"> </w:t>
      </w:r>
      <w:r w:rsidRPr="00AE5E6F">
        <w:rPr>
          <w:rFonts w:ascii="Times New Roman" w:eastAsia="Calibri" w:hAnsi="Times New Roman" w:cs="Times New Roman"/>
          <w:sz w:val="24"/>
          <w:szCs w:val="24"/>
          <w:lang w:eastAsia="en-US"/>
        </w:rPr>
        <w:t xml:space="preserve">je </w:t>
      </w:r>
      <w:r w:rsidR="008850F4">
        <w:rPr>
          <w:rFonts w:ascii="Times New Roman" w:hAnsi="Times New Roman" w:cs="Times New Roman"/>
          <w:sz w:val="24"/>
          <w:szCs w:val="24"/>
        </w:rPr>
        <w:t>zákon č. 91/2016 Z. z. o </w:t>
      </w:r>
      <w:r w:rsidRPr="00AE5E6F">
        <w:rPr>
          <w:rFonts w:ascii="Times New Roman" w:hAnsi="Times New Roman" w:cs="Times New Roman"/>
          <w:sz w:val="24"/>
          <w:szCs w:val="24"/>
        </w:rPr>
        <w:t>trestnej zodpovednosti právnických osôb a o zmene a doplnení niektorých zákonov v znení neskorších predpisov,</w:t>
      </w:r>
    </w:p>
    <w:p w14:paraId="7BA24A19" w14:textId="77777777" w:rsidR="00AE5E6F" w:rsidRPr="00AE5E6F"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5C4645">
        <w:rPr>
          <w:rFonts w:ascii="Times New Roman" w:hAnsi="Times New Roman" w:cs="Times New Roman"/>
          <w:b/>
          <w:sz w:val="24"/>
          <w:szCs w:val="24"/>
        </w:rPr>
        <w:t>„</w:t>
      </w:r>
      <w:r w:rsidRPr="00EE65AB">
        <w:rPr>
          <w:rFonts w:ascii="Times New Roman" w:hAnsi="Times New Roman" w:cs="Times New Roman"/>
          <w:b/>
          <w:sz w:val="24"/>
          <w:szCs w:val="24"/>
        </w:rPr>
        <w:t>Zákon o</w:t>
      </w:r>
      <w:r w:rsidR="00935FDC" w:rsidRPr="00EE65AB">
        <w:rPr>
          <w:rFonts w:ascii="Times New Roman" w:hAnsi="Times New Roman" w:cs="Times New Roman"/>
          <w:b/>
          <w:sz w:val="24"/>
          <w:szCs w:val="24"/>
        </w:rPr>
        <w:t> verejnom obstarávaní</w:t>
      </w:r>
      <w:r w:rsidRPr="005C4645">
        <w:rPr>
          <w:rFonts w:ascii="Times New Roman" w:hAnsi="Times New Roman" w:cs="Times New Roman"/>
          <w:b/>
          <w:sz w:val="24"/>
          <w:szCs w:val="24"/>
        </w:rPr>
        <w:t xml:space="preserve">“ </w:t>
      </w:r>
      <w:r w:rsidRPr="00AE5E6F">
        <w:rPr>
          <w:rFonts w:ascii="Times New Roman" w:hAnsi="Times New Roman" w:cs="Times New Roman"/>
          <w:sz w:val="24"/>
          <w:szCs w:val="24"/>
        </w:rPr>
        <w:t>je zákon č. 343/2015 Z. z. o v</w:t>
      </w:r>
      <w:r w:rsidR="008850F4">
        <w:rPr>
          <w:rFonts w:ascii="Times New Roman" w:hAnsi="Times New Roman" w:cs="Times New Roman"/>
          <w:sz w:val="24"/>
          <w:szCs w:val="24"/>
        </w:rPr>
        <w:t>erejnom obstarávaní a o zmene a </w:t>
      </w:r>
      <w:r w:rsidRPr="00AE5E6F">
        <w:rPr>
          <w:rFonts w:ascii="Times New Roman" w:hAnsi="Times New Roman" w:cs="Times New Roman"/>
          <w:sz w:val="24"/>
          <w:szCs w:val="24"/>
        </w:rPr>
        <w:t>doplnení niektorých zákonov v znení neskorších predpisov,</w:t>
      </w:r>
    </w:p>
    <w:p w14:paraId="1C019320" w14:textId="77777777" w:rsidR="00AE5E6F" w:rsidRDefault="00AE5E6F" w:rsidP="00C202EF">
      <w:pPr>
        <w:pStyle w:val="MLOdsek"/>
        <w:numPr>
          <w:ilvl w:val="0"/>
          <w:numId w:val="26"/>
        </w:numPr>
        <w:spacing w:after="0" w:line="240" w:lineRule="auto"/>
        <w:ind w:left="1134" w:hanging="567"/>
        <w:rPr>
          <w:rFonts w:ascii="Times New Roman" w:hAnsi="Times New Roman" w:cs="Times New Roman"/>
          <w:sz w:val="24"/>
          <w:szCs w:val="24"/>
        </w:rPr>
      </w:pPr>
      <w:r w:rsidRPr="005C4645">
        <w:rPr>
          <w:rFonts w:ascii="Times New Roman" w:eastAsia="Calibri" w:hAnsi="Times New Roman" w:cs="Times New Roman"/>
          <w:b/>
          <w:sz w:val="24"/>
          <w:szCs w:val="24"/>
          <w:lang w:eastAsia="en-US"/>
        </w:rPr>
        <w:t>„</w:t>
      </w:r>
      <w:r w:rsidRPr="00EE65AB">
        <w:rPr>
          <w:rFonts w:ascii="Times New Roman" w:eastAsia="Calibri" w:hAnsi="Times New Roman" w:cs="Times New Roman"/>
          <w:b/>
          <w:sz w:val="24"/>
          <w:szCs w:val="24"/>
          <w:lang w:eastAsia="en-US"/>
        </w:rPr>
        <w:t>Zákonník práce</w:t>
      </w:r>
      <w:r w:rsidRPr="00AE5E6F">
        <w:rPr>
          <w:rFonts w:ascii="Times New Roman" w:eastAsia="Calibri" w:hAnsi="Times New Roman" w:cs="Times New Roman"/>
          <w:b/>
          <w:sz w:val="24"/>
          <w:szCs w:val="24"/>
          <w:lang w:eastAsia="en-US"/>
        </w:rPr>
        <w:t>“</w:t>
      </w:r>
      <w:r w:rsidRPr="00AE5E6F">
        <w:rPr>
          <w:rFonts w:ascii="Times New Roman" w:eastAsia="Calibri" w:hAnsi="Times New Roman" w:cs="Times New Roman"/>
          <w:sz w:val="24"/>
          <w:szCs w:val="24"/>
          <w:lang w:eastAsia="en-US"/>
        </w:rPr>
        <w:t xml:space="preserve"> je </w:t>
      </w:r>
      <w:r w:rsidRPr="00AE5E6F">
        <w:rPr>
          <w:rFonts w:ascii="Times New Roman" w:hAnsi="Times New Roman" w:cs="Times New Roman"/>
          <w:sz w:val="24"/>
          <w:szCs w:val="24"/>
        </w:rPr>
        <w:t>zákon č. 311/2001 Z. z. Zákonník práce v znení neskorších predpisov.</w:t>
      </w:r>
    </w:p>
    <w:p w14:paraId="0375F7CA" w14:textId="77777777" w:rsidR="00AE5E6F" w:rsidRPr="00AE5E6F" w:rsidRDefault="00AE5E6F" w:rsidP="00AE5E6F">
      <w:pPr>
        <w:pStyle w:val="MLOdsek"/>
        <w:tabs>
          <w:tab w:val="clear" w:pos="1305"/>
        </w:tabs>
        <w:spacing w:after="0" w:line="240" w:lineRule="auto"/>
        <w:ind w:left="1134" w:firstLine="0"/>
        <w:rPr>
          <w:rFonts w:ascii="Times New Roman" w:hAnsi="Times New Roman" w:cs="Times New Roman"/>
          <w:sz w:val="24"/>
          <w:szCs w:val="24"/>
        </w:rPr>
      </w:pPr>
    </w:p>
    <w:p w14:paraId="13163C6F" w14:textId="77777777" w:rsidR="00AD4AF9" w:rsidRDefault="00AE5E6F" w:rsidP="00AE5E6F">
      <w:pPr>
        <w:pStyle w:val="MLNadpislnku"/>
        <w:tabs>
          <w:tab w:val="clear" w:pos="878"/>
        </w:tabs>
        <w:spacing w:before="0" w:after="0" w:line="240" w:lineRule="auto"/>
        <w:ind w:left="567" w:firstLine="0"/>
        <w:jc w:val="center"/>
        <w:rPr>
          <w:rFonts w:ascii="Times New Roman" w:hAnsi="Times New Roman" w:cs="Times New Roman"/>
          <w:sz w:val="24"/>
          <w:szCs w:val="24"/>
        </w:rPr>
      </w:pPr>
      <w:bookmarkStart w:id="0" w:name="_Ref95813954"/>
      <w:r>
        <w:rPr>
          <w:rFonts w:ascii="Times New Roman" w:hAnsi="Times New Roman" w:cs="Times New Roman"/>
          <w:sz w:val="24"/>
          <w:szCs w:val="24"/>
        </w:rPr>
        <w:t xml:space="preserve">Článok 2 </w:t>
      </w:r>
    </w:p>
    <w:p w14:paraId="5FAFA698" w14:textId="048C3D3F" w:rsidR="00AE5E6F" w:rsidRPr="00AE5E6F" w:rsidRDefault="00AE5E6F" w:rsidP="00AE5E6F">
      <w:pPr>
        <w:pStyle w:val="MLNadpislnku"/>
        <w:tabs>
          <w:tab w:val="clear" w:pos="878"/>
        </w:tabs>
        <w:spacing w:before="0" w:after="0" w:line="240" w:lineRule="auto"/>
        <w:ind w:left="567" w:firstLine="0"/>
        <w:jc w:val="center"/>
        <w:rPr>
          <w:rFonts w:ascii="Times New Roman" w:hAnsi="Times New Roman" w:cs="Times New Roman"/>
          <w:sz w:val="24"/>
          <w:szCs w:val="24"/>
        </w:rPr>
      </w:pPr>
      <w:r w:rsidRPr="00AE5E6F">
        <w:rPr>
          <w:rFonts w:ascii="Times New Roman" w:hAnsi="Times New Roman" w:cs="Times New Roman"/>
          <w:sz w:val="24"/>
          <w:szCs w:val="24"/>
        </w:rPr>
        <w:t>VYHLÁSENIA ZMLUVNÝCH STRÁN</w:t>
      </w:r>
      <w:bookmarkEnd w:id="0"/>
    </w:p>
    <w:p w14:paraId="7097077B" w14:textId="77777777" w:rsidR="002A5C29" w:rsidRDefault="002A5C29" w:rsidP="002A5C29">
      <w:pPr>
        <w:pStyle w:val="MLOdsek"/>
        <w:tabs>
          <w:tab w:val="clear" w:pos="1305"/>
        </w:tabs>
        <w:spacing w:after="0" w:line="240" w:lineRule="auto"/>
        <w:ind w:left="567" w:firstLine="0"/>
        <w:rPr>
          <w:rFonts w:ascii="Times New Roman" w:hAnsi="Times New Roman" w:cs="Times New Roman"/>
          <w:sz w:val="24"/>
          <w:szCs w:val="24"/>
        </w:rPr>
      </w:pPr>
    </w:p>
    <w:p w14:paraId="6D06F9F5" w14:textId="77777777" w:rsidR="00181964" w:rsidRDefault="00AE5E6F" w:rsidP="000C2980">
      <w:pPr>
        <w:pStyle w:val="MLOdsek"/>
        <w:numPr>
          <w:ilvl w:val="0"/>
          <w:numId w:val="179"/>
        </w:numPr>
        <w:spacing w:after="0" w:line="240" w:lineRule="auto"/>
        <w:rPr>
          <w:rFonts w:ascii="Times New Roman" w:hAnsi="Times New Roman" w:cs="Times New Roman"/>
          <w:sz w:val="24"/>
          <w:szCs w:val="24"/>
        </w:rPr>
      </w:pPr>
      <w:r w:rsidRPr="002A5C29">
        <w:rPr>
          <w:rFonts w:ascii="Times New Roman" w:hAnsi="Times New Roman" w:cs="Times New Roman"/>
          <w:sz w:val="24"/>
          <w:szCs w:val="24"/>
        </w:rPr>
        <w:t>Zhotoviteľ vyhlasuje, že je spôsobilý uzatvoriť túto Zmluvu a riadne p</w:t>
      </w:r>
      <w:r w:rsidR="00181964">
        <w:rPr>
          <w:rFonts w:ascii="Times New Roman" w:hAnsi="Times New Roman" w:cs="Times New Roman"/>
          <w:sz w:val="24"/>
          <w:szCs w:val="24"/>
        </w:rPr>
        <w:t xml:space="preserve">lniť záväzky z nej vyplývajúce. </w:t>
      </w:r>
    </w:p>
    <w:p w14:paraId="3FB02B02" w14:textId="77777777" w:rsidR="00181964" w:rsidRDefault="00AE5E6F" w:rsidP="000C2980">
      <w:pPr>
        <w:pStyle w:val="MLOdsek"/>
        <w:numPr>
          <w:ilvl w:val="0"/>
          <w:numId w:val="179"/>
        </w:numPr>
        <w:spacing w:after="0" w:line="240" w:lineRule="auto"/>
        <w:rPr>
          <w:rFonts w:ascii="Times New Roman" w:hAnsi="Times New Roman" w:cs="Times New Roman"/>
          <w:sz w:val="24"/>
          <w:szCs w:val="24"/>
        </w:rPr>
      </w:pPr>
      <w:r w:rsidRPr="00AE5E6F">
        <w:rPr>
          <w:rFonts w:ascii="Times New Roman" w:hAnsi="Times New Roman" w:cs="Times New Roman"/>
          <w:sz w:val="24"/>
          <w:szCs w:val="24"/>
        </w:rPr>
        <w:t>Zhotoviteľ vyhlasuje, že disponuje všetkými oprávneniami požadovanými príslušnými orgánmi a/alebo vyžadovanými príslušnými právnymi predpismi</w:t>
      </w:r>
      <w:r w:rsidR="002A5C29">
        <w:rPr>
          <w:rFonts w:ascii="Times New Roman" w:hAnsi="Times New Roman" w:cs="Times New Roman"/>
          <w:sz w:val="24"/>
          <w:szCs w:val="24"/>
        </w:rPr>
        <w:t>,</w:t>
      </w:r>
      <w:r w:rsidRPr="00AE5E6F">
        <w:rPr>
          <w:rFonts w:ascii="Times New Roman" w:hAnsi="Times New Roman" w:cs="Times New Roman"/>
          <w:sz w:val="24"/>
          <w:szCs w:val="24"/>
        </w:rPr>
        <w:t xml:space="preserve"> a že má k dispozícii </w:t>
      </w:r>
      <w:r w:rsidRPr="00AE5E6F">
        <w:rPr>
          <w:rFonts w:ascii="Times New Roman" w:hAnsi="Times New Roman" w:cs="Times New Roman"/>
          <w:sz w:val="24"/>
          <w:szCs w:val="24"/>
        </w:rPr>
        <w:lastRenderedPageBreak/>
        <w:t>nevyhnutné kapacity a technické schopnosti na riadne a včasné zhotovenie Diela podľa podmienok dohodnutých v tejto Zmluve.</w:t>
      </w:r>
      <w:r w:rsidR="00181964">
        <w:rPr>
          <w:rFonts w:ascii="Times New Roman" w:hAnsi="Times New Roman" w:cs="Times New Roman"/>
          <w:sz w:val="24"/>
          <w:szCs w:val="24"/>
        </w:rPr>
        <w:t xml:space="preserve"> </w:t>
      </w:r>
    </w:p>
    <w:p w14:paraId="646EC111" w14:textId="77777777" w:rsidR="00181964" w:rsidRDefault="00AE5E6F" w:rsidP="000C2980">
      <w:pPr>
        <w:pStyle w:val="MLOdsek"/>
        <w:numPr>
          <w:ilvl w:val="0"/>
          <w:numId w:val="179"/>
        </w:numPr>
        <w:spacing w:after="0" w:line="240" w:lineRule="auto"/>
        <w:rPr>
          <w:rFonts w:ascii="Times New Roman" w:hAnsi="Times New Roman" w:cs="Times New Roman"/>
          <w:sz w:val="24"/>
          <w:szCs w:val="24"/>
        </w:rPr>
      </w:pPr>
      <w:r w:rsidRPr="00AE5E6F">
        <w:rPr>
          <w:rFonts w:ascii="Times New Roman" w:hAnsi="Times New Roman" w:cs="Times New Roman"/>
          <w:sz w:val="24"/>
          <w:szCs w:val="24"/>
        </w:rPr>
        <w:t xml:space="preserve">Zhotoviteľ vyhlasuje, že má splnené povinnosti, ktoré mu vyplývajú </w:t>
      </w:r>
      <w:r w:rsidR="002A5C29">
        <w:rPr>
          <w:rFonts w:ascii="Times New Roman" w:hAnsi="Times New Roman" w:cs="Times New Roman"/>
          <w:sz w:val="24"/>
          <w:szCs w:val="24"/>
        </w:rPr>
        <w:t>podľa</w:t>
      </w:r>
      <w:r w:rsidRPr="00AE5E6F">
        <w:rPr>
          <w:rFonts w:ascii="Times New Roman" w:hAnsi="Times New Roman" w:cs="Times New Roman"/>
          <w:sz w:val="24"/>
          <w:szCs w:val="24"/>
        </w:rPr>
        <w:t xml:space="preserve"> Zákona o registri partnerov verejného sektora a počas trvania tejto Zmluvy bude udržiavať zápis v tomto registri a riadne plniť všetky povinnosti vyplývajúce pre neho zo Zákona o registri partnerov verejného sektora.</w:t>
      </w:r>
      <w:r w:rsidR="00181964">
        <w:rPr>
          <w:rFonts w:ascii="Times New Roman" w:hAnsi="Times New Roman" w:cs="Times New Roman"/>
          <w:sz w:val="24"/>
          <w:szCs w:val="24"/>
        </w:rPr>
        <w:t xml:space="preserve"> </w:t>
      </w:r>
    </w:p>
    <w:p w14:paraId="07F1A51C" w14:textId="75893F35" w:rsidR="00181964" w:rsidRDefault="00AE5E6F" w:rsidP="000C2980">
      <w:pPr>
        <w:pStyle w:val="MLOdsek"/>
        <w:numPr>
          <w:ilvl w:val="0"/>
          <w:numId w:val="179"/>
        </w:numPr>
        <w:spacing w:after="0" w:line="240" w:lineRule="auto"/>
        <w:rPr>
          <w:rFonts w:ascii="Times New Roman" w:hAnsi="Times New Roman" w:cs="Times New Roman"/>
          <w:sz w:val="24"/>
          <w:szCs w:val="24"/>
        </w:rPr>
      </w:pPr>
      <w:r w:rsidRPr="00AE5E6F">
        <w:rPr>
          <w:rFonts w:ascii="Times New Roman" w:hAnsi="Times New Roman" w:cs="Times New Roman"/>
          <w:sz w:val="24"/>
          <w:szCs w:val="24"/>
        </w:rPr>
        <w:t xml:space="preserve">Objednávateľ vyhlasuje, že je orgánom verejnej moci  zriadeným v súlade s právnym poriadkom Slovenskej republiky, pričom spĺňa všetky podmienky a požiadavky stanovené v tejto Zmluve, a je oprávnený a spôsobilý uzatvoriť túto Zmluvu a riadne plniť záväzky v nej obsiahnuté. </w:t>
      </w:r>
    </w:p>
    <w:p w14:paraId="2D4AC2A0" w14:textId="0FC53957" w:rsidR="00511FC3" w:rsidRPr="00511FC3" w:rsidRDefault="00511FC3" w:rsidP="000C2980">
      <w:pPr>
        <w:pStyle w:val="Odsekzoznamu"/>
        <w:numPr>
          <w:ilvl w:val="0"/>
          <w:numId w:val="179"/>
        </w:numPr>
        <w:spacing w:after="160" w:line="259" w:lineRule="auto"/>
        <w:jc w:val="both"/>
        <w:rPr>
          <w:rFonts w:ascii="Times New Roman" w:hAnsi="Times New Roman" w:cs="Times New Roman"/>
          <w:sz w:val="24"/>
          <w:szCs w:val="24"/>
        </w:rPr>
      </w:pPr>
      <w:r w:rsidRPr="00511FC3">
        <w:rPr>
          <w:rStyle w:val="CharStyle8"/>
          <w:rFonts w:ascii="Times New Roman" w:hAnsi="Times New Roman" w:cs="Times New Roman"/>
          <w:sz w:val="24"/>
          <w:szCs w:val="24"/>
        </w:rPr>
        <w:t>Objednávateľ je prijímateľ</w:t>
      </w:r>
      <w:r w:rsidR="00250915">
        <w:rPr>
          <w:rStyle w:val="CharStyle8"/>
          <w:rFonts w:ascii="Times New Roman" w:hAnsi="Times New Roman" w:cs="Times New Roman"/>
          <w:sz w:val="24"/>
          <w:szCs w:val="24"/>
        </w:rPr>
        <w:t>om</w:t>
      </w:r>
      <w:r w:rsidRPr="00511FC3">
        <w:rPr>
          <w:rStyle w:val="CharStyle8"/>
          <w:rFonts w:ascii="Times New Roman" w:hAnsi="Times New Roman" w:cs="Times New Roman"/>
          <w:sz w:val="24"/>
          <w:szCs w:val="24"/>
        </w:rPr>
        <w:t xml:space="preserve"> prostriedkov</w:t>
      </w:r>
      <w:r>
        <w:rPr>
          <w:rStyle w:val="CharStyle8"/>
          <w:rFonts w:ascii="Times New Roman" w:hAnsi="Times New Roman" w:cs="Times New Roman"/>
          <w:sz w:val="24"/>
          <w:szCs w:val="24"/>
        </w:rPr>
        <w:t xml:space="preserve"> </w:t>
      </w:r>
      <w:r w:rsidRPr="00511FC3">
        <w:rPr>
          <w:rStyle w:val="CharStyle8"/>
          <w:rFonts w:ascii="Times New Roman" w:hAnsi="Times New Roman" w:cs="Times New Roman"/>
          <w:sz w:val="24"/>
          <w:szCs w:val="24"/>
        </w:rPr>
        <w:t>podľa § 16 ods. 6 zákona č. 121/2022 Z. z. o príspevkoch z fondov Európskej únie a o zmene a doplnení niektorých zákonov v znení neskorších predpisov</w:t>
      </w:r>
      <w:r w:rsidR="00962CC7">
        <w:rPr>
          <w:rStyle w:val="CharStyle8"/>
          <w:rFonts w:ascii="Times New Roman" w:hAnsi="Times New Roman" w:cs="Times New Roman"/>
          <w:sz w:val="24"/>
          <w:szCs w:val="24"/>
        </w:rPr>
        <w:t xml:space="preserve"> (ďalej len „</w:t>
      </w:r>
      <w:r w:rsidR="00962CC7" w:rsidRPr="00650C4F">
        <w:rPr>
          <w:rStyle w:val="CharStyle8"/>
          <w:rFonts w:ascii="Times New Roman" w:hAnsi="Times New Roman" w:cs="Times New Roman"/>
          <w:b/>
          <w:sz w:val="24"/>
          <w:szCs w:val="24"/>
        </w:rPr>
        <w:t>NFP</w:t>
      </w:r>
      <w:r w:rsidR="00962CC7">
        <w:rPr>
          <w:rStyle w:val="CharStyle8"/>
          <w:rFonts w:ascii="Times New Roman" w:hAnsi="Times New Roman" w:cs="Times New Roman"/>
          <w:sz w:val="24"/>
          <w:szCs w:val="24"/>
        </w:rPr>
        <w:t>“)</w:t>
      </w:r>
      <w:r w:rsidR="008B246B">
        <w:rPr>
          <w:rStyle w:val="CharStyle8"/>
          <w:rFonts w:ascii="Times New Roman" w:hAnsi="Times New Roman" w:cs="Times New Roman"/>
          <w:sz w:val="24"/>
          <w:szCs w:val="24"/>
        </w:rPr>
        <w:t>, podľa</w:t>
      </w:r>
      <w:r w:rsidRPr="00511FC3">
        <w:rPr>
          <w:rStyle w:val="CharStyle8"/>
          <w:rFonts w:ascii="Times New Roman" w:hAnsi="Times New Roman" w:cs="Times New Roman"/>
          <w:sz w:val="24"/>
          <w:szCs w:val="24"/>
        </w:rPr>
        <w:t xml:space="preserve"> výzvy č. PSK-MIRRI-616-2024-DV-EFRR a na základe Zmluvy o poskytnutí nenávratného finančného príspevku, projekt_2978 Zvýšenie úrovne kybernetickej a informačnej bezpečnosti na Ministerstve dopravy SR, </w:t>
      </w:r>
      <w:r>
        <w:rPr>
          <w:rFonts w:ascii="Times New Roman" w:eastAsia="Times New Roman" w:hAnsi="Times New Roman" w:cs="Times New Roman"/>
          <w:sz w:val="24"/>
          <w:szCs w:val="24"/>
        </w:rPr>
        <w:t>Kód ITMS</w:t>
      </w:r>
      <w:r w:rsidRPr="00511FC3">
        <w:rPr>
          <w:rFonts w:ascii="Times New Roman" w:eastAsia="Times New Roman" w:hAnsi="Times New Roman" w:cs="Times New Roman"/>
          <w:sz w:val="24"/>
          <w:szCs w:val="24"/>
        </w:rPr>
        <w:t>: NFP401101B721</w:t>
      </w:r>
      <w:r w:rsidR="008B246B">
        <w:rPr>
          <w:rFonts w:ascii="Times New Roman" w:eastAsia="Times New Roman" w:hAnsi="Times New Roman" w:cs="Times New Roman"/>
          <w:sz w:val="24"/>
          <w:szCs w:val="24"/>
        </w:rPr>
        <w:t>.</w:t>
      </w:r>
    </w:p>
    <w:p w14:paraId="33509344" w14:textId="77777777" w:rsidR="00AE5E6F" w:rsidRPr="00AE5E6F" w:rsidRDefault="00AE5E6F" w:rsidP="00181964">
      <w:pPr>
        <w:pStyle w:val="MLOdsek"/>
        <w:tabs>
          <w:tab w:val="clear" w:pos="1305"/>
        </w:tabs>
        <w:spacing w:after="0" w:line="240" w:lineRule="auto"/>
        <w:rPr>
          <w:rFonts w:ascii="Times New Roman" w:hAnsi="Times New Roman" w:cs="Times New Roman"/>
          <w:sz w:val="24"/>
          <w:szCs w:val="24"/>
        </w:rPr>
      </w:pPr>
    </w:p>
    <w:p w14:paraId="27CAD99D" w14:textId="77777777" w:rsidR="00AD4AF9" w:rsidRDefault="00C521B6" w:rsidP="00AE5E6F">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Článok </w:t>
      </w:r>
      <w:r w:rsidR="00AE5E6F">
        <w:rPr>
          <w:rFonts w:ascii="Times New Roman" w:eastAsia="Times New Roman" w:hAnsi="Times New Roman" w:cs="Times New Roman"/>
          <w:sz w:val="24"/>
          <w:szCs w:val="24"/>
          <w:lang w:eastAsia="de-DE"/>
        </w:rPr>
        <w:t xml:space="preserve">3 </w:t>
      </w:r>
    </w:p>
    <w:p w14:paraId="352E76F0" w14:textId="423C8BC5" w:rsidR="00C521B6" w:rsidRPr="00AE5E6F" w:rsidRDefault="00C521B6" w:rsidP="00AE5E6F">
      <w:pPr>
        <w:pStyle w:val="MLNadpislnku"/>
        <w:tabs>
          <w:tab w:val="clear" w:pos="878"/>
        </w:tabs>
        <w:spacing w:before="0" w:after="0" w:line="240" w:lineRule="auto"/>
        <w:ind w:left="567" w:firstLine="0"/>
        <w:jc w:val="center"/>
        <w:rPr>
          <w:rFonts w:ascii="Times New Roman" w:eastAsia="Times New Roman" w:hAnsi="Times New Roman" w:cs="Times New Roman"/>
          <w:b w:val="0"/>
          <w:bCs/>
          <w:sz w:val="24"/>
          <w:szCs w:val="24"/>
          <w:lang w:eastAsia="cs-CZ"/>
        </w:rPr>
      </w:pPr>
      <w:r w:rsidRPr="00AE5E6F">
        <w:rPr>
          <w:rFonts w:ascii="Times New Roman" w:eastAsia="Times New Roman" w:hAnsi="Times New Roman" w:cs="Times New Roman"/>
          <w:bCs/>
          <w:sz w:val="24"/>
          <w:szCs w:val="24"/>
          <w:lang w:eastAsia="cs-CZ"/>
        </w:rPr>
        <w:t>P</w:t>
      </w:r>
      <w:r w:rsidR="00AE5E6F">
        <w:rPr>
          <w:rFonts w:ascii="Times New Roman" w:eastAsia="Times New Roman" w:hAnsi="Times New Roman" w:cs="Times New Roman"/>
          <w:bCs/>
          <w:sz w:val="24"/>
          <w:szCs w:val="24"/>
          <w:lang w:eastAsia="cs-CZ"/>
        </w:rPr>
        <w:t>REDMET ZMLUVY</w:t>
      </w:r>
    </w:p>
    <w:p w14:paraId="5295A9DB" w14:textId="77777777" w:rsidR="00C521B6" w:rsidRPr="00EE790A" w:rsidRDefault="00C521B6" w:rsidP="00AE5E6F">
      <w:pPr>
        <w:ind w:right="-2"/>
        <w:jc w:val="center"/>
        <w:rPr>
          <w:rFonts w:ascii="Times New Roman" w:eastAsia="Times New Roman" w:hAnsi="Times New Roman" w:cs="Times New Roman"/>
          <w:b/>
          <w:bCs/>
          <w:i/>
          <w:sz w:val="24"/>
          <w:szCs w:val="24"/>
          <w:lang w:eastAsia="cs-CZ"/>
        </w:rPr>
      </w:pPr>
    </w:p>
    <w:p w14:paraId="52A21A23" w14:textId="17BB8DD6" w:rsidR="00AC466C" w:rsidRPr="00531D29" w:rsidRDefault="00AC466C" w:rsidP="001823C8">
      <w:pPr>
        <w:numPr>
          <w:ilvl w:val="0"/>
          <w:numId w:val="6"/>
        </w:numPr>
        <w:ind w:left="567" w:hanging="567"/>
        <w:contextualSpacing/>
        <w:jc w:val="both"/>
        <w:rPr>
          <w:rFonts w:ascii="Times New Roman" w:eastAsia="Times New Roman" w:hAnsi="Times New Roman" w:cs="Times New Roman"/>
          <w:sz w:val="24"/>
          <w:szCs w:val="24"/>
          <w:lang w:eastAsia="de-DE"/>
        </w:rPr>
      </w:pPr>
      <w:r w:rsidRPr="00531D29">
        <w:rPr>
          <w:rFonts w:ascii="Times New Roman" w:eastAsia="Times New Roman" w:hAnsi="Times New Roman" w:cs="Times New Roman"/>
          <w:sz w:val="24"/>
          <w:szCs w:val="24"/>
          <w:lang w:eastAsia="de-DE"/>
        </w:rPr>
        <w:t xml:space="preserve">Predmetom </w:t>
      </w:r>
      <w:r w:rsidR="002B46FD" w:rsidRPr="00531D29">
        <w:rPr>
          <w:rFonts w:ascii="Times New Roman" w:eastAsia="Times New Roman" w:hAnsi="Times New Roman" w:cs="Times New Roman"/>
          <w:sz w:val="24"/>
          <w:szCs w:val="24"/>
          <w:lang w:eastAsia="de-DE"/>
        </w:rPr>
        <w:t>Zmluvy</w:t>
      </w:r>
      <w:r w:rsidRPr="00531D29">
        <w:rPr>
          <w:rFonts w:ascii="Times New Roman" w:eastAsia="Times New Roman" w:hAnsi="Times New Roman" w:cs="Times New Roman"/>
          <w:sz w:val="24"/>
          <w:szCs w:val="24"/>
          <w:lang w:eastAsia="de-DE"/>
        </w:rPr>
        <w:t xml:space="preserve"> je </w:t>
      </w:r>
      <w:r w:rsidR="002B46FD" w:rsidRPr="00531D29">
        <w:rPr>
          <w:rFonts w:ascii="Times New Roman" w:eastAsia="Times New Roman" w:hAnsi="Times New Roman" w:cs="Times New Roman"/>
          <w:sz w:val="24"/>
          <w:szCs w:val="24"/>
          <w:lang w:eastAsia="de-DE"/>
        </w:rPr>
        <w:t xml:space="preserve">vykonanie </w:t>
      </w:r>
      <w:r w:rsidR="002A5C29" w:rsidRPr="00531D29">
        <w:rPr>
          <w:rFonts w:ascii="Times New Roman" w:eastAsia="Times New Roman" w:hAnsi="Times New Roman" w:cs="Times New Roman"/>
          <w:sz w:val="24"/>
          <w:szCs w:val="24"/>
          <w:lang w:eastAsia="de-DE"/>
        </w:rPr>
        <w:t>D</w:t>
      </w:r>
      <w:r w:rsidR="00531D29" w:rsidRPr="00531D29">
        <w:rPr>
          <w:rFonts w:ascii="Times New Roman" w:eastAsia="Times New Roman" w:hAnsi="Times New Roman" w:cs="Times New Roman"/>
          <w:sz w:val="24"/>
          <w:szCs w:val="24"/>
          <w:lang w:eastAsia="de-DE"/>
        </w:rPr>
        <w:t>iela</w:t>
      </w:r>
      <w:r w:rsidR="001D7BC0">
        <w:rPr>
          <w:rFonts w:ascii="Times New Roman" w:eastAsia="Times New Roman" w:hAnsi="Times New Roman" w:cs="Times New Roman"/>
          <w:sz w:val="24"/>
          <w:szCs w:val="24"/>
          <w:lang w:eastAsia="de-DE"/>
        </w:rPr>
        <w:t xml:space="preserve"> - k</w:t>
      </w:r>
      <w:r w:rsidR="00E3645F">
        <w:rPr>
          <w:rFonts w:ascii="Times New Roman" w:eastAsia="Times New Roman" w:hAnsi="Times New Roman" w:cs="Times New Roman"/>
          <w:sz w:val="24"/>
          <w:szCs w:val="24"/>
          <w:lang w:eastAsia="de-DE"/>
        </w:rPr>
        <w:t>yberneticko-bezpečnostného</w:t>
      </w:r>
      <w:r w:rsidR="002B46FD" w:rsidRPr="00531D29">
        <w:rPr>
          <w:rFonts w:ascii="Times New Roman" w:eastAsia="Times New Roman" w:hAnsi="Times New Roman" w:cs="Times New Roman"/>
          <w:sz w:val="24"/>
          <w:szCs w:val="24"/>
          <w:lang w:eastAsia="de-DE"/>
        </w:rPr>
        <w:t xml:space="preserve"> systém</w:t>
      </w:r>
      <w:r w:rsidR="008B246B">
        <w:rPr>
          <w:rFonts w:ascii="Times New Roman" w:eastAsia="Times New Roman" w:hAnsi="Times New Roman" w:cs="Times New Roman"/>
          <w:sz w:val="24"/>
          <w:szCs w:val="24"/>
          <w:lang w:eastAsia="de-DE"/>
        </w:rPr>
        <w:t>u</w:t>
      </w:r>
      <w:r w:rsidR="00531D29" w:rsidRPr="00531D29">
        <w:rPr>
          <w:rFonts w:ascii="Times New Roman" w:eastAsia="Times New Roman" w:hAnsi="Times New Roman" w:cs="Times New Roman"/>
          <w:sz w:val="24"/>
          <w:szCs w:val="24"/>
          <w:lang w:eastAsia="de-DE"/>
        </w:rPr>
        <w:t xml:space="preserve"> na zvýšenie úrovne kybernetickej a informačnej bezpečnosti pre </w:t>
      </w:r>
      <w:r w:rsidR="008B246B">
        <w:rPr>
          <w:rFonts w:ascii="Times New Roman" w:eastAsia="Times New Roman" w:hAnsi="Times New Roman" w:cs="Times New Roman"/>
          <w:sz w:val="24"/>
          <w:szCs w:val="24"/>
          <w:lang w:eastAsia="de-DE"/>
        </w:rPr>
        <w:t>Objednávateľa</w:t>
      </w:r>
      <w:r w:rsidRPr="00531D29">
        <w:rPr>
          <w:rFonts w:ascii="Times New Roman" w:eastAsia="Times New Roman" w:hAnsi="Times New Roman" w:cs="Times New Roman"/>
          <w:sz w:val="24"/>
          <w:szCs w:val="24"/>
          <w:lang w:eastAsia="de-DE"/>
        </w:rPr>
        <w:t xml:space="preserve"> </w:t>
      </w:r>
      <w:r w:rsidR="002B46FD" w:rsidRPr="00531D29">
        <w:rPr>
          <w:rFonts w:ascii="Times New Roman" w:eastAsia="Times New Roman" w:hAnsi="Times New Roman" w:cs="Times New Roman"/>
          <w:sz w:val="24"/>
          <w:szCs w:val="24"/>
          <w:lang w:eastAsia="de-DE"/>
        </w:rPr>
        <w:t>podľa podmienok stanovených v tejto Zmluve a podľa špecifikácie uvedenej v Prílohe č. 1</w:t>
      </w:r>
      <w:r w:rsidR="00F966B5" w:rsidRPr="00531D29">
        <w:rPr>
          <w:rFonts w:ascii="Times New Roman" w:eastAsia="Times New Roman" w:hAnsi="Times New Roman" w:cs="Times New Roman"/>
          <w:sz w:val="24"/>
          <w:szCs w:val="24"/>
          <w:lang w:eastAsia="de-DE"/>
        </w:rPr>
        <w:t>:</w:t>
      </w:r>
      <w:r w:rsidR="002B46FD" w:rsidRPr="00531D29">
        <w:rPr>
          <w:rFonts w:ascii="Times New Roman" w:eastAsia="Times New Roman" w:hAnsi="Times New Roman" w:cs="Times New Roman"/>
          <w:sz w:val="24"/>
          <w:szCs w:val="24"/>
          <w:lang w:eastAsia="de-DE"/>
        </w:rPr>
        <w:t xml:space="preserve"> </w:t>
      </w:r>
      <w:r w:rsidR="001D7BC0">
        <w:rPr>
          <w:rFonts w:ascii="Times New Roman" w:eastAsia="Times New Roman" w:hAnsi="Times New Roman" w:cs="Times New Roman"/>
          <w:i/>
          <w:sz w:val="24"/>
          <w:szCs w:val="24"/>
          <w:lang w:eastAsia="de-DE"/>
        </w:rPr>
        <w:t>Opis Predmetu Zmluvy</w:t>
      </w:r>
      <w:r w:rsidR="002B46FD" w:rsidRPr="00531D29">
        <w:rPr>
          <w:rFonts w:ascii="Times New Roman" w:eastAsia="Times New Roman" w:hAnsi="Times New Roman" w:cs="Times New Roman"/>
          <w:sz w:val="24"/>
          <w:szCs w:val="24"/>
          <w:lang w:eastAsia="de-DE"/>
        </w:rPr>
        <w:t xml:space="preserve"> (ďalej len „</w:t>
      </w:r>
      <w:r w:rsidR="00163BAF">
        <w:rPr>
          <w:rFonts w:ascii="Times New Roman" w:eastAsia="Times New Roman" w:hAnsi="Times New Roman" w:cs="Times New Roman"/>
          <w:b/>
          <w:sz w:val="24"/>
          <w:szCs w:val="24"/>
          <w:lang w:eastAsia="de-DE"/>
        </w:rPr>
        <w:t>P</w:t>
      </w:r>
      <w:r w:rsidR="002B46FD" w:rsidRPr="00531D29">
        <w:rPr>
          <w:rFonts w:ascii="Times New Roman" w:eastAsia="Times New Roman" w:hAnsi="Times New Roman" w:cs="Times New Roman"/>
          <w:b/>
          <w:sz w:val="24"/>
          <w:szCs w:val="24"/>
          <w:lang w:eastAsia="de-DE"/>
        </w:rPr>
        <w:t>ríloha č. 1</w:t>
      </w:r>
      <w:r w:rsidR="002B46FD" w:rsidRPr="00531D29">
        <w:rPr>
          <w:rFonts w:ascii="Times New Roman" w:eastAsia="Times New Roman" w:hAnsi="Times New Roman" w:cs="Times New Roman"/>
          <w:sz w:val="24"/>
          <w:szCs w:val="24"/>
          <w:lang w:eastAsia="de-DE"/>
        </w:rPr>
        <w:t>“)</w:t>
      </w:r>
      <w:r w:rsidR="001D7BC0">
        <w:rPr>
          <w:rFonts w:ascii="Times New Roman" w:eastAsia="Times New Roman" w:hAnsi="Times New Roman" w:cs="Times New Roman"/>
          <w:sz w:val="24"/>
          <w:szCs w:val="24"/>
          <w:lang w:eastAsia="de-DE"/>
        </w:rPr>
        <w:t xml:space="preserve"> a v Prílohe č. </w:t>
      </w:r>
      <w:r w:rsidR="006B3152">
        <w:rPr>
          <w:rFonts w:ascii="Times New Roman" w:eastAsia="Times New Roman" w:hAnsi="Times New Roman" w:cs="Times New Roman"/>
          <w:sz w:val="24"/>
          <w:szCs w:val="24"/>
          <w:lang w:eastAsia="de-DE"/>
        </w:rPr>
        <w:t>2</w:t>
      </w:r>
      <w:r w:rsidR="001D7BC0">
        <w:rPr>
          <w:rFonts w:ascii="Times New Roman" w:eastAsia="Times New Roman" w:hAnsi="Times New Roman" w:cs="Times New Roman"/>
          <w:sz w:val="24"/>
          <w:szCs w:val="24"/>
          <w:lang w:eastAsia="de-DE"/>
        </w:rPr>
        <w:t xml:space="preserve">: </w:t>
      </w:r>
      <w:r w:rsidR="001D7BC0" w:rsidRPr="001D7BC0">
        <w:rPr>
          <w:rFonts w:ascii="Times New Roman" w:eastAsia="Times New Roman" w:hAnsi="Times New Roman" w:cs="Times New Roman"/>
          <w:i/>
          <w:sz w:val="24"/>
          <w:szCs w:val="24"/>
          <w:lang w:eastAsia="de-DE"/>
        </w:rPr>
        <w:t>Prístup k projektu MetaIS č. 2978</w:t>
      </w:r>
      <w:r w:rsidR="001D7BC0">
        <w:rPr>
          <w:rFonts w:ascii="Times New Roman" w:eastAsia="Times New Roman" w:hAnsi="Times New Roman" w:cs="Times New Roman"/>
          <w:i/>
          <w:sz w:val="24"/>
          <w:szCs w:val="24"/>
          <w:lang w:eastAsia="de-DE"/>
        </w:rPr>
        <w:t xml:space="preserve"> </w:t>
      </w:r>
      <w:r w:rsidR="001D7BC0">
        <w:rPr>
          <w:rFonts w:ascii="Times New Roman" w:eastAsia="Times New Roman" w:hAnsi="Times New Roman" w:cs="Times New Roman"/>
          <w:sz w:val="24"/>
          <w:szCs w:val="24"/>
          <w:lang w:eastAsia="de-DE"/>
        </w:rPr>
        <w:t>(ďalej len „</w:t>
      </w:r>
      <w:r w:rsidR="00163BAF">
        <w:rPr>
          <w:rFonts w:ascii="Times New Roman" w:eastAsia="Times New Roman" w:hAnsi="Times New Roman" w:cs="Times New Roman"/>
          <w:b/>
          <w:sz w:val="24"/>
          <w:szCs w:val="24"/>
          <w:lang w:eastAsia="de-DE"/>
        </w:rPr>
        <w:t>P</w:t>
      </w:r>
      <w:r w:rsidR="00352D13" w:rsidRPr="001D7BC0">
        <w:rPr>
          <w:rFonts w:ascii="Times New Roman" w:eastAsia="Times New Roman" w:hAnsi="Times New Roman" w:cs="Times New Roman"/>
          <w:b/>
          <w:sz w:val="24"/>
          <w:szCs w:val="24"/>
          <w:lang w:eastAsia="de-DE"/>
        </w:rPr>
        <w:t>ríloha č.</w:t>
      </w:r>
      <w:r w:rsidR="001D7BC0">
        <w:rPr>
          <w:rFonts w:ascii="Times New Roman" w:eastAsia="Times New Roman" w:hAnsi="Times New Roman" w:cs="Times New Roman"/>
          <w:b/>
          <w:sz w:val="24"/>
          <w:szCs w:val="24"/>
          <w:lang w:eastAsia="de-DE"/>
        </w:rPr>
        <w:t> </w:t>
      </w:r>
      <w:r w:rsidR="00352D13" w:rsidRPr="001D7BC0">
        <w:rPr>
          <w:rFonts w:ascii="Times New Roman" w:eastAsia="Times New Roman" w:hAnsi="Times New Roman" w:cs="Times New Roman"/>
          <w:b/>
          <w:sz w:val="24"/>
          <w:szCs w:val="24"/>
          <w:lang w:eastAsia="de-DE"/>
        </w:rPr>
        <w:t>2</w:t>
      </w:r>
      <w:r w:rsidR="001D7BC0">
        <w:rPr>
          <w:rFonts w:ascii="Times New Roman" w:eastAsia="Times New Roman" w:hAnsi="Times New Roman" w:cs="Times New Roman"/>
          <w:sz w:val="24"/>
          <w:szCs w:val="24"/>
          <w:lang w:eastAsia="de-DE"/>
        </w:rPr>
        <w:t>“</w:t>
      </w:r>
      <w:r w:rsidR="00352D13">
        <w:rPr>
          <w:rFonts w:ascii="Times New Roman" w:eastAsia="Times New Roman" w:hAnsi="Times New Roman" w:cs="Times New Roman"/>
          <w:sz w:val="24"/>
          <w:szCs w:val="24"/>
          <w:lang w:eastAsia="de-DE"/>
        </w:rPr>
        <w:t>)</w:t>
      </w:r>
      <w:r w:rsidR="002B46FD" w:rsidRPr="00531D29">
        <w:rPr>
          <w:rFonts w:ascii="Times New Roman" w:eastAsia="Times New Roman" w:hAnsi="Times New Roman" w:cs="Times New Roman"/>
          <w:sz w:val="24"/>
          <w:szCs w:val="24"/>
          <w:lang w:eastAsia="de-DE"/>
        </w:rPr>
        <w:t>.</w:t>
      </w:r>
      <w:r w:rsidR="002A5C29" w:rsidRPr="00531D29">
        <w:rPr>
          <w:rFonts w:ascii="Times New Roman" w:eastAsia="Times New Roman" w:hAnsi="Times New Roman" w:cs="Times New Roman"/>
          <w:sz w:val="24"/>
          <w:szCs w:val="24"/>
          <w:lang w:eastAsia="de-DE"/>
        </w:rPr>
        <w:t xml:space="preserve"> </w:t>
      </w:r>
      <w:r w:rsidR="008B246B">
        <w:rPr>
          <w:rFonts w:ascii="Times New Roman" w:eastAsia="Times New Roman" w:hAnsi="Times New Roman" w:cs="Times New Roman"/>
          <w:sz w:val="24"/>
          <w:szCs w:val="24"/>
          <w:lang w:eastAsia="de-DE"/>
        </w:rPr>
        <w:t>S</w:t>
      </w:r>
      <w:r w:rsidR="00531D29" w:rsidRPr="00531D29">
        <w:rPr>
          <w:rFonts w:ascii="Times New Roman" w:eastAsia="Times New Roman" w:hAnsi="Times New Roman" w:cs="Times New Roman"/>
          <w:sz w:val="24"/>
          <w:szCs w:val="24"/>
          <w:lang w:eastAsia="de-DE"/>
        </w:rPr>
        <w:t>ystém</w:t>
      </w:r>
      <w:r w:rsidR="002B46FD" w:rsidRPr="00531D29">
        <w:rPr>
          <w:rFonts w:ascii="Times New Roman" w:eastAsia="Times New Roman" w:hAnsi="Times New Roman" w:cs="Times New Roman"/>
          <w:sz w:val="24"/>
          <w:szCs w:val="24"/>
          <w:lang w:eastAsia="de-DE"/>
        </w:rPr>
        <w:t xml:space="preserve"> </w:t>
      </w:r>
      <w:r w:rsidRPr="00531D29">
        <w:rPr>
          <w:rFonts w:ascii="Times New Roman" w:eastAsia="Times New Roman" w:hAnsi="Times New Roman" w:cs="Times New Roman"/>
          <w:sz w:val="24"/>
          <w:szCs w:val="24"/>
          <w:lang w:eastAsia="de-DE"/>
        </w:rPr>
        <w:t xml:space="preserve">bude tvoriť </w:t>
      </w:r>
      <w:r w:rsidR="00250915">
        <w:rPr>
          <w:rFonts w:ascii="Times New Roman" w:eastAsia="Times New Roman" w:hAnsi="Times New Roman" w:cs="Times New Roman"/>
          <w:sz w:val="24"/>
          <w:szCs w:val="24"/>
          <w:lang w:eastAsia="de-DE"/>
        </w:rPr>
        <w:t>1 (</w:t>
      </w:r>
      <w:r w:rsidRPr="00531D29">
        <w:rPr>
          <w:rFonts w:ascii="Times New Roman" w:eastAsia="Times New Roman" w:hAnsi="Times New Roman" w:cs="Times New Roman"/>
          <w:sz w:val="24"/>
          <w:szCs w:val="24"/>
          <w:lang w:eastAsia="de-DE"/>
        </w:rPr>
        <w:t>jeden</w:t>
      </w:r>
      <w:r w:rsidR="00250915">
        <w:rPr>
          <w:rFonts w:ascii="Times New Roman" w:eastAsia="Times New Roman" w:hAnsi="Times New Roman" w:cs="Times New Roman"/>
          <w:sz w:val="24"/>
          <w:szCs w:val="24"/>
          <w:lang w:eastAsia="de-DE"/>
        </w:rPr>
        <w:t>)</w:t>
      </w:r>
      <w:r w:rsidRPr="00531D29">
        <w:rPr>
          <w:rFonts w:ascii="Times New Roman" w:eastAsia="Times New Roman" w:hAnsi="Times New Roman" w:cs="Times New Roman"/>
          <w:sz w:val="24"/>
          <w:szCs w:val="24"/>
          <w:lang w:eastAsia="de-DE"/>
        </w:rPr>
        <w:t xml:space="preserve"> </w:t>
      </w:r>
      <w:r w:rsidR="00531D29" w:rsidRPr="00531D29">
        <w:rPr>
          <w:rFonts w:ascii="Times New Roman" w:eastAsia="Times New Roman" w:hAnsi="Times New Roman" w:cs="Times New Roman"/>
          <w:sz w:val="24"/>
          <w:szCs w:val="24"/>
          <w:lang w:eastAsia="de-DE"/>
        </w:rPr>
        <w:t>kyberneticko-bezpečnostný</w:t>
      </w:r>
      <w:r w:rsidR="00286BF6">
        <w:rPr>
          <w:rFonts w:ascii="Times New Roman" w:eastAsia="Times New Roman" w:hAnsi="Times New Roman" w:cs="Times New Roman"/>
          <w:sz w:val="24"/>
          <w:szCs w:val="24"/>
          <w:lang w:eastAsia="de-DE"/>
        </w:rPr>
        <w:t xml:space="preserve"> systém zastrešený </w:t>
      </w:r>
      <w:r w:rsidR="00531D29">
        <w:rPr>
          <w:rFonts w:ascii="Times New Roman" w:eastAsia="Times New Roman" w:hAnsi="Times New Roman" w:cs="Times New Roman"/>
          <w:sz w:val="24"/>
          <w:szCs w:val="24"/>
          <w:lang w:eastAsia="de-DE"/>
        </w:rPr>
        <w:t>centrálnou konzolou</w:t>
      </w:r>
      <w:r w:rsidR="00286BF6">
        <w:rPr>
          <w:rFonts w:ascii="Times New Roman" w:eastAsia="Times New Roman" w:hAnsi="Times New Roman" w:cs="Times New Roman"/>
          <w:sz w:val="24"/>
          <w:szCs w:val="24"/>
          <w:lang w:eastAsia="de-DE"/>
        </w:rPr>
        <w:t xml:space="preserve"> (</w:t>
      </w:r>
      <w:r w:rsidR="00286BF6" w:rsidRPr="0043667C">
        <w:rPr>
          <w:rFonts w:ascii="Times New Roman" w:hAnsi="Times New Roman" w:cs="Times New Roman"/>
          <w:i/>
          <w:sz w:val="24"/>
          <w:szCs w:val="24"/>
        </w:rPr>
        <w:t>Komplexná bezpečnostná platforma</w:t>
      </w:r>
      <w:r w:rsidR="00286BF6">
        <w:t>)</w:t>
      </w:r>
      <w:r w:rsidRPr="00531D29">
        <w:rPr>
          <w:rFonts w:ascii="Times New Roman" w:eastAsia="Times New Roman" w:hAnsi="Times New Roman" w:cs="Times New Roman"/>
          <w:sz w:val="24"/>
          <w:szCs w:val="24"/>
          <w:lang w:eastAsia="de-DE"/>
        </w:rPr>
        <w:t xml:space="preserve">, ktorý bude následne rozčlenený na príslušné moduly. </w:t>
      </w:r>
    </w:p>
    <w:p w14:paraId="2FD199EA" w14:textId="7BAAD8ED" w:rsidR="00E4782A" w:rsidRPr="00AA3805" w:rsidRDefault="00E4782A" w:rsidP="005C4645">
      <w:pPr>
        <w:numPr>
          <w:ilvl w:val="0"/>
          <w:numId w:val="6"/>
        </w:numPr>
        <w:ind w:left="567" w:hanging="567"/>
        <w:contextualSpacing/>
        <w:jc w:val="both"/>
        <w:rPr>
          <w:rFonts w:ascii="Times New Roman" w:hAnsi="Times New Roman" w:cs="Times New Roman"/>
          <w:sz w:val="24"/>
          <w:szCs w:val="24"/>
        </w:rPr>
      </w:pPr>
      <w:r w:rsidRPr="00AE5E6F">
        <w:rPr>
          <w:rFonts w:ascii="Times New Roman" w:eastAsia="Times New Roman" w:hAnsi="Times New Roman" w:cs="Times New Roman"/>
          <w:sz w:val="24"/>
          <w:szCs w:val="24"/>
          <w:lang w:eastAsia="de-DE"/>
        </w:rPr>
        <w:t xml:space="preserve">Predmetom tejto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 xml:space="preserve">y je úprava práv a povinností </w:t>
      </w:r>
      <w:r w:rsidR="002B46FD" w:rsidRPr="00AE5E6F">
        <w:rPr>
          <w:rFonts w:ascii="Times New Roman" w:eastAsia="Times New Roman" w:hAnsi="Times New Roman" w:cs="Times New Roman"/>
          <w:sz w:val="24"/>
          <w:szCs w:val="24"/>
          <w:lang w:eastAsia="de-DE"/>
        </w:rPr>
        <w:t>Zmluvných strán</w:t>
      </w:r>
      <w:r w:rsidRPr="00AE5E6F">
        <w:rPr>
          <w:rFonts w:ascii="Times New Roman" w:eastAsia="Times New Roman" w:hAnsi="Times New Roman" w:cs="Times New Roman"/>
          <w:sz w:val="24"/>
          <w:szCs w:val="24"/>
          <w:lang w:eastAsia="de-DE"/>
        </w:rPr>
        <w:t xml:space="preserve"> spojených so</w:t>
      </w:r>
      <w:r w:rsidR="00A527E4">
        <w:rPr>
          <w:rFonts w:ascii="Times New Roman" w:eastAsia="Times New Roman" w:hAnsi="Times New Roman" w:cs="Times New Roman"/>
          <w:sz w:val="24"/>
          <w:szCs w:val="24"/>
          <w:lang w:eastAsia="de-DE"/>
        </w:rPr>
        <w:t> </w:t>
      </w:r>
      <w:r w:rsidRPr="00AE5E6F">
        <w:rPr>
          <w:rFonts w:ascii="Times New Roman" w:eastAsia="Times New Roman" w:hAnsi="Times New Roman" w:cs="Times New Roman"/>
          <w:sz w:val="24"/>
          <w:szCs w:val="24"/>
          <w:lang w:eastAsia="de-DE"/>
        </w:rPr>
        <w:t xml:space="preserve">záväzkom Zhotoviteľa </w:t>
      </w:r>
      <w:r w:rsidR="00AF314F">
        <w:rPr>
          <w:rFonts w:ascii="Times New Roman" w:eastAsia="Times New Roman" w:hAnsi="Times New Roman" w:cs="Times New Roman"/>
          <w:sz w:val="24"/>
          <w:szCs w:val="24"/>
          <w:lang w:eastAsia="de-DE"/>
        </w:rPr>
        <w:t>vykonať</w:t>
      </w:r>
      <w:r w:rsidR="00AF314F" w:rsidRPr="00AE5E6F">
        <w:rPr>
          <w:rFonts w:ascii="Times New Roman" w:eastAsia="Times New Roman" w:hAnsi="Times New Roman" w:cs="Times New Roman"/>
          <w:sz w:val="24"/>
          <w:szCs w:val="24"/>
          <w:lang w:eastAsia="de-DE"/>
        </w:rPr>
        <w:t xml:space="preserve"> </w:t>
      </w:r>
      <w:r w:rsidRPr="00AE5E6F">
        <w:rPr>
          <w:rFonts w:ascii="Times New Roman" w:eastAsia="Times New Roman" w:hAnsi="Times New Roman" w:cs="Times New Roman"/>
          <w:sz w:val="24"/>
          <w:szCs w:val="24"/>
          <w:lang w:eastAsia="de-DE"/>
        </w:rPr>
        <w:t xml:space="preserve">Dielo na vlastné náklady a nebezpečenstvo, riadne, včas, za cenu a za ďalších podmienok dohodnutých v tejto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e. Vykonanie Diela zahŕňa:</w:t>
      </w:r>
    </w:p>
    <w:p w14:paraId="170A80C0" w14:textId="124DA353" w:rsidR="00E4782A" w:rsidRPr="00AE5E6F" w:rsidRDefault="00AF314F" w:rsidP="00C202EF">
      <w:pPr>
        <w:pStyle w:val="MLOdsek"/>
        <w:numPr>
          <w:ilvl w:val="0"/>
          <w:numId w:val="22"/>
        </w:numPr>
        <w:spacing w:after="0" w:line="240" w:lineRule="auto"/>
        <w:ind w:left="1134" w:hanging="567"/>
        <w:rPr>
          <w:rFonts w:ascii="Times New Roman" w:hAnsi="Times New Roman" w:cs="Times New Roman"/>
          <w:sz w:val="24"/>
          <w:szCs w:val="24"/>
        </w:rPr>
      </w:pPr>
      <w:r>
        <w:rPr>
          <w:rFonts w:ascii="Times New Roman" w:hAnsi="Times New Roman" w:cs="Times New Roman"/>
          <w:sz w:val="24"/>
          <w:szCs w:val="24"/>
        </w:rPr>
        <w:t>vykonanie</w:t>
      </w:r>
      <w:r w:rsidRPr="00AE5E6F">
        <w:rPr>
          <w:rFonts w:ascii="Times New Roman" w:hAnsi="Times New Roman" w:cs="Times New Roman"/>
          <w:sz w:val="24"/>
          <w:szCs w:val="24"/>
        </w:rPr>
        <w:t xml:space="preserve"> </w:t>
      </w:r>
      <w:r w:rsidR="00E4782A" w:rsidRPr="00AE5E6F">
        <w:rPr>
          <w:rFonts w:ascii="Times New Roman" w:hAnsi="Times New Roman" w:cs="Times New Roman"/>
          <w:sz w:val="24"/>
          <w:szCs w:val="24"/>
        </w:rPr>
        <w:t>a dodanie Diela, vrátane dokumentácie</w:t>
      </w:r>
      <w:r w:rsidR="00B73CAB">
        <w:rPr>
          <w:rFonts w:ascii="Times New Roman" w:hAnsi="Times New Roman" w:cs="Times New Roman"/>
          <w:sz w:val="24"/>
          <w:szCs w:val="24"/>
        </w:rPr>
        <w:t xml:space="preserve"> vypracovanej v súlade s Vyhláškou č. 401/2023 Z. z. a ostatnými všeobecne záväznými právnymi predpismi</w:t>
      </w:r>
      <w:r w:rsidR="00E4782A" w:rsidRPr="00AE5E6F">
        <w:rPr>
          <w:rFonts w:ascii="Times New Roman" w:hAnsi="Times New Roman" w:cs="Times New Roman"/>
          <w:sz w:val="24"/>
          <w:szCs w:val="24"/>
        </w:rPr>
        <w:t>,</w:t>
      </w:r>
    </w:p>
    <w:p w14:paraId="08F9F7F5" w14:textId="77777777" w:rsidR="00E4782A" w:rsidRPr="00AE5E6F" w:rsidRDefault="00E4782A" w:rsidP="00C202EF">
      <w:pPr>
        <w:pStyle w:val="MLOdsek"/>
        <w:numPr>
          <w:ilvl w:val="0"/>
          <w:numId w:val="22"/>
        </w:numPr>
        <w:spacing w:after="0" w:line="240" w:lineRule="auto"/>
        <w:ind w:left="1134" w:hanging="567"/>
        <w:rPr>
          <w:rFonts w:ascii="Times New Roman" w:hAnsi="Times New Roman" w:cs="Times New Roman"/>
          <w:sz w:val="24"/>
          <w:szCs w:val="24"/>
        </w:rPr>
      </w:pPr>
      <w:r w:rsidRPr="00AE5E6F">
        <w:rPr>
          <w:rFonts w:ascii="Times New Roman" w:hAnsi="Times New Roman" w:cs="Times New Roman"/>
          <w:sz w:val="24"/>
          <w:szCs w:val="24"/>
        </w:rPr>
        <w:t xml:space="preserve">udelenie súhlasu na používanie autorských diel, resp. iných predmetov práv duševného vlastníctva, ktoré boli vytvorené </w:t>
      </w:r>
      <w:r w:rsidR="0058619C" w:rsidRPr="00AE5E6F">
        <w:rPr>
          <w:rFonts w:ascii="Times New Roman" w:hAnsi="Times New Roman" w:cs="Times New Roman"/>
          <w:sz w:val="24"/>
          <w:szCs w:val="24"/>
        </w:rPr>
        <w:t>v súvislosti s</w:t>
      </w:r>
      <w:r w:rsidRPr="00AE5E6F">
        <w:rPr>
          <w:rFonts w:ascii="Times New Roman" w:hAnsi="Times New Roman" w:cs="Times New Roman"/>
          <w:sz w:val="24"/>
          <w:szCs w:val="24"/>
        </w:rPr>
        <w:t xml:space="preserve"> plnen</w:t>
      </w:r>
      <w:r w:rsidR="0058619C" w:rsidRPr="00AE5E6F">
        <w:rPr>
          <w:rFonts w:ascii="Times New Roman" w:hAnsi="Times New Roman" w:cs="Times New Roman"/>
          <w:sz w:val="24"/>
          <w:szCs w:val="24"/>
        </w:rPr>
        <w:t xml:space="preserve">ím </w:t>
      </w:r>
      <w:r w:rsidR="00BE2773">
        <w:rPr>
          <w:rFonts w:ascii="Times New Roman" w:hAnsi="Times New Roman" w:cs="Times New Roman"/>
          <w:sz w:val="24"/>
          <w:szCs w:val="24"/>
        </w:rPr>
        <w:t>P</w:t>
      </w:r>
      <w:r w:rsidR="0058619C" w:rsidRPr="00AE5E6F">
        <w:rPr>
          <w:rFonts w:ascii="Times New Roman" w:hAnsi="Times New Roman" w:cs="Times New Roman"/>
          <w:sz w:val="24"/>
          <w:szCs w:val="24"/>
        </w:rPr>
        <w:t>redmetu</w:t>
      </w:r>
      <w:r w:rsidRPr="00AE5E6F">
        <w:rPr>
          <w:rFonts w:ascii="Times New Roman" w:hAnsi="Times New Roman" w:cs="Times New Roman"/>
          <w:sz w:val="24"/>
          <w:szCs w:val="24"/>
        </w:rPr>
        <w:t xml:space="preserve"> Zmluvy, a to v rozsahu požadovanom Objednávateľom podľa tejto Zmluvy</w:t>
      </w:r>
      <w:r w:rsidR="00F65BF2" w:rsidRPr="00AE5E6F">
        <w:rPr>
          <w:rFonts w:ascii="Times New Roman" w:hAnsi="Times New Roman" w:cs="Times New Roman"/>
          <w:sz w:val="24"/>
          <w:szCs w:val="24"/>
        </w:rPr>
        <w:t>,</w:t>
      </w:r>
      <w:r w:rsidRPr="00AE5E6F">
        <w:rPr>
          <w:rFonts w:ascii="Times New Roman" w:hAnsi="Times New Roman" w:cs="Times New Roman"/>
          <w:sz w:val="24"/>
          <w:szCs w:val="24"/>
        </w:rPr>
        <w:t xml:space="preserve"> </w:t>
      </w:r>
    </w:p>
    <w:p w14:paraId="78AA19F0" w14:textId="1E7369D2" w:rsidR="00531D29" w:rsidRDefault="00E4782A" w:rsidP="00531D29">
      <w:pPr>
        <w:pStyle w:val="MLOdsek"/>
        <w:numPr>
          <w:ilvl w:val="0"/>
          <w:numId w:val="22"/>
        </w:numPr>
        <w:spacing w:after="0" w:line="240" w:lineRule="auto"/>
        <w:ind w:left="1134" w:hanging="567"/>
        <w:rPr>
          <w:rFonts w:ascii="Times New Roman" w:hAnsi="Times New Roman" w:cs="Times New Roman"/>
          <w:sz w:val="24"/>
          <w:szCs w:val="24"/>
        </w:rPr>
      </w:pPr>
      <w:r w:rsidRPr="00AE5E6F">
        <w:rPr>
          <w:rFonts w:ascii="Times New Roman" w:hAnsi="Times New Roman" w:cs="Times New Roman"/>
          <w:sz w:val="24"/>
          <w:szCs w:val="24"/>
        </w:rPr>
        <w:t>dodanie</w:t>
      </w:r>
      <w:r w:rsidR="00531D29">
        <w:rPr>
          <w:rFonts w:ascii="Times New Roman" w:hAnsi="Times New Roman" w:cs="Times New Roman"/>
          <w:sz w:val="24"/>
          <w:szCs w:val="24"/>
        </w:rPr>
        <w:t xml:space="preserve"> HW a </w:t>
      </w:r>
      <w:r w:rsidRPr="00AE5E6F">
        <w:rPr>
          <w:rFonts w:ascii="Times New Roman" w:hAnsi="Times New Roman" w:cs="Times New Roman"/>
          <w:sz w:val="24"/>
          <w:szCs w:val="24"/>
        </w:rPr>
        <w:t xml:space="preserve"> zabezpečenie poskytnutia potrebných licencií k SW produktom</w:t>
      </w:r>
      <w:r w:rsidR="0074155E">
        <w:rPr>
          <w:rFonts w:ascii="Times New Roman" w:hAnsi="Times New Roman" w:cs="Times New Roman"/>
          <w:sz w:val="24"/>
          <w:szCs w:val="24"/>
        </w:rPr>
        <w:t>,</w:t>
      </w:r>
      <w:r w:rsidR="007E53C8">
        <w:rPr>
          <w:rFonts w:ascii="Times New Roman" w:hAnsi="Times New Roman" w:cs="Times New Roman"/>
          <w:sz w:val="24"/>
          <w:szCs w:val="24"/>
        </w:rPr>
        <w:t xml:space="preserve"> vrátane</w:t>
      </w:r>
      <w:r w:rsidR="001D7BC0">
        <w:rPr>
          <w:rFonts w:ascii="Times New Roman" w:hAnsi="Times New Roman" w:cs="Times New Roman"/>
          <w:sz w:val="24"/>
          <w:szCs w:val="24"/>
        </w:rPr>
        <w:t xml:space="preserve"> jeho</w:t>
      </w:r>
      <w:r w:rsidR="007E53C8">
        <w:rPr>
          <w:rFonts w:ascii="Times New Roman" w:hAnsi="Times New Roman" w:cs="Times New Roman"/>
          <w:sz w:val="24"/>
          <w:szCs w:val="24"/>
        </w:rPr>
        <w:t xml:space="preserve"> </w:t>
      </w:r>
      <w:r w:rsidR="001D7BC0">
        <w:rPr>
          <w:rFonts w:ascii="Times New Roman" w:hAnsi="Times New Roman" w:cs="Times New Roman"/>
          <w:sz w:val="24"/>
          <w:szCs w:val="24"/>
        </w:rPr>
        <w:t xml:space="preserve">dodania do sídla Objednávateľa, </w:t>
      </w:r>
      <w:r w:rsidR="007E53C8">
        <w:rPr>
          <w:rFonts w:ascii="Times New Roman" w:hAnsi="Times New Roman" w:cs="Times New Roman"/>
          <w:sz w:val="24"/>
          <w:szCs w:val="24"/>
        </w:rPr>
        <w:t>inštalácie</w:t>
      </w:r>
      <w:r w:rsidR="001D7BC0">
        <w:rPr>
          <w:rFonts w:ascii="Times New Roman" w:hAnsi="Times New Roman" w:cs="Times New Roman"/>
          <w:sz w:val="24"/>
          <w:szCs w:val="24"/>
        </w:rPr>
        <w:t xml:space="preserve"> a otestovania funkčnosti,</w:t>
      </w:r>
      <w:r w:rsidRPr="00AE5E6F">
        <w:rPr>
          <w:rFonts w:ascii="Times New Roman" w:hAnsi="Times New Roman" w:cs="Times New Roman"/>
          <w:sz w:val="24"/>
          <w:szCs w:val="24"/>
        </w:rPr>
        <w:t xml:space="preserve"> </w:t>
      </w:r>
      <w:bookmarkStart w:id="1" w:name="_Ref95807892"/>
    </w:p>
    <w:p w14:paraId="30B20546" w14:textId="113D15C0" w:rsidR="0058619C" w:rsidRPr="00531D29" w:rsidRDefault="0074155E" w:rsidP="00531D29">
      <w:pPr>
        <w:pStyle w:val="MLOdsek"/>
        <w:numPr>
          <w:ilvl w:val="0"/>
          <w:numId w:val="22"/>
        </w:numPr>
        <w:spacing w:after="0" w:line="240" w:lineRule="auto"/>
        <w:ind w:left="1134" w:hanging="567"/>
        <w:rPr>
          <w:rFonts w:ascii="Times New Roman" w:hAnsi="Times New Roman" w:cs="Times New Roman"/>
          <w:sz w:val="24"/>
          <w:szCs w:val="24"/>
        </w:rPr>
      </w:pPr>
      <w:r>
        <w:rPr>
          <w:rFonts w:ascii="Times New Roman" w:hAnsi="Times New Roman" w:cs="Times New Roman"/>
          <w:sz w:val="24"/>
          <w:szCs w:val="24"/>
          <w:lang w:eastAsia="de-DE"/>
        </w:rPr>
        <w:t>d</w:t>
      </w:r>
      <w:r w:rsidR="00531D29">
        <w:rPr>
          <w:rFonts w:ascii="Times New Roman" w:hAnsi="Times New Roman" w:cs="Times New Roman"/>
          <w:sz w:val="24"/>
          <w:szCs w:val="24"/>
          <w:lang w:eastAsia="de-DE"/>
        </w:rPr>
        <w:t>odanie  j</w:t>
      </w:r>
      <w:r w:rsidR="00F65BF2" w:rsidRPr="00531D29">
        <w:rPr>
          <w:rFonts w:ascii="Times New Roman" w:hAnsi="Times New Roman" w:cs="Times New Roman"/>
          <w:sz w:val="24"/>
          <w:szCs w:val="24"/>
          <w:lang w:eastAsia="de-DE"/>
        </w:rPr>
        <w:t>ednotliv</w:t>
      </w:r>
      <w:r w:rsidR="00962CC7">
        <w:rPr>
          <w:rFonts w:ascii="Times New Roman" w:hAnsi="Times New Roman" w:cs="Times New Roman"/>
          <w:sz w:val="24"/>
          <w:szCs w:val="24"/>
          <w:lang w:eastAsia="de-DE"/>
        </w:rPr>
        <w:t>ých častí</w:t>
      </w:r>
      <w:r w:rsidR="00082A44">
        <w:rPr>
          <w:rFonts w:ascii="Times New Roman" w:hAnsi="Times New Roman" w:cs="Times New Roman"/>
          <w:sz w:val="24"/>
          <w:szCs w:val="24"/>
          <w:lang w:eastAsia="de-DE"/>
        </w:rPr>
        <w:t>/modulov</w:t>
      </w:r>
      <w:r w:rsidR="00F65BF2" w:rsidRPr="00531D29">
        <w:rPr>
          <w:rFonts w:ascii="Times New Roman" w:hAnsi="Times New Roman" w:cs="Times New Roman"/>
          <w:sz w:val="24"/>
          <w:szCs w:val="24"/>
          <w:lang w:eastAsia="de-DE"/>
        </w:rPr>
        <w:t xml:space="preserve">, vrátane akceptačných </w:t>
      </w:r>
      <w:r w:rsidR="00531D29">
        <w:rPr>
          <w:rFonts w:ascii="Times New Roman" w:hAnsi="Times New Roman" w:cs="Times New Roman"/>
          <w:sz w:val="24"/>
          <w:szCs w:val="24"/>
          <w:lang w:eastAsia="de-DE"/>
        </w:rPr>
        <w:t>testov a odovzdania kompletnej d</w:t>
      </w:r>
      <w:r w:rsidR="00F65BF2" w:rsidRPr="00531D29">
        <w:rPr>
          <w:rFonts w:ascii="Times New Roman" w:hAnsi="Times New Roman" w:cs="Times New Roman"/>
          <w:sz w:val="24"/>
          <w:szCs w:val="24"/>
          <w:lang w:eastAsia="de-DE"/>
        </w:rPr>
        <w:t>okumentácie, práv a zdrojových kódov k</w:t>
      </w:r>
      <w:r w:rsidR="007E53C8">
        <w:rPr>
          <w:rFonts w:ascii="Times New Roman" w:hAnsi="Times New Roman" w:cs="Times New Roman"/>
          <w:sz w:val="24"/>
          <w:szCs w:val="24"/>
          <w:lang w:eastAsia="de-DE"/>
        </w:rPr>
        <w:t> </w:t>
      </w:r>
      <w:r w:rsidR="0058619C" w:rsidRPr="00531D29">
        <w:rPr>
          <w:rFonts w:ascii="Times New Roman" w:hAnsi="Times New Roman" w:cs="Times New Roman"/>
          <w:sz w:val="24"/>
          <w:szCs w:val="24"/>
          <w:lang w:eastAsia="de-DE"/>
        </w:rPr>
        <w:t>D</w:t>
      </w:r>
      <w:r w:rsidR="00F65BF2" w:rsidRPr="00531D29">
        <w:rPr>
          <w:rFonts w:ascii="Times New Roman" w:hAnsi="Times New Roman" w:cs="Times New Roman"/>
          <w:sz w:val="24"/>
          <w:szCs w:val="24"/>
          <w:lang w:eastAsia="de-DE"/>
        </w:rPr>
        <w:t>ielu</w:t>
      </w:r>
      <w:r w:rsidR="007E53C8">
        <w:rPr>
          <w:rFonts w:ascii="Times New Roman" w:hAnsi="Times New Roman" w:cs="Times New Roman"/>
          <w:sz w:val="24"/>
          <w:szCs w:val="24"/>
          <w:lang w:eastAsia="de-DE"/>
        </w:rPr>
        <w:t xml:space="preserve">, vrátane </w:t>
      </w:r>
      <w:r w:rsidR="001D7BC0">
        <w:rPr>
          <w:rFonts w:ascii="Times New Roman" w:hAnsi="Times New Roman" w:cs="Times New Roman"/>
          <w:sz w:val="24"/>
          <w:szCs w:val="24"/>
          <w:lang w:eastAsia="de-DE"/>
        </w:rPr>
        <w:t xml:space="preserve">ich dodania do sídla Objednávateľa, </w:t>
      </w:r>
      <w:r w:rsidR="007E53C8">
        <w:rPr>
          <w:rFonts w:ascii="Times New Roman" w:hAnsi="Times New Roman" w:cs="Times New Roman"/>
          <w:sz w:val="24"/>
          <w:szCs w:val="24"/>
          <w:lang w:eastAsia="de-DE"/>
        </w:rPr>
        <w:t xml:space="preserve">inštalácie </w:t>
      </w:r>
      <w:r w:rsidR="001D7BC0">
        <w:rPr>
          <w:rFonts w:ascii="Times New Roman" w:hAnsi="Times New Roman" w:cs="Times New Roman"/>
          <w:sz w:val="24"/>
          <w:szCs w:val="24"/>
          <w:lang w:eastAsia="de-DE"/>
        </w:rPr>
        <w:t>a otestovania funkčnosti,</w:t>
      </w:r>
      <w:r w:rsidR="00F65BF2" w:rsidRPr="00531D29">
        <w:rPr>
          <w:rFonts w:ascii="Times New Roman" w:hAnsi="Times New Roman" w:cs="Times New Roman"/>
          <w:sz w:val="24"/>
          <w:szCs w:val="24"/>
          <w:lang w:eastAsia="de-DE"/>
        </w:rPr>
        <w:t xml:space="preserve"> </w:t>
      </w:r>
      <w:r w:rsidR="0058619C" w:rsidRPr="00531D29">
        <w:rPr>
          <w:rFonts w:ascii="Times New Roman" w:hAnsi="Times New Roman" w:cs="Times New Roman"/>
          <w:sz w:val="24"/>
          <w:szCs w:val="24"/>
          <w:lang w:eastAsia="de-DE"/>
        </w:rPr>
        <w:t>v lehote stanovenej v čl</w:t>
      </w:r>
      <w:r w:rsidR="00962CC7">
        <w:rPr>
          <w:rFonts w:ascii="Times New Roman" w:hAnsi="Times New Roman" w:cs="Times New Roman"/>
          <w:sz w:val="24"/>
          <w:szCs w:val="24"/>
          <w:lang w:eastAsia="de-DE"/>
        </w:rPr>
        <w:t>ánku</w:t>
      </w:r>
      <w:r w:rsidR="0058619C" w:rsidRPr="00531D29">
        <w:rPr>
          <w:rFonts w:ascii="Times New Roman" w:hAnsi="Times New Roman" w:cs="Times New Roman"/>
          <w:sz w:val="24"/>
          <w:szCs w:val="24"/>
          <w:lang w:eastAsia="de-DE"/>
        </w:rPr>
        <w:t xml:space="preserve"> </w:t>
      </w:r>
      <w:r w:rsidR="00F966B5" w:rsidRPr="00531D29">
        <w:rPr>
          <w:rFonts w:ascii="Times New Roman" w:hAnsi="Times New Roman" w:cs="Times New Roman"/>
          <w:sz w:val="24"/>
          <w:szCs w:val="24"/>
          <w:lang w:eastAsia="de-DE"/>
        </w:rPr>
        <w:t>4</w:t>
      </w:r>
      <w:r w:rsidR="0058619C" w:rsidRPr="00531D29">
        <w:rPr>
          <w:rFonts w:ascii="Times New Roman" w:hAnsi="Times New Roman" w:cs="Times New Roman"/>
          <w:sz w:val="24"/>
          <w:szCs w:val="24"/>
          <w:lang w:eastAsia="de-DE"/>
        </w:rPr>
        <w:t xml:space="preserve"> ods. 1 Zmluvy.</w:t>
      </w:r>
    </w:p>
    <w:p w14:paraId="38811649" w14:textId="29225ED0" w:rsidR="00F65BF2" w:rsidRDefault="0058619C" w:rsidP="00C202EF">
      <w:pPr>
        <w:numPr>
          <w:ilvl w:val="0"/>
          <w:numId w:val="6"/>
        </w:numPr>
        <w:ind w:left="567" w:hanging="567"/>
        <w:contextualSpacing/>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Predmetom Zmluvy je </w:t>
      </w:r>
      <w:r w:rsidR="0074155E">
        <w:rPr>
          <w:rFonts w:ascii="Times New Roman" w:eastAsia="Times New Roman" w:hAnsi="Times New Roman" w:cs="Times New Roman"/>
          <w:sz w:val="24"/>
          <w:szCs w:val="24"/>
          <w:lang w:eastAsia="de-DE"/>
        </w:rPr>
        <w:t xml:space="preserve">aj </w:t>
      </w:r>
      <w:r w:rsidRPr="00AE5E6F">
        <w:rPr>
          <w:rFonts w:ascii="Times New Roman" w:eastAsia="Times New Roman" w:hAnsi="Times New Roman" w:cs="Times New Roman"/>
          <w:sz w:val="24"/>
          <w:szCs w:val="24"/>
          <w:lang w:eastAsia="de-DE"/>
        </w:rPr>
        <w:t xml:space="preserve">záväzok Zhotoviteľa po riadnom vykonaní a odovzdaní Diela poskytnúť </w:t>
      </w:r>
      <w:r w:rsidR="001D7BC0">
        <w:rPr>
          <w:rFonts w:ascii="Times New Roman" w:eastAsia="Times New Roman" w:hAnsi="Times New Roman" w:cs="Times New Roman"/>
          <w:sz w:val="24"/>
          <w:szCs w:val="24"/>
          <w:lang w:eastAsia="de-DE"/>
        </w:rPr>
        <w:t>P</w:t>
      </w:r>
      <w:r w:rsidR="004651E6">
        <w:rPr>
          <w:rFonts w:ascii="Times New Roman" w:eastAsia="Times New Roman" w:hAnsi="Times New Roman" w:cs="Times New Roman"/>
          <w:sz w:val="24"/>
          <w:szCs w:val="24"/>
          <w:lang w:eastAsia="de-DE"/>
        </w:rPr>
        <w:t>odporu</w:t>
      </w:r>
      <w:r w:rsidR="00BF7A6F">
        <w:rPr>
          <w:rFonts w:ascii="Times New Roman" w:eastAsia="Times New Roman" w:hAnsi="Times New Roman" w:cs="Times New Roman"/>
          <w:sz w:val="24"/>
          <w:szCs w:val="24"/>
          <w:lang w:eastAsia="de-DE"/>
        </w:rPr>
        <w:t xml:space="preserve"> ako súčasť Diela</w:t>
      </w:r>
      <w:r w:rsidR="004651E6">
        <w:rPr>
          <w:rFonts w:ascii="Times New Roman" w:eastAsia="Times New Roman" w:hAnsi="Times New Roman" w:cs="Times New Roman"/>
          <w:sz w:val="24"/>
          <w:szCs w:val="24"/>
          <w:lang w:eastAsia="de-DE"/>
        </w:rPr>
        <w:t xml:space="preserve"> a </w:t>
      </w:r>
      <w:r w:rsidR="0001544A">
        <w:rPr>
          <w:rFonts w:ascii="Times New Roman" w:eastAsia="Times New Roman" w:hAnsi="Times New Roman" w:cs="Times New Roman"/>
          <w:sz w:val="24"/>
          <w:szCs w:val="24"/>
          <w:lang w:eastAsia="de-DE"/>
        </w:rPr>
        <w:t>S</w:t>
      </w:r>
      <w:r w:rsidRPr="00AE5E6F">
        <w:rPr>
          <w:rFonts w:ascii="Times New Roman" w:eastAsia="Times New Roman" w:hAnsi="Times New Roman" w:cs="Times New Roman"/>
          <w:sz w:val="24"/>
          <w:szCs w:val="24"/>
          <w:lang w:eastAsia="de-DE"/>
        </w:rPr>
        <w:t xml:space="preserve">lužby </w:t>
      </w:r>
      <w:bookmarkEnd w:id="1"/>
      <w:r w:rsidR="001D7BC0">
        <w:rPr>
          <w:rFonts w:ascii="Times New Roman" w:eastAsia="Times New Roman" w:hAnsi="Times New Roman" w:cs="Times New Roman"/>
          <w:sz w:val="24"/>
          <w:szCs w:val="24"/>
          <w:lang w:eastAsia="de-DE"/>
        </w:rPr>
        <w:t xml:space="preserve">na objednávku </w:t>
      </w:r>
      <w:r w:rsidRPr="00AE5E6F">
        <w:rPr>
          <w:rFonts w:ascii="Times New Roman" w:eastAsia="Times New Roman" w:hAnsi="Times New Roman" w:cs="Times New Roman"/>
          <w:sz w:val="24"/>
          <w:szCs w:val="24"/>
          <w:lang w:eastAsia="de-DE"/>
        </w:rPr>
        <w:t>podľa špecifikácie ustanovenej</w:t>
      </w:r>
      <w:r w:rsidR="00BF7A6F">
        <w:rPr>
          <w:rFonts w:ascii="Times New Roman" w:eastAsia="Times New Roman" w:hAnsi="Times New Roman" w:cs="Times New Roman"/>
          <w:sz w:val="24"/>
          <w:szCs w:val="24"/>
          <w:lang w:eastAsia="de-DE"/>
        </w:rPr>
        <w:t xml:space="preserve"> v</w:t>
      </w:r>
      <w:r w:rsidR="00C57481" w:rsidRPr="00C57481">
        <w:rPr>
          <w:rFonts w:ascii="Times New Roman" w:eastAsia="Times New Roman" w:hAnsi="Times New Roman" w:cs="Times New Roman"/>
          <w:sz w:val="24"/>
          <w:szCs w:val="24"/>
          <w:lang w:eastAsia="de-DE"/>
        </w:rPr>
        <w:t xml:space="preserve"> </w:t>
      </w:r>
      <w:r w:rsidRPr="00AE5E6F">
        <w:rPr>
          <w:rFonts w:ascii="Times New Roman" w:eastAsia="Times New Roman" w:hAnsi="Times New Roman" w:cs="Times New Roman"/>
          <w:sz w:val="24"/>
          <w:szCs w:val="24"/>
          <w:lang w:eastAsia="de-DE"/>
        </w:rPr>
        <w:t xml:space="preserve"> príloh</w:t>
      </w:r>
      <w:r w:rsidR="00BF7A6F">
        <w:rPr>
          <w:rFonts w:ascii="Times New Roman" w:eastAsia="Times New Roman" w:hAnsi="Times New Roman" w:cs="Times New Roman"/>
          <w:sz w:val="24"/>
          <w:szCs w:val="24"/>
          <w:lang w:eastAsia="de-DE"/>
        </w:rPr>
        <w:t>e</w:t>
      </w:r>
      <w:r w:rsidRPr="00AE5E6F">
        <w:rPr>
          <w:rFonts w:ascii="Times New Roman" w:eastAsia="Times New Roman" w:hAnsi="Times New Roman" w:cs="Times New Roman"/>
          <w:sz w:val="24"/>
          <w:szCs w:val="24"/>
          <w:lang w:eastAsia="de-DE"/>
        </w:rPr>
        <w:t xml:space="preserve"> č. 1</w:t>
      </w:r>
      <w:r w:rsidR="0001544A">
        <w:rPr>
          <w:rFonts w:ascii="Times New Roman" w:eastAsia="Times New Roman" w:hAnsi="Times New Roman" w:cs="Times New Roman"/>
          <w:sz w:val="24"/>
          <w:szCs w:val="24"/>
          <w:lang w:eastAsia="de-DE"/>
        </w:rPr>
        <w:t>,</w:t>
      </w:r>
      <w:r w:rsidR="002E772B">
        <w:rPr>
          <w:rFonts w:ascii="Times New Roman" w:eastAsia="Times New Roman" w:hAnsi="Times New Roman" w:cs="Times New Roman"/>
          <w:sz w:val="24"/>
          <w:szCs w:val="24"/>
          <w:lang w:eastAsia="de-DE"/>
        </w:rPr>
        <w:t xml:space="preserve"> </w:t>
      </w:r>
      <w:r w:rsidR="00E863AB">
        <w:rPr>
          <w:rFonts w:ascii="Times New Roman" w:eastAsia="Times New Roman" w:hAnsi="Times New Roman" w:cs="Times New Roman"/>
          <w:sz w:val="24"/>
          <w:szCs w:val="24"/>
          <w:lang w:eastAsia="de-DE"/>
        </w:rPr>
        <w:t>v súlade s touto Zmluvou a jej prílohami.</w:t>
      </w:r>
    </w:p>
    <w:p w14:paraId="4B40CFC7" w14:textId="77777777" w:rsidR="00E863AB" w:rsidRDefault="00E863AB" w:rsidP="00E863AB">
      <w:pPr>
        <w:ind w:left="567"/>
        <w:contextualSpacing/>
        <w:jc w:val="both"/>
        <w:rPr>
          <w:rFonts w:ascii="Times New Roman" w:eastAsia="Times New Roman" w:hAnsi="Times New Roman" w:cs="Times New Roman"/>
          <w:sz w:val="24"/>
          <w:szCs w:val="24"/>
          <w:lang w:eastAsia="de-DE"/>
        </w:rPr>
      </w:pPr>
    </w:p>
    <w:p w14:paraId="106FD64B" w14:textId="6963ED8A" w:rsidR="00E863AB" w:rsidRPr="00AE5E6F" w:rsidRDefault="001D7BC0" w:rsidP="00E863AB">
      <w:pPr>
        <w:ind w:left="567"/>
        <w:contextualSpacing/>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t>
      </w:r>
      <w:r w:rsidR="00E863AB">
        <w:rPr>
          <w:rFonts w:ascii="Times New Roman" w:eastAsia="Times New Roman" w:hAnsi="Times New Roman" w:cs="Times New Roman"/>
          <w:sz w:val="24"/>
          <w:szCs w:val="24"/>
          <w:lang w:eastAsia="de-DE"/>
        </w:rPr>
        <w:t>Dielo</w:t>
      </w:r>
      <w:r>
        <w:rPr>
          <w:rFonts w:ascii="Times New Roman" w:eastAsia="Times New Roman" w:hAnsi="Times New Roman" w:cs="Times New Roman"/>
          <w:sz w:val="24"/>
          <w:szCs w:val="24"/>
          <w:lang w:eastAsia="de-DE"/>
        </w:rPr>
        <w:t>, Podpora a Služby na objednávku</w:t>
      </w:r>
      <w:r w:rsidR="00E863AB">
        <w:rPr>
          <w:rFonts w:ascii="Times New Roman" w:eastAsia="Times New Roman" w:hAnsi="Times New Roman" w:cs="Times New Roman"/>
          <w:sz w:val="24"/>
          <w:szCs w:val="24"/>
          <w:lang w:eastAsia="de-DE"/>
        </w:rPr>
        <w:t xml:space="preserve"> ďalej spolu aj ako „</w:t>
      </w:r>
      <w:r w:rsidR="00E863AB" w:rsidRPr="00E863AB">
        <w:rPr>
          <w:rFonts w:ascii="Times New Roman" w:eastAsia="Times New Roman" w:hAnsi="Times New Roman" w:cs="Times New Roman"/>
          <w:b/>
          <w:sz w:val="24"/>
          <w:szCs w:val="24"/>
          <w:lang w:eastAsia="de-DE"/>
        </w:rPr>
        <w:t>Predmet Zmluvy</w:t>
      </w:r>
      <w:r w:rsidR="00E863AB">
        <w:rPr>
          <w:rFonts w:ascii="Times New Roman" w:eastAsia="Times New Roman" w:hAnsi="Times New Roman" w:cs="Times New Roman"/>
          <w:sz w:val="24"/>
          <w:szCs w:val="24"/>
          <w:lang w:eastAsia="de-DE"/>
        </w:rPr>
        <w:t>“).</w:t>
      </w:r>
    </w:p>
    <w:p w14:paraId="2D7CBC49" w14:textId="77777777" w:rsidR="00C521B6" w:rsidRPr="00AE5E6F" w:rsidRDefault="00C521B6" w:rsidP="00AE5E6F">
      <w:pPr>
        <w:contextualSpacing/>
        <w:jc w:val="both"/>
        <w:rPr>
          <w:rFonts w:ascii="Times New Roman" w:eastAsia="Times New Roman" w:hAnsi="Times New Roman" w:cs="Times New Roman"/>
          <w:sz w:val="24"/>
          <w:szCs w:val="24"/>
          <w:lang w:eastAsia="de-DE"/>
        </w:rPr>
      </w:pPr>
    </w:p>
    <w:p w14:paraId="1E77EEE6" w14:textId="77777777" w:rsidR="00AD4AF9" w:rsidRDefault="00C521B6" w:rsidP="002A5C29">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2A5C29">
        <w:rPr>
          <w:rFonts w:ascii="Times New Roman" w:eastAsia="Times New Roman" w:hAnsi="Times New Roman" w:cs="Times New Roman"/>
          <w:sz w:val="24"/>
          <w:szCs w:val="24"/>
          <w:lang w:eastAsia="de-DE"/>
        </w:rPr>
        <w:lastRenderedPageBreak/>
        <w:t xml:space="preserve">Článok </w:t>
      </w:r>
      <w:r w:rsidR="002A5C29" w:rsidRPr="002A5C29">
        <w:rPr>
          <w:rFonts w:ascii="Times New Roman" w:eastAsia="Times New Roman" w:hAnsi="Times New Roman" w:cs="Times New Roman"/>
          <w:sz w:val="24"/>
          <w:szCs w:val="24"/>
          <w:lang w:eastAsia="de-DE"/>
        </w:rPr>
        <w:t>4</w:t>
      </w:r>
    </w:p>
    <w:p w14:paraId="25500979" w14:textId="395F777E" w:rsidR="00C521B6" w:rsidRPr="002A5C29" w:rsidRDefault="002A5C29" w:rsidP="002A5C29">
      <w:pPr>
        <w:pStyle w:val="MLNadpislnku"/>
        <w:tabs>
          <w:tab w:val="clear" w:pos="878"/>
        </w:tabs>
        <w:spacing w:before="0" w:after="0" w:line="240" w:lineRule="auto"/>
        <w:ind w:left="567" w:firstLine="0"/>
        <w:jc w:val="center"/>
        <w:rPr>
          <w:rFonts w:ascii="Times New Roman" w:eastAsia="Times New Roman" w:hAnsi="Times New Roman" w:cs="Times New Roman"/>
          <w:caps/>
          <w:sz w:val="24"/>
          <w:szCs w:val="24"/>
          <w:lang w:eastAsia="de-DE"/>
        </w:rPr>
      </w:pPr>
      <w:r>
        <w:rPr>
          <w:rFonts w:ascii="Times New Roman" w:eastAsia="Times New Roman" w:hAnsi="Times New Roman" w:cs="Times New Roman"/>
          <w:b w:val="0"/>
          <w:sz w:val="24"/>
          <w:szCs w:val="24"/>
          <w:lang w:eastAsia="de-DE"/>
        </w:rPr>
        <w:t xml:space="preserve"> </w:t>
      </w:r>
      <w:r w:rsidR="008850F4">
        <w:rPr>
          <w:rFonts w:ascii="Times New Roman" w:eastAsia="Times New Roman" w:hAnsi="Times New Roman" w:cs="Times New Roman"/>
          <w:caps/>
          <w:sz w:val="24"/>
          <w:szCs w:val="24"/>
          <w:lang w:eastAsia="de-DE"/>
        </w:rPr>
        <w:t>DOBA, MIESTO A</w:t>
      </w:r>
      <w:r w:rsidR="00694390">
        <w:rPr>
          <w:rFonts w:ascii="Times New Roman" w:eastAsia="Times New Roman" w:hAnsi="Times New Roman" w:cs="Times New Roman"/>
          <w:caps/>
          <w:sz w:val="24"/>
          <w:szCs w:val="24"/>
          <w:lang w:eastAsia="de-DE"/>
        </w:rPr>
        <w:t> </w:t>
      </w:r>
      <w:r w:rsidR="008850F4">
        <w:rPr>
          <w:rFonts w:ascii="Times New Roman" w:eastAsia="Times New Roman" w:hAnsi="Times New Roman" w:cs="Times New Roman"/>
          <w:caps/>
          <w:sz w:val="24"/>
          <w:szCs w:val="24"/>
          <w:lang w:eastAsia="de-DE"/>
        </w:rPr>
        <w:t>SPÔ</w:t>
      </w:r>
      <w:r w:rsidR="00694390">
        <w:rPr>
          <w:rFonts w:ascii="Times New Roman" w:eastAsia="Times New Roman" w:hAnsi="Times New Roman" w:cs="Times New Roman"/>
          <w:caps/>
          <w:sz w:val="24"/>
          <w:szCs w:val="24"/>
          <w:lang w:eastAsia="de-DE"/>
        </w:rPr>
        <w:t>SOB POSKYTOVANIA SLUŽIEB A VYKONANIA DIELA</w:t>
      </w:r>
    </w:p>
    <w:p w14:paraId="0A882F57" w14:textId="77777777" w:rsidR="00C521B6" w:rsidRPr="00AE5E6F" w:rsidRDefault="00C521B6" w:rsidP="00AE5E6F">
      <w:pPr>
        <w:jc w:val="center"/>
        <w:rPr>
          <w:rFonts w:ascii="Times New Roman" w:eastAsia="Times New Roman" w:hAnsi="Times New Roman" w:cs="Times New Roman"/>
          <w:b/>
          <w:sz w:val="24"/>
          <w:szCs w:val="24"/>
          <w:lang w:eastAsia="de-DE"/>
        </w:rPr>
      </w:pPr>
    </w:p>
    <w:p w14:paraId="258CE1EB" w14:textId="77777777" w:rsidR="0058619C" w:rsidRPr="00AE5E6F" w:rsidRDefault="00C521B6" w:rsidP="00DE2FC8">
      <w:pPr>
        <w:numPr>
          <w:ilvl w:val="0"/>
          <w:numId w:val="4"/>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Táto </w:t>
      </w:r>
      <w:r w:rsidR="002B46FD" w:rsidRPr="00AE5E6F">
        <w:rPr>
          <w:rFonts w:ascii="Times New Roman" w:eastAsia="Times New Roman" w:hAnsi="Times New Roman" w:cs="Times New Roman"/>
          <w:sz w:val="24"/>
          <w:szCs w:val="24"/>
          <w:lang w:eastAsia="de-DE"/>
        </w:rPr>
        <w:t>Zmluv</w:t>
      </w:r>
      <w:r w:rsidR="00904520" w:rsidRPr="00AE5E6F">
        <w:rPr>
          <w:rFonts w:ascii="Times New Roman" w:eastAsia="Times New Roman" w:hAnsi="Times New Roman" w:cs="Times New Roman"/>
          <w:sz w:val="24"/>
          <w:szCs w:val="24"/>
          <w:lang w:eastAsia="de-DE"/>
        </w:rPr>
        <w:t>a</w:t>
      </w:r>
      <w:r w:rsidRPr="00AE5E6F">
        <w:rPr>
          <w:rFonts w:ascii="Times New Roman" w:eastAsia="Times New Roman" w:hAnsi="Times New Roman" w:cs="Times New Roman"/>
          <w:sz w:val="24"/>
          <w:szCs w:val="24"/>
          <w:lang w:eastAsia="de-DE"/>
        </w:rPr>
        <w:t xml:space="preserve"> sa uzatvára na dobu určitú</w:t>
      </w:r>
      <w:r w:rsidR="0058619C" w:rsidRPr="00AE5E6F">
        <w:rPr>
          <w:rFonts w:ascii="Times New Roman" w:eastAsia="Times New Roman" w:hAnsi="Times New Roman" w:cs="Times New Roman"/>
          <w:sz w:val="24"/>
          <w:szCs w:val="24"/>
          <w:lang w:eastAsia="de-DE"/>
        </w:rPr>
        <w:t>:</w:t>
      </w:r>
    </w:p>
    <w:p w14:paraId="28C3A886" w14:textId="0573C650" w:rsidR="0058619C" w:rsidRDefault="0058619C" w:rsidP="00D63FAE">
      <w:pPr>
        <w:pStyle w:val="Odsekzoznamu"/>
        <w:numPr>
          <w:ilvl w:val="0"/>
          <w:numId w:val="24"/>
        </w:numPr>
        <w:ind w:left="1134"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do riadneho vykonania a odovzdania Diela v súlade s</w:t>
      </w:r>
      <w:r w:rsidR="00352D13">
        <w:rPr>
          <w:rFonts w:ascii="Times New Roman" w:eastAsia="Times New Roman" w:hAnsi="Times New Roman" w:cs="Times New Roman"/>
          <w:sz w:val="24"/>
          <w:szCs w:val="24"/>
          <w:lang w:eastAsia="de-DE"/>
        </w:rPr>
        <w:t> </w:t>
      </w:r>
      <w:r w:rsidRPr="00AE5E6F">
        <w:rPr>
          <w:rFonts w:ascii="Times New Roman" w:eastAsia="Times New Roman" w:hAnsi="Times New Roman" w:cs="Times New Roman"/>
          <w:sz w:val="24"/>
          <w:szCs w:val="24"/>
          <w:lang w:eastAsia="de-DE"/>
        </w:rPr>
        <w:t>harmonogramom</w:t>
      </w:r>
      <w:r w:rsidR="00352D13">
        <w:rPr>
          <w:rFonts w:ascii="Times New Roman" w:eastAsia="Times New Roman" w:hAnsi="Times New Roman" w:cs="Times New Roman"/>
          <w:sz w:val="24"/>
          <w:szCs w:val="24"/>
          <w:lang w:eastAsia="de-DE"/>
        </w:rPr>
        <w:t xml:space="preserve">, ktorý bude určený do 14 dní od podpisu zmluvy, </w:t>
      </w:r>
      <w:r w:rsidR="008850F4">
        <w:rPr>
          <w:rFonts w:ascii="Times New Roman" w:eastAsia="Times New Roman" w:hAnsi="Times New Roman" w:cs="Times New Roman"/>
          <w:sz w:val="24"/>
          <w:szCs w:val="24"/>
          <w:lang w:eastAsia="de-DE"/>
        </w:rPr>
        <w:t> teda do 12 (dvanásť) mesiacov od účinnosti Zmluvy</w:t>
      </w:r>
      <w:r w:rsidR="00991F5D">
        <w:rPr>
          <w:rFonts w:ascii="Times New Roman" w:eastAsia="Times New Roman" w:hAnsi="Times New Roman" w:cs="Times New Roman"/>
          <w:sz w:val="24"/>
          <w:szCs w:val="24"/>
          <w:lang w:eastAsia="de-DE"/>
        </w:rPr>
        <w:t>; harmonogram musí obsahovať okrem termínov inštalácií aj počty MD za jednotlivé položky harmonogramu,</w:t>
      </w:r>
    </w:p>
    <w:p w14:paraId="2B5E83FE" w14:textId="77A47716" w:rsidR="00BF7A6F" w:rsidRPr="00AE5E6F" w:rsidRDefault="00BF7A6F" w:rsidP="00D63FAE">
      <w:pPr>
        <w:pStyle w:val="Odsekzoznamu"/>
        <w:numPr>
          <w:ilvl w:val="0"/>
          <w:numId w:val="24"/>
        </w:numPr>
        <w:ind w:left="1134" w:hanging="56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v časti poskytovania </w:t>
      </w:r>
      <w:r w:rsidR="009B7DCB">
        <w:rPr>
          <w:rFonts w:ascii="Times New Roman" w:eastAsia="Times New Roman" w:hAnsi="Times New Roman" w:cs="Times New Roman"/>
          <w:sz w:val="24"/>
          <w:szCs w:val="24"/>
          <w:lang w:eastAsia="de-DE"/>
        </w:rPr>
        <w:t>P</w:t>
      </w:r>
      <w:r>
        <w:rPr>
          <w:rFonts w:ascii="Times New Roman" w:eastAsia="Times New Roman" w:hAnsi="Times New Roman" w:cs="Times New Roman"/>
          <w:sz w:val="24"/>
          <w:szCs w:val="24"/>
          <w:lang w:eastAsia="de-DE"/>
        </w:rPr>
        <w:t xml:space="preserve">odpory na dobu </w:t>
      </w:r>
      <w:r w:rsidR="009B7DCB">
        <w:rPr>
          <w:rFonts w:ascii="Times New Roman" w:eastAsia="Times New Roman" w:hAnsi="Times New Roman" w:cs="Times New Roman"/>
          <w:sz w:val="24"/>
          <w:szCs w:val="24"/>
          <w:lang w:eastAsia="de-DE"/>
        </w:rPr>
        <w:t>36</w:t>
      </w:r>
      <w:r w:rsidR="001D7BC0">
        <w:rPr>
          <w:rFonts w:ascii="Times New Roman" w:eastAsia="Times New Roman" w:hAnsi="Times New Roman" w:cs="Times New Roman"/>
          <w:sz w:val="24"/>
          <w:szCs w:val="24"/>
          <w:lang w:eastAsia="de-DE"/>
        </w:rPr>
        <w:t xml:space="preserve"> (tridsaťšesť) </w:t>
      </w:r>
      <w:r w:rsidR="009B7DCB">
        <w:rPr>
          <w:rFonts w:ascii="Times New Roman" w:eastAsia="Times New Roman" w:hAnsi="Times New Roman" w:cs="Times New Roman"/>
          <w:sz w:val="24"/>
          <w:szCs w:val="24"/>
          <w:lang w:eastAsia="de-DE"/>
        </w:rPr>
        <w:t xml:space="preserve">mesiacov </w:t>
      </w:r>
      <w:r>
        <w:rPr>
          <w:rFonts w:ascii="Times New Roman" w:eastAsia="Times New Roman" w:hAnsi="Times New Roman" w:cs="Times New Roman"/>
          <w:sz w:val="24"/>
          <w:szCs w:val="24"/>
          <w:lang w:eastAsia="de-DE"/>
        </w:rPr>
        <w:t xml:space="preserve"> odo dňa riadneho odovzdania Diela,</w:t>
      </w:r>
    </w:p>
    <w:p w14:paraId="7524E056" w14:textId="1B40AF14" w:rsidR="00C521B6" w:rsidRPr="00AE5E6F" w:rsidRDefault="0058619C" w:rsidP="00C202EF">
      <w:pPr>
        <w:pStyle w:val="Odsekzoznamu"/>
        <w:numPr>
          <w:ilvl w:val="0"/>
          <w:numId w:val="24"/>
        </w:numPr>
        <w:ind w:left="1134"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v časti poskytovania Služieb</w:t>
      </w:r>
      <w:r w:rsidR="001D7BC0">
        <w:rPr>
          <w:rFonts w:ascii="Times New Roman" w:eastAsia="Times New Roman" w:hAnsi="Times New Roman" w:cs="Times New Roman"/>
          <w:sz w:val="24"/>
          <w:szCs w:val="24"/>
          <w:lang w:eastAsia="de-DE"/>
        </w:rPr>
        <w:t xml:space="preserve"> na objednávku</w:t>
      </w:r>
      <w:r w:rsidRPr="00AE5E6F">
        <w:rPr>
          <w:rFonts w:ascii="Times New Roman" w:eastAsia="Times New Roman" w:hAnsi="Times New Roman" w:cs="Times New Roman"/>
          <w:sz w:val="24"/>
          <w:szCs w:val="24"/>
          <w:lang w:eastAsia="de-DE"/>
        </w:rPr>
        <w:t xml:space="preserve"> na dobu</w:t>
      </w:r>
      <w:r w:rsidR="00EC0A88" w:rsidRPr="00AE5E6F">
        <w:rPr>
          <w:rFonts w:ascii="Times New Roman" w:eastAsia="Times New Roman" w:hAnsi="Times New Roman" w:cs="Times New Roman"/>
          <w:sz w:val="24"/>
          <w:szCs w:val="24"/>
          <w:lang w:eastAsia="de-DE"/>
        </w:rPr>
        <w:t xml:space="preserve"> </w:t>
      </w:r>
      <w:r w:rsidR="00286BF6">
        <w:rPr>
          <w:rFonts w:ascii="Times New Roman" w:eastAsia="Times New Roman" w:hAnsi="Times New Roman" w:cs="Times New Roman"/>
          <w:sz w:val="24"/>
          <w:szCs w:val="24"/>
          <w:lang w:eastAsia="de-DE"/>
        </w:rPr>
        <w:t>36</w:t>
      </w:r>
      <w:r w:rsidRPr="00AE5E6F">
        <w:rPr>
          <w:rFonts w:ascii="Times New Roman" w:eastAsia="Times New Roman" w:hAnsi="Times New Roman" w:cs="Times New Roman"/>
          <w:sz w:val="24"/>
          <w:szCs w:val="24"/>
          <w:lang w:eastAsia="de-DE"/>
        </w:rPr>
        <w:t xml:space="preserve"> </w:t>
      </w:r>
      <w:r w:rsidR="00C521B6" w:rsidRPr="00AE5E6F">
        <w:rPr>
          <w:rFonts w:ascii="Times New Roman" w:eastAsia="Times New Roman" w:hAnsi="Times New Roman" w:cs="Times New Roman"/>
          <w:sz w:val="24"/>
          <w:szCs w:val="24"/>
          <w:lang w:eastAsia="de-DE"/>
        </w:rPr>
        <w:t>(</w:t>
      </w:r>
      <w:r w:rsidR="00286BF6">
        <w:rPr>
          <w:rFonts w:ascii="Times New Roman" w:eastAsia="Times New Roman" w:hAnsi="Times New Roman" w:cs="Times New Roman"/>
          <w:sz w:val="24"/>
          <w:szCs w:val="24"/>
          <w:lang w:eastAsia="de-DE"/>
        </w:rPr>
        <w:t>tridsaťšesť</w:t>
      </w:r>
      <w:r w:rsidR="00C521B6" w:rsidRPr="00AE5E6F">
        <w:rPr>
          <w:rFonts w:ascii="Times New Roman" w:eastAsia="Times New Roman" w:hAnsi="Times New Roman" w:cs="Times New Roman"/>
          <w:sz w:val="24"/>
          <w:szCs w:val="24"/>
          <w:lang w:eastAsia="de-DE"/>
        </w:rPr>
        <w:t xml:space="preserve">) mesiacov odo dňa </w:t>
      </w:r>
      <w:r w:rsidRPr="00AE5E6F">
        <w:rPr>
          <w:rFonts w:ascii="Times New Roman" w:eastAsia="Times New Roman" w:hAnsi="Times New Roman" w:cs="Times New Roman"/>
          <w:sz w:val="24"/>
          <w:szCs w:val="24"/>
          <w:lang w:eastAsia="de-DE"/>
        </w:rPr>
        <w:t>riadne</w:t>
      </w:r>
      <w:r w:rsidR="00AF314F">
        <w:rPr>
          <w:rFonts w:ascii="Times New Roman" w:eastAsia="Times New Roman" w:hAnsi="Times New Roman" w:cs="Times New Roman"/>
          <w:sz w:val="24"/>
          <w:szCs w:val="24"/>
          <w:lang w:eastAsia="de-DE"/>
        </w:rPr>
        <w:t>ho</w:t>
      </w:r>
      <w:r w:rsidRPr="00AE5E6F">
        <w:rPr>
          <w:rFonts w:ascii="Times New Roman" w:eastAsia="Times New Roman" w:hAnsi="Times New Roman" w:cs="Times New Roman"/>
          <w:sz w:val="24"/>
          <w:szCs w:val="24"/>
          <w:lang w:eastAsia="de-DE"/>
        </w:rPr>
        <w:t xml:space="preserve"> </w:t>
      </w:r>
      <w:r w:rsidR="00AF314F" w:rsidRPr="00AE5E6F">
        <w:rPr>
          <w:rFonts w:ascii="Times New Roman" w:eastAsia="Times New Roman" w:hAnsi="Times New Roman" w:cs="Times New Roman"/>
          <w:sz w:val="24"/>
          <w:szCs w:val="24"/>
          <w:lang w:eastAsia="de-DE"/>
        </w:rPr>
        <w:t>odovzdan</w:t>
      </w:r>
      <w:r w:rsidR="00AF314F">
        <w:rPr>
          <w:rFonts w:ascii="Times New Roman" w:eastAsia="Times New Roman" w:hAnsi="Times New Roman" w:cs="Times New Roman"/>
          <w:sz w:val="24"/>
          <w:szCs w:val="24"/>
          <w:lang w:eastAsia="de-DE"/>
        </w:rPr>
        <w:t>ia</w:t>
      </w:r>
      <w:r w:rsidR="00AF314F" w:rsidRPr="00AE5E6F">
        <w:rPr>
          <w:rFonts w:ascii="Times New Roman" w:eastAsia="Times New Roman" w:hAnsi="Times New Roman" w:cs="Times New Roman"/>
          <w:sz w:val="24"/>
          <w:szCs w:val="24"/>
          <w:lang w:eastAsia="de-DE"/>
        </w:rPr>
        <w:t xml:space="preserve"> </w:t>
      </w:r>
      <w:r w:rsidRPr="00AE5E6F">
        <w:rPr>
          <w:rFonts w:ascii="Times New Roman" w:eastAsia="Times New Roman" w:hAnsi="Times New Roman" w:cs="Times New Roman"/>
          <w:sz w:val="24"/>
          <w:szCs w:val="24"/>
          <w:lang w:eastAsia="de-DE"/>
        </w:rPr>
        <w:t>Diela</w:t>
      </w:r>
      <w:r w:rsidR="00C521B6" w:rsidRPr="00AE5E6F">
        <w:rPr>
          <w:rFonts w:ascii="Times New Roman" w:eastAsia="Times New Roman" w:hAnsi="Times New Roman" w:cs="Times New Roman"/>
          <w:sz w:val="24"/>
          <w:szCs w:val="24"/>
          <w:lang w:eastAsia="de-DE"/>
        </w:rPr>
        <w:t xml:space="preserve">. </w:t>
      </w:r>
    </w:p>
    <w:p w14:paraId="22BF4445" w14:textId="3D96A0C7" w:rsidR="00C521B6" w:rsidRPr="00AE5E6F" w:rsidRDefault="00C521B6" w:rsidP="00DE2FC8">
      <w:pPr>
        <w:numPr>
          <w:ilvl w:val="0"/>
          <w:numId w:val="4"/>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Miestom </w:t>
      </w:r>
      <w:r w:rsidR="001D7BC0" w:rsidRPr="00AE5E6F">
        <w:rPr>
          <w:rFonts w:ascii="Times New Roman" w:eastAsia="Times New Roman" w:hAnsi="Times New Roman" w:cs="Times New Roman"/>
          <w:sz w:val="24"/>
          <w:szCs w:val="24"/>
          <w:lang w:eastAsia="de-DE"/>
        </w:rPr>
        <w:t xml:space="preserve">odovzdania Diela </w:t>
      </w:r>
      <w:r w:rsidR="001D7BC0">
        <w:rPr>
          <w:rFonts w:ascii="Times New Roman" w:eastAsia="Times New Roman" w:hAnsi="Times New Roman" w:cs="Times New Roman"/>
          <w:sz w:val="24"/>
          <w:szCs w:val="24"/>
          <w:lang w:eastAsia="de-DE"/>
        </w:rPr>
        <w:t xml:space="preserve">a </w:t>
      </w:r>
      <w:r w:rsidRPr="00AE5E6F">
        <w:rPr>
          <w:rFonts w:ascii="Times New Roman" w:eastAsia="Times New Roman" w:hAnsi="Times New Roman" w:cs="Times New Roman"/>
          <w:sz w:val="24"/>
          <w:szCs w:val="24"/>
          <w:lang w:eastAsia="de-DE"/>
        </w:rPr>
        <w:t>poskytnutia</w:t>
      </w:r>
      <w:r w:rsidR="0058619C" w:rsidRPr="00AE5E6F">
        <w:rPr>
          <w:rFonts w:ascii="Times New Roman" w:eastAsia="Times New Roman" w:hAnsi="Times New Roman" w:cs="Times New Roman"/>
          <w:sz w:val="24"/>
          <w:szCs w:val="24"/>
          <w:lang w:eastAsia="de-DE"/>
        </w:rPr>
        <w:t xml:space="preserve"> </w:t>
      </w:r>
      <w:r w:rsidR="001D7BC0">
        <w:rPr>
          <w:rFonts w:ascii="Times New Roman" w:eastAsia="Times New Roman" w:hAnsi="Times New Roman" w:cs="Times New Roman"/>
          <w:sz w:val="24"/>
          <w:szCs w:val="24"/>
          <w:lang w:eastAsia="de-DE"/>
        </w:rPr>
        <w:t xml:space="preserve">Podpory a </w:t>
      </w:r>
      <w:r w:rsidR="0058619C" w:rsidRPr="00AE5E6F">
        <w:rPr>
          <w:rFonts w:ascii="Times New Roman" w:eastAsia="Times New Roman" w:hAnsi="Times New Roman" w:cs="Times New Roman"/>
          <w:sz w:val="24"/>
          <w:szCs w:val="24"/>
          <w:lang w:eastAsia="de-DE"/>
        </w:rPr>
        <w:t xml:space="preserve">Služieb </w:t>
      </w:r>
      <w:r w:rsidR="001D7BC0">
        <w:rPr>
          <w:rFonts w:ascii="Times New Roman" w:eastAsia="Times New Roman" w:hAnsi="Times New Roman" w:cs="Times New Roman"/>
          <w:sz w:val="24"/>
          <w:szCs w:val="24"/>
          <w:lang w:eastAsia="de-DE"/>
        </w:rPr>
        <w:t>na objednávku</w:t>
      </w:r>
      <w:r w:rsidR="0058619C" w:rsidRPr="00AE5E6F">
        <w:rPr>
          <w:rFonts w:ascii="Times New Roman" w:eastAsia="Times New Roman" w:hAnsi="Times New Roman" w:cs="Times New Roman"/>
          <w:sz w:val="24"/>
          <w:szCs w:val="24"/>
          <w:lang w:eastAsia="de-DE"/>
        </w:rPr>
        <w:t xml:space="preserve"> </w:t>
      </w:r>
      <w:r w:rsidR="00EC0A88" w:rsidRPr="00AE5E6F">
        <w:rPr>
          <w:rFonts w:ascii="Times New Roman" w:eastAsia="Times New Roman" w:hAnsi="Times New Roman" w:cs="Times New Roman"/>
          <w:sz w:val="24"/>
          <w:szCs w:val="24"/>
          <w:lang w:eastAsia="de-DE"/>
        </w:rPr>
        <w:t>je sídlo</w:t>
      </w:r>
      <w:r w:rsidRPr="00AE5E6F">
        <w:rPr>
          <w:rFonts w:ascii="Times New Roman" w:eastAsia="Times New Roman" w:hAnsi="Times New Roman" w:cs="Times New Roman"/>
          <w:sz w:val="24"/>
          <w:szCs w:val="24"/>
          <w:lang w:eastAsia="de-DE"/>
        </w:rPr>
        <w:t xml:space="preserve"> Ministerstva dopravy Slovenskej republiky na adrese Námestie slobody č. 6, Bratislava, ak </w:t>
      </w:r>
      <w:r w:rsidR="000242FA" w:rsidRPr="00AE5E6F">
        <w:rPr>
          <w:rFonts w:ascii="Times New Roman" w:eastAsia="Times New Roman" w:hAnsi="Times New Roman" w:cs="Times New Roman"/>
          <w:sz w:val="24"/>
          <w:szCs w:val="24"/>
          <w:lang w:eastAsia="de-DE"/>
        </w:rPr>
        <w:t>Objednávateľ</w:t>
      </w:r>
      <w:r w:rsidRPr="00AE5E6F">
        <w:rPr>
          <w:rFonts w:ascii="Times New Roman" w:eastAsia="Times New Roman" w:hAnsi="Times New Roman" w:cs="Times New Roman"/>
          <w:sz w:val="24"/>
          <w:szCs w:val="24"/>
          <w:lang w:eastAsia="de-DE"/>
        </w:rPr>
        <w:t xml:space="preserve"> písomne neurčí iné miesto.</w:t>
      </w:r>
    </w:p>
    <w:p w14:paraId="1EAADCD1" w14:textId="77777777" w:rsidR="00904520" w:rsidRPr="00AE5E6F" w:rsidRDefault="00904520" w:rsidP="00AE5E6F">
      <w:pPr>
        <w:ind w:left="426"/>
        <w:jc w:val="both"/>
        <w:rPr>
          <w:rFonts w:ascii="Times New Roman" w:eastAsia="Times New Roman" w:hAnsi="Times New Roman" w:cs="Times New Roman"/>
          <w:b/>
          <w:sz w:val="24"/>
          <w:szCs w:val="24"/>
          <w:lang w:eastAsia="de-DE"/>
        </w:rPr>
      </w:pPr>
    </w:p>
    <w:p w14:paraId="1BE5F7EC" w14:textId="1B3A2D51" w:rsidR="00175A73" w:rsidRPr="00AE5E6F" w:rsidRDefault="00175A73" w:rsidP="00DE2FC8">
      <w:pPr>
        <w:ind w:left="567"/>
        <w:jc w:val="both"/>
        <w:rPr>
          <w:rFonts w:ascii="Times New Roman" w:eastAsia="Times New Roman" w:hAnsi="Times New Roman" w:cs="Times New Roman"/>
          <w:b/>
          <w:sz w:val="24"/>
          <w:szCs w:val="24"/>
          <w:lang w:eastAsia="de-DE"/>
        </w:rPr>
      </w:pPr>
      <w:r w:rsidRPr="00AE5E6F">
        <w:rPr>
          <w:rFonts w:ascii="Times New Roman" w:eastAsia="Times New Roman" w:hAnsi="Times New Roman" w:cs="Times New Roman"/>
          <w:b/>
          <w:sz w:val="24"/>
          <w:szCs w:val="24"/>
          <w:lang w:eastAsia="de-DE"/>
        </w:rPr>
        <w:t>Služby</w:t>
      </w:r>
      <w:r w:rsidR="009B7DCB">
        <w:rPr>
          <w:rFonts w:ascii="Times New Roman" w:eastAsia="Times New Roman" w:hAnsi="Times New Roman" w:cs="Times New Roman"/>
          <w:b/>
          <w:sz w:val="24"/>
          <w:szCs w:val="24"/>
          <w:lang w:eastAsia="de-DE"/>
        </w:rPr>
        <w:t xml:space="preserve"> na objednávku</w:t>
      </w:r>
      <w:r w:rsidRPr="00AE5E6F">
        <w:rPr>
          <w:rFonts w:ascii="Times New Roman" w:eastAsia="Times New Roman" w:hAnsi="Times New Roman" w:cs="Times New Roman"/>
          <w:b/>
          <w:sz w:val="24"/>
          <w:szCs w:val="24"/>
          <w:lang w:eastAsia="de-DE"/>
        </w:rPr>
        <w:t>:</w:t>
      </w:r>
    </w:p>
    <w:p w14:paraId="6064E2D6" w14:textId="37C3BBB6" w:rsidR="0058619C" w:rsidRPr="00AE5E6F" w:rsidRDefault="0058619C" w:rsidP="00F378B0">
      <w:pPr>
        <w:ind w:left="567"/>
        <w:jc w:val="both"/>
        <w:rPr>
          <w:rFonts w:ascii="Times New Roman" w:eastAsia="Times New Roman" w:hAnsi="Times New Roman" w:cs="Times New Roman"/>
          <w:sz w:val="24"/>
          <w:szCs w:val="24"/>
          <w:lang w:eastAsia="de-DE"/>
        </w:rPr>
      </w:pPr>
    </w:p>
    <w:p w14:paraId="5CD9BFBC" w14:textId="458BA86E" w:rsidR="001262A3" w:rsidRDefault="001262A3" w:rsidP="001262A3">
      <w:pPr>
        <w:numPr>
          <w:ilvl w:val="0"/>
          <w:numId w:val="4"/>
        </w:numPr>
        <w:ind w:left="567" w:hanging="56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Služby </w:t>
      </w:r>
      <w:r w:rsidR="001D7BC0">
        <w:rPr>
          <w:rFonts w:ascii="Times New Roman" w:eastAsia="Times New Roman" w:hAnsi="Times New Roman" w:cs="Times New Roman"/>
          <w:sz w:val="24"/>
          <w:szCs w:val="24"/>
          <w:lang w:eastAsia="de-DE"/>
        </w:rPr>
        <w:t xml:space="preserve">na objednávku </w:t>
      </w:r>
      <w:r>
        <w:rPr>
          <w:rFonts w:ascii="Times New Roman" w:eastAsia="Times New Roman" w:hAnsi="Times New Roman" w:cs="Times New Roman"/>
          <w:sz w:val="24"/>
          <w:szCs w:val="24"/>
          <w:lang w:eastAsia="de-DE"/>
        </w:rPr>
        <w:t xml:space="preserve">sa budú plniť prostredníctvom písomnej objednávky </w:t>
      </w:r>
      <w:r w:rsidR="00B14402">
        <w:rPr>
          <w:rFonts w:ascii="Times New Roman" w:eastAsia="Times New Roman" w:hAnsi="Times New Roman" w:cs="Times New Roman"/>
          <w:sz w:val="24"/>
          <w:szCs w:val="24"/>
          <w:lang w:eastAsia="de-DE"/>
        </w:rPr>
        <w:t xml:space="preserve">vystavenej v ekonomickom systéme Objednávateľa </w:t>
      </w:r>
      <w:r>
        <w:rPr>
          <w:rFonts w:ascii="Times New Roman" w:eastAsia="Times New Roman" w:hAnsi="Times New Roman" w:cs="Times New Roman"/>
          <w:sz w:val="24"/>
          <w:szCs w:val="24"/>
          <w:lang w:eastAsia="de-DE"/>
        </w:rPr>
        <w:t>(ďalej len „</w:t>
      </w:r>
      <w:r w:rsidRPr="00C931DB">
        <w:rPr>
          <w:rFonts w:ascii="Times New Roman" w:eastAsia="Times New Roman" w:hAnsi="Times New Roman" w:cs="Times New Roman"/>
          <w:b/>
          <w:sz w:val="24"/>
          <w:szCs w:val="24"/>
          <w:lang w:eastAsia="de-DE"/>
        </w:rPr>
        <w:t>Objednávka</w:t>
      </w:r>
      <w:r>
        <w:rPr>
          <w:rFonts w:ascii="Times New Roman" w:eastAsia="Times New Roman" w:hAnsi="Times New Roman" w:cs="Times New Roman"/>
          <w:sz w:val="24"/>
          <w:szCs w:val="24"/>
          <w:lang w:eastAsia="de-DE"/>
        </w:rPr>
        <w:t>“). Objednávku zašle osoba oprá</w:t>
      </w:r>
      <w:r w:rsidR="001136C8">
        <w:rPr>
          <w:rFonts w:ascii="Times New Roman" w:eastAsia="Times New Roman" w:hAnsi="Times New Roman" w:cs="Times New Roman"/>
          <w:sz w:val="24"/>
          <w:szCs w:val="24"/>
          <w:lang w:eastAsia="de-DE"/>
        </w:rPr>
        <w:t>vnená na rokovania v obchodných</w:t>
      </w:r>
      <w:r>
        <w:rPr>
          <w:rFonts w:ascii="Times New Roman" w:eastAsia="Times New Roman" w:hAnsi="Times New Roman" w:cs="Times New Roman"/>
          <w:sz w:val="24"/>
          <w:szCs w:val="24"/>
          <w:lang w:eastAsia="de-DE"/>
        </w:rPr>
        <w:t xml:space="preserve"> veciach za Objednávateľa, alebo ňou písomne poverená osoba e-mailom na adresu osoby opráv</w:t>
      </w:r>
      <w:r w:rsidR="001136C8">
        <w:rPr>
          <w:rFonts w:ascii="Times New Roman" w:eastAsia="Times New Roman" w:hAnsi="Times New Roman" w:cs="Times New Roman"/>
          <w:sz w:val="24"/>
          <w:szCs w:val="24"/>
          <w:lang w:eastAsia="de-DE"/>
        </w:rPr>
        <w:t>nenej na rokovanie v obchodných</w:t>
      </w:r>
      <w:r>
        <w:rPr>
          <w:rFonts w:ascii="Times New Roman" w:eastAsia="Times New Roman" w:hAnsi="Times New Roman" w:cs="Times New Roman"/>
          <w:sz w:val="24"/>
          <w:szCs w:val="24"/>
          <w:lang w:eastAsia="de-DE"/>
        </w:rPr>
        <w:t xml:space="preserve"> veciach na strane Zhotoviteľa uvedenú v záhlaví Zmluvy, v časti označenej „E-mailový kontakt“, alebo ňou poverenej osoby na e-mailovú adresu, ktorú </w:t>
      </w:r>
      <w:r w:rsidR="00962CC7">
        <w:rPr>
          <w:rFonts w:ascii="Times New Roman" w:eastAsia="Times New Roman" w:hAnsi="Times New Roman" w:cs="Times New Roman"/>
          <w:sz w:val="24"/>
          <w:szCs w:val="24"/>
          <w:lang w:eastAsia="de-DE"/>
        </w:rPr>
        <w:t>P</w:t>
      </w:r>
      <w:r>
        <w:rPr>
          <w:rFonts w:ascii="Times New Roman" w:eastAsia="Times New Roman" w:hAnsi="Times New Roman" w:cs="Times New Roman"/>
          <w:sz w:val="24"/>
          <w:szCs w:val="24"/>
          <w:lang w:eastAsia="de-DE"/>
        </w:rPr>
        <w:t>oskytovateľ oznámi Objednávateľovi.</w:t>
      </w:r>
    </w:p>
    <w:p w14:paraId="289D80E2" w14:textId="0749D912" w:rsidR="001262A3" w:rsidRDefault="001262A3" w:rsidP="001262A3">
      <w:pPr>
        <w:numPr>
          <w:ilvl w:val="0"/>
          <w:numId w:val="4"/>
        </w:numPr>
        <w:ind w:left="567" w:hanging="56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Zhotoviteľ potvrdí prijatie Objednávky zaslanej Objednávateľom elektronicky na adresu osoby, ktorá mu Objednávku zaslala a osoby oprávnenej na rokovanie v </w:t>
      </w:r>
      <w:r w:rsidR="001136C8">
        <w:rPr>
          <w:rFonts w:ascii="Times New Roman" w:eastAsia="Times New Roman" w:hAnsi="Times New Roman" w:cs="Times New Roman"/>
          <w:sz w:val="24"/>
          <w:szCs w:val="24"/>
          <w:lang w:eastAsia="de-DE"/>
        </w:rPr>
        <w:t>obchodných</w:t>
      </w:r>
      <w:r>
        <w:rPr>
          <w:rFonts w:ascii="Times New Roman" w:eastAsia="Times New Roman" w:hAnsi="Times New Roman" w:cs="Times New Roman"/>
          <w:sz w:val="24"/>
          <w:szCs w:val="24"/>
          <w:lang w:eastAsia="de-DE"/>
        </w:rPr>
        <w:t xml:space="preserve"> veciach za Objednávateľa, uvedenú v záhlaví Zmluvy v časti označenej „E-mailový kontakt“.</w:t>
      </w:r>
    </w:p>
    <w:p w14:paraId="3D6632EC" w14:textId="1F5D2707" w:rsidR="001262A3" w:rsidRDefault="001262A3" w:rsidP="001262A3">
      <w:pPr>
        <w:numPr>
          <w:ilvl w:val="0"/>
          <w:numId w:val="4"/>
        </w:numPr>
        <w:ind w:left="567" w:hanging="56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Objednávateľ v písomnej Objednávke uvedie rozsah požadovaných Služieb</w:t>
      </w:r>
      <w:r w:rsidR="001D7BC0">
        <w:rPr>
          <w:rFonts w:ascii="Times New Roman" w:eastAsia="Times New Roman" w:hAnsi="Times New Roman" w:cs="Times New Roman"/>
          <w:sz w:val="24"/>
          <w:szCs w:val="24"/>
          <w:lang w:eastAsia="de-DE"/>
        </w:rPr>
        <w:t xml:space="preserve"> na objednávku</w:t>
      </w:r>
      <w:r>
        <w:rPr>
          <w:rFonts w:ascii="Times New Roman" w:eastAsia="Times New Roman" w:hAnsi="Times New Roman" w:cs="Times New Roman"/>
          <w:sz w:val="24"/>
          <w:szCs w:val="24"/>
          <w:lang w:eastAsia="de-DE"/>
        </w:rPr>
        <w:t xml:space="preserve">, miesto ich poskytovania, lehotu dodania a ďalšie podmienky ak je to účelné. </w:t>
      </w:r>
    </w:p>
    <w:p w14:paraId="195F1E3C" w14:textId="19C954BC" w:rsidR="00C521B6" w:rsidRPr="00AE5E6F" w:rsidRDefault="009D3465" w:rsidP="00DE2FC8">
      <w:pPr>
        <w:numPr>
          <w:ilvl w:val="0"/>
          <w:numId w:val="4"/>
        </w:numPr>
        <w:ind w:left="567" w:hanging="56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Pred</w:t>
      </w:r>
      <w:r w:rsidR="001262A3">
        <w:rPr>
          <w:rFonts w:ascii="Times New Roman" w:eastAsia="Times New Roman" w:hAnsi="Times New Roman" w:cs="Times New Roman"/>
          <w:sz w:val="24"/>
          <w:szCs w:val="24"/>
          <w:lang w:eastAsia="de-DE"/>
        </w:rPr>
        <w:t xml:space="preserve"> zaslaním Objednávky</w:t>
      </w:r>
      <w:r>
        <w:rPr>
          <w:rFonts w:ascii="Times New Roman" w:eastAsia="Times New Roman" w:hAnsi="Times New Roman" w:cs="Times New Roman"/>
          <w:sz w:val="24"/>
          <w:szCs w:val="24"/>
          <w:lang w:eastAsia="de-DE"/>
        </w:rPr>
        <w:t xml:space="preserve"> je Objednávateľ povinný </w:t>
      </w:r>
      <w:r w:rsidRPr="00AE5E6F">
        <w:rPr>
          <w:rFonts w:ascii="Times New Roman" w:eastAsia="Times New Roman" w:hAnsi="Times New Roman" w:cs="Times New Roman"/>
          <w:sz w:val="24"/>
          <w:szCs w:val="24"/>
          <w:lang w:eastAsia="de-DE"/>
        </w:rPr>
        <w:t xml:space="preserve">e-mailom </w:t>
      </w:r>
      <w:r>
        <w:rPr>
          <w:rFonts w:ascii="Times New Roman" w:eastAsia="Times New Roman" w:hAnsi="Times New Roman" w:cs="Times New Roman"/>
          <w:sz w:val="24"/>
          <w:szCs w:val="24"/>
          <w:lang w:eastAsia="de-DE"/>
        </w:rPr>
        <w:t xml:space="preserve">oznámiť Zhotoviteľovi špecifikáciu požadovaných Služieb </w:t>
      </w:r>
      <w:r w:rsidR="001D7BC0">
        <w:rPr>
          <w:rFonts w:ascii="Times New Roman" w:eastAsia="Times New Roman" w:hAnsi="Times New Roman" w:cs="Times New Roman"/>
          <w:sz w:val="24"/>
          <w:szCs w:val="24"/>
          <w:lang w:eastAsia="de-DE"/>
        </w:rPr>
        <w:t>na objednávku</w:t>
      </w:r>
      <w:r>
        <w:rPr>
          <w:rFonts w:ascii="Times New Roman" w:eastAsia="Times New Roman" w:hAnsi="Times New Roman" w:cs="Times New Roman"/>
          <w:sz w:val="24"/>
          <w:szCs w:val="24"/>
          <w:lang w:eastAsia="de-DE"/>
        </w:rPr>
        <w:t xml:space="preserve">, Zhotoviteľ v lehote 5 (päť) pracovných dní od prijatia tohto oznámenia predloží predpokladaný rozsah Služieb </w:t>
      </w:r>
      <w:r w:rsidR="001D7BC0">
        <w:rPr>
          <w:rFonts w:ascii="Times New Roman" w:eastAsia="Times New Roman" w:hAnsi="Times New Roman" w:cs="Times New Roman"/>
          <w:sz w:val="24"/>
          <w:szCs w:val="24"/>
          <w:lang w:eastAsia="de-DE"/>
        </w:rPr>
        <w:t xml:space="preserve">na objednávku </w:t>
      </w:r>
      <w:r>
        <w:rPr>
          <w:rFonts w:ascii="Times New Roman" w:eastAsia="Times New Roman" w:hAnsi="Times New Roman" w:cs="Times New Roman"/>
          <w:sz w:val="24"/>
          <w:szCs w:val="24"/>
          <w:lang w:eastAsia="de-DE"/>
        </w:rPr>
        <w:t xml:space="preserve">so stanovením predpokladaného počtu človekohodín a určením </w:t>
      </w:r>
      <w:r w:rsidR="0011275C">
        <w:rPr>
          <w:rFonts w:ascii="Times New Roman" w:eastAsia="Times New Roman" w:hAnsi="Times New Roman" w:cs="Times New Roman"/>
          <w:sz w:val="24"/>
          <w:szCs w:val="24"/>
          <w:lang w:eastAsia="de-DE"/>
        </w:rPr>
        <w:t>pozície</w:t>
      </w:r>
      <w:r w:rsidR="00A527E4">
        <w:rPr>
          <w:rFonts w:ascii="Times New Roman" w:eastAsia="Times New Roman" w:hAnsi="Times New Roman" w:cs="Times New Roman"/>
          <w:sz w:val="24"/>
          <w:szCs w:val="24"/>
          <w:lang w:eastAsia="de-DE"/>
        </w:rPr>
        <w:t xml:space="preserve"> podľa Tabuľky č. 2 </w:t>
      </w:r>
      <w:r w:rsidR="00A17041">
        <w:rPr>
          <w:rFonts w:ascii="Times New Roman" w:eastAsia="Times New Roman" w:hAnsi="Times New Roman" w:cs="Times New Roman"/>
          <w:sz w:val="24"/>
          <w:szCs w:val="24"/>
          <w:lang w:eastAsia="de-DE"/>
        </w:rPr>
        <w:t>„Služby</w:t>
      </w:r>
      <w:r w:rsidR="001D7BC0">
        <w:rPr>
          <w:rFonts w:ascii="Times New Roman" w:eastAsia="Times New Roman" w:hAnsi="Times New Roman" w:cs="Times New Roman"/>
          <w:sz w:val="24"/>
          <w:szCs w:val="24"/>
          <w:lang w:eastAsia="de-DE"/>
        </w:rPr>
        <w:t xml:space="preserve"> na objednávku</w:t>
      </w:r>
      <w:r w:rsidR="00A17041">
        <w:rPr>
          <w:rFonts w:ascii="Times New Roman" w:eastAsia="Times New Roman" w:hAnsi="Times New Roman" w:cs="Times New Roman"/>
          <w:sz w:val="24"/>
          <w:szCs w:val="24"/>
          <w:lang w:eastAsia="de-DE"/>
        </w:rPr>
        <w:t xml:space="preserve">“ </w:t>
      </w:r>
      <w:r w:rsidR="001D7BC0">
        <w:rPr>
          <w:rFonts w:ascii="Times New Roman" w:eastAsia="Times New Roman" w:hAnsi="Times New Roman" w:cs="Times New Roman"/>
          <w:sz w:val="24"/>
          <w:szCs w:val="24"/>
          <w:lang w:eastAsia="de-DE"/>
        </w:rPr>
        <w:t>Prílohy č. 4</w:t>
      </w:r>
      <w:r w:rsidR="00A527E4">
        <w:rPr>
          <w:rFonts w:ascii="Times New Roman" w:eastAsia="Times New Roman" w:hAnsi="Times New Roman" w:cs="Times New Roman"/>
          <w:sz w:val="24"/>
          <w:szCs w:val="24"/>
          <w:lang w:eastAsia="de-DE"/>
        </w:rPr>
        <w:t xml:space="preserve"> Zmluvy: </w:t>
      </w:r>
      <w:r w:rsidR="00A527E4" w:rsidRPr="009E4C87">
        <w:rPr>
          <w:rFonts w:ascii="Times New Roman" w:eastAsia="Times New Roman" w:hAnsi="Times New Roman" w:cs="Times New Roman"/>
          <w:i/>
          <w:sz w:val="24"/>
          <w:szCs w:val="24"/>
          <w:lang w:eastAsia="de-DE"/>
        </w:rPr>
        <w:t>Špecifikácia ceny</w:t>
      </w:r>
      <w:r w:rsidR="00A527E4">
        <w:rPr>
          <w:rFonts w:ascii="Times New Roman" w:eastAsia="Times New Roman" w:hAnsi="Times New Roman" w:cs="Times New Roman"/>
          <w:sz w:val="24"/>
          <w:szCs w:val="24"/>
          <w:lang w:eastAsia="de-DE"/>
        </w:rPr>
        <w:t xml:space="preserve"> (ďalej len „</w:t>
      </w:r>
      <w:r w:rsidR="00B14402">
        <w:rPr>
          <w:rFonts w:ascii="Times New Roman" w:eastAsia="Times New Roman" w:hAnsi="Times New Roman" w:cs="Times New Roman"/>
          <w:b/>
          <w:sz w:val="24"/>
          <w:szCs w:val="24"/>
          <w:lang w:eastAsia="de-DE"/>
        </w:rPr>
        <w:t>P</w:t>
      </w:r>
      <w:r w:rsidR="00A527E4" w:rsidRPr="00D74074">
        <w:rPr>
          <w:rFonts w:ascii="Times New Roman" w:eastAsia="Times New Roman" w:hAnsi="Times New Roman" w:cs="Times New Roman"/>
          <w:b/>
          <w:sz w:val="24"/>
          <w:szCs w:val="24"/>
          <w:lang w:eastAsia="de-DE"/>
        </w:rPr>
        <w:t xml:space="preserve">ríloha </w:t>
      </w:r>
      <w:r w:rsidR="001D7BC0">
        <w:rPr>
          <w:rFonts w:ascii="Times New Roman" w:eastAsia="Times New Roman" w:hAnsi="Times New Roman" w:cs="Times New Roman"/>
          <w:b/>
          <w:sz w:val="24"/>
          <w:szCs w:val="24"/>
          <w:lang w:eastAsia="de-DE"/>
        </w:rPr>
        <w:t>č. 4</w:t>
      </w:r>
      <w:r w:rsidR="00A527E4">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ktor</w:t>
      </w:r>
      <w:r w:rsidR="0011275C">
        <w:rPr>
          <w:rFonts w:ascii="Times New Roman" w:eastAsia="Times New Roman" w:hAnsi="Times New Roman" w:cs="Times New Roman"/>
          <w:sz w:val="24"/>
          <w:szCs w:val="24"/>
          <w:lang w:eastAsia="de-DE"/>
        </w:rPr>
        <w:t>á</w:t>
      </w:r>
      <w:r>
        <w:rPr>
          <w:rFonts w:ascii="Times New Roman" w:eastAsia="Times New Roman" w:hAnsi="Times New Roman" w:cs="Times New Roman"/>
          <w:sz w:val="24"/>
          <w:szCs w:val="24"/>
          <w:lang w:eastAsia="de-DE"/>
        </w:rPr>
        <w:t xml:space="preserve"> Službu poskytne. </w:t>
      </w:r>
    </w:p>
    <w:p w14:paraId="6446D25E" w14:textId="5BC482CB" w:rsidR="00C521B6" w:rsidRPr="00AE5E6F" w:rsidRDefault="003C7ADC" w:rsidP="00DE2FC8">
      <w:pPr>
        <w:numPr>
          <w:ilvl w:val="0"/>
          <w:numId w:val="4"/>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Zhotoviteľ</w:t>
      </w:r>
      <w:r w:rsidR="00C521B6" w:rsidRPr="00AE5E6F">
        <w:rPr>
          <w:rFonts w:ascii="Times New Roman" w:eastAsia="Times New Roman" w:hAnsi="Times New Roman" w:cs="Times New Roman"/>
          <w:sz w:val="24"/>
          <w:szCs w:val="24"/>
          <w:lang w:eastAsia="de-DE"/>
        </w:rPr>
        <w:t xml:space="preserve"> sa zaväzuje poskytnúť </w:t>
      </w:r>
      <w:r w:rsidR="00C863DC" w:rsidRPr="00AE5E6F">
        <w:rPr>
          <w:rFonts w:ascii="Times New Roman" w:eastAsia="Times New Roman" w:hAnsi="Times New Roman" w:cs="Times New Roman"/>
          <w:sz w:val="24"/>
          <w:szCs w:val="24"/>
          <w:lang w:eastAsia="de-DE"/>
        </w:rPr>
        <w:t>Služby</w:t>
      </w:r>
      <w:r w:rsidR="001D7BC0">
        <w:rPr>
          <w:rFonts w:ascii="Times New Roman" w:eastAsia="Times New Roman" w:hAnsi="Times New Roman" w:cs="Times New Roman"/>
          <w:sz w:val="24"/>
          <w:szCs w:val="24"/>
          <w:lang w:eastAsia="de-DE"/>
        </w:rPr>
        <w:t xml:space="preserve"> na objednávku </w:t>
      </w:r>
      <w:r w:rsidR="00292BD4" w:rsidRPr="00AE5E6F">
        <w:rPr>
          <w:rFonts w:ascii="Times New Roman" w:eastAsia="Times New Roman" w:hAnsi="Times New Roman" w:cs="Times New Roman"/>
          <w:sz w:val="24"/>
          <w:szCs w:val="24"/>
          <w:lang w:eastAsia="de-DE"/>
        </w:rPr>
        <w:t> </w:t>
      </w:r>
      <w:r w:rsidR="00C521B6" w:rsidRPr="00AE5E6F">
        <w:rPr>
          <w:rFonts w:ascii="Times New Roman" w:eastAsia="Times New Roman" w:hAnsi="Times New Roman" w:cs="Times New Roman"/>
          <w:sz w:val="24"/>
          <w:szCs w:val="24"/>
          <w:lang w:eastAsia="de-DE"/>
        </w:rPr>
        <w:t xml:space="preserve">v lehote a v rozsahu </w:t>
      </w:r>
      <w:r w:rsidR="00111D40" w:rsidRPr="00AE5E6F">
        <w:rPr>
          <w:rFonts w:ascii="Times New Roman" w:eastAsia="Times New Roman" w:hAnsi="Times New Roman" w:cs="Times New Roman"/>
          <w:sz w:val="24"/>
          <w:szCs w:val="24"/>
          <w:lang w:eastAsia="de-DE"/>
        </w:rPr>
        <w:t xml:space="preserve">stanovenými </w:t>
      </w:r>
      <w:r w:rsidR="001262A3">
        <w:rPr>
          <w:rFonts w:ascii="Times New Roman" w:eastAsia="Times New Roman" w:hAnsi="Times New Roman" w:cs="Times New Roman"/>
          <w:sz w:val="24"/>
          <w:szCs w:val="24"/>
          <w:lang w:eastAsia="de-DE"/>
        </w:rPr>
        <w:t xml:space="preserve">v </w:t>
      </w:r>
      <w:r w:rsidR="00C521B6" w:rsidRPr="00AE5E6F">
        <w:rPr>
          <w:rFonts w:ascii="Times New Roman" w:eastAsia="Times New Roman" w:hAnsi="Times New Roman" w:cs="Times New Roman"/>
          <w:sz w:val="24"/>
          <w:szCs w:val="24"/>
          <w:lang w:eastAsia="de-DE"/>
        </w:rPr>
        <w:t xml:space="preserve"> podľa ods</w:t>
      </w:r>
      <w:r w:rsidR="00786267" w:rsidRPr="00AE5E6F">
        <w:rPr>
          <w:rFonts w:ascii="Times New Roman" w:eastAsia="Times New Roman" w:hAnsi="Times New Roman" w:cs="Times New Roman"/>
          <w:sz w:val="24"/>
          <w:szCs w:val="24"/>
          <w:lang w:eastAsia="de-DE"/>
        </w:rPr>
        <w:t>eku</w:t>
      </w:r>
      <w:r w:rsidR="00C521B6" w:rsidRPr="00AE5E6F">
        <w:rPr>
          <w:rFonts w:ascii="Times New Roman" w:eastAsia="Times New Roman" w:hAnsi="Times New Roman" w:cs="Times New Roman"/>
          <w:sz w:val="24"/>
          <w:szCs w:val="24"/>
          <w:lang w:eastAsia="de-DE"/>
        </w:rPr>
        <w:t xml:space="preserve"> </w:t>
      </w:r>
      <w:r w:rsidR="00BC0EB2">
        <w:rPr>
          <w:rFonts w:ascii="Times New Roman" w:eastAsia="Times New Roman" w:hAnsi="Times New Roman" w:cs="Times New Roman"/>
          <w:sz w:val="24"/>
          <w:szCs w:val="24"/>
          <w:lang w:eastAsia="de-DE"/>
        </w:rPr>
        <w:t>3</w:t>
      </w:r>
      <w:r w:rsidR="00C521B6" w:rsidRPr="00AE5E6F">
        <w:rPr>
          <w:rFonts w:ascii="Times New Roman" w:eastAsia="Times New Roman" w:hAnsi="Times New Roman" w:cs="Times New Roman"/>
          <w:sz w:val="24"/>
          <w:szCs w:val="24"/>
          <w:lang w:eastAsia="de-DE"/>
        </w:rPr>
        <w:t xml:space="preserve"> tohto článku </w:t>
      </w:r>
      <w:r w:rsidR="002B46FD" w:rsidRPr="00AE5E6F">
        <w:rPr>
          <w:rFonts w:ascii="Times New Roman" w:eastAsia="Times New Roman" w:hAnsi="Times New Roman" w:cs="Times New Roman"/>
          <w:sz w:val="24"/>
          <w:szCs w:val="24"/>
          <w:lang w:eastAsia="de-DE"/>
        </w:rPr>
        <w:t>Zmluv</w:t>
      </w:r>
      <w:r w:rsidR="00C521B6" w:rsidRPr="00AE5E6F">
        <w:rPr>
          <w:rFonts w:ascii="Times New Roman" w:eastAsia="Times New Roman" w:hAnsi="Times New Roman" w:cs="Times New Roman"/>
          <w:sz w:val="24"/>
          <w:szCs w:val="24"/>
          <w:lang w:eastAsia="de-DE"/>
        </w:rPr>
        <w:t>y.</w:t>
      </w:r>
    </w:p>
    <w:p w14:paraId="0C01587D" w14:textId="4BE76A82" w:rsidR="00C521B6" w:rsidRPr="00AE5E6F" w:rsidRDefault="003C7ADC" w:rsidP="00DE2FC8">
      <w:pPr>
        <w:numPr>
          <w:ilvl w:val="0"/>
          <w:numId w:val="4"/>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Zhotoviteľ</w:t>
      </w:r>
      <w:r w:rsidR="00C521B6" w:rsidRPr="00AE5E6F">
        <w:rPr>
          <w:rFonts w:ascii="Times New Roman" w:eastAsia="Times New Roman" w:hAnsi="Times New Roman" w:cs="Times New Roman"/>
          <w:sz w:val="24"/>
          <w:szCs w:val="24"/>
          <w:lang w:eastAsia="de-DE"/>
        </w:rPr>
        <w:t xml:space="preserve"> je povinný poskytnúť </w:t>
      </w:r>
      <w:r w:rsidR="00292BD4" w:rsidRPr="00AE5E6F">
        <w:rPr>
          <w:rFonts w:ascii="Times New Roman" w:eastAsia="Times New Roman" w:hAnsi="Times New Roman" w:cs="Times New Roman"/>
          <w:sz w:val="24"/>
          <w:szCs w:val="24"/>
          <w:lang w:eastAsia="de-DE"/>
        </w:rPr>
        <w:t xml:space="preserve">Služby </w:t>
      </w:r>
      <w:r w:rsidR="001D7BC0">
        <w:rPr>
          <w:rFonts w:ascii="Times New Roman" w:eastAsia="Times New Roman" w:hAnsi="Times New Roman" w:cs="Times New Roman"/>
          <w:sz w:val="24"/>
          <w:szCs w:val="24"/>
          <w:lang w:eastAsia="de-DE"/>
        </w:rPr>
        <w:t xml:space="preserve">na objednávku </w:t>
      </w:r>
      <w:r w:rsidR="00C521B6" w:rsidRPr="00AE5E6F">
        <w:rPr>
          <w:rFonts w:ascii="Times New Roman" w:eastAsia="Times New Roman" w:hAnsi="Times New Roman" w:cs="Times New Roman"/>
          <w:sz w:val="24"/>
          <w:szCs w:val="24"/>
          <w:lang w:eastAsia="de-DE"/>
        </w:rPr>
        <w:t xml:space="preserve">riadne a včas, na mieste určenom podľa </w:t>
      </w:r>
      <w:r w:rsidR="002B46FD" w:rsidRPr="00AE5E6F">
        <w:rPr>
          <w:rFonts w:ascii="Times New Roman" w:eastAsia="Times New Roman" w:hAnsi="Times New Roman" w:cs="Times New Roman"/>
          <w:sz w:val="24"/>
          <w:szCs w:val="24"/>
          <w:lang w:eastAsia="de-DE"/>
        </w:rPr>
        <w:t>Zmluv</w:t>
      </w:r>
      <w:r w:rsidR="002F72D4" w:rsidRPr="00AE5E6F">
        <w:rPr>
          <w:rFonts w:ascii="Times New Roman" w:eastAsia="Times New Roman" w:hAnsi="Times New Roman" w:cs="Times New Roman"/>
          <w:sz w:val="24"/>
          <w:szCs w:val="24"/>
          <w:lang w:eastAsia="de-DE"/>
        </w:rPr>
        <w:t>y</w:t>
      </w:r>
      <w:r w:rsidR="00C521B6" w:rsidRPr="00AE5E6F">
        <w:rPr>
          <w:rFonts w:ascii="Times New Roman" w:eastAsia="Times New Roman" w:hAnsi="Times New Roman" w:cs="Times New Roman"/>
          <w:sz w:val="24"/>
          <w:szCs w:val="24"/>
          <w:lang w:eastAsia="de-DE"/>
        </w:rPr>
        <w:t xml:space="preserve"> a/alebo </w:t>
      </w:r>
      <w:r w:rsidR="006518EF">
        <w:rPr>
          <w:rFonts w:ascii="Times New Roman" w:eastAsia="Times New Roman" w:hAnsi="Times New Roman" w:cs="Times New Roman"/>
          <w:sz w:val="24"/>
          <w:szCs w:val="24"/>
          <w:lang w:eastAsia="de-DE"/>
        </w:rPr>
        <w:t>Objednávky</w:t>
      </w:r>
      <w:r w:rsidR="00C521B6" w:rsidRPr="00AE5E6F">
        <w:rPr>
          <w:rFonts w:ascii="Times New Roman" w:eastAsia="Times New Roman" w:hAnsi="Times New Roman" w:cs="Times New Roman"/>
          <w:sz w:val="24"/>
          <w:szCs w:val="24"/>
          <w:lang w:eastAsia="de-DE"/>
        </w:rPr>
        <w:t xml:space="preserve">. Služba </w:t>
      </w:r>
      <w:r w:rsidR="001D7BC0">
        <w:rPr>
          <w:rFonts w:ascii="Times New Roman" w:eastAsia="Times New Roman" w:hAnsi="Times New Roman" w:cs="Times New Roman"/>
          <w:sz w:val="24"/>
          <w:szCs w:val="24"/>
          <w:lang w:eastAsia="de-DE"/>
        </w:rPr>
        <w:t xml:space="preserve">na objednávku </w:t>
      </w:r>
      <w:r w:rsidR="00C521B6" w:rsidRPr="00AE5E6F">
        <w:rPr>
          <w:rFonts w:ascii="Times New Roman" w:eastAsia="Times New Roman" w:hAnsi="Times New Roman" w:cs="Times New Roman"/>
          <w:sz w:val="24"/>
          <w:szCs w:val="24"/>
          <w:lang w:eastAsia="de-DE"/>
        </w:rPr>
        <w:t>je poskytnutá riadne a včas, ak spĺňa všetky po</w:t>
      </w:r>
      <w:r w:rsidR="000C1CDC">
        <w:rPr>
          <w:rFonts w:ascii="Times New Roman" w:eastAsia="Times New Roman" w:hAnsi="Times New Roman" w:cs="Times New Roman"/>
          <w:sz w:val="24"/>
          <w:szCs w:val="24"/>
          <w:lang w:eastAsia="de-DE"/>
        </w:rPr>
        <w:t>dmienky</w:t>
      </w:r>
      <w:r w:rsidR="00C521B6" w:rsidRPr="00AE5E6F">
        <w:rPr>
          <w:rFonts w:ascii="Times New Roman" w:eastAsia="Times New Roman" w:hAnsi="Times New Roman" w:cs="Times New Roman"/>
          <w:sz w:val="24"/>
          <w:szCs w:val="24"/>
          <w:lang w:eastAsia="de-DE"/>
        </w:rPr>
        <w:t xml:space="preserve"> podľa </w:t>
      </w:r>
      <w:r w:rsidR="002B46FD" w:rsidRPr="00AE5E6F">
        <w:rPr>
          <w:rFonts w:ascii="Times New Roman" w:eastAsia="Times New Roman" w:hAnsi="Times New Roman" w:cs="Times New Roman"/>
          <w:sz w:val="24"/>
          <w:szCs w:val="24"/>
          <w:lang w:eastAsia="de-DE"/>
        </w:rPr>
        <w:t>Zmluv</w:t>
      </w:r>
      <w:r w:rsidR="00C521B6" w:rsidRPr="00AE5E6F">
        <w:rPr>
          <w:rFonts w:ascii="Times New Roman" w:eastAsia="Times New Roman" w:hAnsi="Times New Roman" w:cs="Times New Roman"/>
          <w:sz w:val="24"/>
          <w:szCs w:val="24"/>
          <w:lang w:eastAsia="de-DE"/>
        </w:rPr>
        <w:t>y a</w:t>
      </w:r>
      <w:r w:rsidR="004223C4" w:rsidRPr="00AE5E6F">
        <w:rPr>
          <w:rFonts w:ascii="Times New Roman" w:eastAsia="Times New Roman" w:hAnsi="Times New Roman" w:cs="Times New Roman"/>
          <w:sz w:val="24"/>
          <w:szCs w:val="24"/>
          <w:lang w:eastAsia="de-DE"/>
        </w:rPr>
        <w:t>/alebo</w:t>
      </w:r>
      <w:r w:rsidR="00C521B6" w:rsidRPr="00AE5E6F">
        <w:rPr>
          <w:rFonts w:ascii="Times New Roman" w:eastAsia="Times New Roman" w:hAnsi="Times New Roman" w:cs="Times New Roman"/>
          <w:sz w:val="24"/>
          <w:szCs w:val="24"/>
          <w:lang w:eastAsia="de-DE"/>
        </w:rPr>
        <w:t> </w:t>
      </w:r>
      <w:r w:rsidR="006518EF">
        <w:rPr>
          <w:rFonts w:ascii="Times New Roman" w:eastAsia="Times New Roman" w:hAnsi="Times New Roman" w:cs="Times New Roman"/>
          <w:sz w:val="24"/>
          <w:szCs w:val="24"/>
          <w:lang w:eastAsia="de-DE"/>
        </w:rPr>
        <w:t>Objednávky</w:t>
      </w:r>
      <w:r w:rsidR="00AD4A8A" w:rsidRPr="00AE5E6F">
        <w:rPr>
          <w:rFonts w:ascii="Times New Roman" w:eastAsia="Times New Roman" w:hAnsi="Times New Roman" w:cs="Times New Roman"/>
          <w:sz w:val="24"/>
          <w:szCs w:val="24"/>
          <w:lang w:eastAsia="de-DE"/>
        </w:rPr>
        <w:t xml:space="preserve"> a/alebo pokynov</w:t>
      </w:r>
      <w:r w:rsidR="004223C4" w:rsidRPr="00AE5E6F">
        <w:rPr>
          <w:rFonts w:ascii="Times New Roman" w:eastAsia="Times New Roman" w:hAnsi="Times New Roman" w:cs="Times New Roman"/>
          <w:sz w:val="24"/>
          <w:szCs w:val="24"/>
          <w:lang w:eastAsia="de-DE"/>
        </w:rPr>
        <w:t xml:space="preserve"> </w:t>
      </w:r>
      <w:r w:rsidR="000242FA" w:rsidRPr="00AE5E6F">
        <w:rPr>
          <w:rFonts w:ascii="Times New Roman" w:eastAsia="Times New Roman" w:hAnsi="Times New Roman" w:cs="Times New Roman"/>
          <w:sz w:val="24"/>
          <w:szCs w:val="24"/>
          <w:lang w:eastAsia="de-DE"/>
        </w:rPr>
        <w:t>Objednávateľ</w:t>
      </w:r>
      <w:r w:rsidR="00C521B6" w:rsidRPr="00AE5E6F">
        <w:rPr>
          <w:rFonts w:ascii="Times New Roman" w:eastAsia="Times New Roman" w:hAnsi="Times New Roman" w:cs="Times New Roman"/>
          <w:sz w:val="24"/>
          <w:szCs w:val="24"/>
          <w:lang w:eastAsia="de-DE"/>
        </w:rPr>
        <w:t xml:space="preserve">a. Služba </w:t>
      </w:r>
      <w:r w:rsidR="001D7BC0">
        <w:rPr>
          <w:rFonts w:ascii="Times New Roman" w:eastAsia="Times New Roman" w:hAnsi="Times New Roman" w:cs="Times New Roman"/>
          <w:sz w:val="24"/>
          <w:szCs w:val="24"/>
          <w:lang w:eastAsia="de-DE"/>
        </w:rPr>
        <w:t xml:space="preserve">na objednávku </w:t>
      </w:r>
      <w:r w:rsidR="00C521B6" w:rsidRPr="00AE5E6F">
        <w:rPr>
          <w:rFonts w:ascii="Times New Roman" w:eastAsia="Times New Roman" w:hAnsi="Times New Roman" w:cs="Times New Roman"/>
          <w:sz w:val="24"/>
          <w:szCs w:val="24"/>
          <w:lang w:eastAsia="de-DE"/>
        </w:rPr>
        <w:t xml:space="preserve">musí byť poskytnutá odborne, v náležitej kvalite a bez chýb, ktoré by mohli mať za následok vznik škody na strane </w:t>
      </w:r>
      <w:r w:rsidR="000242FA" w:rsidRPr="00AE5E6F">
        <w:rPr>
          <w:rFonts w:ascii="Times New Roman" w:eastAsia="Times New Roman" w:hAnsi="Times New Roman" w:cs="Times New Roman"/>
          <w:sz w:val="24"/>
          <w:szCs w:val="24"/>
          <w:lang w:eastAsia="de-DE"/>
        </w:rPr>
        <w:t>Objednávateľ</w:t>
      </w:r>
      <w:r w:rsidR="00C521B6" w:rsidRPr="00AE5E6F">
        <w:rPr>
          <w:rFonts w:ascii="Times New Roman" w:eastAsia="Times New Roman" w:hAnsi="Times New Roman" w:cs="Times New Roman"/>
          <w:sz w:val="24"/>
          <w:szCs w:val="24"/>
          <w:lang w:eastAsia="de-DE"/>
        </w:rPr>
        <w:t>a alebo tretej osoby.</w:t>
      </w:r>
    </w:p>
    <w:p w14:paraId="2AAC5BF3" w14:textId="33AAB81D" w:rsidR="00BC4A78" w:rsidRPr="00AE5E6F" w:rsidRDefault="00C521B6" w:rsidP="004E309A">
      <w:pPr>
        <w:numPr>
          <w:ilvl w:val="0"/>
          <w:numId w:val="4"/>
        </w:numPr>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Riadne a včasné poskytnutie a prevzatie Služby </w:t>
      </w:r>
      <w:r w:rsidR="001D7BC0">
        <w:rPr>
          <w:rFonts w:ascii="Times New Roman" w:eastAsia="Times New Roman" w:hAnsi="Times New Roman" w:cs="Times New Roman"/>
          <w:sz w:val="24"/>
          <w:szCs w:val="24"/>
          <w:lang w:eastAsia="de-DE"/>
        </w:rPr>
        <w:t xml:space="preserve">na objednávku </w:t>
      </w:r>
      <w:r w:rsidRPr="00AE5E6F">
        <w:rPr>
          <w:rFonts w:ascii="Times New Roman" w:eastAsia="Times New Roman" w:hAnsi="Times New Roman" w:cs="Times New Roman"/>
          <w:sz w:val="24"/>
          <w:szCs w:val="24"/>
          <w:lang w:eastAsia="de-DE"/>
        </w:rPr>
        <w:t>potvrdia osoby oprávnené na</w:t>
      </w:r>
      <w:r w:rsidR="001D7BC0">
        <w:rPr>
          <w:rFonts w:ascii="Times New Roman" w:eastAsia="Times New Roman" w:hAnsi="Times New Roman" w:cs="Times New Roman"/>
          <w:sz w:val="24"/>
          <w:szCs w:val="24"/>
          <w:lang w:eastAsia="de-DE"/>
        </w:rPr>
        <w:t xml:space="preserve"> rokovania </w:t>
      </w:r>
      <w:r w:rsidRPr="00AE5E6F">
        <w:rPr>
          <w:rFonts w:ascii="Times New Roman" w:eastAsia="Times New Roman" w:hAnsi="Times New Roman" w:cs="Times New Roman"/>
          <w:sz w:val="24"/>
          <w:szCs w:val="24"/>
          <w:lang w:eastAsia="de-DE"/>
        </w:rPr>
        <w:t xml:space="preserve">v </w:t>
      </w:r>
      <w:r w:rsidR="001136C8">
        <w:rPr>
          <w:rFonts w:ascii="Times New Roman" w:eastAsia="Times New Roman" w:hAnsi="Times New Roman" w:cs="Times New Roman"/>
          <w:sz w:val="24"/>
          <w:szCs w:val="24"/>
          <w:lang w:eastAsia="de-DE"/>
        </w:rPr>
        <w:t>obchodných</w:t>
      </w:r>
      <w:r w:rsidRPr="00AE5E6F">
        <w:rPr>
          <w:rFonts w:ascii="Times New Roman" w:eastAsia="Times New Roman" w:hAnsi="Times New Roman" w:cs="Times New Roman"/>
          <w:sz w:val="24"/>
          <w:szCs w:val="24"/>
          <w:lang w:eastAsia="de-DE"/>
        </w:rPr>
        <w:t xml:space="preserve"> veciach, uvedené v záhlaví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 xml:space="preserve">y podpísaním </w:t>
      </w:r>
      <w:r w:rsidR="004223C4" w:rsidRPr="00AE5E6F">
        <w:rPr>
          <w:rFonts w:ascii="Times New Roman" w:eastAsia="Times New Roman" w:hAnsi="Times New Roman" w:cs="Times New Roman"/>
          <w:sz w:val="24"/>
          <w:szCs w:val="24"/>
          <w:lang w:eastAsia="de-DE"/>
        </w:rPr>
        <w:t>p</w:t>
      </w:r>
      <w:r w:rsidRPr="00AE5E6F">
        <w:rPr>
          <w:rFonts w:ascii="Times New Roman" w:eastAsia="Times New Roman" w:hAnsi="Times New Roman" w:cs="Times New Roman"/>
          <w:sz w:val="24"/>
          <w:szCs w:val="24"/>
          <w:lang w:eastAsia="de-DE"/>
        </w:rPr>
        <w:t>reberacieho protokolu</w:t>
      </w:r>
      <w:r w:rsidR="004223C4" w:rsidRPr="00AE5E6F">
        <w:rPr>
          <w:rFonts w:ascii="Times New Roman" w:eastAsia="Times New Roman" w:hAnsi="Times New Roman" w:cs="Times New Roman"/>
          <w:sz w:val="24"/>
          <w:szCs w:val="24"/>
          <w:lang w:eastAsia="de-DE"/>
        </w:rPr>
        <w:t xml:space="preserve"> (ďalej len „</w:t>
      </w:r>
      <w:r w:rsidR="004223C4" w:rsidRPr="00AE5E6F">
        <w:rPr>
          <w:rFonts w:ascii="Times New Roman" w:eastAsia="Times New Roman" w:hAnsi="Times New Roman" w:cs="Times New Roman"/>
          <w:b/>
          <w:sz w:val="24"/>
          <w:szCs w:val="24"/>
          <w:lang w:eastAsia="de-DE"/>
        </w:rPr>
        <w:t>Preberací protokol</w:t>
      </w:r>
      <w:r w:rsidR="00AC091A">
        <w:rPr>
          <w:rFonts w:ascii="Times New Roman" w:eastAsia="Times New Roman" w:hAnsi="Times New Roman" w:cs="Times New Roman"/>
          <w:b/>
          <w:sz w:val="24"/>
          <w:szCs w:val="24"/>
          <w:lang w:eastAsia="de-DE"/>
        </w:rPr>
        <w:t xml:space="preserve"> za</w:t>
      </w:r>
      <w:r w:rsidR="00141CEC">
        <w:rPr>
          <w:rFonts w:ascii="Times New Roman" w:eastAsia="Times New Roman" w:hAnsi="Times New Roman" w:cs="Times New Roman"/>
          <w:b/>
          <w:sz w:val="24"/>
          <w:szCs w:val="24"/>
          <w:lang w:eastAsia="de-DE"/>
        </w:rPr>
        <w:t xml:space="preserve"> Služby na objednávku</w:t>
      </w:r>
      <w:r w:rsidR="004223C4" w:rsidRPr="00AE5E6F">
        <w:rPr>
          <w:rFonts w:ascii="Times New Roman" w:eastAsia="Times New Roman" w:hAnsi="Times New Roman" w:cs="Times New Roman"/>
          <w:sz w:val="24"/>
          <w:szCs w:val="24"/>
          <w:lang w:eastAsia="de-DE"/>
        </w:rPr>
        <w:t>“)</w:t>
      </w:r>
      <w:r w:rsidRPr="00AE5E6F">
        <w:rPr>
          <w:rFonts w:ascii="Times New Roman" w:eastAsia="Times New Roman" w:hAnsi="Times New Roman" w:cs="Times New Roman"/>
          <w:sz w:val="24"/>
          <w:szCs w:val="24"/>
          <w:lang w:eastAsia="de-DE"/>
        </w:rPr>
        <w:t>. Preberací protokol</w:t>
      </w:r>
      <w:r w:rsidR="00AC091A">
        <w:rPr>
          <w:rFonts w:ascii="Times New Roman" w:eastAsia="Times New Roman" w:hAnsi="Times New Roman" w:cs="Times New Roman"/>
          <w:sz w:val="24"/>
          <w:szCs w:val="24"/>
          <w:lang w:eastAsia="de-DE"/>
        </w:rPr>
        <w:t xml:space="preserve"> za Služby na objednávku</w:t>
      </w:r>
      <w:r w:rsidRPr="00AE5E6F">
        <w:rPr>
          <w:rFonts w:ascii="Times New Roman" w:eastAsia="Times New Roman" w:hAnsi="Times New Roman" w:cs="Times New Roman"/>
          <w:sz w:val="24"/>
          <w:szCs w:val="24"/>
          <w:lang w:eastAsia="de-DE"/>
        </w:rPr>
        <w:t xml:space="preserve"> vypracuje </w:t>
      </w:r>
      <w:r w:rsidR="001A1259" w:rsidRPr="00AE5E6F">
        <w:rPr>
          <w:rFonts w:ascii="Times New Roman" w:eastAsia="Times New Roman" w:hAnsi="Times New Roman" w:cs="Times New Roman"/>
          <w:sz w:val="24"/>
          <w:szCs w:val="24"/>
          <w:lang w:eastAsia="de-DE"/>
        </w:rPr>
        <w:t>Zhotoviteľ</w:t>
      </w:r>
      <w:r w:rsidRPr="00AE5E6F">
        <w:rPr>
          <w:rFonts w:ascii="Times New Roman" w:eastAsia="Times New Roman" w:hAnsi="Times New Roman" w:cs="Times New Roman"/>
          <w:sz w:val="24"/>
          <w:szCs w:val="24"/>
          <w:lang w:eastAsia="de-DE"/>
        </w:rPr>
        <w:t xml:space="preserve"> a obsahom </w:t>
      </w:r>
      <w:r w:rsidR="00CA1655">
        <w:rPr>
          <w:rFonts w:ascii="Times New Roman" w:eastAsia="Times New Roman" w:hAnsi="Times New Roman" w:cs="Times New Roman"/>
          <w:sz w:val="24"/>
          <w:szCs w:val="24"/>
          <w:lang w:eastAsia="de-DE"/>
        </w:rPr>
        <w:t>P</w:t>
      </w:r>
      <w:r w:rsidRPr="00AE5E6F">
        <w:rPr>
          <w:rFonts w:ascii="Times New Roman" w:eastAsia="Times New Roman" w:hAnsi="Times New Roman" w:cs="Times New Roman"/>
          <w:sz w:val="24"/>
          <w:szCs w:val="24"/>
          <w:lang w:eastAsia="de-DE"/>
        </w:rPr>
        <w:t xml:space="preserve">reberacieho protokolu bude súpis poskytnutých Služieb </w:t>
      </w:r>
      <w:r w:rsidR="001D7BC0">
        <w:rPr>
          <w:rFonts w:ascii="Times New Roman" w:eastAsia="Times New Roman" w:hAnsi="Times New Roman" w:cs="Times New Roman"/>
          <w:sz w:val="24"/>
          <w:szCs w:val="24"/>
          <w:lang w:eastAsia="de-DE"/>
        </w:rPr>
        <w:t xml:space="preserve">na objednávku </w:t>
      </w:r>
      <w:r w:rsidRPr="00AE5E6F">
        <w:rPr>
          <w:rFonts w:ascii="Times New Roman" w:eastAsia="Times New Roman" w:hAnsi="Times New Roman" w:cs="Times New Roman"/>
          <w:sz w:val="24"/>
          <w:szCs w:val="24"/>
          <w:lang w:eastAsia="de-DE"/>
        </w:rPr>
        <w:t xml:space="preserve">s dátumom ich </w:t>
      </w:r>
      <w:r w:rsidRPr="00AE5E6F">
        <w:rPr>
          <w:rFonts w:ascii="Times New Roman" w:eastAsia="Times New Roman" w:hAnsi="Times New Roman" w:cs="Times New Roman"/>
          <w:sz w:val="24"/>
          <w:szCs w:val="24"/>
          <w:lang w:eastAsia="de-DE"/>
        </w:rPr>
        <w:lastRenderedPageBreak/>
        <w:t xml:space="preserve">poskytnutia </w:t>
      </w:r>
      <w:r w:rsidR="0029281E" w:rsidRPr="00AE5E6F">
        <w:rPr>
          <w:rFonts w:ascii="Times New Roman" w:eastAsia="Times New Roman" w:hAnsi="Times New Roman" w:cs="Times New Roman"/>
          <w:sz w:val="24"/>
          <w:szCs w:val="24"/>
          <w:lang w:eastAsia="de-DE"/>
        </w:rPr>
        <w:t>Zhotoviteľ</w:t>
      </w:r>
      <w:r w:rsidR="009D6335" w:rsidRPr="00AE5E6F">
        <w:rPr>
          <w:rFonts w:ascii="Times New Roman" w:eastAsia="Times New Roman" w:hAnsi="Times New Roman" w:cs="Times New Roman"/>
          <w:sz w:val="24"/>
          <w:szCs w:val="24"/>
          <w:lang w:eastAsia="de-DE"/>
        </w:rPr>
        <w:t>om</w:t>
      </w:r>
      <w:r w:rsidR="00180660">
        <w:rPr>
          <w:rFonts w:ascii="Times New Roman" w:eastAsia="Times New Roman" w:hAnsi="Times New Roman" w:cs="Times New Roman"/>
          <w:sz w:val="24"/>
          <w:szCs w:val="24"/>
          <w:lang w:eastAsia="de-DE"/>
        </w:rPr>
        <w:t>,</w:t>
      </w:r>
      <w:r w:rsidRPr="00AE5E6F">
        <w:rPr>
          <w:rFonts w:ascii="Times New Roman" w:eastAsia="Times New Roman" w:hAnsi="Times New Roman" w:cs="Times New Roman"/>
          <w:sz w:val="24"/>
          <w:szCs w:val="24"/>
          <w:lang w:eastAsia="de-DE"/>
        </w:rPr>
        <w:t> </w:t>
      </w:r>
      <w:r w:rsidR="004E309A" w:rsidRPr="004E309A">
        <w:t xml:space="preserve"> </w:t>
      </w:r>
      <w:r w:rsidR="004E309A" w:rsidRPr="004E309A">
        <w:rPr>
          <w:rFonts w:ascii="Times New Roman" w:eastAsia="Times New Roman" w:hAnsi="Times New Roman" w:cs="Times New Roman"/>
          <w:sz w:val="24"/>
          <w:szCs w:val="24"/>
          <w:lang w:eastAsia="de-DE"/>
        </w:rPr>
        <w:t>dátum podpisu preberacieho protokolu, meno a podpis osoby Objednávateľa oprávnenej na rokovanie v obchodných veciach alebo osoby písomne poverenej osobou oprávnenou na rokovanie v obchodných veciach</w:t>
      </w:r>
      <w:r w:rsidRPr="00AE5E6F">
        <w:rPr>
          <w:rFonts w:ascii="Times New Roman" w:eastAsia="Times New Roman" w:hAnsi="Times New Roman" w:cs="Times New Roman"/>
          <w:sz w:val="24"/>
          <w:szCs w:val="24"/>
          <w:lang w:eastAsia="de-DE"/>
        </w:rPr>
        <w:t>.</w:t>
      </w:r>
      <w:r w:rsidR="00BC4A78" w:rsidRPr="00AE5E6F">
        <w:rPr>
          <w:rFonts w:ascii="Times New Roman" w:eastAsia="Times New Roman" w:hAnsi="Times New Roman" w:cs="Times New Roman"/>
          <w:sz w:val="24"/>
          <w:szCs w:val="24"/>
          <w:lang w:eastAsia="de-DE"/>
        </w:rPr>
        <w:t xml:space="preserve"> </w:t>
      </w:r>
    </w:p>
    <w:p w14:paraId="66CBBC08" w14:textId="3765EE94" w:rsidR="00D74074" w:rsidRPr="00CA1655" w:rsidRDefault="00C521B6" w:rsidP="00F378B0">
      <w:pPr>
        <w:numPr>
          <w:ilvl w:val="0"/>
          <w:numId w:val="4"/>
        </w:numPr>
        <w:ind w:left="567" w:hanging="567"/>
        <w:jc w:val="both"/>
        <w:rPr>
          <w:rFonts w:ascii="Times New Roman" w:eastAsia="Times New Roman" w:hAnsi="Times New Roman" w:cs="Times New Roman"/>
          <w:b/>
          <w:sz w:val="24"/>
          <w:szCs w:val="24"/>
          <w:lang w:eastAsia="cs-CZ"/>
        </w:rPr>
      </w:pPr>
      <w:r w:rsidRPr="00AE5E6F">
        <w:rPr>
          <w:rFonts w:ascii="Times New Roman" w:eastAsia="Times New Roman" w:hAnsi="Times New Roman" w:cs="Times New Roman"/>
          <w:sz w:val="24"/>
          <w:szCs w:val="24"/>
          <w:lang w:eastAsia="de-DE"/>
        </w:rPr>
        <w:t xml:space="preserve">Ak Služby </w:t>
      </w:r>
      <w:r w:rsidR="001D7BC0">
        <w:rPr>
          <w:rFonts w:ascii="Times New Roman" w:eastAsia="Times New Roman" w:hAnsi="Times New Roman" w:cs="Times New Roman"/>
          <w:sz w:val="24"/>
          <w:szCs w:val="24"/>
          <w:lang w:eastAsia="de-DE"/>
        </w:rPr>
        <w:t xml:space="preserve">na objednávku </w:t>
      </w:r>
      <w:r w:rsidRPr="00AE5E6F">
        <w:rPr>
          <w:rFonts w:ascii="Times New Roman" w:eastAsia="Times New Roman" w:hAnsi="Times New Roman" w:cs="Times New Roman"/>
          <w:sz w:val="24"/>
          <w:szCs w:val="24"/>
          <w:lang w:eastAsia="de-DE"/>
        </w:rPr>
        <w:t xml:space="preserve">neboli poskytnuté riadne a/alebo včas (s odbornou starostlivosťou a podľa pokynov </w:t>
      </w:r>
      <w:r w:rsidR="000242FA" w:rsidRPr="00AE5E6F">
        <w:rPr>
          <w:rFonts w:ascii="Times New Roman" w:eastAsia="Times New Roman" w:hAnsi="Times New Roman" w:cs="Times New Roman"/>
          <w:sz w:val="24"/>
          <w:szCs w:val="24"/>
          <w:lang w:eastAsia="de-DE"/>
        </w:rPr>
        <w:t>Objednávateľ</w:t>
      </w:r>
      <w:r w:rsidRPr="00AE5E6F">
        <w:rPr>
          <w:rFonts w:ascii="Times New Roman" w:eastAsia="Times New Roman" w:hAnsi="Times New Roman" w:cs="Times New Roman"/>
          <w:sz w:val="24"/>
          <w:szCs w:val="24"/>
          <w:lang w:eastAsia="de-DE"/>
        </w:rPr>
        <w:t>a</w:t>
      </w:r>
      <w:r w:rsidRPr="00AE5E6F">
        <w:rPr>
          <w:rFonts w:ascii="Times New Roman" w:eastAsia="Times New Roman" w:hAnsi="Times New Roman" w:cs="Times New Roman"/>
          <w:sz w:val="24"/>
          <w:szCs w:val="24"/>
          <w:lang w:eastAsia="cs-CZ"/>
        </w:rPr>
        <w:t xml:space="preserve">),  </w:t>
      </w:r>
      <w:r w:rsidR="000242FA" w:rsidRPr="00AE5E6F">
        <w:rPr>
          <w:rFonts w:ascii="Times New Roman" w:eastAsia="Times New Roman" w:hAnsi="Times New Roman" w:cs="Times New Roman"/>
          <w:sz w:val="24"/>
          <w:szCs w:val="24"/>
          <w:lang w:eastAsia="cs-CZ"/>
        </w:rPr>
        <w:t>Objednávateľ</w:t>
      </w:r>
      <w:r w:rsidRPr="00AE5E6F">
        <w:rPr>
          <w:rFonts w:ascii="Times New Roman" w:eastAsia="Times New Roman" w:hAnsi="Times New Roman" w:cs="Times New Roman"/>
          <w:sz w:val="24"/>
          <w:szCs w:val="24"/>
          <w:lang w:eastAsia="cs-CZ"/>
        </w:rPr>
        <w:t xml:space="preserve"> </w:t>
      </w:r>
      <w:r w:rsidR="004E309A">
        <w:rPr>
          <w:rFonts w:ascii="Times New Roman" w:eastAsia="Times New Roman" w:hAnsi="Times New Roman" w:cs="Times New Roman"/>
          <w:sz w:val="24"/>
          <w:szCs w:val="24"/>
          <w:lang w:eastAsia="cs-CZ"/>
        </w:rPr>
        <w:t xml:space="preserve">nie je </w:t>
      </w:r>
      <w:r w:rsidRPr="00AE5E6F">
        <w:rPr>
          <w:rFonts w:ascii="Times New Roman" w:eastAsia="Times New Roman" w:hAnsi="Times New Roman" w:cs="Times New Roman"/>
          <w:sz w:val="24"/>
          <w:szCs w:val="24"/>
          <w:lang w:eastAsia="cs-CZ"/>
        </w:rPr>
        <w:t xml:space="preserve">povinný podpísať Preberací protokol. V takom prípade predloží </w:t>
      </w:r>
      <w:r w:rsidR="000242FA" w:rsidRPr="00AE5E6F">
        <w:rPr>
          <w:rFonts w:ascii="Times New Roman" w:eastAsia="Times New Roman" w:hAnsi="Times New Roman" w:cs="Times New Roman"/>
          <w:sz w:val="24"/>
          <w:szCs w:val="24"/>
          <w:lang w:eastAsia="cs-CZ"/>
        </w:rPr>
        <w:t>Objednávateľ</w:t>
      </w:r>
      <w:r w:rsidRPr="00AE5E6F">
        <w:rPr>
          <w:rFonts w:ascii="Times New Roman" w:eastAsia="Times New Roman" w:hAnsi="Times New Roman" w:cs="Times New Roman"/>
          <w:sz w:val="24"/>
          <w:szCs w:val="24"/>
          <w:lang w:eastAsia="cs-CZ"/>
        </w:rPr>
        <w:t xml:space="preserve"> </w:t>
      </w:r>
      <w:r w:rsidR="0029281E" w:rsidRPr="00AE5E6F">
        <w:rPr>
          <w:rFonts w:ascii="Times New Roman" w:eastAsia="Times New Roman" w:hAnsi="Times New Roman" w:cs="Times New Roman"/>
          <w:sz w:val="24"/>
          <w:szCs w:val="24"/>
          <w:lang w:eastAsia="cs-CZ"/>
        </w:rPr>
        <w:t>Zhotoviteľ</w:t>
      </w:r>
      <w:r w:rsidR="009D6335" w:rsidRPr="00AE5E6F">
        <w:rPr>
          <w:rFonts w:ascii="Times New Roman" w:eastAsia="Times New Roman" w:hAnsi="Times New Roman" w:cs="Times New Roman"/>
          <w:sz w:val="24"/>
          <w:szCs w:val="24"/>
          <w:lang w:eastAsia="cs-CZ"/>
        </w:rPr>
        <w:t>ovi</w:t>
      </w:r>
      <w:r w:rsidRPr="00AE5E6F">
        <w:rPr>
          <w:rFonts w:ascii="Times New Roman" w:eastAsia="Times New Roman" w:hAnsi="Times New Roman" w:cs="Times New Roman"/>
          <w:sz w:val="24"/>
          <w:szCs w:val="24"/>
          <w:lang w:eastAsia="cs-CZ"/>
        </w:rPr>
        <w:t xml:space="preserve"> do </w:t>
      </w:r>
      <w:r w:rsidR="004223C4" w:rsidRPr="00AE5E6F">
        <w:rPr>
          <w:rFonts w:ascii="Times New Roman" w:eastAsia="Times New Roman" w:hAnsi="Times New Roman" w:cs="Times New Roman"/>
          <w:sz w:val="24"/>
          <w:szCs w:val="24"/>
          <w:lang w:eastAsia="cs-CZ"/>
        </w:rPr>
        <w:t xml:space="preserve">5 </w:t>
      </w:r>
      <w:r w:rsidRPr="00AE5E6F">
        <w:rPr>
          <w:rFonts w:ascii="Times New Roman" w:eastAsia="Times New Roman" w:hAnsi="Times New Roman" w:cs="Times New Roman"/>
          <w:sz w:val="24"/>
          <w:szCs w:val="24"/>
          <w:lang w:eastAsia="cs-CZ"/>
        </w:rPr>
        <w:t>(</w:t>
      </w:r>
      <w:r w:rsidR="004223C4" w:rsidRPr="00AE5E6F">
        <w:rPr>
          <w:rFonts w:ascii="Times New Roman" w:eastAsia="Times New Roman" w:hAnsi="Times New Roman" w:cs="Times New Roman"/>
          <w:sz w:val="24"/>
          <w:szCs w:val="24"/>
          <w:lang w:eastAsia="cs-CZ"/>
        </w:rPr>
        <w:t>piatich</w:t>
      </w:r>
      <w:r w:rsidRPr="00AE5E6F">
        <w:rPr>
          <w:rFonts w:ascii="Times New Roman" w:eastAsia="Times New Roman" w:hAnsi="Times New Roman" w:cs="Times New Roman"/>
          <w:sz w:val="24"/>
          <w:szCs w:val="24"/>
          <w:lang w:eastAsia="cs-CZ"/>
        </w:rPr>
        <w:t xml:space="preserve">) pracovných dní odo dňa odmietnutia podpisu Preberacieho protokolu svoje písomné pripomienky. </w:t>
      </w:r>
      <w:r w:rsidR="001A1259" w:rsidRPr="00AE5E6F">
        <w:rPr>
          <w:rFonts w:ascii="Times New Roman" w:eastAsia="Times New Roman" w:hAnsi="Times New Roman" w:cs="Times New Roman"/>
          <w:sz w:val="24"/>
          <w:szCs w:val="24"/>
          <w:lang w:eastAsia="cs-CZ"/>
        </w:rPr>
        <w:t>Zhotoviteľ</w:t>
      </w:r>
      <w:r w:rsidRPr="00AE5E6F">
        <w:rPr>
          <w:rFonts w:ascii="Times New Roman" w:eastAsia="Times New Roman" w:hAnsi="Times New Roman" w:cs="Times New Roman"/>
          <w:sz w:val="24"/>
          <w:szCs w:val="24"/>
          <w:lang w:eastAsia="cs-CZ"/>
        </w:rPr>
        <w:t xml:space="preserve"> je povinný bez zbytočného odkladu zabezpečiť nápravu, teda poskytnúť </w:t>
      </w:r>
      <w:r w:rsidR="000242FA" w:rsidRPr="00AE5E6F">
        <w:rPr>
          <w:rFonts w:ascii="Times New Roman" w:eastAsia="Times New Roman" w:hAnsi="Times New Roman" w:cs="Times New Roman"/>
          <w:sz w:val="24"/>
          <w:szCs w:val="24"/>
          <w:lang w:eastAsia="cs-CZ"/>
        </w:rPr>
        <w:t>Objednávateľ</w:t>
      </w:r>
      <w:r w:rsidRPr="00AE5E6F">
        <w:rPr>
          <w:rFonts w:ascii="Times New Roman" w:eastAsia="Times New Roman" w:hAnsi="Times New Roman" w:cs="Times New Roman"/>
          <w:sz w:val="24"/>
          <w:szCs w:val="24"/>
          <w:lang w:eastAsia="cs-CZ"/>
        </w:rPr>
        <w:t xml:space="preserve">ovi Službu </w:t>
      </w:r>
      <w:r w:rsidR="001D7BC0">
        <w:rPr>
          <w:rFonts w:ascii="Times New Roman" w:eastAsia="Times New Roman" w:hAnsi="Times New Roman" w:cs="Times New Roman"/>
          <w:sz w:val="24"/>
          <w:szCs w:val="24"/>
          <w:lang w:eastAsia="de-DE"/>
        </w:rPr>
        <w:t xml:space="preserve">na objednávku </w:t>
      </w:r>
      <w:r w:rsidRPr="00AE5E6F">
        <w:rPr>
          <w:rFonts w:ascii="Times New Roman" w:eastAsia="Times New Roman" w:hAnsi="Times New Roman" w:cs="Times New Roman"/>
          <w:sz w:val="24"/>
          <w:szCs w:val="24"/>
          <w:lang w:eastAsia="cs-CZ"/>
        </w:rPr>
        <w:t xml:space="preserve">riadne a včas v súlade s pripomienkami vznesenými zo strany </w:t>
      </w:r>
      <w:r w:rsidR="000242FA" w:rsidRPr="00AE5E6F">
        <w:rPr>
          <w:rFonts w:ascii="Times New Roman" w:eastAsia="Times New Roman" w:hAnsi="Times New Roman" w:cs="Times New Roman"/>
          <w:sz w:val="24"/>
          <w:szCs w:val="24"/>
          <w:lang w:eastAsia="cs-CZ"/>
        </w:rPr>
        <w:t>Objednávateľ</w:t>
      </w:r>
      <w:r w:rsidRPr="00AE5E6F">
        <w:rPr>
          <w:rFonts w:ascii="Times New Roman" w:eastAsia="Times New Roman" w:hAnsi="Times New Roman" w:cs="Times New Roman"/>
          <w:sz w:val="24"/>
          <w:szCs w:val="24"/>
          <w:lang w:eastAsia="cs-CZ"/>
        </w:rPr>
        <w:t xml:space="preserve">a, resp. je povinný písomne zdôvodniť neodôvodnenosť pripomienok </w:t>
      </w:r>
      <w:r w:rsidR="000242FA" w:rsidRPr="00AE5E6F">
        <w:rPr>
          <w:rFonts w:ascii="Times New Roman" w:eastAsia="Times New Roman" w:hAnsi="Times New Roman" w:cs="Times New Roman"/>
          <w:sz w:val="24"/>
          <w:szCs w:val="24"/>
          <w:lang w:eastAsia="cs-CZ"/>
        </w:rPr>
        <w:t>Objednávateľ</w:t>
      </w:r>
      <w:r w:rsidRPr="00AE5E6F">
        <w:rPr>
          <w:rFonts w:ascii="Times New Roman" w:eastAsia="Times New Roman" w:hAnsi="Times New Roman" w:cs="Times New Roman"/>
          <w:sz w:val="24"/>
          <w:szCs w:val="24"/>
          <w:lang w:eastAsia="cs-CZ"/>
        </w:rPr>
        <w:t xml:space="preserve">a. Pripomienkou </w:t>
      </w:r>
      <w:r w:rsidR="000242FA" w:rsidRPr="00AE5E6F">
        <w:rPr>
          <w:rFonts w:ascii="Times New Roman" w:eastAsia="Times New Roman" w:hAnsi="Times New Roman" w:cs="Times New Roman"/>
          <w:sz w:val="24"/>
          <w:szCs w:val="24"/>
          <w:lang w:eastAsia="cs-CZ"/>
        </w:rPr>
        <w:t>Objednávateľ</w:t>
      </w:r>
      <w:r w:rsidRPr="00AE5E6F">
        <w:rPr>
          <w:rFonts w:ascii="Times New Roman" w:eastAsia="Times New Roman" w:hAnsi="Times New Roman" w:cs="Times New Roman"/>
          <w:sz w:val="24"/>
          <w:szCs w:val="24"/>
          <w:lang w:eastAsia="cs-CZ"/>
        </w:rPr>
        <w:t xml:space="preserve">a podľa predchádzajúcej vety sa rozumie pripomienka k vecnej (kvalitatívnej) stránke Predmetu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y</w:t>
      </w:r>
      <w:r w:rsidRPr="00AE5E6F">
        <w:rPr>
          <w:rFonts w:ascii="Times New Roman" w:eastAsia="Times New Roman" w:hAnsi="Times New Roman" w:cs="Times New Roman"/>
          <w:sz w:val="24"/>
          <w:szCs w:val="24"/>
          <w:lang w:eastAsia="cs-CZ"/>
        </w:rPr>
        <w:t xml:space="preserve">. </w:t>
      </w:r>
      <w:r w:rsidR="004223C4" w:rsidRPr="00AE5E6F">
        <w:rPr>
          <w:rFonts w:ascii="Times New Roman" w:eastAsia="Times New Roman" w:hAnsi="Times New Roman" w:cs="Times New Roman"/>
          <w:sz w:val="24"/>
          <w:szCs w:val="24"/>
          <w:lang w:eastAsia="cs-CZ"/>
        </w:rPr>
        <w:t xml:space="preserve">V prípade, ak Objednávateľ vráti </w:t>
      </w:r>
      <w:r w:rsidR="0029281E" w:rsidRPr="00AE5E6F">
        <w:rPr>
          <w:rFonts w:ascii="Times New Roman" w:eastAsia="Times New Roman" w:hAnsi="Times New Roman" w:cs="Times New Roman"/>
          <w:sz w:val="24"/>
          <w:szCs w:val="24"/>
          <w:lang w:eastAsia="cs-CZ"/>
        </w:rPr>
        <w:t>Zhotoviteľ</w:t>
      </w:r>
      <w:r w:rsidR="004223C4" w:rsidRPr="00AE5E6F">
        <w:rPr>
          <w:rFonts w:ascii="Times New Roman" w:eastAsia="Times New Roman" w:hAnsi="Times New Roman" w:cs="Times New Roman"/>
          <w:sz w:val="24"/>
          <w:szCs w:val="24"/>
          <w:lang w:eastAsia="cs-CZ"/>
        </w:rPr>
        <w:t>ovi na prepracovanie poskytnutú Službu</w:t>
      </w:r>
      <w:r w:rsidR="001D7BC0">
        <w:rPr>
          <w:rFonts w:ascii="Times New Roman" w:eastAsia="Times New Roman" w:hAnsi="Times New Roman" w:cs="Times New Roman"/>
          <w:sz w:val="24"/>
          <w:szCs w:val="24"/>
          <w:lang w:eastAsia="cs-CZ"/>
        </w:rPr>
        <w:t xml:space="preserve"> </w:t>
      </w:r>
      <w:r w:rsidR="001D7BC0">
        <w:rPr>
          <w:rFonts w:ascii="Times New Roman" w:eastAsia="Times New Roman" w:hAnsi="Times New Roman" w:cs="Times New Roman"/>
          <w:sz w:val="24"/>
          <w:szCs w:val="24"/>
          <w:lang w:eastAsia="de-DE"/>
        </w:rPr>
        <w:t>na objednávku</w:t>
      </w:r>
      <w:r w:rsidR="004223C4" w:rsidRPr="00AE5E6F">
        <w:rPr>
          <w:rFonts w:ascii="Times New Roman" w:eastAsia="Times New Roman" w:hAnsi="Times New Roman" w:cs="Times New Roman"/>
          <w:sz w:val="24"/>
          <w:szCs w:val="24"/>
          <w:lang w:eastAsia="cs-CZ"/>
        </w:rPr>
        <w:t xml:space="preserve">, ktorá nebola poskytnutá riadne tretíkrát, nie je Objednávateľ povinný </w:t>
      </w:r>
      <w:r w:rsidR="0029281E" w:rsidRPr="00AE5E6F">
        <w:rPr>
          <w:rFonts w:ascii="Times New Roman" w:eastAsia="Times New Roman" w:hAnsi="Times New Roman" w:cs="Times New Roman"/>
          <w:sz w:val="24"/>
          <w:szCs w:val="24"/>
          <w:lang w:eastAsia="cs-CZ"/>
        </w:rPr>
        <w:t>Zhotoviteľ</w:t>
      </w:r>
      <w:r w:rsidR="004223C4" w:rsidRPr="00AE5E6F">
        <w:rPr>
          <w:rFonts w:ascii="Times New Roman" w:eastAsia="Times New Roman" w:hAnsi="Times New Roman" w:cs="Times New Roman"/>
          <w:sz w:val="24"/>
          <w:szCs w:val="24"/>
          <w:lang w:eastAsia="cs-CZ"/>
        </w:rPr>
        <w:t>ovi zaplatiť odmenu za takúto jednotlivú Službu</w:t>
      </w:r>
      <w:r w:rsidR="001D7BC0">
        <w:rPr>
          <w:rFonts w:ascii="Times New Roman" w:eastAsia="Times New Roman" w:hAnsi="Times New Roman" w:cs="Times New Roman"/>
          <w:sz w:val="24"/>
          <w:szCs w:val="24"/>
          <w:lang w:eastAsia="cs-CZ"/>
        </w:rPr>
        <w:t xml:space="preserve"> </w:t>
      </w:r>
      <w:r w:rsidR="001D7BC0">
        <w:rPr>
          <w:rFonts w:ascii="Times New Roman" w:eastAsia="Times New Roman" w:hAnsi="Times New Roman" w:cs="Times New Roman"/>
          <w:sz w:val="24"/>
          <w:szCs w:val="24"/>
          <w:lang w:eastAsia="de-DE"/>
        </w:rPr>
        <w:t>na objednávku</w:t>
      </w:r>
      <w:r w:rsidR="004223C4" w:rsidRPr="00AE5E6F">
        <w:rPr>
          <w:rFonts w:ascii="Times New Roman" w:eastAsia="Times New Roman" w:hAnsi="Times New Roman" w:cs="Times New Roman"/>
          <w:sz w:val="24"/>
          <w:szCs w:val="24"/>
          <w:lang w:eastAsia="cs-CZ"/>
        </w:rPr>
        <w:t>.</w:t>
      </w:r>
    </w:p>
    <w:p w14:paraId="74B21CB0" w14:textId="77777777" w:rsidR="00CA1655" w:rsidRDefault="00CA1655" w:rsidP="00F378B0">
      <w:pPr>
        <w:spacing w:line="259" w:lineRule="auto"/>
        <w:ind w:left="567" w:firstLine="426"/>
        <w:rPr>
          <w:rFonts w:ascii="Times New Roman" w:eastAsia="Times New Roman" w:hAnsi="Times New Roman" w:cs="Times New Roman"/>
          <w:b/>
          <w:sz w:val="24"/>
          <w:szCs w:val="24"/>
          <w:lang w:eastAsia="cs-CZ"/>
        </w:rPr>
      </w:pPr>
    </w:p>
    <w:p w14:paraId="229ECF4D" w14:textId="77777777" w:rsidR="00175A73" w:rsidRPr="00AE5E6F" w:rsidRDefault="00175A73" w:rsidP="00F378B0">
      <w:pPr>
        <w:spacing w:line="259" w:lineRule="auto"/>
        <w:ind w:left="567" w:firstLine="426"/>
        <w:rPr>
          <w:rFonts w:ascii="Times New Roman" w:eastAsia="Times New Roman" w:hAnsi="Times New Roman" w:cs="Times New Roman"/>
          <w:b/>
          <w:sz w:val="24"/>
          <w:szCs w:val="24"/>
          <w:lang w:eastAsia="cs-CZ"/>
        </w:rPr>
      </w:pPr>
      <w:r w:rsidRPr="00AE5E6F">
        <w:rPr>
          <w:rFonts w:ascii="Times New Roman" w:eastAsia="Times New Roman" w:hAnsi="Times New Roman" w:cs="Times New Roman"/>
          <w:b/>
          <w:sz w:val="24"/>
          <w:szCs w:val="24"/>
          <w:lang w:eastAsia="cs-CZ"/>
        </w:rPr>
        <w:t>Dielo:</w:t>
      </w:r>
    </w:p>
    <w:p w14:paraId="418380A2" w14:textId="6B92556B" w:rsidR="008850F4" w:rsidRDefault="001A1259">
      <w:pPr>
        <w:numPr>
          <w:ilvl w:val="0"/>
          <w:numId w:val="4"/>
        </w:numPr>
        <w:ind w:left="567" w:hanging="567"/>
        <w:jc w:val="both"/>
        <w:rPr>
          <w:rFonts w:ascii="Times New Roman" w:eastAsia="Times New Roman" w:hAnsi="Times New Roman" w:cs="Times New Roman"/>
          <w:sz w:val="24"/>
          <w:szCs w:val="24"/>
          <w:lang w:eastAsia="de-DE"/>
        </w:rPr>
      </w:pPr>
      <w:r w:rsidRPr="008850F4">
        <w:rPr>
          <w:rFonts w:ascii="Times New Roman" w:eastAsia="Times New Roman" w:hAnsi="Times New Roman" w:cs="Times New Roman"/>
          <w:sz w:val="24"/>
          <w:szCs w:val="24"/>
          <w:lang w:eastAsia="de-DE"/>
        </w:rPr>
        <w:t>Zhotoviteľ</w:t>
      </w:r>
      <w:r w:rsidR="00175A73" w:rsidRPr="008850F4">
        <w:rPr>
          <w:rFonts w:ascii="Times New Roman" w:eastAsia="Times New Roman" w:hAnsi="Times New Roman" w:cs="Times New Roman"/>
          <w:sz w:val="24"/>
          <w:szCs w:val="24"/>
          <w:lang w:eastAsia="de-DE"/>
        </w:rPr>
        <w:t xml:space="preserve"> je povinný vykonať a odovzdať Dielo riadne a včas. Dielo je zhotovené a odovzdané riadne, ak spĺňa všetky požiadavky podľa </w:t>
      </w:r>
      <w:r w:rsidR="002B46FD" w:rsidRPr="008850F4">
        <w:rPr>
          <w:rFonts w:ascii="Times New Roman" w:eastAsia="Times New Roman" w:hAnsi="Times New Roman" w:cs="Times New Roman"/>
          <w:sz w:val="24"/>
          <w:szCs w:val="24"/>
          <w:lang w:eastAsia="de-DE"/>
        </w:rPr>
        <w:t>Zmluv</w:t>
      </w:r>
      <w:r w:rsidR="00175A73" w:rsidRPr="008850F4">
        <w:rPr>
          <w:rFonts w:ascii="Times New Roman" w:eastAsia="Times New Roman" w:hAnsi="Times New Roman" w:cs="Times New Roman"/>
          <w:sz w:val="24"/>
          <w:szCs w:val="24"/>
          <w:lang w:eastAsia="de-DE"/>
        </w:rPr>
        <w:t xml:space="preserve">y, podľa pokynov </w:t>
      </w:r>
      <w:r w:rsidR="000242FA" w:rsidRPr="008850F4">
        <w:rPr>
          <w:rFonts w:ascii="Times New Roman" w:eastAsia="Times New Roman" w:hAnsi="Times New Roman" w:cs="Times New Roman"/>
          <w:sz w:val="24"/>
          <w:szCs w:val="24"/>
          <w:lang w:eastAsia="de-DE"/>
        </w:rPr>
        <w:t>Objednávateľ</w:t>
      </w:r>
      <w:r w:rsidR="00175A73" w:rsidRPr="008850F4">
        <w:rPr>
          <w:rFonts w:ascii="Times New Roman" w:eastAsia="Times New Roman" w:hAnsi="Times New Roman" w:cs="Times New Roman"/>
          <w:sz w:val="24"/>
          <w:szCs w:val="24"/>
          <w:lang w:eastAsia="de-DE"/>
        </w:rPr>
        <w:t xml:space="preserve">a a zodpovedá </w:t>
      </w:r>
      <w:r w:rsidR="002F72D4" w:rsidRPr="008850F4">
        <w:rPr>
          <w:rFonts w:ascii="Times New Roman" w:eastAsia="Times New Roman" w:hAnsi="Times New Roman" w:cs="Times New Roman"/>
          <w:sz w:val="24"/>
          <w:szCs w:val="24"/>
          <w:lang w:eastAsia="de-DE"/>
        </w:rPr>
        <w:t>podmienkam stanoveným v </w:t>
      </w:r>
      <w:r w:rsidR="00292BD4" w:rsidRPr="008850F4">
        <w:rPr>
          <w:rFonts w:ascii="Times New Roman" w:eastAsia="Times New Roman" w:hAnsi="Times New Roman" w:cs="Times New Roman"/>
          <w:sz w:val="24"/>
          <w:szCs w:val="24"/>
          <w:lang w:eastAsia="de-DE"/>
        </w:rPr>
        <w:t>p</w:t>
      </w:r>
      <w:r w:rsidR="00175A73" w:rsidRPr="008850F4">
        <w:rPr>
          <w:rFonts w:ascii="Times New Roman" w:eastAsia="Times New Roman" w:hAnsi="Times New Roman" w:cs="Times New Roman"/>
          <w:sz w:val="24"/>
          <w:szCs w:val="24"/>
          <w:lang w:eastAsia="de-DE"/>
        </w:rPr>
        <w:t>ríloh</w:t>
      </w:r>
      <w:r w:rsidR="000D2338">
        <w:rPr>
          <w:rFonts w:ascii="Times New Roman" w:eastAsia="Times New Roman" w:hAnsi="Times New Roman" w:cs="Times New Roman"/>
          <w:sz w:val="24"/>
          <w:szCs w:val="24"/>
          <w:lang w:eastAsia="de-DE"/>
        </w:rPr>
        <w:t>e</w:t>
      </w:r>
      <w:r w:rsidR="00175A73" w:rsidRPr="008850F4">
        <w:rPr>
          <w:rFonts w:ascii="Times New Roman" w:eastAsia="Times New Roman" w:hAnsi="Times New Roman" w:cs="Times New Roman"/>
          <w:sz w:val="24"/>
          <w:szCs w:val="24"/>
          <w:lang w:eastAsia="de-DE"/>
        </w:rPr>
        <w:t xml:space="preserve"> č. 1</w:t>
      </w:r>
      <w:r w:rsidR="001D7BC0">
        <w:rPr>
          <w:rFonts w:ascii="Times New Roman" w:eastAsia="Times New Roman" w:hAnsi="Times New Roman" w:cs="Times New Roman"/>
          <w:sz w:val="24"/>
          <w:szCs w:val="24"/>
          <w:lang w:eastAsia="de-DE"/>
        </w:rPr>
        <w:t xml:space="preserve"> a</w:t>
      </w:r>
      <w:r w:rsidR="005C7EB3" w:rsidRPr="008850F4">
        <w:rPr>
          <w:rFonts w:ascii="Times New Roman" w:eastAsia="Times New Roman" w:hAnsi="Times New Roman" w:cs="Times New Roman"/>
          <w:sz w:val="24"/>
          <w:szCs w:val="24"/>
          <w:lang w:eastAsia="de-DE"/>
        </w:rPr>
        <w:t xml:space="preserve"> </w:t>
      </w:r>
      <w:r w:rsidR="000D2338">
        <w:rPr>
          <w:rFonts w:ascii="Times New Roman" w:eastAsia="Times New Roman" w:hAnsi="Times New Roman" w:cs="Times New Roman"/>
          <w:sz w:val="24"/>
          <w:szCs w:val="24"/>
          <w:lang w:eastAsia="de-DE"/>
        </w:rPr>
        <w:t xml:space="preserve">v </w:t>
      </w:r>
      <w:r w:rsidR="001D7BC0">
        <w:rPr>
          <w:rFonts w:ascii="Times New Roman" w:eastAsia="Times New Roman" w:hAnsi="Times New Roman" w:cs="Times New Roman"/>
          <w:sz w:val="24"/>
          <w:szCs w:val="24"/>
          <w:lang w:eastAsia="de-DE"/>
        </w:rPr>
        <w:t>p</w:t>
      </w:r>
      <w:r w:rsidR="005C7EB3" w:rsidRPr="008850F4">
        <w:rPr>
          <w:rFonts w:ascii="Times New Roman" w:eastAsia="Times New Roman" w:hAnsi="Times New Roman" w:cs="Times New Roman"/>
          <w:sz w:val="24"/>
          <w:szCs w:val="24"/>
          <w:lang w:eastAsia="de-DE"/>
        </w:rPr>
        <w:t>rílohe č. 2</w:t>
      </w:r>
      <w:r w:rsidR="008850F4" w:rsidRPr="008850F4">
        <w:rPr>
          <w:rFonts w:ascii="Times New Roman" w:eastAsia="Times New Roman" w:hAnsi="Times New Roman" w:cs="Times New Roman"/>
          <w:sz w:val="24"/>
          <w:szCs w:val="24"/>
          <w:lang w:eastAsia="de-DE"/>
        </w:rPr>
        <w:t xml:space="preserve"> </w:t>
      </w:r>
      <w:r w:rsidR="00D74074">
        <w:rPr>
          <w:rFonts w:ascii="Times New Roman" w:eastAsia="Times New Roman" w:hAnsi="Times New Roman" w:cs="Times New Roman"/>
          <w:sz w:val="24"/>
          <w:szCs w:val="24"/>
          <w:lang w:eastAsia="de-DE"/>
        </w:rPr>
        <w:t>Zmluvy</w:t>
      </w:r>
      <w:r w:rsidR="00175A73" w:rsidRPr="008850F4">
        <w:rPr>
          <w:rFonts w:ascii="Times New Roman" w:eastAsia="Times New Roman" w:hAnsi="Times New Roman" w:cs="Times New Roman"/>
          <w:sz w:val="24"/>
          <w:szCs w:val="24"/>
          <w:lang w:eastAsia="de-DE"/>
        </w:rPr>
        <w:t xml:space="preserve">. </w:t>
      </w:r>
    </w:p>
    <w:p w14:paraId="6CEAA183" w14:textId="77777777" w:rsidR="00175A73" w:rsidRPr="00500CE2" w:rsidRDefault="00175A73" w:rsidP="00500CE2">
      <w:pPr>
        <w:numPr>
          <w:ilvl w:val="0"/>
          <w:numId w:val="4"/>
        </w:numPr>
        <w:ind w:left="567" w:hanging="567"/>
        <w:jc w:val="both"/>
        <w:rPr>
          <w:rFonts w:ascii="Times New Roman" w:eastAsia="Times New Roman" w:hAnsi="Times New Roman" w:cs="Times New Roman"/>
          <w:sz w:val="24"/>
          <w:szCs w:val="24"/>
          <w:lang w:eastAsia="de-DE"/>
        </w:rPr>
      </w:pPr>
      <w:r w:rsidRPr="008850F4">
        <w:rPr>
          <w:rFonts w:ascii="Times New Roman" w:eastAsia="Times New Roman" w:hAnsi="Times New Roman" w:cs="Times New Roman"/>
          <w:sz w:val="24"/>
          <w:szCs w:val="24"/>
          <w:lang w:eastAsia="de-DE"/>
        </w:rPr>
        <w:t xml:space="preserve">Dielo musí byť zhotovené v kvalite stanovenej </w:t>
      </w:r>
      <w:r w:rsidR="000242FA" w:rsidRPr="008850F4">
        <w:rPr>
          <w:rFonts w:ascii="Times New Roman" w:eastAsia="Times New Roman" w:hAnsi="Times New Roman" w:cs="Times New Roman"/>
          <w:sz w:val="24"/>
          <w:szCs w:val="24"/>
          <w:lang w:eastAsia="de-DE"/>
        </w:rPr>
        <w:t>Objednávateľ</w:t>
      </w:r>
      <w:r w:rsidRPr="008850F4">
        <w:rPr>
          <w:rFonts w:ascii="Times New Roman" w:eastAsia="Times New Roman" w:hAnsi="Times New Roman" w:cs="Times New Roman"/>
          <w:sz w:val="24"/>
          <w:szCs w:val="24"/>
          <w:lang w:eastAsia="de-DE"/>
        </w:rPr>
        <w:t>om v súlade s technickými normami, právnymi predpismi</w:t>
      </w:r>
      <w:r w:rsidR="00111D40" w:rsidRPr="008850F4">
        <w:rPr>
          <w:rFonts w:ascii="Times New Roman" w:eastAsia="Times New Roman" w:hAnsi="Times New Roman" w:cs="Times New Roman"/>
          <w:sz w:val="24"/>
          <w:szCs w:val="24"/>
          <w:lang w:eastAsia="de-DE"/>
        </w:rPr>
        <w:t xml:space="preserve"> </w:t>
      </w:r>
      <w:r w:rsidRPr="008850F4">
        <w:rPr>
          <w:rFonts w:ascii="Times New Roman" w:eastAsia="Times New Roman" w:hAnsi="Times New Roman" w:cs="Times New Roman"/>
          <w:sz w:val="24"/>
          <w:szCs w:val="24"/>
          <w:lang w:eastAsia="de-DE"/>
        </w:rPr>
        <w:t xml:space="preserve">a bez chýb, ktoré by mohli mať za následok vznik škody alebo inej ujmy na strane </w:t>
      </w:r>
      <w:r w:rsidR="000242FA" w:rsidRPr="008850F4">
        <w:rPr>
          <w:rFonts w:ascii="Times New Roman" w:eastAsia="Times New Roman" w:hAnsi="Times New Roman" w:cs="Times New Roman"/>
          <w:sz w:val="24"/>
          <w:szCs w:val="24"/>
          <w:lang w:eastAsia="de-DE"/>
        </w:rPr>
        <w:t>Objednávateľ</w:t>
      </w:r>
      <w:r w:rsidRPr="008850F4">
        <w:rPr>
          <w:rFonts w:ascii="Times New Roman" w:eastAsia="Times New Roman" w:hAnsi="Times New Roman" w:cs="Times New Roman"/>
          <w:sz w:val="24"/>
          <w:szCs w:val="24"/>
          <w:lang w:eastAsia="de-DE"/>
        </w:rPr>
        <w:t xml:space="preserve">a alebo tretej osoby. </w:t>
      </w:r>
      <w:r w:rsidRPr="00500CE2">
        <w:rPr>
          <w:rFonts w:ascii="Times New Roman" w:eastAsia="Times New Roman" w:hAnsi="Times New Roman" w:cs="Times New Roman"/>
          <w:sz w:val="24"/>
          <w:szCs w:val="24"/>
          <w:lang w:eastAsia="de-DE"/>
        </w:rPr>
        <w:t xml:space="preserve"> </w:t>
      </w:r>
    </w:p>
    <w:p w14:paraId="0043168E" w14:textId="47B460C5" w:rsidR="003279A6" w:rsidRPr="00AE5E6F" w:rsidRDefault="003279A6" w:rsidP="00DE2FC8">
      <w:pPr>
        <w:numPr>
          <w:ilvl w:val="0"/>
          <w:numId w:val="4"/>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Objednávateľ je oprávnený priebežne kontrolovať </w:t>
      </w:r>
      <w:r w:rsidR="00AF314F" w:rsidRPr="00AE5E6F">
        <w:rPr>
          <w:rFonts w:ascii="Times New Roman" w:eastAsia="Times New Roman" w:hAnsi="Times New Roman" w:cs="Times New Roman"/>
          <w:sz w:val="24"/>
          <w:szCs w:val="24"/>
          <w:lang w:eastAsia="de-DE"/>
        </w:rPr>
        <w:t>vykon</w:t>
      </w:r>
      <w:r w:rsidR="00AF314F">
        <w:rPr>
          <w:rFonts w:ascii="Times New Roman" w:eastAsia="Times New Roman" w:hAnsi="Times New Roman" w:cs="Times New Roman"/>
          <w:sz w:val="24"/>
          <w:szCs w:val="24"/>
          <w:lang w:eastAsia="de-DE"/>
        </w:rPr>
        <w:t>ávanie</w:t>
      </w:r>
      <w:r w:rsidR="00AF314F" w:rsidRPr="00AE5E6F">
        <w:rPr>
          <w:rFonts w:ascii="Times New Roman" w:eastAsia="Times New Roman" w:hAnsi="Times New Roman" w:cs="Times New Roman"/>
          <w:sz w:val="24"/>
          <w:szCs w:val="24"/>
          <w:lang w:eastAsia="de-DE"/>
        </w:rPr>
        <w:t xml:space="preserve"> </w:t>
      </w:r>
      <w:r w:rsidRPr="00AE5E6F">
        <w:rPr>
          <w:rFonts w:ascii="Times New Roman" w:eastAsia="Times New Roman" w:hAnsi="Times New Roman" w:cs="Times New Roman"/>
          <w:sz w:val="24"/>
          <w:szCs w:val="24"/>
          <w:lang w:eastAsia="de-DE"/>
        </w:rPr>
        <w:t>Diela.</w:t>
      </w:r>
    </w:p>
    <w:p w14:paraId="28C4F1B8" w14:textId="77777777" w:rsidR="003279A6" w:rsidRPr="00AE5E6F" w:rsidRDefault="009A3EE3" w:rsidP="00DE2FC8">
      <w:pPr>
        <w:numPr>
          <w:ilvl w:val="0"/>
          <w:numId w:val="4"/>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Pracovné stretnutia za účelom </w:t>
      </w:r>
      <w:r w:rsidR="00B73CAB">
        <w:rPr>
          <w:rFonts w:ascii="Times New Roman" w:eastAsia="Times New Roman" w:hAnsi="Times New Roman" w:cs="Times New Roman"/>
          <w:sz w:val="24"/>
          <w:szCs w:val="24"/>
          <w:lang w:eastAsia="de-DE"/>
        </w:rPr>
        <w:t>kontroly</w:t>
      </w:r>
      <w:r w:rsidRPr="00AE5E6F">
        <w:rPr>
          <w:rFonts w:ascii="Times New Roman" w:eastAsia="Times New Roman" w:hAnsi="Times New Roman" w:cs="Times New Roman"/>
          <w:sz w:val="24"/>
          <w:szCs w:val="24"/>
          <w:lang w:eastAsia="de-DE"/>
        </w:rPr>
        <w:t xml:space="preserve"> prác na </w:t>
      </w:r>
      <w:r w:rsidR="00292BD4" w:rsidRPr="00AE5E6F">
        <w:rPr>
          <w:rFonts w:ascii="Times New Roman" w:eastAsia="Times New Roman" w:hAnsi="Times New Roman" w:cs="Times New Roman"/>
          <w:sz w:val="24"/>
          <w:szCs w:val="24"/>
          <w:lang w:eastAsia="de-DE"/>
        </w:rPr>
        <w:t xml:space="preserve">Diele </w:t>
      </w:r>
      <w:r w:rsidRPr="00AE5E6F">
        <w:rPr>
          <w:rFonts w:ascii="Times New Roman" w:eastAsia="Times New Roman" w:hAnsi="Times New Roman" w:cs="Times New Roman"/>
          <w:sz w:val="24"/>
          <w:szCs w:val="24"/>
          <w:lang w:eastAsia="de-DE"/>
        </w:rPr>
        <w:t xml:space="preserve">sa budú konať pravidelne v súlade </w:t>
      </w:r>
      <w:r w:rsidR="00B73CAB">
        <w:rPr>
          <w:rFonts w:ascii="Times New Roman" w:eastAsia="Times New Roman" w:hAnsi="Times New Roman" w:cs="Times New Roman"/>
          <w:sz w:val="24"/>
          <w:szCs w:val="24"/>
          <w:lang w:eastAsia="de-DE"/>
        </w:rPr>
        <w:t>s plánom kontroly, ktorý Objednávateľ oznámi Zhotoviteľovi do 5 (piatich</w:t>
      </w:r>
      <w:r w:rsidR="00694390">
        <w:rPr>
          <w:rFonts w:ascii="Times New Roman" w:eastAsia="Times New Roman" w:hAnsi="Times New Roman" w:cs="Times New Roman"/>
          <w:sz w:val="24"/>
          <w:szCs w:val="24"/>
          <w:lang w:eastAsia="de-DE"/>
        </w:rPr>
        <w:t>)</w:t>
      </w:r>
      <w:r w:rsidR="00B73CAB">
        <w:rPr>
          <w:rFonts w:ascii="Times New Roman" w:eastAsia="Times New Roman" w:hAnsi="Times New Roman" w:cs="Times New Roman"/>
          <w:sz w:val="24"/>
          <w:szCs w:val="24"/>
          <w:lang w:eastAsia="de-DE"/>
        </w:rPr>
        <w:t xml:space="preserve"> pracovných dní od účinnosti Zmluvy</w:t>
      </w:r>
      <w:r w:rsidR="00835439">
        <w:rPr>
          <w:rFonts w:ascii="Times New Roman" w:eastAsia="Times New Roman" w:hAnsi="Times New Roman" w:cs="Times New Roman"/>
          <w:sz w:val="24"/>
          <w:szCs w:val="24"/>
          <w:lang w:eastAsia="de-DE"/>
        </w:rPr>
        <w:t>, pričom maximálny počet kontrolných dní sú 3 (tri)</w:t>
      </w:r>
      <w:r w:rsidR="00B73CAB">
        <w:rPr>
          <w:rFonts w:ascii="Times New Roman" w:eastAsia="Times New Roman" w:hAnsi="Times New Roman" w:cs="Times New Roman"/>
          <w:sz w:val="24"/>
          <w:szCs w:val="24"/>
          <w:lang w:eastAsia="de-DE"/>
        </w:rPr>
        <w:t>.</w:t>
      </w:r>
      <w:r w:rsidR="00292BD4" w:rsidRPr="00AE5E6F">
        <w:rPr>
          <w:rFonts w:ascii="Times New Roman" w:eastAsia="Times New Roman" w:hAnsi="Times New Roman" w:cs="Times New Roman"/>
          <w:sz w:val="24"/>
          <w:szCs w:val="24"/>
          <w:lang w:eastAsia="de-DE"/>
        </w:rPr>
        <w:t xml:space="preserve"> </w:t>
      </w:r>
      <w:r w:rsidR="003279A6" w:rsidRPr="00AE5E6F">
        <w:rPr>
          <w:rFonts w:ascii="Times New Roman" w:eastAsia="Times New Roman" w:hAnsi="Times New Roman" w:cs="Times New Roman"/>
          <w:sz w:val="24"/>
          <w:szCs w:val="24"/>
          <w:lang w:eastAsia="de-DE"/>
        </w:rPr>
        <w:t xml:space="preserve">Ku každému </w:t>
      </w:r>
      <w:r w:rsidR="00694390">
        <w:rPr>
          <w:rFonts w:ascii="Times New Roman" w:eastAsia="Times New Roman" w:hAnsi="Times New Roman" w:cs="Times New Roman"/>
          <w:sz w:val="24"/>
          <w:szCs w:val="24"/>
          <w:lang w:eastAsia="de-DE"/>
        </w:rPr>
        <w:t>kontrolnému dňu</w:t>
      </w:r>
      <w:r w:rsidR="00397DB7" w:rsidRPr="00AE5E6F">
        <w:rPr>
          <w:rFonts w:ascii="Times New Roman" w:eastAsia="Times New Roman" w:hAnsi="Times New Roman" w:cs="Times New Roman"/>
          <w:sz w:val="24"/>
          <w:szCs w:val="24"/>
          <w:lang w:eastAsia="de-DE"/>
        </w:rPr>
        <w:t xml:space="preserve"> </w:t>
      </w:r>
      <w:r w:rsidR="003279A6" w:rsidRPr="00AE5E6F">
        <w:rPr>
          <w:rFonts w:ascii="Times New Roman" w:eastAsia="Times New Roman" w:hAnsi="Times New Roman" w:cs="Times New Roman"/>
          <w:sz w:val="24"/>
          <w:szCs w:val="24"/>
          <w:lang w:eastAsia="de-DE"/>
        </w:rPr>
        <w:t xml:space="preserve">podľa </w:t>
      </w:r>
      <w:r w:rsidR="00292BD4" w:rsidRPr="00AE5E6F">
        <w:rPr>
          <w:rFonts w:ascii="Times New Roman" w:eastAsia="Times New Roman" w:hAnsi="Times New Roman" w:cs="Times New Roman"/>
          <w:sz w:val="24"/>
          <w:szCs w:val="24"/>
          <w:lang w:eastAsia="de-DE"/>
        </w:rPr>
        <w:t>tohto</w:t>
      </w:r>
      <w:r w:rsidR="00694390">
        <w:rPr>
          <w:rFonts w:ascii="Times New Roman" w:eastAsia="Times New Roman" w:hAnsi="Times New Roman" w:cs="Times New Roman"/>
          <w:sz w:val="24"/>
          <w:szCs w:val="24"/>
          <w:lang w:eastAsia="de-DE"/>
        </w:rPr>
        <w:t xml:space="preserve"> ustanovenia Zmluvy,</w:t>
      </w:r>
      <w:r w:rsidR="00292BD4" w:rsidRPr="00AE5E6F">
        <w:rPr>
          <w:rFonts w:ascii="Times New Roman" w:eastAsia="Times New Roman" w:hAnsi="Times New Roman" w:cs="Times New Roman"/>
          <w:sz w:val="24"/>
          <w:szCs w:val="24"/>
          <w:lang w:eastAsia="de-DE"/>
        </w:rPr>
        <w:t xml:space="preserve"> </w:t>
      </w:r>
      <w:r w:rsidR="003279A6" w:rsidRPr="00AE5E6F">
        <w:rPr>
          <w:rFonts w:ascii="Times New Roman" w:eastAsia="Times New Roman" w:hAnsi="Times New Roman" w:cs="Times New Roman"/>
          <w:sz w:val="24"/>
          <w:szCs w:val="24"/>
          <w:lang w:eastAsia="de-DE"/>
        </w:rPr>
        <w:t xml:space="preserve">vypracuje </w:t>
      </w:r>
      <w:r w:rsidR="001A1259" w:rsidRPr="00AE5E6F">
        <w:rPr>
          <w:rFonts w:ascii="Times New Roman" w:eastAsia="Times New Roman" w:hAnsi="Times New Roman" w:cs="Times New Roman"/>
          <w:sz w:val="24"/>
          <w:szCs w:val="24"/>
          <w:lang w:eastAsia="de-DE"/>
        </w:rPr>
        <w:t>Zhotoviteľ</w:t>
      </w:r>
      <w:r w:rsidR="00292BD4" w:rsidRPr="00AE5E6F">
        <w:rPr>
          <w:rFonts w:ascii="Times New Roman" w:eastAsia="Times New Roman" w:hAnsi="Times New Roman" w:cs="Times New Roman"/>
          <w:sz w:val="24"/>
          <w:szCs w:val="24"/>
          <w:lang w:eastAsia="de-DE"/>
        </w:rPr>
        <w:t xml:space="preserve"> </w:t>
      </w:r>
      <w:r w:rsidR="00397DB7" w:rsidRPr="00AE5E6F">
        <w:rPr>
          <w:rFonts w:ascii="Times New Roman" w:eastAsia="Times New Roman" w:hAnsi="Times New Roman" w:cs="Times New Roman"/>
          <w:sz w:val="24"/>
          <w:szCs w:val="24"/>
          <w:lang w:eastAsia="de-DE"/>
        </w:rPr>
        <w:t xml:space="preserve">priebežnú </w:t>
      </w:r>
      <w:r w:rsidR="003279A6" w:rsidRPr="00AE5E6F">
        <w:rPr>
          <w:rFonts w:ascii="Times New Roman" w:eastAsia="Times New Roman" w:hAnsi="Times New Roman" w:cs="Times New Roman"/>
          <w:sz w:val="24"/>
          <w:szCs w:val="24"/>
          <w:lang w:eastAsia="de-DE"/>
        </w:rPr>
        <w:t>správu, resp. záverečnú správu</w:t>
      </w:r>
      <w:r w:rsidR="00694390">
        <w:rPr>
          <w:rFonts w:ascii="Times New Roman" w:eastAsia="Times New Roman" w:hAnsi="Times New Roman" w:cs="Times New Roman"/>
          <w:sz w:val="24"/>
          <w:szCs w:val="24"/>
          <w:lang w:eastAsia="de-DE"/>
        </w:rPr>
        <w:t xml:space="preserve"> pri poslednom kontrolnom dni</w:t>
      </w:r>
      <w:r w:rsidR="003279A6" w:rsidRPr="00AE5E6F">
        <w:rPr>
          <w:rFonts w:ascii="Times New Roman" w:eastAsia="Times New Roman" w:hAnsi="Times New Roman" w:cs="Times New Roman"/>
          <w:sz w:val="24"/>
          <w:szCs w:val="24"/>
          <w:lang w:eastAsia="de-DE"/>
        </w:rPr>
        <w:t xml:space="preserve"> (ďalej len „</w:t>
      </w:r>
      <w:r w:rsidR="003279A6" w:rsidRPr="00AE5E6F">
        <w:rPr>
          <w:rFonts w:ascii="Times New Roman" w:eastAsia="Times New Roman" w:hAnsi="Times New Roman" w:cs="Times New Roman"/>
          <w:b/>
          <w:sz w:val="24"/>
          <w:szCs w:val="24"/>
          <w:lang w:eastAsia="de-DE"/>
        </w:rPr>
        <w:t>Správa</w:t>
      </w:r>
      <w:r w:rsidR="003279A6" w:rsidRPr="00AE5E6F">
        <w:rPr>
          <w:rFonts w:ascii="Times New Roman" w:eastAsia="Times New Roman" w:hAnsi="Times New Roman" w:cs="Times New Roman"/>
          <w:sz w:val="24"/>
          <w:szCs w:val="24"/>
          <w:lang w:eastAsia="de-DE"/>
        </w:rPr>
        <w:t>“), v</w:t>
      </w:r>
      <w:r w:rsidR="00E65F72">
        <w:rPr>
          <w:rFonts w:ascii="Times New Roman" w:eastAsia="Times New Roman" w:hAnsi="Times New Roman" w:cs="Times New Roman"/>
          <w:sz w:val="24"/>
          <w:szCs w:val="24"/>
          <w:lang w:eastAsia="de-DE"/>
        </w:rPr>
        <w:t> </w:t>
      </w:r>
      <w:r w:rsidR="003279A6" w:rsidRPr="00AE5E6F">
        <w:rPr>
          <w:rFonts w:ascii="Times New Roman" w:eastAsia="Times New Roman" w:hAnsi="Times New Roman" w:cs="Times New Roman"/>
          <w:sz w:val="24"/>
          <w:szCs w:val="24"/>
          <w:lang w:eastAsia="de-DE"/>
        </w:rPr>
        <w:t xml:space="preserve">ktorej bude opis vykonaných prác ku príslušnému </w:t>
      </w:r>
      <w:r w:rsidR="00694390">
        <w:rPr>
          <w:rFonts w:ascii="Times New Roman" w:eastAsia="Times New Roman" w:hAnsi="Times New Roman" w:cs="Times New Roman"/>
          <w:sz w:val="24"/>
          <w:szCs w:val="24"/>
          <w:lang w:eastAsia="de-DE"/>
        </w:rPr>
        <w:t>kontrolnému dňu</w:t>
      </w:r>
      <w:r w:rsidR="003279A6" w:rsidRPr="00AE5E6F">
        <w:rPr>
          <w:rFonts w:ascii="Times New Roman" w:eastAsia="Times New Roman" w:hAnsi="Times New Roman" w:cs="Times New Roman"/>
          <w:sz w:val="24"/>
          <w:szCs w:val="24"/>
          <w:lang w:eastAsia="de-DE"/>
        </w:rPr>
        <w:t>.</w:t>
      </w:r>
    </w:p>
    <w:p w14:paraId="2679F929" w14:textId="7F773C63" w:rsidR="003279A6" w:rsidRPr="00AE5E6F" w:rsidRDefault="003279A6" w:rsidP="00DE2FC8">
      <w:pPr>
        <w:numPr>
          <w:ilvl w:val="0"/>
          <w:numId w:val="4"/>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Objednávateľ nie je povinný pri záverečnom odovzdaní Diela prevziať Dielo, ktoré nie je riadne </w:t>
      </w:r>
      <w:r w:rsidR="00AF314F">
        <w:rPr>
          <w:rFonts w:ascii="Times New Roman" w:eastAsia="Times New Roman" w:hAnsi="Times New Roman" w:cs="Times New Roman"/>
          <w:sz w:val="24"/>
          <w:szCs w:val="24"/>
          <w:lang w:eastAsia="de-DE"/>
        </w:rPr>
        <w:t>vykonané</w:t>
      </w:r>
      <w:r w:rsidR="00AF314F" w:rsidRPr="00AE5E6F">
        <w:rPr>
          <w:rFonts w:ascii="Times New Roman" w:eastAsia="Times New Roman" w:hAnsi="Times New Roman" w:cs="Times New Roman"/>
          <w:sz w:val="24"/>
          <w:szCs w:val="24"/>
          <w:lang w:eastAsia="de-DE"/>
        </w:rPr>
        <w:t xml:space="preserve"> </w:t>
      </w:r>
      <w:r w:rsidR="009A3EE3" w:rsidRPr="00AE5E6F">
        <w:rPr>
          <w:rFonts w:ascii="Times New Roman" w:eastAsia="Times New Roman" w:hAnsi="Times New Roman" w:cs="Times New Roman"/>
          <w:sz w:val="24"/>
          <w:szCs w:val="24"/>
          <w:lang w:eastAsia="de-DE"/>
        </w:rPr>
        <w:t xml:space="preserve">podľa všetkých požiadaviek tejto </w:t>
      </w:r>
      <w:r w:rsidR="002B46FD" w:rsidRPr="00AE5E6F">
        <w:rPr>
          <w:rFonts w:ascii="Times New Roman" w:eastAsia="Times New Roman" w:hAnsi="Times New Roman" w:cs="Times New Roman"/>
          <w:sz w:val="24"/>
          <w:szCs w:val="24"/>
          <w:lang w:eastAsia="de-DE"/>
        </w:rPr>
        <w:t>Zmluv</w:t>
      </w:r>
      <w:r w:rsidR="009A3EE3" w:rsidRPr="00AE5E6F">
        <w:rPr>
          <w:rFonts w:ascii="Times New Roman" w:eastAsia="Times New Roman" w:hAnsi="Times New Roman" w:cs="Times New Roman"/>
          <w:sz w:val="24"/>
          <w:szCs w:val="24"/>
          <w:lang w:eastAsia="de-DE"/>
        </w:rPr>
        <w:t>y, podľa pokynov Objednávateľa a </w:t>
      </w:r>
      <w:r w:rsidR="00835439">
        <w:rPr>
          <w:rFonts w:ascii="Times New Roman" w:eastAsia="Times New Roman" w:hAnsi="Times New Roman" w:cs="Times New Roman"/>
          <w:sz w:val="24"/>
          <w:szCs w:val="24"/>
          <w:lang w:eastAsia="de-DE"/>
        </w:rPr>
        <w:t>ne</w:t>
      </w:r>
      <w:r w:rsidR="009A3EE3" w:rsidRPr="00AE5E6F">
        <w:rPr>
          <w:rFonts w:ascii="Times New Roman" w:eastAsia="Times New Roman" w:hAnsi="Times New Roman" w:cs="Times New Roman"/>
          <w:sz w:val="24"/>
          <w:szCs w:val="24"/>
          <w:lang w:eastAsia="de-DE"/>
        </w:rPr>
        <w:t>zodpovedá podmienkam stanoveným v </w:t>
      </w:r>
      <w:r w:rsidR="00292BD4" w:rsidRPr="00AE5E6F">
        <w:rPr>
          <w:rFonts w:ascii="Times New Roman" w:eastAsia="Times New Roman" w:hAnsi="Times New Roman" w:cs="Times New Roman"/>
          <w:sz w:val="24"/>
          <w:szCs w:val="24"/>
          <w:lang w:eastAsia="de-DE"/>
        </w:rPr>
        <w:t>p</w:t>
      </w:r>
      <w:r w:rsidR="009A3EE3" w:rsidRPr="00AE5E6F">
        <w:rPr>
          <w:rFonts w:ascii="Times New Roman" w:eastAsia="Times New Roman" w:hAnsi="Times New Roman" w:cs="Times New Roman"/>
          <w:sz w:val="24"/>
          <w:szCs w:val="24"/>
          <w:lang w:eastAsia="de-DE"/>
        </w:rPr>
        <w:t>ríloh</w:t>
      </w:r>
      <w:r w:rsidR="000D2338">
        <w:rPr>
          <w:rFonts w:ascii="Times New Roman" w:eastAsia="Times New Roman" w:hAnsi="Times New Roman" w:cs="Times New Roman"/>
          <w:sz w:val="24"/>
          <w:szCs w:val="24"/>
          <w:lang w:eastAsia="de-DE"/>
        </w:rPr>
        <w:t>e</w:t>
      </w:r>
      <w:r w:rsidR="009A3EE3" w:rsidRPr="00AE5E6F">
        <w:rPr>
          <w:rFonts w:ascii="Times New Roman" w:eastAsia="Times New Roman" w:hAnsi="Times New Roman" w:cs="Times New Roman"/>
          <w:sz w:val="24"/>
          <w:szCs w:val="24"/>
          <w:lang w:eastAsia="de-DE"/>
        </w:rPr>
        <w:t xml:space="preserve"> č. 1</w:t>
      </w:r>
      <w:r w:rsidR="001D7BC0">
        <w:rPr>
          <w:rFonts w:ascii="Times New Roman" w:eastAsia="Times New Roman" w:hAnsi="Times New Roman" w:cs="Times New Roman"/>
          <w:sz w:val="24"/>
          <w:szCs w:val="24"/>
          <w:lang w:eastAsia="de-DE"/>
        </w:rPr>
        <w:t xml:space="preserve"> a v</w:t>
      </w:r>
      <w:r w:rsidR="009A3EE3" w:rsidRPr="00AE5E6F">
        <w:rPr>
          <w:rFonts w:ascii="Times New Roman" w:eastAsia="Times New Roman" w:hAnsi="Times New Roman" w:cs="Times New Roman"/>
          <w:sz w:val="24"/>
          <w:szCs w:val="24"/>
          <w:lang w:eastAsia="de-DE"/>
        </w:rPr>
        <w:t xml:space="preserve"> </w:t>
      </w:r>
      <w:r w:rsidR="00B73CAB">
        <w:rPr>
          <w:rFonts w:ascii="Times New Roman" w:eastAsia="Times New Roman" w:hAnsi="Times New Roman" w:cs="Times New Roman"/>
          <w:sz w:val="24"/>
          <w:szCs w:val="24"/>
          <w:lang w:eastAsia="de-DE"/>
        </w:rPr>
        <w:t>p</w:t>
      </w:r>
      <w:r w:rsidR="001D7BC0">
        <w:rPr>
          <w:rFonts w:ascii="Times New Roman" w:eastAsia="Times New Roman" w:hAnsi="Times New Roman" w:cs="Times New Roman"/>
          <w:sz w:val="24"/>
          <w:szCs w:val="24"/>
          <w:lang w:eastAsia="de-DE"/>
        </w:rPr>
        <w:t xml:space="preserve">rílohe č. 2 </w:t>
      </w:r>
      <w:r w:rsidR="000D2338">
        <w:rPr>
          <w:rFonts w:ascii="Times New Roman" w:eastAsia="Times New Roman" w:hAnsi="Times New Roman" w:cs="Times New Roman"/>
          <w:sz w:val="24"/>
          <w:szCs w:val="24"/>
          <w:lang w:eastAsia="de-DE"/>
        </w:rPr>
        <w:t>Zmluvy</w:t>
      </w:r>
      <w:r w:rsidRPr="00AE5E6F">
        <w:rPr>
          <w:rFonts w:ascii="Times New Roman" w:eastAsia="Times New Roman" w:hAnsi="Times New Roman" w:cs="Times New Roman"/>
          <w:sz w:val="24"/>
          <w:szCs w:val="24"/>
          <w:lang w:eastAsia="de-DE"/>
        </w:rPr>
        <w:t xml:space="preserve">. V takomto prípade do </w:t>
      </w:r>
      <w:r w:rsidR="00ED55DE">
        <w:rPr>
          <w:rFonts w:ascii="Times New Roman" w:eastAsia="Times New Roman" w:hAnsi="Times New Roman" w:cs="Times New Roman"/>
          <w:sz w:val="24"/>
          <w:szCs w:val="24"/>
          <w:lang w:eastAsia="de-DE"/>
        </w:rPr>
        <w:t>10</w:t>
      </w:r>
      <w:r w:rsidR="00ED55DE" w:rsidRPr="00AE5E6F">
        <w:rPr>
          <w:rFonts w:ascii="Times New Roman" w:eastAsia="Times New Roman" w:hAnsi="Times New Roman" w:cs="Times New Roman"/>
          <w:sz w:val="24"/>
          <w:szCs w:val="24"/>
          <w:lang w:eastAsia="de-DE"/>
        </w:rPr>
        <w:t xml:space="preserve"> </w:t>
      </w:r>
      <w:r w:rsidR="00662D9C" w:rsidRPr="00AE5E6F">
        <w:rPr>
          <w:rFonts w:ascii="Times New Roman" w:eastAsia="Times New Roman" w:hAnsi="Times New Roman" w:cs="Times New Roman"/>
          <w:sz w:val="24"/>
          <w:szCs w:val="24"/>
          <w:lang w:eastAsia="de-DE"/>
        </w:rPr>
        <w:t>(</w:t>
      </w:r>
      <w:r w:rsidR="00ED55DE">
        <w:rPr>
          <w:rFonts w:ascii="Times New Roman" w:eastAsia="Times New Roman" w:hAnsi="Times New Roman" w:cs="Times New Roman"/>
          <w:sz w:val="24"/>
          <w:szCs w:val="24"/>
          <w:lang w:eastAsia="de-DE"/>
        </w:rPr>
        <w:t>desiatich</w:t>
      </w:r>
      <w:r w:rsidRPr="00AE5E6F">
        <w:rPr>
          <w:rFonts w:ascii="Times New Roman" w:eastAsia="Times New Roman" w:hAnsi="Times New Roman" w:cs="Times New Roman"/>
          <w:sz w:val="24"/>
          <w:szCs w:val="24"/>
          <w:lang w:eastAsia="de-DE"/>
        </w:rPr>
        <w:t>) pracovných dní od</w:t>
      </w:r>
      <w:r w:rsidR="00662D9C" w:rsidRPr="00AE5E6F">
        <w:rPr>
          <w:rFonts w:ascii="Times New Roman" w:eastAsia="Times New Roman" w:hAnsi="Times New Roman" w:cs="Times New Roman"/>
          <w:sz w:val="24"/>
          <w:szCs w:val="24"/>
          <w:lang w:eastAsia="de-DE"/>
        </w:rPr>
        <w:t xml:space="preserve">o dňa </w:t>
      </w:r>
      <w:r w:rsidRPr="00AE5E6F">
        <w:rPr>
          <w:rFonts w:ascii="Times New Roman" w:eastAsia="Times New Roman" w:hAnsi="Times New Roman" w:cs="Times New Roman"/>
          <w:sz w:val="24"/>
          <w:szCs w:val="24"/>
          <w:lang w:eastAsia="de-DE"/>
        </w:rPr>
        <w:t>predloženia Diela na prevzatie</w:t>
      </w:r>
      <w:r w:rsidR="00AF314F">
        <w:rPr>
          <w:rFonts w:ascii="Times New Roman" w:eastAsia="Times New Roman" w:hAnsi="Times New Roman" w:cs="Times New Roman"/>
          <w:sz w:val="24"/>
          <w:szCs w:val="24"/>
          <w:lang w:eastAsia="de-DE"/>
        </w:rPr>
        <w:t>,</w:t>
      </w:r>
      <w:r w:rsidRPr="00AE5E6F">
        <w:rPr>
          <w:rFonts w:ascii="Times New Roman" w:eastAsia="Times New Roman" w:hAnsi="Times New Roman" w:cs="Times New Roman"/>
          <w:sz w:val="24"/>
          <w:szCs w:val="24"/>
          <w:lang w:eastAsia="de-DE"/>
        </w:rPr>
        <w:t xml:space="preserve"> predloží </w:t>
      </w:r>
      <w:r w:rsidR="000242FA" w:rsidRPr="00AE5E6F">
        <w:rPr>
          <w:rFonts w:ascii="Times New Roman" w:eastAsia="Times New Roman" w:hAnsi="Times New Roman" w:cs="Times New Roman"/>
          <w:sz w:val="24"/>
          <w:szCs w:val="24"/>
          <w:lang w:eastAsia="de-DE"/>
        </w:rPr>
        <w:t>Objednávateľ</w:t>
      </w:r>
      <w:r w:rsidRPr="00AE5E6F">
        <w:rPr>
          <w:rFonts w:ascii="Times New Roman" w:eastAsia="Times New Roman" w:hAnsi="Times New Roman" w:cs="Times New Roman"/>
          <w:sz w:val="24"/>
          <w:szCs w:val="24"/>
          <w:lang w:eastAsia="de-DE"/>
        </w:rPr>
        <w:t xml:space="preserve"> </w:t>
      </w:r>
      <w:r w:rsidR="0029281E" w:rsidRPr="00AE5E6F">
        <w:rPr>
          <w:rFonts w:ascii="Times New Roman" w:eastAsia="Times New Roman" w:hAnsi="Times New Roman" w:cs="Times New Roman"/>
          <w:sz w:val="24"/>
          <w:szCs w:val="24"/>
          <w:lang w:eastAsia="de-DE"/>
        </w:rPr>
        <w:t>Zhotoviteľ</w:t>
      </w:r>
      <w:r w:rsidR="009D6335" w:rsidRPr="00AE5E6F">
        <w:rPr>
          <w:rFonts w:ascii="Times New Roman" w:eastAsia="Times New Roman" w:hAnsi="Times New Roman" w:cs="Times New Roman"/>
          <w:sz w:val="24"/>
          <w:szCs w:val="24"/>
          <w:lang w:eastAsia="de-DE"/>
        </w:rPr>
        <w:t>ovi</w:t>
      </w:r>
      <w:r w:rsidRPr="00AE5E6F">
        <w:rPr>
          <w:rFonts w:ascii="Times New Roman" w:eastAsia="Times New Roman" w:hAnsi="Times New Roman" w:cs="Times New Roman"/>
          <w:sz w:val="24"/>
          <w:szCs w:val="24"/>
          <w:lang w:eastAsia="de-DE"/>
        </w:rPr>
        <w:t xml:space="preserve"> písomne pripomienky k Dielu. Pripomienkou </w:t>
      </w:r>
      <w:r w:rsidR="000242FA" w:rsidRPr="00AE5E6F">
        <w:rPr>
          <w:rFonts w:ascii="Times New Roman" w:eastAsia="Times New Roman" w:hAnsi="Times New Roman" w:cs="Times New Roman"/>
          <w:sz w:val="24"/>
          <w:szCs w:val="24"/>
          <w:lang w:eastAsia="de-DE"/>
        </w:rPr>
        <w:t>Objednávateľ</w:t>
      </w:r>
      <w:r w:rsidRPr="00AE5E6F">
        <w:rPr>
          <w:rFonts w:ascii="Times New Roman" w:eastAsia="Times New Roman" w:hAnsi="Times New Roman" w:cs="Times New Roman"/>
          <w:sz w:val="24"/>
          <w:szCs w:val="24"/>
          <w:lang w:eastAsia="de-DE"/>
        </w:rPr>
        <w:t xml:space="preserve">a sa rozumie pripomienka k vecnej stránke Diela. Po predložení pripomienok </w:t>
      </w:r>
      <w:r w:rsidR="000242FA" w:rsidRPr="00AE5E6F">
        <w:rPr>
          <w:rFonts w:ascii="Times New Roman" w:eastAsia="Times New Roman" w:hAnsi="Times New Roman" w:cs="Times New Roman"/>
          <w:sz w:val="24"/>
          <w:szCs w:val="24"/>
          <w:lang w:eastAsia="de-DE"/>
        </w:rPr>
        <w:t>Objednávateľ</w:t>
      </w:r>
      <w:r w:rsidRPr="00AE5E6F">
        <w:rPr>
          <w:rFonts w:ascii="Times New Roman" w:eastAsia="Times New Roman" w:hAnsi="Times New Roman" w:cs="Times New Roman"/>
          <w:sz w:val="24"/>
          <w:szCs w:val="24"/>
          <w:lang w:eastAsia="de-DE"/>
        </w:rPr>
        <w:t xml:space="preserve">om je </w:t>
      </w:r>
      <w:r w:rsidR="001A1259" w:rsidRPr="00AE5E6F">
        <w:rPr>
          <w:rFonts w:ascii="Times New Roman" w:eastAsia="Times New Roman" w:hAnsi="Times New Roman" w:cs="Times New Roman"/>
          <w:sz w:val="24"/>
          <w:szCs w:val="24"/>
          <w:lang w:eastAsia="de-DE"/>
        </w:rPr>
        <w:t>Zhotoviteľ</w:t>
      </w:r>
      <w:r w:rsidRPr="00AE5E6F">
        <w:rPr>
          <w:rFonts w:ascii="Times New Roman" w:eastAsia="Times New Roman" w:hAnsi="Times New Roman" w:cs="Times New Roman"/>
          <w:sz w:val="24"/>
          <w:szCs w:val="24"/>
          <w:lang w:eastAsia="de-DE"/>
        </w:rPr>
        <w:t xml:space="preserve"> povinný Dielo upraviť do </w:t>
      </w:r>
      <w:r w:rsidR="00FF3801">
        <w:rPr>
          <w:rFonts w:ascii="Times New Roman" w:eastAsia="Times New Roman" w:hAnsi="Times New Roman" w:cs="Times New Roman"/>
          <w:sz w:val="24"/>
          <w:szCs w:val="24"/>
          <w:lang w:eastAsia="de-DE"/>
        </w:rPr>
        <w:t>15</w:t>
      </w:r>
      <w:r w:rsidR="00662D9C" w:rsidRPr="00AE5E6F">
        <w:rPr>
          <w:rFonts w:ascii="Times New Roman" w:eastAsia="Times New Roman" w:hAnsi="Times New Roman" w:cs="Times New Roman"/>
          <w:sz w:val="24"/>
          <w:szCs w:val="24"/>
          <w:lang w:eastAsia="de-DE"/>
        </w:rPr>
        <w:t xml:space="preserve"> (</w:t>
      </w:r>
      <w:r w:rsidR="00FF3801">
        <w:rPr>
          <w:rFonts w:ascii="Times New Roman" w:eastAsia="Times New Roman" w:hAnsi="Times New Roman" w:cs="Times New Roman"/>
          <w:sz w:val="24"/>
          <w:szCs w:val="24"/>
          <w:lang w:eastAsia="de-DE"/>
        </w:rPr>
        <w:t>pätnástich</w:t>
      </w:r>
      <w:r w:rsidRPr="00AE5E6F">
        <w:rPr>
          <w:rFonts w:ascii="Times New Roman" w:eastAsia="Times New Roman" w:hAnsi="Times New Roman" w:cs="Times New Roman"/>
          <w:sz w:val="24"/>
          <w:szCs w:val="24"/>
          <w:lang w:eastAsia="de-DE"/>
        </w:rPr>
        <w:t xml:space="preserve">) pracovných dní od doručenia pripomienok </w:t>
      </w:r>
      <w:r w:rsidR="000242FA" w:rsidRPr="00AE5E6F">
        <w:rPr>
          <w:rFonts w:ascii="Times New Roman" w:eastAsia="Times New Roman" w:hAnsi="Times New Roman" w:cs="Times New Roman"/>
          <w:sz w:val="24"/>
          <w:szCs w:val="24"/>
          <w:lang w:eastAsia="de-DE"/>
        </w:rPr>
        <w:t>Objednávateľ</w:t>
      </w:r>
      <w:r w:rsidRPr="00AE5E6F">
        <w:rPr>
          <w:rFonts w:ascii="Times New Roman" w:eastAsia="Times New Roman" w:hAnsi="Times New Roman" w:cs="Times New Roman"/>
          <w:sz w:val="24"/>
          <w:szCs w:val="24"/>
          <w:lang w:eastAsia="de-DE"/>
        </w:rPr>
        <w:t xml:space="preserve">a. Objednávateľ následne oznámi </w:t>
      </w:r>
      <w:r w:rsidR="0029281E" w:rsidRPr="00AE5E6F">
        <w:rPr>
          <w:rFonts w:ascii="Times New Roman" w:eastAsia="Times New Roman" w:hAnsi="Times New Roman" w:cs="Times New Roman"/>
          <w:sz w:val="24"/>
          <w:szCs w:val="24"/>
          <w:lang w:eastAsia="de-DE"/>
        </w:rPr>
        <w:t>Zhotoviteľ</w:t>
      </w:r>
      <w:r w:rsidR="009D6335" w:rsidRPr="00AE5E6F">
        <w:rPr>
          <w:rFonts w:ascii="Times New Roman" w:eastAsia="Times New Roman" w:hAnsi="Times New Roman" w:cs="Times New Roman"/>
          <w:sz w:val="24"/>
          <w:szCs w:val="24"/>
          <w:lang w:eastAsia="de-DE"/>
        </w:rPr>
        <w:t>ovi</w:t>
      </w:r>
      <w:r w:rsidRPr="00AE5E6F">
        <w:rPr>
          <w:rFonts w:ascii="Times New Roman" w:eastAsia="Times New Roman" w:hAnsi="Times New Roman" w:cs="Times New Roman"/>
          <w:sz w:val="24"/>
          <w:szCs w:val="24"/>
          <w:lang w:eastAsia="de-DE"/>
        </w:rPr>
        <w:t xml:space="preserve"> nový termín záverečného odovzdania Diela. Toto ustanovenie sa použije obdobne aj pre opätovne vznesené pripomienky. </w:t>
      </w:r>
      <w:r w:rsidR="00694390">
        <w:rPr>
          <w:rFonts w:ascii="Times New Roman" w:eastAsia="Times New Roman" w:hAnsi="Times New Roman" w:cs="Times New Roman"/>
          <w:sz w:val="24"/>
          <w:szCs w:val="24"/>
          <w:lang w:eastAsia="de-DE"/>
        </w:rPr>
        <w:t xml:space="preserve">Na vylúčenie pochybností platí, že lehoty podľa tohto ustanovenia Zmluvy sa započítavajú do celkovej lehoty na vykonanie Diela podľa ods. 1 písm. a) tohto článku Zmluvy. V prípade nedodržania lehôt podľa tohto ustanovenia Zmluvy zo strany Objednávateľa sa celková lehota na vykonanie Diela predĺži o dobu omeškania Objednávateľa. </w:t>
      </w:r>
    </w:p>
    <w:p w14:paraId="30586F8A" w14:textId="6A8AB0E2" w:rsidR="003279A6" w:rsidRPr="00AE5E6F" w:rsidRDefault="003279A6" w:rsidP="00DE2FC8">
      <w:pPr>
        <w:numPr>
          <w:ilvl w:val="0"/>
          <w:numId w:val="4"/>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Okrem riadnych kontrolných dní</w:t>
      </w:r>
      <w:r w:rsidR="00292BD4" w:rsidRPr="00AE5E6F">
        <w:rPr>
          <w:rFonts w:ascii="Times New Roman" w:eastAsia="Times New Roman" w:hAnsi="Times New Roman" w:cs="Times New Roman"/>
          <w:sz w:val="24"/>
          <w:szCs w:val="24"/>
          <w:lang w:eastAsia="de-DE"/>
        </w:rPr>
        <w:t xml:space="preserve"> podľa odseku 1</w:t>
      </w:r>
      <w:r w:rsidR="00500CE2">
        <w:rPr>
          <w:rFonts w:ascii="Times New Roman" w:eastAsia="Times New Roman" w:hAnsi="Times New Roman" w:cs="Times New Roman"/>
          <w:sz w:val="24"/>
          <w:szCs w:val="24"/>
          <w:lang w:eastAsia="de-DE"/>
        </w:rPr>
        <w:t>3</w:t>
      </w:r>
      <w:r w:rsidR="00292BD4" w:rsidRPr="00AE5E6F">
        <w:rPr>
          <w:rFonts w:ascii="Times New Roman" w:eastAsia="Times New Roman" w:hAnsi="Times New Roman" w:cs="Times New Roman"/>
          <w:sz w:val="24"/>
          <w:szCs w:val="24"/>
          <w:lang w:eastAsia="de-DE"/>
        </w:rPr>
        <w:t xml:space="preserve"> </w:t>
      </w:r>
      <w:r w:rsidR="00AF314F">
        <w:rPr>
          <w:rFonts w:ascii="Times New Roman" w:eastAsia="Times New Roman" w:hAnsi="Times New Roman" w:cs="Times New Roman"/>
          <w:sz w:val="24"/>
          <w:szCs w:val="24"/>
          <w:lang w:eastAsia="de-DE"/>
        </w:rPr>
        <w:t xml:space="preserve">a 14 </w:t>
      </w:r>
      <w:r w:rsidR="00292BD4" w:rsidRPr="00AE5E6F">
        <w:rPr>
          <w:rFonts w:ascii="Times New Roman" w:eastAsia="Times New Roman" w:hAnsi="Times New Roman" w:cs="Times New Roman"/>
          <w:sz w:val="24"/>
          <w:szCs w:val="24"/>
          <w:lang w:eastAsia="de-DE"/>
        </w:rPr>
        <w:t>tohto článku Zmluvy</w:t>
      </w:r>
      <w:r w:rsidRPr="00AE5E6F">
        <w:rPr>
          <w:rFonts w:ascii="Times New Roman" w:eastAsia="Times New Roman" w:hAnsi="Times New Roman" w:cs="Times New Roman"/>
          <w:sz w:val="24"/>
          <w:szCs w:val="24"/>
          <w:lang w:eastAsia="de-DE"/>
        </w:rPr>
        <w:t xml:space="preserve"> sa </w:t>
      </w:r>
      <w:r w:rsidR="001A1259" w:rsidRPr="00AE5E6F">
        <w:rPr>
          <w:rFonts w:ascii="Times New Roman" w:eastAsia="Times New Roman" w:hAnsi="Times New Roman" w:cs="Times New Roman"/>
          <w:sz w:val="24"/>
          <w:szCs w:val="24"/>
          <w:lang w:eastAsia="de-DE"/>
        </w:rPr>
        <w:t>Zhotoviteľ</w:t>
      </w:r>
      <w:r w:rsidRPr="00AE5E6F">
        <w:rPr>
          <w:rFonts w:ascii="Times New Roman" w:eastAsia="Times New Roman" w:hAnsi="Times New Roman" w:cs="Times New Roman"/>
          <w:sz w:val="24"/>
          <w:szCs w:val="24"/>
          <w:lang w:eastAsia="de-DE"/>
        </w:rPr>
        <w:t xml:space="preserve"> zaväzuje priebežne</w:t>
      </w:r>
      <w:r w:rsidR="00835439">
        <w:rPr>
          <w:rFonts w:ascii="Times New Roman" w:eastAsia="Times New Roman" w:hAnsi="Times New Roman" w:cs="Times New Roman"/>
          <w:sz w:val="24"/>
          <w:szCs w:val="24"/>
          <w:lang w:eastAsia="de-DE"/>
        </w:rPr>
        <w:t>,</w:t>
      </w:r>
      <w:r w:rsidRPr="00AE5E6F">
        <w:rPr>
          <w:rFonts w:ascii="Times New Roman" w:eastAsia="Times New Roman" w:hAnsi="Times New Roman" w:cs="Times New Roman"/>
          <w:sz w:val="24"/>
          <w:szCs w:val="24"/>
          <w:lang w:eastAsia="de-DE"/>
        </w:rPr>
        <w:t xml:space="preserve"> </w:t>
      </w:r>
      <w:r w:rsidR="00625F3E" w:rsidRPr="00AE5E6F">
        <w:rPr>
          <w:rFonts w:ascii="Times New Roman" w:eastAsia="Times New Roman" w:hAnsi="Times New Roman" w:cs="Times New Roman"/>
          <w:sz w:val="24"/>
          <w:szCs w:val="24"/>
          <w:lang w:eastAsia="de-DE"/>
        </w:rPr>
        <w:t xml:space="preserve">na základe </w:t>
      </w:r>
      <w:r w:rsidR="00835439">
        <w:rPr>
          <w:rFonts w:ascii="Times New Roman" w:eastAsia="Times New Roman" w:hAnsi="Times New Roman" w:cs="Times New Roman"/>
          <w:sz w:val="24"/>
          <w:szCs w:val="24"/>
          <w:lang w:eastAsia="de-DE"/>
        </w:rPr>
        <w:t>písomnej</w:t>
      </w:r>
      <w:r w:rsidR="00835439" w:rsidRPr="00AE5E6F">
        <w:rPr>
          <w:rFonts w:ascii="Times New Roman" w:eastAsia="Times New Roman" w:hAnsi="Times New Roman" w:cs="Times New Roman"/>
          <w:sz w:val="24"/>
          <w:szCs w:val="24"/>
          <w:lang w:eastAsia="de-DE"/>
        </w:rPr>
        <w:t xml:space="preserve"> </w:t>
      </w:r>
      <w:r w:rsidR="00625F3E" w:rsidRPr="00AE5E6F">
        <w:rPr>
          <w:rFonts w:ascii="Times New Roman" w:eastAsia="Times New Roman" w:hAnsi="Times New Roman" w:cs="Times New Roman"/>
          <w:sz w:val="24"/>
          <w:szCs w:val="24"/>
          <w:lang w:eastAsia="de-DE"/>
        </w:rPr>
        <w:t>výzvy</w:t>
      </w:r>
      <w:r w:rsidR="00835439">
        <w:rPr>
          <w:rFonts w:ascii="Times New Roman" w:eastAsia="Times New Roman" w:hAnsi="Times New Roman" w:cs="Times New Roman"/>
          <w:sz w:val="24"/>
          <w:szCs w:val="24"/>
          <w:lang w:eastAsia="de-DE"/>
        </w:rPr>
        <w:t xml:space="preserve"> </w:t>
      </w:r>
      <w:r w:rsidR="00625F3E" w:rsidRPr="00AE5E6F">
        <w:rPr>
          <w:rFonts w:ascii="Times New Roman" w:eastAsia="Times New Roman" w:hAnsi="Times New Roman" w:cs="Times New Roman"/>
          <w:sz w:val="24"/>
          <w:szCs w:val="24"/>
          <w:lang w:eastAsia="de-DE"/>
        </w:rPr>
        <w:t>Objednávateľa</w:t>
      </w:r>
      <w:r w:rsidR="00835439">
        <w:rPr>
          <w:rFonts w:ascii="Times New Roman" w:eastAsia="Times New Roman" w:hAnsi="Times New Roman" w:cs="Times New Roman"/>
          <w:sz w:val="24"/>
          <w:szCs w:val="24"/>
          <w:lang w:eastAsia="de-DE"/>
        </w:rPr>
        <w:t>,</w:t>
      </w:r>
      <w:r w:rsidR="00625F3E" w:rsidRPr="00AE5E6F">
        <w:rPr>
          <w:rFonts w:ascii="Times New Roman" w:eastAsia="Times New Roman" w:hAnsi="Times New Roman" w:cs="Times New Roman"/>
          <w:sz w:val="24"/>
          <w:szCs w:val="24"/>
          <w:lang w:eastAsia="de-DE"/>
        </w:rPr>
        <w:t xml:space="preserve"> </w:t>
      </w:r>
      <w:r w:rsidRPr="00AE5E6F">
        <w:rPr>
          <w:rFonts w:ascii="Times New Roman" w:eastAsia="Times New Roman" w:hAnsi="Times New Roman" w:cs="Times New Roman"/>
          <w:sz w:val="24"/>
          <w:szCs w:val="24"/>
          <w:lang w:eastAsia="de-DE"/>
        </w:rPr>
        <w:t xml:space="preserve">zasielať </w:t>
      </w:r>
      <w:r w:rsidR="000242FA" w:rsidRPr="00AE5E6F">
        <w:rPr>
          <w:rFonts w:ascii="Times New Roman" w:eastAsia="Times New Roman" w:hAnsi="Times New Roman" w:cs="Times New Roman"/>
          <w:sz w:val="24"/>
          <w:szCs w:val="24"/>
          <w:lang w:eastAsia="de-DE"/>
        </w:rPr>
        <w:t>Objednávateľ</w:t>
      </w:r>
      <w:r w:rsidRPr="00AE5E6F">
        <w:rPr>
          <w:rFonts w:ascii="Times New Roman" w:eastAsia="Times New Roman" w:hAnsi="Times New Roman" w:cs="Times New Roman"/>
          <w:sz w:val="24"/>
          <w:szCs w:val="24"/>
          <w:lang w:eastAsia="de-DE"/>
        </w:rPr>
        <w:t xml:space="preserve">ovi </w:t>
      </w:r>
      <w:r w:rsidR="00694390">
        <w:rPr>
          <w:rFonts w:ascii="Times New Roman" w:eastAsia="Times New Roman" w:hAnsi="Times New Roman" w:cs="Times New Roman"/>
          <w:sz w:val="24"/>
          <w:szCs w:val="24"/>
          <w:lang w:eastAsia="de-DE"/>
        </w:rPr>
        <w:t>informácie o postupe prác na Diele</w:t>
      </w:r>
      <w:r w:rsidRPr="00AE5E6F">
        <w:rPr>
          <w:rFonts w:ascii="Times New Roman" w:eastAsia="Times New Roman" w:hAnsi="Times New Roman" w:cs="Times New Roman"/>
          <w:sz w:val="24"/>
          <w:szCs w:val="24"/>
          <w:lang w:eastAsia="de-DE"/>
        </w:rPr>
        <w:t>.</w:t>
      </w:r>
    </w:p>
    <w:p w14:paraId="4BBBCC36" w14:textId="76F5B73F" w:rsidR="00175A73" w:rsidRPr="00AE5E6F" w:rsidRDefault="007F507B" w:rsidP="00DE2FC8">
      <w:pPr>
        <w:numPr>
          <w:ilvl w:val="0"/>
          <w:numId w:val="4"/>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lastRenderedPageBreak/>
        <w:t>Zhotoviteľ</w:t>
      </w:r>
      <w:r w:rsidR="00175A73" w:rsidRPr="00AE5E6F">
        <w:rPr>
          <w:rFonts w:ascii="Times New Roman" w:eastAsia="Times New Roman" w:hAnsi="Times New Roman" w:cs="Times New Roman"/>
          <w:sz w:val="24"/>
          <w:szCs w:val="24"/>
          <w:lang w:eastAsia="de-DE"/>
        </w:rPr>
        <w:t xml:space="preserve"> po </w:t>
      </w:r>
      <w:r w:rsidR="00AF314F">
        <w:rPr>
          <w:rFonts w:ascii="Times New Roman" w:eastAsia="Times New Roman" w:hAnsi="Times New Roman" w:cs="Times New Roman"/>
          <w:sz w:val="24"/>
          <w:szCs w:val="24"/>
          <w:lang w:eastAsia="de-DE"/>
        </w:rPr>
        <w:t>vykonaní</w:t>
      </w:r>
      <w:r w:rsidR="00AF314F" w:rsidRPr="00AE5E6F">
        <w:rPr>
          <w:rFonts w:ascii="Times New Roman" w:eastAsia="Times New Roman" w:hAnsi="Times New Roman" w:cs="Times New Roman"/>
          <w:sz w:val="24"/>
          <w:szCs w:val="24"/>
          <w:lang w:eastAsia="de-DE"/>
        </w:rPr>
        <w:t xml:space="preserve"> </w:t>
      </w:r>
      <w:r w:rsidR="00175A73" w:rsidRPr="00AE5E6F">
        <w:rPr>
          <w:rFonts w:ascii="Times New Roman" w:eastAsia="Times New Roman" w:hAnsi="Times New Roman" w:cs="Times New Roman"/>
          <w:sz w:val="24"/>
          <w:szCs w:val="24"/>
          <w:lang w:eastAsia="de-DE"/>
        </w:rPr>
        <w:t xml:space="preserve">Diela vyzve </w:t>
      </w:r>
      <w:r w:rsidR="000242FA" w:rsidRPr="00AE5E6F">
        <w:rPr>
          <w:rFonts w:ascii="Times New Roman" w:eastAsia="Times New Roman" w:hAnsi="Times New Roman" w:cs="Times New Roman"/>
          <w:sz w:val="24"/>
          <w:szCs w:val="24"/>
          <w:lang w:eastAsia="de-DE"/>
        </w:rPr>
        <w:t>Objednávateľ</w:t>
      </w:r>
      <w:r w:rsidR="00175A73" w:rsidRPr="00AE5E6F">
        <w:rPr>
          <w:rFonts w:ascii="Times New Roman" w:eastAsia="Times New Roman" w:hAnsi="Times New Roman" w:cs="Times New Roman"/>
          <w:sz w:val="24"/>
          <w:szCs w:val="24"/>
          <w:lang w:eastAsia="de-DE"/>
        </w:rPr>
        <w:t xml:space="preserve">a e-mailom alebo písomne, na adresu uvedenú v záhlaví </w:t>
      </w:r>
      <w:r w:rsidR="002B46FD" w:rsidRPr="00AE5E6F">
        <w:rPr>
          <w:rFonts w:ascii="Times New Roman" w:eastAsia="Times New Roman" w:hAnsi="Times New Roman" w:cs="Times New Roman"/>
          <w:sz w:val="24"/>
          <w:szCs w:val="24"/>
          <w:lang w:eastAsia="de-DE"/>
        </w:rPr>
        <w:t>Zmluv</w:t>
      </w:r>
      <w:r w:rsidR="00175A73" w:rsidRPr="00AE5E6F">
        <w:rPr>
          <w:rFonts w:ascii="Times New Roman" w:eastAsia="Times New Roman" w:hAnsi="Times New Roman" w:cs="Times New Roman"/>
          <w:sz w:val="24"/>
          <w:szCs w:val="24"/>
          <w:lang w:eastAsia="de-DE"/>
        </w:rPr>
        <w:t xml:space="preserve">y, najmenej 24 (dvadsaťštyri) hodín vopred na jeho prevzatie v sídle </w:t>
      </w:r>
      <w:r w:rsidR="000242FA" w:rsidRPr="00AE5E6F">
        <w:rPr>
          <w:rFonts w:ascii="Times New Roman" w:eastAsia="Times New Roman" w:hAnsi="Times New Roman" w:cs="Times New Roman"/>
          <w:sz w:val="24"/>
          <w:szCs w:val="24"/>
          <w:lang w:eastAsia="de-DE"/>
        </w:rPr>
        <w:t>Objednávateľ</w:t>
      </w:r>
      <w:r w:rsidR="00175A73" w:rsidRPr="00AE5E6F">
        <w:rPr>
          <w:rFonts w:ascii="Times New Roman" w:eastAsia="Times New Roman" w:hAnsi="Times New Roman" w:cs="Times New Roman"/>
          <w:sz w:val="24"/>
          <w:szCs w:val="24"/>
          <w:lang w:eastAsia="de-DE"/>
        </w:rPr>
        <w:t>a.</w:t>
      </w:r>
    </w:p>
    <w:p w14:paraId="7E960D9A" w14:textId="1B47CB3F" w:rsidR="00175A73" w:rsidRDefault="00175A73" w:rsidP="00DE2FC8">
      <w:pPr>
        <w:numPr>
          <w:ilvl w:val="0"/>
          <w:numId w:val="4"/>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Objednávateľ sa zaväzuje riadne </w:t>
      </w:r>
      <w:r w:rsidR="00BC4A78" w:rsidRPr="00AE5E6F">
        <w:rPr>
          <w:rFonts w:ascii="Times New Roman" w:eastAsia="Times New Roman" w:hAnsi="Times New Roman" w:cs="Times New Roman"/>
          <w:sz w:val="24"/>
          <w:szCs w:val="24"/>
          <w:lang w:eastAsia="de-DE"/>
        </w:rPr>
        <w:t xml:space="preserve">vykonané </w:t>
      </w:r>
      <w:r w:rsidRPr="00AE5E6F">
        <w:rPr>
          <w:rFonts w:ascii="Times New Roman" w:eastAsia="Times New Roman" w:hAnsi="Times New Roman" w:cs="Times New Roman"/>
          <w:sz w:val="24"/>
          <w:szCs w:val="24"/>
          <w:lang w:eastAsia="de-DE"/>
        </w:rPr>
        <w:t xml:space="preserve">Dielo prevziať. Dielo je prevzaté </w:t>
      </w:r>
      <w:r w:rsidR="000242FA" w:rsidRPr="00AE5E6F">
        <w:rPr>
          <w:rFonts w:ascii="Times New Roman" w:eastAsia="Times New Roman" w:hAnsi="Times New Roman" w:cs="Times New Roman"/>
          <w:sz w:val="24"/>
          <w:szCs w:val="24"/>
          <w:lang w:eastAsia="de-DE"/>
        </w:rPr>
        <w:t>Objednávateľ</w:t>
      </w:r>
      <w:r w:rsidRPr="00AE5E6F">
        <w:rPr>
          <w:rFonts w:ascii="Times New Roman" w:eastAsia="Times New Roman" w:hAnsi="Times New Roman" w:cs="Times New Roman"/>
          <w:sz w:val="24"/>
          <w:szCs w:val="24"/>
          <w:lang w:eastAsia="de-DE"/>
        </w:rPr>
        <w:t xml:space="preserve">om momentom podpísania preberacieho protokolu. Preberací protokol bude obsahovať označenie </w:t>
      </w:r>
      <w:r w:rsidR="00786267" w:rsidRPr="00AE5E6F">
        <w:rPr>
          <w:rFonts w:ascii="Times New Roman" w:eastAsia="Times New Roman" w:hAnsi="Times New Roman" w:cs="Times New Roman"/>
          <w:sz w:val="24"/>
          <w:szCs w:val="24"/>
          <w:lang w:eastAsia="de-DE"/>
        </w:rPr>
        <w:t>D</w:t>
      </w:r>
      <w:r w:rsidRPr="00AE5E6F">
        <w:rPr>
          <w:rFonts w:ascii="Times New Roman" w:eastAsia="Times New Roman" w:hAnsi="Times New Roman" w:cs="Times New Roman"/>
          <w:sz w:val="24"/>
          <w:szCs w:val="24"/>
          <w:lang w:eastAsia="de-DE"/>
        </w:rPr>
        <w:t xml:space="preserve">iela, číslo </w:t>
      </w:r>
      <w:r w:rsidR="002B46FD" w:rsidRPr="00AE5E6F">
        <w:rPr>
          <w:rFonts w:ascii="Times New Roman" w:eastAsia="Times New Roman" w:hAnsi="Times New Roman" w:cs="Times New Roman"/>
          <w:sz w:val="24"/>
          <w:szCs w:val="24"/>
          <w:lang w:eastAsia="de-DE"/>
        </w:rPr>
        <w:t>Zmluv</w:t>
      </w:r>
      <w:r w:rsidR="00786267" w:rsidRPr="00AE5E6F">
        <w:rPr>
          <w:rFonts w:ascii="Times New Roman" w:eastAsia="Times New Roman" w:hAnsi="Times New Roman" w:cs="Times New Roman"/>
          <w:sz w:val="24"/>
          <w:szCs w:val="24"/>
          <w:lang w:eastAsia="de-DE"/>
        </w:rPr>
        <w:t>y</w:t>
      </w:r>
      <w:r w:rsidRPr="00AE5E6F">
        <w:rPr>
          <w:rFonts w:ascii="Times New Roman" w:eastAsia="Times New Roman" w:hAnsi="Times New Roman" w:cs="Times New Roman"/>
          <w:sz w:val="24"/>
          <w:szCs w:val="24"/>
          <w:lang w:eastAsia="de-DE"/>
        </w:rPr>
        <w:t xml:space="preserve">, dátum podpisu preberacieho protokolu, meno a podpis osoby </w:t>
      </w:r>
      <w:r w:rsidR="000242FA" w:rsidRPr="00AE5E6F">
        <w:rPr>
          <w:rFonts w:ascii="Times New Roman" w:eastAsia="Times New Roman" w:hAnsi="Times New Roman" w:cs="Times New Roman"/>
          <w:sz w:val="24"/>
          <w:szCs w:val="24"/>
          <w:lang w:eastAsia="de-DE"/>
        </w:rPr>
        <w:t>Objednávateľ</w:t>
      </w:r>
      <w:r w:rsidRPr="00AE5E6F">
        <w:rPr>
          <w:rFonts w:ascii="Times New Roman" w:eastAsia="Times New Roman" w:hAnsi="Times New Roman" w:cs="Times New Roman"/>
          <w:sz w:val="24"/>
          <w:szCs w:val="24"/>
          <w:lang w:eastAsia="de-DE"/>
        </w:rPr>
        <w:t xml:space="preserve">a oprávnenej na </w:t>
      </w:r>
      <w:r w:rsidR="00786267" w:rsidRPr="00AE5E6F">
        <w:rPr>
          <w:rFonts w:ascii="Times New Roman" w:eastAsia="Times New Roman" w:hAnsi="Times New Roman" w:cs="Times New Roman"/>
          <w:sz w:val="24"/>
          <w:szCs w:val="24"/>
          <w:lang w:eastAsia="de-DE"/>
        </w:rPr>
        <w:t>rokovanie v </w:t>
      </w:r>
      <w:r w:rsidR="001136C8">
        <w:rPr>
          <w:rFonts w:ascii="Times New Roman" w:eastAsia="Times New Roman" w:hAnsi="Times New Roman" w:cs="Times New Roman"/>
          <w:sz w:val="24"/>
          <w:szCs w:val="24"/>
          <w:lang w:eastAsia="de-DE"/>
        </w:rPr>
        <w:t>obchodných</w:t>
      </w:r>
      <w:r w:rsidR="00786267" w:rsidRPr="00AE5E6F">
        <w:rPr>
          <w:rFonts w:ascii="Times New Roman" w:eastAsia="Times New Roman" w:hAnsi="Times New Roman" w:cs="Times New Roman"/>
          <w:sz w:val="24"/>
          <w:szCs w:val="24"/>
          <w:lang w:eastAsia="de-DE"/>
        </w:rPr>
        <w:t xml:space="preserve"> veciach</w:t>
      </w:r>
      <w:r w:rsidRPr="00AE5E6F">
        <w:rPr>
          <w:rFonts w:ascii="Times New Roman" w:eastAsia="Times New Roman" w:hAnsi="Times New Roman" w:cs="Times New Roman"/>
          <w:sz w:val="24"/>
          <w:szCs w:val="24"/>
          <w:lang w:eastAsia="de-DE"/>
        </w:rPr>
        <w:t xml:space="preserve"> alebo osoby písomne poverenej osobou oprávnenou </w:t>
      </w:r>
      <w:r w:rsidR="00786267" w:rsidRPr="00AE5E6F">
        <w:rPr>
          <w:rFonts w:ascii="Times New Roman" w:eastAsia="Times New Roman" w:hAnsi="Times New Roman" w:cs="Times New Roman"/>
          <w:sz w:val="24"/>
          <w:szCs w:val="24"/>
          <w:lang w:eastAsia="de-DE"/>
        </w:rPr>
        <w:t>na rokovanie v </w:t>
      </w:r>
      <w:r w:rsidR="001136C8">
        <w:rPr>
          <w:rFonts w:ascii="Times New Roman" w:eastAsia="Times New Roman" w:hAnsi="Times New Roman" w:cs="Times New Roman"/>
          <w:sz w:val="24"/>
          <w:szCs w:val="24"/>
          <w:lang w:eastAsia="de-DE"/>
        </w:rPr>
        <w:t>obchodných</w:t>
      </w:r>
      <w:r w:rsidR="00786267" w:rsidRPr="00AE5E6F">
        <w:rPr>
          <w:rFonts w:ascii="Times New Roman" w:eastAsia="Times New Roman" w:hAnsi="Times New Roman" w:cs="Times New Roman"/>
          <w:sz w:val="24"/>
          <w:szCs w:val="24"/>
          <w:lang w:eastAsia="de-DE"/>
        </w:rPr>
        <w:t xml:space="preserve"> veciach</w:t>
      </w:r>
      <w:r w:rsidRPr="00AE5E6F">
        <w:rPr>
          <w:rFonts w:ascii="Times New Roman" w:eastAsia="Times New Roman" w:hAnsi="Times New Roman" w:cs="Times New Roman"/>
          <w:sz w:val="24"/>
          <w:szCs w:val="24"/>
          <w:lang w:eastAsia="de-DE"/>
        </w:rPr>
        <w:t xml:space="preserve">. Prílohou </w:t>
      </w:r>
      <w:r w:rsidR="00C8627F" w:rsidRPr="00AE5E6F">
        <w:rPr>
          <w:rFonts w:ascii="Times New Roman" w:eastAsia="Times New Roman" w:hAnsi="Times New Roman" w:cs="Times New Roman"/>
          <w:sz w:val="24"/>
          <w:szCs w:val="24"/>
          <w:lang w:eastAsia="de-DE"/>
        </w:rPr>
        <w:t>p</w:t>
      </w:r>
      <w:r w:rsidRPr="00AE5E6F">
        <w:rPr>
          <w:rFonts w:ascii="Times New Roman" w:eastAsia="Times New Roman" w:hAnsi="Times New Roman" w:cs="Times New Roman"/>
          <w:sz w:val="24"/>
          <w:szCs w:val="24"/>
          <w:lang w:eastAsia="de-DE"/>
        </w:rPr>
        <w:t xml:space="preserve">reberacieho protokolu bude </w:t>
      </w:r>
      <w:r w:rsidR="007A7BB7" w:rsidRPr="00AE5E6F">
        <w:rPr>
          <w:rFonts w:ascii="Times New Roman" w:eastAsia="Times New Roman" w:hAnsi="Times New Roman" w:cs="Times New Roman"/>
          <w:sz w:val="24"/>
          <w:szCs w:val="24"/>
          <w:lang w:eastAsia="de-DE"/>
        </w:rPr>
        <w:t>záverečná S</w:t>
      </w:r>
      <w:r w:rsidRPr="00AE5E6F">
        <w:rPr>
          <w:rFonts w:ascii="Times New Roman" w:eastAsia="Times New Roman" w:hAnsi="Times New Roman" w:cs="Times New Roman"/>
          <w:sz w:val="24"/>
          <w:szCs w:val="24"/>
          <w:lang w:eastAsia="de-DE"/>
        </w:rPr>
        <w:t>práva</w:t>
      </w:r>
      <w:r w:rsidR="007A7BB7" w:rsidRPr="00AE5E6F">
        <w:rPr>
          <w:rFonts w:ascii="Times New Roman" w:eastAsia="Times New Roman" w:hAnsi="Times New Roman" w:cs="Times New Roman"/>
          <w:sz w:val="24"/>
          <w:szCs w:val="24"/>
          <w:lang w:eastAsia="de-DE"/>
        </w:rPr>
        <w:t xml:space="preserve"> k Dielu</w:t>
      </w:r>
      <w:r w:rsidRPr="00AE5E6F">
        <w:rPr>
          <w:rFonts w:ascii="Times New Roman" w:eastAsia="Times New Roman" w:hAnsi="Times New Roman" w:cs="Times New Roman"/>
          <w:sz w:val="24"/>
          <w:szCs w:val="24"/>
          <w:lang w:eastAsia="de-DE"/>
        </w:rPr>
        <w:t xml:space="preserve"> podľa ods</w:t>
      </w:r>
      <w:r w:rsidR="00786267" w:rsidRPr="00AE5E6F">
        <w:rPr>
          <w:rFonts w:ascii="Times New Roman" w:eastAsia="Times New Roman" w:hAnsi="Times New Roman" w:cs="Times New Roman"/>
          <w:sz w:val="24"/>
          <w:szCs w:val="24"/>
          <w:lang w:eastAsia="de-DE"/>
        </w:rPr>
        <w:t>eku</w:t>
      </w:r>
      <w:r w:rsidRPr="00AE5E6F">
        <w:rPr>
          <w:rFonts w:ascii="Times New Roman" w:eastAsia="Times New Roman" w:hAnsi="Times New Roman" w:cs="Times New Roman"/>
          <w:sz w:val="24"/>
          <w:szCs w:val="24"/>
          <w:lang w:eastAsia="de-DE"/>
        </w:rPr>
        <w:t xml:space="preserve"> </w:t>
      </w:r>
      <w:r w:rsidR="007A7BB7" w:rsidRPr="00AE5E6F">
        <w:rPr>
          <w:rFonts w:ascii="Times New Roman" w:eastAsia="Times New Roman" w:hAnsi="Times New Roman" w:cs="Times New Roman"/>
          <w:sz w:val="24"/>
          <w:szCs w:val="24"/>
          <w:lang w:eastAsia="de-DE"/>
        </w:rPr>
        <w:t>1</w:t>
      </w:r>
      <w:r w:rsidR="00500CE2">
        <w:rPr>
          <w:rFonts w:ascii="Times New Roman" w:eastAsia="Times New Roman" w:hAnsi="Times New Roman" w:cs="Times New Roman"/>
          <w:sz w:val="24"/>
          <w:szCs w:val="24"/>
          <w:lang w:eastAsia="de-DE"/>
        </w:rPr>
        <w:t>4</w:t>
      </w:r>
      <w:r w:rsidR="007A7BB7" w:rsidRPr="00AE5E6F">
        <w:rPr>
          <w:rFonts w:ascii="Times New Roman" w:eastAsia="Times New Roman" w:hAnsi="Times New Roman" w:cs="Times New Roman"/>
          <w:sz w:val="24"/>
          <w:szCs w:val="24"/>
          <w:lang w:eastAsia="de-DE"/>
        </w:rPr>
        <w:t xml:space="preserve"> tohto článku</w:t>
      </w:r>
      <w:r w:rsidR="00662D9C" w:rsidRPr="00AE5E6F">
        <w:rPr>
          <w:rFonts w:ascii="Times New Roman" w:eastAsia="Times New Roman" w:hAnsi="Times New Roman" w:cs="Times New Roman"/>
          <w:sz w:val="24"/>
          <w:szCs w:val="24"/>
          <w:lang w:eastAsia="de-DE"/>
        </w:rPr>
        <w:t xml:space="preserve"> </w:t>
      </w:r>
      <w:r w:rsidR="002B46FD" w:rsidRPr="00AE5E6F">
        <w:rPr>
          <w:rFonts w:ascii="Times New Roman" w:eastAsia="Times New Roman" w:hAnsi="Times New Roman" w:cs="Times New Roman"/>
          <w:sz w:val="24"/>
          <w:szCs w:val="24"/>
          <w:lang w:eastAsia="de-DE"/>
        </w:rPr>
        <w:t>Zmluv</w:t>
      </w:r>
      <w:r w:rsidR="00662D9C" w:rsidRPr="00AE5E6F">
        <w:rPr>
          <w:rFonts w:ascii="Times New Roman" w:eastAsia="Times New Roman" w:hAnsi="Times New Roman" w:cs="Times New Roman"/>
          <w:sz w:val="24"/>
          <w:szCs w:val="24"/>
          <w:lang w:eastAsia="de-DE"/>
        </w:rPr>
        <w:t>y</w:t>
      </w:r>
      <w:r w:rsidRPr="00AE5E6F">
        <w:rPr>
          <w:rFonts w:ascii="Times New Roman" w:eastAsia="Times New Roman" w:hAnsi="Times New Roman" w:cs="Times New Roman"/>
          <w:sz w:val="24"/>
          <w:szCs w:val="24"/>
          <w:lang w:eastAsia="de-DE"/>
        </w:rPr>
        <w:t xml:space="preserve">. Zodpovednosť </w:t>
      </w:r>
      <w:r w:rsidR="0029281E" w:rsidRPr="00AE5E6F">
        <w:rPr>
          <w:rFonts w:ascii="Times New Roman" w:eastAsia="Times New Roman" w:hAnsi="Times New Roman" w:cs="Times New Roman"/>
          <w:sz w:val="24"/>
          <w:szCs w:val="24"/>
          <w:lang w:eastAsia="de-DE"/>
        </w:rPr>
        <w:t>Zhotoviteľa</w:t>
      </w:r>
      <w:r w:rsidRPr="00AE5E6F">
        <w:rPr>
          <w:rFonts w:ascii="Times New Roman" w:eastAsia="Times New Roman" w:hAnsi="Times New Roman" w:cs="Times New Roman"/>
          <w:sz w:val="24"/>
          <w:szCs w:val="24"/>
          <w:lang w:eastAsia="de-DE"/>
        </w:rPr>
        <w:t xml:space="preserve"> za zhotovené Dielo podľa príslušných právnych predpisov nie je jeho odovzdaním dotknutá</w:t>
      </w:r>
      <w:r w:rsidR="00C8627F" w:rsidRPr="00AE5E6F">
        <w:rPr>
          <w:rFonts w:ascii="Times New Roman" w:eastAsia="Times New Roman" w:hAnsi="Times New Roman" w:cs="Times New Roman"/>
          <w:sz w:val="24"/>
          <w:szCs w:val="24"/>
          <w:lang w:eastAsia="de-DE"/>
        </w:rPr>
        <w:t xml:space="preserve"> (ďalej len „</w:t>
      </w:r>
      <w:r w:rsidR="00C8627F" w:rsidRPr="00AE5E6F">
        <w:rPr>
          <w:rFonts w:ascii="Times New Roman" w:eastAsia="Times New Roman" w:hAnsi="Times New Roman" w:cs="Times New Roman"/>
          <w:b/>
          <w:sz w:val="24"/>
          <w:szCs w:val="24"/>
          <w:lang w:eastAsia="de-DE"/>
        </w:rPr>
        <w:t>Preberací protokol na Dielo</w:t>
      </w:r>
      <w:r w:rsidR="00C8627F" w:rsidRPr="00AE5E6F">
        <w:rPr>
          <w:rFonts w:ascii="Times New Roman" w:eastAsia="Times New Roman" w:hAnsi="Times New Roman" w:cs="Times New Roman"/>
          <w:sz w:val="24"/>
          <w:szCs w:val="24"/>
          <w:lang w:eastAsia="de-DE"/>
        </w:rPr>
        <w:t>“)</w:t>
      </w:r>
      <w:r w:rsidRPr="00AE5E6F">
        <w:rPr>
          <w:rFonts w:ascii="Times New Roman" w:eastAsia="Times New Roman" w:hAnsi="Times New Roman" w:cs="Times New Roman"/>
          <w:sz w:val="24"/>
          <w:szCs w:val="24"/>
          <w:lang w:eastAsia="de-DE"/>
        </w:rPr>
        <w:t>.</w:t>
      </w:r>
    </w:p>
    <w:p w14:paraId="5A7D37CF" w14:textId="5C7E6686" w:rsidR="00830CFE" w:rsidRDefault="00830CFE" w:rsidP="00830CFE">
      <w:pPr>
        <w:numPr>
          <w:ilvl w:val="0"/>
          <w:numId w:val="4"/>
        </w:numPr>
        <w:ind w:left="567" w:hanging="567"/>
        <w:jc w:val="both"/>
        <w:rPr>
          <w:rFonts w:ascii="Times New Roman" w:eastAsia="Times New Roman" w:hAnsi="Times New Roman" w:cs="Times New Roman"/>
          <w:sz w:val="24"/>
          <w:szCs w:val="24"/>
          <w:lang w:eastAsia="de-DE"/>
        </w:rPr>
      </w:pPr>
      <w:r w:rsidRPr="00830CFE">
        <w:rPr>
          <w:rFonts w:ascii="Times New Roman" w:hAnsi="Times New Roman" w:cs="Times New Roman"/>
          <w:sz w:val="24"/>
          <w:szCs w:val="24"/>
          <w:shd w:val="clear" w:color="auto" w:fill="FFFFFF"/>
        </w:rPr>
        <w:t xml:space="preserve">Súčasne s odovzdaním Diela je Zhotoviteľ povinný odovzdať Objednávateľovi technickú, prevádzkovú a užívateľskú dokumentáciu Diela v elektronickom formáte na </w:t>
      </w:r>
      <w:r w:rsidR="00962CC7">
        <w:rPr>
          <w:rFonts w:ascii="Times New Roman" w:hAnsi="Times New Roman" w:cs="Times New Roman"/>
          <w:sz w:val="24"/>
          <w:szCs w:val="24"/>
          <w:shd w:val="clear" w:color="auto" w:fill="FFFFFF"/>
        </w:rPr>
        <w:t>USB</w:t>
      </w:r>
      <w:r w:rsidRPr="00830CFE">
        <w:rPr>
          <w:rFonts w:ascii="Times New Roman" w:hAnsi="Times New Roman" w:cs="Times New Roman"/>
          <w:sz w:val="24"/>
          <w:szCs w:val="24"/>
          <w:shd w:val="clear" w:color="auto" w:fill="FFFFFF"/>
        </w:rPr>
        <w:t xml:space="preserve"> alebo inom vhodnom nosiči dát, podľa požiadavky Objednávateľa a v jednom vyhotovení aj v písomnej forme (ďalej len „</w:t>
      </w:r>
      <w:r w:rsidRPr="00F378B0">
        <w:rPr>
          <w:rFonts w:ascii="Times New Roman" w:hAnsi="Times New Roman" w:cs="Times New Roman"/>
          <w:b/>
          <w:sz w:val="24"/>
          <w:szCs w:val="24"/>
          <w:shd w:val="clear" w:color="auto" w:fill="FFFFFF"/>
        </w:rPr>
        <w:t>Dokumentácia</w:t>
      </w:r>
      <w:r w:rsidRPr="00830CFE">
        <w:rPr>
          <w:rFonts w:ascii="Times New Roman" w:hAnsi="Times New Roman" w:cs="Times New Roman"/>
          <w:sz w:val="24"/>
          <w:szCs w:val="24"/>
          <w:shd w:val="clear" w:color="auto" w:fill="FFFFFF"/>
        </w:rPr>
        <w:t>“)</w:t>
      </w:r>
      <w:r w:rsidRPr="00830CFE">
        <w:rPr>
          <w:rFonts w:ascii="Times New Roman" w:eastAsia="Times New Roman" w:hAnsi="Times New Roman" w:cs="Times New Roman"/>
          <w:sz w:val="24"/>
          <w:szCs w:val="24"/>
        </w:rPr>
        <w:t>.</w:t>
      </w:r>
    </w:p>
    <w:p w14:paraId="263BFBDA" w14:textId="6E865C0B" w:rsidR="00830CFE" w:rsidRPr="00830CFE" w:rsidRDefault="00830CFE" w:rsidP="00830CFE">
      <w:pPr>
        <w:numPr>
          <w:ilvl w:val="0"/>
          <w:numId w:val="4"/>
        </w:numPr>
        <w:ind w:left="567" w:hanging="567"/>
        <w:jc w:val="both"/>
        <w:rPr>
          <w:rFonts w:ascii="Times New Roman" w:eastAsia="Times New Roman" w:hAnsi="Times New Roman" w:cs="Times New Roman"/>
          <w:sz w:val="24"/>
          <w:szCs w:val="24"/>
          <w:lang w:eastAsia="de-DE"/>
        </w:rPr>
      </w:pPr>
      <w:r w:rsidRPr="00830CFE">
        <w:rPr>
          <w:rFonts w:ascii="Times New Roman" w:eastAsiaTheme="minorHAnsi" w:hAnsi="Times New Roman" w:cs="Times New Roman"/>
          <w:sz w:val="24"/>
          <w:szCs w:val="24"/>
          <w:lang w:eastAsia="en-US"/>
        </w:rPr>
        <w:t>Dokumentácia odovzdávaná spolu s Dielom bude zahŕňať</w:t>
      </w:r>
      <w:r>
        <w:rPr>
          <w:rFonts w:ascii="Times New Roman" w:eastAsiaTheme="minorHAnsi" w:hAnsi="Times New Roman" w:cs="Times New Roman"/>
          <w:sz w:val="24"/>
          <w:szCs w:val="24"/>
          <w:lang w:eastAsia="en-US"/>
        </w:rPr>
        <w:t>:</w:t>
      </w:r>
    </w:p>
    <w:p w14:paraId="6639AB91" w14:textId="77777777" w:rsidR="00830CFE" w:rsidRPr="00830CFE" w:rsidRDefault="00830CFE" w:rsidP="000C2980">
      <w:pPr>
        <w:widowControl w:val="0"/>
        <w:numPr>
          <w:ilvl w:val="0"/>
          <w:numId w:val="180"/>
        </w:numPr>
        <w:tabs>
          <w:tab w:val="left" w:pos="542"/>
        </w:tabs>
        <w:ind w:right="20"/>
        <w:jc w:val="both"/>
        <w:rPr>
          <w:rFonts w:ascii="Times New Roman" w:eastAsiaTheme="minorHAnsi" w:hAnsi="Times New Roman" w:cs="Times New Roman"/>
          <w:color w:val="000000"/>
          <w:sz w:val="24"/>
          <w:szCs w:val="24"/>
          <w:shd w:val="clear" w:color="auto" w:fill="FFFFFF"/>
        </w:rPr>
      </w:pPr>
      <w:r w:rsidRPr="00830CFE">
        <w:rPr>
          <w:rFonts w:ascii="Times New Roman" w:eastAsiaTheme="minorHAnsi" w:hAnsi="Times New Roman" w:cs="Times New Roman"/>
          <w:sz w:val="24"/>
          <w:szCs w:val="24"/>
          <w:shd w:val="clear" w:color="auto" w:fill="FFFFFF"/>
          <w:lang w:eastAsia="en-US"/>
        </w:rPr>
        <w:t>technickú dokumentáciu v elektronickej forme, ktorá bude obsahovať: popis integračnej, aplikačnej a technickej architektúry, väzby na iné systémy, popis tokov dát, procesné modely služieb,</w:t>
      </w:r>
    </w:p>
    <w:p w14:paraId="4D77BD8E" w14:textId="1D705050" w:rsidR="00830CFE" w:rsidRPr="00830CFE" w:rsidRDefault="00830CFE" w:rsidP="000C2980">
      <w:pPr>
        <w:widowControl w:val="0"/>
        <w:numPr>
          <w:ilvl w:val="0"/>
          <w:numId w:val="180"/>
        </w:numPr>
        <w:tabs>
          <w:tab w:val="left" w:pos="542"/>
        </w:tabs>
        <w:ind w:right="20"/>
        <w:jc w:val="both"/>
        <w:rPr>
          <w:rFonts w:ascii="Times New Roman" w:eastAsiaTheme="minorHAnsi" w:hAnsi="Times New Roman" w:cs="Times New Roman"/>
          <w:sz w:val="24"/>
          <w:szCs w:val="24"/>
          <w:shd w:val="clear" w:color="auto" w:fill="FFFFFF"/>
          <w:lang w:eastAsia="en-US"/>
        </w:rPr>
      </w:pPr>
      <w:r w:rsidRPr="00830CFE">
        <w:rPr>
          <w:rFonts w:ascii="Times New Roman" w:eastAsiaTheme="minorHAnsi" w:hAnsi="Times New Roman" w:cs="Times New Roman"/>
          <w:sz w:val="24"/>
          <w:szCs w:val="24"/>
          <w:shd w:val="clear" w:color="auto" w:fill="FFFFFF"/>
          <w:lang w:eastAsia="en-US"/>
        </w:rPr>
        <w:t xml:space="preserve">prevádzkovú dokumentáciu v elektronickej forme, ktorá bude obsahovať: inštalačný postup aplikácie, konfiguráciu systémového SW, serverov a pracovných staníc, chybové stavy a postup ich riešenia, popis mechanizmu prístupu užívateľov k dátam a k funkciám aplikácie, popis procedúr pre obnovu a zálohovanie dát, popis použitých a navrhovaných </w:t>
      </w:r>
      <w:r w:rsidR="001136C8">
        <w:rPr>
          <w:rFonts w:ascii="Times New Roman" w:eastAsiaTheme="minorHAnsi" w:hAnsi="Times New Roman" w:cs="Times New Roman"/>
          <w:sz w:val="24"/>
          <w:szCs w:val="24"/>
          <w:shd w:val="clear" w:color="auto" w:fill="FFFFFF"/>
          <w:lang w:eastAsia="en-US"/>
        </w:rPr>
        <w:t>obchodných</w:t>
      </w:r>
      <w:r w:rsidRPr="00830CFE">
        <w:rPr>
          <w:rFonts w:ascii="Times New Roman" w:eastAsiaTheme="minorHAnsi" w:hAnsi="Times New Roman" w:cs="Times New Roman"/>
          <w:sz w:val="24"/>
          <w:szCs w:val="24"/>
          <w:shd w:val="clear" w:color="auto" w:fill="FFFFFF"/>
          <w:lang w:eastAsia="en-US"/>
        </w:rPr>
        <w:t xml:space="preserve"> číselníkov, ich naplnenie pri inicializácii,</w:t>
      </w:r>
    </w:p>
    <w:p w14:paraId="635206DB" w14:textId="77777777" w:rsidR="00CD4870" w:rsidRDefault="00830CFE" w:rsidP="00CD4870">
      <w:pPr>
        <w:widowControl w:val="0"/>
        <w:numPr>
          <w:ilvl w:val="0"/>
          <w:numId w:val="180"/>
        </w:numPr>
        <w:tabs>
          <w:tab w:val="left" w:pos="542"/>
        </w:tabs>
        <w:ind w:right="20"/>
        <w:jc w:val="both"/>
        <w:rPr>
          <w:rFonts w:ascii="Times New Roman" w:eastAsiaTheme="minorHAnsi" w:hAnsi="Times New Roman" w:cs="Times New Roman"/>
          <w:sz w:val="24"/>
          <w:szCs w:val="24"/>
          <w:shd w:val="clear" w:color="auto" w:fill="FFFFFF"/>
          <w:lang w:eastAsia="en-US"/>
        </w:rPr>
      </w:pPr>
      <w:r w:rsidRPr="00830CFE">
        <w:rPr>
          <w:rFonts w:ascii="Times New Roman" w:eastAsiaTheme="minorHAnsi" w:hAnsi="Times New Roman" w:cs="Times New Roman"/>
          <w:sz w:val="24"/>
          <w:szCs w:val="24"/>
          <w:shd w:val="clear" w:color="auto" w:fill="FFFFFF"/>
          <w:lang w:eastAsia="en-US"/>
        </w:rPr>
        <w:t>Užívateľskú dokumentáciu v elektronickej podobe, ktorá bude obsahovať: popis počítačového programu a jeho funkcií, postupy a úkony potrebné pre riadne užívanie počítačového programu, chybové a neštandardné stavy a dostupné spôsoby ich riešenia.</w:t>
      </w:r>
    </w:p>
    <w:p w14:paraId="449BA132" w14:textId="1EED7AAD" w:rsidR="00CD4870" w:rsidRPr="001D7BC0" w:rsidRDefault="00CD4870" w:rsidP="001D7BC0">
      <w:pPr>
        <w:widowControl w:val="0"/>
        <w:tabs>
          <w:tab w:val="left" w:pos="542"/>
        </w:tabs>
        <w:ind w:right="20"/>
        <w:jc w:val="both"/>
        <w:rPr>
          <w:rFonts w:ascii="Times New Roman" w:eastAsiaTheme="minorHAnsi" w:hAnsi="Times New Roman" w:cs="Times New Roman"/>
          <w:sz w:val="24"/>
          <w:szCs w:val="24"/>
          <w:shd w:val="clear" w:color="auto" w:fill="FFFFFF"/>
          <w:lang w:eastAsia="en-US"/>
        </w:rPr>
      </w:pPr>
      <w:r w:rsidRPr="00CD4870">
        <w:rPr>
          <w:rFonts w:ascii="Times New Roman" w:eastAsiaTheme="minorHAnsi" w:hAnsi="Times New Roman" w:cs="Times New Roman"/>
          <w:sz w:val="24"/>
          <w:szCs w:val="24"/>
          <w:shd w:val="clear" w:color="auto" w:fill="FFFFFF"/>
          <w:lang w:eastAsia="en-US"/>
        </w:rPr>
        <w:t xml:space="preserve">21. </w:t>
      </w:r>
      <w:r>
        <w:rPr>
          <w:rFonts w:ascii="Times New Roman" w:eastAsiaTheme="minorHAnsi" w:hAnsi="Times New Roman" w:cs="Times New Roman"/>
          <w:sz w:val="24"/>
          <w:szCs w:val="24"/>
          <w:shd w:val="clear" w:color="auto" w:fill="FFFFFF"/>
          <w:lang w:eastAsia="en-US"/>
        </w:rPr>
        <w:tab/>
      </w:r>
      <w:r w:rsidRPr="001D7BC0">
        <w:rPr>
          <w:rFonts w:ascii="Times New Roman" w:hAnsi="Times New Roman" w:cs="Times New Roman"/>
          <w:sz w:val="24"/>
          <w:szCs w:val="24"/>
        </w:rPr>
        <w:t xml:space="preserve">Zhotoviteľ sa zaväzuje poskytovať  </w:t>
      </w:r>
      <w:r w:rsidR="009B7DCB" w:rsidRPr="001D7BC0">
        <w:rPr>
          <w:rFonts w:ascii="Times New Roman" w:hAnsi="Times New Roman" w:cs="Times New Roman"/>
          <w:sz w:val="24"/>
          <w:szCs w:val="24"/>
        </w:rPr>
        <w:t>P</w:t>
      </w:r>
      <w:r w:rsidRPr="001D7BC0">
        <w:rPr>
          <w:rFonts w:ascii="Times New Roman" w:hAnsi="Times New Roman" w:cs="Times New Roman"/>
          <w:sz w:val="24"/>
          <w:szCs w:val="24"/>
        </w:rPr>
        <w:t>odporu ako súčasť Diela.</w:t>
      </w:r>
    </w:p>
    <w:p w14:paraId="5D94D2EA" w14:textId="77777777" w:rsidR="00A527E4" w:rsidRDefault="00A527E4" w:rsidP="009E4C87">
      <w:pPr>
        <w:ind w:left="567"/>
        <w:jc w:val="both"/>
        <w:rPr>
          <w:rFonts w:ascii="Times New Roman" w:eastAsia="Times New Roman" w:hAnsi="Times New Roman" w:cs="Times New Roman"/>
          <w:sz w:val="24"/>
          <w:szCs w:val="24"/>
          <w:lang w:eastAsia="de-DE"/>
        </w:rPr>
      </w:pPr>
    </w:p>
    <w:p w14:paraId="316C5285" w14:textId="77777777" w:rsidR="00FF3801" w:rsidRPr="00AE5E6F" w:rsidRDefault="00FF3801" w:rsidP="009E4C87">
      <w:pPr>
        <w:ind w:left="567"/>
        <w:jc w:val="both"/>
        <w:rPr>
          <w:rFonts w:ascii="Times New Roman" w:eastAsia="Times New Roman" w:hAnsi="Times New Roman" w:cs="Times New Roman"/>
          <w:sz w:val="24"/>
          <w:szCs w:val="24"/>
          <w:lang w:eastAsia="ar-SA"/>
        </w:rPr>
      </w:pPr>
    </w:p>
    <w:p w14:paraId="7AD2E093" w14:textId="77777777" w:rsidR="00141CEC" w:rsidRDefault="00C521B6" w:rsidP="00694390">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694390">
        <w:rPr>
          <w:rFonts w:ascii="Times New Roman" w:eastAsia="Times New Roman" w:hAnsi="Times New Roman" w:cs="Times New Roman"/>
          <w:sz w:val="24"/>
          <w:szCs w:val="24"/>
          <w:lang w:eastAsia="de-DE"/>
        </w:rPr>
        <w:t xml:space="preserve">Článok </w:t>
      </w:r>
      <w:r w:rsidR="00694390" w:rsidRPr="00694390">
        <w:rPr>
          <w:rFonts w:ascii="Times New Roman" w:eastAsia="Times New Roman" w:hAnsi="Times New Roman" w:cs="Times New Roman"/>
          <w:sz w:val="24"/>
          <w:szCs w:val="24"/>
          <w:lang w:eastAsia="de-DE"/>
        </w:rPr>
        <w:t>5</w:t>
      </w:r>
    </w:p>
    <w:p w14:paraId="23A6874B" w14:textId="4B0430D9" w:rsidR="00C521B6" w:rsidRPr="00694390" w:rsidRDefault="00694390" w:rsidP="00694390">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694390">
        <w:rPr>
          <w:rFonts w:ascii="Times New Roman" w:eastAsia="Times New Roman" w:hAnsi="Times New Roman" w:cs="Times New Roman"/>
          <w:sz w:val="24"/>
          <w:szCs w:val="24"/>
          <w:lang w:eastAsia="de-DE"/>
        </w:rPr>
        <w:t xml:space="preserve"> CENA A PLATOBNÉ PODMIENKY</w:t>
      </w:r>
    </w:p>
    <w:p w14:paraId="46A10CF5" w14:textId="77777777" w:rsidR="00C521B6" w:rsidRPr="00AE5E6F" w:rsidRDefault="00C521B6" w:rsidP="00AE5E6F">
      <w:pPr>
        <w:jc w:val="center"/>
        <w:rPr>
          <w:rFonts w:ascii="Times New Roman" w:eastAsia="Times New Roman" w:hAnsi="Times New Roman" w:cs="Times New Roman"/>
          <w:b/>
          <w:sz w:val="24"/>
          <w:szCs w:val="24"/>
          <w:lang w:eastAsia="de-DE"/>
        </w:rPr>
      </w:pPr>
    </w:p>
    <w:p w14:paraId="2B7ADC23" w14:textId="49408C5C" w:rsidR="00C521B6" w:rsidRPr="00AE5E6F" w:rsidRDefault="00C521B6" w:rsidP="00DE2FC8">
      <w:pPr>
        <w:numPr>
          <w:ilvl w:val="0"/>
          <w:numId w:val="3"/>
        </w:numPr>
        <w:ind w:left="567" w:hanging="567"/>
        <w:jc w:val="both"/>
        <w:rPr>
          <w:rFonts w:ascii="Times New Roman" w:eastAsia="Times New Roman" w:hAnsi="Times New Roman" w:cs="Times New Roman"/>
          <w:sz w:val="24"/>
          <w:szCs w:val="24"/>
          <w:lang w:eastAsia="de-DE"/>
        </w:rPr>
      </w:pPr>
      <w:r w:rsidRPr="00AE5E6F">
        <w:rPr>
          <w:rFonts w:ascii="Times New Roman" w:eastAsia="MS Mincho" w:hAnsi="Times New Roman" w:cs="Times New Roman"/>
          <w:sz w:val="24"/>
          <w:szCs w:val="24"/>
          <w:lang w:eastAsia="de-DE"/>
        </w:rPr>
        <w:t xml:space="preserve">Cena za Predmet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y</w:t>
      </w:r>
      <w:r w:rsidRPr="00AE5E6F">
        <w:rPr>
          <w:rFonts w:ascii="Times New Roman" w:eastAsia="MS Mincho" w:hAnsi="Times New Roman" w:cs="Times New Roman"/>
          <w:sz w:val="24"/>
          <w:szCs w:val="24"/>
          <w:lang w:eastAsia="de-DE"/>
        </w:rPr>
        <w:t xml:space="preserve"> je dohodnutá </w:t>
      </w:r>
      <w:r w:rsidR="00694390">
        <w:rPr>
          <w:rFonts w:ascii="Times New Roman" w:eastAsia="MS Mincho" w:hAnsi="Times New Roman" w:cs="Times New Roman"/>
          <w:sz w:val="24"/>
          <w:szCs w:val="24"/>
          <w:lang w:eastAsia="de-DE"/>
        </w:rPr>
        <w:t>Zmluvnými stranami</w:t>
      </w:r>
      <w:r w:rsidRPr="00AE5E6F">
        <w:rPr>
          <w:rFonts w:ascii="Times New Roman" w:eastAsia="MS Mincho" w:hAnsi="Times New Roman" w:cs="Times New Roman"/>
          <w:sz w:val="24"/>
          <w:szCs w:val="24"/>
          <w:lang w:eastAsia="de-DE"/>
        </w:rPr>
        <w:t xml:space="preserve"> v súlade so zákonom </w:t>
      </w:r>
      <w:r w:rsidR="00C55310" w:rsidRPr="00AE5E6F">
        <w:rPr>
          <w:rFonts w:ascii="Times New Roman" w:eastAsia="MS Mincho" w:hAnsi="Times New Roman" w:cs="Times New Roman"/>
          <w:sz w:val="24"/>
          <w:szCs w:val="24"/>
          <w:lang w:eastAsia="de-DE"/>
        </w:rPr>
        <w:t>NR SR</w:t>
      </w:r>
      <w:r w:rsidRPr="00AE5E6F">
        <w:rPr>
          <w:rFonts w:ascii="Times New Roman" w:eastAsia="MS Mincho" w:hAnsi="Times New Roman" w:cs="Times New Roman"/>
          <w:sz w:val="24"/>
          <w:szCs w:val="24"/>
          <w:lang w:eastAsia="de-DE"/>
        </w:rPr>
        <w:t xml:space="preserve"> č. 18/1996 Z. z. o cenách v znení neskorších predpisov a vyhláškou Ministerstva financií Slovenskej republiky č. 87/1996 Z. z., ktorou sa vykonáva zákon </w:t>
      </w:r>
      <w:r w:rsidR="00C55310" w:rsidRPr="00AE5E6F">
        <w:rPr>
          <w:rFonts w:ascii="Times New Roman" w:eastAsia="MS Mincho" w:hAnsi="Times New Roman" w:cs="Times New Roman"/>
          <w:sz w:val="24"/>
          <w:szCs w:val="24"/>
          <w:lang w:eastAsia="de-DE"/>
        </w:rPr>
        <w:t>NR SR</w:t>
      </w:r>
      <w:r w:rsidRPr="00AE5E6F">
        <w:rPr>
          <w:rFonts w:ascii="Times New Roman" w:eastAsia="MS Mincho" w:hAnsi="Times New Roman" w:cs="Times New Roman"/>
          <w:sz w:val="24"/>
          <w:szCs w:val="24"/>
          <w:lang w:eastAsia="de-DE"/>
        </w:rPr>
        <w:t xml:space="preserve"> č. 18/1996 Z. z. o cenách v znení neskorších predpisov vo výške</w:t>
      </w:r>
      <w:r w:rsidR="00746672" w:rsidRPr="00AE5E6F">
        <w:rPr>
          <w:rFonts w:ascii="Times New Roman" w:eastAsia="MS Mincho" w:hAnsi="Times New Roman" w:cs="Times New Roman"/>
          <w:sz w:val="24"/>
          <w:szCs w:val="24"/>
          <w:lang w:eastAsia="de-DE"/>
        </w:rPr>
        <w:t xml:space="preserve"> podľa ods. 2 tohto článku </w:t>
      </w:r>
      <w:r w:rsidR="002B46FD" w:rsidRPr="00AE5E6F">
        <w:rPr>
          <w:rFonts w:ascii="Times New Roman" w:eastAsia="MS Mincho" w:hAnsi="Times New Roman" w:cs="Times New Roman"/>
          <w:sz w:val="24"/>
          <w:szCs w:val="24"/>
          <w:lang w:eastAsia="de-DE"/>
        </w:rPr>
        <w:t>Zmluv</w:t>
      </w:r>
      <w:r w:rsidR="00E245CA" w:rsidRPr="00AE5E6F">
        <w:rPr>
          <w:rFonts w:ascii="Times New Roman" w:eastAsia="MS Mincho" w:hAnsi="Times New Roman" w:cs="Times New Roman"/>
          <w:sz w:val="24"/>
          <w:szCs w:val="24"/>
          <w:lang w:eastAsia="de-DE"/>
        </w:rPr>
        <w:t>y</w:t>
      </w:r>
      <w:r w:rsidRPr="00AE5E6F">
        <w:rPr>
          <w:rFonts w:ascii="Times New Roman" w:eastAsia="MS Mincho" w:hAnsi="Times New Roman" w:cs="Times New Roman"/>
          <w:sz w:val="24"/>
          <w:szCs w:val="24"/>
          <w:lang w:eastAsia="de-DE"/>
        </w:rPr>
        <w:t>.</w:t>
      </w:r>
    </w:p>
    <w:p w14:paraId="235BE8FB" w14:textId="015E2B95" w:rsidR="00A5533F" w:rsidRPr="00DC39CE" w:rsidRDefault="00E245CA" w:rsidP="00E309B9">
      <w:pPr>
        <w:numPr>
          <w:ilvl w:val="0"/>
          <w:numId w:val="3"/>
        </w:numPr>
        <w:ind w:left="567" w:hanging="567"/>
        <w:jc w:val="both"/>
        <w:rPr>
          <w:rFonts w:ascii="Times New Roman" w:eastAsia="Times New Roman" w:hAnsi="Times New Roman" w:cs="Times New Roman"/>
          <w:sz w:val="24"/>
          <w:szCs w:val="24"/>
          <w:lang w:eastAsia="de-DE"/>
        </w:rPr>
      </w:pPr>
      <w:r w:rsidRPr="00DC39CE">
        <w:rPr>
          <w:rFonts w:ascii="Times New Roman" w:eastAsia="Times New Roman" w:hAnsi="Times New Roman" w:cs="Times New Roman"/>
          <w:sz w:val="24"/>
          <w:szCs w:val="24"/>
          <w:lang w:eastAsia="de-DE"/>
        </w:rPr>
        <w:t>C</w:t>
      </w:r>
      <w:r w:rsidR="00C521B6" w:rsidRPr="00DC39CE">
        <w:rPr>
          <w:rFonts w:ascii="Times New Roman" w:eastAsia="Times New Roman" w:hAnsi="Times New Roman" w:cs="Times New Roman"/>
          <w:sz w:val="24"/>
          <w:szCs w:val="24"/>
          <w:lang w:eastAsia="de-DE"/>
        </w:rPr>
        <w:t>e</w:t>
      </w:r>
      <w:r w:rsidRPr="00DC39CE">
        <w:rPr>
          <w:rFonts w:ascii="Times New Roman" w:eastAsia="Times New Roman" w:hAnsi="Times New Roman" w:cs="Times New Roman"/>
          <w:sz w:val="24"/>
          <w:szCs w:val="24"/>
          <w:lang w:eastAsia="de-DE"/>
        </w:rPr>
        <w:t xml:space="preserve">lková cena za Predmet </w:t>
      </w:r>
      <w:r w:rsidR="002B46FD" w:rsidRPr="00DC39CE">
        <w:rPr>
          <w:rFonts w:ascii="Times New Roman" w:eastAsia="Times New Roman" w:hAnsi="Times New Roman" w:cs="Times New Roman"/>
          <w:sz w:val="24"/>
          <w:szCs w:val="24"/>
          <w:lang w:eastAsia="de-DE"/>
        </w:rPr>
        <w:t>Zmluv</w:t>
      </w:r>
      <w:r w:rsidRPr="00DC39CE">
        <w:rPr>
          <w:rFonts w:ascii="Times New Roman" w:eastAsia="Times New Roman" w:hAnsi="Times New Roman" w:cs="Times New Roman"/>
          <w:sz w:val="24"/>
          <w:szCs w:val="24"/>
          <w:lang w:eastAsia="de-DE"/>
        </w:rPr>
        <w:t>y je</w:t>
      </w:r>
      <w:r w:rsidR="00263D06" w:rsidRPr="00DC39CE">
        <w:rPr>
          <w:rFonts w:ascii="Times New Roman" w:eastAsia="Times New Roman" w:hAnsi="Times New Roman" w:cs="Times New Roman"/>
          <w:sz w:val="24"/>
          <w:szCs w:val="24"/>
          <w:lang w:eastAsia="de-DE"/>
        </w:rPr>
        <w:t xml:space="preserve"> podro</w:t>
      </w:r>
      <w:r w:rsidR="001D7BC0">
        <w:rPr>
          <w:rFonts w:ascii="Times New Roman" w:eastAsia="Times New Roman" w:hAnsi="Times New Roman" w:cs="Times New Roman"/>
          <w:sz w:val="24"/>
          <w:szCs w:val="24"/>
          <w:lang w:eastAsia="de-DE"/>
        </w:rPr>
        <w:t>bne špecifikovaná v prílohe č. 4</w:t>
      </w:r>
      <w:r w:rsidR="00263D06" w:rsidRPr="00DC39CE">
        <w:rPr>
          <w:rFonts w:ascii="Times New Roman" w:eastAsia="Times New Roman" w:hAnsi="Times New Roman" w:cs="Times New Roman"/>
          <w:sz w:val="24"/>
          <w:szCs w:val="24"/>
          <w:lang w:eastAsia="de-DE"/>
        </w:rPr>
        <w:t xml:space="preserve"> Zmluv</w:t>
      </w:r>
      <w:r w:rsidR="001D7BC0">
        <w:rPr>
          <w:rFonts w:ascii="Times New Roman" w:eastAsia="Times New Roman" w:hAnsi="Times New Roman" w:cs="Times New Roman"/>
          <w:sz w:val="24"/>
          <w:szCs w:val="24"/>
          <w:lang w:eastAsia="de-DE"/>
        </w:rPr>
        <w:t>y.</w:t>
      </w:r>
    </w:p>
    <w:p w14:paraId="1805BCDA" w14:textId="0B78A8FD" w:rsidR="00175A73" w:rsidRPr="00AE5E6F" w:rsidRDefault="004A240A" w:rsidP="00DE2FC8">
      <w:pPr>
        <w:numPr>
          <w:ilvl w:val="0"/>
          <w:numId w:val="3"/>
        </w:numPr>
        <w:ind w:left="567" w:hanging="56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Celková cena</w:t>
      </w:r>
      <w:r w:rsidR="001D7BC0">
        <w:rPr>
          <w:rFonts w:ascii="Times New Roman" w:eastAsia="Times New Roman" w:hAnsi="Times New Roman" w:cs="Times New Roman"/>
          <w:sz w:val="24"/>
          <w:szCs w:val="24"/>
          <w:lang w:eastAsia="de-DE"/>
        </w:rPr>
        <w:t xml:space="preserve"> za Predmet Zmluvy</w:t>
      </w:r>
      <w:r>
        <w:rPr>
          <w:rFonts w:ascii="Times New Roman" w:eastAsia="Times New Roman" w:hAnsi="Times New Roman" w:cs="Times New Roman"/>
          <w:sz w:val="24"/>
          <w:szCs w:val="24"/>
          <w:lang w:eastAsia="de-DE"/>
        </w:rPr>
        <w:t xml:space="preserve"> pozostáva z nasledujúcich častí</w:t>
      </w:r>
      <w:r w:rsidRPr="00AE5E6F">
        <w:rPr>
          <w:rFonts w:ascii="Times New Roman" w:eastAsia="Times New Roman" w:hAnsi="Times New Roman" w:cs="Times New Roman"/>
          <w:sz w:val="24"/>
          <w:szCs w:val="24"/>
          <w:lang w:eastAsia="de-DE"/>
        </w:rPr>
        <w:t>:</w:t>
      </w:r>
    </w:p>
    <w:p w14:paraId="2F2ABE9A" w14:textId="77777777" w:rsidR="00C521B6" w:rsidRPr="00AE5E6F" w:rsidRDefault="00175A73" w:rsidP="00C202EF">
      <w:pPr>
        <w:pStyle w:val="Odsekzoznamu"/>
        <w:numPr>
          <w:ilvl w:val="0"/>
          <w:numId w:val="15"/>
        </w:numPr>
        <w:ind w:left="1134"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celková zmluvná cena za Dielo </w:t>
      </w:r>
      <w:r w:rsidR="00C521B6" w:rsidRPr="00AE5E6F">
        <w:rPr>
          <w:rFonts w:ascii="Times New Roman" w:eastAsia="Times New Roman" w:hAnsi="Times New Roman" w:cs="Times New Roman"/>
          <w:sz w:val="24"/>
          <w:szCs w:val="24"/>
          <w:lang w:eastAsia="de-DE"/>
        </w:rPr>
        <w:t>je dohodnutá vo výške:</w:t>
      </w:r>
    </w:p>
    <w:p w14:paraId="15DEF7C2" w14:textId="77777777" w:rsidR="00C521B6" w:rsidRPr="00C84694" w:rsidRDefault="00C521B6" w:rsidP="00DE2FC8">
      <w:pPr>
        <w:ind w:left="644" w:firstLine="490"/>
        <w:jc w:val="both"/>
        <w:rPr>
          <w:rFonts w:ascii="Times New Roman" w:eastAsia="MS Mincho" w:hAnsi="Times New Roman" w:cs="Times New Roman"/>
          <w:sz w:val="24"/>
          <w:szCs w:val="24"/>
          <w:lang w:eastAsia="de-DE"/>
        </w:rPr>
      </w:pPr>
      <w:r w:rsidRPr="00C84694">
        <w:rPr>
          <w:rFonts w:ascii="Times New Roman" w:eastAsia="Times New Roman" w:hAnsi="Times New Roman" w:cs="Times New Roman"/>
          <w:sz w:val="24"/>
          <w:szCs w:val="24"/>
          <w:lang w:eastAsia="de-DE"/>
        </w:rPr>
        <w:t>(</w:t>
      </w:r>
      <w:r w:rsidR="00CC622E" w:rsidRPr="003778AD">
        <w:rPr>
          <w:rFonts w:ascii="Times New Roman" w:eastAsia="Times New Roman" w:hAnsi="Times New Roman" w:cs="Times New Roman"/>
          <w:sz w:val="24"/>
          <w:szCs w:val="24"/>
          <w:highlight w:val="yellow"/>
          <w:lang w:eastAsia="de-DE"/>
        </w:rPr>
        <w:t>[•]</w:t>
      </w:r>
      <w:r w:rsidRPr="00C84694">
        <w:rPr>
          <w:rFonts w:ascii="Times New Roman" w:eastAsia="Times New Roman" w:hAnsi="Times New Roman" w:cs="Times New Roman"/>
          <w:sz w:val="24"/>
          <w:szCs w:val="24"/>
          <w:lang w:eastAsia="de-DE"/>
        </w:rPr>
        <w:t xml:space="preserve"> eur a </w:t>
      </w:r>
      <w:r w:rsidR="00CC622E" w:rsidRPr="003778AD">
        <w:rPr>
          <w:rFonts w:ascii="Times New Roman" w:eastAsia="Times New Roman" w:hAnsi="Times New Roman" w:cs="Times New Roman"/>
          <w:sz w:val="24"/>
          <w:szCs w:val="24"/>
          <w:highlight w:val="yellow"/>
          <w:lang w:eastAsia="de-DE"/>
        </w:rPr>
        <w:t>[•]</w:t>
      </w:r>
      <w:r w:rsidR="00CC622E">
        <w:rPr>
          <w:rFonts w:ascii="Times New Roman" w:eastAsia="Times New Roman" w:hAnsi="Times New Roman" w:cs="Times New Roman"/>
          <w:sz w:val="24"/>
          <w:szCs w:val="24"/>
          <w:lang w:eastAsia="de-DE"/>
        </w:rPr>
        <w:t xml:space="preserve"> </w:t>
      </w:r>
      <w:r w:rsidRPr="00C84694">
        <w:rPr>
          <w:rFonts w:ascii="Times New Roman" w:eastAsia="Times New Roman" w:hAnsi="Times New Roman" w:cs="Times New Roman"/>
          <w:sz w:val="24"/>
          <w:szCs w:val="24"/>
          <w:lang w:eastAsia="de-DE"/>
        </w:rPr>
        <w:t>centov bez DPH)</w:t>
      </w:r>
    </w:p>
    <w:p w14:paraId="25D390D7" w14:textId="379D223C" w:rsidR="00175A73" w:rsidRDefault="00C521B6" w:rsidP="00DE2FC8">
      <w:pPr>
        <w:ind w:left="644" w:firstLine="490"/>
        <w:jc w:val="both"/>
        <w:rPr>
          <w:rFonts w:ascii="Times New Roman" w:eastAsia="MS Mincho" w:hAnsi="Times New Roman" w:cs="Times New Roman"/>
          <w:sz w:val="24"/>
          <w:szCs w:val="24"/>
          <w:lang w:eastAsia="de-DE"/>
        </w:rPr>
      </w:pPr>
      <w:r w:rsidRPr="00C84694">
        <w:rPr>
          <w:rFonts w:ascii="Times New Roman" w:eastAsia="Times New Roman" w:hAnsi="Times New Roman" w:cs="Times New Roman"/>
          <w:sz w:val="24"/>
          <w:szCs w:val="24"/>
          <w:lang w:eastAsia="de-DE"/>
        </w:rPr>
        <w:t>(</w:t>
      </w:r>
      <w:r w:rsidR="00CC622E" w:rsidRPr="003778AD">
        <w:rPr>
          <w:rFonts w:ascii="Times New Roman" w:eastAsia="Times New Roman" w:hAnsi="Times New Roman" w:cs="Times New Roman"/>
          <w:sz w:val="24"/>
          <w:szCs w:val="24"/>
          <w:highlight w:val="yellow"/>
          <w:lang w:eastAsia="de-DE"/>
        </w:rPr>
        <w:t>[•]</w:t>
      </w:r>
      <w:r w:rsidRPr="00C84694">
        <w:rPr>
          <w:rFonts w:ascii="Times New Roman" w:eastAsia="Times New Roman" w:hAnsi="Times New Roman" w:cs="Times New Roman"/>
          <w:sz w:val="24"/>
          <w:szCs w:val="24"/>
          <w:lang w:eastAsia="de-DE"/>
        </w:rPr>
        <w:t xml:space="preserve"> eur a </w:t>
      </w:r>
      <w:r w:rsidR="00CC622E" w:rsidRPr="003778AD">
        <w:rPr>
          <w:rFonts w:ascii="Times New Roman" w:eastAsia="Times New Roman" w:hAnsi="Times New Roman" w:cs="Times New Roman"/>
          <w:sz w:val="24"/>
          <w:szCs w:val="24"/>
          <w:highlight w:val="yellow"/>
          <w:lang w:eastAsia="de-DE"/>
        </w:rPr>
        <w:t>[•]</w:t>
      </w:r>
      <w:r w:rsidRPr="00C84694">
        <w:rPr>
          <w:rFonts w:ascii="Times New Roman" w:eastAsia="Times New Roman" w:hAnsi="Times New Roman" w:cs="Times New Roman"/>
          <w:sz w:val="24"/>
          <w:szCs w:val="24"/>
          <w:lang w:eastAsia="de-DE"/>
        </w:rPr>
        <w:t xml:space="preserve"> centov s DPH)</w:t>
      </w:r>
      <w:r w:rsidR="00E9667A" w:rsidRPr="00C84694">
        <w:rPr>
          <w:rFonts w:ascii="Times New Roman" w:eastAsia="MS Mincho" w:hAnsi="Times New Roman" w:cs="Times New Roman"/>
          <w:sz w:val="24"/>
          <w:szCs w:val="24"/>
          <w:lang w:eastAsia="de-DE"/>
        </w:rPr>
        <w:t>,</w:t>
      </w:r>
      <w:r w:rsidR="00D1475A">
        <w:rPr>
          <w:rFonts w:ascii="Times New Roman" w:eastAsia="MS Mincho" w:hAnsi="Times New Roman" w:cs="Times New Roman"/>
          <w:sz w:val="24"/>
          <w:szCs w:val="24"/>
          <w:lang w:eastAsia="de-DE"/>
        </w:rPr>
        <w:t xml:space="preserve"> z toho </w:t>
      </w:r>
    </w:p>
    <w:p w14:paraId="51B46487" w14:textId="2AEBF541" w:rsidR="00D1475A" w:rsidRDefault="00D1475A" w:rsidP="00DE2FC8">
      <w:pPr>
        <w:ind w:left="644" w:firstLine="490"/>
        <w:jc w:val="both"/>
        <w:rPr>
          <w:rFonts w:ascii="Times New Roman" w:eastAsia="MS Mincho" w:hAnsi="Times New Roman" w:cs="Times New Roman"/>
          <w:sz w:val="24"/>
          <w:szCs w:val="24"/>
          <w:lang w:eastAsia="de-DE"/>
        </w:rPr>
      </w:pPr>
    </w:p>
    <w:p w14:paraId="392C8858" w14:textId="1787F672" w:rsidR="00D1475A" w:rsidRDefault="00D1475A" w:rsidP="00DE2FC8">
      <w:pPr>
        <w:ind w:left="644" w:firstLine="490"/>
        <w:jc w:val="both"/>
        <w:rPr>
          <w:rFonts w:ascii="Times New Roman" w:eastAsia="MS Mincho" w:hAnsi="Times New Roman" w:cs="Times New Roman"/>
          <w:sz w:val="24"/>
          <w:szCs w:val="24"/>
          <w:lang w:eastAsia="de-DE"/>
        </w:rPr>
      </w:pPr>
      <w:r>
        <w:rPr>
          <w:rFonts w:ascii="Times New Roman" w:eastAsia="MS Mincho" w:hAnsi="Times New Roman" w:cs="Times New Roman"/>
          <w:sz w:val="24"/>
          <w:szCs w:val="24"/>
          <w:lang w:eastAsia="de-DE"/>
        </w:rPr>
        <w:t>aa) celková cena H</w:t>
      </w:r>
      <w:r w:rsidR="00AF314F">
        <w:rPr>
          <w:rFonts w:ascii="Times New Roman" w:eastAsia="MS Mincho" w:hAnsi="Times New Roman" w:cs="Times New Roman"/>
          <w:sz w:val="24"/>
          <w:szCs w:val="24"/>
          <w:lang w:eastAsia="de-DE"/>
        </w:rPr>
        <w:t>W</w:t>
      </w:r>
      <w:r>
        <w:rPr>
          <w:rFonts w:ascii="Times New Roman" w:eastAsia="MS Mincho" w:hAnsi="Times New Roman" w:cs="Times New Roman"/>
          <w:sz w:val="24"/>
          <w:szCs w:val="24"/>
          <w:lang w:eastAsia="de-DE"/>
        </w:rPr>
        <w:t xml:space="preserve"> časť spolu s inštaláciou</w:t>
      </w:r>
    </w:p>
    <w:p w14:paraId="7B533532" w14:textId="77777777" w:rsidR="00D1475A" w:rsidRPr="00D1475A" w:rsidRDefault="00D1475A" w:rsidP="00F378B0">
      <w:pPr>
        <w:ind w:left="928" w:firstLine="490"/>
        <w:jc w:val="both"/>
        <w:rPr>
          <w:rFonts w:ascii="Times New Roman" w:eastAsia="MS Mincho" w:hAnsi="Times New Roman" w:cs="Times New Roman"/>
          <w:sz w:val="24"/>
          <w:szCs w:val="24"/>
          <w:lang w:eastAsia="de-DE"/>
        </w:rPr>
      </w:pPr>
      <w:r w:rsidRPr="00D1475A">
        <w:rPr>
          <w:rFonts w:ascii="Times New Roman" w:eastAsia="MS Mincho" w:hAnsi="Times New Roman" w:cs="Times New Roman"/>
          <w:sz w:val="24"/>
          <w:szCs w:val="24"/>
          <w:lang w:eastAsia="de-DE"/>
        </w:rPr>
        <w:t>(</w:t>
      </w:r>
      <w:r w:rsidRPr="00650C4F">
        <w:rPr>
          <w:rFonts w:ascii="Times New Roman" w:eastAsia="MS Mincho" w:hAnsi="Times New Roman" w:cs="Times New Roman"/>
          <w:sz w:val="24"/>
          <w:szCs w:val="24"/>
          <w:highlight w:val="yellow"/>
          <w:lang w:eastAsia="de-DE"/>
        </w:rPr>
        <w:t>[•]</w:t>
      </w:r>
      <w:r w:rsidRPr="00D1475A">
        <w:rPr>
          <w:rFonts w:ascii="Times New Roman" w:eastAsia="MS Mincho" w:hAnsi="Times New Roman" w:cs="Times New Roman"/>
          <w:sz w:val="24"/>
          <w:szCs w:val="24"/>
          <w:lang w:eastAsia="de-DE"/>
        </w:rPr>
        <w:t xml:space="preserve"> eur a </w:t>
      </w:r>
      <w:r w:rsidRPr="00650C4F">
        <w:rPr>
          <w:rFonts w:ascii="Times New Roman" w:eastAsia="MS Mincho" w:hAnsi="Times New Roman" w:cs="Times New Roman"/>
          <w:sz w:val="24"/>
          <w:szCs w:val="24"/>
          <w:highlight w:val="yellow"/>
          <w:lang w:eastAsia="de-DE"/>
        </w:rPr>
        <w:t>[•]</w:t>
      </w:r>
      <w:r w:rsidRPr="00D1475A">
        <w:rPr>
          <w:rFonts w:ascii="Times New Roman" w:eastAsia="MS Mincho" w:hAnsi="Times New Roman" w:cs="Times New Roman"/>
          <w:sz w:val="24"/>
          <w:szCs w:val="24"/>
          <w:lang w:eastAsia="de-DE"/>
        </w:rPr>
        <w:t xml:space="preserve"> centov bez DPH)</w:t>
      </w:r>
    </w:p>
    <w:p w14:paraId="6BB11184" w14:textId="515C2BA6" w:rsidR="00D1475A" w:rsidRDefault="00D1475A" w:rsidP="00F378B0">
      <w:pPr>
        <w:ind w:left="928" w:firstLine="490"/>
        <w:jc w:val="both"/>
        <w:rPr>
          <w:rFonts w:ascii="Times New Roman" w:eastAsia="MS Mincho" w:hAnsi="Times New Roman" w:cs="Times New Roman"/>
          <w:sz w:val="24"/>
          <w:szCs w:val="24"/>
          <w:lang w:eastAsia="de-DE"/>
        </w:rPr>
      </w:pPr>
      <w:r>
        <w:rPr>
          <w:rFonts w:ascii="Times New Roman" w:eastAsia="MS Mincho" w:hAnsi="Times New Roman" w:cs="Times New Roman"/>
          <w:sz w:val="24"/>
          <w:szCs w:val="24"/>
          <w:lang w:eastAsia="de-DE"/>
        </w:rPr>
        <w:t>(</w:t>
      </w:r>
      <w:r w:rsidRPr="00650C4F">
        <w:rPr>
          <w:rFonts w:ascii="Times New Roman" w:eastAsia="MS Mincho" w:hAnsi="Times New Roman" w:cs="Times New Roman"/>
          <w:sz w:val="24"/>
          <w:szCs w:val="24"/>
          <w:highlight w:val="yellow"/>
          <w:lang w:eastAsia="de-DE"/>
        </w:rPr>
        <w:t>[•]</w:t>
      </w:r>
      <w:r>
        <w:rPr>
          <w:rFonts w:ascii="Times New Roman" w:eastAsia="MS Mincho" w:hAnsi="Times New Roman" w:cs="Times New Roman"/>
          <w:sz w:val="24"/>
          <w:szCs w:val="24"/>
          <w:lang w:eastAsia="de-DE"/>
        </w:rPr>
        <w:t xml:space="preserve"> eur a </w:t>
      </w:r>
      <w:r w:rsidRPr="00650C4F">
        <w:rPr>
          <w:rFonts w:ascii="Times New Roman" w:eastAsia="MS Mincho" w:hAnsi="Times New Roman" w:cs="Times New Roman"/>
          <w:sz w:val="24"/>
          <w:szCs w:val="24"/>
          <w:highlight w:val="yellow"/>
          <w:lang w:eastAsia="de-DE"/>
        </w:rPr>
        <w:t>[•]</w:t>
      </w:r>
      <w:r>
        <w:rPr>
          <w:rFonts w:ascii="Times New Roman" w:eastAsia="MS Mincho" w:hAnsi="Times New Roman" w:cs="Times New Roman"/>
          <w:sz w:val="24"/>
          <w:szCs w:val="24"/>
          <w:lang w:eastAsia="de-DE"/>
        </w:rPr>
        <w:t xml:space="preserve"> centov s DPH),</w:t>
      </w:r>
    </w:p>
    <w:p w14:paraId="58036F79" w14:textId="77777777" w:rsidR="00D1475A" w:rsidRDefault="00D1475A" w:rsidP="00F378B0">
      <w:pPr>
        <w:ind w:left="928" w:firstLine="490"/>
        <w:jc w:val="both"/>
        <w:rPr>
          <w:rFonts w:ascii="Times New Roman" w:eastAsia="MS Mincho" w:hAnsi="Times New Roman" w:cs="Times New Roman"/>
          <w:sz w:val="24"/>
          <w:szCs w:val="24"/>
          <w:lang w:eastAsia="de-DE"/>
        </w:rPr>
      </w:pPr>
    </w:p>
    <w:p w14:paraId="37601383" w14:textId="28F018CB" w:rsidR="00D1475A" w:rsidRPr="00C84694" w:rsidRDefault="00D1475A" w:rsidP="00DE2FC8">
      <w:pPr>
        <w:ind w:left="644" w:firstLine="490"/>
        <w:jc w:val="both"/>
        <w:rPr>
          <w:rFonts w:ascii="Times New Roman" w:eastAsia="MS Mincho" w:hAnsi="Times New Roman" w:cs="Times New Roman"/>
          <w:sz w:val="24"/>
          <w:szCs w:val="24"/>
          <w:lang w:eastAsia="de-DE"/>
        </w:rPr>
      </w:pPr>
      <w:r>
        <w:rPr>
          <w:rFonts w:ascii="Times New Roman" w:eastAsia="MS Mincho" w:hAnsi="Times New Roman" w:cs="Times New Roman"/>
          <w:sz w:val="24"/>
          <w:szCs w:val="24"/>
          <w:lang w:eastAsia="de-DE"/>
        </w:rPr>
        <w:t xml:space="preserve">ab) celková cena za SW časť spolu s inštaláciou: </w:t>
      </w:r>
    </w:p>
    <w:p w14:paraId="272DB502" w14:textId="77777777" w:rsidR="00D1475A" w:rsidRPr="00D1475A" w:rsidRDefault="00D1475A" w:rsidP="00F378B0">
      <w:pPr>
        <w:ind w:left="928" w:firstLine="490"/>
        <w:jc w:val="both"/>
        <w:rPr>
          <w:rFonts w:ascii="Times New Roman" w:eastAsia="MS Mincho" w:hAnsi="Times New Roman" w:cs="Times New Roman"/>
          <w:sz w:val="24"/>
          <w:szCs w:val="24"/>
          <w:lang w:eastAsia="de-DE"/>
        </w:rPr>
      </w:pPr>
      <w:r w:rsidRPr="00D1475A">
        <w:rPr>
          <w:rFonts w:ascii="Times New Roman" w:eastAsia="MS Mincho" w:hAnsi="Times New Roman" w:cs="Times New Roman"/>
          <w:sz w:val="24"/>
          <w:szCs w:val="24"/>
          <w:lang w:eastAsia="de-DE"/>
        </w:rPr>
        <w:lastRenderedPageBreak/>
        <w:t>(</w:t>
      </w:r>
      <w:r w:rsidRPr="00650C4F">
        <w:rPr>
          <w:rFonts w:ascii="Times New Roman" w:eastAsia="MS Mincho" w:hAnsi="Times New Roman" w:cs="Times New Roman"/>
          <w:sz w:val="24"/>
          <w:szCs w:val="24"/>
          <w:highlight w:val="yellow"/>
          <w:lang w:eastAsia="de-DE"/>
        </w:rPr>
        <w:t>[•]</w:t>
      </w:r>
      <w:r w:rsidRPr="00D1475A">
        <w:rPr>
          <w:rFonts w:ascii="Times New Roman" w:eastAsia="MS Mincho" w:hAnsi="Times New Roman" w:cs="Times New Roman"/>
          <w:sz w:val="24"/>
          <w:szCs w:val="24"/>
          <w:lang w:eastAsia="de-DE"/>
        </w:rPr>
        <w:t xml:space="preserve"> eur a </w:t>
      </w:r>
      <w:r w:rsidRPr="00650C4F">
        <w:rPr>
          <w:rFonts w:ascii="Times New Roman" w:eastAsia="MS Mincho" w:hAnsi="Times New Roman" w:cs="Times New Roman"/>
          <w:sz w:val="24"/>
          <w:szCs w:val="24"/>
          <w:highlight w:val="yellow"/>
          <w:lang w:eastAsia="de-DE"/>
        </w:rPr>
        <w:t>[•]</w:t>
      </w:r>
      <w:r w:rsidRPr="00D1475A">
        <w:rPr>
          <w:rFonts w:ascii="Times New Roman" w:eastAsia="MS Mincho" w:hAnsi="Times New Roman" w:cs="Times New Roman"/>
          <w:sz w:val="24"/>
          <w:szCs w:val="24"/>
          <w:lang w:eastAsia="de-DE"/>
        </w:rPr>
        <w:t xml:space="preserve"> centov bez DPH)</w:t>
      </w:r>
    </w:p>
    <w:p w14:paraId="406846E5" w14:textId="5576F080" w:rsidR="007E4D9D" w:rsidRPr="00C84694" w:rsidRDefault="00D1475A" w:rsidP="00F378B0">
      <w:pPr>
        <w:ind w:left="928" w:firstLine="490"/>
        <w:jc w:val="both"/>
        <w:rPr>
          <w:rFonts w:ascii="Times New Roman" w:eastAsia="MS Mincho" w:hAnsi="Times New Roman" w:cs="Times New Roman"/>
          <w:sz w:val="24"/>
          <w:szCs w:val="24"/>
          <w:lang w:eastAsia="de-DE"/>
        </w:rPr>
      </w:pPr>
      <w:r w:rsidRPr="00D1475A">
        <w:rPr>
          <w:rFonts w:ascii="Times New Roman" w:eastAsia="MS Mincho" w:hAnsi="Times New Roman" w:cs="Times New Roman"/>
          <w:sz w:val="24"/>
          <w:szCs w:val="24"/>
          <w:lang w:eastAsia="de-DE"/>
        </w:rPr>
        <w:t>(</w:t>
      </w:r>
      <w:r w:rsidRPr="00650C4F">
        <w:rPr>
          <w:rFonts w:ascii="Times New Roman" w:eastAsia="MS Mincho" w:hAnsi="Times New Roman" w:cs="Times New Roman"/>
          <w:sz w:val="24"/>
          <w:szCs w:val="24"/>
          <w:highlight w:val="yellow"/>
          <w:lang w:eastAsia="de-DE"/>
        </w:rPr>
        <w:t>[•]</w:t>
      </w:r>
      <w:r w:rsidRPr="00D1475A">
        <w:rPr>
          <w:rFonts w:ascii="Times New Roman" w:eastAsia="MS Mincho" w:hAnsi="Times New Roman" w:cs="Times New Roman"/>
          <w:sz w:val="24"/>
          <w:szCs w:val="24"/>
          <w:lang w:eastAsia="de-DE"/>
        </w:rPr>
        <w:t xml:space="preserve"> eur a </w:t>
      </w:r>
      <w:r w:rsidRPr="00650C4F">
        <w:rPr>
          <w:rFonts w:ascii="Times New Roman" w:eastAsia="MS Mincho" w:hAnsi="Times New Roman" w:cs="Times New Roman"/>
          <w:sz w:val="24"/>
          <w:szCs w:val="24"/>
          <w:highlight w:val="yellow"/>
          <w:lang w:eastAsia="de-DE"/>
        </w:rPr>
        <w:t>[•]</w:t>
      </w:r>
      <w:r w:rsidRPr="00D1475A">
        <w:rPr>
          <w:rFonts w:ascii="Times New Roman" w:eastAsia="MS Mincho" w:hAnsi="Times New Roman" w:cs="Times New Roman"/>
          <w:sz w:val="24"/>
          <w:szCs w:val="24"/>
          <w:lang w:eastAsia="de-DE"/>
        </w:rPr>
        <w:t xml:space="preserve"> centov s DPH)</w:t>
      </w:r>
      <w:r>
        <w:rPr>
          <w:rFonts w:ascii="Times New Roman" w:eastAsia="MS Mincho" w:hAnsi="Times New Roman" w:cs="Times New Roman"/>
          <w:sz w:val="24"/>
          <w:szCs w:val="24"/>
          <w:lang w:eastAsia="de-DE"/>
        </w:rPr>
        <w:t>,</w:t>
      </w:r>
    </w:p>
    <w:p w14:paraId="027680AF" w14:textId="77777777" w:rsidR="00FF3801" w:rsidRDefault="00FF3801" w:rsidP="00DE2FC8">
      <w:pPr>
        <w:pStyle w:val="Odsekzoznamu"/>
        <w:ind w:left="927" w:firstLine="207"/>
        <w:jc w:val="both"/>
        <w:rPr>
          <w:rFonts w:ascii="Times New Roman" w:eastAsia="MS Mincho" w:hAnsi="Times New Roman" w:cs="Times New Roman"/>
          <w:sz w:val="24"/>
          <w:szCs w:val="24"/>
          <w:lang w:eastAsia="de-DE"/>
        </w:rPr>
      </w:pPr>
    </w:p>
    <w:p w14:paraId="17336017" w14:textId="1DBDF66A" w:rsidR="00FF3801" w:rsidRPr="00C84694" w:rsidRDefault="00FF3801" w:rsidP="00FF3801">
      <w:pPr>
        <w:pStyle w:val="Odsekzoznamu"/>
        <w:numPr>
          <w:ilvl w:val="0"/>
          <w:numId w:val="15"/>
        </w:numPr>
        <w:ind w:left="1134" w:hanging="567"/>
        <w:jc w:val="both"/>
        <w:rPr>
          <w:rFonts w:ascii="Times New Roman" w:eastAsia="Times New Roman" w:hAnsi="Times New Roman" w:cs="Times New Roman"/>
          <w:sz w:val="24"/>
          <w:szCs w:val="24"/>
          <w:lang w:eastAsia="en-US"/>
        </w:rPr>
      </w:pPr>
      <w:r w:rsidRPr="00C84694">
        <w:rPr>
          <w:rFonts w:ascii="Times New Roman" w:hAnsi="Times New Roman" w:cs="Times New Roman"/>
          <w:sz w:val="24"/>
          <w:szCs w:val="24"/>
        </w:rPr>
        <w:t xml:space="preserve">Celková </w:t>
      </w:r>
      <w:r w:rsidR="00421F76">
        <w:rPr>
          <w:rFonts w:ascii="Times New Roman" w:hAnsi="Times New Roman" w:cs="Times New Roman"/>
          <w:sz w:val="24"/>
          <w:szCs w:val="24"/>
        </w:rPr>
        <w:t xml:space="preserve">maximálna </w:t>
      </w:r>
      <w:r w:rsidRPr="00C84694">
        <w:rPr>
          <w:rFonts w:ascii="Times New Roman" w:hAnsi="Times New Roman" w:cs="Times New Roman"/>
          <w:sz w:val="24"/>
          <w:szCs w:val="24"/>
        </w:rPr>
        <w:t xml:space="preserve">cena za poskytovanie Služieb </w:t>
      </w:r>
      <w:r w:rsidR="009B7DCB">
        <w:rPr>
          <w:rFonts w:ascii="Times New Roman" w:hAnsi="Times New Roman" w:cs="Times New Roman"/>
          <w:sz w:val="24"/>
          <w:szCs w:val="24"/>
        </w:rPr>
        <w:t>na objednávku</w:t>
      </w:r>
      <w:r w:rsidRPr="00C84694">
        <w:rPr>
          <w:rFonts w:ascii="Times New Roman" w:hAnsi="Times New Roman" w:cs="Times New Roman"/>
          <w:sz w:val="24"/>
          <w:szCs w:val="24"/>
        </w:rPr>
        <w:t xml:space="preserve"> </w:t>
      </w:r>
      <w:r w:rsidR="00421F76">
        <w:rPr>
          <w:rFonts w:ascii="Times New Roman" w:hAnsi="Times New Roman" w:cs="Times New Roman"/>
          <w:sz w:val="24"/>
          <w:szCs w:val="24"/>
        </w:rPr>
        <w:t>za celé obdobie platnosti a účinnosti Zmluvy:</w:t>
      </w:r>
    </w:p>
    <w:p w14:paraId="28FA13C6" w14:textId="3E8E4820" w:rsidR="00FF3801" w:rsidRPr="00C84694" w:rsidRDefault="00FF3801" w:rsidP="00FF3801">
      <w:pPr>
        <w:pStyle w:val="Odsekzoznamu"/>
        <w:ind w:left="927" w:firstLine="207"/>
        <w:jc w:val="both"/>
        <w:rPr>
          <w:rFonts w:ascii="Times New Roman" w:eastAsia="MS Mincho" w:hAnsi="Times New Roman" w:cs="Times New Roman"/>
          <w:sz w:val="24"/>
          <w:szCs w:val="24"/>
          <w:lang w:eastAsia="de-DE"/>
        </w:rPr>
      </w:pPr>
      <w:r w:rsidRPr="00C84694">
        <w:rPr>
          <w:rFonts w:ascii="Times New Roman" w:eastAsia="Times New Roman" w:hAnsi="Times New Roman" w:cs="Times New Roman"/>
          <w:sz w:val="24"/>
          <w:szCs w:val="24"/>
          <w:lang w:eastAsia="de-DE"/>
        </w:rPr>
        <w:t>(</w:t>
      </w:r>
      <w:r w:rsidR="009B7DCB">
        <w:rPr>
          <w:rFonts w:ascii="Times New Roman" w:eastAsia="Times New Roman" w:hAnsi="Times New Roman" w:cs="Times New Roman"/>
          <w:sz w:val="24"/>
          <w:szCs w:val="24"/>
          <w:lang w:eastAsia="de-DE"/>
        </w:rPr>
        <w:t xml:space="preserve">max. </w:t>
      </w:r>
      <w:r w:rsidRPr="003778AD">
        <w:rPr>
          <w:rFonts w:ascii="Times New Roman" w:eastAsia="Times New Roman" w:hAnsi="Times New Roman" w:cs="Times New Roman"/>
          <w:sz w:val="24"/>
          <w:szCs w:val="24"/>
          <w:highlight w:val="yellow"/>
          <w:lang w:eastAsia="de-DE"/>
        </w:rPr>
        <w:t>[•]</w:t>
      </w:r>
      <w:r w:rsidRPr="00C84694">
        <w:rPr>
          <w:rFonts w:ascii="Times New Roman" w:eastAsia="Times New Roman" w:hAnsi="Times New Roman" w:cs="Times New Roman"/>
          <w:sz w:val="24"/>
          <w:szCs w:val="24"/>
          <w:lang w:eastAsia="de-DE"/>
        </w:rPr>
        <w:t xml:space="preserve"> eur a </w:t>
      </w:r>
      <w:r w:rsidRPr="003778AD">
        <w:rPr>
          <w:rFonts w:ascii="Times New Roman" w:eastAsia="Times New Roman" w:hAnsi="Times New Roman" w:cs="Times New Roman"/>
          <w:sz w:val="24"/>
          <w:szCs w:val="24"/>
          <w:highlight w:val="yellow"/>
          <w:lang w:eastAsia="de-DE"/>
        </w:rPr>
        <w:t>[•]</w:t>
      </w:r>
      <w:r>
        <w:rPr>
          <w:rFonts w:ascii="Times New Roman" w:eastAsia="Times New Roman" w:hAnsi="Times New Roman" w:cs="Times New Roman"/>
          <w:sz w:val="24"/>
          <w:szCs w:val="24"/>
          <w:lang w:eastAsia="de-DE"/>
        </w:rPr>
        <w:t xml:space="preserve"> </w:t>
      </w:r>
      <w:r w:rsidRPr="00C84694">
        <w:rPr>
          <w:rFonts w:ascii="Times New Roman" w:eastAsia="Times New Roman" w:hAnsi="Times New Roman" w:cs="Times New Roman"/>
          <w:sz w:val="24"/>
          <w:szCs w:val="24"/>
          <w:lang w:eastAsia="de-DE"/>
        </w:rPr>
        <w:t>centov bez DPH)</w:t>
      </w:r>
    </w:p>
    <w:p w14:paraId="1CD54D00" w14:textId="0A72757D" w:rsidR="00FF3801" w:rsidRDefault="00FF3801" w:rsidP="00FF3801">
      <w:pPr>
        <w:pStyle w:val="Odsekzoznamu"/>
        <w:ind w:left="927" w:firstLine="207"/>
        <w:jc w:val="both"/>
        <w:rPr>
          <w:rFonts w:ascii="Times New Roman" w:eastAsia="MS Mincho" w:hAnsi="Times New Roman" w:cs="Times New Roman"/>
          <w:sz w:val="24"/>
          <w:szCs w:val="24"/>
          <w:lang w:eastAsia="de-DE"/>
        </w:rPr>
      </w:pPr>
      <w:r w:rsidRPr="00C84694">
        <w:rPr>
          <w:rFonts w:ascii="Times New Roman" w:eastAsia="Times New Roman" w:hAnsi="Times New Roman" w:cs="Times New Roman"/>
          <w:sz w:val="24"/>
          <w:szCs w:val="24"/>
          <w:lang w:eastAsia="de-DE"/>
        </w:rPr>
        <w:t>(</w:t>
      </w:r>
      <w:r w:rsidR="009B7DCB">
        <w:rPr>
          <w:rFonts w:ascii="Times New Roman" w:eastAsia="Times New Roman" w:hAnsi="Times New Roman" w:cs="Times New Roman"/>
          <w:sz w:val="24"/>
          <w:szCs w:val="24"/>
          <w:lang w:eastAsia="de-DE"/>
        </w:rPr>
        <w:t xml:space="preserve">max. </w:t>
      </w:r>
      <w:r w:rsidRPr="003778AD">
        <w:rPr>
          <w:rFonts w:ascii="Times New Roman" w:eastAsia="Times New Roman" w:hAnsi="Times New Roman" w:cs="Times New Roman"/>
          <w:sz w:val="24"/>
          <w:szCs w:val="24"/>
          <w:highlight w:val="yellow"/>
          <w:lang w:eastAsia="de-DE"/>
        </w:rPr>
        <w:t>[•]</w:t>
      </w:r>
      <w:r w:rsidRPr="00C84694">
        <w:rPr>
          <w:rFonts w:ascii="Times New Roman" w:eastAsia="Times New Roman" w:hAnsi="Times New Roman" w:cs="Times New Roman"/>
          <w:sz w:val="24"/>
          <w:szCs w:val="24"/>
          <w:lang w:eastAsia="de-DE"/>
        </w:rPr>
        <w:t xml:space="preserve"> eur a </w:t>
      </w:r>
      <w:r w:rsidRPr="003778AD">
        <w:rPr>
          <w:rFonts w:ascii="Times New Roman" w:eastAsia="Times New Roman" w:hAnsi="Times New Roman" w:cs="Times New Roman"/>
          <w:sz w:val="24"/>
          <w:szCs w:val="24"/>
          <w:highlight w:val="yellow"/>
          <w:lang w:eastAsia="de-DE"/>
        </w:rPr>
        <w:t>[•]</w:t>
      </w:r>
      <w:r w:rsidRPr="00C84694">
        <w:rPr>
          <w:rFonts w:ascii="Times New Roman" w:eastAsia="Times New Roman" w:hAnsi="Times New Roman" w:cs="Times New Roman"/>
          <w:sz w:val="24"/>
          <w:szCs w:val="24"/>
          <w:lang w:eastAsia="de-DE"/>
        </w:rPr>
        <w:t xml:space="preserve"> centov s DPH)</w:t>
      </w:r>
      <w:r w:rsidRPr="00C84694">
        <w:rPr>
          <w:rFonts w:ascii="Times New Roman" w:eastAsia="MS Mincho" w:hAnsi="Times New Roman" w:cs="Times New Roman"/>
          <w:sz w:val="24"/>
          <w:szCs w:val="24"/>
          <w:lang w:eastAsia="de-DE"/>
        </w:rPr>
        <w:t>.</w:t>
      </w:r>
    </w:p>
    <w:p w14:paraId="3DF7CA13" w14:textId="77777777" w:rsidR="00FF3801" w:rsidRDefault="00FF3801" w:rsidP="00DE2FC8">
      <w:pPr>
        <w:pStyle w:val="Odsekzoznamu"/>
        <w:ind w:left="927" w:firstLine="207"/>
        <w:jc w:val="both"/>
        <w:rPr>
          <w:rFonts w:ascii="Times New Roman" w:eastAsia="MS Mincho" w:hAnsi="Times New Roman" w:cs="Times New Roman"/>
          <w:sz w:val="24"/>
          <w:szCs w:val="24"/>
          <w:lang w:eastAsia="de-DE"/>
        </w:rPr>
      </w:pPr>
    </w:p>
    <w:p w14:paraId="0F4C6D7A" w14:textId="78301CCF" w:rsidR="00C521B6" w:rsidRPr="00AA3805" w:rsidRDefault="00C521B6" w:rsidP="00DE2FC8">
      <w:pPr>
        <w:numPr>
          <w:ilvl w:val="0"/>
          <w:numId w:val="3"/>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Cena za Predmet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 xml:space="preserve">y podľa odseku </w:t>
      </w:r>
      <w:r w:rsidR="00867F8F">
        <w:rPr>
          <w:rFonts w:ascii="Times New Roman" w:eastAsia="Times New Roman" w:hAnsi="Times New Roman" w:cs="Times New Roman"/>
          <w:sz w:val="24"/>
          <w:szCs w:val="24"/>
          <w:lang w:eastAsia="de-DE"/>
        </w:rPr>
        <w:t>3</w:t>
      </w:r>
      <w:r w:rsidRPr="00AE5E6F">
        <w:rPr>
          <w:rFonts w:ascii="Times New Roman" w:eastAsia="Times New Roman" w:hAnsi="Times New Roman" w:cs="Times New Roman"/>
          <w:sz w:val="24"/>
          <w:szCs w:val="24"/>
          <w:lang w:eastAsia="de-DE"/>
        </w:rPr>
        <w:t xml:space="preserve"> tohto článku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y je cenou maximálnou, ktorú nie je možné po</w:t>
      </w:r>
      <w:r w:rsidR="00B80433" w:rsidRPr="00AE5E6F">
        <w:rPr>
          <w:rFonts w:ascii="Times New Roman" w:eastAsia="Times New Roman" w:hAnsi="Times New Roman" w:cs="Times New Roman"/>
          <w:sz w:val="24"/>
          <w:szCs w:val="24"/>
          <w:lang w:eastAsia="de-DE"/>
        </w:rPr>
        <w:t>čas</w:t>
      </w:r>
      <w:r w:rsidRPr="00AE5E6F">
        <w:rPr>
          <w:rFonts w:ascii="Times New Roman" w:eastAsia="Times New Roman" w:hAnsi="Times New Roman" w:cs="Times New Roman"/>
          <w:sz w:val="24"/>
          <w:szCs w:val="24"/>
          <w:lang w:eastAsia="de-DE"/>
        </w:rPr>
        <w:t xml:space="preserve"> dob</w:t>
      </w:r>
      <w:r w:rsidR="00B80433" w:rsidRPr="00AE5E6F">
        <w:rPr>
          <w:rFonts w:ascii="Times New Roman" w:eastAsia="Times New Roman" w:hAnsi="Times New Roman" w:cs="Times New Roman"/>
          <w:sz w:val="24"/>
          <w:szCs w:val="24"/>
          <w:lang w:eastAsia="de-DE"/>
        </w:rPr>
        <w:t>y</w:t>
      </w:r>
      <w:r w:rsidRPr="00AE5E6F">
        <w:rPr>
          <w:rFonts w:ascii="Times New Roman" w:eastAsia="Times New Roman" w:hAnsi="Times New Roman" w:cs="Times New Roman"/>
          <w:sz w:val="24"/>
          <w:szCs w:val="24"/>
          <w:lang w:eastAsia="de-DE"/>
        </w:rPr>
        <w:t xml:space="preserve"> účinnosti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 xml:space="preserve">y prekročiť a zahŕňa všetky náklady </w:t>
      </w:r>
      <w:r w:rsidR="0029281E" w:rsidRPr="00AE5E6F">
        <w:rPr>
          <w:rFonts w:ascii="Times New Roman" w:eastAsia="Times New Roman" w:hAnsi="Times New Roman" w:cs="Times New Roman"/>
          <w:sz w:val="24"/>
          <w:szCs w:val="24"/>
          <w:lang w:eastAsia="de-DE"/>
        </w:rPr>
        <w:t>Zhotoviteľa</w:t>
      </w:r>
      <w:r w:rsidRPr="00AE5E6F">
        <w:rPr>
          <w:rFonts w:ascii="Times New Roman" w:eastAsia="Times New Roman" w:hAnsi="Times New Roman" w:cs="Times New Roman"/>
          <w:sz w:val="24"/>
          <w:szCs w:val="24"/>
          <w:lang w:eastAsia="de-DE"/>
        </w:rPr>
        <w:t xml:space="preserve"> súvisiace s poskytnutím Predmetu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y v mieste poskytnutia</w:t>
      </w:r>
      <w:r w:rsidR="00352D13">
        <w:rPr>
          <w:rFonts w:ascii="Times New Roman" w:eastAsia="Times New Roman" w:hAnsi="Times New Roman" w:cs="Times New Roman"/>
          <w:sz w:val="24"/>
          <w:szCs w:val="24"/>
          <w:lang w:eastAsia="de-DE"/>
        </w:rPr>
        <w:t xml:space="preserve">. </w:t>
      </w:r>
      <w:r w:rsidR="001D7BC0">
        <w:rPr>
          <w:rFonts w:ascii="Times New Roman" w:eastAsia="Times New Roman" w:hAnsi="Times New Roman" w:cs="Times New Roman"/>
          <w:sz w:val="24"/>
          <w:szCs w:val="24"/>
          <w:lang w:eastAsia="de-DE"/>
        </w:rPr>
        <w:t>Pre vylúčenie pochybností platí, že v cene za Dielo je zahnuté aj poskytovanie Podpory.</w:t>
      </w:r>
    </w:p>
    <w:p w14:paraId="0210AA14" w14:textId="77777777" w:rsidR="00C521B6" w:rsidRPr="00AE5E6F" w:rsidRDefault="00C521B6" w:rsidP="00DE2FC8">
      <w:pPr>
        <w:numPr>
          <w:ilvl w:val="0"/>
          <w:numId w:val="3"/>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Objednávateľ na poskytnutie Predmetu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y neposkytuje preddavky ani zálohové platby.</w:t>
      </w:r>
      <w:r w:rsidR="00FF3801">
        <w:rPr>
          <w:rFonts w:ascii="Times New Roman" w:eastAsia="Times New Roman" w:hAnsi="Times New Roman" w:cs="Times New Roman"/>
          <w:sz w:val="24"/>
          <w:szCs w:val="24"/>
          <w:lang w:eastAsia="de-DE"/>
        </w:rPr>
        <w:t xml:space="preserve"> </w:t>
      </w:r>
    </w:p>
    <w:p w14:paraId="5459830D" w14:textId="4132303E" w:rsidR="00C8627F" w:rsidRDefault="00C8627F" w:rsidP="00DE2FC8">
      <w:pPr>
        <w:numPr>
          <w:ilvl w:val="0"/>
          <w:numId w:val="3"/>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Objednávateľ sa zaväzuje uhradiť cenu za Dielo podľa odseku </w:t>
      </w:r>
      <w:r w:rsidR="004A240A">
        <w:rPr>
          <w:rFonts w:ascii="Times New Roman" w:eastAsia="Times New Roman" w:hAnsi="Times New Roman" w:cs="Times New Roman"/>
          <w:sz w:val="24"/>
          <w:szCs w:val="24"/>
          <w:lang w:eastAsia="de-DE"/>
        </w:rPr>
        <w:t>3</w:t>
      </w:r>
      <w:r w:rsidRPr="00AE5E6F">
        <w:rPr>
          <w:rFonts w:ascii="Times New Roman" w:eastAsia="Times New Roman" w:hAnsi="Times New Roman" w:cs="Times New Roman"/>
          <w:sz w:val="24"/>
          <w:szCs w:val="24"/>
          <w:lang w:eastAsia="de-DE"/>
        </w:rPr>
        <w:t xml:space="preserve"> písm. a) tohto článku po </w:t>
      </w:r>
      <w:r w:rsidR="000D2338">
        <w:rPr>
          <w:rFonts w:ascii="Times New Roman" w:eastAsia="Times New Roman" w:hAnsi="Times New Roman" w:cs="Times New Roman"/>
          <w:sz w:val="24"/>
          <w:szCs w:val="24"/>
          <w:lang w:eastAsia="de-DE"/>
        </w:rPr>
        <w:t xml:space="preserve">jeho </w:t>
      </w:r>
      <w:r w:rsidRPr="00AE5E6F">
        <w:rPr>
          <w:rFonts w:ascii="Times New Roman" w:eastAsia="Times New Roman" w:hAnsi="Times New Roman" w:cs="Times New Roman"/>
          <w:sz w:val="24"/>
          <w:szCs w:val="24"/>
          <w:lang w:eastAsia="de-DE"/>
        </w:rPr>
        <w:t>riadnom vykonaní a</w:t>
      </w:r>
      <w:r w:rsidR="00CA18A0" w:rsidRPr="00AE5E6F">
        <w:rPr>
          <w:rFonts w:ascii="Times New Roman" w:eastAsia="Times New Roman" w:hAnsi="Times New Roman" w:cs="Times New Roman"/>
          <w:sz w:val="24"/>
          <w:szCs w:val="24"/>
          <w:lang w:eastAsia="de-DE"/>
        </w:rPr>
        <w:t> </w:t>
      </w:r>
      <w:r w:rsidRPr="00AE5E6F">
        <w:rPr>
          <w:rFonts w:ascii="Times New Roman" w:eastAsia="Times New Roman" w:hAnsi="Times New Roman" w:cs="Times New Roman"/>
          <w:sz w:val="24"/>
          <w:szCs w:val="24"/>
          <w:lang w:eastAsia="de-DE"/>
        </w:rPr>
        <w:t>odovzdaní</w:t>
      </w:r>
      <w:r w:rsidR="00CA18A0" w:rsidRPr="00AE5E6F">
        <w:rPr>
          <w:rFonts w:ascii="Times New Roman" w:eastAsia="Times New Roman" w:hAnsi="Times New Roman" w:cs="Times New Roman"/>
          <w:sz w:val="24"/>
          <w:szCs w:val="24"/>
          <w:lang w:eastAsia="de-DE"/>
        </w:rPr>
        <w:t xml:space="preserve"> a</w:t>
      </w:r>
      <w:r w:rsidR="000D2338">
        <w:rPr>
          <w:rFonts w:ascii="Times New Roman" w:eastAsia="Times New Roman" w:hAnsi="Times New Roman" w:cs="Times New Roman"/>
          <w:sz w:val="24"/>
          <w:szCs w:val="24"/>
          <w:lang w:eastAsia="de-DE"/>
        </w:rPr>
        <w:t xml:space="preserve"> prevzatí </w:t>
      </w:r>
      <w:r w:rsidR="00CA18A0" w:rsidRPr="00AE5E6F">
        <w:rPr>
          <w:rFonts w:ascii="Times New Roman" w:eastAsia="Times New Roman" w:hAnsi="Times New Roman" w:cs="Times New Roman"/>
          <w:sz w:val="24"/>
          <w:szCs w:val="24"/>
          <w:lang w:eastAsia="de-DE"/>
        </w:rPr>
        <w:t xml:space="preserve">Objednávateľom </w:t>
      </w:r>
      <w:r w:rsidRPr="00AE5E6F">
        <w:rPr>
          <w:rFonts w:ascii="Times New Roman" w:eastAsia="Times New Roman" w:hAnsi="Times New Roman" w:cs="Times New Roman"/>
          <w:sz w:val="24"/>
          <w:szCs w:val="24"/>
          <w:lang w:eastAsia="de-DE"/>
        </w:rPr>
        <w:t xml:space="preserve"> na základe faktúry vystavenej </w:t>
      </w:r>
      <w:r w:rsidR="0029281E" w:rsidRPr="00AE5E6F">
        <w:rPr>
          <w:rFonts w:ascii="Times New Roman" w:eastAsia="Times New Roman" w:hAnsi="Times New Roman" w:cs="Times New Roman"/>
          <w:sz w:val="24"/>
          <w:szCs w:val="24"/>
          <w:lang w:eastAsia="de-DE"/>
        </w:rPr>
        <w:t>Zhotoviteľ</w:t>
      </w:r>
      <w:r w:rsidR="009D6335" w:rsidRPr="00AE5E6F">
        <w:rPr>
          <w:rFonts w:ascii="Times New Roman" w:eastAsia="Times New Roman" w:hAnsi="Times New Roman" w:cs="Times New Roman"/>
          <w:sz w:val="24"/>
          <w:szCs w:val="24"/>
          <w:lang w:eastAsia="de-DE"/>
        </w:rPr>
        <w:t>om</w:t>
      </w:r>
      <w:r w:rsidRPr="00AE5E6F">
        <w:rPr>
          <w:rFonts w:ascii="Times New Roman" w:eastAsia="Times New Roman" w:hAnsi="Times New Roman" w:cs="Times New Roman"/>
          <w:sz w:val="24"/>
          <w:szCs w:val="24"/>
          <w:lang w:eastAsia="de-DE"/>
        </w:rPr>
        <w:t>. Neoddeliteľnou súčasťou faktúry je Preberací protokol na Dielo podpísaný osobami oprávnenými na rokovani</w:t>
      </w:r>
      <w:r w:rsidR="00921A50" w:rsidRPr="00AE5E6F">
        <w:rPr>
          <w:rFonts w:ascii="Times New Roman" w:eastAsia="Times New Roman" w:hAnsi="Times New Roman" w:cs="Times New Roman"/>
          <w:sz w:val="24"/>
          <w:szCs w:val="24"/>
          <w:lang w:eastAsia="de-DE"/>
        </w:rPr>
        <w:t>e v </w:t>
      </w:r>
      <w:r w:rsidR="001136C8">
        <w:rPr>
          <w:rFonts w:ascii="Times New Roman" w:eastAsia="Times New Roman" w:hAnsi="Times New Roman" w:cs="Times New Roman"/>
          <w:sz w:val="24"/>
          <w:szCs w:val="24"/>
          <w:lang w:eastAsia="de-DE"/>
        </w:rPr>
        <w:t>obchodných</w:t>
      </w:r>
      <w:r w:rsidR="00921A50" w:rsidRPr="00AE5E6F">
        <w:rPr>
          <w:rFonts w:ascii="Times New Roman" w:eastAsia="Times New Roman" w:hAnsi="Times New Roman" w:cs="Times New Roman"/>
          <w:sz w:val="24"/>
          <w:szCs w:val="24"/>
          <w:lang w:eastAsia="de-DE"/>
        </w:rPr>
        <w:t xml:space="preserve"> veciach</w:t>
      </w:r>
      <w:r w:rsidRPr="00AE5E6F">
        <w:rPr>
          <w:rFonts w:ascii="Times New Roman" w:eastAsia="Times New Roman" w:hAnsi="Times New Roman" w:cs="Times New Roman"/>
          <w:sz w:val="24"/>
          <w:szCs w:val="24"/>
          <w:lang w:eastAsia="de-DE"/>
        </w:rPr>
        <w:t xml:space="preserve"> za Strany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y</w:t>
      </w:r>
      <w:r w:rsidR="00A57524" w:rsidRPr="00AE5E6F">
        <w:rPr>
          <w:rFonts w:ascii="Times New Roman" w:eastAsia="Times New Roman" w:hAnsi="Times New Roman" w:cs="Times New Roman"/>
          <w:sz w:val="24"/>
          <w:szCs w:val="24"/>
          <w:lang w:eastAsia="de-DE"/>
        </w:rPr>
        <w:t xml:space="preserve">, alebo nimi písomne poverenými osobami </w:t>
      </w:r>
      <w:r w:rsidR="008C2D55">
        <w:rPr>
          <w:rFonts w:ascii="Times New Roman" w:eastAsia="Times New Roman" w:hAnsi="Times New Roman" w:cs="Times New Roman"/>
          <w:sz w:val="24"/>
          <w:szCs w:val="24"/>
          <w:lang w:eastAsia="de-DE"/>
        </w:rPr>
        <w:t xml:space="preserve">podľa </w:t>
      </w:r>
      <w:r w:rsidR="00A57524" w:rsidRPr="00AE5E6F">
        <w:rPr>
          <w:rFonts w:ascii="Times New Roman" w:eastAsia="Times New Roman" w:hAnsi="Times New Roman" w:cs="Times New Roman"/>
          <w:sz w:val="24"/>
          <w:szCs w:val="24"/>
          <w:lang w:eastAsia="de-DE"/>
        </w:rPr>
        <w:t xml:space="preserve"> ustanovení tejto </w:t>
      </w:r>
      <w:r w:rsidR="002B46FD" w:rsidRPr="00AE5E6F">
        <w:rPr>
          <w:rFonts w:ascii="Times New Roman" w:eastAsia="Times New Roman" w:hAnsi="Times New Roman" w:cs="Times New Roman"/>
          <w:sz w:val="24"/>
          <w:szCs w:val="24"/>
          <w:lang w:eastAsia="de-DE"/>
        </w:rPr>
        <w:t>Zmluv</w:t>
      </w:r>
      <w:r w:rsidR="00A57524" w:rsidRPr="00AE5E6F">
        <w:rPr>
          <w:rFonts w:ascii="Times New Roman" w:eastAsia="Times New Roman" w:hAnsi="Times New Roman" w:cs="Times New Roman"/>
          <w:sz w:val="24"/>
          <w:szCs w:val="24"/>
          <w:lang w:eastAsia="de-DE"/>
        </w:rPr>
        <w:t>y</w:t>
      </w:r>
      <w:r w:rsidRPr="00AE5E6F">
        <w:rPr>
          <w:rFonts w:ascii="Times New Roman" w:eastAsia="Times New Roman" w:hAnsi="Times New Roman" w:cs="Times New Roman"/>
          <w:sz w:val="24"/>
          <w:szCs w:val="24"/>
          <w:lang w:eastAsia="de-DE"/>
        </w:rPr>
        <w:t>.</w:t>
      </w:r>
      <w:r w:rsidR="00864248">
        <w:rPr>
          <w:rFonts w:ascii="Times New Roman" w:eastAsia="Times New Roman" w:hAnsi="Times New Roman" w:cs="Times New Roman"/>
          <w:sz w:val="24"/>
          <w:szCs w:val="24"/>
          <w:lang w:eastAsia="de-DE"/>
        </w:rPr>
        <w:t xml:space="preserve"> </w:t>
      </w:r>
      <w:r w:rsidR="00FF3801">
        <w:rPr>
          <w:rFonts w:ascii="Times New Roman" w:eastAsia="Times New Roman" w:hAnsi="Times New Roman" w:cs="Times New Roman"/>
          <w:sz w:val="24"/>
          <w:szCs w:val="24"/>
          <w:lang w:eastAsia="de-DE"/>
        </w:rPr>
        <w:t xml:space="preserve">Dielo je možné dodať aj </w:t>
      </w:r>
      <w:r w:rsidR="007808D0">
        <w:rPr>
          <w:rFonts w:ascii="Times New Roman" w:eastAsia="Times New Roman" w:hAnsi="Times New Roman" w:cs="Times New Roman"/>
          <w:sz w:val="24"/>
          <w:szCs w:val="24"/>
          <w:lang w:eastAsia="de-DE"/>
        </w:rPr>
        <w:t xml:space="preserve">po častiach podľa odseku 3 písm. </w:t>
      </w:r>
      <w:r w:rsidR="008C2D55">
        <w:rPr>
          <w:rFonts w:ascii="Times New Roman" w:eastAsia="Times New Roman" w:hAnsi="Times New Roman" w:cs="Times New Roman"/>
          <w:sz w:val="24"/>
          <w:szCs w:val="24"/>
          <w:lang w:eastAsia="de-DE"/>
        </w:rPr>
        <w:t>a</w:t>
      </w:r>
      <w:r w:rsidR="007808D0">
        <w:rPr>
          <w:rFonts w:ascii="Times New Roman" w:eastAsia="Times New Roman" w:hAnsi="Times New Roman" w:cs="Times New Roman"/>
          <w:sz w:val="24"/>
          <w:szCs w:val="24"/>
          <w:lang w:eastAsia="de-DE"/>
        </w:rPr>
        <w:t xml:space="preserve">), </w:t>
      </w:r>
      <w:r w:rsidR="008C2D55">
        <w:rPr>
          <w:rFonts w:ascii="Times New Roman" w:eastAsia="Times New Roman" w:hAnsi="Times New Roman" w:cs="Times New Roman"/>
          <w:sz w:val="24"/>
          <w:szCs w:val="24"/>
          <w:lang w:eastAsia="de-DE"/>
        </w:rPr>
        <w:t>aa</w:t>
      </w:r>
      <w:r w:rsidR="007808D0">
        <w:rPr>
          <w:rFonts w:ascii="Times New Roman" w:eastAsia="Times New Roman" w:hAnsi="Times New Roman" w:cs="Times New Roman"/>
          <w:sz w:val="24"/>
          <w:szCs w:val="24"/>
          <w:lang w:eastAsia="de-DE"/>
        </w:rPr>
        <w:t xml:space="preserve">) a </w:t>
      </w:r>
      <w:r w:rsidR="008C2D55">
        <w:rPr>
          <w:rFonts w:ascii="Times New Roman" w:eastAsia="Times New Roman" w:hAnsi="Times New Roman" w:cs="Times New Roman"/>
          <w:sz w:val="24"/>
          <w:szCs w:val="24"/>
          <w:lang w:eastAsia="de-DE"/>
        </w:rPr>
        <w:t>ab</w:t>
      </w:r>
      <w:r w:rsidR="007808D0">
        <w:rPr>
          <w:rFonts w:ascii="Times New Roman" w:eastAsia="Times New Roman" w:hAnsi="Times New Roman" w:cs="Times New Roman"/>
          <w:sz w:val="24"/>
          <w:szCs w:val="24"/>
          <w:lang w:eastAsia="de-DE"/>
        </w:rPr>
        <w:t>) za každú časť samostatne.</w:t>
      </w:r>
      <w:r w:rsidR="00A82457">
        <w:rPr>
          <w:rFonts w:ascii="Times New Roman" w:eastAsia="Times New Roman" w:hAnsi="Times New Roman" w:cs="Times New Roman"/>
          <w:sz w:val="24"/>
          <w:szCs w:val="24"/>
          <w:lang w:eastAsia="de-DE"/>
        </w:rPr>
        <w:t xml:space="preserve"> V takom prípade bude za každú časť podpísaný samostatný Preberací protokol.</w:t>
      </w:r>
    </w:p>
    <w:p w14:paraId="519C432C" w14:textId="68CE343F" w:rsidR="00BD776B" w:rsidRPr="00DE2FC8" w:rsidRDefault="00BD776B" w:rsidP="00DE2FC8">
      <w:pPr>
        <w:numPr>
          <w:ilvl w:val="0"/>
          <w:numId w:val="3"/>
        </w:numPr>
        <w:ind w:left="567" w:hanging="56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Objednávateľ sa zaväzuje uhradiť cenu za </w:t>
      </w:r>
      <w:r w:rsidR="00352D13">
        <w:rPr>
          <w:rFonts w:ascii="Times New Roman" w:eastAsia="Times New Roman" w:hAnsi="Times New Roman" w:cs="Times New Roman"/>
          <w:sz w:val="24"/>
          <w:szCs w:val="24"/>
          <w:lang w:eastAsia="de-DE"/>
        </w:rPr>
        <w:t>Služby na objednávku</w:t>
      </w:r>
      <w:r>
        <w:rPr>
          <w:rFonts w:ascii="Times New Roman" w:eastAsia="Times New Roman" w:hAnsi="Times New Roman" w:cs="Times New Roman"/>
          <w:sz w:val="24"/>
          <w:szCs w:val="24"/>
          <w:lang w:eastAsia="de-DE"/>
        </w:rPr>
        <w:t xml:space="preserve">  po riadnom odovzdaní Služieb </w:t>
      </w:r>
      <w:r w:rsidR="001D7BC0">
        <w:rPr>
          <w:rFonts w:ascii="Times New Roman" w:eastAsia="Times New Roman" w:hAnsi="Times New Roman" w:cs="Times New Roman"/>
          <w:sz w:val="24"/>
          <w:szCs w:val="24"/>
          <w:lang w:eastAsia="de-DE"/>
        </w:rPr>
        <w:t xml:space="preserve">na objednávku </w:t>
      </w:r>
      <w:r>
        <w:rPr>
          <w:rFonts w:ascii="Times New Roman" w:eastAsia="Times New Roman" w:hAnsi="Times New Roman" w:cs="Times New Roman"/>
          <w:sz w:val="24"/>
          <w:szCs w:val="24"/>
          <w:lang w:eastAsia="de-DE"/>
        </w:rPr>
        <w:t>poskytnutých na základe Objednávky, po ich riadnom prevzatí a podpísaní Preberacieho protokolu podľa čl</w:t>
      </w:r>
      <w:r w:rsidR="00962CC7">
        <w:rPr>
          <w:rFonts w:ascii="Times New Roman" w:eastAsia="Times New Roman" w:hAnsi="Times New Roman" w:cs="Times New Roman"/>
          <w:sz w:val="24"/>
          <w:szCs w:val="24"/>
          <w:lang w:eastAsia="de-DE"/>
        </w:rPr>
        <w:t>lánku</w:t>
      </w:r>
      <w:r>
        <w:rPr>
          <w:rFonts w:ascii="Times New Roman" w:eastAsia="Times New Roman" w:hAnsi="Times New Roman" w:cs="Times New Roman"/>
          <w:sz w:val="24"/>
          <w:szCs w:val="24"/>
          <w:lang w:eastAsia="de-DE"/>
        </w:rPr>
        <w:t xml:space="preserve"> 4  ods. 9 Zmluvy.  Cena za Služby</w:t>
      </w:r>
      <w:r w:rsidR="00352D13">
        <w:rPr>
          <w:rFonts w:ascii="Times New Roman" w:eastAsia="Times New Roman" w:hAnsi="Times New Roman" w:cs="Times New Roman"/>
          <w:sz w:val="24"/>
          <w:szCs w:val="24"/>
          <w:lang w:eastAsia="de-DE"/>
        </w:rPr>
        <w:t xml:space="preserve"> na objednávku</w:t>
      </w:r>
      <w:r>
        <w:rPr>
          <w:rFonts w:ascii="Times New Roman" w:eastAsia="Times New Roman" w:hAnsi="Times New Roman" w:cs="Times New Roman"/>
          <w:sz w:val="24"/>
          <w:szCs w:val="24"/>
          <w:lang w:eastAsia="de-DE"/>
        </w:rPr>
        <w:t xml:space="preserve"> bude stanovená ako súčet počtu človekohodín podľa objednanej pozície, podľa Tabuľky č. 2 „Služby</w:t>
      </w:r>
      <w:r w:rsidR="001D7BC0" w:rsidRPr="001D7BC0">
        <w:rPr>
          <w:rFonts w:ascii="Times New Roman" w:eastAsia="Times New Roman" w:hAnsi="Times New Roman" w:cs="Times New Roman"/>
          <w:sz w:val="24"/>
          <w:szCs w:val="24"/>
          <w:lang w:eastAsia="de-DE"/>
        </w:rPr>
        <w:t xml:space="preserve"> </w:t>
      </w:r>
      <w:r w:rsidR="001D7BC0">
        <w:rPr>
          <w:rFonts w:ascii="Times New Roman" w:eastAsia="Times New Roman" w:hAnsi="Times New Roman" w:cs="Times New Roman"/>
          <w:sz w:val="24"/>
          <w:szCs w:val="24"/>
          <w:lang w:eastAsia="de-DE"/>
        </w:rPr>
        <w:t>na objednávku“ p</w:t>
      </w:r>
      <w:r>
        <w:rPr>
          <w:rFonts w:ascii="Times New Roman" w:eastAsia="Times New Roman" w:hAnsi="Times New Roman" w:cs="Times New Roman"/>
          <w:sz w:val="24"/>
          <w:szCs w:val="24"/>
          <w:lang w:eastAsia="de-DE"/>
        </w:rPr>
        <w:t>rílo</w:t>
      </w:r>
      <w:r w:rsidR="001D7BC0">
        <w:rPr>
          <w:rFonts w:ascii="Times New Roman" w:eastAsia="Times New Roman" w:hAnsi="Times New Roman" w:cs="Times New Roman"/>
          <w:sz w:val="24"/>
          <w:szCs w:val="24"/>
          <w:lang w:eastAsia="de-DE"/>
        </w:rPr>
        <w:t>hy č. 4 Zmluvy</w:t>
      </w:r>
      <w:r>
        <w:rPr>
          <w:rFonts w:ascii="Times New Roman" w:eastAsia="Times New Roman" w:hAnsi="Times New Roman" w:cs="Times New Roman"/>
          <w:sz w:val="24"/>
          <w:szCs w:val="24"/>
          <w:lang w:eastAsia="de-DE"/>
        </w:rPr>
        <w:t xml:space="preserve">, v rozsahu, v akom boli reálne poskytnuté.  Na vylúčenie pochybností platí, že cena za Služby </w:t>
      </w:r>
      <w:r w:rsidR="001D7BC0">
        <w:rPr>
          <w:rFonts w:ascii="Times New Roman" w:eastAsia="Times New Roman" w:hAnsi="Times New Roman" w:cs="Times New Roman"/>
          <w:sz w:val="24"/>
          <w:szCs w:val="24"/>
          <w:lang w:eastAsia="de-DE"/>
        </w:rPr>
        <w:t xml:space="preserve">na objednávku </w:t>
      </w:r>
      <w:r>
        <w:rPr>
          <w:rFonts w:ascii="Times New Roman" w:eastAsia="Times New Roman" w:hAnsi="Times New Roman" w:cs="Times New Roman"/>
          <w:sz w:val="24"/>
          <w:szCs w:val="24"/>
          <w:lang w:eastAsia="de-DE"/>
        </w:rPr>
        <w:t>ustanovená v odseku  3 písm. b) tohto článku Zmluvy predstavuje maximálny finančný limit za Služby</w:t>
      </w:r>
      <w:r w:rsidR="001D7BC0" w:rsidRPr="001D7BC0">
        <w:rPr>
          <w:rFonts w:ascii="Times New Roman" w:eastAsia="Times New Roman" w:hAnsi="Times New Roman" w:cs="Times New Roman"/>
          <w:sz w:val="24"/>
          <w:szCs w:val="24"/>
          <w:lang w:eastAsia="de-DE"/>
        </w:rPr>
        <w:t xml:space="preserve"> </w:t>
      </w:r>
      <w:r w:rsidR="001D7BC0">
        <w:rPr>
          <w:rFonts w:ascii="Times New Roman" w:eastAsia="Times New Roman" w:hAnsi="Times New Roman" w:cs="Times New Roman"/>
          <w:sz w:val="24"/>
          <w:szCs w:val="24"/>
          <w:lang w:eastAsia="de-DE"/>
        </w:rPr>
        <w:t>na objednávku</w:t>
      </w:r>
      <w:r>
        <w:rPr>
          <w:rFonts w:ascii="Times New Roman" w:eastAsia="Times New Roman" w:hAnsi="Times New Roman" w:cs="Times New Roman"/>
          <w:sz w:val="24"/>
          <w:szCs w:val="24"/>
          <w:lang w:eastAsia="de-DE"/>
        </w:rPr>
        <w:t>. Zhotoviteľ nemá nárok na vyčerpanie celého limitu podľa odseku  3 písm. b) tohto článku Zmluvy.</w:t>
      </w:r>
    </w:p>
    <w:p w14:paraId="09057600" w14:textId="227A77D5" w:rsidR="00C521B6" w:rsidRPr="00AE5E6F" w:rsidRDefault="00C521B6" w:rsidP="00AC091A">
      <w:pPr>
        <w:numPr>
          <w:ilvl w:val="0"/>
          <w:numId w:val="3"/>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Faktúra</w:t>
      </w:r>
      <w:r w:rsidR="00141CEC">
        <w:rPr>
          <w:rFonts w:ascii="Times New Roman" w:eastAsia="Times New Roman" w:hAnsi="Times New Roman" w:cs="Times New Roman"/>
          <w:sz w:val="24"/>
          <w:szCs w:val="24"/>
          <w:lang w:eastAsia="de-DE"/>
        </w:rPr>
        <w:t>,</w:t>
      </w:r>
      <w:r w:rsidR="00141CEC" w:rsidRPr="00141CEC">
        <w:t xml:space="preserve"> </w:t>
      </w:r>
      <w:r w:rsidR="00141CEC" w:rsidRPr="00141CEC">
        <w:rPr>
          <w:rFonts w:ascii="Times New Roman" w:eastAsia="Times New Roman" w:hAnsi="Times New Roman" w:cs="Times New Roman"/>
          <w:sz w:val="24"/>
          <w:szCs w:val="24"/>
          <w:lang w:eastAsia="de-DE"/>
        </w:rPr>
        <w:t>ktorej nedeliteľnú súčasť tvo</w:t>
      </w:r>
      <w:r w:rsidR="00141CEC">
        <w:rPr>
          <w:rFonts w:ascii="Times New Roman" w:eastAsia="Times New Roman" w:hAnsi="Times New Roman" w:cs="Times New Roman"/>
          <w:sz w:val="24"/>
          <w:szCs w:val="24"/>
          <w:lang w:eastAsia="de-DE"/>
        </w:rPr>
        <w:t xml:space="preserve">rí Preberací protokol </w:t>
      </w:r>
      <w:r w:rsidR="00AC091A">
        <w:rPr>
          <w:rFonts w:ascii="Times New Roman" w:eastAsia="Times New Roman" w:hAnsi="Times New Roman" w:cs="Times New Roman"/>
          <w:sz w:val="24"/>
          <w:szCs w:val="24"/>
          <w:lang w:eastAsia="de-DE"/>
        </w:rPr>
        <w:t xml:space="preserve">za </w:t>
      </w:r>
      <w:r w:rsidR="00141CEC">
        <w:rPr>
          <w:rFonts w:ascii="Times New Roman" w:eastAsia="Times New Roman" w:hAnsi="Times New Roman" w:cs="Times New Roman"/>
          <w:sz w:val="24"/>
          <w:szCs w:val="24"/>
          <w:lang w:eastAsia="de-DE"/>
        </w:rPr>
        <w:t xml:space="preserve">Služby na objednávku, </w:t>
      </w:r>
      <w:r w:rsidRPr="00AE5E6F">
        <w:rPr>
          <w:rFonts w:ascii="Times New Roman" w:eastAsia="Times New Roman" w:hAnsi="Times New Roman" w:cs="Times New Roman"/>
          <w:sz w:val="24"/>
          <w:szCs w:val="24"/>
          <w:lang w:eastAsia="de-DE"/>
        </w:rPr>
        <w:t xml:space="preserve"> musí obsahovať všetky náležitosti stanovené príslušnými právnymi predpismi a označenie príslušnej </w:t>
      </w:r>
      <w:r w:rsidR="001D7BC0">
        <w:rPr>
          <w:rFonts w:ascii="Times New Roman" w:eastAsia="Times New Roman" w:hAnsi="Times New Roman" w:cs="Times New Roman"/>
          <w:sz w:val="24"/>
          <w:szCs w:val="24"/>
          <w:lang w:eastAsia="de-DE"/>
        </w:rPr>
        <w:t>Objednávky</w:t>
      </w:r>
      <w:r w:rsidR="00C8627F" w:rsidRPr="00AE5E6F">
        <w:rPr>
          <w:rFonts w:ascii="Times New Roman" w:eastAsia="Times New Roman" w:hAnsi="Times New Roman" w:cs="Times New Roman"/>
          <w:sz w:val="24"/>
          <w:szCs w:val="24"/>
          <w:lang w:eastAsia="de-DE"/>
        </w:rPr>
        <w:t xml:space="preserve"> </w:t>
      </w:r>
      <w:r w:rsidR="00B76BAA" w:rsidRPr="00AE5E6F">
        <w:rPr>
          <w:rFonts w:ascii="Times New Roman" w:eastAsia="Times New Roman" w:hAnsi="Times New Roman" w:cs="Times New Roman"/>
          <w:sz w:val="24"/>
          <w:szCs w:val="24"/>
          <w:lang w:eastAsia="de-DE"/>
        </w:rPr>
        <w:t xml:space="preserve">v </w:t>
      </w:r>
      <w:r w:rsidR="00C8627F" w:rsidRPr="00AE5E6F">
        <w:rPr>
          <w:rFonts w:ascii="Times New Roman" w:eastAsia="Times New Roman" w:hAnsi="Times New Roman" w:cs="Times New Roman"/>
          <w:sz w:val="24"/>
          <w:szCs w:val="24"/>
          <w:lang w:eastAsia="de-DE"/>
        </w:rPr>
        <w:t xml:space="preserve">prípade fakturácie </w:t>
      </w:r>
      <w:r w:rsidR="00C863DC" w:rsidRPr="00AE5E6F">
        <w:rPr>
          <w:rFonts w:ascii="Times New Roman" w:eastAsia="Times New Roman" w:hAnsi="Times New Roman" w:cs="Times New Roman"/>
          <w:sz w:val="24"/>
          <w:szCs w:val="24"/>
          <w:lang w:eastAsia="de-DE"/>
        </w:rPr>
        <w:t xml:space="preserve">Služieb </w:t>
      </w:r>
      <w:r w:rsidR="001D7BC0">
        <w:rPr>
          <w:rFonts w:ascii="Times New Roman" w:eastAsia="Times New Roman" w:hAnsi="Times New Roman" w:cs="Times New Roman"/>
          <w:sz w:val="24"/>
          <w:szCs w:val="24"/>
          <w:lang w:eastAsia="de-DE"/>
        </w:rPr>
        <w:t>na objednávku.</w:t>
      </w:r>
      <w:r w:rsidRPr="00AE5E6F">
        <w:rPr>
          <w:rFonts w:ascii="Times New Roman" w:eastAsia="Times New Roman" w:hAnsi="Times New Roman" w:cs="Times New Roman"/>
          <w:sz w:val="24"/>
          <w:szCs w:val="24"/>
          <w:lang w:eastAsia="de-DE"/>
        </w:rPr>
        <w:t xml:space="preserve"> V prípade, že faktúra nebude obsahovať predpísané náležitosti resp. budú v nej uvedené nesprávne, alebo neúplné údaje, je </w:t>
      </w:r>
      <w:r w:rsidR="000242FA" w:rsidRPr="00AE5E6F">
        <w:rPr>
          <w:rFonts w:ascii="Times New Roman" w:eastAsia="Times New Roman" w:hAnsi="Times New Roman" w:cs="Times New Roman"/>
          <w:sz w:val="24"/>
          <w:szCs w:val="24"/>
          <w:lang w:eastAsia="de-DE"/>
        </w:rPr>
        <w:t>Objednávateľ</w:t>
      </w:r>
      <w:r w:rsidRPr="00AE5E6F">
        <w:rPr>
          <w:rFonts w:ascii="Times New Roman" w:eastAsia="Times New Roman" w:hAnsi="Times New Roman" w:cs="Times New Roman"/>
          <w:sz w:val="24"/>
          <w:szCs w:val="24"/>
          <w:lang w:eastAsia="de-DE"/>
        </w:rPr>
        <w:t xml:space="preserve"> oprávnený túto faktúru vrátiť pred jej splatnosťou. V prípade opravenej alebo novej faktúry plynie nová 30 (tridsať) dňová lehota splatnosti od</w:t>
      </w:r>
      <w:r w:rsidR="000D2338">
        <w:rPr>
          <w:rFonts w:ascii="Times New Roman" w:eastAsia="Times New Roman" w:hAnsi="Times New Roman" w:cs="Times New Roman"/>
          <w:sz w:val="24"/>
          <w:szCs w:val="24"/>
          <w:lang w:eastAsia="de-DE"/>
        </w:rPr>
        <w:t>o dňa</w:t>
      </w:r>
      <w:r w:rsidRPr="00AE5E6F">
        <w:rPr>
          <w:rFonts w:ascii="Times New Roman" w:eastAsia="Times New Roman" w:hAnsi="Times New Roman" w:cs="Times New Roman"/>
          <w:sz w:val="24"/>
          <w:szCs w:val="24"/>
          <w:lang w:eastAsia="de-DE"/>
        </w:rPr>
        <w:t xml:space="preserve"> jej doručenia </w:t>
      </w:r>
      <w:r w:rsidR="000242FA" w:rsidRPr="00AE5E6F">
        <w:rPr>
          <w:rFonts w:ascii="Times New Roman" w:eastAsia="Times New Roman" w:hAnsi="Times New Roman" w:cs="Times New Roman"/>
          <w:sz w:val="24"/>
          <w:szCs w:val="24"/>
          <w:lang w:eastAsia="de-DE"/>
        </w:rPr>
        <w:t>Objednávateľ</w:t>
      </w:r>
      <w:r w:rsidRPr="00AE5E6F">
        <w:rPr>
          <w:rFonts w:ascii="Times New Roman" w:eastAsia="Times New Roman" w:hAnsi="Times New Roman" w:cs="Times New Roman"/>
          <w:sz w:val="24"/>
          <w:szCs w:val="24"/>
          <w:lang w:eastAsia="de-DE"/>
        </w:rPr>
        <w:t>ovi.</w:t>
      </w:r>
    </w:p>
    <w:p w14:paraId="318C942D" w14:textId="77777777" w:rsidR="00C521B6" w:rsidRPr="00AE5E6F" w:rsidRDefault="00C521B6" w:rsidP="00DE2FC8">
      <w:pPr>
        <w:numPr>
          <w:ilvl w:val="0"/>
          <w:numId w:val="3"/>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V prípade zmeny zákonnej sadzby DPH sa cena za </w:t>
      </w:r>
      <w:r w:rsidR="0056554C" w:rsidRPr="00AE5E6F">
        <w:rPr>
          <w:rFonts w:ascii="Times New Roman" w:eastAsia="Times New Roman" w:hAnsi="Times New Roman" w:cs="Times New Roman"/>
          <w:sz w:val="24"/>
          <w:szCs w:val="24"/>
          <w:lang w:eastAsia="de-DE"/>
        </w:rPr>
        <w:t xml:space="preserve">Predmet </w:t>
      </w:r>
      <w:r w:rsidR="002B46FD" w:rsidRPr="00AE5E6F">
        <w:rPr>
          <w:rFonts w:ascii="Times New Roman" w:eastAsia="Times New Roman" w:hAnsi="Times New Roman" w:cs="Times New Roman"/>
          <w:sz w:val="24"/>
          <w:szCs w:val="24"/>
          <w:lang w:eastAsia="de-DE"/>
        </w:rPr>
        <w:t>Zmluv</w:t>
      </w:r>
      <w:r w:rsidR="0056554C" w:rsidRPr="00AE5E6F">
        <w:rPr>
          <w:rFonts w:ascii="Times New Roman" w:eastAsia="Times New Roman" w:hAnsi="Times New Roman" w:cs="Times New Roman"/>
          <w:sz w:val="24"/>
          <w:szCs w:val="24"/>
          <w:lang w:eastAsia="de-DE"/>
        </w:rPr>
        <w:t>y</w:t>
      </w:r>
      <w:r w:rsidRPr="00AE5E6F">
        <w:rPr>
          <w:rFonts w:ascii="Times New Roman" w:eastAsia="Times New Roman" w:hAnsi="Times New Roman" w:cs="Times New Roman"/>
          <w:sz w:val="24"/>
          <w:szCs w:val="24"/>
          <w:lang w:eastAsia="de-DE"/>
        </w:rPr>
        <w:t xml:space="preserve"> mení v rozsahu zmeny zákonnej sadzby DPH.</w:t>
      </w:r>
    </w:p>
    <w:p w14:paraId="791D4255" w14:textId="77777777" w:rsidR="00C521B6" w:rsidRPr="00AE5E6F" w:rsidRDefault="00C521B6" w:rsidP="00DE2FC8">
      <w:pPr>
        <w:numPr>
          <w:ilvl w:val="0"/>
          <w:numId w:val="3"/>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Splatnosť faktúry je 30 (tridsať) dní odo dňa jej doručenia na adresu </w:t>
      </w:r>
      <w:r w:rsidR="000242FA" w:rsidRPr="00AE5E6F">
        <w:rPr>
          <w:rFonts w:ascii="Times New Roman" w:eastAsia="Times New Roman" w:hAnsi="Times New Roman" w:cs="Times New Roman"/>
          <w:sz w:val="24"/>
          <w:szCs w:val="24"/>
          <w:lang w:eastAsia="de-DE"/>
        </w:rPr>
        <w:t>Objednávateľ</w:t>
      </w:r>
      <w:r w:rsidRPr="00AE5E6F">
        <w:rPr>
          <w:rFonts w:ascii="Times New Roman" w:eastAsia="Times New Roman" w:hAnsi="Times New Roman" w:cs="Times New Roman"/>
          <w:sz w:val="24"/>
          <w:szCs w:val="24"/>
          <w:lang w:eastAsia="de-DE"/>
        </w:rPr>
        <w:t xml:space="preserve">a.  </w:t>
      </w:r>
    </w:p>
    <w:p w14:paraId="7286BBB9" w14:textId="77777777" w:rsidR="00C521B6" w:rsidRPr="00AE5E6F" w:rsidRDefault="00C521B6" w:rsidP="00DE2FC8">
      <w:pPr>
        <w:numPr>
          <w:ilvl w:val="0"/>
          <w:numId w:val="3"/>
        </w:numPr>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Úhrada faktúry sa realizuje bezhotovostne prevodom na bankový účet </w:t>
      </w:r>
      <w:r w:rsidR="0029281E" w:rsidRPr="00AE5E6F">
        <w:rPr>
          <w:rFonts w:ascii="Times New Roman" w:eastAsia="Times New Roman" w:hAnsi="Times New Roman" w:cs="Times New Roman"/>
          <w:sz w:val="24"/>
          <w:szCs w:val="24"/>
          <w:lang w:eastAsia="cs-CZ"/>
        </w:rPr>
        <w:t>Zhotoviteľa</w:t>
      </w:r>
      <w:r w:rsidRPr="00AE5E6F">
        <w:rPr>
          <w:rFonts w:ascii="Times New Roman" w:eastAsia="Times New Roman" w:hAnsi="Times New Roman" w:cs="Times New Roman"/>
          <w:sz w:val="24"/>
          <w:szCs w:val="24"/>
          <w:lang w:eastAsia="de-DE"/>
        </w:rPr>
        <w:t xml:space="preserve"> uvedený v záhlaví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y.</w:t>
      </w:r>
    </w:p>
    <w:p w14:paraId="35DCAA5C" w14:textId="77777777" w:rsidR="00C521B6" w:rsidRPr="00AE5E6F" w:rsidRDefault="00C521B6" w:rsidP="00AE5E6F">
      <w:pPr>
        <w:jc w:val="both"/>
        <w:rPr>
          <w:rFonts w:ascii="Times New Roman" w:eastAsia="Times New Roman" w:hAnsi="Times New Roman" w:cs="Times New Roman"/>
          <w:sz w:val="24"/>
          <w:szCs w:val="24"/>
          <w:lang w:eastAsia="de-DE"/>
        </w:rPr>
      </w:pPr>
    </w:p>
    <w:p w14:paraId="09991190" w14:textId="77777777" w:rsidR="00AC091A" w:rsidRDefault="00C521B6" w:rsidP="00D23A31">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D23A31">
        <w:rPr>
          <w:rFonts w:ascii="Times New Roman" w:eastAsia="Times New Roman" w:hAnsi="Times New Roman" w:cs="Times New Roman"/>
          <w:sz w:val="24"/>
          <w:szCs w:val="24"/>
          <w:lang w:eastAsia="de-DE"/>
        </w:rPr>
        <w:t xml:space="preserve">Článok </w:t>
      </w:r>
      <w:r w:rsidR="00D23A31" w:rsidRPr="00D23A31">
        <w:rPr>
          <w:rFonts w:ascii="Times New Roman" w:eastAsia="Times New Roman" w:hAnsi="Times New Roman" w:cs="Times New Roman"/>
          <w:sz w:val="24"/>
          <w:szCs w:val="24"/>
          <w:lang w:eastAsia="de-DE"/>
        </w:rPr>
        <w:t>6</w:t>
      </w:r>
    </w:p>
    <w:p w14:paraId="6D805287" w14:textId="2E6F944D" w:rsidR="00C521B6" w:rsidRPr="00D23A31" w:rsidRDefault="00D23A31" w:rsidP="00D23A31">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D23A31">
        <w:rPr>
          <w:rFonts w:ascii="Times New Roman" w:eastAsia="Times New Roman" w:hAnsi="Times New Roman" w:cs="Times New Roman"/>
          <w:sz w:val="24"/>
          <w:szCs w:val="24"/>
          <w:lang w:eastAsia="de-DE"/>
        </w:rPr>
        <w:t xml:space="preserve"> PRÁVA A POVINNOSTI ZMLUVN</w:t>
      </w:r>
      <w:r w:rsidR="007F3469">
        <w:rPr>
          <w:rFonts w:ascii="Times New Roman" w:eastAsia="Times New Roman" w:hAnsi="Times New Roman" w:cs="Times New Roman"/>
          <w:sz w:val="24"/>
          <w:szCs w:val="24"/>
          <w:lang w:eastAsia="de-DE"/>
        </w:rPr>
        <w:t>ÝC</w:t>
      </w:r>
      <w:r w:rsidRPr="00D23A31">
        <w:rPr>
          <w:rFonts w:ascii="Times New Roman" w:eastAsia="Times New Roman" w:hAnsi="Times New Roman" w:cs="Times New Roman"/>
          <w:sz w:val="24"/>
          <w:szCs w:val="24"/>
          <w:lang w:eastAsia="de-DE"/>
        </w:rPr>
        <w:t>H STRÁN</w:t>
      </w:r>
    </w:p>
    <w:p w14:paraId="6EEAED57" w14:textId="77777777" w:rsidR="00C521B6" w:rsidRPr="00AE5E6F" w:rsidRDefault="00C521B6" w:rsidP="00AE5E6F">
      <w:pPr>
        <w:jc w:val="center"/>
        <w:rPr>
          <w:rFonts w:ascii="Times New Roman" w:eastAsia="Times New Roman" w:hAnsi="Times New Roman" w:cs="Times New Roman"/>
          <w:b/>
          <w:sz w:val="24"/>
          <w:szCs w:val="24"/>
          <w:lang w:eastAsia="de-DE"/>
        </w:rPr>
      </w:pPr>
      <w:r w:rsidRPr="00AE5E6F">
        <w:rPr>
          <w:rFonts w:ascii="Times New Roman" w:eastAsia="Times New Roman" w:hAnsi="Times New Roman" w:cs="Times New Roman"/>
          <w:b/>
          <w:sz w:val="24"/>
          <w:szCs w:val="24"/>
          <w:lang w:eastAsia="de-DE"/>
        </w:rPr>
        <w:t xml:space="preserve"> </w:t>
      </w:r>
    </w:p>
    <w:p w14:paraId="2A7E3B4B" w14:textId="1455ADC9" w:rsidR="00C521B6" w:rsidRPr="00AE5E6F" w:rsidRDefault="00C521B6" w:rsidP="00682D27">
      <w:pPr>
        <w:widowControl w:val="0"/>
        <w:numPr>
          <w:ilvl w:val="0"/>
          <w:numId w:val="1"/>
        </w:numPr>
        <w:tabs>
          <w:tab w:val="clear" w:pos="720"/>
        </w:tabs>
        <w:overflowPunct w:val="0"/>
        <w:autoSpaceDE w:val="0"/>
        <w:autoSpaceDN w:val="0"/>
        <w:adjustRightInd w:val="0"/>
        <w:ind w:left="567" w:hanging="568"/>
        <w:jc w:val="both"/>
        <w:textAlignment w:val="baseline"/>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 xml:space="preserve">Objednávateľ je oprávnený počas plnenia Predmetu </w:t>
      </w:r>
      <w:r w:rsidR="002B46FD" w:rsidRPr="00AE5E6F">
        <w:rPr>
          <w:rFonts w:ascii="Times New Roman" w:eastAsia="Times New Roman" w:hAnsi="Times New Roman" w:cs="Times New Roman"/>
          <w:sz w:val="24"/>
          <w:szCs w:val="24"/>
          <w:lang w:eastAsia="cs-CZ"/>
        </w:rPr>
        <w:t>Zmluv</w:t>
      </w:r>
      <w:r w:rsidRPr="00AE5E6F">
        <w:rPr>
          <w:rFonts w:ascii="Times New Roman" w:eastAsia="Times New Roman" w:hAnsi="Times New Roman" w:cs="Times New Roman"/>
          <w:sz w:val="24"/>
          <w:szCs w:val="24"/>
          <w:lang w:eastAsia="cs-CZ"/>
        </w:rPr>
        <w:t>y upresň</w:t>
      </w:r>
      <w:r w:rsidR="001D7BC0">
        <w:rPr>
          <w:rFonts w:ascii="Times New Roman" w:eastAsia="Times New Roman" w:hAnsi="Times New Roman" w:cs="Times New Roman"/>
          <w:sz w:val="24"/>
          <w:szCs w:val="24"/>
          <w:lang w:eastAsia="cs-CZ"/>
        </w:rPr>
        <w:t xml:space="preserve">ovať svoje požiadavky na </w:t>
      </w:r>
      <w:r w:rsidR="0056554C" w:rsidRPr="00AE5E6F">
        <w:rPr>
          <w:rFonts w:ascii="Times New Roman" w:eastAsia="Times New Roman" w:hAnsi="Times New Roman" w:cs="Times New Roman"/>
          <w:sz w:val="24"/>
          <w:szCs w:val="24"/>
          <w:lang w:eastAsia="cs-CZ"/>
        </w:rPr>
        <w:t>Dielo</w:t>
      </w:r>
      <w:r w:rsidR="001D7BC0">
        <w:rPr>
          <w:rFonts w:ascii="Times New Roman" w:eastAsia="Times New Roman" w:hAnsi="Times New Roman" w:cs="Times New Roman"/>
          <w:sz w:val="24"/>
          <w:szCs w:val="24"/>
          <w:lang w:eastAsia="cs-CZ"/>
        </w:rPr>
        <w:t xml:space="preserve">, Podporu a Služby </w:t>
      </w:r>
      <w:r w:rsidR="001D7BC0">
        <w:rPr>
          <w:rFonts w:ascii="Times New Roman" w:eastAsia="Times New Roman" w:hAnsi="Times New Roman" w:cs="Times New Roman"/>
          <w:sz w:val="24"/>
          <w:szCs w:val="24"/>
          <w:lang w:eastAsia="de-DE"/>
        </w:rPr>
        <w:t>na objednávku</w:t>
      </w:r>
      <w:r w:rsidR="0056554C" w:rsidRPr="00AE5E6F">
        <w:rPr>
          <w:rFonts w:ascii="Times New Roman" w:eastAsia="Times New Roman" w:hAnsi="Times New Roman" w:cs="Times New Roman"/>
          <w:sz w:val="24"/>
          <w:szCs w:val="24"/>
          <w:lang w:eastAsia="cs-CZ"/>
        </w:rPr>
        <w:t xml:space="preserve"> </w:t>
      </w:r>
      <w:r w:rsidRPr="00AE5E6F">
        <w:rPr>
          <w:rFonts w:ascii="Times New Roman" w:eastAsia="Times New Roman" w:hAnsi="Times New Roman" w:cs="Times New Roman"/>
          <w:sz w:val="24"/>
          <w:szCs w:val="24"/>
          <w:lang w:eastAsia="cs-CZ"/>
        </w:rPr>
        <w:t>a na ich kritériá, avšak len v rámci podmienok uvedených v</w:t>
      </w:r>
      <w:r w:rsidR="00DC3C8E" w:rsidRPr="00AE5E6F">
        <w:rPr>
          <w:rFonts w:ascii="Times New Roman" w:eastAsia="Times New Roman" w:hAnsi="Times New Roman" w:cs="Times New Roman"/>
          <w:sz w:val="24"/>
          <w:szCs w:val="24"/>
          <w:lang w:eastAsia="cs-CZ"/>
        </w:rPr>
        <w:t> </w:t>
      </w:r>
      <w:r w:rsidR="002B46FD" w:rsidRPr="00AE5E6F">
        <w:rPr>
          <w:rFonts w:ascii="Times New Roman" w:eastAsia="Times New Roman" w:hAnsi="Times New Roman" w:cs="Times New Roman"/>
          <w:sz w:val="24"/>
          <w:szCs w:val="24"/>
          <w:lang w:eastAsia="cs-CZ"/>
        </w:rPr>
        <w:t>Zmluv</w:t>
      </w:r>
      <w:r w:rsidR="00DC3C8E" w:rsidRPr="00AE5E6F">
        <w:rPr>
          <w:rFonts w:ascii="Times New Roman" w:eastAsia="Times New Roman" w:hAnsi="Times New Roman" w:cs="Times New Roman"/>
          <w:sz w:val="24"/>
          <w:szCs w:val="24"/>
          <w:lang w:eastAsia="cs-CZ"/>
        </w:rPr>
        <w:t>e</w:t>
      </w:r>
      <w:r w:rsidRPr="00AE5E6F">
        <w:rPr>
          <w:rFonts w:ascii="Times New Roman" w:eastAsia="Times New Roman" w:hAnsi="Times New Roman" w:cs="Times New Roman"/>
          <w:sz w:val="24"/>
          <w:szCs w:val="24"/>
          <w:lang w:eastAsia="cs-CZ"/>
        </w:rPr>
        <w:t>.</w:t>
      </w:r>
    </w:p>
    <w:p w14:paraId="47B57D05" w14:textId="77777777" w:rsidR="00C521B6" w:rsidRPr="00395FD1" w:rsidRDefault="00C521B6" w:rsidP="00682D27">
      <w:pPr>
        <w:widowControl w:val="0"/>
        <w:numPr>
          <w:ilvl w:val="0"/>
          <w:numId w:val="1"/>
        </w:numPr>
        <w:tabs>
          <w:tab w:val="clear" w:pos="720"/>
        </w:tabs>
        <w:overflowPunct w:val="0"/>
        <w:autoSpaceDE w:val="0"/>
        <w:autoSpaceDN w:val="0"/>
        <w:adjustRightInd w:val="0"/>
        <w:ind w:left="567" w:hanging="568"/>
        <w:jc w:val="both"/>
        <w:textAlignment w:val="baseline"/>
        <w:rPr>
          <w:rFonts w:ascii="Times New Roman" w:eastAsia="Times New Roman" w:hAnsi="Times New Roman" w:cs="Times New Roman"/>
          <w:sz w:val="24"/>
          <w:szCs w:val="24"/>
          <w:lang w:eastAsia="cs-CZ"/>
        </w:rPr>
      </w:pPr>
      <w:r w:rsidRPr="00395FD1">
        <w:rPr>
          <w:rFonts w:ascii="Times New Roman" w:eastAsia="Times New Roman" w:hAnsi="Times New Roman" w:cs="Times New Roman"/>
          <w:sz w:val="24"/>
          <w:szCs w:val="24"/>
          <w:lang w:eastAsia="cs-CZ"/>
        </w:rPr>
        <w:t xml:space="preserve">Objednávateľ sa zaväzuje zaplatiť </w:t>
      </w:r>
      <w:r w:rsidR="0029281E" w:rsidRPr="00395FD1">
        <w:rPr>
          <w:rFonts w:ascii="Times New Roman" w:eastAsia="Times New Roman" w:hAnsi="Times New Roman" w:cs="Times New Roman"/>
          <w:sz w:val="24"/>
          <w:szCs w:val="24"/>
          <w:lang w:eastAsia="cs-CZ"/>
        </w:rPr>
        <w:t>Zhotoviteľ</w:t>
      </w:r>
      <w:r w:rsidR="009D6335" w:rsidRPr="00395FD1">
        <w:rPr>
          <w:rFonts w:ascii="Times New Roman" w:eastAsia="Times New Roman" w:hAnsi="Times New Roman" w:cs="Times New Roman"/>
          <w:sz w:val="24"/>
          <w:szCs w:val="24"/>
          <w:lang w:eastAsia="cs-CZ"/>
        </w:rPr>
        <w:t>ovi</w:t>
      </w:r>
      <w:r w:rsidRPr="00395FD1">
        <w:rPr>
          <w:rFonts w:ascii="Times New Roman" w:eastAsia="Times New Roman" w:hAnsi="Times New Roman" w:cs="Times New Roman"/>
          <w:sz w:val="24"/>
          <w:szCs w:val="24"/>
          <w:lang w:eastAsia="cs-CZ"/>
        </w:rPr>
        <w:t xml:space="preserve"> za Predmet </w:t>
      </w:r>
      <w:r w:rsidR="002B46FD" w:rsidRPr="00395FD1">
        <w:rPr>
          <w:rFonts w:ascii="Times New Roman" w:eastAsia="Times New Roman" w:hAnsi="Times New Roman" w:cs="Times New Roman"/>
          <w:sz w:val="24"/>
          <w:szCs w:val="24"/>
          <w:lang w:eastAsia="cs-CZ"/>
        </w:rPr>
        <w:t>Zmluv</w:t>
      </w:r>
      <w:r w:rsidRPr="00395FD1">
        <w:rPr>
          <w:rFonts w:ascii="Times New Roman" w:eastAsia="Times New Roman" w:hAnsi="Times New Roman" w:cs="Times New Roman"/>
          <w:sz w:val="24"/>
          <w:szCs w:val="24"/>
          <w:lang w:eastAsia="cs-CZ"/>
        </w:rPr>
        <w:t xml:space="preserve">y dohodnutú cenu v súlade s podmienkami </w:t>
      </w:r>
      <w:r w:rsidR="002B46FD" w:rsidRPr="00395FD1">
        <w:rPr>
          <w:rFonts w:ascii="Times New Roman" w:eastAsia="Times New Roman" w:hAnsi="Times New Roman" w:cs="Times New Roman"/>
          <w:sz w:val="24"/>
          <w:szCs w:val="24"/>
          <w:lang w:eastAsia="cs-CZ"/>
        </w:rPr>
        <w:t>Zmluv</w:t>
      </w:r>
      <w:r w:rsidRPr="00395FD1">
        <w:rPr>
          <w:rFonts w:ascii="Times New Roman" w:eastAsia="Times New Roman" w:hAnsi="Times New Roman" w:cs="Times New Roman"/>
          <w:sz w:val="24"/>
          <w:szCs w:val="24"/>
          <w:lang w:eastAsia="cs-CZ"/>
        </w:rPr>
        <w:t>y.</w:t>
      </w:r>
    </w:p>
    <w:p w14:paraId="1889FB51" w14:textId="4DE06291" w:rsidR="00C521B6" w:rsidRPr="00395FD1" w:rsidRDefault="007F507B" w:rsidP="00682D27">
      <w:pPr>
        <w:widowControl w:val="0"/>
        <w:numPr>
          <w:ilvl w:val="0"/>
          <w:numId w:val="1"/>
        </w:numPr>
        <w:tabs>
          <w:tab w:val="clear" w:pos="720"/>
        </w:tabs>
        <w:overflowPunct w:val="0"/>
        <w:autoSpaceDE w:val="0"/>
        <w:autoSpaceDN w:val="0"/>
        <w:adjustRightInd w:val="0"/>
        <w:ind w:left="567" w:hanging="568"/>
        <w:jc w:val="both"/>
        <w:textAlignment w:val="baseline"/>
        <w:rPr>
          <w:rFonts w:ascii="Times New Roman" w:eastAsia="Times New Roman" w:hAnsi="Times New Roman" w:cs="Times New Roman"/>
          <w:sz w:val="24"/>
          <w:szCs w:val="24"/>
          <w:lang w:eastAsia="cs-CZ"/>
        </w:rPr>
      </w:pPr>
      <w:r w:rsidRPr="00395FD1">
        <w:rPr>
          <w:rFonts w:ascii="Times New Roman" w:eastAsia="Times New Roman" w:hAnsi="Times New Roman" w:cs="Times New Roman"/>
          <w:sz w:val="24"/>
          <w:szCs w:val="24"/>
          <w:lang w:eastAsia="cs-CZ"/>
        </w:rPr>
        <w:lastRenderedPageBreak/>
        <w:t xml:space="preserve">Zhotoviteľ </w:t>
      </w:r>
      <w:r w:rsidR="00C521B6" w:rsidRPr="00395FD1">
        <w:rPr>
          <w:rFonts w:ascii="Times New Roman" w:eastAsia="Times New Roman" w:hAnsi="Times New Roman" w:cs="Times New Roman"/>
          <w:sz w:val="24"/>
          <w:szCs w:val="24"/>
          <w:lang w:eastAsia="cs-CZ"/>
        </w:rPr>
        <w:t xml:space="preserve">je povinný splniť Predmet </w:t>
      </w:r>
      <w:r w:rsidR="002B46FD" w:rsidRPr="00395FD1">
        <w:rPr>
          <w:rFonts w:ascii="Times New Roman" w:eastAsia="Times New Roman" w:hAnsi="Times New Roman" w:cs="Times New Roman"/>
          <w:sz w:val="24"/>
          <w:szCs w:val="24"/>
          <w:lang w:eastAsia="cs-CZ"/>
        </w:rPr>
        <w:t>Zmluv</w:t>
      </w:r>
      <w:r w:rsidR="00C521B6" w:rsidRPr="00395FD1">
        <w:rPr>
          <w:rFonts w:ascii="Times New Roman" w:eastAsia="Times New Roman" w:hAnsi="Times New Roman" w:cs="Times New Roman"/>
          <w:sz w:val="24"/>
          <w:szCs w:val="24"/>
          <w:lang w:eastAsia="cs-CZ"/>
        </w:rPr>
        <w:t xml:space="preserve">y riadne a včas. </w:t>
      </w:r>
      <w:r w:rsidR="001D7BC0">
        <w:rPr>
          <w:rFonts w:ascii="Times New Roman" w:eastAsia="Times New Roman" w:hAnsi="Times New Roman" w:cs="Times New Roman"/>
          <w:sz w:val="24"/>
          <w:szCs w:val="24"/>
          <w:lang w:eastAsia="cs-CZ"/>
        </w:rPr>
        <w:t xml:space="preserve">Podpora a </w:t>
      </w:r>
      <w:r w:rsidR="00C521B6" w:rsidRPr="00395FD1">
        <w:rPr>
          <w:rFonts w:ascii="Times New Roman" w:eastAsia="Times New Roman" w:hAnsi="Times New Roman" w:cs="Times New Roman"/>
          <w:sz w:val="24"/>
          <w:szCs w:val="24"/>
          <w:lang w:eastAsia="cs-CZ"/>
        </w:rPr>
        <w:t>Služba</w:t>
      </w:r>
      <w:r w:rsidR="001D7BC0">
        <w:rPr>
          <w:rFonts w:ascii="Times New Roman" w:eastAsia="Times New Roman" w:hAnsi="Times New Roman" w:cs="Times New Roman"/>
          <w:sz w:val="24"/>
          <w:szCs w:val="24"/>
          <w:lang w:eastAsia="cs-CZ"/>
        </w:rPr>
        <w:t xml:space="preserve"> </w:t>
      </w:r>
      <w:r w:rsidR="001D7BC0">
        <w:rPr>
          <w:rFonts w:ascii="Times New Roman" w:eastAsia="Times New Roman" w:hAnsi="Times New Roman" w:cs="Times New Roman"/>
          <w:sz w:val="24"/>
          <w:szCs w:val="24"/>
          <w:lang w:eastAsia="de-DE"/>
        </w:rPr>
        <w:t>na objednávku</w:t>
      </w:r>
      <w:r w:rsidR="00C521B6" w:rsidRPr="00395FD1">
        <w:rPr>
          <w:rFonts w:ascii="Times New Roman" w:eastAsia="Times New Roman" w:hAnsi="Times New Roman" w:cs="Times New Roman"/>
          <w:sz w:val="24"/>
          <w:szCs w:val="24"/>
          <w:lang w:eastAsia="cs-CZ"/>
        </w:rPr>
        <w:t xml:space="preserve"> je poskytnutá riadne, ak spĺňa všetky požiadavky podľa </w:t>
      </w:r>
      <w:r w:rsidR="002B46FD" w:rsidRPr="00395FD1">
        <w:rPr>
          <w:rFonts w:ascii="Times New Roman" w:eastAsia="Times New Roman" w:hAnsi="Times New Roman" w:cs="Times New Roman"/>
          <w:sz w:val="24"/>
          <w:szCs w:val="24"/>
          <w:lang w:eastAsia="cs-CZ"/>
        </w:rPr>
        <w:t>Zmluv</w:t>
      </w:r>
      <w:r w:rsidR="00C521B6" w:rsidRPr="00395FD1">
        <w:rPr>
          <w:rFonts w:ascii="Times New Roman" w:eastAsia="Times New Roman" w:hAnsi="Times New Roman" w:cs="Times New Roman"/>
          <w:sz w:val="24"/>
          <w:szCs w:val="24"/>
          <w:lang w:eastAsia="cs-CZ"/>
        </w:rPr>
        <w:t xml:space="preserve">y, </w:t>
      </w:r>
      <w:r w:rsidR="00480FF2">
        <w:rPr>
          <w:rFonts w:ascii="Times New Roman" w:eastAsia="Times New Roman" w:hAnsi="Times New Roman" w:cs="Times New Roman"/>
          <w:sz w:val="24"/>
          <w:szCs w:val="24"/>
          <w:lang w:eastAsia="cs-CZ"/>
        </w:rPr>
        <w:t xml:space="preserve">Služby na objednávku </w:t>
      </w:r>
      <w:r w:rsidR="001D7BC0">
        <w:rPr>
          <w:rFonts w:ascii="Times New Roman" w:eastAsia="Times New Roman" w:hAnsi="Times New Roman" w:cs="Times New Roman"/>
          <w:sz w:val="24"/>
          <w:szCs w:val="24"/>
          <w:lang w:eastAsia="cs-CZ"/>
        </w:rPr>
        <w:t xml:space="preserve">podľa </w:t>
      </w:r>
      <w:r w:rsidR="00AF1AFE">
        <w:rPr>
          <w:rFonts w:ascii="Times New Roman" w:eastAsia="Times New Roman" w:hAnsi="Times New Roman" w:cs="Times New Roman"/>
          <w:sz w:val="24"/>
          <w:szCs w:val="24"/>
          <w:lang w:eastAsia="cs-CZ"/>
        </w:rPr>
        <w:t>Objednávky</w:t>
      </w:r>
      <w:r w:rsidR="00C521B6" w:rsidRPr="00395FD1">
        <w:rPr>
          <w:rFonts w:ascii="Times New Roman" w:eastAsia="Times New Roman" w:hAnsi="Times New Roman" w:cs="Times New Roman"/>
          <w:sz w:val="24"/>
          <w:szCs w:val="24"/>
          <w:lang w:eastAsia="cs-CZ"/>
        </w:rPr>
        <w:t xml:space="preserve"> a podľa pokynov </w:t>
      </w:r>
      <w:r w:rsidR="000242FA" w:rsidRPr="00395FD1">
        <w:rPr>
          <w:rFonts w:ascii="Times New Roman" w:eastAsia="Times New Roman" w:hAnsi="Times New Roman" w:cs="Times New Roman"/>
          <w:sz w:val="24"/>
          <w:szCs w:val="24"/>
          <w:lang w:eastAsia="cs-CZ"/>
        </w:rPr>
        <w:t>Objednávateľ</w:t>
      </w:r>
      <w:r w:rsidR="00C521B6" w:rsidRPr="00395FD1">
        <w:rPr>
          <w:rFonts w:ascii="Times New Roman" w:eastAsia="Times New Roman" w:hAnsi="Times New Roman" w:cs="Times New Roman"/>
          <w:sz w:val="24"/>
          <w:szCs w:val="24"/>
          <w:lang w:eastAsia="cs-CZ"/>
        </w:rPr>
        <w:t>a a</w:t>
      </w:r>
      <w:r w:rsidR="00C521B6" w:rsidRPr="00AE5E6F">
        <w:rPr>
          <w:rFonts w:ascii="Times New Roman" w:eastAsia="Times New Roman" w:hAnsi="Times New Roman" w:cs="Times New Roman"/>
          <w:sz w:val="24"/>
          <w:szCs w:val="24"/>
          <w:lang w:eastAsia="cs-CZ"/>
        </w:rPr>
        <w:t xml:space="preserve"> zodpovedá Predmetu </w:t>
      </w:r>
      <w:r w:rsidR="002B46FD" w:rsidRPr="00AE5E6F">
        <w:rPr>
          <w:rFonts w:ascii="Times New Roman" w:eastAsia="Times New Roman" w:hAnsi="Times New Roman" w:cs="Times New Roman"/>
          <w:sz w:val="24"/>
          <w:szCs w:val="24"/>
          <w:lang w:eastAsia="cs-CZ"/>
        </w:rPr>
        <w:t>Zmluv</w:t>
      </w:r>
      <w:r w:rsidR="00C521B6" w:rsidRPr="00AE5E6F">
        <w:rPr>
          <w:rFonts w:ascii="Times New Roman" w:eastAsia="Times New Roman" w:hAnsi="Times New Roman" w:cs="Times New Roman"/>
          <w:sz w:val="24"/>
          <w:szCs w:val="24"/>
          <w:lang w:eastAsia="cs-CZ"/>
        </w:rPr>
        <w:t xml:space="preserve">y. </w:t>
      </w:r>
      <w:r w:rsidR="001D7BC0">
        <w:rPr>
          <w:rFonts w:ascii="Times New Roman" w:eastAsia="Times New Roman" w:hAnsi="Times New Roman" w:cs="Times New Roman"/>
          <w:sz w:val="24"/>
          <w:szCs w:val="24"/>
          <w:lang w:eastAsia="cs-CZ"/>
        </w:rPr>
        <w:t>Podpora a </w:t>
      </w:r>
      <w:r w:rsidR="00C521B6" w:rsidRPr="00AE5E6F">
        <w:rPr>
          <w:rFonts w:ascii="Times New Roman" w:eastAsia="Times New Roman" w:hAnsi="Times New Roman" w:cs="Times New Roman"/>
          <w:sz w:val="24"/>
          <w:szCs w:val="24"/>
          <w:lang w:eastAsia="cs-CZ"/>
        </w:rPr>
        <w:t>Služba</w:t>
      </w:r>
      <w:r w:rsidR="001D7BC0">
        <w:rPr>
          <w:rFonts w:ascii="Times New Roman" w:eastAsia="Times New Roman" w:hAnsi="Times New Roman" w:cs="Times New Roman"/>
          <w:sz w:val="24"/>
          <w:szCs w:val="24"/>
          <w:lang w:eastAsia="cs-CZ"/>
        </w:rPr>
        <w:t xml:space="preserve"> </w:t>
      </w:r>
      <w:r w:rsidR="001D7BC0">
        <w:rPr>
          <w:rFonts w:ascii="Times New Roman" w:eastAsia="Times New Roman" w:hAnsi="Times New Roman" w:cs="Times New Roman"/>
          <w:sz w:val="24"/>
          <w:szCs w:val="24"/>
          <w:lang w:eastAsia="de-DE"/>
        </w:rPr>
        <w:t>na objednávku</w:t>
      </w:r>
      <w:r w:rsidR="00C521B6" w:rsidRPr="00AE5E6F">
        <w:rPr>
          <w:rFonts w:ascii="Times New Roman" w:eastAsia="Times New Roman" w:hAnsi="Times New Roman" w:cs="Times New Roman"/>
          <w:sz w:val="24"/>
          <w:szCs w:val="24"/>
          <w:lang w:eastAsia="cs-CZ"/>
        </w:rPr>
        <w:t xml:space="preserve"> musí byť poskytnutá v kvalite stanovenej </w:t>
      </w:r>
      <w:r w:rsidR="000242FA" w:rsidRPr="00AE5E6F">
        <w:rPr>
          <w:rFonts w:ascii="Times New Roman" w:eastAsia="Times New Roman" w:hAnsi="Times New Roman" w:cs="Times New Roman"/>
          <w:sz w:val="24"/>
          <w:szCs w:val="24"/>
          <w:lang w:eastAsia="cs-CZ"/>
        </w:rPr>
        <w:t>Objednávateľ</w:t>
      </w:r>
      <w:r w:rsidR="00C521B6" w:rsidRPr="00AE5E6F">
        <w:rPr>
          <w:rFonts w:ascii="Times New Roman" w:eastAsia="Times New Roman" w:hAnsi="Times New Roman" w:cs="Times New Roman"/>
          <w:sz w:val="24"/>
          <w:szCs w:val="24"/>
          <w:lang w:eastAsia="cs-CZ"/>
        </w:rPr>
        <w:t xml:space="preserve">om, s odbornou starostlivosťou, v súlade s právnymi predpismi a bez vád, ktoré by mohli mať za následok vznik škody alebo inej ujmy na strane </w:t>
      </w:r>
      <w:r w:rsidR="000242FA" w:rsidRPr="00AE5E6F">
        <w:rPr>
          <w:rFonts w:ascii="Times New Roman" w:eastAsia="Times New Roman" w:hAnsi="Times New Roman" w:cs="Times New Roman"/>
          <w:sz w:val="24"/>
          <w:szCs w:val="24"/>
          <w:lang w:eastAsia="cs-CZ"/>
        </w:rPr>
        <w:t>Objednávateľ</w:t>
      </w:r>
      <w:r w:rsidR="00C521B6" w:rsidRPr="00AE5E6F">
        <w:rPr>
          <w:rFonts w:ascii="Times New Roman" w:eastAsia="Times New Roman" w:hAnsi="Times New Roman" w:cs="Times New Roman"/>
          <w:sz w:val="24"/>
          <w:szCs w:val="24"/>
          <w:lang w:eastAsia="cs-CZ"/>
        </w:rPr>
        <w:t xml:space="preserve">a alebo tretej osoby. </w:t>
      </w:r>
      <w:r w:rsidRPr="00AE5E6F">
        <w:rPr>
          <w:rFonts w:ascii="Times New Roman" w:eastAsia="Times New Roman" w:hAnsi="Times New Roman" w:cs="Times New Roman"/>
          <w:sz w:val="24"/>
          <w:szCs w:val="24"/>
          <w:lang w:eastAsia="cs-CZ"/>
        </w:rPr>
        <w:t>Zhotoviteľ</w:t>
      </w:r>
      <w:r w:rsidR="00C521B6" w:rsidRPr="00AE5E6F">
        <w:rPr>
          <w:rFonts w:ascii="Times New Roman" w:eastAsia="Times New Roman" w:hAnsi="Times New Roman" w:cs="Times New Roman"/>
          <w:sz w:val="24"/>
          <w:szCs w:val="24"/>
          <w:lang w:eastAsia="cs-CZ"/>
        </w:rPr>
        <w:t xml:space="preserve"> je povinný poskytnúť</w:t>
      </w:r>
      <w:r w:rsidR="001D7BC0">
        <w:rPr>
          <w:rFonts w:ascii="Times New Roman" w:eastAsia="Times New Roman" w:hAnsi="Times New Roman" w:cs="Times New Roman"/>
          <w:sz w:val="24"/>
          <w:szCs w:val="24"/>
          <w:lang w:eastAsia="cs-CZ"/>
        </w:rPr>
        <w:t xml:space="preserve"> Podporu a </w:t>
      </w:r>
      <w:r w:rsidR="00C521B6" w:rsidRPr="00AE5E6F">
        <w:rPr>
          <w:rFonts w:ascii="Times New Roman" w:eastAsia="Times New Roman" w:hAnsi="Times New Roman" w:cs="Times New Roman"/>
          <w:sz w:val="24"/>
          <w:szCs w:val="24"/>
          <w:lang w:eastAsia="cs-CZ"/>
        </w:rPr>
        <w:t>Službu</w:t>
      </w:r>
      <w:r w:rsidR="001D7BC0">
        <w:rPr>
          <w:rFonts w:ascii="Times New Roman" w:eastAsia="Times New Roman" w:hAnsi="Times New Roman" w:cs="Times New Roman"/>
          <w:sz w:val="24"/>
          <w:szCs w:val="24"/>
          <w:lang w:eastAsia="cs-CZ"/>
        </w:rPr>
        <w:t xml:space="preserve"> </w:t>
      </w:r>
      <w:r w:rsidR="001D7BC0">
        <w:rPr>
          <w:rFonts w:ascii="Times New Roman" w:eastAsia="Times New Roman" w:hAnsi="Times New Roman" w:cs="Times New Roman"/>
          <w:sz w:val="24"/>
          <w:szCs w:val="24"/>
          <w:lang w:eastAsia="de-DE"/>
        </w:rPr>
        <w:t>na objednávku</w:t>
      </w:r>
      <w:r w:rsidR="00C521B6" w:rsidRPr="00AE5E6F">
        <w:rPr>
          <w:rFonts w:ascii="Times New Roman" w:eastAsia="Times New Roman" w:hAnsi="Times New Roman" w:cs="Times New Roman"/>
          <w:sz w:val="24"/>
          <w:szCs w:val="24"/>
          <w:lang w:eastAsia="cs-CZ"/>
        </w:rPr>
        <w:t xml:space="preserve"> v dohodnutej lehote. </w:t>
      </w:r>
      <w:r w:rsidR="00C521B6" w:rsidRPr="00395FD1">
        <w:rPr>
          <w:rFonts w:ascii="Times New Roman" w:eastAsia="Times New Roman" w:hAnsi="Times New Roman" w:cs="Times New Roman"/>
          <w:sz w:val="24"/>
          <w:szCs w:val="24"/>
          <w:lang w:eastAsia="cs-CZ"/>
        </w:rPr>
        <w:t>V</w:t>
      </w:r>
      <w:r w:rsidR="00CC622E">
        <w:rPr>
          <w:rFonts w:ascii="Times New Roman" w:eastAsia="Times New Roman" w:hAnsi="Times New Roman" w:cs="Times New Roman"/>
          <w:sz w:val="24"/>
          <w:szCs w:val="24"/>
          <w:lang w:eastAsia="cs-CZ"/>
        </w:rPr>
        <w:t> </w:t>
      </w:r>
      <w:r w:rsidR="00C521B6" w:rsidRPr="00395FD1">
        <w:rPr>
          <w:rFonts w:ascii="Times New Roman" w:eastAsia="Times New Roman" w:hAnsi="Times New Roman" w:cs="Times New Roman"/>
          <w:sz w:val="24"/>
          <w:szCs w:val="24"/>
          <w:lang w:eastAsia="cs-CZ"/>
        </w:rPr>
        <w:t xml:space="preserve">prípade porušenia tejto povinnosti je </w:t>
      </w:r>
      <w:r w:rsidRPr="00395FD1">
        <w:rPr>
          <w:rFonts w:ascii="Times New Roman" w:eastAsia="Times New Roman" w:hAnsi="Times New Roman" w:cs="Times New Roman"/>
          <w:sz w:val="24"/>
          <w:szCs w:val="24"/>
          <w:lang w:eastAsia="cs-CZ"/>
        </w:rPr>
        <w:t>Zhotoviteľ</w:t>
      </w:r>
      <w:r w:rsidR="00C521B6" w:rsidRPr="00395FD1">
        <w:rPr>
          <w:rFonts w:ascii="Times New Roman" w:eastAsia="Times New Roman" w:hAnsi="Times New Roman" w:cs="Times New Roman"/>
          <w:sz w:val="24"/>
          <w:szCs w:val="24"/>
          <w:lang w:eastAsia="cs-CZ"/>
        </w:rPr>
        <w:t xml:space="preserve"> povinný uhradiť </w:t>
      </w:r>
      <w:r w:rsidR="000242FA" w:rsidRPr="00395FD1">
        <w:rPr>
          <w:rFonts w:ascii="Times New Roman" w:eastAsia="Times New Roman" w:hAnsi="Times New Roman" w:cs="Times New Roman"/>
          <w:sz w:val="24"/>
          <w:szCs w:val="24"/>
          <w:lang w:eastAsia="cs-CZ"/>
        </w:rPr>
        <w:t>Objednávateľ</w:t>
      </w:r>
      <w:r w:rsidR="00C521B6" w:rsidRPr="00395FD1">
        <w:rPr>
          <w:rFonts w:ascii="Times New Roman" w:eastAsia="Times New Roman" w:hAnsi="Times New Roman" w:cs="Times New Roman"/>
          <w:sz w:val="24"/>
          <w:szCs w:val="24"/>
          <w:lang w:eastAsia="cs-CZ"/>
        </w:rPr>
        <w:t xml:space="preserve">ovi zmluvnú pokutu vo výške </w:t>
      </w:r>
      <w:r w:rsidR="00CB4239" w:rsidRPr="00395FD1">
        <w:rPr>
          <w:rFonts w:ascii="Times New Roman" w:eastAsia="Times New Roman" w:hAnsi="Times New Roman" w:cs="Times New Roman"/>
          <w:sz w:val="24"/>
          <w:szCs w:val="24"/>
          <w:lang w:eastAsia="cs-CZ"/>
        </w:rPr>
        <w:t>5 000</w:t>
      </w:r>
      <w:r w:rsidR="00C521B6" w:rsidRPr="00395FD1">
        <w:rPr>
          <w:rFonts w:ascii="Times New Roman" w:eastAsia="Times New Roman" w:hAnsi="Times New Roman" w:cs="Times New Roman"/>
          <w:sz w:val="24"/>
          <w:szCs w:val="24"/>
          <w:lang w:eastAsia="cs-CZ"/>
        </w:rPr>
        <w:t xml:space="preserve"> eur (</w:t>
      </w:r>
      <w:r w:rsidR="00CB4239" w:rsidRPr="00395FD1">
        <w:rPr>
          <w:rFonts w:ascii="Times New Roman" w:eastAsia="Times New Roman" w:hAnsi="Times New Roman" w:cs="Times New Roman"/>
          <w:sz w:val="24"/>
          <w:szCs w:val="24"/>
          <w:lang w:eastAsia="cs-CZ"/>
        </w:rPr>
        <w:t>päťtisíc</w:t>
      </w:r>
      <w:r w:rsidR="00C521B6" w:rsidRPr="00395FD1">
        <w:rPr>
          <w:rFonts w:ascii="Times New Roman" w:eastAsia="Times New Roman" w:hAnsi="Times New Roman" w:cs="Times New Roman"/>
          <w:sz w:val="24"/>
          <w:szCs w:val="24"/>
          <w:lang w:eastAsia="cs-CZ"/>
        </w:rPr>
        <w:t xml:space="preserve"> eur), a to aj opakovane.</w:t>
      </w:r>
    </w:p>
    <w:p w14:paraId="007B0562" w14:textId="77777777" w:rsidR="00C521B6" w:rsidRPr="00AE5E6F" w:rsidRDefault="007F507B" w:rsidP="00682D27">
      <w:pPr>
        <w:widowControl w:val="0"/>
        <w:numPr>
          <w:ilvl w:val="0"/>
          <w:numId w:val="1"/>
        </w:numPr>
        <w:tabs>
          <w:tab w:val="clear" w:pos="720"/>
        </w:tabs>
        <w:overflowPunct w:val="0"/>
        <w:autoSpaceDE w:val="0"/>
        <w:autoSpaceDN w:val="0"/>
        <w:adjustRightInd w:val="0"/>
        <w:ind w:left="567" w:hanging="568"/>
        <w:jc w:val="both"/>
        <w:textAlignment w:val="baseline"/>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Zhotoviteľ</w:t>
      </w:r>
      <w:r w:rsidR="00C521B6" w:rsidRPr="00AE5E6F">
        <w:rPr>
          <w:rFonts w:ascii="Times New Roman" w:eastAsia="Times New Roman" w:hAnsi="Times New Roman" w:cs="Times New Roman"/>
          <w:sz w:val="24"/>
          <w:szCs w:val="24"/>
          <w:lang w:eastAsia="cs-CZ"/>
        </w:rPr>
        <w:t xml:space="preserve"> je povinný včas písomne oznámiť </w:t>
      </w:r>
      <w:r w:rsidR="000242FA" w:rsidRPr="00AE5E6F">
        <w:rPr>
          <w:rFonts w:ascii="Times New Roman" w:eastAsia="Times New Roman" w:hAnsi="Times New Roman" w:cs="Times New Roman"/>
          <w:sz w:val="24"/>
          <w:szCs w:val="24"/>
          <w:lang w:eastAsia="cs-CZ"/>
        </w:rPr>
        <w:t>Objednávateľ</w:t>
      </w:r>
      <w:r w:rsidR="00C521B6" w:rsidRPr="00AE5E6F">
        <w:rPr>
          <w:rFonts w:ascii="Times New Roman" w:eastAsia="Times New Roman" w:hAnsi="Times New Roman" w:cs="Times New Roman"/>
          <w:sz w:val="24"/>
          <w:szCs w:val="24"/>
          <w:lang w:eastAsia="cs-CZ"/>
        </w:rPr>
        <w:t xml:space="preserve">ovi, akú súčinnosť, podklady, informácie bude potrebovať od </w:t>
      </w:r>
      <w:r w:rsidR="000242FA" w:rsidRPr="00AE5E6F">
        <w:rPr>
          <w:rFonts w:ascii="Times New Roman" w:eastAsia="Times New Roman" w:hAnsi="Times New Roman" w:cs="Times New Roman"/>
          <w:sz w:val="24"/>
          <w:szCs w:val="24"/>
          <w:lang w:eastAsia="cs-CZ"/>
        </w:rPr>
        <w:t>Objednávateľ</w:t>
      </w:r>
      <w:r w:rsidR="00C521B6" w:rsidRPr="00AE5E6F">
        <w:rPr>
          <w:rFonts w:ascii="Times New Roman" w:eastAsia="Times New Roman" w:hAnsi="Times New Roman" w:cs="Times New Roman"/>
          <w:sz w:val="24"/>
          <w:szCs w:val="24"/>
          <w:lang w:eastAsia="cs-CZ"/>
        </w:rPr>
        <w:t xml:space="preserve">a. Zároveň je povinný ho upozorniť na nevhodné požiadavky počas poskytovania Služby. S poskytnutými podkladmi je </w:t>
      </w:r>
      <w:r w:rsidRPr="00AE5E6F">
        <w:rPr>
          <w:rFonts w:ascii="Times New Roman" w:eastAsia="Times New Roman" w:hAnsi="Times New Roman" w:cs="Times New Roman"/>
          <w:sz w:val="24"/>
          <w:szCs w:val="24"/>
          <w:lang w:eastAsia="cs-CZ"/>
        </w:rPr>
        <w:t>Zhotoviteľ</w:t>
      </w:r>
      <w:r w:rsidR="00C521B6" w:rsidRPr="00AE5E6F">
        <w:rPr>
          <w:rFonts w:ascii="Times New Roman" w:eastAsia="Times New Roman" w:hAnsi="Times New Roman" w:cs="Times New Roman"/>
          <w:sz w:val="24"/>
          <w:szCs w:val="24"/>
          <w:lang w:eastAsia="cs-CZ"/>
        </w:rPr>
        <w:t xml:space="preserve"> oprávnený nakladať výlučne na účely plnenia Predmetu </w:t>
      </w:r>
      <w:r w:rsidR="002B46FD" w:rsidRPr="00AE5E6F">
        <w:rPr>
          <w:rFonts w:ascii="Times New Roman" w:eastAsia="Times New Roman" w:hAnsi="Times New Roman" w:cs="Times New Roman"/>
          <w:sz w:val="24"/>
          <w:szCs w:val="24"/>
          <w:lang w:eastAsia="cs-CZ"/>
        </w:rPr>
        <w:t>Zmluv</w:t>
      </w:r>
      <w:r w:rsidR="00C521B6" w:rsidRPr="00AE5E6F">
        <w:rPr>
          <w:rFonts w:ascii="Times New Roman" w:eastAsia="Times New Roman" w:hAnsi="Times New Roman" w:cs="Times New Roman"/>
          <w:sz w:val="24"/>
          <w:szCs w:val="24"/>
          <w:lang w:eastAsia="cs-CZ"/>
        </w:rPr>
        <w:t xml:space="preserve">y; nesmie ich sprístupniť tretím osobám, a to ani po zániku/zrušení </w:t>
      </w:r>
      <w:r w:rsidR="002B46FD" w:rsidRPr="00AE5E6F">
        <w:rPr>
          <w:rFonts w:ascii="Times New Roman" w:eastAsia="Times New Roman" w:hAnsi="Times New Roman" w:cs="Times New Roman"/>
          <w:sz w:val="24"/>
          <w:szCs w:val="24"/>
          <w:lang w:eastAsia="cs-CZ"/>
        </w:rPr>
        <w:t>Zmluv</w:t>
      </w:r>
      <w:r w:rsidR="00C521B6" w:rsidRPr="00AE5E6F">
        <w:rPr>
          <w:rFonts w:ascii="Times New Roman" w:eastAsia="Times New Roman" w:hAnsi="Times New Roman" w:cs="Times New Roman"/>
          <w:sz w:val="24"/>
          <w:szCs w:val="24"/>
          <w:lang w:eastAsia="cs-CZ"/>
        </w:rPr>
        <w:t>y. V prípade porušenia povinnosti</w:t>
      </w:r>
      <w:r w:rsidR="00EF4DB9" w:rsidRPr="00AE5E6F">
        <w:rPr>
          <w:rFonts w:ascii="Times New Roman" w:eastAsia="Times New Roman" w:hAnsi="Times New Roman" w:cs="Times New Roman"/>
          <w:sz w:val="24"/>
          <w:szCs w:val="24"/>
          <w:lang w:eastAsia="cs-CZ"/>
        </w:rPr>
        <w:t xml:space="preserve"> podľa predchádzajúcej vety</w:t>
      </w:r>
      <w:r w:rsidR="00C521B6" w:rsidRPr="00AE5E6F">
        <w:rPr>
          <w:rFonts w:ascii="Times New Roman" w:eastAsia="Times New Roman" w:hAnsi="Times New Roman" w:cs="Times New Roman"/>
          <w:sz w:val="24"/>
          <w:szCs w:val="24"/>
          <w:lang w:eastAsia="cs-CZ"/>
        </w:rPr>
        <w:t xml:space="preserve"> je </w:t>
      </w:r>
      <w:r w:rsidRPr="00AE5E6F">
        <w:rPr>
          <w:rFonts w:ascii="Times New Roman" w:eastAsia="Times New Roman" w:hAnsi="Times New Roman" w:cs="Times New Roman"/>
          <w:sz w:val="24"/>
          <w:szCs w:val="24"/>
          <w:lang w:eastAsia="cs-CZ"/>
        </w:rPr>
        <w:t>Zhotoviteľ</w:t>
      </w:r>
      <w:r w:rsidR="00C521B6" w:rsidRPr="00AE5E6F">
        <w:rPr>
          <w:rFonts w:ascii="Times New Roman" w:eastAsia="Times New Roman" w:hAnsi="Times New Roman" w:cs="Times New Roman"/>
          <w:sz w:val="24"/>
          <w:szCs w:val="24"/>
          <w:lang w:eastAsia="cs-CZ"/>
        </w:rPr>
        <w:t xml:space="preserve"> povinný uhradiť </w:t>
      </w:r>
      <w:r w:rsidR="000242FA" w:rsidRPr="00AE5E6F">
        <w:rPr>
          <w:rFonts w:ascii="Times New Roman" w:eastAsia="Times New Roman" w:hAnsi="Times New Roman" w:cs="Times New Roman"/>
          <w:sz w:val="24"/>
          <w:szCs w:val="24"/>
          <w:lang w:eastAsia="cs-CZ"/>
        </w:rPr>
        <w:t>Objednávateľ</w:t>
      </w:r>
      <w:r w:rsidR="00C521B6" w:rsidRPr="00AE5E6F">
        <w:rPr>
          <w:rFonts w:ascii="Times New Roman" w:eastAsia="Times New Roman" w:hAnsi="Times New Roman" w:cs="Times New Roman"/>
          <w:sz w:val="24"/>
          <w:szCs w:val="24"/>
          <w:lang w:eastAsia="cs-CZ"/>
        </w:rPr>
        <w:t xml:space="preserve">ovi zmluvnú pokutu vo výške </w:t>
      </w:r>
      <w:r w:rsidR="00D6425E" w:rsidRPr="00AE5E6F">
        <w:rPr>
          <w:rFonts w:ascii="Times New Roman" w:eastAsia="Times New Roman" w:hAnsi="Times New Roman" w:cs="Times New Roman"/>
          <w:sz w:val="24"/>
          <w:szCs w:val="24"/>
          <w:lang w:eastAsia="de-DE"/>
        </w:rPr>
        <w:t>50 000</w:t>
      </w:r>
      <w:r w:rsidR="00C521B6" w:rsidRPr="00AE5E6F">
        <w:rPr>
          <w:rFonts w:ascii="Times New Roman" w:eastAsia="Times New Roman" w:hAnsi="Times New Roman" w:cs="Times New Roman"/>
          <w:sz w:val="24"/>
          <w:szCs w:val="24"/>
          <w:lang w:eastAsia="cs-CZ"/>
        </w:rPr>
        <w:t xml:space="preserve"> eur (</w:t>
      </w:r>
      <w:r w:rsidR="00CB4239" w:rsidRPr="00AE5E6F">
        <w:rPr>
          <w:rFonts w:ascii="Times New Roman" w:eastAsia="Times New Roman" w:hAnsi="Times New Roman" w:cs="Times New Roman"/>
          <w:sz w:val="24"/>
          <w:szCs w:val="24"/>
          <w:lang w:eastAsia="de-DE"/>
        </w:rPr>
        <w:t>päťdesiattisíc</w:t>
      </w:r>
      <w:r w:rsidR="00C521B6" w:rsidRPr="00AE5E6F">
        <w:rPr>
          <w:rFonts w:ascii="Times New Roman" w:eastAsia="Times New Roman" w:hAnsi="Times New Roman" w:cs="Times New Roman"/>
          <w:sz w:val="24"/>
          <w:szCs w:val="24"/>
          <w:lang w:eastAsia="cs-CZ"/>
        </w:rPr>
        <w:t xml:space="preserve"> eur), a to aj opakovane.</w:t>
      </w:r>
    </w:p>
    <w:p w14:paraId="0A8A2180" w14:textId="77777777" w:rsidR="0056554C" w:rsidRPr="00AE5E6F" w:rsidRDefault="0056554C" w:rsidP="00682D27">
      <w:pPr>
        <w:widowControl w:val="0"/>
        <w:numPr>
          <w:ilvl w:val="0"/>
          <w:numId w:val="1"/>
        </w:numPr>
        <w:tabs>
          <w:tab w:val="clear" w:pos="720"/>
        </w:tabs>
        <w:overflowPunct w:val="0"/>
        <w:autoSpaceDE w:val="0"/>
        <w:autoSpaceDN w:val="0"/>
        <w:adjustRightInd w:val="0"/>
        <w:ind w:left="567" w:hanging="568"/>
        <w:jc w:val="both"/>
        <w:textAlignment w:val="baseline"/>
        <w:rPr>
          <w:rFonts w:ascii="Times New Roman" w:eastAsia="Times New Roman" w:hAnsi="Times New Roman" w:cs="Times New Roman"/>
          <w:sz w:val="24"/>
          <w:szCs w:val="24"/>
          <w:lang w:eastAsia="ar-SA"/>
        </w:rPr>
      </w:pPr>
      <w:r w:rsidRPr="00AE5E6F">
        <w:rPr>
          <w:rFonts w:ascii="Times New Roman" w:eastAsia="Times New Roman" w:hAnsi="Times New Roman" w:cs="Times New Roman"/>
          <w:sz w:val="24"/>
          <w:szCs w:val="24"/>
          <w:lang w:eastAsia="ar-SA"/>
        </w:rPr>
        <w:t xml:space="preserve">Práva a povinnosti </w:t>
      </w:r>
      <w:r w:rsidR="000242FA" w:rsidRPr="00AE5E6F">
        <w:rPr>
          <w:rFonts w:ascii="Times New Roman" w:eastAsia="Times New Roman" w:hAnsi="Times New Roman" w:cs="Times New Roman"/>
          <w:sz w:val="24"/>
          <w:szCs w:val="24"/>
          <w:lang w:eastAsia="ar-SA"/>
        </w:rPr>
        <w:t>Objednávateľ</w:t>
      </w:r>
      <w:r w:rsidRPr="00AE5E6F">
        <w:rPr>
          <w:rFonts w:ascii="Times New Roman" w:eastAsia="Times New Roman" w:hAnsi="Times New Roman" w:cs="Times New Roman"/>
          <w:sz w:val="24"/>
          <w:szCs w:val="24"/>
          <w:lang w:eastAsia="ar-SA"/>
        </w:rPr>
        <w:t>a pri vykonávaní Diela:</w:t>
      </w:r>
    </w:p>
    <w:p w14:paraId="7033D502" w14:textId="77777777" w:rsidR="00682D27" w:rsidRDefault="000242FA" w:rsidP="00C202EF">
      <w:pPr>
        <w:numPr>
          <w:ilvl w:val="0"/>
          <w:numId w:val="16"/>
        </w:numPr>
        <w:suppressAutoHyphens/>
        <w:ind w:left="1134" w:hanging="567"/>
        <w:jc w:val="both"/>
        <w:rPr>
          <w:rFonts w:ascii="Times New Roman" w:hAnsi="Times New Roman" w:cs="Times New Roman"/>
          <w:sz w:val="24"/>
          <w:szCs w:val="24"/>
          <w:lang w:eastAsia="ar-SA"/>
        </w:rPr>
      </w:pPr>
      <w:r w:rsidRPr="00AE5E6F">
        <w:rPr>
          <w:rFonts w:ascii="Times New Roman" w:hAnsi="Times New Roman" w:cs="Times New Roman"/>
          <w:sz w:val="24"/>
          <w:szCs w:val="24"/>
          <w:lang w:eastAsia="ar-SA"/>
        </w:rPr>
        <w:t>Objednávateľ</w:t>
      </w:r>
      <w:r w:rsidR="0056554C" w:rsidRPr="00AE5E6F">
        <w:rPr>
          <w:rFonts w:ascii="Times New Roman" w:hAnsi="Times New Roman" w:cs="Times New Roman"/>
          <w:sz w:val="24"/>
          <w:szCs w:val="24"/>
          <w:lang w:eastAsia="ar-SA"/>
        </w:rPr>
        <w:t xml:space="preserve"> je povinný poskytnúť </w:t>
      </w:r>
      <w:r w:rsidR="0029281E" w:rsidRPr="00AE5E6F">
        <w:rPr>
          <w:rFonts w:ascii="Times New Roman" w:eastAsia="Times New Roman" w:hAnsi="Times New Roman" w:cs="Times New Roman"/>
          <w:sz w:val="24"/>
          <w:szCs w:val="24"/>
          <w:lang w:eastAsia="cs-CZ"/>
        </w:rPr>
        <w:t>Zhotoviteľ</w:t>
      </w:r>
      <w:r w:rsidR="009D6335" w:rsidRPr="00AE5E6F">
        <w:rPr>
          <w:rFonts w:ascii="Times New Roman" w:hAnsi="Times New Roman" w:cs="Times New Roman"/>
          <w:sz w:val="24"/>
          <w:szCs w:val="24"/>
          <w:lang w:eastAsia="ar-SA"/>
        </w:rPr>
        <w:t>ovi</w:t>
      </w:r>
      <w:r w:rsidR="0056554C" w:rsidRPr="00AE5E6F">
        <w:rPr>
          <w:rFonts w:ascii="Times New Roman" w:hAnsi="Times New Roman" w:cs="Times New Roman"/>
          <w:sz w:val="24"/>
          <w:szCs w:val="24"/>
          <w:lang w:eastAsia="ar-SA"/>
        </w:rPr>
        <w:t xml:space="preserve"> potrebnú súčinnosť pri zhotovení Diela, najmä poskytnúť </w:t>
      </w:r>
      <w:r w:rsidR="0029281E" w:rsidRPr="00AE5E6F">
        <w:rPr>
          <w:rFonts w:ascii="Times New Roman" w:eastAsia="Times New Roman" w:hAnsi="Times New Roman" w:cs="Times New Roman"/>
          <w:sz w:val="24"/>
          <w:szCs w:val="24"/>
          <w:lang w:eastAsia="cs-CZ"/>
        </w:rPr>
        <w:t>Zhotoviteľ</w:t>
      </w:r>
      <w:r w:rsidR="009D6335" w:rsidRPr="00AE5E6F">
        <w:rPr>
          <w:rFonts w:ascii="Times New Roman" w:hAnsi="Times New Roman" w:cs="Times New Roman"/>
          <w:sz w:val="24"/>
          <w:szCs w:val="24"/>
          <w:lang w:eastAsia="ar-SA"/>
        </w:rPr>
        <w:t>ovi</w:t>
      </w:r>
      <w:r w:rsidR="0056554C" w:rsidRPr="00AE5E6F">
        <w:rPr>
          <w:rFonts w:ascii="Times New Roman" w:hAnsi="Times New Roman" w:cs="Times New Roman"/>
          <w:sz w:val="24"/>
          <w:szCs w:val="24"/>
          <w:lang w:eastAsia="ar-SA"/>
        </w:rPr>
        <w:t xml:space="preserve"> na požiadanie všetky podklady, ktoré sú podľa </w:t>
      </w:r>
      <w:r w:rsidR="0029281E" w:rsidRPr="00AE5E6F">
        <w:rPr>
          <w:rFonts w:ascii="Times New Roman" w:eastAsia="Times New Roman" w:hAnsi="Times New Roman" w:cs="Times New Roman"/>
          <w:sz w:val="24"/>
          <w:szCs w:val="24"/>
          <w:lang w:eastAsia="cs-CZ"/>
        </w:rPr>
        <w:t>Zhotoviteľa</w:t>
      </w:r>
      <w:r w:rsidR="0056554C" w:rsidRPr="00AE5E6F">
        <w:rPr>
          <w:rFonts w:ascii="Times New Roman" w:hAnsi="Times New Roman" w:cs="Times New Roman"/>
          <w:sz w:val="24"/>
          <w:szCs w:val="24"/>
          <w:lang w:eastAsia="ar-SA"/>
        </w:rPr>
        <w:t xml:space="preserve"> n</w:t>
      </w:r>
      <w:r w:rsidR="00682D27">
        <w:rPr>
          <w:rFonts w:ascii="Times New Roman" w:hAnsi="Times New Roman" w:cs="Times New Roman"/>
          <w:sz w:val="24"/>
          <w:szCs w:val="24"/>
          <w:lang w:eastAsia="ar-SA"/>
        </w:rPr>
        <w:t>evyhnutné pre zhotovenie Diela, najmä tiež:</w:t>
      </w:r>
    </w:p>
    <w:p w14:paraId="0F7FAB33" w14:textId="77777777" w:rsidR="00682D27" w:rsidRPr="00DE2FC8" w:rsidRDefault="00682D27" w:rsidP="00C202EF">
      <w:pPr>
        <w:pStyle w:val="MLOdsek"/>
        <w:numPr>
          <w:ilvl w:val="2"/>
          <w:numId w:val="16"/>
        </w:numPr>
        <w:spacing w:after="0" w:line="240" w:lineRule="auto"/>
        <w:ind w:left="1701" w:hanging="567"/>
        <w:rPr>
          <w:rFonts w:ascii="Times New Roman" w:eastAsiaTheme="minorHAnsi" w:hAnsi="Times New Roman" w:cs="Times New Roman"/>
          <w:sz w:val="24"/>
          <w:szCs w:val="24"/>
          <w:lang w:eastAsia="en-US"/>
        </w:rPr>
      </w:pPr>
      <w:r w:rsidRPr="00DE2FC8">
        <w:rPr>
          <w:rFonts w:ascii="Times New Roman" w:eastAsiaTheme="minorHAnsi" w:hAnsi="Times New Roman" w:cs="Times New Roman"/>
          <w:sz w:val="24"/>
          <w:szCs w:val="24"/>
          <w:lang w:eastAsia="en-US"/>
        </w:rPr>
        <w:t xml:space="preserve">sprístupniť, pri dodržaní bezpečnostných a ďalších predpisov Objednávateľa, technickú, komunikačnú a systémovú infraštruktúru pre zhotovovanie </w:t>
      </w:r>
      <w:r>
        <w:rPr>
          <w:rFonts w:ascii="Times New Roman" w:eastAsiaTheme="minorHAnsi" w:hAnsi="Times New Roman" w:cs="Times New Roman"/>
          <w:sz w:val="24"/>
          <w:szCs w:val="24"/>
          <w:lang w:eastAsia="en-US"/>
        </w:rPr>
        <w:t>Diela</w:t>
      </w:r>
      <w:r w:rsidRPr="00DE2FC8">
        <w:rPr>
          <w:rFonts w:ascii="Times New Roman" w:eastAsiaTheme="minorHAnsi" w:hAnsi="Times New Roman" w:cs="Times New Roman"/>
          <w:sz w:val="24"/>
          <w:szCs w:val="24"/>
          <w:lang w:eastAsia="en-US"/>
        </w:rPr>
        <w:t xml:space="preserve"> a podľa potreby vzdialeného prístupu dohodnutou technológiou a zabezpečiť Zhotoviteľovi na jeho žiadosť včasný prístup k všetkým zariadeniam, ku ktorým je jeho prístup potrebný pre zhotovenie </w:t>
      </w:r>
      <w:r>
        <w:rPr>
          <w:rFonts w:ascii="Times New Roman" w:eastAsiaTheme="minorHAnsi" w:hAnsi="Times New Roman" w:cs="Times New Roman"/>
          <w:sz w:val="24"/>
          <w:szCs w:val="24"/>
          <w:lang w:eastAsia="en-US"/>
        </w:rPr>
        <w:t>Diela</w:t>
      </w:r>
      <w:r w:rsidRPr="00DE2FC8">
        <w:rPr>
          <w:rFonts w:ascii="Times New Roman" w:eastAsiaTheme="minorHAnsi" w:hAnsi="Times New Roman" w:cs="Times New Roman"/>
          <w:sz w:val="24"/>
          <w:szCs w:val="24"/>
          <w:lang w:eastAsia="en-US"/>
        </w:rPr>
        <w:t xml:space="preserve">, vrátane zdrojov energie, elektronickej komunikačnej siete, vrátane zabezpečenia vzdialeného prístupu, v rozsahu nevyhnutnom pre riadne zhotovenie </w:t>
      </w:r>
      <w:r>
        <w:rPr>
          <w:rFonts w:ascii="Times New Roman" w:eastAsiaTheme="minorHAnsi" w:hAnsi="Times New Roman" w:cs="Times New Roman"/>
          <w:sz w:val="24"/>
          <w:szCs w:val="24"/>
          <w:lang w:eastAsia="en-US"/>
        </w:rPr>
        <w:t>Diela</w:t>
      </w:r>
      <w:r w:rsidRPr="00DE2FC8">
        <w:rPr>
          <w:rFonts w:ascii="Times New Roman" w:eastAsiaTheme="minorHAnsi" w:hAnsi="Times New Roman" w:cs="Times New Roman"/>
          <w:sz w:val="24"/>
          <w:szCs w:val="24"/>
          <w:lang w:eastAsia="en-US"/>
        </w:rPr>
        <w:t xml:space="preserve"> na náklady Objednávateľa, s výnimkou nákladov na prevádzku komunikačnej linky pre vzdialený prístup,</w:t>
      </w:r>
    </w:p>
    <w:p w14:paraId="2FD769F8" w14:textId="77777777" w:rsidR="00682D27" w:rsidRPr="005C4645" w:rsidRDefault="00682D27" w:rsidP="005C4645">
      <w:pPr>
        <w:pStyle w:val="MLOdsek"/>
        <w:numPr>
          <w:ilvl w:val="2"/>
          <w:numId w:val="16"/>
        </w:numPr>
        <w:spacing w:after="0" w:line="240" w:lineRule="auto"/>
        <w:ind w:left="1701" w:hanging="567"/>
        <w:rPr>
          <w:rFonts w:ascii="Times New Roman" w:hAnsi="Times New Roman" w:cs="Times New Roman"/>
          <w:sz w:val="24"/>
          <w:szCs w:val="24"/>
          <w:lang w:eastAsia="ar-SA"/>
        </w:rPr>
      </w:pPr>
      <w:r w:rsidRPr="00DE2FC8">
        <w:rPr>
          <w:rFonts w:ascii="Times New Roman" w:eastAsiaTheme="minorHAnsi" w:hAnsi="Times New Roman" w:cs="Times New Roman"/>
          <w:sz w:val="24"/>
          <w:szCs w:val="24"/>
          <w:lang w:eastAsia="en-US"/>
        </w:rPr>
        <w:t>zabezpečiť Zhotoviteľovi všetky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w:t>
      </w:r>
      <w:r>
        <w:rPr>
          <w:rFonts w:ascii="Times New Roman" w:eastAsiaTheme="minorHAnsi" w:hAnsi="Times New Roman" w:cs="Times New Roman"/>
          <w:sz w:val="24"/>
          <w:szCs w:val="24"/>
          <w:lang w:eastAsia="en-US"/>
        </w:rPr>
        <w:t>.</w:t>
      </w:r>
      <w:r w:rsidRPr="00DE2FC8">
        <w:rPr>
          <w:rFonts w:ascii="Times New Roman" w:eastAsiaTheme="minorHAnsi" w:hAnsi="Times New Roman" w:cs="Times New Roman"/>
          <w:sz w:val="24"/>
          <w:szCs w:val="24"/>
          <w:lang w:eastAsia="en-US"/>
        </w:rPr>
        <w:t xml:space="preserve"> </w:t>
      </w:r>
    </w:p>
    <w:p w14:paraId="76090989" w14:textId="77777777" w:rsidR="0056554C" w:rsidRPr="00AE5E6F" w:rsidRDefault="0056554C" w:rsidP="00C202EF">
      <w:pPr>
        <w:numPr>
          <w:ilvl w:val="0"/>
          <w:numId w:val="16"/>
        </w:numPr>
        <w:suppressAutoHyphens/>
        <w:ind w:left="1134" w:hanging="567"/>
        <w:jc w:val="both"/>
        <w:rPr>
          <w:rFonts w:ascii="Times New Roman" w:hAnsi="Times New Roman" w:cs="Times New Roman"/>
          <w:sz w:val="24"/>
          <w:szCs w:val="24"/>
          <w:lang w:eastAsia="ar-SA"/>
        </w:rPr>
      </w:pPr>
      <w:r w:rsidRPr="00AE5E6F">
        <w:rPr>
          <w:rFonts w:ascii="Times New Roman" w:hAnsi="Times New Roman" w:cs="Times New Roman"/>
          <w:sz w:val="24"/>
          <w:szCs w:val="24"/>
          <w:lang w:eastAsia="ar-SA"/>
        </w:rPr>
        <w:t>Objednávateľ zodpovedá za správnosť a úplnosť ním poskytnutých podkladov. Po pominutí účelu</w:t>
      </w:r>
      <w:r w:rsidR="00D318E4">
        <w:rPr>
          <w:rFonts w:ascii="Times New Roman" w:hAnsi="Times New Roman" w:cs="Times New Roman"/>
          <w:sz w:val="24"/>
          <w:szCs w:val="24"/>
          <w:lang w:eastAsia="ar-SA"/>
        </w:rPr>
        <w:t>, na ktorý boli podklady poskytnuté,</w:t>
      </w:r>
      <w:r w:rsidRPr="00AE5E6F">
        <w:rPr>
          <w:rFonts w:ascii="Times New Roman" w:hAnsi="Times New Roman" w:cs="Times New Roman"/>
          <w:sz w:val="24"/>
          <w:szCs w:val="24"/>
          <w:lang w:eastAsia="ar-SA"/>
        </w:rPr>
        <w:t xml:space="preserve"> je </w:t>
      </w:r>
      <w:r w:rsidR="007F507B" w:rsidRPr="00581652">
        <w:rPr>
          <w:rFonts w:ascii="Times New Roman" w:hAnsi="Times New Roman" w:cs="Times New Roman"/>
          <w:sz w:val="24"/>
          <w:szCs w:val="24"/>
          <w:lang w:eastAsia="ar-SA"/>
        </w:rPr>
        <w:t xml:space="preserve">Zhotoviteľ </w:t>
      </w:r>
      <w:r w:rsidRPr="00AE5E6F">
        <w:rPr>
          <w:rFonts w:ascii="Times New Roman" w:hAnsi="Times New Roman" w:cs="Times New Roman"/>
          <w:sz w:val="24"/>
          <w:szCs w:val="24"/>
          <w:lang w:eastAsia="ar-SA"/>
        </w:rPr>
        <w:t xml:space="preserve">povinný ich vrátiť </w:t>
      </w:r>
      <w:r w:rsidR="000242FA" w:rsidRPr="00AE5E6F">
        <w:rPr>
          <w:rFonts w:ascii="Times New Roman" w:hAnsi="Times New Roman" w:cs="Times New Roman"/>
          <w:sz w:val="24"/>
          <w:szCs w:val="24"/>
          <w:lang w:eastAsia="ar-SA"/>
        </w:rPr>
        <w:t>Objednávateľ</w:t>
      </w:r>
      <w:r w:rsidRPr="00AE5E6F">
        <w:rPr>
          <w:rFonts w:ascii="Times New Roman" w:hAnsi="Times New Roman" w:cs="Times New Roman"/>
          <w:sz w:val="24"/>
          <w:szCs w:val="24"/>
          <w:lang w:eastAsia="ar-SA"/>
        </w:rPr>
        <w:t>ovi,</w:t>
      </w:r>
    </w:p>
    <w:p w14:paraId="53BFC0AF" w14:textId="77777777" w:rsidR="0056554C" w:rsidRPr="00AE5E6F" w:rsidRDefault="000242FA" w:rsidP="00C202EF">
      <w:pPr>
        <w:numPr>
          <w:ilvl w:val="0"/>
          <w:numId w:val="16"/>
        </w:numPr>
        <w:suppressAutoHyphens/>
        <w:ind w:left="1134" w:hanging="567"/>
        <w:jc w:val="both"/>
        <w:rPr>
          <w:rFonts w:ascii="Times New Roman" w:hAnsi="Times New Roman" w:cs="Times New Roman"/>
          <w:sz w:val="24"/>
          <w:szCs w:val="24"/>
          <w:lang w:eastAsia="ar-SA"/>
        </w:rPr>
      </w:pPr>
      <w:r w:rsidRPr="00AE5E6F">
        <w:rPr>
          <w:rFonts w:ascii="Times New Roman" w:hAnsi="Times New Roman" w:cs="Times New Roman"/>
          <w:sz w:val="24"/>
          <w:szCs w:val="24"/>
          <w:lang w:eastAsia="ar-SA"/>
        </w:rPr>
        <w:t>Objednávateľ</w:t>
      </w:r>
      <w:r w:rsidR="0056554C" w:rsidRPr="00AE5E6F">
        <w:rPr>
          <w:rFonts w:ascii="Times New Roman" w:hAnsi="Times New Roman" w:cs="Times New Roman"/>
          <w:sz w:val="24"/>
          <w:szCs w:val="24"/>
          <w:lang w:eastAsia="ar-SA"/>
        </w:rPr>
        <w:t xml:space="preserve"> je povinný včas informovať </w:t>
      </w:r>
      <w:r w:rsidR="0029281E" w:rsidRPr="00581652">
        <w:rPr>
          <w:rFonts w:ascii="Times New Roman" w:hAnsi="Times New Roman" w:cs="Times New Roman"/>
          <w:sz w:val="24"/>
          <w:szCs w:val="24"/>
          <w:lang w:eastAsia="ar-SA"/>
        </w:rPr>
        <w:t>Zhotoviteľa</w:t>
      </w:r>
      <w:r w:rsidR="0056554C" w:rsidRPr="00AE5E6F">
        <w:rPr>
          <w:rFonts w:ascii="Times New Roman" w:hAnsi="Times New Roman" w:cs="Times New Roman"/>
          <w:sz w:val="24"/>
          <w:szCs w:val="24"/>
          <w:lang w:eastAsia="ar-SA"/>
        </w:rPr>
        <w:t xml:space="preserve"> o všetkých skutočnostiach potrebných na zabezpečenie úspešného plnenia záväzkov podľa </w:t>
      </w:r>
      <w:r w:rsidR="002B46FD" w:rsidRPr="00AE5E6F">
        <w:rPr>
          <w:rFonts w:ascii="Times New Roman" w:hAnsi="Times New Roman" w:cs="Times New Roman"/>
          <w:sz w:val="24"/>
          <w:szCs w:val="24"/>
          <w:lang w:eastAsia="ar-SA"/>
        </w:rPr>
        <w:t>Zmluv</w:t>
      </w:r>
      <w:r w:rsidR="0056554C" w:rsidRPr="00AE5E6F">
        <w:rPr>
          <w:rFonts w:ascii="Times New Roman" w:hAnsi="Times New Roman" w:cs="Times New Roman"/>
          <w:sz w:val="24"/>
          <w:szCs w:val="24"/>
          <w:lang w:eastAsia="ar-SA"/>
        </w:rPr>
        <w:t>y</w:t>
      </w:r>
      <w:r w:rsidR="0056554C" w:rsidRPr="00AE5E6F">
        <w:rPr>
          <w:rFonts w:ascii="Times New Roman" w:hAnsi="Times New Roman" w:cs="Times New Roman"/>
          <w:sz w:val="24"/>
          <w:szCs w:val="24"/>
        </w:rPr>
        <w:t xml:space="preserve">. </w:t>
      </w:r>
    </w:p>
    <w:p w14:paraId="7E4FD369" w14:textId="77777777" w:rsidR="0056554C" w:rsidRPr="00AE5E6F" w:rsidRDefault="0056554C" w:rsidP="00682D27">
      <w:pPr>
        <w:widowControl w:val="0"/>
        <w:numPr>
          <w:ilvl w:val="0"/>
          <w:numId w:val="1"/>
        </w:numPr>
        <w:tabs>
          <w:tab w:val="clear" w:pos="720"/>
        </w:tabs>
        <w:overflowPunct w:val="0"/>
        <w:autoSpaceDE w:val="0"/>
        <w:autoSpaceDN w:val="0"/>
        <w:adjustRightInd w:val="0"/>
        <w:ind w:left="567" w:hanging="568"/>
        <w:jc w:val="both"/>
        <w:textAlignment w:val="baseline"/>
        <w:rPr>
          <w:rFonts w:ascii="Times New Roman" w:hAnsi="Times New Roman" w:cs="Times New Roman"/>
          <w:sz w:val="24"/>
          <w:szCs w:val="24"/>
          <w:lang w:eastAsia="ar-SA"/>
        </w:rPr>
      </w:pPr>
      <w:r w:rsidRPr="00AE5E6F">
        <w:rPr>
          <w:rFonts w:ascii="Times New Roman" w:hAnsi="Times New Roman" w:cs="Times New Roman"/>
          <w:sz w:val="24"/>
          <w:szCs w:val="24"/>
          <w:lang w:eastAsia="ar-SA"/>
        </w:rPr>
        <w:t xml:space="preserve">Práva a povinnosti </w:t>
      </w:r>
      <w:r w:rsidR="0029281E" w:rsidRPr="00AE5E6F">
        <w:rPr>
          <w:rFonts w:ascii="Times New Roman" w:eastAsia="Times New Roman" w:hAnsi="Times New Roman" w:cs="Times New Roman"/>
          <w:sz w:val="24"/>
          <w:szCs w:val="24"/>
          <w:lang w:eastAsia="cs-CZ"/>
        </w:rPr>
        <w:t>Zhotoviteľa</w:t>
      </w:r>
      <w:r w:rsidRPr="00AE5E6F">
        <w:rPr>
          <w:rFonts w:ascii="Times New Roman" w:hAnsi="Times New Roman" w:cs="Times New Roman"/>
          <w:sz w:val="24"/>
          <w:szCs w:val="24"/>
          <w:lang w:eastAsia="ar-SA"/>
        </w:rPr>
        <w:t xml:space="preserve"> </w:t>
      </w:r>
      <w:r w:rsidRPr="00AE5E6F">
        <w:rPr>
          <w:rFonts w:ascii="Times New Roman" w:eastAsia="Times New Roman" w:hAnsi="Times New Roman" w:cs="Times New Roman"/>
          <w:sz w:val="24"/>
          <w:szCs w:val="24"/>
          <w:lang w:eastAsia="ar-SA"/>
        </w:rPr>
        <w:t>pri vykonávaní Diela</w:t>
      </w:r>
      <w:r w:rsidRPr="00AE5E6F">
        <w:rPr>
          <w:rFonts w:ascii="Times New Roman" w:hAnsi="Times New Roman" w:cs="Times New Roman"/>
          <w:sz w:val="24"/>
          <w:szCs w:val="24"/>
          <w:lang w:eastAsia="ar-SA"/>
        </w:rPr>
        <w:t>:</w:t>
      </w:r>
    </w:p>
    <w:p w14:paraId="576E5B2E" w14:textId="77777777" w:rsidR="0056554C" w:rsidRPr="00AE5E6F" w:rsidRDefault="007F507B" w:rsidP="00C202EF">
      <w:pPr>
        <w:numPr>
          <w:ilvl w:val="0"/>
          <w:numId w:val="17"/>
        </w:numPr>
        <w:suppressAutoHyphens/>
        <w:ind w:left="1134" w:hanging="567"/>
        <w:jc w:val="both"/>
        <w:rPr>
          <w:rFonts w:ascii="Times New Roman" w:hAnsi="Times New Roman" w:cs="Times New Roman"/>
          <w:sz w:val="24"/>
          <w:szCs w:val="24"/>
          <w:lang w:eastAsia="ar-SA"/>
        </w:rPr>
      </w:pPr>
      <w:r w:rsidRPr="00AE5E6F">
        <w:rPr>
          <w:rFonts w:ascii="Times New Roman" w:eastAsia="Times New Roman" w:hAnsi="Times New Roman" w:cs="Times New Roman"/>
          <w:sz w:val="24"/>
          <w:szCs w:val="24"/>
          <w:lang w:eastAsia="cs-CZ"/>
        </w:rPr>
        <w:t>Zhotoviteľ</w:t>
      </w:r>
      <w:r w:rsidR="0056554C" w:rsidRPr="00AE5E6F">
        <w:rPr>
          <w:rFonts w:ascii="Times New Roman" w:hAnsi="Times New Roman" w:cs="Times New Roman"/>
          <w:sz w:val="24"/>
          <w:szCs w:val="24"/>
          <w:lang w:eastAsia="ar-SA"/>
        </w:rPr>
        <w:t xml:space="preserve"> je povinný </w:t>
      </w:r>
      <w:r w:rsidR="00A04636" w:rsidRPr="00AE5E6F">
        <w:rPr>
          <w:rFonts w:ascii="Times New Roman" w:hAnsi="Times New Roman" w:cs="Times New Roman"/>
          <w:sz w:val="24"/>
          <w:szCs w:val="24"/>
          <w:lang w:eastAsia="ar-SA"/>
        </w:rPr>
        <w:t xml:space="preserve">pri </w:t>
      </w:r>
      <w:r w:rsidR="0056554C" w:rsidRPr="00AE5E6F">
        <w:rPr>
          <w:rFonts w:ascii="Times New Roman" w:hAnsi="Times New Roman" w:cs="Times New Roman"/>
          <w:sz w:val="24"/>
          <w:szCs w:val="24"/>
          <w:lang w:eastAsia="ar-SA"/>
        </w:rPr>
        <w:t xml:space="preserve">vykonávaní Diela postupovať s odbornou starostlivosťou, v súlade so záujmami </w:t>
      </w:r>
      <w:r w:rsidR="000242FA" w:rsidRPr="00AE5E6F">
        <w:rPr>
          <w:rFonts w:ascii="Times New Roman" w:hAnsi="Times New Roman" w:cs="Times New Roman"/>
          <w:sz w:val="24"/>
          <w:szCs w:val="24"/>
          <w:lang w:eastAsia="ar-SA"/>
        </w:rPr>
        <w:t>Objednávateľ</w:t>
      </w:r>
      <w:r w:rsidR="0056554C" w:rsidRPr="00AE5E6F">
        <w:rPr>
          <w:rFonts w:ascii="Times New Roman" w:hAnsi="Times New Roman" w:cs="Times New Roman"/>
          <w:sz w:val="24"/>
          <w:szCs w:val="24"/>
          <w:lang w:eastAsia="ar-SA"/>
        </w:rPr>
        <w:t xml:space="preserve">a, ktoré pozná alebo musí poznať pri vynaložení odbornej starostlivosti a riadiť sa pokynmi </w:t>
      </w:r>
      <w:r w:rsidR="000242FA" w:rsidRPr="00AE5E6F">
        <w:rPr>
          <w:rFonts w:ascii="Times New Roman" w:hAnsi="Times New Roman" w:cs="Times New Roman"/>
          <w:sz w:val="24"/>
          <w:szCs w:val="24"/>
          <w:lang w:eastAsia="ar-SA"/>
        </w:rPr>
        <w:t>Objednávateľ</w:t>
      </w:r>
      <w:r w:rsidR="0056554C" w:rsidRPr="00AE5E6F">
        <w:rPr>
          <w:rFonts w:ascii="Times New Roman" w:hAnsi="Times New Roman" w:cs="Times New Roman"/>
          <w:sz w:val="24"/>
          <w:szCs w:val="24"/>
          <w:lang w:eastAsia="ar-SA"/>
        </w:rPr>
        <w:t xml:space="preserve">a, ibaže sú v rozpore s platnými právnymi predpismi alebo s ustanoveniami </w:t>
      </w:r>
      <w:r w:rsidR="002B46FD" w:rsidRPr="00AE5E6F">
        <w:rPr>
          <w:rFonts w:ascii="Times New Roman" w:hAnsi="Times New Roman" w:cs="Times New Roman"/>
          <w:sz w:val="24"/>
          <w:szCs w:val="24"/>
          <w:lang w:eastAsia="ar-SA"/>
        </w:rPr>
        <w:t>Zmluv</w:t>
      </w:r>
      <w:r w:rsidR="0056554C" w:rsidRPr="00AE5E6F">
        <w:rPr>
          <w:rFonts w:ascii="Times New Roman" w:hAnsi="Times New Roman" w:cs="Times New Roman"/>
          <w:sz w:val="24"/>
          <w:szCs w:val="24"/>
          <w:lang w:eastAsia="ar-SA"/>
        </w:rPr>
        <w:t>y,</w:t>
      </w:r>
    </w:p>
    <w:p w14:paraId="3FACCD40" w14:textId="77777777" w:rsidR="0056554C" w:rsidRPr="00682D27" w:rsidRDefault="007F507B" w:rsidP="00C202EF">
      <w:pPr>
        <w:numPr>
          <w:ilvl w:val="0"/>
          <w:numId w:val="17"/>
        </w:numPr>
        <w:suppressAutoHyphens/>
        <w:ind w:left="1134" w:hanging="567"/>
        <w:jc w:val="both"/>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Zhotoviteľ</w:t>
      </w:r>
      <w:r w:rsidR="0056554C" w:rsidRPr="00682D27">
        <w:rPr>
          <w:rFonts w:ascii="Times New Roman" w:eastAsia="Times New Roman" w:hAnsi="Times New Roman" w:cs="Times New Roman"/>
          <w:sz w:val="24"/>
          <w:szCs w:val="24"/>
          <w:lang w:eastAsia="cs-CZ"/>
        </w:rPr>
        <w:t xml:space="preserve"> je povinný vykonať Dielo na svoje náklady a na svoje riziko podľa podmienok uvedených v </w:t>
      </w:r>
      <w:r w:rsidR="002B46FD" w:rsidRPr="00682D27">
        <w:rPr>
          <w:rFonts w:ascii="Times New Roman" w:eastAsia="Times New Roman" w:hAnsi="Times New Roman" w:cs="Times New Roman"/>
          <w:sz w:val="24"/>
          <w:szCs w:val="24"/>
          <w:lang w:eastAsia="cs-CZ"/>
        </w:rPr>
        <w:t>Zmluv</w:t>
      </w:r>
      <w:r w:rsidR="0056554C" w:rsidRPr="00682D27">
        <w:rPr>
          <w:rFonts w:ascii="Times New Roman" w:eastAsia="Times New Roman" w:hAnsi="Times New Roman" w:cs="Times New Roman"/>
          <w:sz w:val="24"/>
          <w:szCs w:val="24"/>
          <w:lang w:eastAsia="cs-CZ"/>
        </w:rPr>
        <w:t>e,</w:t>
      </w:r>
    </w:p>
    <w:p w14:paraId="634AEC69" w14:textId="77777777" w:rsidR="0056554C" w:rsidRPr="00682D27" w:rsidRDefault="007F507B" w:rsidP="00C202EF">
      <w:pPr>
        <w:numPr>
          <w:ilvl w:val="0"/>
          <w:numId w:val="17"/>
        </w:numPr>
        <w:suppressAutoHyphens/>
        <w:ind w:left="1134" w:hanging="567"/>
        <w:jc w:val="both"/>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Zhotoviteľ</w:t>
      </w:r>
      <w:r w:rsidR="0056554C" w:rsidRPr="00682D27">
        <w:rPr>
          <w:rFonts w:ascii="Times New Roman" w:eastAsia="Times New Roman" w:hAnsi="Times New Roman" w:cs="Times New Roman"/>
          <w:sz w:val="24"/>
          <w:szCs w:val="24"/>
          <w:lang w:eastAsia="cs-CZ"/>
        </w:rPr>
        <w:t xml:space="preserve"> je povinný podľa potreby </w:t>
      </w:r>
      <w:r w:rsidR="000242FA" w:rsidRPr="00682D27">
        <w:rPr>
          <w:rFonts w:ascii="Times New Roman" w:eastAsia="Times New Roman" w:hAnsi="Times New Roman" w:cs="Times New Roman"/>
          <w:sz w:val="24"/>
          <w:szCs w:val="24"/>
          <w:lang w:eastAsia="cs-CZ"/>
        </w:rPr>
        <w:t>Objednávateľ</w:t>
      </w:r>
      <w:r w:rsidR="0056554C" w:rsidRPr="00682D27">
        <w:rPr>
          <w:rFonts w:ascii="Times New Roman" w:eastAsia="Times New Roman" w:hAnsi="Times New Roman" w:cs="Times New Roman"/>
          <w:sz w:val="24"/>
          <w:szCs w:val="24"/>
          <w:lang w:eastAsia="cs-CZ"/>
        </w:rPr>
        <w:t>a zúčastňovať sa na rokovaniach na kontrolných dňoch k vykonaniu Diela,</w:t>
      </w:r>
    </w:p>
    <w:p w14:paraId="4C5C6205" w14:textId="77777777" w:rsidR="0056554C" w:rsidRPr="00682D27" w:rsidRDefault="007F507B" w:rsidP="00C202EF">
      <w:pPr>
        <w:numPr>
          <w:ilvl w:val="0"/>
          <w:numId w:val="17"/>
        </w:numPr>
        <w:suppressAutoHyphens/>
        <w:ind w:left="1134" w:hanging="567"/>
        <w:jc w:val="both"/>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Zhotoviteľ</w:t>
      </w:r>
      <w:r w:rsidR="0056554C" w:rsidRPr="00682D27">
        <w:rPr>
          <w:rFonts w:ascii="Times New Roman" w:eastAsia="Times New Roman" w:hAnsi="Times New Roman" w:cs="Times New Roman"/>
          <w:sz w:val="24"/>
          <w:szCs w:val="24"/>
          <w:lang w:eastAsia="cs-CZ"/>
        </w:rPr>
        <w:t xml:space="preserve"> je povinný oznámiť </w:t>
      </w:r>
      <w:r w:rsidR="000242FA" w:rsidRPr="00682D27">
        <w:rPr>
          <w:rFonts w:ascii="Times New Roman" w:eastAsia="Times New Roman" w:hAnsi="Times New Roman" w:cs="Times New Roman"/>
          <w:sz w:val="24"/>
          <w:szCs w:val="24"/>
          <w:lang w:eastAsia="cs-CZ"/>
        </w:rPr>
        <w:t>Objednávateľ</w:t>
      </w:r>
      <w:r w:rsidR="0056554C" w:rsidRPr="00682D27">
        <w:rPr>
          <w:rFonts w:ascii="Times New Roman" w:eastAsia="Times New Roman" w:hAnsi="Times New Roman" w:cs="Times New Roman"/>
          <w:sz w:val="24"/>
          <w:szCs w:val="24"/>
          <w:lang w:eastAsia="cs-CZ"/>
        </w:rPr>
        <w:t xml:space="preserve">ovi všetky okolnosti, ktoré zistil pri plnení svojich záväzkov, a ktoré môžu mať vplyv na zmenu pokynov </w:t>
      </w:r>
      <w:r w:rsidR="000242FA" w:rsidRPr="00682D27">
        <w:rPr>
          <w:rFonts w:ascii="Times New Roman" w:eastAsia="Times New Roman" w:hAnsi="Times New Roman" w:cs="Times New Roman"/>
          <w:sz w:val="24"/>
          <w:szCs w:val="24"/>
          <w:lang w:eastAsia="cs-CZ"/>
        </w:rPr>
        <w:lastRenderedPageBreak/>
        <w:t>Objednávateľ</w:t>
      </w:r>
      <w:r w:rsidR="0056554C" w:rsidRPr="00682D27">
        <w:rPr>
          <w:rFonts w:ascii="Times New Roman" w:eastAsia="Times New Roman" w:hAnsi="Times New Roman" w:cs="Times New Roman"/>
          <w:sz w:val="24"/>
          <w:szCs w:val="24"/>
          <w:lang w:eastAsia="cs-CZ"/>
        </w:rPr>
        <w:t xml:space="preserve">a týkajúcich sa dosiahnutia účelu stanoveného </w:t>
      </w:r>
      <w:r w:rsidR="002B46FD" w:rsidRPr="00682D27">
        <w:rPr>
          <w:rFonts w:ascii="Times New Roman" w:eastAsia="Times New Roman" w:hAnsi="Times New Roman" w:cs="Times New Roman"/>
          <w:sz w:val="24"/>
          <w:szCs w:val="24"/>
          <w:lang w:eastAsia="cs-CZ"/>
        </w:rPr>
        <w:t>Zmluv</w:t>
      </w:r>
      <w:r w:rsidR="0056554C" w:rsidRPr="00682D27">
        <w:rPr>
          <w:rFonts w:ascii="Times New Roman" w:eastAsia="Times New Roman" w:hAnsi="Times New Roman" w:cs="Times New Roman"/>
          <w:sz w:val="24"/>
          <w:szCs w:val="24"/>
          <w:lang w:eastAsia="cs-CZ"/>
        </w:rPr>
        <w:t xml:space="preserve">ou alebo sú podľa názoru </w:t>
      </w:r>
      <w:r w:rsidR="0029281E" w:rsidRPr="00AE5E6F">
        <w:rPr>
          <w:rFonts w:ascii="Times New Roman" w:eastAsia="Times New Roman" w:hAnsi="Times New Roman" w:cs="Times New Roman"/>
          <w:sz w:val="24"/>
          <w:szCs w:val="24"/>
          <w:lang w:eastAsia="cs-CZ"/>
        </w:rPr>
        <w:t>Zhotoviteľa</w:t>
      </w:r>
      <w:r w:rsidR="0056554C" w:rsidRPr="00682D27">
        <w:rPr>
          <w:rFonts w:ascii="Times New Roman" w:eastAsia="Times New Roman" w:hAnsi="Times New Roman" w:cs="Times New Roman"/>
          <w:sz w:val="24"/>
          <w:szCs w:val="24"/>
          <w:lang w:eastAsia="cs-CZ"/>
        </w:rPr>
        <w:t xml:space="preserve"> nevyhnutné na riadne plnenie záväzkov podľa </w:t>
      </w:r>
      <w:r w:rsidR="002B46FD" w:rsidRPr="00682D27">
        <w:rPr>
          <w:rFonts w:ascii="Times New Roman" w:eastAsia="Times New Roman" w:hAnsi="Times New Roman" w:cs="Times New Roman"/>
          <w:sz w:val="24"/>
          <w:szCs w:val="24"/>
          <w:lang w:eastAsia="cs-CZ"/>
        </w:rPr>
        <w:t>Zmluv</w:t>
      </w:r>
      <w:r w:rsidR="0056554C" w:rsidRPr="00682D27">
        <w:rPr>
          <w:rFonts w:ascii="Times New Roman" w:eastAsia="Times New Roman" w:hAnsi="Times New Roman" w:cs="Times New Roman"/>
          <w:sz w:val="24"/>
          <w:szCs w:val="24"/>
          <w:lang w:eastAsia="cs-CZ"/>
        </w:rPr>
        <w:t>y,</w:t>
      </w:r>
    </w:p>
    <w:p w14:paraId="0F29268C" w14:textId="77777777" w:rsidR="00DE2FC8" w:rsidRPr="00DE2FC8" w:rsidRDefault="00A71867" w:rsidP="00C202EF">
      <w:pPr>
        <w:numPr>
          <w:ilvl w:val="0"/>
          <w:numId w:val="17"/>
        </w:numPr>
        <w:suppressAutoHyphens/>
        <w:ind w:left="1134" w:hanging="567"/>
        <w:jc w:val="both"/>
        <w:rPr>
          <w:rFonts w:ascii="Times New Roman" w:hAnsi="Times New Roman" w:cs="Times New Roman"/>
          <w:sz w:val="24"/>
          <w:szCs w:val="24"/>
          <w:lang w:eastAsia="ar-SA"/>
        </w:rPr>
      </w:pPr>
      <w:r w:rsidRPr="00682D27">
        <w:rPr>
          <w:rFonts w:ascii="Times New Roman" w:eastAsia="Times New Roman" w:hAnsi="Times New Roman" w:cs="Times New Roman"/>
          <w:sz w:val="24"/>
          <w:szCs w:val="24"/>
          <w:lang w:eastAsia="cs-CZ"/>
        </w:rPr>
        <w:t>s</w:t>
      </w:r>
      <w:r w:rsidR="00F369E0" w:rsidRPr="00682D27">
        <w:rPr>
          <w:rFonts w:ascii="Times New Roman" w:eastAsia="Times New Roman" w:hAnsi="Times New Roman" w:cs="Times New Roman"/>
          <w:sz w:val="24"/>
          <w:szCs w:val="24"/>
          <w:lang w:eastAsia="cs-CZ"/>
        </w:rPr>
        <w:t xml:space="preserve"> podkladmi poskytnutými Objednávateľom podľa odseku </w:t>
      </w:r>
      <w:r w:rsidR="00126BB8">
        <w:rPr>
          <w:rFonts w:ascii="Times New Roman" w:eastAsia="Times New Roman" w:hAnsi="Times New Roman" w:cs="Times New Roman"/>
          <w:sz w:val="24"/>
          <w:szCs w:val="24"/>
          <w:lang w:eastAsia="cs-CZ"/>
        </w:rPr>
        <w:t>6</w:t>
      </w:r>
      <w:r w:rsidR="00F369E0" w:rsidRPr="00682D27">
        <w:rPr>
          <w:rFonts w:ascii="Times New Roman" w:eastAsia="Times New Roman" w:hAnsi="Times New Roman" w:cs="Times New Roman"/>
          <w:sz w:val="24"/>
          <w:szCs w:val="24"/>
          <w:lang w:eastAsia="cs-CZ"/>
        </w:rPr>
        <w:t xml:space="preserve"> písm. a) tohto článku </w:t>
      </w:r>
      <w:r w:rsidR="002B46FD" w:rsidRPr="00682D27">
        <w:rPr>
          <w:rFonts w:ascii="Times New Roman" w:eastAsia="Times New Roman" w:hAnsi="Times New Roman" w:cs="Times New Roman"/>
          <w:sz w:val="24"/>
          <w:szCs w:val="24"/>
          <w:lang w:eastAsia="cs-CZ"/>
        </w:rPr>
        <w:t>Zmluv</w:t>
      </w:r>
      <w:r w:rsidR="00F369E0" w:rsidRPr="00682D27">
        <w:rPr>
          <w:rFonts w:ascii="Times New Roman" w:eastAsia="Times New Roman" w:hAnsi="Times New Roman" w:cs="Times New Roman"/>
          <w:sz w:val="24"/>
          <w:szCs w:val="24"/>
          <w:lang w:eastAsia="cs-CZ"/>
        </w:rPr>
        <w:t xml:space="preserve">y nie je </w:t>
      </w:r>
      <w:r w:rsidR="007F507B" w:rsidRPr="00AE5E6F">
        <w:rPr>
          <w:rFonts w:ascii="Times New Roman" w:eastAsia="Times New Roman" w:hAnsi="Times New Roman" w:cs="Times New Roman"/>
          <w:sz w:val="24"/>
          <w:szCs w:val="24"/>
          <w:lang w:eastAsia="cs-CZ"/>
        </w:rPr>
        <w:t>Zhotoviteľ</w:t>
      </w:r>
      <w:r w:rsidR="00F369E0" w:rsidRPr="00682D27">
        <w:rPr>
          <w:rFonts w:ascii="Times New Roman" w:eastAsia="Times New Roman" w:hAnsi="Times New Roman" w:cs="Times New Roman"/>
          <w:sz w:val="24"/>
          <w:szCs w:val="24"/>
          <w:lang w:eastAsia="cs-CZ"/>
        </w:rPr>
        <w:t xml:space="preserve"> oprávnený nakladať inak, ako za účelom zhotovenia Diela, najmä</w:t>
      </w:r>
      <w:r w:rsidR="00F369E0" w:rsidRPr="00AE5E6F">
        <w:rPr>
          <w:rFonts w:ascii="Times New Roman" w:hAnsi="Times New Roman" w:cs="Times New Roman"/>
          <w:sz w:val="24"/>
          <w:szCs w:val="24"/>
          <w:lang w:eastAsia="ar-SA"/>
        </w:rPr>
        <w:t xml:space="preserve"> ich nesmie sprístupniť tretím osobám, a to ani po zániku/zrušení </w:t>
      </w:r>
      <w:r w:rsidR="002B46FD" w:rsidRPr="00AE5E6F">
        <w:rPr>
          <w:rFonts w:ascii="Times New Roman" w:hAnsi="Times New Roman" w:cs="Times New Roman"/>
          <w:sz w:val="24"/>
          <w:szCs w:val="24"/>
          <w:lang w:eastAsia="ar-SA"/>
        </w:rPr>
        <w:t>Zmluv</w:t>
      </w:r>
      <w:r w:rsidR="00F369E0" w:rsidRPr="00AE5E6F">
        <w:rPr>
          <w:rFonts w:ascii="Times New Roman" w:hAnsi="Times New Roman" w:cs="Times New Roman"/>
          <w:sz w:val="24"/>
          <w:szCs w:val="24"/>
          <w:lang w:eastAsia="ar-SA"/>
        </w:rPr>
        <w:t>y.</w:t>
      </w:r>
      <w:r w:rsidR="00F369E0" w:rsidRPr="00AE5E6F">
        <w:rPr>
          <w:rFonts w:ascii="Times New Roman" w:eastAsia="Times New Roman" w:hAnsi="Times New Roman" w:cs="Times New Roman"/>
          <w:sz w:val="24"/>
          <w:szCs w:val="24"/>
          <w:lang w:eastAsia="cs-CZ"/>
        </w:rPr>
        <w:t xml:space="preserve"> V prípade porušenia tejto </w:t>
      </w:r>
      <w:r w:rsidR="00F369E0" w:rsidRPr="00C678F4">
        <w:rPr>
          <w:rFonts w:ascii="Times New Roman" w:eastAsia="Times New Roman" w:hAnsi="Times New Roman" w:cs="Times New Roman"/>
          <w:sz w:val="24"/>
          <w:szCs w:val="24"/>
          <w:lang w:eastAsia="cs-CZ"/>
        </w:rPr>
        <w:t xml:space="preserve">povinnosti je </w:t>
      </w:r>
      <w:r w:rsidR="007F507B" w:rsidRPr="00C678F4">
        <w:rPr>
          <w:rFonts w:ascii="Times New Roman" w:eastAsia="Times New Roman" w:hAnsi="Times New Roman" w:cs="Times New Roman"/>
          <w:sz w:val="24"/>
          <w:szCs w:val="24"/>
          <w:lang w:eastAsia="cs-CZ"/>
        </w:rPr>
        <w:t>Zhotoviteľ</w:t>
      </w:r>
      <w:r w:rsidR="00F369E0" w:rsidRPr="00C678F4">
        <w:rPr>
          <w:rFonts w:ascii="Times New Roman" w:eastAsia="Times New Roman" w:hAnsi="Times New Roman" w:cs="Times New Roman"/>
          <w:sz w:val="24"/>
          <w:szCs w:val="24"/>
          <w:lang w:eastAsia="cs-CZ"/>
        </w:rPr>
        <w:t xml:space="preserve"> povinný uhradiť Objednávateľovi zmluvnú pokutu vo výške </w:t>
      </w:r>
      <w:r w:rsidR="00F369E0" w:rsidRPr="00C678F4">
        <w:rPr>
          <w:rFonts w:ascii="Times New Roman" w:eastAsia="Times New Roman" w:hAnsi="Times New Roman" w:cs="Times New Roman"/>
          <w:sz w:val="24"/>
          <w:szCs w:val="24"/>
          <w:lang w:eastAsia="de-DE"/>
        </w:rPr>
        <w:t>50 000</w:t>
      </w:r>
      <w:r w:rsidR="00F369E0" w:rsidRPr="00C678F4">
        <w:rPr>
          <w:rFonts w:ascii="Times New Roman" w:eastAsia="Times New Roman" w:hAnsi="Times New Roman" w:cs="Times New Roman"/>
          <w:sz w:val="24"/>
          <w:szCs w:val="24"/>
          <w:lang w:eastAsia="cs-CZ"/>
        </w:rPr>
        <w:t xml:space="preserve"> eur (</w:t>
      </w:r>
      <w:r w:rsidR="00F369E0" w:rsidRPr="00C678F4">
        <w:rPr>
          <w:rFonts w:ascii="Times New Roman" w:eastAsia="Times New Roman" w:hAnsi="Times New Roman" w:cs="Times New Roman"/>
          <w:sz w:val="24"/>
          <w:szCs w:val="24"/>
          <w:lang w:eastAsia="de-DE"/>
        </w:rPr>
        <w:t>päťdesiattisíc</w:t>
      </w:r>
      <w:r w:rsidR="00DE2FC8" w:rsidRPr="00C678F4">
        <w:rPr>
          <w:rFonts w:ascii="Times New Roman" w:eastAsia="Times New Roman" w:hAnsi="Times New Roman" w:cs="Times New Roman"/>
          <w:sz w:val="24"/>
          <w:szCs w:val="24"/>
          <w:lang w:eastAsia="cs-CZ"/>
        </w:rPr>
        <w:t xml:space="preserve"> eur), a to aj opakovane,</w:t>
      </w:r>
    </w:p>
    <w:p w14:paraId="38B87C56" w14:textId="77777777" w:rsidR="00DE2FC8" w:rsidRDefault="00DE2FC8" w:rsidP="00C202EF">
      <w:pPr>
        <w:numPr>
          <w:ilvl w:val="0"/>
          <w:numId w:val="17"/>
        </w:numPr>
        <w:suppressAutoHyphens/>
        <w:ind w:left="1134" w:hanging="567"/>
        <w:jc w:val="both"/>
        <w:rPr>
          <w:rFonts w:ascii="Times New Roman" w:hAnsi="Times New Roman" w:cs="Times New Roman"/>
          <w:sz w:val="24"/>
          <w:szCs w:val="24"/>
          <w:lang w:eastAsia="ar-SA"/>
        </w:rPr>
      </w:pPr>
      <w:r w:rsidRPr="00D318E4">
        <w:rPr>
          <w:rFonts w:ascii="Times New Roman" w:hAnsi="Times New Roman" w:cs="Times New Roman"/>
          <w:sz w:val="24"/>
          <w:szCs w:val="24"/>
          <w:lang w:eastAsia="ar-SA"/>
        </w:rPr>
        <w:t>poskytovať záruku za to, že Dielo obsahuje všetky Objednávateľom vyžiadané a</w:t>
      </w:r>
      <w:r w:rsidR="00FE1A74">
        <w:rPr>
          <w:rFonts w:ascii="Times New Roman" w:hAnsi="Times New Roman" w:cs="Times New Roman"/>
          <w:sz w:val="24"/>
          <w:szCs w:val="24"/>
          <w:lang w:eastAsia="ar-SA"/>
        </w:rPr>
        <w:t> </w:t>
      </w:r>
      <w:r w:rsidRPr="00D318E4">
        <w:rPr>
          <w:rFonts w:ascii="Times New Roman" w:hAnsi="Times New Roman" w:cs="Times New Roman"/>
          <w:sz w:val="24"/>
          <w:szCs w:val="24"/>
          <w:lang w:eastAsia="ar-SA"/>
        </w:rPr>
        <w:t>schválené funkcie a vlastnosti v čase jeho odovzdania a riadneho prevzatia Objednávateľom, a že neobsahuje žiadne Objednávateľom nevyžiadané alebo n</w:t>
      </w:r>
      <w:r w:rsidR="00D318E4">
        <w:rPr>
          <w:rFonts w:ascii="Times New Roman" w:hAnsi="Times New Roman" w:cs="Times New Roman"/>
          <w:sz w:val="24"/>
          <w:szCs w:val="24"/>
          <w:lang w:eastAsia="ar-SA"/>
        </w:rPr>
        <w:t>eschválené funkcie a vlastnosti,</w:t>
      </w:r>
    </w:p>
    <w:p w14:paraId="1886C0EB" w14:textId="49B74940" w:rsidR="00D318E4" w:rsidRPr="00D318E4" w:rsidRDefault="00D318E4" w:rsidP="00C202EF">
      <w:pPr>
        <w:numPr>
          <w:ilvl w:val="0"/>
          <w:numId w:val="17"/>
        </w:numPr>
        <w:suppressAutoHyphens/>
        <w:ind w:left="1134" w:hanging="567"/>
        <w:jc w:val="both"/>
        <w:rPr>
          <w:rFonts w:ascii="Times New Roman" w:hAnsi="Times New Roman" w:cs="Times New Roman"/>
          <w:sz w:val="24"/>
          <w:szCs w:val="24"/>
          <w:lang w:eastAsia="ar-SA"/>
        </w:rPr>
      </w:pPr>
      <w:r w:rsidRPr="00D318E4">
        <w:rPr>
          <w:rFonts w:ascii="Times New Roman" w:hAnsi="Times New Roman" w:cs="Times New Roman"/>
          <w:sz w:val="24"/>
          <w:szCs w:val="24"/>
          <w:lang w:eastAsia="ar-SA"/>
        </w:rPr>
        <w:t xml:space="preserve">odovzdať Objednávateľovi zdrojové kódy </w:t>
      </w:r>
      <w:r w:rsidR="007808D0">
        <w:rPr>
          <w:rFonts w:ascii="Times New Roman" w:hAnsi="Times New Roman" w:cs="Times New Roman"/>
          <w:sz w:val="24"/>
          <w:szCs w:val="24"/>
          <w:lang w:eastAsia="ar-SA"/>
        </w:rPr>
        <w:t>vytvorené pri realizácii zmluvy</w:t>
      </w:r>
      <w:r w:rsidRPr="00D318E4">
        <w:rPr>
          <w:rFonts w:ascii="Times New Roman" w:hAnsi="Times New Roman" w:cs="Times New Roman"/>
          <w:sz w:val="24"/>
          <w:szCs w:val="24"/>
          <w:lang w:eastAsia="ar-SA"/>
        </w:rPr>
        <w:t xml:space="preserve">, udeliť Objednávateľovi súhlas s používaním </w:t>
      </w:r>
      <w:r w:rsidR="007808D0">
        <w:rPr>
          <w:rFonts w:ascii="Times New Roman" w:hAnsi="Times New Roman" w:cs="Times New Roman"/>
          <w:sz w:val="24"/>
          <w:szCs w:val="24"/>
          <w:lang w:eastAsia="ar-SA"/>
        </w:rPr>
        <w:t>SW</w:t>
      </w:r>
      <w:r w:rsidRPr="00D318E4">
        <w:rPr>
          <w:rFonts w:ascii="Times New Roman" w:hAnsi="Times New Roman" w:cs="Times New Roman"/>
          <w:sz w:val="24"/>
          <w:szCs w:val="24"/>
          <w:lang w:eastAsia="ar-SA"/>
        </w:rPr>
        <w:t xml:space="preserve"> alebo jeho časti  v podobe licencie špecifikovanej  </w:t>
      </w:r>
      <w:r w:rsidRPr="00C678F4">
        <w:rPr>
          <w:rFonts w:ascii="Times New Roman" w:hAnsi="Times New Roman" w:cs="Times New Roman"/>
          <w:sz w:val="24"/>
          <w:szCs w:val="24"/>
          <w:lang w:eastAsia="ar-SA"/>
        </w:rPr>
        <w:t>v čl</w:t>
      </w:r>
      <w:r w:rsidR="00962CC7">
        <w:rPr>
          <w:rFonts w:ascii="Times New Roman" w:hAnsi="Times New Roman" w:cs="Times New Roman"/>
          <w:sz w:val="24"/>
          <w:szCs w:val="24"/>
          <w:lang w:eastAsia="ar-SA"/>
        </w:rPr>
        <w:t>ánku</w:t>
      </w:r>
      <w:r w:rsidRPr="00C678F4">
        <w:rPr>
          <w:rFonts w:ascii="Times New Roman" w:hAnsi="Times New Roman" w:cs="Times New Roman"/>
          <w:sz w:val="24"/>
          <w:szCs w:val="24"/>
          <w:lang w:eastAsia="ar-SA"/>
        </w:rPr>
        <w:t xml:space="preserve"> </w:t>
      </w:r>
      <w:r w:rsidR="00126BB8">
        <w:rPr>
          <w:rFonts w:ascii="Times New Roman" w:hAnsi="Times New Roman" w:cs="Times New Roman"/>
          <w:sz w:val="24"/>
          <w:szCs w:val="24"/>
          <w:lang w:eastAsia="ar-SA"/>
        </w:rPr>
        <w:t>12</w:t>
      </w:r>
      <w:r w:rsidRPr="00D318E4">
        <w:rPr>
          <w:rFonts w:ascii="Times New Roman" w:hAnsi="Times New Roman" w:cs="Times New Roman"/>
          <w:sz w:val="24"/>
          <w:szCs w:val="24"/>
          <w:lang w:eastAsia="ar-SA"/>
        </w:rPr>
        <w:t xml:space="preserve"> Zmluvy a odovzdať všetku dokumentáciu, ktorá vznikla vo vzťahu k dodávke </w:t>
      </w:r>
      <w:r w:rsidR="007808D0">
        <w:rPr>
          <w:rFonts w:ascii="Times New Roman" w:hAnsi="Times New Roman" w:cs="Times New Roman"/>
          <w:sz w:val="24"/>
          <w:szCs w:val="24"/>
          <w:lang w:eastAsia="ar-SA"/>
        </w:rPr>
        <w:t>Diela</w:t>
      </w:r>
      <w:r w:rsidR="001D7BC0">
        <w:rPr>
          <w:rFonts w:ascii="Times New Roman" w:hAnsi="Times New Roman" w:cs="Times New Roman"/>
          <w:sz w:val="24"/>
          <w:szCs w:val="24"/>
          <w:lang w:eastAsia="ar-SA"/>
        </w:rPr>
        <w:t>,</w:t>
      </w:r>
    </w:p>
    <w:p w14:paraId="04A3AA67" w14:textId="77777777" w:rsidR="00D318E4" w:rsidRPr="00D318E4" w:rsidRDefault="00D318E4" w:rsidP="00C202EF">
      <w:pPr>
        <w:numPr>
          <w:ilvl w:val="0"/>
          <w:numId w:val="17"/>
        </w:numPr>
        <w:suppressAutoHyphens/>
        <w:ind w:left="1134" w:hanging="567"/>
        <w:jc w:val="both"/>
        <w:rPr>
          <w:rFonts w:ascii="Times New Roman" w:hAnsi="Times New Roman" w:cs="Times New Roman"/>
          <w:sz w:val="24"/>
          <w:szCs w:val="24"/>
          <w:lang w:eastAsia="ar-SA"/>
        </w:rPr>
      </w:pPr>
      <w:r w:rsidRPr="00D318E4">
        <w:rPr>
          <w:rFonts w:ascii="Times New Roman" w:hAnsi="Times New Roman" w:cs="Times New Roman"/>
          <w:sz w:val="24"/>
          <w:szCs w:val="24"/>
          <w:lang w:eastAsia="ar-SA"/>
        </w:rPr>
        <w:t>umožniť Objednávateľovi vykonať audit bezpečnosti na overenie miery dodržiavania bezpečnostných požiadaviek vyplývajúcich z platných a účinných právnych predpisov a zmluvných požiadaviek,</w:t>
      </w:r>
    </w:p>
    <w:p w14:paraId="15CCD948" w14:textId="77777777" w:rsidR="00D318E4" w:rsidRPr="00D318E4" w:rsidRDefault="00D318E4" w:rsidP="00C202EF">
      <w:pPr>
        <w:numPr>
          <w:ilvl w:val="0"/>
          <w:numId w:val="17"/>
        </w:numPr>
        <w:suppressAutoHyphens/>
        <w:ind w:left="1134" w:hanging="567"/>
        <w:jc w:val="both"/>
        <w:rPr>
          <w:rFonts w:ascii="Times New Roman" w:hAnsi="Times New Roman" w:cs="Times New Roman"/>
          <w:sz w:val="24"/>
          <w:szCs w:val="24"/>
          <w:lang w:eastAsia="ar-SA"/>
        </w:rPr>
      </w:pPr>
      <w:r w:rsidRPr="00D318E4">
        <w:rPr>
          <w:rFonts w:ascii="Times New Roman" w:hAnsi="Times New Roman" w:cs="Times New Roman"/>
          <w:sz w:val="24"/>
          <w:szCs w:val="24"/>
          <w:lang w:eastAsia="ar-SA"/>
        </w:rPr>
        <w:t>prijať opatrenia na zabezpečenie nápravy zistení z auditu bezpečnosti,</w:t>
      </w:r>
    </w:p>
    <w:p w14:paraId="6EB86AE8" w14:textId="77777777" w:rsidR="00D318E4" w:rsidRPr="00D318E4" w:rsidRDefault="00D318E4" w:rsidP="00C202EF">
      <w:pPr>
        <w:numPr>
          <w:ilvl w:val="0"/>
          <w:numId w:val="17"/>
        </w:numPr>
        <w:suppressAutoHyphens/>
        <w:ind w:left="1134" w:hanging="567"/>
        <w:jc w:val="both"/>
        <w:rPr>
          <w:rFonts w:ascii="Times New Roman" w:hAnsi="Times New Roman" w:cs="Times New Roman"/>
          <w:sz w:val="24"/>
          <w:szCs w:val="24"/>
          <w:lang w:eastAsia="ar-SA"/>
        </w:rPr>
      </w:pPr>
      <w:r w:rsidRPr="00D318E4">
        <w:rPr>
          <w:rFonts w:ascii="Times New Roman" w:hAnsi="Times New Roman" w:cs="Times New Roman"/>
          <w:sz w:val="24"/>
          <w:szCs w:val="24"/>
          <w:lang w:eastAsia="ar-SA"/>
        </w:rPr>
        <w:t>poskytnúť Objednávateľovi a jemu nadriadeným orgánom plnú súčinnosť pri riešení bezpečnostného incidentu a vyšetrovaní bezpečnostnej udalosti, ktoré súvisia s plnením tejto Zmluvy,</w:t>
      </w:r>
    </w:p>
    <w:p w14:paraId="33EA389F" w14:textId="77777777" w:rsidR="00D318E4" w:rsidRPr="00D318E4" w:rsidRDefault="00D318E4" w:rsidP="00C202EF">
      <w:pPr>
        <w:numPr>
          <w:ilvl w:val="0"/>
          <w:numId w:val="17"/>
        </w:numPr>
        <w:suppressAutoHyphens/>
        <w:ind w:left="1134" w:hanging="567"/>
        <w:jc w:val="both"/>
        <w:rPr>
          <w:rFonts w:ascii="Times New Roman" w:hAnsi="Times New Roman" w:cs="Times New Roman"/>
          <w:sz w:val="24"/>
          <w:szCs w:val="24"/>
          <w:lang w:eastAsia="ar-SA"/>
        </w:rPr>
      </w:pPr>
      <w:r w:rsidRPr="00D318E4">
        <w:rPr>
          <w:rFonts w:ascii="Times New Roman" w:hAnsi="Times New Roman" w:cs="Times New Roman"/>
          <w:sz w:val="24"/>
          <w:szCs w:val="24"/>
          <w:lang w:eastAsia="ar-SA"/>
        </w:rPr>
        <w:t>poskytnúť Objednávateľovi kompletnú dokumentáciu vrátane administrátorských prístupov,</w:t>
      </w:r>
    </w:p>
    <w:p w14:paraId="3B8B0CCB" w14:textId="77777777" w:rsidR="00D318E4" w:rsidRPr="00D318E4" w:rsidRDefault="00D318E4" w:rsidP="00C202EF">
      <w:pPr>
        <w:numPr>
          <w:ilvl w:val="0"/>
          <w:numId w:val="17"/>
        </w:numPr>
        <w:suppressAutoHyphens/>
        <w:ind w:left="1134" w:hanging="567"/>
        <w:jc w:val="both"/>
        <w:rPr>
          <w:rFonts w:ascii="Times New Roman" w:hAnsi="Times New Roman" w:cs="Times New Roman"/>
          <w:sz w:val="24"/>
          <w:szCs w:val="24"/>
          <w:lang w:eastAsia="ar-SA"/>
        </w:rPr>
      </w:pPr>
      <w:r w:rsidRPr="00D318E4">
        <w:rPr>
          <w:rFonts w:ascii="Times New Roman" w:hAnsi="Times New Roman" w:cs="Times New Roman"/>
          <w:sz w:val="24"/>
          <w:szCs w:val="24"/>
          <w:lang w:eastAsia="ar-SA"/>
        </w:rPr>
        <w:t xml:space="preserve">zabezpečiť súlad </w:t>
      </w:r>
      <w:r w:rsidR="007808D0">
        <w:rPr>
          <w:rFonts w:ascii="Times New Roman" w:hAnsi="Times New Roman" w:cs="Times New Roman"/>
          <w:sz w:val="24"/>
          <w:szCs w:val="24"/>
          <w:lang w:eastAsia="ar-SA"/>
        </w:rPr>
        <w:t>Diela</w:t>
      </w:r>
      <w:r w:rsidRPr="00D318E4">
        <w:rPr>
          <w:rFonts w:ascii="Times New Roman" w:hAnsi="Times New Roman" w:cs="Times New Roman"/>
          <w:sz w:val="24"/>
          <w:szCs w:val="24"/>
          <w:lang w:eastAsia="ar-SA"/>
        </w:rPr>
        <w:t xml:space="preserve"> s platnými a účinnými právnymi predpismi v čase jeho odovzdania, najmä so Zákonom o ITVS, Zákonom o KB, Zákonom o eGovernmente, Zákonom o ochrane osobných údajov a s GDPR, </w:t>
      </w:r>
      <w:r w:rsidR="00DF478C">
        <w:rPr>
          <w:rFonts w:ascii="Times New Roman" w:hAnsi="Times New Roman" w:cs="Times New Roman"/>
          <w:sz w:val="24"/>
          <w:szCs w:val="24"/>
          <w:lang w:eastAsia="ar-SA"/>
        </w:rPr>
        <w:t>toto ustanovenie sa pri</w:t>
      </w:r>
      <w:r w:rsidR="00AB3679">
        <w:rPr>
          <w:rFonts w:ascii="Times New Roman" w:hAnsi="Times New Roman" w:cs="Times New Roman"/>
          <w:sz w:val="24"/>
          <w:szCs w:val="24"/>
          <w:lang w:eastAsia="ar-SA"/>
        </w:rPr>
        <w:t>m</w:t>
      </w:r>
      <w:r w:rsidR="00DF478C">
        <w:rPr>
          <w:rFonts w:ascii="Times New Roman" w:hAnsi="Times New Roman" w:cs="Times New Roman"/>
          <w:sz w:val="24"/>
          <w:szCs w:val="24"/>
          <w:lang w:eastAsia="ar-SA"/>
        </w:rPr>
        <w:t>erane použije aj na poskytovanie Služieb,</w:t>
      </w:r>
    </w:p>
    <w:p w14:paraId="6076AA33" w14:textId="77777777" w:rsidR="00DF478C" w:rsidRPr="00D318E4" w:rsidRDefault="00D318E4" w:rsidP="00DF478C">
      <w:pPr>
        <w:numPr>
          <w:ilvl w:val="0"/>
          <w:numId w:val="17"/>
        </w:numPr>
        <w:suppressAutoHyphens/>
        <w:ind w:left="1134" w:hanging="567"/>
        <w:jc w:val="both"/>
        <w:rPr>
          <w:rFonts w:ascii="Times New Roman" w:hAnsi="Times New Roman" w:cs="Times New Roman"/>
          <w:sz w:val="24"/>
          <w:szCs w:val="24"/>
          <w:lang w:eastAsia="ar-SA"/>
        </w:rPr>
      </w:pPr>
      <w:r w:rsidRPr="00D318E4">
        <w:rPr>
          <w:rFonts w:ascii="Times New Roman" w:hAnsi="Times New Roman" w:cs="Times New Roman"/>
          <w:sz w:val="24"/>
          <w:szCs w:val="24"/>
          <w:lang w:eastAsia="ar-SA"/>
        </w:rPr>
        <w:t>riadiť sa pri zhotovení Diela</w:t>
      </w:r>
      <w:r w:rsidR="00240214">
        <w:rPr>
          <w:rFonts w:ascii="Times New Roman" w:hAnsi="Times New Roman" w:cs="Times New Roman"/>
          <w:sz w:val="24"/>
          <w:szCs w:val="24"/>
          <w:lang w:eastAsia="ar-SA"/>
        </w:rPr>
        <w:t xml:space="preserve"> najmä</w:t>
      </w:r>
      <w:r w:rsidRPr="00D318E4">
        <w:rPr>
          <w:rFonts w:ascii="Times New Roman" w:hAnsi="Times New Roman" w:cs="Times New Roman"/>
          <w:sz w:val="24"/>
          <w:szCs w:val="24"/>
          <w:lang w:eastAsia="ar-SA"/>
        </w:rPr>
        <w:t xml:space="preserve"> Vyhláškou č. </w:t>
      </w:r>
      <w:r>
        <w:rPr>
          <w:rFonts w:ascii="Times New Roman" w:hAnsi="Times New Roman" w:cs="Times New Roman"/>
          <w:sz w:val="24"/>
          <w:szCs w:val="24"/>
          <w:lang w:eastAsia="ar-SA"/>
        </w:rPr>
        <w:t>401/2023</w:t>
      </w:r>
      <w:r w:rsidRPr="00D318E4">
        <w:rPr>
          <w:rFonts w:ascii="Times New Roman" w:hAnsi="Times New Roman" w:cs="Times New Roman"/>
          <w:sz w:val="24"/>
          <w:szCs w:val="24"/>
          <w:lang w:eastAsia="ar-SA"/>
        </w:rPr>
        <w:t>, Vyhláškou č. 78/2020 a Vyhláškou č. 179/2020,</w:t>
      </w:r>
      <w:r w:rsidR="00DF478C" w:rsidRPr="00DF478C">
        <w:rPr>
          <w:rFonts w:ascii="Times New Roman" w:hAnsi="Times New Roman" w:cs="Times New Roman"/>
          <w:sz w:val="24"/>
          <w:szCs w:val="24"/>
          <w:lang w:eastAsia="ar-SA"/>
        </w:rPr>
        <w:t xml:space="preserve"> </w:t>
      </w:r>
      <w:r w:rsidR="00DF478C">
        <w:rPr>
          <w:rFonts w:ascii="Times New Roman" w:hAnsi="Times New Roman" w:cs="Times New Roman"/>
          <w:sz w:val="24"/>
          <w:szCs w:val="24"/>
          <w:lang w:eastAsia="ar-SA"/>
        </w:rPr>
        <w:t>toto ustanovenie sa pri</w:t>
      </w:r>
      <w:r w:rsidR="00AB3679">
        <w:rPr>
          <w:rFonts w:ascii="Times New Roman" w:hAnsi="Times New Roman" w:cs="Times New Roman"/>
          <w:sz w:val="24"/>
          <w:szCs w:val="24"/>
          <w:lang w:eastAsia="ar-SA"/>
        </w:rPr>
        <w:t>m</w:t>
      </w:r>
      <w:r w:rsidR="00DF478C">
        <w:rPr>
          <w:rFonts w:ascii="Times New Roman" w:hAnsi="Times New Roman" w:cs="Times New Roman"/>
          <w:sz w:val="24"/>
          <w:szCs w:val="24"/>
          <w:lang w:eastAsia="ar-SA"/>
        </w:rPr>
        <w:t>erane použije aj na poskytovanie Služieb,</w:t>
      </w:r>
    </w:p>
    <w:p w14:paraId="6CE00B92" w14:textId="66570E64" w:rsidR="00FA62A9" w:rsidRDefault="00FA62A9" w:rsidP="00C202EF">
      <w:pPr>
        <w:numPr>
          <w:ilvl w:val="0"/>
          <w:numId w:val="17"/>
        </w:numPr>
        <w:suppressAutoHyphens/>
        <w:ind w:left="1134"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w:t>
      </w:r>
    </w:p>
    <w:p w14:paraId="362FC3E0" w14:textId="34D0008C" w:rsidR="00FA62A9" w:rsidRDefault="00FA62A9" w:rsidP="00C202EF">
      <w:pPr>
        <w:numPr>
          <w:ilvl w:val="0"/>
          <w:numId w:val="17"/>
        </w:numPr>
        <w:suppressAutoHyphens/>
        <w:ind w:left="1134"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dodržiavať povinnosti š</w:t>
      </w:r>
      <w:r w:rsidR="001D7BC0">
        <w:rPr>
          <w:rFonts w:ascii="Times New Roman" w:hAnsi="Times New Roman" w:cs="Times New Roman"/>
          <w:sz w:val="24"/>
          <w:szCs w:val="24"/>
          <w:lang w:eastAsia="ar-SA"/>
        </w:rPr>
        <w:t>pecifikované v Prílohe č. 7:</w:t>
      </w:r>
      <w:r w:rsidR="001D7BC0" w:rsidRPr="001D7BC0">
        <w:rPr>
          <w:rFonts w:ascii="Times New Roman" w:hAnsi="Times New Roman" w:cs="Times New Roman"/>
          <w:bCs/>
          <w:i/>
          <w:sz w:val="24"/>
          <w:szCs w:val="24"/>
        </w:rPr>
        <w:t xml:space="preserve"> </w:t>
      </w:r>
      <w:r w:rsidR="001D7BC0" w:rsidRPr="00046727">
        <w:rPr>
          <w:rFonts w:ascii="Times New Roman" w:hAnsi="Times New Roman" w:cs="Times New Roman"/>
          <w:bCs/>
          <w:i/>
          <w:sz w:val="24"/>
          <w:szCs w:val="24"/>
        </w:rPr>
        <w:t>Bezpečnostné opatrenia a p</w:t>
      </w:r>
      <w:r w:rsidR="001D7BC0">
        <w:rPr>
          <w:rFonts w:ascii="Times New Roman" w:hAnsi="Times New Roman" w:cs="Times New Roman"/>
          <w:bCs/>
          <w:i/>
          <w:sz w:val="24"/>
          <w:szCs w:val="24"/>
        </w:rPr>
        <w:t xml:space="preserve">lnenie notifikačných povinností </w:t>
      </w:r>
      <w:r w:rsidR="001D7BC0">
        <w:rPr>
          <w:rFonts w:ascii="Times New Roman" w:hAnsi="Times New Roman" w:cs="Times New Roman"/>
          <w:bCs/>
          <w:sz w:val="24"/>
          <w:szCs w:val="24"/>
        </w:rPr>
        <w:t xml:space="preserve"> Zmluvy (ďalej len „</w:t>
      </w:r>
      <w:r w:rsidR="003F6323">
        <w:rPr>
          <w:rFonts w:ascii="Times New Roman" w:hAnsi="Times New Roman" w:cs="Times New Roman"/>
          <w:b/>
          <w:bCs/>
          <w:sz w:val="24"/>
          <w:szCs w:val="24"/>
        </w:rPr>
        <w:t>P</w:t>
      </w:r>
      <w:r w:rsidR="001D7BC0" w:rsidRPr="001D7BC0">
        <w:rPr>
          <w:rFonts w:ascii="Times New Roman" w:hAnsi="Times New Roman" w:cs="Times New Roman"/>
          <w:b/>
          <w:bCs/>
          <w:sz w:val="24"/>
          <w:szCs w:val="24"/>
        </w:rPr>
        <w:t>ríloha č. 7</w:t>
      </w:r>
      <w:r w:rsidR="001D7BC0">
        <w:rPr>
          <w:rFonts w:ascii="Times New Roman" w:hAnsi="Times New Roman" w:cs="Times New Roman"/>
          <w:bCs/>
          <w:sz w:val="24"/>
          <w:szCs w:val="24"/>
        </w:rPr>
        <w:t xml:space="preserve">“) </w:t>
      </w:r>
      <w:r>
        <w:rPr>
          <w:rFonts w:ascii="Times New Roman" w:hAnsi="Times New Roman" w:cs="Times New Roman"/>
          <w:sz w:val="24"/>
          <w:szCs w:val="24"/>
          <w:lang w:eastAsia="ar-SA"/>
        </w:rPr>
        <w:t xml:space="preserve"> Zmluvy.</w:t>
      </w:r>
    </w:p>
    <w:p w14:paraId="436C5A4B" w14:textId="41A41135" w:rsidR="00D318E4" w:rsidRPr="00AE31C0" w:rsidRDefault="00D318E4" w:rsidP="00F378B0">
      <w:pPr>
        <w:suppressAutoHyphens/>
        <w:ind w:left="1134"/>
        <w:jc w:val="both"/>
        <w:rPr>
          <w:rFonts w:ascii="Times New Roman" w:hAnsi="Times New Roman" w:cs="Times New Roman"/>
          <w:sz w:val="24"/>
          <w:szCs w:val="24"/>
          <w:lang w:eastAsia="ar-SA"/>
        </w:rPr>
      </w:pPr>
    </w:p>
    <w:p w14:paraId="2ED0BB13" w14:textId="77777777" w:rsidR="00C521B6" w:rsidRPr="00D318E4" w:rsidRDefault="007F507B" w:rsidP="00AE31C0">
      <w:pPr>
        <w:widowControl w:val="0"/>
        <w:numPr>
          <w:ilvl w:val="0"/>
          <w:numId w:val="1"/>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r w:rsidRPr="00D318E4">
        <w:rPr>
          <w:rFonts w:ascii="Times New Roman" w:eastAsia="Times New Roman" w:hAnsi="Times New Roman" w:cs="Times New Roman"/>
          <w:sz w:val="24"/>
          <w:szCs w:val="24"/>
          <w:lang w:eastAsia="cs-CZ"/>
        </w:rPr>
        <w:t>Zhotoviteľ</w:t>
      </w:r>
      <w:r w:rsidR="00C521B6" w:rsidRPr="00D318E4">
        <w:rPr>
          <w:rFonts w:ascii="Times New Roman" w:eastAsia="Times New Roman" w:hAnsi="Times New Roman" w:cs="Times New Roman"/>
          <w:sz w:val="24"/>
          <w:szCs w:val="24"/>
          <w:lang w:eastAsia="cs-CZ"/>
        </w:rPr>
        <w:t xml:space="preserve"> má povinnosť </w:t>
      </w:r>
      <w:r w:rsidR="00EF4DB9" w:rsidRPr="00D318E4">
        <w:rPr>
          <w:rFonts w:ascii="Times New Roman" w:eastAsia="Times New Roman" w:hAnsi="Times New Roman" w:cs="Times New Roman"/>
          <w:sz w:val="24"/>
          <w:szCs w:val="24"/>
          <w:lang w:eastAsia="cs-CZ"/>
        </w:rPr>
        <w:t>byť zapísaný v</w:t>
      </w:r>
      <w:r w:rsidR="00C521B6" w:rsidRPr="00D318E4">
        <w:rPr>
          <w:rFonts w:ascii="Times New Roman" w:eastAsia="Times New Roman" w:hAnsi="Times New Roman" w:cs="Times New Roman"/>
          <w:sz w:val="24"/>
          <w:szCs w:val="24"/>
          <w:lang w:eastAsia="cs-CZ"/>
        </w:rPr>
        <w:t xml:space="preserve"> registr</w:t>
      </w:r>
      <w:r w:rsidR="00EF4DB9" w:rsidRPr="00D318E4">
        <w:rPr>
          <w:rFonts w:ascii="Times New Roman" w:eastAsia="Times New Roman" w:hAnsi="Times New Roman" w:cs="Times New Roman"/>
          <w:sz w:val="24"/>
          <w:szCs w:val="24"/>
          <w:lang w:eastAsia="cs-CZ"/>
        </w:rPr>
        <w:t>i</w:t>
      </w:r>
      <w:r w:rsidR="00C521B6" w:rsidRPr="00D318E4">
        <w:rPr>
          <w:rFonts w:ascii="Times New Roman" w:eastAsia="Times New Roman" w:hAnsi="Times New Roman" w:cs="Times New Roman"/>
          <w:sz w:val="24"/>
          <w:szCs w:val="24"/>
          <w:lang w:eastAsia="cs-CZ"/>
        </w:rPr>
        <w:t xml:space="preserve"> partnerov verejného sektora, podľa </w:t>
      </w:r>
      <w:r w:rsidR="00A17BAA">
        <w:rPr>
          <w:rFonts w:ascii="Times New Roman" w:eastAsia="Times New Roman" w:hAnsi="Times New Roman" w:cs="Times New Roman"/>
          <w:sz w:val="24"/>
          <w:szCs w:val="24"/>
          <w:lang w:eastAsia="cs-CZ"/>
        </w:rPr>
        <w:t xml:space="preserve">zákona </w:t>
      </w:r>
      <w:r w:rsidR="00C521B6" w:rsidRPr="00D318E4">
        <w:rPr>
          <w:rFonts w:ascii="Times New Roman" w:eastAsia="Times New Roman" w:hAnsi="Times New Roman" w:cs="Times New Roman"/>
          <w:sz w:val="24"/>
          <w:szCs w:val="24"/>
          <w:lang w:eastAsia="cs-CZ"/>
        </w:rPr>
        <w:t xml:space="preserve">o registri partnerov verejného sektora </w:t>
      </w:r>
      <w:r w:rsidR="00724D53" w:rsidRPr="00D318E4">
        <w:rPr>
          <w:rFonts w:ascii="Times New Roman" w:eastAsia="Times New Roman" w:hAnsi="Times New Roman" w:cs="Times New Roman"/>
          <w:sz w:val="24"/>
          <w:szCs w:val="24"/>
          <w:lang w:eastAsia="cs-CZ"/>
        </w:rPr>
        <w:t xml:space="preserve">počas celej doby trvania </w:t>
      </w:r>
      <w:r w:rsidR="002B46FD" w:rsidRPr="00D318E4">
        <w:rPr>
          <w:rFonts w:ascii="Times New Roman" w:eastAsia="Times New Roman" w:hAnsi="Times New Roman" w:cs="Times New Roman"/>
          <w:sz w:val="24"/>
          <w:szCs w:val="24"/>
          <w:lang w:eastAsia="cs-CZ"/>
        </w:rPr>
        <w:t>Zmluv</w:t>
      </w:r>
      <w:r w:rsidR="00724D53" w:rsidRPr="00D318E4">
        <w:rPr>
          <w:rFonts w:ascii="Times New Roman" w:eastAsia="Times New Roman" w:hAnsi="Times New Roman" w:cs="Times New Roman"/>
          <w:sz w:val="24"/>
          <w:szCs w:val="24"/>
          <w:lang w:eastAsia="cs-CZ"/>
        </w:rPr>
        <w:t>y</w:t>
      </w:r>
      <w:r w:rsidR="00C521B6" w:rsidRPr="00D318E4">
        <w:rPr>
          <w:rFonts w:ascii="Times New Roman" w:eastAsia="Times New Roman" w:hAnsi="Times New Roman" w:cs="Times New Roman"/>
          <w:sz w:val="24"/>
          <w:szCs w:val="24"/>
          <w:lang w:eastAsia="cs-CZ"/>
        </w:rPr>
        <w:t xml:space="preserve">. Nesplnenie tejto povinnosti podľa § 19 ods. 3 </w:t>
      </w:r>
      <w:r w:rsidR="003B015A" w:rsidRPr="00D318E4">
        <w:rPr>
          <w:rFonts w:ascii="Times New Roman" w:eastAsia="Times New Roman" w:hAnsi="Times New Roman" w:cs="Times New Roman"/>
          <w:sz w:val="24"/>
          <w:szCs w:val="24"/>
          <w:lang w:eastAsia="cs-CZ"/>
        </w:rPr>
        <w:t>Z</w:t>
      </w:r>
      <w:r w:rsidR="00C521B6" w:rsidRPr="00D318E4">
        <w:rPr>
          <w:rFonts w:ascii="Times New Roman" w:eastAsia="Times New Roman" w:hAnsi="Times New Roman" w:cs="Times New Roman"/>
          <w:sz w:val="24"/>
          <w:szCs w:val="24"/>
          <w:lang w:eastAsia="cs-CZ"/>
        </w:rPr>
        <w:t xml:space="preserve">ákona o verejnom obstarávaní </w:t>
      </w:r>
      <w:r w:rsidR="00724D53" w:rsidRPr="00D318E4">
        <w:rPr>
          <w:rFonts w:ascii="Times New Roman" w:eastAsia="Times New Roman" w:hAnsi="Times New Roman" w:cs="Times New Roman"/>
          <w:sz w:val="24"/>
          <w:szCs w:val="24"/>
          <w:lang w:eastAsia="cs-CZ"/>
        </w:rPr>
        <w:t xml:space="preserve">môže </w:t>
      </w:r>
      <w:r w:rsidR="00C521B6" w:rsidRPr="00D318E4">
        <w:rPr>
          <w:rFonts w:ascii="Times New Roman" w:eastAsia="Times New Roman" w:hAnsi="Times New Roman" w:cs="Times New Roman"/>
          <w:sz w:val="24"/>
          <w:szCs w:val="24"/>
          <w:lang w:eastAsia="cs-CZ"/>
        </w:rPr>
        <w:t xml:space="preserve">mať za následok odstúpenie od </w:t>
      </w:r>
      <w:r w:rsidR="002B46FD" w:rsidRPr="00D318E4">
        <w:rPr>
          <w:rFonts w:ascii="Times New Roman" w:eastAsia="Times New Roman" w:hAnsi="Times New Roman" w:cs="Times New Roman"/>
          <w:sz w:val="24"/>
          <w:szCs w:val="24"/>
          <w:lang w:eastAsia="cs-CZ"/>
        </w:rPr>
        <w:t>Zmluv</w:t>
      </w:r>
      <w:r w:rsidR="00C521B6" w:rsidRPr="00D318E4">
        <w:rPr>
          <w:rFonts w:ascii="Times New Roman" w:eastAsia="Times New Roman" w:hAnsi="Times New Roman" w:cs="Times New Roman"/>
          <w:sz w:val="24"/>
          <w:szCs w:val="24"/>
          <w:lang w:eastAsia="cs-CZ"/>
        </w:rPr>
        <w:t xml:space="preserve">y zo strany </w:t>
      </w:r>
      <w:r w:rsidR="000242FA" w:rsidRPr="00D318E4">
        <w:rPr>
          <w:rFonts w:ascii="Times New Roman" w:eastAsia="Times New Roman" w:hAnsi="Times New Roman" w:cs="Times New Roman"/>
          <w:sz w:val="24"/>
          <w:szCs w:val="24"/>
          <w:lang w:eastAsia="cs-CZ"/>
        </w:rPr>
        <w:t>Objednávateľ</w:t>
      </w:r>
      <w:r w:rsidR="00C521B6" w:rsidRPr="00D318E4">
        <w:rPr>
          <w:rFonts w:ascii="Times New Roman" w:eastAsia="Times New Roman" w:hAnsi="Times New Roman" w:cs="Times New Roman"/>
          <w:sz w:val="24"/>
          <w:szCs w:val="24"/>
          <w:lang w:eastAsia="cs-CZ"/>
        </w:rPr>
        <w:t>a.</w:t>
      </w:r>
    </w:p>
    <w:p w14:paraId="18A59ADA" w14:textId="77777777" w:rsidR="00C521B6" w:rsidRPr="00AE5E6F" w:rsidRDefault="00C521B6" w:rsidP="00AE31C0">
      <w:pPr>
        <w:widowControl w:val="0"/>
        <w:numPr>
          <w:ilvl w:val="0"/>
          <w:numId w:val="1"/>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 xml:space="preserve">Ak </w:t>
      </w:r>
      <w:r w:rsidR="000242FA" w:rsidRPr="00AE5E6F">
        <w:rPr>
          <w:rFonts w:ascii="Times New Roman" w:eastAsia="Times New Roman" w:hAnsi="Times New Roman" w:cs="Times New Roman"/>
          <w:sz w:val="24"/>
          <w:szCs w:val="24"/>
          <w:lang w:eastAsia="cs-CZ"/>
        </w:rPr>
        <w:t>Objednávateľ</w:t>
      </w:r>
      <w:r w:rsidRPr="00AE5E6F">
        <w:rPr>
          <w:rFonts w:ascii="Times New Roman" w:eastAsia="Times New Roman" w:hAnsi="Times New Roman" w:cs="Times New Roman"/>
          <w:sz w:val="24"/>
          <w:szCs w:val="24"/>
          <w:lang w:eastAsia="cs-CZ"/>
        </w:rPr>
        <w:t xml:space="preserve"> zistí, že v registri partnerov verejného sektora nie je zapísané overenie identifikácie konečného užívateľa výhod k 31. decembru kalendárneho roka alebo ak v registri nie je zapísaná oprávnená osoba dlhšie ako 30 (tridsať) dní, bezodkladne informuje </w:t>
      </w:r>
      <w:r w:rsidR="007F507B" w:rsidRPr="00AE5E6F">
        <w:rPr>
          <w:rFonts w:ascii="Times New Roman" w:eastAsia="Times New Roman" w:hAnsi="Times New Roman" w:cs="Times New Roman"/>
          <w:sz w:val="24"/>
          <w:szCs w:val="24"/>
          <w:lang w:eastAsia="cs-CZ"/>
        </w:rPr>
        <w:t>Zhotoviteľ</w:t>
      </w:r>
      <w:r w:rsidR="00A17BAA">
        <w:rPr>
          <w:rFonts w:ascii="Times New Roman" w:eastAsia="Times New Roman" w:hAnsi="Times New Roman" w:cs="Times New Roman"/>
          <w:sz w:val="24"/>
          <w:szCs w:val="24"/>
          <w:lang w:eastAsia="cs-CZ"/>
        </w:rPr>
        <w:t>a</w:t>
      </w:r>
      <w:r w:rsidRPr="00AE5E6F">
        <w:rPr>
          <w:rFonts w:ascii="Times New Roman" w:eastAsia="Times New Roman" w:hAnsi="Times New Roman" w:cs="Times New Roman"/>
          <w:sz w:val="24"/>
          <w:szCs w:val="24"/>
          <w:lang w:eastAsia="cs-CZ"/>
        </w:rPr>
        <w:t xml:space="preserve"> že nenastane plnenie z </w:t>
      </w:r>
      <w:r w:rsidR="002B46FD" w:rsidRPr="00AE5E6F">
        <w:rPr>
          <w:rFonts w:ascii="Times New Roman" w:eastAsia="Times New Roman" w:hAnsi="Times New Roman" w:cs="Times New Roman"/>
          <w:sz w:val="24"/>
          <w:szCs w:val="24"/>
          <w:lang w:eastAsia="cs-CZ"/>
        </w:rPr>
        <w:t>Zmluv</w:t>
      </w:r>
      <w:r w:rsidRPr="00AE5E6F">
        <w:rPr>
          <w:rFonts w:ascii="Times New Roman" w:eastAsia="Times New Roman" w:hAnsi="Times New Roman" w:cs="Times New Roman"/>
          <w:sz w:val="24"/>
          <w:szCs w:val="24"/>
          <w:lang w:eastAsia="cs-CZ"/>
        </w:rPr>
        <w:t xml:space="preserve">y. </w:t>
      </w:r>
      <w:r w:rsidR="007F507B" w:rsidRPr="00AE5E6F">
        <w:rPr>
          <w:rFonts w:ascii="Times New Roman" w:eastAsia="Times New Roman" w:hAnsi="Times New Roman" w:cs="Times New Roman"/>
          <w:sz w:val="24"/>
          <w:szCs w:val="24"/>
          <w:lang w:eastAsia="cs-CZ"/>
        </w:rPr>
        <w:t>Zhotoviteľ</w:t>
      </w:r>
      <w:r w:rsidRPr="00AE5E6F">
        <w:rPr>
          <w:rFonts w:ascii="Times New Roman" w:eastAsia="Times New Roman" w:hAnsi="Times New Roman" w:cs="Times New Roman"/>
          <w:sz w:val="24"/>
          <w:szCs w:val="24"/>
          <w:lang w:eastAsia="cs-CZ"/>
        </w:rPr>
        <w:t xml:space="preserve"> je</w:t>
      </w:r>
      <w:r w:rsidR="00EF4C8C" w:rsidRPr="00AE5E6F">
        <w:rPr>
          <w:rFonts w:ascii="Times New Roman" w:eastAsia="Times New Roman" w:hAnsi="Times New Roman" w:cs="Times New Roman"/>
          <w:sz w:val="24"/>
          <w:szCs w:val="24"/>
          <w:lang w:eastAsia="cs-CZ"/>
        </w:rPr>
        <w:t>, za porušenie povinnosti ustanovenej v tomto odseku,</w:t>
      </w:r>
      <w:r w:rsidRPr="00AE5E6F">
        <w:rPr>
          <w:rFonts w:ascii="Times New Roman" w:eastAsia="Times New Roman" w:hAnsi="Times New Roman" w:cs="Times New Roman"/>
          <w:sz w:val="24"/>
          <w:szCs w:val="24"/>
          <w:lang w:eastAsia="cs-CZ"/>
        </w:rPr>
        <w:t xml:space="preserve"> povinný uhradiť </w:t>
      </w:r>
      <w:r w:rsidR="000242FA" w:rsidRPr="00AE5E6F">
        <w:rPr>
          <w:rFonts w:ascii="Times New Roman" w:eastAsia="Times New Roman" w:hAnsi="Times New Roman" w:cs="Times New Roman"/>
          <w:sz w:val="24"/>
          <w:szCs w:val="24"/>
          <w:lang w:eastAsia="cs-CZ"/>
        </w:rPr>
        <w:t>Objednávateľ</w:t>
      </w:r>
      <w:r w:rsidRPr="00AE5E6F">
        <w:rPr>
          <w:rFonts w:ascii="Times New Roman" w:eastAsia="Times New Roman" w:hAnsi="Times New Roman" w:cs="Times New Roman"/>
          <w:sz w:val="24"/>
          <w:szCs w:val="24"/>
          <w:lang w:eastAsia="cs-CZ"/>
        </w:rPr>
        <w:t xml:space="preserve">ovi zmluvnú pokutu vo výške </w:t>
      </w:r>
      <w:r w:rsidR="00CB4239" w:rsidRPr="00AE5E6F">
        <w:rPr>
          <w:rFonts w:ascii="Times New Roman" w:eastAsia="Times New Roman" w:hAnsi="Times New Roman" w:cs="Times New Roman"/>
          <w:sz w:val="24"/>
          <w:szCs w:val="24"/>
          <w:lang w:eastAsia="cs-CZ"/>
        </w:rPr>
        <w:t xml:space="preserve">5 </w:t>
      </w:r>
      <w:r w:rsidRPr="00AE5E6F">
        <w:rPr>
          <w:rFonts w:ascii="Times New Roman" w:eastAsia="Times New Roman" w:hAnsi="Times New Roman" w:cs="Times New Roman"/>
          <w:sz w:val="24"/>
          <w:szCs w:val="24"/>
          <w:lang w:eastAsia="cs-CZ"/>
        </w:rPr>
        <w:t>000 eur (</w:t>
      </w:r>
      <w:r w:rsidR="00CB4239" w:rsidRPr="00AE5E6F">
        <w:rPr>
          <w:rFonts w:ascii="Times New Roman" w:eastAsia="Times New Roman" w:hAnsi="Times New Roman" w:cs="Times New Roman"/>
          <w:sz w:val="24"/>
          <w:szCs w:val="24"/>
          <w:lang w:eastAsia="cs-CZ"/>
        </w:rPr>
        <w:t>päť</w:t>
      </w:r>
      <w:r w:rsidRPr="00AE5E6F">
        <w:rPr>
          <w:rFonts w:ascii="Times New Roman" w:eastAsia="Times New Roman" w:hAnsi="Times New Roman" w:cs="Times New Roman"/>
          <w:sz w:val="24"/>
          <w:szCs w:val="24"/>
          <w:lang w:eastAsia="cs-CZ"/>
        </w:rPr>
        <w:t xml:space="preserve">tisíc eur), a to aj opakovane. </w:t>
      </w:r>
    </w:p>
    <w:p w14:paraId="24325398" w14:textId="77777777" w:rsidR="00C521B6" w:rsidRPr="00AE5E6F" w:rsidRDefault="00EF4C8C" w:rsidP="00AE31C0">
      <w:pPr>
        <w:widowControl w:val="0"/>
        <w:numPr>
          <w:ilvl w:val="0"/>
          <w:numId w:val="1"/>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 xml:space="preserve">Prevzatím Služby a Diela nie je </w:t>
      </w:r>
      <w:r w:rsidR="00A04636" w:rsidRPr="00AE5E6F">
        <w:rPr>
          <w:rFonts w:ascii="Times New Roman" w:eastAsia="Times New Roman" w:hAnsi="Times New Roman" w:cs="Times New Roman"/>
          <w:sz w:val="24"/>
          <w:szCs w:val="24"/>
          <w:lang w:eastAsia="cs-CZ"/>
        </w:rPr>
        <w:t xml:space="preserve">dotknutá </w:t>
      </w:r>
      <w:r w:rsidRPr="00AE5E6F">
        <w:rPr>
          <w:rFonts w:ascii="Times New Roman" w:eastAsia="Times New Roman" w:hAnsi="Times New Roman" w:cs="Times New Roman"/>
          <w:sz w:val="24"/>
          <w:szCs w:val="24"/>
          <w:lang w:eastAsia="cs-CZ"/>
        </w:rPr>
        <w:t>z</w:t>
      </w:r>
      <w:r w:rsidR="00C521B6" w:rsidRPr="00AE5E6F">
        <w:rPr>
          <w:rFonts w:ascii="Times New Roman" w:eastAsia="Times New Roman" w:hAnsi="Times New Roman" w:cs="Times New Roman"/>
          <w:sz w:val="24"/>
          <w:szCs w:val="24"/>
          <w:lang w:eastAsia="cs-CZ"/>
        </w:rPr>
        <w:t xml:space="preserve">odpovednosť </w:t>
      </w:r>
      <w:r w:rsidR="0029281E" w:rsidRPr="00AE5E6F">
        <w:rPr>
          <w:rFonts w:ascii="Times New Roman" w:eastAsia="Times New Roman" w:hAnsi="Times New Roman" w:cs="Times New Roman"/>
          <w:sz w:val="24"/>
          <w:szCs w:val="24"/>
          <w:lang w:eastAsia="cs-CZ"/>
        </w:rPr>
        <w:t>Zhotoviteľa</w:t>
      </w:r>
      <w:r w:rsidR="00C521B6" w:rsidRPr="00AE5E6F">
        <w:rPr>
          <w:rFonts w:ascii="Times New Roman" w:eastAsia="Times New Roman" w:hAnsi="Times New Roman" w:cs="Times New Roman"/>
          <w:sz w:val="24"/>
          <w:szCs w:val="24"/>
          <w:lang w:eastAsia="cs-CZ"/>
        </w:rPr>
        <w:t xml:space="preserve"> za </w:t>
      </w:r>
      <w:r w:rsidRPr="00AE5E6F">
        <w:rPr>
          <w:rFonts w:ascii="Times New Roman" w:eastAsia="Times New Roman" w:hAnsi="Times New Roman" w:cs="Times New Roman"/>
          <w:sz w:val="24"/>
          <w:szCs w:val="24"/>
          <w:lang w:eastAsia="cs-CZ"/>
        </w:rPr>
        <w:t xml:space="preserve">poskytnutú </w:t>
      </w:r>
      <w:r w:rsidR="00C521B6" w:rsidRPr="00AE5E6F">
        <w:rPr>
          <w:rFonts w:ascii="Times New Roman" w:eastAsia="Times New Roman" w:hAnsi="Times New Roman" w:cs="Times New Roman"/>
          <w:sz w:val="24"/>
          <w:szCs w:val="24"/>
          <w:lang w:eastAsia="cs-CZ"/>
        </w:rPr>
        <w:t>Službu</w:t>
      </w:r>
      <w:r w:rsidRPr="00AE5E6F">
        <w:rPr>
          <w:rFonts w:ascii="Times New Roman" w:eastAsia="Times New Roman" w:hAnsi="Times New Roman" w:cs="Times New Roman"/>
          <w:sz w:val="24"/>
          <w:szCs w:val="24"/>
          <w:lang w:eastAsia="cs-CZ"/>
        </w:rPr>
        <w:t xml:space="preserve"> a vykonané Dielo</w:t>
      </w:r>
      <w:r w:rsidR="00C521B6" w:rsidRPr="00AE5E6F">
        <w:rPr>
          <w:rFonts w:ascii="Times New Roman" w:eastAsia="Times New Roman" w:hAnsi="Times New Roman" w:cs="Times New Roman"/>
          <w:sz w:val="24"/>
          <w:szCs w:val="24"/>
          <w:lang w:eastAsia="cs-CZ"/>
        </w:rPr>
        <w:t xml:space="preserve"> podľa príslušných platných a účinných všeobecne záväzných právnych predpisov.</w:t>
      </w:r>
    </w:p>
    <w:p w14:paraId="39BDC31D" w14:textId="77777777" w:rsidR="00C521B6" w:rsidRPr="00AE5E6F" w:rsidRDefault="00C521B6" w:rsidP="00AE31C0">
      <w:pPr>
        <w:widowControl w:val="0"/>
        <w:numPr>
          <w:ilvl w:val="0"/>
          <w:numId w:val="1"/>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 xml:space="preserve">Ak dôjde k zmene </w:t>
      </w:r>
      <w:r w:rsidR="002B46FD" w:rsidRPr="00AE5E6F">
        <w:rPr>
          <w:rFonts w:ascii="Times New Roman" w:eastAsia="Times New Roman" w:hAnsi="Times New Roman" w:cs="Times New Roman"/>
          <w:sz w:val="24"/>
          <w:szCs w:val="24"/>
          <w:lang w:eastAsia="cs-CZ"/>
        </w:rPr>
        <w:t>Zmluv</w:t>
      </w:r>
      <w:r w:rsidRPr="00AE5E6F">
        <w:rPr>
          <w:rFonts w:ascii="Times New Roman" w:eastAsia="Times New Roman" w:hAnsi="Times New Roman" w:cs="Times New Roman"/>
          <w:sz w:val="24"/>
          <w:szCs w:val="24"/>
          <w:lang w:eastAsia="cs-CZ"/>
        </w:rPr>
        <w:t xml:space="preserve">y podľa § 18 ods. 8 </w:t>
      </w:r>
      <w:r w:rsidR="00BE12AF" w:rsidRPr="00AE5E6F">
        <w:rPr>
          <w:rFonts w:ascii="Times New Roman" w:eastAsia="Times New Roman" w:hAnsi="Times New Roman" w:cs="Times New Roman"/>
          <w:sz w:val="24"/>
          <w:szCs w:val="24"/>
          <w:lang w:eastAsia="cs-CZ"/>
        </w:rPr>
        <w:t xml:space="preserve">Zákona </w:t>
      </w:r>
      <w:r w:rsidRPr="00AE5E6F">
        <w:rPr>
          <w:rFonts w:ascii="Times New Roman" w:eastAsia="Times New Roman" w:hAnsi="Times New Roman" w:cs="Times New Roman"/>
          <w:sz w:val="24"/>
          <w:szCs w:val="24"/>
          <w:lang w:eastAsia="cs-CZ"/>
        </w:rPr>
        <w:t xml:space="preserve">o verejnom obstarávaní, povinnosti vyplývajúce z odseku </w:t>
      </w:r>
      <w:r w:rsidR="008D6F9E">
        <w:rPr>
          <w:rFonts w:ascii="Times New Roman" w:eastAsia="Times New Roman" w:hAnsi="Times New Roman" w:cs="Times New Roman"/>
          <w:sz w:val="24"/>
          <w:szCs w:val="24"/>
          <w:lang w:eastAsia="cs-CZ"/>
        </w:rPr>
        <w:t>8</w:t>
      </w:r>
      <w:r w:rsidRPr="00AE5E6F">
        <w:rPr>
          <w:rFonts w:ascii="Times New Roman" w:eastAsia="Times New Roman" w:hAnsi="Times New Roman" w:cs="Times New Roman"/>
          <w:sz w:val="24"/>
          <w:szCs w:val="24"/>
          <w:lang w:eastAsia="cs-CZ"/>
        </w:rPr>
        <w:t xml:space="preserve"> tohto článku </w:t>
      </w:r>
      <w:r w:rsidR="002B46FD" w:rsidRPr="00AE5E6F">
        <w:rPr>
          <w:rFonts w:ascii="Times New Roman" w:eastAsia="Times New Roman" w:hAnsi="Times New Roman" w:cs="Times New Roman"/>
          <w:sz w:val="24"/>
          <w:szCs w:val="24"/>
          <w:lang w:eastAsia="cs-CZ"/>
        </w:rPr>
        <w:t>Zmluv</w:t>
      </w:r>
      <w:r w:rsidRPr="00AE5E6F">
        <w:rPr>
          <w:rFonts w:ascii="Times New Roman" w:eastAsia="Times New Roman" w:hAnsi="Times New Roman" w:cs="Times New Roman"/>
          <w:sz w:val="24"/>
          <w:szCs w:val="24"/>
          <w:lang w:eastAsia="cs-CZ"/>
        </w:rPr>
        <w:t xml:space="preserve">y sa vzťahujú aj na nového </w:t>
      </w:r>
      <w:r w:rsidR="0029281E" w:rsidRPr="00AE5E6F">
        <w:rPr>
          <w:rFonts w:ascii="Times New Roman" w:eastAsia="Times New Roman" w:hAnsi="Times New Roman" w:cs="Times New Roman"/>
          <w:sz w:val="24"/>
          <w:szCs w:val="24"/>
          <w:lang w:eastAsia="cs-CZ"/>
        </w:rPr>
        <w:t>Zhotoviteľa</w:t>
      </w:r>
      <w:r w:rsidRPr="00AE5E6F">
        <w:rPr>
          <w:rFonts w:ascii="Times New Roman" w:eastAsia="Times New Roman" w:hAnsi="Times New Roman" w:cs="Times New Roman"/>
          <w:sz w:val="24"/>
          <w:szCs w:val="24"/>
          <w:lang w:eastAsia="cs-CZ"/>
        </w:rPr>
        <w:t xml:space="preserve">. </w:t>
      </w:r>
    </w:p>
    <w:p w14:paraId="3FF301A8" w14:textId="77777777" w:rsidR="00C521B6" w:rsidRPr="00AE5E6F" w:rsidRDefault="007F507B" w:rsidP="00AE31C0">
      <w:pPr>
        <w:widowControl w:val="0"/>
        <w:numPr>
          <w:ilvl w:val="0"/>
          <w:numId w:val="1"/>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lastRenderedPageBreak/>
        <w:t>Zhotoviteľ</w:t>
      </w:r>
      <w:r w:rsidR="00C521B6" w:rsidRPr="00AE5E6F">
        <w:rPr>
          <w:rFonts w:ascii="Times New Roman" w:eastAsia="Times New Roman" w:hAnsi="Times New Roman" w:cs="Times New Roman"/>
          <w:sz w:val="24"/>
          <w:szCs w:val="24"/>
          <w:lang w:eastAsia="cs-CZ"/>
        </w:rPr>
        <w:t xml:space="preserve"> sa zaväzuje bezodkladne písomne informovať </w:t>
      </w:r>
      <w:r w:rsidR="000242FA" w:rsidRPr="00AE5E6F">
        <w:rPr>
          <w:rFonts w:ascii="Times New Roman" w:eastAsia="Times New Roman" w:hAnsi="Times New Roman" w:cs="Times New Roman"/>
          <w:sz w:val="24"/>
          <w:szCs w:val="24"/>
          <w:lang w:eastAsia="cs-CZ"/>
        </w:rPr>
        <w:t>Objednávateľ</w:t>
      </w:r>
      <w:r w:rsidR="00C521B6" w:rsidRPr="00AE5E6F">
        <w:rPr>
          <w:rFonts w:ascii="Times New Roman" w:eastAsia="Times New Roman" w:hAnsi="Times New Roman" w:cs="Times New Roman"/>
          <w:sz w:val="24"/>
          <w:szCs w:val="24"/>
          <w:lang w:eastAsia="cs-CZ"/>
        </w:rPr>
        <w:t xml:space="preserve">a o každom prípadnom zdržaní, či iných skutočnostiach, ktoré by mohli ohroziť včasné a riadne </w:t>
      </w:r>
      <w:r w:rsidR="00EF4C8C" w:rsidRPr="00AE5E6F">
        <w:rPr>
          <w:rFonts w:ascii="Times New Roman" w:eastAsia="Times New Roman" w:hAnsi="Times New Roman" w:cs="Times New Roman"/>
          <w:sz w:val="24"/>
          <w:szCs w:val="24"/>
          <w:lang w:eastAsia="cs-CZ"/>
        </w:rPr>
        <w:t xml:space="preserve">plnenie Predmetu </w:t>
      </w:r>
      <w:r w:rsidR="002B46FD" w:rsidRPr="00AE5E6F">
        <w:rPr>
          <w:rFonts w:ascii="Times New Roman" w:eastAsia="Times New Roman" w:hAnsi="Times New Roman" w:cs="Times New Roman"/>
          <w:sz w:val="24"/>
          <w:szCs w:val="24"/>
          <w:lang w:eastAsia="cs-CZ"/>
        </w:rPr>
        <w:t>Zmluv</w:t>
      </w:r>
      <w:r w:rsidR="00EF4C8C" w:rsidRPr="00AE5E6F">
        <w:rPr>
          <w:rFonts w:ascii="Times New Roman" w:eastAsia="Times New Roman" w:hAnsi="Times New Roman" w:cs="Times New Roman"/>
          <w:sz w:val="24"/>
          <w:szCs w:val="24"/>
          <w:lang w:eastAsia="cs-CZ"/>
        </w:rPr>
        <w:t>y</w:t>
      </w:r>
      <w:r w:rsidR="00C521B6" w:rsidRPr="00AE5E6F">
        <w:rPr>
          <w:rFonts w:ascii="Times New Roman" w:eastAsia="Times New Roman" w:hAnsi="Times New Roman" w:cs="Times New Roman"/>
          <w:sz w:val="24"/>
          <w:szCs w:val="24"/>
          <w:lang w:eastAsia="cs-CZ"/>
        </w:rPr>
        <w:t xml:space="preserve">. V prípade porušenia tejto povinnosti je </w:t>
      </w:r>
      <w:r w:rsidRPr="00AE5E6F">
        <w:rPr>
          <w:rFonts w:ascii="Times New Roman" w:eastAsia="Times New Roman" w:hAnsi="Times New Roman" w:cs="Times New Roman"/>
          <w:sz w:val="24"/>
          <w:szCs w:val="24"/>
          <w:lang w:eastAsia="cs-CZ"/>
        </w:rPr>
        <w:t>Zhotoviteľ</w:t>
      </w:r>
      <w:r w:rsidR="00C521B6" w:rsidRPr="00AE5E6F">
        <w:rPr>
          <w:rFonts w:ascii="Times New Roman" w:eastAsia="Times New Roman" w:hAnsi="Times New Roman" w:cs="Times New Roman"/>
          <w:sz w:val="24"/>
          <w:szCs w:val="24"/>
          <w:lang w:eastAsia="cs-CZ"/>
        </w:rPr>
        <w:t xml:space="preserve"> povinný uhradiť </w:t>
      </w:r>
      <w:r w:rsidR="000242FA" w:rsidRPr="00AE5E6F">
        <w:rPr>
          <w:rFonts w:ascii="Times New Roman" w:eastAsia="Times New Roman" w:hAnsi="Times New Roman" w:cs="Times New Roman"/>
          <w:sz w:val="24"/>
          <w:szCs w:val="24"/>
          <w:lang w:eastAsia="cs-CZ"/>
        </w:rPr>
        <w:t>Objednávateľ</w:t>
      </w:r>
      <w:r w:rsidR="00C521B6" w:rsidRPr="00AE5E6F">
        <w:rPr>
          <w:rFonts w:ascii="Times New Roman" w:eastAsia="Times New Roman" w:hAnsi="Times New Roman" w:cs="Times New Roman"/>
          <w:sz w:val="24"/>
          <w:szCs w:val="24"/>
          <w:lang w:eastAsia="cs-CZ"/>
        </w:rPr>
        <w:t xml:space="preserve">ovi zmluvnú pokutu vo výške  </w:t>
      </w:r>
      <w:r w:rsidR="00CB4239" w:rsidRPr="00AE5E6F">
        <w:rPr>
          <w:rFonts w:ascii="Times New Roman" w:eastAsia="Times New Roman" w:hAnsi="Times New Roman" w:cs="Times New Roman"/>
          <w:sz w:val="24"/>
          <w:szCs w:val="24"/>
          <w:lang w:eastAsia="cs-CZ"/>
        </w:rPr>
        <w:t xml:space="preserve">5 000 </w:t>
      </w:r>
      <w:r w:rsidR="00C521B6" w:rsidRPr="00AE5E6F">
        <w:rPr>
          <w:rFonts w:ascii="Times New Roman" w:eastAsia="Times New Roman" w:hAnsi="Times New Roman" w:cs="Times New Roman"/>
          <w:sz w:val="24"/>
          <w:szCs w:val="24"/>
          <w:lang w:eastAsia="cs-CZ"/>
        </w:rPr>
        <w:t>eur (</w:t>
      </w:r>
      <w:r w:rsidR="00CB4239" w:rsidRPr="00AE5E6F">
        <w:rPr>
          <w:rFonts w:ascii="Times New Roman" w:eastAsia="Times New Roman" w:hAnsi="Times New Roman" w:cs="Times New Roman"/>
          <w:sz w:val="24"/>
          <w:szCs w:val="24"/>
          <w:lang w:eastAsia="cs-CZ"/>
        </w:rPr>
        <w:t xml:space="preserve">päťtisíc </w:t>
      </w:r>
      <w:r w:rsidR="00C521B6" w:rsidRPr="00AE5E6F">
        <w:rPr>
          <w:rFonts w:ascii="Times New Roman" w:eastAsia="Times New Roman" w:hAnsi="Times New Roman" w:cs="Times New Roman"/>
          <w:sz w:val="24"/>
          <w:szCs w:val="24"/>
          <w:lang w:eastAsia="cs-CZ"/>
        </w:rPr>
        <w:t>eur), a to aj opakovane.</w:t>
      </w:r>
    </w:p>
    <w:p w14:paraId="689366DE" w14:textId="175E8528" w:rsidR="00C521B6" w:rsidRPr="00AE5E6F" w:rsidRDefault="00C521B6" w:rsidP="00AE31C0">
      <w:pPr>
        <w:widowControl w:val="0"/>
        <w:numPr>
          <w:ilvl w:val="0"/>
          <w:numId w:val="1"/>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 xml:space="preserve">Ak </w:t>
      </w:r>
      <w:r w:rsidR="007F507B" w:rsidRPr="00AE5E6F">
        <w:rPr>
          <w:rFonts w:ascii="Times New Roman" w:eastAsia="Times New Roman" w:hAnsi="Times New Roman" w:cs="Times New Roman"/>
          <w:sz w:val="24"/>
          <w:szCs w:val="24"/>
          <w:lang w:eastAsia="cs-CZ"/>
        </w:rPr>
        <w:t>Zhotoviteľ</w:t>
      </w:r>
      <w:r w:rsidRPr="00AE5E6F">
        <w:rPr>
          <w:rFonts w:ascii="Times New Roman" w:eastAsia="Times New Roman" w:hAnsi="Times New Roman" w:cs="Times New Roman"/>
          <w:sz w:val="24"/>
          <w:szCs w:val="24"/>
          <w:lang w:eastAsia="cs-CZ"/>
        </w:rPr>
        <w:t xml:space="preserve"> poskytne </w:t>
      </w:r>
      <w:r w:rsidR="00EF4C8C" w:rsidRPr="00AE5E6F">
        <w:rPr>
          <w:rFonts w:ascii="Times New Roman" w:eastAsia="Times New Roman" w:hAnsi="Times New Roman" w:cs="Times New Roman"/>
          <w:sz w:val="24"/>
          <w:szCs w:val="24"/>
          <w:lang w:eastAsia="cs-CZ"/>
        </w:rPr>
        <w:t xml:space="preserve">Predmet </w:t>
      </w:r>
      <w:r w:rsidR="002B46FD" w:rsidRPr="00AE5E6F">
        <w:rPr>
          <w:rFonts w:ascii="Times New Roman" w:eastAsia="Times New Roman" w:hAnsi="Times New Roman" w:cs="Times New Roman"/>
          <w:sz w:val="24"/>
          <w:szCs w:val="24"/>
          <w:lang w:eastAsia="cs-CZ"/>
        </w:rPr>
        <w:t>Zmluv</w:t>
      </w:r>
      <w:r w:rsidR="00EF4C8C" w:rsidRPr="00AE5E6F">
        <w:rPr>
          <w:rFonts w:ascii="Times New Roman" w:eastAsia="Times New Roman" w:hAnsi="Times New Roman" w:cs="Times New Roman"/>
          <w:sz w:val="24"/>
          <w:szCs w:val="24"/>
          <w:lang w:eastAsia="cs-CZ"/>
        </w:rPr>
        <w:t>y</w:t>
      </w:r>
      <w:r w:rsidRPr="00AE5E6F">
        <w:rPr>
          <w:rFonts w:ascii="Times New Roman" w:eastAsia="Times New Roman" w:hAnsi="Times New Roman" w:cs="Times New Roman"/>
          <w:sz w:val="24"/>
          <w:szCs w:val="24"/>
          <w:lang w:eastAsia="cs-CZ"/>
        </w:rPr>
        <w:t xml:space="preserve"> podľa </w:t>
      </w:r>
      <w:r w:rsidR="005F6784">
        <w:rPr>
          <w:rFonts w:ascii="Times New Roman" w:eastAsia="Times New Roman" w:hAnsi="Times New Roman" w:cs="Times New Roman"/>
          <w:sz w:val="24"/>
          <w:szCs w:val="24"/>
          <w:lang w:eastAsia="cs-CZ"/>
        </w:rPr>
        <w:t>p</w:t>
      </w:r>
      <w:r w:rsidRPr="00AE5E6F">
        <w:rPr>
          <w:rFonts w:ascii="Times New Roman" w:eastAsia="Times New Roman" w:hAnsi="Times New Roman" w:cs="Times New Roman"/>
          <w:sz w:val="24"/>
          <w:szCs w:val="24"/>
          <w:lang w:eastAsia="cs-CZ"/>
        </w:rPr>
        <w:t xml:space="preserve">rílohy č. 1 </w:t>
      </w:r>
      <w:r w:rsidR="001D7BC0">
        <w:rPr>
          <w:rFonts w:ascii="Times New Roman" w:eastAsia="Times New Roman" w:hAnsi="Times New Roman" w:cs="Times New Roman"/>
          <w:sz w:val="24"/>
          <w:szCs w:val="24"/>
          <w:lang w:eastAsia="cs-CZ"/>
        </w:rPr>
        <w:t xml:space="preserve">a prílohy č. 2 </w:t>
      </w:r>
      <w:r w:rsidR="00BE65F6" w:rsidRPr="00AE5E6F">
        <w:rPr>
          <w:rFonts w:ascii="Times New Roman" w:eastAsia="Times New Roman" w:hAnsi="Times New Roman" w:cs="Times New Roman"/>
          <w:sz w:val="24"/>
          <w:szCs w:val="24"/>
          <w:lang w:eastAsia="cs-CZ"/>
        </w:rPr>
        <w:t xml:space="preserve">tejto </w:t>
      </w:r>
      <w:r w:rsidR="002B46FD" w:rsidRPr="00AE5E6F">
        <w:rPr>
          <w:rFonts w:ascii="Times New Roman" w:eastAsia="Times New Roman" w:hAnsi="Times New Roman" w:cs="Times New Roman"/>
          <w:sz w:val="24"/>
          <w:szCs w:val="24"/>
          <w:lang w:eastAsia="cs-CZ"/>
        </w:rPr>
        <w:t>Zmluv</w:t>
      </w:r>
      <w:r w:rsidRPr="00AE5E6F">
        <w:rPr>
          <w:rFonts w:ascii="Times New Roman" w:eastAsia="Times New Roman" w:hAnsi="Times New Roman" w:cs="Times New Roman"/>
          <w:sz w:val="24"/>
          <w:szCs w:val="24"/>
          <w:lang w:eastAsia="cs-CZ"/>
        </w:rPr>
        <w:t xml:space="preserve">y </w:t>
      </w:r>
      <w:r w:rsidR="00BE65F6" w:rsidRPr="00AE5E6F">
        <w:rPr>
          <w:rFonts w:ascii="Times New Roman" w:eastAsia="Times New Roman" w:hAnsi="Times New Roman" w:cs="Times New Roman"/>
          <w:sz w:val="24"/>
          <w:szCs w:val="24"/>
          <w:lang w:eastAsia="cs-CZ"/>
        </w:rPr>
        <w:t xml:space="preserve">prostredníctvom </w:t>
      </w:r>
      <w:r w:rsidRPr="00AE5E6F">
        <w:rPr>
          <w:rFonts w:ascii="Times New Roman" w:eastAsia="Times New Roman" w:hAnsi="Times New Roman" w:cs="Times New Roman"/>
          <w:sz w:val="24"/>
          <w:szCs w:val="24"/>
          <w:lang w:eastAsia="cs-CZ"/>
        </w:rPr>
        <w:t>subdodávateľ</w:t>
      </w:r>
      <w:r w:rsidR="00BE65F6" w:rsidRPr="00AE5E6F">
        <w:rPr>
          <w:rFonts w:ascii="Times New Roman" w:eastAsia="Times New Roman" w:hAnsi="Times New Roman" w:cs="Times New Roman"/>
          <w:sz w:val="24"/>
          <w:szCs w:val="24"/>
          <w:lang w:eastAsia="cs-CZ"/>
        </w:rPr>
        <w:t>ov</w:t>
      </w:r>
      <w:r w:rsidRPr="00AE5E6F">
        <w:rPr>
          <w:rFonts w:ascii="Times New Roman" w:eastAsia="Times New Roman" w:hAnsi="Times New Roman" w:cs="Times New Roman"/>
          <w:sz w:val="24"/>
          <w:szCs w:val="24"/>
          <w:lang w:eastAsia="cs-CZ"/>
        </w:rPr>
        <w:t xml:space="preserve">, je povinný na požiadanie </w:t>
      </w:r>
      <w:r w:rsidR="000242FA" w:rsidRPr="00AE5E6F">
        <w:rPr>
          <w:rFonts w:ascii="Times New Roman" w:eastAsia="Times New Roman" w:hAnsi="Times New Roman" w:cs="Times New Roman"/>
          <w:sz w:val="24"/>
          <w:szCs w:val="24"/>
          <w:lang w:eastAsia="cs-CZ"/>
        </w:rPr>
        <w:t>Objednávateľ</w:t>
      </w:r>
      <w:r w:rsidRPr="00AE5E6F">
        <w:rPr>
          <w:rFonts w:ascii="Times New Roman" w:eastAsia="Times New Roman" w:hAnsi="Times New Roman" w:cs="Times New Roman"/>
          <w:sz w:val="24"/>
          <w:szCs w:val="24"/>
          <w:lang w:eastAsia="cs-CZ"/>
        </w:rPr>
        <w:t xml:space="preserve">a predložiť mu všetky zmluvy uzatvorené so subdodávateľmi týkajúce sa Predmetu </w:t>
      </w:r>
      <w:r w:rsidR="002B46FD" w:rsidRPr="00AE5E6F">
        <w:rPr>
          <w:rFonts w:ascii="Times New Roman" w:eastAsia="Times New Roman" w:hAnsi="Times New Roman" w:cs="Times New Roman"/>
          <w:sz w:val="24"/>
          <w:szCs w:val="24"/>
          <w:lang w:eastAsia="cs-CZ"/>
        </w:rPr>
        <w:t>Zmluv</w:t>
      </w:r>
      <w:r w:rsidRPr="00AE5E6F">
        <w:rPr>
          <w:rFonts w:ascii="Times New Roman" w:eastAsia="Times New Roman" w:hAnsi="Times New Roman" w:cs="Times New Roman"/>
          <w:sz w:val="24"/>
          <w:szCs w:val="24"/>
          <w:lang w:eastAsia="cs-CZ"/>
        </w:rPr>
        <w:t xml:space="preserve">y. V prípade porušenia tejto povinnosti je </w:t>
      </w:r>
      <w:r w:rsidR="007F507B" w:rsidRPr="00AE5E6F">
        <w:rPr>
          <w:rFonts w:ascii="Times New Roman" w:eastAsia="Times New Roman" w:hAnsi="Times New Roman" w:cs="Times New Roman"/>
          <w:sz w:val="24"/>
          <w:szCs w:val="24"/>
          <w:lang w:eastAsia="cs-CZ"/>
        </w:rPr>
        <w:t>Zhotoviteľ</w:t>
      </w:r>
      <w:r w:rsidRPr="00AE5E6F">
        <w:rPr>
          <w:rFonts w:ascii="Times New Roman" w:eastAsia="Times New Roman" w:hAnsi="Times New Roman" w:cs="Times New Roman"/>
          <w:sz w:val="24"/>
          <w:szCs w:val="24"/>
          <w:lang w:eastAsia="cs-CZ"/>
        </w:rPr>
        <w:t xml:space="preserve"> povinný uhradiť </w:t>
      </w:r>
      <w:r w:rsidR="000242FA" w:rsidRPr="00AE5E6F">
        <w:rPr>
          <w:rFonts w:ascii="Times New Roman" w:eastAsia="Times New Roman" w:hAnsi="Times New Roman" w:cs="Times New Roman"/>
          <w:sz w:val="24"/>
          <w:szCs w:val="24"/>
          <w:lang w:eastAsia="cs-CZ"/>
        </w:rPr>
        <w:t>Objednávateľ</w:t>
      </w:r>
      <w:r w:rsidRPr="00AE5E6F">
        <w:rPr>
          <w:rFonts w:ascii="Times New Roman" w:eastAsia="Times New Roman" w:hAnsi="Times New Roman" w:cs="Times New Roman"/>
          <w:sz w:val="24"/>
          <w:szCs w:val="24"/>
          <w:lang w:eastAsia="cs-CZ"/>
        </w:rPr>
        <w:t xml:space="preserve">ovi zmluvnú pokutu vo výške  </w:t>
      </w:r>
      <w:r w:rsidR="00CB4239" w:rsidRPr="00AE5E6F">
        <w:rPr>
          <w:rFonts w:ascii="Times New Roman" w:eastAsia="Times New Roman" w:hAnsi="Times New Roman" w:cs="Times New Roman"/>
          <w:sz w:val="24"/>
          <w:szCs w:val="24"/>
          <w:lang w:eastAsia="cs-CZ"/>
        </w:rPr>
        <w:t xml:space="preserve">5 000 </w:t>
      </w:r>
      <w:r w:rsidRPr="00AE5E6F">
        <w:rPr>
          <w:rFonts w:ascii="Times New Roman" w:eastAsia="Times New Roman" w:hAnsi="Times New Roman" w:cs="Times New Roman"/>
          <w:sz w:val="24"/>
          <w:szCs w:val="24"/>
          <w:lang w:eastAsia="cs-CZ"/>
        </w:rPr>
        <w:t xml:space="preserve">eur </w:t>
      </w:r>
      <w:r w:rsidR="00CB4239" w:rsidRPr="00AE5E6F">
        <w:rPr>
          <w:rFonts w:ascii="Times New Roman" w:eastAsia="Times New Roman" w:hAnsi="Times New Roman" w:cs="Times New Roman"/>
          <w:sz w:val="24"/>
          <w:szCs w:val="24"/>
          <w:lang w:eastAsia="cs-CZ"/>
        </w:rPr>
        <w:t xml:space="preserve">(päťtisíc </w:t>
      </w:r>
      <w:r w:rsidRPr="00AE5E6F">
        <w:rPr>
          <w:rFonts w:ascii="Times New Roman" w:eastAsia="Times New Roman" w:hAnsi="Times New Roman" w:cs="Times New Roman"/>
          <w:sz w:val="24"/>
          <w:szCs w:val="24"/>
          <w:lang w:eastAsia="cs-CZ"/>
        </w:rPr>
        <w:t>eur), a to aj opakovane.</w:t>
      </w:r>
    </w:p>
    <w:p w14:paraId="79DE2E82" w14:textId="77777777" w:rsidR="00C521B6" w:rsidRDefault="007F507B" w:rsidP="00AE31C0">
      <w:pPr>
        <w:widowControl w:val="0"/>
        <w:numPr>
          <w:ilvl w:val="0"/>
          <w:numId w:val="1"/>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r w:rsidRPr="004E745C">
        <w:rPr>
          <w:rFonts w:ascii="Times New Roman" w:eastAsia="Times New Roman" w:hAnsi="Times New Roman" w:cs="Times New Roman"/>
          <w:sz w:val="24"/>
          <w:szCs w:val="24"/>
          <w:lang w:eastAsia="cs-CZ"/>
        </w:rPr>
        <w:t>Zhotoviteľ</w:t>
      </w:r>
      <w:r w:rsidR="00C521B6" w:rsidRPr="004E745C">
        <w:rPr>
          <w:rFonts w:ascii="Times New Roman" w:eastAsia="Times New Roman" w:hAnsi="Times New Roman" w:cs="Times New Roman"/>
          <w:sz w:val="24"/>
          <w:szCs w:val="24"/>
          <w:lang w:eastAsia="cs-CZ"/>
        </w:rPr>
        <w:t xml:space="preserve"> zodpovedá za všetky škody spôsobené jeho konaním pri </w:t>
      </w:r>
      <w:r w:rsidR="00172319" w:rsidRPr="004E745C">
        <w:rPr>
          <w:rFonts w:ascii="Times New Roman" w:eastAsia="Times New Roman" w:hAnsi="Times New Roman" w:cs="Times New Roman"/>
          <w:sz w:val="24"/>
          <w:szCs w:val="24"/>
          <w:lang w:eastAsia="cs-CZ"/>
        </w:rPr>
        <w:t xml:space="preserve">plnení </w:t>
      </w:r>
      <w:r w:rsidR="00C521B6" w:rsidRPr="004E745C">
        <w:rPr>
          <w:rFonts w:ascii="Times New Roman" w:eastAsia="Times New Roman" w:hAnsi="Times New Roman" w:cs="Times New Roman"/>
          <w:sz w:val="24"/>
          <w:szCs w:val="24"/>
          <w:lang w:eastAsia="cs-CZ"/>
        </w:rPr>
        <w:t>Predmet</w:t>
      </w:r>
      <w:r w:rsidR="00172319" w:rsidRPr="004E745C">
        <w:rPr>
          <w:rFonts w:ascii="Times New Roman" w:eastAsia="Times New Roman" w:hAnsi="Times New Roman" w:cs="Times New Roman"/>
          <w:sz w:val="24"/>
          <w:szCs w:val="24"/>
          <w:lang w:eastAsia="cs-CZ"/>
        </w:rPr>
        <w:t>u</w:t>
      </w:r>
      <w:r w:rsidR="00C521B6" w:rsidRPr="004E745C">
        <w:rPr>
          <w:rFonts w:ascii="Times New Roman" w:eastAsia="Times New Roman" w:hAnsi="Times New Roman" w:cs="Times New Roman"/>
          <w:sz w:val="24"/>
          <w:szCs w:val="24"/>
          <w:lang w:eastAsia="cs-CZ"/>
        </w:rPr>
        <w:t xml:space="preserve"> </w:t>
      </w:r>
      <w:r w:rsidR="002B46FD" w:rsidRPr="004E745C">
        <w:rPr>
          <w:rFonts w:ascii="Times New Roman" w:eastAsia="Times New Roman" w:hAnsi="Times New Roman" w:cs="Times New Roman"/>
          <w:sz w:val="24"/>
          <w:szCs w:val="24"/>
          <w:lang w:eastAsia="cs-CZ"/>
        </w:rPr>
        <w:t>Zmluv</w:t>
      </w:r>
      <w:r w:rsidR="00C521B6" w:rsidRPr="004E745C">
        <w:rPr>
          <w:rFonts w:ascii="Times New Roman" w:eastAsia="Times New Roman" w:hAnsi="Times New Roman" w:cs="Times New Roman"/>
          <w:sz w:val="24"/>
          <w:szCs w:val="24"/>
          <w:lang w:eastAsia="cs-CZ"/>
        </w:rPr>
        <w:t xml:space="preserve">y, vrátane škôd preukázateľne spôsobených na životnom prostredí a škôd, ktoré vznikli na jeho majetku a zdraví jeho zamestnancov, ako aj na majetku a zdraví tretích osôb nachádzajúcich sa oprávnene v priestoroch </w:t>
      </w:r>
      <w:r w:rsidR="000242FA" w:rsidRPr="004E745C">
        <w:rPr>
          <w:rFonts w:ascii="Times New Roman" w:eastAsia="Times New Roman" w:hAnsi="Times New Roman" w:cs="Times New Roman"/>
          <w:sz w:val="24"/>
          <w:szCs w:val="24"/>
          <w:lang w:eastAsia="cs-CZ"/>
        </w:rPr>
        <w:t>Objednávateľ</w:t>
      </w:r>
      <w:r w:rsidR="00C521B6" w:rsidRPr="004E745C">
        <w:rPr>
          <w:rFonts w:ascii="Times New Roman" w:eastAsia="Times New Roman" w:hAnsi="Times New Roman" w:cs="Times New Roman"/>
          <w:sz w:val="24"/>
          <w:szCs w:val="24"/>
          <w:lang w:eastAsia="cs-CZ"/>
        </w:rPr>
        <w:t>a dohodnutých na </w:t>
      </w:r>
      <w:r w:rsidR="00EF4C8C" w:rsidRPr="004E745C">
        <w:rPr>
          <w:rFonts w:ascii="Times New Roman" w:eastAsia="Times New Roman" w:hAnsi="Times New Roman" w:cs="Times New Roman"/>
          <w:sz w:val="24"/>
          <w:szCs w:val="24"/>
          <w:lang w:eastAsia="cs-CZ"/>
        </w:rPr>
        <w:t xml:space="preserve">plnenie Predmetu </w:t>
      </w:r>
      <w:r w:rsidR="002B46FD" w:rsidRPr="004E745C">
        <w:rPr>
          <w:rFonts w:ascii="Times New Roman" w:eastAsia="Times New Roman" w:hAnsi="Times New Roman" w:cs="Times New Roman"/>
          <w:sz w:val="24"/>
          <w:szCs w:val="24"/>
          <w:lang w:eastAsia="cs-CZ"/>
        </w:rPr>
        <w:t>Zmluv</w:t>
      </w:r>
      <w:r w:rsidR="00EF4C8C" w:rsidRPr="004E745C">
        <w:rPr>
          <w:rFonts w:ascii="Times New Roman" w:eastAsia="Times New Roman" w:hAnsi="Times New Roman" w:cs="Times New Roman"/>
          <w:sz w:val="24"/>
          <w:szCs w:val="24"/>
          <w:lang w:eastAsia="cs-CZ"/>
        </w:rPr>
        <w:t>y</w:t>
      </w:r>
      <w:r w:rsidR="00C521B6" w:rsidRPr="004E745C">
        <w:rPr>
          <w:rFonts w:ascii="Times New Roman" w:eastAsia="Times New Roman" w:hAnsi="Times New Roman" w:cs="Times New Roman"/>
          <w:sz w:val="24"/>
          <w:szCs w:val="24"/>
          <w:lang w:eastAsia="cs-CZ"/>
        </w:rPr>
        <w:t xml:space="preserve">. V prípade spôsobenia poškodenia majetku, je </w:t>
      </w:r>
      <w:r w:rsidRPr="004E745C">
        <w:rPr>
          <w:rFonts w:ascii="Times New Roman" w:eastAsia="Times New Roman" w:hAnsi="Times New Roman" w:cs="Times New Roman"/>
          <w:sz w:val="24"/>
          <w:szCs w:val="24"/>
          <w:lang w:eastAsia="cs-CZ"/>
        </w:rPr>
        <w:t>Zhotoviteľ</w:t>
      </w:r>
      <w:r w:rsidR="00C521B6" w:rsidRPr="004E745C">
        <w:rPr>
          <w:rFonts w:ascii="Times New Roman" w:eastAsia="Times New Roman" w:hAnsi="Times New Roman" w:cs="Times New Roman"/>
          <w:sz w:val="24"/>
          <w:szCs w:val="24"/>
          <w:lang w:eastAsia="cs-CZ"/>
        </w:rPr>
        <w:t xml:space="preserve"> povinný</w:t>
      </w:r>
      <w:r w:rsidR="00C521B6" w:rsidRPr="00AE5E6F">
        <w:rPr>
          <w:rFonts w:ascii="Times New Roman" w:eastAsia="Times New Roman" w:hAnsi="Times New Roman" w:cs="Times New Roman"/>
          <w:sz w:val="24"/>
          <w:szCs w:val="24"/>
          <w:lang w:eastAsia="cs-CZ"/>
        </w:rPr>
        <w:t xml:space="preserve"> zabezpečiť bez zbytočného odkladu jeho opravu alebo nahradiť škodu takto spôsobenú.</w:t>
      </w:r>
    </w:p>
    <w:p w14:paraId="5BAB2597" w14:textId="77777777" w:rsidR="00C521B6" w:rsidRPr="00AE5E6F" w:rsidRDefault="007F507B" w:rsidP="00AE31C0">
      <w:pPr>
        <w:widowControl w:val="0"/>
        <w:numPr>
          <w:ilvl w:val="0"/>
          <w:numId w:val="1"/>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Zhotoviteľ</w:t>
      </w:r>
      <w:r w:rsidR="00C521B6" w:rsidRPr="00AE5E6F">
        <w:rPr>
          <w:rFonts w:ascii="Times New Roman" w:eastAsia="Times New Roman" w:hAnsi="Times New Roman" w:cs="Times New Roman"/>
          <w:sz w:val="24"/>
          <w:szCs w:val="24"/>
          <w:lang w:eastAsia="cs-CZ"/>
        </w:rPr>
        <w:t xml:space="preserve"> v plnom rozsahu zodpovedá za bezpečnosť a ochranu zdravia vlastných zamestnancov a všetkých osôb, ktoré sa s jeho vedomím a oprávnene zdržujú </w:t>
      </w:r>
      <w:r w:rsidR="00054A8D" w:rsidRPr="00AE5E6F">
        <w:rPr>
          <w:rFonts w:ascii="Times New Roman" w:eastAsia="Times New Roman" w:hAnsi="Times New Roman" w:cs="Times New Roman"/>
          <w:sz w:val="24"/>
          <w:szCs w:val="24"/>
          <w:lang w:eastAsia="cs-CZ"/>
        </w:rPr>
        <w:t xml:space="preserve">v priestoroch vykonávania </w:t>
      </w:r>
      <w:r w:rsidR="00EF4C8C" w:rsidRPr="00AE5E6F">
        <w:rPr>
          <w:rFonts w:ascii="Times New Roman" w:eastAsia="Times New Roman" w:hAnsi="Times New Roman" w:cs="Times New Roman"/>
          <w:sz w:val="24"/>
          <w:szCs w:val="24"/>
          <w:lang w:eastAsia="cs-CZ"/>
        </w:rPr>
        <w:t>P</w:t>
      </w:r>
      <w:r w:rsidR="00C521B6" w:rsidRPr="00AE5E6F">
        <w:rPr>
          <w:rFonts w:ascii="Times New Roman" w:eastAsia="Times New Roman" w:hAnsi="Times New Roman" w:cs="Times New Roman"/>
          <w:sz w:val="24"/>
          <w:szCs w:val="24"/>
          <w:lang w:eastAsia="cs-CZ"/>
        </w:rPr>
        <w:t xml:space="preserve">redmetu </w:t>
      </w:r>
      <w:r w:rsidR="002B46FD" w:rsidRPr="00AE5E6F">
        <w:rPr>
          <w:rFonts w:ascii="Times New Roman" w:eastAsia="Times New Roman" w:hAnsi="Times New Roman" w:cs="Times New Roman"/>
          <w:sz w:val="24"/>
          <w:szCs w:val="24"/>
          <w:lang w:eastAsia="cs-CZ"/>
        </w:rPr>
        <w:t>Zmluv</w:t>
      </w:r>
      <w:r w:rsidR="00C521B6" w:rsidRPr="00AE5E6F">
        <w:rPr>
          <w:rFonts w:ascii="Times New Roman" w:eastAsia="Times New Roman" w:hAnsi="Times New Roman" w:cs="Times New Roman"/>
          <w:sz w:val="24"/>
          <w:szCs w:val="24"/>
          <w:lang w:eastAsia="cs-CZ"/>
        </w:rPr>
        <w:t xml:space="preserve">y podľa platných právnych predpisov. </w:t>
      </w:r>
      <w:r w:rsidRPr="00AE5E6F">
        <w:rPr>
          <w:rFonts w:ascii="Times New Roman" w:eastAsia="Times New Roman" w:hAnsi="Times New Roman" w:cs="Times New Roman"/>
          <w:sz w:val="24"/>
          <w:szCs w:val="24"/>
          <w:lang w:eastAsia="cs-CZ"/>
        </w:rPr>
        <w:t>Zhotoviteľ</w:t>
      </w:r>
      <w:r w:rsidR="00C521B6" w:rsidRPr="00AE5E6F">
        <w:rPr>
          <w:rFonts w:ascii="Times New Roman" w:eastAsia="Times New Roman" w:hAnsi="Times New Roman" w:cs="Times New Roman"/>
          <w:sz w:val="24"/>
          <w:szCs w:val="24"/>
          <w:lang w:eastAsia="cs-CZ"/>
        </w:rPr>
        <w:t xml:space="preserve"> je povinný pre všetky osoby vykonávajúce práce na </w:t>
      </w:r>
      <w:r w:rsidR="00A71867" w:rsidRPr="00AE5E6F">
        <w:rPr>
          <w:rFonts w:ascii="Times New Roman" w:eastAsia="Times New Roman" w:hAnsi="Times New Roman" w:cs="Times New Roman"/>
          <w:sz w:val="24"/>
          <w:szCs w:val="24"/>
          <w:lang w:eastAsia="cs-CZ"/>
        </w:rPr>
        <w:t xml:space="preserve">Predmete </w:t>
      </w:r>
      <w:r w:rsidR="002B46FD" w:rsidRPr="00AE5E6F">
        <w:rPr>
          <w:rFonts w:ascii="Times New Roman" w:eastAsia="Times New Roman" w:hAnsi="Times New Roman" w:cs="Times New Roman"/>
          <w:sz w:val="24"/>
          <w:szCs w:val="24"/>
          <w:lang w:eastAsia="cs-CZ"/>
        </w:rPr>
        <w:t>Zmluv</w:t>
      </w:r>
      <w:r w:rsidR="00C521B6" w:rsidRPr="00AE5E6F">
        <w:rPr>
          <w:rFonts w:ascii="Times New Roman" w:eastAsia="Times New Roman" w:hAnsi="Times New Roman" w:cs="Times New Roman"/>
          <w:sz w:val="24"/>
          <w:szCs w:val="24"/>
          <w:lang w:eastAsia="cs-CZ"/>
        </w:rPr>
        <w:t xml:space="preserve">y zabezpečiť školenie z BOZP, bezpečnostné úkony, opatrenia a podmienky počas realizácie Služieb tak, ako vyplývajú z požiadaviek pre výkon podľa platných predpisov na ochranu a bezpečnosť zdravia pri práci. </w:t>
      </w:r>
      <w:r w:rsidRPr="00AE5E6F">
        <w:rPr>
          <w:rFonts w:ascii="Times New Roman" w:eastAsia="Times New Roman" w:hAnsi="Times New Roman" w:cs="Times New Roman"/>
          <w:sz w:val="24"/>
          <w:szCs w:val="24"/>
          <w:lang w:eastAsia="cs-CZ"/>
        </w:rPr>
        <w:t>Zhotoviteľ</w:t>
      </w:r>
      <w:r w:rsidR="00C521B6" w:rsidRPr="00AE5E6F">
        <w:rPr>
          <w:rFonts w:ascii="Times New Roman" w:eastAsia="Times New Roman" w:hAnsi="Times New Roman" w:cs="Times New Roman"/>
          <w:sz w:val="24"/>
          <w:szCs w:val="24"/>
          <w:lang w:eastAsia="cs-CZ"/>
        </w:rPr>
        <w:t xml:space="preserve"> má povinnosť dodržiavať najmä: </w:t>
      </w:r>
      <w:r w:rsidR="00EF4C8C" w:rsidRPr="00AE5E6F">
        <w:rPr>
          <w:rFonts w:ascii="Times New Roman" w:eastAsia="Times New Roman" w:hAnsi="Times New Roman" w:cs="Times New Roman"/>
          <w:sz w:val="24"/>
          <w:szCs w:val="24"/>
          <w:lang w:eastAsia="cs-CZ"/>
        </w:rPr>
        <w:t>z</w:t>
      </w:r>
      <w:r w:rsidR="00C521B6" w:rsidRPr="00AE5E6F">
        <w:rPr>
          <w:rFonts w:ascii="Times New Roman" w:eastAsia="Times New Roman" w:hAnsi="Times New Roman" w:cs="Times New Roman"/>
          <w:sz w:val="24"/>
          <w:szCs w:val="24"/>
          <w:lang w:eastAsia="cs-CZ"/>
        </w:rPr>
        <w:t xml:space="preserve">ákon č. 124/2006 Z. z. o bezpečnosti a ochrane zdravia pri práci a o zmene a doplnení niektorých zákonov v znení neskorších predpisov, </w:t>
      </w:r>
      <w:r w:rsidR="00EF4C8C" w:rsidRPr="00AE5E6F">
        <w:rPr>
          <w:rFonts w:ascii="Times New Roman" w:eastAsia="Times New Roman" w:hAnsi="Times New Roman" w:cs="Times New Roman"/>
          <w:sz w:val="24"/>
          <w:szCs w:val="24"/>
          <w:lang w:eastAsia="cs-CZ"/>
        </w:rPr>
        <w:t>n</w:t>
      </w:r>
      <w:r w:rsidR="00C521B6" w:rsidRPr="00AE5E6F">
        <w:rPr>
          <w:rFonts w:ascii="Times New Roman" w:eastAsia="Times New Roman" w:hAnsi="Times New Roman" w:cs="Times New Roman"/>
          <w:sz w:val="24"/>
          <w:szCs w:val="24"/>
          <w:lang w:eastAsia="cs-CZ"/>
        </w:rPr>
        <w:t xml:space="preserve">ariadenie vlády Slovenskej republiky č. 392/2006 Z. z. o minimálnych bezpečnostných a zdravotných požiadavkách pri používaní pracovných prostriedkov, </w:t>
      </w:r>
      <w:r w:rsidR="00EF4C8C" w:rsidRPr="00AE5E6F">
        <w:rPr>
          <w:rFonts w:ascii="Times New Roman" w:eastAsia="Times New Roman" w:hAnsi="Times New Roman" w:cs="Times New Roman"/>
          <w:sz w:val="24"/>
          <w:szCs w:val="24"/>
          <w:lang w:eastAsia="cs-CZ"/>
        </w:rPr>
        <w:t>n</w:t>
      </w:r>
      <w:r w:rsidR="00C521B6" w:rsidRPr="00AE5E6F">
        <w:rPr>
          <w:rFonts w:ascii="Times New Roman" w:eastAsia="Times New Roman" w:hAnsi="Times New Roman" w:cs="Times New Roman"/>
          <w:sz w:val="24"/>
          <w:szCs w:val="24"/>
          <w:lang w:eastAsia="cs-CZ"/>
        </w:rPr>
        <w:t>ariadenie vlády Slovenskej republiky č. 395/2006 Z. z. o minimálnych požiadavkách na poskytovanie a používanie osobných ochranných pracovných prostriedkov v znení nariadenia vlády Slovenskej republiky č. 400/2021 Z. z.</w:t>
      </w:r>
    </w:p>
    <w:p w14:paraId="4FCDEF24" w14:textId="77777777" w:rsidR="00C521B6" w:rsidRPr="00AE5E6F" w:rsidRDefault="007F507B" w:rsidP="00AE31C0">
      <w:pPr>
        <w:widowControl w:val="0"/>
        <w:numPr>
          <w:ilvl w:val="0"/>
          <w:numId w:val="1"/>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Zhotoviteľ</w:t>
      </w:r>
      <w:r w:rsidR="00C521B6" w:rsidRPr="00AE5E6F">
        <w:rPr>
          <w:rFonts w:ascii="Times New Roman" w:eastAsia="Times New Roman" w:hAnsi="Times New Roman" w:cs="Times New Roman"/>
          <w:sz w:val="24"/>
          <w:szCs w:val="24"/>
          <w:lang w:eastAsia="cs-CZ"/>
        </w:rPr>
        <w:t xml:space="preserve"> je povinný kontrolovať, či jeho zamestnanci nie sú v pracovnom čase pod vplyvom alkoholu, omamných alebo psychotropných látok, či dodržiavajú zákaz fajčenia v priestoroch </w:t>
      </w:r>
      <w:r w:rsidR="000242FA" w:rsidRPr="00AE5E6F">
        <w:rPr>
          <w:rFonts w:ascii="Times New Roman" w:eastAsia="Times New Roman" w:hAnsi="Times New Roman" w:cs="Times New Roman"/>
          <w:sz w:val="24"/>
          <w:szCs w:val="24"/>
          <w:lang w:eastAsia="cs-CZ"/>
        </w:rPr>
        <w:t>Objednávateľ</w:t>
      </w:r>
      <w:r w:rsidR="00C521B6" w:rsidRPr="00AE5E6F">
        <w:rPr>
          <w:rFonts w:ascii="Times New Roman" w:eastAsia="Times New Roman" w:hAnsi="Times New Roman" w:cs="Times New Roman"/>
          <w:sz w:val="24"/>
          <w:szCs w:val="24"/>
          <w:lang w:eastAsia="cs-CZ"/>
        </w:rPr>
        <w:t>a, riadne používanie osobných ochranných prostriedkov, ochranných zariadení a ochranných opatrení</w:t>
      </w:r>
      <w:r w:rsidR="002A6036" w:rsidRPr="00AE5E6F">
        <w:rPr>
          <w:rFonts w:ascii="Times New Roman" w:eastAsia="Times New Roman" w:hAnsi="Times New Roman" w:cs="Times New Roman"/>
          <w:sz w:val="24"/>
          <w:szCs w:val="24"/>
          <w:lang w:eastAsia="cs-CZ"/>
        </w:rPr>
        <w:t>, ak sa tieto vyžadujú</w:t>
      </w:r>
      <w:r w:rsidR="00C521B6" w:rsidRPr="00AE5E6F">
        <w:rPr>
          <w:rFonts w:ascii="Times New Roman" w:eastAsia="Times New Roman" w:hAnsi="Times New Roman" w:cs="Times New Roman"/>
          <w:sz w:val="24"/>
          <w:szCs w:val="24"/>
          <w:lang w:eastAsia="cs-CZ"/>
        </w:rPr>
        <w:t>.</w:t>
      </w:r>
    </w:p>
    <w:p w14:paraId="2A5C1763" w14:textId="77777777" w:rsidR="00C521B6" w:rsidRPr="00AE5E6F" w:rsidRDefault="00C521B6" w:rsidP="00AE31C0">
      <w:pPr>
        <w:widowControl w:val="0"/>
        <w:numPr>
          <w:ilvl w:val="0"/>
          <w:numId w:val="1"/>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 xml:space="preserve">Strany </w:t>
      </w:r>
      <w:r w:rsidR="002B46FD" w:rsidRPr="00AE5E6F">
        <w:rPr>
          <w:rFonts w:ascii="Times New Roman" w:eastAsia="Times New Roman" w:hAnsi="Times New Roman" w:cs="Times New Roman"/>
          <w:sz w:val="24"/>
          <w:szCs w:val="24"/>
          <w:lang w:eastAsia="cs-CZ"/>
        </w:rPr>
        <w:t>Zmluv</w:t>
      </w:r>
      <w:r w:rsidRPr="00AE5E6F">
        <w:rPr>
          <w:rFonts w:ascii="Times New Roman" w:eastAsia="Times New Roman" w:hAnsi="Times New Roman" w:cs="Times New Roman"/>
          <w:sz w:val="24"/>
          <w:szCs w:val="24"/>
          <w:lang w:eastAsia="cs-CZ"/>
        </w:rPr>
        <w:t xml:space="preserve">y sa dohodli, že sa budú navzájom informovať o všetkých </w:t>
      </w:r>
      <w:r w:rsidR="00CE23F2" w:rsidRPr="00AE5E6F">
        <w:rPr>
          <w:rFonts w:ascii="Times New Roman" w:eastAsia="Times New Roman" w:hAnsi="Times New Roman" w:cs="Times New Roman"/>
          <w:sz w:val="24"/>
          <w:szCs w:val="24"/>
          <w:lang w:eastAsia="cs-CZ"/>
        </w:rPr>
        <w:t>záležitostiach</w:t>
      </w:r>
      <w:r w:rsidRPr="00AE5E6F">
        <w:rPr>
          <w:rFonts w:ascii="Times New Roman" w:eastAsia="Times New Roman" w:hAnsi="Times New Roman" w:cs="Times New Roman"/>
          <w:sz w:val="24"/>
          <w:szCs w:val="24"/>
          <w:lang w:eastAsia="cs-CZ"/>
        </w:rPr>
        <w:t xml:space="preserve">, ktoré súvisia s plnením Predmetu </w:t>
      </w:r>
      <w:r w:rsidR="002B46FD" w:rsidRPr="00AE5E6F">
        <w:rPr>
          <w:rFonts w:ascii="Times New Roman" w:eastAsia="Times New Roman" w:hAnsi="Times New Roman" w:cs="Times New Roman"/>
          <w:sz w:val="24"/>
          <w:szCs w:val="24"/>
          <w:lang w:eastAsia="cs-CZ"/>
        </w:rPr>
        <w:t>Zmluv</w:t>
      </w:r>
      <w:r w:rsidRPr="00AE5E6F">
        <w:rPr>
          <w:rFonts w:ascii="Times New Roman" w:eastAsia="Times New Roman" w:hAnsi="Times New Roman" w:cs="Times New Roman"/>
          <w:sz w:val="24"/>
          <w:szCs w:val="24"/>
          <w:lang w:eastAsia="cs-CZ"/>
        </w:rPr>
        <w:t>y.</w:t>
      </w:r>
    </w:p>
    <w:p w14:paraId="29FA0C9B" w14:textId="74B23846" w:rsidR="00DC3C8E" w:rsidRPr="00AE5E6F" w:rsidRDefault="00DC3C8E" w:rsidP="00AE31C0">
      <w:pPr>
        <w:widowControl w:val="0"/>
        <w:numPr>
          <w:ilvl w:val="0"/>
          <w:numId w:val="1"/>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 xml:space="preserve">Na vylúčenie pochybností platí, že v prípade, ak výsledkom </w:t>
      </w:r>
      <w:r w:rsidR="000242FA" w:rsidRPr="00AE5E6F">
        <w:rPr>
          <w:rFonts w:ascii="Times New Roman" w:eastAsia="Times New Roman" w:hAnsi="Times New Roman" w:cs="Times New Roman"/>
          <w:sz w:val="24"/>
          <w:szCs w:val="24"/>
          <w:lang w:eastAsia="cs-CZ"/>
        </w:rPr>
        <w:t>Objednávateľ</w:t>
      </w:r>
      <w:r w:rsidRPr="00AE5E6F">
        <w:rPr>
          <w:rFonts w:ascii="Times New Roman" w:eastAsia="Times New Roman" w:hAnsi="Times New Roman" w:cs="Times New Roman"/>
          <w:sz w:val="24"/>
          <w:szCs w:val="24"/>
          <w:lang w:eastAsia="cs-CZ"/>
        </w:rPr>
        <w:t xml:space="preserve">om zadaného poskytovania Služieb </w:t>
      </w:r>
      <w:r w:rsidR="001D7BC0">
        <w:rPr>
          <w:rFonts w:ascii="Times New Roman" w:eastAsia="Times New Roman" w:hAnsi="Times New Roman" w:cs="Times New Roman"/>
          <w:sz w:val="24"/>
          <w:szCs w:val="24"/>
          <w:lang w:eastAsia="de-DE"/>
        </w:rPr>
        <w:t xml:space="preserve">na objednávku </w:t>
      </w:r>
      <w:r w:rsidRPr="00AE5E6F">
        <w:rPr>
          <w:rFonts w:ascii="Times New Roman" w:eastAsia="Times New Roman" w:hAnsi="Times New Roman" w:cs="Times New Roman"/>
          <w:sz w:val="24"/>
          <w:szCs w:val="24"/>
          <w:lang w:eastAsia="cs-CZ"/>
        </w:rPr>
        <w:t xml:space="preserve">je vykonanie </w:t>
      </w:r>
      <w:r w:rsidR="00172319" w:rsidRPr="00AE5E6F">
        <w:rPr>
          <w:rFonts w:ascii="Times New Roman" w:eastAsia="Times New Roman" w:hAnsi="Times New Roman" w:cs="Times New Roman"/>
          <w:sz w:val="24"/>
          <w:szCs w:val="24"/>
          <w:lang w:eastAsia="cs-CZ"/>
        </w:rPr>
        <w:t>D</w:t>
      </w:r>
      <w:r w:rsidRPr="00AE5E6F">
        <w:rPr>
          <w:rFonts w:ascii="Times New Roman" w:eastAsia="Times New Roman" w:hAnsi="Times New Roman" w:cs="Times New Roman"/>
          <w:sz w:val="24"/>
          <w:szCs w:val="24"/>
          <w:lang w:eastAsia="cs-CZ"/>
        </w:rPr>
        <w:t xml:space="preserve">iela, ustanovenia tejto </w:t>
      </w:r>
      <w:r w:rsidR="002B46FD" w:rsidRPr="00AE5E6F">
        <w:rPr>
          <w:rFonts w:ascii="Times New Roman" w:eastAsia="Times New Roman" w:hAnsi="Times New Roman" w:cs="Times New Roman"/>
          <w:sz w:val="24"/>
          <w:szCs w:val="24"/>
          <w:lang w:eastAsia="cs-CZ"/>
        </w:rPr>
        <w:t>Zmluv</w:t>
      </w:r>
      <w:r w:rsidRPr="00AE5E6F">
        <w:rPr>
          <w:rFonts w:ascii="Times New Roman" w:eastAsia="Times New Roman" w:hAnsi="Times New Roman" w:cs="Times New Roman"/>
          <w:sz w:val="24"/>
          <w:szCs w:val="24"/>
          <w:lang w:eastAsia="cs-CZ"/>
        </w:rPr>
        <w:t xml:space="preserve">y týkajúce sa Diela sa primerane použijú aj na takto vykonané </w:t>
      </w:r>
      <w:r w:rsidR="00172319" w:rsidRPr="00AE5E6F">
        <w:rPr>
          <w:rFonts w:ascii="Times New Roman" w:eastAsia="Times New Roman" w:hAnsi="Times New Roman" w:cs="Times New Roman"/>
          <w:sz w:val="24"/>
          <w:szCs w:val="24"/>
          <w:lang w:eastAsia="cs-CZ"/>
        </w:rPr>
        <w:t>D</w:t>
      </w:r>
      <w:r w:rsidRPr="00AE5E6F">
        <w:rPr>
          <w:rFonts w:ascii="Times New Roman" w:eastAsia="Times New Roman" w:hAnsi="Times New Roman" w:cs="Times New Roman"/>
          <w:sz w:val="24"/>
          <w:szCs w:val="24"/>
          <w:lang w:eastAsia="cs-CZ"/>
        </w:rPr>
        <w:t>ielo.</w:t>
      </w:r>
    </w:p>
    <w:p w14:paraId="78C24F67" w14:textId="77777777" w:rsidR="003B015A" w:rsidRPr="00AE5E6F" w:rsidRDefault="007F507B" w:rsidP="00AE31C0">
      <w:pPr>
        <w:widowControl w:val="0"/>
        <w:numPr>
          <w:ilvl w:val="0"/>
          <w:numId w:val="1"/>
        </w:numPr>
        <w:tabs>
          <w:tab w:val="clear" w:pos="720"/>
        </w:tabs>
        <w:suppressAutoHyphens/>
        <w:overflowPunct w:val="0"/>
        <w:autoSpaceDE w:val="0"/>
        <w:autoSpaceDN w:val="0"/>
        <w:adjustRightInd w:val="0"/>
        <w:ind w:left="567" w:hanging="567"/>
        <w:jc w:val="both"/>
        <w:textAlignment w:val="baseline"/>
        <w:rPr>
          <w:rFonts w:ascii="Times New Roman" w:hAnsi="Times New Roman" w:cs="Times New Roman"/>
          <w:sz w:val="24"/>
          <w:szCs w:val="24"/>
          <w:lang w:eastAsia="ar-SA"/>
        </w:rPr>
      </w:pPr>
      <w:r w:rsidRPr="00AE5E6F">
        <w:rPr>
          <w:rFonts w:ascii="Times New Roman" w:eastAsia="Times New Roman" w:hAnsi="Times New Roman" w:cs="Times New Roman"/>
          <w:sz w:val="24"/>
          <w:szCs w:val="24"/>
          <w:lang w:eastAsia="cs-CZ"/>
        </w:rPr>
        <w:t>Zhotoviteľ</w:t>
      </w:r>
      <w:r w:rsidR="003B015A" w:rsidRPr="00AE31C0">
        <w:rPr>
          <w:rFonts w:ascii="Times New Roman" w:eastAsia="Times New Roman" w:hAnsi="Times New Roman" w:cs="Times New Roman"/>
          <w:sz w:val="24"/>
          <w:szCs w:val="24"/>
          <w:lang w:eastAsia="cs-CZ"/>
        </w:rPr>
        <w:t xml:space="preserve"> sa zaväzuje, </w:t>
      </w:r>
      <w:r w:rsidR="003B015A" w:rsidRPr="009E4C87">
        <w:rPr>
          <w:rFonts w:ascii="Times New Roman" w:eastAsia="Times New Roman" w:hAnsi="Times New Roman" w:cs="Times New Roman"/>
          <w:sz w:val="24"/>
          <w:szCs w:val="24"/>
          <w:lang w:eastAsia="cs-CZ"/>
        </w:rPr>
        <w:t xml:space="preserve">že </w:t>
      </w:r>
      <w:r w:rsidR="0011275C" w:rsidRPr="009E4C87">
        <w:rPr>
          <w:rFonts w:ascii="Times New Roman" w:eastAsia="Times New Roman" w:hAnsi="Times New Roman" w:cs="Times New Roman"/>
          <w:sz w:val="24"/>
          <w:szCs w:val="24"/>
          <w:lang w:eastAsia="cs-CZ"/>
        </w:rPr>
        <w:t>vykonanie</w:t>
      </w:r>
      <w:r w:rsidR="00282D48" w:rsidRPr="009E4C87">
        <w:rPr>
          <w:rFonts w:ascii="Times New Roman" w:eastAsia="Times New Roman" w:hAnsi="Times New Roman" w:cs="Times New Roman"/>
          <w:sz w:val="24"/>
          <w:szCs w:val="24"/>
          <w:lang w:eastAsia="cs-CZ"/>
        </w:rPr>
        <w:t xml:space="preserve"> </w:t>
      </w:r>
      <w:r w:rsidR="00A527E4" w:rsidRPr="009E4C87">
        <w:rPr>
          <w:rFonts w:ascii="Times New Roman" w:eastAsia="Times New Roman" w:hAnsi="Times New Roman" w:cs="Times New Roman"/>
          <w:sz w:val="24"/>
          <w:szCs w:val="24"/>
          <w:lang w:eastAsia="cs-CZ"/>
        </w:rPr>
        <w:t>D</w:t>
      </w:r>
      <w:r w:rsidR="00282D48" w:rsidRPr="009E4C87">
        <w:rPr>
          <w:rFonts w:ascii="Times New Roman" w:eastAsia="Times New Roman" w:hAnsi="Times New Roman" w:cs="Times New Roman"/>
          <w:sz w:val="24"/>
          <w:szCs w:val="24"/>
          <w:lang w:eastAsia="cs-CZ"/>
        </w:rPr>
        <w:t xml:space="preserve">iela </w:t>
      </w:r>
      <w:r w:rsidR="003B015A" w:rsidRPr="009E4C87">
        <w:rPr>
          <w:rFonts w:ascii="Times New Roman" w:eastAsia="Times New Roman" w:hAnsi="Times New Roman" w:cs="Times New Roman"/>
          <w:sz w:val="24"/>
          <w:szCs w:val="24"/>
          <w:lang w:eastAsia="cs-CZ"/>
        </w:rPr>
        <w:t xml:space="preserve">budú </w:t>
      </w:r>
      <w:r w:rsidR="00282D48" w:rsidRPr="009E4C87">
        <w:rPr>
          <w:rFonts w:ascii="Times New Roman" w:eastAsia="Times New Roman" w:hAnsi="Times New Roman" w:cs="Times New Roman"/>
          <w:sz w:val="24"/>
          <w:szCs w:val="24"/>
          <w:lang w:eastAsia="cs-CZ"/>
        </w:rPr>
        <w:t xml:space="preserve">zabezpečovať </w:t>
      </w:r>
      <w:r w:rsidR="00E07860" w:rsidRPr="009E4C87">
        <w:rPr>
          <w:rFonts w:ascii="Times New Roman" w:eastAsia="Times New Roman" w:hAnsi="Times New Roman" w:cs="Times New Roman"/>
          <w:sz w:val="24"/>
          <w:szCs w:val="24"/>
          <w:lang w:eastAsia="cs-CZ"/>
        </w:rPr>
        <w:t>experti</w:t>
      </w:r>
      <w:r w:rsidR="003B015A" w:rsidRPr="009E4C87">
        <w:rPr>
          <w:rFonts w:ascii="Times New Roman" w:eastAsia="Times New Roman" w:hAnsi="Times New Roman" w:cs="Times New Roman"/>
          <w:sz w:val="24"/>
          <w:szCs w:val="24"/>
          <w:lang w:eastAsia="cs-CZ"/>
        </w:rPr>
        <w:t xml:space="preserve">, ktorými </w:t>
      </w:r>
      <w:r w:rsidRPr="009E4C87">
        <w:rPr>
          <w:rFonts w:ascii="Times New Roman" w:eastAsia="Times New Roman" w:hAnsi="Times New Roman" w:cs="Times New Roman"/>
          <w:sz w:val="24"/>
          <w:szCs w:val="24"/>
          <w:lang w:eastAsia="cs-CZ"/>
        </w:rPr>
        <w:t>Zhotoviteľ</w:t>
      </w:r>
      <w:r w:rsidR="003B015A" w:rsidRPr="009E4C87">
        <w:rPr>
          <w:rFonts w:ascii="Times New Roman" w:eastAsia="Times New Roman" w:hAnsi="Times New Roman" w:cs="Times New Roman"/>
          <w:sz w:val="24"/>
          <w:szCs w:val="24"/>
          <w:lang w:eastAsia="cs-CZ"/>
        </w:rPr>
        <w:t xml:space="preserve"> preukazoval</w:t>
      </w:r>
      <w:r w:rsidR="003B015A" w:rsidRPr="009E4C87">
        <w:rPr>
          <w:rFonts w:ascii="Times New Roman" w:hAnsi="Times New Roman" w:cs="Times New Roman"/>
          <w:sz w:val="24"/>
          <w:szCs w:val="24"/>
          <w:lang w:eastAsia="ar-SA"/>
        </w:rPr>
        <w:t xml:space="preserve"> splnenie podmienok účasti</w:t>
      </w:r>
      <w:r w:rsidR="00681E53" w:rsidRPr="009E4C87">
        <w:rPr>
          <w:rFonts w:ascii="Times New Roman" w:hAnsi="Times New Roman" w:cs="Times New Roman"/>
          <w:sz w:val="24"/>
          <w:szCs w:val="24"/>
          <w:lang w:eastAsia="ar-SA"/>
        </w:rPr>
        <w:t xml:space="preserve"> určených Objednávateľom</w:t>
      </w:r>
      <w:r w:rsidR="003B015A" w:rsidRPr="009E4C87">
        <w:rPr>
          <w:rFonts w:ascii="Times New Roman" w:hAnsi="Times New Roman" w:cs="Times New Roman"/>
          <w:sz w:val="24"/>
          <w:szCs w:val="24"/>
          <w:lang w:eastAsia="ar-SA"/>
        </w:rPr>
        <w:t xml:space="preserve"> vo </w:t>
      </w:r>
      <w:r w:rsidR="00E07860" w:rsidRPr="009E4C87">
        <w:rPr>
          <w:rFonts w:ascii="Times New Roman" w:hAnsi="Times New Roman" w:cs="Times New Roman"/>
          <w:sz w:val="24"/>
          <w:szCs w:val="24"/>
          <w:lang w:eastAsia="ar-SA"/>
        </w:rPr>
        <w:t>verejnom obstarávaní</w:t>
      </w:r>
      <w:r w:rsidR="00681E53" w:rsidRPr="009E4C87">
        <w:rPr>
          <w:rFonts w:ascii="Times New Roman" w:hAnsi="Times New Roman" w:cs="Times New Roman"/>
          <w:sz w:val="24"/>
          <w:szCs w:val="24"/>
          <w:lang w:eastAsia="ar-SA"/>
        </w:rPr>
        <w:t xml:space="preserve"> podľa § 34 ods. 1 písm. g) Zákona o verejnom obstarávaní</w:t>
      </w:r>
      <w:r w:rsidR="00FE1A74" w:rsidRPr="009E4C87">
        <w:rPr>
          <w:rFonts w:ascii="Times New Roman" w:hAnsi="Times New Roman" w:cs="Times New Roman"/>
          <w:sz w:val="24"/>
          <w:szCs w:val="24"/>
          <w:lang w:eastAsia="ar-SA"/>
        </w:rPr>
        <w:t>,</w:t>
      </w:r>
      <w:r w:rsidR="00681E53" w:rsidRPr="009E4C87">
        <w:rPr>
          <w:rFonts w:ascii="Times New Roman" w:hAnsi="Times New Roman" w:cs="Times New Roman"/>
          <w:sz w:val="24"/>
          <w:szCs w:val="24"/>
          <w:lang w:eastAsia="ar-SA"/>
        </w:rPr>
        <w:t xml:space="preserve"> a ktorí podmienky účasti splnili</w:t>
      </w:r>
      <w:r w:rsidR="003B015A" w:rsidRPr="009E4C87">
        <w:rPr>
          <w:rFonts w:ascii="Times New Roman" w:hAnsi="Times New Roman" w:cs="Times New Roman"/>
          <w:sz w:val="24"/>
          <w:szCs w:val="24"/>
          <w:lang w:eastAsia="ar-SA"/>
        </w:rPr>
        <w:t>,</w:t>
      </w:r>
      <w:r w:rsidR="00681E53" w:rsidRPr="009E4C87">
        <w:rPr>
          <w:rFonts w:ascii="Times New Roman" w:hAnsi="Times New Roman" w:cs="Times New Roman"/>
          <w:sz w:val="24"/>
          <w:szCs w:val="24"/>
          <w:lang w:eastAsia="ar-SA"/>
        </w:rPr>
        <w:t xml:space="preserve"> a to počas doby trvania tejto </w:t>
      </w:r>
      <w:r w:rsidR="002B46FD" w:rsidRPr="009E4C87">
        <w:rPr>
          <w:rFonts w:ascii="Times New Roman" w:hAnsi="Times New Roman" w:cs="Times New Roman"/>
          <w:sz w:val="24"/>
          <w:szCs w:val="24"/>
          <w:lang w:eastAsia="ar-SA"/>
        </w:rPr>
        <w:t>Zmluv</w:t>
      </w:r>
      <w:r w:rsidR="00681E53" w:rsidRPr="009E4C87">
        <w:rPr>
          <w:rFonts w:ascii="Times New Roman" w:hAnsi="Times New Roman" w:cs="Times New Roman"/>
          <w:sz w:val="24"/>
          <w:szCs w:val="24"/>
          <w:lang w:eastAsia="ar-SA"/>
        </w:rPr>
        <w:t>y</w:t>
      </w:r>
      <w:r w:rsidR="003B015A" w:rsidRPr="009E4C87">
        <w:rPr>
          <w:rFonts w:ascii="Times New Roman" w:hAnsi="Times New Roman" w:cs="Times New Roman"/>
          <w:sz w:val="24"/>
          <w:szCs w:val="24"/>
          <w:lang w:eastAsia="ar-SA"/>
        </w:rPr>
        <w:t>.</w:t>
      </w:r>
      <w:r w:rsidR="00437E4E" w:rsidRPr="009E4C87">
        <w:rPr>
          <w:rFonts w:ascii="Times New Roman" w:hAnsi="Times New Roman" w:cs="Times New Roman"/>
          <w:sz w:val="24"/>
          <w:szCs w:val="24"/>
          <w:lang w:eastAsia="ar-SA"/>
        </w:rPr>
        <w:t xml:space="preserve"> </w:t>
      </w:r>
      <w:r w:rsidR="007140E6" w:rsidRPr="009E4C87">
        <w:rPr>
          <w:rFonts w:ascii="Times New Roman" w:hAnsi="Times New Roman" w:cs="Times New Roman"/>
          <w:sz w:val="24"/>
          <w:szCs w:val="24"/>
          <w:lang w:eastAsia="ar-SA"/>
        </w:rPr>
        <w:t>Zoznam expertov tvorí Prílohu č. 6 Zmluvy.</w:t>
      </w:r>
      <w:r w:rsidR="007140E6" w:rsidRPr="009E4C87">
        <w:rPr>
          <w:rFonts w:ascii="Times New Roman" w:eastAsia="Times New Roman" w:hAnsi="Times New Roman" w:cs="Times New Roman"/>
          <w:sz w:val="24"/>
          <w:szCs w:val="24"/>
          <w:lang w:eastAsia="cs-CZ"/>
        </w:rPr>
        <w:t xml:space="preserve"> </w:t>
      </w:r>
      <w:r w:rsidRPr="009E4C87">
        <w:rPr>
          <w:rFonts w:ascii="Times New Roman" w:eastAsia="Times New Roman" w:hAnsi="Times New Roman" w:cs="Times New Roman"/>
          <w:sz w:val="24"/>
          <w:szCs w:val="24"/>
          <w:lang w:eastAsia="cs-CZ"/>
        </w:rPr>
        <w:t>Zhotoviteľ</w:t>
      </w:r>
      <w:r w:rsidR="00437E4E" w:rsidRPr="009E4C87">
        <w:rPr>
          <w:rFonts w:ascii="Times New Roman" w:hAnsi="Times New Roman" w:cs="Times New Roman"/>
          <w:sz w:val="24"/>
          <w:szCs w:val="24"/>
          <w:lang w:eastAsia="ar-SA"/>
        </w:rPr>
        <w:t xml:space="preserve"> sa zaväzuje, že na plnenie Predmetu</w:t>
      </w:r>
      <w:r w:rsidR="00437E4E" w:rsidRPr="007140E6">
        <w:rPr>
          <w:rFonts w:ascii="Times New Roman" w:hAnsi="Times New Roman" w:cs="Times New Roman"/>
          <w:sz w:val="24"/>
          <w:szCs w:val="24"/>
          <w:lang w:eastAsia="ar-SA"/>
        </w:rPr>
        <w:t xml:space="preserve"> </w:t>
      </w:r>
      <w:r w:rsidR="002B46FD" w:rsidRPr="007140E6">
        <w:rPr>
          <w:rFonts w:ascii="Times New Roman" w:hAnsi="Times New Roman" w:cs="Times New Roman"/>
          <w:sz w:val="24"/>
          <w:szCs w:val="24"/>
          <w:lang w:eastAsia="ar-SA"/>
        </w:rPr>
        <w:t>Zmluv</w:t>
      </w:r>
      <w:r w:rsidR="00437E4E" w:rsidRPr="007140E6">
        <w:rPr>
          <w:rFonts w:ascii="Times New Roman" w:hAnsi="Times New Roman" w:cs="Times New Roman"/>
          <w:sz w:val="24"/>
          <w:szCs w:val="24"/>
          <w:lang w:eastAsia="ar-SA"/>
        </w:rPr>
        <w:t xml:space="preserve">y </w:t>
      </w:r>
      <w:r w:rsidR="0011275C" w:rsidRPr="007140E6">
        <w:rPr>
          <w:rFonts w:ascii="Times New Roman" w:hAnsi="Times New Roman" w:cs="Times New Roman"/>
          <w:sz w:val="24"/>
          <w:szCs w:val="24"/>
          <w:lang w:eastAsia="ar-SA"/>
        </w:rPr>
        <w:t xml:space="preserve">týkajúceho sa vykonania </w:t>
      </w:r>
      <w:r w:rsidR="00A527E4" w:rsidRPr="007140E6">
        <w:rPr>
          <w:rFonts w:ascii="Times New Roman" w:hAnsi="Times New Roman" w:cs="Times New Roman"/>
          <w:sz w:val="24"/>
          <w:szCs w:val="24"/>
          <w:lang w:eastAsia="ar-SA"/>
        </w:rPr>
        <w:t>Di</w:t>
      </w:r>
      <w:r w:rsidR="0011275C" w:rsidRPr="007140E6">
        <w:rPr>
          <w:rFonts w:ascii="Times New Roman" w:hAnsi="Times New Roman" w:cs="Times New Roman"/>
          <w:sz w:val="24"/>
          <w:szCs w:val="24"/>
          <w:lang w:eastAsia="ar-SA"/>
        </w:rPr>
        <w:t xml:space="preserve">ela </w:t>
      </w:r>
      <w:r w:rsidR="00437E4E" w:rsidRPr="007140E6">
        <w:rPr>
          <w:rFonts w:ascii="Times New Roman" w:hAnsi="Times New Roman" w:cs="Times New Roman"/>
          <w:sz w:val="24"/>
          <w:szCs w:val="24"/>
          <w:lang w:eastAsia="ar-SA"/>
        </w:rPr>
        <w:t>bude mať k dispozícii minimálne taký počet expertov, aký bol stanovený v rámci podmienok účasti vo verejnom</w:t>
      </w:r>
      <w:r w:rsidR="00437E4E" w:rsidRPr="00AE5E6F">
        <w:rPr>
          <w:rFonts w:ascii="Times New Roman" w:hAnsi="Times New Roman" w:cs="Times New Roman"/>
          <w:sz w:val="24"/>
          <w:szCs w:val="24"/>
          <w:lang w:eastAsia="ar-SA"/>
        </w:rPr>
        <w:t xml:space="preserve"> obstarávaní.</w:t>
      </w:r>
      <w:r w:rsidR="003B015A" w:rsidRPr="00AE5E6F">
        <w:rPr>
          <w:rFonts w:ascii="Times New Roman" w:hAnsi="Times New Roman" w:cs="Times New Roman"/>
          <w:sz w:val="24"/>
          <w:szCs w:val="24"/>
          <w:lang w:eastAsia="ar-SA"/>
        </w:rPr>
        <w:t xml:space="preserve"> V prípade </w:t>
      </w:r>
      <w:r w:rsidR="00681E53" w:rsidRPr="00AE5E6F">
        <w:rPr>
          <w:rFonts w:ascii="Times New Roman" w:hAnsi="Times New Roman" w:cs="Times New Roman"/>
          <w:sz w:val="24"/>
          <w:szCs w:val="24"/>
          <w:lang w:eastAsia="ar-SA"/>
        </w:rPr>
        <w:t xml:space="preserve">potreby </w:t>
      </w:r>
      <w:r w:rsidR="003B015A" w:rsidRPr="00AE5E6F">
        <w:rPr>
          <w:rFonts w:ascii="Times New Roman" w:hAnsi="Times New Roman" w:cs="Times New Roman"/>
          <w:sz w:val="24"/>
          <w:szCs w:val="24"/>
          <w:lang w:eastAsia="ar-SA"/>
        </w:rPr>
        <w:t xml:space="preserve">zmeny </w:t>
      </w:r>
      <w:r w:rsidR="00E07860" w:rsidRPr="00AE5E6F">
        <w:rPr>
          <w:rFonts w:ascii="Times New Roman" w:hAnsi="Times New Roman" w:cs="Times New Roman"/>
          <w:sz w:val="24"/>
          <w:szCs w:val="24"/>
          <w:lang w:eastAsia="ar-SA"/>
        </w:rPr>
        <w:t>expertov</w:t>
      </w:r>
      <w:r w:rsidR="003B015A" w:rsidRPr="00AE5E6F">
        <w:rPr>
          <w:rFonts w:ascii="Times New Roman" w:hAnsi="Times New Roman" w:cs="Times New Roman"/>
          <w:sz w:val="24"/>
          <w:szCs w:val="24"/>
          <w:lang w:eastAsia="ar-SA"/>
        </w:rPr>
        <w:t xml:space="preserve"> za nových </w:t>
      </w:r>
      <w:r w:rsidR="00E07860" w:rsidRPr="00AE5E6F">
        <w:rPr>
          <w:rFonts w:ascii="Times New Roman" w:hAnsi="Times New Roman" w:cs="Times New Roman"/>
          <w:sz w:val="24"/>
          <w:szCs w:val="24"/>
          <w:lang w:eastAsia="ar-SA"/>
        </w:rPr>
        <w:t>expertov</w:t>
      </w:r>
      <w:r w:rsidR="003B015A" w:rsidRPr="00AE5E6F">
        <w:rPr>
          <w:rFonts w:ascii="Times New Roman" w:hAnsi="Times New Roman" w:cs="Times New Roman"/>
          <w:sz w:val="24"/>
          <w:szCs w:val="24"/>
          <w:lang w:eastAsia="ar-SA"/>
        </w:rPr>
        <w:t xml:space="preserve"> sú tieto osoby povinné spĺňať</w:t>
      </w:r>
      <w:r w:rsidR="00437E4E" w:rsidRPr="00AE5E6F">
        <w:rPr>
          <w:rFonts w:ascii="Times New Roman" w:hAnsi="Times New Roman" w:cs="Times New Roman"/>
          <w:sz w:val="24"/>
          <w:szCs w:val="24"/>
          <w:lang w:eastAsia="ar-SA"/>
        </w:rPr>
        <w:t xml:space="preserve"> minimálne požiadavky podľa § 34 ods. 1 písm. g) </w:t>
      </w:r>
      <w:r w:rsidR="00FE1A74">
        <w:rPr>
          <w:rFonts w:ascii="Times New Roman" w:hAnsi="Times New Roman" w:cs="Times New Roman"/>
          <w:sz w:val="24"/>
          <w:szCs w:val="24"/>
          <w:lang w:eastAsia="ar-SA"/>
        </w:rPr>
        <w:t>Z</w:t>
      </w:r>
      <w:r w:rsidR="00437E4E" w:rsidRPr="00AE5E6F">
        <w:rPr>
          <w:rFonts w:ascii="Times New Roman" w:hAnsi="Times New Roman" w:cs="Times New Roman"/>
          <w:sz w:val="24"/>
          <w:szCs w:val="24"/>
          <w:lang w:eastAsia="ar-SA"/>
        </w:rPr>
        <w:t>ákona o verejnom obstarávaní stanovené Objednávateľom v rámci podmienok účasti vo verejnom obstarávaní</w:t>
      </w:r>
      <w:r w:rsidR="00724D53" w:rsidRPr="00AE5E6F">
        <w:rPr>
          <w:rFonts w:ascii="Times New Roman" w:hAnsi="Times New Roman" w:cs="Times New Roman"/>
          <w:sz w:val="24"/>
          <w:szCs w:val="24"/>
          <w:lang w:eastAsia="ar-SA"/>
        </w:rPr>
        <w:t xml:space="preserve"> (ďalej len „</w:t>
      </w:r>
      <w:r w:rsidR="00724D53" w:rsidRPr="00AE5E6F">
        <w:rPr>
          <w:rFonts w:ascii="Times New Roman" w:hAnsi="Times New Roman" w:cs="Times New Roman"/>
          <w:b/>
          <w:sz w:val="24"/>
          <w:szCs w:val="24"/>
          <w:lang w:eastAsia="ar-SA"/>
        </w:rPr>
        <w:t>Minimálne požiadavky na experta</w:t>
      </w:r>
      <w:r w:rsidR="00724D53" w:rsidRPr="00AE5E6F">
        <w:rPr>
          <w:rFonts w:ascii="Times New Roman" w:hAnsi="Times New Roman" w:cs="Times New Roman"/>
          <w:sz w:val="24"/>
          <w:szCs w:val="24"/>
          <w:lang w:eastAsia="ar-SA"/>
        </w:rPr>
        <w:t>“)</w:t>
      </w:r>
      <w:r w:rsidR="003B015A" w:rsidRPr="00AE5E6F">
        <w:rPr>
          <w:rFonts w:ascii="Times New Roman" w:hAnsi="Times New Roman" w:cs="Times New Roman"/>
          <w:sz w:val="24"/>
          <w:szCs w:val="24"/>
          <w:lang w:eastAsia="ar-SA"/>
        </w:rPr>
        <w:t xml:space="preserve">, čo musí </w:t>
      </w:r>
      <w:r w:rsidRPr="00AE5E6F">
        <w:rPr>
          <w:rFonts w:ascii="Times New Roman" w:eastAsia="Times New Roman" w:hAnsi="Times New Roman" w:cs="Times New Roman"/>
          <w:sz w:val="24"/>
          <w:szCs w:val="24"/>
          <w:lang w:eastAsia="cs-CZ"/>
        </w:rPr>
        <w:t>Zhotoviteľ</w:t>
      </w:r>
      <w:r w:rsidR="003B015A" w:rsidRPr="00AE5E6F">
        <w:rPr>
          <w:rFonts w:ascii="Times New Roman" w:hAnsi="Times New Roman" w:cs="Times New Roman"/>
          <w:sz w:val="24"/>
          <w:szCs w:val="24"/>
          <w:lang w:eastAsia="ar-SA"/>
        </w:rPr>
        <w:t xml:space="preserve"> preukázať Objednávateľovi. </w:t>
      </w:r>
      <w:r w:rsidR="00724D53" w:rsidRPr="00AE5E6F">
        <w:rPr>
          <w:rFonts w:ascii="Times New Roman" w:hAnsi="Times New Roman" w:cs="Times New Roman"/>
          <w:sz w:val="24"/>
          <w:szCs w:val="24"/>
          <w:lang w:eastAsia="ar-SA"/>
        </w:rPr>
        <w:t xml:space="preserve">Oznámenie o zmene experta </w:t>
      </w:r>
      <w:r w:rsidRPr="00AE5E6F">
        <w:rPr>
          <w:rFonts w:ascii="Times New Roman" w:eastAsia="Times New Roman" w:hAnsi="Times New Roman" w:cs="Times New Roman"/>
          <w:sz w:val="24"/>
          <w:szCs w:val="24"/>
          <w:lang w:eastAsia="cs-CZ"/>
        </w:rPr>
        <w:t>Zhotoviteľ</w:t>
      </w:r>
      <w:r w:rsidR="00724D53" w:rsidRPr="00AE5E6F">
        <w:rPr>
          <w:rFonts w:ascii="Times New Roman" w:hAnsi="Times New Roman" w:cs="Times New Roman"/>
          <w:sz w:val="24"/>
          <w:szCs w:val="24"/>
          <w:lang w:eastAsia="ar-SA"/>
        </w:rPr>
        <w:t xml:space="preserve"> predloží Objednávateľovi v písomnej forme spolu s dokladmi preukazujúcimi </w:t>
      </w:r>
      <w:r w:rsidR="00724D53" w:rsidRPr="00AE5E6F">
        <w:rPr>
          <w:rFonts w:ascii="Times New Roman" w:hAnsi="Times New Roman" w:cs="Times New Roman"/>
          <w:sz w:val="24"/>
          <w:szCs w:val="24"/>
          <w:lang w:eastAsia="ar-SA"/>
        </w:rPr>
        <w:lastRenderedPageBreak/>
        <w:t xml:space="preserve">splnenie Minimálnych požiadaviek na experta najneskôr do 10 (desiatich) pracovných dní pred ich nástupom na výkon činností podľa tejto </w:t>
      </w:r>
      <w:r w:rsidR="002B46FD" w:rsidRPr="00AE5E6F">
        <w:rPr>
          <w:rFonts w:ascii="Times New Roman" w:hAnsi="Times New Roman" w:cs="Times New Roman"/>
          <w:sz w:val="24"/>
          <w:szCs w:val="24"/>
          <w:lang w:eastAsia="ar-SA"/>
        </w:rPr>
        <w:t>Zmluv</w:t>
      </w:r>
      <w:r w:rsidR="00724D53" w:rsidRPr="00AE5E6F">
        <w:rPr>
          <w:rFonts w:ascii="Times New Roman" w:hAnsi="Times New Roman" w:cs="Times New Roman"/>
          <w:sz w:val="24"/>
          <w:szCs w:val="24"/>
          <w:lang w:eastAsia="ar-SA"/>
        </w:rPr>
        <w:t xml:space="preserve">y. </w:t>
      </w:r>
      <w:r w:rsidR="003B015A" w:rsidRPr="00AE5E6F">
        <w:rPr>
          <w:rFonts w:ascii="Times New Roman" w:hAnsi="Times New Roman" w:cs="Times New Roman"/>
          <w:sz w:val="24"/>
          <w:szCs w:val="24"/>
          <w:lang w:eastAsia="ar-SA"/>
        </w:rPr>
        <w:t xml:space="preserve">Zmena </w:t>
      </w:r>
      <w:r w:rsidR="00E07860" w:rsidRPr="00AE5E6F">
        <w:rPr>
          <w:rFonts w:ascii="Times New Roman" w:hAnsi="Times New Roman" w:cs="Times New Roman"/>
          <w:sz w:val="24"/>
          <w:szCs w:val="24"/>
          <w:lang w:eastAsia="ar-SA"/>
        </w:rPr>
        <w:t>expertov</w:t>
      </w:r>
      <w:r w:rsidR="003B015A" w:rsidRPr="00AE5E6F">
        <w:rPr>
          <w:rFonts w:ascii="Times New Roman" w:hAnsi="Times New Roman" w:cs="Times New Roman"/>
          <w:sz w:val="24"/>
          <w:szCs w:val="24"/>
          <w:lang w:eastAsia="ar-SA"/>
        </w:rPr>
        <w:t xml:space="preserve"> je podmienená písomným súhlasom Objednávateľa, ktorý nesmie byť odopretý bez závažného dôvodu. V prípade neudelenia súhlasu zo strany Objednávateľa je </w:t>
      </w:r>
      <w:r w:rsidRPr="00AE5E6F">
        <w:rPr>
          <w:rFonts w:ascii="Times New Roman" w:eastAsia="Times New Roman" w:hAnsi="Times New Roman" w:cs="Times New Roman"/>
          <w:sz w:val="24"/>
          <w:szCs w:val="24"/>
          <w:lang w:eastAsia="cs-CZ"/>
        </w:rPr>
        <w:t>Zhotoviteľ</w:t>
      </w:r>
      <w:r w:rsidR="003B015A" w:rsidRPr="00AE5E6F">
        <w:rPr>
          <w:rFonts w:ascii="Times New Roman" w:hAnsi="Times New Roman" w:cs="Times New Roman"/>
          <w:sz w:val="24"/>
          <w:szCs w:val="24"/>
          <w:lang w:eastAsia="ar-SA"/>
        </w:rPr>
        <w:t xml:space="preserve"> povinný bezodkladne</w:t>
      </w:r>
      <w:r w:rsidR="00437E4E" w:rsidRPr="00AE5E6F">
        <w:rPr>
          <w:rFonts w:ascii="Times New Roman" w:hAnsi="Times New Roman" w:cs="Times New Roman"/>
          <w:sz w:val="24"/>
          <w:szCs w:val="24"/>
          <w:lang w:eastAsia="ar-SA"/>
        </w:rPr>
        <w:t xml:space="preserve">, najneskôr do </w:t>
      </w:r>
      <w:r w:rsidR="003C112C" w:rsidRPr="00AE5E6F">
        <w:rPr>
          <w:rFonts w:ascii="Times New Roman" w:hAnsi="Times New Roman" w:cs="Times New Roman"/>
          <w:sz w:val="24"/>
          <w:szCs w:val="24"/>
          <w:lang w:eastAsia="ar-SA"/>
        </w:rPr>
        <w:t>10 (desiatich</w:t>
      </w:r>
      <w:r w:rsidR="00437E4E" w:rsidRPr="00AE5E6F">
        <w:rPr>
          <w:rFonts w:ascii="Times New Roman" w:hAnsi="Times New Roman" w:cs="Times New Roman"/>
          <w:sz w:val="24"/>
          <w:szCs w:val="24"/>
          <w:lang w:eastAsia="ar-SA"/>
        </w:rPr>
        <w:t>) pracovných dní odo dňa neudelenia súhlasu Objednávateľa,</w:t>
      </w:r>
      <w:r w:rsidR="003B015A" w:rsidRPr="00AE5E6F">
        <w:rPr>
          <w:rFonts w:ascii="Times New Roman" w:hAnsi="Times New Roman" w:cs="Times New Roman"/>
          <w:sz w:val="24"/>
          <w:szCs w:val="24"/>
          <w:lang w:eastAsia="ar-SA"/>
        </w:rPr>
        <w:t xml:space="preserve"> predložiť</w:t>
      </w:r>
      <w:r w:rsidR="00437E4E" w:rsidRPr="00AE5E6F">
        <w:rPr>
          <w:rFonts w:ascii="Times New Roman" w:hAnsi="Times New Roman" w:cs="Times New Roman"/>
          <w:sz w:val="24"/>
          <w:szCs w:val="24"/>
          <w:lang w:eastAsia="ar-SA"/>
        </w:rPr>
        <w:t xml:space="preserve"> Objednávateľovi</w:t>
      </w:r>
      <w:r w:rsidR="003B015A" w:rsidRPr="00AE5E6F">
        <w:rPr>
          <w:rFonts w:ascii="Times New Roman" w:hAnsi="Times New Roman" w:cs="Times New Roman"/>
          <w:sz w:val="24"/>
          <w:szCs w:val="24"/>
          <w:lang w:eastAsia="ar-SA"/>
        </w:rPr>
        <w:t xml:space="preserve"> návrh </w:t>
      </w:r>
      <w:r w:rsidR="00437E4E" w:rsidRPr="00AE5E6F">
        <w:rPr>
          <w:rFonts w:ascii="Times New Roman" w:hAnsi="Times New Roman" w:cs="Times New Roman"/>
          <w:sz w:val="24"/>
          <w:szCs w:val="24"/>
          <w:lang w:eastAsia="ar-SA"/>
        </w:rPr>
        <w:t xml:space="preserve">iného experta spolu s dokladmi preukazujúcimi splnenie predmetných </w:t>
      </w:r>
      <w:r w:rsidR="00724D53" w:rsidRPr="00AE5E6F">
        <w:rPr>
          <w:rFonts w:ascii="Times New Roman" w:hAnsi="Times New Roman" w:cs="Times New Roman"/>
          <w:sz w:val="24"/>
          <w:szCs w:val="24"/>
          <w:lang w:eastAsia="ar-SA"/>
        </w:rPr>
        <w:t>M</w:t>
      </w:r>
      <w:r w:rsidR="00437E4E" w:rsidRPr="00AE5E6F">
        <w:rPr>
          <w:rFonts w:ascii="Times New Roman" w:hAnsi="Times New Roman" w:cs="Times New Roman"/>
          <w:sz w:val="24"/>
          <w:szCs w:val="24"/>
          <w:lang w:eastAsia="ar-SA"/>
        </w:rPr>
        <w:t>inimálnych požiadaviek na experta</w:t>
      </w:r>
      <w:r w:rsidR="003B015A" w:rsidRPr="00AE5E6F">
        <w:rPr>
          <w:rFonts w:ascii="Times New Roman" w:hAnsi="Times New Roman" w:cs="Times New Roman"/>
          <w:sz w:val="24"/>
          <w:szCs w:val="24"/>
          <w:lang w:eastAsia="ar-SA"/>
        </w:rPr>
        <w:t>.</w:t>
      </w:r>
      <w:r w:rsidR="00437E4E" w:rsidRPr="00AE5E6F">
        <w:rPr>
          <w:rFonts w:ascii="Times New Roman" w:hAnsi="Times New Roman" w:cs="Times New Roman"/>
          <w:sz w:val="24"/>
          <w:szCs w:val="24"/>
          <w:lang w:eastAsia="ar-SA"/>
        </w:rPr>
        <w:t xml:space="preserve"> V prípade, ak dôjde k zmene experta bez súhlasu Objednávateľa, bude sa to považovať za podstatné porušenie </w:t>
      </w:r>
      <w:r w:rsidR="002B46FD" w:rsidRPr="00AE5E6F">
        <w:rPr>
          <w:rFonts w:ascii="Times New Roman" w:hAnsi="Times New Roman" w:cs="Times New Roman"/>
          <w:sz w:val="24"/>
          <w:szCs w:val="24"/>
          <w:lang w:eastAsia="ar-SA"/>
        </w:rPr>
        <w:t>Zmluv</w:t>
      </w:r>
      <w:r w:rsidR="00437E4E" w:rsidRPr="00AE5E6F">
        <w:rPr>
          <w:rFonts w:ascii="Times New Roman" w:hAnsi="Times New Roman" w:cs="Times New Roman"/>
          <w:sz w:val="24"/>
          <w:szCs w:val="24"/>
          <w:lang w:eastAsia="ar-SA"/>
        </w:rPr>
        <w:t xml:space="preserve">y a Objednávateľ bude oprávnený od </w:t>
      </w:r>
      <w:r w:rsidR="002B46FD" w:rsidRPr="00AE5E6F">
        <w:rPr>
          <w:rFonts w:ascii="Times New Roman" w:hAnsi="Times New Roman" w:cs="Times New Roman"/>
          <w:sz w:val="24"/>
          <w:szCs w:val="24"/>
          <w:lang w:eastAsia="ar-SA"/>
        </w:rPr>
        <w:t>Zmluv</w:t>
      </w:r>
      <w:r w:rsidR="00437E4E" w:rsidRPr="00AE5E6F">
        <w:rPr>
          <w:rFonts w:ascii="Times New Roman" w:hAnsi="Times New Roman" w:cs="Times New Roman"/>
          <w:sz w:val="24"/>
          <w:szCs w:val="24"/>
          <w:lang w:eastAsia="ar-SA"/>
        </w:rPr>
        <w:t>y odstúpiť.</w:t>
      </w:r>
      <w:r w:rsidR="003C112C" w:rsidRPr="00AE5E6F">
        <w:rPr>
          <w:rFonts w:ascii="Times New Roman" w:hAnsi="Times New Roman" w:cs="Times New Roman"/>
          <w:sz w:val="24"/>
          <w:szCs w:val="24"/>
          <w:lang w:eastAsia="ar-SA"/>
        </w:rPr>
        <w:t xml:space="preserve"> Nezávisle na tom, v prípade porušenia povinnosti podľa tohto odseku je </w:t>
      </w:r>
      <w:r w:rsidRPr="00AE5E6F">
        <w:rPr>
          <w:rFonts w:ascii="Times New Roman" w:eastAsia="Times New Roman" w:hAnsi="Times New Roman" w:cs="Times New Roman"/>
          <w:sz w:val="24"/>
          <w:szCs w:val="24"/>
          <w:lang w:eastAsia="cs-CZ"/>
        </w:rPr>
        <w:t>Zhotoviteľ</w:t>
      </w:r>
      <w:r w:rsidR="003C112C" w:rsidRPr="00AE5E6F">
        <w:rPr>
          <w:rFonts w:ascii="Times New Roman" w:hAnsi="Times New Roman" w:cs="Times New Roman"/>
          <w:sz w:val="24"/>
          <w:szCs w:val="24"/>
          <w:lang w:eastAsia="ar-SA"/>
        </w:rPr>
        <w:t xml:space="preserve"> povinný uhradiť Objednávateľovi zmluvnú pokutu vo výške 5 000 eur (päťtisíc) za každé jednotlivé porušenie, a to aj opakovan</w:t>
      </w:r>
      <w:r w:rsidR="003C112C" w:rsidRPr="007140E6">
        <w:rPr>
          <w:rFonts w:ascii="Times New Roman" w:hAnsi="Times New Roman" w:cs="Times New Roman"/>
          <w:sz w:val="24"/>
          <w:szCs w:val="24"/>
          <w:lang w:eastAsia="ar-SA"/>
        </w:rPr>
        <w:t>e.</w:t>
      </w:r>
      <w:r w:rsidR="007140E6" w:rsidRPr="007140E6">
        <w:rPr>
          <w:rFonts w:ascii="Times New Roman" w:hAnsi="Times New Roman" w:cs="Times New Roman"/>
          <w:sz w:val="24"/>
          <w:szCs w:val="24"/>
          <w:lang w:eastAsia="ar-SA"/>
        </w:rPr>
        <w:t xml:space="preserve"> </w:t>
      </w:r>
      <w:r w:rsidR="007140E6" w:rsidRPr="007140E6">
        <w:rPr>
          <w:rFonts w:ascii="Times New Roman" w:hAnsi="Times New Roman" w:cs="Times New Roman"/>
          <w:sz w:val="24"/>
          <w:szCs w:val="24"/>
          <w:lang w:eastAsia="de-DE"/>
        </w:rPr>
        <w:t xml:space="preserve">Pre vylúčenie pochybností platí, že pri zmene </w:t>
      </w:r>
      <w:r w:rsidR="007140E6">
        <w:rPr>
          <w:rFonts w:ascii="Times New Roman" w:hAnsi="Times New Roman" w:cs="Times New Roman"/>
          <w:sz w:val="24"/>
          <w:szCs w:val="24"/>
          <w:lang w:eastAsia="de-DE"/>
        </w:rPr>
        <w:t>expertov</w:t>
      </w:r>
      <w:r w:rsidR="0037469A">
        <w:rPr>
          <w:rFonts w:ascii="Times New Roman" w:hAnsi="Times New Roman" w:cs="Times New Roman"/>
          <w:sz w:val="24"/>
          <w:szCs w:val="24"/>
          <w:lang w:eastAsia="de-DE"/>
        </w:rPr>
        <w:t xml:space="preserve"> podľa tohto ustanovenia</w:t>
      </w:r>
      <w:r w:rsidR="007140E6" w:rsidRPr="007140E6">
        <w:rPr>
          <w:rFonts w:ascii="Times New Roman" w:hAnsi="Times New Roman" w:cs="Times New Roman"/>
          <w:sz w:val="24"/>
          <w:szCs w:val="24"/>
          <w:lang w:eastAsia="de-DE"/>
        </w:rPr>
        <w:t xml:space="preserve"> </w:t>
      </w:r>
      <w:r w:rsidR="0037469A">
        <w:rPr>
          <w:rFonts w:ascii="Times New Roman" w:hAnsi="Times New Roman" w:cs="Times New Roman"/>
          <w:sz w:val="24"/>
          <w:szCs w:val="24"/>
          <w:lang w:eastAsia="de-DE"/>
        </w:rPr>
        <w:t xml:space="preserve">sa nevyžaduje </w:t>
      </w:r>
      <w:r w:rsidR="007140E6" w:rsidRPr="007140E6">
        <w:rPr>
          <w:rFonts w:ascii="Times New Roman" w:hAnsi="Times New Roman" w:cs="Times New Roman"/>
          <w:sz w:val="24"/>
          <w:szCs w:val="24"/>
          <w:lang w:eastAsia="de-DE"/>
        </w:rPr>
        <w:t>uzatvorenie dodatku k </w:t>
      </w:r>
      <w:r w:rsidR="007140E6">
        <w:rPr>
          <w:rFonts w:ascii="Times New Roman" w:hAnsi="Times New Roman" w:cs="Times New Roman"/>
          <w:sz w:val="24"/>
          <w:szCs w:val="24"/>
          <w:lang w:eastAsia="de-DE"/>
        </w:rPr>
        <w:t>Zmluve.</w:t>
      </w:r>
    </w:p>
    <w:p w14:paraId="516D0BFE" w14:textId="2AB1DC1E" w:rsidR="00172319" w:rsidRPr="00A5533F" w:rsidRDefault="00291A56" w:rsidP="005C4645">
      <w:pPr>
        <w:widowControl w:val="0"/>
        <w:numPr>
          <w:ilvl w:val="0"/>
          <w:numId w:val="1"/>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r w:rsidRPr="00A5533F">
        <w:rPr>
          <w:rFonts w:ascii="Times New Roman" w:eastAsia="Times New Roman" w:hAnsi="Times New Roman" w:cs="Times New Roman"/>
          <w:sz w:val="24"/>
          <w:szCs w:val="24"/>
          <w:lang w:eastAsia="cs-CZ"/>
        </w:rPr>
        <w:t xml:space="preserve">Objednávateľ je oprávnený písomne odmietnuť </w:t>
      </w:r>
      <w:r w:rsidR="007A11C7" w:rsidRPr="00A5533F">
        <w:rPr>
          <w:rFonts w:ascii="Times New Roman" w:eastAsia="Times New Roman" w:hAnsi="Times New Roman" w:cs="Times New Roman"/>
          <w:sz w:val="24"/>
          <w:szCs w:val="24"/>
          <w:lang w:eastAsia="cs-CZ"/>
        </w:rPr>
        <w:t>plnenie Predmetu Zmluvy</w:t>
      </w:r>
      <w:r w:rsidRPr="00A5533F">
        <w:rPr>
          <w:rFonts w:ascii="Times New Roman" w:eastAsia="Times New Roman" w:hAnsi="Times New Roman" w:cs="Times New Roman"/>
          <w:sz w:val="24"/>
          <w:szCs w:val="24"/>
          <w:lang w:eastAsia="cs-CZ"/>
        </w:rPr>
        <w:t xml:space="preserve"> konkrétnym </w:t>
      </w:r>
      <w:r w:rsidR="002B04EA" w:rsidRPr="00A5533F">
        <w:rPr>
          <w:rFonts w:ascii="Times New Roman" w:eastAsia="Times New Roman" w:hAnsi="Times New Roman" w:cs="Times New Roman"/>
          <w:sz w:val="24"/>
          <w:szCs w:val="24"/>
          <w:lang w:eastAsia="cs-CZ"/>
        </w:rPr>
        <w:t>expertom</w:t>
      </w:r>
      <w:r w:rsidRPr="00A5533F">
        <w:rPr>
          <w:rFonts w:ascii="Times New Roman" w:eastAsia="Times New Roman" w:hAnsi="Times New Roman" w:cs="Times New Roman"/>
          <w:sz w:val="24"/>
          <w:szCs w:val="24"/>
          <w:lang w:eastAsia="cs-CZ"/>
        </w:rPr>
        <w:t xml:space="preserve"> zo závažného dôvodu</w:t>
      </w:r>
      <w:r w:rsidR="003C112C" w:rsidRPr="00A5533F">
        <w:rPr>
          <w:rFonts w:ascii="Times New Roman" w:eastAsia="Times New Roman" w:hAnsi="Times New Roman" w:cs="Times New Roman"/>
          <w:sz w:val="24"/>
          <w:szCs w:val="24"/>
          <w:lang w:eastAsia="cs-CZ"/>
        </w:rPr>
        <w:t xml:space="preserve">, najmä ale nie len, ak by bol expert právoplatne odsúdený za úmyselný trestný čin, alebo by bol preukázateľne v konflikte záujmov vo vzťahu k plneniu Predmetu </w:t>
      </w:r>
      <w:r w:rsidR="002B46FD" w:rsidRPr="00A5533F">
        <w:rPr>
          <w:rFonts w:ascii="Times New Roman" w:eastAsia="Times New Roman" w:hAnsi="Times New Roman" w:cs="Times New Roman"/>
          <w:sz w:val="24"/>
          <w:szCs w:val="24"/>
          <w:lang w:eastAsia="cs-CZ"/>
        </w:rPr>
        <w:t>Zmluv</w:t>
      </w:r>
      <w:r w:rsidR="003C112C" w:rsidRPr="00A5533F">
        <w:rPr>
          <w:rFonts w:ascii="Times New Roman" w:eastAsia="Times New Roman" w:hAnsi="Times New Roman" w:cs="Times New Roman"/>
          <w:sz w:val="24"/>
          <w:szCs w:val="24"/>
          <w:lang w:eastAsia="cs-CZ"/>
        </w:rPr>
        <w:t>y</w:t>
      </w:r>
      <w:r w:rsidRPr="00A5533F">
        <w:rPr>
          <w:rFonts w:ascii="Times New Roman" w:eastAsia="Times New Roman" w:hAnsi="Times New Roman" w:cs="Times New Roman"/>
          <w:sz w:val="24"/>
          <w:szCs w:val="24"/>
          <w:lang w:eastAsia="cs-CZ"/>
        </w:rPr>
        <w:t xml:space="preserve">. V takomto prípade je </w:t>
      </w:r>
      <w:r w:rsidR="007F507B" w:rsidRPr="00A5533F">
        <w:rPr>
          <w:rFonts w:ascii="Times New Roman" w:eastAsia="Times New Roman" w:hAnsi="Times New Roman" w:cs="Times New Roman"/>
          <w:sz w:val="24"/>
          <w:szCs w:val="24"/>
          <w:lang w:eastAsia="cs-CZ"/>
        </w:rPr>
        <w:t>Zhotoviteľ</w:t>
      </w:r>
      <w:r w:rsidRPr="00A5533F">
        <w:rPr>
          <w:rFonts w:ascii="Times New Roman" w:eastAsia="Times New Roman" w:hAnsi="Times New Roman" w:cs="Times New Roman"/>
          <w:sz w:val="24"/>
          <w:szCs w:val="24"/>
          <w:lang w:eastAsia="cs-CZ"/>
        </w:rPr>
        <w:t xml:space="preserve"> povinný zabezpečiť </w:t>
      </w:r>
      <w:r w:rsidR="008D6F9E" w:rsidRPr="00A5533F">
        <w:rPr>
          <w:rFonts w:ascii="Times New Roman" w:eastAsia="Times New Roman" w:hAnsi="Times New Roman" w:cs="Times New Roman"/>
          <w:sz w:val="24"/>
          <w:szCs w:val="24"/>
          <w:lang w:eastAsia="cs-CZ"/>
        </w:rPr>
        <w:t xml:space="preserve">plnenie Predmetu Zmluvy </w:t>
      </w:r>
      <w:r w:rsidRPr="00A5533F">
        <w:rPr>
          <w:rFonts w:ascii="Times New Roman" w:eastAsia="Times New Roman" w:hAnsi="Times New Roman" w:cs="Times New Roman"/>
          <w:sz w:val="24"/>
          <w:szCs w:val="24"/>
          <w:lang w:eastAsia="cs-CZ"/>
        </w:rPr>
        <w:t xml:space="preserve"> v danej kategórii iným </w:t>
      </w:r>
      <w:r w:rsidR="00495340" w:rsidRPr="00A5533F">
        <w:rPr>
          <w:rFonts w:ascii="Times New Roman" w:eastAsia="Times New Roman" w:hAnsi="Times New Roman" w:cs="Times New Roman"/>
          <w:sz w:val="24"/>
          <w:szCs w:val="24"/>
          <w:lang w:eastAsia="cs-CZ"/>
        </w:rPr>
        <w:t>expertom</w:t>
      </w:r>
      <w:r w:rsidR="00A5533F" w:rsidRPr="00A5533F">
        <w:rPr>
          <w:rFonts w:ascii="Times New Roman" w:eastAsia="Times New Roman" w:hAnsi="Times New Roman" w:cs="Times New Roman"/>
          <w:sz w:val="24"/>
          <w:szCs w:val="24"/>
          <w:lang w:eastAsia="cs-CZ"/>
        </w:rPr>
        <w:t xml:space="preserve">, a to za podmienok uvedených v ods. </w:t>
      </w:r>
      <w:r w:rsidR="00133932">
        <w:rPr>
          <w:rFonts w:ascii="Times New Roman" w:eastAsia="Times New Roman" w:hAnsi="Times New Roman" w:cs="Times New Roman"/>
          <w:sz w:val="24"/>
          <w:szCs w:val="24"/>
          <w:lang w:eastAsia="cs-CZ"/>
        </w:rPr>
        <w:t>18</w:t>
      </w:r>
      <w:r w:rsidR="00A5533F" w:rsidRPr="00A5533F">
        <w:rPr>
          <w:rFonts w:ascii="Times New Roman" w:eastAsia="Times New Roman" w:hAnsi="Times New Roman" w:cs="Times New Roman"/>
          <w:sz w:val="24"/>
          <w:szCs w:val="24"/>
          <w:lang w:eastAsia="cs-CZ"/>
        </w:rPr>
        <w:t>. tohto článku Zmluvy.</w:t>
      </w:r>
    </w:p>
    <w:p w14:paraId="5F71E690" w14:textId="77777777" w:rsidR="001E5671" w:rsidRPr="00AE5E6F" w:rsidRDefault="001E5671" w:rsidP="001E5671">
      <w:pPr>
        <w:widowControl w:val="0"/>
        <w:numPr>
          <w:ilvl w:val="0"/>
          <w:numId w:val="1"/>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V</w:t>
      </w:r>
      <w:r w:rsidR="00D46786">
        <w:rPr>
          <w:rFonts w:ascii="Times New Roman" w:eastAsia="Times New Roman" w:hAnsi="Times New Roman" w:cs="Times New Roman"/>
          <w:sz w:val="24"/>
          <w:szCs w:val="24"/>
          <w:lang w:eastAsia="cs-CZ"/>
        </w:rPr>
        <w:t> </w:t>
      </w:r>
      <w:r w:rsidRPr="00AE5E6F">
        <w:rPr>
          <w:rFonts w:ascii="Times New Roman" w:eastAsia="Times New Roman" w:hAnsi="Times New Roman" w:cs="Times New Roman"/>
          <w:sz w:val="24"/>
          <w:szCs w:val="24"/>
          <w:lang w:eastAsia="cs-CZ"/>
        </w:rPr>
        <w:t>prípade</w:t>
      </w:r>
      <w:r w:rsidR="00D46786">
        <w:rPr>
          <w:rFonts w:ascii="Times New Roman" w:eastAsia="Times New Roman" w:hAnsi="Times New Roman" w:cs="Times New Roman"/>
          <w:sz w:val="24"/>
          <w:szCs w:val="24"/>
          <w:lang w:eastAsia="cs-CZ"/>
        </w:rPr>
        <w:t>,</w:t>
      </w:r>
      <w:r w:rsidRPr="00AE5E6F">
        <w:rPr>
          <w:rFonts w:ascii="Times New Roman" w:eastAsia="Times New Roman" w:hAnsi="Times New Roman" w:cs="Times New Roman"/>
          <w:sz w:val="24"/>
          <w:szCs w:val="24"/>
          <w:lang w:eastAsia="cs-CZ"/>
        </w:rPr>
        <w:t xml:space="preserve"> že </w:t>
      </w:r>
      <w:r>
        <w:rPr>
          <w:rFonts w:ascii="Times New Roman" w:eastAsia="Times New Roman" w:hAnsi="Times New Roman" w:cs="Times New Roman"/>
          <w:sz w:val="24"/>
          <w:szCs w:val="24"/>
          <w:lang w:eastAsia="cs-CZ"/>
        </w:rPr>
        <w:t>kľúčový expert neovláda slovenský alebo český jazyk a k</w:t>
      </w:r>
      <w:r w:rsidRPr="00AE5E6F">
        <w:rPr>
          <w:rFonts w:ascii="Times New Roman" w:eastAsia="Times New Roman" w:hAnsi="Times New Roman" w:cs="Times New Roman"/>
          <w:sz w:val="24"/>
          <w:szCs w:val="24"/>
          <w:lang w:eastAsia="cs-CZ"/>
        </w:rPr>
        <w:t>omunikácia v</w:t>
      </w:r>
      <w:r>
        <w:rPr>
          <w:rFonts w:ascii="Times New Roman" w:eastAsia="Times New Roman" w:hAnsi="Times New Roman" w:cs="Times New Roman"/>
          <w:sz w:val="24"/>
          <w:szCs w:val="24"/>
          <w:lang w:eastAsia="cs-CZ"/>
        </w:rPr>
        <w:t> </w:t>
      </w:r>
      <w:r w:rsidRPr="00AE5E6F">
        <w:rPr>
          <w:rFonts w:ascii="Times New Roman" w:eastAsia="Times New Roman" w:hAnsi="Times New Roman" w:cs="Times New Roman"/>
          <w:sz w:val="24"/>
          <w:szCs w:val="24"/>
          <w:lang w:eastAsia="cs-CZ"/>
        </w:rPr>
        <w:t>rámci poskytovania Služieb bude prebiehať aj v anglickom jazyku, je Zhotoviteľ povinný podľa potreby zabezpečiť si tlmočníka na vlastné náklady.</w:t>
      </w:r>
    </w:p>
    <w:p w14:paraId="2FA7139B" w14:textId="5E636C57" w:rsidR="005F6784" w:rsidRPr="00AE5E6F" w:rsidRDefault="00F16AD0" w:rsidP="005F6784">
      <w:pPr>
        <w:widowControl w:val="0"/>
        <w:numPr>
          <w:ilvl w:val="0"/>
          <w:numId w:val="1"/>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rPr>
      </w:pPr>
      <w:r w:rsidRPr="005F6784">
        <w:rPr>
          <w:rFonts w:ascii="Times New Roman" w:eastAsia="Times New Roman" w:hAnsi="Times New Roman" w:cs="Times New Roman"/>
          <w:sz w:val="24"/>
          <w:szCs w:val="24"/>
          <w:lang w:eastAsia="cs-CZ"/>
        </w:rPr>
        <w:t>Zhotoviteľ</w:t>
      </w:r>
      <w:r w:rsidRPr="005F6784">
        <w:rPr>
          <w:rFonts w:ascii="Times New Roman" w:eastAsia="Times New Roman" w:hAnsi="Times New Roman" w:cs="Times New Roman"/>
          <w:sz w:val="24"/>
          <w:szCs w:val="24"/>
        </w:rPr>
        <w:t xml:space="preserve"> je povinný </w:t>
      </w:r>
      <w:r w:rsidR="005F6784" w:rsidRPr="005F6784">
        <w:rPr>
          <w:rFonts w:ascii="Times New Roman" w:eastAsia="Times New Roman" w:hAnsi="Times New Roman" w:cs="Times New Roman"/>
          <w:sz w:val="24"/>
          <w:szCs w:val="24"/>
        </w:rPr>
        <w:t xml:space="preserve">vykonať Dielo a poskytovať </w:t>
      </w:r>
      <w:r w:rsidR="001D7BC0">
        <w:rPr>
          <w:rFonts w:ascii="Times New Roman" w:eastAsia="Times New Roman" w:hAnsi="Times New Roman" w:cs="Times New Roman"/>
          <w:sz w:val="24"/>
          <w:szCs w:val="24"/>
        </w:rPr>
        <w:t xml:space="preserve">Podporu a </w:t>
      </w:r>
      <w:r w:rsidR="005F6784" w:rsidRPr="005F6784">
        <w:rPr>
          <w:rFonts w:ascii="Times New Roman" w:eastAsia="Times New Roman" w:hAnsi="Times New Roman" w:cs="Times New Roman"/>
          <w:sz w:val="24"/>
          <w:szCs w:val="24"/>
        </w:rPr>
        <w:t xml:space="preserve">Služby </w:t>
      </w:r>
      <w:r w:rsidR="001D7BC0">
        <w:rPr>
          <w:rFonts w:ascii="Times New Roman" w:eastAsia="Times New Roman" w:hAnsi="Times New Roman" w:cs="Times New Roman"/>
          <w:sz w:val="24"/>
          <w:szCs w:val="24"/>
          <w:lang w:eastAsia="de-DE"/>
        </w:rPr>
        <w:t xml:space="preserve">na objednávku </w:t>
      </w:r>
      <w:r w:rsidR="005F6784" w:rsidRPr="005F6784">
        <w:rPr>
          <w:rFonts w:ascii="Times New Roman" w:eastAsia="Times New Roman" w:hAnsi="Times New Roman" w:cs="Times New Roman"/>
          <w:sz w:val="24"/>
          <w:szCs w:val="24"/>
        </w:rPr>
        <w:t>v súlade so všeobecne záväznými právnymi predpismi, najmä ale nielen v súlade s Vyhlášk</w:t>
      </w:r>
      <w:r w:rsidR="008D6F9E">
        <w:rPr>
          <w:rFonts w:ascii="Times New Roman" w:eastAsia="Times New Roman" w:hAnsi="Times New Roman" w:cs="Times New Roman"/>
          <w:sz w:val="24"/>
          <w:szCs w:val="24"/>
        </w:rPr>
        <w:t>ou</w:t>
      </w:r>
      <w:r w:rsidR="005F6784" w:rsidRPr="005F6784">
        <w:rPr>
          <w:rFonts w:ascii="Times New Roman" w:eastAsia="Times New Roman" w:hAnsi="Times New Roman" w:cs="Times New Roman"/>
          <w:sz w:val="24"/>
          <w:szCs w:val="24"/>
        </w:rPr>
        <w:t xml:space="preserve"> č. 401/2023, </w:t>
      </w:r>
      <w:r w:rsidRPr="005F6784">
        <w:rPr>
          <w:rFonts w:ascii="Times New Roman" w:eastAsia="Times New Roman" w:hAnsi="Times New Roman" w:cs="Times New Roman"/>
          <w:sz w:val="24"/>
          <w:szCs w:val="24"/>
        </w:rPr>
        <w:t>Zákon</w:t>
      </w:r>
      <w:r w:rsidR="00240214">
        <w:rPr>
          <w:rFonts w:ascii="Times New Roman" w:eastAsia="Times New Roman" w:hAnsi="Times New Roman" w:cs="Times New Roman"/>
          <w:sz w:val="24"/>
          <w:szCs w:val="24"/>
        </w:rPr>
        <w:t>om o eGovernmente</w:t>
      </w:r>
      <w:r w:rsidR="005F6784">
        <w:rPr>
          <w:rFonts w:ascii="Times New Roman" w:eastAsia="Times New Roman" w:hAnsi="Times New Roman" w:cs="Times New Roman"/>
          <w:sz w:val="24"/>
          <w:szCs w:val="24"/>
        </w:rPr>
        <w:t xml:space="preserve">, </w:t>
      </w:r>
      <w:r w:rsidRPr="00AE5E6F">
        <w:rPr>
          <w:rFonts w:ascii="Times New Roman" w:eastAsia="Times New Roman" w:hAnsi="Times New Roman" w:cs="Times New Roman"/>
          <w:sz w:val="24"/>
          <w:szCs w:val="24"/>
        </w:rPr>
        <w:t>Zákon</w:t>
      </w:r>
      <w:r w:rsidR="005F6784">
        <w:rPr>
          <w:rFonts w:ascii="Times New Roman" w:eastAsia="Times New Roman" w:hAnsi="Times New Roman" w:cs="Times New Roman"/>
          <w:sz w:val="24"/>
          <w:szCs w:val="24"/>
        </w:rPr>
        <w:t xml:space="preserve">om </w:t>
      </w:r>
      <w:r w:rsidRPr="00AE5E6F">
        <w:rPr>
          <w:rFonts w:ascii="Times New Roman" w:eastAsia="Times New Roman" w:hAnsi="Times New Roman" w:cs="Times New Roman"/>
          <w:sz w:val="24"/>
          <w:szCs w:val="24"/>
        </w:rPr>
        <w:t xml:space="preserve"> o</w:t>
      </w:r>
      <w:r w:rsidR="005F6784">
        <w:rPr>
          <w:rFonts w:ascii="Times New Roman" w:eastAsia="Times New Roman" w:hAnsi="Times New Roman" w:cs="Times New Roman"/>
          <w:sz w:val="24"/>
          <w:szCs w:val="24"/>
        </w:rPr>
        <w:t> </w:t>
      </w:r>
      <w:r w:rsidRPr="00AE5E6F">
        <w:rPr>
          <w:rFonts w:ascii="Times New Roman" w:eastAsia="Times New Roman" w:hAnsi="Times New Roman" w:cs="Times New Roman"/>
          <w:sz w:val="24"/>
          <w:szCs w:val="24"/>
        </w:rPr>
        <w:t>ITVS</w:t>
      </w:r>
      <w:r w:rsidR="005F6784">
        <w:rPr>
          <w:rFonts w:ascii="Times New Roman" w:eastAsia="Times New Roman" w:hAnsi="Times New Roman" w:cs="Times New Roman"/>
          <w:sz w:val="24"/>
          <w:szCs w:val="24"/>
        </w:rPr>
        <w:t>, Zákonom o KB.</w:t>
      </w:r>
    </w:p>
    <w:p w14:paraId="507C1283" w14:textId="77777777" w:rsidR="000377E6" w:rsidRPr="007623A0" w:rsidRDefault="000377E6" w:rsidP="000377E6">
      <w:pPr>
        <w:pStyle w:val="MLNadpislnku"/>
        <w:tabs>
          <w:tab w:val="clear" w:pos="878"/>
        </w:tabs>
        <w:spacing w:before="360" w:after="240" w:line="290" w:lineRule="auto"/>
        <w:ind w:left="567" w:firstLine="0"/>
        <w:jc w:val="center"/>
        <w:rPr>
          <w:rFonts w:ascii="Times New Roman" w:hAnsi="Times New Roman" w:cs="Times New Roman"/>
          <w:sz w:val="24"/>
          <w:szCs w:val="24"/>
        </w:rPr>
      </w:pPr>
      <w:r w:rsidRPr="007623A0">
        <w:rPr>
          <w:rFonts w:ascii="Times New Roman" w:hAnsi="Times New Roman" w:cs="Times New Roman"/>
          <w:sz w:val="24"/>
          <w:szCs w:val="24"/>
        </w:rPr>
        <w:t xml:space="preserve">Článok 7 </w:t>
      </w:r>
      <w:r>
        <w:rPr>
          <w:rFonts w:ascii="Times New Roman" w:hAnsi="Times New Roman" w:cs="Times New Roman"/>
          <w:sz w:val="24"/>
          <w:szCs w:val="24"/>
        </w:rPr>
        <w:br/>
      </w:r>
      <w:r w:rsidRPr="007623A0">
        <w:rPr>
          <w:rFonts w:ascii="Times New Roman" w:hAnsi="Times New Roman" w:cs="Times New Roman"/>
          <w:sz w:val="24"/>
          <w:szCs w:val="24"/>
        </w:rPr>
        <w:t>SÚČINNOSŤ ZHOTOVITEĽA</w:t>
      </w:r>
    </w:p>
    <w:p w14:paraId="4049CA46" w14:textId="77777777" w:rsidR="007623A0" w:rsidRPr="007623A0" w:rsidRDefault="007623A0" w:rsidP="007471D4">
      <w:pPr>
        <w:pStyle w:val="MLOdsek"/>
        <w:numPr>
          <w:ilvl w:val="1"/>
          <w:numId w:val="33"/>
        </w:numPr>
        <w:spacing w:after="0" w:line="240" w:lineRule="auto"/>
        <w:ind w:left="567" w:hanging="567"/>
        <w:rPr>
          <w:rFonts w:ascii="Times New Roman" w:hAnsi="Times New Roman" w:cs="Times New Roman"/>
          <w:sz w:val="24"/>
          <w:szCs w:val="24"/>
        </w:rPr>
      </w:pPr>
      <w:r w:rsidRPr="007623A0">
        <w:rPr>
          <w:rFonts w:ascii="Times New Roman" w:hAnsi="Times New Roman" w:cs="Times New Roman"/>
          <w:sz w:val="24"/>
          <w:szCs w:val="24"/>
        </w:rPr>
        <w:t>Zhotoviteľ sa zaväzuje spolupracovať s Objednávateľom počas vykonávania Diela a vyvinúť maximálne úsilie a súčinnosť z jeho strany tak, aby bolo Dielo vykonané v súlade s touto Zmluvou.</w:t>
      </w:r>
    </w:p>
    <w:p w14:paraId="69E1AFD3" w14:textId="77777777" w:rsidR="007623A0" w:rsidRPr="007623A0" w:rsidRDefault="007623A0" w:rsidP="007471D4">
      <w:pPr>
        <w:pStyle w:val="MLOdsek"/>
        <w:numPr>
          <w:ilvl w:val="1"/>
          <w:numId w:val="33"/>
        </w:numPr>
        <w:spacing w:after="0" w:line="240" w:lineRule="auto"/>
        <w:ind w:left="567" w:hanging="567"/>
        <w:rPr>
          <w:rFonts w:ascii="Times New Roman" w:hAnsi="Times New Roman" w:cs="Times New Roman"/>
          <w:sz w:val="24"/>
          <w:szCs w:val="24"/>
        </w:rPr>
      </w:pPr>
      <w:bookmarkStart w:id="2" w:name="_Ref96165512"/>
      <w:r w:rsidRPr="007623A0">
        <w:rPr>
          <w:rFonts w:ascii="Times New Roman" w:hAnsi="Times New Roman" w:cs="Times New Roman"/>
          <w:sz w:val="24"/>
          <w:szCs w:val="24"/>
        </w:rPr>
        <w:t xml:space="preserve">Zhotoviteľ sa zaväzuje, že pri predčasnom ukončení tejto Zmluvy zo strany Objednávateľa a zmene subjektu na strane Zhotoviteľa poskytne Objednávateľovi alebo subjektu určenému Objednávateľom primeranú súčinnosť pri prechode na nový subjekt na strane Zhotoviteľa, najmä v oblasti architektúry a integrácie informačných systémov a informuje nový subjekt na strane Zhotoviteľa o všetkých procesných a iných úkonoch pri plnení tejto Zmluvy  so zreteľom na úkony týkajúce sa odovzdania Diela. Zhotoviteľ je povinný poskytnúť súčinnosť novému subjektu na strane Zhotoviteľa podľa tohto </w:t>
      </w:r>
      <w:r>
        <w:rPr>
          <w:rFonts w:ascii="Times New Roman" w:hAnsi="Times New Roman" w:cs="Times New Roman"/>
          <w:sz w:val="24"/>
          <w:szCs w:val="24"/>
        </w:rPr>
        <w:t>odseku</w:t>
      </w:r>
      <w:r w:rsidRPr="007623A0">
        <w:rPr>
          <w:rFonts w:ascii="Times New Roman" w:hAnsi="Times New Roman" w:cs="Times New Roman"/>
          <w:sz w:val="24"/>
          <w:szCs w:val="24"/>
        </w:rPr>
        <w:t xml:space="preserve"> v období maximálne 6 (šesť) mesiacov od predčasného ukončenia tejto Zmluvy a v rozsahu minimálne 40 </w:t>
      </w:r>
      <w:r w:rsidR="00401331">
        <w:rPr>
          <w:rFonts w:ascii="Times New Roman" w:hAnsi="Times New Roman" w:cs="Times New Roman"/>
          <w:sz w:val="24"/>
          <w:szCs w:val="24"/>
        </w:rPr>
        <w:t xml:space="preserve">(štyridsať) </w:t>
      </w:r>
      <w:r w:rsidRPr="007623A0">
        <w:rPr>
          <w:rFonts w:ascii="Times New Roman" w:hAnsi="Times New Roman" w:cs="Times New Roman"/>
          <w:sz w:val="24"/>
          <w:szCs w:val="24"/>
        </w:rPr>
        <w:t>hodín konzultácií a ďalších činností/úkonov v</w:t>
      </w:r>
      <w:r w:rsidR="008D6F9E">
        <w:rPr>
          <w:rFonts w:ascii="Times New Roman" w:hAnsi="Times New Roman" w:cs="Times New Roman"/>
          <w:sz w:val="24"/>
          <w:szCs w:val="24"/>
        </w:rPr>
        <w:t xml:space="preserve"> súlade s </w:t>
      </w:r>
      <w:r w:rsidRPr="007623A0">
        <w:rPr>
          <w:rFonts w:ascii="Times New Roman" w:hAnsi="Times New Roman" w:cs="Times New Roman"/>
          <w:sz w:val="24"/>
          <w:szCs w:val="24"/>
        </w:rPr>
        <w:t xml:space="preserve"> </w:t>
      </w:r>
      <w:r>
        <w:rPr>
          <w:rFonts w:ascii="Times New Roman" w:hAnsi="Times New Roman" w:cs="Times New Roman"/>
          <w:sz w:val="24"/>
          <w:szCs w:val="24"/>
        </w:rPr>
        <w:t>ods. 4</w:t>
      </w:r>
      <w:r w:rsidRPr="007623A0">
        <w:rPr>
          <w:rFonts w:ascii="Times New Roman" w:hAnsi="Times New Roman" w:cs="Times New Roman"/>
          <w:sz w:val="24"/>
          <w:szCs w:val="24"/>
        </w:rPr>
        <w:t xml:space="preserve"> tohto článku Zmluvy za kalendárny mesiac. Objednávateľ a Zhotoviteľ môžu za týmto účelom podpísať dodatok k Zmluve, ktorého predmetom bude poskytnutie súčinnosti tretej strane teda novému subjektu na strane Zhotoviteľa.</w:t>
      </w:r>
      <w:bookmarkEnd w:id="2"/>
    </w:p>
    <w:p w14:paraId="12232E09" w14:textId="6FD5BBF2" w:rsidR="00542D56" w:rsidRDefault="007623A0" w:rsidP="003C2EEC">
      <w:pPr>
        <w:pStyle w:val="MLOdsek"/>
        <w:numPr>
          <w:ilvl w:val="1"/>
          <w:numId w:val="33"/>
        </w:numPr>
        <w:spacing w:after="0" w:line="240" w:lineRule="auto"/>
        <w:ind w:left="567" w:hanging="567"/>
        <w:rPr>
          <w:rFonts w:ascii="Times New Roman" w:hAnsi="Times New Roman" w:cs="Times New Roman"/>
          <w:sz w:val="24"/>
          <w:szCs w:val="24"/>
        </w:rPr>
      </w:pPr>
      <w:bookmarkStart w:id="3" w:name="_Ref96165515"/>
      <w:r w:rsidRPr="00542D56">
        <w:rPr>
          <w:rFonts w:ascii="Times New Roman" w:hAnsi="Times New Roman" w:cs="Times New Roman"/>
          <w:sz w:val="24"/>
          <w:szCs w:val="24"/>
        </w:rPr>
        <w:t>Zhotoviteľ sa zaväzuje, že po odovzdaní a prevzatí Diela a riadnom skončení Zmluvy poskytne primeranú a akúkoľvek aj kontinuálnu súči</w:t>
      </w:r>
      <w:r w:rsidR="001D7BC0">
        <w:rPr>
          <w:rFonts w:ascii="Times New Roman" w:hAnsi="Times New Roman" w:cs="Times New Roman"/>
          <w:sz w:val="24"/>
          <w:szCs w:val="24"/>
        </w:rPr>
        <w:t xml:space="preserve">nnosť budúcemu poskytovateľovi Služieb </w:t>
      </w:r>
      <w:r w:rsidR="001D7BC0">
        <w:rPr>
          <w:rFonts w:ascii="Times New Roman" w:hAnsi="Times New Roman" w:cs="Times New Roman"/>
          <w:sz w:val="24"/>
          <w:szCs w:val="24"/>
          <w:lang w:eastAsia="de-DE"/>
        </w:rPr>
        <w:t>na objednávku</w:t>
      </w:r>
      <w:r w:rsidRPr="00542D56">
        <w:rPr>
          <w:rFonts w:ascii="Times New Roman" w:hAnsi="Times New Roman" w:cs="Times New Roman"/>
          <w:sz w:val="24"/>
          <w:szCs w:val="24"/>
        </w:rPr>
        <w:t xml:space="preserve"> k Dielu. </w:t>
      </w:r>
      <w:bookmarkStart w:id="4" w:name="_Ref96165737"/>
      <w:bookmarkEnd w:id="3"/>
    </w:p>
    <w:p w14:paraId="6AA9D6D3" w14:textId="61693F07" w:rsidR="007623A0" w:rsidRPr="00542D56" w:rsidRDefault="007623A0" w:rsidP="003C2EEC">
      <w:pPr>
        <w:pStyle w:val="MLOdsek"/>
        <w:numPr>
          <w:ilvl w:val="1"/>
          <w:numId w:val="33"/>
        </w:numPr>
        <w:spacing w:after="0" w:line="240" w:lineRule="auto"/>
        <w:ind w:left="567" w:hanging="567"/>
        <w:rPr>
          <w:rFonts w:ascii="Times New Roman" w:hAnsi="Times New Roman" w:cs="Times New Roman"/>
          <w:sz w:val="24"/>
          <w:szCs w:val="24"/>
        </w:rPr>
      </w:pPr>
      <w:r w:rsidRPr="00542D56">
        <w:rPr>
          <w:rFonts w:ascii="Times New Roman" w:hAnsi="Times New Roman" w:cs="Times New Roman"/>
          <w:sz w:val="24"/>
          <w:szCs w:val="24"/>
        </w:rPr>
        <w:t xml:space="preserve">Zhotoviteľ sa zaväzuje poskytnúť súčinnosť </w:t>
      </w:r>
      <w:r w:rsidR="008D6F9E" w:rsidRPr="00542D56">
        <w:rPr>
          <w:rFonts w:ascii="Times New Roman" w:hAnsi="Times New Roman" w:cs="Times New Roman"/>
          <w:sz w:val="24"/>
          <w:szCs w:val="24"/>
        </w:rPr>
        <w:t>podľa</w:t>
      </w:r>
      <w:r w:rsidRPr="00542D56">
        <w:rPr>
          <w:rFonts w:ascii="Times New Roman" w:hAnsi="Times New Roman" w:cs="Times New Roman"/>
          <w:sz w:val="24"/>
          <w:szCs w:val="24"/>
        </w:rPr>
        <w:t xml:space="preserve"> </w:t>
      </w:r>
      <w:r w:rsidR="00484BC0">
        <w:rPr>
          <w:rFonts w:ascii="Times New Roman" w:hAnsi="Times New Roman" w:cs="Times New Roman"/>
          <w:sz w:val="24"/>
          <w:szCs w:val="24"/>
        </w:rPr>
        <w:t>tohto</w:t>
      </w:r>
      <w:r w:rsidRPr="00542D56">
        <w:rPr>
          <w:rFonts w:ascii="Times New Roman" w:hAnsi="Times New Roman" w:cs="Times New Roman"/>
          <w:sz w:val="24"/>
          <w:szCs w:val="24"/>
        </w:rPr>
        <w:t xml:space="preserve">  článku Zmluvy, najmä v oblasti:</w:t>
      </w:r>
      <w:bookmarkEnd w:id="4"/>
    </w:p>
    <w:p w14:paraId="10A34867" w14:textId="04563BE6" w:rsidR="007623A0" w:rsidRPr="007623A0" w:rsidRDefault="007623A0" w:rsidP="007471D4">
      <w:pPr>
        <w:pStyle w:val="MLOdsek"/>
        <w:numPr>
          <w:ilvl w:val="0"/>
          <w:numId w:val="32"/>
        </w:numPr>
        <w:spacing w:after="0" w:line="240" w:lineRule="auto"/>
        <w:ind w:left="1134" w:hanging="567"/>
        <w:rPr>
          <w:rFonts w:ascii="Times New Roman" w:hAnsi="Times New Roman" w:cs="Times New Roman"/>
          <w:sz w:val="24"/>
          <w:szCs w:val="24"/>
        </w:rPr>
      </w:pPr>
      <w:r w:rsidRPr="007623A0">
        <w:rPr>
          <w:rFonts w:ascii="Times New Roman" w:hAnsi="Times New Roman" w:cs="Times New Roman"/>
          <w:sz w:val="24"/>
          <w:szCs w:val="24"/>
        </w:rPr>
        <w:t xml:space="preserve">podpory a prípravy verejného obstarávania za účelom </w:t>
      </w:r>
      <w:r w:rsidR="003F6323">
        <w:rPr>
          <w:rFonts w:ascii="Times New Roman" w:hAnsi="Times New Roman" w:cs="Times New Roman"/>
          <w:sz w:val="24"/>
          <w:szCs w:val="24"/>
        </w:rPr>
        <w:t>obstarania</w:t>
      </w:r>
      <w:r w:rsidRPr="007623A0">
        <w:rPr>
          <w:rFonts w:ascii="Times New Roman" w:hAnsi="Times New Roman" w:cs="Times New Roman"/>
          <w:sz w:val="24"/>
          <w:szCs w:val="24"/>
        </w:rPr>
        <w:t xml:space="preserve"> nového zhotoviteľa (najmä vo forme konzultácií zo strany Zhotoviteľa),</w:t>
      </w:r>
    </w:p>
    <w:p w14:paraId="631D5289" w14:textId="77777777" w:rsidR="007623A0" w:rsidRPr="007623A0" w:rsidRDefault="007623A0" w:rsidP="007471D4">
      <w:pPr>
        <w:pStyle w:val="MLOdsek"/>
        <w:numPr>
          <w:ilvl w:val="0"/>
          <w:numId w:val="32"/>
        </w:numPr>
        <w:spacing w:after="0" w:line="240" w:lineRule="auto"/>
        <w:ind w:left="1134" w:hanging="567"/>
        <w:rPr>
          <w:rFonts w:ascii="Times New Roman" w:hAnsi="Times New Roman" w:cs="Times New Roman"/>
          <w:sz w:val="24"/>
          <w:szCs w:val="24"/>
        </w:rPr>
      </w:pPr>
      <w:r w:rsidRPr="007623A0">
        <w:rPr>
          <w:rFonts w:ascii="Times New Roman" w:hAnsi="Times New Roman" w:cs="Times New Roman"/>
          <w:sz w:val="24"/>
          <w:szCs w:val="24"/>
        </w:rPr>
        <w:lastRenderedPageBreak/>
        <w:t>nevyhnutnej podpory nového zhotoviteľa po podpise</w:t>
      </w:r>
      <w:r>
        <w:rPr>
          <w:rFonts w:ascii="Times New Roman" w:hAnsi="Times New Roman" w:cs="Times New Roman"/>
          <w:sz w:val="24"/>
          <w:szCs w:val="24"/>
        </w:rPr>
        <w:t xml:space="preserve"> novej </w:t>
      </w:r>
      <w:r w:rsidRPr="007623A0">
        <w:rPr>
          <w:rFonts w:ascii="Times New Roman" w:hAnsi="Times New Roman" w:cs="Times New Roman"/>
          <w:sz w:val="24"/>
          <w:szCs w:val="24"/>
        </w:rPr>
        <w:t>zmluvy (najmä vo forme zaškolenia zamestnancov nového zhotoviteľa),</w:t>
      </w:r>
    </w:p>
    <w:p w14:paraId="76F437AB" w14:textId="77777777" w:rsidR="007623A0" w:rsidRPr="007623A0" w:rsidRDefault="007623A0" w:rsidP="007471D4">
      <w:pPr>
        <w:pStyle w:val="MLOdsek"/>
        <w:numPr>
          <w:ilvl w:val="0"/>
          <w:numId w:val="32"/>
        </w:numPr>
        <w:spacing w:after="0" w:line="240" w:lineRule="auto"/>
        <w:ind w:left="1134" w:hanging="567"/>
        <w:rPr>
          <w:rFonts w:ascii="Times New Roman" w:hAnsi="Times New Roman" w:cs="Times New Roman"/>
          <w:sz w:val="24"/>
          <w:szCs w:val="24"/>
        </w:rPr>
      </w:pPr>
      <w:r w:rsidRPr="007623A0">
        <w:rPr>
          <w:rFonts w:ascii="Times New Roman" w:hAnsi="Times New Roman" w:cs="Times New Roman"/>
          <w:sz w:val="24"/>
          <w:szCs w:val="24"/>
        </w:rPr>
        <w:t>konkrétnych konzultácii vzťahujúcim sa k Dielu, a to aj po uplynutí platnosti a účinnosti tejto Zmluvy.</w:t>
      </w:r>
    </w:p>
    <w:p w14:paraId="12089C86" w14:textId="7B44A797" w:rsidR="007623A0" w:rsidRDefault="007623A0" w:rsidP="007471D4">
      <w:pPr>
        <w:pStyle w:val="MLOdsek"/>
        <w:numPr>
          <w:ilvl w:val="1"/>
          <w:numId w:val="33"/>
        </w:numPr>
        <w:spacing w:after="0" w:line="240" w:lineRule="auto"/>
        <w:ind w:left="567" w:hanging="567"/>
        <w:rPr>
          <w:rFonts w:ascii="Times New Roman" w:hAnsi="Times New Roman" w:cs="Times New Roman"/>
          <w:sz w:val="24"/>
          <w:szCs w:val="24"/>
        </w:rPr>
      </w:pPr>
      <w:r w:rsidRPr="007623A0">
        <w:rPr>
          <w:rFonts w:ascii="Times New Roman" w:hAnsi="Times New Roman" w:cs="Times New Roman"/>
          <w:sz w:val="24"/>
          <w:szCs w:val="24"/>
        </w:rPr>
        <w:t>Objednávateľ a </w:t>
      </w:r>
      <w:r w:rsidR="000377E6">
        <w:rPr>
          <w:rFonts w:ascii="Times New Roman" w:hAnsi="Times New Roman" w:cs="Times New Roman"/>
          <w:sz w:val="24"/>
          <w:szCs w:val="24"/>
        </w:rPr>
        <w:t>Z</w:t>
      </w:r>
      <w:r w:rsidRPr="007623A0">
        <w:rPr>
          <w:rFonts w:ascii="Times New Roman" w:hAnsi="Times New Roman" w:cs="Times New Roman"/>
          <w:sz w:val="24"/>
          <w:szCs w:val="24"/>
        </w:rPr>
        <w:t xml:space="preserve">hotoviteľ sa dohodli, že súčinnosť </w:t>
      </w:r>
      <w:r w:rsidR="005124A5">
        <w:rPr>
          <w:rFonts w:ascii="Times New Roman" w:hAnsi="Times New Roman" w:cs="Times New Roman"/>
          <w:sz w:val="24"/>
          <w:szCs w:val="24"/>
        </w:rPr>
        <w:t>podľa</w:t>
      </w:r>
      <w:r w:rsidRPr="007623A0">
        <w:rPr>
          <w:rFonts w:ascii="Times New Roman" w:hAnsi="Times New Roman" w:cs="Times New Roman"/>
          <w:sz w:val="24"/>
          <w:szCs w:val="24"/>
        </w:rPr>
        <w:t xml:space="preserve"> tohto článku Zmluvy je súčasťou Ceny diela.</w:t>
      </w:r>
    </w:p>
    <w:p w14:paraId="6F698ED4" w14:textId="339D6E42" w:rsidR="00BD31CD" w:rsidRPr="007623A0" w:rsidRDefault="00BD31CD" w:rsidP="007471D4">
      <w:pPr>
        <w:pStyle w:val="MLOdsek"/>
        <w:numPr>
          <w:ilvl w:val="1"/>
          <w:numId w:val="33"/>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Ustanovenia tohto článku Zmluvy sa primerane použijú aj na poskytovanie </w:t>
      </w:r>
      <w:r w:rsidR="001D7BC0">
        <w:rPr>
          <w:rFonts w:ascii="Times New Roman" w:hAnsi="Times New Roman" w:cs="Times New Roman"/>
          <w:sz w:val="24"/>
          <w:szCs w:val="24"/>
        </w:rPr>
        <w:t>podpory a </w:t>
      </w:r>
      <w:r>
        <w:rPr>
          <w:rFonts w:ascii="Times New Roman" w:hAnsi="Times New Roman" w:cs="Times New Roman"/>
          <w:sz w:val="24"/>
          <w:szCs w:val="24"/>
        </w:rPr>
        <w:t>Služieb</w:t>
      </w:r>
      <w:r w:rsidR="001D7BC0">
        <w:rPr>
          <w:rFonts w:ascii="Times New Roman" w:hAnsi="Times New Roman" w:cs="Times New Roman"/>
          <w:sz w:val="24"/>
          <w:szCs w:val="24"/>
        </w:rPr>
        <w:t xml:space="preserve"> </w:t>
      </w:r>
      <w:r w:rsidR="001D7BC0">
        <w:rPr>
          <w:rFonts w:ascii="Times New Roman" w:hAnsi="Times New Roman" w:cs="Times New Roman"/>
          <w:sz w:val="24"/>
          <w:szCs w:val="24"/>
          <w:lang w:eastAsia="de-DE"/>
        </w:rPr>
        <w:t>na objednávku</w:t>
      </w:r>
      <w:r>
        <w:rPr>
          <w:rFonts w:ascii="Times New Roman" w:hAnsi="Times New Roman" w:cs="Times New Roman"/>
          <w:sz w:val="24"/>
          <w:szCs w:val="24"/>
        </w:rPr>
        <w:t>.</w:t>
      </w:r>
    </w:p>
    <w:p w14:paraId="3F99462A" w14:textId="13DE3F2C" w:rsidR="00D23A31" w:rsidRPr="005F6784" w:rsidRDefault="000377E6" w:rsidP="007623A0">
      <w:pPr>
        <w:pStyle w:val="MLNadpislnku"/>
        <w:tabs>
          <w:tab w:val="clear" w:pos="878"/>
        </w:tabs>
        <w:spacing w:before="360" w:after="240" w:line="290" w:lineRule="auto"/>
        <w:ind w:left="567" w:firstLine="0"/>
        <w:jc w:val="center"/>
        <w:rPr>
          <w:rFonts w:ascii="Times New Roman" w:hAnsi="Times New Roman" w:cs="Times New Roman"/>
          <w:sz w:val="24"/>
          <w:szCs w:val="24"/>
        </w:rPr>
      </w:pPr>
      <w:r>
        <w:rPr>
          <w:rFonts w:ascii="Times New Roman" w:hAnsi="Times New Roman" w:cs="Times New Roman"/>
          <w:sz w:val="24"/>
          <w:szCs w:val="24"/>
        </w:rPr>
        <w:t xml:space="preserve">Článok 8 </w:t>
      </w:r>
      <w:r>
        <w:rPr>
          <w:rFonts w:ascii="Times New Roman" w:hAnsi="Times New Roman" w:cs="Times New Roman"/>
          <w:sz w:val="24"/>
          <w:szCs w:val="24"/>
        </w:rPr>
        <w:br/>
      </w:r>
      <w:r w:rsidRPr="005F6784">
        <w:rPr>
          <w:rFonts w:ascii="Times New Roman" w:hAnsi="Times New Roman" w:cs="Times New Roman"/>
          <w:sz w:val="24"/>
          <w:szCs w:val="24"/>
        </w:rPr>
        <w:t xml:space="preserve">ZÁRUKA A ODSTRAŇOVANIE VÁD </w:t>
      </w:r>
    </w:p>
    <w:p w14:paraId="76258981" w14:textId="004DF6EA" w:rsidR="00D23A31" w:rsidRPr="005F6784" w:rsidRDefault="00D23A31" w:rsidP="007471D4">
      <w:pPr>
        <w:widowControl w:val="0"/>
        <w:numPr>
          <w:ilvl w:val="0"/>
          <w:numId w:val="28"/>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bookmarkStart w:id="5" w:name="_Ref165109477"/>
      <w:bookmarkStart w:id="6" w:name="_Ref519621508"/>
      <w:r w:rsidRPr="005F6784">
        <w:rPr>
          <w:rFonts w:ascii="Times New Roman" w:eastAsia="Times New Roman" w:hAnsi="Times New Roman" w:cs="Times New Roman"/>
          <w:sz w:val="24"/>
          <w:szCs w:val="24"/>
          <w:lang w:eastAsia="cs-CZ"/>
        </w:rPr>
        <w:t xml:space="preserve">Zhotoviteľ zodpovedá za to, že </w:t>
      </w:r>
      <w:r w:rsidR="00542D56">
        <w:rPr>
          <w:rFonts w:ascii="Times New Roman" w:eastAsia="Times New Roman" w:hAnsi="Times New Roman" w:cs="Times New Roman"/>
          <w:sz w:val="24"/>
          <w:szCs w:val="24"/>
          <w:lang w:eastAsia="cs-CZ"/>
        </w:rPr>
        <w:t>Dielo</w:t>
      </w:r>
      <w:r w:rsidRPr="005F6784">
        <w:rPr>
          <w:rFonts w:ascii="Times New Roman" w:eastAsia="Times New Roman" w:hAnsi="Times New Roman" w:cs="Times New Roman"/>
          <w:sz w:val="24"/>
          <w:szCs w:val="24"/>
          <w:lang w:eastAsia="cs-CZ"/>
        </w:rPr>
        <w:t xml:space="preserve"> je ku dňu podpisu </w:t>
      </w:r>
      <w:r w:rsidR="005F6784">
        <w:rPr>
          <w:rFonts w:ascii="Times New Roman" w:eastAsia="Times New Roman" w:hAnsi="Times New Roman" w:cs="Times New Roman"/>
          <w:sz w:val="24"/>
          <w:szCs w:val="24"/>
          <w:lang w:eastAsia="cs-CZ"/>
        </w:rPr>
        <w:t>Preberacieho</w:t>
      </w:r>
      <w:r w:rsidRPr="005F6784">
        <w:rPr>
          <w:rFonts w:ascii="Times New Roman" w:eastAsia="Times New Roman" w:hAnsi="Times New Roman" w:cs="Times New Roman"/>
          <w:sz w:val="24"/>
          <w:szCs w:val="24"/>
          <w:lang w:eastAsia="cs-CZ"/>
        </w:rPr>
        <w:t xml:space="preserve"> protokolu</w:t>
      </w:r>
      <w:r w:rsidR="005F6784">
        <w:rPr>
          <w:rFonts w:ascii="Times New Roman" w:eastAsia="Times New Roman" w:hAnsi="Times New Roman" w:cs="Times New Roman"/>
          <w:sz w:val="24"/>
          <w:szCs w:val="24"/>
          <w:lang w:eastAsia="cs-CZ"/>
        </w:rPr>
        <w:t xml:space="preserve"> na </w:t>
      </w:r>
      <w:r w:rsidR="003F6323">
        <w:rPr>
          <w:rFonts w:ascii="Times New Roman" w:eastAsia="Times New Roman" w:hAnsi="Times New Roman" w:cs="Times New Roman"/>
          <w:sz w:val="24"/>
          <w:szCs w:val="24"/>
          <w:lang w:eastAsia="cs-CZ"/>
        </w:rPr>
        <w:t>D</w:t>
      </w:r>
      <w:r w:rsidR="005F6784">
        <w:rPr>
          <w:rFonts w:ascii="Times New Roman" w:eastAsia="Times New Roman" w:hAnsi="Times New Roman" w:cs="Times New Roman"/>
          <w:sz w:val="24"/>
          <w:szCs w:val="24"/>
          <w:lang w:eastAsia="cs-CZ"/>
        </w:rPr>
        <w:t>ielo</w:t>
      </w:r>
      <w:r w:rsidRPr="005F6784">
        <w:rPr>
          <w:rFonts w:ascii="Times New Roman" w:eastAsia="Times New Roman" w:hAnsi="Times New Roman" w:cs="Times New Roman"/>
          <w:sz w:val="24"/>
          <w:szCs w:val="24"/>
          <w:lang w:eastAsia="cs-CZ"/>
        </w:rPr>
        <w:t xml:space="preserve"> a počas záručnej doby bez vád, t. j. najmä zodpovedá funkčným a technickým vlastnostiam opísaným v  </w:t>
      </w:r>
      <w:r w:rsidR="003F6323">
        <w:rPr>
          <w:rFonts w:ascii="Times New Roman" w:eastAsia="Times New Roman" w:hAnsi="Times New Roman" w:cs="Times New Roman"/>
          <w:sz w:val="24"/>
          <w:szCs w:val="24"/>
          <w:lang w:eastAsia="cs-CZ"/>
        </w:rPr>
        <w:t>P</w:t>
      </w:r>
      <w:r w:rsidRPr="005F6784">
        <w:rPr>
          <w:rFonts w:ascii="Times New Roman" w:eastAsia="Times New Roman" w:hAnsi="Times New Roman" w:cs="Times New Roman"/>
          <w:sz w:val="24"/>
          <w:szCs w:val="24"/>
          <w:lang w:eastAsia="cs-CZ"/>
        </w:rPr>
        <w:t xml:space="preserve">rílohe č. </w:t>
      </w:r>
      <w:r w:rsidR="005F6784">
        <w:rPr>
          <w:rFonts w:ascii="Times New Roman" w:eastAsia="Times New Roman" w:hAnsi="Times New Roman" w:cs="Times New Roman"/>
          <w:sz w:val="24"/>
          <w:szCs w:val="24"/>
          <w:lang w:eastAsia="cs-CZ"/>
        </w:rPr>
        <w:t>1.</w:t>
      </w:r>
      <w:r w:rsidR="001D7BC0">
        <w:rPr>
          <w:rFonts w:ascii="Times New Roman" w:eastAsia="Times New Roman" w:hAnsi="Times New Roman" w:cs="Times New Roman"/>
          <w:sz w:val="24"/>
          <w:szCs w:val="24"/>
          <w:lang w:eastAsia="cs-CZ"/>
        </w:rPr>
        <w:t xml:space="preserve"> a v </w:t>
      </w:r>
      <w:r w:rsidR="003F6323">
        <w:rPr>
          <w:rFonts w:ascii="Times New Roman" w:eastAsia="Times New Roman" w:hAnsi="Times New Roman" w:cs="Times New Roman"/>
          <w:sz w:val="24"/>
          <w:szCs w:val="24"/>
          <w:lang w:eastAsia="cs-CZ"/>
        </w:rPr>
        <w:t>P</w:t>
      </w:r>
      <w:r w:rsidR="001D7BC0">
        <w:rPr>
          <w:rFonts w:ascii="Times New Roman" w:eastAsia="Times New Roman" w:hAnsi="Times New Roman" w:cs="Times New Roman"/>
          <w:sz w:val="24"/>
          <w:szCs w:val="24"/>
          <w:lang w:eastAsia="cs-CZ"/>
        </w:rPr>
        <w:t xml:space="preserve">rílohe č. 2 </w:t>
      </w:r>
      <w:r w:rsidR="005124A5">
        <w:rPr>
          <w:rFonts w:ascii="Times New Roman" w:eastAsia="Times New Roman" w:hAnsi="Times New Roman" w:cs="Times New Roman"/>
          <w:sz w:val="24"/>
          <w:szCs w:val="24"/>
          <w:lang w:eastAsia="cs-CZ"/>
        </w:rPr>
        <w:t>Zmluvy</w:t>
      </w:r>
      <w:r w:rsidRPr="005F6784">
        <w:rPr>
          <w:rFonts w:ascii="Times New Roman" w:eastAsia="Times New Roman" w:hAnsi="Times New Roman" w:cs="Times New Roman"/>
          <w:sz w:val="24"/>
          <w:szCs w:val="24"/>
          <w:lang w:eastAsia="cs-CZ"/>
        </w:rPr>
        <w:t xml:space="preserve">. </w:t>
      </w:r>
    </w:p>
    <w:p w14:paraId="1919084F" w14:textId="652151DA" w:rsidR="00D23A31" w:rsidRPr="005F6784" w:rsidRDefault="00D23A31" w:rsidP="007471D4">
      <w:pPr>
        <w:widowControl w:val="0"/>
        <w:numPr>
          <w:ilvl w:val="0"/>
          <w:numId w:val="28"/>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bookmarkStart w:id="7" w:name="_Ref95809457"/>
      <w:bookmarkStart w:id="8" w:name="_Ref31965613"/>
      <w:r w:rsidRPr="005F6784">
        <w:rPr>
          <w:rFonts w:ascii="Times New Roman" w:eastAsia="Times New Roman" w:hAnsi="Times New Roman" w:cs="Times New Roman"/>
          <w:sz w:val="24"/>
          <w:szCs w:val="24"/>
          <w:lang w:eastAsia="cs-CZ"/>
        </w:rPr>
        <w:t xml:space="preserve">Zhotoviteľ poskytuje na </w:t>
      </w:r>
      <w:r w:rsidR="00542D56">
        <w:rPr>
          <w:rFonts w:ascii="Times New Roman" w:eastAsia="Times New Roman" w:hAnsi="Times New Roman" w:cs="Times New Roman"/>
          <w:sz w:val="24"/>
          <w:szCs w:val="24"/>
          <w:lang w:eastAsia="cs-CZ"/>
        </w:rPr>
        <w:t>Dielo</w:t>
      </w:r>
      <w:r w:rsidR="005F6784" w:rsidRPr="005F6784">
        <w:rPr>
          <w:rFonts w:ascii="Times New Roman" w:eastAsia="Times New Roman" w:hAnsi="Times New Roman" w:cs="Times New Roman"/>
          <w:sz w:val="24"/>
          <w:szCs w:val="24"/>
          <w:lang w:eastAsia="cs-CZ"/>
        </w:rPr>
        <w:t xml:space="preserve"> </w:t>
      </w:r>
      <w:r w:rsidRPr="005F6784">
        <w:rPr>
          <w:rFonts w:ascii="Times New Roman" w:eastAsia="Times New Roman" w:hAnsi="Times New Roman" w:cs="Times New Roman"/>
          <w:sz w:val="24"/>
          <w:szCs w:val="24"/>
          <w:lang w:eastAsia="cs-CZ"/>
        </w:rPr>
        <w:t>a jeho jednotlivé časti záruku počas trvania</w:t>
      </w:r>
      <w:r w:rsidR="004E745C">
        <w:rPr>
          <w:rFonts w:ascii="Times New Roman" w:eastAsia="Times New Roman" w:hAnsi="Times New Roman" w:cs="Times New Roman"/>
          <w:sz w:val="24"/>
          <w:szCs w:val="24"/>
          <w:lang w:eastAsia="cs-CZ"/>
        </w:rPr>
        <w:t xml:space="preserve"> </w:t>
      </w:r>
      <w:r w:rsidRPr="005F6784">
        <w:rPr>
          <w:rFonts w:ascii="Times New Roman" w:eastAsia="Times New Roman" w:hAnsi="Times New Roman" w:cs="Times New Roman"/>
          <w:sz w:val="24"/>
          <w:szCs w:val="24"/>
          <w:lang w:eastAsia="cs-CZ"/>
        </w:rPr>
        <w:t xml:space="preserve"> záručnej doby od riadneho odovzdania a prevzatia </w:t>
      </w:r>
      <w:r w:rsidR="00542D56">
        <w:rPr>
          <w:rFonts w:ascii="Times New Roman" w:eastAsia="Times New Roman" w:hAnsi="Times New Roman" w:cs="Times New Roman"/>
          <w:sz w:val="24"/>
          <w:szCs w:val="24"/>
          <w:lang w:eastAsia="cs-CZ"/>
        </w:rPr>
        <w:t xml:space="preserve">Diela a </w:t>
      </w:r>
      <w:r w:rsidRPr="005F6784">
        <w:rPr>
          <w:rFonts w:ascii="Times New Roman" w:eastAsia="Times New Roman" w:hAnsi="Times New Roman" w:cs="Times New Roman"/>
          <w:sz w:val="24"/>
          <w:szCs w:val="24"/>
          <w:lang w:eastAsia="cs-CZ"/>
        </w:rPr>
        <w:t xml:space="preserve">do uplynutia </w:t>
      </w:r>
      <w:r w:rsidR="00542D56">
        <w:rPr>
          <w:rFonts w:ascii="Times New Roman" w:eastAsia="Times New Roman" w:hAnsi="Times New Roman" w:cs="Times New Roman"/>
          <w:sz w:val="24"/>
          <w:szCs w:val="24"/>
          <w:lang w:eastAsia="cs-CZ"/>
        </w:rPr>
        <w:t xml:space="preserve">stanovenej </w:t>
      </w:r>
      <w:r w:rsidR="004E745C">
        <w:rPr>
          <w:rFonts w:ascii="Times New Roman" w:eastAsia="Times New Roman" w:hAnsi="Times New Roman" w:cs="Times New Roman"/>
          <w:sz w:val="24"/>
          <w:szCs w:val="24"/>
          <w:lang w:eastAsia="cs-CZ"/>
        </w:rPr>
        <w:t>záručnej doby.</w:t>
      </w:r>
      <w:r w:rsidRPr="005F6784">
        <w:rPr>
          <w:rFonts w:ascii="Times New Roman" w:eastAsia="Times New Roman" w:hAnsi="Times New Roman" w:cs="Times New Roman"/>
          <w:sz w:val="24"/>
          <w:szCs w:val="24"/>
          <w:lang w:eastAsia="cs-CZ"/>
        </w:rPr>
        <w:t xml:space="preserve"> </w:t>
      </w:r>
      <w:r w:rsidR="004E745C">
        <w:rPr>
          <w:rFonts w:ascii="Times New Roman" w:eastAsia="Times New Roman" w:hAnsi="Times New Roman" w:cs="Times New Roman"/>
          <w:sz w:val="24"/>
          <w:szCs w:val="24"/>
          <w:lang w:eastAsia="cs-CZ"/>
        </w:rPr>
        <w:t>Riadnym o</w:t>
      </w:r>
      <w:r w:rsidRPr="005F6784">
        <w:rPr>
          <w:rFonts w:ascii="Times New Roman" w:eastAsia="Times New Roman" w:hAnsi="Times New Roman" w:cs="Times New Roman"/>
          <w:sz w:val="24"/>
          <w:szCs w:val="24"/>
          <w:lang w:eastAsia="cs-CZ"/>
        </w:rPr>
        <w:t xml:space="preserve">dovzdaním </w:t>
      </w:r>
      <w:r w:rsidR="00542D56">
        <w:rPr>
          <w:rFonts w:ascii="Times New Roman" w:eastAsia="Times New Roman" w:hAnsi="Times New Roman" w:cs="Times New Roman"/>
          <w:sz w:val="24"/>
          <w:szCs w:val="24"/>
          <w:lang w:eastAsia="cs-CZ"/>
        </w:rPr>
        <w:t>Diela</w:t>
      </w:r>
      <w:r w:rsidRPr="005F6784">
        <w:rPr>
          <w:rFonts w:ascii="Times New Roman" w:eastAsia="Times New Roman" w:hAnsi="Times New Roman" w:cs="Times New Roman"/>
          <w:sz w:val="24"/>
          <w:szCs w:val="24"/>
          <w:lang w:eastAsia="cs-CZ"/>
        </w:rPr>
        <w:t xml:space="preserve"> začína plynúť záručná doba na cel</w:t>
      </w:r>
      <w:r w:rsidR="00542D56">
        <w:rPr>
          <w:rFonts w:ascii="Times New Roman" w:eastAsia="Times New Roman" w:hAnsi="Times New Roman" w:cs="Times New Roman"/>
          <w:sz w:val="24"/>
          <w:szCs w:val="24"/>
          <w:lang w:eastAsia="cs-CZ"/>
        </w:rPr>
        <w:t>é Dielo</w:t>
      </w:r>
      <w:r w:rsidRPr="005F6784">
        <w:rPr>
          <w:rFonts w:ascii="Times New Roman" w:eastAsia="Times New Roman" w:hAnsi="Times New Roman" w:cs="Times New Roman"/>
          <w:sz w:val="24"/>
          <w:szCs w:val="24"/>
          <w:lang w:eastAsia="cs-CZ"/>
        </w:rPr>
        <w:t>.  Počas plynutia záručnej doby Zhotoviteľ zodpove</w:t>
      </w:r>
      <w:r w:rsidR="00542D56">
        <w:rPr>
          <w:rFonts w:ascii="Times New Roman" w:eastAsia="Times New Roman" w:hAnsi="Times New Roman" w:cs="Times New Roman"/>
          <w:sz w:val="24"/>
          <w:szCs w:val="24"/>
          <w:lang w:eastAsia="cs-CZ"/>
        </w:rPr>
        <w:t>dá za funkcionality a funkčnosť</w:t>
      </w:r>
      <w:r w:rsidRPr="005F6784">
        <w:rPr>
          <w:rFonts w:ascii="Times New Roman" w:eastAsia="Times New Roman" w:hAnsi="Times New Roman" w:cs="Times New Roman"/>
          <w:sz w:val="24"/>
          <w:szCs w:val="24"/>
          <w:lang w:eastAsia="cs-CZ"/>
        </w:rPr>
        <w:t xml:space="preserve">, ktoré musia byť v súlade s touto Zmluvou a najmä </w:t>
      </w:r>
      <w:r w:rsidR="003F6323">
        <w:rPr>
          <w:rFonts w:ascii="Times New Roman" w:eastAsia="Times New Roman" w:hAnsi="Times New Roman" w:cs="Times New Roman"/>
          <w:sz w:val="24"/>
          <w:szCs w:val="24"/>
          <w:lang w:eastAsia="cs-CZ"/>
        </w:rPr>
        <w:t>P</w:t>
      </w:r>
      <w:r w:rsidRPr="005F6784">
        <w:rPr>
          <w:rFonts w:ascii="Times New Roman" w:eastAsia="Times New Roman" w:hAnsi="Times New Roman" w:cs="Times New Roman"/>
          <w:sz w:val="24"/>
          <w:szCs w:val="24"/>
          <w:lang w:eastAsia="cs-CZ"/>
        </w:rPr>
        <w:t>rílohou č</w:t>
      </w:r>
      <w:r w:rsidR="004E745C">
        <w:rPr>
          <w:rFonts w:ascii="Times New Roman" w:eastAsia="Times New Roman" w:hAnsi="Times New Roman" w:cs="Times New Roman"/>
          <w:sz w:val="24"/>
          <w:szCs w:val="24"/>
          <w:lang w:eastAsia="cs-CZ"/>
        </w:rPr>
        <w:t>.1</w:t>
      </w:r>
      <w:r w:rsidR="001D7BC0">
        <w:rPr>
          <w:rFonts w:ascii="Times New Roman" w:eastAsia="Times New Roman" w:hAnsi="Times New Roman" w:cs="Times New Roman"/>
          <w:sz w:val="24"/>
          <w:szCs w:val="24"/>
          <w:lang w:eastAsia="cs-CZ"/>
        </w:rPr>
        <w:t xml:space="preserve"> a </w:t>
      </w:r>
      <w:r w:rsidR="003F6323">
        <w:rPr>
          <w:rFonts w:ascii="Times New Roman" w:eastAsia="Times New Roman" w:hAnsi="Times New Roman" w:cs="Times New Roman"/>
          <w:sz w:val="24"/>
          <w:szCs w:val="24"/>
          <w:lang w:eastAsia="cs-CZ"/>
        </w:rPr>
        <w:t>P</w:t>
      </w:r>
      <w:r w:rsidR="001D7BC0">
        <w:rPr>
          <w:rFonts w:ascii="Times New Roman" w:eastAsia="Times New Roman" w:hAnsi="Times New Roman" w:cs="Times New Roman"/>
          <w:sz w:val="24"/>
          <w:szCs w:val="24"/>
          <w:lang w:eastAsia="cs-CZ"/>
        </w:rPr>
        <w:t xml:space="preserve">rílohou č. 2 </w:t>
      </w:r>
      <w:r w:rsidRPr="005F6784">
        <w:rPr>
          <w:rFonts w:ascii="Times New Roman" w:eastAsia="Times New Roman" w:hAnsi="Times New Roman" w:cs="Times New Roman"/>
          <w:sz w:val="24"/>
          <w:szCs w:val="24"/>
          <w:lang w:eastAsia="cs-CZ"/>
        </w:rPr>
        <w:t>Zmluvy.</w:t>
      </w:r>
      <w:bookmarkEnd w:id="5"/>
      <w:r w:rsidRPr="005F6784">
        <w:rPr>
          <w:rFonts w:ascii="Times New Roman" w:eastAsia="Times New Roman" w:hAnsi="Times New Roman" w:cs="Times New Roman"/>
          <w:sz w:val="24"/>
          <w:szCs w:val="24"/>
          <w:lang w:eastAsia="cs-CZ"/>
        </w:rPr>
        <w:t xml:space="preserve"> Zhotoviteľ </w:t>
      </w:r>
      <w:r w:rsidR="005124A5">
        <w:rPr>
          <w:rFonts w:ascii="Times New Roman" w:eastAsia="Times New Roman" w:hAnsi="Times New Roman" w:cs="Times New Roman"/>
          <w:sz w:val="24"/>
          <w:szCs w:val="24"/>
          <w:lang w:eastAsia="cs-CZ"/>
        </w:rPr>
        <w:t xml:space="preserve">sa </w:t>
      </w:r>
      <w:r w:rsidRPr="005F6784">
        <w:rPr>
          <w:rFonts w:ascii="Times New Roman" w:eastAsia="Times New Roman" w:hAnsi="Times New Roman" w:cs="Times New Roman"/>
          <w:sz w:val="24"/>
          <w:szCs w:val="24"/>
          <w:lang w:eastAsia="cs-CZ"/>
        </w:rPr>
        <w:t>zaručuje, že v záručnej dobe bude</w:t>
      </w:r>
      <w:r w:rsidR="00542D56">
        <w:rPr>
          <w:rFonts w:ascii="Times New Roman" w:eastAsia="Times New Roman" w:hAnsi="Times New Roman" w:cs="Times New Roman"/>
          <w:sz w:val="24"/>
          <w:szCs w:val="24"/>
          <w:lang w:eastAsia="cs-CZ"/>
        </w:rPr>
        <w:t xml:space="preserve"> Dielo </w:t>
      </w:r>
      <w:r w:rsidRPr="005F6784">
        <w:rPr>
          <w:rFonts w:ascii="Times New Roman" w:eastAsia="Times New Roman" w:hAnsi="Times New Roman" w:cs="Times New Roman"/>
          <w:sz w:val="24"/>
          <w:szCs w:val="24"/>
          <w:lang w:eastAsia="cs-CZ"/>
        </w:rPr>
        <w:t>spôsobil</w:t>
      </w:r>
      <w:r w:rsidR="00542D56">
        <w:rPr>
          <w:rFonts w:ascii="Times New Roman" w:eastAsia="Times New Roman" w:hAnsi="Times New Roman" w:cs="Times New Roman"/>
          <w:sz w:val="24"/>
          <w:szCs w:val="24"/>
          <w:lang w:eastAsia="cs-CZ"/>
        </w:rPr>
        <w:t>é</w:t>
      </w:r>
      <w:r w:rsidRPr="005F6784">
        <w:rPr>
          <w:rFonts w:ascii="Times New Roman" w:eastAsia="Times New Roman" w:hAnsi="Times New Roman" w:cs="Times New Roman"/>
          <w:sz w:val="24"/>
          <w:szCs w:val="24"/>
          <w:lang w:eastAsia="cs-CZ"/>
        </w:rPr>
        <w:t xml:space="preserve"> na použitie na účel zodpovedajúci jeho určeniu.</w:t>
      </w:r>
      <w:bookmarkEnd w:id="7"/>
      <w:r w:rsidRPr="005F6784">
        <w:rPr>
          <w:rFonts w:ascii="Times New Roman" w:eastAsia="Times New Roman" w:hAnsi="Times New Roman" w:cs="Times New Roman"/>
          <w:sz w:val="24"/>
          <w:szCs w:val="24"/>
          <w:lang w:eastAsia="cs-CZ"/>
        </w:rPr>
        <w:t xml:space="preserve"> </w:t>
      </w:r>
      <w:bookmarkEnd w:id="6"/>
      <w:bookmarkEnd w:id="8"/>
    </w:p>
    <w:p w14:paraId="70608EA5" w14:textId="77777777" w:rsidR="00D23A31" w:rsidRPr="005F6784" w:rsidRDefault="00D23A31" w:rsidP="007471D4">
      <w:pPr>
        <w:widowControl w:val="0"/>
        <w:numPr>
          <w:ilvl w:val="0"/>
          <w:numId w:val="28"/>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bookmarkStart w:id="9" w:name="_Ref95814028"/>
      <w:r w:rsidRPr="005F6784">
        <w:rPr>
          <w:rFonts w:ascii="Times New Roman" w:eastAsia="Times New Roman" w:hAnsi="Times New Roman" w:cs="Times New Roman"/>
          <w:sz w:val="24"/>
          <w:szCs w:val="24"/>
          <w:lang w:eastAsia="cs-CZ"/>
        </w:rPr>
        <w:t>Zhotoviteľ zaručí, že odovzdan</w:t>
      </w:r>
      <w:r w:rsidR="00542D56">
        <w:rPr>
          <w:rFonts w:ascii="Times New Roman" w:eastAsia="Times New Roman" w:hAnsi="Times New Roman" w:cs="Times New Roman"/>
          <w:sz w:val="24"/>
          <w:szCs w:val="24"/>
          <w:lang w:eastAsia="cs-CZ"/>
        </w:rPr>
        <w:t>é</w:t>
      </w:r>
      <w:r w:rsidRPr="005F6784">
        <w:rPr>
          <w:rFonts w:ascii="Times New Roman" w:eastAsia="Times New Roman" w:hAnsi="Times New Roman" w:cs="Times New Roman"/>
          <w:sz w:val="24"/>
          <w:szCs w:val="24"/>
          <w:lang w:eastAsia="cs-CZ"/>
        </w:rPr>
        <w:t xml:space="preserve"> </w:t>
      </w:r>
      <w:r w:rsidR="00542D56">
        <w:rPr>
          <w:rFonts w:ascii="Times New Roman" w:eastAsia="Times New Roman" w:hAnsi="Times New Roman" w:cs="Times New Roman"/>
          <w:sz w:val="24"/>
          <w:szCs w:val="24"/>
          <w:lang w:eastAsia="cs-CZ"/>
        </w:rPr>
        <w:t xml:space="preserve">Dielo </w:t>
      </w:r>
      <w:r w:rsidRPr="005F6784">
        <w:rPr>
          <w:rFonts w:ascii="Times New Roman" w:eastAsia="Times New Roman" w:hAnsi="Times New Roman" w:cs="Times New Roman"/>
          <w:sz w:val="24"/>
          <w:szCs w:val="24"/>
          <w:lang w:eastAsia="cs-CZ"/>
        </w:rPr>
        <w:t>nemá v čase odovzdania právne vady, predovšetkým nie je zaťažený právami tretích osôb z priemyselného alebo iného duševného vlastníctva. Zhotoviteľ sa zaväzuje nahradiť Objednávateľovi škodu spôsobenú uplatnením nárokov</w:t>
      </w:r>
      <w:r w:rsidRPr="005F6784" w:rsidDel="00155FF8">
        <w:rPr>
          <w:rFonts w:ascii="Times New Roman" w:eastAsia="Times New Roman" w:hAnsi="Times New Roman" w:cs="Times New Roman"/>
          <w:sz w:val="24"/>
          <w:szCs w:val="24"/>
          <w:lang w:eastAsia="cs-CZ"/>
        </w:rPr>
        <w:t xml:space="preserve"> </w:t>
      </w:r>
      <w:r w:rsidRPr="005F6784">
        <w:rPr>
          <w:rFonts w:ascii="Times New Roman" w:eastAsia="Times New Roman" w:hAnsi="Times New Roman" w:cs="Times New Roman"/>
          <w:sz w:val="24"/>
          <w:szCs w:val="24"/>
          <w:lang w:eastAsia="cs-CZ"/>
        </w:rPr>
        <w:t>tretích osôb z titulu porušenia ich chránených práv súvisiacich s plnením Zhotoviteľa alebo jeho subdodávateľov podľa tejto Zmluvy.</w:t>
      </w:r>
      <w:bookmarkEnd w:id="9"/>
    </w:p>
    <w:p w14:paraId="434D48E0" w14:textId="77777777" w:rsidR="00D23A31" w:rsidRPr="005F6784" w:rsidRDefault="00D23A31" w:rsidP="007471D4">
      <w:pPr>
        <w:widowControl w:val="0"/>
        <w:numPr>
          <w:ilvl w:val="0"/>
          <w:numId w:val="28"/>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bookmarkStart w:id="10" w:name="_Ref95814040"/>
      <w:r w:rsidRPr="005F6784">
        <w:rPr>
          <w:rFonts w:ascii="Times New Roman" w:eastAsia="Times New Roman" w:hAnsi="Times New Roman" w:cs="Times New Roman"/>
          <w:sz w:val="24"/>
          <w:szCs w:val="24"/>
          <w:lang w:eastAsia="cs-CZ"/>
        </w:rPr>
        <w:t>Zhotoviteľ zaručí, že k </w:t>
      </w:r>
      <w:r w:rsidR="008D52C7">
        <w:rPr>
          <w:rFonts w:ascii="Times New Roman" w:eastAsia="Times New Roman" w:hAnsi="Times New Roman" w:cs="Times New Roman"/>
          <w:sz w:val="24"/>
          <w:szCs w:val="24"/>
          <w:lang w:eastAsia="cs-CZ"/>
        </w:rPr>
        <w:t>Dielu</w:t>
      </w:r>
      <w:r w:rsidR="004E745C" w:rsidRPr="005F6784">
        <w:rPr>
          <w:rFonts w:ascii="Times New Roman" w:eastAsia="Times New Roman" w:hAnsi="Times New Roman" w:cs="Times New Roman"/>
          <w:sz w:val="24"/>
          <w:szCs w:val="24"/>
          <w:lang w:eastAsia="cs-CZ"/>
        </w:rPr>
        <w:t xml:space="preserve"> </w:t>
      </w:r>
      <w:r w:rsidRPr="005F6784">
        <w:rPr>
          <w:rFonts w:ascii="Times New Roman" w:eastAsia="Times New Roman" w:hAnsi="Times New Roman" w:cs="Times New Roman"/>
          <w:sz w:val="24"/>
          <w:szCs w:val="24"/>
          <w:lang w:eastAsia="cs-CZ"/>
        </w:rPr>
        <w:t>ne</w:t>
      </w:r>
      <w:r w:rsidR="005124A5">
        <w:rPr>
          <w:rFonts w:ascii="Times New Roman" w:eastAsia="Times New Roman" w:hAnsi="Times New Roman" w:cs="Times New Roman"/>
          <w:sz w:val="24"/>
          <w:szCs w:val="24"/>
          <w:lang w:eastAsia="cs-CZ"/>
        </w:rPr>
        <w:t xml:space="preserve">budú existovať </w:t>
      </w:r>
      <w:r w:rsidRPr="005F6784">
        <w:rPr>
          <w:rFonts w:ascii="Times New Roman" w:eastAsia="Times New Roman" w:hAnsi="Times New Roman" w:cs="Times New Roman"/>
          <w:sz w:val="24"/>
          <w:szCs w:val="24"/>
          <w:lang w:eastAsia="cs-CZ"/>
        </w:rPr>
        <w:t>v čase jeho odovzdania Objednávateľovi akékoľvek právne nároky tretích strán vyplývajúce zo zmlúv s tretími stranami</w:t>
      </w:r>
      <w:r w:rsidR="004E745C">
        <w:rPr>
          <w:rFonts w:ascii="Times New Roman" w:eastAsia="Times New Roman" w:hAnsi="Times New Roman" w:cs="Times New Roman"/>
          <w:sz w:val="24"/>
          <w:szCs w:val="24"/>
          <w:lang w:eastAsia="cs-CZ"/>
        </w:rPr>
        <w:t>,</w:t>
      </w:r>
      <w:r w:rsidRPr="005F6784">
        <w:rPr>
          <w:rFonts w:ascii="Times New Roman" w:eastAsia="Times New Roman" w:hAnsi="Times New Roman" w:cs="Times New Roman"/>
          <w:sz w:val="24"/>
          <w:szCs w:val="24"/>
          <w:lang w:eastAsia="cs-CZ"/>
        </w:rPr>
        <w:t xml:space="preserve"> a že </w:t>
      </w:r>
      <w:r w:rsidR="008D52C7">
        <w:rPr>
          <w:rFonts w:ascii="Times New Roman" w:eastAsia="Times New Roman" w:hAnsi="Times New Roman" w:cs="Times New Roman"/>
          <w:sz w:val="24"/>
          <w:szCs w:val="24"/>
          <w:lang w:eastAsia="cs-CZ"/>
        </w:rPr>
        <w:t>Dielo</w:t>
      </w:r>
      <w:r w:rsidR="004E745C" w:rsidRPr="005F6784">
        <w:rPr>
          <w:rFonts w:ascii="Times New Roman" w:eastAsia="Times New Roman" w:hAnsi="Times New Roman" w:cs="Times New Roman"/>
          <w:sz w:val="24"/>
          <w:szCs w:val="24"/>
          <w:lang w:eastAsia="cs-CZ"/>
        </w:rPr>
        <w:t xml:space="preserve"> </w:t>
      </w:r>
      <w:r w:rsidRPr="005F6784">
        <w:rPr>
          <w:rFonts w:ascii="Times New Roman" w:eastAsia="Times New Roman" w:hAnsi="Times New Roman" w:cs="Times New Roman"/>
          <w:sz w:val="24"/>
          <w:szCs w:val="24"/>
          <w:lang w:eastAsia="cs-CZ"/>
        </w:rPr>
        <w:t>nie je predmetom vecného bremena alebo iného obdobného právneho vzťahu, ktorý by prípadne obmedzil Objednávateľa v užívaní.</w:t>
      </w:r>
      <w:bookmarkEnd w:id="10"/>
    </w:p>
    <w:p w14:paraId="06F199D0" w14:textId="23248378" w:rsidR="008D52C7" w:rsidRDefault="0021071E" w:rsidP="003C2EEC">
      <w:pPr>
        <w:widowControl w:val="0"/>
        <w:numPr>
          <w:ilvl w:val="0"/>
          <w:numId w:val="28"/>
        </w:numPr>
        <w:tabs>
          <w:tab w:val="clear" w:pos="720"/>
        </w:tabs>
        <w:suppressAutoHyphens/>
        <w:overflowPunct w:val="0"/>
        <w:autoSpaceDE w:val="0"/>
        <w:autoSpaceDN w:val="0"/>
        <w:adjustRightInd w:val="0"/>
        <w:ind w:left="567" w:hanging="567"/>
        <w:jc w:val="both"/>
        <w:textAlignment w:val="baseline"/>
        <w:rPr>
          <w:rFonts w:ascii="Times New Roman" w:eastAsia="Times New Roman" w:hAnsi="Times New Roman" w:cs="Times New Roman"/>
          <w:sz w:val="24"/>
          <w:szCs w:val="24"/>
          <w:lang w:eastAsia="cs-CZ"/>
        </w:rPr>
      </w:pPr>
      <w:r w:rsidRPr="008D52C7">
        <w:rPr>
          <w:rFonts w:ascii="Times New Roman" w:eastAsia="Times New Roman" w:hAnsi="Times New Roman" w:cs="Times New Roman"/>
          <w:sz w:val="24"/>
          <w:szCs w:val="24"/>
          <w:lang w:eastAsia="cs-CZ"/>
        </w:rPr>
        <w:t xml:space="preserve">V prípade, ak v rámci poskytovania Služieb </w:t>
      </w:r>
      <w:r w:rsidR="001D7BC0">
        <w:rPr>
          <w:rFonts w:ascii="Times New Roman" w:eastAsia="Times New Roman" w:hAnsi="Times New Roman" w:cs="Times New Roman"/>
          <w:sz w:val="24"/>
          <w:szCs w:val="24"/>
          <w:lang w:eastAsia="de-DE"/>
        </w:rPr>
        <w:t xml:space="preserve">na objednávku </w:t>
      </w:r>
      <w:r w:rsidRPr="008D52C7">
        <w:rPr>
          <w:rFonts w:ascii="Times New Roman" w:eastAsia="Times New Roman" w:hAnsi="Times New Roman" w:cs="Times New Roman"/>
          <w:sz w:val="24"/>
          <w:szCs w:val="24"/>
          <w:lang w:eastAsia="cs-CZ"/>
        </w:rPr>
        <w:t>podľa Zmluvy bude dodané také plnenie, ktorého výsledkom bude Autorské dielo v súlade s čl</w:t>
      </w:r>
      <w:r w:rsidR="003F6323">
        <w:rPr>
          <w:rFonts w:ascii="Times New Roman" w:eastAsia="Times New Roman" w:hAnsi="Times New Roman" w:cs="Times New Roman"/>
          <w:sz w:val="24"/>
          <w:szCs w:val="24"/>
          <w:lang w:eastAsia="cs-CZ"/>
        </w:rPr>
        <w:t>ánkom</w:t>
      </w:r>
      <w:r w:rsidRPr="008D52C7">
        <w:rPr>
          <w:rFonts w:ascii="Times New Roman" w:eastAsia="Times New Roman" w:hAnsi="Times New Roman" w:cs="Times New Roman"/>
          <w:sz w:val="24"/>
          <w:szCs w:val="24"/>
          <w:lang w:eastAsia="cs-CZ"/>
        </w:rPr>
        <w:t xml:space="preserve">  12</w:t>
      </w:r>
      <w:r w:rsidR="00401331" w:rsidRPr="008D52C7">
        <w:rPr>
          <w:rFonts w:ascii="Times New Roman" w:eastAsia="Times New Roman" w:hAnsi="Times New Roman" w:cs="Times New Roman"/>
          <w:sz w:val="24"/>
          <w:szCs w:val="24"/>
          <w:lang w:eastAsia="cs-CZ"/>
        </w:rPr>
        <w:t xml:space="preserve"> Zmluvy</w:t>
      </w:r>
      <w:r w:rsidRPr="008D52C7">
        <w:rPr>
          <w:rFonts w:ascii="Times New Roman" w:eastAsia="Times New Roman" w:hAnsi="Times New Roman" w:cs="Times New Roman"/>
          <w:sz w:val="24"/>
          <w:szCs w:val="24"/>
          <w:lang w:eastAsia="cs-CZ"/>
        </w:rPr>
        <w:t xml:space="preserve">, platí že Zhotoviteľ zodpovedá, že také dielo je </w:t>
      </w:r>
      <w:r w:rsidR="008D52C7" w:rsidRPr="008D52C7">
        <w:rPr>
          <w:rFonts w:ascii="Times New Roman" w:eastAsia="Times New Roman" w:hAnsi="Times New Roman" w:cs="Times New Roman"/>
          <w:sz w:val="24"/>
          <w:szCs w:val="24"/>
          <w:lang w:eastAsia="cs-CZ"/>
        </w:rPr>
        <w:t xml:space="preserve">v </w:t>
      </w:r>
      <w:r w:rsidRPr="008D52C7">
        <w:rPr>
          <w:rFonts w:ascii="Times New Roman" w:eastAsia="Times New Roman" w:hAnsi="Times New Roman" w:cs="Times New Roman"/>
          <w:sz w:val="24"/>
          <w:szCs w:val="24"/>
          <w:lang w:eastAsia="cs-CZ"/>
        </w:rPr>
        <w:t xml:space="preserve">čase dodania </w:t>
      </w:r>
      <w:r w:rsidR="003F6323">
        <w:rPr>
          <w:rFonts w:ascii="Times New Roman" w:eastAsia="Times New Roman" w:hAnsi="Times New Roman" w:cs="Times New Roman"/>
          <w:sz w:val="24"/>
          <w:szCs w:val="24"/>
          <w:lang w:eastAsia="cs-CZ"/>
        </w:rPr>
        <w:t>D</w:t>
      </w:r>
      <w:r w:rsidRPr="008D52C7">
        <w:rPr>
          <w:rFonts w:ascii="Times New Roman" w:eastAsia="Times New Roman" w:hAnsi="Times New Roman" w:cs="Times New Roman"/>
          <w:sz w:val="24"/>
          <w:szCs w:val="24"/>
          <w:lang w:eastAsia="cs-CZ"/>
        </w:rPr>
        <w:t xml:space="preserve">iela bez vád. V takom prípade Zhotoviteľ poskytuje záruku </w:t>
      </w:r>
      <w:r w:rsidR="008D52C7" w:rsidRPr="008D52C7">
        <w:rPr>
          <w:rFonts w:ascii="Times New Roman" w:eastAsia="Times New Roman" w:hAnsi="Times New Roman" w:cs="Times New Roman"/>
          <w:sz w:val="24"/>
          <w:szCs w:val="24"/>
          <w:lang w:eastAsia="cs-CZ"/>
        </w:rPr>
        <w:t>aj na toto Autorské dielo</w:t>
      </w:r>
      <w:r w:rsidR="008D52C7">
        <w:rPr>
          <w:rFonts w:ascii="Times New Roman" w:eastAsia="Times New Roman" w:hAnsi="Times New Roman" w:cs="Times New Roman"/>
          <w:sz w:val="24"/>
          <w:szCs w:val="24"/>
          <w:lang w:eastAsia="cs-CZ"/>
        </w:rPr>
        <w:t>.</w:t>
      </w:r>
    </w:p>
    <w:p w14:paraId="7DA66B45" w14:textId="77777777" w:rsidR="00D23A31" w:rsidRPr="008D52C7" w:rsidRDefault="008D52C7" w:rsidP="008D52C7">
      <w:pPr>
        <w:widowControl w:val="0"/>
        <w:suppressAutoHyphens/>
        <w:overflowPunct w:val="0"/>
        <w:autoSpaceDE w:val="0"/>
        <w:autoSpaceDN w:val="0"/>
        <w:adjustRightInd w:val="0"/>
        <w:ind w:left="567"/>
        <w:jc w:val="both"/>
        <w:textAlignment w:val="baseline"/>
        <w:rPr>
          <w:rFonts w:ascii="Times New Roman" w:eastAsia="Times New Roman" w:hAnsi="Times New Roman" w:cs="Times New Roman"/>
          <w:sz w:val="24"/>
          <w:szCs w:val="24"/>
          <w:lang w:eastAsia="cs-CZ"/>
        </w:rPr>
      </w:pPr>
      <w:r w:rsidRPr="008D52C7">
        <w:rPr>
          <w:rFonts w:ascii="Times New Roman" w:eastAsia="Times New Roman" w:hAnsi="Times New Roman" w:cs="Times New Roman"/>
          <w:sz w:val="24"/>
          <w:szCs w:val="24"/>
          <w:lang w:eastAsia="cs-CZ"/>
        </w:rPr>
        <w:t xml:space="preserve"> </w:t>
      </w:r>
    </w:p>
    <w:p w14:paraId="22FF14F3" w14:textId="77777777" w:rsidR="000377E6" w:rsidRDefault="00C521B6" w:rsidP="009C59A5">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9C59A5">
        <w:rPr>
          <w:rFonts w:ascii="Times New Roman" w:eastAsia="Times New Roman" w:hAnsi="Times New Roman" w:cs="Times New Roman"/>
          <w:sz w:val="24"/>
          <w:szCs w:val="24"/>
          <w:lang w:eastAsia="de-DE"/>
        </w:rPr>
        <w:t xml:space="preserve">Článok </w:t>
      </w:r>
      <w:r w:rsidR="007623A0">
        <w:rPr>
          <w:rFonts w:ascii="Times New Roman" w:eastAsia="Times New Roman" w:hAnsi="Times New Roman" w:cs="Times New Roman"/>
          <w:sz w:val="24"/>
          <w:szCs w:val="24"/>
          <w:lang w:eastAsia="de-DE"/>
        </w:rPr>
        <w:t>9</w:t>
      </w:r>
    </w:p>
    <w:p w14:paraId="746E246F" w14:textId="1AF0CD42" w:rsidR="00C521B6" w:rsidRPr="009C59A5" w:rsidRDefault="009C59A5" w:rsidP="009C59A5">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9C59A5">
        <w:rPr>
          <w:rFonts w:ascii="Times New Roman" w:eastAsia="Times New Roman" w:hAnsi="Times New Roman" w:cs="Times New Roman"/>
          <w:sz w:val="24"/>
          <w:szCs w:val="24"/>
          <w:lang w:eastAsia="de-DE"/>
        </w:rPr>
        <w:t xml:space="preserve"> SUBDODÁVATELIA A PRAVIDLÁ PRE ZMENU SUBDODÁVATEĽOV</w:t>
      </w:r>
    </w:p>
    <w:p w14:paraId="4078A598" w14:textId="77777777" w:rsidR="00C521B6" w:rsidRPr="00AE5E6F" w:rsidRDefault="00C521B6" w:rsidP="00AE5E6F">
      <w:pPr>
        <w:jc w:val="center"/>
        <w:rPr>
          <w:rFonts w:ascii="Times New Roman" w:eastAsia="Times New Roman" w:hAnsi="Times New Roman" w:cs="Times New Roman"/>
          <w:b/>
          <w:sz w:val="24"/>
          <w:szCs w:val="24"/>
          <w:lang w:eastAsia="de-DE"/>
        </w:rPr>
      </w:pPr>
    </w:p>
    <w:p w14:paraId="6F758804" w14:textId="4D03ED0A" w:rsidR="00C521B6" w:rsidRPr="00AE5E6F" w:rsidRDefault="00C521B6" w:rsidP="00C202EF">
      <w:pPr>
        <w:numPr>
          <w:ilvl w:val="0"/>
          <w:numId w:val="5"/>
        </w:numPr>
        <w:tabs>
          <w:tab w:val="clear" w:pos="720"/>
        </w:tabs>
        <w:ind w:left="567" w:hanging="566"/>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lang w:eastAsia="x-none"/>
        </w:rPr>
        <w:t xml:space="preserve">V prípade, že </w:t>
      </w:r>
      <w:r w:rsidR="007F507B" w:rsidRPr="00AE5E6F">
        <w:rPr>
          <w:rFonts w:ascii="Times New Roman" w:eastAsia="Times New Roman" w:hAnsi="Times New Roman" w:cs="Times New Roman"/>
          <w:sz w:val="24"/>
          <w:szCs w:val="24"/>
          <w:lang w:eastAsia="cs-CZ"/>
        </w:rPr>
        <w:t>Zhotoviteľ</w:t>
      </w:r>
      <w:r w:rsidRPr="00AE5E6F">
        <w:rPr>
          <w:rFonts w:ascii="Times New Roman" w:eastAsia="Times New Roman" w:hAnsi="Times New Roman" w:cs="Times New Roman"/>
          <w:sz w:val="24"/>
          <w:szCs w:val="24"/>
          <w:lang w:eastAsia="x-none"/>
        </w:rPr>
        <w:t xml:space="preserve"> poskytne </w:t>
      </w:r>
      <w:r w:rsidR="001D7BC0">
        <w:rPr>
          <w:rFonts w:ascii="Times New Roman" w:eastAsia="Times New Roman" w:hAnsi="Times New Roman" w:cs="Times New Roman"/>
          <w:sz w:val="24"/>
          <w:szCs w:val="24"/>
          <w:lang w:eastAsia="x-none"/>
        </w:rPr>
        <w:t xml:space="preserve">Podporu, </w:t>
      </w:r>
      <w:r w:rsidRPr="00AE5E6F">
        <w:rPr>
          <w:rFonts w:ascii="Times New Roman" w:eastAsia="Times New Roman" w:hAnsi="Times New Roman" w:cs="Times New Roman"/>
          <w:sz w:val="24"/>
          <w:szCs w:val="24"/>
          <w:lang w:eastAsia="x-none"/>
        </w:rPr>
        <w:t>Služby</w:t>
      </w:r>
      <w:r w:rsidR="00EF4C8C" w:rsidRPr="00AE5E6F">
        <w:rPr>
          <w:rFonts w:ascii="Times New Roman" w:eastAsia="Times New Roman" w:hAnsi="Times New Roman" w:cs="Times New Roman"/>
          <w:sz w:val="24"/>
          <w:szCs w:val="24"/>
          <w:lang w:eastAsia="x-none"/>
        </w:rPr>
        <w:t xml:space="preserve"> </w:t>
      </w:r>
      <w:r w:rsidR="001D7BC0">
        <w:rPr>
          <w:rFonts w:ascii="Times New Roman" w:eastAsia="Times New Roman" w:hAnsi="Times New Roman" w:cs="Times New Roman"/>
          <w:sz w:val="24"/>
          <w:szCs w:val="24"/>
          <w:lang w:eastAsia="de-DE"/>
        </w:rPr>
        <w:t xml:space="preserve">na objednávku </w:t>
      </w:r>
      <w:r w:rsidR="00EF4C8C" w:rsidRPr="00AE5E6F">
        <w:rPr>
          <w:rFonts w:ascii="Times New Roman" w:eastAsia="Times New Roman" w:hAnsi="Times New Roman" w:cs="Times New Roman"/>
          <w:sz w:val="24"/>
          <w:szCs w:val="24"/>
          <w:lang w:eastAsia="x-none"/>
        </w:rPr>
        <w:t xml:space="preserve">alebo vykoná Dielo </w:t>
      </w:r>
      <w:r w:rsidRPr="00AE5E6F">
        <w:rPr>
          <w:rFonts w:ascii="Times New Roman" w:eastAsia="Times New Roman" w:hAnsi="Times New Roman" w:cs="Times New Roman"/>
          <w:sz w:val="24"/>
          <w:szCs w:val="24"/>
          <w:lang w:eastAsia="x-none"/>
        </w:rPr>
        <w:t xml:space="preserve">podľa </w:t>
      </w:r>
      <w:r w:rsidR="003F6323">
        <w:rPr>
          <w:rFonts w:ascii="Times New Roman" w:eastAsia="Times New Roman" w:hAnsi="Times New Roman" w:cs="Times New Roman"/>
          <w:sz w:val="24"/>
          <w:szCs w:val="24"/>
          <w:lang w:eastAsia="x-none"/>
        </w:rPr>
        <w:t>P</w:t>
      </w:r>
      <w:r w:rsidRPr="00AE5E6F">
        <w:rPr>
          <w:rFonts w:ascii="Times New Roman" w:eastAsia="Times New Roman" w:hAnsi="Times New Roman" w:cs="Times New Roman"/>
          <w:sz w:val="24"/>
          <w:szCs w:val="24"/>
          <w:lang w:eastAsia="x-none"/>
        </w:rPr>
        <w:t>rílohy č. 1</w:t>
      </w:r>
      <w:r w:rsidR="001D7BC0">
        <w:rPr>
          <w:rFonts w:ascii="Times New Roman" w:eastAsia="Times New Roman" w:hAnsi="Times New Roman" w:cs="Times New Roman"/>
          <w:sz w:val="24"/>
          <w:szCs w:val="24"/>
          <w:lang w:eastAsia="x-none"/>
        </w:rPr>
        <w:t xml:space="preserve"> a</w:t>
      </w:r>
      <w:r w:rsidR="009016D0" w:rsidRPr="00AE5E6F">
        <w:rPr>
          <w:rFonts w:ascii="Times New Roman" w:eastAsia="Times New Roman" w:hAnsi="Times New Roman" w:cs="Times New Roman"/>
          <w:sz w:val="24"/>
          <w:szCs w:val="24"/>
          <w:lang w:eastAsia="x-none"/>
        </w:rPr>
        <w:t xml:space="preserve"> </w:t>
      </w:r>
      <w:r w:rsidR="003F6323">
        <w:rPr>
          <w:rFonts w:ascii="Times New Roman" w:eastAsia="Times New Roman" w:hAnsi="Times New Roman" w:cs="Times New Roman"/>
          <w:sz w:val="24"/>
          <w:szCs w:val="24"/>
          <w:lang w:eastAsia="x-none"/>
        </w:rPr>
        <w:t>P</w:t>
      </w:r>
      <w:r w:rsidR="001D7BC0">
        <w:rPr>
          <w:rFonts w:ascii="Times New Roman" w:eastAsia="Times New Roman" w:hAnsi="Times New Roman" w:cs="Times New Roman"/>
          <w:sz w:val="24"/>
          <w:szCs w:val="24"/>
          <w:lang w:eastAsia="x-none"/>
        </w:rPr>
        <w:t xml:space="preserve">rílohy č. 2 </w:t>
      </w:r>
      <w:r w:rsidR="00397DB7" w:rsidRPr="00AE5E6F">
        <w:rPr>
          <w:rFonts w:ascii="Times New Roman" w:eastAsia="Times New Roman" w:hAnsi="Times New Roman" w:cs="Times New Roman"/>
          <w:sz w:val="24"/>
          <w:szCs w:val="24"/>
          <w:lang w:eastAsia="x-none"/>
        </w:rPr>
        <w:t xml:space="preserve">tejto </w:t>
      </w:r>
      <w:r w:rsidR="00BD638B">
        <w:rPr>
          <w:rFonts w:ascii="Times New Roman" w:eastAsia="Times New Roman" w:hAnsi="Times New Roman" w:cs="Times New Roman"/>
          <w:sz w:val="24"/>
          <w:szCs w:val="24"/>
          <w:lang w:eastAsia="x-none"/>
        </w:rPr>
        <w:t>Zmluvy</w:t>
      </w:r>
      <w:r w:rsidR="00397DB7" w:rsidRPr="00AE5E6F">
        <w:rPr>
          <w:rFonts w:ascii="Times New Roman" w:eastAsia="Times New Roman" w:hAnsi="Times New Roman" w:cs="Times New Roman"/>
          <w:sz w:val="24"/>
          <w:szCs w:val="24"/>
          <w:lang w:eastAsia="x-none"/>
        </w:rPr>
        <w:t xml:space="preserve"> </w:t>
      </w:r>
      <w:r w:rsidRPr="00AE5E6F">
        <w:rPr>
          <w:rFonts w:ascii="Times New Roman" w:eastAsia="Times New Roman" w:hAnsi="Times New Roman" w:cs="Times New Roman"/>
          <w:sz w:val="24"/>
          <w:szCs w:val="24"/>
          <w:lang w:eastAsia="x-none"/>
        </w:rPr>
        <w:t xml:space="preserve">počas jej trvania subdodávateľmi, Prílohou č. </w:t>
      </w:r>
      <w:r w:rsidR="001D7BC0">
        <w:rPr>
          <w:rFonts w:ascii="Times New Roman" w:eastAsia="Times New Roman" w:hAnsi="Times New Roman" w:cs="Times New Roman"/>
          <w:sz w:val="24"/>
          <w:szCs w:val="24"/>
          <w:lang w:eastAsia="x-none"/>
        </w:rPr>
        <w:t>3</w:t>
      </w:r>
      <w:r w:rsidRPr="00AE5E6F">
        <w:rPr>
          <w:rFonts w:ascii="Times New Roman" w:eastAsia="Times New Roman" w:hAnsi="Times New Roman" w:cs="Times New Roman"/>
          <w:sz w:val="24"/>
          <w:szCs w:val="24"/>
          <w:lang w:eastAsia="x-none"/>
        </w:rPr>
        <w:t xml:space="preserve"> </w:t>
      </w:r>
      <w:r w:rsidR="002B46FD" w:rsidRPr="00AE5E6F">
        <w:rPr>
          <w:rFonts w:ascii="Times New Roman" w:eastAsia="Times New Roman" w:hAnsi="Times New Roman" w:cs="Times New Roman"/>
          <w:sz w:val="24"/>
          <w:szCs w:val="24"/>
          <w:lang w:eastAsia="x-none"/>
        </w:rPr>
        <w:t>Zmluv</w:t>
      </w:r>
      <w:r w:rsidRPr="00AE5E6F">
        <w:rPr>
          <w:rFonts w:ascii="Times New Roman" w:eastAsia="Times New Roman" w:hAnsi="Times New Roman" w:cs="Times New Roman"/>
          <w:sz w:val="24"/>
          <w:szCs w:val="24"/>
          <w:lang w:eastAsia="x-none"/>
        </w:rPr>
        <w:t xml:space="preserve">y je zoznam subdodávateľov </w:t>
      </w:r>
      <w:r w:rsidR="0029281E" w:rsidRPr="00AE5E6F">
        <w:rPr>
          <w:rFonts w:ascii="Times New Roman" w:eastAsia="Times New Roman" w:hAnsi="Times New Roman" w:cs="Times New Roman"/>
          <w:sz w:val="24"/>
          <w:szCs w:val="24"/>
          <w:lang w:eastAsia="cs-CZ"/>
        </w:rPr>
        <w:t>Zhotoviteľa</w:t>
      </w:r>
      <w:r w:rsidRPr="00AE5E6F">
        <w:rPr>
          <w:rFonts w:ascii="Times New Roman" w:eastAsia="Times New Roman" w:hAnsi="Times New Roman" w:cs="Times New Roman"/>
          <w:sz w:val="24"/>
          <w:szCs w:val="24"/>
          <w:lang w:eastAsia="x-none"/>
        </w:rPr>
        <w:t xml:space="preserve">. Ak bude mať počas plnenia </w:t>
      </w:r>
      <w:r w:rsidR="002B46FD" w:rsidRPr="00AE5E6F">
        <w:rPr>
          <w:rFonts w:ascii="Times New Roman" w:eastAsia="Times New Roman" w:hAnsi="Times New Roman" w:cs="Times New Roman"/>
          <w:sz w:val="24"/>
          <w:szCs w:val="24"/>
          <w:lang w:eastAsia="x-none"/>
        </w:rPr>
        <w:t>Zmluv</w:t>
      </w:r>
      <w:r w:rsidRPr="00AE5E6F">
        <w:rPr>
          <w:rFonts w:ascii="Times New Roman" w:eastAsia="Times New Roman" w:hAnsi="Times New Roman" w:cs="Times New Roman"/>
          <w:sz w:val="24"/>
          <w:szCs w:val="24"/>
          <w:lang w:eastAsia="x-none"/>
        </w:rPr>
        <w:t xml:space="preserve">y </w:t>
      </w:r>
      <w:r w:rsidR="007F507B" w:rsidRPr="00AE5E6F">
        <w:rPr>
          <w:rFonts w:ascii="Times New Roman" w:eastAsia="Times New Roman" w:hAnsi="Times New Roman" w:cs="Times New Roman"/>
          <w:sz w:val="24"/>
          <w:szCs w:val="24"/>
          <w:lang w:eastAsia="cs-CZ"/>
        </w:rPr>
        <w:t>Zhotoviteľ</w:t>
      </w:r>
      <w:r w:rsidRPr="00AE5E6F">
        <w:rPr>
          <w:rFonts w:ascii="Times New Roman" w:eastAsia="Times New Roman" w:hAnsi="Times New Roman" w:cs="Times New Roman"/>
          <w:sz w:val="24"/>
          <w:szCs w:val="24"/>
          <w:lang w:eastAsia="x-none"/>
        </w:rPr>
        <w:t xml:space="preserve"> záujem uzavrieť zmluvu so</w:t>
      </w:r>
      <w:r w:rsidRPr="00AE5E6F">
        <w:rPr>
          <w:rFonts w:ascii="Times New Roman" w:eastAsia="Times New Roman" w:hAnsi="Times New Roman" w:cs="Times New Roman"/>
          <w:sz w:val="24"/>
          <w:szCs w:val="24"/>
        </w:rPr>
        <w:t> </w:t>
      </w:r>
      <w:r w:rsidRPr="00AE5E6F">
        <w:rPr>
          <w:rFonts w:ascii="Times New Roman" w:eastAsia="Times New Roman" w:hAnsi="Times New Roman" w:cs="Times New Roman"/>
          <w:sz w:val="24"/>
          <w:szCs w:val="24"/>
          <w:lang w:eastAsia="x-none"/>
        </w:rPr>
        <w:t>subdodávateľom, je povinný rešpektovať nasledovné podmienky:</w:t>
      </w:r>
    </w:p>
    <w:p w14:paraId="0AEFEC74" w14:textId="2AA966A3" w:rsidR="00B36546" w:rsidRPr="00AE5E6F" w:rsidRDefault="00C521B6" w:rsidP="00C202EF">
      <w:pPr>
        <w:numPr>
          <w:ilvl w:val="1"/>
          <w:numId w:val="5"/>
        </w:numPr>
        <w:ind w:left="1134" w:hanging="567"/>
        <w:contextualSpacing/>
        <w:jc w:val="both"/>
        <w:rPr>
          <w:rFonts w:ascii="Times New Roman" w:eastAsia="Times New Roman" w:hAnsi="Times New Roman" w:cs="Times New Roman"/>
          <w:sz w:val="24"/>
          <w:szCs w:val="24"/>
          <w:lang w:eastAsia="x-none"/>
        </w:rPr>
      </w:pPr>
      <w:r w:rsidRPr="00AE5E6F">
        <w:rPr>
          <w:rFonts w:ascii="Times New Roman" w:eastAsia="Times New Roman" w:hAnsi="Times New Roman" w:cs="Times New Roman"/>
          <w:sz w:val="24"/>
          <w:szCs w:val="24"/>
          <w:lang w:eastAsia="x-none"/>
        </w:rPr>
        <w:t>každý subdodávateľ musí spĺňať podmienky týkajúce sa osobného postavenia podľa</w:t>
      </w:r>
      <w:r w:rsidR="00B36546" w:rsidRPr="00AE5E6F">
        <w:rPr>
          <w:rFonts w:ascii="Times New Roman" w:eastAsia="Times New Roman" w:hAnsi="Times New Roman" w:cs="Times New Roman"/>
          <w:sz w:val="24"/>
          <w:szCs w:val="24"/>
          <w:lang w:eastAsia="x-none"/>
        </w:rPr>
        <w:t xml:space="preserve"> Z</w:t>
      </w:r>
      <w:r w:rsidRPr="00AE5E6F">
        <w:rPr>
          <w:rFonts w:ascii="Times New Roman" w:eastAsia="Times New Roman" w:hAnsi="Times New Roman" w:cs="Times New Roman"/>
          <w:sz w:val="24"/>
          <w:szCs w:val="24"/>
          <w:lang w:eastAsia="x-none"/>
        </w:rPr>
        <w:t>ákona o verejnom obstarávaní</w:t>
      </w:r>
      <w:r w:rsidR="00724D53" w:rsidRPr="00AE5E6F">
        <w:rPr>
          <w:rFonts w:ascii="Times New Roman" w:eastAsia="Times New Roman" w:hAnsi="Times New Roman" w:cs="Times New Roman"/>
          <w:sz w:val="24"/>
          <w:szCs w:val="24"/>
          <w:lang w:eastAsia="x-none"/>
        </w:rPr>
        <w:t xml:space="preserve"> a nesmú u neho existovať dôvody na vylúčenie podľa § 40 ods. </w:t>
      </w:r>
      <w:r w:rsidR="00A5533F">
        <w:rPr>
          <w:rFonts w:ascii="Times New Roman" w:eastAsia="Times New Roman" w:hAnsi="Times New Roman" w:cs="Times New Roman"/>
          <w:sz w:val="24"/>
          <w:szCs w:val="24"/>
          <w:lang w:eastAsia="x-none"/>
        </w:rPr>
        <w:t xml:space="preserve">6 písm. a) až g) a </w:t>
      </w:r>
      <w:r w:rsidR="00724D53" w:rsidRPr="00AE5E6F">
        <w:rPr>
          <w:rFonts w:ascii="Times New Roman" w:eastAsia="Times New Roman" w:hAnsi="Times New Roman" w:cs="Times New Roman"/>
          <w:sz w:val="24"/>
          <w:szCs w:val="24"/>
          <w:lang w:eastAsia="x-none"/>
        </w:rPr>
        <w:t>7 a 8 Zákona o verejnom obstarávaní</w:t>
      </w:r>
      <w:r w:rsidRPr="00AE5E6F">
        <w:rPr>
          <w:rFonts w:ascii="Times New Roman" w:eastAsia="Times New Roman" w:hAnsi="Times New Roman" w:cs="Times New Roman"/>
          <w:sz w:val="24"/>
          <w:szCs w:val="24"/>
          <w:lang w:eastAsia="x-none"/>
        </w:rPr>
        <w:t xml:space="preserve">. </w:t>
      </w:r>
      <w:r w:rsidR="00724D53" w:rsidRPr="00AE5E6F">
        <w:rPr>
          <w:rFonts w:ascii="Times New Roman" w:eastAsia="Times New Roman" w:hAnsi="Times New Roman" w:cs="Times New Roman"/>
          <w:sz w:val="24"/>
          <w:szCs w:val="24"/>
          <w:lang w:eastAsia="x-none"/>
        </w:rPr>
        <w:t xml:space="preserve">Oprávnenie poskytovať službu preukazuje k tej časti </w:t>
      </w:r>
      <w:r w:rsidR="00080E7E" w:rsidRPr="00AE5E6F">
        <w:rPr>
          <w:rFonts w:ascii="Times New Roman" w:eastAsia="Times New Roman" w:hAnsi="Times New Roman" w:cs="Times New Roman"/>
          <w:sz w:val="24"/>
          <w:szCs w:val="24"/>
          <w:lang w:eastAsia="x-none"/>
        </w:rPr>
        <w:t>P</w:t>
      </w:r>
      <w:r w:rsidR="00724D53" w:rsidRPr="00AE5E6F">
        <w:rPr>
          <w:rFonts w:ascii="Times New Roman" w:eastAsia="Times New Roman" w:hAnsi="Times New Roman" w:cs="Times New Roman"/>
          <w:sz w:val="24"/>
          <w:szCs w:val="24"/>
          <w:lang w:eastAsia="x-none"/>
        </w:rPr>
        <w:t xml:space="preserve">redmetu </w:t>
      </w:r>
      <w:r w:rsidR="002B46FD" w:rsidRPr="00AE5E6F">
        <w:rPr>
          <w:rFonts w:ascii="Times New Roman" w:eastAsia="Times New Roman" w:hAnsi="Times New Roman" w:cs="Times New Roman"/>
          <w:sz w:val="24"/>
          <w:szCs w:val="24"/>
          <w:lang w:eastAsia="x-none"/>
        </w:rPr>
        <w:t>Zmluv</w:t>
      </w:r>
      <w:r w:rsidR="00724D53" w:rsidRPr="00AE5E6F">
        <w:rPr>
          <w:rFonts w:ascii="Times New Roman" w:eastAsia="Times New Roman" w:hAnsi="Times New Roman" w:cs="Times New Roman"/>
          <w:sz w:val="24"/>
          <w:szCs w:val="24"/>
          <w:lang w:eastAsia="x-none"/>
        </w:rPr>
        <w:t>y</w:t>
      </w:r>
      <w:r w:rsidR="00080E7E" w:rsidRPr="00AE5E6F">
        <w:rPr>
          <w:rFonts w:ascii="Times New Roman" w:eastAsia="Times New Roman" w:hAnsi="Times New Roman" w:cs="Times New Roman"/>
          <w:sz w:val="24"/>
          <w:szCs w:val="24"/>
          <w:lang w:eastAsia="x-none"/>
        </w:rPr>
        <w:t xml:space="preserve">, ktorú má plniť, t. j. </w:t>
      </w:r>
      <w:r w:rsidRPr="00AE5E6F">
        <w:rPr>
          <w:rFonts w:ascii="Times New Roman" w:eastAsia="Times New Roman" w:hAnsi="Times New Roman" w:cs="Times New Roman"/>
          <w:sz w:val="24"/>
          <w:szCs w:val="24"/>
          <w:lang w:eastAsia="x-none"/>
        </w:rPr>
        <w:t>musí preukázať, že je oprávnený poskytovať</w:t>
      </w:r>
      <w:r w:rsidR="001D7BC0">
        <w:rPr>
          <w:rFonts w:ascii="Times New Roman" w:eastAsia="Times New Roman" w:hAnsi="Times New Roman" w:cs="Times New Roman"/>
          <w:sz w:val="24"/>
          <w:szCs w:val="24"/>
          <w:lang w:eastAsia="x-none"/>
        </w:rPr>
        <w:t xml:space="preserve"> Podporu a/alebo</w:t>
      </w:r>
      <w:r w:rsidRPr="00AE5E6F">
        <w:rPr>
          <w:rFonts w:ascii="Times New Roman" w:eastAsia="Times New Roman" w:hAnsi="Times New Roman" w:cs="Times New Roman"/>
          <w:sz w:val="24"/>
          <w:szCs w:val="24"/>
          <w:lang w:eastAsia="x-none"/>
        </w:rPr>
        <w:t xml:space="preserve"> Službu</w:t>
      </w:r>
      <w:r w:rsidR="001D7BC0">
        <w:rPr>
          <w:rFonts w:ascii="Times New Roman" w:eastAsia="Times New Roman" w:hAnsi="Times New Roman" w:cs="Times New Roman"/>
          <w:sz w:val="24"/>
          <w:szCs w:val="24"/>
          <w:lang w:eastAsia="x-none"/>
        </w:rPr>
        <w:t xml:space="preserve"> </w:t>
      </w:r>
      <w:r w:rsidR="001D7BC0">
        <w:rPr>
          <w:rFonts w:ascii="Times New Roman" w:eastAsia="Times New Roman" w:hAnsi="Times New Roman" w:cs="Times New Roman"/>
          <w:sz w:val="24"/>
          <w:szCs w:val="24"/>
          <w:lang w:eastAsia="de-DE"/>
        </w:rPr>
        <w:t xml:space="preserve">na </w:t>
      </w:r>
      <w:r w:rsidR="001D7BC0">
        <w:rPr>
          <w:rFonts w:ascii="Times New Roman" w:eastAsia="Times New Roman" w:hAnsi="Times New Roman" w:cs="Times New Roman"/>
          <w:sz w:val="24"/>
          <w:szCs w:val="24"/>
          <w:lang w:eastAsia="de-DE"/>
        </w:rPr>
        <w:lastRenderedPageBreak/>
        <w:t>objednávku</w:t>
      </w:r>
      <w:r w:rsidR="00EF4C8C" w:rsidRPr="00AE5E6F">
        <w:rPr>
          <w:rFonts w:ascii="Times New Roman" w:eastAsia="Times New Roman" w:hAnsi="Times New Roman" w:cs="Times New Roman"/>
          <w:sz w:val="24"/>
          <w:szCs w:val="24"/>
          <w:lang w:eastAsia="x-none"/>
        </w:rPr>
        <w:t xml:space="preserve"> a/alebo vykonať Dielo</w:t>
      </w:r>
      <w:r w:rsidRPr="00AE5E6F">
        <w:rPr>
          <w:rFonts w:ascii="Times New Roman" w:eastAsia="Times New Roman" w:hAnsi="Times New Roman" w:cs="Times New Roman"/>
          <w:sz w:val="24"/>
          <w:szCs w:val="24"/>
          <w:lang w:eastAsia="x-none"/>
        </w:rPr>
        <w:t>, zodpovedajúc</w:t>
      </w:r>
      <w:r w:rsidR="00B36546" w:rsidRPr="00AE5E6F">
        <w:rPr>
          <w:rFonts w:ascii="Times New Roman" w:eastAsia="Times New Roman" w:hAnsi="Times New Roman" w:cs="Times New Roman"/>
          <w:sz w:val="24"/>
          <w:szCs w:val="24"/>
          <w:lang w:eastAsia="x-none"/>
        </w:rPr>
        <w:t>e</w:t>
      </w:r>
      <w:r w:rsidRPr="00AE5E6F">
        <w:rPr>
          <w:rFonts w:ascii="Times New Roman" w:eastAsia="Times New Roman" w:hAnsi="Times New Roman" w:cs="Times New Roman"/>
          <w:sz w:val="24"/>
          <w:szCs w:val="24"/>
          <w:lang w:eastAsia="x-none"/>
        </w:rPr>
        <w:t xml:space="preserve"> Predmetu </w:t>
      </w:r>
      <w:r w:rsidR="002B46FD" w:rsidRPr="00AE5E6F">
        <w:rPr>
          <w:rFonts w:ascii="Times New Roman" w:eastAsia="Times New Roman" w:hAnsi="Times New Roman" w:cs="Times New Roman"/>
          <w:sz w:val="24"/>
          <w:szCs w:val="24"/>
          <w:lang w:eastAsia="x-none"/>
        </w:rPr>
        <w:t>Zmluv</w:t>
      </w:r>
      <w:r w:rsidRPr="00AE5E6F">
        <w:rPr>
          <w:rFonts w:ascii="Times New Roman" w:eastAsia="Times New Roman" w:hAnsi="Times New Roman" w:cs="Times New Roman"/>
          <w:sz w:val="24"/>
          <w:szCs w:val="24"/>
          <w:lang w:eastAsia="x-none"/>
        </w:rPr>
        <w:t xml:space="preserve">y; ak to nepreukáže, </w:t>
      </w:r>
      <w:r w:rsidR="003F6323">
        <w:rPr>
          <w:rFonts w:ascii="Times New Roman" w:eastAsia="Times New Roman" w:hAnsi="Times New Roman" w:cs="Times New Roman"/>
          <w:sz w:val="24"/>
          <w:szCs w:val="24"/>
          <w:lang w:eastAsia="x-none"/>
        </w:rPr>
        <w:t>O</w:t>
      </w:r>
      <w:r w:rsidRPr="00AE5E6F">
        <w:rPr>
          <w:rFonts w:ascii="Times New Roman" w:eastAsia="Times New Roman" w:hAnsi="Times New Roman" w:cs="Times New Roman"/>
          <w:sz w:val="24"/>
          <w:szCs w:val="24"/>
          <w:lang w:eastAsia="x-none"/>
        </w:rPr>
        <w:t>bjednávateľ</w:t>
      </w:r>
      <w:r w:rsidR="00C46B7C" w:rsidRPr="00AE5E6F">
        <w:rPr>
          <w:rFonts w:ascii="Times New Roman" w:eastAsia="Times New Roman" w:hAnsi="Times New Roman" w:cs="Times New Roman"/>
          <w:sz w:val="24"/>
          <w:szCs w:val="24"/>
          <w:lang w:eastAsia="x-none"/>
        </w:rPr>
        <w:t xml:space="preserve"> môže</w:t>
      </w:r>
      <w:r w:rsidRPr="00AE5E6F">
        <w:rPr>
          <w:rFonts w:ascii="Times New Roman" w:eastAsia="Times New Roman" w:hAnsi="Times New Roman" w:cs="Times New Roman"/>
          <w:sz w:val="24"/>
          <w:szCs w:val="24"/>
          <w:lang w:eastAsia="x-none"/>
        </w:rPr>
        <w:t xml:space="preserve"> odstúpi</w:t>
      </w:r>
      <w:r w:rsidR="00C46B7C" w:rsidRPr="00AE5E6F">
        <w:rPr>
          <w:rFonts w:ascii="Times New Roman" w:eastAsia="Times New Roman" w:hAnsi="Times New Roman" w:cs="Times New Roman"/>
          <w:sz w:val="24"/>
          <w:szCs w:val="24"/>
          <w:lang w:eastAsia="x-none"/>
        </w:rPr>
        <w:t>ť</w:t>
      </w:r>
      <w:r w:rsidRPr="00AE5E6F">
        <w:rPr>
          <w:rFonts w:ascii="Times New Roman" w:eastAsia="Times New Roman" w:hAnsi="Times New Roman" w:cs="Times New Roman"/>
          <w:sz w:val="24"/>
          <w:szCs w:val="24"/>
          <w:lang w:eastAsia="x-none"/>
        </w:rPr>
        <w:t xml:space="preserve"> od </w:t>
      </w:r>
      <w:r w:rsidR="002B46FD" w:rsidRPr="00AE5E6F">
        <w:rPr>
          <w:rFonts w:ascii="Times New Roman" w:eastAsia="Times New Roman" w:hAnsi="Times New Roman" w:cs="Times New Roman"/>
          <w:sz w:val="24"/>
          <w:szCs w:val="24"/>
          <w:lang w:eastAsia="x-none"/>
        </w:rPr>
        <w:t>Zmluv</w:t>
      </w:r>
      <w:r w:rsidRPr="00AE5E6F">
        <w:rPr>
          <w:rFonts w:ascii="Times New Roman" w:eastAsia="Times New Roman" w:hAnsi="Times New Roman" w:cs="Times New Roman"/>
          <w:sz w:val="24"/>
          <w:szCs w:val="24"/>
          <w:lang w:eastAsia="x-none"/>
        </w:rPr>
        <w:t>y</w:t>
      </w:r>
      <w:r w:rsidR="00B36546" w:rsidRPr="00AE5E6F">
        <w:rPr>
          <w:rFonts w:ascii="Times New Roman" w:eastAsia="Times New Roman" w:hAnsi="Times New Roman" w:cs="Times New Roman"/>
          <w:sz w:val="24"/>
          <w:szCs w:val="24"/>
          <w:lang w:eastAsia="x-none"/>
        </w:rPr>
        <w:t>,</w:t>
      </w:r>
    </w:p>
    <w:p w14:paraId="314EE04E" w14:textId="77777777" w:rsidR="00B36546" w:rsidRPr="00AE5E6F" w:rsidRDefault="00B36546" w:rsidP="00C202EF">
      <w:pPr>
        <w:numPr>
          <w:ilvl w:val="1"/>
          <w:numId w:val="5"/>
        </w:numPr>
        <w:ind w:left="1134" w:hanging="567"/>
        <w:contextualSpacing/>
        <w:jc w:val="both"/>
        <w:rPr>
          <w:rFonts w:ascii="Times New Roman" w:eastAsia="Times New Roman" w:hAnsi="Times New Roman" w:cs="Times New Roman"/>
          <w:sz w:val="24"/>
          <w:szCs w:val="24"/>
          <w:lang w:eastAsia="x-none"/>
        </w:rPr>
      </w:pPr>
      <w:r w:rsidRPr="00AE5E6F">
        <w:rPr>
          <w:rFonts w:ascii="Times New Roman" w:eastAsia="Times New Roman" w:hAnsi="Times New Roman" w:cs="Times New Roman"/>
          <w:sz w:val="24"/>
          <w:szCs w:val="24"/>
          <w:lang w:eastAsia="x-none"/>
        </w:rPr>
        <w:t xml:space="preserve">v prípade, ak sú splnené podmienky podľa § 2 </w:t>
      </w:r>
      <w:r w:rsidR="006531C2" w:rsidRPr="00AE5E6F">
        <w:rPr>
          <w:rFonts w:ascii="Times New Roman" w:eastAsia="Times New Roman" w:hAnsi="Times New Roman" w:cs="Times New Roman"/>
          <w:sz w:val="24"/>
          <w:szCs w:val="24"/>
          <w:lang w:eastAsia="x-none"/>
        </w:rPr>
        <w:t>Z</w:t>
      </w:r>
      <w:r w:rsidRPr="00AE5E6F">
        <w:rPr>
          <w:rFonts w:ascii="Times New Roman" w:eastAsia="Times New Roman" w:hAnsi="Times New Roman" w:cs="Times New Roman"/>
          <w:sz w:val="24"/>
          <w:szCs w:val="24"/>
          <w:lang w:eastAsia="x-none"/>
        </w:rPr>
        <w:t xml:space="preserve">ákona </w:t>
      </w:r>
      <w:r w:rsidR="00935FDC">
        <w:rPr>
          <w:rFonts w:ascii="Times New Roman" w:eastAsia="Times New Roman" w:hAnsi="Times New Roman" w:cs="Times New Roman"/>
          <w:sz w:val="24"/>
          <w:szCs w:val="24"/>
          <w:lang w:eastAsia="x-none"/>
        </w:rPr>
        <w:t>o registri partnerov verejného sektora</w:t>
      </w:r>
      <w:r w:rsidRPr="00AE5E6F">
        <w:rPr>
          <w:rFonts w:ascii="Times New Roman" w:eastAsia="Times New Roman" w:hAnsi="Times New Roman" w:cs="Times New Roman"/>
          <w:sz w:val="24"/>
          <w:szCs w:val="24"/>
          <w:lang w:eastAsia="x-none"/>
        </w:rPr>
        <w:t>, subdodávateľ má povinnosť byť zapísaný v </w:t>
      </w:r>
      <w:r w:rsidR="002702C0" w:rsidRPr="00AE5E6F">
        <w:rPr>
          <w:rFonts w:ascii="Times New Roman" w:eastAsia="Times New Roman" w:hAnsi="Times New Roman" w:cs="Times New Roman"/>
          <w:sz w:val="24"/>
          <w:szCs w:val="24"/>
          <w:lang w:eastAsia="x-none"/>
        </w:rPr>
        <w:t>r</w:t>
      </w:r>
      <w:r w:rsidRPr="00AE5E6F">
        <w:rPr>
          <w:rFonts w:ascii="Times New Roman" w:eastAsia="Times New Roman" w:hAnsi="Times New Roman" w:cs="Times New Roman"/>
          <w:sz w:val="24"/>
          <w:szCs w:val="24"/>
          <w:lang w:eastAsia="x-none"/>
        </w:rPr>
        <w:t xml:space="preserve">egistri partnerov verejného sektora. </w:t>
      </w:r>
    </w:p>
    <w:p w14:paraId="39FFD2B9" w14:textId="24346828" w:rsidR="00B531D4" w:rsidRPr="00AE5E6F" w:rsidRDefault="00C521B6" w:rsidP="00C202EF">
      <w:pPr>
        <w:numPr>
          <w:ilvl w:val="1"/>
          <w:numId w:val="5"/>
        </w:numPr>
        <w:ind w:left="1134" w:hanging="567"/>
        <w:contextualSpacing/>
        <w:jc w:val="both"/>
        <w:rPr>
          <w:rFonts w:ascii="Times New Roman" w:hAnsi="Times New Roman" w:cs="Times New Roman"/>
          <w:sz w:val="24"/>
          <w:szCs w:val="24"/>
        </w:rPr>
      </w:pPr>
      <w:r w:rsidRPr="00BD638B">
        <w:rPr>
          <w:rFonts w:ascii="Times New Roman" w:eastAsia="Times New Roman" w:hAnsi="Times New Roman" w:cs="Times New Roman"/>
          <w:sz w:val="24"/>
          <w:szCs w:val="24"/>
          <w:lang w:eastAsia="x-none"/>
        </w:rPr>
        <w:t>každý</w:t>
      </w:r>
      <w:r w:rsidRPr="00AE5E6F">
        <w:rPr>
          <w:rFonts w:ascii="Times New Roman" w:hAnsi="Times New Roman" w:cs="Times New Roman"/>
          <w:sz w:val="24"/>
          <w:szCs w:val="24"/>
        </w:rPr>
        <w:t xml:space="preserve"> subdodávateľ musí byť schopný realizovať príslušnú časť Predmetu </w:t>
      </w:r>
      <w:r w:rsidR="002B46FD" w:rsidRPr="00AE5E6F">
        <w:rPr>
          <w:rFonts w:ascii="Times New Roman" w:hAnsi="Times New Roman" w:cs="Times New Roman"/>
          <w:sz w:val="24"/>
          <w:szCs w:val="24"/>
        </w:rPr>
        <w:t>Zmluv</w:t>
      </w:r>
      <w:r w:rsidRPr="00AE5E6F">
        <w:rPr>
          <w:rFonts w:ascii="Times New Roman" w:hAnsi="Times New Roman" w:cs="Times New Roman"/>
          <w:sz w:val="24"/>
          <w:szCs w:val="24"/>
        </w:rPr>
        <w:t>y</w:t>
      </w:r>
      <w:r w:rsidR="00B531D4" w:rsidRPr="00AE5E6F">
        <w:rPr>
          <w:rFonts w:ascii="Times New Roman" w:hAnsi="Times New Roman" w:cs="Times New Roman"/>
          <w:sz w:val="24"/>
          <w:szCs w:val="24"/>
        </w:rPr>
        <w:t xml:space="preserve"> s odbornou starostlivosťou</w:t>
      </w:r>
      <w:r w:rsidR="00B531D4" w:rsidRPr="00AE5E6F">
        <w:rPr>
          <w:rFonts w:ascii="Times New Roman" w:hAnsi="Times New Roman" w:cs="Times New Roman"/>
          <w:sz w:val="24"/>
          <w:szCs w:val="24"/>
          <w:lang w:eastAsia="cs-CZ"/>
        </w:rPr>
        <w:t xml:space="preserve"> v súlade s právnymi predpismi, technickými predpismi a inými všeobecne záväznými predpismi a normami a bez vád, ktoré by mohli mať za následok vznik škody alebo inej ujmy na strane Objednávateľa alebo tretej osoby</w:t>
      </w:r>
      <w:r w:rsidR="00B36546" w:rsidRPr="00AE5E6F">
        <w:rPr>
          <w:rFonts w:ascii="Times New Roman" w:hAnsi="Times New Roman" w:cs="Times New Roman"/>
          <w:sz w:val="24"/>
          <w:szCs w:val="24"/>
          <w:lang w:eastAsia="cs-CZ"/>
        </w:rPr>
        <w:t xml:space="preserve"> a</w:t>
      </w:r>
      <w:r w:rsidRPr="00AE5E6F">
        <w:rPr>
          <w:rFonts w:ascii="Times New Roman" w:hAnsi="Times New Roman" w:cs="Times New Roman"/>
          <w:sz w:val="24"/>
          <w:szCs w:val="24"/>
        </w:rPr>
        <w:t xml:space="preserve"> v rovnakej kvalite ako </w:t>
      </w:r>
      <w:r w:rsidR="007F507B" w:rsidRPr="00AE5E6F">
        <w:rPr>
          <w:rFonts w:ascii="Times New Roman" w:eastAsia="Times New Roman" w:hAnsi="Times New Roman" w:cs="Times New Roman"/>
          <w:sz w:val="24"/>
          <w:szCs w:val="24"/>
          <w:lang w:eastAsia="cs-CZ"/>
        </w:rPr>
        <w:t>Zhotoviteľ</w:t>
      </w:r>
      <w:r w:rsidRPr="00AE5E6F">
        <w:rPr>
          <w:rFonts w:ascii="Times New Roman" w:hAnsi="Times New Roman" w:cs="Times New Roman"/>
          <w:sz w:val="24"/>
          <w:szCs w:val="24"/>
        </w:rPr>
        <w:t xml:space="preserve">. </w:t>
      </w:r>
      <w:r w:rsidR="00B36546" w:rsidRPr="00AE5E6F">
        <w:rPr>
          <w:rFonts w:ascii="Times New Roman" w:hAnsi="Times New Roman" w:cs="Times New Roman"/>
          <w:sz w:val="24"/>
          <w:szCs w:val="24"/>
        </w:rPr>
        <w:t>I</w:t>
      </w:r>
      <w:r w:rsidR="00B36546" w:rsidRPr="00AE5E6F">
        <w:rPr>
          <w:rFonts w:ascii="Times New Roman" w:eastAsia="Arial" w:hAnsi="Times New Roman" w:cs="Times New Roman"/>
          <w:bCs/>
          <w:sz w:val="24"/>
          <w:szCs w:val="24"/>
          <w:lang w:eastAsia="en-US"/>
        </w:rPr>
        <w:t>dentifikačné údaje navrhovaného subdodávateľa, údaje o osobe oprávnenej konať za subdodávateľa v rozsahu meno a priezvisko, adresa pobytu, dátum narodenia</w:t>
      </w:r>
      <w:r w:rsidR="00B36546" w:rsidRPr="00AE5E6F">
        <w:rPr>
          <w:rFonts w:ascii="Times New Roman" w:eastAsia="Arial" w:hAnsi="Times New Roman" w:cs="Times New Roman"/>
          <w:b/>
          <w:bCs/>
          <w:sz w:val="24"/>
          <w:szCs w:val="24"/>
          <w:lang w:eastAsia="en-US"/>
        </w:rPr>
        <w:t xml:space="preserve"> </w:t>
      </w:r>
      <w:r w:rsidR="00B36546" w:rsidRPr="00AE5E6F">
        <w:rPr>
          <w:rFonts w:ascii="Times New Roman" w:hAnsi="Times New Roman" w:cs="Times New Roman"/>
          <w:sz w:val="24"/>
          <w:szCs w:val="24"/>
        </w:rPr>
        <w:t xml:space="preserve">spolu s dokladmi preukazujúcimi splnenie podmienok účasti podľa </w:t>
      </w:r>
      <w:r w:rsidR="00C46B7C" w:rsidRPr="00AE5E6F">
        <w:rPr>
          <w:rFonts w:ascii="Times New Roman" w:hAnsi="Times New Roman" w:cs="Times New Roman"/>
          <w:sz w:val="24"/>
          <w:szCs w:val="24"/>
          <w:lang w:eastAsia="en-US"/>
        </w:rPr>
        <w:t>Z</w:t>
      </w:r>
      <w:r w:rsidR="00B36546" w:rsidRPr="00AE5E6F">
        <w:rPr>
          <w:rFonts w:ascii="Times New Roman" w:hAnsi="Times New Roman" w:cs="Times New Roman"/>
          <w:sz w:val="24"/>
          <w:szCs w:val="24"/>
        </w:rPr>
        <w:t xml:space="preserve">ákona o verejnom obstarávaní musí </w:t>
      </w:r>
      <w:r w:rsidR="007F507B" w:rsidRPr="00AE5E6F">
        <w:rPr>
          <w:rFonts w:ascii="Times New Roman" w:eastAsia="Times New Roman" w:hAnsi="Times New Roman" w:cs="Times New Roman"/>
          <w:sz w:val="24"/>
          <w:szCs w:val="24"/>
          <w:lang w:eastAsia="cs-CZ"/>
        </w:rPr>
        <w:t>Zhotoviteľ</w:t>
      </w:r>
      <w:r w:rsidR="00B36546" w:rsidRPr="00AE5E6F">
        <w:rPr>
          <w:rFonts w:ascii="Times New Roman" w:hAnsi="Times New Roman" w:cs="Times New Roman"/>
          <w:sz w:val="24"/>
          <w:szCs w:val="24"/>
        </w:rPr>
        <w:t xml:space="preserve"> predložiť Objednávateľovi najneskôr </w:t>
      </w:r>
      <w:r w:rsidR="00604738">
        <w:rPr>
          <w:rFonts w:ascii="Times New Roman" w:hAnsi="Times New Roman" w:cs="Times New Roman"/>
          <w:sz w:val="24"/>
          <w:szCs w:val="24"/>
        </w:rPr>
        <w:t>desať</w:t>
      </w:r>
      <w:r w:rsidR="00604738" w:rsidRPr="00AE5E6F">
        <w:rPr>
          <w:rFonts w:ascii="Times New Roman" w:hAnsi="Times New Roman" w:cs="Times New Roman"/>
          <w:sz w:val="24"/>
          <w:szCs w:val="24"/>
        </w:rPr>
        <w:t xml:space="preserve"> </w:t>
      </w:r>
      <w:r w:rsidR="00B36546" w:rsidRPr="00AE5E6F">
        <w:rPr>
          <w:rFonts w:ascii="Times New Roman" w:hAnsi="Times New Roman" w:cs="Times New Roman"/>
          <w:sz w:val="24"/>
          <w:szCs w:val="24"/>
        </w:rPr>
        <w:t>(</w:t>
      </w:r>
      <w:r w:rsidR="00604738">
        <w:rPr>
          <w:rFonts w:ascii="Times New Roman" w:hAnsi="Times New Roman" w:cs="Times New Roman"/>
          <w:sz w:val="24"/>
          <w:szCs w:val="24"/>
        </w:rPr>
        <w:t>10</w:t>
      </w:r>
      <w:r w:rsidR="00E202B4">
        <w:rPr>
          <w:rFonts w:ascii="Times New Roman" w:hAnsi="Times New Roman" w:cs="Times New Roman"/>
          <w:sz w:val="24"/>
          <w:szCs w:val="24"/>
        </w:rPr>
        <w:t>) pracovných dní</w:t>
      </w:r>
      <w:r w:rsidR="00B36546" w:rsidRPr="00AE5E6F">
        <w:rPr>
          <w:rFonts w:ascii="Times New Roman" w:hAnsi="Times New Roman" w:cs="Times New Roman"/>
          <w:sz w:val="24"/>
          <w:szCs w:val="24"/>
        </w:rPr>
        <w:t xml:space="preserve"> pred začatím plnenia plánovanej subdodávky subdodávateľom. Objednávateľ má právo odmietnuť podiel na realizácii plnenia Predmetu </w:t>
      </w:r>
      <w:r w:rsidR="002B46FD" w:rsidRPr="00AE5E6F">
        <w:rPr>
          <w:rFonts w:ascii="Times New Roman" w:hAnsi="Times New Roman" w:cs="Times New Roman"/>
          <w:sz w:val="24"/>
          <w:szCs w:val="24"/>
        </w:rPr>
        <w:t>Zmluv</w:t>
      </w:r>
      <w:r w:rsidR="00B36546" w:rsidRPr="00AE5E6F">
        <w:rPr>
          <w:rFonts w:ascii="Times New Roman" w:hAnsi="Times New Roman" w:cs="Times New Roman"/>
          <w:sz w:val="24"/>
          <w:szCs w:val="24"/>
        </w:rPr>
        <w:t>y subdodávateľom, ak nie sú splnené podmienky uvedené v</w:t>
      </w:r>
      <w:r w:rsidR="003F6323">
        <w:rPr>
          <w:rFonts w:ascii="Times New Roman" w:hAnsi="Times New Roman" w:cs="Times New Roman"/>
          <w:sz w:val="24"/>
          <w:szCs w:val="24"/>
        </w:rPr>
        <w:t> </w:t>
      </w:r>
      <w:r w:rsidR="00B36546" w:rsidRPr="00AE5E6F">
        <w:rPr>
          <w:rFonts w:ascii="Times New Roman" w:hAnsi="Times New Roman" w:cs="Times New Roman"/>
          <w:sz w:val="24"/>
          <w:szCs w:val="24"/>
        </w:rPr>
        <w:t>ods</w:t>
      </w:r>
      <w:r w:rsidR="003F6323">
        <w:rPr>
          <w:rFonts w:ascii="Times New Roman" w:hAnsi="Times New Roman" w:cs="Times New Roman"/>
          <w:sz w:val="24"/>
          <w:szCs w:val="24"/>
        </w:rPr>
        <w:t>.</w:t>
      </w:r>
      <w:r w:rsidR="00B36546" w:rsidRPr="00AE5E6F">
        <w:rPr>
          <w:rFonts w:ascii="Times New Roman" w:hAnsi="Times New Roman" w:cs="Times New Roman"/>
          <w:sz w:val="24"/>
          <w:szCs w:val="24"/>
        </w:rPr>
        <w:t xml:space="preserve"> 1 tohto článku </w:t>
      </w:r>
      <w:r w:rsidR="002B46FD" w:rsidRPr="00AE5E6F">
        <w:rPr>
          <w:rFonts w:ascii="Times New Roman" w:hAnsi="Times New Roman" w:cs="Times New Roman"/>
          <w:sz w:val="24"/>
          <w:szCs w:val="24"/>
        </w:rPr>
        <w:t>Zmluv</w:t>
      </w:r>
      <w:r w:rsidR="00B36546" w:rsidRPr="00AE5E6F">
        <w:rPr>
          <w:rFonts w:ascii="Times New Roman" w:hAnsi="Times New Roman" w:cs="Times New Roman"/>
          <w:sz w:val="24"/>
          <w:szCs w:val="24"/>
        </w:rPr>
        <w:t>y</w:t>
      </w:r>
      <w:r w:rsidR="006531C2" w:rsidRPr="00AE5E6F">
        <w:rPr>
          <w:rFonts w:ascii="Times New Roman" w:hAnsi="Times New Roman" w:cs="Times New Roman"/>
          <w:sz w:val="24"/>
          <w:szCs w:val="24"/>
        </w:rPr>
        <w:t>.</w:t>
      </w:r>
    </w:p>
    <w:p w14:paraId="2643DA80" w14:textId="77777777" w:rsidR="00C521B6" w:rsidRPr="00AE5E6F" w:rsidRDefault="00C521B6" w:rsidP="00C202EF">
      <w:pPr>
        <w:numPr>
          <w:ilvl w:val="0"/>
          <w:numId w:val="5"/>
        </w:numPr>
        <w:tabs>
          <w:tab w:val="clear" w:pos="720"/>
        </w:tabs>
        <w:ind w:left="567" w:hanging="566"/>
        <w:jc w:val="both"/>
        <w:rPr>
          <w:rFonts w:ascii="Times New Roman" w:eastAsia="Times New Roman" w:hAnsi="Times New Roman" w:cs="Times New Roman"/>
          <w:sz w:val="24"/>
          <w:szCs w:val="24"/>
          <w:lang w:eastAsia="x-none"/>
        </w:rPr>
      </w:pPr>
      <w:r w:rsidRPr="00AE5E6F">
        <w:rPr>
          <w:rFonts w:ascii="Times New Roman" w:eastAsia="Times New Roman" w:hAnsi="Times New Roman" w:cs="Times New Roman"/>
          <w:sz w:val="24"/>
          <w:szCs w:val="24"/>
          <w:lang w:eastAsia="x-none"/>
        </w:rPr>
        <w:t xml:space="preserve">Objednávateľ má právo odmietnuť podiel na realizácii plnenia Predmetu </w:t>
      </w:r>
      <w:r w:rsidR="002B46FD" w:rsidRPr="00AE5E6F">
        <w:rPr>
          <w:rFonts w:ascii="Times New Roman" w:eastAsia="Times New Roman" w:hAnsi="Times New Roman" w:cs="Times New Roman"/>
          <w:sz w:val="24"/>
          <w:szCs w:val="24"/>
          <w:lang w:eastAsia="x-none"/>
        </w:rPr>
        <w:t>Zmluv</w:t>
      </w:r>
      <w:r w:rsidRPr="00AE5E6F">
        <w:rPr>
          <w:rFonts w:ascii="Times New Roman" w:eastAsia="Times New Roman" w:hAnsi="Times New Roman" w:cs="Times New Roman"/>
          <w:sz w:val="24"/>
          <w:szCs w:val="24"/>
          <w:lang w:eastAsia="x-none"/>
        </w:rPr>
        <w:t xml:space="preserve">y subdodávateľom, ak nie sú splnené podmienky uvedené v </w:t>
      </w:r>
      <w:r w:rsidR="00B531D4" w:rsidRPr="00AE5E6F">
        <w:rPr>
          <w:rFonts w:ascii="Times New Roman" w:eastAsia="Times New Roman" w:hAnsi="Times New Roman" w:cs="Times New Roman"/>
          <w:sz w:val="24"/>
          <w:szCs w:val="24"/>
          <w:lang w:eastAsia="x-none"/>
        </w:rPr>
        <w:t>tomto</w:t>
      </w:r>
      <w:r w:rsidRPr="00AE5E6F">
        <w:rPr>
          <w:rFonts w:ascii="Times New Roman" w:eastAsia="Times New Roman" w:hAnsi="Times New Roman" w:cs="Times New Roman"/>
          <w:sz w:val="24"/>
          <w:szCs w:val="24"/>
          <w:lang w:eastAsia="x-none"/>
        </w:rPr>
        <w:t xml:space="preserve"> článku</w:t>
      </w:r>
      <w:r w:rsidR="00CC0F97" w:rsidRPr="00AE5E6F">
        <w:rPr>
          <w:rFonts w:ascii="Times New Roman" w:eastAsia="Times New Roman" w:hAnsi="Times New Roman" w:cs="Times New Roman"/>
          <w:sz w:val="24"/>
          <w:szCs w:val="24"/>
          <w:lang w:eastAsia="x-none"/>
        </w:rPr>
        <w:t xml:space="preserve"> </w:t>
      </w:r>
      <w:r w:rsidR="002B46FD" w:rsidRPr="00AE5E6F">
        <w:rPr>
          <w:rFonts w:ascii="Times New Roman" w:eastAsia="Times New Roman" w:hAnsi="Times New Roman" w:cs="Times New Roman"/>
          <w:sz w:val="24"/>
          <w:szCs w:val="24"/>
          <w:lang w:eastAsia="x-none"/>
        </w:rPr>
        <w:t>Zmluv</w:t>
      </w:r>
      <w:r w:rsidR="00CC0F97" w:rsidRPr="00AE5E6F">
        <w:rPr>
          <w:rFonts w:ascii="Times New Roman" w:eastAsia="Times New Roman" w:hAnsi="Times New Roman" w:cs="Times New Roman"/>
          <w:sz w:val="24"/>
          <w:szCs w:val="24"/>
          <w:lang w:eastAsia="x-none"/>
        </w:rPr>
        <w:t>y</w:t>
      </w:r>
      <w:r w:rsidRPr="00AE5E6F">
        <w:rPr>
          <w:rFonts w:ascii="Times New Roman" w:eastAsia="Times New Roman" w:hAnsi="Times New Roman" w:cs="Times New Roman"/>
          <w:sz w:val="24"/>
          <w:szCs w:val="24"/>
          <w:lang w:eastAsia="x-none"/>
        </w:rPr>
        <w:t xml:space="preserve">. Ak </w:t>
      </w:r>
      <w:r w:rsidR="007F507B" w:rsidRPr="00AE5E6F">
        <w:rPr>
          <w:rFonts w:ascii="Times New Roman" w:eastAsia="Times New Roman" w:hAnsi="Times New Roman" w:cs="Times New Roman"/>
          <w:sz w:val="24"/>
          <w:szCs w:val="24"/>
          <w:lang w:eastAsia="x-none"/>
        </w:rPr>
        <w:t>Zhotoviteľ</w:t>
      </w:r>
      <w:r w:rsidRPr="00AE5E6F">
        <w:rPr>
          <w:rFonts w:ascii="Times New Roman" w:eastAsia="Times New Roman" w:hAnsi="Times New Roman" w:cs="Times New Roman"/>
          <w:sz w:val="24"/>
          <w:szCs w:val="24"/>
          <w:lang w:eastAsia="x-none"/>
        </w:rPr>
        <w:t xml:space="preserve"> opakovane navrhne subdodávateľa, ktorý nespĺňa povinnosti </w:t>
      </w:r>
      <w:r w:rsidR="00C46B7C" w:rsidRPr="00AE5E6F">
        <w:rPr>
          <w:rFonts w:ascii="Times New Roman" w:eastAsia="Times New Roman" w:hAnsi="Times New Roman" w:cs="Times New Roman"/>
          <w:sz w:val="24"/>
          <w:szCs w:val="24"/>
          <w:lang w:eastAsia="x-none"/>
        </w:rPr>
        <w:t xml:space="preserve">uvedené </w:t>
      </w:r>
      <w:r w:rsidR="00B531D4" w:rsidRPr="00AE5E6F">
        <w:rPr>
          <w:rFonts w:ascii="Times New Roman" w:eastAsia="Times New Roman" w:hAnsi="Times New Roman" w:cs="Times New Roman"/>
          <w:sz w:val="24"/>
          <w:szCs w:val="24"/>
          <w:lang w:eastAsia="x-none"/>
        </w:rPr>
        <w:t>v tomto</w:t>
      </w:r>
      <w:r w:rsidRPr="00AE5E6F">
        <w:rPr>
          <w:rFonts w:ascii="Times New Roman" w:eastAsia="Times New Roman" w:hAnsi="Times New Roman" w:cs="Times New Roman"/>
          <w:sz w:val="24"/>
          <w:szCs w:val="24"/>
          <w:lang w:eastAsia="x-none"/>
        </w:rPr>
        <w:t xml:space="preserve"> článku, má </w:t>
      </w:r>
      <w:r w:rsidR="000242FA" w:rsidRPr="00AE5E6F">
        <w:rPr>
          <w:rFonts w:ascii="Times New Roman" w:eastAsia="Times New Roman" w:hAnsi="Times New Roman" w:cs="Times New Roman"/>
          <w:sz w:val="24"/>
          <w:szCs w:val="24"/>
          <w:lang w:eastAsia="x-none"/>
        </w:rPr>
        <w:t>Objednávateľ</w:t>
      </w:r>
      <w:r w:rsidRPr="00AE5E6F">
        <w:rPr>
          <w:rFonts w:ascii="Times New Roman" w:eastAsia="Times New Roman" w:hAnsi="Times New Roman" w:cs="Times New Roman"/>
          <w:sz w:val="24"/>
          <w:szCs w:val="24"/>
          <w:lang w:eastAsia="x-none"/>
        </w:rPr>
        <w:t xml:space="preserve"> právo odstúpiť od </w:t>
      </w:r>
      <w:r w:rsidR="002B46FD" w:rsidRPr="00AE5E6F">
        <w:rPr>
          <w:rFonts w:ascii="Times New Roman" w:eastAsia="Times New Roman" w:hAnsi="Times New Roman" w:cs="Times New Roman"/>
          <w:sz w:val="24"/>
          <w:szCs w:val="24"/>
          <w:lang w:eastAsia="x-none"/>
        </w:rPr>
        <w:t>Zmluv</w:t>
      </w:r>
      <w:r w:rsidRPr="00AE5E6F">
        <w:rPr>
          <w:rFonts w:ascii="Times New Roman" w:eastAsia="Times New Roman" w:hAnsi="Times New Roman" w:cs="Times New Roman"/>
          <w:sz w:val="24"/>
          <w:szCs w:val="24"/>
          <w:lang w:eastAsia="x-none"/>
        </w:rPr>
        <w:t>y.</w:t>
      </w:r>
    </w:p>
    <w:p w14:paraId="14222B6E" w14:textId="6E14862E" w:rsidR="00C521B6" w:rsidRPr="00AE5E6F" w:rsidRDefault="00C521B6" w:rsidP="00C202EF">
      <w:pPr>
        <w:numPr>
          <w:ilvl w:val="0"/>
          <w:numId w:val="5"/>
        </w:numPr>
        <w:tabs>
          <w:tab w:val="clear" w:pos="720"/>
        </w:tabs>
        <w:ind w:left="567" w:hanging="566"/>
        <w:jc w:val="both"/>
        <w:rPr>
          <w:rFonts w:ascii="Times New Roman" w:eastAsia="Times New Roman" w:hAnsi="Times New Roman" w:cs="Times New Roman"/>
          <w:sz w:val="24"/>
          <w:szCs w:val="24"/>
          <w:lang w:eastAsia="x-none"/>
        </w:rPr>
      </w:pPr>
      <w:r w:rsidRPr="00AE5E6F">
        <w:rPr>
          <w:rFonts w:ascii="Times New Roman" w:eastAsia="Times New Roman" w:hAnsi="Times New Roman" w:cs="Times New Roman"/>
          <w:sz w:val="24"/>
          <w:szCs w:val="24"/>
          <w:lang w:eastAsia="x-none"/>
        </w:rPr>
        <w:t xml:space="preserve">K zmene subdodávateľa môže dôjsť len na základe udeleného súhlasu </w:t>
      </w:r>
      <w:r w:rsidR="000242FA" w:rsidRPr="00AE5E6F">
        <w:rPr>
          <w:rFonts w:ascii="Times New Roman" w:eastAsia="Times New Roman" w:hAnsi="Times New Roman" w:cs="Times New Roman"/>
          <w:sz w:val="24"/>
          <w:szCs w:val="24"/>
          <w:lang w:eastAsia="x-none"/>
        </w:rPr>
        <w:t>Objednávateľ</w:t>
      </w:r>
      <w:r w:rsidRPr="00AE5E6F">
        <w:rPr>
          <w:rFonts w:ascii="Times New Roman" w:eastAsia="Times New Roman" w:hAnsi="Times New Roman" w:cs="Times New Roman"/>
          <w:sz w:val="24"/>
          <w:szCs w:val="24"/>
          <w:lang w:eastAsia="x-none"/>
        </w:rPr>
        <w:t>a.</w:t>
      </w:r>
      <w:r w:rsidR="00F826B2" w:rsidRPr="00AE5E6F">
        <w:rPr>
          <w:rFonts w:ascii="Times New Roman" w:eastAsia="Times New Roman" w:hAnsi="Times New Roman" w:cs="Times New Roman"/>
          <w:sz w:val="24"/>
          <w:szCs w:val="24"/>
          <w:lang w:eastAsia="x-none"/>
        </w:rPr>
        <w:t xml:space="preserve"> Nový subdodávateľ musí spĺňať povinnosti uvedené v</w:t>
      </w:r>
      <w:r w:rsidR="003F6323">
        <w:rPr>
          <w:rFonts w:ascii="Times New Roman" w:eastAsia="Times New Roman" w:hAnsi="Times New Roman" w:cs="Times New Roman"/>
          <w:sz w:val="24"/>
          <w:szCs w:val="24"/>
          <w:lang w:eastAsia="x-none"/>
        </w:rPr>
        <w:t> </w:t>
      </w:r>
      <w:r w:rsidR="00F826B2" w:rsidRPr="00AE5E6F">
        <w:rPr>
          <w:rFonts w:ascii="Times New Roman" w:eastAsia="Times New Roman" w:hAnsi="Times New Roman" w:cs="Times New Roman"/>
          <w:sz w:val="24"/>
          <w:szCs w:val="24"/>
          <w:lang w:eastAsia="x-none"/>
        </w:rPr>
        <w:t>ods</w:t>
      </w:r>
      <w:r w:rsidR="003F6323">
        <w:rPr>
          <w:rFonts w:ascii="Times New Roman" w:eastAsia="Times New Roman" w:hAnsi="Times New Roman" w:cs="Times New Roman"/>
          <w:sz w:val="24"/>
          <w:szCs w:val="24"/>
          <w:lang w:eastAsia="x-none"/>
        </w:rPr>
        <w:t>.</w:t>
      </w:r>
      <w:r w:rsidR="00F826B2" w:rsidRPr="00AE5E6F">
        <w:rPr>
          <w:rFonts w:ascii="Times New Roman" w:eastAsia="Times New Roman" w:hAnsi="Times New Roman" w:cs="Times New Roman"/>
          <w:sz w:val="24"/>
          <w:szCs w:val="24"/>
          <w:lang w:eastAsia="x-none"/>
        </w:rPr>
        <w:t xml:space="preserve"> 1 tohto článku </w:t>
      </w:r>
      <w:r w:rsidR="002B46FD" w:rsidRPr="00AE5E6F">
        <w:rPr>
          <w:rFonts w:ascii="Times New Roman" w:eastAsia="Times New Roman" w:hAnsi="Times New Roman" w:cs="Times New Roman"/>
          <w:sz w:val="24"/>
          <w:szCs w:val="24"/>
          <w:lang w:eastAsia="x-none"/>
        </w:rPr>
        <w:t>Zmluv</w:t>
      </w:r>
      <w:r w:rsidR="00F826B2" w:rsidRPr="00AE5E6F">
        <w:rPr>
          <w:rFonts w:ascii="Times New Roman" w:eastAsia="Times New Roman" w:hAnsi="Times New Roman" w:cs="Times New Roman"/>
          <w:sz w:val="24"/>
          <w:szCs w:val="24"/>
          <w:lang w:eastAsia="x-none"/>
        </w:rPr>
        <w:t>y.</w:t>
      </w:r>
      <w:r w:rsidRPr="00AE5E6F">
        <w:rPr>
          <w:rFonts w:ascii="Times New Roman" w:eastAsia="Times New Roman" w:hAnsi="Times New Roman" w:cs="Times New Roman"/>
          <w:sz w:val="24"/>
          <w:szCs w:val="24"/>
          <w:lang w:eastAsia="x-none"/>
        </w:rPr>
        <w:t xml:space="preserve"> </w:t>
      </w:r>
      <w:r w:rsidR="007F507B" w:rsidRPr="00AE5E6F">
        <w:rPr>
          <w:rFonts w:ascii="Times New Roman" w:eastAsia="Times New Roman" w:hAnsi="Times New Roman" w:cs="Times New Roman"/>
          <w:sz w:val="24"/>
          <w:szCs w:val="24"/>
          <w:lang w:eastAsia="x-none"/>
        </w:rPr>
        <w:t>Zhotoviteľ</w:t>
      </w:r>
      <w:r w:rsidRPr="00AE5E6F">
        <w:rPr>
          <w:rFonts w:ascii="Times New Roman" w:eastAsia="Times New Roman" w:hAnsi="Times New Roman" w:cs="Times New Roman"/>
          <w:sz w:val="24"/>
          <w:szCs w:val="24"/>
          <w:lang w:eastAsia="x-none"/>
        </w:rPr>
        <w:t xml:space="preserve"> je povinný </w:t>
      </w:r>
      <w:r w:rsidR="000242FA" w:rsidRPr="00AE5E6F">
        <w:rPr>
          <w:rFonts w:ascii="Times New Roman" w:eastAsia="Times New Roman" w:hAnsi="Times New Roman" w:cs="Times New Roman"/>
          <w:sz w:val="24"/>
          <w:szCs w:val="24"/>
          <w:lang w:eastAsia="x-none"/>
        </w:rPr>
        <w:t>Objednávateľ</w:t>
      </w:r>
      <w:r w:rsidRPr="00AE5E6F">
        <w:rPr>
          <w:rFonts w:ascii="Times New Roman" w:eastAsia="Times New Roman" w:hAnsi="Times New Roman" w:cs="Times New Roman"/>
          <w:sz w:val="24"/>
          <w:szCs w:val="24"/>
          <w:lang w:eastAsia="x-none"/>
        </w:rPr>
        <w:t>ovi najneskôr</w:t>
      </w:r>
      <w:r w:rsidR="00A5533F">
        <w:rPr>
          <w:rFonts w:ascii="Times New Roman" w:eastAsia="Times New Roman" w:hAnsi="Times New Roman" w:cs="Times New Roman"/>
          <w:sz w:val="24"/>
          <w:szCs w:val="24"/>
          <w:lang w:eastAsia="x-none"/>
        </w:rPr>
        <w:t xml:space="preserve"> do</w:t>
      </w:r>
      <w:r w:rsidRPr="00AE5E6F">
        <w:rPr>
          <w:rFonts w:ascii="Times New Roman" w:eastAsia="Times New Roman" w:hAnsi="Times New Roman" w:cs="Times New Roman"/>
          <w:sz w:val="24"/>
          <w:szCs w:val="24"/>
          <w:lang w:eastAsia="x-none"/>
        </w:rPr>
        <w:t xml:space="preserve"> </w:t>
      </w:r>
      <w:r w:rsidR="00A5533F">
        <w:rPr>
          <w:rFonts w:ascii="Times New Roman" w:eastAsia="Times New Roman" w:hAnsi="Times New Roman" w:cs="Times New Roman"/>
          <w:sz w:val="24"/>
          <w:szCs w:val="24"/>
          <w:lang w:eastAsia="x-none"/>
        </w:rPr>
        <w:t>10</w:t>
      </w:r>
      <w:r w:rsidR="00A5533F" w:rsidRPr="00AE5E6F">
        <w:rPr>
          <w:rFonts w:ascii="Times New Roman" w:eastAsia="Times New Roman" w:hAnsi="Times New Roman" w:cs="Times New Roman"/>
          <w:sz w:val="24"/>
          <w:szCs w:val="24"/>
          <w:lang w:eastAsia="x-none"/>
        </w:rPr>
        <w:t xml:space="preserve"> (</w:t>
      </w:r>
      <w:r w:rsidR="00A5533F">
        <w:rPr>
          <w:rFonts w:ascii="Times New Roman" w:eastAsia="Times New Roman" w:hAnsi="Times New Roman" w:cs="Times New Roman"/>
          <w:sz w:val="24"/>
          <w:szCs w:val="24"/>
          <w:lang w:eastAsia="x-none"/>
        </w:rPr>
        <w:t>desiatich</w:t>
      </w:r>
      <w:r w:rsidR="00A5533F" w:rsidRPr="00AE5E6F">
        <w:rPr>
          <w:rFonts w:ascii="Times New Roman" w:eastAsia="Times New Roman" w:hAnsi="Times New Roman" w:cs="Times New Roman"/>
          <w:sz w:val="24"/>
          <w:szCs w:val="24"/>
          <w:lang w:eastAsia="x-none"/>
        </w:rPr>
        <w:t xml:space="preserve">) </w:t>
      </w:r>
      <w:r w:rsidRPr="00AE5E6F">
        <w:rPr>
          <w:rFonts w:ascii="Times New Roman" w:eastAsia="Times New Roman" w:hAnsi="Times New Roman" w:cs="Times New Roman"/>
          <w:sz w:val="24"/>
          <w:szCs w:val="24"/>
          <w:lang w:eastAsia="x-none"/>
        </w:rPr>
        <w:t xml:space="preserve">pracovných dní pred zmenou subdodávateľa, predložiť písomné oznámenie o zmene subdodávateľa, ktoré bude obsahovať minimálne: podiel zákazky, ktorý má </w:t>
      </w:r>
      <w:r w:rsidR="007F507B" w:rsidRPr="00AE5E6F">
        <w:rPr>
          <w:rFonts w:ascii="Times New Roman" w:eastAsia="Times New Roman" w:hAnsi="Times New Roman" w:cs="Times New Roman"/>
          <w:sz w:val="24"/>
          <w:szCs w:val="24"/>
          <w:lang w:eastAsia="x-none"/>
        </w:rPr>
        <w:t>Zhotoviteľ</w:t>
      </w:r>
      <w:r w:rsidRPr="00AE5E6F">
        <w:rPr>
          <w:rFonts w:ascii="Times New Roman" w:eastAsia="Times New Roman" w:hAnsi="Times New Roman" w:cs="Times New Roman"/>
          <w:sz w:val="24"/>
          <w:szCs w:val="24"/>
          <w:lang w:eastAsia="x-none"/>
        </w:rPr>
        <w:t xml:space="preserve"> v úmysle zadať subdodávateľovi, názov Služby</w:t>
      </w:r>
      <w:r w:rsidR="00EF4C8C" w:rsidRPr="00AE5E6F">
        <w:rPr>
          <w:rFonts w:ascii="Times New Roman" w:eastAsia="Times New Roman" w:hAnsi="Times New Roman" w:cs="Times New Roman"/>
          <w:sz w:val="24"/>
          <w:szCs w:val="24"/>
          <w:lang w:eastAsia="x-none"/>
        </w:rPr>
        <w:t>/Diela</w:t>
      </w:r>
      <w:r w:rsidRPr="00AE5E6F">
        <w:rPr>
          <w:rFonts w:ascii="Times New Roman" w:eastAsia="Times New Roman" w:hAnsi="Times New Roman" w:cs="Times New Roman"/>
          <w:sz w:val="24"/>
          <w:szCs w:val="24"/>
          <w:lang w:eastAsia="x-none"/>
        </w:rPr>
        <w:t xml:space="preserve">, ktorú má subdodávateľ poskytnúť, identifikačné údaje navrhovaného subdodávateľa, údaje o osobe oprávnenej konať za subdodávateľa v rozsahu meno a priezvisko, adresa pobytu, dátum narodenia a doklady na preukázanie splnenia podmienok účasti týkajúce sa osobného postavenia navrhovaného subdodávateľa podľa </w:t>
      </w:r>
      <w:r w:rsidR="00C46B7C" w:rsidRPr="00AE5E6F">
        <w:rPr>
          <w:rFonts w:ascii="Times New Roman" w:eastAsia="Times New Roman" w:hAnsi="Times New Roman" w:cs="Times New Roman"/>
          <w:sz w:val="24"/>
          <w:szCs w:val="24"/>
          <w:lang w:eastAsia="x-none"/>
        </w:rPr>
        <w:t xml:space="preserve">Zákona o verejnom obstarávaní </w:t>
      </w:r>
      <w:r w:rsidRPr="00AE5E6F">
        <w:rPr>
          <w:rFonts w:ascii="Times New Roman" w:eastAsia="Times New Roman" w:hAnsi="Times New Roman" w:cs="Times New Roman"/>
          <w:sz w:val="24"/>
          <w:szCs w:val="24"/>
          <w:lang w:eastAsia="x-none"/>
        </w:rPr>
        <w:t xml:space="preserve">a nesmú u neho existovať dôvody na vylúčenie podľa § 40 ods. 6 písm. a) až g) a </w:t>
      </w:r>
      <w:r w:rsidRPr="00BD638B">
        <w:rPr>
          <w:rFonts w:ascii="Times New Roman" w:eastAsia="Times New Roman" w:hAnsi="Times New Roman" w:cs="Times New Roman"/>
          <w:sz w:val="24"/>
          <w:szCs w:val="24"/>
          <w:lang w:eastAsia="x-none"/>
        </w:rPr>
        <w:t xml:space="preserve">§ 40 </w:t>
      </w:r>
      <w:r w:rsidRPr="00AE5E6F">
        <w:rPr>
          <w:rFonts w:ascii="Times New Roman" w:eastAsia="Times New Roman" w:hAnsi="Times New Roman" w:cs="Times New Roman"/>
          <w:sz w:val="24"/>
          <w:szCs w:val="24"/>
          <w:lang w:eastAsia="x-none"/>
        </w:rPr>
        <w:t xml:space="preserve">ods. 7 a 8 </w:t>
      </w:r>
      <w:r w:rsidR="00BE12AF" w:rsidRPr="00AE5E6F">
        <w:rPr>
          <w:rFonts w:ascii="Times New Roman" w:eastAsia="Times New Roman" w:hAnsi="Times New Roman" w:cs="Times New Roman"/>
          <w:sz w:val="24"/>
          <w:szCs w:val="24"/>
          <w:lang w:eastAsia="x-none"/>
        </w:rPr>
        <w:t xml:space="preserve">Zákona </w:t>
      </w:r>
      <w:r w:rsidRPr="00AE5E6F">
        <w:rPr>
          <w:rFonts w:ascii="Times New Roman" w:eastAsia="Times New Roman" w:hAnsi="Times New Roman" w:cs="Times New Roman"/>
          <w:sz w:val="24"/>
          <w:szCs w:val="24"/>
          <w:lang w:eastAsia="x-none"/>
        </w:rPr>
        <w:t xml:space="preserve">o verejnom obstarávaní. </w:t>
      </w:r>
    </w:p>
    <w:p w14:paraId="7DE8E702" w14:textId="77777777" w:rsidR="00F826B2" w:rsidRDefault="00F826B2" w:rsidP="005D75C9">
      <w:pPr>
        <w:numPr>
          <w:ilvl w:val="0"/>
          <w:numId w:val="5"/>
        </w:numPr>
        <w:tabs>
          <w:tab w:val="clear" w:pos="720"/>
        </w:tabs>
        <w:ind w:left="567" w:hanging="566"/>
        <w:jc w:val="both"/>
        <w:rPr>
          <w:rFonts w:ascii="Times New Roman" w:eastAsia="Times New Roman" w:hAnsi="Times New Roman" w:cs="Times New Roman"/>
          <w:sz w:val="24"/>
          <w:szCs w:val="24"/>
          <w:lang w:eastAsia="x-none"/>
        </w:rPr>
      </w:pPr>
      <w:r w:rsidRPr="00AE5E6F">
        <w:rPr>
          <w:rFonts w:ascii="Times New Roman" w:eastAsia="Times New Roman" w:hAnsi="Times New Roman" w:cs="Times New Roman"/>
          <w:sz w:val="24"/>
          <w:szCs w:val="24"/>
          <w:lang w:eastAsia="x-none"/>
        </w:rPr>
        <w:t>V prípade ak subdodávateľ nesplní podmienky uvedené v ods. 3 tohto článku</w:t>
      </w:r>
      <w:r w:rsidR="004A240A">
        <w:rPr>
          <w:rFonts w:ascii="Times New Roman" w:eastAsia="Times New Roman" w:hAnsi="Times New Roman" w:cs="Times New Roman"/>
          <w:sz w:val="24"/>
          <w:szCs w:val="24"/>
          <w:lang w:eastAsia="x-none"/>
        </w:rPr>
        <w:t xml:space="preserve"> Zmluvy</w:t>
      </w:r>
      <w:r w:rsidRPr="00AE5E6F">
        <w:rPr>
          <w:rFonts w:ascii="Times New Roman" w:eastAsia="Times New Roman" w:hAnsi="Times New Roman" w:cs="Times New Roman"/>
          <w:sz w:val="24"/>
          <w:szCs w:val="24"/>
          <w:lang w:eastAsia="x-none"/>
        </w:rPr>
        <w:t xml:space="preserve"> má Objednávateľ voči </w:t>
      </w:r>
      <w:r w:rsidR="0029281E" w:rsidRPr="00AE5E6F">
        <w:rPr>
          <w:rFonts w:ascii="Times New Roman" w:eastAsia="Times New Roman" w:hAnsi="Times New Roman" w:cs="Times New Roman"/>
          <w:sz w:val="24"/>
          <w:szCs w:val="24"/>
          <w:lang w:eastAsia="cs-CZ"/>
        </w:rPr>
        <w:t>Zhotoviteľ</w:t>
      </w:r>
      <w:r w:rsidRPr="00AE5E6F">
        <w:rPr>
          <w:rFonts w:ascii="Times New Roman" w:eastAsia="Times New Roman" w:hAnsi="Times New Roman" w:cs="Times New Roman"/>
          <w:sz w:val="24"/>
          <w:szCs w:val="24"/>
          <w:lang w:eastAsia="x-none"/>
        </w:rPr>
        <w:t>ovi nárok na úhradu zmluvnej pokuty vo výške 5</w:t>
      </w:r>
      <w:r w:rsidR="00C4521D">
        <w:rPr>
          <w:rFonts w:ascii="Times New Roman" w:eastAsia="Times New Roman" w:hAnsi="Times New Roman" w:cs="Times New Roman"/>
          <w:sz w:val="24"/>
          <w:szCs w:val="24"/>
          <w:lang w:eastAsia="x-none"/>
        </w:rPr>
        <w:t> 000,00 za každé jednotlivé porušenie</w:t>
      </w:r>
      <w:r w:rsidRPr="00AE5E6F">
        <w:rPr>
          <w:rFonts w:ascii="Times New Roman" w:eastAsia="Times New Roman" w:hAnsi="Times New Roman" w:cs="Times New Roman"/>
          <w:sz w:val="24"/>
          <w:szCs w:val="24"/>
          <w:lang w:eastAsia="x-none"/>
        </w:rPr>
        <w:t>.</w:t>
      </w:r>
    </w:p>
    <w:p w14:paraId="6AF345F0" w14:textId="77777777" w:rsidR="00C521B6" w:rsidRPr="00604738" w:rsidRDefault="00C521B6" w:rsidP="005D75C9">
      <w:pPr>
        <w:ind w:left="567"/>
        <w:jc w:val="both"/>
        <w:rPr>
          <w:rFonts w:ascii="Times New Roman" w:eastAsia="Times New Roman" w:hAnsi="Times New Roman" w:cs="Times New Roman"/>
          <w:sz w:val="24"/>
          <w:szCs w:val="24"/>
          <w:lang w:eastAsia="x-none"/>
        </w:rPr>
      </w:pPr>
    </w:p>
    <w:p w14:paraId="5CD0D66C" w14:textId="77777777" w:rsidR="000377E6" w:rsidRDefault="00C521B6" w:rsidP="00802BD6">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802BD6">
        <w:rPr>
          <w:rFonts w:ascii="Times New Roman" w:eastAsia="Times New Roman" w:hAnsi="Times New Roman" w:cs="Times New Roman"/>
          <w:sz w:val="24"/>
          <w:szCs w:val="24"/>
          <w:lang w:eastAsia="de-DE"/>
        </w:rPr>
        <w:t xml:space="preserve">Článok </w:t>
      </w:r>
      <w:r w:rsidR="007623A0">
        <w:rPr>
          <w:rFonts w:ascii="Times New Roman" w:eastAsia="Times New Roman" w:hAnsi="Times New Roman" w:cs="Times New Roman"/>
          <w:sz w:val="24"/>
          <w:szCs w:val="24"/>
          <w:lang w:eastAsia="de-DE"/>
        </w:rPr>
        <w:t>10</w:t>
      </w:r>
    </w:p>
    <w:p w14:paraId="11CEFF1A" w14:textId="14174C25" w:rsidR="00C521B6" w:rsidRPr="00802BD6" w:rsidRDefault="00802BD6" w:rsidP="00802BD6">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802BD6">
        <w:rPr>
          <w:rFonts w:ascii="Times New Roman" w:eastAsia="Times New Roman" w:hAnsi="Times New Roman" w:cs="Times New Roman"/>
          <w:sz w:val="24"/>
          <w:szCs w:val="24"/>
          <w:lang w:eastAsia="de-DE"/>
        </w:rPr>
        <w:t xml:space="preserve"> ZODPOVEDNOSŤ ZA ŠKODU A NÁHRADA ŠKODY</w:t>
      </w:r>
    </w:p>
    <w:p w14:paraId="4D1D461C" w14:textId="77777777" w:rsidR="00C521B6" w:rsidRPr="00AE5E6F" w:rsidRDefault="00C521B6" w:rsidP="00AE5E6F">
      <w:pPr>
        <w:jc w:val="center"/>
        <w:rPr>
          <w:rFonts w:ascii="Times New Roman" w:eastAsia="Times New Roman" w:hAnsi="Times New Roman" w:cs="Times New Roman"/>
          <w:b/>
          <w:sz w:val="24"/>
          <w:szCs w:val="24"/>
          <w:lang w:eastAsia="de-DE"/>
        </w:rPr>
      </w:pPr>
    </w:p>
    <w:p w14:paraId="77178CD1" w14:textId="77777777" w:rsidR="00802BD6" w:rsidRDefault="00802BD6" w:rsidP="007471D4">
      <w:pPr>
        <w:pStyle w:val="MLOdsek"/>
        <w:numPr>
          <w:ilvl w:val="0"/>
          <w:numId w:val="29"/>
        </w:numPr>
        <w:spacing w:after="0" w:line="240" w:lineRule="auto"/>
        <w:ind w:left="567" w:hanging="567"/>
        <w:rPr>
          <w:rFonts w:ascii="Times New Roman" w:hAnsi="Times New Roman" w:cs="Times New Roman"/>
          <w:sz w:val="24"/>
          <w:szCs w:val="24"/>
        </w:rPr>
      </w:pPr>
      <w:r w:rsidRPr="00802BD6">
        <w:rPr>
          <w:rFonts w:ascii="Times New Roman" w:hAnsi="Times New Roman" w:cs="Times New Roman"/>
          <w:sz w:val="24"/>
          <w:szCs w:val="24"/>
        </w:rPr>
        <w:t>Každá zo Zmluvných strán nesie zodpovednosť za spôsobenú škodu porušením všeobecne platných a účinných právnych predpisov Slovenskej republiky a tejto Zmluvy. Zmluvné strany sa zaväzujú vyvinúť maximálne úsilie k predchádzaniu škodám a k minimalizácii vzniknutých škôd. 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5D82164D" w14:textId="246C7FCF" w:rsidR="00240214" w:rsidRPr="00802BD6" w:rsidRDefault="00240214" w:rsidP="007471D4">
      <w:pPr>
        <w:pStyle w:val="MLOdsek"/>
        <w:numPr>
          <w:ilvl w:val="0"/>
          <w:numId w:val="29"/>
        </w:numPr>
        <w:spacing w:after="0" w:line="240" w:lineRule="auto"/>
        <w:ind w:left="567" w:hanging="567"/>
        <w:rPr>
          <w:rFonts w:ascii="Times New Roman" w:hAnsi="Times New Roman" w:cs="Times New Roman"/>
          <w:sz w:val="24"/>
          <w:szCs w:val="24"/>
        </w:rPr>
      </w:pPr>
      <w:r w:rsidRPr="00802BD6">
        <w:rPr>
          <w:rFonts w:ascii="Times New Roman" w:hAnsi="Times New Roman" w:cs="Times New Roman"/>
          <w:sz w:val="24"/>
          <w:szCs w:val="24"/>
        </w:rPr>
        <w:t xml:space="preserve">Nebezpečenstvo škody na Diele a jeho časti prechádza na Objednávateľa </w:t>
      </w:r>
      <w:r>
        <w:rPr>
          <w:rFonts w:ascii="Times New Roman" w:hAnsi="Times New Roman" w:cs="Times New Roman"/>
          <w:sz w:val="24"/>
          <w:szCs w:val="24"/>
        </w:rPr>
        <w:t xml:space="preserve">riadnym odovzdaním Diela, teda </w:t>
      </w:r>
      <w:r w:rsidRPr="00802BD6">
        <w:rPr>
          <w:rFonts w:ascii="Times New Roman" w:hAnsi="Times New Roman" w:cs="Times New Roman"/>
          <w:sz w:val="24"/>
          <w:szCs w:val="24"/>
        </w:rPr>
        <w:t xml:space="preserve">podpísaním </w:t>
      </w:r>
      <w:r>
        <w:rPr>
          <w:rFonts w:ascii="Times New Roman" w:hAnsi="Times New Roman" w:cs="Times New Roman"/>
          <w:sz w:val="24"/>
          <w:szCs w:val="24"/>
        </w:rPr>
        <w:t xml:space="preserve">Preberacieho </w:t>
      </w:r>
      <w:r w:rsidRPr="00802BD6">
        <w:rPr>
          <w:rFonts w:ascii="Times New Roman" w:hAnsi="Times New Roman" w:cs="Times New Roman"/>
          <w:sz w:val="24"/>
          <w:szCs w:val="24"/>
        </w:rPr>
        <w:t>protokolu</w:t>
      </w:r>
      <w:r>
        <w:rPr>
          <w:rFonts w:ascii="Times New Roman" w:hAnsi="Times New Roman" w:cs="Times New Roman"/>
          <w:sz w:val="24"/>
          <w:szCs w:val="24"/>
        </w:rPr>
        <w:t xml:space="preserve"> na </w:t>
      </w:r>
      <w:r w:rsidR="000377E6">
        <w:rPr>
          <w:rFonts w:ascii="Times New Roman" w:hAnsi="Times New Roman" w:cs="Times New Roman"/>
          <w:sz w:val="24"/>
          <w:szCs w:val="24"/>
        </w:rPr>
        <w:t>D</w:t>
      </w:r>
      <w:r>
        <w:rPr>
          <w:rFonts w:ascii="Times New Roman" w:hAnsi="Times New Roman" w:cs="Times New Roman"/>
          <w:sz w:val="24"/>
          <w:szCs w:val="24"/>
        </w:rPr>
        <w:t>ielo</w:t>
      </w:r>
      <w:r w:rsidRPr="00802BD6">
        <w:rPr>
          <w:rFonts w:ascii="Times New Roman" w:hAnsi="Times New Roman" w:cs="Times New Roman"/>
          <w:sz w:val="24"/>
          <w:szCs w:val="24"/>
        </w:rPr>
        <w:t>.</w:t>
      </w:r>
      <w:r>
        <w:rPr>
          <w:rFonts w:ascii="Times New Roman" w:hAnsi="Times New Roman" w:cs="Times New Roman"/>
          <w:sz w:val="24"/>
          <w:szCs w:val="24"/>
        </w:rPr>
        <w:t xml:space="preserve"> </w:t>
      </w:r>
      <w:r w:rsidRPr="003F66BD">
        <w:rPr>
          <w:rFonts w:ascii="Times New Roman" w:hAnsi="Times New Roman" w:cs="Times New Roman"/>
          <w:sz w:val="24"/>
          <w:szCs w:val="24"/>
        </w:rPr>
        <w:t xml:space="preserve">Nebezpečenstvo </w:t>
      </w:r>
      <w:r w:rsidRPr="003F66BD">
        <w:rPr>
          <w:rFonts w:ascii="Times New Roman" w:hAnsi="Times New Roman" w:cs="Times New Roman"/>
          <w:sz w:val="24"/>
          <w:szCs w:val="24"/>
        </w:rPr>
        <w:lastRenderedPageBreak/>
        <w:t xml:space="preserve">škody a vlastnícke právo ku všetkým častiam plnenia </w:t>
      </w:r>
      <w:r w:rsidR="003F66BD" w:rsidRPr="003F66BD">
        <w:rPr>
          <w:rFonts w:ascii="Times New Roman" w:hAnsi="Times New Roman" w:cs="Times New Roman"/>
          <w:sz w:val="24"/>
          <w:szCs w:val="24"/>
        </w:rPr>
        <w:t>Zhotoviteľa</w:t>
      </w:r>
      <w:r w:rsidRPr="003F66BD">
        <w:rPr>
          <w:rFonts w:ascii="Times New Roman" w:hAnsi="Times New Roman" w:cs="Times New Roman"/>
          <w:sz w:val="24"/>
          <w:szCs w:val="24"/>
        </w:rPr>
        <w:t xml:space="preserve"> na základe tejto Zmluvy prechádza na Objednávateľa dňom </w:t>
      </w:r>
      <w:r w:rsidR="003F66BD" w:rsidRPr="003F66BD">
        <w:rPr>
          <w:rFonts w:ascii="Times New Roman" w:hAnsi="Times New Roman" w:cs="Times New Roman"/>
          <w:sz w:val="24"/>
          <w:szCs w:val="24"/>
        </w:rPr>
        <w:t>prevzatia.</w:t>
      </w:r>
    </w:p>
    <w:p w14:paraId="629E62DC" w14:textId="77777777" w:rsidR="00802BD6" w:rsidRPr="00802BD6" w:rsidRDefault="00802BD6" w:rsidP="007471D4">
      <w:pPr>
        <w:pStyle w:val="MLOdsek"/>
        <w:numPr>
          <w:ilvl w:val="0"/>
          <w:numId w:val="29"/>
        </w:numPr>
        <w:spacing w:after="0" w:line="240" w:lineRule="auto"/>
        <w:ind w:left="567" w:hanging="567"/>
        <w:rPr>
          <w:rFonts w:ascii="Times New Roman" w:hAnsi="Times New Roman" w:cs="Times New Roman"/>
          <w:sz w:val="24"/>
          <w:szCs w:val="24"/>
        </w:rPr>
      </w:pPr>
      <w:r w:rsidRPr="00802BD6">
        <w:rPr>
          <w:rFonts w:ascii="Times New Roman" w:hAnsi="Times New Roman" w:cs="Times New Roman"/>
          <w:sz w:val="24"/>
          <w:szCs w:val="24"/>
        </w:rPr>
        <w:t>Zhotoviteľ zodpovedá za škodu spôsobenú Objednávateľovi jeho zamestnancami a/alebo subdodávateľmi, pričom ustanovenia Zákonníka práce o zodpovednosti zamestnancov za škodu alebo ustanovenia Obchodného zákonníka o náhrade škody aplikovateľné na škodu spôsobenú subdodávateľmi, týmto nie sú dotknuté.</w:t>
      </w:r>
    </w:p>
    <w:p w14:paraId="7143786C" w14:textId="77777777" w:rsidR="00802BD6" w:rsidRPr="00802BD6" w:rsidRDefault="00802BD6" w:rsidP="007471D4">
      <w:pPr>
        <w:pStyle w:val="MLOdsek"/>
        <w:numPr>
          <w:ilvl w:val="0"/>
          <w:numId w:val="29"/>
        </w:numPr>
        <w:spacing w:after="0" w:line="240" w:lineRule="auto"/>
        <w:ind w:left="567" w:hanging="567"/>
        <w:rPr>
          <w:rFonts w:ascii="Times New Roman" w:hAnsi="Times New Roman" w:cs="Times New Roman"/>
          <w:sz w:val="24"/>
          <w:szCs w:val="24"/>
        </w:rPr>
      </w:pPr>
      <w:bookmarkStart w:id="11" w:name="_Ref95813336"/>
      <w:r w:rsidRPr="00802BD6">
        <w:rPr>
          <w:rFonts w:ascii="Times New Roman" w:hAnsi="Times New Roman" w:cs="Times New Roman"/>
          <w:sz w:val="24"/>
          <w:szCs w:val="24"/>
        </w:rPr>
        <w:t>Zhotoviteľ je povinný postupovať pri plnení pokynov a zadaní zo strany Objednávateľa s odbornou starostlivosťou, pričom je povinný bez zbytočného odkladu písomne upozorniť Objednávateľa na nevhodnú povahu pokynov a/alebo podkladov poskytnutých Objednávateľom s adekvátnym odôvodnením nevhodnosti povahy takýchto pokynov a/alebo podkladov, ak mohol túto nevhodnosť zistiť pri vynaložení odbornej starostlivosti. Ak Zhotoviteľ písomne neupozorní Objednávateľa na nevhodnosť pokynov, nemôže sa zbaviť zodpovednosti za vzniknutú škodu, iba ak nevhodnosť nemohol zistiť ani pri vynaložení odbornej starostlivosti. Zhotoviteľ nezodpovedá za škodu, ktorá vznikla v dôsledku nevhodného pokynu alebo podkladu zo strany Objednávateľa, ak Zhotoviteľ bezodkladne písomne upozornil Objednávateľa na nevhodnosť tohto pokynu alebo podkladu a Objednávateľ na takom pokyne alebo podklade naďalej trval.</w:t>
      </w:r>
      <w:bookmarkEnd w:id="11"/>
    </w:p>
    <w:p w14:paraId="446FB3A8" w14:textId="77777777" w:rsidR="00802BD6" w:rsidRPr="00802BD6" w:rsidRDefault="00802BD6" w:rsidP="007471D4">
      <w:pPr>
        <w:pStyle w:val="MLOdsek"/>
        <w:numPr>
          <w:ilvl w:val="0"/>
          <w:numId w:val="29"/>
        </w:numPr>
        <w:spacing w:after="0" w:line="240" w:lineRule="auto"/>
        <w:ind w:left="567" w:hanging="567"/>
        <w:rPr>
          <w:rFonts w:ascii="Times New Roman" w:hAnsi="Times New Roman" w:cs="Times New Roman"/>
          <w:sz w:val="24"/>
          <w:szCs w:val="24"/>
        </w:rPr>
      </w:pPr>
      <w:r w:rsidRPr="00802BD6">
        <w:rPr>
          <w:rFonts w:ascii="Times New Roman" w:hAnsi="Times New Roman" w:cs="Times New Roman"/>
          <w:sz w:val="24"/>
          <w:szCs w:val="24"/>
        </w:rPr>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jeho podkladov a pokynov. O dobu, po ktorú bolo potrebné plnenie povinností Zhotoviteľa podľa tejto Zmluvy prerušiť sa predlžuje lehota určená na ich splnenie. Zhotoviteľ má takisto nárok na úhradu preukázaných a odôvodnených nákladov spojených s prerušením plnenia jeho povinností podľa tejto Zmluvy za podmienok uvedených v tomto bode alebo s použitím nevhodných podkladov Objednávateľa do doby, keď sa ich nevhodnosť mohla zistiť; uvedené neplatí, ak Zhotoviteľ Objednávateľa na nevhodnosť pokynov Objednávateľa neupozornil a nevhodnosť mohol zistiť pri vynaložení odbornej starostlivosti.</w:t>
      </w:r>
    </w:p>
    <w:p w14:paraId="0C4C0794" w14:textId="77777777" w:rsidR="00802BD6" w:rsidRPr="00802BD6" w:rsidRDefault="00802BD6" w:rsidP="007471D4">
      <w:pPr>
        <w:pStyle w:val="MLOdsek"/>
        <w:numPr>
          <w:ilvl w:val="0"/>
          <w:numId w:val="29"/>
        </w:numPr>
        <w:spacing w:after="0" w:line="240" w:lineRule="auto"/>
        <w:ind w:left="567" w:hanging="567"/>
        <w:rPr>
          <w:rFonts w:ascii="Times New Roman" w:hAnsi="Times New Roman" w:cs="Times New Roman"/>
          <w:sz w:val="24"/>
          <w:szCs w:val="24"/>
        </w:rPr>
      </w:pPr>
      <w:r w:rsidRPr="00802BD6">
        <w:rPr>
          <w:rFonts w:ascii="Times New Roman" w:hAnsi="Times New Roman" w:cs="Times New Roman"/>
          <w:sz w:val="24"/>
          <w:szCs w:val="24"/>
        </w:rPr>
        <w:t xml:space="preserve">Zmluvné strany sa zaväzujú upozorniť písomne druhú Zmluvnú stranu bez zbytočného odkladu na vzniknuté okolnosti vylučujúce zodpovednosť, brániace riadnemu plneniu tejto Zmluvy. </w:t>
      </w:r>
    </w:p>
    <w:p w14:paraId="5BCB808C" w14:textId="77777777" w:rsidR="00802BD6" w:rsidRPr="00802BD6" w:rsidRDefault="00802BD6" w:rsidP="007471D4">
      <w:pPr>
        <w:pStyle w:val="MLOdsek"/>
        <w:numPr>
          <w:ilvl w:val="0"/>
          <w:numId w:val="29"/>
        </w:numPr>
        <w:spacing w:after="0" w:line="240" w:lineRule="auto"/>
        <w:ind w:left="567" w:hanging="567"/>
        <w:rPr>
          <w:rFonts w:ascii="Times New Roman" w:hAnsi="Times New Roman" w:cs="Times New Roman"/>
          <w:sz w:val="24"/>
          <w:szCs w:val="24"/>
        </w:rPr>
      </w:pPr>
      <w:r w:rsidRPr="00802BD6">
        <w:rPr>
          <w:rFonts w:ascii="Times New Roman" w:hAnsi="Times New Roman" w:cs="Times New Roman"/>
          <w:sz w:val="24"/>
          <w:szCs w:val="24"/>
        </w:rPr>
        <w:t xml:space="preserve">V prípade okolností vyššej moci, ktorou sa rozumie prekážka, ktorá nastala nezávisle od vôle povinnej </w:t>
      </w:r>
      <w:r>
        <w:rPr>
          <w:rFonts w:ascii="Times New Roman" w:hAnsi="Times New Roman" w:cs="Times New Roman"/>
          <w:sz w:val="24"/>
          <w:szCs w:val="24"/>
        </w:rPr>
        <w:t>Z</w:t>
      </w:r>
      <w:r w:rsidRPr="00802BD6">
        <w:rPr>
          <w:rFonts w:ascii="Times New Roman" w:hAnsi="Times New Roman" w:cs="Times New Roman"/>
          <w:sz w:val="24"/>
          <w:szCs w:val="24"/>
        </w:rPr>
        <w:t xml:space="preserve">mluvnej strany a bráni jej v splnení jej zmluvných povinností a zároveň nemožno rozumne predpokladať, že by povinná </w:t>
      </w:r>
      <w:r>
        <w:rPr>
          <w:rFonts w:ascii="Times New Roman" w:hAnsi="Times New Roman" w:cs="Times New Roman"/>
          <w:sz w:val="24"/>
          <w:szCs w:val="24"/>
        </w:rPr>
        <w:t>Z</w:t>
      </w:r>
      <w:r w:rsidRPr="00802BD6">
        <w:rPr>
          <w:rFonts w:ascii="Times New Roman" w:hAnsi="Times New Roman" w:cs="Times New Roman"/>
          <w:sz w:val="24"/>
          <w:szCs w:val="24"/>
        </w:rPr>
        <w:t xml:space="preserve">mluvná strana túto prekážku alebo jej následky odvrátila alebo prekonala, a tiež že by v čase vzniku záväzku túto prekážku predvídala, </w:t>
      </w:r>
      <w:r w:rsidR="00401331">
        <w:rPr>
          <w:rFonts w:ascii="Times New Roman" w:hAnsi="Times New Roman" w:cs="Times New Roman"/>
          <w:sz w:val="24"/>
          <w:szCs w:val="24"/>
        </w:rPr>
        <w:t>Z</w:t>
      </w:r>
      <w:r w:rsidRPr="00802BD6">
        <w:rPr>
          <w:rFonts w:ascii="Times New Roman" w:hAnsi="Times New Roman" w:cs="Times New Roman"/>
          <w:sz w:val="24"/>
          <w:szCs w:val="24"/>
        </w:rPr>
        <w:t>mluvná strana, ktorá nesplní svoje povinnosti z tejto Zmluvy z dôvodu okolností vyššej moci, nebude zodpovedná za žiadne dôsledky neplnenia svojich povinností, vrátane zodpovednosti za škodu, ak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tejto Zmluvy a o čas nevyhnutný na odstránenie ich následkov.</w:t>
      </w:r>
    </w:p>
    <w:p w14:paraId="290F5526" w14:textId="77777777" w:rsidR="00EF4C8C" w:rsidRPr="00AE5E6F" w:rsidRDefault="00EF4C8C" w:rsidP="00AE5E6F">
      <w:pPr>
        <w:suppressAutoHyphens/>
        <w:autoSpaceDE w:val="0"/>
        <w:jc w:val="both"/>
        <w:rPr>
          <w:rFonts w:ascii="Times New Roman" w:eastAsia="MS Mincho" w:hAnsi="Times New Roman" w:cs="Times New Roman"/>
          <w:sz w:val="24"/>
          <w:szCs w:val="24"/>
          <w:lang w:eastAsia="cs-CZ"/>
        </w:rPr>
      </w:pPr>
    </w:p>
    <w:p w14:paraId="5FAE236C" w14:textId="77777777" w:rsidR="000377E6" w:rsidRDefault="00EF4C8C" w:rsidP="00DE682D">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802BD6">
        <w:rPr>
          <w:rFonts w:ascii="Times New Roman" w:eastAsia="Times New Roman" w:hAnsi="Times New Roman" w:cs="Times New Roman"/>
          <w:sz w:val="24"/>
          <w:szCs w:val="24"/>
          <w:lang w:eastAsia="de-DE"/>
        </w:rPr>
        <w:t xml:space="preserve">Článok </w:t>
      </w:r>
      <w:r w:rsidR="00802BD6" w:rsidRPr="00802BD6">
        <w:rPr>
          <w:rFonts w:ascii="Times New Roman" w:eastAsia="Times New Roman" w:hAnsi="Times New Roman" w:cs="Times New Roman"/>
          <w:sz w:val="24"/>
          <w:szCs w:val="24"/>
          <w:lang w:eastAsia="de-DE"/>
        </w:rPr>
        <w:t>1</w:t>
      </w:r>
      <w:r w:rsidR="007623A0">
        <w:rPr>
          <w:rFonts w:ascii="Times New Roman" w:eastAsia="Times New Roman" w:hAnsi="Times New Roman" w:cs="Times New Roman"/>
          <w:sz w:val="24"/>
          <w:szCs w:val="24"/>
          <w:lang w:eastAsia="de-DE"/>
        </w:rPr>
        <w:t>1</w:t>
      </w:r>
    </w:p>
    <w:p w14:paraId="2A99AFC3" w14:textId="5B86DBE1" w:rsidR="00BE1611" w:rsidRDefault="00802BD6" w:rsidP="00DE682D">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802BD6">
        <w:rPr>
          <w:rFonts w:ascii="Times New Roman" w:eastAsia="Times New Roman" w:hAnsi="Times New Roman" w:cs="Times New Roman"/>
          <w:sz w:val="24"/>
          <w:szCs w:val="24"/>
          <w:lang w:eastAsia="de-DE"/>
        </w:rPr>
        <w:t xml:space="preserve"> </w:t>
      </w:r>
      <w:bookmarkStart w:id="12" w:name="_Ref31966983"/>
      <w:bookmarkStart w:id="13" w:name="_Ref95813144"/>
      <w:bookmarkStart w:id="14" w:name="_Ref531066414"/>
      <w:bookmarkStart w:id="15" w:name="_Ref95807981"/>
      <w:r w:rsidR="00DE682D">
        <w:rPr>
          <w:rFonts w:ascii="Times New Roman" w:eastAsia="Times New Roman" w:hAnsi="Times New Roman" w:cs="Times New Roman"/>
          <w:sz w:val="24"/>
          <w:szCs w:val="24"/>
          <w:lang w:eastAsia="de-DE"/>
        </w:rPr>
        <w:t>SOFTWARE</w:t>
      </w:r>
    </w:p>
    <w:p w14:paraId="069ECFFE" w14:textId="77777777" w:rsidR="00BD776B" w:rsidRPr="00BE1611" w:rsidRDefault="00BD776B" w:rsidP="00DE682D">
      <w:pPr>
        <w:pStyle w:val="MLNadpislnku"/>
        <w:tabs>
          <w:tab w:val="clear" w:pos="878"/>
        </w:tabs>
        <w:spacing w:before="0" w:after="0" w:line="240" w:lineRule="auto"/>
        <w:ind w:left="567" w:firstLine="0"/>
        <w:jc w:val="center"/>
        <w:rPr>
          <w:rFonts w:ascii="Times New Roman" w:hAnsi="Times New Roman" w:cs="Times New Roman"/>
          <w:sz w:val="24"/>
          <w:szCs w:val="24"/>
        </w:rPr>
      </w:pPr>
    </w:p>
    <w:p w14:paraId="64F89C50" w14:textId="3C2439BE" w:rsidR="00802BD6" w:rsidRPr="00BE1611" w:rsidRDefault="00802BD6" w:rsidP="007471D4">
      <w:pPr>
        <w:pStyle w:val="MLOdsek"/>
        <w:numPr>
          <w:ilvl w:val="1"/>
          <w:numId w:val="30"/>
        </w:numPr>
        <w:spacing w:after="0" w:line="240" w:lineRule="auto"/>
        <w:ind w:left="567" w:hanging="567"/>
        <w:rPr>
          <w:rFonts w:ascii="Times New Roman" w:hAnsi="Times New Roman" w:cs="Times New Roman"/>
          <w:sz w:val="24"/>
          <w:szCs w:val="24"/>
        </w:rPr>
      </w:pPr>
      <w:r w:rsidRPr="00BE1611">
        <w:rPr>
          <w:rFonts w:ascii="Times New Roman" w:hAnsi="Times New Roman" w:cs="Times New Roman"/>
          <w:color w:val="000000" w:themeColor="text1"/>
          <w:sz w:val="24"/>
          <w:szCs w:val="24"/>
        </w:rPr>
        <w:t xml:space="preserve">Zhotoviteľ je povinný pri akceptácii </w:t>
      </w:r>
      <w:r w:rsidR="00DE682D">
        <w:rPr>
          <w:rFonts w:ascii="Times New Roman" w:hAnsi="Times New Roman" w:cs="Times New Roman"/>
          <w:color w:val="000000" w:themeColor="text1"/>
          <w:sz w:val="24"/>
          <w:szCs w:val="24"/>
        </w:rPr>
        <w:t>Diela</w:t>
      </w:r>
      <w:r w:rsidRPr="00BE1611">
        <w:rPr>
          <w:rFonts w:ascii="Times New Roman" w:hAnsi="Times New Roman" w:cs="Times New Roman"/>
          <w:color w:val="000000" w:themeColor="text1"/>
          <w:sz w:val="24"/>
          <w:szCs w:val="24"/>
        </w:rPr>
        <w:t xml:space="preserve"> odovzdať Objednávateľovi</w:t>
      </w:r>
      <w:r w:rsidRPr="00BE1611">
        <w:rPr>
          <w:rFonts w:ascii="Times New Roman" w:hAnsi="Times New Roman" w:cs="Times New Roman"/>
          <w:b/>
          <w:color w:val="000000" w:themeColor="text1"/>
          <w:sz w:val="24"/>
          <w:szCs w:val="24"/>
        </w:rPr>
        <w:t xml:space="preserve"> </w:t>
      </w:r>
      <w:r w:rsidRPr="00BE1611">
        <w:rPr>
          <w:rFonts w:ascii="Times New Roman" w:hAnsi="Times New Roman" w:cs="Times New Roman"/>
          <w:color w:val="000000" w:themeColor="text1"/>
          <w:sz w:val="24"/>
          <w:szCs w:val="24"/>
        </w:rPr>
        <w:t>funkčné vývojové a produkčné prostredie</w:t>
      </w:r>
      <w:bookmarkEnd w:id="12"/>
      <w:r w:rsidRPr="00BE1611">
        <w:rPr>
          <w:rFonts w:ascii="Times New Roman" w:hAnsi="Times New Roman" w:cs="Times New Roman"/>
          <w:color w:val="000000" w:themeColor="text1"/>
          <w:sz w:val="24"/>
          <w:szCs w:val="24"/>
        </w:rPr>
        <w:t xml:space="preserve">, ktoré je súčasťou </w:t>
      </w:r>
      <w:bookmarkEnd w:id="13"/>
      <w:r w:rsidR="00DE682D">
        <w:rPr>
          <w:rFonts w:ascii="Times New Roman" w:hAnsi="Times New Roman" w:cs="Times New Roman"/>
          <w:color w:val="000000" w:themeColor="text1"/>
          <w:sz w:val="24"/>
          <w:szCs w:val="24"/>
        </w:rPr>
        <w:t>Diela</w:t>
      </w:r>
      <w:r w:rsidR="0066762B">
        <w:rPr>
          <w:rFonts w:ascii="Times New Roman" w:hAnsi="Times New Roman" w:cs="Times New Roman"/>
          <w:color w:val="000000" w:themeColor="text1"/>
          <w:sz w:val="24"/>
          <w:szCs w:val="24"/>
        </w:rPr>
        <w:t>.</w:t>
      </w:r>
    </w:p>
    <w:p w14:paraId="3091860D" w14:textId="77777777" w:rsidR="00DE682D" w:rsidRPr="00DE682D" w:rsidRDefault="00802BD6" w:rsidP="003C2EEC">
      <w:pPr>
        <w:pStyle w:val="MLOdsek"/>
        <w:numPr>
          <w:ilvl w:val="1"/>
          <w:numId w:val="30"/>
        </w:numPr>
        <w:spacing w:after="0" w:line="240" w:lineRule="auto"/>
        <w:ind w:left="567" w:hanging="567"/>
        <w:rPr>
          <w:rFonts w:ascii="Times New Roman" w:hAnsi="Times New Roman" w:cs="Times New Roman"/>
          <w:sz w:val="24"/>
          <w:szCs w:val="24"/>
        </w:rPr>
      </w:pPr>
      <w:bookmarkStart w:id="16" w:name="_Ref31967001"/>
      <w:r w:rsidRPr="00DE682D">
        <w:rPr>
          <w:rFonts w:ascii="Times New Roman" w:hAnsi="Times New Roman" w:cs="Times New Roman"/>
          <w:color w:val="000000" w:themeColor="text1"/>
          <w:sz w:val="24"/>
          <w:szCs w:val="24"/>
        </w:rPr>
        <w:lastRenderedPageBreak/>
        <w:t xml:space="preserve">Zhotoviteľ je povinný pri akceptácii </w:t>
      </w:r>
      <w:r w:rsidR="00DE682D" w:rsidRPr="00DE682D">
        <w:rPr>
          <w:rFonts w:ascii="Times New Roman" w:hAnsi="Times New Roman" w:cs="Times New Roman"/>
          <w:color w:val="000000" w:themeColor="text1"/>
          <w:sz w:val="24"/>
          <w:szCs w:val="24"/>
        </w:rPr>
        <w:t>Diela</w:t>
      </w:r>
      <w:r w:rsidRPr="00DE682D">
        <w:rPr>
          <w:rFonts w:ascii="Times New Roman" w:hAnsi="Times New Roman" w:cs="Times New Roman"/>
          <w:color w:val="000000" w:themeColor="text1"/>
          <w:sz w:val="24"/>
          <w:szCs w:val="24"/>
        </w:rPr>
        <w:t xml:space="preserve"> alebo jeho časti (v prípade predčasného ukončenia Zmluvy) odovzdať Objednávateľovi </w:t>
      </w:r>
      <w:r w:rsidR="00DE682D" w:rsidRPr="00DE682D">
        <w:rPr>
          <w:rFonts w:ascii="Times New Roman" w:hAnsi="Times New Roman" w:cs="Times New Roman"/>
          <w:color w:val="000000" w:themeColor="text1"/>
          <w:sz w:val="24"/>
          <w:szCs w:val="24"/>
        </w:rPr>
        <w:t>všetky softwarové licencie</w:t>
      </w:r>
      <w:r w:rsidRPr="00DE682D">
        <w:rPr>
          <w:rFonts w:ascii="Times New Roman" w:hAnsi="Times New Roman" w:cs="Times New Roman"/>
          <w:color w:val="000000" w:themeColor="text1"/>
          <w:sz w:val="24"/>
          <w:szCs w:val="24"/>
        </w:rPr>
        <w:t xml:space="preserve"> </w:t>
      </w:r>
      <w:r w:rsidR="00DE682D" w:rsidRPr="00DE682D">
        <w:rPr>
          <w:rFonts w:ascii="Times New Roman" w:hAnsi="Times New Roman" w:cs="Times New Roman"/>
          <w:color w:val="000000" w:themeColor="text1"/>
          <w:sz w:val="24"/>
          <w:szCs w:val="24"/>
        </w:rPr>
        <w:t>použité pri vytvorení Diela.</w:t>
      </w:r>
      <w:r w:rsidRPr="00DE682D">
        <w:rPr>
          <w:rFonts w:ascii="Times New Roman" w:hAnsi="Times New Roman" w:cs="Times New Roman"/>
          <w:color w:val="000000" w:themeColor="text1"/>
          <w:sz w:val="24"/>
          <w:szCs w:val="24"/>
        </w:rPr>
        <w:t xml:space="preserve"> </w:t>
      </w:r>
      <w:bookmarkEnd w:id="16"/>
    </w:p>
    <w:bookmarkEnd w:id="14"/>
    <w:p w14:paraId="59D06428" w14:textId="77777777" w:rsidR="00E85E33" w:rsidRDefault="00802BD6" w:rsidP="003C2EEC">
      <w:pPr>
        <w:pStyle w:val="MLOdsek"/>
        <w:numPr>
          <w:ilvl w:val="1"/>
          <w:numId w:val="30"/>
        </w:numPr>
        <w:spacing w:after="0" w:line="240" w:lineRule="auto"/>
        <w:ind w:left="567" w:hanging="567"/>
        <w:rPr>
          <w:rFonts w:ascii="Times New Roman" w:hAnsi="Times New Roman" w:cs="Times New Roman"/>
          <w:color w:val="000000" w:themeColor="text1"/>
          <w:sz w:val="24"/>
          <w:szCs w:val="24"/>
        </w:rPr>
      </w:pPr>
      <w:r w:rsidRPr="00E85E33">
        <w:rPr>
          <w:rFonts w:ascii="Times New Roman" w:hAnsi="Times New Roman" w:cs="Times New Roman"/>
          <w:color w:val="000000" w:themeColor="text1"/>
          <w:sz w:val="24"/>
          <w:szCs w:val="24"/>
        </w:rPr>
        <w:t xml:space="preserve">Pre zamedzenie pochybností, povinnosti Zhotoviteľa týkajúce sa </w:t>
      </w:r>
      <w:r w:rsidR="00DE682D" w:rsidRPr="00E85E33">
        <w:rPr>
          <w:rFonts w:ascii="Times New Roman" w:hAnsi="Times New Roman" w:cs="Times New Roman"/>
          <w:color w:val="000000" w:themeColor="text1"/>
          <w:sz w:val="24"/>
          <w:szCs w:val="24"/>
        </w:rPr>
        <w:t xml:space="preserve">licencií software </w:t>
      </w:r>
      <w:r w:rsidRPr="00E85E33">
        <w:rPr>
          <w:rFonts w:ascii="Times New Roman" w:hAnsi="Times New Roman" w:cs="Times New Roman"/>
          <w:color w:val="000000" w:themeColor="text1"/>
          <w:sz w:val="24"/>
          <w:szCs w:val="24"/>
        </w:rPr>
        <w:t>plat</w:t>
      </w:r>
      <w:r w:rsidR="002B28BF" w:rsidRPr="00E85E33">
        <w:rPr>
          <w:rFonts w:ascii="Times New Roman" w:hAnsi="Times New Roman" w:cs="Times New Roman"/>
          <w:color w:val="000000" w:themeColor="text1"/>
          <w:sz w:val="24"/>
          <w:szCs w:val="24"/>
        </w:rPr>
        <w:t>ia</w:t>
      </w:r>
      <w:r w:rsidRPr="00E85E33">
        <w:rPr>
          <w:rFonts w:ascii="Times New Roman" w:hAnsi="Times New Roman" w:cs="Times New Roman"/>
          <w:color w:val="000000" w:themeColor="text1"/>
          <w:sz w:val="24"/>
          <w:szCs w:val="24"/>
        </w:rPr>
        <w:t xml:space="preserve"> i na akékoľvek opravy, zmeny, doplnenia, upgrade alebo update</w:t>
      </w:r>
      <w:r w:rsidR="00DE682D" w:rsidRPr="00E85E33">
        <w:rPr>
          <w:rFonts w:ascii="Times New Roman" w:hAnsi="Times New Roman" w:cs="Times New Roman"/>
          <w:color w:val="000000" w:themeColor="text1"/>
          <w:sz w:val="24"/>
          <w:szCs w:val="24"/>
        </w:rPr>
        <w:t>,</w:t>
      </w:r>
      <w:r w:rsidRPr="00E85E33">
        <w:rPr>
          <w:rFonts w:ascii="Times New Roman" w:hAnsi="Times New Roman" w:cs="Times New Roman"/>
          <w:color w:val="000000" w:themeColor="text1"/>
          <w:sz w:val="24"/>
          <w:szCs w:val="24"/>
        </w:rPr>
        <w:t xml:space="preserve"> alebo dokumentácie, ku ktorým dôjde pri plnení tejto Zmluvy alebo v rámci záručných opráv. </w:t>
      </w:r>
    </w:p>
    <w:p w14:paraId="2A9F3EA8" w14:textId="77777777" w:rsidR="00802BD6" w:rsidRPr="00E85E33" w:rsidRDefault="00802BD6" w:rsidP="003C2EEC">
      <w:pPr>
        <w:pStyle w:val="MLOdsek"/>
        <w:numPr>
          <w:ilvl w:val="1"/>
          <w:numId w:val="30"/>
        </w:numPr>
        <w:spacing w:after="0" w:line="240" w:lineRule="auto"/>
        <w:ind w:left="567" w:hanging="567"/>
        <w:rPr>
          <w:rFonts w:ascii="Times New Roman" w:hAnsi="Times New Roman" w:cs="Times New Roman"/>
          <w:color w:val="000000" w:themeColor="text1"/>
          <w:sz w:val="24"/>
          <w:szCs w:val="24"/>
        </w:rPr>
      </w:pPr>
      <w:r w:rsidRPr="00E85E33">
        <w:rPr>
          <w:rFonts w:ascii="Times New Roman" w:hAnsi="Times New Roman" w:cs="Times New Roman"/>
          <w:color w:val="000000" w:themeColor="text1"/>
          <w:sz w:val="24"/>
          <w:szCs w:val="24"/>
        </w:rPr>
        <w:t xml:space="preserve">Nebezpečenstvo poškodenia zdrojových </w:t>
      </w:r>
      <w:r w:rsidR="00E85E33">
        <w:rPr>
          <w:rFonts w:ascii="Times New Roman" w:hAnsi="Times New Roman" w:cs="Times New Roman"/>
          <w:color w:val="000000" w:themeColor="text1"/>
          <w:sz w:val="24"/>
          <w:szCs w:val="24"/>
        </w:rPr>
        <w:t xml:space="preserve">softwarových licencií </w:t>
      </w:r>
      <w:r w:rsidRPr="00E85E33">
        <w:rPr>
          <w:rFonts w:ascii="Times New Roman" w:hAnsi="Times New Roman" w:cs="Times New Roman"/>
          <w:color w:val="000000" w:themeColor="text1"/>
          <w:sz w:val="24"/>
          <w:szCs w:val="24"/>
        </w:rPr>
        <w:t xml:space="preserve"> prechádza na Objednávateľa momentom prevzatia </w:t>
      </w:r>
      <w:r w:rsidR="00E85E33">
        <w:rPr>
          <w:rFonts w:ascii="Times New Roman" w:hAnsi="Times New Roman" w:cs="Times New Roman"/>
          <w:color w:val="000000" w:themeColor="text1"/>
          <w:sz w:val="24"/>
          <w:szCs w:val="24"/>
        </w:rPr>
        <w:t>Diela</w:t>
      </w:r>
      <w:r w:rsidRPr="00E85E33">
        <w:rPr>
          <w:rFonts w:ascii="Times New Roman" w:hAnsi="Times New Roman" w:cs="Times New Roman"/>
          <w:color w:val="000000" w:themeColor="text1"/>
          <w:sz w:val="24"/>
          <w:szCs w:val="24"/>
        </w:rPr>
        <w:t xml:space="preserve"> alebo jeho časti, pričom Objednávateľ sa zaväzuje uložiť zdrojové </w:t>
      </w:r>
      <w:r w:rsidR="00E85E33">
        <w:rPr>
          <w:rFonts w:ascii="Times New Roman" w:hAnsi="Times New Roman" w:cs="Times New Roman"/>
          <w:color w:val="000000" w:themeColor="text1"/>
          <w:sz w:val="24"/>
          <w:szCs w:val="24"/>
        </w:rPr>
        <w:t>softwarové licencie</w:t>
      </w:r>
      <w:r w:rsidRPr="00E85E33">
        <w:rPr>
          <w:rFonts w:ascii="Times New Roman" w:hAnsi="Times New Roman" w:cs="Times New Roman"/>
          <w:color w:val="000000" w:themeColor="text1"/>
          <w:sz w:val="24"/>
          <w:szCs w:val="24"/>
        </w:rPr>
        <w:t xml:space="preserve"> takým spôsobom, aby zamedzil akémukoľvek neoprávnenému prístupu tretej osoby. </w:t>
      </w:r>
    </w:p>
    <w:p w14:paraId="4FD659D6" w14:textId="77777777" w:rsidR="000377E6" w:rsidRPr="00BE1611" w:rsidRDefault="000377E6" w:rsidP="000377E6">
      <w:pPr>
        <w:pStyle w:val="MLNadpislnku"/>
        <w:tabs>
          <w:tab w:val="clear" w:pos="878"/>
        </w:tabs>
        <w:spacing w:before="360" w:after="240" w:line="290" w:lineRule="auto"/>
        <w:ind w:left="567" w:firstLine="0"/>
        <w:jc w:val="center"/>
        <w:rPr>
          <w:rFonts w:ascii="Times New Roman" w:hAnsi="Times New Roman" w:cs="Times New Roman"/>
          <w:sz w:val="24"/>
          <w:szCs w:val="24"/>
        </w:rPr>
      </w:pPr>
      <w:r w:rsidRPr="00BE1611">
        <w:rPr>
          <w:rFonts w:ascii="Times New Roman" w:hAnsi="Times New Roman" w:cs="Times New Roman"/>
          <w:sz w:val="24"/>
          <w:szCs w:val="24"/>
        </w:rPr>
        <w:t>Článok 1</w:t>
      </w:r>
      <w:r>
        <w:rPr>
          <w:rFonts w:ascii="Times New Roman" w:hAnsi="Times New Roman" w:cs="Times New Roman"/>
          <w:sz w:val="24"/>
          <w:szCs w:val="24"/>
        </w:rPr>
        <w:t>2</w:t>
      </w:r>
      <w:r w:rsidRPr="00BE1611">
        <w:rPr>
          <w:rFonts w:ascii="Times New Roman" w:hAnsi="Times New Roman" w:cs="Times New Roman"/>
          <w:sz w:val="24"/>
          <w:szCs w:val="24"/>
        </w:rPr>
        <w:t xml:space="preserve"> </w:t>
      </w:r>
      <w:r>
        <w:rPr>
          <w:rFonts w:ascii="Times New Roman" w:hAnsi="Times New Roman" w:cs="Times New Roman"/>
          <w:sz w:val="24"/>
          <w:szCs w:val="24"/>
        </w:rPr>
        <w:br/>
      </w:r>
      <w:r w:rsidRPr="00BE1611">
        <w:rPr>
          <w:rFonts w:ascii="Times New Roman" w:hAnsi="Times New Roman" w:cs="Times New Roman"/>
          <w:sz w:val="24"/>
          <w:szCs w:val="24"/>
        </w:rPr>
        <w:t>PRÁVA DUŠEVNÉHO VLASTNÍCTVA</w:t>
      </w:r>
    </w:p>
    <w:p w14:paraId="618E73C9" w14:textId="77777777" w:rsidR="00802BD6" w:rsidRPr="00C5688A" w:rsidRDefault="00802BD6" w:rsidP="007471D4">
      <w:pPr>
        <w:pStyle w:val="MLOdsek"/>
        <w:numPr>
          <w:ilvl w:val="1"/>
          <w:numId w:val="31"/>
        </w:numPr>
        <w:spacing w:after="0" w:line="240" w:lineRule="auto"/>
        <w:ind w:left="567" w:hanging="567"/>
        <w:rPr>
          <w:rFonts w:ascii="Times New Roman" w:hAnsi="Times New Roman" w:cs="Times New Roman"/>
          <w:sz w:val="24"/>
          <w:szCs w:val="24"/>
        </w:rPr>
      </w:pPr>
      <w:bookmarkStart w:id="17" w:name="_Ref531066941"/>
      <w:r w:rsidRPr="00C5688A">
        <w:rPr>
          <w:rFonts w:ascii="Times New Roman" w:hAnsi="Times New Roman" w:cs="Times New Roman"/>
          <w:sz w:val="24"/>
          <w:szCs w:val="24"/>
        </w:rPr>
        <w:t xml:space="preserve">Vzhľadom na to, že súčasťou zhotoveného Diela podľa tejto Zmluvy môže byť aj: </w:t>
      </w:r>
    </w:p>
    <w:p w14:paraId="30FCC2EF" w14:textId="77777777" w:rsidR="00802BD6" w:rsidRPr="00C5688A" w:rsidRDefault="00802BD6"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sidRPr="00C5688A">
        <w:rPr>
          <w:rFonts w:ascii="Times New Roman" w:hAnsi="Times New Roman" w:cs="Times New Roman"/>
          <w:sz w:val="24"/>
          <w:szCs w:val="24"/>
        </w:rPr>
        <w:t xml:space="preserve">vytvorenie SW, ktorý napĺňa znaky počítačového programu </w:t>
      </w:r>
      <w:r w:rsidR="00BE1611" w:rsidRPr="00C5688A">
        <w:rPr>
          <w:rFonts w:ascii="Times New Roman" w:hAnsi="Times New Roman" w:cs="Times New Roman"/>
          <w:sz w:val="24"/>
          <w:szCs w:val="24"/>
        </w:rPr>
        <w:t>podľa</w:t>
      </w:r>
      <w:r w:rsidRPr="00C5688A">
        <w:rPr>
          <w:rFonts w:ascii="Times New Roman" w:hAnsi="Times New Roman" w:cs="Times New Roman"/>
          <w:sz w:val="24"/>
          <w:szCs w:val="24"/>
        </w:rPr>
        <w:t xml:space="preserve"> Autorského zákona, </w:t>
      </w:r>
    </w:p>
    <w:p w14:paraId="6BCF074A" w14:textId="77777777" w:rsidR="00802BD6" w:rsidRPr="00C5688A" w:rsidRDefault="00802BD6"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sidRPr="00C5688A">
        <w:rPr>
          <w:rFonts w:ascii="Times New Roman" w:hAnsi="Times New Roman" w:cs="Times New Roman"/>
          <w:sz w:val="24"/>
          <w:szCs w:val="24"/>
        </w:rPr>
        <w:t xml:space="preserve">Preexistentný obchodne dostupný proprietárny SW, Preexistentný obchodne nedostupný proprietárny SW, Preexistentný open source SW, </w:t>
      </w:r>
    </w:p>
    <w:p w14:paraId="00579221" w14:textId="77777777" w:rsidR="00802BD6" w:rsidRPr="00C5688A" w:rsidRDefault="00C5688A" w:rsidP="00C5688A">
      <w:pPr>
        <w:pStyle w:val="MLOdsek"/>
        <w:tabs>
          <w:tab w:val="clear" w:pos="1305"/>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ab/>
      </w:r>
      <w:r w:rsidR="00802BD6" w:rsidRPr="00C5688A">
        <w:rPr>
          <w:rFonts w:ascii="Times New Roman" w:hAnsi="Times New Roman" w:cs="Times New Roman"/>
          <w:sz w:val="24"/>
          <w:szCs w:val="24"/>
        </w:rPr>
        <w:t>je k týmto súčastiam Diela poskytovaná licencia za podmienok dohodnutých ďalej v</w:t>
      </w:r>
      <w:r w:rsidR="00A527E4">
        <w:rPr>
          <w:rFonts w:ascii="Times New Roman" w:hAnsi="Times New Roman" w:cs="Times New Roman"/>
          <w:sz w:val="24"/>
          <w:szCs w:val="24"/>
        </w:rPr>
        <w:t> </w:t>
      </w:r>
      <w:r w:rsidR="00802BD6" w:rsidRPr="00C5688A">
        <w:rPr>
          <w:rFonts w:ascii="Times New Roman" w:hAnsi="Times New Roman" w:cs="Times New Roman"/>
          <w:sz w:val="24"/>
          <w:szCs w:val="24"/>
        </w:rPr>
        <w:t xml:space="preserve">tomto článku Zmluvy, a to v súlade s ustanoveniami tejto Zmluvy. Poskytnutie licencie je viazané na moment </w:t>
      </w:r>
      <w:r>
        <w:rPr>
          <w:rFonts w:ascii="Times New Roman" w:hAnsi="Times New Roman" w:cs="Times New Roman"/>
          <w:sz w:val="24"/>
          <w:szCs w:val="24"/>
        </w:rPr>
        <w:t>riadneho odovzdania</w:t>
      </w:r>
      <w:r w:rsidR="00802BD6" w:rsidRPr="00C5688A">
        <w:rPr>
          <w:rFonts w:ascii="Times New Roman" w:hAnsi="Times New Roman" w:cs="Times New Roman"/>
          <w:sz w:val="24"/>
          <w:szCs w:val="24"/>
        </w:rPr>
        <w:t xml:space="preserve"> Diela</w:t>
      </w:r>
      <w:r w:rsidR="00BE1611" w:rsidRPr="00C5688A">
        <w:rPr>
          <w:rFonts w:ascii="Times New Roman" w:hAnsi="Times New Roman" w:cs="Times New Roman"/>
          <w:sz w:val="24"/>
          <w:szCs w:val="24"/>
        </w:rPr>
        <w:t>.</w:t>
      </w:r>
      <w:r w:rsidR="00802BD6" w:rsidRPr="00C5688A">
        <w:rPr>
          <w:rFonts w:ascii="Times New Roman" w:hAnsi="Times New Roman" w:cs="Times New Roman"/>
          <w:sz w:val="24"/>
          <w:szCs w:val="24"/>
        </w:rPr>
        <w:t xml:space="preserve"> Objednávateľ nadobúda licenciu najneskôr dňom </w:t>
      </w:r>
      <w:r>
        <w:rPr>
          <w:rFonts w:ascii="Times New Roman" w:hAnsi="Times New Roman" w:cs="Times New Roman"/>
          <w:sz w:val="24"/>
          <w:szCs w:val="24"/>
        </w:rPr>
        <w:t>riadneho odovzdania</w:t>
      </w:r>
      <w:r w:rsidRPr="00C5688A">
        <w:rPr>
          <w:rFonts w:ascii="Times New Roman" w:hAnsi="Times New Roman" w:cs="Times New Roman"/>
          <w:sz w:val="24"/>
          <w:szCs w:val="24"/>
        </w:rPr>
        <w:t xml:space="preserve"> </w:t>
      </w:r>
      <w:r w:rsidR="00802BD6" w:rsidRPr="00C5688A">
        <w:rPr>
          <w:rFonts w:ascii="Times New Roman" w:hAnsi="Times New Roman" w:cs="Times New Roman"/>
          <w:sz w:val="24"/>
          <w:szCs w:val="24"/>
        </w:rPr>
        <w:t>Diela.</w:t>
      </w:r>
    </w:p>
    <w:p w14:paraId="3A8DB35C" w14:textId="77777777" w:rsidR="00802BD6" w:rsidRPr="00C5688A" w:rsidRDefault="00802BD6" w:rsidP="007471D4">
      <w:pPr>
        <w:pStyle w:val="MLOdsek"/>
        <w:numPr>
          <w:ilvl w:val="1"/>
          <w:numId w:val="31"/>
        </w:numPr>
        <w:spacing w:after="0" w:line="240" w:lineRule="auto"/>
        <w:ind w:left="567" w:hanging="567"/>
        <w:rPr>
          <w:rFonts w:ascii="Times New Roman" w:hAnsi="Times New Roman" w:cs="Times New Roman"/>
          <w:sz w:val="24"/>
          <w:szCs w:val="24"/>
        </w:rPr>
      </w:pPr>
      <w:bookmarkStart w:id="18" w:name="_Ref95810088"/>
      <w:r w:rsidRPr="00C5688A">
        <w:rPr>
          <w:rFonts w:ascii="Times New Roman" w:hAnsi="Times New Roman" w:cs="Times New Roman"/>
          <w:sz w:val="24"/>
          <w:szCs w:val="24"/>
        </w:rPr>
        <w:t>Zmluvné strany sa dohodli, že pokiaľ Zhotoviteľ vytvorí v rámci plnenia tejto Zmluvy pre Objednávateľa SW, ktorý je  počítačovým programom chráneným autorským právom alebo jeho časť, prevzatím Diela udeľuje Zhotoviteľ Objednávateľovi súhlas používať taký počítačový program ako licenciu nevýhradnú, časovo neobmedzenú (po dobu trvania majetkových autorských práv), územne obmedzenú na územie Slovenskej republiky, v</w:t>
      </w:r>
      <w:r w:rsidR="00A527E4">
        <w:rPr>
          <w:rFonts w:ascii="Times New Roman" w:hAnsi="Times New Roman" w:cs="Times New Roman"/>
          <w:sz w:val="24"/>
          <w:szCs w:val="24"/>
        </w:rPr>
        <w:t> </w:t>
      </w:r>
      <w:r w:rsidRPr="00C5688A">
        <w:rPr>
          <w:rFonts w:ascii="Times New Roman" w:hAnsi="Times New Roman" w:cs="Times New Roman"/>
          <w:sz w:val="24"/>
          <w:szCs w:val="24"/>
        </w:rPr>
        <w:t>neobmedzenom rozsahu (najmä na neobmedzený počet zariadení a užívateľov) a na všetky spôsoby použitia najmä v súlade s § 19 ods. 4 Autorského zákona na účel, pre ktorý bolo Dielo vytvorené podľa tejto Zmluvy. Objednávateľ je bez potreby akéhokoľvek ďalšieho povolenia Zhotoviteľa oprávnený udeliť inému orgánu verejnej správy Slovenskej republiky sublicenciu na použitie počítačového programu v súlade s</w:t>
      </w:r>
      <w:r w:rsidR="00A527E4">
        <w:rPr>
          <w:rFonts w:ascii="Times New Roman" w:hAnsi="Times New Roman" w:cs="Times New Roman"/>
          <w:sz w:val="24"/>
          <w:szCs w:val="24"/>
        </w:rPr>
        <w:t> </w:t>
      </w:r>
      <w:r w:rsidRPr="00C5688A">
        <w:rPr>
          <w:rFonts w:ascii="Times New Roman" w:hAnsi="Times New Roman" w:cs="Times New Roman"/>
          <w:sz w:val="24"/>
          <w:szCs w:val="24"/>
        </w:rPr>
        <w:t xml:space="preserve">účelom na aký bude Dielo vytvorené, vrátane subjektov ovládaných </w:t>
      </w:r>
      <w:r w:rsidR="002A7495" w:rsidRPr="00C5688A">
        <w:rPr>
          <w:rFonts w:ascii="Times New Roman" w:hAnsi="Times New Roman" w:cs="Times New Roman"/>
          <w:sz w:val="24"/>
          <w:szCs w:val="24"/>
        </w:rPr>
        <w:t>podľa</w:t>
      </w:r>
      <w:r w:rsidRPr="00C5688A">
        <w:rPr>
          <w:rFonts w:ascii="Times New Roman" w:hAnsi="Times New Roman" w:cs="Times New Roman"/>
          <w:sz w:val="24"/>
          <w:szCs w:val="24"/>
        </w:rPr>
        <w:t xml:space="preserve"> § 66a Obchodného zákonníka alebo subjektov zriadených orgánom verejnej správy  za účelom plnenia úloh vo verejnom záujme (bez ohľadu na právnu formu), pokiaľ to nie je v rozpore s pravidlami na ochranu hospodárskej súťaže.</w:t>
      </w:r>
      <w:bookmarkEnd w:id="18"/>
    </w:p>
    <w:p w14:paraId="6926B32D" w14:textId="77777777" w:rsidR="00802BD6" w:rsidRPr="00C5688A" w:rsidRDefault="00802BD6" w:rsidP="007471D4">
      <w:pPr>
        <w:pStyle w:val="MLOdsek"/>
        <w:numPr>
          <w:ilvl w:val="1"/>
          <w:numId w:val="31"/>
        </w:numPr>
        <w:spacing w:after="0" w:line="240" w:lineRule="auto"/>
        <w:ind w:left="567" w:hanging="567"/>
        <w:rPr>
          <w:rFonts w:ascii="Times New Roman" w:hAnsi="Times New Roman" w:cs="Times New Roman"/>
          <w:sz w:val="24"/>
          <w:szCs w:val="24"/>
        </w:rPr>
      </w:pPr>
      <w:r w:rsidRPr="00C5688A">
        <w:rPr>
          <w:rFonts w:ascii="Times New Roman" w:hAnsi="Times New Roman" w:cs="Times New Roman"/>
          <w:sz w:val="24"/>
          <w:szCs w:val="24"/>
        </w:rPr>
        <w:t>Licencia podľa tohto článku Zmluvy sa vzťahuje v rovnakom rozsahu na vyjadrenie v</w:t>
      </w:r>
      <w:r w:rsidR="00A527E4">
        <w:rPr>
          <w:rFonts w:ascii="Times New Roman" w:hAnsi="Times New Roman" w:cs="Times New Roman"/>
          <w:sz w:val="24"/>
          <w:szCs w:val="24"/>
        </w:rPr>
        <w:t> </w:t>
      </w:r>
      <w:r w:rsidRPr="00C5688A">
        <w:rPr>
          <w:rFonts w:ascii="Times New Roman" w:hAnsi="Times New Roman" w:cs="Times New Roman"/>
          <w:sz w:val="24"/>
          <w:szCs w:val="24"/>
        </w:rPr>
        <w:t>strojovom aj zdrojovom kóde, ako aj koncepčné prípravné materiály, súvisiacu dokumentáciu, a to aj na prípadné ďalšie verzie SW dodané a u</w:t>
      </w:r>
      <w:r w:rsidR="00D4305D">
        <w:rPr>
          <w:rFonts w:ascii="Times New Roman" w:hAnsi="Times New Roman" w:cs="Times New Roman"/>
          <w:sz w:val="24"/>
          <w:szCs w:val="24"/>
        </w:rPr>
        <w:t>pravené na základe tejto Zmluvy</w:t>
      </w:r>
      <w:r w:rsidRPr="00C5688A">
        <w:rPr>
          <w:rFonts w:ascii="Times New Roman" w:hAnsi="Times New Roman" w:cs="Times New Roman"/>
          <w:sz w:val="24"/>
          <w:szCs w:val="24"/>
        </w:rPr>
        <w:t>.</w:t>
      </w:r>
    </w:p>
    <w:p w14:paraId="0CB4BD03" w14:textId="77777777" w:rsidR="00802BD6" w:rsidRPr="00C5688A" w:rsidRDefault="00802BD6" w:rsidP="007471D4">
      <w:pPr>
        <w:pStyle w:val="MLOdsek"/>
        <w:numPr>
          <w:ilvl w:val="1"/>
          <w:numId w:val="31"/>
        </w:numPr>
        <w:spacing w:after="0" w:line="240" w:lineRule="auto"/>
        <w:ind w:left="567" w:hanging="567"/>
        <w:rPr>
          <w:rFonts w:ascii="Times New Roman" w:hAnsi="Times New Roman" w:cs="Times New Roman"/>
          <w:sz w:val="24"/>
          <w:szCs w:val="24"/>
        </w:rPr>
      </w:pPr>
      <w:r w:rsidRPr="00C5688A">
        <w:rPr>
          <w:rFonts w:ascii="Times New Roman" w:hAnsi="Times New Roman" w:cs="Times New Roman"/>
          <w:sz w:val="24"/>
          <w:szCs w:val="24"/>
        </w:rPr>
        <w:t>Zmluvné strany sa dohodli, že účinnosť licencie podľa</w:t>
      </w:r>
      <w:r w:rsidR="002A7495" w:rsidRPr="00C5688A">
        <w:rPr>
          <w:rFonts w:ascii="Times New Roman" w:hAnsi="Times New Roman" w:cs="Times New Roman"/>
          <w:sz w:val="24"/>
          <w:szCs w:val="24"/>
        </w:rPr>
        <w:t xml:space="preserve"> </w:t>
      </w:r>
      <w:r w:rsidRPr="00C5688A">
        <w:rPr>
          <w:rFonts w:ascii="Times New Roman" w:hAnsi="Times New Roman" w:cs="Times New Roman"/>
          <w:sz w:val="24"/>
          <w:szCs w:val="24"/>
        </w:rPr>
        <w:t xml:space="preserve"> tohto článku Zmluvy nastáva prevzatím Diela; do tej doby je Objednávateľ oprávnený počítačový program použiť v</w:t>
      </w:r>
      <w:r w:rsidR="00A527E4">
        <w:rPr>
          <w:rFonts w:ascii="Times New Roman" w:hAnsi="Times New Roman" w:cs="Times New Roman"/>
          <w:sz w:val="24"/>
          <w:szCs w:val="24"/>
        </w:rPr>
        <w:t> </w:t>
      </w:r>
      <w:r w:rsidRPr="00C5688A">
        <w:rPr>
          <w:rFonts w:ascii="Times New Roman" w:hAnsi="Times New Roman" w:cs="Times New Roman"/>
          <w:sz w:val="24"/>
          <w:szCs w:val="24"/>
        </w:rPr>
        <w:t>rozsahu a spôsobom nevyhnutným na vykonanie akceptácie Diela. Udelenie licencie nemožno zo strany Zhotoviteľa vypovedať a jej účinnosť trvá aj po skončení účinnosti tejto Zmluvy, ak sa nedohodnú Zmluvné strany výslovne inak.</w:t>
      </w:r>
    </w:p>
    <w:p w14:paraId="0CC3D2A4" w14:textId="716FEDA8" w:rsidR="00802BD6" w:rsidRPr="00C5688A" w:rsidRDefault="00802BD6" w:rsidP="007471D4">
      <w:pPr>
        <w:pStyle w:val="MLOdsek"/>
        <w:numPr>
          <w:ilvl w:val="1"/>
          <w:numId w:val="31"/>
        </w:numPr>
        <w:spacing w:after="0" w:line="240" w:lineRule="auto"/>
        <w:ind w:left="567" w:hanging="567"/>
        <w:rPr>
          <w:rFonts w:ascii="Times New Roman" w:hAnsi="Times New Roman" w:cs="Times New Roman"/>
          <w:sz w:val="24"/>
          <w:szCs w:val="24"/>
        </w:rPr>
      </w:pPr>
      <w:r w:rsidRPr="00C5688A">
        <w:rPr>
          <w:rFonts w:ascii="Times New Roman" w:hAnsi="Times New Roman" w:cs="Times New Roman"/>
          <w:sz w:val="24"/>
          <w:szCs w:val="24"/>
        </w:rPr>
        <w:t xml:space="preserve">Zmluvné strany výslovne deklarujú, že ak pri poskytovaní plnenia podľa tejto Zmluvy vznikne činnosťou Zhotoviteľa a Objednávateľa dielo spoluautorov a ak sa nedohodnú Zmluvné strany výslovne inak, bude sa mať za to, že Objednávateľ je oprávnený disponovať  majetkovými autorskými právami k dielu spoluautorov tak, ako by bol ich </w:t>
      </w:r>
      <w:r w:rsidRPr="00C5688A">
        <w:rPr>
          <w:rFonts w:ascii="Times New Roman" w:hAnsi="Times New Roman" w:cs="Times New Roman"/>
          <w:sz w:val="24"/>
          <w:szCs w:val="24"/>
        </w:rPr>
        <w:lastRenderedPageBreak/>
        <w:t>výhradným disponentom a že Zhotoviteľ udelil Objednávateľovi súhlas k akejkoľvek zmene alebo inému zásahu do diela spoluautorov. Cena Diela podľa čl</w:t>
      </w:r>
      <w:r w:rsidR="003F6323">
        <w:rPr>
          <w:rFonts w:ascii="Times New Roman" w:hAnsi="Times New Roman" w:cs="Times New Roman"/>
          <w:sz w:val="24"/>
          <w:szCs w:val="24"/>
        </w:rPr>
        <w:t>ánku</w:t>
      </w:r>
      <w:r w:rsidRPr="00C5688A">
        <w:rPr>
          <w:rFonts w:ascii="Times New Roman" w:hAnsi="Times New Roman" w:cs="Times New Roman"/>
          <w:sz w:val="24"/>
          <w:szCs w:val="24"/>
        </w:rPr>
        <w:t xml:space="preserve"> </w:t>
      </w:r>
      <w:r w:rsidR="002A7495" w:rsidRPr="00C5688A">
        <w:rPr>
          <w:rFonts w:ascii="Times New Roman" w:hAnsi="Times New Roman" w:cs="Times New Roman"/>
          <w:sz w:val="24"/>
          <w:szCs w:val="24"/>
        </w:rPr>
        <w:t>5</w:t>
      </w:r>
      <w:r w:rsidRPr="00C5688A">
        <w:rPr>
          <w:rFonts w:ascii="Times New Roman" w:hAnsi="Times New Roman" w:cs="Times New Roman"/>
          <w:sz w:val="24"/>
          <w:szCs w:val="24"/>
        </w:rPr>
        <w:t xml:space="preserve"> tejto Zmluvy je stanovená so zohľadnením tohto ustanovenia a Zhotoviteľovi nevzniknú v prípade vytvorenia diela spoluautorov žiadne nové nároky na odmenu.</w:t>
      </w:r>
    </w:p>
    <w:p w14:paraId="4F749A0B" w14:textId="77777777" w:rsidR="00802BD6" w:rsidRPr="00C5688A" w:rsidRDefault="00802BD6" w:rsidP="007471D4">
      <w:pPr>
        <w:pStyle w:val="MLOdsek"/>
        <w:numPr>
          <w:ilvl w:val="1"/>
          <w:numId w:val="31"/>
        </w:numPr>
        <w:spacing w:after="0" w:line="240" w:lineRule="auto"/>
        <w:ind w:left="567" w:hanging="567"/>
        <w:rPr>
          <w:rFonts w:ascii="Times New Roman" w:hAnsi="Times New Roman" w:cs="Times New Roman"/>
          <w:sz w:val="24"/>
          <w:szCs w:val="24"/>
        </w:rPr>
      </w:pPr>
      <w:r w:rsidRPr="00C5688A">
        <w:rPr>
          <w:rFonts w:ascii="Times New Roman" w:hAnsi="Times New Roman" w:cs="Times New Roman"/>
          <w:sz w:val="24"/>
          <w:szCs w:val="24"/>
        </w:rPr>
        <w:t>Ak sa Zmluvné strany nedohodnú inak, Zhotoviteľ touto Zmluvou prevádza na Objednávateľa všetky osobitné práva zhotoviteľa databázy podľa § 135 ods. 1 Autorského zákona, ktoré má Zhotoviteľ, ako zhotoviteľ databázy, k súčastiam plnenia predmetu tejto Zmluvy, ktoré sú databázou, a to v rozsahu uvedenom v tomto článku Zmluvy.</w:t>
      </w:r>
    </w:p>
    <w:p w14:paraId="4746883D" w14:textId="77777777" w:rsidR="00802BD6" w:rsidRPr="00C5688A" w:rsidRDefault="00802BD6" w:rsidP="007471D4">
      <w:pPr>
        <w:pStyle w:val="MLOdsek"/>
        <w:numPr>
          <w:ilvl w:val="1"/>
          <w:numId w:val="31"/>
        </w:numPr>
        <w:spacing w:after="0" w:line="240" w:lineRule="auto"/>
        <w:ind w:left="567" w:hanging="567"/>
        <w:rPr>
          <w:rFonts w:ascii="Times New Roman" w:hAnsi="Times New Roman" w:cs="Times New Roman"/>
          <w:sz w:val="24"/>
          <w:szCs w:val="24"/>
        </w:rPr>
      </w:pPr>
      <w:r w:rsidRPr="00C5688A">
        <w:rPr>
          <w:rFonts w:ascii="Times New Roman" w:hAnsi="Times New Roman" w:cs="Times New Roman"/>
          <w:sz w:val="24"/>
          <w:szCs w:val="24"/>
        </w:rPr>
        <w:t>Práva získané v rámci plnenia tejto Zmluvy prechádzajú aj na prípadného právneho nástupcu Objednávateľa. Prípadná zmena v osobe Zhotoviteľa (napr. právne nástupníctvo) nebude mať vplyv na oprávnenia udelené v rámci tejto Zmluvy  Zhotoviteľom Objednávateľovi.</w:t>
      </w:r>
    </w:p>
    <w:p w14:paraId="77E569BE" w14:textId="6DFD2E7B" w:rsidR="00802BD6" w:rsidRPr="00C5688A" w:rsidRDefault="00802BD6" w:rsidP="007471D4">
      <w:pPr>
        <w:pStyle w:val="MLOdsek"/>
        <w:numPr>
          <w:ilvl w:val="1"/>
          <w:numId w:val="31"/>
        </w:numPr>
        <w:spacing w:after="0" w:line="240" w:lineRule="auto"/>
        <w:ind w:left="567" w:hanging="567"/>
        <w:rPr>
          <w:rFonts w:ascii="Times New Roman" w:hAnsi="Times New Roman" w:cs="Times New Roman"/>
          <w:sz w:val="24"/>
          <w:szCs w:val="24"/>
        </w:rPr>
      </w:pPr>
      <w:r w:rsidRPr="00C5688A">
        <w:rPr>
          <w:rFonts w:ascii="Times New Roman" w:hAnsi="Times New Roman" w:cs="Times New Roman"/>
          <w:sz w:val="24"/>
          <w:szCs w:val="24"/>
        </w:rPr>
        <w:t xml:space="preserve">Zhotoviteľ sa zaväzuje samostatne zdokumentovať všetky využitia Preexistentných obchodne dostupných proprietárnych SW, Preexistentných obchodne nedostupných proprietárnych SW a Preexistentných open source SW a predložiť Objednávateľovi ich ucelený prehľad vrátane ich licenčných podmienok najneskôr v čase podpísania </w:t>
      </w:r>
      <w:r w:rsidR="00795BA5">
        <w:rPr>
          <w:rFonts w:ascii="Times New Roman" w:hAnsi="Times New Roman" w:cs="Times New Roman"/>
          <w:sz w:val="24"/>
          <w:szCs w:val="24"/>
        </w:rPr>
        <w:t>Preberacieho protokolu na Dielo</w:t>
      </w:r>
      <w:r w:rsidRPr="00C5688A">
        <w:rPr>
          <w:rFonts w:ascii="Times New Roman" w:hAnsi="Times New Roman" w:cs="Times New Roman"/>
          <w:sz w:val="24"/>
          <w:szCs w:val="24"/>
        </w:rPr>
        <w:t xml:space="preserve"> v</w:t>
      </w:r>
      <w:r w:rsidR="005124A5">
        <w:rPr>
          <w:rFonts w:ascii="Times New Roman" w:hAnsi="Times New Roman" w:cs="Times New Roman"/>
          <w:sz w:val="24"/>
          <w:szCs w:val="24"/>
        </w:rPr>
        <w:t> súlade s čl</w:t>
      </w:r>
      <w:r w:rsidR="008D6D0F">
        <w:rPr>
          <w:rFonts w:ascii="Times New Roman" w:hAnsi="Times New Roman" w:cs="Times New Roman"/>
          <w:sz w:val="24"/>
          <w:szCs w:val="24"/>
        </w:rPr>
        <w:t>ánkom</w:t>
      </w:r>
      <w:r w:rsidR="00795BA5">
        <w:rPr>
          <w:rFonts w:ascii="Times New Roman" w:hAnsi="Times New Roman" w:cs="Times New Roman"/>
          <w:sz w:val="24"/>
          <w:szCs w:val="24"/>
        </w:rPr>
        <w:t xml:space="preserve"> </w:t>
      </w:r>
      <w:r w:rsidR="005124A5">
        <w:rPr>
          <w:rFonts w:ascii="Times New Roman" w:hAnsi="Times New Roman" w:cs="Times New Roman"/>
          <w:sz w:val="24"/>
          <w:szCs w:val="24"/>
        </w:rPr>
        <w:t xml:space="preserve">4 ods. 20 </w:t>
      </w:r>
      <w:r w:rsidR="00795BA5">
        <w:rPr>
          <w:rFonts w:ascii="Times New Roman" w:hAnsi="Times New Roman" w:cs="Times New Roman"/>
          <w:sz w:val="24"/>
          <w:szCs w:val="24"/>
        </w:rPr>
        <w:t>t</w:t>
      </w:r>
      <w:r w:rsidR="00D4305D">
        <w:rPr>
          <w:rFonts w:ascii="Times New Roman" w:hAnsi="Times New Roman" w:cs="Times New Roman"/>
          <w:sz w:val="24"/>
          <w:szCs w:val="24"/>
        </w:rPr>
        <w:t>ejto Zmluvy</w:t>
      </w:r>
      <w:r w:rsidRPr="00C5688A">
        <w:rPr>
          <w:rFonts w:ascii="Times New Roman" w:hAnsi="Times New Roman" w:cs="Times New Roman"/>
          <w:sz w:val="24"/>
          <w:szCs w:val="24"/>
        </w:rPr>
        <w:t xml:space="preserve">. </w:t>
      </w:r>
    </w:p>
    <w:p w14:paraId="37169935" w14:textId="77777777" w:rsidR="003F66BD" w:rsidRDefault="003F66BD" w:rsidP="007471D4">
      <w:pPr>
        <w:pStyle w:val="MLOdsek"/>
        <w:numPr>
          <w:ilvl w:val="1"/>
          <w:numId w:val="31"/>
        </w:numPr>
        <w:spacing w:after="0" w:line="240" w:lineRule="auto"/>
        <w:ind w:left="567" w:hanging="567"/>
        <w:rPr>
          <w:rFonts w:ascii="Times New Roman" w:hAnsi="Times New Roman" w:cs="Times New Roman"/>
          <w:color w:val="000000" w:themeColor="text1"/>
          <w:sz w:val="24"/>
          <w:szCs w:val="24"/>
        </w:rPr>
      </w:pPr>
      <w:r w:rsidRPr="003F66BD">
        <w:rPr>
          <w:rFonts w:ascii="Times New Roman" w:hAnsi="Times New Roman" w:cs="Times New Roman"/>
          <w:color w:val="000000" w:themeColor="text1"/>
          <w:sz w:val="24"/>
          <w:szCs w:val="24"/>
        </w:rPr>
        <w:t>Ustanovenia tohto článku Zmluvy sa primerane použijú aj na dielo, ktoré vznikne ako výsledok poskytovania Služieb.</w:t>
      </w:r>
    </w:p>
    <w:p w14:paraId="79005167" w14:textId="34239E76" w:rsidR="002B28BF" w:rsidRDefault="002B28BF" w:rsidP="007471D4">
      <w:pPr>
        <w:pStyle w:val="MLOdsek"/>
        <w:numPr>
          <w:ilvl w:val="1"/>
          <w:numId w:val="31"/>
        </w:numPr>
        <w:spacing w:after="0" w:line="240" w:lineRule="auto"/>
        <w:ind w:left="567" w:hanging="567"/>
        <w:rPr>
          <w:rFonts w:ascii="Times New Roman" w:hAnsi="Times New Roman" w:cs="Times New Roman"/>
          <w:sz w:val="24"/>
          <w:szCs w:val="24"/>
        </w:rPr>
      </w:pPr>
      <w:r w:rsidRPr="005C4645">
        <w:rPr>
          <w:rFonts w:ascii="Times New Roman" w:hAnsi="Times New Roman" w:cs="Times New Roman"/>
          <w:sz w:val="24"/>
          <w:szCs w:val="24"/>
        </w:rPr>
        <w:t xml:space="preserve">Pre vylúčenie pochybností platí, </w:t>
      </w:r>
      <w:r w:rsidR="00864248" w:rsidRPr="005C4645">
        <w:rPr>
          <w:rFonts w:ascii="Times New Roman" w:hAnsi="Times New Roman" w:cs="Times New Roman"/>
          <w:sz w:val="24"/>
          <w:szCs w:val="24"/>
        </w:rPr>
        <w:t xml:space="preserve">že </w:t>
      </w:r>
      <w:r w:rsidRPr="005C4645">
        <w:rPr>
          <w:rFonts w:ascii="Times New Roman" w:hAnsi="Times New Roman" w:cs="Times New Roman"/>
          <w:sz w:val="24"/>
          <w:szCs w:val="24"/>
        </w:rPr>
        <w:t>v prípade predčasného ukončenia</w:t>
      </w:r>
      <w:r w:rsidR="00831E79" w:rsidRPr="005C4645">
        <w:rPr>
          <w:rFonts w:ascii="Times New Roman" w:hAnsi="Times New Roman" w:cs="Times New Roman"/>
          <w:sz w:val="24"/>
          <w:szCs w:val="24"/>
        </w:rPr>
        <w:t>/zániku</w:t>
      </w:r>
      <w:r w:rsidRPr="005C4645">
        <w:rPr>
          <w:rFonts w:ascii="Times New Roman" w:hAnsi="Times New Roman" w:cs="Times New Roman"/>
          <w:sz w:val="24"/>
          <w:szCs w:val="24"/>
        </w:rPr>
        <w:t xml:space="preserve"> Zmluvy </w:t>
      </w:r>
      <w:r w:rsidR="00831E79" w:rsidRPr="005C4645">
        <w:rPr>
          <w:rFonts w:ascii="Times New Roman" w:hAnsi="Times New Roman" w:cs="Times New Roman"/>
          <w:sz w:val="24"/>
          <w:szCs w:val="24"/>
        </w:rPr>
        <w:t>udeľuje touto Zmluvou Z</w:t>
      </w:r>
      <w:r w:rsidR="00864248" w:rsidRPr="005C4645">
        <w:rPr>
          <w:rFonts w:ascii="Times New Roman" w:hAnsi="Times New Roman" w:cs="Times New Roman"/>
          <w:sz w:val="24"/>
          <w:szCs w:val="24"/>
        </w:rPr>
        <w:t xml:space="preserve">hotoviteľ Objednávateľovi licenciu </w:t>
      </w:r>
      <w:r w:rsidR="00831E79" w:rsidRPr="005C4645">
        <w:rPr>
          <w:rFonts w:ascii="Times New Roman" w:hAnsi="Times New Roman" w:cs="Times New Roman"/>
          <w:sz w:val="24"/>
          <w:szCs w:val="24"/>
        </w:rPr>
        <w:t xml:space="preserve">k Dielu, resp. </w:t>
      </w:r>
      <w:r w:rsidR="00E21417">
        <w:rPr>
          <w:rFonts w:ascii="Times New Roman" w:hAnsi="Times New Roman" w:cs="Times New Roman"/>
          <w:sz w:val="24"/>
          <w:szCs w:val="24"/>
        </w:rPr>
        <w:t xml:space="preserve">vykonanej </w:t>
      </w:r>
      <w:r w:rsidR="00831E79" w:rsidRPr="005C4645">
        <w:rPr>
          <w:rFonts w:ascii="Times New Roman" w:hAnsi="Times New Roman" w:cs="Times New Roman"/>
          <w:sz w:val="24"/>
          <w:szCs w:val="24"/>
        </w:rPr>
        <w:t>časti Diela zhotovenej ku dňu zániku Zmluvy, v rozsahu uvedenom v</w:t>
      </w:r>
      <w:r w:rsidR="008D6D0F">
        <w:rPr>
          <w:rFonts w:ascii="Times New Roman" w:hAnsi="Times New Roman" w:cs="Times New Roman"/>
          <w:sz w:val="24"/>
          <w:szCs w:val="24"/>
        </w:rPr>
        <w:t> </w:t>
      </w:r>
      <w:r w:rsidR="00831E79" w:rsidRPr="005C4645">
        <w:rPr>
          <w:rFonts w:ascii="Times New Roman" w:hAnsi="Times New Roman" w:cs="Times New Roman"/>
          <w:sz w:val="24"/>
          <w:szCs w:val="24"/>
        </w:rPr>
        <w:t>ods</w:t>
      </w:r>
      <w:r w:rsidR="008D6D0F">
        <w:rPr>
          <w:rFonts w:ascii="Times New Roman" w:hAnsi="Times New Roman" w:cs="Times New Roman"/>
          <w:sz w:val="24"/>
          <w:szCs w:val="24"/>
        </w:rPr>
        <w:t>.</w:t>
      </w:r>
      <w:r w:rsidR="00831E79" w:rsidRPr="005C4645">
        <w:rPr>
          <w:rFonts w:ascii="Times New Roman" w:hAnsi="Times New Roman" w:cs="Times New Roman"/>
          <w:sz w:val="24"/>
          <w:szCs w:val="24"/>
        </w:rPr>
        <w:t xml:space="preserve"> 2 tohto článku Zmluvy. Prispôsobovať, modifikovať, upravovať a iným podobným spôsobom zasahovať do Vytvoreného zdrojového kódu je Objednávateľ oprávnený len v rozsahu užívateľskej dokumentácie dodanej spolu s Dielo</w:t>
      </w:r>
      <w:r w:rsidR="0033199D">
        <w:rPr>
          <w:rFonts w:ascii="Times New Roman" w:hAnsi="Times New Roman" w:cs="Times New Roman"/>
          <w:sz w:val="24"/>
          <w:szCs w:val="24"/>
        </w:rPr>
        <w:t>m</w:t>
      </w:r>
      <w:r w:rsidR="00831E79" w:rsidRPr="005C4645">
        <w:rPr>
          <w:rFonts w:ascii="Times New Roman" w:hAnsi="Times New Roman" w:cs="Times New Roman"/>
          <w:sz w:val="24"/>
          <w:szCs w:val="24"/>
        </w:rPr>
        <w:t>, resp. časťou Diela, v prípade predčasného zániku Zmluvy pred zhotovením Diela.</w:t>
      </w:r>
    </w:p>
    <w:p w14:paraId="16BC9325" w14:textId="4AED65DB" w:rsidR="00FE4C3F" w:rsidRPr="00FE4C3F" w:rsidRDefault="00FE4C3F" w:rsidP="00F378B0">
      <w:pPr>
        <w:pStyle w:val="Hlavika"/>
        <w:numPr>
          <w:ilvl w:val="1"/>
          <w:numId w:val="31"/>
        </w:numPr>
        <w:ind w:left="567" w:hanging="426"/>
        <w:jc w:val="both"/>
        <w:rPr>
          <w:rFonts w:ascii="Times New Roman" w:hAnsi="Times New Roman" w:cs="Times New Roman"/>
          <w:sz w:val="24"/>
          <w:szCs w:val="24"/>
        </w:rPr>
      </w:pPr>
      <w:r w:rsidRPr="00FE4C3F">
        <w:rPr>
          <w:rFonts w:ascii="Times New Roman" w:eastAsia="Times New Roman" w:hAnsi="Times New Roman" w:cs="Times New Roman"/>
          <w:sz w:val="24"/>
          <w:szCs w:val="24"/>
          <w:lang w:eastAsia="cs-CZ"/>
        </w:rPr>
        <w:t>Podľa § 9 ods. 2 písm. p) vyhlášky NBÚ č. 362/2018 Z. z., po ukončení tejto Zmluvy je Zhotoviteľ povinný udeliť, poskytnúť, previesť alebo postúpiť na Objednávateľa všetky licencie, práva alebo súhlasy potrebné na zabezpečenie kontinuity prevádzkovania základnej služby, ktoré musia byť účinné najmenej po dobu 5 (piatich) rokov po ukončení tejto Zmluvy.</w:t>
      </w:r>
    </w:p>
    <w:p w14:paraId="1C3FE3BE" w14:textId="77777777" w:rsidR="003F66BD" w:rsidRPr="00C5688A" w:rsidRDefault="003F66BD" w:rsidP="003F66BD">
      <w:pPr>
        <w:pStyle w:val="MLOdsek"/>
        <w:tabs>
          <w:tab w:val="clear" w:pos="1305"/>
        </w:tabs>
        <w:spacing w:after="0" w:line="240" w:lineRule="auto"/>
        <w:ind w:left="567" w:firstLine="0"/>
        <w:rPr>
          <w:rFonts w:ascii="Times New Roman" w:hAnsi="Times New Roman" w:cs="Times New Roman"/>
          <w:sz w:val="24"/>
          <w:szCs w:val="24"/>
        </w:rPr>
      </w:pPr>
    </w:p>
    <w:bookmarkEnd w:id="15"/>
    <w:bookmarkEnd w:id="17"/>
    <w:p w14:paraId="5A10A54C" w14:textId="77777777" w:rsidR="00C521B6" w:rsidRPr="00C5688A" w:rsidRDefault="00C521B6" w:rsidP="00C5688A">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C5688A">
        <w:rPr>
          <w:rFonts w:ascii="Times New Roman" w:eastAsia="Times New Roman" w:hAnsi="Times New Roman" w:cs="Times New Roman"/>
          <w:sz w:val="24"/>
          <w:szCs w:val="24"/>
          <w:lang w:eastAsia="de-DE"/>
        </w:rPr>
        <w:t xml:space="preserve">Článok </w:t>
      </w:r>
      <w:r w:rsidR="00802BD6" w:rsidRPr="00C5688A">
        <w:rPr>
          <w:rFonts w:ascii="Times New Roman" w:eastAsia="Times New Roman" w:hAnsi="Times New Roman" w:cs="Times New Roman"/>
          <w:sz w:val="24"/>
          <w:szCs w:val="24"/>
          <w:lang w:eastAsia="de-DE"/>
        </w:rPr>
        <w:t>1</w:t>
      </w:r>
      <w:r w:rsidR="00BD31CD">
        <w:rPr>
          <w:rFonts w:ascii="Times New Roman" w:eastAsia="Times New Roman" w:hAnsi="Times New Roman" w:cs="Times New Roman"/>
          <w:sz w:val="24"/>
          <w:szCs w:val="24"/>
          <w:lang w:eastAsia="de-DE"/>
        </w:rPr>
        <w:t>3</w:t>
      </w:r>
      <w:r w:rsidR="00C5688A" w:rsidRPr="00C5688A">
        <w:rPr>
          <w:rFonts w:ascii="Times New Roman" w:eastAsia="Times New Roman" w:hAnsi="Times New Roman" w:cs="Times New Roman"/>
          <w:sz w:val="24"/>
          <w:szCs w:val="24"/>
          <w:lang w:eastAsia="de-DE"/>
        </w:rPr>
        <w:t xml:space="preserve"> </w:t>
      </w:r>
      <w:r w:rsidRPr="00C5688A">
        <w:rPr>
          <w:rFonts w:ascii="Times New Roman" w:eastAsia="Times New Roman" w:hAnsi="Times New Roman" w:cs="Times New Roman"/>
          <w:sz w:val="24"/>
          <w:szCs w:val="24"/>
          <w:lang w:eastAsia="de-DE"/>
        </w:rPr>
        <w:t>Z</w:t>
      </w:r>
      <w:r w:rsidR="00C5688A" w:rsidRPr="00C5688A">
        <w:rPr>
          <w:rFonts w:ascii="Times New Roman" w:eastAsia="Times New Roman" w:hAnsi="Times New Roman" w:cs="Times New Roman"/>
          <w:sz w:val="24"/>
          <w:szCs w:val="24"/>
          <w:lang w:eastAsia="de-DE"/>
        </w:rPr>
        <w:t>ÁNIK ZMLUVY A SANKCIE</w:t>
      </w:r>
    </w:p>
    <w:p w14:paraId="4BA23411" w14:textId="77777777" w:rsidR="00C521B6" w:rsidRPr="00AE5E6F" w:rsidRDefault="00C521B6" w:rsidP="00AE5E6F">
      <w:pPr>
        <w:jc w:val="center"/>
        <w:rPr>
          <w:rFonts w:ascii="Times New Roman" w:eastAsia="Times New Roman" w:hAnsi="Times New Roman" w:cs="Times New Roman"/>
          <w:b/>
          <w:sz w:val="24"/>
          <w:szCs w:val="24"/>
          <w:lang w:eastAsia="de-DE"/>
        </w:rPr>
      </w:pPr>
    </w:p>
    <w:p w14:paraId="28B459C0" w14:textId="77777777" w:rsidR="00C521B6" w:rsidRPr="00AE5E6F" w:rsidRDefault="002B46FD" w:rsidP="00C202EF">
      <w:pPr>
        <w:numPr>
          <w:ilvl w:val="0"/>
          <w:numId w:val="7"/>
        </w:numPr>
        <w:ind w:left="567"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Zmluv</w:t>
      </w:r>
      <w:r w:rsidR="00C521B6" w:rsidRPr="00AE5E6F">
        <w:rPr>
          <w:rFonts w:ascii="Times New Roman" w:eastAsia="Times New Roman" w:hAnsi="Times New Roman" w:cs="Times New Roman"/>
          <w:sz w:val="24"/>
          <w:szCs w:val="24"/>
        </w:rPr>
        <w:t>a zaniká:</w:t>
      </w:r>
    </w:p>
    <w:p w14:paraId="29E3F1F8" w14:textId="77777777" w:rsidR="00C521B6" w:rsidRPr="00AE5E6F" w:rsidRDefault="00C521B6" w:rsidP="00C202EF">
      <w:pPr>
        <w:pStyle w:val="Odsekzoznamu"/>
        <w:numPr>
          <w:ilvl w:val="0"/>
          <w:numId w:val="18"/>
        </w:numPr>
        <w:ind w:left="1134"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xml:space="preserve">vzájomnou písomnou dohodou </w:t>
      </w:r>
      <w:r w:rsidR="00845E08" w:rsidRPr="00AE5E6F">
        <w:rPr>
          <w:rFonts w:ascii="Times New Roman" w:eastAsia="Times New Roman" w:hAnsi="Times New Roman" w:cs="Times New Roman"/>
          <w:sz w:val="24"/>
          <w:szCs w:val="24"/>
        </w:rPr>
        <w:t>Zmluvných strán</w:t>
      </w:r>
      <w:r w:rsidRPr="00AE5E6F">
        <w:rPr>
          <w:rFonts w:ascii="Times New Roman" w:eastAsia="Times New Roman" w:hAnsi="Times New Roman" w:cs="Times New Roman"/>
          <w:sz w:val="24"/>
          <w:szCs w:val="24"/>
        </w:rPr>
        <w:t>,</w:t>
      </w:r>
    </w:p>
    <w:p w14:paraId="28C67B0E" w14:textId="77777777" w:rsidR="00C521B6" w:rsidRPr="00AE5E6F" w:rsidRDefault="00C521B6" w:rsidP="00C202EF">
      <w:pPr>
        <w:pStyle w:val="Odsekzoznamu"/>
        <w:numPr>
          <w:ilvl w:val="0"/>
          <w:numId w:val="18"/>
        </w:numPr>
        <w:ind w:left="1134"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xml:space="preserve">písomným odstúpením od </w:t>
      </w:r>
      <w:r w:rsidR="002B46FD" w:rsidRPr="00AE5E6F">
        <w:rPr>
          <w:rFonts w:ascii="Times New Roman" w:eastAsia="Times New Roman" w:hAnsi="Times New Roman" w:cs="Times New Roman"/>
          <w:sz w:val="24"/>
          <w:szCs w:val="24"/>
        </w:rPr>
        <w:t>Zmluv</w:t>
      </w:r>
      <w:r w:rsidRPr="00AE5E6F">
        <w:rPr>
          <w:rFonts w:ascii="Times New Roman" w:eastAsia="Times New Roman" w:hAnsi="Times New Roman" w:cs="Times New Roman"/>
          <w:sz w:val="24"/>
          <w:szCs w:val="24"/>
        </w:rPr>
        <w:t>y,</w:t>
      </w:r>
    </w:p>
    <w:p w14:paraId="616B9842" w14:textId="2EC2FD58" w:rsidR="00910375" w:rsidRPr="00AE5E6F" w:rsidRDefault="00C521B6" w:rsidP="00C202EF">
      <w:pPr>
        <w:pStyle w:val="Odsekzoznamu"/>
        <w:numPr>
          <w:ilvl w:val="0"/>
          <w:numId w:val="18"/>
        </w:numPr>
        <w:ind w:left="1134"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písomnou výpoveďou</w:t>
      </w:r>
      <w:r w:rsidR="00434FD4">
        <w:rPr>
          <w:rFonts w:ascii="Times New Roman" w:eastAsia="Times New Roman" w:hAnsi="Times New Roman" w:cs="Times New Roman"/>
          <w:sz w:val="24"/>
          <w:szCs w:val="24"/>
        </w:rPr>
        <w:t xml:space="preserve"> v časti poskytovania Služieb</w:t>
      </w:r>
      <w:r w:rsidR="001D7BC0">
        <w:rPr>
          <w:rFonts w:ascii="Times New Roman" w:eastAsia="Times New Roman" w:hAnsi="Times New Roman" w:cs="Times New Roman"/>
          <w:sz w:val="24"/>
          <w:szCs w:val="24"/>
        </w:rPr>
        <w:t xml:space="preserve"> </w:t>
      </w:r>
      <w:r w:rsidR="001D7BC0">
        <w:rPr>
          <w:rFonts w:ascii="Times New Roman" w:eastAsia="Times New Roman" w:hAnsi="Times New Roman" w:cs="Times New Roman"/>
          <w:sz w:val="24"/>
          <w:szCs w:val="24"/>
          <w:lang w:eastAsia="de-DE"/>
        </w:rPr>
        <w:t>na objednávku</w:t>
      </w:r>
      <w:r w:rsidRPr="00AE5E6F">
        <w:rPr>
          <w:rFonts w:ascii="Times New Roman" w:eastAsia="Times New Roman" w:hAnsi="Times New Roman" w:cs="Times New Roman"/>
          <w:sz w:val="24"/>
          <w:szCs w:val="24"/>
        </w:rPr>
        <w:t>,</w:t>
      </w:r>
    </w:p>
    <w:p w14:paraId="77BD0373" w14:textId="77777777" w:rsidR="00C521B6" w:rsidRPr="00AE5E6F" w:rsidRDefault="00C521B6" w:rsidP="00C202EF">
      <w:pPr>
        <w:pStyle w:val="Odsekzoznamu"/>
        <w:numPr>
          <w:ilvl w:val="0"/>
          <w:numId w:val="18"/>
        </w:numPr>
        <w:ind w:left="1134"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xml:space="preserve">uplynutím doby, na ktorú bola uzatvorená, </w:t>
      </w:r>
    </w:p>
    <w:p w14:paraId="293A4D10" w14:textId="77777777" w:rsidR="00910375" w:rsidRPr="00AE5E6F" w:rsidRDefault="00910375" w:rsidP="00C202EF">
      <w:pPr>
        <w:pStyle w:val="Odsekzoznamu"/>
        <w:numPr>
          <w:ilvl w:val="0"/>
          <w:numId w:val="18"/>
        </w:numPr>
        <w:ind w:left="1134"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xml:space="preserve">zánikom </w:t>
      </w:r>
      <w:r w:rsidR="0029281E" w:rsidRPr="00AE5E6F">
        <w:rPr>
          <w:rFonts w:ascii="Times New Roman" w:eastAsia="Times New Roman" w:hAnsi="Times New Roman" w:cs="Times New Roman"/>
          <w:sz w:val="24"/>
          <w:szCs w:val="24"/>
          <w:lang w:eastAsia="cs-CZ"/>
        </w:rPr>
        <w:t>Zhotoviteľa</w:t>
      </w:r>
      <w:r w:rsidRPr="00AE5E6F">
        <w:rPr>
          <w:rFonts w:ascii="Times New Roman" w:eastAsia="Times New Roman" w:hAnsi="Times New Roman" w:cs="Times New Roman"/>
          <w:sz w:val="24"/>
          <w:szCs w:val="24"/>
        </w:rPr>
        <w:t xml:space="preserve"> bez právneho nástupcu</w:t>
      </w:r>
      <w:r w:rsidR="00821924" w:rsidRPr="00AE5E6F">
        <w:rPr>
          <w:rFonts w:ascii="Times New Roman" w:eastAsia="Times New Roman" w:hAnsi="Times New Roman" w:cs="Times New Roman"/>
          <w:sz w:val="24"/>
          <w:szCs w:val="24"/>
        </w:rPr>
        <w:t>.</w:t>
      </w:r>
    </w:p>
    <w:p w14:paraId="3CAB2313" w14:textId="2E871053" w:rsidR="00C521B6" w:rsidRPr="00AE5E6F" w:rsidRDefault="00845E08" w:rsidP="00C202EF">
      <w:pPr>
        <w:numPr>
          <w:ilvl w:val="0"/>
          <w:numId w:val="7"/>
        </w:numPr>
        <w:ind w:left="567"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Dohoda</w:t>
      </w:r>
      <w:r w:rsidR="00C521B6" w:rsidRPr="00AE5E6F">
        <w:rPr>
          <w:rFonts w:ascii="Times New Roman" w:eastAsia="Times New Roman" w:hAnsi="Times New Roman" w:cs="Times New Roman"/>
          <w:sz w:val="24"/>
          <w:szCs w:val="24"/>
        </w:rPr>
        <w:t xml:space="preserve"> podľa ods</w:t>
      </w:r>
      <w:r w:rsidR="008D6D0F">
        <w:rPr>
          <w:rFonts w:ascii="Times New Roman" w:eastAsia="Times New Roman" w:hAnsi="Times New Roman" w:cs="Times New Roman"/>
          <w:sz w:val="24"/>
          <w:szCs w:val="24"/>
        </w:rPr>
        <w:t>.</w:t>
      </w:r>
      <w:r w:rsidR="00C521B6" w:rsidRPr="00AE5E6F">
        <w:rPr>
          <w:rFonts w:ascii="Times New Roman" w:eastAsia="Times New Roman" w:hAnsi="Times New Roman" w:cs="Times New Roman"/>
          <w:sz w:val="24"/>
          <w:szCs w:val="24"/>
        </w:rPr>
        <w:t xml:space="preserve"> 1 písm. a) tohto článku </w:t>
      </w:r>
      <w:r w:rsidR="002B46FD" w:rsidRPr="00AE5E6F">
        <w:rPr>
          <w:rFonts w:ascii="Times New Roman" w:eastAsia="Times New Roman" w:hAnsi="Times New Roman" w:cs="Times New Roman"/>
          <w:sz w:val="24"/>
          <w:szCs w:val="24"/>
        </w:rPr>
        <w:t>Zmluv</w:t>
      </w:r>
      <w:r w:rsidR="00C521B6" w:rsidRPr="00AE5E6F">
        <w:rPr>
          <w:rFonts w:ascii="Times New Roman" w:eastAsia="Times New Roman" w:hAnsi="Times New Roman" w:cs="Times New Roman"/>
          <w:sz w:val="24"/>
          <w:szCs w:val="24"/>
        </w:rPr>
        <w:t xml:space="preserve">y musí byť uzatvorená písomne, podpísaná oboma </w:t>
      </w:r>
      <w:r w:rsidRPr="00AE5E6F">
        <w:rPr>
          <w:rFonts w:ascii="Times New Roman" w:eastAsia="Times New Roman" w:hAnsi="Times New Roman" w:cs="Times New Roman"/>
          <w:sz w:val="24"/>
          <w:szCs w:val="24"/>
        </w:rPr>
        <w:t>Zmluvnými stranami</w:t>
      </w:r>
      <w:r w:rsidR="00C521B6" w:rsidRPr="00AE5E6F">
        <w:rPr>
          <w:rFonts w:ascii="Times New Roman" w:eastAsia="Times New Roman" w:hAnsi="Times New Roman" w:cs="Times New Roman"/>
          <w:sz w:val="24"/>
          <w:szCs w:val="24"/>
        </w:rPr>
        <w:t xml:space="preserve"> a musí obsahovať dohovor o vzájomnom vyrovnaní nevysporiadaných majetkovoprávnych vzťahov vzniknutých v súvislosti s</w:t>
      </w:r>
      <w:r w:rsidR="0033199D">
        <w:rPr>
          <w:rFonts w:ascii="Times New Roman" w:eastAsia="Times New Roman" w:hAnsi="Times New Roman" w:cs="Times New Roman"/>
          <w:sz w:val="24"/>
          <w:szCs w:val="24"/>
        </w:rPr>
        <w:t>o</w:t>
      </w:r>
      <w:r w:rsidR="00C521B6" w:rsidRPr="00AE5E6F">
        <w:rPr>
          <w:rFonts w:ascii="Times New Roman" w:eastAsia="Times New Roman" w:hAnsi="Times New Roman" w:cs="Times New Roman"/>
          <w:sz w:val="24"/>
          <w:szCs w:val="24"/>
        </w:rPr>
        <w:t xml:space="preserve"> </w:t>
      </w:r>
      <w:r w:rsidR="002B46FD" w:rsidRPr="00AE5E6F">
        <w:rPr>
          <w:rFonts w:ascii="Times New Roman" w:eastAsia="Times New Roman" w:hAnsi="Times New Roman" w:cs="Times New Roman"/>
          <w:sz w:val="24"/>
          <w:szCs w:val="24"/>
        </w:rPr>
        <w:t>Zmluv</w:t>
      </w:r>
      <w:r w:rsidR="00C521B6" w:rsidRPr="00AE5E6F">
        <w:rPr>
          <w:rFonts w:ascii="Times New Roman" w:eastAsia="Times New Roman" w:hAnsi="Times New Roman" w:cs="Times New Roman"/>
          <w:sz w:val="24"/>
          <w:szCs w:val="24"/>
        </w:rPr>
        <w:t>ou, inak je neplatná.</w:t>
      </w:r>
    </w:p>
    <w:p w14:paraId="0C6D5597" w14:textId="77777777" w:rsidR="00C521B6" w:rsidRPr="00AE5E6F" w:rsidRDefault="00C521B6" w:rsidP="00C202EF">
      <w:pPr>
        <w:numPr>
          <w:ilvl w:val="0"/>
          <w:numId w:val="7"/>
        </w:numPr>
        <w:ind w:left="567"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xml:space="preserve">Každá zo </w:t>
      </w:r>
      <w:r w:rsidR="00845E08" w:rsidRPr="00AE5E6F">
        <w:rPr>
          <w:rFonts w:ascii="Times New Roman" w:eastAsia="Times New Roman" w:hAnsi="Times New Roman" w:cs="Times New Roman"/>
          <w:sz w:val="24"/>
          <w:szCs w:val="24"/>
        </w:rPr>
        <w:t>Zmluvných strán</w:t>
      </w:r>
      <w:r w:rsidRPr="00AE5E6F">
        <w:rPr>
          <w:rFonts w:ascii="Times New Roman" w:eastAsia="Times New Roman" w:hAnsi="Times New Roman" w:cs="Times New Roman"/>
          <w:sz w:val="24"/>
          <w:szCs w:val="24"/>
        </w:rPr>
        <w:t xml:space="preserve"> môže od </w:t>
      </w:r>
      <w:r w:rsidR="002B46FD" w:rsidRPr="00AE5E6F">
        <w:rPr>
          <w:rFonts w:ascii="Times New Roman" w:eastAsia="Times New Roman" w:hAnsi="Times New Roman" w:cs="Times New Roman"/>
          <w:sz w:val="24"/>
          <w:szCs w:val="24"/>
        </w:rPr>
        <w:t>Zmluv</w:t>
      </w:r>
      <w:r w:rsidRPr="00AE5E6F">
        <w:rPr>
          <w:rFonts w:ascii="Times New Roman" w:eastAsia="Times New Roman" w:hAnsi="Times New Roman" w:cs="Times New Roman"/>
          <w:sz w:val="24"/>
          <w:szCs w:val="24"/>
        </w:rPr>
        <w:t xml:space="preserve">y odstúpiť v prípade podstatného porušenia povinností druhou </w:t>
      </w:r>
      <w:r w:rsidR="00845E08" w:rsidRPr="00AE5E6F">
        <w:rPr>
          <w:rFonts w:ascii="Times New Roman" w:eastAsia="Times New Roman" w:hAnsi="Times New Roman" w:cs="Times New Roman"/>
          <w:sz w:val="24"/>
          <w:szCs w:val="24"/>
        </w:rPr>
        <w:t>Zmluvnou stranou</w:t>
      </w:r>
      <w:r w:rsidRPr="00AE5E6F">
        <w:rPr>
          <w:rFonts w:ascii="Times New Roman" w:eastAsia="Times New Roman" w:hAnsi="Times New Roman" w:cs="Times New Roman"/>
          <w:sz w:val="24"/>
          <w:szCs w:val="24"/>
        </w:rPr>
        <w:t xml:space="preserve">. Odstúpenie je účinné doručením písomného oznámenia o odstúpení druhej </w:t>
      </w:r>
      <w:r w:rsidR="00845E08" w:rsidRPr="00AE5E6F">
        <w:rPr>
          <w:rFonts w:ascii="Times New Roman" w:eastAsia="Times New Roman" w:hAnsi="Times New Roman" w:cs="Times New Roman"/>
          <w:sz w:val="24"/>
          <w:szCs w:val="24"/>
        </w:rPr>
        <w:t>Zmluvnej strane</w:t>
      </w:r>
      <w:r w:rsidRPr="00AE5E6F">
        <w:rPr>
          <w:rFonts w:ascii="Times New Roman" w:eastAsia="Times New Roman" w:hAnsi="Times New Roman" w:cs="Times New Roman"/>
          <w:sz w:val="24"/>
          <w:szCs w:val="24"/>
        </w:rPr>
        <w:t xml:space="preserve">. Odstúpenie musí mať písomnú formu, musí byť doručené druhej </w:t>
      </w:r>
      <w:r w:rsidR="00845E08" w:rsidRPr="00AE5E6F">
        <w:rPr>
          <w:rFonts w:ascii="Times New Roman" w:eastAsia="Times New Roman" w:hAnsi="Times New Roman" w:cs="Times New Roman"/>
          <w:sz w:val="24"/>
          <w:szCs w:val="24"/>
        </w:rPr>
        <w:t>Zmluvnej strane</w:t>
      </w:r>
      <w:r w:rsidRPr="00AE5E6F">
        <w:rPr>
          <w:rFonts w:ascii="Times New Roman" w:eastAsia="Times New Roman" w:hAnsi="Times New Roman" w:cs="Times New Roman"/>
          <w:sz w:val="24"/>
          <w:szCs w:val="24"/>
        </w:rPr>
        <w:t xml:space="preserve"> a musí v ňom byť uvedený konkrétny dôvod odstúpenia, inak je neplatné. Odstúpením od </w:t>
      </w:r>
      <w:r w:rsidR="002B46FD" w:rsidRPr="00AE5E6F">
        <w:rPr>
          <w:rFonts w:ascii="Times New Roman" w:eastAsia="Times New Roman" w:hAnsi="Times New Roman" w:cs="Times New Roman"/>
          <w:sz w:val="24"/>
          <w:szCs w:val="24"/>
        </w:rPr>
        <w:t>Zmluv</w:t>
      </w:r>
      <w:r w:rsidRPr="00AE5E6F">
        <w:rPr>
          <w:rFonts w:ascii="Times New Roman" w:eastAsia="Times New Roman" w:hAnsi="Times New Roman" w:cs="Times New Roman"/>
          <w:sz w:val="24"/>
          <w:szCs w:val="24"/>
        </w:rPr>
        <w:t xml:space="preserve">y sa </w:t>
      </w:r>
      <w:r w:rsidR="002B46FD" w:rsidRPr="00AE5E6F">
        <w:rPr>
          <w:rFonts w:ascii="Times New Roman" w:eastAsia="Times New Roman" w:hAnsi="Times New Roman" w:cs="Times New Roman"/>
          <w:sz w:val="24"/>
          <w:szCs w:val="24"/>
        </w:rPr>
        <w:t>Zmluv</w:t>
      </w:r>
      <w:r w:rsidRPr="00AE5E6F">
        <w:rPr>
          <w:rFonts w:ascii="Times New Roman" w:eastAsia="Times New Roman" w:hAnsi="Times New Roman" w:cs="Times New Roman"/>
          <w:sz w:val="24"/>
          <w:szCs w:val="24"/>
        </w:rPr>
        <w:t xml:space="preserve">a neruší od počiatku, ale až odo dňa doručenia odstúpenia druhej </w:t>
      </w:r>
      <w:r w:rsidR="002B46FD" w:rsidRPr="00AE5E6F">
        <w:rPr>
          <w:rFonts w:ascii="Times New Roman" w:eastAsia="Times New Roman" w:hAnsi="Times New Roman" w:cs="Times New Roman"/>
          <w:sz w:val="24"/>
          <w:szCs w:val="24"/>
        </w:rPr>
        <w:t>Zmlu</w:t>
      </w:r>
      <w:r w:rsidR="00AA3805">
        <w:rPr>
          <w:rFonts w:ascii="Times New Roman" w:eastAsia="Times New Roman" w:hAnsi="Times New Roman" w:cs="Times New Roman"/>
          <w:sz w:val="24"/>
          <w:szCs w:val="24"/>
        </w:rPr>
        <w:t>vnej strane</w:t>
      </w:r>
      <w:r w:rsidRPr="00AE5E6F">
        <w:rPr>
          <w:rFonts w:ascii="Times New Roman" w:eastAsia="Times New Roman" w:hAnsi="Times New Roman" w:cs="Times New Roman"/>
          <w:sz w:val="24"/>
          <w:szCs w:val="24"/>
        </w:rPr>
        <w:t>.</w:t>
      </w:r>
    </w:p>
    <w:p w14:paraId="5979327C" w14:textId="77777777" w:rsidR="00C521B6" w:rsidRPr="00AE5E6F" w:rsidRDefault="00C521B6" w:rsidP="00C202EF">
      <w:pPr>
        <w:numPr>
          <w:ilvl w:val="0"/>
          <w:numId w:val="7"/>
        </w:numPr>
        <w:ind w:left="567"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lastRenderedPageBreak/>
        <w:t xml:space="preserve">Objednávateľ je oprávnený odstúpiť od </w:t>
      </w:r>
      <w:r w:rsidR="002B46FD" w:rsidRPr="00AE5E6F">
        <w:rPr>
          <w:rFonts w:ascii="Times New Roman" w:eastAsia="Times New Roman" w:hAnsi="Times New Roman" w:cs="Times New Roman"/>
          <w:sz w:val="24"/>
          <w:szCs w:val="24"/>
        </w:rPr>
        <w:t>Zmluv</w:t>
      </w:r>
      <w:r w:rsidRPr="00AE5E6F">
        <w:rPr>
          <w:rFonts w:ascii="Times New Roman" w:eastAsia="Times New Roman" w:hAnsi="Times New Roman" w:cs="Times New Roman"/>
          <w:sz w:val="24"/>
          <w:szCs w:val="24"/>
        </w:rPr>
        <w:t xml:space="preserve">y pri podstatnom porušení </w:t>
      </w:r>
      <w:r w:rsidR="002B46FD" w:rsidRPr="00AE5E6F">
        <w:rPr>
          <w:rFonts w:ascii="Times New Roman" w:eastAsia="Times New Roman" w:hAnsi="Times New Roman" w:cs="Times New Roman"/>
          <w:sz w:val="24"/>
          <w:szCs w:val="24"/>
        </w:rPr>
        <w:t>Zmluv</w:t>
      </w:r>
      <w:r w:rsidRPr="00AE5E6F">
        <w:rPr>
          <w:rFonts w:ascii="Times New Roman" w:eastAsia="Times New Roman" w:hAnsi="Times New Roman" w:cs="Times New Roman"/>
          <w:sz w:val="24"/>
          <w:szCs w:val="24"/>
        </w:rPr>
        <w:t xml:space="preserve">y </w:t>
      </w:r>
      <w:r w:rsidR="0029281E" w:rsidRPr="00AE5E6F">
        <w:rPr>
          <w:rFonts w:ascii="Times New Roman" w:eastAsia="Times New Roman" w:hAnsi="Times New Roman" w:cs="Times New Roman"/>
          <w:sz w:val="24"/>
          <w:szCs w:val="24"/>
        </w:rPr>
        <w:t>Zhotoviteľ</w:t>
      </w:r>
      <w:r w:rsidR="009D6335" w:rsidRPr="00AE5E6F">
        <w:rPr>
          <w:rFonts w:ascii="Times New Roman" w:eastAsia="Times New Roman" w:hAnsi="Times New Roman" w:cs="Times New Roman"/>
          <w:sz w:val="24"/>
          <w:szCs w:val="24"/>
        </w:rPr>
        <w:t>om</w:t>
      </w:r>
      <w:r w:rsidR="00B11528" w:rsidRPr="00AE5E6F">
        <w:rPr>
          <w:rFonts w:ascii="Times New Roman" w:eastAsia="Times New Roman" w:hAnsi="Times New Roman" w:cs="Times New Roman"/>
          <w:sz w:val="24"/>
          <w:szCs w:val="24"/>
        </w:rPr>
        <w:t>,</w:t>
      </w:r>
      <w:r w:rsidRPr="00AE5E6F">
        <w:rPr>
          <w:rFonts w:ascii="Times New Roman" w:eastAsia="Times New Roman" w:hAnsi="Times New Roman" w:cs="Times New Roman"/>
          <w:sz w:val="24"/>
          <w:szCs w:val="24"/>
        </w:rPr>
        <w:t xml:space="preserve"> pričom za podstatné porušenie </w:t>
      </w:r>
      <w:r w:rsidR="002B46FD" w:rsidRPr="00AE5E6F">
        <w:rPr>
          <w:rFonts w:ascii="Times New Roman" w:eastAsia="Times New Roman" w:hAnsi="Times New Roman" w:cs="Times New Roman"/>
          <w:sz w:val="24"/>
          <w:szCs w:val="24"/>
        </w:rPr>
        <w:t>Zmluv</w:t>
      </w:r>
      <w:r w:rsidRPr="00AE5E6F">
        <w:rPr>
          <w:rFonts w:ascii="Times New Roman" w:eastAsia="Times New Roman" w:hAnsi="Times New Roman" w:cs="Times New Roman"/>
          <w:sz w:val="24"/>
          <w:szCs w:val="24"/>
        </w:rPr>
        <w:t xml:space="preserve">y </w:t>
      </w:r>
      <w:r w:rsidR="0029281E" w:rsidRPr="00AE5E6F">
        <w:rPr>
          <w:rFonts w:ascii="Times New Roman" w:eastAsia="Times New Roman" w:hAnsi="Times New Roman" w:cs="Times New Roman"/>
          <w:sz w:val="24"/>
          <w:szCs w:val="24"/>
          <w:lang w:eastAsia="cs-CZ"/>
        </w:rPr>
        <w:t>Zhotoviteľ</w:t>
      </w:r>
      <w:r w:rsidR="009D6335" w:rsidRPr="00AE5E6F">
        <w:rPr>
          <w:rFonts w:ascii="Times New Roman" w:eastAsia="Times New Roman" w:hAnsi="Times New Roman" w:cs="Times New Roman"/>
          <w:sz w:val="24"/>
          <w:szCs w:val="24"/>
        </w:rPr>
        <w:t>om</w:t>
      </w:r>
      <w:r w:rsidRPr="00AE5E6F">
        <w:rPr>
          <w:rFonts w:ascii="Times New Roman" w:eastAsia="Times New Roman" w:hAnsi="Times New Roman" w:cs="Times New Roman"/>
          <w:sz w:val="24"/>
          <w:szCs w:val="24"/>
        </w:rPr>
        <w:t xml:space="preserve"> sa považuje najmä ak:</w:t>
      </w:r>
    </w:p>
    <w:p w14:paraId="19929478" w14:textId="68A07C53" w:rsidR="00C521B6" w:rsidRPr="00AE5E6F" w:rsidRDefault="007F507B" w:rsidP="00C202EF">
      <w:pPr>
        <w:pStyle w:val="Odsekzoznamu"/>
        <w:numPr>
          <w:ilvl w:val="1"/>
          <w:numId w:val="20"/>
        </w:numPr>
        <w:ind w:left="1134"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lang w:eastAsia="cs-CZ"/>
        </w:rPr>
        <w:t>Zhotoviteľ</w:t>
      </w:r>
      <w:r w:rsidR="00C521B6" w:rsidRPr="00AE5E6F">
        <w:rPr>
          <w:rFonts w:ascii="Times New Roman" w:eastAsia="Times New Roman" w:hAnsi="Times New Roman" w:cs="Times New Roman"/>
          <w:sz w:val="24"/>
          <w:szCs w:val="24"/>
        </w:rPr>
        <w:t xml:space="preserve"> porušil svoje povinnosti uvedené v </w:t>
      </w:r>
      <w:r w:rsidR="002B46FD" w:rsidRPr="00AE5E6F">
        <w:rPr>
          <w:rFonts w:ascii="Times New Roman" w:eastAsia="Times New Roman" w:hAnsi="Times New Roman" w:cs="Times New Roman"/>
          <w:sz w:val="24"/>
          <w:szCs w:val="24"/>
        </w:rPr>
        <w:t>Zmluv</w:t>
      </w:r>
      <w:r w:rsidR="00C521B6" w:rsidRPr="00AE5E6F">
        <w:rPr>
          <w:rFonts w:ascii="Times New Roman" w:eastAsia="Times New Roman" w:hAnsi="Times New Roman" w:cs="Times New Roman"/>
          <w:sz w:val="24"/>
          <w:szCs w:val="24"/>
        </w:rPr>
        <w:t>e, t.</w:t>
      </w:r>
      <w:r w:rsidR="00C62F9C" w:rsidRPr="00AE5E6F">
        <w:rPr>
          <w:rFonts w:ascii="Times New Roman" w:eastAsia="Times New Roman" w:hAnsi="Times New Roman" w:cs="Times New Roman"/>
          <w:sz w:val="24"/>
          <w:szCs w:val="24"/>
        </w:rPr>
        <w:t xml:space="preserve"> </w:t>
      </w:r>
      <w:r w:rsidR="00C521B6" w:rsidRPr="00AE5E6F">
        <w:rPr>
          <w:rFonts w:ascii="Times New Roman" w:eastAsia="Times New Roman" w:hAnsi="Times New Roman" w:cs="Times New Roman"/>
          <w:sz w:val="24"/>
          <w:szCs w:val="24"/>
        </w:rPr>
        <w:t xml:space="preserve">j. neposkytol </w:t>
      </w:r>
      <w:r w:rsidR="001D7BC0">
        <w:rPr>
          <w:rFonts w:ascii="Times New Roman" w:eastAsia="Times New Roman" w:hAnsi="Times New Roman" w:cs="Times New Roman"/>
          <w:sz w:val="24"/>
          <w:szCs w:val="24"/>
        </w:rPr>
        <w:t xml:space="preserve">požadovanú Podporu, </w:t>
      </w:r>
      <w:r w:rsidR="00C521B6" w:rsidRPr="00AE5E6F">
        <w:rPr>
          <w:rFonts w:ascii="Times New Roman" w:eastAsia="Times New Roman" w:hAnsi="Times New Roman" w:cs="Times New Roman"/>
          <w:sz w:val="24"/>
          <w:szCs w:val="24"/>
        </w:rPr>
        <w:t xml:space="preserve">požadované Služby </w:t>
      </w:r>
      <w:r w:rsidR="001D7BC0">
        <w:rPr>
          <w:rFonts w:ascii="Times New Roman" w:eastAsia="Times New Roman" w:hAnsi="Times New Roman" w:cs="Times New Roman"/>
          <w:sz w:val="24"/>
          <w:szCs w:val="24"/>
        </w:rPr>
        <w:t xml:space="preserve">na </w:t>
      </w:r>
      <w:r w:rsidR="001D7BC0">
        <w:rPr>
          <w:rFonts w:ascii="Times New Roman" w:eastAsia="Times New Roman" w:hAnsi="Times New Roman" w:cs="Times New Roman"/>
          <w:sz w:val="24"/>
          <w:szCs w:val="24"/>
          <w:lang w:eastAsia="de-DE"/>
        </w:rPr>
        <w:t xml:space="preserve">objednávku </w:t>
      </w:r>
      <w:r w:rsidR="00C521B6" w:rsidRPr="00AE5E6F">
        <w:rPr>
          <w:rFonts w:ascii="Times New Roman" w:eastAsia="Times New Roman" w:hAnsi="Times New Roman" w:cs="Times New Roman"/>
          <w:sz w:val="24"/>
          <w:szCs w:val="24"/>
        </w:rPr>
        <w:t>alebo ich časti</w:t>
      </w:r>
      <w:r w:rsidR="00821924" w:rsidRPr="00AE5E6F">
        <w:rPr>
          <w:rFonts w:ascii="Times New Roman" w:eastAsia="Times New Roman" w:hAnsi="Times New Roman" w:cs="Times New Roman"/>
          <w:sz w:val="24"/>
          <w:szCs w:val="24"/>
        </w:rPr>
        <w:t xml:space="preserve">, resp. </w:t>
      </w:r>
      <w:r w:rsidR="00CA65BB" w:rsidRPr="00AE5E6F">
        <w:rPr>
          <w:rFonts w:ascii="Times New Roman" w:eastAsia="Times New Roman" w:hAnsi="Times New Roman" w:cs="Times New Roman"/>
          <w:sz w:val="24"/>
          <w:szCs w:val="24"/>
        </w:rPr>
        <w:t xml:space="preserve">nezhotovil a </w:t>
      </w:r>
      <w:r w:rsidR="00821924" w:rsidRPr="00AE5E6F">
        <w:rPr>
          <w:rFonts w:ascii="Times New Roman" w:eastAsia="Times New Roman" w:hAnsi="Times New Roman" w:cs="Times New Roman"/>
          <w:sz w:val="24"/>
          <w:szCs w:val="24"/>
        </w:rPr>
        <w:t>neodovzdal Dielo</w:t>
      </w:r>
      <w:r w:rsidR="00375B63" w:rsidRPr="00AE5E6F">
        <w:rPr>
          <w:rFonts w:ascii="Times New Roman" w:eastAsia="Times New Roman" w:hAnsi="Times New Roman" w:cs="Times New Roman"/>
          <w:sz w:val="24"/>
          <w:szCs w:val="24"/>
        </w:rPr>
        <w:t>,</w:t>
      </w:r>
      <w:r w:rsidR="00CA65BB" w:rsidRPr="00AE5E6F">
        <w:rPr>
          <w:rFonts w:ascii="Times New Roman" w:eastAsia="Times New Roman" w:hAnsi="Times New Roman" w:cs="Times New Roman"/>
          <w:sz w:val="24"/>
          <w:szCs w:val="24"/>
        </w:rPr>
        <w:t xml:space="preserve"> riadne a včas</w:t>
      </w:r>
      <w:r w:rsidR="00C521B6" w:rsidRPr="00AE5E6F">
        <w:rPr>
          <w:rFonts w:ascii="Times New Roman" w:eastAsia="Times New Roman" w:hAnsi="Times New Roman" w:cs="Times New Roman"/>
          <w:sz w:val="24"/>
          <w:szCs w:val="24"/>
        </w:rPr>
        <w:t xml:space="preserve"> v termínoch podľa </w:t>
      </w:r>
      <w:r w:rsidR="002B46FD" w:rsidRPr="00AE5E6F">
        <w:rPr>
          <w:rFonts w:ascii="Times New Roman" w:eastAsia="Times New Roman" w:hAnsi="Times New Roman" w:cs="Times New Roman"/>
          <w:sz w:val="24"/>
          <w:szCs w:val="24"/>
        </w:rPr>
        <w:t>Zmluv</w:t>
      </w:r>
      <w:r w:rsidR="00C521B6" w:rsidRPr="00AE5E6F">
        <w:rPr>
          <w:rFonts w:ascii="Times New Roman" w:eastAsia="Times New Roman" w:hAnsi="Times New Roman" w:cs="Times New Roman"/>
          <w:sz w:val="24"/>
          <w:szCs w:val="24"/>
        </w:rPr>
        <w:t xml:space="preserve">y a/alebo </w:t>
      </w:r>
      <w:r w:rsidR="004446D9">
        <w:rPr>
          <w:rFonts w:ascii="Times New Roman" w:eastAsia="Times New Roman" w:hAnsi="Times New Roman" w:cs="Times New Roman"/>
          <w:sz w:val="24"/>
          <w:szCs w:val="24"/>
        </w:rPr>
        <w:t>Objednávky</w:t>
      </w:r>
      <w:r w:rsidR="00C521B6" w:rsidRPr="00AE5E6F">
        <w:rPr>
          <w:rFonts w:ascii="Times New Roman" w:eastAsia="Times New Roman" w:hAnsi="Times New Roman" w:cs="Times New Roman"/>
          <w:sz w:val="24"/>
          <w:szCs w:val="24"/>
        </w:rPr>
        <w:t>,</w:t>
      </w:r>
    </w:p>
    <w:p w14:paraId="275675C5" w14:textId="77777777" w:rsidR="00C521B6" w:rsidRPr="00AE5E6F" w:rsidRDefault="007F507B" w:rsidP="00C202EF">
      <w:pPr>
        <w:pStyle w:val="Odsekzoznamu"/>
        <w:numPr>
          <w:ilvl w:val="1"/>
          <w:numId w:val="20"/>
        </w:numPr>
        <w:ind w:left="1134" w:hanging="567"/>
        <w:jc w:val="both"/>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Zhotoviteľ</w:t>
      </w:r>
      <w:r w:rsidR="00C521B6" w:rsidRPr="00AE5E6F">
        <w:rPr>
          <w:rFonts w:ascii="Times New Roman" w:eastAsia="Times New Roman" w:hAnsi="Times New Roman" w:cs="Times New Roman"/>
          <w:sz w:val="24"/>
          <w:szCs w:val="24"/>
          <w:lang w:eastAsia="cs-CZ"/>
        </w:rPr>
        <w:t xml:space="preserve"> neodstráni vady podľa článku </w:t>
      </w:r>
      <w:r w:rsidR="00126BB8">
        <w:rPr>
          <w:rFonts w:ascii="Times New Roman" w:eastAsia="Times New Roman" w:hAnsi="Times New Roman" w:cs="Times New Roman"/>
          <w:sz w:val="24"/>
          <w:szCs w:val="24"/>
          <w:lang w:eastAsia="cs-CZ"/>
        </w:rPr>
        <w:t>8</w:t>
      </w:r>
      <w:r w:rsidR="00C521B6" w:rsidRPr="00AE5E6F">
        <w:rPr>
          <w:rFonts w:ascii="Times New Roman" w:eastAsia="Times New Roman" w:hAnsi="Times New Roman" w:cs="Times New Roman"/>
          <w:sz w:val="24"/>
          <w:szCs w:val="24"/>
          <w:lang w:eastAsia="cs-CZ"/>
        </w:rPr>
        <w:t xml:space="preserve"> </w:t>
      </w:r>
      <w:r w:rsidR="002B46FD" w:rsidRPr="00AE5E6F">
        <w:rPr>
          <w:rFonts w:ascii="Times New Roman" w:eastAsia="Times New Roman" w:hAnsi="Times New Roman" w:cs="Times New Roman"/>
          <w:sz w:val="24"/>
          <w:szCs w:val="24"/>
          <w:lang w:eastAsia="cs-CZ"/>
        </w:rPr>
        <w:t>Zmluv</w:t>
      </w:r>
      <w:r w:rsidR="00C521B6" w:rsidRPr="00AE5E6F">
        <w:rPr>
          <w:rFonts w:ascii="Times New Roman" w:eastAsia="Times New Roman" w:hAnsi="Times New Roman" w:cs="Times New Roman"/>
          <w:sz w:val="24"/>
          <w:szCs w:val="24"/>
          <w:lang w:eastAsia="cs-CZ"/>
        </w:rPr>
        <w:t>y,</w:t>
      </w:r>
    </w:p>
    <w:p w14:paraId="3AF0C68E" w14:textId="77777777" w:rsidR="00C521B6" w:rsidRPr="00AE5E6F" w:rsidRDefault="00C521B6" w:rsidP="00C202EF">
      <w:pPr>
        <w:pStyle w:val="Odsekzoznamu"/>
        <w:numPr>
          <w:ilvl w:val="1"/>
          <w:numId w:val="20"/>
        </w:numPr>
        <w:ind w:left="1134" w:hanging="567"/>
        <w:jc w:val="both"/>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 xml:space="preserve">na </w:t>
      </w:r>
      <w:r w:rsidR="00C5688A">
        <w:rPr>
          <w:rFonts w:ascii="Times New Roman" w:eastAsia="Times New Roman" w:hAnsi="Times New Roman" w:cs="Times New Roman"/>
          <w:sz w:val="24"/>
          <w:szCs w:val="24"/>
          <w:lang w:eastAsia="cs-CZ"/>
        </w:rPr>
        <w:t>Zhotoviteľa b</w:t>
      </w:r>
      <w:r w:rsidRPr="00AE5E6F">
        <w:rPr>
          <w:rFonts w:ascii="Times New Roman" w:eastAsia="Times New Roman" w:hAnsi="Times New Roman" w:cs="Times New Roman"/>
          <w:sz w:val="24"/>
          <w:szCs w:val="24"/>
          <w:lang w:eastAsia="cs-CZ"/>
        </w:rPr>
        <w:t>ol podaný návrh na vyhlásenie konkurzu, bol na jeho majetok vyhlásený konkurz alebo bol návrh na jeho vyhlásenie zamietnutý pre nedostatok majetku alebo vstúpil do likvidácie alebo bolo začaté konanie o reštrukturalizácii,</w:t>
      </w:r>
    </w:p>
    <w:p w14:paraId="41FE1412" w14:textId="77777777" w:rsidR="00910375" w:rsidRPr="00AE5E6F" w:rsidRDefault="007F507B" w:rsidP="00C202EF">
      <w:pPr>
        <w:pStyle w:val="Odsekzoznamu"/>
        <w:numPr>
          <w:ilvl w:val="1"/>
          <w:numId w:val="20"/>
        </w:numPr>
        <w:ind w:left="1134" w:hanging="567"/>
        <w:jc w:val="both"/>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Zhotoviteľ</w:t>
      </w:r>
      <w:r w:rsidR="00C521B6" w:rsidRPr="00AE5E6F">
        <w:rPr>
          <w:rFonts w:ascii="Times New Roman" w:eastAsia="Times New Roman" w:hAnsi="Times New Roman" w:cs="Times New Roman"/>
          <w:sz w:val="24"/>
          <w:szCs w:val="24"/>
          <w:lang w:eastAsia="cs-CZ"/>
        </w:rPr>
        <w:t xml:space="preserve"> pri plnení </w:t>
      </w:r>
      <w:r w:rsidR="002B46FD" w:rsidRPr="00AE5E6F">
        <w:rPr>
          <w:rFonts w:ascii="Times New Roman" w:eastAsia="Times New Roman" w:hAnsi="Times New Roman" w:cs="Times New Roman"/>
          <w:sz w:val="24"/>
          <w:szCs w:val="24"/>
          <w:lang w:eastAsia="cs-CZ"/>
        </w:rPr>
        <w:t>Zmluv</w:t>
      </w:r>
      <w:r w:rsidR="00C521B6" w:rsidRPr="00AE5E6F">
        <w:rPr>
          <w:rFonts w:ascii="Times New Roman" w:eastAsia="Times New Roman" w:hAnsi="Times New Roman" w:cs="Times New Roman"/>
          <w:sz w:val="24"/>
          <w:szCs w:val="24"/>
          <w:lang w:eastAsia="cs-CZ"/>
        </w:rPr>
        <w:t>y závažným spôsobom porušuje práva tretích osôb</w:t>
      </w:r>
      <w:r w:rsidR="00910375" w:rsidRPr="00AE5E6F">
        <w:rPr>
          <w:rFonts w:ascii="Times New Roman" w:eastAsia="Times New Roman" w:hAnsi="Times New Roman" w:cs="Times New Roman"/>
          <w:sz w:val="24"/>
          <w:szCs w:val="24"/>
          <w:lang w:eastAsia="cs-CZ"/>
        </w:rPr>
        <w:t>,</w:t>
      </w:r>
    </w:p>
    <w:p w14:paraId="4B54D240" w14:textId="77777777" w:rsidR="00910375" w:rsidRPr="00AE5E6F" w:rsidRDefault="00910375" w:rsidP="00C202EF">
      <w:pPr>
        <w:pStyle w:val="Odsekzoznamu"/>
        <w:numPr>
          <w:ilvl w:val="1"/>
          <w:numId w:val="20"/>
        </w:numPr>
        <w:ind w:left="1134" w:hanging="567"/>
        <w:jc w:val="both"/>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 xml:space="preserve">súd právoplatne uzná kohokoľvek z členov štatutárneho orgánu </w:t>
      </w:r>
      <w:r w:rsidR="007458DB" w:rsidRPr="00AE5E6F">
        <w:rPr>
          <w:rFonts w:ascii="Times New Roman" w:eastAsia="Times New Roman" w:hAnsi="Times New Roman" w:cs="Times New Roman"/>
          <w:sz w:val="24"/>
          <w:szCs w:val="24"/>
          <w:lang w:eastAsia="cs-CZ"/>
        </w:rPr>
        <w:t>Zhotoviteľa</w:t>
      </w:r>
      <w:r w:rsidRPr="00AE5E6F">
        <w:rPr>
          <w:rFonts w:ascii="Times New Roman" w:eastAsia="Times New Roman" w:hAnsi="Times New Roman" w:cs="Times New Roman"/>
          <w:sz w:val="24"/>
          <w:szCs w:val="24"/>
          <w:lang w:eastAsia="cs-CZ"/>
        </w:rPr>
        <w:t xml:space="preserve"> alebo z členov tímu </w:t>
      </w:r>
      <w:r w:rsidR="007458DB" w:rsidRPr="00AE5E6F">
        <w:rPr>
          <w:rFonts w:ascii="Times New Roman" w:eastAsia="Times New Roman" w:hAnsi="Times New Roman" w:cs="Times New Roman"/>
          <w:sz w:val="24"/>
          <w:szCs w:val="24"/>
          <w:lang w:eastAsia="cs-CZ"/>
        </w:rPr>
        <w:t>Zhotoviteľa</w:t>
      </w:r>
      <w:r w:rsidRPr="00AE5E6F">
        <w:rPr>
          <w:rFonts w:ascii="Times New Roman" w:eastAsia="Times New Roman" w:hAnsi="Times New Roman" w:cs="Times New Roman"/>
          <w:sz w:val="24"/>
          <w:szCs w:val="24"/>
          <w:lang w:eastAsia="cs-CZ"/>
        </w:rPr>
        <w:t xml:space="preserve"> za vinných z trestného činu bezprostredne súvisiaceho s uzatváraním a/alebo plnením </w:t>
      </w:r>
      <w:r w:rsidR="002B46FD" w:rsidRPr="00AE5E6F">
        <w:rPr>
          <w:rFonts w:ascii="Times New Roman" w:eastAsia="Times New Roman" w:hAnsi="Times New Roman" w:cs="Times New Roman"/>
          <w:sz w:val="24"/>
          <w:szCs w:val="24"/>
          <w:lang w:eastAsia="cs-CZ"/>
        </w:rPr>
        <w:t>Zmluv</w:t>
      </w:r>
      <w:r w:rsidRPr="00AE5E6F">
        <w:rPr>
          <w:rFonts w:ascii="Times New Roman" w:eastAsia="Times New Roman" w:hAnsi="Times New Roman" w:cs="Times New Roman"/>
          <w:sz w:val="24"/>
          <w:szCs w:val="24"/>
          <w:lang w:eastAsia="cs-CZ"/>
        </w:rPr>
        <w:t>y,</w:t>
      </w:r>
    </w:p>
    <w:p w14:paraId="1012C7AE" w14:textId="629E1C3F" w:rsidR="00910375" w:rsidRPr="00AE5E6F" w:rsidRDefault="007F507B" w:rsidP="00C202EF">
      <w:pPr>
        <w:pStyle w:val="Odsekzoznamu"/>
        <w:numPr>
          <w:ilvl w:val="1"/>
          <w:numId w:val="20"/>
        </w:numPr>
        <w:ind w:left="1134" w:hanging="567"/>
        <w:jc w:val="both"/>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Zhotoviteľ</w:t>
      </w:r>
      <w:r w:rsidR="0060383E" w:rsidRPr="00AE5E6F">
        <w:rPr>
          <w:rFonts w:ascii="Times New Roman" w:eastAsia="Times New Roman" w:hAnsi="Times New Roman" w:cs="Times New Roman"/>
          <w:sz w:val="24"/>
          <w:szCs w:val="24"/>
          <w:lang w:eastAsia="cs-CZ"/>
        </w:rPr>
        <w:t xml:space="preserve"> </w:t>
      </w:r>
      <w:r w:rsidR="00910375" w:rsidRPr="00AE5E6F">
        <w:rPr>
          <w:rFonts w:ascii="Times New Roman" w:eastAsia="Times New Roman" w:hAnsi="Times New Roman" w:cs="Times New Roman"/>
          <w:sz w:val="24"/>
          <w:szCs w:val="24"/>
          <w:lang w:eastAsia="cs-CZ"/>
        </w:rPr>
        <w:t>opakovan</w:t>
      </w:r>
      <w:r w:rsidR="0060383E" w:rsidRPr="00AE5E6F">
        <w:rPr>
          <w:rFonts w:ascii="Times New Roman" w:eastAsia="Times New Roman" w:hAnsi="Times New Roman" w:cs="Times New Roman"/>
          <w:sz w:val="24"/>
          <w:szCs w:val="24"/>
          <w:lang w:eastAsia="cs-CZ"/>
        </w:rPr>
        <w:t xml:space="preserve">e, najmenej </w:t>
      </w:r>
      <w:r w:rsidR="004D2E55" w:rsidRPr="00AE5E6F">
        <w:rPr>
          <w:rFonts w:ascii="Times New Roman" w:eastAsia="Times New Roman" w:hAnsi="Times New Roman" w:cs="Times New Roman"/>
          <w:sz w:val="24"/>
          <w:szCs w:val="24"/>
          <w:lang w:eastAsia="cs-CZ"/>
        </w:rPr>
        <w:t>3</w:t>
      </w:r>
      <w:r w:rsidR="0060383E" w:rsidRPr="00AE5E6F">
        <w:rPr>
          <w:rFonts w:ascii="Times New Roman" w:eastAsia="Times New Roman" w:hAnsi="Times New Roman" w:cs="Times New Roman"/>
          <w:sz w:val="24"/>
          <w:szCs w:val="24"/>
          <w:lang w:eastAsia="cs-CZ"/>
        </w:rPr>
        <w:t xml:space="preserve"> </w:t>
      </w:r>
      <w:r w:rsidR="001D7BC0">
        <w:rPr>
          <w:rFonts w:ascii="Times New Roman" w:eastAsia="Times New Roman" w:hAnsi="Times New Roman" w:cs="Times New Roman"/>
          <w:sz w:val="24"/>
          <w:szCs w:val="24"/>
          <w:lang w:eastAsia="cs-CZ"/>
        </w:rPr>
        <w:t xml:space="preserve">(tri) </w:t>
      </w:r>
      <w:r w:rsidR="0060383E" w:rsidRPr="00AE5E6F">
        <w:rPr>
          <w:rFonts w:ascii="Times New Roman" w:eastAsia="Times New Roman" w:hAnsi="Times New Roman" w:cs="Times New Roman"/>
          <w:sz w:val="24"/>
          <w:szCs w:val="24"/>
          <w:lang w:eastAsia="cs-CZ"/>
        </w:rPr>
        <w:t>krát</w:t>
      </w:r>
      <w:r w:rsidR="00A71867" w:rsidRPr="00AE5E6F">
        <w:rPr>
          <w:rFonts w:ascii="Times New Roman" w:eastAsia="Times New Roman" w:hAnsi="Times New Roman" w:cs="Times New Roman"/>
          <w:sz w:val="24"/>
          <w:szCs w:val="24"/>
          <w:lang w:eastAsia="cs-CZ"/>
        </w:rPr>
        <w:t>,</w:t>
      </w:r>
      <w:r w:rsidR="00910375" w:rsidRPr="00AE5E6F">
        <w:rPr>
          <w:rFonts w:ascii="Times New Roman" w:eastAsia="Times New Roman" w:hAnsi="Times New Roman" w:cs="Times New Roman"/>
          <w:sz w:val="24"/>
          <w:szCs w:val="24"/>
          <w:lang w:eastAsia="cs-CZ"/>
        </w:rPr>
        <w:t xml:space="preserve"> neposkytn</w:t>
      </w:r>
      <w:r w:rsidR="0060383E" w:rsidRPr="00AE5E6F">
        <w:rPr>
          <w:rFonts w:ascii="Times New Roman" w:eastAsia="Times New Roman" w:hAnsi="Times New Roman" w:cs="Times New Roman"/>
          <w:sz w:val="24"/>
          <w:szCs w:val="24"/>
          <w:lang w:eastAsia="cs-CZ"/>
        </w:rPr>
        <w:t>e</w:t>
      </w:r>
      <w:r w:rsidR="00910375" w:rsidRPr="00AE5E6F">
        <w:rPr>
          <w:rFonts w:ascii="Times New Roman" w:eastAsia="Times New Roman" w:hAnsi="Times New Roman" w:cs="Times New Roman"/>
          <w:sz w:val="24"/>
          <w:szCs w:val="24"/>
          <w:lang w:eastAsia="cs-CZ"/>
        </w:rPr>
        <w:t xml:space="preserve"> na žiadosť </w:t>
      </w:r>
      <w:r w:rsidR="000242FA" w:rsidRPr="00AE5E6F">
        <w:rPr>
          <w:rFonts w:ascii="Times New Roman" w:eastAsia="Times New Roman" w:hAnsi="Times New Roman" w:cs="Times New Roman"/>
          <w:sz w:val="24"/>
          <w:szCs w:val="24"/>
          <w:lang w:eastAsia="cs-CZ"/>
        </w:rPr>
        <w:t>Objednávateľ</w:t>
      </w:r>
      <w:r w:rsidR="00910375" w:rsidRPr="00AE5E6F">
        <w:rPr>
          <w:rFonts w:ascii="Times New Roman" w:eastAsia="Times New Roman" w:hAnsi="Times New Roman" w:cs="Times New Roman"/>
          <w:sz w:val="24"/>
          <w:szCs w:val="24"/>
          <w:lang w:eastAsia="cs-CZ"/>
        </w:rPr>
        <w:t xml:space="preserve">a v priebehu </w:t>
      </w:r>
      <w:r w:rsidR="00A04389" w:rsidRPr="00AE5E6F">
        <w:rPr>
          <w:rFonts w:ascii="Times New Roman" w:eastAsia="Times New Roman" w:hAnsi="Times New Roman" w:cs="Times New Roman"/>
          <w:sz w:val="24"/>
          <w:szCs w:val="24"/>
          <w:lang w:eastAsia="cs-CZ"/>
        </w:rPr>
        <w:t xml:space="preserve">plnenia Predmetu </w:t>
      </w:r>
      <w:r w:rsidR="002B46FD" w:rsidRPr="00AE5E6F">
        <w:rPr>
          <w:rFonts w:ascii="Times New Roman" w:eastAsia="Times New Roman" w:hAnsi="Times New Roman" w:cs="Times New Roman"/>
          <w:sz w:val="24"/>
          <w:szCs w:val="24"/>
          <w:lang w:eastAsia="cs-CZ"/>
        </w:rPr>
        <w:t>Zmluv</w:t>
      </w:r>
      <w:r w:rsidR="00A04389" w:rsidRPr="00AE5E6F">
        <w:rPr>
          <w:rFonts w:ascii="Times New Roman" w:eastAsia="Times New Roman" w:hAnsi="Times New Roman" w:cs="Times New Roman"/>
          <w:sz w:val="24"/>
          <w:szCs w:val="24"/>
          <w:lang w:eastAsia="cs-CZ"/>
        </w:rPr>
        <w:t>y informácie alebo súčinnosť</w:t>
      </w:r>
      <w:r w:rsidR="00910375" w:rsidRPr="00AE5E6F">
        <w:rPr>
          <w:rFonts w:ascii="Times New Roman" w:eastAsia="Times New Roman" w:hAnsi="Times New Roman" w:cs="Times New Roman"/>
          <w:sz w:val="24"/>
          <w:szCs w:val="24"/>
          <w:lang w:eastAsia="cs-CZ"/>
        </w:rPr>
        <w:t xml:space="preserve">, ktorými </w:t>
      </w:r>
      <w:r w:rsidRPr="00AE5E6F">
        <w:rPr>
          <w:rFonts w:ascii="Times New Roman" w:eastAsia="Times New Roman" w:hAnsi="Times New Roman" w:cs="Times New Roman"/>
          <w:sz w:val="24"/>
          <w:szCs w:val="24"/>
          <w:lang w:eastAsia="cs-CZ"/>
        </w:rPr>
        <w:t>Zhotoviteľ</w:t>
      </w:r>
      <w:r w:rsidR="00910375" w:rsidRPr="00AE5E6F">
        <w:rPr>
          <w:rFonts w:ascii="Times New Roman" w:eastAsia="Times New Roman" w:hAnsi="Times New Roman" w:cs="Times New Roman"/>
          <w:sz w:val="24"/>
          <w:szCs w:val="24"/>
          <w:lang w:eastAsia="cs-CZ"/>
        </w:rPr>
        <w:t xml:space="preserve"> preukázateľne disponuje</w:t>
      </w:r>
      <w:r w:rsidR="00A71867" w:rsidRPr="00AE5E6F">
        <w:rPr>
          <w:rFonts w:ascii="Times New Roman" w:eastAsia="Times New Roman" w:hAnsi="Times New Roman" w:cs="Times New Roman"/>
          <w:sz w:val="24"/>
          <w:szCs w:val="24"/>
          <w:lang w:eastAsia="cs-CZ"/>
        </w:rPr>
        <w:t>,</w:t>
      </w:r>
      <w:r w:rsidR="00910375" w:rsidRPr="00AE5E6F">
        <w:rPr>
          <w:rFonts w:ascii="Times New Roman" w:eastAsia="Times New Roman" w:hAnsi="Times New Roman" w:cs="Times New Roman"/>
          <w:sz w:val="24"/>
          <w:szCs w:val="24"/>
          <w:lang w:eastAsia="cs-CZ"/>
        </w:rPr>
        <w:t xml:space="preserve"> a ktoré súvisia s plnením </w:t>
      </w:r>
      <w:r w:rsidR="001121F4">
        <w:rPr>
          <w:rFonts w:ascii="Times New Roman" w:eastAsia="Times New Roman" w:hAnsi="Times New Roman" w:cs="Times New Roman"/>
          <w:sz w:val="24"/>
          <w:szCs w:val="24"/>
          <w:lang w:eastAsia="cs-CZ"/>
        </w:rPr>
        <w:t>P</w:t>
      </w:r>
      <w:r w:rsidR="001121F4" w:rsidRPr="00AE5E6F">
        <w:rPr>
          <w:rFonts w:ascii="Times New Roman" w:eastAsia="Times New Roman" w:hAnsi="Times New Roman" w:cs="Times New Roman"/>
          <w:sz w:val="24"/>
          <w:szCs w:val="24"/>
          <w:lang w:eastAsia="cs-CZ"/>
        </w:rPr>
        <w:t xml:space="preserve">redmetu </w:t>
      </w:r>
      <w:r w:rsidR="002B46FD" w:rsidRPr="00AE5E6F">
        <w:rPr>
          <w:rFonts w:ascii="Times New Roman" w:eastAsia="Times New Roman" w:hAnsi="Times New Roman" w:cs="Times New Roman"/>
          <w:sz w:val="24"/>
          <w:szCs w:val="24"/>
          <w:lang w:eastAsia="cs-CZ"/>
        </w:rPr>
        <w:t>Zmluv</w:t>
      </w:r>
      <w:r w:rsidR="00910375" w:rsidRPr="00AE5E6F">
        <w:rPr>
          <w:rFonts w:ascii="Times New Roman" w:eastAsia="Times New Roman" w:hAnsi="Times New Roman" w:cs="Times New Roman"/>
          <w:sz w:val="24"/>
          <w:szCs w:val="24"/>
          <w:lang w:eastAsia="cs-CZ"/>
        </w:rPr>
        <w:t>y,</w:t>
      </w:r>
      <w:r w:rsidR="00CD7D0E" w:rsidRPr="00AE5E6F">
        <w:rPr>
          <w:rFonts w:ascii="Times New Roman" w:eastAsia="Times New Roman" w:hAnsi="Times New Roman" w:cs="Times New Roman"/>
          <w:sz w:val="24"/>
          <w:szCs w:val="24"/>
          <w:lang w:eastAsia="cs-CZ"/>
        </w:rPr>
        <w:t xml:space="preserve"> najmä</w:t>
      </w:r>
      <w:r w:rsidR="00CA65BB" w:rsidRPr="00AE5E6F">
        <w:rPr>
          <w:rFonts w:ascii="Times New Roman" w:eastAsia="Times New Roman" w:hAnsi="Times New Roman" w:cs="Times New Roman"/>
          <w:sz w:val="24"/>
          <w:szCs w:val="24"/>
          <w:lang w:eastAsia="cs-CZ"/>
        </w:rPr>
        <w:t xml:space="preserve"> podľa čl</w:t>
      </w:r>
      <w:r w:rsidR="008D6D0F">
        <w:rPr>
          <w:rFonts w:ascii="Times New Roman" w:eastAsia="Times New Roman" w:hAnsi="Times New Roman" w:cs="Times New Roman"/>
          <w:sz w:val="24"/>
          <w:szCs w:val="24"/>
          <w:lang w:eastAsia="cs-CZ"/>
        </w:rPr>
        <w:t>ánku</w:t>
      </w:r>
      <w:r w:rsidR="00CA65BB" w:rsidRPr="00AE5E6F">
        <w:rPr>
          <w:rFonts w:ascii="Times New Roman" w:eastAsia="Times New Roman" w:hAnsi="Times New Roman" w:cs="Times New Roman"/>
          <w:sz w:val="24"/>
          <w:szCs w:val="24"/>
          <w:lang w:eastAsia="cs-CZ"/>
        </w:rPr>
        <w:t xml:space="preserve"> </w:t>
      </w:r>
      <w:r w:rsidR="00935FDC">
        <w:rPr>
          <w:rFonts w:ascii="Times New Roman" w:eastAsia="Times New Roman" w:hAnsi="Times New Roman" w:cs="Times New Roman"/>
          <w:sz w:val="24"/>
          <w:szCs w:val="24"/>
          <w:lang w:eastAsia="cs-CZ"/>
        </w:rPr>
        <w:t>6</w:t>
      </w:r>
      <w:r w:rsidR="00CA65BB" w:rsidRPr="00AE5E6F">
        <w:rPr>
          <w:rFonts w:ascii="Times New Roman" w:eastAsia="Times New Roman" w:hAnsi="Times New Roman" w:cs="Times New Roman"/>
          <w:sz w:val="24"/>
          <w:szCs w:val="24"/>
          <w:lang w:eastAsia="cs-CZ"/>
        </w:rPr>
        <w:t xml:space="preserve"> ods. </w:t>
      </w:r>
      <w:r w:rsidR="001D7BC0">
        <w:rPr>
          <w:rFonts w:ascii="Times New Roman" w:eastAsia="Times New Roman" w:hAnsi="Times New Roman" w:cs="Times New Roman"/>
          <w:sz w:val="24"/>
          <w:szCs w:val="24"/>
          <w:lang w:eastAsia="cs-CZ"/>
        </w:rPr>
        <w:t>6</w:t>
      </w:r>
      <w:r w:rsidR="008949C9" w:rsidRPr="00AE5E6F">
        <w:rPr>
          <w:rFonts w:ascii="Times New Roman" w:eastAsia="Times New Roman" w:hAnsi="Times New Roman" w:cs="Times New Roman"/>
          <w:sz w:val="24"/>
          <w:szCs w:val="24"/>
          <w:lang w:eastAsia="cs-CZ"/>
        </w:rPr>
        <w:t xml:space="preserve"> a podľa čl</w:t>
      </w:r>
      <w:r w:rsidR="008D6D0F">
        <w:rPr>
          <w:rFonts w:ascii="Times New Roman" w:eastAsia="Times New Roman" w:hAnsi="Times New Roman" w:cs="Times New Roman"/>
          <w:sz w:val="24"/>
          <w:szCs w:val="24"/>
          <w:lang w:eastAsia="cs-CZ"/>
        </w:rPr>
        <w:t>ánku</w:t>
      </w:r>
      <w:r w:rsidR="008949C9" w:rsidRPr="00AE5E6F">
        <w:rPr>
          <w:rFonts w:ascii="Times New Roman" w:eastAsia="Times New Roman" w:hAnsi="Times New Roman" w:cs="Times New Roman"/>
          <w:sz w:val="24"/>
          <w:szCs w:val="24"/>
          <w:lang w:eastAsia="cs-CZ"/>
        </w:rPr>
        <w:t xml:space="preserve"> </w:t>
      </w:r>
      <w:r w:rsidR="00935FDC">
        <w:rPr>
          <w:rFonts w:ascii="Times New Roman" w:eastAsia="Times New Roman" w:hAnsi="Times New Roman" w:cs="Times New Roman"/>
          <w:sz w:val="24"/>
          <w:szCs w:val="24"/>
          <w:lang w:eastAsia="cs-CZ"/>
        </w:rPr>
        <w:t>6</w:t>
      </w:r>
      <w:r w:rsidR="008949C9" w:rsidRPr="00AE5E6F">
        <w:rPr>
          <w:rFonts w:ascii="Times New Roman" w:eastAsia="Times New Roman" w:hAnsi="Times New Roman" w:cs="Times New Roman"/>
          <w:sz w:val="24"/>
          <w:szCs w:val="24"/>
          <w:lang w:eastAsia="cs-CZ"/>
        </w:rPr>
        <w:t xml:space="preserve"> ods. </w:t>
      </w:r>
      <w:r w:rsidR="00935FDC">
        <w:rPr>
          <w:rFonts w:ascii="Times New Roman" w:eastAsia="Times New Roman" w:hAnsi="Times New Roman" w:cs="Times New Roman"/>
          <w:sz w:val="24"/>
          <w:szCs w:val="24"/>
          <w:lang w:eastAsia="cs-CZ"/>
        </w:rPr>
        <w:t>12</w:t>
      </w:r>
      <w:r w:rsidR="00CD7D0E" w:rsidRPr="00AE5E6F">
        <w:rPr>
          <w:rFonts w:ascii="Times New Roman" w:eastAsia="Times New Roman" w:hAnsi="Times New Roman" w:cs="Times New Roman"/>
          <w:sz w:val="24"/>
          <w:szCs w:val="24"/>
          <w:lang w:eastAsia="cs-CZ"/>
        </w:rPr>
        <w:t xml:space="preserve"> </w:t>
      </w:r>
      <w:r w:rsidR="002B46FD" w:rsidRPr="00AE5E6F">
        <w:rPr>
          <w:rFonts w:ascii="Times New Roman" w:eastAsia="Times New Roman" w:hAnsi="Times New Roman" w:cs="Times New Roman"/>
          <w:sz w:val="24"/>
          <w:szCs w:val="24"/>
          <w:lang w:eastAsia="cs-CZ"/>
        </w:rPr>
        <w:t>Zmluv</w:t>
      </w:r>
      <w:r w:rsidR="00CD7D0E" w:rsidRPr="00AE5E6F">
        <w:rPr>
          <w:rFonts w:ascii="Times New Roman" w:eastAsia="Times New Roman" w:hAnsi="Times New Roman" w:cs="Times New Roman"/>
          <w:sz w:val="24"/>
          <w:szCs w:val="24"/>
          <w:lang w:eastAsia="cs-CZ"/>
        </w:rPr>
        <w:t>y</w:t>
      </w:r>
      <w:r w:rsidR="00A04389" w:rsidRPr="00AE5E6F">
        <w:rPr>
          <w:rFonts w:ascii="Times New Roman" w:eastAsia="Times New Roman" w:hAnsi="Times New Roman" w:cs="Times New Roman"/>
          <w:sz w:val="24"/>
          <w:szCs w:val="24"/>
          <w:lang w:eastAsia="cs-CZ"/>
        </w:rPr>
        <w:t>,</w:t>
      </w:r>
    </w:p>
    <w:p w14:paraId="3B831D4D" w14:textId="77777777" w:rsidR="00437E4E" w:rsidRPr="00AE5E6F" w:rsidRDefault="007F507B" w:rsidP="00C202EF">
      <w:pPr>
        <w:pStyle w:val="Odsekzoznamu"/>
        <w:numPr>
          <w:ilvl w:val="1"/>
          <w:numId w:val="20"/>
        </w:numPr>
        <w:ind w:left="1134" w:hanging="567"/>
        <w:jc w:val="both"/>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t>Zhotoviteľ</w:t>
      </w:r>
      <w:r w:rsidR="004D2E55" w:rsidRPr="00AE5E6F">
        <w:rPr>
          <w:rFonts w:ascii="Times New Roman" w:eastAsia="Times New Roman" w:hAnsi="Times New Roman" w:cs="Times New Roman"/>
          <w:sz w:val="24"/>
          <w:szCs w:val="24"/>
          <w:lang w:eastAsia="cs-CZ"/>
        </w:rPr>
        <w:t xml:space="preserve"> </w:t>
      </w:r>
      <w:r w:rsidR="00910375" w:rsidRPr="00AE5E6F">
        <w:rPr>
          <w:rFonts w:ascii="Times New Roman" w:eastAsia="Times New Roman" w:hAnsi="Times New Roman" w:cs="Times New Roman"/>
          <w:sz w:val="24"/>
          <w:szCs w:val="24"/>
          <w:lang w:eastAsia="cs-CZ"/>
        </w:rPr>
        <w:t>neodôvodnen</w:t>
      </w:r>
      <w:r w:rsidR="008949C9" w:rsidRPr="00AE5E6F">
        <w:rPr>
          <w:rFonts w:ascii="Times New Roman" w:eastAsia="Times New Roman" w:hAnsi="Times New Roman" w:cs="Times New Roman"/>
          <w:sz w:val="24"/>
          <w:szCs w:val="24"/>
          <w:lang w:eastAsia="cs-CZ"/>
        </w:rPr>
        <w:t>e</w:t>
      </w:r>
      <w:r w:rsidR="00910375" w:rsidRPr="00AE5E6F">
        <w:rPr>
          <w:rFonts w:ascii="Times New Roman" w:eastAsia="Times New Roman" w:hAnsi="Times New Roman" w:cs="Times New Roman"/>
          <w:sz w:val="24"/>
          <w:szCs w:val="24"/>
          <w:lang w:eastAsia="cs-CZ"/>
        </w:rPr>
        <w:t xml:space="preserve"> </w:t>
      </w:r>
      <w:r w:rsidR="00CD7D0E" w:rsidRPr="00AE5E6F">
        <w:rPr>
          <w:rFonts w:ascii="Times New Roman" w:eastAsia="Times New Roman" w:hAnsi="Times New Roman" w:cs="Times New Roman"/>
          <w:sz w:val="24"/>
          <w:szCs w:val="24"/>
          <w:lang w:eastAsia="cs-CZ"/>
        </w:rPr>
        <w:t>opakovan</w:t>
      </w:r>
      <w:r w:rsidR="008949C9" w:rsidRPr="00AE5E6F">
        <w:rPr>
          <w:rFonts w:ascii="Times New Roman" w:eastAsia="Times New Roman" w:hAnsi="Times New Roman" w:cs="Times New Roman"/>
          <w:sz w:val="24"/>
          <w:szCs w:val="24"/>
          <w:lang w:eastAsia="cs-CZ"/>
        </w:rPr>
        <w:t>e</w:t>
      </w:r>
      <w:r w:rsidR="00CD7D0E" w:rsidRPr="00AE5E6F">
        <w:rPr>
          <w:rFonts w:ascii="Times New Roman" w:eastAsia="Times New Roman" w:hAnsi="Times New Roman" w:cs="Times New Roman"/>
          <w:sz w:val="24"/>
          <w:szCs w:val="24"/>
          <w:lang w:eastAsia="cs-CZ"/>
        </w:rPr>
        <w:t xml:space="preserve"> </w:t>
      </w:r>
      <w:r w:rsidR="00910375" w:rsidRPr="00AE5E6F">
        <w:rPr>
          <w:rFonts w:ascii="Times New Roman" w:eastAsia="Times New Roman" w:hAnsi="Times New Roman" w:cs="Times New Roman"/>
          <w:sz w:val="24"/>
          <w:szCs w:val="24"/>
          <w:lang w:eastAsia="cs-CZ"/>
        </w:rPr>
        <w:t>nedodrž</w:t>
      </w:r>
      <w:r w:rsidR="008949C9" w:rsidRPr="00AE5E6F">
        <w:rPr>
          <w:rFonts w:ascii="Times New Roman" w:eastAsia="Times New Roman" w:hAnsi="Times New Roman" w:cs="Times New Roman"/>
          <w:sz w:val="24"/>
          <w:szCs w:val="24"/>
          <w:lang w:eastAsia="cs-CZ"/>
        </w:rPr>
        <w:t>i</w:t>
      </w:r>
      <w:r w:rsidR="00910375" w:rsidRPr="00AE5E6F">
        <w:rPr>
          <w:rFonts w:ascii="Times New Roman" w:eastAsia="Times New Roman" w:hAnsi="Times New Roman" w:cs="Times New Roman"/>
          <w:sz w:val="24"/>
          <w:szCs w:val="24"/>
          <w:lang w:eastAsia="cs-CZ"/>
        </w:rPr>
        <w:t>a</w:t>
      </w:r>
      <w:r w:rsidR="008949C9" w:rsidRPr="00AE5E6F">
        <w:rPr>
          <w:rFonts w:ascii="Times New Roman" w:eastAsia="Times New Roman" w:hAnsi="Times New Roman" w:cs="Times New Roman"/>
          <w:sz w:val="24"/>
          <w:szCs w:val="24"/>
          <w:lang w:eastAsia="cs-CZ"/>
        </w:rPr>
        <w:t>va</w:t>
      </w:r>
      <w:r w:rsidR="00910375" w:rsidRPr="00AE5E6F">
        <w:rPr>
          <w:rFonts w:ascii="Times New Roman" w:eastAsia="Times New Roman" w:hAnsi="Times New Roman" w:cs="Times New Roman"/>
          <w:sz w:val="24"/>
          <w:szCs w:val="24"/>
          <w:lang w:eastAsia="cs-CZ"/>
        </w:rPr>
        <w:t xml:space="preserve"> pokyn</w:t>
      </w:r>
      <w:r w:rsidR="008949C9" w:rsidRPr="00AE5E6F">
        <w:rPr>
          <w:rFonts w:ascii="Times New Roman" w:eastAsia="Times New Roman" w:hAnsi="Times New Roman" w:cs="Times New Roman"/>
          <w:sz w:val="24"/>
          <w:szCs w:val="24"/>
          <w:lang w:eastAsia="cs-CZ"/>
        </w:rPr>
        <w:t xml:space="preserve">y </w:t>
      </w:r>
      <w:r w:rsidR="000242FA" w:rsidRPr="00AE5E6F">
        <w:rPr>
          <w:rFonts w:ascii="Times New Roman" w:eastAsia="Times New Roman" w:hAnsi="Times New Roman" w:cs="Times New Roman"/>
          <w:sz w:val="24"/>
          <w:szCs w:val="24"/>
          <w:lang w:eastAsia="cs-CZ"/>
        </w:rPr>
        <w:t>Objednávateľ</w:t>
      </w:r>
      <w:r w:rsidR="00910375" w:rsidRPr="00AE5E6F">
        <w:rPr>
          <w:rFonts w:ascii="Times New Roman" w:eastAsia="Times New Roman" w:hAnsi="Times New Roman" w:cs="Times New Roman"/>
          <w:sz w:val="24"/>
          <w:szCs w:val="24"/>
          <w:lang w:eastAsia="cs-CZ"/>
        </w:rPr>
        <w:t>a</w:t>
      </w:r>
      <w:r w:rsidR="00437E4E" w:rsidRPr="00AE5E6F">
        <w:rPr>
          <w:rFonts w:ascii="Times New Roman" w:eastAsia="Times New Roman" w:hAnsi="Times New Roman" w:cs="Times New Roman"/>
          <w:sz w:val="24"/>
          <w:szCs w:val="24"/>
          <w:lang w:eastAsia="cs-CZ"/>
        </w:rPr>
        <w:t>,</w:t>
      </w:r>
    </w:p>
    <w:p w14:paraId="608458A8" w14:textId="66AE85C9" w:rsidR="00DC0C41" w:rsidRDefault="007F507B" w:rsidP="00F378B0">
      <w:pPr>
        <w:pStyle w:val="Odsekzoznamu"/>
        <w:numPr>
          <w:ilvl w:val="1"/>
          <w:numId w:val="20"/>
        </w:numPr>
        <w:ind w:left="1134"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lang w:eastAsia="cs-CZ"/>
        </w:rPr>
        <w:t>Zhotoviteľ</w:t>
      </w:r>
      <w:r w:rsidR="00437E4E" w:rsidRPr="00AE5E6F">
        <w:rPr>
          <w:rFonts w:ascii="Times New Roman" w:eastAsia="Times New Roman" w:hAnsi="Times New Roman" w:cs="Times New Roman"/>
          <w:sz w:val="24"/>
          <w:szCs w:val="24"/>
          <w:lang w:eastAsia="x-none"/>
        </w:rPr>
        <w:t xml:space="preserve"> porušil povinnosti uvedené v článku </w:t>
      </w:r>
      <w:r w:rsidR="00935FDC">
        <w:rPr>
          <w:rFonts w:ascii="Times New Roman" w:eastAsia="Times New Roman" w:hAnsi="Times New Roman" w:cs="Times New Roman"/>
          <w:sz w:val="24"/>
          <w:szCs w:val="24"/>
          <w:lang w:eastAsia="x-none"/>
        </w:rPr>
        <w:t>6</w:t>
      </w:r>
      <w:r w:rsidR="00437E4E" w:rsidRPr="00AE5E6F">
        <w:rPr>
          <w:rFonts w:ascii="Times New Roman" w:eastAsia="Times New Roman" w:hAnsi="Times New Roman" w:cs="Times New Roman"/>
          <w:sz w:val="24"/>
          <w:szCs w:val="24"/>
          <w:lang w:eastAsia="x-none"/>
        </w:rPr>
        <w:t xml:space="preserve"> ods</w:t>
      </w:r>
      <w:r w:rsidR="00DA4907">
        <w:rPr>
          <w:rFonts w:ascii="Times New Roman" w:eastAsia="Times New Roman" w:hAnsi="Times New Roman" w:cs="Times New Roman"/>
          <w:sz w:val="24"/>
          <w:szCs w:val="24"/>
          <w:lang w:eastAsia="x-none"/>
        </w:rPr>
        <w:t>.</w:t>
      </w:r>
      <w:r w:rsidR="00437E4E" w:rsidRPr="00AE5E6F">
        <w:rPr>
          <w:rFonts w:ascii="Times New Roman" w:eastAsia="Times New Roman" w:hAnsi="Times New Roman" w:cs="Times New Roman"/>
          <w:sz w:val="24"/>
          <w:szCs w:val="24"/>
          <w:lang w:eastAsia="x-none"/>
        </w:rPr>
        <w:t xml:space="preserve"> 21</w:t>
      </w:r>
      <w:r w:rsidR="001D7BC0">
        <w:rPr>
          <w:rFonts w:ascii="Times New Roman" w:eastAsia="Times New Roman" w:hAnsi="Times New Roman" w:cs="Times New Roman"/>
          <w:sz w:val="24"/>
          <w:szCs w:val="24"/>
          <w:lang w:eastAsia="x-none"/>
        </w:rPr>
        <w:t xml:space="preserve"> Zmluvy,</w:t>
      </w:r>
      <w:r w:rsidR="00910375" w:rsidRPr="00AE5E6F">
        <w:rPr>
          <w:rFonts w:ascii="Times New Roman" w:eastAsia="Times New Roman" w:hAnsi="Times New Roman" w:cs="Times New Roman"/>
          <w:sz w:val="24"/>
          <w:szCs w:val="24"/>
        </w:rPr>
        <w:t xml:space="preserve"> </w:t>
      </w:r>
    </w:p>
    <w:p w14:paraId="7206FF0D" w14:textId="504F553F" w:rsidR="00DC0C41" w:rsidRPr="00F378B0" w:rsidRDefault="00DC0C41" w:rsidP="001D7BC0">
      <w:pPr>
        <w:pStyle w:val="Odsekzoznamu"/>
        <w:numPr>
          <w:ilvl w:val="1"/>
          <w:numId w:val="20"/>
        </w:numPr>
        <w:ind w:left="1134" w:hanging="567"/>
        <w:jc w:val="both"/>
        <w:rPr>
          <w:rFonts w:ascii="Times New Roman" w:hAnsi="Times New Roman" w:cs="Times New Roman"/>
          <w:i/>
          <w:sz w:val="24"/>
          <w:szCs w:val="24"/>
        </w:rPr>
      </w:pPr>
      <w:r w:rsidRPr="00F378B0">
        <w:rPr>
          <w:rFonts w:ascii="Times New Roman" w:hAnsi="Times New Roman" w:cs="Times New Roman"/>
          <w:sz w:val="24"/>
          <w:szCs w:val="24"/>
        </w:rPr>
        <w:t>Zhotoviteľ o</w:t>
      </w:r>
      <w:r>
        <w:rPr>
          <w:rFonts w:ascii="Times New Roman" w:hAnsi="Times New Roman" w:cs="Times New Roman"/>
          <w:sz w:val="24"/>
          <w:szCs w:val="24"/>
        </w:rPr>
        <w:t>pakovane koná v rozpore s povi</w:t>
      </w:r>
      <w:r w:rsidR="001D7BC0">
        <w:rPr>
          <w:rFonts w:ascii="Times New Roman" w:hAnsi="Times New Roman" w:cs="Times New Roman"/>
          <w:sz w:val="24"/>
          <w:szCs w:val="24"/>
        </w:rPr>
        <w:t>nnosťami určenými v </w:t>
      </w:r>
      <w:r w:rsidR="008D6D0F">
        <w:rPr>
          <w:rFonts w:ascii="Times New Roman" w:hAnsi="Times New Roman" w:cs="Times New Roman"/>
          <w:sz w:val="24"/>
          <w:szCs w:val="24"/>
        </w:rPr>
        <w:t>P</w:t>
      </w:r>
      <w:r w:rsidR="001D7BC0">
        <w:rPr>
          <w:rFonts w:ascii="Times New Roman" w:hAnsi="Times New Roman" w:cs="Times New Roman"/>
          <w:sz w:val="24"/>
          <w:szCs w:val="24"/>
        </w:rPr>
        <w:t xml:space="preserve">rílohe č. 7 </w:t>
      </w:r>
      <w:r>
        <w:rPr>
          <w:rFonts w:ascii="Times New Roman" w:hAnsi="Times New Roman" w:cs="Times New Roman"/>
          <w:bCs/>
          <w:sz w:val="24"/>
          <w:szCs w:val="24"/>
        </w:rPr>
        <w:t>Zmluvy</w:t>
      </w:r>
      <w:r w:rsidR="001D7BC0">
        <w:rPr>
          <w:rFonts w:ascii="Times New Roman" w:hAnsi="Times New Roman" w:cs="Times New Roman"/>
          <w:bCs/>
          <w:sz w:val="24"/>
          <w:szCs w:val="24"/>
        </w:rPr>
        <w:t xml:space="preserve"> </w:t>
      </w:r>
      <w:r w:rsidRPr="00F378B0">
        <w:rPr>
          <w:rFonts w:ascii="Times New Roman" w:hAnsi="Times New Roman" w:cs="Times New Roman"/>
          <w:sz w:val="24"/>
          <w:szCs w:val="24"/>
        </w:rPr>
        <w:t>alebo všeobecne záväznými právnymi predpismi a na výzvu Objednávateľa toto konanie a jeho následky v primeranej lehote určenej Objednávateľom neodstránil,</w:t>
      </w:r>
    </w:p>
    <w:p w14:paraId="024313DA" w14:textId="3004590E" w:rsidR="00DC0C41" w:rsidRPr="00FE4C3F" w:rsidRDefault="00FE4C3F" w:rsidP="00FE4C3F">
      <w:pPr>
        <w:pStyle w:val="Odsekzoznamu"/>
        <w:numPr>
          <w:ilvl w:val="1"/>
          <w:numId w:val="20"/>
        </w:numPr>
        <w:ind w:left="1134" w:hanging="567"/>
        <w:jc w:val="both"/>
        <w:rPr>
          <w:rFonts w:ascii="Times New Roman" w:eastAsia="Times New Roman" w:hAnsi="Times New Roman" w:cs="Times New Roman"/>
          <w:sz w:val="24"/>
          <w:szCs w:val="24"/>
        </w:rPr>
      </w:pPr>
      <w:r w:rsidRPr="00FE4C3F">
        <w:rPr>
          <w:rFonts w:ascii="Times New Roman" w:eastAsia="Times New Roman" w:hAnsi="Times New Roman" w:cs="Times New Roman"/>
          <w:sz w:val="24"/>
          <w:szCs w:val="24"/>
        </w:rPr>
        <w:t>Zhotoviteľ pri svojej činnosti nedodržiava Bezpečnostnú stratégiu a politiku infor</w:t>
      </w:r>
      <w:r w:rsidR="001D7BC0">
        <w:rPr>
          <w:rFonts w:ascii="Times New Roman" w:eastAsia="Times New Roman" w:hAnsi="Times New Roman" w:cs="Times New Roman"/>
          <w:sz w:val="24"/>
          <w:szCs w:val="24"/>
        </w:rPr>
        <w:t>mačných systémov Objednávateľa.</w:t>
      </w:r>
    </w:p>
    <w:p w14:paraId="3ABE7D1D" w14:textId="77777777" w:rsidR="00437E4E" w:rsidRPr="00AE5E6F" w:rsidRDefault="00437E4E" w:rsidP="00AE5E6F">
      <w:pPr>
        <w:ind w:left="851" w:hanging="425"/>
        <w:jc w:val="both"/>
        <w:rPr>
          <w:rFonts w:ascii="Times New Roman" w:eastAsia="Times New Roman" w:hAnsi="Times New Roman" w:cs="Times New Roman"/>
          <w:sz w:val="24"/>
          <w:szCs w:val="24"/>
        </w:rPr>
      </w:pPr>
    </w:p>
    <w:p w14:paraId="38D2A378" w14:textId="77777777" w:rsidR="00C521B6" w:rsidRPr="00AE5E6F" w:rsidRDefault="00C521B6" w:rsidP="00C202EF">
      <w:pPr>
        <w:numPr>
          <w:ilvl w:val="0"/>
          <w:numId w:val="7"/>
        </w:numPr>
        <w:ind w:left="567"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xml:space="preserve">Objednávateľ je oprávnený odstúpiť od </w:t>
      </w:r>
      <w:r w:rsidR="002B46FD" w:rsidRPr="00AE5E6F">
        <w:rPr>
          <w:rFonts w:ascii="Times New Roman" w:eastAsia="Times New Roman" w:hAnsi="Times New Roman" w:cs="Times New Roman"/>
          <w:sz w:val="24"/>
          <w:szCs w:val="24"/>
        </w:rPr>
        <w:t>Zmluv</w:t>
      </w:r>
      <w:r w:rsidRPr="00AE5E6F">
        <w:rPr>
          <w:rFonts w:ascii="Times New Roman" w:eastAsia="Times New Roman" w:hAnsi="Times New Roman" w:cs="Times New Roman"/>
          <w:sz w:val="24"/>
          <w:szCs w:val="24"/>
        </w:rPr>
        <w:t xml:space="preserve">y aj podľa § 19 </w:t>
      </w:r>
      <w:r w:rsidR="00C62F9C" w:rsidRPr="00AE5E6F">
        <w:rPr>
          <w:rFonts w:ascii="Times New Roman" w:eastAsia="Times New Roman" w:hAnsi="Times New Roman" w:cs="Times New Roman"/>
          <w:sz w:val="24"/>
          <w:szCs w:val="24"/>
        </w:rPr>
        <w:t>Z</w:t>
      </w:r>
      <w:r w:rsidRPr="00AE5E6F">
        <w:rPr>
          <w:rFonts w:ascii="Times New Roman" w:eastAsia="Times New Roman" w:hAnsi="Times New Roman" w:cs="Times New Roman"/>
          <w:sz w:val="24"/>
          <w:szCs w:val="24"/>
        </w:rPr>
        <w:t>ákona o verejnom obstarávaní.</w:t>
      </w:r>
    </w:p>
    <w:p w14:paraId="03D5F595" w14:textId="77777777" w:rsidR="00C521B6" w:rsidRPr="00AE5E6F" w:rsidRDefault="00C521B6" w:rsidP="00C202EF">
      <w:pPr>
        <w:numPr>
          <w:ilvl w:val="0"/>
          <w:numId w:val="7"/>
        </w:numPr>
        <w:ind w:left="567"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xml:space="preserve">Objednávateľ je oprávnený odstúpiť od </w:t>
      </w:r>
      <w:r w:rsidR="002B46FD" w:rsidRPr="00AE5E6F">
        <w:rPr>
          <w:rFonts w:ascii="Times New Roman" w:eastAsia="Times New Roman" w:hAnsi="Times New Roman" w:cs="Times New Roman"/>
          <w:sz w:val="24"/>
          <w:szCs w:val="24"/>
        </w:rPr>
        <w:t>Zmluv</w:t>
      </w:r>
      <w:r w:rsidRPr="00AE5E6F">
        <w:rPr>
          <w:rFonts w:ascii="Times New Roman" w:eastAsia="Times New Roman" w:hAnsi="Times New Roman" w:cs="Times New Roman"/>
          <w:sz w:val="24"/>
          <w:szCs w:val="24"/>
        </w:rPr>
        <w:t xml:space="preserve">y aj podľa § 15 ods. 1 </w:t>
      </w:r>
      <w:r w:rsidR="00BE12AF" w:rsidRPr="00AE5E6F">
        <w:rPr>
          <w:rFonts w:ascii="Times New Roman" w:eastAsia="Times New Roman" w:hAnsi="Times New Roman" w:cs="Times New Roman"/>
          <w:sz w:val="24"/>
          <w:szCs w:val="24"/>
        </w:rPr>
        <w:t xml:space="preserve">Zákona </w:t>
      </w:r>
      <w:r w:rsidR="00935FDC">
        <w:rPr>
          <w:rFonts w:ascii="Times New Roman" w:eastAsia="Times New Roman" w:hAnsi="Times New Roman" w:cs="Times New Roman"/>
          <w:sz w:val="24"/>
          <w:szCs w:val="24"/>
        </w:rPr>
        <w:t>o registri partnerov verejného sektora</w:t>
      </w:r>
      <w:r w:rsidRPr="00AE5E6F">
        <w:rPr>
          <w:rFonts w:ascii="Times New Roman" w:eastAsia="Times New Roman" w:hAnsi="Times New Roman" w:cs="Times New Roman"/>
          <w:sz w:val="24"/>
          <w:szCs w:val="24"/>
        </w:rPr>
        <w:t xml:space="preserve"> alebo ak zistí, že došlo k porušeniu zákazu vykonávať úkony oprávnenej osoby z dôvodu jej vylúčenia alebo ak v registri partnerov verejného sektora nie je oprávnená osoba zapísaná dlhšie ako 30 (tridsať) dní.</w:t>
      </w:r>
    </w:p>
    <w:p w14:paraId="423B1771" w14:textId="77777777" w:rsidR="00C521B6" w:rsidRPr="00AE5E6F" w:rsidRDefault="007F507B" w:rsidP="00C202EF">
      <w:pPr>
        <w:numPr>
          <w:ilvl w:val="0"/>
          <w:numId w:val="7"/>
        </w:numPr>
        <w:ind w:left="567"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Zhotoviteľ</w:t>
      </w:r>
      <w:r w:rsidR="00C521B6" w:rsidRPr="00AE5E6F">
        <w:rPr>
          <w:rFonts w:ascii="Times New Roman" w:eastAsia="Times New Roman" w:hAnsi="Times New Roman" w:cs="Times New Roman"/>
          <w:sz w:val="24"/>
          <w:szCs w:val="24"/>
        </w:rPr>
        <w:t xml:space="preserve"> je oprávnený odstúpiť od </w:t>
      </w:r>
      <w:r w:rsidR="002B46FD" w:rsidRPr="00AE5E6F">
        <w:rPr>
          <w:rFonts w:ascii="Times New Roman" w:eastAsia="Times New Roman" w:hAnsi="Times New Roman" w:cs="Times New Roman"/>
          <w:sz w:val="24"/>
          <w:szCs w:val="24"/>
        </w:rPr>
        <w:t>Zmluv</w:t>
      </w:r>
      <w:r w:rsidR="00C521B6" w:rsidRPr="00AE5E6F">
        <w:rPr>
          <w:rFonts w:ascii="Times New Roman" w:eastAsia="Times New Roman" w:hAnsi="Times New Roman" w:cs="Times New Roman"/>
          <w:sz w:val="24"/>
          <w:szCs w:val="24"/>
        </w:rPr>
        <w:t xml:space="preserve">y pri podstatnom porušení </w:t>
      </w:r>
      <w:r w:rsidR="002B46FD" w:rsidRPr="00AE5E6F">
        <w:rPr>
          <w:rFonts w:ascii="Times New Roman" w:eastAsia="Times New Roman" w:hAnsi="Times New Roman" w:cs="Times New Roman"/>
          <w:sz w:val="24"/>
          <w:szCs w:val="24"/>
        </w:rPr>
        <w:t>Zmluv</w:t>
      </w:r>
      <w:r w:rsidR="00C521B6" w:rsidRPr="00AE5E6F">
        <w:rPr>
          <w:rFonts w:ascii="Times New Roman" w:eastAsia="Times New Roman" w:hAnsi="Times New Roman" w:cs="Times New Roman"/>
          <w:sz w:val="24"/>
          <w:szCs w:val="24"/>
        </w:rPr>
        <w:t xml:space="preserve">y </w:t>
      </w:r>
      <w:r w:rsidR="000242FA" w:rsidRPr="00AE5E6F">
        <w:rPr>
          <w:rFonts w:ascii="Times New Roman" w:eastAsia="Times New Roman" w:hAnsi="Times New Roman" w:cs="Times New Roman"/>
          <w:sz w:val="24"/>
          <w:szCs w:val="24"/>
        </w:rPr>
        <w:t>Objednávateľ</w:t>
      </w:r>
      <w:r w:rsidR="00C521B6" w:rsidRPr="00AE5E6F">
        <w:rPr>
          <w:rFonts w:ascii="Times New Roman" w:eastAsia="Times New Roman" w:hAnsi="Times New Roman" w:cs="Times New Roman"/>
          <w:sz w:val="24"/>
          <w:szCs w:val="24"/>
        </w:rPr>
        <w:t xml:space="preserve">om, pričom za podstatné porušenie </w:t>
      </w:r>
      <w:r w:rsidR="002B46FD" w:rsidRPr="00AE5E6F">
        <w:rPr>
          <w:rFonts w:ascii="Times New Roman" w:eastAsia="Times New Roman" w:hAnsi="Times New Roman" w:cs="Times New Roman"/>
          <w:sz w:val="24"/>
          <w:szCs w:val="24"/>
        </w:rPr>
        <w:t>Zmluv</w:t>
      </w:r>
      <w:r w:rsidR="00C521B6" w:rsidRPr="00AE5E6F">
        <w:rPr>
          <w:rFonts w:ascii="Times New Roman" w:eastAsia="Times New Roman" w:hAnsi="Times New Roman" w:cs="Times New Roman"/>
          <w:sz w:val="24"/>
          <w:szCs w:val="24"/>
        </w:rPr>
        <w:t xml:space="preserve">y </w:t>
      </w:r>
      <w:r w:rsidR="000242FA" w:rsidRPr="00AE5E6F">
        <w:rPr>
          <w:rFonts w:ascii="Times New Roman" w:eastAsia="Times New Roman" w:hAnsi="Times New Roman" w:cs="Times New Roman"/>
          <w:sz w:val="24"/>
          <w:szCs w:val="24"/>
        </w:rPr>
        <w:t>Objednávateľ</w:t>
      </w:r>
      <w:r w:rsidR="00C521B6" w:rsidRPr="00AE5E6F">
        <w:rPr>
          <w:rFonts w:ascii="Times New Roman" w:eastAsia="Times New Roman" w:hAnsi="Times New Roman" w:cs="Times New Roman"/>
          <w:sz w:val="24"/>
          <w:szCs w:val="24"/>
        </w:rPr>
        <w:t>om sa považuje</w:t>
      </w:r>
      <w:r w:rsidR="00FE37E3" w:rsidRPr="00AE5E6F">
        <w:rPr>
          <w:rFonts w:ascii="Times New Roman" w:eastAsia="Times New Roman" w:hAnsi="Times New Roman" w:cs="Times New Roman"/>
          <w:sz w:val="24"/>
          <w:szCs w:val="24"/>
        </w:rPr>
        <w:t>,</w:t>
      </w:r>
      <w:r w:rsidR="00C521B6" w:rsidRPr="00AE5E6F">
        <w:rPr>
          <w:rFonts w:ascii="Times New Roman" w:eastAsia="Times New Roman" w:hAnsi="Times New Roman" w:cs="Times New Roman"/>
          <w:sz w:val="24"/>
          <w:szCs w:val="24"/>
        </w:rPr>
        <w:t xml:space="preserve"> ak je </w:t>
      </w:r>
      <w:r w:rsidR="000242FA" w:rsidRPr="00AE5E6F">
        <w:rPr>
          <w:rFonts w:ascii="Times New Roman" w:eastAsia="Times New Roman" w:hAnsi="Times New Roman" w:cs="Times New Roman"/>
          <w:sz w:val="24"/>
          <w:szCs w:val="24"/>
        </w:rPr>
        <w:t>Objednávateľ</w:t>
      </w:r>
      <w:r w:rsidR="00C521B6" w:rsidRPr="00AE5E6F">
        <w:rPr>
          <w:rFonts w:ascii="Times New Roman" w:eastAsia="Times New Roman" w:hAnsi="Times New Roman" w:cs="Times New Roman"/>
          <w:sz w:val="24"/>
          <w:szCs w:val="24"/>
        </w:rPr>
        <w:t xml:space="preserve"> v omeškaní s platbou za faktúru o viac ako 60 (šesťdesiat) dní po jej splatnosti.</w:t>
      </w:r>
    </w:p>
    <w:p w14:paraId="6FFF1A5F" w14:textId="62830FA5" w:rsidR="00C521B6" w:rsidRPr="00AE5E6F" w:rsidRDefault="002B46FD" w:rsidP="00C202EF">
      <w:pPr>
        <w:numPr>
          <w:ilvl w:val="0"/>
          <w:numId w:val="7"/>
        </w:numPr>
        <w:ind w:left="567"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Zmluv</w:t>
      </w:r>
      <w:r w:rsidR="00C521B6" w:rsidRPr="00AE5E6F">
        <w:rPr>
          <w:rFonts w:ascii="Times New Roman" w:eastAsia="Times New Roman" w:hAnsi="Times New Roman" w:cs="Times New Roman"/>
          <w:sz w:val="24"/>
          <w:szCs w:val="24"/>
        </w:rPr>
        <w:t xml:space="preserve">u </w:t>
      </w:r>
      <w:r w:rsidR="003B1D10">
        <w:rPr>
          <w:rFonts w:ascii="Times New Roman" w:eastAsia="Times New Roman" w:hAnsi="Times New Roman" w:cs="Times New Roman"/>
          <w:sz w:val="24"/>
          <w:szCs w:val="24"/>
        </w:rPr>
        <w:t xml:space="preserve">v časti </w:t>
      </w:r>
      <w:r w:rsidR="00434FD4">
        <w:rPr>
          <w:rFonts w:ascii="Times New Roman" w:eastAsia="Times New Roman" w:hAnsi="Times New Roman" w:cs="Times New Roman"/>
          <w:sz w:val="24"/>
          <w:szCs w:val="24"/>
        </w:rPr>
        <w:t>Služieb</w:t>
      </w:r>
      <w:r w:rsidR="001D7BC0">
        <w:rPr>
          <w:rFonts w:ascii="Times New Roman" w:eastAsia="Times New Roman" w:hAnsi="Times New Roman" w:cs="Times New Roman"/>
          <w:sz w:val="24"/>
          <w:szCs w:val="24"/>
        </w:rPr>
        <w:t xml:space="preserve"> na objednávku</w:t>
      </w:r>
      <w:r w:rsidR="00434FD4">
        <w:rPr>
          <w:rFonts w:ascii="Times New Roman" w:eastAsia="Times New Roman" w:hAnsi="Times New Roman" w:cs="Times New Roman"/>
          <w:sz w:val="24"/>
          <w:szCs w:val="24"/>
        </w:rPr>
        <w:t xml:space="preserve"> </w:t>
      </w:r>
      <w:r w:rsidR="00C521B6" w:rsidRPr="00AE5E6F">
        <w:rPr>
          <w:rFonts w:ascii="Times New Roman" w:eastAsia="Times New Roman" w:hAnsi="Times New Roman" w:cs="Times New Roman"/>
          <w:sz w:val="24"/>
          <w:szCs w:val="24"/>
        </w:rPr>
        <w:t xml:space="preserve">môže ktorákoľvek zo </w:t>
      </w:r>
      <w:r w:rsidR="00935FDC">
        <w:rPr>
          <w:rFonts w:ascii="Times New Roman" w:eastAsia="Times New Roman" w:hAnsi="Times New Roman" w:cs="Times New Roman"/>
          <w:sz w:val="24"/>
          <w:szCs w:val="24"/>
        </w:rPr>
        <w:t>Zmluvných strán</w:t>
      </w:r>
      <w:r w:rsidR="00C521B6" w:rsidRPr="00AE5E6F">
        <w:rPr>
          <w:rFonts w:ascii="Times New Roman" w:eastAsia="Times New Roman" w:hAnsi="Times New Roman" w:cs="Times New Roman"/>
          <w:sz w:val="24"/>
          <w:szCs w:val="24"/>
        </w:rPr>
        <w:t xml:space="preserve"> písomne vypovedať bez </w:t>
      </w:r>
      <w:r w:rsidR="00FE37E3" w:rsidRPr="00AE5E6F">
        <w:rPr>
          <w:rFonts w:ascii="Times New Roman" w:eastAsia="Times New Roman" w:hAnsi="Times New Roman" w:cs="Times New Roman"/>
          <w:sz w:val="24"/>
          <w:szCs w:val="24"/>
        </w:rPr>
        <w:t xml:space="preserve">uvedenia </w:t>
      </w:r>
      <w:r w:rsidR="00C521B6" w:rsidRPr="00AE5E6F">
        <w:rPr>
          <w:rFonts w:ascii="Times New Roman" w:eastAsia="Times New Roman" w:hAnsi="Times New Roman" w:cs="Times New Roman"/>
          <w:sz w:val="24"/>
          <w:szCs w:val="24"/>
        </w:rPr>
        <w:t xml:space="preserve">dôvodu s výpovednou lehotou </w:t>
      </w:r>
      <w:r w:rsidR="00FE407B" w:rsidRPr="00AE5E6F">
        <w:rPr>
          <w:rFonts w:ascii="Times New Roman" w:eastAsia="Times New Roman" w:hAnsi="Times New Roman" w:cs="Times New Roman"/>
          <w:sz w:val="24"/>
          <w:szCs w:val="24"/>
        </w:rPr>
        <w:t>5</w:t>
      </w:r>
      <w:r w:rsidR="00C521B6" w:rsidRPr="00AE5E6F">
        <w:rPr>
          <w:rFonts w:ascii="Times New Roman" w:eastAsia="Times New Roman" w:hAnsi="Times New Roman" w:cs="Times New Roman"/>
          <w:sz w:val="24"/>
          <w:szCs w:val="24"/>
        </w:rPr>
        <w:t xml:space="preserve"> (</w:t>
      </w:r>
      <w:r w:rsidR="00FE407B" w:rsidRPr="00AE5E6F">
        <w:rPr>
          <w:rFonts w:ascii="Times New Roman" w:eastAsia="Times New Roman" w:hAnsi="Times New Roman" w:cs="Times New Roman"/>
          <w:sz w:val="24"/>
          <w:szCs w:val="24"/>
        </w:rPr>
        <w:t>päť</w:t>
      </w:r>
      <w:r w:rsidR="00C521B6" w:rsidRPr="00AE5E6F">
        <w:rPr>
          <w:rFonts w:ascii="Times New Roman" w:eastAsia="Times New Roman" w:hAnsi="Times New Roman" w:cs="Times New Roman"/>
          <w:sz w:val="24"/>
          <w:szCs w:val="24"/>
        </w:rPr>
        <w:t xml:space="preserve">) mesiacov. Výpovedná lehota začína plynúť prvým dňom mesiaca nasledujúceho po mesiaci, v ktorom bola písomná výpoveď doručená druhej </w:t>
      </w:r>
      <w:r w:rsidR="00935FDC">
        <w:rPr>
          <w:rFonts w:ascii="Times New Roman" w:eastAsia="Times New Roman" w:hAnsi="Times New Roman" w:cs="Times New Roman"/>
          <w:sz w:val="24"/>
          <w:szCs w:val="24"/>
        </w:rPr>
        <w:t>Zmluvnej strane</w:t>
      </w:r>
      <w:r w:rsidR="00C521B6" w:rsidRPr="00AE5E6F">
        <w:rPr>
          <w:rFonts w:ascii="Times New Roman" w:eastAsia="Times New Roman" w:hAnsi="Times New Roman" w:cs="Times New Roman"/>
          <w:sz w:val="24"/>
          <w:szCs w:val="24"/>
        </w:rPr>
        <w:t xml:space="preserve">.  </w:t>
      </w:r>
      <w:r w:rsidR="00434FD4">
        <w:rPr>
          <w:rFonts w:ascii="Times New Roman" w:eastAsia="Times New Roman" w:hAnsi="Times New Roman" w:cs="Times New Roman"/>
          <w:sz w:val="24"/>
          <w:szCs w:val="24"/>
        </w:rPr>
        <w:t>Na vylúčenie pochybností, Zmluva nemôže byť žiadnou zo Zmluvných strán  vypovedaná do riadneho odovzdania Diela.</w:t>
      </w:r>
    </w:p>
    <w:p w14:paraId="28A3A3ED" w14:textId="77777777" w:rsidR="00C521B6" w:rsidRPr="00AE5E6F" w:rsidRDefault="00C521B6" w:rsidP="00C202EF">
      <w:pPr>
        <w:numPr>
          <w:ilvl w:val="0"/>
          <w:numId w:val="7"/>
        </w:numPr>
        <w:ind w:left="567"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xml:space="preserve">Predčasné ukončenie </w:t>
      </w:r>
      <w:r w:rsidR="002B46FD" w:rsidRPr="00AE5E6F">
        <w:rPr>
          <w:rFonts w:ascii="Times New Roman" w:eastAsia="Times New Roman" w:hAnsi="Times New Roman" w:cs="Times New Roman"/>
          <w:sz w:val="24"/>
          <w:szCs w:val="24"/>
        </w:rPr>
        <w:t>Zmluv</w:t>
      </w:r>
      <w:r w:rsidRPr="00AE5E6F">
        <w:rPr>
          <w:rFonts w:ascii="Times New Roman" w:eastAsia="Times New Roman" w:hAnsi="Times New Roman" w:cs="Times New Roman"/>
          <w:sz w:val="24"/>
          <w:szCs w:val="24"/>
        </w:rPr>
        <w:t xml:space="preserve">y, bez ohľadu na </w:t>
      </w:r>
      <w:r w:rsidR="00935FDC">
        <w:rPr>
          <w:rFonts w:ascii="Times New Roman" w:eastAsia="Times New Roman" w:hAnsi="Times New Roman" w:cs="Times New Roman"/>
          <w:sz w:val="24"/>
          <w:szCs w:val="24"/>
        </w:rPr>
        <w:t>Zmluvnú stranu</w:t>
      </w:r>
      <w:r w:rsidRPr="00AE5E6F">
        <w:rPr>
          <w:rFonts w:ascii="Times New Roman" w:eastAsia="Times New Roman" w:hAnsi="Times New Roman" w:cs="Times New Roman"/>
          <w:sz w:val="24"/>
          <w:szCs w:val="24"/>
        </w:rPr>
        <w:t xml:space="preserve">, ktorá </w:t>
      </w:r>
      <w:r w:rsidR="002B46FD" w:rsidRPr="00AE5E6F">
        <w:rPr>
          <w:rFonts w:ascii="Times New Roman" w:eastAsia="Times New Roman" w:hAnsi="Times New Roman" w:cs="Times New Roman"/>
          <w:sz w:val="24"/>
          <w:szCs w:val="24"/>
        </w:rPr>
        <w:t>Zmluv</w:t>
      </w:r>
      <w:r w:rsidRPr="00AE5E6F">
        <w:rPr>
          <w:rFonts w:ascii="Times New Roman" w:eastAsia="Times New Roman" w:hAnsi="Times New Roman" w:cs="Times New Roman"/>
          <w:sz w:val="24"/>
          <w:szCs w:val="24"/>
        </w:rPr>
        <w:t xml:space="preserve">u vypovedala alebo od nej odstúpila, sa nedotýka zodpovednosti </w:t>
      </w:r>
      <w:r w:rsidR="007458DB" w:rsidRPr="00AE5E6F">
        <w:rPr>
          <w:rFonts w:ascii="Times New Roman" w:eastAsia="Times New Roman" w:hAnsi="Times New Roman" w:cs="Times New Roman"/>
          <w:sz w:val="24"/>
          <w:szCs w:val="24"/>
        </w:rPr>
        <w:t>Zhotoviteľa</w:t>
      </w:r>
      <w:r w:rsidRPr="00AE5E6F">
        <w:rPr>
          <w:rFonts w:ascii="Times New Roman" w:eastAsia="Times New Roman" w:hAnsi="Times New Roman" w:cs="Times New Roman"/>
          <w:sz w:val="24"/>
          <w:szCs w:val="24"/>
        </w:rPr>
        <w:t xml:space="preserve"> za vady dovtedy dodaného plnenia Predmetu </w:t>
      </w:r>
      <w:r w:rsidR="002B46FD" w:rsidRPr="00AE5E6F">
        <w:rPr>
          <w:rFonts w:ascii="Times New Roman" w:eastAsia="Times New Roman" w:hAnsi="Times New Roman" w:cs="Times New Roman"/>
          <w:sz w:val="24"/>
          <w:szCs w:val="24"/>
        </w:rPr>
        <w:t>Zmluv</w:t>
      </w:r>
      <w:r w:rsidRPr="00AE5E6F">
        <w:rPr>
          <w:rFonts w:ascii="Times New Roman" w:eastAsia="Times New Roman" w:hAnsi="Times New Roman" w:cs="Times New Roman"/>
          <w:sz w:val="24"/>
          <w:szCs w:val="24"/>
        </w:rPr>
        <w:t>y.</w:t>
      </w:r>
    </w:p>
    <w:p w14:paraId="28D486DA" w14:textId="51E552D7" w:rsidR="00C521B6" w:rsidRPr="00144C64" w:rsidRDefault="00144C64" w:rsidP="00144C64">
      <w:pPr>
        <w:numPr>
          <w:ilvl w:val="0"/>
          <w:numId w:val="7"/>
        </w:numPr>
        <w:ind w:left="567" w:hanging="567"/>
        <w:jc w:val="both"/>
        <w:rPr>
          <w:rFonts w:ascii="Times New Roman" w:eastAsia="Times New Roman" w:hAnsi="Times New Roman" w:cs="Times New Roman"/>
          <w:sz w:val="24"/>
          <w:szCs w:val="24"/>
        </w:rPr>
      </w:pPr>
      <w:r w:rsidRPr="00144C64">
        <w:rPr>
          <w:rFonts w:ascii="Times New Roman" w:eastAsia="Times New Roman" w:hAnsi="Times New Roman" w:cs="Times New Roman"/>
          <w:sz w:val="24"/>
          <w:szCs w:val="24"/>
        </w:rPr>
        <w:t>Ak subdodávateľ nesplní povinnosť uvedenú v článku 9 odsek 1 písm. b)</w:t>
      </w:r>
      <w:r w:rsidR="001D7BC0">
        <w:rPr>
          <w:rFonts w:ascii="Times New Roman" w:eastAsia="Times New Roman" w:hAnsi="Times New Roman" w:cs="Times New Roman"/>
          <w:sz w:val="24"/>
          <w:szCs w:val="24"/>
        </w:rPr>
        <w:t xml:space="preserve"> Zmluvy</w:t>
      </w:r>
      <w:r w:rsidR="00302A86">
        <w:rPr>
          <w:rFonts w:ascii="Times New Roman" w:eastAsia="Times New Roman" w:hAnsi="Times New Roman" w:cs="Times New Roman"/>
          <w:sz w:val="24"/>
          <w:szCs w:val="24"/>
        </w:rPr>
        <w:t>,</w:t>
      </w:r>
      <w:r w:rsidR="001D7BC0">
        <w:rPr>
          <w:rFonts w:ascii="Times New Roman" w:eastAsia="Times New Roman" w:hAnsi="Times New Roman" w:cs="Times New Roman"/>
          <w:sz w:val="24"/>
          <w:szCs w:val="24"/>
        </w:rPr>
        <w:t xml:space="preserve"> má O</w:t>
      </w:r>
      <w:r w:rsidRPr="00144C64">
        <w:rPr>
          <w:rFonts w:ascii="Times New Roman" w:eastAsia="Times New Roman" w:hAnsi="Times New Roman" w:cs="Times New Roman"/>
          <w:sz w:val="24"/>
          <w:szCs w:val="24"/>
        </w:rPr>
        <w:t>bjednávateľ nárok na zmluvnú pokutu vo výške 5 % z</w:t>
      </w:r>
      <w:r w:rsidR="005D75C9">
        <w:rPr>
          <w:rFonts w:ascii="Times New Roman" w:eastAsia="Times New Roman" w:hAnsi="Times New Roman" w:cs="Times New Roman"/>
          <w:sz w:val="24"/>
          <w:szCs w:val="24"/>
        </w:rPr>
        <w:t xml:space="preserve"> celkovej </w:t>
      </w:r>
      <w:r w:rsidRPr="00144C64">
        <w:rPr>
          <w:rFonts w:ascii="Times New Roman" w:eastAsia="Times New Roman" w:hAnsi="Times New Roman" w:cs="Times New Roman"/>
          <w:sz w:val="24"/>
          <w:szCs w:val="24"/>
        </w:rPr>
        <w:t>ceny</w:t>
      </w:r>
      <w:r w:rsidR="005D75C9">
        <w:rPr>
          <w:rFonts w:ascii="Times New Roman" w:eastAsia="Times New Roman" w:hAnsi="Times New Roman" w:cs="Times New Roman"/>
          <w:sz w:val="24"/>
          <w:szCs w:val="24"/>
        </w:rPr>
        <w:t xml:space="preserve"> za Predmet Zmluvy podľa článku 5 odsek 2 Zmluvy</w:t>
      </w:r>
      <w:r w:rsidRPr="00144C64">
        <w:rPr>
          <w:rFonts w:ascii="Times New Roman" w:eastAsia="Times New Roman" w:hAnsi="Times New Roman" w:cs="Times New Roman"/>
          <w:sz w:val="24"/>
          <w:szCs w:val="24"/>
        </w:rPr>
        <w:t xml:space="preserve">. Nesplnenie tejto povinnosti alebo výmaz subdodávateľa z registra partnerov verejného sektora môže mať za následok odstúpenie od Zmluvy podľa § 19 ods. 3 </w:t>
      </w:r>
      <w:r w:rsidR="005D75C9">
        <w:rPr>
          <w:rFonts w:ascii="Times New Roman" w:eastAsia="Times New Roman" w:hAnsi="Times New Roman" w:cs="Times New Roman"/>
          <w:sz w:val="24"/>
          <w:szCs w:val="24"/>
        </w:rPr>
        <w:t>Z</w:t>
      </w:r>
      <w:r w:rsidRPr="00144C64">
        <w:rPr>
          <w:rFonts w:ascii="Times New Roman" w:eastAsia="Times New Roman" w:hAnsi="Times New Roman" w:cs="Times New Roman"/>
          <w:sz w:val="24"/>
          <w:szCs w:val="24"/>
        </w:rPr>
        <w:t>ákona o</w:t>
      </w:r>
      <w:r w:rsidR="005D75C9">
        <w:rPr>
          <w:rFonts w:ascii="Times New Roman" w:eastAsia="Times New Roman" w:hAnsi="Times New Roman" w:cs="Times New Roman"/>
          <w:sz w:val="24"/>
          <w:szCs w:val="24"/>
        </w:rPr>
        <w:t> </w:t>
      </w:r>
      <w:r w:rsidRPr="00144C64">
        <w:rPr>
          <w:rFonts w:ascii="Times New Roman" w:eastAsia="Times New Roman" w:hAnsi="Times New Roman" w:cs="Times New Roman"/>
          <w:sz w:val="24"/>
          <w:szCs w:val="24"/>
        </w:rPr>
        <w:t>verejnom obstarávaní</w:t>
      </w:r>
      <w:r w:rsidR="009D27D9" w:rsidRPr="00144C64">
        <w:rPr>
          <w:rFonts w:ascii="Times New Roman" w:eastAsia="Times New Roman" w:hAnsi="Times New Roman" w:cs="Times New Roman"/>
          <w:sz w:val="24"/>
          <w:szCs w:val="24"/>
        </w:rPr>
        <w:t>.</w:t>
      </w:r>
    </w:p>
    <w:p w14:paraId="7C46252B" w14:textId="77777777" w:rsidR="00935FDC" w:rsidRPr="00935FDC" w:rsidRDefault="00935FDC" w:rsidP="00C202EF">
      <w:pPr>
        <w:numPr>
          <w:ilvl w:val="0"/>
          <w:numId w:val="7"/>
        </w:numPr>
        <w:ind w:left="567" w:hanging="567"/>
        <w:jc w:val="both"/>
        <w:rPr>
          <w:rFonts w:ascii="Times New Roman" w:eastAsia="Times New Roman" w:hAnsi="Times New Roman" w:cs="Times New Roman"/>
          <w:sz w:val="24"/>
          <w:szCs w:val="24"/>
        </w:rPr>
      </w:pPr>
      <w:r w:rsidRPr="00935FDC">
        <w:rPr>
          <w:rFonts w:ascii="Times New Roman" w:eastAsia="Times New Roman" w:hAnsi="Times New Roman" w:cs="Times New Roman"/>
          <w:sz w:val="24"/>
          <w:szCs w:val="24"/>
        </w:rPr>
        <w:lastRenderedPageBreak/>
        <w:t>Ak sa Objednávateľ dostane do omeškania so splnením peňažného záväzku alebo jeho časti, má Zhotoviteľ právo uplatniť si z nezaplatenej sumy úroky z omeškania v súlade s</w:t>
      </w:r>
      <w:r w:rsidR="00434FD4">
        <w:rPr>
          <w:rFonts w:ascii="Times New Roman" w:eastAsia="Times New Roman" w:hAnsi="Times New Roman" w:cs="Times New Roman"/>
          <w:sz w:val="24"/>
          <w:szCs w:val="24"/>
        </w:rPr>
        <w:t> </w:t>
      </w:r>
      <w:r w:rsidRPr="00935FDC">
        <w:rPr>
          <w:rFonts w:ascii="Times New Roman" w:eastAsia="Times New Roman" w:hAnsi="Times New Roman" w:cs="Times New Roman"/>
          <w:sz w:val="24"/>
          <w:szCs w:val="24"/>
        </w:rPr>
        <w:t>§ 369a Obchodného zákonníka a v sadzbe podľa Nariadenia vlády Slovenskej republiky č. 21/2013 Z. z., ktorým sa vykonávajú niektoré ustanovenia Obchodného zákonníka v znení neskorších predpisov.</w:t>
      </w:r>
    </w:p>
    <w:p w14:paraId="2A0CE9DE" w14:textId="77777777" w:rsidR="007623A0" w:rsidRPr="007623A0" w:rsidRDefault="007623A0" w:rsidP="00C202EF">
      <w:pPr>
        <w:numPr>
          <w:ilvl w:val="0"/>
          <w:numId w:val="7"/>
        </w:numPr>
        <w:ind w:left="567" w:hanging="567"/>
        <w:jc w:val="both"/>
        <w:rPr>
          <w:rFonts w:ascii="Times New Roman" w:eastAsia="Times New Roman" w:hAnsi="Times New Roman" w:cs="Times New Roman"/>
          <w:sz w:val="24"/>
          <w:szCs w:val="24"/>
        </w:rPr>
      </w:pPr>
      <w:bookmarkStart w:id="19" w:name="_Ref95813551"/>
      <w:r w:rsidRPr="007623A0">
        <w:rPr>
          <w:rFonts w:ascii="Times New Roman" w:eastAsia="Times New Roman" w:hAnsi="Times New Roman" w:cs="Times New Roman"/>
          <w:sz w:val="24"/>
          <w:szCs w:val="24"/>
        </w:rPr>
        <w:t>Objednávateľ je oprávnený požadovať od Zhotoviteľa zmluvnú pokutu vo výške:</w:t>
      </w:r>
      <w:bookmarkEnd w:id="19"/>
    </w:p>
    <w:p w14:paraId="4C74BE3E" w14:textId="4E8FD5FD" w:rsidR="007623A0" w:rsidRPr="007623A0" w:rsidRDefault="007623A0" w:rsidP="00C202EF">
      <w:pPr>
        <w:pStyle w:val="MLOdsek"/>
        <w:numPr>
          <w:ilvl w:val="2"/>
          <w:numId w:val="7"/>
        </w:numPr>
        <w:spacing w:after="0" w:line="240" w:lineRule="auto"/>
        <w:ind w:left="993" w:hanging="426"/>
        <w:rPr>
          <w:rFonts w:ascii="Times New Roman" w:hAnsi="Times New Roman" w:cs="Times New Roman"/>
          <w:sz w:val="24"/>
          <w:szCs w:val="24"/>
          <w:lang w:eastAsia="sk-SK"/>
        </w:rPr>
      </w:pPr>
      <w:r w:rsidRPr="007623A0">
        <w:rPr>
          <w:rFonts w:ascii="Times New Roman" w:hAnsi="Times New Roman" w:cs="Times New Roman"/>
          <w:sz w:val="24"/>
          <w:szCs w:val="24"/>
          <w:lang w:eastAsia="sk-SK"/>
        </w:rPr>
        <w:t xml:space="preserve">0,25 % z </w:t>
      </w:r>
      <w:r>
        <w:rPr>
          <w:rFonts w:ascii="Times New Roman" w:hAnsi="Times New Roman" w:cs="Times New Roman"/>
          <w:sz w:val="24"/>
          <w:szCs w:val="24"/>
          <w:lang w:eastAsia="sk-SK"/>
        </w:rPr>
        <w:t>c</w:t>
      </w:r>
      <w:r w:rsidRPr="007623A0">
        <w:rPr>
          <w:rFonts w:ascii="Times New Roman" w:hAnsi="Times New Roman" w:cs="Times New Roman"/>
          <w:sz w:val="24"/>
          <w:szCs w:val="24"/>
          <w:lang w:eastAsia="sk-SK"/>
        </w:rPr>
        <w:t xml:space="preserve">eny Diela, za každý (aj začatý) deň omeškania, ak je Zhotoviteľ v omeškaní so splnením povinnosti odovzdať Dielo v termíne špecifikovanom v časovom harmonograme podľa </w:t>
      </w:r>
      <w:r w:rsidR="008D6D0F">
        <w:rPr>
          <w:rFonts w:ascii="Times New Roman" w:hAnsi="Times New Roman" w:cs="Times New Roman"/>
          <w:sz w:val="24"/>
          <w:szCs w:val="24"/>
          <w:lang w:eastAsia="sk-SK"/>
        </w:rPr>
        <w:t>P</w:t>
      </w:r>
      <w:r w:rsidRPr="007623A0">
        <w:rPr>
          <w:rFonts w:ascii="Times New Roman" w:hAnsi="Times New Roman" w:cs="Times New Roman"/>
          <w:sz w:val="24"/>
          <w:szCs w:val="24"/>
          <w:lang w:eastAsia="sk-SK"/>
        </w:rPr>
        <w:t xml:space="preserve">rílohy č. 1  tejto Zmluvy podľa </w:t>
      </w:r>
      <w:r>
        <w:rPr>
          <w:rFonts w:ascii="Times New Roman" w:hAnsi="Times New Roman" w:cs="Times New Roman"/>
          <w:sz w:val="24"/>
          <w:szCs w:val="24"/>
          <w:lang w:eastAsia="sk-SK"/>
        </w:rPr>
        <w:t>čl</w:t>
      </w:r>
      <w:r w:rsidR="008D6D0F">
        <w:rPr>
          <w:rFonts w:ascii="Times New Roman" w:hAnsi="Times New Roman" w:cs="Times New Roman"/>
          <w:sz w:val="24"/>
          <w:szCs w:val="24"/>
          <w:lang w:eastAsia="sk-SK"/>
        </w:rPr>
        <w:t>ánku</w:t>
      </w:r>
      <w:r>
        <w:rPr>
          <w:rFonts w:ascii="Times New Roman" w:hAnsi="Times New Roman" w:cs="Times New Roman"/>
          <w:sz w:val="24"/>
          <w:szCs w:val="24"/>
          <w:lang w:eastAsia="sk-SK"/>
        </w:rPr>
        <w:t xml:space="preserve"> 4 ods. 1 písm. a) </w:t>
      </w:r>
      <w:r w:rsidRPr="007623A0">
        <w:rPr>
          <w:rFonts w:ascii="Times New Roman" w:hAnsi="Times New Roman" w:cs="Times New Roman"/>
          <w:sz w:val="24"/>
          <w:szCs w:val="24"/>
          <w:lang w:eastAsia="sk-SK"/>
        </w:rPr>
        <w:t>tejto Zmluvy,</w:t>
      </w:r>
    </w:p>
    <w:p w14:paraId="35B32D23" w14:textId="7F112BB7" w:rsidR="007623A0" w:rsidRPr="007623A0" w:rsidRDefault="007623A0" w:rsidP="00C202EF">
      <w:pPr>
        <w:pStyle w:val="MLOdsek"/>
        <w:numPr>
          <w:ilvl w:val="2"/>
          <w:numId w:val="7"/>
        </w:numPr>
        <w:spacing w:after="0" w:line="240" w:lineRule="auto"/>
        <w:ind w:left="993" w:hanging="426"/>
        <w:rPr>
          <w:rFonts w:ascii="Times New Roman" w:hAnsi="Times New Roman" w:cs="Times New Roman"/>
          <w:sz w:val="24"/>
          <w:szCs w:val="24"/>
          <w:lang w:eastAsia="sk-SK"/>
        </w:rPr>
      </w:pPr>
      <w:r w:rsidRPr="007623A0">
        <w:rPr>
          <w:rFonts w:ascii="Times New Roman" w:hAnsi="Times New Roman" w:cs="Times New Roman"/>
          <w:sz w:val="24"/>
          <w:szCs w:val="24"/>
          <w:lang w:eastAsia="sk-SK"/>
        </w:rPr>
        <w:t xml:space="preserve">0,25 % z </w:t>
      </w:r>
      <w:r w:rsidR="00BD31CD">
        <w:rPr>
          <w:rFonts w:ascii="Times New Roman" w:hAnsi="Times New Roman" w:cs="Times New Roman"/>
          <w:sz w:val="24"/>
          <w:szCs w:val="24"/>
          <w:lang w:eastAsia="sk-SK"/>
        </w:rPr>
        <w:t>c</w:t>
      </w:r>
      <w:r w:rsidRPr="007623A0">
        <w:rPr>
          <w:rFonts w:ascii="Times New Roman" w:hAnsi="Times New Roman" w:cs="Times New Roman"/>
          <w:sz w:val="24"/>
          <w:szCs w:val="24"/>
          <w:lang w:eastAsia="sk-SK"/>
        </w:rPr>
        <w:t>eny Diela, za každý (aj začatý) deň omeškania, ak je Zhotoviteľ v omeškaní so splnením povinnosti poskytnúť súčinnosť podľa čl</w:t>
      </w:r>
      <w:r w:rsidR="008D6D0F">
        <w:rPr>
          <w:rFonts w:ascii="Times New Roman" w:hAnsi="Times New Roman" w:cs="Times New Roman"/>
          <w:sz w:val="24"/>
          <w:szCs w:val="24"/>
          <w:lang w:eastAsia="sk-SK"/>
        </w:rPr>
        <w:t>ánku</w:t>
      </w:r>
      <w:r w:rsidRPr="007623A0">
        <w:rPr>
          <w:rFonts w:ascii="Times New Roman" w:hAnsi="Times New Roman" w:cs="Times New Roman"/>
          <w:sz w:val="24"/>
          <w:szCs w:val="24"/>
          <w:lang w:eastAsia="sk-SK"/>
        </w:rPr>
        <w:t xml:space="preserve"> </w:t>
      </w:r>
      <w:r w:rsidR="00BD31CD">
        <w:rPr>
          <w:rFonts w:ascii="Times New Roman" w:hAnsi="Times New Roman" w:cs="Times New Roman"/>
          <w:sz w:val="24"/>
          <w:szCs w:val="24"/>
          <w:lang w:eastAsia="sk-SK"/>
        </w:rPr>
        <w:t>7</w:t>
      </w:r>
      <w:r w:rsidRPr="007623A0">
        <w:rPr>
          <w:rFonts w:ascii="Times New Roman" w:hAnsi="Times New Roman" w:cs="Times New Roman"/>
          <w:sz w:val="24"/>
          <w:szCs w:val="24"/>
          <w:lang w:eastAsia="sk-SK"/>
        </w:rPr>
        <w:t xml:space="preserve"> tejto Zmluvy, </w:t>
      </w:r>
    </w:p>
    <w:p w14:paraId="35D75EAC" w14:textId="77777777" w:rsidR="007623A0" w:rsidRPr="007623A0" w:rsidRDefault="007623A0" w:rsidP="00C202EF">
      <w:pPr>
        <w:pStyle w:val="MLOdsek"/>
        <w:numPr>
          <w:ilvl w:val="2"/>
          <w:numId w:val="7"/>
        </w:numPr>
        <w:spacing w:after="0" w:line="240" w:lineRule="auto"/>
        <w:ind w:left="993" w:hanging="426"/>
        <w:rPr>
          <w:rFonts w:ascii="Times New Roman" w:hAnsi="Times New Roman" w:cs="Times New Roman"/>
          <w:sz w:val="24"/>
          <w:szCs w:val="24"/>
          <w:lang w:eastAsia="sk-SK"/>
        </w:rPr>
      </w:pPr>
      <w:r w:rsidRPr="007623A0">
        <w:rPr>
          <w:rFonts w:ascii="Times New Roman" w:hAnsi="Times New Roman" w:cs="Times New Roman"/>
          <w:sz w:val="24"/>
          <w:szCs w:val="24"/>
          <w:lang w:eastAsia="sk-SK"/>
        </w:rPr>
        <w:t xml:space="preserve">0,10 % z </w:t>
      </w:r>
      <w:r w:rsidR="00BD31CD">
        <w:rPr>
          <w:rFonts w:ascii="Times New Roman" w:hAnsi="Times New Roman" w:cs="Times New Roman"/>
          <w:sz w:val="24"/>
          <w:szCs w:val="24"/>
          <w:lang w:eastAsia="sk-SK"/>
        </w:rPr>
        <w:t>c</w:t>
      </w:r>
      <w:r w:rsidRPr="007623A0">
        <w:rPr>
          <w:rFonts w:ascii="Times New Roman" w:hAnsi="Times New Roman" w:cs="Times New Roman"/>
          <w:sz w:val="24"/>
          <w:szCs w:val="24"/>
          <w:lang w:eastAsia="sk-SK"/>
        </w:rPr>
        <w:t>eny Diela, za každý (aj začatý) deň omeškania, ak je Zhotoviteľ v omeškaní so splnením povinnos</w:t>
      </w:r>
      <w:r w:rsidR="00BD31CD">
        <w:rPr>
          <w:rFonts w:ascii="Times New Roman" w:hAnsi="Times New Roman" w:cs="Times New Roman"/>
          <w:sz w:val="24"/>
          <w:szCs w:val="24"/>
          <w:lang w:eastAsia="sk-SK"/>
        </w:rPr>
        <w:t>ti odstrániť záručnú vadu Diela,</w:t>
      </w:r>
    </w:p>
    <w:p w14:paraId="2257C6DA" w14:textId="50C6FF65" w:rsidR="00B81B88" w:rsidRDefault="007623A0" w:rsidP="003C2EEC">
      <w:pPr>
        <w:pStyle w:val="MLOdsek"/>
        <w:numPr>
          <w:ilvl w:val="2"/>
          <w:numId w:val="7"/>
        </w:numPr>
        <w:spacing w:after="0" w:line="240" w:lineRule="auto"/>
        <w:ind w:left="993" w:hanging="426"/>
        <w:rPr>
          <w:rFonts w:ascii="Times New Roman" w:hAnsi="Times New Roman" w:cs="Times New Roman"/>
          <w:sz w:val="24"/>
          <w:szCs w:val="24"/>
          <w:lang w:eastAsia="sk-SK"/>
        </w:rPr>
      </w:pPr>
      <w:r w:rsidRPr="00E85E33">
        <w:rPr>
          <w:rFonts w:ascii="Times New Roman" w:hAnsi="Times New Roman" w:cs="Times New Roman"/>
          <w:sz w:val="24"/>
          <w:szCs w:val="24"/>
          <w:lang w:eastAsia="sk-SK"/>
        </w:rPr>
        <w:t xml:space="preserve">1 % z </w:t>
      </w:r>
      <w:r w:rsidR="00BD31CD" w:rsidRPr="00E85E33">
        <w:rPr>
          <w:rFonts w:ascii="Times New Roman" w:hAnsi="Times New Roman" w:cs="Times New Roman"/>
          <w:sz w:val="24"/>
          <w:szCs w:val="24"/>
          <w:lang w:eastAsia="sk-SK"/>
        </w:rPr>
        <w:t>c</w:t>
      </w:r>
      <w:r w:rsidRPr="00E85E33">
        <w:rPr>
          <w:rFonts w:ascii="Times New Roman" w:hAnsi="Times New Roman" w:cs="Times New Roman"/>
          <w:sz w:val="24"/>
          <w:szCs w:val="24"/>
          <w:lang w:eastAsia="sk-SK"/>
        </w:rPr>
        <w:t>eny Diela, ak Zhotoviteľ neposkytne ktorúkoľvek z licencií podľa čl</w:t>
      </w:r>
      <w:r w:rsidR="008D6D0F">
        <w:rPr>
          <w:rFonts w:ascii="Times New Roman" w:hAnsi="Times New Roman" w:cs="Times New Roman"/>
          <w:sz w:val="24"/>
          <w:szCs w:val="24"/>
          <w:lang w:eastAsia="sk-SK"/>
        </w:rPr>
        <w:t>ánku</w:t>
      </w:r>
      <w:r w:rsidRPr="00E85E33">
        <w:rPr>
          <w:rFonts w:ascii="Times New Roman" w:hAnsi="Times New Roman" w:cs="Times New Roman"/>
          <w:sz w:val="24"/>
          <w:szCs w:val="24"/>
          <w:lang w:eastAsia="sk-SK"/>
        </w:rPr>
        <w:t xml:space="preserve"> </w:t>
      </w:r>
      <w:r w:rsidR="00126BB8" w:rsidRPr="00E85E33">
        <w:rPr>
          <w:rFonts w:ascii="Times New Roman" w:hAnsi="Times New Roman" w:cs="Times New Roman"/>
          <w:sz w:val="24"/>
          <w:szCs w:val="24"/>
          <w:lang w:eastAsia="sk-SK"/>
        </w:rPr>
        <w:t xml:space="preserve">12 </w:t>
      </w:r>
      <w:r w:rsidRPr="00E85E33">
        <w:rPr>
          <w:rFonts w:ascii="Times New Roman" w:hAnsi="Times New Roman" w:cs="Times New Roman"/>
          <w:sz w:val="24"/>
          <w:szCs w:val="24"/>
          <w:lang w:eastAsia="sk-SK"/>
        </w:rPr>
        <w:t xml:space="preserve">tejto Zmluvy Objednávateľovi (pre odstránenie pochybností je Objednávateľ </w:t>
      </w:r>
      <w:r w:rsidR="0033199D" w:rsidRPr="00E85E33">
        <w:rPr>
          <w:rFonts w:ascii="Times New Roman" w:hAnsi="Times New Roman" w:cs="Times New Roman"/>
          <w:sz w:val="24"/>
          <w:szCs w:val="24"/>
          <w:lang w:eastAsia="sk-SK"/>
        </w:rPr>
        <w:t xml:space="preserve">oprávnený </w:t>
      </w:r>
      <w:r w:rsidRPr="00E85E33">
        <w:rPr>
          <w:rFonts w:ascii="Times New Roman" w:hAnsi="Times New Roman" w:cs="Times New Roman"/>
          <w:sz w:val="24"/>
          <w:szCs w:val="24"/>
          <w:lang w:eastAsia="sk-SK"/>
        </w:rPr>
        <w:t xml:space="preserve">uplatniť </w:t>
      </w:r>
      <w:r w:rsidR="0033199D" w:rsidRPr="00E85E33">
        <w:rPr>
          <w:rFonts w:ascii="Times New Roman" w:hAnsi="Times New Roman" w:cs="Times New Roman"/>
          <w:sz w:val="24"/>
          <w:szCs w:val="24"/>
          <w:lang w:eastAsia="sk-SK"/>
        </w:rPr>
        <w:t xml:space="preserve">si </w:t>
      </w:r>
      <w:r w:rsidRPr="00E85E33">
        <w:rPr>
          <w:rFonts w:ascii="Times New Roman" w:hAnsi="Times New Roman" w:cs="Times New Roman"/>
          <w:sz w:val="24"/>
          <w:szCs w:val="24"/>
          <w:lang w:eastAsia="sk-SK"/>
        </w:rPr>
        <w:t>zmluvnú pokutu za neposkytnutie každej licencie samostatne)</w:t>
      </w:r>
      <w:r w:rsidR="00E85E33" w:rsidRPr="00E85E33">
        <w:rPr>
          <w:rFonts w:ascii="Times New Roman" w:hAnsi="Times New Roman" w:cs="Times New Roman"/>
          <w:sz w:val="24"/>
          <w:szCs w:val="24"/>
          <w:lang w:eastAsia="sk-SK"/>
        </w:rPr>
        <w:t xml:space="preserve">. </w:t>
      </w:r>
    </w:p>
    <w:p w14:paraId="35047047" w14:textId="77777777" w:rsidR="00C521B6" w:rsidRPr="00AE5E6F" w:rsidRDefault="00A04389" w:rsidP="00C202EF">
      <w:pPr>
        <w:numPr>
          <w:ilvl w:val="0"/>
          <w:numId w:val="7"/>
        </w:numPr>
        <w:ind w:left="426" w:hanging="426"/>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xml:space="preserve">V prípade porušenia inej povinnosti ustanovenej v tejto </w:t>
      </w:r>
      <w:r w:rsidR="002B46FD" w:rsidRPr="00AE5E6F">
        <w:rPr>
          <w:rFonts w:ascii="Times New Roman" w:eastAsia="Times New Roman" w:hAnsi="Times New Roman" w:cs="Times New Roman"/>
          <w:sz w:val="24"/>
          <w:szCs w:val="24"/>
        </w:rPr>
        <w:t>Zmluv</w:t>
      </w:r>
      <w:r w:rsidRPr="00AE5E6F">
        <w:rPr>
          <w:rFonts w:ascii="Times New Roman" w:eastAsia="Times New Roman" w:hAnsi="Times New Roman" w:cs="Times New Roman"/>
          <w:sz w:val="24"/>
          <w:szCs w:val="24"/>
        </w:rPr>
        <w:t xml:space="preserve">e, ku porušeniu ktorej nie je viazaná samostatná zmluvná pokuta, má porušujúca </w:t>
      </w:r>
      <w:r w:rsidR="00BD31CD">
        <w:rPr>
          <w:rFonts w:ascii="Times New Roman" w:eastAsia="Times New Roman" w:hAnsi="Times New Roman" w:cs="Times New Roman"/>
          <w:sz w:val="24"/>
          <w:szCs w:val="24"/>
        </w:rPr>
        <w:t>Zmluvná strana</w:t>
      </w:r>
      <w:r w:rsidRPr="00AE5E6F">
        <w:rPr>
          <w:rFonts w:ascii="Times New Roman" w:eastAsia="Times New Roman" w:hAnsi="Times New Roman" w:cs="Times New Roman"/>
          <w:sz w:val="24"/>
          <w:szCs w:val="24"/>
        </w:rPr>
        <w:t xml:space="preserve"> povinnosť uhradiť zmluvnú pokutu vo výške </w:t>
      </w:r>
      <w:r w:rsidR="004D2E55" w:rsidRPr="00AE5E6F">
        <w:rPr>
          <w:rFonts w:ascii="Times New Roman" w:eastAsia="Times New Roman" w:hAnsi="Times New Roman" w:cs="Times New Roman"/>
          <w:sz w:val="24"/>
          <w:szCs w:val="24"/>
        </w:rPr>
        <w:t>5 000</w:t>
      </w:r>
      <w:r w:rsidRPr="00AE5E6F">
        <w:rPr>
          <w:rFonts w:ascii="Times New Roman" w:eastAsia="Times New Roman" w:hAnsi="Times New Roman" w:cs="Times New Roman"/>
          <w:sz w:val="24"/>
          <w:szCs w:val="24"/>
        </w:rPr>
        <w:t xml:space="preserve"> eur (</w:t>
      </w:r>
      <w:r w:rsidR="00BA3E30" w:rsidRPr="00AE5E6F">
        <w:rPr>
          <w:rFonts w:ascii="Times New Roman" w:eastAsia="Times New Roman" w:hAnsi="Times New Roman" w:cs="Times New Roman"/>
          <w:sz w:val="24"/>
          <w:szCs w:val="24"/>
        </w:rPr>
        <w:t>päťtisíc</w:t>
      </w:r>
      <w:r w:rsidR="00B02BEE" w:rsidRPr="00AE5E6F">
        <w:rPr>
          <w:rFonts w:ascii="Times New Roman" w:eastAsia="Times New Roman" w:hAnsi="Times New Roman" w:cs="Times New Roman"/>
          <w:sz w:val="24"/>
          <w:szCs w:val="24"/>
        </w:rPr>
        <w:t xml:space="preserve"> eur</w:t>
      </w:r>
      <w:r w:rsidRPr="00AE5E6F">
        <w:rPr>
          <w:rFonts w:ascii="Times New Roman" w:eastAsia="Times New Roman" w:hAnsi="Times New Roman" w:cs="Times New Roman"/>
          <w:sz w:val="24"/>
          <w:szCs w:val="24"/>
        </w:rPr>
        <w:t>), a to aj opakovane.</w:t>
      </w:r>
    </w:p>
    <w:p w14:paraId="065424A5" w14:textId="77777777" w:rsidR="001E4121" w:rsidRPr="00AE5E6F" w:rsidRDefault="00C521B6" w:rsidP="00C202EF">
      <w:pPr>
        <w:numPr>
          <w:ilvl w:val="0"/>
          <w:numId w:val="7"/>
        </w:numPr>
        <w:ind w:left="426" w:hanging="426"/>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xml:space="preserve">Maximálna výška sankcií podľa tejto </w:t>
      </w:r>
      <w:r w:rsidR="002B46FD" w:rsidRPr="00AE5E6F">
        <w:rPr>
          <w:rFonts w:ascii="Times New Roman" w:eastAsia="Times New Roman" w:hAnsi="Times New Roman" w:cs="Times New Roman"/>
          <w:sz w:val="24"/>
          <w:szCs w:val="24"/>
        </w:rPr>
        <w:t>Zmluv</w:t>
      </w:r>
      <w:r w:rsidRPr="00AE5E6F">
        <w:rPr>
          <w:rFonts w:ascii="Times New Roman" w:eastAsia="Times New Roman" w:hAnsi="Times New Roman" w:cs="Times New Roman"/>
          <w:sz w:val="24"/>
          <w:szCs w:val="24"/>
        </w:rPr>
        <w:t xml:space="preserve">y nesmie presiahnuť </w:t>
      </w:r>
      <w:r w:rsidR="00935FDC">
        <w:rPr>
          <w:rFonts w:ascii="Times New Roman" w:eastAsia="Times New Roman" w:hAnsi="Times New Roman" w:cs="Times New Roman"/>
          <w:sz w:val="24"/>
          <w:szCs w:val="24"/>
        </w:rPr>
        <w:t>3</w:t>
      </w:r>
      <w:r w:rsidRPr="00AE5E6F">
        <w:rPr>
          <w:rFonts w:ascii="Times New Roman" w:eastAsia="Times New Roman" w:hAnsi="Times New Roman" w:cs="Times New Roman"/>
          <w:sz w:val="24"/>
          <w:szCs w:val="24"/>
        </w:rPr>
        <w:t>0% z celkovej ceny</w:t>
      </w:r>
      <w:r w:rsidR="001E4121" w:rsidRPr="00AE5E6F">
        <w:rPr>
          <w:rFonts w:ascii="Times New Roman" w:eastAsia="Times New Roman" w:hAnsi="Times New Roman" w:cs="Times New Roman"/>
          <w:sz w:val="24"/>
          <w:szCs w:val="24"/>
        </w:rPr>
        <w:t xml:space="preserve"> za </w:t>
      </w:r>
      <w:r w:rsidR="00935FDC">
        <w:rPr>
          <w:rFonts w:ascii="Times New Roman" w:eastAsia="Times New Roman" w:hAnsi="Times New Roman" w:cs="Times New Roman"/>
          <w:sz w:val="24"/>
          <w:szCs w:val="24"/>
        </w:rPr>
        <w:t xml:space="preserve">Dielo </w:t>
      </w:r>
      <w:r w:rsidR="001E4121" w:rsidRPr="00AE5E6F">
        <w:rPr>
          <w:rFonts w:ascii="Times New Roman" w:eastAsia="Times New Roman" w:hAnsi="Times New Roman" w:cs="Times New Roman"/>
          <w:sz w:val="24"/>
          <w:szCs w:val="24"/>
        </w:rPr>
        <w:t xml:space="preserve"> podľa článku </w:t>
      </w:r>
      <w:r w:rsidR="00935FDC">
        <w:rPr>
          <w:rFonts w:ascii="Times New Roman" w:eastAsia="Times New Roman" w:hAnsi="Times New Roman" w:cs="Times New Roman"/>
          <w:sz w:val="24"/>
          <w:szCs w:val="24"/>
        </w:rPr>
        <w:t xml:space="preserve">5 </w:t>
      </w:r>
      <w:r w:rsidR="001E4121" w:rsidRPr="00AE5E6F">
        <w:rPr>
          <w:rFonts w:ascii="Times New Roman" w:eastAsia="Times New Roman" w:hAnsi="Times New Roman" w:cs="Times New Roman"/>
          <w:sz w:val="24"/>
          <w:szCs w:val="24"/>
        </w:rPr>
        <w:t xml:space="preserve">ods. </w:t>
      </w:r>
      <w:r w:rsidR="00305FB0">
        <w:rPr>
          <w:rFonts w:ascii="Times New Roman" w:eastAsia="Times New Roman" w:hAnsi="Times New Roman" w:cs="Times New Roman"/>
          <w:sz w:val="24"/>
          <w:szCs w:val="24"/>
        </w:rPr>
        <w:t>2</w:t>
      </w:r>
      <w:r w:rsidR="00545657" w:rsidRPr="00AE5E6F">
        <w:rPr>
          <w:rFonts w:ascii="Times New Roman" w:eastAsia="Times New Roman" w:hAnsi="Times New Roman" w:cs="Times New Roman"/>
          <w:sz w:val="24"/>
          <w:szCs w:val="24"/>
        </w:rPr>
        <w:t xml:space="preserve"> písm. </w:t>
      </w:r>
      <w:r w:rsidR="00935FDC">
        <w:rPr>
          <w:rFonts w:ascii="Times New Roman" w:eastAsia="Times New Roman" w:hAnsi="Times New Roman" w:cs="Times New Roman"/>
          <w:sz w:val="24"/>
          <w:szCs w:val="24"/>
        </w:rPr>
        <w:t>a</w:t>
      </w:r>
      <w:r w:rsidR="00545657" w:rsidRPr="00AE5E6F">
        <w:rPr>
          <w:rFonts w:ascii="Times New Roman" w:eastAsia="Times New Roman" w:hAnsi="Times New Roman" w:cs="Times New Roman"/>
          <w:sz w:val="24"/>
          <w:szCs w:val="24"/>
        </w:rPr>
        <w:t>)</w:t>
      </w:r>
      <w:r w:rsidR="001E4121" w:rsidRPr="00AE5E6F">
        <w:rPr>
          <w:rFonts w:ascii="Times New Roman" w:eastAsia="Times New Roman" w:hAnsi="Times New Roman" w:cs="Times New Roman"/>
          <w:sz w:val="24"/>
          <w:szCs w:val="24"/>
        </w:rPr>
        <w:t xml:space="preserve"> tejto </w:t>
      </w:r>
      <w:r w:rsidR="002B46FD" w:rsidRPr="00AE5E6F">
        <w:rPr>
          <w:rFonts w:ascii="Times New Roman" w:eastAsia="Times New Roman" w:hAnsi="Times New Roman" w:cs="Times New Roman"/>
          <w:sz w:val="24"/>
          <w:szCs w:val="24"/>
        </w:rPr>
        <w:t>Zmluv</w:t>
      </w:r>
      <w:r w:rsidR="001E4121" w:rsidRPr="00AE5E6F">
        <w:rPr>
          <w:rFonts w:ascii="Times New Roman" w:eastAsia="Times New Roman" w:hAnsi="Times New Roman" w:cs="Times New Roman"/>
          <w:sz w:val="24"/>
          <w:szCs w:val="24"/>
        </w:rPr>
        <w:t>y.</w:t>
      </w:r>
    </w:p>
    <w:p w14:paraId="650E810A" w14:textId="77777777" w:rsidR="007623A0" w:rsidRPr="007623A0" w:rsidRDefault="007623A0" w:rsidP="00C202EF">
      <w:pPr>
        <w:numPr>
          <w:ilvl w:val="0"/>
          <w:numId w:val="7"/>
        </w:numPr>
        <w:ind w:left="426" w:hanging="426"/>
        <w:jc w:val="both"/>
        <w:rPr>
          <w:rFonts w:ascii="Times New Roman" w:eastAsia="Times New Roman" w:hAnsi="Times New Roman" w:cs="Times New Roman"/>
          <w:sz w:val="24"/>
          <w:szCs w:val="24"/>
        </w:rPr>
      </w:pPr>
      <w:r w:rsidRPr="00935FDC">
        <w:rPr>
          <w:rFonts w:ascii="Times New Roman" w:eastAsia="Times New Roman" w:hAnsi="Times New Roman" w:cs="Times New Roman"/>
          <w:sz w:val="24"/>
          <w:szCs w:val="24"/>
        </w:rPr>
        <w:t>Zaplatením zmluvnej pokuty nie je dotknutý nárok Zmluvnej strany na náhradu škody v celom rozsahu</w:t>
      </w:r>
      <w:r w:rsidRPr="007623A0">
        <w:rPr>
          <w:rFonts w:ascii="Times New Roman" w:eastAsia="Times New Roman" w:hAnsi="Times New Roman" w:cs="Times New Roman"/>
          <w:sz w:val="24"/>
          <w:szCs w:val="24"/>
        </w:rPr>
        <w:t xml:space="preserve">, ktorá bola spôsobená porušením povinnosti, na ktorú sa vzťahuje zmluvná pokuta. </w:t>
      </w:r>
    </w:p>
    <w:p w14:paraId="78795830" w14:textId="77777777" w:rsidR="00A04389" w:rsidRPr="00AE5E6F" w:rsidRDefault="00C521B6" w:rsidP="00C202EF">
      <w:pPr>
        <w:numPr>
          <w:ilvl w:val="0"/>
          <w:numId w:val="7"/>
        </w:numPr>
        <w:ind w:left="426" w:hanging="426"/>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xml:space="preserve">Zmluvné pokuty sú splatné 30. (tridsiatym) dňom odo dňa, kedy malo dôjsť k nesplneniu povinnosti, na porušenie ktorej sa vzťahuje zmluvná pokuta. </w:t>
      </w:r>
    </w:p>
    <w:p w14:paraId="6239176E" w14:textId="77777777" w:rsidR="00C521B6" w:rsidRPr="00AE5E6F" w:rsidRDefault="00C521B6" w:rsidP="00C202EF">
      <w:pPr>
        <w:numPr>
          <w:ilvl w:val="0"/>
          <w:numId w:val="7"/>
        </w:numPr>
        <w:ind w:left="426" w:hanging="426"/>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xml:space="preserve">Ustanovenia článku </w:t>
      </w:r>
      <w:r w:rsidR="007623A0">
        <w:rPr>
          <w:rFonts w:ascii="Times New Roman" w:eastAsia="Times New Roman" w:hAnsi="Times New Roman" w:cs="Times New Roman"/>
          <w:sz w:val="24"/>
          <w:szCs w:val="24"/>
        </w:rPr>
        <w:t>5</w:t>
      </w:r>
      <w:r w:rsidRPr="00AE5E6F">
        <w:rPr>
          <w:rFonts w:ascii="Times New Roman" w:eastAsia="Times New Roman" w:hAnsi="Times New Roman" w:cs="Times New Roman"/>
          <w:sz w:val="24"/>
          <w:szCs w:val="24"/>
        </w:rPr>
        <w:t xml:space="preserve"> </w:t>
      </w:r>
      <w:r w:rsidR="002B46FD" w:rsidRPr="00AE5E6F">
        <w:rPr>
          <w:rFonts w:ascii="Times New Roman" w:eastAsia="Times New Roman" w:hAnsi="Times New Roman" w:cs="Times New Roman"/>
          <w:sz w:val="24"/>
          <w:szCs w:val="24"/>
        </w:rPr>
        <w:t>Zmluv</w:t>
      </w:r>
      <w:r w:rsidR="00A04389" w:rsidRPr="00AE5E6F">
        <w:rPr>
          <w:rFonts w:ascii="Times New Roman" w:eastAsia="Times New Roman" w:hAnsi="Times New Roman" w:cs="Times New Roman"/>
          <w:sz w:val="24"/>
          <w:szCs w:val="24"/>
        </w:rPr>
        <w:t xml:space="preserve">y </w:t>
      </w:r>
      <w:r w:rsidRPr="00AE5E6F">
        <w:rPr>
          <w:rFonts w:ascii="Times New Roman" w:eastAsia="Times New Roman" w:hAnsi="Times New Roman" w:cs="Times New Roman"/>
          <w:sz w:val="24"/>
          <w:szCs w:val="24"/>
        </w:rPr>
        <w:t>sa pre fakturáciu zmluvnej pokuty použijú primerane.</w:t>
      </w:r>
    </w:p>
    <w:p w14:paraId="4344C9AD" w14:textId="77777777" w:rsidR="00C521B6" w:rsidRPr="00AE5E6F" w:rsidRDefault="00C521B6" w:rsidP="00AE5E6F">
      <w:pPr>
        <w:jc w:val="center"/>
        <w:rPr>
          <w:rFonts w:ascii="Times New Roman" w:eastAsia="Times New Roman" w:hAnsi="Times New Roman" w:cs="Times New Roman"/>
          <w:b/>
          <w:sz w:val="24"/>
          <w:szCs w:val="24"/>
          <w:lang w:eastAsia="de-DE"/>
        </w:rPr>
      </w:pPr>
    </w:p>
    <w:p w14:paraId="49DA2E02" w14:textId="77777777" w:rsidR="00DA4907" w:rsidRDefault="00C521B6" w:rsidP="00BD31CD">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BD31CD">
        <w:rPr>
          <w:rFonts w:ascii="Times New Roman" w:eastAsia="Times New Roman" w:hAnsi="Times New Roman" w:cs="Times New Roman"/>
          <w:sz w:val="24"/>
          <w:szCs w:val="24"/>
          <w:lang w:eastAsia="de-DE"/>
        </w:rPr>
        <w:t xml:space="preserve">Článok </w:t>
      </w:r>
      <w:r w:rsidR="00BD31CD">
        <w:rPr>
          <w:rFonts w:ascii="Times New Roman" w:eastAsia="Times New Roman" w:hAnsi="Times New Roman" w:cs="Times New Roman"/>
          <w:sz w:val="24"/>
          <w:szCs w:val="24"/>
          <w:lang w:eastAsia="de-DE"/>
        </w:rPr>
        <w:t>14</w:t>
      </w:r>
    </w:p>
    <w:p w14:paraId="40F9CF35" w14:textId="6F8B30C0" w:rsidR="00C521B6" w:rsidRPr="00BD31CD" w:rsidRDefault="00BD31CD" w:rsidP="00BD31CD">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BD31CD">
        <w:rPr>
          <w:rFonts w:ascii="Times New Roman" w:eastAsia="Times New Roman" w:hAnsi="Times New Roman" w:cs="Times New Roman"/>
          <w:sz w:val="24"/>
          <w:szCs w:val="24"/>
          <w:lang w:eastAsia="de-DE"/>
        </w:rPr>
        <w:t xml:space="preserve"> DORUČOVANIE A KOMUNIKÁCIA ZMLUVNÝCH STRÁN</w:t>
      </w:r>
    </w:p>
    <w:p w14:paraId="4A8F0A88" w14:textId="77777777" w:rsidR="00C521B6" w:rsidRPr="00AE5E6F" w:rsidRDefault="00C521B6" w:rsidP="00AE5E6F">
      <w:pPr>
        <w:jc w:val="center"/>
        <w:rPr>
          <w:rFonts w:ascii="Times New Roman" w:eastAsia="Times New Roman" w:hAnsi="Times New Roman" w:cs="Times New Roman"/>
          <w:b/>
          <w:sz w:val="24"/>
          <w:szCs w:val="24"/>
          <w:lang w:eastAsia="de-DE"/>
        </w:rPr>
      </w:pPr>
    </w:p>
    <w:p w14:paraId="6C93DAEC" w14:textId="2AC3EC8F" w:rsidR="00C521B6" w:rsidRPr="00AE5E6F" w:rsidRDefault="00C521B6" w:rsidP="00C202EF">
      <w:pPr>
        <w:numPr>
          <w:ilvl w:val="0"/>
          <w:numId w:val="8"/>
        </w:numPr>
        <w:tabs>
          <w:tab w:val="clear" w:pos="1440"/>
        </w:tabs>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Každá komunikácia podľa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 xml:space="preserve">y medzi </w:t>
      </w:r>
      <w:r w:rsidR="00BD31CD">
        <w:rPr>
          <w:rFonts w:ascii="Times New Roman" w:eastAsia="Times New Roman" w:hAnsi="Times New Roman" w:cs="Times New Roman"/>
          <w:sz w:val="24"/>
          <w:szCs w:val="24"/>
          <w:lang w:eastAsia="de-DE"/>
        </w:rPr>
        <w:t>Zmluvnými stranami</w:t>
      </w:r>
      <w:r w:rsidRPr="00AE5E6F">
        <w:rPr>
          <w:rFonts w:ascii="Times New Roman" w:eastAsia="Times New Roman" w:hAnsi="Times New Roman" w:cs="Times New Roman"/>
          <w:sz w:val="24"/>
          <w:szCs w:val="24"/>
          <w:lang w:eastAsia="de-DE"/>
        </w:rPr>
        <w:t xml:space="preserve"> bude prebiehať prostredníctvom oprávnených osôb alebo osôb oprávnených na </w:t>
      </w:r>
      <w:r w:rsidR="00F41B8C" w:rsidRPr="00AE5E6F">
        <w:rPr>
          <w:rFonts w:ascii="Times New Roman" w:eastAsia="Times New Roman" w:hAnsi="Times New Roman" w:cs="Times New Roman"/>
          <w:sz w:val="24"/>
          <w:szCs w:val="24"/>
          <w:lang w:eastAsia="de-DE"/>
        </w:rPr>
        <w:t xml:space="preserve">rokovanie v </w:t>
      </w:r>
      <w:r w:rsidR="001136C8">
        <w:rPr>
          <w:rFonts w:ascii="Times New Roman" w:eastAsia="Times New Roman" w:hAnsi="Times New Roman" w:cs="Times New Roman"/>
          <w:sz w:val="24"/>
          <w:szCs w:val="24"/>
          <w:lang w:eastAsia="de-DE"/>
        </w:rPr>
        <w:t>obchodných</w:t>
      </w:r>
      <w:r w:rsidRPr="00AE5E6F">
        <w:rPr>
          <w:rFonts w:ascii="Times New Roman" w:eastAsia="Times New Roman" w:hAnsi="Times New Roman" w:cs="Times New Roman"/>
          <w:sz w:val="24"/>
          <w:szCs w:val="24"/>
          <w:lang w:eastAsia="de-DE"/>
        </w:rPr>
        <w:t xml:space="preserve"> </w:t>
      </w:r>
      <w:r w:rsidR="00F41B8C" w:rsidRPr="00AE5E6F">
        <w:rPr>
          <w:rFonts w:ascii="Times New Roman" w:eastAsia="Times New Roman" w:hAnsi="Times New Roman" w:cs="Times New Roman"/>
          <w:sz w:val="24"/>
          <w:szCs w:val="24"/>
          <w:lang w:eastAsia="de-DE"/>
        </w:rPr>
        <w:t xml:space="preserve">veciach </w:t>
      </w:r>
      <w:r w:rsidRPr="00AE5E6F">
        <w:rPr>
          <w:rFonts w:ascii="Times New Roman" w:eastAsia="Times New Roman" w:hAnsi="Times New Roman" w:cs="Times New Roman"/>
          <w:sz w:val="24"/>
          <w:szCs w:val="24"/>
          <w:lang w:eastAsia="de-DE"/>
        </w:rPr>
        <w:t xml:space="preserve">uvedených v záhlaví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y.</w:t>
      </w:r>
    </w:p>
    <w:p w14:paraId="7F426F90" w14:textId="5A1C6F59" w:rsidR="00C521B6" w:rsidRPr="00AE5E6F" w:rsidRDefault="00F41B8C" w:rsidP="00C202EF">
      <w:pPr>
        <w:numPr>
          <w:ilvl w:val="0"/>
          <w:numId w:val="8"/>
        </w:numPr>
        <w:tabs>
          <w:tab w:val="clear" w:pos="1440"/>
        </w:tabs>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Pre </w:t>
      </w:r>
      <w:r w:rsidR="00C521B6" w:rsidRPr="00AE5E6F">
        <w:rPr>
          <w:rFonts w:ascii="Times New Roman" w:eastAsia="Times New Roman" w:hAnsi="Times New Roman" w:cs="Times New Roman"/>
          <w:sz w:val="24"/>
          <w:szCs w:val="24"/>
          <w:lang w:eastAsia="de-DE"/>
        </w:rPr>
        <w:t xml:space="preserve">vylúčenie pochybností platí, že pri zmene osôb oprávnených </w:t>
      </w:r>
      <w:r w:rsidR="00552789" w:rsidRPr="00AE5E6F">
        <w:rPr>
          <w:rFonts w:ascii="Times New Roman" w:eastAsia="Times New Roman" w:hAnsi="Times New Roman" w:cs="Times New Roman"/>
          <w:sz w:val="24"/>
          <w:szCs w:val="24"/>
          <w:lang w:eastAsia="de-DE"/>
        </w:rPr>
        <w:t xml:space="preserve">na </w:t>
      </w:r>
      <w:r w:rsidRPr="00AE5E6F">
        <w:rPr>
          <w:rFonts w:ascii="Times New Roman" w:eastAsia="Times New Roman" w:hAnsi="Times New Roman" w:cs="Times New Roman"/>
          <w:sz w:val="24"/>
          <w:szCs w:val="24"/>
          <w:lang w:eastAsia="de-DE"/>
        </w:rPr>
        <w:t>rokovanie v </w:t>
      </w:r>
      <w:r w:rsidR="001136C8">
        <w:rPr>
          <w:rFonts w:ascii="Times New Roman" w:eastAsia="Times New Roman" w:hAnsi="Times New Roman" w:cs="Times New Roman"/>
          <w:sz w:val="24"/>
          <w:szCs w:val="24"/>
          <w:lang w:eastAsia="de-DE"/>
        </w:rPr>
        <w:t>obchodných</w:t>
      </w:r>
      <w:r w:rsidRPr="00AE5E6F">
        <w:rPr>
          <w:rFonts w:ascii="Times New Roman" w:eastAsia="Times New Roman" w:hAnsi="Times New Roman" w:cs="Times New Roman"/>
          <w:sz w:val="24"/>
          <w:szCs w:val="24"/>
          <w:lang w:eastAsia="de-DE"/>
        </w:rPr>
        <w:t xml:space="preserve"> veciach</w:t>
      </w:r>
      <w:r w:rsidR="00C521B6" w:rsidRPr="00AE5E6F">
        <w:rPr>
          <w:rFonts w:ascii="Times New Roman" w:eastAsia="Times New Roman" w:hAnsi="Times New Roman" w:cs="Times New Roman"/>
          <w:sz w:val="24"/>
          <w:szCs w:val="24"/>
          <w:lang w:eastAsia="de-DE"/>
        </w:rPr>
        <w:t xml:space="preserve">, nie je potrebné uzatvorenie dodatku k tejto </w:t>
      </w:r>
      <w:r w:rsidR="002B46FD" w:rsidRPr="00AE5E6F">
        <w:rPr>
          <w:rFonts w:ascii="Times New Roman" w:eastAsia="Times New Roman" w:hAnsi="Times New Roman" w:cs="Times New Roman"/>
          <w:sz w:val="24"/>
          <w:szCs w:val="24"/>
          <w:lang w:eastAsia="de-DE"/>
        </w:rPr>
        <w:t>Zmluv</w:t>
      </w:r>
      <w:r w:rsidR="00C521B6" w:rsidRPr="00AE5E6F">
        <w:rPr>
          <w:rFonts w:ascii="Times New Roman" w:eastAsia="Times New Roman" w:hAnsi="Times New Roman" w:cs="Times New Roman"/>
          <w:sz w:val="24"/>
          <w:szCs w:val="24"/>
          <w:lang w:eastAsia="de-DE"/>
        </w:rPr>
        <w:t xml:space="preserve">e. </w:t>
      </w:r>
      <w:r w:rsidR="00BD31CD">
        <w:rPr>
          <w:rFonts w:ascii="Times New Roman" w:eastAsia="Times New Roman" w:hAnsi="Times New Roman" w:cs="Times New Roman"/>
          <w:sz w:val="24"/>
          <w:szCs w:val="24"/>
          <w:lang w:eastAsia="de-DE"/>
        </w:rPr>
        <w:t>Zmluvná strana</w:t>
      </w:r>
      <w:r w:rsidR="00C521B6" w:rsidRPr="00AE5E6F">
        <w:rPr>
          <w:rFonts w:ascii="Times New Roman" w:eastAsia="Times New Roman" w:hAnsi="Times New Roman" w:cs="Times New Roman"/>
          <w:sz w:val="24"/>
          <w:szCs w:val="24"/>
          <w:lang w:eastAsia="de-DE"/>
        </w:rPr>
        <w:t xml:space="preserve"> je povinná túto zmenu bezodkladne oznámiť druhej </w:t>
      </w:r>
      <w:r w:rsidR="00BD31CD">
        <w:rPr>
          <w:rFonts w:ascii="Times New Roman" w:eastAsia="Times New Roman" w:hAnsi="Times New Roman" w:cs="Times New Roman"/>
          <w:sz w:val="24"/>
          <w:szCs w:val="24"/>
          <w:lang w:eastAsia="de-DE"/>
        </w:rPr>
        <w:t>Zmluvnej strane</w:t>
      </w:r>
      <w:r w:rsidR="00C521B6" w:rsidRPr="00AE5E6F">
        <w:rPr>
          <w:rFonts w:ascii="Times New Roman" w:eastAsia="Times New Roman" w:hAnsi="Times New Roman" w:cs="Times New Roman"/>
          <w:sz w:val="24"/>
          <w:szCs w:val="24"/>
          <w:lang w:eastAsia="de-DE"/>
        </w:rPr>
        <w:t xml:space="preserve">. Osoby oprávnené </w:t>
      </w:r>
      <w:r w:rsidR="00552789" w:rsidRPr="00AE5E6F">
        <w:rPr>
          <w:rFonts w:ascii="Times New Roman" w:eastAsia="Times New Roman" w:hAnsi="Times New Roman" w:cs="Times New Roman"/>
          <w:sz w:val="24"/>
          <w:szCs w:val="24"/>
          <w:lang w:eastAsia="de-DE"/>
        </w:rPr>
        <w:t xml:space="preserve">na </w:t>
      </w:r>
      <w:r w:rsidRPr="00AE5E6F">
        <w:rPr>
          <w:rFonts w:ascii="Times New Roman" w:eastAsia="Times New Roman" w:hAnsi="Times New Roman" w:cs="Times New Roman"/>
          <w:sz w:val="24"/>
          <w:szCs w:val="24"/>
          <w:lang w:eastAsia="de-DE"/>
        </w:rPr>
        <w:t>rokovanie v </w:t>
      </w:r>
      <w:r w:rsidR="001136C8">
        <w:rPr>
          <w:rFonts w:ascii="Times New Roman" w:eastAsia="Times New Roman" w:hAnsi="Times New Roman" w:cs="Times New Roman"/>
          <w:sz w:val="24"/>
          <w:szCs w:val="24"/>
          <w:lang w:eastAsia="de-DE"/>
        </w:rPr>
        <w:t>obchodných</w:t>
      </w:r>
      <w:r w:rsidRPr="00AE5E6F">
        <w:rPr>
          <w:rFonts w:ascii="Times New Roman" w:eastAsia="Times New Roman" w:hAnsi="Times New Roman" w:cs="Times New Roman"/>
          <w:sz w:val="24"/>
          <w:szCs w:val="24"/>
          <w:lang w:eastAsia="de-DE"/>
        </w:rPr>
        <w:t xml:space="preserve"> veciach</w:t>
      </w:r>
      <w:r w:rsidR="00C521B6" w:rsidRPr="00AE5E6F">
        <w:rPr>
          <w:rFonts w:ascii="Times New Roman" w:eastAsia="Times New Roman" w:hAnsi="Times New Roman" w:cs="Times New Roman"/>
          <w:sz w:val="24"/>
          <w:szCs w:val="24"/>
          <w:lang w:eastAsia="de-DE"/>
        </w:rPr>
        <w:t xml:space="preserve"> sú oprávnené na všetky úkony vo veciach </w:t>
      </w:r>
      <w:r w:rsidR="002B46FD" w:rsidRPr="00AE5E6F">
        <w:rPr>
          <w:rFonts w:ascii="Times New Roman" w:eastAsia="Times New Roman" w:hAnsi="Times New Roman" w:cs="Times New Roman"/>
          <w:sz w:val="24"/>
          <w:szCs w:val="24"/>
          <w:lang w:eastAsia="de-DE"/>
        </w:rPr>
        <w:t>Zmluv</w:t>
      </w:r>
      <w:r w:rsidR="00C521B6" w:rsidRPr="00AE5E6F">
        <w:rPr>
          <w:rFonts w:ascii="Times New Roman" w:eastAsia="Times New Roman" w:hAnsi="Times New Roman" w:cs="Times New Roman"/>
          <w:sz w:val="24"/>
          <w:szCs w:val="24"/>
          <w:lang w:eastAsia="de-DE"/>
        </w:rPr>
        <w:t xml:space="preserve">y, okrem úkonov smerujúcich k ukončeniu alebo </w:t>
      </w:r>
      <w:r w:rsidR="00552789" w:rsidRPr="00AE5E6F">
        <w:rPr>
          <w:rFonts w:ascii="Times New Roman" w:eastAsia="Times New Roman" w:hAnsi="Times New Roman" w:cs="Times New Roman"/>
          <w:sz w:val="24"/>
          <w:szCs w:val="24"/>
          <w:lang w:eastAsia="de-DE"/>
        </w:rPr>
        <w:t xml:space="preserve">k </w:t>
      </w:r>
      <w:r w:rsidR="00C521B6" w:rsidRPr="00AE5E6F">
        <w:rPr>
          <w:rFonts w:ascii="Times New Roman" w:eastAsia="Times New Roman" w:hAnsi="Times New Roman" w:cs="Times New Roman"/>
          <w:sz w:val="24"/>
          <w:szCs w:val="24"/>
          <w:lang w:eastAsia="de-DE"/>
        </w:rPr>
        <w:t xml:space="preserve">zmene </w:t>
      </w:r>
      <w:r w:rsidR="002B46FD" w:rsidRPr="00AE5E6F">
        <w:rPr>
          <w:rFonts w:ascii="Times New Roman" w:eastAsia="Times New Roman" w:hAnsi="Times New Roman" w:cs="Times New Roman"/>
          <w:sz w:val="24"/>
          <w:szCs w:val="24"/>
          <w:lang w:eastAsia="de-DE"/>
        </w:rPr>
        <w:t>Zmluv</w:t>
      </w:r>
      <w:r w:rsidR="00C521B6" w:rsidRPr="00AE5E6F">
        <w:rPr>
          <w:rFonts w:ascii="Times New Roman" w:eastAsia="Times New Roman" w:hAnsi="Times New Roman" w:cs="Times New Roman"/>
          <w:sz w:val="24"/>
          <w:szCs w:val="24"/>
          <w:lang w:eastAsia="de-DE"/>
        </w:rPr>
        <w:t>y.</w:t>
      </w:r>
    </w:p>
    <w:p w14:paraId="32BEF3CE" w14:textId="77777777" w:rsidR="00C521B6" w:rsidRPr="00AE5E6F" w:rsidRDefault="00C521B6" w:rsidP="00C202EF">
      <w:pPr>
        <w:numPr>
          <w:ilvl w:val="0"/>
          <w:numId w:val="8"/>
        </w:numPr>
        <w:tabs>
          <w:tab w:val="clear" w:pos="1440"/>
        </w:tabs>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Všetky oznámenia medzi </w:t>
      </w:r>
      <w:r w:rsidR="00BD31CD">
        <w:rPr>
          <w:rFonts w:ascii="Times New Roman" w:eastAsia="Times New Roman" w:hAnsi="Times New Roman" w:cs="Times New Roman"/>
          <w:sz w:val="24"/>
          <w:szCs w:val="24"/>
          <w:lang w:eastAsia="de-DE"/>
        </w:rPr>
        <w:t>Zmluvnými stranami</w:t>
      </w:r>
      <w:r w:rsidRPr="00AE5E6F">
        <w:rPr>
          <w:rFonts w:ascii="Times New Roman" w:eastAsia="Times New Roman" w:hAnsi="Times New Roman" w:cs="Times New Roman"/>
          <w:sz w:val="24"/>
          <w:szCs w:val="24"/>
          <w:lang w:eastAsia="de-DE"/>
        </w:rPr>
        <w:t xml:space="preserve"> týkajúce sa plnenia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 xml:space="preserve">y musia byť vykonané v písomnej podobe a doručené osobne, elektronicky alebo poštou druhej </w:t>
      </w:r>
      <w:r w:rsidR="00BD31CD">
        <w:rPr>
          <w:rFonts w:ascii="Times New Roman" w:eastAsia="Times New Roman" w:hAnsi="Times New Roman" w:cs="Times New Roman"/>
          <w:sz w:val="24"/>
          <w:szCs w:val="24"/>
          <w:lang w:eastAsia="de-DE"/>
        </w:rPr>
        <w:t>Zmluvnej strane</w:t>
      </w:r>
      <w:r w:rsidRPr="00AE5E6F">
        <w:rPr>
          <w:rFonts w:ascii="Times New Roman" w:eastAsia="Times New Roman" w:hAnsi="Times New Roman" w:cs="Times New Roman"/>
          <w:sz w:val="24"/>
          <w:szCs w:val="24"/>
          <w:lang w:eastAsia="de-DE"/>
        </w:rPr>
        <w:t xml:space="preserve"> podľa tohto článku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y.</w:t>
      </w:r>
    </w:p>
    <w:p w14:paraId="629BEF7D" w14:textId="77777777" w:rsidR="00C521B6" w:rsidRPr="00AE5E6F" w:rsidRDefault="00BD31CD" w:rsidP="00C202EF">
      <w:pPr>
        <w:numPr>
          <w:ilvl w:val="0"/>
          <w:numId w:val="8"/>
        </w:numPr>
        <w:tabs>
          <w:tab w:val="clear" w:pos="1440"/>
        </w:tabs>
        <w:ind w:left="567" w:hanging="56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Zmluvné strany </w:t>
      </w:r>
      <w:r w:rsidR="00C521B6" w:rsidRPr="00AE5E6F">
        <w:rPr>
          <w:rFonts w:ascii="Times New Roman" w:eastAsia="Times New Roman" w:hAnsi="Times New Roman" w:cs="Times New Roman"/>
          <w:sz w:val="24"/>
          <w:szCs w:val="24"/>
          <w:lang w:eastAsia="de-DE"/>
        </w:rPr>
        <w:t xml:space="preserve"> sa dohodli, že písomnú podobu komunikácie považujú za zachovanú aj v prípade elektronickej komunikácie (e-mail).</w:t>
      </w:r>
    </w:p>
    <w:p w14:paraId="133F7D75" w14:textId="77777777" w:rsidR="00C521B6" w:rsidRPr="00AE5E6F" w:rsidRDefault="00C521B6" w:rsidP="00C202EF">
      <w:pPr>
        <w:numPr>
          <w:ilvl w:val="0"/>
          <w:numId w:val="8"/>
        </w:numPr>
        <w:tabs>
          <w:tab w:val="clear" w:pos="1440"/>
        </w:tabs>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Akákoľvek písomná komunikácia medzi </w:t>
      </w:r>
      <w:r w:rsidR="00BD31CD">
        <w:rPr>
          <w:rFonts w:ascii="Times New Roman" w:eastAsia="Times New Roman" w:hAnsi="Times New Roman" w:cs="Times New Roman"/>
          <w:sz w:val="24"/>
          <w:szCs w:val="24"/>
          <w:lang w:eastAsia="de-DE"/>
        </w:rPr>
        <w:t>Zmluvnými stranami</w:t>
      </w:r>
      <w:r w:rsidRPr="00AE5E6F">
        <w:rPr>
          <w:rFonts w:ascii="Times New Roman" w:eastAsia="Times New Roman" w:hAnsi="Times New Roman" w:cs="Times New Roman"/>
          <w:sz w:val="24"/>
          <w:szCs w:val="24"/>
          <w:lang w:eastAsia="de-DE"/>
        </w:rPr>
        <w:t xml:space="preserve"> sa na účely plnenia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y bude považovať za doručenú v prípade:</w:t>
      </w:r>
    </w:p>
    <w:p w14:paraId="05BCAC54" w14:textId="77777777" w:rsidR="00C521B6" w:rsidRPr="00AE5E6F" w:rsidRDefault="00C521B6" w:rsidP="00C202EF">
      <w:pPr>
        <w:numPr>
          <w:ilvl w:val="0"/>
          <w:numId w:val="9"/>
        </w:numPr>
        <w:tabs>
          <w:tab w:val="clear" w:pos="1260"/>
        </w:tabs>
        <w:ind w:left="1134"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osobného doručenia prostredníctvom kuriérskej služby alebo inak, po jej prijatí,</w:t>
      </w:r>
    </w:p>
    <w:p w14:paraId="322BB62F" w14:textId="77777777" w:rsidR="00C521B6" w:rsidRPr="00AE5E6F" w:rsidRDefault="00C521B6" w:rsidP="00C202EF">
      <w:pPr>
        <w:numPr>
          <w:ilvl w:val="0"/>
          <w:numId w:val="9"/>
        </w:numPr>
        <w:tabs>
          <w:tab w:val="clear" w:pos="1260"/>
        </w:tabs>
        <w:ind w:left="1134"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doručenia e-mailom, po doručení potvrdenia od príjemcu o prijatí, pričom príjemca nie je oprávnený vo vlastnom e-mailovom nastavení klientovi odmietnuť odoslanie </w:t>
      </w:r>
      <w:r w:rsidRPr="00AE5E6F">
        <w:rPr>
          <w:rFonts w:ascii="Times New Roman" w:eastAsia="Times New Roman" w:hAnsi="Times New Roman" w:cs="Times New Roman"/>
          <w:sz w:val="24"/>
          <w:szCs w:val="24"/>
          <w:lang w:eastAsia="de-DE"/>
        </w:rPr>
        <w:lastRenderedPageBreak/>
        <w:t>potvrdenia o prijatí e-mailu</w:t>
      </w:r>
      <w:r w:rsidR="00BD1353" w:rsidRPr="00AE5E6F">
        <w:rPr>
          <w:rFonts w:ascii="Times New Roman" w:eastAsia="Times New Roman" w:hAnsi="Times New Roman" w:cs="Times New Roman"/>
          <w:sz w:val="24"/>
          <w:szCs w:val="24"/>
          <w:lang w:eastAsia="de-DE"/>
        </w:rPr>
        <w:t>; pokiaľ je e-mail doručený po 16:00, za čas jeho doručenia sa považuje 10:00 nasledujúci pracovný deň</w:t>
      </w:r>
      <w:r w:rsidRPr="00AE5E6F">
        <w:rPr>
          <w:rFonts w:ascii="Times New Roman" w:eastAsia="Times New Roman" w:hAnsi="Times New Roman" w:cs="Times New Roman"/>
          <w:sz w:val="24"/>
          <w:szCs w:val="24"/>
          <w:lang w:eastAsia="de-DE"/>
        </w:rPr>
        <w:t xml:space="preserve"> alebo</w:t>
      </w:r>
    </w:p>
    <w:p w14:paraId="51F8EE3B" w14:textId="77777777" w:rsidR="00C521B6" w:rsidRPr="00AE5E6F" w:rsidRDefault="00C521B6" w:rsidP="00C202EF">
      <w:pPr>
        <w:numPr>
          <w:ilvl w:val="0"/>
          <w:numId w:val="9"/>
        </w:numPr>
        <w:tabs>
          <w:tab w:val="clear" w:pos="1260"/>
        </w:tabs>
        <w:ind w:left="1134"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doporučenej zásielky k dátumu uvedenému na potvrdení o doručení alebo na potvrdení o tom, že zásielku nemožno doručiť.</w:t>
      </w:r>
    </w:p>
    <w:p w14:paraId="55D8405F" w14:textId="77777777" w:rsidR="00C521B6" w:rsidRPr="00AE5E6F" w:rsidRDefault="00C521B6" w:rsidP="00C202EF">
      <w:pPr>
        <w:numPr>
          <w:ilvl w:val="0"/>
          <w:numId w:val="8"/>
        </w:numPr>
        <w:tabs>
          <w:tab w:val="clear" w:pos="1440"/>
        </w:tabs>
        <w:ind w:left="567"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xml:space="preserve">Za deň doručenia zásielky </w:t>
      </w:r>
      <w:r w:rsidR="00A83CAA">
        <w:rPr>
          <w:rFonts w:ascii="Times New Roman" w:eastAsia="Times New Roman" w:hAnsi="Times New Roman" w:cs="Times New Roman"/>
          <w:sz w:val="24"/>
          <w:szCs w:val="24"/>
        </w:rPr>
        <w:t>Zmluvnej strane</w:t>
      </w:r>
      <w:r w:rsidRPr="00AE5E6F">
        <w:rPr>
          <w:rFonts w:ascii="Times New Roman" w:eastAsia="Times New Roman" w:hAnsi="Times New Roman" w:cs="Times New Roman"/>
          <w:sz w:val="24"/>
          <w:szCs w:val="24"/>
        </w:rPr>
        <w:t>, ktorej bola adresovaná, sa považuje aj deň:</w:t>
      </w:r>
    </w:p>
    <w:p w14:paraId="642A6EC7" w14:textId="77777777" w:rsidR="00C521B6" w:rsidRPr="00AE5E6F" w:rsidRDefault="00C521B6" w:rsidP="00C202EF">
      <w:pPr>
        <w:numPr>
          <w:ilvl w:val="0"/>
          <w:numId w:val="10"/>
        </w:numPr>
        <w:tabs>
          <w:tab w:val="clear" w:pos="720"/>
        </w:tabs>
        <w:ind w:left="1134"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xml:space="preserve">v ktorom ju táto </w:t>
      </w:r>
      <w:r w:rsidR="00A83CAA">
        <w:rPr>
          <w:rFonts w:ascii="Times New Roman" w:eastAsia="Times New Roman" w:hAnsi="Times New Roman" w:cs="Times New Roman"/>
          <w:sz w:val="24"/>
          <w:szCs w:val="24"/>
        </w:rPr>
        <w:t>Zmluvná strana</w:t>
      </w:r>
      <w:r w:rsidRPr="00AE5E6F">
        <w:rPr>
          <w:rFonts w:ascii="Times New Roman" w:eastAsia="Times New Roman" w:hAnsi="Times New Roman" w:cs="Times New Roman"/>
          <w:sz w:val="24"/>
          <w:szCs w:val="24"/>
        </w:rPr>
        <w:t xml:space="preserve"> odmietla </w:t>
      </w:r>
      <w:r w:rsidR="00552789" w:rsidRPr="00AE5E6F">
        <w:rPr>
          <w:rFonts w:ascii="Times New Roman" w:eastAsia="Times New Roman" w:hAnsi="Times New Roman" w:cs="Times New Roman"/>
          <w:sz w:val="24"/>
          <w:szCs w:val="24"/>
        </w:rPr>
        <w:t xml:space="preserve">bez náležitého dôvodu </w:t>
      </w:r>
      <w:r w:rsidRPr="00AE5E6F">
        <w:rPr>
          <w:rFonts w:ascii="Times New Roman" w:eastAsia="Times New Roman" w:hAnsi="Times New Roman" w:cs="Times New Roman"/>
          <w:sz w:val="24"/>
          <w:szCs w:val="24"/>
        </w:rPr>
        <w:t>prijať,</w:t>
      </w:r>
    </w:p>
    <w:p w14:paraId="4AE8A235" w14:textId="77777777" w:rsidR="00C521B6" w:rsidRPr="00AE5E6F" w:rsidRDefault="00C521B6" w:rsidP="00C202EF">
      <w:pPr>
        <w:numPr>
          <w:ilvl w:val="0"/>
          <w:numId w:val="10"/>
        </w:numPr>
        <w:tabs>
          <w:tab w:val="clear" w:pos="720"/>
        </w:tabs>
        <w:ind w:left="1134"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ktorým márne uplynula odberná lehota pre jej vyzdvihnutie na pošte, alebo</w:t>
      </w:r>
    </w:p>
    <w:p w14:paraId="59A3A3E5" w14:textId="77777777" w:rsidR="00C521B6" w:rsidRPr="00AE5E6F" w:rsidRDefault="00C521B6" w:rsidP="00C202EF">
      <w:pPr>
        <w:numPr>
          <w:ilvl w:val="0"/>
          <w:numId w:val="10"/>
        </w:numPr>
        <w:tabs>
          <w:tab w:val="clear" w:pos="720"/>
        </w:tabs>
        <w:ind w:left="1134" w:hanging="567"/>
        <w:jc w:val="both"/>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v ktorý bola na nej zamestnancom pošty vyznačená poznámka, že “adresát sa odsťahoval”, “adresát je neznámy” alebo iná poznámka, ktorá podľa poštového poriadku znamená nedoručiteľnosť zásielky.</w:t>
      </w:r>
    </w:p>
    <w:p w14:paraId="75D35D75" w14:textId="77777777" w:rsidR="00C521B6" w:rsidRPr="00AE5E6F" w:rsidRDefault="00C521B6" w:rsidP="00AE5E6F">
      <w:pPr>
        <w:widowControl w:val="0"/>
        <w:shd w:val="clear" w:color="auto" w:fill="FFFFFF"/>
        <w:autoSpaceDE w:val="0"/>
        <w:autoSpaceDN w:val="0"/>
        <w:adjustRightInd w:val="0"/>
        <w:jc w:val="both"/>
        <w:rPr>
          <w:rFonts w:ascii="Times New Roman" w:eastAsia="Times New Roman" w:hAnsi="Times New Roman" w:cs="Times New Roman"/>
          <w:spacing w:val="-13"/>
          <w:sz w:val="24"/>
          <w:szCs w:val="24"/>
          <w:lang w:eastAsia="de-DE"/>
        </w:rPr>
      </w:pPr>
    </w:p>
    <w:p w14:paraId="4B9D2E24" w14:textId="77777777" w:rsidR="00DA4907" w:rsidRDefault="00EF4C8C" w:rsidP="00A83CAA">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A83CAA">
        <w:rPr>
          <w:rFonts w:ascii="Times New Roman" w:eastAsia="Times New Roman" w:hAnsi="Times New Roman" w:cs="Times New Roman"/>
          <w:sz w:val="24"/>
          <w:szCs w:val="24"/>
          <w:lang w:eastAsia="de-DE"/>
        </w:rPr>
        <w:t xml:space="preserve">Článok </w:t>
      </w:r>
      <w:r w:rsidR="00A83CAA">
        <w:rPr>
          <w:rFonts w:ascii="Times New Roman" w:eastAsia="Times New Roman" w:hAnsi="Times New Roman" w:cs="Times New Roman"/>
          <w:sz w:val="24"/>
          <w:szCs w:val="24"/>
          <w:lang w:eastAsia="de-DE"/>
        </w:rPr>
        <w:t>15</w:t>
      </w:r>
    </w:p>
    <w:p w14:paraId="48B54677" w14:textId="219426B2" w:rsidR="00C521B6" w:rsidRPr="00A83CAA" w:rsidRDefault="00A83CAA" w:rsidP="00A83CAA">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A83CAA">
        <w:rPr>
          <w:rFonts w:ascii="Times New Roman" w:eastAsia="Times New Roman" w:hAnsi="Times New Roman" w:cs="Times New Roman"/>
          <w:sz w:val="24"/>
          <w:szCs w:val="24"/>
          <w:lang w:eastAsia="de-DE"/>
        </w:rPr>
        <w:t xml:space="preserve"> DÔVERN</w:t>
      </w:r>
      <w:r w:rsidR="007F3469">
        <w:rPr>
          <w:rFonts w:ascii="Times New Roman" w:eastAsia="Times New Roman" w:hAnsi="Times New Roman" w:cs="Times New Roman"/>
          <w:sz w:val="24"/>
          <w:szCs w:val="24"/>
          <w:lang w:eastAsia="de-DE"/>
        </w:rPr>
        <w:t>Á</w:t>
      </w:r>
      <w:r w:rsidR="00B81B88">
        <w:rPr>
          <w:rFonts w:ascii="Times New Roman" w:eastAsia="Times New Roman" w:hAnsi="Times New Roman" w:cs="Times New Roman"/>
          <w:sz w:val="24"/>
          <w:szCs w:val="24"/>
          <w:lang w:eastAsia="de-DE"/>
        </w:rPr>
        <w:t xml:space="preserve"> </w:t>
      </w:r>
      <w:r w:rsidR="00BD776B">
        <w:rPr>
          <w:rFonts w:ascii="Times New Roman" w:eastAsia="Times New Roman" w:hAnsi="Times New Roman" w:cs="Times New Roman"/>
          <w:sz w:val="24"/>
          <w:szCs w:val="24"/>
          <w:lang w:eastAsia="de-DE"/>
        </w:rPr>
        <w:t xml:space="preserve">A </w:t>
      </w:r>
      <w:r w:rsidR="00B81B88">
        <w:rPr>
          <w:rFonts w:ascii="Times New Roman" w:eastAsia="Times New Roman" w:hAnsi="Times New Roman" w:cs="Times New Roman"/>
          <w:sz w:val="24"/>
          <w:szCs w:val="24"/>
          <w:lang w:eastAsia="de-DE"/>
        </w:rPr>
        <w:t>UTAJOVANÁ</w:t>
      </w:r>
      <w:r w:rsidRPr="00A83CAA">
        <w:rPr>
          <w:rFonts w:ascii="Times New Roman" w:eastAsia="Times New Roman" w:hAnsi="Times New Roman" w:cs="Times New Roman"/>
          <w:sz w:val="24"/>
          <w:szCs w:val="24"/>
          <w:lang w:eastAsia="de-DE"/>
        </w:rPr>
        <w:t xml:space="preserve"> INFORMÁCIA</w:t>
      </w:r>
      <w:r w:rsidR="00B81B88">
        <w:rPr>
          <w:rFonts w:ascii="Times New Roman" w:eastAsia="Times New Roman" w:hAnsi="Times New Roman" w:cs="Times New Roman"/>
          <w:sz w:val="24"/>
          <w:szCs w:val="24"/>
          <w:lang w:eastAsia="de-DE"/>
        </w:rPr>
        <w:t xml:space="preserve">, </w:t>
      </w:r>
    </w:p>
    <w:p w14:paraId="6D5D31E6" w14:textId="77777777" w:rsidR="00C521B6" w:rsidRPr="00AE5E6F" w:rsidRDefault="00C521B6" w:rsidP="00AE5E6F">
      <w:pPr>
        <w:jc w:val="center"/>
        <w:rPr>
          <w:rFonts w:ascii="Times New Roman" w:eastAsia="Times New Roman" w:hAnsi="Times New Roman" w:cs="Times New Roman"/>
          <w:b/>
          <w:sz w:val="24"/>
          <w:szCs w:val="24"/>
          <w:lang w:eastAsia="de-DE"/>
        </w:rPr>
      </w:pPr>
    </w:p>
    <w:p w14:paraId="2B502943" w14:textId="77777777" w:rsidR="00A83CAA" w:rsidRPr="00A83CAA" w:rsidRDefault="00A83CAA" w:rsidP="007471D4">
      <w:pPr>
        <w:numPr>
          <w:ilvl w:val="0"/>
          <w:numId w:val="34"/>
        </w:numPr>
        <w:tabs>
          <w:tab w:val="clear" w:pos="1440"/>
        </w:tabs>
        <w:ind w:left="567" w:hanging="567"/>
        <w:jc w:val="both"/>
        <w:rPr>
          <w:rFonts w:ascii="Times New Roman" w:hAnsi="Times New Roman" w:cs="Times New Roman"/>
          <w:sz w:val="24"/>
          <w:szCs w:val="24"/>
          <w:lang w:eastAsia="en-US"/>
        </w:rPr>
      </w:pPr>
      <w:r w:rsidRPr="00A83CAA">
        <w:rPr>
          <w:rFonts w:ascii="Times New Roman" w:hAnsi="Times New Roman" w:cs="Times New Roman"/>
          <w:sz w:val="24"/>
          <w:szCs w:val="24"/>
          <w:lang w:eastAsia="en-US"/>
        </w:rPr>
        <w:t xml:space="preserve">Zmluvné strany sú povinné zachovávať mlčanlivosť </w:t>
      </w:r>
      <w:r w:rsidR="004E6CA8">
        <w:rPr>
          <w:rFonts w:ascii="Times New Roman" w:hAnsi="Times New Roman" w:cs="Times New Roman"/>
          <w:sz w:val="24"/>
          <w:szCs w:val="24"/>
          <w:lang w:eastAsia="en-US"/>
        </w:rPr>
        <w:t>o informáciách, ktoré získali v </w:t>
      </w:r>
      <w:r w:rsidRPr="00A83CAA">
        <w:rPr>
          <w:rFonts w:ascii="Times New Roman" w:hAnsi="Times New Roman" w:cs="Times New Roman"/>
          <w:sz w:val="24"/>
          <w:szCs w:val="24"/>
          <w:lang w:eastAsia="en-US"/>
        </w:rPr>
        <w:t>súvislosti s plnením tejto Zmluvy a získané výsledky nesmú ďalej použiť na iné účely ako plnenie jej predmetu,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so Zhotoviteľom alebo subdodávateľom Zhotoviteľa ak sa podieľa na plnení predmetu tejto Zmluvy , a ak je to potrebné na účely plnenia zmluvných povinností Zhotoviteľa podľa tejto Zmluvy.</w:t>
      </w:r>
    </w:p>
    <w:p w14:paraId="3D4BA79D" w14:textId="77777777" w:rsidR="00A83CAA" w:rsidRPr="00A83CAA" w:rsidRDefault="00A83CAA" w:rsidP="007471D4">
      <w:pPr>
        <w:numPr>
          <w:ilvl w:val="0"/>
          <w:numId w:val="34"/>
        </w:numPr>
        <w:tabs>
          <w:tab w:val="clear" w:pos="1440"/>
        </w:tabs>
        <w:ind w:left="567" w:hanging="567"/>
        <w:jc w:val="both"/>
        <w:rPr>
          <w:rFonts w:ascii="Times New Roman" w:hAnsi="Times New Roman" w:cs="Times New Roman"/>
          <w:sz w:val="24"/>
          <w:szCs w:val="24"/>
        </w:rPr>
      </w:pPr>
      <w:r w:rsidRPr="00A83CAA">
        <w:rPr>
          <w:rFonts w:ascii="Times New Roman" w:hAnsi="Times New Roman" w:cs="Times New Roman"/>
          <w:sz w:val="24"/>
          <w:szCs w:val="24"/>
          <w:lang w:eastAsia="en-US"/>
        </w:rPr>
        <w:t>Povinnosť</w:t>
      </w:r>
      <w:r w:rsidRPr="00A83CAA">
        <w:rPr>
          <w:rFonts w:ascii="Times New Roman" w:hAnsi="Times New Roman" w:cs="Times New Roman"/>
          <w:sz w:val="24"/>
          <w:szCs w:val="24"/>
        </w:rPr>
        <w:t xml:space="preserve"> Zhotoviteľa a Objednávateľa zachovávať mlčanlivosť o informáciách, ktoré získali v súvislosti s plnením tejto Zmluvy sa nevzťahuje na informácie, ktoré:</w:t>
      </w:r>
    </w:p>
    <w:p w14:paraId="1A69F553" w14:textId="77777777" w:rsidR="00A83CAA" w:rsidRPr="00A83CAA" w:rsidRDefault="00A83CAA"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sidRPr="00A83CAA">
        <w:rPr>
          <w:rFonts w:ascii="Times New Roman" w:hAnsi="Times New Roman" w:cs="Times New Roman"/>
          <w:sz w:val="24"/>
          <w:szCs w:val="24"/>
        </w:rPr>
        <w:t>boli zverejnené už pred podpisom tejto Zmluvy,</w:t>
      </w:r>
    </w:p>
    <w:p w14:paraId="6DF528F9" w14:textId="77777777" w:rsidR="00A83CAA" w:rsidRPr="00A83CAA" w:rsidRDefault="00A83CAA"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sidRPr="00A83CAA">
        <w:rPr>
          <w:rFonts w:ascii="Times New Roman" w:hAnsi="Times New Roman" w:cs="Times New Roman"/>
          <w:sz w:val="24"/>
          <w:szCs w:val="24"/>
        </w:rPr>
        <w:t>sa stanú všeobecne a verejne dostupné po podpise tejto Zmluvy z iného dôvodu, ako z dôvodu porušenia povinností podľa tejto Zmluvy,</w:t>
      </w:r>
    </w:p>
    <w:p w14:paraId="7131BEA8" w14:textId="77777777" w:rsidR="00A83CAA" w:rsidRPr="00A83CAA" w:rsidRDefault="00A83CAA"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sidRPr="00A83CAA">
        <w:rPr>
          <w:rFonts w:ascii="Times New Roman" w:hAnsi="Times New Roman" w:cs="Times New Roman"/>
          <w:sz w:val="24"/>
          <w:szCs w:val="24"/>
        </w:rPr>
        <w:t xml:space="preserve">majú byť sprístupnené na základe povinnosti stanovenej zákonom, rozhodnutím súdu, prokuratúry alebo na základe iného záväzného rozhodnutia príslušného orgánu, </w:t>
      </w:r>
    </w:p>
    <w:p w14:paraId="1C6C29F2" w14:textId="77777777" w:rsidR="00A83CAA" w:rsidRPr="00A83CAA" w:rsidRDefault="00A83CAA" w:rsidP="00C202EF">
      <w:pPr>
        <w:pStyle w:val="MLOdsek"/>
        <w:numPr>
          <w:ilvl w:val="2"/>
          <w:numId w:val="21"/>
        </w:numPr>
        <w:tabs>
          <w:tab w:val="clear" w:pos="1134"/>
        </w:tabs>
        <w:spacing w:after="0" w:line="240" w:lineRule="auto"/>
        <w:ind w:hanging="567"/>
        <w:rPr>
          <w:rFonts w:ascii="Times New Roman" w:hAnsi="Times New Roman" w:cs="Times New Roman"/>
          <w:sz w:val="24"/>
          <w:szCs w:val="24"/>
        </w:rPr>
      </w:pPr>
      <w:r w:rsidRPr="00A83CAA">
        <w:rPr>
          <w:rFonts w:ascii="Times New Roman" w:hAnsi="Times New Roman" w:cs="Times New Roman"/>
          <w:sz w:val="24"/>
          <w:szCs w:val="24"/>
        </w:rPr>
        <w:t>boli získané Zhotoviteľom, resp. Objednávateľom od tretej strany, ktorá ich legitímne získala alebo vyvinula a ktorá nemá žiadnu povinnosť, ktorá by obmedzovala ich zverejňovanie.</w:t>
      </w:r>
    </w:p>
    <w:p w14:paraId="7C91E694" w14:textId="77777777" w:rsidR="00A83CAA" w:rsidRPr="00A83CAA" w:rsidRDefault="00A83CAA" w:rsidP="007471D4">
      <w:pPr>
        <w:numPr>
          <w:ilvl w:val="0"/>
          <w:numId w:val="34"/>
        </w:numPr>
        <w:tabs>
          <w:tab w:val="clear" w:pos="1440"/>
        </w:tabs>
        <w:ind w:left="567" w:hanging="567"/>
        <w:jc w:val="both"/>
        <w:rPr>
          <w:rFonts w:ascii="Times New Roman" w:hAnsi="Times New Roman" w:cs="Times New Roman"/>
          <w:sz w:val="24"/>
          <w:szCs w:val="24"/>
          <w:lang w:eastAsia="en-US"/>
        </w:rPr>
      </w:pPr>
      <w:r w:rsidRPr="00A83CAA">
        <w:rPr>
          <w:rFonts w:ascii="Times New Roman" w:hAnsi="Times New Roman" w:cs="Times New Roman"/>
          <w:sz w:val="24"/>
          <w:szCs w:val="24"/>
          <w:lang w:eastAsia="en-US"/>
        </w:rPr>
        <w:t>Zmluvné 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Zhotoviteľ uzatvorí s každým jeho subdodávateľom dohodu o mlčanlivosti, pokiaľ obdobný záväzok nevyplýva pre takého subdodávateľa zo zákona. Zhotoviteľ vyhlasuje, že oboznámil svojich zamestnancov, ktorí sa budú podieľať na plnení tejto Zmluvy, o povinnosti mlčanlivosti.</w:t>
      </w:r>
    </w:p>
    <w:p w14:paraId="0447A86A" w14:textId="77777777" w:rsidR="00A83CAA" w:rsidRDefault="00A83CAA" w:rsidP="007471D4">
      <w:pPr>
        <w:numPr>
          <w:ilvl w:val="0"/>
          <w:numId w:val="34"/>
        </w:numPr>
        <w:tabs>
          <w:tab w:val="clear" w:pos="1440"/>
        </w:tabs>
        <w:ind w:left="567" w:hanging="567"/>
        <w:jc w:val="both"/>
        <w:rPr>
          <w:rFonts w:ascii="Times New Roman" w:hAnsi="Times New Roman" w:cs="Times New Roman"/>
          <w:sz w:val="24"/>
          <w:szCs w:val="24"/>
        </w:rPr>
      </w:pPr>
      <w:r w:rsidRPr="00A83CAA">
        <w:rPr>
          <w:rFonts w:ascii="Times New Roman" w:hAnsi="Times New Roman" w:cs="Times New Roman"/>
          <w:sz w:val="24"/>
          <w:szCs w:val="24"/>
          <w:lang w:eastAsia="en-US"/>
        </w:rPr>
        <w:t>Zmluvné</w:t>
      </w:r>
      <w:r w:rsidRPr="00A83CAA">
        <w:rPr>
          <w:rFonts w:ascii="Times New Roman" w:hAnsi="Times New Roman" w:cs="Times New Roman"/>
          <w:sz w:val="24"/>
          <w:szCs w:val="24"/>
        </w:rPr>
        <w:t xml:space="preserve"> strany sa zaväzujú užívať Dôverné informácie výlučne na účel, na ktorý im boli poskytnuté a zároveň sa zaväzujú ich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4C14ACAB" w14:textId="77777777" w:rsidR="00B81B88" w:rsidRDefault="00B81B88" w:rsidP="007471D4">
      <w:pPr>
        <w:numPr>
          <w:ilvl w:val="0"/>
          <w:numId w:val="34"/>
        </w:numPr>
        <w:tabs>
          <w:tab w:val="clear" w:pos="1440"/>
        </w:tabs>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U</w:t>
      </w:r>
      <w:r w:rsidRPr="00B81B88">
        <w:rPr>
          <w:rFonts w:ascii="Times New Roman" w:hAnsi="Times New Roman" w:cs="Times New Roman"/>
          <w:sz w:val="24"/>
          <w:szCs w:val="24"/>
        </w:rPr>
        <w:t xml:space="preserve">tajovanou skutočnosťou </w:t>
      </w:r>
      <w:r>
        <w:rPr>
          <w:rFonts w:ascii="Times New Roman" w:hAnsi="Times New Roman" w:cs="Times New Roman"/>
          <w:sz w:val="24"/>
          <w:szCs w:val="24"/>
        </w:rPr>
        <w:t xml:space="preserve">je </w:t>
      </w:r>
      <w:r w:rsidRPr="00B81B88">
        <w:rPr>
          <w:rFonts w:ascii="Times New Roman" w:hAnsi="Times New Roman" w:cs="Times New Roman"/>
          <w:sz w:val="24"/>
          <w:szCs w:val="24"/>
        </w:rPr>
        <w:t>informácia alebo vec určená pôvodcom utajovanej skutočnosti, ktorú vzhľadom na záujem Slovenskej republiky treba chrániť pred vyzradením, zneužitím, poškodením, neoprávneným rozmnožením, zničením, stratou alebo odcudzením (ďalej len „</w:t>
      </w:r>
      <w:r w:rsidRPr="00650C4F">
        <w:rPr>
          <w:rFonts w:ascii="Times New Roman" w:hAnsi="Times New Roman" w:cs="Times New Roman"/>
          <w:b/>
          <w:sz w:val="24"/>
          <w:szCs w:val="24"/>
        </w:rPr>
        <w:t>neoprávnená manipulácia</w:t>
      </w:r>
      <w:r w:rsidRPr="00B81B88">
        <w:rPr>
          <w:rFonts w:ascii="Times New Roman" w:hAnsi="Times New Roman" w:cs="Times New Roman"/>
          <w:sz w:val="24"/>
          <w:szCs w:val="24"/>
        </w:rPr>
        <w:t>“) a ktorá môže vznikať len v oblastiach, ktoré ustanoví vláda Slovenskej republiky svojím nariadením,</w:t>
      </w:r>
    </w:p>
    <w:p w14:paraId="503104DF" w14:textId="77777777" w:rsidR="00B81B88" w:rsidRDefault="00B81B88" w:rsidP="007471D4">
      <w:pPr>
        <w:numPr>
          <w:ilvl w:val="0"/>
          <w:numId w:val="34"/>
        </w:numPr>
        <w:tabs>
          <w:tab w:val="clear" w:pos="1440"/>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Zoznam Utajovaných skutočností je uvedený na webovom sídle Objednávateľa. </w:t>
      </w:r>
    </w:p>
    <w:p w14:paraId="0394B64F" w14:textId="23C96A53" w:rsidR="00B81B88" w:rsidRPr="00A83CAA" w:rsidRDefault="00B81B88" w:rsidP="007471D4">
      <w:pPr>
        <w:numPr>
          <w:ilvl w:val="0"/>
          <w:numId w:val="34"/>
        </w:numPr>
        <w:tabs>
          <w:tab w:val="clear" w:pos="1440"/>
        </w:tabs>
        <w:ind w:left="567" w:hanging="567"/>
        <w:jc w:val="both"/>
        <w:rPr>
          <w:rFonts w:ascii="Times New Roman" w:hAnsi="Times New Roman" w:cs="Times New Roman"/>
          <w:sz w:val="24"/>
          <w:szCs w:val="24"/>
        </w:rPr>
      </w:pPr>
      <w:r w:rsidRPr="00B81B88">
        <w:rPr>
          <w:rFonts w:ascii="Times New Roman" w:hAnsi="Times New Roman" w:cs="Times New Roman"/>
          <w:sz w:val="24"/>
          <w:szCs w:val="24"/>
        </w:rPr>
        <w:t>Utajovaná skutočnosť musí byť chránená pred nepovolanou osobou a cudzou mocou spôsobom ustanoveným v</w:t>
      </w:r>
      <w:r>
        <w:rPr>
          <w:rFonts w:ascii="Times New Roman" w:hAnsi="Times New Roman" w:cs="Times New Roman"/>
          <w:sz w:val="24"/>
          <w:szCs w:val="24"/>
        </w:rPr>
        <w:t> </w:t>
      </w:r>
      <w:r w:rsidRPr="00B81B88">
        <w:rPr>
          <w:rFonts w:ascii="Times New Roman" w:hAnsi="Times New Roman" w:cs="Times New Roman"/>
          <w:sz w:val="24"/>
          <w:szCs w:val="24"/>
        </w:rPr>
        <w:t>zákone</w:t>
      </w:r>
      <w:r>
        <w:rPr>
          <w:rFonts w:ascii="Times New Roman" w:hAnsi="Times New Roman" w:cs="Times New Roman"/>
          <w:sz w:val="24"/>
          <w:szCs w:val="24"/>
        </w:rPr>
        <w:t xml:space="preserve"> č 215/2004 Z.</w:t>
      </w:r>
      <w:r w:rsidR="00BD776B">
        <w:rPr>
          <w:rFonts w:ascii="Times New Roman" w:hAnsi="Times New Roman" w:cs="Times New Roman"/>
          <w:sz w:val="24"/>
          <w:szCs w:val="24"/>
        </w:rPr>
        <w:t xml:space="preserve"> </w:t>
      </w:r>
      <w:r>
        <w:rPr>
          <w:rFonts w:ascii="Times New Roman" w:hAnsi="Times New Roman" w:cs="Times New Roman"/>
          <w:sz w:val="24"/>
          <w:szCs w:val="24"/>
        </w:rPr>
        <w:t>z.</w:t>
      </w:r>
      <w:r w:rsidRPr="00B81B88">
        <w:rPr>
          <w:rFonts w:ascii="Arial" w:hAnsi="Arial" w:cs="Arial"/>
          <w:b/>
          <w:bCs/>
          <w:color w:val="000000"/>
          <w:sz w:val="29"/>
          <w:szCs w:val="29"/>
          <w:shd w:val="clear" w:color="auto" w:fill="FFFFFF"/>
        </w:rPr>
        <w:t xml:space="preserve"> </w:t>
      </w:r>
      <w:r w:rsidRPr="00B81B88">
        <w:rPr>
          <w:rFonts w:ascii="Times New Roman" w:hAnsi="Times New Roman" w:cs="Times New Roman"/>
          <w:bCs/>
          <w:sz w:val="24"/>
          <w:szCs w:val="24"/>
        </w:rPr>
        <w:t>o ochrane utajovaných skutočností a o zmene a doplnení niektorých zákonov</w:t>
      </w:r>
      <w:r w:rsidRPr="00B81B88">
        <w:rPr>
          <w:rFonts w:ascii="Times New Roman" w:hAnsi="Times New Roman" w:cs="Times New Roman"/>
          <w:sz w:val="24"/>
          <w:szCs w:val="24"/>
        </w:rPr>
        <w:t>, v predpisoch vydaných na jeho vykonanie a v ďalších osobitných predpisoch.</w:t>
      </w:r>
    </w:p>
    <w:p w14:paraId="7B229943" w14:textId="77777777" w:rsidR="008324CD" w:rsidRPr="00A83CAA" w:rsidRDefault="008324CD" w:rsidP="00A83CAA">
      <w:pPr>
        <w:jc w:val="both"/>
        <w:rPr>
          <w:rFonts w:ascii="Times New Roman" w:eastAsia="Times New Roman" w:hAnsi="Times New Roman" w:cs="Times New Roman"/>
          <w:sz w:val="24"/>
          <w:szCs w:val="24"/>
          <w:lang w:eastAsia="de-DE"/>
        </w:rPr>
      </w:pPr>
    </w:p>
    <w:p w14:paraId="1BF7D62F" w14:textId="77777777" w:rsidR="00DA4907" w:rsidRDefault="00C521B6" w:rsidP="00A83CAA">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A83CAA">
        <w:rPr>
          <w:rFonts w:ascii="Times New Roman" w:eastAsia="Times New Roman" w:hAnsi="Times New Roman" w:cs="Times New Roman"/>
          <w:sz w:val="24"/>
          <w:szCs w:val="24"/>
          <w:lang w:eastAsia="de-DE"/>
        </w:rPr>
        <w:t xml:space="preserve">Článok </w:t>
      </w:r>
      <w:r w:rsidR="00A83CAA" w:rsidRPr="00A83CAA">
        <w:rPr>
          <w:rFonts w:ascii="Times New Roman" w:eastAsia="Times New Roman" w:hAnsi="Times New Roman" w:cs="Times New Roman"/>
          <w:sz w:val="24"/>
          <w:szCs w:val="24"/>
          <w:lang w:eastAsia="de-DE"/>
        </w:rPr>
        <w:t>16</w:t>
      </w:r>
    </w:p>
    <w:p w14:paraId="795E91C1" w14:textId="6DFCF2B4" w:rsidR="00C521B6" w:rsidRPr="00A83CAA" w:rsidRDefault="00A83CAA" w:rsidP="00A83CAA">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A83CAA">
        <w:rPr>
          <w:rFonts w:ascii="Times New Roman" w:eastAsia="Times New Roman" w:hAnsi="Times New Roman" w:cs="Times New Roman"/>
          <w:sz w:val="24"/>
          <w:szCs w:val="24"/>
          <w:lang w:eastAsia="de-DE"/>
        </w:rPr>
        <w:t xml:space="preserve"> OCHRANA OSOBNÝCH ÚDAJOV</w:t>
      </w:r>
    </w:p>
    <w:p w14:paraId="3C0A810A" w14:textId="77777777" w:rsidR="00C521B6" w:rsidRPr="00AE5E6F" w:rsidRDefault="00C521B6" w:rsidP="00AE5E6F">
      <w:pPr>
        <w:jc w:val="center"/>
        <w:rPr>
          <w:rFonts w:ascii="Times New Roman" w:eastAsia="Times New Roman" w:hAnsi="Times New Roman" w:cs="Times New Roman"/>
          <w:b/>
          <w:sz w:val="24"/>
          <w:szCs w:val="24"/>
          <w:lang w:eastAsia="de-DE"/>
        </w:rPr>
      </w:pPr>
    </w:p>
    <w:p w14:paraId="7A053412" w14:textId="3334F614" w:rsidR="00A83CAA" w:rsidRPr="00A83CAA" w:rsidRDefault="00A83CAA" w:rsidP="00C202EF">
      <w:pPr>
        <w:numPr>
          <w:ilvl w:val="0"/>
          <w:numId w:val="11"/>
        </w:numPr>
        <w:tabs>
          <w:tab w:val="clear" w:pos="1440"/>
        </w:tabs>
        <w:ind w:left="567" w:hanging="567"/>
        <w:jc w:val="both"/>
        <w:rPr>
          <w:rFonts w:ascii="Times New Roman" w:hAnsi="Times New Roman" w:cs="Times New Roman"/>
          <w:sz w:val="24"/>
          <w:szCs w:val="24"/>
        </w:rPr>
      </w:pPr>
      <w:r w:rsidRPr="00A83CAA">
        <w:rPr>
          <w:rFonts w:ascii="Times New Roman" w:hAnsi="Times New Roman" w:cs="Times New Roman"/>
          <w:sz w:val="24"/>
          <w:szCs w:val="24"/>
          <w:lang w:eastAsia="en-US"/>
        </w:rPr>
        <w:t xml:space="preserve">Ak Zhotoviteľ pri plnení predmetu Zmluvy bude spracúvať v mene Objednávateľa osobné údaje dotknutých osôb, a teda bude vystupovať v postavení sprostredkovateľa v zmysle </w:t>
      </w:r>
      <w:r w:rsidRPr="00A83CAA">
        <w:rPr>
          <w:rFonts w:ascii="Times New Roman" w:hAnsi="Times New Roman" w:cs="Times New Roman"/>
          <w:sz w:val="24"/>
          <w:szCs w:val="24"/>
        </w:rPr>
        <w:t>čl</w:t>
      </w:r>
      <w:r w:rsidR="008D6D0F">
        <w:rPr>
          <w:rFonts w:ascii="Times New Roman" w:hAnsi="Times New Roman" w:cs="Times New Roman"/>
          <w:sz w:val="24"/>
          <w:szCs w:val="24"/>
        </w:rPr>
        <w:t>ánku</w:t>
      </w:r>
      <w:r w:rsidRPr="00A83CAA">
        <w:rPr>
          <w:rFonts w:ascii="Times New Roman" w:hAnsi="Times New Roman" w:cs="Times New Roman"/>
          <w:sz w:val="24"/>
          <w:szCs w:val="24"/>
        </w:rPr>
        <w:t xml:space="preserve"> 4 ods. 8 GDPR  a </w:t>
      </w:r>
      <w:r w:rsidRPr="00A83CAA">
        <w:rPr>
          <w:rFonts w:ascii="Times New Roman" w:hAnsi="Times New Roman" w:cs="Times New Roman"/>
          <w:sz w:val="24"/>
          <w:szCs w:val="24"/>
          <w:lang w:eastAsia="en-US"/>
        </w:rPr>
        <w:t>§ 5 písm. p) Zákona o ochrane osobných údajov, Zmluvné strany sa zaväzujú uzatvoriť zmluvu o poverení spracúvaním osobných údajov v zmysle čl</w:t>
      </w:r>
      <w:r w:rsidR="008D6D0F">
        <w:rPr>
          <w:rFonts w:ascii="Times New Roman" w:hAnsi="Times New Roman" w:cs="Times New Roman"/>
          <w:sz w:val="24"/>
          <w:szCs w:val="24"/>
          <w:lang w:eastAsia="en-US"/>
        </w:rPr>
        <w:t>ánku</w:t>
      </w:r>
      <w:r w:rsidRPr="00A83CAA">
        <w:rPr>
          <w:rFonts w:ascii="Times New Roman" w:hAnsi="Times New Roman" w:cs="Times New Roman"/>
          <w:sz w:val="24"/>
          <w:szCs w:val="24"/>
          <w:lang w:eastAsia="en-US"/>
        </w:rPr>
        <w:t xml:space="preserve"> 28 GDPR a</w:t>
      </w:r>
      <w:r w:rsidRPr="00A83CAA">
        <w:rPr>
          <w:rFonts w:ascii="Times New Roman" w:hAnsi="Times New Roman" w:cs="Times New Roman"/>
          <w:bCs/>
          <w:color w:val="000000" w:themeColor="text1"/>
          <w:sz w:val="24"/>
          <w:szCs w:val="24"/>
        </w:rPr>
        <w:t xml:space="preserve"> </w:t>
      </w:r>
      <w:r w:rsidRPr="00A83CAA">
        <w:rPr>
          <w:rFonts w:ascii="Times New Roman" w:hAnsi="Times New Roman" w:cs="Times New Roman"/>
          <w:sz w:val="24"/>
          <w:szCs w:val="24"/>
          <w:lang w:eastAsia="en-US"/>
        </w:rPr>
        <w:t>§ 34 zákona o ochrane osobných údajov.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w:t>
      </w:r>
      <w:r w:rsidR="00A527E4">
        <w:rPr>
          <w:rFonts w:ascii="Times New Roman" w:hAnsi="Times New Roman" w:cs="Times New Roman"/>
          <w:sz w:val="24"/>
          <w:szCs w:val="24"/>
          <w:lang w:eastAsia="en-US"/>
        </w:rPr>
        <w:t> </w:t>
      </w:r>
      <w:r w:rsidRPr="00A83CAA">
        <w:rPr>
          <w:rFonts w:ascii="Times New Roman" w:hAnsi="Times New Roman" w:cs="Times New Roman"/>
          <w:sz w:val="24"/>
          <w:szCs w:val="24"/>
          <w:lang w:eastAsia="en-US"/>
        </w:rPr>
        <w:t xml:space="preserve">ochrane osobných údajov. </w:t>
      </w:r>
      <w:r w:rsidRPr="00A83CAA">
        <w:rPr>
          <w:rFonts w:ascii="Times New Roman" w:hAnsi="Times New Roman" w:cs="Times New Roman"/>
          <w:sz w:val="24"/>
          <w:szCs w:val="24"/>
        </w:rPr>
        <w:t xml:space="preserve">Zhotoviteľ je oprávnený spracúvať pri plnení tejto Zmluvy </w:t>
      </w:r>
      <w:r w:rsidR="00D4305D">
        <w:rPr>
          <w:rFonts w:ascii="Times New Roman" w:hAnsi="Times New Roman" w:cs="Times New Roman"/>
          <w:sz w:val="24"/>
          <w:szCs w:val="24"/>
        </w:rPr>
        <w:t xml:space="preserve"> </w:t>
      </w:r>
      <w:r w:rsidRPr="00A83CAA">
        <w:rPr>
          <w:rFonts w:ascii="Times New Roman" w:hAnsi="Times New Roman" w:cs="Times New Roman"/>
          <w:sz w:val="24"/>
          <w:szCs w:val="24"/>
        </w:rPr>
        <w:t xml:space="preserve"> v mene Objednávateľa osobné údaje najskôr po ukončení etapy vývoja a testovania.</w:t>
      </w:r>
    </w:p>
    <w:p w14:paraId="34AB95C5" w14:textId="6658FC84" w:rsidR="00C521B6" w:rsidRPr="00A83CAA" w:rsidRDefault="00A83CAA" w:rsidP="00C202EF">
      <w:pPr>
        <w:numPr>
          <w:ilvl w:val="0"/>
          <w:numId w:val="11"/>
        </w:numPr>
        <w:tabs>
          <w:tab w:val="clear" w:pos="1440"/>
        </w:tabs>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Zmluvné strany</w:t>
      </w:r>
      <w:r w:rsidR="00C521B6" w:rsidRPr="00A83CAA">
        <w:rPr>
          <w:rFonts w:ascii="Times New Roman" w:hAnsi="Times New Roman" w:cs="Times New Roman"/>
          <w:sz w:val="24"/>
          <w:szCs w:val="24"/>
          <w:lang w:eastAsia="en-US"/>
        </w:rPr>
        <w:t xml:space="preserve"> majú zavedenú štandardnú ochranu osobných údajov, ktorá spočíva v prijatí primeraných </w:t>
      </w:r>
      <w:r w:rsidR="001136C8">
        <w:rPr>
          <w:rFonts w:ascii="Times New Roman" w:hAnsi="Times New Roman" w:cs="Times New Roman"/>
          <w:sz w:val="24"/>
          <w:szCs w:val="24"/>
          <w:lang w:eastAsia="en-US"/>
        </w:rPr>
        <w:t>obchodných</w:t>
      </w:r>
      <w:r w:rsidR="00C521B6" w:rsidRPr="00A83CAA">
        <w:rPr>
          <w:rFonts w:ascii="Times New Roman" w:hAnsi="Times New Roman" w:cs="Times New Roman"/>
          <w:sz w:val="24"/>
          <w:szCs w:val="24"/>
          <w:lang w:eastAsia="en-US"/>
        </w:rPr>
        <w:t xml:space="preserve"> a organizačných opatrení na zabezpečenie spracúvania osobných údajov len na konkrétny účel, minimalizácie množstva získaných osobných údajov a rozsahu ich spracúvania, doby uchovávania a dostupnosti osobných údajov. Strany </w:t>
      </w:r>
      <w:r w:rsidR="002B46FD" w:rsidRPr="00A83CAA">
        <w:rPr>
          <w:rFonts w:ascii="Times New Roman" w:hAnsi="Times New Roman" w:cs="Times New Roman"/>
          <w:sz w:val="24"/>
          <w:szCs w:val="24"/>
          <w:lang w:eastAsia="en-US"/>
        </w:rPr>
        <w:t>Zmluv</w:t>
      </w:r>
      <w:r w:rsidR="00C521B6" w:rsidRPr="00A83CAA">
        <w:rPr>
          <w:rFonts w:ascii="Times New Roman" w:hAnsi="Times New Roman" w:cs="Times New Roman"/>
          <w:sz w:val="24"/>
          <w:szCs w:val="24"/>
          <w:lang w:eastAsia="en-US"/>
        </w:rPr>
        <w:t>y spracúvajú osobné údaje v súlade s Nariadením Európskeho parlamentu a Rady (EÚ) 2016/679 z 26. apríla 2016 o ochrane fyzických osôb pri spracúvaní osobných údajov a o voľnom pohybe takýchto údajov, ktorým sa zrušuje smernica 95/46/ES (všeobecné nariadenie o ochrane údajov) (Ú.v. EÚ L 119, 4.5.2016) ako aj zákonom č. 18/2018 Z. z. o ochrane osobných údajov a o zmene a doplnení niektorých zákonov v znení neskorších predpisov.</w:t>
      </w:r>
    </w:p>
    <w:p w14:paraId="359D6A87" w14:textId="77777777" w:rsidR="00C521B6" w:rsidRPr="00A83CAA" w:rsidRDefault="00BE42F9" w:rsidP="00C202EF">
      <w:pPr>
        <w:numPr>
          <w:ilvl w:val="0"/>
          <w:numId w:val="11"/>
        </w:numPr>
        <w:tabs>
          <w:tab w:val="clear" w:pos="1440"/>
        </w:tabs>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Zmluvné strany</w:t>
      </w:r>
      <w:r w:rsidRPr="00A83CAA">
        <w:rPr>
          <w:rFonts w:ascii="Times New Roman" w:hAnsi="Times New Roman" w:cs="Times New Roman"/>
          <w:sz w:val="24"/>
          <w:szCs w:val="24"/>
          <w:lang w:eastAsia="en-US"/>
        </w:rPr>
        <w:t xml:space="preserve"> </w:t>
      </w:r>
      <w:r w:rsidR="00C521B6" w:rsidRPr="00A83CAA">
        <w:rPr>
          <w:rFonts w:ascii="Times New Roman" w:hAnsi="Times New Roman" w:cs="Times New Roman"/>
          <w:sz w:val="24"/>
          <w:szCs w:val="24"/>
          <w:lang w:eastAsia="en-US"/>
        </w:rPr>
        <w:t>informácie a údaje, na ktoré sa vzťahuje ochrana osobných údajov poskytnú len osobe, ktorej sa týkajú.</w:t>
      </w:r>
    </w:p>
    <w:p w14:paraId="730C8D37" w14:textId="77777777" w:rsidR="00C521B6" w:rsidRPr="00A83CAA" w:rsidRDefault="00C521B6" w:rsidP="00C202EF">
      <w:pPr>
        <w:numPr>
          <w:ilvl w:val="0"/>
          <w:numId w:val="11"/>
        </w:numPr>
        <w:tabs>
          <w:tab w:val="clear" w:pos="1440"/>
        </w:tabs>
        <w:ind w:left="567" w:hanging="567"/>
        <w:jc w:val="both"/>
        <w:rPr>
          <w:rFonts w:ascii="Times New Roman" w:hAnsi="Times New Roman" w:cs="Times New Roman"/>
          <w:sz w:val="24"/>
          <w:szCs w:val="24"/>
          <w:lang w:eastAsia="en-US"/>
        </w:rPr>
      </w:pPr>
      <w:r w:rsidRPr="00A83CAA">
        <w:rPr>
          <w:rFonts w:ascii="Times New Roman" w:hAnsi="Times New Roman" w:cs="Times New Roman"/>
          <w:sz w:val="24"/>
          <w:szCs w:val="24"/>
          <w:lang w:eastAsia="en-US"/>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3925E75" w14:textId="77777777" w:rsidR="00C521B6" w:rsidRPr="00AE5E6F" w:rsidRDefault="00C521B6" w:rsidP="00C202EF">
      <w:pPr>
        <w:numPr>
          <w:ilvl w:val="0"/>
          <w:numId w:val="11"/>
        </w:numPr>
        <w:tabs>
          <w:tab w:val="clear" w:pos="1440"/>
        </w:tabs>
        <w:ind w:left="567" w:hanging="567"/>
        <w:jc w:val="both"/>
        <w:rPr>
          <w:rFonts w:ascii="Times New Roman" w:eastAsiaTheme="minorHAnsi" w:hAnsi="Times New Roman" w:cs="Times New Roman"/>
          <w:sz w:val="24"/>
          <w:szCs w:val="24"/>
        </w:rPr>
      </w:pPr>
      <w:r w:rsidRPr="00AE5E6F">
        <w:rPr>
          <w:rFonts w:ascii="Times New Roman" w:hAnsi="Times New Roman" w:cs="Times New Roman"/>
          <w:sz w:val="24"/>
          <w:szCs w:val="24"/>
          <w:lang w:eastAsia="en-US"/>
        </w:rPr>
        <w:t>Informácie</w:t>
      </w:r>
      <w:r w:rsidRPr="00AE5E6F">
        <w:rPr>
          <w:rFonts w:ascii="Times New Roman" w:hAnsi="Times New Roman" w:cs="Times New Roman"/>
          <w:sz w:val="24"/>
          <w:szCs w:val="24"/>
        </w:rPr>
        <w:t xml:space="preserve"> o spracúvaní osobných údajov dotknutých osôb sú dostupné na stránke </w:t>
      </w:r>
      <w:hyperlink r:id="rId9" w:history="1">
        <w:r w:rsidRPr="00AE5E6F">
          <w:rPr>
            <w:rStyle w:val="Hypertextovprepojenie"/>
            <w:rFonts w:ascii="Times New Roman" w:hAnsi="Times New Roman" w:cs="Times New Roman"/>
            <w:sz w:val="24"/>
            <w:szCs w:val="24"/>
          </w:rPr>
          <w:t>www.mindop.sk</w:t>
        </w:r>
      </w:hyperlink>
      <w:r w:rsidRPr="00AE5E6F">
        <w:rPr>
          <w:rFonts w:ascii="Times New Roman" w:hAnsi="Times New Roman" w:cs="Times New Roman"/>
          <w:sz w:val="24"/>
          <w:szCs w:val="24"/>
        </w:rPr>
        <w:t xml:space="preserve">, v časti Info pre občanov, Ochrana osobných údajov a  </w:t>
      </w:r>
      <w:r w:rsidR="00BE42F9">
        <w:rPr>
          <w:rFonts w:ascii="Times New Roman" w:hAnsi="Times New Roman" w:cs="Times New Roman"/>
          <w:sz w:val="24"/>
          <w:szCs w:val="24"/>
          <w:lang w:eastAsia="en-US"/>
        </w:rPr>
        <w:t>Zmluvné strany</w:t>
      </w:r>
      <w:r w:rsidR="00BE42F9" w:rsidRPr="00A83CAA">
        <w:rPr>
          <w:rFonts w:ascii="Times New Roman" w:hAnsi="Times New Roman" w:cs="Times New Roman"/>
          <w:sz w:val="24"/>
          <w:szCs w:val="24"/>
          <w:lang w:eastAsia="en-US"/>
        </w:rPr>
        <w:t xml:space="preserve"> </w:t>
      </w:r>
      <w:r w:rsidRPr="00AE5E6F">
        <w:rPr>
          <w:rFonts w:ascii="Times New Roman" w:hAnsi="Times New Roman" w:cs="Times New Roman"/>
          <w:sz w:val="24"/>
          <w:szCs w:val="24"/>
        </w:rPr>
        <w:t xml:space="preserve">podpisom tejto </w:t>
      </w:r>
      <w:r w:rsidR="002B46FD" w:rsidRPr="00AE5E6F">
        <w:rPr>
          <w:rFonts w:ascii="Times New Roman" w:hAnsi="Times New Roman" w:cs="Times New Roman"/>
          <w:sz w:val="24"/>
          <w:szCs w:val="24"/>
        </w:rPr>
        <w:t>Zmluv</w:t>
      </w:r>
      <w:r w:rsidRPr="00AE5E6F">
        <w:rPr>
          <w:rFonts w:ascii="Times New Roman" w:hAnsi="Times New Roman" w:cs="Times New Roman"/>
          <w:sz w:val="24"/>
          <w:szCs w:val="24"/>
        </w:rPr>
        <w:t xml:space="preserve">y potvrdzuje, že sa s nimi oboznámila. </w:t>
      </w:r>
    </w:p>
    <w:p w14:paraId="613E827F" w14:textId="77777777" w:rsidR="00C521B6" w:rsidRPr="00AE5E6F" w:rsidRDefault="00C521B6" w:rsidP="00AE5E6F">
      <w:pPr>
        <w:ind w:left="567"/>
        <w:jc w:val="both"/>
        <w:rPr>
          <w:rFonts w:ascii="Times New Roman" w:eastAsiaTheme="minorHAnsi" w:hAnsi="Times New Roman" w:cs="Times New Roman"/>
          <w:sz w:val="24"/>
          <w:szCs w:val="24"/>
        </w:rPr>
      </w:pPr>
    </w:p>
    <w:p w14:paraId="424BBF6F" w14:textId="77777777" w:rsidR="00DA4907" w:rsidRDefault="00C521B6" w:rsidP="00BE42F9">
      <w:pPr>
        <w:pStyle w:val="MLNadpislnku"/>
        <w:tabs>
          <w:tab w:val="clear" w:pos="878"/>
        </w:tabs>
        <w:spacing w:before="0" w:after="0" w:line="240" w:lineRule="auto"/>
        <w:ind w:left="567" w:firstLine="0"/>
        <w:jc w:val="center"/>
        <w:rPr>
          <w:rFonts w:ascii="Times New Roman" w:hAnsi="Times New Roman" w:cs="Times New Roman"/>
          <w:bCs/>
          <w:sz w:val="24"/>
          <w:szCs w:val="24"/>
        </w:rPr>
      </w:pPr>
      <w:r w:rsidRPr="00BE42F9">
        <w:rPr>
          <w:rFonts w:ascii="Times New Roman" w:hAnsi="Times New Roman" w:cs="Times New Roman"/>
          <w:bCs/>
          <w:sz w:val="24"/>
          <w:szCs w:val="24"/>
        </w:rPr>
        <w:t xml:space="preserve">Článok </w:t>
      </w:r>
      <w:r w:rsidR="00BE42F9" w:rsidRPr="00BE42F9">
        <w:rPr>
          <w:rFonts w:ascii="Times New Roman" w:hAnsi="Times New Roman" w:cs="Times New Roman"/>
          <w:bCs/>
          <w:sz w:val="24"/>
          <w:szCs w:val="24"/>
        </w:rPr>
        <w:t>17</w:t>
      </w:r>
    </w:p>
    <w:p w14:paraId="362133BB" w14:textId="40F99812" w:rsidR="00C521B6" w:rsidRPr="00BE42F9" w:rsidRDefault="00BE42F9" w:rsidP="00BE42F9">
      <w:pPr>
        <w:pStyle w:val="MLNadpislnku"/>
        <w:tabs>
          <w:tab w:val="clear" w:pos="878"/>
        </w:tabs>
        <w:spacing w:before="0" w:after="0" w:line="240" w:lineRule="auto"/>
        <w:ind w:left="567" w:firstLine="0"/>
        <w:jc w:val="center"/>
        <w:rPr>
          <w:rFonts w:ascii="Times New Roman" w:hAnsi="Times New Roman" w:cs="Times New Roman"/>
          <w:bCs/>
          <w:sz w:val="24"/>
          <w:szCs w:val="24"/>
        </w:rPr>
      </w:pPr>
      <w:r w:rsidRPr="00BE42F9">
        <w:rPr>
          <w:rFonts w:ascii="Times New Roman" w:hAnsi="Times New Roman" w:cs="Times New Roman"/>
          <w:bCs/>
          <w:sz w:val="24"/>
          <w:szCs w:val="24"/>
        </w:rPr>
        <w:t xml:space="preserve"> OSOBITNÉ PROTIKORUPČNÉ USTANOVENIA</w:t>
      </w:r>
    </w:p>
    <w:p w14:paraId="32CA4E7F" w14:textId="77777777" w:rsidR="00C521B6" w:rsidRPr="00AE5E6F" w:rsidRDefault="00C521B6" w:rsidP="00AE5E6F">
      <w:pPr>
        <w:autoSpaceDE w:val="0"/>
        <w:autoSpaceDN w:val="0"/>
        <w:adjustRightInd w:val="0"/>
        <w:ind w:left="720"/>
        <w:contextualSpacing/>
        <w:jc w:val="center"/>
        <w:rPr>
          <w:rFonts w:ascii="Times New Roman" w:hAnsi="Times New Roman" w:cs="Times New Roman"/>
          <w:bCs/>
          <w:sz w:val="24"/>
          <w:szCs w:val="24"/>
          <w:lang w:eastAsia="en-US"/>
        </w:rPr>
      </w:pPr>
    </w:p>
    <w:p w14:paraId="16323582" w14:textId="77777777" w:rsidR="00C521B6" w:rsidRPr="00AE5E6F" w:rsidRDefault="00C521B6" w:rsidP="00C202EF">
      <w:pPr>
        <w:numPr>
          <w:ilvl w:val="0"/>
          <w:numId w:val="13"/>
        </w:numPr>
        <w:autoSpaceDE w:val="0"/>
        <w:autoSpaceDN w:val="0"/>
        <w:adjustRightInd w:val="0"/>
        <w:ind w:left="567" w:hanging="567"/>
        <w:contextualSpacing/>
        <w:jc w:val="both"/>
        <w:rPr>
          <w:rFonts w:ascii="Times New Roman" w:hAnsi="Times New Roman" w:cs="Times New Roman"/>
          <w:color w:val="000000"/>
          <w:sz w:val="24"/>
          <w:szCs w:val="24"/>
          <w:lang w:eastAsia="en-US"/>
        </w:rPr>
      </w:pPr>
      <w:r w:rsidRPr="00AE5E6F">
        <w:rPr>
          <w:rFonts w:ascii="Times New Roman" w:hAnsi="Times New Roman" w:cs="Times New Roman"/>
          <w:color w:val="000000"/>
          <w:sz w:val="24"/>
          <w:szCs w:val="24"/>
          <w:lang w:eastAsia="en-US"/>
        </w:rPr>
        <w:t xml:space="preserve">Pri plnení tejto </w:t>
      </w:r>
      <w:r w:rsidR="002B46FD" w:rsidRPr="00AE5E6F">
        <w:rPr>
          <w:rFonts w:ascii="Times New Roman" w:hAnsi="Times New Roman" w:cs="Times New Roman"/>
          <w:color w:val="000000"/>
          <w:sz w:val="24"/>
          <w:szCs w:val="24"/>
          <w:lang w:eastAsia="en-US"/>
        </w:rPr>
        <w:t>Zmluv</w:t>
      </w:r>
      <w:r w:rsidRPr="00AE5E6F">
        <w:rPr>
          <w:rFonts w:ascii="Times New Roman" w:hAnsi="Times New Roman" w:cs="Times New Roman"/>
          <w:color w:val="000000"/>
          <w:sz w:val="24"/>
          <w:szCs w:val="24"/>
          <w:lang w:eastAsia="en-US"/>
        </w:rPr>
        <w:t xml:space="preserve">y sa </w:t>
      </w:r>
      <w:r w:rsidR="007F507B" w:rsidRPr="00AE5E6F">
        <w:rPr>
          <w:rFonts w:ascii="Times New Roman" w:eastAsia="Times New Roman" w:hAnsi="Times New Roman" w:cs="Times New Roman"/>
          <w:sz w:val="24"/>
          <w:szCs w:val="24"/>
          <w:lang w:eastAsia="cs-CZ"/>
        </w:rPr>
        <w:t>Zhotoviteľ</w:t>
      </w:r>
      <w:r w:rsidRPr="00AE5E6F">
        <w:rPr>
          <w:rFonts w:ascii="Times New Roman" w:hAnsi="Times New Roman" w:cs="Times New Roman"/>
          <w:color w:val="000000"/>
          <w:sz w:val="24"/>
          <w:szCs w:val="24"/>
          <w:lang w:eastAsia="en-US"/>
        </w:rPr>
        <w:t xml:space="preserve"> zaväzuje dodržiavať platné právne predpisy vzťahujúce sa ku korupcii a korupčnému správaniu.</w:t>
      </w:r>
    </w:p>
    <w:p w14:paraId="1F3B67C3" w14:textId="77777777" w:rsidR="00C521B6" w:rsidRPr="00AE5E6F" w:rsidRDefault="007F507B" w:rsidP="00C202EF">
      <w:pPr>
        <w:numPr>
          <w:ilvl w:val="0"/>
          <w:numId w:val="13"/>
        </w:numPr>
        <w:autoSpaceDE w:val="0"/>
        <w:autoSpaceDN w:val="0"/>
        <w:adjustRightInd w:val="0"/>
        <w:ind w:left="567" w:hanging="567"/>
        <w:contextualSpacing/>
        <w:jc w:val="both"/>
        <w:rPr>
          <w:rFonts w:ascii="Times New Roman" w:hAnsi="Times New Roman" w:cs="Times New Roman"/>
          <w:color w:val="000000"/>
          <w:sz w:val="24"/>
          <w:szCs w:val="24"/>
          <w:lang w:eastAsia="en-US"/>
        </w:rPr>
      </w:pPr>
      <w:r w:rsidRPr="00BE42F9">
        <w:rPr>
          <w:rFonts w:ascii="Times New Roman" w:hAnsi="Times New Roman" w:cs="Times New Roman"/>
          <w:color w:val="000000"/>
          <w:sz w:val="24"/>
          <w:szCs w:val="24"/>
          <w:lang w:eastAsia="en-US"/>
        </w:rPr>
        <w:lastRenderedPageBreak/>
        <w:t>Zhotoviteľ</w:t>
      </w:r>
      <w:r w:rsidR="00C521B6" w:rsidRPr="00AE5E6F">
        <w:rPr>
          <w:rFonts w:ascii="Times New Roman" w:hAnsi="Times New Roman" w:cs="Times New Roman"/>
          <w:color w:val="000000"/>
          <w:sz w:val="24"/>
          <w:szCs w:val="24"/>
          <w:lang w:eastAsia="en-US"/>
        </w:rPr>
        <w:t xml:space="preserve"> podpisom tejto </w:t>
      </w:r>
      <w:r w:rsidR="002B46FD" w:rsidRPr="00AE5E6F">
        <w:rPr>
          <w:rFonts w:ascii="Times New Roman" w:hAnsi="Times New Roman" w:cs="Times New Roman"/>
          <w:color w:val="000000"/>
          <w:sz w:val="24"/>
          <w:szCs w:val="24"/>
          <w:lang w:eastAsia="en-US"/>
        </w:rPr>
        <w:t>Zmluv</w:t>
      </w:r>
      <w:r w:rsidR="00C521B6" w:rsidRPr="00AE5E6F">
        <w:rPr>
          <w:rFonts w:ascii="Times New Roman" w:hAnsi="Times New Roman" w:cs="Times New Roman"/>
          <w:color w:val="000000"/>
          <w:sz w:val="24"/>
          <w:szCs w:val="24"/>
          <w:lang w:eastAsia="en-US"/>
        </w:rPr>
        <w:t xml:space="preserve">y vyhlasuje, že bol oboznámený s Protikorupčnou politikou </w:t>
      </w:r>
      <w:r w:rsidR="000242FA" w:rsidRPr="00AE5E6F">
        <w:rPr>
          <w:rFonts w:ascii="Times New Roman" w:hAnsi="Times New Roman" w:cs="Times New Roman"/>
          <w:color w:val="000000"/>
          <w:sz w:val="24"/>
          <w:szCs w:val="24"/>
          <w:lang w:eastAsia="en-US"/>
        </w:rPr>
        <w:t>Objednávateľ</w:t>
      </w:r>
      <w:r w:rsidR="00C521B6" w:rsidRPr="00AE5E6F">
        <w:rPr>
          <w:rFonts w:ascii="Times New Roman" w:hAnsi="Times New Roman" w:cs="Times New Roman"/>
          <w:color w:val="000000"/>
          <w:sz w:val="24"/>
          <w:szCs w:val="24"/>
          <w:lang w:eastAsia="en-US"/>
        </w:rPr>
        <w:t>a</w:t>
      </w:r>
      <w:r w:rsidR="00C521B6" w:rsidRPr="004E6CA8">
        <w:rPr>
          <w:vertAlign w:val="superscript"/>
        </w:rPr>
        <w:footnoteReference w:id="1"/>
      </w:r>
      <w:r w:rsidR="00AA3805">
        <w:t>)</w:t>
      </w:r>
      <w:r w:rsidR="00C521B6" w:rsidRPr="00AE5E6F">
        <w:rPr>
          <w:rFonts w:ascii="Times New Roman" w:hAnsi="Times New Roman" w:cs="Times New Roman"/>
          <w:color w:val="000000"/>
          <w:sz w:val="24"/>
          <w:szCs w:val="24"/>
          <w:lang w:eastAsia="en-US"/>
        </w:rPr>
        <w:t>,  jej obsahu porozumel a zaväzuje sa ju rešpektovať.</w:t>
      </w:r>
    </w:p>
    <w:p w14:paraId="45086BC5" w14:textId="77777777" w:rsidR="00C521B6" w:rsidRPr="00AE5E6F" w:rsidRDefault="007F507B" w:rsidP="00C202EF">
      <w:pPr>
        <w:numPr>
          <w:ilvl w:val="0"/>
          <w:numId w:val="13"/>
        </w:numPr>
        <w:autoSpaceDE w:val="0"/>
        <w:autoSpaceDN w:val="0"/>
        <w:adjustRightInd w:val="0"/>
        <w:ind w:left="567" w:hanging="567"/>
        <w:contextualSpacing/>
        <w:jc w:val="both"/>
        <w:rPr>
          <w:rFonts w:ascii="Times New Roman" w:hAnsi="Times New Roman" w:cs="Times New Roman"/>
          <w:color w:val="000000"/>
          <w:sz w:val="24"/>
          <w:szCs w:val="24"/>
          <w:lang w:eastAsia="en-US"/>
        </w:rPr>
      </w:pPr>
      <w:r w:rsidRPr="00BE42F9">
        <w:rPr>
          <w:rFonts w:ascii="Times New Roman" w:hAnsi="Times New Roman" w:cs="Times New Roman"/>
          <w:color w:val="000000"/>
          <w:sz w:val="24"/>
          <w:szCs w:val="24"/>
          <w:lang w:eastAsia="en-US"/>
        </w:rPr>
        <w:t>Zhotoviteľ</w:t>
      </w:r>
      <w:r w:rsidR="00C521B6" w:rsidRPr="00AE5E6F">
        <w:rPr>
          <w:rFonts w:ascii="Times New Roman" w:hAnsi="Times New Roman" w:cs="Times New Roman"/>
          <w:color w:val="000000"/>
          <w:sz w:val="24"/>
          <w:szCs w:val="24"/>
          <w:lang w:eastAsia="en-US"/>
        </w:rPr>
        <w:t xml:space="preserve"> podpisom tejto </w:t>
      </w:r>
      <w:r w:rsidR="002B46FD" w:rsidRPr="00AE5E6F">
        <w:rPr>
          <w:rFonts w:ascii="Times New Roman" w:hAnsi="Times New Roman" w:cs="Times New Roman"/>
          <w:color w:val="000000"/>
          <w:sz w:val="24"/>
          <w:szCs w:val="24"/>
          <w:lang w:eastAsia="en-US"/>
        </w:rPr>
        <w:t>Zmluv</w:t>
      </w:r>
      <w:r w:rsidR="00C521B6" w:rsidRPr="00AE5E6F">
        <w:rPr>
          <w:rFonts w:ascii="Times New Roman" w:hAnsi="Times New Roman" w:cs="Times New Roman"/>
          <w:color w:val="000000"/>
          <w:sz w:val="24"/>
          <w:szCs w:val="24"/>
          <w:lang w:eastAsia="en-US"/>
        </w:rPr>
        <w:t>y zároveň vyhlasuje, že:</w:t>
      </w:r>
    </w:p>
    <w:p w14:paraId="6F1B4CCA" w14:textId="77777777" w:rsidR="00C521B6" w:rsidRPr="00AE5E6F" w:rsidRDefault="00C521B6" w:rsidP="00C202EF">
      <w:pPr>
        <w:numPr>
          <w:ilvl w:val="0"/>
          <w:numId w:val="14"/>
        </w:numPr>
        <w:autoSpaceDE w:val="0"/>
        <w:autoSpaceDN w:val="0"/>
        <w:adjustRightInd w:val="0"/>
        <w:ind w:left="1134" w:hanging="567"/>
        <w:contextualSpacing/>
        <w:jc w:val="both"/>
        <w:rPr>
          <w:rFonts w:ascii="Times New Roman" w:hAnsi="Times New Roman" w:cs="Times New Roman"/>
          <w:color w:val="000000"/>
          <w:sz w:val="24"/>
          <w:szCs w:val="24"/>
          <w:lang w:eastAsia="en-US"/>
        </w:rPr>
      </w:pPr>
      <w:r w:rsidRPr="00AE5E6F">
        <w:rPr>
          <w:rFonts w:ascii="Times New Roman" w:hAnsi="Times New Roman" w:cs="Times New Roman"/>
          <w:color w:val="000000"/>
          <w:sz w:val="24"/>
          <w:szCs w:val="24"/>
          <w:lang w:eastAsia="en-US"/>
        </w:rPr>
        <w:t>pozná znaky korupcie a korupčného správania,</w:t>
      </w:r>
    </w:p>
    <w:p w14:paraId="055DD4A0" w14:textId="77777777" w:rsidR="00C521B6" w:rsidRPr="00AE5E6F" w:rsidRDefault="00C521B6" w:rsidP="00C202EF">
      <w:pPr>
        <w:numPr>
          <w:ilvl w:val="0"/>
          <w:numId w:val="14"/>
        </w:numPr>
        <w:autoSpaceDE w:val="0"/>
        <w:autoSpaceDN w:val="0"/>
        <w:adjustRightInd w:val="0"/>
        <w:ind w:left="1134" w:hanging="567"/>
        <w:contextualSpacing/>
        <w:jc w:val="both"/>
        <w:rPr>
          <w:rFonts w:ascii="Times New Roman" w:hAnsi="Times New Roman" w:cs="Times New Roman"/>
          <w:color w:val="000000"/>
          <w:sz w:val="24"/>
          <w:szCs w:val="24"/>
          <w:lang w:eastAsia="en-US"/>
        </w:rPr>
      </w:pPr>
      <w:r w:rsidRPr="00AE5E6F">
        <w:rPr>
          <w:rFonts w:ascii="Times New Roman" w:hAnsi="Times New Roman" w:cs="Times New Roman"/>
          <w:color w:val="000000"/>
          <w:sz w:val="24"/>
          <w:szCs w:val="24"/>
          <w:lang w:eastAsia="en-US"/>
        </w:rPr>
        <w:t xml:space="preserve">zdrží sa akejkoľvek formy korupcie a korupčného správania v súvislosti s plnením záväzkov vyplývajúcich z tejto </w:t>
      </w:r>
      <w:r w:rsidR="002B46FD" w:rsidRPr="00AE5E6F">
        <w:rPr>
          <w:rFonts w:ascii="Times New Roman" w:hAnsi="Times New Roman" w:cs="Times New Roman"/>
          <w:color w:val="000000"/>
          <w:sz w:val="24"/>
          <w:szCs w:val="24"/>
          <w:lang w:eastAsia="en-US"/>
        </w:rPr>
        <w:t>Zmluv</w:t>
      </w:r>
      <w:r w:rsidRPr="00AE5E6F">
        <w:rPr>
          <w:rFonts w:ascii="Times New Roman" w:hAnsi="Times New Roman" w:cs="Times New Roman"/>
          <w:color w:val="000000"/>
          <w:sz w:val="24"/>
          <w:szCs w:val="24"/>
          <w:lang w:eastAsia="en-US"/>
        </w:rPr>
        <w:t>y,</w:t>
      </w:r>
    </w:p>
    <w:p w14:paraId="7BB2BFAF" w14:textId="77777777" w:rsidR="00C521B6" w:rsidRPr="00AE5E6F" w:rsidRDefault="00C521B6" w:rsidP="00C202EF">
      <w:pPr>
        <w:numPr>
          <w:ilvl w:val="0"/>
          <w:numId w:val="14"/>
        </w:numPr>
        <w:autoSpaceDE w:val="0"/>
        <w:autoSpaceDN w:val="0"/>
        <w:adjustRightInd w:val="0"/>
        <w:ind w:left="1134" w:hanging="567"/>
        <w:contextualSpacing/>
        <w:jc w:val="both"/>
        <w:rPr>
          <w:rFonts w:ascii="Times New Roman" w:hAnsi="Times New Roman" w:cs="Times New Roman"/>
          <w:color w:val="000000"/>
          <w:sz w:val="24"/>
          <w:szCs w:val="24"/>
          <w:lang w:eastAsia="en-US"/>
        </w:rPr>
      </w:pPr>
      <w:r w:rsidRPr="00AE5E6F">
        <w:rPr>
          <w:rFonts w:ascii="Times New Roman" w:hAnsi="Times New Roman" w:cs="Times New Roman"/>
          <w:color w:val="000000"/>
          <w:sz w:val="24"/>
          <w:szCs w:val="24"/>
          <w:lang w:eastAsia="en-US"/>
        </w:rPr>
        <w:t>poskytne súčinnosť v prípade posudzovania podozrenia z korupcie alebo korupčného správania,</w:t>
      </w:r>
    </w:p>
    <w:p w14:paraId="13709A4F" w14:textId="77777777" w:rsidR="00C521B6" w:rsidRPr="00AE5E6F" w:rsidRDefault="00C521B6" w:rsidP="00C202EF">
      <w:pPr>
        <w:numPr>
          <w:ilvl w:val="0"/>
          <w:numId w:val="14"/>
        </w:numPr>
        <w:autoSpaceDE w:val="0"/>
        <w:autoSpaceDN w:val="0"/>
        <w:adjustRightInd w:val="0"/>
        <w:ind w:left="1134" w:hanging="567"/>
        <w:contextualSpacing/>
        <w:jc w:val="both"/>
        <w:rPr>
          <w:rFonts w:ascii="Times New Roman" w:hAnsi="Times New Roman" w:cs="Times New Roman"/>
          <w:color w:val="000000"/>
          <w:sz w:val="24"/>
          <w:szCs w:val="24"/>
          <w:lang w:eastAsia="en-US"/>
        </w:rPr>
      </w:pPr>
      <w:r w:rsidRPr="00AE5E6F">
        <w:rPr>
          <w:rFonts w:ascii="Times New Roman" w:hAnsi="Times New Roman" w:cs="Times New Roman"/>
          <w:color w:val="000000"/>
          <w:sz w:val="24"/>
          <w:szCs w:val="24"/>
          <w:lang w:eastAsia="en-US"/>
        </w:rPr>
        <w:t xml:space="preserve">zdrží sa akýchkoľvek foriem korupcie súvisiacich s plnením Predmetu </w:t>
      </w:r>
      <w:r w:rsidR="002B46FD" w:rsidRPr="00AE5E6F">
        <w:rPr>
          <w:rFonts w:ascii="Times New Roman" w:hAnsi="Times New Roman" w:cs="Times New Roman"/>
          <w:color w:val="000000"/>
          <w:sz w:val="24"/>
          <w:szCs w:val="24"/>
          <w:lang w:eastAsia="en-US"/>
        </w:rPr>
        <w:t>Zmluv</w:t>
      </w:r>
      <w:r w:rsidRPr="00AE5E6F">
        <w:rPr>
          <w:rFonts w:ascii="Times New Roman" w:hAnsi="Times New Roman" w:cs="Times New Roman"/>
          <w:color w:val="000000"/>
          <w:sz w:val="24"/>
          <w:szCs w:val="24"/>
          <w:lang w:eastAsia="en-US"/>
        </w:rPr>
        <w:t xml:space="preserve">y alebo záväzkov vyplývajúcich z tejto </w:t>
      </w:r>
      <w:r w:rsidR="002B46FD" w:rsidRPr="00AE5E6F">
        <w:rPr>
          <w:rFonts w:ascii="Times New Roman" w:hAnsi="Times New Roman" w:cs="Times New Roman"/>
          <w:color w:val="000000"/>
          <w:sz w:val="24"/>
          <w:szCs w:val="24"/>
          <w:lang w:eastAsia="en-US"/>
        </w:rPr>
        <w:t>Zmluv</w:t>
      </w:r>
      <w:r w:rsidRPr="00AE5E6F">
        <w:rPr>
          <w:rFonts w:ascii="Times New Roman" w:hAnsi="Times New Roman" w:cs="Times New Roman"/>
          <w:color w:val="000000"/>
          <w:sz w:val="24"/>
          <w:szCs w:val="24"/>
          <w:lang w:eastAsia="en-US"/>
        </w:rPr>
        <w:t>y, ktorú plánuje</w:t>
      </w:r>
      <w:r w:rsidR="00D519EB" w:rsidRPr="00AE5E6F">
        <w:rPr>
          <w:rFonts w:ascii="Times New Roman" w:hAnsi="Times New Roman" w:cs="Times New Roman"/>
          <w:color w:val="000000"/>
          <w:sz w:val="24"/>
          <w:szCs w:val="24"/>
          <w:lang w:eastAsia="en-US"/>
        </w:rPr>
        <w:t xml:space="preserve"> uzavrieť</w:t>
      </w:r>
      <w:r w:rsidRPr="00AE5E6F">
        <w:rPr>
          <w:rFonts w:ascii="Times New Roman" w:hAnsi="Times New Roman" w:cs="Times New Roman"/>
          <w:color w:val="000000"/>
          <w:sz w:val="24"/>
          <w:szCs w:val="24"/>
          <w:lang w:eastAsia="en-US"/>
        </w:rPr>
        <w:t>, alebo ktorú už uzavrel s </w:t>
      </w:r>
      <w:r w:rsidR="000242FA" w:rsidRPr="00AE5E6F">
        <w:rPr>
          <w:rFonts w:ascii="Times New Roman" w:hAnsi="Times New Roman" w:cs="Times New Roman"/>
          <w:color w:val="000000"/>
          <w:sz w:val="24"/>
          <w:szCs w:val="24"/>
          <w:lang w:eastAsia="en-US"/>
        </w:rPr>
        <w:t>Objednávateľ</w:t>
      </w:r>
      <w:r w:rsidRPr="00AE5E6F">
        <w:rPr>
          <w:rFonts w:ascii="Times New Roman" w:hAnsi="Times New Roman" w:cs="Times New Roman"/>
          <w:color w:val="000000"/>
          <w:sz w:val="24"/>
          <w:szCs w:val="24"/>
          <w:lang w:eastAsia="en-US"/>
        </w:rPr>
        <w:t>om,</w:t>
      </w:r>
    </w:p>
    <w:p w14:paraId="61DC7461" w14:textId="77777777" w:rsidR="00C521B6" w:rsidRPr="00AE5E6F" w:rsidRDefault="00C521B6" w:rsidP="00C202EF">
      <w:pPr>
        <w:numPr>
          <w:ilvl w:val="0"/>
          <w:numId w:val="14"/>
        </w:numPr>
        <w:autoSpaceDE w:val="0"/>
        <w:autoSpaceDN w:val="0"/>
        <w:adjustRightInd w:val="0"/>
        <w:ind w:left="1134" w:hanging="567"/>
        <w:contextualSpacing/>
        <w:jc w:val="both"/>
        <w:rPr>
          <w:rFonts w:ascii="Times New Roman" w:hAnsi="Times New Roman" w:cs="Times New Roman"/>
          <w:color w:val="000000"/>
          <w:sz w:val="24"/>
          <w:szCs w:val="24"/>
          <w:lang w:eastAsia="en-US"/>
        </w:rPr>
      </w:pPr>
      <w:r w:rsidRPr="00AE5E6F">
        <w:rPr>
          <w:rFonts w:ascii="Times New Roman" w:hAnsi="Times New Roman" w:cs="Times New Roman"/>
          <w:color w:val="000000"/>
          <w:sz w:val="24"/>
          <w:szCs w:val="24"/>
          <w:lang w:eastAsia="en-US"/>
        </w:rPr>
        <w:t xml:space="preserve">bezodkladne oznámi </w:t>
      </w:r>
      <w:r w:rsidR="000242FA" w:rsidRPr="00AE5E6F">
        <w:rPr>
          <w:rFonts w:ascii="Times New Roman" w:hAnsi="Times New Roman" w:cs="Times New Roman"/>
          <w:color w:val="000000"/>
          <w:sz w:val="24"/>
          <w:szCs w:val="24"/>
          <w:lang w:eastAsia="en-US"/>
        </w:rPr>
        <w:t>Objednávateľ</w:t>
      </w:r>
      <w:r w:rsidRPr="00AE5E6F">
        <w:rPr>
          <w:rFonts w:ascii="Times New Roman" w:hAnsi="Times New Roman" w:cs="Times New Roman"/>
          <w:color w:val="000000"/>
          <w:sz w:val="24"/>
          <w:szCs w:val="24"/>
          <w:lang w:eastAsia="en-US"/>
        </w:rPr>
        <w:t>ovi akékoľvek podozrenie z korupcie a poskytne súčinnosť pri preskúmavaní tohto oznámenia,</w:t>
      </w:r>
    </w:p>
    <w:p w14:paraId="6169A978" w14:textId="77777777" w:rsidR="00C521B6" w:rsidRPr="00AE5E6F" w:rsidRDefault="00C521B6" w:rsidP="00C202EF">
      <w:pPr>
        <w:numPr>
          <w:ilvl w:val="0"/>
          <w:numId w:val="14"/>
        </w:numPr>
        <w:autoSpaceDE w:val="0"/>
        <w:autoSpaceDN w:val="0"/>
        <w:adjustRightInd w:val="0"/>
        <w:ind w:left="1134" w:hanging="567"/>
        <w:contextualSpacing/>
        <w:jc w:val="both"/>
        <w:rPr>
          <w:rFonts w:ascii="Times New Roman" w:hAnsi="Times New Roman" w:cs="Times New Roman"/>
          <w:color w:val="000000"/>
          <w:sz w:val="24"/>
          <w:szCs w:val="24"/>
          <w:lang w:eastAsia="en-US"/>
        </w:rPr>
      </w:pPr>
      <w:r w:rsidRPr="00AE5E6F">
        <w:rPr>
          <w:rFonts w:ascii="Times New Roman" w:hAnsi="Times New Roman" w:cs="Times New Roman"/>
          <w:color w:val="000000"/>
          <w:sz w:val="24"/>
          <w:szCs w:val="24"/>
          <w:lang w:eastAsia="en-US"/>
        </w:rPr>
        <w:t xml:space="preserve">nie je v konflikte záujmov vo vzťahu k zamestnancom </w:t>
      </w:r>
      <w:r w:rsidR="000242FA" w:rsidRPr="00AE5E6F">
        <w:rPr>
          <w:rFonts w:ascii="Times New Roman" w:hAnsi="Times New Roman" w:cs="Times New Roman"/>
          <w:color w:val="000000"/>
          <w:sz w:val="24"/>
          <w:szCs w:val="24"/>
          <w:lang w:eastAsia="en-US"/>
        </w:rPr>
        <w:t>Objednávateľ</w:t>
      </w:r>
      <w:r w:rsidRPr="00AE5E6F">
        <w:rPr>
          <w:rFonts w:ascii="Times New Roman" w:hAnsi="Times New Roman" w:cs="Times New Roman"/>
          <w:color w:val="000000"/>
          <w:sz w:val="24"/>
          <w:szCs w:val="24"/>
          <w:lang w:eastAsia="en-US"/>
        </w:rPr>
        <w:t xml:space="preserve">a, ktorý by mohol ovplyvniť realizáciu Predmetu </w:t>
      </w:r>
      <w:r w:rsidR="002B46FD" w:rsidRPr="00AE5E6F">
        <w:rPr>
          <w:rFonts w:ascii="Times New Roman" w:hAnsi="Times New Roman" w:cs="Times New Roman"/>
          <w:color w:val="000000"/>
          <w:sz w:val="24"/>
          <w:szCs w:val="24"/>
          <w:lang w:eastAsia="en-US"/>
        </w:rPr>
        <w:t>Zmluv</w:t>
      </w:r>
      <w:r w:rsidRPr="00AE5E6F">
        <w:rPr>
          <w:rFonts w:ascii="Times New Roman" w:hAnsi="Times New Roman" w:cs="Times New Roman"/>
          <w:color w:val="000000"/>
          <w:sz w:val="24"/>
          <w:szCs w:val="24"/>
          <w:lang w:eastAsia="en-US"/>
        </w:rPr>
        <w:t>y s </w:t>
      </w:r>
      <w:r w:rsidR="000242FA" w:rsidRPr="00AE5E6F">
        <w:rPr>
          <w:rFonts w:ascii="Times New Roman" w:hAnsi="Times New Roman" w:cs="Times New Roman"/>
          <w:color w:val="000000"/>
          <w:sz w:val="24"/>
          <w:szCs w:val="24"/>
          <w:lang w:eastAsia="en-US"/>
        </w:rPr>
        <w:t>Objednávateľ</w:t>
      </w:r>
      <w:r w:rsidRPr="00AE5E6F">
        <w:rPr>
          <w:rFonts w:ascii="Times New Roman" w:hAnsi="Times New Roman" w:cs="Times New Roman"/>
          <w:color w:val="000000"/>
          <w:sz w:val="24"/>
          <w:szCs w:val="24"/>
          <w:lang w:eastAsia="en-US"/>
        </w:rPr>
        <w:t>om.</w:t>
      </w:r>
    </w:p>
    <w:p w14:paraId="2D974094" w14:textId="5736FCE5" w:rsidR="00C521B6" w:rsidRPr="00AE5E6F" w:rsidRDefault="007458DB" w:rsidP="00C202EF">
      <w:pPr>
        <w:numPr>
          <w:ilvl w:val="0"/>
          <w:numId w:val="13"/>
        </w:numPr>
        <w:autoSpaceDE w:val="0"/>
        <w:autoSpaceDN w:val="0"/>
        <w:adjustRightInd w:val="0"/>
        <w:ind w:left="567" w:hanging="567"/>
        <w:contextualSpacing/>
        <w:jc w:val="both"/>
        <w:rPr>
          <w:rFonts w:ascii="Times New Roman" w:hAnsi="Times New Roman" w:cs="Times New Roman"/>
          <w:color w:val="000000"/>
          <w:sz w:val="24"/>
          <w:szCs w:val="24"/>
          <w:lang w:eastAsia="en-US"/>
        </w:rPr>
      </w:pPr>
      <w:r w:rsidRPr="00BE42F9">
        <w:rPr>
          <w:rFonts w:ascii="Times New Roman" w:hAnsi="Times New Roman" w:cs="Times New Roman"/>
          <w:color w:val="000000"/>
          <w:sz w:val="24"/>
          <w:szCs w:val="24"/>
          <w:lang w:eastAsia="en-US"/>
        </w:rPr>
        <w:t>Zhotoviteľ</w:t>
      </w:r>
      <w:r w:rsidR="00C521B6" w:rsidRPr="00AE5E6F">
        <w:rPr>
          <w:rFonts w:ascii="Times New Roman" w:hAnsi="Times New Roman" w:cs="Times New Roman"/>
          <w:color w:val="000000"/>
          <w:sz w:val="24"/>
          <w:szCs w:val="24"/>
          <w:lang w:eastAsia="en-US"/>
        </w:rPr>
        <w:t xml:space="preserve"> sa podpisom tejto </w:t>
      </w:r>
      <w:r w:rsidR="002B46FD" w:rsidRPr="00AE5E6F">
        <w:rPr>
          <w:rFonts w:ascii="Times New Roman" w:hAnsi="Times New Roman" w:cs="Times New Roman"/>
          <w:color w:val="000000"/>
          <w:sz w:val="24"/>
          <w:szCs w:val="24"/>
          <w:lang w:eastAsia="en-US"/>
        </w:rPr>
        <w:t>Zmluv</w:t>
      </w:r>
      <w:r w:rsidR="00C521B6" w:rsidRPr="00AE5E6F">
        <w:rPr>
          <w:rFonts w:ascii="Times New Roman" w:hAnsi="Times New Roman" w:cs="Times New Roman"/>
          <w:color w:val="000000"/>
          <w:sz w:val="24"/>
          <w:szCs w:val="24"/>
          <w:lang w:eastAsia="en-US"/>
        </w:rPr>
        <w:t xml:space="preserve">y zaväzuje predchádzať korupcii v súvislosti s príslušnou transakciou, projektom, činnosťou alebo vzťahom vyplývajúcich z tejto </w:t>
      </w:r>
      <w:r w:rsidR="002B46FD" w:rsidRPr="00AE5E6F">
        <w:rPr>
          <w:rFonts w:ascii="Times New Roman" w:hAnsi="Times New Roman" w:cs="Times New Roman"/>
          <w:color w:val="000000"/>
          <w:sz w:val="24"/>
          <w:szCs w:val="24"/>
          <w:lang w:eastAsia="en-US"/>
        </w:rPr>
        <w:t>Zmluv</w:t>
      </w:r>
      <w:r w:rsidR="00C521B6" w:rsidRPr="00AE5E6F">
        <w:rPr>
          <w:rFonts w:ascii="Times New Roman" w:hAnsi="Times New Roman" w:cs="Times New Roman"/>
          <w:color w:val="000000"/>
          <w:sz w:val="24"/>
          <w:szCs w:val="24"/>
          <w:lang w:eastAsia="en-US"/>
        </w:rPr>
        <w:t xml:space="preserve">y, a to podľa Prílohy č. </w:t>
      </w:r>
      <w:r w:rsidR="001D7BC0">
        <w:rPr>
          <w:rFonts w:ascii="Times New Roman" w:hAnsi="Times New Roman" w:cs="Times New Roman"/>
          <w:color w:val="000000"/>
          <w:sz w:val="24"/>
          <w:szCs w:val="24"/>
          <w:lang w:eastAsia="en-US"/>
        </w:rPr>
        <w:t>6</w:t>
      </w:r>
      <w:r w:rsidR="00AA3805">
        <w:rPr>
          <w:rFonts w:ascii="Times New Roman" w:hAnsi="Times New Roman" w:cs="Times New Roman"/>
          <w:color w:val="000000"/>
          <w:sz w:val="24"/>
          <w:szCs w:val="24"/>
          <w:lang w:eastAsia="en-US"/>
        </w:rPr>
        <w:t xml:space="preserve">: </w:t>
      </w:r>
      <w:r w:rsidR="00C521B6" w:rsidRPr="005C4645">
        <w:rPr>
          <w:rFonts w:ascii="Times New Roman" w:hAnsi="Times New Roman" w:cs="Times New Roman"/>
          <w:i/>
          <w:color w:val="000000"/>
          <w:sz w:val="24"/>
          <w:szCs w:val="24"/>
          <w:lang w:eastAsia="en-US"/>
        </w:rPr>
        <w:t>Protikorupčná doložka</w:t>
      </w:r>
      <w:r w:rsidR="00C521B6" w:rsidRPr="00AE5E6F">
        <w:rPr>
          <w:rFonts w:ascii="Times New Roman" w:hAnsi="Times New Roman" w:cs="Times New Roman"/>
          <w:color w:val="000000"/>
          <w:sz w:val="24"/>
          <w:szCs w:val="24"/>
          <w:lang w:eastAsia="en-US"/>
        </w:rPr>
        <w:t xml:space="preserve">, ktorá je neoddeliteľnou súčasťou tejto </w:t>
      </w:r>
      <w:r w:rsidR="002B46FD" w:rsidRPr="00AE5E6F">
        <w:rPr>
          <w:rFonts w:ascii="Times New Roman" w:hAnsi="Times New Roman" w:cs="Times New Roman"/>
          <w:color w:val="000000"/>
          <w:sz w:val="24"/>
          <w:szCs w:val="24"/>
          <w:lang w:eastAsia="en-US"/>
        </w:rPr>
        <w:t>Zmluv</w:t>
      </w:r>
      <w:r w:rsidR="00C521B6" w:rsidRPr="00AE5E6F">
        <w:rPr>
          <w:rFonts w:ascii="Times New Roman" w:hAnsi="Times New Roman" w:cs="Times New Roman"/>
          <w:color w:val="000000"/>
          <w:sz w:val="24"/>
          <w:szCs w:val="24"/>
          <w:lang w:eastAsia="en-US"/>
        </w:rPr>
        <w:t>y.</w:t>
      </w:r>
    </w:p>
    <w:p w14:paraId="1E953B65" w14:textId="2B437865" w:rsidR="00C521B6" w:rsidRPr="00AE5E6F" w:rsidRDefault="00C521B6" w:rsidP="00C202EF">
      <w:pPr>
        <w:numPr>
          <w:ilvl w:val="0"/>
          <w:numId w:val="13"/>
        </w:numPr>
        <w:autoSpaceDE w:val="0"/>
        <w:autoSpaceDN w:val="0"/>
        <w:adjustRightInd w:val="0"/>
        <w:ind w:left="567" w:hanging="567"/>
        <w:contextualSpacing/>
        <w:jc w:val="both"/>
        <w:rPr>
          <w:rFonts w:ascii="Times New Roman" w:hAnsi="Times New Roman" w:cs="Times New Roman"/>
          <w:color w:val="000000"/>
          <w:sz w:val="24"/>
          <w:szCs w:val="24"/>
          <w:lang w:eastAsia="en-US"/>
        </w:rPr>
      </w:pPr>
      <w:r w:rsidRPr="00AE5E6F">
        <w:rPr>
          <w:rFonts w:ascii="Times New Roman" w:hAnsi="Times New Roman" w:cs="Times New Roman"/>
          <w:color w:val="000000"/>
          <w:sz w:val="24"/>
          <w:szCs w:val="24"/>
          <w:lang w:eastAsia="en-US"/>
        </w:rPr>
        <w:t xml:space="preserve">Túto </w:t>
      </w:r>
      <w:r w:rsidR="002B46FD" w:rsidRPr="00AE5E6F">
        <w:rPr>
          <w:rFonts w:ascii="Times New Roman" w:hAnsi="Times New Roman" w:cs="Times New Roman"/>
          <w:color w:val="000000"/>
          <w:sz w:val="24"/>
          <w:szCs w:val="24"/>
          <w:lang w:eastAsia="en-US"/>
        </w:rPr>
        <w:t>Zmluv</w:t>
      </w:r>
      <w:r w:rsidRPr="00AE5E6F">
        <w:rPr>
          <w:rFonts w:ascii="Times New Roman" w:hAnsi="Times New Roman" w:cs="Times New Roman"/>
          <w:color w:val="000000"/>
          <w:sz w:val="24"/>
          <w:szCs w:val="24"/>
          <w:lang w:eastAsia="en-US"/>
        </w:rPr>
        <w:t xml:space="preserve">u je možné ukončiť aj z dôvodov uvedených v </w:t>
      </w:r>
      <w:r w:rsidRPr="00263D06">
        <w:rPr>
          <w:rFonts w:ascii="Times New Roman" w:hAnsi="Times New Roman" w:cs="Times New Roman"/>
          <w:color w:val="000000"/>
          <w:sz w:val="24"/>
          <w:szCs w:val="24"/>
          <w:lang w:eastAsia="en-US"/>
        </w:rPr>
        <w:t xml:space="preserve">Prílohe č. </w:t>
      </w:r>
      <w:r w:rsidR="001D7BC0">
        <w:rPr>
          <w:rFonts w:ascii="Times New Roman" w:hAnsi="Times New Roman" w:cs="Times New Roman"/>
          <w:color w:val="000000"/>
          <w:sz w:val="24"/>
          <w:szCs w:val="24"/>
          <w:lang w:eastAsia="en-US"/>
        </w:rPr>
        <w:t>6</w:t>
      </w:r>
      <w:r w:rsidRPr="00AE5E6F">
        <w:rPr>
          <w:rFonts w:ascii="Times New Roman" w:hAnsi="Times New Roman" w:cs="Times New Roman"/>
          <w:color w:val="000000"/>
          <w:sz w:val="24"/>
          <w:szCs w:val="24"/>
          <w:lang w:eastAsia="en-US"/>
        </w:rPr>
        <w:t xml:space="preserve"> tejto </w:t>
      </w:r>
      <w:r w:rsidR="002B46FD" w:rsidRPr="00AE5E6F">
        <w:rPr>
          <w:rFonts w:ascii="Times New Roman" w:hAnsi="Times New Roman" w:cs="Times New Roman"/>
          <w:color w:val="000000"/>
          <w:sz w:val="24"/>
          <w:szCs w:val="24"/>
          <w:lang w:eastAsia="en-US"/>
        </w:rPr>
        <w:t>Zmluv</w:t>
      </w:r>
      <w:r w:rsidRPr="00AE5E6F">
        <w:rPr>
          <w:rFonts w:ascii="Times New Roman" w:hAnsi="Times New Roman" w:cs="Times New Roman"/>
          <w:color w:val="000000"/>
          <w:sz w:val="24"/>
          <w:szCs w:val="24"/>
          <w:lang w:eastAsia="en-US"/>
        </w:rPr>
        <w:t>y.</w:t>
      </w:r>
    </w:p>
    <w:p w14:paraId="5E144C0F" w14:textId="5D00D439" w:rsidR="00C521B6" w:rsidRDefault="00C521B6" w:rsidP="00AE5E6F">
      <w:pPr>
        <w:tabs>
          <w:tab w:val="left" w:pos="4111"/>
        </w:tabs>
        <w:suppressAutoHyphens/>
        <w:jc w:val="center"/>
        <w:rPr>
          <w:rFonts w:ascii="Times New Roman" w:eastAsia="Times New Roman" w:hAnsi="Times New Roman" w:cs="Times New Roman"/>
          <w:b/>
          <w:sz w:val="24"/>
          <w:szCs w:val="24"/>
          <w:lang w:eastAsia="ar-SA"/>
        </w:rPr>
      </w:pPr>
    </w:p>
    <w:p w14:paraId="03DA7A75" w14:textId="6CE0F8B0" w:rsidR="003B1D10" w:rsidRDefault="003B1D10" w:rsidP="00AE5E6F">
      <w:pPr>
        <w:tabs>
          <w:tab w:val="left" w:pos="4111"/>
        </w:tabs>
        <w:suppressAutoHyphens/>
        <w:jc w:val="center"/>
        <w:rPr>
          <w:rFonts w:ascii="Times New Roman" w:eastAsia="Times New Roman" w:hAnsi="Times New Roman" w:cs="Times New Roman"/>
          <w:b/>
          <w:sz w:val="24"/>
          <w:szCs w:val="24"/>
          <w:lang w:eastAsia="ar-SA"/>
        </w:rPr>
      </w:pPr>
    </w:p>
    <w:p w14:paraId="0DB17AD7" w14:textId="77777777" w:rsidR="003B1D10" w:rsidRPr="00AE5E6F" w:rsidRDefault="003B1D10" w:rsidP="00AE5E6F">
      <w:pPr>
        <w:tabs>
          <w:tab w:val="left" w:pos="4111"/>
        </w:tabs>
        <w:suppressAutoHyphens/>
        <w:jc w:val="center"/>
        <w:rPr>
          <w:rFonts w:ascii="Times New Roman" w:eastAsia="Times New Roman" w:hAnsi="Times New Roman" w:cs="Times New Roman"/>
          <w:b/>
          <w:sz w:val="24"/>
          <w:szCs w:val="24"/>
          <w:lang w:eastAsia="ar-SA"/>
        </w:rPr>
      </w:pPr>
    </w:p>
    <w:p w14:paraId="74F2D7EC" w14:textId="77777777" w:rsidR="00DA4907" w:rsidRDefault="00D90C9D" w:rsidP="00BE42F9">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BE42F9">
        <w:rPr>
          <w:rFonts w:ascii="Times New Roman" w:eastAsia="Times New Roman" w:hAnsi="Times New Roman" w:cs="Times New Roman"/>
          <w:sz w:val="24"/>
          <w:szCs w:val="24"/>
          <w:lang w:eastAsia="de-DE"/>
        </w:rPr>
        <w:t xml:space="preserve">Článok </w:t>
      </w:r>
      <w:r w:rsidR="00BE42F9" w:rsidRPr="00BE42F9">
        <w:rPr>
          <w:rFonts w:ascii="Times New Roman" w:eastAsia="Times New Roman" w:hAnsi="Times New Roman" w:cs="Times New Roman"/>
          <w:sz w:val="24"/>
          <w:szCs w:val="24"/>
          <w:lang w:eastAsia="de-DE"/>
        </w:rPr>
        <w:t>18</w:t>
      </w:r>
    </w:p>
    <w:p w14:paraId="4BB6C865" w14:textId="6B3BECA8" w:rsidR="003F66BD" w:rsidRDefault="00BE42F9" w:rsidP="00BE42F9">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BE42F9">
        <w:rPr>
          <w:rFonts w:ascii="Times New Roman" w:eastAsia="Times New Roman" w:hAnsi="Times New Roman" w:cs="Times New Roman"/>
          <w:sz w:val="24"/>
          <w:szCs w:val="24"/>
          <w:lang w:eastAsia="de-DE"/>
        </w:rPr>
        <w:t xml:space="preserve"> </w:t>
      </w:r>
      <w:r w:rsidR="003F66BD" w:rsidRPr="003F66BD">
        <w:rPr>
          <w:rFonts w:ascii="Times New Roman" w:eastAsia="Times New Roman" w:hAnsi="Times New Roman" w:cs="Times New Roman"/>
          <w:sz w:val="24"/>
          <w:szCs w:val="24"/>
          <w:lang w:eastAsia="de-DE"/>
        </w:rPr>
        <w:t>POVINNOSŤ ZHOTOVITEĽA PRI VÝKONE AUDITU</w:t>
      </w:r>
    </w:p>
    <w:p w14:paraId="3E32A894" w14:textId="77777777" w:rsidR="00F65277" w:rsidRPr="00F65277" w:rsidRDefault="00F65277" w:rsidP="00F65277">
      <w:pPr>
        <w:autoSpaceDE w:val="0"/>
        <w:autoSpaceDN w:val="0"/>
        <w:adjustRightInd w:val="0"/>
        <w:ind w:left="567" w:hanging="567"/>
        <w:contextualSpacing/>
        <w:jc w:val="both"/>
        <w:rPr>
          <w:rFonts w:ascii="Arial Narrow" w:eastAsiaTheme="minorHAnsi" w:hAnsi="Arial Narrow" w:cs="Times New Roman"/>
          <w:lang w:eastAsia="cs-CZ"/>
        </w:rPr>
      </w:pPr>
    </w:p>
    <w:p w14:paraId="387A0018" w14:textId="2EDBAA75" w:rsidR="00F65277" w:rsidRPr="00F77E96" w:rsidRDefault="00AD6E9D" w:rsidP="00F378B0">
      <w:pPr>
        <w:pStyle w:val="Hlavika"/>
        <w:numPr>
          <w:ilvl w:val="1"/>
          <w:numId w:val="35"/>
        </w:numPr>
        <w:tabs>
          <w:tab w:val="clear" w:pos="1305"/>
          <w:tab w:val="num" w:pos="1447"/>
        </w:tabs>
        <w:ind w:left="567" w:hanging="567"/>
        <w:jc w:val="both"/>
        <w:rPr>
          <w:rFonts w:ascii="Times New Roman" w:hAnsi="Times New Roman" w:cs="Times New Roman"/>
          <w:sz w:val="24"/>
          <w:szCs w:val="24"/>
        </w:rPr>
      </w:pPr>
      <w:r w:rsidRPr="00AD6E9D">
        <w:rPr>
          <w:rFonts w:ascii="Times New Roman" w:eastAsia="Times New Roman" w:hAnsi="Times New Roman" w:cs="Times New Roman"/>
          <w:sz w:val="24"/>
          <w:szCs w:val="24"/>
          <w:lang w:eastAsia="cs-CZ"/>
        </w:rPr>
        <w:t>Zhotoviteľ berie na vedomie, že cena za Predmet Zmluvy bude hradená z európskych štrukturálnych a investičných fondov a bude predmetom administratívnej kontroly procesu verejného obstarávania zo strany príslušného Riadiaceho orgánu a/alebo Sprostredkovateľského orgánu pod Riadiacim orgánom</w:t>
      </w:r>
      <w:r w:rsidR="001F0E2B">
        <w:rPr>
          <w:rFonts w:ascii="Times New Roman" w:eastAsia="Times New Roman" w:hAnsi="Times New Roman" w:cs="Times New Roman"/>
          <w:sz w:val="24"/>
          <w:szCs w:val="24"/>
          <w:lang w:eastAsia="cs-CZ"/>
        </w:rPr>
        <w:t>.</w:t>
      </w:r>
    </w:p>
    <w:p w14:paraId="3B6279C0" w14:textId="77777777" w:rsidR="00F65277" w:rsidRPr="00CD3865" w:rsidRDefault="00F65277" w:rsidP="00F378B0">
      <w:pPr>
        <w:pStyle w:val="MLOdsek"/>
        <w:numPr>
          <w:ilvl w:val="1"/>
          <w:numId w:val="35"/>
        </w:numPr>
        <w:tabs>
          <w:tab w:val="clear" w:pos="1305"/>
          <w:tab w:val="num" w:pos="1447"/>
        </w:tabs>
        <w:spacing w:after="0"/>
        <w:ind w:left="567" w:hanging="567"/>
        <w:rPr>
          <w:rFonts w:ascii="Times New Roman" w:hAnsi="Times New Roman" w:cs="Times New Roman"/>
          <w:sz w:val="24"/>
          <w:szCs w:val="24"/>
        </w:rPr>
      </w:pPr>
      <w:r w:rsidRPr="00CD3865">
        <w:rPr>
          <w:rFonts w:ascii="Times New Roman" w:hAnsi="Times New Roman" w:cs="Times New Roman"/>
          <w:sz w:val="24"/>
          <w:szCs w:val="24"/>
        </w:rPr>
        <w:t>Okrem povinností uvedených v tejto Zmluve je Zhotoviteľ povinný strpieť výkon kontroly/auditu/overovania oprávnenými osobami súvisiac</w:t>
      </w:r>
      <w:r w:rsidR="003B147F">
        <w:rPr>
          <w:rFonts w:ascii="Times New Roman" w:hAnsi="Times New Roman" w:cs="Times New Roman"/>
          <w:sz w:val="24"/>
          <w:szCs w:val="24"/>
        </w:rPr>
        <w:t>i</w:t>
      </w:r>
      <w:r w:rsidRPr="00CD3865">
        <w:rPr>
          <w:rFonts w:ascii="Times New Roman" w:hAnsi="Times New Roman" w:cs="Times New Roman"/>
          <w:sz w:val="24"/>
          <w:szCs w:val="24"/>
        </w:rPr>
        <w:t xml:space="preserve"> s vykonaním Diela a poskytnúť im všetku potrebnú súčinnosť, a to kedykoľvek počas platnosti a účinnosti tejto Zmluvy týkajúcej sa vykonania Diela, ako aj do termínov stanovených pre Objednávateľa v zmluvných vzťahoch s príslušnými orgánmi Európskej únie, v rámci ktorých si Objednávateľ nárokuje financovanie výdavkov uhradených Zhotoviteľovi, ktoré vznikli s plnením podľa tejto Zmluvy.</w:t>
      </w:r>
    </w:p>
    <w:p w14:paraId="6C66E33F" w14:textId="77777777" w:rsidR="00F77E96" w:rsidRPr="00F378B0" w:rsidRDefault="001F0E2B" w:rsidP="00F378B0">
      <w:pPr>
        <w:pStyle w:val="Hlavika"/>
        <w:numPr>
          <w:ilvl w:val="1"/>
          <w:numId w:val="35"/>
        </w:numPr>
        <w:tabs>
          <w:tab w:val="clear" w:pos="1305"/>
          <w:tab w:val="num" w:pos="1447"/>
        </w:tabs>
        <w:ind w:left="567" w:hanging="567"/>
        <w:jc w:val="both"/>
        <w:rPr>
          <w:rFonts w:ascii="Times New Roman" w:hAnsi="Times New Roman" w:cs="Times New Roman"/>
          <w:sz w:val="24"/>
          <w:szCs w:val="24"/>
        </w:rPr>
      </w:pPr>
      <w:r w:rsidRPr="003A100E">
        <w:rPr>
          <w:rFonts w:ascii="Times New Roman" w:eastAsia="Times New Roman" w:hAnsi="Times New Roman" w:cs="Times New Roman"/>
          <w:sz w:val="24"/>
          <w:szCs w:val="24"/>
          <w:lang w:eastAsia="cs-CZ"/>
        </w:rPr>
        <w:t>Dodávateľ sa zaväzuje strpieť výkon kontroly/auditu súvisiaceho so zaobstaraním Predmetu Zmluvy</w:t>
      </w:r>
      <w:r w:rsidR="003A100E" w:rsidRPr="003A100E">
        <w:rPr>
          <w:rFonts w:ascii="Times New Roman" w:eastAsia="Times New Roman" w:hAnsi="Times New Roman" w:cs="Times New Roman"/>
          <w:sz w:val="24"/>
          <w:szCs w:val="24"/>
          <w:lang w:eastAsia="cs-CZ"/>
        </w:rPr>
        <w:t xml:space="preserve"> kedykoľvek počas trvania príslušnej Zmluvy o poskytnutí nenávratného finančného príspevku uzavretej Objednávateľom ako prijímateľom nenávratného finančného príspevku za účelom financovania, resp. spolufinancovania zaobstarania Predmetu Zmluvy podľa tejto Zmluvy</w:t>
      </w:r>
      <w:r w:rsidRPr="003A100E">
        <w:rPr>
          <w:rFonts w:ascii="Times New Roman" w:eastAsia="Times New Roman" w:hAnsi="Times New Roman" w:cs="Times New Roman"/>
          <w:sz w:val="24"/>
          <w:szCs w:val="24"/>
          <w:lang w:eastAsia="cs-CZ"/>
        </w:rPr>
        <w:t xml:space="preserve"> z iných európskych zdrojov. V takomto prípade sa výkon kontroly/auditu bude riadiť ustanoveniami zákona č.121/2022 Z. z. o príspevkoch z fondov Európskej únie a o zmene a doplnení niektorých zákonov, ktorý upravuje právne vzťahy pri poskytovaní eurofondov   v programovom období 2021 až 2027 a zákona č. 357/2015 Z. z. o finančnej kontrole a audite a o zmen</w:t>
      </w:r>
      <w:r w:rsidR="003A100E" w:rsidRPr="003A100E">
        <w:rPr>
          <w:rFonts w:ascii="Times New Roman" w:eastAsia="Times New Roman" w:hAnsi="Times New Roman" w:cs="Times New Roman"/>
          <w:sz w:val="24"/>
          <w:szCs w:val="24"/>
          <w:lang w:eastAsia="cs-CZ"/>
        </w:rPr>
        <w:t>e a doplnení niektorých zákonov</w:t>
      </w:r>
      <w:r w:rsidR="003A100E">
        <w:rPr>
          <w:rFonts w:ascii="Times New Roman" w:eastAsia="Times New Roman" w:hAnsi="Times New Roman" w:cs="Times New Roman"/>
          <w:sz w:val="24"/>
          <w:szCs w:val="24"/>
          <w:lang w:eastAsia="cs-CZ"/>
        </w:rPr>
        <w:t>.</w:t>
      </w:r>
      <w:r w:rsidR="00F77E96">
        <w:rPr>
          <w:rFonts w:ascii="Times New Roman" w:eastAsia="Times New Roman" w:hAnsi="Times New Roman" w:cs="Times New Roman"/>
          <w:sz w:val="24"/>
          <w:szCs w:val="24"/>
          <w:lang w:eastAsia="cs-CZ"/>
        </w:rPr>
        <w:t xml:space="preserve"> </w:t>
      </w:r>
    </w:p>
    <w:p w14:paraId="6509A295" w14:textId="77777777" w:rsidR="00F77E96" w:rsidRPr="00F378B0" w:rsidRDefault="00F77E96" w:rsidP="00F378B0">
      <w:pPr>
        <w:ind w:firstLine="567"/>
        <w:contextualSpacing/>
        <w:jc w:val="both"/>
        <w:rPr>
          <w:rFonts w:ascii="Times New Roman" w:eastAsiaTheme="minorHAnsi" w:hAnsi="Times New Roman" w:cs="Times New Roman"/>
          <w:color w:val="000000" w:themeColor="text1"/>
          <w:sz w:val="24"/>
          <w:szCs w:val="24"/>
          <w:lang w:eastAsia="en-US"/>
        </w:rPr>
      </w:pPr>
      <w:r w:rsidRPr="00F378B0">
        <w:rPr>
          <w:rFonts w:ascii="Times New Roman" w:eastAsiaTheme="minorHAnsi" w:hAnsi="Times New Roman" w:cs="Times New Roman"/>
          <w:color w:val="000000" w:themeColor="text1"/>
          <w:sz w:val="24"/>
          <w:szCs w:val="24"/>
          <w:lang w:eastAsia="en-US"/>
        </w:rPr>
        <w:t>Osobami oprávnenými na výkon kontroly/auditu sú najmä:</w:t>
      </w:r>
    </w:p>
    <w:p w14:paraId="3DAF14A2" w14:textId="0215D486" w:rsidR="00F77E96" w:rsidRPr="00F378B0" w:rsidRDefault="00F77E96" w:rsidP="00F77E96">
      <w:pPr>
        <w:pStyle w:val="Odsekzoznamu"/>
        <w:numPr>
          <w:ilvl w:val="0"/>
          <w:numId w:val="200"/>
        </w:numPr>
        <w:jc w:val="both"/>
        <w:rPr>
          <w:rFonts w:ascii="Times New Roman" w:eastAsiaTheme="minorHAnsi" w:hAnsi="Times New Roman" w:cs="Times New Roman"/>
          <w:color w:val="000000" w:themeColor="text1"/>
          <w:sz w:val="24"/>
          <w:szCs w:val="24"/>
          <w:lang w:eastAsia="en-US"/>
        </w:rPr>
      </w:pPr>
      <w:r w:rsidRPr="00F378B0">
        <w:rPr>
          <w:rFonts w:ascii="Times New Roman" w:eastAsiaTheme="minorHAnsi" w:hAnsi="Times New Roman" w:cs="Times New Roman"/>
          <w:color w:val="000000" w:themeColor="text1"/>
          <w:sz w:val="24"/>
          <w:szCs w:val="24"/>
          <w:lang w:eastAsia="en-US"/>
        </w:rPr>
        <w:t xml:space="preserve">poverení zamestnanci </w:t>
      </w:r>
      <w:r w:rsidR="008D6D0F">
        <w:rPr>
          <w:rFonts w:ascii="Times New Roman" w:eastAsiaTheme="minorHAnsi" w:hAnsi="Times New Roman" w:cs="Times New Roman"/>
          <w:color w:val="000000" w:themeColor="text1"/>
          <w:sz w:val="24"/>
          <w:szCs w:val="24"/>
          <w:lang w:eastAsia="en-US"/>
        </w:rPr>
        <w:t>O</w:t>
      </w:r>
      <w:r w:rsidRPr="00F378B0">
        <w:rPr>
          <w:rFonts w:ascii="Times New Roman" w:eastAsiaTheme="minorHAnsi" w:hAnsi="Times New Roman" w:cs="Times New Roman"/>
          <w:color w:val="000000" w:themeColor="text1"/>
          <w:sz w:val="24"/>
          <w:szCs w:val="24"/>
          <w:lang w:eastAsia="en-US"/>
        </w:rPr>
        <w:t>bjednávateľa,</w:t>
      </w:r>
    </w:p>
    <w:p w14:paraId="00B750EA" w14:textId="1A86C99C" w:rsidR="00F77E96" w:rsidRPr="00F378B0" w:rsidRDefault="00F77E96" w:rsidP="000D71D0">
      <w:pPr>
        <w:pStyle w:val="Odsekzoznamu"/>
        <w:ind w:left="1429"/>
        <w:jc w:val="both"/>
        <w:rPr>
          <w:rFonts w:ascii="Times New Roman" w:eastAsiaTheme="minorHAnsi" w:hAnsi="Times New Roman" w:cs="Times New Roman"/>
          <w:color w:val="000000" w:themeColor="text1"/>
          <w:sz w:val="24"/>
          <w:szCs w:val="24"/>
          <w:highlight w:val="yellow"/>
          <w:lang w:eastAsia="en-US"/>
        </w:rPr>
      </w:pPr>
    </w:p>
    <w:p w14:paraId="12F80206" w14:textId="77777777" w:rsidR="00421F76" w:rsidRPr="00421F76" w:rsidRDefault="00421F76" w:rsidP="00421F76">
      <w:pPr>
        <w:ind w:left="1418" w:hanging="349"/>
        <w:contextualSpacing/>
        <w:jc w:val="both"/>
        <w:rPr>
          <w:rFonts w:ascii="Times New Roman" w:eastAsiaTheme="minorHAnsi" w:hAnsi="Times New Roman" w:cs="Times New Roman"/>
          <w:color w:val="000000" w:themeColor="text1"/>
          <w:sz w:val="24"/>
          <w:szCs w:val="24"/>
          <w:lang w:eastAsia="en-US"/>
        </w:rPr>
      </w:pPr>
      <w:r w:rsidRPr="00421F76">
        <w:rPr>
          <w:rFonts w:ascii="Times New Roman" w:eastAsiaTheme="minorHAnsi" w:hAnsi="Times New Roman" w:cs="Times New Roman"/>
          <w:color w:val="000000" w:themeColor="text1"/>
          <w:sz w:val="24"/>
          <w:szCs w:val="24"/>
          <w:lang w:eastAsia="en-US"/>
        </w:rPr>
        <w:t>b)</w:t>
      </w:r>
      <w:r w:rsidRPr="00421F76">
        <w:rPr>
          <w:rFonts w:ascii="Times New Roman" w:eastAsiaTheme="minorHAnsi" w:hAnsi="Times New Roman" w:cs="Times New Roman"/>
          <w:color w:val="000000" w:themeColor="text1"/>
          <w:sz w:val="24"/>
          <w:szCs w:val="24"/>
          <w:lang w:eastAsia="en-US"/>
        </w:rPr>
        <w:tab/>
        <w:t xml:space="preserve">Poskytovateľ NFP a ním poverené osoby, </w:t>
      </w:r>
    </w:p>
    <w:p w14:paraId="4F72505C" w14:textId="77777777" w:rsidR="00421F76" w:rsidRPr="00421F76" w:rsidRDefault="00421F76" w:rsidP="00421F76">
      <w:pPr>
        <w:ind w:left="1418" w:hanging="349"/>
        <w:contextualSpacing/>
        <w:jc w:val="both"/>
        <w:rPr>
          <w:rFonts w:ascii="Times New Roman" w:eastAsiaTheme="minorHAnsi" w:hAnsi="Times New Roman" w:cs="Times New Roman"/>
          <w:color w:val="000000" w:themeColor="text1"/>
          <w:sz w:val="24"/>
          <w:szCs w:val="24"/>
          <w:lang w:eastAsia="en-US"/>
        </w:rPr>
      </w:pPr>
      <w:r w:rsidRPr="00421F76">
        <w:rPr>
          <w:rFonts w:ascii="Times New Roman" w:eastAsiaTheme="minorHAnsi" w:hAnsi="Times New Roman" w:cs="Times New Roman"/>
          <w:color w:val="000000" w:themeColor="text1"/>
          <w:sz w:val="24"/>
          <w:szCs w:val="24"/>
          <w:lang w:eastAsia="en-US"/>
        </w:rPr>
        <w:t>c)</w:t>
      </w:r>
      <w:r w:rsidRPr="00421F76">
        <w:rPr>
          <w:rFonts w:ascii="Times New Roman" w:eastAsiaTheme="minorHAnsi" w:hAnsi="Times New Roman" w:cs="Times New Roman"/>
          <w:color w:val="000000" w:themeColor="text1"/>
          <w:sz w:val="24"/>
          <w:szCs w:val="24"/>
          <w:lang w:eastAsia="en-US"/>
        </w:rPr>
        <w:tab/>
        <w:t>Sprostredkovateľský orgán pre kontrolu verejného obstarávania,</w:t>
      </w:r>
    </w:p>
    <w:p w14:paraId="6F81AB64" w14:textId="77777777" w:rsidR="00421F76" w:rsidRPr="00421F76" w:rsidRDefault="00421F76" w:rsidP="00421F76">
      <w:pPr>
        <w:ind w:left="1418" w:hanging="349"/>
        <w:contextualSpacing/>
        <w:jc w:val="both"/>
        <w:rPr>
          <w:rFonts w:ascii="Times New Roman" w:eastAsiaTheme="minorHAnsi" w:hAnsi="Times New Roman" w:cs="Times New Roman"/>
          <w:color w:val="000000" w:themeColor="text1"/>
          <w:sz w:val="24"/>
          <w:szCs w:val="24"/>
          <w:lang w:eastAsia="en-US"/>
        </w:rPr>
      </w:pPr>
      <w:r w:rsidRPr="00421F76">
        <w:rPr>
          <w:rFonts w:ascii="Times New Roman" w:eastAsiaTheme="minorHAnsi" w:hAnsi="Times New Roman" w:cs="Times New Roman"/>
          <w:color w:val="000000" w:themeColor="text1"/>
          <w:sz w:val="24"/>
          <w:szCs w:val="24"/>
          <w:lang w:eastAsia="en-US"/>
        </w:rPr>
        <w:t>d)</w:t>
      </w:r>
      <w:r w:rsidRPr="00421F76">
        <w:rPr>
          <w:rFonts w:ascii="Times New Roman" w:eastAsiaTheme="minorHAnsi" w:hAnsi="Times New Roman" w:cs="Times New Roman"/>
          <w:color w:val="000000" w:themeColor="text1"/>
          <w:sz w:val="24"/>
          <w:szCs w:val="24"/>
          <w:lang w:eastAsia="en-US"/>
        </w:rPr>
        <w:tab/>
        <w:t>útvar vnútorného auditu Riadiaceho orgánu alebo Sprostredkovateľského orgánu,</w:t>
      </w:r>
    </w:p>
    <w:p w14:paraId="5C991097" w14:textId="77777777" w:rsidR="00421F76" w:rsidRPr="00421F76" w:rsidRDefault="00421F76" w:rsidP="00421F76">
      <w:pPr>
        <w:ind w:left="1418" w:hanging="349"/>
        <w:contextualSpacing/>
        <w:jc w:val="both"/>
        <w:rPr>
          <w:rFonts w:ascii="Times New Roman" w:eastAsiaTheme="minorHAnsi" w:hAnsi="Times New Roman" w:cs="Times New Roman"/>
          <w:color w:val="000000" w:themeColor="text1"/>
          <w:sz w:val="24"/>
          <w:szCs w:val="24"/>
          <w:lang w:eastAsia="en-US"/>
        </w:rPr>
      </w:pPr>
      <w:r w:rsidRPr="00421F76">
        <w:rPr>
          <w:rFonts w:ascii="Times New Roman" w:eastAsiaTheme="minorHAnsi" w:hAnsi="Times New Roman" w:cs="Times New Roman"/>
          <w:color w:val="000000" w:themeColor="text1"/>
          <w:sz w:val="24"/>
          <w:szCs w:val="24"/>
          <w:lang w:eastAsia="en-US"/>
        </w:rPr>
        <w:t>e)</w:t>
      </w:r>
      <w:r w:rsidRPr="00421F76">
        <w:rPr>
          <w:rFonts w:ascii="Times New Roman" w:eastAsiaTheme="minorHAnsi" w:hAnsi="Times New Roman" w:cs="Times New Roman"/>
          <w:color w:val="000000" w:themeColor="text1"/>
          <w:sz w:val="24"/>
          <w:szCs w:val="24"/>
          <w:lang w:eastAsia="en-US"/>
        </w:rPr>
        <w:tab/>
        <w:t xml:space="preserve">Najvyšší kontrolný úrad SR a ním poverené osoby, </w:t>
      </w:r>
    </w:p>
    <w:p w14:paraId="771E5508" w14:textId="77777777" w:rsidR="00421F76" w:rsidRPr="00421F76" w:rsidRDefault="00421F76" w:rsidP="00421F76">
      <w:pPr>
        <w:ind w:left="1418" w:hanging="349"/>
        <w:contextualSpacing/>
        <w:jc w:val="both"/>
        <w:rPr>
          <w:rFonts w:ascii="Times New Roman" w:eastAsiaTheme="minorHAnsi" w:hAnsi="Times New Roman" w:cs="Times New Roman"/>
          <w:color w:val="000000" w:themeColor="text1"/>
          <w:sz w:val="24"/>
          <w:szCs w:val="24"/>
          <w:lang w:eastAsia="en-US"/>
        </w:rPr>
      </w:pPr>
      <w:r w:rsidRPr="00421F76">
        <w:rPr>
          <w:rFonts w:ascii="Times New Roman" w:eastAsiaTheme="minorHAnsi" w:hAnsi="Times New Roman" w:cs="Times New Roman"/>
          <w:color w:val="000000" w:themeColor="text1"/>
          <w:sz w:val="24"/>
          <w:szCs w:val="24"/>
          <w:lang w:eastAsia="en-US"/>
        </w:rPr>
        <w:t>f)</w:t>
      </w:r>
      <w:r w:rsidRPr="00421F76">
        <w:rPr>
          <w:rFonts w:ascii="Times New Roman" w:eastAsiaTheme="minorHAnsi" w:hAnsi="Times New Roman" w:cs="Times New Roman"/>
          <w:color w:val="000000" w:themeColor="text1"/>
          <w:sz w:val="24"/>
          <w:szCs w:val="24"/>
          <w:lang w:eastAsia="en-US"/>
        </w:rPr>
        <w:tab/>
        <w:t>Orgán auditu podľa § 12 zákona č. 121/2022 Z. z. o príspevkoch z fondov Európskej únie a o zmene a doplnení niektorých zákonov, Úrad vládneho auditu a Orgánom auditu poverené osoby,</w:t>
      </w:r>
    </w:p>
    <w:p w14:paraId="61B10E7D" w14:textId="77777777" w:rsidR="00421F76" w:rsidRPr="00421F76" w:rsidRDefault="00421F76" w:rsidP="00421F76">
      <w:pPr>
        <w:ind w:left="1418" w:hanging="349"/>
        <w:contextualSpacing/>
        <w:jc w:val="both"/>
        <w:rPr>
          <w:rFonts w:ascii="Times New Roman" w:eastAsiaTheme="minorHAnsi" w:hAnsi="Times New Roman" w:cs="Times New Roman"/>
          <w:color w:val="000000" w:themeColor="text1"/>
          <w:sz w:val="24"/>
          <w:szCs w:val="24"/>
          <w:lang w:eastAsia="en-US"/>
        </w:rPr>
      </w:pPr>
      <w:r w:rsidRPr="00421F76">
        <w:rPr>
          <w:rFonts w:ascii="Times New Roman" w:eastAsiaTheme="minorHAnsi" w:hAnsi="Times New Roman" w:cs="Times New Roman"/>
          <w:color w:val="000000" w:themeColor="text1"/>
          <w:sz w:val="24"/>
          <w:szCs w:val="24"/>
          <w:lang w:eastAsia="en-US"/>
        </w:rPr>
        <w:t>g)</w:t>
      </w:r>
      <w:r w:rsidRPr="00421F76">
        <w:rPr>
          <w:rFonts w:ascii="Times New Roman" w:eastAsiaTheme="minorHAnsi" w:hAnsi="Times New Roman" w:cs="Times New Roman"/>
          <w:color w:val="000000" w:themeColor="text1"/>
          <w:sz w:val="24"/>
          <w:szCs w:val="24"/>
          <w:lang w:eastAsia="en-US"/>
        </w:rPr>
        <w:tab/>
        <w:t xml:space="preserve">splnomocnení zástupcovia Európskej komisie a Európskeho dvora audítorov, </w:t>
      </w:r>
    </w:p>
    <w:p w14:paraId="6085B18B" w14:textId="77777777" w:rsidR="00421F76" w:rsidRPr="00421F76" w:rsidRDefault="00421F76" w:rsidP="00421F76">
      <w:pPr>
        <w:ind w:left="1418" w:hanging="349"/>
        <w:contextualSpacing/>
        <w:jc w:val="both"/>
        <w:rPr>
          <w:rFonts w:ascii="Times New Roman" w:eastAsiaTheme="minorHAnsi" w:hAnsi="Times New Roman" w:cs="Times New Roman"/>
          <w:color w:val="000000" w:themeColor="text1"/>
          <w:sz w:val="24"/>
          <w:szCs w:val="24"/>
          <w:lang w:eastAsia="en-US"/>
        </w:rPr>
      </w:pPr>
      <w:r w:rsidRPr="00421F76">
        <w:rPr>
          <w:rFonts w:ascii="Times New Roman" w:eastAsiaTheme="minorHAnsi" w:hAnsi="Times New Roman" w:cs="Times New Roman"/>
          <w:color w:val="000000" w:themeColor="text1"/>
          <w:sz w:val="24"/>
          <w:szCs w:val="24"/>
          <w:lang w:eastAsia="en-US"/>
        </w:rPr>
        <w:t>h)</w:t>
      </w:r>
      <w:r w:rsidRPr="00421F76">
        <w:rPr>
          <w:rFonts w:ascii="Times New Roman" w:eastAsiaTheme="minorHAnsi" w:hAnsi="Times New Roman" w:cs="Times New Roman"/>
          <w:color w:val="000000" w:themeColor="text1"/>
          <w:sz w:val="24"/>
          <w:szCs w:val="24"/>
          <w:lang w:eastAsia="en-US"/>
        </w:rPr>
        <w:tab/>
        <w:t>Orgán zabezpečujúci ochranu finančných záujmov EÚ podľa § 8 zákona č. 121/2022 Z. z. o príspevkoch z fondov Európskej únie a o zmene a doplnení niektorých zákonov, Európsky úrad pre boj proti podvodom,</w:t>
      </w:r>
    </w:p>
    <w:p w14:paraId="2EC7FCFD" w14:textId="274BA8FC" w:rsidR="00421F76" w:rsidRPr="00F378B0" w:rsidRDefault="00421F76" w:rsidP="00421F76">
      <w:pPr>
        <w:ind w:left="1418" w:hanging="349"/>
        <w:contextualSpacing/>
        <w:jc w:val="both"/>
        <w:rPr>
          <w:rFonts w:ascii="Times New Roman" w:eastAsiaTheme="minorHAnsi" w:hAnsi="Times New Roman" w:cs="Times New Roman"/>
          <w:color w:val="000000" w:themeColor="text1"/>
          <w:sz w:val="24"/>
          <w:szCs w:val="24"/>
          <w:lang w:eastAsia="en-US"/>
        </w:rPr>
      </w:pPr>
      <w:r w:rsidRPr="00421F76">
        <w:rPr>
          <w:rFonts w:ascii="Times New Roman" w:eastAsiaTheme="minorHAnsi" w:hAnsi="Times New Roman" w:cs="Times New Roman"/>
          <w:color w:val="000000" w:themeColor="text1"/>
          <w:sz w:val="24"/>
          <w:szCs w:val="24"/>
          <w:lang w:eastAsia="en-US"/>
        </w:rPr>
        <w:t>i)</w:t>
      </w:r>
      <w:r w:rsidRPr="00421F76">
        <w:rPr>
          <w:rFonts w:ascii="Times New Roman" w:eastAsiaTheme="minorHAnsi" w:hAnsi="Times New Roman" w:cs="Times New Roman"/>
          <w:color w:val="000000" w:themeColor="text1"/>
          <w:sz w:val="24"/>
          <w:szCs w:val="24"/>
          <w:lang w:eastAsia="en-US"/>
        </w:rPr>
        <w:tab/>
        <w:t>Osoby prizvané orgánmi uvedenými v písm. b) až h) v súlade s príslušnými právnymi predpismi Slovenskej republiky a právnymi aktmi EÚ.</w:t>
      </w:r>
    </w:p>
    <w:p w14:paraId="4BE59D35" w14:textId="04865268" w:rsidR="00F65277" w:rsidRPr="00F378B0" w:rsidRDefault="00F77E96" w:rsidP="00F378B0">
      <w:pPr>
        <w:pStyle w:val="Hlavika"/>
        <w:numPr>
          <w:ilvl w:val="0"/>
          <w:numId w:val="0"/>
        </w:numPr>
        <w:ind w:left="567"/>
        <w:jc w:val="both"/>
        <w:rPr>
          <w:rFonts w:ascii="Times New Roman" w:eastAsia="Times New Roman" w:hAnsi="Times New Roman" w:cs="Times New Roman"/>
          <w:sz w:val="24"/>
          <w:szCs w:val="24"/>
          <w:lang w:eastAsia="cs-CZ"/>
        </w:rPr>
      </w:pPr>
      <w:r w:rsidRPr="00F77E96">
        <w:rPr>
          <w:rFonts w:ascii="Times New Roman" w:eastAsia="Times New Roman" w:hAnsi="Times New Roman" w:cs="Times New Roman"/>
          <w:sz w:val="24"/>
          <w:szCs w:val="24"/>
          <w:lang w:eastAsia="cs-CZ"/>
        </w:rPr>
        <w:t xml:space="preserve">Zhotoviteľ sa zaväzuje </w:t>
      </w:r>
      <w:r w:rsidR="003A100E" w:rsidRPr="00F77E96">
        <w:rPr>
          <w:rFonts w:ascii="Times New Roman" w:eastAsia="Times New Roman" w:hAnsi="Times New Roman" w:cs="Times New Roman"/>
          <w:sz w:val="24"/>
          <w:szCs w:val="24"/>
          <w:lang w:eastAsia="cs-CZ"/>
        </w:rPr>
        <w:t>poskytnúť týmto orgánom riadne a včas všetku potrebnú súčinnosť</w:t>
      </w:r>
      <w:r>
        <w:rPr>
          <w:rFonts w:ascii="Times New Roman" w:eastAsia="Times New Roman" w:hAnsi="Times New Roman" w:cs="Times New Roman"/>
          <w:sz w:val="24"/>
          <w:szCs w:val="24"/>
          <w:lang w:eastAsia="cs-CZ"/>
        </w:rPr>
        <w:t>.</w:t>
      </w:r>
      <w:r w:rsidR="003A100E" w:rsidRPr="00F77E96">
        <w:rPr>
          <w:rFonts w:ascii="Times New Roman" w:eastAsia="Times New Roman" w:hAnsi="Times New Roman" w:cs="Times New Roman"/>
          <w:sz w:val="24"/>
          <w:szCs w:val="24"/>
          <w:lang w:eastAsia="cs-CZ"/>
        </w:rPr>
        <w:t xml:space="preserve"> </w:t>
      </w:r>
      <w:r w:rsidRPr="00F77E96">
        <w:rPr>
          <w:rFonts w:ascii="Times New Roman" w:eastAsia="Times New Roman" w:hAnsi="Times New Roman" w:cs="Times New Roman"/>
          <w:sz w:val="24"/>
          <w:szCs w:val="24"/>
          <w:lang w:eastAsia="cs-CZ"/>
        </w:rPr>
        <w:t>Porušenie tejto povinnosti Z</w:t>
      </w:r>
      <w:r w:rsidR="003A100E" w:rsidRPr="00F77E96">
        <w:rPr>
          <w:rFonts w:ascii="Times New Roman" w:eastAsia="Times New Roman" w:hAnsi="Times New Roman" w:cs="Times New Roman"/>
          <w:sz w:val="24"/>
          <w:szCs w:val="24"/>
          <w:lang w:eastAsia="cs-CZ"/>
        </w:rPr>
        <w:t>hotoviteľa je podstatným porušením tejto Zmluvy, ktoré oprávňuje objednávateľa od tejto Zmluvy odstúpiť</w:t>
      </w:r>
      <w:r>
        <w:rPr>
          <w:rFonts w:ascii="Times New Roman" w:eastAsia="Times New Roman" w:hAnsi="Times New Roman" w:cs="Times New Roman"/>
          <w:sz w:val="24"/>
          <w:szCs w:val="24"/>
          <w:lang w:eastAsia="cs-CZ"/>
        </w:rPr>
        <w:t>.</w:t>
      </w:r>
    </w:p>
    <w:p w14:paraId="36CFCA33" w14:textId="77777777" w:rsidR="00F77E96" w:rsidRDefault="00F77E96" w:rsidP="00F378B0">
      <w:pPr>
        <w:pStyle w:val="MLOdsek"/>
        <w:tabs>
          <w:tab w:val="clear" w:pos="1305"/>
        </w:tabs>
        <w:ind w:left="567" w:hanging="567"/>
        <w:rPr>
          <w:rFonts w:ascii="Times New Roman" w:eastAsiaTheme="minorHAnsi" w:hAnsi="Times New Roman" w:cs="Times New Roman"/>
          <w:color w:val="000000" w:themeColor="text1"/>
          <w:sz w:val="24"/>
          <w:szCs w:val="24"/>
          <w:lang w:eastAsia="en-US"/>
        </w:rPr>
      </w:pPr>
      <w:r w:rsidRPr="00F378B0">
        <w:rPr>
          <w:rFonts w:ascii="Times New Roman" w:eastAsiaTheme="minorHAnsi" w:hAnsi="Times New Roman" w:cs="Times New Roman"/>
          <w:color w:val="000000" w:themeColor="text1"/>
          <w:sz w:val="24"/>
          <w:szCs w:val="24"/>
          <w:lang w:eastAsia="en-US"/>
        </w:rPr>
        <w:t xml:space="preserve">4. </w:t>
      </w:r>
      <w:r>
        <w:rPr>
          <w:rFonts w:ascii="Times New Roman" w:eastAsiaTheme="minorHAnsi" w:hAnsi="Times New Roman" w:cs="Times New Roman"/>
          <w:color w:val="000000" w:themeColor="text1"/>
          <w:sz w:val="24"/>
          <w:szCs w:val="24"/>
          <w:lang w:eastAsia="en-US"/>
        </w:rPr>
        <w:tab/>
      </w:r>
      <w:r w:rsidRPr="00F378B0">
        <w:rPr>
          <w:rFonts w:ascii="Times New Roman" w:eastAsiaTheme="minorHAnsi" w:hAnsi="Times New Roman" w:cs="Times New Roman"/>
          <w:color w:val="000000" w:themeColor="text1"/>
          <w:sz w:val="24"/>
          <w:szCs w:val="24"/>
          <w:lang w:eastAsia="en-US"/>
        </w:rPr>
        <w:t xml:space="preserve">Za strpenie výkonu kontroly a poskytovanie súčinnosti pri výkone kontroly neprináleží </w:t>
      </w:r>
      <w:r>
        <w:rPr>
          <w:rFonts w:ascii="Times New Roman" w:eastAsiaTheme="minorHAnsi" w:hAnsi="Times New Roman" w:cs="Times New Roman"/>
          <w:color w:val="000000" w:themeColor="text1"/>
          <w:sz w:val="24"/>
          <w:szCs w:val="24"/>
          <w:lang w:eastAsia="en-US"/>
        </w:rPr>
        <w:t>Zhotoviteľovi</w:t>
      </w:r>
      <w:r w:rsidRPr="00F378B0">
        <w:rPr>
          <w:rFonts w:ascii="Times New Roman" w:eastAsiaTheme="minorHAnsi" w:hAnsi="Times New Roman" w:cs="Times New Roman"/>
          <w:color w:val="000000" w:themeColor="text1"/>
          <w:sz w:val="24"/>
          <w:szCs w:val="24"/>
          <w:lang w:eastAsia="en-US"/>
        </w:rPr>
        <w:t xml:space="preserve"> žiadna odmena, náhrada ani iné plnenie. Táto povinnosť t</w:t>
      </w:r>
      <w:r>
        <w:rPr>
          <w:rFonts w:ascii="Times New Roman" w:eastAsiaTheme="minorHAnsi" w:hAnsi="Times New Roman" w:cs="Times New Roman"/>
          <w:color w:val="000000" w:themeColor="text1"/>
          <w:sz w:val="24"/>
          <w:szCs w:val="24"/>
          <w:lang w:eastAsia="en-US"/>
        </w:rPr>
        <w:t>rvá aj po zániku Zmluvy</w:t>
      </w:r>
      <w:r w:rsidRPr="00F378B0">
        <w:rPr>
          <w:rFonts w:ascii="Times New Roman" w:eastAsiaTheme="minorHAnsi" w:hAnsi="Times New Roman" w:cs="Times New Roman"/>
          <w:color w:val="000000" w:themeColor="text1"/>
          <w:sz w:val="24"/>
          <w:szCs w:val="24"/>
          <w:lang w:eastAsia="en-US"/>
        </w:rPr>
        <w:t xml:space="preserve">. V prípade zmeny vyššie uvedených legislatívnych aktov je </w:t>
      </w:r>
      <w:r>
        <w:rPr>
          <w:rFonts w:ascii="Times New Roman" w:eastAsiaTheme="minorHAnsi" w:hAnsi="Times New Roman" w:cs="Times New Roman"/>
          <w:color w:val="000000" w:themeColor="text1"/>
          <w:sz w:val="24"/>
          <w:szCs w:val="24"/>
          <w:lang w:eastAsia="en-US"/>
        </w:rPr>
        <w:t>Zhotoviteľ</w:t>
      </w:r>
      <w:r w:rsidRPr="00F378B0">
        <w:rPr>
          <w:rFonts w:ascii="Times New Roman" w:eastAsiaTheme="minorHAnsi" w:hAnsi="Times New Roman" w:cs="Times New Roman"/>
          <w:color w:val="000000" w:themeColor="text1"/>
          <w:sz w:val="24"/>
          <w:szCs w:val="24"/>
          <w:lang w:eastAsia="en-US"/>
        </w:rPr>
        <w:t xml:space="preserve"> povinný podriadiť sa kontrole príslušných orgánov tak, aby bol dosiahnutý účel sledovaný týmto zmluvným ustanovením</w:t>
      </w:r>
      <w:r w:rsidRPr="00F77E96">
        <w:rPr>
          <w:rFonts w:ascii="Times New Roman" w:eastAsiaTheme="minorHAnsi" w:hAnsi="Times New Roman" w:cs="Times New Roman"/>
          <w:color w:val="000000" w:themeColor="text1"/>
          <w:sz w:val="24"/>
          <w:szCs w:val="24"/>
          <w:lang w:eastAsia="en-US"/>
        </w:rPr>
        <w:t>.</w:t>
      </w:r>
    </w:p>
    <w:p w14:paraId="44BAEE93" w14:textId="51D59EBD" w:rsidR="00F77E96" w:rsidRPr="00F77E96" w:rsidRDefault="00F77E96" w:rsidP="00F378B0">
      <w:pPr>
        <w:ind w:left="567" w:hanging="567"/>
        <w:contextualSpacing/>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5. </w:t>
      </w:r>
      <w:r>
        <w:rPr>
          <w:rFonts w:ascii="Times New Roman" w:eastAsiaTheme="minorHAnsi" w:hAnsi="Times New Roman" w:cs="Times New Roman"/>
          <w:color w:val="000000" w:themeColor="text1"/>
          <w:sz w:val="24"/>
          <w:szCs w:val="24"/>
          <w:lang w:eastAsia="en-US"/>
        </w:rPr>
        <w:tab/>
        <w:t>Zhotoviteľ</w:t>
      </w:r>
      <w:r w:rsidRPr="00F378B0">
        <w:rPr>
          <w:rFonts w:ascii="Times New Roman" w:eastAsiaTheme="minorHAnsi" w:hAnsi="Times New Roman" w:cs="Times New Roman"/>
          <w:color w:val="000000" w:themeColor="text1"/>
          <w:sz w:val="24"/>
          <w:szCs w:val="24"/>
          <w:lang w:eastAsia="en-US"/>
        </w:rPr>
        <w:t xml:space="preserve"> sa zaväzuje uchovávať všetku dokumentáciu v origináli z predmetného zmluvného vzťahu po dobu 10 (desiatich) rokov od nadobudnutia účinnosti </w:t>
      </w:r>
      <w:r>
        <w:rPr>
          <w:rFonts w:ascii="Times New Roman" w:eastAsiaTheme="minorHAnsi" w:hAnsi="Times New Roman" w:cs="Times New Roman"/>
          <w:color w:val="000000" w:themeColor="text1"/>
          <w:sz w:val="24"/>
          <w:szCs w:val="24"/>
          <w:lang w:eastAsia="en-US"/>
        </w:rPr>
        <w:t>Zmluvy.</w:t>
      </w:r>
    </w:p>
    <w:p w14:paraId="304D4408" w14:textId="77777777" w:rsidR="00CD3865" w:rsidRPr="00AE3061" w:rsidRDefault="00CD3865" w:rsidP="00F378B0">
      <w:pPr>
        <w:pStyle w:val="MLOdsek"/>
        <w:tabs>
          <w:tab w:val="clear" w:pos="1305"/>
        </w:tabs>
        <w:ind w:left="567" w:hanging="567"/>
      </w:pPr>
    </w:p>
    <w:p w14:paraId="35D3443D" w14:textId="77777777" w:rsidR="00DA4907" w:rsidRDefault="003F66BD" w:rsidP="00BE42F9">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BE42F9">
        <w:rPr>
          <w:rFonts w:ascii="Times New Roman" w:eastAsia="Times New Roman" w:hAnsi="Times New Roman" w:cs="Times New Roman"/>
          <w:sz w:val="24"/>
          <w:szCs w:val="24"/>
          <w:lang w:eastAsia="de-DE"/>
        </w:rPr>
        <w:t>Článok 1</w:t>
      </w:r>
      <w:r>
        <w:rPr>
          <w:rFonts w:ascii="Times New Roman" w:eastAsia="Times New Roman" w:hAnsi="Times New Roman" w:cs="Times New Roman"/>
          <w:sz w:val="24"/>
          <w:szCs w:val="24"/>
          <w:lang w:eastAsia="de-DE"/>
        </w:rPr>
        <w:t>9</w:t>
      </w:r>
    </w:p>
    <w:p w14:paraId="1F37B549" w14:textId="0955A623" w:rsidR="00BB158D" w:rsidRPr="00BE42F9" w:rsidRDefault="003F66BD" w:rsidP="00BE42F9">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BE42F9">
        <w:rPr>
          <w:rFonts w:ascii="Times New Roman" w:eastAsia="Times New Roman" w:hAnsi="Times New Roman" w:cs="Times New Roman"/>
          <w:sz w:val="24"/>
          <w:szCs w:val="24"/>
          <w:lang w:eastAsia="de-DE"/>
        </w:rPr>
        <w:t xml:space="preserve"> </w:t>
      </w:r>
      <w:r w:rsidR="00BE42F9" w:rsidRPr="00BE42F9">
        <w:rPr>
          <w:rFonts w:ascii="Times New Roman" w:eastAsia="Times New Roman" w:hAnsi="Times New Roman" w:cs="Times New Roman"/>
          <w:sz w:val="24"/>
          <w:szCs w:val="24"/>
          <w:lang w:eastAsia="de-DE"/>
        </w:rPr>
        <w:t>ZÁVÄZOK BEZPEČNOSTI</w:t>
      </w:r>
    </w:p>
    <w:p w14:paraId="373264D9" w14:textId="77777777" w:rsidR="00D90C9D" w:rsidRPr="00AE5E6F" w:rsidRDefault="00D90C9D" w:rsidP="00AE5E6F">
      <w:pPr>
        <w:autoSpaceDE w:val="0"/>
        <w:autoSpaceDN w:val="0"/>
        <w:adjustRightInd w:val="0"/>
        <w:ind w:left="567"/>
        <w:contextualSpacing/>
        <w:jc w:val="center"/>
        <w:rPr>
          <w:rFonts w:ascii="Times New Roman" w:hAnsi="Times New Roman" w:cs="Times New Roman"/>
          <w:color w:val="000000"/>
          <w:sz w:val="24"/>
          <w:szCs w:val="24"/>
          <w:lang w:eastAsia="en-US"/>
        </w:rPr>
      </w:pPr>
    </w:p>
    <w:p w14:paraId="23539C92" w14:textId="77777777" w:rsidR="00D90C9D" w:rsidRPr="00AE5E6F" w:rsidRDefault="007F507B" w:rsidP="00C202EF">
      <w:pPr>
        <w:pStyle w:val="Odsekzoznamu"/>
        <w:numPr>
          <w:ilvl w:val="0"/>
          <w:numId w:val="19"/>
        </w:numPr>
        <w:autoSpaceDE w:val="0"/>
        <w:autoSpaceDN w:val="0"/>
        <w:adjustRightInd w:val="0"/>
        <w:ind w:left="567" w:hanging="567"/>
        <w:jc w:val="both"/>
        <w:rPr>
          <w:rFonts w:ascii="Times New Roman" w:hAnsi="Times New Roman" w:cs="Times New Roman"/>
          <w:sz w:val="24"/>
          <w:szCs w:val="24"/>
        </w:rPr>
      </w:pPr>
      <w:r w:rsidRPr="00AE5E6F">
        <w:rPr>
          <w:rFonts w:ascii="Times New Roman" w:eastAsia="Times New Roman" w:hAnsi="Times New Roman" w:cs="Times New Roman"/>
          <w:sz w:val="24"/>
          <w:szCs w:val="24"/>
          <w:lang w:eastAsia="cs-CZ"/>
        </w:rPr>
        <w:t>Zhotoviteľ</w:t>
      </w:r>
      <w:r w:rsidR="00D90C9D" w:rsidRPr="00AE5E6F">
        <w:rPr>
          <w:rFonts w:ascii="Times New Roman" w:hAnsi="Times New Roman" w:cs="Times New Roman"/>
          <w:color w:val="000000"/>
          <w:sz w:val="24"/>
          <w:szCs w:val="24"/>
          <w:lang w:eastAsia="en-US"/>
        </w:rPr>
        <w:t xml:space="preserve"> sa zaväzuje:</w:t>
      </w:r>
    </w:p>
    <w:p w14:paraId="59AA484E" w14:textId="77777777" w:rsidR="00D90C9D" w:rsidRPr="00AE5E6F" w:rsidRDefault="00D90C9D" w:rsidP="00C202EF">
      <w:pPr>
        <w:pStyle w:val="Odsekzoznamu"/>
        <w:numPr>
          <w:ilvl w:val="1"/>
          <w:numId w:val="19"/>
        </w:numPr>
        <w:autoSpaceDE w:val="0"/>
        <w:autoSpaceDN w:val="0"/>
        <w:adjustRightInd w:val="0"/>
        <w:ind w:left="1134" w:hanging="567"/>
        <w:jc w:val="both"/>
        <w:rPr>
          <w:rFonts w:ascii="Times New Roman" w:hAnsi="Times New Roman" w:cs="Times New Roman"/>
          <w:color w:val="000000"/>
          <w:sz w:val="24"/>
          <w:szCs w:val="24"/>
          <w:lang w:eastAsia="en-US"/>
        </w:rPr>
      </w:pPr>
      <w:r w:rsidRPr="00AE5E6F">
        <w:rPr>
          <w:rFonts w:ascii="Times New Roman" w:hAnsi="Times New Roman" w:cs="Times New Roman"/>
          <w:color w:val="000000"/>
          <w:sz w:val="24"/>
          <w:szCs w:val="24"/>
          <w:lang w:eastAsia="en-US"/>
        </w:rPr>
        <w:t>využívať technické, organizačné a právne podmienky v informačných systémoch verejnej správy tak, aby nebola narušená bezpečnosť informačného systému verejnej správy a bezpečnostná politika Objednávateľa,</w:t>
      </w:r>
    </w:p>
    <w:p w14:paraId="74A4CC2C" w14:textId="77777777" w:rsidR="00D90C9D" w:rsidRPr="00AE5E6F" w:rsidRDefault="00D90C9D" w:rsidP="00C202EF">
      <w:pPr>
        <w:pStyle w:val="Odsekzoznamu"/>
        <w:numPr>
          <w:ilvl w:val="1"/>
          <w:numId w:val="19"/>
        </w:numPr>
        <w:autoSpaceDE w:val="0"/>
        <w:autoSpaceDN w:val="0"/>
        <w:adjustRightInd w:val="0"/>
        <w:ind w:left="1134" w:hanging="567"/>
        <w:jc w:val="both"/>
        <w:rPr>
          <w:rFonts w:ascii="Times New Roman" w:hAnsi="Times New Roman" w:cs="Times New Roman"/>
          <w:color w:val="000000"/>
          <w:sz w:val="24"/>
          <w:szCs w:val="24"/>
          <w:lang w:eastAsia="en-US"/>
        </w:rPr>
      </w:pPr>
      <w:r w:rsidRPr="00AE5E6F">
        <w:rPr>
          <w:rFonts w:ascii="Times New Roman" w:hAnsi="Times New Roman" w:cs="Times New Roman"/>
          <w:color w:val="000000"/>
          <w:sz w:val="24"/>
          <w:szCs w:val="24"/>
          <w:lang w:eastAsia="en-US"/>
        </w:rPr>
        <w:t>dodržiavať bezpečnostné požiadavky na poskytované plnenie definované Objednávateľom,</w:t>
      </w:r>
    </w:p>
    <w:p w14:paraId="7139AD24" w14:textId="77777777" w:rsidR="00D90C9D" w:rsidRPr="00AE5E6F" w:rsidRDefault="00D90C9D" w:rsidP="00C202EF">
      <w:pPr>
        <w:pStyle w:val="Odsekzoznamu"/>
        <w:numPr>
          <w:ilvl w:val="1"/>
          <w:numId w:val="19"/>
        </w:numPr>
        <w:autoSpaceDE w:val="0"/>
        <w:autoSpaceDN w:val="0"/>
        <w:adjustRightInd w:val="0"/>
        <w:ind w:left="1134" w:hanging="567"/>
        <w:jc w:val="both"/>
        <w:rPr>
          <w:rFonts w:ascii="Times New Roman" w:hAnsi="Times New Roman" w:cs="Times New Roman"/>
          <w:color w:val="000000"/>
          <w:sz w:val="24"/>
          <w:szCs w:val="24"/>
          <w:lang w:eastAsia="en-US"/>
        </w:rPr>
      </w:pPr>
      <w:r w:rsidRPr="00AE5E6F">
        <w:rPr>
          <w:rFonts w:ascii="Times New Roman" w:hAnsi="Times New Roman" w:cs="Times New Roman"/>
          <w:color w:val="000000"/>
          <w:sz w:val="24"/>
          <w:szCs w:val="24"/>
          <w:lang w:eastAsia="en-US"/>
        </w:rPr>
        <w:t>zabezpečovať zamedzenie prístupu tretích osôb ku všetkým údajom informačného systému verejnej správy, ktoré Objednávateľ považuje za aktíva a bezodkladne informovať Objednávateľa o bezpečnostných incidentoch s potenciálnym negatívnym dopadom na aktíva Objednávateľa.</w:t>
      </w:r>
    </w:p>
    <w:p w14:paraId="4CB43357" w14:textId="77777777" w:rsidR="00D90C9D" w:rsidRPr="00BE42F9" w:rsidRDefault="00D90C9D" w:rsidP="00C202EF">
      <w:pPr>
        <w:pStyle w:val="Odsekzoznamu"/>
        <w:numPr>
          <w:ilvl w:val="0"/>
          <w:numId w:val="19"/>
        </w:numPr>
        <w:autoSpaceDE w:val="0"/>
        <w:autoSpaceDN w:val="0"/>
        <w:adjustRightInd w:val="0"/>
        <w:ind w:left="567" w:hanging="567"/>
        <w:jc w:val="both"/>
        <w:rPr>
          <w:rFonts w:ascii="Times New Roman" w:eastAsia="Times New Roman" w:hAnsi="Times New Roman" w:cs="Times New Roman"/>
          <w:sz w:val="24"/>
          <w:szCs w:val="24"/>
          <w:lang w:eastAsia="cs-CZ"/>
        </w:rPr>
      </w:pPr>
      <w:r w:rsidRPr="00BE42F9">
        <w:rPr>
          <w:rFonts w:ascii="Times New Roman" w:eastAsia="Times New Roman" w:hAnsi="Times New Roman" w:cs="Times New Roman"/>
          <w:sz w:val="24"/>
          <w:szCs w:val="24"/>
          <w:lang w:eastAsia="cs-CZ"/>
        </w:rPr>
        <w:t>Objednávateľ si vyhradzuje právo na kontrolu plnenia bezpečnostných požiadaviek vyplývajúcich zo zmluvného vzťahu s</w:t>
      </w:r>
      <w:r w:rsidR="0033199D">
        <w:rPr>
          <w:rFonts w:ascii="Times New Roman" w:eastAsia="Times New Roman" w:hAnsi="Times New Roman" w:cs="Times New Roman"/>
          <w:sz w:val="24"/>
          <w:szCs w:val="24"/>
          <w:lang w:eastAsia="cs-CZ"/>
        </w:rPr>
        <w:t>o</w:t>
      </w:r>
      <w:r w:rsidRPr="00BE42F9">
        <w:rPr>
          <w:rFonts w:ascii="Times New Roman" w:eastAsia="Times New Roman" w:hAnsi="Times New Roman" w:cs="Times New Roman"/>
          <w:sz w:val="24"/>
          <w:szCs w:val="24"/>
          <w:lang w:eastAsia="cs-CZ"/>
        </w:rPr>
        <w:t> </w:t>
      </w:r>
      <w:r w:rsidR="007F507B" w:rsidRPr="00AE5E6F">
        <w:rPr>
          <w:rFonts w:ascii="Times New Roman" w:eastAsia="Times New Roman" w:hAnsi="Times New Roman" w:cs="Times New Roman"/>
          <w:sz w:val="24"/>
          <w:szCs w:val="24"/>
          <w:lang w:eastAsia="cs-CZ"/>
        </w:rPr>
        <w:t>Zhotoviteľom</w:t>
      </w:r>
      <w:r w:rsidRPr="00BE42F9">
        <w:rPr>
          <w:rFonts w:ascii="Times New Roman" w:eastAsia="Times New Roman" w:hAnsi="Times New Roman" w:cs="Times New Roman"/>
          <w:sz w:val="24"/>
          <w:szCs w:val="24"/>
          <w:lang w:eastAsia="cs-CZ"/>
        </w:rPr>
        <w:t>.</w:t>
      </w:r>
    </w:p>
    <w:p w14:paraId="382274C9" w14:textId="77777777" w:rsidR="00D90C9D" w:rsidRPr="00AE5E6F" w:rsidRDefault="00D90C9D" w:rsidP="00C202EF">
      <w:pPr>
        <w:pStyle w:val="Odsekzoznamu"/>
        <w:numPr>
          <w:ilvl w:val="0"/>
          <w:numId w:val="19"/>
        </w:numPr>
        <w:autoSpaceDE w:val="0"/>
        <w:autoSpaceDN w:val="0"/>
        <w:adjustRightInd w:val="0"/>
        <w:ind w:left="567" w:hanging="567"/>
        <w:jc w:val="both"/>
        <w:rPr>
          <w:rFonts w:ascii="Times New Roman" w:hAnsi="Times New Roman" w:cs="Times New Roman"/>
          <w:sz w:val="24"/>
          <w:szCs w:val="24"/>
        </w:rPr>
      </w:pPr>
      <w:r w:rsidRPr="00BE42F9">
        <w:rPr>
          <w:rFonts w:ascii="Times New Roman" w:eastAsia="Times New Roman" w:hAnsi="Times New Roman" w:cs="Times New Roman"/>
          <w:sz w:val="24"/>
          <w:szCs w:val="24"/>
          <w:lang w:eastAsia="cs-CZ"/>
        </w:rPr>
        <w:t xml:space="preserve">Objednávateľ sa zaväzuje </w:t>
      </w:r>
      <w:r w:rsidR="001121F4">
        <w:rPr>
          <w:rFonts w:ascii="Times New Roman" w:eastAsia="Times New Roman" w:hAnsi="Times New Roman" w:cs="Times New Roman"/>
          <w:sz w:val="24"/>
          <w:szCs w:val="24"/>
          <w:lang w:eastAsia="cs-CZ"/>
        </w:rPr>
        <w:t>zachovávať mlčanlivosť</w:t>
      </w:r>
      <w:r w:rsidRPr="00BE42F9">
        <w:rPr>
          <w:rFonts w:ascii="Times New Roman" w:eastAsia="Times New Roman" w:hAnsi="Times New Roman" w:cs="Times New Roman"/>
          <w:sz w:val="24"/>
          <w:szCs w:val="24"/>
          <w:lang w:eastAsia="cs-CZ"/>
        </w:rPr>
        <w:t xml:space="preserve"> všetky informácie tvoriace obchodné tajomstvo</w:t>
      </w:r>
      <w:r w:rsidRPr="00AE5E6F">
        <w:rPr>
          <w:rFonts w:ascii="Times New Roman" w:hAnsi="Times New Roman" w:cs="Times New Roman"/>
          <w:sz w:val="24"/>
          <w:szCs w:val="24"/>
        </w:rPr>
        <w:t xml:space="preserve"> </w:t>
      </w:r>
      <w:r w:rsidR="007F507B" w:rsidRPr="00AE5E6F">
        <w:rPr>
          <w:rFonts w:ascii="Times New Roman" w:eastAsia="Times New Roman" w:hAnsi="Times New Roman" w:cs="Times New Roman"/>
          <w:sz w:val="24"/>
          <w:szCs w:val="24"/>
          <w:lang w:eastAsia="cs-CZ"/>
        </w:rPr>
        <w:t>Zhotoviteľa</w:t>
      </w:r>
      <w:r w:rsidRPr="00AE5E6F">
        <w:rPr>
          <w:rFonts w:ascii="Times New Roman" w:hAnsi="Times New Roman" w:cs="Times New Roman"/>
          <w:sz w:val="24"/>
          <w:szCs w:val="24"/>
        </w:rPr>
        <w:t xml:space="preserve"> podľa § 17 Obchodného zákonníka, o ktorých získal vedomosť v súvislosti s uskutočnením predmetu plnenia po</w:t>
      </w:r>
      <w:r w:rsidR="00B80433" w:rsidRPr="00AE5E6F">
        <w:rPr>
          <w:rFonts w:ascii="Times New Roman" w:hAnsi="Times New Roman" w:cs="Times New Roman"/>
          <w:sz w:val="24"/>
          <w:szCs w:val="24"/>
        </w:rPr>
        <w:t>čas</w:t>
      </w:r>
      <w:r w:rsidRPr="00AE5E6F">
        <w:rPr>
          <w:rFonts w:ascii="Times New Roman" w:hAnsi="Times New Roman" w:cs="Times New Roman"/>
          <w:sz w:val="24"/>
          <w:szCs w:val="24"/>
        </w:rPr>
        <w:t xml:space="preserve"> dob</w:t>
      </w:r>
      <w:r w:rsidR="00B80433" w:rsidRPr="00AE5E6F">
        <w:rPr>
          <w:rFonts w:ascii="Times New Roman" w:hAnsi="Times New Roman" w:cs="Times New Roman"/>
          <w:sz w:val="24"/>
          <w:szCs w:val="24"/>
        </w:rPr>
        <w:t>y</w:t>
      </w:r>
      <w:r w:rsidRPr="00AE5E6F">
        <w:rPr>
          <w:rFonts w:ascii="Times New Roman" w:hAnsi="Times New Roman" w:cs="Times New Roman"/>
          <w:sz w:val="24"/>
          <w:szCs w:val="24"/>
        </w:rPr>
        <w:t xml:space="preserve"> trvania </w:t>
      </w:r>
      <w:r w:rsidR="002B46FD" w:rsidRPr="00AE5E6F">
        <w:rPr>
          <w:rFonts w:ascii="Times New Roman" w:hAnsi="Times New Roman" w:cs="Times New Roman"/>
          <w:sz w:val="24"/>
          <w:szCs w:val="24"/>
        </w:rPr>
        <w:t>Zmluv</w:t>
      </w:r>
      <w:r w:rsidR="00C55310" w:rsidRPr="00AE5E6F">
        <w:rPr>
          <w:rFonts w:ascii="Times New Roman" w:hAnsi="Times New Roman" w:cs="Times New Roman"/>
          <w:sz w:val="24"/>
          <w:szCs w:val="24"/>
        </w:rPr>
        <w:t>y</w:t>
      </w:r>
      <w:r w:rsidRPr="00AE5E6F">
        <w:rPr>
          <w:rFonts w:ascii="Times New Roman" w:hAnsi="Times New Roman" w:cs="Times New Roman"/>
          <w:sz w:val="24"/>
          <w:szCs w:val="24"/>
        </w:rPr>
        <w:t>, ako aj po jej skončení.</w:t>
      </w:r>
    </w:p>
    <w:p w14:paraId="68735F4A" w14:textId="12C2DFF7" w:rsidR="00C97239" w:rsidRDefault="00C97239">
      <w:pPr>
        <w:spacing w:after="160" w:line="259" w:lineRule="auto"/>
        <w:rPr>
          <w:rFonts w:ascii="Times New Roman" w:eastAsia="Times New Roman" w:hAnsi="Times New Roman" w:cs="Times New Roman"/>
          <w:b/>
          <w:sz w:val="24"/>
          <w:szCs w:val="24"/>
          <w:lang w:eastAsia="de-DE"/>
        </w:rPr>
      </w:pPr>
    </w:p>
    <w:p w14:paraId="5916BF9A" w14:textId="77777777" w:rsidR="000D71D0" w:rsidRDefault="000D71D0">
      <w:pPr>
        <w:spacing w:after="160" w:line="259" w:lineRule="auto"/>
        <w:rPr>
          <w:rFonts w:ascii="Times New Roman" w:eastAsia="Times New Roman" w:hAnsi="Times New Roman" w:cs="Times New Roman"/>
          <w:b/>
          <w:sz w:val="24"/>
          <w:szCs w:val="24"/>
          <w:lang w:eastAsia="de-DE"/>
        </w:rPr>
      </w:pPr>
    </w:p>
    <w:p w14:paraId="3928E244" w14:textId="77777777" w:rsidR="00DA4907" w:rsidRDefault="00D90C9D" w:rsidP="00BE42F9">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BE42F9">
        <w:rPr>
          <w:rFonts w:ascii="Times New Roman" w:eastAsia="Times New Roman" w:hAnsi="Times New Roman" w:cs="Times New Roman"/>
          <w:sz w:val="24"/>
          <w:szCs w:val="24"/>
          <w:lang w:eastAsia="de-DE"/>
        </w:rPr>
        <w:lastRenderedPageBreak/>
        <w:t xml:space="preserve">Článok </w:t>
      </w:r>
      <w:r w:rsidR="003F66BD">
        <w:rPr>
          <w:rFonts w:ascii="Times New Roman" w:eastAsia="Times New Roman" w:hAnsi="Times New Roman" w:cs="Times New Roman"/>
          <w:sz w:val="24"/>
          <w:szCs w:val="24"/>
          <w:lang w:eastAsia="de-DE"/>
        </w:rPr>
        <w:t>20</w:t>
      </w:r>
    </w:p>
    <w:p w14:paraId="2D1B9BCF" w14:textId="7B66FDF0" w:rsidR="00D90C9D" w:rsidRPr="00BE42F9" w:rsidRDefault="00BE42F9" w:rsidP="00BE42F9">
      <w:pPr>
        <w:pStyle w:val="MLNadpislnku"/>
        <w:tabs>
          <w:tab w:val="clear" w:pos="878"/>
        </w:tabs>
        <w:spacing w:before="0" w:after="0" w:line="240" w:lineRule="auto"/>
        <w:ind w:left="567" w:firstLine="0"/>
        <w:jc w:val="center"/>
        <w:rPr>
          <w:rFonts w:ascii="Times New Roman" w:eastAsia="Times New Roman" w:hAnsi="Times New Roman" w:cs="Times New Roman"/>
          <w:sz w:val="24"/>
          <w:szCs w:val="24"/>
          <w:lang w:eastAsia="de-DE"/>
        </w:rPr>
      </w:pPr>
      <w:r w:rsidRPr="00BE42F9">
        <w:rPr>
          <w:rFonts w:ascii="Times New Roman" w:eastAsia="Times New Roman" w:hAnsi="Times New Roman" w:cs="Times New Roman"/>
          <w:sz w:val="24"/>
          <w:szCs w:val="24"/>
          <w:lang w:eastAsia="de-DE"/>
        </w:rPr>
        <w:t xml:space="preserve"> ZÁVEREČNÉ USTANOVENIA</w:t>
      </w:r>
    </w:p>
    <w:p w14:paraId="17352CB1" w14:textId="77777777" w:rsidR="00C521B6" w:rsidRPr="00AE5E6F" w:rsidRDefault="00C521B6" w:rsidP="00AE5E6F">
      <w:pPr>
        <w:jc w:val="both"/>
        <w:rPr>
          <w:rFonts w:ascii="Times New Roman" w:eastAsia="Times New Roman" w:hAnsi="Times New Roman" w:cs="Times New Roman"/>
          <w:b/>
          <w:sz w:val="24"/>
          <w:szCs w:val="24"/>
          <w:lang w:eastAsia="de-DE"/>
        </w:rPr>
      </w:pPr>
    </w:p>
    <w:p w14:paraId="6E0049A1" w14:textId="77777777" w:rsidR="00C521B6" w:rsidRPr="00AE5E6F" w:rsidRDefault="00845E08" w:rsidP="00263D06">
      <w:pPr>
        <w:numPr>
          <w:ilvl w:val="0"/>
          <w:numId w:val="2"/>
        </w:numPr>
        <w:tabs>
          <w:tab w:val="clear" w:pos="720"/>
        </w:tabs>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Zmluvné strany</w:t>
      </w:r>
      <w:r w:rsidR="00C521B6" w:rsidRPr="00AE5E6F">
        <w:rPr>
          <w:rFonts w:ascii="Times New Roman" w:eastAsia="Times New Roman" w:hAnsi="Times New Roman" w:cs="Times New Roman"/>
          <w:sz w:val="24"/>
          <w:szCs w:val="24"/>
          <w:lang w:eastAsia="de-DE"/>
        </w:rPr>
        <w:t xml:space="preserve"> vyhlasujú, že </w:t>
      </w:r>
      <w:r w:rsidR="002B46FD" w:rsidRPr="00AE5E6F">
        <w:rPr>
          <w:rFonts w:ascii="Times New Roman" w:eastAsia="Times New Roman" w:hAnsi="Times New Roman" w:cs="Times New Roman"/>
          <w:sz w:val="24"/>
          <w:szCs w:val="24"/>
          <w:lang w:eastAsia="de-DE"/>
        </w:rPr>
        <w:t>Zmluv</w:t>
      </w:r>
      <w:r w:rsidR="00C521B6" w:rsidRPr="00AE5E6F">
        <w:rPr>
          <w:rFonts w:ascii="Times New Roman" w:eastAsia="Times New Roman" w:hAnsi="Times New Roman" w:cs="Times New Roman"/>
          <w:sz w:val="24"/>
          <w:szCs w:val="24"/>
          <w:lang w:eastAsia="de-DE"/>
        </w:rPr>
        <w:t xml:space="preserve">a jasne a zrozumiteľne vyjadruje ich slobodnú a vážnu vôľu byť viazaný jej obsahom. Ďalej spoločne vyhlasujú, že si </w:t>
      </w:r>
      <w:r w:rsidR="002B46FD" w:rsidRPr="00AE5E6F">
        <w:rPr>
          <w:rFonts w:ascii="Times New Roman" w:eastAsia="Times New Roman" w:hAnsi="Times New Roman" w:cs="Times New Roman"/>
          <w:sz w:val="24"/>
          <w:szCs w:val="24"/>
          <w:lang w:eastAsia="de-DE"/>
        </w:rPr>
        <w:t>Zmluv</w:t>
      </w:r>
      <w:r w:rsidR="00C521B6" w:rsidRPr="00AE5E6F">
        <w:rPr>
          <w:rFonts w:ascii="Times New Roman" w:eastAsia="Times New Roman" w:hAnsi="Times New Roman" w:cs="Times New Roman"/>
          <w:sz w:val="24"/>
          <w:szCs w:val="24"/>
          <w:lang w:eastAsia="de-DE"/>
        </w:rPr>
        <w:t>u</w:t>
      </w:r>
      <w:r w:rsidR="00C521B6" w:rsidRPr="00AE5E6F" w:rsidDel="00471D1B">
        <w:rPr>
          <w:rFonts w:ascii="Times New Roman" w:eastAsia="Times New Roman" w:hAnsi="Times New Roman" w:cs="Times New Roman"/>
          <w:sz w:val="24"/>
          <w:szCs w:val="24"/>
          <w:lang w:eastAsia="de-DE"/>
        </w:rPr>
        <w:t xml:space="preserve"> </w:t>
      </w:r>
      <w:r w:rsidR="00C521B6" w:rsidRPr="00AE5E6F">
        <w:rPr>
          <w:rFonts w:ascii="Times New Roman" w:eastAsia="Times New Roman" w:hAnsi="Times New Roman" w:cs="Times New Roman"/>
          <w:sz w:val="24"/>
          <w:szCs w:val="24"/>
          <w:lang w:eastAsia="de-DE"/>
        </w:rPr>
        <w:t>pozorne prečítali, porozumeli jej a na dôkaz súhlasu s ňou ju podpisujú.</w:t>
      </w:r>
    </w:p>
    <w:p w14:paraId="711A448C" w14:textId="77777777" w:rsidR="00B2015F" w:rsidRDefault="00C521B6" w:rsidP="00B2015F">
      <w:pPr>
        <w:numPr>
          <w:ilvl w:val="0"/>
          <w:numId w:val="2"/>
        </w:numPr>
        <w:tabs>
          <w:tab w:val="clear" w:pos="720"/>
        </w:tabs>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Akékoľvek zmeny a dodatky k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 xml:space="preserve">e je možné uskutočniť len v súlade s § 18 </w:t>
      </w:r>
      <w:r w:rsidR="00D90C9D" w:rsidRPr="00AE5E6F">
        <w:rPr>
          <w:rFonts w:ascii="Times New Roman" w:eastAsia="Times New Roman" w:hAnsi="Times New Roman" w:cs="Times New Roman"/>
          <w:sz w:val="24"/>
          <w:szCs w:val="24"/>
          <w:lang w:eastAsia="de-DE"/>
        </w:rPr>
        <w:t>Z</w:t>
      </w:r>
      <w:r w:rsidRPr="00AE5E6F">
        <w:rPr>
          <w:rFonts w:ascii="Times New Roman" w:eastAsia="Times New Roman" w:hAnsi="Times New Roman" w:cs="Times New Roman"/>
          <w:sz w:val="24"/>
          <w:szCs w:val="24"/>
          <w:lang w:eastAsia="de-DE"/>
        </w:rPr>
        <w:t xml:space="preserve">ákona o verejnom obstarávaní a vo forme písomných dodatkov podpísaných oboma </w:t>
      </w:r>
      <w:r w:rsidR="00C62F9C" w:rsidRPr="00AE5E6F">
        <w:rPr>
          <w:rFonts w:ascii="Times New Roman" w:eastAsia="Times New Roman" w:hAnsi="Times New Roman" w:cs="Times New Roman"/>
          <w:sz w:val="24"/>
          <w:szCs w:val="24"/>
          <w:lang w:eastAsia="de-DE"/>
        </w:rPr>
        <w:t>S</w:t>
      </w:r>
      <w:r w:rsidRPr="00AE5E6F">
        <w:rPr>
          <w:rFonts w:ascii="Times New Roman" w:eastAsia="Times New Roman" w:hAnsi="Times New Roman" w:cs="Times New Roman"/>
          <w:sz w:val="24"/>
          <w:szCs w:val="24"/>
          <w:lang w:eastAsia="de-DE"/>
        </w:rPr>
        <w:t xml:space="preserve">tranami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 xml:space="preserve">y. </w:t>
      </w:r>
    </w:p>
    <w:p w14:paraId="050F4E39" w14:textId="34B078E2" w:rsidR="00C521B6" w:rsidRPr="00B2015F" w:rsidRDefault="00B2015F" w:rsidP="00B2015F">
      <w:pPr>
        <w:numPr>
          <w:ilvl w:val="0"/>
          <w:numId w:val="2"/>
        </w:numPr>
        <w:tabs>
          <w:tab w:val="clear" w:pos="720"/>
        </w:tabs>
        <w:ind w:left="567" w:hanging="567"/>
        <w:jc w:val="both"/>
        <w:rPr>
          <w:rFonts w:ascii="Times New Roman" w:eastAsia="Times New Roman" w:hAnsi="Times New Roman" w:cs="Times New Roman"/>
          <w:sz w:val="24"/>
          <w:szCs w:val="24"/>
          <w:lang w:eastAsia="de-DE"/>
        </w:rPr>
      </w:pPr>
      <w:bookmarkStart w:id="20" w:name="_GoBack"/>
      <w:bookmarkEnd w:id="20"/>
      <w:r w:rsidRPr="00B2015F">
        <w:rPr>
          <w:rFonts w:ascii="Times New Roman" w:eastAsia="Times New Roman" w:hAnsi="Times New Roman" w:cs="Times New Roman"/>
          <w:sz w:val="24"/>
          <w:szCs w:val="24"/>
          <w:lang w:eastAsia="de-DE"/>
        </w:rPr>
        <w:t>Táto Zmluva nadobúda platnosť dňom jej podpisu oboma Zmluvnými stranami. Zmluva nadobúda účinnosť dňom ukončenie kontroly verejného obstarávania, ak Úrad pre verejné obstarávanie ako Sprostredkovateľský orgán neidentifikoval nedostatky, ktoré by mali alebo mohli mať vplyv na výsledok verejného obstarávania, pričom rozhodujúci je dátum doručenia záznamu z kontroly prijímateľovi (objednávateľovi). Ak boli v rámci kontroly verejného obstarávania identifikované nedostatky, ktoré mali alebo mohli mať vplyv na výsledok verejného obstarávania, Zmluva nadobudne účinnosť momentom doručenia písomnej akceptácie navrhovanej ex ante finančnej opravy uvedenej v Správe z kontroly vypracovanej poskytovateľom NFP Ministerstvom investícií, regionálneho rozvoja a informatizácie Slovenskej republiky a kumulatívneho splnenia podmienky na uplatnenie ex ante finančnej opravy. Ak zákazka, ktorej výsledkom bolo uzavretie Zmluvy, nebola predmetom kontroly Úradu pre verejné obstarávanie ako Sprostredkovateľského orgánu z dôvodu, že nebola vyhodnotená ako riziková, Zmluva nadobudne účinnosť dňom doručenia oznámenia poskytovateľa NFP prijímateľovi NFP (objednávateľovi), že zákazka nebola na základe poskytovateľom NFP vykonanej rizikovej analýzy vyhodnotená ako riziková. Predpokladom účinnosti Zmluvy je jej predchádzajúce zverejnenie v Centrálnom registri zmlúv  podľa § 47a ods. 1 zákona č. 40/1964 Zb. Občiansky zákonník v nadväznosti na § 5a zákona č. 211/2000 Z. z. o slobodnom prístupe k informáciám a o zmene a doplnení niektorých zákonov (zákon o slobode informácií) v znení neskorších predpisov. V prípade, že Zmluva nenadobudne účinnosť do 12 mesiacov od jej platnosti, má sa za to, že nebola uzatvorená.</w:t>
      </w:r>
    </w:p>
    <w:p w14:paraId="3951407D" w14:textId="2268397D" w:rsidR="009A15FC" w:rsidRDefault="00C521B6" w:rsidP="009A15FC">
      <w:pPr>
        <w:numPr>
          <w:ilvl w:val="0"/>
          <w:numId w:val="2"/>
        </w:numPr>
        <w:tabs>
          <w:tab w:val="clear" w:pos="720"/>
        </w:tabs>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Ostatné, v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 xml:space="preserve">e neupravené práva a povinnosti </w:t>
      </w:r>
      <w:r w:rsidR="00845E08" w:rsidRPr="00AE5E6F">
        <w:rPr>
          <w:rFonts w:ascii="Times New Roman" w:eastAsia="Times New Roman" w:hAnsi="Times New Roman" w:cs="Times New Roman"/>
          <w:sz w:val="24"/>
          <w:szCs w:val="24"/>
          <w:lang w:eastAsia="de-DE"/>
        </w:rPr>
        <w:t>Zmluvných strán</w:t>
      </w:r>
      <w:r w:rsidRPr="00AE5E6F">
        <w:rPr>
          <w:rFonts w:ascii="Times New Roman" w:eastAsia="Times New Roman" w:hAnsi="Times New Roman" w:cs="Times New Roman"/>
          <w:sz w:val="24"/>
          <w:szCs w:val="24"/>
          <w:lang w:eastAsia="de-DE"/>
        </w:rPr>
        <w:t xml:space="preserve"> sa riadia príslušnými ustanoveniami Obchodného zákonníka v platnom znení</w:t>
      </w:r>
      <w:r w:rsidR="00FA62A9">
        <w:rPr>
          <w:rFonts w:ascii="Times New Roman" w:eastAsia="Times New Roman" w:hAnsi="Times New Roman" w:cs="Times New Roman"/>
          <w:sz w:val="24"/>
          <w:szCs w:val="24"/>
          <w:lang w:eastAsia="de-DE"/>
        </w:rPr>
        <w:t xml:space="preserve">, zákonom o KB, vyhláškou NBÚ č. 362/2018 Z. z. </w:t>
      </w:r>
      <w:r w:rsidRPr="00AE5E6F">
        <w:rPr>
          <w:rFonts w:ascii="Times New Roman" w:eastAsia="Times New Roman" w:hAnsi="Times New Roman" w:cs="Times New Roman"/>
          <w:sz w:val="24"/>
          <w:szCs w:val="24"/>
          <w:lang w:eastAsia="de-DE"/>
        </w:rPr>
        <w:t xml:space="preserve"> a s ním súvisiacimi právnymi predpismi účinnými v Slovenskej republiky.</w:t>
      </w:r>
    </w:p>
    <w:p w14:paraId="5F18CFB9" w14:textId="13FD2730" w:rsidR="009A15FC" w:rsidRPr="009A15FC" w:rsidRDefault="009A15FC" w:rsidP="009A15FC">
      <w:pPr>
        <w:numPr>
          <w:ilvl w:val="0"/>
          <w:numId w:val="2"/>
        </w:numPr>
        <w:tabs>
          <w:tab w:val="clear" w:pos="720"/>
        </w:tabs>
        <w:ind w:left="567" w:hanging="567"/>
        <w:jc w:val="both"/>
        <w:rPr>
          <w:rFonts w:ascii="Times New Roman" w:eastAsia="Times New Roman" w:hAnsi="Times New Roman" w:cs="Times New Roman"/>
          <w:sz w:val="24"/>
          <w:szCs w:val="24"/>
          <w:lang w:eastAsia="de-DE"/>
        </w:rPr>
      </w:pPr>
      <w:r w:rsidRPr="009A15FC">
        <w:rPr>
          <w:rFonts w:ascii="Times New Roman" w:eastAsia="Times New Roman" w:hAnsi="Times New Roman" w:cs="Times New Roman"/>
          <w:sz w:val="24"/>
          <w:szCs w:val="24"/>
          <w:lang w:eastAsia="de-DE"/>
        </w:rPr>
        <w:t>V prípade, že sa ktorékoľvek z vyhlásení alebo záruka podľa tohto článku ukážu ako nepravdivé alebo zavádzajúce, bude sa to považovať za hrubé porušenie zmluvy oprávňujúce Objednávateľa od nej odstúpiť a požadovať náhradu škody, ktorá mu v dôsledku nepravdivého alebo zavádzajúceho vyhlásenia, alebo  odstúpením od Zmluvy vznikne.</w:t>
      </w:r>
    </w:p>
    <w:p w14:paraId="1348A1D7" w14:textId="77777777" w:rsidR="00C521B6" w:rsidRPr="00AE5E6F" w:rsidRDefault="00C863DC" w:rsidP="00263D06">
      <w:pPr>
        <w:numPr>
          <w:ilvl w:val="0"/>
          <w:numId w:val="2"/>
        </w:numPr>
        <w:tabs>
          <w:tab w:val="clear" w:pos="720"/>
        </w:tabs>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Zmluvné strany</w:t>
      </w:r>
      <w:r w:rsidR="00C521B6" w:rsidRPr="00AE5E6F">
        <w:rPr>
          <w:rFonts w:ascii="Times New Roman" w:eastAsia="Times New Roman" w:hAnsi="Times New Roman" w:cs="Times New Roman"/>
          <w:sz w:val="24"/>
          <w:szCs w:val="24"/>
          <w:lang w:eastAsia="de-DE"/>
        </w:rPr>
        <w:t xml:space="preserve"> sa zaväzujú prednostne riešiť prípadné spory z</w:t>
      </w:r>
      <w:r w:rsidR="00AA3805">
        <w:rPr>
          <w:rFonts w:ascii="Times New Roman" w:eastAsia="Times New Roman" w:hAnsi="Times New Roman" w:cs="Times New Roman"/>
          <w:sz w:val="24"/>
          <w:szCs w:val="24"/>
          <w:lang w:eastAsia="de-DE"/>
        </w:rPr>
        <w:t>o</w:t>
      </w:r>
      <w:r w:rsidR="00C521B6" w:rsidRPr="00AE5E6F">
        <w:rPr>
          <w:rFonts w:ascii="Times New Roman" w:eastAsia="Times New Roman" w:hAnsi="Times New Roman" w:cs="Times New Roman"/>
          <w:sz w:val="24"/>
          <w:szCs w:val="24"/>
          <w:lang w:eastAsia="de-DE"/>
        </w:rPr>
        <w:t xml:space="preserve"> </w:t>
      </w:r>
      <w:r w:rsidR="002B46FD" w:rsidRPr="00AE5E6F">
        <w:rPr>
          <w:rFonts w:ascii="Times New Roman" w:eastAsia="Times New Roman" w:hAnsi="Times New Roman" w:cs="Times New Roman"/>
          <w:sz w:val="24"/>
          <w:szCs w:val="24"/>
          <w:lang w:eastAsia="de-DE"/>
        </w:rPr>
        <w:t>Zmluv</w:t>
      </w:r>
      <w:r w:rsidR="00C521B6" w:rsidRPr="00AE5E6F">
        <w:rPr>
          <w:rFonts w:ascii="Times New Roman" w:eastAsia="Times New Roman" w:hAnsi="Times New Roman" w:cs="Times New Roman"/>
          <w:sz w:val="24"/>
          <w:szCs w:val="24"/>
          <w:lang w:eastAsia="de-DE"/>
        </w:rPr>
        <w:t xml:space="preserve">y zmierom a dohodou. V prípade, že zmier nebude dosiahnutý, spor z právnych úkonov z realizácie Predmetu </w:t>
      </w:r>
      <w:r w:rsidR="002B46FD" w:rsidRPr="00AE5E6F">
        <w:rPr>
          <w:rFonts w:ascii="Times New Roman" w:eastAsia="Times New Roman" w:hAnsi="Times New Roman" w:cs="Times New Roman"/>
          <w:sz w:val="24"/>
          <w:szCs w:val="24"/>
          <w:lang w:eastAsia="de-DE"/>
        </w:rPr>
        <w:t>Zmluv</w:t>
      </w:r>
      <w:r w:rsidR="00C521B6" w:rsidRPr="00AE5E6F">
        <w:rPr>
          <w:rFonts w:ascii="Times New Roman" w:eastAsia="Times New Roman" w:hAnsi="Times New Roman" w:cs="Times New Roman"/>
          <w:sz w:val="24"/>
          <w:szCs w:val="24"/>
          <w:lang w:eastAsia="de-DE"/>
        </w:rPr>
        <w:t>y bude predložený vecne a miestne príslušnému súdu Slovenskej republiky.</w:t>
      </w:r>
    </w:p>
    <w:p w14:paraId="647574A5" w14:textId="77777777" w:rsidR="00C521B6" w:rsidRPr="00AE5E6F" w:rsidRDefault="002B46FD" w:rsidP="00263D06">
      <w:pPr>
        <w:numPr>
          <w:ilvl w:val="0"/>
          <w:numId w:val="2"/>
        </w:numPr>
        <w:tabs>
          <w:tab w:val="clear" w:pos="720"/>
        </w:tabs>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Zmluv</w:t>
      </w:r>
      <w:r w:rsidR="00C521B6" w:rsidRPr="00AE5E6F">
        <w:rPr>
          <w:rFonts w:ascii="Times New Roman" w:eastAsia="Times New Roman" w:hAnsi="Times New Roman" w:cs="Times New Roman"/>
          <w:sz w:val="24"/>
          <w:szCs w:val="24"/>
          <w:lang w:eastAsia="de-DE"/>
        </w:rPr>
        <w:t xml:space="preserve">a je vyhotovená v 6 (šiestich) rovnopisoch, 4 (štyri) pre </w:t>
      </w:r>
      <w:r w:rsidR="000242FA" w:rsidRPr="00AE5E6F">
        <w:rPr>
          <w:rFonts w:ascii="Times New Roman" w:eastAsia="Times New Roman" w:hAnsi="Times New Roman" w:cs="Times New Roman"/>
          <w:sz w:val="24"/>
          <w:szCs w:val="24"/>
          <w:lang w:eastAsia="de-DE"/>
        </w:rPr>
        <w:t>Objednávateľ</w:t>
      </w:r>
      <w:r w:rsidR="00C521B6" w:rsidRPr="00AE5E6F">
        <w:rPr>
          <w:rFonts w:ascii="Times New Roman" w:eastAsia="Times New Roman" w:hAnsi="Times New Roman" w:cs="Times New Roman"/>
          <w:sz w:val="24"/>
          <w:szCs w:val="24"/>
          <w:lang w:eastAsia="de-DE"/>
        </w:rPr>
        <w:t>a a 2 (dva) pre </w:t>
      </w:r>
      <w:r w:rsidR="0029281E" w:rsidRPr="00AE5E6F">
        <w:rPr>
          <w:rFonts w:ascii="Times New Roman" w:eastAsia="Times New Roman" w:hAnsi="Times New Roman" w:cs="Times New Roman"/>
          <w:sz w:val="24"/>
          <w:szCs w:val="24"/>
          <w:lang w:eastAsia="de-DE"/>
        </w:rPr>
        <w:t>Zhotoviteľa</w:t>
      </w:r>
      <w:r w:rsidR="00C521B6" w:rsidRPr="00AE5E6F">
        <w:rPr>
          <w:rFonts w:ascii="Times New Roman" w:eastAsia="Times New Roman" w:hAnsi="Times New Roman" w:cs="Times New Roman"/>
          <w:sz w:val="24"/>
          <w:szCs w:val="24"/>
          <w:lang w:eastAsia="de-DE"/>
        </w:rPr>
        <w:t xml:space="preserve">. </w:t>
      </w:r>
    </w:p>
    <w:p w14:paraId="0908B8FC" w14:textId="77777777" w:rsidR="00C521B6" w:rsidRPr="00AE5E6F" w:rsidRDefault="00C521B6" w:rsidP="00263D06">
      <w:pPr>
        <w:numPr>
          <w:ilvl w:val="0"/>
          <w:numId w:val="2"/>
        </w:numPr>
        <w:tabs>
          <w:tab w:val="clear" w:pos="720"/>
        </w:tabs>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Ak sa vzťahuje dôvod neplatnosti iba na niektoré ustanovenie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 xml:space="preserve">y, je neplatným iba toto ustanovenie, pokiaľ z jeho povahy, obsahu, alebo z okolností, za ktorých bolo dohodnuté, nevyplýva, že ho nemožno oddeliť od ostatného obsahu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y.</w:t>
      </w:r>
    </w:p>
    <w:p w14:paraId="2EAD4343" w14:textId="77777777" w:rsidR="00C521B6" w:rsidRPr="00AE5E6F" w:rsidRDefault="00C521B6" w:rsidP="00AA3805">
      <w:pPr>
        <w:numPr>
          <w:ilvl w:val="0"/>
          <w:numId w:val="2"/>
        </w:numPr>
        <w:tabs>
          <w:tab w:val="clear" w:pos="720"/>
        </w:tabs>
        <w:ind w:left="567" w:hanging="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Neoddeliteľnou súčasťou </w:t>
      </w:r>
      <w:r w:rsidR="002B46FD" w:rsidRPr="00AE5E6F">
        <w:rPr>
          <w:rFonts w:ascii="Times New Roman" w:eastAsia="Times New Roman" w:hAnsi="Times New Roman" w:cs="Times New Roman"/>
          <w:sz w:val="24"/>
          <w:szCs w:val="24"/>
          <w:lang w:eastAsia="de-DE"/>
        </w:rPr>
        <w:t>Zmluv</w:t>
      </w:r>
      <w:r w:rsidRPr="00AE5E6F">
        <w:rPr>
          <w:rFonts w:ascii="Times New Roman" w:eastAsia="Times New Roman" w:hAnsi="Times New Roman" w:cs="Times New Roman"/>
          <w:sz w:val="24"/>
          <w:szCs w:val="24"/>
          <w:lang w:eastAsia="de-DE"/>
        </w:rPr>
        <w:t>y</w:t>
      </w:r>
      <w:r w:rsidRPr="00AE5E6F" w:rsidDel="000615CD">
        <w:rPr>
          <w:rFonts w:ascii="Times New Roman" w:eastAsia="Times New Roman" w:hAnsi="Times New Roman" w:cs="Times New Roman"/>
          <w:sz w:val="24"/>
          <w:szCs w:val="24"/>
          <w:lang w:eastAsia="de-DE"/>
        </w:rPr>
        <w:t xml:space="preserve"> </w:t>
      </w:r>
      <w:r w:rsidRPr="00AE5E6F">
        <w:rPr>
          <w:rFonts w:ascii="Times New Roman" w:eastAsia="Times New Roman" w:hAnsi="Times New Roman" w:cs="Times New Roman"/>
          <w:sz w:val="24"/>
          <w:szCs w:val="24"/>
          <w:lang w:eastAsia="de-DE"/>
        </w:rPr>
        <w:t>sú prílohy:</w:t>
      </w:r>
    </w:p>
    <w:p w14:paraId="618A15C0" w14:textId="0BAD96B8" w:rsidR="00172576" w:rsidRPr="00AE5E6F" w:rsidRDefault="00172576" w:rsidP="001D7BC0">
      <w:pPr>
        <w:ind w:left="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Príloha č. 1: </w:t>
      </w:r>
      <w:r w:rsidR="001D7BC0">
        <w:rPr>
          <w:rFonts w:ascii="Times New Roman" w:eastAsia="Times New Roman" w:hAnsi="Times New Roman" w:cs="Times New Roman"/>
          <w:sz w:val="24"/>
          <w:szCs w:val="24"/>
          <w:lang w:eastAsia="de-DE"/>
        </w:rPr>
        <w:t>Opis</w:t>
      </w:r>
      <w:r w:rsidR="00443C60" w:rsidRPr="00AE5E6F">
        <w:rPr>
          <w:rFonts w:ascii="Times New Roman" w:eastAsia="Times New Roman" w:hAnsi="Times New Roman" w:cs="Times New Roman"/>
          <w:sz w:val="24"/>
          <w:szCs w:val="24"/>
          <w:lang w:eastAsia="de-DE"/>
        </w:rPr>
        <w:t xml:space="preserve"> </w:t>
      </w:r>
      <w:r w:rsidR="001D7BC0">
        <w:rPr>
          <w:rFonts w:ascii="Times New Roman" w:eastAsia="Times New Roman" w:hAnsi="Times New Roman" w:cs="Times New Roman"/>
          <w:sz w:val="24"/>
          <w:szCs w:val="24"/>
          <w:lang w:eastAsia="de-DE"/>
        </w:rPr>
        <w:t>P</w:t>
      </w:r>
      <w:r w:rsidRPr="00AE5E6F">
        <w:rPr>
          <w:rFonts w:ascii="Times New Roman" w:eastAsia="Times New Roman" w:hAnsi="Times New Roman" w:cs="Times New Roman"/>
          <w:sz w:val="24"/>
          <w:szCs w:val="24"/>
          <w:lang w:eastAsia="de-DE"/>
        </w:rPr>
        <w:t>redmetu</w:t>
      </w:r>
      <w:r w:rsidR="00E863AB">
        <w:rPr>
          <w:rFonts w:ascii="Times New Roman" w:eastAsia="Times New Roman" w:hAnsi="Times New Roman" w:cs="Times New Roman"/>
          <w:sz w:val="24"/>
          <w:szCs w:val="24"/>
          <w:lang w:eastAsia="de-DE"/>
        </w:rPr>
        <w:t xml:space="preserve"> Zmluvy</w:t>
      </w:r>
    </w:p>
    <w:p w14:paraId="097146E3" w14:textId="250BE7A0" w:rsidR="00172576" w:rsidRPr="00AE5E6F" w:rsidRDefault="00172576" w:rsidP="00AA3805">
      <w:pPr>
        <w:ind w:left="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Príloha č.</w:t>
      </w:r>
      <w:r w:rsidR="001D7BC0">
        <w:rPr>
          <w:rFonts w:ascii="Times New Roman" w:eastAsia="Times New Roman" w:hAnsi="Times New Roman" w:cs="Times New Roman"/>
          <w:sz w:val="24"/>
          <w:szCs w:val="24"/>
          <w:lang w:eastAsia="de-DE"/>
        </w:rPr>
        <w:t xml:space="preserve"> 2</w:t>
      </w:r>
      <w:r w:rsidRPr="00AE5E6F">
        <w:rPr>
          <w:rFonts w:ascii="Times New Roman" w:eastAsia="Times New Roman" w:hAnsi="Times New Roman" w:cs="Times New Roman"/>
          <w:sz w:val="24"/>
          <w:szCs w:val="24"/>
          <w:lang w:eastAsia="de-DE"/>
        </w:rPr>
        <w:t xml:space="preserve">: Prístup k projektu </w:t>
      </w:r>
      <w:r w:rsidR="0039251D">
        <w:rPr>
          <w:rFonts w:ascii="Times New Roman" w:eastAsia="Times New Roman" w:hAnsi="Times New Roman" w:cs="Times New Roman"/>
          <w:sz w:val="24"/>
          <w:szCs w:val="24"/>
          <w:lang w:eastAsia="de-DE"/>
        </w:rPr>
        <w:t xml:space="preserve">MetaIS č. </w:t>
      </w:r>
      <w:r w:rsidRPr="00AE5E6F">
        <w:rPr>
          <w:rFonts w:ascii="Times New Roman" w:eastAsia="Times New Roman" w:hAnsi="Times New Roman" w:cs="Times New Roman"/>
          <w:sz w:val="24"/>
          <w:szCs w:val="24"/>
          <w:lang w:eastAsia="de-DE"/>
        </w:rPr>
        <w:t>2</w:t>
      </w:r>
      <w:r w:rsidR="006E1935">
        <w:rPr>
          <w:rFonts w:ascii="Times New Roman" w:eastAsia="Times New Roman" w:hAnsi="Times New Roman" w:cs="Times New Roman"/>
          <w:sz w:val="24"/>
          <w:szCs w:val="24"/>
          <w:lang w:eastAsia="de-DE"/>
        </w:rPr>
        <w:t>978</w:t>
      </w:r>
    </w:p>
    <w:p w14:paraId="59B927AA" w14:textId="686AF01D" w:rsidR="00172576" w:rsidRPr="00AE5E6F" w:rsidRDefault="001D7BC0" w:rsidP="00AA3805">
      <w:pPr>
        <w:ind w:left="567"/>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lastRenderedPageBreak/>
        <w:t>Príloha č. 3</w:t>
      </w:r>
      <w:r w:rsidR="00172576" w:rsidRPr="00AE5E6F">
        <w:rPr>
          <w:rFonts w:ascii="Times New Roman" w:eastAsia="Times New Roman" w:hAnsi="Times New Roman" w:cs="Times New Roman"/>
          <w:sz w:val="24"/>
          <w:szCs w:val="24"/>
          <w:lang w:eastAsia="de-DE"/>
        </w:rPr>
        <w:t>: Zoznam subdodávateľov (ak sa uplatňuje)</w:t>
      </w:r>
    </w:p>
    <w:p w14:paraId="2F337D40" w14:textId="3B7C0950" w:rsidR="00C521B6" w:rsidRPr="00AE5E6F" w:rsidRDefault="00C521B6" w:rsidP="00AA3805">
      <w:pPr>
        <w:ind w:left="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Príloha č. </w:t>
      </w:r>
      <w:r w:rsidR="001D7BC0">
        <w:rPr>
          <w:rFonts w:ascii="Times New Roman" w:eastAsia="Times New Roman" w:hAnsi="Times New Roman" w:cs="Times New Roman"/>
          <w:sz w:val="24"/>
          <w:szCs w:val="24"/>
          <w:lang w:eastAsia="de-DE"/>
        </w:rPr>
        <w:t>4</w:t>
      </w:r>
      <w:r w:rsidRPr="00AE5E6F">
        <w:rPr>
          <w:rFonts w:ascii="Times New Roman" w:eastAsia="Times New Roman" w:hAnsi="Times New Roman" w:cs="Times New Roman"/>
          <w:sz w:val="24"/>
          <w:szCs w:val="24"/>
          <w:lang w:eastAsia="de-DE"/>
        </w:rPr>
        <w:t>: Špecifikácia ceny</w:t>
      </w:r>
    </w:p>
    <w:p w14:paraId="6558C794" w14:textId="659099DC" w:rsidR="00A248A6" w:rsidRPr="00AE5E6F" w:rsidRDefault="00A248A6" w:rsidP="00AA3805">
      <w:pPr>
        <w:ind w:left="567"/>
        <w:jc w:val="both"/>
        <w:rPr>
          <w:rFonts w:ascii="Times New Roman" w:eastAsia="Times New Roman" w:hAnsi="Times New Roman" w:cs="Times New Roman"/>
          <w:sz w:val="24"/>
          <w:szCs w:val="24"/>
          <w:lang w:eastAsia="de-DE"/>
        </w:rPr>
      </w:pPr>
      <w:r w:rsidRPr="00AE5E6F">
        <w:rPr>
          <w:rFonts w:ascii="Times New Roman" w:eastAsia="Times New Roman" w:hAnsi="Times New Roman" w:cs="Times New Roman"/>
          <w:sz w:val="24"/>
          <w:szCs w:val="24"/>
          <w:lang w:eastAsia="de-DE"/>
        </w:rPr>
        <w:t xml:space="preserve">Príloha č. </w:t>
      </w:r>
      <w:r w:rsidR="001D7BC0">
        <w:rPr>
          <w:rFonts w:ascii="Times New Roman" w:eastAsia="Times New Roman" w:hAnsi="Times New Roman" w:cs="Times New Roman"/>
          <w:sz w:val="24"/>
          <w:szCs w:val="24"/>
          <w:lang w:eastAsia="de-DE"/>
        </w:rPr>
        <w:t>5</w:t>
      </w:r>
      <w:r w:rsidRPr="00AE5E6F">
        <w:rPr>
          <w:rFonts w:ascii="Times New Roman" w:eastAsia="Times New Roman" w:hAnsi="Times New Roman" w:cs="Times New Roman"/>
          <w:sz w:val="24"/>
          <w:szCs w:val="24"/>
          <w:lang w:eastAsia="de-DE"/>
        </w:rPr>
        <w:t>: Zoznam expertov</w:t>
      </w:r>
    </w:p>
    <w:p w14:paraId="1C7F40E0" w14:textId="6BED15DF" w:rsidR="0039251D" w:rsidRDefault="00C521B6" w:rsidP="0039251D">
      <w:pPr>
        <w:ind w:left="567"/>
        <w:jc w:val="both"/>
        <w:rPr>
          <w:rFonts w:ascii="Times New Roman" w:eastAsia="Times New Roman" w:hAnsi="Times New Roman" w:cs="Times New Roman"/>
          <w:bCs/>
          <w:sz w:val="24"/>
          <w:szCs w:val="24"/>
          <w:lang w:eastAsia="ar-SA"/>
        </w:rPr>
      </w:pPr>
      <w:r w:rsidRPr="00AE5E6F">
        <w:rPr>
          <w:rFonts w:ascii="Times New Roman" w:eastAsia="Times New Roman" w:hAnsi="Times New Roman" w:cs="Times New Roman"/>
          <w:bCs/>
          <w:sz w:val="24"/>
          <w:szCs w:val="24"/>
          <w:lang w:eastAsia="ar-SA"/>
        </w:rPr>
        <w:t xml:space="preserve">Príloha č. </w:t>
      </w:r>
      <w:r w:rsidR="001D7BC0">
        <w:rPr>
          <w:rFonts w:ascii="Times New Roman" w:eastAsia="Times New Roman" w:hAnsi="Times New Roman" w:cs="Times New Roman"/>
          <w:bCs/>
          <w:sz w:val="24"/>
          <w:szCs w:val="24"/>
          <w:lang w:eastAsia="ar-SA"/>
        </w:rPr>
        <w:t>6</w:t>
      </w:r>
      <w:r w:rsidRPr="00AE5E6F">
        <w:rPr>
          <w:rFonts w:ascii="Times New Roman" w:eastAsia="Times New Roman" w:hAnsi="Times New Roman" w:cs="Times New Roman"/>
          <w:bCs/>
          <w:sz w:val="24"/>
          <w:szCs w:val="24"/>
          <w:lang w:eastAsia="ar-SA"/>
        </w:rPr>
        <w:t>: Protikorupčná doložka</w:t>
      </w:r>
      <w:r w:rsidR="0039251D" w:rsidRPr="0039251D">
        <w:rPr>
          <w:rFonts w:ascii="Times New Roman" w:eastAsia="Times New Roman" w:hAnsi="Times New Roman" w:cs="Times New Roman"/>
          <w:bCs/>
          <w:sz w:val="24"/>
          <w:szCs w:val="24"/>
          <w:lang w:eastAsia="ar-SA"/>
        </w:rPr>
        <w:t xml:space="preserve"> </w:t>
      </w:r>
    </w:p>
    <w:p w14:paraId="1D38D655" w14:textId="7F4D26D0" w:rsidR="0039251D" w:rsidRPr="00600B2C" w:rsidRDefault="0039251D" w:rsidP="0039251D">
      <w:pPr>
        <w:ind w:left="567"/>
        <w:rPr>
          <w:rFonts w:ascii="Times New Roman" w:eastAsia="Times New Roman" w:hAnsi="Times New Roman" w:cs="Times New Roman"/>
          <w:bCs/>
          <w:sz w:val="24"/>
          <w:szCs w:val="24"/>
          <w:lang w:eastAsia="ar-SA"/>
        </w:rPr>
      </w:pPr>
      <w:r w:rsidRPr="00AE5E6F">
        <w:rPr>
          <w:rFonts w:ascii="Times New Roman" w:eastAsia="Times New Roman" w:hAnsi="Times New Roman" w:cs="Times New Roman"/>
          <w:bCs/>
          <w:sz w:val="24"/>
          <w:szCs w:val="24"/>
          <w:lang w:eastAsia="ar-SA"/>
        </w:rPr>
        <w:t xml:space="preserve">Príloha č. </w:t>
      </w:r>
      <w:r w:rsidR="001D7BC0">
        <w:rPr>
          <w:rFonts w:ascii="Times New Roman" w:eastAsia="Times New Roman" w:hAnsi="Times New Roman" w:cs="Times New Roman"/>
          <w:bCs/>
          <w:sz w:val="24"/>
          <w:szCs w:val="24"/>
          <w:lang w:eastAsia="ar-SA"/>
        </w:rPr>
        <w:t>7</w:t>
      </w:r>
      <w:r w:rsidRPr="00AE5E6F">
        <w:rPr>
          <w:rFonts w:ascii="Times New Roman" w:eastAsia="Times New Roman" w:hAnsi="Times New Roman" w:cs="Times New Roman"/>
          <w:bCs/>
          <w:sz w:val="24"/>
          <w:szCs w:val="24"/>
          <w:lang w:eastAsia="ar-SA"/>
        </w:rPr>
        <w:t xml:space="preserve">: </w:t>
      </w:r>
      <w:r w:rsidR="008E55A2">
        <w:rPr>
          <w:rFonts w:ascii="Times New Roman" w:eastAsia="Times New Roman" w:hAnsi="Times New Roman" w:cs="Times New Roman"/>
          <w:bCs/>
          <w:sz w:val="24"/>
          <w:szCs w:val="24"/>
          <w:lang w:eastAsia="ar-SA"/>
        </w:rPr>
        <w:t>B</w:t>
      </w:r>
      <w:r w:rsidRPr="00F378B0">
        <w:rPr>
          <w:rFonts w:ascii="Times New Roman" w:eastAsia="Times New Roman" w:hAnsi="Times New Roman" w:cs="Times New Roman"/>
          <w:bCs/>
          <w:sz w:val="24"/>
          <w:szCs w:val="24"/>
          <w:lang w:eastAsia="ar-SA"/>
        </w:rPr>
        <w:t>ezpečnostn</w:t>
      </w:r>
      <w:r w:rsidR="008E55A2">
        <w:rPr>
          <w:rFonts w:ascii="Times New Roman" w:eastAsia="Times New Roman" w:hAnsi="Times New Roman" w:cs="Times New Roman"/>
          <w:bCs/>
          <w:sz w:val="24"/>
          <w:szCs w:val="24"/>
          <w:lang w:eastAsia="ar-SA"/>
        </w:rPr>
        <w:t>é</w:t>
      </w:r>
      <w:r w:rsidRPr="00F378B0">
        <w:rPr>
          <w:rFonts w:ascii="Times New Roman" w:eastAsia="Times New Roman" w:hAnsi="Times New Roman" w:cs="Times New Roman"/>
          <w:bCs/>
          <w:sz w:val="24"/>
          <w:szCs w:val="24"/>
          <w:lang w:eastAsia="ar-SA"/>
        </w:rPr>
        <w:t xml:space="preserve"> opatrenia a plnen</w:t>
      </w:r>
      <w:r w:rsidR="008E55A2">
        <w:rPr>
          <w:rFonts w:ascii="Times New Roman" w:eastAsia="Times New Roman" w:hAnsi="Times New Roman" w:cs="Times New Roman"/>
          <w:bCs/>
          <w:sz w:val="24"/>
          <w:szCs w:val="24"/>
          <w:lang w:eastAsia="ar-SA"/>
        </w:rPr>
        <w:t>ie</w:t>
      </w:r>
      <w:r w:rsidRPr="00F378B0">
        <w:rPr>
          <w:rFonts w:ascii="Times New Roman" w:eastAsia="Times New Roman" w:hAnsi="Times New Roman" w:cs="Times New Roman"/>
          <w:bCs/>
          <w:sz w:val="24"/>
          <w:szCs w:val="24"/>
          <w:lang w:eastAsia="ar-SA"/>
        </w:rPr>
        <w:t xml:space="preserve"> notifikačných povinností</w:t>
      </w:r>
    </w:p>
    <w:p w14:paraId="12818659" w14:textId="79B0D7ED" w:rsidR="0039251D" w:rsidRPr="00AE5E6F" w:rsidRDefault="0039251D" w:rsidP="00AA3805">
      <w:pPr>
        <w:ind w:left="567"/>
        <w:jc w:val="both"/>
        <w:rPr>
          <w:rFonts w:ascii="Times New Roman" w:eastAsia="Times New Roman" w:hAnsi="Times New Roman" w:cs="Times New Roman"/>
          <w:bCs/>
          <w:sz w:val="24"/>
          <w:szCs w:val="24"/>
          <w:lang w:eastAsia="ar-SA"/>
        </w:rPr>
      </w:pPr>
    </w:p>
    <w:p w14:paraId="28BE3269" w14:textId="77777777" w:rsidR="006E1935" w:rsidRPr="00AE5E6F" w:rsidRDefault="006E1935" w:rsidP="00AE5E6F">
      <w:pPr>
        <w:jc w:val="both"/>
        <w:rPr>
          <w:rFonts w:ascii="Times New Roman" w:eastAsia="Times New Roman" w:hAnsi="Times New Roman" w:cs="Times New Roman"/>
          <w:sz w:val="24"/>
          <w:szCs w:val="24"/>
          <w:lang w:eastAsia="de-DE"/>
        </w:rPr>
      </w:pPr>
    </w:p>
    <w:tbl>
      <w:tblPr>
        <w:tblW w:w="9054" w:type="dxa"/>
        <w:tblLayout w:type="fixed"/>
        <w:tblLook w:val="0000" w:firstRow="0" w:lastRow="0" w:firstColumn="0" w:lastColumn="0" w:noHBand="0" w:noVBand="0"/>
      </w:tblPr>
      <w:tblGrid>
        <w:gridCol w:w="4527"/>
        <w:gridCol w:w="4527"/>
      </w:tblGrid>
      <w:tr w:rsidR="003C5F26" w:rsidRPr="00AE5E6F" w14:paraId="237AA045" w14:textId="77777777" w:rsidTr="000173FC">
        <w:tc>
          <w:tcPr>
            <w:tcW w:w="4527" w:type="dxa"/>
          </w:tcPr>
          <w:p w14:paraId="23A09E58" w14:textId="77777777" w:rsidR="003C5F26" w:rsidRPr="00AE5E6F" w:rsidRDefault="003C5F26" w:rsidP="00AE5E6F">
            <w:pPr>
              <w:widowControl w:val="0"/>
              <w:tabs>
                <w:tab w:val="left" w:pos="567"/>
              </w:tabs>
              <w:autoSpaceDE w:val="0"/>
              <w:autoSpaceDN w:val="0"/>
              <w:adjustRightInd w:val="0"/>
              <w:jc w:val="both"/>
              <w:rPr>
                <w:rFonts w:ascii="Times New Roman" w:hAnsi="Times New Roman" w:cs="Times New Roman"/>
                <w:sz w:val="24"/>
                <w:szCs w:val="24"/>
                <w:lang w:eastAsia="en-US"/>
              </w:rPr>
            </w:pPr>
            <w:r w:rsidRPr="00AE5E6F">
              <w:rPr>
                <w:rFonts w:ascii="Times New Roman" w:hAnsi="Times New Roman" w:cs="Times New Roman"/>
                <w:sz w:val="24"/>
                <w:szCs w:val="24"/>
                <w:lang w:eastAsia="en-US"/>
              </w:rPr>
              <w:t>Za Objednávateľa:</w:t>
            </w:r>
          </w:p>
          <w:p w14:paraId="63E75249" w14:textId="77777777" w:rsidR="003C5F26" w:rsidRPr="00AE5E6F" w:rsidRDefault="003C5F26" w:rsidP="00AE5E6F">
            <w:pPr>
              <w:widowControl w:val="0"/>
              <w:tabs>
                <w:tab w:val="left" w:pos="567"/>
              </w:tabs>
              <w:autoSpaceDE w:val="0"/>
              <w:autoSpaceDN w:val="0"/>
              <w:adjustRightInd w:val="0"/>
              <w:jc w:val="both"/>
              <w:rPr>
                <w:rFonts w:ascii="Times New Roman" w:hAnsi="Times New Roman" w:cs="Times New Roman"/>
                <w:sz w:val="24"/>
                <w:szCs w:val="24"/>
              </w:rPr>
            </w:pPr>
          </w:p>
          <w:p w14:paraId="3C4C9CD3" w14:textId="77777777" w:rsidR="003C5F26" w:rsidRPr="00AE5E6F" w:rsidRDefault="003C5F26" w:rsidP="00AE5E6F">
            <w:pPr>
              <w:widowControl w:val="0"/>
              <w:tabs>
                <w:tab w:val="left" w:pos="567"/>
              </w:tabs>
              <w:autoSpaceDE w:val="0"/>
              <w:autoSpaceDN w:val="0"/>
              <w:adjustRightInd w:val="0"/>
              <w:jc w:val="both"/>
              <w:rPr>
                <w:rFonts w:ascii="Times New Roman" w:hAnsi="Times New Roman" w:cs="Times New Roman"/>
                <w:sz w:val="24"/>
                <w:szCs w:val="24"/>
              </w:rPr>
            </w:pPr>
            <w:r w:rsidRPr="00AE5E6F">
              <w:rPr>
                <w:rFonts w:ascii="Times New Roman" w:hAnsi="Times New Roman" w:cs="Times New Roman"/>
                <w:sz w:val="24"/>
                <w:szCs w:val="24"/>
              </w:rPr>
              <w:t>V Bratislave,  dňa ................</w:t>
            </w:r>
          </w:p>
          <w:p w14:paraId="6229307A" w14:textId="77777777" w:rsidR="003C5F26" w:rsidRPr="00AE5E6F" w:rsidRDefault="003C5F26" w:rsidP="00AE5E6F">
            <w:pPr>
              <w:widowControl w:val="0"/>
              <w:autoSpaceDE w:val="0"/>
              <w:autoSpaceDN w:val="0"/>
              <w:adjustRightInd w:val="0"/>
              <w:jc w:val="center"/>
              <w:rPr>
                <w:rFonts w:ascii="Times New Roman" w:hAnsi="Times New Roman" w:cs="Times New Roman"/>
                <w:sz w:val="24"/>
                <w:szCs w:val="24"/>
              </w:rPr>
            </w:pPr>
          </w:p>
          <w:p w14:paraId="6135B2C0" w14:textId="6E01558C" w:rsidR="003C5F26" w:rsidRPr="00AE5E6F" w:rsidRDefault="003C5F26" w:rsidP="00AE5E6F">
            <w:pPr>
              <w:widowControl w:val="0"/>
              <w:autoSpaceDE w:val="0"/>
              <w:autoSpaceDN w:val="0"/>
              <w:adjustRightInd w:val="0"/>
              <w:jc w:val="center"/>
              <w:rPr>
                <w:rFonts w:ascii="Times New Roman" w:hAnsi="Times New Roman" w:cs="Times New Roman"/>
                <w:bCs/>
                <w:sz w:val="24"/>
                <w:szCs w:val="24"/>
              </w:rPr>
            </w:pPr>
          </w:p>
          <w:p w14:paraId="6417684F" w14:textId="77777777" w:rsidR="003C5F26" w:rsidRPr="00AE5E6F" w:rsidRDefault="003C5F26" w:rsidP="00AE5E6F">
            <w:pPr>
              <w:widowControl w:val="0"/>
              <w:autoSpaceDE w:val="0"/>
              <w:autoSpaceDN w:val="0"/>
              <w:adjustRightInd w:val="0"/>
              <w:jc w:val="center"/>
              <w:rPr>
                <w:rFonts w:ascii="Times New Roman" w:hAnsi="Times New Roman" w:cs="Times New Roman"/>
                <w:bCs/>
                <w:sz w:val="24"/>
                <w:szCs w:val="24"/>
              </w:rPr>
            </w:pPr>
          </w:p>
          <w:p w14:paraId="71098280" w14:textId="77777777" w:rsidR="003C5F26" w:rsidRPr="00AE5E6F" w:rsidRDefault="003C5F26" w:rsidP="00AE5E6F">
            <w:pPr>
              <w:widowControl w:val="0"/>
              <w:autoSpaceDE w:val="0"/>
              <w:autoSpaceDN w:val="0"/>
              <w:adjustRightInd w:val="0"/>
              <w:jc w:val="center"/>
              <w:rPr>
                <w:rFonts w:ascii="Times New Roman" w:hAnsi="Times New Roman" w:cs="Times New Roman"/>
                <w:bCs/>
                <w:sz w:val="24"/>
                <w:szCs w:val="24"/>
              </w:rPr>
            </w:pPr>
            <w:r w:rsidRPr="00AE5E6F">
              <w:rPr>
                <w:rFonts w:ascii="Times New Roman" w:hAnsi="Times New Roman" w:cs="Times New Roman"/>
                <w:bCs/>
                <w:sz w:val="24"/>
                <w:szCs w:val="24"/>
              </w:rPr>
              <w:t>___________________________________</w:t>
            </w:r>
          </w:p>
          <w:p w14:paraId="14E0669B" w14:textId="77777777" w:rsidR="003C5F26" w:rsidRPr="00AE5E6F" w:rsidRDefault="003C5F26" w:rsidP="00AE5E6F">
            <w:pPr>
              <w:widowControl w:val="0"/>
              <w:autoSpaceDE w:val="0"/>
              <w:autoSpaceDN w:val="0"/>
              <w:adjustRightInd w:val="0"/>
              <w:jc w:val="center"/>
              <w:rPr>
                <w:rFonts w:ascii="Times New Roman" w:hAnsi="Times New Roman" w:cs="Times New Roman"/>
                <w:sz w:val="24"/>
                <w:szCs w:val="24"/>
              </w:rPr>
            </w:pPr>
          </w:p>
        </w:tc>
        <w:tc>
          <w:tcPr>
            <w:tcW w:w="4527" w:type="dxa"/>
          </w:tcPr>
          <w:p w14:paraId="7FCD16C1" w14:textId="77777777" w:rsidR="003C5F26" w:rsidRPr="00AE5E6F" w:rsidRDefault="003C5F26" w:rsidP="00AE5E6F">
            <w:pPr>
              <w:widowControl w:val="0"/>
              <w:tabs>
                <w:tab w:val="left" w:pos="567"/>
              </w:tabs>
              <w:autoSpaceDE w:val="0"/>
              <w:autoSpaceDN w:val="0"/>
              <w:adjustRightInd w:val="0"/>
              <w:jc w:val="both"/>
              <w:rPr>
                <w:rFonts w:ascii="Times New Roman" w:hAnsi="Times New Roman" w:cs="Times New Roman"/>
                <w:sz w:val="24"/>
                <w:szCs w:val="24"/>
                <w:lang w:eastAsia="en-US"/>
              </w:rPr>
            </w:pPr>
            <w:r w:rsidRPr="00AE5E6F">
              <w:rPr>
                <w:rFonts w:ascii="Times New Roman" w:hAnsi="Times New Roman" w:cs="Times New Roman"/>
                <w:sz w:val="24"/>
                <w:szCs w:val="24"/>
                <w:lang w:eastAsia="en-US"/>
              </w:rPr>
              <w:t xml:space="preserve">Za </w:t>
            </w:r>
            <w:r w:rsidR="0029281E" w:rsidRPr="00AE5E6F">
              <w:rPr>
                <w:rFonts w:ascii="Times New Roman" w:eastAsia="Times New Roman" w:hAnsi="Times New Roman" w:cs="Times New Roman"/>
                <w:sz w:val="24"/>
                <w:szCs w:val="24"/>
                <w:lang w:eastAsia="cs-CZ"/>
              </w:rPr>
              <w:t>Zhotoviteľa</w:t>
            </w:r>
            <w:r w:rsidRPr="00AE5E6F">
              <w:rPr>
                <w:rFonts w:ascii="Times New Roman" w:hAnsi="Times New Roman" w:cs="Times New Roman"/>
                <w:sz w:val="24"/>
                <w:szCs w:val="24"/>
                <w:lang w:eastAsia="en-US"/>
              </w:rPr>
              <w:t>:</w:t>
            </w:r>
          </w:p>
          <w:p w14:paraId="79EEF122" w14:textId="77777777" w:rsidR="003C5F26" w:rsidRPr="00AE5E6F" w:rsidRDefault="003C5F26" w:rsidP="00AE5E6F">
            <w:pPr>
              <w:widowControl w:val="0"/>
              <w:tabs>
                <w:tab w:val="left" w:pos="567"/>
              </w:tabs>
              <w:autoSpaceDE w:val="0"/>
              <w:autoSpaceDN w:val="0"/>
              <w:adjustRightInd w:val="0"/>
              <w:jc w:val="both"/>
              <w:rPr>
                <w:rFonts w:ascii="Times New Roman" w:hAnsi="Times New Roman" w:cs="Times New Roman"/>
                <w:sz w:val="24"/>
                <w:szCs w:val="24"/>
              </w:rPr>
            </w:pPr>
          </w:p>
          <w:p w14:paraId="5EA58B7A" w14:textId="77777777" w:rsidR="003C5F26" w:rsidRPr="00AE5E6F" w:rsidRDefault="003C5F26" w:rsidP="00AE5E6F">
            <w:pPr>
              <w:widowControl w:val="0"/>
              <w:tabs>
                <w:tab w:val="left" w:pos="567"/>
              </w:tabs>
              <w:autoSpaceDE w:val="0"/>
              <w:autoSpaceDN w:val="0"/>
              <w:adjustRightInd w:val="0"/>
              <w:ind w:left="47"/>
              <w:jc w:val="both"/>
              <w:rPr>
                <w:rFonts w:ascii="Times New Roman" w:hAnsi="Times New Roman" w:cs="Times New Roman"/>
                <w:sz w:val="24"/>
                <w:szCs w:val="24"/>
              </w:rPr>
            </w:pPr>
            <w:r w:rsidRPr="00AE5E6F">
              <w:rPr>
                <w:rFonts w:ascii="Times New Roman" w:hAnsi="Times New Roman" w:cs="Times New Roman"/>
                <w:sz w:val="24"/>
                <w:szCs w:val="24"/>
              </w:rPr>
              <w:t>V </w:t>
            </w:r>
            <w:r w:rsidR="000173FC" w:rsidRPr="00AE5E6F">
              <w:rPr>
                <w:rFonts w:ascii="Times New Roman" w:hAnsi="Times New Roman" w:cs="Times New Roman"/>
                <w:sz w:val="24"/>
                <w:szCs w:val="24"/>
              </w:rPr>
              <w:t>..................................</w:t>
            </w:r>
            <w:r w:rsidRPr="00AE5E6F">
              <w:rPr>
                <w:rFonts w:ascii="Times New Roman" w:hAnsi="Times New Roman" w:cs="Times New Roman"/>
                <w:sz w:val="24"/>
                <w:szCs w:val="24"/>
              </w:rPr>
              <w:t>,  dňa ................</w:t>
            </w:r>
          </w:p>
          <w:p w14:paraId="0FE4B757" w14:textId="77777777" w:rsidR="003C5F26" w:rsidRPr="00AE5E6F" w:rsidRDefault="003C5F26" w:rsidP="00AE5E6F">
            <w:pPr>
              <w:widowControl w:val="0"/>
              <w:autoSpaceDE w:val="0"/>
              <w:autoSpaceDN w:val="0"/>
              <w:adjustRightInd w:val="0"/>
              <w:ind w:left="44"/>
              <w:jc w:val="center"/>
              <w:rPr>
                <w:rFonts w:ascii="Times New Roman" w:hAnsi="Times New Roman" w:cs="Times New Roman"/>
                <w:sz w:val="24"/>
                <w:szCs w:val="24"/>
              </w:rPr>
            </w:pPr>
          </w:p>
          <w:p w14:paraId="545A4D49" w14:textId="77777777" w:rsidR="003C5F26" w:rsidRPr="00AE5E6F" w:rsidRDefault="003C5F26" w:rsidP="00AE5E6F">
            <w:pPr>
              <w:widowControl w:val="0"/>
              <w:autoSpaceDE w:val="0"/>
              <w:autoSpaceDN w:val="0"/>
              <w:adjustRightInd w:val="0"/>
              <w:ind w:left="44"/>
              <w:jc w:val="center"/>
              <w:rPr>
                <w:rFonts w:ascii="Times New Roman" w:hAnsi="Times New Roman" w:cs="Times New Roman"/>
                <w:sz w:val="24"/>
                <w:szCs w:val="24"/>
              </w:rPr>
            </w:pPr>
          </w:p>
          <w:p w14:paraId="2753CAB4" w14:textId="77777777" w:rsidR="003C5F26" w:rsidRPr="00AE5E6F" w:rsidRDefault="003C5F26" w:rsidP="00AE5E6F">
            <w:pPr>
              <w:widowControl w:val="0"/>
              <w:autoSpaceDE w:val="0"/>
              <w:autoSpaceDN w:val="0"/>
              <w:adjustRightInd w:val="0"/>
              <w:ind w:left="44"/>
              <w:jc w:val="center"/>
              <w:rPr>
                <w:rFonts w:ascii="Times New Roman" w:hAnsi="Times New Roman" w:cs="Times New Roman"/>
                <w:sz w:val="24"/>
                <w:szCs w:val="24"/>
              </w:rPr>
            </w:pPr>
          </w:p>
          <w:p w14:paraId="5494256B" w14:textId="77777777" w:rsidR="003C5F26" w:rsidRPr="00AE5E6F" w:rsidRDefault="003C5F26" w:rsidP="00AE5E6F">
            <w:pPr>
              <w:widowControl w:val="0"/>
              <w:autoSpaceDE w:val="0"/>
              <w:autoSpaceDN w:val="0"/>
              <w:adjustRightInd w:val="0"/>
              <w:ind w:left="44"/>
              <w:jc w:val="center"/>
              <w:rPr>
                <w:rFonts w:ascii="Times New Roman" w:hAnsi="Times New Roman" w:cs="Times New Roman"/>
                <w:bCs/>
                <w:sz w:val="24"/>
                <w:szCs w:val="24"/>
              </w:rPr>
            </w:pPr>
            <w:r w:rsidRPr="00AE5E6F">
              <w:rPr>
                <w:rFonts w:ascii="Times New Roman" w:hAnsi="Times New Roman" w:cs="Times New Roman"/>
                <w:bCs/>
                <w:sz w:val="24"/>
                <w:szCs w:val="24"/>
              </w:rPr>
              <w:t>___________________________________</w:t>
            </w:r>
          </w:p>
          <w:p w14:paraId="526C6564" w14:textId="77777777" w:rsidR="003C5F26" w:rsidRPr="00AE5E6F" w:rsidRDefault="003C5F26" w:rsidP="00AE5E6F">
            <w:pPr>
              <w:widowControl w:val="0"/>
              <w:autoSpaceDE w:val="0"/>
              <w:autoSpaceDN w:val="0"/>
              <w:adjustRightInd w:val="0"/>
              <w:ind w:left="44"/>
              <w:jc w:val="center"/>
              <w:rPr>
                <w:rFonts w:ascii="Times New Roman" w:hAnsi="Times New Roman" w:cs="Times New Roman"/>
                <w:sz w:val="24"/>
                <w:szCs w:val="24"/>
              </w:rPr>
            </w:pPr>
          </w:p>
        </w:tc>
      </w:tr>
    </w:tbl>
    <w:p w14:paraId="326342F8" w14:textId="77777777" w:rsidR="00C521B6" w:rsidRPr="00AE5E6F" w:rsidRDefault="00C521B6" w:rsidP="00AE5E6F">
      <w:pPr>
        <w:jc w:val="both"/>
        <w:rPr>
          <w:rFonts w:ascii="Times New Roman" w:eastAsia="Times New Roman" w:hAnsi="Times New Roman" w:cs="Times New Roman"/>
          <w:sz w:val="24"/>
          <w:szCs w:val="24"/>
          <w:lang w:eastAsia="cs-CZ"/>
        </w:rPr>
      </w:pPr>
    </w:p>
    <w:p w14:paraId="250CFE02" w14:textId="77777777" w:rsidR="00C521B6" w:rsidRPr="00AE5E6F" w:rsidRDefault="00C521B6" w:rsidP="00AE5E6F">
      <w:pPr>
        <w:rPr>
          <w:rFonts w:ascii="Times New Roman" w:eastAsia="Times New Roman" w:hAnsi="Times New Roman" w:cs="Times New Roman"/>
          <w:sz w:val="24"/>
          <w:szCs w:val="24"/>
          <w:lang w:eastAsia="cs-CZ"/>
        </w:rPr>
      </w:pPr>
      <w:r w:rsidRPr="00AE5E6F">
        <w:rPr>
          <w:rFonts w:ascii="Times New Roman" w:eastAsia="Times New Roman" w:hAnsi="Times New Roman" w:cs="Times New Roman"/>
          <w:sz w:val="24"/>
          <w:szCs w:val="24"/>
          <w:lang w:eastAsia="cs-CZ"/>
        </w:rPr>
        <w:br w:type="page"/>
      </w:r>
    </w:p>
    <w:p w14:paraId="16F61D0F" w14:textId="1C5F031D" w:rsidR="008D117F" w:rsidRPr="001D7BC0" w:rsidRDefault="00325C5B" w:rsidP="001D7BC0">
      <w:pPr>
        <w:rPr>
          <w:rFonts w:ascii="Times New Roman" w:eastAsia="Times New Roman" w:hAnsi="Times New Roman" w:cs="Times New Roman"/>
          <w:b/>
          <w:sz w:val="24"/>
          <w:szCs w:val="24"/>
          <w:lang w:eastAsia="cs-CZ"/>
        </w:rPr>
      </w:pPr>
      <w:r w:rsidRPr="00873BF5">
        <w:rPr>
          <w:rFonts w:ascii="Times New Roman" w:eastAsia="Times New Roman" w:hAnsi="Times New Roman" w:cs="Times New Roman"/>
          <w:b/>
          <w:sz w:val="24"/>
          <w:szCs w:val="24"/>
        </w:rPr>
        <w:lastRenderedPageBreak/>
        <w:t>Príloha č. 1</w:t>
      </w:r>
      <w:r w:rsidR="00E863AB" w:rsidRPr="00873BF5">
        <w:rPr>
          <w:rFonts w:ascii="Times New Roman" w:eastAsia="Times New Roman" w:hAnsi="Times New Roman" w:cs="Times New Roman"/>
          <w:b/>
          <w:sz w:val="24"/>
          <w:szCs w:val="24"/>
          <w:lang w:eastAsia="de-DE"/>
        </w:rPr>
        <w:t xml:space="preserve"> </w:t>
      </w:r>
      <w:r w:rsidR="001D7BC0">
        <w:rPr>
          <w:rFonts w:ascii="Times New Roman" w:eastAsia="Times New Roman" w:hAnsi="Times New Roman" w:cs="Times New Roman"/>
          <w:b/>
          <w:sz w:val="24"/>
          <w:szCs w:val="24"/>
          <w:lang w:eastAsia="cs-CZ"/>
        </w:rPr>
        <w:t>OPIS PREDMETU ZMLUVY</w:t>
      </w:r>
    </w:p>
    <w:p w14:paraId="3EA6779D" w14:textId="77777777" w:rsidR="000C52F4" w:rsidRDefault="000C52F4" w:rsidP="000C52F4">
      <w:pPr>
        <w:jc w:val="both"/>
        <w:rPr>
          <w:rFonts w:ascii="Times New Roman" w:eastAsia="Times New Roman" w:hAnsi="Times New Roman" w:cs="Times New Roman"/>
          <w:i/>
          <w:sz w:val="24"/>
          <w:szCs w:val="24"/>
          <w:lang w:eastAsia="de-DE"/>
        </w:rPr>
      </w:pPr>
    </w:p>
    <w:p w14:paraId="13478985" w14:textId="0AE2332C" w:rsidR="000C52F4" w:rsidRPr="000C52F4" w:rsidRDefault="003671EB" w:rsidP="000C52F4">
      <w:pPr>
        <w:jc w:val="both"/>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Príloha</w:t>
      </w:r>
      <w:r w:rsidR="001D7BC0">
        <w:rPr>
          <w:rFonts w:ascii="Times New Roman" w:eastAsia="Times New Roman" w:hAnsi="Times New Roman" w:cs="Times New Roman"/>
          <w:b/>
          <w:sz w:val="24"/>
          <w:szCs w:val="24"/>
          <w:lang w:eastAsia="de-DE"/>
        </w:rPr>
        <w:t xml:space="preserve"> č. 2: PRÍSTUP K PROJEKTU</w:t>
      </w:r>
      <w:r w:rsidR="000C52F4" w:rsidRPr="000C52F4">
        <w:rPr>
          <w:rFonts w:ascii="Times New Roman" w:eastAsia="Times New Roman" w:hAnsi="Times New Roman" w:cs="Times New Roman"/>
          <w:b/>
          <w:sz w:val="24"/>
          <w:szCs w:val="24"/>
          <w:lang w:eastAsia="de-DE"/>
        </w:rPr>
        <w:t xml:space="preserve"> 2978  </w:t>
      </w:r>
    </w:p>
    <w:p w14:paraId="3A7371BB" w14:textId="77777777" w:rsidR="00EA2467" w:rsidRDefault="00EA2467" w:rsidP="00CB133F">
      <w:pPr>
        <w:rPr>
          <w:rFonts w:ascii="Times New Roman" w:eastAsia="Times New Roman" w:hAnsi="Times New Roman" w:cs="Times New Roman"/>
          <w:sz w:val="24"/>
          <w:szCs w:val="24"/>
          <w:lang w:eastAsia="cs-CZ"/>
        </w:rPr>
      </w:pPr>
    </w:p>
    <w:p w14:paraId="06382C9D" w14:textId="77777777" w:rsidR="00BB53DF" w:rsidRDefault="00EA2467" w:rsidP="00CB133F">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(MetaIS)</w:t>
      </w:r>
    </w:p>
    <w:p w14:paraId="79DEF888" w14:textId="0886D3E0" w:rsidR="00172576" w:rsidRPr="00AE5E6F" w:rsidRDefault="002261B7" w:rsidP="00CB133F">
      <w:pPr>
        <w:rPr>
          <w:rFonts w:ascii="Times New Roman" w:eastAsia="Times New Roman" w:hAnsi="Times New Roman" w:cs="Times New Roman"/>
          <w:sz w:val="24"/>
          <w:szCs w:val="24"/>
          <w:lang w:eastAsia="cs-CZ"/>
        </w:rPr>
      </w:pPr>
      <w:hyperlink r:id="rId10" w:history="1">
        <w:r w:rsidR="00BB53DF" w:rsidRPr="00BB53DF">
          <w:rPr>
            <w:rStyle w:val="Hypertextovprepojenie"/>
            <w:rFonts w:ascii="Times New Roman" w:eastAsia="Times New Roman" w:hAnsi="Times New Roman" w:cs="Times New Roman"/>
            <w:sz w:val="24"/>
            <w:szCs w:val="24"/>
            <w:lang w:eastAsia="cs-CZ"/>
          </w:rPr>
          <w:t xml:space="preserve">Príloha č </w:t>
        </w:r>
        <w:r w:rsidR="00421F76">
          <w:rPr>
            <w:rStyle w:val="Hypertextovprepojenie"/>
            <w:rFonts w:ascii="Times New Roman" w:eastAsia="Times New Roman" w:hAnsi="Times New Roman" w:cs="Times New Roman"/>
            <w:sz w:val="24"/>
            <w:szCs w:val="24"/>
            <w:lang w:eastAsia="cs-CZ"/>
          </w:rPr>
          <w:t>2</w:t>
        </w:r>
        <w:r w:rsidR="00BB53DF" w:rsidRPr="00BB53DF">
          <w:rPr>
            <w:rStyle w:val="Hypertextovprepojenie"/>
            <w:rFonts w:ascii="Times New Roman" w:eastAsia="Times New Roman" w:hAnsi="Times New Roman" w:cs="Times New Roman"/>
            <w:sz w:val="24"/>
            <w:szCs w:val="24"/>
            <w:lang w:eastAsia="cs-CZ"/>
          </w:rPr>
          <w:t xml:space="preserve"> PRISTUP_k_PROJEKTU_MDSR_v2.0_finál.docx</w:t>
        </w:r>
      </w:hyperlink>
      <w:r w:rsidR="00172576" w:rsidRPr="00AE5E6F">
        <w:rPr>
          <w:rFonts w:ascii="Times New Roman" w:eastAsia="Times New Roman" w:hAnsi="Times New Roman" w:cs="Times New Roman"/>
          <w:sz w:val="24"/>
          <w:szCs w:val="24"/>
          <w:lang w:eastAsia="cs-CZ"/>
        </w:rPr>
        <w:br w:type="page"/>
      </w:r>
    </w:p>
    <w:p w14:paraId="79F1854B" w14:textId="380F4DFC" w:rsidR="00C521B6" w:rsidRPr="00835439" w:rsidRDefault="00C521B6" w:rsidP="00835439">
      <w:pPr>
        <w:pStyle w:val="MLNadpislnku"/>
        <w:tabs>
          <w:tab w:val="clear" w:pos="878"/>
        </w:tabs>
        <w:spacing w:before="0" w:after="0" w:line="240" w:lineRule="auto"/>
        <w:ind w:left="567" w:firstLine="0"/>
        <w:jc w:val="both"/>
        <w:rPr>
          <w:rFonts w:ascii="Times New Roman" w:eastAsia="Times New Roman" w:hAnsi="Times New Roman" w:cs="Times New Roman"/>
          <w:sz w:val="24"/>
          <w:szCs w:val="24"/>
        </w:rPr>
      </w:pPr>
      <w:r w:rsidRPr="00835439">
        <w:rPr>
          <w:rFonts w:ascii="Times New Roman" w:eastAsia="Times New Roman" w:hAnsi="Times New Roman" w:cs="Times New Roman"/>
          <w:sz w:val="24"/>
          <w:szCs w:val="24"/>
        </w:rPr>
        <w:lastRenderedPageBreak/>
        <w:t xml:space="preserve">Príloha č. </w:t>
      </w:r>
      <w:r w:rsidR="001D7BC0">
        <w:rPr>
          <w:rFonts w:ascii="Times New Roman" w:eastAsia="Times New Roman" w:hAnsi="Times New Roman" w:cs="Times New Roman"/>
          <w:sz w:val="24"/>
          <w:szCs w:val="24"/>
        </w:rPr>
        <w:t>3</w:t>
      </w:r>
      <w:r w:rsidRPr="00835439">
        <w:rPr>
          <w:rFonts w:ascii="Times New Roman" w:eastAsia="Times New Roman" w:hAnsi="Times New Roman" w:cs="Times New Roman"/>
          <w:sz w:val="24"/>
          <w:szCs w:val="24"/>
        </w:rPr>
        <w:t xml:space="preserve"> </w:t>
      </w:r>
      <w:r w:rsidR="002B46FD" w:rsidRPr="00835439">
        <w:rPr>
          <w:rFonts w:ascii="Times New Roman" w:eastAsia="Times New Roman" w:hAnsi="Times New Roman" w:cs="Times New Roman"/>
          <w:sz w:val="24"/>
          <w:szCs w:val="24"/>
          <w:lang w:eastAsia="de-DE"/>
        </w:rPr>
        <w:t>Zmluv</w:t>
      </w:r>
      <w:r w:rsidRPr="00835439">
        <w:rPr>
          <w:rFonts w:ascii="Times New Roman" w:eastAsia="Times New Roman" w:hAnsi="Times New Roman" w:cs="Times New Roman"/>
          <w:sz w:val="24"/>
          <w:szCs w:val="24"/>
          <w:lang w:eastAsia="de-DE"/>
        </w:rPr>
        <w:t>y</w:t>
      </w:r>
      <w:r w:rsidR="00835439" w:rsidRPr="00835439">
        <w:rPr>
          <w:rFonts w:ascii="Times New Roman" w:eastAsia="Times New Roman" w:hAnsi="Times New Roman" w:cs="Times New Roman"/>
          <w:sz w:val="24"/>
          <w:szCs w:val="24"/>
          <w:lang w:eastAsia="de-DE"/>
        </w:rPr>
        <w:t xml:space="preserve"> ZOZNAM SUBDODÁVATEĽOV (ak sa uplatňuje)</w:t>
      </w:r>
    </w:p>
    <w:p w14:paraId="4193933E" w14:textId="77777777" w:rsidR="00C521B6" w:rsidRPr="00D63FAE" w:rsidRDefault="00C521B6" w:rsidP="00AE5E6F">
      <w:pP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777"/>
        <w:gridCol w:w="2499"/>
        <w:gridCol w:w="943"/>
        <w:gridCol w:w="1033"/>
        <w:gridCol w:w="2271"/>
      </w:tblGrid>
      <w:tr w:rsidR="00C521B6" w:rsidRPr="00AE5E6F" w14:paraId="014C82BD" w14:textId="77777777" w:rsidTr="000B5085">
        <w:tc>
          <w:tcPr>
            <w:tcW w:w="539" w:type="dxa"/>
            <w:vAlign w:val="center"/>
          </w:tcPr>
          <w:p w14:paraId="55849B3F" w14:textId="77777777" w:rsidR="00C521B6" w:rsidRPr="00AE5E6F" w:rsidRDefault="00C521B6" w:rsidP="00AE5E6F">
            <w:pPr>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P. č.</w:t>
            </w:r>
          </w:p>
        </w:tc>
        <w:tc>
          <w:tcPr>
            <w:tcW w:w="1777" w:type="dxa"/>
            <w:vAlign w:val="center"/>
          </w:tcPr>
          <w:p w14:paraId="5B44A50A" w14:textId="77777777" w:rsidR="00C521B6" w:rsidRPr="00AE5E6F" w:rsidRDefault="00C521B6" w:rsidP="00AE5E6F">
            <w:pPr>
              <w:jc w:val="center"/>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Obchodné meno a sídlo subdodávateľa</w:t>
            </w:r>
          </w:p>
        </w:tc>
        <w:tc>
          <w:tcPr>
            <w:tcW w:w="2499" w:type="dxa"/>
          </w:tcPr>
          <w:p w14:paraId="737C52B6" w14:textId="77777777" w:rsidR="00C521B6" w:rsidRPr="00AE5E6F" w:rsidRDefault="00C521B6" w:rsidP="00AE5E6F">
            <w:pPr>
              <w:jc w:val="center"/>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Osoba oprávnená konať za subdodávateľa (meno a</w:t>
            </w:r>
            <w:r w:rsidR="00A248A6" w:rsidRPr="00AE5E6F">
              <w:rPr>
                <w:rFonts w:ascii="Times New Roman" w:eastAsia="Times New Roman" w:hAnsi="Times New Roman" w:cs="Times New Roman"/>
                <w:sz w:val="24"/>
                <w:szCs w:val="24"/>
              </w:rPr>
              <w:t> </w:t>
            </w:r>
            <w:r w:rsidRPr="00AE5E6F">
              <w:rPr>
                <w:rFonts w:ascii="Times New Roman" w:eastAsia="Times New Roman" w:hAnsi="Times New Roman" w:cs="Times New Roman"/>
                <w:sz w:val="24"/>
                <w:szCs w:val="24"/>
              </w:rPr>
              <w:t>priezvisko</w:t>
            </w:r>
            <w:r w:rsidR="00A248A6" w:rsidRPr="00AE5E6F">
              <w:rPr>
                <w:rFonts w:ascii="Times New Roman" w:eastAsia="Times New Roman" w:hAnsi="Times New Roman" w:cs="Times New Roman"/>
                <w:sz w:val="24"/>
                <w:szCs w:val="24"/>
              </w:rPr>
              <w:t>, adresa pobytu, dátum narodenia</w:t>
            </w:r>
            <w:r w:rsidRPr="00AE5E6F">
              <w:rPr>
                <w:rFonts w:ascii="Times New Roman" w:eastAsia="Times New Roman" w:hAnsi="Times New Roman" w:cs="Times New Roman"/>
                <w:sz w:val="24"/>
                <w:szCs w:val="24"/>
              </w:rPr>
              <w:t>)</w:t>
            </w:r>
          </w:p>
          <w:p w14:paraId="037E0768" w14:textId="77777777" w:rsidR="00C521B6" w:rsidRPr="00AE5E6F" w:rsidRDefault="00C521B6" w:rsidP="00AE5E6F">
            <w:pPr>
              <w:jc w:val="center"/>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(kontakt email/mobil)</w:t>
            </w:r>
          </w:p>
        </w:tc>
        <w:tc>
          <w:tcPr>
            <w:tcW w:w="943" w:type="dxa"/>
            <w:vAlign w:val="center"/>
          </w:tcPr>
          <w:p w14:paraId="14EEDADB" w14:textId="77777777" w:rsidR="00C521B6" w:rsidRPr="00AE5E6F" w:rsidRDefault="00C521B6" w:rsidP="00AE5E6F">
            <w:pPr>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IČO</w:t>
            </w:r>
          </w:p>
        </w:tc>
        <w:tc>
          <w:tcPr>
            <w:tcW w:w="1033" w:type="dxa"/>
            <w:vAlign w:val="center"/>
          </w:tcPr>
          <w:p w14:paraId="2A4EAE45" w14:textId="77777777" w:rsidR="00C521B6" w:rsidRPr="00AE5E6F" w:rsidRDefault="00C521B6" w:rsidP="00AE5E6F">
            <w:pPr>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 podiel na zákazke</w:t>
            </w:r>
          </w:p>
        </w:tc>
        <w:tc>
          <w:tcPr>
            <w:tcW w:w="2271" w:type="dxa"/>
            <w:vAlign w:val="center"/>
          </w:tcPr>
          <w:p w14:paraId="27805513" w14:textId="77777777" w:rsidR="00C521B6" w:rsidRPr="00AE5E6F" w:rsidRDefault="00C521B6" w:rsidP="00AE5E6F">
            <w:pPr>
              <w:rPr>
                <w:rFonts w:ascii="Times New Roman" w:eastAsia="Times New Roman" w:hAnsi="Times New Roman" w:cs="Times New Roman"/>
                <w:sz w:val="24"/>
                <w:szCs w:val="24"/>
              </w:rPr>
            </w:pPr>
            <w:r w:rsidRPr="00AE5E6F">
              <w:rPr>
                <w:rFonts w:ascii="Times New Roman" w:eastAsia="Times New Roman" w:hAnsi="Times New Roman" w:cs="Times New Roman"/>
                <w:sz w:val="24"/>
                <w:szCs w:val="24"/>
              </w:rPr>
              <w:t>Predmet subdodávky</w:t>
            </w:r>
          </w:p>
        </w:tc>
      </w:tr>
      <w:tr w:rsidR="00C521B6" w:rsidRPr="00AE5E6F" w14:paraId="2E37FB0E" w14:textId="77777777" w:rsidTr="002C78AF">
        <w:trPr>
          <w:trHeight w:val="454"/>
        </w:trPr>
        <w:tc>
          <w:tcPr>
            <w:tcW w:w="539" w:type="dxa"/>
            <w:vAlign w:val="center"/>
          </w:tcPr>
          <w:p w14:paraId="6F402F0D" w14:textId="77777777" w:rsidR="00C521B6" w:rsidRPr="002C78AF" w:rsidRDefault="00C521B6" w:rsidP="002C78AF">
            <w:pPr>
              <w:jc w:val="center"/>
              <w:rPr>
                <w:rFonts w:ascii="Times New Roman" w:eastAsia="Times New Roman" w:hAnsi="Times New Roman" w:cs="Times New Roman"/>
                <w:sz w:val="24"/>
                <w:szCs w:val="24"/>
              </w:rPr>
            </w:pPr>
            <w:r w:rsidRPr="002C78AF">
              <w:rPr>
                <w:rFonts w:ascii="Times New Roman" w:eastAsia="Times New Roman" w:hAnsi="Times New Roman" w:cs="Times New Roman"/>
                <w:sz w:val="24"/>
                <w:szCs w:val="24"/>
              </w:rPr>
              <w:t>1.</w:t>
            </w:r>
          </w:p>
        </w:tc>
        <w:tc>
          <w:tcPr>
            <w:tcW w:w="1777" w:type="dxa"/>
            <w:vAlign w:val="center"/>
          </w:tcPr>
          <w:p w14:paraId="0C59EDE1" w14:textId="77777777" w:rsidR="00C521B6" w:rsidRPr="00AE5E6F" w:rsidRDefault="00C521B6" w:rsidP="00AE5E6F">
            <w:pPr>
              <w:rPr>
                <w:rFonts w:ascii="Times New Roman" w:eastAsia="Times New Roman" w:hAnsi="Times New Roman" w:cs="Times New Roman"/>
                <w:b/>
                <w:sz w:val="24"/>
                <w:szCs w:val="24"/>
              </w:rPr>
            </w:pPr>
          </w:p>
        </w:tc>
        <w:tc>
          <w:tcPr>
            <w:tcW w:w="2499" w:type="dxa"/>
            <w:vAlign w:val="center"/>
          </w:tcPr>
          <w:p w14:paraId="71077BD2" w14:textId="77777777" w:rsidR="00C521B6" w:rsidRPr="00AE5E6F" w:rsidRDefault="00C521B6" w:rsidP="00AE5E6F">
            <w:pPr>
              <w:rPr>
                <w:rFonts w:ascii="Times New Roman" w:eastAsia="Times New Roman" w:hAnsi="Times New Roman" w:cs="Times New Roman"/>
                <w:b/>
                <w:sz w:val="24"/>
                <w:szCs w:val="24"/>
              </w:rPr>
            </w:pPr>
          </w:p>
        </w:tc>
        <w:tc>
          <w:tcPr>
            <w:tcW w:w="943" w:type="dxa"/>
            <w:vAlign w:val="center"/>
          </w:tcPr>
          <w:p w14:paraId="47261223" w14:textId="77777777" w:rsidR="00C521B6" w:rsidRPr="00AE5E6F" w:rsidRDefault="00C521B6" w:rsidP="00AE5E6F">
            <w:pPr>
              <w:rPr>
                <w:rFonts w:ascii="Times New Roman" w:eastAsia="Times New Roman" w:hAnsi="Times New Roman" w:cs="Times New Roman"/>
                <w:b/>
                <w:sz w:val="24"/>
                <w:szCs w:val="24"/>
              </w:rPr>
            </w:pPr>
          </w:p>
        </w:tc>
        <w:tc>
          <w:tcPr>
            <w:tcW w:w="1033" w:type="dxa"/>
            <w:vAlign w:val="center"/>
          </w:tcPr>
          <w:p w14:paraId="1A92A375" w14:textId="77777777" w:rsidR="00C521B6" w:rsidRPr="00AE5E6F" w:rsidRDefault="00C521B6" w:rsidP="00AE5E6F">
            <w:pPr>
              <w:rPr>
                <w:rFonts w:ascii="Times New Roman" w:eastAsia="Times New Roman" w:hAnsi="Times New Roman" w:cs="Times New Roman"/>
                <w:b/>
                <w:sz w:val="24"/>
                <w:szCs w:val="24"/>
              </w:rPr>
            </w:pPr>
          </w:p>
        </w:tc>
        <w:tc>
          <w:tcPr>
            <w:tcW w:w="2271" w:type="dxa"/>
            <w:vAlign w:val="center"/>
          </w:tcPr>
          <w:p w14:paraId="069571B6" w14:textId="77777777" w:rsidR="00C521B6" w:rsidRPr="00AE5E6F" w:rsidRDefault="00C521B6" w:rsidP="00AE5E6F">
            <w:pPr>
              <w:rPr>
                <w:rFonts w:ascii="Times New Roman" w:eastAsia="Times New Roman" w:hAnsi="Times New Roman" w:cs="Times New Roman"/>
                <w:b/>
                <w:sz w:val="24"/>
                <w:szCs w:val="24"/>
              </w:rPr>
            </w:pPr>
          </w:p>
        </w:tc>
      </w:tr>
      <w:tr w:rsidR="00C521B6" w:rsidRPr="00AE5E6F" w14:paraId="6B2399B7" w14:textId="77777777" w:rsidTr="002C78AF">
        <w:trPr>
          <w:trHeight w:val="454"/>
        </w:trPr>
        <w:tc>
          <w:tcPr>
            <w:tcW w:w="539" w:type="dxa"/>
            <w:vAlign w:val="center"/>
          </w:tcPr>
          <w:p w14:paraId="34A71ACF" w14:textId="77777777" w:rsidR="00C521B6" w:rsidRPr="002C78AF" w:rsidRDefault="00C521B6" w:rsidP="002C78AF">
            <w:pPr>
              <w:jc w:val="center"/>
              <w:rPr>
                <w:rFonts w:ascii="Times New Roman" w:eastAsia="Times New Roman" w:hAnsi="Times New Roman" w:cs="Times New Roman"/>
                <w:sz w:val="24"/>
                <w:szCs w:val="24"/>
              </w:rPr>
            </w:pPr>
            <w:r w:rsidRPr="002C78AF">
              <w:rPr>
                <w:rFonts w:ascii="Times New Roman" w:eastAsia="Times New Roman" w:hAnsi="Times New Roman" w:cs="Times New Roman"/>
                <w:sz w:val="24"/>
                <w:szCs w:val="24"/>
              </w:rPr>
              <w:t>2.</w:t>
            </w:r>
          </w:p>
        </w:tc>
        <w:tc>
          <w:tcPr>
            <w:tcW w:w="1777" w:type="dxa"/>
            <w:vAlign w:val="center"/>
          </w:tcPr>
          <w:p w14:paraId="09BC3F0F" w14:textId="77777777" w:rsidR="00C521B6" w:rsidRPr="00AE5E6F" w:rsidRDefault="00C521B6" w:rsidP="00AE5E6F">
            <w:pPr>
              <w:rPr>
                <w:rFonts w:ascii="Times New Roman" w:eastAsia="Times New Roman" w:hAnsi="Times New Roman" w:cs="Times New Roman"/>
                <w:b/>
                <w:sz w:val="24"/>
                <w:szCs w:val="24"/>
              </w:rPr>
            </w:pPr>
          </w:p>
        </w:tc>
        <w:tc>
          <w:tcPr>
            <w:tcW w:w="2499" w:type="dxa"/>
            <w:vAlign w:val="center"/>
          </w:tcPr>
          <w:p w14:paraId="15CBDD59" w14:textId="77777777" w:rsidR="00C521B6" w:rsidRPr="00AE5E6F" w:rsidRDefault="00C521B6" w:rsidP="00AE5E6F">
            <w:pPr>
              <w:rPr>
                <w:rFonts w:ascii="Times New Roman" w:eastAsia="Times New Roman" w:hAnsi="Times New Roman" w:cs="Times New Roman"/>
                <w:b/>
                <w:sz w:val="24"/>
                <w:szCs w:val="24"/>
              </w:rPr>
            </w:pPr>
          </w:p>
        </w:tc>
        <w:tc>
          <w:tcPr>
            <w:tcW w:w="943" w:type="dxa"/>
            <w:vAlign w:val="center"/>
          </w:tcPr>
          <w:p w14:paraId="48F749F7" w14:textId="77777777" w:rsidR="00C521B6" w:rsidRPr="00AE5E6F" w:rsidRDefault="00C521B6" w:rsidP="00AE5E6F">
            <w:pPr>
              <w:rPr>
                <w:rFonts w:ascii="Times New Roman" w:eastAsia="Times New Roman" w:hAnsi="Times New Roman" w:cs="Times New Roman"/>
                <w:b/>
                <w:sz w:val="24"/>
                <w:szCs w:val="24"/>
              </w:rPr>
            </w:pPr>
          </w:p>
        </w:tc>
        <w:tc>
          <w:tcPr>
            <w:tcW w:w="1033" w:type="dxa"/>
            <w:vAlign w:val="center"/>
          </w:tcPr>
          <w:p w14:paraId="51DD7021" w14:textId="77777777" w:rsidR="00C521B6" w:rsidRPr="00AE5E6F" w:rsidRDefault="00C521B6" w:rsidP="00AE5E6F">
            <w:pPr>
              <w:rPr>
                <w:rFonts w:ascii="Times New Roman" w:eastAsia="Times New Roman" w:hAnsi="Times New Roman" w:cs="Times New Roman"/>
                <w:b/>
                <w:sz w:val="24"/>
                <w:szCs w:val="24"/>
              </w:rPr>
            </w:pPr>
          </w:p>
        </w:tc>
        <w:tc>
          <w:tcPr>
            <w:tcW w:w="2271" w:type="dxa"/>
            <w:vAlign w:val="center"/>
          </w:tcPr>
          <w:p w14:paraId="3723954E" w14:textId="77777777" w:rsidR="00C521B6" w:rsidRPr="00AE5E6F" w:rsidRDefault="00C521B6" w:rsidP="00AE5E6F">
            <w:pPr>
              <w:rPr>
                <w:rFonts w:ascii="Times New Roman" w:eastAsia="Times New Roman" w:hAnsi="Times New Roman" w:cs="Times New Roman"/>
                <w:b/>
                <w:sz w:val="24"/>
                <w:szCs w:val="24"/>
              </w:rPr>
            </w:pPr>
          </w:p>
        </w:tc>
      </w:tr>
      <w:tr w:rsidR="00C521B6" w:rsidRPr="00AE5E6F" w14:paraId="569864CF" w14:textId="77777777" w:rsidTr="002C78AF">
        <w:trPr>
          <w:trHeight w:val="454"/>
        </w:trPr>
        <w:tc>
          <w:tcPr>
            <w:tcW w:w="539" w:type="dxa"/>
            <w:vAlign w:val="center"/>
          </w:tcPr>
          <w:p w14:paraId="4FCCED27" w14:textId="77777777" w:rsidR="00C521B6" w:rsidRPr="002C78AF" w:rsidRDefault="00C521B6" w:rsidP="002C78AF">
            <w:pPr>
              <w:jc w:val="center"/>
              <w:rPr>
                <w:rFonts w:ascii="Times New Roman" w:eastAsia="Times New Roman" w:hAnsi="Times New Roman" w:cs="Times New Roman"/>
                <w:sz w:val="24"/>
                <w:szCs w:val="24"/>
              </w:rPr>
            </w:pPr>
            <w:r w:rsidRPr="002C78AF">
              <w:rPr>
                <w:rFonts w:ascii="Times New Roman" w:eastAsia="Times New Roman" w:hAnsi="Times New Roman" w:cs="Times New Roman"/>
                <w:sz w:val="24"/>
                <w:szCs w:val="24"/>
              </w:rPr>
              <w:t>3.</w:t>
            </w:r>
          </w:p>
        </w:tc>
        <w:tc>
          <w:tcPr>
            <w:tcW w:w="1777" w:type="dxa"/>
            <w:vAlign w:val="center"/>
          </w:tcPr>
          <w:p w14:paraId="03B2CBC3" w14:textId="77777777" w:rsidR="00C521B6" w:rsidRPr="00AE5E6F" w:rsidRDefault="00C521B6" w:rsidP="00AE5E6F">
            <w:pPr>
              <w:rPr>
                <w:rFonts w:ascii="Times New Roman" w:eastAsia="Times New Roman" w:hAnsi="Times New Roman" w:cs="Times New Roman"/>
                <w:b/>
                <w:sz w:val="24"/>
                <w:szCs w:val="24"/>
              </w:rPr>
            </w:pPr>
          </w:p>
        </w:tc>
        <w:tc>
          <w:tcPr>
            <w:tcW w:w="2499" w:type="dxa"/>
            <w:vAlign w:val="center"/>
          </w:tcPr>
          <w:p w14:paraId="7D3F9C1A" w14:textId="77777777" w:rsidR="00C521B6" w:rsidRPr="00AE5E6F" w:rsidRDefault="00C521B6" w:rsidP="00AE5E6F">
            <w:pPr>
              <w:rPr>
                <w:rFonts w:ascii="Times New Roman" w:eastAsia="Times New Roman" w:hAnsi="Times New Roman" w:cs="Times New Roman"/>
                <w:b/>
                <w:sz w:val="24"/>
                <w:szCs w:val="24"/>
              </w:rPr>
            </w:pPr>
          </w:p>
        </w:tc>
        <w:tc>
          <w:tcPr>
            <w:tcW w:w="943" w:type="dxa"/>
            <w:vAlign w:val="center"/>
          </w:tcPr>
          <w:p w14:paraId="0C548E5B" w14:textId="77777777" w:rsidR="00C521B6" w:rsidRPr="00AE5E6F" w:rsidRDefault="00C521B6" w:rsidP="00AE5E6F">
            <w:pPr>
              <w:rPr>
                <w:rFonts w:ascii="Times New Roman" w:eastAsia="Times New Roman" w:hAnsi="Times New Roman" w:cs="Times New Roman"/>
                <w:b/>
                <w:sz w:val="24"/>
                <w:szCs w:val="24"/>
              </w:rPr>
            </w:pPr>
          </w:p>
        </w:tc>
        <w:tc>
          <w:tcPr>
            <w:tcW w:w="1033" w:type="dxa"/>
            <w:vAlign w:val="center"/>
          </w:tcPr>
          <w:p w14:paraId="22E5E4BE" w14:textId="77777777" w:rsidR="00C521B6" w:rsidRPr="00AE5E6F" w:rsidRDefault="00C521B6" w:rsidP="00AE5E6F">
            <w:pPr>
              <w:rPr>
                <w:rFonts w:ascii="Times New Roman" w:eastAsia="Times New Roman" w:hAnsi="Times New Roman" w:cs="Times New Roman"/>
                <w:b/>
                <w:sz w:val="24"/>
                <w:szCs w:val="24"/>
              </w:rPr>
            </w:pPr>
          </w:p>
        </w:tc>
        <w:tc>
          <w:tcPr>
            <w:tcW w:w="2271" w:type="dxa"/>
            <w:vAlign w:val="center"/>
          </w:tcPr>
          <w:p w14:paraId="688522E4" w14:textId="77777777" w:rsidR="00C521B6" w:rsidRPr="00AE5E6F" w:rsidRDefault="00C521B6" w:rsidP="00AE5E6F">
            <w:pPr>
              <w:rPr>
                <w:rFonts w:ascii="Times New Roman" w:eastAsia="Times New Roman" w:hAnsi="Times New Roman" w:cs="Times New Roman"/>
                <w:b/>
                <w:sz w:val="24"/>
                <w:szCs w:val="24"/>
              </w:rPr>
            </w:pPr>
          </w:p>
        </w:tc>
      </w:tr>
    </w:tbl>
    <w:p w14:paraId="2F604D31" w14:textId="77777777" w:rsidR="0090304B" w:rsidRDefault="00C521B6" w:rsidP="00AE5E6F">
      <w:pPr>
        <w:rPr>
          <w:rFonts w:ascii="Times New Roman" w:hAnsi="Times New Roman" w:cs="Times New Roman"/>
          <w:sz w:val="24"/>
          <w:szCs w:val="24"/>
          <w:lang w:eastAsia="en-US"/>
        </w:rPr>
      </w:pPr>
      <w:r w:rsidRPr="00AE5E6F">
        <w:rPr>
          <w:rFonts w:ascii="Times New Roman" w:hAnsi="Times New Roman" w:cs="Times New Roman"/>
          <w:sz w:val="24"/>
          <w:szCs w:val="24"/>
          <w:lang w:eastAsia="en-US"/>
        </w:rPr>
        <w:t>*Vyplniť v prípade plnenia prostredníctvom subdodávateľov</w:t>
      </w:r>
    </w:p>
    <w:p w14:paraId="1C7E0B2C" w14:textId="77777777" w:rsidR="0090304B" w:rsidRDefault="0090304B" w:rsidP="00AE5E6F">
      <w:pPr>
        <w:rPr>
          <w:rFonts w:ascii="Times New Roman" w:hAnsi="Times New Roman" w:cs="Times New Roman"/>
          <w:sz w:val="24"/>
          <w:szCs w:val="24"/>
          <w:lang w:eastAsia="en-US"/>
        </w:rPr>
      </w:pPr>
    </w:p>
    <w:p w14:paraId="2A7F5D92" w14:textId="77777777" w:rsidR="0090304B" w:rsidRDefault="0090304B" w:rsidP="00AE5E6F">
      <w:pPr>
        <w:rPr>
          <w:rFonts w:ascii="Times New Roman" w:hAnsi="Times New Roman" w:cs="Times New Roman"/>
          <w:sz w:val="24"/>
          <w:szCs w:val="24"/>
          <w:lang w:eastAsia="en-US"/>
        </w:rPr>
      </w:pPr>
    </w:p>
    <w:p w14:paraId="7335618F" w14:textId="77777777" w:rsidR="00C521B6" w:rsidRPr="00AE5E6F" w:rsidRDefault="00C521B6" w:rsidP="00AE5E6F">
      <w:pPr>
        <w:rPr>
          <w:rFonts w:ascii="Times New Roman" w:hAnsi="Times New Roman" w:cs="Times New Roman"/>
          <w:b/>
          <w:sz w:val="24"/>
          <w:szCs w:val="24"/>
        </w:rPr>
      </w:pPr>
      <w:r w:rsidRPr="00AE5E6F">
        <w:rPr>
          <w:rFonts w:ascii="Times New Roman" w:hAnsi="Times New Roman" w:cs="Times New Roman"/>
          <w:b/>
          <w:sz w:val="24"/>
          <w:szCs w:val="24"/>
        </w:rPr>
        <w:br w:type="page"/>
      </w:r>
    </w:p>
    <w:p w14:paraId="61EC9BA4" w14:textId="2FEF66E0" w:rsidR="00172576" w:rsidRPr="00BC2919" w:rsidRDefault="001D7BC0" w:rsidP="00835439">
      <w:pPr>
        <w:pStyle w:val="MLNadpislnku"/>
        <w:tabs>
          <w:tab w:val="clear" w:pos="878"/>
        </w:tabs>
        <w:spacing w:before="0" w:after="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Príloha č. 4</w:t>
      </w:r>
      <w:r w:rsidR="00172576" w:rsidRPr="00BC2919">
        <w:rPr>
          <w:rFonts w:ascii="Times New Roman" w:eastAsia="Times New Roman" w:hAnsi="Times New Roman" w:cs="Times New Roman"/>
          <w:sz w:val="24"/>
          <w:szCs w:val="24"/>
        </w:rPr>
        <w:t xml:space="preserve"> </w:t>
      </w:r>
      <w:r w:rsidR="002B46FD" w:rsidRPr="00BC2919">
        <w:rPr>
          <w:rFonts w:ascii="Times New Roman" w:eastAsia="Times New Roman" w:hAnsi="Times New Roman" w:cs="Times New Roman"/>
          <w:sz w:val="24"/>
          <w:szCs w:val="24"/>
          <w:lang w:eastAsia="de-DE"/>
        </w:rPr>
        <w:t>Zmluv</w:t>
      </w:r>
      <w:r w:rsidR="00172576" w:rsidRPr="00BC2919">
        <w:rPr>
          <w:rFonts w:ascii="Times New Roman" w:eastAsia="Times New Roman" w:hAnsi="Times New Roman" w:cs="Times New Roman"/>
          <w:sz w:val="24"/>
          <w:szCs w:val="24"/>
          <w:lang w:eastAsia="de-DE"/>
        </w:rPr>
        <w:t>y</w:t>
      </w:r>
      <w:r w:rsidR="00835439" w:rsidRPr="00BC2919">
        <w:rPr>
          <w:rFonts w:ascii="Times New Roman" w:eastAsia="Times New Roman" w:hAnsi="Times New Roman" w:cs="Times New Roman"/>
          <w:sz w:val="24"/>
          <w:szCs w:val="24"/>
          <w:lang w:eastAsia="de-DE"/>
        </w:rPr>
        <w:t xml:space="preserve"> ŠPECIFIKÁCIA CENY</w:t>
      </w:r>
    </w:p>
    <w:p w14:paraId="4D1BC39C" w14:textId="77777777" w:rsidR="00010498" w:rsidRDefault="00010498" w:rsidP="00AE5E6F">
      <w:pPr>
        <w:rPr>
          <w:rFonts w:ascii="Times New Roman" w:hAnsi="Times New Roman" w:cs="Times New Roman"/>
        </w:rPr>
      </w:pPr>
    </w:p>
    <w:p w14:paraId="3D2C1A21" w14:textId="77777777" w:rsidR="00010498" w:rsidRDefault="00010498" w:rsidP="00AE5E6F">
      <w:pPr>
        <w:rPr>
          <w:rFonts w:ascii="Times New Roman" w:hAnsi="Times New Roman" w:cs="Times New Roman"/>
        </w:rPr>
      </w:pPr>
    </w:p>
    <w:p w14:paraId="5FF33163" w14:textId="377AFB70" w:rsidR="00FA4B58" w:rsidRDefault="002261B7" w:rsidP="00AE5E6F">
      <w:pPr>
        <w:rPr>
          <w:rFonts w:ascii="Times New Roman" w:hAnsi="Times New Roman" w:cs="Times New Roman"/>
        </w:rPr>
      </w:pPr>
      <w:hyperlink r:id="rId11" w:history="1">
        <w:r w:rsidR="00BB53DF" w:rsidRPr="00BB53DF">
          <w:rPr>
            <w:rStyle w:val="Hypertextovprepojenie"/>
            <w:rFonts w:ascii="Times New Roman" w:hAnsi="Times New Roman" w:cs="Times New Roman"/>
          </w:rPr>
          <w:t xml:space="preserve">Príloha č </w:t>
        </w:r>
        <w:r w:rsidR="00421F76">
          <w:rPr>
            <w:rStyle w:val="Hypertextovprepojenie"/>
            <w:rFonts w:ascii="Times New Roman" w:hAnsi="Times New Roman" w:cs="Times New Roman"/>
          </w:rPr>
          <w:t>4</w:t>
        </w:r>
        <w:r w:rsidR="00BB53DF" w:rsidRPr="00BB53DF">
          <w:rPr>
            <w:rStyle w:val="Hypertextovprepojenie"/>
            <w:rFonts w:ascii="Times New Roman" w:hAnsi="Times New Roman" w:cs="Times New Roman"/>
          </w:rPr>
          <w:t xml:space="preserve"> Špecifikácia ceny.xlsx</w:t>
        </w:r>
      </w:hyperlink>
    </w:p>
    <w:p w14:paraId="0FBA9529" w14:textId="5E5F59FA" w:rsidR="00FA4B58" w:rsidRDefault="00FA4B58" w:rsidP="00AE5E6F">
      <w:pPr>
        <w:rPr>
          <w:rFonts w:ascii="Times New Roman" w:hAnsi="Times New Roman" w:cs="Times New Roman"/>
        </w:rPr>
      </w:pPr>
    </w:p>
    <w:p w14:paraId="03F8F27B" w14:textId="77777777" w:rsidR="00FA4B58" w:rsidRDefault="00FA4B58" w:rsidP="00AE5E6F">
      <w:pPr>
        <w:rPr>
          <w:rFonts w:ascii="Times New Roman" w:hAnsi="Times New Roman" w:cs="Times New Roman"/>
        </w:rPr>
      </w:pPr>
    </w:p>
    <w:p w14:paraId="007B0F16" w14:textId="77777777" w:rsidR="00FA4B58" w:rsidRDefault="00FA4B58" w:rsidP="00AE5E6F">
      <w:pPr>
        <w:rPr>
          <w:rFonts w:ascii="Times New Roman" w:hAnsi="Times New Roman" w:cs="Times New Roman"/>
        </w:rPr>
      </w:pPr>
    </w:p>
    <w:p w14:paraId="0BFE6D87" w14:textId="77777777" w:rsidR="00FA4B58" w:rsidRDefault="00FA4B58" w:rsidP="00AE5E6F">
      <w:pPr>
        <w:rPr>
          <w:rFonts w:ascii="Times New Roman" w:hAnsi="Times New Roman" w:cs="Times New Roman"/>
        </w:rPr>
      </w:pPr>
    </w:p>
    <w:p w14:paraId="3ABC7FCE" w14:textId="77777777" w:rsidR="00FA4B58" w:rsidRDefault="00FA4B58" w:rsidP="00AE5E6F">
      <w:pPr>
        <w:rPr>
          <w:rFonts w:ascii="Times New Roman" w:hAnsi="Times New Roman" w:cs="Times New Roman"/>
        </w:rPr>
      </w:pPr>
    </w:p>
    <w:p w14:paraId="6C7FC3CF" w14:textId="77777777" w:rsidR="00FA4B58" w:rsidRDefault="00FA4B58" w:rsidP="00AE5E6F">
      <w:pPr>
        <w:rPr>
          <w:rFonts w:ascii="Times New Roman" w:hAnsi="Times New Roman" w:cs="Times New Roman"/>
        </w:rPr>
      </w:pPr>
    </w:p>
    <w:p w14:paraId="7C87C6BE" w14:textId="364AC0EC" w:rsidR="00BB53DF" w:rsidRDefault="00BB53DF">
      <w:pPr>
        <w:spacing w:after="160" w:line="259" w:lineRule="auto"/>
        <w:rPr>
          <w:rFonts w:ascii="Times New Roman" w:hAnsi="Times New Roman" w:cs="Times New Roman"/>
        </w:rPr>
      </w:pPr>
      <w:r>
        <w:rPr>
          <w:rFonts w:ascii="Times New Roman" w:hAnsi="Times New Roman" w:cs="Times New Roman"/>
        </w:rPr>
        <w:br w:type="page"/>
      </w:r>
    </w:p>
    <w:p w14:paraId="6CD7E956" w14:textId="77777777" w:rsidR="00FA4B58" w:rsidRDefault="00FA4B58" w:rsidP="00AE5E6F">
      <w:pPr>
        <w:rPr>
          <w:rFonts w:ascii="Times New Roman" w:hAnsi="Times New Roman" w:cs="Times New Roman"/>
        </w:rPr>
      </w:pPr>
    </w:p>
    <w:p w14:paraId="7FE0729C" w14:textId="77777777" w:rsidR="00FA4B58" w:rsidRDefault="00FA4B58" w:rsidP="00AE5E6F">
      <w:pPr>
        <w:rPr>
          <w:rFonts w:ascii="Times New Roman" w:hAnsi="Times New Roman" w:cs="Times New Roman"/>
        </w:rPr>
      </w:pPr>
    </w:p>
    <w:p w14:paraId="6099DA28" w14:textId="77777777" w:rsidR="00FA4B58" w:rsidRDefault="00FA4B58" w:rsidP="00AE5E6F">
      <w:pPr>
        <w:rPr>
          <w:rFonts w:ascii="Times New Roman" w:hAnsi="Times New Roman" w:cs="Times New Roman"/>
        </w:rPr>
      </w:pPr>
    </w:p>
    <w:p w14:paraId="66147334" w14:textId="0F6F2AB7" w:rsidR="00BB53DF" w:rsidRPr="00BB53DF" w:rsidRDefault="001D7BC0" w:rsidP="00BB53DF">
      <w:pPr>
        <w:ind w:left="567"/>
        <w:jc w:val="both"/>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Príloha č. 5</w:t>
      </w:r>
      <w:r w:rsidR="00BB53DF" w:rsidRPr="00BB53DF">
        <w:rPr>
          <w:rFonts w:ascii="Times New Roman" w:eastAsia="Times New Roman" w:hAnsi="Times New Roman" w:cs="Times New Roman"/>
          <w:b/>
          <w:sz w:val="24"/>
          <w:szCs w:val="24"/>
          <w:lang w:eastAsia="de-DE"/>
        </w:rPr>
        <w:t xml:space="preserve"> Zmluvy </w:t>
      </w:r>
      <w:r w:rsidR="00680B14">
        <w:rPr>
          <w:rFonts w:ascii="Times New Roman" w:eastAsia="Times New Roman" w:hAnsi="Times New Roman" w:cs="Times New Roman"/>
          <w:b/>
          <w:sz w:val="24"/>
          <w:szCs w:val="24"/>
          <w:lang w:eastAsia="de-DE"/>
        </w:rPr>
        <w:t>ZOZNAM EXPERTOV</w:t>
      </w:r>
    </w:p>
    <w:p w14:paraId="5BB1A889" w14:textId="77777777" w:rsidR="00680B14" w:rsidRDefault="00680B14">
      <w:pPr>
        <w:spacing w:after="160" w:line="259" w:lineRule="auto"/>
        <w:rPr>
          <w:rFonts w:ascii="Times New Roman" w:hAnsi="Times New Roman" w:cs="Times New Roman"/>
        </w:rPr>
      </w:pPr>
    </w:p>
    <w:p w14:paraId="1C461E18" w14:textId="77777777" w:rsidR="00680B14" w:rsidRPr="00680B14" w:rsidRDefault="00680B14" w:rsidP="00680B14">
      <w:pPr>
        <w:pStyle w:val="Zkladntext"/>
        <w:autoSpaceDE w:val="0"/>
        <w:autoSpaceDN w:val="0"/>
        <w:rPr>
          <w:rFonts w:ascii="Times New Roman" w:hAnsi="Times New Roman"/>
          <w:sz w:val="24"/>
          <w:szCs w:val="24"/>
        </w:rPr>
      </w:pPr>
      <w:r w:rsidRPr="00680B14">
        <w:rPr>
          <w:rFonts w:ascii="Times New Roman" w:hAnsi="Times New Roman"/>
          <w:sz w:val="24"/>
          <w:szCs w:val="24"/>
        </w:rPr>
        <w:t>Kľúčový expert č. 1: Projektový manažér osoba zodpovedná za koordináciu a riadenie projektu</w:t>
      </w:r>
    </w:p>
    <w:p w14:paraId="114866A9" w14:textId="77777777" w:rsidR="00680B14" w:rsidRPr="00680B14" w:rsidRDefault="00680B14" w:rsidP="00680B14">
      <w:pPr>
        <w:pStyle w:val="Zkladntext"/>
        <w:autoSpaceDE w:val="0"/>
        <w:autoSpaceDN w:val="0"/>
        <w:rPr>
          <w:rFonts w:ascii="Times New Roman" w:hAnsi="Times New Roman"/>
          <w:sz w:val="24"/>
          <w:szCs w:val="24"/>
        </w:rPr>
      </w:pPr>
    </w:p>
    <w:p w14:paraId="21971F10" w14:textId="77777777" w:rsidR="00680B14" w:rsidRPr="00680B14" w:rsidRDefault="00680B14" w:rsidP="00680B14">
      <w:pPr>
        <w:pStyle w:val="Zkladntext"/>
        <w:autoSpaceDE w:val="0"/>
        <w:autoSpaceDN w:val="0"/>
        <w:rPr>
          <w:rFonts w:ascii="Times New Roman" w:hAnsi="Times New Roman"/>
          <w:sz w:val="24"/>
          <w:szCs w:val="24"/>
        </w:rPr>
      </w:pPr>
      <w:r w:rsidRPr="00680B14">
        <w:rPr>
          <w:rFonts w:ascii="Times New Roman" w:hAnsi="Times New Roman"/>
          <w:sz w:val="24"/>
          <w:szCs w:val="24"/>
        </w:rPr>
        <w:t>Kľúčový expert č. 2: Architekt IT bezpečnosti</w:t>
      </w:r>
    </w:p>
    <w:p w14:paraId="3D8F6F19" w14:textId="77777777" w:rsidR="00680B14" w:rsidRPr="00680B14" w:rsidRDefault="00680B14" w:rsidP="00680B14">
      <w:pPr>
        <w:pStyle w:val="Zkladntext"/>
        <w:autoSpaceDE w:val="0"/>
        <w:autoSpaceDN w:val="0"/>
        <w:rPr>
          <w:rFonts w:ascii="Times New Roman" w:hAnsi="Times New Roman"/>
          <w:sz w:val="24"/>
          <w:szCs w:val="24"/>
        </w:rPr>
      </w:pPr>
    </w:p>
    <w:p w14:paraId="6317DC09" w14:textId="77777777" w:rsidR="00680B14" w:rsidRPr="00680B14" w:rsidRDefault="00680B14" w:rsidP="00680B14">
      <w:pPr>
        <w:pStyle w:val="Zkladntext"/>
        <w:autoSpaceDE w:val="0"/>
        <w:autoSpaceDN w:val="0"/>
        <w:rPr>
          <w:rFonts w:ascii="Times New Roman" w:hAnsi="Times New Roman"/>
          <w:sz w:val="24"/>
          <w:szCs w:val="24"/>
        </w:rPr>
      </w:pPr>
      <w:r w:rsidRPr="00680B14">
        <w:rPr>
          <w:rFonts w:ascii="Times New Roman" w:hAnsi="Times New Roman"/>
          <w:sz w:val="24"/>
          <w:szCs w:val="24"/>
        </w:rPr>
        <w:t>Kľúčový expert č. 3: IT analytik osoba zodpovedná za výkon analýzy a dizajnu bezpečnostných informačných systémov a technológii:</w:t>
      </w:r>
    </w:p>
    <w:p w14:paraId="42FF5321" w14:textId="77777777" w:rsidR="00680B14" w:rsidRPr="00680B14" w:rsidRDefault="00680B14" w:rsidP="00680B14">
      <w:pPr>
        <w:pStyle w:val="Zkladntext"/>
        <w:autoSpaceDE w:val="0"/>
        <w:autoSpaceDN w:val="0"/>
        <w:rPr>
          <w:rFonts w:ascii="Times New Roman" w:hAnsi="Times New Roman"/>
          <w:sz w:val="24"/>
          <w:szCs w:val="24"/>
        </w:rPr>
      </w:pPr>
    </w:p>
    <w:p w14:paraId="5824F706" w14:textId="77777777" w:rsidR="00680B14" w:rsidRPr="00680B14" w:rsidRDefault="00680B14" w:rsidP="00680B14">
      <w:pPr>
        <w:pStyle w:val="Zkladntext"/>
        <w:autoSpaceDE w:val="0"/>
        <w:autoSpaceDN w:val="0"/>
        <w:rPr>
          <w:rFonts w:ascii="Times New Roman" w:hAnsi="Times New Roman"/>
          <w:sz w:val="24"/>
          <w:szCs w:val="24"/>
        </w:rPr>
      </w:pPr>
      <w:r w:rsidRPr="00680B14">
        <w:rPr>
          <w:rFonts w:ascii="Times New Roman" w:hAnsi="Times New Roman"/>
          <w:sz w:val="24"/>
          <w:szCs w:val="24"/>
        </w:rPr>
        <w:t xml:space="preserve">Kľúčový expert č. 4: Špecialista pre oblasť IT bezpečnosti </w:t>
      </w:r>
    </w:p>
    <w:p w14:paraId="1E6541B6" w14:textId="77777777" w:rsidR="00680B14" w:rsidRPr="00680B14" w:rsidRDefault="00680B14" w:rsidP="00680B14">
      <w:pPr>
        <w:pStyle w:val="Zkladntext"/>
        <w:autoSpaceDE w:val="0"/>
        <w:autoSpaceDN w:val="0"/>
        <w:rPr>
          <w:rFonts w:ascii="Times New Roman" w:hAnsi="Times New Roman"/>
          <w:bCs/>
          <w:sz w:val="24"/>
          <w:szCs w:val="24"/>
        </w:rPr>
      </w:pPr>
      <w:r w:rsidRPr="00680B14">
        <w:rPr>
          <w:rFonts w:ascii="Times New Roman" w:hAnsi="Times New Roman"/>
          <w:sz w:val="24"/>
          <w:szCs w:val="24"/>
        </w:rPr>
        <w:t xml:space="preserve">Kľúčový expert č. 5: </w:t>
      </w:r>
      <w:r w:rsidRPr="00680B14">
        <w:rPr>
          <w:rFonts w:ascii="Times New Roman" w:hAnsi="Times New Roman"/>
          <w:bCs/>
          <w:sz w:val="24"/>
          <w:szCs w:val="24"/>
        </w:rPr>
        <w:t>Expert na implementáciu monitoringu siete osoba zodpovedná za nasadenie monitoringu siete:</w:t>
      </w:r>
    </w:p>
    <w:p w14:paraId="68440D2B" w14:textId="77777777" w:rsidR="00680B14" w:rsidRPr="00680B14" w:rsidRDefault="00680B14" w:rsidP="00680B14">
      <w:pPr>
        <w:pStyle w:val="Zkladntext"/>
        <w:autoSpaceDE w:val="0"/>
        <w:autoSpaceDN w:val="0"/>
        <w:rPr>
          <w:rFonts w:ascii="Times New Roman" w:hAnsi="Times New Roman"/>
          <w:sz w:val="24"/>
          <w:szCs w:val="24"/>
        </w:rPr>
      </w:pPr>
    </w:p>
    <w:p w14:paraId="41B0D95A" w14:textId="1F465553" w:rsidR="00680B14" w:rsidRPr="00680B14" w:rsidRDefault="00680B14" w:rsidP="00680B14">
      <w:pPr>
        <w:pStyle w:val="Zkladntext"/>
        <w:autoSpaceDE w:val="0"/>
        <w:autoSpaceDN w:val="0"/>
        <w:rPr>
          <w:rFonts w:ascii="Times New Roman" w:hAnsi="Times New Roman"/>
          <w:bCs/>
          <w:sz w:val="24"/>
          <w:szCs w:val="24"/>
        </w:rPr>
      </w:pPr>
      <w:r w:rsidRPr="00680B14">
        <w:rPr>
          <w:rFonts w:ascii="Times New Roman" w:hAnsi="Times New Roman"/>
          <w:sz w:val="24"/>
          <w:szCs w:val="24"/>
        </w:rPr>
        <w:t xml:space="preserve">Kľúčový expert č. 6: Expert </w:t>
      </w:r>
      <w:r w:rsidRPr="00680B14">
        <w:rPr>
          <w:rFonts w:ascii="Times New Roman" w:hAnsi="Times New Roman"/>
          <w:bCs/>
          <w:sz w:val="24"/>
          <w:szCs w:val="24"/>
        </w:rPr>
        <w:t>na implementáciu Správy a monitoring udalostí (SIEM) osoba zodpovedná za nasadenie Správy a monitoring udalostí (SIEM):</w:t>
      </w:r>
    </w:p>
    <w:p w14:paraId="107A7091" w14:textId="77777777" w:rsidR="00680B14" w:rsidRPr="00680B14" w:rsidRDefault="00680B14" w:rsidP="00680B14">
      <w:pPr>
        <w:pStyle w:val="Zkladntext"/>
        <w:autoSpaceDE w:val="0"/>
        <w:autoSpaceDN w:val="0"/>
        <w:rPr>
          <w:rFonts w:ascii="Times New Roman" w:hAnsi="Times New Roman"/>
          <w:sz w:val="24"/>
          <w:szCs w:val="24"/>
        </w:rPr>
      </w:pPr>
    </w:p>
    <w:p w14:paraId="443D1BC1" w14:textId="77777777" w:rsidR="00680B14" w:rsidRPr="00680B14" w:rsidRDefault="00680B14" w:rsidP="00680B14">
      <w:pPr>
        <w:pStyle w:val="Zkladntext"/>
        <w:autoSpaceDE w:val="0"/>
        <w:autoSpaceDN w:val="0"/>
        <w:rPr>
          <w:rFonts w:ascii="Times New Roman" w:hAnsi="Times New Roman"/>
          <w:sz w:val="24"/>
          <w:szCs w:val="24"/>
        </w:rPr>
      </w:pPr>
      <w:r w:rsidRPr="00680B14">
        <w:rPr>
          <w:rFonts w:ascii="Times New Roman" w:hAnsi="Times New Roman"/>
          <w:sz w:val="24"/>
          <w:szCs w:val="24"/>
        </w:rPr>
        <w:t>Kľúčový expert č.7 : Garant súladu riešenia so zákonom 69/2018 Z. z. v znení neskorších predpisov  o kybernetickej bezpečnosti</w:t>
      </w:r>
    </w:p>
    <w:p w14:paraId="15F5015D" w14:textId="77777777" w:rsidR="00680B14" w:rsidRPr="00680B14" w:rsidRDefault="00680B14" w:rsidP="00680B14">
      <w:pPr>
        <w:pStyle w:val="Zkladntext"/>
        <w:autoSpaceDE w:val="0"/>
        <w:autoSpaceDN w:val="0"/>
        <w:rPr>
          <w:rFonts w:ascii="Times New Roman" w:hAnsi="Times New Roman"/>
          <w:sz w:val="24"/>
          <w:szCs w:val="24"/>
        </w:rPr>
      </w:pPr>
    </w:p>
    <w:p w14:paraId="734205E1" w14:textId="77777777" w:rsidR="00680B14" w:rsidRPr="00680B14" w:rsidRDefault="00680B14" w:rsidP="00680B14">
      <w:pPr>
        <w:pStyle w:val="Zkladntext"/>
        <w:autoSpaceDE w:val="0"/>
        <w:autoSpaceDN w:val="0"/>
        <w:rPr>
          <w:rFonts w:ascii="Times New Roman" w:hAnsi="Times New Roman"/>
          <w:bCs/>
          <w:sz w:val="24"/>
          <w:szCs w:val="24"/>
        </w:rPr>
      </w:pPr>
      <w:r w:rsidRPr="00680B14">
        <w:rPr>
          <w:rFonts w:ascii="Times New Roman" w:hAnsi="Times New Roman"/>
          <w:bCs/>
          <w:sz w:val="24"/>
          <w:szCs w:val="24"/>
        </w:rPr>
        <w:t xml:space="preserve">Kľúčový expert č. 8: Špecialista pre  riadenie bezpečnosti a riadenie rizík </w:t>
      </w:r>
    </w:p>
    <w:p w14:paraId="32CB4CCA" w14:textId="77777777" w:rsidR="00680B14" w:rsidRPr="00680B14" w:rsidRDefault="00680B14" w:rsidP="00680B14">
      <w:pPr>
        <w:pStyle w:val="Zkladntext"/>
        <w:autoSpaceDE w:val="0"/>
        <w:autoSpaceDN w:val="0"/>
        <w:rPr>
          <w:rFonts w:ascii="Times New Roman" w:hAnsi="Times New Roman"/>
          <w:bCs/>
          <w:sz w:val="24"/>
          <w:szCs w:val="24"/>
        </w:rPr>
      </w:pPr>
    </w:p>
    <w:p w14:paraId="0ACB485A" w14:textId="1FE86DDC" w:rsidR="00680B14" w:rsidRPr="00680B14" w:rsidRDefault="00680B14" w:rsidP="00680B14">
      <w:pPr>
        <w:pStyle w:val="Zkladntext"/>
        <w:autoSpaceDE w:val="0"/>
        <w:autoSpaceDN w:val="0"/>
        <w:rPr>
          <w:rFonts w:ascii="Times New Roman" w:hAnsi="Times New Roman"/>
          <w:bCs/>
          <w:sz w:val="24"/>
          <w:szCs w:val="24"/>
        </w:rPr>
      </w:pPr>
      <w:r w:rsidRPr="00680B14">
        <w:rPr>
          <w:rFonts w:ascii="Times New Roman" w:hAnsi="Times New Roman"/>
          <w:bCs/>
          <w:sz w:val="24"/>
          <w:szCs w:val="24"/>
        </w:rPr>
        <w:t>Kľúčový expert č. 9: Špecialista pre  manažment informačnej  bezpečnosti a riadenie zraniteľností.</w:t>
      </w:r>
    </w:p>
    <w:p w14:paraId="09532ABE" w14:textId="58F21F8F" w:rsidR="00FA4B58" w:rsidRPr="00680B14" w:rsidRDefault="00FA4B58">
      <w:pPr>
        <w:spacing w:after="160" w:line="259" w:lineRule="auto"/>
        <w:rPr>
          <w:rFonts w:ascii="Times New Roman" w:hAnsi="Times New Roman" w:cs="Times New Roman"/>
          <w:sz w:val="24"/>
          <w:szCs w:val="24"/>
        </w:rPr>
      </w:pPr>
      <w:r w:rsidRPr="00680B14">
        <w:rPr>
          <w:rFonts w:ascii="Times New Roman" w:hAnsi="Times New Roman" w:cs="Times New Roman"/>
          <w:sz w:val="24"/>
          <w:szCs w:val="24"/>
        </w:rPr>
        <w:br w:type="page"/>
      </w:r>
    </w:p>
    <w:p w14:paraId="569B7850" w14:textId="77777777" w:rsidR="00FA4B58" w:rsidRDefault="00FA4B58" w:rsidP="00AE5E6F">
      <w:pPr>
        <w:rPr>
          <w:rFonts w:ascii="Times New Roman" w:hAnsi="Times New Roman" w:cs="Times New Roman"/>
        </w:rPr>
      </w:pPr>
    </w:p>
    <w:p w14:paraId="2563853B" w14:textId="77777777" w:rsidR="00FA4B58" w:rsidRDefault="00FA4B58" w:rsidP="00AE5E6F">
      <w:pPr>
        <w:rPr>
          <w:rFonts w:ascii="Times New Roman" w:hAnsi="Times New Roman" w:cs="Times New Roman"/>
        </w:rPr>
      </w:pPr>
    </w:p>
    <w:p w14:paraId="75FAFF0C" w14:textId="6856EDFC" w:rsidR="00C521B6" w:rsidRPr="00835439" w:rsidRDefault="00600B2C" w:rsidP="00F378B0">
      <w:pPr>
        <w:pStyle w:val="MLNadpislnku"/>
        <w:tabs>
          <w:tab w:val="clear" w:pos="878"/>
        </w:tabs>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082601" w:rsidRPr="00835439">
        <w:rPr>
          <w:rFonts w:ascii="Times New Roman" w:hAnsi="Times New Roman" w:cs="Times New Roman"/>
          <w:sz w:val="24"/>
          <w:szCs w:val="24"/>
        </w:rPr>
        <w:t xml:space="preserve">ríloha č. </w:t>
      </w:r>
      <w:r w:rsidR="001D7BC0">
        <w:rPr>
          <w:rFonts w:ascii="Times New Roman" w:hAnsi="Times New Roman" w:cs="Times New Roman"/>
          <w:sz w:val="24"/>
          <w:szCs w:val="24"/>
        </w:rPr>
        <w:t>6</w:t>
      </w:r>
      <w:r w:rsidR="00172576" w:rsidRPr="00835439">
        <w:rPr>
          <w:rFonts w:ascii="Times New Roman" w:hAnsi="Times New Roman" w:cs="Times New Roman"/>
          <w:sz w:val="24"/>
          <w:szCs w:val="24"/>
        </w:rPr>
        <w:t xml:space="preserve"> </w:t>
      </w:r>
      <w:r w:rsidR="002B46FD" w:rsidRPr="00835439">
        <w:rPr>
          <w:rFonts w:ascii="Times New Roman" w:hAnsi="Times New Roman" w:cs="Times New Roman"/>
          <w:sz w:val="24"/>
          <w:szCs w:val="24"/>
        </w:rPr>
        <w:t>Zmluv</w:t>
      </w:r>
      <w:r w:rsidR="00082601" w:rsidRPr="00835439">
        <w:rPr>
          <w:rFonts w:ascii="Times New Roman" w:hAnsi="Times New Roman" w:cs="Times New Roman"/>
          <w:sz w:val="24"/>
          <w:szCs w:val="24"/>
        </w:rPr>
        <w:t>y</w:t>
      </w:r>
      <w:r w:rsidR="00835439" w:rsidRPr="00835439">
        <w:rPr>
          <w:rFonts w:ascii="Times New Roman" w:hAnsi="Times New Roman" w:cs="Times New Roman"/>
          <w:sz w:val="24"/>
          <w:szCs w:val="24"/>
        </w:rPr>
        <w:t xml:space="preserve"> PROTIKORUPČNÁ DOLOŽKA</w:t>
      </w:r>
    </w:p>
    <w:p w14:paraId="39176EAA" w14:textId="77777777" w:rsidR="00C521B6" w:rsidRPr="00AE5E6F" w:rsidRDefault="00C521B6" w:rsidP="00AE5E6F">
      <w:pPr>
        <w:rPr>
          <w:rFonts w:ascii="Times New Roman" w:hAnsi="Times New Roman" w:cs="Times New Roman"/>
          <w:sz w:val="24"/>
          <w:szCs w:val="24"/>
        </w:rPr>
      </w:pPr>
    </w:p>
    <w:p w14:paraId="52FD3A9C" w14:textId="77777777" w:rsidR="00C521B6" w:rsidRPr="00AE5E6F" w:rsidRDefault="00C521B6" w:rsidP="00AE5E6F">
      <w:pPr>
        <w:autoSpaceDE w:val="0"/>
        <w:autoSpaceDN w:val="0"/>
        <w:adjustRightInd w:val="0"/>
        <w:jc w:val="both"/>
        <w:rPr>
          <w:rFonts w:ascii="Times New Roman" w:hAnsi="Times New Roman" w:cs="Times New Roman"/>
          <w:sz w:val="24"/>
          <w:szCs w:val="24"/>
        </w:rPr>
      </w:pPr>
      <w:r w:rsidRPr="00AE5E6F">
        <w:rPr>
          <w:rFonts w:ascii="Times New Roman" w:hAnsi="Times New Roman" w:cs="Times New Roman"/>
          <w:sz w:val="24"/>
          <w:szCs w:val="24"/>
        </w:rPr>
        <w:t xml:space="preserve">V súvislosti s uzavretím a plnením záväzkov na základe tejto </w:t>
      </w:r>
      <w:r w:rsidR="002B46FD" w:rsidRPr="00AE5E6F">
        <w:rPr>
          <w:rFonts w:ascii="Times New Roman" w:hAnsi="Times New Roman" w:cs="Times New Roman"/>
          <w:sz w:val="24"/>
          <w:szCs w:val="24"/>
        </w:rPr>
        <w:t>Zmluv</w:t>
      </w:r>
      <w:r w:rsidRPr="00AE5E6F">
        <w:rPr>
          <w:rFonts w:ascii="Times New Roman" w:hAnsi="Times New Roman" w:cs="Times New Roman"/>
          <w:sz w:val="24"/>
          <w:szCs w:val="24"/>
        </w:rPr>
        <w:t xml:space="preserve">y sa </w:t>
      </w:r>
      <w:r w:rsidR="0029281E" w:rsidRPr="00AE5E6F">
        <w:rPr>
          <w:rFonts w:ascii="Times New Roman" w:eastAsia="Times New Roman" w:hAnsi="Times New Roman" w:cs="Times New Roman"/>
          <w:sz w:val="24"/>
          <w:szCs w:val="24"/>
          <w:lang w:eastAsia="cs-CZ"/>
        </w:rPr>
        <w:t>Zhotoviteľ</w:t>
      </w:r>
      <w:r w:rsidRPr="00AE5E6F">
        <w:rPr>
          <w:rFonts w:ascii="Times New Roman" w:hAnsi="Times New Roman" w:cs="Times New Roman"/>
          <w:sz w:val="24"/>
          <w:szCs w:val="24"/>
        </w:rPr>
        <w:t xml:space="preserve"> zaväzuje, že:</w:t>
      </w:r>
    </w:p>
    <w:p w14:paraId="57BE5E1E" w14:textId="77777777" w:rsidR="00C521B6" w:rsidRPr="00AE5E6F" w:rsidRDefault="00C521B6" w:rsidP="00C202EF">
      <w:pPr>
        <w:pStyle w:val="Odsekzoznamu"/>
        <w:numPr>
          <w:ilvl w:val="0"/>
          <w:numId w:val="12"/>
        </w:numPr>
        <w:autoSpaceDE w:val="0"/>
        <w:autoSpaceDN w:val="0"/>
        <w:adjustRightInd w:val="0"/>
        <w:jc w:val="both"/>
        <w:rPr>
          <w:rFonts w:ascii="Times New Roman" w:hAnsi="Times New Roman" w:cs="Times New Roman"/>
          <w:sz w:val="24"/>
          <w:szCs w:val="24"/>
        </w:rPr>
      </w:pPr>
      <w:r w:rsidRPr="00AE5E6F">
        <w:rPr>
          <w:rFonts w:ascii="Times New Roman" w:hAnsi="Times New Roman" w:cs="Times New Roman"/>
          <w:sz w:val="24"/>
          <w:szCs w:val="24"/>
        </w:rPr>
        <w:t xml:space="preserve">každá osoba konajúca v jeho mene sa zdrží akejkoľvek činnosti, ktorá má povahu korupcie alebo korupčného správania, alebo poskytovania darov ktorémukoľvek zamestnancovi alebo štatutárnemu zástupcovi </w:t>
      </w:r>
      <w:r w:rsidR="000242FA" w:rsidRPr="00AE5E6F">
        <w:rPr>
          <w:rFonts w:ascii="Times New Roman" w:hAnsi="Times New Roman" w:cs="Times New Roman"/>
          <w:sz w:val="24"/>
          <w:szCs w:val="24"/>
        </w:rPr>
        <w:t>Objednávateľ</w:t>
      </w:r>
      <w:r w:rsidRPr="00AE5E6F">
        <w:rPr>
          <w:rFonts w:ascii="Times New Roman" w:hAnsi="Times New Roman" w:cs="Times New Roman"/>
          <w:sz w:val="24"/>
          <w:szCs w:val="24"/>
        </w:rPr>
        <w:t xml:space="preserve">a alebo im spriazneným osobám, alebo osobe konajúcej v mene </w:t>
      </w:r>
      <w:r w:rsidR="000242FA" w:rsidRPr="00AE5E6F">
        <w:rPr>
          <w:rFonts w:ascii="Times New Roman" w:hAnsi="Times New Roman" w:cs="Times New Roman"/>
          <w:sz w:val="24"/>
          <w:szCs w:val="24"/>
        </w:rPr>
        <w:t>Objednávateľ</w:t>
      </w:r>
      <w:r w:rsidRPr="00AE5E6F">
        <w:rPr>
          <w:rFonts w:ascii="Times New Roman" w:hAnsi="Times New Roman" w:cs="Times New Roman"/>
          <w:sz w:val="24"/>
          <w:szCs w:val="24"/>
        </w:rPr>
        <w:t xml:space="preserve">a, s cieľom urýchliť bežné činnosti </w:t>
      </w:r>
      <w:r w:rsidR="000242FA" w:rsidRPr="00AE5E6F">
        <w:rPr>
          <w:rFonts w:ascii="Times New Roman" w:hAnsi="Times New Roman" w:cs="Times New Roman"/>
          <w:sz w:val="24"/>
          <w:szCs w:val="24"/>
        </w:rPr>
        <w:t>Objednávateľ</w:t>
      </w:r>
      <w:r w:rsidRPr="00AE5E6F">
        <w:rPr>
          <w:rFonts w:ascii="Times New Roman" w:hAnsi="Times New Roman" w:cs="Times New Roman"/>
          <w:sz w:val="24"/>
          <w:szCs w:val="24"/>
        </w:rPr>
        <w:t xml:space="preserve">a alebo dojednať výhody pre seba alebo inú osobu, ktorá sa podieľa na uzavretí alebo realizácii tejto </w:t>
      </w:r>
      <w:r w:rsidR="002B46FD" w:rsidRPr="00AE5E6F">
        <w:rPr>
          <w:rFonts w:ascii="Times New Roman" w:hAnsi="Times New Roman" w:cs="Times New Roman"/>
          <w:sz w:val="24"/>
          <w:szCs w:val="24"/>
        </w:rPr>
        <w:t>Zmluv</w:t>
      </w:r>
      <w:r w:rsidRPr="00AE5E6F">
        <w:rPr>
          <w:rFonts w:ascii="Times New Roman" w:hAnsi="Times New Roman" w:cs="Times New Roman"/>
          <w:sz w:val="24"/>
          <w:szCs w:val="24"/>
        </w:rPr>
        <w:t xml:space="preserve">y, </w:t>
      </w:r>
    </w:p>
    <w:p w14:paraId="3D2D90DF" w14:textId="77777777" w:rsidR="00C521B6" w:rsidRPr="00AE5E6F" w:rsidRDefault="00C521B6" w:rsidP="00C202EF">
      <w:pPr>
        <w:pStyle w:val="Odsekzoznamu"/>
        <w:numPr>
          <w:ilvl w:val="0"/>
          <w:numId w:val="12"/>
        </w:numPr>
        <w:autoSpaceDE w:val="0"/>
        <w:autoSpaceDN w:val="0"/>
        <w:adjustRightInd w:val="0"/>
        <w:jc w:val="both"/>
        <w:rPr>
          <w:rFonts w:ascii="Times New Roman" w:hAnsi="Times New Roman" w:cs="Times New Roman"/>
          <w:sz w:val="24"/>
          <w:szCs w:val="24"/>
        </w:rPr>
      </w:pPr>
      <w:r w:rsidRPr="00AE5E6F">
        <w:rPr>
          <w:rFonts w:ascii="Times New Roman" w:hAnsi="Times New Roman" w:cs="Times New Roman"/>
          <w:sz w:val="24"/>
          <w:szCs w:val="24"/>
        </w:rPr>
        <w:t xml:space="preserve">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w:t>
      </w:r>
      <w:r w:rsidR="002B46FD" w:rsidRPr="00AE5E6F">
        <w:rPr>
          <w:rFonts w:ascii="Times New Roman" w:hAnsi="Times New Roman" w:cs="Times New Roman"/>
          <w:sz w:val="24"/>
          <w:szCs w:val="24"/>
        </w:rPr>
        <w:t>Zmluv</w:t>
      </w:r>
      <w:r w:rsidRPr="00AE5E6F">
        <w:rPr>
          <w:rFonts w:ascii="Times New Roman" w:hAnsi="Times New Roman" w:cs="Times New Roman"/>
          <w:sz w:val="24"/>
          <w:szCs w:val="24"/>
        </w:rPr>
        <w:t xml:space="preserve">y alebo prisľúbila, ponúkla alebo poskytla dar alebo inú nenáležitú výhodu, v očakávaní výhody pri získavaní, zachovávaní či realizácii zmluvných vzťahov s </w:t>
      </w:r>
      <w:r w:rsidR="000242FA" w:rsidRPr="00AE5E6F">
        <w:rPr>
          <w:rFonts w:ascii="Times New Roman" w:hAnsi="Times New Roman" w:cs="Times New Roman"/>
          <w:sz w:val="24"/>
          <w:szCs w:val="24"/>
        </w:rPr>
        <w:t>Objednávateľ</w:t>
      </w:r>
      <w:r w:rsidRPr="00AE5E6F">
        <w:rPr>
          <w:rFonts w:ascii="Times New Roman" w:hAnsi="Times New Roman" w:cs="Times New Roman"/>
          <w:sz w:val="24"/>
          <w:szCs w:val="24"/>
        </w:rPr>
        <w:t xml:space="preserve">om, </w:t>
      </w:r>
      <w:r w:rsidR="003C7ADC" w:rsidRPr="00AE5E6F">
        <w:rPr>
          <w:rFonts w:ascii="Times New Roman" w:eastAsia="Times New Roman" w:hAnsi="Times New Roman" w:cs="Times New Roman"/>
          <w:sz w:val="24"/>
          <w:szCs w:val="24"/>
          <w:lang w:eastAsia="cs-CZ"/>
        </w:rPr>
        <w:t>Zhotoviteľ</w:t>
      </w:r>
      <w:r w:rsidRPr="00AE5E6F">
        <w:rPr>
          <w:rFonts w:ascii="Times New Roman" w:hAnsi="Times New Roman" w:cs="Times New Roman"/>
          <w:sz w:val="24"/>
          <w:szCs w:val="24"/>
        </w:rPr>
        <w:t xml:space="preserve"> bezodkladne oznámi túto skutočnosť príslušnému orgánu, alebo v prípade pochybnosti o okolnostiach takéhoto dôvodného podozrenia túto skutočnosť oznámi na e-mailovú adresu  korupcia@mindop.sk,</w:t>
      </w:r>
    </w:p>
    <w:p w14:paraId="181B8B0A" w14:textId="77777777" w:rsidR="00C521B6" w:rsidRPr="00AE5E6F" w:rsidRDefault="00C521B6" w:rsidP="00C202EF">
      <w:pPr>
        <w:pStyle w:val="Odsekzoznamu"/>
        <w:numPr>
          <w:ilvl w:val="0"/>
          <w:numId w:val="12"/>
        </w:numPr>
        <w:autoSpaceDE w:val="0"/>
        <w:autoSpaceDN w:val="0"/>
        <w:adjustRightInd w:val="0"/>
        <w:jc w:val="both"/>
        <w:rPr>
          <w:rFonts w:ascii="Times New Roman" w:hAnsi="Times New Roman" w:cs="Times New Roman"/>
          <w:sz w:val="24"/>
          <w:szCs w:val="24"/>
        </w:rPr>
      </w:pPr>
      <w:r w:rsidRPr="00AE5E6F">
        <w:rPr>
          <w:rFonts w:ascii="Times New Roman" w:hAnsi="Times New Roman" w:cs="Times New Roman"/>
          <w:sz w:val="24"/>
          <w:szCs w:val="24"/>
        </w:rPr>
        <w:t xml:space="preserve">v prípade, keď ho </w:t>
      </w:r>
      <w:r w:rsidR="000242FA" w:rsidRPr="00AE5E6F">
        <w:rPr>
          <w:rFonts w:ascii="Times New Roman" w:hAnsi="Times New Roman" w:cs="Times New Roman"/>
          <w:sz w:val="24"/>
          <w:szCs w:val="24"/>
        </w:rPr>
        <w:t>Objednávateľ</w:t>
      </w:r>
      <w:r w:rsidRPr="00AE5E6F">
        <w:rPr>
          <w:rFonts w:ascii="Times New Roman" w:hAnsi="Times New Roman" w:cs="Times New Roman"/>
          <w:sz w:val="24"/>
          <w:szCs w:val="24"/>
        </w:rPr>
        <w:t xml:space="preserve"> upozorní, že má dôvodné podozrenie o porušení ktoréhokoľvek ustanovenia tejto doložky, je </w:t>
      </w:r>
      <w:r w:rsidR="003C7ADC" w:rsidRPr="00AE5E6F">
        <w:rPr>
          <w:rFonts w:ascii="Times New Roman" w:eastAsia="Times New Roman" w:hAnsi="Times New Roman" w:cs="Times New Roman"/>
          <w:sz w:val="24"/>
          <w:szCs w:val="24"/>
          <w:lang w:eastAsia="cs-CZ"/>
        </w:rPr>
        <w:t>Zhotoviteľ</w:t>
      </w:r>
      <w:r w:rsidRPr="00AE5E6F">
        <w:rPr>
          <w:rFonts w:ascii="Times New Roman" w:hAnsi="Times New Roman" w:cs="Times New Roman"/>
          <w:sz w:val="24"/>
          <w:szCs w:val="24"/>
        </w:rPr>
        <w:t xml:space="preserve">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vypovedanie tejto </w:t>
      </w:r>
      <w:r w:rsidR="002B46FD" w:rsidRPr="00AE5E6F">
        <w:rPr>
          <w:rFonts w:ascii="Times New Roman" w:hAnsi="Times New Roman" w:cs="Times New Roman"/>
          <w:sz w:val="24"/>
          <w:szCs w:val="24"/>
        </w:rPr>
        <w:t>Zmluv</w:t>
      </w:r>
      <w:r w:rsidRPr="00AE5E6F">
        <w:rPr>
          <w:rFonts w:ascii="Times New Roman" w:hAnsi="Times New Roman" w:cs="Times New Roman"/>
          <w:sz w:val="24"/>
          <w:szCs w:val="24"/>
        </w:rPr>
        <w:t>y.</w:t>
      </w:r>
    </w:p>
    <w:p w14:paraId="73B1B1CE" w14:textId="77777777" w:rsidR="00C521B6" w:rsidRPr="00AE5E6F" w:rsidRDefault="00C521B6" w:rsidP="00C202EF">
      <w:pPr>
        <w:pStyle w:val="Odsekzoznamu"/>
        <w:numPr>
          <w:ilvl w:val="0"/>
          <w:numId w:val="12"/>
        </w:numPr>
        <w:autoSpaceDE w:val="0"/>
        <w:autoSpaceDN w:val="0"/>
        <w:adjustRightInd w:val="0"/>
        <w:jc w:val="both"/>
        <w:rPr>
          <w:rFonts w:ascii="Times New Roman" w:hAnsi="Times New Roman" w:cs="Times New Roman"/>
          <w:sz w:val="24"/>
          <w:szCs w:val="24"/>
        </w:rPr>
      </w:pPr>
      <w:r w:rsidRPr="00AE5E6F">
        <w:rPr>
          <w:rFonts w:ascii="Times New Roman" w:hAnsi="Times New Roman" w:cs="Times New Roman"/>
          <w:sz w:val="24"/>
          <w:szCs w:val="24"/>
        </w:rPr>
        <w:t xml:space="preserve">v prípade, keď sa preukáže, že </w:t>
      </w:r>
      <w:r w:rsidR="003C7ADC" w:rsidRPr="00AE5E6F">
        <w:rPr>
          <w:rFonts w:ascii="Times New Roman" w:eastAsia="Times New Roman" w:hAnsi="Times New Roman" w:cs="Times New Roman"/>
          <w:sz w:val="24"/>
          <w:szCs w:val="24"/>
          <w:lang w:eastAsia="cs-CZ"/>
        </w:rPr>
        <w:t>Zhotoviteľ</w:t>
      </w:r>
      <w:r w:rsidRPr="00AE5E6F">
        <w:rPr>
          <w:rFonts w:ascii="Times New Roman" w:hAnsi="Times New Roman" w:cs="Times New Roman"/>
          <w:sz w:val="24"/>
          <w:szCs w:val="24"/>
        </w:rPr>
        <w:t xml:space="preserve"> sa priamo alebo cez sprostredkovateľa podieľal na korupcii alebo inej protizákonnej činnosti v súvislosti s uzavretím alebo plnením tejto </w:t>
      </w:r>
      <w:r w:rsidR="002B46FD" w:rsidRPr="00AE5E6F">
        <w:rPr>
          <w:rFonts w:ascii="Times New Roman" w:hAnsi="Times New Roman" w:cs="Times New Roman"/>
          <w:sz w:val="24"/>
          <w:szCs w:val="24"/>
        </w:rPr>
        <w:t>Zmluv</w:t>
      </w:r>
      <w:r w:rsidRPr="00AE5E6F">
        <w:rPr>
          <w:rFonts w:ascii="Times New Roman" w:hAnsi="Times New Roman" w:cs="Times New Roman"/>
          <w:sz w:val="24"/>
          <w:szCs w:val="24"/>
        </w:rPr>
        <w:t xml:space="preserve">y, </w:t>
      </w:r>
      <w:r w:rsidR="000242FA" w:rsidRPr="00AE5E6F">
        <w:rPr>
          <w:rFonts w:ascii="Times New Roman" w:hAnsi="Times New Roman" w:cs="Times New Roman"/>
          <w:sz w:val="24"/>
          <w:szCs w:val="24"/>
        </w:rPr>
        <w:t>Objednávateľ</w:t>
      </w:r>
      <w:r w:rsidRPr="00AE5E6F">
        <w:rPr>
          <w:rFonts w:ascii="Times New Roman" w:hAnsi="Times New Roman" w:cs="Times New Roman"/>
          <w:sz w:val="24"/>
          <w:szCs w:val="24"/>
        </w:rPr>
        <w:t xml:space="preserve"> je oprávnený aj bez predchádzajúceho upozornenia odstúpiť od tejto </w:t>
      </w:r>
      <w:r w:rsidR="002B46FD" w:rsidRPr="00AE5E6F">
        <w:rPr>
          <w:rFonts w:ascii="Times New Roman" w:hAnsi="Times New Roman" w:cs="Times New Roman"/>
          <w:sz w:val="24"/>
          <w:szCs w:val="24"/>
        </w:rPr>
        <w:t>Zmluv</w:t>
      </w:r>
      <w:r w:rsidRPr="00AE5E6F">
        <w:rPr>
          <w:rFonts w:ascii="Times New Roman" w:hAnsi="Times New Roman" w:cs="Times New Roman"/>
          <w:sz w:val="24"/>
          <w:szCs w:val="24"/>
        </w:rPr>
        <w:t xml:space="preserve">y s okamžitou platnosťou bez toho, aby </w:t>
      </w:r>
      <w:r w:rsidR="003C7ADC" w:rsidRPr="00AE5E6F">
        <w:rPr>
          <w:rFonts w:ascii="Times New Roman" w:eastAsia="Times New Roman" w:hAnsi="Times New Roman" w:cs="Times New Roman"/>
          <w:sz w:val="24"/>
          <w:szCs w:val="24"/>
          <w:lang w:eastAsia="cs-CZ"/>
        </w:rPr>
        <w:t>Zhotoviteľ</w:t>
      </w:r>
      <w:r w:rsidRPr="00AE5E6F">
        <w:rPr>
          <w:rFonts w:ascii="Times New Roman" w:hAnsi="Times New Roman" w:cs="Times New Roman"/>
          <w:sz w:val="24"/>
          <w:szCs w:val="24"/>
        </w:rPr>
        <w:t xml:space="preserve">ovi vznikol akýkoľvek nárok zo zodpovednosti za odstúpenie </w:t>
      </w:r>
      <w:r w:rsidR="000242FA" w:rsidRPr="00AE5E6F">
        <w:rPr>
          <w:rFonts w:ascii="Times New Roman" w:hAnsi="Times New Roman" w:cs="Times New Roman"/>
          <w:sz w:val="24"/>
          <w:szCs w:val="24"/>
        </w:rPr>
        <w:t>Objednávateľ</w:t>
      </w:r>
      <w:r w:rsidRPr="00AE5E6F">
        <w:rPr>
          <w:rFonts w:ascii="Times New Roman" w:hAnsi="Times New Roman" w:cs="Times New Roman"/>
          <w:sz w:val="24"/>
          <w:szCs w:val="24"/>
        </w:rPr>
        <w:t xml:space="preserve">a od tejto </w:t>
      </w:r>
      <w:r w:rsidR="002B46FD" w:rsidRPr="00AE5E6F">
        <w:rPr>
          <w:rFonts w:ascii="Times New Roman" w:hAnsi="Times New Roman" w:cs="Times New Roman"/>
          <w:sz w:val="24"/>
          <w:szCs w:val="24"/>
        </w:rPr>
        <w:t>Zmluv</w:t>
      </w:r>
      <w:r w:rsidRPr="00AE5E6F">
        <w:rPr>
          <w:rFonts w:ascii="Times New Roman" w:hAnsi="Times New Roman" w:cs="Times New Roman"/>
          <w:sz w:val="24"/>
          <w:szCs w:val="24"/>
        </w:rPr>
        <w:t xml:space="preserve">y, ak nebolo dohodnuté inak. </w:t>
      </w:r>
      <w:r w:rsidR="003C7ADC" w:rsidRPr="00AE5E6F">
        <w:rPr>
          <w:rFonts w:ascii="Times New Roman" w:eastAsia="Times New Roman" w:hAnsi="Times New Roman" w:cs="Times New Roman"/>
          <w:sz w:val="24"/>
          <w:szCs w:val="24"/>
          <w:lang w:eastAsia="cs-CZ"/>
        </w:rPr>
        <w:t>Zhotoviteľ</w:t>
      </w:r>
      <w:r w:rsidRPr="00AE5E6F">
        <w:rPr>
          <w:rFonts w:ascii="Times New Roman" w:hAnsi="Times New Roman" w:cs="Times New Roman"/>
          <w:sz w:val="24"/>
          <w:szCs w:val="24"/>
        </w:rPr>
        <w:t xml:space="preserve"> sa zaväzuje, že ak sa preukáže jeho porušenie ustanovení tejto doložky, odškodní </w:t>
      </w:r>
      <w:r w:rsidR="000242FA" w:rsidRPr="00AE5E6F">
        <w:rPr>
          <w:rFonts w:ascii="Times New Roman" w:hAnsi="Times New Roman" w:cs="Times New Roman"/>
          <w:sz w:val="24"/>
          <w:szCs w:val="24"/>
        </w:rPr>
        <w:t>Objednávateľ</w:t>
      </w:r>
      <w:r w:rsidRPr="00AE5E6F">
        <w:rPr>
          <w:rFonts w:ascii="Times New Roman" w:hAnsi="Times New Roman" w:cs="Times New Roman"/>
          <w:sz w:val="24"/>
          <w:szCs w:val="24"/>
        </w:rPr>
        <w:t>a v maximálnom možnom rozsahu alebo nahradí náklady vzniknuté v súvislosti s porušením tejto protikorupčnej doložky.</w:t>
      </w:r>
    </w:p>
    <w:p w14:paraId="02FF2E5D" w14:textId="77777777" w:rsidR="00C521B6" w:rsidRPr="00AE5E6F" w:rsidRDefault="00C521B6" w:rsidP="00AE5E6F">
      <w:pPr>
        <w:autoSpaceDE w:val="0"/>
        <w:autoSpaceDN w:val="0"/>
        <w:adjustRightInd w:val="0"/>
        <w:jc w:val="both"/>
        <w:rPr>
          <w:rFonts w:ascii="Times New Roman" w:hAnsi="Times New Roman" w:cs="Times New Roman"/>
          <w:b/>
          <w:bCs/>
          <w:sz w:val="24"/>
          <w:szCs w:val="24"/>
        </w:rPr>
      </w:pPr>
    </w:p>
    <w:p w14:paraId="12A26973" w14:textId="77777777" w:rsidR="00C521B6" w:rsidRPr="00AE5E6F" w:rsidRDefault="00C521B6" w:rsidP="00AE5E6F">
      <w:pPr>
        <w:autoSpaceDE w:val="0"/>
        <w:autoSpaceDN w:val="0"/>
        <w:adjustRightInd w:val="0"/>
        <w:jc w:val="both"/>
        <w:rPr>
          <w:rFonts w:ascii="Times New Roman" w:hAnsi="Times New Roman" w:cs="Times New Roman"/>
          <w:b/>
          <w:bCs/>
          <w:sz w:val="24"/>
          <w:szCs w:val="24"/>
        </w:rPr>
      </w:pPr>
      <w:r w:rsidRPr="00AE5E6F">
        <w:rPr>
          <w:rFonts w:ascii="Times New Roman" w:hAnsi="Times New Roman" w:cs="Times New Roman"/>
          <w:b/>
          <w:bCs/>
          <w:sz w:val="24"/>
          <w:szCs w:val="24"/>
        </w:rPr>
        <w:t>Vysvetlenie pojmov:</w:t>
      </w:r>
    </w:p>
    <w:p w14:paraId="7BB41514" w14:textId="77777777" w:rsidR="00C521B6" w:rsidRPr="00AE5E6F" w:rsidRDefault="00C521B6" w:rsidP="00AE5E6F">
      <w:pPr>
        <w:autoSpaceDE w:val="0"/>
        <w:autoSpaceDN w:val="0"/>
        <w:adjustRightInd w:val="0"/>
        <w:jc w:val="both"/>
        <w:rPr>
          <w:rFonts w:ascii="Times New Roman" w:hAnsi="Times New Roman" w:cs="Times New Roman"/>
          <w:sz w:val="24"/>
          <w:szCs w:val="24"/>
        </w:rPr>
      </w:pPr>
      <w:r w:rsidRPr="00AE5E6F">
        <w:rPr>
          <w:rFonts w:ascii="Times New Roman" w:hAnsi="Times New Roman" w:cs="Times New Roman"/>
          <w:b/>
          <w:bCs/>
          <w:sz w:val="24"/>
          <w:szCs w:val="24"/>
        </w:rPr>
        <w:t xml:space="preserve">Korupciou </w:t>
      </w:r>
      <w:r w:rsidRPr="00AE5E6F">
        <w:rPr>
          <w:rFonts w:ascii="Times New Roman" w:hAnsi="Times New Roman" w:cs="Times New Roman"/>
          <w:sz w:val="24"/>
          <w:szCs w:val="24"/>
        </w:rPr>
        <w:t>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469988DE" w14:textId="77777777" w:rsidR="00C521B6" w:rsidRPr="00AE5E6F" w:rsidRDefault="00C521B6" w:rsidP="00AE5E6F">
      <w:pPr>
        <w:autoSpaceDE w:val="0"/>
        <w:autoSpaceDN w:val="0"/>
        <w:adjustRightInd w:val="0"/>
        <w:jc w:val="both"/>
        <w:rPr>
          <w:rFonts w:ascii="Times New Roman" w:hAnsi="Times New Roman" w:cs="Times New Roman"/>
          <w:b/>
          <w:bCs/>
          <w:sz w:val="24"/>
          <w:szCs w:val="24"/>
        </w:rPr>
      </w:pPr>
    </w:p>
    <w:p w14:paraId="0B247602" w14:textId="77777777" w:rsidR="00C521B6" w:rsidRPr="00AE5E6F" w:rsidRDefault="00C521B6" w:rsidP="00AE5E6F">
      <w:pPr>
        <w:autoSpaceDE w:val="0"/>
        <w:autoSpaceDN w:val="0"/>
        <w:adjustRightInd w:val="0"/>
        <w:jc w:val="both"/>
        <w:rPr>
          <w:rFonts w:ascii="Times New Roman" w:hAnsi="Times New Roman" w:cs="Times New Roman"/>
          <w:sz w:val="24"/>
          <w:szCs w:val="24"/>
        </w:rPr>
      </w:pPr>
      <w:r w:rsidRPr="00AE5E6F">
        <w:rPr>
          <w:rFonts w:ascii="Times New Roman" w:hAnsi="Times New Roman" w:cs="Times New Roman"/>
          <w:b/>
          <w:bCs/>
          <w:sz w:val="24"/>
          <w:szCs w:val="24"/>
        </w:rPr>
        <w:t xml:space="preserve">Korupčným správaním </w:t>
      </w:r>
      <w:r w:rsidRPr="00AE5E6F">
        <w:rPr>
          <w:rFonts w:ascii="Times New Roman" w:hAnsi="Times New Roman" w:cs="Times New Roman"/>
          <w:sz w:val="24"/>
          <w:szCs w:val="24"/>
        </w:rPr>
        <w:t xml:space="preserve">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w:t>
      </w:r>
      <w:r w:rsidRPr="00AE5E6F">
        <w:rPr>
          <w:rFonts w:ascii="Times New Roman" w:hAnsi="Times New Roman" w:cs="Times New Roman"/>
          <w:sz w:val="24"/>
          <w:szCs w:val="24"/>
        </w:rPr>
        <w:lastRenderedPageBreak/>
        <w:t>verejných zdrojov, prejavy, o ktorých je možné odôvodnene predpokladať, že osoba dáva najavo svoj úmysel byť účastníkom korupčného vzťahu.</w:t>
      </w:r>
    </w:p>
    <w:p w14:paraId="10CFD789" w14:textId="77777777" w:rsidR="00C521B6" w:rsidRPr="00AE5E6F" w:rsidRDefault="00C521B6" w:rsidP="00AE5E6F">
      <w:pPr>
        <w:autoSpaceDE w:val="0"/>
        <w:autoSpaceDN w:val="0"/>
        <w:adjustRightInd w:val="0"/>
        <w:jc w:val="both"/>
        <w:rPr>
          <w:rFonts w:ascii="Times New Roman" w:hAnsi="Times New Roman" w:cs="Times New Roman"/>
          <w:b/>
          <w:bCs/>
          <w:sz w:val="24"/>
          <w:szCs w:val="24"/>
        </w:rPr>
      </w:pPr>
    </w:p>
    <w:p w14:paraId="108C6E13" w14:textId="77777777" w:rsidR="00C521B6" w:rsidRPr="00AE5E6F" w:rsidRDefault="00C521B6" w:rsidP="00AE5E6F">
      <w:pPr>
        <w:autoSpaceDE w:val="0"/>
        <w:autoSpaceDN w:val="0"/>
        <w:adjustRightInd w:val="0"/>
        <w:jc w:val="both"/>
        <w:rPr>
          <w:rFonts w:ascii="Times New Roman" w:hAnsi="Times New Roman" w:cs="Times New Roman"/>
          <w:sz w:val="24"/>
          <w:szCs w:val="24"/>
        </w:rPr>
      </w:pPr>
      <w:r w:rsidRPr="00AE5E6F">
        <w:rPr>
          <w:rFonts w:ascii="Times New Roman" w:hAnsi="Times New Roman" w:cs="Times New Roman"/>
          <w:b/>
          <w:bCs/>
          <w:sz w:val="24"/>
          <w:szCs w:val="24"/>
        </w:rPr>
        <w:t xml:space="preserve">Spriaznenou osobou </w:t>
      </w:r>
      <w:r w:rsidRPr="00AE5E6F">
        <w:rPr>
          <w:rFonts w:ascii="Times New Roman" w:hAnsi="Times New Roman" w:cs="Times New Roman"/>
          <w:sz w:val="24"/>
          <w:szCs w:val="24"/>
        </w:rPr>
        <w:t>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7667976E" w14:textId="77777777" w:rsidR="00C521B6" w:rsidRPr="00AE5E6F" w:rsidRDefault="00C521B6" w:rsidP="00AE5E6F">
      <w:pPr>
        <w:autoSpaceDE w:val="0"/>
        <w:autoSpaceDN w:val="0"/>
        <w:adjustRightInd w:val="0"/>
        <w:jc w:val="both"/>
        <w:rPr>
          <w:rFonts w:ascii="Times New Roman" w:hAnsi="Times New Roman" w:cs="Times New Roman"/>
          <w:b/>
          <w:bCs/>
          <w:sz w:val="24"/>
          <w:szCs w:val="24"/>
        </w:rPr>
      </w:pPr>
    </w:p>
    <w:p w14:paraId="7F295091" w14:textId="77777777" w:rsidR="00C521B6" w:rsidRPr="00AE5E6F" w:rsidRDefault="00C521B6" w:rsidP="00AE5E6F">
      <w:pPr>
        <w:autoSpaceDE w:val="0"/>
        <w:autoSpaceDN w:val="0"/>
        <w:adjustRightInd w:val="0"/>
        <w:jc w:val="both"/>
        <w:rPr>
          <w:rFonts w:ascii="Times New Roman" w:hAnsi="Times New Roman" w:cs="Times New Roman"/>
          <w:sz w:val="24"/>
          <w:szCs w:val="24"/>
        </w:rPr>
      </w:pPr>
      <w:r w:rsidRPr="00AE5E6F">
        <w:rPr>
          <w:rFonts w:ascii="Times New Roman" w:hAnsi="Times New Roman" w:cs="Times New Roman"/>
          <w:b/>
          <w:bCs/>
          <w:sz w:val="24"/>
          <w:szCs w:val="24"/>
        </w:rPr>
        <w:t xml:space="preserve">Dôvodným podozrením </w:t>
      </w:r>
      <w:r w:rsidRPr="00AE5E6F">
        <w:rPr>
          <w:rFonts w:ascii="Times New Roman" w:hAnsi="Times New Roman" w:cs="Times New Roman"/>
          <w:sz w:val="24"/>
          <w:szCs w:val="24"/>
        </w:rPr>
        <w:t>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6F04C362" w14:textId="77777777" w:rsidR="00C521B6" w:rsidRPr="00AE5E6F" w:rsidRDefault="00C521B6" w:rsidP="00AE5E6F">
      <w:pPr>
        <w:autoSpaceDE w:val="0"/>
        <w:autoSpaceDN w:val="0"/>
        <w:adjustRightInd w:val="0"/>
        <w:jc w:val="both"/>
        <w:rPr>
          <w:rFonts w:ascii="Times New Roman" w:hAnsi="Times New Roman" w:cs="Times New Roman"/>
          <w:b/>
          <w:bCs/>
          <w:sz w:val="24"/>
          <w:szCs w:val="24"/>
        </w:rPr>
      </w:pPr>
    </w:p>
    <w:p w14:paraId="24C8786B" w14:textId="77777777" w:rsidR="00C521B6" w:rsidRPr="00AE5E6F" w:rsidRDefault="00C521B6" w:rsidP="00AE5E6F">
      <w:pPr>
        <w:autoSpaceDE w:val="0"/>
        <w:autoSpaceDN w:val="0"/>
        <w:adjustRightInd w:val="0"/>
        <w:jc w:val="both"/>
        <w:rPr>
          <w:rFonts w:ascii="Times New Roman" w:hAnsi="Times New Roman" w:cs="Times New Roman"/>
          <w:sz w:val="24"/>
          <w:szCs w:val="24"/>
        </w:rPr>
      </w:pPr>
      <w:r w:rsidRPr="00AE5E6F">
        <w:rPr>
          <w:rFonts w:ascii="Times New Roman" w:hAnsi="Times New Roman" w:cs="Times New Roman"/>
          <w:b/>
          <w:bCs/>
          <w:sz w:val="24"/>
          <w:szCs w:val="24"/>
        </w:rPr>
        <w:t xml:space="preserve">Preukázaním </w:t>
      </w:r>
      <w:r w:rsidRPr="00AE5E6F">
        <w:rPr>
          <w:rFonts w:ascii="Times New Roman" w:hAnsi="Times New Roman" w:cs="Times New Roman"/>
          <w:sz w:val="24"/>
          <w:szCs w:val="24"/>
        </w:rPr>
        <w:t>sa rozumie právoplatné rozhodnutie príslušného orgánu v merite veci.</w:t>
      </w:r>
    </w:p>
    <w:p w14:paraId="39C0776A" w14:textId="799D0AF3" w:rsidR="006172CF" w:rsidRDefault="006172CF" w:rsidP="00AE5E6F">
      <w:pPr>
        <w:rPr>
          <w:rFonts w:ascii="Times New Roman" w:hAnsi="Times New Roman" w:cs="Times New Roman"/>
          <w:sz w:val="24"/>
          <w:szCs w:val="24"/>
        </w:rPr>
      </w:pPr>
    </w:p>
    <w:p w14:paraId="18BA04B1" w14:textId="503666CE" w:rsidR="00680B14" w:rsidRDefault="00680B14" w:rsidP="00AE5E6F">
      <w:pPr>
        <w:rPr>
          <w:rFonts w:ascii="Times New Roman" w:hAnsi="Times New Roman" w:cs="Times New Roman"/>
          <w:sz w:val="24"/>
          <w:szCs w:val="24"/>
        </w:rPr>
      </w:pPr>
    </w:p>
    <w:p w14:paraId="5212CDF1" w14:textId="7D43B90E" w:rsidR="00AF6A8C" w:rsidRDefault="00AF6A8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A1F47FF" w14:textId="77777777" w:rsidR="00680B14" w:rsidRDefault="00680B14" w:rsidP="00AE5E6F">
      <w:pPr>
        <w:rPr>
          <w:rFonts w:ascii="Times New Roman" w:hAnsi="Times New Roman" w:cs="Times New Roman"/>
          <w:sz w:val="24"/>
          <w:szCs w:val="24"/>
        </w:rPr>
      </w:pPr>
    </w:p>
    <w:p w14:paraId="16A9B7BB" w14:textId="5D3A6223" w:rsidR="00680B14" w:rsidRDefault="00680B14" w:rsidP="00AE5E6F">
      <w:pPr>
        <w:rPr>
          <w:rFonts w:ascii="Times New Roman" w:hAnsi="Times New Roman" w:cs="Times New Roman"/>
          <w:sz w:val="24"/>
          <w:szCs w:val="24"/>
        </w:rPr>
      </w:pPr>
    </w:p>
    <w:p w14:paraId="23D3C19E" w14:textId="56C3A121" w:rsidR="00680B14" w:rsidRDefault="00680B14" w:rsidP="00AE5E6F">
      <w:pPr>
        <w:rPr>
          <w:rFonts w:ascii="Times New Roman" w:hAnsi="Times New Roman" w:cs="Times New Roman"/>
          <w:sz w:val="24"/>
          <w:szCs w:val="24"/>
        </w:rPr>
      </w:pPr>
    </w:p>
    <w:p w14:paraId="616F8B4A" w14:textId="35FDB49D" w:rsidR="00680B14" w:rsidRPr="00BB53DF" w:rsidRDefault="001D7BC0" w:rsidP="00680B14">
      <w:pPr>
        <w:ind w:left="567"/>
        <w:jc w:val="both"/>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Príloha č. 7</w:t>
      </w:r>
      <w:r w:rsidR="00680B14" w:rsidRPr="00BB53DF">
        <w:rPr>
          <w:rFonts w:ascii="Times New Roman" w:eastAsia="Times New Roman" w:hAnsi="Times New Roman" w:cs="Times New Roman"/>
          <w:b/>
          <w:sz w:val="24"/>
          <w:szCs w:val="24"/>
          <w:lang w:eastAsia="de-DE"/>
        </w:rPr>
        <w:t xml:space="preserve"> Zmluvy</w:t>
      </w:r>
      <w:r w:rsidR="00F35EDA">
        <w:rPr>
          <w:rFonts w:ascii="Times New Roman" w:eastAsia="Times New Roman" w:hAnsi="Times New Roman" w:cs="Times New Roman"/>
          <w:b/>
          <w:sz w:val="24"/>
          <w:szCs w:val="24"/>
          <w:lang w:eastAsia="de-DE"/>
        </w:rPr>
        <w:t>:</w:t>
      </w:r>
      <w:r w:rsidR="00680B14" w:rsidRPr="00BB53DF">
        <w:rPr>
          <w:rFonts w:ascii="Times New Roman" w:eastAsia="Times New Roman" w:hAnsi="Times New Roman" w:cs="Times New Roman"/>
          <w:b/>
          <w:sz w:val="24"/>
          <w:szCs w:val="24"/>
          <w:lang w:eastAsia="de-DE"/>
        </w:rPr>
        <w:t xml:space="preserve"> </w:t>
      </w:r>
      <w:r w:rsidR="00AF6A8C">
        <w:rPr>
          <w:rFonts w:ascii="Times New Roman" w:eastAsia="Times New Roman" w:hAnsi="Times New Roman" w:cs="Times New Roman"/>
          <w:b/>
          <w:sz w:val="24"/>
          <w:szCs w:val="24"/>
          <w:lang w:eastAsia="de-DE"/>
        </w:rPr>
        <w:t>O BEZPEČNOSTNÝCH OPATTRENIACH A PLNENÍ NOTIFIKAČNÝCH POVINNOSTÍ</w:t>
      </w:r>
    </w:p>
    <w:p w14:paraId="2A094FCC" w14:textId="7C4552A9" w:rsidR="00680B14" w:rsidRDefault="00680B14" w:rsidP="00AE5E6F">
      <w:pPr>
        <w:rPr>
          <w:rFonts w:ascii="Times New Roman" w:hAnsi="Times New Roman" w:cs="Times New Roman"/>
          <w:sz w:val="24"/>
          <w:szCs w:val="24"/>
        </w:rPr>
      </w:pPr>
    </w:p>
    <w:p w14:paraId="0A810878" w14:textId="040CC0F9" w:rsidR="00AF6A8C" w:rsidRPr="00AE5E6F" w:rsidRDefault="002261B7" w:rsidP="00AE5E6F">
      <w:pPr>
        <w:rPr>
          <w:rFonts w:ascii="Times New Roman" w:hAnsi="Times New Roman" w:cs="Times New Roman"/>
          <w:sz w:val="24"/>
          <w:szCs w:val="24"/>
        </w:rPr>
      </w:pPr>
      <w:hyperlink r:id="rId12" w:history="1">
        <w:r w:rsidR="00AF6A8C" w:rsidRPr="00AF6A8C">
          <w:rPr>
            <w:rStyle w:val="Hypertextovprepojenie"/>
            <w:rFonts w:ascii="Times New Roman" w:hAnsi="Times New Roman" w:cs="Times New Roman"/>
            <w:sz w:val="24"/>
            <w:szCs w:val="24"/>
          </w:rPr>
          <w:t xml:space="preserve">Príloha č </w:t>
        </w:r>
        <w:r w:rsidR="00421F76">
          <w:rPr>
            <w:rStyle w:val="Hypertextovprepojenie"/>
            <w:rFonts w:ascii="Times New Roman" w:hAnsi="Times New Roman" w:cs="Times New Roman"/>
            <w:sz w:val="24"/>
            <w:szCs w:val="24"/>
          </w:rPr>
          <w:t>7</w:t>
        </w:r>
        <w:r w:rsidR="00AF6A8C" w:rsidRPr="00AF6A8C">
          <w:rPr>
            <w:rStyle w:val="Hypertextovprepojenie"/>
            <w:rFonts w:ascii="Times New Roman" w:hAnsi="Times New Roman" w:cs="Times New Roman"/>
            <w:sz w:val="24"/>
            <w:szCs w:val="24"/>
          </w:rPr>
          <w:t xml:space="preserve"> O_plnení_bezpečnostných_opatrení</w:t>
        </w:r>
        <w:r w:rsidR="005D5D36">
          <w:rPr>
            <w:rStyle w:val="Hypertextovprepojenie"/>
            <w:rFonts w:ascii="Times New Roman" w:hAnsi="Times New Roman" w:cs="Times New Roman"/>
            <w:sz w:val="24"/>
            <w:szCs w:val="24"/>
          </w:rPr>
          <w:t>_MDSR_v3</w:t>
        </w:r>
        <w:r w:rsidR="00AF6A8C" w:rsidRPr="00AF6A8C">
          <w:rPr>
            <w:rStyle w:val="Hypertextovprepojenie"/>
            <w:rFonts w:ascii="Times New Roman" w:hAnsi="Times New Roman" w:cs="Times New Roman"/>
            <w:sz w:val="24"/>
            <w:szCs w:val="24"/>
          </w:rPr>
          <w:t>.docx</w:t>
        </w:r>
      </w:hyperlink>
    </w:p>
    <w:sectPr w:rsidR="00AF6A8C" w:rsidRPr="00AE5E6F" w:rsidSect="00E05ED4">
      <w:footerReference w:type="default" r:id="rId13"/>
      <w:pgSz w:w="11906" w:h="16838"/>
      <w:pgMar w:top="1276" w:right="1417" w:bottom="1417" w:left="1417" w:header="708"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E45D4" w14:textId="77777777" w:rsidR="002261B7" w:rsidRDefault="002261B7" w:rsidP="00C521B6">
      <w:r>
        <w:separator/>
      </w:r>
    </w:p>
  </w:endnote>
  <w:endnote w:type="continuationSeparator" w:id="0">
    <w:p w14:paraId="08527EA8" w14:textId="77777777" w:rsidR="002261B7" w:rsidRDefault="002261B7" w:rsidP="00C5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26813"/>
      <w:docPartObj>
        <w:docPartGallery w:val="Page Numbers (Bottom of Page)"/>
        <w:docPartUnique/>
      </w:docPartObj>
    </w:sdtPr>
    <w:sdtEndPr/>
    <w:sdtContent>
      <w:p w14:paraId="782AB0D2" w14:textId="4146A49C" w:rsidR="00133932" w:rsidRDefault="00133932" w:rsidP="0090304B">
        <w:pPr>
          <w:pStyle w:val="Pta"/>
          <w:jc w:val="center"/>
        </w:pPr>
        <w:r w:rsidRPr="00EF4DB9">
          <w:rPr>
            <w:rFonts w:ascii="Times New Roman" w:hAnsi="Times New Roman" w:cs="Times New Roman"/>
            <w:sz w:val="24"/>
          </w:rPr>
          <w:fldChar w:fldCharType="begin"/>
        </w:r>
        <w:r w:rsidRPr="00EF4DB9">
          <w:rPr>
            <w:rFonts w:ascii="Times New Roman" w:hAnsi="Times New Roman" w:cs="Times New Roman"/>
            <w:sz w:val="24"/>
          </w:rPr>
          <w:instrText>PAGE   \* MERGEFORMAT</w:instrText>
        </w:r>
        <w:r w:rsidRPr="00EF4DB9">
          <w:rPr>
            <w:rFonts w:ascii="Times New Roman" w:hAnsi="Times New Roman" w:cs="Times New Roman"/>
            <w:sz w:val="24"/>
          </w:rPr>
          <w:fldChar w:fldCharType="separate"/>
        </w:r>
        <w:r w:rsidR="00B2015F">
          <w:rPr>
            <w:rFonts w:ascii="Times New Roman" w:hAnsi="Times New Roman" w:cs="Times New Roman"/>
            <w:noProof/>
            <w:sz w:val="24"/>
          </w:rPr>
          <w:t>29</w:t>
        </w:r>
        <w:r w:rsidRPr="00EF4DB9">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ED05A" w14:textId="77777777" w:rsidR="002261B7" w:rsidRDefault="002261B7" w:rsidP="00C521B6">
      <w:r>
        <w:separator/>
      </w:r>
    </w:p>
  </w:footnote>
  <w:footnote w:type="continuationSeparator" w:id="0">
    <w:p w14:paraId="1EB28F47" w14:textId="77777777" w:rsidR="002261B7" w:rsidRDefault="002261B7" w:rsidP="00C521B6">
      <w:r>
        <w:continuationSeparator/>
      </w:r>
    </w:p>
  </w:footnote>
  <w:footnote w:id="1">
    <w:p w14:paraId="2AF44A7D" w14:textId="77777777" w:rsidR="00133932" w:rsidRDefault="00133932" w:rsidP="00C521B6">
      <w:pPr>
        <w:pStyle w:val="Textpoznmkypodiarou"/>
      </w:pPr>
      <w:r>
        <w:rPr>
          <w:rStyle w:val="Odkaznapoznmkupodiarou"/>
        </w:rPr>
        <w:footnoteRef/>
      </w:r>
      <w:r>
        <w:t xml:space="preserve"> ) </w:t>
      </w:r>
      <w:hyperlink r:id="rId1" w:history="1">
        <w:r w:rsidRPr="004B12B4">
          <w:rPr>
            <w:rFonts w:ascii="Times New Roman" w:hAnsi="Times New Roman" w:cs="Times New Roman"/>
            <w:color w:val="0563C1"/>
            <w:u w:val="single"/>
            <w:lang w:eastAsia="en-US"/>
          </w:rPr>
          <w:t>https://www.mindop.sk/uploads/extfiles/transparentnost/Protikorupcna_politika_MDVSR.pdf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E3A"/>
    <w:multiLevelType w:val="multilevel"/>
    <w:tmpl w:val="E2CC3F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B433F"/>
    <w:multiLevelType w:val="multilevel"/>
    <w:tmpl w:val="565A5214"/>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734C0"/>
    <w:multiLevelType w:val="hybridMultilevel"/>
    <w:tmpl w:val="D3C49A62"/>
    <w:lvl w:ilvl="0" w:tplc="041B0019">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01FF30F4"/>
    <w:multiLevelType w:val="hybridMultilevel"/>
    <w:tmpl w:val="67FC99C0"/>
    <w:lvl w:ilvl="0" w:tplc="041B0019">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23420D0"/>
    <w:multiLevelType w:val="multilevel"/>
    <w:tmpl w:val="077ED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6B5547"/>
    <w:multiLevelType w:val="hybridMultilevel"/>
    <w:tmpl w:val="77C2B7CC"/>
    <w:lvl w:ilvl="0" w:tplc="041B000F">
      <w:start w:val="1"/>
      <w:numFmt w:val="decimal"/>
      <w:lvlText w:val="%1."/>
      <w:lvlJc w:val="left"/>
      <w:pPr>
        <w:ind w:left="2204" w:hanging="360"/>
      </w:pPr>
      <w:rPr>
        <w:rFonts w:hint="default"/>
      </w:rPr>
    </w:lvl>
    <w:lvl w:ilvl="1" w:tplc="A44A201A">
      <w:start w:val="1"/>
      <w:numFmt w:val="lowerLetter"/>
      <w:lvlText w:val="%2)"/>
      <w:lvlJc w:val="left"/>
      <w:pPr>
        <w:ind w:left="1515" w:hanging="435"/>
      </w:pPr>
      <w:rPr>
        <w:rFonts w:hint="default"/>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37712D0"/>
    <w:multiLevelType w:val="multilevel"/>
    <w:tmpl w:val="A976A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7714C8"/>
    <w:multiLevelType w:val="multilevel"/>
    <w:tmpl w:val="FCF8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C25442"/>
    <w:multiLevelType w:val="multilevel"/>
    <w:tmpl w:val="7C542E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4B6937"/>
    <w:multiLevelType w:val="multilevel"/>
    <w:tmpl w:val="73A0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7D42D0"/>
    <w:multiLevelType w:val="multilevel"/>
    <w:tmpl w:val="B18C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B17A09"/>
    <w:multiLevelType w:val="multilevel"/>
    <w:tmpl w:val="FB84A6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5B46BE0"/>
    <w:multiLevelType w:val="multilevel"/>
    <w:tmpl w:val="F9F24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AE7F4B"/>
    <w:multiLevelType w:val="hybridMultilevel"/>
    <w:tmpl w:val="0E38EFC0"/>
    <w:lvl w:ilvl="0" w:tplc="578AD936">
      <w:start w:val="1"/>
      <w:numFmt w:val="decimal"/>
      <w:lvlText w:val="%1."/>
      <w:lvlJc w:val="left"/>
      <w:pPr>
        <w:ind w:left="788" w:hanging="360"/>
      </w:pPr>
      <w:rPr>
        <w:rFonts w:ascii="Times New Roman" w:eastAsia="Times New Roman" w:hAnsi="Times New Roman" w:cs="Times New Roman"/>
        <w:b w:val="0"/>
      </w:rPr>
    </w:lvl>
    <w:lvl w:ilvl="1" w:tplc="041B0019">
      <w:start w:val="1"/>
      <w:numFmt w:val="lowerLetter"/>
      <w:lvlText w:val="%2."/>
      <w:lvlJc w:val="left"/>
      <w:pPr>
        <w:ind w:left="1508" w:hanging="360"/>
      </w:pPr>
    </w:lvl>
    <w:lvl w:ilvl="2" w:tplc="041B001B" w:tentative="1">
      <w:start w:val="1"/>
      <w:numFmt w:val="lowerRoman"/>
      <w:lvlText w:val="%3."/>
      <w:lvlJc w:val="right"/>
      <w:pPr>
        <w:ind w:left="2228" w:hanging="180"/>
      </w:pPr>
    </w:lvl>
    <w:lvl w:ilvl="3" w:tplc="041B000F" w:tentative="1">
      <w:start w:val="1"/>
      <w:numFmt w:val="decimal"/>
      <w:lvlText w:val="%4."/>
      <w:lvlJc w:val="left"/>
      <w:pPr>
        <w:ind w:left="2948" w:hanging="360"/>
      </w:pPr>
    </w:lvl>
    <w:lvl w:ilvl="4" w:tplc="041B0019" w:tentative="1">
      <w:start w:val="1"/>
      <w:numFmt w:val="lowerLetter"/>
      <w:lvlText w:val="%5."/>
      <w:lvlJc w:val="left"/>
      <w:pPr>
        <w:ind w:left="3668" w:hanging="360"/>
      </w:pPr>
    </w:lvl>
    <w:lvl w:ilvl="5" w:tplc="041B001B" w:tentative="1">
      <w:start w:val="1"/>
      <w:numFmt w:val="lowerRoman"/>
      <w:lvlText w:val="%6."/>
      <w:lvlJc w:val="right"/>
      <w:pPr>
        <w:ind w:left="4388" w:hanging="180"/>
      </w:pPr>
    </w:lvl>
    <w:lvl w:ilvl="6" w:tplc="041B000F" w:tentative="1">
      <w:start w:val="1"/>
      <w:numFmt w:val="decimal"/>
      <w:lvlText w:val="%7."/>
      <w:lvlJc w:val="left"/>
      <w:pPr>
        <w:ind w:left="5108" w:hanging="360"/>
      </w:pPr>
    </w:lvl>
    <w:lvl w:ilvl="7" w:tplc="041B0019" w:tentative="1">
      <w:start w:val="1"/>
      <w:numFmt w:val="lowerLetter"/>
      <w:lvlText w:val="%8."/>
      <w:lvlJc w:val="left"/>
      <w:pPr>
        <w:ind w:left="5828" w:hanging="360"/>
      </w:pPr>
    </w:lvl>
    <w:lvl w:ilvl="8" w:tplc="041B001B" w:tentative="1">
      <w:start w:val="1"/>
      <w:numFmt w:val="lowerRoman"/>
      <w:lvlText w:val="%9."/>
      <w:lvlJc w:val="right"/>
      <w:pPr>
        <w:ind w:left="6548" w:hanging="180"/>
      </w:pPr>
    </w:lvl>
  </w:abstractNum>
  <w:abstractNum w:abstractNumId="14" w15:restartNumberingAfterBreak="0">
    <w:nsid w:val="06DE1111"/>
    <w:multiLevelType w:val="hybridMultilevel"/>
    <w:tmpl w:val="D52EE906"/>
    <w:lvl w:ilvl="0" w:tplc="041B0019">
      <w:start w:val="1"/>
      <w:numFmt w:val="lowerLetter"/>
      <w:lvlText w:val="%1."/>
      <w:lvlJc w:val="left"/>
      <w:pPr>
        <w:ind w:left="143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08BE153C"/>
    <w:multiLevelType w:val="multilevel"/>
    <w:tmpl w:val="9456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BF4217"/>
    <w:multiLevelType w:val="multilevel"/>
    <w:tmpl w:val="33DE5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FD7890"/>
    <w:multiLevelType w:val="multilevel"/>
    <w:tmpl w:val="560ED7C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470EDD"/>
    <w:multiLevelType w:val="multilevel"/>
    <w:tmpl w:val="B7A276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0" w15:restartNumberingAfterBreak="0">
    <w:nsid w:val="09FA6EDD"/>
    <w:multiLevelType w:val="hybridMultilevel"/>
    <w:tmpl w:val="E18EBC80"/>
    <w:lvl w:ilvl="0" w:tplc="1BC0FD6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0AA75282"/>
    <w:multiLevelType w:val="multilevel"/>
    <w:tmpl w:val="F55675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0B75352D"/>
    <w:multiLevelType w:val="hybridMultilevel"/>
    <w:tmpl w:val="59C0910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0BCF3266"/>
    <w:multiLevelType w:val="multilevel"/>
    <w:tmpl w:val="53DA2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C624786"/>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0CC76CD2"/>
    <w:multiLevelType w:val="hybridMultilevel"/>
    <w:tmpl w:val="59E65206"/>
    <w:lvl w:ilvl="0" w:tplc="041B0017">
      <w:start w:val="1"/>
      <w:numFmt w:val="lowerLetter"/>
      <w:lvlText w:val="%1)"/>
      <w:lvlJc w:val="left"/>
      <w:pPr>
        <w:ind w:left="1146" w:hanging="360"/>
      </w:pPr>
    </w:lvl>
    <w:lvl w:ilvl="1" w:tplc="17CAFBE4">
      <w:start w:val="1"/>
      <w:numFmt w:val="lowerLetter"/>
      <w:lvlText w:val="%2)"/>
      <w:lvlJc w:val="left"/>
      <w:pPr>
        <w:ind w:left="1866" w:hanging="360"/>
      </w:pPr>
      <w:rPr>
        <w:i w:val="0"/>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6" w15:restartNumberingAfterBreak="0">
    <w:nsid w:val="0E103712"/>
    <w:multiLevelType w:val="hybridMultilevel"/>
    <w:tmpl w:val="760885E8"/>
    <w:lvl w:ilvl="0" w:tplc="C6ECDE04">
      <w:start w:val="1"/>
      <w:numFmt w:val="decimal"/>
      <w:lvlText w:val="%1."/>
      <w:lvlJc w:val="left"/>
      <w:pPr>
        <w:tabs>
          <w:tab w:val="num" w:pos="720"/>
        </w:tabs>
        <w:ind w:left="720" w:hanging="360"/>
      </w:pPr>
      <w:rPr>
        <w:rFonts w:hint="default"/>
      </w:rPr>
    </w:lvl>
    <w:lvl w:ilvl="1" w:tplc="041B0017">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0ED35B29"/>
    <w:multiLevelType w:val="multilevel"/>
    <w:tmpl w:val="E6C6C6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33569F"/>
    <w:multiLevelType w:val="multilevel"/>
    <w:tmpl w:val="BA58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0C560F"/>
    <w:multiLevelType w:val="multilevel"/>
    <w:tmpl w:val="AC5A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106E24"/>
    <w:multiLevelType w:val="hybridMultilevel"/>
    <w:tmpl w:val="3BD242D6"/>
    <w:lvl w:ilvl="0" w:tplc="041B0019">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107F1310"/>
    <w:multiLevelType w:val="hybridMultilevel"/>
    <w:tmpl w:val="EA7A115C"/>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110F1186"/>
    <w:multiLevelType w:val="hybridMultilevel"/>
    <w:tmpl w:val="002872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1C56EC6"/>
    <w:multiLevelType w:val="hybridMultilevel"/>
    <w:tmpl w:val="DC8EE800"/>
    <w:lvl w:ilvl="0" w:tplc="041B0019">
      <w:start w:val="1"/>
      <w:numFmt w:val="lowerLetter"/>
      <w:lvlText w:val="%1."/>
      <w:lvlJc w:val="left"/>
      <w:pPr>
        <w:ind w:left="143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2C24931"/>
    <w:multiLevelType w:val="multilevel"/>
    <w:tmpl w:val="1C2AB9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3851A7D"/>
    <w:multiLevelType w:val="multilevel"/>
    <w:tmpl w:val="A5AA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892D65"/>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13E902B8"/>
    <w:multiLevelType w:val="multilevel"/>
    <w:tmpl w:val="1D8830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43E44A6"/>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146B00FB"/>
    <w:multiLevelType w:val="multilevel"/>
    <w:tmpl w:val="1E18EA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5742C9F"/>
    <w:multiLevelType w:val="hybridMultilevel"/>
    <w:tmpl w:val="362A3B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576093E"/>
    <w:multiLevelType w:val="multilevel"/>
    <w:tmpl w:val="F09E8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6660B1E"/>
    <w:multiLevelType w:val="multilevel"/>
    <w:tmpl w:val="7FBCF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66D00B1"/>
    <w:multiLevelType w:val="multilevel"/>
    <w:tmpl w:val="82045B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8301578"/>
    <w:multiLevelType w:val="multilevel"/>
    <w:tmpl w:val="247CE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85F3538"/>
    <w:multiLevelType w:val="multilevel"/>
    <w:tmpl w:val="1324A0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91D32E2"/>
    <w:multiLevelType w:val="multilevel"/>
    <w:tmpl w:val="22800B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9A457C1"/>
    <w:multiLevelType w:val="multilevel"/>
    <w:tmpl w:val="B362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19BF730A"/>
    <w:multiLevelType w:val="hybridMultilevel"/>
    <w:tmpl w:val="BC0E12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19DA0088"/>
    <w:multiLevelType w:val="hybridMultilevel"/>
    <w:tmpl w:val="297A811E"/>
    <w:lvl w:ilvl="0" w:tplc="67AC8FC0">
      <w:start w:val="1"/>
      <w:numFmt w:val="decimal"/>
      <w:lvlText w:val="%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1B6A6148"/>
    <w:multiLevelType w:val="multilevel"/>
    <w:tmpl w:val="82126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C0813DA"/>
    <w:multiLevelType w:val="multilevel"/>
    <w:tmpl w:val="A612A3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1C17487E"/>
    <w:multiLevelType w:val="hybridMultilevel"/>
    <w:tmpl w:val="B660337C"/>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1C2A35F6"/>
    <w:multiLevelType w:val="hybridMultilevel"/>
    <w:tmpl w:val="7B363A22"/>
    <w:lvl w:ilvl="0" w:tplc="51A6E42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5"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1CE95B00"/>
    <w:multiLevelType w:val="multilevel"/>
    <w:tmpl w:val="D5CC6D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D2B2419"/>
    <w:multiLevelType w:val="multilevel"/>
    <w:tmpl w:val="10C80E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D505012"/>
    <w:multiLevelType w:val="multilevel"/>
    <w:tmpl w:val="10CEEE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DE219F5"/>
    <w:multiLevelType w:val="hybridMultilevel"/>
    <w:tmpl w:val="13807896"/>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60" w15:restartNumberingAfterBreak="0">
    <w:nsid w:val="1E670F25"/>
    <w:multiLevelType w:val="multilevel"/>
    <w:tmpl w:val="7F4AB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EFB4819"/>
    <w:multiLevelType w:val="multilevel"/>
    <w:tmpl w:val="73AAA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20E2D85"/>
    <w:multiLevelType w:val="hybridMultilevel"/>
    <w:tmpl w:val="F39AFD6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3" w15:restartNumberingAfterBreak="0">
    <w:nsid w:val="22386A83"/>
    <w:multiLevelType w:val="hybridMultilevel"/>
    <w:tmpl w:val="C81ECF8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4" w15:restartNumberingAfterBreak="0">
    <w:nsid w:val="22B520DA"/>
    <w:multiLevelType w:val="hybridMultilevel"/>
    <w:tmpl w:val="9C085614"/>
    <w:lvl w:ilvl="0" w:tplc="66C2B5E4">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5" w15:restartNumberingAfterBreak="0">
    <w:nsid w:val="23A64A82"/>
    <w:multiLevelType w:val="hybridMultilevel"/>
    <w:tmpl w:val="397CA7E6"/>
    <w:lvl w:ilvl="0" w:tplc="041B0019">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6" w15:restartNumberingAfterBreak="0">
    <w:nsid w:val="24691333"/>
    <w:multiLevelType w:val="hybridMultilevel"/>
    <w:tmpl w:val="A15A76D0"/>
    <w:lvl w:ilvl="0" w:tplc="041B0019">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7" w15:restartNumberingAfterBreak="0">
    <w:nsid w:val="25196454"/>
    <w:multiLevelType w:val="hybridMultilevel"/>
    <w:tmpl w:val="67BAB8DE"/>
    <w:lvl w:ilvl="0" w:tplc="A7BC60A8">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8" w15:restartNumberingAfterBreak="0">
    <w:nsid w:val="25695C16"/>
    <w:multiLevelType w:val="multilevel"/>
    <w:tmpl w:val="370A0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5EA3630"/>
    <w:multiLevelType w:val="multilevel"/>
    <w:tmpl w:val="39A86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6680CC0"/>
    <w:multiLevelType w:val="hybridMultilevel"/>
    <w:tmpl w:val="CCCEB8B4"/>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1" w15:restartNumberingAfterBreak="0">
    <w:nsid w:val="26996875"/>
    <w:multiLevelType w:val="multilevel"/>
    <w:tmpl w:val="19844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6DF78C6"/>
    <w:multiLevelType w:val="hybridMultilevel"/>
    <w:tmpl w:val="AED83F5E"/>
    <w:lvl w:ilvl="0" w:tplc="041B0017">
      <w:start w:val="1"/>
      <w:numFmt w:val="lowerLetter"/>
      <w:lvlText w:val="%1)"/>
      <w:lvlJc w:val="left"/>
      <w:pPr>
        <w:tabs>
          <w:tab w:val="num" w:pos="1260"/>
        </w:tabs>
        <w:ind w:left="1260" w:hanging="360"/>
      </w:pPr>
      <w:rPr>
        <w:rFonts w:hint="default"/>
        <w:b w:val="0"/>
        <w:sz w:val="24"/>
      </w:rPr>
    </w:lvl>
    <w:lvl w:ilvl="1" w:tplc="041B0019" w:tentative="1">
      <w:start w:val="1"/>
      <w:numFmt w:val="lowerLetter"/>
      <w:lvlText w:val="%2."/>
      <w:lvlJc w:val="left"/>
      <w:pPr>
        <w:tabs>
          <w:tab w:val="num" w:pos="1980"/>
        </w:tabs>
        <w:ind w:left="1980" w:hanging="360"/>
      </w:pPr>
      <w:rPr>
        <w:rFonts w:cs="Times New Roman"/>
      </w:rPr>
    </w:lvl>
    <w:lvl w:ilvl="2" w:tplc="041B001B" w:tentative="1">
      <w:start w:val="1"/>
      <w:numFmt w:val="lowerRoman"/>
      <w:lvlText w:val="%3."/>
      <w:lvlJc w:val="right"/>
      <w:pPr>
        <w:tabs>
          <w:tab w:val="num" w:pos="2700"/>
        </w:tabs>
        <w:ind w:left="2700" w:hanging="180"/>
      </w:pPr>
      <w:rPr>
        <w:rFonts w:cs="Times New Roman"/>
      </w:rPr>
    </w:lvl>
    <w:lvl w:ilvl="3" w:tplc="041B000F" w:tentative="1">
      <w:start w:val="1"/>
      <w:numFmt w:val="decimal"/>
      <w:lvlText w:val="%4."/>
      <w:lvlJc w:val="left"/>
      <w:pPr>
        <w:tabs>
          <w:tab w:val="num" w:pos="3420"/>
        </w:tabs>
        <w:ind w:left="3420" w:hanging="360"/>
      </w:pPr>
      <w:rPr>
        <w:rFonts w:cs="Times New Roman"/>
      </w:rPr>
    </w:lvl>
    <w:lvl w:ilvl="4" w:tplc="041B0019" w:tentative="1">
      <w:start w:val="1"/>
      <w:numFmt w:val="lowerLetter"/>
      <w:lvlText w:val="%5."/>
      <w:lvlJc w:val="left"/>
      <w:pPr>
        <w:tabs>
          <w:tab w:val="num" w:pos="4140"/>
        </w:tabs>
        <w:ind w:left="4140" w:hanging="360"/>
      </w:pPr>
      <w:rPr>
        <w:rFonts w:cs="Times New Roman"/>
      </w:rPr>
    </w:lvl>
    <w:lvl w:ilvl="5" w:tplc="041B001B" w:tentative="1">
      <w:start w:val="1"/>
      <w:numFmt w:val="lowerRoman"/>
      <w:lvlText w:val="%6."/>
      <w:lvlJc w:val="right"/>
      <w:pPr>
        <w:tabs>
          <w:tab w:val="num" w:pos="4860"/>
        </w:tabs>
        <w:ind w:left="4860" w:hanging="180"/>
      </w:pPr>
      <w:rPr>
        <w:rFonts w:cs="Times New Roman"/>
      </w:rPr>
    </w:lvl>
    <w:lvl w:ilvl="6" w:tplc="041B000F" w:tentative="1">
      <w:start w:val="1"/>
      <w:numFmt w:val="decimal"/>
      <w:lvlText w:val="%7."/>
      <w:lvlJc w:val="left"/>
      <w:pPr>
        <w:tabs>
          <w:tab w:val="num" w:pos="5580"/>
        </w:tabs>
        <w:ind w:left="5580" w:hanging="360"/>
      </w:pPr>
      <w:rPr>
        <w:rFonts w:cs="Times New Roman"/>
      </w:rPr>
    </w:lvl>
    <w:lvl w:ilvl="7" w:tplc="041B0019" w:tentative="1">
      <w:start w:val="1"/>
      <w:numFmt w:val="lowerLetter"/>
      <w:lvlText w:val="%8."/>
      <w:lvlJc w:val="left"/>
      <w:pPr>
        <w:tabs>
          <w:tab w:val="num" w:pos="6300"/>
        </w:tabs>
        <w:ind w:left="6300" w:hanging="360"/>
      </w:pPr>
      <w:rPr>
        <w:rFonts w:cs="Times New Roman"/>
      </w:rPr>
    </w:lvl>
    <w:lvl w:ilvl="8" w:tplc="041B001B" w:tentative="1">
      <w:start w:val="1"/>
      <w:numFmt w:val="lowerRoman"/>
      <w:lvlText w:val="%9."/>
      <w:lvlJc w:val="right"/>
      <w:pPr>
        <w:tabs>
          <w:tab w:val="num" w:pos="7020"/>
        </w:tabs>
        <w:ind w:left="7020" w:hanging="180"/>
      </w:pPr>
      <w:rPr>
        <w:rFonts w:cs="Times New Roman"/>
      </w:rPr>
    </w:lvl>
  </w:abstractNum>
  <w:abstractNum w:abstractNumId="73" w15:restartNumberingAfterBreak="0">
    <w:nsid w:val="27B1701D"/>
    <w:multiLevelType w:val="multilevel"/>
    <w:tmpl w:val="CA64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7DB38EA"/>
    <w:multiLevelType w:val="multilevel"/>
    <w:tmpl w:val="702EFF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452320"/>
    <w:multiLevelType w:val="hybridMultilevel"/>
    <w:tmpl w:val="598E10CA"/>
    <w:lvl w:ilvl="0" w:tplc="041B0019">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6" w15:restartNumberingAfterBreak="0">
    <w:nsid w:val="2A801AF7"/>
    <w:multiLevelType w:val="multilevel"/>
    <w:tmpl w:val="799A8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B227321"/>
    <w:multiLevelType w:val="hybridMultilevel"/>
    <w:tmpl w:val="61EC2A40"/>
    <w:lvl w:ilvl="0" w:tplc="76066446">
      <w:start w:val="1"/>
      <w:numFmt w:val="upperLetter"/>
      <w:lvlText w:val="%1."/>
      <w:lvlJc w:val="left"/>
      <w:pPr>
        <w:ind w:left="644"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2BAD472A"/>
    <w:multiLevelType w:val="multilevel"/>
    <w:tmpl w:val="CB807C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CA73836"/>
    <w:multiLevelType w:val="multilevel"/>
    <w:tmpl w:val="791C90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2E61722D"/>
    <w:multiLevelType w:val="multilevel"/>
    <w:tmpl w:val="DB32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0212F2F"/>
    <w:multiLevelType w:val="multilevel"/>
    <w:tmpl w:val="C53E6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0321F66"/>
    <w:multiLevelType w:val="multilevel"/>
    <w:tmpl w:val="6F72F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620C18"/>
    <w:multiLevelType w:val="multilevel"/>
    <w:tmpl w:val="53BE2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492B37"/>
    <w:multiLevelType w:val="multilevel"/>
    <w:tmpl w:val="48E60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D664D2"/>
    <w:multiLevelType w:val="multilevel"/>
    <w:tmpl w:val="34203B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A55FF0"/>
    <w:multiLevelType w:val="hybridMultilevel"/>
    <w:tmpl w:val="66C6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4EA339D"/>
    <w:multiLevelType w:val="multilevel"/>
    <w:tmpl w:val="990CD1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9263B2"/>
    <w:multiLevelType w:val="multilevel"/>
    <w:tmpl w:val="DAFC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59A0D9E"/>
    <w:multiLevelType w:val="hybridMultilevel"/>
    <w:tmpl w:val="14E889F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0" w15:restartNumberingAfterBreak="0">
    <w:nsid w:val="36E000C9"/>
    <w:multiLevelType w:val="multilevel"/>
    <w:tmpl w:val="BB02EA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6F91A53"/>
    <w:multiLevelType w:val="multilevel"/>
    <w:tmpl w:val="224AD1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8F6688"/>
    <w:multiLevelType w:val="multilevel"/>
    <w:tmpl w:val="6616DF58"/>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Calibr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9D56AE8"/>
    <w:multiLevelType w:val="hybridMultilevel"/>
    <w:tmpl w:val="61EC2A40"/>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9F41721"/>
    <w:multiLevelType w:val="multilevel"/>
    <w:tmpl w:val="6E62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A510024"/>
    <w:multiLevelType w:val="multilevel"/>
    <w:tmpl w:val="0A6E90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BC0007"/>
    <w:multiLevelType w:val="singleLevel"/>
    <w:tmpl w:val="041B000F"/>
    <w:lvl w:ilvl="0">
      <w:start w:val="1"/>
      <w:numFmt w:val="decimal"/>
      <w:lvlText w:val="%1."/>
      <w:lvlJc w:val="left"/>
      <w:pPr>
        <w:ind w:left="720" w:hanging="360"/>
      </w:pPr>
      <w:rPr>
        <w:rFonts w:cs="Times New Roman" w:hint="default"/>
      </w:rPr>
    </w:lvl>
  </w:abstractNum>
  <w:abstractNum w:abstractNumId="97" w15:restartNumberingAfterBreak="0">
    <w:nsid w:val="3B881630"/>
    <w:multiLevelType w:val="hybridMultilevel"/>
    <w:tmpl w:val="67D25AE6"/>
    <w:lvl w:ilvl="0" w:tplc="845668C8">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3D731A46"/>
    <w:multiLevelType w:val="multilevel"/>
    <w:tmpl w:val="2704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E101F58"/>
    <w:multiLevelType w:val="multilevel"/>
    <w:tmpl w:val="6EFE97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FCE0039"/>
    <w:multiLevelType w:val="hybridMultilevel"/>
    <w:tmpl w:val="BC8A92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1B">
      <w:start w:val="1"/>
      <w:numFmt w:val="lowerRoman"/>
      <w:lvlText w:val="%4."/>
      <w:lvlJc w:val="righ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0624269"/>
    <w:multiLevelType w:val="hybridMultilevel"/>
    <w:tmpl w:val="F50A26AC"/>
    <w:lvl w:ilvl="0" w:tplc="041B0019">
      <w:start w:val="1"/>
      <w:numFmt w:val="lowerLetter"/>
      <w:lvlText w:val="%1."/>
      <w:lvlJc w:val="left"/>
      <w:pPr>
        <w:ind w:left="143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2" w15:restartNumberingAfterBreak="0">
    <w:nsid w:val="41117883"/>
    <w:multiLevelType w:val="hybridMultilevel"/>
    <w:tmpl w:val="FDF436D2"/>
    <w:lvl w:ilvl="0" w:tplc="041B0019">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3" w15:restartNumberingAfterBreak="0">
    <w:nsid w:val="413A1C06"/>
    <w:multiLevelType w:val="multilevel"/>
    <w:tmpl w:val="9828A8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2784317"/>
    <w:multiLevelType w:val="multilevel"/>
    <w:tmpl w:val="12C0D8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2870411"/>
    <w:multiLevelType w:val="hybridMultilevel"/>
    <w:tmpl w:val="7D801C00"/>
    <w:lvl w:ilvl="0" w:tplc="041B0019">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6" w15:restartNumberingAfterBreak="0">
    <w:nsid w:val="42963106"/>
    <w:multiLevelType w:val="hybridMultilevel"/>
    <w:tmpl w:val="E700A2AC"/>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42F20714"/>
    <w:multiLevelType w:val="multilevel"/>
    <w:tmpl w:val="C99AB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366613F"/>
    <w:multiLevelType w:val="multilevel"/>
    <w:tmpl w:val="E960B3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4EB3CC8"/>
    <w:multiLevelType w:val="multilevel"/>
    <w:tmpl w:val="A426E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3F43D8"/>
    <w:multiLevelType w:val="multilevel"/>
    <w:tmpl w:val="F3824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5D3333"/>
    <w:multiLevelType w:val="hybridMultilevel"/>
    <w:tmpl w:val="9FCE4C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456B6B62"/>
    <w:multiLevelType w:val="hybridMultilevel"/>
    <w:tmpl w:val="ACD29F2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3" w15:restartNumberingAfterBreak="0">
    <w:nsid w:val="463C2CC9"/>
    <w:multiLevelType w:val="multilevel"/>
    <w:tmpl w:val="B69ABA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6728FF1"/>
    <w:multiLevelType w:val="hybridMultilevel"/>
    <w:tmpl w:val="44EC93D8"/>
    <w:lvl w:ilvl="0" w:tplc="4A2E5D8C">
      <w:start w:val="1"/>
      <w:numFmt w:val="decimal"/>
      <w:lvlText w:val="%1)"/>
      <w:lvlJc w:val="left"/>
      <w:pPr>
        <w:ind w:left="720" w:hanging="360"/>
      </w:pPr>
    </w:lvl>
    <w:lvl w:ilvl="1" w:tplc="57B2AC30">
      <w:start w:val="1"/>
      <w:numFmt w:val="lowerLetter"/>
      <w:lvlText w:val="%2."/>
      <w:lvlJc w:val="left"/>
      <w:pPr>
        <w:ind w:left="1440" w:hanging="360"/>
      </w:pPr>
    </w:lvl>
    <w:lvl w:ilvl="2" w:tplc="5C7EDC4E">
      <w:start w:val="1"/>
      <w:numFmt w:val="lowerRoman"/>
      <w:lvlText w:val="%3."/>
      <w:lvlJc w:val="right"/>
      <w:pPr>
        <w:ind w:left="2160" w:hanging="180"/>
      </w:pPr>
    </w:lvl>
    <w:lvl w:ilvl="3" w:tplc="203CE2FC">
      <w:start w:val="1"/>
      <w:numFmt w:val="decimal"/>
      <w:lvlText w:val="%4."/>
      <w:lvlJc w:val="left"/>
      <w:pPr>
        <w:ind w:left="2880" w:hanging="360"/>
      </w:pPr>
    </w:lvl>
    <w:lvl w:ilvl="4" w:tplc="9EAE02CE">
      <w:start w:val="1"/>
      <w:numFmt w:val="lowerLetter"/>
      <w:lvlText w:val="%5."/>
      <w:lvlJc w:val="left"/>
      <w:pPr>
        <w:ind w:left="3600" w:hanging="360"/>
      </w:pPr>
    </w:lvl>
    <w:lvl w:ilvl="5" w:tplc="D2943968">
      <w:start w:val="1"/>
      <w:numFmt w:val="lowerRoman"/>
      <w:lvlText w:val="%6."/>
      <w:lvlJc w:val="right"/>
      <w:pPr>
        <w:ind w:left="4320" w:hanging="180"/>
      </w:pPr>
    </w:lvl>
    <w:lvl w:ilvl="6" w:tplc="BD1A1524">
      <w:start w:val="1"/>
      <w:numFmt w:val="decimal"/>
      <w:lvlText w:val="%7."/>
      <w:lvlJc w:val="left"/>
      <w:pPr>
        <w:ind w:left="5040" w:hanging="360"/>
      </w:pPr>
    </w:lvl>
    <w:lvl w:ilvl="7" w:tplc="8EDE716A">
      <w:start w:val="1"/>
      <w:numFmt w:val="lowerLetter"/>
      <w:lvlText w:val="%8."/>
      <w:lvlJc w:val="left"/>
      <w:pPr>
        <w:ind w:left="5760" w:hanging="360"/>
      </w:pPr>
    </w:lvl>
    <w:lvl w:ilvl="8" w:tplc="4C4432FE">
      <w:start w:val="1"/>
      <w:numFmt w:val="lowerRoman"/>
      <w:lvlText w:val="%9."/>
      <w:lvlJc w:val="right"/>
      <w:pPr>
        <w:ind w:left="6480" w:hanging="180"/>
      </w:pPr>
    </w:lvl>
  </w:abstractNum>
  <w:abstractNum w:abstractNumId="115" w15:restartNumberingAfterBreak="0">
    <w:nsid w:val="46822690"/>
    <w:multiLevelType w:val="hybridMultilevel"/>
    <w:tmpl w:val="12FCB412"/>
    <w:lvl w:ilvl="0" w:tplc="154A3A60">
      <w:numFmt w:val="bullet"/>
      <w:lvlText w:val="-"/>
      <w:lvlJc w:val="left"/>
      <w:pPr>
        <w:ind w:left="1287" w:hanging="360"/>
      </w:pPr>
      <w:rPr>
        <w:rFonts w:ascii="Calibri" w:eastAsia="Times New Roman" w:hAnsi="Calibri" w:cs="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6" w15:restartNumberingAfterBreak="0">
    <w:nsid w:val="46D05929"/>
    <w:multiLevelType w:val="multilevel"/>
    <w:tmpl w:val="A24A99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E7241C"/>
    <w:multiLevelType w:val="multilevel"/>
    <w:tmpl w:val="14F8DF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80C4621"/>
    <w:multiLevelType w:val="multilevel"/>
    <w:tmpl w:val="30BADF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8C33546"/>
    <w:multiLevelType w:val="multilevel"/>
    <w:tmpl w:val="FE3830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D12189"/>
    <w:multiLevelType w:val="hybridMultilevel"/>
    <w:tmpl w:val="57DE4964"/>
    <w:lvl w:ilvl="0" w:tplc="DBB8B556">
      <w:start w:val="1"/>
      <w:numFmt w:val="decimal"/>
      <w:lvlText w:val="%1)"/>
      <w:lvlJc w:val="left"/>
      <w:pPr>
        <w:ind w:left="720" w:hanging="360"/>
      </w:pPr>
    </w:lvl>
    <w:lvl w:ilvl="1" w:tplc="31B20428">
      <w:start w:val="1"/>
      <w:numFmt w:val="lowerLetter"/>
      <w:lvlText w:val="%2."/>
      <w:lvlJc w:val="left"/>
      <w:pPr>
        <w:ind w:left="1440" w:hanging="360"/>
      </w:pPr>
    </w:lvl>
    <w:lvl w:ilvl="2" w:tplc="EAAA027C">
      <w:start w:val="1"/>
      <w:numFmt w:val="lowerRoman"/>
      <w:lvlText w:val="%3."/>
      <w:lvlJc w:val="right"/>
      <w:pPr>
        <w:ind w:left="2160" w:hanging="180"/>
      </w:pPr>
    </w:lvl>
    <w:lvl w:ilvl="3" w:tplc="CD0030C0">
      <w:start w:val="1"/>
      <w:numFmt w:val="decimal"/>
      <w:lvlText w:val="%4."/>
      <w:lvlJc w:val="left"/>
      <w:pPr>
        <w:ind w:left="2880" w:hanging="360"/>
      </w:pPr>
    </w:lvl>
    <w:lvl w:ilvl="4" w:tplc="7C88CB06">
      <w:start w:val="1"/>
      <w:numFmt w:val="lowerLetter"/>
      <w:lvlText w:val="%5."/>
      <w:lvlJc w:val="left"/>
      <w:pPr>
        <w:ind w:left="3600" w:hanging="360"/>
      </w:pPr>
    </w:lvl>
    <w:lvl w:ilvl="5" w:tplc="1C680FEE">
      <w:start w:val="1"/>
      <w:numFmt w:val="lowerRoman"/>
      <w:lvlText w:val="%6."/>
      <w:lvlJc w:val="right"/>
      <w:pPr>
        <w:ind w:left="4320" w:hanging="180"/>
      </w:pPr>
    </w:lvl>
    <w:lvl w:ilvl="6" w:tplc="A41A0AA4">
      <w:start w:val="1"/>
      <w:numFmt w:val="decimal"/>
      <w:lvlText w:val="%7."/>
      <w:lvlJc w:val="left"/>
      <w:pPr>
        <w:ind w:left="5040" w:hanging="360"/>
      </w:pPr>
    </w:lvl>
    <w:lvl w:ilvl="7" w:tplc="B0F29FA8">
      <w:start w:val="1"/>
      <w:numFmt w:val="lowerLetter"/>
      <w:lvlText w:val="%8."/>
      <w:lvlJc w:val="left"/>
      <w:pPr>
        <w:ind w:left="5760" w:hanging="360"/>
      </w:pPr>
    </w:lvl>
    <w:lvl w:ilvl="8" w:tplc="7B083FD6">
      <w:start w:val="1"/>
      <w:numFmt w:val="lowerRoman"/>
      <w:lvlText w:val="%9."/>
      <w:lvlJc w:val="right"/>
      <w:pPr>
        <w:ind w:left="6480" w:hanging="180"/>
      </w:pPr>
    </w:lvl>
  </w:abstractNum>
  <w:abstractNum w:abstractNumId="121" w15:restartNumberingAfterBreak="0">
    <w:nsid w:val="48F46B61"/>
    <w:multiLevelType w:val="hybridMultilevel"/>
    <w:tmpl w:val="4E42AE94"/>
    <w:lvl w:ilvl="0" w:tplc="041B0019">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2" w15:restartNumberingAfterBreak="0">
    <w:nsid w:val="49882E5C"/>
    <w:multiLevelType w:val="hybridMultilevel"/>
    <w:tmpl w:val="6E8EC07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3" w15:restartNumberingAfterBreak="0">
    <w:nsid w:val="49D825E1"/>
    <w:multiLevelType w:val="multilevel"/>
    <w:tmpl w:val="E95620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9FA3E3F"/>
    <w:multiLevelType w:val="multilevel"/>
    <w:tmpl w:val="4B3228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A1E1EC4"/>
    <w:multiLevelType w:val="multilevel"/>
    <w:tmpl w:val="073C0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ABE1F54"/>
    <w:multiLevelType w:val="hybridMultilevel"/>
    <w:tmpl w:val="41FA7A12"/>
    <w:lvl w:ilvl="0" w:tplc="041B0019">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7" w15:restartNumberingAfterBreak="0">
    <w:nsid w:val="4D628A87"/>
    <w:multiLevelType w:val="hybridMultilevel"/>
    <w:tmpl w:val="655A92BC"/>
    <w:lvl w:ilvl="0" w:tplc="E29897BE">
      <w:start w:val="1"/>
      <w:numFmt w:val="decimal"/>
      <w:lvlText w:val="%1)"/>
      <w:lvlJc w:val="left"/>
      <w:pPr>
        <w:ind w:left="720" w:hanging="360"/>
      </w:pPr>
    </w:lvl>
    <w:lvl w:ilvl="1" w:tplc="EB388112">
      <w:start w:val="1"/>
      <w:numFmt w:val="lowerLetter"/>
      <w:lvlText w:val="%2."/>
      <w:lvlJc w:val="left"/>
      <w:pPr>
        <w:ind w:left="1440" w:hanging="360"/>
      </w:pPr>
    </w:lvl>
    <w:lvl w:ilvl="2" w:tplc="F6E439C4">
      <w:start w:val="1"/>
      <w:numFmt w:val="lowerRoman"/>
      <w:lvlText w:val="%3."/>
      <w:lvlJc w:val="right"/>
      <w:pPr>
        <w:ind w:left="2160" w:hanging="180"/>
      </w:pPr>
    </w:lvl>
    <w:lvl w:ilvl="3" w:tplc="7E18CE46">
      <w:start w:val="1"/>
      <w:numFmt w:val="decimal"/>
      <w:lvlText w:val="%4."/>
      <w:lvlJc w:val="left"/>
      <w:pPr>
        <w:ind w:left="2880" w:hanging="360"/>
      </w:pPr>
    </w:lvl>
    <w:lvl w:ilvl="4" w:tplc="0BC014DA">
      <w:start w:val="1"/>
      <w:numFmt w:val="lowerLetter"/>
      <w:lvlText w:val="%5."/>
      <w:lvlJc w:val="left"/>
      <w:pPr>
        <w:ind w:left="3600" w:hanging="360"/>
      </w:pPr>
    </w:lvl>
    <w:lvl w:ilvl="5" w:tplc="696AA4A4">
      <w:start w:val="1"/>
      <w:numFmt w:val="lowerRoman"/>
      <w:lvlText w:val="%6."/>
      <w:lvlJc w:val="right"/>
      <w:pPr>
        <w:ind w:left="4320" w:hanging="180"/>
      </w:pPr>
    </w:lvl>
    <w:lvl w:ilvl="6" w:tplc="9E440EAE">
      <w:start w:val="1"/>
      <w:numFmt w:val="decimal"/>
      <w:lvlText w:val="%7."/>
      <w:lvlJc w:val="left"/>
      <w:pPr>
        <w:ind w:left="5040" w:hanging="360"/>
      </w:pPr>
    </w:lvl>
    <w:lvl w:ilvl="7" w:tplc="8BA0F426">
      <w:start w:val="1"/>
      <w:numFmt w:val="lowerLetter"/>
      <w:lvlText w:val="%8."/>
      <w:lvlJc w:val="left"/>
      <w:pPr>
        <w:ind w:left="5760" w:hanging="360"/>
      </w:pPr>
    </w:lvl>
    <w:lvl w:ilvl="8" w:tplc="E9422B06">
      <w:start w:val="1"/>
      <w:numFmt w:val="lowerRoman"/>
      <w:lvlText w:val="%9."/>
      <w:lvlJc w:val="right"/>
      <w:pPr>
        <w:ind w:left="6480" w:hanging="180"/>
      </w:pPr>
    </w:lvl>
  </w:abstractNum>
  <w:abstractNum w:abstractNumId="128" w15:restartNumberingAfterBreak="0">
    <w:nsid w:val="4D9F0E97"/>
    <w:multiLevelType w:val="hybridMultilevel"/>
    <w:tmpl w:val="C81A4312"/>
    <w:lvl w:ilvl="0" w:tplc="2DD493B4">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7">
      <w:start w:val="1"/>
      <w:numFmt w:val="lowerLetter"/>
      <w:lvlText w:val="%3)"/>
      <w:lvlJc w:val="lef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9" w15:restartNumberingAfterBreak="0">
    <w:nsid w:val="4E2C3FB2"/>
    <w:multiLevelType w:val="multilevel"/>
    <w:tmpl w:val="9E744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E55674D"/>
    <w:multiLevelType w:val="hybridMultilevel"/>
    <w:tmpl w:val="612681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1" w15:restartNumberingAfterBreak="0">
    <w:nsid w:val="4EFD02D6"/>
    <w:multiLevelType w:val="multilevel"/>
    <w:tmpl w:val="02FE32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FDC67ED"/>
    <w:multiLevelType w:val="multilevel"/>
    <w:tmpl w:val="6F1862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0A16B2B"/>
    <w:multiLevelType w:val="multilevel"/>
    <w:tmpl w:val="3562429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4" w15:restartNumberingAfterBreak="0">
    <w:nsid w:val="50EF2ECC"/>
    <w:multiLevelType w:val="multilevel"/>
    <w:tmpl w:val="29F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14757F9"/>
    <w:multiLevelType w:val="multilevel"/>
    <w:tmpl w:val="86EA5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1AA37A5"/>
    <w:multiLevelType w:val="multilevel"/>
    <w:tmpl w:val="EE8AEE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1AE385E"/>
    <w:multiLevelType w:val="hybridMultilevel"/>
    <w:tmpl w:val="96CC97C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8" w15:restartNumberingAfterBreak="0">
    <w:nsid w:val="51C70998"/>
    <w:multiLevelType w:val="multilevel"/>
    <w:tmpl w:val="6AA6BC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52303FE5"/>
    <w:multiLevelType w:val="multilevel"/>
    <w:tmpl w:val="C8F0509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2C8000D"/>
    <w:multiLevelType w:val="hybridMultilevel"/>
    <w:tmpl w:val="4314A1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52DA34A9"/>
    <w:multiLevelType w:val="hybridMultilevel"/>
    <w:tmpl w:val="9012AC90"/>
    <w:lvl w:ilvl="0" w:tplc="4EA4675C">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2" w15:restartNumberingAfterBreak="0">
    <w:nsid w:val="53720D94"/>
    <w:multiLevelType w:val="hybridMultilevel"/>
    <w:tmpl w:val="1DEE779C"/>
    <w:lvl w:ilvl="0" w:tplc="041B0019">
      <w:start w:val="1"/>
      <w:numFmt w:val="lowerLetter"/>
      <w:lvlText w:val="%1."/>
      <w:lvlJc w:val="left"/>
      <w:pPr>
        <w:ind w:left="143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3" w15:restartNumberingAfterBreak="0">
    <w:nsid w:val="53774C39"/>
    <w:multiLevelType w:val="hybridMultilevel"/>
    <w:tmpl w:val="CD0E350C"/>
    <w:lvl w:ilvl="0" w:tplc="041B0019">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4" w15:restartNumberingAfterBreak="0">
    <w:nsid w:val="53C57017"/>
    <w:multiLevelType w:val="multilevel"/>
    <w:tmpl w:val="BE52D6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42B4506"/>
    <w:multiLevelType w:val="multilevel"/>
    <w:tmpl w:val="7214C9F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927" w:hanging="360"/>
      </w:p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6" w15:restartNumberingAfterBreak="0">
    <w:nsid w:val="55601CC6"/>
    <w:multiLevelType w:val="multilevel"/>
    <w:tmpl w:val="1E446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5FB484D"/>
    <w:multiLevelType w:val="hybridMultilevel"/>
    <w:tmpl w:val="C81A4312"/>
    <w:lvl w:ilvl="0" w:tplc="2DD493B4">
      <w:start w:val="1"/>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7">
      <w:start w:val="1"/>
      <w:numFmt w:val="lowerLetter"/>
      <w:lvlText w:val="%3)"/>
      <w:lvlJc w:val="lef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8" w15:restartNumberingAfterBreak="0">
    <w:nsid w:val="56264890"/>
    <w:multiLevelType w:val="multilevel"/>
    <w:tmpl w:val="175A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6D915D3"/>
    <w:multiLevelType w:val="hybridMultilevel"/>
    <w:tmpl w:val="D612252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0" w15:restartNumberingAfterBreak="0">
    <w:nsid w:val="590717A4"/>
    <w:multiLevelType w:val="hybridMultilevel"/>
    <w:tmpl w:val="D3CCE81C"/>
    <w:lvl w:ilvl="0" w:tplc="31CE28A0">
      <w:start w:val="1"/>
      <w:numFmt w:val="decimal"/>
      <w:lvlText w:val="%1)"/>
      <w:lvlJc w:val="left"/>
      <w:pPr>
        <w:ind w:left="720" w:hanging="360"/>
      </w:pPr>
    </w:lvl>
    <w:lvl w:ilvl="1" w:tplc="E9C6E284">
      <w:start w:val="1"/>
      <w:numFmt w:val="lowerLetter"/>
      <w:lvlText w:val="%2."/>
      <w:lvlJc w:val="left"/>
      <w:pPr>
        <w:ind w:left="1440" w:hanging="360"/>
      </w:pPr>
    </w:lvl>
    <w:lvl w:ilvl="2" w:tplc="84CC09D4">
      <w:start w:val="1"/>
      <w:numFmt w:val="lowerRoman"/>
      <w:lvlText w:val="%3."/>
      <w:lvlJc w:val="right"/>
      <w:pPr>
        <w:ind w:left="2160" w:hanging="180"/>
      </w:pPr>
    </w:lvl>
    <w:lvl w:ilvl="3" w:tplc="6592288E">
      <w:start w:val="1"/>
      <w:numFmt w:val="decimal"/>
      <w:lvlText w:val="%4."/>
      <w:lvlJc w:val="left"/>
      <w:pPr>
        <w:ind w:left="2880" w:hanging="360"/>
      </w:pPr>
    </w:lvl>
    <w:lvl w:ilvl="4" w:tplc="4A88A428">
      <w:start w:val="1"/>
      <w:numFmt w:val="lowerLetter"/>
      <w:lvlText w:val="%5."/>
      <w:lvlJc w:val="left"/>
      <w:pPr>
        <w:ind w:left="3600" w:hanging="360"/>
      </w:pPr>
    </w:lvl>
    <w:lvl w:ilvl="5" w:tplc="069865AA">
      <w:start w:val="1"/>
      <w:numFmt w:val="lowerRoman"/>
      <w:lvlText w:val="%6."/>
      <w:lvlJc w:val="right"/>
      <w:pPr>
        <w:ind w:left="4320" w:hanging="180"/>
      </w:pPr>
    </w:lvl>
    <w:lvl w:ilvl="6" w:tplc="9EBAC778">
      <w:start w:val="1"/>
      <w:numFmt w:val="decimal"/>
      <w:lvlText w:val="%7."/>
      <w:lvlJc w:val="left"/>
      <w:pPr>
        <w:ind w:left="5040" w:hanging="360"/>
      </w:pPr>
    </w:lvl>
    <w:lvl w:ilvl="7" w:tplc="C6C62D3A">
      <w:start w:val="1"/>
      <w:numFmt w:val="lowerLetter"/>
      <w:lvlText w:val="%8."/>
      <w:lvlJc w:val="left"/>
      <w:pPr>
        <w:ind w:left="5760" w:hanging="360"/>
      </w:pPr>
    </w:lvl>
    <w:lvl w:ilvl="8" w:tplc="7068B5C6">
      <w:start w:val="1"/>
      <w:numFmt w:val="lowerRoman"/>
      <w:lvlText w:val="%9."/>
      <w:lvlJc w:val="right"/>
      <w:pPr>
        <w:ind w:left="6480" w:hanging="180"/>
      </w:pPr>
    </w:lvl>
  </w:abstractNum>
  <w:abstractNum w:abstractNumId="151" w15:restartNumberingAfterBreak="0">
    <w:nsid w:val="591B2D60"/>
    <w:multiLevelType w:val="multilevel"/>
    <w:tmpl w:val="E8C212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993317B"/>
    <w:multiLevelType w:val="multilevel"/>
    <w:tmpl w:val="D4647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9F72E14"/>
    <w:multiLevelType w:val="hybridMultilevel"/>
    <w:tmpl w:val="D486AA2C"/>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4" w15:restartNumberingAfterBreak="0">
    <w:nsid w:val="59FB2DAD"/>
    <w:multiLevelType w:val="multilevel"/>
    <w:tmpl w:val="20A6C6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AFB1CF0"/>
    <w:multiLevelType w:val="multilevel"/>
    <w:tmpl w:val="6300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C097CCB"/>
    <w:multiLevelType w:val="hybridMultilevel"/>
    <w:tmpl w:val="AC360774"/>
    <w:lvl w:ilvl="0" w:tplc="154A3A6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15:restartNumberingAfterBreak="0">
    <w:nsid w:val="5E134C9A"/>
    <w:multiLevelType w:val="multilevel"/>
    <w:tmpl w:val="0C9897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E64DEEB"/>
    <w:multiLevelType w:val="hybridMultilevel"/>
    <w:tmpl w:val="17C8C2EA"/>
    <w:lvl w:ilvl="0" w:tplc="2346AF68">
      <w:start w:val="1"/>
      <w:numFmt w:val="decimal"/>
      <w:lvlText w:val="%1)"/>
      <w:lvlJc w:val="left"/>
      <w:pPr>
        <w:ind w:left="720" w:hanging="360"/>
      </w:pPr>
    </w:lvl>
    <w:lvl w:ilvl="1" w:tplc="A6662D62">
      <w:start w:val="1"/>
      <w:numFmt w:val="lowerLetter"/>
      <w:lvlText w:val="%2."/>
      <w:lvlJc w:val="left"/>
      <w:pPr>
        <w:ind w:left="1440" w:hanging="360"/>
      </w:pPr>
    </w:lvl>
    <w:lvl w:ilvl="2" w:tplc="603A1F58">
      <w:start w:val="1"/>
      <w:numFmt w:val="lowerRoman"/>
      <w:lvlText w:val="%3."/>
      <w:lvlJc w:val="right"/>
      <w:pPr>
        <w:ind w:left="2160" w:hanging="180"/>
      </w:pPr>
    </w:lvl>
    <w:lvl w:ilvl="3" w:tplc="ECD680E8">
      <w:start w:val="1"/>
      <w:numFmt w:val="decimal"/>
      <w:lvlText w:val="%4."/>
      <w:lvlJc w:val="left"/>
      <w:pPr>
        <w:ind w:left="2880" w:hanging="360"/>
      </w:pPr>
    </w:lvl>
    <w:lvl w:ilvl="4" w:tplc="B52616D4">
      <w:start w:val="1"/>
      <w:numFmt w:val="lowerLetter"/>
      <w:lvlText w:val="%5."/>
      <w:lvlJc w:val="left"/>
      <w:pPr>
        <w:ind w:left="3600" w:hanging="360"/>
      </w:pPr>
    </w:lvl>
    <w:lvl w:ilvl="5" w:tplc="08B8BB20">
      <w:start w:val="1"/>
      <w:numFmt w:val="lowerRoman"/>
      <w:lvlText w:val="%6."/>
      <w:lvlJc w:val="right"/>
      <w:pPr>
        <w:ind w:left="4320" w:hanging="180"/>
      </w:pPr>
    </w:lvl>
    <w:lvl w:ilvl="6" w:tplc="5614ABD2">
      <w:start w:val="1"/>
      <w:numFmt w:val="decimal"/>
      <w:lvlText w:val="%7."/>
      <w:lvlJc w:val="left"/>
      <w:pPr>
        <w:ind w:left="5040" w:hanging="360"/>
      </w:pPr>
    </w:lvl>
    <w:lvl w:ilvl="7" w:tplc="40E4F51C">
      <w:start w:val="1"/>
      <w:numFmt w:val="lowerLetter"/>
      <w:lvlText w:val="%8."/>
      <w:lvlJc w:val="left"/>
      <w:pPr>
        <w:ind w:left="5760" w:hanging="360"/>
      </w:pPr>
    </w:lvl>
    <w:lvl w:ilvl="8" w:tplc="F786874C">
      <w:start w:val="1"/>
      <w:numFmt w:val="lowerRoman"/>
      <w:lvlText w:val="%9."/>
      <w:lvlJc w:val="right"/>
      <w:pPr>
        <w:ind w:left="6480" w:hanging="180"/>
      </w:pPr>
    </w:lvl>
  </w:abstractNum>
  <w:abstractNum w:abstractNumId="159" w15:restartNumberingAfterBreak="0">
    <w:nsid w:val="5E7D1F5E"/>
    <w:multiLevelType w:val="hybridMultilevel"/>
    <w:tmpl w:val="399225B8"/>
    <w:lvl w:ilvl="0" w:tplc="041B0019">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0" w15:restartNumberingAfterBreak="0">
    <w:nsid w:val="5EF948EE"/>
    <w:multiLevelType w:val="multilevel"/>
    <w:tmpl w:val="1DEA17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F446FAC"/>
    <w:multiLevelType w:val="multilevel"/>
    <w:tmpl w:val="C9CC1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03650E2"/>
    <w:multiLevelType w:val="multilevel"/>
    <w:tmpl w:val="5DE8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0990C24"/>
    <w:multiLevelType w:val="multilevel"/>
    <w:tmpl w:val="E8D6DA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11A7D42"/>
    <w:multiLevelType w:val="multilevel"/>
    <w:tmpl w:val="28AC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204E53"/>
    <w:multiLevelType w:val="hybridMultilevel"/>
    <w:tmpl w:val="FC447A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64444681"/>
    <w:multiLevelType w:val="multilevel"/>
    <w:tmpl w:val="15EE88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4A14339"/>
    <w:multiLevelType w:val="multilevel"/>
    <w:tmpl w:val="9F760224"/>
    <w:lvl w:ilvl="0">
      <w:start w:val="1"/>
      <w:numFmt w:val="decimal"/>
      <w:pStyle w:val="Revzia"/>
      <w:lvlText w:val="%1."/>
      <w:lvlJc w:val="left"/>
      <w:pPr>
        <w:tabs>
          <w:tab w:val="num" w:pos="878"/>
        </w:tabs>
        <w:ind w:left="737" w:hanging="737"/>
      </w:pPr>
      <w:rPr>
        <w:rFonts w:ascii="Arial Narrow" w:hAnsi="Arial Narrow" w:hint="default"/>
        <w:b/>
        <w:sz w:val="22"/>
        <w:szCs w:val="22"/>
      </w:rPr>
    </w:lvl>
    <w:lvl w:ilvl="1">
      <w:start w:val="1"/>
      <w:numFmt w:val="decimal"/>
      <w:pStyle w:val="Hlavika"/>
      <w:lvlText w:val="%2."/>
      <w:lvlJc w:val="left"/>
      <w:pPr>
        <w:tabs>
          <w:tab w:val="num" w:pos="1305"/>
        </w:tabs>
        <w:ind w:left="1021" w:hanging="737"/>
      </w:pPr>
      <w:rPr>
        <w:rFonts w:hint="default"/>
        <w:b w:val="0"/>
        <w:sz w:val="24"/>
        <w:szCs w:val="24"/>
      </w:rPr>
    </w:lvl>
    <w:lvl w:ilvl="2">
      <w:start w:val="1"/>
      <w:numFmt w:val="lowerLetter"/>
      <w:lvlText w:val="%3."/>
      <w:lvlJc w:val="left"/>
      <w:pPr>
        <w:tabs>
          <w:tab w:val="num" w:pos="1134"/>
        </w:tabs>
        <w:ind w:left="1134" w:hanging="397"/>
      </w:pPr>
      <w:rPr>
        <w:rFonts w:hint="default"/>
        <w:b w:val="0"/>
        <w:strike w:val="0"/>
        <w:sz w:val="24"/>
        <w:szCs w:val="24"/>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68" w15:restartNumberingAfterBreak="0">
    <w:nsid w:val="65C2D4AD"/>
    <w:multiLevelType w:val="multilevel"/>
    <w:tmpl w:val="254E9E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9" w15:restartNumberingAfterBreak="0">
    <w:nsid w:val="673E0A80"/>
    <w:multiLevelType w:val="hybridMultilevel"/>
    <w:tmpl w:val="F6B65648"/>
    <w:lvl w:ilvl="0" w:tplc="041B0019">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0" w15:restartNumberingAfterBreak="0">
    <w:nsid w:val="67403EB5"/>
    <w:multiLevelType w:val="multilevel"/>
    <w:tmpl w:val="F7ECAB6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86234D7"/>
    <w:multiLevelType w:val="multilevel"/>
    <w:tmpl w:val="A7C2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8F55F3E"/>
    <w:multiLevelType w:val="multilevel"/>
    <w:tmpl w:val="20E660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3" w15:restartNumberingAfterBreak="0">
    <w:nsid w:val="69925E13"/>
    <w:multiLevelType w:val="hybridMultilevel"/>
    <w:tmpl w:val="B12442D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4" w15:restartNumberingAfterBreak="0">
    <w:nsid w:val="6B237933"/>
    <w:multiLevelType w:val="multilevel"/>
    <w:tmpl w:val="E82436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A151D4"/>
    <w:multiLevelType w:val="hybridMultilevel"/>
    <w:tmpl w:val="E032818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6" w15:restartNumberingAfterBreak="0">
    <w:nsid w:val="6C042AC3"/>
    <w:multiLevelType w:val="hybridMultilevel"/>
    <w:tmpl w:val="5D46ACEE"/>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7" w15:restartNumberingAfterBreak="0">
    <w:nsid w:val="6C33DDB0"/>
    <w:multiLevelType w:val="hybridMultilevel"/>
    <w:tmpl w:val="772C307A"/>
    <w:lvl w:ilvl="0" w:tplc="09569148">
      <w:start w:val="1"/>
      <w:numFmt w:val="decimal"/>
      <w:lvlText w:val="%1)"/>
      <w:lvlJc w:val="left"/>
      <w:pPr>
        <w:ind w:left="720" w:hanging="360"/>
      </w:pPr>
    </w:lvl>
    <w:lvl w:ilvl="1" w:tplc="E01EA33E">
      <w:start w:val="1"/>
      <w:numFmt w:val="lowerLetter"/>
      <w:lvlText w:val="%2."/>
      <w:lvlJc w:val="left"/>
      <w:pPr>
        <w:ind w:left="1440" w:hanging="360"/>
      </w:pPr>
    </w:lvl>
    <w:lvl w:ilvl="2" w:tplc="126AEF44">
      <w:start w:val="1"/>
      <w:numFmt w:val="lowerRoman"/>
      <w:lvlText w:val="%3."/>
      <w:lvlJc w:val="right"/>
      <w:pPr>
        <w:ind w:left="2160" w:hanging="180"/>
      </w:pPr>
    </w:lvl>
    <w:lvl w:ilvl="3" w:tplc="B44C7206">
      <w:start w:val="1"/>
      <w:numFmt w:val="decimal"/>
      <w:lvlText w:val="%4."/>
      <w:lvlJc w:val="left"/>
      <w:pPr>
        <w:ind w:left="2880" w:hanging="360"/>
      </w:pPr>
    </w:lvl>
    <w:lvl w:ilvl="4" w:tplc="EF122610">
      <w:start w:val="1"/>
      <w:numFmt w:val="lowerLetter"/>
      <w:lvlText w:val="%5."/>
      <w:lvlJc w:val="left"/>
      <w:pPr>
        <w:ind w:left="3600" w:hanging="360"/>
      </w:pPr>
    </w:lvl>
    <w:lvl w:ilvl="5" w:tplc="A8B6DFAE">
      <w:start w:val="1"/>
      <w:numFmt w:val="lowerRoman"/>
      <w:lvlText w:val="%6."/>
      <w:lvlJc w:val="right"/>
      <w:pPr>
        <w:ind w:left="4320" w:hanging="180"/>
      </w:pPr>
    </w:lvl>
    <w:lvl w:ilvl="6" w:tplc="9968C2CC">
      <w:start w:val="1"/>
      <w:numFmt w:val="decimal"/>
      <w:lvlText w:val="%7."/>
      <w:lvlJc w:val="left"/>
      <w:pPr>
        <w:ind w:left="5040" w:hanging="360"/>
      </w:pPr>
    </w:lvl>
    <w:lvl w:ilvl="7" w:tplc="91E467C4">
      <w:start w:val="1"/>
      <w:numFmt w:val="lowerLetter"/>
      <w:lvlText w:val="%8."/>
      <w:lvlJc w:val="left"/>
      <w:pPr>
        <w:ind w:left="5760" w:hanging="360"/>
      </w:pPr>
    </w:lvl>
    <w:lvl w:ilvl="8" w:tplc="5024D8F4">
      <w:start w:val="1"/>
      <w:numFmt w:val="lowerRoman"/>
      <w:lvlText w:val="%9."/>
      <w:lvlJc w:val="right"/>
      <w:pPr>
        <w:ind w:left="6480" w:hanging="180"/>
      </w:pPr>
    </w:lvl>
  </w:abstractNum>
  <w:abstractNum w:abstractNumId="178" w15:restartNumberingAfterBreak="0">
    <w:nsid w:val="6CCB6AB9"/>
    <w:multiLevelType w:val="multilevel"/>
    <w:tmpl w:val="091241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D3A144F"/>
    <w:multiLevelType w:val="multilevel"/>
    <w:tmpl w:val="F53A6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181" w15:restartNumberingAfterBreak="0">
    <w:nsid w:val="6E404BD4"/>
    <w:multiLevelType w:val="multilevel"/>
    <w:tmpl w:val="AF68C9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947D2F"/>
    <w:multiLevelType w:val="hybridMultilevel"/>
    <w:tmpl w:val="7AF0A87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3" w15:restartNumberingAfterBreak="0">
    <w:nsid w:val="6F9A31C2"/>
    <w:multiLevelType w:val="multilevel"/>
    <w:tmpl w:val="1C2869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0703E82"/>
    <w:multiLevelType w:val="multilevel"/>
    <w:tmpl w:val="77FA2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13B3197"/>
    <w:multiLevelType w:val="multilevel"/>
    <w:tmpl w:val="687E0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6" w15:restartNumberingAfterBreak="0">
    <w:nsid w:val="71505431"/>
    <w:multiLevelType w:val="multilevel"/>
    <w:tmpl w:val="311417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18A19CC"/>
    <w:multiLevelType w:val="multilevel"/>
    <w:tmpl w:val="CDBAFE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E51FB0"/>
    <w:multiLevelType w:val="hybridMultilevel"/>
    <w:tmpl w:val="A3440F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73AC6B1E"/>
    <w:multiLevelType w:val="multilevel"/>
    <w:tmpl w:val="7304C5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5A10475"/>
    <w:multiLevelType w:val="multilevel"/>
    <w:tmpl w:val="429CDD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5B5785E"/>
    <w:multiLevelType w:val="multilevel"/>
    <w:tmpl w:val="E66C41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6684CFE"/>
    <w:multiLevelType w:val="multilevel"/>
    <w:tmpl w:val="6A326E8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4" w15:restartNumberingAfterBreak="0">
    <w:nsid w:val="79143E97"/>
    <w:multiLevelType w:val="multilevel"/>
    <w:tmpl w:val="E96C96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A1D7AF1"/>
    <w:multiLevelType w:val="hybridMultilevel"/>
    <w:tmpl w:val="9330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B0E22B8"/>
    <w:multiLevelType w:val="hybridMultilevel"/>
    <w:tmpl w:val="5F769DFC"/>
    <w:lvl w:ilvl="0" w:tplc="38F6C0A8">
      <w:start w:val="1"/>
      <w:numFmt w:val="bullet"/>
      <w:pStyle w:val="InstrukciaZoznam"/>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7"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147"/>
  </w:num>
  <w:num w:numId="2">
    <w:abstractNumId w:val="26"/>
  </w:num>
  <w:num w:numId="3">
    <w:abstractNumId w:val="96"/>
  </w:num>
  <w:num w:numId="4">
    <w:abstractNumId w:val="97"/>
  </w:num>
  <w:num w:numId="5">
    <w:abstractNumId w:val="50"/>
  </w:num>
  <w:num w:numId="6">
    <w:abstractNumId w:val="13"/>
  </w:num>
  <w:num w:numId="7">
    <w:abstractNumId w:val="5"/>
  </w:num>
  <w:num w:numId="8">
    <w:abstractNumId w:val="24"/>
  </w:num>
  <w:num w:numId="9">
    <w:abstractNumId w:val="72"/>
  </w:num>
  <w:num w:numId="10">
    <w:abstractNumId w:val="106"/>
  </w:num>
  <w:num w:numId="11">
    <w:abstractNumId w:val="37"/>
  </w:num>
  <w:num w:numId="12">
    <w:abstractNumId w:val="49"/>
  </w:num>
  <w:num w:numId="13">
    <w:abstractNumId w:val="32"/>
  </w:num>
  <w:num w:numId="14">
    <w:abstractNumId w:val="111"/>
  </w:num>
  <w:num w:numId="15">
    <w:abstractNumId w:val="54"/>
  </w:num>
  <w:num w:numId="16">
    <w:abstractNumId w:val="141"/>
  </w:num>
  <w:num w:numId="17">
    <w:abstractNumId w:val="100"/>
  </w:num>
  <w:num w:numId="18">
    <w:abstractNumId w:val="130"/>
  </w:num>
  <w:num w:numId="19">
    <w:abstractNumId w:val="145"/>
  </w:num>
  <w:num w:numId="20">
    <w:abstractNumId w:val="25"/>
  </w:num>
  <w:num w:numId="21">
    <w:abstractNumId w:val="167"/>
  </w:num>
  <w:num w:numId="22">
    <w:abstractNumId w:val="193"/>
  </w:num>
  <w:num w:numId="23">
    <w:abstractNumId w:val="67"/>
  </w:num>
  <w:num w:numId="24">
    <w:abstractNumId w:val="20"/>
  </w:num>
  <w:num w:numId="25">
    <w:abstractNumId w:val="55"/>
  </w:num>
  <w:num w:numId="26">
    <w:abstractNumId w:val="197"/>
  </w:num>
  <w:num w:numId="27">
    <w:abstractNumId w:val="19"/>
  </w:num>
  <w:num w:numId="28">
    <w:abstractNumId w:val="128"/>
  </w:num>
  <w:num w:numId="29">
    <w:abstractNumId w:val="59"/>
  </w:num>
  <w:num w:numId="3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0"/>
  </w:num>
  <w:num w:numId="37">
    <w:abstractNumId w:val="196"/>
  </w:num>
  <w:num w:numId="38">
    <w:abstractNumId w:val="86"/>
  </w:num>
  <w:num w:numId="39">
    <w:abstractNumId w:val="77"/>
  </w:num>
  <w:num w:numId="40">
    <w:abstractNumId w:val="195"/>
  </w:num>
  <w:num w:numId="41">
    <w:abstractNumId w:val="168"/>
  </w:num>
  <w:num w:numId="42">
    <w:abstractNumId w:val="150"/>
  </w:num>
  <w:num w:numId="43">
    <w:abstractNumId w:val="114"/>
  </w:num>
  <w:num w:numId="44">
    <w:abstractNumId w:val="158"/>
  </w:num>
  <w:num w:numId="45">
    <w:abstractNumId w:val="177"/>
  </w:num>
  <w:num w:numId="46">
    <w:abstractNumId w:val="120"/>
  </w:num>
  <w:num w:numId="47">
    <w:abstractNumId w:val="127"/>
  </w:num>
  <w:num w:numId="48">
    <w:abstractNumId w:val="139"/>
  </w:num>
  <w:num w:numId="49">
    <w:abstractNumId w:val="1"/>
  </w:num>
  <w:num w:numId="50">
    <w:abstractNumId w:val="17"/>
  </w:num>
  <w:num w:numId="51">
    <w:abstractNumId w:val="192"/>
  </w:num>
  <w:num w:numId="52">
    <w:abstractNumId w:val="110"/>
  </w:num>
  <w:num w:numId="53">
    <w:abstractNumId w:val="45"/>
  </w:num>
  <w:num w:numId="54">
    <w:abstractNumId w:val="94"/>
  </w:num>
  <w:num w:numId="55">
    <w:abstractNumId w:val="47"/>
  </w:num>
  <w:num w:numId="56">
    <w:abstractNumId w:val="133"/>
  </w:num>
  <w:num w:numId="57">
    <w:abstractNumId w:val="155"/>
  </w:num>
  <w:num w:numId="58">
    <w:abstractNumId w:val="68"/>
  </w:num>
  <w:num w:numId="59">
    <w:abstractNumId w:val="131"/>
  </w:num>
  <w:num w:numId="60">
    <w:abstractNumId w:val="46"/>
  </w:num>
  <w:num w:numId="61">
    <w:abstractNumId w:val="107"/>
  </w:num>
  <w:num w:numId="62">
    <w:abstractNumId w:val="40"/>
  </w:num>
  <w:num w:numId="63">
    <w:abstractNumId w:val="43"/>
  </w:num>
  <w:num w:numId="64">
    <w:abstractNumId w:val="6"/>
  </w:num>
  <w:num w:numId="65">
    <w:abstractNumId w:val="179"/>
  </w:num>
  <w:num w:numId="66">
    <w:abstractNumId w:val="16"/>
  </w:num>
  <w:num w:numId="67">
    <w:abstractNumId w:val="109"/>
  </w:num>
  <w:num w:numId="68">
    <w:abstractNumId w:val="12"/>
  </w:num>
  <w:num w:numId="69">
    <w:abstractNumId w:val="170"/>
  </w:num>
  <w:num w:numId="70">
    <w:abstractNumId w:val="42"/>
  </w:num>
  <w:num w:numId="71">
    <w:abstractNumId w:val="93"/>
  </w:num>
  <w:num w:numId="72">
    <w:abstractNumId w:val="161"/>
  </w:num>
  <w:num w:numId="73">
    <w:abstractNumId w:val="0"/>
  </w:num>
  <w:num w:numId="74">
    <w:abstractNumId w:val="38"/>
  </w:num>
  <w:num w:numId="75">
    <w:abstractNumId w:val="58"/>
  </w:num>
  <w:num w:numId="76">
    <w:abstractNumId w:val="27"/>
  </w:num>
  <w:num w:numId="77">
    <w:abstractNumId w:val="10"/>
  </w:num>
  <w:num w:numId="78">
    <w:abstractNumId w:val="56"/>
  </w:num>
  <w:num w:numId="79">
    <w:abstractNumId w:val="184"/>
  </w:num>
  <w:num w:numId="80">
    <w:abstractNumId w:val="160"/>
  </w:num>
  <w:num w:numId="81">
    <w:abstractNumId w:val="174"/>
  </w:num>
  <w:num w:numId="82">
    <w:abstractNumId w:val="69"/>
  </w:num>
  <w:num w:numId="83">
    <w:abstractNumId w:val="8"/>
  </w:num>
  <w:num w:numId="84">
    <w:abstractNumId w:val="151"/>
  </w:num>
  <w:num w:numId="85">
    <w:abstractNumId w:val="183"/>
  </w:num>
  <w:num w:numId="86">
    <w:abstractNumId w:val="117"/>
  </w:num>
  <w:num w:numId="87">
    <w:abstractNumId w:val="91"/>
  </w:num>
  <w:num w:numId="88">
    <w:abstractNumId w:val="99"/>
  </w:num>
  <w:num w:numId="89">
    <w:abstractNumId w:val="118"/>
  </w:num>
  <w:num w:numId="90">
    <w:abstractNumId w:val="35"/>
  </w:num>
  <w:num w:numId="91">
    <w:abstractNumId w:val="144"/>
  </w:num>
  <w:num w:numId="92">
    <w:abstractNumId w:val="78"/>
  </w:num>
  <w:num w:numId="93">
    <w:abstractNumId w:val="84"/>
  </w:num>
  <w:num w:numId="94">
    <w:abstractNumId w:val="163"/>
  </w:num>
  <w:num w:numId="95">
    <w:abstractNumId w:val="113"/>
  </w:num>
  <w:num w:numId="96">
    <w:abstractNumId w:val="116"/>
  </w:num>
  <w:num w:numId="97">
    <w:abstractNumId w:val="171"/>
  </w:num>
  <w:num w:numId="98">
    <w:abstractNumId w:val="125"/>
  </w:num>
  <w:num w:numId="99">
    <w:abstractNumId w:val="157"/>
  </w:num>
  <w:num w:numId="100">
    <w:abstractNumId w:val="82"/>
  </w:num>
  <w:num w:numId="101">
    <w:abstractNumId w:val="119"/>
  </w:num>
  <w:num w:numId="102">
    <w:abstractNumId w:val="166"/>
  </w:num>
  <w:num w:numId="103">
    <w:abstractNumId w:val="44"/>
  </w:num>
  <w:num w:numId="104">
    <w:abstractNumId w:val="90"/>
  </w:num>
  <w:num w:numId="105">
    <w:abstractNumId w:val="187"/>
  </w:num>
  <w:num w:numId="106">
    <w:abstractNumId w:val="123"/>
  </w:num>
  <w:num w:numId="107">
    <w:abstractNumId w:val="103"/>
  </w:num>
  <w:num w:numId="108">
    <w:abstractNumId w:val="124"/>
  </w:num>
  <w:num w:numId="109">
    <w:abstractNumId w:val="23"/>
  </w:num>
  <w:num w:numId="110">
    <w:abstractNumId w:val="51"/>
  </w:num>
  <w:num w:numId="111">
    <w:abstractNumId w:val="172"/>
  </w:num>
  <w:num w:numId="112">
    <w:abstractNumId w:val="185"/>
  </w:num>
  <w:num w:numId="113">
    <w:abstractNumId w:val="11"/>
  </w:num>
  <w:num w:numId="114">
    <w:abstractNumId w:val="21"/>
  </w:num>
  <w:num w:numId="115">
    <w:abstractNumId w:val="138"/>
  </w:num>
  <w:num w:numId="116">
    <w:abstractNumId w:val="52"/>
  </w:num>
  <w:num w:numId="117">
    <w:abstractNumId w:val="79"/>
  </w:num>
  <w:num w:numId="118">
    <w:abstractNumId w:val="48"/>
  </w:num>
  <w:num w:numId="119">
    <w:abstractNumId w:val="85"/>
  </w:num>
  <w:num w:numId="120">
    <w:abstractNumId w:val="146"/>
  </w:num>
  <w:num w:numId="121">
    <w:abstractNumId w:val="136"/>
  </w:num>
  <w:num w:numId="122">
    <w:abstractNumId w:val="164"/>
  </w:num>
  <w:num w:numId="123">
    <w:abstractNumId w:val="71"/>
  </w:num>
  <w:num w:numId="124">
    <w:abstractNumId w:val="18"/>
  </w:num>
  <w:num w:numId="125">
    <w:abstractNumId w:val="194"/>
  </w:num>
  <w:num w:numId="126">
    <w:abstractNumId w:val="104"/>
  </w:num>
  <w:num w:numId="127">
    <w:abstractNumId w:val="76"/>
  </w:num>
  <w:num w:numId="128">
    <w:abstractNumId w:val="4"/>
  </w:num>
  <w:num w:numId="129">
    <w:abstractNumId w:val="129"/>
  </w:num>
  <w:num w:numId="130">
    <w:abstractNumId w:val="189"/>
  </w:num>
  <w:num w:numId="131">
    <w:abstractNumId w:val="191"/>
  </w:num>
  <w:num w:numId="132">
    <w:abstractNumId w:val="154"/>
  </w:num>
  <w:num w:numId="133">
    <w:abstractNumId w:val="152"/>
  </w:num>
  <w:num w:numId="134">
    <w:abstractNumId w:val="83"/>
  </w:num>
  <w:num w:numId="135">
    <w:abstractNumId w:val="74"/>
  </w:num>
  <w:num w:numId="136">
    <w:abstractNumId w:val="181"/>
  </w:num>
  <w:num w:numId="137">
    <w:abstractNumId w:val="132"/>
  </w:num>
  <w:num w:numId="138">
    <w:abstractNumId w:val="108"/>
  </w:num>
  <w:num w:numId="139">
    <w:abstractNumId w:val="29"/>
  </w:num>
  <w:num w:numId="140">
    <w:abstractNumId w:val="73"/>
  </w:num>
  <w:num w:numId="141">
    <w:abstractNumId w:val="148"/>
  </w:num>
  <w:num w:numId="142">
    <w:abstractNumId w:val="7"/>
  </w:num>
  <w:num w:numId="143">
    <w:abstractNumId w:val="80"/>
  </w:num>
  <w:num w:numId="144">
    <w:abstractNumId w:val="88"/>
  </w:num>
  <w:num w:numId="145">
    <w:abstractNumId w:val="15"/>
  </w:num>
  <w:num w:numId="146">
    <w:abstractNumId w:val="162"/>
  </w:num>
  <w:num w:numId="147">
    <w:abstractNumId w:val="9"/>
  </w:num>
  <w:num w:numId="148">
    <w:abstractNumId w:val="98"/>
  </w:num>
  <w:num w:numId="149">
    <w:abstractNumId w:val="28"/>
  </w:num>
  <w:num w:numId="150">
    <w:abstractNumId w:val="36"/>
  </w:num>
  <w:num w:numId="151">
    <w:abstractNumId w:val="134"/>
  </w:num>
  <w:num w:numId="152">
    <w:abstractNumId w:val="61"/>
  </w:num>
  <w:num w:numId="153">
    <w:abstractNumId w:val="81"/>
  </w:num>
  <w:num w:numId="154">
    <w:abstractNumId w:val="135"/>
  </w:num>
  <w:num w:numId="155">
    <w:abstractNumId w:val="95"/>
  </w:num>
  <w:num w:numId="156">
    <w:abstractNumId w:val="190"/>
  </w:num>
  <w:num w:numId="157">
    <w:abstractNumId w:val="87"/>
  </w:num>
  <w:num w:numId="158">
    <w:abstractNumId w:val="178"/>
  </w:num>
  <w:num w:numId="159">
    <w:abstractNumId w:val="186"/>
  </w:num>
  <w:num w:numId="160">
    <w:abstractNumId w:val="57"/>
  </w:num>
  <w:num w:numId="161">
    <w:abstractNumId w:val="92"/>
  </w:num>
  <w:num w:numId="162">
    <w:abstractNumId w:val="60"/>
  </w:num>
  <w:num w:numId="163">
    <w:abstractNumId w:val="182"/>
  </w:num>
  <w:num w:numId="164">
    <w:abstractNumId w:val="140"/>
  </w:num>
  <w:num w:numId="165">
    <w:abstractNumId w:val="41"/>
  </w:num>
  <w:num w:numId="166">
    <w:abstractNumId w:val="53"/>
  </w:num>
  <w:num w:numId="167">
    <w:abstractNumId w:val="156"/>
  </w:num>
  <w:num w:numId="168">
    <w:abstractNumId w:val="175"/>
  </w:num>
  <w:num w:numId="169">
    <w:abstractNumId w:val="122"/>
  </w:num>
  <w:num w:numId="170">
    <w:abstractNumId w:val="149"/>
  </w:num>
  <w:num w:numId="171">
    <w:abstractNumId w:val="22"/>
  </w:num>
  <w:num w:numId="172">
    <w:abstractNumId w:val="112"/>
  </w:num>
  <w:num w:numId="173">
    <w:abstractNumId w:val="62"/>
  </w:num>
  <w:num w:numId="174">
    <w:abstractNumId w:val="63"/>
  </w:num>
  <w:num w:numId="175">
    <w:abstractNumId w:val="89"/>
  </w:num>
  <w:num w:numId="176">
    <w:abstractNumId w:val="173"/>
  </w:num>
  <w:num w:numId="177">
    <w:abstractNumId w:val="31"/>
  </w:num>
  <w:num w:numId="178">
    <w:abstractNumId w:val="115"/>
  </w:num>
  <w:num w:numId="179">
    <w:abstractNumId w:val="188"/>
  </w:num>
  <w:num w:numId="180">
    <w:abstractNumId w:val="137"/>
  </w:num>
  <w:num w:numId="181">
    <w:abstractNumId w:val="30"/>
  </w:num>
  <w:num w:numId="182">
    <w:abstractNumId w:val="75"/>
  </w:num>
  <w:num w:numId="183">
    <w:abstractNumId w:val="65"/>
  </w:num>
  <w:num w:numId="184">
    <w:abstractNumId w:val="3"/>
  </w:num>
  <w:num w:numId="185">
    <w:abstractNumId w:val="176"/>
  </w:num>
  <w:num w:numId="186">
    <w:abstractNumId w:val="105"/>
  </w:num>
  <w:num w:numId="187">
    <w:abstractNumId w:val="66"/>
  </w:num>
  <w:num w:numId="188">
    <w:abstractNumId w:val="2"/>
  </w:num>
  <w:num w:numId="189">
    <w:abstractNumId w:val="126"/>
  </w:num>
  <w:num w:numId="190">
    <w:abstractNumId w:val="102"/>
  </w:num>
  <w:num w:numId="191">
    <w:abstractNumId w:val="143"/>
  </w:num>
  <w:num w:numId="192">
    <w:abstractNumId w:val="159"/>
  </w:num>
  <w:num w:numId="193">
    <w:abstractNumId w:val="121"/>
  </w:num>
  <w:num w:numId="194">
    <w:abstractNumId w:val="169"/>
  </w:num>
  <w:num w:numId="195">
    <w:abstractNumId w:val="101"/>
  </w:num>
  <w:num w:numId="196">
    <w:abstractNumId w:val="14"/>
  </w:num>
  <w:num w:numId="197">
    <w:abstractNumId w:val="33"/>
  </w:num>
  <w:num w:numId="198">
    <w:abstractNumId w:val="142"/>
  </w:num>
  <w:num w:numId="199">
    <w:abstractNumId w:val="165"/>
  </w:num>
  <w:num w:numId="200">
    <w:abstractNumId w:val="64"/>
  </w:num>
  <w:num w:numId="201">
    <w:abstractNumId w:val="167"/>
  </w:num>
  <w:num w:numId="202">
    <w:abstractNumId w:val="153"/>
  </w:num>
  <w:num w:numId="203">
    <w:abstractNumId w:val="70"/>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B6"/>
    <w:rsid w:val="00010498"/>
    <w:rsid w:val="00010C0D"/>
    <w:rsid w:val="00014589"/>
    <w:rsid w:val="0001544A"/>
    <w:rsid w:val="000173FC"/>
    <w:rsid w:val="00021630"/>
    <w:rsid w:val="000242FA"/>
    <w:rsid w:val="000377E6"/>
    <w:rsid w:val="00054838"/>
    <w:rsid w:val="00054A8D"/>
    <w:rsid w:val="00066C40"/>
    <w:rsid w:val="00070E58"/>
    <w:rsid w:val="0007711C"/>
    <w:rsid w:val="0007722A"/>
    <w:rsid w:val="00077D3D"/>
    <w:rsid w:val="00080E7E"/>
    <w:rsid w:val="00082601"/>
    <w:rsid w:val="00082A44"/>
    <w:rsid w:val="000863CA"/>
    <w:rsid w:val="0009548A"/>
    <w:rsid w:val="00097403"/>
    <w:rsid w:val="000A724C"/>
    <w:rsid w:val="000B3ED8"/>
    <w:rsid w:val="000B5085"/>
    <w:rsid w:val="000C1CDC"/>
    <w:rsid w:val="000C2980"/>
    <w:rsid w:val="000C30DA"/>
    <w:rsid w:val="000C50F5"/>
    <w:rsid w:val="000C52F4"/>
    <w:rsid w:val="000C54F2"/>
    <w:rsid w:val="000D08E1"/>
    <w:rsid w:val="000D2338"/>
    <w:rsid w:val="000D71D0"/>
    <w:rsid w:val="000E48C0"/>
    <w:rsid w:val="0010355E"/>
    <w:rsid w:val="001115C7"/>
    <w:rsid w:val="00111D40"/>
    <w:rsid w:val="001121F4"/>
    <w:rsid w:val="0011275C"/>
    <w:rsid w:val="001136C8"/>
    <w:rsid w:val="00115FEB"/>
    <w:rsid w:val="00124CFF"/>
    <w:rsid w:val="001262A3"/>
    <w:rsid w:val="00126BB8"/>
    <w:rsid w:val="00133932"/>
    <w:rsid w:val="00135056"/>
    <w:rsid w:val="00141CEC"/>
    <w:rsid w:val="00144C64"/>
    <w:rsid w:val="00153C62"/>
    <w:rsid w:val="00155B35"/>
    <w:rsid w:val="0016211D"/>
    <w:rsid w:val="00163BAF"/>
    <w:rsid w:val="00164A0C"/>
    <w:rsid w:val="001722F9"/>
    <w:rsid w:val="00172319"/>
    <w:rsid w:val="00172576"/>
    <w:rsid w:val="00175A73"/>
    <w:rsid w:val="00180660"/>
    <w:rsid w:val="0018073D"/>
    <w:rsid w:val="00181964"/>
    <w:rsid w:val="001823C8"/>
    <w:rsid w:val="0018598F"/>
    <w:rsid w:val="00191325"/>
    <w:rsid w:val="001938C2"/>
    <w:rsid w:val="001A1259"/>
    <w:rsid w:val="001A2CC3"/>
    <w:rsid w:val="001A3C45"/>
    <w:rsid w:val="001A5069"/>
    <w:rsid w:val="001B48F2"/>
    <w:rsid w:val="001D1DA9"/>
    <w:rsid w:val="001D777B"/>
    <w:rsid w:val="001D7BC0"/>
    <w:rsid w:val="001E16F0"/>
    <w:rsid w:val="001E4121"/>
    <w:rsid w:val="001E5671"/>
    <w:rsid w:val="001E604C"/>
    <w:rsid w:val="001F0E2B"/>
    <w:rsid w:val="001F54A2"/>
    <w:rsid w:val="00200FC7"/>
    <w:rsid w:val="0021071E"/>
    <w:rsid w:val="002261B7"/>
    <w:rsid w:val="00240214"/>
    <w:rsid w:val="002432F2"/>
    <w:rsid w:val="002460EB"/>
    <w:rsid w:val="00250915"/>
    <w:rsid w:val="002514F0"/>
    <w:rsid w:val="002610DC"/>
    <w:rsid w:val="00263D06"/>
    <w:rsid w:val="002702C0"/>
    <w:rsid w:val="00273258"/>
    <w:rsid w:val="00282D48"/>
    <w:rsid w:val="00285065"/>
    <w:rsid w:val="00286BF6"/>
    <w:rsid w:val="00291A56"/>
    <w:rsid w:val="0029281E"/>
    <w:rsid w:val="00292BD4"/>
    <w:rsid w:val="002A0FF1"/>
    <w:rsid w:val="002A464D"/>
    <w:rsid w:val="002A5C29"/>
    <w:rsid w:val="002A6036"/>
    <w:rsid w:val="002A7495"/>
    <w:rsid w:val="002B04EA"/>
    <w:rsid w:val="002B28BF"/>
    <w:rsid w:val="002B2BEA"/>
    <w:rsid w:val="002B46FD"/>
    <w:rsid w:val="002B7048"/>
    <w:rsid w:val="002C2847"/>
    <w:rsid w:val="002C78AF"/>
    <w:rsid w:val="002E4DDF"/>
    <w:rsid w:val="002E772B"/>
    <w:rsid w:val="002F5B43"/>
    <w:rsid w:val="002F72D4"/>
    <w:rsid w:val="00302A86"/>
    <w:rsid w:val="00305FB0"/>
    <w:rsid w:val="00310B2A"/>
    <w:rsid w:val="00315C87"/>
    <w:rsid w:val="00324A65"/>
    <w:rsid w:val="00325C5B"/>
    <w:rsid w:val="003279A6"/>
    <w:rsid w:val="0033199D"/>
    <w:rsid w:val="00335750"/>
    <w:rsid w:val="003449EE"/>
    <w:rsid w:val="00351B8C"/>
    <w:rsid w:val="00352D13"/>
    <w:rsid w:val="00357A20"/>
    <w:rsid w:val="00365C3E"/>
    <w:rsid w:val="003671EB"/>
    <w:rsid w:val="00372734"/>
    <w:rsid w:val="0037469A"/>
    <w:rsid w:val="00375B63"/>
    <w:rsid w:val="0037787C"/>
    <w:rsid w:val="003778AD"/>
    <w:rsid w:val="0039251D"/>
    <w:rsid w:val="00393D2C"/>
    <w:rsid w:val="00395FD1"/>
    <w:rsid w:val="00397DB7"/>
    <w:rsid w:val="003A100E"/>
    <w:rsid w:val="003A18E2"/>
    <w:rsid w:val="003A5280"/>
    <w:rsid w:val="003B015A"/>
    <w:rsid w:val="003B147F"/>
    <w:rsid w:val="003B1D10"/>
    <w:rsid w:val="003B1DA9"/>
    <w:rsid w:val="003B4933"/>
    <w:rsid w:val="003B7AA3"/>
    <w:rsid w:val="003C112C"/>
    <w:rsid w:val="003C2EEC"/>
    <w:rsid w:val="003C5F26"/>
    <w:rsid w:val="003C7ADC"/>
    <w:rsid w:val="003D3679"/>
    <w:rsid w:val="003E0848"/>
    <w:rsid w:val="003E09B5"/>
    <w:rsid w:val="003E4614"/>
    <w:rsid w:val="003E4BC8"/>
    <w:rsid w:val="003E7C3C"/>
    <w:rsid w:val="003F3924"/>
    <w:rsid w:val="003F6323"/>
    <w:rsid w:val="003F66BD"/>
    <w:rsid w:val="00400002"/>
    <w:rsid w:val="00401331"/>
    <w:rsid w:val="0041792B"/>
    <w:rsid w:val="00421F76"/>
    <w:rsid w:val="004223C4"/>
    <w:rsid w:val="0042648D"/>
    <w:rsid w:val="00432920"/>
    <w:rsid w:val="00434BF7"/>
    <w:rsid w:val="00434FD4"/>
    <w:rsid w:val="0043667C"/>
    <w:rsid w:val="00437E4E"/>
    <w:rsid w:val="00440AB9"/>
    <w:rsid w:val="00441426"/>
    <w:rsid w:val="00443C60"/>
    <w:rsid w:val="004446D9"/>
    <w:rsid w:val="00450358"/>
    <w:rsid w:val="0045191A"/>
    <w:rsid w:val="0045229E"/>
    <w:rsid w:val="004552F4"/>
    <w:rsid w:val="00463687"/>
    <w:rsid w:val="00463DE4"/>
    <w:rsid w:val="004651E6"/>
    <w:rsid w:val="00471E8B"/>
    <w:rsid w:val="00477A5B"/>
    <w:rsid w:val="00477C4C"/>
    <w:rsid w:val="00480FF2"/>
    <w:rsid w:val="00484BC0"/>
    <w:rsid w:val="00486354"/>
    <w:rsid w:val="00491E79"/>
    <w:rsid w:val="004922AE"/>
    <w:rsid w:val="00495340"/>
    <w:rsid w:val="004953EF"/>
    <w:rsid w:val="004A240A"/>
    <w:rsid w:val="004B05D4"/>
    <w:rsid w:val="004B6711"/>
    <w:rsid w:val="004D2E55"/>
    <w:rsid w:val="004D453A"/>
    <w:rsid w:val="004E28FE"/>
    <w:rsid w:val="004E309A"/>
    <w:rsid w:val="004E4494"/>
    <w:rsid w:val="004E6CA8"/>
    <w:rsid w:val="004E745C"/>
    <w:rsid w:val="004F2294"/>
    <w:rsid w:val="004F691F"/>
    <w:rsid w:val="005001DE"/>
    <w:rsid w:val="00500CE2"/>
    <w:rsid w:val="0051135D"/>
    <w:rsid w:val="00511FC3"/>
    <w:rsid w:val="005124A5"/>
    <w:rsid w:val="00520DC4"/>
    <w:rsid w:val="005227C1"/>
    <w:rsid w:val="0052412E"/>
    <w:rsid w:val="00531D29"/>
    <w:rsid w:val="0053664D"/>
    <w:rsid w:val="00536B6B"/>
    <w:rsid w:val="0054081B"/>
    <w:rsid w:val="00540B4D"/>
    <w:rsid w:val="00542D56"/>
    <w:rsid w:val="00545657"/>
    <w:rsid w:val="005509D3"/>
    <w:rsid w:val="00551E42"/>
    <w:rsid w:val="00552789"/>
    <w:rsid w:val="0056554C"/>
    <w:rsid w:val="00581652"/>
    <w:rsid w:val="005818FD"/>
    <w:rsid w:val="00581F6A"/>
    <w:rsid w:val="005829A7"/>
    <w:rsid w:val="00584D10"/>
    <w:rsid w:val="00585549"/>
    <w:rsid w:val="0058619C"/>
    <w:rsid w:val="00586EAE"/>
    <w:rsid w:val="0058758E"/>
    <w:rsid w:val="005A2F34"/>
    <w:rsid w:val="005B3855"/>
    <w:rsid w:val="005C3C86"/>
    <w:rsid w:val="005C4645"/>
    <w:rsid w:val="005C7EB3"/>
    <w:rsid w:val="005D0FAB"/>
    <w:rsid w:val="005D2F64"/>
    <w:rsid w:val="005D4AF8"/>
    <w:rsid w:val="005D581E"/>
    <w:rsid w:val="005D5D36"/>
    <w:rsid w:val="005D75C9"/>
    <w:rsid w:val="005E42DC"/>
    <w:rsid w:val="005E455A"/>
    <w:rsid w:val="005F6784"/>
    <w:rsid w:val="00600B2C"/>
    <w:rsid w:val="00602615"/>
    <w:rsid w:val="0060383E"/>
    <w:rsid w:val="00604738"/>
    <w:rsid w:val="00611990"/>
    <w:rsid w:val="0061200C"/>
    <w:rsid w:val="006172CF"/>
    <w:rsid w:val="00620CC2"/>
    <w:rsid w:val="00622726"/>
    <w:rsid w:val="006243F7"/>
    <w:rsid w:val="006247F2"/>
    <w:rsid w:val="00625ED1"/>
    <w:rsid w:val="00625F3E"/>
    <w:rsid w:val="00630515"/>
    <w:rsid w:val="00633296"/>
    <w:rsid w:val="006335D8"/>
    <w:rsid w:val="0064347C"/>
    <w:rsid w:val="00650C4F"/>
    <w:rsid w:val="006518EF"/>
    <w:rsid w:val="00651B0F"/>
    <w:rsid w:val="00651BB8"/>
    <w:rsid w:val="006531C2"/>
    <w:rsid w:val="00662D9C"/>
    <w:rsid w:val="00664D22"/>
    <w:rsid w:val="006660EE"/>
    <w:rsid w:val="0066762B"/>
    <w:rsid w:val="00675665"/>
    <w:rsid w:val="00680B14"/>
    <w:rsid w:val="00681E53"/>
    <w:rsid w:val="00682D27"/>
    <w:rsid w:val="00694390"/>
    <w:rsid w:val="006A1375"/>
    <w:rsid w:val="006A3594"/>
    <w:rsid w:val="006B3152"/>
    <w:rsid w:val="006C5240"/>
    <w:rsid w:val="006C789F"/>
    <w:rsid w:val="006D2D7E"/>
    <w:rsid w:val="006D624B"/>
    <w:rsid w:val="006D7612"/>
    <w:rsid w:val="006E03A7"/>
    <w:rsid w:val="006E1935"/>
    <w:rsid w:val="006F1658"/>
    <w:rsid w:val="006F60A8"/>
    <w:rsid w:val="00700DF5"/>
    <w:rsid w:val="007140E6"/>
    <w:rsid w:val="0072103E"/>
    <w:rsid w:val="00724D53"/>
    <w:rsid w:val="00727F4D"/>
    <w:rsid w:val="0074155E"/>
    <w:rsid w:val="007458DB"/>
    <w:rsid w:val="00746672"/>
    <w:rsid w:val="00746E49"/>
    <w:rsid w:val="007471D4"/>
    <w:rsid w:val="00751DD4"/>
    <w:rsid w:val="00752BB2"/>
    <w:rsid w:val="00752E34"/>
    <w:rsid w:val="00755AA9"/>
    <w:rsid w:val="007623A0"/>
    <w:rsid w:val="00770E32"/>
    <w:rsid w:val="00777A07"/>
    <w:rsid w:val="007808D0"/>
    <w:rsid w:val="00786267"/>
    <w:rsid w:val="007908CA"/>
    <w:rsid w:val="007936F5"/>
    <w:rsid w:val="00795BA5"/>
    <w:rsid w:val="007A11C7"/>
    <w:rsid w:val="007A1E8A"/>
    <w:rsid w:val="007A7BB7"/>
    <w:rsid w:val="007B24B7"/>
    <w:rsid w:val="007C4A54"/>
    <w:rsid w:val="007C5296"/>
    <w:rsid w:val="007D2E95"/>
    <w:rsid w:val="007D6C0D"/>
    <w:rsid w:val="007E005E"/>
    <w:rsid w:val="007E4D9D"/>
    <w:rsid w:val="007E53C8"/>
    <w:rsid w:val="007E659C"/>
    <w:rsid w:val="007F3469"/>
    <w:rsid w:val="007F507B"/>
    <w:rsid w:val="00802BD6"/>
    <w:rsid w:val="0081106E"/>
    <w:rsid w:val="00812296"/>
    <w:rsid w:val="00816683"/>
    <w:rsid w:val="00821924"/>
    <w:rsid w:val="00830CFE"/>
    <w:rsid w:val="00831E79"/>
    <w:rsid w:val="008324CD"/>
    <w:rsid w:val="00835439"/>
    <w:rsid w:val="00840B29"/>
    <w:rsid w:val="008443CE"/>
    <w:rsid w:val="00845E08"/>
    <w:rsid w:val="00847AC7"/>
    <w:rsid w:val="00852FA4"/>
    <w:rsid w:val="00864248"/>
    <w:rsid w:val="0086713E"/>
    <w:rsid w:val="00867F8F"/>
    <w:rsid w:val="00873BF5"/>
    <w:rsid w:val="008850F4"/>
    <w:rsid w:val="0088717E"/>
    <w:rsid w:val="00890D7C"/>
    <w:rsid w:val="008949C9"/>
    <w:rsid w:val="008A0619"/>
    <w:rsid w:val="008A0756"/>
    <w:rsid w:val="008B246B"/>
    <w:rsid w:val="008B793C"/>
    <w:rsid w:val="008C00DB"/>
    <w:rsid w:val="008C106A"/>
    <w:rsid w:val="008C2D55"/>
    <w:rsid w:val="008C5C0C"/>
    <w:rsid w:val="008D117F"/>
    <w:rsid w:val="008D52C7"/>
    <w:rsid w:val="008D668E"/>
    <w:rsid w:val="008D6D0F"/>
    <w:rsid w:val="008D6F9E"/>
    <w:rsid w:val="008E55A2"/>
    <w:rsid w:val="008E57EB"/>
    <w:rsid w:val="008F750E"/>
    <w:rsid w:val="009001F8"/>
    <w:rsid w:val="00901552"/>
    <w:rsid w:val="009016D0"/>
    <w:rsid w:val="0090304B"/>
    <w:rsid w:val="0090353A"/>
    <w:rsid w:val="00904520"/>
    <w:rsid w:val="00910375"/>
    <w:rsid w:val="00920F2B"/>
    <w:rsid w:val="00921A50"/>
    <w:rsid w:val="0092240F"/>
    <w:rsid w:val="00931A19"/>
    <w:rsid w:val="00935FDC"/>
    <w:rsid w:val="009512DA"/>
    <w:rsid w:val="00962CC7"/>
    <w:rsid w:val="0096557F"/>
    <w:rsid w:val="00975B34"/>
    <w:rsid w:val="00991594"/>
    <w:rsid w:val="00991F5D"/>
    <w:rsid w:val="009A15FC"/>
    <w:rsid w:val="009A3EE3"/>
    <w:rsid w:val="009B1320"/>
    <w:rsid w:val="009B295B"/>
    <w:rsid w:val="009B2B78"/>
    <w:rsid w:val="009B2DBD"/>
    <w:rsid w:val="009B675B"/>
    <w:rsid w:val="009B7DCB"/>
    <w:rsid w:val="009C1D56"/>
    <w:rsid w:val="009C240A"/>
    <w:rsid w:val="009C59A5"/>
    <w:rsid w:val="009D0F99"/>
    <w:rsid w:val="009D27D9"/>
    <w:rsid w:val="009D3465"/>
    <w:rsid w:val="009D3551"/>
    <w:rsid w:val="009D6335"/>
    <w:rsid w:val="009E4C87"/>
    <w:rsid w:val="009F2783"/>
    <w:rsid w:val="009F3EF1"/>
    <w:rsid w:val="00A04389"/>
    <w:rsid w:val="00A04636"/>
    <w:rsid w:val="00A17041"/>
    <w:rsid w:val="00A17BAA"/>
    <w:rsid w:val="00A21ED1"/>
    <w:rsid w:val="00A248A6"/>
    <w:rsid w:val="00A31118"/>
    <w:rsid w:val="00A37755"/>
    <w:rsid w:val="00A41AE9"/>
    <w:rsid w:val="00A527E4"/>
    <w:rsid w:val="00A5533F"/>
    <w:rsid w:val="00A57524"/>
    <w:rsid w:val="00A71867"/>
    <w:rsid w:val="00A77096"/>
    <w:rsid w:val="00A8113E"/>
    <w:rsid w:val="00A82457"/>
    <w:rsid w:val="00A83CAA"/>
    <w:rsid w:val="00A94C4D"/>
    <w:rsid w:val="00AA3805"/>
    <w:rsid w:val="00AB3679"/>
    <w:rsid w:val="00AB6C12"/>
    <w:rsid w:val="00AC091A"/>
    <w:rsid w:val="00AC466C"/>
    <w:rsid w:val="00AD3E12"/>
    <w:rsid w:val="00AD4A8A"/>
    <w:rsid w:val="00AD4AF9"/>
    <w:rsid w:val="00AD6E9D"/>
    <w:rsid w:val="00AE31C0"/>
    <w:rsid w:val="00AE5E6F"/>
    <w:rsid w:val="00AF1AFE"/>
    <w:rsid w:val="00AF314F"/>
    <w:rsid w:val="00AF45E1"/>
    <w:rsid w:val="00AF4890"/>
    <w:rsid w:val="00AF6A8C"/>
    <w:rsid w:val="00B02BEE"/>
    <w:rsid w:val="00B11528"/>
    <w:rsid w:val="00B13F58"/>
    <w:rsid w:val="00B140AC"/>
    <w:rsid w:val="00B14402"/>
    <w:rsid w:val="00B15485"/>
    <w:rsid w:val="00B15AD2"/>
    <w:rsid w:val="00B2015F"/>
    <w:rsid w:val="00B30823"/>
    <w:rsid w:val="00B30D3D"/>
    <w:rsid w:val="00B36546"/>
    <w:rsid w:val="00B531D4"/>
    <w:rsid w:val="00B64CCB"/>
    <w:rsid w:val="00B64F11"/>
    <w:rsid w:val="00B659B3"/>
    <w:rsid w:val="00B66919"/>
    <w:rsid w:val="00B719A4"/>
    <w:rsid w:val="00B73CAB"/>
    <w:rsid w:val="00B76BAA"/>
    <w:rsid w:val="00B80433"/>
    <w:rsid w:val="00B81349"/>
    <w:rsid w:val="00B81B88"/>
    <w:rsid w:val="00B85933"/>
    <w:rsid w:val="00B9035A"/>
    <w:rsid w:val="00BA14A7"/>
    <w:rsid w:val="00BA3E30"/>
    <w:rsid w:val="00BA6018"/>
    <w:rsid w:val="00BB158D"/>
    <w:rsid w:val="00BB2831"/>
    <w:rsid w:val="00BB3769"/>
    <w:rsid w:val="00BB53DF"/>
    <w:rsid w:val="00BB768B"/>
    <w:rsid w:val="00BC0AA4"/>
    <w:rsid w:val="00BC0EB2"/>
    <w:rsid w:val="00BC1B87"/>
    <w:rsid w:val="00BC2919"/>
    <w:rsid w:val="00BC3840"/>
    <w:rsid w:val="00BC4A78"/>
    <w:rsid w:val="00BD1353"/>
    <w:rsid w:val="00BD31CD"/>
    <w:rsid w:val="00BD638B"/>
    <w:rsid w:val="00BD776B"/>
    <w:rsid w:val="00BE12AF"/>
    <w:rsid w:val="00BE1611"/>
    <w:rsid w:val="00BE1AEC"/>
    <w:rsid w:val="00BE2773"/>
    <w:rsid w:val="00BE42F9"/>
    <w:rsid w:val="00BE4BCF"/>
    <w:rsid w:val="00BE5569"/>
    <w:rsid w:val="00BE6298"/>
    <w:rsid w:val="00BE65F6"/>
    <w:rsid w:val="00BF2502"/>
    <w:rsid w:val="00BF7A6F"/>
    <w:rsid w:val="00C176A1"/>
    <w:rsid w:val="00C202EF"/>
    <w:rsid w:val="00C4521D"/>
    <w:rsid w:val="00C46B7C"/>
    <w:rsid w:val="00C521B6"/>
    <w:rsid w:val="00C52BAC"/>
    <w:rsid w:val="00C55310"/>
    <w:rsid w:val="00C55ABE"/>
    <w:rsid w:val="00C5688A"/>
    <w:rsid w:val="00C57481"/>
    <w:rsid w:val="00C614AE"/>
    <w:rsid w:val="00C62F9C"/>
    <w:rsid w:val="00C66801"/>
    <w:rsid w:val="00C678F4"/>
    <w:rsid w:val="00C70EE5"/>
    <w:rsid w:val="00C717CF"/>
    <w:rsid w:val="00C73D88"/>
    <w:rsid w:val="00C74E0C"/>
    <w:rsid w:val="00C84694"/>
    <w:rsid w:val="00C8627F"/>
    <w:rsid w:val="00C863DC"/>
    <w:rsid w:val="00C94557"/>
    <w:rsid w:val="00C95C9A"/>
    <w:rsid w:val="00C96BE9"/>
    <w:rsid w:val="00C97239"/>
    <w:rsid w:val="00CA1655"/>
    <w:rsid w:val="00CA18A0"/>
    <w:rsid w:val="00CA65BB"/>
    <w:rsid w:val="00CA65C5"/>
    <w:rsid w:val="00CA6696"/>
    <w:rsid w:val="00CB133F"/>
    <w:rsid w:val="00CB4239"/>
    <w:rsid w:val="00CC0F97"/>
    <w:rsid w:val="00CC3D2C"/>
    <w:rsid w:val="00CC42EB"/>
    <w:rsid w:val="00CC622E"/>
    <w:rsid w:val="00CC6ADD"/>
    <w:rsid w:val="00CD2BBA"/>
    <w:rsid w:val="00CD3865"/>
    <w:rsid w:val="00CD4870"/>
    <w:rsid w:val="00CD7D0E"/>
    <w:rsid w:val="00CE1323"/>
    <w:rsid w:val="00CE23F2"/>
    <w:rsid w:val="00CE6EE2"/>
    <w:rsid w:val="00D01054"/>
    <w:rsid w:val="00D12F4B"/>
    <w:rsid w:val="00D1468E"/>
    <w:rsid w:val="00D1475A"/>
    <w:rsid w:val="00D23A31"/>
    <w:rsid w:val="00D318E4"/>
    <w:rsid w:val="00D31A8C"/>
    <w:rsid w:val="00D4305D"/>
    <w:rsid w:val="00D46786"/>
    <w:rsid w:val="00D46F69"/>
    <w:rsid w:val="00D5116F"/>
    <w:rsid w:val="00D519EB"/>
    <w:rsid w:val="00D541D9"/>
    <w:rsid w:val="00D57E65"/>
    <w:rsid w:val="00D63FAE"/>
    <w:rsid w:val="00D6425E"/>
    <w:rsid w:val="00D74074"/>
    <w:rsid w:val="00D90C9D"/>
    <w:rsid w:val="00D91EDB"/>
    <w:rsid w:val="00D9339D"/>
    <w:rsid w:val="00DA4907"/>
    <w:rsid w:val="00DA5B22"/>
    <w:rsid w:val="00DB6CAA"/>
    <w:rsid w:val="00DC0C41"/>
    <w:rsid w:val="00DC22F4"/>
    <w:rsid w:val="00DC39CE"/>
    <w:rsid w:val="00DC3C8E"/>
    <w:rsid w:val="00DD7854"/>
    <w:rsid w:val="00DE02F7"/>
    <w:rsid w:val="00DE14F0"/>
    <w:rsid w:val="00DE2FC8"/>
    <w:rsid w:val="00DE667A"/>
    <w:rsid w:val="00DE682D"/>
    <w:rsid w:val="00DF478C"/>
    <w:rsid w:val="00E05ED4"/>
    <w:rsid w:val="00E07860"/>
    <w:rsid w:val="00E11A0B"/>
    <w:rsid w:val="00E12411"/>
    <w:rsid w:val="00E14E37"/>
    <w:rsid w:val="00E202B4"/>
    <w:rsid w:val="00E21417"/>
    <w:rsid w:val="00E24143"/>
    <w:rsid w:val="00E245CA"/>
    <w:rsid w:val="00E302D2"/>
    <w:rsid w:val="00E309B9"/>
    <w:rsid w:val="00E354CD"/>
    <w:rsid w:val="00E3645F"/>
    <w:rsid w:val="00E43477"/>
    <w:rsid w:val="00E43FD8"/>
    <w:rsid w:val="00E469A8"/>
    <w:rsid w:val="00E4782A"/>
    <w:rsid w:val="00E577DA"/>
    <w:rsid w:val="00E6063F"/>
    <w:rsid w:val="00E63133"/>
    <w:rsid w:val="00E65F72"/>
    <w:rsid w:val="00E6787B"/>
    <w:rsid w:val="00E77886"/>
    <w:rsid w:val="00E85E33"/>
    <w:rsid w:val="00E863AB"/>
    <w:rsid w:val="00E94C6E"/>
    <w:rsid w:val="00E9667A"/>
    <w:rsid w:val="00EA2467"/>
    <w:rsid w:val="00EA5B76"/>
    <w:rsid w:val="00EB5F39"/>
    <w:rsid w:val="00EB63A0"/>
    <w:rsid w:val="00EC06C0"/>
    <w:rsid w:val="00EC0A88"/>
    <w:rsid w:val="00EC67B7"/>
    <w:rsid w:val="00ED1254"/>
    <w:rsid w:val="00ED4566"/>
    <w:rsid w:val="00ED55DE"/>
    <w:rsid w:val="00ED5A01"/>
    <w:rsid w:val="00EE55A4"/>
    <w:rsid w:val="00EE65AB"/>
    <w:rsid w:val="00EE790A"/>
    <w:rsid w:val="00EF4C8C"/>
    <w:rsid w:val="00EF4DB9"/>
    <w:rsid w:val="00EF5CC8"/>
    <w:rsid w:val="00F071DA"/>
    <w:rsid w:val="00F16AD0"/>
    <w:rsid w:val="00F247C1"/>
    <w:rsid w:val="00F35A6C"/>
    <w:rsid w:val="00F35EDA"/>
    <w:rsid w:val="00F369E0"/>
    <w:rsid w:val="00F378B0"/>
    <w:rsid w:val="00F41B8C"/>
    <w:rsid w:val="00F51D74"/>
    <w:rsid w:val="00F61D2B"/>
    <w:rsid w:val="00F65277"/>
    <w:rsid w:val="00F65BF2"/>
    <w:rsid w:val="00F65FEA"/>
    <w:rsid w:val="00F66DD9"/>
    <w:rsid w:val="00F704A7"/>
    <w:rsid w:val="00F75EE4"/>
    <w:rsid w:val="00F77E96"/>
    <w:rsid w:val="00F826B2"/>
    <w:rsid w:val="00F84D57"/>
    <w:rsid w:val="00F92E64"/>
    <w:rsid w:val="00F9514D"/>
    <w:rsid w:val="00F95CAD"/>
    <w:rsid w:val="00F966B5"/>
    <w:rsid w:val="00FA4B58"/>
    <w:rsid w:val="00FA4BF1"/>
    <w:rsid w:val="00FA62A9"/>
    <w:rsid w:val="00FB56BB"/>
    <w:rsid w:val="00FB5F26"/>
    <w:rsid w:val="00FC1D91"/>
    <w:rsid w:val="00FD0C0A"/>
    <w:rsid w:val="00FD0C95"/>
    <w:rsid w:val="00FD6B8E"/>
    <w:rsid w:val="00FE17E6"/>
    <w:rsid w:val="00FE1A74"/>
    <w:rsid w:val="00FE37E3"/>
    <w:rsid w:val="00FE407B"/>
    <w:rsid w:val="00FE4C3F"/>
    <w:rsid w:val="00FE5B53"/>
    <w:rsid w:val="00FE63CE"/>
    <w:rsid w:val="00FF3801"/>
    <w:rsid w:val="00FF7B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CD8BD"/>
  <w15:chartTrackingRefBased/>
  <w15:docId w15:val="{33F73428-E45C-4FF8-8F3C-CD8E5E64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521B6"/>
    <w:pPr>
      <w:spacing w:after="0" w:line="240" w:lineRule="auto"/>
    </w:pPr>
    <w:rPr>
      <w:rFonts w:ascii="Calibri" w:eastAsia="Calibri" w:hAnsi="Calibri" w:cs="Calibri"/>
      <w:lang w:eastAsia="sk-SK"/>
    </w:rPr>
  </w:style>
  <w:style w:type="paragraph" w:styleId="Nadpis1">
    <w:name w:val="heading 1"/>
    <w:basedOn w:val="Normlny"/>
    <w:next w:val="Normlny"/>
    <w:link w:val="Nadpis1Char"/>
    <w:uiPriority w:val="9"/>
    <w:qFormat/>
    <w:rsid w:val="005227C1"/>
    <w:pPr>
      <w:keepNext/>
      <w:keepLines/>
      <w:spacing w:before="240" w:line="259" w:lineRule="auto"/>
      <w:outlineLvl w:val="0"/>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Nadpis2">
    <w:name w:val="heading 2"/>
    <w:basedOn w:val="Normlny"/>
    <w:next w:val="Normlny"/>
    <w:link w:val="Nadpis2Char"/>
    <w:uiPriority w:val="9"/>
    <w:unhideWhenUsed/>
    <w:qFormat/>
    <w:rsid w:val="005227C1"/>
    <w:pPr>
      <w:keepNext/>
      <w:keepLines/>
      <w:spacing w:before="40" w:line="259" w:lineRule="auto"/>
      <w:outlineLvl w:val="1"/>
    </w:pPr>
    <w:rPr>
      <w:rFonts w:asciiTheme="majorHAnsi" w:eastAsiaTheme="majorEastAsia" w:hAnsiTheme="majorHAnsi" w:cstheme="majorBidi"/>
      <w:color w:val="2E74B5" w:themeColor="accent1" w:themeShade="BF"/>
      <w:kern w:val="2"/>
      <w:sz w:val="26"/>
      <w:szCs w:val="26"/>
      <w:lang w:eastAsia="en-US"/>
      <w14:ligatures w14:val="standardContextual"/>
    </w:rPr>
  </w:style>
  <w:style w:type="paragraph" w:styleId="Nadpis3">
    <w:name w:val="heading 3"/>
    <w:basedOn w:val="Normlny"/>
    <w:next w:val="Normlny"/>
    <w:link w:val="Nadpis3Char"/>
    <w:uiPriority w:val="9"/>
    <w:unhideWhenUsed/>
    <w:qFormat/>
    <w:rsid w:val="005227C1"/>
    <w:pPr>
      <w:keepNext/>
      <w:keepLines/>
      <w:spacing w:before="40" w:line="259" w:lineRule="auto"/>
      <w:outlineLvl w:val="2"/>
    </w:pPr>
    <w:rPr>
      <w:rFonts w:asciiTheme="majorHAnsi" w:eastAsiaTheme="majorEastAsia" w:hAnsiTheme="majorHAnsi" w:cstheme="majorBidi"/>
      <w:color w:val="1F4D78" w:themeColor="accent1" w:themeShade="7F"/>
      <w:kern w:val="2"/>
      <w:sz w:val="24"/>
      <w:szCs w:val="24"/>
      <w:lang w:eastAsia="en-US"/>
      <w14:ligatures w14:val="standardContextual"/>
    </w:rPr>
  </w:style>
  <w:style w:type="paragraph" w:styleId="Nadpis4">
    <w:name w:val="heading 4"/>
    <w:basedOn w:val="Normlny"/>
    <w:next w:val="Normlny"/>
    <w:link w:val="Nadpis4Char"/>
    <w:uiPriority w:val="9"/>
    <w:unhideWhenUsed/>
    <w:qFormat/>
    <w:rsid w:val="005227C1"/>
    <w:pPr>
      <w:keepNext/>
      <w:keepLines/>
      <w:spacing w:before="40" w:line="259" w:lineRule="auto"/>
      <w:outlineLvl w:val="3"/>
    </w:pPr>
    <w:rPr>
      <w:rFonts w:asciiTheme="majorHAnsi" w:eastAsiaTheme="majorEastAsia" w:hAnsiTheme="majorHAnsi" w:cstheme="majorBidi"/>
      <w:i/>
      <w:iCs/>
      <w:color w:val="2E74B5" w:themeColor="accent1" w:themeShade="BF"/>
      <w:kern w:val="2"/>
      <w:lang w:eastAsia="en-US"/>
      <w14:ligatures w14:val="standardContextual"/>
    </w:rPr>
  </w:style>
  <w:style w:type="paragraph" w:styleId="Nadpis5">
    <w:name w:val="heading 5"/>
    <w:basedOn w:val="Normlny"/>
    <w:next w:val="Normlny"/>
    <w:link w:val="Nadpis5Char"/>
    <w:uiPriority w:val="9"/>
    <w:qFormat/>
    <w:rsid w:val="005227C1"/>
    <w:pPr>
      <w:spacing w:before="120" w:after="60"/>
      <w:jc w:val="both"/>
      <w:outlineLvl w:val="4"/>
    </w:pPr>
    <w:rPr>
      <w:rFonts w:ascii="Tahoma" w:eastAsia="Times New Roman" w:hAnsi="Tahoma" w:cs="Times New Roman"/>
      <w:bCs/>
      <w:iCs/>
      <w:sz w:val="16"/>
      <w:szCs w:val="26"/>
      <w:u w:val="single"/>
      <w:lang w:eastAsia="en-US"/>
    </w:rPr>
  </w:style>
  <w:style w:type="paragraph" w:styleId="Nadpis6">
    <w:name w:val="heading 6"/>
    <w:basedOn w:val="Nadpis5"/>
    <w:next w:val="Normlny"/>
    <w:link w:val="Nadpis6Char"/>
    <w:uiPriority w:val="9"/>
    <w:qFormat/>
    <w:rsid w:val="005227C1"/>
    <w:pPr>
      <w:outlineLvl w:val="5"/>
    </w:pPr>
  </w:style>
  <w:style w:type="paragraph" w:styleId="Nadpis7">
    <w:name w:val="heading 7"/>
    <w:basedOn w:val="Nadpis6"/>
    <w:next w:val="Normlny"/>
    <w:link w:val="Nadpis7Char"/>
    <w:uiPriority w:val="9"/>
    <w:qFormat/>
    <w:rsid w:val="005227C1"/>
    <w:pPr>
      <w:outlineLvl w:val="6"/>
    </w:pPr>
  </w:style>
  <w:style w:type="paragraph" w:styleId="Nadpis8">
    <w:name w:val="heading 8"/>
    <w:basedOn w:val="Nadpis7"/>
    <w:next w:val="Normlny"/>
    <w:link w:val="Nadpis8Char"/>
    <w:uiPriority w:val="9"/>
    <w:qFormat/>
    <w:rsid w:val="005227C1"/>
    <w:pPr>
      <w:outlineLvl w:val="7"/>
    </w:pPr>
  </w:style>
  <w:style w:type="paragraph" w:styleId="Nadpis9">
    <w:name w:val="heading 9"/>
    <w:basedOn w:val="Nadpis8"/>
    <w:next w:val="Normlny"/>
    <w:link w:val="Nadpis9Char"/>
    <w:uiPriority w:val="9"/>
    <w:qFormat/>
    <w:rsid w:val="005227C1"/>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227C1"/>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dpis2Char">
    <w:name w:val="Nadpis 2 Char"/>
    <w:basedOn w:val="Predvolenpsmoodseku"/>
    <w:link w:val="Nadpis2"/>
    <w:uiPriority w:val="9"/>
    <w:rsid w:val="005227C1"/>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Nadpis3Char">
    <w:name w:val="Nadpis 3 Char"/>
    <w:basedOn w:val="Predvolenpsmoodseku"/>
    <w:link w:val="Nadpis3"/>
    <w:uiPriority w:val="9"/>
    <w:rsid w:val="005227C1"/>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Nadpis4Char">
    <w:name w:val="Nadpis 4 Char"/>
    <w:basedOn w:val="Predvolenpsmoodseku"/>
    <w:link w:val="Nadpis4"/>
    <w:uiPriority w:val="9"/>
    <w:rsid w:val="005227C1"/>
    <w:rPr>
      <w:rFonts w:asciiTheme="majorHAnsi" w:eastAsiaTheme="majorEastAsia" w:hAnsiTheme="majorHAnsi" w:cstheme="majorBidi"/>
      <w:i/>
      <w:iCs/>
      <w:color w:val="2E74B5" w:themeColor="accent1" w:themeShade="BF"/>
      <w:kern w:val="2"/>
      <w14:ligatures w14:val="standardContextual"/>
    </w:rPr>
  </w:style>
  <w:style w:type="character" w:customStyle="1" w:styleId="Nadpis5Char">
    <w:name w:val="Nadpis 5 Char"/>
    <w:basedOn w:val="Predvolenpsmoodseku"/>
    <w:link w:val="Nadpis5"/>
    <w:uiPriority w:val="9"/>
    <w:rsid w:val="005227C1"/>
    <w:rPr>
      <w:rFonts w:ascii="Tahoma" w:eastAsia="Times New Roman" w:hAnsi="Tahoma" w:cs="Times New Roman"/>
      <w:bCs/>
      <w:iCs/>
      <w:sz w:val="16"/>
      <w:szCs w:val="26"/>
      <w:u w:val="single"/>
    </w:rPr>
  </w:style>
  <w:style w:type="character" w:customStyle="1" w:styleId="Nadpis6Char">
    <w:name w:val="Nadpis 6 Char"/>
    <w:basedOn w:val="Predvolenpsmoodseku"/>
    <w:link w:val="Nadpis6"/>
    <w:uiPriority w:val="9"/>
    <w:rsid w:val="005227C1"/>
    <w:rPr>
      <w:rFonts w:ascii="Tahoma" w:eastAsia="Times New Roman" w:hAnsi="Tahoma" w:cs="Times New Roman"/>
      <w:bCs/>
      <w:iCs/>
      <w:sz w:val="16"/>
      <w:szCs w:val="26"/>
      <w:u w:val="single"/>
    </w:rPr>
  </w:style>
  <w:style w:type="character" w:customStyle="1" w:styleId="Nadpis7Char">
    <w:name w:val="Nadpis 7 Char"/>
    <w:basedOn w:val="Predvolenpsmoodseku"/>
    <w:link w:val="Nadpis7"/>
    <w:uiPriority w:val="9"/>
    <w:rsid w:val="005227C1"/>
    <w:rPr>
      <w:rFonts w:ascii="Tahoma" w:eastAsia="Times New Roman" w:hAnsi="Tahoma" w:cs="Times New Roman"/>
      <w:bCs/>
      <w:iCs/>
      <w:sz w:val="16"/>
      <w:szCs w:val="26"/>
      <w:u w:val="single"/>
    </w:rPr>
  </w:style>
  <w:style w:type="character" w:customStyle="1" w:styleId="Nadpis8Char">
    <w:name w:val="Nadpis 8 Char"/>
    <w:basedOn w:val="Predvolenpsmoodseku"/>
    <w:link w:val="Nadpis8"/>
    <w:uiPriority w:val="9"/>
    <w:rsid w:val="005227C1"/>
    <w:rPr>
      <w:rFonts w:ascii="Tahoma" w:eastAsia="Times New Roman" w:hAnsi="Tahoma" w:cs="Times New Roman"/>
      <w:bCs/>
      <w:iCs/>
      <w:sz w:val="16"/>
      <w:szCs w:val="26"/>
      <w:u w:val="single"/>
    </w:rPr>
  </w:style>
  <w:style w:type="character" w:customStyle="1" w:styleId="Nadpis9Char">
    <w:name w:val="Nadpis 9 Char"/>
    <w:basedOn w:val="Predvolenpsmoodseku"/>
    <w:link w:val="Nadpis9"/>
    <w:uiPriority w:val="9"/>
    <w:rsid w:val="005227C1"/>
    <w:rPr>
      <w:rFonts w:ascii="Tahoma" w:eastAsia="Times New Roman" w:hAnsi="Tahoma" w:cs="Times New Roman"/>
      <w:bCs/>
      <w:iCs/>
      <w:sz w:val="16"/>
      <w:szCs w:val="26"/>
      <w:u w:val="single"/>
    </w:rPr>
  </w:style>
  <w:style w:type="paragraph" w:styleId="Odsekzoznamu">
    <w:name w:val="List Paragraph"/>
    <w:aliases w:val="Odsek,body,Odsek zoznamu2,ODRAZKY PRVA UROVEN,Bullet Number,lp1,lp11,List Paragraph11,Bullet 1,Use Case List Paragraph,Bullet List,FooterText,numbered,Paragraphe de liste1,body 2,Lista 1,List Paragraph1,Odstavec cíl se seznamem,VS_Odsek"/>
    <w:basedOn w:val="Normlny"/>
    <w:link w:val="OdsekzoznamuChar"/>
    <w:uiPriority w:val="34"/>
    <w:qFormat/>
    <w:rsid w:val="00C521B6"/>
    <w:pPr>
      <w:ind w:left="720"/>
      <w:contextualSpacing/>
    </w:pPr>
  </w:style>
  <w:style w:type="character" w:customStyle="1" w:styleId="OdsekzoznamuChar">
    <w:name w:val="Odsek zoznamu Char"/>
    <w:aliases w:val="Odsek Char,body Char,Odsek zoznamu2 Char,ODRAZKY PRVA UROVEN Char,Bullet Number Char,lp1 Char,lp11 Char,List Paragraph11 Char,Bullet 1 Char,Use Case List Paragraph Char,Bullet List Char,FooterText Char,numbered Char,body 2 Char"/>
    <w:link w:val="Odsekzoznamu"/>
    <w:uiPriority w:val="34"/>
    <w:qFormat/>
    <w:rsid w:val="00C521B6"/>
    <w:rPr>
      <w:rFonts w:ascii="Calibri" w:eastAsia="Calibri" w:hAnsi="Calibri" w:cs="Calibri"/>
      <w:lang w:eastAsia="sk-SK"/>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00C521B6"/>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C521B6"/>
    <w:rPr>
      <w:rFonts w:ascii="Calibri" w:eastAsia="Calibri" w:hAnsi="Calibri" w:cs="Calibri"/>
      <w:sz w:val="20"/>
      <w:szCs w:val="20"/>
      <w:lang w:eastAsia="sk-SK"/>
    </w:rPr>
  </w:style>
  <w:style w:type="character" w:styleId="Odkaznapoznmkupodiarou">
    <w:name w:val="footnote reference"/>
    <w:uiPriority w:val="99"/>
    <w:unhideWhenUsed/>
    <w:rsid w:val="00C521B6"/>
    <w:rPr>
      <w:vertAlign w:val="superscript"/>
    </w:rPr>
  </w:style>
  <w:style w:type="character" w:styleId="Hypertextovprepojenie">
    <w:name w:val="Hyperlink"/>
    <w:basedOn w:val="Predvolenpsmoodseku"/>
    <w:uiPriority w:val="99"/>
    <w:unhideWhenUsed/>
    <w:rsid w:val="00C521B6"/>
    <w:rPr>
      <w:color w:val="0563C1" w:themeColor="hyperlink"/>
      <w:u w:val="single"/>
    </w:rPr>
  </w:style>
  <w:style w:type="paragraph" w:customStyle="1" w:styleId="xmsonormal">
    <w:name w:val="x_msonormal"/>
    <w:basedOn w:val="Normlny"/>
    <w:rsid w:val="00C521B6"/>
    <w:rPr>
      <w:rFonts w:eastAsiaTheme="minorHAnsi"/>
    </w:rPr>
  </w:style>
  <w:style w:type="paragraph" w:customStyle="1" w:styleId="xmsolistparagraph">
    <w:name w:val="x_msolistparagraph"/>
    <w:basedOn w:val="Normlny"/>
    <w:rsid w:val="00C521B6"/>
    <w:pPr>
      <w:ind w:left="720"/>
    </w:pPr>
    <w:rPr>
      <w:rFonts w:eastAsiaTheme="minorHAnsi"/>
      <w:sz w:val="20"/>
      <w:szCs w:val="20"/>
    </w:rPr>
  </w:style>
  <w:style w:type="character" w:styleId="Odkaznakomentr">
    <w:name w:val="annotation reference"/>
    <w:basedOn w:val="Predvolenpsmoodseku"/>
    <w:uiPriority w:val="99"/>
    <w:unhideWhenUsed/>
    <w:rsid w:val="00C521B6"/>
    <w:rPr>
      <w:sz w:val="16"/>
      <w:szCs w:val="16"/>
    </w:rPr>
  </w:style>
  <w:style w:type="paragraph" w:styleId="Textkomentra">
    <w:name w:val="annotation text"/>
    <w:basedOn w:val="Normlny"/>
    <w:link w:val="TextkomentraChar"/>
    <w:uiPriority w:val="99"/>
    <w:unhideWhenUsed/>
    <w:rsid w:val="00C521B6"/>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C521B6"/>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C521B6"/>
    <w:rPr>
      <w:rFonts w:ascii="Segoe UI" w:hAnsi="Segoe UI" w:cs="Segoe UI"/>
      <w:sz w:val="18"/>
      <w:szCs w:val="18"/>
    </w:rPr>
  </w:style>
  <w:style w:type="character" w:customStyle="1" w:styleId="TextbublinyChar">
    <w:name w:val="Text bubliny Char"/>
    <w:basedOn w:val="Predvolenpsmoodseku"/>
    <w:link w:val="Textbubliny"/>
    <w:uiPriority w:val="99"/>
    <w:semiHidden/>
    <w:rsid w:val="00C521B6"/>
    <w:rPr>
      <w:rFonts w:ascii="Segoe UI" w:eastAsia="Calibri" w:hAnsi="Segoe UI" w:cs="Segoe UI"/>
      <w:sz w:val="18"/>
      <w:szCs w:val="18"/>
      <w:lang w:eastAsia="sk-SK"/>
    </w:rPr>
  </w:style>
  <w:style w:type="paragraph" w:customStyle="1" w:styleId="Default">
    <w:name w:val="Default"/>
    <w:basedOn w:val="Normlny"/>
    <w:rsid w:val="003279A6"/>
    <w:pPr>
      <w:autoSpaceDE w:val="0"/>
      <w:autoSpaceDN w:val="0"/>
    </w:pPr>
    <w:rPr>
      <w:rFonts w:ascii="Arial" w:hAnsi="Arial" w:cs="Arial"/>
      <w:color w:val="000000"/>
      <w:sz w:val="24"/>
      <w:szCs w:val="24"/>
    </w:rPr>
  </w:style>
  <w:style w:type="paragraph" w:styleId="Predmetkomentra">
    <w:name w:val="annotation subject"/>
    <w:basedOn w:val="Textkomentra"/>
    <w:next w:val="Textkomentra"/>
    <w:link w:val="PredmetkomentraChar"/>
    <w:uiPriority w:val="99"/>
    <w:semiHidden/>
    <w:unhideWhenUsed/>
    <w:rsid w:val="0037787C"/>
    <w:rPr>
      <w:rFonts w:ascii="Calibri" w:eastAsia="Calibri" w:hAnsi="Calibri" w:cs="Calibri"/>
      <w:b/>
      <w:bCs/>
      <w:lang w:eastAsia="sk-SK"/>
    </w:rPr>
  </w:style>
  <w:style w:type="character" w:customStyle="1" w:styleId="PredmetkomentraChar">
    <w:name w:val="Predmet komentára Char"/>
    <w:basedOn w:val="TextkomentraChar"/>
    <w:link w:val="Predmetkomentra"/>
    <w:uiPriority w:val="99"/>
    <w:semiHidden/>
    <w:rsid w:val="0037787C"/>
    <w:rPr>
      <w:rFonts w:ascii="Calibri" w:eastAsia="Calibri" w:hAnsi="Calibri" w:cs="Calibri"/>
      <w:b/>
      <w:bCs/>
      <w:sz w:val="20"/>
      <w:szCs w:val="20"/>
      <w:lang w:eastAsia="sk-SK"/>
    </w:rPr>
  </w:style>
  <w:style w:type="paragraph" w:styleId="Revzia">
    <w:name w:val="Revision"/>
    <w:hidden/>
    <w:uiPriority w:val="99"/>
    <w:rsid w:val="00070E58"/>
    <w:pPr>
      <w:numPr>
        <w:numId w:val="21"/>
      </w:numPr>
      <w:spacing w:after="0" w:line="240" w:lineRule="auto"/>
    </w:pPr>
    <w:rPr>
      <w:rFonts w:ascii="Calibri" w:eastAsia="Calibri" w:hAnsi="Calibri" w:cs="Calibri"/>
      <w:lang w:eastAsia="sk-SK"/>
    </w:rPr>
  </w:style>
  <w:style w:type="paragraph" w:styleId="Hlavika">
    <w:name w:val="header"/>
    <w:basedOn w:val="Normlny"/>
    <w:link w:val="HlavikaChar"/>
    <w:uiPriority w:val="99"/>
    <w:unhideWhenUsed/>
    <w:rsid w:val="000E48C0"/>
    <w:pPr>
      <w:numPr>
        <w:ilvl w:val="1"/>
        <w:numId w:val="21"/>
      </w:numPr>
      <w:tabs>
        <w:tab w:val="center" w:pos="4536"/>
        <w:tab w:val="right" w:pos="9072"/>
      </w:tabs>
    </w:pPr>
  </w:style>
  <w:style w:type="character" w:customStyle="1" w:styleId="HlavikaChar">
    <w:name w:val="Hlavička Char"/>
    <w:basedOn w:val="Predvolenpsmoodseku"/>
    <w:link w:val="Hlavika"/>
    <w:uiPriority w:val="99"/>
    <w:rsid w:val="000E48C0"/>
    <w:rPr>
      <w:rFonts w:ascii="Calibri" w:eastAsia="Calibri" w:hAnsi="Calibri" w:cs="Calibri"/>
      <w:lang w:eastAsia="sk-SK"/>
    </w:rPr>
  </w:style>
  <w:style w:type="paragraph" w:styleId="Pta">
    <w:name w:val="footer"/>
    <w:basedOn w:val="Normlny"/>
    <w:link w:val="PtaChar"/>
    <w:uiPriority w:val="99"/>
    <w:unhideWhenUsed/>
    <w:rsid w:val="000E48C0"/>
    <w:pPr>
      <w:tabs>
        <w:tab w:val="center" w:pos="4536"/>
        <w:tab w:val="right" w:pos="9072"/>
      </w:tabs>
    </w:pPr>
  </w:style>
  <w:style w:type="character" w:customStyle="1" w:styleId="PtaChar">
    <w:name w:val="Päta Char"/>
    <w:basedOn w:val="Predvolenpsmoodseku"/>
    <w:link w:val="Pta"/>
    <w:uiPriority w:val="99"/>
    <w:rsid w:val="000E48C0"/>
    <w:rPr>
      <w:rFonts w:ascii="Calibri" w:eastAsia="Calibri" w:hAnsi="Calibri" w:cs="Calibri"/>
      <w:lang w:eastAsia="sk-SK"/>
    </w:rPr>
  </w:style>
  <w:style w:type="paragraph" w:styleId="Zkladntext3">
    <w:name w:val="Body Text 3"/>
    <w:basedOn w:val="Normlny"/>
    <w:link w:val="Zkladntext3Char"/>
    <w:unhideWhenUsed/>
    <w:rsid w:val="000173FC"/>
    <w:pPr>
      <w:keepNext/>
      <w:jc w:val="center"/>
    </w:pPr>
    <w:rPr>
      <w:rFonts w:ascii="Arial" w:eastAsia="Times New Roman" w:hAnsi="Arial" w:cs="Times New Roman"/>
      <w:b/>
      <w:color w:val="000000"/>
      <w:sz w:val="20"/>
      <w:szCs w:val="20"/>
      <w:lang w:val="x-none" w:eastAsia="x-none"/>
    </w:rPr>
  </w:style>
  <w:style w:type="character" w:customStyle="1" w:styleId="Zkladntext3Char">
    <w:name w:val="Základný text 3 Char"/>
    <w:basedOn w:val="Predvolenpsmoodseku"/>
    <w:link w:val="Zkladntext3"/>
    <w:rsid w:val="000173FC"/>
    <w:rPr>
      <w:rFonts w:ascii="Arial" w:eastAsia="Times New Roman" w:hAnsi="Arial" w:cs="Times New Roman"/>
      <w:b/>
      <w:color w:val="000000"/>
      <w:sz w:val="20"/>
      <w:szCs w:val="20"/>
      <w:lang w:val="x-none" w:eastAsia="x-none"/>
    </w:rPr>
  </w:style>
  <w:style w:type="paragraph" w:customStyle="1" w:styleId="Normlny1">
    <w:name w:val="Normálny1"/>
    <w:rsid w:val="000173F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FontStyle20">
    <w:name w:val="Font Style20"/>
    <w:rsid w:val="000173FC"/>
    <w:rPr>
      <w:rFonts w:ascii="Arial" w:hAnsi="Arial" w:cs="Arial"/>
      <w:sz w:val="20"/>
      <w:szCs w:val="20"/>
    </w:rPr>
  </w:style>
  <w:style w:type="paragraph" w:customStyle="1" w:styleId="MLNadpislnku">
    <w:name w:val="ML Nadpis článku"/>
    <w:basedOn w:val="Normlny"/>
    <w:qFormat/>
    <w:rsid w:val="00E4782A"/>
    <w:pPr>
      <w:keepNext/>
      <w:tabs>
        <w:tab w:val="num" w:pos="878"/>
      </w:tabs>
      <w:spacing w:before="480" w:after="120" w:line="280" w:lineRule="exact"/>
      <w:ind w:left="737" w:hanging="737"/>
      <w:outlineLvl w:val="0"/>
    </w:pPr>
    <w:rPr>
      <w:rFonts w:asciiTheme="minorHAnsi" w:eastAsiaTheme="minorHAnsi" w:hAnsiTheme="minorHAnsi" w:cstheme="minorHAnsi"/>
      <w:b/>
      <w:lang w:eastAsia="en-US"/>
    </w:rPr>
  </w:style>
  <w:style w:type="paragraph" w:customStyle="1" w:styleId="MLOdsek">
    <w:name w:val="ML Odsek"/>
    <w:basedOn w:val="Normlny"/>
    <w:link w:val="MLOdsekChar"/>
    <w:qFormat/>
    <w:rsid w:val="00E4782A"/>
    <w:pPr>
      <w:tabs>
        <w:tab w:val="num" w:pos="1305"/>
      </w:tabs>
      <w:spacing w:after="120" w:line="280" w:lineRule="atLeast"/>
      <w:ind w:left="1021" w:hanging="737"/>
      <w:jc w:val="both"/>
    </w:pPr>
    <w:rPr>
      <w:rFonts w:asciiTheme="minorHAnsi" w:eastAsia="Times New Roman" w:hAnsiTheme="minorHAnsi" w:cstheme="minorHAnsi"/>
      <w:lang w:eastAsia="cs-CZ"/>
    </w:rPr>
  </w:style>
  <w:style w:type="character" w:customStyle="1" w:styleId="MLOdsekChar">
    <w:name w:val="ML Odsek Char"/>
    <w:basedOn w:val="Predvolenpsmoodseku"/>
    <w:link w:val="MLOdsek"/>
    <w:rsid w:val="00E4782A"/>
    <w:rPr>
      <w:rFonts w:eastAsia="Times New Roman" w:cstheme="minorHAnsi"/>
      <w:lang w:eastAsia="cs-CZ"/>
    </w:rPr>
  </w:style>
  <w:style w:type="character" w:customStyle="1" w:styleId="normaltextrun">
    <w:name w:val="normaltextrun"/>
    <w:basedOn w:val="Predvolenpsmoodseku"/>
    <w:rsid w:val="00AC466C"/>
  </w:style>
  <w:style w:type="character" w:styleId="PouitHypertextovPrepojenie">
    <w:name w:val="FollowedHyperlink"/>
    <w:basedOn w:val="Predvolenpsmoodseku"/>
    <w:uiPriority w:val="99"/>
    <w:semiHidden/>
    <w:unhideWhenUsed/>
    <w:rsid w:val="00AE31C0"/>
    <w:rPr>
      <w:color w:val="954F72" w:themeColor="followedHyperlink"/>
      <w:u w:val="single"/>
    </w:rPr>
  </w:style>
  <w:style w:type="table" w:styleId="Mriekatabuky">
    <w:name w:val="Table Grid"/>
    <w:basedOn w:val="Normlnatabuka"/>
    <w:uiPriority w:val="39"/>
    <w:rsid w:val="00BE5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Predvolenpsmoodseku"/>
    <w:rsid w:val="005227C1"/>
  </w:style>
  <w:style w:type="paragraph" w:styleId="Hlavikaobsahu">
    <w:name w:val="TOC Heading"/>
    <w:basedOn w:val="Nadpis1"/>
    <w:next w:val="Normlny"/>
    <w:uiPriority w:val="39"/>
    <w:unhideWhenUsed/>
    <w:qFormat/>
    <w:rsid w:val="005227C1"/>
    <w:pPr>
      <w:outlineLvl w:val="9"/>
    </w:pPr>
    <w:rPr>
      <w:kern w:val="0"/>
      <w:lang w:val="en-GB" w:eastAsia="en-GB"/>
      <w14:ligatures w14:val="none"/>
    </w:rPr>
  </w:style>
  <w:style w:type="paragraph" w:styleId="Obsah1">
    <w:name w:val="toc 1"/>
    <w:basedOn w:val="Normlny"/>
    <w:next w:val="Normlny"/>
    <w:autoRedefine/>
    <w:uiPriority w:val="39"/>
    <w:unhideWhenUsed/>
    <w:rsid w:val="00975B34"/>
    <w:pPr>
      <w:tabs>
        <w:tab w:val="left" w:pos="426"/>
        <w:tab w:val="right" w:leader="dot" w:pos="8931"/>
      </w:tabs>
      <w:spacing w:after="100" w:line="259" w:lineRule="auto"/>
    </w:pPr>
    <w:rPr>
      <w:rFonts w:asciiTheme="minorHAnsi" w:eastAsiaTheme="minorHAnsi" w:hAnsiTheme="minorHAnsi" w:cstheme="minorBidi"/>
      <w:kern w:val="2"/>
      <w:lang w:eastAsia="en-US"/>
      <w14:ligatures w14:val="standardContextual"/>
    </w:rPr>
  </w:style>
  <w:style w:type="paragraph" w:styleId="Obsah2">
    <w:name w:val="toc 2"/>
    <w:basedOn w:val="Normlny"/>
    <w:next w:val="Normlny"/>
    <w:autoRedefine/>
    <w:uiPriority w:val="39"/>
    <w:unhideWhenUsed/>
    <w:rsid w:val="00C52BAC"/>
    <w:pPr>
      <w:tabs>
        <w:tab w:val="left" w:pos="1100"/>
        <w:tab w:val="right" w:leader="dot" w:pos="8931"/>
      </w:tabs>
      <w:spacing w:after="100" w:line="259" w:lineRule="auto"/>
      <w:ind w:left="220"/>
    </w:pPr>
    <w:rPr>
      <w:rFonts w:asciiTheme="minorHAnsi" w:eastAsiaTheme="minorHAnsi" w:hAnsiTheme="minorHAnsi" w:cstheme="minorBidi"/>
      <w:kern w:val="2"/>
      <w:lang w:eastAsia="en-US"/>
      <w14:ligatures w14:val="standardContextual"/>
    </w:rPr>
  </w:style>
  <w:style w:type="paragraph" w:styleId="Obsah3">
    <w:name w:val="toc 3"/>
    <w:basedOn w:val="Normlny"/>
    <w:next w:val="Normlny"/>
    <w:autoRedefine/>
    <w:uiPriority w:val="39"/>
    <w:unhideWhenUsed/>
    <w:rsid w:val="00C52BAC"/>
    <w:pPr>
      <w:tabs>
        <w:tab w:val="left" w:pos="1540"/>
        <w:tab w:val="right" w:leader="dot" w:pos="8931"/>
      </w:tabs>
      <w:spacing w:after="100" w:line="259" w:lineRule="auto"/>
      <w:ind w:left="440"/>
    </w:pPr>
    <w:rPr>
      <w:rFonts w:asciiTheme="minorHAnsi" w:eastAsiaTheme="minorHAnsi" w:hAnsiTheme="minorHAnsi" w:cstheme="minorBidi"/>
      <w:kern w:val="2"/>
      <w:lang w:eastAsia="en-US"/>
      <w14:ligatures w14:val="standardContextual"/>
    </w:rPr>
  </w:style>
  <w:style w:type="paragraph" w:customStyle="1" w:styleId="paragraph">
    <w:name w:val="paragraph"/>
    <w:basedOn w:val="Normlny"/>
    <w:rsid w:val="005227C1"/>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pellingerror">
    <w:name w:val="spellingerror"/>
    <w:basedOn w:val="Predvolenpsmoodseku"/>
    <w:rsid w:val="005227C1"/>
  </w:style>
  <w:style w:type="character" w:customStyle="1" w:styleId="wacimagecontainer">
    <w:name w:val="wacimagecontainer"/>
    <w:basedOn w:val="Predvolenpsmoodseku"/>
    <w:rsid w:val="005227C1"/>
  </w:style>
  <w:style w:type="character" w:customStyle="1" w:styleId="scxw103661724">
    <w:name w:val="scxw103661724"/>
    <w:basedOn w:val="Predvolenpsmoodseku"/>
    <w:rsid w:val="005227C1"/>
  </w:style>
  <w:style w:type="character" w:customStyle="1" w:styleId="scxw156858404">
    <w:name w:val="scxw156858404"/>
    <w:basedOn w:val="Predvolenpsmoodseku"/>
    <w:rsid w:val="005227C1"/>
  </w:style>
  <w:style w:type="character" w:customStyle="1" w:styleId="scxw175197578">
    <w:name w:val="scxw175197578"/>
    <w:basedOn w:val="Predvolenpsmoodseku"/>
    <w:rsid w:val="005227C1"/>
  </w:style>
  <w:style w:type="character" w:customStyle="1" w:styleId="scxw23263493">
    <w:name w:val="scxw23263493"/>
    <w:basedOn w:val="Predvolenpsmoodseku"/>
    <w:rsid w:val="005227C1"/>
  </w:style>
  <w:style w:type="paragraph" w:styleId="Obsah4">
    <w:name w:val="toc 4"/>
    <w:basedOn w:val="Normlny"/>
    <w:next w:val="Normlny"/>
    <w:autoRedefine/>
    <w:uiPriority w:val="39"/>
    <w:unhideWhenUsed/>
    <w:rsid w:val="00C52BAC"/>
    <w:pPr>
      <w:tabs>
        <w:tab w:val="left" w:pos="1760"/>
        <w:tab w:val="right" w:leader="dot" w:pos="8931"/>
      </w:tabs>
      <w:spacing w:after="100" w:line="259" w:lineRule="auto"/>
      <w:ind w:left="660"/>
    </w:pPr>
    <w:rPr>
      <w:rFonts w:asciiTheme="minorHAnsi" w:eastAsiaTheme="minorHAnsi" w:hAnsiTheme="minorHAnsi" w:cstheme="minorBidi"/>
      <w:kern w:val="2"/>
      <w:lang w:eastAsia="en-US"/>
      <w14:ligatures w14:val="standardContextual"/>
    </w:rPr>
  </w:style>
  <w:style w:type="paragraph" w:customStyle="1" w:styleId="HlavikaTabuky">
    <w:name w:val="HlavičkaTabuľky"/>
    <w:basedOn w:val="Normlny"/>
    <w:qFormat/>
    <w:rsid w:val="005227C1"/>
    <w:pPr>
      <w:spacing w:after="60" w:line="259" w:lineRule="auto"/>
      <w:jc w:val="both"/>
    </w:pPr>
    <w:rPr>
      <w:rFonts w:ascii="Tahoma" w:eastAsia="Times New Roman" w:hAnsi="Tahoma" w:cs="Times New Roman"/>
      <w:b/>
      <w:bCs/>
      <w:kern w:val="2"/>
      <w:sz w:val="16"/>
      <w:szCs w:val="16"/>
      <w:lang w:eastAsia="en-US"/>
      <w14:ligatures w14:val="standardContextual"/>
    </w:rPr>
  </w:style>
  <w:style w:type="paragraph" w:customStyle="1" w:styleId="Strednmrieka1zvraznenie21">
    <w:name w:val="Stredná mriežka 1 – zvýraznenie 21"/>
    <w:basedOn w:val="Normlny"/>
    <w:link w:val="Strednmrieka1zvraznenie2Char"/>
    <w:uiPriority w:val="34"/>
    <w:qFormat/>
    <w:rsid w:val="005227C1"/>
    <w:pPr>
      <w:spacing w:before="120" w:after="60"/>
      <w:ind w:left="720"/>
      <w:contextualSpacing/>
      <w:jc w:val="both"/>
    </w:pPr>
    <w:rPr>
      <w:rFonts w:ascii="Arial Narrow" w:eastAsia="Arial Narrow" w:hAnsi="Arial Narrow" w:cs="Arial Narrow"/>
      <w:color w:val="000000" w:themeColor="text1"/>
      <w:sz w:val="16"/>
      <w:lang w:eastAsia="en-US"/>
    </w:rPr>
  </w:style>
  <w:style w:type="character" w:customStyle="1" w:styleId="Strednmrieka1zvraznenie2Char">
    <w:name w:val="Stredná mriežka 1 – zvýraznenie 2 Char"/>
    <w:link w:val="Strednmrieka1zvraznenie21"/>
    <w:uiPriority w:val="34"/>
    <w:rsid w:val="005227C1"/>
    <w:rPr>
      <w:rFonts w:ascii="Arial Narrow" w:eastAsia="Arial Narrow" w:hAnsi="Arial Narrow" w:cs="Arial Narrow"/>
      <w:color w:val="000000" w:themeColor="text1"/>
      <w:sz w:val="16"/>
    </w:rPr>
  </w:style>
  <w:style w:type="paragraph" w:customStyle="1" w:styleId="Tabukasmriekou5tmavzvraznenie11">
    <w:name w:val="Tabuľka s mriežkou 5 – tmavá – zvýraznenie 11"/>
    <w:basedOn w:val="Nadpis1"/>
    <w:next w:val="Normlny"/>
    <w:uiPriority w:val="39"/>
    <w:unhideWhenUsed/>
    <w:qFormat/>
    <w:rsid w:val="005227C1"/>
    <w:pPr>
      <w:ind w:left="357" w:hanging="357"/>
      <w:jc w:val="both"/>
    </w:pPr>
    <w:rPr>
      <w:rFonts w:ascii="Calibri Light" w:eastAsia="Times New Roman" w:hAnsi="Calibri Light" w:cs="Times New Roman"/>
      <w:caps/>
      <w:color w:val="2F5496" w:themeColor="accent5" w:themeShade="BF"/>
      <w:kern w:val="0"/>
      <w:lang w:eastAsia="sk-SK"/>
      <w14:ligatures w14:val="none"/>
    </w:rPr>
  </w:style>
  <w:style w:type="character" w:customStyle="1" w:styleId="ZkladntextChar">
    <w:name w:val="Základný text Char"/>
    <w:basedOn w:val="Predvolenpsmoodseku"/>
    <w:link w:val="Zkladntext"/>
    <w:uiPriority w:val="1"/>
    <w:semiHidden/>
    <w:rsid w:val="005227C1"/>
    <w:rPr>
      <w:rFonts w:ascii="Arial" w:eastAsia="Times New Roman" w:hAnsi="Arial" w:cs="Times New Roman"/>
      <w:sz w:val="20"/>
      <w:szCs w:val="20"/>
    </w:rPr>
  </w:style>
  <w:style w:type="paragraph" w:styleId="Zkladntext">
    <w:name w:val="Body Text"/>
    <w:basedOn w:val="Normlny"/>
    <w:link w:val="ZkladntextChar"/>
    <w:uiPriority w:val="1"/>
    <w:semiHidden/>
    <w:rsid w:val="005227C1"/>
    <w:pPr>
      <w:widowControl w:val="0"/>
      <w:spacing w:after="120"/>
      <w:jc w:val="both"/>
    </w:pPr>
    <w:rPr>
      <w:rFonts w:ascii="Arial" w:eastAsia="Times New Roman" w:hAnsi="Arial" w:cs="Times New Roman"/>
      <w:sz w:val="20"/>
      <w:szCs w:val="20"/>
      <w:lang w:eastAsia="en-US"/>
    </w:rPr>
  </w:style>
  <w:style w:type="character" w:customStyle="1" w:styleId="ZkladntextChar1">
    <w:name w:val="Základný text Char1"/>
    <w:basedOn w:val="Predvolenpsmoodseku"/>
    <w:uiPriority w:val="99"/>
    <w:semiHidden/>
    <w:rsid w:val="005227C1"/>
    <w:rPr>
      <w:rFonts w:ascii="Calibri" w:eastAsia="Calibri" w:hAnsi="Calibri" w:cs="Calibri"/>
      <w:lang w:eastAsia="sk-SK"/>
    </w:rPr>
  </w:style>
  <w:style w:type="character" w:customStyle="1" w:styleId="Zkladntext2Char">
    <w:name w:val="Základný text 2 Char"/>
    <w:basedOn w:val="Predvolenpsmoodseku"/>
    <w:link w:val="Zkladntext2"/>
    <w:uiPriority w:val="1"/>
    <w:semiHidden/>
    <w:rsid w:val="005227C1"/>
    <w:rPr>
      <w:rFonts w:ascii="Arial" w:eastAsia="Times New Roman" w:hAnsi="Arial" w:cs="Times New Roman"/>
      <w:color w:val="FF0000"/>
      <w:sz w:val="28"/>
      <w:szCs w:val="28"/>
    </w:rPr>
  </w:style>
  <w:style w:type="paragraph" w:styleId="Zkladntext2">
    <w:name w:val="Body Text 2"/>
    <w:basedOn w:val="Normlny"/>
    <w:link w:val="Zkladntext2Char"/>
    <w:uiPriority w:val="1"/>
    <w:semiHidden/>
    <w:rsid w:val="005227C1"/>
    <w:pPr>
      <w:spacing w:after="60"/>
      <w:jc w:val="right"/>
    </w:pPr>
    <w:rPr>
      <w:rFonts w:ascii="Arial" w:eastAsia="Times New Roman" w:hAnsi="Arial" w:cs="Times New Roman"/>
      <w:color w:val="FF0000"/>
      <w:sz w:val="28"/>
      <w:szCs w:val="28"/>
      <w:lang w:eastAsia="en-US"/>
    </w:rPr>
  </w:style>
  <w:style w:type="character" w:customStyle="1" w:styleId="Zkladntext2Char1">
    <w:name w:val="Základný text 2 Char1"/>
    <w:basedOn w:val="Predvolenpsmoodseku"/>
    <w:uiPriority w:val="99"/>
    <w:semiHidden/>
    <w:rsid w:val="005227C1"/>
    <w:rPr>
      <w:rFonts w:ascii="Calibri" w:eastAsia="Calibri" w:hAnsi="Calibri" w:cs="Calibri"/>
      <w:lang w:eastAsia="sk-SK"/>
    </w:rPr>
  </w:style>
  <w:style w:type="paragraph" w:customStyle="1" w:styleId="Farebnzoznamzvraznenie11">
    <w:name w:val="Farebný zoznam – zvýraznenie 11"/>
    <w:basedOn w:val="Normlny"/>
    <w:link w:val="Farebnzoznamzvraznenie1Char1"/>
    <w:uiPriority w:val="34"/>
    <w:qFormat/>
    <w:rsid w:val="005227C1"/>
    <w:pPr>
      <w:spacing w:before="120" w:after="60"/>
      <w:ind w:left="720"/>
      <w:contextualSpacing/>
      <w:jc w:val="both"/>
    </w:pPr>
    <w:rPr>
      <w:rFonts w:ascii="Arial Narrow" w:eastAsia="Arial Narrow" w:hAnsi="Arial Narrow" w:cs="Arial Narrow"/>
      <w:color w:val="000000" w:themeColor="text1"/>
      <w:sz w:val="16"/>
      <w:lang w:eastAsia="en-US"/>
    </w:rPr>
  </w:style>
  <w:style w:type="character" w:customStyle="1" w:styleId="Farebnzoznamzvraznenie1Char1">
    <w:name w:val="Farebný zoznam – zvýraznenie 1 Char1"/>
    <w:link w:val="Farebnzoznamzvraznenie11"/>
    <w:uiPriority w:val="34"/>
    <w:rsid w:val="005227C1"/>
    <w:rPr>
      <w:rFonts w:ascii="Arial Narrow" w:eastAsia="Arial Narrow" w:hAnsi="Arial Narrow" w:cs="Arial Narrow"/>
      <w:color w:val="000000" w:themeColor="text1"/>
      <w:sz w:val="16"/>
    </w:rPr>
  </w:style>
  <w:style w:type="character" w:styleId="Vrazn">
    <w:name w:val="Strong"/>
    <w:uiPriority w:val="22"/>
    <w:qFormat/>
    <w:rsid w:val="005227C1"/>
    <w:rPr>
      <w:b/>
      <w:bCs/>
    </w:rPr>
  </w:style>
  <w:style w:type="paragraph" w:styleId="Normlnywebov">
    <w:name w:val="Normal (Web)"/>
    <w:basedOn w:val="Normlny"/>
    <w:uiPriority w:val="99"/>
    <w:unhideWhenUsed/>
    <w:rsid w:val="005227C1"/>
    <w:pPr>
      <w:spacing w:beforeAutospacing="1" w:after="60" w:afterAutospacing="1"/>
      <w:jc w:val="both"/>
    </w:pPr>
    <w:rPr>
      <w:rFonts w:ascii="Arial" w:eastAsia="Times New Roman" w:hAnsi="Arial" w:cs="Times New Roman"/>
      <w:sz w:val="24"/>
      <w:szCs w:val="24"/>
    </w:rPr>
  </w:style>
  <w:style w:type="paragraph" w:styleId="Zoznamsodrkami">
    <w:name w:val="List Bullet"/>
    <w:basedOn w:val="Normlny"/>
    <w:uiPriority w:val="1"/>
    <w:rsid w:val="005227C1"/>
    <w:pPr>
      <w:keepLines/>
      <w:numPr>
        <w:numId w:val="36"/>
      </w:numPr>
      <w:spacing w:before="120" w:after="120"/>
      <w:jc w:val="both"/>
    </w:pPr>
    <w:rPr>
      <w:rFonts w:ascii="Arial" w:eastAsia="Times New Roman" w:hAnsi="Arial" w:cs="Times New Roman"/>
      <w:sz w:val="20"/>
      <w:szCs w:val="20"/>
    </w:rPr>
  </w:style>
  <w:style w:type="paragraph" w:styleId="Normlnysozarkami">
    <w:name w:val="Normal Indent"/>
    <w:basedOn w:val="Normlny"/>
    <w:uiPriority w:val="1"/>
    <w:rsid w:val="005227C1"/>
    <w:pPr>
      <w:spacing w:before="120" w:after="60"/>
      <w:ind w:left="708"/>
      <w:jc w:val="both"/>
    </w:pPr>
    <w:rPr>
      <w:rFonts w:ascii="Arial" w:eastAsia="Times New Roman" w:hAnsi="Arial" w:cs="Arial"/>
      <w:sz w:val="16"/>
    </w:rPr>
  </w:style>
  <w:style w:type="paragraph" w:styleId="Popis">
    <w:name w:val="caption"/>
    <w:basedOn w:val="Normlny"/>
    <w:next w:val="Normlny"/>
    <w:uiPriority w:val="35"/>
    <w:qFormat/>
    <w:rsid w:val="005227C1"/>
    <w:pPr>
      <w:spacing w:after="200"/>
      <w:jc w:val="both"/>
    </w:pPr>
    <w:rPr>
      <w:rFonts w:ascii="Arial" w:eastAsia="Times New Roman" w:hAnsi="Arial" w:cs="Times New Roman"/>
      <w:i/>
      <w:iCs/>
      <w:color w:val="44546A" w:themeColor="text2"/>
      <w:sz w:val="18"/>
      <w:szCs w:val="18"/>
      <w:lang w:eastAsia="en-US"/>
    </w:rPr>
  </w:style>
  <w:style w:type="table" w:styleId="Farebnzoznamzvraznenie1">
    <w:name w:val="Colorful List Accent 1"/>
    <w:basedOn w:val="Normlnatabuka"/>
    <w:link w:val="Farebnzoznamzvraznenie1Char"/>
    <w:uiPriority w:val="1"/>
    <w:semiHidden/>
    <w:unhideWhenUsed/>
    <w:qFormat/>
    <w:rsid w:val="005227C1"/>
    <w:pPr>
      <w:spacing w:after="0" w:line="240" w:lineRule="auto"/>
    </w:pPr>
    <w:rPr>
      <w:rFonts w:ascii="Arial Narrow" w:eastAsia="Times New Roman" w:hAnsi="Arial Narrow"/>
      <w:szCs w:val="36"/>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Farebnzoznamzvraznenie1Char">
    <w:name w:val="Farebný zoznam – zvýraznenie 1 Char"/>
    <w:link w:val="Farebnzoznamzvraznenie1"/>
    <w:uiPriority w:val="1"/>
    <w:semiHidden/>
    <w:locked/>
    <w:rsid w:val="005227C1"/>
    <w:rPr>
      <w:rFonts w:ascii="Arial Narrow" w:eastAsia="Times New Roman" w:hAnsi="Arial Narrow"/>
      <w:sz w:val="22"/>
      <w:szCs w:val="36"/>
      <w:lang w:eastAsia="en-US"/>
    </w:rPr>
  </w:style>
  <w:style w:type="table" w:styleId="Svetlmriekazvraznenie3">
    <w:name w:val="Light Grid Accent 3"/>
    <w:basedOn w:val="Normlnatabuka"/>
    <w:link w:val="Svetlmriekazvraznenie3Char"/>
    <w:uiPriority w:val="34"/>
    <w:semiHidden/>
    <w:unhideWhenUsed/>
    <w:rsid w:val="005227C1"/>
    <w:pPr>
      <w:spacing w:after="0" w:line="240" w:lineRule="auto"/>
    </w:pPr>
    <w:rPr>
      <w:rFonts w:ascii="Arial Narrow" w:eastAsia="Arial Narrow" w:hAnsi="Arial Narrow" w:cs="Arial Narrow"/>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Svetlmriekazvraznenie3Char">
    <w:name w:val="Svetlá mriežka – zvýraznenie 3 Char"/>
    <w:link w:val="Svetlmriekazvraznenie3"/>
    <w:uiPriority w:val="34"/>
    <w:semiHidden/>
    <w:locked/>
    <w:rsid w:val="005227C1"/>
    <w:rPr>
      <w:rFonts w:ascii="Arial Narrow" w:eastAsia="Arial Narrow" w:hAnsi="Arial Narrow" w:cs="Arial Narrow"/>
      <w:color w:val="000000"/>
    </w:rPr>
  </w:style>
  <w:style w:type="paragraph" w:customStyle="1" w:styleId="Svetlmriekazvraznenie31">
    <w:name w:val="Svetlá mriežka – zvýraznenie 31"/>
    <w:basedOn w:val="Normlny"/>
    <w:uiPriority w:val="34"/>
    <w:qFormat/>
    <w:rsid w:val="005227C1"/>
    <w:pPr>
      <w:spacing w:before="120" w:after="60"/>
      <w:ind w:left="720"/>
      <w:contextualSpacing/>
      <w:jc w:val="both"/>
    </w:pPr>
    <w:rPr>
      <w:rFonts w:ascii="Arial Narrow" w:eastAsia="Arial Narrow" w:hAnsi="Arial Narrow" w:cs="Arial Narrow"/>
      <w:color w:val="000000" w:themeColor="text1"/>
      <w:sz w:val="16"/>
      <w:lang w:eastAsia="en-US"/>
    </w:rPr>
  </w:style>
  <w:style w:type="paragraph" w:styleId="Nzov">
    <w:name w:val="Title"/>
    <w:basedOn w:val="Normlny"/>
    <w:next w:val="Normlny"/>
    <w:link w:val="NzovChar"/>
    <w:uiPriority w:val="10"/>
    <w:qFormat/>
    <w:rsid w:val="005227C1"/>
    <w:pPr>
      <w:spacing w:after="60"/>
      <w:contextualSpacing/>
      <w:jc w:val="both"/>
    </w:pPr>
    <w:rPr>
      <w:rFonts w:asciiTheme="majorHAnsi" w:eastAsiaTheme="majorEastAsia" w:hAnsiTheme="majorHAnsi" w:cstheme="majorBidi"/>
      <w:sz w:val="56"/>
      <w:szCs w:val="56"/>
      <w:lang w:eastAsia="en-US"/>
    </w:rPr>
  </w:style>
  <w:style w:type="character" w:customStyle="1" w:styleId="NzovChar">
    <w:name w:val="Názov Char"/>
    <w:basedOn w:val="Predvolenpsmoodseku"/>
    <w:link w:val="Nzov"/>
    <w:uiPriority w:val="10"/>
    <w:rsid w:val="005227C1"/>
    <w:rPr>
      <w:rFonts w:asciiTheme="majorHAnsi" w:eastAsiaTheme="majorEastAsia" w:hAnsiTheme="majorHAnsi" w:cstheme="majorBidi"/>
      <w:sz w:val="56"/>
      <w:szCs w:val="56"/>
    </w:rPr>
  </w:style>
  <w:style w:type="paragraph" w:styleId="Podtitul">
    <w:name w:val="Subtitle"/>
    <w:basedOn w:val="Normlny"/>
    <w:next w:val="Normlny"/>
    <w:link w:val="PodtitulChar"/>
    <w:uiPriority w:val="11"/>
    <w:qFormat/>
    <w:rsid w:val="005227C1"/>
    <w:pPr>
      <w:spacing w:after="60"/>
      <w:jc w:val="both"/>
    </w:pPr>
    <w:rPr>
      <w:rFonts w:ascii="Arial" w:eastAsiaTheme="minorEastAsia" w:hAnsi="Arial" w:cs="Times New Roman"/>
      <w:color w:val="5A5A5A"/>
      <w:sz w:val="16"/>
      <w:lang w:eastAsia="en-US"/>
    </w:rPr>
  </w:style>
  <w:style w:type="character" w:customStyle="1" w:styleId="PodtitulChar">
    <w:name w:val="Podtitul Char"/>
    <w:basedOn w:val="Predvolenpsmoodseku"/>
    <w:link w:val="Podtitul"/>
    <w:uiPriority w:val="11"/>
    <w:rsid w:val="005227C1"/>
    <w:rPr>
      <w:rFonts w:ascii="Arial" w:eastAsiaTheme="minorEastAsia" w:hAnsi="Arial" w:cs="Times New Roman"/>
      <w:color w:val="5A5A5A"/>
      <w:sz w:val="16"/>
    </w:rPr>
  </w:style>
  <w:style w:type="paragraph" w:styleId="Citcia">
    <w:name w:val="Quote"/>
    <w:basedOn w:val="Normlny"/>
    <w:next w:val="Normlny"/>
    <w:link w:val="CitciaChar"/>
    <w:uiPriority w:val="29"/>
    <w:qFormat/>
    <w:rsid w:val="005227C1"/>
    <w:pPr>
      <w:spacing w:before="200" w:after="60"/>
      <w:ind w:left="864" w:right="864"/>
      <w:jc w:val="center"/>
    </w:pPr>
    <w:rPr>
      <w:rFonts w:ascii="Arial" w:eastAsia="Times New Roman" w:hAnsi="Arial" w:cs="Times New Roman"/>
      <w:i/>
      <w:iCs/>
      <w:color w:val="404040" w:themeColor="text1" w:themeTint="BF"/>
      <w:sz w:val="16"/>
      <w:lang w:eastAsia="en-US"/>
    </w:rPr>
  </w:style>
  <w:style w:type="character" w:customStyle="1" w:styleId="CitciaChar">
    <w:name w:val="Citácia Char"/>
    <w:basedOn w:val="Predvolenpsmoodseku"/>
    <w:link w:val="Citcia"/>
    <w:uiPriority w:val="29"/>
    <w:rsid w:val="005227C1"/>
    <w:rPr>
      <w:rFonts w:ascii="Arial" w:eastAsia="Times New Roman" w:hAnsi="Arial" w:cs="Times New Roman"/>
      <w:i/>
      <w:iCs/>
      <w:color w:val="404040" w:themeColor="text1" w:themeTint="BF"/>
      <w:sz w:val="16"/>
    </w:rPr>
  </w:style>
  <w:style w:type="paragraph" w:styleId="Zvraznencitcia">
    <w:name w:val="Intense Quote"/>
    <w:basedOn w:val="Normlny"/>
    <w:next w:val="Normlny"/>
    <w:link w:val="ZvraznencitciaChar"/>
    <w:uiPriority w:val="30"/>
    <w:qFormat/>
    <w:rsid w:val="005227C1"/>
    <w:pPr>
      <w:spacing w:before="360" w:after="360"/>
      <w:ind w:left="864" w:right="864"/>
      <w:jc w:val="center"/>
    </w:pPr>
    <w:rPr>
      <w:rFonts w:ascii="Arial" w:eastAsia="Times New Roman" w:hAnsi="Arial" w:cs="Times New Roman"/>
      <w:i/>
      <w:iCs/>
      <w:color w:val="5B9BD5" w:themeColor="accent1"/>
      <w:sz w:val="16"/>
      <w:lang w:eastAsia="en-US"/>
    </w:rPr>
  </w:style>
  <w:style w:type="character" w:customStyle="1" w:styleId="ZvraznencitciaChar">
    <w:name w:val="Zvýraznená citácia Char"/>
    <w:basedOn w:val="Predvolenpsmoodseku"/>
    <w:link w:val="Zvraznencitcia"/>
    <w:uiPriority w:val="30"/>
    <w:rsid w:val="005227C1"/>
    <w:rPr>
      <w:rFonts w:ascii="Arial" w:eastAsia="Times New Roman" w:hAnsi="Arial" w:cs="Times New Roman"/>
      <w:i/>
      <w:iCs/>
      <w:color w:val="5B9BD5" w:themeColor="accent1"/>
      <w:sz w:val="16"/>
    </w:rPr>
  </w:style>
  <w:style w:type="character" w:customStyle="1" w:styleId="TextvysvetlivkyChar">
    <w:name w:val="Text vysvetlivky Char"/>
    <w:basedOn w:val="Predvolenpsmoodseku"/>
    <w:link w:val="Textvysvetlivky"/>
    <w:uiPriority w:val="99"/>
    <w:semiHidden/>
    <w:rsid w:val="005227C1"/>
    <w:rPr>
      <w:rFonts w:ascii="Arial" w:eastAsia="Times New Roman" w:hAnsi="Arial" w:cs="Times New Roman"/>
      <w:sz w:val="20"/>
      <w:szCs w:val="20"/>
    </w:rPr>
  </w:style>
  <w:style w:type="paragraph" w:styleId="Textvysvetlivky">
    <w:name w:val="endnote text"/>
    <w:basedOn w:val="Normlny"/>
    <w:link w:val="TextvysvetlivkyChar"/>
    <w:uiPriority w:val="99"/>
    <w:semiHidden/>
    <w:unhideWhenUsed/>
    <w:rsid w:val="005227C1"/>
    <w:pPr>
      <w:spacing w:after="60"/>
      <w:jc w:val="both"/>
    </w:pPr>
    <w:rPr>
      <w:rFonts w:ascii="Arial" w:eastAsia="Times New Roman" w:hAnsi="Arial" w:cs="Times New Roman"/>
      <w:sz w:val="20"/>
      <w:szCs w:val="20"/>
      <w:lang w:eastAsia="en-US"/>
    </w:rPr>
  </w:style>
  <w:style w:type="character" w:customStyle="1" w:styleId="TextvysvetlivkyChar1">
    <w:name w:val="Text vysvetlivky Char1"/>
    <w:basedOn w:val="Predvolenpsmoodseku"/>
    <w:uiPriority w:val="99"/>
    <w:semiHidden/>
    <w:rsid w:val="005227C1"/>
    <w:rPr>
      <w:rFonts w:ascii="Calibri" w:eastAsia="Calibri" w:hAnsi="Calibri" w:cs="Calibri"/>
      <w:sz w:val="20"/>
      <w:szCs w:val="20"/>
      <w:lang w:eastAsia="sk-SK"/>
    </w:rPr>
  </w:style>
  <w:style w:type="paragraph" w:customStyle="1" w:styleId="Instrukcia">
    <w:name w:val="Instrukcia"/>
    <w:basedOn w:val="Normlny"/>
    <w:next w:val="Normlny"/>
    <w:qFormat/>
    <w:rsid w:val="005227C1"/>
    <w:pPr>
      <w:spacing w:after="60"/>
      <w:jc w:val="both"/>
    </w:pPr>
    <w:rPr>
      <w:rFonts w:ascii="Arial" w:eastAsia="Tahoma" w:hAnsi="Arial" w:cs="Times New Roman"/>
      <w:i/>
      <w:color w:val="969696"/>
      <w:sz w:val="16"/>
      <w:szCs w:val="20"/>
      <w:lang w:eastAsia="en-US"/>
    </w:rPr>
  </w:style>
  <w:style w:type="paragraph" w:customStyle="1" w:styleId="InstrukciaZoznam">
    <w:name w:val="InstrukciaZoznam"/>
    <w:basedOn w:val="Instrukcia"/>
    <w:qFormat/>
    <w:rsid w:val="005227C1"/>
    <w:pPr>
      <w:numPr>
        <w:numId w:val="37"/>
      </w:numPr>
    </w:pPr>
  </w:style>
  <w:style w:type="character" w:customStyle="1" w:styleId="text-xs">
    <w:name w:val="text-xs"/>
    <w:basedOn w:val="Predvolenpsmoodseku"/>
    <w:rsid w:val="005227C1"/>
  </w:style>
  <w:style w:type="numbering" w:customStyle="1" w:styleId="Bezzoznamu1">
    <w:name w:val="Bez zoznamu1"/>
    <w:next w:val="Bezzoznamu"/>
    <w:uiPriority w:val="99"/>
    <w:semiHidden/>
    <w:unhideWhenUsed/>
    <w:rsid w:val="00651B0F"/>
  </w:style>
  <w:style w:type="table" w:customStyle="1" w:styleId="TableNormal1">
    <w:name w:val="Table Normal1"/>
    <w:rsid w:val="00651B0F"/>
    <w:pPr>
      <w:spacing w:after="0" w:line="276" w:lineRule="auto"/>
    </w:pPr>
    <w:rPr>
      <w:rFonts w:ascii="Arial" w:eastAsia="Arial" w:hAnsi="Arial" w:cs="Arial"/>
      <w:lang w:val="sk"/>
    </w:rPr>
    <w:tblPr>
      <w:tblCellMar>
        <w:top w:w="0" w:type="dxa"/>
        <w:left w:w="0" w:type="dxa"/>
        <w:bottom w:w="0" w:type="dxa"/>
        <w:right w:w="0" w:type="dxa"/>
      </w:tblCellMar>
    </w:tblPr>
  </w:style>
  <w:style w:type="paragraph" w:customStyle="1" w:styleId="Bezriadkovania1">
    <w:name w:val="Bez riadkovania1"/>
    <w:next w:val="Bezriadkovania"/>
    <w:uiPriority w:val="1"/>
    <w:qFormat/>
    <w:rsid w:val="00651B0F"/>
    <w:pPr>
      <w:spacing w:after="0" w:line="240" w:lineRule="auto"/>
    </w:pPr>
  </w:style>
  <w:style w:type="table" w:customStyle="1" w:styleId="Mriekatabuky1">
    <w:name w:val="Mriežka tabuľky1"/>
    <w:basedOn w:val="Normlnatabuka"/>
    <w:next w:val="Mriekatabuky"/>
    <w:uiPriority w:val="39"/>
    <w:rsid w:val="00651B0F"/>
    <w:pPr>
      <w:spacing w:after="0" w:line="240" w:lineRule="auto"/>
    </w:pPr>
    <w:rPr>
      <w:rFonts w:ascii="Arial" w:eastAsia="Arial" w:hAnsi="Arial" w:cs="Arial"/>
      <w:lang w:val="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51B0F"/>
    <w:pPr>
      <w:spacing w:after="0" w:line="240" w:lineRule="auto"/>
    </w:pPr>
    <w:rPr>
      <w:rFonts w:ascii="Calibri" w:eastAsia="Calibri" w:hAnsi="Calibri" w:cs="Calibri"/>
      <w:lang w:eastAsia="sk-SK"/>
    </w:rPr>
  </w:style>
  <w:style w:type="character" w:customStyle="1" w:styleId="CharStyle8">
    <w:name w:val="Char Style 8"/>
    <w:link w:val="Style7"/>
    <w:uiPriority w:val="99"/>
    <w:rsid w:val="00511FC3"/>
    <w:rPr>
      <w:rFonts w:ascii="Arial" w:hAnsi="Arial" w:cs="Arial"/>
      <w:sz w:val="16"/>
      <w:szCs w:val="16"/>
      <w:shd w:val="clear" w:color="auto" w:fill="FFFFFF"/>
    </w:rPr>
  </w:style>
  <w:style w:type="paragraph" w:customStyle="1" w:styleId="Style7">
    <w:name w:val="Style 7"/>
    <w:basedOn w:val="Normlny"/>
    <w:link w:val="CharStyle8"/>
    <w:uiPriority w:val="99"/>
    <w:rsid w:val="00511FC3"/>
    <w:pPr>
      <w:widowControl w:val="0"/>
      <w:shd w:val="clear" w:color="auto" w:fill="FFFFFF"/>
      <w:spacing w:line="264" w:lineRule="exact"/>
      <w:ind w:hanging="560"/>
      <w:jc w:val="center"/>
    </w:pPr>
    <w:rPr>
      <w:rFonts w:ascii="Arial" w:eastAsiaTheme="minorHAnsi"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70844">
      <w:bodyDiv w:val="1"/>
      <w:marLeft w:val="0"/>
      <w:marRight w:val="0"/>
      <w:marTop w:val="0"/>
      <w:marBottom w:val="0"/>
      <w:divBdr>
        <w:top w:val="none" w:sz="0" w:space="0" w:color="auto"/>
        <w:left w:val="none" w:sz="0" w:space="0" w:color="auto"/>
        <w:bottom w:val="none" w:sz="0" w:space="0" w:color="auto"/>
        <w:right w:val="none" w:sz="0" w:space="0" w:color="auto"/>
      </w:divBdr>
    </w:div>
    <w:div w:id="562911278">
      <w:bodyDiv w:val="1"/>
      <w:marLeft w:val="0"/>
      <w:marRight w:val="0"/>
      <w:marTop w:val="0"/>
      <w:marBottom w:val="0"/>
      <w:divBdr>
        <w:top w:val="none" w:sz="0" w:space="0" w:color="auto"/>
        <w:left w:val="none" w:sz="0" w:space="0" w:color="auto"/>
        <w:bottom w:val="none" w:sz="0" w:space="0" w:color="auto"/>
        <w:right w:val="none" w:sz="0" w:space="0" w:color="auto"/>
      </w:divBdr>
    </w:div>
    <w:div w:id="769787043">
      <w:bodyDiv w:val="1"/>
      <w:marLeft w:val="0"/>
      <w:marRight w:val="0"/>
      <w:marTop w:val="0"/>
      <w:marBottom w:val="0"/>
      <w:divBdr>
        <w:top w:val="none" w:sz="0" w:space="0" w:color="auto"/>
        <w:left w:val="none" w:sz="0" w:space="0" w:color="auto"/>
        <w:bottom w:val="none" w:sz="0" w:space="0" w:color="auto"/>
        <w:right w:val="none" w:sz="0" w:space="0" w:color="auto"/>
      </w:divBdr>
    </w:div>
    <w:div w:id="891959676">
      <w:bodyDiv w:val="1"/>
      <w:marLeft w:val="0"/>
      <w:marRight w:val="0"/>
      <w:marTop w:val="0"/>
      <w:marBottom w:val="0"/>
      <w:divBdr>
        <w:top w:val="none" w:sz="0" w:space="0" w:color="auto"/>
        <w:left w:val="none" w:sz="0" w:space="0" w:color="auto"/>
        <w:bottom w:val="none" w:sz="0" w:space="0" w:color="auto"/>
        <w:right w:val="none" w:sz="0" w:space="0" w:color="auto"/>
      </w:divBdr>
    </w:div>
    <w:div w:id="991444809">
      <w:bodyDiv w:val="1"/>
      <w:marLeft w:val="0"/>
      <w:marRight w:val="0"/>
      <w:marTop w:val="0"/>
      <w:marBottom w:val="0"/>
      <w:divBdr>
        <w:top w:val="none" w:sz="0" w:space="0" w:color="auto"/>
        <w:left w:val="none" w:sz="0" w:space="0" w:color="auto"/>
        <w:bottom w:val="none" w:sz="0" w:space="0" w:color="auto"/>
        <w:right w:val="none" w:sz="0" w:space="0" w:color="auto"/>
      </w:divBdr>
    </w:div>
    <w:div w:id="1001929150">
      <w:bodyDiv w:val="1"/>
      <w:marLeft w:val="0"/>
      <w:marRight w:val="0"/>
      <w:marTop w:val="0"/>
      <w:marBottom w:val="0"/>
      <w:divBdr>
        <w:top w:val="none" w:sz="0" w:space="0" w:color="auto"/>
        <w:left w:val="none" w:sz="0" w:space="0" w:color="auto"/>
        <w:bottom w:val="none" w:sz="0" w:space="0" w:color="auto"/>
        <w:right w:val="none" w:sz="0" w:space="0" w:color="auto"/>
      </w:divBdr>
    </w:div>
    <w:div w:id="1347366675">
      <w:bodyDiv w:val="1"/>
      <w:marLeft w:val="0"/>
      <w:marRight w:val="0"/>
      <w:marTop w:val="0"/>
      <w:marBottom w:val="0"/>
      <w:divBdr>
        <w:top w:val="none" w:sz="0" w:space="0" w:color="auto"/>
        <w:left w:val="none" w:sz="0" w:space="0" w:color="auto"/>
        <w:bottom w:val="none" w:sz="0" w:space="0" w:color="auto"/>
        <w:right w:val="none" w:sz="0" w:space="0" w:color="auto"/>
      </w:divBdr>
    </w:div>
    <w:div w:id="1551114289">
      <w:bodyDiv w:val="1"/>
      <w:marLeft w:val="0"/>
      <w:marRight w:val="0"/>
      <w:marTop w:val="0"/>
      <w:marBottom w:val="0"/>
      <w:divBdr>
        <w:top w:val="none" w:sz="0" w:space="0" w:color="auto"/>
        <w:left w:val="none" w:sz="0" w:space="0" w:color="auto"/>
        <w:bottom w:val="none" w:sz="0" w:space="0" w:color="auto"/>
        <w:right w:val="none" w:sz="0" w:space="0" w:color="auto"/>
      </w:divBdr>
    </w:div>
    <w:div w:id="1696348198">
      <w:bodyDiv w:val="1"/>
      <w:marLeft w:val="0"/>
      <w:marRight w:val="0"/>
      <w:marTop w:val="0"/>
      <w:marBottom w:val="0"/>
      <w:divBdr>
        <w:top w:val="none" w:sz="0" w:space="0" w:color="auto"/>
        <w:left w:val="none" w:sz="0" w:space="0" w:color="auto"/>
        <w:bottom w:val="none" w:sz="0" w:space="0" w:color="auto"/>
        <w:right w:val="none" w:sz="0" w:space="0" w:color="auto"/>
      </w:divBdr>
    </w:div>
    <w:div w:id="1812362652">
      <w:bodyDiv w:val="1"/>
      <w:marLeft w:val="0"/>
      <w:marRight w:val="0"/>
      <w:marTop w:val="0"/>
      <w:marBottom w:val="0"/>
      <w:divBdr>
        <w:top w:val="none" w:sz="0" w:space="0" w:color="auto"/>
        <w:left w:val="none" w:sz="0" w:space="0" w:color="auto"/>
        <w:bottom w:val="none" w:sz="0" w:space="0" w:color="auto"/>
        <w:right w:val="none" w:sz="0" w:space="0" w:color="auto"/>
      </w:divBdr>
    </w:div>
    <w:div w:id="19094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Mindop\Vyzva%20KB24\Vyzva_PSK_MIRRI_616_2024_DV_EFRR\Podklady\VO\Opis%20PZ%20a%20Zmluva\Pr&#237;loha%20&#269;%208%20O_plnen&#237;_bezpe&#269;nostn&#253;ch_opatren&#237;_MDSR_v2.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Mindop\Vyzva%20KB24\Vyzva_PSK_MIRRI_616_2024_DV_EFRR\Podklady\VO\Opis%20PZ%20a%20Zmluva\Pr&#237;loha%20&#269;%205%20&#352;pecifik&#225;cia%20ceny.xls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D:\Mindop\Vyzva%20KB24\Vyzva_PSK_MIRRI_616_2024_DV_EFRR\Podklady\VO\Opis%20PZ%20a%20Zmluva\Pr&#237;loha%20&#269;%203%20PRISTUP_k_PROJEKTU_MDSR_v2.0_fin&#225;l.docx" TargetMode="External"/><Relationship Id="rId4" Type="http://schemas.openxmlformats.org/officeDocument/2006/relationships/styles" Target="styles.xml"/><Relationship Id="rId9" Type="http://schemas.openxmlformats.org/officeDocument/2006/relationships/hyperlink" Target="http://www.mindop.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indop.sk/uploads/extfiles/transparentnost/Protikorupcna_politika_MDVSR.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250615_VK_zmluva_Zvýšenie_úrovne_KIB_VPK" edit="true"/>
    <f:field ref="objsubject" par="" text="" edit="true"/>
    <f:field ref="objcreatedby" par="" text="Demeterová, Bibiána, JUDr."/>
    <f:field ref="objcreatedat" par="" date="2025-07-08T07:43:32" text="8.7.2025 7:43:32"/>
    <f:field ref="objchangedby" par="" text="Demeterová, Bibiána, JUDr."/>
    <f:field ref="objmodifiedat" par="" date="2025-07-08T07:43:33" text="8.7.2025 7:43:33"/>
    <f:field ref="doc_FSCFOLIO_1_1001_FieldDocumentNumber" par="" text=""/>
    <f:field ref="doc_FSCFOLIO_1_1001_FieldSubject" par="" text=""/>
    <f:field ref="FSCFOLIO_1_1001_FieldCurrentUser" par="" text="Ing. Zuzana Földešová"/>
    <f:field ref="CCAPRECONFIG_15_1001_Objektname" par="" text="250615_VK_zmluva_Zvýšenie_úrovne_KIB_VPK"/>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F8B68BA-F4B5-44D9-B706-DB261665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13480</Words>
  <Characters>76842</Characters>
  <Application>Microsoft Office Word</Application>
  <DocSecurity>0</DocSecurity>
  <Lines>640</Lines>
  <Paragraphs>180</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90142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Moravčíková, Jana</dc:creator>
  <cp:keywords/>
  <dc:description/>
  <cp:lastModifiedBy>Mertiňák, Michal</cp:lastModifiedBy>
  <cp:revision>4</cp:revision>
  <cp:lastPrinted>2024-10-16T08:44:00Z</cp:lastPrinted>
  <dcterms:created xsi:type="dcterms:W3CDTF">2025-10-16T06:33:00Z</dcterms:created>
  <dcterms:modified xsi:type="dcterms:W3CDTF">2025-10-27T10:03:00Z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Ing. Ľubomír Slovák</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8. 7. 2025, 07:43</vt:lpwstr>
  </property>
  <property fmtid="{D5CDD505-2E9C-101B-9397-08002B2CF9AE}" pid="56" name="FSC#SKEDITIONREG@103.510:curruserrolegroup">
    <vt:lpwstr>AP40 Odbor informatiky</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Slovák, Ľubomír, Ing.</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AP00-SSP (AP00 Sekcia stratégie a plánovania)</vt:lpwstr>
  </property>
  <property fmtid="{D5CDD505-2E9C-101B-9397-08002B2CF9AE}" pid="268" name="FSC#COOELAK@1.1001:CreatedAt">
    <vt:lpwstr>08.07.2025</vt:lpwstr>
  </property>
  <property fmtid="{D5CDD505-2E9C-101B-9397-08002B2CF9AE}" pid="269" name="FSC#COOELAK@1.1001:OU">
    <vt:lpwstr>AP00-SSP (AP00 Sekcia stratégie a plánovania)</vt:lpwstr>
  </property>
  <property fmtid="{D5CDD505-2E9C-101B-9397-08002B2CF9AE}" pid="270" name="FSC#COOELAK@1.1001:Priority">
    <vt:lpwstr> ()</vt:lpwstr>
  </property>
  <property fmtid="{D5CDD505-2E9C-101B-9397-08002B2CF9AE}" pid="271" name="FSC#COOELAK@1.1001:ObjBarCode">
    <vt:lpwstr>*COO.2178.100.13.1795083*</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vedúci</vt:lpwstr>
  </property>
  <property fmtid="{D5CDD505-2E9C-101B-9397-08002B2CF9AE}" pid="288" name="FSC#COOELAK@1.1001:CurrentUserEmail">
    <vt:lpwstr>zuzana.foldesova@mindop.sk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COO.2178.100.13.1795083</vt:lpwstr>
  </property>
  <property fmtid="{D5CDD505-2E9C-101B-9397-08002B2CF9AE}" pid="320" name="FSC#FSCFOLIO@1.1001:docpropproject">
    <vt:lpwstr/>
  </property>
</Properties>
</file>