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Správa o zákazke</w:t>
      </w:r>
    </w:p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podľa § 24 ods. 3 zákona č. 343/2015 Z. z. o verejnom obstarávaní a o zmene a doplnení niektorých zákonov v znení neskorších predpisov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Identifikácia verejného obstarávateľa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Názov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Ministerstvo zdravotníctva SR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Adresa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Limbová 2, 837</w:t>
      </w:r>
      <w:r w:rsidR="00465E8B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52 Bratislava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IČO: </w:t>
      </w:r>
      <w:r w:rsidR="0042541E" w:rsidRPr="0042541E">
        <w:rPr>
          <w:rFonts w:ascii="Times New Roman" w:hAnsi="Times New Roman" w:cs="Times New Roman"/>
          <w:sz w:val="24"/>
          <w:szCs w:val="24"/>
        </w:rPr>
        <w:t>00165565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Krajina: Slovenská republika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Internetová adresa organizácie: </w:t>
      </w:r>
      <w:r w:rsidR="0042541E" w:rsidRPr="0042541E">
        <w:rPr>
          <w:rFonts w:ascii="Times New Roman" w:hAnsi="Times New Roman" w:cs="Times New Roman"/>
          <w:sz w:val="24"/>
          <w:szCs w:val="24"/>
        </w:rPr>
        <w:t>http://www.health.gov.sk/Titulka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 xml:space="preserve">Predmet zákazky: </w:t>
      </w:r>
      <w:r w:rsidR="00A77854" w:rsidRPr="00A77854">
        <w:rPr>
          <w:rFonts w:ascii="Times New Roman" w:hAnsi="Times New Roman" w:cs="Times New Roman"/>
          <w:bCs/>
          <w:sz w:val="24"/>
          <w:szCs w:val="24"/>
        </w:rPr>
        <w:t>Dýchacie prístroje s</w:t>
      </w:r>
      <w:r w:rsidR="00231B13">
        <w:rPr>
          <w:rFonts w:ascii="Times New Roman" w:hAnsi="Times New Roman" w:cs="Times New Roman"/>
          <w:bCs/>
          <w:sz w:val="24"/>
          <w:szCs w:val="24"/>
        </w:rPr>
        <w:t> </w:t>
      </w:r>
      <w:r w:rsidR="00A77854" w:rsidRPr="00A77854">
        <w:rPr>
          <w:rFonts w:ascii="Times New Roman" w:hAnsi="Times New Roman" w:cs="Times New Roman"/>
          <w:bCs/>
          <w:sz w:val="24"/>
          <w:szCs w:val="24"/>
        </w:rPr>
        <w:t>príslušenstvom</w:t>
      </w:r>
      <w:r w:rsidR="00231B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1888">
        <w:rPr>
          <w:rFonts w:ascii="Times New Roman" w:hAnsi="Times New Roman" w:cs="Times New Roman"/>
          <w:bCs/>
          <w:sz w:val="24"/>
          <w:szCs w:val="24"/>
        </w:rPr>
        <w:t>3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>Hodnota zákazky: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3C55AC" w:rsidRPr="003C55AC">
        <w:rPr>
          <w:rFonts w:ascii="Times New Roman" w:hAnsi="Times New Roman" w:cs="Times New Roman"/>
          <w:sz w:val="24"/>
          <w:szCs w:val="24"/>
        </w:rPr>
        <w:t>699 500,00</w:t>
      </w:r>
      <w:r w:rsidRPr="00DF41F0">
        <w:rPr>
          <w:rFonts w:ascii="Times New Roman" w:hAnsi="Times New Roman" w:cs="Times New Roman"/>
          <w:sz w:val="24"/>
          <w:szCs w:val="24"/>
        </w:rPr>
        <w:t xml:space="preserve"> EUR bez DPH</w:t>
      </w:r>
    </w:p>
    <w:p w:rsidR="001209D3" w:rsidRPr="00DF41F0" w:rsidRDefault="001209D3" w:rsidP="001209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Pr="00DF41F0">
        <w:rPr>
          <w:rFonts w:ascii="Times New Roman" w:hAnsi="Times New Roman" w:cs="Times New Roman"/>
          <w:b/>
          <w:sz w:val="24"/>
          <w:szCs w:val="24"/>
        </w:rPr>
        <w:t>Postup verejného obstarávania: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A77854" w:rsidRPr="00A77854">
        <w:rPr>
          <w:rFonts w:ascii="Times New Roman" w:hAnsi="Times New Roman" w:cs="Times New Roman"/>
          <w:sz w:val="24"/>
          <w:szCs w:val="24"/>
        </w:rPr>
        <w:t>§ 81 písm. c) zákona č. 343/2015</w:t>
      </w:r>
      <w:r w:rsidR="00237F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41F0" w:rsidRPr="00DF41F0" w:rsidRDefault="001209D3" w:rsidP="00DF41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Číslo obstarávania:</w:t>
      </w:r>
      <w:r w:rsidR="00DF41F0"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7F1888">
        <w:rPr>
          <w:rFonts w:ascii="Times New Roman" w:hAnsi="Times New Roman" w:cs="Times New Roman"/>
          <w:bCs/>
          <w:sz w:val="24"/>
          <w:szCs w:val="24"/>
        </w:rPr>
        <w:t>12850</w:t>
      </w:r>
      <w:r w:rsidR="00390856" w:rsidRPr="00390856">
        <w:rPr>
          <w:rFonts w:ascii="Times New Roman" w:hAnsi="Times New Roman" w:cs="Times New Roman"/>
          <w:bCs/>
          <w:sz w:val="24"/>
          <w:szCs w:val="24"/>
        </w:rPr>
        <w:t xml:space="preserve"> - ICT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Oznámenie zverejnené:</w:t>
      </w:r>
      <w:r w:rsidRPr="00DF41F0">
        <w:rPr>
          <w:rFonts w:ascii="Times New Roman" w:hAnsi="Times New Roman" w:cs="Times New Roman"/>
          <w:sz w:val="24"/>
          <w:szCs w:val="24"/>
        </w:rPr>
        <w:t xml:space="preserve"> vo </w:t>
      </w:r>
      <w:r w:rsidR="002C1AFF">
        <w:rPr>
          <w:rFonts w:ascii="Times New Roman" w:hAnsi="Times New Roman" w:cs="Times New Roman"/>
          <w:sz w:val="24"/>
          <w:szCs w:val="24"/>
        </w:rPr>
        <w:t xml:space="preserve">VVO </w:t>
      </w:r>
      <w:r w:rsidR="007F1888">
        <w:rPr>
          <w:rFonts w:ascii="Times New Roman" w:hAnsi="Times New Roman" w:cs="Times New Roman"/>
          <w:sz w:val="24"/>
          <w:szCs w:val="24"/>
        </w:rPr>
        <w:t>75</w:t>
      </w:r>
      <w:r w:rsidR="007473BF">
        <w:rPr>
          <w:rFonts w:ascii="Times New Roman" w:hAnsi="Times New Roman" w:cs="Times New Roman"/>
          <w:sz w:val="24"/>
          <w:szCs w:val="24"/>
        </w:rPr>
        <w:t>/2020</w:t>
      </w:r>
      <w:r w:rsidRPr="00DF41F0">
        <w:rPr>
          <w:rFonts w:ascii="Times New Roman" w:hAnsi="Times New Roman" w:cs="Times New Roman"/>
          <w:sz w:val="24"/>
          <w:szCs w:val="24"/>
        </w:rPr>
        <w:t xml:space="preserve"> zo dňa: </w:t>
      </w:r>
      <w:r w:rsidR="007F1888">
        <w:rPr>
          <w:rFonts w:ascii="Times New Roman" w:hAnsi="Times New Roman" w:cs="Times New Roman"/>
          <w:sz w:val="24"/>
          <w:szCs w:val="24"/>
        </w:rPr>
        <w:t>06.04</w:t>
      </w:r>
      <w:r w:rsidR="007473BF">
        <w:rPr>
          <w:rFonts w:ascii="Times New Roman" w:hAnsi="Times New Roman" w:cs="Times New Roman"/>
          <w:sz w:val="24"/>
          <w:szCs w:val="24"/>
        </w:rPr>
        <w:t>.2020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vybraných záujemcov a odôvodnenie ich výberu:</w:t>
      </w:r>
    </w:p>
    <w:p w:rsidR="00F05940" w:rsidRDefault="007F1888" w:rsidP="00F059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MZSR oslovilo všetkých známych dodávateľov pľúcnych ventilátorov na územie SR</w:t>
      </w:r>
    </w:p>
    <w:p w:rsidR="007F1888" w:rsidRDefault="007F1888" w:rsidP="00F05940">
      <w:pPr>
        <w:rPr>
          <w:rFonts w:ascii="Times New Roman" w:hAnsi="Times New Roman" w:cs="Times New Roman"/>
          <w:sz w:val="24"/>
          <w:szCs w:val="24"/>
        </w:rPr>
      </w:pPr>
      <w:r w:rsidRPr="007F1888">
        <w:rPr>
          <w:rFonts w:ascii="Times New Roman" w:hAnsi="Times New Roman" w:cs="Times New Roman"/>
          <w:sz w:val="24"/>
          <w:szCs w:val="24"/>
        </w:rPr>
        <w:t xml:space="preserve">EGAMED, spol. s </w:t>
      </w:r>
      <w:proofErr w:type="spellStart"/>
      <w:r w:rsidRPr="007F1888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7F1888">
        <w:rPr>
          <w:rFonts w:ascii="Times New Roman" w:hAnsi="Times New Roman" w:cs="Times New Roman"/>
          <w:sz w:val="24"/>
          <w:szCs w:val="24"/>
        </w:rPr>
        <w:t>.</w:t>
      </w:r>
    </w:p>
    <w:p w:rsidR="007F1888" w:rsidRDefault="007F1888" w:rsidP="00F05940">
      <w:pPr>
        <w:rPr>
          <w:rFonts w:ascii="Times New Roman" w:hAnsi="Times New Roman" w:cs="Times New Roman"/>
          <w:sz w:val="24"/>
          <w:szCs w:val="24"/>
        </w:rPr>
      </w:pPr>
      <w:r w:rsidRPr="007F1888">
        <w:rPr>
          <w:rFonts w:ascii="Times New Roman" w:hAnsi="Times New Roman" w:cs="Times New Roman"/>
          <w:sz w:val="24"/>
          <w:szCs w:val="24"/>
        </w:rPr>
        <w:t xml:space="preserve">ELMED, </w:t>
      </w:r>
      <w:proofErr w:type="spellStart"/>
      <w:r w:rsidRPr="007F1888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7F1888">
        <w:rPr>
          <w:rFonts w:ascii="Times New Roman" w:hAnsi="Times New Roman" w:cs="Times New Roman"/>
          <w:sz w:val="24"/>
          <w:szCs w:val="24"/>
        </w:rPr>
        <w:t>.</w:t>
      </w:r>
    </w:p>
    <w:p w:rsidR="007F1888" w:rsidRDefault="007F1888" w:rsidP="00F05940">
      <w:pPr>
        <w:rPr>
          <w:rFonts w:ascii="Times New Roman" w:hAnsi="Times New Roman" w:cs="Times New Roman"/>
          <w:sz w:val="24"/>
          <w:szCs w:val="24"/>
        </w:rPr>
      </w:pPr>
      <w:r w:rsidRPr="007F1888">
        <w:rPr>
          <w:rFonts w:ascii="Times New Roman" w:hAnsi="Times New Roman" w:cs="Times New Roman"/>
          <w:sz w:val="24"/>
          <w:szCs w:val="24"/>
        </w:rPr>
        <w:t xml:space="preserve">MEDIS Nitra, spol. s </w:t>
      </w:r>
      <w:proofErr w:type="spellStart"/>
      <w:r w:rsidRPr="007F1888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7F1888">
        <w:rPr>
          <w:rFonts w:ascii="Times New Roman" w:hAnsi="Times New Roman" w:cs="Times New Roman"/>
          <w:sz w:val="24"/>
          <w:szCs w:val="24"/>
        </w:rPr>
        <w:t>.</w:t>
      </w:r>
    </w:p>
    <w:p w:rsidR="007F1888" w:rsidRDefault="007F1888" w:rsidP="00F0594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F1888">
        <w:rPr>
          <w:rFonts w:ascii="Times New Roman" w:hAnsi="Times New Roman" w:cs="Times New Roman"/>
          <w:sz w:val="24"/>
          <w:szCs w:val="24"/>
        </w:rPr>
        <w:t>Surgitech</w:t>
      </w:r>
      <w:proofErr w:type="spellEnd"/>
      <w:r w:rsidRPr="007F1888">
        <w:rPr>
          <w:rFonts w:ascii="Times New Roman" w:hAnsi="Times New Roman" w:cs="Times New Roman"/>
          <w:sz w:val="24"/>
          <w:szCs w:val="24"/>
        </w:rPr>
        <w:t xml:space="preserve"> s. r. o.</w:t>
      </w:r>
    </w:p>
    <w:p w:rsidR="007F1888" w:rsidRDefault="007F1888" w:rsidP="00F05940">
      <w:pPr>
        <w:rPr>
          <w:rFonts w:ascii="Times New Roman" w:hAnsi="Times New Roman" w:cs="Times New Roman"/>
          <w:sz w:val="24"/>
          <w:szCs w:val="24"/>
        </w:rPr>
      </w:pPr>
      <w:r w:rsidRPr="007F1888">
        <w:rPr>
          <w:rFonts w:ascii="Times New Roman" w:hAnsi="Times New Roman" w:cs="Times New Roman"/>
          <w:sz w:val="24"/>
          <w:szCs w:val="24"/>
        </w:rPr>
        <w:t xml:space="preserve">CHEIRÓN </w:t>
      </w:r>
      <w:proofErr w:type="spellStart"/>
      <w:r w:rsidRPr="007F1888">
        <w:rPr>
          <w:rFonts w:ascii="Times New Roman" w:hAnsi="Times New Roman" w:cs="Times New Roman"/>
          <w:sz w:val="24"/>
          <w:szCs w:val="24"/>
        </w:rPr>
        <w:t>Cure</w:t>
      </w:r>
      <w:proofErr w:type="spellEnd"/>
      <w:r w:rsidRPr="007F1888">
        <w:rPr>
          <w:rFonts w:ascii="Times New Roman" w:hAnsi="Times New Roman" w:cs="Times New Roman"/>
          <w:sz w:val="24"/>
          <w:szCs w:val="24"/>
        </w:rPr>
        <w:t xml:space="preserve"> s. r. o.</w:t>
      </w:r>
    </w:p>
    <w:p w:rsidR="007F1888" w:rsidRDefault="007F1888" w:rsidP="00F05940">
      <w:pPr>
        <w:rPr>
          <w:rFonts w:ascii="Times New Roman" w:hAnsi="Times New Roman" w:cs="Times New Roman"/>
          <w:sz w:val="24"/>
          <w:szCs w:val="24"/>
        </w:rPr>
      </w:pPr>
      <w:r w:rsidRPr="007F1888">
        <w:rPr>
          <w:rFonts w:ascii="Times New Roman" w:hAnsi="Times New Roman" w:cs="Times New Roman"/>
          <w:sz w:val="24"/>
          <w:szCs w:val="24"/>
        </w:rPr>
        <w:t xml:space="preserve">NIMAG, </w:t>
      </w:r>
      <w:proofErr w:type="spellStart"/>
      <w:r w:rsidRPr="007F1888">
        <w:rPr>
          <w:rFonts w:ascii="Times New Roman" w:hAnsi="Times New Roman" w:cs="Times New Roman"/>
          <w:sz w:val="24"/>
          <w:szCs w:val="24"/>
        </w:rPr>
        <w:t>spol.s.r.o</w:t>
      </w:r>
      <w:proofErr w:type="spellEnd"/>
      <w:r w:rsidRPr="007F1888">
        <w:rPr>
          <w:rFonts w:ascii="Times New Roman" w:hAnsi="Times New Roman" w:cs="Times New Roman"/>
          <w:sz w:val="24"/>
          <w:szCs w:val="24"/>
        </w:rPr>
        <w:t>.</w:t>
      </w:r>
    </w:p>
    <w:p w:rsidR="007F1888" w:rsidRDefault="007F1888" w:rsidP="00F05940">
      <w:pPr>
        <w:rPr>
          <w:rFonts w:ascii="Times New Roman" w:hAnsi="Times New Roman" w:cs="Times New Roman"/>
          <w:sz w:val="24"/>
          <w:szCs w:val="24"/>
        </w:rPr>
      </w:pPr>
      <w:r w:rsidRPr="007F1888">
        <w:rPr>
          <w:rFonts w:ascii="Times New Roman" w:hAnsi="Times New Roman" w:cs="Times New Roman"/>
          <w:sz w:val="24"/>
          <w:szCs w:val="24"/>
        </w:rPr>
        <w:t xml:space="preserve">CHIRANA </w:t>
      </w:r>
      <w:proofErr w:type="spellStart"/>
      <w:r w:rsidRPr="007F1888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7F18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1888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7F188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F1888" w:rsidRDefault="007F1888" w:rsidP="00F05940">
      <w:pPr>
        <w:rPr>
          <w:rFonts w:ascii="Times New Roman" w:hAnsi="Times New Roman" w:cs="Times New Roman"/>
          <w:sz w:val="24"/>
          <w:szCs w:val="24"/>
        </w:rPr>
      </w:pPr>
      <w:r w:rsidRPr="007F1888">
        <w:rPr>
          <w:rFonts w:ascii="Times New Roman" w:hAnsi="Times New Roman" w:cs="Times New Roman"/>
          <w:sz w:val="24"/>
          <w:szCs w:val="24"/>
        </w:rPr>
        <w:t>TIMED</w:t>
      </w:r>
    </w:p>
    <w:p w:rsidR="007F1888" w:rsidRPr="007F1888" w:rsidRDefault="007F1888" w:rsidP="007F1888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F18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Ide o navýšenie počtu zdravotníckych pomôcok (osobné ochranné pracovné pomôcky) nevyhnutného pre potreby orgánov krízového riadenia, prioritne rezortu zdravotníctva, a na zabezpečenie ochrany zdravia obyvateľstva Slovenskej republiky v súvislosti s </w:t>
      </w:r>
      <w:proofErr w:type="spellStart"/>
      <w:r w:rsidRPr="007F1888">
        <w:rPr>
          <w:rFonts w:ascii="Times New Roman" w:eastAsia="Times New Roman" w:hAnsi="Times New Roman" w:cs="Times New Roman"/>
          <w:sz w:val="24"/>
          <w:szCs w:val="24"/>
          <w:lang w:eastAsia="sk-SK"/>
        </w:rPr>
        <w:t>koronavírusom</w:t>
      </w:r>
      <w:proofErr w:type="spellEnd"/>
      <w:r w:rsidRPr="007F18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(COVID-19) z dôvodu mimoriadnej udalosti a časovej tiesne podľa § 81 písm. c) zákona č. 343/2015 Z. z. o verejnom obstarávaní a o zmene a doplnení niektorých zákonov v znení neskorších predpisov realizovať tvorbu pohotovostných zásob, prioritne zdravotníckych pomôcok a dezinfekčných prostriedkov, určených na zabezpečenie riešenia pandémie s dôrazom na epidémiu spôsobenú </w:t>
      </w:r>
      <w:proofErr w:type="spellStart"/>
      <w:r w:rsidRPr="007F1888">
        <w:rPr>
          <w:rFonts w:ascii="Times New Roman" w:eastAsia="Times New Roman" w:hAnsi="Times New Roman" w:cs="Times New Roman"/>
          <w:sz w:val="24"/>
          <w:szCs w:val="24"/>
          <w:lang w:eastAsia="sk-SK"/>
        </w:rPr>
        <w:t>koronavírusom</w:t>
      </w:r>
      <w:proofErr w:type="spellEnd"/>
      <w:r w:rsidRPr="007F188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F1888" w:rsidRPr="007F1888" w:rsidRDefault="007F1888" w:rsidP="007F1888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F1888">
        <w:rPr>
          <w:rFonts w:ascii="Times New Roman" w:eastAsia="Times New Roman" w:hAnsi="Times New Roman" w:cs="Times New Roman"/>
          <w:sz w:val="24"/>
          <w:szCs w:val="24"/>
          <w:lang w:eastAsia="sk-SK"/>
        </w:rPr>
        <w:t>Úloha nariadenú vládou SR zo dňa 15.03:2020 UV-5963/2020 Návrh na úpravu materiálovej skladby pohotovostných zásob pre predsedu Správy štátnych hmotných rezerv SR</w:t>
      </w:r>
    </w:p>
    <w:p w:rsidR="007F1888" w:rsidRPr="007F1888" w:rsidRDefault="007F1888" w:rsidP="007F1888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F188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https://rokovania.gov.sk/RVL/Material/24587/1</w:t>
      </w:r>
    </w:p>
    <w:p w:rsidR="007F1888" w:rsidRPr="007F1888" w:rsidRDefault="007F1888" w:rsidP="007F1888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F18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Verejný obstarávateľ postupuje aj v zmysle USMERNENIA PRE VEREJNÝCH OBSTARÁVATEĽOV ako nakupovať v čase mimoriadnej udalosti vydaného Úradom pre verejné obstarávanie: </w:t>
      </w:r>
    </w:p>
    <w:p w:rsidR="007F1888" w:rsidRPr="007F1888" w:rsidRDefault="007F1888" w:rsidP="007F1888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F1888">
        <w:rPr>
          <w:rFonts w:ascii="Times New Roman" w:eastAsia="Times New Roman" w:hAnsi="Times New Roman" w:cs="Times New Roman"/>
          <w:sz w:val="24"/>
          <w:szCs w:val="24"/>
          <w:lang w:eastAsia="sk-SK"/>
        </w:rPr>
        <w:t>Takýto mimoriadny stav je podkladom na rýchle a bezodkladné riešenia aj v oblasti verejného obstarávania. Zákon o verejnom obstarávaní z dôvodu zachovania zdravia a života obyvateľov umožňuje počas mimoriadnej situácie využiť na okamžité uspokojenie nevyhnutných potrieb inštitút priameho rokovacieho konania. Priame rokovacie konanie musí súvisieť s vyššie uvedenou mimoriadnou udalosťou v danom časovom období a je možné využiť ho napr. pri neodkladných nákupoch zdravotníckych pomôcok, príp. osobných ochranných pomôcok akými sú rúška, respirátory, pľúcne ventilátory, či dezinfekcie. Vychádzame pritom z predpokladu, že verejný obstarávateľ má z dôvodu ochrany verejného zdravia záujem zabezpečiť pre svojich obyvateľov ochranné pomôcky bezodkladne, t. j. musí konať ihneď1.</w:t>
      </w:r>
    </w:p>
    <w:p w:rsidR="007473BF" w:rsidRDefault="007F1888" w:rsidP="007F1888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F1888">
        <w:rPr>
          <w:rFonts w:ascii="Times New Roman" w:eastAsia="Times New Roman" w:hAnsi="Times New Roman" w:cs="Times New Roman"/>
          <w:sz w:val="24"/>
          <w:szCs w:val="24"/>
          <w:lang w:eastAsia="sk-SK"/>
        </w:rPr>
        <w:t>Verejný obstarávateľ vzhľadom na situáciu na trhu a reálne nemožnosť súťažiť ani použitím skrátených lehôt nemá inú možnosť ako pokračovať priamym rokovacím konaním. Krajiny Európskej únie na základe pandémie a paniky vystavujú objednávky na tisíce kusov techniky a vzhľadom na chorobnosť a úmrtnosť vírusu a situáciu že podmienky na trhu sa menia z minúty na minútu a platí kto skôr príde ten skôr berie prinútili aj MZSR konať rýchlo nakoľko je potreba zabezpečiť ochranu života, zdravia a majetku.</w:t>
      </w:r>
      <w:r w:rsidR="007473BF" w:rsidRPr="007473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vylúčených uchádzačov alebo záujemcov a odôvodnenie ich vylúčenia:</w:t>
      </w:r>
    </w:p>
    <w:p w:rsidR="00073ABA" w:rsidRDefault="00073ABA" w:rsidP="004C1DB1">
      <w:pPr>
        <w:rPr>
          <w:rFonts w:ascii="Times New Roman" w:hAnsi="Times New Roman" w:cs="Times New Roman"/>
          <w:sz w:val="24"/>
          <w:szCs w:val="24"/>
        </w:rPr>
      </w:pPr>
      <w:r w:rsidRPr="007F1888">
        <w:rPr>
          <w:rFonts w:ascii="Times New Roman" w:hAnsi="Times New Roman" w:cs="Times New Roman"/>
          <w:sz w:val="24"/>
          <w:szCs w:val="24"/>
        </w:rPr>
        <w:t xml:space="preserve">EGAMED, spol. s </w:t>
      </w:r>
      <w:proofErr w:type="spellStart"/>
      <w:r w:rsidRPr="007F1888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7F1888">
        <w:rPr>
          <w:rFonts w:ascii="Times New Roman" w:hAnsi="Times New Roman" w:cs="Times New Roman"/>
          <w:sz w:val="24"/>
          <w:szCs w:val="24"/>
        </w:rPr>
        <w:t>.</w:t>
      </w:r>
    </w:p>
    <w:p w:rsidR="004C1DB1" w:rsidRPr="004C1DB1" w:rsidRDefault="002E38AA" w:rsidP="004C1D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2E38AA">
        <w:rPr>
          <w:rFonts w:ascii="Times New Roman" w:hAnsi="Times New Roman" w:cs="Times New Roman"/>
          <w:sz w:val="24"/>
          <w:szCs w:val="24"/>
        </w:rPr>
        <w:t>a základe</w:t>
      </w:r>
      <w:r w:rsidR="004C1DB1">
        <w:rPr>
          <w:rFonts w:ascii="Times New Roman" w:hAnsi="Times New Roman" w:cs="Times New Roman"/>
          <w:sz w:val="24"/>
          <w:szCs w:val="24"/>
        </w:rPr>
        <w:t xml:space="preserve"> stanoviska</w:t>
      </w:r>
      <w:r w:rsidRPr="002E38AA">
        <w:rPr>
          <w:rFonts w:ascii="Times New Roman" w:hAnsi="Times New Roman" w:cs="Times New Roman"/>
          <w:sz w:val="24"/>
          <w:szCs w:val="24"/>
        </w:rPr>
        <w:t xml:space="preserve"> hlavného odborníka MZSR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1DB1" w:rsidRPr="004C1DB1">
        <w:rPr>
          <w:rFonts w:ascii="Times New Roman" w:hAnsi="Times New Roman" w:cs="Times New Roman"/>
          <w:sz w:val="24"/>
          <w:szCs w:val="24"/>
        </w:rPr>
        <w:t xml:space="preserve">Doc. MUDr. Jozef </w:t>
      </w:r>
      <w:proofErr w:type="spellStart"/>
      <w:r w:rsidR="004C1DB1" w:rsidRPr="004C1DB1">
        <w:rPr>
          <w:rFonts w:ascii="Times New Roman" w:hAnsi="Times New Roman" w:cs="Times New Roman"/>
          <w:sz w:val="24"/>
          <w:szCs w:val="24"/>
        </w:rPr>
        <w:t>Firment</w:t>
      </w:r>
      <w:proofErr w:type="spellEnd"/>
      <w:r w:rsidR="004C1DB1" w:rsidRPr="004C1DB1">
        <w:rPr>
          <w:rFonts w:ascii="Times New Roman" w:hAnsi="Times New Roman" w:cs="Times New Roman"/>
          <w:sz w:val="24"/>
          <w:szCs w:val="24"/>
        </w:rPr>
        <w:t>, PhD.</w:t>
      </w:r>
      <w:r w:rsidR="004C1DB1">
        <w:rPr>
          <w:rFonts w:ascii="Times New Roman" w:hAnsi="Times New Roman" w:cs="Times New Roman"/>
          <w:sz w:val="24"/>
          <w:szCs w:val="24"/>
        </w:rPr>
        <w:t xml:space="preserve"> </w:t>
      </w:r>
      <w:r w:rsidR="004C1DB1" w:rsidRPr="004C1DB1">
        <w:rPr>
          <w:rFonts w:ascii="Times New Roman" w:hAnsi="Times New Roman" w:cs="Times New Roman"/>
          <w:sz w:val="24"/>
          <w:szCs w:val="24"/>
        </w:rPr>
        <w:t xml:space="preserve">Prednosta </w:t>
      </w:r>
    </w:p>
    <w:p w:rsidR="00DF41F0" w:rsidRDefault="004C1DB1" w:rsidP="004C1DB1">
      <w:pPr>
        <w:rPr>
          <w:rFonts w:ascii="Times New Roman" w:hAnsi="Times New Roman" w:cs="Times New Roman"/>
          <w:sz w:val="24"/>
          <w:szCs w:val="24"/>
        </w:rPr>
      </w:pPr>
      <w:r w:rsidRPr="004C1DB1">
        <w:rPr>
          <w:rFonts w:ascii="Times New Roman" w:hAnsi="Times New Roman" w:cs="Times New Roman"/>
          <w:sz w:val="24"/>
          <w:szCs w:val="24"/>
        </w:rPr>
        <w:t>I. klinika anestéziológie a intenzívnej medicíny UNLP Košice a UPJŠ – Lekárska fakulta</w:t>
      </w:r>
      <w:r w:rsidR="00073ABA">
        <w:rPr>
          <w:rFonts w:ascii="Times New Roman" w:hAnsi="Times New Roman" w:cs="Times New Roman"/>
          <w:sz w:val="24"/>
          <w:szCs w:val="24"/>
        </w:rPr>
        <w:t>:</w:t>
      </w:r>
    </w:p>
    <w:p w:rsidR="004C1DB1" w:rsidRDefault="004C1DB1" w:rsidP="004C1DB1">
      <w:pPr>
        <w:rPr>
          <w:rFonts w:ascii="Times New Roman" w:hAnsi="Times New Roman" w:cs="Times New Roman"/>
          <w:sz w:val="24"/>
          <w:szCs w:val="24"/>
        </w:rPr>
      </w:pPr>
      <w:r w:rsidRPr="004C1DB1">
        <w:rPr>
          <w:rFonts w:ascii="Times New Roman" w:hAnsi="Times New Roman" w:cs="Times New Roman"/>
          <w:sz w:val="24"/>
          <w:szCs w:val="24"/>
        </w:rPr>
        <w:t xml:space="preserve">prístroj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Pr="004C1DB1">
        <w:rPr>
          <w:rFonts w:ascii="Times New Roman" w:hAnsi="Times New Roman" w:cs="Times New Roman"/>
          <w:sz w:val="24"/>
          <w:szCs w:val="24"/>
        </w:rPr>
        <w:t xml:space="preserve">určený predovšetkým na neinvazívnu ventiláciu a na ventiláciu pacientov s </w:t>
      </w:r>
      <w:proofErr w:type="spellStart"/>
      <w:r w:rsidRPr="004C1DB1">
        <w:rPr>
          <w:rFonts w:ascii="Times New Roman" w:hAnsi="Times New Roman" w:cs="Times New Roman"/>
          <w:sz w:val="24"/>
          <w:szCs w:val="24"/>
        </w:rPr>
        <w:t>mimopľúcnou</w:t>
      </w:r>
      <w:proofErr w:type="spellEnd"/>
      <w:r w:rsidRPr="004C1DB1">
        <w:rPr>
          <w:rFonts w:ascii="Times New Roman" w:hAnsi="Times New Roman" w:cs="Times New Roman"/>
          <w:sz w:val="24"/>
          <w:szCs w:val="24"/>
        </w:rPr>
        <w:t xml:space="preserve"> príčinou respiračnej </w:t>
      </w:r>
      <w:proofErr w:type="spellStart"/>
      <w:r w:rsidRPr="004C1DB1">
        <w:rPr>
          <w:rFonts w:ascii="Times New Roman" w:hAnsi="Times New Roman" w:cs="Times New Roman"/>
          <w:sz w:val="24"/>
          <w:szCs w:val="24"/>
        </w:rPr>
        <w:t>insuficiencie</w:t>
      </w:r>
      <w:proofErr w:type="spellEnd"/>
      <w:r w:rsidRPr="004C1DB1">
        <w:rPr>
          <w:rFonts w:ascii="Times New Roman" w:hAnsi="Times New Roman" w:cs="Times New Roman"/>
          <w:sz w:val="24"/>
          <w:szCs w:val="24"/>
        </w:rPr>
        <w:t xml:space="preserve">. Napr. aj na domácu ventiláciu. U COVID-19 pacientov ide o ťažké </w:t>
      </w:r>
      <w:proofErr w:type="spellStart"/>
      <w:r w:rsidRPr="004C1DB1">
        <w:rPr>
          <w:rFonts w:ascii="Times New Roman" w:hAnsi="Times New Roman" w:cs="Times New Roman"/>
          <w:sz w:val="24"/>
          <w:szCs w:val="24"/>
        </w:rPr>
        <w:t>hypoxemické</w:t>
      </w:r>
      <w:proofErr w:type="spellEnd"/>
      <w:r w:rsidRPr="004C1DB1">
        <w:rPr>
          <w:rFonts w:ascii="Times New Roman" w:hAnsi="Times New Roman" w:cs="Times New Roman"/>
          <w:sz w:val="24"/>
          <w:szCs w:val="24"/>
        </w:rPr>
        <w:t xml:space="preserve"> zlyhávanie, kde sú potrebné výkonnejšie a sofistikovanejšie ventilátory.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1DB1">
        <w:rPr>
          <w:rFonts w:ascii="Times New Roman" w:hAnsi="Times New Roman" w:cs="Times New Roman"/>
          <w:sz w:val="24"/>
          <w:szCs w:val="24"/>
        </w:rPr>
        <w:t>Z týchto dôvodov NEODPORÚČAM.</w:t>
      </w:r>
    </w:p>
    <w:p w:rsidR="00DF41F0" w:rsidRPr="00DF41F0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f)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Odôvodnenie vylúčenia mimoriadne nízkych ponúk: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g)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Identifikácia úspešného uchádzača a odôvodnenie výberu jeho ponuky, podiel zákazky alebo rámcovej dohody, ktorý úspešný uchádzač má v úmysle zadať </w:t>
      </w:r>
      <w:proofErr w:type="spellStart"/>
      <w:r w:rsidR="00DF41F0" w:rsidRPr="00237F4C">
        <w:rPr>
          <w:rFonts w:ascii="Times New Roman" w:hAnsi="Times New Roman" w:cs="Times New Roman"/>
          <w:b/>
          <w:sz w:val="24"/>
          <w:szCs w:val="24"/>
        </w:rPr>
        <w:t>zadať</w:t>
      </w:r>
      <w:proofErr w:type="spellEnd"/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 subdodávateľom a ich identifikáciu, ak sú známi :</w:t>
      </w:r>
    </w:p>
    <w:p w:rsidR="00DF41F0" w:rsidRDefault="00DF41F0" w:rsidP="00F0594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Poradie Identifikácia uchádzača</w:t>
      </w:r>
      <w:r w:rsidR="00F05940">
        <w:rPr>
          <w:rFonts w:ascii="Times New Roman" w:hAnsi="Times New Roman" w:cs="Times New Roman"/>
          <w:sz w:val="24"/>
          <w:szCs w:val="24"/>
        </w:rPr>
        <w:t>:</w:t>
      </w:r>
    </w:p>
    <w:p w:rsidR="00F05940" w:rsidRDefault="007F1888" w:rsidP="00F0594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F18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ELMED, </w:t>
      </w:r>
      <w:proofErr w:type="spellStart"/>
      <w:r w:rsidRPr="007F1888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7F188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F1888" w:rsidRDefault="007F1888" w:rsidP="00F05940">
      <w:pPr>
        <w:rPr>
          <w:rFonts w:ascii="Times New Roman" w:hAnsi="Times New Roman" w:cs="Times New Roman"/>
          <w:sz w:val="24"/>
          <w:szCs w:val="24"/>
        </w:rPr>
      </w:pPr>
      <w:r w:rsidRPr="007F1888">
        <w:rPr>
          <w:rFonts w:ascii="Times New Roman" w:hAnsi="Times New Roman" w:cs="Times New Roman"/>
          <w:sz w:val="24"/>
          <w:szCs w:val="24"/>
        </w:rPr>
        <w:t xml:space="preserve">EGAMED, spol. s </w:t>
      </w:r>
      <w:proofErr w:type="spellStart"/>
      <w:r w:rsidRPr="007F1888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7F1888">
        <w:rPr>
          <w:rFonts w:ascii="Times New Roman" w:hAnsi="Times New Roman" w:cs="Times New Roman"/>
          <w:sz w:val="24"/>
          <w:szCs w:val="24"/>
        </w:rPr>
        <w:t>.</w:t>
      </w:r>
    </w:p>
    <w:p w:rsidR="007F1888" w:rsidRDefault="007F1888" w:rsidP="00F05940">
      <w:pPr>
        <w:rPr>
          <w:rFonts w:ascii="Times New Roman" w:hAnsi="Times New Roman" w:cs="Times New Roman"/>
          <w:sz w:val="24"/>
          <w:szCs w:val="24"/>
        </w:rPr>
      </w:pPr>
      <w:r w:rsidRPr="007F1888">
        <w:rPr>
          <w:rFonts w:ascii="Times New Roman" w:hAnsi="Times New Roman" w:cs="Times New Roman"/>
          <w:sz w:val="24"/>
          <w:szCs w:val="24"/>
        </w:rPr>
        <w:t xml:space="preserve">MEDIS Nitra, spol. s </w:t>
      </w:r>
      <w:proofErr w:type="spellStart"/>
      <w:r w:rsidRPr="007F1888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7F1888">
        <w:rPr>
          <w:rFonts w:ascii="Times New Roman" w:hAnsi="Times New Roman" w:cs="Times New Roman"/>
          <w:sz w:val="24"/>
          <w:szCs w:val="24"/>
        </w:rPr>
        <w:t>.</w:t>
      </w:r>
    </w:p>
    <w:p w:rsidR="007F1888" w:rsidRDefault="007F1888" w:rsidP="00F0594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F1888">
        <w:rPr>
          <w:rFonts w:ascii="Times New Roman" w:hAnsi="Times New Roman" w:cs="Times New Roman"/>
          <w:sz w:val="24"/>
          <w:szCs w:val="24"/>
        </w:rPr>
        <w:t>Surgitech</w:t>
      </w:r>
      <w:proofErr w:type="spellEnd"/>
      <w:r w:rsidRPr="007F1888">
        <w:rPr>
          <w:rFonts w:ascii="Times New Roman" w:hAnsi="Times New Roman" w:cs="Times New Roman"/>
          <w:sz w:val="24"/>
          <w:szCs w:val="24"/>
        </w:rPr>
        <w:t xml:space="preserve"> s. r. o.</w:t>
      </w:r>
    </w:p>
    <w:p w:rsidR="007473BF" w:rsidRPr="00DF41F0" w:rsidRDefault="002E38AA" w:rsidP="00F05940">
      <w:pPr>
        <w:rPr>
          <w:rFonts w:ascii="Times New Roman" w:hAnsi="Times New Roman" w:cs="Times New Roman"/>
          <w:sz w:val="24"/>
          <w:szCs w:val="24"/>
        </w:rPr>
      </w:pPr>
      <w:r w:rsidRPr="002E38AA">
        <w:rPr>
          <w:rFonts w:ascii="Times New Roman" w:hAnsi="Times New Roman" w:cs="Times New Roman"/>
          <w:sz w:val="24"/>
          <w:szCs w:val="24"/>
        </w:rPr>
        <w:lastRenderedPageBreak/>
        <w:t>Na základe predložených ponúk uchádzačov a predloženej cene ale najmä termíne dodávky verejný obstará</w:t>
      </w:r>
      <w:r>
        <w:rPr>
          <w:rFonts w:ascii="Times New Roman" w:hAnsi="Times New Roman" w:cs="Times New Roman"/>
          <w:sz w:val="24"/>
          <w:szCs w:val="24"/>
        </w:rPr>
        <w:t>vateľ prijal ponuky spoločností ktoré predložili najvýhodnejšie ponuky v pomere cena a termín dodania.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h)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rokovacieho konania so zverejnením, súťažného dialógu, priameho rokovacieho konania alebo zadávania koncesie podľa § 101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135 ods. 1 písm. h) a l) a prekročenia podielu podľa § 135 ods. 1 písm. k):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j)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133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k)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Dôvody zrušenia použitého postupu zadávania zákazky, koncesie, súťaže návrhov alebo dôvody nezriadenia dynamického nákupného systému: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l)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iných ako elektronických prostriedkov komunikácie: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V zmysle § 1</w:t>
      </w:r>
      <w:r w:rsidR="005F50C9">
        <w:rPr>
          <w:rFonts w:ascii="Times New Roman" w:hAnsi="Times New Roman" w:cs="Times New Roman"/>
          <w:sz w:val="24"/>
          <w:szCs w:val="24"/>
        </w:rPr>
        <w:t>5</w:t>
      </w:r>
      <w:r w:rsidRPr="00DF41F0">
        <w:rPr>
          <w:rFonts w:ascii="Times New Roman" w:hAnsi="Times New Roman" w:cs="Times New Roman"/>
          <w:sz w:val="24"/>
          <w:szCs w:val="24"/>
        </w:rPr>
        <w:t xml:space="preserve"> ods. </w:t>
      </w:r>
      <w:r w:rsidR="005F50C9">
        <w:rPr>
          <w:rFonts w:ascii="Times New Roman" w:hAnsi="Times New Roman" w:cs="Times New Roman"/>
          <w:sz w:val="24"/>
          <w:szCs w:val="24"/>
        </w:rPr>
        <w:t>6</w:t>
      </w:r>
      <w:r w:rsidRPr="00DF41F0">
        <w:rPr>
          <w:rFonts w:ascii="Times New Roman" w:hAnsi="Times New Roman" w:cs="Times New Roman"/>
          <w:sz w:val="24"/>
          <w:szCs w:val="24"/>
        </w:rPr>
        <w:t xml:space="preserve"> zákona o verejnom obstarávaní Komunikácia a výmena informácii vo verejnom obstarávaní </w:t>
      </w:r>
      <w:r w:rsidR="005F50C9">
        <w:rPr>
          <w:rFonts w:ascii="Times New Roman" w:hAnsi="Times New Roman" w:cs="Times New Roman"/>
          <w:sz w:val="24"/>
          <w:szCs w:val="24"/>
        </w:rPr>
        <w:t>prebiehala prostredníctvom elektronických prostriedkov podľa § 20</w:t>
      </w:r>
      <w:r w:rsidRPr="00DF41F0">
        <w:rPr>
          <w:rFonts w:ascii="Times New Roman" w:hAnsi="Times New Roman" w:cs="Times New Roman"/>
          <w:sz w:val="24"/>
          <w:szCs w:val="24"/>
        </w:rPr>
        <w:t>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m)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Zistený konflikt záujmu a následne prijaté opatrenia: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Opatrenia prijaté v súvislosti s predbežným zapojením záujemcov alebo uchádzačov na účely prípravy postupu verejného obstarávania: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sectPr w:rsidR="00DF41F0" w:rsidRPr="00DF4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F0"/>
    <w:rsid w:val="000604BC"/>
    <w:rsid w:val="00073ABA"/>
    <w:rsid w:val="001209D3"/>
    <w:rsid w:val="00231B13"/>
    <w:rsid w:val="00237F4C"/>
    <w:rsid w:val="002C1AFF"/>
    <w:rsid w:val="002E38AA"/>
    <w:rsid w:val="002F77A0"/>
    <w:rsid w:val="00390856"/>
    <w:rsid w:val="003C55AC"/>
    <w:rsid w:val="0042541E"/>
    <w:rsid w:val="00465E8B"/>
    <w:rsid w:val="004C1DB1"/>
    <w:rsid w:val="004C433F"/>
    <w:rsid w:val="005F50C9"/>
    <w:rsid w:val="007473BF"/>
    <w:rsid w:val="007F1888"/>
    <w:rsid w:val="00A77854"/>
    <w:rsid w:val="00AA7DB8"/>
    <w:rsid w:val="00DF41F0"/>
    <w:rsid w:val="00F0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F282E"/>
  <w15:chartTrackingRefBased/>
  <w15:docId w15:val="{EBF2ABAC-B5D8-4E15-81B0-16D87981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3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5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3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5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69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61837-1A9C-4C5F-A7A6-A4F5FDD83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2</cp:revision>
  <dcterms:created xsi:type="dcterms:W3CDTF">2020-11-09T10:40:00Z</dcterms:created>
  <dcterms:modified xsi:type="dcterms:W3CDTF">2020-11-09T10:40:00Z</dcterms:modified>
</cp:coreProperties>
</file>