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D8" w:rsidRDefault="00884BD8" w:rsidP="00884BD8">
    <w:pPr>
      <w:pStyle w:val="Zhlav"/>
      <w:tabs>
        <w:tab w:val="clear" w:pos="4536"/>
        <w:tab w:val="left" w:pos="7938"/>
      </w:tabs>
    </w:pPr>
    <w:r>
      <w:tab/>
    </w:r>
    <w:r w:rsidRPr="00291F81">
      <w:rPr>
        <w:sz w:val="18"/>
      </w:rPr>
      <w:t xml:space="preserve">Příloha č. </w:t>
    </w:r>
    <w:r w:rsidRPr="00291F81">
      <w:rPr>
        <w:sz w:val="18"/>
      </w:rPr>
      <w:t>2</w:t>
    </w:r>
    <w:bookmarkStart w:id="0" w:name="_GoBack"/>
    <w:bookmarkEnd w:id="0"/>
  </w:p>
  <w:p w:rsidR="00824396" w:rsidRPr="00291F81" w:rsidRDefault="00E4331C" w:rsidP="00795ECA">
    <w:pPr>
      <w:pStyle w:val="Zhlav"/>
      <w:tabs>
        <w:tab w:val="clear" w:pos="4536"/>
        <w:tab w:val="left" w:pos="6096"/>
      </w:tabs>
      <w:rPr>
        <w:sz w:val="18"/>
      </w:rPr>
    </w:pPr>
    <w:r>
      <w:t xml:space="preserve">Generální oprava veřejného osvětlení ve vnitrobloku bytových domů č.p. </w:t>
    </w:r>
    <w:proofErr w:type="gramStart"/>
    <w:r>
      <w:t>1502 – 1511</w:t>
    </w:r>
    <w:proofErr w:type="gramEnd"/>
    <w:r>
      <w:t xml:space="preserve"> na bystřickém sídlišti </w:t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F5A73"/>
    <w:rsid w:val="00221F60"/>
    <w:rsid w:val="004A2C23"/>
    <w:rsid w:val="007179DA"/>
    <w:rsid w:val="00754A1D"/>
    <w:rsid w:val="00795ECA"/>
    <w:rsid w:val="007A6A03"/>
    <w:rsid w:val="00824396"/>
    <w:rsid w:val="00884BD8"/>
    <w:rsid w:val="008C0CF3"/>
    <w:rsid w:val="00985935"/>
    <w:rsid w:val="00A86B80"/>
    <w:rsid w:val="00B92BF1"/>
    <w:rsid w:val="00BF364D"/>
    <w:rsid w:val="00DE069D"/>
    <w:rsid w:val="00E4331C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39C5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2018-06-21T05:56:00Z</dcterms:created>
  <dcterms:modified xsi:type="dcterms:W3CDTF">2018-06-21T05:59:00Z</dcterms:modified>
</cp:coreProperties>
</file>