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26A2538C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56220C">
        <w:rPr>
          <w:rFonts w:ascii="Times New Roman" w:hAnsi="Times New Roman" w:cs="Times New Roman"/>
          <w:b/>
          <w:bCs/>
        </w:rPr>
        <w:t>„</w:t>
      </w:r>
      <w:r w:rsidR="0056220C" w:rsidRPr="0056220C">
        <w:rPr>
          <w:rFonts w:ascii="Times New Roman" w:hAnsi="Times New Roman" w:cs="Times New Roman"/>
          <w:b/>
          <w:bCs/>
        </w:rPr>
        <w:t>Kancelárske potreby</w:t>
      </w:r>
      <w:r w:rsidR="00271DBB" w:rsidRPr="0056220C">
        <w:rPr>
          <w:rFonts w:ascii="Times New Roman" w:hAnsi="Times New Roman" w:cs="Times New Roman"/>
          <w:b/>
          <w:bCs/>
        </w:rPr>
        <w:t xml:space="preserve"> </w:t>
      </w:r>
      <w:r w:rsidR="00271DBB" w:rsidRPr="0056220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D4B32" w14:textId="77777777" w:rsidR="00BE49E6" w:rsidRDefault="00BE49E6" w:rsidP="00485CCC">
      <w:pPr>
        <w:spacing w:after="0" w:line="240" w:lineRule="auto"/>
      </w:pPr>
      <w:r>
        <w:separator/>
      </w:r>
    </w:p>
  </w:endnote>
  <w:endnote w:type="continuationSeparator" w:id="0">
    <w:p w14:paraId="76F1482B" w14:textId="77777777" w:rsidR="00BE49E6" w:rsidRDefault="00BE49E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13FCE" w14:textId="77777777" w:rsidR="00BE49E6" w:rsidRDefault="00BE49E6" w:rsidP="00485CCC">
      <w:pPr>
        <w:spacing w:after="0" w:line="240" w:lineRule="auto"/>
      </w:pPr>
      <w:r>
        <w:separator/>
      </w:r>
    </w:p>
  </w:footnote>
  <w:footnote w:type="continuationSeparator" w:id="0">
    <w:p w14:paraId="53D710AE" w14:textId="77777777" w:rsidR="00BE49E6" w:rsidRDefault="00BE49E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6220C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BE49E6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JANČOVÁ Denisa</cp:lastModifiedBy>
  <cp:revision>8</cp:revision>
  <cp:lastPrinted>2021-06-21T05:37:00Z</cp:lastPrinted>
  <dcterms:created xsi:type="dcterms:W3CDTF">2022-08-30T11:08:00Z</dcterms:created>
  <dcterms:modified xsi:type="dcterms:W3CDTF">2025-09-03T07:49:00Z</dcterms:modified>
</cp:coreProperties>
</file>