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08E09757" w14:textId="69560728" w:rsidR="00E11E5E" w:rsidRPr="008657F2" w:rsidRDefault="00E11E5E" w:rsidP="00C11967">
      <w:pPr>
        <w:spacing w:after="0"/>
        <w:jc w:val="center"/>
        <w:rPr>
          <w:rFonts w:cs="Arial"/>
          <w:b/>
          <w:sz w:val="28"/>
          <w:szCs w:val="28"/>
        </w:rPr>
      </w:pPr>
      <w:r w:rsidRPr="008657F2">
        <w:rPr>
          <w:rFonts w:cs="Arial"/>
          <w:b/>
          <w:sz w:val="28"/>
          <w:szCs w:val="28"/>
        </w:rPr>
        <w:t xml:space="preserve">Výzva na predloženie ponuky </w:t>
      </w:r>
      <w:r w:rsidR="002D2B88">
        <w:rPr>
          <w:rFonts w:cs="Arial"/>
          <w:b/>
          <w:sz w:val="28"/>
          <w:szCs w:val="28"/>
        </w:rPr>
        <w:t xml:space="preserve">: </w:t>
      </w:r>
      <w:r w:rsidR="00F7412F" w:rsidRPr="00F7412F">
        <w:rPr>
          <w:rFonts w:cs="Arial"/>
          <w:b/>
          <w:sz w:val="28"/>
          <w:szCs w:val="28"/>
        </w:rPr>
        <w:t xml:space="preserve">Geodetické služby - OZ Karpaty, - LC Smolenice – </w:t>
      </w:r>
      <w:proofErr w:type="spellStart"/>
      <w:r w:rsidR="00F7412F" w:rsidRPr="00F7412F">
        <w:rPr>
          <w:rFonts w:cs="Arial"/>
          <w:b/>
          <w:sz w:val="28"/>
          <w:szCs w:val="28"/>
        </w:rPr>
        <w:t>Vlčiareň</w:t>
      </w:r>
      <w:proofErr w:type="spellEnd"/>
      <w:r w:rsidR="00F7412F" w:rsidRPr="00F7412F">
        <w:rPr>
          <w:rFonts w:cs="Arial"/>
          <w:b/>
          <w:sz w:val="28"/>
          <w:szCs w:val="28"/>
        </w:rPr>
        <w:t xml:space="preserve"> – </w:t>
      </w:r>
      <w:proofErr w:type="spellStart"/>
      <w:r w:rsidR="00F7412F" w:rsidRPr="00F7412F">
        <w:rPr>
          <w:rFonts w:cs="Arial"/>
          <w:b/>
          <w:sz w:val="28"/>
          <w:szCs w:val="28"/>
        </w:rPr>
        <w:t>Cerníková</w:t>
      </w:r>
      <w:proofErr w:type="spellEnd"/>
      <w:r w:rsidR="00F7412F" w:rsidRPr="00F7412F">
        <w:rPr>
          <w:rFonts w:cs="Arial"/>
          <w:b/>
          <w:sz w:val="28"/>
          <w:szCs w:val="28"/>
        </w:rPr>
        <w:t xml:space="preserve"> rampa, výzva č. 8 /2025</w:t>
      </w:r>
    </w:p>
    <w:p w14:paraId="29702DB1" w14:textId="3783F6A3" w:rsidR="00E11E5E" w:rsidRPr="008657F2" w:rsidRDefault="00E11E5E" w:rsidP="00C11967">
      <w:pPr>
        <w:spacing w:after="0"/>
        <w:jc w:val="center"/>
        <w:rPr>
          <w:rFonts w:cs="Arial"/>
          <w:sz w:val="22"/>
          <w:szCs w:val="22"/>
        </w:rPr>
      </w:pP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1AF4C673" w14:textId="3B90EF6C" w:rsidR="00DD6E52" w:rsidRDefault="00DD04BD" w:rsidP="00DD6E52">
            <w:pPr>
              <w:spacing w:after="0" w:line="360" w:lineRule="auto"/>
              <w:jc w:val="both"/>
              <w:rPr>
                <w:rFonts w:cs="Arial"/>
                <w:szCs w:val="20"/>
              </w:rPr>
            </w:pPr>
            <w:r>
              <w:rPr>
                <w:rFonts w:cs="Arial"/>
                <w:szCs w:val="20"/>
              </w:rPr>
              <w:t>OZ Karpaty</w:t>
            </w:r>
          </w:p>
          <w:p w14:paraId="3B6DDB01" w14:textId="1AC33B11" w:rsidR="00DD6E52" w:rsidRDefault="007912C3" w:rsidP="00DD6E52">
            <w:pPr>
              <w:spacing w:after="0" w:line="360" w:lineRule="auto"/>
              <w:jc w:val="both"/>
              <w:rPr>
                <w:rFonts w:cs="Arial"/>
                <w:szCs w:val="20"/>
                <w:highlight w:val="yellow"/>
              </w:rPr>
            </w:pPr>
            <w:r>
              <w:t xml:space="preserve"> </w:t>
            </w:r>
            <w:r w:rsidRPr="007912C3">
              <w:rPr>
                <w:rFonts w:cs="Arial"/>
                <w:szCs w:val="20"/>
              </w:rPr>
              <w:t>Pri rybníku 1301, 908 41 Šaštín- Stráže</w:t>
            </w:r>
          </w:p>
          <w:p w14:paraId="75D00B00" w14:textId="3764B223" w:rsidR="00DD6E52" w:rsidRPr="002601D0" w:rsidRDefault="007912C3" w:rsidP="00DD6E52">
            <w:pPr>
              <w:spacing w:after="0" w:line="360" w:lineRule="auto"/>
              <w:jc w:val="both"/>
              <w:rPr>
                <w:rFonts w:cs="Arial"/>
                <w:szCs w:val="20"/>
              </w:rPr>
            </w:pPr>
            <w:r w:rsidRPr="007912C3">
              <w:rPr>
                <w:rFonts w:cs="Arial"/>
                <w:szCs w:val="20"/>
              </w:rPr>
              <w:t>Ing. Radomír Nečas – vedúci OZ</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proofErr w:type="spellStart"/>
            <w:r w:rsidRPr="009E11CC">
              <w:rPr>
                <w:rFonts w:cs="Arial"/>
                <w:szCs w:val="20"/>
              </w:rPr>
              <w:t>Link</w:t>
            </w:r>
            <w:proofErr w:type="spellEnd"/>
            <w:r w:rsidRPr="009E11CC">
              <w:rPr>
                <w:rFonts w:cs="Arial"/>
                <w:szCs w:val="20"/>
              </w:rPr>
              <w:t xml:space="preserve"> na elektronický systém VO:</w:t>
            </w:r>
          </w:p>
        </w:tc>
        <w:tc>
          <w:tcPr>
            <w:tcW w:w="5953" w:type="dxa"/>
          </w:tcPr>
          <w:p w14:paraId="7F0B9F9A" w14:textId="17102BDB" w:rsidR="002601D0" w:rsidRPr="00AA6CDC" w:rsidRDefault="007912C3" w:rsidP="00A34B5C">
            <w:pPr>
              <w:spacing w:after="0" w:line="360" w:lineRule="auto"/>
              <w:jc w:val="both"/>
              <w:rPr>
                <w:rFonts w:cs="Arial"/>
                <w:szCs w:val="20"/>
                <w:highlight w:val="yellow"/>
              </w:rPr>
            </w:pPr>
            <w:r w:rsidRPr="00AA6CDC">
              <w:rPr>
                <w:rFonts w:cs="Arial"/>
                <w:szCs w:val="20"/>
                <w:highlight w:val="yellow"/>
              </w:rPr>
              <w:t>https://josephine.proebiz.com/sk/tender/</w:t>
            </w:r>
            <w:r w:rsidR="00F7412F">
              <w:rPr>
                <w:rFonts w:cs="Arial"/>
                <w:szCs w:val="20"/>
                <w:highlight w:val="yellow"/>
              </w:rPr>
              <w:t>70709</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40242B4E" w:rsidR="002601D0" w:rsidRPr="00AA6CDC" w:rsidRDefault="00F7412F" w:rsidP="00A34B5C">
            <w:pPr>
              <w:spacing w:after="0" w:line="360" w:lineRule="auto"/>
              <w:jc w:val="both"/>
              <w:rPr>
                <w:rFonts w:cs="Arial"/>
                <w:szCs w:val="20"/>
                <w:highlight w:val="yellow"/>
              </w:rPr>
            </w:pPr>
            <w:r>
              <w:rPr>
                <w:rFonts w:cs="Arial"/>
                <w:szCs w:val="20"/>
                <w:highlight w:val="yellow"/>
              </w:rPr>
              <w:t>70709</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38C36394" w:rsidR="002601D0" w:rsidRPr="009E11CC" w:rsidRDefault="00F7412F" w:rsidP="00765AD7">
            <w:pPr>
              <w:spacing w:after="0" w:line="360" w:lineRule="auto"/>
              <w:rPr>
                <w:rFonts w:cs="Arial"/>
                <w:szCs w:val="20"/>
              </w:rPr>
            </w:pPr>
            <w:bookmarkStart w:id="1" w:name="_Hlk208999488"/>
            <w:r w:rsidRPr="00F7412F">
              <w:t xml:space="preserve">Geodetické služby - OZ Karpaty, - LC Smolenice – </w:t>
            </w:r>
            <w:proofErr w:type="spellStart"/>
            <w:r w:rsidRPr="00F7412F">
              <w:t>Vlčiareň</w:t>
            </w:r>
            <w:proofErr w:type="spellEnd"/>
            <w:r w:rsidRPr="00F7412F">
              <w:t xml:space="preserve"> – </w:t>
            </w:r>
            <w:proofErr w:type="spellStart"/>
            <w:r w:rsidRPr="00F7412F">
              <w:t>Cerníková</w:t>
            </w:r>
            <w:proofErr w:type="spellEnd"/>
            <w:r w:rsidRPr="00F7412F">
              <w:t xml:space="preserve"> rampa, výzva č. 8 /2025</w:t>
            </w:r>
            <w:bookmarkEnd w:id="1"/>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26A5DF4A" w14:textId="77777777" w:rsidR="00F7412F" w:rsidRDefault="00F7412F" w:rsidP="00DD6E52">
      <w:pPr>
        <w:spacing w:after="0"/>
        <w:jc w:val="both"/>
        <w:rPr>
          <w:szCs w:val="20"/>
          <w:lang w:bidi="sk-SK"/>
        </w:rPr>
      </w:pPr>
    </w:p>
    <w:p w14:paraId="6029C049" w14:textId="76A7D8D4" w:rsidR="00DD6E52" w:rsidRDefault="00F7412F" w:rsidP="00DD6E52">
      <w:pPr>
        <w:spacing w:after="0"/>
        <w:jc w:val="both"/>
        <w:rPr>
          <w:szCs w:val="20"/>
          <w:lang w:bidi="sk-SK"/>
        </w:rPr>
      </w:pPr>
      <w:r w:rsidRPr="00F7412F">
        <w:rPr>
          <w:szCs w:val="20"/>
          <w:highlight w:val="yellow"/>
          <w:lang w:bidi="sk-SK"/>
        </w:rPr>
        <w:t xml:space="preserve">Geometrický plán na zameranie telesa lesnej cesty na parcelách CKN 2071, 2072, 2077, 2061/2, 2061/1, 2104 v </w:t>
      </w:r>
      <w:proofErr w:type="spellStart"/>
      <w:r w:rsidRPr="00F7412F">
        <w:rPr>
          <w:szCs w:val="20"/>
          <w:highlight w:val="yellow"/>
          <w:lang w:bidi="sk-SK"/>
        </w:rPr>
        <w:t>k.ú</w:t>
      </w:r>
      <w:proofErr w:type="spellEnd"/>
      <w:r w:rsidRPr="00F7412F">
        <w:rPr>
          <w:szCs w:val="20"/>
          <w:highlight w:val="yellow"/>
          <w:lang w:bidi="sk-SK"/>
        </w:rPr>
        <w:t>. Smolenice, novovytvorené parcely podľa vlastníkov, celková dĺžka zamerania cca 1 162 m, šírka cca 4 m, 3 ks GP, 30 dní od účinnosti Zmluvy o</w:t>
      </w:r>
      <w:r w:rsidRPr="00F7412F">
        <w:rPr>
          <w:szCs w:val="20"/>
          <w:highlight w:val="yellow"/>
          <w:lang w:bidi="sk-SK"/>
        </w:rPr>
        <w:t> </w:t>
      </w:r>
      <w:r w:rsidRPr="00F7412F">
        <w:rPr>
          <w:szCs w:val="20"/>
          <w:highlight w:val="yellow"/>
          <w:lang w:bidi="sk-SK"/>
        </w:rPr>
        <w:t>dielo</w:t>
      </w:r>
    </w:p>
    <w:p w14:paraId="2E9C1A6A" w14:textId="77777777" w:rsidR="00F7412F" w:rsidRPr="00DD14A8" w:rsidRDefault="00F7412F" w:rsidP="00DD6E52">
      <w:pPr>
        <w:spacing w:after="0"/>
        <w:jc w:val="both"/>
        <w:rPr>
          <w:rFonts w:cs="Arial"/>
          <w:szCs w:val="20"/>
        </w:rPr>
      </w:pPr>
    </w:p>
    <w:p w14:paraId="2C02926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658C26D7" w14:textId="58CE8401" w:rsidR="00E11E5E" w:rsidRPr="006B4458"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r w:rsidR="00F7412F">
        <w:rPr>
          <w:rFonts w:cs="Arial"/>
          <w:sz w:val="20"/>
          <w:szCs w:val="20"/>
          <w:highlight w:val="yellow"/>
        </w:rPr>
        <w:t>290</w:t>
      </w:r>
      <w:r w:rsidR="00AA6CDC">
        <w:rPr>
          <w:rFonts w:cs="Arial"/>
          <w:sz w:val="20"/>
          <w:szCs w:val="20"/>
          <w:highlight w:val="yellow"/>
        </w:rPr>
        <w:t>0</w:t>
      </w:r>
      <w:r w:rsidR="00E11E5E" w:rsidRPr="006B4458">
        <w:rPr>
          <w:rFonts w:cs="Arial"/>
          <w:sz w:val="20"/>
          <w:szCs w:val="20"/>
          <w:highlight w:val="yellow"/>
        </w:rPr>
        <w:t xml:space="preserve"> 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2" w:name="_Toc384668550"/>
      <w:bookmarkStart w:id="3" w:name="_Toc397590240"/>
      <w:r w:rsidRPr="008657F2">
        <w:rPr>
          <w:rFonts w:cs="Arial"/>
          <w:b/>
          <w:szCs w:val="20"/>
        </w:rPr>
        <w:t xml:space="preserve">Komplexnosť </w:t>
      </w:r>
      <w:bookmarkEnd w:id="2"/>
      <w:bookmarkEnd w:id="3"/>
      <w:r w:rsidRPr="008657F2">
        <w:rPr>
          <w:rFonts w:cs="Arial"/>
          <w:b/>
          <w:szCs w:val="20"/>
        </w:rPr>
        <w:t>zákazky:</w:t>
      </w:r>
    </w:p>
    <w:p w14:paraId="63A9CABA" w14:textId="77777777"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Verejný obstarávateľ neumožňuje rozdeliť predmet zákazky. Uchádzač musí predložiť ponuku na celý predmet zákazky</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w:t>
      </w:r>
      <w:r w:rsidRPr="008E296F">
        <w:rPr>
          <w:sz w:val="20"/>
          <w:szCs w:val="20"/>
        </w:rPr>
        <w:lastRenderedPageBreak/>
        <w:t>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si vyhradzuje právo na posúdenie a schválenie zmeny subdodávateľa/</w:t>
      </w:r>
      <w:proofErr w:type="spellStart"/>
      <w:r w:rsidRPr="008657F2">
        <w:rPr>
          <w:rFonts w:cs="Arial"/>
          <w:sz w:val="20"/>
          <w:szCs w:val="20"/>
        </w:rPr>
        <w:t>ľov</w:t>
      </w:r>
      <w:proofErr w:type="spellEnd"/>
      <w:r w:rsidRPr="008657F2">
        <w:rPr>
          <w:rFonts w:cs="Arial"/>
          <w:sz w:val="20"/>
          <w:szCs w:val="20"/>
        </w:rPr>
        <w:t xml:space="preserve">.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644A39E6" w14:textId="7CE8242C" w:rsidR="00607739" w:rsidRDefault="00F7412F" w:rsidP="00607739">
      <w:pPr>
        <w:autoSpaceDE w:val="0"/>
        <w:autoSpaceDN w:val="0"/>
        <w:adjustRightInd w:val="0"/>
        <w:spacing w:after="0"/>
        <w:jc w:val="both"/>
        <w:rPr>
          <w:rFonts w:cs="Arial"/>
          <w:szCs w:val="20"/>
        </w:rPr>
      </w:pPr>
      <w:r w:rsidRPr="00F7412F">
        <w:rPr>
          <w:rFonts w:cs="Arial"/>
          <w:szCs w:val="20"/>
        </w:rPr>
        <w:t xml:space="preserve">Geometrický plán na zameranie telesa lesnej cesty na parcelách CKN 2071, 2072, 2077, 2061/2, 2061/1, 2104 v </w:t>
      </w:r>
      <w:proofErr w:type="spellStart"/>
      <w:r w:rsidRPr="00F7412F">
        <w:rPr>
          <w:rFonts w:cs="Arial"/>
          <w:szCs w:val="20"/>
        </w:rPr>
        <w:t>k.ú</w:t>
      </w:r>
      <w:proofErr w:type="spellEnd"/>
      <w:r w:rsidRPr="00F7412F">
        <w:rPr>
          <w:rFonts w:cs="Arial"/>
          <w:szCs w:val="20"/>
        </w:rPr>
        <w:t>. Smolenice, novovytvorené parcely podľa vlastníkov, celková dĺžka zamerania cca 1 162 m, šírka cca 4 m, 3 ks GP, 30 dní od účinnosti Zmluvy o</w:t>
      </w:r>
      <w:r>
        <w:rPr>
          <w:rFonts w:cs="Arial"/>
          <w:szCs w:val="20"/>
        </w:rPr>
        <w:t> </w:t>
      </w:r>
      <w:r w:rsidRPr="00F7412F">
        <w:rPr>
          <w:rFonts w:cs="Arial"/>
          <w:szCs w:val="20"/>
        </w:rPr>
        <w:t>dielo</w:t>
      </w:r>
    </w:p>
    <w:p w14:paraId="21734A72" w14:textId="77777777" w:rsidR="00F7412F" w:rsidRPr="00607739" w:rsidRDefault="00F7412F"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19FBC358"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AA6CDC">
        <w:rPr>
          <w:sz w:val="20"/>
          <w:szCs w:val="20"/>
          <w:highlight w:val="yellow"/>
        </w:rPr>
        <w:t>Karpaty</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30D65E28" w14:textId="1DA81883" w:rsidR="00611019" w:rsidRPr="00A34B5C" w:rsidRDefault="006B4458" w:rsidP="00416CF4">
      <w:pPr>
        <w:pStyle w:val="Odsekzoznamu"/>
        <w:numPr>
          <w:ilvl w:val="1"/>
          <w:numId w:val="60"/>
        </w:numPr>
        <w:spacing w:after="0" w:line="276" w:lineRule="auto"/>
        <w:ind w:left="426" w:hanging="426"/>
        <w:jc w:val="both"/>
        <w:rPr>
          <w:rFonts w:cs="Arial"/>
          <w:sz w:val="20"/>
        </w:rPr>
      </w:pPr>
      <w:r w:rsidRPr="00A34B5C">
        <w:rPr>
          <w:rFonts w:cs="Arial"/>
          <w:sz w:val="20"/>
          <w:szCs w:val="20"/>
        </w:rPr>
        <w:t xml:space="preserve"> Verejný obstarávateľ umožňuje uchádzačom pred vypracovaním ponuky osobne prehliadnuť miesto, ktoré je predmetom tejto zákazky. </w:t>
      </w:r>
      <w:r w:rsidRPr="00A34B5C">
        <w:rPr>
          <w:rFonts w:cs="Arial"/>
          <w:sz w:val="20"/>
          <w:szCs w:val="20"/>
          <w:highlight w:val="yellow"/>
        </w:rPr>
        <w:t xml:space="preserve">Obhliadka miesta dodania predmetu obstarávania je </w:t>
      </w:r>
      <w:r w:rsidRPr="00A34B5C">
        <w:rPr>
          <w:rFonts w:cs="Arial"/>
          <w:sz w:val="20"/>
          <w:szCs w:val="20"/>
          <w:highlight w:val="yellow"/>
        </w:rPr>
        <w:lastRenderedPageBreak/>
        <w:t>možná po telefonickej dohode s kontaktnou osobou:</w:t>
      </w:r>
      <w:r w:rsidR="00765AD7" w:rsidRPr="00A34B5C">
        <w:rPr>
          <w:rFonts w:cs="Arial"/>
          <w:sz w:val="20"/>
          <w:szCs w:val="20"/>
          <w:highlight w:val="yellow"/>
        </w:rPr>
        <w:t xml:space="preserve"> </w:t>
      </w:r>
      <w:r w:rsidR="00A34B5C" w:rsidRPr="00A34B5C">
        <w:rPr>
          <w:rFonts w:cs="Arial"/>
          <w:sz w:val="20"/>
          <w:szCs w:val="20"/>
        </w:rPr>
        <w:t xml:space="preserve">Miroslav </w:t>
      </w:r>
      <w:proofErr w:type="spellStart"/>
      <w:r w:rsidR="00A34B5C" w:rsidRPr="00A34B5C">
        <w:rPr>
          <w:rFonts w:cs="Arial"/>
          <w:sz w:val="20"/>
          <w:szCs w:val="20"/>
        </w:rPr>
        <w:t>Holický</w:t>
      </w:r>
      <w:proofErr w:type="spellEnd"/>
      <w:r w:rsidR="00A34B5C" w:rsidRPr="00A34B5C">
        <w:rPr>
          <w:rFonts w:cs="Arial"/>
          <w:sz w:val="20"/>
          <w:szCs w:val="20"/>
        </w:rPr>
        <w:t>, +421 918 334 894, miroslav.holicky@lesy.sk</w:t>
      </w: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4" w:name="_Toc488059675"/>
      <w:r w:rsidRPr="008657F2">
        <w:rPr>
          <w:rFonts w:cs="Arial"/>
          <w:b/>
          <w:szCs w:val="20"/>
        </w:rPr>
        <w:t>Jazyk ponuky</w:t>
      </w:r>
      <w:bookmarkEnd w:id="4"/>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w:t>
      </w:r>
      <w:proofErr w:type="spellStart"/>
      <w:r w:rsidRPr="008657F2">
        <w:rPr>
          <w:rFonts w:eastAsia="Calibri" w:cs="Arial"/>
          <w:sz w:val="20"/>
          <w:szCs w:val="20"/>
        </w:rPr>
        <w:t>t.j</w:t>
      </w:r>
      <w:proofErr w:type="spellEnd"/>
      <w:r w:rsidRPr="008657F2">
        <w:rPr>
          <w:rFonts w:eastAsia="Calibri" w:cs="Arial"/>
          <w:sz w:val="20"/>
          <w:szCs w:val="20"/>
        </w:rPr>
        <w:t>.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16D07D7A"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AA6CDC">
        <w:rPr>
          <w:rFonts w:cs="Arial"/>
          <w:sz w:val="20"/>
          <w:szCs w:val="20"/>
          <w:highlight w:val="yellow"/>
        </w:rPr>
        <w:t>2</w:t>
      </w:r>
      <w:r w:rsidR="00F7412F">
        <w:rPr>
          <w:rFonts w:cs="Arial"/>
          <w:sz w:val="20"/>
          <w:szCs w:val="20"/>
          <w:highlight w:val="yellow"/>
        </w:rPr>
        <w:t>9</w:t>
      </w:r>
      <w:r w:rsidR="00AA6CDC">
        <w:rPr>
          <w:rFonts w:cs="Arial"/>
          <w:sz w:val="20"/>
          <w:szCs w:val="20"/>
          <w:highlight w:val="yellow"/>
        </w:rPr>
        <w:t>.</w:t>
      </w:r>
      <w:r w:rsidR="00F7412F">
        <w:rPr>
          <w:rFonts w:cs="Arial"/>
          <w:sz w:val="20"/>
          <w:szCs w:val="20"/>
          <w:highlight w:val="yellow"/>
        </w:rPr>
        <w:t>9</w:t>
      </w:r>
      <w:r w:rsidR="00AA6CDC">
        <w:rPr>
          <w:rFonts w:cs="Arial"/>
          <w:sz w:val="20"/>
          <w:szCs w:val="20"/>
          <w:highlight w:val="yellow"/>
        </w:rPr>
        <w:t>.202</w:t>
      </w:r>
      <w:r w:rsidR="002D2B88">
        <w:rPr>
          <w:rFonts w:cs="Arial"/>
          <w:sz w:val="20"/>
          <w:szCs w:val="20"/>
          <w:highlight w:val="yellow"/>
        </w:rPr>
        <w:t>5</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5" w:name="_Toc488059674"/>
      <w:r w:rsidRPr="008657F2">
        <w:rPr>
          <w:rFonts w:cs="Arial"/>
          <w:b/>
          <w:szCs w:val="20"/>
        </w:rPr>
        <w:t>Podmienky predloženia ponuky</w:t>
      </w:r>
      <w:bookmarkEnd w:id="5"/>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6"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predloženej ponuke prostredníctvom systému JOSEPHINE musia byť pripojené požadované naskenované doklady (doporučený formát je „*.</w:t>
      </w:r>
      <w:proofErr w:type="spellStart"/>
      <w:r w:rsidRPr="008657F2">
        <w:rPr>
          <w:rFonts w:cs="Arial"/>
          <w:sz w:val="20"/>
          <w:szCs w:val="20"/>
        </w:rPr>
        <w:t>pdf</w:t>
      </w:r>
      <w:proofErr w:type="spellEnd"/>
      <w:r w:rsidRPr="008657F2">
        <w:rPr>
          <w:rFonts w:cs="Arial"/>
          <w:sz w:val="20"/>
          <w:szCs w:val="20"/>
        </w:rPr>
        <w:t xml:space="preserve">“)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7" w:name="_Toc488059676"/>
      <w:r w:rsidRPr="008657F2">
        <w:rPr>
          <w:rFonts w:cs="Arial"/>
          <w:b/>
          <w:szCs w:val="20"/>
        </w:rPr>
        <w:t>Predkladanie a obsah ponuky</w:t>
      </w:r>
      <w:bookmarkEnd w:id="7"/>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 xml:space="preserve">Predkladanie ponúk je umožnené iba autentifikovaným zaradeným uchádzačom do daného zriadeného DNS. Zaradený uchádzač sa prihlasuje do systému pomocou </w:t>
      </w:r>
      <w:proofErr w:type="spellStart"/>
      <w:r w:rsidRPr="008657F2">
        <w:rPr>
          <w:rFonts w:cs="Arial"/>
          <w:sz w:val="20"/>
          <w:szCs w:val="20"/>
        </w:rPr>
        <w:t>eID</w:t>
      </w:r>
      <w:proofErr w:type="spellEnd"/>
      <w:r w:rsidRPr="008657F2">
        <w:rPr>
          <w:rFonts w:cs="Arial"/>
          <w:sz w:val="20"/>
          <w:szCs w:val="20"/>
        </w:rPr>
        <w:t xml:space="preserve">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lastRenderedPageBreak/>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8" w:name="_Toc488059680"/>
      <w:r w:rsidRPr="008657F2">
        <w:rPr>
          <w:rFonts w:cs="Arial"/>
          <w:b/>
          <w:szCs w:val="20"/>
        </w:rPr>
        <w:t>Doplnenie, zmena a odvolanie ponuky</w:t>
      </w:r>
      <w:bookmarkEnd w:id="8"/>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 xml:space="preserve">V súvislosti s plnením protikorupčných opatrení LESOV SR, </w:t>
      </w:r>
      <w:proofErr w:type="spellStart"/>
      <w:r w:rsidRPr="008657F2">
        <w:rPr>
          <w:rFonts w:cs="Arial"/>
          <w:sz w:val="20"/>
          <w:szCs w:val="20"/>
        </w:rPr>
        <w:t>š.p</w:t>
      </w:r>
      <w:proofErr w:type="spellEnd"/>
      <w:r w:rsidRPr="008657F2">
        <w:rPr>
          <w:rFonts w:cs="Arial"/>
          <w:sz w:val="20"/>
          <w:szCs w:val="20"/>
        </w:rPr>
        <w:t>.,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Štátny podnik umožňuje zamestnancom, partnerom a tretím stranám oznamovať v dobrej viere alebo na základe odôvodnenej domnienky, uskutočnenú alebo predpokladanú korupciu alebo </w:t>
      </w:r>
      <w:r w:rsidRPr="008657F2">
        <w:rPr>
          <w:rFonts w:ascii="Arial" w:hAnsi="Arial" w:cs="Arial"/>
          <w:sz w:val="20"/>
          <w:lang w:val="sk-SK"/>
        </w:rPr>
        <w:lastRenderedPageBreak/>
        <w:t>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 xml:space="preserve">Podozrenia z korupcie môže záujemca/uchádzač oznamovať aj na </w:t>
      </w:r>
      <w:proofErr w:type="spellStart"/>
      <w:r w:rsidRPr="008657F2">
        <w:rPr>
          <w:sz w:val="20"/>
          <w:szCs w:val="20"/>
        </w:rPr>
        <w:t>Antikorupčnej</w:t>
      </w:r>
      <w:proofErr w:type="spellEnd"/>
      <w:r w:rsidRPr="008657F2">
        <w:rPr>
          <w:sz w:val="20"/>
          <w:szCs w:val="20"/>
        </w:rPr>
        <w:t xml:space="preserve">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 xml:space="preserve">Microsoft </w:t>
      </w:r>
      <w:proofErr w:type="spellStart"/>
      <w:r w:rsidRPr="008657F2">
        <w:rPr>
          <w:sz w:val="20"/>
          <w:szCs w:val="20"/>
        </w:rPr>
        <w:t>Edge</w:t>
      </w:r>
      <w:proofErr w:type="spellEnd"/>
      <w:r w:rsidRPr="008657F2">
        <w:rPr>
          <w:sz w:val="20"/>
          <w:szCs w:val="20"/>
        </w:rPr>
        <w:t>.</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9" w:name="_Toc488059681"/>
      <w:r w:rsidRPr="008657F2">
        <w:rPr>
          <w:rFonts w:cs="Arial"/>
          <w:b/>
          <w:szCs w:val="20"/>
        </w:rPr>
        <w:t>Náklady na ponuku</w:t>
      </w:r>
      <w:bookmarkEnd w:id="9"/>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10"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8657F2">
        <w:rPr>
          <w:rFonts w:cs="Arial"/>
          <w:sz w:val="20"/>
          <w:szCs w:val="20"/>
        </w:rPr>
        <w:t>reverse</w:t>
      </w:r>
      <w:proofErr w:type="spellEnd"/>
      <w:r w:rsidRPr="008657F2">
        <w:rPr>
          <w:rFonts w:cs="Arial"/>
          <w:sz w:val="20"/>
          <w:szCs w:val="20"/>
        </w:rPr>
        <w:t xml:space="preserve"> </w:t>
      </w:r>
      <w:proofErr w:type="spellStart"/>
      <w:r w:rsidRPr="008657F2">
        <w:rPr>
          <w:rFonts w:cs="Arial"/>
          <w:sz w:val="20"/>
          <w:szCs w:val="20"/>
        </w:rPr>
        <w:t>charge</w:t>
      </w:r>
      <w:proofErr w:type="spellEnd"/>
      <w:r w:rsidRPr="008657F2">
        <w:rPr>
          <w:rFonts w:cs="Arial"/>
          <w:sz w:val="20"/>
          <w:szCs w:val="20"/>
        </w:rPr>
        <w:t>“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10"/>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1" w:name="_Toc488059688"/>
      <w:r w:rsidRPr="008657F2">
        <w:rPr>
          <w:rFonts w:cs="Arial"/>
          <w:b/>
          <w:szCs w:val="20"/>
        </w:rPr>
        <w:t>Vyhodnotenie ponúk</w:t>
      </w:r>
      <w:bookmarkEnd w:id="11"/>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 xml:space="preserve">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w:t>
      </w:r>
      <w:proofErr w:type="spellStart"/>
      <w:r w:rsidRPr="00AC2BF3">
        <w:rPr>
          <w:rFonts w:cs="Arial"/>
          <w:sz w:val="20"/>
          <w:szCs w:val="20"/>
        </w:rPr>
        <w:t>t.j</w:t>
      </w:r>
      <w:proofErr w:type="spellEnd"/>
      <w:r w:rsidRPr="00AC2BF3">
        <w:rPr>
          <w:rFonts w:cs="Arial"/>
          <w:sz w:val="20"/>
          <w:szCs w:val="20"/>
        </w:rPr>
        <w:t>.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6"/>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2"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lastRenderedPageBreak/>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2"/>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lastRenderedPageBreak/>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2105C28B" w:rsidR="00170757" w:rsidRPr="008657F2" w:rsidRDefault="00E11E5E" w:rsidP="00170757">
      <w:pPr>
        <w:spacing w:after="0"/>
        <w:jc w:val="both"/>
        <w:rPr>
          <w:rFonts w:cs="Arial"/>
          <w:b/>
          <w:szCs w:val="20"/>
        </w:rPr>
      </w:pPr>
      <w:r w:rsidRPr="008657F2">
        <w:rPr>
          <w:rFonts w:cs="Arial"/>
          <w:b/>
          <w:szCs w:val="20"/>
        </w:rPr>
        <w:t>Predmet zákazky</w:t>
      </w:r>
      <w:r w:rsidRPr="00A34B5C">
        <w:rPr>
          <w:rFonts w:cs="Arial"/>
          <w:b/>
          <w:szCs w:val="20"/>
          <w:highlight w:val="yellow"/>
        </w:rPr>
        <w:t xml:space="preserve">: </w:t>
      </w:r>
      <w:r w:rsidR="00DA7C33" w:rsidRPr="00DA7C33">
        <w:rPr>
          <w:rFonts w:cs="Arial"/>
          <w:szCs w:val="20"/>
          <w:highlight w:val="yellow"/>
        </w:rPr>
        <w:t xml:space="preserve">Geodetické služby - OZ Karpaty, - LC Smolenice – </w:t>
      </w:r>
      <w:proofErr w:type="spellStart"/>
      <w:r w:rsidR="00DA7C33" w:rsidRPr="00DA7C33">
        <w:rPr>
          <w:rFonts w:cs="Arial"/>
          <w:szCs w:val="20"/>
          <w:highlight w:val="yellow"/>
        </w:rPr>
        <w:t>Vlčiareň</w:t>
      </w:r>
      <w:proofErr w:type="spellEnd"/>
      <w:r w:rsidR="00DA7C33" w:rsidRPr="00DA7C33">
        <w:rPr>
          <w:rFonts w:cs="Arial"/>
          <w:szCs w:val="20"/>
          <w:highlight w:val="yellow"/>
        </w:rPr>
        <w:t xml:space="preserve"> – </w:t>
      </w:r>
      <w:proofErr w:type="spellStart"/>
      <w:r w:rsidR="00DA7C33" w:rsidRPr="00DA7C33">
        <w:rPr>
          <w:rFonts w:cs="Arial"/>
          <w:szCs w:val="20"/>
          <w:highlight w:val="yellow"/>
        </w:rPr>
        <w:t>Cerníková</w:t>
      </w:r>
      <w:proofErr w:type="spellEnd"/>
      <w:r w:rsidR="00DA7C33" w:rsidRPr="00DA7C33">
        <w:rPr>
          <w:rFonts w:cs="Arial"/>
          <w:szCs w:val="20"/>
          <w:highlight w:val="yellow"/>
        </w:rPr>
        <w:t xml:space="preserve"> rampa, výzva č. 8 /2025</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proofErr w:type="spellStart"/>
      <w:r>
        <w:rPr>
          <w:rFonts w:cs="Arial"/>
          <w:szCs w:val="20"/>
        </w:rPr>
        <w:t>doc</w:t>
      </w:r>
      <w:r w:rsidRPr="00AD2D9A">
        <w:rPr>
          <w:rFonts w:cs="Arial"/>
          <w:szCs w:val="20"/>
        </w:rPr>
        <w:t>x</w:t>
      </w:r>
      <w:proofErr w:type="spellEnd"/>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w:t>
      </w:r>
      <w:proofErr w:type="spellStart"/>
      <w:r>
        <w:rPr>
          <w:rFonts w:ascii="Arial" w:eastAsia="Calibri" w:hAnsi="Arial" w:cs="Arial"/>
          <w:sz w:val="20"/>
        </w:rPr>
        <w:t>p</w:t>
      </w:r>
      <w:r w:rsidR="001604C0" w:rsidRPr="00F36358">
        <w:rPr>
          <w:rFonts w:ascii="Arial" w:eastAsia="Calibri" w:hAnsi="Arial" w:cs="Arial"/>
          <w:sz w:val="20"/>
        </w:rPr>
        <w:t>odľa</w:t>
      </w:r>
      <w:proofErr w:type="spellEnd"/>
      <w:r w:rsidR="001604C0" w:rsidRPr="00F36358">
        <w:rPr>
          <w:rFonts w:ascii="Arial" w:eastAsia="Calibri" w:hAnsi="Arial" w:cs="Arial"/>
          <w:sz w:val="20"/>
        </w:rPr>
        <w:t xml:space="preserve">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6B0666C4"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DA7C33" w:rsidRPr="00DA7C33">
        <w:rPr>
          <w:szCs w:val="20"/>
          <w:highlight w:val="yellow"/>
        </w:rPr>
        <w:t xml:space="preserve">Geodetické služby - OZ Karpaty, - LC Smolenice – </w:t>
      </w:r>
      <w:proofErr w:type="spellStart"/>
      <w:r w:rsidR="00DA7C33" w:rsidRPr="00DA7C33">
        <w:rPr>
          <w:szCs w:val="20"/>
          <w:highlight w:val="yellow"/>
        </w:rPr>
        <w:t>Vlčiareň</w:t>
      </w:r>
      <w:proofErr w:type="spellEnd"/>
      <w:r w:rsidR="00DA7C33" w:rsidRPr="00DA7C33">
        <w:rPr>
          <w:szCs w:val="20"/>
          <w:highlight w:val="yellow"/>
        </w:rPr>
        <w:t xml:space="preserve"> – </w:t>
      </w:r>
      <w:proofErr w:type="spellStart"/>
      <w:r w:rsidR="00DA7C33" w:rsidRPr="00DA7C33">
        <w:rPr>
          <w:szCs w:val="20"/>
          <w:highlight w:val="yellow"/>
        </w:rPr>
        <w:t>Cerníková</w:t>
      </w:r>
      <w:proofErr w:type="spellEnd"/>
      <w:r w:rsidR="00DA7C33" w:rsidRPr="00DA7C33">
        <w:rPr>
          <w:szCs w:val="20"/>
          <w:highlight w:val="yellow"/>
        </w:rPr>
        <w:t xml:space="preserve"> rampa, výzva č. 8 /2025</w:t>
      </w:r>
      <w:r w:rsidRPr="00DA7C33">
        <w:rPr>
          <w:rFonts w:cs="Arial"/>
          <w:b/>
          <w:highlight w:val="yellow"/>
        </w:rPr>
        <w:t>“</w:t>
      </w:r>
      <w:r w:rsidRPr="00DA7C33">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zákona č. 343/2015 Z. z. o </w:t>
      </w:r>
      <w:proofErr w:type="spellStart"/>
      <w:r w:rsidRPr="00F36358">
        <w:rPr>
          <w:rFonts w:ascii="Arial" w:eastAsia="Calibri" w:hAnsi="Arial" w:cs="Arial"/>
          <w:sz w:val="20"/>
        </w:rPr>
        <w:t>verejnom</w:t>
      </w:r>
      <w:proofErr w:type="spellEnd"/>
      <w:r w:rsidRPr="00F36358">
        <w:rPr>
          <w:rFonts w:ascii="Arial" w:eastAsia="Calibri" w:hAnsi="Arial" w:cs="Arial"/>
          <w:sz w:val="20"/>
        </w:rPr>
        <w:t xml:space="preserve"> obstarávaní a o </w:t>
      </w:r>
      <w:proofErr w:type="spellStart"/>
      <w:r w:rsidRPr="00F36358">
        <w:rPr>
          <w:rFonts w:ascii="Arial" w:eastAsia="Calibri" w:hAnsi="Arial" w:cs="Arial"/>
          <w:sz w:val="20"/>
        </w:rPr>
        <w:t>zmene</w:t>
      </w:r>
      <w:proofErr w:type="spellEnd"/>
      <w:r w:rsidRPr="00F36358">
        <w:rPr>
          <w:rFonts w:ascii="Arial" w:eastAsia="Calibri" w:hAnsi="Arial" w:cs="Arial"/>
          <w:sz w:val="20"/>
        </w:rPr>
        <w:t xml:space="preserve"> a </w:t>
      </w:r>
      <w:proofErr w:type="spellStart"/>
      <w:r w:rsidRPr="00F36358">
        <w:rPr>
          <w:rFonts w:ascii="Arial" w:eastAsia="Calibri" w:hAnsi="Arial" w:cs="Arial"/>
          <w:sz w:val="20"/>
        </w:rPr>
        <w:t>doplnení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niektorých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zákonov</w:t>
      </w:r>
      <w:proofErr w:type="spellEnd"/>
      <w:r w:rsidRPr="00F36358">
        <w:rPr>
          <w:rFonts w:ascii="Arial" w:eastAsia="Calibri" w:hAnsi="Arial" w:cs="Arial"/>
          <w:sz w:val="20"/>
        </w:rPr>
        <w:t>, v </w:t>
      </w:r>
      <w:proofErr w:type="spellStart"/>
      <w:r w:rsidRPr="00F36358">
        <w:rPr>
          <w:rFonts w:ascii="Arial" w:eastAsia="Calibri" w:hAnsi="Arial" w:cs="Arial"/>
          <w:sz w:val="20"/>
        </w:rPr>
        <w:t>znení</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neskorších</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predpisov</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ďalej</w:t>
      </w:r>
      <w:proofErr w:type="spellEnd"/>
      <w:r w:rsidRPr="00F36358">
        <w:rPr>
          <w:rFonts w:ascii="Arial" w:eastAsia="Calibri" w:hAnsi="Arial" w:cs="Arial"/>
          <w:sz w:val="20"/>
        </w:rPr>
        <w:t xml:space="preserve">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w:t>
      </w:r>
      <w:proofErr w:type="spellStart"/>
      <w:r w:rsidRPr="00F36358">
        <w:rPr>
          <w:rFonts w:ascii="Arial" w:eastAsia="Calibri" w:hAnsi="Arial" w:cs="Arial"/>
          <w:sz w:val="20"/>
        </w:rPr>
        <w:t>súvislosti</w:t>
      </w:r>
      <w:proofErr w:type="spellEnd"/>
      <w:r w:rsidRPr="00F36358">
        <w:rPr>
          <w:rFonts w:ascii="Arial" w:eastAsia="Calibri" w:hAnsi="Arial" w:cs="Arial"/>
          <w:sz w:val="20"/>
        </w:rPr>
        <w:t xml:space="preserve"> s uvedeným </w:t>
      </w:r>
      <w:proofErr w:type="spellStart"/>
      <w:r w:rsidRPr="00F36358">
        <w:rPr>
          <w:rFonts w:ascii="Arial" w:eastAsia="Calibri" w:hAnsi="Arial" w:cs="Arial"/>
          <w:sz w:val="20"/>
        </w:rPr>
        <w:t>verejným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obstarávaním</w:t>
      </w:r>
      <w:proofErr w:type="spellEnd"/>
      <w:r w:rsidRPr="00F36358">
        <w:rPr>
          <w:rFonts w:ascii="Arial" w:eastAsia="Calibri" w:hAnsi="Arial" w:cs="Arial"/>
          <w:sz w:val="20"/>
        </w:rPr>
        <w:t xml:space="preserve"> a na </w:t>
      </w:r>
      <w:proofErr w:type="spellStart"/>
      <w:r w:rsidRPr="00F36358">
        <w:rPr>
          <w:rFonts w:ascii="Arial" w:eastAsia="Calibri" w:hAnsi="Arial" w:cs="Arial"/>
          <w:sz w:val="20"/>
        </w:rPr>
        <w:t>vyššie</w:t>
      </w:r>
      <w:proofErr w:type="spellEnd"/>
      <w:r w:rsidRPr="00F36358">
        <w:rPr>
          <w:rFonts w:ascii="Arial" w:eastAsia="Calibri" w:hAnsi="Arial" w:cs="Arial"/>
          <w:sz w:val="20"/>
        </w:rPr>
        <w:t xml:space="preserve"> uvedené účely,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toto čestné </w:t>
      </w:r>
      <w:proofErr w:type="spellStart"/>
      <w:r w:rsidRPr="00F36358">
        <w:rPr>
          <w:rFonts w:ascii="Arial" w:eastAsia="Calibri" w:hAnsi="Arial" w:cs="Arial"/>
          <w:sz w:val="20"/>
        </w:rPr>
        <w:t>vyhlásenie</w:t>
      </w:r>
      <w:proofErr w:type="spellEnd"/>
      <w:r w:rsidRPr="00F36358">
        <w:rPr>
          <w:rFonts w:ascii="Arial" w:eastAsia="Calibri" w:hAnsi="Arial" w:cs="Arial"/>
          <w:sz w:val="20"/>
        </w:rPr>
        <w:t xml:space="preserve"> a zároveň </w:t>
      </w:r>
      <w:proofErr w:type="spellStart"/>
      <w:r w:rsidRPr="00F36358">
        <w:rPr>
          <w:rFonts w:ascii="Arial" w:eastAsia="Calibri" w:hAnsi="Arial" w:cs="Arial"/>
          <w:sz w:val="20"/>
        </w:rPr>
        <w:t>predkladám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zoznam</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osôb</w:t>
      </w:r>
      <w:proofErr w:type="spellEnd"/>
      <w:r w:rsidRPr="00F36358">
        <w:rPr>
          <w:rFonts w:ascii="Arial" w:eastAsia="Calibri" w:hAnsi="Arial" w:cs="Arial"/>
          <w:sz w:val="20"/>
        </w:rPr>
        <w:t xml:space="preserve"> </w:t>
      </w:r>
      <w:proofErr w:type="spellStart"/>
      <w:r w:rsidRPr="00F36358">
        <w:rPr>
          <w:rFonts w:ascii="Arial" w:eastAsia="Calibri" w:hAnsi="Arial" w:cs="Arial"/>
          <w:sz w:val="20"/>
        </w:rPr>
        <w:t>podľa</w:t>
      </w:r>
      <w:proofErr w:type="spellEnd"/>
      <w:r w:rsidRPr="00F36358">
        <w:rPr>
          <w:rFonts w:ascii="Arial" w:eastAsia="Calibri" w:hAnsi="Arial" w:cs="Arial"/>
          <w:sz w:val="20"/>
        </w:rPr>
        <w:t xml:space="preserve">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proofErr w:type="spellStart"/>
      <w:r w:rsidRPr="00F36358">
        <w:rPr>
          <w:rFonts w:ascii="Arial" w:eastAsia="Calibri" w:hAnsi="Arial" w:cs="Arial"/>
          <w:sz w:val="20"/>
        </w:rPr>
        <w:t>Iná</w:t>
      </w:r>
      <w:proofErr w:type="spellEnd"/>
      <w:r w:rsidRPr="00F36358">
        <w:rPr>
          <w:rFonts w:ascii="Arial" w:eastAsia="Calibri" w:hAnsi="Arial" w:cs="Arial"/>
          <w:sz w:val="20"/>
        </w:rPr>
        <w:t xml:space="preserve"> osoba:  </w:t>
      </w:r>
      <w:proofErr w:type="spellStart"/>
      <w:r w:rsidRPr="00F36358">
        <w:rPr>
          <w:rFonts w:ascii="Arial" w:eastAsia="Calibri" w:hAnsi="Arial" w:cs="Arial"/>
          <w:sz w:val="20"/>
        </w:rPr>
        <w:t>áno</w:t>
      </w:r>
      <w:proofErr w:type="spellEnd"/>
      <w:r w:rsidRPr="00F36358">
        <w:rPr>
          <w:rFonts w:ascii="Arial" w:eastAsia="Calibri" w:hAnsi="Arial" w:cs="Arial"/>
          <w:sz w:val="20"/>
        </w:rPr>
        <w:t>/</w:t>
      </w:r>
      <w:proofErr w:type="spellStart"/>
      <w:r w:rsidRPr="00F36358">
        <w:rPr>
          <w:rFonts w:ascii="Arial" w:eastAsia="Calibri" w:hAnsi="Arial" w:cs="Arial"/>
          <w:sz w:val="20"/>
        </w:rPr>
        <w:t>nie</w:t>
      </w:r>
      <w:proofErr w:type="spellEnd"/>
      <w:r w:rsidRPr="00F36358">
        <w:rPr>
          <w:rFonts w:ascii="Arial" w:eastAsia="Calibri" w:hAnsi="Arial" w:cs="Arial"/>
          <w:sz w:val="20"/>
        </w:rPr>
        <w:t xml:space="preserve">* </w:t>
      </w:r>
      <w:r w:rsidRPr="00F36358">
        <w:rPr>
          <w:rFonts w:ascii="Arial" w:eastAsia="Calibri" w:hAnsi="Arial" w:cs="Arial"/>
          <w:i/>
          <w:sz w:val="20"/>
        </w:rPr>
        <w:t xml:space="preserve">(v </w:t>
      </w:r>
      <w:proofErr w:type="spellStart"/>
      <w:r w:rsidRPr="00F36358">
        <w:rPr>
          <w:rFonts w:ascii="Arial" w:eastAsia="Calibri" w:hAnsi="Arial" w:cs="Arial"/>
          <w:i/>
          <w:sz w:val="20"/>
        </w:rPr>
        <w:t>prípade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ak</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uchádzač</w:t>
      </w:r>
      <w:proofErr w:type="spellEnd"/>
      <w:r w:rsidRPr="00F36358">
        <w:rPr>
          <w:rFonts w:ascii="Arial" w:eastAsia="Calibri" w:hAnsi="Arial" w:cs="Arial"/>
          <w:i/>
          <w:sz w:val="20"/>
        </w:rPr>
        <w:t xml:space="preserve"> označí </w:t>
      </w:r>
      <w:proofErr w:type="spellStart"/>
      <w:r w:rsidRPr="00F36358">
        <w:rPr>
          <w:rFonts w:ascii="Arial" w:eastAsia="Calibri" w:hAnsi="Arial" w:cs="Arial"/>
          <w:i/>
          <w:sz w:val="20"/>
        </w:rPr>
        <w:t>možnosť</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nie</w:t>
      </w:r>
      <w:proofErr w:type="spellEnd"/>
      <w:r w:rsidRPr="00F36358">
        <w:rPr>
          <w:rFonts w:ascii="Arial" w:eastAsia="Calibri" w:hAnsi="Arial" w:cs="Arial"/>
          <w:i/>
          <w:sz w:val="20"/>
        </w:rPr>
        <w:t xml:space="preserve">, </w:t>
      </w:r>
      <w:proofErr w:type="spellStart"/>
      <w:r w:rsidRPr="00F36358">
        <w:rPr>
          <w:rFonts w:ascii="Arial" w:eastAsia="Calibri" w:hAnsi="Arial" w:cs="Arial"/>
          <w:i/>
          <w:sz w:val="20"/>
        </w:rPr>
        <w:t>nižšie</w:t>
      </w:r>
      <w:proofErr w:type="spellEnd"/>
      <w:r w:rsidRPr="00F36358">
        <w:rPr>
          <w:rFonts w:ascii="Arial" w:eastAsia="Calibri" w:hAnsi="Arial" w:cs="Arial"/>
          <w:i/>
          <w:sz w:val="20"/>
        </w:rPr>
        <w:t xml:space="preserve"> uvedené údaje </w:t>
      </w:r>
      <w:proofErr w:type="spellStart"/>
      <w:r w:rsidRPr="00F36358">
        <w:rPr>
          <w:rFonts w:ascii="Arial" w:eastAsia="Calibri" w:hAnsi="Arial" w:cs="Arial"/>
          <w:i/>
          <w:sz w:val="20"/>
        </w:rPr>
        <w:t>nevypĺňa</w:t>
      </w:r>
      <w:proofErr w:type="spellEnd"/>
      <w:r w:rsidRPr="00F36358">
        <w:rPr>
          <w:rFonts w:ascii="Arial" w:eastAsia="Calibri" w:hAnsi="Arial" w:cs="Arial"/>
          <w:i/>
          <w:sz w:val="20"/>
        </w:rPr>
        <w:t>)</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w:t>
      </w:r>
      <w:proofErr w:type="spellStart"/>
      <w:r w:rsidRPr="00D97DFB">
        <w:rPr>
          <w:rFonts w:cs="Arial"/>
          <w:szCs w:val="20"/>
        </w:rPr>
        <w:t>nehodiace</w:t>
      </w:r>
      <w:proofErr w:type="spellEnd"/>
      <w:r w:rsidRPr="00D97DFB">
        <w:rPr>
          <w:rFonts w:cs="Arial"/>
          <w:szCs w:val="20"/>
        </w:rPr>
        <w:t xml:space="preserv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9AEF" w14:textId="77777777" w:rsidR="00953762" w:rsidRDefault="00953762">
      <w:r>
        <w:separator/>
      </w:r>
    </w:p>
  </w:endnote>
  <w:endnote w:type="continuationSeparator" w:id="0">
    <w:p w14:paraId="6C910E3F" w14:textId="77777777" w:rsidR="00953762" w:rsidRDefault="0095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6DCEEA4C"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C6498">
                    <w:rPr>
                      <w:bCs/>
                      <w:noProof/>
                      <w:sz w:val="18"/>
                      <w:szCs w:val="18"/>
                    </w:rPr>
                    <w:t>12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C6498">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F4B25" w14:textId="77777777" w:rsidR="00953762" w:rsidRDefault="00953762">
      <w:r>
        <w:separator/>
      </w:r>
    </w:p>
  </w:footnote>
  <w:footnote w:type="continuationSeparator" w:id="0">
    <w:p w14:paraId="6C9B5B78" w14:textId="77777777" w:rsidR="00953762" w:rsidRDefault="009537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3468196">
    <w:abstractNumId w:val="38"/>
  </w:num>
  <w:num w:numId="2" w16cid:durableId="405348423">
    <w:abstractNumId w:val="36"/>
  </w:num>
  <w:num w:numId="3" w16cid:durableId="359011378">
    <w:abstractNumId w:val="42"/>
  </w:num>
  <w:num w:numId="4" w16cid:durableId="560407005">
    <w:abstractNumId w:val="18"/>
  </w:num>
  <w:num w:numId="5" w16cid:durableId="166685732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938831060">
    <w:abstractNumId w:val="13"/>
  </w:num>
  <w:num w:numId="7" w16cid:durableId="1178470903">
    <w:abstractNumId w:val="28"/>
  </w:num>
  <w:num w:numId="8" w16cid:durableId="1998536180">
    <w:abstractNumId w:val="47"/>
  </w:num>
  <w:num w:numId="9" w16cid:durableId="622417849">
    <w:abstractNumId w:val="27"/>
  </w:num>
  <w:num w:numId="10" w16cid:durableId="1181318893">
    <w:abstractNumId w:val="40"/>
  </w:num>
  <w:num w:numId="11" w16cid:durableId="648244554">
    <w:abstractNumId w:val="21"/>
  </w:num>
  <w:num w:numId="12" w16cid:durableId="1713116286">
    <w:abstractNumId w:val="60"/>
  </w:num>
  <w:num w:numId="13" w16cid:durableId="699359952">
    <w:abstractNumId w:val="48"/>
  </w:num>
  <w:num w:numId="14" w16cid:durableId="1191796977">
    <w:abstractNumId w:val="53"/>
  </w:num>
  <w:num w:numId="15" w16cid:durableId="1863277657">
    <w:abstractNumId w:val="37"/>
  </w:num>
  <w:num w:numId="16" w16cid:durableId="1047335846">
    <w:abstractNumId w:val="51"/>
  </w:num>
  <w:num w:numId="17" w16cid:durableId="2115975284">
    <w:abstractNumId w:val="56"/>
  </w:num>
  <w:num w:numId="18" w16cid:durableId="842013826">
    <w:abstractNumId w:val="14"/>
  </w:num>
  <w:num w:numId="19" w16cid:durableId="1402172049">
    <w:abstractNumId w:val="31"/>
  </w:num>
  <w:num w:numId="20" w16cid:durableId="1341353666">
    <w:abstractNumId w:val="19"/>
  </w:num>
  <w:num w:numId="21" w16cid:durableId="97992178">
    <w:abstractNumId w:val="11"/>
  </w:num>
  <w:num w:numId="22" w16cid:durableId="1497333397">
    <w:abstractNumId w:val="15"/>
  </w:num>
  <w:num w:numId="23" w16cid:durableId="369309481">
    <w:abstractNumId w:val="30"/>
  </w:num>
  <w:num w:numId="24" w16cid:durableId="476727990">
    <w:abstractNumId w:val="23"/>
  </w:num>
  <w:num w:numId="25" w16cid:durableId="71315594">
    <w:abstractNumId w:val="16"/>
  </w:num>
  <w:num w:numId="26" w16cid:durableId="438917215">
    <w:abstractNumId w:val="41"/>
  </w:num>
  <w:num w:numId="27" w16cid:durableId="1424255023">
    <w:abstractNumId w:val="6"/>
  </w:num>
  <w:num w:numId="28" w16cid:durableId="840048464">
    <w:abstractNumId w:val="59"/>
  </w:num>
  <w:num w:numId="29" w16cid:durableId="1578900666">
    <w:abstractNumId w:val="34"/>
  </w:num>
  <w:num w:numId="30" w16cid:durableId="1131748981">
    <w:abstractNumId w:val="33"/>
  </w:num>
  <w:num w:numId="31" w16cid:durableId="1121531877">
    <w:abstractNumId w:val="61"/>
  </w:num>
  <w:num w:numId="32" w16cid:durableId="505947585">
    <w:abstractNumId w:val="24"/>
  </w:num>
  <w:num w:numId="33" w16cid:durableId="205144109">
    <w:abstractNumId w:val="54"/>
  </w:num>
  <w:num w:numId="34" w16cid:durableId="240918625">
    <w:abstractNumId w:val="46"/>
  </w:num>
  <w:num w:numId="35" w16cid:durableId="1889607405">
    <w:abstractNumId w:val="17"/>
  </w:num>
  <w:num w:numId="36" w16cid:durableId="419133951">
    <w:abstractNumId w:val="32"/>
  </w:num>
  <w:num w:numId="37" w16cid:durableId="410927577">
    <w:abstractNumId w:val="39"/>
  </w:num>
  <w:num w:numId="38" w16cid:durableId="1741365432">
    <w:abstractNumId w:val="29"/>
  </w:num>
  <w:num w:numId="39" w16cid:durableId="530075597">
    <w:abstractNumId w:val="20"/>
  </w:num>
  <w:num w:numId="40" w16cid:durableId="1212965519">
    <w:abstractNumId w:val="7"/>
  </w:num>
  <w:num w:numId="41" w16cid:durableId="1891530507">
    <w:abstractNumId w:val="9"/>
  </w:num>
  <w:num w:numId="42" w16cid:durableId="1727139571">
    <w:abstractNumId w:val="45"/>
  </w:num>
  <w:num w:numId="43" w16cid:durableId="1122188207">
    <w:abstractNumId w:val="57"/>
  </w:num>
  <w:num w:numId="44" w16cid:durableId="1851411811">
    <w:abstractNumId w:val="8"/>
  </w:num>
  <w:num w:numId="45" w16cid:durableId="1245917058">
    <w:abstractNumId w:val="55"/>
  </w:num>
  <w:num w:numId="46" w16cid:durableId="1166937530">
    <w:abstractNumId w:val="2"/>
  </w:num>
  <w:num w:numId="47" w16cid:durableId="1127697280">
    <w:abstractNumId w:val="22"/>
  </w:num>
  <w:num w:numId="48" w16cid:durableId="1612666780">
    <w:abstractNumId w:val="35"/>
  </w:num>
  <w:num w:numId="49" w16cid:durableId="672143624">
    <w:abstractNumId w:val="26"/>
  </w:num>
  <w:num w:numId="50" w16cid:durableId="594284741">
    <w:abstractNumId w:val="50"/>
  </w:num>
  <w:num w:numId="51" w16cid:durableId="400955029">
    <w:abstractNumId w:val="3"/>
  </w:num>
  <w:num w:numId="52" w16cid:durableId="789782636">
    <w:abstractNumId w:val="25"/>
  </w:num>
  <w:num w:numId="53" w16cid:durableId="851261038">
    <w:abstractNumId w:val="49"/>
  </w:num>
  <w:num w:numId="54" w16cid:durableId="137232892">
    <w:abstractNumId w:val="58"/>
  </w:num>
  <w:num w:numId="55" w16cid:durableId="1953970353">
    <w:abstractNumId w:val="4"/>
  </w:num>
  <w:num w:numId="56" w16cid:durableId="1159804161">
    <w:abstractNumId w:val="5"/>
  </w:num>
  <w:num w:numId="57" w16cid:durableId="159658241">
    <w:abstractNumId w:val="44"/>
  </w:num>
  <w:num w:numId="58" w16cid:durableId="1896356321">
    <w:abstractNumId w:val="10"/>
  </w:num>
  <w:num w:numId="59" w16cid:durableId="771820897">
    <w:abstractNumId w:val="43"/>
  </w:num>
  <w:num w:numId="60" w16cid:durableId="1710186089">
    <w:abstractNumId w:val="12"/>
  </w:num>
  <w:num w:numId="61" w16cid:durableId="87392434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7E7"/>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2B88"/>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0F4C"/>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BE8"/>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1F4"/>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5AD7"/>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62"/>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498"/>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B5C"/>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2F9A"/>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3E7"/>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A7C33"/>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2F"/>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1EEC1-8855-4BAB-B4B1-85EA2F48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4713</Words>
  <Characters>26869</Characters>
  <Application>Microsoft Office Word</Application>
  <DocSecurity>0</DocSecurity>
  <Lines>223</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31519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cp:revision>
  <cp:lastPrinted>2024-08-19T08:02:00Z</cp:lastPrinted>
  <dcterms:created xsi:type="dcterms:W3CDTF">2025-09-17T09:05:00Z</dcterms:created>
  <dcterms:modified xsi:type="dcterms:W3CDTF">2025-09-17T09:05:00Z</dcterms:modified>
  <cp:category>EIZ</cp:category>
</cp:coreProperties>
</file>