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00743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Odbor verejného obstarávania</w:t>
      </w:r>
    </w:p>
    <w:p w:rsidR="00600743" w:rsidRDefault="00600743" w:rsidP="00600743">
      <w:pPr>
        <w:pStyle w:val="Hlavika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Limbová 2, 837 52 Bratislava</w:t>
      </w:r>
    </w:p>
    <w:p w:rsidR="00600743" w:rsidRP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703CBC">
        <w:rPr>
          <w:rFonts w:ascii="Arial Narrow" w:eastAsia="Times New Roman" w:hAnsi="Arial Narrow" w:cs="Times New Roman"/>
          <w:lang w:eastAsia="sk-SK"/>
        </w:rPr>
        <w:t>č. spisu:</w:t>
      </w:r>
      <w:r>
        <w:rPr>
          <w:rFonts w:ascii="Arial Narrow" w:eastAsia="Times New Roman" w:hAnsi="Arial Narrow" w:cs="Times New Roman"/>
          <w:lang w:eastAsia="sk-SK"/>
        </w:rPr>
        <w:t xml:space="preserve">  </w:t>
      </w:r>
    </w:p>
    <w:p w:rsid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703CBC" w:rsidRPr="00D5670C">
        <w:rPr>
          <w:rFonts w:ascii="Arial Narrow" w:eastAsia="Times New Roman" w:hAnsi="Arial Narrow" w:cs="Times New Roman"/>
          <w:lang w:eastAsia="sk-SK"/>
        </w:rPr>
        <w:t xml:space="preserve">Bratislava </w:t>
      </w:r>
      <w:r w:rsidR="002E413B">
        <w:rPr>
          <w:rFonts w:ascii="Arial Narrow" w:eastAsia="Times New Roman" w:hAnsi="Arial Narrow" w:cs="Times New Roman"/>
          <w:lang w:eastAsia="sk-SK"/>
        </w:rPr>
        <w:t>02</w:t>
      </w:r>
      <w:r w:rsidR="000A59F0" w:rsidRPr="00D5670C">
        <w:rPr>
          <w:rFonts w:ascii="Arial Narrow" w:hAnsi="Arial Narrow" w:cs="Times New Roman"/>
        </w:rPr>
        <w:t>.</w:t>
      </w:r>
      <w:r w:rsidR="00B522B9">
        <w:rPr>
          <w:rFonts w:ascii="Arial Narrow" w:hAnsi="Arial Narrow" w:cs="Times New Roman"/>
        </w:rPr>
        <w:t>0</w:t>
      </w:r>
      <w:r w:rsidR="002E413B">
        <w:rPr>
          <w:rFonts w:ascii="Arial Narrow" w:hAnsi="Arial Narrow" w:cs="Times New Roman"/>
        </w:rPr>
        <w:t>4</w:t>
      </w:r>
      <w:r w:rsidR="000A59F0" w:rsidRPr="00D5670C">
        <w:rPr>
          <w:rFonts w:ascii="Arial Narrow" w:hAnsi="Arial Narrow" w:cs="Times New Roman"/>
        </w:rPr>
        <w:t>.</w:t>
      </w:r>
      <w:r w:rsidR="00E558B0">
        <w:rPr>
          <w:rFonts w:ascii="Arial Narrow" w:hAnsi="Arial Narrow" w:cs="Times New Roman"/>
        </w:rPr>
        <w:t>2020</w:t>
      </w:r>
      <w:r w:rsidR="000A59F0" w:rsidRPr="00A93B13">
        <w:rPr>
          <w:rFonts w:ascii="Arial Narrow" w:hAnsi="Arial Narrow" w:cs="Times New Roman"/>
        </w:rPr>
        <w:t xml:space="preserve">          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>Výtlačok jediný.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0A59F0">
        <w:rPr>
          <w:rFonts w:ascii="Arial Narrow" w:eastAsia="Times New Roman" w:hAnsi="Arial Narrow" w:cs="Times New Roman"/>
          <w:lang w:eastAsia="sk-SK"/>
        </w:rPr>
        <w:t>Počet listov</w:t>
      </w:r>
      <w:r w:rsidRPr="00600743">
        <w:rPr>
          <w:rFonts w:ascii="Arial Narrow" w:eastAsia="Times New Roman" w:hAnsi="Arial Narrow" w:cs="Times New Roman"/>
          <w:lang w:eastAsia="sk-SK"/>
        </w:rPr>
        <w:t>:</w:t>
      </w:r>
      <w:r w:rsidR="000A59F0">
        <w:rPr>
          <w:rFonts w:ascii="Arial Narrow" w:eastAsia="Times New Roman" w:hAnsi="Arial Narrow" w:cs="Times New Roman"/>
          <w:lang w:eastAsia="sk-SK"/>
        </w:rPr>
        <w:t xml:space="preserve"> </w:t>
      </w:r>
      <w:r w:rsidR="00B522B9">
        <w:rPr>
          <w:rFonts w:ascii="Arial Narrow" w:eastAsia="Times New Roman" w:hAnsi="Arial Narrow" w:cs="Times New Roman"/>
          <w:lang w:eastAsia="sk-SK"/>
        </w:rPr>
        <w:t>1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 xml:space="preserve">Počet príloh: </w:t>
      </w:r>
      <w:r w:rsidR="00EF626B">
        <w:rPr>
          <w:rFonts w:ascii="Arial Narrow" w:eastAsia="Times New Roman" w:hAnsi="Arial Narrow" w:cs="Times New Roman"/>
          <w:lang w:eastAsia="sk-SK"/>
        </w:rPr>
        <w:t>1</w:t>
      </w:r>
    </w:p>
    <w:p w:rsidR="00285F43" w:rsidRDefault="00285F43" w:rsidP="00A1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</w:pP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Zápisnica z</w:t>
      </w:r>
      <w:r w:rsidR="00643DA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 rokovania o cene</w:t>
      </w: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 xml:space="preserve"> </w:t>
      </w:r>
    </w:p>
    <w:p w:rsidR="00763D30" w:rsidRPr="00600743" w:rsidRDefault="00763D30" w:rsidP="00763D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743" w:rsidRDefault="00600743" w:rsidP="00600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0743">
        <w:rPr>
          <w:rFonts w:ascii="Times New Roman" w:hAnsi="Times New Roman" w:cs="Times New Roman"/>
          <w:b/>
          <w:sz w:val="24"/>
          <w:szCs w:val="24"/>
          <w:u w:val="single"/>
        </w:rPr>
        <w:t>Predmet zákazky</w:t>
      </w:r>
      <w:r w:rsidRPr="0060074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8175D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„</w:t>
      </w:r>
      <w:r w:rsidR="00627D33" w:rsidRPr="00627D33">
        <w:rPr>
          <w:rFonts w:ascii="Times New Roman" w:hAnsi="Times New Roman"/>
          <w:b/>
          <w:bCs/>
          <w:szCs w:val="24"/>
        </w:rPr>
        <w:t>Dýchacie prístroje s príslušenstvom</w:t>
      </w:r>
      <w:r>
        <w:rPr>
          <w:rFonts w:ascii="Times New Roman" w:hAnsi="Times New Roman" w:cs="Times New Roman"/>
          <w:bCs/>
        </w:rPr>
        <w:t>“</w:t>
      </w:r>
    </w:p>
    <w:p w:rsidR="002B16FE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</w:p>
    <w:p w:rsidR="00ED5EC5" w:rsidRDefault="00600743" w:rsidP="00C9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07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Postup zadania zákazky</w:t>
      </w:r>
      <w:r w:rsidRPr="006007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</w:t>
      </w:r>
      <w:r w:rsidR="00B522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priame rokovacie konanie </w:t>
      </w:r>
    </w:p>
    <w:p w:rsidR="00C9640F" w:rsidRPr="00C9640F" w:rsidRDefault="00B522B9" w:rsidP="00C96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D5EC5" w:rsidRPr="00ED5E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O </w:t>
      </w:r>
      <w:r w:rsidR="00FC666D">
        <w:rPr>
          <w:rFonts w:ascii="Times New Roman" w:eastAsia="Times New Roman" w:hAnsi="Times New Roman" w:cs="Times New Roman"/>
          <w:sz w:val="24"/>
          <w:szCs w:val="24"/>
          <w:lang w:eastAsia="sk-SK"/>
        </w:rPr>
        <w:t>PRK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285F43" w:rsidRDefault="00285F43" w:rsidP="00285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522B9" w:rsidRDefault="00643DA2" w:rsidP="00D5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B522B9">
        <w:rPr>
          <w:rFonts w:ascii="Times New Roman" w:hAnsi="Times New Roman" w:cs="Times New Roman"/>
          <w:sz w:val="24"/>
          <w:szCs w:val="24"/>
        </w:rPr>
        <w:t>z</w:t>
      </w:r>
      <w:r w:rsidR="00D5670C">
        <w:rPr>
          <w:rFonts w:ascii="Times New Roman" w:hAnsi="Times New Roman" w:cs="Times New Roman"/>
          <w:sz w:val="24"/>
          <w:szCs w:val="24"/>
        </w:rPr>
        <w:t xml:space="preserve">a účelom dosiahnutia hospodárnosti a efektívnosti vynaložených finančných prostriedkov v zmysle </w:t>
      </w:r>
      <w:r w:rsidR="00D5670C" w:rsidRPr="00D5670C">
        <w:rPr>
          <w:rFonts w:ascii="Times New Roman" w:hAnsi="Times New Roman" w:cs="Times New Roman"/>
          <w:sz w:val="24"/>
          <w:szCs w:val="24"/>
        </w:rPr>
        <w:t>§ 10</w:t>
      </w:r>
      <w:r w:rsidR="00D5670C">
        <w:rPr>
          <w:rFonts w:ascii="Times New Roman" w:hAnsi="Times New Roman" w:cs="Times New Roman"/>
          <w:sz w:val="24"/>
          <w:szCs w:val="24"/>
        </w:rPr>
        <w:t xml:space="preserve"> ods. 2 </w:t>
      </w:r>
      <w:r w:rsidR="00D5670C" w:rsidRPr="00A179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 343/2015 Z. z. o verejnom obstarávaní a o zmene a doplnení niektorých zákonov v znení neskorších predpisov</w:t>
      </w:r>
      <w:r w:rsidR="00D212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inicioval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toto rokovanie o cene ktoré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</w:t>
      </w:r>
      <w:proofErr w:type="spellStart"/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</w:t>
      </w:r>
      <w:proofErr w:type="spellEnd"/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 dôvodu mimoriadnej udalosti konalo online prostredníctvom systému JOSEPHINE 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zúčastnili za verejného obstarávateľa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D5670C" w:rsidRDefault="00627D33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Mgr. Michal Machánek</w:t>
      </w:r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MSc</w:t>
      </w:r>
      <w:proofErr w:type="spellEnd"/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Martin Smatana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Ing. Ondrej Kuruc</w:t>
      </w:r>
    </w:p>
    <w:p w:rsidR="00B522B9" w:rsidRDefault="00D5670C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uchádzača </w:t>
      </w:r>
    </w:p>
    <w:p w:rsidR="00E465B5" w:rsidRDefault="006A48D0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D0">
        <w:rPr>
          <w:rFonts w:ascii="Times New Roman" w:hAnsi="Times New Roman"/>
        </w:rPr>
        <w:t xml:space="preserve">CHIRANA </w:t>
      </w:r>
      <w:proofErr w:type="spellStart"/>
      <w:r w:rsidRPr="006A48D0">
        <w:rPr>
          <w:rFonts w:ascii="Times New Roman" w:hAnsi="Times New Roman"/>
        </w:rPr>
        <w:t>Medical</w:t>
      </w:r>
      <w:proofErr w:type="spellEnd"/>
      <w:r w:rsidRPr="006A48D0">
        <w:rPr>
          <w:rFonts w:ascii="Times New Roman" w:hAnsi="Times New Roman"/>
        </w:rPr>
        <w:t xml:space="preserve">, </w:t>
      </w:r>
      <w:proofErr w:type="spellStart"/>
      <w:r w:rsidRPr="006A48D0">
        <w:rPr>
          <w:rFonts w:ascii="Times New Roman" w:hAnsi="Times New Roman"/>
        </w:rPr>
        <w:t>a.s</w:t>
      </w:r>
      <w:proofErr w:type="spellEnd"/>
      <w:r w:rsidRPr="006A48D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– Ing. Oskar Baranovič a Ing. Ján </w:t>
      </w:r>
      <w:proofErr w:type="spellStart"/>
      <w:r>
        <w:rPr>
          <w:rFonts w:ascii="Times New Roman" w:hAnsi="Times New Roman"/>
        </w:rPr>
        <w:t>Brkal</w:t>
      </w:r>
      <w:proofErr w:type="spellEnd"/>
      <w:r w:rsidR="00D56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2DE" w:rsidRDefault="00D212DE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2E" w:rsidRPr="0013052E" w:rsidRDefault="00D212DE" w:rsidP="0013052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rokovania o cene uchádzač </w:t>
      </w:r>
      <w:r w:rsidR="006A48D0" w:rsidRPr="006A48D0">
        <w:rPr>
          <w:rFonts w:ascii="Times New Roman" w:hAnsi="Times New Roman"/>
        </w:rPr>
        <w:t xml:space="preserve">CHIRANA </w:t>
      </w:r>
      <w:proofErr w:type="spellStart"/>
      <w:r w:rsidR="006A48D0" w:rsidRPr="006A48D0">
        <w:rPr>
          <w:rFonts w:ascii="Times New Roman" w:hAnsi="Times New Roman"/>
        </w:rPr>
        <w:t>Medical</w:t>
      </w:r>
      <w:proofErr w:type="spellEnd"/>
      <w:r w:rsidR="006A48D0" w:rsidRPr="006A48D0">
        <w:rPr>
          <w:rFonts w:ascii="Times New Roman" w:hAnsi="Times New Roman"/>
        </w:rPr>
        <w:t xml:space="preserve">, </w:t>
      </w:r>
      <w:proofErr w:type="spellStart"/>
      <w:r w:rsidR="006A48D0" w:rsidRPr="006A48D0">
        <w:rPr>
          <w:rFonts w:ascii="Times New Roman" w:hAnsi="Times New Roman"/>
        </w:rPr>
        <w:t>a.s</w:t>
      </w:r>
      <w:proofErr w:type="spellEnd"/>
      <w:r w:rsidR="006A48D0" w:rsidRPr="006A48D0">
        <w:rPr>
          <w:rFonts w:ascii="Times New Roman" w:hAnsi="Times New Roman"/>
        </w:rPr>
        <w:t>.</w:t>
      </w:r>
      <w:r w:rsidR="00ED5EC5">
        <w:rPr>
          <w:rFonts w:ascii="Times New Roman" w:hAnsi="Times New Roman"/>
        </w:rPr>
        <w:t xml:space="preserve"> znížil svoju ponuku predloženú do úvodnej fázy za účelom stanovenia predpokladanej hodnoty zákazky z hodnoty </w:t>
      </w:r>
      <w:r w:rsidR="002E413B">
        <w:rPr>
          <w:rFonts w:ascii="Times New Roman" w:hAnsi="Times New Roman"/>
        </w:rPr>
        <w:t>7</w:t>
      </w:r>
      <w:r w:rsidR="00FC666D">
        <w:rPr>
          <w:rFonts w:ascii="Times New Roman" w:hAnsi="Times New Roman"/>
        </w:rPr>
        <w:t> </w:t>
      </w:r>
      <w:r w:rsidR="002E413B">
        <w:rPr>
          <w:rFonts w:ascii="Times New Roman" w:hAnsi="Times New Roman"/>
        </w:rPr>
        <w:t>966</w:t>
      </w:r>
      <w:r w:rsidR="00FC666D">
        <w:rPr>
          <w:rFonts w:ascii="Times New Roman" w:hAnsi="Times New Roman"/>
        </w:rPr>
        <w:t> </w:t>
      </w:r>
      <w:r w:rsidR="002E413B">
        <w:rPr>
          <w:rFonts w:ascii="Times New Roman" w:hAnsi="Times New Roman"/>
        </w:rPr>
        <w:t>400</w:t>
      </w:r>
      <w:r w:rsidR="00FC666D">
        <w:rPr>
          <w:rFonts w:ascii="Times New Roman" w:hAnsi="Times New Roman"/>
        </w:rPr>
        <w:t>,00</w:t>
      </w:r>
      <w:r w:rsidR="00ED5EC5">
        <w:rPr>
          <w:rFonts w:ascii="Times New Roman" w:hAnsi="Times New Roman"/>
        </w:rPr>
        <w:t xml:space="preserve"> EUR bez DPH na hodnotu </w:t>
      </w:r>
      <w:r w:rsidR="002E413B">
        <w:rPr>
          <w:rFonts w:ascii="Times New Roman" w:hAnsi="Times New Roman"/>
        </w:rPr>
        <w:t>7 647 744</w:t>
      </w:r>
      <w:r w:rsidR="00FC666D">
        <w:rPr>
          <w:rFonts w:ascii="Times New Roman" w:hAnsi="Times New Roman"/>
        </w:rPr>
        <w:t>,</w:t>
      </w:r>
      <w:r w:rsidR="002E413B">
        <w:rPr>
          <w:rFonts w:ascii="Times New Roman" w:hAnsi="Times New Roman"/>
        </w:rPr>
        <w:t>0</w:t>
      </w:r>
      <w:r w:rsidR="00FC666D">
        <w:rPr>
          <w:rFonts w:ascii="Times New Roman" w:hAnsi="Times New Roman"/>
        </w:rPr>
        <w:t>0</w:t>
      </w:r>
      <w:r w:rsidR="00ED5EC5">
        <w:rPr>
          <w:rFonts w:ascii="Times New Roman" w:hAnsi="Times New Roman"/>
        </w:rPr>
        <w:t xml:space="preserve"> EUR bez DPH.</w:t>
      </w:r>
      <w:r w:rsidR="006A48D0">
        <w:rPr>
          <w:rFonts w:ascii="Times New Roman" w:hAnsi="Times New Roman"/>
        </w:rPr>
        <w:t xml:space="preserve"> Taktiež upravil záručnú dobu z</w:t>
      </w:r>
      <w:r w:rsidR="00FC666D">
        <w:rPr>
          <w:rFonts w:ascii="Times New Roman" w:hAnsi="Times New Roman"/>
        </w:rPr>
        <w:t xml:space="preserve">o štandardných 24 mesiacov na </w:t>
      </w:r>
      <w:r w:rsidR="002E413B">
        <w:rPr>
          <w:rFonts w:ascii="Times New Roman" w:hAnsi="Times New Roman"/>
        </w:rPr>
        <w:t>36</w:t>
      </w:r>
      <w:r w:rsidR="006A48D0">
        <w:rPr>
          <w:rFonts w:ascii="Times New Roman" w:hAnsi="Times New Roman"/>
        </w:rPr>
        <w:t xml:space="preserve"> mesiacov.</w:t>
      </w:r>
      <w:r w:rsidR="0013052E">
        <w:rPr>
          <w:rFonts w:ascii="Times New Roman" w:hAnsi="Times New Roman"/>
        </w:rPr>
        <w:t xml:space="preserve"> </w:t>
      </w:r>
      <w:r w:rsidR="0013052E" w:rsidRPr="0013052E">
        <w:rPr>
          <w:rFonts w:ascii="Times New Roman" w:hAnsi="Times New Roman"/>
        </w:rPr>
        <w:t xml:space="preserve">Spoločnosť CHIRANA </w:t>
      </w:r>
      <w:proofErr w:type="spellStart"/>
      <w:r w:rsidR="0013052E" w:rsidRPr="0013052E">
        <w:rPr>
          <w:rFonts w:ascii="Times New Roman" w:hAnsi="Times New Roman"/>
        </w:rPr>
        <w:t>Medical</w:t>
      </w:r>
      <w:proofErr w:type="spellEnd"/>
      <w:r w:rsidR="0013052E" w:rsidRPr="0013052E">
        <w:rPr>
          <w:rFonts w:ascii="Times New Roman" w:hAnsi="Times New Roman"/>
        </w:rPr>
        <w:t xml:space="preserve"> je jediným výrobcom pľúcnych ventilátorov na území SR a na základe rozhodnutia predsedu vlády a ministra zdravotníctva verejný obstarávateľ priamo oslovil túto spoločnosť. Viď mediálne vyhlásenia zo dňa 01.04.2020. </w:t>
      </w:r>
    </w:p>
    <w:p w:rsidR="006A48D0" w:rsidRDefault="006A48D0" w:rsidP="00D212DE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6A48D0" w:rsidRDefault="006A48D0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Zástupcovia verejného obstarávateľa si uvedomujú že ponuka uchádzača je </w:t>
      </w:r>
      <w:r w:rsidR="00F778FE">
        <w:rPr>
          <w:rFonts w:ascii="Times New Roman" w:hAnsi="Times New Roman"/>
        </w:rPr>
        <w:t xml:space="preserve">nižšia ako štandardná cenníková cena ale je </w:t>
      </w:r>
      <w:r>
        <w:rPr>
          <w:rFonts w:ascii="Times New Roman" w:hAnsi="Times New Roman"/>
        </w:rPr>
        <w:t xml:space="preserve">vyššia ako cena prístrojov </w:t>
      </w:r>
      <w:r w:rsidR="00F778FE">
        <w:rPr>
          <w:rFonts w:ascii="Times New Roman" w:hAnsi="Times New Roman"/>
        </w:rPr>
        <w:t xml:space="preserve">od spoločnosti CHIRANA </w:t>
      </w:r>
      <w:r>
        <w:rPr>
          <w:rFonts w:ascii="Times New Roman" w:hAnsi="Times New Roman"/>
        </w:rPr>
        <w:t xml:space="preserve">ponúkaných na trhu pred niekoľkými mesiacmi </w:t>
      </w:r>
      <w:r w:rsidR="00F778FE">
        <w:rPr>
          <w:rFonts w:ascii="Times New Roman" w:hAnsi="Times New Roman"/>
        </w:rPr>
        <w:t xml:space="preserve">stále však ponuka je nižšia ako priemerná cena konkurenčných prístrojov </w:t>
      </w:r>
      <w:r>
        <w:rPr>
          <w:rFonts w:ascii="Times New Roman" w:hAnsi="Times New Roman"/>
        </w:rPr>
        <w:t xml:space="preserve">avšak </w:t>
      </w:r>
      <w:r w:rsidRPr="006A48D0">
        <w:rPr>
          <w:rFonts w:ascii="Times New Roman" w:hAnsi="Times New Roman"/>
        </w:rPr>
        <w:t xml:space="preserve">z dôvodu vzniku ohrozenia verejného zdravia II. stupňa podľa § 48 ods. 2 písm. a) zákona č. 255/2017 </w:t>
      </w:r>
      <w:proofErr w:type="spellStart"/>
      <w:r w:rsidRPr="006A48D0">
        <w:rPr>
          <w:rFonts w:ascii="Times New Roman" w:hAnsi="Times New Roman"/>
        </w:rPr>
        <w:t>Z.z</w:t>
      </w:r>
      <w:proofErr w:type="spellEnd"/>
      <w:r w:rsidRPr="006A48D0">
        <w:rPr>
          <w:rFonts w:ascii="Times New Roman" w:hAnsi="Times New Roman"/>
        </w:rPr>
        <w:t xml:space="preserve">. o ochrane, podpore a rozvoji verejného zdravia a o zmene a doplnení niektorých zákonov v znení neskorších predpisov z dôvodu výskytu prenosného ochorenia, podozrení na prenosné ochorenie alebo podozrení na úmrtie na prenosné ochorenie nad predpokladanú úroveň a nevyhnutnosti prijať opatrenia podľa § 6 až § 9 zákona č. 42/1994 </w:t>
      </w:r>
      <w:proofErr w:type="spellStart"/>
      <w:r w:rsidRPr="006A48D0">
        <w:rPr>
          <w:rFonts w:ascii="Times New Roman" w:hAnsi="Times New Roman"/>
        </w:rPr>
        <w:t>Z.z</w:t>
      </w:r>
      <w:proofErr w:type="spellEnd"/>
      <w:r w:rsidRPr="006A48D0">
        <w:rPr>
          <w:rFonts w:ascii="Times New Roman" w:hAnsi="Times New Roman"/>
        </w:rPr>
        <w:t xml:space="preserve">. o civilnej ochrane obyvateľstva v znení neskorších predpisov, vládou Slovenskej republiky vyhlásená mimoriadna situácia na území Slovenskej republiky podľa § 8 zákona Národnej rady Slovenskej republiky č. 42/1994 </w:t>
      </w:r>
      <w:proofErr w:type="spellStart"/>
      <w:r w:rsidRPr="006A48D0">
        <w:rPr>
          <w:rFonts w:ascii="Times New Roman" w:hAnsi="Times New Roman"/>
        </w:rPr>
        <w:t>Z.z</w:t>
      </w:r>
      <w:proofErr w:type="spellEnd"/>
      <w:r w:rsidRPr="006A48D0">
        <w:rPr>
          <w:rFonts w:ascii="Times New Roman" w:hAnsi="Times New Roman"/>
        </w:rPr>
        <w:t>. o civilnej ochrane obyvateľstva v znení neskorších predpisov, a to na zabezpečenie úloh a opatrení zameraných na ochranu života, zdravia a majetku, prijímaní opatrení na znižovanie rizík ohrozenia</w:t>
      </w:r>
      <w:r>
        <w:rPr>
          <w:rFonts w:ascii="Times New Roman" w:hAnsi="Times New Roman"/>
        </w:rPr>
        <w:t xml:space="preserve"> a v situácii kedy Štáty Európskej únie na základe vlastných potrieb nakupujú zdravotnícku techniku a zdravotnícke pomôcky za ceny vysoko nad štandardné priemerné ceny ani verejnému obstarávateľovi neostáva iná možnosť ako prijať ponuku uchádzača nakoľko v prvom rade musí zabezpečiť ochranu zdravia a života obyvateľstva SR.</w:t>
      </w:r>
    </w:p>
    <w:p w:rsidR="00D212DE" w:rsidRPr="00D212DE" w:rsidRDefault="00D212DE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0E3" w:rsidRPr="00884DD4" w:rsidRDefault="002E40E3" w:rsidP="002E40E3">
      <w:pPr>
        <w:jc w:val="both"/>
        <w:rPr>
          <w:rFonts w:ascii="Times New Roman" w:hAnsi="Times New Roman" w:cs="Times New Roman"/>
          <w:b/>
        </w:rPr>
      </w:pPr>
      <w:r w:rsidRPr="00884DD4">
        <w:rPr>
          <w:rFonts w:ascii="Times New Roman" w:hAnsi="Times New Roman" w:cs="Times New Roman"/>
        </w:rPr>
        <w:t xml:space="preserve">V Bratislave dňa: </w:t>
      </w:r>
      <w:r w:rsidR="004F4BD1">
        <w:rPr>
          <w:rFonts w:ascii="Times New Roman" w:hAnsi="Times New Roman" w:cs="Times New Roman"/>
        </w:rPr>
        <w:t>02.04</w:t>
      </w:r>
      <w:r w:rsidR="00E558B0">
        <w:rPr>
          <w:rFonts w:ascii="Times New Roman" w:hAnsi="Times New Roman" w:cs="Times New Roman"/>
        </w:rPr>
        <w:t>.2020</w:t>
      </w:r>
    </w:p>
    <w:p w:rsidR="002B16FE" w:rsidRPr="00903921" w:rsidRDefault="002B16FE" w:rsidP="004F4BD1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 xml:space="preserve">  </w:t>
      </w:r>
      <w:r w:rsidRPr="00903921">
        <w:rPr>
          <w:rFonts w:ascii="Times New Roman" w:hAnsi="Times New Roman"/>
        </w:rPr>
        <w:tab/>
        <w:t xml:space="preserve"> </w:t>
      </w:r>
      <w:r w:rsidRPr="00903921">
        <w:rPr>
          <w:rFonts w:ascii="Times New Roman" w:hAnsi="Times New Roman"/>
        </w:rPr>
        <w:tab/>
      </w:r>
      <w:r w:rsidR="00E558B0">
        <w:rPr>
          <w:rFonts w:ascii="Times New Roman" w:hAnsi="Times New Roman"/>
        </w:rPr>
        <w:t>Mgr. Michal Machánek</w:t>
      </w:r>
      <w:r w:rsidRPr="009039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="00D212DE"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</w:p>
    <w:p w:rsidR="00F93039" w:rsidRPr="00903921" w:rsidRDefault="00F93039" w:rsidP="00F93039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proofErr w:type="spellStart"/>
      <w:r w:rsidR="00880C8F">
        <w:rPr>
          <w:rFonts w:ascii="Times New Roman" w:hAnsi="Times New Roman"/>
        </w:rPr>
        <w:t>MSc</w:t>
      </w:r>
      <w:proofErr w:type="spellEnd"/>
      <w:r w:rsidR="00880C8F">
        <w:rPr>
          <w:rFonts w:ascii="Times New Roman" w:hAnsi="Times New Roman"/>
        </w:rPr>
        <w:t>. Martin Smatana</w:t>
      </w:r>
      <w:r>
        <w:rPr>
          <w:rFonts w:ascii="Times New Roman" w:hAnsi="Times New Roman"/>
        </w:rPr>
        <w:t xml:space="preserve">            </w:t>
      </w:r>
      <w:r w:rsidRPr="00903921">
        <w:rPr>
          <w:rFonts w:ascii="Times New Roman" w:hAnsi="Times New Roman" w:cs="Times New Roman"/>
        </w:rPr>
        <w:t xml:space="preserve">               </w:t>
      </w:r>
      <w:r w:rsidRPr="00903921">
        <w:rPr>
          <w:rFonts w:ascii="Times New Roman" w:hAnsi="Times New Roman"/>
        </w:rPr>
        <w:t>...........................................</w:t>
      </w:r>
    </w:p>
    <w:p w:rsidR="008D1AC6" w:rsidRPr="00FC666D" w:rsidRDefault="00F93039" w:rsidP="00FC666D">
      <w:pPr>
        <w:tabs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ab/>
      </w:r>
      <w:r w:rsidR="006A48D0">
        <w:rPr>
          <w:rFonts w:ascii="Times New Roman" w:hAnsi="Times New Roman"/>
        </w:rPr>
        <w:t>Ing. Ondrej Kuruc, PhD.</w:t>
      </w:r>
      <w:r w:rsidRPr="0090392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  <w:r w:rsidR="002B16FE" w:rsidRPr="00903921">
        <w:rPr>
          <w:rFonts w:ascii="Times New Roman" w:hAnsi="Times New Roman"/>
        </w:rPr>
        <w:t xml:space="preserve">              </w:t>
      </w:r>
    </w:p>
    <w:sectPr w:rsidR="008D1AC6" w:rsidRPr="00FC666D" w:rsidSect="003D5DEC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FA" w:rsidRDefault="007B5BFA">
      <w:pPr>
        <w:spacing w:after="0" w:line="240" w:lineRule="auto"/>
      </w:pPr>
      <w:r>
        <w:separator/>
      </w:r>
    </w:p>
  </w:endnote>
  <w:endnote w:type="continuationSeparator" w:id="0">
    <w:p w:rsidR="007B5BFA" w:rsidRDefault="007B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Default="000A62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A62B5" w:rsidRDefault="000A62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4E1E37" w:rsidRDefault="000A62B5">
    <w:pPr>
      <w:pStyle w:val="Pta"/>
      <w:framePr w:wrap="around" w:vAnchor="text" w:hAnchor="margin" w:xAlign="center" w:y="1"/>
      <w:rPr>
        <w:rStyle w:val="slostrany"/>
        <w:rFonts w:ascii="Arial Narrow" w:hAnsi="Arial Narrow"/>
      </w:rPr>
    </w:pPr>
    <w:r w:rsidRPr="004E1E37">
      <w:rPr>
        <w:rStyle w:val="slostrany"/>
        <w:rFonts w:ascii="Arial Narrow" w:hAnsi="Arial Narrow"/>
      </w:rPr>
      <w:fldChar w:fldCharType="begin"/>
    </w:r>
    <w:r w:rsidRPr="004E1E37">
      <w:rPr>
        <w:rStyle w:val="slostrany"/>
        <w:rFonts w:ascii="Arial Narrow" w:hAnsi="Arial Narrow"/>
      </w:rPr>
      <w:instrText xml:space="preserve">PAGE  </w:instrText>
    </w:r>
    <w:r w:rsidRPr="004E1E37">
      <w:rPr>
        <w:rStyle w:val="slostrany"/>
        <w:rFonts w:ascii="Arial Narrow" w:hAnsi="Arial Narrow"/>
      </w:rPr>
      <w:fldChar w:fldCharType="separate"/>
    </w:r>
    <w:r w:rsidR="0013052E">
      <w:rPr>
        <w:rStyle w:val="slostrany"/>
        <w:rFonts w:ascii="Arial Narrow" w:hAnsi="Arial Narrow"/>
        <w:noProof/>
      </w:rPr>
      <w:t>2</w:t>
    </w:r>
    <w:r w:rsidRPr="004E1E37">
      <w:rPr>
        <w:rStyle w:val="slostrany"/>
        <w:rFonts w:ascii="Arial Narrow" w:hAnsi="Arial Narrow"/>
      </w:rPr>
      <w:fldChar w:fldCharType="end"/>
    </w:r>
  </w:p>
  <w:p w:rsidR="000A62B5" w:rsidRDefault="000A6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FA" w:rsidRDefault="007B5BFA">
      <w:pPr>
        <w:spacing w:after="0" w:line="240" w:lineRule="auto"/>
      </w:pPr>
      <w:r>
        <w:separator/>
      </w:r>
    </w:p>
  </w:footnote>
  <w:footnote w:type="continuationSeparator" w:id="0">
    <w:p w:rsidR="007B5BFA" w:rsidRDefault="007B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600743" w:rsidRDefault="000A62B5" w:rsidP="00600743">
    <w:pPr>
      <w:pStyle w:val="Hlavika"/>
    </w:pPr>
    <w:r w:rsidRPr="006007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5F3"/>
    <w:multiLevelType w:val="hybridMultilevel"/>
    <w:tmpl w:val="8E862908"/>
    <w:lvl w:ilvl="0" w:tplc="BAC8260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6E7079B"/>
    <w:multiLevelType w:val="hybridMultilevel"/>
    <w:tmpl w:val="732E20F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5395"/>
    <w:multiLevelType w:val="hybridMultilevel"/>
    <w:tmpl w:val="5A90BCE4"/>
    <w:lvl w:ilvl="0" w:tplc="0726AE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613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AE02714"/>
    <w:multiLevelType w:val="hybridMultilevel"/>
    <w:tmpl w:val="E1808D0E"/>
    <w:lvl w:ilvl="0" w:tplc="CC1A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2088"/>
    <w:multiLevelType w:val="hybridMultilevel"/>
    <w:tmpl w:val="4918851E"/>
    <w:lvl w:ilvl="0" w:tplc="00587822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81D1EF8"/>
    <w:multiLevelType w:val="hybridMultilevel"/>
    <w:tmpl w:val="4058DF6C"/>
    <w:lvl w:ilvl="0" w:tplc="FE0CB954">
      <w:start w:val="14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67630A0D"/>
    <w:multiLevelType w:val="hybridMultilevel"/>
    <w:tmpl w:val="C3DECA4A"/>
    <w:lvl w:ilvl="0" w:tplc="42D0A5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069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F1F3E59"/>
    <w:multiLevelType w:val="hybridMultilevel"/>
    <w:tmpl w:val="D8FCE29E"/>
    <w:lvl w:ilvl="0" w:tplc="2EE6B61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9E1E54"/>
    <w:multiLevelType w:val="hybridMultilevel"/>
    <w:tmpl w:val="852EC6CC"/>
    <w:lvl w:ilvl="0" w:tplc="128A8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C"/>
    <w:rsid w:val="000003C0"/>
    <w:rsid w:val="00002A9E"/>
    <w:rsid w:val="00015AE0"/>
    <w:rsid w:val="00091F03"/>
    <w:rsid w:val="000975B7"/>
    <w:rsid w:val="000977DD"/>
    <w:rsid w:val="00097952"/>
    <w:rsid w:val="000A59F0"/>
    <w:rsid w:val="000A62B5"/>
    <w:rsid w:val="000A70E4"/>
    <w:rsid w:val="00104AB0"/>
    <w:rsid w:val="0011541B"/>
    <w:rsid w:val="0013052E"/>
    <w:rsid w:val="00155515"/>
    <w:rsid w:val="001852FB"/>
    <w:rsid w:val="001A5570"/>
    <w:rsid w:val="001C0247"/>
    <w:rsid w:val="001C3168"/>
    <w:rsid w:val="001C7387"/>
    <w:rsid w:val="001E5EEA"/>
    <w:rsid w:val="001E6FE9"/>
    <w:rsid w:val="00201D3F"/>
    <w:rsid w:val="0021780E"/>
    <w:rsid w:val="00253391"/>
    <w:rsid w:val="00285F43"/>
    <w:rsid w:val="00287FEB"/>
    <w:rsid w:val="00296431"/>
    <w:rsid w:val="002B08D5"/>
    <w:rsid w:val="002B16FE"/>
    <w:rsid w:val="002B611A"/>
    <w:rsid w:val="002C0E71"/>
    <w:rsid w:val="002C5C61"/>
    <w:rsid w:val="002C760F"/>
    <w:rsid w:val="002D5E2A"/>
    <w:rsid w:val="002D5F0C"/>
    <w:rsid w:val="002E40E3"/>
    <w:rsid w:val="002E413B"/>
    <w:rsid w:val="002F53D9"/>
    <w:rsid w:val="0032640C"/>
    <w:rsid w:val="003266E8"/>
    <w:rsid w:val="003618BB"/>
    <w:rsid w:val="00361BA0"/>
    <w:rsid w:val="00372EBF"/>
    <w:rsid w:val="00390936"/>
    <w:rsid w:val="0039201A"/>
    <w:rsid w:val="003A5FF1"/>
    <w:rsid w:val="003A679B"/>
    <w:rsid w:val="003C4325"/>
    <w:rsid w:val="003D5DEC"/>
    <w:rsid w:val="00401C3B"/>
    <w:rsid w:val="00414AC6"/>
    <w:rsid w:val="00421232"/>
    <w:rsid w:val="0046402B"/>
    <w:rsid w:val="00483BAC"/>
    <w:rsid w:val="00486AB3"/>
    <w:rsid w:val="0049200B"/>
    <w:rsid w:val="00493E62"/>
    <w:rsid w:val="004D3CD1"/>
    <w:rsid w:val="004D7D98"/>
    <w:rsid w:val="004F4BD1"/>
    <w:rsid w:val="00502437"/>
    <w:rsid w:val="00510FFB"/>
    <w:rsid w:val="0053294B"/>
    <w:rsid w:val="00533A65"/>
    <w:rsid w:val="005668EC"/>
    <w:rsid w:val="005776F5"/>
    <w:rsid w:val="00596650"/>
    <w:rsid w:val="005A1FBE"/>
    <w:rsid w:val="005D4209"/>
    <w:rsid w:val="005E3B43"/>
    <w:rsid w:val="005F7E10"/>
    <w:rsid w:val="00600743"/>
    <w:rsid w:val="00620465"/>
    <w:rsid w:val="00627D33"/>
    <w:rsid w:val="00643DA2"/>
    <w:rsid w:val="00646ACD"/>
    <w:rsid w:val="00653998"/>
    <w:rsid w:val="006566D6"/>
    <w:rsid w:val="006A48D0"/>
    <w:rsid w:val="006D08F9"/>
    <w:rsid w:val="006D2214"/>
    <w:rsid w:val="006E0366"/>
    <w:rsid w:val="00703CBC"/>
    <w:rsid w:val="007040BA"/>
    <w:rsid w:val="007227BE"/>
    <w:rsid w:val="00754D47"/>
    <w:rsid w:val="00763D30"/>
    <w:rsid w:val="0077135A"/>
    <w:rsid w:val="0078175D"/>
    <w:rsid w:val="007B5BFA"/>
    <w:rsid w:val="007F4153"/>
    <w:rsid w:val="007F47B3"/>
    <w:rsid w:val="00805CD6"/>
    <w:rsid w:val="00842C6C"/>
    <w:rsid w:val="00880C8F"/>
    <w:rsid w:val="008913F6"/>
    <w:rsid w:val="008D1AC6"/>
    <w:rsid w:val="008E604F"/>
    <w:rsid w:val="008F2041"/>
    <w:rsid w:val="009002B9"/>
    <w:rsid w:val="00913B37"/>
    <w:rsid w:val="0094617A"/>
    <w:rsid w:val="00952C1F"/>
    <w:rsid w:val="00994D60"/>
    <w:rsid w:val="009D465A"/>
    <w:rsid w:val="009E534E"/>
    <w:rsid w:val="009F7E26"/>
    <w:rsid w:val="00A01E79"/>
    <w:rsid w:val="00A054EA"/>
    <w:rsid w:val="00A1792F"/>
    <w:rsid w:val="00A2674F"/>
    <w:rsid w:val="00A51F8C"/>
    <w:rsid w:val="00A62AFF"/>
    <w:rsid w:val="00A66D6B"/>
    <w:rsid w:val="00AB444E"/>
    <w:rsid w:val="00AC0B40"/>
    <w:rsid w:val="00AE5427"/>
    <w:rsid w:val="00AF7FC8"/>
    <w:rsid w:val="00B077E5"/>
    <w:rsid w:val="00B27531"/>
    <w:rsid w:val="00B402D7"/>
    <w:rsid w:val="00B476AE"/>
    <w:rsid w:val="00B522B9"/>
    <w:rsid w:val="00B55A1D"/>
    <w:rsid w:val="00B65013"/>
    <w:rsid w:val="00BA2E65"/>
    <w:rsid w:val="00BD29CB"/>
    <w:rsid w:val="00BD579D"/>
    <w:rsid w:val="00C01A83"/>
    <w:rsid w:val="00C436AA"/>
    <w:rsid w:val="00C46E44"/>
    <w:rsid w:val="00C60F58"/>
    <w:rsid w:val="00C65E90"/>
    <w:rsid w:val="00C9640F"/>
    <w:rsid w:val="00CC14C3"/>
    <w:rsid w:val="00D02709"/>
    <w:rsid w:val="00D212DE"/>
    <w:rsid w:val="00D24266"/>
    <w:rsid w:val="00D25122"/>
    <w:rsid w:val="00D31409"/>
    <w:rsid w:val="00D320DA"/>
    <w:rsid w:val="00D344A9"/>
    <w:rsid w:val="00D50683"/>
    <w:rsid w:val="00D5670C"/>
    <w:rsid w:val="00D6499B"/>
    <w:rsid w:val="00D8587B"/>
    <w:rsid w:val="00D96179"/>
    <w:rsid w:val="00DB50B2"/>
    <w:rsid w:val="00DB52B5"/>
    <w:rsid w:val="00DB5653"/>
    <w:rsid w:val="00DC556E"/>
    <w:rsid w:val="00DC715E"/>
    <w:rsid w:val="00DD15E4"/>
    <w:rsid w:val="00DE5B16"/>
    <w:rsid w:val="00E02A51"/>
    <w:rsid w:val="00E45F0B"/>
    <w:rsid w:val="00E465B5"/>
    <w:rsid w:val="00E557C9"/>
    <w:rsid w:val="00E558B0"/>
    <w:rsid w:val="00E63BB6"/>
    <w:rsid w:val="00E64CBF"/>
    <w:rsid w:val="00E87E71"/>
    <w:rsid w:val="00EA0A84"/>
    <w:rsid w:val="00EA2283"/>
    <w:rsid w:val="00EC2854"/>
    <w:rsid w:val="00ED5EC5"/>
    <w:rsid w:val="00EE52E3"/>
    <w:rsid w:val="00EF4E00"/>
    <w:rsid w:val="00EF626B"/>
    <w:rsid w:val="00EF6F4D"/>
    <w:rsid w:val="00F24466"/>
    <w:rsid w:val="00F63F5A"/>
    <w:rsid w:val="00F778FE"/>
    <w:rsid w:val="00F8356C"/>
    <w:rsid w:val="00F93039"/>
    <w:rsid w:val="00FA0386"/>
    <w:rsid w:val="00FC2FE9"/>
    <w:rsid w:val="00FC666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5216"/>
  <w15:docId w15:val="{16263AB5-DF83-4CFA-8D96-97B4CBF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5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5776F5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61" w:lineRule="auto"/>
      <w:jc w:val="center"/>
      <w:outlineLvl w:val="5"/>
    </w:pPr>
    <w:rPr>
      <w:rFonts w:ascii="Calibri" w:eastAsia="Calibri" w:hAnsi="Calibri" w:cs="Times New Roman"/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CBC"/>
  </w:style>
  <w:style w:type="paragraph" w:styleId="Pta">
    <w:name w:val="footer"/>
    <w:basedOn w:val="Normlny"/>
    <w:link w:val="Pt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CBC"/>
  </w:style>
  <w:style w:type="character" w:styleId="slostrany">
    <w:name w:val="page number"/>
    <w:basedOn w:val="Predvolenpsmoodseku"/>
    <w:rsid w:val="00703CBC"/>
  </w:style>
  <w:style w:type="paragraph" w:styleId="Odsekzoznamu">
    <w:name w:val="List Paragraph"/>
    <w:basedOn w:val="Normlny"/>
    <w:link w:val="OdsekzoznamuChar"/>
    <w:uiPriority w:val="34"/>
    <w:qFormat/>
    <w:rsid w:val="006E03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135A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1"/>
    <w:locked/>
    <w:rsid w:val="00FF6D91"/>
  </w:style>
  <w:style w:type="paragraph" w:styleId="Obyajntext">
    <w:name w:val="Plain Text"/>
    <w:basedOn w:val="Normlny"/>
    <w:link w:val="ObyajntextChar"/>
    <w:uiPriority w:val="99"/>
    <w:unhideWhenUsed/>
    <w:rsid w:val="00091F0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1F03"/>
    <w:rPr>
      <w:rFonts w:ascii="Calibri" w:hAnsi="Calibri" w:cs="Consolas"/>
      <w:szCs w:val="21"/>
    </w:rPr>
  </w:style>
  <w:style w:type="table" w:styleId="Mriekatabuky">
    <w:name w:val="Table Grid"/>
    <w:basedOn w:val="Normlnatabuka"/>
    <w:uiPriority w:val="59"/>
    <w:rsid w:val="005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5776F5"/>
    <w:rPr>
      <w:rFonts w:ascii="Calibri" w:eastAsia="Calibri" w:hAnsi="Calibri" w:cs="Times New Roman"/>
      <w:b/>
      <w:sz w:val="20"/>
      <w:szCs w:val="20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1A5570"/>
    <w:pPr>
      <w:keepLines w:val="0"/>
      <w:numPr>
        <w:ilvl w:val="1"/>
        <w:numId w:val="6"/>
      </w:numPr>
      <w:tabs>
        <w:tab w:val="clear" w:pos="705"/>
      </w:tabs>
      <w:autoSpaceDN w:val="0"/>
      <w:spacing w:before="240" w:after="240" w:line="240" w:lineRule="auto"/>
      <w:ind w:left="578" w:hanging="578"/>
      <w:jc w:val="both"/>
    </w:pPr>
    <w:rPr>
      <w:rFonts w:ascii="Arial" w:eastAsia="Times New Roman" w:hAnsi="Arial" w:cs="Times New Roman"/>
      <w:b/>
      <w:color w:val="auto"/>
      <w:sz w:val="28"/>
      <w:szCs w:val="20"/>
      <w:lang w:eastAsia="sk-SK"/>
    </w:rPr>
  </w:style>
  <w:style w:type="paragraph" w:customStyle="1" w:styleId="tlParagraphPodaokrajaPred6ptZa6pt">
    <w:name w:val="Štýl Paragraph + Podľa okraja Pred:  6 pt Za:  6 pt"/>
    <w:basedOn w:val="Normlny"/>
    <w:uiPriority w:val="99"/>
    <w:rsid w:val="001A5570"/>
    <w:pPr>
      <w:numPr>
        <w:numId w:val="6"/>
      </w:numPr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5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E557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57C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3D5DE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3D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47C7-2440-44F1-9899-EC6997BA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Várošová Martina Ing.</dc:creator>
  <cp:lastModifiedBy>Kuruc Ondrej</cp:lastModifiedBy>
  <cp:revision>11</cp:revision>
  <cp:lastPrinted>2018-12-20T10:11:00Z</cp:lastPrinted>
  <dcterms:created xsi:type="dcterms:W3CDTF">2019-02-13T08:41:00Z</dcterms:created>
  <dcterms:modified xsi:type="dcterms:W3CDTF">2020-04-02T13:15:00Z</dcterms:modified>
</cp:coreProperties>
</file>