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p w:rsidR="003C7841" w:rsidRPr="005B0AE9" w:rsidRDefault="003C7841" w:rsidP="003C7841">
      <w:pPr>
        <w:jc w:val="both"/>
        <w:rPr>
          <w:b/>
          <w:sz w:val="22"/>
        </w:rPr>
      </w:pPr>
      <w:r w:rsidRPr="003C7841">
        <w:rPr>
          <w:sz w:val="22"/>
          <w:szCs w:val="22"/>
        </w:rPr>
        <w:t>Predmet zákazky:</w:t>
      </w:r>
      <w:r w:rsidRPr="003C7841">
        <w:rPr>
          <w:b/>
          <w:i/>
          <w:sz w:val="22"/>
          <w:szCs w:val="22"/>
        </w:rPr>
        <w:t xml:space="preserve"> </w:t>
      </w:r>
      <w:r w:rsidR="005B0AE9" w:rsidRPr="002F25E7">
        <w:rPr>
          <w:b/>
          <w:sz w:val="22"/>
        </w:rPr>
        <w:t xml:space="preserve">Pozáručný servis a pravidelná údržba </w:t>
      </w:r>
      <w:r w:rsidR="005B0AE9">
        <w:rPr>
          <w:b/>
          <w:sz w:val="22"/>
        </w:rPr>
        <w:t>mamografického prístroja a RTG prístrojov</w:t>
      </w:r>
    </w:p>
    <w:p w:rsidR="003C7841" w:rsidRDefault="003C7841" w:rsidP="003C7841">
      <w:pPr>
        <w:jc w:val="both"/>
        <w:rPr>
          <w:b/>
          <w:sz w:val="22"/>
          <w:szCs w:val="22"/>
        </w:rPr>
      </w:pPr>
    </w:p>
    <w:p w:rsidR="003C7841" w:rsidRPr="003C7841" w:rsidRDefault="003552A5" w:rsidP="003C784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Časť č.1</w:t>
      </w:r>
    </w:p>
    <w:p w:rsidR="005B0AE9" w:rsidRDefault="005B0AE9" w:rsidP="005B0AE9">
      <w:pPr>
        <w:pStyle w:val="Bezriadkovania"/>
        <w:jc w:val="both"/>
        <w:rPr>
          <w:sz w:val="22"/>
          <w:szCs w:val="22"/>
        </w:rPr>
      </w:pPr>
      <w:r w:rsidRPr="00466824">
        <w:rPr>
          <w:b/>
          <w:bCs/>
          <w:color w:val="000000"/>
          <w:sz w:val="22"/>
          <w:szCs w:val="22"/>
          <w:lang w:eastAsia="sk-SK"/>
        </w:rPr>
        <w:t xml:space="preserve">Pozáručný servis a pravidelná údržba mobilných digitálnych pojazdných RTG prístrojov ACCORD Dr. v počte 5ks od výrobcu </w:t>
      </w:r>
      <w:proofErr w:type="spellStart"/>
      <w:r w:rsidRPr="00466824">
        <w:rPr>
          <w:b/>
          <w:bCs/>
          <w:color w:val="000000"/>
          <w:sz w:val="22"/>
          <w:szCs w:val="22"/>
          <w:lang w:eastAsia="sk-SK"/>
        </w:rPr>
        <w:t>Technix</w:t>
      </w:r>
      <w:proofErr w:type="spellEnd"/>
      <w:r w:rsidRPr="00466824">
        <w:rPr>
          <w:b/>
          <w:bCs/>
          <w:color w:val="000000"/>
          <w:sz w:val="22"/>
          <w:szCs w:val="22"/>
          <w:lang w:eastAsia="sk-SK"/>
        </w:rPr>
        <w:t xml:space="preserve"> </w:t>
      </w:r>
      <w:proofErr w:type="spellStart"/>
      <w:r w:rsidRPr="00466824">
        <w:rPr>
          <w:b/>
          <w:bCs/>
          <w:color w:val="000000"/>
          <w:sz w:val="22"/>
          <w:szCs w:val="22"/>
          <w:lang w:eastAsia="sk-SK"/>
        </w:rPr>
        <w:t>S.p.A</w:t>
      </w:r>
      <w:proofErr w:type="spellEnd"/>
      <w:r w:rsidRPr="00466824">
        <w:rPr>
          <w:b/>
          <w:bCs/>
          <w:color w:val="000000"/>
          <w:sz w:val="22"/>
          <w:szCs w:val="22"/>
          <w:lang w:eastAsia="sk-SK"/>
        </w:rPr>
        <w:t>.</w:t>
      </w:r>
    </w:p>
    <w:p w:rsidR="004A4D4E" w:rsidRPr="00BE34F0" w:rsidRDefault="004A4D4E" w:rsidP="003C7841">
      <w:pPr>
        <w:pStyle w:val="Bezriadkovania"/>
        <w:jc w:val="both"/>
        <w:rPr>
          <w:b/>
        </w:rPr>
      </w:pPr>
    </w:p>
    <w:p w:rsidR="003C7841" w:rsidRPr="003C7841" w:rsidRDefault="003C7841" w:rsidP="003C7841">
      <w:pPr>
        <w:pStyle w:val="Bezriadkovania"/>
        <w:jc w:val="both"/>
        <w:rPr>
          <w:sz w:val="22"/>
          <w:szCs w:val="22"/>
        </w:rPr>
      </w:pPr>
      <w:r w:rsidRPr="003C7841">
        <w:rPr>
          <w:b/>
          <w:sz w:val="22"/>
          <w:szCs w:val="22"/>
        </w:rPr>
        <w:t>Dĺžka pozáručného servisu:</w:t>
      </w:r>
      <w:r w:rsidRPr="003C7841">
        <w:rPr>
          <w:sz w:val="22"/>
          <w:szCs w:val="22"/>
        </w:rPr>
        <w:t xml:space="preserve"> 36 mesiacov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10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25"/>
        <w:gridCol w:w="4029"/>
        <w:gridCol w:w="3022"/>
        <w:gridCol w:w="3022"/>
      </w:tblGrid>
      <w:tr w:rsidR="005B0AE9" w:rsidRPr="005B0AE9" w:rsidTr="005B0AE9">
        <w:trPr>
          <w:trHeight w:val="300"/>
        </w:trPr>
        <w:tc>
          <w:tcPr>
            <w:tcW w:w="10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Pozáručný servis a pravidelná údržba mobilných digitálnych pojazdných RTG prístrojov ACCORD Dr. v počte 5ks od výrobcu </w:t>
            </w:r>
            <w:proofErr w:type="spellStart"/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Technix</w:t>
            </w:r>
            <w:proofErr w:type="spellEnd"/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S.p.A</w:t>
            </w:r>
            <w:proofErr w:type="spellEnd"/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</w:tr>
      <w:tr w:rsidR="005B0AE9" w:rsidRPr="005B0AE9" w:rsidTr="005B0AE9">
        <w:trPr>
          <w:trHeight w:val="300"/>
        </w:trPr>
        <w:tc>
          <w:tcPr>
            <w:tcW w:w="10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B0AE9">
              <w:rPr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5B0AE9">
              <w:rPr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Požiadavka na pozáručný servis a pravidelnú údržbu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Požadujeme uviesť, či požiadavku spĺňa áno/nie resp. uviesť  konkrétny parameter 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Vykonávanie pravidelných preventívnych prehliadok predpísaných výrobcom zariadenia vrátane základných nastavení, a to vrátane nastavení dátumu a času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min. 1x ročne pre každé RTG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Kontrola bezpečnosti zariadenia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Služba podpory s nepretržitou 24 hodinovou podporou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Pravidelná kontrola kvality a parametrov obrazu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Prevedenie zálohovania SW nastavenia a </w:t>
            </w:r>
            <w:r w:rsidRPr="005B0AE9">
              <w:rPr>
                <w:color w:val="000000"/>
                <w:sz w:val="22"/>
                <w:szCs w:val="22"/>
                <w:lang w:eastAsia="sk-SK"/>
              </w:rPr>
              <w:lastRenderedPageBreak/>
              <w:t>údržba lokálnej DB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1.6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Služba vzdialeného prístupu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Softwarové aktualizácie predpísané výrobcom zariadení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aktualizácia zariadenia – </w:t>
            </w:r>
            <w:proofErr w:type="spellStart"/>
            <w:r w:rsidRPr="005B0AE9">
              <w:rPr>
                <w:sz w:val="22"/>
                <w:szCs w:val="22"/>
                <w:lang w:eastAsia="sk-SK"/>
              </w:rPr>
              <w:t>update</w:t>
            </w:r>
            <w:proofErr w:type="spellEnd"/>
            <w:r w:rsidRPr="005B0AE9">
              <w:rPr>
                <w:sz w:val="22"/>
                <w:szCs w:val="22"/>
                <w:lang w:eastAsia="sk-SK"/>
              </w:rPr>
              <w:t>, ktorý bude kompatibilný s DICOM štandardom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Služby reaktívnej podpory - opravy porúch na zariadení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V cene budú zahrnuté všetky náklady a práce servisného technika spojené s opravami zariadenia vrátane servisných zásahov a preventívnych prehliadok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1.10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1.12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Elektrické revízie zariadenia vykonávané oprávnenou osobou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min. 1x ročne pre každé RTG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Záväzok mať k dispozícii všetky originálne náhradné diely v potrebnom množstve, ktoré budú potrebné k prípadnej oprave, údržbe zariadenia, pričom je v cene zahrnutá výmena náhradných dielov a ich likvidácia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lastRenderedPageBreak/>
              <w:t>1.14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 xml:space="preserve">Servis a náhradné diely pre UPS, injektor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nie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sz w:val="22"/>
                <w:szCs w:val="22"/>
                <w:lang w:eastAsia="sk-SK"/>
              </w:rPr>
            </w:pPr>
            <w:r w:rsidRPr="005B0AE9">
              <w:rPr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00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b/>
                <w:bCs/>
                <w:color w:val="000000"/>
                <w:sz w:val="22"/>
                <w:szCs w:val="22"/>
                <w:lang w:eastAsia="sk-SK"/>
              </w:rPr>
              <w:t>Podmienky vykonávania opráv a údržby: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5B0AE9" w:rsidRPr="005B0AE9" w:rsidRDefault="005B0AE9" w:rsidP="005B0AE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 6 hodín od písomného nahlásenia poruchy v čase od 08:00 hod do 16:30 hod.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 48 hodín od písomného nahlásenia poruchy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 48 hodín od nástupu servisného technika na opravu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Doba na odstránenie poruchy s použitím náhradných dielov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do troch pracovných dni od nástupu servisného technika na opravu resp. do 3 pracovných dní od potvrdenia cenovej ponuky na náhradný diel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Doba odozvy servisného technika cez službu na diaľku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do 8 hodín od písomného nahlásenia poruchy v čase od 08:00 hod do 16:30 hod.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Dĺžka pozáručného servisu a pravidelnej údržby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36 mesiacov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Dostupnosť prevádzky zariadenia - </w:t>
            </w:r>
            <w:proofErr w:type="spellStart"/>
            <w:r w:rsidRPr="005B0AE9">
              <w:rPr>
                <w:color w:val="000000"/>
                <w:sz w:val="22"/>
                <w:szCs w:val="22"/>
                <w:lang w:eastAsia="sk-SK"/>
              </w:rPr>
              <w:t>Uptime</w:t>
            </w:r>
            <w:proofErr w:type="spellEnd"/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 zariadenia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 xml:space="preserve">min. 95% 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AE9" w:rsidRPr="005B0AE9" w:rsidRDefault="005B0AE9" w:rsidP="005B0AE9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5B0AE9">
              <w:rPr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5B0AE9" w:rsidRPr="005B0AE9" w:rsidTr="005B0AE9">
        <w:trPr>
          <w:trHeight w:val="300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E9" w:rsidRPr="005B0AE9" w:rsidRDefault="005B0AE9" w:rsidP="005B0AE9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15012" w:rsidRDefault="00B15012" w:rsidP="004F298E">
      <w:pPr>
        <w:rPr>
          <w:bCs/>
          <w:iCs/>
          <w:sz w:val="22"/>
          <w:szCs w:val="22"/>
        </w:rPr>
      </w:pPr>
    </w:p>
    <w:p w:rsidR="00B15012" w:rsidRDefault="00B15012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lastRenderedPageBreak/>
        <w:t>V ........................................, dňa ........................</w:t>
      </w:r>
    </w:p>
    <w:p w:rsidR="00E46489" w:rsidRPr="00B71BF8" w:rsidRDefault="00E46489" w:rsidP="00E46489">
      <w:pPr>
        <w:pStyle w:val="Bezriadkovania"/>
        <w:rPr>
          <w:sz w:val="22"/>
          <w:szCs w:val="22"/>
        </w:rPr>
      </w:pPr>
    </w:p>
    <w:p w:rsidR="00E46489" w:rsidRPr="00B71BF8" w:rsidRDefault="00E46489" w:rsidP="00E46489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E46489" w:rsidRPr="00B71BF8" w:rsidRDefault="00E46489" w:rsidP="00E46489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E46489" w:rsidRPr="006C5678" w:rsidRDefault="00E46489" w:rsidP="00E46489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5B0AE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48" w:rsidRDefault="00321E48" w:rsidP="006F5F5B">
      <w:r>
        <w:separator/>
      </w:r>
    </w:p>
  </w:endnote>
  <w:endnote w:type="continuationSeparator" w:id="0">
    <w:p w:rsidR="00321E48" w:rsidRDefault="00321E48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B867D0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41194D">
          <w:rPr>
            <w:noProof/>
            <w:sz w:val="20"/>
            <w:szCs w:val="20"/>
          </w:rPr>
          <w:t>3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48" w:rsidRDefault="00321E48" w:rsidP="006F5F5B">
      <w:r>
        <w:separator/>
      </w:r>
    </w:p>
  </w:footnote>
  <w:footnote w:type="continuationSeparator" w:id="0">
    <w:p w:rsidR="00321E48" w:rsidRDefault="00321E48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0F49C0"/>
    <w:rsid w:val="0011540F"/>
    <w:rsid w:val="001314FF"/>
    <w:rsid w:val="00152EA6"/>
    <w:rsid w:val="0019385F"/>
    <w:rsid w:val="001944B7"/>
    <w:rsid w:val="00196F67"/>
    <w:rsid w:val="001A42F3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1E48"/>
    <w:rsid w:val="00323E54"/>
    <w:rsid w:val="00324983"/>
    <w:rsid w:val="003257D5"/>
    <w:rsid w:val="0034305A"/>
    <w:rsid w:val="003552A5"/>
    <w:rsid w:val="00383245"/>
    <w:rsid w:val="003A55DF"/>
    <w:rsid w:val="003B6C8A"/>
    <w:rsid w:val="003C7841"/>
    <w:rsid w:val="003D3D88"/>
    <w:rsid w:val="00400627"/>
    <w:rsid w:val="00401D8D"/>
    <w:rsid w:val="00402688"/>
    <w:rsid w:val="0041194D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A4D4E"/>
    <w:rsid w:val="004B5605"/>
    <w:rsid w:val="004E4C6B"/>
    <w:rsid w:val="004F298E"/>
    <w:rsid w:val="004F4791"/>
    <w:rsid w:val="004F7A96"/>
    <w:rsid w:val="0050573C"/>
    <w:rsid w:val="005060F8"/>
    <w:rsid w:val="00522599"/>
    <w:rsid w:val="00532198"/>
    <w:rsid w:val="0056432C"/>
    <w:rsid w:val="00570B7D"/>
    <w:rsid w:val="00577B8C"/>
    <w:rsid w:val="005B0AE9"/>
    <w:rsid w:val="005B55B3"/>
    <w:rsid w:val="005D3B3E"/>
    <w:rsid w:val="00634C68"/>
    <w:rsid w:val="006406F9"/>
    <w:rsid w:val="00645ED4"/>
    <w:rsid w:val="00661E89"/>
    <w:rsid w:val="006663D9"/>
    <w:rsid w:val="0067026A"/>
    <w:rsid w:val="00674D81"/>
    <w:rsid w:val="00691FC6"/>
    <w:rsid w:val="00697CC6"/>
    <w:rsid w:val="006C5CCD"/>
    <w:rsid w:val="006D1D85"/>
    <w:rsid w:val="006E7B2F"/>
    <w:rsid w:val="006F5F5B"/>
    <w:rsid w:val="00700659"/>
    <w:rsid w:val="00737F2B"/>
    <w:rsid w:val="0078658E"/>
    <w:rsid w:val="007E241A"/>
    <w:rsid w:val="00803708"/>
    <w:rsid w:val="00812450"/>
    <w:rsid w:val="008166D0"/>
    <w:rsid w:val="0083213A"/>
    <w:rsid w:val="0085268A"/>
    <w:rsid w:val="00866383"/>
    <w:rsid w:val="00884EC0"/>
    <w:rsid w:val="00885776"/>
    <w:rsid w:val="008955D0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867D0"/>
    <w:rsid w:val="00BB06BC"/>
    <w:rsid w:val="00BB41AA"/>
    <w:rsid w:val="00BD635D"/>
    <w:rsid w:val="00BE2443"/>
    <w:rsid w:val="00C17E0A"/>
    <w:rsid w:val="00C270ED"/>
    <w:rsid w:val="00C27399"/>
    <w:rsid w:val="00C31124"/>
    <w:rsid w:val="00C572DE"/>
    <w:rsid w:val="00C63705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868B5"/>
    <w:rsid w:val="00FB08A3"/>
    <w:rsid w:val="00FB4B07"/>
    <w:rsid w:val="00FD402C"/>
    <w:rsid w:val="00FD7ADE"/>
    <w:rsid w:val="00FF1B9F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552A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97</cp:revision>
  <cp:lastPrinted>2022-11-30T11:30:00Z</cp:lastPrinted>
  <dcterms:created xsi:type="dcterms:W3CDTF">2021-10-14T05:28:00Z</dcterms:created>
  <dcterms:modified xsi:type="dcterms:W3CDTF">2025-08-07T12:49:00Z</dcterms:modified>
</cp:coreProperties>
</file>