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4495B" w14:textId="48910954" w:rsidR="003800A0" w:rsidRPr="00653213" w:rsidRDefault="003800A0" w:rsidP="003800A0">
      <w:pPr>
        <w:pStyle w:val="Default"/>
        <w:ind w:left="1416"/>
        <w:jc w:val="right"/>
        <w:rPr>
          <w:rFonts w:ascii="Arial Narrow" w:hAnsi="Arial Narrow"/>
          <w:sz w:val="18"/>
          <w:szCs w:val="18"/>
        </w:rPr>
      </w:pPr>
      <w:r w:rsidRPr="00653213">
        <w:rPr>
          <w:rFonts w:ascii="Arial Narrow" w:hAnsi="Arial Narrow"/>
          <w:sz w:val="18"/>
          <w:szCs w:val="18"/>
        </w:rPr>
        <w:t>Príloha č. 3</w:t>
      </w:r>
      <w:r w:rsidR="00BE2351">
        <w:rPr>
          <w:rFonts w:ascii="Arial Narrow" w:hAnsi="Arial Narrow"/>
          <w:sz w:val="18"/>
          <w:szCs w:val="18"/>
        </w:rPr>
        <w:t>B</w:t>
      </w:r>
      <w:r w:rsidRPr="00653213">
        <w:rPr>
          <w:rFonts w:ascii="Arial Narrow" w:hAnsi="Arial Narrow"/>
          <w:sz w:val="18"/>
          <w:szCs w:val="18"/>
        </w:rPr>
        <w:t xml:space="preserve"> súťažných podkladov</w:t>
      </w:r>
    </w:p>
    <w:p w14:paraId="32842885" w14:textId="50CE84E7" w:rsidR="003800A0" w:rsidRDefault="003800A0" w:rsidP="003800A0">
      <w:pPr>
        <w:spacing w:after="120"/>
        <w:jc w:val="center"/>
        <w:rPr>
          <w:rFonts w:ascii="Times New Roman" w:hAnsi="Times New Roman"/>
          <w:color w:val="808080" w:themeColor="background1" w:themeShade="80"/>
          <w:sz w:val="24"/>
          <w:szCs w:val="24"/>
        </w:rPr>
      </w:pPr>
      <w:r w:rsidRPr="00653213">
        <w:rPr>
          <w:rFonts w:ascii="Times New Roman" w:hAnsi="Times New Roman"/>
          <w:b/>
          <w:sz w:val="18"/>
          <w:szCs w:val="18"/>
        </w:rPr>
        <w:tab/>
      </w:r>
      <w:r w:rsidRPr="00653213">
        <w:rPr>
          <w:rFonts w:ascii="Times New Roman" w:hAnsi="Times New Roman"/>
          <w:b/>
          <w:sz w:val="18"/>
          <w:szCs w:val="18"/>
        </w:rPr>
        <w:tab/>
      </w:r>
      <w:r w:rsidRPr="00653213">
        <w:rPr>
          <w:rFonts w:ascii="Times New Roman" w:hAnsi="Times New Roman"/>
          <w:b/>
          <w:sz w:val="18"/>
          <w:szCs w:val="18"/>
        </w:rPr>
        <w:tab/>
      </w:r>
      <w:r w:rsidRPr="00653213">
        <w:rPr>
          <w:rFonts w:ascii="Times New Roman" w:hAnsi="Times New Roman"/>
          <w:b/>
          <w:sz w:val="18"/>
          <w:szCs w:val="18"/>
        </w:rPr>
        <w:tab/>
      </w:r>
      <w:r w:rsidRPr="00653213">
        <w:rPr>
          <w:rFonts w:ascii="Times New Roman" w:hAnsi="Times New Roman"/>
          <w:b/>
          <w:sz w:val="18"/>
          <w:szCs w:val="18"/>
        </w:rPr>
        <w:tab/>
        <w:t xml:space="preserve">      </w:t>
      </w:r>
      <w:r w:rsidRPr="00653213">
        <w:rPr>
          <w:rFonts w:ascii="Arial Narrow" w:hAnsi="Arial Narrow"/>
          <w:sz w:val="18"/>
          <w:szCs w:val="18"/>
        </w:rPr>
        <w:t xml:space="preserve">Návrh </w:t>
      </w:r>
      <w:r>
        <w:rPr>
          <w:rFonts w:ascii="Arial Narrow" w:hAnsi="Arial Narrow"/>
          <w:sz w:val="18"/>
          <w:szCs w:val="18"/>
        </w:rPr>
        <w:t>Kúpnej zmluvy</w:t>
      </w:r>
    </w:p>
    <w:p w14:paraId="4BD8B678" w14:textId="293B01AA" w:rsidR="004A689E" w:rsidRDefault="006056F6" w:rsidP="0FEB5552">
      <w:pPr>
        <w:spacing w:after="120"/>
        <w:jc w:val="center"/>
        <w:rPr>
          <w:rFonts w:ascii="Times New Roman" w:hAnsi="Times New Roman"/>
          <w:b/>
          <w:bCs/>
          <w:sz w:val="24"/>
          <w:szCs w:val="24"/>
        </w:rPr>
      </w:pPr>
      <w:r w:rsidRPr="0FEB5552">
        <w:rPr>
          <w:rFonts w:ascii="Times New Roman" w:hAnsi="Times New Roman"/>
          <w:b/>
          <w:bCs/>
          <w:sz w:val="24"/>
          <w:szCs w:val="24"/>
        </w:rPr>
        <w:t>KÚPNA ZMLUVA</w:t>
      </w:r>
      <w:r w:rsidR="003800A0">
        <w:rPr>
          <w:rFonts w:ascii="Times New Roman" w:hAnsi="Times New Roman"/>
          <w:b/>
          <w:bCs/>
          <w:sz w:val="24"/>
          <w:szCs w:val="24"/>
        </w:rPr>
        <w:t xml:space="preserve"> č.</w:t>
      </w:r>
    </w:p>
    <w:p w14:paraId="57BBAFB2" w14:textId="48633241" w:rsidR="003800A0" w:rsidRPr="000B6DCF" w:rsidRDefault="000B6DCF" w:rsidP="003800A0">
      <w:pPr>
        <w:spacing w:after="120"/>
        <w:jc w:val="center"/>
        <w:rPr>
          <w:rFonts w:ascii="Times New Roman" w:hAnsi="Times New Roman"/>
          <w:b/>
          <w:sz w:val="24"/>
          <w:szCs w:val="24"/>
        </w:rPr>
      </w:pPr>
      <w:r>
        <w:rPr>
          <w:rFonts w:ascii="Times New Roman" w:hAnsi="Times New Roman"/>
          <w:b/>
          <w:sz w:val="24"/>
          <w:szCs w:val="24"/>
        </w:rPr>
        <w:t xml:space="preserve">PRE ČASŤ 2 – </w:t>
      </w:r>
      <w:r w:rsidR="003800A0" w:rsidRPr="000B6DCF">
        <w:rPr>
          <w:rFonts w:ascii="Times New Roman" w:hAnsi="Times New Roman"/>
          <w:b/>
          <w:sz w:val="24"/>
          <w:szCs w:val="24"/>
        </w:rPr>
        <w:t>ZÁŤAŽOVÉ VÝCVIKOVÉ MODULY</w:t>
      </w:r>
      <w:r>
        <w:rPr>
          <w:rFonts w:ascii="Times New Roman" w:hAnsi="Times New Roman"/>
          <w:b/>
          <w:sz w:val="24"/>
          <w:szCs w:val="24"/>
        </w:rPr>
        <w:t>,</w:t>
      </w:r>
      <w:r w:rsidR="003800A0" w:rsidRPr="000B6DCF">
        <w:rPr>
          <w:rFonts w:ascii="Times New Roman" w:hAnsi="Times New Roman"/>
          <w:b/>
          <w:sz w:val="24"/>
          <w:szCs w:val="24"/>
        </w:rPr>
        <w:t xml:space="preserve"> TYP </w:t>
      </w:r>
      <w:r w:rsidR="00BE2351" w:rsidRPr="000B6DCF">
        <w:rPr>
          <w:rFonts w:ascii="Times New Roman" w:hAnsi="Times New Roman"/>
          <w:b/>
          <w:sz w:val="24"/>
          <w:szCs w:val="24"/>
        </w:rPr>
        <w:t>PRIEMYSEL</w:t>
      </w:r>
      <w:r w:rsidR="003800A0" w:rsidRPr="000B6DCF">
        <w:rPr>
          <w:rFonts w:ascii="Times New Roman" w:hAnsi="Times New Roman"/>
          <w:b/>
          <w:sz w:val="24"/>
          <w:szCs w:val="24"/>
        </w:rPr>
        <w:t xml:space="preserve"> </w:t>
      </w:r>
    </w:p>
    <w:p w14:paraId="00374B8D" w14:textId="468A791D" w:rsidR="006F23C1" w:rsidRPr="00263BC2" w:rsidRDefault="006F23C1" w:rsidP="00A75144">
      <w:pPr>
        <w:jc w:val="center"/>
        <w:rPr>
          <w:rFonts w:ascii="Times New Roman" w:hAnsi="Times New Roman"/>
          <w:sz w:val="24"/>
          <w:szCs w:val="24"/>
        </w:rPr>
      </w:pPr>
      <w:r w:rsidRPr="00263BC2">
        <w:rPr>
          <w:rFonts w:ascii="Times New Roman" w:hAnsi="Times New Roman"/>
          <w:sz w:val="24"/>
          <w:szCs w:val="24"/>
        </w:rPr>
        <w:t>uzatvorená podľa § 409 a nasl. zákona č. 513/1991 Zb. Obchodn</w:t>
      </w:r>
      <w:r w:rsidR="00A75144">
        <w:rPr>
          <w:rFonts w:ascii="Times New Roman" w:hAnsi="Times New Roman"/>
          <w:sz w:val="24"/>
          <w:szCs w:val="24"/>
        </w:rPr>
        <w:t>ého</w:t>
      </w:r>
      <w:r w:rsidRPr="00263BC2">
        <w:rPr>
          <w:rFonts w:ascii="Times New Roman" w:hAnsi="Times New Roman"/>
          <w:sz w:val="24"/>
          <w:szCs w:val="24"/>
        </w:rPr>
        <w:t xml:space="preserve"> zákonník</w:t>
      </w:r>
      <w:r w:rsidR="00A75144">
        <w:rPr>
          <w:rFonts w:ascii="Times New Roman" w:hAnsi="Times New Roman"/>
          <w:sz w:val="24"/>
          <w:szCs w:val="24"/>
        </w:rPr>
        <w:t xml:space="preserve">a </w:t>
      </w:r>
      <w:r w:rsidRPr="00263BC2">
        <w:rPr>
          <w:rFonts w:ascii="Times New Roman" w:hAnsi="Times New Roman"/>
          <w:sz w:val="24"/>
          <w:szCs w:val="24"/>
        </w:rPr>
        <w:t>v znení neskorších predpisov (ďalej len „</w:t>
      </w:r>
      <w:r w:rsidRPr="00E3132F">
        <w:rPr>
          <w:rFonts w:ascii="Times New Roman" w:hAnsi="Times New Roman"/>
          <w:b/>
          <w:bCs/>
          <w:sz w:val="24"/>
          <w:szCs w:val="24"/>
        </w:rPr>
        <w:t>Obchodný zákonník</w:t>
      </w:r>
      <w:r w:rsidRPr="00263BC2">
        <w:rPr>
          <w:rFonts w:ascii="Times New Roman" w:hAnsi="Times New Roman"/>
          <w:sz w:val="24"/>
          <w:szCs w:val="24"/>
        </w:rPr>
        <w:t xml:space="preserve">“) </w:t>
      </w:r>
      <w:r w:rsidR="00D304BC" w:rsidRPr="00263BC2">
        <w:rPr>
          <w:rFonts w:ascii="Times New Roman" w:hAnsi="Times New Roman"/>
          <w:sz w:val="24"/>
          <w:szCs w:val="24"/>
        </w:rPr>
        <w:t>a podľa zákona č. 343/2015</w:t>
      </w:r>
      <w:r w:rsidR="00A75144">
        <w:rPr>
          <w:rFonts w:ascii="Times New Roman" w:hAnsi="Times New Roman"/>
          <w:sz w:val="24"/>
          <w:szCs w:val="24"/>
        </w:rPr>
        <w:t xml:space="preserve"> </w:t>
      </w:r>
      <w:r w:rsidR="00D304BC" w:rsidRPr="00263BC2">
        <w:rPr>
          <w:rFonts w:ascii="Times New Roman" w:hAnsi="Times New Roman"/>
          <w:sz w:val="24"/>
          <w:szCs w:val="24"/>
        </w:rPr>
        <w:t xml:space="preserve">Z. z. </w:t>
      </w:r>
      <w:r w:rsidRPr="00263BC2">
        <w:rPr>
          <w:rFonts w:ascii="Times New Roman" w:hAnsi="Times New Roman"/>
          <w:sz w:val="24"/>
          <w:szCs w:val="24"/>
        </w:rPr>
        <w:t xml:space="preserve">o verejnom obstarávaní a o zmene a doplnení niektorých zákonov </w:t>
      </w:r>
      <w:r w:rsidRPr="00263BC2">
        <w:rPr>
          <w:rFonts w:ascii="Times New Roman" w:hAnsi="Times New Roman"/>
          <w:bCs/>
          <w:sz w:val="24"/>
          <w:szCs w:val="24"/>
        </w:rPr>
        <w:t>v znení neskorších</w:t>
      </w:r>
      <w:r w:rsidR="003B7E2C">
        <w:rPr>
          <w:rFonts w:ascii="Times New Roman" w:hAnsi="Times New Roman"/>
          <w:bCs/>
          <w:sz w:val="24"/>
          <w:szCs w:val="24"/>
        </w:rPr>
        <w:t xml:space="preserve"> </w:t>
      </w:r>
      <w:r w:rsidRPr="00263BC2">
        <w:rPr>
          <w:rFonts w:ascii="Times New Roman" w:hAnsi="Times New Roman"/>
          <w:bCs/>
          <w:sz w:val="24"/>
          <w:szCs w:val="24"/>
        </w:rPr>
        <w:t>predpisov</w:t>
      </w:r>
      <w:r w:rsidRPr="00263BC2">
        <w:rPr>
          <w:rFonts w:ascii="Times New Roman" w:hAnsi="Times New Roman"/>
          <w:sz w:val="24"/>
          <w:szCs w:val="24"/>
        </w:rPr>
        <w:t xml:space="preserve"> (ďalej len „</w:t>
      </w:r>
      <w:r w:rsidR="00E3132F" w:rsidRPr="00E3132F">
        <w:rPr>
          <w:rFonts w:ascii="Times New Roman" w:hAnsi="Times New Roman"/>
          <w:b/>
          <w:bCs/>
          <w:sz w:val="24"/>
          <w:szCs w:val="24"/>
        </w:rPr>
        <w:t>Z</w:t>
      </w:r>
      <w:r w:rsidRPr="00E3132F">
        <w:rPr>
          <w:rFonts w:ascii="Times New Roman" w:hAnsi="Times New Roman"/>
          <w:b/>
          <w:bCs/>
          <w:sz w:val="24"/>
          <w:szCs w:val="24"/>
        </w:rPr>
        <w:t>ákon o verejnom obstarávaní</w:t>
      </w:r>
      <w:r w:rsidRPr="00263BC2">
        <w:rPr>
          <w:rFonts w:ascii="Times New Roman" w:hAnsi="Times New Roman"/>
          <w:sz w:val="24"/>
          <w:szCs w:val="24"/>
        </w:rPr>
        <w:t>“)</w:t>
      </w:r>
    </w:p>
    <w:p w14:paraId="645A1366" w14:textId="373B818D" w:rsidR="006F23C1" w:rsidRPr="00263BC2" w:rsidRDefault="006F23C1" w:rsidP="00AF4C28">
      <w:pPr>
        <w:jc w:val="center"/>
        <w:rPr>
          <w:rFonts w:ascii="Times New Roman" w:hAnsi="Times New Roman"/>
          <w:sz w:val="24"/>
          <w:szCs w:val="24"/>
        </w:rPr>
      </w:pPr>
      <w:r w:rsidRPr="00263BC2">
        <w:rPr>
          <w:rFonts w:ascii="Times New Roman" w:hAnsi="Times New Roman"/>
          <w:sz w:val="24"/>
          <w:szCs w:val="24"/>
        </w:rPr>
        <w:t>(ďalej len „</w:t>
      </w:r>
      <w:r w:rsidR="00F206F7" w:rsidRPr="00263BC2">
        <w:rPr>
          <w:rFonts w:ascii="Times New Roman" w:hAnsi="Times New Roman"/>
          <w:b/>
          <w:sz w:val="24"/>
          <w:szCs w:val="24"/>
        </w:rPr>
        <w:t>Z</w:t>
      </w:r>
      <w:r w:rsidRPr="00263BC2">
        <w:rPr>
          <w:rFonts w:ascii="Times New Roman" w:hAnsi="Times New Roman"/>
          <w:b/>
          <w:sz w:val="24"/>
          <w:szCs w:val="24"/>
        </w:rPr>
        <w:t>mluva</w:t>
      </w:r>
      <w:r w:rsidRPr="00263BC2">
        <w:rPr>
          <w:rFonts w:ascii="Times New Roman" w:hAnsi="Times New Roman"/>
          <w:sz w:val="24"/>
          <w:szCs w:val="24"/>
        </w:rPr>
        <w:t>“)</w:t>
      </w:r>
    </w:p>
    <w:p w14:paraId="6EA717B7" w14:textId="77777777" w:rsidR="006F23C1" w:rsidRPr="00263BC2" w:rsidRDefault="006F23C1" w:rsidP="00AF4C28">
      <w:pPr>
        <w:rPr>
          <w:rFonts w:ascii="Times New Roman" w:hAnsi="Times New Roman"/>
          <w:sz w:val="24"/>
          <w:szCs w:val="24"/>
        </w:rPr>
      </w:pPr>
    </w:p>
    <w:p w14:paraId="5A9012D7" w14:textId="77777777" w:rsidR="00FC2417" w:rsidRDefault="00FC2417" w:rsidP="00A75144">
      <w:pPr>
        <w:pStyle w:val="CTLhead"/>
        <w:rPr>
          <w:sz w:val="24"/>
          <w:szCs w:val="24"/>
        </w:rPr>
      </w:pPr>
      <w:r w:rsidRPr="00263BC2">
        <w:rPr>
          <w:sz w:val="24"/>
          <w:szCs w:val="24"/>
        </w:rPr>
        <w:t>Zmluvné strany</w:t>
      </w:r>
    </w:p>
    <w:p w14:paraId="5BED84B3" w14:textId="77777777" w:rsidR="00E3132F" w:rsidRPr="00263BC2" w:rsidRDefault="00E3132F" w:rsidP="00A75144">
      <w:pPr>
        <w:pStyle w:val="CTLhead"/>
        <w:rPr>
          <w:sz w:val="24"/>
          <w:szCs w:val="24"/>
        </w:rPr>
      </w:pPr>
    </w:p>
    <w:tbl>
      <w:tblPr>
        <w:tblW w:w="9072" w:type="dxa"/>
        <w:tblLook w:val="04A0" w:firstRow="1" w:lastRow="0" w:firstColumn="1" w:lastColumn="0" w:noHBand="0" w:noVBand="1"/>
      </w:tblPr>
      <w:tblGrid>
        <w:gridCol w:w="3261"/>
        <w:gridCol w:w="5811"/>
      </w:tblGrid>
      <w:tr w:rsidR="001B01D3" w:rsidRPr="00263BC2" w14:paraId="17595FBB" w14:textId="77777777" w:rsidTr="003B7E2C">
        <w:tc>
          <w:tcPr>
            <w:tcW w:w="3261" w:type="dxa"/>
          </w:tcPr>
          <w:p w14:paraId="642F9ECA"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b/>
                <w:sz w:val="24"/>
                <w:szCs w:val="24"/>
                <w:lang w:val="sk-SK"/>
              </w:rPr>
              <w:t>Kupujúci:</w:t>
            </w:r>
          </w:p>
        </w:tc>
        <w:tc>
          <w:tcPr>
            <w:tcW w:w="5811" w:type="dxa"/>
          </w:tcPr>
          <w:p w14:paraId="11EB9FAD"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1B01D3" w:rsidRPr="00263BC2" w14:paraId="439EFA7D" w14:textId="77777777" w:rsidTr="003B7E2C">
        <w:tc>
          <w:tcPr>
            <w:tcW w:w="3261" w:type="dxa"/>
          </w:tcPr>
          <w:p w14:paraId="5ABA3F08"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1" w:type="dxa"/>
          </w:tcPr>
          <w:p w14:paraId="3610F54A" w14:textId="15DE54AA" w:rsidR="001B01D3" w:rsidRPr="00263BC2" w:rsidRDefault="00F64EC7" w:rsidP="00AF4C28">
            <w:pPr>
              <w:tabs>
                <w:tab w:val="clear" w:pos="4500"/>
                <w:tab w:val="left" w:pos="13892"/>
              </w:tabs>
              <w:autoSpaceDE w:val="0"/>
              <w:autoSpaceDN w:val="0"/>
              <w:adjustRightInd w:val="0"/>
              <w:jc w:val="both"/>
              <w:rPr>
                <w:rFonts w:ascii="Times New Roman" w:hAnsi="Times New Roman"/>
                <w:sz w:val="24"/>
                <w:szCs w:val="24"/>
              </w:rPr>
            </w:pPr>
            <w:r w:rsidRPr="00263BC2">
              <w:rPr>
                <w:rFonts w:ascii="Times New Roman" w:hAnsi="Times New Roman"/>
                <w:b/>
                <w:sz w:val="24"/>
                <w:szCs w:val="24"/>
              </w:rPr>
              <w:t xml:space="preserve">Slovenská republika </w:t>
            </w:r>
            <w:r w:rsidR="00E23F8D" w:rsidRPr="00263BC2">
              <w:rPr>
                <w:rFonts w:ascii="Times New Roman" w:hAnsi="Times New Roman"/>
                <w:b/>
                <w:sz w:val="24"/>
                <w:szCs w:val="24"/>
              </w:rPr>
              <w:t>v zastúpení Ministerstva vnútra Slovenskej republiky</w:t>
            </w:r>
          </w:p>
        </w:tc>
      </w:tr>
      <w:tr w:rsidR="001B01D3" w:rsidRPr="00263BC2" w14:paraId="3E7C23F0" w14:textId="77777777" w:rsidTr="003B7E2C">
        <w:tc>
          <w:tcPr>
            <w:tcW w:w="3261" w:type="dxa"/>
          </w:tcPr>
          <w:p w14:paraId="44FC68BF"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p>
        </w:tc>
        <w:tc>
          <w:tcPr>
            <w:tcW w:w="5811" w:type="dxa"/>
          </w:tcPr>
          <w:p w14:paraId="224B5156" w14:textId="712296C3" w:rsidR="001B01D3" w:rsidRPr="00263BC2" w:rsidRDefault="00CC714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highlight w:val="yellow"/>
                <w:lang w:val="sk-SK"/>
              </w:rPr>
            </w:pPr>
            <w:r w:rsidRPr="00263BC2">
              <w:rPr>
                <w:rFonts w:ascii="Times New Roman" w:hAnsi="Times New Roman"/>
                <w:sz w:val="24"/>
                <w:szCs w:val="24"/>
              </w:rPr>
              <w:t xml:space="preserve">Pribinova </w:t>
            </w:r>
            <w:r w:rsidR="001B01D3" w:rsidRPr="00263BC2">
              <w:rPr>
                <w:rFonts w:ascii="Times New Roman" w:hAnsi="Times New Roman"/>
                <w:sz w:val="24"/>
                <w:szCs w:val="24"/>
              </w:rPr>
              <w:t>2, 812 72 Bratislava, Slovenská republika</w:t>
            </w:r>
          </w:p>
        </w:tc>
      </w:tr>
      <w:tr w:rsidR="001B01D3" w:rsidRPr="00263BC2" w14:paraId="2C57C563" w14:textId="77777777" w:rsidTr="003B7E2C">
        <w:tc>
          <w:tcPr>
            <w:tcW w:w="3261" w:type="dxa"/>
          </w:tcPr>
          <w:p w14:paraId="3B7B83E8" w14:textId="25EE5482" w:rsidR="001B01D3" w:rsidRPr="00263BC2" w:rsidRDefault="004C72A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Zastúpený</w:t>
            </w:r>
            <w:r w:rsidR="001B01D3" w:rsidRPr="00263BC2">
              <w:rPr>
                <w:rFonts w:ascii="Times New Roman" w:hAnsi="Times New Roman"/>
                <w:sz w:val="24"/>
                <w:szCs w:val="24"/>
              </w:rPr>
              <w:t xml:space="preserve">:                                      </w:t>
            </w:r>
          </w:p>
        </w:tc>
        <w:tc>
          <w:tcPr>
            <w:tcW w:w="5811" w:type="dxa"/>
          </w:tcPr>
          <w:p w14:paraId="0C802D55" w14:textId="322EB9EE" w:rsidR="001B01D3" w:rsidRPr="00263BC2" w:rsidRDefault="005B39A6" w:rsidP="0FEB5552">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bCs/>
                <w:sz w:val="24"/>
                <w:szCs w:val="24"/>
                <w:lang w:val="sk-SK"/>
              </w:rPr>
            </w:pPr>
            <w:r w:rsidRPr="00A75144">
              <w:rPr>
                <w:rFonts w:ascii="Times New Roman" w:hAnsi="Times New Roman"/>
                <w:sz w:val="24"/>
                <w:szCs w:val="24"/>
                <w:highlight w:val="yellow"/>
              </w:rPr>
              <w:t>[●]</w:t>
            </w:r>
          </w:p>
        </w:tc>
      </w:tr>
      <w:tr w:rsidR="001B01D3" w:rsidRPr="00263BC2" w14:paraId="5467A7A1" w14:textId="77777777" w:rsidTr="003B7E2C">
        <w:tc>
          <w:tcPr>
            <w:tcW w:w="3261" w:type="dxa"/>
          </w:tcPr>
          <w:p w14:paraId="3E3C2096" w14:textId="77777777"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1" w:type="dxa"/>
          </w:tcPr>
          <w:p w14:paraId="23BAE81F" w14:textId="67EB8DEC" w:rsidR="001B01D3" w:rsidRPr="00263BC2"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00</w:t>
            </w:r>
            <w:r w:rsidR="00170A63" w:rsidRPr="00263BC2">
              <w:rPr>
                <w:rFonts w:ascii="Times New Roman" w:hAnsi="Times New Roman"/>
                <w:sz w:val="24"/>
                <w:szCs w:val="24"/>
                <w:lang w:val="sk-SK"/>
              </w:rPr>
              <w:t> </w:t>
            </w:r>
            <w:r w:rsidRPr="00263BC2">
              <w:rPr>
                <w:rFonts w:ascii="Times New Roman" w:hAnsi="Times New Roman"/>
                <w:sz w:val="24"/>
                <w:szCs w:val="24"/>
              </w:rPr>
              <w:t>151</w:t>
            </w:r>
            <w:r w:rsidR="00170A63" w:rsidRPr="00263BC2">
              <w:rPr>
                <w:rFonts w:ascii="Times New Roman" w:hAnsi="Times New Roman"/>
                <w:sz w:val="24"/>
                <w:szCs w:val="24"/>
                <w:lang w:val="sk-SK"/>
              </w:rPr>
              <w:t xml:space="preserve"> </w:t>
            </w:r>
            <w:r w:rsidRPr="00263BC2">
              <w:rPr>
                <w:rFonts w:ascii="Times New Roman" w:hAnsi="Times New Roman"/>
                <w:sz w:val="24"/>
                <w:szCs w:val="24"/>
              </w:rPr>
              <w:t>866</w:t>
            </w:r>
          </w:p>
        </w:tc>
      </w:tr>
      <w:tr w:rsidR="004B0B2B" w:rsidRPr="00263BC2" w14:paraId="3DF43DE5" w14:textId="77777777" w:rsidTr="003B7E2C">
        <w:tc>
          <w:tcPr>
            <w:tcW w:w="3261" w:type="dxa"/>
          </w:tcPr>
          <w:p w14:paraId="3A82317C" w14:textId="19EDEC83"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Pr>
                <w:rFonts w:ascii="Times New Roman" w:hAnsi="Times New Roman"/>
                <w:sz w:val="24"/>
                <w:szCs w:val="24"/>
                <w:lang w:val="sk-SK"/>
              </w:rPr>
              <w:t>DIČ:</w:t>
            </w:r>
          </w:p>
        </w:tc>
        <w:tc>
          <w:tcPr>
            <w:tcW w:w="5811" w:type="dxa"/>
          </w:tcPr>
          <w:p w14:paraId="2FB14015" w14:textId="51DE718F"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color w:val="000000"/>
                <w:spacing w:val="-3"/>
                <w:sz w:val="24"/>
                <w:szCs w:val="24"/>
              </w:rPr>
              <w:t>2020571520</w:t>
            </w:r>
          </w:p>
        </w:tc>
      </w:tr>
      <w:tr w:rsidR="001B01D3" w:rsidRPr="00263BC2" w14:paraId="763438C8" w14:textId="77777777" w:rsidTr="003B7E2C">
        <w:tc>
          <w:tcPr>
            <w:tcW w:w="3261" w:type="dxa"/>
          </w:tcPr>
          <w:p w14:paraId="676C24F3" w14:textId="20072665" w:rsidR="00E3132F"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IČ DPH:</w:t>
            </w:r>
          </w:p>
          <w:p w14:paraId="632178ED" w14:textId="77777777" w:rsidR="00DD3B0B" w:rsidRDefault="00DD3B0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3EC2CF17" w14:textId="77777777" w:rsidR="00DD3B0B" w:rsidRDefault="00DD3B0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p>
          <w:p w14:paraId="4A87F9F2" w14:textId="16290573" w:rsidR="001B01D3" w:rsidRPr="004B0B2B" w:rsidRDefault="001B01D3"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Bankové spojenie:</w:t>
            </w:r>
          </w:p>
        </w:tc>
        <w:tc>
          <w:tcPr>
            <w:tcW w:w="5811" w:type="dxa"/>
          </w:tcPr>
          <w:p w14:paraId="51D5539F" w14:textId="374FE1D5" w:rsidR="00E3132F"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164D52">
              <w:rPr>
                <w:rFonts w:ascii="Times New Roman" w:hAnsi="Times New Roman"/>
                <w:sz w:val="24"/>
                <w:szCs w:val="24"/>
              </w:rPr>
              <w:t>SK2020571520</w:t>
            </w:r>
            <w:r w:rsidR="00BE343E">
              <w:rPr>
                <w:rFonts w:ascii="Times New Roman" w:hAnsi="Times New Roman"/>
                <w:sz w:val="24"/>
                <w:szCs w:val="24"/>
              </w:rPr>
              <w:t xml:space="preserve"> </w:t>
            </w:r>
            <w:r w:rsidR="00BE343E" w:rsidRPr="00BE343E">
              <w:rPr>
                <w:rFonts w:ascii="Times New Roman" w:hAnsi="Times New Roman"/>
                <w:sz w:val="24"/>
                <w:szCs w:val="24"/>
              </w:rPr>
              <w:t>(registrácia podľa § 7 zákona č. 222/2004 Z. z. o dani z pridanej hodnoty v znení neskorších predpisov)</w:t>
            </w:r>
          </w:p>
          <w:p w14:paraId="5D8C9B71" w14:textId="34E5831F" w:rsidR="00E3132F" w:rsidRPr="00E3132F"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F439F5">
              <w:rPr>
                <w:rFonts w:ascii="Times New Roman" w:hAnsi="Times New Roman"/>
                <w:sz w:val="24"/>
                <w:szCs w:val="24"/>
              </w:rPr>
              <w:t>Štátna pokladnica</w:t>
            </w:r>
          </w:p>
        </w:tc>
      </w:tr>
      <w:tr w:rsidR="004B0B2B" w:rsidRPr="00263BC2" w14:paraId="60A83BF0" w14:textId="77777777" w:rsidTr="003B7E2C">
        <w:tc>
          <w:tcPr>
            <w:tcW w:w="3261" w:type="dxa"/>
          </w:tcPr>
          <w:p w14:paraId="4C733EBA" w14:textId="77777777"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Číslo účtu:</w:t>
            </w:r>
          </w:p>
        </w:tc>
        <w:tc>
          <w:tcPr>
            <w:tcW w:w="5811" w:type="dxa"/>
          </w:tcPr>
          <w:p w14:paraId="7C3A38F6" w14:textId="6F261D08"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F439F5">
              <w:rPr>
                <w:rFonts w:ascii="Times New Roman" w:hAnsi="Times New Roman"/>
                <w:sz w:val="24"/>
                <w:szCs w:val="24"/>
              </w:rPr>
              <w:t>SK78 8180 0000 0070 0018 0023</w:t>
            </w:r>
          </w:p>
        </w:tc>
      </w:tr>
      <w:tr w:rsidR="004B0B2B" w:rsidRPr="00263BC2" w14:paraId="3AFCF8B0" w14:textId="77777777" w:rsidTr="003B7E2C">
        <w:tc>
          <w:tcPr>
            <w:tcW w:w="3261" w:type="dxa"/>
          </w:tcPr>
          <w:p w14:paraId="311048B8" w14:textId="77777777"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4B0B2B">
              <w:rPr>
                <w:rFonts w:ascii="Times New Roman" w:hAnsi="Times New Roman"/>
                <w:sz w:val="24"/>
                <w:szCs w:val="24"/>
              </w:rPr>
              <w:t>BIC/SWIFT kód:   </w:t>
            </w:r>
          </w:p>
        </w:tc>
        <w:tc>
          <w:tcPr>
            <w:tcW w:w="5811" w:type="dxa"/>
          </w:tcPr>
          <w:p w14:paraId="58C28F36" w14:textId="2733D419" w:rsidR="004B0B2B" w:rsidRPr="004B0B2B"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F439F5">
              <w:rPr>
                <w:rFonts w:ascii="Times New Roman" w:hAnsi="Times New Roman"/>
                <w:sz w:val="24"/>
                <w:szCs w:val="24"/>
              </w:rPr>
              <w:t>SPSRSKBA</w:t>
            </w:r>
          </w:p>
        </w:tc>
      </w:tr>
      <w:tr w:rsidR="004B0B2B" w:rsidRPr="00263BC2" w14:paraId="5284B0A2" w14:textId="77777777" w:rsidTr="003B7E2C">
        <w:tc>
          <w:tcPr>
            <w:tcW w:w="3261" w:type="dxa"/>
          </w:tcPr>
          <w:p w14:paraId="15DD4B43" w14:textId="7046EEB4" w:rsidR="004B0B2B" w:rsidRPr="00263BC2"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Webové sídlo</w:t>
            </w:r>
            <w:r w:rsidR="004B0B2B" w:rsidRPr="00263BC2">
              <w:rPr>
                <w:rFonts w:ascii="Times New Roman" w:hAnsi="Times New Roman"/>
                <w:sz w:val="24"/>
                <w:szCs w:val="24"/>
              </w:rPr>
              <w:t xml:space="preserve"> (URL):</w:t>
            </w:r>
          </w:p>
        </w:tc>
        <w:tc>
          <w:tcPr>
            <w:tcW w:w="5811" w:type="dxa"/>
          </w:tcPr>
          <w:p w14:paraId="659CFC37" w14:textId="12C3080A" w:rsidR="004B0B2B" w:rsidRPr="00263BC2"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lang w:val="sk-SK"/>
              </w:rPr>
            </w:pPr>
            <w:r w:rsidRPr="00263BC2">
              <w:rPr>
                <w:rFonts w:ascii="Times New Roman" w:hAnsi="Times New Roman"/>
                <w:sz w:val="24"/>
                <w:szCs w:val="24"/>
                <w:lang w:val="sk-SK"/>
              </w:rPr>
              <w:t>http://www.minv.sk/</w:t>
            </w:r>
          </w:p>
        </w:tc>
      </w:tr>
      <w:tr w:rsidR="004B0B2B" w:rsidRPr="00263BC2" w14:paraId="24D01160" w14:textId="77777777" w:rsidTr="003B7E2C">
        <w:tc>
          <w:tcPr>
            <w:tcW w:w="3261" w:type="dxa"/>
          </w:tcPr>
          <w:p w14:paraId="33DD17D0" w14:textId="00B1F659" w:rsidR="004B0B2B"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Kontaktná</w:t>
            </w:r>
            <w:r w:rsidR="00E3132F">
              <w:rPr>
                <w:rFonts w:ascii="Times New Roman" w:hAnsi="Times New Roman"/>
                <w:bCs/>
                <w:sz w:val="24"/>
                <w:szCs w:val="24"/>
                <w:lang w:val="sk-SK"/>
              </w:rPr>
              <w:t>/oprávnená</w:t>
            </w:r>
            <w:r>
              <w:rPr>
                <w:rFonts w:ascii="Times New Roman" w:hAnsi="Times New Roman"/>
                <w:bCs/>
                <w:sz w:val="24"/>
                <w:szCs w:val="24"/>
                <w:lang w:val="sk-SK"/>
              </w:rPr>
              <w:t xml:space="preserve"> osoba:</w:t>
            </w:r>
          </w:p>
          <w:p w14:paraId="394860AD"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Tel. kontakt:</w:t>
            </w:r>
          </w:p>
          <w:p w14:paraId="47790AD9" w14:textId="64B18AF4" w:rsidR="00C52750" w:rsidRPr="00AF4C28"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lang w:val="sk-SK"/>
              </w:rPr>
              <w:t>E-mail:</w:t>
            </w:r>
          </w:p>
        </w:tc>
        <w:tc>
          <w:tcPr>
            <w:tcW w:w="5811" w:type="dxa"/>
          </w:tcPr>
          <w:p w14:paraId="19D8A8D5" w14:textId="77777777" w:rsidR="004B0B2B"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6B1310F9"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09A1F210" w14:textId="557F0ED3" w:rsidR="00C52750" w:rsidRPr="00263BC2"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highlight w:val="yellow"/>
              </w:rPr>
              <w:t>[●]</w:t>
            </w:r>
          </w:p>
        </w:tc>
      </w:tr>
      <w:tr w:rsidR="004B0B2B" w:rsidRPr="00263BC2" w14:paraId="2AD8022B" w14:textId="77777777" w:rsidTr="003B7E2C">
        <w:tc>
          <w:tcPr>
            <w:tcW w:w="3261" w:type="dxa"/>
          </w:tcPr>
          <w:p w14:paraId="5D37673D" w14:textId="08682AA6" w:rsidR="004B0B2B" w:rsidRPr="00263BC2" w:rsidRDefault="004B0B2B" w:rsidP="00AF4C28">
            <w:pPr>
              <w:autoSpaceDE w:val="0"/>
              <w:autoSpaceDN w:val="0"/>
              <w:adjustRightInd w:val="0"/>
              <w:jc w:val="both"/>
              <w:rPr>
                <w:rFonts w:ascii="Times New Roman" w:hAnsi="Times New Roman"/>
                <w:b/>
                <w:sz w:val="24"/>
                <w:szCs w:val="24"/>
              </w:rPr>
            </w:pPr>
            <w:r w:rsidRPr="00263BC2">
              <w:rPr>
                <w:rFonts w:ascii="Times New Roman" w:hAnsi="Times New Roman"/>
                <w:sz w:val="24"/>
                <w:szCs w:val="24"/>
              </w:rPr>
              <w:t>(ďalej len „</w:t>
            </w:r>
            <w:r w:rsidRPr="00263BC2">
              <w:rPr>
                <w:rFonts w:ascii="Times New Roman" w:hAnsi="Times New Roman"/>
                <w:b/>
                <w:sz w:val="24"/>
                <w:szCs w:val="24"/>
              </w:rPr>
              <w:t>Kupujúci</w:t>
            </w:r>
            <w:r w:rsidRPr="00263BC2">
              <w:rPr>
                <w:rFonts w:ascii="Times New Roman" w:hAnsi="Times New Roman"/>
                <w:sz w:val="24"/>
                <w:szCs w:val="24"/>
              </w:rPr>
              <w:t>“)</w:t>
            </w:r>
          </w:p>
        </w:tc>
        <w:tc>
          <w:tcPr>
            <w:tcW w:w="5811" w:type="dxa"/>
          </w:tcPr>
          <w:p w14:paraId="3180876C" w14:textId="77777777" w:rsidR="004B0B2B" w:rsidRPr="00263BC2" w:rsidRDefault="004B0B2B"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bl>
    <w:p w14:paraId="28FE8AC4" w14:textId="1C58D747" w:rsidR="00D3510C" w:rsidRPr="00263BC2" w:rsidRDefault="00D3510C" w:rsidP="003800A0">
      <w:pPr>
        <w:spacing w:before="120" w:after="120"/>
        <w:rPr>
          <w:rFonts w:ascii="Times New Roman" w:hAnsi="Times New Roman"/>
          <w:sz w:val="24"/>
          <w:szCs w:val="24"/>
        </w:rPr>
      </w:pPr>
      <w:r w:rsidRPr="00263BC2">
        <w:rPr>
          <w:rFonts w:ascii="Times New Roman" w:hAnsi="Times New Roman"/>
          <w:sz w:val="24"/>
          <w:szCs w:val="24"/>
        </w:rPr>
        <w:t xml:space="preserve">  a</w:t>
      </w:r>
    </w:p>
    <w:tbl>
      <w:tblPr>
        <w:tblW w:w="9072" w:type="dxa"/>
        <w:tblLook w:val="04A0" w:firstRow="1" w:lastRow="0" w:firstColumn="1" w:lastColumn="0" w:noHBand="0" w:noVBand="1"/>
      </w:tblPr>
      <w:tblGrid>
        <w:gridCol w:w="3261"/>
        <w:gridCol w:w="5811"/>
      </w:tblGrid>
      <w:tr w:rsidR="00613A8C" w:rsidRPr="00263BC2" w14:paraId="169607F5" w14:textId="77777777" w:rsidTr="003B7E2C">
        <w:tc>
          <w:tcPr>
            <w:tcW w:w="3261" w:type="dxa"/>
          </w:tcPr>
          <w:p w14:paraId="577E9782" w14:textId="77777777" w:rsidR="00613A8C" w:rsidRPr="00263BC2" w:rsidRDefault="00613A8C" w:rsidP="00AF4C28">
            <w:pPr>
              <w:rPr>
                <w:rFonts w:ascii="Times New Roman" w:hAnsi="Times New Roman"/>
                <w:b/>
                <w:sz w:val="24"/>
                <w:szCs w:val="24"/>
              </w:rPr>
            </w:pPr>
            <w:r w:rsidRPr="00263BC2">
              <w:rPr>
                <w:rFonts w:ascii="Times New Roman" w:hAnsi="Times New Roman"/>
                <w:b/>
                <w:sz w:val="24"/>
                <w:szCs w:val="24"/>
              </w:rPr>
              <w:t>Predávajúci:</w:t>
            </w:r>
          </w:p>
        </w:tc>
        <w:tc>
          <w:tcPr>
            <w:tcW w:w="5811" w:type="dxa"/>
          </w:tcPr>
          <w:p w14:paraId="2E874605"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613A8C" w:rsidRPr="00263BC2" w14:paraId="39BFE2B1" w14:textId="77777777" w:rsidTr="003B7E2C">
        <w:tc>
          <w:tcPr>
            <w:tcW w:w="3261" w:type="dxa"/>
          </w:tcPr>
          <w:p w14:paraId="14BC0930"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 xml:space="preserve">Názov:                                                            </w:t>
            </w:r>
          </w:p>
        </w:tc>
        <w:tc>
          <w:tcPr>
            <w:tcW w:w="5811" w:type="dxa"/>
          </w:tcPr>
          <w:p w14:paraId="0CB93F59" w14:textId="6A9FC03E"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D4D4846" w14:textId="77777777" w:rsidTr="003B7E2C">
        <w:tc>
          <w:tcPr>
            <w:tcW w:w="3261" w:type="dxa"/>
          </w:tcPr>
          <w:p w14:paraId="11688455" w14:textId="4400901C"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Sídlo</w:t>
            </w:r>
            <w:r w:rsidR="005B39A6" w:rsidRPr="00263BC2">
              <w:rPr>
                <w:rFonts w:ascii="Times New Roman" w:hAnsi="Times New Roman"/>
                <w:sz w:val="24"/>
                <w:szCs w:val="24"/>
                <w:lang w:val="sk-SK"/>
              </w:rPr>
              <w:t>/Miesto podnikania</w:t>
            </w:r>
            <w:r w:rsidRPr="00263BC2">
              <w:rPr>
                <w:rFonts w:ascii="Times New Roman" w:hAnsi="Times New Roman"/>
                <w:sz w:val="24"/>
                <w:szCs w:val="24"/>
              </w:rPr>
              <w:t>:</w:t>
            </w:r>
          </w:p>
        </w:tc>
        <w:tc>
          <w:tcPr>
            <w:tcW w:w="5811" w:type="dxa"/>
          </w:tcPr>
          <w:p w14:paraId="71A97729" w14:textId="0F1687BC"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41D96D80" w14:textId="77777777" w:rsidTr="003B7E2C">
        <w:tc>
          <w:tcPr>
            <w:tcW w:w="3261" w:type="dxa"/>
          </w:tcPr>
          <w:p w14:paraId="68DA59F4" w14:textId="2EEEA69B" w:rsidR="00613A8C" w:rsidRPr="00263BC2" w:rsidRDefault="00AD35D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Pr>
                <w:rFonts w:ascii="Times New Roman" w:hAnsi="Times New Roman"/>
                <w:sz w:val="24"/>
                <w:szCs w:val="24"/>
              </w:rPr>
              <w:t>Štatutárny orgán</w:t>
            </w:r>
            <w:r w:rsidR="00613A8C" w:rsidRPr="00263BC2">
              <w:rPr>
                <w:rFonts w:ascii="Times New Roman" w:hAnsi="Times New Roman"/>
                <w:sz w:val="24"/>
                <w:szCs w:val="24"/>
              </w:rPr>
              <w:t>:</w:t>
            </w:r>
          </w:p>
        </w:tc>
        <w:tc>
          <w:tcPr>
            <w:tcW w:w="5811" w:type="dxa"/>
          </w:tcPr>
          <w:p w14:paraId="1BB9CC25" w14:textId="0CCB933F"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14124C7B" w14:textId="77777777" w:rsidTr="003B7E2C">
        <w:tc>
          <w:tcPr>
            <w:tcW w:w="3261" w:type="dxa"/>
          </w:tcPr>
          <w:p w14:paraId="4D4A9AF8"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r w:rsidRPr="00263BC2">
              <w:rPr>
                <w:rFonts w:ascii="Times New Roman" w:hAnsi="Times New Roman"/>
                <w:sz w:val="24"/>
                <w:szCs w:val="24"/>
              </w:rPr>
              <w:t>IČO:</w:t>
            </w:r>
          </w:p>
        </w:tc>
        <w:tc>
          <w:tcPr>
            <w:tcW w:w="5811" w:type="dxa"/>
          </w:tcPr>
          <w:p w14:paraId="42280345" w14:textId="466B8A0A"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701CFF7F" w14:textId="77777777" w:rsidTr="003B7E2C">
        <w:tc>
          <w:tcPr>
            <w:tcW w:w="3261" w:type="dxa"/>
          </w:tcPr>
          <w:p w14:paraId="4BB66632" w14:textId="77777777" w:rsidR="00613A8C"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rPr>
              <w:t>DIČ:</w:t>
            </w:r>
          </w:p>
          <w:p w14:paraId="1D0CB911" w14:textId="7F76793C" w:rsidR="00E3132F" w:rsidRPr="00E3132F" w:rsidRDefault="00E3132F"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Cs/>
                <w:sz w:val="24"/>
                <w:szCs w:val="24"/>
                <w:lang w:val="sk-SK"/>
              </w:rPr>
            </w:pPr>
            <w:r>
              <w:rPr>
                <w:rFonts w:ascii="Times New Roman" w:hAnsi="Times New Roman"/>
                <w:bCs/>
                <w:sz w:val="24"/>
                <w:szCs w:val="24"/>
              </w:rPr>
              <w:t>IČ DPH (ak je pridelené)</w:t>
            </w:r>
            <w:r w:rsidR="00604D11">
              <w:rPr>
                <w:rFonts w:ascii="Times New Roman" w:hAnsi="Times New Roman"/>
                <w:bCs/>
                <w:sz w:val="24"/>
                <w:szCs w:val="24"/>
              </w:rPr>
              <w:t>:</w:t>
            </w:r>
          </w:p>
        </w:tc>
        <w:tc>
          <w:tcPr>
            <w:tcW w:w="5811" w:type="dxa"/>
          </w:tcPr>
          <w:p w14:paraId="18B3C42D" w14:textId="77777777" w:rsidR="00613A8C" w:rsidRDefault="004C72A9" w:rsidP="00AF4C28">
            <w:pPr>
              <w:rPr>
                <w:rFonts w:ascii="Times New Roman" w:hAnsi="Times New Roman"/>
                <w:sz w:val="24"/>
                <w:szCs w:val="24"/>
              </w:rPr>
            </w:pPr>
            <w:r w:rsidRPr="00263BC2">
              <w:rPr>
                <w:rFonts w:ascii="Times New Roman" w:hAnsi="Times New Roman"/>
                <w:sz w:val="24"/>
                <w:szCs w:val="24"/>
                <w:highlight w:val="yellow"/>
              </w:rPr>
              <w:t>[●]</w:t>
            </w:r>
          </w:p>
          <w:p w14:paraId="0C24855D" w14:textId="4379AF90" w:rsidR="00E3132F" w:rsidRPr="00263BC2" w:rsidRDefault="00E3132F"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03E393BF" w14:textId="77777777" w:rsidTr="003B7E2C">
        <w:tc>
          <w:tcPr>
            <w:tcW w:w="3261" w:type="dxa"/>
          </w:tcPr>
          <w:p w14:paraId="6E33D2BF" w14:textId="7F8C371D" w:rsidR="00DB3069" w:rsidRDefault="00DB306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 xml:space="preserve">Bankové spojenie: </w:t>
            </w:r>
          </w:p>
          <w:p w14:paraId="348BFEC1" w14:textId="66F0AC39" w:rsidR="00DB3069" w:rsidRDefault="00DB306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Číslo účtu:</w:t>
            </w:r>
          </w:p>
          <w:p w14:paraId="72C10B7E" w14:textId="505AA61F" w:rsidR="00613A8C" w:rsidRPr="00723312" w:rsidRDefault="00DB3069"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Pr>
                <w:rFonts w:ascii="Times New Roman" w:hAnsi="Times New Roman"/>
                <w:sz w:val="24"/>
                <w:szCs w:val="24"/>
              </w:rPr>
              <w:t>BIC/SWIFT kód:</w:t>
            </w:r>
          </w:p>
        </w:tc>
        <w:tc>
          <w:tcPr>
            <w:tcW w:w="5811" w:type="dxa"/>
          </w:tcPr>
          <w:p w14:paraId="25F7425E" w14:textId="77777777" w:rsidR="00613A8C" w:rsidRDefault="004C72A9" w:rsidP="00AF4C28">
            <w:pPr>
              <w:rPr>
                <w:rFonts w:ascii="Times New Roman" w:hAnsi="Times New Roman"/>
                <w:sz w:val="24"/>
                <w:szCs w:val="24"/>
              </w:rPr>
            </w:pPr>
            <w:r w:rsidRPr="00263BC2">
              <w:rPr>
                <w:rFonts w:ascii="Times New Roman" w:hAnsi="Times New Roman"/>
                <w:sz w:val="24"/>
                <w:szCs w:val="24"/>
                <w:highlight w:val="yellow"/>
              </w:rPr>
              <w:t>[●]</w:t>
            </w:r>
          </w:p>
          <w:p w14:paraId="697EFFA1" w14:textId="77777777" w:rsidR="00723312" w:rsidRDefault="00723312" w:rsidP="00AF4C28">
            <w:pPr>
              <w:rPr>
                <w:rFonts w:ascii="Times New Roman" w:hAnsi="Times New Roman"/>
                <w:sz w:val="24"/>
                <w:szCs w:val="24"/>
              </w:rPr>
            </w:pPr>
            <w:r w:rsidRPr="00263BC2">
              <w:rPr>
                <w:rFonts w:ascii="Times New Roman" w:hAnsi="Times New Roman"/>
                <w:sz w:val="24"/>
                <w:szCs w:val="24"/>
                <w:highlight w:val="yellow"/>
              </w:rPr>
              <w:t>[●]</w:t>
            </w:r>
          </w:p>
          <w:p w14:paraId="72E2DA74" w14:textId="4821B647" w:rsidR="00723312" w:rsidRPr="00263BC2" w:rsidRDefault="00723312"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679885A3" w14:textId="77777777" w:rsidTr="003B7E2C">
        <w:tc>
          <w:tcPr>
            <w:tcW w:w="3261" w:type="dxa"/>
          </w:tcPr>
          <w:p w14:paraId="4CF9D965" w14:textId="3B45ED27" w:rsidR="00613A8C" w:rsidRPr="00263BC2" w:rsidRDefault="00DB3069" w:rsidP="00AF4C28">
            <w:pPr>
              <w:autoSpaceDE w:val="0"/>
              <w:autoSpaceDN w:val="0"/>
              <w:adjustRightInd w:val="0"/>
              <w:jc w:val="both"/>
              <w:rPr>
                <w:rFonts w:ascii="Times New Roman" w:hAnsi="Times New Roman"/>
                <w:sz w:val="24"/>
                <w:szCs w:val="24"/>
              </w:rPr>
            </w:pPr>
            <w:r>
              <w:rPr>
                <w:rFonts w:ascii="Times New Roman" w:hAnsi="Times New Roman"/>
                <w:sz w:val="24"/>
                <w:szCs w:val="24"/>
              </w:rPr>
              <w:t>Webové sídlo</w:t>
            </w:r>
            <w:r w:rsidR="00613A8C" w:rsidRPr="00263BC2">
              <w:rPr>
                <w:rFonts w:ascii="Times New Roman" w:hAnsi="Times New Roman"/>
                <w:sz w:val="24"/>
                <w:szCs w:val="24"/>
              </w:rPr>
              <w:t xml:space="preserve"> (URL):</w:t>
            </w:r>
            <w:r w:rsidR="00613A8C" w:rsidRPr="00263BC2">
              <w:rPr>
                <w:rFonts w:ascii="Times New Roman" w:hAnsi="Times New Roman"/>
                <w:sz w:val="24"/>
                <w:szCs w:val="24"/>
              </w:rPr>
              <w:tab/>
            </w:r>
          </w:p>
        </w:tc>
        <w:tc>
          <w:tcPr>
            <w:tcW w:w="5811" w:type="dxa"/>
          </w:tcPr>
          <w:p w14:paraId="2815CE4F" w14:textId="7B49A99C" w:rsidR="00613A8C" w:rsidRPr="00263BC2" w:rsidRDefault="004C72A9" w:rsidP="00AF4C28">
            <w:pPr>
              <w:rPr>
                <w:rFonts w:ascii="Times New Roman" w:hAnsi="Times New Roman"/>
                <w:sz w:val="24"/>
                <w:szCs w:val="24"/>
              </w:rPr>
            </w:pPr>
            <w:r w:rsidRPr="00263BC2">
              <w:rPr>
                <w:rFonts w:ascii="Times New Roman" w:hAnsi="Times New Roman"/>
                <w:sz w:val="24"/>
                <w:szCs w:val="24"/>
                <w:highlight w:val="yellow"/>
              </w:rPr>
              <w:t>[●]</w:t>
            </w:r>
          </w:p>
        </w:tc>
      </w:tr>
      <w:tr w:rsidR="00613A8C" w:rsidRPr="00263BC2" w14:paraId="396DE9DD" w14:textId="77777777" w:rsidTr="003B7E2C">
        <w:tc>
          <w:tcPr>
            <w:tcW w:w="3261" w:type="dxa"/>
          </w:tcPr>
          <w:p w14:paraId="614BAF5B" w14:textId="0D851098" w:rsidR="00613A8C" w:rsidRPr="00263BC2" w:rsidRDefault="00E23DDC" w:rsidP="00AF4C28">
            <w:pPr>
              <w:autoSpaceDE w:val="0"/>
              <w:autoSpaceDN w:val="0"/>
              <w:adjustRightInd w:val="0"/>
              <w:jc w:val="both"/>
              <w:rPr>
                <w:rFonts w:ascii="Times New Roman" w:hAnsi="Times New Roman"/>
                <w:sz w:val="24"/>
                <w:szCs w:val="24"/>
              </w:rPr>
            </w:pPr>
            <w:r w:rsidRPr="00263BC2">
              <w:rPr>
                <w:rFonts w:ascii="Times New Roman" w:hAnsi="Times New Roman"/>
                <w:sz w:val="24"/>
                <w:szCs w:val="24"/>
              </w:rPr>
              <w:t>Zápis</w:t>
            </w:r>
            <w:r w:rsidR="00613A8C" w:rsidRPr="00263BC2">
              <w:rPr>
                <w:rFonts w:ascii="Times New Roman" w:hAnsi="Times New Roman"/>
                <w:sz w:val="24"/>
                <w:szCs w:val="24"/>
              </w:rPr>
              <w:t>:</w:t>
            </w:r>
          </w:p>
        </w:tc>
        <w:tc>
          <w:tcPr>
            <w:tcW w:w="5811" w:type="dxa"/>
          </w:tcPr>
          <w:p w14:paraId="2F931A8A" w14:textId="47AF5592" w:rsidR="00613A8C" w:rsidRPr="003B7E2C" w:rsidRDefault="004C72A9" w:rsidP="003B7E2C">
            <w:pPr>
              <w:jc w:val="both"/>
              <w:rPr>
                <w:rFonts w:ascii="Times New Roman" w:hAnsi="Times New Roman"/>
                <w:sz w:val="24"/>
                <w:szCs w:val="24"/>
              </w:rPr>
            </w:pPr>
            <w:r w:rsidRPr="00263BC2">
              <w:rPr>
                <w:rFonts w:ascii="Times New Roman" w:hAnsi="Times New Roman"/>
                <w:sz w:val="24"/>
                <w:szCs w:val="24"/>
              </w:rPr>
              <w:t xml:space="preserve">v Obchodnom registri </w:t>
            </w:r>
            <w:r w:rsidRPr="00263BC2">
              <w:rPr>
                <w:rFonts w:ascii="Times New Roman" w:hAnsi="Times New Roman"/>
                <w:sz w:val="24"/>
                <w:szCs w:val="24"/>
                <w:highlight w:val="yellow"/>
              </w:rPr>
              <w:t>[●]</w:t>
            </w:r>
            <w:r w:rsidRPr="00263BC2">
              <w:rPr>
                <w:rFonts w:ascii="Times New Roman" w:hAnsi="Times New Roman"/>
                <w:sz w:val="24"/>
                <w:szCs w:val="24"/>
              </w:rPr>
              <w:t xml:space="preserve"> súdu </w:t>
            </w:r>
            <w:r w:rsidRPr="00263BC2">
              <w:rPr>
                <w:rFonts w:ascii="Times New Roman" w:hAnsi="Times New Roman"/>
                <w:sz w:val="24"/>
                <w:szCs w:val="24"/>
                <w:highlight w:val="yellow"/>
              </w:rPr>
              <w:t>[●]</w:t>
            </w:r>
            <w:r w:rsidRPr="00263BC2">
              <w:rPr>
                <w:rFonts w:ascii="Times New Roman" w:hAnsi="Times New Roman"/>
                <w:sz w:val="24"/>
                <w:szCs w:val="24"/>
              </w:rPr>
              <w:t xml:space="preserve">, oddiel </w:t>
            </w:r>
            <w:r w:rsidRPr="00263BC2">
              <w:rPr>
                <w:rFonts w:ascii="Times New Roman" w:hAnsi="Times New Roman"/>
                <w:sz w:val="24"/>
                <w:szCs w:val="24"/>
                <w:highlight w:val="yellow"/>
              </w:rPr>
              <w:t>[●]</w:t>
            </w:r>
            <w:r w:rsidRPr="00263BC2">
              <w:rPr>
                <w:rFonts w:ascii="Times New Roman" w:hAnsi="Times New Roman"/>
                <w:sz w:val="24"/>
                <w:szCs w:val="24"/>
              </w:rPr>
              <w:t xml:space="preserve">, vložka č.: </w:t>
            </w:r>
            <w:r w:rsidRPr="00263BC2">
              <w:rPr>
                <w:rFonts w:ascii="Times New Roman" w:hAnsi="Times New Roman"/>
                <w:sz w:val="24"/>
                <w:szCs w:val="24"/>
                <w:highlight w:val="yellow"/>
              </w:rPr>
              <w:t>[●]</w:t>
            </w:r>
            <w:r w:rsidR="003B7E2C">
              <w:rPr>
                <w:rFonts w:ascii="Times New Roman" w:hAnsi="Times New Roman"/>
                <w:sz w:val="24"/>
                <w:szCs w:val="24"/>
              </w:rPr>
              <w:t xml:space="preserve"> </w:t>
            </w:r>
            <w:r w:rsidR="003B7E2C" w:rsidRPr="003B7E2C">
              <w:rPr>
                <w:rFonts w:ascii="Times New Roman" w:hAnsi="Times New Roman"/>
                <w:i/>
                <w:iCs/>
                <w:sz w:val="24"/>
                <w:szCs w:val="24"/>
                <w:highlight w:val="yellow"/>
              </w:rPr>
              <w:t>alternatívne</w:t>
            </w:r>
            <w:r w:rsidR="003B7E2C">
              <w:rPr>
                <w:rFonts w:ascii="Times New Roman" w:hAnsi="Times New Roman"/>
                <w:sz w:val="24"/>
                <w:szCs w:val="24"/>
              </w:rPr>
              <w:t xml:space="preserve"> </w:t>
            </w:r>
            <w:r w:rsidR="003B7E2C" w:rsidRPr="003B7E2C">
              <w:rPr>
                <w:rFonts w:ascii="Times New Roman" w:hAnsi="Times New Roman"/>
                <w:sz w:val="24"/>
                <w:szCs w:val="24"/>
              </w:rPr>
              <w:t xml:space="preserve">v Živnostenskom registri Okresného úradu </w:t>
            </w:r>
            <w:r w:rsidR="003B7E2C" w:rsidRPr="003B7E2C">
              <w:rPr>
                <w:rFonts w:ascii="Times New Roman" w:hAnsi="Times New Roman"/>
                <w:sz w:val="24"/>
                <w:szCs w:val="24"/>
                <w:highlight w:val="yellow"/>
              </w:rPr>
              <w:t>[●]</w:t>
            </w:r>
            <w:r w:rsidR="003B7E2C" w:rsidRPr="003B7E2C">
              <w:rPr>
                <w:rFonts w:ascii="Times New Roman" w:hAnsi="Times New Roman"/>
                <w:sz w:val="24"/>
                <w:szCs w:val="24"/>
              </w:rPr>
              <w:t xml:space="preserve">, číslo živ. registra: </w:t>
            </w:r>
            <w:r w:rsidR="003B7E2C" w:rsidRPr="003B7E2C">
              <w:rPr>
                <w:rFonts w:ascii="Times New Roman" w:hAnsi="Times New Roman"/>
                <w:sz w:val="24"/>
                <w:szCs w:val="24"/>
                <w:highlight w:val="yellow"/>
              </w:rPr>
              <w:t>[●]</w:t>
            </w:r>
          </w:p>
        </w:tc>
      </w:tr>
      <w:tr w:rsidR="00613A8C" w:rsidRPr="00263BC2" w14:paraId="4FC149DE" w14:textId="77777777" w:rsidTr="003B7E2C">
        <w:tc>
          <w:tcPr>
            <w:tcW w:w="3261" w:type="dxa"/>
          </w:tcPr>
          <w:p w14:paraId="5CE561EE" w14:textId="570527C6" w:rsidR="004C72A9" w:rsidRDefault="00C52750" w:rsidP="00AF4C28">
            <w:pPr>
              <w:jc w:val="both"/>
              <w:rPr>
                <w:rFonts w:ascii="Times New Roman" w:hAnsi="Times New Roman"/>
                <w:sz w:val="24"/>
                <w:szCs w:val="24"/>
              </w:rPr>
            </w:pPr>
            <w:r>
              <w:rPr>
                <w:rFonts w:ascii="Times New Roman" w:hAnsi="Times New Roman"/>
                <w:sz w:val="24"/>
                <w:szCs w:val="24"/>
              </w:rPr>
              <w:t>Kontaktná</w:t>
            </w:r>
            <w:r w:rsidR="00E3132F">
              <w:rPr>
                <w:rFonts w:ascii="Times New Roman" w:hAnsi="Times New Roman"/>
                <w:sz w:val="24"/>
                <w:szCs w:val="24"/>
              </w:rPr>
              <w:t>/oprávnená osoba</w:t>
            </w:r>
            <w:r>
              <w:rPr>
                <w:rFonts w:ascii="Times New Roman" w:hAnsi="Times New Roman"/>
                <w:sz w:val="24"/>
                <w:szCs w:val="24"/>
              </w:rPr>
              <w:t>:</w:t>
            </w:r>
          </w:p>
          <w:p w14:paraId="62282116" w14:textId="77777777" w:rsidR="00C52750" w:rsidRDefault="00C52750" w:rsidP="00AF4C28">
            <w:pPr>
              <w:jc w:val="both"/>
              <w:rPr>
                <w:rFonts w:ascii="Times New Roman" w:hAnsi="Times New Roman"/>
                <w:sz w:val="24"/>
                <w:szCs w:val="24"/>
              </w:rPr>
            </w:pPr>
            <w:r>
              <w:rPr>
                <w:rFonts w:ascii="Times New Roman" w:hAnsi="Times New Roman"/>
                <w:sz w:val="24"/>
                <w:szCs w:val="24"/>
              </w:rPr>
              <w:t xml:space="preserve">Tel. kontakt: </w:t>
            </w:r>
          </w:p>
          <w:p w14:paraId="35DBDB56" w14:textId="680CBE88" w:rsidR="00C52750" w:rsidRPr="00263BC2" w:rsidRDefault="00C52750" w:rsidP="00AF4C28">
            <w:pPr>
              <w:jc w:val="both"/>
              <w:rPr>
                <w:rFonts w:ascii="Times New Roman" w:hAnsi="Times New Roman"/>
                <w:sz w:val="24"/>
                <w:szCs w:val="24"/>
              </w:rPr>
            </w:pPr>
            <w:r>
              <w:rPr>
                <w:rFonts w:ascii="Times New Roman" w:hAnsi="Times New Roman"/>
                <w:sz w:val="24"/>
                <w:szCs w:val="24"/>
              </w:rPr>
              <w:t xml:space="preserve">E-mail: </w:t>
            </w:r>
          </w:p>
          <w:p w14:paraId="48B192EF" w14:textId="1735AC56" w:rsidR="004F7F43" w:rsidRPr="00263BC2" w:rsidRDefault="00613A8C" w:rsidP="00AF4C28">
            <w:pPr>
              <w:jc w:val="both"/>
              <w:rPr>
                <w:rFonts w:ascii="Times New Roman" w:hAnsi="Times New Roman"/>
                <w:sz w:val="24"/>
                <w:szCs w:val="24"/>
              </w:rPr>
            </w:pPr>
            <w:r w:rsidRPr="00263BC2">
              <w:rPr>
                <w:rFonts w:ascii="Times New Roman" w:hAnsi="Times New Roman"/>
                <w:sz w:val="24"/>
                <w:szCs w:val="24"/>
              </w:rPr>
              <w:t>(ďalej len „</w:t>
            </w:r>
            <w:r w:rsidR="00F206F7" w:rsidRPr="00263BC2">
              <w:rPr>
                <w:rFonts w:ascii="Times New Roman" w:hAnsi="Times New Roman"/>
                <w:b/>
                <w:sz w:val="24"/>
                <w:szCs w:val="24"/>
              </w:rPr>
              <w:t>P</w:t>
            </w:r>
            <w:r w:rsidRPr="00263BC2">
              <w:rPr>
                <w:rFonts w:ascii="Times New Roman" w:hAnsi="Times New Roman"/>
                <w:b/>
                <w:sz w:val="24"/>
                <w:szCs w:val="24"/>
              </w:rPr>
              <w:t>redávajúci</w:t>
            </w:r>
            <w:r w:rsidRPr="00263BC2">
              <w:rPr>
                <w:rFonts w:ascii="Times New Roman" w:hAnsi="Times New Roman"/>
                <w:sz w:val="24"/>
                <w:szCs w:val="24"/>
              </w:rPr>
              <w:t>“)</w:t>
            </w:r>
          </w:p>
        </w:tc>
        <w:tc>
          <w:tcPr>
            <w:tcW w:w="5811" w:type="dxa"/>
          </w:tcPr>
          <w:p w14:paraId="56953D83"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3665BDE8"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783335A9" w14:textId="77777777" w:rsidR="00C52750" w:rsidRDefault="00C52750"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sz w:val="24"/>
                <w:szCs w:val="24"/>
              </w:rPr>
            </w:pPr>
            <w:r w:rsidRPr="00263BC2">
              <w:rPr>
                <w:rFonts w:ascii="Times New Roman" w:hAnsi="Times New Roman"/>
                <w:sz w:val="24"/>
                <w:szCs w:val="24"/>
                <w:highlight w:val="yellow"/>
              </w:rPr>
              <w:t>[●]</w:t>
            </w:r>
          </w:p>
          <w:p w14:paraId="5F5EB7E2" w14:textId="77777777" w:rsidR="00613A8C" w:rsidRPr="00263BC2" w:rsidRDefault="00613A8C" w:rsidP="00AF4C28">
            <w:pPr>
              <w:pStyle w:val="Odsekzoznamu"/>
              <w:tabs>
                <w:tab w:val="clear" w:pos="2160"/>
                <w:tab w:val="clear" w:pos="2880"/>
                <w:tab w:val="clear" w:pos="4500"/>
                <w:tab w:val="left" w:pos="426"/>
              </w:tabs>
              <w:autoSpaceDE w:val="0"/>
              <w:autoSpaceDN w:val="0"/>
              <w:adjustRightInd w:val="0"/>
              <w:ind w:left="0"/>
              <w:jc w:val="both"/>
              <w:rPr>
                <w:rFonts w:ascii="Times New Roman" w:hAnsi="Times New Roman"/>
                <w:b/>
                <w:sz w:val="24"/>
                <w:szCs w:val="24"/>
                <w:lang w:val="sk-SK"/>
              </w:rPr>
            </w:pPr>
          </w:p>
        </w:tc>
      </w:tr>
      <w:tr w:rsidR="00E3132F" w:rsidRPr="00263BC2" w14:paraId="4CA5B035" w14:textId="77777777" w:rsidTr="003B7E2C">
        <w:tc>
          <w:tcPr>
            <w:tcW w:w="9072" w:type="dxa"/>
            <w:gridSpan w:val="2"/>
          </w:tcPr>
          <w:p w14:paraId="00300112" w14:textId="1FE99684" w:rsidR="00E3132F" w:rsidRPr="00BE2351" w:rsidRDefault="00E3132F" w:rsidP="00BE2351">
            <w:pPr>
              <w:pStyle w:val="CTLhead"/>
              <w:jc w:val="left"/>
              <w:rPr>
                <w:b w:val="0"/>
                <w:bCs w:val="0"/>
                <w:sz w:val="24"/>
                <w:szCs w:val="24"/>
                <w:lang w:eastAsia="cs-CZ"/>
              </w:rPr>
            </w:pPr>
            <w:r w:rsidRPr="00207E17">
              <w:rPr>
                <w:b w:val="0"/>
                <w:bCs w:val="0"/>
                <w:sz w:val="24"/>
                <w:szCs w:val="24"/>
              </w:rPr>
              <w:t>(Kupujúci a Predávajúci spoločne ďalej len „</w:t>
            </w:r>
            <w:r w:rsidRPr="00BF4619">
              <w:rPr>
                <w:sz w:val="24"/>
                <w:szCs w:val="24"/>
              </w:rPr>
              <w:t>Zmluvné strany</w:t>
            </w:r>
            <w:r w:rsidRPr="00207E17">
              <w:rPr>
                <w:b w:val="0"/>
                <w:bCs w:val="0"/>
                <w:sz w:val="24"/>
                <w:szCs w:val="24"/>
              </w:rPr>
              <w:t>“ a jednotlivo len „</w:t>
            </w:r>
            <w:r w:rsidRPr="00BF4619">
              <w:rPr>
                <w:sz w:val="24"/>
                <w:szCs w:val="24"/>
              </w:rPr>
              <w:t>Zmluvná    strana</w:t>
            </w:r>
            <w:r w:rsidRPr="00207E17">
              <w:rPr>
                <w:b w:val="0"/>
                <w:bCs w:val="0"/>
                <w:sz w:val="24"/>
                <w:szCs w:val="24"/>
              </w:rPr>
              <w:t>“)</w:t>
            </w:r>
          </w:p>
        </w:tc>
      </w:tr>
    </w:tbl>
    <w:p w14:paraId="1117810C" w14:textId="652D1698" w:rsidR="00FC2417" w:rsidRPr="00263BC2" w:rsidRDefault="00FC2417" w:rsidP="00604D11">
      <w:pPr>
        <w:pStyle w:val="CTLhead"/>
        <w:rPr>
          <w:sz w:val="24"/>
          <w:szCs w:val="24"/>
        </w:rPr>
      </w:pPr>
      <w:r w:rsidRPr="00263BC2">
        <w:rPr>
          <w:sz w:val="24"/>
          <w:szCs w:val="24"/>
        </w:rPr>
        <w:lastRenderedPageBreak/>
        <w:t>Článok I</w:t>
      </w:r>
    </w:p>
    <w:p w14:paraId="4DBE6CB8" w14:textId="65BB8669" w:rsidR="00FC2417" w:rsidRPr="00263BC2" w:rsidRDefault="00FC2417" w:rsidP="00AF4C28">
      <w:pPr>
        <w:pStyle w:val="CTLhead"/>
        <w:spacing w:after="120"/>
        <w:rPr>
          <w:sz w:val="24"/>
          <w:szCs w:val="24"/>
        </w:rPr>
      </w:pPr>
      <w:r w:rsidRPr="00263BC2">
        <w:rPr>
          <w:sz w:val="24"/>
          <w:szCs w:val="24"/>
        </w:rPr>
        <w:t>Úvodné ustanoveni</w:t>
      </w:r>
      <w:r w:rsidR="00E3132F">
        <w:rPr>
          <w:sz w:val="24"/>
          <w:szCs w:val="24"/>
        </w:rPr>
        <w:t>a</w:t>
      </w:r>
    </w:p>
    <w:p w14:paraId="430D2379" w14:textId="24F431FF" w:rsidR="006D1684" w:rsidRDefault="008C31AF" w:rsidP="00921208">
      <w:pPr>
        <w:pStyle w:val="CTL"/>
        <w:numPr>
          <w:ilvl w:val="1"/>
          <w:numId w:val="20"/>
        </w:numPr>
        <w:ind w:left="709" w:hanging="709"/>
        <w:rPr>
          <w:szCs w:val="24"/>
        </w:rPr>
      </w:pPr>
      <w:r w:rsidRPr="00263BC2">
        <w:rPr>
          <w:szCs w:val="24"/>
        </w:rPr>
        <w:t>Kupujúci</w:t>
      </w:r>
      <w:r w:rsidR="00564276" w:rsidRPr="00263BC2">
        <w:rPr>
          <w:szCs w:val="24"/>
        </w:rPr>
        <w:t xml:space="preserve"> </w:t>
      </w:r>
      <w:r w:rsidR="006D1684">
        <w:rPr>
          <w:szCs w:val="24"/>
        </w:rPr>
        <w:t>uskutočnil verejnú súťaž uverejnenú vo Vestníku verejného obstarávania</w:t>
      </w:r>
      <w:r w:rsidR="00E0555F">
        <w:rPr>
          <w:szCs w:val="24"/>
        </w:rPr>
        <w:t xml:space="preserve"> č. </w:t>
      </w:r>
      <w:bookmarkStart w:id="0" w:name="_Hlk191044926"/>
      <w:r w:rsidR="00E0555F" w:rsidRPr="00263BC2">
        <w:rPr>
          <w:szCs w:val="24"/>
          <w:highlight w:val="yellow"/>
        </w:rPr>
        <w:t>[●]</w:t>
      </w:r>
      <w:bookmarkEnd w:id="0"/>
      <w:r w:rsidR="00E0555F">
        <w:rPr>
          <w:szCs w:val="24"/>
        </w:rPr>
        <w:t xml:space="preserve"> zo dňa </w:t>
      </w:r>
      <w:r w:rsidR="00E0555F" w:rsidRPr="00263BC2">
        <w:rPr>
          <w:szCs w:val="24"/>
          <w:highlight w:val="yellow"/>
        </w:rPr>
        <w:t>[●]</w:t>
      </w:r>
      <w:r w:rsidR="00E0555F">
        <w:rPr>
          <w:szCs w:val="24"/>
        </w:rPr>
        <w:t xml:space="preserve"> pod značkou </w:t>
      </w:r>
      <w:r w:rsidR="00E0555F" w:rsidRPr="00263BC2">
        <w:rPr>
          <w:szCs w:val="24"/>
          <w:highlight w:val="yellow"/>
        </w:rPr>
        <w:t>[●]</w:t>
      </w:r>
      <w:r w:rsidR="00E0555F">
        <w:rPr>
          <w:szCs w:val="24"/>
        </w:rPr>
        <w:t xml:space="preserve"> na predmet zákazky </w:t>
      </w:r>
      <w:r w:rsidR="00EF355D">
        <w:rPr>
          <w:szCs w:val="24"/>
        </w:rPr>
        <w:t>„</w:t>
      </w:r>
      <w:proofErr w:type="spellStart"/>
      <w:r w:rsidR="003800A0" w:rsidRPr="00773DEB">
        <w:rPr>
          <w:b/>
          <w:iCs/>
          <w:szCs w:val="24"/>
        </w:rPr>
        <w:t>Dovybavenie</w:t>
      </w:r>
      <w:proofErr w:type="spellEnd"/>
      <w:r w:rsidR="003800A0" w:rsidRPr="00773DEB">
        <w:rPr>
          <w:b/>
          <w:iCs/>
          <w:szCs w:val="24"/>
        </w:rPr>
        <w:t xml:space="preserve"> trenažéra VT 13 - Záťažové výcvikové moduly Byt a Priemysel</w:t>
      </w:r>
      <w:r w:rsidR="00EF355D">
        <w:rPr>
          <w:szCs w:val="24"/>
        </w:rPr>
        <w:t>“ (ďalej len „</w:t>
      </w:r>
      <w:r w:rsidR="00E3132F" w:rsidRPr="00E3132F">
        <w:rPr>
          <w:b/>
          <w:bCs/>
          <w:szCs w:val="24"/>
        </w:rPr>
        <w:t>V</w:t>
      </w:r>
      <w:r w:rsidR="00EF355D" w:rsidRPr="00E3132F">
        <w:rPr>
          <w:b/>
          <w:bCs/>
          <w:szCs w:val="24"/>
        </w:rPr>
        <w:t>erejné obstarávanie</w:t>
      </w:r>
      <w:r w:rsidR="00EF355D">
        <w:rPr>
          <w:szCs w:val="24"/>
        </w:rPr>
        <w:t>“).</w:t>
      </w:r>
      <w:r w:rsidR="00E0555F">
        <w:rPr>
          <w:szCs w:val="24"/>
        </w:rPr>
        <w:t xml:space="preserve">      </w:t>
      </w:r>
    </w:p>
    <w:p w14:paraId="6DDC2A2A" w14:textId="30F10A44" w:rsidR="00E0555F" w:rsidRDefault="00EF355D" w:rsidP="00BE2351">
      <w:pPr>
        <w:pStyle w:val="CTL"/>
        <w:numPr>
          <w:ilvl w:val="1"/>
          <w:numId w:val="20"/>
        </w:numPr>
        <w:spacing w:after="0"/>
        <w:ind w:left="709" w:hanging="709"/>
        <w:rPr>
          <w:szCs w:val="24"/>
        </w:rPr>
      </w:pPr>
      <w:r>
        <w:rPr>
          <w:szCs w:val="24"/>
        </w:rPr>
        <w:t>Výsledkom verejn</w:t>
      </w:r>
      <w:r w:rsidR="006C2BEE">
        <w:rPr>
          <w:szCs w:val="24"/>
        </w:rPr>
        <w:t>ej</w:t>
      </w:r>
      <w:r>
        <w:rPr>
          <w:szCs w:val="24"/>
        </w:rPr>
        <w:t xml:space="preserve"> </w:t>
      </w:r>
      <w:r w:rsidR="006C2BEE">
        <w:rPr>
          <w:szCs w:val="24"/>
        </w:rPr>
        <w:t>súťaže</w:t>
      </w:r>
      <w:r w:rsidR="000B6DCF">
        <w:rPr>
          <w:szCs w:val="24"/>
        </w:rPr>
        <w:t xml:space="preserve"> pre časť 2</w:t>
      </w:r>
      <w:r>
        <w:rPr>
          <w:szCs w:val="24"/>
        </w:rPr>
        <w:t xml:space="preserve"> je výber úspešného uchádzača – Predávajúceho, s ktorým </w:t>
      </w:r>
      <w:r w:rsidR="00911D24">
        <w:rPr>
          <w:szCs w:val="24"/>
        </w:rPr>
        <w:t>je</w:t>
      </w:r>
      <w:r>
        <w:rPr>
          <w:szCs w:val="24"/>
        </w:rPr>
        <w:t xml:space="preserve"> uzatvorená táto Zmluva. </w:t>
      </w:r>
    </w:p>
    <w:p w14:paraId="3FA151D6" w14:textId="77777777" w:rsidR="005544C5" w:rsidRPr="00263BC2" w:rsidRDefault="005544C5" w:rsidP="0048560C">
      <w:pPr>
        <w:pStyle w:val="CTL"/>
        <w:numPr>
          <w:ilvl w:val="0"/>
          <w:numId w:val="0"/>
        </w:numPr>
        <w:ind w:left="567"/>
        <w:rPr>
          <w:szCs w:val="24"/>
        </w:rPr>
      </w:pPr>
    </w:p>
    <w:p w14:paraId="2ECF1FB8" w14:textId="02524464" w:rsidR="00FC2417" w:rsidRPr="00263BC2" w:rsidRDefault="00FC2417" w:rsidP="00AF4C28">
      <w:pPr>
        <w:pStyle w:val="CTLhead"/>
        <w:rPr>
          <w:sz w:val="24"/>
          <w:szCs w:val="24"/>
        </w:rPr>
      </w:pPr>
      <w:r w:rsidRPr="00263BC2">
        <w:rPr>
          <w:sz w:val="24"/>
          <w:szCs w:val="24"/>
        </w:rPr>
        <w:t>Článok II</w:t>
      </w:r>
    </w:p>
    <w:p w14:paraId="5B00A6C4" w14:textId="706D2270" w:rsidR="00FC2417" w:rsidRPr="00263BC2" w:rsidRDefault="106BEA32" w:rsidP="00AF4C28">
      <w:pPr>
        <w:pStyle w:val="CTLhead"/>
        <w:spacing w:after="120"/>
        <w:rPr>
          <w:sz w:val="24"/>
          <w:szCs w:val="24"/>
        </w:rPr>
      </w:pPr>
      <w:r w:rsidRPr="6E383B32">
        <w:rPr>
          <w:sz w:val="24"/>
          <w:szCs w:val="24"/>
        </w:rPr>
        <w:t xml:space="preserve">Predmet </w:t>
      </w:r>
      <w:r w:rsidR="2D96A188" w:rsidRPr="6E383B32">
        <w:rPr>
          <w:sz w:val="24"/>
          <w:szCs w:val="24"/>
        </w:rPr>
        <w:t>Z</w:t>
      </w:r>
      <w:r w:rsidRPr="6E383B32">
        <w:rPr>
          <w:sz w:val="24"/>
          <w:szCs w:val="24"/>
        </w:rPr>
        <w:t>mluvy</w:t>
      </w:r>
    </w:p>
    <w:p w14:paraId="6FB94ADA" w14:textId="35C2B66F" w:rsidR="004B78D9" w:rsidRPr="00263BC2" w:rsidRDefault="004B78D9" w:rsidP="00B60EBB">
      <w:pPr>
        <w:pStyle w:val="CTL"/>
        <w:numPr>
          <w:ilvl w:val="0"/>
          <w:numId w:val="31"/>
        </w:numPr>
        <w:spacing w:after="60"/>
        <w:ind w:left="709" w:hanging="709"/>
        <w:rPr>
          <w:szCs w:val="24"/>
        </w:rPr>
      </w:pPr>
      <w:bookmarkStart w:id="1" w:name="_Ref531291982"/>
      <w:r w:rsidRPr="00263BC2">
        <w:rPr>
          <w:szCs w:val="24"/>
        </w:rPr>
        <w:t xml:space="preserve">Predmetom tejto Zmluvy je záväzok Predávajúceho odovzdať Kupujúcemu a previesť do výlučného vlastníctva Kupujúceho </w:t>
      </w:r>
      <w:r w:rsidR="002D4E78">
        <w:rPr>
          <w:szCs w:val="24"/>
        </w:rPr>
        <w:t>tovar</w:t>
      </w:r>
      <w:r w:rsidRPr="00263BC2">
        <w:rPr>
          <w:szCs w:val="24"/>
        </w:rPr>
        <w:t xml:space="preserve"> alebo </w:t>
      </w:r>
      <w:r w:rsidR="002D4E78">
        <w:rPr>
          <w:szCs w:val="24"/>
        </w:rPr>
        <w:t>tovary</w:t>
      </w:r>
      <w:r w:rsidRPr="00263BC2">
        <w:rPr>
          <w:szCs w:val="24"/>
        </w:rPr>
        <w:t xml:space="preserve"> </w:t>
      </w:r>
      <w:bookmarkStart w:id="2" w:name="_Hlk180065674"/>
      <w:r w:rsidR="000B6DCF">
        <w:rPr>
          <w:szCs w:val="24"/>
        </w:rPr>
        <w:t xml:space="preserve">a súvisiace plnenia </w:t>
      </w:r>
      <w:r w:rsidRPr="00263BC2">
        <w:rPr>
          <w:szCs w:val="24"/>
        </w:rPr>
        <w:t>uvedené v</w:t>
      </w:r>
      <w:r w:rsidR="009C2C4A">
        <w:rPr>
          <w:szCs w:val="24"/>
        </w:rPr>
        <w:t xml:space="preserve"> bode </w:t>
      </w:r>
      <w:r w:rsidR="004F3112">
        <w:rPr>
          <w:szCs w:val="24"/>
        </w:rPr>
        <w:t>2</w:t>
      </w:r>
      <w:r w:rsidR="009C2C4A">
        <w:rPr>
          <w:szCs w:val="24"/>
        </w:rPr>
        <w:t>.2 tohto čl</w:t>
      </w:r>
      <w:r w:rsidR="00BD74C6">
        <w:rPr>
          <w:szCs w:val="24"/>
        </w:rPr>
        <w:t>ánku</w:t>
      </w:r>
      <w:r w:rsidR="009C2C4A">
        <w:rPr>
          <w:szCs w:val="24"/>
        </w:rPr>
        <w:t xml:space="preserve"> </w:t>
      </w:r>
      <w:r w:rsidRPr="00263BC2">
        <w:rPr>
          <w:szCs w:val="24"/>
        </w:rPr>
        <w:t xml:space="preserve">tejto Zmluvy </w:t>
      </w:r>
      <w:bookmarkEnd w:id="2"/>
      <w:r w:rsidRPr="00263BC2">
        <w:rPr>
          <w:szCs w:val="24"/>
        </w:rPr>
        <w:t>(ďalej len „</w:t>
      </w:r>
      <w:r w:rsidRPr="00263BC2">
        <w:rPr>
          <w:b/>
          <w:szCs w:val="24"/>
        </w:rPr>
        <w:t>Predmet prevodu</w:t>
      </w:r>
      <w:r w:rsidRPr="00263BC2">
        <w:rPr>
          <w:szCs w:val="24"/>
        </w:rPr>
        <w:t>“) a povinnosť Kupujúceho zaplatiť Predáva</w:t>
      </w:r>
      <w:r w:rsidR="00D03416">
        <w:rPr>
          <w:szCs w:val="24"/>
        </w:rPr>
        <w:t xml:space="preserve">júcemu </w:t>
      </w:r>
      <w:r w:rsidR="009726CD">
        <w:rPr>
          <w:szCs w:val="24"/>
        </w:rPr>
        <w:t>Kúpnu c</w:t>
      </w:r>
      <w:r w:rsidR="00D03416">
        <w:rPr>
          <w:szCs w:val="24"/>
        </w:rPr>
        <w:t>enu podľa</w:t>
      </w:r>
      <w:r w:rsidR="00A06738">
        <w:rPr>
          <w:szCs w:val="24"/>
        </w:rPr>
        <w:t xml:space="preserve"> bodu 2.2 tohto článku Zmluvy a</w:t>
      </w:r>
      <w:r w:rsidR="00D03416">
        <w:rPr>
          <w:szCs w:val="24"/>
        </w:rPr>
        <w:t xml:space="preserve"> čl.</w:t>
      </w:r>
      <w:r w:rsidR="00F27B9F">
        <w:rPr>
          <w:szCs w:val="24"/>
        </w:rPr>
        <w:t xml:space="preserve"> V</w:t>
      </w:r>
      <w:r w:rsidRPr="00263BC2">
        <w:rPr>
          <w:szCs w:val="24"/>
        </w:rPr>
        <w:t xml:space="preserve"> tejto Zmluvy a Predmet prevodu prevziať, a to všetko za podmienok ustanovených v tejto Zmluve.</w:t>
      </w:r>
      <w:bookmarkEnd w:id="1"/>
      <w:r w:rsidRPr="00263BC2">
        <w:rPr>
          <w:szCs w:val="24"/>
        </w:rPr>
        <w:t xml:space="preserve"> </w:t>
      </w:r>
      <w:r w:rsidR="00A06738">
        <w:rPr>
          <w:szCs w:val="24"/>
        </w:rPr>
        <w:t xml:space="preserve">Cena musí byť v súlade s jej štruktúrovaným rozpočtom uvedeným v Prílohe č. 2 tejto Zmluvy. </w:t>
      </w:r>
    </w:p>
    <w:p w14:paraId="0475338A" w14:textId="0FCBAC2E" w:rsidR="009C2C4A" w:rsidRPr="008555A6" w:rsidRDefault="009C2C4A" w:rsidP="00B60EBB">
      <w:pPr>
        <w:pStyle w:val="CTL"/>
        <w:numPr>
          <w:ilvl w:val="0"/>
          <w:numId w:val="31"/>
        </w:numPr>
        <w:spacing w:after="60"/>
        <w:ind w:left="709" w:hanging="709"/>
      </w:pPr>
      <w:bookmarkStart w:id="3" w:name="_Hlk180065838"/>
      <w:r w:rsidRPr="00AF4C28">
        <w:t xml:space="preserve">Predmetom tejto </w:t>
      </w:r>
      <w:r w:rsidR="00911D24">
        <w:t>Z</w:t>
      </w:r>
      <w:r w:rsidRPr="00AF4C28">
        <w:t xml:space="preserve">mluvy je dodanie </w:t>
      </w:r>
      <w:r w:rsidR="008555A6">
        <w:t>Predmetu prevodu</w:t>
      </w:r>
      <w:r w:rsidRPr="00AF4C28">
        <w:t xml:space="preserve"> podľa špecifikácie:</w:t>
      </w:r>
    </w:p>
    <w:bookmarkEnd w:id="3"/>
    <w:p w14:paraId="1FE9340A" w14:textId="77777777" w:rsidR="008555A6" w:rsidRPr="00263BC2" w:rsidRDefault="008555A6" w:rsidP="00AF4C28">
      <w:pPr>
        <w:jc w:val="center"/>
        <w:rPr>
          <w:rFonts w:ascii="Times New Roman" w:hAnsi="Times New Roman"/>
          <w:b/>
          <w:bCs/>
          <w:sz w:val="24"/>
          <w:szCs w:val="24"/>
        </w:rPr>
      </w:pPr>
    </w:p>
    <w:tbl>
      <w:tblPr>
        <w:tblStyle w:val="Mriekatabuky"/>
        <w:tblW w:w="4615" w:type="pct"/>
        <w:tblInd w:w="704" w:type="dxa"/>
        <w:tblLook w:val="04A0" w:firstRow="1" w:lastRow="0" w:firstColumn="1" w:lastColumn="0" w:noHBand="0" w:noVBand="1"/>
      </w:tblPr>
      <w:tblGrid>
        <w:gridCol w:w="2552"/>
        <w:gridCol w:w="5810"/>
      </w:tblGrid>
      <w:tr w:rsidR="008555A6" w:rsidRPr="00263BC2" w14:paraId="40816857" w14:textId="77777777" w:rsidTr="009726CD">
        <w:trPr>
          <w:tblHeader/>
        </w:trPr>
        <w:tc>
          <w:tcPr>
            <w:tcW w:w="5000" w:type="pct"/>
            <w:gridSpan w:val="2"/>
            <w:shd w:val="clear" w:color="auto" w:fill="D9D9D9" w:themeFill="background1" w:themeFillShade="D9"/>
          </w:tcPr>
          <w:p w14:paraId="0FD38426" w14:textId="6A2F5F55" w:rsidR="008555A6" w:rsidRPr="00263BC2" w:rsidRDefault="00197EC4" w:rsidP="00A06738">
            <w:pPr>
              <w:tabs>
                <w:tab w:val="left" w:pos="2835"/>
              </w:tabs>
              <w:spacing w:before="120" w:after="120"/>
              <w:jc w:val="both"/>
              <w:rPr>
                <w:rFonts w:ascii="Times New Roman" w:hAnsi="Times New Roman"/>
                <w:b/>
                <w:sz w:val="24"/>
                <w:szCs w:val="24"/>
              </w:rPr>
            </w:pPr>
            <w:r>
              <w:rPr>
                <w:rFonts w:ascii="Times New Roman" w:hAnsi="Times New Roman"/>
                <w:b/>
                <w:sz w:val="24"/>
                <w:szCs w:val="24"/>
              </w:rPr>
              <w:t>Špecifikácia Predmetu prevodu:</w:t>
            </w:r>
            <w:r w:rsidR="00A06738">
              <w:rPr>
                <w:rFonts w:ascii="Times New Roman" w:hAnsi="Times New Roman"/>
                <w:b/>
                <w:sz w:val="24"/>
                <w:szCs w:val="24"/>
              </w:rPr>
              <w:tab/>
            </w:r>
          </w:p>
        </w:tc>
      </w:tr>
      <w:tr w:rsidR="00197EC4" w:rsidRPr="00263BC2" w14:paraId="33B732C3" w14:textId="77777777" w:rsidTr="009726CD">
        <w:tc>
          <w:tcPr>
            <w:tcW w:w="5000" w:type="pct"/>
            <w:gridSpan w:val="2"/>
          </w:tcPr>
          <w:p w14:paraId="144EF26E" w14:textId="70D738D1" w:rsidR="001110E9" w:rsidRPr="001110E9" w:rsidRDefault="003800A0" w:rsidP="00BE2351">
            <w:pPr>
              <w:tabs>
                <w:tab w:val="left" w:pos="2835"/>
              </w:tabs>
              <w:spacing w:before="120" w:after="120"/>
              <w:jc w:val="both"/>
              <w:rPr>
                <w:rFonts w:ascii="Times New Roman" w:hAnsi="Times New Roman"/>
                <w:b/>
                <w:bCs/>
                <w:i/>
                <w:iCs/>
                <w:sz w:val="24"/>
                <w:szCs w:val="24"/>
              </w:rPr>
            </w:pPr>
            <w:r w:rsidRPr="00506B01">
              <w:rPr>
                <w:rFonts w:ascii="Times New Roman" w:hAnsi="Times New Roman"/>
                <w:sz w:val="24"/>
                <w:szCs w:val="24"/>
              </w:rPr>
              <w:t xml:space="preserve">Predmetom prevodu je </w:t>
            </w:r>
            <w:r w:rsidRPr="00C174BC">
              <w:rPr>
                <w:rFonts w:ascii="Times New Roman" w:hAnsi="Times New Roman"/>
                <w:b/>
                <w:sz w:val="24"/>
                <w:szCs w:val="24"/>
              </w:rPr>
              <w:t>Záťažový výcvikový modul</w:t>
            </w:r>
            <w:r w:rsidR="000B6DCF">
              <w:rPr>
                <w:rFonts w:ascii="Times New Roman" w:hAnsi="Times New Roman"/>
                <w:b/>
                <w:sz w:val="24"/>
                <w:szCs w:val="24"/>
              </w:rPr>
              <w:t>,</w:t>
            </w:r>
            <w:r w:rsidRPr="00C174BC">
              <w:rPr>
                <w:rFonts w:ascii="Times New Roman" w:hAnsi="Times New Roman"/>
                <w:b/>
                <w:sz w:val="24"/>
                <w:szCs w:val="24"/>
              </w:rPr>
              <w:t xml:space="preserve"> Typ </w:t>
            </w:r>
            <w:r w:rsidR="00BE2351" w:rsidRPr="00C174BC">
              <w:rPr>
                <w:rFonts w:ascii="Times New Roman" w:hAnsi="Times New Roman"/>
                <w:b/>
                <w:sz w:val="24"/>
                <w:szCs w:val="24"/>
              </w:rPr>
              <w:t>PRIEMYSEL</w:t>
            </w:r>
            <w:r w:rsidR="000B6DCF">
              <w:rPr>
                <w:rFonts w:ascii="Times New Roman" w:hAnsi="Times New Roman"/>
                <w:bCs/>
                <w:sz w:val="24"/>
                <w:szCs w:val="24"/>
              </w:rPr>
              <w:t>,</w:t>
            </w:r>
            <w:r w:rsidRPr="00506B01">
              <w:rPr>
                <w:rFonts w:ascii="Times New Roman" w:hAnsi="Times New Roman"/>
                <w:sz w:val="24"/>
                <w:szCs w:val="24"/>
              </w:rPr>
              <w:t xml:space="preserve"> </w:t>
            </w:r>
            <w:r w:rsidR="00A06738" w:rsidRPr="00034180">
              <w:rPr>
                <w:rFonts w:ascii="Times New Roman" w:hAnsi="Times New Roman"/>
                <w:sz w:val="24"/>
                <w:szCs w:val="24"/>
              </w:rPr>
              <w:t>tak</w:t>
            </w:r>
            <w:r w:rsidR="00A06738">
              <w:rPr>
                <w:rFonts w:ascii="Times New Roman" w:hAnsi="Times New Roman"/>
                <w:sz w:val="24"/>
                <w:szCs w:val="24"/>
              </w:rPr>
              <w:t>,</w:t>
            </w:r>
            <w:r w:rsidR="00A06738" w:rsidRPr="00034180">
              <w:rPr>
                <w:rFonts w:ascii="Times New Roman" w:hAnsi="Times New Roman"/>
                <w:sz w:val="24"/>
                <w:szCs w:val="24"/>
              </w:rPr>
              <w:t xml:space="preserve"> ako je  Predmet prevodu špecifikovaný v Prílohe č. 1 – Opis predmetu zákazky.  </w:t>
            </w:r>
          </w:p>
        </w:tc>
      </w:tr>
      <w:tr w:rsidR="00197EC4" w:rsidRPr="00263BC2" w14:paraId="39E56437" w14:textId="77777777" w:rsidTr="009726CD">
        <w:tc>
          <w:tcPr>
            <w:tcW w:w="1526" w:type="pct"/>
          </w:tcPr>
          <w:p w14:paraId="73EC81DF" w14:textId="12339F39" w:rsidR="00197EC4" w:rsidRPr="000B6DCF" w:rsidRDefault="00197EC4" w:rsidP="00AF4C28">
            <w:pPr>
              <w:tabs>
                <w:tab w:val="left" w:pos="2835"/>
              </w:tabs>
              <w:spacing w:before="120" w:after="120"/>
              <w:jc w:val="both"/>
              <w:rPr>
                <w:rFonts w:ascii="Times New Roman" w:hAnsi="Times New Roman"/>
                <w:b/>
                <w:sz w:val="24"/>
                <w:szCs w:val="24"/>
              </w:rPr>
            </w:pPr>
            <w:r w:rsidRPr="000B6DCF">
              <w:rPr>
                <w:rFonts w:ascii="Times New Roman" w:hAnsi="Times New Roman"/>
                <w:b/>
                <w:sz w:val="24"/>
                <w:szCs w:val="24"/>
              </w:rPr>
              <w:t>Dokumentácia k Predmetu prevodu</w:t>
            </w:r>
            <w:r w:rsidRPr="000B6DCF">
              <w:rPr>
                <w:rFonts w:ascii="Times New Roman" w:hAnsi="Times New Roman"/>
                <w:sz w:val="24"/>
                <w:szCs w:val="24"/>
              </w:rPr>
              <w:t>:</w:t>
            </w:r>
          </w:p>
        </w:tc>
        <w:tc>
          <w:tcPr>
            <w:tcW w:w="3474" w:type="pct"/>
          </w:tcPr>
          <w:p w14:paraId="12927C00" w14:textId="77777777" w:rsidR="000B6DCF" w:rsidRPr="000B6DCF" w:rsidRDefault="002A1BCB" w:rsidP="000B6DCF">
            <w:pPr>
              <w:pStyle w:val="Odsekzoznamu"/>
              <w:numPr>
                <w:ilvl w:val="0"/>
                <w:numId w:val="39"/>
              </w:numPr>
              <w:tabs>
                <w:tab w:val="left" w:pos="2835"/>
              </w:tabs>
              <w:spacing w:before="120" w:after="120" w:line="259" w:lineRule="auto"/>
              <w:ind w:left="455" w:hanging="284"/>
              <w:jc w:val="both"/>
              <w:rPr>
                <w:rFonts w:ascii="Times New Roman" w:hAnsi="Times New Roman"/>
                <w:i/>
                <w:iCs/>
                <w:sz w:val="24"/>
                <w:szCs w:val="24"/>
              </w:rPr>
            </w:pPr>
            <w:r w:rsidRPr="000B6DCF">
              <w:rPr>
                <w:rFonts w:ascii="Times New Roman" w:hAnsi="Times New Roman"/>
                <w:iCs/>
                <w:sz w:val="24"/>
                <w:szCs w:val="24"/>
              </w:rPr>
              <w:t>Užívateľská dokumentácia výrobku (návod na použitie, údržba, servis)</w:t>
            </w:r>
          </w:p>
          <w:p w14:paraId="37A51C65" w14:textId="77777777" w:rsidR="000B6DCF" w:rsidRPr="000B6DCF" w:rsidRDefault="002A1BCB" w:rsidP="000B6DCF">
            <w:pPr>
              <w:pStyle w:val="Odsekzoznamu"/>
              <w:numPr>
                <w:ilvl w:val="0"/>
                <w:numId w:val="39"/>
              </w:numPr>
              <w:tabs>
                <w:tab w:val="left" w:pos="2835"/>
              </w:tabs>
              <w:spacing w:before="120" w:after="120" w:line="259" w:lineRule="auto"/>
              <w:ind w:left="455" w:hanging="284"/>
              <w:jc w:val="both"/>
              <w:rPr>
                <w:rFonts w:ascii="Times New Roman" w:hAnsi="Times New Roman"/>
                <w:i/>
                <w:iCs/>
                <w:sz w:val="24"/>
                <w:szCs w:val="24"/>
              </w:rPr>
            </w:pPr>
            <w:r w:rsidRPr="000B6DCF">
              <w:rPr>
                <w:rFonts w:ascii="Times New Roman" w:hAnsi="Times New Roman"/>
                <w:iCs/>
                <w:sz w:val="24"/>
                <w:szCs w:val="24"/>
              </w:rPr>
              <w:t xml:space="preserve">Prevádzkový poriadok </w:t>
            </w:r>
          </w:p>
          <w:p w14:paraId="533F2E70" w14:textId="13930E26" w:rsidR="00197EC4" w:rsidRPr="000B6DCF" w:rsidRDefault="002A1BCB" w:rsidP="000B6DCF">
            <w:pPr>
              <w:pStyle w:val="Odsekzoznamu"/>
              <w:numPr>
                <w:ilvl w:val="0"/>
                <w:numId w:val="39"/>
              </w:numPr>
              <w:tabs>
                <w:tab w:val="left" w:pos="2835"/>
              </w:tabs>
              <w:spacing w:before="120" w:after="120" w:line="259" w:lineRule="auto"/>
              <w:ind w:left="455" w:hanging="284"/>
              <w:jc w:val="both"/>
              <w:rPr>
                <w:rFonts w:ascii="Times New Roman" w:hAnsi="Times New Roman"/>
                <w:i/>
                <w:iCs/>
                <w:sz w:val="24"/>
                <w:szCs w:val="24"/>
              </w:rPr>
            </w:pPr>
            <w:r w:rsidRPr="000B6DCF">
              <w:rPr>
                <w:rFonts w:ascii="Times New Roman" w:hAnsi="Times New Roman"/>
                <w:iCs/>
                <w:sz w:val="24"/>
                <w:szCs w:val="24"/>
              </w:rPr>
              <w:t>Certifikáty výcvikových modulov alebo LPG horákov vydané Slovenskou technickou inšpekciou (STI) alebo ekvivalentnou autorizovanou osobou oprávnenou certifikovať vyhradené technické zariadenia preukazujúce, že dodané moduly alebo LPG horáky sú bezpečné pre účel hasičského výcviku</w:t>
            </w:r>
          </w:p>
        </w:tc>
      </w:tr>
      <w:tr w:rsidR="00197EC4" w:rsidRPr="00263BC2" w14:paraId="76B21F52" w14:textId="77777777" w:rsidTr="009726CD">
        <w:tc>
          <w:tcPr>
            <w:tcW w:w="1526" w:type="pct"/>
          </w:tcPr>
          <w:p w14:paraId="162343A6" w14:textId="061F4D34"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Lehota dodania:</w:t>
            </w:r>
          </w:p>
        </w:tc>
        <w:tc>
          <w:tcPr>
            <w:tcW w:w="3474" w:type="pct"/>
          </w:tcPr>
          <w:p w14:paraId="61E704DB" w14:textId="1368D60C" w:rsidR="008555A6" w:rsidRPr="00263BC2" w:rsidRDefault="008555A6" w:rsidP="00C174BC">
            <w:pPr>
              <w:tabs>
                <w:tab w:val="left" w:pos="2835"/>
              </w:tabs>
              <w:spacing w:before="120" w:after="120"/>
              <w:jc w:val="both"/>
              <w:rPr>
                <w:rFonts w:ascii="Times New Roman" w:hAnsi="Times New Roman"/>
                <w:sz w:val="24"/>
                <w:szCs w:val="24"/>
              </w:rPr>
            </w:pPr>
            <w:r w:rsidRPr="00C174BC">
              <w:rPr>
                <w:rFonts w:ascii="Times New Roman" w:hAnsi="Times New Roman"/>
                <w:sz w:val="24"/>
                <w:szCs w:val="24"/>
              </w:rPr>
              <w:t>Predávajúci je povinný odovzdať Predmet prevodu Kupujúcemu do</w:t>
            </w:r>
            <w:r w:rsidR="000B6DCF">
              <w:rPr>
                <w:rFonts w:ascii="Times New Roman" w:hAnsi="Times New Roman"/>
                <w:sz w:val="24"/>
                <w:szCs w:val="24"/>
              </w:rPr>
              <w:t xml:space="preserve"> piatich</w:t>
            </w:r>
            <w:r w:rsidRPr="00C174BC">
              <w:rPr>
                <w:rFonts w:ascii="Times New Roman" w:hAnsi="Times New Roman"/>
                <w:sz w:val="24"/>
                <w:szCs w:val="24"/>
              </w:rPr>
              <w:t xml:space="preserve"> </w:t>
            </w:r>
            <w:r w:rsidR="000B6DCF">
              <w:rPr>
                <w:rFonts w:ascii="Times New Roman" w:hAnsi="Times New Roman"/>
                <w:sz w:val="24"/>
                <w:szCs w:val="24"/>
              </w:rPr>
              <w:t>(</w:t>
            </w:r>
            <w:r w:rsidR="00C174BC" w:rsidRPr="00C174BC">
              <w:rPr>
                <w:rFonts w:ascii="Times New Roman" w:hAnsi="Times New Roman"/>
                <w:sz w:val="24"/>
                <w:szCs w:val="24"/>
              </w:rPr>
              <w:t>5</w:t>
            </w:r>
            <w:r w:rsidR="000B6DCF">
              <w:rPr>
                <w:rFonts w:ascii="Times New Roman" w:hAnsi="Times New Roman"/>
                <w:sz w:val="24"/>
                <w:szCs w:val="24"/>
              </w:rPr>
              <w:t>)</w:t>
            </w:r>
            <w:r w:rsidR="002A1BCB" w:rsidRPr="00C174BC">
              <w:rPr>
                <w:rFonts w:ascii="Times New Roman" w:hAnsi="Times New Roman"/>
                <w:sz w:val="24"/>
                <w:szCs w:val="24"/>
              </w:rPr>
              <w:t xml:space="preserve"> mesiacov</w:t>
            </w:r>
            <w:r w:rsidRPr="00C174BC">
              <w:rPr>
                <w:rFonts w:ascii="Times New Roman" w:hAnsi="Times New Roman"/>
                <w:sz w:val="24"/>
                <w:szCs w:val="24"/>
              </w:rPr>
              <w:t xml:space="preserve"> odo</w:t>
            </w:r>
            <w:r w:rsidRPr="00263BC2">
              <w:rPr>
                <w:rFonts w:ascii="Times New Roman" w:hAnsi="Times New Roman"/>
                <w:sz w:val="24"/>
                <w:szCs w:val="24"/>
              </w:rPr>
              <w:t xml:space="preserve"> dňa nadobudnutia účinnosti </w:t>
            </w:r>
            <w:r w:rsidR="009726CD">
              <w:rPr>
                <w:rFonts w:ascii="Times New Roman" w:hAnsi="Times New Roman"/>
                <w:sz w:val="24"/>
                <w:szCs w:val="24"/>
              </w:rPr>
              <w:t xml:space="preserve">tejto </w:t>
            </w:r>
            <w:r w:rsidRPr="00263BC2">
              <w:rPr>
                <w:rFonts w:ascii="Times New Roman" w:hAnsi="Times New Roman"/>
                <w:sz w:val="24"/>
                <w:szCs w:val="24"/>
              </w:rPr>
              <w:t>Zmluvy</w:t>
            </w:r>
            <w:r w:rsidR="00832D9D">
              <w:rPr>
                <w:rFonts w:ascii="Times New Roman" w:hAnsi="Times New Roman"/>
                <w:sz w:val="24"/>
                <w:szCs w:val="24"/>
              </w:rPr>
              <w:t xml:space="preserve"> </w:t>
            </w:r>
            <w:r w:rsidR="00832D9D" w:rsidRPr="00263BC2">
              <w:rPr>
                <w:rFonts w:ascii="Times New Roman" w:hAnsi="Times New Roman"/>
                <w:sz w:val="24"/>
                <w:szCs w:val="24"/>
              </w:rPr>
              <w:t>(a v prípade požiadavky Kupujúceho</w:t>
            </w:r>
            <w:r w:rsidR="00E3132F">
              <w:rPr>
                <w:rFonts w:ascii="Times New Roman" w:hAnsi="Times New Roman"/>
                <w:sz w:val="24"/>
                <w:szCs w:val="24"/>
              </w:rPr>
              <w:t xml:space="preserve"> ho</w:t>
            </w:r>
            <w:r w:rsidR="00C65197">
              <w:rPr>
                <w:rFonts w:ascii="Times New Roman" w:hAnsi="Times New Roman"/>
                <w:sz w:val="24"/>
                <w:szCs w:val="24"/>
              </w:rPr>
              <w:t xml:space="preserve"> v danej lehote</w:t>
            </w:r>
            <w:r w:rsidR="00832D9D" w:rsidRPr="00263BC2">
              <w:rPr>
                <w:rFonts w:ascii="Times New Roman" w:hAnsi="Times New Roman"/>
                <w:sz w:val="24"/>
                <w:szCs w:val="24"/>
              </w:rPr>
              <w:t xml:space="preserve"> aj nainštalovať)</w:t>
            </w:r>
            <w:r w:rsidR="00832D9D">
              <w:rPr>
                <w:rFonts w:ascii="Times New Roman" w:hAnsi="Times New Roman"/>
                <w:sz w:val="24"/>
                <w:szCs w:val="24"/>
              </w:rPr>
              <w:t>.</w:t>
            </w:r>
          </w:p>
        </w:tc>
      </w:tr>
      <w:tr w:rsidR="00197EC4" w:rsidRPr="00263BC2" w14:paraId="2047F04B" w14:textId="77777777" w:rsidTr="009726CD">
        <w:tc>
          <w:tcPr>
            <w:tcW w:w="1526" w:type="pct"/>
          </w:tcPr>
          <w:p w14:paraId="2A687DDC" w14:textId="6233E6A6" w:rsidR="008555A6" w:rsidRPr="00263BC2" w:rsidRDefault="00197EC4" w:rsidP="00AF4C28">
            <w:pPr>
              <w:tabs>
                <w:tab w:val="left" w:pos="2835"/>
              </w:tabs>
              <w:spacing w:before="120" w:after="120"/>
              <w:jc w:val="both"/>
              <w:rPr>
                <w:rFonts w:ascii="Times New Roman" w:hAnsi="Times New Roman"/>
                <w:sz w:val="24"/>
                <w:szCs w:val="24"/>
              </w:rPr>
            </w:pPr>
            <w:r>
              <w:rPr>
                <w:rFonts w:ascii="Times New Roman" w:hAnsi="Times New Roman"/>
                <w:b/>
                <w:sz w:val="24"/>
                <w:szCs w:val="24"/>
              </w:rPr>
              <w:t xml:space="preserve">Miesto dodania:  </w:t>
            </w:r>
          </w:p>
        </w:tc>
        <w:tc>
          <w:tcPr>
            <w:tcW w:w="3474" w:type="pct"/>
          </w:tcPr>
          <w:p w14:paraId="078BFBCF" w14:textId="37365D7C" w:rsidR="008555A6" w:rsidRPr="00263BC2" w:rsidRDefault="00273E56" w:rsidP="00AF4C28">
            <w:pPr>
              <w:tabs>
                <w:tab w:val="left" w:pos="2835"/>
              </w:tabs>
              <w:spacing w:before="120" w:after="120"/>
              <w:jc w:val="both"/>
              <w:rPr>
                <w:rFonts w:ascii="Times New Roman" w:hAnsi="Times New Roman"/>
                <w:sz w:val="24"/>
                <w:szCs w:val="24"/>
              </w:rPr>
            </w:pPr>
            <w:r>
              <w:rPr>
                <w:rFonts w:ascii="Times New Roman" w:hAnsi="Times New Roman"/>
                <w:sz w:val="24"/>
                <w:szCs w:val="24"/>
              </w:rPr>
              <w:t xml:space="preserve">Miestom dodania </w:t>
            </w:r>
            <w:r w:rsidR="009726CD">
              <w:rPr>
                <w:rFonts w:ascii="Times New Roman" w:hAnsi="Times New Roman"/>
                <w:sz w:val="24"/>
                <w:szCs w:val="24"/>
              </w:rPr>
              <w:t xml:space="preserve">Predmetu prevodu </w:t>
            </w:r>
            <w:r>
              <w:rPr>
                <w:rFonts w:ascii="Times New Roman" w:hAnsi="Times New Roman"/>
                <w:sz w:val="24"/>
                <w:szCs w:val="24"/>
              </w:rPr>
              <w:t xml:space="preserve">je </w:t>
            </w:r>
            <w:r w:rsidR="003800A0" w:rsidRPr="0016066F">
              <w:rPr>
                <w:rFonts w:ascii="Times New Roman" w:hAnsi="Times New Roman"/>
                <w:sz w:val="24"/>
                <w:szCs w:val="24"/>
              </w:rPr>
              <w:t>Výcvikové centrum HaZZ Lešť</w:t>
            </w:r>
            <w:r w:rsidR="003800A0" w:rsidRPr="0016066F">
              <w:rPr>
                <w:rFonts w:ascii="Times New Roman" w:hAnsi="Times New Roman"/>
                <w:b/>
                <w:sz w:val="24"/>
                <w:szCs w:val="24"/>
              </w:rPr>
              <w:t xml:space="preserve">, </w:t>
            </w:r>
            <w:r w:rsidR="003800A0" w:rsidRPr="0016066F">
              <w:rPr>
                <w:rFonts w:ascii="Times New Roman" w:hAnsi="Times New Roman"/>
                <w:sz w:val="24"/>
                <w:szCs w:val="24"/>
              </w:rPr>
              <w:t xml:space="preserve">Jakub </w:t>
            </w:r>
            <w:proofErr w:type="spellStart"/>
            <w:r w:rsidR="003800A0" w:rsidRPr="0016066F">
              <w:rPr>
                <w:rFonts w:ascii="Times New Roman" w:hAnsi="Times New Roman"/>
                <w:sz w:val="24"/>
                <w:szCs w:val="24"/>
              </w:rPr>
              <w:t>Village</w:t>
            </w:r>
            <w:proofErr w:type="spellEnd"/>
            <w:r w:rsidR="003800A0" w:rsidRPr="0016066F">
              <w:rPr>
                <w:rFonts w:ascii="Times New Roman" w:hAnsi="Times New Roman"/>
                <w:sz w:val="24"/>
                <w:szCs w:val="24"/>
              </w:rPr>
              <w:t xml:space="preserve"> 236, 962 63 Pliešovce</w:t>
            </w:r>
            <w:r w:rsidR="003800A0">
              <w:rPr>
                <w:rFonts w:ascii="Times New Roman" w:hAnsi="Times New Roman"/>
                <w:sz w:val="24"/>
                <w:szCs w:val="24"/>
              </w:rPr>
              <w:t>.</w:t>
            </w:r>
            <w:r w:rsidR="003800A0" w:rsidRPr="00263BC2">
              <w:rPr>
                <w:rFonts w:ascii="Times New Roman" w:hAnsi="Times New Roman"/>
                <w:sz w:val="24"/>
                <w:szCs w:val="24"/>
                <w:highlight w:val="yellow"/>
              </w:rPr>
              <w:t xml:space="preserve"> </w:t>
            </w:r>
          </w:p>
        </w:tc>
      </w:tr>
      <w:tr w:rsidR="00197EC4" w:rsidRPr="00263BC2" w14:paraId="679FE45D" w14:textId="77777777" w:rsidTr="009726CD">
        <w:tc>
          <w:tcPr>
            <w:tcW w:w="1526" w:type="pct"/>
          </w:tcPr>
          <w:p w14:paraId="02DA3AA7" w14:textId="0791786C"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t>Zaškolenie personálu Kupujúceho</w:t>
            </w:r>
            <w:r w:rsidR="00273E56">
              <w:rPr>
                <w:rFonts w:ascii="Times New Roman" w:hAnsi="Times New Roman"/>
                <w:b/>
                <w:sz w:val="24"/>
                <w:szCs w:val="24"/>
              </w:rPr>
              <w:t>:</w:t>
            </w:r>
            <w:r w:rsidRPr="00263BC2">
              <w:rPr>
                <w:rFonts w:ascii="Times New Roman" w:hAnsi="Times New Roman"/>
                <w:sz w:val="24"/>
                <w:szCs w:val="24"/>
              </w:rPr>
              <w:t xml:space="preserve"> </w:t>
            </w:r>
          </w:p>
        </w:tc>
        <w:tc>
          <w:tcPr>
            <w:tcW w:w="3474" w:type="pct"/>
          </w:tcPr>
          <w:p w14:paraId="506D26D3" w14:textId="4AB4FFA7" w:rsidR="00B16FD0" w:rsidRPr="002A1BCB" w:rsidRDefault="00B16FD0" w:rsidP="00B16FD0">
            <w:pPr>
              <w:tabs>
                <w:tab w:val="left" w:pos="2835"/>
              </w:tabs>
              <w:spacing w:before="120" w:after="120"/>
              <w:jc w:val="both"/>
              <w:rPr>
                <w:rFonts w:ascii="Times New Roman" w:hAnsi="Times New Roman"/>
                <w:i/>
                <w:iCs/>
                <w:sz w:val="24"/>
                <w:szCs w:val="24"/>
              </w:rPr>
            </w:pPr>
            <w:r w:rsidRPr="002A1BCB">
              <w:rPr>
                <w:rFonts w:ascii="Times New Roman" w:hAnsi="Times New Roman"/>
                <w:i/>
                <w:iCs/>
                <w:sz w:val="24"/>
                <w:szCs w:val="24"/>
              </w:rPr>
              <w:t xml:space="preserve"> </w:t>
            </w:r>
            <w:r w:rsidRPr="002A1BCB">
              <w:rPr>
                <w:rFonts w:ascii="Times New Roman" w:hAnsi="Times New Roman"/>
                <w:sz w:val="24"/>
                <w:szCs w:val="24"/>
              </w:rPr>
              <w:t>Neaplikuje sa.</w:t>
            </w:r>
          </w:p>
          <w:p w14:paraId="2F72F14D" w14:textId="0C90ED91" w:rsidR="008555A6" w:rsidRPr="00263BC2" w:rsidRDefault="008555A6" w:rsidP="00AF4C28">
            <w:pPr>
              <w:tabs>
                <w:tab w:val="left" w:pos="2835"/>
              </w:tabs>
              <w:spacing w:before="120" w:after="120"/>
              <w:jc w:val="both"/>
              <w:rPr>
                <w:rFonts w:ascii="Times New Roman" w:hAnsi="Times New Roman"/>
                <w:sz w:val="24"/>
                <w:szCs w:val="24"/>
              </w:rPr>
            </w:pPr>
          </w:p>
        </w:tc>
      </w:tr>
      <w:tr w:rsidR="00197EC4" w:rsidRPr="00263BC2" w14:paraId="25C4214D" w14:textId="77777777" w:rsidTr="009726CD">
        <w:tc>
          <w:tcPr>
            <w:tcW w:w="1526" w:type="pct"/>
          </w:tcPr>
          <w:p w14:paraId="7C08A6BA" w14:textId="7BD12372" w:rsidR="008555A6" w:rsidRPr="00263BC2" w:rsidRDefault="73B1EE5B" w:rsidP="6E383B32">
            <w:pPr>
              <w:tabs>
                <w:tab w:val="left" w:pos="2835"/>
              </w:tabs>
              <w:spacing w:before="120" w:after="120"/>
              <w:rPr>
                <w:rFonts w:ascii="Times New Roman" w:hAnsi="Times New Roman"/>
                <w:b/>
                <w:bCs/>
                <w:sz w:val="24"/>
                <w:szCs w:val="24"/>
              </w:rPr>
            </w:pPr>
            <w:r w:rsidRPr="6E383B32">
              <w:rPr>
                <w:rFonts w:ascii="Times New Roman" w:hAnsi="Times New Roman"/>
                <w:b/>
                <w:bCs/>
                <w:sz w:val="24"/>
                <w:szCs w:val="24"/>
              </w:rPr>
              <w:t>Kúpna cena</w:t>
            </w:r>
            <w:r w:rsidR="000F24D3">
              <w:rPr>
                <w:rFonts w:ascii="Times New Roman" w:hAnsi="Times New Roman"/>
                <w:b/>
                <w:bCs/>
                <w:sz w:val="24"/>
                <w:szCs w:val="24"/>
              </w:rPr>
              <w:t>:</w:t>
            </w:r>
            <w:r w:rsidRPr="6E383B32">
              <w:rPr>
                <w:rFonts w:ascii="Times New Roman" w:hAnsi="Times New Roman"/>
                <w:b/>
                <w:bCs/>
                <w:sz w:val="24"/>
                <w:szCs w:val="24"/>
              </w:rPr>
              <w:t xml:space="preserve"> </w:t>
            </w:r>
            <w:r w:rsidRPr="6E383B32">
              <w:rPr>
                <w:rFonts w:ascii="Times New Roman" w:hAnsi="Times New Roman"/>
                <w:sz w:val="24"/>
                <w:szCs w:val="24"/>
              </w:rPr>
              <w:t xml:space="preserve"> </w:t>
            </w:r>
          </w:p>
        </w:tc>
        <w:tc>
          <w:tcPr>
            <w:tcW w:w="3474" w:type="pct"/>
          </w:tcPr>
          <w:p w14:paraId="72F1151E" w14:textId="117156AD" w:rsidR="00197EC4" w:rsidRPr="00263BC2" w:rsidRDefault="000F24D3" w:rsidP="009726CD">
            <w:pPr>
              <w:tabs>
                <w:tab w:val="left" w:pos="2835"/>
              </w:tabs>
              <w:spacing w:before="120" w:after="120"/>
              <w:jc w:val="both"/>
              <w:rPr>
                <w:rFonts w:ascii="Times New Roman" w:hAnsi="Times New Roman"/>
                <w:sz w:val="24"/>
                <w:szCs w:val="24"/>
              </w:rPr>
            </w:pPr>
            <w:r>
              <w:rPr>
                <w:rFonts w:ascii="Times New Roman" w:hAnsi="Times New Roman"/>
                <w:sz w:val="24"/>
                <w:szCs w:val="24"/>
              </w:rPr>
              <w:t>Kúpna c</w:t>
            </w:r>
            <w:r w:rsidRPr="00AB5855">
              <w:rPr>
                <w:rFonts w:ascii="Times New Roman" w:hAnsi="Times New Roman"/>
                <w:sz w:val="24"/>
                <w:szCs w:val="24"/>
              </w:rPr>
              <w:t>ena je výsledkom</w:t>
            </w:r>
            <w:r w:rsidR="009726CD">
              <w:rPr>
                <w:rFonts w:ascii="Times New Roman" w:hAnsi="Times New Roman"/>
                <w:sz w:val="24"/>
                <w:szCs w:val="24"/>
              </w:rPr>
              <w:t xml:space="preserve"> postupu</w:t>
            </w:r>
            <w:r w:rsidRPr="00AB5855">
              <w:rPr>
                <w:rFonts w:ascii="Times New Roman" w:hAnsi="Times New Roman"/>
                <w:sz w:val="24"/>
                <w:szCs w:val="24"/>
              </w:rPr>
              <w:t xml:space="preserve"> Verejného obstarávania</w:t>
            </w:r>
            <w:r>
              <w:rPr>
                <w:rFonts w:ascii="Times New Roman" w:hAnsi="Times New Roman"/>
                <w:sz w:val="24"/>
                <w:szCs w:val="24"/>
              </w:rPr>
              <w:t>.  Kúpna c</w:t>
            </w:r>
            <w:r w:rsidRPr="00AB5855">
              <w:rPr>
                <w:rFonts w:ascii="Times New Roman" w:hAnsi="Times New Roman"/>
                <w:sz w:val="24"/>
                <w:szCs w:val="24"/>
              </w:rPr>
              <w:t>en</w:t>
            </w:r>
            <w:r>
              <w:rPr>
                <w:rFonts w:ascii="Times New Roman" w:hAnsi="Times New Roman"/>
                <w:sz w:val="24"/>
                <w:szCs w:val="24"/>
              </w:rPr>
              <w:t>a</w:t>
            </w:r>
            <w:r w:rsidRPr="00AB5855">
              <w:rPr>
                <w:rFonts w:ascii="Times New Roman" w:hAnsi="Times New Roman"/>
                <w:sz w:val="24"/>
                <w:szCs w:val="24"/>
              </w:rPr>
              <w:t xml:space="preserve"> </w:t>
            </w:r>
            <w:r w:rsidR="009726CD">
              <w:rPr>
                <w:rFonts w:ascii="Times New Roman" w:hAnsi="Times New Roman"/>
                <w:sz w:val="24"/>
                <w:szCs w:val="24"/>
              </w:rPr>
              <w:t xml:space="preserve">za dodanie jednotky Predmetu prevodu podľa tejto Zmluvy bez dane z pridanej hodnoty </w:t>
            </w:r>
            <w:r w:rsidR="009726CD">
              <w:rPr>
                <w:rFonts w:ascii="Times New Roman" w:hAnsi="Times New Roman"/>
                <w:sz w:val="24"/>
                <w:szCs w:val="24"/>
              </w:rPr>
              <w:lastRenderedPageBreak/>
              <w:t>(ďalej len „</w:t>
            </w:r>
            <w:r w:rsidR="009726CD" w:rsidRPr="009726CD">
              <w:rPr>
                <w:rFonts w:ascii="Times New Roman" w:hAnsi="Times New Roman"/>
                <w:b/>
                <w:bCs/>
                <w:sz w:val="24"/>
                <w:szCs w:val="24"/>
              </w:rPr>
              <w:t>DPH</w:t>
            </w:r>
            <w:r w:rsidR="009726CD">
              <w:rPr>
                <w:rFonts w:ascii="Times New Roman" w:hAnsi="Times New Roman"/>
                <w:sz w:val="24"/>
                <w:szCs w:val="24"/>
              </w:rPr>
              <w:t>“)</w:t>
            </w:r>
            <w:r w:rsidRPr="00AB5855">
              <w:rPr>
                <w:rFonts w:ascii="Times New Roman" w:hAnsi="Times New Roman"/>
                <w:sz w:val="24"/>
                <w:szCs w:val="24"/>
              </w:rPr>
              <w:t xml:space="preserve"> je špecifikovaná v Prílohe  č. 2 tejto</w:t>
            </w:r>
            <w:r>
              <w:rPr>
                <w:rFonts w:ascii="Times New Roman" w:hAnsi="Times New Roman"/>
                <w:sz w:val="24"/>
                <w:szCs w:val="24"/>
              </w:rPr>
              <w:t xml:space="preserve"> Zmluvy  </w:t>
            </w:r>
            <w:r w:rsidR="005C2117">
              <w:rPr>
                <w:rFonts w:ascii="Times New Roman" w:hAnsi="Times New Roman"/>
                <w:sz w:val="24"/>
                <w:szCs w:val="24"/>
              </w:rPr>
              <w:t>(ďalej len „</w:t>
            </w:r>
            <w:r w:rsidR="00E750FF" w:rsidRPr="00E750FF">
              <w:rPr>
                <w:rFonts w:ascii="Times New Roman" w:hAnsi="Times New Roman"/>
                <w:b/>
                <w:bCs/>
                <w:sz w:val="24"/>
                <w:szCs w:val="24"/>
              </w:rPr>
              <w:t>K</w:t>
            </w:r>
            <w:r w:rsidR="005C2117" w:rsidRPr="00E750FF">
              <w:rPr>
                <w:rFonts w:ascii="Times New Roman" w:hAnsi="Times New Roman"/>
                <w:b/>
                <w:bCs/>
                <w:sz w:val="24"/>
                <w:szCs w:val="24"/>
              </w:rPr>
              <w:t>úpna cena</w:t>
            </w:r>
            <w:r w:rsidR="005C2117">
              <w:rPr>
                <w:rFonts w:ascii="Times New Roman" w:hAnsi="Times New Roman"/>
                <w:sz w:val="24"/>
                <w:szCs w:val="24"/>
              </w:rPr>
              <w:t>“)</w:t>
            </w:r>
            <w:r w:rsidR="00F76C53">
              <w:rPr>
                <w:rFonts w:ascii="Times New Roman" w:hAnsi="Times New Roman"/>
                <w:sz w:val="24"/>
                <w:szCs w:val="24"/>
              </w:rPr>
              <w:t>.</w:t>
            </w:r>
          </w:p>
        </w:tc>
      </w:tr>
      <w:tr w:rsidR="00197EC4" w:rsidRPr="00263BC2" w14:paraId="1BDC3092" w14:textId="77777777" w:rsidTr="009726CD">
        <w:tc>
          <w:tcPr>
            <w:tcW w:w="1526" w:type="pct"/>
          </w:tcPr>
          <w:p w14:paraId="4BFC7FC6" w14:textId="4CBD093C" w:rsidR="008555A6" w:rsidRPr="00263BC2" w:rsidRDefault="008555A6" w:rsidP="00AF4C28">
            <w:pPr>
              <w:tabs>
                <w:tab w:val="left" w:pos="2835"/>
              </w:tabs>
              <w:spacing w:before="120" w:after="120"/>
              <w:rPr>
                <w:rFonts w:ascii="Times New Roman" w:hAnsi="Times New Roman"/>
                <w:b/>
                <w:sz w:val="24"/>
                <w:szCs w:val="24"/>
              </w:rPr>
            </w:pPr>
            <w:r w:rsidRPr="00263BC2">
              <w:rPr>
                <w:rFonts w:ascii="Times New Roman" w:hAnsi="Times New Roman"/>
                <w:b/>
                <w:sz w:val="24"/>
                <w:szCs w:val="24"/>
              </w:rPr>
              <w:lastRenderedPageBreak/>
              <w:t>Splatnosť faktúry</w:t>
            </w:r>
            <w:r w:rsidR="00C44FC6">
              <w:rPr>
                <w:rFonts w:ascii="Times New Roman" w:hAnsi="Times New Roman"/>
                <w:b/>
                <w:sz w:val="24"/>
                <w:szCs w:val="24"/>
              </w:rPr>
              <w:t>:</w:t>
            </w:r>
            <w:r w:rsidRPr="00263BC2">
              <w:rPr>
                <w:rFonts w:ascii="Times New Roman" w:hAnsi="Times New Roman"/>
                <w:b/>
                <w:sz w:val="24"/>
                <w:szCs w:val="24"/>
              </w:rPr>
              <w:t xml:space="preserve"> </w:t>
            </w:r>
          </w:p>
        </w:tc>
        <w:tc>
          <w:tcPr>
            <w:tcW w:w="3474" w:type="pct"/>
          </w:tcPr>
          <w:p w14:paraId="30BE9EBB" w14:textId="49238C4D" w:rsidR="00C52750" w:rsidRPr="003800A0" w:rsidRDefault="009726CD" w:rsidP="00AF4C28">
            <w:pPr>
              <w:tabs>
                <w:tab w:val="left" w:pos="2835"/>
              </w:tabs>
              <w:spacing w:before="120" w:after="120"/>
              <w:jc w:val="both"/>
              <w:rPr>
                <w:rFonts w:ascii="Times New Roman" w:hAnsi="Times New Roman"/>
                <w:sz w:val="24"/>
                <w:szCs w:val="24"/>
              </w:rPr>
            </w:pPr>
            <w:r w:rsidRPr="00BE2351">
              <w:rPr>
                <w:rFonts w:ascii="Times New Roman" w:hAnsi="Times New Roman"/>
                <w:sz w:val="24"/>
                <w:szCs w:val="24"/>
              </w:rPr>
              <w:t>Tridsať (</w:t>
            </w:r>
            <w:r w:rsidR="003800A0" w:rsidRPr="00BE2351">
              <w:rPr>
                <w:rFonts w:ascii="Times New Roman" w:hAnsi="Times New Roman"/>
                <w:sz w:val="24"/>
                <w:szCs w:val="24"/>
              </w:rPr>
              <w:t>30</w:t>
            </w:r>
            <w:r w:rsidRPr="00BE2351">
              <w:rPr>
                <w:rFonts w:ascii="Times New Roman" w:hAnsi="Times New Roman"/>
                <w:sz w:val="24"/>
                <w:szCs w:val="24"/>
              </w:rPr>
              <w:t xml:space="preserve">) </w:t>
            </w:r>
            <w:r w:rsidR="008555A6" w:rsidRPr="00BE2351">
              <w:rPr>
                <w:rFonts w:ascii="Times New Roman" w:hAnsi="Times New Roman"/>
                <w:sz w:val="24"/>
                <w:szCs w:val="24"/>
              </w:rPr>
              <w:t>dní odo</w:t>
            </w:r>
            <w:r w:rsidR="008555A6">
              <w:rPr>
                <w:rFonts w:ascii="Times New Roman" w:hAnsi="Times New Roman"/>
                <w:sz w:val="24"/>
                <w:szCs w:val="24"/>
              </w:rPr>
              <w:t xml:space="preserve"> dňa doručeni</w:t>
            </w:r>
            <w:r>
              <w:rPr>
                <w:rFonts w:ascii="Times New Roman" w:hAnsi="Times New Roman"/>
                <w:sz w:val="24"/>
                <w:szCs w:val="24"/>
              </w:rPr>
              <w:t>a</w:t>
            </w:r>
            <w:r w:rsidR="008555A6">
              <w:rPr>
                <w:rFonts w:ascii="Times New Roman" w:hAnsi="Times New Roman"/>
                <w:sz w:val="24"/>
                <w:szCs w:val="24"/>
              </w:rPr>
              <w:t xml:space="preserve"> faktúry Kupujúcemu</w:t>
            </w:r>
            <w:r w:rsidR="00273E56">
              <w:rPr>
                <w:rFonts w:ascii="Times New Roman" w:hAnsi="Times New Roman"/>
                <w:sz w:val="24"/>
                <w:szCs w:val="24"/>
              </w:rPr>
              <w:t>.</w:t>
            </w:r>
          </w:p>
        </w:tc>
      </w:tr>
      <w:tr w:rsidR="00197EC4" w:rsidRPr="00263BC2" w14:paraId="1CD29F16" w14:textId="77777777" w:rsidTr="009726CD">
        <w:tc>
          <w:tcPr>
            <w:tcW w:w="1526" w:type="pct"/>
          </w:tcPr>
          <w:p w14:paraId="69401333" w14:textId="548AA6FB" w:rsidR="008555A6" w:rsidRPr="002A1BCB" w:rsidRDefault="008555A6" w:rsidP="00AF4C28">
            <w:pPr>
              <w:tabs>
                <w:tab w:val="left" w:pos="2835"/>
              </w:tabs>
              <w:spacing w:before="120" w:after="120"/>
              <w:rPr>
                <w:rFonts w:ascii="Times New Roman" w:hAnsi="Times New Roman"/>
                <w:b/>
                <w:sz w:val="24"/>
                <w:szCs w:val="24"/>
              </w:rPr>
            </w:pPr>
            <w:r w:rsidRPr="002A1BCB">
              <w:rPr>
                <w:rFonts w:ascii="Times New Roman" w:hAnsi="Times New Roman"/>
                <w:b/>
                <w:sz w:val="24"/>
                <w:szCs w:val="24"/>
              </w:rPr>
              <w:t>Záručná doba</w:t>
            </w:r>
            <w:r w:rsidR="00C44FC6" w:rsidRPr="002A1BCB">
              <w:rPr>
                <w:rFonts w:ascii="Times New Roman" w:hAnsi="Times New Roman"/>
                <w:b/>
                <w:sz w:val="24"/>
                <w:szCs w:val="24"/>
              </w:rPr>
              <w:t>:</w:t>
            </w:r>
            <w:r w:rsidRPr="002A1BCB">
              <w:rPr>
                <w:rFonts w:ascii="Times New Roman" w:hAnsi="Times New Roman"/>
                <w:b/>
                <w:sz w:val="24"/>
                <w:szCs w:val="24"/>
              </w:rPr>
              <w:t xml:space="preserve"> </w:t>
            </w:r>
          </w:p>
        </w:tc>
        <w:tc>
          <w:tcPr>
            <w:tcW w:w="3474" w:type="pct"/>
          </w:tcPr>
          <w:p w14:paraId="5A2D7447" w14:textId="56476E0C" w:rsidR="00273E56" w:rsidRPr="002A1BCB" w:rsidRDefault="003800A0" w:rsidP="00AF4C28">
            <w:pPr>
              <w:tabs>
                <w:tab w:val="left" w:pos="2835"/>
              </w:tabs>
              <w:spacing w:before="120" w:after="120"/>
              <w:jc w:val="both"/>
              <w:rPr>
                <w:rFonts w:ascii="Times New Roman" w:hAnsi="Times New Roman"/>
                <w:sz w:val="24"/>
                <w:szCs w:val="24"/>
              </w:rPr>
            </w:pPr>
            <w:r w:rsidRPr="002A1BCB">
              <w:rPr>
                <w:rFonts w:ascii="Times New Roman" w:hAnsi="Times New Roman"/>
                <w:sz w:val="24"/>
                <w:szCs w:val="24"/>
              </w:rPr>
              <w:t xml:space="preserve">Šesťdesiat (60) mesiacov </w:t>
            </w:r>
          </w:p>
        </w:tc>
      </w:tr>
      <w:tr w:rsidR="00197EC4" w:rsidRPr="00263BC2" w14:paraId="54F44CDF" w14:textId="77777777" w:rsidTr="009726CD">
        <w:tc>
          <w:tcPr>
            <w:tcW w:w="1526" w:type="pct"/>
          </w:tcPr>
          <w:p w14:paraId="572DD9EB" w14:textId="294A750A" w:rsidR="008555A6" w:rsidRPr="00263BC2" w:rsidRDefault="008555A6" w:rsidP="009726CD">
            <w:pPr>
              <w:tabs>
                <w:tab w:val="clear" w:pos="2160"/>
                <w:tab w:val="left" w:pos="2835"/>
              </w:tabs>
              <w:spacing w:before="120" w:after="120"/>
              <w:rPr>
                <w:rFonts w:ascii="Times New Roman" w:hAnsi="Times New Roman"/>
                <w:b/>
                <w:sz w:val="24"/>
                <w:szCs w:val="24"/>
              </w:rPr>
            </w:pPr>
            <w:r w:rsidRPr="00263BC2">
              <w:rPr>
                <w:rFonts w:ascii="Times New Roman" w:hAnsi="Times New Roman"/>
                <w:b/>
                <w:sz w:val="24"/>
                <w:szCs w:val="24"/>
              </w:rPr>
              <w:t>Lehota na odstránenie vady</w:t>
            </w:r>
            <w:r w:rsidR="009726CD">
              <w:rPr>
                <w:rFonts w:ascii="Times New Roman" w:hAnsi="Times New Roman"/>
                <w:b/>
                <w:sz w:val="24"/>
                <w:szCs w:val="24"/>
              </w:rPr>
              <w:t xml:space="preserve"> podliehajúcej záruke</w:t>
            </w:r>
            <w:r w:rsidR="00C44FC6">
              <w:rPr>
                <w:rFonts w:ascii="Times New Roman" w:hAnsi="Times New Roman"/>
                <w:b/>
                <w:sz w:val="24"/>
                <w:szCs w:val="24"/>
              </w:rPr>
              <w:t>:</w:t>
            </w:r>
          </w:p>
        </w:tc>
        <w:tc>
          <w:tcPr>
            <w:tcW w:w="3474" w:type="pct"/>
          </w:tcPr>
          <w:p w14:paraId="150DFECA" w14:textId="7C9E737B" w:rsidR="008555A6" w:rsidRPr="00263BC2" w:rsidRDefault="009726CD" w:rsidP="00AF4C28">
            <w:pPr>
              <w:tabs>
                <w:tab w:val="left" w:pos="2835"/>
              </w:tabs>
              <w:spacing w:before="120" w:after="120"/>
              <w:jc w:val="both"/>
              <w:rPr>
                <w:rFonts w:ascii="Times New Roman" w:hAnsi="Times New Roman"/>
                <w:sz w:val="24"/>
                <w:szCs w:val="24"/>
                <w:highlight w:val="yellow"/>
              </w:rPr>
            </w:pPr>
            <w:r w:rsidRPr="003800A0">
              <w:rPr>
                <w:rFonts w:ascii="Times New Roman" w:hAnsi="Times New Roman"/>
                <w:sz w:val="24"/>
                <w:szCs w:val="24"/>
              </w:rPr>
              <w:t>Tridsať (30) dní</w:t>
            </w:r>
            <w:r w:rsidRPr="008B3F46">
              <w:rPr>
                <w:rFonts w:ascii="Times New Roman" w:hAnsi="Times New Roman"/>
                <w:sz w:val="24"/>
                <w:szCs w:val="24"/>
              </w:rPr>
              <w:t xml:space="preserve"> odo dňa uplatnenia reklamácie</w:t>
            </w:r>
            <w:r>
              <w:rPr>
                <w:rFonts w:ascii="Times New Roman" w:hAnsi="Times New Roman"/>
                <w:sz w:val="24"/>
                <w:szCs w:val="24"/>
              </w:rPr>
              <w:t xml:space="preserve"> Kupujúcim.</w:t>
            </w:r>
          </w:p>
        </w:tc>
      </w:tr>
      <w:tr w:rsidR="00AC04DB" w:rsidRPr="00263BC2" w14:paraId="7926BF0A" w14:textId="77777777" w:rsidTr="009726CD">
        <w:tc>
          <w:tcPr>
            <w:tcW w:w="1526" w:type="pct"/>
          </w:tcPr>
          <w:p w14:paraId="4013F5EC" w14:textId="7008D6D1" w:rsidR="00AC04DB" w:rsidRPr="00263BC2" w:rsidRDefault="007D24CA" w:rsidP="00AF4C28">
            <w:pPr>
              <w:tabs>
                <w:tab w:val="left" w:pos="2835"/>
              </w:tabs>
              <w:spacing w:before="120" w:after="120"/>
              <w:rPr>
                <w:rFonts w:ascii="Times New Roman" w:hAnsi="Times New Roman"/>
                <w:b/>
                <w:sz w:val="24"/>
                <w:szCs w:val="24"/>
              </w:rPr>
            </w:pPr>
            <w:r>
              <w:rPr>
                <w:rFonts w:ascii="Times New Roman" w:hAnsi="Times New Roman"/>
                <w:b/>
                <w:bCs/>
                <w:sz w:val="24"/>
                <w:szCs w:val="24"/>
                <w:lang w:eastAsia="en-US"/>
              </w:rPr>
              <w:t>Predmet zákazky financovaný</w:t>
            </w:r>
            <w:r w:rsidR="009726CD">
              <w:rPr>
                <w:rFonts w:ascii="Times New Roman" w:hAnsi="Times New Roman"/>
                <w:b/>
                <w:bCs/>
                <w:sz w:val="24"/>
                <w:szCs w:val="24"/>
                <w:lang w:eastAsia="en-US"/>
              </w:rPr>
              <w:t xml:space="preserve"> alebo spolufinancovaný</w:t>
            </w:r>
            <w:r>
              <w:rPr>
                <w:rFonts w:ascii="Times New Roman" w:hAnsi="Times New Roman"/>
                <w:b/>
                <w:bCs/>
                <w:sz w:val="24"/>
                <w:szCs w:val="24"/>
                <w:lang w:eastAsia="en-US"/>
              </w:rPr>
              <w:t xml:space="preserve"> z fondov Európskej únie:</w:t>
            </w:r>
          </w:p>
        </w:tc>
        <w:tc>
          <w:tcPr>
            <w:tcW w:w="3474" w:type="pct"/>
          </w:tcPr>
          <w:p w14:paraId="5EB5C5E3" w14:textId="77777777" w:rsidR="009726CD" w:rsidRPr="00034180" w:rsidRDefault="009726CD" w:rsidP="00B60EBB">
            <w:pPr>
              <w:pStyle w:val="Textkomentra"/>
              <w:numPr>
                <w:ilvl w:val="0"/>
                <w:numId w:val="37"/>
              </w:numPr>
              <w:spacing w:before="40" w:after="40"/>
              <w:ind w:left="321" w:hanging="321"/>
              <w:jc w:val="both"/>
              <w:rPr>
                <w:rFonts w:ascii="Times New Roman" w:hAnsi="Times New Roman"/>
                <w:sz w:val="24"/>
                <w:szCs w:val="24"/>
              </w:rPr>
            </w:pPr>
            <w:r>
              <w:rPr>
                <w:rFonts w:ascii="Times New Roman" w:hAnsi="Times New Roman"/>
                <w:sz w:val="24"/>
                <w:szCs w:val="24"/>
              </w:rPr>
              <w:t>n</w:t>
            </w:r>
            <w:r w:rsidRPr="00034180">
              <w:rPr>
                <w:rFonts w:ascii="Times New Roman" w:hAnsi="Times New Roman"/>
                <w:sz w:val="24"/>
                <w:szCs w:val="24"/>
              </w:rPr>
              <w:t xml:space="preserve">ie </w:t>
            </w:r>
          </w:p>
          <w:p w14:paraId="58CE307B" w14:textId="2B49084A" w:rsidR="00AC04DB" w:rsidRDefault="00AC04DB" w:rsidP="003800A0">
            <w:pPr>
              <w:pStyle w:val="Textkomentra"/>
              <w:jc w:val="both"/>
              <w:rPr>
                <w:rFonts w:ascii="Times New Roman" w:hAnsi="Times New Roman"/>
                <w:sz w:val="24"/>
                <w:szCs w:val="24"/>
                <w:highlight w:val="yellow"/>
                <w:lang w:val="en-US"/>
              </w:rPr>
            </w:pPr>
          </w:p>
        </w:tc>
      </w:tr>
    </w:tbl>
    <w:p w14:paraId="70622EDC" w14:textId="77777777" w:rsidR="002D7EF8" w:rsidRPr="002B1BD3" w:rsidRDefault="002D7EF8" w:rsidP="00AF4C28">
      <w:pPr>
        <w:tabs>
          <w:tab w:val="clear" w:pos="2160"/>
          <w:tab w:val="clear" w:pos="2880"/>
          <w:tab w:val="clear" w:pos="4500"/>
        </w:tabs>
        <w:jc w:val="both"/>
        <w:rPr>
          <w:rFonts w:ascii="Times New Roman" w:hAnsi="Times New Roman"/>
          <w:sz w:val="24"/>
          <w:szCs w:val="24"/>
        </w:rPr>
      </w:pPr>
    </w:p>
    <w:p w14:paraId="244FC685" w14:textId="40EF9389" w:rsidR="00F95453" w:rsidRDefault="00EE04EA" w:rsidP="00B60EBB">
      <w:pPr>
        <w:pStyle w:val="Odsekzoznamu"/>
        <w:numPr>
          <w:ilvl w:val="1"/>
          <w:numId w:val="32"/>
        </w:numPr>
        <w:tabs>
          <w:tab w:val="clear" w:pos="2160"/>
          <w:tab w:val="clear" w:pos="2880"/>
          <w:tab w:val="clear" w:pos="4500"/>
        </w:tabs>
        <w:spacing w:after="120"/>
        <w:ind w:left="709" w:hanging="709"/>
        <w:jc w:val="both"/>
        <w:rPr>
          <w:rFonts w:ascii="Times New Roman" w:hAnsi="Times New Roman"/>
          <w:sz w:val="24"/>
          <w:szCs w:val="24"/>
        </w:rPr>
      </w:pPr>
      <w:r>
        <w:rPr>
          <w:rFonts w:ascii="Times New Roman" w:hAnsi="Times New Roman"/>
          <w:sz w:val="24"/>
          <w:szCs w:val="24"/>
        </w:rPr>
        <w:t>V prípade, ak sa počas doby trvania Zmluvy vyskytne situácia, kedy by musel Predávajúci dodať Kupujúcemu Predmet prevodu, ktorý by</w:t>
      </w:r>
      <w:r w:rsidR="00904C5E">
        <w:rPr>
          <w:rFonts w:ascii="Times New Roman" w:hAnsi="Times New Roman"/>
          <w:sz w:val="24"/>
          <w:szCs w:val="24"/>
        </w:rPr>
        <w:t xml:space="preserve"> nebol v súlade</w:t>
      </w:r>
      <w:r>
        <w:rPr>
          <w:rFonts w:ascii="Times New Roman" w:hAnsi="Times New Roman"/>
          <w:sz w:val="24"/>
          <w:szCs w:val="24"/>
        </w:rPr>
        <w:t xml:space="preserve"> s technickou špecifikáciou,</w:t>
      </w:r>
      <w:r w:rsidR="00533713">
        <w:rPr>
          <w:rFonts w:ascii="Times New Roman" w:hAnsi="Times New Roman"/>
          <w:sz w:val="24"/>
          <w:szCs w:val="24"/>
        </w:rPr>
        <w:t xml:space="preserve"> ktorá je výsledkom </w:t>
      </w:r>
      <w:r w:rsidR="009726CD">
        <w:rPr>
          <w:rFonts w:ascii="Times New Roman" w:hAnsi="Times New Roman"/>
          <w:sz w:val="24"/>
          <w:szCs w:val="24"/>
        </w:rPr>
        <w:t>V</w:t>
      </w:r>
      <w:r w:rsidR="00533713">
        <w:rPr>
          <w:rFonts w:ascii="Times New Roman" w:hAnsi="Times New Roman"/>
          <w:sz w:val="24"/>
          <w:szCs w:val="24"/>
        </w:rPr>
        <w:t>erejného obstarávania</w:t>
      </w:r>
      <w:r w:rsidR="00604D11">
        <w:rPr>
          <w:rFonts w:ascii="Times New Roman" w:hAnsi="Times New Roman"/>
          <w:sz w:val="24"/>
          <w:szCs w:val="24"/>
        </w:rPr>
        <w:t>,</w:t>
      </w:r>
      <w:r>
        <w:rPr>
          <w:rFonts w:ascii="Times New Roman" w:hAnsi="Times New Roman"/>
          <w:sz w:val="24"/>
          <w:szCs w:val="24"/>
        </w:rPr>
        <w:t xml:space="preserve"> t. j. jednalo by sa o náhradu Predmetu prevodu, a to z dôvodu generačnej výmeny Predmetu prevodu, zmeny výrobnej technológie a podobne, Predávajúci</w:t>
      </w:r>
      <w:r w:rsidR="00604D11">
        <w:rPr>
          <w:rFonts w:ascii="Times New Roman" w:hAnsi="Times New Roman"/>
          <w:sz w:val="24"/>
          <w:szCs w:val="24"/>
        </w:rPr>
        <w:t xml:space="preserve"> je</w:t>
      </w:r>
      <w:r>
        <w:rPr>
          <w:rFonts w:ascii="Times New Roman" w:hAnsi="Times New Roman"/>
          <w:sz w:val="24"/>
          <w:szCs w:val="24"/>
        </w:rPr>
        <w:t xml:space="preserve"> povinný predložiť </w:t>
      </w:r>
      <w:r w:rsidR="00604D11">
        <w:rPr>
          <w:rFonts w:ascii="Times New Roman" w:hAnsi="Times New Roman"/>
          <w:sz w:val="24"/>
          <w:szCs w:val="24"/>
        </w:rPr>
        <w:t xml:space="preserve">Kupujúcemu </w:t>
      </w:r>
      <w:r>
        <w:rPr>
          <w:rFonts w:ascii="Times New Roman" w:hAnsi="Times New Roman"/>
          <w:sz w:val="24"/>
          <w:szCs w:val="24"/>
        </w:rPr>
        <w:t>novú špecifikáciu a popis ku každej položke samostatne</w:t>
      </w:r>
      <w:r w:rsidR="009726CD">
        <w:rPr>
          <w:rFonts w:ascii="Times New Roman" w:hAnsi="Times New Roman"/>
          <w:sz w:val="24"/>
          <w:szCs w:val="24"/>
        </w:rPr>
        <w:t>, ako aj všetky doklady a dokumenty, ktoré boli Kupujúcim požadované vo Verejnom obstarávaní</w:t>
      </w:r>
      <w:r>
        <w:rPr>
          <w:rFonts w:ascii="Times New Roman" w:hAnsi="Times New Roman"/>
          <w:sz w:val="24"/>
          <w:szCs w:val="24"/>
        </w:rPr>
        <w:t>. Dodávaná náhrada</w:t>
      </w:r>
      <w:r w:rsidR="00F971B7">
        <w:rPr>
          <w:rFonts w:ascii="Times New Roman" w:hAnsi="Times New Roman"/>
          <w:sz w:val="24"/>
          <w:szCs w:val="24"/>
        </w:rPr>
        <w:t xml:space="preserve"> za Predmet prevodu </w:t>
      </w:r>
      <w:r>
        <w:rPr>
          <w:rFonts w:ascii="Times New Roman" w:hAnsi="Times New Roman"/>
          <w:sz w:val="24"/>
          <w:szCs w:val="24"/>
        </w:rPr>
        <w:t xml:space="preserve"> musí mať porovnateľné alebo lepšie vlastnosti ako Predmet prevodu, ktorý bol</w:t>
      </w:r>
      <w:r w:rsidR="00395CAB">
        <w:rPr>
          <w:rFonts w:ascii="Times New Roman" w:hAnsi="Times New Roman"/>
          <w:sz w:val="24"/>
          <w:szCs w:val="24"/>
        </w:rPr>
        <w:t xml:space="preserve"> výsledkom </w:t>
      </w:r>
      <w:r w:rsidR="00CB30E4">
        <w:rPr>
          <w:rFonts w:ascii="Times New Roman" w:hAnsi="Times New Roman"/>
          <w:sz w:val="24"/>
          <w:szCs w:val="24"/>
        </w:rPr>
        <w:t>V</w:t>
      </w:r>
      <w:r w:rsidR="00395CAB">
        <w:rPr>
          <w:rFonts w:ascii="Times New Roman" w:hAnsi="Times New Roman"/>
          <w:sz w:val="24"/>
          <w:szCs w:val="24"/>
        </w:rPr>
        <w:t>erejného obstarávania</w:t>
      </w:r>
      <w:r>
        <w:rPr>
          <w:rFonts w:ascii="Times New Roman" w:hAnsi="Times New Roman"/>
          <w:sz w:val="24"/>
          <w:szCs w:val="24"/>
        </w:rPr>
        <w:t>, pričom</w:t>
      </w:r>
      <w:r w:rsidR="00395CAB">
        <w:rPr>
          <w:rFonts w:ascii="Times New Roman" w:hAnsi="Times New Roman"/>
          <w:sz w:val="24"/>
          <w:szCs w:val="24"/>
        </w:rPr>
        <w:t xml:space="preserve"> </w:t>
      </w:r>
      <w:r w:rsidR="00604D11">
        <w:rPr>
          <w:rFonts w:ascii="Times New Roman" w:hAnsi="Times New Roman"/>
          <w:sz w:val="24"/>
          <w:szCs w:val="24"/>
        </w:rPr>
        <w:t>K</w:t>
      </w:r>
      <w:r w:rsidR="00395CAB">
        <w:rPr>
          <w:rFonts w:ascii="Times New Roman" w:hAnsi="Times New Roman"/>
          <w:sz w:val="24"/>
          <w:szCs w:val="24"/>
        </w:rPr>
        <w:t xml:space="preserve">úpna </w:t>
      </w:r>
      <w:r>
        <w:rPr>
          <w:rFonts w:ascii="Times New Roman" w:hAnsi="Times New Roman"/>
          <w:sz w:val="24"/>
          <w:szCs w:val="24"/>
        </w:rPr>
        <w:t>cena musí zostať nezmenená.</w:t>
      </w:r>
      <w:r w:rsidR="00F95453">
        <w:rPr>
          <w:rFonts w:ascii="Times New Roman" w:hAnsi="Times New Roman"/>
          <w:sz w:val="24"/>
          <w:szCs w:val="24"/>
        </w:rPr>
        <w:t xml:space="preserve"> </w:t>
      </w:r>
    </w:p>
    <w:p w14:paraId="4E6BD8C8" w14:textId="26F7A45D" w:rsidR="0023524B" w:rsidRPr="004C6C12" w:rsidRDefault="15E5648B" w:rsidP="00B60EBB">
      <w:pPr>
        <w:pStyle w:val="Odsekzoznamu"/>
        <w:numPr>
          <w:ilvl w:val="1"/>
          <w:numId w:val="32"/>
        </w:numPr>
        <w:tabs>
          <w:tab w:val="clear" w:pos="2160"/>
          <w:tab w:val="clear" w:pos="2880"/>
          <w:tab w:val="clear" w:pos="4500"/>
        </w:tabs>
        <w:ind w:left="709" w:hanging="709"/>
        <w:jc w:val="both"/>
        <w:rPr>
          <w:sz w:val="24"/>
          <w:szCs w:val="24"/>
        </w:rPr>
      </w:pPr>
      <w:r w:rsidRPr="6E383B32">
        <w:rPr>
          <w:rFonts w:ascii="Times New Roman" w:hAnsi="Times New Roman"/>
          <w:sz w:val="24"/>
          <w:szCs w:val="24"/>
          <w:lang w:val="sk-SK" w:eastAsia="en-US"/>
        </w:rPr>
        <w:t xml:space="preserve">Ak je </w:t>
      </w:r>
      <w:r w:rsidR="57B8B298" w:rsidRPr="6E383B32">
        <w:rPr>
          <w:rFonts w:ascii="Times New Roman" w:hAnsi="Times New Roman"/>
          <w:sz w:val="24"/>
          <w:szCs w:val="24"/>
          <w:lang w:val="sk-SK" w:eastAsia="en-US"/>
        </w:rPr>
        <w:t>Zmluvnými stranami</w:t>
      </w:r>
      <w:r w:rsidRPr="6E383B32">
        <w:rPr>
          <w:rFonts w:ascii="Times New Roman" w:hAnsi="Times New Roman"/>
          <w:sz w:val="24"/>
          <w:szCs w:val="24"/>
          <w:lang w:val="sk-SK" w:eastAsia="en-US"/>
        </w:rPr>
        <w:t xml:space="preserve"> definovaný pojem ako zmluvná skratka, pri definícii ktorého bolo </w:t>
      </w:r>
      <w:r w:rsidRPr="005675CE">
        <w:rPr>
          <w:rFonts w:ascii="Times New Roman" w:hAnsi="Times New Roman"/>
          <w:sz w:val="24"/>
          <w:szCs w:val="24"/>
        </w:rPr>
        <w:t>použité</w:t>
      </w:r>
      <w:r w:rsidRPr="6E383B32">
        <w:rPr>
          <w:rFonts w:ascii="Times New Roman" w:hAnsi="Times New Roman"/>
          <w:sz w:val="24"/>
          <w:szCs w:val="24"/>
          <w:lang w:val="sk-SK" w:eastAsia="en-US"/>
        </w:rPr>
        <w:t xml:space="preserve"> veľké začiatočné písmeno, účelom zavedenia zmluvnej skratky je lepšia orientácia v texte </w:t>
      </w:r>
      <w:r w:rsidR="57B8B298" w:rsidRPr="6E383B32">
        <w:rPr>
          <w:rFonts w:ascii="Times New Roman" w:hAnsi="Times New Roman"/>
          <w:sz w:val="24"/>
          <w:szCs w:val="24"/>
          <w:lang w:val="sk-SK" w:eastAsia="en-US"/>
        </w:rPr>
        <w:t>Zmluvy</w:t>
      </w:r>
      <w:r w:rsidRPr="6E383B32">
        <w:rPr>
          <w:rFonts w:ascii="Times New Roman" w:hAnsi="Times New Roman"/>
          <w:sz w:val="24"/>
          <w:szCs w:val="24"/>
          <w:lang w:val="sk-SK" w:eastAsia="en-US"/>
        </w:rPr>
        <w:t xml:space="preserve"> a pojem má rovnaký význam aj v prípade, ak je uvedený s malým začiatočným písmenom z dôvodu chyby v písaní, ak z kontextu obsahu ustanovenia </w:t>
      </w:r>
      <w:r w:rsidR="57B8B298" w:rsidRPr="6E383B32">
        <w:rPr>
          <w:rFonts w:ascii="Times New Roman" w:hAnsi="Times New Roman"/>
          <w:sz w:val="24"/>
          <w:szCs w:val="24"/>
          <w:lang w:val="sk-SK" w:eastAsia="en-US"/>
        </w:rPr>
        <w:t>Zmluvy</w:t>
      </w:r>
      <w:r w:rsidRPr="6E383B32">
        <w:rPr>
          <w:rFonts w:ascii="Times New Roman" w:hAnsi="Times New Roman"/>
          <w:sz w:val="24"/>
          <w:szCs w:val="24"/>
          <w:lang w:val="sk-SK" w:eastAsia="en-US"/>
        </w:rPr>
        <w:t xml:space="preserve"> nevyplýva inak. Ak z obsahu a kontextu ustanovenia </w:t>
      </w:r>
      <w:r w:rsidR="57B8B298" w:rsidRPr="6E383B32">
        <w:rPr>
          <w:rFonts w:ascii="Times New Roman" w:hAnsi="Times New Roman"/>
          <w:sz w:val="24"/>
          <w:szCs w:val="24"/>
          <w:lang w:val="sk-SK" w:eastAsia="en-US"/>
        </w:rPr>
        <w:t>Zmluvy</w:t>
      </w:r>
      <w:r w:rsidRPr="6E383B32">
        <w:rPr>
          <w:rFonts w:ascii="Times New Roman" w:hAnsi="Times New Roman"/>
          <w:sz w:val="24"/>
          <w:szCs w:val="24"/>
          <w:lang w:val="sk-SK" w:eastAsia="en-US"/>
        </w:rPr>
        <w:t xml:space="preserve"> nevyplýva iné, zmluvné skratky uvedené a v jednotnom alebo množnom čísle majú rovnaký význam.</w:t>
      </w:r>
    </w:p>
    <w:p w14:paraId="2D6662AA" w14:textId="77777777" w:rsidR="0023524B" w:rsidRDefault="0023524B" w:rsidP="00AF4C28">
      <w:pPr>
        <w:pStyle w:val="CTLhead"/>
        <w:rPr>
          <w:sz w:val="24"/>
          <w:szCs w:val="24"/>
        </w:rPr>
      </w:pPr>
    </w:p>
    <w:p w14:paraId="5E50BDA7" w14:textId="1A684687" w:rsidR="00FC2417" w:rsidRPr="00263BC2" w:rsidRDefault="00FC2417" w:rsidP="00AF4C28">
      <w:pPr>
        <w:pStyle w:val="CTLhead"/>
        <w:rPr>
          <w:sz w:val="24"/>
          <w:szCs w:val="24"/>
        </w:rPr>
      </w:pPr>
      <w:r w:rsidRPr="00263BC2">
        <w:rPr>
          <w:sz w:val="24"/>
          <w:szCs w:val="24"/>
        </w:rPr>
        <w:t xml:space="preserve">Článok </w:t>
      </w:r>
      <w:r w:rsidR="0096666C" w:rsidRPr="00263BC2">
        <w:rPr>
          <w:sz w:val="24"/>
          <w:szCs w:val="24"/>
        </w:rPr>
        <w:t>I</w:t>
      </w:r>
      <w:r w:rsidR="004F3112">
        <w:rPr>
          <w:sz w:val="24"/>
          <w:szCs w:val="24"/>
        </w:rPr>
        <w:t>II</w:t>
      </w:r>
    </w:p>
    <w:p w14:paraId="4E6C0426" w14:textId="77777777" w:rsidR="00FC2417" w:rsidRPr="00263BC2" w:rsidRDefault="00FC2417" w:rsidP="00AF4C28">
      <w:pPr>
        <w:pStyle w:val="CTLhead"/>
        <w:spacing w:after="120"/>
        <w:rPr>
          <w:sz w:val="24"/>
          <w:szCs w:val="24"/>
        </w:rPr>
      </w:pPr>
      <w:r w:rsidRPr="00263BC2">
        <w:rPr>
          <w:sz w:val="24"/>
          <w:szCs w:val="24"/>
        </w:rPr>
        <w:t>Dodacie podmienky</w:t>
      </w:r>
    </w:p>
    <w:p w14:paraId="20E80DF5" w14:textId="18102EA4" w:rsidR="00363E6B" w:rsidRPr="006F5015" w:rsidRDefault="106BEA32" w:rsidP="005675CE">
      <w:pPr>
        <w:pStyle w:val="CTL"/>
        <w:numPr>
          <w:ilvl w:val="1"/>
          <w:numId w:val="5"/>
        </w:numPr>
        <w:ind w:left="709" w:hanging="709"/>
      </w:pPr>
      <w:r w:rsidRPr="005675CE">
        <w:rPr>
          <w:szCs w:val="24"/>
        </w:rPr>
        <w:t>Predávajúci</w:t>
      </w:r>
      <w:r>
        <w:t xml:space="preserve"> sa zaväzuje dodať </w:t>
      </w:r>
      <w:r w:rsidR="42B7BAFD">
        <w:t>Predmet prevodu</w:t>
      </w:r>
      <w:r w:rsidR="495F2BB9">
        <w:t xml:space="preserve"> </w:t>
      </w:r>
      <w:r w:rsidR="004C6C12">
        <w:t xml:space="preserve">riadne a včas, </w:t>
      </w:r>
      <w:r w:rsidR="3146523C">
        <w:t>v</w:t>
      </w:r>
      <w:r w:rsidR="004C6C12">
        <w:t> </w:t>
      </w:r>
      <w:r w:rsidR="3146523C">
        <w:t>kvalite</w:t>
      </w:r>
      <w:r w:rsidR="004C6C12">
        <w:t xml:space="preserve"> a spôsobom</w:t>
      </w:r>
      <w:r w:rsidR="1980579E">
        <w:t xml:space="preserve"> </w:t>
      </w:r>
      <w:r w:rsidR="004C6C12">
        <w:t xml:space="preserve"> </w:t>
      </w:r>
      <w:r w:rsidR="1980579E">
        <w:t>podľa Prílohy č. 1 Zmluvy</w:t>
      </w:r>
      <w:r w:rsidR="15E5648B">
        <w:t>. Predmet prevodu musí byť</w:t>
      </w:r>
      <w:r w:rsidR="3146523C">
        <w:t xml:space="preserve"> </w:t>
      </w:r>
      <w:r w:rsidR="04717A81">
        <w:t>bez akýchkoľvek vád, predovšetkým v súlade s dohodnutými technickými a funkčnými charakteristikami podľa Prílohy č. 1</w:t>
      </w:r>
      <w:r w:rsidR="0A0B0772">
        <w:t xml:space="preserve"> Zmluvy</w:t>
      </w:r>
      <w:r w:rsidR="35DB2646">
        <w:t xml:space="preserve">, </w:t>
      </w:r>
      <w:r>
        <w:t xml:space="preserve">platnými </w:t>
      </w:r>
      <w:r w:rsidR="7C4092C9">
        <w:t xml:space="preserve">všeobecne </w:t>
      </w:r>
      <w:r>
        <w:t>záväznými</w:t>
      </w:r>
      <w:r w:rsidR="7C4092C9">
        <w:t xml:space="preserve"> právnymi</w:t>
      </w:r>
      <w:r>
        <w:t xml:space="preserve"> predpismi</w:t>
      </w:r>
      <w:r w:rsidR="1D95EDB4">
        <w:t xml:space="preserve"> S</w:t>
      </w:r>
      <w:r w:rsidR="004C6C12">
        <w:t>lovenskej republiky</w:t>
      </w:r>
      <w:r>
        <w:t>, technický</w:t>
      </w:r>
      <w:r w:rsidR="42B7BAFD">
        <w:t>mi normami a podmienkami tejto Z</w:t>
      </w:r>
      <w:r>
        <w:t xml:space="preserve">mluvy. </w:t>
      </w:r>
      <w:bookmarkStart w:id="4" w:name="_Ref531292261"/>
      <w:r w:rsidR="189914A1">
        <w:t>Predávajúci je povinný spolu s odovzdaním Predmetu prevodu odovzdať Kupujúcemu aj dokumentáciu týkajúcu sa Predmetu prevodu uvedenú v</w:t>
      </w:r>
      <w:r w:rsidR="04717A81">
        <w:t xml:space="preserve"> čl. II, </w:t>
      </w:r>
      <w:r w:rsidR="3DAE2329">
        <w:t xml:space="preserve">bode </w:t>
      </w:r>
      <w:r w:rsidR="04717A81">
        <w:t>2</w:t>
      </w:r>
      <w:r w:rsidR="3DAE2329">
        <w:t xml:space="preserve">.2 </w:t>
      </w:r>
      <w:r w:rsidR="189914A1">
        <w:t>Zmluvy,</w:t>
      </w:r>
      <w:r w:rsidR="6BBEA3DA">
        <w:t xml:space="preserve"> ak táto bola dohodnutá,</w:t>
      </w:r>
      <w:r w:rsidR="189914A1">
        <w:t xml:space="preserve"> a to vždy v slovenskom </w:t>
      </w:r>
      <w:r w:rsidR="004C6C12">
        <w:t xml:space="preserve">alebo českom </w:t>
      </w:r>
      <w:r w:rsidR="189914A1">
        <w:t>jazyku</w:t>
      </w:r>
      <w:r w:rsidR="004C6C12">
        <w:t>, prípadne</w:t>
      </w:r>
      <w:r w:rsidR="189914A1">
        <w:t xml:space="preserve"> spolu s prekladom do slovenského jazyka, za ktorého správnosť zodpovedá Predávajúci.</w:t>
      </w:r>
      <w:bookmarkEnd w:id="4"/>
      <w:r w:rsidR="1CE64B3B">
        <w:t xml:space="preserve"> </w:t>
      </w:r>
      <w:bookmarkStart w:id="5" w:name="_Ref531292290"/>
      <w:r w:rsidR="79B0C04D">
        <w:t>Predávajúci je povinný pri odovzdaní Predmetu prevodu uskutočniť zaškolenie personálu K</w:t>
      </w:r>
      <w:r w:rsidR="212E4AC9">
        <w:t>upujúceho v rozsahu uvedenom v</w:t>
      </w:r>
      <w:r w:rsidR="146B9CF9">
        <w:t xml:space="preserve"> čl. II, </w:t>
      </w:r>
      <w:r w:rsidR="3DAE2329">
        <w:t xml:space="preserve">bode </w:t>
      </w:r>
      <w:r w:rsidR="146B9CF9">
        <w:t>2</w:t>
      </w:r>
      <w:r w:rsidR="3DAE2329">
        <w:t>.2 Zmluvy</w:t>
      </w:r>
      <w:r w:rsidR="6BBEA3DA">
        <w:t xml:space="preserve">, ak bolo </w:t>
      </w:r>
      <w:r w:rsidR="6BBEA3DA" w:rsidRPr="006F5015">
        <w:t>zaškolenie personálu dohodnuté</w:t>
      </w:r>
      <w:r w:rsidR="79B0C04D" w:rsidRPr="006F5015">
        <w:t>.</w:t>
      </w:r>
      <w:bookmarkEnd w:id="5"/>
    </w:p>
    <w:p w14:paraId="215CF88E" w14:textId="2411D73C" w:rsidR="00287E51" w:rsidRPr="00263BC2" w:rsidRDefault="004C6C12" w:rsidP="00921208">
      <w:pPr>
        <w:pStyle w:val="CTL"/>
        <w:numPr>
          <w:ilvl w:val="1"/>
          <w:numId w:val="5"/>
        </w:numPr>
        <w:ind w:left="709" w:hanging="709"/>
        <w:rPr>
          <w:szCs w:val="24"/>
        </w:rPr>
      </w:pPr>
      <w:r>
        <w:rPr>
          <w:szCs w:val="24"/>
        </w:rPr>
        <w:lastRenderedPageBreak/>
        <w:t>Súčasťou predmetu tejto Zmluvy je aj povinnosť</w:t>
      </w:r>
      <w:r w:rsidR="004D56B5">
        <w:rPr>
          <w:szCs w:val="24"/>
        </w:rPr>
        <w:t xml:space="preserve"> </w:t>
      </w:r>
      <w:r w:rsidR="00287E51" w:rsidRPr="00263BC2">
        <w:rPr>
          <w:szCs w:val="24"/>
        </w:rPr>
        <w:t>Predávajúc</w:t>
      </w:r>
      <w:r w:rsidR="004D56B5">
        <w:rPr>
          <w:szCs w:val="24"/>
        </w:rPr>
        <w:t>eho</w:t>
      </w:r>
      <w:r w:rsidR="00BC1052">
        <w:rPr>
          <w:szCs w:val="24"/>
        </w:rPr>
        <w:t xml:space="preserve"> </w:t>
      </w:r>
      <w:r w:rsidR="004D56B5">
        <w:rPr>
          <w:szCs w:val="24"/>
        </w:rPr>
        <w:t>vykonať/</w:t>
      </w:r>
      <w:r w:rsidR="00287E51" w:rsidRPr="00263BC2">
        <w:rPr>
          <w:szCs w:val="24"/>
        </w:rPr>
        <w:t>zabezpeč</w:t>
      </w:r>
      <w:r w:rsidR="004D56B5">
        <w:rPr>
          <w:szCs w:val="24"/>
        </w:rPr>
        <w:t>iť</w:t>
      </w:r>
      <w:r w:rsidR="00287E51" w:rsidRPr="00263BC2">
        <w:rPr>
          <w:szCs w:val="24"/>
        </w:rPr>
        <w:t xml:space="preserve"> aj súvisiace služby spojené s dodaním </w:t>
      </w:r>
      <w:r w:rsidR="00292592" w:rsidRPr="00263BC2">
        <w:rPr>
          <w:szCs w:val="24"/>
        </w:rPr>
        <w:t>Predmetu prevodu</w:t>
      </w:r>
      <w:r w:rsidR="00E97A3E" w:rsidRPr="00263BC2">
        <w:rPr>
          <w:szCs w:val="24"/>
        </w:rPr>
        <w:t xml:space="preserve"> </w:t>
      </w:r>
      <w:r w:rsidR="00287E51" w:rsidRPr="00263BC2">
        <w:rPr>
          <w:szCs w:val="24"/>
        </w:rPr>
        <w:t>na miesto dodania</w:t>
      </w:r>
      <w:r w:rsidR="004D56B5">
        <w:rPr>
          <w:szCs w:val="24"/>
        </w:rPr>
        <w:t xml:space="preserve"> uvedené</w:t>
      </w:r>
      <w:r w:rsidR="00BC1052">
        <w:rPr>
          <w:szCs w:val="24"/>
        </w:rPr>
        <w:t> v čl. II, bode 2.2 a v Prílohe č. 1 Zmluvy</w:t>
      </w:r>
      <w:r w:rsidR="00287E51" w:rsidRPr="00263BC2">
        <w:rPr>
          <w:szCs w:val="24"/>
        </w:rPr>
        <w:t xml:space="preserve">, </w:t>
      </w:r>
      <w:r w:rsidR="007A08E0" w:rsidRPr="00263BC2">
        <w:rPr>
          <w:szCs w:val="24"/>
        </w:rPr>
        <w:t xml:space="preserve">a to </w:t>
      </w:r>
      <w:r w:rsidR="00615D01">
        <w:rPr>
          <w:szCs w:val="24"/>
        </w:rPr>
        <w:t xml:space="preserve">najmä </w:t>
      </w:r>
      <w:r w:rsidR="007A08E0" w:rsidRPr="00263BC2">
        <w:rPr>
          <w:szCs w:val="24"/>
        </w:rPr>
        <w:t xml:space="preserve">služby súvisiace </w:t>
      </w:r>
      <w:r w:rsidR="00287E51" w:rsidRPr="00263BC2">
        <w:rPr>
          <w:szCs w:val="24"/>
        </w:rPr>
        <w:t>s</w:t>
      </w:r>
      <w:r w:rsidR="007A08E0" w:rsidRPr="00263BC2">
        <w:rPr>
          <w:szCs w:val="24"/>
        </w:rPr>
        <w:t> </w:t>
      </w:r>
      <w:r w:rsidR="00287E51" w:rsidRPr="00263BC2">
        <w:rPr>
          <w:szCs w:val="24"/>
        </w:rPr>
        <w:t>vyložením</w:t>
      </w:r>
      <w:r w:rsidR="007A08E0" w:rsidRPr="00263BC2">
        <w:rPr>
          <w:szCs w:val="24"/>
        </w:rPr>
        <w:t xml:space="preserve"> </w:t>
      </w:r>
      <w:r w:rsidR="00292592" w:rsidRPr="00263BC2">
        <w:rPr>
          <w:szCs w:val="24"/>
        </w:rPr>
        <w:t>Predmetu prevodu</w:t>
      </w:r>
      <w:r w:rsidR="00287E51" w:rsidRPr="00263BC2">
        <w:rPr>
          <w:szCs w:val="24"/>
        </w:rPr>
        <w:t xml:space="preserve"> v</w:t>
      </w:r>
      <w:r w:rsidR="004314B0" w:rsidRPr="00263BC2">
        <w:rPr>
          <w:szCs w:val="24"/>
        </w:rPr>
        <w:t> </w:t>
      </w:r>
      <w:r w:rsidR="00287E51" w:rsidRPr="00263BC2">
        <w:rPr>
          <w:szCs w:val="24"/>
        </w:rPr>
        <w:t>mieste</w:t>
      </w:r>
      <w:r w:rsidR="004314B0" w:rsidRPr="00263BC2">
        <w:rPr>
          <w:szCs w:val="24"/>
        </w:rPr>
        <w:t xml:space="preserve"> </w:t>
      </w:r>
      <w:r w:rsidR="004738F4" w:rsidRPr="00263BC2">
        <w:rPr>
          <w:szCs w:val="24"/>
        </w:rPr>
        <w:t>dodania</w:t>
      </w:r>
      <w:r w:rsidR="00287E51" w:rsidRPr="00263BC2">
        <w:rPr>
          <w:szCs w:val="24"/>
        </w:rPr>
        <w:t xml:space="preserve">. </w:t>
      </w:r>
    </w:p>
    <w:p w14:paraId="48BFF626" w14:textId="5B9DD1B7" w:rsidR="00292592" w:rsidRPr="00263BC2" w:rsidRDefault="00292592" w:rsidP="00921208">
      <w:pPr>
        <w:pStyle w:val="CTL"/>
        <w:numPr>
          <w:ilvl w:val="1"/>
          <w:numId w:val="5"/>
        </w:numPr>
        <w:ind w:left="709" w:hanging="709"/>
        <w:rPr>
          <w:szCs w:val="24"/>
        </w:rPr>
      </w:pPr>
      <w:r w:rsidRPr="00263BC2">
        <w:rPr>
          <w:szCs w:val="24"/>
        </w:rPr>
        <w:t>D</w:t>
      </w:r>
      <w:r w:rsidR="00BC1052">
        <w:rPr>
          <w:szCs w:val="24"/>
        </w:rPr>
        <w:t>átum</w:t>
      </w:r>
      <w:r w:rsidRPr="00263BC2">
        <w:rPr>
          <w:szCs w:val="24"/>
        </w:rPr>
        <w:t xml:space="preserve"> dodania Predmetu prevodu písomne</w:t>
      </w:r>
      <w:r w:rsidR="004C6C12">
        <w:rPr>
          <w:szCs w:val="24"/>
        </w:rPr>
        <w:t>/</w:t>
      </w:r>
      <w:r w:rsidRPr="00263BC2">
        <w:rPr>
          <w:szCs w:val="24"/>
        </w:rPr>
        <w:t>elektronicky</w:t>
      </w:r>
      <w:r w:rsidR="00D50000">
        <w:rPr>
          <w:szCs w:val="24"/>
        </w:rPr>
        <w:t xml:space="preserve"> formou bežného e-mailu</w:t>
      </w:r>
      <w:r w:rsidRPr="00263BC2">
        <w:rPr>
          <w:szCs w:val="24"/>
        </w:rPr>
        <w:t xml:space="preserve"> oznámi Predávajúci Kupujúcemu najneskôr dva (2) pracovné dni vopred. </w:t>
      </w:r>
      <w:r w:rsidR="004D56B5">
        <w:rPr>
          <w:szCs w:val="24"/>
        </w:rPr>
        <w:t>D</w:t>
      </w:r>
      <w:r w:rsidR="00BC1052">
        <w:rPr>
          <w:szCs w:val="24"/>
        </w:rPr>
        <w:t>átum</w:t>
      </w:r>
      <w:r w:rsidR="004D56B5">
        <w:rPr>
          <w:szCs w:val="24"/>
        </w:rPr>
        <w:t xml:space="preserve"> dodania Predmetu prevodu musí </w:t>
      </w:r>
      <w:r w:rsidR="004C6C12">
        <w:rPr>
          <w:szCs w:val="24"/>
        </w:rPr>
        <w:t>byť</w:t>
      </w:r>
      <w:r w:rsidR="00C820B3" w:rsidRPr="00263BC2">
        <w:rPr>
          <w:szCs w:val="24"/>
        </w:rPr>
        <w:t xml:space="preserve"> </w:t>
      </w:r>
      <w:r w:rsidR="004D56B5">
        <w:rPr>
          <w:szCs w:val="24"/>
        </w:rPr>
        <w:t>elektronicky</w:t>
      </w:r>
      <w:r w:rsidR="00BC1052">
        <w:rPr>
          <w:szCs w:val="24"/>
        </w:rPr>
        <w:t xml:space="preserve"> formou bežného e-mailu</w:t>
      </w:r>
      <w:r w:rsidR="004D56B5">
        <w:rPr>
          <w:szCs w:val="24"/>
        </w:rPr>
        <w:t xml:space="preserve"> odsúhlasený Predávajúcim. </w:t>
      </w:r>
      <w:r w:rsidR="004D56B5" w:rsidRPr="00530047">
        <w:rPr>
          <w:szCs w:val="24"/>
        </w:rPr>
        <w:t>V prípade</w:t>
      </w:r>
      <w:r w:rsidR="004D56B5">
        <w:rPr>
          <w:szCs w:val="24"/>
        </w:rPr>
        <w:t>,</w:t>
      </w:r>
      <w:r w:rsidR="004D56B5" w:rsidRPr="00530047">
        <w:rPr>
          <w:szCs w:val="24"/>
        </w:rPr>
        <w:t xml:space="preserve"> ak je viacero miest dodania, má Kupujúci právo zvoliť odlišné dni a časové rozpätie dodania Predmetu </w:t>
      </w:r>
      <w:r w:rsidR="004D56B5">
        <w:rPr>
          <w:szCs w:val="24"/>
        </w:rPr>
        <w:t>prevodu</w:t>
      </w:r>
      <w:r w:rsidR="004D56B5" w:rsidRPr="00530047">
        <w:rPr>
          <w:szCs w:val="24"/>
        </w:rPr>
        <w:t xml:space="preserve"> pre jednotlivé miesta dodania. Kupujúci je však povinný zachovať lehotu dodania </w:t>
      </w:r>
      <w:r w:rsidR="00BC1052">
        <w:rPr>
          <w:szCs w:val="24"/>
        </w:rPr>
        <w:t xml:space="preserve">Predmetu prevodu </w:t>
      </w:r>
      <w:r w:rsidR="004D56B5" w:rsidRPr="00530047">
        <w:rPr>
          <w:szCs w:val="24"/>
        </w:rPr>
        <w:t>podľa</w:t>
      </w:r>
      <w:r w:rsidR="004D56B5">
        <w:rPr>
          <w:szCs w:val="24"/>
        </w:rPr>
        <w:t xml:space="preserve"> čl. II,</w:t>
      </w:r>
      <w:r w:rsidR="004D56B5" w:rsidRPr="00530047">
        <w:rPr>
          <w:szCs w:val="24"/>
        </w:rPr>
        <w:t xml:space="preserve"> bodu </w:t>
      </w:r>
      <w:r w:rsidR="004D56B5">
        <w:rPr>
          <w:szCs w:val="24"/>
        </w:rPr>
        <w:t>2</w:t>
      </w:r>
      <w:r w:rsidR="004D56B5" w:rsidRPr="00530047">
        <w:rPr>
          <w:szCs w:val="24"/>
        </w:rPr>
        <w:t xml:space="preserve">.2 </w:t>
      </w:r>
      <w:r w:rsidR="004D56B5">
        <w:rPr>
          <w:szCs w:val="24"/>
        </w:rPr>
        <w:t>Zmluvy.</w:t>
      </w:r>
      <w:r w:rsidR="00DD06D1" w:rsidRPr="00DD06D1">
        <w:rPr>
          <w:szCs w:val="24"/>
        </w:rPr>
        <w:t xml:space="preserve"> </w:t>
      </w:r>
    </w:p>
    <w:p w14:paraId="229DEB14" w14:textId="49AF96BE" w:rsidR="00FC2417" w:rsidRPr="008F128A" w:rsidRDefault="00FC2417" w:rsidP="00921208">
      <w:pPr>
        <w:pStyle w:val="CTL"/>
        <w:numPr>
          <w:ilvl w:val="1"/>
          <w:numId w:val="5"/>
        </w:numPr>
        <w:ind w:left="709" w:hanging="709"/>
        <w:rPr>
          <w:szCs w:val="24"/>
        </w:rPr>
      </w:pPr>
      <w:r w:rsidRPr="008F128A">
        <w:rPr>
          <w:szCs w:val="24"/>
        </w:rPr>
        <w:t>Do</w:t>
      </w:r>
      <w:r w:rsidR="004738F4" w:rsidRPr="008F128A">
        <w:rPr>
          <w:szCs w:val="24"/>
        </w:rPr>
        <w:t>danie</w:t>
      </w:r>
      <w:r w:rsidRPr="008F128A">
        <w:rPr>
          <w:szCs w:val="24"/>
        </w:rPr>
        <w:t xml:space="preserve"> </w:t>
      </w:r>
      <w:r w:rsidR="00760D1D" w:rsidRPr="008F128A">
        <w:rPr>
          <w:szCs w:val="24"/>
        </w:rPr>
        <w:t>Predmetu prevod</w:t>
      </w:r>
      <w:r w:rsidR="00E97A3E" w:rsidRPr="008F128A">
        <w:rPr>
          <w:szCs w:val="24"/>
        </w:rPr>
        <w:t xml:space="preserve">u </w:t>
      </w:r>
      <w:r w:rsidRPr="008F128A">
        <w:rPr>
          <w:szCs w:val="24"/>
        </w:rPr>
        <w:t xml:space="preserve">bude </w:t>
      </w:r>
      <w:r w:rsidR="00BA47B8">
        <w:rPr>
          <w:szCs w:val="24"/>
        </w:rPr>
        <w:t xml:space="preserve">preukázané </w:t>
      </w:r>
      <w:r w:rsidRPr="008F128A">
        <w:rPr>
          <w:szCs w:val="24"/>
        </w:rPr>
        <w:t xml:space="preserve"> podpisom </w:t>
      </w:r>
      <w:r w:rsidR="00BA47B8">
        <w:rPr>
          <w:szCs w:val="24"/>
        </w:rPr>
        <w:t xml:space="preserve"> oprávnenej </w:t>
      </w:r>
      <w:r w:rsidRPr="008F128A">
        <w:rPr>
          <w:szCs w:val="24"/>
        </w:rPr>
        <w:t xml:space="preserve"> osoby </w:t>
      </w:r>
      <w:r w:rsidR="00F57CCB">
        <w:rPr>
          <w:szCs w:val="24"/>
        </w:rPr>
        <w:t>K</w:t>
      </w:r>
      <w:r w:rsidRPr="008F128A">
        <w:rPr>
          <w:szCs w:val="24"/>
        </w:rPr>
        <w:t>upujúceho na príslušnom dodacom liste</w:t>
      </w:r>
      <w:r w:rsidR="00760D1D" w:rsidRPr="008F128A">
        <w:rPr>
          <w:szCs w:val="24"/>
        </w:rPr>
        <w:t>/preberacom protokole</w:t>
      </w:r>
      <w:r w:rsidRPr="008F128A">
        <w:rPr>
          <w:szCs w:val="24"/>
        </w:rPr>
        <w:t>.</w:t>
      </w:r>
      <w:r w:rsidR="004C6C12">
        <w:rPr>
          <w:szCs w:val="24"/>
        </w:rPr>
        <w:t xml:space="preserve"> Kupujúci vykoná kontrolu požadovanej kvality dodávaného sortimentu pri jeho preberaní na mieste dodania. Kontrola sa uskutoční pri každej jednotlivej dodávke Predmetu prevodu.</w:t>
      </w:r>
    </w:p>
    <w:p w14:paraId="61C1E9C8" w14:textId="5DB661D0" w:rsidR="00FC2417" w:rsidRPr="00263BC2" w:rsidRDefault="00FC2417" w:rsidP="00921208">
      <w:pPr>
        <w:pStyle w:val="CTL"/>
        <w:numPr>
          <w:ilvl w:val="1"/>
          <w:numId w:val="5"/>
        </w:numPr>
        <w:ind w:left="709" w:hanging="709"/>
        <w:rPr>
          <w:szCs w:val="24"/>
        </w:rPr>
      </w:pPr>
      <w:r w:rsidRPr="00263BC2">
        <w:rPr>
          <w:szCs w:val="24"/>
        </w:rPr>
        <w:t>Po</w:t>
      </w:r>
      <w:r w:rsidR="004D56B5">
        <w:rPr>
          <w:szCs w:val="24"/>
        </w:rPr>
        <w:t xml:space="preserve"> riadnom a úplnom</w:t>
      </w:r>
      <w:r w:rsidRPr="00263BC2">
        <w:rPr>
          <w:szCs w:val="24"/>
        </w:rPr>
        <w:t xml:space="preserve"> pre</w:t>
      </w:r>
      <w:r w:rsidR="00E97A3E" w:rsidRPr="00263BC2">
        <w:rPr>
          <w:szCs w:val="24"/>
        </w:rPr>
        <w:t>vzatí</w:t>
      </w:r>
      <w:r w:rsidRPr="00263BC2">
        <w:rPr>
          <w:szCs w:val="24"/>
        </w:rPr>
        <w:t xml:space="preserve"> </w:t>
      </w:r>
      <w:r w:rsidR="00760D1D" w:rsidRPr="00263BC2">
        <w:rPr>
          <w:szCs w:val="24"/>
        </w:rPr>
        <w:t>Predmetu prevodu</w:t>
      </w:r>
      <w:r w:rsidR="005014F7" w:rsidRPr="00263BC2">
        <w:rPr>
          <w:szCs w:val="24"/>
        </w:rPr>
        <w:t xml:space="preserve"> </w:t>
      </w:r>
      <w:r w:rsidR="00760D1D" w:rsidRPr="00263BC2">
        <w:rPr>
          <w:szCs w:val="24"/>
        </w:rPr>
        <w:t>P</w:t>
      </w:r>
      <w:r w:rsidRPr="00263BC2">
        <w:rPr>
          <w:szCs w:val="24"/>
        </w:rPr>
        <w:t xml:space="preserve">redávajúci vyhotoví </w:t>
      </w:r>
      <w:r w:rsidR="004D37DE" w:rsidRPr="00263BC2">
        <w:rPr>
          <w:szCs w:val="24"/>
        </w:rPr>
        <w:t>dodací list</w:t>
      </w:r>
      <w:r w:rsidR="00760D1D" w:rsidRPr="00263BC2">
        <w:rPr>
          <w:szCs w:val="24"/>
        </w:rPr>
        <w:t>/preberací protokol</w:t>
      </w:r>
      <w:r w:rsidRPr="00263BC2">
        <w:rPr>
          <w:szCs w:val="24"/>
        </w:rPr>
        <w:t>. Kupujúci po pr</w:t>
      </w:r>
      <w:r w:rsidR="00E97A3E" w:rsidRPr="00263BC2">
        <w:rPr>
          <w:szCs w:val="24"/>
        </w:rPr>
        <w:t>evzatí</w:t>
      </w:r>
      <w:r w:rsidRPr="00263BC2">
        <w:rPr>
          <w:szCs w:val="24"/>
        </w:rPr>
        <w:t xml:space="preserve"> </w:t>
      </w:r>
      <w:r w:rsidR="00760D1D" w:rsidRPr="00263BC2">
        <w:rPr>
          <w:szCs w:val="24"/>
        </w:rPr>
        <w:t>Predmetu prevodu</w:t>
      </w:r>
      <w:r w:rsidR="00E97A3E" w:rsidRPr="00263BC2">
        <w:rPr>
          <w:szCs w:val="24"/>
        </w:rPr>
        <w:t xml:space="preserve"> </w:t>
      </w:r>
      <w:r w:rsidR="004D37DE" w:rsidRPr="00263BC2">
        <w:rPr>
          <w:szCs w:val="24"/>
        </w:rPr>
        <w:t>dodací list</w:t>
      </w:r>
      <w:r w:rsidR="00760D1D" w:rsidRPr="00263BC2">
        <w:rPr>
          <w:szCs w:val="24"/>
        </w:rPr>
        <w:t>/preberací protokol</w:t>
      </w:r>
      <w:r w:rsidRPr="00263BC2">
        <w:rPr>
          <w:szCs w:val="24"/>
        </w:rPr>
        <w:t xml:space="preserve"> písomne potvrdí. Kupujúci môže </w:t>
      </w:r>
      <w:r w:rsidR="004738F4" w:rsidRPr="00263BC2">
        <w:rPr>
          <w:szCs w:val="24"/>
        </w:rPr>
        <w:t xml:space="preserve">po prevzatí </w:t>
      </w:r>
      <w:r w:rsidR="00760D1D" w:rsidRPr="00263BC2">
        <w:rPr>
          <w:szCs w:val="24"/>
        </w:rPr>
        <w:t>Predmetu prevodu</w:t>
      </w:r>
      <w:r w:rsidR="00E97A3E" w:rsidRPr="00263BC2">
        <w:rPr>
          <w:szCs w:val="24"/>
        </w:rPr>
        <w:t xml:space="preserve"> </w:t>
      </w:r>
      <w:r w:rsidRPr="00263BC2">
        <w:rPr>
          <w:szCs w:val="24"/>
        </w:rPr>
        <w:t>riadne</w:t>
      </w:r>
      <w:r w:rsidR="00E97A3E" w:rsidRPr="00263BC2">
        <w:rPr>
          <w:szCs w:val="24"/>
        </w:rPr>
        <w:t xml:space="preserve"> </w:t>
      </w:r>
      <w:r w:rsidR="00760D1D" w:rsidRPr="00263BC2">
        <w:rPr>
          <w:szCs w:val="24"/>
        </w:rPr>
        <w:t>Predmet prevodu</w:t>
      </w:r>
      <w:r w:rsidRPr="00263BC2">
        <w:rPr>
          <w:szCs w:val="24"/>
        </w:rPr>
        <w:t xml:space="preserve"> </w:t>
      </w:r>
      <w:r w:rsidR="00760D1D" w:rsidRPr="00263BC2">
        <w:rPr>
          <w:szCs w:val="24"/>
        </w:rPr>
        <w:t xml:space="preserve">užívať </w:t>
      </w:r>
      <w:r w:rsidRPr="00263BC2">
        <w:rPr>
          <w:szCs w:val="24"/>
        </w:rPr>
        <w:t>a </w:t>
      </w:r>
      <w:r w:rsidR="00760D1D" w:rsidRPr="00263BC2">
        <w:rPr>
          <w:szCs w:val="24"/>
        </w:rPr>
        <w:t>P</w:t>
      </w:r>
      <w:r w:rsidRPr="00263BC2">
        <w:rPr>
          <w:szCs w:val="24"/>
        </w:rPr>
        <w:t xml:space="preserve">redávajúci sa zaväzuje </w:t>
      </w:r>
      <w:r w:rsidR="00BC1052">
        <w:rPr>
          <w:szCs w:val="24"/>
        </w:rPr>
        <w:t xml:space="preserve">umožniť mu </w:t>
      </w:r>
      <w:r w:rsidRPr="00263BC2">
        <w:rPr>
          <w:szCs w:val="24"/>
        </w:rPr>
        <w:t>užívanie</w:t>
      </w:r>
      <w:r w:rsidR="00BC1052">
        <w:rPr>
          <w:szCs w:val="24"/>
        </w:rPr>
        <w:t xml:space="preserve"> Predmetu prevodu</w:t>
      </w:r>
      <w:r w:rsidRPr="00263BC2">
        <w:rPr>
          <w:szCs w:val="24"/>
        </w:rPr>
        <w:t xml:space="preserve"> dňom </w:t>
      </w:r>
      <w:r w:rsidR="00BC1052">
        <w:rPr>
          <w:szCs w:val="24"/>
        </w:rPr>
        <w:t xml:space="preserve">jeho </w:t>
      </w:r>
      <w:r w:rsidRPr="00263BC2">
        <w:rPr>
          <w:szCs w:val="24"/>
        </w:rPr>
        <w:t>pre</w:t>
      </w:r>
      <w:r w:rsidR="00E97A3E" w:rsidRPr="00263BC2">
        <w:rPr>
          <w:szCs w:val="24"/>
        </w:rPr>
        <w:t>vzatia</w:t>
      </w:r>
      <w:r w:rsidRPr="00263BC2">
        <w:rPr>
          <w:szCs w:val="24"/>
        </w:rPr>
        <w:t>.</w:t>
      </w:r>
      <w:r w:rsidR="00E53022" w:rsidRPr="00263BC2">
        <w:rPr>
          <w:szCs w:val="24"/>
        </w:rPr>
        <w:t xml:space="preserve"> </w:t>
      </w:r>
      <w:r w:rsidR="00E53022" w:rsidRPr="00263BC2">
        <w:rPr>
          <w:color w:val="000000"/>
          <w:szCs w:val="24"/>
        </w:rPr>
        <w:t xml:space="preserve">Kupujúci si vyhradzuje právo prevziať iba </w:t>
      </w:r>
      <w:r w:rsidR="00760D1D" w:rsidRPr="00263BC2">
        <w:rPr>
          <w:szCs w:val="24"/>
        </w:rPr>
        <w:t>Predmet prevodu</w:t>
      </w:r>
      <w:r w:rsidR="00396F86" w:rsidRPr="00263BC2">
        <w:rPr>
          <w:color w:val="000000"/>
          <w:szCs w:val="24"/>
        </w:rPr>
        <w:t xml:space="preserve"> </w:t>
      </w:r>
      <w:r w:rsidR="00BC1052">
        <w:rPr>
          <w:color w:val="000000"/>
          <w:szCs w:val="24"/>
        </w:rPr>
        <w:t xml:space="preserve">plne </w:t>
      </w:r>
      <w:r w:rsidR="00E53022" w:rsidRPr="00263BC2">
        <w:rPr>
          <w:color w:val="000000"/>
          <w:szCs w:val="24"/>
        </w:rPr>
        <w:t>funkčný, bez zjavných vád, dodaný v kompletnom stave a v požadovanom množstve</w:t>
      </w:r>
      <w:r w:rsidR="00BC1052">
        <w:rPr>
          <w:color w:val="000000"/>
          <w:szCs w:val="24"/>
        </w:rPr>
        <w:t xml:space="preserve"> a</w:t>
      </w:r>
      <w:r w:rsidR="005C4EEF">
        <w:rPr>
          <w:color w:val="000000"/>
          <w:szCs w:val="24"/>
        </w:rPr>
        <w:t> </w:t>
      </w:r>
      <w:r w:rsidR="00BC1052">
        <w:rPr>
          <w:color w:val="000000"/>
          <w:szCs w:val="24"/>
        </w:rPr>
        <w:t>kvalite</w:t>
      </w:r>
      <w:r w:rsidR="005C4EEF">
        <w:rPr>
          <w:color w:val="000000"/>
          <w:szCs w:val="24"/>
        </w:rPr>
        <w:t xml:space="preserve"> v súlade s touto Zmluvou a Prílohou č. 1 Zmluvy</w:t>
      </w:r>
      <w:r w:rsidR="00E53022" w:rsidRPr="00263BC2">
        <w:rPr>
          <w:color w:val="000000"/>
          <w:szCs w:val="24"/>
        </w:rPr>
        <w:t xml:space="preserve">. V opačnom prípade si </w:t>
      </w:r>
      <w:r w:rsidR="00BC1052">
        <w:rPr>
          <w:color w:val="000000"/>
          <w:szCs w:val="24"/>
        </w:rPr>
        <w:t xml:space="preserve">Kupujúci </w:t>
      </w:r>
      <w:r w:rsidR="00E53022" w:rsidRPr="00263BC2">
        <w:rPr>
          <w:color w:val="000000"/>
          <w:szCs w:val="24"/>
        </w:rPr>
        <w:t>vyhradzuje právo nepodpísať dodací list</w:t>
      </w:r>
      <w:r w:rsidR="00760D1D" w:rsidRPr="00263BC2">
        <w:rPr>
          <w:color w:val="000000"/>
          <w:szCs w:val="24"/>
        </w:rPr>
        <w:t>/preberací protokol</w:t>
      </w:r>
      <w:r w:rsidR="00E53022" w:rsidRPr="00263BC2">
        <w:rPr>
          <w:color w:val="000000"/>
          <w:szCs w:val="24"/>
        </w:rPr>
        <w:t>, neprebrať dodaný</w:t>
      </w:r>
      <w:r w:rsidR="00396F86" w:rsidRPr="00263BC2">
        <w:rPr>
          <w:color w:val="000000"/>
          <w:szCs w:val="24"/>
        </w:rPr>
        <w:t xml:space="preserve"> </w:t>
      </w:r>
      <w:r w:rsidR="00760D1D" w:rsidRPr="00263BC2">
        <w:rPr>
          <w:szCs w:val="24"/>
        </w:rPr>
        <w:t>Predmet prevodu</w:t>
      </w:r>
      <w:r w:rsidR="00E53022" w:rsidRPr="00263BC2">
        <w:rPr>
          <w:color w:val="000000"/>
          <w:szCs w:val="24"/>
        </w:rPr>
        <w:t xml:space="preserve"> a neza</w:t>
      </w:r>
      <w:r w:rsidR="008E1AA4" w:rsidRPr="00263BC2">
        <w:rPr>
          <w:color w:val="000000"/>
          <w:szCs w:val="24"/>
        </w:rPr>
        <w:t xml:space="preserve">platiť </w:t>
      </w:r>
      <w:r w:rsidR="00BC1052">
        <w:rPr>
          <w:color w:val="000000"/>
          <w:szCs w:val="24"/>
        </w:rPr>
        <w:t>Kúpnu c</w:t>
      </w:r>
      <w:r w:rsidR="008E1AA4" w:rsidRPr="00263BC2">
        <w:rPr>
          <w:color w:val="000000"/>
          <w:szCs w:val="24"/>
        </w:rPr>
        <w:t xml:space="preserve">enu za </w:t>
      </w:r>
      <w:r w:rsidR="005C4EEF">
        <w:rPr>
          <w:color w:val="000000"/>
          <w:szCs w:val="24"/>
        </w:rPr>
        <w:t>neprevzatý</w:t>
      </w:r>
      <w:r w:rsidR="005014F7" w:rsidRPr="00263BC2">
        <w:rPr>
          <w:color w:val="000000"/>
          <w:szCs w:val="24"/>
        </w:rPr>
        <w:t xml:space="preserve"> </w:t>
      </w:r>
      <w:r w:rsidR="00760D1D" w:rsidRPr="00263BC2">
        <w:rPr>
          <w:szCs w:val="24"/>
        </w:rPr>
        <w:t>Predmet prevodu</w:t>
      </w:r>
      <w:r w:rsidR="00121519" w:rsidRPr="00263BC2">
        <w:rPr>
          <w:color w:val="000000"/>
          <w:szCs w:val="24"/>
        </w:rPr>
        <w:t>.</w:t>
      </w:r>
    </w:p>
    <w:p w14:paraId="35B12A7D" w14:textId="77777777" w:rsidR="008F128A" w:rsidRPr="008F128A" w:rsidRDefault="008F128A" w:rsidP="00921208">
      <w:pPr>
        <w:pStyle w:val="CTL"/>
        <w:numPr>
          <w:ilvl w:val="1"/>
          <w:numId w:val="5"/>
        </w:numPr>
        <w:ind w:left="709" w:hanging="709"/>
        <w:rPr>
          <w:szCs w:val="24"/>
        </w:rPr>
      </w:pPr>
      <w:r>
        <w:t>Vlastnícke právo k Predmetu prevodu a nebezpečenstvo škody na Predmete prevodu prechádza na Kupujúceho dňom odovzdania Predmetu prevodu Kupujúcemu.</w:t>
      </w:r>
    </w:p>
    <w:p w14:paraId="72F73050" w14:textId="583EC946" w:rsidR="00BA2865" w:rsidRPr="00263BC2" w:rsidRDefault="00BA2865" w:rsidP="00921208">
      <w:pPr>
        <w:pStyle w:val="CTL"/>
        <w:numPr>
          <w:ilvl w:val="1"/>
          <w:numId w:val="5"/>
        </w:numPr>
        <w:ind w:left="709" w:hanging="709"/>
        <w:rPr>
          <w:szCs w:val="24"/>
        </w:rPr>
      </w:pPr>
      <w:r w:rsidRPr="00263BC2">
        <w:rPr>
          <w:szCs w:val="24"/>
        </w:rPr>
        <w:t>V </w:t>
      </w:r>
      <w:r w:rsidR="00990F4C">
        <w:rPr>
          <w:szCs w:val="24"/>
        </w:rPr>
        <w:t>P</w:t>
      </w:r>
      <w:r w:rsidRPr="00263BC2">
        <w:rPr>
          <w:szCs w:val="24"/>
        </w:rPr>
        <w:t xml:space="preserve">rílohe č. </w:t>
      </w:r>
      <w:r w:rsidR="00C44FC6">
        <w:rPr>
          <w:szCs w:val="24"/>
        </w:rPr>
        <w:t>3</w:t>
      </w:r>
      <w:r w:rsidRPr="00263BC2">
        <w:rPr>
          <w:szCs w:val="24"/>
        </w:rPr>
        <w:t xml:space="preserve"> </w:t>
      </w:r>
      <w:r w:rsidR="00F57CCB">
        <w:rPr>
          <w:szCs w:val="24"/>
        </w:rPr>
        <w:t>Z</w:t>
      </w:r>
      <w:r w:rsidR="007A08E0" w:rsidRPr="00263BC2">
        <w:rPr>
          <w:szCs w:val="24"/>
        </w:rPr>
        <w:t xml:space="preserve">mluvy </w:t>
      </w:r>
      <w:r w:rsidRPr="00263BC2">
        <w:rPr>
          <w:szCs w:val="24"/>
        </w:rPr>
        <w:t xml:space="preserve">sú uvedené údaje o všetkých známych subdodávateľoch </w:t>
      </w:r>
      <w:r w:rsidR="00CA464C" w:rsidRPr="00263BC2">
        <w:rPr>
          <w:szCs w:val="24"/>
        </w:rPr>
        <w:t>P</w:t>
      </w:r>
      <w:r w:rsidR="00D5473D" w:rsidRPr="00263BC2">
        <w:rPr>
          <w:szCs w:val="24"/>
        </w:rPr>
        <w:t>redávajúceho</w:t>
      </w:r>
      <w:r w:rsidRPr="00263BC2">
        <w:rPr>
          <w:szCs w:val="24"/>
        </w:rPr>
        <w:t xml:space="preserve">, ktorí sú </w:t>
      </w:r>
      <w:r w:rsidR="00CA464C" w:rsidRPr="00263BC2">
        <w:rPr>
          <w:szCs w:val="24"/>
        </w:rPr>
        <w:t xml:space="preserve">známi v čase </w:t>
      </w:r>
      <w:r w:rsidR="00A534FF">
        <w:rPr>
          <w:szCs w:val="24"/>
        </w:rPr>
        <w:t>uzatvorenia</w:t>
      </w:r>
      <w:r w:rsidR="00CA464C" w:rsidRPr="00263BC2">
        <w:rPr>
          <w:szCs w:val="24"/>
        </w:rPr>
        <w:t xml:space="preserve"> tejto Z</w:t>
      </w:r>
      <w:r w:rsidRPr="00263BC2">
        <w:rPr>
          <w:szCs w:val="24"/>
        </w:rPr>
        <w:t>mluvy a údaje o osobe oprávnenej konať za subdodávateľa v rozsahu meno a priezvisko, adresa pobytu, dátum narodenia.</w:t>
      </w:r>
    </w:p>
    <w:p w14:paraId="1005645A" w14:textId="4F610662" w:rsidR="00BA2865" w:rsidRPr="00263BC2" w:rsidRDefault="00D5473D" w:rsidP="00921208">
      <w:pPr>
        <w:pStyle w:val="CTL"/>
        <w:numPr>
          <w:ilvl w:val="1"/>
          <w:numId w:val="5"/>
        </w:numPr>
        <w:ind w:left="709" w:hanging="709"/>
        <w:rPr>
          <w:szCs w:val="24"/>
        </w:rPr>
      </w:pPr>
      <w:r w:rsidRPr="00263BC2">
        <w:rPr>
          <w:szCs w:val="24"/>
        </w:rPr>
        <w:t>Predávajúci</w:t>
      </w:r>
      <w:r w:rsidR="00F57CCB">
        <w:rPr>
          <w:szCs w:val="24"/>
        </w:rPr>
        <w:t xml:space="preserve"> </w:t>
      </w:r>
      <w:r w:rsidR="00BA2865" w:rsidRPr="00263BC2">
        <w:rPr>
          <w:szCs w:val="24"/>
        </w:rPr>
        <w:t xml:space="preserve">je povinný </w:t>
      </w:r>
      <w:r w:rsidR="00CA464C" w:rsidRPr="00263BC2">
        <w:rPr>
          <w:szCs w:val="24"/>
        </w:rPr>
        <w:t>K</w:t>
      </w:r>
      <w:r w:rsidRPr="00263BC2">
        <w:rPr>
          <w:szCs w:val="24"/>
        </w:rPr>
        <w:t>upujúcemu</w:t>
      </w:r>
      <w:r w:rsidR="00BA2865" w:rsidRPr="00263BC2">
        <w:rPr>
          <w:szCs w:val="24"/>
        </w:rPr>
        <w:t xml:space="preserve"> oznámiť akúkoľvek zmenu údajov u subdodávateľov </w:t>
      </w:r>
      <w:r w:rsidR="008F0BA2" w:rsidRPr="00263BC2">
        <w:rPr>
          <w:szCs w:val="24"/>
        </w:rPr>
        <w:t>uvedených v </w:t>
      </w:r>
      <w:r w:rsidR="00990F4C">
        <w:rPr>
          <w:szCs w:val="24"/>
        </w:rPr>
        <w:t>P</w:t>
      </w:r>
      <w:r w:rsidR="00CA464C" w:rsidRPr="00263BC2">
        <w:rPr>
          <w:szCs w:val="24"/>
        </w:rPr>
        <w:t xml:space="preserve">rílohe č. </w:t>
      </w:r>
      <w:r w:rsidR="00DD1A8B">
        <w:rPr>
          <w:szCs w:val="24"/>
        </w:rPr>
        <w:t>3</w:t>
      </w:r>
      <w:r w:rsidR="00CA464C" w:rsidRPr="00263BC2">
        <w:rPr>
          <w:szCs w:val="24"/>
        </w:rPr>
        <w:t xml:space="preserve"> Z</w:t>
      </w:r>
      <w:r w:rsidR="00EC512C" w:rsidRPr="00263BC2">
        <w:rPr>
          <w:szCs w:val="24"/>
        </w:rPr>
        <w:t>mluvy</w:t>
      </w:r>
      <w:r w:rsidR="00BA2865" w:rsidRPr="00263BC2">
        <w:rPr>
          <w:szCs w:val="24"/>
        </w:rPr>
        <w:t>, a to bezodkladne</w:t>
      </w:r>
      <w:r w:rsidR="004738F4" w:rsidRPr="00263BC2">
        <w:rPr>
          <w:szCs w:val="24"/>
        </w:rPr>
        <w:t xml:space="preserve"> po tom, ako sa o tejto skutočnosti dozvie</w:t>
      </w:r>
      <w:r w:rsidR="00BA2865" w:rsidRPr="00263BC2">
        <w:rPr>
          <w:szCs w:val="24"/>
        </w:rPr>
        <w:t xml:space="preserve">. </w:t>
      </w:r>
    </w:p>
    <w:p w14:paraId="39E78AC4" w14:textId="064203A5" w:rsidR="00BA2865" w:rsidRDefault="00BA2865" w:rsidP="00921208">
      <w:pPr>
        <w:pStyle w:val="CTL"/>
        <w:numPr>
          <w:ilvl w:val="1"/>
          <w:numId w:val="5"/>
        </w:numPr>
        <w:ind w:left="709" w:hanging="709"/>
        <w:rPr>
          <w:szCs w:val="24"/>
        </w:rPr>
      </w:pPr>
      <w:r w:rsidRPr="00263BC2">
        <w:rPr>
          <w:szCs w:val="24"/>
        </w:rPr>
        <w:t xml:space="preserve">V prípade zmeny subdodávateľa je </w:t>
      </w:r>
      <w:r w:rsidR="00CA464C" w:rsidRPr="00263BC2">
        <w:rPr>
          <w:szCs w:val="24"/>
        </w:rPr>
        <w:t>P</w:t>
      </w:r>
      <w:r w:rsidR="003148C1" w:rsidRPr="00263BC2">
        <w:rPr>
          <w:szCs w:val="24"/>
        </w:rPr>
        <w:t xml:space="preserve">redávajúci </w:t>
      </w:r>
      <w:r w:rsidRPr="00263BC2">
        <w:rPr>
          <w:szCs w:val="24"/>
        </w:rPr>
        <w:t>povinný najneskôr do</w:t>
      </w:r>
      <w:r w:rsidR="004738F4" w:rsidRPr="00263BC2">
        <w:rPr>
          <w:szCs w:val="24"/>
        </w:rPr>
        <w:t xml:space="preserve"> piatich</w:t>
      </w:r>
      <w:r w:rsidRPr="00263BC2">
        <w:rPr>
          <w:szCs w:val="24"/>
        </w:rPr>
        <w:t xml:space="preserve"> </w:t>
      </w:r>
      <w:r w:rsidR="004738F4" w:rsidRPr="00263BC2">
        <w:rPr>
          <w:szCs w:val="24"/>
        </w:rPr>
        <w:t>(</w:t>
      </w:r>
      <w:r w:rsidRPr="00263BC2">
        <w:rPr>
          <w:szCs w:val="24"/>
        </w:rPr>
        <w:t>5</w:t>
      </w:r>
      <w:r w:rsidR="004738F4" w:rsidRPr="00263BC2">
        <w:rPr>
          <w:szCs w:val="24"/>
        </w:rPr>
        <w:t>)</w:t>
      </w:r>
      <w:r w:rsidRPr="00263BC2">
        <w:rPr>
          <w:szCs w:val="24"/>
        </w:rPr>
        <w:t xml:space="preserve"> pracovných dní </w:t>
      </w:r>
      <w:r w:rsidR="00874386">
        <w:rPr>
          <w:szCs w:val="24"/>
        </w:rPr>
        <w:t xml:space="preserve"> pred  plánovanou </w:t>
      </w:r>
      <w:r w:rsidRPr="00263BC2">
        <w:rPr>
          <w:szCs w:val="24"/>
        </w:rPr>
        <w:t xml:space="preserve"> zmen</w:t>
      </w:r>
      <w:r w:rsidR="00874386">
        <w:rPr>
          <w:szCs w:val="24"/>
        </w:rPr>
        <w:t>ou</w:t>
      </w:r>
      <w:r w:rsidRPr="00263BC2">
        <w:rPr>
          <w:szCs w:val="24"/>
        </w:rPr>
        <w:t xml:space="preserve"> subdodávateľa </w:t>
      </w:r>
      <w:r w:rsidR="00D87C8E">
        <w:rPr>
          <w:szCs w:val="24"/>
        </w:rPr>
        <w:t>predložiť/zaslať</w:t>
      </w:r>
      <w:r w:rsidRPr="00263BC2">
        <w:rPr>
          <w:szCs w:val="24"/>
        </w:rPr>
        <w:t xml:space="preserve"> </w:t>
      </w:r>
      <w:r w:rsidR="00CA464C" w:rsidRPr="00263BC2">
        <w:rPr>
          <w:szCs w:val="24"/>
        </w:rPr>
        <w:t>K</w:t>
      </w:r>
      <w:r w:rsidR="003148C1" w:rsidRPr="00263BC2">
        <w:rPr>
          <w:szCs w:val="24"/>
        </w:rPr>
        <w:t>upujúcemu</w:t>
      </w:r>
      <w:r w:rsidR="005C4EEF">
        <w:rPr>
          <w:szCs w:val="24"/>
        </w:rPr>
        <w:t xml:space="preserve"> na odsúhlasenie</w:t>
      </w:r>
      <w:r w:rsidR="003148C1" w:rsidRPr="00263BC2">
        <w:rPr>
          <w:szCs w:val="24"/>
        </w:rPr>
        <w:t xml:space="preserve"> </w:t>
      </w:r>
      <w:r w:rsidRPr="00263BC2">
        <w:rPr>
          <w:szCs w:val="24"/>
        </w:rPr>
        <w:t>informácie o novom subdodávateľovi</w:t>
      </w:r>
      <w:r w:rsidR="003979C8">
        <w:rPr>
          <w:szCs w:val="24"/>
        </w:rPr>
        <w:t xml:space="preserve"> </w:t>
      </w:r>
      <w:r w:rsidRPr="00263BC2">
        <w:rPr>
          <w:szCs w:val="24"/>
        </w:rPr>
        <w:t xml:space="preserve">v rozsahu údajov podľa bodu </w:t>
      </w:r>
      <w:r w:rsidR="004D56B5">
        <w:rPr>
          <w:szCs w:val="24"/>
        </w:rPr>
        <w:t>3</w:t>
      </w:r>
      <w:r w:rsidRPr="00263BC2">
        <w:rPr>
          <w:szCs w:val="24"/>
        </w:rPr>
        <w:t>.</w:t>
      </w:r>
      <w:r w:rsidR="00DD1A8B">
        <w:rPr>
          <w:szCs w:val="24"/>
        </w:rPr>
        <w:t>7</w:t>
      </w:r>
      <w:r w:rsidRPr="00263BC2">
        <w:rPr>
          <w:szCs w:val="24"/>
        </w:rPr>
        <w:t xml:space="preserve"> </w:t>
      </w:r>
      <w:r w:rsidR="00E32E21" w:rsidRPr="00263BC2">
        <w:rPr>
          <w:szCs w:val="24"/>
        </w:rPr>
        <w:t xml:space="preserve">tohto </w:t>
      </w:r>
      <w:r w:rsidR="001E780B" w:rsidRPr="00263BC2">
        <w:rPr>
          <w:szCs w:val="24"/>
        </w:rPr>
        <w:t>čl</w:t>
      </w:r>
      <w:r w:rsidR="004D56B5">
        <w:rPr>
          <w:szCs w:val="24"/>
        </w:rPr>
        <w:t>ánku</w:t>
      </w:r>
      <w:r w:rsidR="001E780B" w:rsidRPr="00263BC2">
        <w:rPr>
          <w:szCs w:val="24"/>
        </w:rPr>
        <w:t xml:space="preserve"> </w:t>
      </w:r>
      <w:r w:rsidR="00CA464C" w:rsidRPr="00263BC2">
        <w:rPr>
          <w:szCs w:val="24"/>
        </w:rPr>
        <w:t>Z</w:t>
      </w:r>
      <w:r w:rsidR="00367DA8" w:rsidRPr="00263BC2">
        <w:rPr>
          <w:szCs w:val="24"/>
        </w:rPr>
        <w:t xml:space="preserve">mluvy </w:t>
      </w:r>
      <w:r w:rsidRPr="00263BC2">
        <w:rPr>
          <w:szCs w:val="24"/>
        </w:rPr>
        <w:t xml:space="preserve">a predmety </w:t>
      </w:r>
      <w:r w:rsidR="00E70B23">
        <w:rPr>
          <w:szCs w:val="24"/>
        </w:rPr>
        <w:t xml:space="preserve">príslušných </w:t>
      </w:r>
      <w:r w:rsidRPr="00263BC2">
        <w:rPr>
          <w:szCs w:val="24"/>
        </w:rPr>
        <w:t>subdodávok</w:t>
      </w:r>
      <w:r w:rsidR="00F151BD" w:rsidRPr="00263BC2">
        <w:rPr>
          <w:szCs w:val="24"/>
        </w:rPr>
        <w:t>. P</w:t>
      </w:r>
      <w:r w:rsidRPr="00263BC2">
        <w:rPr>
          <w:szCs w:val="24"/>
        </w:rPr>
        <w:t xml:space="preserve">ri výbere subdodávateľa musí </w:t>
      </w:r>
      <w:r w:rsidR="00CA464C" w:rsidRPr="00263BC2">
        <w:rPr>
          <w:szCs w:val="24"/>
        </w:rPr>
        <w:t>P</w:t>
      </w:r>
      <w:r w:rsidR="003148C1" w:rsidRPr="00263BC2">
        <w:rPr>
          <w:szCs w:val="24"/>
        </w:rPr>
        <w:t>redávajúci</w:t>
      </w:r>
      <w:r w:rsidRPr="00263BC2">
        <w:rPr>
          <w:szCs w:val="24"/>
        </w:rPr>
        <w:t xml:space="preserve"> postupovať tak, aby vynaložené náklady na z</w:t>
      </w:r>
      <w:r w:rsidR="00F57CCB">
        <w:rPr>
          <w:szCs w:val="24"/>
        </w:rPr>
        <w:t xml:space="preserve">abezpečenie plnenia na základe </w:t>
      </w:r>
      <w:r w:rsidR="00A534FF">
        <w:rPr>
          <w:szCs w:val="24"/>
        </w:rPr>
        <w:t>z</w:t>
      </w:r>
      <w:r w:rsidRPr="00263BC2">
        <w:rPr>
          <w:szCs w:val="24"/>
        </w:rPr>
        <w:t xml:space="preserve">mluvy o subdodávke boli primerané jeho kvalite a cene. </w:t>
      </w:r>
    </w:p>
    <w:p w14:paraId="18F4C636" w14:textId="14741295" w:rsidR="00DD0DD0" w:rsidRDefault="00DD0DD0" w:rsidP="00921208">
      <w:pPr>
        <w:pStyle w:val="CTL"/>
        <w:numPr>
          <w:ilvl w:val="1"/>
          <w:numId w:val="5"/>
        </w:numPr>
        <w:ind w:left="709" w:hanging="709"/>
        <w:rPr>
          <w:szCs w:val="24"/>
        </w:rPr>
      </w:pPr>
      <w:r w:rsidRPr="00E244E4">
        <w:rPr>
          <w:szCs w:val="24"/>
        </w:rPr>
        <w:t>Predávajúci je zároveň</w:t>
      </w:r>
      <w:r w:rsidRPr="008D34CB">
        <w:rPr>
          <w:szCs w:val="24"/>
        </w:rPr>
        <w:t xml:space="preserve"> povinný zabezpečiť, aby každý existujúci, ako aj nový subdodávateľ</w:t>
      </w:r>
      <w:r w:rsidR="00E70B23">
        <w:rPr>
          <w:szCs w:val="24"/>
        </w:rPr>
        <w:t>,</w:t>
      </w:r>
      <w:r>
        <w:rPr>
          <w:szCs w:val="24"/>
        </w:rPr>
        <w:t xml:space="preserve"> </w:t>
      </w:r>
      <w:r w:rsidRPr="008D34CB">
        <w:rPr>
          <w:szCs w:val="24"/>
        </w:rPr>
        <w:t xml:space="preserve">bol vybraný tak, aby spĺňal rovnaké podmienky vyžadované od subdodávateľov vo </w:t>
      </w:r>
      <w:r w:rsidR="00A534FF">
        <w:rPr>
          <w:szCs w:val="24"/>
        </w:rPr>
        <w:t>V</w:t>
      </w:r>
      <w:r w:rsidRPr="008D34CB">
        <w:rPr>
          <w:szCs w:val="24"/>
        </w:rPr>
        <w:t xml:space="preserve">erejnom obstarávaní, pričom tieto podmienky je Predávajúci povinný kedykoľvek na žiadosť Kupujúceho bezodkladne preukázať. </w:t>
      </w:r>
      <w:r>
        <w:rPr>
          <w:szCs w:val="24"/>
        </w:rPr>
        <w:t xml:space="preserve">V prípade, ak Kupujúci písomne odsúhlasí zmenu subdodávateľa, nevyžaduje sa uzatvorenie dodatku k tejto Zmluve. </w:t>
      </w:r>
    </w:p>
    <w:p w14:paraId="02C35248" w14:textId="76BD7609" w:rsidR="000A644D" w:rsidRPr="00263BC2" w:rsidRDefault="000A644D" w:rsidP="00921208">
      <w:pPr>
        <w:pStyle w:val="CTL"/>
        <w:numPr>
          <w:ilvl w:val="1"/>
          <w:numId w:val="5"/>
        </w:numPr>
        <w:ind w:left="709" w:hanging="709"/>
        <w:rPr>
          <w:szCs w:val="24"/>
        </w:rPr>
      </w:pPr>
      <w:r w:rsidRPr="00263BC2">
        <w:rPr>
          <w:szCs w:val="24"/>
        </w:rPr>
        <w:t>Predávajúci vyhlasuje, že v čase uzatvorenia</w:t>
      </w:r>
      <w:r w:rsidRPr="00AF4C28">
        <w:rPr>
          <w:szCs w:val="24"/>
        </w:rPr>
        <w:t xml:space="preserve"> </w:t>
      </w:r>
      <w:r w:rsidR="00CA464C" w:rsidRPr="00263BC2">
        <w:rPr>
          <w:szCs w:val="24"/>
        </w:rPr>
        <w:t>Z</w:t>
      </w:r>
      <w:r w:rsidRPr="00263BC2">
        <w:rPr>
          <w:szCs w:val="24"/>
        </w:rPr>
        <w:t xml:space="preserve">mluvy </w:t>
      </w:r>
      <w:r w:rsidR="00052BBB" w:rsidRPr="00263BC2">
        <w:rPr>
          <w:szCs w:val="24"/>
        </w:rPr>
        <w:t xml:space="preserve">je zapísaný v registri partnerov </w:t>
      </w:r>
      <w:r w:rsidR="00052BBB" w:rsidRPr="00263BC2">
        <w:rPr>
          <w:szCs w:val="24"/>
        </w:rPr>
        <w:lastRenderedPageBreak/>
        <w:t>verejného sektora v súlade so zákonom č. 315/2016 Z. z. o registri partnerov verejného sektora a o zmene a doplnení niektorých zákonov</w:t>
      </w:r>
      <w:r w:rsidR="00691CD7" w:rsidRPr="00263BC2">
        <w:rPr>
          <w:bCs/>
          <w:szCs w:val="24"/>
          <w:lang w:eastAsia="cs-CZ"/>
        </w:rPr>
        <w:t xml:space="preserve"> v znení </w:t>
      </w:r>
      <w:r w:rsidR="00530292" w:rsidRPr="00263BC2">
        <w:rPr>
          <w:bCs/>
          <w:szCs w:val="24"/>
          <w:lang w:eastAsia="cs-CZ"/>
        </w:rPr>
        <w:t>neskorších predpisov</w:t>
      </w:r>
      <w:r w:rsidR="00691CD7" w:rsidRPr="00263BC2">
        <w:rPr>
          <w:bCs/>
          <w:szCs w:val="24"/>
          <w:lang w:eastAsia="cs-CZ"/>
        </w:rPr>
        <w:t xml:space="preserve"> (ďalej len </w:t>
      </w:r>
      <w:r w:rsidR="00D87C8E">
        <w:rPr>
          <w:bCs/>
          <w:szCs w:val="24"/>
          <w:lang w:eastAsia="cs-CZ"/>
        </w:rPr>
        <w:t>„</w:t>
      </w:r>
      <w:r w:rsidR="00D87C8E" w:rsidRPr="00D87C8E">
        <w:rPr>
          <w:b/>
          <w:szCs w:val="24"/>
          <w:lang w:eastAsia="cs-CZ"/>
        </w:rPr>
        <w:t>Zákon o registri partnerov verejného sektora</w:t>
      </w:r>
      <w:r w:rsidR="00D87C8E">
        <w:rPr>
          <w:bCs/>
          <w:szCs w:val="24"/>
          <w:lang w:eastAsia="cs-CZ"/>
        </w:rPr>
        <w:t xml:space="preserve">“ a </w:t>
      </w:r>
      <w:r w:rsidR="00691CD7" w:rsidRPr="00263BC2">
        <w:rPr>
          <w:bCs/>
          <w:szCs w:val="24"/>
          <w:lang w:eastAsia="cs-CZ"/>
        </w:rPr>
        <w:t>„</w:t>
      </w:r>
      <w:r w:rsidR="00D87C8E" w:rsidRPr="00D87C8E">
        <w:rPr>
          <w:b/>
          <w:szCs w:val="24"/>
          <w:lang w:eastAsia="cs-CZ"/>
        </w:rPr>
        <w:t>R</w:t>
      </w:r>
      <w:r w:rsidR="00CA464C" w:rsidRPr="00D87C8E">
        <w:rPr>
          <w:b/>
          <w:szCs w:val="24"/>
          <w:lang w:eastAsia="cs-CZ"/>
        </w:rPr>
        <w:t>egister partnerov verejného sektora</w:t>
      </w:r>
      <w:r w:rsidR="00691CD7" w:rsidRPr="00263BC2">
        <w:rPr>
          <w:bCs/>
          <w:szCs w:val="24"/>
          <w:lang w:eastAsia="cs-CZ"/>
        </w:rPr>
        <w:t>“)</w:t>
      </w:r>
      <w:r w:rsidR="00052BBB" w:rsidRPr="00263BC2">
        <w:rPr>
          <w:bCs/>
          <w:szCs w:val="24"/>
          <w:lang w:eastAsia="cs-CZ"/>
        </w:rPr>
        <w:t>,</w:t>
      </w:r>
      <w:r w:rsidR="00052BBB" w:rsidRPr="00263BC2">
        <w:rPr>
          <w:szCs w:val="24"/>
        </w:rPr>
        <w:t xml:space="preserve"> pokiaľ sa ho povinnosť zápisu do </w:t>
      </w:r>
      <w:r w:rsidR="00D87C8E">
        <w:rPr>
          <w:szCs w:val="24"/>
        </w:rPr>
        <w:t>R</w:t>
      </w:r>
      <w:r w:rsidR="00052BBB" w:rsidRPr="00263BC2">
        <w:rPr>
          <w:szCs w:val="24"/>
        </w:rPr>
        <w:t>egistra partnerov verejného sektora týka</w:t>
      </w:r>
      <w:r w:rsidRPr="00263BC2">
        <w:rPr>
          <w:szCs w:val="24"/>
        </w:rPr>
        <w:t xml:space="preserve">. Ak </w:t>
      </w:r>
      <w:r w:rsidR="003320A5">
        <w:rPr>
          <w:szCs w:val="24"/>
        </w:rPr>
        <w:t xml:space="preserve">sa </w:t>
      </w:r>
      <w:r w:rsidRPr="00263BC2">
        <w:rPr>
          <w:szCs w:val="24"/>
        </w:rPr>
        <w:t xml:space="preserve">na strane </w:t>
      </w:r>
      <w:r w:rsidR="00CA464C" w:rsidRPr="00263BC2">
        <w:rPr>
          <w:szCs w:val="24"/>
        </w:rPr>
        <w:t>P</w:t>
      </w:r>
      <w:r w:rsidR="00F57CCB">
        <w:rPr>
          <w:szCs w:val="24"/>
        </w:rPr>
        <w:t>redávajúceho ako Z</w:t>
      </w:r>
      <w:r w:rsidRPr="00263BC2">
        <w:rPr>
          <w:szCs w:val="24"/>
        </w:rPr>
        <w:t>mluvnej strany podieľa skupina dodávateľov podľa § 3</w:t>
      </w:r>
      <w:r w:rsidR="00BA2865" w:rsidRPr="00263BC2">
        <w:rPr>
          <w:szCs w:val="24"/>
        </w:rPr>
        <w:t>7</w:t>
      </w:r>
      <w:r w:rsidRPr="00263BC2">
        <w:rPr>
          <w:szCs w:val="24"/>
        </w:rPr>
        <w:t xml:space="preserve"> </w:t>
      </w:r>
      <w:r w:rsidR="00D87C8E">
        <w:rPr>
          <w:szCs w:val="24"/>
        </w:rPr>
        <w:t>Z</w:t>
      </w:r>
      <w:r w:rsidRPr="00263BC2">
        <w:rPr>
          <w:szCs w:val="24"/>
        </w:rPr>
        <w:t xml:space="preserve">ákona o verejnom obstarávaní, má každý člen tejto skupiny dodávateľov povinnosť </w:t>
      </w:r>
      <w:r w:rsidR="00781E57" w:rsidRPr="00263BC2">
        <w:rPr>
          <w:bCs/>
          <w:szCs w:val="24"/>
          <w:lang w:eastAsia="cs-CZ"/>
        </w:rPr>
        <w:t>byť</w:t>
      </w:r>
      <w:r w:rsidRPr="00263BC2">
        <w:rPr>
          <w:bCs/>
          <w:szCs w:val="24"/>
          <w:lang w:eastAsia="cs-CZ"/>
        </w:rPr>
        <w:t xml:space="preserve"> zapísaný</w:t>
      </w:r>
      <w:r w:rsidRPr="00263BC2">
        <w:rPr>
          <w:szCs w:val="24"/>
        </w:rPr>
        <w:t xml:space="preserve"> </w:t>
      </w:r>
      <w:r w:rsidR="00781E57" w:rsidRPr="00263BC2">
        <w:rPr>
          <w:szCs w:val="24"/>
        </w:rPr>
        <w:t xml:space="preserve">v </w:t>
      </w:r>
      <w:r w:rsidR="00D87C8E">
        <w:rPr>
          <w:szCs w:val="24"/>
        </w:rPr>
        <w:t>R</w:t>
      </w:r>
      <w:r w:rsidR="00781E57" w:rsidRPr="00263BC2">
        <w:rPr>
          <w:szCs w:val="24"/>
        </w:rPr>
        <w:t xml:space="preserve">egistri </w:t>
      </w:r>
      <w:r w:rsidR="00781E57" w:rsidRPr="00263BC2">
        <w:rPr>
          <w:bCs/>
          <w:szCs w:val="24"/>
          <w:lang w:eastAsia="cs-CZ"/>
        </w:rPr>
        <w:t>partnerov verejného sektora</w:t>
      </w:r>
      <w:r w:rsidRPr="00263BC2">
        <w:rPr>
          <w:szCs w:val="24"/>
        </w:rPr>
        <w:t>.</w:t>
      </w:r>
    </w:p>
    <w:p w14:paraId="1A3835CD" w14:textId="54CA2FA4" w:rsidR="000A644D" w:rsidRPr="00263BC2" w:rsidRDefault="00052BBB" w:rsidP="00921208">
      <w:pPr>
        <w:pStyle w:val="CTL"/>
        <w:numPr>
          <w:ilvl w:val="1"/>
          <w:numId w:val="5"/>
        </w:numPr>
        <w:ind w:left="709" w:hanging="709"/>
        <w:rPr>
          <w:szCs w:val="24"/>
        </w:rPr>
      </w:pPr>
      <w:r w:rsidRPr="00263BC2">
        <w:rPr>
          <w:szCs w:val="24"/>
        </w:rPr>
        <w:t xml:space="preserve">Subdodávateľ alebo subdodávateľ podľa osobitného predpisu, ktorý podľa § 11 ods. 1 </w:t>
      </w:r>
      <w:r w:rsidR="00D87C8E">
        <w:rPr>
          <w:szCs w:val="24"/>
        </w:rPr>
        <w:t>Z</w:t>
      </w:r>
      <w:r w:rsidRPr="00263BC2">
        <w:rPr>
          <w:szCs w:val="24"/>
        </w:rPr>
        <w:t xml:space="preserve">ákona </w:t>
      </w:r>
      <w:r w:rsidR="00691CD7" w:rsidRPr="00263BC2">
        <w:rPr>
          <w:bCs/>
          <w:szCs w:val="24"/>
          <w:lang w:eastAsia="cs-CZ"/>
        </w:rPr>
        <w:t>o verejnom obstarávaní</w:t>
      </w:r>
      <w:r w:rsidR="00691CD7" w:rsidRPr="00263BC2">
        <w:rPr>
          <w:szCs w:val="24"/>
        </w:rPr>
        <w:t xml:space="preserve"> </w:t>
      </w:r>
      <w:r w:rsidRPr="00263BC2">
        <w:rPr>
          <w:szCs w:val="24"/>
        </w:rPr>
        <w:t xml:space="preserve">má povinnosť zapisovať sa do </w:t>
      </w:r>
      <w:r w:rsidR="00D87C8E">
        <w:rPr>
          <w:szCs w:val="24"/>
        </w:rPr>
        <w:t>R</w:t>
      </w:r>
      <w:r w:rsidRPr="00263BC2">
        <w:rPr>
          <w:szCs w:val="24"/>
        </w:rPr>
        <w:t xml:space="preserve">egistra partnerov verejného sektora, musí byť zapísaný v </w:t>
      </w:r>
      <w:r w:rsidR="00D87C8E">
        <w:rPr>
          <w:szCs w:val="24"/>
        </w:rPr>
        <w:t>R</w:t>
      </w:r>
      <w:r w:rsidRPr="00263BC2">
        <w:rPr>
          <w:szCs w:val="24"/>
        </w:rPr>
        <w:t>egistri partnerov verejného sektora</w:t>
      </w:r>
      <w:r w:rsidR="00D87C8E">
        <w:rPr>
          <w:szCs w:val="24"/>
        </w:rPr>
        <w:t>, a to najneskôr v čase poskytnutia svojho plnenia Predávajúcemu</w:t>
      </w:r>
      <w:r w:rsidRPr="00263BC2">
        <w:rPr>
          <w:szCs w:val="24"/>
        </w:rPr>
        <w:t xml:space="preserve">. </w:t>
      </w:r>
    </w:p>
    <w:p w14:paraId="7974C24D" w14:textId="6B9290D3" w:rsidR="00FC2417" w:rsidRPr="00263BC2" w:rsidRDefault="00CA464C" w:rsidP="00921208">
      <w:pPr>
        <w:pStyle w:val="CTL"/>
        <w:numPr>
          <w:ilvl w:val="1"/>
          <w:numId w:val="5"/>
        </w:numPr>
        <w:ind w:left="709" w:hanging="709"/>
        <w:rPr>
          <w:szCs w:val="24"/>
        </w:rPr>
      </w:pPr>
      <w:r w:rsidRPr="00263BC2">
        <w:rPr>
          <w:szCs w:val="24"/>
        </w:rPr>
        <w:t>Povinnosti P</w:t>
      </w:r>
      <w:r w:rsidR="00FC2417" w:rsidRPr="00263BC2">
        <w:rPr>
          <w:szCs w:val="24"/>
        </w:rPr>
        <w:t xml:space="preserve">redávajúceho vrátane pravidiel výberu subdodávateľa platia aj pri zmene subdodávateľa počas </w:t>
      </w:r>
      <w:r w:rsidR="00BB79AD" w:rsidRPr="00263BC2">
        <w:rPr>
          <w:bCs/>
          <w:szCs w:val="24"/>
        </w:rPr>
        <w:t xml:space="preserve">doby </w:t>
      </w:r>
      <w:r w:rsidR="00FC2417" w:rsidRPr="00263BC2">
        <w:rPr>
          <w:bCs/>
          <w:szCs w:val="24"/>
        </w:rPr>
        <w:t>pl</w:t>
      </w:r>
      <w:r w:rsidR="00396F86" w:rsidRPr="00263BC2">
        <w:rPr>
          <w:bCs/>
          <w:szCs w:val="24"/>
        </w:rPr>
        <w:t>atnosti</w:t>
      </w:r>
      <w:r w:rsidR="00ED3314" w:rsidRPr="00263BC2">
        <w:rPr>
          <w:szCs w:val="24"/>
        </w:rPr>
        <w:t xml:space="preserve"> </w:t>
      </w:r>
      <w:r w:rsidRPr="00263BC2">
        <w:rPr>
          <w:szCs w:val="24"/>
        </w:rPr>
        <w:t>Z</w:t>
      </w:r>
      <w:r w:rsidR="00FC2417" w:rsidRPr="00263BC2">
        <w:rPr>
          <w:szCs w:val="24"/>
        </w:rPr>
        <w:t>mluvy.</w:t>
      </w:r>
    </w:p>
    <w:p w14:paraId="1F8312AE" w14:textId="5D662497" w:rsidR="00DD1A8B" w:rsidRPr="00D63985" w:rsidRDefault="00FC2417" w:rsidP="00921208">
      <w:pPr>
        <w:pStyle w:val="CTL"/>
        <w:numPr>
          <w:ilvl w:val="1"/>
          <w:numId w:val="5"/>
        </w:numPr>
        <w:ind w:left="709" w:hanging="709"/>
        <w:rPr>
          <w:szCs w:val="24"/>
        </w:rPr>
      </w:pPr>
      <w:r w:rsidRPr="00263BC2">
        <w:rPr>
          <w:szCs w:val="24"/>
        </w:rPr>
        <w:t xml:space="preserve">Predávajúci zodpovedá za plnenie zmluvy o subdodávke subdodávateľom tak, ako keby plnenie  </w:t>
      </w:r>
      <w:r w:rsidR="00CA464C" w:rsidRPr="00263BC2">
        <w:rPr>
          <w:szCs w:val="24"/>
        </w:rPr>
        <w:t xml:space="preserve">realizované na základe takejto </w:t>
      </w:r>
      <w:r w:rsidR="00825DE4">
        <w:rPr>
          <w:szCs w:val="24"/>
        </w:rPr>
        <w:t>z</w:t>
      </w:r>
      <w:r w:rsidRPr="00263BC2">
        <w:rPr>
          <w:szCs w:val="24"/>
        </w:rPr>
        <w:t>mluvy realizoval sám. Predávajúci zodpovedá za odbornú starostlivosť pri výbere subdodávateľa</w:t>
      </w:r>
      <w:r w:rsidR="00A534FF">
        <w:rPr>
          <w:szCs w:val="24"/>
        </w:rPr>
        <w:t>,</w:t>
      </w:r>
      <w:r w:rsidRPr="00263BC2">
        <w:rPr>
          <w:szCs w:val="24"/>
        </w:rPr>
        <w:t xml:space="preserve"> ako aj za výsledok plnenia vykonaného na základe zmluvy o subdodávke.</w:t>
      </w:r>
    </w:p>
    <w:p w14:paraId="6FE43DEA" w14:textId="74968FA9" w:rsidR="006F73A7" w:rsidRDefault="00DD1A8B" w:rsidP="00921208">
      <w:pPr>
        <w:pStyle w:val="CTL"/>
        <w:numPr>
          <w:ilvl w:val="1"/>
          <w:numId w:val="5"/>
        </w:numPr>
        <w:ind w:left="709" w:hanging="709"/>
        <w:rPr>
          <w:szCs w:val="24"/>
        </w:rPr>
      </w:pPr>
      <w:r w:rsidRPr="002E4ABB">
        <w:rPr>
          <w:szCs w:val="24"/>
        </w:rPr>
        <w:t xml:space="preserve">V prípade, že Predávajúci, jeho subdodávateľ podľa </w:t>
      </w:r>
      <w:r w:rsidR="00A534FF">
        <w:rPr>
          <w:szCs w:val="24"/>
        </w:rPr>
        <w:t>Z</w:t>
      </w:r>
      <w:r w:rsidRPr="002E4ABB">
        <w:rPr>
          <w:szCs w:val="24"/>
        </w:rPr>
        <w:t xml:space="preserve">ákona o verejnom obstarávaní alebo subdodávateľ podľa </w:t>
      </w:r>
      <w:r w:rsidR="00D87C8E">
        <w:rPr>
          <w:szCs w:val="24"/>
        </w:rPr>
        <w:t>Z</w:t>
      </w:r>
      <w:r w:rsidRPr="002E4ABB">
        <w:rPr>
          <w:szCs w:val="24"/>
        </w:rPr>
        <w:t xml:space="preserve">ákona o </w:t>
      </w:r>
      <w:r w:rsidRPr="002E4ABB">
        <w:rPr>
          <w:bCs/>
          <w:szCs w:val="24"/>
          <w:lang w:eastAsia="cs-CZ"/>
        </w:rPr>
        <w:t>registri partnerov verejného sektora</w:t>
      </w:r>
      <w:r w:rsidRPr="002E4ABB">
        <w:rPr>
          <w:szCs w:val="24"/>
        </w:rPr>
        <w:t xml:space="preserve"> má povinnosť byť zapísaný v </w:t>
      </w:r>
      <w:r w:rsidR="00D87C8E">
        <w:rPr>
          <w:szCs w:val="24"/>
        </w:rPr>
        <w:t>R</w:t>
      </w:r>
      <w:r w:rsidRPr="002E4ABB">
        <w:rPr>
          <w:szCs w:val="24"/>
        </w:rPr>
        <w:t xml:space="preserve">egistri partnerov verejného sektora, Predávajúci vyhlasuje, že jeho konečným užívateľom výhod zapísaným v </w:t>
      </w:r>
      <w:r w:rsidR="00D87C8E">
        <w:rPr>
          <w:szCs w:val="24"/>
        </w:rPr>
        <w:t>R</w:t>
      </w:r>
      <w:r w:rsidRPr="002E4ABB">
        <w:rPr>
          <w:szCs w:val="24"/>
        </w:rPr>
        <w:t xml:space="preserve">egistri partnerov verejného sektora, rovnako ani konečným užívateľom výhod jeho subdodávateľa podľa </w:t>
      </w:r>
      <w:r w:rsidR="00D87C8E">
        <w:rPr>
          <w:szCs w:val="24"/>
        </w:rPr>
        <w:t>Z</w:t>
      </w:r>
      <w:r w:rsidRPr="002E4ABB">
        <w:rPr>
          <w:szCs w:val="24"/>
        </w:rPr>
        <w:t xml:space="preserve">ákona o verejnom obstarávaní alebo subdodávateľa podľa </w:t>
      </w:r>
      <w:r w:rsidR="00D87C8E">
        <w:rPr>
          <w:szCs w:val="24"/>
        </w:rPr>
        <w:t>Z</w:t>
      </w:r>
      <w:r w:rsidRPr="002E4ABB">
        <w:rPr>
          <w:szCs w:val="24"/>
        </w:rPr>
        <w:t xml:space="preserve">ákona o registri partnerov verejného sektora, </w:t>
      </w:r>
      <w:bookmarkStart w:id="6" w:name="_Hlk183158850"/>
      <w:r w:rsidRPr="002E4ABB">
        <w:rPr>
          <w:szCs w:val="24"/>
        </w:rPr>
        <w:t xml:space="preserve">nie je osoba podľa § 11 ods. 1 písm. c) </w:t>
      </w:r>
      <w:r w:rsidR="00D87C8E">
        <w:rPr>
          <w:szCs w:val="24"/>
        </w:rPr>
        <w:t>Z</w:t>
      </w:r>
      <w:r w:rsidRPr="002E4ABB">
        <w:rPr>
          <w:szCs w:val="24"/>
        </w:rPr>
        <w:t>ákona</w:t>
      </w:r>
      <w:r w:rsidR="002E4ABB" w:rsidRPr="002E4ABB">
        <w:rPr>
          <w:szCs w:val="24"/>
        </w:rPr>
        <w:t xml:space="preserve"> </w:t>
      </w:r>
      <w:r w:rsidRPr="002E4ABB">
        <w:rPr>
          <w:szCs w:val="24"/>
        </w:rPr>
        <w:t>o verejnom obstarávaní.</w:t>
      </w:r>
      <w:bookmarkEnd w:id="6"/>
      <w:r w:rsidR="00014893">
        <w:rPr>
          <w:szCs w:val="24"/>
        </w:rPr>
        <w:t xml:space="preserve"> </w:t>
      </w:r>
    </w:p>
    <w:p w14:paraId="3EC308D3" w14:textId="7A4134C1" w:rsidR="00DF5DEE" w:rsidRPr="00DF5DEE" w:rsidRDefault="00DF5DEE" w:rsidP="003800A0">
      <w:pPr>
        <w:pStyle w:val="CTL"/>
        <w:numPr>
          <w:ilvl w:val="1"/>
          <w:numId w:val="5"/>
        </w:numPr>
        <w:spacing w:after="0"/>
        <w:ind w:left="709" w:hanging="709"/>
        <w:rPr>
          <w:szCs w:val="24"/>
        </w:rPr>
      </w:pPr>
      <w:r w:rsidRPr="00FA7FAC">
        <w:rPr>
          <w:szCs w:val="24"/>
        </w:rPr>
        <w:t>P</w:t>
      </w:r>
      <w:r>
        <w:rPr>
          <w:szCs w:val="24"/>
        </w:rPr>
        <w:t>redávajúci</w:t>
      </w:r>
      <w:r w:rsidRPr="00FA7FAC">
        <w:rPr>
          <w:szCs w:val="24"/>
        </w:rPr>
        <w:t xml:space="preserve"> sa zaväzuje zachovávať mlčanlivosť o všetkých informáciách alebo skutočnostiach týkajúcich sa </w:t>
      </w:r>
      <w:r>
        <w:rPr>
          <w:szCs w:val="24"/>
        </w:rPr>
        <w:t>Kupujúceho</w:t>
      </w:r>
      <w:r w:rsidRPr="00FA7FAC">
        <w:rPr>
          <w:szCs w:val="24"/>
        </w:rPr>
        <w:t xml:space="preserve"> a jeho činnosti, ktoré </w:t>
      </w:r>
      <w:r>
        <w:rPr>
          <w:szCs w:val="24"/>
        </w:rPr>
        <w:t>Kupujúci</w:t>
      </w:r>
      <w:r w:rsidRPr="00FA7FAC">
        <w:rPr>
          <w:szCs w:val="24"/>
        </w:rPr>
        <w:t xml:space="preserve"> sprístupní P</w:t>
      </w:r>
      <w:r>
        <w:rPr>
          <w:szCs w:val="24"/>
        </w:rPr>
        <w:t>redávajúcemu</w:t>
      </w:r>
      <w:r w:rsidRPr="00FA7FAC">
        <w:rPr>
          <w:szCs w:val="24"/>
        </w:rPr>
        <w:t xml:space="preserve"> v rámci predzmluvných rokovaní a pri</w:t>
      </w:r>
      <w:r w:rsidRPr="002A34C2">
        <w:rPr>
          <w:rFonts w:eastAsia="MS Mincho"/>
          <w:szCs w:val="24"/>
          <w:lang w:eastAsia="ja-JP"/>
        </w:rPr>
        <w:t xml:space="preserve"> doda</w:t>
      </w:r>
      <w:r>
        <w:rPr>
          <w:rFonts w:eastAsia="MS Mincho"/>
          <w:szCs w:val="24"/>
          <w:lang w:eastAsia="ja-JP"/>
        </w:rPr>
        <w:t>ní</w:t>
      </w:r>
      <w:r w:rsidRPr="002A34C2">
        <w:rPr>
          <w:rFonts w:eastAsia="MS Mincho"/>
          <w:szCs w:val="24"/>
          <w:lang w:eastAsia="ja-JP"/>
        </w:rPr>
        <w:t xml:space="preserve"> Predmetu prevodu</w:t>
      </w:r>
      <w:r w:rsidRPr="00FA7FAC">
        <w:rPr>
          <w:szCs w:val="24"/>
        </w:rPr>
        <w:t xml:space="preserve"> podľa tejto </w:t>
      </w:r>
      <w:r>
        <w:rPr>
          <w:szCs w:val="24"/>
        </w:rPr>
        <w:t>Zmluvy</w:t>
      </w:r>
      <w:r w:rsidRPr="00FA7FAC">
        <w:rPr>
          <w:szCs w:val="24"/>
        </w:rPr>
        <w:t xml:space="preserve"> (ďalej len </w:t>
      </w:r>
      <w:r w:rsidRPr="00FA7FAC">
        <w:rPr>
          <w:b/>
          <w:bCs/>
          <w:szCs w:val="24"/>
        </w:rPr>
        <w:t>„Dôverné informácie</w:t>
      </w:r>
      <w:r w:rsidRPr="00DF5DEE">
        <w:rPr>
          <w:szCs w:val="24"/>
        </w:rPr>
        <w:t>”).</w:t>
      </w:r>
      <w:r w:rsidRPr="00FA7FAC">
        <w:rPr>
          <w:b/>
          <w:bCs/>
          <w:szCs w:val="24"/>
        </w:rPr>
        <w:t xml:space="preserve"> </w:t>
      </w:r>
      <w:r w:rsidRPr="00FA7FAC">
        <w:rPr>
          <w:szCs w:val="24"/>
        </w:rPr>
        <w:t xml:space="preserve">Za dôverné informácie sa pre účely </w:t>
      </w:r>
      <w:r>
        <w:rPr>
          <w:szCs w:val="24"/>
        </w:rPr>
        <w:t>Zmluvy</w:t>
      </w:r>
      <w:r w:rsidRPr="00FA7FAC">
        <w:rPr>
          <w:szCs w:val="24"/>
        </w:rPr>
        <w:t xml:space="preserve"> považujú informácie, ktoré sú takto </w:t>
      </w:r>
      <w:r>
        <w:rPr>
          <w:szCs w:val="24"/>
        </w:rPr>
        <w:t>Kupujúcim</w:t>
      </w:r>
      <w:r w:rsidRPr="00FA7FAC">
        <w:rPr>
          <w:szCs w:val="24"/>
        </w:rPr>
        <w:t xml:space="preserve"> výslovne označené, alebo sú takto označené príslušným právnym predpisom, alebo z ich povahy vyplýva, že ich za takéto </w:t>
      </w:r>
      <w:r>
        <w:rPr>
          <w:szCs w:val="24"/>
        </w:rPr>
        <w:t>Kupujúci</w:t>
      </w:r>
      <w:r w:rsidRPr="00FA7FAC">
        <w:rPr>
          <w:szCs w:val="24"/>
        </w:rPr>
        <w:t xml:space="preserve"> považuje. P</w:t>
      </w:r>
      <w:r>
        <w:rPr>
          <w:szCs w:val="24"/>
        </w:rPr>
        <w:t>redávajúci</w:t>
      </w:r>
      <w:r w:rsidRPr="00FA7FAC">
        <w:rPr>
          <w:szCs w:val="24"/>
        </w:rPr>
        <w:t xml:space="preserve"> sa zaväzuje, že použije Dôverné informácie výhradne na účely</w:t>
      </w:r>
      <w:r>
        <w:rPr>
          <w:szCs w:val="24"/>
        </w:rPr>
        <w:t xml:space="preserve"> </w:t>
      </w:r>
      <w:r w:rsidRPr="002A34C2">
        <w:rPr>
          <w:rFonts w:eastAsia="MS Mincho"/>
          <w:szCs w:val="24"/>
          <w:lang w:eastAsia="ja-JP"/>
        </w:rPr>
        <w:t>dodani</w:t>
      </w:r>
      <w:r>
        <w:rPr>
          <w:rFonts w:eastAsia="MS Mincho"/>
          <w:szCs w:val="24"/>
          <w:lang w:eastAsia="ja-JP"/>
        </w:rPr>
        <w:t>a</w:t>
      </w:r>
      <w:r w:rsidRPr="002A34C2">
        <w:rPr>
          <w:rFonts w:eastAsia="MS Mincho"/>
          <w:szCs w:val="24"/>
          <w:lang w:eastAsia="ja-JP"/>
        </w:rPr>
        <w:t xml:space="preserve"> Predmetu prevodu</w:t>
      </w:r>
      <w:r>
        <w:rPr>
          <w:rFonts w:eastAsia="MS Mincho"/>
          <w:szCs w:val="24"/>
          <w:lang w:eastAsia="ja-JP"/>
        </w:rPr>
        <w:t>, ktorý je</w:t>
      </w:r>
      <w:r w:rsidRPr="00FA7FAC">
        <w:rPr>
          <w:szCs w:val="24"/>
        </w:rPr>
        <w:t xml:space="preserve"> definovan</w:t>
      </w:r>
      <w:r>
        <w:rPr>
          <w:szCs w:val="24"/>
        </w:rPr>
        <w:t>ý</w:t>
      </w:r>
      <w:r w:rsidRPr="00FA7FAC">
        <w:rPr>
          <w:szCs w:val="24"/>
        </w:rPr>
        <w:t xml:space="preserve"> v Prílohe č. 1 </w:t>
      </w:r>
      <w:r>
        <w:rPr>
          <w:szCs w:val="24"/>
        </w:rPr>
        <w:t>Zmluvy.</w:t>
      </w:r>
    </w:p>
    <w:p w14:paraId="5109EF17" w14:textId="77777777" w:rsidR="005544C5" w:rsidRDefault="005544C5" w:rsidP="00AF4C28">
      <w:pPr>
        <w:pStyle w:val="CTLhead"/>
        <w:rPr>
          <w:sz w:val="24"/>
          <w:szCs w:val="24"/>
        </w:rPr>
      </w:pPr>
    </w:p>
    <w:p w14:paraId="4CD25B73" w14:textId="31BBF604" w:rsidR="00FC2417" w:rsidRPr="00263BC2" w:rsidRDefault="00121AAA" w:rsidP="00AF4C28">
      <w:pPr>
        <w:pStyle w:val="CTLhead"/>
        <w:rPr>
          <w:sz w:val="24"/>
          <w:szCs w:val="24"/>
        </w:rPr>
      </w:pPr>
      <w:r w:rsidRPr="00263BC2">
        <w:rPr>
          <w:sz w:val="24"/>
          <w:szCs w:val="24"/>
        </w:rPr>
        <w:t xml:space="preserve">Článok </w:t>
      </w:r>
      <w:r w:rsidR="00D87C8E">
        <w:rPr>
          <w:sz w:val="24"/>
          <w:szCs w:val="24"/>
        </w:rPr>
        <w:t>I</w:t>
      </w:r>
      <w:r w:rsidRPr="00263BC2">
        <w:rPr>
          <w:sz w:val="24"/>
          <w:szCs w:val="24"/>
        </w:rPr>
        <w:t>V</w:t>
      </w:r>
    </w:p>
    <w:p w14:paraId="50DFE8FE" w14:textId="77777777" w:rsidR="00FC2417" w:rsidRPr="00263BC2" w:rsidRDefault="00FC2417" w:rsidP="00AF4C28">
      <w:pPr>
        <w:pStyle w:val="CTLhead"/>
        <w:spacing w:after="120"/>
        <w:rPr>
          <w:sz w:val="24"/>
          <w:szCs w:val="24"/>
        </w:rPr>
      </w:pPr>
      <w:r w:rsidRPr="00263BC2">
        <w:rPr>
          <w:sz w:val="24"/>
          <w:szCs w:val="24"/>
        </w:rPr>
        <w:t>Kúpna cena a platobné podmienky</w:t>
      </w:r>
    </w:p>
    <w:p w14:paraId="38FA3303" w14:textId="2B6A2CDF" w:rsidR="00FC2417" w:rsidRPr="0024104D" w:rsidRDefault="106BEA32" w:rsidP="005D1B8B">
      <w:pPr>
        <w:pStyle w:val="CTL"/>
        <w:numPr>
          <w:ilvl w:val="1"/>
          <w:numId w:val="6"/>
        </w:numPr>
        <w:ind w:left="709" w:hanging="709"/>
      </w:pPr>
      <w:r>
        <w:t>Kúpna cena je stanovená</w:t>
      </w:r>
      <w:r w:rsidR="5C56F752">
        <w:t xml:space="preserve"> </w:t>
      </w:r>
      <w:r>
        <w:t>v súlade so zákonom</w:t>
      </w:r>
      <w:r w:rsidR="0266E78B">
        <w:t xml:space="preserve"> N</w:t>
      </w:r>
      <w:r w:rsidR="26097D8D">
        <w:t>árodnej rady</w:t>
      </w:r>
      <w:r w:rsidR="0266E78B">
        <w:t xml:space="preserve"> S</w:t>
      </w:r>
      <w:r w:rsidR="26097D8D">
        <w:t>lovenskej repu</w:t>
      </w:r>
      <w:r w:rsidR="6B81EC42">
        <w:t>b</w:t>
      </w:r>
      <w:r w:rsidR="26097D8D">
        <w:t>liky</w:t>
      </w:r>
      <w:r>
        <w:t xml:space="preserve"> č. 18/1996 Z. z. o cenách v znení neskorších predpisov</w:t>
      </w:r>
      <w:r w:rsidR="0266E78B">
        <w:t xml:space="preserve"> </w:t>
      </w:r>
      <w:r w:rsidR="00DF5DEE" w:rsidRPr="0024104D">
        <w:rPr>
          <w:szCs w:val="24"/>
        </w:rPr>
        <w:t xml:space="preserve">a vyhlášky Ministerstva financií Slovenskej republiky č. 87/1996 Z. z., ktorou sa vykonáva </w:t>
      </w:r>
      <w:r w:rsidR="00DF5DEE">
        <w:rPr>
          <w:szCs w:val="24"/>
        </w:rPr>
        <w:t>zákon č. 18/1996 Z. z. o cenách v znení neskorších predpisov</w:t>
      </w:r>
      <w:r w:rsidR="00DF5DEE" w:rsidRPr="0024104D">
        <w:rPr>
          <w:szCs w:val="24"/>
        </w:rPr>
        <w:t>, ako cena konečná</w:t>
      </w:r>
      <w:r w:rsidR="0086485A">
        <w:t xml:space="preserve">. Kúpna cena je výsledkom Verejného  obstarávania </w:t>
      </w:r>
      <w:r w:rsidR="6F018279">
        <w:t xml:space="preserve"> </w:t>
      </w:r>
      <w:r>
        <w:t>a</w:t>
      </w:r>
      <w:r w:rsidR="00EE49C7">
        <w:t> </w:t>
      </w:r>
      <w:r>
        <w:t>je</w:t>
      </w:r>
      <w:r w:rsidR="00EE49C7">
        <w:t xml:space="preserve"> definovaná </w:t>
      </w:r>
      <w:r w:rsidR="0841CCE0">
        <w:t>v</w:t>
      </w:r>
      <w:r w:rsidR="796697A7">
        <w:t> čl. II</w:t>
      </w:r>
      <w:r w:rsidR="0841CCE0">
        <w:t xml:space="preserve"> bode </w:t>
      </w:r>
      <w:r w:rsidR="796697A7">
        <w:t>2</w:t>
      </w:r>
      <w:r w:rsidR="0841CCE0">
        <w:t>.</w:t>
      </w:r>
      <w:r w:rsidR="13307361">
        <w:t>2</w:t>
      </w:r>
      <w:r w:rsidR="0841CCE0">
        <w:t xml:space="preserve"> Zmluvy</w:t>
      </w:r>
      <w:r w:rsidR="006F5015">
        <w:t xml:space="preserve"> a</w:t>
      </w:r>
      <w:r w:rsidR="00DF5DEE">
        <w:t> </w:t>
      </w:r>
      <w:bookmarkStart w:id="7" w:name="_Hlk180125704"/>
      <w:r w:rsidR="00DF5DEE">
        <w:t xml:space="preserve">štruktúrovaný rozpočet Kúpnej ceny je </w:t>
      </w:r>
      <w:r w:rsidR="00EE49C7">
        <w:t>uveden</w:t>
      </w:r>
      <w:r w:rsidR="00DF5DEE">
        <w:t>ý</w:t>
      </w:r>
      <w:r w:rsidR="00EE49C7">
        <w:t xml:space="preserve"> </w:t>
      </w:r>
      <w:r w:rsidR="6784EA01">
        <w:t>v </w:t>
      </w:r>
      <w:r w:rsidR="12C5D696">
        <w:t>P</w:t>
      </w:r>
      <w:r w:rsidR="6784EA01">
        <w:t xml:space="preserve">rílohe č. </w:t>
      </w:r>
      <w:r w:rsidR="0841CCE0">
        <w:t>2</w:t>
      </w:r>
      <w:r w:rsidR="0A8A0C2C">
        <w:t xml:space="preserve"> </w:t>
      </w:r>
      <w:r>
        <w:t xml:space="preserve">tejto </w:t>
      </w:r>
      <w:r w:rsidR="6784EA01">
        <w:t>Z</w:t>
      </w:r>
      <w:r>
        <w:t>mluvy.</w:t>
      </w:r>
    </w:p>
    <w:p w14:paraId="418F5248" w14:textId="2173F17A" w:rsidR="00B06A73" w:rsidRDefault="523B77DA" w:rsidP="00CD5B35">
      <w:pPr>
        <w:pStyle w:val="CTL"/>
        <w:numPr>
          <w:ilvl w:val="1"/>
          <w:numId w:val="6"/>
        </w:numPr>
        <w:ind w:left="709" w:hanging="709"/>
      </w:pPr>
      <w:bookmarkStart w:id="8" w:name="_Hlk180125771"/>
      <w:bookmarkEnd w:id="7"/>
      <w:r>
        <w:t xml:space="preserve">Ak je </w:t>
      </w:r>
      <w:r w:rsidR="487E3458">
        <w:t>P</w:t>
      </w:r>
      <w:r>
        <w:t>redávajúci pla</w:t>
      </w:r>
      <w:r w:rsidR="52589862">
        <w:t>titeľom</w:t>
      </w:r>
      <w:r>
        <w:t xml:space="preserve"> DPH, k fakturovanej </w:t>
      </w:r>
      <w:r w:rsidR="52589862">
        <w:t>K</w:t>
      </w:r>
      <w:r>
        <w:t>úpnej cene bude pripočítaná daň z pridanej hodnoty stanovená v súlade so všeobecnými záväznými právnymi predpismi platn</w:t>
      </w:r>
      <w:r w:rsidR="6784EA01">
        <w:t>ými na území S</w:t>
      </w:r>
      <w:r w:rsidR="00DF5DEE">
        <w:t>lovenskej republiky</w:t>
      </w:r>
      <w:r w:rsidR="6784EA01">
        <w:t xml:space="preserve"> v čase dodania P</w:t>
      </w:r>
      <w:r>
        <w:t xml:space="preserve">redmetu </w:t>
      </w:r>
      <w:r w:rsidR="6784EA01">
        <w:t>prevodu</w:t>
      </w:r>
      <w:r>
        <w:t xml:space="preserve">. </w:t>
      </w:r>
      <w:bookmarkEnd w:id="8"/>
      <w:r w:rsidR="69A3A9E2">
        <w:t>Kúpna c</w:t>
      </w:r>
      <w:r w:rsidR="211DC2EA">
        <w:t>ena musí zahŕňať všetky e</w:t>
      </w:r>
      <w:r w:rsidR="6784EA01">
        <w:t>konomicky oprávnené náklady P</w:t>
      </w:r>
      <w:r w:rsidR="211DC2EA">
        <w:t>redávajúceho vynaložené v súvislosti s</w:t>
      </w:r>
      <w:r w:rsidR="00DF5DEE">
        <w:t xml:space="preserve"> </w:t>
      </w:r>
      <w:r w:rsidR="0C047673">
        <w:t xml:space="preserve">dodávkou </w:t>
      </w:r>
      <w:r w:rsidR="6784EA01">
        <w:t>Predmetu prevodu</w:t>
      </w:r>
      <w:r w:rsidR="0C047673">
        <w:t xml:space="preserve"> a súvisiacich služieb </w:t>
      </w:r>
      <w:r w:rsidR="0841CCE0">
        <w:t xml:space="preserve">podľa </w:t>
      </w:r>
      <w:r w:rsidR="69A3A9E2">
        <w:t xml:space="preserve">čl. II, </w:t>
      </w:r>
      <w:r w:rsidR="0841CCE0">
        <w:t xml:space="preserve">bodu </w:t>
      </w:r>
      <w:r w:rsidR="69A3A9E2">
        <w:t>2</w:t>
      </w:r>
      <w:r w:rsidR="0841CCE0">
        <w:t>.2 Zmluvy</w:t>
      </w:r>
      <w:r w:rsidR="6784EA01">
        <w:t>,</w:t>
      </w:r>
      <w:r w:rsidR="0C047673">
        <w:t xml:space="preserve"> najmä</w:t>
      </w:r>
      <w:r w:rsidR="42A3987F">
        <w:t>,</w:t>
      </w:r>
      <w:r w:rsidR="0C047673">
        <w:t xml:space="preserve"> nie však výlučne</w:t>
      </w:r>
      <w:r w:rsidR="42A3987F">
        <w:t>,</w:t>
      </w:r>
      <w:r w:rsidR="0C047673">
        <w:t xml:space="preserve"> náklady za </w:t>
      </w:r>
      <w:r w:rsidR="38F3A0C1">
        <w:t>Predmet prevodu</w:t>
      </w:r>
      <w:r w:rsidR="0C047673">
        <w:t xml:space="preserve">, na obstaranie </w:t>
      </w:r>
      <w:r w:rsidR="38F3A0C1">
        <w:t xml:space="preserve">Predmetu </w:t>
      </w:r>
      <w:r w:rsidR="38F3A0C1">
        <w:lastRenderedPageBreak/>
        <w:t>prevodu</w:t>
      </w:r>
      <w:r w:rsidR="211DC2EA">
        <w:t>, dovozné clá, dopravu na miesto dodania, náklady na obalovú techniku a</w:t>
      </w:r>
      <w:r w:rsidR="52589862">
        <w:t> </w:t>
      </w:r>
      <w:r w:rsidR="211DC2EA">
        <w:t>b</w:t>
      </w:r>
      <w:r w:rsidR="0C047673">
        <w:t>alenie</w:t>
      </w:r>
      <w:r w:rsidR="52589862">
        <w:t>,</w:t>
      </w:r>
      <w:r w:rsidR="0841CCE0">
        <w:t xml:space="preserve"> </w:t>
      </w:r>
      <w:bookmarkStart w:id="9" w:name="_Hlk183159333"/>
      <w:r w:rsidR="0841CCE0">
        <w:t>ako aj náklady na zaškolenie personálu Kupujúceho</w:t>
      </w:r>
      <w:r w:rsidR="211DC2EA">
        <w:t>.</w:t>
      </w:r>
      <w:bookmarkEnd w:id="9"/>
    </w:p>
    <w:p w14:paraId="00E90C5F" w14:textId="3A8FF948" w:rsidR="00FD63A1" w:rsidRPr="00FD63A1" w:rsidRDefault="00FD63A1" w:rsidP="00921208">
      <w:pPr>
        <w:pStyle w:val="CTL"/>
        <w:numPr>
          <w:ilvl w:val="1"/>
          <w:numId w:val="6"/>
        </w:numPr>
        <w:ind w:left="709" w:hanging="709"/>
        <w:rPr>
          <w:szCs w:val="24"/>
        </w:rPr>
      </w:pPr>
      <w:bookmarkStart w:id="10" w:name="_Hlk183159659"/>
      <w:r w:rsidRPr="00D63985">
        <w:rPr>
          <w:szCs w:val="24"/>
        </w:rPr>
        <w:t>V</w:t>
      </w:r>
      <w:r w:rsidR="00557390">
        <w:rPr>
          <w:szCs w:val="24"/>
        </w:rPr>
        <w:t> </w:t>
      </w:r>
      <w:r w:rsidRPr="00D63985">
        <w:rPr>
          <w:szCs w:val="24"/>
        </w:rPr>
        <w:t>prípade</w:t>
      </w:r>
      <w:r w:rsidR="00557390">
        <w:rPr>
          <w:szCs w:val="24"/>
        </w:rPr>
        <w:t>,</w:t>
      </w:r>
      <w:r w:rsidRPr="00D63985">
        <w:rPr>
          <w:szCs w:val="24"/>
        </w:rPr>
        <w:t xml:space="preserve"> ak P</w:t>
      </w:r>
      <w:r>
        <w:rPr>
          <w:szCs w:val="24"/>
        </w:rPr>
        <w:t>redávajúci</w:t>
      </w:r>
      <w:r w:rsidRPr="00D63985">
        <w:rPr>
          <w:szCs w:val="24"/>
        </w:rPr>
        <w:t xml:space="preserve"> nie je </w:t>
      </w:r>
      <w:r w:rsidR="00E14A66">
        <w:rPr>
          <w:szCs w:val="24"/>
        </w:rPr>
        <w:t>platiteľom</w:t>
      </w:r>
      <w:r w:rsidRPr="00D63985">
        <w:rPr>
          <w:szCs w:val="24"/>
        </w:rPr>
        <w:t xml:space="preserve"> DPH a počas trvania Zmluvy sa v zmysle </w:t>
      </w:r>
      <w:r w:rsidRPr="00263BC2">
        <w:rPr>
          <w:szCs w:val="24"/>
        </w:rPr>
        <w:t>zákona č. 222/2004 Z. z. o dani z pridanej hodnoty v znení neskorších predpisov</w:t>
      </w:r>
      <w:r w:rsidRPr="00D63985">
        <w:rPr>
          <w:szCs w:val="24"/>
        </w:rPr>
        <w:t xml:space="preserve"> stane </w:t>
      </w:r>
      <w:r w:rsidR="00BE343E">
        <w:rPr>
          <w:szCs w:val="24"/>
        </w:rPr>
        <w:t>platiteľom</w:t>
      </w:r>
      <w:r w:rsidRPr="00D63985">
        <w:rPr>
          <w:szCs w:val="24"/>
        </w:rPr>
        <w:t xml:space="preserve"> DPH, </w:t>
      </w:r>
      <w:r w:rsidR="00E14A66">
        <w:rPr>
          <w:szCs w:val="24"/>
        </w:rPr>
        <w:t>K</w:t>
      </w:r>
      <w:r>
        <w:rPr>
          <w:szCs w:val="24"/>
        </w:rPr>
        <w:t>úpna cena</w:t>
      </w:r>
      <w:r w:rsidRPr="00D63985">
        <w:rPr>
          <w:szCs w:val="24"/>
        </w:rPr>
        <w:t xml:space="preserve"> sa bude považovať</w:t>
      </w:r>
      <w:r w:rsidR="00577B3D">
        <w:rPr>
          <w:szCs w:val="24"/>
        </w:rPr>
        <w:t xml:space="preserve"> za cenu</w:t>
      </w:r>
      <w:r w:rsidRPr="00D63985">
        <w:rPr>
          <w:szCs w:val="24"/>
        </w:rPr>
        <w:t xml:space="preserve"> vrátane DPH. Pre vylúčenie pochybností, zmena </w:t>
      </w:r>
      <w:r w:rsidR="00E14A66">
        <w:rPr>
          <w:szCs w:val="24"/>
        </w:rPr>
        <w:t>K</w:t>
      </w:r>
      <w:r>
        <w:rPr>
          <w:szCs w:val="24"/>
        </w:rPr>
        <w:t xml:space="preserve">úpnej ceny </w:t>
      </w:r>
      <w:r w:rsidRPr="00D63985">
        <w:rPr>
          <w:szCs w:val="24"/>
        </w:rPr>
        <w:t>z tohto dôvodu nie je možná.</w:t>
      </w:r>
    </w:p>
    <w:bookmarkEnd w:id="10"/>
    <w:p w14:paraId="7183D2A7" w14:textId="10603671" w:rsidR="00FC2417" w:rsidRPr="00263BC2" w:rsidRDefault="00FC2417" w:rsidP="00921208">
      <w:pPr>
        <w:pStyle w:val="CTL"/>
        <w:numPr>
          <w:ilvl w:val="1"/>
          <w:numId w:val="6"/>
        </w:numPr>
        <w:ind w:left="709" w:hanging="709"/>
        <w:rPr>
          <w:i/>
          <w:szCs w:val="24"/>
        </w:rPr>
      </w:pPr>
      <w:r w:rsidRPr="00263BC2">
        <w:rPr>
          <w:szCs w:val="24"/>
        </w:rPr>
        <w:t xml:space="preserve">Zálohové platby ani platba vopred sa </w:t>
      </w:r>
      <w:r w:rsidR="002F30E7">
        <w:rPr>
          <w:szCs w:val="24"/>
        </w:rPr>
        <w:t>neposkytujú</w:t>
      </w:r>
      <w:r w:rsidRPr="00263BC2">
        <w:rPr>
          <w:szCs w:val="24"/>
        </w:rPr>
        <w:t xml:space="preserve">. Úhrada </w:t>
      </w:r>
      <w:r w:rsidR="00E14A66">
        <w:rPr>
          <w:szCs w:val="24"/>
        </w:rPr>
        <w:t>K</w:t>
      </w:r>
      <w:r w:rsidRPr="00263BC2">
        <w:rPr>
          <w:szCs w:val="24"/>
        </w:rPr>
        <w:t xml:space="preserve">úpnej ceny sa uskutoční po </w:t>
      </w:r>
      <w:r w:rsidR="004003BF" w:rsidRPr="00263BC2">
        <w:rPr>
          <w:szCs w:val="24"/>
        </w:rPr>
        <w:t>pre</w:t>
      </w:r>
      <w:r w:rsidR="00E14A66">
        <w:rPr>
          <w:szCs w:val="24"/>
        </w:rPr>
        <w:t>vzatí</w:t>
      </w:r>
      <w:r w:rsidRPr="00263BC2">
        <w:rPr>
          <w:szCs w:val="24"/>
        </w:rPr>
        <w:t xml:space="preserve"> </w:t>
      </w:r>
      <w:r w:rsidR="0032696A" w:rsidRPr="00263BC2">
        <w:rPr>
          <w:szCs w:val="24"/>
        </w:rPr>
        <w:t>Predmetu prevodu</w:t>
      </w:r>
      <w:r w:rsidR="00396F86" w:rsidRPr="00263BC2">
        <w:rPr>
          <w:szCs w:val="24"/>
        </w:rPr>
        <w:t xml:space="preserve"> </w:t>
      </w:r>
      <w:r w:rsidR="0032696A" w:rsidRPr="00263BC2">
        <w:rPr>
          <w:szCs w:val="24"/>
        </w:rPr>
        <w:t>K</w:t>
      </w:r>
      <w:r w:rsidRPr="00263BC2">
        <w:rPr>
          <w:szCs w:val="24"/>
        </w:rPr>
        <w:t xml:space="preserve">upujúcim, </w:t>
      </w:r>
      <w:r w:rsidR="00E14A66">
        <w:rPr>
          <w:szCs w:val="24"/>
        </w:rPr>
        <w:t xml:space="preserve">a to </w:t>
      </w:r>
      <w:r w:rsidRPr="00263BC2">
        <w:rPr>
          <w:szCs w:val="24"/>
        </w:rPr>
        <w:t xml:space="preserve">formou prevodu na bankový účet </w:t>
      </w:r>
      <w:r w:rsidR="0032696A" w:rsidRPr="00263BC2">
        <w:rPr>
          <w:szCs w:val="24"/>
        </w:rPr>
        <w:t>P</w:t>
      </w:r>
      <w:r w:rsidR="000E63B6" w:rsidRPr="00263BC2">
        <w:rPr>
          <w:szCs w:val="24"/>
        </w:rPr>
        <w:t>redávajúceho</w:t>
      </w:r>
      <w:r w:rsidR="007B453C" w:rsidRPr="00263BC2">
        <w:rPr>
          <w:szCs w:val="24"/>
        </w:rPr>
        <w:t xml:space="preserve"> </w:t>
      </w:r>
      <w:r w:rsidR="002F30E7">
        <w:rPr>
          <w:szCs w:val="24"/>
        </w:rPr>
        <w:t xml:space="preserve">uvedený </w:t>
      </w:r>
      <w:r w:rsidR="0032696A" w:rsidRPr="00263BC2">
        <w:rPr>
          <w:szCs w:val="24"/>
        </w:rPr>
        <w:t>v</w:t>
      </w:r>
      <w:r w:rsidR="00E95ACA">
        <w:rPr>
          <w:szCs w:val="24"/>
        </w:rPr>
        <w:t> záhlaví</w:t>
      </w:r>
      <w:r w:rsidR="00765583" w:rsidRPr="00263BC2">
        <w:rPr>
          <w:szCs w:val="24"/>
        </w:rPr>
        <w:t xml:space="preserve"> Zmluvy</w:t>
      </w:r>
      <w:r w:rsidR="00765583">
        <w:rPr>
          <w:szCs w:val="24"/>
        </w:rPr>
        <w:t>.</w:t>
      </w:r>
      <w:r w:rsidRPr="00263BC2">
        <w:rPr>
          <w:i/>
          <w:szCs w:val="24"/>
        </w:rPr>
        <w:t xml:space="preserve"> </w:t>
      </w:r>
      <w:r w:rsidRPr="00263BC2">
        <w:rPr>
          <w:szCs w:val="24"/>
        </w:rPr>
        <w:t xml:space="preserve">Bezhotovostný platobný styk sa uskutoční prostredníctvom finančného ústavu </w:t>
      </w:r>
      <w:r w:rsidR="0032696A" w:rsidRPr="00263BC2">
        <w:rPr>
          <w:szCs w:val="24"/>
        </w:rPr>
        <w:t>K</w:t>
      </w:r>
      <w:r w:rsidR="000E63B6" w:rsidRPr="00263BC2">
        <w:rPr>
          <w:szCs w:val="24"/>
        </w:rPr>
        <w:t xml:space="preserve">upujúceho </w:t>
      </w:r>
      <w:r w:rsidRPr="00263BC2">
        <w:rPr>
          <w:szCs w:val="24"/>
        </w:rPr>
        <w:t xml:space="preserve">na základe faktúry, ktorej splatnosť je dohodnutá </w:t>
      </w:r>
      <w:bookmarkStart w:id="11" w:name="_Hlk183159717"/>
      <w:r w:rsidR="00FD63A1" w:rsidRPr="00A27AC1">
        <w:rPr>
          <w:szCs w:val="24"/>
        </w:rPr>
        <w:t>v</w:t>
      </w:r>
      <w:r w:rsidR="00BA1906">
        <w:rPr>
          <w:szCs w:val="24"/>
        </w:rPr>
        <w:t xml:space="preserve"> čl. II, </w:t>
      </w:r>
      <w:r w:rsidR="00FD63A1">
        <w:rPr>
          <w:szCs w:val="24"/>
        </w:rPr>
        <w:t xml:space="preserve">bode </w:t>
      </w:r>
      <w:r w:rsidR="00BA1906">
        <w:rPr>
          <w:szCs w:val="24"/>
        </w:rPr>
        <w:t>2</w:t>
      </w:r>
      <w:r w:rsidR="00FD63A1">
        <w:rPr>
          <w:szCs w:val="24"/>
        </w:rPr>
        <w:t>.2</w:t>
      </w:r>
      <w:r w:rsidR="00FD63A1" w:rsidRPr="00263BC2">
        <w:rPr>
          <w:szCs w:val="24"/>
        </w:rPr>
        <w:t xml:space="preserve"> Zmluvy</w:t>
      </w:r>
      <w:r w:rsidR="00FD63A1">
        <w:rPr>
          <w:szCs w:val="24"/>
        </w:rPr>
        <w:t xml:space="preserve">. </w:t>
      </w:r>
      <w:bookmarkEnd w:id="11"/>
      <w:r w:rsidR="00396F86" w:rsidRPr="00263BC2">
        <w:rPr>
          <w:szCs w:val="24"/>
        </w:rPr>
        <w:t xml:space="preserve">Faktúra sa považuje za uhradenú dňom odpísania </w:t>
      </w:r>
      <w:r w:rsidR="00E610E6" w:rsidRPr="00263BC2">
        <w:rPr>
          <w:szCs w:val="24"/>
        </w:rPr>
        <w:t>finančných prostriedkov z účtu K</w:t>
      </w:r>
      <w:r w:rsidR="00396F86" w:rsidRPr="00263BC2">
        <w:rPr>
          <w:szCs w:val="24"/>
        </w:rPr>
        <w:t>upujúceho</w:t>
      </w:r>
      <w:r w:rsidR="00E610E6" w:rsidRPr="00263BC2">
        <w:rPr>
          <w:szCs w:val="24"/>
        </w:rPr>
        <w:t xml:space="preserve"> </w:t>
      </w:r>
      <w:bookmarkStart w:id="12" w:name="_Hlk180125931"/>
      <w:r w:rsidR="00E610E6" w:rsidRPr="00263BC2">
        <w:rPr>
          <w:szCs w:val="24"/>
        </w:rPr>
        <w:t>na účet P</w:t>
      </w:r>
      <w:r w:rsidR="00367DA8" w:rsidRPr="00263BC2">
        <w:rPr>
          <w:szCs w:val="24"/>
        </w:rPr>
        <w:t xml:space="preserve">redávajúceho uvedený </w:t>
      </w:r>
      <w:r w:rsidR="00E95ACA" w:rsidRPr="00A27AC1">
        <w:rPr>
          <w:szCs w:val="24"/>
        </w:rPr>
        <w:t>záhlaví</w:t>
      </w:r>
      <w:r w:rsidR="00E95ACA">
        <w:rPr>
          <w:szCs w:val="24"/>
        </w:rPr>
        <w:t xml:space="preserve"> </w:t>
      </w:r>
      <w:r w:rsidR="00FD63A1" w:rsidRPr="00263BC2">
        <w:rPr>
          <w:szCs w:val="24"/>
        </w:rPr>
        <w:t xml:space="preserve"> Zmluvy</w:t>
      </w:r>
      <w:r w:rsidR="00396F86" w:rsidRPr="00263BC2">
        <w:rPr>
          <w:szCs w:val="24"/>
        </w:rPr>
        <w:t>.</w:t>
      </w:r>
      <w:bookmarkEnd w:id="12"/>
      <w:r w:rsidR="00BA1906">
        <w:rPr>
          <w:szCs w:val="24"/>
        </w:rPr>
        <w:t xml:space="preserve"> </w:t>
      </w:r>
    </w:p>
    <w:p w14:paraId="69354554" w14:textId="3B763266" w:rsidR="00FC2417" w:rsidRPr="00263BC2" w:rsidRDefault="00FC2417" w:rsidP="00921208">
      <w:pPr>
        <w:pStyle w:val="CTL"/>
        <w:numPr>
          <w:ilvl w:val="1"/>
          <w:numId w:val="6"/>
        </w:numPr>
        <w:ind w:left="709" w:hanging="709"/>
        <w:rPr>
          <w:szCs w:val="24"/>
        </w:rPr>
      </w:pPr>
      <w:r w:rsidRPr="00263BC2">
        <w:rPr>
          <w:szCs w:val="24"/>
        </w:rPr>
        <w:t>Neoddeliteľnou súčasťou faktúr</w:t>
      </w:r>
      <w:r w:rsidR="0077096A" w:rsidRPr="00263BC2">
        <w:rPr>
          <w:szCs w:val="24"/>
        </w:rPr>
        <w:t>y</w:t>
      </w:r>
      <w:r w:rsidRPr="00263BC2">
        <w:rPr>
          <w:szCs w:val="24"/>
        </w:rPr>
        <w:t xml:space="preserve"> bude dodací list</w:t>
      </w:r>
      <w:r w:rsidR="003C6ED0">
        <w:rPr>
          <w:szCs w:val="24"/>
        </w:rPr>
        <w:t>/p</w:t>
      </w:r>
      <w:r w:rsidR="00906A07" w:rsidRPr="00263BC2">
        <w:rPr>
          <w:szCs w:val="24"/>
        </w:rPr>
        <w:t>reberací protokol</w:t>
      </w:r>
      <w:r w:rsidR="004003BF" w:rsidRPr="00263BC2">
        <w:rPr>
          <w:szCs w:val="24"/>
        </w:rPr>
        <w:t xml:space="preserve"> potvrdený </w:t>
      </w:r>
      <w:r w:rsidR="00E610E6" w:rsidRPr="00263BC2">
        <w:rPr>
          <w:szCs w:val="24"/>
        </w:rPr>
        <w:t>K</w:t>
      </w:r>
      <w:r w:rsidR="004003BF" w:rsidRPr="00263BC2">
        <w:rPr>
          <w:szCs w:val="24"/>
        </w:rPr>
        <w:t>upujúcim</w:t>
      </w:r>
      <w:r w:rsidRPr="00263BC2">
        <w:rPr>
          <w:szCs w:val="24"/>
        </w:rPr>
        <w:t xml:space="preserve">. </w:t>
      </w:r>
    </w:p>
    <w:p w14:paraId="6B6006D2" w14:textId="5F9B0A6C" w:rsidR="00DB72FD" w:rsidRDefault="00FC2417" w:rsidP="003800A0">
      <w:pPr>
        <w:pStyle w:val="CTL"/>
        <w:numPr>
          <w:ilvl w:val="1"/>
          <w:numId w:val="6"/>
        </w:numPr>
        <w:spacing w:after="0"/>
        <w:ind w:left="709" w:hanging="709"/>
        <w:rPr>
          <w:szCs w:val="24"/>
        </w:rPr>
      </w:pPr>
      <w:r w:rsidRPr="00263BC2">
        <w:rPr>
          <w:szCs w:val="24"/>
        </w:rPr>
        <w:t>Faktúra musí spĺňať všetky náležitosti daňového dokladu</w:t>
      </w:r>
      <w:r w:rsidR="00D5473D" w:rsidRPr="00263BC2">
        <w:rPr>
          <w:szCs w:val="24"/>
        </w:rPr>
        <w:t xml:space="preserve"> v zmysle zákona č. 222/2004 Z. z. o dani z pridanej hodnoty v znení neskorších predpisov</w:t>
      </w:r>
      <w:r w:rsidRPr="00263BC2">
        <w:rPr>
          <w:szCs w:val="24"/>
        </w:rPr>
        <w:t xml:space="preserve">. V prípade, že faktúra bude obsahovať </w:t>
      </w:r>
      <w:r w:rsidR="00E610E6" w:rsidRPr="00263BC2">
        <w:rPr>
          <w:szCs w:val="24"/>
        </w:rPr>
        <w:t>nesprávne alebo neúplné údaje, K</w:t>
      </w:r>
      <w:r w:rsidRPr="00263BC2">
        <w:rPr>
          <w:szCs w:val="24"/>
        </w:rPr>
        <w:t xml:space="preserve">upujúci je oprávnený </w:t>
      </w:r>
      <w:r w:rsidR="002747DD">
        <w:rPr>
          <w:szCs w:val="24"/>
        </w:rPr>
        <w:t>ju vrátiť na prepracovanie alebo doplnenie a Predávajúci je povinný faktúru podľa charakteru nedostatku opraviť, doplniť alebo vystaviť novú faktúru</w:t>
      </w:r>
      <w:r w:rsidRPr="00263BC2">
        <w:rPr>
          <w:szCs w:val="24"/>
        </w:rPr>
        <w:t xml:space="preserve">. V takomto prípade sa </w:t>
      </w:r>
      <w:r w:rsidR="00B37EAC">
        <w:rPr>
          <w:szCs w:val="24"/>
        </w:rPr>
        <w:t xml:space="preserve">Kupujúci nedostane do omeškania </w:t>
      </w:r>
      <w:r w:rsidRPr="00263BC2">
        <w:rPr>
          <w:szCs w:val="24"/>
        </w:rPr>
        <w:t>a</w:t>
      </w:r>
      <w:r w:rsidR="00B37EAC">
        <w:rPr>
          <w:szCs w:val="24"/>
        </w:rPr>
        <w:t> </w:t>
      </w:r>
      <w:r w:rsidRPr="00263BC2">
        <w:rPr>
          <w:szCs w:val="24"/>
        </w:rPr>
        <w:t>nová</w:t>
      </w:r>
      <w:r w:rsidR="00B37EAC">
        <w:rPr>
          <w:szCs w:val="24"/>
        </w:rPr>
        <w:t xml:space="preserve"> lehota splatnosti takejto faktúry</w:t>
      </w:r>
      <w:r w:rsidRPr="00263BC2">
        <w:rPr>
          <w:szCs w:val="24"/>
        </w:rPr>
        <w:t xml:space="preserve"> začne plynúť prevzatím nového, resp. upraveného</w:t>
      </w:r>
      <w:r w:rsidR="00990F4C">
        <w:rPr>
          <w:szCs w:val="24"/>
        </w:rPr>
        <w:t xml:space="preserve"> </w:t>
      </w:r>
      <w:r w:rsidR="00CF57E5">
        <w:rPr>
          <w:szCs w:val="24"/>
        </w:rPr>
        <w:t xml:space="preserve">správneho </w:t>
      </w:r>
      <w:r w:rsidRPr="00263BC2">
        <w:rPr>
          <w:szCs w:val="24"/>
        </w:rPr>
        <w:t xml:space="preserve">daňového dokladu. </w:t>
      </w:r>
    </w:p>
    <w:p w14:paraId="4E08BD8D" w14:textId="77777777" w:rsidR="00557390" w:rsidRPr="00DB72FD" w:rsidRDefault="00557390" w:rsidP="00990F4C">
      <w:pPr>
        <w:pStyle w:val="CTL"/>
        <w:numPr>
          <w:ilvl w:val="0"/>
          <w:numId w:val="0"/>
        </w:numPr>
        <w:tabs>
          <w:tab w:val="left" w:pos="567"/>
        </w:tabs>
        <w:spacing w:after="0"/>
        <w:ind w:left="567"/>
        <w:rPr>
          <w:szCs w:val="24"/>
        </w:rPr>
      </w:pPr>
    </w:p>
    <w:p w14:paraId="3B9FF79F" w14:textId="6FF3838A" w:rsidR="00FC2417" w:rsidRPr="00263BC2" w:rsidRDefault="00F13F72" w:rsidP="00557390">
      <w:pPr>
        <w:pStyle w:val="CTLhead"/>
        <w:rPr>
          <w:sz w:val="24"/>
          <w:szCs w:val="24"/>
        </w:rPr>
      </w:pPr>
      <w:r w:rsidRPr="00263BC2">
        <w:rPr>
          <w:sz w:val="24"/>
          <w:szCs w:val="24"/>
        </w:rPr>
        <w:t>Článok V</w:t>
      </w:r>
    </w:p>
    <w:p w14:paraId="1991329F" w14:textId="77777777" w:rsidR="00FC2417" w:rsidRPr="00263BC2" w:rsidRDefault="00FC2417" w:rsidP="00AF4C28">
      <w:pPr>
        <w:pStyle w:val="CTLhead"/>
        <w:spacing w:after="120"/>
        <w:ind w:left="360"/>
        <w:rPr>
          <w:sz w:val="24"/>
          <w:szCs w:val="24"/>
        </w:rPr>
      </w:pPr>
      <w:bookmarkStart w:id="13" w:name="_Hlk180126186"/>
      <w:r w:rsidRPr="00263BC2">
        <w:rPr>
          <w:sz w:val="24"/>
          <w:szCs w:val="24"/>
        </w:rPr>
        <w:t>Záručná doba a zodpovednosť za vady</w:t>
      </w:r>
    </w:p>
    <w:bookmarkEnd w:id="13"/>
    <w:p w14:paraId="724FCF22" w14:textId="018F143B" w:rsidR="00FC2417" w:rsidRPr="00263BC2" w:rsidRDefault="001564C0" w:rsidP="00233677">
      <w:pPr>
        <w:pStyle w:val="CTL"/>
        <w:numPr>
          <w:ilvl w:val="1"/>
          <w:numId w:val="2"/>
        </w:numPr>
        <w:ind w:left="709" w:hanging="709"/>
        <w:rPr>
          <w:szCs w:val="24"/>
        </w:rPr>
      </w:pPr>
      <w:r>
        <w:rPr>
          <w:szCs w:val="24"/>
        </w:rPr>
        <w:t xml:space="preserve">Predávajúci poskytuje na Predmet prevodu </w:t>
      </w:r>
      <w:r w:rsidR="00CF57E5">
        <w:rPr>
          <w:szCs w:val="24"/>
        </w:rPr>
        <w:t xml:space="preserve">(a jeho prípadné súčasti) </w:t>
      </w:r>
      <w:r>
        <w:rPr>
          <w:szCs w:val="24"/>
        </w:rPr>
        <w:t xml:space="preserve">záručnú dobu v dĺžke uvedenej </w:t>
      </w:r>
      <w:bookmarkStart w:id="14" w:name="_Hlk183160997"/>
      <w:r>
        <w:rPr>
          <w:szCs w:val="24"/>
        </w:rPr>
        <w:t>v</w:t>
      </w:r>
      <w:r w:rsidR="00B37EAC">
        <w:rPr>
          <w:szCs w:val="24"/>
        </w:rPr>
        <w:t xml:space="preserve"> čl. II, </w:t>
      </w:r>
      <w:r w:rsidR="00FD63A1">
        <w:rPr>
          <w:szCs w:val="24"/>
        </w:rPr>
        <w:t xml:space="preserve">bode </w:t>
      </w:r>
      <w:r w:rsidR="00B37EAC">
        <w:rPr>
          <w:szCs w:val="24"/>
        </w:rPr>
        <w:t>2</w:t>
      </w:r>
      <w:r w:rsidR="00FD63A1">
        <w:rPr>
          <w:szCs w:val="24"/>
        </w:rPr>
        <w:t xml:space="preserve">.2 Zmluvy </w:t>
      </w:r>
      <w:bookmarkEnd w:id="14"/>
      <w:r>
        <w:rPr>
          <w:szCs w:val="24"/>
        </w:rPr>
        <w:t>a počas tejto doby sa zaväzuje zabezpečiť záručn</w:t>
      </w:r>
      <w:r w:rsidR="00B37EAC">
        <w:rPr>
          <w:szCs w:val="24"/>
        </w:rPr>
        <w:t>ú opravu, resp. odstránenie všetkých vád</w:t>
      </w:r>
      <w:r>
        <w:rPr>
          <w:szCs w:val="24"/>
        </w:rPr>
        <w:t xml:space="preserve">. Záručná doba začína plynúť dňom prevzatia Predmetu prevodu Kupujúcim podľa tejto Zmluvy. </w:t>
      </w:r>
      <w:r w:rsidR="00FC2417" w:rsidRPr="00263BC2">
        <w:rPr>
          <w:szCs w:val="24"/>
        </w:rPr>
        <w:t xml:space="preserve">V prípade reklamácie sa záručná doba predlžuje o čas, počas ktorého bola vada odstraňovaná. </w:t>
      </w:r>
    </w:p>
    <w:p w14:paraId="7ACA2F3A" w14:textId="47D30B0B" w:rsidR="00FC2417" w:rsidRPr="00263BC2" w:rsidRDefault="00FC2417" w:rsidP="00233677">
      <w:pPr>
        <w:pStyle w:val="CTL"/>
        <w:numPr>
          <w:ilvl w:val="1"/>
          <w:numId w:val="2"/>
        </w:numPr>
        <w:ind w:left="709" w:hanging="709"/>
        <w:rPr>
          <w:szCs w:val="24"/>
        </w:rPr>
      </w:pPr>
      <w:r w:rsidRPr="00263BC2">
        <w:rPr>
          <w:szCs w:val="24"/>
        </w:rPr>
        <w:t xml:space="preserve">V prípade vady zo záruky </w:t>
      </w:r>
      <w:r w:rsidR="006F2E7A">
        <w:rPr>
          <w:szCs w:val="24"/>
        </w:rPr>
        <w:t>Predmetu prevodu</w:t>
      </w:r>
      <w:r w:rsidR="00396F86" w:rsidRPr="00263BC2">
        <w:rPr>
          <w:szCs w:val="24"/>
        </w:rPr>
        <w:t xml:space="preserve"> </w:t>
      </w:r>
      <w:r w:rsidRPr="00263BC2">
        <w:rPr>
          <w:szCs w:val="24"/>
        </w:rPr>
        <w:t xml:space="preserve">počas záručnej doby má </w:t>
      </w:r>
      <w:r w:rsidR="006F2E7A">
        <w:rPr>
          <w:szCs w:val="24"/>
        </w:rPr>
        <w:t>K</w:t>
      </w:r>
      <w:r w:rsidRPr="00263BC2">
        <w:rPr>
          <w:szCs w:val="24"/>
        </w:rPr>
        <w:t xml:space="preserve">upujúci právo na bezplatné odstránenie vád a </w:t>
      </w:r>
      <w:r w:rsidR="00906A07" w:rsidRPr="00263BC2">
        <w:rPr>
          <w:szCs w:val="24"/>
        </w:rPr>
        <w:t>P</w:t>
      </w:r>
      <w:r w:rsidRPr="00263BC2">
        <w:rPr>
          <w:szCs w:val="24"/>
        </w:rPr>
        <w:t>redávajúci povinnosť vady odstrániť na svoje náklady.</w:t>
      </w:r>
    </w:p>
    <w:p w14:paraId="05C9DDC8" w14:textId="77777777" w:rsidR="00CF57E5" w:rsidRDefault="00CF57E5" w:rsidP="00CF57E5">
      <w:pPr>
        <w:pStyle w:val="CTL"/>
        <w:numPr>
          <w:ilvl w:val="1"/>
          <w:numId w:val="2"/>
        </w:numPr>
        <w:ind w:left="709" w:hanging="709"/>
        <w:rPr>
          <w:szCs w:val="24"/>
        </w:rPr>
      </w:pPr>
      <w:r>
        <w:rPr>
          <w:szCs w:val="24"/>
        </w:rPr>
        <w:t>Kupujúci uplatní</w:t>
      </w:r>
      <w:r w:rsidRPr="00263BC2">
        <w:rPr>
          <w:szCs w:val="24"/>
        </w:rPr>
        <w:t xml:space="preserve"> reklamáciu vady zo záruky </w:t>
      </w:r>
      <w:r>
        <w:rPr>
          <w:szCs w:val="24"/>
        </w:rPr>
        <w:t>Predmetu prevodu</w:t>
      </w:r>
      <w:r w:rsidRPr="00263BC2">
        <w:rPr>
          <w:szCs w:val="24"/>
        </w:rPr>
        <w:t xml:space="preserve"> bez zbytočného odkladu po jej zistení, </w:t>
      </w:r>
      <w:r>
        <w:rPr>
          <w:szCs w:val="24"/>
        </w:rPr>
        <w:t xml:space="preserve">a to v </w:t>
      </w:r>
      <w:r w:rsidRPr="00263BC2">
        <w:rPr>
          <w:szCs w:val="24"/>
        </w:rPr>
        <w:t>písomn</w:t>
      </w:r>
      <w:r>
        <w:rPr>
          <w:szCs w:val="24"/>
        </w:rPr>
        <w:t>ej</w:t>
      </w:r>
      <w:r w:rsidRPr="00263BC2">
        <w:rPr>
          <w:szCs w:val="24"/>
        </w:rPr>
        <w:t xml:space="preserve"> form</w:t>
      </w:r>
      <w:r>
        <w:rPr>
          <w:szCs w:val="24"/>
        </w:rPr>
        <w:t>e</w:t>
      </w:r>
      <w:r w:rsidRPr="00263BC2">
        <w:rPr>
          <w:szCs w:val="24"/>
        </w:rPr>
        <w:t xml:space="preserve">, </w:t>
      </w:r>
      <w:r>
        <w:rPr>
          <w:szCs w:val="24"/>
        </w:rPr>
        <w:t xml:space="preserve">ktorú adresuje </w:t>
      </w:r>
      <w:r w:rsidRPr="00263BC2">
        <w:rPr>
          <w:szCs w:val="24"/>
        </w:rPr>
        <w:t>oprávnenému zástupcovi Predávajúceho</w:t>
      </w:r>
      <w:r>
        <w:rPr>
          <w:szCs w:val="24"/>
        </w:rPr>
        <w:t>.</w:t>
      </w:r>
    </w:p>
    <w:p w14:paraId="696E3AA4" w14:textId="7FEB6D37" w:rsidR="00FC2417" w:rsidRPr="00263BC2" w:rsidRDefault="00FC2417" w:rsidP="00233677">
      <w:pPr>
        <w:pStyle w:val="CTL"/>
        <w:numPr>
          <w:ilvl w:val="1"/>
          <w:numId w:val="2"/>
        </w:numPr>
        <w:spacing w:after="0"/>
        <w:ind w:left="709" w:hanging="709"/>
        <w:rPr>
          <w:szCs w:val="24"/>
        </w:rPr>
      </w:pPr>
      <w:r w:rsidRPr="00263BC2">
        <w:rPr>
          <w:szCs w:val="24"/>
        </w:rPr>
        <w:t xml:space="preserve">Kupujúci je oprávnený v prípade </w:t>
      </w:r>
      <w:r w:rsidR="00BF0AE1" w:rsidRPr="00263BC2">
        <w:rPr>
          <w:szCs w:val="24"/>
        </w:rPr>
        <w:t xml:space="preserve">dodania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požadovať:</w:t>
      </w:r>
    </w:p>
    <w:p w14:paraId="103A3A12" w14:textId="6686DD1E" w:rsidR="0076395D" w:rsidRPr="00263BC2" w:rsidRDefault="00FC2417" w:rsidP="00CF57E5">
      <w:pPr>
        <w:pStyle w:val="CTL"/>
        <w:numPr>
          <w:ilvl w:val="0"/>
          <w:numId w:val="21"/>
        </w:numPr>
        <w:spacing w:after="0"/>
        <w:ind w:left="1134" w:hanging="283"/>
        <w:rPr>
          <w:szCs w:val="24"/>
        </w:rPr>
      </w:pPr>
      <w:r w:rsidRPr="00263BC2">
        <w:rPr>
          <w:szCs w:val="24"/>
        </w:rPr>
        <w:t xml:space="preserve">odstránenie </w:t>
      </w:r>
      <w:r w:rsidR="00BF0AE1" w:rsidRPr="00263BC2">
        <w:rPr>
          <w:szCs w:val="24"/>
        </w:rPr>
        <w:t>vád</w:t>
      </w:r>
      <w:r w:rsidR="005014F7" w:rsidRPr="00263BC2">
        <w:rPr>
          <w:szCs w:val="24"/>
        </w:rPr>
        <w:t xml:space="preserve"> </w:t>
      </w:r>
      <w:r w:rsidR="0099491D">
        <w:rPr>
          <w:szCs w:val="24"/>
        </w:rPr>
        <w:t>Predmetu prevodu</w:t>
      </w:r>
      <w:r w:rsidRPr="00263BC2">
        <w:rPr>
          <w:szCs w:val="24"/>
        </w:rPr>
        <w:t>, ak sú opraviteľné,</w:t>
      </w:r>
    </w:p>
    <w:p w14:paraId="30598E9C" w14:textId="2A5707F8" w:rsidR="0076395D" w:rsidRPr="00263BC2" w:rsidRDefault="00FC2417" w:rsidP="00CF57E5">
      <w:pPr>
        <w:pStyle w:val="CTL"/>
        <w:numPr>
          <w:ilvl w:val="0"/>
          <w:numId w:val="21"/>
        </w:numPr>
        <w:spacing w:after="0"/>
        <w:ind w:left="1134" w:hanging="283"/>
        <w:rPr>
          <w:szCs w:val="24"/>
        </w:rPr>
      </w:pPr>
      <w:r w:rsidRPr="00263BC2">
        <w:rPr>
          <w:szCs w:val="24"/>
        </w:rPr>
        <w:t>dodanie chýbajúceho množstva alebo časti</w:t>
      </w:r>
      <w:r w:rsidR="005014F7" w:rsidRPr="00263BC2">
        <w:rPr>
          <w:szCs w:val="24"/>
        </w:rPr>
        <w:t xml:space="preserve"> </w:t>
      </w:r>
      <w:r w:rsidR="0099491D">
        <w:rPr>
          <w:szCs w:val="24"/>
        </w:rPr>
        <w:t>Predmetu prevodu</w:t>
      </w:r>
      <w:r w:rsidRPr="00263BC2">
        <w:rPr>
          <w:szCs w:val="24"/>
        </w:rPr>
        <w:t>,</w:t>
      </w:r>
    </w:p>
    <w:p w14:paraId="661CE7A9" w14:textId="77777777" w:rsidR="00722755" w:rsidRDefault="00FC2417" w:rsidP="00CF57E5">
      <w:pPr>
        <w:pStyle w:val="CTL"/>
        <w:numPr>
          <w:ilvl w:val="0"/>
          <w:numId w:val="21"/>
        </w:numPr>
        <w:spacing w:after="0"/>
        <w:ind w:left="1134" w:hanging="283"/>
        <w:rPr>
          <w:szCs w:val="24"/>
        </w:rPr>
      </w:pPr>
      <w:r w:rsidRPr="00263BC2">
        <w:rPr>
          <w:szCs w:val="24"/>
        </w:rPr>
        <w:t xml:space="preserve">výmenu </w:t>
      </w:r>
      <w:proofErr w:type="spellStart"/>
      <w:r w:rsidRPr="00263BC2">
        <w:rPr>
          <w:szCs w:val="24"/>
        </w:rPr>
        <w:t>vadného</w:t>
      </w:r>
      <w:proofErr w:type="spellEnd"/>
      <w:r w:rsidRPr="00263BC2">
        <w:rPr>
          <w:szCs w:val="24"/>
        </w:rPr>
        <w:t xml:space="preserve"> </w:t>
      </w:r>
      <w:r w:rsidR="0099491D">
        <w:rPr>
          <w:szCs w:val="24"/>
        </w:rPr>
        <w:t>Predmetu prevodu</w:t>
      </w:r>
      <w:r w:rsidR="00396F86" w:rsidRPr="00263BC2">
        <w:rPr>
          <w:szCs w:val="24"/>
        </w:rPr>
        <w:t xml:space="preserve"> </w:t>
      </w:r>
      <w:r w:rsidRPr="00263BC2">
        <w:rPr>
          <w:szCs w:val="24"/>
        </w:rPr>
        <w:t xml:space="preserve">za </w:t>
      </w:r>
      <w:r w:rsidR="0099491D">
        <w:rPr>
          <w:szCs w:val="24"/>
        </w:rPr>
        <w:t>Predmet prevodu</w:t>
      </w:r>
      <w:r w:rsidR="00396F86" w:rsidRPr="00263BC2">
        <w:rPr>
          <w:szCs w:val="24"/>
        </w:rPr>
        <w:t xml:space="preserve"> </w:t>
      </w:r>
      <w:r w:rsidRPr="00263BC2">
        <w:rPr>
          <w:szCs w:val="24"/>
        </w:rPr>
        <w:t>bez vád</w:t>
      </w:r>
      <w:r w:rsidR="00722755">
        <w:rPr>
          <w:szCs w:val="24"/>
        </w:rPr>
        <w:t>,</w:t>
      </w:r>
    </w:p>
    <w:p w14:paraId="2505A95C" w14:textId="329410A1" w:rsidR="00C86146" w:rsidRPr="00D3482D" w:rsidRDefault="00722755" w:rsidP="00CF57E5">
      <w:pPr>
        <w:pStyle w:val="CTL"/>
        <w:numPr>
          <w:ilvl w:val="0"/>
          <w:numId w:val="21"/>
        </w:numPr>
        <w:ind w:left="1134" w:hanging="283"/>
        <w:rPr>
          <w:szCs w:val="24"/>
        </w:rPr>
      </w:pPr>
      <w:r>
        <w:rPr>
          <w:szCs w:val="24"/>
        </w:rPr>
        <w:t>primeranú zľavu z Kúpnej ceny</w:t>
      </w:r>
      <w:r w:rsidR="00FC2417" w:rsidRPr="00263BC2">
        <w:rPr>
          <w:szCs w:val="24"/>
        </w:rPr>
        <w:t>.</w:t>
      </w:r>
    </w:p>
    <w:p w14:paraId="02212928" w14:textId="777E869E" w:rsidR="00FC2417" w:rsidRPr="00AF4C28" w:rsidRDefault="00FC2417" w:rsidP="00233677">
      <w:pPr>
        <w:pStyle w:val="CTL"/>
        <w:numPr>
          <w:ilvl w:val="1"/>
          <w:numId w:val="2"/>
        </w:numPr>
        <w:ind w:left="709" w:hanging="709"/>
        <w:rPr>
          <w:i/>
          <w:szCs w:val="24"/>
        </w:rPr>
      </w:pPr>
      <w:r w:rsidRPr="00263BC2">
        <w:rPr>
          <w:szCs w:val="24"/>
        </w:rPr>
        <w:t>Právo voľby uplatneného náro</w:t>
      </w:r>
      <w:r w:rsidR="0077096A" w:rsidRPr="00263BC2">
        <w:rPr>
          <w:szCs w:val="24"/>
        </w:rPr>
        <w:t xml:space="preserve">ku podľa bodu </w:t>
      </w:r>
      <w:r w:rsidR="00B37EAC">
        <w:rPr>
          <w:szCs w:val="24"/>
        </w:rPr>
        <w:t>5</w:t>
      </w:r>
      <w:r w:rsidR="00C831C6" w:rsidRPr="00263BC2">
        <w:rPr>
          <w:szCs w:val="24"/>
        </w:rPr>
        <w:t>.</w:t>
      </w:r>
      <w:r w:rsidR="003827C5" w:rsidRPr="00263BC2">
        <w:rPr>
          <w:szCs w:val="24"/>
        </w:rPr>
        <w:t>4</w:t>
      </w:r>
      <w:r w:rsidR="004D504D">
        <w:rPr>
          <w:szCs w:val="24"/>
        </w:rPr>
        <w:t xml:space="preserve"> </w:t>
      </w:r>
      <w:r w:rsidR="00B37EAC">
        <w:rPr>
          <w:szCs w:val="24"/>
        </w:rPr>
        <w:t xml:space="preserve">tohto článku Zmluvy </w:t>
      </w:r>
      <w:r w:rsidRPr="00263BC2">
        <w:rPr>
          <w:szCs w:val="24"/>
        </w:rPr>
        <w:t xml:space="preserve">musí </w:t>
      </w:r>
      <w:r w:rsidR="00906A07" w:rsidRPr="00263BC2">
        <w:rPr>
          <w:szCs w:val="24"/>
        </w:rPr>
        <w:t>K</w:t>
      </w:r>
      <w:r w:rsidRPr="00263BC2">
        <w:rPr>
          <w:szCs w:val="24"/>
        </w:rPr>
        <w:t xml:space="preserve">upujúci uviesť v písomne uplatnenej reklamácii. V opačnom prípade má právo voľby </w:t>
      </w:r>
      <w:r w:rsidR="00906A07" w:rsidRPr="00263BC2">
        <w:rPr>
          <w:szCs w:val="24"/>
        </w:rPr>
        <w:t>P</w:t>
      </w:r>
      <w:r w:rsidRPr="00263BC2">
        <w:rPr>
          <w:szCs w:val="24"/>
        </w:rPr>
        <w:t>redávajúci.</w:t>
      </w:r>
      <w:r w:rsidR="00E33056" w:rsidRPr="00263BC2">
        <w:rPr>
          <w:szCs w:val="24"/>
        </w:rPr>
        <w:t xml:space="preserve"> Predávajúci sa zaväzuje odstrániť vadu </w:t>
      </w:r>
      <w:r w:rsidR="003006C8">
        <w:rPr>
          <w:szCs w:val="24"/>
        </w:rPr>
        <w:t>Predmetu prevodu</w:t>
      </w:r>
      <w:r w:rsidR="00E33056" w:rsidRPr="00263BC2">
        <w:rPr>
          <w:szCs w:val="24"/>
        </w:rPr>
        <w:t xml:space="preserve"> na vlast</w:t>
      </w:r>
      <w:r w:rsidR="009F567E">
        <w:rPr>
          <w:szCs w:val="24"/>
        </w:rPr>
        <w:t>né náklady najneskôr v lehote uvedenej v</w:t>
      </w:r>
      <w:r w:rsidR="00B37EAC">
        <w:rPr>
          <w:szCs w:val="24"/>
        </w:rPr>
        <w:t xml:space="preserve"> čl. II, </w:t>
      </w:r>
      <w:r w:rsidR="00FD63A1">
        <w:rPr>
          <w:szCs w:val="24"/>
        </w:rPr>
        <w:t xml:space="preserve">bode </w:t>
      </w:r>
      <w:r w:rsidR="00B37EAC">
        <w:rPr>
          <w:szCs w:val="24"/>
        </w:rPr>
        <w:t>2</w:t>
      </w:r>
      <w:r w:rsidR="00FD63A1">
        <w:rPr>
          <w:szCs w:val="24"/>
        </w:rPr>
        <w:t>.2</w:t>
      </w:r>
      <w:r w:rsidR="00FD63A1" w:rsidRPr="00263BC2">
        <w:rPr>
          <w:szCs w:val="24"/>
        </w:rPr>
        <w:t xml:space="preserve"> Zmluvy.</w:t>
      </w:r>
    </w:p>
    <w:p w14:paraId="4D349FEC" w14:textId="1F391927" w:rsidR="00FC2417" w:rsidRPr="00263BC2" w:rsidRDefault="00FC2417" w:rsidP="00233677">
      <w:pPr>
        <w:pStyle w:val="CTL"/>
        <w:numPr>
          <w:ilvl w:val="1"/>
          <w:numId w:val="2"/>
        </w:numPr>
        <w:ind w:left="709" w:hanging="709"/>
        <w:rPr>
          <w:szCs w:val="24"/>
        </w:rPr>
      </w:pPr>
      <w:r w:rsidRPr="00263BC2">
        <w:rPr>
          <w:szCs w:val="24"/>
        </w:rPr>
        <w:t xml:space="preserve">Postup pri reklamácii </w:t>
      </w:r>
      <w:r w:rsidR="004D6905">
        <w:rPr>
          <w:szCs w:val="24"/>
        </w:rPr>
        <w:t>Predmetu prevodu</w:t>
      </w:r>
      <w:r w:rsidRPr="00263BC2">
        <w:rPr>
          <w:szCs w:val="24"/>
        </w:rPr>
        <w:t xml:space="preserve"> sa ďalej riadi záručnými podmienkami a príslušnými ustanoveniami Obchodného zákonníka a ďalších všeobecne záväzných</w:t>
      </w:r>
      <w:r w:rsidR="004F1B98" w:rsidRPr="00263BC2">
        <w:rPr>
          <w:szCs w:val="24"/>
        </w:rPr>
        <w:t xml:space="preserve"> právnych</w:t>
      </w:r>
      <w:r w:rsidRPr="00263BC2">
        <w:rPr>
          <w:szCs w:val="24"/>
        </w:rPr>
        <w:t xml:space="preserve"> predpisov</w:t>
      </w:r>
      <w:r w:rsidR="00BF0AE1" w:rsidRPr="00263BC2">
        <w:rPr>
          <w:szCs w:val="24"/>
        </w:rPr>
        <w:t xml:space="preserve"> platných na území S</w:t>
      </w:r>
      <w:r w:rsidR="00B37EAC">
        <w:rPr>
          <w:szCs w:val="24"/>
        </w:rPr>
        <w:t>lovenskej republiky</w:t>
      </w:r>
      <w:r w:rsidRPr="00263BC2">
        <w:rPr>
          <w:szCs w:val="24"/>
        </w:rPr>
        <w:t>.</w:t>
      </w:r>
    </w:p>
    <w:p w14:paraId="251CE356" w14:textId="77777777" w:rsidR="002A1BCB" w:rsidRDefault="002A1BCB" w:rsidP="003F68E6">
      <w:pPr>
        <w:pStyle w:val="CTLhead"/>
        <w:jc w:val="left"/>
        <w:rPr>
          <w:sz w:val="24"/>
          <w:szCs w:val="24"/>
        </w:rPr>
      </w:pPr>
    </w:p>
    <w:p w14:paraId="51530902" w14:textId="33998F58" w:rsidR="00FC2417" w:rsidRPr="00263BC2" w:rsidRDefault="00FC2417" w:rsidP="00AF4C28">
      <w:pPr>
        <w:pStyle w:val="CTLhead"/>
        <w:rPr>
          <w:sz w:val="24"/>
          <w:szCs w:val="24"/>
        </w:rPr>
      </w:pPr>
      <w:r w:rsidRPr="00263BC2">
        <w:rPr>
          <w:sz w:val="24"/>
          <w:szCs w:val="24"/>
        </w:rPr>
        <w:lastRenderedPageBreak/>
        <w:t>Článok VI</w:t>
      </w:r>
    </w:p>
    <w:p w14:paraId="3ED4E770" w14:textId="77777777" w:rsidR="00FC2417" w:rsidRPr="00263BC2" w:rsidRDefault="00FC2417" w:rsidP="00AF4C28">
      <w:pPr>
        <w:pStyle w:val="CTLhead"/>
        <w:spacing w:after="120"/>
        <w:rPr>
          <w:sz w:val="24"/>
          <w:szCs w:val="24"/>
        </w:rPr>
      </w:pPr>
      <w:r w:rsidRPr="00263BC2">
        <w:rPr>
          <w:sz w:val="24"/>
          <w:szCs w:val="24"/>
        </w:rPr>
        <w:t>Ostatné dojednania</w:t>
      </w:r>
    </w:p>
    <w:p w14:paraId="08BF7F25" w14:textId="1DDF1131" w:rsidR="00FC2417" w:rsidRPr="00263BC2" w:rsidRDefault="00FC2417" w:rsidP="00233677">
      <w:pPr>
        <w:pStyle w:val="CTL"/>
        <w:numPr>
          <w:ilvl w:val="1"/>
          <w:numId w:val="3"/>
        </w:numPr>
        <w:ind w:left="709" w:hanging="709"/>
        <w:rPr>
          <w:szCs w:val="24"/>
        </w:rPr>
      </w:pPr>
      <w:r w:rsidRPr="00263BC2">
        <w:rPr>
          <w:szCs w:val="24"/>
        </w:rPr>
        <w:t xml:space="preserve">Predávajúci </w:t>
      </w:r>
      <w:r w:rsidR="004B0B2B">
        <w:rPr>
          <w:szCs w:val="24"/>
        </w:rPr>
        <w:t>vyhlasuje</w:t>
      </w:r>
      <w:r w:rsidRPr="00263BC2">
        <w:rPr>
          <w:szCs w:val="24"/>
        </w:rPr>
        <w:t xml:space="preserve">, že </w:t>
      </w:r>
      <w:r w:rsidR="004D6905">
        <w:rPr>
          <w:szCs w:val="24"/>
        </w:rPr>
        <w:t>Predmet prevodu</w:t>
      </w:r>
      <w:r w:rsidR="00D07BDB" w:rsidRPr="00263BC2">
        <w:rPr>
          <w:szCs w:val="24"/>
        </w:rPr>
        <w:t xml:space="preserve"> </w:t>
      </w:r>
      <w:r w:rsidRPr="00263BC2">
        <w:rPr>
          <w:szCs w:val="24"/>
        </w:rPr>
        <w:t>nie je zaťažený právami tretích osôb.</w:t>
      </w:r>
    </w:p>
    <w:p w14:paraId="7528DEB6" w14:textId="361C7A0A" w:rsidR="00517ECA" w:rsidRPr="00874AA9" w:rsidRDefault="00FC2417" w:rsidP="00233677">
      <w:pPr>
        <w:pStyle w:val="CTL"/>
        <w:numPr>
          <w:ilvl w:val="1"/>
          <w:numId w:val="3"/>
        </w:numPr>
        <w:ind w:left="709" w:hanging="709"/>
        <w:rPr>
          <w:szCs w:val="24"/>
        </w:rPr>
      </w:pPr>
      <w:r w:rsidRPr="00263BC2">
        <w:rPr>
          <w:szCs w:val="24"/>
        </w:rPr>
        <w:t>Predávajúci je povinný</w:t>
      </w:r>
      <w:r w:rsidR="004003BF" w:rsidRPr="00263BC2">
        <w:rPr>
          <w:szCs w:val="24"/>
        </w:rPr>
        <w:t xml:space="preserve"> </w:t>
      </w:r>
      <w:r w:rsidRPr="00263BC2">
        <w:rPr>
          <w:szCs w:val="24"/>
        </w:rPr>
        <w:t xml:space="preserve">dodať </w:t>
      </w:r>
      <w:r w:rsidR="004D6905">
        <w:rPr>
          <w:szCs w:val="24"/>
        </w:rPr>
        <w:t>Predmet prevodu</w:t>
      </w:r>
      <w:r w:rsidR="003E3A47" w:rsidRPr="00263BC2">
        <w:rPr>
          <w:szCs w:val="24"/>
        </w:rPr>
        <w:t xml:space="preserve"> </w:t>
      </w:r>
      <w:r w:rsidR="0054628E" w:rsidRPr="00263BC2">
        <w:rPr>
          <w:szCs w:val="24"/>
        </w:rPr>
        <w:t>K</w:t>
      </w:r>
      <w:r w:rsidRPr="00263BC2">
        <w:rPr>
          <w:szCs w:val="24"/>
        </w:rPr>
        <w:t>upujúcemu v dohodnutom množstve, rozsahu, kvalite,</w:t>
      </w:r>
      <w:r w:rsidR="00692B74">
        <w:rPr>
          <w:szCs w:val="24"/>
        </w:rPr>
        <w:t xml:space="preserve"> </w:t>
      </w:r>
      <w:r w:rsidRPr="00263BC2">
        <w:rPr>
          <w:szCs w:val="24"/>
        </w:rPr>
        <w:t>v požadovaných technických parametroch, v bezchybnom stave a dohodnutom termíne</w:t>
      </w:r>
      <w:r w:rsidR="004819EC" w:rsidRPr="00263BC2">
        <w:rPr>
          <w:szCs w:val="24"/>
        </w:rPr>
        <w:t xml:space="preserve"> v zmysle</w:t>
      </w:r>
      <w:r w:rsidR="001564C0">
        <w:rPr>
          <w:szCs w:val="24"/>
        </w:rPr>
        <w:t xml:space="preserve"> špecifikácie podľa</w:t>
      </w:r>
      <w:r w:rsidR="006525EE">
        <w:rPr>
          <w:szCs w:val="24"/>
        </w:rPr>
        <w:t xml:space="preserve"> čl. II,</w:t>
      </w:r>
      <w:r w:rsidR="001564C0">
        <w:rPr>
          <w:szCs w:val="24"/>
        </w:rPr>
        <w:t xml:space="preserve"> </w:t>
      </w:r>
      <w:r w:rsidR="00FD63A1">
        <w:rPr>
          <w:szCs w:val="24"/>
        </w:rPr>
        <w:t xml:space="preserve">bodu </w:t>
      </w:r>
      <w:r w:rsidR="006525EE">
        <w:rPr>
          <w:szCs w:val="24"/>
        </w:rPr>
        <w:t>2</w:t>
      </w:r>
      <w:r w:rsidR="00FD63A1">
        <w:rPr>
          <w:szCs w:val="24"/>
        </w:rPr>
        <w:t>.2</w:t>
      </w:r>
      <w:r w:rsidR="006525EE">
        <w:rPr>
          <w:szCs w:val="24"/>
        </w:rPr>
        <w:t xml:space="preserve"> </w:t>
      </w:r>
      <w:r w:rsidR="00EB3353">
        <w:rPr>
          <w:szCs w:val="24"/>
        </w:rPr>
        <w:t>Z</w:t>
      </w:r>
      <w:r w:rsidR="004819EC" w:rsidRPr="00263BC2">
        <w:rPr>
          <w:szCs w:val="24"/>
        </w:rPr>
        <w:t>mluvy</w:t>
      </w:r>
      <w:r w:rsidR="006949AA">
        <w:rPr>
          <w:szCs w:val="24"/>
        </w:rPr>
        <w:t xml:space="preserve"> a Prílohy č. 1 Zmluvy</w:t>
      </w:r>
      <w:r w:rsidR="00CF57E5">
        <w:rPr>
          <w:szCs w:val="24"/>
        </w:rPr>
        <w:t xml:space="preserve"> a v súlade s príslušnými právnymi predpismi</w:t>
      </w:r>
      <w:r w:rsidR="004003BF" w:rsidRPr="00263BC2">
        <w:rPr>
          <w:szCs w:val="24"/>
        </w:rPr>
        <w:t>.</w:t>
      </w:r>
    </w:p>
    <w:p w14:paraId="4EB0F0F3" w14:textId="646D57F2" w:rsidR="00F0274A" w:rsidRPr="00263BC2" w:rsidRDefault="00D5473D" w:rsidP="00233677">
      <w:pPr>
        <w:pStyle w:val="CTL"/>
        <w:numPr>
          <w:ilvl w:val="1"/>
          <w:numId w:val="3"/>
        </w:numPr>
        <w:ind w:left="709" w:hanging="709"/>
        <w:rPr>
          <w:szCs w:val="24"/>
        </w:rPr>
      </w:pPr>
      <w:r w:rsidRPr="00263BC2">
        <w:rPr>
          <w:szCs w:val="24"/>
        </w:rPr>
        <w:t xml:space="preserve">Kupujúci </w:t>
      </w:r>
      <w:r w:rsidR="00F0274A" w:rsidRPr="00263BC2">
        <w:rPr>
          <w:szCs w:val="24"/>
        </w:rPr>
        <w:t>má v prípade pochybností</w:t>
      </w:r>
      <w:r w:rsidR="008808C4" w:rsidRPr="00263BC2">
        <w:rPr>
          <w:szCs w:val="24"/>
        </w:rPr>
        <w:t xml:space="preserve"> o kvalite </w:t>
      </w:r>
      <w:r w:rsidR="004D6905">
        <w:rPr>
          <w:szCs w:val="24"/>
        </w:rPr>
        <w:t>Predmetu prevodu</w:t>
      </w:r>
      <w:r w:rsidR="005C2117">
        <w:rPr>
          <w:szCs w:val="24"/>
        </w:rPr>
        <w:t xml:space="preserve"> právo</w:t>
      </w:r>
      <w:r w:rsidR="00F0274A" w:rsidRPr="00263BC2">
        <w:rPr>
          <w:szCs w:val="24"/>
        </w:rPr>
        <w:t xml:space="preserve"> vyžiadať</w:t>
      </w:r>
      <w:r w:rsidR="005C2117">
        <w:rPr>
          <w:szCs w:val="24"/>
        </w:rPr>
        <w:t xml:space="preserve"> si</w:t>
      </w:r>
      <w:r w:rsidR="00F0274A" w:rsidRPr="00263BC2">
        <w:rPr>
          <w:szCs w:val="24"/>
        </w:rPr>
        <w:t xml:space="preserve"> vzorku ktorejkoľvek časti </w:t>
      </w:r>
      <w:r w:rsidR="004D6905">
        <w:rPr>
          <w:szCs w:val="24"/>
        </w:rPr>
        <w:t>Predmetu prevodu</w:t>
      </w:r>
      <w:r w:rsidR="003E3A47" w:rsidRPr="00263BC2">
        <w:rPr>
          <w:szCs w:val="24"/>
        </w:rPr>
        <w:t xml:space="preserve"> </w:t>
      </w:r>
      <w:r w:rsidR="00F0274A" w:rsidRPr="00263BC2">
        <w:rPr>
          <w:szCs w:val="24"/>
        </w:rPr>
        <w:t xml:space="preserve">na otestovanie, </w:t>
      </w:r>
      <w:r w:rsidR="006125F6">
        <w:rPr>
          <w:szCs w:val="24"/>
        </w:rPr>
        <w:t>ktorú</w:t>
      </w:r>
      <w:r w:rsidR="007B453C" w:rsidRPr="00263BC2">
        <w:rPr>
          <w:szCs w:val="24"/>
        </w:rPr>
        <w:t xml:space="preserve"> mu</w:t>
      </w:r>
      <w:r w:rsidR="00F0274A" w:rsidRPr="00263BC2">
        <w:rPr>
          <w:szCs w:val="24"/>
        </w:rPr>
        <w:t xml:space="preserve"> je </w:t>
      </w:r>
      <w:r w:rsidR="00C33B6F">
        <w:rPr>
          <w:szCs w:val="24"/>
        </w:rPr>
        <w:t>P</w:t>
      </w:r>
      <w:r w:rsidR="007B453C" w:rsidRPr="00263BC2">
        <w:rPr>
          <w:szCs w:val="24"/>
        </w:rPr>
        <w:t>redávajúci</w:t>
      </w:r>
      <w:r w:rsidR="00F0274A" w:rsidRPr="00263BC2">
        <w:rPr>
          <w:szCs w:val="24"/>
        </w:rPr>
        <w:t xml:space="preserve"> povinný poskytnúť</w:t>
      </w:r>
      <w:r w:rsidR="00CB648F">
        <w:rPr>
          <w:szCs w:val="24"/>
        </w:rPr>
        <w:t xml:space="preserve"> na svoje náklady </w:t>
      </w:r>
      <w:r w:rsidR="00F0274A" w:rsidRPr="00263BC2">
        <w:rPr>
          <w:szCs w:val="24"/>
        </w:rPr>
        <w:t xml:space="preserve"> do</w:t>
      </w:r>
      <w:r w:rsidR="008808C4" w:rsidRPr="00263BC2">
        <w:rPr>
          <w:szCs w:val="24"/>
        </w:rPr>
        <w:t xml:space="preserve"> piatich</w:t>
      </w:r>
      <w:r w:rsidR="00F0274A" w:rsidRPr="00263BC2">
        <w:rPr>
          <w:szCs w:val="24"/>
        </w:rPr>
        <w:t xml:space="preserve"> </w:t>
      </w:r>
      <w:r w:rsidR="008808C4" w:rsidRPr="00263BC2">
        <w:rPr>
          <w:szCs w:val="24"/>
        </w:rPr>
        <w:t>(</w:t>
      </w:r>
      <w:r w:rsidR="00F0274A" w:rsidRPr="00263BC2">
        <w:rPr>
          <w:szCs w:val="24"/>
        </w:rPr>
        <w:t>5</w:t>
      </w:r>
      <w:r w:rsidR="008808C4" w:rsidRPr="00263BC2">
        <w:rPr>
          <w:szCs w:val="24"/>
        </w:rPr>
        <w:t>)</w:t>
      </w:r>
      <w:r w:rsidR="00F0274A" w:rsidRPr="00263BC2">
        <w:rPr>
          <w:szCs w:val="24"/>
        </w:rPr>
        <w:t xml:space="preserve"> pracovných dní</w:t>
      </w:r>
      <w:r w:rsidR="006125F6">
        <w:rPr>
          <w:szCs w:val="24"/>
        </w:rPr>
        <w:t xml:space="preserve"> odo dňa doručenia takejto žiadosti a spôsobom uvedeným v požiadavke Kupujúceho</w:t>
      </w:r>
      <w:r w:rsidR="00F0274A" w:rsidRPr="00263BC2">
        <w:rPr>
          <w:szCs w:val="24"/>
        </w:rPr>
        <w:t>.</w:t>
      </w:r>
      <w:r w:rsidR="006125F6">
        <w:rPr>
          <w:szCs w:val="24"/>
        </w:rPr>
        <w:t xml:space="preserve"> </w:t>
      </w:r>
    </w:p>
    <w:p w14:paraId="12D8080E" w14:textId="34224E65" w:rsidR="00622DC5" w:rsidRDefault="00F0274A" w:rsidP="00233677">
      <w:pPr>
        <w:pStyle w:val="CTL"/>
        <w:numPr>
          <w:ilvl w:val="1"/>
          <w:numId w:val="3"/>
        </w:numPr>
        <w:ind w:left="709" w:hanging="709"/>
        <w:rPr>
          <w:szCs w:val="24"/>
        </w:rPr>
      </w:pPr>
      <w:r w:rsidRPr="00263BC2">
        <w:rPr>
          <w:szCs w:val="24"/>
        </w:rPr>
        <w:t xml:space="preserve">Ak má </w:t>
      </w:r>
      <w:r w:rsidR="00EB3353">
        <w:rPr>
          <w:szCs w:val="24"/>
        </w:rPr>
        <w:t>K</w:t>
      </w:r>
      <w:r w:rsidR="00D5473D" w:rsidRPr="00263BC2">
        <w:rPr>
          <w:szCs w:val="24"/>
        </w:rPr>
        <w:t xml:space="preserve">upujúci </w:t>
      </w:r>
      <w:r w:rsidRPr="00263BC2">
        <w:rPr>
          <w:szCs w:val="24"/>
        </w:rPr>
        <w:t>odôvodnenú pochybnosť o</w:t>
      </w:r>
      <w:r w:rsidR="008808C4" w:rsidRPr="00263BC2">
        <w:rPr>
          <w:szCs w:val="24"/>
        </w:rPr>
        <w:t> </w:t>
      </w:r>
      <w:r w:rsidRPr="00263BC2">
        <w:rPr>
          <w:szCs w:val="24"/>
        </w:rPr>
        <w:t>tom</w:t>
      </w:r>
      <w:r w:rsidR="008808C4" w:rsidRPr="00263BC2">
        <w:rPr>
          <w:szCs w:val="24"/>
        </w:rPr>
        <w:t>,</w:t>
      </w:r>
      <w:r w:rsidRPr="00263BC2">
        <w:rPr>
          <w:szCs w:val="24"/>
        </w:rPr>
        <w:t xml:space="preserve"> že dodaná vzorka </w:t>
      </w:r>
      <w:r w:rsidR="004D6905">
        <w:rPr>
          <w:szCs w:val="24"/>
        </w:rPr>
        <w:t>Predmetu prevodu</w:t>
      </w:r>
      <w:r w:rsidR="003E3A47" w:rsidRPr="00263BC2">
        <w:rPr>
          <w:szCs w:val="24"/>
        </w:rPr>
        <w:t xml:space="preserve"> </w:t>
      </w:r>
      <w:r w:rsidRPr="00263BC2">
        <w:rPr>
          <w:szCs w:val="24"/>
        </w:rPr>
        <w:t>nezodpovedá požadovanej špecifikácií</w:t>
      </w:r>
      <w:r w:rsidR="00521593">
        <w:rPr>
          <w:szCs w:val="24"/>
        </w:rPr>
        <w:t xml:space="preserve"> v súlade s touto Zmluvou</w:t>
      </w:r>
      <w:r w:rsidRPr="00263BC2">
        <w:rPr>
          <w:szCs w:val="24"/>
        </w:rPr>
        <w:t xml:space="preserve">, </w:t>
      </w:r>
      <w:r w:rsidR="00C33B6F">
        <w:rPr>
          <w:szCs w:val="24"/>
        </w:rPr>
        <w:t>P</w:t>
      </w:r>
      <w:r w:rsidR="00047F29" w:rsidRPr="00263BC2">
        <w:rPr>
          <w:szCs w:val="24"/>
        </w:rPr>
        <w:t>redávajúci</w:t>
      </w:r>
      <w:r w:rsidRPr="00263BC2">
        <w:rPr>
          <w:szCs w:val="24"/>
        </w:rPr>
        <w:t xml:space="preserve"> </w:t>
      </w:r>
      <w:r w:rsidR="002020BE">
        <w:rPr>
          <w:szCs w:val="24"/>
        </w:rPr>
        <w:t xml:space="preserve"> na svoje náklady </w:t>
      </w:r>
      <w:r w:rsidRPr="00263BC2">
        <w:rPr>
          <w:szCs w:val="24"/>
        </w:rPr>
        <w:t xml:space="preserve">zabezpečí preukázanie zhody </w:t>
      </w:r>
      <w:r w:rsidR="008808C4" w:rsidRPr="00263BC2">
        <w:rPr>
          <w:szCs w:val="24"/>
        </w:rPr>
        <w:t>s</w:t>
      </w:r>
      <w:r w:rsidRPr="00263BC2">
        <w:rPr>
          <w:szCs w:val="24"/>
        </w:rPr>
        <w:t xml:space="preserve"> ponúkanou špecifikáciou,</w:t>
      </w:r>
      <w:r w:rsidR="005C2117">
        <w:rPr>
          <w:szCs w:val="24"/>
        </w:rPr>
        <w:t xml:space="preserve"> a to</w:t>
      </w:r>
      <w:r w:rsidRPr="00263BC2">
        <w:rPr>
          <w:szCs w:val="24"/>
        </w:rPr>
        <w:t xml:space="preserve"> obvyklým spôsobom, treťou nezávislou odbornou stranou, ktorá má oprávnenie takúto zhodu preukázať, do </w:t>
      </w:r>
      <w:r w:rsidR="004B0B2B">
        <w:rPr>
          <w:szCs w:val="24"/>
        </w:rPr>
        <w:t>piatich</w:t>
      </w:r>
      <w:r w:rsidRPr="00263BC2">
        <w:rPr>
          <w:szCs w:val="24"/>
        </w:rPr>
        <w:t xml:space="preserve"> (</w:t>
      </w:r>
      <w:r w:rsidR="004B0B2B">
        <w:rPr>
          <w:szCs w:val="24"/>
        </w:rPr>
        <w:t>5</w:t>
      </w:r>
      <w:r w:rsidRPr="00263BC2">
        <w:rPr>
          <w:szCs w:val="24"/>
        </w:rPr>
        <w:t>) pracovných dní od doručenia žiadosti o preukázanie zhody</w:t>
      </w:r>
      <w:r w:rsidR="005014F7" w:rsidRPr="00263BC2">
        <w:rPr>
          <w:szCs w:val="24"/>
        </w:rPr>
        <w:t xml:space="preserve"> </w:t>
      </w:r>
      <w:r w:rsidR="004D6905">
        <w:rPr>
          <w:szCs w:val="24"/>
        </w:rPr>
        <w:t>Predmetu prevodu</w:t>
      </w:r>
      <w:r w:rsidRPr="00263BC2">
        <w:rPr>
          <w:szCs w:val="24"/>
        </w:rPr>
        <w:t xml:space="preserve">. </w:t>
      </w:r>
    </w:p>
    <w:p w14:paraId="1D6D99A5" w14:textId="4D4A50B7" w:rsidR="00987DCE" w:rsidRDefault="00987DCE" w:rsidP="00143483">
      <w:pPr>
        <w:pStyle w:val="CTL"/>
        <w:numPr>
          <w:ilvl w:val="1"/>
          <w:numId w:val="3"/>
        </w:numPr>
        <w:ind w:left="709" w:hanging="709"/>
        <w:rPr>
          <w:szCs w:val="24"/>
        </w:rPr>
      </w:pPr>
      <w:r>
        <w:rPr>
          <w:szCs w:val="24"/>
        </w:rPr>
        <w:t>Tento bod sa uplatňuje najmä v prípade úhrady Kúpnej ceny aj z finančných prostriedkov Európskej únie. Predávajúci berie na vedomie, že finančné prostriedky Kupujúceho určené na zaplatenie Kúpnej ceny sú verejnými prostriedkami, a sú sčasti</w:t>
      </w:r>
      <w:r w:rsidR="00371379">
        <w:rPr>
          <w:szCs w:val="24"/>
        </w:rPr>
        <w:t xml:space="preserve"> a/ alebo celkom </w:t>
      </w:r>
      <w:r>
        <w:rPr>
          <w:szCs w:val="24"/>
        </w:rPr>
        <w:t>prostriedkami z Európskej únie a</w:t>
      </w:r>
      <w:r w:rsidR="003979C8">
        <w:rPr>
          <w:szCs w:val="24"/>
        </w:rPr>
        <w:t>/alebo</w:t>
      </w:r>
      <w:r>
        <w:rPr>
          <w:szCs w:val="24"/>
        </w:rPr>
        <w:t> </w:t>
      </w:r>
      <w:r w:rsidR="00371379">
        <w:rPr>
          <w:szCs w:val="24"/>
        </w:rPr>
        <w:t xml:space="preserve">aj </w:t>
      </w:r>
      <w:r>
        <w:rPr>
          <w:szCs w:val="24"/>
        </w:rPr>
        <w:t>prostriedkami zo štátneho rozpočtu Slovenskej republiky. Kupujúci berie na vedomie, na použitie verejných prostriedkov, kontrolu použitia týchto prostriedkov a vymáhania ich neoprávneného použitia alebo zadržanie sa vzťahuje režim upravený príslušnými právnymi predpismi Európskej únie, ako aj osobitných predpisoch z oblasti rozpočtových pravidiel, finančnej kontroly a osobitne poskytovania podpory v rámci príslušného operačného programu .</w:t>
      </w:r>
    </w:p>
    <w:p w14:paraId="10AC1215" w14:textId="0186123E" w:rsidR="00987DCE" w:rsidRDefault="00987DCE" w:rsidP="00143483">
      <w:pPr>
        <w:pStyle w:val="CTL"/>
        <w:numPr>
          <w:ilvl w:val="0"/>
          <w:numId w:val="0"/>
        </w:numPr>
        <w:ind w:left="709"/>
        <w:rPr>
          <w:szCs w:val="24"/>
        </w:rPr>
      </w:pPr>
      <w:r>
        <w:rPr>
          <w:szCs w:val="24"/>
        </w:rPr>
        <w:t xml:space="preserve">Zmluvné strany sa dohodli, že obsah všetkých dokumentov, ktoré ustanovujú pravidlá použitia prostriedkov poskytnutých z rozpočtu Európskej únie na vykonanie príslušného  operačného programu, ak aj nejde o všeobecne záväzný právny predpis, ako aj všetky dokumenty v tejto oblasti, z ktorých pre Predávajúceho vyplývajú povinnosti v súvislosti s plnením podľa </w:t>
      </w:r>
      <w:r w:rsidR="00BE225B">
        <w:rPr>
          <w:szCs w:val="24"/>
        </w:rPr>
        <w:t xml:space="preserve"> Zmluvy</w:t>
      </w:r>
      <w:r>
        <w:rPr>
          <w:szCs w:val="24"/>
        </w:rPr>
        <w:t xml:space="preserve">, sú pre Kupujúceho záväzné dňom ich zverejnenia, ak boli zverejnené spôsobom, ktorý je Predávajúceho dostupný. </w:t>
      </w:r>
    </w:p>
    <w:p w14:paraId="46260864" w14:textId="6F85AA18" w:rsidR="006125F6" w:rsidRPr="007831EF" w:rsidRDefault="00794D7F" w:rsidP="00CF57E5">
      <w:pPr>
        <w:pStyle w:val="CTL"/>
        <w:numPr>
          <w:ilvl w:val="0"/>
          <w:numId w:val="0"/>
        </w:numPr>
        <w:spacing w:after="0"/>
        <w:ind w:left="720" w:hanging="720"/>
        <w:rPr>
          <w:szCs w:val="24"/>
        </w:rPr>
      </w:pPr>
      <w:r>
        <w:rPr>
          <w:szCs w:val="24"/>
        </w:rPr>
        <w:t xml:space="preserve">     </w:t>
      </w:r>
      <w:r w:rsidR="00CF57E5">
        <w:rPr>
          <w:szCs w:val="24"/>
        </w:rPr>
        <w:tab/>
      </w:r>
      <w:r w:rsidR="00987DCE" w:rsidRPr="007831EF">
        <w:rPr>
          <w:szCs w:val="24"/>
        </w:rPr>
        <w:t xml:space="preserve">Predávajúci je </w:t>
      </w:r>
      <w:r w:rsidR="00987DCE">
        <w:rPr>
          <w:szCs w:val="24"/>
        </w:rPr>
        <w:t>povinný strpieť výkon kontroly, auditu či overovania oprávnenými osobami v súvislosti s poskytnutými plneniami z</w:t>
      </w:r>
      <w:r w:rsidR="00BE225B">
        <w:rPr>
          <w:szCs w:val="24"/>
        </w:rPr>
        <w:t>o Zmluvy</w:t>
      </w:r>
      <w:r w:rsidR="00987DCE">
        <w:rPr>
          <w:szCs w:val="24"/>
        </w:rPr>
        <w:t xml:space="preserve">, poskytnúť im všetku potrebnú súčinnosť a vytvoriť podmienky pre výkon v zmysle príslušných právnych predpisov platných na území Slovenskej republiky, a to kedykoľvek počas trvania </w:t>
      </w:r>
      <w:r w:rsidR="00BE225B">
        <w:rPr>
          <w:szCs w:val="24"/>
        </w:rPr>
        <w:t>Zmluvy</w:t>
      </w:r>
      <w:r w:rsidR="00987DCE">
        <w:rPr>
          <w:szCs w:val="24"/>
        </w:rPr>
        <w:t xml:space="preserve">. Povinnosť podľa prvej vety je Predávajúci povinný splniť v termínoch určených Kupujúcim v zmluvných vzťahoch s príslušnými orgánmi zapojenými do systému použitia prostriedkov poskytnutých z rozpočtu Európskej únie na vykonanie príslušného programu, v rámci ktorého si Kupujúci nárokuje financovanie výdavkov uhradených Predávajúcemu, ktoré mu vznikli z plnenia </w:t>
      </w:r>
      <w:r w:rsidR="00BE225B">
        <w:rPr>
          <w:szCs w:val="24"/>
        </w:rPr>
        <w:t>Zmluvy</w:t>
      </w:r>
      <w:r w:rsidR="00987DCE">
        <w:rPr>
          <w:szCs w:val="24"/>
        </w:rPr>
        <w:t>. Oprávnenými osobami sa podľa prvej vety rozumejú predovšetkým</w:t>
      </w:r>
      <w:r w:rsidR="00987DCE" w:rsidRPr="00105A16">
        <w:rPr>
          <w:szCs w:val="24"/>
        </w:rPr>
        <w:t xml:space="preserve"> poveren</w:t>
      </w:r>
      <w:r w:rsidR="00987DCE">
        <w:rPr>
          <w:szCs w:val="24"/>
        </w:rPr>
        <w:t>í</w:t>
      </w:r>
      <w:r w:rsidR="00987DCE" w:rsidRPr="00105A16">
        <w:rPr>
          <w:szCs w:val="24"/>
        </w:rPr>
        <w:t xml:space="preserve"> zamestnanc</w:t>
      </w:r>
      <w:r w:rsidR="00987DCE">
        <w:rPr>
          <w:szCs w:val="24"/>
        </w:rPr>
        <w:t>i</w:t>
      </w:r>
      <w:r w:rsidR="00987DCE" w:rsidRPr="00105A16">
        <w:rPr>
          <w:szCs w:val="24"/>
        </w:rPr>
        <w:t xml:space="preserve"> </w:t>
      </w:r>
      <w:r w:rsidR="00987DCE" w:rsidRPr="007831EF">
        <w:rPr>
          <w:szCs w:val="24"/>
        </w:rPr>
        <w:t>kontrolného orgánu podľa príslušných všeobecne záväzných právnych predpisov S</w:t>
      </w:r>
      <w:r w:rsidR="00987DCE">
        <w:rPr>
          <w:szCs w:val="24"/>
        </w:rPr>
        <w:t>lovenskej republiky</w:t>
      </w:r>
      <w:r w:rsidR="00987DCE" w:rsidRPr="007831EF">
        <w:rPr>
          <w:szCs w:val="24"/>
        </w:rPr>
        <w:t xml:space="preserve"> a</w:t>
      </w:r>
      <w:r w:rsidR="00987DCE">
        <w:rPr>
          <w:szCs w:val="24"/>
        </w:rPr>
        <w:t> </w:t>
      </w:r>
      <w:r w:rsidR="00987DCE" w:rsidRPr="007831EF">
        <w:rPr>
          <w:szCs w:val="24"/>
        </w:rPr>
        <w:t>E</w:t>
      </w:r>
      <w:r w:rsidR="00987DCE">
        <w:rPr>
          <w:szCs w:val="24"/>
        </w:rPr>
        <w:t>urópskej únie</w:t>
      </w:r>
      <w:r w:rsidR="00987DCE" w:rsidRPr="007831EF">
        <w:rPr>
          <w:szCs w:val="24"/>
        </w:rPr>
        <w:t>, pričom zamestnanci oprávnení na výkon kontroly sú napríklad</w:t>
      </w:r>
      <w:r w:rsidR="00BE225B">
        <w:rPr>
          <w:szCs w:val="24"/>
        </w:rPr>
        <w:t xml:space="preserve"> </w:t>
      </w:r>
      <w:r w:rsidR="006125F6" w:rsidRPr="007831EF">
        <w:rPr>
          <w:szCs w:val="24"/>
        </w:rPr>
        <w:t>:</w:t>
      </w:r>
    </w:p>
    <w:p w14:paraId="3C1CB22E"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poverení zamestnanci </w:t>
      </w:r>
      <w:r>
        <w:rPr>
          <w:rFonts w:ascii="Times New Roman" w:hAnsi="Times New Roman"/>
          <w:sz w:val="24"/>
          <w:szCs w:val="24"/>
          <w:lang w:val="sk-SK" w:eastAsia="en-US"/>
        </w:rPr>
        <w:t>Kupujúceho</w:t>
      </w:r>
      <w:r w:rsidRPr="007831EF">
        <w:rPr>
          <w:rFonts w:ascii="Times New Roman" w:hAnsi="Times New Roman"/>
          <w:sz w:val="24"/>
          <w:szCs w:val="24"/>
          <w:lang w:val="sk-SK" w:eastAsia="en-US"/>
        </w:rPr>
        <w:t>,</w:t>
      </w:r>
    </w:p>
    <w:p w14:paraId="33EC5DFC"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Orgán auditu, </w:t>
      </w:r>
    </w:p>
    <w:p w14:paraId="0DDE6D22"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Najvyšší kontrolný úrad SR</w:t>
      </w:r>
      <w:r>
        <w:rPr>
          <w:rFonts w:ascii="Times New Roman" w:hAnsi="Times New Roman"/>
          <w:sz w:val="24"/>
          <w:szCs w:val="24"/>
          <w:lang w:val="sk-SK" w:eastAsia="en-US"/>
        </w:rPr>
        <w:t>,</w:t>
      </w:r>
    </w:p>
    <w:p w14:paraId="290D6A00" w14:textId="77777777" w:rsidR="006125F6"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Úrad pre verejné obstarávanie SR</w:t>
      </w:r>
      <w:r>
        <w:rPr>
          <w:rFonts w:ascii="Times New Roman" w:hAnsi="Times New Roman"/>
          <w:sz w:val="24"/>
          <w:szCs w:val="24"/>
          <w:lang w:val="sk-SK" w:eastAsia="en-US"/>
        </w:rPr>
        <w:t>,</w:t>
      </w:r>
    </w:p>
    <w:p w14:paraId="02A841C5"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Pr>
          <w:rFonts w:ascii="Times New Roman" w:hAnsi="Times New Roman"/>
          <w:sz w:val="24"/>
          <w:szCs w:val="24"/>
          <w:lang w:val="sk-SK" w:eastAsia="en-US"/>
        </w:rPr>
        <w:lastRenderedPageBreak/>
        <w:t>Úrad vlády SR,</w:t>
      </w:r>
    </w:p>
    <w:p w14:paraId="0BEFC5C9"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splnomocnení zástupcovia Európskej komisie, Európskeho úradu na boj proti podvodom</w:t>
      </w:r>
      <w:r>
        <w:rPr>
          <w:rFonts w:ascii="Times New Roman" w:hAnsi="Times New Roman"/>
          <w:sz w:val="24"/>
          <w:szCs w:val="24"/>
          <w:lang w:val="sk-SK" w:eastAsia="en-US"/>
        </w:rPr>
        <w:t xml:space="preserve"> (OLAF)</w:t>
      </w:r>
      <w:r w:rsidRPr="007831EF">
        <w:rPr>
          <w:rFonts w:ascii="Times New Roman" w:hAnsi="Times New Roman"/>
          <w:sz w:val="24"/>
          <w:szCs w:val="24"/>
          <w:lang w:val="sk-SK" w:eastAsia="en-US"/>
        </w:rPr>
        <w:t xml:space="preserve"> a Európskeho dvora audítorov</w:t>
      </w:r>
      <w:r>
        <w:rPr>
          <w:rFonts w:ascii="Times New Roman" w:hAnsi="Times New Roman"/>
          <w:sz w:val="24"/>
          <w:szCs w:val="24"/>
          <w:lang w:val="sk-SK" w:eastAsia="en-US"/>
        </w:rPr>
        <w:t>,</w:t>
      </w:r>
    </w:p>
    <w:p w14:paraId="088371BD" w14:textId="77777777" w:rsidR="006125F6" w:rsidRPr="007831EF" w:rsidRDefault="006125F6" w:rsidP="00CF57E5">
      <w:pPr>
        <w:pStyle w:val="Odsekzoznamu"/>
        <w:numPr>
          <w:ilvl w:val="0"/>
          <w:numId w:val="28"/>
        </w:numPr>
        <w:tabs>
          <w:tab w:val="clear" w:pos="2160"/>
          <w:tab w:val="clear" w:pos="2880"/>
          <w:tab w:val="clear" w:pos="4500"/>
        </w:tabs>
        <w:ind w:left="1134" w:hanging="283"/>
        <w:contextualSpacing/>
        <w:jc w:val="both"/>
        <w:rPr>
          <w:rFonts w:ascii="Times New Roman" w:hAnsi="Times New Roman"/>
          <w:sz w:val="24"/>
          <w:szCs w:val="24"/>
          <w:lang w:val="sk-SK" w:eastAsia="en-US"/>
        </w:rPr>
      </w:pPr>
      <w:r w:rsidRPr="007831EF">
        <w:rPr>
          <w:rFonts w:ascii="Times New Roman" w:hAnsi="Times New Roman"/>
          <w:sz w:val="24"/>
          <w:szCs w:val="24"/>
          <w:lang w:val="sk-SK" w:eastAsia="en-US"/>
        </w:rPr>
        <w:t xml:space="preserve">osoby prizvané kontrolnými orgánmi v súlade s pravidlami uvedenými v grantovej zmluve/ internom predpise. </w:t>
      </w:r>
    </w:p>
    <w:p w14:paraId="35AF0F3B" w14:textId="77777777" w:rsidR="006125F6" w:rsidRDefault="006125F6" w:rsidP="006125F6">
      <w:pPr>
        <w:pStyle w:val="CTL"/>
        <w:numPr>
          <w:ilvl w:val="0"/>
          <w:numId w:val="0"/>
        </w:numPr>
        <w:ind w:left="709"/>
        <w:rPr>
          <w:szCs w:val="24"/>
        </w:rPr>
      </w:pPr>
      <w:r w:rsidRPr="007831EF">
        <w:rPr>
          <w:szCs w:val="24"/>
        </w:rPr>
        <w:t>Predávajúci poskytne oprávneným osobám na výkon kontroly/auditu všetku potrebnú súčinnosť.</w:t>
      </w:r>
      <w:r>
        <w:rPr>
          <w:szCs w:val="24"/>
        </w:rPr>
        <w:t xml:space="preserve"> </w:t>
      </w:r>
    </w:p>
    <w:p w14:paraId="17E82221" w14:textId="4E158900" w:rsidR="006125F6" w:rsidRDefault="006125F6" w:rsidP="006125F6">
      <w:pPr>
        <w:pStyle w:val="CTL"/>
        <w:numPr>
          <w:ilvl w:val="0"/>
          <w:numId w:val="0"/>
        </w:numPr>
        <w:spacing w:after="0"/>
        <w:ind w:left="709"/>
        <w:rPr>
          <w:szCs w:val="24"/>
        </w:rPr>
      </w:pPr>
      <w:r>
        <w:rPr>
          <w:szCs w:val="24"/>
        </w:rPr>
        <w:t xml:space="preserve">Predávajúci podpisom </w:t>
      </w:r>
      <w:r w:rsidR="007179CC">
        <w:rPr>
          <w:szCs w:val="24"/>
        </w:rPr>
        <w:t>Zmluvy</w:t>
      </w:r>
      <w:r>
        <w:rPr>
          <w:szCs w:val="24"/>
        </w:rPr>
        <w:t xml:space="preserve"> berie na vedomie, že oprávnené osoby v rámci výkonu kontroly alebo auditu majú okrem iných aj oprávnenie:</w:t>
      </w:r>
    </w:p>
    <w:p w14:paraId="3F721AD0" w14:textId="77777777" w:rsidR="006125F6" w:rsidRDefault="006125F6" w:rsidP="00B60EBB">
      <w:pPr>
        <w:pStyle w:val="CTL"/>
        <w:numPr>
          <w:ilvl w:val="0"/>
          <w:numId w:val="33"/>
        </w:numPr>
        <w:spacing w:after="0"/>
        <w:ind w:left="1134" w:hanging="283"/>
        <w:rPr>
          <w:szCs w:val="24"/>
        </w:rPr>
      </w:pPr>
      <w:r>
        <w:rPr>
          <w:szCs w:val="24"/>
        </w:rPr>
        <w:t>vyžadovať a odoberať v určenej lehote originály alebo úradne osvedčené kópie dokladov, písomností, záznamy dát na pamäťových médiách prostriedkov výpočtovej techniky, ich výpisov, výstupov, vyjadrenia, informácie, dokumenty a iné podklady súvisiace s administratívnou finančnou kontrolou alebo finančnou kontrolou na mieste;</w:t>
      </w:r>
    </w:p>
    <w:p w14:paraId="177B7AB3" w14:textId="77777777" w:rsidR="006125F6" w:rsidRDefault="006125F6" w:rsidP="00B60EBB">
      <w:pPr>
        <w:pStyle w:val="CTL"/>
        <w:numPr>
          <w:ilvl w:val="0"/>
          <w:numId w:val="33"/>
        </w:numPr>
        <w:spacing w:after="0"/>
        <w:ind w:left="1134" w:hanging="283"/>
        <w:rPr>
          <w:szCs w:val="24"/>
        </w:rPr>
      </w:pPr>
      <w:r>
        <w:rPr>
          <w:szCs w:val="24"/>
        </w:rPr>
        <w:t>v nevyhnutnom rozsahu za podmienok ustanovených v osobitných predpisoch vstupovať do objektu, zariadenia, prevádzky, dopravného prostriedku, na pozemok alebo vstupovať do obydlia, ak sa používa aj na podnikanie alebo na vykonávanie inej hospodárskej činnosti;</w:t>
      </w:r>
    </w:p>
    <w:p w14:paraId="771EF665" w14:textId="77777777" w:rsidR="006125F6" w:rsidRDefault="006125F6" w:rsidP="00B60EBB">
      <w:pPr>
        <w:pStyle w:val="CTL"/>
        <w:numPr>
          <w:ilvl w:val="0"/>
          <w:numId w:val="33"/>
        </w:numPr>
        <w:spacing w:after="0"/>
        <w:ind w:left="1134" w:hanging="283"/>
        <w:rPr>
          <w:szCs w:val="24"/>
        </w:rPr>
      </w:pPr>
      <w:r>
        <w:rPr>
          <w:szCs w:val="24"/>
        </w:rPr>
        <w:t>požadovať prítomnosť oprávnených osôb zo strany Predávajúceho počas vykonávania kontroly, auditu, či overovania u Predávajúceho;</w:t>
      </w:r>
    </w:p>
    <w:p w14:paraId="379D40A0" w14:textId="512449F1" w:rsidR="00832D9D" w:rsidRDefault="006125F6" w:rsidP="00B60EBB">
      <w:pPr>
        <w:pStyle w:val="CTL"/>
        <w:numPr>
          <w:ilvl w:val="0"/>
          <w:numId w:val="33"/>
        </w:numPr>
        <w:ind w:left="1134" w:hanging="283"/>
        <w:rPr>
          <w:szCs w:val="24"/>
        </w:rPr>
      </w:pPr>
      <w:r>
        <w:rPr>
          <w:szCs w:val="24"/>
        </w:rPr>
        <w:t>požadovať od Predávajúceho prijatie nápravných opatrení a odstránenie zistených nedostatkov u Predávajúceho.</w:t>
      </w:r>
    </w:p>
    <w:p w14:paraId="58209E68" w14:textId="4303B025" w:rsidR="00E37D50" w:rsidRDefault="00E37D50" w:rsidP="00E37D50">
      <w:pPr>
        <w:pStyle w:val="CTL"/>
        <w:numPr>
          <w:ilvl w:val="1"/>
          <w:numId w:val="3"/>
        </w:numPr>
        <w:ind w:left="709" w:hanging="709"/>
      </w:pPr>
      <w:r>
        <w:t xml:space="preserve">Zmluvné strany </w:t>
      </w:r>
      <w:r w:rsidRPr="0062303F">
        <w:t xml:space="preserve"> sa výslovne dohodli, že Predávajúci  nie je oprávnený bez </w:t>
      </w:r>
      <w:r w:rsidRPr="00E37D50">
        <w:rPr>
          <w:szCs w:val="24"/>
        </w:rPr>
        <w:t>predchádzajúceho</w:t>
      </w:r>
      <w:r w:rsidRPr="0062303F">
        <w:t xml:space="preserve"> písomného súhlasu Kupujúceho postúpiť na tretiu osobou</w:t>
      </w:r>
      <w:r>
        <w:t xml:space="preserve">, </w:t>
      </w:r>
      <w:r w:rsidRPr="0062303F">
        <w:t xml:space="preserve">založiť  </w:t>
      </w:r>
      <w:r>
        <w:t xml:space="preserve">alebo </w:t>
      </w:r>
      <w:r w:rsidRPr="0062303F">
        <w:t xml:space="preserve">  započítať akékoľvek svoje pohľadávky vzniknuté na základe alebo v súvislosti s touto </w:t>
      </w:r>
      <w:r w:rsidR="00662597">
        <w:t xml:space="preserve">Zmluvou </w:t>
      </w:r>
      <w:r w:rsidRPr="0062303F">
        <w:t xml:space="preserve"> alebo plnením záväzkov podľa tejto </w:t>
      </w:r>
      <w:r w:rsidR="00662597">
        <w:t xml:space="preserve"> Zmluvy</w:t>
      </w:r>
      <w:r w:rsidRPr="0062303F">
        <w:t xml:space="preserve">. </w:t>
      </w:r>
    </w:p>
    <w:p w14:paraId="03BC5D64" w14:textId="350D76F4" w:rsidR="00CF57E5" w:rsidRPr="0062303F" w:rsidRDefault="00CF57E5" w:rsidP="003800A0">
      <w:pPr>
        <w:pStyle w:val="CTL"/>
        <w:numPr>
          <w:ilvl w:val="1"/>
          <w:numId w:val="3"/>
        </w:numPr>
        <w:spacing w:after="0"/>
        <w:ind w:left="709" w:hanging="709"/>
      </w:pPr>
      <w:r>
        <w:t>Zmluvné strany</w:t>
      </w:r>
      <w:r w:rsidR="007965A0">
        <w:t xml:space="preserve"> sa dohodli, že v prípade  ak  podmienky Verejného obstarávania alebo osobitné  právne predpisy vyžadujú  pre predaj alebo nakladanie s Predmetom prevodu  osobitné povolenia, resp. certifikáty, Predávajúci je povinný disponovať takýmito povoleniami, resp. certifikátmi, bezodkladne ich predložiť v prípade požiadavky zo strany Kupujúceho a udržiavať ich v platnosti minimálne do úplného dodania Predmetu prevodu Kupujúcemu podľa tejto Zmluvy. </w:t>
      </w:r>
    </w:p>
    <w:p w14:paraId="07E59FC8" w14:textId="77777777" w:rsidR="006125F6" w:rsidRDefault="006125F6" w:rsidP="006125F6">
      <w:pPr>
        <w:pStyle w:val="CTL"/>
        <w:numPr>
          <w:ilvl w:val="0"/>
          <w:numId w:val="0"/>
        </w:numPr>
        <w:ind w:left="709"/>
        <w:rPr>
          <w:szCs w:val="24"/>
        </w:rPr>
      </w:pPr>
    </w:p>
    <w:p w14:paraId="04B9BE15" w14:textId="395EBE11" w:rsidR="00FC2417" w:rsidRPr="00263BC2" w:rsidRDefault="00216EB8" w:rsidP="00AF4C28">
      <w:pPr>
        <w:pStyle w:val="CTLhead"/>
        <w:rPr>
          <w:sz w:val="24"/>
          <w:szCs w:val="24"/>
        </w:rPr>
      </w:pPr>
      <w:r w:rsidRPr="00263BC2">
        <w:rPr>
          <w:sz w:val="24"/>
          <w:szCs w:val="24"/>
        </w:rPr>
        <w:t>Článok VII</w:t>
      </w:r>
    </w:p>
    <w:p w14:paraId="62CB0661" w14:textId="7CAA6B5C" w:rsidR="004E47D3" w:rsidRPr="007965A0" w:rsidRDefault="00FC2417" w:rsidP="007965A0">
      <w:pPr>
        <w:spacing w:after="120"/>
        <w:jc w:val="center"/>
        <w:rPr>
          <w:rFonts w:ascii="Times New Roman" w:hAnsi="Times New Roman"/>
          <w:b/>
          <w:sz w:val="24"/>
          <w:szCs w:val="24"/>
        </w:rPr>
      </w:pPr>
      <w:r w:rsidRPr="00263BC2">
        <w:rPr>
          <w:rFonts w:ascii="Times New Roman" w:hAnsi="Times New Roman"/>
          <w:b/>
          <w:sz w:val="24"/>
          <w:szCs w:val="24"/>
        </w:rPr>
        <w:t>Zmluvné pokuty a úroky z omeškania</w:t>
      </w:r>
    </w:p>
    <w:p w14:paraId="52FF3D8C" w14:textId="3D0C0206" w:rsidR="00FC2417" w:rsidRPr="00263BC2" w:rsidRDefault="00FC2417" w:rsidP="00921208">
      <w:pPr>
        <w:pStyle w:val="CTL"/>
        <w:numPr>
          <w:ilvl w:val="1"/>
          <w:numId w:val="30"/>
        </w:numPr>
        <w:spacing w:after="0"/>
        <w:ind w:left="709" w:hanging="709"/>
        <w:rPr>
          <w:szCs w:val="24"/>
        </w:rPr>
      </w:pPr>
      <w:bookmarkStart w:id="15" w:name="_Hlk180126495"/>
      <w:r w:rsidRPr="00263BC2">
        <w:rPr>
          <w:szCs w:val="24"/>
        </w:rPr>
        <w:t>Pre príp</w:t>
      </w:r>
      <w:r w:rsidR="00EB3353">
        <w:rPr>
          <w:szCs w:val="24"/>
        </w:rPr>
        <w:t>ad nedodržania podmienok tejto Z</w:t>
      </w:r>
      <w:r w:rsidRPr="00263BC2">
        <w:rPr>
          <w:szCs w:val="24"/>
        </w:rPr>
        <w:t xml:space="preserve">mluvy </w:t>
      </w:r>
      <w:r w:rsidR="005C2117">
        <w:rPr>
          <w:szCs w:val="24"/>
        </w:rPr>
        <w:t>si</w:t>
      </w:r>
      <w:r w:rsidR="005C2117" w:rsidRPr="00263BC2">
        <w:rPr>
          <w:szCs w:val="24"/>
        </w:rPr>
        <w:t xml:space="preserve"> </w:t>
      </w:r>
      <w:r w:rsidR="00EB3353">
        <w:rPr>
          <w:szCs w:val="24"/>
        </w:rPr>
        <w:t>Z</w:t>
      </w:r>
      <w:r w:rsidR="00F50D9F" w:rsidRPr="00263BC2">
        <w:rPr>
          <w:szCs w:val="24"/>
        </w:rPr>
        <w:t xml:space="preserve">mluvné </w:t>
      </w:r>
      <w:r w:rsidRPr="00263BC2">
        <w:rPr>
          <w:szCs w:val="24"/>
        </w:rPr>
        <w:t xml:space="preserve">strany </w:t>
      </w:r>
      <w:r w:rsidR="005C2117">
        <w:rPr>
          <w:szCs w:val="24"/>
        </w:rPr>
        <w:t xml:space="preserve">dohodli </w:t>
      </w:r>
      <w:r w:rsidRPr="00263BC2">
        <w:rPr>
          <w:szCs w:val="24"/>
        </w:rPr>
        <w:t xml:space="preserve">nasledovné </w:t>
      </w:r>
      <w:r w:rsidR="008808C4" w:rsidRPr="00263BC2">
        <w:rPr>
          <w:szCs w:val="24"/>
        </w:rPr>
        <w:t>zmluvné</w:t>
      </w:r>
      <w:r w:rsidRPr="00263BC2">
        <w:rPr>
          <w:szCs w:val="24"/>
        </w:rPr>
        <w:t xml:space="preserve"> pokuty a úroky z omeškania:</w:t>
      </w:r>
    </w:p>
    <w:bookmarkEnd w:id="15"/>
    <w:p w14:paraId="68F44CC9" w14:textId="33C83F79" w:rsidR="00584DC5" w:rsidRPr="00263BC2" w:rsidRDefault="00FC2417" w:rsidP="00921208">
      <w:pPr>
        <w:pStyle w:val="CTL"/>
        <w:numPr>
          <w:ilvl w:val="0"/>
          <w:numId w:val="22"/>
        </w:numPr>
        <w:spacing w:after="0"/>
        <w:ind w:left="1418" w:hanging="425"/>
        <w:rPr>
          <w:szCs w:val="24"/>
        </w:rPr>
      </w:pPr>
      <w:r w:rsidRPr="00263BC2">
        <w:rPr>
          <w:szCs w:val="24"/>
        </w:rPr>
        <w:t xml:space="preserve">za omeškanie </w:t>
      </w:r>
      <w:r w:rsidR="00EB3353">
        <w:rPr>
          <w:szCs w:val="24"/>
        </w:rPr>
        <w:t>P</w:t>
      </w:r>
      <w:r w:rsidRPr="00263BC2">
        <w:rPr>
          <w:szCs w:val="24"/>
        </w:rPr>
        <w:t xml:space="preserve">redávajúceho s dodaním </w:t>
      </w:r>
      <w:r w:rsidR="00044113">
        <w:rPr>
          <w:szCs w:val="24"/>
        </w:rPr>
        <w:t>Predmetu prevodu</w:t>
      </w:r>
      <w:r w:rsidR="003E3A47" w:rsidRPr="00263BC2">
        <w:rPr>
          <w:szCs w:val="24"/>
        </w:rPr>
        <w:t xml:space="preserve"> </w:t>
      </w:r>
      <w:r w:rsidR="00622DC5" w:rsidRPr="00263BC2">
        <w:rPr>
          <w:szCs w:val="24"/>
        </w:rPr>
        <w:t>a</w:t>
      </w:r>
      <w:r w:rsidR="00516957" w:rsidRPr="00263BC2">
        <w:rPr>
          <w:szCs w:val="24"/>
        </w:rPr>
        <w:t>/alebo</w:t>
      </w:r>
      <w:r w:rsidR="00622DC5" w:rsidRPr="00263BC2">
        <w:rPr>
          <w:szCs w:val="24"/>
        </w:rPr>
        <w:t xml:space="preserve"> dokladov, ktoré sa na daný </w:t>
      </w:r>
      <w:r w:rsidR="00D63934">
        <w:rPr>
          <w:szCs w:val="24"/>
        </w:rPr>
        <w:t>Predmet prevodu</w:t>
      </w:r>
      <w:r w:rsidR="00622DC5" w:rsidRPr="00263BC2">
        <w:rPr>
          <w:szCs w:val="24"/>
        </w:rPr>
        <w:t xml:space="preserve"> vzťahujú </w:t>
      </w:r>
      <w:r w:rsidRPr="00263BC2">
        <w:rPr>
          <w:szCs w:val="24"/>
        </w:rPr>
        <w:t xml:space="preserve">podľa </w:t>
      </w:r>
      <w:r w:rsidR="006125F6">
        <w:rPr>
          <w:szCs w:val="24"/>
        </w:rPr>
        <w:t xml:space="preserve">čl. II, </w:t>
      </w:r>
      <w:r w:rsidR="001E780B">
        <w:rPr>
          <w:szCs w:val="24"/>
        </w:rPr>
        <w:t xml:space="preserve">bodu </w:t>
      </w:r>
      <w:r w:rsidR="006125F6">
        <w:rPr>
          <w:szCs w:val="24"/>
        </w:rPr>
        <w:t>2</w:t>
      </w:r>
      <w:r w:rsidR="001E780B">
        <w:rPr>
          <w:szCs w:val="24"/>
        </w:rPr>
        <w:t>.2</w:t>
      </w:r>
      <w:r w:rsidR="00044113">
        <w:rPr>
          <w:szCs w:val="24"/>
        </w:rPr>
        <w:t xml:space="preserve"> Z</w:t>
      </w:r>
      <w:r w:rsidRPr="00263BC2">
        <w:rPr>
          <w:szCs w:val="24"/>
        </w:rPr>
        <w:t>mluvy</w:t>
      </w:r>
      <w:r w:rsidR="00EF0F65">
        <w:rPr>
          <w:szCs w:val="24"/>
        </w:rPr>
        <w:t>,</w:t>
      </w:r>
      <w:r w:rsidRPr="00263BC2">
        <w:rPr>
          <w:szCs w:val="24"/>
        </w:rPr>
        <w:t xml:space="preserve"> </w:t>
      </w:r>
      <w:r w:rsidR="007965A0">
        <w:rPr>
          <w:szCs w:val="24"/>
        </w:rPr>
        <w:t>si</w:t>
      </w:r>
      <w:r w:rsidR="0077096A" w:rsidRPr="00263BC2">
        <w:rPr>
          <w:szCs w:val="24"/>
        </w:rPr>
        <w:t xml:space="preserve"> </w:t>
      </w:r>
      <w:r w:rsidR="00044113">
        <w:rPr>
          <w:szCs w:val="24"/>
        </w:rPr>
        <w:t>K</w:t>
      </w:r>
      <w:r w:rsidR="0077096A" w:rsidRPr="00263BC2">
        <w:rPr>
          <w:szCs w:val="24"/>
        </w:rPr>
        <w:t xml:space="preserve">upujúci </w:t>
      </w:r>
      <w:r w:rsidR="007965A0">
        <w:rPr>
          <w:szCs w:val="24"/>
        </w:rPr>
        <w:t xml:space="preserve">uplatní </w:t>
      </w:r>
      <w:r w:rsidR="00EB3353">
        <w:rPr>
          <w:szCs w:val="24"/>
        </w:rPr>
        <w:t>voči P</w:t>
      </w:r>
      <w:r w:rsidR="00277349" w:rsidRPr="00263BC2">
        <w:rPr>
          <w:szCs w:val="24"/>
        </w:rPr>
        <w:t>redávajúcemu</w:t>
      </w:r>
      <w:r w:rsidR="0077096A" w:rsidRPr="00263BC2">
        <w:rPr>
          <w:szCs w:val="24"/>
        </w:rPr>
        <w:t xml:space="preserve"> zmluvnú pokutu</w:t>
      </w:r>
      <w:r w:rsidRPr="00263BC2">
        <w:rPr>
          <w:szCs w:val="24"/>
        </w:rPr>
        <w:t xml:space="preserve"> vo výške 0,05 % z</w:t>
      </w:r>
      <w:r w:rsidR="00D3482D">
        <w:rPr>
          <w:szCs w:val="24"/>
        </w:rPr>
        <w:t> </w:t>
      </w:r>
      <w:r w:rsidR="006125F6">
        <w:rPr>
          <w:szCs w:val="24"/>
        </w:rPr>
        <w:t>K</w:t>
      </w:r>
      <w:r w:rsidR="00D3482D">
        <w:rPr>
          <w:szCs w:val="24"/>
        </w:rPr>
        <w:t xml:space="preserve">úpnej </w:t>
      </w:r>
      <w:r w:rsidR="008808C4" w:rsidRPr="00263BC2">
        <w:rPr>
          <w:szCs w:val="24"/>
        </w:rPr>
        <w:t xml:space="preserve">ceny </w:t>
      </w:r>
      <w:r w:rsidR="00044113">
        <w:rPr>
          <w:szCs w:val="24"/>
        </w:rPr>
        <w:t>Predmetu prevodu</w:t>
      </w:r>
      <w:r w:rsidR="003E3A47" w:rsidRPr="00263BC2">
        <w:rPr>
          <w:szCs w:val="24"/>
        </w:rPr>
        <w:t xml:space="preserve"> </w:t>
      </w:r>
      <w:r w:rsidR="0077096A" w:rsidRPr="00263BC2">
        <w:rPr>
          <w:szCs w:val="24"/>
        </w:rPr>
        <w:t>za každý</w:t>
      </w:r>
      <w:r w:rsidR="00D3482D">
        <w:rPr>
          <w:szCs w:val="24"/>
        </w:rPr>
        <w:t>,</w:t>
      </w:r>
      <w:r w:rsidR="00554EC0" w:rsidRPr="00263BC2">
        <w:rPr>
          <w:szCs w:val="24"/>
        </w:rPr>
        <w:t xml:space="preserve"> aj začatý</w:t>
      </w:r>
      <w:r w:rsidR="0077096A" w:rsidRPr="00263BC2">
        <w:rPr>
          <w:szCs w:val="24"/>
        </w:rPr>
        <w:t xml:space="preserve"> deň omeškania,</w:t>
      </w:r>
      <w:r w:rsidRPr="00263BC2">
        <w:rPr>
          <w:szCs w:val="24"/>
        </w:rPr>
        <w:t xml:space="preserve"> </w:t>
      </w:r>
    </w:p>
    <w:p w14:paraId="4A34D1DF" w14:textId="165C511C" w:rsidR="00584DC5" w:rsidRPr="00263BC2" w:rsidRDefault="004F1B98" w:rsidP="00921208">
      <w:pPr>
        <w:pStyle w:val="CTL"/>
        <w:numPr>
          <w:ilvl w:val="0"/>
          <w:numId w:val="22"/>
        </w:numPr>
        <w:spacing w:after="0"/>
        <w:ind w:left="1418" w:hanging="425"/>
        <w:rPr>
          <w:szCs w:val="24"/>
        </w:rPr>
      </w:pPr>
      <w:r w:rsidRPr="00263BC2">
        <w:rPr>
          <w:szCs w:val="24"/>
        </w:rPr>
        <w:t xml:space="preserve">za omeškanie </w:t>
      </w:r>
      <w:r w:rsidR="00EB3353">
        <w:rPr>
          <w:szCs w:val="24"/>
        </w:rPr>
        <w:t>P</w:t>
      </w:r>
      <w:r w:rsidR="005014F7" w:rsidRPr="00263BC2">
        <w:rPr>
          <w:szCs w:val="24"/>
        </w:rPr>
        <w:t>r</w:t>
      </w:r>
      <w:r w:rsidRPr="00263BC2">
        <w:rPr>
          <w:szCs w:val="24"/>
        </w:rPr>
        <w:t xml:space="preserve">edávajúceho s odstránením vady </w:t>
      </w:r>
      <w:r w:rsidR="00044113">
        <w:rPr>
          <w:szCs w:val="24"/>
        </w:rPr>
        <w:t>Predmetu prevodu</w:t>
      </w:r>
      <w:r w:rsidR="003E3A47" w:rsidRPr="00263BC2">
        <w:rPr>
          <w:szCs w:val="24"/>
        </w:rPr>
        <w:t xml:space="preserve"> </w:t>
      </w:r>
      <w:r w:rsidR="00953E19" w:rsidRPr="00263BC2">
        <w:rPr>
          <w:szCs w:val="24"/>
        </w:rPr>
        <w:t xml:space="preserve">v lehote </w:t>
      </w:r>
      <w:r w:rsidR="007A08E0" w:rsidRPr="00263BC2">
        <w:rPr>
          <w:szCs w:val="24"/>
        </w:rPr>
        <w:t xml:space="preserve">podľa </w:t>
      </w:r>
      <w:r w:rsidR="006125F6">
        <w:rPr>
          <w:szCs w:val="24"/>
        </w:rPr>
        <w:t xml:space="preserve">čl. II, bodu 2.2 </w:t>
      </w:r>
      <w:r w:rsidR="001E780B">
        <w:rPr>
          <w:szCs w:val="24"/>
        </w:rPr>
        <w:t xml:space="preserve">Zmluvy </w:t>
      </w:r>
      <w:r w:rsidR="007965A0">
        <w:rPr>
          <w:szCs w:val="24"/>
        </w:rPr>
        <w:t>si</w:t>
      </w:r>
      <w:r w:rsidR="007965A0" w:rsidRPr="00263BC2">
        <w:rPr>
          <w:szCs w:val="24"/>
        </w:rPr>
        <w:t xml:space="preserve"> </w:t>
      </w:r>
      <w:r w:rsidR="007965A0">
        <w:rPr>
          <w:szCs w:val="24"/>
        </w:rPr>
        <w:t>K</w:t>
      </w:r>
      <w:r w:rsidR="007965A0" w:rsidRPr="00263BC2">
        <w:rPr>
          <w:szCs w:val="24"/>
        </w:rPr>
        <w:t xml:space="preserve">upujúci </w:t>
      </w:r>
      <w:r w:rsidR="007965A0">
        <w:rPr>
          <w:szCs w:val="24"/>
        </w:rPr>
        <w:t>uplatní voči P</w:t>
      </w:r>
      <w:r w:rsidR="007965A0" w:rsidRPr="00263BC2">
        <w:rPr>
          <w:szCs w:val="24"/>
        </w:rPr>
        <w:t>redávajúcemu</w:t>
      </w:r>
      <w:r w:rsidRPr="00263BC2">
        <w:rPr>
          <w:szCs w:val="24"/>
        </w:rPr>
        <w:t xml:space="preserve"> zmluvnú pokutu vo výške 0,05% z</w:t>
      </w:r>
      <w:r w:rsidR="00D3482D">
        <w:rPr>
          <w:szCs w:val="24"/>
        </w:rPr>
        <w:t xml:space="preserve"> </w:t>
      </w:r>
      <w:r w:rsidR="006125F6">
        <w:rPr>
          <w:szCs w:val="24"/>
        </w:rPr>
        <w:t>K</w:t>
      </w:r>
      <w:r w:rsidR="00D3482D">
        <w:rPr>
          <w:szCs w:val="24"/>
        </w:rPr>
        <w:t>úpnej</w:t>
      </w:r>
      <w:r w:rsidRPr="00263BC2">
        <w:rPr>
          <w:szCs w:val="24"/>
        </w:rPr>
        <w:t xml:space="preserve"> ceny </w:t>
      </w:r>
      <w:proofErr w:type="spellStart"/>
      <w:r w:rsidR="00CE13E9" w:rsidRPr="00263BC2">
        <w:rPr>
          <w:szCs w:val="24"/>
        </w:rPr>
        <w:t>vadného</w:t>
      </w:r>
      <w:proofErr w:type="spellEnd"/>
      <w:r w:rsidR="00CE13E9" w:rsidRPr="00263BC2">
        <w:rPr>
          <w:szCs w:val="24"/>
        </w:rPr>
        <w:t xml:space="preserve"> </w:t>
      </w:r>
      <w:r w:rsidR="00044113">
        <w:rPr>
          <w:szCs w:val="24"/>
        </w:rPr>
        <w:t>Predmetu prevodu</w:t>
      </w:r>
      <w:r w:rsidR="003E3A47" w:rsidRPr="00263BC2">
        <w:rPr>
          <w:szCs w:val="24"/>
        </w:rPr>
        <w:t xml:space="preserve"> </w:t>
      </w:r>
      <w:r w:rsidRPr="00263BC2">
        <w:rPr>
          <w:szCs w:val="24"/>
        </w:rPr>
        <w:t>za</w:t>
      </w:r>
      <w:r w:rsidR="00584DC5" w:rsidRPr="00263BC2">
        <w:rPr>
          <w:szCs w:val="24"/>
        </w:rPr>
        <w:t xml:space="preserve"> každý</w:t>
      </w:r>
      <w:r w:rsidR="00D3482D">
        <w:rPr>
          <w:szCs w:val="24"/>
        </w:rPr>
        <w:t>,</w:t>
      </w:r>
      <w:r w:rsidR="00584DC5" w:rsidRPr="00263BC2">
        <w:rPr>
          <w:szCs w:val="24"/>
        </w:rPr>
        <w:t xml:space="preserve"> aj začatý deň omeškania,</w:t>
      </w:r>
    </w:p>
    <w:p w14:paraId="2DDC1F2F" w14:textId="53B5C308" w:rsidR="00584DC5" w:rsidRPr="00263BC2" w:rsidRDefault="00FC2417" w:rsidP="00921208">
      <w:pPr>
        <w:pStyle w:val="CTL"/>
        <w:numPr>
          <w:ilvl w:val="0"/>
          <w:numId w:val="22"/>
        </w:numPr>
        <w:spacing w:after="0"/>
        <w:ind w:left="1418" w:hanging="425"/>
        <w:rPr>
          <w:szCs w:val="24"/>
        </w:rPr>
      </w:pPr>
      <w:bookmarkStart w:id="16" w:name="_Hlk180127029"/>
      <w:r w:rsidRPr="00263BC2">
        <w:rPr>
          <w:szCs w:val="24"/>
        </w:rPr>
        <w:t xml:space="preserve">za omeškanie </w:t>
      </w:r>
      <w:r w:rsidR="00EB3353">
        <w:rPr>
          <w:szCs w:val="24"/>
        </w:rPr>
        <w:t>K</w:t>
      </w:r>
      <w:r w:rsidRPr="00263BC2">
        <w:rPr>
          <w:szCs w:val="24"/>
        </w:rPr>
        <w:t xml:space="preserve">upujúceho so zaplatením </w:t>
      </w:r>
      <w:r w:rsidR="007179CC">
        <w:rPr>
          <w:szCs w:val="24"/>
        </w:rPr>
        <w:t>K</w:t>
      </w:r>
      <w:r w:rsidRPr="00263BC2">
        <w:rPr>
          <w:szCs w:val="24"/>
        </w:rPr>
        <w:t xml:space="preserve">úpnej ceny </w:t>
      </w:r>
      <w:bookmarkStart w:id="17" w:name="_Hlk180127123"/>
      <w:r w:rsidR="007965A0">
        <w:rPr>
          <w:szCs w:val="24"/>
        </w:rPr>
        <w:t>si</w:t>
      </w:r>
      <w:r w:rsidR="007965A0" w:rsidRPr="00263BC2">
        <w:rPr>
          <w:szCs w:val="24"/>
        </w:rPr>
        <w:t xml:space="preserve"> </w:t>
      </w:r>
      <w:r w:rsidR="007965A0">
        <w:rPr>
          <w:szCs w:val="24"/>
        </w:rPr>
        <w:t>K</w:t>
      </w:r>
      <w:r w:rsidR="007965A0" w:rsidRPr="00263BC2">
        <w:rPr>
          <w:szCs w:val="24"/>
        </w:rPr>
        <w:t xml:space="preserve">upujúci </w:t>
      </w:r>
      <w:r w:rsidR="007965A0">
        <w:rPr>
          <w:szCs w:val="24"/>
        </w:rPr>
        <w:t>uplatní P</w:t>
      </w:r>
      <w:r w:rsidR="007965A0" w:rsidRPr="00263BC2">
        <w:rPr>
          <w:szCs w:val="24"/>
        </w:rPr>
        <w:t xml:space="preserve">redávajúcemu </w:t>
      </w:r>
      <w:r w:rsidR="00554EC0" w:rsidRPr="00263BC2">
        <w:rPr>
          <w:szCs w:val="24"/>
        </w:rPr>
        <w:t>zákonný</w:t>
      </w:r>
      <w:r w:rsidRPr="00263BC2">
        <w:rPr>
          <w:szCs w:val="24"/>
        </w:rPr>
        <w:t xml:space="preserve"> úrok z omeškania z nezaplatenej ceny</w:t>
      </w:r>
      <w:r w:rsidR="00503DEC" w:rsidRPr="00263BC2">
        <w:rPr>
          <w:szCs w:val="24"/>
        </w:rPr>
        <w:t xml:space="preserve"> za každý</w:t>
      </w:r>
      <w:r w:rsidR="006125F6">
        <w:rPr>
          <w:szCs w:val="24"/>
        </w:rPr>
        <w:t>,</w:t>
      </w:r>
      <w:r w:rsidR="00554EC0" w:rsidRPr="00263BC2">
        <w:rPr>
          <w:szCs w:val="24"/>
        </w:rPr>
        <w:t xml:space="preserve"> aj začatý</w:t>
      </w:r>
      <w:r w:rsidR="00503DEC" w:rsidRPr="00263BC2">
        <w:rPr>
          <w:szCs w:val="24"/>
        </w:rPr>
        <w:t xml:space="preserve"> deň omeškania,</w:t>
      </w:r>
      <w:bookmarkEnd w:id="17"/>
    </w:p>
    <w:bookmarkEnd w:id="16"/>
    <w:p w14:paraId="0A447D9C" w14:textId="39FE58C6" w:rsidR="00584DC5" w:rsidRPr="00263BC2" w:rsidRDefault="00503DEC" w:rsidP="00921208">
      <w:pPr>
        <w:pStyle w:val="CTL"/>
        <w:numPr>
          <w:ilvl w:val="0"/>
          <w:numId w:val="22"/>
        </w:numPr>
        <w:spacing w:after="0"/>
        <w:ind w:left="1418" w:hanging="425"/>
        <w:rPr>
          <w:szCs w:val="24"/>
        </w:rPr>
      </w:pPr>
      <w:r w:rsidRPr="00263BC2">
        <w:rPr>
          <w:szCs w:val="24"/>
        </w:rPr>
        <w:t xml:space="preserve">v prípade, že </w:t>
      </w:r>
      <w:r w:rsidR="00044113">
        <w:rPr>
          <w:szCs w:val="24"/>
        </w:rPr>
        <w:t>Predávajúci dodá K</w:t>
      </w:r>
      <w:r w:rsidRPr="00263BC2">
        <w:rPr>
          <w:szCs w:val="24"/>
        </w:rPr>
        <w:t>upujúcemu</w:t>
      </w:r>
      <w:r w:rsidR="007E5974" w:rsidRPr="00263BC2">
        <w:rPr>
          <w:szCs w:val="24"/>
        </w:rPr>
        <w:t xml:space="preserve"> </w:t>
      </w:r>
      <w:r w:rsidR="00044113">
        <w:rPr>
          <w:szCs w:val="24"/>
        </w:rPr>
        <w:t>Predmet prevodu</w:t>
      </w:r>
      <w:r w:rsidRPr="00263BC2">
        <w:rPr>
          <w:szCs w:val="24"/>
        </w:rPr>
        <w:t>, ktorý nespĺňa stanoven</w:t>
      </w:r>
      <w:r w:rsidR="00EF0F65">
        <w:rPr>
          <w:szCs w:val="24"/>
        </w:rPr>
        <w:t>é</w:t>
      </w:r>
      <w:r w:rsidRPr="00263BC2">
        <w:rPr>
          <w:szCs w:val="24"/>
        </w:rPr>
        <w:t xml:space="preserve"> požiadavk</w:t>
      </w:r>
      <w:r w:rsidR="00EF0F65">
        <w:rPr>
          <w:szCs w:val="24"/>
        </w:rPr>
        <w:t>y</w:t>
      </w:r>
      <w:r w:rsidRPr="00263BC2">
        <w:rPr>
          <w:szCs w:val="24"/>
        </w:rPr>
        <w:t xml:space="preserve"> </w:t>
      </w:r>
      <w:r w:rsidR="00517ECA" w:rsidRPr="00263BC2">
        <w:rPr>
          <w:szCs w:val="24"/>
        </w:rPr>
        <w:t xml:space="preserve">na </w:t>
      </w:r>
      <w:r w:rsidR="00044113">
        <w:rPr>
          <w:szCs w:val="24"/>
        </w:rPr>
        <w:t>Predmet prevodu</w:t>
      </w:r>
      <w:r w:rsidR="00517ECA" w:rsidRPr="00263BC2">
        <w:rPr>
          <w:szCs w:val="24"/>
        </w:rPr>
        <w:t xml:space="preserve"> podľa čl.</w:t>
      </w:r>
      <w:r w:rsidR="007A08E0" w:rsidRPr="00263BC2">
        <w:rPr>
          <w:szCs w:val="24"/>
        </w:rPr>
        <w:t xml:space="preserve"> </w:t>
      </w:r>
      <w:r w:rsidR="002420ED" w:rsidRPr="00263BC2">
        <w:rPr>
          <w:szCs w:val="24"/>
        </w:rPr>
        <w:t>I</w:t>
      </w:r>
      <w:r w:rsidR="006125F6">
        <w:rPr>
          <w:szCs w:val="24"/>
        </w:rPr>
        <w:t>II</w:t>
      </w:r>
      <w:r w:rsidR="00B803B1">
        <w:rPr>
          <w:szCs w:val="24"/>
        </w:rPr>
        <w:t>,</w:t>
      </w:r>
      <w:r w:rsidR="007A08E0" w:rsidRPr="00263BC2">
        <w:rPr>
          <w:szCs w:val="24"/>
        </w:rPr>
        <w:t xml:space="preserve"> bod </w:t>
      </w:r>
      <w:r w:rsidR="006125F6">
        <w:rPr>
          <w:szCs w:val="24"/>
        </w:rPr>
        <w:t>3</w:t>
      </w:r>
      <w:r w:rsidR="00DC79CA">
        <w:rPr>
          <w:szCs w:val="24"/>
        </w:rPr>
        <w:t>.</w:t>
      </w:r>
      <w:r w:rsidR="001E780B">
        <w:rPr>
          <w:szCs w:val="24"/>
        </w:rPr>
        <w:t>1</w:t>
      </w:r>
      <w:r w:rsidR="006125F6">
        <w:rPr>
          <w:szCs w:val="24"/>
        </w:rPr>
        <w:t xml:space="preserve"> </w:t>
      </w:r>
      <w:r w:rsidR="00DC79CA">
        <w:rPr>
          <w:szCs w:val="24"/>
        </w:rPr>
        <w:t>Z</w:t>
      </w:r>
      <w:r w:rsidR="007A08E0" w:rsidRPr="00263BC2">
        <w:rPr>
          <w:szCs w:val="24"/>
        </w:rPr>
        <w:t xml:space="preserve">mluvy, </w:t>
      </w:r>
      <w:r w:rsidR="007965A0">
        <w:rPr>
          <w:szCs w:val="24"/>
        </w:rPr>
        <w:t>si</w:t>
      </w:r>
      <w:r w:rsidR="007965A0" w:rsidRPr="00263BC2">
        <w:rPr>
          <w:szCs w:val="24"/>
        </w:rPr>
        <w:t xml:space="preserve"> </w:t>
      </w:r>
      <w:r w:rsidR="007965A0">
        <w:rPr>
          <w:szCs w:val="24"/>
        </w:rPr>
        <w:lastRenderedPageBreak/>
        <w:t>K</w:t>
      </w:r>
      <w:r w:rsidR="007965A0" w:rsidRPr="00263BC2">
        <w:rPr>
          <w:szCs w:val="24"/>
        </w:rPr>
        <w:t xml:space="preserve">upujúci </w:t>
      </w:r>
      <w:r w:rsidR="007965A0">
        <w:rPr>
          <w:szCs w:val="24"/>
        </w:rPr>
        <w:t>uplatní voči P</w:t>
      </w:r>
      <w:r w:rsidR="007965A0" w:rsidRPr="00263BC2">
        <w:rPr>
          <w:szCs w:val="24"/>
        </w:rPr>
        <w:t xml:space="preserve">redávajúcemu </w:t>
      </w:r>
      <w:r w:rsidRPr="00263BC2">
        <w:rPr>
          <w:szCs w:val="24"/>
        </w:rPr>
        <w:t xml:space="preserve">zmluvnú pokutu vo výške </w:t>
      </w:r>
      <w:r w:rsidR="00ED72DF" w:rsidRPr="00263BC2">
        <w:rPr>
          <w:szCs w:val="24"/>
        </w:rPr>
        <w:t>10% z</w:t>
      </w:r>
      <w:r w:rsidR="00B803B1">
        <w:rPr>
          <w:szCs w:val="24"/>
        </w:rPr>
        <w:t> </w:t>
      </w:r>
      <w:r w:rsidR="007179CC">
        <w:rPr>
          <w:szCs w:val="24"/>
        </w:rPr>
        <w:t>K</w:t>
      </w:r>
      <w:r w:rsidR="00B803B1">
        <w:rPr>
          <w:szCs w:val="24"/>
        </w:rPr>
        <w:t xml:space="preserve">úpnej </w:t>
      </w:r>
      <w:r w:rsidR="00AD44DF" w:rsidRPr="00263BC2">
        <w:rPr>
          <w:szCs w:val="24"/>
        </w:rPr>
        <w:t>ceny</w:t>
      </w:r>
      <w:r w:rsidR="005014F7" w:rsidRPr="00263BC2">
        <w:rPr>
          <w:szCs w:val="24"/>
        </w:rPr>
        <w:t xml:space="preserve"> </w:t>
      </w:r>
      <w:r w:rsidR="003E3A47" w:rsidRPr="00263BC2">
        <w:rPr>
          <w:szCs w:val="24"/>
        </w:rPr>
        <w:t xml:space="preserve">takého </w:t>
      </w:r>
      <w:r w:rsidR="00044113">
        <w:rPr>
          <w:szCs w:val="24"/>
        </w:rPr>
        <w:t>Predmetu prevodu</w:t>
      </w:r>
      <w:r w:rsidR="00584DC5" w:rsidRPr="00263BC2">
        <w:rPr>
          <w:szCs w:val="24"/>
        </w:rPr>
        <w:t>,</w:t>
      </w:r>
    </w:p>
    <w:p w14:paraId="30845984" w14:textId="77777777" w:rsidR="007965A0" w:rsidRDefault="00F42A78" w:rsidP="007965A0">
      <w:pPr>
        <w:pStyle w:val="CTL"/>
        <w:numPr>
          <w:ilvl w:val="0"/>
          <w:numId w:val="22"/>
        </w:numPr>
        <w:spacing w:after="0"/>
        <w:ind w:left="1418" w:hanging="425"/>
        <w:rPr>
          <w:szCs w:val="24"/>
        </w:rPr>
      </w:pPr>
      <w:r w:rsidRPr="006205DA">
        <w:rPr>
          <w:szCs w:val="24"/>
        </w:rPr>
        <w:t>v pr</w:t>
      </w:r>
      <w:r w:rsidR="00534D8D" w:rsidRPr="006205DA">
        <w:rPr>
          <w:szCs w:val="24"/>
        </w:rPr>
        <w:t>ípade nepravdivosti vyhlásen</w:t>
      </w:r>
      <w:r w:rsidR="003350FA">
        <w:rPr>
          <w:szCs w:val="24"/>
        </w:rPr>
        <w:t>í</w:t>
      </w:r>
      <w:r w:rsidR="00534D8D" w:rsidRPr="006205DA">
        <w:rPr>
          <w:szCs w:val="24"/>
        </w:rPr>
        <w:t xml:space="preserve"> P</w:t>
      </w:r>
      <w:r w:rsidRPr="006205DA">
        <w:rPr>
          <w:szCs w:val="24"/>
        </w:rPr>
        <w:t xml:space="preserve">redávajúceho, ktoré </w:t>
      </w:r>
      <w:r w:rsidR="003350FA">
        <w:rPr>
          <w:szCs w:val="24"/>
        </w:rPr>
        <w:t>sú</w:t>
      </w:r>
      <w:r w:rsidRPr="006205DA">
        <w:rPr>
          <w:szCs w:val="24"/>
        </w:rPr>
        <w:t xml:space="preserve"> uvedené v</w:t>
      </w:r>
      <w:r w:rsidR="00517ECA" w:rsidRPr="006205DA">
        <w:rPr>
          <w:szCs w:val="24"/>
        </w:rPr>
        <w:t> čl. I</w:t>
      </w:r>
      <w:r w:rsidR="006125F6">
        <w:rPr>
          <w:szCs w:val="24"/>
        </w:rPr>
        <w:t>II</w:t>
      </w:r>
      <w:r w:rsidR="00B803B1">
        <w:rPr>
          <w:szCs w:val="24"/>
        </w:rPr>
        <w:t>,</w:t>
      </w:r>
      <w:r w:rsidR="00517ECA" w:rsidRPr="006205DA">
        <w:rPr>
          <w:szCs w:val="24"/>
        </w:rPr>
        <w:t xml:space="preserve"> bod</w:t>
      </w:r>
      <w:r w:rsidR="003350FA">
        <w:rPr>
          <w:szCs w:val="24"/>
        </w:rPr>
        <w:t>och</w:t>
      </w:r>
      <w:r w:rsidR="00534D8D" w:rsidRPr="006205DA">
        <w:rPr>
          <w:szCs w:val="24"/>
        </w:rPr>
        <w:t xml:space="preserve"> </w:t>
      </w:r>
      <w:r w:rsidR="006125F6">
        <w:rPr>
          <w:szCs w:val="24"/>
        </w:rPr>
        <w:t>3</w:t>
      </w:r>
      <w:r w:rsidR="00534D8D" w:rsidRPr="006205DA">
        <w:rPr>
          <w:szCs w:val="24"/>
        </w:rPr>
        <w:t>.1</w:t>
      </w:r>
      <w:r w:rsidR="007179CC">
        <w:rPr>
          <w:szCs w:val="24"/>
        </w:rPr>
        <w:t>1</w:t>
      </w:r>
      <w:r w:rsidR="00534D8D" w:rsidRPr="006205DA">
        <w:rPr>
          <w:szCs w:val="24"/>
        </w:rPr>
        <w:t xml:space="preserve"> </w:t>
      </w:r>
      <w:r w:rsidR="003350FA">
        <w:rPr>
          <w:szCs w:val="24"/>
        </w:rPr>
        <w:t xml:space="preserve">a 3.15 </w:t>
      </w:r>
      <w:r w:rsidR="00534D8D" w:rsidRPr="006205DA">
        <w:rPr>
          <w:szCs w:val="24"/>
        </w:rPr>
        <w:t>Z</w:t>
      </w:r>
      <w:r w:rsidRPr="006205DA">
        <w:rPr>
          <w:szCs w:val="24"/>
        </w:rPr>
        <w:t>mluvy,</w:t>
      </w:r>
      <w:r w:rsidR="00517ECA" w:rsidRPr="006205DA">
        <w:rPr>
          <w:szCs w:val="24"/>
        </w:rPr>
        <w:t xml:space="preserve"> </w:t>
      </w:r>
      <w:r w:rsidR="00534D8D" w:rsidRPr="006205DA">
        <w:rPr>
          <w:szCs w:val="24"/>
        </w:rPr>
        <w:t>je Predávajúci povinný zaplatiť K</w:t>
      </w:r>
      <w:r w:rsidRPr="006205DA">
        <w:rPr>
          <w:szCs w:val="24"/>
        </w:rPr>
        <w:t>upujúcemu zmluvnú pokutu vo výške 30</w:t>
      </w:r>
      <w:r w:rsidR="002F16E6">
        <w:rPr>
          <w:szCs w:val="24"/>
        </w:rPr>
        <w:t>.</w:t>
      </w:r>
      <w:r w:rsidRPr="006205DA">
        <w:rPr>
          <w:szCs w:val="24"/>
        </w:rPr>
        <w:t>000,-</w:t>
      </w:r>
      <w:r w:rsidR="00517ECA" w:rsidRPr="006205DA">
        <w:rPr>
          <w:szCs w:val="24"/>
        </w:rPr>
        <w:t xml:space="preserve"> </w:t>
      </w:r>
      <w:r w:rsidRPr="006205DA">
        <w:rPr>
          <w:szCs w:val="24"/>
        </w:rPr>
        <w:t>EUR</w:t>
      </w:r>
      <w:r w:rsidR="00B803B1">
        <w:rPr>
          <w:szCs w:val="24"/>
        </w:rPr>
        <w:t xml:space="preserve"> (slovom: tridsať tisíc EUR)</w:t>
      </w:r>
      <w:r w:rsidR="007965A0">
        <w:rPr>
          <w:szCs w:val="24"/>
        </w:rPr>
        <w:t>,</w:t>
      </w:r>
    </w:p>
    <w:p w14:paraId="74D15797" w14:textId="72488FD9" w:rsidR="00517ECA" w:rsidRPr="006205DA" w:rsidRDefault="007965A0" w:rsidP="00921208">
      <w:pPr>
        <w:pStyle w:val="CTL"/>
        <w:numPr>
          <w:ilvl w:val="0"/>
          <w:numId w:val="22"/>
        </w:numPr>
        <w:ind w:left="1418" w:hanging="425"/>
        <w:rPr>
          <w:szCs w:val="24"/>
        </w:rPr>
      </w:pPr>
      <w:r>
        <w:rPr>
          <w:szCs w:val="24"/>
        </w:rPr>
        <w:t>v prípade porušenia povinností Predávajúceho uvedených v čl. III, bode 3.16 a v čl. VI, bode 6.7 Zmluvy si Kupujúci uplatní voči Poskytovateľovi zmluvnú pokutu vo výške 30% z Kúpnej ceny za každé jednotlivé porušenie, čím nie je dotknutý nárok Kupujúceho na náhradu škody, ktorá mu takýmto porušením vznikla</w:t>
      </w:r>
      <w:r w:rsidR="00F42A78" w:rsidRPr="006205DA">
        <w:rPr>
          <w:szCs w:val="24"/>
        </w:rPr>
        <w:t>.</w:t>
      </w:r>
    </w:p>
    <w:p w14:paraId="5CADE453" w14:textId="5A2053C5" w:rsidR="00DB72FD" w:rsidRPr="00DB72FD" w:rsidRDefault="00DB72FD" w:rsidP="00B60EBB">
      <w:pPr>
        <w:pStyle w:val="CTL"/>
        <w:numPr>
          <w:ilvl w:val="1"/>
          <w:numId w:val="34"/>
        </w:numPr>
        <w:ind w:left="709" w:hanging="709"/>
        <w:rPr>
          <w:szCs w:val="24"/>
        </w:rPr>
      </w:pPr>
      <w:r w:rsidRPr="00DB72FD">
        <w:rPr>
          <w:szCs w:val="24"/>
        </w:rPr>
        <w:t xml:space="preserve">Zmluvné strany vyhlasujú, že nepovažujú výšku zmluvných pokút za neprimeranú, ale  považujú </w:t>
      </w:r>
      <w:r w:rsidR="00B803B1">
        <w:rPr>
          <w:szCs w:val="24"/>
        </w:rPr>
        <w:t xml:space="preserve">ju </w:t>
      </w:r>
      <w:r w:rsidRPr="00DB72FD">
        <w:rPr>
          <w:szCs w:val="24"/>
        </w:rPr>
        <w:t xml:space="preserve">za zodpovedajúcu významu povinností, ktoré ochraňuje. </w:t>
      </w:r>
    </w:p>
    <w:p w14:paraId="457D8388" w14:textId="721FE401" w:rsidR="00582DCF" w:rsidRPr="00263BC2" w:rsidRDefault="006056F6" w:rsidP="00B60EBB">
      <w:pPr>
        <w:pStyle w:val="CTL"/>
        <w:numPr>
          <w:ilvl w:val="1"/>
          <w:numId w:val="34"/>
        </w:numPr>
        <w:ind w:hanging="720"/>
        <w:rPr>
          <w:szCs w:val="24"/>
        </w:rPr>
      </w:pPr>
      <w:bookmarkStart w:id="18" w:name="_Hlk180126743"/>
      <w:r w:rsidRPr="00263BC2">
        <w:rPr>
          <w:szCs w:val="24"/>
        </w:rPr>
        <w:t xml:space="preserve">Zaplatením zmluvnej pokuty </w:t>
      </w:r>
      <w:r w:rsidR="000F6435">
        <w:rPr>
          <w:szCs w:val="24"/>
        </w:rPr>
        <w:t>P</w:t>
      </w:r>
      <w:r w:rsidRPr="00263BC2">
        <w:rPr>
          <w:szCs w:val="24"/>
        </w:rPr>
        <w:t>redávajúcim</w:t>
      </w:r>
      <w:r w:rsidR="002420ED" w:rsidRPr="00263BC2">
        <w:rPr>
          <w:szCs w:val="24"/>
        </w:rPr>
        <w:t xml:space="preserve"> podľa bodu </w:t>
      </w:r>
      <w:r w:rsidR="006125F6">
        <w:rPr>
          <w:szCs w:val="24"/>
        </w:rPr>
        <w:t>7</w:t>
      </w:r>
      <w:r w:rsidR="00E1711E">
        <w:rPr>
          <w:szCs w:val="24"/>
        </w:rPr>
        <w:t xml:space="preserve">.1 tohto </w:t>
      </w:r>
      <w:r w:rsidR="001E780B">
        <w:rPr>
          <w:szCs w:val="24"/>
        </w:rPr>
        <w:t>čl</w:t>
      </w:r>
      <w:r w:rsidR="006125F6">
        <w:rPr>
          <w:szCs w:val="24"/>
        </w:rPr>
        <w:t>ánku</w:t>
      </w:r>
      <w:r w:rsidR="001E780B">
        <w:rPr>
          <w:szCs w:val="24"/>
        </w:rPr>
        <w:t xml:space="preserve"> </w:t>
      </w:r>
      <w:r w:rsidR="00E1711E">
        <w:rPr>
          <w:szCs w:val="24"/>
        </w:rPr>
        <w:t>Z</w:t>
      </w:r>
      <w:r w:rsidR="00953E19" w:rsidRPr="00263BC2">
        <w:rPr>
          <w:szCs w:val="24"/>
        </w:rPr>
        <w:t>mluvy</w:t>
      </w:r>
      <w:r w:rsidRPr="00263BC2">
        <w:rPr>
          <w:szCs w:val="24"/>
        </w:rPr>
        <w:t xml:space="preserve"> nezaniká nárok </w:t>
      </w:r>
      <w:r w:rsidR="00E1711E">
        <w:rPr>
          <w:szCs w:val="24"/>
        </w:rPr>
        <w:t>K</w:t>
      </w:r>
      <w:r w:rsidRPr="00263BC2">
        <w:rPr>
          <w:szCs w:val="24"/>
        </w:rPr>
        <w:t>upujúceho na prípadnú náhradu škody, ktorá vznikla v príčinnej súvislosti s porušením zmluvnej povinnosti, za ktorú je uplatňovaná zmluvná pokuta.</w:t>
      </w:r>
    </w:p>
    <w:bookmarkEnd w:id="18"/>
    <w:p w14:paraId="7B2BD025" w14:textId="0D099B89" w:rsidR="00613A8C" w:rsidRPr="00263BC2" w:rsidRDefault="0077096A" w:rsidP="00B60EBB">
      <w:pPr>
        <w:pStyle w:val="CTL"/>
        <w:numPr>
          <w:ilvl w:val="1"/>
          <w:numId w:val="34"/>
        </w:numPr>
        <w:ind w:hanging="720"/>
        <w:rPr>
          <w:szCs w:val="24"/>
        </w:rPr>
      </w:pPr>
      <w:r w:rsidRPr="00263BC2">
        <w:rPr>
          <w:szCs w:val="24"/>
        </w:rPr>
        <w:t>Nárok na zmluvnú</w:t>
      </w:r>
      <w:r w:rsidR="00FC2417" w:rsidRPr="00263BC2">
        <w:rPr>
          <w:szCs w:val="24"/>
        </w:rPr>
        <w:t xml:space="preserve"> pokut</w:t>
      </w:r>
      <w:r w:rsidRPr="00263BC2">
        <w:rPr>
          <w:szCs w:val="24"/>
        </w:rPr>
        <w:t>u</w:t>
      </w:r>
      <w:r w:rsidR="00FC2417" w:rsidRPr="00263BC2">
        <w:rPr>
          <w:szCs w:val="24"/>
        </w:rPr>
        <w:t xml:space="preserve"> nevzniká vtedy, ak sa preukáže</w:t>
      </w:r>
      <w:r w:rsidR="006056F6" w:rsidRPr="00263BC2">
        <w:rPr>
          <w:szCs w:val="24"/>
        </w:rPr>
        <w:t>,</w:t>
      </w:r>
      <w:r w:rsidR="00FC2417" w:rsidRPr="00263BC2">
        <w:rPr>
          <w:szCs w:val="24"/>
        </w:rPr>
        <w:t xml:space="preserve"> že omeškanie je spôsobené </w:t>
      </w:r>
      <w:r w:rsidR="00CE13E9" w:rsidRPr="00263BC2">
        <w:rPr>
          <w:szCs w:val="24"/>
        </w:rPr>
        <w:t>okolnosťami vylučujúcimi zodpovednosť (</w:t>
      </w:r>
      <w:r w:rsidR="00FC2417" w:rsidRPr="00263BC2">
        <w:rPr>
          <w:szCs w:val="24"/>
        </w:rPr>
        <w:t>vyšš</w:t>
      </w:r>
      <w:r w:rsidR="00CE13E9" w:rsidRPr="00263BC2">
        <w:rPr>
          <w:szCs w:val="24"/>
        </w:rPr>
        <w:t>ia</w:t>
      </w:r>
      <w:r w:rsidR="00FC2417" w:rsidRPr="00263BC2">
        <w:rPr>
          <w:szCs w:val="24"/>
        </w:rPr>
        <w:t xml:space="preserve"> moc</w:t>
      </w:r>
      <w:r w:rsidR="00CE13E9" w:rsidRPr="00263BC2">
        <w:rPr>
          <w:szCs w:val="24"/>
        </w:rPr>
        <w:t>)</w:t>
      </w:r>
      <w:r w:rsidR="00FC2417" w:rsidRPr="00263BC2">
        <w:rPr>
          <w:szCs w:val="24"/>
        </w:rPr>
        <w:t xml:space="preserve">. Zmluvnú pokutu zaplatí </w:t>
      </w:r>
      <w:r w:rsidR="00E1711E">
        <w:rPr>
          <w:szCs w:val="24"/>
        </w:rPr>
        <w:t>Predávajúci K</w:t>
      </w:r>
      <w:r w:rsidR="00277349" w:rsidRPr="00263BC2">
        <w:rPr>
          <w:szCs w:val="24"/>
        </w:rPr>
        <w:t>upujúcemu</w:t>
      </w:r>
      <w:r w:rsidR="00DD6996" w:rsidRPr="00263BC2">
        <w:rPr>
          <w:szCs w:val="24"/>
        </w:rPr>
        <w:t xml:space="preserve"> </w:t>
      </w:r>
      <w:r w:rsidR="00FC2417" w:rsidRPr="00263BC2">
        <w:rPr>
          <w:szCs w:val="24"/>
        </w:rPr>
        <w:t>v</w:t>
      </w:r>
      <w:r w:rsidR="00582DCF" w:rsidRPr="00263BC2">
        <w:rPr>
          <w:szCs w:val="24"/>
        </w:rPr>
        <w:t> </w:t>
      </w:r>
      <w:r w:rsidR="00FC2417" w:rsidRPr="00263BC2">
        <w:rPr>
          <w:szCs w:val="24"/>
        </w:rPr>
        <w:t>lehote</w:t>
      </w:r>
      <w:r w:rsidR="00582DCF" w:rsidRPr="00263BC2">
        <w:rPr>
          <w:szCs w:val="24"/>
        </w:rPr>
        <w:t xml:space="preserve"> tridsiatich</w:t>
      </w:r>
      <w:r w:rsidR="00FC2417" w:rsidRPr="00263BC2">
        <w:rPr>
          <w:szCs w:val="24"/>
        </w:rPr>
        <w:t xml:space="preserve"> </w:t>
      </w:r>
      <w:r w:rsidR="00582DCF" w:rsidRPr="00263BC2">
        <w:rPr>
          <w:szCs w:val="24"/>
        </w:rPr>
        <w:t>(</w:t>
      </w:r>
      <w:r w:rsidR="00FC2417" w:rsidRPr="00263BC2">
        <w:rPr>
          <w:szCs w:val="24"/>
        </w:rPr>
        <w:t>30</w:t>
      </w:r>
      <w:r w:rsidR="00582DCF" w:rsidRPr="00263BC2">
        <w:rPr>
          <w:szCs w:val="24"/>
        </w:rPr>
        <w:t>)</w:t>
      </w:r>
      <w:r w:rsidR="00FC2417" w:rsidRPr="00263BC2">
        <w:rPr>
          <w:szCs w:val="24"/>
        </w:rPr>
        <w:t xml:space="preserve"> dní odo dňa doručenia faktúry do sídla</w:t>
      </w:r>
      <w:r w:rsidR="007A08E0" w:rsidRPr="00263BC2">
        <w:rPr>
          <w:szCs w:val="24"/>
        </w:rPr>
        <w:t xml:space="preserve"> </w:t>
      </w:r>
      <w:r w:rsidR="006125F6">
        <w:rPr>
          <w:szCs w:val="24"/>
        </w:rPr>
        <w:t>Predávajúceho</w:t>
      </w:r>
      <w:r w:rsidR="00FC2417" w:rsidRPr="00263BC2">
        <w:rPr>
          <w:szCs w:val="24"/>
        </w:rPr>
        <w:t xml:space="preserve">. </w:t>
      </w:r>
      <w:r w:rsidR="00D63934">
        <w:rPr>
          <w:szCs w:val="24"/>
        </w:rPr>
        <w:t>Pre účely tejto Z</w:t>
      </w:r>
      <w:r w:rsidR="007E5974" w:rsidRPr="00263BC2">
        <w:rPr>
          <w:szCs w:val="24"/>
        </w:rPr>
        <w:t>mluvy sa za vyššiu moc považujú udalosti, k</w:t>
      </w:r>
      <w:r w:rsidR="00E1711E">
        <w:rPr>
          <w:szCs w:val="24"/>
        </w:rPr>
        <w:t xml:space="preserve">toré nie sú závislé od </w:t>
      </w:r>
      <w:r w:rsidR="006125F6">
        <w:rPr>
          <w:szCs w:val="24"/>
        </w:rPr>
        <w:t xml:space="preserve">vôle alebo </w:t>
      </w:r>
      <w:r w:rsidR="00E1711E">
        <w:rPr>
          <w:szCs w:val="24"/>
        </w:rPr>
        <w:t>konania Zmluvných strán, a ktoré nemôžu Z</w:t>
      </w:r>
      <w:r w:rsidR="007E5974" w:rsidRPr="00263BC2">
        <w:rPr>
          <w:szCs w:val="24"/>
        </w:rPr>
        <w:t xml:space="preserve">mluvné strany ani predvídať ani nijakým spôsobom priamo ovplyvniť, </w:t>
      </w:r>
      <w:r w:rsidR="00277349" w:rsidRPr="00263BC2">
        <w:rPr>
          <w:szCs w:val="24"/>
        </w:rPr>
        <w:t>a to najmä</w:t>
      </w:r>
      <w:r w:rsidR="007E5974" w:rsidRPr="00263BC2">
        <w:rPr>
          <w:szCs w:val="24"/>
        </w:rPr>
        <w:t xml:space="preserve"> vojna, mobilizácia, povstanie, živelné pohromy, požiare, embargo, karantény</w:t>
      </w:r>
      <w:r w:rsidR="00DA4E23">
        <w:rPr>
          <w:szCs w:val="24"/>
        </w:rPr>
        <w:t>, pandémia</w:t>
      </w:r>
      <w:r w:rsidR="007E5974" w:rsidRPr="00263BC2">
        <w:rPr>
          <w:szCs w:val="24"/>
        </w:rPr>
        <w:t xml:space="preserve">. Oslobodenie od zodpovednosti za nesplnenie dodania </w:t>
      </w:r>
      <w:r w:rsidR="00EC441B">
        <w:rPr>
          <w:szCs w:val="24"/>
        </w:rPr>
        <w:t>Predmetu prevodu</w:t>
      </w:r>
      <w:r w:rsidR="007E5974" w:rsidRPr="00263BC2">
        <w:rPr>
          <w:szCs w:val="24"/>
        </w:rPr>
        <w:t xml:space="preserve"> trvá po dobu pôsobenia vyššej moci, najviac však dva</w:t>
      </w:r>
      <w:r w:rsidR="007174F2" w:rsidRPr="00263BC2">
        <w:rPr>
          <w:szCs w:val="24"/>
        </w:rPr>
        <w:t xml:space="preserve"> (2)</w:t>
      </w:r>
      <w:r w:rsidR="007E5974" w:rsidRPr="00263BC2">
        <w:rPr>
          <w:szCs w:val="24"/>
        </w:rPr>
        <w:t xml:space="preserve"> mesiace. </w:t>
      </w:r>
      <w:r w:rsidR="00E1711E">
        <w:rPr>
          <w:szCs w:val="24"/>
        </w:rPr>
        <w:t>Po uplynutí tejto doby sa Z</w:t>
      </w:r>
      <w:r w:rsidR="007E5974" w:rsidRPr="00263BC2">
        <w:rPr>
          <w:szCs w:val="24"/>
        </w:rPr>
        <w:t xml:space="preserve">mluvné strany dohodnú o ďalšom postupe. Ak nedôjde k dohode, má </w:t>
      </w:r>
      <w:r w:rsidR="006B149D">
        <w:rPr>
          <w:szCs w:val="24"/>
        </w:rPr>
        <w:t xml:space="preserve">Zmluvná </w:t>
      </w:r>
      <w:r w:rsidR="007E5974" w:rsidRPr="00263BC2">
        <w:rPr>
          <w:szCs w:val="24"/>
        </w:rPr>
        <w:t xml:space="preserve">strana, ktorá sa odvolala na okolnosti vylučujúce zodpovednosť, právo odstúpiť od </w:t>
      </w:r>
      <w:r w:rsidR="007179CC">
        <w:rPr>
          <w:szCs w:val="24"/>
        </w:rPr>
        <w:t>Z</w:t>
      </w:r>
      <w:r w:rsidR="007E5974" w:rsidRPr="00263BC2">
        <w:rPr>
          <w:szCs w:val="24"/>
        </w:rPr>
        <w:t xml:space="preserve">mluvy. </w:t>
      </w:r>
    </w:p>
    <w:p w14:paraId="76F77668" w14:textId="77777777" w:rsidR="002420ED" w:rsidRPr="00263BC2" w:rsidRDefault="002420ED" w:rsidP="00AF4C28">
      <w:pPr>
        <w:pStyle w:val="CTLhead"/>
        <w:rPr>
          <w:sz w:val="24"/>
          <w:szCs w:val="24"/>
        </w:rPr>
      </w:pPr>
    </w:p>
    <w:p w14:paraId="5598B5EC" w14:textId="29BF8B61" w:rsidR="00FC2417" w:rsidRPr="00263BC2" w:rsidRDefault="00FC2417" w:rsidP="00AF4C28">
      <w:pPr>
        <w:pStyle w:val="CTLhead"/>
        <w:rPr>
          <w:sz w:val="24"/>
          <w:szCs w:val="24"/>
        </w:rPr>
      </w:pPr>
      <w:r w:rsidRPr="00263BC2">
        <w:rPr>
          <w:sz w:val="24"/>
          <w:szCs w:val="24"/>
        </w:rPr>
        <w:t xml:space="preserve">Článok </w:t>
      </w:r>
      <w:r w:rsidR="00464A73">
        <w:rPr>
          <w:sz w:val="24"/>
          <w:szCs w:val="24"/>
        </w:rPr>
        <w:t>VIII</w:t>
      </w:r>
    </w:p>
    <w:p w14:paraId="5BE388E5" w14:textId="73B1C682" w:rsidR="00FC2417" w:rsidRPr="00263BC2" w:rsidRDefault="00582DCF" w:rsidP="00AF4C28">
      <w:pPr>
        <w:spacing w:after="120"/>
        <w:jc w:val="center"/>
        <w:rPr>
          <w:rFonts w:ascii="Times New Roman" w:hAnsi="Times New Roman"/>
          <w:b/>
          <w:sz w:val="24"/>
          <w:szCs w:val="24"/>
        </w:rPr>
      </w:pPr>
      <w:r w:rsidRPr="00263BC2">
        <w:rPr>
          <w:rFonts w:ascii="Times New Roman" w:hAnsi="Times New Roman"/>
          <w:b/>
          <w:sz w:val="24"/>
          <w:szCs w:val="24"/>
        </w:rPr>
        <w:t>S</w:t>
      </w:r>
      <w:r w:rsidR="00554EC0" w:rsidRPr="00263BC2">
        <w:rPr>
          <w:rFonts w:ascii="Times New Roman" w:hAnsi="Times New Roman"/>
          <w:b/>
          <w:sz w:val="24"/>
          <w:szCs w:val="24"/>
        </w:rPr>
        <w:t>kon</w:t>
      </w:r>
      <w:r w:rsidRPr="00263BC2">
        <w:rPr>
          <w:rFonts w:ascii="Times New Roman" w:hAnsi="Times New Roman"/>
          <w:b/>
          <w:sz w:val="24"/>
          <w:szCs w:val="24"/>
        </w:rPr>
        <w:t>č</w:t>
      </w:r>
      <w:r w:rsidR="00554EC0" w:rsidRPr="00263BC2">
        <w:rPr>
          <w:rFonts w:ascii="Times New Roman" w:hAnsi="Times New Roman"/>
          <w:b/>
          <w:sz w:val="24"/>
          <w:szCs w:val="24"/>
        </w:rPr>
        <w:t>enie</w:t>
      </w:r>
      <w:r w:rsidR="00FC2417" w:rsidRPr="00263BC2">
        <w:rPr>
          <w:rFonts w:ascii="Times New Roman" w:hAnsi="Times New Roman"/>
          <w:b/>
          <w:sz w:val="24"/>
          <w:szCs w:val="24"/>
        </w:rPr>
        <w:t xml:space="preserve"> </w:t>
      </w:r>
      <w:r w:rsidR="00944C5F">
        <w:rPr>
          <w:rFonts w:ascii="Times New Roman" w:hAnsi="Times New Roman"/>
          <w:b/>
          <w:sz w:val="24"/>
          <w:szCs w:val="24"/>
        </w:rPr>
        <w:t>Z</w:t>
      </w:r>
      <w:r w:rsidR="00FC2417" w:rsidRPr="00263BC2">
        <w:rPr>
          <w:rFonts w:ascii="Times New Roman" w:hAnsi="Times New Roman"/>
          <w:b/>
          <w:sz w:val="24"/>
          <w:szCs w:val="24"/>
        </w:rPr>
        <w:t>mluvy</w:t>
      </w:r>
    </w:p>
    <w:p w14:paraId="23346C7A" w14:textId="6FB6606B" w:rsidR="00584DC5" w:rsidRPr="007E3949" w:rsidRDefault="00FC2417" w:rsidP="0086260E">
      <w:pPr>
        <w:pStyle w:val="Odsekzoznamu"/>
        <w:numPr>
          <w:ilvl w:val="1"/>
          <w:numId w:val="4"/>
        </w:numPr>
        <w:tabs>
          <w:tab w:val="clear" w:pos="2160"/>
          <w:tab w:val="clear" w:pos="2880"/>
          <w:tab w:val="clear" w:pos="4500"/>
        </w:tabs>
        <w:ind w:left="709" w:hanging="709"/>
        <w:jc w:val="both"/>
        <w:rPr>
          <w:rFonts w:ascii="Times New Roman" w:hAnsi="Times New Roman"/>
          <w:sz w:val="24"/>
          <w:szCs w:val="24"/>
          <w:lang w:val="sk-SK"/>
        </w:rPr>
      </w:pPr>
      <w:r w:rsidRPr="00263BC2">
        <w:rPr>
          <w:rFonts w:ascii="Times New Roman" w:hAnsi="Times New Roman"/>
          <w:sz w:val="24"/>
          <w:szCs w:val="24"/>
          <w:lang w:val="sk-SK"/>
        </w:rPr>
        <w:t xml:space="preserve">Zmluvné strany sa dohodli, že </w:t>
      </w:r>
      <w:r w:rsidR="00247664">
        <w:rPr>
          <w:rFonts w:ascii="Times New Roman" w:hAnsi="Times New Roman"/>
          <w:sz w:val="24"/>
          <w:szCs w:val="24"/>
          <w:lang w:val="sk-SK"/>
        </w:rPr>
        <w:t>Z</w:t>
      </w:r>
      <w:r w:rsidRPr="00263BC2">
        <w:rPr>
          <w:rFonts w:ascii="Times New Roman" w:hAnsi="Times New Roman"/>
          <w:sz w:val="24"/>
          <w:szCs w:val="24"/>
          <w:lang w:val="sk-SK"/>
        </w:rPr>
        <w:t xml:space="preserve">mluvu je možné </w:t>
      </w:r>
      <w:r w:rsidR="00582DCF" w:rsidRPr="00263BC2">
        <w:rPr>
          <w:rFonts w:ascii="Times New Roman" w:hAnsi="Times New Roman"/>
          <w:sz w:val="24"/>
          <w:szCs w:val="24"/>
          <w:lang w:val="sk-SK"/>
        </w:rPr>
        <w:t>s</w:t>
      </w:r>
      <w:r w:rsidRPr="00263BC2">
        <w:rPr>
          <w:rFonts w:ascii="Times New Roman" w:hAnsi="Times New Roman"/>
          <w:sz w:val="24"/>
          <w:szCs w:val="24"/>
          <w:lang w:val="sk-SK"/>
        </w:rPr>
        <w:t>končiť:</w:t>
      </w:r>
    </w:p>
    <w:p w14:paraId="68397629" w14:textId="77777777" w:rsidR="007965A0" w:rsidRDefault="000C4C2F" w:rsidP="007965A0">
      <w:pPr>
        <w:pStyle w:val="CTL"/>
        <w:numPr>
          <w:ilvl w:val="0"/>
          <w:numId w:val="23"/>
        </w:numPr>
        <w:spacing w:after="0"/>
        <w:ind w:left="1418" w:hanging="425"/>
        <w:rPr>
          <w:szCs w:val="24"/>
        </w:rPr>
      </w:pPr>
      <w:r>
        <w:rPr>
          <w:szCs w:val="24"/>
        </w:rPr>
        <w:t>písomnou dohodou Z</w:t>
      </w:r>
      <w:r w:rsidR="00FC2417" w:rsidRPr="00263BC2">
        <w:rPr>
          <w:szCs w:val="24"/>
        </w:rPr>
        <w:t>mluvných strán,</w:t>
      </w:r>
      <w:r w:rsidR="00543852" w:rsidRPr="00263BC2">
        <w:rPr>
          <w:szCs w:val="24"/>
        </w:rPr>
        <w:t xml:space="preserve"> a to dňom uvedeným v takejto dohode; v dohode o </w:t>
      </w:r>
      <w:r w:rsidR="00582DCF" w:rsidRPr="00263BC2">
        <w:rPr>
          <w:szCs w:val="24"/>
        </w:rPr>
        <w:t>s</w:t>
      </w:r>
      <w:r>
        <w:rPr>
          <w:szCs w:val="24"/>
        </w:rPr>
        <w:t>končení Z</w:t>
      </w:r>
      <w:r w:rsidR="00543852" w:rsidRPr="00263BC2">
        <w:rPr>
          <w:szCs w:val="24"/>
        </w:rPr>
        <w:t xml:space="preserve">mluvy </w:t>
      </w:r>
      <w:r>
        <w:rPr>
          <w:szCs w:val="24"/>
        </w:rPr>
        <w:t>sa súčasne upravia nároky Z</w:t>
      </w:r>
      <w:r w:rsidR="00543852" w:rsidRPr="00263BC2">
        <w:rPr>
          <w:szCs w:val="24"/>
        </w:rPr>
        <w:t>mluvných strán vzniknuté na základe alebo v súvislosti s</w:t>
      </w:r>
      <w:r w:rsidR="00582DCF" w:rsidRPr="00263BC2">
        <w:rPr>
          <w:szCs w:val="24"/>
        </w:rPr>
        <w:t xml:space="preserve"> touto</w:t>
      </w:r>
      <w:r>
        <w:rPr>
          <w:szCs w:val="24"/>
        </w:rPr>
        <w:t xml:space="preserve"> Z</w:t>
      </w:r>
      <w:r w:rsidR="00543852" w:rsidRPr="00263BC2">
        <w:rPr>
          <w:szCs w:val="24"/>
        </w:rPr>
        <w:t>mluvou,</w:t>
      </w:r>
    </w:p>
    <w:p w14:paraId="799C6177" w14:textId="0AC9511D" w:rsidR="00A508E7" w:rsidRPr="007965A0" w:rsidRDefault="563B9C29" w:rsidP="007965A0">
      <w:pPr>
        <w:pStyle w:val="CTL"/>
        <w:numPr>
          <w:ilvl w:val="0"/>
          <w:numId w:val="23"/>
        </w:numPr>
        <w:ind w:left="1417" w:hanging="425"/>
        <w:rPr>
          <w:szCs w:val="24"/>
        </w:rPr>
      </w:pPr>
      <w:r>
        <w:t>písomným</w:t>
      </w:r>
      <w:r w:rsidR="1E1CF254">
        <w:t xml:space="preserve"> odstúpením od Z</w:t>
      </w:r>
      <w:r w:rsidR="106BEA32">
        <w:t>mluvy v prípa</w:t>
      </w:r>
      <w:r w:rsidR="1E1CF254">
        <w:t>de podstatného porušenia Z</w:t>
      </w:r>
      <w:r w:rsidR="1E62FE2E">
        <w:t>mluvy</w:t>
      </w:r>
      <w:r w:rsidR="5B996628">
        <w:t>.</w:t>
      </w:r>
    </w:p>
    <w:p w14:paraId="702832C0" w14:textId="411A2CF8" w:rsidR="00FC2417" w:rsidRPr="00464A73" w:rsidRDefault="1E1CF254" w:rsidP="00464A73">
      <w:pPr>
        <w:pStyle w:val="Odsekzoznamu"/>
        <w:numPr>
          <w:ilvl w:val="1"/>
          <w:numId w:val="4"/>
        </w:numPr>
        <w:tabs>
          <w:tab w:val="clear" w:pos="2160"/>
          <w:tab w:val="clear" w:pos="2880"/>
          <w:tab w:val="clear" w:pos="4500"/>
        </w:tabs>
        <w:spacing w:after="120"/>
        <w:ind w:left="709" w:hanging="709"/>
        <w:jc w:val="both"/>
        <w:rPr>
          <w:rFonts w:ascii="Times New Roman" w:hAnsi="Times New Roman"/>
          <w:sz w:val="24"/>
          <w:szCs w:val="24"/>
        </w:rPr>
      </w:pPr>
      <w:r w:rsidRPr="6E383B32">
        <w:rPr>
          <w:rFonts w:ascii="Times New Roman" w:hAnsi="Times New Roman"/>
          <w:sz w:val="24"/>
          <w:szCs w:val="24"/>
          <w:lang w:val="sk-SK"/>
        </w:rPr>
        <w:t>Odstúpenie od Z</w:t>
      </w:r>
      <w:r w:rsidR="106BEA32" w:rsidRPr="6E383B32">
        <w:rPr>
          <w:rFonts w:ascii="Times New Roman" w:hAnsi="Times New Roman"/>
          <w:sz w:val="24"/>
          <w:szCs w:val="24"/>
          <w:lang w:val="sk-SK"/>
        </w:rPr>
        <w:t>mluvy sa uskutoční p</w:t>
      </w:r>
      <w:r w:rsidRPr="6E383B32">
        <w:rPr>
          <w:rFonts w:ascii="Times New Roman" w:hAnsi="Times New Roman"/>
          <w:sz w:val="24"/>
          <w:szCs w:val="24"/>
          <w:lang w:val="sk-SK"/>
        </w:rPr>
        <w:t>ísomným oznámením odstupujúcej Z</w:t>
      </w:r>
      <w:r w:rsidR="106BEA32" w:rsidRPr="6E383B32">
        <w:rPr>
          <w:rFonts w:ascii="Times New Roman" w:hAnsi="Times New Roman"/>
          <w:sz w:val="24"/>
          <w:szCs w:val="24"/>
          <w:lang w:val="sk-SK"/>
        </w:rPr>
        <w:t>mluvnej strany adre</w:t>
      </w:r>
      <w:r w:rsidRPr="6E383B32">
        <w:rPr>
          <w:rFonts w:ascii="Times New Roman" w:hAnsi="Times New Roman"/>
          <w:sz w:val="24"/>
          <w:szCs w:val="24"/>
          <w:lang w:val="sk-SK"/>
        </w:rPr>
        <w:t>sovaným druhej Z</w:t>
      </w:r>
      <w:r w:rsidR="106BEA32" w:rsidRPr="6E383B32">
        <w:rPr>
          <w:rFonts w:ascii="Times New Roman" w:hAnsi="Times New Roman"/>
          <w:sz w:val="24"/>
          <w:szCs w:val="24"/>
          <w:lang w:val="sk-SK"/>
        </w:rPr>
        <w:t xml:space="preserve">mluvnej strane zároveň s uvedením dôvodu odstúpenia od </w:t>
      </w:r>
      <w:r w:rsidR="265876F5" w:rsidRPr="6E383B32">
        <w:rPr>
          <w:rFonts w:ascii="Times New Roman" w:hAnsi="Times New Roman"/>
          <w:sz w:val="24"/>
          <w:szCs w:val="24"/>
          <w:lang w:val="sk-SK"/>
        </w:rPr>
        <w:t>Z</w:t>
      </w:r>
      <w:r w:rsidR="106BEA32" w:rsidRPr="6E383B32">
        <w:rPr>
          <w:rFonts w:ascii="Times New Roman" w:hAnsi="Times New Roman"/>
          <w:sz w:val="24"/>
          <w:szCs w:val="24"/>
          <w:lang w:val="sk-SK"/>
        </w:rPr>
        <w:t>mluvy a je účinné okamihom jeho doručenia</w:t>
      </w:r>
      <w:r w:rsidRPr="6E383B32">
        <w:rPr>
          <w:rFonts w:ascii="Times New Roman" w:hAnsi="Times New Roman"/>
          <w:sz w:val="24"/>
          <w:szCs w:val="24"/>
          <w:lang w:val="sk-SK"/>
        </w:rPr>
        <w:t xml:space="preserve"> druhej Z</w:t>
      </w:r>
      <w:r w:rsidR="7ACCA3BC" w:rsidRPr="6E383B32">
        <w:rPr>
          <w:rFonts w:ascii="Times New Roman" w:hAnsi="Times New Roman"/>
          <w:sz w:val="24"/>
          <w:szCs w:val="24"/>
          <w:lang w:val="sk-SK"/>
        </w:rPr>
        <w:t>mluvnej strane</w:t>
      </w:r>
      <w:r w:rsidR="106BEA32" w:rsidRPr="6E383B32">
        <w:rPr>
          <w:rFonts w:ascii="Times New Roman" w:hAnsi="Times New Roman"/>
          <w:sz w:val="24"/>
          <w:szCs w:val="24"/>
          <w:lang w:val="sk-SK"/>
        </w:rPr>
        <w:t xml:space="preserve">. V prípade pochybností sa má za to, že je odstúpenie doručené </w:t>
      </w:r>
      <w:r w:rsidR="00E224C8">
        <w:rPr>
          <w:rFonts w:ascii="Times New Roman" w:hAnsi="Times New Roman"/>
          <w:sz w:val="24"/>
          <w:szCs w:val="24"/>
          <w:lang w:val="sk-SK"/>
        </w:rPr>
        <w:t>v súlade s čl. IX, bodom 9.4 Zmluvy</w:t>
      </w:r>
      <w:r w:rsidR="106BEA32" w:rsidRPr="6E383B32">
        <w:rPr>
          <w:rFonts w:ascii="Times New Roman" w:hAnsi="Times New Roman"/>
          <w:sz w:val="24"/>
          <w:szCs w:val="24"/>
          <w:lang w:val="sk-SK"/>
        </w:rPr>
        <w:t>.</w:t>
      </w:r>
      <w:r w:rsidRPr="6E383B32">
        <w:rPr>
          <w:rFonts w:ascii="Times New Roman" w:hAnsi="Times New Roman"/>
          <w:sz w:val="24"/>
          <w:szCs w:val="24"/>
          <w:lang w:val="sk-SK"/>
        </w:rPr>
        <w:t xml:space="preserve"> </w:t>
      </w:r>
      <w:r w:rsidR="06AC441A" w:rsidRPr="6E383B32">
        <w:rPr>
          <w:rFonts w:ascii="Times New Roman" w:hAnsi="Times New Roman"/>
          <w:sz w:val="24"/>
          <w:szCs w:val="24"/>
          <w:lang w:val="sk-SK"/>
        </w:rPr>
        <w:t xml:space="preserve">Zmluvné strany </w:t>
      </w:r>
      <w:r w:rsidR="06AC441A" w:rsidRPr="6E383B32">
        <w:rPr>
          <w:rFonts w:ascii="Times New Roman" w:hAnsi="Times New Roman"/>
          <w:sz w:val="24"/>
          <w:szCs w:val="24"/>
        </w:rPr>
        <w:t xml:space="preserve"> sa dohodli, že odstúpenie od </w:t>
      </w:r>
      <w:r w:rsidR="0A87B07E" w:rsidRPr="6E383B32">
        <w:rPr>
          <w:rFonts w:ascii="Times New Roman" w:hAnsi="Times New Roman"/>
          <w:sz w:val="24"/>
          <w:szCs w:val="24"/>
        </w:rPr>
        <w:t>Zmluvy</w:t>
      </w:r>
      <w:r w:rsidR="06AC441A" w:rsidRPr="6E383B32">
        <w:rPr>
          <w:rFonts w:ascii="Times New Roman" w:hAnsi="Times New Roman"/>
          <w:sz w:val="24"/>
          <w:szCs w:val="24"/>
        </w:rPr>
        <w:t xml:space="preserve"> si budú vždy doručovať na adresu </w:t>
      </w:r>
      <w:r w:rsidR="4BDD7191" w:rsidRPr="6E383B32">
        <w:rPr>
          <w:rFonts w:ascii="Times New Roman" w:hAnsi="Times New Roman"/>
          <w:sz w:val="24"/>
          <w:szCs w:val="24"/>
        </w:rPr>
        <w:t>Zmluvnej strany</w:t>
      </w:r>
      <w:r w:rsidR="06AC441A" w:rsidRPr="6E383B32">
        <w:rPr>
          <w:rFonts w:ascii="Times New Roman" w:hAnsi="Times New Roman"/>
          <w:sz w:val="24"/>
          <w:szCs w:val="24"/>
        </w:rPr>
        <w:t xml:space="preserve"> uvedenej v záhlaví tejto </w:t>
      </w:r>
      <w:r w:rsidR="0A87B07E" w:rsidRPr="6E383B32">
        <w:rPr>
          <w:rFonts w:ascii="Times New Roman" w:hAnsi="Times New Roman"/>
          <w:sz w:val="24"/>
          <w:szCs w:val="24"/>
        </w:rPr>
        <w:t>Zmluvy</w:t>
      </w:r>
      <w:r w:rsidR="06AC441A" w:rsidRPr="6E383B32">
        <w:rPr>
          <w:rFonts w:ascii="Times New Roman" w:hAnsi="Times New Roman"/>
          <w:sz w:val="24"/>
          <w:szCs w:val="24"/>
        </w:rPr>
        <w:t>.</w:t>
      </w:r>
    </w:p>
    <w:p w14:paraId="512FE7C9" w14:textId="0F5A8295" w:rsidR="00FC2417" w:rsidRPr="00263BC2" w:rsidRDefault="000C4C2F" w:rsidP="0086260E">
      <w:pPr>
        <w:pStyle w:val="Odsekzoznamu"/>
        <w:numPr>
          <w:ilvl w:val="1"/>
          <w:numId w:val="4"/>
        </w:numPr>
        <w:tabs>
          <w:tab w:val="clear" w:pos="2160"/>
          <w:tab w:val="clear" w:pos="2880"/>
          <w:tab w:val="clear" w:pos="4500"/>
        </w:tabs>
        <w:ind w:left="709" w:hanging="709"/>
        <w:jc w:val="both"/>
        <w:rPr>
          <w:rFonts w:ascii="Times New Roman" w:hAnsi="Times New Roman"/>
          <w:sz w:val="24"/>
          <w:szCs w:val="24"/>
          <w:lang w:val="sk-SK"/>
        </w:rPr>
      </w:pPr>
      <w:r>
        <w:rPr>
          <w:rFonts w:ascii="Times New Roman" w:hAnsi="Times New Roman"/>
          <w:sz w:val="24"/>
          <w:szCs w:val="24"/>
          <w:lang w:val="sk-SK"/>
        </w:rPr>
        <w:t>Za podstatné porušenie Z</w:t>
      </w:r>
      <w:r w:rsidR="00FC2417" w:rsidRPr="00263BC2">
        <w:rPr>
          <w:rFonts w:ascii="Times New Roman" w:hAnsi="Times New Roman"/>
          <w:sz w:val="24"/>
          <w:szCs w:val="24"/>
          <w:lang w:val="sk-SK"/>
        </w:rPr>
        <w:t>mluvy sa považuje:</w:t>
      </w:r>
    </w:p>
    <w:p w14:paraId="3B8E7461" w14:textId="414C2D39" w:rsidR="004E47D3" w:rsidRPr="00263BC2" w:rsidRDefault="00FC2417" w:rsidP="00E224C8">
      <w:pPr>
        <w:pStyle w:val="CTL"/>
        <w:numPr>
          <w:ilvl w:val="0"/>
          <w:numId w:val="24"/>
        </w:numPr>
        <w:spacing w:after="0"/>
        <w:ind w:left="1134" w:hanging="283"/>
        <w:rPr>
          <w:szCs w:val="24"/>
        </w:rPr>
      </w:pPr>
      <w:r w:rsidRPr="00263BC2">
        <w:rPr>
          <w:szCs w:val="24"/>
        </w:rPr>
        <w:t xml:space="preserve">omeškanie </w:t>
      </w:r>
      <w:r w:rsidR="000C4C2F">
        <w:rPr>
          <w:szCs w:val="24"/>
        </w:rPr>
        <w:t>P</w:t>
      </w:r>
      <w:r w:rsidRPr="00263BC2">
        <w:rPr>
          <w:szCs w:val="24"/>
        </w:rPr>
        <w:t xml:space="preserve">redávajúceho s dodaním </w:t>
      </w:r>
      <w:r w:rsidR="0038280E">
        <w:rPr>
          <w:szCs w:val="24"/>
        </w:rPr>
        <w:t>Predmetu prevodu</w:t>
      </w:r>
      <w:r w:rsidRPr="00263BC2">
        <w:rPr>
          <w:szCs w:val="24"/>
        </w:rPr>
        <w:t xml:space="preserve"> </w:t>
      </w:r>
      <w:r w:rsidR="00E224C8">
        <w:rPr>
          <w:szCs w:val="24"/>
        </w:rPr>
        <w:t xml:space="preserve">oproti dohodnutému termínu plnenia </w:t>
      </w:r>
      <w:r w:rsidRPr="00263BC2">
        <w:rPr>
          <w:szCs w:val="24"/>
        </w:rPr>
        <w:t xml:space="preserve">o viac ako </w:t>
      </w:r>
      <w:r w:rsidR="00DA7BC4" w:rsidRPr="00263BC2">
        <w:rPr>
          <w:szCs w:val="24"/>
        </w:rPr>
        <w:t>dva (</w:t>
      </w:r>
      <w:r w:rsidR="00F50D9F" w:rsidRPr="00263BC2">
        <w:rPr>
          <w:szCs w:val="24"/>
        </w:rPr>
        <w:t>2</w:t>
      </w:r>
      <w:r w:rsidR="00DA7BC4" w:rsidRPr="00263BC2">
        <w:rPr>
          <w:szCs w:val="24"/>
        </w:rPr>
        <w:t>)</w:t>
      </w:r>
      <w:r w:rsidRPr="00263BC2">
        <w:rPr>
          <w:szCs w:val="24"/>
        </w:rPr>
        <w:t xml:space="preserve"> týždne</w:t>
      </w:r>
      <w:r w:rsidR="00E224C8">
        <w:rPr>
          <w:szCs w:val="24"/>
        </w:rPr>
        <w:t xml:space="preserve"> bez uvedenia dôvodu, ktorý by omeškanie ospravedlňoval (vyššia moc)</w:t>
      </w:r>
      <w:r w:rsidRPr="00263BC2">
        <w:rPr>
          <w:szCs w:val="24"/>
        </w:rPr>
        <w:t xml:space="preserve">, </w:t>
      </w:r>
      <w:r w:rsidR="004D5B8B">
        <w:rPr>
          <w:szCs w:val="24"/>
        </w:rPr>
        <w:t>alebo</w:t>
      </w:r>
    </w:p>
    <w:p w14:paraId="680DB1CE" w14:textId="3D7ABF88" w:rsidR="004E47D3" w:rsidRPr="00263BC2" w:rsidRDefault="00FC2417" w:rsidP="00E224C8">
      <w:pPr>
        <w:pStyle w:val="CTL"/>
        <w:numPr>
          <w:ilvl w:val="0"/>
          <w:numId w:val="24"/>
        </w:numPr>
        <w:spacing w:after="0"/>
        <w:ind w:left="1134" w:hanging="283"/>
        <w:rPr>
          <w:szCs w:val="24"/>
        </w:rPr>
      </w:pPr>
      <w:r w:rsidRPr="00263BC2">
        <w:rPr>
          <w:szCs w:val="24"/>
        </w:rPr>
        <w:t xml:space="preserve">ak </w:t>
      </w:r>
      <w:r w:rsidR="003F0C2E">
        <w:rPr>
          <w:szCs w:val="24"/>
        </w:rPr>
        <w:t>K</w:t>
      </w:r>
      <w:r w:rsidRPr="00263BC2">
        <w:rPr>
          <w:szCs w:val="24"/>
        </w:rPr>
        <w:t>úpna cena bude fakturovaná v rozpore s podmien</w:t>
      </w:r>
      <w:r w:rsidR="000C4C2F">
        <w:rPr>
          <w:szCs w:val="24"/>
        </w:rPr>
        <w:t>kami dohodnutými v tejto Z</w:t>
      </w:r>
      <w:r w:rsidR="004E47D3" w:rsidRPr="00263BC2">
        <w:rPr>
          <w:szCs w:val="24"/>
        </w:rPr>
        <w:t>mluve</w:t>
      </w:r>
      <w:r w:rsidR="003F0C2E">
        <w:rPr>
          <w:szCs w:val="24"/>
        </w:rPr>
        <w:t xml:space="preserve"> a jej prílohách</w:t>
      </w:r>
      <w:r w:rsidR="000C4C2F">
        <w:rPr>
          <w:szCs w:val="24"/>
        </w:rPr>
        <w:t>,</w:t>
      </w:r>
      <w:r w:rsidR="004D5B8B">
        <w:rPr>
          <w:szCs w:val="24"/>
        </w:rPr>
        <w:t xml:space="preserve"> alebo</w:t>
      </w:r>
    </w:p>
    <w:p w14:paraId="050FA063" w14:textId="7D38824C" w:rsidR="004E47D3" w:rsidRPr="00263BC2" w:rsidRDefault="000C4C2F" w:rsidP="00E224C8">
      <w:pPr>
        <w:pStyle w:val="CTL"/>
        <w:numPr>
          <w:ilvl w:val="0"/>
          <w:numId w:val="24"/>
        </w:numPr>
        <w:spacing w:after="0"/>
        <w:ind w:left="1134" w:hanging="283"/>
        <w:rPr>
          <w:szCs w:val="24"/>
        </w:rPr>
      </w:pPr>
      <w:r>
        <w:rPr>
          <w:szCs w:val="24"/>
        </w:rPr>
        <w:t>P</w:t>
      </w:r>
      <w:r w:rsidR="00FC2417" w:rsidRPr="00263BC2">
        <w:rPr>
          <w:szCs w:val="24"/>
        </w:rPr>
        <w:t>redávajúci</w:t>
      </w:r>
      <w:r>
        <w:rPr>
          <w:szCs w:val="24"/>
        </w:rPr>
        <w:t xml:space="preserve"> dodá K</w:t>
      </w:r>
      <w:r w:rsidR="00FC2417" w:rsidRPr="00263BC2">
        <w:rPr>
          <w:szCs w:val="24"/>
        </w:rPr>
        <w:t xml:space="preserve">upujúcemu </w:t>
      </w:r>
      <w:r w:rsidR="0038280E">
        <w:rPr>
          <w:szCs w:val="24"/>
        </w:rPr>
        <w:t>Predmet prevodu</w:t>
      </w:r>
      <w:r w:rsidR="007E5974" w:rsidRPr="00263BC2">
        <w:rPr>
          <w:szCs w:val="24"/>
        </w:rPr>
        <w:t xml:space="preserve"> </w:t>
      </w:r>
      <w:r w:rsidR="00FC2417" w:rsidRPr="00263BC2">
        <w:rPr>
          <w:szCs w:val="24"/>
        </w:rPr>
        <w:t>takých parametr</w:t>
      </w:r>
      <w:r>
        <w:rPr>
          <w:szCs w:val="24"/>
        </w:rPr>
        <w:t>ov</w:t>
      </w:r>
      <w:r w:rsidR="00E224C8">
        <w:rPr>
          <w:szCs w:val="24"/>
        </w:rPr>
        <w:t xml:space="preserve"> alebo v rozsahu a kvalite</w:t>
      </w:r>
      <w:r>
        <w:rPr>
          <w:szCs w:val="24"/>
        </w:rPr>
        <w:t>, ktoré sú v rozpore s</w:t>
      </w:r>
      <w:r w:rsidR="00C321BB">
        <w:rPr>
          <w:szCs w:val="24"/>
        </w:rPr>
        <w:t> Prílohou č. 1 a</w:t>
      </w:r>
      <w:r>
        <w:rPr>
          <w:szCs w:val="24"/>
        </w:rPr>
        <w:t> touto Z</w:t>
      </w:r>
      <w:r w:rsidR="00FC2417" w:rsidRPr="00263BC2">
        <w:rPr>
          <w:szCs w:val="24"/>
        </w:rPr>
        <w:t>mluvou,</w:t>
      </w:r>
      <w:r w:rsidR="004D5B8B">
        <w:rPr>
          <w:szCs w:val="24"/>
        </w:rPr>
        <w:t xml:space="preserve"> alebo </w:t>
      </w:r>
    </w:p>
    <w:p w14:paraId="0B712A08" w14:textId="1876CD4C" w:rsidR="004E47D3" w:rsidRPr="00263BC2" w:rsidRDefault="000C4C2F" w:rsidP="00E224C8">
      <w:pPr>
        <w:pStyle w:val="CTL"/>
        <w:numPr>
          <w:ilvl w:val="0"/>
          <w:numId w:val="24"/>
        </w:numPr>
        <w:spacing w:after="0"/>
        <w:ind w:left="1134" w:hanging="283"/>
        <w:rPr>
          <w:szCs w:val="24"/>
        </w:rPr>
      </w:pPr>
      <w:r>
        <w:rPr>
          <w:szCs w:val="24"/>
        </w:rPr>
        <w:t>K</w:t>
      </w:r>
      <w:r w:rsidR="00FC2417" w:rsidRPr="00263BC2">
        <w:rPr>
          <w:szCs w:val="24"/>
        </w:rPr>
        <w:t>upujúci je v omeškaní so zaplatením faktúry o viac ako</w:t>
      </w:r>
      <w:r w:rsidR="00E31A2F" w:rsidRPr="00263BC2">
        <w:rPr>
          <w:szCs w:val="24"/>
        </w:rPr>
        <w:t xml:space="preserve"> šesťdesiat (</w:t>
      </w:r>
      <w:r w:rsidR="00FC2417" w:rsidRPr="00263BC2">
        <w:rPr>
          <w:szCs w:val="24"/>
        </w:rPr>
        <w:t>60</w:t>
      </w:r>
      <w:r w:rsidR="00E31A2F" w:rsidRPr="00263BC2">
        <w:rPr>
          <w:szCs w:val="24"/>
        </w:rPr>
        <w:t>)</w:t>
      </w:r>
      <w:r w:rsidR="00FC2417" w:rsidRPr="00263BC2">
        <w:rPr>
          <w:szCs w:val="24"/>
        </w:rPr>
        <w:t xml:space="preserve"> dní</w:t>
      </w:r>
      <w:r w:rsidR="00622DC5" w:rsidRPr="00263BC2">
        <w:rPr>
          <w:szCs w:val="24"/>
        </w:rPr>
        <w:t xml:space="preserve"> po </w:t>
      </w:r>
      <w:r w:rsidR="00622DC5" w:rsidRPr="00263BC2">
        <w:rPr>
          <w:szCs w:val="24"/>
        </w:rPr>
        <w:lastRenderedPageBreak/>
        <w:t>lehote jej splatnosti</w:t>
      </w:r>
      <w:r w:rsidR="00D5473D" w:rsidRPr="00263BC2">
        <w:rPr>
          <w:szCs w:val="24"/>
        </w:rPr>
        <w:t>,</w:t>
      </w:r>
      <w:r w:rsidR="00225AC6" w:rsidRPr="00225AC6">
        <w:rPr>
          <w:szCs w:val="24"/>
        </w:rPr>
        <w:t xml:space="preserve"> </w:t>
      </w:r>
      <w:r w:rsidR="00225AC6">
        <w:rPr>
          <w:szCs w:val="24"/>
        </w:rPr>
        <w:t>a to aj napriek písomnej výzve Predávajúceho s určením  náhradnej lehoty na  vykonanie nápravy</w:t>
      </w:r>
      <w:r w:rsidR="00E224C8">
        <w:rPr>
          <w:szCs w:val="24"/>
        </w:rPr>
        <w:t>,</w:t>
      </w:r>
      <w:r w:rsidR="004D5B8B">
        <w:rPr>
          <w:szCs w:val="24"/>
        </w:rPr>
        <w:t xml:space="preserve"> alebo </w:t>
      </w:r>
    </w:p>
    <w:p w14:paraId="58B9F637" w14:textId="3C34CA72" w:rsidR="004E47D3" w:rsidRPr="007E3949" w:rsidRDefault="000C4C2F" w:rsidP="00E224C8">
      <w:pPr>
        <w:pStyle w:val="CTL"/>
        <w:numPr>
          <w:ilvl w:val="0"/>
          <w:numId w:val="24"/>
        </w:numPr>
        <w:ind w:left="1134" w:hanging="283"/>
        <w:rPr>
          <w:szCs w:val="24"/>
        </w:rPr>
      </w:pPr>
      <w:r>
        <w:rPr>
          <w:szCs w:val="24"/>
        </w:rPr>
        <w:t>P</w:t>
      </w:r>
      <w:r w:rsidR="00E31A2F" w:rsidRPr="00263BC2">
        <w:rPr>
          <w:szCs w:val="24"/>
        </w:rPr>
        <w:t xml:space="preserve">redávajúci poruší jeho </w:t>
      </w:r>
      <w:r w:rsidR="00D5473D" w:rsidRPr="00263BC2">
        <w:rPr>
          <w:szCs w:val="24"/>
        </w:rPr>
        <w:t>povinnost</w:t>
      </w:r>
      <w:r w:rsidR="00E31A2F" w:rsidRPr="00263BC2">
        <w:rPr>
          <w:szCs w:val="24"/>
        </w:rPr>
        <w:t>i</w:t>
      </w:r>
      <w:r w:rsidR="00D5473D" w:rsidRPr="00263BC2">
        <w:rPr>
          <w:szCs w:val="24"/>
        </w:rPr>
        <w:t xml:space="preserve"> podľa</w:t>
      </w:r>
      <w:r w:rsidR="007174F2" w:rsidRPr="00263BC2">
        <w:rPr>
          <w:szCs w:val="24"/>
        </w:rPr>
        <w:t xml:space="preserve"> čl. </w:t>
      </w:r>
      <w:r w:rsidR="00464A73">
        <w:rPr>
          <w:szCs w:val="24"/>
        </w:rPr>
        <w:t>III,</w:t>
      </w:r>
      <w:r w:rsidR="007174F2" w:rsidRPr="00263BC2">
        <w:rPr>
          <w:szCs w:val="24"/>
        </w:rPr>
        <w:t xml:space="preserve"> bod</w:t>
      </w:r>
      <w:r w:rsidR="00813EB9">
        <w:rPr>
          <w:szCs w:val="24"/>
        </w:rPr>
        <w:t>ov</w:t>
      </w:r>
      <w:r w:rsidR="00D5473D" w:rsidRPr="00263BC2">
        <w:rPr>
          <w:szCs w:val="24"/>
        </w:rPr>
        <w:t xml:space="preserve"> </w:t>
      </w:r>
      <w:r w:rsidR="00464A73">
        <w:rPr>
          <w:szCs w:val="24"/>
        </w:rPr>
        <w:t>3</w:t>
      </w:r>
      <w:r w:rsidR="00D5473D" w:rsidRPr="00263BC2">
        <w:rPr>
          <w:szCs w:val="24"/>
        </w:rPr>
        <w:t>.</w:t>
      </w:r>
      <w:r w:rsidR="005334A3">
        <w:rPr>
          <w:szCs w:val="24"/>
        </w:rPr>
        <w:t>8</w:t>
      </w:r>
      <w:r w:rsidR="00D5473D" w:rsidRPr="00263BC2">
        <w:rPr>
          <w:szCs w:val="24"/>
        </w:rPr>
        <w:t xml:space="preserve"> </w:t>
      </w:r>
      <w:r w:rsidR="00D5473D" w:rsidRPr="006205DA">
        <w:rPr>
          <w:szCs w:val="24"/>
        </w:rPr>
        <w:t xml:space="preserve">až </w:t>
      </w:r>
      <w:r w:rsidR="00464A73">
        <w:rPr>
          <w:szCs w:val="24"/>
        </w:rPr>
        <w:t>3</w:t>
      </w:r>
      <w:r w:rsidR="00D5473D" w:rsidRPr="006205DA">
        <w:rPr>
          <w:szCs w:val="24"/>
        </w:rPr>
        <w:t>.</w:t>
      </w:r>
      <w:r w:rsidR="006205DA" w:rsidRPr="006205DA">
        <w:rPr>
          <w:szCs w:val="24"/>
        </w:rPr>
        <w:t>15</w:t>
      </w:r>
      <w:r w:rsidR="00813EB9">
        <w:rPr>
          <w:szCs w:val="24"/>
        </w:rPr>
        <w:t xml:space="preserve"> a čl. VI, bodu</w:t>
      </w:r>
      <w:r w:rsidRPr="006205DA">
        <w:rPr>
          <w:szCs w:val="24"/>
        </w:rPr>
        <w:t xml:space="preserve"> </w:t>
      </w:r>
      <w:r w:rsidR="00813EB9">
        <w:rPr>
          <w:szCs w:val="24"/>
        </w:rPr>
        <w:t xml:space="preserve">6.7 </w:t>
      </w:r>
      <w:r w:rsidRPr="006205DA">
        <w:rPr>
          <w:szCs w:val="24"/>
        </w:rPr>
        <w:t>tejto</w:t>
      </w:r>
      <w:r>
        <w:rPr>
          <w:szCs w:val="24"/>
        </w:rPr>
        <w:t xml:space="preserve"> Z</w:t>
      </w:r>
      <w:r w:rsidR="00D5473D" w:rsidRPr="00263BC2">
        <w:rPr>
          <w:szCs w:val="24"/>
        </w:rPr>
        <w:t>mluvy</w:t>
      </w:r>
      <w:r w:rsidR="004E47D3" w:rsidRPr="00263BC2">
        <w:rPr>
          <w:szCs w:val="24"/>
        </w:rPr>
        <w:t>.</w:t>
      </w:r>
    </w:p>
    <w:p w14:paraId="4F326C0D" w14:textId="68D1930B" w:rsidR="00E53378" w:rsidRPr="00263BC2" w:rsidRDefault="00E53378" w:rsidP="0048560C">
      <w:pPr>
        <w:pStyle w:val="Odsekzoznamu"/>
        <w:numPr>
          <w:ilvl w:val="1"/>
          <w:numId w:val="4"/>
        </w:numPr>
        <w:tabs>
          <w:tab w:val="clear" w:pos="2160"/>
          <w:tab w:val="clear" w:pos="2880"/>
          <w:tab w:val="clear" w:pos="4500"/>
          <w:tab w:val="left" w:pos="1418"/>
        </w:tabs>
        <w:ind w:left="709" w:hanging="709"/>
        <w:jc w:val="both"/>
        <w:rPr>
          <w:rFonts w:ascii="Times New Roman" w:hAnsi="Times New Roman"/>
          <w:sz w:val="24"/>
          <w:szCs w:val="24"/>
        </w:rPr>
      </w:pPr>
      <w:r w:rsidRPr="00263BC2">
        <w:rPr>
          <w:rFonts w:ascii="Times New Roman" w:hAnsi="Times New Roman"/>
          <w:sz w:val="24"/>
          <w:szCs w:val="24"/>
        </w:rPr>
        <w:t xml:space="preserve">Kupujúci je oprávnený </w:t>
      </w:r>
      <w:r w:rsidR="00277349" w:rsidRPr="00263BC2">
        <w:rPr>
          <w:rFonts w:ascii="Times New Roman" w:hAnsi="Times New Roman"/>
          <w:sz w:val="24"/>
          <w:szCs w:val="24"/>
          <w:lang w:val="sk-SK"/>
        </w:rPr>
        <w:t xml:space="preserve">písomne </w:t>
      </w:r>
      <w:r w:rsidR="008E14B5">
        <w:rPr>
          <w:rFonts w:ascii="Times New Roman" w:hAnsi="Times New Roman"/>
          <w:sz w:val="24"/>
          <w:szCs w:val="24"/>
        </w:rPr>
        <w:t>odstúpiť od tejto Z</w:t>
      </w:r>
      <w:r w:rsidRPr="00263BC2">
        <w:rPr>
          <w:rFonts w:ascii="Times New Roman" w:hAnsi="Times New Roman"/>
          <w:sz w:val="24"/>
          <w:szCs w:val="24"/>
        </w:rPr>
        <w:t xml:space="preserve">mluvy </w:t>
      </w:r>
      <w:r w:rsidR="00277349" w:rsidRPr="00263BC2">
        <w:rPr>
          <w:rFonts w:ascii="Times New Roman" w:hAnsi="Times New Roman"/>
          <w:sz w:val="24"/>
          <w:szCs w:val="24"/>
          <w:lang w:val="sk-SK"/>
        </w:rPr>
        <w:t xml:space="preserve">aj </w:t>
      </w:r>
      <w:r w:rsidRPr="00263BC2">
        <w:rPr>
          <w:rFonts w:ascii="Times New Roman" w:hAnsi="Times New Roman"/>
          <w:sz w:val="24"/>
          <w:szCs w:val="24"/>
        </w:rPr>
        <w:t>v prípade, ak</w:t>
      </w:r>
      <w:r w:rsidR="004D5B8B">
        <w:rPr>
          <w:rFonts w:ascii="Times New Roman" w:hAnsi="Times New Roman"/>
          <w:sz w:val="24"/>
          <w:szCs w:val="24"/>
        </w:rPr>
        <w:t xml:space="preserve"> nastane  jedna </w:t>
      </w:r>
      <w:r w:rsidR="007F5D97">
        <w:rPr>
          <w:rFonts w:ascii="Times New Roman" w:hAnsi="Times New Roman"/>
          <w:sz w:val="24"/>
          <w:szCs w:val="24"/>
        </w:rPr>
        <w:t>z  možností:</w:t>
      </w:r>
    </w:p>
    <w:p w14:paraId="30449D3E" w14:textId="77AF858E" w:rsidR="004E47D3" w:rsidRPr="00263BC2" w:rsidRDefault="008E14B5" w:rsidP="00E224C8">
      <w:pPr>
        <w:pStyle w:val="CTL"/>
        <w:numPr>
          <w:ilvl w:val="0"/>
          <w:numId w:val="25"/>
        </w:numPr>
        <w:spacing w:after="0"/>
        <w:ind w:left="1134" w:hanging="283"/>
        <w:rPr>
          <w:bCs/>
          <w:iCs/>
          <w:szCs w:val="24"/>
        </w:rPr>
      </w:pPr>
      <w:r>
        <w:rPr>
          <w:szCs w:val="24"/>
        </w:rPr>
        <w:t>proti P</w:t>
      </w:r>
      <w:r w:rsidR="00E53378" w:rsidRPr="00263BC2">
        <w:rPr>
          <w:szCs w:val="24"/>
        </w:rPr>
        <w:t>redávajúcemu začalo konkurzné konanie alebo reštrukturalizácia,</w:t>
      </w:r>
      <w:r w:rsidR="00813EB9">
        <w:rPr>
          <w:szCs w:val="24"/>
        </w:rPr>
        <w:t xml:space="preserve"> alebo</w:t>
      </w:r>
    </w:p>
    <w:p w14:paraId="7192EF39" w14:textId="1520E8C4" w:rsidR="004E47D3" w:rsidRPr="00263BC2" w:rsidRDefault="008E14B5" w:rsidP="00E224C8">
      <w:pPr>
        <w:pStyle w:val="CTL"/>
        <w:numPr>
          <w:ilvl w:val="0"/>
          <w:numId w:val="25"/>
        </w:numPr>
        <w:spacing w:after="0"/>
        <w:ind w:left="1134" w:hanging="283"/>
        <w:rPr>
          <w:bCs/>
          <w:iCs/>
          <w:szCs w:val="24"/>
        </w:rPr>
      </w:pPr>
      <w:r>
        <w:rPr>
          <w:szCs w:val="24"/>
        </w:rPr>
        <w:t>P</w:t>
      </w:r>
      <w:r w:rsidR="00E53378" w:rsidRPr="00263BC2">
        <w:rPr>
          <w:szCs w:val="24"/>
        </w:rPr>
        <w:t>redávajúci vstúpil do likvidácie,</w:t>
      </w:r>
      <w:r w:rsidR="00813EB9">
        <w:rPr>
          <w:szCs w:val="24"/>
        </w:rPr>
        <w:t xml:space="preserve"> alebo</w:t>
      </w:r>
    </w:p>
    <w:p w14:paraId="5EFF7C38" w14:textId="615DC43A" w:rsidR="008C5B89" w:rsidRPr="00550836" w:rsidRDefault="008E14B5" w:rsidP="00E224C8">
      <w:pPr>
        <w:pStyle w:val="CTL"/>
        <w:numPr>
          <w:ilvl w:val="0"/>
          <w:numId w:val="25"/>
        </w:numPr>
        <w:ind w:left="1134" w:hanging="283"/>
        <w:rPr>
          <w:bCs/>
          <w:iCs/>
          <w:szCs w:val="24"/>
        </w:rPr>
      </w:pPr>
      <w:r w:rsidRPr="006618C8">
        <w:rPr>
          <w:szCs w:val="24"/>
        </w:rPr>
        <w:t>P</w:t>
      </w:r>
      <w:r w:rsidR="00372CE7" w:rsidRPr="006618C8">
        <w:rPr>
          <w:szCs w:val="24"/>
        </w:rPr>
        <w:t>red</w:t>
      </w:r>
      <w:r w:rsidRPr="006618C8">
        <w:rPr>
          <w:szCs w:val="24"/>
        </w:rPr>
        <w:t>ávajúci koná v rozpore s touto Z</w:t>
      </w:r>
      <w:r w:rsidR="00372CE7" w:rsidRPr="006618C8">
        <w:rPr>
          <w:szCs w:val="24"/>
        </w:rPr>
        <w:t>mluvou</w:t>
      </w:r>
      <w:r w:rsidRPr="006618C8">
        <w:rPr>
          <w:szCs w:val="24"/>
        </w:rPr>
        <w:t xml:space="preserve"> </w:t>
      </w:r>
      <w:r w:rsidR="00E53378" w:rsidRPr="006618C8">
        <w:rPr>
          <w:szCs w:val="24"/>
        </w:rPr>
        <w:t>a/alebo všeobecne záväznými právnymi predpismi platnými na území S</w:t>
      </w:r>
      <w:r w:rsidR="00813EB9">
        <w:rPr>
          <w:szCs w:val="24"/>
        </w:rPr>
        <w:t>lovenskej republiky</w:t>
      </w:r>
      <w:r w:rsidR="00E53378" w:rsidRPr="006618C8">
        <w:rPr>
          <w:szCs w:val="24"/>
        </w:rPr>
        <w:t xml:space="preserve"> a na písomnú výzvu </w:t>
      </w:r>
      <w:r w:rsidRPr="006618C8">
        <w:rPr>
          <w:szCs w:val="24"/>
        </w:rPr>
        <w:t>K</w:t>
      </w:r>
      <w:r w:rsidR="00372CE7" w:rsidRPr="006618C8">
        <w:rPr>
          <w:szCs w:val="24"/>
        </w:rPr>
        <w:t xml:space="preserve">upujúceho </w:t>
      </w:r>
      <w:r w:rsidR="00E53378" w:rsidRPr="006618C8">
        <w:rPr>
          <w:szCs w:val="24"/>
        </w:rPr>
        <w:t>toto konanie a jeho následky v určen</w:t>
      </w:r>
      <w:r w:rsidR="007174F2" w:rsidRPr="006618C8">
        <w:rPr>
          <w:szCs w:val="24"/>
        </w:rPr>
        <w:t>ej primeranej lehote neodstráni.</w:t>
      </w:r>
    </w:p>
    <w:p w14:paraId="2DD166C5" w14:textId="3C514274" w:rsidR="00DA5E40" w:rsidRDefault="00DA5E40" w:rsidP="00DA5E40">
      <w:pPr>
        <w:pStyle w:val="Odsekzoznamu"/>
        <w:numPr>
          <w:ilvl w:val="1"/>
          <w:numId w:val="4"/>
        </w:numPr>
        <w:ind w:left="709" w:hanging="709"/>
        <w:jc w:val="both"/>
        <w:rPr>
          <w:rFonts w:ascii="Times New Roman" w:hAnsi="Times New Roman"/>
          <w:sz w:val="24"/>
          <w:szCs w:val="24"/>
          <w:lang w:val="sk-SK" w:eastAsia="en-US"/>
        </w:rPr>
      </w:pPr>
      <w:r>
        <w:rPr>
          <w:rFonts w:ascii="Times New Roman" w:hAnsi="Times New Roman"/>
          <w:sz w:val="24"/>
          <w:szCs w:val="24"/>
          <w:lang w:val="sk-SK" w:eastAsia="en-US"/>
        </w:rPr>
        <w:t xml:space="preserve">Kupujúci </w:t>
      </w:r>
      <w:r w:rsidR="00BC6D33">
        <w:rPr>
          <w:rFonts w:ascii="Times New Roman" w:hAnsi="Times New Roman"/>
          <w:sz w:val="24"/>
          <w:szCs w:val="24"/>
          <w:lang w:val="sk-SK" w:eastAsia="en-US"/>
        </w:rPr>
        <w:t xml:space="preserve"> je oprávnený </w:t>
      </w:r>
      <w:r>
        <w:rPr>
          <w:rFonts w:ascii="Times New Roman" w:hAnsi="Times New Roman"/>
          <w:sz w:val="24"/>
          <w:szCs w:val="24"/>
          <w:lang w:val="sk-SK" w:eastAsia="en-US"/>
        </w:rPr>
        <w:t>odstúpi</w:t>
      </w:r>
      <w:r w:rsidR="00BC6D33">
        <w:rPr>
          <w:rFonts w:ascii="Times New Roman" w:hAnsi="Times New Roman"/>
          <w:sz w:val="24"/>
          <w:szCs w:val="24"/>
          <w:lang w:val="sk-SK" w:eastAsia="en-US"/>
        </w:rPr>
        <w:t xml:space="preserve">ť </w:t>
      </w:r>
      <w:r>
        <w:rPr>
          <w:rFonts w:ascii="Times New Roman" w:hAnsi="Times New Roman"/>
          <w:sz w:val="24"/>
          <w:szCs w:val="24"/>
          <w:lang w:val="sk-SK" w:eastAsia="en-US"/>
        </w:rPr>
        <w:t xml:space="preserve"> od tejto Zmluvy v prípade, ak:</w:t>
      </w:r>
    </w:p>
    <w:p w14:paraId="7A2ABE80" w14:textId="693D31BC" w:rsidR="00DA5E40" w:rsidRDefault="00DA5E40" w:rsidP="00B60EBB">
      <w:pPr>
        <w:pStyle w:val="Odsekzoznamu"/>
        <w:numPr>
          <w:ilvl w:val="0"/>
          <w:numId w:val="36"/>
        </w:numPr>
        <w:ind w:left="1134" w:hanging="283"/>
        <w:jc w:val="both"/>
        <w:rPr>
          <w:rFonts w:ascii="Times New Roman" w:hAnsi="Times New Roman"/>
          <w:sz w:val="24"/>
          <w:szCs w:val="24"/>
          <w:lang w:val="sk-SK" w:eastAsia="en-US"/>
        </w:rPr>
      </w:pPr>
      <w:bookmarkStart w:id="19" w:name="_Hlk194589006"/>
      <w:r>
        <w:rPr>
          <w:rFonts w:ascii="Times New Roman" w:hAnsi="Times New Roman"/>
          <w:sz w:val="24"/>
          <w:szCs w:val="24"/>
          <w:lang w:val="sk-SK" w:eastAsia="en-US"/>
        </w:rPr>
        <w:t xml:space="preserve">existuje dôvod na vylúčenie Predávajúceho </w:t>
      </w:r>
      <w:r w:rsidRPr="00DA5E40">
        <w:rPr>
          <w:rFonts w:ascii="Times New Roman" w:hAnsi="Times New Roman"/>
          <w:sz w:val="24"/>
          <w:szCs w:val="24"/>
          <w:lang w:val="sk-SK" w:eastAsia="en-US"/>
        </w:rPr>
        <w:t>pre nesplnenie podmienky účasti podľa § 32 ods. 1 písm. a) zákona o verejnom obstarávaní alebo podľa § 40 ods. 8</w:t>
      </w:r>
      <w:r w:rsidR="00697512">
        <w:rPr>
          <w:rFonts w:ascii="Times New Roman" w:hAnsi="Times New Roman"/>
          <w:sz w:val="24"/>
          <w:szCs w:val="24"/>
          <w:lang w:val="sk-SK" w:eastAsia="en-US"/>
        </w:rPr>
        <w:t xml:space="preserve"> Z</w:t>
      </w:r>
      <w:r w:rsidRPr="00DA5E40">
        <w:rPr>
          <w:rFonts w:ascii="Times New Roman" w:hAnsi="Times New Roman"/>
          <w:sz w:val="24"/>
          <w:szCs w:val="24"/>
          <w:lang w:val="sk-SK" w:eastAsia="en-US"/>
        </w:rPr>
        <w:t xml:space="preserve">ákona o verejnom obstarávaní alebo existuje akýkoľvek iný dôvod na vylúčenie Poskytovateľa stanovený </w:t>
      </w:r>
      <w:r>
        <w:rPr>
          <w:rFonts w:ascii="Times New Roman" w:hAnsi="Times New Roman"/>
          <w:sz w:val="24"/>
          <w:szCs w:val="24"/>
          <w:lang w:val="sk-SK" w:eastAsia="en-US"/>
        </w:rPr>
        <w:t>Z</w:t>
      </w:r>
      <w:r w:rsidRPr="00DA5E40">
        <w:rPr>
          <w:rFonts w:ascii="Times New Roman" w:hAnsi="Times New Roman"/>
          <w:sz w:val="24"/>
          <w:szCs w:val="24"/>
          <w:lang w:val="sk-SK" w:eastAsia="en-US"/>
        </w:rPr>
        <w:t>ákonom o verejnom obstarávaní</w:t>
      </w:r>
      <w:r>
        <w:rPr>
          <w:rFonts w:ascii="Times New Roman" w:hAnsi="Times New Roman"/>
          <w:sz w:val="24"/>
          <w:szCs w:val="24"/>
          <w:lang w:val="sk-SK" w:eastAsia="en-US"/>
        </w:rPr>
        <w:t>,</w:t>
      </w:r>
    </w:p>
    <w:p w14:paraId="51402397" w14:textId="469045FB" w:rsidR="00DA5E40" w:rsidRDefault="00DA5E40" w:rsidP="00B60EBB">
      <w:pPr>
        <w:pStyle w:val="Odsekzoznamu"/>
        <w:numPr>
          <w:ilvl w:val="0"/>
          <w:numId w:val="36"/>
        </w:numPr>
        <w:ind w:left="1134" w:hanging="283"/>
        <w:jc w:val="both"/>
        <w:rPr>
          <w:rFonts w:ascii="Times New Roman" w:hAnsi="Times New Roman"/>
          <w:sz w:val="24"/>
          <w:szCs w:val="24"/>
          <w:lang w:val="sk-SK" w:eastAsia="en-US"/>
        </w:rPr>
      </w:pPr>
      <w:r>
        <w:rPr>
          <w:rFonts w:ascii="Times New Roman" w:hAnsi="Times New Roman"/>
          <w:sz w:val="24"/>
          <w:szCs w:val="24"/>
          <w:lang w:val="sk-SK" w:eastAsia="en-US"/>
        </w:rPr>
        <w:t xml:space="preserve">táto nemala byť uzatvorená s Predávajúcim </w:t>
      </w:r>
      <w:r w:rsidRPr="00DA5E40">
        <w:rPr>
          <w:rFonts w:ascii="Times New Roman" w:hAnsi="Times New Roman"/>
          <w:sz w:val="24"/>
          <w:szCs w:val="24"/>
          <w:lang w:val="sk-SK" w:eastAsia="en-US"/>
        </w:rPr>
        <w:t>v súvislosti so závažným porušením povinnosti vyplývajúcej z právne záväzného aktu Európskej únie, o ktorom rozhodol Súdny dvor Európskej únie v súlade so Zmluvou o fungovaní Európskej únie</w:t>
      </w:r>
      <w:r>
        <w:rPr>
          <w:rFonts w:ascii="Times New Roman" w:hAnsi="Times New Roman"/>
          <w:sz w:val="24"/>
          <w:szCs w:val="24"/>
          <w:lang w:val="sk-SK" w:eastAsia="en-US"/>
        </w:rPr>
        <w:t>,</w:t>
      </w:r>
      <w:r w:rsidR="00697512">
        <w:rPr>
          <w:rFonts w:ascii="Times New Roman" w:hAnsi="Times New Roman"/>
          <w:sz w:val="24"/>
          <w:szCs w:val="24"/>
          <w:lang w:val="sk-SK" w:eastAsia="en-US"/>
        </w:rPr>
        <w:t xml:space="preserve"> alebo</w:t>
      </w:r>
    </w:p>
    <w:p w14:paraId="5F2A4104" w14:textId="239B37DA" w:rsidR="00697512" w:rsidRPr="00697512" w:rsidRDefault="00DA5E40" w:rsidP="00B60EBB">
      <w:pPr>
        <w:pStyle w:val="Odsekzoznamu"/>
        <w:numPr>
          <w:ilvl w:val="0"/>
          <w:numId w:val="36"/>
        </w:numPr>
        <w:spacing w:after="120"/>
        <w:ind w:left="1134" w:hanging="283"/>
        <w:jc w:val="both"/>
        <w:rPr>
          <w:rFonts w:ascii="Times New Roman" w:hAnsi="Times New Roman"/>
          <w:sz w:val="24"/>
          <w:szCs w:val="24"/>
          <w:lang w:val="sk-SK" w:eastAsia="en-US"/>
        </w:rPr>
      </w:pPr>
      <w:r>
        <w:rPr>
          <w:rFonts w:ascii="Times New Roman" w:hAnsi="Times New Roman"/>
          <w:sz w:val="24"/>
          <w:szCs w:val="24"/>
          <w:lang w:val="sk-SK" w:eastAsia="en-US"/>
        </w:rPr>
        <w:t>Predávajúci alebo jeho subdodávateľ nebol v čase uzatvorenia tejto Zmluvy zapísaný v Registri partnerov verejného sektora alebo bol vymazaný z Registra partnerov verejného sektora.</w:t>
      </w:r>
      <w:bookmarkEnd w:id="19"/>
    </w:p>
    <w:p w14:paraId="122FCA5B" w14:textId="27D9875A" w:rsidR="00FC2417" w:rsidRPr="007E3949" w:rsidRDefault="00880C7A" w:rsidP="0048560C">
      <w:pPr>
        <w:pStyle w:val="Odsekzoznamu"/>
        <w:numPr>
          <w:ilvl w:val="1"/>
          <w:numId w:val="4"/>
        </w:numPr>
        <w:spacing w:after="120"/>
        <w:ind w:left="709" w:hanging="709"/>
        <w:jc w:val="both"/>
        <w:rPr>
          <w:rFonts w:ascii="Times New Roman" w:hAnsi="Times New Roman"/>
          <w:sz w:val="24"/>
          <w:szCs w:val="24"/>
          <w:lang w:val="sk-SK" w:eastAsia="en-US"/>
        </w:rPr>
      </w:pPr>
      <w:r w:rsidRPr="00263BC2">
        <w:rPr>
          <w:rFonts w:ascii="Times New Roman" w:hAnsi="Times New Roman"/>
          <w:sz w:val="24"/>
          <w:szCs w:val="24"/>
          <w:lang w:val="sk-SK"/>
        </w:rPr>
        <w:t xml:space="preserve">Zmluvné strany sa dohodli, že po skončení </w:t>
      </w:r>
      <w:r w:rsidR="00F21217" w:rsidRPr="00263BC2">
        <w:rPr>
          <w:rFonts w:ascii="Times New Roman" w:hAnsi="Times New Roman"/>
          <w:sz w:val="24"/>
          <w:szCs w:val="24"/>
          <w:lang w:val="sk-SK"/>
        </w:rPr>
        <w:t xml:space="preserve">tejto </w:t>
      </w:r>
      <w:r w:rsidR="006618C8">
        <w:rPr>
          <w:rFonts w:ascii="Times New Roman" w:hAnsi="Times New Roman"/>
          <w:sz w:val="24"/>
          <w:szCs w:val="24"/>
          <w:lang w:val="sk-SK"/>
        </w:rPr>
        <w:t>Z</w:t>
      </w:r>
      <w:r w:rsidRPr="00263BC2">
        <w:rPr>
          <w:rFonts w:ascii="Times New Roman" w:hAnsi="Times New Roman"/>
          <w:sz w:val="24"/>
          <w:szCs w:val="24"/>
          <w:lang w:val="sk-SK"/>
        </w:rPr>
        <w:t>ml</w:t>
      </w:r>
      <w:r w:rsidR="00BB6F56" w:rsidRPr="00263BC2">
        <w:rPr>
          <w:rFonts w:ascii="Times New Roman" w:hAnsi="Times New Roman"/>
          <w:sz w:val="24"/>
          <w:szCs w:val="24"/>
          <w:lang w:val="sk-SK"/>
        </w:rPr>
        <w:t>u</w:t>
      </w:r>
      <w:r w:rsidRPr="00263BC2">
        <w:rPr>
          <w:rFonts w:ascii="Times New Roman" w:hAnsi="Times New Roman"/>
          <w:sz w:val="24"/>
          <w:szCs w:val="24"/>
          <w:lang w:val="sk-SK"/>
        </w:rPr>
        <w:t xml:space="preserve">vy odstúpením si ponechajú plnenia, ktoré si vzájomne </w:t>
      </w:r>
      <w:r w:rsidRPr="00263BC2">
        <w:rPr>
          <w:rFonts w:ascii="Times New Roman" w:hAnsi="Times New Roman"/>
          <w:sz w:val="24"/>
          <w:szCs w:val="24"/>
          <w:lang w:val="sk-SK" w:eastAsia="en-US"/>
        </w:rPr>
        <w:t xml:space="preserve">poskytli do dňa skončenia </w:t>
      </w:r>
      <w:r w:rsidR="00F21217" w:rsidRPr="00263BC2">
        <w:rPr>
          <w:rFonts w:ascii="Times New Roman" w:hAnsi="Times New Roman"/>
          <w:sz w:val="24"/>
          <w:szCs w:val="24"/>
          <w:lang w:val="sk-SK" w:eastAsia="en-US"/>
        </w:rPr>
        <w:t xml:space="preserve">tejto </w:t>
      </w:r>
      <w:r w:rsidR="006618C8">
        <w:rPr>
          <w:rFonts w:ascii="Times New Roman" w:hAnsi="Times New Roman"/>
          <w:sz w:val="24"/>
          <w:szCs w:val="24"/>
          <w:lang w:val="sk-SK" w:eastAsia="en-US"/>
        </w:rPr>
        <w:t>Z</w:t>
      </w:r>
      <w:r w:rsidRPr="00263BC2">
        <w:rPr>
          <w:rFonts w:ascii="Times New Roman" w:hAnsi="Times New Roman"/>
          <w:sz w:val="24"/>
          <w:szCs w:val="24"/>
          <w:lang w:val="sk-SK" w:eastAsia="en-US"/>
        </w:rPr>
        <w:t>mluvy.</w:t>
      </w:r>
      <w:r w:rsidR="001C1564" w:rsidRPr="007E3949">
        <w:rPr>
          <w:sz w:val="24"/>
          <w:szCs w:val="24"/>
        </w:rPr>
        <w:t xml:space="preserve"> </w:t>
      </w:r>
      <w:r w:rsidR="00464A73">
        <w:rPr>
          <w:rFonts w:ascii="Times New Roman" w:hAnsi="Times New Roman"/>
          <w:sz w:val="24"/>
          <w:szCs w:val="24"/>
          <w:lang w:val="sk-SK" w:eastAsia="en-US"/>
        </w:rPr>
        <w:t>Plnenia, ktoré boli poskytnuté s vadami spočívajúcimi na Predmete prevodu</w:t>
      </w:r>
      <w:r w:rsidR="00C054BC">
        <w:rPr>
          <w:rFonts w:ascii="Times New Roman" w:hAnsi="Times New Roman"/>
          <w:sz w:val="24"/>
          <w:szCs w:val="24"/>
          <w:lang w:val="sk-SK" w:eastAsia="en-US"/>
        </w:rPr>
        <w:t>,</w:t>
      </w:r>
      <w:r w:rsidR="00464A73">
        <w:rPr>
          <w:rFonts w:ascii="Times New Roman" w:hAnsi="Times New Roman"/>
          <w:sz w:val="24"/>
          <w:szCs w:val="24"/>
          <w:lang w:val="sk-SK" w:eastAsia="en-US"/>
        </w:rPr>
        <w:t xml:space="preserve"> je Predávajúci povinný vrátiť Kupujúcemu na jeho náklady, alebo má nárok na náhradu nákladov, ktoré mu v súvislosti s vrátením </w:t>
      </w:r>
      <w:proofErr w:type="spellStart"/>
      <w:r w:rsidR="00464A73">
        <w:rPr>
          <w:rFonts w:ascii="Times New Roman" w:hAnsi="Times New Roman"/>
          <w:sz w:val="24"/>
          <w:szCs w:val="24"/>
          <w:lang w:val="sk-SK" w:eastAsia="en-US"/>
        </w:rPr>
        <w:t>vadného</w:t>
      </w:r>
      <w:proofErr w:type="spellEnd"/>
      <w:r w:rsidR="00464A73">
        <w:rPr>
          <w:rFonts w:ascii="Times New Roman" w:hAnsi="Times New Roman"/>
          <w:sz w:val="24"/>
          <w:szCs w:val="24"/>
          <w:lang w:val="sk-SK" w:eastAsia="en-US"/>
        </w:rPr>
        <w:t xml:space="preserve"> Predmetu prevodu vznikli. Predávajúci je povinný vrátiť Kupujúcemu </w:t>
      </w:r>
      <w:r w:rsidR="00AF3138">
        <w:rPr>
          <w:rFonts w:ascii="Times New Roman" w:hAnsi="Times New Roman"/>
          <w:sz w:val="24"/>
          <w:szCs w:val="24"/>
          <w:lang w:val="sk-SK" w:eastAsia="en-US"/>
        </w:rPr>
        <w:t>K</w:t>
      </w:r>
      <w:r w:rsidR="00464A73">
        <w:rPr>
          <w:rFonts w:ascii="Times New Roman" w:hAnsi="Times New Roman"/>
          <w:sz w:val="24"/>
          <w:szCs w:val="24"/>
          <w:lang w:val="sk-SK" w:eastAsia="en-US"/>
        </w:rPr>
        <w:t xml:space="preserve">úpnu cenu vo výške obstarávacej ceny </w:t>
      </w:r>
      <w:proofErr w:type="spellStart"/>
      <w:r w:rsidR="00464A73">
        <w:rPr>
          <w:rFonts w:ascii="Times New Roman" w:hAnsi="Times New Roman"/>
          <w:sz w:val="24"/>
          <w:szCs w:val="24"/>
          <w:lang w:val="sk-SK" w:eastAsia="en-US"/>
        </w:rPr>
        <w:t>vadného</w:t>
      </w:r>
      <w:proofErr w:type="spellEnd"/>
      <w:r w:rsidR="00464A73">
        <w:rPr>
          <w:rFonts w:ascii="Times New Roman" w:hAnsi="Times New Roman"/>
          <w:sz w:val="24"/>
          <w:szCs w:val="24"/>
          <w:lang w:val="sk-SK" w:eastAsia="en-US"/>
        </w:rPr>
        <w:t xml:space="preserve"> Predmetu prevodu.</w:t>
      </w:r>
      <w:r w:rsidR="001C1564" w:rsidRPr="007E3949">
        <w:rPr>
          <w:sz w:val="24"/>
          <w:szCs w:val="24"/>
        </w:rPr>
        <w:t xml:space="preserve">        </w:t>
      </w:r>
    </w:p>
    <w:p w14:paraId="0594264C" w14:textId="77777777" w:rsidR="00FE383B" w:rsidRDefault="006618C8" w:rsidP="0048560C">
      <w:pPr>
        <w:pStyle w:val="Odsekzoznamu"/>
        <w:numPr>
          <w:ilvl w:val="1"/>
          <w:numId w:val="4"/>
        </w:numPr>
        <w:spacing w:after="120"/>
        <w:ind w:left="709" w:hanging="709"/>
        <w:jc w:val="both"/>
        <w:rPr>
          <w:rFonts w:ascii="Times New Roman" w:hAnsi="Times New Roman"/>
          <w:sz w:val="24"/>
          <w:szCs w:val="24"/>
          <w:lang w:val="sk-SK"/>
        </w:rPr>
      </w:pPr>
      <w:r>
        <w:rPr>
          <w:rFonts w:ascii="Times New Roman" w:hAnsi="Times New Roman"/>
          <w:sz w:val="24"/>
          <w:szCs w:val="24"/>
          <w:lang w:val="sk-SK"/>
        </w:rPr>
        <w:t>Odstúpenie od Z</w:t>
      </w:r>
      <w:r w:rsidR="00FC2417" w:rsidRPr="00263BC2">
        <w:rPr>
          <w:rFonts w:ascii="Times New Roman" w:hAnsi="Times New Roman"/>
          <w:sz w:val="24"/>
          <w:szCs w:val="24"/>
          <w:lang w:val="sk-SK"/>
        </w:rPr>
        <w:t>mluvy má následky stanovené príslušnými ustanoveniami O</w:t>
      </w:r>
      <w:r w:rsidR="007174F2" w:rsidRPr="00263BC2">
        <w:rPr>
          <w:rFonts w:ascii="Times New Roman" w:hAnsi="Times New Roman"/>
          <w:sz w:val="24"/>
          <w:szCs w:val="24"/>
          <w:lang w:val="sk-SK"/>
        </w:rPr>
        <w:t xml:space="preserve">bchodného zákonníka, </w:t>
      </w:r>
      <w:r>
        <w:rPr>
          <w:rFonts w:ascii="Times New Roman" w:hAnsi="Times New Roman"/>
          <w:sz w:val="24"/>
          <w:szCs w:val="24"/>
          <w:lang w:val="sk-SK"/>
        </w:rPr>
        <w:t>pokiaľ sa Z</w:t>
      </w:r>
      <w:r w:rsidR="00FC2417" w:rsidRPr="00263BC2">
        <w:rPr>
          <w:rFonts w:ascii="Times New Roman" w:hAnsi="Times New Roman"/>
          <w:sz w:val="24"/>
          <w:szCs w:val="24"/>
          <w:lang w:val="sk-SK"/>
        </w:rPr>
        <w:t>mluvné strany písomne nedohodnú inak.</w:t>
      </w:r>
      <w:r w:rsidR="007E5974" w:rsidRPr="00263BC2">
        <w:rPr>
          <w:rFonts w:ascii="Times New Roman" w:hAnsi="Times New Roman"/>
          <w:sz w:val="24"/>
          <w:szCs w:val="24"/>
          <w:lang w:val="sk-SK"/>
        </w:rPr>
        <w:t xml:space="preserve"> </w:t>
      </w:r>
    </w:p>
    <w:p w14:paraId="77EE367F" w14:textId="438EFC2B" w:rsidR="00A508E7" w:rsidRPr="0048560C" w:rsidRDefault="00FE383B" w:rsidP="0048560C">
      <w:pPr>
        <w:pStyle w:val="Odsekzoznamu"/>
        <w:numPr>
          <w:ilvl w:val="1"/>
          <w:numId w:val="4"/>
        </w:numPr>
        <w:spacing w:after="120"/>
        <w:ind w:left="709" w:hanging="709"/>
        <w:jc w:val="both"/>
        <w:rPr>
          <w:rFonts w:ascii="Times New Roman" w:hAnsi="Times New Roman"/>
          <w:sz w:val="24"/>
          <w:szCs w:val="24"/>
          <w:lang w:val="sk-SK"/>
        </w:rPr>
      </w:pPr>
      <w:bookmarkStart w:id="20" w:name="_Hlk183161506"/>
      <w:r w:rsidRPr="00AF4C28">
        <w:rPr>
          <w:rFonts w:ascii="Times New Roman" w:hAnsi="Times New Roman"/>
          <w:sz w:val="24"/>
          <w:szCs w:val="24"/>
        </w:rPr>
        <w:t xml:space="preserve">Ukončením Zmluvy nie sú dotknuté ustanovenia týkajúce sa zodpovednosti za vady, sankcií, </w:t>
      </w:r>
      <w:r>
        <w:rPr>
          <w:rFonts w:ascii="Times New Roman" w:hAnsi="Times New Roman"/>
          <w:sz w:val="24"/>
          <w:szCs w:val="24"/>
          <w:lang w:val="sk-SK"/>
        </w:rPr>
        <w:t xml:space="preserve">náhrady škody </w:t>
      </w:r>
      <w:r w:rsidRPr="00AF4C28">
        <w:rPr>
          <w:rFonts w:ascii="Times New Roman" w:hAnsi="Times New Roman"/>
          <w:sz w:val="24"/>
          <w:szCs w:val="24"/>
        </w:rPr>
        <w:t xml:space="preserve">a ďalších ustanovení tejto </w:t>
      </w:r>
      <w:r>
        <w:rPr>
          <w:rFonts w:ascii="Times New Roman" w:hAnsi="Times New Roman"/>
          <w:sz w:val="24"/>
          <w:szCs w:val="24"/>
          <w:lang w:val="sk-SK"/>
        </w:rPr>
        <w:t>Zmluvy</w:t>
      </w:r>
      <w:r w:rsidRPr="00AF4C28">
        <w:rPr>
          <w:rFonts w:ascii="Times New Roman" w:hAnsi="Times New Roman"/>
          <w:sz w:val="24"/>
          <w:szCs w:val="24"/>
        </w:rPr>
        <w:t xml:space="preserve">, z ktorých povahy vyplýva, že majú byť zachované aj po ukončení tejto </w:t>
      </w:r>
      <w:r>
        <w:rPr>
          <w:rFonts w:ascii="Times New Roman" w:hAnsi="Times New Roman"/>
          <w:sz w:val="24"/>
          <w:szCs w:val="24"/>
          <w:lang w:val="sk-SK"/>
        </w:rPr>
        <w:t>Zmluvy</w:t>
      </w:r>
      <w:r w:rsidRPr="00AF4C28">
        <w:rPr>
          <w:rFonts w:ascii="Times New Roman" w:hAnsi="Times New Roman"/>
          <w:sz w:val="24"/>
          <w:szCs w:val="24"/>
        </w:rPr>
        <w:t>.</w:t>
      </w:r>
      <w:r w:rsidR="00A508E7" w:rsidRPr="0048560C">
        <w:rPr>
          <w:rFonts w:ascii="Times New Roman" w:hAnsi="Times New Roman"/>
          <w:sz w:val="24"/>
          <w:szCs w:val="24"/>
        </w:rPr>
        <w:t xml:space="preserve"> </w:t>
      </w:r>
    </w:p>
    <w:bookmarkEnd w:id="20"/>
    <w:p w14:paraId="39AD3F7F" w14:textId="77777777" w:rsidR="00D03E5C" w:rsidRDefault="00D03E5C" w:rsidP="00AF4C28">
      <w:pPr>
        <w:pStyle w:val="CTLhead"/>
        <w:rPr>
          <w:sz w:val="24"/>
          <w:szCs w:val="24"/>
        </w:rPr>
      </w:pPr>
    </w:p>
    <w:p w14:paraId="143183FF" w14:textId="7E19EF55" w:rsidR="00DD6996" w:rsidRPr="0048560C" w:rsidRDefault="00DD6996" w:rsidP="0048560C">
      <w:pPr>
        <w:tabs>
          <w:tab w:val="clear" w:pos="2160"/>
          <w:tab w:val="clear" w:pos="2880"/>
          <w:tab w:val="clear" w:pos="4500"/>
        </w:tabs>
        <w:jc w:val="center"/>
        <w:rPr>
          <w:rFonts w:ascii="Times New Roman" w:hAnsi="Times New Roman"/>
          <w:b/>
          <w:bCs/>
          <w:sz w:val="24"/>
          <w:szCs w:val="24"/>
          <w:lang w:eastAsia="en-US"/>
        </w:rPr>
      </w:pPr>
      <w:r w:rsidRPr="0048560C">
        <w:rPr>
          <w:rFonts w:ascii="Times New Roman" w:hAnsi="Times New Roman"/>
          <w:b/>
          <w:bCs/>
          <w:sz w:val="24"/>
          <w:szCs w:val="24"/>
        </w:rPr>
        <w:t>Člán</w:t>
      </w:r>
      <w:r w:rsidR="002420ED" w:rsidRPr="0048560C">
        <w:rPr>
          <w:rFonts w:ascii="Times New Roman" w:hAnsi="Times New Roman"/>
          <w:b/>
          <w:bCs/>
          <w:sz w:val="24"/>
          <w:szCs w:val="24"/>
        </w:rPr>
        <w:t xml:space="preserve">ok </w:t>
      </w:r>
      <w:r w:rsidR="00464A73">
        <w:rPr>
          <w:rFonts w:ascii="Times New Roman" w:hAnsi="Times New Roman"/>
          <w:b/>
          <w:bCs/>
          <w:sz w:val="24"/>
          <w:szCs w:val="24"/>
        </w:rPr>
        <w:t>I</w:t>
      </w:r>
      <w:r w:rsidR="002420ED" w:rsidRPr="0048560C">
        <w:rPr>
          <w:rFonts w:ascii="Times New Roman" w:hAnsi="Times New Roman"/>
          <w:b/>
          <w:bCs/>
          <w:sz w:val="24"/>
          <w:szCs w:val="24"/>
        </w:rPr>
        <w:t>X</w:t>
      </w:r>
    </w:p>
    <w:p w14:paraId="2D7E4C84" w14:textId="5886C17F" w:rsidR="00832D9D" w:rsidRPr="00D03E5C" w:rsidRDefault="00FC2417" w:rsidP="00A47FC7">
      <w:pPr>
        <w:pStyle w:val="CTLhead"/>
        <w:spacing w:after="120"/>
      </w:pPr>
      <w:r w:rsidRPr="00263BC2">
        <w:rPr>
          <w:sz w:val="24"/>
          <w:szCs w:val="24"/>
        </w:rPr>
        <w:t xml:space="preserve">Spoločné a záverečné ustanovenia </w:t>
      </w:r>
      <w:bookmarkStart w:id="21" w:name="_Hlk180128092"/>
    </w:p>
    <w:p w14:paraId="10F7F4FE" w14:textId="5EFF1799" w:rsidR="00584DC5" w:rsidRPr="00832D9D" w:rsidRDefault="00FC2417" w:rsidP="00921208">
      <w:pPr>
        <w:pStyle w:val="Odsekzoznamu"/>
        <w:numPr>
          <w:ilvl w:val="1"/>
          <w:numId w:val="29"/>
        </w:numPr>
        <w:tabs>
          <w:tab w:val="clear" w:pos="2160"/>
          <w:tab w:val="clear" w:pos="2880"/>
          <w:tab w:val="clear" w:pos="4500"/>
        </w:tabs>
        <w:ind w:left="709" w:hanging="703"/>
        <w:jc w:val="both"/>
        <w:rPr>
          <w:rFonts w:ascii="Times New Roman" w:hAnsi="Times New Roman"/>
          <w:sz w:val="24"/>
          <w:szCs w:val="24"/>
        </w:rPr>
      </w:pPr>
      <w:r w:rsidRPr="00832D9D">
        <w:rPr>
          <w:rFonts w:ascii="Times New Roman" w:hAnsi="Times New Roman"/>
          <w:sz w:val="24"/>
          <w:szCs w:val="24"/>
        </w:rPr>
        <w:t>Akákoľvek písomnosť alebo iné správy, ktoré sa doručujú v súvislosti s</w:t>
      </w:r>
      <w:r w:rsidR="004111AF" w:rsidRPr="00832D9D">
        <w:rPr>
          <w:rFonts w:ascii="Times New Roman" w:hAnsi="Times New Roman"/>
          <w:sz w:val="24"/>
          <w:szCs w:val="24"/>
        </w:rPr>
        <w:t xml:space="preserve"> touto </w:t>
      </w:r>
      <w:r w:rsidR="004C53BA" w:rsidRPr="00832D9D">
        <w:rPr>
          <w:rFonts w:ascii="Times New Roman" w:hAnsi="Times New Roman"/>
          <w:sz w:val="24"/>
          <w:szCs w:val="24"/>
        </w:rPr>
        <w:t>Z</w:t>
      </w:r>
      <w:r w:rsidRPr="00832D9D">
        <w:rPr>
          <w:rFonts w:ascii="Times New Roman" w:hAnsi="Times New Roman"/>
          <w:sz w:val="24"/>
          <w:szCs w:val="24"/>
        </w:rPr>
        <w:t xml:space="preserve">mluvou </w:t>
      </w:r>
      <w:r w:rsidR="004C53BA" w:rsidRPr="00832D9D">
        <w:rPr>
          <w:rFonts w:ascii="Times New Roman" w:hAnsi="Times New Roman"/>
          <w:sz w:val="24"/>
          <w:szCs w:val="24"/>
        </w:rPr>
        <w:t>druhej Z</w:t>
      </w:r>
      <w:r w:rsidR="00485F33" w:rsidRPr="00832D9D">
        <w:rPr>
          <w:rFonts w:ascii="Times New Roman" w:hAnsi="Times New Roman"/>
          <w:sz w:val="24"/>
          <w:szCs w:val="24"/>
        </w:rPr>
        <w:t xml:space="preserve">mluvnej strane </w:t>
      </w:r>
      <w:r w:rsidRPr="00832D9D">
        <w:rPr>
          <w:rFonts w:ascii="Times New Roman" w:hAnsi="Times New Roman"/>
          <w:sz w:val="24"/>
          <w:szCs w:val="24"/>
        </w:rPr>
        <w:t>(každá z nich ďalej ako „</w:t>
      </w:r>
      <w:r w:rsidR="00464A73">
        <w:rPr>
          <w:rFonts w:ascii="Times New Roman" w:hAnsi="Times New Roman"/>
          <w:b/>
          <w:bCs/>
          <w:sz w:val="24"/>
          <w:szCs w:val="24"/>
        </w:rPr>
        <w:t>O</w:t>
      </w:r>
      <w:r w:rsidRPr="00832D9D">
        <w:rPr>
          <w:rFonts w:ascii="Times New Roman" w:hAnsi="Times New Roman"/>
          <w:b/>
          <w:bCs/>
          <w:sz w:val="24"/>
          <w:szCs w:val="24"/>
        </w:rPr>
        <w:t>známenie</w:t>
      </w:r>
      <w:r w:rsidRPr="00832D9D">
        <w:rPr>
          <w:rFonts w:ascii="Times New Roman" w:hAnsi="Times New Roman"/>
          <w:sz w:val="24"/>
          <w:szCs w:val="24"/>
        </w:rPr>
        <w:t>“) musia byť:</w:t>
      </w:r>
    </w:p>
    <w:p w14:paraId="20265C94" w14:textId="3152F2E2" w:rsidR="00610CBD" w:rsidRPr="00263BC2" w:rsidRDefault="00FC2417" w:rsidP="00697512">
      <w:pPr>
        <w:pStyle w:val="CTL"/>
        <w:numPr>
          <w:ilvl w:val="0"/>
          <w:numId w:val="26"/>
        </w:numPr>
        <w:spacing w:after="0"/>
        <w:ind w:left="1134" w:hanging="283"/>
        <w:rPr>
          <w:szCs w:val="24"/>
        </w:rPr>
      </w:pPr>
      <w:r w:rsidRPr="00263BC2">
        <w:rPr>
          <w:szCs w:val="24"/>
        </w:rPr>
        <w:t>v písomnej podobe</w:t>
      </w:r>
      <w:r w:rsidR="00697512">
        <w:rPr>
          <w:szCs w:val="24"/>
        </w:rPr>
        <w:t xml:space="preserve"> (v listinnej alebo elektronickej podobe)</w:t>
      </w:r>
      <w:r w:rsidRPr="00263BC2">
        <w:rPr>
          <w:szCs w:val="24"/>
        </w:rPr>
        <w:t>,</w:t>
      </w:r>
    </w:p>
    <w:p w14:paraId="1D9EBE0C" w14:textId="056BBC0F" w:rsidR="00110388" w:rsidRDefault="00FC2417" w:rsidP="00697512">
      <w:pPr>
        <w:pStyle w:val="CTL"/>
        <w:numPr>
          <w:ilvl w:val="0"/>
          <w:numId w:val="26"/>
        </w:numPr>
        <w:spacing w:after="0"/>
        <w:ind w:left="1134" w:hanging="283"/>
        <w:rPr>
          <w:szCs w:val="24"/>
        </w:rPr>
      </w:pPr>
      <w:r w:rsidRPr="00263BC2">
        <w:rPr>
          <w:szCs w:val="24"/>
        </w:rPr>
        <w:t xml:space="preserve">doručené (i) osobne, (ii) poštou prvou triedou s uhradeným poštovným, (iii) kuriérom prostredníctvom kuriérskej spoločnosti alebo (iv) elektronickou poštou </w:t>
      </w:r>
      <w:r w:rsidR="001949A6">
        <w:rPr>
          <w:szCs w:val="24"/>
        </w:rPr>
        <w:t xml:space="preserve">formou bežného e-mailu </w:t>
      </w:r>
      <w:r w:rsidRPr="00263BC2">
        <w:rPr>
          <w:szCs w:val="24"/>
        </w:rPr>
        <w:t>na adresy, ktoré budú ozn</w:t>
      </w:r>
      <w:r w:rsidR="004C53BA">
        <w:rPr>
          <w:szCs w:val="24"/>
        </w:rPr>
        <w:t xml:space="preserve">ámené v súlade s týmto </w:t>
      </w:r>
      <w:r w:rsidR="001E780B">
        <w:rPr>
          <w:szCs w:val="24"/>
        </w:rPr>
        <w:t>čl</w:t>
      </w:r>
      <w:r w:rsidR="00464A73">
        <w:rPr>
          <w:szCs w:val="24"/>
        </w:rPr>
        <w:t>ánkom</w:t>
      </w:r>
      <w:r w:rsidR="001E780B">
        <w:rPr>
          <w:szCs w:val="24"/>
        </w:rPr>
        <w:t xml:space="preserve"> </w:t>
      </w:r>
      <w:r w:rsidR="004C53BA">
        <w:rPr>
          <w:szCs w:val="24"/>
        </w:rPr>
        <w:t>Z</w:t>
      </w:r>
      <w:r w:rsidRPr="00263BC2">
        <w:rPr>
          <w:szCs w:val="24"/>
        </w:rPr>
        <w:t>mluvy.</w:t>
      </w:r>
    </w:p>
    <w:p w14:paraId="434B7D6A" w14:textId="5021235D" w:rsidR="00385F58" w:rsidRPr="00385F58" w:rsidRDefault="08C9BF57" w:rsidP="00697512">
      <w:pPr>
        <w:tabs>
          <w:tab w:val="clear" w:pos="2160"/>
          <w:tab w:val="clear" w:pos="2880"/>
          <w:tab w:val="clear" w:pos="4500"/>
        </w:tabs>
        <w:spacing w:after="120"/>
        <w:ind w:left="709"/>
        <w:jc w:val="both"/>
        <w:rPr>
          <w:rFonts w:ascii="Times New Roman" w:hAnsi="Times New Roman"/>
          <w:sz w:val="24"/>
          <w:szCs w:val="24"/>
        </w:rPr>
      </w:pPr>
      <w:r w:rsidRPr="6E383B32">
        <w:rPr>
          <w:rFonts w:ascii="Times New Roman" w:hAnsi="Times New Roman"/>
          <w:sz w:val="24"/>
          <w:szCs w:val="24"/>
          <w:lang w:eastAsia="en-US"/>
        </w:rPr>
        <w:t xml:space="preserve">Pre vylúčenie pochybností sa za písomnú </w:t>
      </w:r>
      <w:r w:rsidR="00697512">
        <w:rPr>
          <w:rFonts w:ascii="Times New Roman" w:hAnsi="Times New Roman"/>
          <w:sz w:val="24"/>
          <w:szCs w:val="24"/>
          <w:lang w:eastAsia="en-US"/>
        </w:rPr>
        <w:t>podobu/</w:t>
      </w:r>
      <w:r w:rsidRPr="6E383B32">
        <w:rPr>
          <w:rFonts w:ascii="Times New Roman" w:hAnsi="Times New Roman"/>
          <w:sz w:val="24"/>
          <w:szCs w:val="24"/>
          <w:lang w:eastAsia="en-US"/>
        </w:rPr>
        <w:t>formu</w:t>
      </w:r>
      <w:r w:rsidR="00697512">
        <w:rPr>
          <w:rFonts w:ascii="Times New Roman" w:hAnsi="Times New Roman"/>
          <w:sz w:val="24"/>
          <w:szCs w:val="24"/>
          <w:lang w:eastAsia="en-US"/>
        </w:rPr>
        <w:t xml:space="preserve"> komunikácie podľa tejto Zmluvy</w:t>
      </w:r>
      <w:r w:rsidRPr="6E383B32">
        <w:rPr>
          <w:rFonts w:ascii="Times New Roman" w:hAnsi="Times New Roman"/>
          <w:sz w:val="24"/>
          <w:szCs w:val="24"/>
          <w:lang w:eastAsia="en-US"/>
        </w:rPr>
        <w:t xml:space="preserve"> považuje aj</w:t>
      </w:r>
      <w:r w:rsidR="00697512">
        <w:rPr>
          <w:rFonts w:ascii="Times New Roman" w:hAnsi="Times New Roman"/>
          <w:sz w:val="24"/>
          <w:szCs w:val="24"/>
          <w:lang w:eastAsia="en-US"/>
        </w:rPr>
        <w:t xml:space="preserve"> elektronická komunikácia vo </w:t>
      </w:r>
      <w:r w:rsidRPr="6E383B32">
        <w:rPr>
          <w:rFonts w:ascii="Times New Roman" w:hAnsi="Times New Roman"/>
          <w:sz w:val="24"/>
          <w:szCs w:val="24"/>
          <w:lang w:eastAsia="en-US"/>
        </w:rPr>
        <w:t>form</w:t>
      </w:r>
      <w:r w:rsidR="00697512">
        <w:rPr>
          <w:rFonts w:ascii="Times New Roman" w:hAnsi="Times New Roman"/>
          <w:sz w:val="24"/>
          <w:szCs w:val="24"/>
          <w:lang w:eastAsia="en-US"/>
        </w:rPr>
        <w:t>e</w:t>
      </w:r>
      <w:r w:rsidRPr="6E383B32">
        <w:rPr>
          <w:rFonts w:ascii="Times New Roman" w:hAnsi="Times New Roman"/>
          <w:sz w:val="24"/>
          <w:szCs w:val="24"/>
          <w:lang w:eastAsia="en-US"/>
        </w:rPr>
        <w:t xml:space="preserve"> bežného emailu</w:t>
      </w:r>
      <w:r w:rsidR="00697512">
        <w:rPr>
          <w:rFonts w:ascii="Times New Roman" w:hAnsi="Times New Roman"/>
          <w:sz w:val="24"/>
          <w:szCs w:val="24"/>
          <w:lang w:eastAsia="en-US"/>
        </w:rPr>
        <w:t xml:space="preserve">, </w:t>
      </w:r>
      <w:r w:rsidRPr="6E383B32">
        <w:rPr>
          <w:rFonts w:ascii="Times New Roman" w:hAnsi="Times New Roman"/>
          <w:sz w:val="24"/>
          <w:szCs w:val="24"/>
          <w:lang w:eastAsia="en-US"/>
        </w:rPr>
        <w:t>spolu s jeho prílohami</w:t>
      </w:r>
      <w:r w:rsidR="00697512">
        <w:rPr>
          <w:rFonts w:ascii="Times New Roman" w:hAnsi="Times New Roman"/>
          <w:sz w:val="24"/>
          <w:szCs w:val="24"/>
          <w:lang w:eastAsia="en-US"/>
        </w:rPr>
        <w:t>,</w:t>
      </w:r>
      <w:r w:rsidRPr="6E383B32">
        <w:rPr>
          <w:rFonts w:ascii="Times New Roman" w:hAnsi="Times New Roman"/>
          <w:sz w:val="24"/>
          <w:szCs w:val="24"/>
          <w:lang w:eastAsia="en-US"/>
        </w:rPr>
        <w:t xml:space="preserve"> vrátane </w:t>
      </w:r>
      <w:proofErr w:type="spellStart"/>
      <w:r w:rsidRPr="6E383B32">
        <w:rPr>
          <w:rFonts w:ascii="Times New Roman" w:hAnsi="Times New Roman"/>
          <w:sz w:val="24"/>
          <w:szCs w:val="24"/>
          <w:lang w:eastAsia="en-US"/>
        </w:rPr>
        <w:t>scanov</w:t>
      </w:r>
      <w:proofErr w:type="spellEnd"/>
      <w:r w:rsidRPr="6E383B32">
        <w:rPr>
          <w:rFonts w:ascii="Times New Roman" w:hAnsi="Times New Roman"/>
          <w:sz w:val="24"/>
          <w:szCs w:val="24"/>
          <w:lang w:eastAsia="en-US"/>
        </w:rPr>
        <w:t>.</w:t>
      </w:r>
    </w:p>
    <w:p w14:paraId="5EF940FB" w14:textId="24BCFECA" w:rsidR="003E66C6" w:rsidRPr="00832D9D" w:rsidRDefault="00FC2417" w:rsidP="00921208">
      <w:pPr>
        <w:pStyle w:val="Odsekzoznamu"/>
        <w:numPr>
          <w:ilvl w:val="1"/>
          <w:numId w:val="29"/>
        </w:numPr>
        <w:tabs>
          <w:tab w:val="clear" w:pos="2160"/>
          <w:tab w:val="clear" w:pos="2880"/>
          <w:tab w:val="clear" w:pos="4500"/>
        </w:tabs>
        <w:spacing w:after="120"/>
        <w:ind w:left="709" w:hanging="709"/>
        <w:jc w:val="both"/>
        <w:rPr>
          <w:rFonts w:ascii="Times New Roman" w:hAnsi="Times New Roman"/>
          <w:sz w:val="24"/>
          <w:szCs w:val="24"/>
          <w:lang w:val="sk-SK"/>
        </w:rPr>
      </w:pPr>
      <w:r w:rsidRPr="00832D9D">
        <w:rPr>
          <w:rFonts w:ascii="Times New Roman" w:hAnsi="Times New Roman"/>
          <w:sz w:val="24"/>
          <w:szCs w:val="24"/>
        </w:rPr>
        <w:lastRenderedPageBreak/>
        <w:t xml:space="preserve">Oznámenie poskytované </w:t>
      </w:r>
      <w:r w:rsidR="004C53BA" w:rsidRPr="00832D9D">
        <w:rPr>
          <w:rFonts w:ascii="Times New Roman" w:hAnsi="Times New Roman"/>
          <w:sz w:val="24"/>
          <w:szCs w:val="24"/>
          <w:lang w:val="sk-SK"/>
        </w:rPr>
        <w:t>K</w:t>
      </w:r>
      <w:r w:rsidR="00981F64" w:rsidRPr="00832D9D">
        <w:rPr>
          <w:rFonts w:ascii="Times New Roman" w:hAnsi="Times New Roman"/>
          <w:sz w:val="24"/>
          <w:szCs w:val="24"/>
          <w:lang w:val="sk-SK"/>
        </w:rPr>
        <w:t>upujúcemu</w:t>
      </w:r>
      <w:r w:rsidRPr="00832D9D">
        <w:rPr>
          <w:rFonts w:ascii="Times New Roman" w:hAnsi="Times New Roman"/>
          <w:sz w:val="24"/>
          <w:szCs w:val="24"/>
        </w:rPr>
        <w:t xml:space="preserve"> bude zaslané na adresu uvedenú </w:t>
      </w:r>
      <w:r w:rsidR="004C53BA" w:rsidRPr="00832D9D">
        <w:rPr>
          <w:rFonts w:ascii="Times New Roman" w:hAnsi="Times New Roman"/>
          <w:sz w:val="24"/>
          <w:szCs w:val="24"/>
          <w:lang w:val="sk-SK"/>
        </w:rPr>
        <w:t>v</w:t>
      </w:r>
      <w:r w:rsidR="001E780B" w:rsidRPr="00832D9D">
        <w:rPr>
          <w:rFonts w:ascii="Times New Roman" w:hAnsi="Times New Roman"/>
          <w:sz w:val="24"/>
          <w:szCs w:val="24"/>
          <w:lang w:val="sk-SK"/>
        </w:rPr>
        <w:t> záhlaví tejto Zmluvy</w:t>
      </w:r>
      <w:r w:rsidRPr="00832D9D">
        <w:rPr>
          <w:rFonts w:ascii="Times New Roman" w:hAnsi="Times New Roman"/>
          <w:sz w:val="24"/>
          <w:szCs w:val="24"/>
        </w:rPr>
        <w:t xml:space="preserve"> alebo inej osobe alebo na inú adresu, ktorú </w:t>
      </w:r>
      <w:r w:rsidR="004C53BA" w:rsidRPr="00832D9D">
        <w:rPr>
          <w:rFonts w:ascii="Times New Roman" w:hAnsi="Times New Roman"/>
          <w:sz w:val="24"/>
          <w:szCs w:val="24"/>
          <w:lang w:val="sk-SK"/>
        </w:rPr>
        <w:t>K</w:t>
      </w:r>
      <w:r w:rsidR="00A75BFC" w:rsidRPr="00832D9D">
        <w:rPr>
          <w:rFonts w:ascii="Times New Roman" w:hAnsi="Times New Roman"/>
          <w:sz w:val="24"/>
          <w:szCs w:val="24"/>
          <w:lang w:val="sk-SK"/>
        </w:rPr>
        <w:t>upujúci</w:t>
      </w:r>
      <w:r w:rsidRPr="00832D9D">
        <w:rPr>
          <w:rFonts w:ascii="Times New Roman" w:hAnsi="Times New Roman"/>
          <w:sz w:val="24"/>
          <w:szCs w:val="24"/>
        </w:rPr>
        <w:t xml:space="preserve"> priebežne písomne oznámi </w:t>
      </w:r>
      <w:r w:rsidR="004C53BA" w:rsidRPr="00832D9D">
        <w:rPr>
          <w:rFonts w:ascii="Times New Roman" w:hAnsi="Times New Roman"/>
          <w:sz w:val="24"/>
          <w:szCs w:val="24"/>
          <w:lang w:val="sk-SK"/>
        </w:rPr>
        <w:t>P</w:t>
      </w:r>
      <w:r w:rsidR="00981F64" w:rsidRPr="00832D9D">
        <w:rPr>
          <w:rFonts w:ascii="Times New Roman" w:hAnsi="Times New Roman"/>
          <w:sz w:val="24"/>
          <w:szCs w:val="24"/>
          <w:lang w:val="sk-SK"/>
        </w:rPr>
        <w:t>redávajúcemu</w:t>
      </w:r>
      <w:r w:rsidR="004C53BA" w:rsidRPr="00832D9D">
        <w:rPr>
          <w:rFonts w:ascii="Times New Roman" w:hAnsi="Times New Roman"/>
          <w:sz w:val="24"/>
          <w:szCs w:val="24"/>
        </w:rPr>
        <w:t xml:space="preserve"> v súlade s týmto </w:t>
      </w:r>
      <w:r w:rsidR="001E780B" w:rsidRPr="00832D9D">
        <w:rPr>
          <w:rFonts w:ascii="Times New Roman" w:hAnsi="Times New Roman"/>
          <w:sz w:val="24"/>
          <w:szCs w:val="24"/>
        </w:rPr>
        <w:t>čl</w:t>
      </w:r>
      <w:r w:rsidR="00464A73">
        <w:rPr>
          <w:rFonts w:ascii="Times New Roman" w:hAnsi="Times New Roman"/>
          <w:sz w:val="24"/>
          <w:szCs w:val="24"/>
          <w:lang w:val="sk-SK"/>
        </w:rPr>
        <w:t>ánkom</w:t>
      </w:r>
      <w:r w:rsidR="001E780B" w:rsidRPr="00832D9D">
        <w:rPr>
          <w:rFonts w:ascii="Times New Roman" w:hAnsi="Times New Roman"/>
          <w:sz w:val="24"/>
          <w:szCs w:val="24"/>
        </w:rPr>
        <w:t xml:space="preserve"> </w:t>
      </w:r>
      <w:r w:rsidR="004C53BA" w:rsidRPr="00832D9D">
        <w:rPr>
          <w:rFonts w:ascii="Times New Roman" w:hAnsi="Times New Roman"/>
          <w:sz w:val="24"/>
          <w:szCs w:val="24"/>
        </w:rPr>
        <w:t>Z</w:t>
      </w:r>
      <w:r w:rsidR="003E66C6" w:rsidRPr="00832D9D">
        <w:rPr>
          <w:rFonts w:ascii="Times New Roman" w:hAnsi="Times New Roman"/>
          <w:sz w:val="24"/>
          <w:szCs w:val="24"/>
        </w:rPr>
        <w:t>mluvy.</w:t>
      </w:r>
      <w:r w:rsidR="008B0DB4" w:rsidRPr="008B0DB4">
        <w:rPr>
          <w:rFonts w:ascii="Times New Roman" w:hAnsi="Times New Roman"/>
          <w:sz w:val="24"/>
          <w:szCs w:val="24"/>
          <w:lang w:eastAsia="en-US"/>
        </w:rPr>
        <w:t xml:space="preserve"> </w:t>
      </w:r>
    </w:p>
    <w:p w14:paraId="75AD9515" w14:textId="413BC70E" w:rsidR="00DC2FA3" w:rsidRPr="007E3949" w:rsidRDefault="00FC2417" w:rsidP="00921208">
      <w:pPr>
        <w:pStyle w:val="Odsekzoznamu"/>
        <w:numPr>
          <w:ilvl w:val="1"/>
          <w:numId w:val="29"/>
        </w:numPr>
        <w:tabs>
          <w:tab w:val="clear" w:pos="2160"/>
          <w:tab w:val="clear" w:pos="2880"/>
          <w:tab w:val="clear" w:pos="4500"/>
        </w:tabs>
        <w:spacing w:after="120"/>
        <w:ind w:left="709" w:hanging="709"/>
        <w:jc w:val="both"/>
        <w:rPr>
          <w:rFonts w:ascii="Times New Roman" w:hAnsi="Times New Roman"/>
          <w:sz w:val="24"/>
          <w:szCs w:val="24"/>
          <w:lang w:val="sk-SK"/>
        </w:rPr>
      </w:pPr>
      <w:r w:rsidRPr="003E66C6">
        <w:rPr>
          <w:rFonts w:ascii="Times New Roman" w:hAnsi="Times New Roman"/>
          <w:sz w:val="24"/>
          <w:szCs w:val="24"/>
        </w:rPr>
        <w:t xml:space="preserve">Oznámenie poskytované </w:t>
      </w:r>
      <w:r w:rsidR="00DC2FA3">
        <w:rPr>
          <w:rFonts w:ascii="Times New Roman" w:hAnsi="Times New Roman"/>
          <w:sz w:val="24"/>
          <w:szCs w:val="24"/>
        </w:rPr>
        <w:t>P</w:t>
      </w:r>
      <w:r w:rsidRPr="003E66C6">
        <w:rPr>
          <w:rFonts w:ascii="Times New Roman" w:hAnsi="Times New Roman"/>
          <w:sz w:val="24"/>
          <w:szCs w:val="24"/>
        </w:rPr>
        <w:t xml:space="preserve">redávajúcemu bude zaslané na adresu uvedenú </w:t>
      </w:r>
      <w:r w:rsidR="00DC2FA3">
        <w:rPr>
          <w:rFonts w:ascii="Times New Roman" w:hAnsi="Times New Roman"/>
          <w:sz w:val="24"/>
          <w:szCs w:val="24"/>
          <w:lang w:val="sk-SK"/>
        </w:rPr>
        <w:t>v</w:t>
      </w:r>
      <w:r w:rsidR="001E780B">
        <w:rPr>
          <w:rFonts w:ascii="Times New Roman" w:hAnsi="Times New Roman"/>
          <w:sz w:val="24"/>
          <w:szCs w:val="24"/>
          <w:lang w:val="sk-SK"/>
        </w:rPr>
        <w:t xml:space="preserve"> záhlaví tejto Zmluvy </w:t>
      </w:r>
      <w:r w:rsidRPr="003E66C6">
        <w:rPr>
          <w:rFonts w:ascii="Times New Roman" w:hAnsi="Times New Roman"/>
          <w:sz w:val="24"/>
          <w:szCs w:val="24"/>
        </w:rPr>
        <w:t xml:space="preserve">alebo inej osobe alebo na inú adresu, ktorú </w:t>
      </w:r>
      <w:r w:rsidR="00DC2FA3">
        <w:rPr>
          <w:rFonts w:ascii="Times New Roman" w:hAnsi="Times New Roman"/>
          <w:sz w:val="24"/>
          <w:szCs w:val="24"/>
        </w:rPr>
        <w:t>P</w:t>
      </w:r>
      <w:r w:rsidRPr="003E66C6">
        <w:rPr>
          <w:rFonts w:ascii="Times New Roman" w:hAnsi="Times New Roman"/>
          <w:sz w:val="24"/>
          <w:szCs w:val="24"/>
        </w:rPr>
        <w:t xml:space="preserve">redávajúci priebežne písomne oznámi </w:t>
      </w:r>
      <w:r w:rsidR="00464A73">
        <w:rPr>
          <w:rFonts w:ascii="Times New Roman" w:hAnsi="Times New Roman"/>
          <w:sz w:val="24"/>
          <w:szCs w:val="24"/>
        </w:rPr>
        <w:t>K</w:t>
      </w:r>
      <w:r w:rsidRPr="003E66C6">
        <w:rPr>
          <w:rFonts w:ascii="Times New Roman" w:hAnsi="Times New Roman"/>
          <w:sz w:val="24"/>
          <w:szCs w:val="24"/>
        </w:rPr>
        <w:t>upuj</w:t>
      </w:r>
      <w:r w:rsidR="00DC2FA3">
        <w:rPr>
          <w:rFonts w:ascii="Times New Roman" w:hAnsi="Times New Roman"/>
          <w:sz w:val="24"/>
          <w:szCs w:val="24"/>
        </w:rPr>
        <w:t xml:space="preserve">úcemu v súlade s týmto </w:t>
      </w:r>
      <w:r w:rsidR="001E780B">
        <w:rPr>
          <w:rFonts w:ascii="Times New Roman" w:hAnsi="Times New Roman"/>
          <w:sz w:val="24"/>
          <w:szCs w:val="24"/>
        </w:rPr>
        <w:t>čl</w:t>
      </w:r>
      <w:r w:rsidR="00464A73">
        <w:rPr>
          <w:rFonts w:ascii="Times New Roman" w:hAnsi="Times New Roman"/>
          <w:sz w:val="24"/>
          <w:szCs w:val="24"/>
          <w:lang w:val="sk-SK"/>
        </w:rPr>
        <w:t xml:space="preserve">ánkom </w:t>
      </w:r>
      <w:r w:rsidR="00DC2FA3">
        <w:rPr>
          <w:rFonts w:ascii="Times New Roman" w:hAnsi="Times New Roman"/>
          <w:sz w:val="24"/>
          <w:szCs w:val="24"/>
        </w:rPr>
        <w:t>Z</w:t>
      </w:r>
      <w:r w:rsidRPr="003E66C6">
        <w:rPr>
          <w:rFonts w:ascii="Times New Roman" w:hAnsi="Times New Roman"/>
          <w:sz w:val="24"/>
          <w:szCs w:val="24"/>
        </w:rPr>
        <w:t>ml</w:t>
      </w:r>
      <w:r w:rsidR="00DC2FA3">
        <w:rPr>
          <w:rFonts w:ascii="Times New Roman" w:hAnsi="Times New Roman"/>
          <w:sz w:val="24"/>
          <w:szCs w:val="24"/>
        </w:rPr>
        <w:t>uvy.</w:t>
      </w:r>
    </w:p>
    <w:p w14:paraId="0FF8345E" w14:textId="52B516D1" w:rsidR="00584DC5" w:rsidRPr="007E3949" w:rsidRDefault="00FC2417" w:rsidP="00921208">
      <w:pPr>
        <w:pStyle w:val="Odsekzoznamu"/>
        <w:numPr>
          <w:ilvl w:val="1"/>
          <w:numId w:val="29"/>
        </w:numPr>
        <w:tabs>
          <w:tab w:val="clear" w:pos="2160"/>
          <w:tab w:val="clear" w:pos="2880"/>
          <w:tab w:val="clear" w:pos="4500"/>
        </w:tabs>
        <w:ind w:left="709" w:hanging="709"/>
        <w:jc w:val="both"/>
        <w:rPr>
          <w:rFonts w:ascii="Times New Roman" w:hAnsi="Times New Roman"/>
          <w:sz w:val="24"/>
          <w:szCs w:val="24"/>
          <w:lang w:val="sk-SK"/>
        </w:rPr>
      </w:pPr>
      <w:r w:rsidRPr="00DC2FA3">
        <w:rPr>
          <w:rFonts w:ascii="Times New Roman" w:hAnsi="Times New Roman"/>
          <w:sz w:val="24"/>
          <w:szCs w:val="24"/>
        </w:rPr>
        <w:t>Oznámenie nadobúda účinnosť okamihom jeho prevzatia a má sa za prevzaté:</w:t>
      </w:r>
    </w:p>
    <w:p w14:paraId="3FF1BFE8" w14:textId="64D9980A" w:rsidR="00610CBD" w:rsidRPr="007018D8" w:rsidRDefault="00FC2417" w:rsidP="00697512">
      <w:pPr>
        <w:pStyle w:val="CTL"/>
        <w:numPr>
          <w:ilvl w:val="0"/>
          <w:numId w:val="27"/>
        </w:numPr>
        <w:spacing w:after="0"/>
        <w:ind w:left="1134" w:hanging="283"/>
        <w:rPr>
          <w:szCs w:val="24"/>
        </w:rPr>
      </w:pPr>
      <w:r w:rsidRPr="007018D8">
        <w:rPr>
          <w:szCs w:val="24"/>
        </w:rPr>
        <w:t>v čase jeho doručenia (alebo odmietnutia jeho prevzatia), pokiaľ sa doručuje osobne alebo kuriérom; alebo</w:t>
      </w:r>
    </w:p>
    <w:p w14:paraId="4A0CC0B1" w14:textId="6E60EA04" w:rsidR="00610CBD" w:rsidRDefault="00FC2417" w:rsidP="00697512">
      <w:pPr>
        <w:pStyle w:val="CTL"/>
        <w:numPr>
          <w:ilvl w:val="0"/>
          <w:numId w:val="27"/>
        </w:numPr>
        <w:spacing w:after="0"/>
        <w:ind w:left="1134" w:hanging="283"/>
        <w:rPr>
          <w:szCs w:val="24"/>
        </w:rPr>
      </w:pPr>
      <w:r w:rsidRPr="007018D8">
        <w:rPr>
          <w:szCs w:val="24"/>
        </w:rPr>
        <w:t>v čase jeho doručenia, ale najneskôr v piaty (5</w:t>
      </w:r>
      <w:r w:rsidR="00464A73">
        <w:rPr>
          <w:szCs w:val="24"/>
        </w:rPr>
        <w:t>.</w:t>
      </w:r>
      <w:r w:rsidRPr="007018D8">
        <w:rPr>
          <w:szCs w:val="24"/>
        </w:rPr>
        <w:t>) deň po jeho odoslaní, pokiaľ sa doručuje ako poštová zásielka prvej triedy s uhradeným poštovným; alebo</w:t>
      </w:r>
    </w:p>
    <w:p w14:paraId="3D95E1D2" w14:textId="67A89C68" w:rsidR="00570383" w:rsidRPr="00D63985" w:rsidRDefault="00570383" w:rsidP="00697512">
      <w:pPr>
        <w:pStyle w:val="CTL"/>
        <w:numPr>
          <w:ilvl w:val="0"/>
          <w:numId w:val="27"/>
        </w:numPr>
        <w:ind w:left="1134" w:hanging="283"/>
        <w:rPr>
          <w:szCs w:val="24"/>
        </w:rPr>
      </w:pPr>
      <w:r w:rsidRPr="007018D8">
        <w:rPr>
          <w:szCs w:val="24"/>
        </w:rPr>
        <w:t>v čase jeho doručenia, ale najneskôr nasledujúci deň po jeho odoslaní, pokiaľ sa doručuje prostredníctvom elektronickej pošty.</w:t>
      </w:r>
    </w:p>
    <w:p w14:paraId="1042B888" w14:textId="344FD182" w:rsidR="00705430" w:rsidRPr="007E3949" w:rsidRDefault="00FC2417" w:rsidP="00921208">
      <w:pPr>
        <w:pStyle w:val="CTL"/>
        <w:numPr>
          <w:ilvl w:val="1"/>
          <w:numId w:val="29"/>
        </w:numPr>
        <w:ind w:left="709" w:hanging="709"/>
        <w:rPr>
          <w:szCs w:val="24"/>
        </w:rPr>
      </w:pPr>
      <w:r w:rsidRPr="00705430">
        <w:rPr>
          <w:szCs w:val="24"/>
        </w:rPr>
        <w:t>V prípade</w:t>
      </w:r>
      <w:r w:rsidRPr="007E3949">
        <w:rPr>
          <w:szCs w:val="24"/>
        </w:rPr>
        <w:t xml:space="preserve"> </w:t>
      </w:r>
      <w:r w:rsidRPr="00705430">
        <w:rPr>
          <w:szCs w:val="24"/>
        </w:rPr>
        <w:t xml:space="preserve">zmeny obchodného mena, názvu, sídla, právnej formy, štatutárnych orgánov alebo i spôsobu ich konania za Zmluvnú stranu, </w:t>
      </w:r>
      <w:r w:rsidR="00705430" w:rsidRPr="00705430">
        <w:rPr>
          <w:szCs w:val="24"/>
        </w:rPr>
        <w:t xml:space="preserve">bankového spojenia alebo čísla účtu, </w:t>
      </w:r>
      <w:r w:rsidRPr="00705430">
        <w:rPr>
          <w:szCs w:val="24"/>
        </w:rPr>
        <w:t xml:space="preserve">oznámi </w:t>
      </w:r>
      <w:r w:rsidR="00705430" w:rsidRPr="00705430">
        <w:rPr>
          <w:szCs w:val="24"/>
        </w:rPr>
        <w:t xml:space="preserve">Zmluvná </w:t>
      </w:r>
      <w:r w:rsidRPr="00705430">
        <w:rPr>
          <w:szCs w:val="24"/>
        </w:rPr>
        <w:t>strana, ktorej sa niektorá z uvedených zmien týka, písomnou</w:t>
      </w:r>
      <w:r w:rsidR="007018D8" w:rsidRPr="00705430">
        <w:rPr>
          <w:szCs w:val="24"/>
        </w:rPr>
        <w:t xml:space="preserve"> formou túto skutočnosť druhej Z</w:t>
      </w:r>
      <w:r w:rsidRPr="00705430">
        <w:rPr>
          <w:szCs w:val="24"/>
        </w:rPr>
        <w:t>mluvnej strane</w:t>
      </w:r>
      <w:r w:rsidR="00DA5E40">
        <w:rPr>
          <w:szCs w:val="24"/>
        </w:rPr>
        <w:t>,</w:t>
      </w:r>
      <w:r w:rsidRPr="00705430">
        <w:rPr>
          <w:szCs w:val="24"/>
        </w:rPr>
        <w:t xml:space="preserve"> a to bez zbytočného odkladu, inak povinná </w:t>
      </w:r>
      <w:r w:rsidR="007018D8" w:rsidRPr="00705430">
        <w:rPr>
          <w:szCs w:val="24"/>
        </w:rPr>
        <w:t>Z</w:t>
      </w:r>
      <w:r w:rsidR="00F50D9F" w:rsidRPr="00705430">
        <w:rPr>
          <w:szCs w:val="24"/>
        </w:rPr>
        <w:t xml:space="preserve">mluvná </w:t>
      </w:r>
      <w:r w:rsidRPr="00705430">
        <w:rPr>
          <w:szCs w:val="24"/>
        </w:rPr>
        <w:t>strana zodpovedá za všetky škody z toho vyplývajúce alebo náklady, ktoré v tejto súv</w:t>
      </w:r>
      <w:r w:rsidR="007018D8" w:rsidRPr="00705430">
        <w:rPr>
          <w:szCs w:val="24"/>
        </w:rPr>
        <w:t>islosti musela vynaložiť druhá Z</w:t>
      </w:r>
      <w:r w:rsidRPr="00705430">
        <w:rPr>
          <w:szCs w:val="24"/>
        </w:rPr>
        <w:t>mluvná strana.</w:t>
      </w:r>
      <w:r w:rsidR="002A05ED" w:rsidRPr="00705430">
        <w:rPr>
          <w:szCs w:val="24"/>
        </w:rPr>
        <w:t xml:space="preserve"> </w:t>
      </w:r>
      <w:r w:rsidR="00A71745">
        <w:rPr>
          <w:szCs w:val="24"/>
        </w:rPr>
        <w:t>V</w:t>
      </w:r>
      <w:r w:rsidR="00917DC4">
        <w:rPr>
          <w:szCs w:val="24"/>
        </w:rPr>
        <w:t> prípade zmien podľa predchádzajúcej vety</w:t>
      </w:r>
      <w:r w:rsidR="004D63C3">
        <w:rPr>
          <w:szCs w:val="24"/>
        </w:rPr>
        <w:t xml:space="preserve"> nie je potrebn</w:t>
      </w:r>
      <w:r w:rsidR="000C568B">
        <w:rPr>
          <w:szCs w:val="24"/>
        </w:rPr>
        <w:t>ý písomný dodatok</w:t>
      </w:r>
      <w:r w:rsidR="00D25E96">
        <w:rPr>
          <w:szCs w:val="24"/>
        </w:rPr>
        <w:t xml:space="preserve"> k Zmluve</w:t>
      </w:r>
      <w:r w:rsidR="000C568B">
        <w:rPr>
          <w:szCs w:val="24"/>
        </w:rPr>
        <w:t xml:space="preserve">, </w:t>
      </w:r>
      <w:r w:rsidR="00AC7441">
        <w:rPr>
          <w:szCs w:val="24"/>
        </w:rPr>
        <w:t xml:space="preserve">písomné </w:t>
      </w:r>
      <w:r w:rsidR="00DA5E40">
        <w:rPr>
          <w:szCs w:val="24"/>
        </w:rPr>
        <w:t>O</w:t>
      </w:r>
      <w:r w:rsidR="00AC7441">
        <w:rPr>
          <w:szCs w:val="24"/>
        </w:rPr>
        <w:t xml:space="preserve">známenie </w:t>
      </w:r>
      <w:r w:rsidR="000C568B">
        <w:rPr>
          <w:szCs w:val="24"/>
        </w:rPr>
        <w:t xml:space="preserve"> </w:t>
      </w:r>
      <w:r w:rsidR="00AC7441">
        <w:rPr>
          <w:szCs w:val="24"/>
        </w:rPr>
        <w:t xml:space="preserve"> je dostačujúce. </w:t>
      </w:r>
    </w:p>
    <w:p w14:paraId="50BC37DE" w14:textId="7FE62835" w:rsidR="00386FA2" w:rsidRDefault="00FC2417" w:rsidP="00921208">
      <w:pPr>
        <w:pStyle w:val="CTL"/>
        <w:numPr>
          <w:ilvl w:val="1"/>
          <w:numId w:val="29"/>
        </w:numPr>
        <w:ind w:left="709" w:hanging="709"/>
        <w:rPr>
          <w:szCs w:val="24"/>
        </w:rPr>
      </w:pPr>
      <w:r w:rsidRPr="00263BC2">
        <w:rPr>
          <w:szCs w:val="24"/>
        </w:rPr>
        <w:t xml:space="preserve">Táto </w:t>
      </w:r>
      <w:r w:rsidR="00D03E5C">
        <w:rPr>
          <w:szCs w:val="24"/>
        </w:rPr>
        <w:t>Z</w:t>
      </w:r>
      <w:r w:rsidRPr="00263BC2">
        <w:rPr>
          <w:szCs w:val="24"/>
        </w:rPr>
        <w:t>mluva môže byť doplnená alebo zmenená v súlade s</w:t>
      </w:r>
      <w:r w:rsidR="002A05ED" w:rsidRPr="00263BC2">
        <w:rPr>
          <w:szCs w:val="24"/>
        </w:rPr>
        <w:t>o všeobecne záväznými</w:t>
      </w:r>
      <w:r w:rsidRPr="00263BC2">
        <w:rPr>
          <w:szCs w:val="24"/>
        </w:rPr>
        <w:t> právnymi predpismi</w:t>
      </w:r>
      <w:r w:rsidR="002A05ED" w:rsidRPr="00263BC2">
        <w:rPr>
          <w:szCs w:val="24"/>
        </w:rPr>
        <w:t xml:space="preserve"> platnými na území Slovenskej republiky</w:t>
      </w:r>
      <w:r w:rsidR="00A47FC7">
        <w:rPr>
          <w:szCs w:val="24"/>
        </w:rPr>
        <w:t>, najmä v súlade s § 18 Zákona o verejnom obstarávaní,</w:t>
      </w:r>
      <w:r w:rsidRPr="00263BC2">
        <w:rPr>
          <w:szCs w:val="24"/>
        </w:rPr>
        <w:t xml:space="preserve"> len písomnými</w:t>
      </w:r>
      <w:r w:rsidR="002A05ED" w:rsidRPr="00263BC2">
        <w:rPr>
          <w:szCs w:val="24"/>
        </w:rPr>
        <w:t xml:space="preserve"> a</w:t>
      </w:r>
      <w:r w:rsidRPr="00263BC2">
        <w:rPr>
          <w:szCs w:val="24"/>
        </w:rPr>
        <w:t xml:space="preserve"> očíslovanými dodatkami, ktoré sa po </w:t>
      </w:r>
      <w:r w:rsidR="002A05ED" w:rsidRPr="00263BC2">
        <w:rPr>
          <w:szCs w:val="24"/>
        </w:rPr>
        <w:t>podpísaní</w:t>
      </w:r>
      <w:r w:rsidR="00613A8C" w:rsidRPr="00263BC2">
        <w:rPr>
          <w:szCs w:val="24"/>
        </w:rPr>
        <w:t xml:space="preserve"> </w:t>
      </w:r>
      <w:r w:rsidR="009F567E">
        <w:rPr>
          <w:szCs w:val="24"/>
        </w:rPr>
        <w:t>obidvoma Z</w:t>
      </w:r>
      <w:r w:rsidRPr="00263BC2">
        <w:rPr>
          <w:szCs w:val="24"/>
        </w:rPr>
        <w:t>mluvnými stranami stávajú</w:t>
      </w:r>
      <w:r w:rsidR="009F567E">
        <w:rPr>
          <w:szCs w:val="24"/>
        </w:rPr>
        <w:t xml:space="preserve"> neoddeliteľnou súčasťou tejto Z</w:t>
      </w:r>
      <w:r w:rsidRPr="00263BC2">
        <w:rPr>
          <w:szCs w:val="24"/>
        </w:rPr>
        <w:t>mluvy.</w:t>
      </w:r>
      <w:r w:rsidR="00AC7441">
        <w:rPr>
          <w:szCs w:val="24"/>
        </w:rPr>
        <w:t xml:space="preserve"> Ustanovenie bodu </w:t>
      </w:r>
      <w:r w:rsidR="00464A73">
        <w:rPr>
          <w:szCs w:val="24"/>
        </w:rPr>
        <w:t>9</w:t>
      </w:r>
      <w:r w:rsidR="00AC7441">
        <w:rPr>
          <w:szCs w:val="24"/>
        </w:rPr>
        <w:t>.5 tohto článku</w:t>
      </w:r>
      <w:r w:rsidR="003007F0">
        <w:rPr>
          <w:szCs w:val="24"/>
        </w:rPr>
        <w:t xml:space="preserve"> Zmluvy</w:t>
      </w:r>
      <w:r w:rsidR="00AC7441">
        <w:rPr>
          <w:szCs w:val="24"/>
        </w:rPr>
        <w:t xml:space="preserve"> týmto nie je dotknuté. </w:t>
      </w:r>
    </w:p>
    <w:p w14:paraId="79E33294" w14:textId="70EE911C" w:rsidR="00D03E5C" w:rsidRPr="006C2BEE" w:rsidRDefault="00D03E5C" w:rsidP="00921208">
      <w:pPr>
        <w:pStyle w:val="Odsekzoznamu"/>
        <w:numPr>
          <w:ilvl w:val="1"/>
          <w:numId w:val="29"/>
        </w:numPr>
        <w:spacing w:after="120"/>
        <w:ind w:left="709" w:hanging="709"/>
        <w:jc w:val="both"/>
        <w:rPr>
          <w:szCs w:val="24"/>
        </w:rPr>
      </w:pPr>
      <w:r w:rsidRPr="00D03E5C">
        <w:rPr>
          <w:rFonts w:ascii="Times New Roman" w:hAnsi="Times New Roman"/>
          <w:sz w:val="24"/>
          <w:szCs w:val="24"/>
          <w:lang w:val="sk-SK" w:eastAsia="en-US"/>
        </w:rPr>
        <w:t xml:space="preserve">Pokiaľ sa niektoré ustanovenie tejto </w:t>
      </w:r>
      <w:r>
        <w:rPr>
          <w:rFonts w:ascii="Times New Roman" w:hAnsi="Times New Roman"/>
          <w:sz w:val="24"/>
          <w:szCs w:val="24"/>
          <w:lang w:val="sk-SK" w:eastAsia="en-US"/>
        </w:rPr>
        <w:t>Zmluvy</w:t>
      </w:r>
      <w:r w:rsidRPr="00D03E5C">
        <w:rPr>
          <w:rFonts w:ascii="Times New Roman" w:hAnsi="Times New Roman"/>
          <w:sz w:val="24"/>
          <w:szCs w:val="24"/>
          <w:lang w:val="sk-SK" w:eastAsia="en-US"/>
        </w:rPr>
        <w:t xml:space="preserve"> stane čiastočne alebo úplne neplatným alebo neúčinným, nebude to mať vplyv na platnosť a účinnosť ostatných ustanovení tejto </w:t>
      </w:r>
      <w:r>
        <w:rPr>
          <w:rFonts w:ascii="Times New Roman" w:hAnsi="Times New Roman"/>
          <w:sz w:val="24"/>
          <w:szCs w:val="24"/>
          <w:lang w:val="sk-SK" w:eastAsia="en-US"/>
        </w:rPr>
        <w:t>Zmluvy</w:t>
      </w:r>
      <w:r w:rsidRPr="00D03E5C">
        <w:rPr>
          <w:rFonts w:ascii="Times New Roman" w:hAnsi="Times New Roman"/>
          <w:sz w:val="24"/>
          <w:szCs w:val="24"/>
          <w:lang w:val="sk-SK" w:eastAsia="en-US"/>
        </w:rPr>
        <w:t>. Zmluvné strany sa v takomto prípade zaväzujú dohodou na</w:t>
      </w:r>
      <w:r w:rsidR="00AD0F54">
        <w:rPr>
          <w:rFonts w:ascii="Times New Roman" w:hAnsi="Times New Roman"/>
          <w:sz w:val="24"/>
          <w:szCs w:val="24"/>
          <w:lang w:val="sk-SK" w:eastAsia="en-US"/>
        </w:rPr>
        <w:t>h</w:t>
      </w:r>
      <w:r w:rsidRPr="00D03E5C">
        <w:rPr>
          <w:rFonts w:ascii="Times New Roman" w:hAnsi="Times New Roman"/>
          <w:sz w:val="24"/>
          <w:szCs w:val="24"/>
          <w:lang w:val="sk-SK" w:eastAsia="en-US"/>
        </w:rPr>
        <w:t xml:space="preserve">radiť také ustanovenie alebo jeho časť iným ustanovením, a to tak, aby hospodársky účel a význam </w:t>
      </w:r>
      <w:r>
        <w:rPr>
          <w:rFonts w:ascii="Times New Roman" w:hAnsi="Times New Roman"/>
          <w:sz w:val="24"/>
          <w:szCs w:val="24"/>
          <w:lang w:val="sk-SK" w:eastAsia="en-US"/>
        </w:rPr>
        <w:t>tejto Zmluvy</w:t>
      </w:r>
      <w:r w:rsidRPr="00D03E5C">
        <w:rPr>
          <w:rFonts w:ascii="Times New Roman" w:hAnsi="Times New Roman"/>
          <w:sz w:val="24"/>
          <w:szCs w:val="24"/>
          <w:lang w:val="sk-SK" w:eastAsia="en-US"/>
        </w:rPr>
        <w:t xml:space="preserve"> zostal v čo najväčšej miere zachovaný a aby nové ustanovenie zodpovedalo zamýšľanému účelu pôvodného ustanovenia </w:t>
      </w:r>
      <w:r>
        <w:rPr>
          <w:rFonts w:ascii="Times New Roman" w:hAnsi="Times New Roman"/>
          <w:sz w:val="24"/>
          <w:szCs w:val="24"/>
          <w:lang w:val="sk-SK" w:eastAsia="en-US"/>
        </w:rPr>
        <w:t>tejto Zmluvy</w:t>
      </w:r>
      <w:r w:rsidRPr="00D03E5C">
        <w:rPr>
          <w:rFonts w:ascii="Times New Roman" w:hAnsi="Times New Roman"/>
          <w:sz w:val="24"/>
          <w:szCs w:val="24"/>
          <w:lang w:val="sk-SK" w:eastAsia="en-US"/>
        </w:rPr>
        <w:t xml:space="preserve">. </w:t>
      </w:r>
    </w:p>
    <w:p w14:paraId="3696AC7C" w14:textId="36F44FC7" w:rsidR="00386FA2" w:rsidRPr="007E3949" w:rsidRDefault="00FC2417" w:rsidP="00921208">
      <w:pPr>
        <w:pStyle w:val="CTL"/>
        <w:numPr>
          <w:ilvl w:val="1"/>
          <w:numId w:val="29"/>
        </w:numPr>
        <w:ind w:left="709" w:hanging="709"/>
        <w:rPr>
          <w:szCs w:val="24"/>
        </w:rPr>
      </w:pPr>
      <w:r w:rsidRPr="00263BC2">
        <w:rPr>
          <w:szCs w:val="24"/>
        </w:rPr>
        <w:t>V ostatných</w:t>
      </w:r>
      <w:r w:rsidR="009F567E">
        <w:rPr>
          <w:szCs w:val="24"/>
        </w:rPr>
        <w:t xml:space="preserve"> právach a povinnostiach touto Z</w:t>
      </w:r>
      <w:r w:rsidRPr="00263BC2">
        <w:rPr>
          <w:szCs w:val="24"/>
        </w:rPr>
        <w:t xml:space="preserve">mluvou neupravených platia príslušné ustanovenia Obchodného zákonníka a ostatných všeobecne záväzných právnych predpisov platných </w:t>
      </w:r>
      <w:r w:rsidR="002A05ED" w:rsidRPr="00263BC2">
        <w:rPr>
          <w:szCs w:val="24"/>
        </w:rPr>
        <w:t>na území</w:t>
      </w:r>
      <w:r w:rsidRPr="00263BC2">
        <w:rPr>
          <w:szCs w:val="24"/>
        </w:rPr>
        <w:t> Slovenskej republik</w:t>
      </w:r>
      <w:r w:rsidR="002A05ED" w:rsidRPr="00263BC2">
        <w:rPr>
          <w:szCs w:val="24"/>
        </w:rPr>
        <w:t>y</w:t>
      </w:r>
      <w:r w:rsidRPr="00263BC2">
        <w:rPr>
          <w:szCs w:val="24"/>
        </w:rPr>
        <w:t>.</w:t>
      </w:r>
    </w:p>
    <w:p w14:paraId="0D7EB4E8" w14:textId="3F96D873" w:rsidR="00386FA2" w:rsidRPr="007E3949" w:rsidRDefault="00FC2417" w:rsidP="00921208">
      <w:pPr>
        <w:pStyle w:val="CTL"/>
        <w:numPr>
          <w:ilvl w:val="1"/>
          <w:numId w:val="29"/>
        </w:numPr>
        <w:ind w:left="709" w:hanging="709"/>
        <w:rPr>
          <w:szCs w:val="24"/>
        </w:rPr>
      </w:pPr>
      <w:r w:rsidRPr="00263BC2">
        <w:rPr>
          <w:szCs w:val="24"/>
        </w:rPr>
        <w:t>Zmluvné strany sa dohodli, že prípadné spory vyplýv</w:t>
      </w:r>
      <w:r w:rsidR="009F567E">
        <w:rPr>
          <w:szCs w:val="24"/>
        </w:rPr>
        <w:t>ajúce z plnenia tejto Z</w:t>
      </w:r>
      <w:r w:rsidRPr="00263BC2">
        <w:rPr>
          <w:szCs w:val="24"/>
        </w:rPr>
        <w:t>mluvy budú riešiť najprv dohodou alebo zmierom. Ak nepríde k dohode, bude vec riešiť vecne a miestne príslušný súd Slovenskej republiky.</w:t>
      </w:r>
    </w:p>
    <w:p w14:paraId="782EFF1A" w14:textId="2DA35C9F" w:rsidR="00386FA2" w:rsidRPr="007E3949" w:rsidRDefault="00FC2417" w:rsidP="00921208">
      <w:pPr>
        <w:pStyle w:val="CTL"/>
        <w:numPr>
          <w:ilvl w:val="1"/>
          <w:numId w:val="29"/>
        </w:numPr>
        <w:ind w:left="709" w:hanging="709"/>
        <w:rPr>
          <w:szCs w:val="24"/>
        </w:rPr>
      </w:pPr>
      <w:bookmarkStart w:id="22" w:name="_Hlk183161917"/>
      <w:r w:rsidRPr="00263BC2">
        <w:rPr>
          <w:szCs w:val="24"/>
        </w:rPr>
        <w:t>Zmluvné strany vyhlasujú, že</w:t>
      </w:r>
      <w:r w:rsidR="002A05ED" w:rsidRPr="00263BC2">
        <w:rPr>
          <w:szCs w:val="24"/>
        </w:rPr>
        <w:t xml:space="preserve"> túto</w:t>
      </w:r>
      <w:r w:rsidR="009F567E">
        <w:rPr>
          <w:szCs w:val="24"/>
        </w:rPr>
        <w:t xml:space="preserve"> Z</w:t>
      </w:r>
      <w:r w:rsidRPr="00263BC2">
        <w:rPr>
          <w:szCs w:val="24"/>
        </w:rPr>
        <w:t>mluvu uzatvorili</w:t>
      </w:r>
      <w:r w:rsidR="00D30D7A" w:rsidRPr="00263BC2">
        <w:rPr>
          <w:szCs w:val="24"/>
        </w:rPr>
        <w:t xml:space="preserve"> slobodne a vážne, nie v tiesni </w:t>
      </w:r>
      <w:r w:rsidRPr="00263BC2">
        <w:rPr>
          <w:szCs w:val="24"/>
        </w:rPr>
        <w:t>a za nápadne nevýhodných podmienok, prečítali</w:t>
      </w:r>
      <w:r w:rsidR="00074091">
        <w:rPr>
          <w:szCs w:val="24"/>
        </w:rPr>
        <w:t xml:space="preserve"> si</w:t>
      </w:r>
      <w:r w:rsidRPr="00263BC2">
        <w:rPr>
          <w:szCs w:val="24"/>
        </w:rPr>
        <w:t xml:space="preserve"> ju, porozumeli jej a nemajú proti jej forme a obsahu žiadne výhrady.</w:t>
      </w:r>
    </w:p>
    <w:p w14:paraId="09E9AA99" w14:textId="1B8C649F" w:rsidR="00A364DE" w:rsidRPr="002A1BCB" w:rsidRDefault="00A364DE" w:rsidP="002A1BCB">
      <w:pPr>
        <w:pStyle w:val="CTL"/>
        <w:numPr>
          <w:ilvl w:val="1"/>
          <w:numId w:val="29"/>
        </w:numPr>
        <w:ind w:left="709" w:hanging="709"/>
        <w:rPr>
          <w:szCs w:val="24"/>
        </w:rPr>
      </w:pPr>
      <w:r w:rsidRPr="00007A19">
        <w:rPr>
          <w:szCs w:val="24"/>
        </w:rPr>
        <w:t xml:space="preserve">Táto </w:t>
      </w:r>
      <w:r>
        <w:rPr>
          <w:szCs w:val="24"/>
        </w:rPr>
        <w:t>Zmluva</w:t>
      </w:r>
      <w:r w:rsidRPr="00007A19">
        <w:rPr>
          <w:szCs w:val="24"/>
        </w:rPr>
        <w:t xml:space="preserve"> nadobúda platnosť dňom jej podpisu všetkými </w:t>
      </w:r>
      <w:r>
        <w:rPr>
          <w:szCs w:val="24"/>
        </w:rPr>
        <w:t>Zmluvnými stranami</w:t>
      </w:r>
      <w:r w:rsidRPr="00007A19">
        <w:rPr>
          <w:szCs w:val="24"/>
        </w:rPr>
        <w:t xml:space="preserve"> a účinnosť dňom nasledujúcim po dni jej zverejnenia v Centrálnom registri zmlúv vedenom Úradom vlády Slovenskej republiky. Zverejnenie Dohody v Centrálnom registri zmlúv zabezpečí Kupujúci. Tento bod platí len v prípade, ak Predmet prevodu nie je financovaný z fondov Európskej únie, tak ako je uvedené v čl. II, bode 2.</w:t>
      </w:r>
      <w:r>
        <w:rPr>
          <w:szCs w:val="24"/>
        </w:rPr>
        <w:t>2</w:t>
      </w:r>
      <w:r w:rsidRPr="00007A19">
        <w:rPr>
          <w:szCs w:val="24"/>
        </w:rPr>
        <w:t xml:space="preserve"> </w:t>
      </w:r>
      <w:r>
        <w:rPr>
          <w:szCs w:val="24"/>
        </w:rPr>
        <w:t>Zmluvy</w:t>
      </w:r>
      <w:r w:rsidR="001C0EAF" w:rsidRPr="00EF06A3">
        <w:rPr>
          <w:szCs w:val="24"/>
        </w:rPr>
        <w:t xml:space="preserve">. </w:t>
      </w:r>
    </w:p>
    <w:p w14:paraId="6B9DEBBB" w14:textId="6E39208E" w:rsidR="00FE383B" w:rsidRPr="00A863AE" w:rsidRDefault="00FE383B" w:rsidP="00C45AB2">
      <w:pPr>
        <w:pStyle w:val="CTL"/>
        <w:numPr>
          <w:ilvl w:val="1"/>
          <w:numId w:val="29"/>
        </w:numPr>
        <w:ind w:left="709" w:hanging="709"/>
        <w:rPr>
          <w:szCs w:val="24"/>
        </w:rPr>
      </w:pPr>
      <w:r w:rsidRPr="00A863AE">
        <w:rPr>
          <w:szCs w:val="24"/>
        </w:rPr>
        <w:lastRenderedPageBreak/>
        <w:t>Táto Zmluva je vyhotovená v elektronickej podobe s platnosťou originálu v súlade so zákonom č. 305/2013 Z. z. o elektronickej podobe výkonu pôsobnosti orgánov verejnej moci a o zmene a doplnení niektorých zákonov (zákon o e-</w:t>
      </w:r>
      <w:proofErr w:type="spellStart"/>
      <w:r w:rsidRPr="00A863AE">
        <w:rPr>
          <w:szCs w:val="24"/>
        </w:rPr>
        <w:t>Governmente</w:t>
      </w:r>
      <w:proofErr w:type="spellEnd"/>
      <w:r w:rsidRPr="00A863AE">
        <w:rPr>
          <w:szCs w:val="24"/>
        </w:rPr>
        <w:t>) v znení neskorších predp</w:t>
      </w:r>
      <w:r w:rsidRPr="00423EF3">
        <w:rPr>
          <w:szCs w:val="24"/>
        </w:rPr>
        <w:t xml:space="preserve">isov a v súlade so zákonom č. 272/2016 Z. z. o dôveryhodných službách pre elektronické transakcie na vnútornom trhu a o zmene a doplnení niektorých zákonov v znení neskorších predpisov. V prípade podpisu Zmluvy v listinnej podobe sa Zmluva vyhotovuje v </w:t>
      </w:r>
      <w:r>
        <w:rPr>
          <w:szCs w:val="24"/>
        </w:rPr>
        <w:t>troch</w:t>
      </w:r>
      <w:r w:rsidRPr="00D63985">
        <w:rPr>
          <w:szCs w:val="24"/>
        </w:rPr>
        <w:t xml:space="preserve"> (</w:t>
      </w:r>
      <w:r>
        <w:rPr>
          <w:szCs w:val="24"/>
        </w:rPr>
        <w:t>3</w:t>
      </w:r>
      <w:r w:rsidRPr="00D63985">
        <w:rPr>
          <w:szCs w:val="24"/>
        </w:rPr>
        <w:t xml:space="preserve">) vyhotoveniach s platnosťou originálu, z toho dve (2) pre </w:t>
      </w:r>
      <w:r>
        <w:rPr>
          <w:szCs w:val="24"/>
        </w:rPr>
        <w:t>Kupujúceho</w:t>
      </w:r>
      <w:r w:rsidRPr="00D63985">
        <w:rPr>
          <w:szCs w:val="24"/>
        </w:rPr>
        <w:t xml:space="preserve"> a </w:t>
      </w:r>
      <w:r>
        <w:rPr>
          <w:szCs w:val="24"/>
        </w:rPr>
        <w:t>jedn</w:t>
      </w:r>
      <w:r w:rsidR="00A364DE">
        <w:rPr>
          <w:szCs w:val="24"/>
        </w:rPr>
        <w:t>o</w:t>
      </w:r>
      <w:r w:rsidRPr="00D63985">
        <w:rPr>
          <w:szCs w:val="24"/>
        </w:rPr>
        <w:t xml:space="preserve"> </w:t>
      </w:r>
      <w:r w:rsidRPr="00A863AE">
        <w:rPr>
          <w:szCs w:val="24"/>
        </w:rPr>
        <w:t>(</w:t>
      </w:r>
      <w:r>
        <w:rPr>
          <w:szCs w:val="24"/>
        </w:rPr>
        <w:t>1</w:t>
      </w:r>
      <w:r w:rsidRPr="00D63985">
        <w:rPr>
          <w:szCs w:val="24"/>
        </w:rPr>
        <w:t>) pre</w:t>
      </w:r>
      <w:r w:rsidRPr="00A863AE">
        <w:rPr>
          <w:szCs w:val="24"/>
        </w:rPr>
        <w:t> P</w:t>
      </w:r>
      <w:r>
        <w:rPr>
          <w:szCs w:val="24"/>
        </w:rPr>
        <w:t>redávajúceho</w:t>
      </w:r>
      <w:r w:rsidRPr="00D63985">
        <w:rPr>
          <w:szCs w:val="24"/>
        </w:rPr>
        <w:t xml:space="preserve">. </w:t>
      </w:r>
    </w:p>
    <w:p w14:paraId="3CA3CF7A" w14:textId="47D40DE4" w:rsidR="00BF4619" w:rsidRDefault="00FC2417" w:rsidP="00921208">
      <w:pPr>
        <w:pStyle w:val="CTL"/>
        <w:numPr>
          <w:ilvl w:val="1"/>
          <w:numId w:val="29"/>
        </w:numPr>
        <w:spacing w:after="0"/>
        <w:ind w:left="709" w:hanging="709"/>
        <w:rPr>
          <w:szCs w:val="24"/>
        </w:rPr>
      </w:pPr>
      <w:bookmarkStart w:id="23" w:name="_Hlk180068711"/>
      <w:bookmarkEnd w:id="21"/>
      <w:bookmarkEnd w:id="22"/>
      <w:r w:rsidRPr="00263BC2">
        <w:rPr>
          <w:szCs w:val="24"/>
        </w:rPr>
        <w:t>Zmluva má nasledujúce prílohy, ktoré tvoria jej neoddeliteľnú súčasť</w:t>
      </w:r>
      <w:r w:rsidR="00464A73">
        <w:rPr>
          <w:szCs w:val="24"/>
        </w:rPr>
        <w:t xml:space="preserve">. </w:t>
      </w:r>
      <w:r w:rsidR="00464A73" w:rsidRPr="00464A73">
        <w:rPr>
          <w:szCs w:val="24"/>
        </w:rPr>
        <w:t xml:space="preserve">V prípade rozporov medzi ustanoveniami Zmluvy a jej príloh, majú prednosť ustanovenia uvedené v prílohách.   </w:t>
      </w:r>
    </w:p>
    <w:p w14:paraId="3B17C0F1" w14:textId="1FF9739D" w:rsidR="00BF4619" w:rsidRPr="007E3949" w:rsidRDefault="00BF4619" w:rsidP="00B60EBB">
      <w:pPr>
        <w:pStyle w:val="Odsekzoznamu"/>
        <w:numPr>
          <w:ilvl w:val="0"/>
          <w:numId w:val="35"/>
        </w:numPr>
        <w:tabs>
          <w:tab w:val="clear" w:pos="2160"/>
          <w:tab w:val="clear" w:pos="2880"/>
          <w:tab w:val="clear" w:pos="4500"/>
        </w:tabs>
        <w:ind w:left="1134" w:hanging="283"/>
        <w:jc w:val="both"/>
        <w:rPr>
          <w:rFonts w:ascii="Times New Roman" w:hAnsi="Times New Roman"/>
          <w:sz w:val="24"/>
          <w:szCs w:val="24"/>
          <w:lang w:val="sk-SK"/>
        </w:rPr>
      </w:pPr>
      <w:r w:rsidRPr="007E3949">
        <w:rPr>
          <w:rFonts w:ascii="Times New Roman" w:hAnsi="Times New Roman"/>
          <w:sz w:val="24"/>
          <w:szCs w:val="24"/>
          <w:lang w:val="sk-SK"/>
        </w:rPr>
        <w:t xml:space="preserve">Príloha č. </w:t>
      </w:r>
      <w:r>
        <w:rPr>
          <w:rFonts w:ascii="Times New Roman" w:hAnsi="Times New Roman"/>
          <w:sz w:val="24"/>
          <w:szCs w:val="24"/>
          <w:lang w:val="sk-SK"/>
        </w:rPr>
        <w:t>1</w:t>
      </w:r>
      <w:r w:rsidR="00A61456">
        <w:rPr>
          <w:rFonts w:ascii="Times New Roman" w:hAnsi="Times New Roman"/>
          <w:sz w:val="24"/>
          <w:szCs w:val="24"/>
          <w:lang w:val="sk-SK"/>
        </w:rPr>
        <w:t xml:space="preserve"> – </w:t>
      </w:r>
      <w:r w:rsidRPr="007E3949">
        <w:rPr>
          <w:rFonts w:ascii="Times New Roman" w:hAnsi="Times New Roman"/>
          <w:sz w:val="24"/>
          <w:szCs w:val="24"/>
          <w:lang w:val="sk-SK"/>
        </w:rPr>
        <w:t xml:space="preserve">Opis predmetu zákazky, </w:t>
      </w:r>
      <w:r>
        <w:rPr>
          <w:rFonts w:ascii="Times New Roman" w:hAnsi="Times New Roman"/>
          <w:sz w:val="24"/>
          <w:szCs w:val="24"/>
          <w:lang w:val="sk-SK"/>
        </w:rPr>
        <w:t>V</w:t>
      </w:r>
      <w:r w:rsidRPr="007E3949">
        <w:rPr>
          <w:rFonts w:ascii="Times New Roman" w:hAnsi="Times New Roman"/>
          <w:sz w:val="24"/>
          <w:szCs w:val="24"/>
          <w:lang w:val="sk-SK"/>
        </w:rPr>
        <w:t>lastný návrh plnenia</w:t>
      </w:r>
    </w:p>
    <w:p w14:paraId="19519F6A" w14:textId="7DACCAB6" w:rsidR="00BF4619" w:rsidRPr="007E3949" w:rsidRDefault="00BF4619" w:rsidP="00B60EBB">
      <w:pPr>
        <w:pStyle w:val="Odsekzoznamu"/>
        <w:numPr>
          <w:ilvl w:val="0"/>
          <w:numId w:val="35"/>
        </w:numPr>
        <w:tabs>
          <w:tab w:val="clear" w:pos="2160"/>
          <w:tab w:val="clear" w:pos="2880"/>
          <w:tab w:val="clear" w:pos="4500"/>
        </w:tabs>
        <w:ind w:left="1134" w:hanging="283"/>
        <w:jc w:val="both"/>
        <w:rPr>
          <w:rFonts w:ascii="Times New Roman" w:hAnsi="Times New Roman"/>
          <w:sz w:val="24"/>
          <w:szCs w:val="24"/>
          <w:lang w:val="sk-SK"/>
        </w:rPr>
      </w:pPr>
      <w:r w:rsidRPr="007E3949">
        <w:rPr>
          <w:rFonts w:ascii="Times New Roman" w:hAnsi="Times New Roman"/>
          <w:sz w:val="24"/>
          <w:szCs w:val="24"/>
          <w:lang w:val="sk-SK"/>
        </w:rPr>
        <w:t xml:space="preserve">Príloha č. </w:t>
      </w:r>
      <w:r>
        <w:rPr>
          <w:rFonts w:ascii="Times New Roman" w:hAnsi="Times New Roman"/>
          <w:sz w:val="24"/>
          <w:szCs w:val="24"/>
          <w:lang w:val="sk-SK"/>
        </w:rPr>
        <w:t>2</w:t>
      </w:r>
      <w:r w:rsidR="00A61456">
        <w:rPr>
          <w:rFonts w:ascii="Times New Roman" w:hAnsi="Times New Roman"/>
          <w:sz w:val="24"/>
          <w:szCs w:val="24"/>
          <w:lang w:val="sk-SK"/>
        </w:rPr>
        <w:t xml:space="preserve"> – </w:t>
      </w:r>
      <w:r w:rsidRPr="007E3949">
        <w:rPr>
          <w:rFonts w:ascii="Times New Roman" w:hAnsi="Times New Roman"/>
          <w:sz w:val="24"/>
          <w:szCs w:val="24"/>
          <w:lang w:val="sk-SK"/>
        </w:rPr>
        <w:t xml:space="preserve">Štruktúrovaný rozpočet </w:t>
      </w:r>
      <w:r w:rsidR="001C245C">
        <w:rPr>
          <w:rFonts w:ascii="Times New Roman" w:hAnsi="Times New Roman"/>
          <w:sz w:val="24"/>
          <w:szCs w:val="24"/>
          <w:lang w:val="sk-SK"/>
        </w:rPr>
        <w:t>K</w:t>
      </w:r>
      <w:r w:rsidRPr="007E3949">
        <w:rPr>
          <w:rFonts w:ascii="Times New Roman" w:hAnsi="Times New Roman"/>
          <w:sz w:val="24"/>
          <w:szCs w:val="24"/>
          <w:lang w:val="sk-SK"/>
        </w:rPr>
        <w:t xml:space="preserve">úpnej ceny </w:t>
      </w:r>
    </w:p>
    <w:p w14:paraId="21DC367C" w14:textId="7C5DCB79" w:rsidR="00BF4619" w:rsidRPr="00BF4619" w:rsidRDefault="00BF4619" w:rsidP="00B60EBB">
      <w:pPr>
        <w:pStyle w:val="Odsekzoznamu"/>
        <w:numPr>
          <w:ilvl w:val="0"/>
          <w:numId w:val="35"/>
        </w:numPr>
        <w:tabs>
          <w:tab w:val="clear" w:pos="2160"/>
          <w:tab w:val="clear" w:pos="2880"/>
          <w:tab w:val="clear" w:pos="4500"/>
        </w:tabs>
        <w:ind w:left="1134" w:hanging="283"/>
        <w:jc w:val="both"/>
        <w:rPr>
          <w:rFonts w:ascii="Times New Roman" w:hAnsi="Times New Roman"/>
          <w:sz w:val="24"/>
          <w:szCs w:val="24"/>
        </w:rPr>
      </w:pPr>
      <w:r w:rsidRPr="007E3949">
        <w:rPr>
          <w:rFonts w:ascii="Times New Roman" w:hAnsi="Times New Roman"/>
          <w:sz w:val="24"/>
          <w:szCs w:val="24"/>
          <w:lang w:val="sk-SK"/>
        </w:rPr>
        <w:t>Príloha č.</w:t>
      </w:r>
      <w:r w:rsidRPr="00263BC2">
        <w:rPr>
          <w:rFonts w:ascii="Times New Roman" w:hAnsi="Times New Roman"/>
          <w:sz w:val="24"/>
          <w:szCs w:val="24"/>
        </w:rPr>
        <w:t xml:space="preserve"> </w:t>
      </w:r>
      <w:r>
        <w:rPr>
          <w:rFonts w:ascii="Times New Roman" w:hAnsi="Times New Roman"/>
          <w:sz w:val="24"/>
          <w:szCs w:val="24"/>
          <w:lang w:val="sk-SK"/>
        </w:rPr>
        <w:t>3</w:t>
      </w:r>
      <w:r w:rsidR="00A61456">
        <w:rPr>
          <w:rFonts w:ascii="Times New Roman" w:hAnsi="Times New Roman"/>
          <w:sz w:val="24"/>
          <w:szCs w:val="24"/>
        </w:rPr>
        <w:t xml:space="preserve"> – </w:t>
      </w:r>
      <w:r w:rsidRPr="00263BC2">
        <w:rPr>
          <w:rFonts w:ascii="Times New Roman" w:hAnsi="Times New Roman"/>
          <w:sz w:val="24"/>
          <w:szCs w:val="24"/>
        </w:rPr>
        <w:t>Zoznam subdodávateľov</w:t>
      </w:r>
    </w:p>
    <w:p w14:paraId="4F702BBB" w14:textId="206A4770" w:rsidR="0060327D" w:rsidRPr="00263BC2" w:rsidRDefault="0060327D" w:rsidP="00AF4C28">
      <w:pPr>
        <w:tabs>
          <w:tab w:val="left" w:pos="1080"/>
        </w:tabs>
        <w:jc w:val="both"/>
        <w:rPr>
          <w:rFonts w:ascii="Times New Roman" w:hAnsi="Times New Roman"/>
          <w:sz w:val="24"/>
          <w:szCs w:val="24"/>
        </w:rPr>
      </w:pPr>
    </w:p>
    <w:p w14:paraId="1E9BBFF4" w14:textId="77777777" w:rsidR="002A1BCB" w:rsidRDefault="00D16D18" w:rsidP="00AF4C28">
      <w:pPr>
        <w:tabs>
          <w:tab w:val="clear" w:pos="2160"/>
          <w:tab w:val="clear" w:pos="2880"/>
          <w:tab w:val="clear" w:pos="4500"/>
          <w:tab w:val="center" w:pos="1701"/>
          <w:tab w:val="center" w:pos="5670"/>
        </w:tabs>
        <w:jc w:val="both"/>
        <w:rPr>
          <w:rFonts w:ascii="Times New Roman" w:hAnsi="Times New Roman"/>
          <w:sz w:val="24"/>
          <w:szCs w:val="24"/>
        </w:rPr>
      </w:pPr>
      <w:r>
        <w:rPr>
          <w:rFonts w:ascii="Times New Roman" w:hAnsi="Times New Roman"/>
          <w:sz w:val="24"/>
          <w:szCs w:val="24"/>
        </w:rPr>
        <w:t xml:space="preserve">         </w:t>
      </w:r>
    </w:p>
    <w:p w14:paraId="2686BB8F" w14:textId="4D498A71" w:rsidR="00FC2417" w:rsidRPr="00D16D18" w:rsidRDefault="002A1BCB" w:rsidP="00AF4C28">
      <w:pPr>
        <w:tabs>
          <w:tab w:val="clear" w:pos="2160"/>
          <w:tab w:val="clear" w:pos="2880"/>
          <w:tab w:val="clear" w:pos="4500"/>
          <w:tab w:val="center" w:pos="1701"/>
          <w:tab w:val="center" w:pos="5670"/>
        </w:tabs>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V </w:t>
      </w:r>
      <w:r w:rsidR="00D30D7A" w:rsidRPr="00D16D18">
        <w:rPr>
          <w:rFonts w:ascii="Times New Roman" w:hAnsi="Times New Roman"/>
          <w:sz w:val="24"/>
          <w:szCs w:val="24"/>
          <w:highlight w:val="yellow"/>
        </w:rPr>
        <w:t>[●]</w:t>
      </w:r>
      <w:r w:rsidR="00A61456">
        <w:rPr>
          <w:rFonts w:ascii="Times New Roman" w:hAnsi="Times New Roman"/>
          <w:sz w:val="24"/>
          <w:szCs w:val="24"/>
        </w:rPr>
        <w:t>,</w:t>
      </w:r>
      <w:r w:rsidR="00D30D7A" w:rsidRPr="00D16D18">
        <w:rPr>
          <w:rFonts w:ascii="Times New Roman" w:hAnsi="Times New Roman"/>
          <w:sz w:val="24"/>
          <w:szCs w:val="24"/>
        </w:rPr>
        <w:t xml:space="preserve"> </w:t>
      </w:r>
      <w:r>
        <w:rPr>
          <w:rFonts w:ascii="Times New Roman" w:hAnsi="Times New Roman"/>
          <w:sz w:val="24"/>
          <w:szCs w:val="24"/>
        </w:rPr>
        <w:t xml:space="preserve">   </w:t>
      </w:r>
      <w:r w:rsidR="00D30D7A" w:rsidRPr="00D16D18">
        <w:rPr>
          <w:rFonts w:ascii="Times New Roman" w:hAnsi="Times New Roman"/>
          <w:sz w:val="24"/>
          <w:szCs w:val="24"/>
        </w:rPr>
        <w:t xml:space="preserve">dňa </w:t>
      </w:r>
      <w:r w:rsidR="00D30D7A" w:rsidRPr="00D16D18">
        <w:rPr>
          <w:rFonts w:ascii="Times New Roman" w:hAnsi="Times New Roman"/>
          <w:sz w:val="24"/>
          <w:szCs w:val="24"/>
          <w:highlight w:val="yellow"/>
        </w:rPr>
        <w:t>[●]</w:t>
      </w:r>
      <w:r w:rsidR="00D16D18">
        <w:rPr>
          <w:rFonts w:ascii="Times New Roman" w:hAnsi="Times New Roman"/>
          <w:sz w:val="24"/>
          <w:szCs w:val="24"/>
        </w:rPr>
        <w:t xml:space="preserve">                                       </w:t>
      </w:r>
      <w:r w:rsidR="001C245C">
        <w:rPr>
          <w:rFonts w:ascii="Times New Roman" w:hAnsi="Times New Roman"/>
          <w:sz w:val="24"/>
          <w:szCs w:val="24"/>
        </w:rPr>
        <w:tab/>
      </w:r>
      <w:r>
        <w:rPr>
          <w:rFonts w:ascii="Times New Roman" w:hAnsi="Times New Roman"/>
          <w:sz w:val="24"/>
          <w:szCs w:val="24"/>
        </w:rPr>
        <w:t xml:space="preserve">   </w:t>
      </w:r>
      <w:r w:rsidR="00FC2417" w:rsidRPr="00D16D18">
        <w:rPr>
          <w:rFonts w:ascii="Times New Roman" w:hAnsi="Times New Roman"/>
          <w:sz w:val="24"/>
          <w:szCs w:val="24"/>
        </w:rPr>
        <w:t>V</w:t>
      </w:r>
      <w:r w:rsidR="006056F6" w:rsidRPr="00D16D18">
        <w:rPr>
          <w:rFonts w:ascii="Times New Roman" w:hAnsi="Times New Roman"/>
          <w:sz w:val="24"/>
          <w:szCs w:val="24"/>
        </w:rPr>
        <w:t> </w:t>
      </w:r>
      <w:r w:rsidR="00D30D7A" w:rsidRPr="00D16D18">
        <w:rPr>
          <w:rFonts w:ascii="Times New Roman" w:hAnsi="Times New Roman"/>
          <w:sz w:val="24"/>
          <w:szCs w:val="24"/>
          <w:highlight w:val="yellow"/>
        </w:rPr>
        <w:t>[●]</w:t>
      </w:r>
      <w:r w:rsidR="00A61456">
        <w:rPr>
          <w:rFonts w:ascii="Times New Roman" w:hAnsi="Times New Roman"/>
          <w:sz w:val="24"/>
          <w:szCs w:val="24"/>
        </w:rPr>
        <w:t>,</w:t>
      </w:r>
      <w:r w:rsidR="006056F6" w:rsidRPr="00D16D18">
        <w:rPr>
          <w:rFonts w:ascii="Times New Roman" w:hAnsi="Times New Roman"/>
          <w:sz w:val="24"/>
          <w:szCs w:val="24"/>
        </w:rPr>
        <w:t xml:space="preserve"> </w:t>
      </w:r>
      <w:r>
        <w:rPr>
          <w:rFonts w:ascii="Times New Roman" w:hAnsi="Times New Roman"/>
          <w:sz w:val="24"/>
          <w:szCs w:val="24"/>
        </w:rPr>
        <w:t xml:space="preserve">    </w:t>
      </w:r>
      <w:r w:rsidR="00FC2417" w:rsidRPr="00D16D18">
        <w:rPr>
          <w:rFonts w:ascii="Times New Roman" w:hAnsi="Times New Roman"/>
          <w:sz w:val="24"/>
          <w:szCs w:val="24"/>
        </w:rPr>
        <w:t xml:space="preserve">dňa </w:t>
      </w:r>
      <w:r w:rsidR="00D30D7A" w:rsidRPr="00D16D18">
        <w:rPr>
          <w:rFonts w:ascii="Times New Roman" w:hAnsi="Times New Roman"/>
          <w:sz w:val="24"/>
          <w:szCs w:val="24"/>
          <w:highlight w:val="yellow"/>
        </w:rPr>
        <w:t>[●]</w:t>
      </w:r>
    </w:p>
    <w:p w14:paraId="1852E69C" w14:textId="77777777" w:rsidR="00D30D7A" w:rsidRPr="00263BC2" w:rsidRDefault="00D30D7A" w:rsidP="00AF4C28">
      <w:pPr>
        <w:tabs>
          <w:tab w:val="clear" w:pos="2160"/>
          <w:tab w:val="clear" w:pos="2880"/>
          <w:tab w:val="clear" w:pos="4500"/>
          <w:tab w:val="center" w:pos="1701"/>
          <w:tab w:val="center" w:pos="5670"/>
        </w:tabs>
        <w:jc w:val="both"/>
        <w:rPr>
          <w:rFonts w:ascii="Times New Roman" w:hAnsi="Times New Roman"/>
          <w:sz w:val="24"/>
          <w:szCs w:val="24"/>
        </w:rPr>
      </w:pPr>
    </w:p>
    <w:p w14:paraId="19D63238" w14:textId="5F927BC9" w:rsidR="00FC2417" w:rsidRPr="00263BC2" w:rsidRDefault="73A69E5F" w:rsidP="00AF4C28">
      <w:pPr>
        <w:pStyle w:val="Odsekzoznamu"/>
        <w:tabs>
          <w:tab w:val="clear" w:pos="2160"/>
          <w:tab w:val="clear" w:pos="2880"/>
          <w:tab w:val="clear" w:pos="4500"/>
        </w:tabs>
        <w:ind w:left="567"/>
        <w:jc w:val="both"/>
        <w:rPr>
          <w:rFonts w:ascii="Times New Roman" w:hAnsi="Times New Roman"/>
          <w:sz w:val="24"/>
          <w:szCs w:val="24"/>
        </w:rPr>
      </w:pPr>
      <w:r w:rsidRPr="6E383B32">
        <w:rPr>
          <w:rFonts w:ascii="Times New Roman" w:hAnsi="Times New Roman"/>
          <w:sz w:val="24"/>
          <w:szCs w:val="24"/>
        </w:rPr>
        <w:t>Za K</w:t>
      </w:r>
      <w:r w:rsidR="73AB63D7" w:rsidRPr="6E383B32">
        <w:rPr>
          <w:rFonts w:ascii="Times New Roman" w:hAnsi="Times New Roman"/>
          <w:sz w:val="24"/>
          <w:szCs w:val="24"/>
        </w:rPr>
        <w:t>upujúceho:</w:t>
      </w:r>
      <w:r w:rsidR="008E20E5">
        <w:tab/>
      </w:r>
      <w:r w:rsidR="008E20E5">
        <w:tab/>
      </w:r>
      <w:r w:rsidR="008E20E5">
        <w:tab/>
      </w:r>
      <w:r w:rsidR="008E20E5">
        <w:tab/>
      </w:r>
      <w:r w:rsidR="008E20E5">
        <w:tab/>
      </w:r>
      <w:r w:rsidR="73AB63D7" w:rsidRPr="6E383B32">
        <w:rPr>
          <w:rFonts w:ascii="Times New Roman" w:hAnsi="Times New Roman"/>
          <w:sz w:val="24"/>
          <w:szCs w:val="24"/>
        </w:rPr>
        <w:t>Z</w:t>
      </w:r>
      <w:r w:rsidRPr="6E383B32">
        <w:rPr>
          <w:rFonts w:ascii="Times New Roman" w:hAnsi="Times New Roman"/>
          <w:sz w:val="24"/>
          <w:szCs w:val="24"/>
        </w:rPr>
        <w:t>a P</w:t>
      </w:r>
      <w:r w:rsidR="106BEA32" w:rsidRPr="6E383B32">
        <w:rPr>
          <w:rFonts w:ascii="Times New Roman" w:hAnsi="Times New Roman"/>
          <w:sz w:val="24"/>
          <w:szCs w:val="24"/>
        </w:rPr>
        <w:t>redávajúceho:</w:t>
      </w:r>
    </w:p>
    <w:p w14:paraId="560A6115" w14:textId="77777777" w:rsidR="00A61456" w:rsidRDefault="00D16D18" w:rsidP="00AF4C28">
      <w:pPr>
        <w:tabs>
          <w:tab w:val="clear" w:pos="2160"/>
          <w:tab w:val="clear" w:pos="2880"/>
          <w:tab w:val="clear" w:pos="4500"/>
        </w:tabs>
        <w:jc w:val="both"/>
        <w:rPr>
          <w:rFonts w:ascii="Times New Roman" w:hAnsi="Times New Roman"/>
          <w:sz w:val="24"/>
          <w:szCs w:val="24"/>
        </w:rPr>
      </w:pPr>
      <w:r>
        <w:rPr>
          <w:rFonts w:ascii="Times New Roman" w:hAnsi="Times New Roman"/>
          <w:sz w:val="24"/>
          <w:szCs w:val="24"/>
        </w:rPr>
        <w:t xml:space="preserve">        </w:t>
      </w:r>
    </w:p>
    <w:p w14:paraId="685A6471" w14:textId="7090279B" w:rsidR="00A61456" w:rsidRDefault="00A61456" w:rsidP="00AF4C28">
      <w:pPr>
        <w:tabs>
          <w:tab w:val="clear" w:pos="2160"/>
          <w:tab w:val="clear" w:pos="2880"/>
          <w:tab w:val="clear" w:pos="4500"/>
        </w:tabs>
        <w:jc w:val="both"/>
        <w:rPr>
          <w:rFonts w:ascii="Times New Roman" w:hAnsi="Times New Roman"/>
          <w:sz w:val="24"/>
          <w:szCs w:val="24"/>
        </w:rPr>
      </w:pPr>
    </w:p>
    <w:p w14:paraId="37A28C0C" w14:textId="527EE5A6" w:rsidR="003D1B32" w:rsidRPr="00D16D18" w:rsidRDefault="00D16D18" w:rsidP="00A61456">
      <w:pPr>
        <w:tabs>
          <w:tab w:val="clear" w:pos="2160"/>
          <w:tab w:val="clear" w:pos="2880"/>
          <w:tab w:val="clear" w:pos="4500"/>
        </w:tabs>
        <w:ind w:firstLine="567"/>
        <w:jc w:val="both"/>
        <w:rPr>
          <w:rFonts w:ascii="Times New Roman" w:hAnsi="Times New Roman"/>
          <w:sz w:val="24"/>
          <w:szCs w:val="24"/>
        </w:rPr>
      </w:pPr>
      <w:r>
        <w:rPr>
          <w:rFonts w:ascii="Times New Roman" w:hAnsi="Times New Roman"/>
          <w:sz w:val="24"/>
          <w:szCs w:val="24"/>
        </w:rPr>
        <w:t xml:space="preserve"> </w:t>
      </w:r>
      <w:r w:rsidR="00FC2417" w:rsidRPr="00D16D18">
        <w:rPr>
          <w:rFonts w:ascii="Times New Roman" w:hAnsi="Times New Roman"/>
          <w:sz w:val="24"/>
          <w:szCs w:val="24"/>
        </w:rPr>
        <w:t>..........................</w:t>
      </w:r>
      <w:r w:rsidR="006056F6" w:rsidRPr="00D16D18">
        <w:rPr>
          <w:rFonts w:ascii="Times New Roman" w:hAnsi="Times New Roman"/>
          <w:sz w:val="24"/>
          <w:szCs w:val="24"/>
        </w:rPr>
        <w:t>.............................</w:t>
      </w:r>
      <w:r>
        <w:rPr>
          <w:rFonts w:ascii="Times New Roman" w:hAnsi="Times New Roman"/>
          <w:sz w:val="24"/>
          <w:szCs w:val="24"/>
        </w:rPr>
        <w:t xml:space="preserve">      </w:t>
      </w:r>
      <w:r w:rsidR="001C245C">
        <w:rPr>
          <w:rFonts w:ascii="Times New Roman" w:hAnsi="Times New Roman"/>
          <w:sz w:val="24"/>
          <w:szCs w:val="24"/>
        </w:rPr>
        <w:tab/>
      </w:r>
      <w:r w:rsidR="00FC2417" w:rsidRPr="00D16D18">
        <w:rPr>
          <w:rFonts w:ascii="Times New Roman" w:hAnsi="Times New Roman"/>
          <w:sz w:val="24"/>
          <w:szCs w:val="24"/>
        </w:rPr>
        <w:t>.......................................................</w:t>
      </w:r>
    </w:p>
    <w:p w14:paraId="1F0A0C57" w14:textId="693CEAEB" w:rsidR="00313BF0" w:rsidRPr="00263BC2" w:rsidRDefault="00D30D7A" w:rsidP="00AF4C28">
      <w:pPr>
        <w:pStyle w:val="Odsekzoznamu"/>
        <w:tabs>
          <w:tab w:val="clear" w:pos="2160"/>
          <w:tab w:val="clear" w:pos="2880"/>
          <w:tab w:val="clear" w:pos="4500"/>
        </w:tabs>
        <w:ind w:left="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D93E0B" w:rsidRPr="00263BC2">
        <w:rPr>
          <w:rFonts w:ascii="Times New Roman" w:hAnsi="Times New Roman"/>
          <w:sz w:val="24"/>
          <w:szCs w:val="24"/>
        </w:rPr>
        <w:tab/>
      </w:r>
      <w:r w:rsidR="001C245C">
        <w:rPr>
          <w:rFonts w:ascii="Times New Roman" w:hAnsi="Times New Roman"/>
          <w:sz w:val="24"/>
          <w:szCs w:val="24"/>
        </w:rPr>
        <w:tab/>
      </w:r>
      <w:r w:rsidRPr="00263BC2">
        <w:rPr>
          <w:rFonts w:ascii="Times New Roman" w:hAnsi="Times New Roman"/>
          <w:sz w:val="24"/>
          <w:szCs w:val="24"/>
          <w:highlight w:val="yellow"/>
        </w:rPr>
        <w:t>[●]</w:t>
      </w:r>
    </w:p>
    <w:p w14:paraId="6AF45EDA" w14:textId="610D1C80" w:rsidR="00A62250" w:rsidRPr="00D16D18" w:rsidRDefault="00D30D7A" w:rsidP="00AF4C28">
      <w:pPr>
        <w:tabs>
          <w:tab w:val="clear" w:pos="2160"/>
          <w:tab w:val="clear" w:pos="2880"/>
          <w:tab w:val="clear" w:pos="4500"/>
        </w:tabs>
        <w:ind w:firstLine="567"/>
        <w:jc w:val="both"/>
        <w:rPr>
          <w:rFonts w:ascii="Times New Roman" w:hAnsi="Times New Roman"/>
          <w:sz w:val="24"/>
          <w:szCs w:val="24"/>
        </w:rPr>
      </w:pPr>
      <w:r w:rsidRPr="00263BC2">
        <w:rPr>
          <w:rFonts w:ascii="Times New Roman" w:hAnsi="Times New Roman"/>
          <w:sz w:val="24"/>
          <w:szCs w:val="24"/>
          <w:highlight w:val="yellow"/>
        </w:rPr>
        <w:t>[●]</w:t>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313BF0" w:rsidRPr="00263BC2">
        <w:rPr>
          <w:rFonts w:ascii="Times New Roman" w:hAnsi="Times New Roman"/>
          <w:sz w:val="24"/>
          <w:szCs w:val="24"/>
        </w:rPr>
        <w:tab/>
      </w:r>
      <w:r w:rsidR="005E5837" w:rsidRPr="00263BC2">
        <w:rPr>
          <w:rFonts w:ascii="Times New Roman" w:hAnsi="Times New Roman"/>
          <w:sz w:val="24"/>
          <w:szCs w:val="24"/>
        </w:rPr>
        <w:tab/>
      </w:r>
      <w:r w:rsidR="001C245C">
        <w:rPr>
          <w:rFonts w:ascii="Times New Roman" w:hAnsi="Times New Roman"/>
          <w:sz w:val="24"/>
          <w:szCs w:val="24"/>
        </w:rPr>
        <w:tab/>
      </w:r>
      <w:r w:rsidRPr="00263BC2">
        <w:rPr>
          <w:rFonts w:ascii="Times New Roman" w:hAnsi="Times New Roman"/>
          <w:sz w:val="24"/>
          <w:szCs w:val="24"/>
          <w:highlight w:val="yellow"/>
        </w:rPr>
        <w:t>[●]</w:t>
      </w:r>
    </w:p>
    <w:bookmarkEnd w:id="23"/>
    <w:p w14:paraId="27F17437" w14:textId="617DB3D8" w:rsidR="00CB6559" w:rsidRDefault="001E780B" w:rsidP="00AF4C28">
      <w:pPr>
        <w:tabs>
          <w:tab w:val="clear" w:pos="2160"/>
          <w:tab w:val="clear" w:pos="2880"/>
          <w:tab w:val="clear" w:pos="4500"/>
        </w:tabs>
        <w:jc w:val="both"/>
        <w:rPr>
          <w:rFonts w:ascii="Times New Roman" w:hAnsi="Times New Roman"/>
          <w:b/>
          <w:sz w:val="24"/>
          <w:szCs w:val="24"/>
        </w:rPr>
      </w:pPr>
      <w:r>
        <w:rPr>
          <w:rFonts w:ascii="Times New Roman" w:hAnsi="Times New Roman"/>
          <w:b/>
          <w:sz w:val="24"/>
          <w:szCs w:val="24"/>
        </w:rPr>
        <w:br w:type="page"/>
      </w:r>
    </w:p>
    <w:p w14:paraId="59A17287" w14:textId="3DED1963" w:rsidR="00CB6559" w:rsidRPr="004759A9" w:rsidRDefault="00CB6559" w:rsidP="00AF4C28">
      <w:pPr>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1</w:t>
      </w:r>
    </w:p>
    <w:p w14:paraId="21B386C0" w14:textId="6DB44103" w:rsidR="00CB6559" w:rsidRPr="004759A9" w:rsidRDefault="00CB6559" w:rsidP="00AF4C28">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t>OPIS PREDME</w:t>
      </w:r>
      <w:r w:rsidR="006205DA">
        <w:rPr>
          <w:rFonts w:ascii="Times New Roman" w:hAnsi="Times New Roman"/>
          <w:b/>
          <w:sz w:val="24"/>
          <w:szCs w:val="24"/>
        </w:rPr>
        <w:t>T</w:t>
      </w:r>
      <w:r w:rsidRPr="004759A9">
        <w:rPr>
          <w:rFonts w:ascii="Times New Roman" w:hAnsi="Times New Roman"/>
          <w:b/>
          <w:sz w:val="24"/>
          <w:szCs w:val="24"/>
        </w:rPr>
        <w:t xml:space="preserve">U ZÁKAZKY, VLASTNÝ NÁVRH PLNENIA </w:t>
      </w:r>
    </w:p>
    <w:p w14:paraId="7F4548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EF74D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40622B7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129E8B2"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FD0A931"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2F77CF0" w14:textId="77777777" w:rsidR="00CB6559" w:rsidRDefault="00CB6559" w:rsidP="00AF4C28">
      <w:pPr>
        <w:tabs>
          <w:tab w:val="clear" w:pos="2160"/>
          <w:tab w:val="clear" w:pos="2880"/>
          <w:tab w:val="clear" w:pos="4500"/>
        </w:tabs>
        <w:jc w:val="both"/>
        <w:rPr>
          <w:rFonts w:ascii="Times New Roman" w:hAnsi="Times New Roman"/>
          <w:sz w:val="24"/>
          <w:szCs w:val="24"/>
        </w:rPr>
      </w:pPr>
    </w:p>
    <w:p w14:paraId="7B80EF9B"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C750725" w14:textId="77777777" w:rsidR="00CB6559" w:rsidRDefault="00CB6559" w:rsidP="00AF4C28">
      <w:pPr>
        <w:tabs>
          <w:tab w:val="clear" w:pos="2160"/>
          <w:tab w:val="clear" w:pos="2880"/>
          <w:tab w:val="clear" w:pos="4500"/>
        </w:tabs>
        <w:jc w:val="both"/>
        <w:rPr>
          <w:rFonts w:ascii="Times New Roman" w:hAnsi="Times New Roman"/>
          <w:sz w:val="24"/>
          <w:szCs w:val="24"/>
        </w:rPr>
      </w:pPr>
    </w:p>
    <w:p w14:paraId="509FD767" w14:textId="77777777" w:rsidR="00CB6559" w:rsidRDefault="00CB6559" w:rsidP="00AF4C28">
      <w:pPr>
        <w:tabs>
          <w:tab w:val="clear" w:pos="2160"/>
          <w:tab w:val="clear" w:pos="2880"/>
          <w:tab w:val="clear" w:pos="4500"/>
        </w:tabs>
        <w:jc w:val="both"/>
        <w:rPr>
          <w:rFonts w:ascii="Times New Roman" w:hAnsi="Times New Roman"/>
          <w:sz w:val="24"/>
          <w:szCs w:val="24"/>
        </w:rPr>
      </w:pPr>
    </w:p>
    <w:p w14:paraId="1F1776C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623409B4" w14:textId="77777777" w:rsidR="00CB6559" w:rsidRDefault="00CB6559" w:rsidP="00AF4C28">
      <w:pPr>
        <w:tabs>
          <w:tab w:val="clear" w:pos="2160"/>
          <w:tab w:val="clear" w:pos="2880"/>
          <w:tab w:val="clear" w:pos="4500"/>
        </w:tabs>
        <w:jc w:val="both"/>
        <w:rPr>
          <w:rFonts w:ascii="Times New Roman" w:hAnsi="Times New Roman"/>
          <w:sz w:val="24"/>
          <w:szCs w:val="24"/>
        </w:rPr>
      </w:pPr>
    </w:p>
    <w:p w14:paraId="016529B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0FD22F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3382B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52AD78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79A14FE"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D241B0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D2E511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4EAE57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2709EA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5824F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31E4610"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B72A628"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585D3E4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C2AD2E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1EAC395"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065E242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49D39F7"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C59E1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4F68C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7741EA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CC967C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59E249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EEE87A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FD6E07F"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16F1EE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6F01A20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CB15756"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A7036AA"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2DEDE8FB"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1B0FBB21"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58AA19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72657444"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392A5C2D" w14:textId="77777777" w:rsidR="00CB6559" w:rsidRDefault="00CB6559" w:rsidP="00AF4C28">
      <w:pPr>
        <w:tabs>
          <w:tab w:val="clear" w:pos="2160"/>
          <w:tab w:val="clear" w:pos="2880"/>
          <w:tab w:val="clear" w:pos="4500"/>
        </w:tabs>
        <w:jc w:val="both"/>
        <w:rPr>
          <w:rFonts w:ascii="Times New Roman" w:hAnsi="Times New Roman"/>
          <w:b/>
          <w:sz w:val="24"/>
          <w:szCs w:val="24"/>
        </w:rPr>
      </w:pPr>
    </w:p>
    <w:p w14:paraId="4A90DA04" w14:textId="77777777" w:rsidR="00BF4619" w:rsidRDefault="00BF4619">
      <w:pPr>
        <w:tabs>
          <w:tab w:val="clear" w:pos="2160"/>
          <w:tab w:val="clear" w:pos="2880"/>
          <w:tab w:val="clear" w:pos="4500"/>
        </w:tabs>
        <w:rPr>
          <w:rFonts w:ascii="Times New Roman" w:hAnsi="Times New Roman"/>
          <w:b/>
          <w:sz w:val="24"/>
          <w:szCs w:val="24"/>
        </w:rPr>
      </w:pPr>
      <w:r>
        <w:rPr>
          <w:rFonts w:ascii="Times New Roman" w:hAnsi="Times New Roman"/>
          <w:b/>
          <w:sz w:val="24"/>
          <w:szCs w:val="24"/>
        </w:rPr>
        <w:br w:type="page"/>
      </w:r>
    </w:p>
    <w:p w14:paraId="27FE92E6" w14:textId="08AF5D09" w:rsidR="00CB6559" w:rsidRPr="004759A9" w:rsidRDefault="00CB6559" w:rsidP="00BF4619">
      <w:pPr>
        <w:tabs>
          <w:tab w:val="clear" w:pos="2160"/>
          <w:tab w:val="clear" w:pos="2880"/>
          <w:tab w:val="clear" w:pos="4500"/>
        </w:tabs>
        <w:jc w:val="center"/>
        <w:rPr>
          <w:rFonts w:ascii="Times New Roman" w:hAnsi="Times New Roman"/>
          <w:b/>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2</w:t>
      </w:r>
    </w:p>
    <w:p w14:paraId="6C5649B5" w14:textId="77777777" w:rsidR="00CB6559" w:rsidRPr="004759A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sidRPr="004759A9">
        <w:rPr>
          <w:rFonts w:ascii="Times New Roman" w:hAnsi="Times New Roman"/>
          <w:b/>
          <w:sz w:val="24"/>
          <w:szCs w:val="24"/>
          <w:lang w:val="sk-SK"/>
        </w:rPr>
        <w:t>ŠTRUKTÚROVANÝ ROZPOČET KÚPNEJ CENY</w:t>
      </w:r>
    </w:p>
    <w:p w14:paraId="6FA1AB0C" w14:textId="77777777" w:rsidR="00BF4619" w:rsidRDefault="00BF4619">
      <w:pPr>
        <w:tabs>
          <w:tab w:val="clear" w:pos="2160"/>
          <w:tab w:val="clear" w:pos="2880"/>
          <w:tab w:val="clear" w:pos="4500"/>
        </w:tabs>
        <w:rPr>
          <w:rFonts w:ascii="Times New Roman" w:hAnsi="Times New Roman"/>
          <w:sz w:val="24"/>
          <w:szCs w:val="24"/>
        </w:rPr>
      </w:pPr>
      <w:r>
        <w:rPr>
          <w:rFonts w:ascii="Times New Roman" w:hAnsi="Times New Roman"/>
          <w:sz w:val="24"/>
          <w:szCs w:val="24"/>
        </w:rPr>
        <w:br w:type="page"/>
      </w:r>
    </w:p>
    <w:p w14:paraId="4556A1E2" w14:textId="63E8A8D4" w:rsidR="00CB6559" w:rsidRPr="004759A9" w:rsidRDefault="00CB6559" w:rsidP="00BF4619">
      <w:pPr>
        <w:tabs>
          <w:tab w:val="clear" w:pos="2160"/>
          <w:tab w:val="clear" w:pos="2880"/>
          <w:tab w:val="clear" w:pos="4500"/>
        </w:tabs>
        <w:jc w:val="center"/>
        <w:rPr>
          <w:rFonts w:ascii="Times New Roman" w:hAnsi="Times New Roman"/>
          <w:sz w:val="24"/>
          <w:szCs w:val="24"/>
        </w:rPr>
      </w:pPr>
      <w:r w:rsidRPr="004759A9">
        <w:rPr>
          <w:rFonts w:ascii="Times New Roman" w:hAnsi="Times New Roman"/>
          <w:b/>
          <w:sz w:val="24"/>
          <w:szCs w:val="24"/>
        </w:rPr>
        <w:lastRenderedPageBreak/>
        <w:t xml:space="preserve">PRÍLOHA </w:t>
      </w:r>
      <w:r>
        <w:rPr>
          <w:rFonts w:ascii="Times New Roman" w:hAnsi="Times New Roman"/>
          <w:b/>
          <w:sz w:val="24"/>
          <w:szCs w:val="24"/>
        </w:rPr>
        <w:t>č</w:t>
      </w:r>
      <w:r w:rsidRPr="004759A9">
        <w:rPr>
          <w:rFonts w:ascii="Times New Roman" w:hAnsi="Times New Roman"/>
          <w:b/>
          <w:sz w:val="24"/>
          <w:szCs w:val="24"/>
        </w:rPr>
        <w:t xml:space="preserve">. </w:t>
      </w:r>
      <w:r w:rsidR="00C36894">
        <w:rPr>
          <w:rFonts w:ascii="Times New Roman" w:hAnsi="Times New Roman"/>
          <w:b/>
          <w:sz w:val="24"/>
          <w:szCs w:val="24"/>
        </w:rPr>
        <w:t>3</w:t>
      </w:r>
    </w:p>
    <w:p w14:paraId="278D4221" w14:textId="21FA9E04" w:rsidR="00CB6559" w:rsidRDefault="00CB6559"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r>
        <w:rPr>
          <w:rFonts w:ascii="Times New Roman" w:hAnsi="Times New Roman"/>
          <w:b/>
          <w:sz w:val="24"/>
          <w:szCs w:val="24"/>
          <w:lang w:val="sk-SK"/>
        </w:rPr>
        <w:t>ZOZNAM SUBDODÁVATEĽOV</w:t>
      </w:r>
    </w:p>
    <w:p w14:paraId="268CC510" w14:textId="77777777" w:rsidR="00B27E04" w:rsidRDefault="00B27E04" w:rsidP="00AF4C28">
      <w:pPr>
        <w:pStyle w:val="Odsekzoznamu"/>
        <w:tabs>
          <w:tab w:val="clear" w:pos="2160"/>
          <w:tab w:val="clear" w:pos="2880"/>
          <w:tab w:val="clear" w:pos="4500"/>
        </w:tabs>
        <w:ind w:left="709" w:hanging="709"/>
        <w:jc w:val="center"/>
        <w:rPr>
          <w:rFonts w:ascii="Times New Roman" w:hAnsi="Times New Roman"/>
          <w:b/>
          <w:sz w:val="24"/>
          <w:szCs w:val="24"/>
          <w:lang w:val="sk-SK"/>
        </w:rPr>
      </w:pPr>
    </w:p>
    <w:p w14:paraId="3D352E27" w14:textId="0858F1D2" w:rsidR="00D16D18" w:rsidRPr="00AF4C28" w:rsidRDefault="00CB6559" w:rsidP="00AF4C28">
      <w:pPr>
        <w:pStyle w:val="Odsekzoznamu"/>
        <w:tabs>
          <w:tab w:val="clear" w:pos="2160"/>
          <w:tab w:val="clear" w:pos="2880"/>
          <w:tab w:val="clear" w:pos="4500"/>
        </w:tabs>
        <w:ind w:left="709" w:hanging="709"/>
        <w:jc w:val="both"/>
      </w:pPr>
      <w:r>
        <w:rPr>
          <w:rFonts w:ascii="Times New Roman" w:hAnsi="Times New Roman"/>
          <w:sz w:val="24"/>
          <w:szCs w:val="24"/>
          <w:lang w:val="sk-SK"/>
        </w:rPr>
        <w:t xml:space="preserve">  </w:t>
      </w:r>
    </w:p>
    <w:tbl>
      <w:tblPr>
        <w:tblStyle w:val="Mriekatabuky"/>
        <w:tblW w:w="9285" w:type="dxa"/>
        <w:tblLook w:val="04A0" w:firstRow="1" w:lastRow="0" w:firstColumn="1" w:lastColumn="0" w:noHBand="0" w:noVBand="1"/>
      </w:tblPr>
      <w:tblGrid>
        <w:gridCol w:w="1027"/>
        <w:gridCol w:w="2796"/>
        <w:gridCol w:w="1829"/>
        <w:gridCol w:w="1685"/>
        <w:gridCol w:w="1948"/>
      </w:tblGrid>
      <w:tr w:rsidR="00B27E04" w:rsidRPr="00A63A7A" w14:paraId="25113CFA" w14:textId="77777777" w:rsidTr="7D6DAAA6">
        <w:tc>
          <w:tcPr>
            <w:tcW w:w="1027" w:type="dxa"/>
            <w:vAlign w:val="center"/>
          </w:tcPr>
          <w:p w14:paraId="45B5D848" w14:textId="40F5FC69" w:rsidR="00B27E04" w:rsidRPr="00A63A7A" w:rsidRDefault="00B27E04" w:rsidP="00A61456">
            <w:pPr>
              <w:spacing w:after="160" w:line="259" w:lineRule="auto"/>
              <w:jc w:val="center"/>
              <w:rPr>
                <w:rFonts w:ascii="Times New Roman" w:hAnsi="Times New Roman"/>
                <w:b/>
              </w:rPr>
            </w:pPr>
            <w:r w:rsidRPr="00A63A7A">
              <w:rPr>
                <w:rFonts w:ascii="Times New Roman" w:hAnsi="Times New Roman"/>
                <w:b/>
              </w:rPr>
              <w:t>Por</w:t>
            </w:r>
            <w:r w:rsidR="00A61456">
              <w:rPr>
                <w:rFonts w:ascii="Times New Roman" w:hAnsi="Times New Roman"/>
                <w:b/>
              </w:rPr>
              <w:t>adové</w:t>
            </w:r>
            <w:r w:rsidRPr="00A63A7A">
              <w:rPr>
                <w:rFonts w:ascii="Times New Roman" w:hAnsi="Times New Roman"/>
                <w:b/>
              </w:rPr>
              <w:t xml:space="preserve"> číslo</w:t>
            </w:r>
          </w:p>
        </w:tc>
        <w:tc>
          <w:tcPr>
            <w:tcW w:w="2796" w:type="dxa"/>
            <w:vAlign w:val="center"/>
          </w:tcPr>
          <w:p w14:paraId="6C371B05" w14:textId="77777777" w:rsidR="00B27E04" w:rsidRPr="00A63A7A" w:rsidRDefault="00B27E04" w:rsidP="00A61456">
            <w:pPr>
              <w:spacing w:after="160" w:line="259" w:lineRule="auto"/>
              <w:jc w:val="center"/>
              <w:rPr>
                <w:rFonts w:ascii="Times New Roman" w:hAnsi="Times New Roman"/>
              </w:rPr>
            </w:pPr>
            <w:r w:rsidRPr="00A63A7A">
              <w:rPr>
                <w:rFonts w:ascii="Times New Roman" w:hAnsi="Times New Roman"/>
                <w:b/>
                <w:bCs/>
                <w:color w:val="000000"/>
              </w:rPr>
              <w:t>Identifikácia navrhnutého subdodávateľa (obchodné meno, sídlo, IČO)</w:t>
            </w:r>
          </w:p>
        </w:tc>
        <w:tc>
          <w:tcPr>
            <w:tcW w:w="1829" w:type="dxa"/>
            <w:vAlign w:val="center"/>
          </w:tcPr>
          <w:p w14:paraId="191478FE" w14:textId="77777777" w:rsidR="00B27E04" w:rsidRPr="00A63A7A" w:rsidRDefault="00B27E04" w:rsidP="00A61456">
            <w:pPr>
              <w:spacing w:after="160" w:line="259" w:lineRule="auto"/>
              <w:jc w:val="center"/>
              <w:rPr>
                <w:rFonts w:ascii="Times New Roman" w:hAnsi="Times New Roman"/>
              </w:rPr>
            </w:pPr>
            <w:r w:rsidRPr="00A63A7A">
              <w:rPr>
                <w:rFonts w:ascii="Times New Roman" w:hAnsi="Times New Roman"/>
                <w:b/>
                <w:bCs/>
                <w:color w:val="000000"/>
              </w:rPr>
              <w:t>Identifikácia príslušného plnenia</w:t>
            </w:r>
          </w:p>
        </w:tc>
        <w:tc>
          <w:tcPr>
            <w:tcW w:w="1685" w:type="dxa"/>
            <w:vAlign w:val="center"/>
          </w:tcPr>
          <w:p w14:paraId="41726A96" w14:textId="68E9A4CC" w:rsidR="00B27E04" w:rsidRPr="00A63A7A" w:rsidRDefault="00AD7C98" w:rsidP="00A61456">
            <w:pPr>
              <w:spacing w:after="160" w:line="259" w:lineRule="auto"/>
              <w:jc w:val="center"/>
              <w:rPr>
                <w:rFonts w:ascii="Times New Roman" w:hAnsi="Times New Roman"/>
              </w:rPr>
            </w:pPr>
            <w:r w:rsidRPr="7D6DAAA6">
              <w:rPr>
                <w:rFonts w:ascii="Times New Roman" w:hAnsi="Times New Roman"/>
                <w:b/>
                <w:bCs/>
                <w:color w:val="000000" w:themeColor="text1"/>
              </w:rPr>
              <w:t xml:space="preserve">Podiel </w:t>
            </w:r>
            <w:r w:rsidR="00B27E04" w:rsidRPr="7D6DAAA6">
              <w:rPr>
                <w:rFonts w:ascii="Times New Roman" w:hAnsi="Times New Roman"/>
                <w:b/>
                <w:bCs/>
                <w:color w:val="000000" w:themeColor="text1"/>
              </w:rPr>
              <w:t xml:space="preserve"> plnenia vyjadrený</w:t>
            </w:r>
            <w:r w:rsidR="006218AC" w:rsidRPr="7D6DAAA6">
              <w:rPr>
                <w:rFonts w:ascii="Times New Roman" w:hAnsi="Times New Roman"/>
                <w:b/>
                <w:bCs/>
                <w:color w:val="000000" w:themeColor="text1"/>
              </w:rPr>
              <w:t xml:space="preserve"> v </w:t>
            </w:r>
            <w:r w:rsidR="00BB4D6A" w:rsidRPr="7D6DAAA6">
              <w:rPr>
                <w:rFonts w:ascii="Times New Roman" w:hAnsi="Times New Roman"/>
                <w:b/>
                <w:bCs/>
                <w:color w:val="000000" w:themeColor="text1"/>
              </w:rPr>
              <w:t>%</w:t>
            </w:r>
            <w:r w:rsidR="78A57CFF" w:rsidRPr="7D6DAAA6">
              <w:rPr>
                <w:rFonts w:ascii="Times New Roman" w:hAnsi="Times New Roman"/>
                <w:b/>
                <w:bCs/>
                <w:color w:val="000000" w:themeColor="text1"/>
              </w:rPr>
              <w:t xml:space="preserve"> a sumou </w:t>
            </w:r>
          </w:p>
        </w:tc>
        <w:tc>
          <w:tcPr>
            <w:tcW w:w="1948" w:type="dxa"/>
            <w:vAlign w:val="center"/>
          </w:tcPr>
          <w:p w14:paraId="5D6FCCD0" w14:textId="77777777" w:rsidR="00B27E04" w:rsidRPr="00A63A7A" w:rsidRDefault="00B27E04" w:rsidP="00A61456">
            <w:pPr>
              <w:spacing w:after="160" w:line="259" w:lineRule="auto"/>
              <w:jc w:val="center"/>
              <w:rPr>
                <w:rFonts w:ascii="Times New Roman" w:hAnsi="Times New Roman"/>
              </w:rPr>
            </w:pPr>
            <w:r w:rsidRPr="00A63A7A">
              <w:rPr>
                <w:rFonts w:ascii="Times New Roman" w:hAnsi="Times New Roman"/>
                <w:b/>
              </w:rPr>
              <w:t>Meno, priezvisko, dátum narodenia, adresa pobytu osoby oprávnenej konať za subdodávateľa</w:t>
            </w:r>
          </w:p>
        </w:tc>
      </w:tr>
      <w:tr w:rsidR="00B27E04" w:rsidRPr="00A63A7A" w14:paraId="11FA3426" w14:textId="77777777" w:rsidTr="7D6DAAA6">
        <w:tc>
          <w:tcPr>
            <w:tcW w:w="1027" w:type="dxa"/>
          </w:tcPr>
          <w:p w14:paraId="215D0E80" w14:textId="77777777" w:rsidR="00B27E04" w:rsidRPr="00A63A7A" w:rsidRDefault="00B27E04" w:rsidP="00654EA9">
            <w:pPr>
              <w:spacing w:after="160" w:line="259" w:lineRule="auto"/>
              <w:rPr>
                <w:rFonts w:ascii="Times New Roman" w:hAnsi="Times New Roman"/>
                <w:i/>
              </w:rPr>
            </w:pPr>
          </w:p>
        </w:tc>
        <w:tc>
          <w:tcPr>
            <w:tcW w:w="2796" w:type="dxa"/>
          </w:tcPr>
          <w:p w14:paraId="0A020983" w14:textId="77777777" w:rsidR="00B27E04" w:rsidRPr="00A63A7A" w:rsidRDefault="00B27E04" w:rsidP="00654EA9">
            <w:pPr>
              <w:spacing w:after="160" w:line="259" w:lineRule="auto"/>
              <w:rPr>
                <w:rFonts w:ascii="Times New Roman" w:hAnsi="Times New Roman"/>
                <w:i/>
              </w:rPr>
            </w:pPr>
          </w:p>
        </w:tc>
        <w:tc>
          <w:tcPr>
            <w:tcW w:w="1829" w:type="dxa"/>
          </w:tcPr>
          <w:p w14:paraId="0B33A53C" w14:textId="77777777" w:rsidR="00B27E04" w:rsidRPr="00A63A7A" w:rsidRDefault="00B27E04" w:rsidP="00654EA9">
            <w:pPr>
              <w:spacing w:after="160" w:line="259" w:lineRule="auto"/>
              <w:rPr>
                <w:rFonts w:ascii="Times New Roman" w:hAnsi="Times New Roman"/>
                <w:i/>
              </w:rPr>
            </w:pPr>
          </w:p>
        </w:tc>
        <w:tc>
          <w:tcPr>
            <w:tcW w:w="1685" w:type="dxa"/>
          </w:tcPr>
          <w:p w14:paraId="57569C94" w14:textId="77777777" w:rsidR="00B27E04" w:rsidRPr="00A63A7A" w:rsidRDefault="00B27E04" w:rsidP="00654EA9">
            <w:pPr>
              <w:spacing w:after="160" w:line="259" w:lineRule="auto"/>
              <w:rPr>
                <w:rFonts w:ascii="Times New Roman" w:hAnsi="Times New Roman"/>
                <w:i/>
              </w:rPr>
            </w:pPr>
          </w:p>
        </w:tc>
        <w:tc>
          <w:tcPr>
            <w:tcW w:w="1948" w:type="dxa"/>
          </w:tcPr>
          <w:p w14:paraId="30C1B2EE" w14:textId="77777777" w:rsidR="00B27E04" w:rsidRPr="00A63A7A" w:rsidRDefault="00B27E04" w:rsidP="00654EA9">
            <w:pPr>
              <w:spacing w:after="160" w:line="259" w:lineRule="auto"/>
              <w:rPr>
                <w:rFonts w:ascii="Times New Roman" w:hAnsi="Times New Roman"/>
                <w:i/>
              </w:rPr>
            </w:pPr>
          </w:p>
        </w:tc>
      </w:tr>
      <w:tr w:rsidR="00B27E04" w:rsidRPr="00A63A7A" w14:paraId="1D3689B0" w14:textId="77777777" w:rsidTr="7D6DAAA6">
        <w:tc>
          <w:tcPr>
            <w:tcW w:w="1027" w:type="dxa"/>
          </w:tcPr>
          <w:p w14:paraId="46AF478F" w14:textId="77777777" w:rsidR="00B27E04" w:rsidRPr="00A63A7A" w:rsidRDefault="00B27E04" w:rsidP="00654EA9">
            <w:pPr>
              <w:spacing w:after="160" w:line="259" w:lineRule="auto"/>
              <w:rPr>
                <w:rFonts w:ascii="Times New Roman" w:hAnsi="Times New Roman"/>
                <w:i/>
              </w:rPr>
            </w:pPr>
          </w:p>
        </w:tc>
        <w:tc>
          <w:tcPr>
            <w:tcW w:w="2796" w:type="dxa"/>
          </w:tcPr>
          <w:p w14:paraId="4D5903CD" w14:textId="77777777" w:rsidR="00B27E04" w:rsidRPr="00A63A7A" w:rsidRDefault="00B27E04" w:rsidP="00654EA9">
            <w:pPr>
              <w:spacing w:after="160" w:line="259" w:lineRule="auto"/>
              <w:rPr>
                <w:rFonts w:ascii="Times New Roman" w:hAnsi="Times New Roman"/>
                <w:i/>
              </w:rPr>
            </w:pPr>
          </w:p>
        </w:tc>
        <w:tc>
          <w:tcPr>
            <w:tcW w:w="1829" w:type="dxa"/>
          </w:tcPr>
          <w:p w14:paraId="6AF3BAEB" w14:textId="77777777" w:rsidR="00B27E04" w:rsidRPr="00A63A7A" w:rsidRDefault="00B27E04" w:rsidP="00654EA9">
            <w:pPr>
              <w:spacing w:after="160" w:line="259" w:lineRule="auto"/>
              <w:rPr>
                <w:rFonts w:ascii="Times New Roman" w:hAnsi="Times New Roman"/>
                <w:i/>
              </w:rPr>
            </w:pPr>
          </w:p>
        </w:tc>
        <w:tc>
          <w:tcPr>
            <w:tcW w:w="1685" w:type="dxa"/>
          </w:tcPr>
          <w:p w14:paraId="2356B558" w14:textId="77777777" w:rsidR="00B27E04" w:rsidRPr="00A63A7A" w:rsidRDefault="00B27E04" w:rsidP="00654EA9">
            <w:pPr>
              <w:spacing w:after="160" w:line="259" w:lineRule="auto"/>
              <w:rPr>
                <w:rFonts w:ascii="Times New Roman" w:hAnsi="Times New Roman"/>
                <w:i/>
              </w:rPr>
            </w:pPr>
          </w:p>
        </w:tc>
        <w:tc>
          <w:tcPr>
            <w:tcW w:w="1948" w:type="dxa"/>
          </w:tcPr>
          <w:p w14:paraId="5077C111" w14:textId="77777777" w:rsidR="00B27E04" w:rsidRPr="00A63A7A" w:rsidRDefault="00B27E04" w:rsidP="00654EA9">
            <w:pPr>
              <w:spacing w:after="160" w:line="259" w:lineRule="auto"/>
              <w:rPr>
                <w:rFonts w:ascii="Times New Roman" w:hAnsi="Times New Roman"/>
                <w:i/>
              </w:rPr>
            </w:pPr>
          </w:p>
        </w:tc>
      </w:tr>
      <w:tr w:rsidR="00B27E04" w:rsidRPr="00A63A7A" w14:paraId="5BE3E175" w14:textId="77777777" w:rsidTr="7D6DAAA6">
        <w:tc>
          <w:tcPr>
            <w:tcW w:w="1027" w:type="dxa"/>
          </w:tcPr>
          <w:p w14:paraId="504CD69D" w14:textId="77777777" w:rsidR="00B27E04" w:rsidRPr="00A63A7A" w:rsidRDefault="00B27E04" w:rsidP="00654EA9">
            <w:pPr>
              <w:spacing w:after="160" w:line="259" w:lineRule="auto"/>
              <w:rPr>
                <w:rFonts w:ascii="Times New Roman" w:hAnsi="Times New Roman"/>
                <w:i/>
              </w:rPr>
            </w:pPr>
          </w:p>
        </w:tc>
        <w:tc>
          <w:tcPr>
            <w:tcW w:w="2796" w:type="dxa"/>
          </w:tcPr>
          <w:p w14:paraId="2ED22F49" w14:textId="77777777" w:rsidR="00B27E04" w:rsidRPr="00A63A7A" w:rsidRDefault="00B27E04" w:rsidP="00654EA9">
            <w:pPr>
              <w:spacing w:after="160" w:line="259" w:lineRule="auto"/>
              <w:rPr>
                <w:rFonts w:ascii="Times New Roman" w:hAnsi="Times New Roman"/>
                <w:i/>
              </w:rPr>
            </w:pPr>
          </w:p>
        </w:tc>
        <w:tc>
          <w:tcPr>
            <w:tcW w:w="1829" w:type="dxa"/>
          </w:tcPr>
          <w:p w14:paraId="506CCCB9" w14:textId="77777777" w:rsidR="00B27E04" w:rsidRPr="00A63A7A" w:rsidRDefault="00B27E04" w:rsidP="00654EA9">
            <w:pPr>
              <w:spacing w:after="160" w:line="259" w:lineRule="auto"/>
              <w:rPr>
                <w:rFonts w:ascii="Times New Roman" w:hAnsi="Times New Roman"/>
                <w:i/>
              </w:rPr>
            </w:pPr>
          </w:p>
        </w:tc>
        <w:tc>
          <w:tcPr>
            <w:tcW w:w="1685" w:type="dxa"/>
          </w:tcPr>
          <w:p w14:paraId="78F6C0CD" w14:textId="77777777" w:rsidR="00B27E04" w:rsidRPr="00A63A7A" w:rsidRDefault="00B27E04" w:rsidP="00654EA9">
            <w:pPr>
              <w:spacing w:after="160" w:line="259" w:lineRule="auto"/>
              <w:rPr>
                <w:rFonts w:ascii="Times New Roman" w:hAnsi="Times New Roman"/>
                <w:i/>
              </w:rPr>
            </w:pPr>
          </w:p>
        </w:tc>
        <w:tc>
          <w:tcPr>
            <w:tcW w:w="1948" w:type="dxa"/>
          </w:tcPr>
          <w:p w14:paraId="2D4F7262" w14:textId="77777777" w:rsidR="00B27E04" w:rsidRPr="00A63A7A" w:rsidRDefault="00B27E04" w:rsidP="00654EA9">
            <w:pPr>
              <w:spacing w:after="160" w:line="259" w:lineRule="auto"/>
              <w:rPr>
                <w:rFonts w:ascii="Times New Roman" w:hAnsi="Times New Roman"/>
                <w:i/>
              </w:rPr>
            </w:pPr>
          </w:p>
        </w:tc>
      </w:tr>
      <w:tr w:rsidR="00B27E04" w:rsidRPr="00A63A7A" w14:paraId="7D227935" w14:textId="77777777" w:rsidTr="7D6DAAA6">
        <w:tc>
          <w:tcPr>
            <w:tcW w:w="1027" w:type="dxa"/>
          </w:tcPr>
          <w:p w14:paraId="504D26C3" w14:textId="77777777" w:rsidR="00B27E04" w:rsidRPr="00A63A7A" w:rsidRDefault="00B27E04" w:rsidP="00654EA9">
            <w:pPr>
              <w:spacing w:after="160" w:line="259" w:lineRule="auto"/>
              <w:rPr>
                <w:rFonts w:ascii="Times New Roman" w:hAnsi="Times New Roman"/>
                <w:i/>
              </w:rPr>
            </w:pPr>
          </w:p>
        </w:tc>
        <w:tc>
          <w:tcPr>
            <w:tcW w:w="2796" w:type="dxa"/>
          </w:tcPr>
          <w:p w14:paraId="3AD4D7D7" w14:textId="77777777" w:rsidR="00B27E04" w:rsidRPr="00A63A7A" w:rsidRDefault="00B27E04" w:rsidP="00654EA9">
            <w:pPr>
              <w:spacing w:after="160" w:line="259" w:lineRule="auto"/>
              <w:rPr>
                <w:rFonts w:ascii="Times New Roman" w:hAnsi="Times New Roman"/>
                <w:i/>
              </w:rPr>
            </w:pPr>
          </w:p>
        </w:tc>
        <w:tc>
          <w:tcPr>
            <w:tcW w:w="1829" w:type="dxa"/>
          </w:tcPr>
          <w:p w14:paraId="12691425" w14:textId="77777777" w:rsidR="00B27E04" w:rsidRPr="00A63A7A" w:rsidRDefault="00B27E04" w:rsidP="00654EA9">
            <w:pPr>
              <w:spacing w:after="160" w:line="259" w:lineRule="auto"/>
              <w:rPr>
                <w:rFonts w:ascii="Times New Roman" w:hAnsi="Times New Roman"/>
                <w:i/>
              </w:rPr>
            </w:pPr>
          </w:p>
        </w:tc>
        <w:tc>
          <w:tcPr>
            <w:tcW w:w="1685" w:type="dxa"/>
          </w:tcPr>
          <w:p w14:paraId="64369C64" w14:textId="77777777" w:rsidR="00B27E04" w:rsidRPr="00A63A7A" w:rsidRDefault="00B27E04" w:rsidP="00654EA9">
            <w:pPr>
              <w:spacing w:after="160" w:line="259" w:lineRule="auto"/>
              <w:rPr>
                <w:rFonts w:ascii="Times New Roman" w:hAnsi="Times New Roman"/>
                <w:i/>
              </w:rPr>
            </w:pPr>
          </w:p>
        </w:tc>
        <w:tc>
          <w:tcPr>
            <w:tcW w:w="1948" w:type="dxa"/>
          </w:tcPr>
          <w:p w14:paraId="1E1A9713" w14:textId="77777777" w:rsidR="00B27E04" w:rsidRPr="00A63A7A" w:rsidRDefault="00B27E04" w:rsidP="00654EA9">
            <w:pPr>
              <w:spacing w:after="160" w:line="259" w:lineRule="auto"/>
              <w:rPr>
                <w:rFonts w:ascii="Times New Roman" w:hAnsi="Times New Roman"/>
                <w:i/>
              </w:rPr>
            </w:pPr>
          </w:p>
        </w:tc>
      </w:tr>
      <w:tr w:rsidR="00B27E04" w:rsidRPr="00A63A7A" w14:paraId="46E0756D" w14:textId="77777777" w:rsidTr="7D6DAAA6">
        <w:tc>
          <w:tcPr>
            <w:tcW w:w="1027" w:type="dxa"/>
          </w:tcPr>
          <w:p w14:paraId="2E90E722" w14:textId="77777777" w:rsidR="00B27E04" w:rsidRPr="00A63A7A" w:rsidRDefault="00B27E04" w:rsidP="00654EA9">
            <w:pPr>
              <w:spacing w:after="160" w:line="259" w:lineRule="auto"/>
              <w:rPr>
                <w:rFonts w:ascii="Times New Roman" w:hAnsi="Times New Roman"/>
                <w:i/>
              </w:rPr>
            </w:pPr>
          </w:p>
        </w:tc>
        <w:tc>
          <w:tcPr>
            <w:tcW w:w="2796" w:type="dxa"/>
          </w:tcPr>
          <w:p w14:paraId="07FFC704" w14:textId="77777777" w:rsidR="00B27E04" w:rsidRPr="00A63A7A" w:rsidRDefault="00B27E04" w:rsidP="00654EA9">
            <w:pPr>
              <w:spacing w:after="160" w:line="259" w:lineRule="auto"/>
              <w:rPr>
                <w:rFonts w:ascii="Times New Roman" w:hAnsi="Times New Roman"/>
                <w:i/>
              </w:rPr>
            </w:pPr>
          </w:p>
        </w:tc>
        <w:tc>
          <w:tcPr>
            <w:tcW w:w="1829" w:type="dxa"/>
          </w:tcPr>
          <w:p w14:paraId="7A8298C0" w14:textId="77777777" w:rsidR="00B27E04" w:rsidRPr="00A63A7A" w:rsidRDefault="00B27E04" w:rsidP="00654EA9">
            <w:pPr>
              <w:spacing w:after="160" w:line="259" w:lineRule="auto"/>
              <w:rPr>
                <w:rFonts w:ascii="Times New Roman" w:hAnsi="Times New Roman"/>
                <w:i/>
              </w:rPr>
            </w:pPr>
          </w:p>
        </w:tc>
        <w:tc>
          <w:tcPr>
            <w:tcW w:w="1685" w:type="dxa"/>
          </w:tcPr>
          <w:p w14:paraId="7F2AF5B5" w14:textId="77777777" w:rsidR="00B27E04" w:rsidRPr="00A63A7A" w:rsidRDefault="00B27E04" w:rsidP="00654EA9">
            <w:pPr>
              <w:spacing w:after="160" w:line="259" w:lineRule="auto"/>
              <w:rPr>
                <w:rFonts w:ascii="Times New Roman" w:hAnsi="Times New Roman"/>
                <w:i/>
              </w:rPr>
            </w:pPr>
          </w:p>
        </w:tc>
        <w:tc>
          <w:tcPr>
            <w:tcW w:w="1948" w:type="dxa"/>
          </w:tcPr>
          <w:p w14:paraId="2E21199D" w14:textId="77777777" w:rsidR="00B27E04" w:rsidRPr="00A63A7A" w:rsidRDefault="00B27E04" w:rsidP="00654EA9">
            <w:pPr>
              <w:spacing w:after="160" w:line="259" w:lineRule="auto"/>
              <w:rPr>
                <w:rFonts w:ascii="Times New Roman" w:hAnsi="Times New Roman"/>
                <w:i/>
              </w:rPr>
            </w:pPr>
          </w:p>
        </w:tc>
      </w:tr>
      <w:tr w:rsidR="00B27E04" w:rsidRPr="00A63A7A" w14:paraId="2EF4DDFA" w14:textId="77777777" w:rsidTr="7D6DAAA6">
        <w:tc>
          <w:tcPr>
            <w:tcW w:w="1027" w:type="dxa"/>
          </w:tcPr>
          <w:p w14:paraId="2C05A4D3" w14:textId="77777777" w:rsidR="00B27E04" w:rsidRPr="00A63A7A" w:rsidRDefault="00B27E04" w:rsidP="00654EA9">
            <w:pPr>
              <w:spacing w:after="160" w:line="259" w:lineRule="auto"/>
              <w:rPr>
                <w:rFonts w:ascii="Times New Roman" w:hAnsi="Times New Roman"/>
                <w:i/>
              </w:rPr>
            </w:pPr>
          </w:p>
        </w:tc>
        <w:tc>
          <w:tcPr>
            <w:tcW w:w="2796" w:type="dxa"/>
          </w:tcPr>
          <w:p w14:paraId="6F90FE67" w14:textId="77777777" w:rsidR="00B27E04" w:rsidRPr="00A63A7A" w:rsidRDefault="00B27E04" w:rsidP="00654EA9">
            <w:pPr>
              <w:spacing w:after="160" w:line="259" w:lineRule="auto"/>
              <w:rPr>
                <w:rFonts w:ascii="Times New Roman" w:hAnsi="Times New Roman"/>
                <w:i/>
              </w:rPr>
            </w:pPr>
          </w:p>
        </w:tc>
        <w:tc>
          <w:tcPr>
            <w:tcW w:w="1829" w:type="dxa"/>
          </w:tcPr>
          <w:p w14:paraId="287CA7C3" w14:textId="77777777" w:rsidR="00B27E04" w:rsidRPr="00A63A7A" w:rsidRDefault="00B27E04" w:rsidP="00654EA9">
            <w:pPr>
              <w:spacing w:after="160" w:line="259" w:lineRule="auto"/>
              <w:rPr>
                <w:rFonts w:ascii="Times New Roman" w:hAnsi="Times New Roman"/>
                <w:i/>
              </w:rPr>
            </w:pPr>
          </w:p>
        </w:tc>
        <w:tc>
          <w:tcPr>
            <w:tcW w:w="1685" w:type="dxa"/>
          </w:tcPr>
          <w:p w14:paraId="513C9E82" w14:textId="77777777" w:rsidR="00B27E04" w:rsidRPr="00A63A7A" w:rsidRDefault="00B27E04" w:rsidP="00654EA9">
            <w:pPr>
              <w:spacing w:after="160" w:line="259" w:lineRule="auto"/>
              <w:rPr>
                <w:rFonts w:ascii="Times New Roman" w:hAnsi="Times New Roman"/>
                <w:i/>
              </w:rPr>
            </w:pPr>
          </w:p>
        </w:tc>
        <w:tc>
          <w:tcPr>
            <w:tcW w:w="1948" w:type="dxa"/>
          </w:tcPr>
          <w:p w14:paraId="1D99C3AF" w14:textId="77777777" w:rsidR="00B27E04" w:rsidRPr="00A63A7A" w:rsidRDefault="00B27E04" w:rsidP="00654EA9">
            <w:pPr>
              <w:spacing w:after="160" w:line="259" w:lineRule="auto"/>
              <w:rPr>
                <w:rFonts w:ascii="Times New Roman" w:hAnsi="Times New Roman"/>
                <w:i/>
              </w:rPr>
            </w:pPr>
          </w:p>
        </w:tc>
      </w:tr>
    </w:tbl>
    <w:p w14:paraId="39878232" w14:textId="4E1CB3BB" w:rsidR="00D16D18" w:rsidRPr="00D16D18" w:rsidRDefault="00D16D18" w:rsidP="00AF4C28">
      <w:pPr>
        <w:tabs>
          <w:tab w:val="clear" w:pos="2160"/>
          <w:tab w:val="clear" w:pos="2880"/>
          <w:tab w:val="clear" w:pos="4500"/>
        </w:tabs>
        <w:jc w:val="both"/>
        <w:rPr>
          <w:rFonts w:ascii="Times New Roman" w:hAnsi="Times New Roman"/>
          <w:sz w:val="24"/>
          <w:szCs w:val="24"/>
        </w:rPr>
      </w:pPr>
    </w:p>
    <w:sectPr w:rsidR="00D16D18" w:rsidRPr="00D16D18" w:rsidSect="00A06738">
      <w:footerReference w:type="default" r:id="rId13"/>
      <w:footerReference w:type="first" r:id="rId14"/>
      <w:pgSz w:w="11906" w:h="16838"/>
      <w:pgMar w:top="1134" w:right="1418" w:bottom="1134" w:left="1418" w:header="709"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CB3718" w14:textId="77777777" w:rsidR="0032631C" w:rsidRDefault="0032631C" w:rsidP="00983CE3">
      <w:r>
        <w:separator/>
      </w:r>
    </w:p>
  </w:endnote>
  <w:endnote w:type="continuationSeparator" w:id="0">
    <w:p w14:paraId="0C568DF7" w14:textId="77777777" w:rsidR="0032631C" w:rsidRDefault="0032631C" w:rsidP="00983CE3">
      <w:r>
        <w:continuationSeparator/>
      </w:r>
    </w:p>
  </w:endnote>
  <w:endnote w:type="continuationNotice" w:id="1">
    <w:p w14:paraId="24B565F0" w14:textId="77777777" w:rsidR="0032631C" w:rsidRDefault="0032631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Umbrella">
    <w:altName w:val="Times New Roman"/>
    <w:charset w:val="00"/>
    <w:family w:val="auto"/>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font294">
    <w:charset w:val="EE"/>
    <w:family w:val="auto"/>
    <w:pitch w:val="variable"/>
    <w:sig w:usb0="00000005" w:usb1="00000000" w:usb2="00000000" w:usb3="00000000" w:csb0="00000002" w:csb1="00000000"/>
  </w:font>
  <w:font w:name="Helvetica-Bold">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raditional Arabic">
    <w:altName w:val="Times New Roman"/>
    <w:charset w:val="B2"/>
    <w:family w:val="roman"/>
    <w:pitch w:val="variable"/>
    <w:sig w:usb0="00002003" w:usb1="80000000" w:usb2="00000008" w:usb3="00000000" w:csb0="00000041" w:csb1="00000000"/>
  </w:font>
  <w:font w:name="Century Gothic">
    <w:panose1 w:val="020B0502020202020204"/>
    <w:charset w:val="EE"/>
    <w:family w:val="swiss"/>
    <w:pitch w:val="variable"/>
    <w:sig w:usb0="00000287" w:usb1="00000000" w:usb2="00000000" w:usb3="00000000" w:csb0="0000009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383147223"/>
      <w:docPartObj>
        <w:docPartGallery w:val="Page Numbers (Bottom of Page)"/>
        <w:docPartUnique/>
      </w:docPartObj>
    </w:sdtPr>
    <w:sdtEndPr/>
    <w:sdtContent>
      <w:p w14:paraId="6FAEE4AB" w14:textId="2601BA70" w:rsidR="00DD6996" w:rsidRPr="00A61456" w:rsidRDefault="00DD6996" w:rsidP="00A61456">
        <w:pPr>
          <w:pStyle w:val="Pta"/>
          <w:jc w:val="center"/>
          <w:rPr>
            <w:rFonts w:ascii="Times New Roman" w:hAnsi="Times New Roman"/>
          </w:rPr>
        </w:pPr>
        <w:r w:rsidRPr="00A61456">
          <w:rPr>
            <w:rFonts w:ascii="Times New Roman" w:hAnsi="Times New Roman"/>
          </w:rPr>
          <w:fldChar w:fldCharType="begin"/>
        </w:r>
        <w:r w:rsidRPr="00A61456">
          <w:rPr>
            <w:rFonts w:ascii="Times New Roman" w:hAnsi="Times New Roman"/>
          </w:rPr>
          <w:instrText>PAGE   \* MERGEFORMAT</w:instrText>
        </w:r>
        <w:r w:rsidRPr="00A61456">
          <w:rPr>
            <w:rFonts w:ascii="Times New Roman" w:hAnsi="Times New Roman"/>
          </w:rPr>
          <w:fldChar w:fldCharType="separate"/>
        </w:r>
        <w:r w:rsidR="00C174BC">
          <w:rPr>
            <w:rFonts w:ascii="Times New Roman" w:hAnsi="Times New Roman"/>
            <w:noProof/>
          </w:rPr>
          <w:t>1</w:t>
        </w:r>
        <w:r w:rsidR="00C174BC">
          <w:rPr>
            <w:rFonts w:ascii="Times New Roman" w:hAnsi="Times New Roman"/>
            <w:noProof/>
          </w:rPr>
          <w:t>5</w:t>
        </w:r>
        <w:r w:rsidRPr="00A61456">
          <w:rPr>
            <w:rFonts w:ascii="Times New Roman" w:hAnsi="Times New Roman"/>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rPr>
      <w:id w:val="718870506"/>
      <w:docPartObj>
        <w:docPartGallery w:val="Page Numbers (Bottom of Page)"/>
        <w:docPartUnique/>
      </w:docPartObj>
    </w:sdtPr>
    <w:sdtEndPr/>
    <w:sdtContent>
      <w:p w14:paraId="2E24DA09" w14:textId="590BF3ED" w:rsidR="00A06738" w:rsidRPr="00A06738" w:rsidRDefault="00A06738">
        <w:pPr>
          <w:pStyle w:val="Pta"/>
          <w:jc w:val="center"/>
          <w:rPr>
            <w:rFonts w:ascii="Times New Roman" w:hAnsi="Times New Roman"/>
          </w:rPr>
        </w:pPr>
        <w:r w:rsidRPr="00A06738">
          <w:rPr>
            <w:rFonts w:ascii="Times New Roman" w:hAnsi="Times New Roman"/>
          </w:rPr>
          <w:fldChar w:fldCharType="begin"/>
        </w:r>
        <w:r w:rsidRPr="00A06738">
          <w:rPr>
            <w:rFonts w:ascii="Times New Roman" w:hAnsi="Times New Roman"/>
          </w:rPr>
          <w:instrText>PAGE   \* MERGEFORMAT</w:instrText>
        </w:r>
        <w:r w:rsidRPr="00A06738">
          <w:rPr>
            <w:rFonts w:ascii="Times New Roman" w:hAnsi="Times New Roman"/>
          </w:rPr>
          <w:fldChar w:fldCharType="separate"/>
        </w:r>
        <w:r w:rsidR="00C174BC">
          <w:rPr>
            <w:rFonts w:ascii="Times New Roman" w:hAnsi="Times New Roman"/>
            <w:noProof/>
          </w:rPr>
          <w:t>1</w:t>
        </w:r>
        <w:r w:rsidRPr="00A06738">
          <w:rPr>
            <w:rFonts w:ascii="Times New Roman" w:hAnsi="Times New Roman"/>
          </w:rPr>
          <w:fldChar w:fldCharType="end"/>
        </w:r>
      </w:p>
    </w:sdtContent>
  </w:sdt>
  <w:p w14:paraId="4D86A25F" w14:textId="77777777" w:rsidR="00A06738" w:rsidRDefault="00A06738">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1EB705" w14:textId="77777777" w:rsidR="0032631C" w:rsidRDefault="0032631C" w:rsidP="00983CE3">
      <w:r>
        <w:separator/>
      </w:r>
    </w:p>
  </w:footnote>
  <w:footnote w:type="continuationSeparator" w:id="0">
    <w:p w14:paraId="33839181" w14:textId="77777777" w:rsidR="0032631C" w:rsidRDefault="0032631C" w:rsidP="00983CE3">
      <w:r>
        <w:continuationSeparator/>
      </w:r>
    </w:p>
  </w:footnote>
  <w:footnote w:type="continuationNotice" w:id="1">
    <w:p w14:paraId="7E4E8DD9" w14:textId="77777777" w:rsidR="0032631C" w:rsidRDefault="0032631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39800B2"/>
    <w:lvl w:ilvl="0">
      <w:start w:val="1"/>
      <w:numFmt w:val="decimal"/>
      <w:pStyle w:val="slovanzoznam4"/>
      <w:lvlText w:val="%1."/>
      <w:lvlJc w:val="left"/>
      <w:pPr>
        <w:tabs>
          <w:tab w:val="num" w:pos="1492"/>
        </w:tabs>
        <w:ind w:left="1492" w:hanging="360"/>
      </w:pPr>
    </w:lvl>
  </w:abstractNum>
  <w:abstractNum w:abstractNumId="1" w15:restartNumberingAfterBreak="0">
    <w:nsid w:val="FFFFFF7E"/>
    <w:multiLevelType w:val="singleLevel"/>
    <w:tmpl w:val="6C1E2EB0"/>
    <w:lvl w:ilvl="0">
      <w:start w:val="1"/>
      <w:numFmt w:val="decimal"/>
      <w:pStyle w:val="slovanzoznam2"/>
      <w:lvlText w:val="%1."/>
      <w:lvlJc w:val="left"/>
      <w:pPr>
        <w:tabs>
          <w:tab w:val="num" w:pos="926"/>
        </w:tabs>
        <w:ind w:left="926" w:hanging="360"/>
      </w:pPr>
    </w:lvl>
  </w:abstractNum>
  <w:abstractNum w:abstractNumId="2" w15:restartNumberingAfterBreak="0">
    <w:nsid w:val="FFFFFF7F"/>
    <w:multiLevelType w:val="singleLevel"/>
    <w:tmpl w:val="4126B8E2"/>
    <w:lvl w:ilvl="0">
      <w:start w:val="1"/>
      <w:numFmt w:val="decimal"/>
      <w:pStyle w:val="slovanzoznam"/>
      <w:lvlText w:val="%1."/>
      <w:lvlJc w:val="left"/>
      <w:pPr>
        <w:tabs>
          <w:tab w:val="num" w:pos="643"/>
        </w:tabs>
        <w:ind w:left="643" w:hanging="360"/>
      </w:pPr>
    </w:lvl>
  </w:abstractNum>
  <w:abstractNum w:abstractNumId="3" w15:restartNumberingAfterBreak="0">
    <w:nsid w:val="FFFFFF80"/>
    <w:multiLevelType w:val="singleLevel"/>
    <w:tmpl w:val="F968A6B8"/>
    <w:lvl w:ilvl="0">
      <w:start w:val="1"/>
      <w:numFmt w:val="bullet"/>
      <w:pStyle w:val="Zoznamsodrkami4"/>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102CECAE"/>
    <w:lvl w:ilvl="0">
      <w:start w:val="1"/>
      <w:numFmt w:val="bullet"/>
      <w:pStyle w:val="Zoznamsodrkami3"/>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80C64B4"/>
    <w:lvl w:ilvl="0">
      <w:start w:val="1"/>
      <w:numFmt w:val="bullet"/>
      <w:pStyle w:val="Zoznamsodrkami2"/>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5060E694"/>
    <w:lvl w:ilvl="0">
      <w:start w:val="1"/>
      <w:numFmt w:val="bullet"/>
      <w:pStyle w:val="Zoznamsodrkami"/>
      <w:lvlText w:val=""/>
      <w:lvlJc w:val="left"/>
      <w:pPr>
        <w:tabs>
          <w:tab w:val="num" w:pos="643"/>
        </w:tabs>
        <w:ind w:left="643" w:hanging="360"/>
      </w:pPr>
      <w:rPr>
        <w:rFonts w:ascii="Symbol" w:hAnsi="Symbol" w:hint="default"/>
      </w:rPr>
    </w:lvl>
  </w:abstractNum>
  <w:abstractNum w:abstractNumId="7" w15:restartNumberingAfterBreak="0">
    <w:nsid w:val="FFFFFF88"/>
    <w:multiLevelType w:val="singleLevel"/>
    <w:tmpl w:val="5F1E699E"/>
    <w:lvl w:ilvl="0">
      <w:start w:val="1"/>
      <w:numFmt w:val="decimal"/>
      <w:pStyle w:val="Pokraovaniezoznamu5"/>
      <w:lvlText w:val="%1."/>
      <w:lvlJc w:val="left"/>
      <w:pPr>
        <w:tabs>
          <w:tab w:val="num" w:pos="360"/>
        </w:tabs>
        <w:ind w:left="360" w:hanging="360"/>
      </w:pPr>
    </w:lvl>
  </w:abstractNum>
  <w:abstractNum w:abstractNumId="8" w15:restartNumberingAfterBreak="0">
    <w:nsid w:val="FFFFFF89"/>
    <w:multiLevelType w:val="singleLevel"/>
    <w:tmpl w:val="A4B43DD6"/>
    <w:lvl w:ilvl="0">
      <w:start w:val="1"/>
      <w:numFmt w:val="bullet"/>
      <w:pStyle w:val="Zoznam5"/>
      <w:lvlText w:val=""/>
      <w:lvlJc w:val="left"/>
      <w:pPr>
        <w:tabs>
          <w:tab w:val="num" w:pos="360"/>
        </w:tabs>
        <w:ind w:left="360" w:hanging="360"/>
      </w:pPr>
      <w:rPr>
        <w:rFonts w:ascii="Symbol" w:hAnsi="Symbol" w:hint="default"/>
      </w:rPr>
    </w:lvl>
  </w:abstractNum>
  <w:abstractNum w:abstractNumId="9" w15:restartNumberingAfterBreak="0">
    <w:nsid w:val="00000001"/>
    <w:multiLevelType w:val="multilevel"/>
    <w:tmpl w:val="00000001"/>
    <w:name w:val="WW8Num1"/>
    <w:lvl w:ilvl="0">
      <w:start w:val="1"/>
      <w:numFmt w:val="decimal"/>
      <w:pStyle w:val="IBMPodNadpis"/>
      <w:lvlText w:val="%1."/>
      <w:lvlJc w:val="left"/>
      <w:pPr>
        <w:tabs>
          <w:tab w:val="num" w:pos="720"/>
        </w:tabs>
        <w:ind w:left="720" w:hanging="567"/>
      </w:pPr>
      <w:rPr>
        <w:rFonts w:hint="default"/>
      </w:rPr>
    </w:lvl>
    <w:lvl w:ilvl="1">
      <w:start w:val="1"/>
      <w:numFmt w:val="decimal"/>
      <w:lvlText w:val="%1.%2"/>
      <w:lvlJc w:val="left"/>
      <w:pPr>
        <w:tabs>
          <w:tab w:val="num" w:pos="720"/>
        </w:tabs>
        <w:ind w:left="720" w:hanging="567"/>
      </w:pPr>
      <w:rPr>
        <w:rFonts w:hint="default"/>
        <w:b w:val="0"/>
        <w:i w:val="0"/>
        <w:caps w:val="0"/>
        <w:smallCaps w:val="0"/>
        <w:strike w:val="0"/>
        <w:dstrike w:val="0"/>
        <w:color w:val="000000"/>
        <w:spacing w:val="0"/>
        <w:u w:val="no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810"/>
        </w:tabs>
        <w:ind w:left="810" w:hanging="504"/>
      </w:pPr>
      <w:rPr>
        <w:rFonts w:hint="default"/>
      </w:rPr>
    </w:lvl>
    <w:lvl w:ilvl="3">
      <w:start w:val="1"/>
      <w:numFmt w:val="decimal"/>
      <w:lvlText w:val="%1.%2.%3.%4."/>
      <w:lvlJc w:val="left"/>
      <w:pPr>
        <w:tabs>
          <w:tab w:val="num" w:pos="1314"/>
        </w:tabs>
        <w:ind w:left="1314" w:hanging="648"/>
      </w:pPr>
      <w:rPr>
        <w:rFonts w:hint="default"/>
      </w:rPr>
    </w:lvl>
    <w:lvl w:ilvl="4">
      <w:start w:val="1"/>
      <w:numFmt w:val="decimal"/>
      <w:lvlText w:val="%1.%2.%3.%4.%5."/>
      <w:lvlJc w:val="left"/>
      <w:pPr>
        <w:tabs>
          <w:tab w:val="num" w:pos="1818"/>
        </w:tabs>
        <w:ind w:left="1818" w:hanging="792"/>
      </w:pPr>
      <w:rPr>
        <w:rFonts w:hint="default"/>
      </w:rPr>
    </w:lvl>
    <w:lvl w:ilvl="5">
      <w:start w:val="1"/>
      <w:numFmt w:val="decimal"/>
      <w:lvlText w:val="%1.%2.%3.%4.%5.%6."/>
      <w:lvlJc w:val="left"/>
      <w:pPr>
        <w:tabs>
          <w:tab w:val="num" w:pos="2322"/>
        </w:tabs>
        <w:ind w:left="2322" w:hanging="936"/>
      </w:pPr>
      <w:rPr>
        <w:rFonts w:hint="default"/>
      </w:rPr>
    </w:lvl>
    <w:lvl w:ilvl="6">
      <w:start w:val="1"/>
      <w:numFmt w:val="decimal"/>
      <w:lvlText w:val="%1.%2.%3.%4.%5.%6.%7."/>
      <w:lvlJc w:val="left"/>
      <w:pPr>
        <w:tabs>
          <w:tab w:val="num" w:pos="2826"/>
        </w:tabs>
        <w:ind w:left="2826" w:hanging="1080"/>
      </w:pPr>
      <w:rPr>
        <w:rFonts w:hint="default"/>
      </w:rPr>
    </w:lvl>
    <w:lvl w:ilvl="7">
      <w:start w:val="1"/>
      <w:numFmt w:val="decimal"/>
      <w:lvlText w:val="%1.%2.%3.%4.%5.%6.%7.%8."/>
      <w:lvlJc w:val="left"/>
      <w:pPr>
        <w:tabs>
          <w:tab w:val="num" w:pos="3330"/>
        </w:tabs>
        <w:ind w:left="3330" w:hanging="1224"/>
      </w:pPr>
      <w:rPr>
        <w:rFonts w:hint="default"/>
      </w:rPr>
    </w:lvl>
    <w:lvl w:ilvl="8">
      <w:start w:val="1"/>
      <w:numFmt w:val="decimal"/>
      <w:lvlText w:val="%1.%2.%3.%4.%5.%6.%7.%8.%9."/>
      <w:lvlJc w:val="left"/>
      <w:pPr>
        <w:tabs>
          <w:tab w:val="num" w:pos="3906"/>
        </w:tabs>
        <w:ind w:left="3906" w:hanging="1440"/>
      </w:pPr>
      <w:rPr>
        <w:rFonts w:hint="default"/>
      </w:rPr>
    </w:lvl>
  </w:abstractNum>
  <w:abstractNum w:abstractNumId="10" w15:restartNumberingAfterBreak="0">
    <w:nsid w:val="15411A6F"/>
    <w:multiLevelType w:val="hybridMultilevel"/>
    <w:tmpl w:val="146A7DBE"/>
    <w:lvl w:ilvl="0" w:tplc="39865CDE">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75F5A03"/>
    <w:multiLevelType w:val="multilevel"/>
    <w:tmpl w:val="060085F2"/>
    <w:lvl w:ilvl="0">
      <w:start w:val="4"/>
      <w:numFmt w:val="decimal"/>
      <w:lvlText w:val="%1."/>
      <w:lvlJc w:val="left"/>
      <w:pPr>
        <w:ind w:left="360" w:hanging="360"/>
      </w:pPr>
      <w:rPr>
        <w:rFonts w:hint="default"/>
      </w:rPr>
    </w:lvl>
    <w:lvl w:ilvl="1">
      <w:start w:val="1"/>
      <w:numFmt w:val="decimal"/>
      <w:lvlText w:val="3.%2"/>
      <w:lvlJc w:val="left"/>
      <w:pPr>
        <w:ind w:left="502" w:hanging="360"/>
      </w:pPr>
      <w:rPr>
        <w:rFonts w:hint="default"/>
        <w:b w:val="0"/>
        <w:bCs w:val="0"/>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2" w15:restartNumberingAfterBreak="0">
    <w:nsid w:val="1E1260F0"/>
    <w:multiLevelType w:val="hybridMultilevel"/>
    <w:tmpl w:val="B3BCC43E"/>
    <w:lvl w:ilvl="0" w:tplc="7444F4C4">
      <w:start w:val="1"/>
      <w:numFmt w:val="lowerLetter"/>
      <w:lvlText w:val="%1)"/>
      <w:lvlJc w:val="left"/>
      <w:pPr>
        <w:ind w:left="1069" w:hanging="360"/>
      </w:pPr>
      <w:rPr>
        <w:rFonts w:hint="default"/>
      </w:rPr>
    </w:lvl>
    <w:lvl w:ilvl="1" w:tplc="041B0019">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20D3697C"/>
    <w:multiLevelType w:val="hybridMultilevel"/>
    <w:tmpl w:val="914CB586"/>
    <w:lvl w:ilvl="0" w:tplc="4A5E8A7E">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4" w15:restartNumberingAfterBreak="0">
    <w:nsid w:val="276929DB"/>
    <w:multiLevelType w:val="hybridMultilevel"/>
    <w:tmpl w:val="F9A23FB2"/>
    <w:lvl w:ilvl="0" w:tplc="E546562C">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31647777"/>
    <w:multiLevelType w:val="multilevel"/>
    <w:tmpl w:val="9D4847BC"/>
    <w:lvl w:ilvl="0">
      <w:start w:val="6"/>
      <w:numFmt w:val="decimal"/>
      <w:lvlText w:val="%1."/>
      <w:lvlJc w:val="left"/>
      <w:pPr>
        <w:ind w:left="360" w:hanging="360"/>
      </w:pPr>
      <w:rPr>
        <w:rFonts w:hint="default"/>
      </w:rPr>
    </w:lvl>
    <w:lvl w:ilvl="1">
      <w:start w:val="1"/>
      <w:numFmt w:val="decimal"/>
      <w:lvlText w:val="5.%2"/>
      <w:lvlJc w:val="left"/>
      <w:pPr>
        <w:ind w:left="1211" w:hanging="360"/>
      </w:pPr>
      <w:rPr>
        <w:rFonts w:hint="default"/>
        <w:b w:val="0"/>
        <w:bCs w:val="0"/>
        <w:i w:val="0"/>
        <w:iCs/>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6" w15:restartNumberingAfterBreak="0">
    <w:nsid w:val="3329683F"/>
    <w:multiLevelType w:val="multilevel"/>
    <w:tmpl w:val="04DCE3D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36355B74"/>
    <w:multiLevelType w:val="multilevel"/>
    <w:tmpl w:val="841A3FF6"/>
    <w:lvl w:ilvl="0">
      <w:start w:val="8"/>
      <w:numFmt w:val="decimal"/>
      <w:lvlText w:val="%1"/>
      <w:lvlJc w:val="left"/>
      <w:pPr>
        <w:ind w:left="360" w:hanging="360"/>
      </w:pPr>
      <w:rPr>
        <w:rFonts w:hint="default"/>
      </w:rPr>
    </w:lvl>
    <w:lvl w:ilvl="1">
      <w:start w:val="1"/>
      <w:numFmt w:val="decimal"/>
      <w:lvlText w:val="7.%2"/>
      <w:lvlJc w:val="left"/>
      <w:pPr>
        <w:ind w:left="1794"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3C461AEA"/>
    <w:multiLevelType w:val="hybridMultilevel"/>
    <w:tmpl w:val="95D8005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9" w15:restartNumberingAfterBreak="0">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0" w15:restartNumberingAfterBreak="0">
    <w:nsid w:val="43FF625E"/>
    <w:multiLevelType w:val="hybridMultilevel"/>
    <w:tmpl w:val="1034D6D0"/>
    <w:lvl w:ilvl="0" w:tplc="9B8855F2">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449C538B"/>
    <w:multiLevelType w:val="multilevel"/>
    <w:tmpl w:val="88604BCE"/>
    <w:lvl w:ilvl="0">
      <w:start w:val="5"/>
      <w:numFmt w:val="decimal"/>
      <w:lvlText w:val="%1."/>
      <w:lvlJc w:val="left"/>
      <w:pPr>
        <w:ind w:left="360" w:hanging="360"/>
      </w:pPr>
      <w:rPr>
        <w:rFonts w:hint="default"/>
      </w:rPr>
    </w:lvl>
    <w:lvl w:ilvl="1">
      <w:start w:val="1"/>
      <w:numFmt w:val="decimal"/>
      <w:lvlText w:val="4.%2"/>
      <w:lvlJc w:val="left"/>
      <w:pPr>
        <w:ind w:left="927" w:hanging="360"/>
      </w:pPr>
      <w:rPr>
        <w:rFonts w:hint="default"/>
        <w:b w:val="0"/>
        <w:bCs w:val="0"/>
        <w:i w:val="0"/>
        <w:iCs/>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2" w15:restartNumberingAfterBreak="0">
    <w:nsid w:val="481C1C83"/>
    <w:multiLevelType w:val="hybridMultilevel"/>
    <w:tmpl w:val="4FACE3D4"/>
    <w:lvl w:ilvl="0" w:tplc="4046287A">
      <w:start w:val="1"/>
      <w:numFmt w:val="decimal"/>
      <w:lvlText w:val="2.%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23" w15:restartNumberingAfterBreak="0">
    <w:nsid w:val="48CB543C"/>
    <w:multiLevelType w:val="multilevel"/>
    <w:tmpl w:val="AD2E61D4"/>
    <w:lvl w:ilvl="0">
      <w:start w:val="2"/>
      <w:numFmt w:val="decimal"/>
      <w:lvlText w:val="%1"/>
      <w:lvlJc w:val="left"/>
      <w:pPr>
        <w:ind w:left="360" w:hanging="360"/>
      </w:pPr>
      <w:rPr>
        <w:rFonts w:hint="default"/>
      </w:rPr>
    </w:lvl>
    <w:lvl w:ilvl="1">
      <w:start w:val="3"/>
      <w:numFmt w:val="decimal"/>
      <w:lvlText w:val="%1.%2"/>
      <w:lvlJc w:val="left"/>
      <w:pPr>
        <w:ind w:left="1080" w:hanging="360"/>
      </w:pPr>
      <w:rPr>
        <w:rFonts w:ascii="Times New Roman" w:hAnsi="Times New Roman" w:cs="Times New Roman"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4" w15:restartNumberingAfterBreak="0">
    <w:nsid w:val="49F57145"/>
    <w:multiLevelType w:val="multilevel"/>
    <w:tmpl w:val="69F69714"/>
    <w:lvl w:ilvl="0">
      <w:start w:val="1"/>
      <w:numFmt w:val="decimal"/>
      <w:pStyle w:val="text"/>
      <w:lvlText w:val="%1."/>
      <w:lvlJc w:val="left"/>
      <w:pPr>
        <w:tabs>
          <w:tab w:val="num" w:pos="432"/>
        </w:tabs>
        <w:ind w:left="432" w:hanging="432"/>
      </w:pPr>
      <w:rPr>
        <w:rFonts w:hint="default"/>
      </w:rPr>
    </w:lvl>
    <w:lvl w:ilvl="1">
      <w:start w:val="1"/>
      <w:numFmt w:val="decimal"/>
      <w:pStyle w:val="Hlavicka1"/>
      <w:lvlText w:val="%1.%2"/>
      <w:lvlJc w:val="left"/>
      <w:pPr>
        <w:tabs>
          <w:tab w:val="num" w:pos="576"/>
        </w:tabs>
        <w:ind w:left="576" w:hanging="576"/>
      </w:pPr>
      <w:rPr>
        <w:rFonts w:hint="default"/>
      </w:rPr>
    </w:lvl>
    <w:lvl w:ilvl="2">
      <w:start w:val="1"/>
      <w:numFmt w:val="decimal"/>
      <w:pStyle w:val="Hlavicka2"/>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5" w15:restartNumberingAfterBreak="0">
    <w:nsid w:val="5AB93C24"/>
    <w:multiLevelType w:val="hybridMultilevel"/>
    <w:tmpl w:val="D33A16DE"/>
    <w:lvl w:ilvl="0" w:tplc="F87E8C4C">
      <w:start w:val="1"/>
      <w:numFmt w:val="lowerLetter"/>
      <w:lvlText w:val="%1)"/>
      <w:lvlJc w:val="left"/>
      <w:pPr>
        <w:ind w:left="108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5ABF1E34"/>
    <w:multiLevelType w:val="multilevel"/>
    <w:tmpl w:val="54688C52"/>
    <w:lvl w:ilvl="0">
      <w:start w:val="8"/>
      <w:numFmt w:val="decimal"/>
      <w:pStyle w:val="Hlavicka3"/>
      <w:lvlText w:val="%1"/>
      <w:lvlJc w:val="left"/>
      <w:pPr>
        <w:tabs>
          <w:tab w:val="num" w:pos="360"/>
        </w:tabs>
        <w:ind w:left="360" w:hanging="360"/>
      </w:pPr>
      <w:rPr>
        <w:rFonts w:hint="default"/>
      </w:rPr>
    </w:lvl>
    <w:lvl w:ilvl="1">
      <w:start w:val="1"/>
      <w:numFmt w:val="decimal"/>
      <w:lvlRestart w:val="0"/>
      <w:lvlText w:val="6.%2"/>
      <w:lvlJc w:val="left"/>
      <w:pPr>
        <w:tabs>
          <w:tab w:val="num" w:pos="360"/>
        </w:tabs>
        <w:ind w:left="360" w:hanging="360"/>
      </w:pPr>
      <w:rPr>
        <w:rFonts w:hint="default"/>
      </w:rPr>
    </w:lvl>
    <w:lvl w:ilvl="2">
      <w:start w:val="1"/>
      <w:numFmt w:val="decimal"/>
      <w:lvlText w:val="1.3.%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B8E27D0"/>
    <w:multiLevelType w:val="hybridMultilevel"/>
    <w:tmpl w:val="039258C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6506538E"/>
    <w:multiLevelType w:val="hybridMultilevel"/>
    <w:tmpl w:val="86DAF2C6"/>
    <w:lvl w:ilvl="0" w:tplc="6D946784">
      <w:start w:val="1"/>
      <w:numFmt w:val="lowerLetter"/>
      <w:lvlText w:val="%1)"/>
      <w:lvlJc w:val="left"/>
      <w:pPr>
        <w:ind w:left="1222" w:hanging="360"/>
      </w:pPr>
      <w:rPr>
        <w:rFonts w:hint="default"/>
      </w:rPr>
    </w:lvl>
    <w:lvl w:ilvl="1" w:tplc="041B0019">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29" w15:restartNumberingAfterBreak="0">
    <w:nsid w:val="69110014"/>
    <w:multiLevelType w:val="hybridMultilevel"/>
    <w:tmpl w:val="B874C08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6ADB1046"/>
    <w:multiLevelType w:val="hybridMultilevel"/>
    <w:tmpl w:val="28328510"/>
    <w:lvl w:ilvl="0" w:tplc="39BAF5AA">
      <w:start w:val="1"/>
      <w:numFmt w:val="lowerLetter"/>
      <w:lvlText w:val="%1)"/>
      <w:lvlJc w:val="left"/>
      <w:pPr>
        <w:ind w:left="720" w:hanging="360"/>
      </w:pPr>
      <w:rPr>
        <w:rFonts w:ascii="Times New Roman" w:eastAsia="Times New Roman" w:hAnsi="Times New Roman" w:cs="Times New Roman"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1" w15:restartNumberingAfterBreak="0">
    <w:nsid w:val="6ADF46B9"/>
    <w:multiLevelType w:val="hybridMultilevel"/>
    <w:tmpl w:val="40A2F8D2"/>
    <w:lvl w:ilvl="0" w:tplc="3D72ABF4">
      <w:start w:val="1"/>
      <w:numFmt w:val="lowerLetter"/>
      <w:lvlText w:val="%1)"/>
      <w:lvlJc w:val="left"/>
      <w:pPr>
        <w:ind w:left="862" w:hanging="360"/>
      </w:pPr>
      <w:rPr>
        <w:rFonts w:hint="default"/>
      </w:rPr>
    </w:lvl>
    <w:lvl w:ilvl="1" w:tplc="041B0019" w:tentative="1">
      <w:start w:val="1"/>
      <w:numFmt w:val="lowerLetter"/>
      <w:lvlText w:val="%2."/>
      <w:lvlJc w:val="left"/>
      <w:pPr>
        <w:ind w:left="1582" w:hanging="360"/>
      </w:pPr>
    </w:lvl>
    <w:lvl w:ilvl="2" w:tplc="041B001B" w:tentative="1">
      <w:start w:val="1"/>
      <w:numFmt w:val="lowerRoman"/>
      <w:lvlText w:val="%3."/>
      <w:lvlJc w:val="right"/>
      <w:pPr>
        <w:ind w:left="2302" w:hanging="180"/>
      </w:pPr>
    </w:lvl>
    <w:lvl w:ilvl="3" w:tplc="041B000F" w:tentative="1">
      <w:start w:val="1"/>
      <w:numFmt w:val="decimal"/>
      <w:lvlText w:val="%4."/>
      <w:lvlJc w:val="left"/>
      <w:pPr>
        <w:ind w:left="3022" w:hanging="360"/>
      </w:pPr>
    </w:lvl>
    <w:lvl w:ilvl="4" w:tplc="041B0019" w:tentative="1">
      <w:start w:val="1"/>
      <w:numFmt w:val="lowerLetter"/>
      <w:lvlText w:val="%5."/>
      <w:lvlJc w:val="left"/>
      <w:pPr>
        <w:ind w:left="3742" w:hanging="360"/>
      </w:pPr>
    </w:lvl>
    <w:lvl w:ilvl="5" w:tplc="041B001B" w:tentative="1">
      <w:start w:val="1"/>
      <w:numFmt w:val="lowerRoman"/>
      <w:lvlText w:val="%6."/>
      <w:lvlJc w:val="right"/>
      <w:pPr>
        <w:ind w:left="4462" w:hanging="180"/>
      </w:pPr>
    </w:lvl>
    <w:lvl w:ilvl="6" w:tplc="041B000F" w:tentative="1">
      <w:start w:val="1"/>
      <w:numFmt w:val="decimal"/>
      <w:lvlText w:val="%7."/>
      <w:lvlJc w:val="left"/>
      <w:pPr>
        <w:ind w:left="5182" w:hanging="360"/>
      </w:pPr>
    </w:lvl>
    <w:lvl w:ilvl="7" w:tplc="041B0019" w:tentative="1">
      <w:start w:val="1"/>
      <w:numFmt w:val="lowerLetter"/>
      <w:lvlText w:val="%8."/>
      <w:lvlJc w:val="left"/>
      <w:pPr>
        <w:ind w:left="5902" w:hanging="360"/>
      </w:pPr>
    </w:lvl>
    <w:lvl w:ilvl="8" w:tplc="041B001B" w:tentative="1">
      <w:start w:val="1"/>
      <w:numFmt w:val="lowerRoman"/>
      <w:lvlText w:val="%9."/>
      <w:lvlJc w:val="right"/>
      <w:pPr>
        <w:ind w:left="6622" w:hanging="180"/>
      </w:pPr>
    </w:lvl>
  </w:abstractNum>
  <w:abstractNum w:abstractNumId="32" w15:restartNumberingAfterBreak="0">
    <w:nsid w:val="6B1669E9"/>
    <w:multiLevelType w:val="multilevel"/>
    <w:tmpl w:val="C220CE6E"/>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6CB475EE"/>
    <w:multiLevelType w:val="multilevel"/>
    <w:tmpl w:val="563C9C50"/>
    <w:lvl w:ilvl="0">
      <w:start w:val="10"/>
      <w:numFmt w:val="decimal"/>
      <w:lvlText w:val="%1"/>
      <w:lvlJc w:val="left"/>
      <w:pPr>
        <w:ind w:left="420" w:hanging="420"/>
      </w:pPr>
      <w:rPr>
        <w:rFonts w:hint="default"/>
      </w:rPr>
    </w:lvl>
    <w:lvl w:ilvl="1">
      <w:start w:val="1"/>
      <w:numFmt w:val="decimal"/>
      <w:lvlText w:val="9.%2"/>
      <w:lvlJc w:val="left"/>
      <w:pPr>
        <w:ind w:left="360" w:hanging="360"/>
      </w:pPr>
      <w:rPr>
        <w:rFonts w:ascii="Times New Roman" w:hAnsi="Times New Roman" w:cs="Times New Roman" w:hint="default"/>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CE43952"/>
    <w:multiLevelType w:val="hybridMultilevel"/>
    <w:tmpl w:val="65AA8264"/>
    <w:lvl w:ilvl="0" w:tplc="041B0001">
      <w:start w:val="1"/>
      <w:numFmt w:val="bullet"/>
      <w:lvlText w:val=""/>
      <w:lvlJc w:val="left"/>
      <w:pPr>
        <w:ind w:left="1854" w:hanging="360"/>
      </w:pPr>
      <w:rPr>
        <w:rFonts w:ascii="Symbol" w:hAnsi="Symbol" w:hint="default"/>
      </w:rPr>
    </w:lvl>
    <w:lvl w:ilvl="1" w:tplc="041B0003" w:tentative="1">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35" w15:restartNumberingAfterBreak="0">
    <w:nsid w:val="6FA0262A"/>
    <w:multiLevelType w:val="hybridMultilevel"/>
    <w:tmpl w:val="A71A1444"/>
    <w:lvl w:ilvl="0" w:tplc="F53CB85A">
      <w:start w:val="1"/>
      <w:numFmt w:val="lowerLetter"/>
      <w:lvlText w:val="%1)"/>
      <w:lvlJc w:val="left"/>
      <w:pPr>
        <w:ind w:left="108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6" w15:restartNumberingAfterBreak="0">
    <w:nsid w:val="715066BF"/>
    <w:multiLevelType w:val="multilevel"/>
    <w:tmpl w:val="D53AB378"/>
    <w:lvl w:ilvl="0">
      <w:start w:val="9"/>
      <w:numFmt w:val="decimal"/>
      <w:lvlText w:val="%1."/>
      <w:lvlJc w:val="left"/>
      <w:pPr>
        <w:ind w:left="360" w:hanging="360"/>
      </w:pPr>
      <w:rPr>
        <w:rFonts w:hint="default"/>
      </w:rPr>
    </w:lvl>
    <w:lvl w:ilvl="1">
      <w:start w:val="1"/>
      <w:numFmt w:val="decimal"/>
      <w:lvlText w:val="8.%2"/>
      <w:lvlJc w:val="left"/>
      <w:pPr>
        <w:ind w:left="1794"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7" w15:restartNumberingAfterBreak="0">
    <w:nsid w:val="7A027827"/>
    <w:multiLevelType w:val="multilevel"/>
    <w:tmpl w:val="EC08A2DA"/>
    <w:lvl w:ilvl="0">
      <w:start w:val="7"/>
      <w:numFmt w:val="decimal"/>
      <w:lvlText w:val="%1."/>
      <w:lvlJc w:val="left"/>
      <w:pPr>
        <w:ind w:left="360" w:hanging="360"/>
      </w:pPr>
      <w:rPr>
        <w:rFonts w:hint="default"/>
      </w:rPr>
    </w:lvl>
    <w:lvl w:ilvl="1">
      <w:start w:val="1"/>
      <w:numFmt w:val="decimal"/>
      <w:lvlText w:val="6.%2"/>
      <w:lvlJc w:val="left"/>
      <w:pPr>
        <w:ind w:left="1080" w:hanging="360"/>
      </w:pPr>
      <w:rPr>
        <w:rFonts w:hint="default"/>
        <w:b w:val="0"/>
        <w:bCs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8" w15:restartNumberingAfterBreak="0">
    <w:nsid w:val="7BAA742F"/>
    <w:multiLevelType w:val="hybridMultilevel"/>
    <w:tmpl w:val="F9643550"/>
    <w:lvl w:ilvl="0" w:tplc="FFFFFFFF">
      <w:start w:val="1"/>
      <w:numFmt w:val="decimal"/>
      <w:pStyle w:val="IBMBulet"/>
      <w:lvlText w:val="%1."/>
      <w:lvlJc w:val="left"/>
      <w:pPr>
        <w:tabs>
          <w:tab w:val="num" w:pos="1260"/>
        </w:tabs>
        <w:ind w:left="1260" w:hanging="360"/>
      </w:pPr>
      <w:rPr>
        <w:rFonts w:hint="default"/>
      </w:rPr>
    </w:lvl>
    <w:lvl w:ilvl="1" w:tplc="FFFFFFFF">
      <w:start w:val="2"/>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3397523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33311539">
    <w:abstractNumId w:val="15"/>
  </w:num>
  <w:num w:numId="3" w16cid:durableId="387270138">
    <w:abstractNumId w:val="37"/>
  </w:num>
  <w:num w:numId="4" w16cid:durableId="1204320622">
    <w:abstractNumId w:val="36"/>
  </w:num>
  <w:num w:numId="5" w16cid:durableId="1094520652">
    <w:abstractNumId w:val="11"/>
  </w:num>
  <w:num w:numId="6" w16cid:durableId="919215975">
    <w:abstractNumId w:val="21"/>
  </w:num>
  <w:num w:numId="7" w16cid:durableId="1148860981">
    <w:abstractNumId w:val="0"/>
  </w:num>
  <w:num w:numId="8" w16cid:durableId="2133284191">
    <w:abstractNumId w:val="9"/>
  </w:num>
  <w:num w:numId="9" w16cid:durableId="1350062053">
    <w:abstractNumId w:val="8"/>
  </w:num>
  <w:num w:numId="10" w16cid:durableId="1124808417">
    <w:abstractNumId w:val="6"/>
  </w:num>
  <w:num w:numId="11" w16cid:durableId="1240284184">
    <w:abstractNumId w:val="5"/>
  </w:num>
  <w:num w:numId="12" w16cid:durableId="248587512">
    <w:abstractNumId w:val="4"/>
  </w:num>
  <w:num w:numId="13" w16cid:durableId="408842816">
    <w:abstractNumId w:val="3"/>
  </w:num>
  <w:num w:numId="14" w16cid:durableId="1605070063">
    <w:abstractNumId w:val="7"/>
  </w:num>
  <w:num w:numId="15" w16cid:durableId="1643264364">
    <w:abstractNumId w:val="2"/>
  </w:num>
  <w:num w:numId="16" w16cid:durableId="114444495">
    <w:abstractNumId w:val="1"/>
  </w:num>
  <w:num w:numId="17" w16cid:durableId="393546807">
    <w:abstractNumId w:val="38"/>
    <w:lvlOverride w:ilvl="0">
      <w:startOverride w:val="1"/>
    </w:lvlOverride>
  </w:num>
  <w:num w:numId="18" w16cid:durableId="47388421">
    <w:abstractNumId w:val="24"/>
  </w:num>
  <w:num w:numId="19" w16cid:durableId="1743405067">
    <w:abstractNumId w:val="26"/>
  </w:num>
  <w:num w:numId="20" w16cid:durableId="568998122">
    <w:abstractNumId w:val="16"/>
  </w:num>
  <w:num w:numId="21" w16cid:durableId="286552737">
    <w:abstractNumId w:val="18"/>
  </w:num>
  <w:num w:numId="22" w16cid:durableId="551617387">
    <w:abstractNumId w:val="25"/>
  </w:num>
  <w:num w:numId="23" w16cid:durableId="50076736">
    <w:abstractNumId w:val="35"/>
  </w:num>
  <w:num w:numId="24" w16cid:durableId="670059958">
    <w:abstractNumId w:val="10"/>
  </w:num>
  <w:num w:numId="25" w16cid:durableId="40592985">
    <w:abstractNumId w:val="14"/>
  </w:num>
  <w:num w:numId="26" w16cid:durableId="82839654">
    <w:abstractNumId w:val="28"/>
  </w:num>
  <w:num w:numId="27" w16cid:durableId="36206017">
    <w:abstractNumId w:val="20"/>
  </w:num>
  <w:num w:numId="28" w16cid:durableId="75132836">
    <w:abstractNumId w:val="30"/>
  </w:num>
  <w:num w:numId="29" w16cid:durableId="1008605514">
    <w:abstractNumId w:val="33"/>
  </w:num>
  <w:num w:numId="30" w16cid:durableId="1524244249">
    <w:abstractNumId w:val="17"/>
  </w:num>
  <w:num w:numId="31" w16cid:durableId="1591498184">
    <w:abstractNumId w:val="22"/>
  </w:num>
  <w:num w:numId="32" w16cid:durableId="501698344">
    <w:abstractNumId w:val="23"/>
  </w:num>
  <w:num w:numId="33" w16cid:durableId="817695484">
    <w:abstractNumId w:val="12"/>
  </w:num>
  <w:num w:numId="34" w16cid:durableId="1282685875">
    <w:abstractNumId w:val="32"/>
  </w:num>
  <w:num w:numId="35" w16cid:durableId="1004168020">
    <w:abstractNumId w:val="34"/>
  </w:num>
  <w:num w:numId="36" w16cid:durableId="351541541">
    <w:abstractNumId w:val="13"/>
  </w:num>
  <w:num w:numId="37" w16cid:durableId="1012608747">
    <w:abstractNumId w:val="29"/>
  </w:num>
  <w:num w:numId="38" w16cid:durableId="1667979239">
    <w:abstractNumId w:val="31"/>
  </w:num>
  <w:num w:numId="39" w16cid:durableId="448595706">
    <w:abstractNumId w:val="27"/>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Q1MTG3MDQ0MzE2NzBR0lEKTi0uzszPAykwrAUALWDqyywAAAA="/>
  </w:docVars>
  <w:rsids>
    <w:rsidRoot w:val="00FC2417"/>
    <w:rsid w:val="00004993"/>
    <w:rsid w:val="00006B73"/>
    <w:rsid w:val="0000767C"/>
    <w:rsid w:val="00014893"/>
    <w:rsid w:val="00014F60"/>
    <w:rsid w:val="000173AD"/>
    <w:rsid w:val="00017ED0"/>
    <w:rsid w:val="00022909"/>
    <w:rsid w:val="000257A7"/>
    <w:rsid w:val="0002635E"/>
    <w:rsid w:val="000264F5"/>
    <w:rsid w:val="000307FC"/>
    <w:rsid w:val="000342FD"/>
    <w:rsid w:val="00034F53"/>
    <w:rsid w:val="000371AC"/>
    <w:rsid w:val="00042578"/>
    <w:rsid w:val="00042E1A"/>
    <w:rsid w:val="00044113"/>
    <w:rsid w:val="0004712A"/>
    <w:rsid w:val="00047724"/>
    <w:rsid w:val="00047F29"/>
    <w:rsid w:val="000524AB"/>
    <w:rsid w:val="000524DE"/>
    <w:rsid w:val="00052BBB"/>
    <w:rsid w:val="00054078"/>
    <w:rsid w:val="00055C3D"/>
    <w:rsid w:val="000639B6"/>
    <w:rsid w:val="00063F4E"/>
    <w:rsid w:val="000714FE"/>
    <w:rsid w:val="00071877"/>
    <w:rsid w:val="00074091"/>
    <w:rsid w:val="000779D1"/>
    <w:rsid w:val="00085D7D"/>
    <w:rsid w:val="0008721E"/>
    <w:rsid w:val="00092962"/>
    <w:rsid w:val="00092975"/>
    <w:rsid w:val="00093088"/>
    <w:rsid w:val="000935F6"/>
    <w:rsid w:val="00096DC6"/>
    <w:rsid w:val="000A0488"/>
    <w:rsid w:val="000A0671"/>
    <w:rsid w:val="000A0D4A"/>
    <w:rsid w:val="000A46D6"/>
    <w:rsid w:val="000A644D"/>
    <w:rsid w:val="000B1A41"/>
    <w:rsid w:val="000B236A"/>
    <w:rsid w:val="000B3709"/>
    <w:rsid w:val="000B4043"/>
    <w:rsid w:val="000B4ECA"/>
    <w:rsid w:val="000B4FBC"/>
    <w:rsid w:val="000B5370"/>
    <w:rsid w:val="000B6765"/>
    <w:rsid w:val="000B6DCF"/>
    <w:rsid w:val="000C267E"/>
    <w:rsid w:val="000C4C2F"/>
    <w:rsid w:val="000C568B"/>
    <w:rsid w:val="000D06C7"/>
    <w:rsid w:val="000D0724"/>
    <w:rsid w:val="000D3F75"/>
    <w:rsid w:val="000D526E"/>
    <w:rsid w:val="000D7CAD"/>
    <w:rsid w:val="000E1C00"/>
    <w:rsid w:val="000E2F2D"/>
    <w:rsid w:val="000E49D4"/>
    <w:rsid w:val="000E5B6A"/>
    <w:rsid w:val="000E63B6"/>
    <w:rsid w:val="000F0810"/>
    <w:rsid w:val="000F24D3"/>
    <w:rsid w:val="000F28BD"/>
    <w:rsid w:val="000F6435"/>
    <w:rsid w:val="000F6F45"/>
    <w:rsid w:val="000F7EB4"/>
    <w:rsid w:val="00106FB7"/>
    <w:rsid w:val="00107814"/>
    <w:rsid w:val="00110388"/>
    <w:rsid w:val="001110E9"/>
    <w:rsid w:val="00111500"/>
    <w:rsid w:val="00111BE1"/>
    <w:rsid w:val="0012034B"/>
    <w:rsid w:val="00121519"/>
    <w:rsid w:val="00121AAA"/>
    <w:rsid w:val="00122EBB"/>
    <w:rsid w:val="00131444"/>
    <w:rsid w:val="00133C3F"/>
    <w:rsid w:val="00143483"/>
    <w:rsid w:val="00143788"/>
    <w:rsid w:val="00144AD6"/>
    <w:rsid w:val="00145272"/>
    <w:rsid w:val="00145648"/>
    <w:rsid w:val="00146CC8"/>
    <w:rsid w:val="001479F9"/>
    <w:rsid w:val="001519BB"/>
    <w:rsid w:val="00153E4C"/>
    <w:rsid w:val="001553F9"/>
    <w:rsid w:val="001564C0"/>
    <w:rsid w:val="00162CAB"/>
    <w:rsid w:val="00165FD3"/>
    <w:rsid w:val="00166A1C"/>
    <w:rsid w:val="00170A63"/>
    <w:rsid w:val="00173BBB"/>
    <w:rsid w:val="0017463A"/>
    <w:rsid w:val="00176C19"/>
    <w:rsid w:val="001822E3"/>
    <w:rsid w:val="0018384E"/>
    <w:rsid w:val="0018671A"/>
    <w:rsid w:val="00187189"/>
    <w:rsid w:val="00187253"/>
    <w:rsid w:val="00191B3E"/>
    <w:rsid w:val="001949A6"/>
    <w:rsid w:val="0019710E"/>
    <w:rsid w:val="00197EC4"/>
    <w:rsid w:val="001A0C40"/>
    <w:rsid w:val="001A1C5D"/>
    <w:rsid w:val="001A1D1B"/>
    <w:rsid w:val="001A330D"/>
    <w:rsid w:val="001B01D3"/>
    <w:rsid w:val="001B0CD8"/>
    <w:rsid w:val="001B18BD"/>
    <w:rsid w:val="001B1AB0"/>
    <w:rsid w:val="001B4B11"/>
    <w:rsid w:val="001B5406"/>
    <w:rsid w:val="001C0EAF"/>
    <w:rsid w:val="001C1564"/>
    <w:rsid w:val="001C245C"/>
    <w:rsid w:val="001C63B9"/>
    <w:rsid w:val="001C7204"/>
    <w:rsid w:val="001C7B13"/>
    <w:rsid w:val="001D0C05"/>
    <w:rsid w:val="001D4D17"/>
    <w:rsid w:val="001D67E7"/>
    <w:rsid w:val="001E174B"/>
    <w:rsid w:val="001E5685"/>
    <w:rsid w:val="001E780B"/>
    <w:rsid w:val="001F026E"/>
    <w:rsid w:val="001F4EE1"/>
    <w:rsid w:val="00200AEB"/>
    <w:rsid w:val="002020BE"/>
    <w:rsid w:val="00202661"/>
    <w:rsid w:val="002036A5"/>
    <w:rsid w:val="00207E17"/>
    <w:rsid w:val="0021612E"/>
    <w:rsid w:val="00216D53"/>
    <w:rsid w:val="00216EB8"/>
    <w:rsid w:val="00217C5B"/>
    <w:rsid w:val="00223653"/>
    <w:rsid w:val="00223693"/>
    <w:rsid w:val="00223AF0"/>
    <w:rsid w:val="002258B5"/>
    <w:rsid w:val="00225AC6"/>
    <w:rsid w:val="0023083E"/>
    <w:rsid w:val="00232340"/>
    <w:rsid w:val="00233677"/>
    <w:rsid w:val="00234CC9"/>
    <w:rsid w:val="0023524B"/>
    <w:rsid w:val="0024083D"/>
    <w:rsid w:val="0024104D"/>
    <w:rsid w:val="0024161A"/>
    <w:rsid w:val="00241A9A"/>
    <w:rsid w:val="002420ED"/>
    <w:rsid w:val="00247664"/>
    <w:rsid w:val="002500F9"/>
    <w:rsid w:val="00253490"/>
    <w:rsid w:val="0025448F"/>
    <w:rsid w:val="00256A7A"/>
    <w:rsid w:val="002618BA"/>
    <w:rsid w:val="00263BC2"/>
    <w:rsid w:val="002725FA"/>
    <w:rsid w:val="00273E56"/>
    <w:rsid w:val="002747DD"/>
    <w:rsid w:val="00274CC5"/>
    <w:rsid w:val="00274CE0"/>
    <w:rsid w:val="002761BF"/>
    <w:rsid w:val="00277349"/>
    <w:rsid w:val="00280FC9"/>
    <w:rsid w:val="00281FDC"/>
    <w:rsid w:val="00284686"/>
    <w:rsid w:val="0028540B"/>
    <w:rsid w:val="00286147"/>
    <w:rsid w:val="00287E51"/>
    <w:rsid w:val="002900F5"/>
    <w:rsid w:val="00292592"/>
    <w:rsid w:val="002926B3"/>
    <w:rsid w:val="0029304E"/>
    <w:rsid w:val="0029321D"/>
    <w:rsid w:val="00297617"/>
    <w:rsid w:val="002A05ED"/>
    <w:rsid w:val="002A1BCB"/>
    <w:rsid w:val="002A204A"/>
    <w:rsid w:val="002A283F"/>
    <w:rsid w:val="002A39A4"/>
    <w:rsid w:val="002B1BD3"/>
    <w:rsid w:val="002B3C9A"/>
    <w:rsid w:val="002B5F35"/>
    <w:rsid w:val="002B6AEA"/>
    <w:rsid w:val="002C21FA"/>
    <w:rsid w:val="002C35D2"/>
    <w:rsid w:val="002D1EE6"/>
    <w:rsid w:val="002D4E78"/>
    <w:rsid w:val="002D54D6"/>
    <w:rsid w:val="002D7EF8"/>
    <w:rsid w:val="002E08EF"/>
    <w:rsid w:val="002E2899"/>
    <w:rsid w:val="002E2C9D"/>
    <w:rsid w:val="002E2CFE"/>
    <w:rsid w:val="002E4ABB"/>
    <w:rsid w:val="002E4C95"/>
    <w:rsid w:val="002F16E6"/>
    <w:rsid w:val="002F2457"/>
    <w:rsid w:val="002F24E0"/>
    <w:rsid w:val="002F30E7"/>
    <w:rsid w:val="002F4DC6"/>
    <w:rsid w:val="002F633C"/>
    <w:rsid w:val="002F6B0D"/>
    <w:rsid w:val="003006C8"/>
    <w:rsid w:val="003007F0"/>
    <w:rsid w:val="003015AF"/>
    <w:rsid w:val="00302239"/>
    <w:rsid w:val="00305EF1"/>
    <w:rsid w:val="00312505"/>
    <w:rsid w:val="003136DE"/>
    <w:rsid w:val="00313BF0"/>
    <w:rsid w:val="00314176"/>
    <w:rsid w:val="0031484E"/>
    <w:rsid w:val="003148C1"/>
    <w:rsid w:val="00317854"/>
    <w:rsid w:val="003224D6"/>
    <w:rsid w:val="003245D4"/>
    <w:rsid w:val="00325C23"/>
    <w:rsid w:val="0032631C"/>
    <w:rsid w:val="0032696A"/>
    <w:rsid w:val="00331860"/>
    <w:rsid w:val="003320A5"/>
    <w:rsid w:val="003330EB"/>
    <w:rsid w:val="003350FA"/>
    <w:rsid w:val="00336D81"/>
    <w:rsid w:val="003504AA"/>
    <w:rsid w:val="00353C6A"/>
    <w:rsid w:val="00356909"/>
    <w:rsid w:val="00356B43"/>
    <w:rsid w:val="00363E6B"/>
    <w:rsid w:val="003669CC"/>
    <w:rsid w:val="00367DA8"/>
    <w:rsid w:val="00370C44"/>
    <w:rsid w:val="00371379"/>
    <w:rsid w:val="00372CE7"/>
    <w:rsid w:val="003800A0"/>
    <w:rsid w:val="00380C58"/>
    <w:rsid w:val="003816E2"/>
    <w:rsid w:val="00382041"/>
    <w:rsid w:val="003827C5"/>
    <w:rsid w:val="0038280E"/>
    <w:rsid w:val="003849A2"/>
    <w:rsid w:val="00385961"/>
    <w:rsid w:val="00385F58"/>
    <w:rsid w:val="00386FA2"/>
    <w:rsid w:val="00392571"/>
    <w:rsid w:val="00395CAB"/>
    <w:rsid w:val="00396F86"/>
    <w:rsid w:val="003979C8"/>
    <w:rsid w:val="003A2692"/>
    <w:rsid w:val="003A644D"/>
    <w:rsid w:val="003A6CB1"/>
    <w:rsid w:val="003A7A24"/>
    <w:rsid w:val="003B06AC"/>
    <w:rsid w:val="003B3DFB"/>
    <w:rsid w:val="003B7E2C"/>
    <w:rsid w:val="003C6ED0"/>
    <w:rsid w:val="003C7551"/>
    <w:rsid w:val="003D1B32"/>
    <w:rsid w:val="003D2F55"/>
    <w:rsid w:val="003D4BA0"/>
    <w:rsid w:val="003D7909"/>
    <w:rsid w:val="003E3A47"/>
    <w:rsid w:val="003E4024"/>
    <w:rsid w:val="003E57C9"/>
    <w:rsid w:val="003E5B18"/>
    <w:rsid w:val="003E66C6"/>
    <w:rsid w:val="003F0C2E"/>
    <w:rsid w:val="003F2362"/>
    <w:rsid w:val="003F68E6"/>
    <w:rsid w:val="003F6DFC"/>
    <w:rsid w:val="003F7BBA"/>
    <w:rsid w:val="004003BF"/>
    <w:rsid w:val="0040270E"/>
    <w:rsid w:val="004051D1"/>
    <w:rsid w:val="0041030A"/>
    <w:rsid w:val="004111AF"/>
    <w:rsid w:val="00411DD3"/>
    <w:rsid w:val="00412E09"/>
    <w:rsid w:val="00413119"/>
    <w:rsid w:val="004132BD"/>
    <w:rsid w:val="004135CF"/>
    <w:rsid w:val="00423EF3"/>
    <w:rsid w:val="0042541A"/>
    <w:rsid w:val="00430CB2"/>
    <w:rsid w:val="004314B0"/>
    <w:rsid w:val="00434FBA"/>
    <w:rsid w:val="00436AD6"/>
    <w:rsid w:val="00440497"/>
    <w:rsid w:val="00440EC8"/>
    <w:rsid w:val="004419C1"/>
    <w:rsid w:val="004420D0"/>
    <w:rsid w:val="0045329E"/>
    <w:rsid w:val="00460892"/>
    <w:rsid w:val="00464A73"/>
    <w:rsid w:val="00465F23"/>
    <w:rsid w:val="00466F27"/>
    <w:rsid w:val="004719DF"/>
    <w:rsid w:val="00473394"/>
    <w:rsid w:val="004738F4"/>
    <w:rsid w:val="00473B07"/>
    <w:rsid w:val="00474838"/>
    <w:rsid w:val="00475C35"/>
    <w:rsid w:val="004819EC"/>
    <w:rsid w:val="0048560C"/>
    <w:rsid w:val="00485A36"/>
    <w:rsid w:val="00485F33"/>
    <w:rsid w:val="00490162"/>
    <w:rsid w:val="0049122A"/>
    <w:rsid w:val="00493053"/>
    <w:rsid w:val="004A1A7E"/>
    <w:rsid w:val="004A2B36"/>
    <w:rsid w:val="004A350D"/>
    <w:rsid w:val="004A689E"/>
    <w:rsid w:val="004B0B2B"/>
    <w:rsid w:val="004B2833"/>
    <w:rsid w:val="004B3546"/>
    <w:rsid w:val="004B3C50"/>
    <w:rsid w:val="004B5C2C"/>
    <w:rsid w:val="004B78D9"/>
    <w:rsid w:val="004B7BCA"/>
    <w:rsid w:val="004C286C"/>
    <w:rsid w:val="004C53BA"/>
    <w:rsid w:val="004C6C12"/>
    <w:rsid w:val="004C72A9"/>
    <w:rsid w:val="004D0C09"/>
    <w:rsid w:val="004D27AE"/>
    <w:rsid w:val="004D37DE"/>
    <w:rsid w:val="004D504D"/>
    <w:rsid w:val="004D56B5"/>
    <w:rsid w:val="004D5B8B"/>
    <w:rsid w:val="004D63C3"/>
    <w:rsid w:val="004D65F1"/>
    <w:rsid w:val="004D6905"/>
    <w:rsid w:val="004D6C19"/>
    <w:rsid w:val="004E0054"/>
    <w:rsid w:val="004E12F9"/>
    <w:rsid w:val="004E47D3"/>
    <w:rsid w:val="004E537C"/>
    <w:rsid w:val="004F07D9"/>
    <w:rsid w:val="004F1B98"/>
    <w:rsid w:val="004F26D3"/>
    <w:rsid w:val="004F3112"/>
    <w:rsid w:val="004F6301"/>
    <w:rsid w:val="004F7F43"/>
    <w:rsid w:val="005014F7"/>
    <w:rsid w:val="0050160B"/>
    <w:rsid w:val="00502A0C"/>
    <w:rsid w:val="00503DEC"/>
    <w:rsid w:val="00507067"/>
    <w:rsid w:val="00510DFB"/>
    <w:rsid w:val="005128DB"/>
    <w:rsid w:val="00512AE6"/>
    <w:rsid w:val="00513182"/>
    <w:rsid w:val="00516957"/>
    <w:rsid w:val="00517ECA"/>
    <w:rsid w:val="0052010E"/>
    <w:rsid w:val="00521593"/>
    <w:rsid w:val="00525D56"/>
    <w:rsid w:val="005277B8"/>
    <w:rsid w:val="00530175"/>
    <w:rsid w:val="00530292"/>
    <w:rsid w:val="00531127"/>
    <w:rsid w:val="005334A3"/>
    <w:rsid w:val="00533713"/>
    <w:rsid w:val="00534A94"/>
    <w:rsid w:val="00534D8D"/>
    <w:rsid w:val="0054359B"/>
    <w:rsid w:val="00543852"/>
    <w:rsid w:val="00545155"/>
    <w:rsid w:val="0054628E"/>
    <w:rsid w:val="005464F8"/>
    <w:rsid w:val="00550836"/>
    <w:rsid w:val="00553C48"/>
    <w:rsid w:val="005544C5"/>
    <w:rsid w:val="00554EC0"/>
    <w:rsid w:val="00556CEB"/>
    <w:rsid w:val="00557390"/>
    <w:rsid w:val="0056036C"/>
    <w:rsid w:val="00562EC5"/>
    <w:rsid w:val="00562EDF"/>
    <w:rsid w:val="00564276"/>
    <w:rsid w:val="00565125"/>
    <w:rsid w:val="005675CE"/>
    <w:rsid w:val="0056770F"/>
    <w:rsid w:val="00567BEE"/>
    <w:rsid w:val="00570071"/>
    <w:rsid w:val="00570383"/>
    <w:rsid w:val="00571CF5"/>
    <w:rsid w:val="00573862"/>
    <w:rsid w:val="00574DB9"/>
    <w:rsid w:val="00575462"/>
    <w:rsid w:val="0057641C"/>
    <w:rsid w:val="00576FFA"/>
    <w:rsid w:val="00577B3D"/>
    <w:rsid w:val="00580A60"/>
    <w:rsid w:val="00582DCF"/>
    <w:rsid w:val="00583BDD"/>
    <w:rsid w:val="005843E7"/>
    <w:rsid w:val="00584DC5"/>
    <w:rsid w:val="00586B2F"/>
    <w:rsid w:val="00593CAE"/>
    <w:rsid w:val="005961BD"/>
    <w:rsid w:val="005A087A"/>
    <w:rsid w:val="005A1340"/>
    <w:rsid w:val="005B0F89"/>
    <w:rsid w:val="005B294C"/>
    <w:rsid w:val="005B39A6"/>
    <w:rsid w:val="005B453B"/>
    <w:rsid w:val="005B6A6B"/>
    <w:rsid w:val="005C1B1A"/>
    <w:rsid w:val="005C2117"/>
    <w:rsid w:val="005C225A"/>
    <w:rsid w:val="005C35C9"/>
    <w:rsid w:val="005C4EEF"/>
    <w:rsid w:val="005C78FF"/>
    <w:rsid w:val="005C7E14"/>
    <w:rsid w:val="005D1B8B"/>
    <w:rsid w:val="005D50F4"/>
    <w:rsid w:val="005D69E2"/>
    <w:rsid w:val="005E46A0"/>
    <w:rsid w:val="005E5837"/>
    <w:rsid w:val="005E6C13"/>
    <w:rsid w:val="005E7CEB"/>
    <w:rsid w:val="005F0948"/>
    <w:rsid w:val="005F0DEE"/>
    <w:rsid w:val="00600A33"/>
    <w:rsid w:val="00600C17"/>
    <w:rsid w:val="0060327D"/>
    <w:rsid w:val="00604D11"/>
    <w:rsid w:val="006056F6"/>
    <w:rsid w:val="00605D47"/>
    <w:rsid w:val="00610B46"/>
    <w:rsid w:val="00610CBD"/>
    <w:rsid w:val="00611004"/>
    <w:rsid w:val="006116B8"/>
    <w:rsid w:val="006125F6"/>
    <w:rsid w:val="00612C4E"/>
    <w:rsid w:val="00613A8C"/>
    <w:rsid w:val="00615BAE"/>
    <w:rsid w:val="00615D01"/>
    <w:rsid w:val="00617121"/>
    <w:rsid w:val="00617D78"/>
    <w:rsid w:val="006205DA"/>
    <w:rsid w:val="006208A8"/>
    <w:rsid w:val="006218AC"/>
    <w:rsid w:val="00622DC5"/>
    <w:rsid w:val="00624196"/>
    <w:rsid w:val="00636CA9"/>
    <w:rsid w:val="0064007D"/>
    <w:rsid w:val="00642BB2"/>
    <w:rsid w:val="00644E98"/>
    <w:rsid w:val="00645733"/>
    <w:rsid w:val="006459FE"/>
    <w:rsid w:val="006461C5"/>
    <w:rsid w:val="006479B1"/>
    <w:rsid w:val="006525EE"/>
    <w:rsid w:val="0065685D"/>
    <w:rsid w:val="006575BD"/>
    <w:rsid w:val="00660EF1"/>
    <w:rsid w:val="006618C8"/>
    <w:rsid w:val="00662597"/>
    <w:rsid w:val="006710D7"/>
    <w:rsid w:val="00674E29"/>
    <w:rsid w:val="00675C28"/>
    <w:rsid w:val="00680D62"/>
    <w:rsid w:val="00680DCA"/>
    <w:rsid w:val="00682E61"/>
    <w:rsid w:val="0068504B"/>
    <w:rsid w:val="006852FA"/>
    <w:rsid w:val="00686105"/>
    <w:rsid w:val="00686A15"/>
    <w:rsid w:val="00691CD7"/>
    <w:rsid w:val="0069296A"/>
    <w:rsid w:val="00692B74"/>
    <w:rsid w:val="00693E11"/>
    <w:rsid w:val="006949AA"/>
    <w:rsid w:val="00697512"/>
    <w:rsid w:val="006A0064"/>
    <w:rsid w:val="006A0705"/>
    <w:rsid w:val="006A2EE3"/>
    <w:rsid w:val="006A54A9"/>
    <w:rsid w:val="006A5E8B"/>
    <w:rsid w:val="006B02D6"/>
    <w:rsid w:val="006B149D"/>
    <w:rsid w:val="006B19B5"/>
    <w:rsid w:val="006B4957"/>
    <w:rsid w:val="006B6248"/>
    <w:rsid w:val="006B7A92"/>
    <w:rsid w:val="006C25A5"/>
    <w:rsid w:val="006C2BEE"/>
    <w:rsid w:val="006C30F1"/>
    <w:rsid w:val="006C3B7C"/>
    <w:rsid w:val="006C6E73"/>
    <w:rsid w:val="006C762C"/>
    <w:rsid w:val="006D1684"/>
    <w:rsid w:val="006D33AE"/>
    <w:rsid w:val="006D4661"/>
    <w:rsid w:val="006D574E"/>
    <w:rsid w:val="006E757E"/>
    <w:rsid w:val="006F01C6"/>
    <w:rsid w:val="006F1081"/>
    <w:rsid w:val="006F23C1"/>
    <w:rsid w:val="006F2E7A"/>
    <w:rsid w:val="006F5015"/>
    <w:rsid w:val="006F6E41"/>
    <w:rsid w:val="006F73A7"/>
    <w:rsid w:val="007018D8"/>
    <w:rsid w:val="00701D18"/>
    <w:rsid w:val="00705430"/>
    <w:rsid w:val="00705B37"/>
    <w:rsid w:val="00706EF3"/>
    <w:rsid w:val="00707067"/>
    <w:rsid w:val="00712156"/>
    <w:rsid w:val="00712663"/>
    <w:rsid w:val="0071550C"/>
    <w:rsid w:val="007174F2"/>
    <w:rsid w:val="007179CC"/>
    <w:rsid w:val="00722755"/>
    <w:rsid w:val="00723252"/>
    <w:rsid w:val="00723312"/>
    <w:rsid w:val="007301F2"/>
    <w:rsid w:val="00731AFA"/>
    <w:rsid w:val="00732514"/>
    <w:rsid w:val="00734EA2"/>
    <w:rsid w:val="00736989"/>
    <w:rsid w:val="00737FAA"/>
    <w:rsid w:val="00745160"/>
    <w:rsid w:val="007533E8"/>
    <w:rsid w:val="00754504"/>
    <w:rsid w:val="00756393"/>
    <w:rsid w:val="00760D1D"/>
    <w:rsid w:val="00763291"/>
    <w:rsid w:val="0076395D"/>
    <w:rsid w:val="00765446"/>
    <w:rsid w:val="00765583"/>
    <w:rsid w:val="0076686F"/>
    <w:rsid w:val="0077096A"/>
    <w:rsid w:val="00772AE8"/>
    <w:rsid w:val="00773B8B"/>
    <w:rsid w:val="00775F46"/>
    <w:rsid w:val="00781E57"/>
    <w:rsid w:val="00794D7F"/>
    <w:rsid w:val="007965A0"/>
    <w:rsid w:val="0079703C"/>
    <w:rsid w:val="00797317"/>
    <w:rsid w:val="00797AF4"/>
    <w:rsid w:val="007A08E0"/>
    <w:rsid w:val="007A1F40"/>
    <w:rsid w:val="007A657C"/>
    <w:rsid w:val="007A7406"/>
    <w:rsid w:val="007B12CE"/>
    <w:rsid w:val="007B1FE7"/>
    <w:rsid w:val="007B2C74"/>
    <w:rsid w:val="007B453C"/>
    <w:rsid w:val="007B7C9A"/>
    <w:rsid w:val="007C3246"/>
    <w:rsid w:val="007C36E7"/>
    <w:rsid w:val="007C5373"/>
    <w:rsid w:val="007C6E17"/>
    <w:rsid w:val="007D0858"/>
    <w:rsid w:val="007D24CA"/>
    <w:rsid w:val="007D6958"/>
    <w:rsid w:val="007E2863"/>
    <w:rsid w:val="007E2A24"/>
    <w:rsid w:val="007E3949"/>
    <w:rsid w:val="007E5974"/>
    <w:rsid w:val="007E5A2E"/>
    <w:rsid w:val="007F32BF"/>
    <w:rsid w:val="007F376D"/>
    <w:rsid w:val="007F50E5"/>
    <w:rsid w:val="007F5D97"/>
    <w:rsid w:val="00805356"/>
    <w:rsid w:val="00806255"/>
    <w:rsid w:val="00812AC2"/>
    <w:rsid w:val="00813EB9"/>
    <w:rsid w:val="00816278"/>
    <w:rsid w:val="00823EE6"/>
    <w:rsid w:val="00824A7A"/>
    <w:rsid w:val="00825DE4"/>
    <w:rsid w:val="0083246C"/>
    <w:rsid w:val="00832D9D"/>
    <w:rsid w:val="008352BB"/>
    <w:rsid w:val="008434BF"/>
    <w:rsid w:val="008503DC"/>
    <w:rsid w:val="008511ED"/>
    <w:rsid w:val="00853F92"/>
    <w:rsid w:val="008555A6"/>
    <w:rsid w:val="0086260E"/>
    <w:rsid w:val="0086485A"/>
    <w:rsid w:val="00866950"/>
    <w:rsid w:val="00871303"/>
    <w:rsid w:val="00871650"/>
    <w:rsid w:val="00874386"/>
    <w:rsid w:val="00874AA9"/>
    <w:rsid w:val="00877B06"/>
    <w:rsid w:val="008808C4"/>
    <w:rsid w:val="00880C7A"/>
    <w:rsid w:val="008815A1"/>
    <w:rsid w:val="0088177F"/>
    <w:rsid w:val="008862AD"/>
    <w:rsid w:val="0089680F"/>
    <w:rsid w:val="00896E3F"/>
    <w:rsid w:val="008A06CA"/>
    <w:rsid w:val="008A2B8E"/>
    <w:rsid w:val="008A3759"/>
    <w:rsid w:val="008A780A"/>
    <w:rsid w:val="008B0DB4"/>
    <w:rsid w:val="008B3BDB"/>
    <w:rsid w:val="008B47C9"/>
    <w:rsid w:val="008B5384"/>
    <w:rsid w:val="008B5D71"/>
    <w:rsid w:val="008B7412"/>
    <w:rsid w:val="008C31AF"/>
    <w:rsid w:val="008C420E"/>
    <w:rsid w:val="008C5B89"/>
    <w:rsid w:val="008C65F2"/>
    <w:rsid w:val="008C79ED"/>
    <w:rsid w:val="008D1565"/>
    <w:rsid w:val="008D2DEB"/>
    <w:rsid w:val="008D3DA8"/>
    <w:rsid w:val="008D46CF"/>
    <w:rsid w:val="008D7FCB"/>
    <w:rsid w:val="008E14B5"/>
    <w:rsid w:val="008E1AA4"/>
    <w:rsid w:val="008E20E5"/>
    <w:rsid w:val="008E2733"/>
    <w:rsid w:val="008E2CF0"/>
    <w:rsid w:val="008E43B5"/>
    <w:rsid w:val="008E5017"/>
    <w:rsid w:val="008F0B5A"/>
    <w:rsid w:val="008F0BA2"/>
    <w:rsid w:val="008F11C8"/>
    <w:rsid w:val="008F128A"/>
    <w:rsid w:val="008F2ED8"/>
    <w:rsid w:val="00900F81"/>
    <w:rsid w:val="009023E6"/>
    <w:rsid w:val="00903979"/>
    <w:rsid w:val="009049B5"/>
    <w:rsid w:val="00904C5E"/>
    <w:rsid w:val="0090548B"/>
    <w:rsid w:val="00906A07"/>
    <w:rsid w:val="009074D4"/>
    <w:rsid w:val="009108B7"/>
    <w:rsid w:val="00911D24"/>
    <w:rsid w:val="00911EB1"/>
    <w:rsid w:val="009128C2"/>
    <w:rsid w:val="00912A3B"/>
    <w:rsid w:val="0091435F"/>
    <w:rsid w:val="00917ADC"/>
    <w:rsid w:val="00917DC4"/>
    <w:rsid w:val="0092116C"/>
    <w:rsid w:val="00921208"/>
    <w:rsid w:val="00922686"/>
    <w:rsid w:val="00923C5B"/>
    <w:rsid w:val="009309ED"/>
    <w:rsid w:val="00930F80"/>
    <w:rsid w:val="00932D8F"/>
    <w:rsid w:val="009358FC"/>
    <w:rsid w:val="00937433"/>
    <w:rsid w:val="009376A3"/>
    <w:rsid w:val="00941BBA"/>
    <w:rsid w:val="0094323D"/>
    <w:rsid w:val="00944C5F"/>
    <w:rsid w:val="00945EA5"/>
    <w:rsid w:val="0095162B"/>
    <w:rsid w:val="00952439"/>
    <w:rsid w:val="009527DC"/>
    <w:rsid w:val="0095334C"/>
    <w:rsid w:val="00953E19"/>
    <w:rsid w:val="00956E0B"/>
    <w:rsid w:val="00964114"/>
    <w:rsid w:val="00964845"/>
    <w:rsid w:val="0096666C"/>
    <w:rsid w:val="009668EF"/>
    <w:rsid w:val="00966FB4"/>
    <w:rsid w:val="00970C2D"/>
    <w:rsid w:val="00971B30"/>
    <w:rsid w:val="009726CD"/>
    <w:rsid w:val="00980BCD"/>
    <w:rsid w:val="00981F64"/>
    <w:rsid w:val="00982C25"/>
    <w:rsid w:val="00983C00"/>
    <w:rsid w:val="00983CE3"/>
    <w:rsid w:val="00984481"/>
    <w:rsid w:val="009856C5"/>
    <w:rsid w:val="00987DCE"/>
    <w:rsid w:val="00990F4C"/>
    <w:rsid w:val="009938E1"/>
    <w:rsid w:val="0099491D"/>
    <w:rsid w:val="00997C11"/>
    <w:rsid w:val="00997F19"/>
    <w:rsid w:val="009A70FC"/>
    <w:rsid w:val="009C2C4A"/>
    <w:rsid w:val="009C4031"/>
    <w:rsid w:val="009D018F"/>
    <w:rsid w:val="009D0370"/>
    <w:rsid w:val="009E27DA"/>
    <w:rsid w:val="009E2924"/>
    <w:rsid w:val="009E3F1C"/>
    <w:rsid w:val="009E53F4"/>
    <w:rsid w:val="009E5D1A"/>
    <w:rsid w:val="009F0C40"/>
    <w:rsid w:val="009F3F1B"/>
    <w:rsid w:val="009F567E"/>
    <w:rsid w:val="009F714E"/>
    <w:rsid w:val="009F7778"/>
    <w:rsid w:val="00A005C0"/>
    <w:rsid w:val="00A005E2"/>
    <w:rsid w:val="00A009D1"/>
    <w:rsid w:val="00A01822"/>
    <w:rsid w:val="00A04F38"/>
    <w:rsid w:val="00A06738"/>
    <w:rsid w:val="00A06BB0"/>
    <w:rsid w:val="00A17434"/>
    <w:rsid w:val="00A20905"/>
    <w:rsid w:val="00A22DF5"/>
    <w:rsid w:val="00A25BC2"/>
    <w:rsid w:val="00A26E82"/>
    <w:rsid w:val="00A27AC1"/>
    <w:rsid w:val="00A30704"/>
    <w:rsid w:val="00A364DE"/>
    <w:rsid w:val="00A40D4C"/>
    <w:rsid w:val="00A41FD9"/>
    <w:rsid w:val="00A43D3B"/>
    <w:rsid w:val="00A44A7C"/>
    <w:rsid w:val="00A44BA4"/>
    <w:rsid w:val="00A44DED"/>
    <w:rsid w:val="00A4554D"/>
    <w:rsid w:val="00A45698"/>
    <w:rsid w:val="00A45CAC"/>
    <w:rsid w:val="00A46BCE"/>
    <w:rsid w:val="00A47FC7"/>
    <w:rsid w:val="00A500AC"/>
    <w:rsid w:val="00A508E7"/>
    <w:rsid w:val="00A51EA3"/>
    <w:rsid w:val="00A534FF"/>
    <w:rsid w:val="00A53D2F"/>
    <w:rsid w:val="00A5580E"/>
    <w:rsid w:val="00A568F5"/>
    <w:rsid w:val="00A57A68"/>
    <w:rsid w:val="00A57F94"/>
    <w:rsid w:val="00A61456"/>
    <w:rsid w:val="00A62250"/>
    <w:rsid w:val="00A64AD2"/>
    <w:rsid w:val="00A70D1B"/>
    <w:rsid w:val="00A71745"/>
    <w:rsid w:val="00A74010"/>
    <w:rsid w:val="00A75144"/>
    <w:rsid w:val="00A759F8"/>
    <w:rsid w:val="00A75BFC"/>
    <w:rsid w:val="00A7722C"/>
    <w:rsid w:val="00A80141"/>
    <w:rsid w:val="00A81FDD"/>
    <w:rsid w:val="00A82F42"/>
    <w:rsid w:val="00A863AE"/>
    <w:rsid w:val="00A97B98"/>
    <w:rsid w:val="00AA04A6"/>
    <w:rsid w:val="00AA24AB"/>
    <w:rsid w:val="00AA5611"/>
    <w:rsid w:val="00AB0251"/>
    <w:rsid w:val="00AB119A"/>
    <w:rsid w:val="00AB1D1F"/>
    <w:rsid w:val="00AB4D3B"/>
    <w:rsid w:val="00AB6487"/>
    <w:rsid w:val="00AB7E6A"/>
    <w:rsid w:val="00AC04DB"/>
    <w:rsid w:val="00AC0A85"/>
    <w:rsid w:val="00AC6749"/>
    <w:rsid w:val="00AC67C2"/>
    <w:rsid w:val="00AC7441"/>
    <w:rsid w:val="00AD0085"/>
    <w:rsid w:val="00AD0F54"/>
    <w:rsid w:val="00AD35D0"/>
    <w:rsid w:val="00AD3C39"/>
    <w:rsid w:val="00AD3E4C"/>
    <w:rsid w:val="00AD44DF"/>
    <w:rsid w:val="00AD7C98"/>
    <w:rsid w:val="00AE0571"/>
    <w:rsid w:val="00AE084C"/>
    <w:rsid w:val="00AE26CC"/>
    <w:rsid w:val="00AE2B1F"/>
    <w:rsid w:val="00AE2C10"/>
    <w:rsid w:val="00AE441C"/>
    <w:rsid w:val="00AE595C"/>
    <w:rsid w:val="00AF11D1"/>
    <w:rsid w:val="00AF21F6"/>
    <w:rsid w:val="00AF3138"/>
    <w:rsid w:val="00AF3E8A"/>
    <w:rsid w:val="00AF4BF7"/>
    <w:rsid w:val="00AF4C28"/>
    <w:rsid w:val="00AF5346"/>
    <w:rsid w:val="00AF5EF4"/>
    <w:rsid w:val="00AF6737"/>
    <w:rsid w:val="00AF71FF"/>
    <w:rsid w:val="00AF7458"/>
    <w:rsid w:val="00B02C77"/>
    <w:rsid w:val="00B033CB"/>
    <w:rsid w:val="00B06A73"/>
    <w:rsid w:val="00B07127"/>
    <w:rsid w:val="00B0760A"/>
    <w:rsid w:val="00B104DE"/>
    <w:rsid w:val="00B11688"/>
    <w:rsid w:val="00B140C4"/>
    <w:rsid w:val="00B15193"/>
    <w:rsid w:val="00B16286"/>
    <w:rsid w:val="00B16FD0"/>
    <w:rsid w:val="00B27C2C"/>
    <w:rsid w:val="00B27E04"/>
    <w:rsid w:val="00B370BA"/>
    <w:rsid w:val="00B37EAC"/>
    <w:rsid w:val="00B51ABA"/>
    <w:rsid w:val="00B52AB5"/>
    <w:rsid w:val="00B53B50"/>
    <w:rsid w:val="00B54A2F"/>
    <w:rsid w:val="00B60143"/>
    <w:rsid w:val="00B60CB6"/>
    <w:rsid w:val="00B60EBB"/>
    <w:rsid w:val="00B62977"/>
    <w:rsid w:val="00B67577"/>
    <w:rsid w:val="00B71A81"/>
    <w:rsid w:val="00B72B87"/>
    <w:rsid w:val="00B73EB0"/>
    <w:rsid w:val="00B76FD7"/>
    <w:rsid w:val="00B803B1"/>
    <w:rsid w:val="00B84BE9"/>
    <w:rsid w:val="00B861CD"/>
    <w:rsid w:val="00B92002"/>
    <w:rsid w:val="00BA1906"/>
    <w:rsid w:val="00BA1A70"/>
    <w:rsid w:val="00BA2865"/>
    <w:rsid w:val="00BA47B8"/>
    <w:rsid w:val="00BA72F0"/>
    <w:rsid w:val="00BA7E4A"/>
    <w:rsid w:val="00BB1DB9"/>
    <w:rsid w:val="00BB22C8"/>
    <w:rsid w:val="00BB38A2"/>
    <w:rsid w:val="00BB427D"/>
    <w:rsid w:val="00BB4D6A"/>
    <w:rsid w:val="00BB6F56"/>
    <w:rsid w:val="00BB79AD"/>
    <w:rsid w:val="00BC078A"/>
    <w:rsid w:val="00BC1052"/>
    <w:rsid w:val="00BC2741"/>
    <w:rsid w:val="00BC288E"/>
    <w:rsid w:val="00BC2B1E"/>
    <w:rsid w:val="00BC6D33"/>
    <w:rsid w:val="00BD0864"/>
    <w:rsid w:val="00BD74C6"/>
    <w:rsid w:val="00BD7B3F"/>
    <w:rsid w:val="00BE1E37"/>
    <w:rsid w:val="00BE225B"/>
    <w:rsid w:val="00BE2351"/>
    <w:rsid w:val="00BE343E"/>
    <w:rsid w:val="00BE6BF3"/>
    <w:rsid w:val="00BE7483"/>
    <w:rsid w:val="00BE7664"/>
    <w:rsid w:val="00BF0AE1"/>
    <w:rsid w:val="00BF4619"/>
    <w:rsid w:val="00BF68A0"/>
    <w:rsid w:val="00C0423C"/>
    <w:rsid w:val="00C054BC"/>
    <w:rsid w:val="00C06652"/>
    <w:rsid w:val="00C06DB6"/>
    <w:rsid w:val="00C071EA"/>
    <w:rsid w:val="00C13601"/>
    <w:rsid w:val="00C174BC"/>
    <w:rsid w:val="00C2049A"/>
    <w:rsid w:val="00C30E73"/>
    <w:rsid w:val="00C31BF8"/>
    <w:rsid w:val="00C321BB"/>
    <w:rsid w:val="00C33AE6"/>
    <w:rsid w:val="00C33B6F"/>
    <w:rsid w:val="00C348A1"/>
    <w:rsid w:val="00C36894"/>
    <w:rsid w:val="00C37D12"/>
    <w:rsid w:val="00C44FC6"/>
    <w:rsid w:val="00C45AB2"/>
    <w:rsid w:val="00C52750"/>
    <w:rsid w:val="00C52FF6"/>
    <w:rsid w:val="00C6050A"/>
    <w:rsid w:val="00C610CA"/>
    <w:rsid w:val="00C61439"/>
    <w:rsid w:val="00C63B11"/>
    <w:rsid w:val="00C64F65"/>
    <w:rsid w:val="00C65197"/>
    <w:rsid w:val="00C66062"/>
    <w:rsid w:val="00C71D63"/>
    <w:rsid w:val="00C76025"/>
    <w:rsid w:val="00C819A9"/>
    <w:rsid w:val="00C820B3"/>
    <w:rsid w:val="00C831C6"/>
    <w:rsid w:val="00C84D27"/>
    <w:rsid w:val="00C85957"/>
    <w:rsid w:val="00C86146"/>
    <w:rsid w:val="00C86502"/>
    <w:rsid w:val="00C907E6"/>
    <w:rsid w:val="00C92DE8"/>
    <w:rsid w:val="00C96DC0"/>
    <w:rsid w:val="00CA20B2"/>
    <w:rsid w:val="00CA27C2"/>
    <w:rsid w:val="00CA464C"/>
    <w:rsid w:val="00CA704C"/>
    <w:rsid w:val="00CA7569"/>
    <w:rsid w:val="00CB1387"/>
    <w:rsid w:val="00CB176D"/>
    <w:rsid w:val="00CB30E4"/>
    <w:rsid w:val="00CB3294"/>
    <w:rsid w:val="00CB3BD5"/>
    <w:rsid w:val="00CB648F"/>
    <w:rsid w:val="00CB6559"/>
    <w:rsid w:val="00CB761A"/>
    <w:rsid w:val="00CC0310"/>
    <w:rsid w:val="00CC0B6E"/>
    <w:rsid w:val="00CC7149"/>
    <w:rsid w:val="00CD1A39"/>
    <w:rsid w:val="00CD5B35"/>
    <w:rsid w:val="00CD7A37"/>
    <w:rsid w:val="00CE13E9"/>
    <w:rsid w:val="00CE353E"/>
    <w:rsid w:val="00CE48AA"/>
    <w:rsid w:val="00CE6372"/>
    <w:rsid w:val="00CE65E9"/>
    <w:rsid w:val="00CF1C80"/>
    <w:rsid w:val="00CF4434"/>
    <w:rsid w:val="00CF46AE"/>
    <w:rsid w:val="00CF4895"/>
    <w:rsid w:val="00CF57E5"/>
    <w:rsid w:val="00CF6FF0"/>
    <w:rsid w:val="00D011C6"/>
    <w:rsid w:val="00D03416"/>
    <w:rsid w:val="00D035DF"/>
    <w:rsid w:val="00D03E5C"/>
    <w:rsid w:val="00D04933"/>
    <w:rsid w:val="00D058E5"/>
    <w:rsid w:val="00D076A4"/>
    <w:rsid w:val="00D07BDB"/>
    <w:rsid w:val="00D11571"/>
    <w:rsid w:val="00D16D18"/>
    <w:rsid w:val="00D23C2E"/>
    <w:rsid w:val="00D2492E"/>
    <w:rsid w:val="00D25861"/>
    <w:rsid w:val="00D25E96"/>
    <w:rsid w:val="00D274EF"/>
    <w:rsid w:val="00D304BC"/>
    <w:rsid w:val="00D30BF8"/>
    <w:rsid w:val="00D30D7A"/>
    <w:rsid w:val="00D30DD2"/>
    <w:rsid w:val="00D30F21"/>
    <w:rsid w:val="00D32D80"/>
    <w:rsid w:val="00D32D88"/>
    <w:rsid w:val="00D33777"/>
    <w:rsid w:val="00D3482D"/>
    <w:rsid w:val="00D3510C"/>
    <w:rsid w:val="00D41174"/>
    <w:rsid w:val="00D418F4"/>
    <w:rsid w:val="00D4258D"/>
    <w:rsid w:val="00D4599A"/>
    <w:rsid w:val="00D50000"/>
    <w:rsid w:val="00D5473D"/>
    <w:rsid w:val="00D63934"/>
    <w:rsid w:val="00D63985"/>
    <w:rsid w:val="00D74EA0"/>
    <w:rsid w:val="00D815DF"/>
    <w:rsid w:val="00D85D27"/>
    <w:rsid w:val="00D87C8E"/>
    <w:rsid w:val="00D92C1F"/>
    <w:rsid w:val="00D93E0B"/>
    <w:rsid w:val="00D94789"/>
    <w:rsid w:val="00DA05EA"/>
    <w:rsid w:val="00DA077C"/>
    <w:rsid w:val="00DA4A8E"/>
    <w:rsid w:val="00DA4E23"/>
    <w:rsid w:val="00DA5E40"/>
    <w:rsid w:val="00DA7411"/>
    <w:rsid w:val="00DA7BC4"/>
    <w:rsid w:val="00DA7D56"/>
    <w:rsid w:val="00DB22BD"/>
    <w:rsid w:val="00DB26DB"/>
    <w:rsid w:val="00DB27EC"/>
    <w:rsid w:val="00DB3069"/>
    <w:rsid w:val="00DB41A7"/>
    <w:rsid w:val="00DB4C3F"/>
    <w:rsid w:val="00DB4DE5"/>
    <w:rsid w:val="00DB5194"/>
    <w:rsid w:val="00DB52F4"/>
    <w:rsid w:val="00DB6D77"/>
    <w:rsid w:val="00DB72FD"/>
    <w:rsid w:val="00DC2FA3"/>
    <w:rsid w:val="00DC3237"/>
    <w:rsid w:val="00DC3E95"/>
    <w:rsid w:val="00DC79CA"/>
    <w:rsid w:val="00DD06D1"/>
    <w:rsid w:val="00DD08B7"/>
    <w:rsid w:val="00DD0DD0"/>
    <w:rsid w:val="00DD1A8B"/>
    <w:rsid w:val="00DD2B82"/>
    <w:rsid w:val="00DD3821"/>
    <w:rsid w:val="00DD3B0B"/>
    <w:rsid w:val="00DD67B5"/>
    <w:rsid w:val="00DD6996"/>
    <w:rsid w:val="00DE2E90"/>
    <w:rsid w:val="00DE6451"/>
    <w:rsid w:val="00DF13AE"/>
    <w:rsid w:val="00DF37AC"/>
    <w:rsid w:val="00DF5DEE"/>
    <w:rsid w:val="00DF702C"/>
    <w:rsid w:val="00DF70CA"/>
    <w:rsid w:val="00E048E7"/>
    <w:rsid w:val="00E05266"/>
    <w:rsid w:val="00E0555F"/>
    <w:rsid w:val="00E06AEC"/>
    <w:rsid w:val="00E06EF8"/>
    <w:rsid w:val="00E137EC"/>
    <w:rsid w:val="00E14A66"/>
    <w:rsid w:val="00E1711E"/>
    <w:rsid w:val="00E224C8"/>
    <w:rsid w:val="00E23293"/>
    <w:rsid w:val="00E235B8"/>
    <w:rsid w:val="00E23DDC"/>
    <w:rsid w:val="00E23F8D"/>
    <w:rsid w:val="00E244E4"/>
    <w:rsid w:val="00E24E8A"/>
    <w:rsid w:val="00E25F29"/>
    <w:rsid w:val="00E26C68"/>
    <w:rsid w:val="00E27C3A"/>
    <w:rsid w:val="00E3132F"/>
    <w:rsid w:val="00E31A2F"/>
    <w:rsid w:val="00E32E21"/>
    <w:rsid w:val="00E32F96"/>
    <w:rsid w:val="00E33056"/>
    <w:rsid w:val="00E37D50"/>
    <w:rsid w:val="00E4009D"/>
    <w:rsid w:val="00E42552"/>
    <w:rsid w:val="00E42C2F"/>
    <w:rsid w:val="00E433D6"/>
    <w:rsid w:val="00E455B3"/>
    <w:rsid w:val="00E53022"/>
    <w:rsid w:val="00E53378"/>
    <w:rsid w:val="00E54884"/>
    <w:rsid w:val="00E56C4C"/>
    <w:rsid w:val="00E610E6"/>
    <w:rsid w:val="00E61711"/>
    <w:rsid w:val="00E66F07"/>
    <w:rsid w:val="00E70B23"/>
    <w:rsid w:val="00E71649"/>
    <w:rsid w:val="00E747B8"/>
    <w:rsid w:val="00E750FF"/>
    <w:rsid w:val="00E8100B"/>
    <w:rsid w:val="00E82802"/>
    <w:rsid w:val="00E82DEF"/>
    <w:rsid w:val="00E86041"/>
    <w:rsid w:val="00E912A7"/>
    <w:rsid w:val="00E94E15"/>
    <w:rsid w:val="00E95ACA"/>
    <w:rsid w:val="00E95E41"/>
    <w:rsid w:val="00E97A3E"/>
    <w:rsid w:val="00E97B5D"/>
    <w:rsid w:val="00EA047C"/>
    <w:rsid w:val="00EA1188"/>
    <w:rsid w:val="00EA4777"/>
    <w:rsid w:val="00EA4ACD"/>
    <w:rsid w:val="00EA5F24"/>
    <w:rsid w:val="00EB3353"/>
    <w:rsid w:val="00EB6D7F"/>
    <w:rsid w:val="00EC441B"/>
    <w:rsid w:val="00EC512C"/>
    <w:rsid w:val="00EC5CCA"/>
    <w:rsid w:val="00EC6DB9"/>
    <w:rsid w:val="00EC6F73"/>
    <w:rsid w:val="00ED113F"/>
    <w:rsid w:val="00ED27C0"/>
    <w:rsid w:val="00ED3314"/>
    <w:rsid w:val="00ED72DF"/>
    <w:rsid w:val="00EE04EA"/>
    <w:rsid w:val="00EE22EC"/>
    <w:rsid w:val="00EE49C7"/>
    <w:rsid w:val="00EE747B"/>
    <w:rsid w:val="00EF0015"/>
    <w:rsid w:val="00EF0B84"/>
    <w:rsid w:val="00EF0F65"/>
    <w:rsid w:val="00EF2140"/>
    <w:rsid w:val="00EF355D"/>
    <w:rsid w:val="00EF79AA"/>
    <w:rsid w:val="00EF7F7E"/>
    <w:rsid w:val="00F01D61"/>
    <w:rsid w:val="00F0274A"/>
    <w:rsid w:val="00F05298"/>
    <w:rsid w:val="00F0678C"/>
    <w:rsid w:val="00F07F10"/>
    <w:rsid w:val="00F12B9A"/>
    <w:rsid w:val="00F135EA"/>
    <w:rsid w:val="00F13F72"/>
    <w:rsid w:val="00F151BD"/>
    <w:rsid w:val="00F167DD"/>
    <w:rsid w:val="00F206F7"/>
    <w:rsid w:val="00F20957"/>
    <w:rsid w:val="00F21217"/>
    <w:rsid w:val="00F223A9"/>
    <w:rsid w:val="00F236FE"/>
    <w:rsid w:val="00F2456B"/>
    <w:rsid w:val="00F24662"/>
    <w:rsid w:val="00F27B9F"/>
    <w:rsid w:val="00F30AC7"/>
    <w:rsid w:val="00F35032"/>
    <w:rsid w:val="00F42A78"/>
    <w:rsid w:val="00F4310F"/>
    <w:rsid w:val="00F432CD"/>
    <w:rsid w:val="00F436F6"/>
    <w:rsid w:val="00F45682"/>
    <w:rsid w:val="00F50D9F"/>
    <w:rsid w:val="00F521C7"/>
    <w:rsid w:val="00F560BE"/>
    <w:rsid w:val="00F56899"/>
    <w:rsid w:val="00F57CCB"/>
    <w:rsid w:val="00F60F58"/>
    <w:rsid w:val="00F62D10"/>
    <w:rsid w:val="00F64EC7"/>
    <w:rsid w:val="00F727B0"/>
    <w:rsid w:val="00F76C53"/>
    <w:rsid w:val="00F8115F"/>
    <w:rsid w:val="00F8219D"/>
    <w:rsid w:val="00F825A4"/>
    <w:rsid w:val="00F84F73"/>
    <w:rsid w:val="00F8595A"/>
    <w:rsid w:val="00F85AF4"/>
    <w:rsid w:val="00F86BF6"/>
    <w:rsid w:val="00F92237"/>
    <w:rsid w:val="00F95453"/>
    <w:rsid w:val="00F971B7"/>
    <w:rsid w:val="00FA0616"/>
    <w:rsid w:val="00FA2A04"/>
    <w:rsid w:val="00FB14DC"/>
    <w:rsid w:val="00FB265D"/>
    <w:rsid w:val="00FB6BE2"/>
    <w:rsid w:val="00FC2417"/>
    <w:rsid w:val="00FC27AD"/>
    <w:rsid w:val="00FC37A0"/>
    <w:rsid w:val="00FC68E9"/>
    <w:rsid w:val="00FD4989"/>
    <w:rsid w:val="00FD63A1"/>
    <w:rsid w:val="00FD78E6"/>
    <w:rsid w:val="00FE1659"/>
    <w:rsid w:val="00FE37BD"/>
    <w:rsid w:val="00FE383B"/>
    <w:rsid w:val="00FE43CE"/>
    <w:rsid w:val="00FE5AB2"/>
    <w:rsid w:val="00FF05BF"/>
    <w:rsid w:val="00FF664C"/>
    <w:rsid w:val="00FF733A"/>
    <w:rsid w:val="01E3765D"/>
    <w:rsid w:val="0266E78B"/>
    <w:rsid w:val="04717A81"/>
    <w:rsid w:val="06AC441A"/>
    <w:rsid w:val="06C943EF"/>
    <w:rsid w:val="0841CCE0"/>
    <w:rsid w:val="08C9BF57"/>
    <w:rsid w:val="0A0B0772"/>
    <w:rsid w:val="0A87B07E"/>
    <w:rsid w:val="0A8A0C2C"/>
    <w:rsid w:val="0AD1B309"/>
    <w:rsid w:val="0C047673"/>
    <w:rsid w:val="0F025BFA"/>
    <w:rsid w:val="0FEB5552"/>
    <w:rsid w:val="106BEA32"/>
    <w:rsid w:val="12C5D696"/>
    <w:rsid w:val="13307361"/>
    <w:rsid w:val="13BAFDA9"/>
    <w:rsid w:val="146B9CF9"/>
    <w:rsid w:val="15E5648B"/>
    <w:rsid w:val="189914A1"/>
    <w:rsid w:val="1980579E"/>
    <w:rsid w:val="1CE64B3B"/>
    <w:rsid w:val="1D95EDB4"/>
    <w:rsid w:val="1DC8D7C5"/>
    <w:rsid w:val="1E1CF254"/>
    <w:rsid w:val="1E62FE2E"/>
    <w:rsid w:val="1F3BBEA2"/>
    <w:rsid w:val="201D8958"/>
    <w:rsid w:val="211DC2EA"/>
    <w:rsid w:val="212E4AC9"/>
    <w:rsid w:val="222DE174"/>
    <w:rsid w:val="256FCAA0"/>
    <w:rsid w:val="26097D8D"/>
    <w:rsid w:val="263A06CC"/>
    <w:rsid w:val="265876F5"/>
    <w:rsid w:val="2828DDB9"/>
    <w:rsid w:val="29AB7EC3"/>
    <w:rsid w:val="2AF9A474"/>
    <w:rsid w:val="2C30CFB0"/>
    <w:rsid w:val="2D96A188"/>
    <w:rsid w:val="2DCF1DA5"/>
    <w:rsid w:val="3146523C"/>
    <w:rsid w:val="35DB2646"/>
    <w:rsid w:val="38F3A0C1"/>
    <w:rsid w:val="3DAE2329"/>
    <w:rsid w:val="4015475B"/>
    <w:rsid w:val="42A3987F"/>
    <w:rsid w:val="42B7BAFD"/>
    <w:rsid w:val="487E3458"/>
    <w:rsid w:val="495F2BB9"/>
    <w:rsid w:val="4B08F5F3"/>
    <w:rsid w:val="4B759D12"/>
    <w:rsid w:val="4B7AEAF0"/>
    <w:rsid w:val="4BDD7191"/>
    <w:rsid w:val="523B77DA"/>
    <w:rsid w:val="52589862"/>
    <w:rsid w:val="53F640C6"/>
    <w:rsid w:val="543A6029"/>
    <w:rsid w:val="563B9C29"/>
    <w:rsid w:val="57B8B298"/>
    <w:rsid w:val="59EBB3B5"/>
    <w:rsid w:val="5B996628"/>
    <w:rsid w:val="5C56F752"/>
    <w:rsid w:val="6784EA01"/>
    <w:rsid w:val="69A3A9E2"/>
    <w:rsid w:val="69B29404"/>
    <w:rsid w:val="6A61D30B"/>
    <w:rsid w:val="6B81EC42"/>
    <w:rsid w:val="6BBEA3DA"/>
    <w:rsid w:val="6DB9EE9A"/>
    <w:rsid w:val="6E383B32"/>
    <w:rsid w:val="6F018279"/>
    <w:rsid w:val="739487B3"/>
    <w:rsid w:val="73A69E5F"/>
    <w:rsid w:val="73AB63D7"/>
    <w:rsid w:val="73B1EE5B"/>
    <w:rsid w:val="757DEB24"/>
    <w:rsid w:val="781F6101"/>
    <w:rsid w:val="78A57CFF"/>
    <w:rsid w:val="796697A7"/>
    <w:rsid w:val="79B0C04D"/>
    <w:rsid w:val="7ACCA3BC"/>
    <w:rsid w:val="7BDF33A8"/>
    <w:rsid w:val="7C4092C9"/>
    <w:rsid w:val="7C65C2F8"/>
    <w:rsid w:val="7D6DAAA6"/>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95BBBDD"/>
  <w15:docId w15:val="{906369CB-DE3B-41A6-BB8C-028E3A1A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y">
    <w:name w:val="Normal"/>
    <w:qFormat/>
    <w:rsid w:val="00FC2417"/>
    <w:pPr>
      <w:tabs>
        <w:tab w:val="left" w:pos="2160"/>
        <w:tab w:val="left" w:pos="2880"/>
        <w:tab w:val="left" w:pos="4500"/>
      </w:tabs>
    </w:pPr>
    <w:rPr>
      <w:rFonts w:ascii="Arial" w:eastAsia="Times New Roman" w:hAnsi="Arial"/>
      <w:lang w:eastAsia="cs-CZ"/>
    </w:rPr>
  </w:style>
  <w:style w:type="paragraph" w:styleId="Nadpis1">
    <w:name w:val="heading 1"/>
    <w:aliases w:val="Section,Section Heading,SECTION,Chapter,Hoofdstukkop,Article Heading,Framew.1,H1,Heading 1(2),No numbers,h1"/>
    <w:basedOn w:val="Normlny"/>
    <w:next w:val="Normlny"/>
    <w:link w:val="Nadpis1Char"/>
    <w:qFormat/>
    <w:rsid w:val="00871303"/>
    <w:pPr>
      <w:keepNext/>
      <w:tabs>
        <w:tab w:val="clear" w:pos="2160"/>
        <w:tab w:val="clear" w:pos="2880"/>
        <w:tab w:val="clear" w:pos="4500"/>
      </w:tabs>
      <w:jc w:val="right"/>
      <w:outlineLvl w:val="0"/>
    </w:pPr>
    <w:rPr>
      <w:rFonts w:ascii="Umbrella" w:hAnsi="Umbrella"/>
      <w:sz w:val="24"/>
      <w:szCs w:val="24"/>
      <w:lang w:eastAsia="sk-SK"/>
    </w:rPr>
  </w:style>
  <w:style w:type="paragraph" w:styleId="Nadpis2">
    <w:name w:val="heading 2"/>
    <w:aliases w:val="Major,Reset numbering,Centerhead,2,21,H2,PA Major Section,Paragraafkop,h2,h21,sub-sect,sub-sect1"/>
    <w:basedOn w:val="Normlny"/>
    <w:next w:val="Normlny"/>
    <w:link w:val="Nadpis2Char"/>
    <w:qFormat/>
    <w:rsid w:val="00871303"/>
    <w:pPr>
      <w:keepNext/>
      <w:tabs>
        <w:tab w:val="clear" w:pos="2160"/>
        <w:tab w:val="clear" w:pos="2880"/>
        <w:tab w:val="clear" w:pos="4500"/>
      </w:tabs>
      <w:outlineLvl w:val="1"/>
    </w:pPr>
    <w:rPr>
      <w:rFonts w:ascii="Times New Roman" w:hAnsi="Times New Roman"/>
      <w:b/>
      <w:bCs/>
      <w:snapToGrid w:val="0"/>
      <w:color w:val="000000"/>
      <w:sz w:val="24"/>
      <w:szCs w:val="24"/>
      <w:u w:val="single"/>
      <w:lang w:val="cs-CZ"/>
    </w:rPr>
  </w:style>
  <w:style w:type="paragraph" w:styleId="Nadpis3">
    <w:name w:val="heading 3"/>
    <w:aliases w:val="3,H3,Lev 3,Subparagraafkop"/>
    <w:basedOn w:val="Normlny"/>
    <w:next w:val="Normlny"/>
    <w:link w:val="Nadpis3Char"/>
    <w:qFormat/>
    <w:rsid w:val="00871303"/>
    <w:pPr>
      <w:keepNext/>
      <w:tabs>
        <w:tab w:val="clear" w:pos="2160"/>
        <w:tab w:val="clear" w:pos="2880"/>
        <w:tab w:val="clear" w:pos="4500"/>
      </w:tabs>
      <w:outlineLvl w:val="2"/>
    </w:pPr>
    <w:rPr>
      <w:rFonts w:ascii="Times New Roman" w:hAnsi="Times New Roman"/>
      <w:sz w:val="24"/>
      <w:szCs w:val="24"/>
      <w:lang w:eastAsia="sk-SK"/>
    </w:rPr>
  </w:style>
  <w:style w:type="paragraph" w:styleId="Nadpis4">
    <w:name w:val="heading 4"/>
    <w:aliases w:val="h4,smlouva"/>
    <w:basedOn w:val="Normlny"/>
    <w:next w:val="Normlny"/>
    <w:link w:val="Nadpis4Char"/>
    <w:qFormat/>
    <w:rsid w:val="00871303"/>
    <w:pPr>
      <w:keepNext/>
      <w:tabs>
        <w:tab w:val="clear" w:pos="2160"/>
        <w:tab w:val="clear" w:pos="2880"/>
        <w:tab w:val="clear" w:pos="4500"/>
      </w:tabs>
      <w:outlineLvl w:val="3"/>
    </w:pPr>
    <w:rPr>
      <w:rFonts w:ascii="Times New Roman" w:hAnsi="Times New Roman"/>
      <w:snapToGrid w:val="0"/>
      <w:color w:val="000000"/>
      <w:sz w:val="24"/>
      <w:szCs w:val="24"/>
      <w:lang w:val="cs-CZ"/>
    </w:rPr>
  </w:style>
  <w:style w:type="paragraph" w:styleId="Nadpis5">
    <w:name w:val="heading 5"/>
    <w:aliases w:val="Heading 5 Salans Sub Heading"/>
    <w:basedOn w:val="Normlny"/>
    <w:next w:val="Normlny"/>
    <w:link w:val="Nadpis5Char"/>
    <w:qFormat/>
    <w:rsid w:val="00871303"/>
    <w:pPr>
      <w:keepNext/>
      <w:tabs>
        <w:tab w:val="clear" w:pos="2160"/>
        <w:tab w:val="clear" w:pos="2880"/>
        <w:tab w:val="clear" w:pos="4500"/>
      </w:tabs>
      <w:outlineLvl w:val="4"/>
    </w:pPr>
    <w:rPr>
      <w:rFonts w:ascii="Times New Roman" w:hAnsi="Times New Roman"/>
      <w:b/>
      <w:bCs/>
      <w:i/>
      <w:iCs/>
      <w:snapToGrid w:val="0"/>
      <w:color w:val="000000"/>
      <w:sz w:val="22"/>
      <w:szCs w:val="22"/>
      <w:lang w:val="cs-CZ"/>
    </w:rPr>
  </w:style>
  <w:style w:type="paragraph" w:styleId="Nadpis6">
    <w:name w:val="heading 6"/>
    <w:aliases w:val="6,Lev 6"/>
    <w:basedOn w:val="Normlny"/>
    <w:next w:val="Normlny"/>
    <w:link w:val="Nadpis6Char"/>
    <w:qFormat/>
    <w:rsid w:val="00871303"/>
    <w:pPr>
      <w:keepNext/>
      <w:tabs>
        <w:tab w:val="clear" w:pos="2160"/>
        <w:tab w:val="clear" w:pos="2880"/>
        <w:tab w:val="clear" w:pos="4500"/>
      </w:tabs>
      <w:outlineLvl w:val="5"/>
    </w:pPr>
    <w:rPr>
      <w:rFonts w:ascii="Times New Roman" w:hAnsi="Times New Roman"/>
      <w:b/>
      <w:bCs/>
      <w:sz w:val="22"/>
      <w:szCs w:val="22"/>
      <w:lang w:eastAsia="sk-SK"/>
    </w:rPr>
  </w:style>
  <w:style w:type="paragraph" w:styleId="Nadpis7">
    <w:name w:val="heading 7"/>
    <w:basedOn w:val="Normlny"/>
    <w:next w:val="Normlny"/>
    <w:link w:val="Nadpis7Char"/>
    <w:qFormat/>
    <w:rsid w:val="00871303"/>
    <w:pPr>
      <w:widowControl w:val="0"/>
      <w:tabs>
        <w:tab w:val="clear" w:pos="2160"/>
        <w:tab w:val="clear" w:pos="2880"/>
        <w:tab w:val="clear" w:pos="4500"/>
      </w:tabs>
      <w:autoSpaceDE w:val="0"/>
      <w:autoSpaceDN w:val="0"/>
      <w:adjustRightInd w:val="0"/>
      <w:spacing w:before="240" w:after="60"/>
      <w:outlineLvl w:val="6"/>
    </w:pPr>
    <w:rPr>
      <w:rFonts w:ascii="Times New Roman" w:hAnsi="Times New Roman"/>
      <w:sz w:val="24"/>
      <w:szCs w:val="24"/>
      <w:lang w:val="en-US" w:eastAsia="en-US"/>
    </w:rPr>
  </w:style>
  <w:style w:type="paragraph" w:styleId="Nadpis8">
    <w:name w:val="heading 8"/>
    <w:basedOn w:val="Normlny"/>
    <w:next w:val="Normlny"/>
    <w:link w:val="Nadpis8Char"/>
    <w:qFormat/>
    <w:rsid w:val="00871303"/>
    <w:pPr>
      <w:widowControl w:val="0"/>
      <w:tabs>
        <w:tab w:val="clear" w:pos="2160"/>
        <w:tab w:val="clear" w:pos="2880"/>
        <w:tab w:val="clear" w:pos="4500"/>
      </w:tabs>
      <w:autoSpaceDE w:val="0"/>
      <w:autoSpaceDN w:val="0"/>
      <w:adjustRightInd w:val="0"/>
      <w:spacing w:before="240" w:after="60"/>
      <w:outlineLvl w:val="7"/>
    </w:pPr>
    <w:rPr>
      <w:rFonts w:ascii="Times New Roman" w:hAnsi="Times New Roman"/>
      <w:i/>
      <w:iCs/>
      <w:sz w:val="24"/>
      <w:szCs w:val="24"/>
      <w:lang w:val="en-US" w:eastAsia="en-US"/>
    </w:rPr>
  </w:style>
  <w:style w:type="paragraph" w:styleId="Nadpis9">
    <w:name w:val="heading 9"/>
    <w:basedOn w:val="Normlny"/>
    <w:next w:val="Normlny"/>
    <w:link w:val="Nadpis9Char"/>
    <w:qFormat/>
    <w:rsid w:val="00871303"/>
    <w:pPr>
      <w:widowControl w:val="0"/>
      <w:tabs>
        <w:tab w:val="clear" w:pos="2160"/>
        <w:tab w:val="clear" w:pos="2880"/>
        <w:tab w:val="clear" w:pos="4500"/>
      </w:tabs>
      <w:autoSpaceDE w:val="0"/>
      <w:autoSpaceDN w:val="0"/>
      <w:adjustRightInd w:val="0"/>
      <w:spacing w:before="240" w:after="60"/>
      <w:outlineLvl w:val="8"/>
    </w:pPr>
    <w:rPr>
      <w:rFonts w:cs="Arial"/>
      <w:sz w:val="22"/>
      <w:szCs w:val="22"/>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aliases w:val="bt,body text,contents,(10)"/>
    <w:basedOn w:val="Normlny"/>
    <w:link w:val="ZkladntextChar"/>
    <w:rsid w:val="00FC2417"/>
    <w:pPr>
      <w:tabs>
        <w:tab w:val="clear" w:pos="2160"/>
        <w:tab w:val="clear" w:pos="2880"/>
        <w:tab w:val="clear" w:pos="4500"/>
      </w:tabs>
      <w:jc w:val="both"/>
    </w:pPr>
    <w:rPr>
      <w:noProof/>
      <w:szCs w:val="24"/>
      <w:lang w:eastAsia="sk-SK"/>
    </w:rPr>
  </w:style>
  <w:style w:type="character" w:customStyle="1" w:styleId="ZkladntextChar">
    <w:name w:val="Základný text Char"/>
    <w:aliases w:val="bt Char,body text Char,contents Char,(10) Char"/>
    <w:link w:val="Zkladntext"/>
    <w:rsid w:val="00FC2417"/>
    <w:rPr>
      <w:rFonts w:ascii="Arial" w:eastAsia="Times New Roman" w:hAnsi="Arial" w:cs="Times New Roman"/>
      <w:noProof/>
      <w:sz w:val="20"/>
      <w:szCs w:val="24"/>
      <w:lang w:eastAsia="sk-SK"/>
    </w:rPr>
  </w:style>
  <w:style w:type="paragraph" w:styleId="Odsekzoznamu">
    <w:name w:val="List Paragraph"/>
    <w:aliases w:val="Bullet Number,lp1,lp11,List Paragraph11,Bullet 1,Use Case List Paragraph,Medium List 2 - Accent 41,body,Odsek,Odsek zoznamu2,Farebný zoznam – zvýraznenie 11,List Paragraph,Nad,Odstavec cíl se seznamem,Odstavec se seznamem5,Odstavec_muj"/>
    <w:basedOn w:val="Normlny"/>
    <w:link w:val="OdsekzoznamuChar"/>
    <w:uiPriority w:val="99"/>
    <w:qFormat/>
    <w:rsid w:val="00FC2417"/>
    <w:pPr>
      <w:ind w:left="708"/>
    </w:pPr>
    <w:rPr>
      <w:lang w:val="x-none"/>
    </w:rPr>
  </w:style>
  <w:style w:type="paragraph" w:customStyle="1" w:styleId="Odsekzoznamu1">
    <w:name w:val="Odsek zoznamu1"/>
    <w:basedOn w:val="Normlny"/>
    <w:uiPriority w:val="34"/>
    <w:qFormat/>
    <w:rsid w:val="00FC2417"/>
    <w:pPr>
      <w:ind w:left="708"/>
    </w:pPr>
  </w:style>
  <w:style w:type="paragraph" w:customStyle="1" w:styleId="Bezriadkovania1">
    <w:name w:val="Bez riadkovania1"/>
    <w:uiPriority w:val="99"/>
    <w:rsid w:val="00FC2417"/>
    <w:rPr>
      <w:rFonts w:ascii="Arial" w:eastAsia="Times New Roman" w:hAnsi="Arial" w:cs="Arial"/>
      <w:sz w:val="22"/>
      <w:szCs w:val="22"/>
    </w:rPr>
  </w:style>
  <w:style w:type="character" w:customStyle="1" w:styleId="OdsekzoznamuChar">
    <w:name w:val="Odsek zoznamu Char"/>
    <w:aliases w:val="Bullet Number Char,lp1 Char,lp11 Char,List Paragraph11 Char,Bullet 1 Char,Use Case List Paragraph Char,Medium List 2 - Accent 41 Char,body Char,Odsek Char,Odsek zoznamu2 Char,Farebný zoznam – zvýraznenie 11 Char,List Paragraph Char"/>
    <w:link w:val="Odsekzoznamu"/>
    <w:uiPriority w:val="99"/>
    <w:qFormat/>
    <w:locked/>
    <w:rsid w:val="00FC2417"/>
    <w:rPr>
      <w:rFonts w:ascii="Arial" w:eastAsia="Times New Roman" w:hAnsi="Arial" w:cs="Times New Roman"/>
      <w:sz w:val="20"/>
      <w:szCs w:val="20"/>
      <w:lang w:eastAsia="cs-CZ"/>
    </w:rPr>
  </w:style>
  <w:style w:type="paragraph" w:customStyle="1" w:styleId="CTL">
    <w:name w:val="CTL"/>
    <w:basedOn w:val="Normlny"/>
    <w:rsid w:val="00FC2417"/>
    <w:pPr>
      <w:widowControl w:val="0"/>
      <w:numPr>
        <w:numId w:val="1"/>
      </w:numPr>
      <w:tabs>
        <w:tab w:val="clear" w:pos="2160"/>
        <w:tab w:val="clear" w:pos="2880"/>
        <w:tab w:val="clear" w:pos="4500"/>
      </w:tabs>
      <w:autoSpaceDE w:val="0"/>
      <w:autoSpaceDN w:val="0"/>
      <w:adjustRightInd w:val="0"/>
      <w:spacing w:after="120"/>
      <w:jc w:val="both"/>
    </w:pPr>
    <w:rPr>
      <w:rFonts w:ascii="Times New Roman" w:hAnsi="Times New Roman"/>
      <w:sz w:val="24"/>
      <w:lang w:eastAsia="en-US"/>
    </w:rPr>
  </w:style>
  <w:style w:type="paragraph" w:customStyle="1" w:styleId="CTLhead">
    <w:name w:val="CTL_head"/>
    <w:basedOn w:val="Normlny"/>
    <w:rsid w:val="00FC2417"/>
    <w:pPr>
      <w:widowControl w:val="0"/>
      <w:tabs>
        <w:tab w:val="clear" w:pos="2160"/>
        <w:tab w:val="clear" w:pos="2880"/>
        <w:tab w:val="clear" w:pos="4500"/>
      </w:tabs>
      <w:autoSpaceDE w:val="0"/>
      <w:autoSpaceDN w:val="0"/>
      <w:adjustRightInd w:val="0"/>
      <w:jc w:val="center"/>
    </w:pPr>
    <w:rPr>
      <w:rFonts w:ascii="Times New Roman" w:hAnsi="Times New Roman"/>
      <w:b/>
      <w:bCs/>
      <w:sz w:val="28"/>
      <w:lang w:eastAsia="en-US"/>
    </w:rPr>
  </w:style>
  <w:style w:type="paragraph" w:customStyle="1" w:styleId="ListParagraph2">
    <w:name w:val="List Paragraph2"/>
    <w:basedOn w:val="Normlny"/>
    <w:qFormat/>
    <w:rsid w:val="00FC2417"/>
    <w:pPr>
      <w:tabs>
        <w:tab w:val="clear" w:pos="2160"/>
        <w:tab w:val="clear" w:pos="2880"/>
        <w:tab w:val="clear" w:pos="4500"/>
      </w:tabs>
      <w:ind w:left="708"/>
    </w:pPr>
    <w:rPr>
      <w:rFonts w:ascii="Times New Roman" w:hAnsi="Times New Roman"/>
      <w:sz w:val="24"/>
      <w:szCs w:val="24"/>
      <w:lang w:eastAsia="sk-SK"/>
    </w:rPr>
  </w:style>
  <w:style w:type="character" w:styleId="Hypertextovprepojenie">
    <w:name w:val="Hyperlink"/>
    <w:uiPriority w:val="99"/>
    <w:unhideWhenUsed/>
    <w:rsid w:val="004719DF"/>
    <w:rPr>
      <w:color w:val="0000FF"/>
      <w:u w:val="single"/>
    </w:rPr>
  </w:style>
  <w:style w:type="character" w:styleId="Odkaznakomentr">
    <w:name w:val="annotation reference"/>
    <w:uiPriority w:val="99"/>
    <w:unhideWhenUsed/>
    <w:rsid w:val="00CA7569"/>
    <w:rPr>
      <w:sz w:val="16"/>
      <w:szCs w:val="16"/>
    </w:rPr>
  </w:style>
  <w:style w:type="paragraph" w:styleId="Textkomentra">
    <w:name w:val="annotation text"/>
    <w:basedOn w:val="Normlny"/>
    <w:link w:val="TextkomentraChar"/>
    <w:uiPriority w:val="99"/>
    <w:unhideWhenUsed/>
    <w:rsid w:val="003A644D"/>
  </w:style>
  <w:style w:type="character" w:customStyle="1" w:styleId="TextkomentraChar">
    <w:name w:val="Text komentára Char"/>
    <w:link w:val="Textkomentra"/>
    <w:uiPriority w:val="99"/>
    <w:rsid w:val="00485F33"/>
    <w:rPr>
      <w:rFonts w:ascii="Arial" w:eastAsia="Times New Roman" w:hAnsi="Arial"/>
      <w:lang w:eastAsia="cs-CZ"/>
    </w:rPr>
  </w:style>
  <w:style w:type="paragraph" w:styleId="Predmetkomentra">
    <w:name w:val="annotation subject"/>
    <w:basedOn w:val="Textkomentra"/>
    <w:next w:val="Textkomentra"/>
    <w:link w:val="PredmetkomentraChar"/>
    <w:uiPriority w:val="99"/>
    <w:unhideWhenUsed/>
    <w:rsid w:val="00CA7569"/>
    <w:rPr>
      <w:b/>
      <w:bCs/>
    </w:rPr>
  </w:style>
  <w:style w:type="character" w:customStyle="1" w:styleId="PredmetkomentraChar">
    <w:name w:val="Predmet komentára Char"/>
    <w:link w:val="Predmetkomentra"/>
    <w:uiPriority w:val="99"/>
    <w:rsid w:val="00485F33"/>
    <w:rPr>
      <w:rFonts w:ascii="Arial" w:eastAsia="Times New Roman" w:hAnsi="Arial"/>
      <w:b/>
      <w:bCs/>
      <w:lang w:eastAsia="cs-CZ"/>
    </w:rPr>
  </w:style>
  <w:style w:type="paragraph" w:styleId="Revzia">
    <w:name w:val="Revision"/>
    <w:hidden/>
    <w:uiPriority w:val="99"/>
    <w:semiHidden/>
    <w:rsid w:val="00485F33"/>
    <w:rPr>
      <w:rFonts w:ascii="Arial" w:eastAsia="Times New Roman" w:hAnsi="Arial"/>
      <w:lang w:eastAsia="cs-CZ"/>
    </w:rPr>
  </w:style>
  <w:style w:type="paragraph" w:styleId="Textbubliny">
    <w:name w:val="Balloon Text"/>
    <w:basedOn w:val="Normlny"/>
    <w:link w:val="TextbublinyChar"/>
    <w:uiPriority w:val="99"/>
    <w:unhideWhenUsed/>
    <w:rsid w:val="00CA7569"/>
    <w:rPr>
      <w:rFonts w:ascii="Tahoma" w:hAnsi="Tahoma" w:cs="Tahoma"/>
      <w:sz w:val="16"/>
      <w:szCs w:val="16"/>
    </w:rPr>
  </w:style>
  <w:style w:type="character" w:customStyle="1" w:styleId="TextbublinyChar">
    <w:name w:val="Text bubliny Char"/>
    <w:link w:val="Textbubliny"/>
    <w:uiPriority w:val="99"/>
    <w:rsid w:val="00485F33"/>
    <w:rPr>
      <w:rFonts w:ascii="Tahoma" w:eastAsia="Times New Roman" w:hAnsi="Tahoma" w:cs="Tahoma"/>
      <w:sz w:val="16"/>
      <w:szCs w:val="16"/>
      <w:lang w:eastAsia="cs-CZ"/>
    </w:rPr>
  </w:style>
  <w:style w:type="paragraph" w:styleId="slovanzoznam4">
    <w:name w:val="List Number 4"/>
    <w:basedOn w:val="Normlny"/>
    <w:rsid w:val="00287E51"/>
    <w:pPr>
      <w:widowControl w:val="0"/>
      <w:numPr>
        <w:numId w:val="7"/>
      </w:numPr>
      <w:tabs>
        <w:tab w:val="clear" w:pos="1492"/>
        <w:tab w:val="clear" w:pos="2160"/>
        <w:tab w:val="clear" w:pos="2880"/>
        <w:tab w:val="clear" w:pos="4500"/>
        <w:tab w:val="num" w:pos="1209"/>
      </w:tabs>
      <w:autoSpaceDE w:val="0"/>
      <w:autoSpaceDN w:val="0"/>
      <w:adjustRightInd w:val="0"/>
      <w:ind w:left="1209"/>
    </w:pPr>
    <w:rPr>
      <w:rFonts w:cs="Arial"/>
      <w:lang w:val="en-US" w:eastAsia="en-US"/>
    </w:rPr>
  </w:style>
  <w:style w:type="paragraph" w:customStyle="1" w:styleId="Default">
    <w:name w:val="Default"/>
    <w:rsid w:val="008E1AA4"/>
    <w:pPr>
      <w:autoSpaceDE w:val="0"/>
      <w:autoSpaceDN w:val="0"/>
      <w:adjustRightInd w:val="0"/>
    </w:pPr>
    <w:rPr>
      <w:rFonts w:ascii="Arial" w:hAnsi="Arial" w:cs="Arial"/>
      <w:color w:val="000000"/>
      <w:sz w:val="24"/>
      <w:szCs w:val="24"/>
      <w:lang w:eastAsia="en-US"/>
    </w:rPr>
  </w:style>
  <w:style w:type="table" w:styleId="Mriekatabuky">
    <w:name w:val="Table Grid"/>
    <w:basedOn w:val="Normlnatabuka"/>
    <w:uiPriority w:val="39"/>
    <w:rsid w:val="001B01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lavika">
    <w:name w:val="header"/>
    <w:basedOn w:val="Normlny"/>
    <w:link w:val="HlavikaChar"/>
    <w:uiPriority w:val="99"/>
    <w:unhideWhenUsed/>
    <w:rsid w:val="00871303"/>
    <w:pPr>
      <w:tabs>
        <w:tab w:val="clear" w:pos="2160"/>
        <w:tab w:val="clear" w:pos="2880"/>
        <w:tab w:val="clear" w:pos="4500"/>
        <w:tab w:val="center" w:pos="4536"/>
        <w:tab w:val="right" w:pos="9072"/>
      </w:tabs>
    </w:pPr>
  </w:style>
  <w:style w:type="character" w:customStyle="1" w:styleId="HlavikaChar">
    <w:name w:val="Hlavička Char"/>
    <w:basedOn w:val="Predvolenpsmoodseku"/>
    <w:link w:val="Hlavika"/>
    <w:uiPriority w:val="99"/>
    <w:rsid w:val="00983CE3"/>
    <w:rPr>
      <w:rFonts w:ascii="Arial" w:eastAsia="Times New Roman" w:hAnsi="Arial"/>
      <w:lang w:eastAsia="cs-CZ"/>
    </w:rPr>
  </w:style>
  <w:style w:type="paragraph" w:styleId="Pta">
    <w:name w:val="footer"/>
    <w:basedOn w:val="Normlny"/>
    <w:link w:val="PtaChar"/>
    <w:uiPriority w:val="99"/>
    <w:unhideWhenUsed/>
    <w:rsid w:val="00871303"/>
    <w:pPr>
      <w:tabs>
        <w:tab w:val="clear" w:pos="2160"/>
        <w:tab w:val="clear" w:pos="2880"/>
        <w:tab w:val="clear" w:pos="4500"/>
        <w:tab w:val="center" w:pos="4536"/>
        <w:tab w:val="right" w:pos="9072"/>
      </w:tabs>
    </w:pPr>
  </w:style>
  <w:style w:type="character" w:customStyle="1" w:styleId="PtaChar">
    <w:name w:val="Päta Char"/>
    <w:basedOn w:val="Predvolenpsmoodseku"/>
    <w:link w:val="Pta"/>
    <w:uiPriority w:val="99"/>
    <w:rsid w:val="00983CE3"/>
    <w:rPr>
      <w:rFonts w:ascii="Arial" w:eastAsia="Times New Roman" w:hAnsi="Arial"/>
      <w:lang w:eastAsia="cs-CZ"/>
    </w:rPr>
  </w:style>
  <w:style w:type="character" w:customStyle="1" w:styleId="Nadpis1Char">
    <w:name w:val="Nadpis 1 Char"/>
    <w:aliases w:val="Section Char,Section Heading Char,SECTION Char,Chapter Char,Hoofdstukkop Char,Article Heading Char,Framew.1 Char,H1 Char,Heading 1(2) Char,No numbers Char,h1 Char"/>
    <w:basedOn w:val="Predvolenpsmoodseku"/>
    <w:link w:val="Nadpis1"/>
    <w:rsid w:val="00871303"/>
    <w:rPr>
      <w:rFonts w:ascii="Umbrella" w:eastAsia="Times New Roman" w:hAnsi="Umbrella"/>
      <w:sz w:val="24"/>
      <w:szCs w:val="24"/>
    </w:rPr>
  </w:style>
  <w:style w:type="character" w:customStyle="1" w:styleId="Nadpis2Char">
    <w:name w:val="Nadpis 2 Char"/>
    <w:aliases w:val="Major Char,Reset numbering Char,Centerhead Char,2 Char,21 Char,H2 Char,PA Major Section Char,Paragraafkop Char,h2 Char,h21 Char,sub-sect Char,sub-sect1 Char"/>
    <w:basedOn w:val="Predvolenpsmoodseku"/>
    <w:link w:val="Nadpis2"/>
    <w:rsid w:val="00871303"/>
    <w:rPr>
      <w:rFonts w:ascii="Times New Roman" w:eastAsia="Times New Roman" w:hAnsi="Times New Roman"/>
      <w:b/>
      <w:bCs/>
      <w:snapToGrid w:val="0"/>
      <w:color w:val="000000"/>
      <w:sz w:val="24"/>
      <w:szCs w:val="24"/>
      <w:u w:val="single"/>
      <w:lang w:val="cs-CZ" w:eastAsia="cs-CZ"/>
    </w:rPr>
  </w:style>
  <w:style w:type="character" w:customStyle="1" w:styleId="Nadpis3Char">
    <w:name w:val="Nadpis 3 Char"/>
    <w:aliases w:val="3 Char,H3 Char,Lev 3 Char,Subparagraafkop Char"/>
    <w:basedOn w:val="Predvolenpsmoodseku"/>
    <w:link w:val="Nadpis3"/>
    <w:uiPriority w:val="9"/>
    <w:rsid w:val="00871303"/>
    <w:rPr>
      <w:rFonts w:ascii="Times New Roman" w:eastAsia="Times New Roman" w:hAnsi="Times New Roman"/>
      <w:sz w:val="24"/>
      <w:szCs w:val="24"/>
    </w:rPr>
  </w:style>
  <w:style w:type="character" w:customStyle="1" w:styleId="Nadpis4Char">
    <w:name w:val="Nadpis 4 Char"/>
    <w:aliases w:val="h4 Char,smlouva Char"/>
    <w:basedOn w:val="Predvolenpsmoodseku"/>
    <w:link w:val="Nadpis4"/>
    <w:rsid w:val="00871303"/>
    <w:rPr>
      <w:rFonts w:ascii="Times New Roman" w:eastAsia="Times New Roman" w:hAnsi="Times New Roman"/>
      <w:snapToGrid w:val="0"/>
      <w:color w:val="000000"/>
      <w:sz w:val="24"/>
      <w:szCs w:val="24"/>
      <w:lang w:val="cs-CZ" w:eastAsia="cs-CZ"/>
    </w:rPr>
  </w:style>
  <w:style w:type="character" w:customStyle="1" w:styleId="Nadpis5Char">
    <w:name w:val="Nadpis 5 Char"/>
    <w:aliases w:val="Heading 5 Salans Sub Heading Char"/>
    <w:basedOn w:val="Predvolenpsmoodseku"/>
    <w:link w:val="Nadpis5"/>
    <w:rsid w:val="00871303"/>
    <w:rPr>
      <w:rFonts w:ascii="Times New Roman" w:eastAsia="Times New Roman" w:hAnsi="Times New Roman"/>
      <w:b/>
      <w:bCs/>
      <w:i/>
      <w:iCs/>
      <w:snapToGrid w:val="0"/>
      <w:color w:val="000000"/>
      <w:sz w:val="22"/>
      <w:szCs w:val="22"/>
      <w:lang w:val="cs-CZ" w:eastAsia="cs-CZ"/>
    </w:rPr>
  </w:style>
  <w:style w:type="character" w:customStyle="1" w:styleId="Nadpis6Char">
    <w:name w:val="Nadpis 6 Char"/>
    <w:aliases w:val="6 Char,Lev 6 Char"/>
    <w:basedOn w:val="Predvolenpsmoodseku"/>
    <w:link w:val="Nadpis6"/>
    <w:rsid w:val="00871303"/>
    <w:rPr>
      <w:rFonts w:ascii="Times New Roman" w:eastAsia="Times New Roman" w:hAnsi="Times New Roman"/>
      <w:b/>
      <w:bCs/>
      <w:sz w:val="22"/>
      <w:szCs w:val="22"/>
    </w:rPr>
  </w:style>
  <w:style w:type="character" w:customStyle="1" w:styleId="Nadpis7Char">
    <w:name w:val="Nadpis 7 Char"/>
    <w:basedOn w:val="Predvolenpsmoodseku"/>
    <w:link w:val="Nadpis7"/>
    <w:rsid w:val="00871303"/>
    <w:rPr>
      <w:rFonts w:ascii="Times New Roman" w:eastAsia="Times New Roman" w:hAnsi="Times New Roman"/>
      <w:sz w:val="24"/>
      <w:szCs w:val="24"/>
      <w:lang w:val="en-US" w:eastAsia="en-US"/>
    </w:rPr>
  </w:style>
  <w:style w:type="character" w:customStyle="1" w:styleId="Nadpis8Char">
    <w:name w:val="Nadpis 8 Char"/>
    <w:basedOn w:val="Predvolenpsmoodseku"/>
    <w:link w:val="Nadpis8"/>
    <w:rsid w:val="00871303"/>
    <w:rPr>
      <w:rFonts w:ascii="Times New Roman" w:eastAsia="Times New Roman" w:hAnsi="Times New Roman"/>
      <w:i/>
      <w:iCs/>
      <w:sz w:val="24"/>
      <w:szCs w:val="24"/>
      <w:lang w:val="en-US" w:eastAsia="en-US"/>
    </w:rPr>
  </w:style>
  <w:style w:type="character" w:customStyle="1" w:styleId="Nadpis9Char">
    <w:name w:val="Nadpis 9 Char"/>
    <w:basedOn w:val="Predvolenpsmoodseku"/>
    <w:link w:val="Nadpis9"/>
    <w:rsid w:val="00871303"/>
    <w:rPr>
      <w:rFonts w:ascii="Arial" w:eastAsia="Times New Roman" w:hAnsi="Arial" w:cs="Arial"/>
      <w:sz w:val="22"/>
      <w:szCs w:val="22"/>
      <w:lang w:val="en-US" w:eastAsia="en-US"/>
    </w:rPr>
  </w:style>
  <w:style w:type="paragraph" w:styleId="Zkladntext2">
    <w:name w:val="Body Text 2"/>
    <w:basedOn w:val="Normlny"/>
    <w:link w:val="Zkladntext2Char"/>
    <w:rsid w:val="00871303"/>
    <w:pPr>
      <w:widowControl w:val="0"/>
      <w:tabs>
        <w:tab w:val="clear" w:pos="2160"/>
        <w:tab w:val="clear" w:pos="2880"/>
        <w:tab w:val="clear" w:pos="4500"/>
        <w:tab w:val="left" w:pos="284"/>
      </w:tabs>
      <w:spacing w:line="240" w:lineRule="exact"/>
      <w:ind w:left="284" w:hanging="284"/>
      <w:jc w:val="both"/>
    </w:pPr>
    <w:rPr>
      <w:rFonts w:ascii="Times New Roman" w:hAnsi="Times New Roman"/>
      <w:sz w:val="24"/>
      <w:szCs w:val="24"/>
      <w:lang w:val="cs-CZ" w:eastAsia="sk-SK"/>
    </w:rPr>
  </w:style>
  <w:style w:type="character" w:customStyle="1" w:styleId="Zkladntext2Char">
    <w:name w:val="Základný text 2 Char"/>
    <w:basedOn w:val="Predvolenpsmoodseku"/>
    <w:link w:val="Zkladntext2"/>
    <w:rsid w:val="00871303"/>
    <w:rPr>
      <w:rFonts w:ascii="Times New Roman" w:eastAsia="Times New Roman" w:hAnsi="Times New Roman"/>
      <w:sz w:val="24"/>
      <w:szCs w:val="24"/>
      <w:lang w:val="cs-CZ"/>
    </w:rPr>
  </w:style>
  <w:style w:type="paragraph" w:customStyle="1" w:styleId="Husto">
    <w:name w:val="Husto"/>
    <w:basedOn w:val="Normlny"/>
    <w:rsid w:val="00871303"/>
    <w:pPr>
      <w:tabs>
        <w:tab w:val="clear" w:pos="2160"/>
        <w:tab w:val="clear" w:pos="2880"/>
        <w:tab w:val="clear" w:pos="4500"/>
      </w:tabs>
      <w:jc w:val="both"/>
    </w:pPr>
    <w:rPr>
      <w:rFonts w:ascii="Times New Roman" w:hAnsi="Times New Roman"/>
      <w:sz w:val="24"/>
      <w:szCs w:val="24"/>
      <w:lang w:eastAsia="sk-SK"/>
    </w:rPr>
  </w:style>
  <w:style w:type="paragraph" w:styleId="Textpoznmkypodiarou">
    <w:name w:val="footnote text"/>
    <w:basedOn w:val="Normlny"/>
    <w:link w:val="TextpoznmkypodiarouChar"/>
    <w:semiHidden/>
    <w:rsid w:val="00871303"/>
    <w:pPr>
      <w:tabs>
        <w:tab w:val="clear" w:pos="2160"/>
        <w:tab w:val="clear" w:pos="2880"/>
        <w:tab w:val="clear" w:pos="4500"/>
      </w:tabs>
    </w:pPr>
    <w:rPr>
      <w:rFonts w:ascii="Times New Roman" w:hAnsi="Times New Roman"/>
      <w:lang w:eastAsia="sk-SK"/>
    </w:rPr>
  </w:style>
  <w:style w:type="character" w:customStyle="1" w:styleId="TextpoznmkypodiarouChar">
    <w:name w:val="Text poznámky pod čiarou Char"/>
    <w:basedOn w:val="Predvolenpsmoodseku"/>
    <w:link w:val="Textpoznmkypodiarou"/>
    <w:semiHidden/>
    <w:rsid w:val="00871303"/>
    <w:rPr>
      <w:rFonts w:ascii="Times New Roman" w:eastAsia="Times New Roman" w:hAnsi="Times New Roman"/>
    </w:rPr>
  </w:style>
  <w:style w:type="character" w:styleId="Odkaznapoznmkupodiarou">
    <w:name w:val="footnote reference"/>
    <w:semiHidden/>
    <w:rsid w:val="00871303"/>
    <w:rPr>
      <w:vertAlign w:val="superscript"/>
    </w:rPr>
  </w:style>
  <w:style w:type="paragraph" w:styleId="Textvysvetlivky">
    <w:name w:val="endnote text"/>
    <w:basedOn w:val="Normlny"/>
    <w:link w:val="TextvysvetlivkyChar"/>
    <w:semiHidden/>
    <w:rsid w:val="00871303"/>
    <w:pPr>
      <w:tabs>
        <w:tab w:val="clear" w:pos="2160"/>
        <w:tab w:val="clear" w:pos="2880"/>
        <w:tab w:val="clear" w:pos="4500"/>
      </w:tabs>
    </w:pPr>
    <w:rPr>
      <w:rFonts w:ascii="Times New Roman" w:hAnsi="Times New Roman"/>
      <w:lang w:eastAsia="sk-SK"/>
    </w:rPr>
  </w:style>
  <w:style w:type="character" w:customStyle="1" w:styleId="TextvysvetlivkyChar">
    <w:name w:val="Text vysvetlivky Char"/>
    <w:basedOn w:val="Predvolenpsmoodseku"/>
    <w:link w:val="Textvysvetlivky"/>
    <w:semiHidden/>
    <w:rsid w:val="00871303"/>
    <w:rPr>
      <w:rFonts w:ascii="Times New Roman" w:eastAsia="Times New Roman" w:hAnsi="Times New Roman"/>
    </w:rPr>
  </w:style>
  <w:style w:type="character" w:styleId="Odkaznavysvetlivku">
    <w:name w:val="endnote reference"/>
    <w:semiHidden/>
    <w:rsid w:val="00871303"/>
    <w:rPr>
      <w:vertAlign w:val="superscript"/>
    </w:rPr>
  </w:style>
  <w:style w:type="character" w:styleId="slostrany">
    <w:name w:val="page number"/>
    <w:basedOn w:val="Predvolenpsmoodseku"/>
    <w:rsid w:val="00871303"/>
  </w:style>
  <w:style w:type="paragraph" w:customStyle="1" w:styleId="Level21">
    <w:name w:val="Level 2: 1."/>
    <w:basedOn w:val="Normlny"/>
    <w:rsid w:val="00871303"/>
    <w:pPr>
      <w:tabs>
        <w:tab w:val="clear" w:pos="2160"/>
        <w:tab w:val="clear" w:pos="2880"/>
        <w:tab w:val="clear" w:pos="4500"/>
      </w:tabs>
      <w:autoSpaceDE w:val="0"/>
      <w:autoSpaceDN w:val="0"/>
      <w:adjustRightInd w:val="0"/>
      <w:spacing w:before="28" w:after="28"/>
      <w:ind w:left="720" w:hanging="360"/>
      <w:jc w:val="both"/>
    </w:pPr>
    <w:rPr>
      <w:rFonts w:ascii="Times New Roman" w:eastAsia="SimSun" w:hAnsi="Times New Roman" w:cs="Arial"/>
      <w:lang w:eastAsia="zh-CN"/>
    </w:rPr>
  </w:style>
  <w:style w:type="paragraph" w:customStyle="1" w:styleId="TaskText">
    <w:name w:val="Task Text"/>
    <w:basedOn w:val="Normlny"/>
    <w:rsid w:val="00871303"/>
    <w:pPr>
      <w:tabs>
        <w:tab w:val="clear" w:pos="2160"/>
        <w:tab w:val="clear" w:pos="2880"/>
        <w:tab w:val="clear" w:pos="4500"/>
      </w:tabs>
      <w:autoSpaceDE w:val="0"/>
      <w:autoSpaceDN w:val="0"/>
      <w:adjustRightInd w:val="0"/>
      <w:spacing w:before="28" w:after="28"/>
      <w:ind w:left="360"/>
      <w:jc w:val="both"/>
    </w:pPr>
    <w:rPr>
      <w:rFonts w:ascii="Times New Roman" w:eastAsia="SimSun" w:hAnsi="Times New Roman" w:cs="Arial"/>
      <w:lang w:eastAsia="zh-CN"/>
    </w:rPr>
  </w:style>
  <w:style w:type="paragraph" w:customStyle="1" w:styleId="A1">
    <w:name w:val="A1"/>
    <w:basedOn w:val="Normlny"/>
    <w:next w:val="Normlny"/>
    <w:rsid w:val="00871303"/>
    <w:pPr>
      <w:tabs>
        <w:tab w:val="clear" w:pos="2160"/>
        <w:tab w:val="clear" w:pos="2880"/>
        <w:tab w:val="clear" w:pos="4500"/>
      </w:tabs>
      <w:overflowPunct w:val="0"/>
      <w:autoSpaceDE w:val="0"/>
      <w:autoSpaceDN w:val="0"/>
      <w:adjustRightInd w:val="0"/>
      <w:spacing w:before="120" w:after="120"/>
      <w:jc w:val="both"/>
      <w:textAlignment w:val="baseline"/>
    </w:pPr>
    <w:rPr>
      <w:rFonts w:ascii="Times New Roman" w:hAnsi="Times New Roman"/>
      <w:b/>
      <w:bCs/>
      <w:color w:val="000000"/>
      <w:sz w:val="24"/>
      <w:szCs w:val="24"/>
      <w:lang w:eastAsia="zh-CN"/>
    </w:rPr>
  </w:style>
  <w:style w:type="paragraph" w:customStyle="1" w:styleId="h3">
    <w:name w:val="h3"/>
    <w:basedOn w:val="Normlny"/>
    <w:rsid w:val="00871303"/>
    <w:pPr>
      <w:tabs>
        <w:tab w:val="clear" w:pos="2160"/>
        <w:tab w:val="clear" w:pos="2880"/>
        <w:tab w:val="clear" w:pos="4500"/>
      </w:tabs>
      <w:snapToGrid w:val="0"/>
      <w:spacing w:before="100" w:beforeAutospacing="1" w:after="100" w:afterAutospacing="1"/>
    </w:pPr>
    <w:rPr>
      <w:rFonts w:cs="Arial"/>
      <w:b/>
      <w:bCs/>
      <w:sz w:val="28"/>
      <w:szCs w:val="28"/>
      <w:lang w:val="en-US" w:eastAsia="en-US"/>
    </w:rPr>
  </w:style>
  <w:style w:type="character" w:customStyle="1" w:styleId="WW-DefaultParagraphFont">
    <w:name w:val="WW-Default Paragraph Font"/>
    <w:rsid w:val="00871303"/>
  </w:style>
  <w:style w:type="character" w:customStyle="1" w:styleId="IBMTextChar">
    <w:name w:val="IBM Text Char"/>
    <w:rsid w:val="00871303"/>
    <w:rPr>
      <w:rFonts w:ascii="Arial" w:hAnsi="Arial"/>
      <w:sz w:val="18"/>
      <w:szCs w:val="24"/>
      <w:lang w:val="sk-SK" w:eastAsia="ar-SA" w:bidi="ar-SA"/>
    </w:rPr>
  </w:style>
  <w:style w:type="character" w:customStyle="1" w:styleId="NumberingSymbols">
    <w:name w:val="Numbering Symbols"/>
    <w:rsid w:val="00871303"/>
  </w:style>
  <w:style w:type="paragraph" w:styleId="Zoznam">
    <w:name w:val="List"/>
    <w:basedOn w:val="Zkladntext"/>
    <w:rsid w:val="00871303"/>
    <w:pPr>
      <w:widowControl w:val="0"/>
      <w:suppressAutoHyphens/>
      <w:overflowPunct w:val="0"/>
      <w:spacing w:after="120"/>
      <w:jc w:val="left"/>
    </w:pPr>
    <w:rPr>
      <w:rFonts w:ascii="Times New Roman" w:eastAsia="Arial" w:hAnsi="Times New Roman" w:cs="Tahoma"/>
      <w:noProof w:val="0"/>
      <w:color w:val="000000"/>
      <w:sz w:val="24"/>
      <w:szCs w:val="20"/>
    </w:rPr>
  </w:style>
  <w:style w:type="paragraph" w:customStyle="1" w:styleId="Caption1">
    <w:name w:val="Caption1"/>
    <w:basedOn w:val="Normlny"/>
    <w:rsid w:val="00871303"/>
    <w:pPr>
      <w:widowControl w:val="0"/>
      <w:suppressLineNumbers/>
      <w:tabs>
        <w:tab w:val="clear" w:pos="2160"/>
        <w:tab w:val="clear" w:pos="2880"/>
        <w:tab w:val="clear" w:pos="4500"/>
      </w:tabs>
      <w:suppressAutoHyphens/>
      <w:overflowPunct w:val="0"/>
      <w:spacing w:before="120" w:after="120"/>
    </w:pPr>
    <w:rPr>
      <w:rFonts w:ascii="Times New Roman" w:eastAsia="Arial" w:hAnsi="Times New Roman" w:cs="Tahoma"/>
      <w:i/>
      <w:iCs/>
      <w:color w:val="000000"/>
    </w:rPr>
  </w:style>
  <w:style w:type="paragraph" w:customStyle="1" w:styleId="Index">
    <w:name w:val="Index"/>
    <w:basedOn w:val="Normlny"/>
    <w:rsid w:val="00871303"/>
    <w:pPr>
      <w:widowControl w:val="0"/>
      <w:suppressLineNumbers/>
      <w:tabs>
        <w:tab w:val="clear" w:pos="2160"/>
        <w:tab w:val="clear" w:pos="2880"/>
        <w:tab w:val="clear" w:pos="4500"/>
      </w:tabs>
      <w:suppressAutoHyphens/>
      <w:overflowPunct w:val="0"/>
    </w:pPr>
    <w:rPr>
      <w:rFonts w:ascii="Times New Roman" w:eastAsia="Arial" w:hAnsi="Times New Roman" w:cs="Tahoma"/>
      <w:color w:val="000000"/>
      <w:sz w:val="24"/>
    </w:rPr>
  </w:style>
  <w:style w:type="paragraph" w:customStyle="1" w:styleId="Heading">
    <w:name w:val="Heading"/>
    <w:basedOn w:val="Normlny"/>
    <w:next w:val="Zkladntext"/>
    <w:rsid w:val="00871303"/>
    <w:pPr>
      <w:keepNext/>
      <w:widowControl w:val="0"/>
      <w:tabs>
        <w:tab w:val="clear" w:pos="2160"/>
        <w:tab w:val="clear" w:pos="2880"/>
        <w:tab w:val="clear" w:pos="4500"/>
      </w:tabs>
      <w:suppressAutoHyphens/>
      <w:overflowPunct w:val="0"/>
      <w:spacing w:before="240" w:after="120"/>
    </w:pPr>
    <w:rPr>
      <w:rFonts w:eastAsia="SimSun" w:cs="Tahoma"/>
      <w:color w:val="000000"/>
      <w:sz w:val="28"/>
      <w:szCs w:val="28"/>
    </w:rPr>
  </w:style>
  <w:style w:type="paragraph" w:customStyle="1" w:styleId="Normalnadpis">
    <w:name w:val="Normal nadpis"/>
    <w:basedOn w:val="Normlny"/>
    <w:rsid w:val="00871303"/>
    <w:pPr>
      <w:keepNext/>
      <w:widowControl w:val="0"/>
      <w:tabs>
        <w:tab w:val="clear" w:pos="2160"/>
        <w:tab w:val="clear" w:pos="2880"/>
        <w:tab w:val="clear" w:pos="4500"/>
      </w:tabs>
      <w:suppressAutoHyphens/>
      <w:overflowPunct w:val="0"/>
      <w:spacing w:before="60"/>
    </w:pPr>
    <w:rPr>
      <w:rFonts w:eastAsia="Arial"/>
      <w:b/>
      <w:color w:val="000000"/>
      <w:sz w:val="24"/>
    </w:rPr>
  </w:style>
  <w:style w:type="paragraph" w:customStyle="1" w:styleId="ZmluvaH1">
    <w:name w:val="Zmluva H1"/>
    <w:basedOn w:val="Normlny"/>
    <w:rsid w:val="00871303"/>
    <w:pPr>
      <w:widowControl w:val="0"/>
      <w:tabs>
        <w:tab w:val="clear" w:pos="2160"/>
        <w:tab w:val="clear" w:pos="2880"/>
        <w:tab w:val="clear" w:pos="4500"/>
      </w:tabs>
      <w:suppressAutoHyphens/>
      <w:overflowPunct w:val="0"/>
      <w:jc w:val="center"/>
    </w:pPr>
    <w:rPr>
      <w:rFonts w:ascii="Times" w:eastAsia="Arial" w:hAnsi="Times"/>
      <w:b/>
      <w:color w:val="000000"/>
      <w:sz w:val="24"/>
    </w:rPr>
  </w:style>
  <w:style w:type="paragraph" w:customStyle="1" w:styleId="IBMPodNadpis">
    <w:name w:val="IBM PodNadpis"/>
    <w:basedOn w:val="Normlny"/>
    <w:rsid w:val="00871303"/>
    <w:pPr>
      <w:widowControl w:val="0"/>
      <w:numPr>
        <w:numId w:val="8"/>
      </w:numPr>
      <w:tabs>
        <w:tab w:val="clear" w:pos="720"/>
        <w:tab w:val="clear" w:pos="2160"/>
        <w:tab w:val="clear" w:pos="2880"/>
        <w:tab w:val="clear" w:pos="4500"/>
      </w:tabs>
      <w:suppressAutoHyphens/>
      <w:overflowPunct w:val="0"/>
      <w:spacing w:after="240"/>
    </w:pPr>
    <w:rPr>
      <w:rFonts w:eastAsia="Arial"/>
      <w:b/>
      <w:color w:val="000000"/>
      <w:sz w:val="24"/>
    </w:rPr>
  </w:style>
  <w:style w:type="paragraph" w:customStyle="1" w:styleId="ANormal">
    <w:name w:val="A Normal"/>
    <w:basedOn w:val="Normlny"/>
    <w:rsid w:val="00871303"/>
    <w:pPr>
      <w:widowControl w:val="0"/>
      <w:tabs>
        <w:tab w:val="clear" w:pos="2160"/>
        <w:tab w:val="clear" w:pos="2880"/>
        <w:tab w:val="clear" w:pos="4500"/>
      </w:tabs>
      <w:suppressAutoHyphens/>
      <w:overflowPunct w:val="0"/>
      <w:spacing w:after="120"/>
      <w:jc w:val="both"/>
    </w:pPr>
    <w:rPr>
      <w:rFonts w:eastAsia="Arial"/>
      <w:color w:val="000000"/>
      <w:sz w:val="24"/>
      <w:szCs w:val="22"/>
      <w:lang w:val="cs-CZ"/>
    </w:rPr>
  </w:style>
  <w:style w:type="paragraph" w:customStyle="1" w:styleId="A2">
    <w:name w:val="A2"/>
    <w:basedOn w:val="A1"/>
    <w:rsid w:val="00871303"/>
    <w:pPr>
      <w:tabs>
        <w:tab w:val="num" w:pos="567"/>
      </w:tabs>
    </w:pPr>
  </w:style>
  <w:style w:type="paragraph" w:customStyle="1" w:styleId="A3">
    <w:name w:val="A3"/>
    <w:basedOn w:val="A2"/>
    <w:rsid w:val="00871303"/>
    <w:pPr>
      <w:keepNext/>
      <w:widowControl w:val="0"/>
      <w:tabs>
        <w:tab w:val="clear" w:pos="567"/>
        <w:tab w:val="num"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autoSpaceDE/>
      <w:autoSpaceDN/>
      <w:adjustRightInd/>
      <w:spacing w:before="0" w:after="240"/>
      <w:ind w:left="720" w:hanging="360"/>
      <w:textAlignment w:val="auto"/>
    </w:pPr>
    <w:rPr>
      <w:rFonts w:ascii="Arial" w:eastAsia="Arial" w:hAnsi="Arial"/>
      <w:b w:val="0"/>
      <w:sz w:val="20"/>
      <w:szCs w:val="20"/>
    </w:rPr>
  </w:style>
  <w:style w:type="paragraph" w:customStyle="1" w:styleId="TabellenText">
    <w:name w:val="Tabellen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FirstLineIndent">
    <w:name w:val="First Line Indent"/>
    <w:basedOn w:val="Normlny"/>
    <w:rsid w:val="00871303"/>
    <w:pPr>
      <w:keepNext/>
      <w:widowControl w:val="0"/>
      <w:tabs>
        <w:tab w:val="clear" w:pos="2160"/>
        <w:tab w:val="clear" w:pos="2880"/>
        <w:tab w:val="clear" w:pos="4500"/>
      </w:tabs>
      <w:suppressAutoHyphens/>
      <w:overflowPunct w:val="0"/>
      <w:spacing w:before="353" w:after="57"/>
    </w:pPr>
    <w:rPr>
      <w:rFonts w:eastAsia="Arial"/>
      <w:b/>
      <w:color w:val="000000"/>
      <w:sz w:val="24"/>
    </w:rPr>
  </w:style>
  <w:style w:type="paragraph" w:customStyle="1" w:styleId="Vorgabetext">
    <w:name w:val="Vorgabetext"/>
    <w:basedOn w:val="Normlny"/>
    <w:rsid w:val="00871303"/>
    <w:pPr>
      <w:widowControl w:val="0"/>
      <w:tabs>
        <w:tab w:val="clear" w:pos="2160"/>
        <w:tab w:val="clear" w:pos="2880"/>
        <w:tab w:val="clear" w:pos="4500"/>
      </w:tabs>
      <w:suppressAutoHyphens/>
      <w:overflowPunct w:val="0"/>
      <w:spacing w:before="113" w:after="57"/>
      <w:jc w:val="both"/>
    </w:pPr>
    <w:rPr>
      <w:rFonts w:eastAsia="Arial"/>
      <w:color w:val="000000"/>
      <w:sz w:val="24"/>
    </w:rPr>
  </w:style>
  <w:style w:type="paragraph" w:customStyle="1" w:styleId="A4">
    <w:name w:val="A4"/>
    <w:basedOn w:val="ANormal"/>
    <w:rsid w:val="00871303"/>
    <w:pPr>
      <w:tabs>
        <w:tab w:val="num" w:pos="720"/>
      </w:tabs>
      <w:ind w:left="-1071"/>
    </w:pPr>
    <w:rPr>
      <w:lang w:val="sk-SK"/>
    </w:rPr>
  </w:style>
  <w:style w:type="paragraph" w:customStyle="1" w:styleId="WW-BalloonText">
    <w:name w:val="WW-Balloon Text"/>
    <w:basedOn w:val="Normlny"/>
    <w:rsid w:val="00871303"/>
    <w:pPr>
      <w:widowControl w:val="0"/>
      <w:tabs>
        <w:tab w:val="clear" w:pos="2160"/>
        <w:tab w:val="clear" w:pos="2880"/>
        <w:tab w:val="clear" w:pos="4500"/>
      </w:tabs>
      <w:suppressAutoHyphens/>
      <w:overflowPunct w:val="0"/>
    </w:pPr>
    <w:rPr>
      <w:rFonts w:ascii="Tahoma" w:eastAsia="Arial" w:hAnsi="Tahoma" w:cs="Tahoma"/>
      <w:color w:val="000000"/>
      <w:sz w:val="16"/>
      <w:szCs w:val="16"/>
    </w:rPr>
  </w:style>
  <w:style w:type="paragraph" w:customStyle="1" w:styleId="WW-CommentText">
    <w:name w:val="WW-Comment Text"/>
    <w:basedOn w:val="Normlny"/>
    <w:rsid w:val="00871303"/>
    <w:pPr>
      <w:widowControl w:val="0"/>
      <w:tabs>
        <w:tab w:val="clear" w:pos="2160"/>
        <w:tab w:val="clear" w:pos="2880"/>
        <w:tab w:val="clear" w:pos="4500"/>
      </w:tabs>
      <w:suppressAutoHyphens/>
      <w:overflowPunct w:val="0"/>
    </w:pPr>
    <w:rPr>
      <w:rFonts w:eastAsia="Arial"/>
      <w:color w:val="000000"/>
      <w:sz w:val="24"/>
    </w:rPr>
  </w:style>
  <w:style w:type="paragraph" w:customStyle="1" w:styleId="WW-CommentSubject">
    <w:name w:val="WW-Comment Subject"/>
    <w:basedOn w:val="WW-CommentText"/>
    <w:next w:val="WW-CommentText"/>
    <w:rsid w:val="00871303"/>
    <w:rPr>
      <w:b/>
      <w:bCs/>
    </w:rPr>
  </w:style>
  <w:style w:type="paragraph" w:customStyle="1" w:styleId="WW-DocumentMap">
    <w:name w:val="WW-Document Map"/>
    <w:basedOn w:val="Normlny"/>
    <w:rsid w:val="00871303"/>
    <w:pPr>
      <w:widowControl w:val="0"/>
      <w:shd w:val="clear" w:color="auto" w:fill="000080"/>
      <w:tabs>
        <w:tab w:val="clear" w:pos="2160"/>
        <w:tab w:val="clear" w:pos="2880"/>
        <w:tab w:val="clear" w:pos="4500"/>
      </w:tabs>
      <w:suppressAutoHyphens/>
      <w:overflowPunct w:val="0"/>
    </w:pPr>
    <w:rPr>
      <w:rFonts w:ascii="Tahoma" w:eastAsia="Arial" w:hAnsi="Tahoma" w:cs="Tahoma"/>
      <w:color w:val="000000"/>
      <w:sz w:val="24"/>
    </w:rPr>
  </w:style>
  <w:style w:type="paragraph" w:customStyle="1" w:styleId="CharCharCharCharCharCharCharCharCharCharCharCharCharCharChar">
    <w:name w:val="Char Char Char Char Char Char Char Char Char Char Char Char Char Char Char"/>
    <w:basedOn w:val="Normlny"/>
    <w:rsid w:val="00871303"/>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WW-BlockText">
    <w:name w:val="WW-Block Text"/>
    <w:basedOn w:val="Normlny"/>
    <w:rsid w:val="00871303"/>
    <w:pPr>
      <w:widowControl w:val="0"/>
      <w:shd w:val="clear" w:color="auto" w:fill="FFFFFF"/>
      <w:tabs>
        <w:tab w:val="clear" w:pos="2160"/>
        <w:tab w:val="clear" w:pos="2880"/>
        <w:tab w:val="clear" w:pos="4500"/>
      </w:tabs>
      <w:suppressAutoHyphens/>
      <w:spacing w:before="120" w:after="280"/>
      <w:ind w:left="10" w:right="43"/>
      <w:jc w:val="both"/>
    </w:pPr>
    <w:rPr>
      <w:rFonts w:eastAsia="Arial" w:cs="Arial"/>
      <w:b/>
      <w:bCs/>
      <w:color w:val="000000"/>
      <w:sz w:val="21"/>
      <w:szCs w:val="21"/>
    </w:rPr>
  </w:style>
  <w:style w:type="paragraph" w:customStyle="1" w:styleId="WW-ListBullet4">
    <w:name w:val="WW-List Bullet 4"/>
    <w:basedOn w:val="Normlny"/>
    <w:rsid w:val="00871303"/>
    <w:pPr>
      <w:widowControl w:val="0"/>
      <w:tabs>
        <w:tab w:val="clear" w:pos="2160"/>
        <w:tab w:val="clear" w:pos="2880"/>
        <w:tab w:val="clear" w:pos="4500"/>
      </w:tabs>
      <w:suppressAutoHyphens/>
    </w:pPr>
    <w:rPr>
      <w:rFonts w:eastAsia="Arial" w:cs="Arial"/>
      <w:color w:val="000000"/>
      <w:sz w:val="24"/>
      <w:lang w:val="en-US"/>
    </w:rPr>
  </w:style>
  <w:style w:type="paragraph" w:customStyle="1" w:styleId="IBMNadpis">
    <w:name w:val="IBM Nadpis"/>
    <w:basedOn w:val="Normlny"/>
    <w:rsid w:val="00871303"/>
    <w:pPr>
      <w:widowControl w:val="0"/>
      <w:tabs>
        <w:tab w:val="clear" w:pos="2160"/>
        <w:tab w:val="clear" w:pos="2880"/>
        <w:tab w:val="clear" w:pos="4500"/>
      </w:tabs>
      <w:suppressAutoHyphens/>
    </w:pPr>
    <w:rPr>
      <w:rFonts w:eastAsia="Arial"/>
      <w:b/>
      <w:color w:val="000000"/>
      <w:sz w:val="36"/>
      <w:szCs w:val="24"/>
    </w:rPr>
  </w:style>
  <w:style w:type="paragraph" w:customStyle="1" w:styleId="Riadoktabulky">
    <w:name w:val="Riadok tabulky"/>
    <w:basedOn w:val="Normlny"/>
    <w:rsid w:val="00871303"/>
    <w:pPr>
      <w:widowControl w:val="0"/>
      <w:tabs>
        <w:tab w:val="clear" w:pos="2160"/>
        <w:tab w:val="clear" w:pos="2880"/>
        <w:tab w:val="clear" w:pos="4500"/>
      </w:tabs>
      <w:suppressAutoHyphens/>
      <w:spacing w:before="60" w:after="60"/>
    </w:pPr>
    <w:rPr>
      <w:rFonts w:eastAsia="Arial"/>
      <w:color w:val="000000"/>
      <w:sz w:val="18"/>
      <w:szCs w:val="24"/>
    </w:rPr>
  </w:style>
  <w:style w:type="paragraph" w:customStyle="1" w:styleId="IBMText">
    <w:name w:val="IBM Text"/>
    <w:basedOn w:val="Normlny"/>
    <w:rsid w:val="00871303"/>
    <w:pPr>
      <w:widowControl w:val="0"/>
      <w:tabs>
        <w:tab w:val="clear" w:pos="2160"/>
        <w:tab w:val="clear" w:pos="2880"/>
        <w:tab w:val="clear" w:pos="4500"/>
      </w:tabs>
      <w:suppressAutoHyphens/>
      <w:spacing w:after="120"/>
      <w:ind w:left="720"/>
      <w:jc w:val="both"/>
    </w:pPr>
    <w:rPr>
      <w:rFonts w:eastAsia="Arial"/>
      <w:color w:val="000000"/>
      <w:sz w:val="18"/>
      <w:szCs w:val="24"/>
    </w:rPr>
  </w:style>
  <w:style w:type="paragraph" w:customStyle="1" w:styleId="IBMPodPodNadpis">
    <w:name w:val="IBM PodPodNadpis"/>
    <w:basedOn w:val="IBMPodNadpis"/>
    <w:rsid w:val="00871303"/>
    <w:pPr>
      <w:tabs>
        <w:tab w:val="left" w:pos="792"/>
      </w:tabs>
      <w:overflowPunct/>
      <w:ind w:left="792" w:hanging="432"/>
    </w:pPr>
    <w:rPr>
      <w:szCs w:val="16"/>
    </w:rPr>
  </w:style>
  <w:style w:type="paragraph" w:customStyle="1" w:styleId="IBMa">
    <w:name w:val="IBM a)"/>
    <w:basedOn w:val="IBMText"/>
    <w:rsid w:val="00871303"/>
  </w:style>
  <w:style w:type="paragraph" w:customStyle="1" w:styleId="TableContents">
    <w:name w:val="Table Contents"/>
    <w:basedOn w:val="Zkladntext"/>
    <w:rsid w:val="00871303"/>
    <w:pPr>
      <w:widowControl w:val="0"/>
      <w:suppressLineNumbers/>
      <w:suppressAutoHyphens/>
      <w:overflowPunct w:val="0"/>
      <w:spacing w:after="120"/>
      <w:jc w:val="left"/>
    </w:pPr>
    <w:rPr>
      <w:rFonts w:eastAsia="Arial"/>
      <w:noProof w:val="0"/>
      <w:color w:val="000000"/>
      <w:sz w:val="24"/>
      <w:szCs w:val="20"/>
    </w:rPr>
  </w:style>
  <w:style w:type="paragraph" w:customStyle="1" w:styleId="TableHeading">
    <w:name w:val="Table Heading"/>
    <w:basedOn w:val="TableContents"/>
    <w:rsid w:val="00871303"/>
    <w:pPr>
      <w:jc w:val="center"/>
    </w:pPr>
    <w:rPr>
      <w:b/>
      <w:bCs/>
      <w:i/>
      <w:iCs/>
    </w:rPr>
  </w:style>
  <w:style w:type="paragraph" w:styleId="Zarkazkladnhotextu">
    <w:name w:val="Body Text Indent"/>
    <w:basedOn w:val="Normlny"/>
    <w:link w:val="ZarkazkladnhotextuChar"/>
    <w:rsid w:val="00871303"/>
    <w:pPr>
      <w:widowControl w:val="0"/>
      <w:shd w:val="clear" w:color="auto" w:fill="FFFFFF"/>
      <w:tabs>
        <w:tab w:val="clear" w:pos="2160"/>
        <w:tab w:val="clear" w:pos="2880"/>
        <w:tab w:val="clear" w:pos="4500"/>
      </w:tabs>
      <w:autoSpaceDE w:val="0"/>
      <w:autoSpaceDN w:val="0"/>
      <w:adjustRightInd w:val="0"/>
      <w:spacing w:before="264" w:after="149" w:line="240" w:lineRule="exact"/>
      <w:ind w:left="8770"/>
    </w:pPr>
    <w:rPr>
      <w:rFonts w:cs="Arial"/>
      <w:color w:val="000000"/>
      <w:sz w:val="21"/>
      <w:szCs w:val="21"/>
      <w:lang w:eastAsia="en-US"/>
    </w:rPr>
  </w:style>
  <w:style w:type="character" w:customStyle="1" w:styleId="ZarkazkladnhotextuChar">
    <w:name w:val="Zarážka základného textu Char"/>
    <w:basedOn w:val="Predvolenpsmoodseku"/>
    <w:link w:val="Zarkazkladnhotextu"/>
    <w:rsid w:val="00871303"/>
    <w:rPr>
      <w:rFonts w:ascii="Arial" w:eastAsia="Times New Roman" w:hAnsi="Arial" w:cs="Arial"/>
      <w:color w:val="000000"/>
      <w:sz w:val="21"/>
      <w:szCs w:val="21"/>
      <w:shd w:val="clear" w:color="auto" w:fill="FFFFFF"/>
      <w:lang w:eastAsia="en-US"/>
    </w:rPr>
  </w:style>
  <w:style w:type="paragraph" w:styleId="Oznaitext">
    <w:name w:val="Block Text"/>
    <w:basedOn w:val="Normlny"/>
    <w:rsid w:val="00871303"/>
    <w:pPr>
      <w:widowControl w:val="0"/>
      <w:shd w:val="clear" w:color="auto" w:fill="FFFFFF"/>
      <w:tabs>
        <w:tab w:val="clear" w:pos="2160"/>
        <w:tab w:val="clear" w:pos="2880"/>
        <w:tab w:val="clear" w:pos="4500"/>
      </w:tabs>
      <w:autoSpaceDE w:val="0"/>
      <w:autoSpaceDN w:val="0"/>
      <w:adjustRightInd w:val="0"/>
      <w:spacing w:before="120" w:after="100" w:afterAutospacing="1"/>
      <w:ind w:left="10" w:right="43"/>
      <w:jc w:val="both"/>
    </w:pPr>
    <w:rPr>
      <w:rFonts w:cs="Arial"/>
      <w:b/>
      <w:bCs/>
      <w:color w:val="000000"/>
      <w:sz w:val="21"/>
      <w:szCs w:val="21"/>
      <w:lang w:eastAsia="en-US"/>
    </w:rPr>
  </w:style>
  <w:style w:type="paragraph" w:styleId="Popis">
    <w:name w:val="caption"/>
    <w:basedOn w:val="Normlny"/>
    <w:next w:val="Normlny"/>
    <w:qFormat/>
    <w:rsid w:val="00871303"/>
    <w:pPr>
      <w:widowControl w:val="0"/>
      <w:shd w:val="clear" w:color="auto" w:fill="FFFFFF"/>
      <w:tabs>
        <w:tab w:val="clear" w:pos="2160"/>
        <w:tab w:val="clear" w:pos="2880"/>
        <w:tab w:val="clear" w:pos="4500"/>
      </w:tabs>
      <w:autoSpaceDE w:val="0"/>
      <w:autoSpaceDN w:val="0"/>
      <w:adjustRightInd w:val="0"/>
      <w:spacing w:before="720" w:after="120"/>
      <w:ind w:left="11"/>
    </w:pPr>
    <w:rPr>
      <w:rFonts w:cs="Arial"/>
      <w:b/>
      <w:bCs/>
      <w:color w:val="000000"/>
      <w:sz w:val="32"/>
      <w:szCs w:val="32"/>
      <w:lang w:eastAsia="en-US"/>
    </w:rPr>
  </w:style>
  <w:style w:type="paragraph" w:styleId="Zarkazkladnhotextu2">
    <w:name w:val="Body Text Indent 2"/>
    <w:basedOn w:val="Normlny"/>
    <w:link w:val="Zarkazkladnhotextu2Char"/>
    <w:rsid w:val="00871303"/>
    <w:pPr>
      <w:widowControl w:val="0"/>
      <w:shd w:val="clear" w:color="auto" w:fill="FFFFFF"/>
      <w:tabs>
        <w:tab w:val="clear" w:pos="2160"/>
        <w:tab w:val="clear" w:pos="2880"/>
        <w:tab w:val="clear" w:pos="4500"/>
        <w:tab w:val="left" w:pos="4387"/>
      </w:tabs>
      <w:autoSpaceDE w:val="0"/>
      <w:autoSpaceDN w:val="0"/>
      <w:adjustRightInd w:val="0"/>
      <w:spacing w:before="120" w:after="100" w:afterAutospacing="1"/>
      <w:ind w:left="34"/>
    </w:pPr>
    <w:rPr>
      <w:rFonts w:cs="Arial"/>
      <w:color w:val="000000"/>
      <w:sz w:val="21"/>
      <w:szCs w:val="21"/>
      <w:lang w:eastAsia="en-US"/>
    </w:rPr>
  </w:style>
  <w:style w:type="character" w:customStyle="1" w:styleId="Zarkazkladnhotextu2Char">
    <w:name w:val="Zarážka základného textu 2 Char"/>
    <w:basedOn w:val="Predvolenpsmoodseku"/>
    <w:link w:val="Zarkazkladnhotextu2"/>
    <w:rsid w:val="00871303"/>
    <w:rPr>
      <w:rFonts w:ascii="Arial" w:eastAsia="Times New Roman" w:hAnsi="Arial" w:cs="Arial"/>
      <w:color w:val="000000"/>
      <w:sz w:val="21"/>
      <w:szCs w:val="21"/>
      <w:shd w:val="clear" w:color="auto" w:fill="FFFFFF"/>
      <w:lang w:eastAsia="en-US"/>
    </w:rPr>
  </w:style>
  <w:style w:type="paragraph" w:styleId="Zarkazkladnhotextu3">
    <w:name w:val="Body Text Indent 3"/>
    <w:basedOn w:val="Normlny"/>
    <w:link w:val="Zarkazkladnhotextu3Char"/>
    <w:rsid w:val="00871303"/>
    <w:pPr>
      <w:widowControl w:val="0"/>
      <w:shd w:val="clear" w:color="auto" w:fill="FFFFFF"/>
      <w:tabs>
        <w:tab w:val="clear" w:pos="2160"/>
        <w:tab w:val="clear" w:pos="2880"/>
        <w:tab w:val="clear" w:pos="4500"/>
      </w:tabs>
      <w:autoSpaceDE w:val="0"/>
      <w:autoSpaceDN w:val="0"/>
      <w:adjustRightInd w:val="0"/>
      <w:ind w:left="2160" w:hanging="715"/>
    </w:pPr>
    <w:rPr>
      <w:rFonts w:cs="Arial"/>
      <w:color w:val="000000"/>
      <w:sz w:val="21"/>
      <w:szCs w:val="21"/>
      <w:lang w:eastAsia="en-US"/>
    </w:rPr>
  </w:style>
  <w:style w:type="character" w:customStyle="1" w:styleId="Zarkazkladnhotextu3Char">
    <w:name w:val="Zarážka základného textu 3 Char"/>
    <w:basedOn w:val="Predvolenpsmoodseku"/>
    <w:link w:val="Zarkazkladnhotextu3"/>
    <w:rsid w:val="00871303"/>
    <w:rPr>
      <w:rFonts w:ascii="Arial" w:eastAsia="Times New Roman" w:hAnsi="Arial" w:cs="Arial"/>
      <w:color w:val="000000"/>
      <w:sz w:val="21"/>
      <w:szCs w:val="21"/>
      <w:shd w:val="clear" w:color="auto" w:fill="FFFFFF"/>
      <w:lang w:eastAsia="en-US"/>
    </w:rPr>
  </w:style>
  <w:style w:type="paragraph" w:customStyle="1" w:styleId="DefaultText">
    <w:name w:val="Default Text"/>
    <w:basedOn w:val="Normlny"/>
    <w:rsid w:val="00871303"/>
    <w:pPr>
      <w:tabs>
        <w:tab w:val="clear" w:pos="2160"/>
        <w:tab w:val="clear" w:pos="2880"/>
        <w:tab w:val="clear" w:pos="4500"/>
      </w:tabs>
      <w:overflowPunct w:val="0"/>
      <w:autoSpaceDE w:val="0"/>
      <w:autoSpaceDN w:val="0"/>
      <w:adjustRightInd w:val="0"/>
      <w:textAlignment w:val="baseline"/>
    </w:pPr>
    <w:rPr>
      <w:rFonts w:ascii="font294" w:hAnsi="font294"/>
      <w:color w:val="000000"/>
      <w:sz w:val="24"/>
      <w:szCs w:val="24"/>
      <w:lang w:eastAsia="zh-CN"/>
    </w:rPr>
  </w:style>
  <w:style w:type="paragraph" w:styleId="Zkladntext3">
    <w:name w:val="Body Text 3"/>
    <w:basedOn w:val="Normlny"/>
    <w:link w:val="Zkladntext3Char"/>
    <w:rsid w:val="00871303"/>
    <w:pPr>
      <w:widowControl w:val="0"/>
      <w:tabs>
        <w:tab w:val="clear" w:pos="2160"/>
        <w:tab w:val="clear" w:pos="2880"/>
        <w:tab w:val="clear" w:pos="4500"/>
      </w:tabs>
      <w:autoSpaceDE w:val="0"/>
      <w:autoSpaceDN w:val="0"/>
      <w:adjustRightInd w:val="0"/>
      <w:spacing w:after="120"/>
    </w:pPr>
    <w:rPr>
      <w:rFonts w:cs="Arial"/>
      <w:sz w:val="16"/>
      <w:szCs w:val="16"/>
      <w:lang w:val="en-US" w:eastAsia="en-US"/>
    </w:rPr>
  </w:style>
  <w:style w:type="character" w:customStyle="1" w:styleId="Zkladntext3Char">
    <w:name w:val="Základný text 3 Char"/>
    <w:basedOn w:val="Predvolenpsmoodseku"/>
    <w:link w:val="Zkladntext3"/>
    <w:rsid w:val="00871303"/>
    <w:rPr>
      <w:rFonts w:ascii="Arial" w:eastAsia="Times New Roman" w:hAnsi="Arial" w:cs="Arial"/>
      <w:sz w:val="16"/>
      <w:szCs w:val="16"/>
      <w:lang w:val="en-US" w:eastAsia="en-US"/>
    </w:rPr>
  </w:style>
  <w:style w:type="paragraph" w:styleId="Prvzarkazkladnhotextu">
    <w:name w:val="Body Text First Indent"/>
    <w:basedOn w:val="Zkladntext"/>
    <w:link w:val="PrvzarkazkladnhotextuChar"/>
    <w:rsid w:val="00871303"/>
    <w:pPr>
      <w:widowControl w:val="0"/>
      <w:autoSpaceDE w:val="0"/>
      <w:autoSpaceDN w:val="0"/>
      <w:adjustRightInd w:val="0"/>
      <w:spacing w:after="120"/>
      <w:ind w:firstLine="210"/>
      <w:jc w:val="left"/>
    </w:pPr>
    <w:rPr>
      <w:rFonts w:cs="Arial"/>
      <w:noProof w:val="0"/>
      <w:szCs w:val="20"/>
      <w:lang w:val="en-US" w:eastAsia="en-US"/>
    </w:rPr>
  </w:style>
  <w:style w:type="character" w:customStyle="1" w:styleId="PrvzarkazkladnhotextuChar">
    <w:name w:val="Prvá zarážka základného textu Char"/>
    <w:basedOn w:val="ZkladntextChar"/>
    <w:link w:val="Prvzarkazkladnhotextu"/>
    <w:rsid w:val="00871303"/>
    <w:rPr>
      <w:rFonts w:ascii="Arial" w:eastAsia="Times New Roman" w:hAnsi="Arial" w:cs="Arial"/>
      <w:noProof/>
      <w:sz w:val="20"/>
      <w:szCs w:val="24"/>
      <w:lang w:val="en-US" w:eastAsia="en-US"/>
    </w:rPr>
  </w:style>
  <w:style w:type="paragraph" w:styleId="Prvzarkazkladnhotextu2">
    <w:name w:val="Body Text First Indent 2"/>
    <w:basedOn w:val="Zarkazkladnhotextu"/>
    <w:link w:val="Prvzarkazkladnhotextu2Char"/>
    <w:rsid w:val="00871303"/>
    <w:pPr>
      <w:shd w:val="clear" w:color="auto" w:fill="auto"/>
      <w:spacing w:before="0" w:after="120" w:line="240" w:lineRule="auto"/>
      <w:ind w:left="283" w:firstLine="210"/>
    </w:pPr>
    <w:rPr>
      <w:color w:val="auto"/>
      <w:sz w:val="20"/>
      <w:szCs w:val="20"/>
      <w:lang w:val="en-US"/>
    </w:rPr>
  </w:style>
  <w:style w:type="character" w:customStyle="1" w:styleId="Prvzarkazkladnhotextu2Char">
    <w:name w:val="Prvá zarážka základného textu 2 Char"/>
    <w:basedOn w:val="ZarkazkladnhotextuChar"/>
    <w:link w:val="Prvzarkazkladnhotextu2"/>
    <w:rsid w:val="00871303"/>
    <w:rPr>
      <w:rFonts w:ascii="Arial" w:eastAsia="Times New Roman" w:hAnsi="Arial" w:cs="Arial"/>
      <w:color w:val="000000"/>
      <w:sz w:val="21"/>
      <w:szCs w:val="21"/>
      <w:shd w:val="clear" w:color="auto" w:fill="FFFFFF"/>
      <w:lang w:val="en-US" w:eastAsia="en-US"/>
    </w:rPr>
  </w:style>
  <w:style w:type="paragraph" w:styleId="Zver">
    <w:name w:val="Closing"/>
    <w:basedOn w:val="Normlny"/>
    <w:link w:val="Zver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ZverChar">
    <w:name w:val="Záver Char"/>
    <w:basedOn w:val="Predvolenpsmoodseku"/>
    <w:link w:val="Zver"/>
    <w:rsid w:val="00871303"/>
    <w:rPr>
      <w:rFonts w:ascii="Arial" w:eastAsia="Times New Roman" w:hAnsi="Arial" w:cs="Arial"/>
      <w:lang w:val="en-US" w:eastAsia="en-US"/>
    </w:rPr>
  </w:style>
  <w:style w:type="paragraph" w:styleId="Dtum">
    <w:name w:val="Date"/>
    <w:basedOn w:val="Normlny"/>
    <w:next w:val="Normlny"/>
    <w:link w:val="Dtum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DtumChar">
    <w:name w:val="Dátum Char"/>
    <w:basedOn w:val="Predvolenpsmoodseku"/>
    <w:link w:val="Dtum"/>
    <w:rsid w:val="00871303"/>
    <w:rPr>
      <w:rFonts w:ascii="Arial" w:eastAsia="Times New Roman" w:hAnsi="Arial" w:cs="Arial"/>
      <w:lang w:val="en-US" w:eastAsia="en-US"/>
    </w:rPr>
  </w:style>
  <w:style w:type="paragraph" w:styleId="truktradokumentu">
    <w:name w:val="Document Map"/>
    <w:basedOn w:val="Normlny"/>
    <w:link w:val="truktradokumentuChar"/>
    <w:rsid w:val="00871303"/>
    <w:pPr>
      <w:widowControl w:val="0"/>
      <w:shd w:val="clear" w:color="auto" w:fill="000080"/>
      <w:tabs>
        <w:tab w:val="clear" w:pos="2160"/>
        <w:tab w:val="clear" w:pos="2880"/>
        <w:tab w:val="clear" w:pos="4500"/>
      </w:tabs>
      <w:autoSpaceDE w:val="0"/>
      <w:autoSpaceDN w:val="0"/>
      <w:adjustRightInd w:val="0"/>
    </w:pPr>
    <w:rPr>
      <w:rFonts w:ascii="Tahoma" w:hAnsi="Tahoma" w:cs="Tahoma"/>
      <w:lang w:val="en-US" w:eastAsia="en-US"/>
    </w:rPr>
  </w:style>
  <w:style w:type="character" w:customStyle="1" w:styleId="truktradokumentuChar">
    <w:name w:val="Štruktúra dokumentu Char"/>
    <w:basedOn w:val="Predvolenpsmoodseku"/>
    <w:link w:val="truktradokumentu"/>
    <w:rsid w:val="00871303"/>
    <w:rPr>
      <w:rFonts w:ascii="Tahoma" w:eastAsia="Times New Roman" w:hAnsi="Tahoma" w:cs="Tahoma"/>
      <w:shd w:val="clear" w:color="auto" w:fill="000080"/>
      <w:lang w:val="en-US" w:eastAsia="en-US"/>
    </w:rPr>
  </w:style>
  <w:style w:type="paragraph" w:styleId="Podpise-mailu">
    <w:name w:val="E-mail Signature"/>
    <w:basedOn w:val="Normlny"/>
    <w:link w:val="Podpise-mailu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Podpise-mailuChar">
    <w:name w:val="Podpis e-mailu Char"/>
    <w:basedOn w:val="Predvolenpsmoodseku"/>
    <w:link w:val="Podpise-mailu"/>
    <w:rsid w:val="00871303"/>
    <w:rPr>
      <w:rFonts w:ascii="Arial" w:eastAsia="Times New Roman" w:hAnsi="Arial" w:cs="Arial"/>
      <w:lang w:val="en-US" w:eastAsia="en-US"/>
    </w:rPr>
  </w:style>
  <w:style w:type="paragraph" w:styleId="Adresanaoblke">
    <w:name w:val="envelope address"/>
    <w:basedOn w:val="Normlny"/>
    <w:rsid w:val="00871303"/>
    <w:pPr>
      <w:framePr w:w="7920" w:h="1980" w:hRule="exact" w:hSpace="180" w:wrap="auto" w:hAnchor="page" w:xAlign="center" w:yAlign="bottom"/>
      <w:widowControl w:val="0"/>
      <w:tabs>
        <w:tab w:val="clear" w:pos="2160"/>
        <w:tab w:val="clear" w:pos="2880"/>
        <w:tab w:val="clear" w:pos="4500"/>
      </w:tabs>
      <w:autoSpaceDE w:val="0"/>
      <w:autoSpaceDN w:val="0"/>
      <w:adjustRightInd w:val="0"/>
      <w:ind w:left="2880"/>
    </w:pPr>
    <w:rPr>
      <w:rFonts w:cs="Arial"/>
      <w:sz w:val="24"/>
      <w:szCs w:val="24"/>
      <w:lang w:val="en-US" w:eastAsia="en-US"/>
    </w:rPr>
  </w:style>
  <w:style w:type="paragraph" w:styleId="Spiatonadresanaoblke">
    <w:name w:val="envelope return"/>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AdresaHTML">
    <w:name w:val="HTML Address"/>
    <w:basedOn w:val="Normlny"/>
    <w:link w:val="AdresaHTMLChar"/>
    <w:rsid w:val="00871303"/>
    <w:pPr>
      <w:widowControl w:val="0"/>
      <w:tabs>
        <w:tab w:val="clear" w:pos="2160"/>
        <w:tab w:val="clear" w:pos="2880"/>
        <w:tab w:val="clear" w:pos="4500"/>
      </w:tabs>
      <w:autoSpaceDE w:val="0"/>
      <w:autoSpaceDN w:val="0"/>
      <w:adjustRightInd w:val="0"/>
    </w:pPr>
    <w:rPr>
      <w:rFonts w:cs="Arial"/>
      <w:i/>
      <w:iCs/>
      <w:lang w:val="en-US" w:eastAsia="en-US"/>
    </w:rPr>
  </w:style>
  <w:style w:type="character" w:customStyle="1" w:styleId="AdresaHTMLChar">
    <w:name w:val="Adresa HTML Char"/>
    <w:basedOn w:val="Predvolenpsmoodseku"/>
    <w:link w:val="AdresaHTML"/>
    <w:rsid w:val="00871303"/>
    <w:rPr>
      <w:rFonts w:ascii="Arial" w:eastAsia="Times New Roman" w:hAnsi="Arial" w:cs="Arial"/>
      <w:i/>
      <w:iCs/>
      <w:lang w:val="en-US" w:eastAsia="en-US"/>
    </w:rPr>
  </w:style>
  <w:style w:type="paragraph" w:styleId="PredformtovanHTML">
    <w:name w:val="HTML Preformatted"/>
    <w:basedOn w:val="Normlny"/>
    <w:link w:val="PredformtovanHTML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PredformtovanHTMLChar">
    <w:name w:val="Predformátované HTML Char"/>
    <w:basedOn w:val="Predvolenpsmoodseku"/>
    <w:link w:val="PredformtovanHTML"/>
    <w:rsid w:val="00871303"/>
    <w:rPr>
      <w:rFonts w:ascii="Courier New" w:eastAsia="Times New Roman" w:hAnsi="Courier New" w:cs="Courier New"/>
      <w:lang w:val="en-US" w:eastAsia="en-US"/>
    </w:rPr>
  </w:style>
  <w:style w:type="paragraph" w:styleId="Register1">
    <w:name w:val="index 1"/>
    <w:basedOn w:val="Normlny"/>
    <w:next w:val="Normlny"/>
    <w:autoRedefine/>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Register2">
    <w:name w:val="index 2"/>
    <w:basedOn w:val="Normlny"/>
    <w:next w:val="Normlny"/>
    <w:autoRedefine/>
    <w:rsid w:val="00871303"/>
    <w:pPr>
      <w:widowControl w:val="0"/>
      <w:tabs>
        <w:tab w:val="clear" w:pos="2160"/>
        <w:tab w:val="clear" w:pos="2880"/>
        <w:tab w:val="clear" w:pos="4500"/>
      </w:tabs>
      <w:autoSpaceDE w:val="0"/>
      <w:autoSpaceDN w:val="0"/>
      <w:adjustRightInd w:val="0"/>
      <w:ind w:left="400" w:hanging="200"/>
    </w:pPr>
    <w:rPr>
      <w:rFonts w:cs="Arial"/>
      <w:lang w:val="en-US" w:eastAsia="en-US"/>
    </w:rPr>
  </w:style>
  <w:style w:type="paragraph" w:styleId="Register3">
    <w:name w:val="index 3"/>
    <w:basedOn w:val="Normlny"/>
    <w:next w:val="Normlny"/>
    <w:autoRedefine/>
    <w:rsid w:val="00871303"/>
    <w:pPr>
      <w:widowControl w:val="0"/>
      <w:tabs>
        <w:tab w:val="clear" w:pos="2160"/>
        <w:tab w:val="clear" w:pos="2880"/>
        <w:tab w:val="clear" w:pos="4500"/>
      </w:tabs>
      <w:autoSpaceDE w:val="0"/>
      <w:autoSpaceDN w:val="0"/>
      <w:adjustRightInd w:val="0"/>
      <w:ind w:left="600" w:hanging="200"/>
    </w:pPr>
    <w:rPr>
      <w:rFonts w:cs="Arial"/>
      <w:lang w:val="en-US" w:eastAsia="en-US"/>
    </w:rPr>
  </w:style>
  <w:style w:type="paragraph" w:styleId="Register4">
    <w:name w:val="index 4"/>
    <w:basedOn w:val="Normlny"/>
    <w:next w:val="Normlny"/>
    <w:autoRedefine/>
    <w:rsid w:val="00871303"/>
    <w:pPr>
      <w:widowControl w:val="0"/>
      <w:tabs>
        <w:tab w:val="clear" w:pos="2160"/>
        <w:tab w:val="clear" w:pos="2880"/>
        <w:tab w:val="clear" w:pos="4500"/>
      </w:tabs>
      <w:autoSpaceDE w:val="0"/>
      <w:autoSpaceDN w:val="0"/>
      <w:adjustRightInd w:val="0"/>
      <w:ind w:left="800" w:hanging="200"/>
    </w:pPr>
    <w:rPr>
      <w:rFonts w:cs="Arial"/>
      <w:lang w:val="en-US" w:eastAsia="en-US"/>
    </w:rPr>
  </w:style>
  <w:style w:type="paragraph" w:styleId="Register5">
    <w:name w:val="index 5"/>
    <w:basedOn w:val="Normlny"/>
    <w:next w:val="Normlny"/>
    <w:autoRedefine/>
    <w:rsid w:val="00871303"/>
    <w:pPr>
      <w:widowControl w:val="0"/>
      <w:tabs>
        <w:tab w:val="clear" w:pos="2160"/>
        <w:tab w:val="clear" w:pos="2880"/>
        <w:tab w:val="clear" w:pos="4500"/>
      </w:tabs>
      <w:autoSpaceDE w:val="0"/>
      <w:autoSpaceDN w:val="0"/>
      <w:adjustRightInd w:val="0"/>
      <w:ind w:left="1000" w:hanging="200"/>
    </w:pPr>
    <w:rPr>
      <w:rFonts w:cs="Arial"/>
      <w:lang w:val="en-US" w:eastAsia="en-US"/>
    </w:rPr>
  </w:style>
  <w:style w:type="paragraph" w:styleId="Register6">
    <w:name w:val="index 6"/>
    <w:basedOn w:val="Normlny"/>
    <w:next w:val="Normlny"/>
    <w:autoRedefine/>
    <w:rsid w:val="00871303"/>
    <w:pPr>
      <w:widowControl w:val="0"/>
      <w:tabs>
        <w:tab w:val="clear" w:pos="2160"/>
        <w:tab w:val="clear" w:pos="2880"/>
        <w:tab w:val="clear" w:pos="4500"/>
      </w:tabs>
      <w:autoSpaceDE w:val="0"/>
      <w:autoSpaceDN w:val="0"/>
      <w:adjustRightInd w:val="0"/>
      <w:ind w:left="1200" w:hanging="200"/>
    </w:pPr>
    <w:rPr>
      <w:rFonts w:cs="Arial"/>
      <w:lang w:val="en-US" w:eastAsia="en-US"/>
    </w:rPr>
  </w:style>
  <w:style w:type="paragraph" w:styleId="Register7">
    <w:name w:val="index 7"/>
    <w:basedOn w:val="Normlny"/>
    <w:next w:val="Normlny"/>
    <w:autoRedefine/>
    <w:rsid w:val="00871303"/>
    <w:pPr>
      <w:widowControl w:val="0"/>
      <w:tabs>
        <w:tab w:val="clear" w:pos="2160"/>
        <w:tab w:val="clear" w:pos="2880"/>
        <w:tab w:val="clear" w:pos="4500"/>
      </w:tabs>
      <w:autoSpaceDE w:val="0"/>
      <w:autoSpaceDN w:val="0"/>
      <w:adjustRightInd w:val="0"/>
      <w:ind w:left="1400" w:hanging="200"/>
    </w:pPr>
    <w:rPr>
      <w:rFonts w:cs="Arial"/>
      <w:lang w:val="en-US" w:eastAsia="en-US"/>
    </w:rPr>
  </w:style>
  <w:style w:type="paragraph" w:styleId="Register8">
    <w:name w:val="index 8"/>
    <w:basedOn w:val="Normlny"/>
    <w:next w:val="Normlny"/>
    <w:autoRedefine/>
    <w:rsid w:val="00871303"/>
    <w:pPr>
      <w:widowControl w:val="0"/>
      <w:tabs>
        <w:tab w:val="clear" w:pos="2160"/>
        <w:tab w:val="clear" w:pos="2880"/>
        <w:tab w:val="clear" w:pos="4500"/>
      </w:tabs>
      <w:autoSpaceDE w:val="0"/>
      <w:autoSpaceDN w:val="0"/>
      <w:adjustRightInd w:val="0"/>
      <w:ind w:left="1600" w:hanging="200"/>
    </w:pPr>
    <w:rPr>
      <w:rFonts w:cs="Arial"/>
      <w:lang w:val="en-US" w:eastAsia="en-US"/>
    </w:rPr>
  </w:style>
  <w:style w:type="paragraph" w:styleId="Register9">
    <w:name w:val="index 9"/>
    <w:basedOn w:val="Normlny"/>
    <w:next w:val="Normlny"/>
    <w:autoRedefine/>
    <w:rsid w:val="00871303"/>
    <w:pPr>
      <w:widowControl w:val="0"/>
      <w:tabs>
        <w:tab w:val="clear" w:pos="2160"/>
        <w:tab w:val="clear" w:pos="2880"/>
        <w:tab w:val="clear" w:pos="4500"/>
      </w:tabs>
      <w:autoSpaceDE w:val="0"/>
      <w:autoSpaceDN w:val="0"/>
      <w:adjustRightInd w:val="0"/>
      <w:ind w:left="1800" w:hanging="200"/>
    </w:pPr>
    <w:rPr>
      <w:rFonts w:cs="Arial"/>
      <w:lang w:val="en-US" w:eastAsia="en-US"/>
    </w:rPr>
  </w:style>
  <w:style w:type="paragraph" w:styleId="Nadpisregistra">
    <w:name w:val="index heading"/>
    <w:basedOn w:val="Normlny"/>
    <w:next w:val="Register1"/>
    <w:rsid w:val="00871303"/>
    <w:pPr>
      <w:widowControl w:val="0"/>
      <w:tabs>
        <w:tab w:val="clear" w:pos="2160"/>
        <w:tab w:val="clear" w:pos="2880"/>
        <w:tab w:val="clear" w:pos="4500"/>
      </w:tabs>
      <w:autoSpaceDE w:val="0"/>
      <w:autoSpaceDN w:val="0"/>
      <w:adjustRightInd w:val="0"/>
    </w:pPr>
    <w:rPr>
      <w:rFonts w:cs="Arial"/>
      <w:b/>
      <w:bCs/>
      <w:lang w:val="en-US" w:eastAsia="en-US"/>
    </w:rPr>
  </w:style>
  <w:style w:type="paragraph" w:styleId="Zoznam2">
    <w:name w:val="List 2"/>
    <w:basedOn w:val="Normlny"/>
    <w:rsid w:val="00871303"/>
    <w:pPr>
      <w:widowControl w:val="0"/>
      <w:tabs>
        <w:tab w:val="clear" w:pos="2160"/>
        <w:tab w:val="clear" w:pos="2880"/>
        <w:tab w:val="clear" w:pos="4500"/>
      </w:tabs>
      <w:autoSpaceDE w:val="0"/>
      <w:autoSpaceDN w:val="0"/>
      <w:adjustRightInd w:val="0"/>
      <w:ind w:left="566" w:hanging="283"/>
    </w:pPr>
    <w:rPr>
      <w:rFonts w:cs="Arial"/>
      <w:lang w:val="en-US" w:eastAsia="en-US"/>
    </w:rPr>
  </w:style>
  <w:style w:type="paragraph" w:styleId="Zoznam3">
    <w:name w:val="List 3"/>
    <w:basedOn w:val="Normlny"/>
    <w:rsid w:val="00871303"/>
    <w:pPr>
      <w:widowControl w:val="0"/>
      <w:tabs>
        <w:tab w:val="clear" w:pos="2160"/>
        <w:tab w:val="clear" w:pos="2880"/>
        <w:tab w:val="clear" w:pos="4500"/>
      </w:tabs>
      <w:autoSpaceDE w:val="0"/>
      <w:autoSpaceDN w:val="0"/>
      <w:adjustRightInd w:val="0"/>
      <w:ind w:left="849" w:hanging="283"/>
    </w:pPr>
    <w:rPr>
      <w:rFonts w:cs="Arial"/>
      <w:lang w:val="en-US" w:eastAsia="en-US"/>
    </w:rPr>
  </w:style>
  <w:style w:type="paragraph" w:styleId="Zoznam4">
    <w:name w:val="List 4"/>
    <w:basedOn w:val="Normlny"/>
    <w:rsid w:val="00871303"/>
    <w:pPr>
      <w:widowControl w:val="0"/>
      <w:tabs>
        <w:tab w:val="clear" w:pos="2160"/>
        <w:tab w:val="clear" w:pos="2880"/>
        <w:tab w:val="clear" w:pos="4500"/>
      </w:tabs>
      <w:autoSpaceDE w:val="0"/>
      <w:autoSpaceDN w:val="0"/>
      <w:adjustRightInd w:val="0"/>
      <w:ind w:left="1132" w:hanging="283"/>
    </w:pPr>
    <w:rPr>
      <w:rFonts w:cs="Arial"/>
      <w:lang w:val="en-US" w:eastAsia="en-US"/>
    </w:rPr>
  </w:style>
  <w:style w:type="paragraph" w:styleId="Zoznam5">
    <w:name w:val="List 5"/>
    <w:basedOn w:val="Normlny"/>
    <w:rsid w:val="00871303"/>
    <w:pPr>
      <w:widowControl w:val="0"/>
      <w:numPr>
        <w:numId w:val="9"/>
      </w:numPr>
      <w:tabs>
        <w:tab w:val="clear" w:pos="360"/>
        <w:tab w:val="clear" w:pos="2160"/>
        <w:tab w:val="clear" w:pos="2880"/>
        <w:tab w:val="clear" w:pos="4500"/>
      </w:tabs>
      <w:autoSpaceDE w:val="0"/>
      <w:autoSpaceDN w:val="0"/>
      <w:adjustRightInd w:val="0"/>
    </w:pPr>
    <w:rPr>
      <w:rFonts w:cs="Arial"/>
      <w:lang w:val="en-US" w:eastAsia="en-US"/>
    </w:rPr>
  </w:style>
  <w:style w:type="paragraph" w:styleId="Zoznamsodrkami">
    <w:name w:val="List Bullet"/>
    <w:basedOn w:val="Normlny"/>
    <w:autoRedefine/>
    <w:rsid w:val="00871303"/>
    <w:pPr>
      <w:widowControl w:val="0"/>
      <w:numPr>
        <w:numId w:val="10"/>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Zoznamsodrkami2">
    <w:name w:val="List Bullet 2"/>
    <w:basedOn w:val="Normlny"/>
    <w:autoRedefine/>
    <w:rsid w:val="00871303"/>
    <w:pPr>
      <w:widowControl w:val="0"/>
      <w:numPr>
        <w:numId w:val="11"/>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Zoznamsodrkami3">
    <w:name w:val="List Bullet 3"/>
    <w:basedOn w:val="Normlny"/>
    <w:autoRedefine/>
    <w:rsid w:val="00871303"/>
    <w:pPr>
      <w:widowControl w:val="0"/>
      <w:numPr>
        <w:numId w:val="12"/>
      </w:numPr>
      <w:tabs>
        <w:tab w:val="clear" w:pos="1209"/>
        <w:tab w:val="clear" w:pos="2160"/>
        <w:tab w:val="clear" w:pos="2880"/>
        <w:tab w:val="clear" w:pos="4500"/>
        <w:tab w:val="num" w:pos="926"/>
      </w:tabs>
      <w:autoSpaceDE w:val="0"/>
      <w:autoSpaceDN w:val="0"/>
      <w:adjustRightInd w:val="0"/>
    </w:pPr>
    <w:rPr>
      <w:rFonts w:cs="Arial"/>
      <w:lang w:val="en-US" w:eastAsia="en-US"/>
    </w:rPr>
  </w:style>
  <w:style w:type="paragraph" w:styleId="Zoznamsodrkami4">
    <w:name w:val="List Bullet 4"/>
    <w:basedOn w:val="Normlny"/>
    <w:autoRedefine/>
    <w:rsid w:val="00871303"/>
    <w:pPr>
      <w:widowControl w:val="0"/>
      <w:numPr>
        <w:numId w:val="13"/>
      </w:numPr>
      <w:tabs>
        <w:tab w:val="clear" w:pos="1492"/>
        <w:tab w:val="clear" w:pos="2160"/>
        <w:tab w:val="clear" w:pos="2880"/>
        <w:tab w:val="clear" w:pos="4500"/>
        <w:tab w:val="num" w:pos="1209"/>
      </w:tabs>
      <w:autoSpaceDE w:val="0"/>
      <w:autoSpaceDN w:val="0"/>
      <w:adjustRightInd w:val="0"/>
    </w:pPr>
    <w:rPr>
      <w:rFonts w:cs="Arial"/>
      <w:lang w:val="en-US" w:eastAsia="en-US"/>
    </w:rPr>
  </w:style>
  <w:style w:type="paragraph" w:styleId="Zoznamsodrkami5">
    <w:name w:val="List Bullet 5"/>
    <w:basedOn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Pokraovaniezoznamu">
    <w:name w:val="List Continue"/>
    <w:basedOn w:val="Normlny"/>
    <w:rsid w:val="00871303"/>
    <w:pPr>
      <w:widowControl w:val="0"/>
      <w:tabs>
        <w:tab w:val="clear" w:pos="2160"/>
        <w:tab w:val="clear" w:pos="2880"/>
        <w:tab w:val="clear" w:pos="4500"/>
      </w:tabs>
      <w:autoSpaceDE w:val="0"/>
      <w:autoSpaceDN w:val="0"/>
      <w:adjustRightInd w:val="0"/>
      <w:spacing w:after="120"/>
      <w:ind w:left="283"/>
    </w:pPr>
    <w:rPr>
      <w:rFonts w:cs="Arial"/>
      <w:lang w:val="en-US" w:eastAsia="en-US"/>
    </w:rPr>
  </w:style>
  <w:style w:type="paragraph" w:styleId="Pokraovaniezoznamu2">
    <w:name w:val="List Continue 2"/>
    <w:basedOn w:val="Normlny"/>
    <w:rsid w:val="00871303"/>
    <w:pPr>
      <w:widowControl w:val="0"/>
      <w:tabs>
        <w:tab w:val="clear" w:pos="2160"/>
        <w:tab w:val="clear" w:pos="2880"/>
        <w:tab w:val="clear" w:pos="4500"/>
      </w:tabs>
      <w:autoSpaceDE w:val="0"/>
      <w:autoSpaceDN w:val="0"/>
      <w:adjustRightInd w:val="0"/>
      <w:spacing w:after="120"/>
      <w:ind w:left="566"/>
    </w:pPr>
    <w:rPr>
      <w:rFonts w:cs="Arial"/>
      <w:lang w:val="en-US" w:eastAsia="en-US"/>
    </w:rPr>
  </w:style>
  <w:style w:type="paragraph" w:styleId="Pokraovaniezoznamu3">
    <w:name w:val="List Continue 3"/>
    <w:basedOn w:val="Normlny"/>
    <w:rsid w:val="00871303"/>
    <w:pPr>
      <w:widowControl w:val="0"/>
      <w:tabs>
        <w:tab w:val="clear" w:pos="2160"/>
        <w:tab w:val="clear" w:pos="2880"/>
        <w:tab w:val="clear" w:pos="4500"/>
      </w:tabs>
      <w:autoSpaceDE w:val="0"/>
      <w:autoSpaceDN w:val="0"/>
      <w:adjustRightInd w:val="0"/>
      <w:spacing w:after="120"/>
      <w:ind w:left="849"/>
    </w:pPr>
    <w:rPr>
      <w:rFonts w:cs="Arial"/>
      <w:lang w:val="en-US" w:eastAsia="en-US"/>
    </w:rPr>
  </w:style>
  <w:style w:type="paragraph" w:styleId="Pokraovaniezoznamu4">
    <w:name w:val="List Continue 4"/>
    <w:basedOn w:val="Normlny"/>
    <w:rsid w:val="00871303"/>
    <w:pPr>
      <w:widowControl w:val="0"/>
      <w:tabs>
        <w:tab w:val="clear" w:pos="2160"/>
        <w:tab w:val="clear" w:pos="2880"/>
        <w:tab w:val="clear" w:pos="4500"/>
      </w:tabs>
      <w:autoSpaceDE w:val="0"/>
      <w:autoSpaceDN w:val="0"/>
      <w:adjustRightInd w:val="0"/>
      <w:spacing w:after="120"/>
      <w:ind w:left="1132"/>
    </w:pPr>
    <w:rPr>
      <w:rFonts w:cs="Arial"/>
      <w:lang w:val="en-US" w:eastAsia="en-US"/>
    </w:rPr>
  </w:style>
  <w:style w:type="paragraph" w:styleId="Pokraovaniezoznamu5">
    <w:name w:val="List Continue 5"/>
    <w:basedOn w:val="Normlny"/>
    <w:rsid w:val="00871303"/>
    <w:pPr>
      <w:widowControl w:val="0"/>
      <w:numPr>
        <w:numId w:val="14"/>
      </w:numPr>
      <w:tabs>
        <w:tab w:val="clear" w:pos="360"/>
        <w:tab w:val="clear" w:pos="2160"/>
        <w:tab w:val="clear" w:pos="2880"/>
        <w:tab w:val="clear" w:pos="4500"/>
      </w:tabs>
      <w:autoSpaceDE w:val="0"/>
      <w:autoSpaceDN w:val="0"/>
      <w:adjustRightInd w:val="0"/>
      <w:spacing w:after="120"/>
    </w:pPr>
    <w:rPr>
      <w:rFonts w:cs="Arial"/>
      <w:lang w:val="en-US" w:eastAsia="en-US"/>
    </w:rPr>
  </w:style>
  <w:style w:type="paragraph" w:styleId="slovanzoznam">
    <w:name w:val="List Number"/>
    <w:basedOn w:val="Normlny"/>
    <w:rsid w:val="00871303"/>
    <w:pPr>
      <w:widowControl w:val="0"/>
      <w:numPr>
        <w:numId w:val="15"/>
      </w:numPr>
      <w:tabs>
        <w:tab w:val="clear" w:pos="643"/>
        <w:tab w:val="clear" w:pos="2160"/>
        <w:tab w:val="clear" w:pos="2880"/>
        <w:tab w:val="clear" w:pos="4500"/>
        <w:tab w:val="num" w:pos="360"/>
      </w:tabs>
      <w:autoSpaceDE w:val="0"/>
      <w:autoSpaceDN w:val="0"/>
      <w:adjustRightInd w:val="0"/>
    </w:pPr>
    <w:rPr>
      <w:rFonts w:cs="Arial"/>
      <w:lang w:val="en-US" w:eastAsia="en-US"/>
    </w:rPr>
  </w:style>
  <w:style w:type="paragraph" w:styleId="slovanzoznam2">
    <w:name w:val="List Number 2"/>
    <w:basedOn w:val="Normlny"/>
    <w:rsid w:val="00871303"/>
    <w:pPr>
      <w:widowControl w:val="0"/>
      <w:numPr>
        <w:numId w:val="16"/>
      </w:numPr>
      <w:tabs>
        <w:tab w:val="clear" w:pos="926"/>
        <w:tab w:val="clear" w:pos="2160"/>
        <w:tab w:val="clear" w:pos="2880"/>
        <w:tab w:val="clear" w:pos="4500"/>
        <w:tab w:val="num" w:pos="643"/>
      </w:tabs>
      <w:autoSpaceDE w:val="0"/>
      <w:autoSpaceDN w:val="0"/>
      <w:adjustRightInd w:val="0"/>
    </w:pPr>
    <w:rPr>
      <w:rFonts w:cs="Arial"/>
      <w:lang w:val="en-US" w:eastAsia="en-US"/>
    </w:rPr>
  </w:style>
  <w:style w:type="paragraph" w:styleId="slovanzoznam3">
    <w:name w:val="List Number 3"/>
    <w:basedOn w:val="Normlny"/>
    <w:rsid w:val="00871303"/>
    <w:pPr>
      <w:widowControl w:val="0"/>
      <w:tabs>
        <w:tab w:val="clear" w:pos="2160"/>
        <w:tab w:val="clear" w:pos="2880"/>
        <w:tab w:val="clear" w:pos="4500"/>
        <w:tab w:val="num" w:pos="926"/>
      </w:tabs>
      <w:autoSpaceDE w:val="0"/>
      <w:autoSpaceDN w:val="0"/>
      <w:adjustRightInd w:val="0"/>
      <w:ind w:left="926" w:hanging="360"/>
    </w:pPr>
    <w:rPr>
      <w:rFonts w:cs="Arial"/>
      <w:lang w:val="en-US" w:eastAsia="en-US"/>
    </w:rPr>
  </w:style>
  <w:style w:type="paragraph" w:styleId="slovanzoznam5">
    <w:name w:val="List Number 5"/>
    <w:basedOn w:val="Normlny"/>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Textmakra">
    <w:name w:val="macro"/>
    <w:link w:val="TextmakraChar"/>
    <w:rsid w:val="00871303"/>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adjustRightInd w:val="0"/>
    </w:pPr>
    <w:rPr>
      <w:rFonts w:ascii="Courier New" w:eastAsia="Times New Roman" w:hAnsi="Courier New" w:cs="Courier New"/>
      <w:lang w:val="en-US" w:eastAsia="en-US"/>
    </w:rPr>
  </w:style>
  <w:style w:type="character" w:customStyle="1" w:styleId="TextmakraChar">
    <w:name w:val="Text makra Char"/>
    <w:basedOn w:val="Predvolenpsmoodseku"/>
    <w:link w:val="Textmakra"/>
    <w:rsid w:val="00871303"/>
    <w:rPr>
      <w:rFonts w:ascii="Courier New" w:eastAsia="Times New Roman" w:hAnsi="Courier New" w:cs="Courier New"/>
      <w:lang w:val="en-US" w:eastAsia="en-US"/>
    </w:rPr>
  </w:style>
  <w:style w:type="paragraph" w:styleId="Hlavikasprvy">
    <w:name w:val="Message Header"/>
    <w:basedOn w:val="Normlny"/>
    <w:link w:val="HlavikasprvyChar"/>
    <w:rsid w:val="00871303"/>
    <w:pPr>
      <w:widowControl w:val="0"/>
      <w:pBdr>
        <w:top w:val="single" w:sz="6" w:space="1" w:color="auto"/>
        <w:left w:val="single" w:sz="6" w:space="1" w:color="auto"/>
        <w:bottom w:val="single" w:sz="6" w:space="1" w:color="auto"/>
        <w:right w:val="single" w:sz="6" w:space="1" w:color="auto"/>
      </w:pBdr>
      <w:shd w:val="pct20" w:color="auto" w:fill="auto"/>
      <w:tabs>
        <w:tab w:val="clear" w:pos="2160"/>
        <w:tab w:val="clear" w:pos="2880"/>
        <w:tab w:val="clear" w:pos="4500"/>
      </w:tabs>
      <w:autoSpaceDE w:val="0"/>
      <w:autoSpaceDN w:val="0"/>
      <w:adjustRightInd w:val="0"/>
      <w:ind w:left="1134" w:hanging="1134"/>
    </w:pPr>
    <w:rPr>
      <w:rFonts w:cs="Arial"/>
      <w:sz w:val="24"/>
      <w:szCs w:val="24"/>
      <w:lang w:val="en-US" w:eastAsia="en-US"/>
    </w:rPr>
  </w:style>
  <w:style w:type="character" w:customStyle="1" w:styleId="HlavikasprvyChar">
    <w:name w:val="Hlavička správy Char"/>
    <w:basedOn w:val="Predvolenpsmoodseku"/>
    <w:link w:val="Hlavikasprvy"/>
    <w:rsid w:val="00871303"/>
    <w:rPr>
      <w:rFonts w:ascii="Arial" w:eastAsia="Times New Roman" w:hAnsi="Arial" w:cs="Arial"/>
      <w:sz w:val="24"/>
      <w:szCs w:val="24"/>
      <w:shd w:val="pct20" w:color="auto" w:fill="auto"/>
      <w:lang w:val="en-US" w:eastAsia="en-US"/>
    </w:rPr>
  </w:style>
  <w:style w:type="paragraph" w:styleId="Normlnywebov">
    <w:name w:val="Normal (Web)"/>
    <w:basedOn w:val="Normlny"/>
    <w:uiPriority w:val="99"/>
    <w:rsid w:val="00CA7569"/>
    <w:pPr>
      <w:widowControl w:val="0"/>
      <w:tabs>
        <w:tab w:val="clear" w:pos="2160"/>
        <w:tab w:val="clear" w:pos="2880"/>
        <w:tab w:val="clear" w:pos="4500"/>
      </w:tabs>
      <w:autoSpaceDE w:val="0"/>
      <w:autoSpaceDN w:val="0"/>
      <w:adjustRightInd w:val="0"/>
    </w:pPr>
    <w:rPr>
      <w:rFonts w:ascii="Times New Roman" w:hAnsi="Times New Roman"/>
      <w:sz w:val="24"/>
      <w:szCs w:val="24"/>
      <w:lang w:val="en-US" w:eastAsia="en-US"/>
    </w:rPr>
  </w:style>
  <w:style w:type="paragraph" w:styleId="Normlnysozarkami">
    <w:name w:val="Normal Indent"/>
    <w:basedOn w:val="Normlny"/>
    <w:rsid w:val="00871303"/>
    <w:pPr>
      <w:widowControl w:val="0"/>
      <w:tabs>
        <w:tab w:val="clear" w:pos="2160"/>
        <w:tab w:val="clear" w:pos="2880"/>
        <w:tab w:val="clear" w:pos="4500"/>
      </w:tabs>
      <w:autoSpaceDE w:val="0"/>
      <w:autoSpaceDN w:val="0"/>
      <w:adjustRightInd w:val="0"/>
      <w:ind w:left="720"/>
    </w:pPr>
    <w:rPr>
      <w:rFonts w:cs="Arial"/>
      <w:lang w:val="en-US" w:eastAsia="en-US"/>
    </w:rPr>
  </w:style>
  <w:style w:type="paragraph" w:styleId="Nadpispoznmky">
    <w:name w:val="Note Heading"/>
    <w:basedOn w:val="Normlny"/>
    <w:next w:val="Normlny"/>
    <w:link w:val="Nadpispoznmky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NadpispoznmkyChar">
    <w:name w:val="Nadpis poznámky Char"/>
    <w:basedOn w:val="Predvolenpsmoodseku"/>
    <w:link w:val="Nadpispoznmky"/>
    <w:rsid w:val="00871303"/>
    <w:rPr>
      <w:rFonts w:ascii="Arial" w:eastAsia="Times New Roman" w:hAnsi="Arial" w:cs="Arial"/>
      <w:lang w:val="en-US" w:eastAsia="en-US"/>
    </w:rPr>
  </w:style>
  <w:style w:type="paragraph" w:styleId="Obyajntext">
    <w:name w:val="Plain Text"/>
    <w:basedOn w:val="Normlny"/>
    <w:link w:val="ObyajntextChar"/>
    <w:rsid w:val="00871303"/>
    <w:pPr>
      <w:widowControl w:val="0"/>
      <w:tabs>
        <w:tab w:val="clear" w:pos="2160"/>
        <w:tab w:val="clear" w:pos="2880"/>
        <w:tab w:val="clear" w:pos="4500"/>
      </w:tabs>
      <w:autoSpaceDE w:val="0"/>
      <w:autoSpaceDN w:val="0"/>
      <w:adjustRightInd w:val="0"/>
    </w:pPr>
    <w:rPr>
      <w:rFonts w:ascii="Courier New" w:hAnsi="Courier New" w:cs="Courier New"/>
      <w:lang w:val="en-US" w:eastAsia="en-US"/>
    </w:rPr>
  </w:style>
  <w:style w:type="character" w:customStyle="1" w:styleId="ObyajntextChar">
    <w:name w:val="Obyčajný text Char"/>
    <w:basedOn w:val="Predvolenpsmoodseku"/>
    <w:link w:val="Obyajntext"/>
    <w:rsid w:val="00871303"/>
    <w:rPr>
      <w:rFonts w:ascii="Courier New" w:eastAsia="Times New Roman" w:hAnsi="Courier New" w:cs="Courier New"/>
      <w:lang w:val="en-US" w:eastAsia="en-US"/>
    </w:rPr>
  </w:style>
  <w:style w:type="paragraph" w:styleId="Oslovenie">
    <w:name w:val="Salutation"/>
    <w:basedOn w:val="Normlny"/>
    <w:next w:val="Normlny"/>
    <w:link w:val="OslovenieChar"/>
    <w:rsid w:val="00871303"/>
    <w:pPr>
      <w:widowControl w:val="0"/>
      <w:tabs>
        <w:tab w:val="clear" w:pos="2160"/>
        <w:tab w:val="clear" w:pos="2880"/>
        <w:tab w:val="clear" w:pos="4500"/>
      </w:tabs>
      <w:autoSpaceDE w:val="0"/>
      <w:autoSpaceDN w:val="0"/>
      <w:adjustRightInd w:val="0"/>
    </w:pPr>
    <w:rPr>
      <w:rFonts w:cs="Arial"/>
      <w:lang w:val="en-US" w:eastAsia="en-US"/>
    </w:rPr>
  </w:style>
  <w:style w:type="character" w:customStyle="1" w:styleId="OslovenieChar">
    <w:name w:val="Oslovenie Char"/>
    <w:basedOn w:val="Predvolenpsmoodseku"/>
    <w:link w:val="Oslovenie"/>
    <w:rsid w:val="00871303"/>
    <w:rPr>
      <w:rFonts w:ascii="Arial" w:eastAsia="Times New Roman" w:hAnsi="Arial" w:cs="Arial"/>
      <w:lang w:val="en-US" w:eastAsia="en-US"/>
    </w:rPr>
  </w:style>
  <w:style w:type="paragraph" w:styleId="Podpis">
    <w:name w:val="Signature"/>
    <w:basedOn w:val="Normlny"/>
    <w:link w:val="PodpisChar"/>
    <w:rsid w:val="00871303"/>
    <w:pPr>
      <w:widowControl w:val="0"/>
      <w:tabs>
        <w:tab w:val="clear" w:pos="2160"/>
        <w:tab w:val="clear" w:pos="2880"/>
        <w:tab w:val="clear" w:pos="4500"/>
      </w:tabs>
      <w:autoSpaceDE w:val="0"/>
      <w:autoSpaceDN w:val="0"/>
      <w:adjustRightInd w:val="0"/>
      <w:ind w:left="4252"/>
    </w:pPr>
    <w:rPr>
      <w:rFonts w:cs="Arial"/>
      <w:lang w:val="en-US" w:eastAsia="en-US"/>
    </w:rPr>
  </w:style>
  <w:style w:type="character" w:customStyle="1" w:styleId="PodpisChar">
    <w:name w:val="Podpis Char"/>
    <w:basedOn w:val="Predvolenpsmoodseku"/>
    <w:link w:val="Podpis"/>
    <w:rsid w:val="00871303"/>
    <w:rPr>
      <w:rFonts w:ascii="Arial" w:eastAsia="Times New Roman" w:hAnsi="Arial" w:cs="Arial"/>
      <w:lang w:val="en-US" w:eastAsia="en-US"/>
    </w:rPr>
  </w:style>
  <w:style w:type="paragraph" w:styleId="Podtitul">
    <w:name w:val="Subtitle"/>
    <w:basedOn w:val="Normlny"/>
    <w:link w:val="PodtitulChar"/>
    <w:qFormat/>
    <w:rsid w:val="00871303"/>
    <w:pPr>
      <w:widowControl w:val="0"/>
      <w:tabs>
        <w:tab w:val="clear" w:pos="2160"/>
        <w:tab w:val="clear" w:pos="2880"/>
        <w:tab w:val="clear" w:pos="4500"/>
      </w:tabs>
      <w:autoSpaceDE w:val="0"/>
      <w:autoSpaceDN w:val="0"/>
      <w:adjustRightInd w:val="0"/>
      <w:spacing w:after="60"/>
      <w:jc w:val="center"/>
      <w:outlineLvl w:val="1"/>
    </w:pPr>
    <w:rPr>
      <w:rFonts w:cs="Arial"/>
      <w:sz w:val="24"/>
      <w:szCs w:val="24"/>
      <w:lang w:val="en-US" w:eastAsia="en-US"/>
    </w:rPr>
  </w:style>
  <w:style w:type="character" w:customStyle="1" w:styleId="PodtitulChar">
    <w:name w:val="Podtitul Char"/>
    <w:basedOn w:val="Predvolenpsmoodseku"/>
    <w:link w:val="Podtitul"/>
    <w:rsid w:val="00871303"/>
    <w:rPr>
      <w:rFonts w:ascii="Arial" w:eastAsia="Times New Roman" w:hAnsi="Arial" w:cs="Arial"/>
      <w:sz w:val="24"/>
      <w:szCs w:val="24"/>
      <w:lang w:val="en-US" w:eastAsia="en-US"/>
    </w:rPr>
  </w:style>
  <w:style w:type="paragraph" w:styleId="Zoznamcitci">
    <w:name w:val="table of authorities"/>
    <w:basedOn w:val="Normlny"/>
    <w:next w:val="Normlny"/>
    <w:rsid w:val="00871303"/>
    <w:pPr>
      <w:widowControl w:val="0"/>
      <w:tabs>
        <w:tab w:val="clear" w:pos="2160"/>
        <w:tab w:val="clear" w:pos="2880"/>
        <w:tab w:val="clear" w:pos="4500"/>
      </w:tabs>
      <w:autoSpaceDE w:val="0"/>
      <w:autoSpaceDN w:val="0"/>
      <w:adjustRightInd w:val="0"/>
      <w:ind w:left="200" w:hanging="200"/>
    </w:pPr>
    <w:rPr>
      <w:rFonts w:cs="Arial"/>
      <w:lang w:val="en-US" w:eastAsia="en-US"/>
    </w:rPr>
  </w:style>
  <w:style w:type="paragraph" w:styleId="Zoznamobrzkov">
    <w:name w:val="table of figures"/>
    <w:basedOn w:val="Normlny"/>
    <w:next w:val="Normlny"/>
    <w:rsid w:val="00871303"/>
    <w:pPr>
      <w:widowControl w:val="0"/>
      <w:tabs>
        <w:tab w:val="clear" w:pos="2160"/>
        <w:tab w:val="clear" w:pos="2880"/>
        <w:tab w:val="clear" w:pos="4500"/>
      </w:tabs>
      <w:autoSpaceDE w:val="0"/>
      <w:autoSpaceDN w:val="0"/>
      <w:adjustRightInd w:val="0"/>
      <w:ind w:left="400" w:hanging="400"/>
    </w:pPr>
    <w:rPr>
      <w:rFonts w:cs="Arial"/>
      <w:lang w:val="en-US" w:eastAsia="en-US"/>
    </w:rPr>
  </w:style>
  <w:style w:type="paragraph" w:styleId="Nzov">
    <w:name w:val="Title"/>
    <w:basedOn w:val="Normlny"/>
    <w:link w:val="NzovChar"/>
    <w:qFormat/>
    <w:rsid w:val="00871303"/>
    <w:pPr>
      <w:widowControl w:val="0"/>
      <w:tabs>
        <w:tab w:val="clear" w:pos="2160"/>
        <w:tab w:val="clear" w:pos="2880"/>
        <w:tab w:val="clear" w:pos="4500"/>
      </w:tabs>
      <w:autoSpaceDE w:val="0"/>
      <w:autoSpaceDN w:val="0"/>
      <w:adjustRightInd w:val="0"/>
      <w:spacing w:before="240" w:after="60"/>
      <w:jc w:val="center"/>
      <w:outlineLvl w:val="0"/>
    </w:pPr>
    <w:rPr>
      <w:rFonts w:cs="Arial"/>
      <w:b/>
      <w:bCs/>
      <w:kern w:val="28"/>
      <w:sz w:val="32"/>
      <w:szCs w:val="32"/>
      <w:lang w:val="en-US" w:eastAsia="en-US"/>
    </w:rPr>
  </w:style>
  <w:style w:type="character" w:customStyle="1" w:styleId="NzovChar">
    <w:name w:val="Názov Char"/>
    <w:basedOn w:val="Predvolenpsmoodseku"/>
    <w:link w:val="Nzov"/>
    <w:rsid w:val="00871303"/>
    <w:rPr>
      <w:rFonts w:ascii="Arial" w:eastAsia="Times New Roman" w:hAnsi="Arial" w:cs="Arial"/>
      <w:b/>
      <w:bCs/>
      <w:kern w:val="28"/>
      <w:sz w:val="32"/>
      <w:szCs w:val="32"/>
      <w:lang w:val="en-US" w:eastAsia="en-US"/>
    </w:rPr>
  </w:style>
  <w:style w:type="paragraph" w:styleId="Hlavikazoznamucitci">
    <w:name w:val="toa heading"/>
    <w:basedOn w:val="Normlny"/>
    <w:next w:val="Normlny"/>
    <w:rsid w:val="00871303"/>
    <w:pPr>
      <w:widowControl w:val="0"/>
      <w:tabs>
        <w:tab w:val="clear" w:pos="2160"/>
        <w:tab w:val="clear" w:pos="2880"/>
        <w:tab w:val="clear" w:pos="4500"/>
      </w:tabs>
      <w:autoSpaceDE w:val="0"/>
      <w:autoSpaceDN w:val="0"/>
      <w:adjustRightInd w:val="0"/>
      <w:spacing w:before="120"/>
    </w:pPr>
    <w:rPr>
      <w:rFonts w:cs="Arial"/>
      <w:b/>
      <w:bCs/>
      <w:sz w:val="24"/>
      <w:szCs w:val="24"/>
      <w:lang w:val="en-US" w:eastAsia="en-US"/>
    </w:rPr>
  </w:style>
  <w:style w:type="paragraph" w:styleId="Obsah1">
    <w:name w:val="toc 1"/>
    <w:basedOn w:val="Normlny"/>
    <w:next w:val="Normlny"/>
    <w:autoRedefine/>
    <w:rsid w:val="00871303"/>
    <w:pPr>
      <w:widowControl w:val="0"/>
      <w:tabs>
        <w:tab w:val="clear" w:pos="2160"/>
        <w:tab w:val="clear" w:pos="2880"/>
        <w:tab w:val="clear" w:pos="4500"/>
      </w:tabs>
      <w:autoSpaceDE w:val="0"/>
      <w:autoSpaceDN w:val="0"/>
      <w:adjustRightInd w:val="0"/>
    </w:pPr>
    <w:rPr>
      <w:rFonts w:cs="Arial"/>
      <w:lang w:val="en-US" w:eastAsia="en-US"/>
    </w:rPr>
  </w:style>
  <w:style w:type="paragraph" w:styleId="Obsah2">
    <w:name w:val="toc 2"/>
    <w:basedOn w:val="Normlny"/>
    <w:next w:val="Normlny"/>
    <w:autoRedefine/>
    <w:rsid w:val="00871303"/>
    <w:pPr>
      <w:widowControl w:val="0"/>
      <w:tabs>
        <w:tab w:val="clear" w:pos="2160"/>
        <w:tab w:val="clear" w:pos="2880"/>
        <w:tab w:val="clear" w:pos="4500"/>
      </w:tabs>
      <w:autoSpaceDE w:val="0"/>
      <w:autoSpaceDN w:val="0"/>
      <w:adjustRightInd w:val="0"/>
      <w:ind w:left="200"/>
    </w:pPr>
    <w:rPr>
      <w:rFonts w:cs="Arial"/>
      <w:lang w:val="en-US" w:eastAsia="en-US"/>
    </w:rPr>
  </w:style>
  <w:style w:type="paragraph" w:styleId="Obsah3">
    <w:name w:val="toc 3"/>
    <w:basedOn w:val="Normlny"/>
    <w:next w:val="Normlny"/>
    <w:autoRedefine/>
    <w:rsid w:val="00871303"/>
    <w:pPr>
      <w:widowControl w:val="0"/>
      <w:tabs>
        <w:tab w:val="clear" w:pos="2160"/>
        <w:tab w:val="clear" w:pos="2880"/>
        <w:tab w:val="clear" w:pos="4500"/>
      </w:tabs>
      <w:autoSpaceDE w:val="0"/>
      <w:autoSpaceDN w:val="0"/>
      <w:adjustRightInd w:val="0"/>
      <w:ind w:left="400"/>
    </w:pPr>
    <w:rPr>
      <w:rFonts w:cs="Arial"/>
      <w:lang w:val="en-US" w:eastAsia="en-US"/>
    </w:rPr>
  </w:style>
  <w:style w:type="paragraph" w:styleId="Obsah4">
    <w:name w:val="toc 4"/>
    <w:basedOn w:val="Normlny"/>
    <w:next w:val="Normlny"/>
    <w:autoRedefine/>
    <w:rsid w:val="00871303"/>
    <w:pPr>
      <w:widowControl w:val="0"/>
      <w:tabs>
        <w:tab w:val="clear" w:pos="2160"/>
        <w:tab w:val="clear" w:pos="2880"/>
        <w:tab w:val="clear" w:pos="4500"/>
      </w:tabs>
      <w:autoSpaceDE w:val="0"/>
      <w:autoSpaceDN w:val="0"/>
      <w:adjustRightInd w:val="0"/>
      <w:ind w:left="600"/>
    </w:pPr>
    <w:rPr>
      <w:rFonts w:cs="Arial"/>
      <w:lang w:val="en-US" w:eastAsia="en-US"/>
    </w:rPr>
  </w:style>
  <w:style w:type="paragraph" w:styleId="Obsah5">
    <w:name w:val="toc 5"/>
    <w:basedOn w:val="Normlny"/>
    <w:next w:val="Normlny"/>
    <w:autoRedefine/>
    <w:rsid w:val="00871303"/>
    <w:pPr>
      <w:widowControl w:val="0"/>
      <w:tabs>
        <w:tab w:val="clear" w:pos="2160"/>
        <w:tab w:val="clear" w:pos="2880"/>
        <w:tab w:val="clear" w:pos="4500"/>
      </w:tabs>
      <w:autoSpaceDE w:val="0"/>
      <w:autoSpaceDN w:val="0"/>
      <w:adjustRightInd w:val="0"/>
      <w:ind w:left="800"/>
    </w:pPr>
    <w:rPr>
      <w:rFonts w:cs="Arial"/>
      <w:lang w:val="en-US" w:eastAsia="en-US"/>
    </w:rPr>
  </w:style>
  <w:style w:type="paragraph" w:styleId="Obsah6">
    <w:name w:val="toc 6"/>
    <w:basedOn w:val="Normlny"/>
    <w:next w:val="Normlny"/>
    <w:autoRedefine/>
    <w:rsid w:val="00871303"/>
    <w:pPr>
      <w:widowControl w:val="0"/>
      <w:tabs>
        <w:tab w:val="clear" w:pos="2160"/>
        <w:tab w:val="clear" w:pos="2880"/>
        <w:tab w:val="clear" w:pos="4500"/>
      </w:tabs>
      <w:autoSpaceDE w:val="0"/>
      <w:autoSpaceDN w:val="0"/>
      <w:adjustRightInd w:val="0"/>
      <w:ind w:left="1000"/>
    </w:pPr>
    <w:rPr>
      <w:rFonts w:cs="Arial"/>
      <w:lang w:val="en-US" w:eastAsia="en-US"/>
    </w:rPr>
  </w:style>
  <w:style w:type="paragraph" w:styleId="Obsah7">
    <w:name w:val="toc 7"/>
    <w:basedOn w:val="Normlny"/>
    <w:next w:val="Normlny"/>
    <w:autoRedefine/>
    <w:rsid w:val="00871303"/>
    <w:pPr>
      <w:widowControl w:val="0"/>
      <w:tabs>
        <w:tab w:val="clear" w:pos="2160"/>
        <w:tab w:val="clear" w:pos="2880"/>
        <w:tab w:val="clear" w:pos="4500"/>
      </w:tabs>
      <w:autoSpaceDE w:val="0"/>
      <w:autoSpaceDN w:val="0"/>
      <w:adjustRightInd w:val="0"/>
      <w:ind w:left="1200"/>
    </w:pPr>
    <w:rPr>
      <w:rFonts w:cs="Arial"/>
      <w:lang w:val="en-US" w:eastAsia="en-US"/>
    </w:rPr>
  </w:style>
  <w:style w:type="paragraph" w:styleId="Obsah8">
    <w:name w:val="toc 8"/>
    <w:basedOn w:val="Normlny"/>
    <w:next w:val="Normlny"/>
    <w:autoRedefine/>
    <w:rsid w:val="00871303"/>
    <w:pPr>
      <w:widowControl w:val="0"/>
      <w:tabs>
        <w:tab w:val="clear" w:pos="2160"/>
        <w:tab w:val="clear" w:pos="2880"/>
        <w:tab w:val="clear" w:pos="4500"/>
      </w:tabs>
      <w:autoSpaceDE w:val="0"/>
      <w:autoSpaceDN w:val="0"/>
      <w:adjustRightInd w:val="0"/>
      <w:ind w:left="1400"/>
    </w:pPr>
    <w:rPr>
      <w:rFonts w:cs="Arial"/>
      <w:lang w:val="en-US" w:eastAsia="en-US"/>
    </w:rPr>
  </w:style>
  <w:style w:type="paragraph" w:styleId="Obsah9">
    <w:name w:val="toc 9"/>
    <w:basedOn w:val="Normlny"/>
    <w:next w:val="Normlny"/>
    <w:autoRedefine/>
    <w:rsid w:val="00871303"/>
    <w:pPr>
      <w:widowControl w:val="0"/>
      <w:tabs>
        <w:tab w:val="clear" w:pos="2160"/>
        <w:tab w:val="clear" w:pos="2880"/>
        <w:tab w:val="clear" w:pos="4500"/>
      </w:tabs>
      <w:autoSpaceDE w:val="0"/>
      <w:autoSpaceDN w:val="0"/>
      <w:adjustRightInd w:val="0"/>
      <w:ind w:left="1600"/>
    </w:pPr>
    <w:rPr>
      <w:rFonts w:cs="Arial"/>
      <w:lang w:val="en-US" w:eastAsia="en-US"/>
    </w:rPr>
  </w:style>
  <w:style w:type="paragraph" w:customStyle="1" w:styleId="BodySingle">
    <w:name w:val="Body Single"/>
    <w:basedOn w:val="Normlny"/>
    <w:rsid w:val="00871303"/>
    <w:pPr>
      <w:tabs>
        <w:tab w:val="clear" w:pos="2160"/>
        <w:tab w:val="clear" w:pos="2880"/>
        <w:tab w:val="clear" w:pos="4500"/>
      </w:tabs>
    </w:pPr>
    <w:rPr>
      <w:rFonts w:ascii="Times New Roman" w:hAnsi="Times New Roman"/>
      <w:noProof/>
      <w:sz w:val="24"/>
      <w:lang w:val="en-US" w:eastAsia="en-US"/>
    </w:rPr>
  </w:style>
  <w:style w:type="paragraph" w:customStyle="1" w:styleId="IBMTextBold">
    <w:name w:val="IBM Text Bold"/>
    <w:basedOn w:val="IBMText"/>
    <w:link w:val="IBMTextBoldChar"/>
    <w:rsid w:val="00871303"/>
    <w:pPr>
      <w:widowControl/>
      <w:suppressAutoHyphens w:val="0"/>
    </w:pPr>
    <w:rPr>
      <w:rFonts w:eastAsia="Times New Roman" w:cs="Helvetica-Bold"/>
      <w:b/>
      <w:bCs/>
      <w:color w:val="auto"/>
      <w:lang w:eastAsia="en-US"/>
    </w:rPr>
  </w:style>
  <w:style w:type="character" w:customStyle="1" w:styleId="IBMTextBoldChar">
    <w:name w:val="IBM Text Bold Char"/>
    <w:link w:val="IBMTextBold"/>
    <w:rsid w:val="00871303"/>
    <w:rPr>
      <w:rFonts w:ascii="Arial" w:eastAsia="Times New Roman" w:hAnsi="Arial" w:cs="Helvetica-Bold"/>
      <w:b/>
      <w:bCs/>
      <w:sz w:val="18"/>
      <w:szCs w:val="24"/>
      <w:lang w:eastAsia="en-US"/>
    </w:rPr>
  </w:style>
  <w:style w:type="paragraph" w:customStyle="1" w:styleId="IBMTextBoldUnderlined">
    <w:name w:val="IBM Text Bold Underlined"/>
    <w:basedOn w:val="IBMText"/>
    <w:link w:val="IBMTextBoldUnderlinedChar"/>
    <w:rsid w:val="00871303"/>
    <w:pPr>
      <w:widowControl/>
      <w:suppressAutoHyphens w:val="0"/>
    </w:pPr>
    <w:rPr>
      <w:rFonts w:eastAsia="Times New Roman" w:cs="Arial"/>
      <w:b/>
      <w:color w:val="auto"/>
      <w:u w:val="single"/>
      <w:lang w:eastAsia="en-US"/>
    </w:rPr>
  </w:style>
  <w:style w:type="character" w:customStyle="1" w:styleId="IBMTextBoldUnderlinedChar">
    <w:name w:val="IBM Text Bold Underlined Char"/>
    <w:link w:val="IBMTextBoldUnderlined"/>
    <w:rsid w:val="00871303"/>
    <w:rPr>
      <w:rFonts w:ascii="Arial" w:eastAsia="Times New Roman" w:hAnsi="Arial" w:cs="Arial"/>
      <w:b/>
      <w:sz w:val="18"/>
      <w:szCs w:val="24"/>
      <w:u w:val="single"/>
      <w:lang w:eastAsia="en-US"/>
    </w:rPr>
  </w:style>
  <w:style w:type="paragraph" w:customStyle="1" w:styleId="IBMBulet">
    <w:name w:val="IBM Bulet"/>
    <w:basedOn w:val="IBMText"/>
    <w:rsid w:val="00871303"/>
    <w:pPr>
      <w:widowControl/>
      <w:numPr>
        <w:numId w:val="17"/>
      </w:numPr>
      <w:tabs>
        <w:tab w:val="clear" w:pos="1260"/>
        <w:tab w:val="num" w:pos="360"/>
        <w:tab w:val="num" w:pos="1440"/>
      </w:tabs>
      <w:suppressAutoHyphens w:val="0"/>
    </w:pPr>
    <w:rPr>
      <w:rFonts w:eastAsia="Times New Roman" w:cs="Arial"/>
      <w:color w:val="auto"/>
      <w:lang w:eastAsia="en-US"/>
    </w:rPr>
  </w:style>
  <w:style w:type="paragraph" w:customStyle="1" w:styleId="IBM1">
    <w:name w:val="IBM 1."/>
    <w:basedOn w:val="IBMText"/>
    <w:rsid w:val="00871303"/>
    <w:pPr>
      <w:widowControl/>
      <w:tabs>
        <w:tab w:val="num" w:pos="360"/>
      </w:tabs>
      <w:suppressAutoHyphens w:val="0"/>
      <w:ind w:left="0"/>
    </w:pPr>
    <w:rPr>
      <w:rFonts w:eastAsia="Times New Roman" w:cs="Arial"/>
      <w:color w:val="auto"/>
      <w:lang w:eastAsia="en-US"/>
    </w:rPr>
  </w:style>
  <w:style w:type="paragraph" w:customStyle="1" w:styleId="TableText">
    <w:name w:val="Table Text"/>
    <w:basedOn w:val="Normlny"/>
    <w:rsid w:val="00871303"/>
    <w:pPr>
      <w:tabs>
        <w:tab w:val="clear" w:pos="2160"/>
        <w:tab w:val="clear" w:pos="2880"/>
        <w:tab w:val="clear" w:pos="4500"/>
      </w:tabs>
      <w:overflowPunct w:val="0"/>
      <w:autoSpaceDE w:val="0"/>
      <w:autoSpaceDN w:val="0"/>
      <w:adjustRightInd w:val="0"/>
      <w:textAlignment w:val="baseline"/>
    </w:pPr>
    <w:rPr>
      <w:rFonts w:ascii="Times New Roman" w:hAnsi="Times New Roman"/>
      <w:color w:val="000000"/>
      <w:sz w:val="24"/>
      <w:lang w:val="en-GB" w:eastAsia="en-US"/>
    </w:rPr>
  </w:style>
  <w:style w:type="paragraph" w:customStyle="1" w:styleId="DefaultText1">
    <w:name w:val="Default Text:1"/>
    <w:basedOn w:val="Normlny"/>
    <w:rsid w:val="00871303"/>
    <w:pPr>
      <w:tabs>
        <w:tab w:val="clear" w:pos="2160"/>
        <w:tab w:val="clear" w:pos="2880"/>
        <w:tab w:val="clear" w:pos="4500"/>
      </w:tabs>
      <w:overflowPunct w:val="0"/>
      <w:autoSpaceDE w:val="0"/>
      <w:autoSpaceDN w:val="0"/>
      <w:adjustRightInd w:val="0"/>
      <w:textAlignment w:val="baseline"/>
    </w:pPr>
    <w:rPr>
      <w:rFonts w:cs="Arial"/>
      <w:color w:val="000000"/>
      <w:sz w:val="18"/>
      <w:szCs w:val="18"/>
      <w:lang w:eastAsia="zh-CN"/>
    </w:rPr>
  </w:style>
  <w:style w:type="paragraph" w:customStyle="1" w:styleId="IndentedText">
    <w:name w:val="Indented Text"/>
    <w:basedOn w:val="Normlny"/>
    <w:rsid w:val="00871303"/>
    <w:pPr>
      <w:tabs>
        <w:tab w:val="clear" w:pos="2160"/>
        <w:tab w:val="clear" w:pos="2880"/>
        <w:tab w:val="clear" w:pos="4500"/>
      </w:tabs>
      <w:autoSpaceDE w:val="0"/>
      <w:autoSpaceDN w:val="0"/>
      <w:adjustRightInd w:val="0"/>
      <w:spacing w:before="28" w:after="28"/>
      <w:ind w:left="576"/>
      <w:jc w:val="both"/>
    </w:pPr>
    <w:rPr>
      <w:rFonts w:ascii="Times New Roman" w:hAnsi="Times New Roman"/>
      <w:lang w:eastAsia="sk-SK"/>
    </w:rPr>
  </w:style>
  <w:style w:type="paragraph" w:customStyle="1" w:styleId="text">
    <w:name w:val="text"/>
    <w:basedOn w:val="Normlny"/>
    <w:rsid w:val="00871303"/>
    <w:pPr>
      <w:numPr>
        <w:numId w:val="18"/>
      </w:numPr>
      <w:tabs>
        <w:tab w:val="clear" w:pos="432"/>
        <w:tab w:val="clear" w:pos="4500"/>
        <w:tab w:val="left" w:pos="0"/>
        <w:tab w:val="left" w:pos="720"/>
        <w:tab w:val="left" w:pos="1440"/>
        <w:tab w:val="left" w:pos="3600"/>
        <w:tab w:val="left" w:pos="4320"/>
      </w:tabs>
      <w:spacing w:line="360" w:lineRule="auto"/>
      <w:jc w:val="both"/>
    </w:pPr>
    <w:rPr>
      <w:rFonts w:cs="Helvetica"/>
      <w:lang w:val="en-US"/>
    </w:rPr>
  </w:style>
  <w:style w:type="paragraph" w:customStyle="1" w:styleId="Hlavicka1">
    <w:name w:val="Hlavicka1"/>
    <w:next w:val="Hlavicka2"/>
    <w:rsid w:val="00871303"/>
    <w:pPr>
      <w:numPr>
        <w:ilvl w:val="1"/>
        <w:numId w:val="18"/>
      </w:numPr>
      <w:tabs>
        <w:tab w:val="clear" w:pos="576"/>
        <w:tab w:val="num" w:pos="432"/>
      </w:tabs>
      <w:spacing w:before="240" w:after="120"/>
    </w:pPr>
    <w:rPr>
      <w:rFonts w:ascii="Helvetica" w:eastAsia="Times New Roman" w:hAnsi="Helvetica" w:cs="Helvetica"/>
      <w:b/>
      <w:sz w:val="28"/>
      <w:szCs w:val="28"/>
      <w:lang w:eastAsia="cs-CZ"/>
    </w:rPr>
  </w:style>
  <w:style w:type="paragraph" w:customStyle="1" w:styleId="Hlavicka2">
    <w:name w:val="Hlavicka2"/>
    <w:next w:val="Hlavicka3"/>
    <w:rsid w:val="00871303"/>
    <w:pPr>
      <w:numPr>
        <w:ilvl w:val="2"/>
        <w:numId w:val="18"/>
      </w:numPr>
      <w:tabs>
        <w:tab w:val="clear" w:pos="720"/>
        <w:tab w:val="num" w:pos="576"/>
      </w:tabs>
      <w:spacing w:before="120" w:line="360" w:lineRule="auto"/>
      <w:jc w:val="both"/>
    </w:pPr>
    <w:rPr>
      <w:rFonts w:ascii="Arial" w:eastAsia="Times New Roman" w:hAnsi="Arial" w:cs="Helvetica"/>
      <w:b/>
      <w:szCs w:val="24"/>
      <w:lang w:eastAsia="cs-CZ"/>
    </w:rPr>
  </w:style>
  <w:style w:type="paragraph" w:customStyle="1" w:styleId="Hlavicka3">
    <w:name w:val="Hlavicka3"/>
    <w:rsid w:val="00871303"/>
    <w:pPr>
      <w:numPr>
        <w:numId w:val="19"/>
      </w:numPr>
      <w:tabs>
        <w:tab w:val="clear" w:pos="360"/>
        <w:tab w:val="num" w:pos="720"/>
      </w:tabs>
      <w:spacing w:line="360" w:lineRule="auto"/>
      <w:jc w:val="both"/>
    </w:pPr>
    <w:rPr>
      <w:rFonts w:ascii="Arial" w:eastAsia="Times New Roman" w:hAnsi="Arial" w:cs="Helvetica"/>
      <w:szCs w:val="28"/>
      <w:lang w:eastAsia="cs-CZ"/>
    </w:rPr>
  </w:style>
  <w:style w:type="paragraph" w:customStyle="1" w:styleId="StyleDefaultTextArial10ptAuto">
    <w:name w:val="Style Default Text + Arial 10 pt Auto"/>
    <w:basedOn w:val="Normlny"/>
    <w:rsid w:val="00871303"/>
    <w:pPr>
      <w:tabs>
        <w:tab w:val="clear" w:pos="2160"/>
        <w:tab w:val="clear" w:pos="2880"/>
        <w:tab w:val="clear" w:pos="4500"/>
      </w:tabs>
      <w:overflowPunct w:val="0"/>
      <w:autoSpaceDE w:val="0"/>
      <w:autoSpaceDN w:val="0"/>
      <w:adjustRightInd w:val="0"/>
      <w:ind w:left="720" w:hanging="360"/>
      <w:textAlignment w:val="baseline"/>
    </w:pPr>
    <w:rPr>
      <w:rFonts w:ascii="Times New Roman" w:hAnsi="Times New Roman"/>
      <w:color w:val="000000"/>
      <w:lang w:eastAsia="zh-CN"/>
    </w:rPr>
  </w:style>
  <w:style w:type="character" w:styleId="PouitHypertextovPrepojenie">
    <w:name w:val="FollowedHyperlink"/>
    <w:uiPriority w:val="99"/>
    <w:rsid w:val="00871303"/>
    <w:rPr>
      <w:color w:val="800080"/>
      <w:u w:val="single"/>
    </w:rPr>
  </w:style>
  <w:style w:type="paragraph" w:customStyle="1" w:styleId="xl24">
    <w:name w:val="xl24"/>
    <w:basedOn w:val="Normlny"/>
    <w:rsid w:val="00871303"/>
    <w:pP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xl25">
    <w:name w:val="xl25"/>
    <w:basedOn w:val="Normlny"/>
    <w:rsid w:val="00871303"/>
    <w:pPr>
      <w:pBdr>
        <w:top w:val="single" w:sz="4" w:space="0" w:color="000000"/>
        <w:left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6">
    <w:name w:val="xl26"/>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27">
    <w:name w:val="xl27"/>
    <w:basedOn w:val="Normlny"/>
    <w:rsid w:val="00871303"/>
    <w:pPr>
      <w:pBdr>
        <w:top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8">
    <w:name w:val="xl28"/>
    <w:basedOn w:val="Normlny"/>
    <w:rsid w:val="00871303"/>
    <w:pPr>
      <w:pBdr>
        <w:top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29">
    <w:name w:val="xl29"/>
    <w:basedOn w:val="Normlny"/>
    <w:rsid w:val="00871303"/>
    <w:pPr>
      <w:pBdr>
        <w:left w:val="single" w:sz="4" w:space="0" w:color="000000"/>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0">
    <w:name w:val="xl30"/>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31">
    <w:name w:val="xl31"/>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32">
    <w:name w:val="xl32"/>
    <w:basedOn w:val="Normlny"/>
    <w:rsid w:val="00871303"/>
    <w:pPr>
      <w:pBdr>
        <w:bottom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3">
    <w:name w:val="xl33"/>
    <w:basedOn w:val="Normlny"/>
    <w:rsid w:val="00871303"/>
    <w:pPr>
      <w:pBdr>
        <w:bottom w:val="single" w:sz="4" w:space="0" w:color="000000"/>
        <w:right w:val="single" w:sz="4" w:space="0" w:color="000000"/>
      </w:pBdr>
      <w:shd w:val="clear" w:color="C0C0C0" w:fill="E0E0E0"/>
      <w:tabs>
        <w:tab w:val="clear" w:pos="2160"/>
        <w:tab w:val="clear" w:pos="2880"/>
        <w:tab w:val="clear" w:pos="4500"/>
      </w:tabs>
      <w:spacing w:before="100" w:beforeAutospacing="1" w:after="100" w:afterAutospacing="1"/>
      <w:jc w:val="right"/>
    </w:pPr>
    <w:rPr>
      <w:rFonts w:ascii="Times New Roman" w:hAnsi="Times New Roman"/>
      <w:b/>
      <w:bCs/>
      <w:sz w:val="16"/>
      <w:szCs w:val="16"/>
      <w:lang w:val="en-GB" w:eastAsia="en-GB"/>
    </w:rPr>
  </w:style>
  <w:style w:type="paragraph" w:customStyle="1" w:styleId="xl34">
    <w:name w:val="xl34"/>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5">
    <w:name w:val="xl35"/>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6">
    <w:name w:val="xl36"/>
    <w:basedOn w:val="Normlny"/>
    <w:rsid w:val="00871303"/>
    <w:pP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37">
    <w:name w:val="xl37"/>
    <w:basedOn w:val="Normlny"/>
    <w:rsid w:val="00871303"/>
    <w:pPr>
      <w:pBdr>
        <w:left w:val="single" w:sz="4" w:space="0" w:color="000000"/>
        <w:bottom w:val="single" w:sz="4" w:space="0" w:color="000000"/>
      </w:pBd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38">
    <w:name w:val="xl3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39">
    <w:name w:val="xl39"/>
    <w:basedOn w:val="Normlny"/>
    <w:rsid w:val="00871303"/>
    <w:pPr>
      <w:pBdr>
        <w:bottom w:val="single" w:sz="4" w:space="0" w:color="000000"/>
      </w:pBdr>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40">
    <w:name w:val="xl40"/>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1">
    <w:name w:val="xl41"/>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2">
    <w:name w:val="xl42"/>
    <w:basedOn w:val="Normlny"/>
    <w:rsid w:val="00871303"/>
    <w:pPr>
      <w:pBdr>
        <w:top w:val="single" w:sz="4" w:space="0" w:color="000000"/>
      </w:pBd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3">
    <w:name w:val="xl43"/>
    <w:basedOn w:val="Normlny"/>
    <w:rsid w:val="00871303"/>
    <w:pPr>
      <w:pBdr>
        <w:top w:val="single" w:sz="4" w:space="0" w:color="000000"/>
        <w:left w:val="single" w:sz="4" w:space="0" w:color="000000"/>
      </w:pBdr>
      <w:tabs>
        <w:tab w:val="clear" w:pos="2160"/>
        <w:tab w:val="clear" w:pos="2880"/>
        <w:tab w:val="clear" w:pos="4500"/>
      </w:tabs>
      <w:spacing w:before="100" w:beforeAutospacing="1" w:after="100" w:afterAutospacing="1"/>
    </w:pPr>
    <w:rPr>
      <w:rFonts w:ascii="Tahoma" w:hAnsi="Tahoma" w:cs="Tahoma"/>
      <w:i/>
      <w:iCs/>
      <w:color w:val="000000"/>
      <w:sz w:val="16"/>
      <w:szCs w:val="16"/>
      <w:lang w:val="en-GB" w:eastAsia="en-GB"/>
    </w:rPr>
  </w:style>
  <w:style w:type="paragraph" w:customStyle="1" w:styleId="xl44">
    <w:name w:val="xl4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ahoma" w:hAnsi="Tahoma" w:cs="Tahoma"/>
      <w:i/>
      <w:iCs/>
      <w:color w:val="000000"/>
      <w:sz w:val="16"/>
      <w:szCs w:val="16"/>
      <w:lang w:val="en-GB" w:eastAsia="en-GB"/>
    </w:rPr>
  </w:style>
  <w:style w:type="paragraph" w:customStyle="1" w:styleId="xl45">
    <w:name w:val="xl45"/>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46">
    <w:name w:val="xl46"/>
    <w:basedOn w:val="Normlny"/>
    <w:rsid w:val="00871303"/>
    <w:pP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47">
    <w:name w:val="xl47"/>
    <w:basedOn w:val="Normlny"/>
    <w:rsid w:val="00871303"/>
    <w:pPr>
      <w:tabs>
        <w:tab w:val="clear" w:pos="2160"/>
        <w:tab w:val="clear" w:pos="2880"/>
        <w:tab w:val="clear" w:pos="4500"/>
      </w:tabs>
      <w:spacing w:before="100" w:beforeAutospacing="1" w:after="100" w:afterAutospacing="1"/>
      <w:jc w:val="right"/>
    </w:pPr>
    <w:rPr>
      <w:rFonts w:ascii="Times New Roman" w:hAnsi="Times New Roman"/>
      <w:i/>
      <w:iCs/>
      <w:sz w:val="16"/>
      <w:szCs w:val="16"/>
      <w:lang w:val="en-GB" w:eastAsia="en-GB"/>
    </w:rPr>
  </w:style>
  <w:style w:type="paragraph" w:customStyle="1" w:styleId="xl48">
    <w:name w:val="xl48"/>
    <w:basedOn w:val="Normlny"/>
    <w:rsid w:val="00871303"/>
    <w:pPr>
      <w:tabs>
        <w:tab w:val="clear" w:pos="2160"/>
        <w:tab w:val="clear" w:pos="2880"/>
        <w:tab w:val="clear" w:pos="4500"/>
      </w:tabs>
      <w:spacing w:before="100" w:beforeAutospacing="1" w:after="100" w:afterAutospacing="1"/>
    </w:pPr>
    <w:rPr>
      <w:rFonts w:ascii="Times New Roman" w:hAnsi="Times New Roman"/>
      <w:i/>
      <w:iCs/>
      <w:sz w:val="24"/>
      <w:szCs w:val="24"/>
      <w:lang w:val="en-GB" w:eastAsia="en-GB"/>
    </w:rPr>
  </w:style>
  <w:style w:type="paragraph" w:customStyle="1" w:styleId="xl49">
    <w:name w:val="xl49"/>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0">
    <w:name w:val="xl50"/>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1">
    <w:name w:val="xl51"/>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2">
    <w:name w:val="xl52"/>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3">
    <w:name w:val="xl53"/>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4">
    <w:name w:val="xl5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5">
    <w:name w:val="xl55"/>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6">
    <w:name w:val="xl56"/>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7">
    <w:name w:val="xl57"/>
    <w:basedOn w:val="Normlny"/>
    <w:rsid w:val="00871303"/>
    <w:pPr>
      <w:pBdr>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58">
    <w:name w:val="xl58"/>
    <w:basedOn w:val="Normlny"/>
    <w:rsid w:val="00871303"/>
    <w:pPr>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59">
    <w:name w:val="xl59"/>
    <w:basedOn w:val="Normlny"/>
    <w:rsid w:val="00871303"/>
    <w:pPr>
      <w:pBdr>
        <w:top w:val="single" w:sz="4" w:space="0" w:color="auto"/>
        <w:left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0">
    <w:name w:val="xl60"/>
    <w:basedOn w:val="Normlny"/>
    <w:rsid w:val="00871303"/>
    <w:pPr>
      <w:pBdr>
        <w:top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1">
    <w:name w:val="xl61"/>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62">
    <w:name w:val="xl62"/>
    <w:basedOn w:val="Normlny"/>
    <w:rsid w:val="00871303"/>
    <w:pPr>
      <w:pBdr>
        <w:bottom w:val="single" w:sz="4" w:space="0" w:color="auto"/>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3">
    <w:name w:val="xl63"/>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4">
    <w:name w:val="xl64"/>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5">
    <w:name w:val="xl65"/>
    <w:basedOn w:val="Normlny"/>
    <w:rsid w:val="00871303"/>
    <w:pPr>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66">
    <w:name w:val="xl66"/>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67">
    <w:name w:val="xl67"/>
    <w:basedOn w:val="Normlny"/>
    <w:rsid w:val="00871303"/>
    <w:pPr>
      <w:pBdr>
        <w:bottom w:val="single" w:sz="4" w:space="0" w:color="000000"/>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68">
    <w:name w:val="xl68"/>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color w:val="FF0000"/>
      <w:sz w:val="16"/>
      <w:szCs w:val="16"/>
      <w:lang w:val="en-GB" w:eastAsia="en-GB"/>
    </w:rPr>
  </w:style>
  <w:style w:type="paragraph" w:customStyle="1" w:styleId="xl69">
    <w:name w:val="xl69"/>
    <w:basedOn w:val="Normlny"/>
    <w:rsid w:val="00871303"/>
    <w:pP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0">
    <w:name w:val="xl70"/>
    <w:basedOn w:val="Normlny"/>
    <w:rsid w:val="00871303"/>
    <w:pPr>
      <w:pBdr>
        <w:right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1">
    <w:name w:val="xl71"/>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2">
    <w:name w:val="xl72"/>
    <w:basedOn w:val="Normlny"/>
    <w:rsid w:val="00871303"/>
    <w:pPr>
      <w:pBdr>
        <w:bottom w:val="single" w:sz="4" w:space="0" w:color="000000"/>
      </w:pBdr>
      <w:shd w:val="clear" w:color="E0E0E0" w:fill="C0C0C0"/>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3">
    <w:name w:val="xl73"/>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4">
    <w:name w:val="xl74"/>
    <w:basedOn w:val="Normlny"/>
    <w:rsid w:val="00871303"/>
    <w:pPr>
      <w:pBdr>
        <w:top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5">
    <w:name w:val="xl75"/>
    <w:basedOn w:val="Normlny"/>
    <w:rsid w:val="00871303"/>
    <w:pPr>
      <w:pBdr>
        <w:top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6">
    <w:name w:val="xl76"/>
    <w:basedOn w:val="Normlny"/>
    <w:rsid w:val="00871303"/>
    <w:pPr>
      <w:pBdr>
        <w:bottom w:val="single" w:sz="4" w:space="0" w:color="000000"/>
        <w:right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7">
    <w:name w:val="xl77"/>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b/>
      <w:bCs/>
      <w:i/>
      <w:iCs/>
      <w:color w:val="FF0000"/>
      <w:sz w:val="16"/>
      <w:szCs w:val="16"/>
      <w:lang w:val="en-GB" w:eastAsia="en-GB"/>
    </w:rPr>
  </w:style>
  <w:style w:type="paragraph" w:customStyle="1" w:styleId="xl78">
    <w:name w:val="xl78"/>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79">
    <w:name w:val="xl79"/>
    <w:basedOn w:val="Normlny"/>
    <w:rsid w:val="00871303"/>
    <w:pPr>
      <w:pBdr>
        <w:bottom w:val="single" w:sz="4" w:space="0" w:color="000000"/>
      </w:pBdr>
      <w:tabs>
        <w:tab w:val="clear" w:pos="2160"/>
        <w:tab w:val="clear" w:pos="2880"/>
        <w:tab w:val="clear" w:pos="4500"/>
      </w:tabs>
      <w:spacing w:before="100" w:beforeAutospacing="1" w:after="100" w:afterAutospacing="1"/>
      <w:jc w:val="center"/>
    </w:pPr>
    <w:rPr>
      <w:rFonts w:ascii="Times New Roman" w:hAnsi="Times New Roman"/>
      <w:i/>
      <w:iCs/>
      <w:sz w:val="16"/>
      <w:szCs w:val="16"/>
      <w:lang w:val="en-GB" w:eastAsia="en-GB"/>
    </w:rPr>
  </w:style>
  <w:style w:type="paragraph" w:customStyle="1" w:styleId="xl80">
    <w:name w:val="xl80"/>
    <w:basedOn w:val="Normlny"/>
    <w:rsid w:val="00871303"/>
    <w:pPr>
      <w:pBdr>
        <w:left w:val="single" w:sz="4" w:space="0" w:color="auto"/>
        <w:bottom w:val="single" w:sz="4" w:space="0" w:color="auto"/>
      </w:pBdr>
      <w:shd w:val="clear" w:color="E0E0E0" w:fill="C0C0C0"/>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1">
    <w:name w:val="xl81"/>
    <w:basedOn w:val="Normlny"/>
    <w:rsid w:val="00871303"/>
    <w:pPr>
      <w:pBdr>
        <w:left w:val="single" w:sz="4" w:space="0" w:color="000000"/>
      </w:pBdr>
      <w:tabs>
        <w:tab w:val="clear" w:pos="2160"/>
        <w:tab w:val="clear" w:pos="2880"/>
        <w:tab w:val="clear" w:pos="4500"/>
      </w:tabs>
      <w:spacing w:before="100" w:beforeAutospacing="1" w:after="100" w:afterAutospacing="1"/>
    </w:pPr>
    <w:rPr>
      <w:rFonts w:ascii="Times New Roman" w:hAnsi="Times New Roman"/>
      <w:i/>
      <w:iCs/>
      <w:color w:val="FF0000"/>
      <w:sz w:val="16"/>
      <w:szCs w:val="16"/>
      <w:lang w:val="en-GB" w:eastAsia="en-GB"/>
    </w:rPr>
  </w:style>
  <w:style w:type="paragraph" w:customStyle="1" w:styleId="xl82">
    <w:name w:val="xl82"/>
    <w:basedOn w:val="Normlny"/>
    <w:rsid w:val="00871303"/>
    <w:pPr>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3">
    <w:name w:val="xl83"/>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84">
    <w:name w:val="xl84"/>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85">
    <w:name w:val="xl85"/>
    <w:basedOn w:val="Normlny"/>
    <w:rsid w:val="00871303"/>
    <w:pP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6">
    <w:name w:val="xl86"/>
    <w:basedOn w:val="Normlny"/>
    <w:rsid w:val="00871303"/>
    <w:pP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87">
    <w:name w:val="xl87"/>
    <w:basedOn w:val="Normlny"/>
    <w:rsid w:val="00871303"/>
    <w:pP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88">
    <w:name w:val="xl88"/>
    <w:basedOn w:val="Normlny"/>
    <w:rsid w:val="00871303"/>
    <w:pPr>
      <w:shd w:val="clear" w:color="FFFF00"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89">
    <w:name w:val="xl89"/>
    <w:basedOn w:val="Normlny"/>
    <w:rsid w:val="00871303"/>
    <w:pPr>
      <w:pBdr>
        <w:left w:val="single" w:sz="4" w:space="0" w:color="000000"/>
        <w:bottom w:val="single" w:sz="4" w:space="0" w:color="000000"/>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0">
    <w:name w:val="xl90"/>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1">
    <w:name w:val="xl91"/>
    <w:basedOn w:val="Normlny"/>
    <w:rsid w:val="00871303"/>
    <w:pPr>
      <w:pBdr>
        <w:bottom w:val="single" w:sz="4" w:space="0" w:color="000000"/>
      </w:pBdr>
      <w:shd w:val="clear" w:color="auto" w:fill="C0C0C0"/>
      <w:tabs>
        <w:tab w:val="clear" w:pos="2160"/>
        <w:tab w:val="clear" w:pos="2880"/>
        <w:tab w:val="clear" w:pos="4500"/>
      </w:tabs>
      <w:spacing w:before="100" w:beforeAutospacing="1" w:after="100" w:afterAutospacing="1"/>
      <w:jc w:val="right"/>
    </w:pPr>
    <w:rPr>
      <w:rFonts w:ascii="Times New Roman" w:hAnsi="Times New Roman"/>
      <w:sz w:val="16"/>
      <w:szCs w:val="16"/>
      <w:lang w:val="en-GB" w:eastAsia="en-GB"/>
    </w:rPr>
  </w:style>
  <w:style w:type="paragraph" w:customStyle="1" w:styleId="xl92">
    <w:name w:val="xl92"/>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3">
    <w:name w:val="xl93"/>
    <w:basedOn w:val="Normlny"/>
    <w:rsid w:val="00871303"/>
    <w:pPr>
      <w:shd w:val="clear" w:color="auto" w:fill="C0C0C0"/>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94">
    <w:name w:val="xl94"/>
    <w:basedOn w:val="Normlny"/>
    <w:rsid w:val="00871303"/>
    <w:pPr>
      <w:pBdr>
        <w:top w:val="single" w:sz="4" w:space="0" w:color="auto"/>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5">
    <w:name w:val="xl95"/>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96">
    <w:name w:val="xl96"/>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97">
    <w:name w:val="xl97"/>
    <w:basedOn w:val="Normlny"/>
    <w:rsid w:val="00871303"/>
    <w:pPr>
      <w:pBdr>
        <w:top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98">
    <w:name w:val="xl98"/>
    <w:basedOn w:val="Normlny"/>
    <w:rsid w:val="00871303"/>
    <w:pPr>
      <w:pBdr>
        <w:left w:val="single" w:sz="4" w:space="0" w:color="auto"/>
      </w:pBdr>
      <w:shd w:val="clear" w:color="auto" w:fill="C0C0C0"/>
      <w:tabs>
        <w:tab w:val="clear" w:pos="2160"/>
        <w:tab w:val="clear" w:pos="2880"/>
        <w:tab w:val="clear" w:pos="4500"/>
      </w:tabs>
      <w:spacing w:before="100" w:beforeAutospacing="1" w:after="100" w:afterAutospacing="1"/>
    </w:pPr>
    <w:rPr>
      <w:rFonts w:ascii="Times New Roman" w:hAnsi="Times New Roman"/>
      <w:sz w:val="16"/>
      <w:szCs w:val="16"/>
      <w:lang w:val="en-GB" w:eastAsia="en-GB"/>
    </w:rPr>
  </w:style>
  <w:style w:type="paragraph" w:customStyle="1" w:styleId="xl99">
    <w:name w:val="xl99"/>
    <w:basedOn w:val="Normlny"/>
    <w:rsid w:val="00871303"/>
    <w:pPr>
      <w:pBdr>
        <w:left w:val="single" w:sz="4" w:space="0" w:color="auto"/>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0">
    <w:name w:val="xl100"/>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sz w:val="16"/>
      <w:szCs w:val="16"/>
      <w:lang w:val="en-GB" w:eastAsia="en-GB"/>
    </w:rPr>
  </w:style>
  <w:style w:type="paragraph" w:customStyle="1" w:styleId="xl101">
    <w:name w:val="xl101"/>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jc w:val="center"/>
      <w:textAlignment w:val="top"/>
    </w:pPr>
    <w:rPr>
      <w:rFonts w:ascii="Times New Roman" w:hAnsi="Times New Roman"/>
      <w:sz w:val="16"/>
      <w:szCs w:val="16"/>
      <w:lang w:val="en-GB" w:eastAsia="en-GB"/>
    </w:rPr>
  </w:style>
  <w:style w:type="paragraph" w:customStyle="1" w:styleId="xl102">
    <w:name w:val="xl102"/>
    <w:basedOn w:val="Normlny"/>
    <w:rsid w:val="00871303"/>
    <w:pPr>
      <w:pBdr>
        <w:bottom w:val="single" w:sz="4" w:space="0" w:color="auto"/>
      </w:pBdr>
      <w:shd w:val="clear" w:color="99CCFF" w:fill="C0C0C0"/>
      <w:tabs>
        <w:tab w:val="clear" w:pos="2160"/>
        <w:tab w:val="clear" w:pos="2880"/>
        <w:tab w:val="clear" w:pos="4500"/>
      </w:tabs>
      <w:spacing w:before="100" w:beforeAutospacing="1" w:after="100" w:afterAutospacing="1"/>
    </w:pPr>
    <w:rPr>
      <w:rFonts w:ascii="Times New Roman" w:hAnsi="Times New Roman"/>
      <w:i/>
      <w:iCs/>
      <w:sz w:val="16"/>
      <w:szCs w:val="16"/>
      <w:lang w:val="en-GB" w:eastAsia="en-GB"/>
    </w:rPr>
  </w:style>
  <w:style w:type="paragraph" w:customStyle="1" w:styleId="xl103">
    <w:name w:val="xl103"/>
    <w:basedOn w:val="Normlny"/>
    <w:rsid w:val="00871303"/>
    <w:pPr>
      <w:pBdr>
        <w:left w:val="single" w:sz="4" w:space="0" w:color="auto"/>
      </w:pBdr>
      <w:shd w:val="clear" w:color="99CCFF" w:fill="C0C0C0"/>
      <w:tabs>
        <w:tab w:val="clear" w:pos="2160"/>
        <w:tab w:val="clear" w:pos="2880"/>
        <w:tab w:val="clear" w:pos="4500"/>
      </w:tabs>
      <w:spacing w:before="100" w:beforeAutospacing="1" w:after="100" w:afterAutospacing="1"/>
      <w:textAlignment w:val="top"/>
    </w:pPr>
    <w:rPr>
      <w:rFonts w:ascii="Times New Roman" w:hAnsi="Times New Roman"/>
      <w:i/>
      <w:iCs/>
      <w:sz w:val="16"/>
      <w:szCs w:val="16"/>
      <w:lang w:val="en-GB" w:eastAsia="en-GB"/>
    </w:rPr>
  </w:style>
  <w:style w:type="paragraph" w:customStyle="1" w:styleId="xl104">
    <w:name w:val="xl104"/>
    <w:basedOn w:val="Normlny"/>
    <w:rsid w:val="00871303"/>
    <w:pPr>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05">
    <w:name w:val="xl105"/>
    <w:basedOn w:val="Normlny"/>
    <w:rsid w:val="00871303"/>
    <w:pPr>
      <w:shd w:val="clear" w:color="969696" w:fill="FFFF99"/>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6">
    <w:name w:val="xl106"/>
    <w:basedOn w:val="Normlny"/>
    <w:rsid w:val="00871303"/>
    <w:pPr>
      <w:tabs>
        <w:tab w:val="clear" w:pos="2160"/>
        <w:tab w:val="clear" w:pos="2880"/>
        <w:tab w:val="clear" w:pos="4500"/>
      </w:tabs>
      <w:spacing w:before="100" w:beforeAutospacing="1" w:after="100" w:afterAutospacing="1"/>
      <w:jc w:val="center"/>
      <w:textAlignment w:val="top"/>
    </w:pPr>
    <w:rPr>
      <w:rFonts w:ascii="Times New Roman" w:hAnsi="Times New Roman"/>
      <w:b/>
      <w:bCs/>
      <w:sz w:val="16"/>
      <w:szCs w:val="16"/>
      <w:lang w:val="en-GB" w:eastAsia="en-GB"/>
    </w:rPr>
  </w:style>
  <w:style w:type="paragraph" w:customStyle="1" w:styleId="xl107">
    <w:name w:val="xl107"/>
    <w:basedOn w:val="Normlny"/>
    <w:rsid w:val="00871303"/>
    <w:pPr>
      <w:tabs>
        <w:tab w:val="clear" w:pos="2160"/>
        <w:tab w:val="clear" w:pos="2880"/>
        <w:tab w:val="clear" w:pos="4500"/>
      </w:tabs>
      <w:spacing w:before="100" w:beforeAutospacing="1" w:after="100" w:afterAutospacing="1"/>
      <w:jc w:val="center"/>
    </w:pPr>
    <w:rPr>
      <w:rFonts w:ascii="Times New Roman" w:hAnsi="Times New Roman"/>
      <w:sz w:val="16"/>
      <w:szCs w:val="16"/>
      <w:lang w:val="en-GB" w:eastAsia="en-GB"/>
    </w:rPr>
  </w:style>
  <w:style w:type="paragraph" w:customStyle="1" w:styleId="xl108">
    <w:name w:val="xl108"/>
    <w:basedOn w:val="Normlny"/>
    <w:rsid w:val="00871303"/>
    <w:pPr>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09">
    <w:name w:val="xl109"/>
    <w:basedOn w:val="Normlny"/>
    <w:rsid w:val="00871303"/>
    <w:pPr>
      <w:shd w:val="clear" w:color="969696" w:fill="FFFF99"/>
      <w:tabs>
        <w:tab w:val="clear" w:pos="2160"/>
        <w:tab w:val="clear" w:pos="2880"/>
        <w:tab w:val="clear" w:pos="4500"/>
      </w:tabs>
      <w:spacing w:before="100" w:beforeAutospacing="1" w:after="100" w:afterAutospacing="1"/>
      <w:textAlignment w:val="top"/>
    </w:pPr>
    <w:rPr>
      <w:rFonts w:ascii="Times New Roman" w:hAnsi="Times New Roman"/>
      <w:b/>
      <w:bCs/>
      <w:sz w:val="16"/>
      <w:szCs w:val="16"/>
      <w:lang w:val="en-GB" w:eastAsia="en-GB"/>
    </w:rPr>
  </w:style>
  <w:style w:type="paragraph" w:customStyle="1" w:styleId="xl110">
    <w:name w:val="xl110"/>
    <w:basedOn w:val="Normlny"/>
    <w:rsid w:val="00871303"/>
    <w:pPr>
      <w:pBdr>
        <w:top w:val="single" w:sz="4" w:space="0" w:color="auto"/>
        <w:left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24"/>
      <w:szCs w:val="24"/>
      <w:lang w:val="en-GB" w:eastAsia="en-GB"/>
    </w:rPr>
  </w:style>
  <w:style w:type="paragraph" w:customStyle="1" w:styleId="xl111">
    <w:name w:val="xl111"/>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2">
    <w:name w:val="xl112"/>
    <w:basedOn w:val="Normlny"/>
    <w:rsid w:val="00871303"/>
    <w:pPr>
      <w:pBdr>
        <w:top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3">
    <w:name w:val="xl113"/>
    <w:basedOn w:val="Normlny"/>
    <w:rsid w:val="00871303"/>
    <w:pPr>
      <w:pBdr>
        <w:left w:val="single" w:sz="4" w:space="0" w:color="auto"/>
        <w:bottom w:val="single" w:sz="4" w:space="0" w:color="auto"/>
      </w:pBdr>
      <w:shd w:val="clear" w:color="auto" w:fill="FFCC99"/>
      <w:tabs>
        <w:tab w:val="clear" w:pos="2160"/>
        <w:tab w:val="clear" w:pos="2880"/>
        <w:tab w:val="clear" w:pos="4500"/>
      </w:tabs>
      <w:spacing w:before="100" w:beforeAutospacing="1" w:after="100" w:afterAutospacing="1"/>
      <w:textAlignment w:val="top"/>
    </w:pPr>
    <w:rPr>
      <w:rFonts w:cs="Arial"/>
      <w:b/>
      <w:bCs/>
      <w:sz w:val="16"/>
      <w:szCs w:val="16"/>
      <w:lang w:val="en-GB" w:eastAsia="en-GB"/>
    </w:rPr>
  </w:style>
  <w:style w:type="paragraph" w:customStyle="1" w:styleId="xl114">
    <w:name w:val="xl114"/>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pPr>
    <w:rPr>
      <w:rFonts w:ascii="Times New Roman" w:hAnsi="Times New Roman"/>
      <w:b/>
      <w:bCs/>
      <w:sz w:val="16"/>
      <w:szCs w:val="16"/>
      <w:lang w:val="en-GB" w:eastAsia="en-GB"/>
    </w:rPr>
  </w:style>
  <w:style w:type="paragraph" w:customStyle="1" w:styleId="xl115">
    <w:name w:val="xl115"/>
    <w:basedOn w:val="Normlny"/>
    <w:rsid w:val="00871303"/>
    <w:pPr>
      <w:pBdr>
        <w:bottom w:val="single" w:sz="4" w:space="0" w:color="auto"/>
      </w:pBdr>
      <w:shd w:val="clear" w:color="auto" w:fill="FFCC99"/>
      <w:tabs>
        <w:tab w:val="clear" w:pos="2160"/>
        <w:tab w:val="clear" w:pos="2880"/>
        <w:tab w:val="clear" w:pos="4500"/>
      </w:tabs>
      <w:spacing w:before="100" w:beforeAutospacing="1" w:after="100" w:afterAutospacing="1"/>
      <w:jc w:val="center"/>
    </w:pPr>
    <w:rPr>
      <w:rFonts w:ascii="Times New Roman" w:hAnsi="Times New Roman"/>
      <w:b/>
      <w:bCs/>
      <w:sz w:val="16"/>
      <w:szCs w:val="16"/>
      <w:lang w:val="en-GB" w:eastAsia="en-GB"/>
    </w:rPr>
  </w:style>
  <w:style w:type="paragraph" w:customStyle="1" w:styleId="xl116">
    <w:name w:val="xl116"/>
    <w:basedOn w:val="Normlny"/>
    <w:rsid w:val="00871303"/>
    <w:pPr>
      <w:pBdr>
        <w:bottom w:val="single" w:sz="4" w:space="0" w:color="auto"/>
      </w:pBdr>
      <w:tabs>
        <w:tab w:val="clear" w:pos="2160"/>
        <w:tab w:val="clear" w:pos="2880"/>
        <w:tab w:val="clear" w:pos="4500"/>
      </w:tabs>
      <w:spacing w:before="100" w:beforeAutospacing="1" w:after="100" w:afterAutospacing="1"/>
      <w:jc w:val="right"/>
    </w:pPr>
    <w:rPr>
      <w:rFonts w:cs="Arial"/>
      <w:sz w:val="24"/>
      <w:szCs w:val="24"/>
      <w:lang w:val="en-GB" w:eastAsia="en-GB"/>
    </w:rPr>
  </w:style>
  <w:style w:type="paragraph" w:customStyle="1" w:styleId="font5">
    <w:name w:val="font5"/>
    <w:basedOn w:val="Normlny"/>
    <w:rsid w:val="00871303"/>
    <w:pPr>
      <w:tabs>
        <w:tab w:val="clear" w:pos="2160"/>
        <w:tab w:val="clear" w:pos="2880"/>
        <w:tab w:val="clear" w:pos="4500"/>
      </w:tabs>
      <w:spacing w:before="100" w:beforeAutospacing="1" w:after="100" w:afterAutospacing="1"/>
    </w:pPr>
    <w:rPr>
      <w:rFonts w:ascii="Tahoma" w:eastAsia="MS Mincho" w:hAnsi="Tahoma" w:cs="Tahoma"/>
      <w:b/>
      <w:bCs/>
      <w:color w:val="000000"/>
      <w:lang w:val="en-GB" w:eastAsia="ja-JP"/>
    </w:rPr>
  </w:style>
  <w:style w:type="paragraph" w:customStyle="1" w:styleId="xl117">
    <w:name w:val="xl117"/>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18">
    <w:name w:val="xl118"/>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sz w:val="16"/>
      <w:szCs w:val="16"/>
      <w:lang w:val="en-GB" w:eastAsia="ja-JP"/>
    </w:rPr>
  </w:style>
  <w:style w:type="paragraph" w:customStyle="1" w:styleId="xl119">
    <w:name w:val="xl11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color w:val="993300"/>
      <w:sz w:val="16"/>
      <w:szCs w:val="16"/>
      <w:lang w:val="en-GB" w:eastAsia="ja-JP"/>
    </w:rPr>
  </w:style>
  <w:style w:type="paragraph" w:customStyle="1" w:styleId="xl120">
    <w:name w:val="xl120"/>
    <w:basedOn w:val="Normlny"/>
    <w:rsid w:val="00871303"/>
    <w:pPr>
      <w:pBdr>
        <w:top w:val="single" w:sz="4" w:space="0" w:color="auto"/>
        <w:left w:val="single" w:sz="4" w:space="0" w:color="auto"/>
        <w:bottom w:val="single" w:sz="4" w:space="0" w:color="auto"/>
      </w:pBdr>
      <w:tabs>
        <w:tab w:val="clear" w:pos="2160"/>
        <w:tab w:val="clear" w:pos="2880"/>
        <w:tab w:val="clear" w:pos="4500"/>
      </w:tabs>
      <w:spacing w:before="100" w:beforeAutospacing="1" w:after="100" w:afterAutospacing="1"/>
    </w:pPr>
    <w:rPr>
      <w:rFonts w:ascii="Times New Roman" w:eastAsia="MS Mincho" w:hAnsi="Times New Roman"/>
      <w:b/>
      <w:bCs/>
      <w:color w:val="993300"/>
      <w:sz w:val="16"/>
      <w:szCs w:val="16"/>
      <w:lang w:val="en-GB" w:eastAsia="ja-JP"/>
    </w:rPr>
  </w:style>
  <w:style w:type="paragraph" w:customStyle="1" w:styleId="xl121">
    <w:name w:val="xl121"/>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color w:val="993300"/>
      <w:sz w:val="16"/>
      <w:szCs w:val="16"/>
      <w:lang w:val="en-GB" w:eastAsia="ja-JP"/>
    </w:rPr>
  </w:style>
  <w:style w:type="paragraph" w:customStyle="1" w:styleId="xl122">
    <w:name w:val="xl122"/>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3">
    <w:name w:val="xl123"/>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4">
    <w:name w:val="xl124"/>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5">
    <w:name w:val="xl125"/>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6">
    <w:name w:val="xl126"/>
    <w:basedOn w:val="Normlny"/>
    <w:rsid w:val="00871303"/>
    <w:pPr>
      <w:pBdr>
        <w:top w:val="single" w:sz="4" w:space="0" w:color="auto"/>
        <w:bottom w:val="single" w:sz="4" w:space="0" w:color="auto"/>
      </w:pBdr>
      <w:tabs>
        <w:tab w:val="clear" w:pos="2160"/>
        <w:tab w:val="clear" w:pos="2880"/>
        <w:tab w:val="clear" w:pos="4500"/>
      </w:tabs>
      <w:spacing w:before="100" w:beforeAutospacing="1" w:after="100" w:afterAutospacing="1"/>
      <w:jc w:val="center"/>
    </w:pPr>
    <w:rPr>
      <w:rFonts w:eastAsia="MS Mincho" w:cs="Arial"/>
      <w:color w:val="993300"/>
      <w:sz w:val="24"/>
      <w:szCs w:val="24"/>
      <w:lang w:val="en-GB" w:eastAsia="ja-JP"/>
    </w:rPr>
  </w:style>
  <w:style w:type="paragraph" w:customStyle="1" w:styleId="xl127">
    <w:name w:val="xl127"/>
    <w:basedOn w:val="Normlny"/>
    <w:rsid w:val="00871303"/>
    <w:pPr>
      <w:pBdr>
        <w:top w:val="single" w:sz="4" w:space="0" w:color="auto"/>
      </w:pBdr>
      <w:shd w:val="clear" w:color="auto" w:fill="FFFF00"/>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paragraph" w:customStyle="1" w:styleId="xl128">
    <w:name w:val="xl128"/>
    <w:basedOn w:val="Normlny"/>
    <w:rsid w:val="00871303"/>
    <w:pPr>
      <w:pBdr>
        <w:top w:val="single" w:sz="4" w:space="0" w:color="auto"/>
      </w:pBdr>
      <w:tabs>
        <w:tab w:val="clear" w:pos="2160"/>
        <w:tab w:val="clear" w:pos="2880"/>
        <w:tab w:val="clear" w:pos="4500"/>
      </w:tabs>
      <w:spacing w:before="100" w:beforeAutospacing="1" w:after="100" w:afterAutospacing="1"/>
    </w:pPr>
    <w:rPr>
      <w:rFonts w:eastAsia="MS Mincho" w:cs="Arial"/>
      <w:sz w:val="24"/>
      <w:szCs w:val="24"/>
      <w:lang w:val="en-GB" w:eastAsia="ja-JP"/>
    </w:rPr>
  </w:style>
  <w:style w:type="paragraph" w:customStyle="1" w:styleId="xl129">
    <w:name w:val="xl129"/>
    <w:basedOn w:val="Normlny"/>
    <w:rsid w:val="00871303"/>
    <w:pPr>
      <w:pBdr>
        <w:top w:val="single" w:sz="4" w:space="0" w:color="auto"/>
      </w:pBdr>
      <w:tabs>
        <w:tab w:val="clear" w:pos="2160"/>
        <w:tab w:val="clear" w:pos="2880"/>
        <w:tab w:val="clear" w:pos="4500"/>
      </w:tabs>
      <w:spacing w:before="100" w:beforeAutospacing="1" w:after="100" w:afterAutospacing="1"/>
      <w:jc w:val="center"/>
    </w:pPr>
    <w:rPr>
      <w:rFonts w:ascii="Times New Roman" w:eastAsia="MS Mincho" w:hAnsi="Times New Roman"/>
      <w:b/>
      <w:bCs/>
      <w:sz w:val="16"/>
      <w:szCs w:val="16"/>
      <w:lang w:val="en-GB" w:eastAsia="ja-JP"/>
    </w:rPr>
  </w:style>
  <w:style w:type="character" w:customStyle="1" w:styleId="apple-converted-space">
    <w:name w:val="apple-converted-space"/>
    <w:basedOn w:val="Predvolenpsmoodseku"/>
    <w:rsid w:val="00871303"/>
  </w:style>
  <w:style w:type="character" w:customStyle="1" w:styleId="apple-style-span">
    <w:name w:val="apple-style-span"/>
    <w:basedOn w:val="Predvolenpsmoodseku"/>
    <w:rsid w:val="00871303"/>
  </w:style>
  <w:style w:type="character" w:customStyle="1" w:styleId="pre">
    <w:name w:val="pre"/>
    <w:basedOn w:val="Predvolenpsmoodseku"/>
    <w:rsid w:val="00871303"/>
  </w:style>
  <w:style w:type="character" w:styleId="Vrazn">
    <w:name w:val="Strong"/>
    <w:qFormat/>
    <w:rsid w:val="00871303"/>
    <w:rPr>
      <w:b/>
      <w:bCs/>
    </w:rPr>
  </w:style>
  <w:style w:type="character" w:customStyle="1" w:styleId="a420keyword">
    <w:name w:val="a420_keyword"/>
    <w:rsid w:val="00871303"/>
  </w:style>
  <w:style w:type="character" w:customStyle="1" w:styleId="FontStyle38">
    <w:name w:val="Font Style38"/>
    <w:uiPriority w:val="99"/>
    <w:rsid w:val="00871303"/>
    <w:rPr>
      <w:rFonts w:ascii="Times New Roman" w:hAnsi="Times New Roman" w:cs="Times New Roman"/>
      <w:sz w:val="20"/>
      <w:szCs w:val="20"/>
    </w:rPr>
  </w:style>
  <w:style w:type="paragraph" w:customStyle="1" w:styleId="Style15">
    <w:name w:val="Style15"/>
    <w:basedOn w:val="Normlny"/>
    <w:uiPriority w:val="99"/>
    <w:rsid w:val="00871303"/>
    <w:pPr>
      <w:widowControl w:val="0"/>
      <w:tabs>
        <w:tab w:val="clear" w:pos="2160"/>
        <w:tab w:val="clear" w:pos="2880"/>
        <w:tab w:val="clear" w:pos="4500"/>
      </w:tabs>
      <w:autoSpaceDE w:val="0"/>
      <w:autoSpaceDN w:val="0"/>
      <w:adjustRightInd w:val="0"/>
      <w:spacing w:line="254" w:lineRule="exact"/>
      <w:ind w:hanging="418"/>
      <w:jc w:val="both"/>
    </w:pPr>
    <w:rPr>
      <w:rFonts w:ascii="Times New Roman" w:hAnsi="Times New Roman"/>
      <w:sz w:val="24"/>
      <w:szCs w:val="24"/>
      <w:lang w:eastAsia="sk-SK"/>
    </w:rPr>
  </w:style>
  <w:style w:type="paragraph" w:customStyle="1" w:styleId="Style8">
    <w:name w:val="Style8"/>
    <w:basedOn w:val="Normlny"/>
    <w:uiPriority w:val="99"/>
    <w:rsid w:val="00871303"/>
    <w:pPr>
      <w:widowControl w:val="0"/>
      <w:tabs>
        <w:tab w:val="clear" w:pos="2160"/>
        <w:tab w:val="clear" w:pos="2880"/>
        <w:tab w:val="clear" w:pos="4500"/>
      </w:tabs>
      <w:autoSpaceDE w:val="0"/>
      <w:autoSpaceDN w:val="0"/>
      <w:adjustRightInd w:val="0"/>
      <w:spacing w:line="245" w:lineRule="exact"/>
      <w:ind w:hanging="566"/>
      <w:jc w:val="both"/>
    </w:pPr>
    <w:rPr>
      <w:rFonts w:ascii="Times New Roman" w:hAnsi="Times New Roman"/>
      <w:sz w:val="24"/>
      <w:szCs w:val="24"/>
      <w:lang w:eastAsia="sk-SK"/>
    </w:rPr>
  </w:style>
  <w:style w:type="character" w:customStyle="1" w:styleId="FontStyle13">
    <w:name w:val="Font Style13"/>
    <w:uiPriority w:val="99"/>
    <w:rsid w:val="00871303"/>
    <w:rPr>
      <w:rFonts w:ascii="Arial" w:hAnsi="Arial" w:cs="Arial" w:hint="default"/>
    </w:rPr>
  </w:style>
  <w:style w:type="paragraph" w:customStyle="1" w:styleId="CharCharCharCharCharCharCharCharCharCharCharCharCharCharChar1">
    <w:name w:val="Char Char Char Char Char Char Char Char Char Char Char Char Char Char Char1"/>
    <w:basedOn w:val="Normlny"/>
    <w:rsid w:val="00A44DED"/>
    <w:pPr>
      <w:widowControl w:val="0"/>
      <w:tabs>
        <w:tab w:val="clear" w:pos="2160"/>
        <w:tab w:val="clear" w:pos="2880"/>
        <w:tab w:val="clear" w:pos="4500"/>
      </w:tabs>
      <w:suppressAutoHyphens/>
      <w:spacing w:after="160" w:line="240" w:lineRule="exact"/>
    </w:pPr>
    <w:rPr>
      <w:rFonts w:ascii="Verdana" w:eastAsia="Arial" w:hAnsi="Verdana"/>
      <w:color w:val="000000"/>
      <w:sz w:val="24"/>
      <w:lang w:val="en-US"/>
    </w:rPr>
  </w:style>
  <w:style w:type="paragraph" w:customStyle="1" w:styleId="msonormal0">
    <w:name w:val="msonormal"/>
    <w:basedOn w:val="Normlny"/>
    <w:rsid w:val="007B2C74"/>
    <w:pPr>
      <w:tabs>
        <w:tab w:val="clear" w:pos="2160"/>
        <w:tab w:val="clear" w:pos="2880"/>
        <w:tab w:val="clear" w:pos="4500"/>
      </w:tabs>
      <w:spacing w:before="100" w:beforeAutospacing="1" w:after="100" w:afterAutospacing="1"/>
    </w:pPr>
    <w:rPr>
      <w:rFonts w:ascii="Times New Roman" w:hAnsi="Times New Roman"/>
      <w:sz w:val="24"/>
      <w:szCs w:val="24"/>
      <w:lang w:eastAsia="sk-SK"/>
    </w:rPr>
  </w:style>
  <w:style w:type="paragraph" w:customStyle="1" w:styleId="AGLevel2Normal">
    <w:name w:val="AG.Level 2.Normal"/>
    <w:basedOn w:val="Nadpis2"/>
    <w:qFormat/>
    <w:rsid w:val="004B78D9"/>
    <w:pPr>
      <w:keepNext w:val="0"/>
      <w:numPr>
        <w:ilvl w:val="1"/>
      </w:numPr>
      <w:tabs>
        <w:tab w:val="num" w:pos="720"/>
      </w:tabs>
      <w:spacing w:before="180" w:after="180"/>
      <w:ind w:left="720" w:hanging="720"/>
      <w:jc w:val="both"/>
    </w:pPr>
    <w:rPr>
      <w:rFonts w:eastAsia="MS Mincho" w:cs="Traditional Arabic"/>
      <w:b w:val="0"/>
      <w:bCs w:val="0"/>
      <w:snapToGrid/>
      <w:color w:val="auto"/>
      <w:sz w:val="22"/>
      <w:szCs w:val="26"/>
      <w:u w:val="none"/>
      <w:lang w:val="sk-SK" w:eastAsia="en-US"/>
    </w:rPr>
  </w:style>
  <w:style w:type="paragraph" w:styleId="Bezriadkovania">
    <w:name w:val="No Spacing"/>
    <w:uiPriority w:val="1"/>
    <w:qFormat/>
    <w:rsid w:val="00DB72FD"/>
    <w:rPr>
      <w:rFonts w:ascii="Times New Roman" w:eastAsia="Times New Roman" w:hAnsi="Times New Roman"/>
      <w:sz w:val="24"/>
      <w:szCs w:val="24"/>
      <w:lang w:eastAsia="cs-CZ"/>
    </w:rPr>
  </w:style>
  <w:style w:type="paragraph" w:customStyle="1" w:styleId="KPZkladnytext">
    <w:name w:val="KP Základny text"/>
    <w:basedOn w:val="Normlny"/>
    <w:qFormat/>
    <w:rsid w:val="00FD63A1"/>
    <w:pPr>
      <w:tabs>
        <w:tab w:val="clear" w:pos="2160"/>
        <w:tab w:val="clear" w:pos="2880"/>
        <w:tab w:val="clear" w:pos="4500"/>
      </w:tabs>
      <w:spacing w:line="276" w:lineRule="auto"/>
    </w:pPr>
    <w:rPr>
      <w:rFonts w:ascii="Century Gothic" w:hAnsi="Century Gothic" w:cs="Arial"/>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16970">
      <w:bodyDiv w:val="1"/>
      <w:marLeft w:val="0"/>
      <w:marRight w:val="0"/>
      <w:marTop w:val="0"/>
      <w:marBottom w:val="0"/>
      <w:divBdr>
        <w:top w:val="none" w:sz="0" w:space="0" w:color="auto"/>
        <w:left w:val="none" w:sz="0" w:space="0" w:color="auto"/>
        <w:bottom w:val="none" w:sz="0" w:space="0" w:color="auto"/>
        <w:right w:val="none" w:sz="0" w:space="0" w:color="auto"/>
      </w:divBdr>
    </w:div>
    <w:div w:id="72092904">
      <w:bodyDiv w:val="1"/>
      <w:marLeft w:val="0"/>
      <w:marRight w:val="0"/>
      <w:marTop w:val="0"/>
      <w:marBottom w:val="0"/>
      <w:divBdr>
        <w:top w:val="none" w:sz="0" w:space="0" w:color="auto"/>
        <w:left w:val="none" w:sz="0" w:space="0" w:color="auto"/>
        <w:bottom w:val="none" w:sz="0" w:space="0" w:color="auto"/>
        <w:right w:val="none" w:sz="0" w:space="0" w:color="auto"/>
      </w:divBdr>
    </w:div>
    <w:div w:id="175391446">
      <w:bodyDiv w:val="1"/>
      <w:marLeft w:val="0"/>
      <w:marRight w:val="0"/>
      <w:marTop w:val="0"/>
      <w:marBottom w:val="0"/>
      <w:divBdr>
        <w:top w:val="none" w:sz="0" w:space="0" w:color="auto"/>
        <w:left w:val="none" w:sz="0" w:space="0" w:color="auto"/>
        <w:bottom w:val="none" w:sz="0" w:space="0" w:color="auto"/>
        <w:right w:val="none" w:sz="0" w:space="0" w:color="auto"/>
      </w:divBdr>
    </w:div>
    <w:div w:id="307515615">
      <w:bodyDiv w:val="1"/>
      <w:marLeft w:val="0"/>
      <w:marRight w:val="0"/>
      <w:marTop w:val="0"/>
      <w:marBottom w:val="0"/>
      <w:divBdr>
        <w:top w:val="none" w:sz="0" w:space="0" w:color="auto"/>
        <w:left w:val="none" w:sz="0" w:space="0" w:color="auto"/>
        <w:bottom w:val="none" w:sz="0" w:space="0" w:color="auto"/>
        <w:right w:val="none" w:sz="0" w:space="0" w:color="auto"/>
      </w:divBdr>
    </w:div>
    <w:div w:id="407503825">
      <w:bodyDiv w:val="1"/>
      <w:marLeft w:val="0"/>
      <w:marRight w:val="0"/>
      <w:marTop w:val="0"/>
      <w:marBottom w:val="0"/>
      <w:divBdr>
        <w:top w:val="none" w:sz="0" w:space="0" w:color="auto"/>
        <w:left w:val="none" w:sz="0" w:space="0" w:color="auto"/>
        <w:bottom w:val="none" w:sz="0" w:space="0" w:color="auto"/>
        <w:right w:val="none" w:sz="0" w:space="0" w:color="auto"/>
      </w:divBdr>
    </w:div>
    <w:div w:id="472722843">
      <w:bodyDiv w:val="1"/>
      <w:marLeft w:val="0"/>
      <w:marRight w:val="0"/>
      <w:marTop w:val="0"/>
      <w:marBottom w:val="0"/>
      <w:divBdr>
        <w:top w:val="none" w:sz="0" w:space="0" w:color="auto"/>
        <w:left w:val="none" w:sz="0" w:space="0" w:color="auto"/>
        <w:bottom w:val="none" w:sz="0" w:space="0" w:color="auto"/>
        <w:right w:val="none" w:sz="0" w:space="0" w:color="auto"/>
      </w:divBdr>
    </w:div>
    <w:div w:id="683165588">
      <w:bodyDiv w:val="1"/>
      <w:marLeft w:val="0"/>
      <w:marRight w:val="0"/>
      <w:marTop w:val="0"/>
      <w:marBottom w:val="0"/>
      <w:divBdr>
        <w:top w:val="none" w:sz="0" w:space="0" w:color="auto"/>
        <w:left w:val="none" w:sz="0" w:space="0" w:color="auto"/>
        <w:bottom w:val="none" w:sz="0" w:space="0" w:color="auto"/>
        <w:right w:val="none" w:sz="0" w:space="0" w:color="auto"/>
      </w:divBdr>
    </w:div>
    <w:div w:id="709571746">
      <w:bodyDiv w:val="1"/>
      <w:marLeft w:val="0"/>
      <w:marRight w:val="0"/>
      <w:marTop w:val="0"/>
      <w:marBottom w:val="0"/>
      <w:divBdr>
        <w:top w:val="none" w:sz="0" w:space="0" w:color="auto"/>
        <w:left w:val="none" w:sz="0" w:space="0" w:color="auto"/>
        <w:bottom w:val="none" w:sz="0" w:space="0" w:color="auto"/>
        <w:right w:val="none" w:sz="0" w:space="0" w:color="auto"/>
      </w:divBdr>
    </w:div>
    <w:div w:id="762071350">
      <w:bodyDiv w:val="1"/>
      <w:marLeft w:val="0"/>
      <w:marRight w:val="0"/>
      <w:marTop w:val="0"/>
      <w:marBottom w:val="0"/>
      <w:divBdr>
        <w:top w:val="none" w:sz="0" w:space="0" w:color="auto"/>
        <w:left w:val="none" w:sz="0" w:space="0" w:color="auto"/>
        <w:bottom w:val="none" w:sz="0" w:space="0" w:color="auto"/>
        <w:right w:val="none" w:sz="0" w:space="0" w:color="auto"/>
      </w:divBdr>
    </w:div>
    <w:div w:id="846596931">
      <w:bodyDiv w:val="1"/>
      <w:marLeft w:val="0"/>
      <w:marRight w:val="0"/>
      <w:marTop w:val="0"/>
      <w:marBottom w:val="0"/>
      <w:divBdr>
        <w:top w:val="none" w:sz="0" w:space="0" w:color="auto"/>
        <w:left w:val="none" w:sz="0" w:space="0" w:color="auto"/>
        <w:bottom w:val="none" w:sz="0" w:space="0" w:color="auto"/>
        <w:right w:val="none" w:sz="0" w:space="0" w:color="auto"/>
      </w:divBdr>
    </w:div>
    <w:div w:id="860775212">
      <w:bodyDiv w:val="1"/>
      <w:marLeft w:val="0"/>
      <w:marRight w:val="0"/>
      <w:marTop w:val="0"/>
      <w:marBottom w:val="0"/>
      <w:divBdr>
        <w:top w:val="none" w:sz="0" w:space="0" w:color="auto"/>
        <w:left w:val="none" w:sz="0" w:space="0" w:color="auto"/>
        <w:bottom w:val="none" w:sz="0" w:space="0" w:color="auto"/>
        <w:right w:val="none" w:sz="0" w:space="0" w:color="auto"/>
      </w:divBdr>
    </w:div>
    <w:div w:id="894437847">
      <w:bodyDiv w:val="1"/>
      <w:marLeft w:val="0"/>
      <w:marRight w:val="0"/>
      <w:marTop w:val="0"/>
      <w:marBottom w:val="0"/>
      <w:divBdr>
        <w:top w:val="none" w:sz="0" w:space="0" w:color="auto"/>
        <w:left w:val="none" w:sz="0" w:space="0" w:color="auto"/>
        <w:bottom w:val="none" w:sz="0" w:space="0" w:color="auto"/>
        <w:right w:val="none" w:sz="0" w:space="0" w:color="auto"/>
      </w:divBdr>
    </w:div>
    <w:div w:id="932132881">
      <w:bodyDiv w:val="1"/>
      <w:marLeft w:val="0"/>
      <w:marRight w:val="0"/>
      <w:marTop w:val="0"/>
      <w:marBottom w:val="0"/>
      <w:divBdr>
        <w:top w:val="none" w:sz="0" w:space="0" w:color="auto"/>
        <w:left w:val="none" w:sz="0" w:space="0" w:color="auto"/>
        <w:bottom w:val="none" w:sz="0" w:space="0" w:color="auto"/>
        <w:right w:val="none" w:sz="0" w:space="0" w:color="auto"/>
      </w:divBdr>
    </w:div>
    <w:div w:id="1033503117">
      <w:bodyDiv w:val="1"/>
      <w:marLeft w:val="0"/>
      <w:marRight w:val="0"/>
      <w:marTop w:val="0"/>
      <w:marBottom w:val="0"/>
      <w:divBdr>
        <w:top w:val="none" w:sz="0" w:space="0" w:color="auto"/>
        <w:left w:val="none" w:sz="0" w:space="0" w:color="auto"/>
        <w:bottom w:val="none" w:sz="0" w:space="0" w:color="auto"/>
        <w:right w:val="none" w:sz="0" w:space="0" w:color="auto"/>
      </w:divBdr>
    </w:div>
    <w:div w:id="1053890540">
      <w:bodyDiv w:val="1"/>
      <w:marLeft w:val="0"/>
      <w:marRight w:val="0"/>
      <w:marTop w:val="0"/>
      <w:marBottom w:val="0"/>
      <w:divBdr>
        <w:top w:val="none" w:sz="0" w:space="0" w:color="auto"/>
        <w:left w:val="none" w:sz="0" w:space="0" w:color="auto"/>
        <w:bottom w:val="none" w:sz="0" w:space="0" w:color="auto"/>
        <w:right w:val="none" w:sz="0" w:space="0" w:color="auto"/>
      </w:divBdr>
      <w:divsChild>
        <w:div w:id="1238131794">
          <w:marLeft w:val="0"/>
          <w:marRight w:val="0"/>
          <w:marTop w:val="0"/>
          <w:marBottom w:val="0"/>
          <w:divBdr>
            <w:top w:val="single" w:sz="6" w:space="14" w:color="C1CFDC"/>
            <w:left w:val="single" w:sz="6" w:space="0" w:color="C1CFDC"/>
            <w:bottom w:val="single" w:sz="6" w:space="0" w:color="C1CFDC"/>
            <w:right w:val="single" w:sz="6" w:space="0" w:color="C1CFDC"/>
          </w:divBdr>
          <w:divsChild>
            <w:div w:id="886840073">
              <w:marLeft w:val="0"/>
              <w:marRight w:val="0"/>
              <w:marTop w:val="0"/>
              <w:marBottom w:val="0"/>
              <w:divBdr>
                <w:top w:val="none" w:sz="0" w:space="0" w:color="auto"/>
                <w:left w:val="none" w:sz="0" w:space="0" w:color="auto"/>
                <w:bottom w:val="none" w:sz="0" w:space="0" w:color="auto"/>
                <w:right w:val="none" w:sz="0" w:space="0" w:color="auto"/>
              </w:divBdr>
              <w:divsChild>
                <w:div w:id="31468468">
                  <w:marLeft w:val="0"/>
                  <w:marRight w:val="0"/>
                  <w:marTop w:val="0"/>
                  <w:marBottom w:val="0"/>
                  <w:divBdr>
                    <w:top w:val="none" w:sz="0" w:space="0" w:color="auto"/>
                    <w:left w:val="none" w:sz="0" w:space="0" w:color="auto"/>
                    <w:bottom w:val="none" w:sz="0" w:space="0" w:color="auto"/>
                    <w:right w:val="none" w:sz="0" w:space="0" w:color="auto"/>
                  </w:divBdr>
                  <w:divsChild>
                    <w:div w:id="94955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908453">
      <w:bodyDiv w:val="1"/>
      <w:marLeft w:val="0"/>
      <w:marRight w:val="0"/>
      <w:marTop w:val="0"/>
      <w:marBottom w:val="0"/>
      <w:divBdr>
        <w:top w:val="none" w:sz="0" w:space="0" w:color="auto"/>
        <w:left w:val="none" w:sz="0" w:space="0" w:color="auto"/>
        <w:bottom w:val="none" w:sz="0" w:space="0" w:color="auto"/>
        <w:right w:val="none" w:sz="0" w:space="0" w:color="auto"/>
      </w:divBdr>
    </w:div>
    <w:div w:id="1111434910">
      <w:bodyDiv w:val="1"/>
      <w:marLeft w:val="0"/>
      <w:marRight w:val="0"/>
      <w:marTop w:val="0"/>
      <w:marBottom w:val="0"/>
      <w:divBdr>
        <w:top w:val="none" w:sz="0" w:space="0" w:color="auto"/>
        <w:left w:val="none" w:sz="0" w:space="0" w:color="auto"/>
        <w:bottom w:val="none" w:sz="0" w:space="0" w:color="auto"/>
        <w:right w:val="none" w:sz="0" w:space="0" w:color="auto"/>
      </w:divBdr>
    </w:div>
    <w:div w:id="1339501173">
      <w:bodyDiv w:val="1"/>
      <w:marLeft w:val="0"/>
      <w:marRight w:val="0"/>
      <w:marTop w:val="0"/>
      <w:marBottom w:val="0"/>
      <w:divBdr>
        <w:top w:val="none" w:sz="0" w:space="0" w:color="auto"/>
        <w:left w:val="none" w:sz="0" w:space="0" w:color="auto"/>
        <w:bottom w:val="none" w:sz="0" w:space="0" w:color="auto"/>
        <w:right w:val="none" w:sz="0" w:space="0" w:color="auto"/>
      </w:divBdr>
    </w:div>
    <w:div w:id="1340935344">
      <w:bodyDiv w:val="1"/>
      <w:marLeft w:val="0"/>
      <w:marRight w:val="0"/>
      <w:marTop w:val="0"/>
      <w:marBottom w:val="0"/>
      <w:divBdr>
        <w:top w:val="none" w:sz="0" w:space="0" w:color="auto"/>
        <w:left w:val="none" w:sz="0" w:space="0" w:color="auto"/>
        <w:bottom w:val="none" w:sz="0" w:space="0" w:color="auto"/>
        <w:right w:val="none" w:sz="0" w:space="0" w:color="auto"/>
      </w:divBdr>
    </w:div>
    <w:div w:id="1373269899">
      <w:bodyDiv w:val="1"/>
      <w:marLeft w:val="0"/>
      <w:marRight w:val="0"/>
      <w:marTop w:val="0"/>
      <w:marBottom w:val="0"/>
      <w:divBdr>
        <w:top w:val="none" w:sz="0" w:space="0" w:color="auto"/>
        <w:left w:val="none" w:sz="0" w:space="0" w:color="auto"/>
        <w:bottom w:val="none" w:sz="0" w:space="0" w:color="auto"/>
        <w:right w:val="none" w:sz="0" w:space="0" w:color="auto"/>
      </w:divBdr>
      <w:divsChild>
        <w:div w:id="882445348">
          <w:marLeft w:val="-9900"/>
          <w:marRight w:val="0"/>
          <w:marTop w:val="0"/>
          <w:marBottom w:val="0"/>
          <w:divBdr>
            <w:top w:val="single" w:sz="6" w:space="0" w:color="80878F"/>
            <w:left w:val="single" w:sz="6" w:space="0" w:color="80878F"/>
            <w:bottom w:val="single" w:sz="6" w:space="0" w:color="80878F"/>
            <w:right w:val="single" w:sz="6" w:space="0" w:color="80878F"/>
          </w:divBdr>
          <w:divsChild>
            <w:div w:id="287977043">
              <w:marLeft w:val="0"/>
              <w:marRight w:val="0"/>
              <w:marTop w:val="0"/>
              <w:marBottom w:val="0"/>
              <w:divBdr>
                <w:top w:val="none" w:sz="0" w:space="0" w:color="auto"/>
                <w:left w:val="none" w:sz="0" w:space="0" w:color="auto"/>
                <w:bottom w:val="none" w:sz="0" w:space="0" w:color="auto"/>
                <w:right w:val="none" w:sz="0" w:space="0" w:color="auto"/>
              </w:divBdr>
              <w:divsChild>
                <w:div w:id="2129926393">
                  <w:marLeft w:val="75"/>
                  <w:marRight w:val="75"/>
                  <w:marTop w:val="240"/>
                  <w:marBottom w:val="75"/>
                  <w:divBdr>
                    <w:top w:val="none" w:sz="0" w:space="0" w:color="auto"/>
                    <w:left w:val="none" w:sz="0" w:space="0" w:color="auto"/>
                    <w:bottom w:val="none" w:sz="0" w:space="0" w:color="auto"/>
                    <w:right w:val="none" w:sz="0" w:space="0" w:color="auto"/>
                  </w:divBdr>
                  <w:divsChild>
                    <w:div w:id="953902137">
                      <w:marLeft w:val="0"/>
                      <w:marRight w:val="0"/>
                      <w:marTop w:val="0"/>
                      <w:marBottom w:val="0"/>
                      <w:divBdr>
                        <w:top w:val="none" w:sz="0" w:space="0" w:color="auto"/>
                        <w:left w:val="single" w:sz="6" w:space="0" w:color="80878F"/>
                        <w:bottom w:val="single" w:sz="6" w:space="0" w:color="80878F"/>
                        <w:right w:val="single" w:sz="6" w:space="0" w:color="80878F"/>
                      </w:divBdr>
                      <w:divsChild>
                        <w:div w:id="1916277883">
                          <w:marLeft w:val="0"/>
                          <w:marRight w:val="0"/>
                          <w:marTop w:val="0"/>
                          <w:marBottom w:val="0"/>
                          <w:divBdr>
                            <w:top w:val="none" w:sz="0" w:space="0" w:color="auto"/>
                            <w:left w:val="none" w:sz="0" w:space="0" w:color="auto"/>
                            <w:bottom w:val="none" w:sz="0" w:space="0" w:color="auto"/>
                            <w:right w:val="none" w:sz="0" w:space="0" w:color="auto"/>
                          </w:divBdr>
                          <w:divsChild>
                            <w:div w:id="399865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82250271">
      <w:bodyDiv w:val="1"/>
      <w:marLeft w:val="0"/>
      <w:marRight w:val="0"/>
      <w:marTop w:val="0"/>
      <w:marBottom w:val="0"/>
      <w:divBdr>
        <w:top w:val="none" w:sz="0" w:space="0" w:color="auto"/>
        <w:left w:val="none" w:sz="0" w:space="0" w:color="auto"/>
        <w:bottom w:val="none" w:sz="0" w:space="0" w:color="auto"/>
        <w:right w:val="none" w:sz="0" w:space="0" w:color="auto"/>
      </w:divBdr>
    </w:div>
    <w:div w:id="1387294929">
      <w:bodyDiv w:val="1"/>
      <w:marLeft w:val="0"/>
      <w:marRight w:val="0"/>
      <w:marTop w:val="0"/>
      <w:marBottom w:val="0"/>
      <w:divBdr>
        <w:top w:val="none" w:sz="0" w:space="0" w:color="auto"/>
        <w:left w:val="none" w:sz="0" w:space="0" w:color="auto"/>
        <w:bottom w:val="none" w:sz="0" w:space="0" w:color="auto"/>
        <w:right w:val="none" w:sz="0" w:space="0" w:color="auto"/>
      </w:divBdr>
    </w:div>
    <w:div w:id="1453986505">
      <w:bodyDiv w:val="1"/>
      <w:marLeft w:val="0"/>
      <w:marRight w:val="0"/>
      <w:marTop w:val="0"/>
      <w:marBottom w:val="0"/>
      <w:divBdr>
        <w:top w:val="none" w:sz="0" w:space="0" w:color="auto"/>
        <w:left w:val="none" w:sz="0" w:space="0" w:color="auto"/>
        <w:bottom w:val="none" w:sz="0" w:space="0" w:color="auto"/>
        <w:right w:val="none" w:sz="0" w:space="0" w:color="auto"/>
      </w:divBdr>
    </w:div>
    <w:div w:id="1461875279">
      <w:bodyDiv w:val="1"/>
      <w:marLeft w:val="0"/>
      <w:marRight w:val="0"/>
      <w:marTop w:val="0"/>
      <w:marBottom w:val="0"/>
      <w:divBdr>
        <w:top w:val="none" w:sz="0" w:space="0" w:color="auto"/>
        <w:left w:val="none" w:sz="0" w:space="0" w:color="auto"/>
        <w:bottom w:val="none" w:sz="0" w:space="0" w:color="auto"/>
        <w:right w:val="none" w:sz="0" w:space="0" w:color="auto"/>
      </w:divBdr>
    </w:div>
    <w:div w:id="1506478058">
      <w:bodyDiv w:val="1"/>
      <w:marLeft w:val="0"/>
      <w:marRight w:val="0"/>
      <w:marTop w:val="0"/>
      <w:marBottom w:val="0"/>
      <w:divBdr>
        <w:top w:val="none" w:sz="0" w:space="0" w:color="auto"/>
        <w:left w:val="none" w:sz="0" w:space="0" w:color="auto"/>
        <w:bottom w:val="none" w:sz="0" w:space="0" w:color="auto"/>
        <w:right w:val="none" w:sz="0" w:space="0" w:color="auto"/>
      </w:divBdr>
    </w:div>
    <w:div w:id="1545633101">
      <w:bodyDiv w:val="1"/>
      <w:marLeft w:val="0"/>
      <w:marRight w:val="0"/>
      <w:marTop w:val="0"/>
      <w:marBottom w:val="0"/>
      <w:divBdr>
        <w:top w:val="none" w:sz="0" w:space="0" w:color="auto"/>
        <w:left w:val="none" w:sz="0" w:space="0" w:color="auto"/>
        <w:bottom w:val="none" w:sz="0" w:space="0" w:color="auto"/>
        <w:right w:val="none" w:sz="0" w:space="0" w:color="auto"/>
      </w:divBdr>
    </w:div>
    <w:div w:id="1723022021">
      <w:bodyDiv w:val="1"/>
      <w:marLeft w:val="0"/>
      <w:marRight w:val="0"/>
      <w:marTop w:val="0"/>
      <w:marBottom w:val="0"/>
      <w:divBdr>
        <w:top w:val="none" w:sz="0" w:space="0" w:color="auto"/>
        <w:left w:val="none" w:sz="0" w:space="0" w:color="auto"/>
        <w:bottom w:val="none" w:sz="0" w:space="0" w:color="auto"/>
        <w:right w:val="none" w:sz="0" w:space="0" w:color="auto"/>
      </w:divBdr>
    </w:div>
    <w:div w:id="1746295451">
      <w:bodyDiv w:val="1"/>
      <w:marLeft w:val="0"/>
      <w:marRight w:val="0"/>
      <w:marTop w:val="0"/>
      <w:marBottom w:val="0"/>
      <w:divBdr>
        <w:top w:val="none" w:sz="0" w:space="0" w:color="auto"/>
        <w:left w:val="none" w:sz="0" w:space="0" w:color="auto"/>
        <w:bottom w:val="none" w:sz="0" w:space="0" w:color="auto"/>
        <w:right w:val="none" w:sz="0" w:space="0" w:color="auto"/>
      </w:divBdr>
    </w:div>
    <w:div w:id="1773159501">
      <w:bodyDiv w:val="1"/>
      <w:marLeft w:val="0"/>
      <w:marRight w:val="0"/>
      <w:marTop w:val="0"/>
      <w:marBottom w:val="0"/>
      <w:divBdr>
        <w:top w:val="none" w:sz="0" w:space="0" w:color="auto"/>
        <w:left w:val="none" w:sz="0" w:space="0" w:color="auto"/>
        <w:bottom w:val="none" w:sz="0" w:space="0" w:color="auto"/>
        <w:right w:val="none" w:sz="0" w:space="0" w:color="auto"/>
      </w:divBdr>
    </w:div>
    <w:div w:id="1868637094">
      <w:bodyDiv w:val="1"/>
      <w:marLeft w:val="0"/>
      <w:marRight w:val="0"/>
      <w:marTop w:val="0"/>
      <w:marBottom w:val="0"/>
      <w:divBdr>
        <w:top w:val="none" w:sz="0" w:space="0" w:color="auto"/>
        <w:left w:val="none" w:sz="0" w:space="0" w:color="auto"/>
        <w:bottom w:val="none" w:sz="0" w:space="0" w:color="auto"/>
        <w:right w:val="none" w:sz="0" w:space="0" w:color="auto"/>
      </w:divBdr>
    </w:div>
    <w:div w:id="1975871078">
      <w:bodyDiv w:val="1"/>
      <w:marLeft w:val="0"/>
      <w:marRight w:val="0"/>
      <w:marTop w:val="0"/>
      <w:marBottom w:val="0"/>
      <w:divBdr>
        <w:top w:val="none" w:sz="0" w:space="0" w:color="auto"/>
        <w:left w:val="none" w:sz="0" w:space="0" w:color="auto"/>
        <w:bottom w:val="none" w:sz="0" w:space="0" w:color="auto"/>
        <w:right w:val="none" w:sz="0" w:space="0" w:color="auto"/>
      </w:divBdr>
    </w:div>
    <w:div w:id="1987010431">
      <w:bodyDiv w:val="1"/>
      <w:marLeft w:val="0"/>
      <w:marRight w:val="0"/>
      <w:marTop w:val="0"/>
      <w:marBottom w:val="0"/>
      <w:divBdr>
        <w:top w:val="none" w:sz="0" w:space="0" w:color="auto"/>
        <w:left w:val="none" w:sz="0" w:space="0" w:color="auto"/>
        <w:bottom w:val="none" w:sz="0" w:space="0" w:color="auto"/>
        <w:right w:val="none" w:sz="0" w:space="0" w:color="auto"/>
      </w:divBdr>
    </w:div>
    <w:div w:id="2004966598">
      <w:bodyDiv w:val="1"/>
      <w:marLeft w:val="0"/>
      <w:marRight w:val="0"/>
      <w:marTop w:val="0"/>
      <w:marBottom w:val="0"/>
      <w:divBdr>
        <w:top w:val="none" w:sz="0" w:space="0" w:color="auto"/>
        <w:left w:val="none" w:sz="0" w:space="0" w:color="auto"/>
        <w:bottom w:val="none" w:sz="0" w:space="0" w:color="auto"/>
        <w:right w:val="none" w:sz="0" w:space="0" w:color="auto"/>
      </w:divBdr>
    </w:div>
    <w:div w:id="2015183709">
      <w:bodyDiv w:val="1"/>
      <w:marLeft w:val="0"/>
      <w:marRight w:val="0"/>
      <w:marTop w:val="0"/>
      <w:marBottom w:val="0"/>
      <w:divBdr>
        <w:top w:val="none" w:sz="0" w:space="0" w:color="auto"/>
        <w:left w:val="none" w:sz="0" w:space="0" w:color="auto"/>
        <w:bottom w:val="none" w:sz="0" w:space="0" w:color="auto"/>
        <w:right w:val="none" w:sz="0" w:space="0" w:color="auto"/>
      </w:divBdr>
    </w:div>
    <w:div w:id="2071072138">
      <w:bodyDiv w:val="1"/>
      <w:marLeft w:val="0"/>
      <w:marRight w:val="0"/>
      <w:marTop w:val="0"/>
      <w:marBottom w:val="0"/>
      <w:divBdr>
        <w:top w:val="none" w:sz="0" w:space="0" w:color="auto"/>
        <w:left w:val="none" w:sz="0" w:space="0" w:color="auto"/>
        <w:bottom w:val="none" w:sz="0" w:space="0" w:color="auto"/>
        <w:right w:val="none" w:sz="0" w:space="0" w:color="auto"/>
      </w:divBdr>
      <w:divsChild>
        <w:div w:id="1766460253">
          <w:marLeft w:val="0"/>
          <w:marRight w:val="0"/>
          <w:marTop w:val="0"/>
          <w:marBottom w:val="0"/>
          <w:divBdr>
            <w:top w:val="single" w:sz="6" w:space="14" w:color="C1CFDC"/>
            <w:left w:val="single" w:sz="6" w:space="0" w:color="C1CFDC"/>
            <w:bottom w:val="single" w:sz="6" w:space="0" w:color="C1CFDC"/>
            <w:right w:val="single" w:sz="6" w:space="0" w:color="C1CFDC"/>
          </w:divBdr>
          <w:divsChild>
            <w:div w:id="813986907">
              <w:marLeft w:val="0"/>
              <w:marRight w:val="0"/>
              <w:marTop w:val="0"/>
              <w:marBottom w:val="0"/>
              <w:divBdr>
                <w:top w:val="none" w:sz="0" w:space="0" w:color="auto"/>
                <w:left w:val="none" w:sz="0" w:space="0" w:color="auto"/>
                <w:bottom w:val="none" w:sz="0" w:space="0" w:color="auto"/>
                <w:right w:val="none" w:sz="0" w:space="0" w:color="auto"/>
              </w:divBdr>
              <w:divsChild>
                <w:div w:id="554776621">
                  <w:marLeft w:val="0"/>
                  <w:marRight w:val="0"/>
                  <w:marTop w:val="0"/>
                  <w:marBottom w:val="0"/>
                  <w:divBdr>
                    <w:top w:val="none" w:sz="0" w:space="0" w:color="auto"/>
                    <w:left w:val="none" w:sz="0" w:space="0" w:color="auto"/>
                    <w:bottom w:val="none" w:sz="0" w:space="0" w:color="auto"/>
                    <w:right w:val="none" w:sz="0" w:space="0" w:color="auto"/>
                  </w:divBdr>
                  <w:divsChild>
                    <w:div w:id="124469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4543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8cdeaf-f28a-4b27-9cb0-1672fcefe82f">
      <Terms xmlns="http://schemas.microsoft.com/office/infopath/2007/PartnerControls"/>
    </lcf76f155ced4ddcb4097134ff3c332f>
    <TaxCatchAll xmlns="7f1e6478-e63a-4581-a2ca-9ffdcf0e06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F76CC7DDCEB669428613D9860685EEB8" ma:contentTypeVersion="15" ma:contentTypeDescription="Umožňuje vytvoriť nový dokument." ma:contentTypeScope="" ma:versionID="3de660b7dff455cd766f68e45f12f90b">
  <xsd:schema xmlns:xsd="http://www.w3.org/2001/XMLSchema" xmlns:xs="http://www.w3.org/2001/XMLSchema" xmlns:p="http://schemas.microsoft.com/office/2006/metadata/properties" xmlns:ns2="2f8cdeaf-f28a-4b27-9cb0-1672fcefe82f" xmlns:ns3="7f1e6478-e63a-4581-a2ca-9ffdcf0e0623" targetNamespace="http://schemas.microsoft.com/office/2006/metadata/properties" ma:root="true" ma:fieldsID="4b2f09fc882312c780fd1f166b893874" ns2:_="" ns3:_="">
    <xsd:import namespace="2f8cdeaf-f28a-4b27-9cb0-1672fcefe82f"/>
    <xsd:import namespace="7f1e6478-e63a-4581-a2ca-9ffdcf0e062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8cdeaf-f28a-4b27-9cb0-1672fcefe82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description=""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Značky obrázka" ma:readOnly="false" ma:fieldId="{5cf76f15-5ced-4ddc-b409-7134ff3c332f}" ma:taxonomyMulti="true" ma:sspId="b95f4c81-de35-452c-8ccb-3dd9d187f497"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f1e6478-e63a-4581-a2ca-9ffdcf0e0623" elementFormDefault="qualified">
    <xsd:import namespace="http://schemas.microsoft.com/office/2006/documentManagement/types"/>
    <xsd:import namespace="http://schemas.microsoft.com/office/infopath/2007/PartnerControls"/>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element name="TaxCatchAll" ma:index="20" nillable="true" ma:displayName="Taxonomy Catch All Column" ma:hidden="true" ma:list="{154072ec-43b3-4e44-809b-c966ec1b054e}" ma:internalName="TaxCatchAll" ma:showField="CatchAllData" ma:web="7f1e6478-e63a-4581-a2ca-9ffdcf0e062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f:fields xmlns:f="http://schemas.fabasoft.com/folio/2007/fields"/>
</file>

<file path=customXml/itemProps1.xml><?xml version="1.0" encoding="utf-8"?>
<ds:datastoreItem xmlns:ds="http://schemas.openxmlformats.org/officeDocument/2006/customXml" ds:itemID="{654E9742-0D36-4A22-9D0F-D2ED076013B2}">
  <ds:schemaRefs>
    <ds:schemaRef ds:uri="http://schemas.microsoft.com/office/2006/metadata/properties"/>
    <ds:schemaRef ds:uri="http://schemas.microsoft.com/office/infopath/2007/PartnerControls"/>
    <ds:schemaRef ds:uri="2f8cdeaf-f28a-4b27-9cb0-1672fcefe82f"/>
    <ds:schemaRef ds:uri="7f1e6478-e63a-4581-a2ca-9ffdcf0e0623"/>
  </ds:schemaRefs>
</ds:datastoreItem>
</file>

<file path=customXml/itemProps2.xml><?xml version="1.0" encoding="utf-8"?>
<ds:datastoreItem xmlns:ds="http://schemas.openxmlformats.org/officeDocument/2006/customXml" ds:itemID="{1BE0E42B-7840-4FAA-B31C-77FA4E7FA5C5}">
  <ds:schemaRefs>
    <ds:schemaRef ds:uri="http://schemas.microsoft.com/sharepoint/v3/contenttype/forms"/>
  </ds:schemaRefs>
</ds:datastoreItem>
</file>

<file path=customXml/itemProps3.xml><?xml version="1.0" encoding="utf-8"?>
<ds:datastoreItem xmlns:ds="http://schemas.openxmlformats.org/officeDocument/2006/customXml" ds:itemID="{7F448441-1A5D-467E-874B-80F7E5227D9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8cdeaf-f28a-4b27-9cb0-1672fcefe82f"/>
    <ds:schemaRef ds:uri="7f1e6478-e63a-4581-a2ca-9ffdcf0e06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F4AA23-ED97-46D8-8C68-D6FEC1BD5423}">
  <ds:schemaRefs>
    <ds:schemaRef ds:uri="http://schemas.openxmlformats.org/officeDocument/2006/bibliography"/>
  </ds:schemaRefs>
</ds:datastoreItem>
</file>

<file path=customXml/itemProps5.xml><?xml version="1.0" encoding="utf-8"?>
<ds:datastoreItem xmlns:ds="http://schemas.openxmlformats.org/officeDocument/2006/customXml" ds:itemID="{4EB8658D-232D-4770-9D6A-98B5D29C55B5}">
  <ds:schemaRefs>
    <ds:schemaRef ds:uri="http://schemas.openxmlformats.org/officeDocument/2006/bibliography"/>
  </ds:schemaRefs>
</ds:datastoreItem>
</file>

<file path=customXml/itemProps6.xml><?xml version="1.0" encoding="utf-8"?>
<ds:datastoreItem xmlns:ds="http://schemas.openxmlformats.org/officeDocument/2006/customXml" ds:itemID="{4E8A9591-F074-446B-902F-511FF79C122F}">
  <ds:schemaRefs>
    <ds:schemaRef ds:uri="http://schemas.fabasoft.com/folio/2007/fields"/>
  </ds:schemaRefs>
</ds:datastoreItem>
</file>

<file path=docMetadata/LabelInfo.xml><?xml version="1.0" encoding="utf-8"?>
<clbl:labelList xmlns:clbl="http://schemas.microsoft.com/office/2020/mipLabelMetadata">
  <clbl:label id="{25a61c73-d7b8-40f5-af68-029b27d4ee74}" enabled="0" method="" siteId="{25a61c73-d7b8-40f5-af68-029b27d4ee74}" removed="1"/>
</clbl:labelList>
</file>

<file path=docProps/app.xml><?xml version="1.0" encoding="utf-8"?>
<Properties xmlns="http://schemas.openxmlformats.org/officeDocument/2006/extended-properties" xmlns:vt="http://schemas.openxmlformats.org/officeDocument/2006/docPropsVTypes">
  <Template>Normal</Template>
  <TotalTime>2</TotalTime>
  <Pages>15</Pages>
  <Words>5118</Words>
  <Characters>29173</Characters>
  <Application>Microsoft Office Word</Application>
  <DocSecurity>0</DocSecurity>
  <Lines>243</Lines>
  <Paragraphs>68</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34223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Martin Raučina</dc:creator>
  <cp:lastModifiedBy>Miroslav Skvarka</cp:lastModifiedBy>
  <cp:revision>2</cp:revision>
  <cp:lastPrinted>2025-06-03T07:22:00Z</cp:lastPrinted>
  <dcterms:created xsi:type="dcterms:W3CDTF">2026-01-07T12:35:00Z</dcterms:created>
  <dcterms:modified xsi:type="dcterms:W3CDTF">2026-01-07T12:35:00Z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COOSYSTEM@1.1:Container">
    <vt:lpwstr>COO.2176.104.10.163239</vt:lpwstr>
  </property>
  <property fmtid="{D5CDD505-2E9C-101B-9397-08002B2CF9AE}" pid="3" name="FSC#ELAKGOV@1.1001:PersonalSubjAddress">
    <vt:lpwstr/>
  </property>
  <property fmtid="{D5CDD505-2E9C-101B-9397-08002B2CF9AE}" pid="4" name="FSC#ELAKGOV@1.1001:PersonalSubjFirstName">
    <vt:lpwstr/>
  </property>
  <property fmtid="{D5CDD505-2E9C-101B-9397-08002B2CF9AE}" pid="5" name="FSC#ELAKGOV@1.1001:PersonalSubjGender">
    <vt:lpwstr/>
  </property>
  <property fmtid="{D5CDD505-2E9C-101B-9397-08002B2CF9AE}" pid="6" name="FSC#ELAKGOV@1.1001:PersonalSubjSalutation">
    <vt:lpwstr/>
  </property>
  <property fmtid="{D5CDD505-2E9C-101B-9397-08002B2CF9AE}" pid="7" name="FSC#ELAKGOV@1.1001:PersonalSubjSurName">
    <vt:lpwstr/>
  </property>
  <property fmtid="{D5CDD505-2E9C-101B-9397-08002B2CF9AE}" pid="8" name="FSC#COOELAK@1.1001:ApprovedAt">
    <vt:lpwstr/>
  </property>
  <property fmtid="{D5CDD505-2E9C-101B-9397-08002B2CF9AE}" pid="9" name="FSC#COOELAK@1.1001:ApprovedBy">
    <vt:lpwstr/>
  </property>
  <property fmtid="{D5CDD505-2E9C-101B-9397-08002B2CF9AE}" pid="10" name="FSC#COOELAK@1.1001:ApproverFirstName">
    <vt:lpwstr/>
  </property>
  <property fmtid="{D5CDD505-2E9C-101B-9397-08002B2CF9AE}" pid="11" name="FSC#COOELAK@1.1001:ApproverSurName">
    <vt:lpwstr/>
  </property>
  <property fmtid="{D5CDD505-2E9C-101B-9397-08002B2CF9AE}" pid="12" name="FSC#COOELAK@1.1001:ApproverTitle">
    <vt:lpwstr/>
  </property>
  <property fmtid="{D5CDD505-2E9C-101B-9397-08002B2CF9AE}" pid="13" name="FSC#COOELAK@1.1001:BaseNumber">
    <vt:lpwstr/>
  </property>
  <property fmtid="{D5CDD505-2E9C-101B-9397-08002B2CF9AE}" pid="14" name="FSC#COOELAK@1.1001:CreatedAt">
    <vt:lpwstr>3. 4. 2017 10:19:02</vt:lpwstr>
  </property>
  <property fmtid="{D5CDD505-2E9C-101B-9397-08002B2CF9AE}" pid="15" name="FSC#COOELAK@1.1001:CurrentUserEmail">
    <vt:lpwstr>roman.novosad3@minv.sk</vt:lpwstr>
  </property>
  <property fmtid="{D5CDD505-2E9C-101B-9397-08002B2CF9AE}" pid="16" name="FSC#COOELAK@1.1001:CurrentUserRolePos">
    <vt:lpwstr>referent 23</vt:lpwstr>
  </property>
  <property fmtid="{D5CDD505-2E9C-101B-9397-08002B2CF9AE}" pid="17" name="FSC#COOELAK@1.1001:Department">
    <vt:lpwstr>SITB-OO1 (Oddelenie stratégie a podpory riadenia projektov)</vt:lpwstr>
  </property>
  <property fmtid="{D5CDD505-2E9C-101B-9397-08002B2CF9AE}" pid="18" name="FSC#COOELAK@1.1001:DispatchedAt">
    <vt:lpwstr/>
  </property>
  <property fmtid="{D5CDD505-2E9C-101B-9397-08002B2CF9AE}" pid="19" name="FSC#COOELAK@1.1001:DispatchedBy">
    <vt:lpwstr/>
  </property>
  <property fmtid="{D5CDD505-2E9C-101B-9397-08002B2CF9AE}" pid="20" name="FSC#COOELAK@1.1001:ExternalDate">
    <vt:lpwstr/>
  </property>
  <property fmtid="{D5CDD505-2E9C-101B-9397-08002B2CF9AE}" pid="21" name="FSC#COOELAK@1.1001:ExternalRef">
    <vt:lpwstr/>
  </property>
  <property fmtid="{D5CDD505-2E9C-101B-9397-08002B2CF9AE}" pid="22" name="FSC#COOELAK@1.1001:FileRefBarCode">
    <vt:lpwstr>*OVO2-2017/000514*</vt:lpwstr>
  </property>
  <property fmtid="{D5CDD505-2E9C-101B-9397-08002B2CF9AE}" pid="23" name="FSC#COOELAK@1.1001:FileReference">
    <vt:lpwstr>OVO2-2017/000514</vt:lpwstr>
  </property>
  <property fmtid="{D5CDD505-2E9C-101B-9397-08002B2CF9AE}" pid="24" name="FSC#COOELAK@1.1001:FileRefOrdinal">
    <vt:lpwstr>514</vt:lpwstr>
  </property>
  <property fmtid="{D5CDD505-2E9C-101B-9397-08002B2CF9AE}" pid="25" name="FSC#COOELAK@1.1001:FileRefOU">
    <vt:lpwstr/>
  </property>
  <property fmtid="{D5CDD505-2E9C-101B-9397-08002B2CF9AE}" pid="26" name="FSC#COOELAK@1.1001:FileRefYear">
    <vt:lpwstr>2017</vt:lpwstr>
  </property>
  <property fmtid="{D5CDD505-2E9C-101B-9397-08002B2CF9AE}" pid="27" name="FSC#COOELAK@1.1001:IncomingNumber">
    <vt:lpwstr>0001490/2017</vt:lpwstr>
  </property>
  <property fmtid="{D5CDD505-2E9C-101B-9397-08002B2CF9AE}" pid="28" name="FSC#COOELAK@1.1001:IncomingSubject">
    <vt:lpwstr>Požiadavka na obstaranie - Počítačové zariadenia a spotrebný materiál.</vt:lpwstr>
  </property>
  <property fmtid="{D5CDD505-2E9C-101B-9397-08002B2CF9AE}" pid="29" name="FSC#COOELAK@1.1001:ObjBarCode">
    <vt:lpwstr>*COO.2176.104.10.163239*</vt:lpwstr>
  </property>
  <property fmtid="{D5CDD505-2E9C-101B-9397-08002B2CF9AE}" pid="30" name="FSC#COOELAK@1.1001:Organization">
    <vt:lpwstr>Vedúci služobného úradu</vt:lpwstr>
  </property>
  <property fmtid="{D5CDD505-2E9C-101B-9397-08002B2CF9AE}" pid="31" name="FSC#COOELAK@1.1001:OU">
    <vt:lpwstr>SITB-OO1 (Oddelenie stratégie a podpory riadenia projektov)</vt:lpwstr>
  </property>
  <property fmtid="{D5CDD505-2E9C-101B-9397-08002B2CF9AE}" pid="32" name="FSC#COOELAK@1.1001:Owner">
    <vt:lpwstr> Mgr. Srnková</vt:lpwstr>
  </property>
  <property fmtid="{D5CDD505-2E9C-101B-9397-08002B2CF9AE}" pid="33" name="FSC#COOELAK@1.1001:OwnerExtension">
    <vt:lpwstr/>
  </property>
  <property fmtid="{D5CDD505-2E9C-101B-9397-08002B2CF9AE}" pid="34" name="FSC#COOELAK@1.1001:OwnerFaxExtension">
    <vt:lpwstr/>
  </property>
  <property fmtid="{D5CDD505-2E9C-101B-9397-08002B2CF9AE}" pid="35" name="FSC#COOELAK@1.1001:Priority">
    <vt:lpwstr/>
  </property>
  <property fmtid="{D5CDD505-2E9C-101B-9397-08002B2CF9AE}" pid="36" name="FSC#COOELAK@1.1001:ProcessResponsible">
    <vt:lpwstr/>
  </property>
  <property fmtid="{D5CDD505-2E9C-101B-9397-08002B2CF9AE}" pid="37" name="FSC#COOELAK@1.1001:ProcessResponsibleFax">
    <vt:lpwstr/>
  </property>
  <property fmtid="{D5CDD505-2E9C-101B-9397-08002B2CF9AE}" pid="38" name="FSC#COOELAK@1.1001:ProcessResponsibleMail">
    <vt:lpwstr/>
  </property>
  <property fmtid="{D5CDD505-2E9C-101B-9397-08002B2CF9AE}" pid="39" name="FSC#COOELAK@1.1001:ProcessResponsiblePhone">
    <vt:lpwstr/>
  </property>
  <property fmtid="{D5CDD505-2E9C-101B-9397-08002B2CF9AE}" pid="40" name="FSC#COOELAK@1.1001:RefBarCode">
    <vt:lpwstr>*03_KZ_Pocitacove zariadenia*</vt:lpwstr>
  </property>
  <property fmtid="{D5CDD505-2E9C-101B-9397-08002B2CF9AE}" pid="41" name="FSC#COOELAK@1.1001:SettlementApprovedAt">
    <vt:lpwstr/>
  </property>
  <property fmtid="{D5CDD505-2E9C-101B-9397-08002B2CF9AE}" pid="42" name="FSC#COOELAK@1.1001:Subject">
    <vt:lpwstr/>
  </property>
  <property fmtid="{D5CDD505-2E9C-101B-9397-08002B2CF9AE}" pid="43" name="FSC#SKROP@103.510:CelkoveVydavky">
    <vt:lpwstr/>
  </property>
  <property fmtid="{D5CDD505-2E9C-101B-9397-08002B2CF9AE}" pid="44" name="FSC#SKROP@103.510:CiastkaCharakteristika">
    <vt:lpwstr/>
  </property>
  <property fmtid="{D5CDD505-2E9C-101B-9397-08002B2CF9AE}" pid="45" name="FSC#SKROP@103.510:CiastkaProgramy">
    <vt:lpwstr/>
  </property>
  <property fmtid="{D5CDD505-2E9C-101B-9397-08002B2CF9AE}" pid="46" name="FSC#SKROP@103.510:PopisPrijmyVydavky">
    <vt:lpwstr/>
  </property>
  <property fmtid="{D5CDD505-2E9C-101B-9397-08002B2CF9AE}" pid="47" name="FSC#SKROP@103.510:PrijmyVydavkyCelkom">
    <vt:lpwstr/>
  </property>
  <property fmtid="{D5CDD505-2E9C-101B-9397-08002B2CF9AE}" pid="48" name="FSC#SKROP@103.510:ProstriedkyPopis">
    <vt:lpwstr/>
  </property>
  <property fmtid="{D5CDD505-2E9C-101B-9397-08002B2CF9AE}" pid="49" name="FSC#SKROP@103.510:RokRO">
    <vt:lpwstr/>
  </property>
  <property fmtid="{D5CDD505-2E9C-101B-9397-08002B2CF9AE}" pid="50" name="FSC#SKROP@103.510:RozpocetProgramy">
    <vt:lpwstr/>
  </property>
  <property fmtid="{D5CDD505-2E9C-101B-9397-08002B2CF9AE}" pid="51" name="FSC#SKROP@103.510:VecnaCharakteristika">
    <vt:lpwstr/>
  </property>
  <property fmtid="{D5CDD505-2E9C-101B-9397-08002B2CF9AE}" pid="52" name="FSC#SKROP@103.510:VydavkyCiastka">
    <vt:lpwstr/>
  </property>
  <property fmtid="{D5CDD505-2E9C-101B-9397-08002B2CF9AE}" pid="53" name="FSC#SKROP@103.510:VydavkyPopis">
    <vt:lpwstr/>
  </property>
  <property fmtid="{D5CDD505-2E9C-101B-9397-08002B2CF9AE}" pid="54" name="FSC#SKROP@103.510:VydavkyProgramy">
    <vt:lpwstr/>
  </property>
  <property fmtid="{D5CDD505-2E9C-101B-9397-08002B2CF9AE}" pid="55" name="FSC#SKROP@103.510:VydavkyUP">
    <vt:lpwstr/>
  </property>
  <property fmtid="{D5CDD505-2E9C-101B-9397-08002B2CF9AE}" pid="56" name="FSC#SKROP@103.510:ZnackaRO">
    <vt:lpwstr/>
  </property>
  <property fmtid="{D5CDD505-2E9C-101B-9397-08002B2CF9AE}" pid="57" name="FSC#SKPRECONFIG@1.1001:a_acceptor">
    <vt:lpwstr/>
  </property>
  <property fmtid="{D5CDD505-2E9C-101B-9397-08002B2CF9AE}" pid="58" name="FSC#SKPRECONFIG@1.1001:a_clearedat">
    <vt:lpwstr/>
  </property>
  <property fmtid="{D5CDD505-2E9C-101B-9397-08002B2CF9AE}" pid="59" name="FSC#SKPRECONFIG@1.1001:a_clearedby">
    <vt:lpwstr/>
  </property>
  <property fmtid="{D5CDD505-2E9C-101B-9397-08002B2CF9AE}" pid="60" name="FSC#SKPRECONFIG@1.1001:a_comm">
    <vt:lpwstr/>
  </property>
  <property fmtid="{D5CDD505-2E9C-101B-9397-08002B2CF9AE}" pid="61" name="FSC#SKPRECONFIG@1.1001:a_decisionattachments">
    <vt:lpwstr>01_PZ_Pocitacove zariadenia_x000d_
02_Vzor informacia o sortimente_Pocitacove zariadenia_x000d_
03_KZ_Pocitacove zariadenia_x000d_
04_Stanovenie PHZ_Pocitacove zariadenia_x000d_
05_ZFK_Pocitacove zariadenia</vt:lpwstr>
  </property>
  <property fmtid="{D5CDD505-2E9C-101B-9397-08002B2CF9AE}" pid="62" name="FSC#SKPRECONFIG@1.1001:a_deliveredat">
    <vt:lpwstr/>
  </property>
  <property fmtid="{D5CDD505-2E9C-101B-9397-08002B2CF9AE}" pid="63" name="FSC#SKPRECONFIG@1.1001:a_delivery">
    <vt:lpwstr/>
  </property>
  <property fmtid="{D5CDD505-2E9C-101B-9397-08002B2CF9AE}" pid="64" name="FSC#SKPRECONFIG@1.1001:a_extension">
    <vt:lpwstr>44547</vt:lpwstr>
  </property>
  <property fmtid="{D5CDD505-2E9C-101B-9397-08002B2CF9AE}" pid="65" name="FSC#SKPRECONFIG@1.1001:a_filenumber">
    <vt:lpwstr>OVO2-2017/000514</vt:lpwstr>
  </property>
  <property fmtid="{D5CDD505-2E9C-101B-9397-08002B2CF9AE}" pid="66" name="FSC#SKPRECONFIG@1.1001:a_fileresponsible">
    <vt:lpwstr>Ing. Roman Novosad</vt:lpwstr>
  </property>
  <property fmtid="{D5CDD505-2E9C-101B-9397-08002B2CF9AE}" pid="67" name="FSC#SKPRECONFIG@1.1001:a_fileresporg">
    <vt:lpwstr>ODDELENIE OBSTARÁVANIA TOVAROV A SLUŽIEB</vt:lpwstr>
  </property>
  <property fmtid="{D5CDD505-2E9C-101B-9397-08002B2CF9AE}" pid="68" name="FSC#SKPRECONFIG@1.1001:a_fileresporg_email_OU">
    <vt:lpwstr/>
  </property>
  <property fmtid="{D5CDD505-2E9C-101B-9397-08002B2CF9AE}" pid="69" name="FSC#SKPRECONFIG@1.1001:a_fileresporg_emailaddress">
    <vt:lpwstr>dasa.palakova@minv.sk</vt:lpwstr>
  </property>
  <property fmtid="{D5CDD505-2E9C-101B-9397-08002B2CF9AE}" pid="70" name="FSC#SKPRECONFIG@1.1001:a_fileresporg_fax">
    <vt:lpwstr/>
  </property>
  <property fmtid="{D5CDD505-2E9C-101B-9397-08002B2CF9AE}" pid="71" name="FSC#SKPRECONFIG@1.1001:a_fileresporg_fax_OU">
    <vt:lpwstr/>
  </property>
  <property fmtid="{D5CDD505-2E9C-101B-9397-08002B2CF9AE}" pid="72" name="FSC#SKPRECONFIG@1.1001:a_fileresporg_function">
    <vt:lpwstr/>
  </property>
  <property fmtid="{D5CDD505-2E9C-101B-9397-08002B2CF9AE}" pid="73" name="FSC#SKPRECONFIG@1.1001:a_fileresporg_function_OU">
    <vt:lpwstr/>
  </property>
  <property fmtid="{D5CDD505-2E9C-101B-9397-08002B2CF9AE}" pid="74" name="FSC#SKPRECONFIG@1.1001:a_fileresporg_head">
    <vt:lpwstr/>
  </property>
  <property fmtid="{D5CDD505-2E9C-101B-9397-08002B2CF9AE}" pid="75" name="FSC#SKPRECONFIG@1.1001:a_fileresporg_head_OU">
    <vt:lpwstr/>
  </property>
  <property fmtid="{D5CDD505-2E9C-101B-9397-08002B2CF9AE}" pid="76" name="FSC#SKPRECONFIG@1.1001:a_fileresporg_OU">
    <vt:lpwstr>VEDÚCI SLUŽOBNÉHO ÚRADU</vt:lpwstr>
  </property>
  <property fmtid="{D5CDD505-2E9C-101B-9397-08002B2CF9AE}" pid="77" name="FSC#SKPRECONFIG@1.1001:a_fileresporg_phone">
    <vt:lpwstr/>
  </property>
  <property fmtid="{D5CDD505-2E9C-101B-9397-08002B2CF9AE}" pid="78" name="FSC#SKPRECONFIG@1.1001:a_fileresporg_phone_OU">
    <vt:lpwstr/>
  </property>
  <property fmtid="{D5CDD505-2E9C-101B-9397-08002B2CF9AE}" pid="79" name="FSC#SKPRECONFIG@1.1001:a_filesubj">
    <vt:lpwstr>Požiadavka na obstaranie - Počítačové zariadenia a spotrebný materiál.</vt:lpwstr>
  </property>
  <property fmtid="{D5CDD505-2E9C-101B-9397-08002B2CF9AE}" pid="80" name="FSC#SKPRECONFIG@1.1001:a_incattachments">
    <vt:lpwstr/>
  </property>
  <property fmtid="{D5CDD505-2E9C-101B-9397-08002B2CF9AE}" pid="81" name="FSC#SKPRECONFIG@1.1001:a_incnr">
    <vt:lpwstr>1490</vt:lpwstr>
  </property>
  <property fmtid="{D5CDD505-2E9C-101B-9397-08002B2CF9AE}" pid="82" name="FSC#SKPRECONFIG@1.1001:a_objcreatedstr">
    <vt:lpwstr>2017-04-03</vt:lpwstr>
  </property>
  <property fmtid="{D5CDD505-2E9C-101B-9397-08002B2CF9AE}" pid="83" name="FSC#SKPRECONFIG@1.1001:a_ordernumber">
    <vt:lpwstr>1</vt:lpwstr>
  </property>
  <property fmtid="{D5CDD505-2E9C-101B-9397-08002B2CF9AE}" pid="84" name="FSC#SKPRECONFIG@1.1001:a_oursign">
    <vt:lpwstr/>
  </property>
  <property fmtid="{D5CDD505-2E9C-101B-9397-08002B2CF9AE}" pid="85" name="FSC#SKPRECONFIG@1.1001:a_sendersign">
    <vt:lpwstr/>
  </property>
  <property fmtid="{D5CDD505-2E9C-101B-9397-08002B2CF9AE}" pid="86" name="FSC#SKPRECONFIG@1.1001:a_shortou">
    <vt:lpwstr/>
  </property>
  <property fmtid="{D5CDD505-2E9C-101B-9397-08002B2CF9AE}" pid="87" name="FSC#SKPRECONFIG@1.1001:a_testsalutation">
    <vt:lpwstr/>
  </property>
  <property fmtid="{D5CDD505-2E9C-101B-9397-08002B2CF9AE}" pid="88" name="FSC#SKPRECONFIG@1.1001:a_validfrom">
    <vt:lpwstr>3. 4. 2017 0:00:00</vt:lpwstr>
  </property>
  <property fmtid="{D5CDD505-2E9C-101B-9397-08002B2CF9AE}" pid="89" name="FSC#SKPRECONFIG@1.1001:as_activity">
    <vt:lpwstr/>
  </property>
  <property fmtid="{D5CDD505-2E9C-101B-9397-08002B2CF9AE}" pid="90" name="FSC#SKPRECONFIG@1.1001:as_docdate">
    <vt:lpwstr/>
  </property>
  <property fmtid="{D5CDD505-2E9C-101B-9397-08002B2CF9AE}" pid="91" name="FSC#SKPRECONFIG@1.1001:as_establishdate">
    <vt:lpwstr/>
  </property>
  <property fmtid="{D5CDD505-2E9C-101B-9397-08002B2CF9AE}" pid="92" name="FSC#SKPRECONFIG@1.1001:as_fileresphead">
    <vt:lpwstr/>
  </property>
  <property fmtid="{D5CDD505-2E9C-101B-9397-08002B2CF9AE}" pid="93" name="FSC#SKPRECONFIG@1.1001:as_filerespheadfnct">
    <vt:lpwstr/>
  </property>
  <property fmtid="{D5CDD505-2E9C-101B-9397-08002B2CF9AE}" pid="94" name="FSC#SKPRECONFIG@1.1001:as_fileresponsible">
    <vt:lpwstr/>
  </property>
  <property fmtid="{D5CDD505-2E9C-101B-9397-08002B2CF9AE}" pid="95" name="FSC#SKPRECONFIG@1.1001:as_filesubj">
    <vt:lpwstr/>
  </property>
  <property fmtid="{D5CDD505-2E9C-101B-9397-08002B2CF9AE}" pid="96" name="FSC#SKPRECONFIG@1.1001:as_objname">
    <vt:lpwstr/>
  </property>
  <property fmtid="{D5CDD505-2E9C-101B-9397-08002B2CF9AE}" pid="97" name="FSC#SKPRECONFIG@1.1001:as_ou">
    <vt:lpwstr/>
  </property>
  <property fmtid="{D5CDD505-2E9C-101B-9397-08002B2CF9AE}" pid="98" name="FSC#SKPRECONFIG@1.1001:as_owner">
    <vt:lpwstr>Mgr. Gabriela Srnková</vt:lpwstr>
  </property>
  <property fmtid="{D5CDD505-2E9C-101B-9397-08002B2CF9AE}" pid="99" name="FSC#SKPRECONFIG@1.1001:as_phonelink">
    <vt:lpwstr/>
  </property>
  <property fmtid="{D5CDD505-2E9C-101B-9397-08002B2CF9AE}" pid="100" name="FSC#SKPRECONFIG@1.1001:oz_externAdr">
    <vt:lpwstr/>
  </property>
  <property fmtid="{D5CDD505-2E9C-101B-9397-08002B2CF9AE}" pid="101" name="FSC#SKPRECONFIGSK@10.2600:a_depositperiod">
    <vt:lpwstr>10</vt:lpwstr>
  </property>
  <property fmtid="{D5CDD505-2E9C-101B-9397-08002B2CF9AE}" pid="102" name="FSC#SKPRECONFIGSK@10.2600:a_disposestate">
    <vt:lpwstr/>
  </property>
  <property fmtid="{D5CDD505-2E9C-101B-9397-08002B2CF9AE}" pid="103" name="FSC#SKPRECONFIGSK@10.2600:a_fileresponsiblefnct">
    <vt:lpwstr/>
  </property>
  <property fmtid="{D5CDD505-2E9C-101B-9397-08002B2CF9AE}" pid="104" name="FSC#SKPRECONFIGSK@10.2600:a_fileresporg_position">
    <vt:lpwstr/>
  </property>
  <property fmtid="{D5CDD505-2E9C-101B-9397-08002B2CF9AE}" pid="105" name="FSC#SKPRECONFIGSK@10.2600:a_fileresporg_position_OU">
    <vt:lpwstr/>
  </property>
  <property fmtid="{D5CDD505-2E9C-101B-9397-08002B2CF9AE}" pid="106" name="FSC#SKPRECONFIGSK@10.2600:a_osobnecislosprac">
    <vt:lpwstr/>
  </property>
  <property fmtid="{D5CDD505-2E9C-101B-9397-08002B2CF9AE}" pid="107" name="FSC#SKPRECONFIGSK@10.2600:a_registrysign">
    <vt:lpwstr>VO10</vt:lpwstr>
  </property>
  <property fmtid="{D5CDD505-2E9C-101B-9397-08002B2CF9AE}" pid="108" name="FSC#SKPRECONFIGSK@10.2600:a_subfileatt">
    <vt:lpwstr/>
  </property>
  <property fmtid="{D5CDD505-2E9C-101B-9397-08002B2CF9AE}" pid="109" name="FSC#SKPRECONFIGSK@10.2600:as_filesubjall">
    <vt:lpwstr/>
  </property>
  <property fmtid="{D5CDD505-2E9C-101B-9397-08002B2CF9AE}" pid="110" name="FSC#SKPRECONFIGSK@10.2600:CreatedAt">
    <vt:lpwstr>3. 4. 2017, 10:19</vt:lpwstr>
  </property>
  <property fmtid="{D5CDD505-2E9C-101B-9397-08002B2CF9AE}" pid="111" name="FSC#SKPRECONFIGSK@10.2600:curruserrolegroup">
    <vt:lpwstr>ODDELENIE OBSTARÁVANIA TOVAROV A SLUŽIEB</vt:lpwstr>
  </property>
  <property fmtid="{D5CDD505-2E9C-101B-9397-08002B2CF9AE}" pid="112" name="FSC#SKPRECONFIGSK@10.2600:currusersubst">
    <vt:lpwstr/>
  </property>
  <property fmtid="{D5CDD505-2E9C-101B-9397-08002B2CF9AE}" pid="113" name="FSC#SKPRECONFIGSK@10.2600:emailsprac">
    <vt:lpwstr/>
  </property>
  <property fmtid="{D5CDD505-2E9C-101B-9397-08002B2CF9AE}" pid="114" name="FSC#SKPRECONFIGSK@10.2600:ms_VyskladaniePoznamok">
    <vt:lpwstr/>
  </property>
  <property fmtid="{D5CDD505-2E9C-101B-9397-08002B2CF9AE}" pid="115" name="FSC#SKPRECONFIGSK@10.2600:oumlname_fnct">
    <vt:lpwstr/>
  </property>
  <property fmtid="{D5CDD505-2E9C-101B-9397-08002B2CF9AE}" pid="116" name="FSC#SKPRECONFIGSK@10.2600:sk_org_city">
    <vt:lpwstr/>
  </property>
  <property fmtid="{D5CDD505-2E9C-101B-9397-08002B2CF9AE}" pid="117" name="FSC#SKPRECONFIGSK@10.2600:sk_org_dic">
    <vt:lpwstr/>
  </property>
  <property fmtid="{D5CDD505-2E9C-101B-9397-08002B2CF9AE}" pid="118" name="FSC#SKPRECONFIGSK@10.2600:sk_org_email">
    <vt:lpwstr/>
  </property>
  <property fmtid="{D5CDD505-2E9C-101B-9397-08002B2CF9AE}" pid="119" name="FSC#SKPRECONFIGSK@10.2600:sk_org_fax">
    <vt:lpwstr/>
  </property>
  <property fmtid="{D5CDD505-2E9C-101B-9397-08002B2CF9AE}" pid="120" name="FSC#SKPRECONFIGSK@10.2600:sk_org_fullname">
    <vt:lpwstr>Vedúci služobného úradu</vt:lpwstr>
  </property>
  <property fmtid="{D5CDD505-2E9C-101B-9397-08002B2CF9AE}" pid="121" name="FSC#SKPRECONFIGSK@10.2600:sk_org_ico">
    <vt:lpwstr/>
  </property>
  <property fmtid="{D5CDD505-2E9C-101B-9397-08002B2CF9AE}" pid="122" name="FSC#SKPRECONFIGSK@10.2600:sk_org_phone">
    <vt:lpwstr/>
  </property>
  <property fmtid="{D5CDD505-2E9C-101B-9397-08002B2CF9AE}" pid="123" name="FSC#SKPRECONFIGSK@10.2600:sk_org_shortname">
    <vt:lpwstr>Vedúci služobného úradu</vt:lpwstr>
  </property>
  <property fmtid="{D5CDD505-2E9C-101B-9397-08002B2CF9AE}" pid="124" name="FSC#SKPRECONFIGSK@10.2600:sk_org_state">
    <vt:lpwstr/>
  </property>
  <property fmtid="{D5CDD505-2E9C-101B-9397-08002B2CF9AE}" pid="125" name="FSC#SKPRECONFIGSK@10.2600:sk_org_street">
    <vt:lpwstr/>
  </property>
  <property fmtid="{D5CDD505-2E9C-101B-9397-08002B2CF9AE}" pid="126" name="FSC#SKPRECONFIGSK@10.2600:sk_org_zip">
    <vt:lpwstr/>
  </property>
  <property fmtid="{D5CDD505-2E9C-101B-9397-08002B2CF9AE}" pid="127" name="FSC#SKPRECONFIGSK@10.2600:viz_clearedat">
    <vt:lpwstr/>
  </property>
  <property fmtid="{D5CDD505-2E9C-101B-9397-08002B2CF9AE}" pid="128" name="FSC#SKPRECONFIGSK@10.2600:viz_clearedby">
    <vt:lpwstr/>
  </property>
  <property fmtid="{D5CDD505-2E9C-101B-9397-08002B2CF9AE}" pid="129" name="FSC#SKPRECONFIGSK@10.2600:viz_comm">
    <vt:lpwstr/>
  </property>
  <property fmtid="{D5CDD505-2E9C-101B-9397-08002B2CF9AE}" pid="130" name="FSC#SKPRECONFIGSK@10.2600:viz_decisionattachments">
    <vt:lpwstr/>
  </property>
  <property fmtid="{D5CDD505-2E9C-101B-9397-08002B2CF9AE}" pid="131" name="FSC#SKPRECONFIGSK@10.2600:viz_deliveredat">
    <vt:lpwstr/>
  </property>
  <property fmtid="{D5CDD505-2E9C-101B-9397-08002B2CF9AE}" pid="132" name="FSC#SKPRECONFIGSK@10.2600:viz_delivery">
    <vt:lpwstr/>
  </property>
  <property fmtid="{D5CDD505-2E9C-101B-9397-08002B2CF9AE}" pid="133" name="FSC#SKPRECONFIGSK@10.2600:viz_extension">
    <vt:lpwstr/>
  </property>
  <property fmtid="{D5CDD505-2E9C-101B-9397-08002B2CF9AE}" pid="134" name="FSC#SKPRECONFIGSK@10.2600:viz_filenumber">
    <vt:lpwstr/>
  </property>
  <property fmtid="{D5CDD505-2E9C-101B-9397-08002B2CF9AE}" pid="135" name="FSC#SKPRECONFIGSK@10.2600:viz_fileresponsible">
    <vt:lpwstr/>
  </property>
  <property fmtid="{D5CDD505-2E9C-101B-9397-08002B2CF9AE}" pid="136" name="FSC#SKPRECONFIGSK@10.2600:viz_fileresporg">
    <vt:lpwstr/>
  </property>
  <property fmtid="{D5CDD505-2E9C-101B-9397-08002B2CF9AE}" pid="137" name="FSC#SKPRECONFIGSK@10.2600:viz_fileresporg_email_OU">
    <vt:lpwstr/>
  </property>
  <property fmtid="{D5CDD505-2E9C-101B-9397-08002B2CF9AE}" pid="138" name="FSC#SKPRECONFIGSK@10.2600:viz_fileresporg_emailaddress">
    <vt:lpwstr/>
  </property>
  <property fmtid="{D5CDD505-2E9C-101B-9397-08002B2CF9AE}" pid="139" name="FSC#SKPRECONFIGSK@10.2600:viz_fileresporg_fax">
    <vt:lpwstr/>
  </property>
  <property fmtid="{D5CDD505-2E9C-101B-9397-08002B2CF9AE}" pid="140" name="FSC#SKPRECONFIGSK@10.2600:viz_fileresporg_fax_OU">
    <vt:lpwstr/>
  </property>
  <property fmtid="{D5CDD505-2E9C-101B-9397-08002B2CF9AE}" pid="141" name="FSC#SKPRECONFIGSK@10.2600:viz_fileresporg_function">
    <vt:lpwstr/>
  </property>
  <property fmtid="{D5CDD505-2E9C-101B-9397-08002B2CF9AE}" pid="142" name="FSC#SKPRECONFIGSK@10.2600:viz_fileresporg_function_OU">
    <vt:lpwstr/>
  </property>
  <property fmtid="{D5CDD505-2E9C-101B-9397-08002B2CF9AE}" pid="143" name="FSC#SKPRECONFIGSK@10.2600:viz_fileresporg_head">
    <vt:lpwstr/>
  </property>
  <property fmtid="{D5CDD505-2E9C-101B-9397-08002B2CF9AE}" pid="144" name="FSC#SKPRECONFIGSK@10.2600:viz_fileresporg_head_OU">
    <vt:lpwstr/>
  </property>
  <property fmtid="{D5CDD505-2E9C-101B-9397-08002B2CF9AE}" pid="145" name="FSC#SKPRECONFIGSK@10.2600:viz_fileresporg_longname">
    <vt:lpwstr/>
  </property>
  <property fmtid="{D5CDD505-2E9C-101B-9397-08002B2CF9AE}" pid="146" name="FSC#SKPRECONFIGSK@10.2600:viz_fileresporg_mesto">
    <vt:lpwstr/>
  </property>
  <property fmtid="{D5CDD505-2E9C-101B-9397-08002B2CF9AE}" pid="147" name="FSC#SKPRECONFIGSK@10.2600:viz_fileresporg_odbor">
    <vt:lpwstr/>
  </property>
  <property fmtid="{D5CDD505-2E9C-101B-9397-08002B2CF9AE}" pid="148" name="FSC#SKPRECONFIGSK@10.2600:viz_fileresporg_odbor_function">
    <vt:lpwstr/>
  </property>
  <property fmtid="{D5CDD505-2E9C-101B-9397-08002B2CF9AE}" pid="149" name="FSC#SKPRECONFIGSK@10.2600:viz_fileresporg_odbor_head">
    <vt:lpwstr/>
  </property>
  <property fmtid="{D5CDD505-2E9C-101B-9397-08002B2CF9AE}" pid="150" name="FSC#SKPRECONFIGSK@10.2600:viz_fileresporg_OU">
    <vt:lpwstr/>
  </property>
  <property fmtid="{D5CDD505-2E9C-101B-9397-08002B2CF9AE}" pid="151" name="FSC#SKPRECONFIGSK@10.2600:viz_fileresporg_phone">
    <vt:lpwstr/>
  </property>
  <property fmtid="{D5CDD505-2E9C-101B-9397-08002B2CF9AE}" pid="152" name="FSC#SKPRECONFIGSK@10.2600:viz_fileresporg_phone_OU">
    <vt:lpwstr/>
  </property>
  <property fmtid="{D5CDD505-2E9C-101B-9397-08002B2CF9AE}" pid="153" name="FSC#SKPRECONFIGSK@10.2600:viz_fileresporg_position">
    <vt:lpwstr/>
  </property>
  <property fmtid="{D5CDD505-2E9C-101B-9397-08002B2CF9AE}" pid="154" name="FSC#SKPRECONFIGSK@10.2600:viz_fileresporg_position_OU">
    <vt:lpwstr/>
  </property>
  <property fmtid="{D5CDD505-2E9C-101B-9397-08002B2CF9AE}" pid="155" name="FSC#SKPRECONFIGSK@10.2600:viz_fileresporg_psc">
    <vt:lpwstr/>
  </property>
  <property fmtid="{D5CDD505-2E9C-101B-9397-08002B2CF9AE}" pid="156" name="FSC#SKPRECONFIGSK@10.2600:viz_fileresporg_sekcia">
    <vt:lpwstr/>
  </property>
  <property fmtid="{D5CDD505-2E9C-101B-9397-08002B2CF9AE}" pid="157" name="FSC#SKPRECONFIGSK@10.2600:viz_fileresporg_sekcia_function">
    <vt:lpwstr/>
  </property>
  <property fmtid="{D5CDD505-2E9C-101B-9397-08002B2CF9AE}" pid="158" name="FSC#SKPRECONFIGSK@10.2600:viz_fileresporg_sekcia_head">
    <vt:lpwstr/>
  </property>
  <property fmtid="{D5CDD505-2E9C-101B-9397-08002B2CF9AE}" pid="159" name="FSC#SKPRECONFIGSK@10.2600:viz_fileresporg_stat">
    <vt:lpwstr/>
  </property>
  <property fmtid="{D5CDD505-2E9C-101B-9397-08002B2CF9AE}" pid="160" name="FSC#SKPRECONFIGSK@10.2600:viz_fileresporg_ulica">
    <vt:lpwstr/>
  </property>
  <property fmtid="{D5CDD505-2E9C-101B-9397-08002B2CF9AE}" pid="161" name="FSC#SKPRECONFIGSK@10.2600:viz_fileresporgknazov">
    <vt:lpwstr/>
  </property>
  <property fmtid="{D5CDD505-2E9C-101B-9397-08002B2CF9AE}" pid="162" name="FSC#SKPRECONFIGSK@10.2600:viz_filesubj">
    <vt:lpwstr/>
  </property>
  <property fmtid="{D5CDD505-2E9C-101B-9397-08002B2CF9AE}" pid="163" name="FSC#SKPRECONFIGSK@10.2600:viz_incattachments">
    <vt:lpwstr/>
  </property>
  <property fmtid="{D5CDD505-2E9C-101B-9397-08002B2CF9AE}" pid="164" name="FSC#SKPRECONFIGSK@10.2600:viz_incnr">
    <vt:lpwstr/>
  </property>
  <property fmtid="{D5CDD505-2E9C-101B-9397-08002B2CF9AE}" pid="165" name="FSC#SKPRECONFIGSK@10.2600:viz_intletterrecivers">
    <vt:lpwstr/>
  </property>
  <property fmtid="{D5CDD505-2E9C-101B-9397-08002B2CF9AE}" pid="166" name="FSC#SKPRECONFIGSK@10.2600:viz_objcreatedstr">
    <vt:lpwstr/>
  </property>
  <property fmtid="{D5CDD505-2E9C-101B-9397-08002B2CF9AE}" pid="167" name="FSC#SKPRECONFIGSK@10.2600:viz_ordernumber">
    <vt:lpwstr/>
  </property>
  <property fmtid="{D5CDD505-2E9C-101B-9397-08002B2CF9AE}" pid="168" name="FSC#SKPRECONFIGSK@10.2600:viz_oursign">
    <vt:lpwstr/>
  </property>
  <property fmtid="{D5CDD505-2E9C-101B-9397-08002B2CF9AE}" pid="169" name="FSC#SKPRECONFIGSK@10.2600:viz_responseto_createdby">
    <vt:lpwstr/>
  </property>
  <property fmtid="{D5CDD505-2E9C-101B-9397-08002B2CF9AE}" pid="170" name="FSC#SKPRECONFIGSK@10.2600:viz_sendersign">
    <vt:lpwstr/>
  </property>
  <property fmtid="{D5CDD505-2E9C-101B-9397-08002B2CF9AE}" pid="171" name="FSC#SKPRECONFIGSK@10.2600:viz_shortfileresporg">
    <vt:lpwstr/>
  </property>
  <property fmtid="{D5CDD505-2E9C-101B-9397-08002B2CF9AE}" pid="172" name="FSC#SKPRECONFIGSK@10.2600:viz_tel_number">
    <vt:lpwstr/>
  </property>
  <property fmtid="{D5CDD505-2E9C-101B-9397-08002B2CF9AE}" pid="173" name="FSC#SKPRECONFIGSK@10.2600:viz_testsalutation">
    <vt:lpwstr/>
  </property>
  <property fmtid="{D5CDD505-2E9C-101B-9397-08002B2CF9AE}" pid="174" name="FSC#SKPRECONFIGSK@10.2600:viz_validfrom">
    <vt:lpwstr/>
  </property>
  <property fmtid="{D5CDD505-2E9C-101B-9397-08002B2CF9AE}" pid="175" name="FSC#SKPRECONFIGSK@10.2600:zaznam_jeden_adresat">
    <vt:lpwstr/>
  </property>
  <property fmtid="{D5CDD505-2E9C-101B-9397-08002B2CF9AE}" pid="176" name="FSC#SKPRECONFIGSK@10.2600:zaznam_vnut_adresati_1">
    <vt:lpwstr/>
  </property>
  <property fmtid="{D5CDD505-2E9C-101B-9397-08002B2CF9AE}" pid="177" name="FSC#SKPRECONFIGSK@10.2600:zaznam_vnut_adresati_2">
    <vt:lpwstr/>
  </property>
  <property fmtid="{D5CDD505-2E9C-101B-9397-08002B2CF9AE}" pid="178" name="FSC#SKPRECONFIGSK@10.2600:zaznam_vnut_adresati_3">
    <vt:lpwstr/>
  </property>
  <property fmtid="{D5CDD505-2E9C-101B-9397-08002B2CF9AE}" pid="179" name="FSC#SKPRECONFIGSK@10.2600:zaznam_vnut_adresati_4">
    <vt:lpwstr/>
  </property>
  <property fmtid="{D5CDD505-2E9C-101B-9397-08002B2CF9AE}" pid="180" name="FSC#SKPRECONFIGSK@10.2600:zaznam_vnut_adresati_5">
    <vt:lpwstr/>
  </property>
  <property fmtid="{D5CDD505-2E9C-101B-9397-08002B2CF9AE}" pid="181" name="FSC#SKPRECONFIGSK@10.2600:zaznam_vnut_adresati_6">
    <vt:lpwstr/>
  </property>
  <property fmtid="{D5CDD505-2E9C-101B-9397-08002B2CF9AE}" pid="182" name="FSC#SKPRECONFIGSK@10.2600:zaznam_vnut_adresati_7">
    <vt:lpwstr/>
  </property>
  <property fmtid="{D5CDD505-2E9C-101B-9397-08002B2CF9AE}" pid="183" name="FSC#SKPRECONFIGSK@10.2600:zaznam_vnut_adresati_8">
    <vt:lpwstr/>
  </property>
  <property fmtid="{D5CDD505-2E9C-101B-9397-08002B2CF9AE}" pid="184" name="FSC#SKPRECONFIGSK@10.2600:zaznam_vnut_adresati_9">
    <vt:lpwstr/>
  </property>
  <property fmtid="{D5CDD505-2E9C-101B-9397-08002B2CF9AE}" pid="185" name="FSC#SKPRECONFIGSK@10.2600:zaznam_vnut_adresati_10">
    <vt:lpwstr/>
  </property>
  <property fmtid="{D5CDD505-2E9C-101B-9397-08002B2CF9AE}" pid="186" name="FSC#SKPRECONFIGSK@10.2600:zaznam_vnut_adresati_11">
    <vt:lpwstr/>
  </property>
  <property fmtid="{D5CDD505-2E9C-101B-9397-08002B2CF9AE}" pid="187" name="FSC#SKPRECONFIGSK@10.2600:zaznam_vnut_adresati_12">
    <vt:lpwstr/>
  </property>
  <property fmtid="{D5CDD505-2E9C-101B-9397-08002B2CF9AE}" pid="188" name="FSC#SKPRECONFIGSK@10.2600:zaznam_vnut_adresati_13">
    <vt:lpwstr/>
  </property>
  <property fmtid="{D5CDD505-2E9C-101B-9397-08002B2CF9AE}" pid="189" name="FSC#SKPRECONFIGSK@10.2600:zaznam_vnut_adresati_14">
    <vt:lpwstr/>
  </property>
  <property fmtid="{D5CDD505-2E9C-101B-9397-08002B2CF9AE}" pid="190" name="FSC#SKPRECONFIGSK@10.2600:zaznam_vnut_adresati_15">
    <vt:lpwstr/>
  </property>
  <property fmtid="{D5CDD505-2E9C-101B-9397-08002B2CF9AE}" pid="191" name="FSC#SKPRECONFIGSK@10.2600:zaznam_vnut_adresati_16">
    <vt:lpwstr/>
  </property>
  <property fmtid="{D5CDD505-2E9C-101B-9397-08002B2CF9AE}" pid="192" name="FSC#SKPRECONFIGSK@10.2600:zaznam_vnut_adresati_17">
    <vt:lpwstr/>
  </property>
  <property fmtid="{D5CDD505-2E9C-101B-9397-08002B2CF9AE}" pid="193" name="FSC#SKPRECONFIGSK@10.2600:zaznam_vnut_adresati_18">
    <vt:lpwstr/>
  </property>
  <property fmtid="{D5CDD505-2E9C-101B-9397-08002B2CF9AE}" pid="194" name="FSC#SKPRECONFIGSK@10.2600:zaznam_vnut_adresati_19">
    <vt:lpwstr/>
  </property>
  <property fmtid="{D5CDD505-2E9C-101B-9397-08002B2CF9AE}" pid="195" name="FSC#SKPRECONFIGSK@10.2600:zaznam_vnut_adresati_20">
    <vt:lpwstr/>
  </property>
  <property fmtid="{D5CDD505-2E9C-101B-9397-08002B2CF9AE}" pid="196" name="FSC#SKPRECONFIGSK@10.2600:zaznam_vnut_adresati_21">
    <vt:lpwstr/>
  </property>
  <property fmtid="{D5CDD505-2E9C-101B-9397-08002B2CF9AE}" pid="197" name="FSC#SKPRECONFIGSK@10.2600:zaznam_vnut_adresati_22">
    <vt:lpwstr/>
  </property>
  <property fmtid="{D5CDD505-2E9C-101B-9397-08002B2CF9AE}" pid="198" name="FSC#SKPRECONFIGSK@10.2600:zaznam_vnut_adresati_23">
    <vt:lpwstr/>
  </property>
  <property fmtid="{D5CDD505-2E9C-101B-9397-08002B2CF9AE}" pid="199" name="FSC#SKPRECONFIGSK@10.2600:zaznam_vnut_adresati_24">
    <vt:lpwstr/>
  </property>
  <property fmtid="{D5CDD505-2E9C-101B-9397-08002B2CF9AE}" pid="200" name="FSC#SKPRECONFIGSK@10.2600:zaznam_vnut_adresati_25">
    <vt:lpwstr/>
  </property>
  <property fmtid="{D5CDD505-2E9C-101B-9397-08002B2CF9AE}" pid="201" name="FSC#SKPRECONFIGSK@10.2600:zaznam_vnut_adresati_26">
    <vt:lpwstr/>
  </property>
  <property fmtid="{D5CDD505-2E9C-101B-9397-08002B2CF9AE}" pid="202" name="FSC#SKPRECONFIGSK@10.2600:zaznam_vnut_adresati_27">
    <vt:lpwstr/>
  </property>
  <property fmtid="{D5CDD505-2E9C-101B-9397-08002B2CF9AE}" pid="203" name="FSC#SKPRECONFIGSK@10.2600:zaznam_vnut_adresati_28">
    <vt:lpwstr/>
  </property>
  <property fmtid="{D5CDD505-2E9C-101B-9397-08002B2CF9AE}" pid="204" name="FSC#SKPRECONFIGSK@10.2600:zaznam_vnut_adresati_29">
    <vt:lpwstr/>
  </property>
  <property fmtid="{D5CDD505-2E9C-101B-9397-08002B2CF9AE}" pid="205" name="FSC#SKPRECONFIGSK@10.2600:zaznam_vnut_adresati_30">
    <vt:lpwstr/>
  </property>
  <property fmtid="{D5CDD505-2E9C-101B-9397-08002B2CF9AE}" pid="206" name="FSC#SKPRECONFIGSK@10.2600:zaznam_vnut_adresati_31">
    <vt:lpwstr/>
  </property>
  <property fmtid="{D5CDD505-2E9C-101B-9397-08002B2CF9AE}" pid="207" name="FSC#SKPRECONFIGSK@10.2600:zaznam_vnut_adresati_32">
    <vt:lpwstr/>
  </property>
  <property fmtid="{D5CDD505-2E9C-101B-9397-08002B2CF9AE}" pid="208" name="FSC#SKPRECONFIGSK@10.2600:zaznam_vnut_adresati_33">
    <vt:lpwstr/>
  </property>
  <property fmtid="{D5CDD505-2E9C-101B-9397-08002B2CF9AE}" pid="209" name="FSC#SKPRECONFIGSK@10.2600:zaznam_vnut_adresati_34">
    <vt:lpwstr/>
  </property>
  <property fmtid="{D5CDD505-2E9C-101B-9397-08002B2CF9AE}" pid="210" name="FSC#SKPRECONFIGSK@10.2600:zaznam_vnut_adresati_35">
    <vt:lpwstr/>
  </property>
  <property fmtid="{D5CDD505-2E9C-101B-9397-08002B2CF9AE}" pid="211" name="FSC#SKPRECONFIGSK@10.2600:zaznam_vnut_adresati_36">
    <vt:lpwstr/>
  </property>
  <property fmtid="{D5CDD505-2E9C-101B-9397-08002B2CF9AE}" pid="212" name="FSC#SKPRECONFIGSK@10.2600:zaznam_vnut_adresati_37">
    <vt:lpwstr/>
  </property>
  <property fmtid="{D5CDD505-2E9C-101B-9397-08002B2CF9AE}" pid="213" name="FSC#SKPRECONFIGSK@10.2600:zaznam_vnut_adresati_38">
    <vt:lpwstr/>
  </property>
  <property fmtid="{D5CDD505-2E9C-101B-9397-08002B2CF9AE}" pid="214" name="FSC#SKPRECONFIGSK@10.2600:zaznam_vnut_adresati_39">
    <vt:lpwstr/>
  </property>
  <property fmtid="{D5CDD505-2E9C-101B-9397-08002B2CF9AE}" pid="215" name="FSC#SKPRECONFIGSK@10.2600:zaznam_vnut_adresati_40">
    <vt:lpwstr/>
  </property>
  <property fmtid="{D5CDD505-2E9C-101B-9397-08002B2CF9AE}" pid="216" name="FSC#SKPRECONFIGSK@10.2600:zaznam_vnut_adresati_41">
    <vt:lpwstr/>
  </property>
  <property fmtid="{D5CDD505-2E9C-101B-9397-08002B2CF9AE}" pid="217" name="FSC#SKPRECONFIGSK@10.2600:zaznam_vnut_adresati_42">
    <vt:lpwstr/>
  </property>
  <property fmtid="{D5CDD505-2E9C-101B-9397-08002B2CF9AE}" pid="218" name="FSC#SKPRECONFIGSK@10.2600:zaznam_vnut_adresati_43">
    <vt:lpwstr/>
  </property>
  <property fmtid="{D5CDD505-2E9C-101B-9397-08002B2CF9AE}" pid="219" name="FSC#SKPRECONFIGSK@10.2600:zaznam_vnut_adresati_44">
    <vt:lpwstr/>
  </property>
  <property fmtid="{D5CDD505-2E9C-101B-9397-08002B2CF9AE}" pid="220" name="FSC#SKPRECONFIGSK@10.2600:zaznam_vnut_adresati_45">
    <vt:lpwstr/>
  </property>
  <property fmtid="{D5CDD505-2E9C-101B-9397-08002B2CF9AE}" pid="221" name="FSC#SKPRECONFIGSK@10.2600:zaznam_vnut_adresati_46">
    <vt:lpwstr/>
  </property>
  <property fmtid="{D5CDD505-2E9C-101B-9397-08002B2CF9AE}" pid="222" name="FSC#SKPRECONFIGSK@10.2600:zaznam_vnut_adresati_47">
    <vt:lpwstr/>
  </property>
  <property fmtid="{D5CDD505-2E9C-101B-9397-08002B2CF9AE}" pid="223" name="FSC#SKPRECONFIGSK@10.2600:zaznam_vnut_adresati_48">
    <vt:lpwstr/>
  </property>
  <property fmtid="{D5CDD505-2E9C-101B-9397-08002B2CF9AE}" pid="224" name="FSC#SKPRECONFIGSK@10.2600:zaznam_vnut_adresati_49">
    <vt:lpwstr/>
  </property>
  <property fmtid="{D5CDD505-2E9C-101B-9397-08002B2CF9AE}" pid="225" name="FSC#SKPRECONFIGSK@10.2600:zaznam_vnut_adresati_50">
    <vt:lpwstr/>
  </property>
  <property fmtid="{D5CDD505-2E9C-101B-9397-08002B2CF9AE}" pid="226" name="FSC#SKPRECONFIGSK@10.2600:zaznam_vnut_adresati_51">
    <vt:lpwstr/>
  </property>
  <property fmtid="{D5CDD505-2E9C-101B-9397-08002B2CF9AE}" pid="227" name="FSC#SKPRECONFIGSK@10.2600:zaznam_vnut_adresati_52">
    <vt:lpwstr/>
  </property>
  <property fmtid="{D5CDD505-2E9C-101B-9397-08002B2CF9AE}" pid="228" name="FSC#SKPRECONFIGSK@10.2600:zaznam_vnut_adresati_53">
    <vt:lpwstr/>
  </property>
  <property fmtid="{D5CDD505-2E9C-101B-9397-08002B2CF9AE}" pid="229" name="FSC#SKPRECONFIGSK@10.2600:zaznam_vnut_adresati_54">
    <vt:lpwstr/>
  </property>
  <property fmtid="{D5CDD505-2E9C-101B-9397-08002B2CF9AE}" pid="230" name="FSC#SKPRECONFIGSK@10.2600:zaznam_vnut_adresati_55">
    <vt:lpwstr/>
  </property>
  <property fmtid="{D5CDD505-2E9C-101B-9397-08002B2CF9AE}" pid="231" name="FSC#SKPRECONFIGSK@10.2600:zaznam_vnut_adresati_56">
    <vt:lpwstr/>
  </property>
  <property fmtid="{D5CDD505-2E9C-101B-9397-08002B2CF9AE}" pid="232" name="FSC#SKPRECONFIGSK@10.2600:zaznam_vnut_adresati_57">
    <vt:lpwstr/>
  </property>
  <property fmtid="{D5CDD505-2E9C-101B-9397-08002B2CF9AE}" pid="233" name="FSC#SKPRECONFIGSK@10.2600:zaznam_vnut_adresati_58">
    <vt:lpwstr/>
  </property>
  <property fmtid="{D5CDD505-2E9C-101B-9397-08002B2CF9AE}" pid="234" name="FSC#SKPRECONFIGSK@10.2600:zaznam_vnut_adresati_59">
    <vt:lpwstr/>
  </property>
  <property fmtid="{D5CDD505-2E9C-101B-9397-08002B2CF9AE}" pid="235" name="FSC#SKPRECONFIGSK@10.2600:zaznam_vnut_adresati_60">
    <vt:lpwstr/>
  </property>
  <property fmtid="{D5CDD505-2E9C-101B-9397-08002B2CF9AE}" pid="236" name="FSC#SKPRECONFIGSK@10.2600:zaznam_vnut_adresati_61">
    <vt:lpwstr/>
  </property>
  <property fmtid="{D5CDD505-2E9C-101B-9397-08002B2CF9AE}" pid="237" name="FSC#SKPRECONFIGSK@10.2600:zaznam_vnut_adresati_62">
    <vt:lpwstr/>
  </property>
  <property fmtid="{D5CDD505-2E9C-101B-9397-08002B2CF9AE}" pid="238" name="FSC#SKPRECONFIGSK@10.2600:zaznam_vnut_adresati_63">
    <vt:lpwstr/>
  </property>
  <property fmtid="{D5CDD505-2E9C-101B-9397-08002B2CF9AE}" pid="239" name="FSC#SKPRECONFIGSK@10.2600:zaznam_vnut_adresati_64">
    <vt:lpwstr/>
  </property>
  <property fmtid="{D5CDD505-2E9C-101B-9397-08002B2CF9AE}" pid="240" name="FSC#SKPRECONFIGSK@10.2600:zaznam_vnut_adresati_65">
    <vt:lpwstr/>
  </property>
  <property fmtid="{D5CDD505-2E9C-101B-9397-08002B2CF9AE}" pid="241" name="FSC#SKPRECONFIGSK@10.2600:zaznam_vnut_adresati_66">
    <vt:lpwstr/>
  </property>
  <property fmtid="{D5CDD505-2E9C-101B-9397-08002B2CF9AE}" pid="242" name="FSC#SKPRECONFIGSK@10.2600:zaznam_vnut_adresati_67">
    <vt:lpwstr/>
  </property>
  <property fmtid="{D5CDD505-2E9C-101B-9397-08002B2CF9AE}" pid="243" name="FSC#SKPRECONFIGSK@10.2600:zaznam_vnut_adresati_68">
    <vt:lpwstr/>
  </property>
  <property fmtid="{D5CDD505-2E9C-101B-9397-08002B2CF9AE}" pid="244" name="FSC#SKPRECONFIGSK@10.2600:zaznam_vnut_adresati_69">
    <vt:lpwstr/>
  </property>
  <property fmtid="{D5CDD505-2E9C-101B-9397-08002B2CF9AE}" pid="245" name="FSC#SKPRECONFIGSK@10.2600:zaznam_vnut_adresati_70">
    <vt:lpwstr/>
  </property>
  <property fmtid="{D5CDD505-2E9C-101B-9397-08002B2CF9AE}" pid="246" name="FSC#SKPRECONFIGSK@10.2600:zaznam_vonk_adresati_1">
    <vt:lpwstr/>
  </property>
  <property fmtid="{D5CDD505-2E9C-101B-9397-08002B2CF9AE}" pid="247" name="FSC#SKPRECONFIGSK@10.2600:zaznam_vonk_adresati_2">
    <vt:lpwstr/>
  </property>
  <property fmtid="{D5CDD505-2E9C-101B-9397-08002B2CF9AE}" pid="248" name="FSC#SKPRECONFIGSK@10.2600:zaznam_vonk_adresati_3">
    <vt:lpwstr/>
  </property>
  <property fmtid="{D5CDD505-2E9C-101B-9397-08002B2CF9AE}" pid="249" name="FSC#SKPRECONFIGSK@10.2600:zaznam_vonk_adresati_4">
    <vt:lpwstr/>
  </property>
  <property fmtid="{D5CDD505-2E9C-101B-9397-08002B2CF9AE}" pid="250" name="FSC#SKPRECONFIGSK@10.2600:zaznam_vonk_adresati_5">
    <vt:lpwstr/>
  </property>
  <property fmtid="{D5CDD505-2E9C-101B-9397-08002B2CF9AE}" pid="251" name="FSC#SKPRECONFIGSK@10.2600:zaznam_vonk_adresati_6">
    <vt:lpwstr/>
  </property>
  <property fmtid="{D5CDD505-2E9C-101B-9397-08002B2CF9AE}" pid="252" name="FSC#SKPRECONFIGSK@10.2600:zaznam_vonk_adresati_7">
    <vt:lpwstr/>
  </property>
  <property fmtid="{D5CDD505-2E9C-101B-9397-08002B2CF9AE}" pid="253" name="FSC#SKPRECONFIGSK@10.2600:zaznam_vonk_adresati_8">
    <vt:lpwstr/>
  </property>
  <property fmtid="{D5CDD505-2E9C-101B-9397-08002B2CF9AE}" pid="254" name="FSC#SKPRECONFIGSK@10.2600:zaznam_vonk_adresati_9">
    <vt:lpwstr/>
  </property>
  <property fmtid="{D5CDD505-2E9C-101B-9397-08002B2CF9AE}" pid="255" name="FSC#SKPRECONFIGSK@10.2600:zaznam_vonk_adresati_10">
    <vt:lpwstr/>
  </property>
  <property fmtid="{D5CDD505-2E9C-101B-9397-08002B2CF9AE}" pid="256" name="FSC#SKPRECONFIGSK@10.2600:zaznam_vonk_adresati_11">
    <vt:lpwstr/>
  </property>
  <property fmtid="{D5CDD505-2E9C-101B-9397-08002B2CF9AE}" pid="257" name="FSC#SKPRECONFIGSK@10.2600:zaznam_vonk_adresati_12">
    <vt:lpwstr/>
  </property>
  <property fmtid="{D5CDD505-2E9C-101B-9397-08002B2CF9AE}" pid="258" name="FSC#SKPRECONFIGSK@10.2600:zaznam_vonk_adresati_13">
    <vt:lpwstr/>
  </property>
  <property fmtid="{D5CDD505-2E9C-101B-9397-08002B2CF9AE}" pid="259" name="FSC#SKPRECONFIGSK@10.2600:zaznam_vonk_adresati_14">
    <vt:lpwstr/>
  </property>
  <property fmtid="{D5CDD505-2E9C-101B-9397-08002B2CF9AE}" pid="260" name="FSC#SKPRECONFIGSK@10.2600:zaznam_vonk_adresati_15">
    <vt:lpwstr/>
  </property>
  <property fmtid="{D5CDD505-2E9C-101B-9397-08002B2CF9AE}" pid="261" name="FSC#SKPRECONFIGSK@10.2600:zaznam_vonk_adresati_16">
    <vt:lpwstr/>
  </property>
  <property fmtid="{D5CDD505-2E9C-101B-9397-08002B2CF9AE}" pid="262" name="FSC#SKPRECONFIGSK@10.2600:zaznam_vonk_adresati_17">
    <vt:lpwstr/>
  </property>
  <property fmtid="{D5CDD505-2E9C-101B-9397-08002B2CF9AE}" pid="263" name="FSC#SKPRECONFIGSK@10.2600:zaznam_vonk_adresati_18">
    <vt:lpwstr/>
  </property>
  <property fmtid="{D5CDD505-2E9C-101B-9397-08002B2CF9AE}" pid="264" name="FSC#SKPRECONFIGSK@10.2600:zaznam_vonk_adresati_19">
    <vt:lpwstr/>
  </property>
  <property fmtid="{D5CDD505-2E9C-101B-9397-08002B2CF9AE}" pid="265" name="FSC#SKPRECONFIGSK@10.2600:zaznam_vonk_adresati_20">
    <vt:lpwstr/>
  </property>
  <property fmtid="{D5CDD505-2E9C-101B-9397-08002B2CF9AE}" pid="266" name="FSC#SKPRECONFIGSK@10.2600:zaznam_vonk_adresati_21">
    <vt:lpwstr/>
  </property>
  <property fmtid="{D5CDD505-2E9C-101B-9397-08002B2CF9AE}" pid="267" name="FSC#SKPRECONFIGSK@10.2600:zaznam_vonk_adresati_22">
    <vt:lpwstr/>
  </property>
  <property fmtid="{D5CDD505-2E9C-101B-9397-08002B2CF9AE}" pid="268" name="FSC#SKPRECONFIGSK@10.2600:zaznam_vonk_adresati_23">
    <vt:lpwstr/>
  </property>
  <property fmtid="{D5CDD505-2E9C-101B-9397-08002B2CF9AE}" pid="269" name="FSC#SKPRECONFIGSK@10.2600:zaznam_vonk_adresati_24">
    <vt:lpwstr/>
  </property>
  <property fmtid="{D5CDD505-2E9C-101B-9397-08002B2CF9AE}" pid="270" name="FSC#SKPRECONFIGSK@10.2600:zaznam_vonk_adresati_25">
    <vt:lpwstr/>
  </property>
  <property fmtid="{D5CDD505-2E9C-101B-9397-08002B2CF9AE}" pid="271" name="FSC#SKPRECONFIGSK@10.2600:zaznam_vonk_adresati_26">
    <vt:lpwstr/>
  </property>
  <property fmtid="{D5CDD505-2E9C-101B-9397-08002B2CF9AE}" pid="272" name="FSC#SKPRECONFIGSK@10.2600:zaznam_vonk_adresati_27">
    <vt:lpwstr/>
  </property>
  <property fmtid="{D5CDD505-2E9C-101B-9397-08002B2CF9AE}" pid="273" name="FSC#SKPRECONFIGSK@10.2600:zaznam_vonk_adresati_28">
    <vt:lpwstr/>
  </property>
  <property fmtid="{D5CDD505-2E9C-101B-9397-08002B2CF9AE}" pid="274" name="FSC#SKPRECONFIGSK@10.2600:zaznam_vonk_adresati_29">
    <vt:lpwstr/>
  </property>
  <property fmtid="{D5CDD505-2E9C-101B-9397-08002B2CF9AE}" pid="275" name="FSC#SKPRECONFIGSK@10.2600:zaznam_vonk_adresati_30">
    <vt:lpwstr/>
  </property>
  <property fmtid="{D5CDD505-2E9C-101B-9397-08002B2CF9AE}" pid="276" name="FSC#SKPRECONFIGSK@10.2600:zaznam_vonk_adresati_31">
    <vt:lpwstr/>
  </property>
  <property fmtid="{D5CDD505-2E9C-101B-9397-08002B2CF9AE}" pid="277" name="FSC#SKPRECONFIGSK@10.2600:zaznam_vonk_adresati_32">
    <vt:lpwstr/>
  </property>
  <property fmtid="{D5CDD505-2E9C-101B-9397-08002B2CF9AE}" pid="278" name="FSC#SKPRECONFIGSK@10.2600:zaznam_vonk_adresati_33">
    <vt:lpwstr/>
  </property>
  <property fmtid="{D5CDD505-2E9C-101B-9397-08002B2CF9AE}" pid="279" name="FSC#SKPRECONFIGSK@10.2600:zaznam_vonk_adresati_34">
    <vt:lpwstr/>
  </property>
  <property fmtid="{D5CDD505-2E9C-101B-9397-08002B2CF9AE}" pid="280" name="FSC#SKPRECONFIGSK@10.2600:zaznam_vonk_adresati_35">
    <vt:lpwstr/>
  </property>
  <property fmtid="{D5CDD505-2E9C-101B-9397-08002B2CF9AE}" pid="281" name="FSC#SKMVPRECONFIG@103.510:mv_hazz_fileresporg_function">
    <vt:lpwstr/>
  </property>
  <property fmtid="{D5CDD505-2E9C-101B-9397-08002B2CF9AE}" pid="282" name="FSC#SKMVPRECONFIG@103.510:mv_hazz_fileresporg_head">
    <vt:lpwstr/>
  </property>
  <property fmtid="{D5CDD505-2E9C-101B-9397-08002B2CF9AE}" pid="283" name="FSC#SKMVPRECONFIG@103.510:mv_hazz_fileresporg_longname">
    <vt:lpwstr/>
  </property>
  <property fmtid="{D5CDD505-2E9C-101B-9397-08002B2CF9AE}" pid="284" name="FSC#SKMVPRECONFIG@103.510:mv_intletterrecievers">
    <vt:lpwstr/>
  </property>
  <property fmtid="{D5CDD505-2E9C-101B-9397-08002B2CF9AE}" pid="285" name="FSC#SKMVPRECONFIG@103.510:mv_org_city">
    <vt:lpwstr/>
  </property>
  <property fmtid="{D5CDD505-2E9C-101B-9397-08002B2CF9AE}" pid="286" name="FSC#SKMVPRECONFIG@103.510:mv_org_country">
    <vt:lpwstr/>
  </property>
  <property fmtid="{D5CDD505-2E9C-101B-9397-08002B2CF9AE}" pid="287" name="FSC#SKMVPRECONFIG@103.510:mv_org_fullname">
    <vt:lpwstr>Vedúci služobného úradu</vt:lpwstr>
  </property>
  <property fmtid="{D5CDD505-2E9C-101B-9397-08002B2CF9AE}" pid="288" name="FSC#SKMVPRECONFIG@103.510:mv_org_street">
    <vt:lpwstr/>
  </property>
  <property fmtid="{D5CDD505-2E9C-101B-9397-08002B2CF9AE}" pid="289" name="FSC#SKMVPRECONFIG@103.510:mv_org_zip">
    <vt:lpwstr/>
  </property>
  <property fmtid="{D5CDD505-2E9C-101B-9397-08002B2CF9AE}" pid="290" name="FSC#SKMVPRECONFIG@103.510:mv_referat_datum">
    <vt:lpwstr/>
  </property>
  <property fmtid="{D5CDD505-2E9C-101B-9397-08002B2CF9AE}" pid="291" name="FSC#SKMVPRECONFIG@103.510:mv_referat_predklada">
    <vt:lpwstr/>
  </property>
  <property fmtid="{D5CDD505-2E9C-101B-9397-08002B2CF9AE}" pid="292" name="FSC#SKMVPRECONFIG@103.510:mv_referat_predschval">
    <vt:lpwstr/>
  </property>
  <property fmtid="{D5CDD505-2E9C-101B-9397-08002B2CF9AE}" pid="293" name="FSC#SKMVPRECONFIG@103.510:mv_referat_schval">
    <vt:lpwstr/>
  </property>
  <property fmtid="{D5CDD505-2E9C-101B-9397-08002B2CF9AE}" pid="294" name="FSC#SKMVPRECONFIG@103.510:mv_referat_sucast">
    <vt:lpwstr/>
  </property>
  <property fmtid="{D5CDD505-2E9C-101B-9397-08002B2CF9AE}" pid="295" name="FSC#SKMVPRECONFIG@103.510:mv_referat_telcislo">
    <vt:lpwstr/>
  </property>
  <property fmtid="{D5CDD505-2E9C-101B-9397-08002B2CF9AE}" pid="296" name="FSC#SKMVPRECONFIG@103.510:mv_referat_utvar">
    <vt:lpwstr/>
  </property>
  <property fmtid="{D5CDD505-2E9C-101B-9397-08002B2CF9AE}" pid="297" name="FSC#SKMVPRECONFIG@103.510:mv_referat_vec">
    <vt:lpwstr/>
  </property>
  <property fmtid="{D5CDD505-2E9C-101B-9397-08002B2CF9AE}" pid="298" name="FSC#SKMVPRECONFIG@103.510:mv_referat_zaznam">
    <vt:lpwstr/>
  </property>
  <property fmtid="{D5CDD505-2E9C-101B-9397-08002B2CF9AE}" pid="299" name="FSC#SKMVPRECONFIG@103.510:mv_as_ou">
    <vt:lpwstr>ODDELENIE OBSTARÁVANIA TOVAROV A SLUŽIEB</vt:lpwstr>
  </property>
  <property fmtid="{D5CDD505-2E9C-101B-9397-08002B2CF9AE}" pid="300" name="FSC#SKMVPRECONFIG@103.510:kamo_odos_meno">
    <vt:lpwstr/>
  </property>
  <property fmtid="{D5CDD505-2E9C-101B-9397-08002B2CF9AE}" pid="301" name="FSC#SKMVPRECONFIG@103.510:kamo_odos_adresa">
    <vt:lpwstr/>
  </property>
  <property fmtid="{D5CDD505-2E9C-101B-9397-08002B2CF9AE}" pid="302" name="FSC#SKMVPRECONFIG@103.510:kamo_poc_priloh">
    <vt:lpwstr/>
  </property>
  <property fmtid="{D5CDD505-2E9C-101B-9397-08002B2CF9AE}" pid="303" name="FSC#SKMVPRECONFIG@103.510:kamo_poc_stran">
    <vt:lpwstr/>
  </property>
  <property fmtid="{D5CDD505-2E9C-101B-9397-08002B2CF9AE}" pid="304" name="FSC#SKMVPRECONFIG@103.510:kamo_evid_date">
    <vt:lpwstr/>
  </property>
  <property fmtid="{D5CDD505-2E9C-101B-9397-08002B2CF9AE}" pid="305" name="FSC#SKMVPRECONFIG@103.510:kamo_cislo">
    <vt:lpwstr/>
  </property>
  <property fmtid="{D5CDD505-2E9C-101B-9397-08002B2CF9AE}" pid="306" name="FSC#SKMVPRECONFIG@103.510:kamo_meno">
    <vt:lpwstr/>
  </property>
  <property fmtid="{D5CDD505-2E9C-101B-9397-08002B2CF9AE}" pid="307" name="FSC#SKMVPRECONFIG@103.510:kamo_poznamka">
    <vt:lpwstr/>
  </property>
  <property fmtid="{D5CDD505-2E9C-101B-9397-08002B2CF9AE}" pid="308" name="FSC#SKMVPRECONFIG@103.510:kamo_vec">
    <vt:lpwstr/>
  </property>
  <property fmtid="{D5CDD505-2E9C-101B-9397-08002B2CF9AE}" pid="309" name="GrammarlyDocumentId">
    <vt:lpwstr>854aeede7a1872ded65350209ae70ae355ef35afa582ff9630ddb0c5b39c444a</vt:lpwstr>
  </property>
  <property fmtid="{D5CDD505-2E9C-101B-9397-08002B2CF9AE}" pid="310" name="ContentTypeId">
    <vt:lpwstr>0x010100F76CC7DDCEB669428613D9860685EEB8</vt:lpwstr>
  </property>
  <property fmtid="{D5CDD505-2E9C-101B-9397-08002B2CF9AE}" pid="311" name="MediaServiceImageTags">
    <vt:lpwstr/>
  </property>
</Properties>
</file>