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6BB1A" w14:textId="2BEBFD00" w:rsidR="00ED1DFE" w:rsidRDefault="00E61B71" w:rsidP="00FC04F9">
      <w:pPr>
        <w:jc w:val="center"/>
        <w:rPr>
          <w:rFonts w:ascii="Arial Narrow" w:hAnsi="Arial Narrow" w:cs="Arial"/>
          <w:b/>
          <w:bCs/>
          <w:sz w:val="28"/>
          <w:szCs w:val="28"/>
        </w:rPr>
      </w:pPr>
      <w:r>
        <w:rPr>
          <w:rFonts w:ascii="Arial Narrow" w:hAnsi="Arial Narrow" w:cs="Arial"/>
          <w:b/>
          <w:bCs/>
          <w:sz w:val="28"/>
          <w:szCs w:val="28"/>
        </w:rPr>
        <w:t xml:space="preserve"> </w:t>
      </w:r>
    </w:p>
    <w:p w14:paraId="75927AD5" w14:textId="196B3E03" w:rsidR="00FC04F9" w:rsidRPr="00ED1DFE" w:rsidRDefault="00FC04F9" w:rsidP="00FC04F9">
      <w:pPr>
        <w:jc w:val="center"/>
        <w:rPr>
          <w:rFonts w:ascii="Arial Narrow" w:hAnsi="Arial Narrow" w:cs="Arial"/>
          <w:b/>
          <w:bCs/>
          <w:sz w:val="28"/>
          <w:szCs w:val="28"/>
        </w:rPr>
      </w:pPr>
      <w:r w:rsidRPr="00ED1DFE">
        <w:rPr>
          <w:rFonts w:ascii="Arial Narrow" w:hAnsi="Arial Narrow" w:cs="Arial"/>
          <w:b/>
          <w:bCs/>
          <w:sz w:val="28"/>
          <w:szCs w:val="28"/>
        </w:rPr>
        <w:t>Opis predmetu zákazky, technické požiadavky</w:t>
      </w:r>
      <w:r w:rsidR="00554C6D" w:rsidRPr="00ED1DFE">
        <w:rPr>
          <w:rFonts w:ascii="Arial Narrow" w:hAnsi="Arial Narrow" w:cs="Arial"/>
          <w:b/>
          <w:bCs/>
          <w:sz w:val="28"/>
          <w:szCs w:val="28"/>
        </w:rPr>
        <w:t>, vlastný návrh plnenia</w:t>
      </w:r>
    </w:p>
    <w:p w14:paraId="0F7F2409" w14:textId="77777777" w:rsidR="00FC04F9" w:rsidRPr="00351F54" w:rsidRDefault="00FC04F9" w:rsidP="00FC04F9">
      <w:pPr>
        <w:jc w:val="both"/>
        <w:rPr>
          <w:rFonts w:ascii="Arial Narrow" w:hAnsi="Arial Narrow" w:cs="Arial"/>
        </w:rPr>
      </w:pPr>
    </w:p>
    <w:p w14:paraId="72900173" w14:textId="1E5DC955" w:rsidR="00A27CE9" w:rsidRDefault="00FD4077" w:rsidP="00351F54">
      <w:pPr>
        <w:jc w:val="both"/>
        <w:rPr>
          <w:rFonts w:ascii="Arial Narrow" w:hAnsi="Arial Narrow" w:cs="Arial"/>
          <w:b/>
        </w:rPr>
      </w:pPr>
      <w:bookmarkStart w:id="0" w:name="_Hlk46670910"/>
      <w:r>
        <w:rPr>
          <w:rFonts w:ascii="Arial Narrow" w:hAnsi="Arial Narrow" w:cs="Arial"/>
          <w:b/>
          <w:sz w:val="28"/>
          <w:szCs w:val="28"/>
        </w:rPr>
        <w:t>ČASŤ 1:</w:t>
      </w:r>
      <w:r w:rsidR="00F75F44">
        <w:rPr>
          <w:rFonts w:ascii="Arial Narrow" w:hAnsi="Arial Narrow" w:cs="Arial"/>
          <w:b/>
        </w:rPr>
        <w:t xml:space="preserve"> </w:t>
      </w:r>
      <w:bookmarkEnd w:id="0"/>
      <w:r w:rsidR="00F54518">
        <w:rPr>
          <w:rFonts w:ascii="Arial Narrow" w:hAnsi="Arial Narrow" w:cs="Arial"/>
          <w:b/>
        </w:rPr>
        <w:t xml:space="preserve"> </w:t>
      </w:r>
      <w:r w:rsidR="00F54518" w:rsidRPr="00C17F45">
        <w:rPr>
          <w:rFonts w:ascii="Arial Narrow" w:hAnsi="Arial Narrow" w:cs="Arial"/>
          <w:bCs/>
          <w:sz w:val="28"/>
          <w:szCs w:val="28"/>
        </w:rPr>
        <w:t xml:space="preserve">ZÁŤAŽOVÉ VÝCVIKOVÉ </w:t>
      </w:r>
      <w:r w:rsidR="00F54518" w:rsidRPr="005F3C8B">
        <w:rPr>
          <w:rFonts w:ascii="Arial Narrow" w:hAnsi="Arial Narrow" w:cs="Arial"/>
          <w:bCs/>
          <w:sz w:val="28"/>
          <w:szCs w:val="28"/>
        </w:rPr>
        <w:t>MODULY</w:t>
      </w:r>
      <w:r w:rsidR="00C17F45" w:rsidRPr="005F3C8B">
        <w:rPr>
          <w:rFonts w:ascii="Arial Narrow" w:hAnsi="Arial Narrow" w:cs="Arial"/>
          <w:bCs/>
          <w:sz w:val="28"/>
          <w:szCs w:val="28"/>
        </w:rPr>
        <w:t xml:space="preserve"> </w:t>
      </w:r>
      <w:r w:rsidR="00F54518" w:rsidRPr="005F3C8B">
        <w:rPr>
          <w:rFonts w:ascii="Arial Narrow" w:hAnsi="Arial Narrow" w:cs="Arial"/>
          <w:b/>
          <w:sz w:val="28"/>
          <w:szCs w:val="28"/>
        </w:rPr>
        <w:t xml:space="preserve"> </w:t>
      </w:r>
      <w:r w:rsidR="002324FD" w:rsidRPr="005F3C8B">
        <w:rPr>
          <w:rFonts w:ascii="Arial Narrow" w:hAnsi="Arial Narrow" w:cs="Arial"/>
          <w:b/>
          <w:sz w:val="28"/>
          <w:szCs w:val="28"/>
        </w:rPr>
        <w:t>TYP: BYT</w:t>
      </w:r>
      <w:r w:rsidR="002324FD">
        <w:rPr>
          <w:rFonts w:ascii="Arial Narrow" w:hAnsi="Arial Narrow" w:cs="Arial"/>
          <w:b/>
        </w:rPr>
        <w:t xml:space="preserve"> </w:t>
      </w:r>
    </w:p>
    <w:p w14:paraId="45CE1A76" w14:textId="77777777" w:rsidR="00A20894" w:rsidRPr="00A20894" w:rsidRDefault="00A20894" w:rsidP="00A20894">
      <w:pPr>
        <w:spacing w:after="0"/>
        <w:jc w:val="both"/>
        <w:rPr>
          <w:rFonts w:ascii="Arial Narrow" w:hAnsi="Arial Narrow" w:cs="Arial"/>
          <w:b/>
          <w:sz w:val="10"/>
          <w:szCs w:val="10"/>
        </w:rPr>
      </w:pPr>
    </w:p>
    <w:p w14:paraId="216C144E" w14:textId="2C4873D2" w:rsidR="00D45E95" w:rsidRDefault="00351F54" w:rsidP="00351F54">
      <w:pPr>
        <w:jc w:val="both"/>
        <w:rPr>
          <w:rFonts w:ascii="Arial Narrow" w:hAnsi="Arial Narrow"/>
          <w:b/>
        </w:rPr>
      </w:pPr>
      <w:r w:rsidRPr="00411964">
        <w:rPr>
          <w:rFonts w:ascii="Arial Narrow" w:hAnsi="Arial Narrow"/>
          <w:b/>
        </w:rPr>
        <w:t xml:space="preserve">Všeobecné vymedzenie </w:t>
      </w:r>
      <w:r w:rsidR="004A490A">
        <w:rPr>
          <w:rFonts w:ascii="Arial Narrow" w:hAnsi="Arial Narrow"/>
          <w:b/>
        </w:rPr>
        <w:t xml:space="preserve">položky </w:t>
      </w:r>
      <w:r w:rsidRPr="00411964">
        <w:rPr>
          <w:rFonts w:ascii="Arial Narrow" w:hAnsi="Arial Narrow"/>
          <w:b/>
        </w:rPr>
        <w:t xml:space="preserve">predmetu zákazky: </w:t>
      </w:r>
      <w:r w:rsidR="00111913">
        <w:rPr>
          <w:rFonts w:ascii="Arial Narrow" w:hAnsi="Arial Narrow"/>
          <w:b/>
        </w:rPr>
        <w:t xml:space="preserve"> </w:t>
      </w:r>
    </w:p>
    <w:p w14:paraId="5DF422D2" w14:textId="767EE869" w:rsidR="00777702" w:rsidRDefault="00111913" w:rsidP="00A27CE9">
      <w:pPr>
        <w:spacing w:line="276" w:lineRule="auto"/>
        <w:jc w:val="both"/>
        <w:rPr>
          <w:rFonts w:ascii="Arial Narrow" w:hAnsi="Arial Narrow"/>
        </w:rPr>
      </w:pPr>
      <w:r w:rsidRPr="00111913">
        <w:rPr>
          <w:rFonts w:ascii="Arial Narrow" w:hAnsi="Arial Narrow"/>
          <w:bCs/>
        </w:rPr>
        <w:t xml:space="preserve">Predmetom zákazky </w:t>
      </w:r>
      <w:r>
        <w:rPr>
          <w:rFonts w:ascii="Arial Narrow" w:hAnsi="Arial Narrow"/>
          <w:bCs/>
        </w:rPr>
        <w:t>je</w:t>
      </w:r>
      <w:r w:rsidR="00554C6D">
        <w:rPr>
          <w:rFonts w:ascii="Arial Narrow" w:hAnsi="Arial Narrow"/>
          <w:bCs/>
        </w:rPr>
        <w:t xml:space="preserve"> dodávka</w:t>
      </w:r>
      <w:r>
        <w:rPr>
          <w:rFonts w:ascii="Arial Narrow" w:hAnsi="Arial Narrow"/>
          <w:bCs/>
        </w:rPr>
        <w:t xml:space="preserve"> </w:t>
      </w:r>
      <w:r w:rsidR="00281EF6">
        <w:rPr>
          <w:rFonts w:ascii="Arial Narrow" w:hAnsi="Arial Narrow"/>
        </w:rPr>
        <w:t>súbor</w:t>
      </w:r>
      <w:r w:rsidR="00554C6D">
        <w:rPr>
          <w:rFonts w:ascii="Arial Narrow" w:hAnsi="Arial Narrow"/>
        </w:rPr>
        <w:t>u</w:t>
      </w:r>
      <w:r w:rsidR="00281EF6">
        <w:rPr>
          <w:rFonts w:ascii="Arial Narrow" w:hAnsi="Arial Narrow"/>
        </w:rPr>
        <w:t xml:space="preserve"> </w:t>
      </w:r>
      <w:bookmarkStart w:id="1" w:name="_Hlk189248132"/>
      <w:r w:rsidR="00281EF6">
        <w:rPr>
          <w:rFonts w:ascii="Arial Narrow" w:hAnsi="Arial Narrow"/>
        </w:rPr>
        <w:t>funkčn</w:t>
      </w:r>
      <w:r w:rsidR="00554C6D">
        <w:rPr>
          <w:rFonts w:ascii="Arial Narrow" w:hAnsi="Arial Narrow"/>
        </w:rPr>
        <w:t>ých</w:t>
      </w:r>
      <w:r w:rsidR="00281EF6">
        <w:rPr>
          <w:rFonts w:ascii="Arial Narrow" w:hAnsi="Arial Narrow"/>
        </w:rPr>
        <w:t xml:space="preserve"> samostatných prenosných </w:t>
      </w:r>
      <w:bookmarkEnd w:id="1"/>
      <w:r w:rsidR="00281EF6">
        <w:rPr>
          <w:rFonts w:ascii="Arial Narrow" w:hAnsi="Arial Narrow"/>
        </w:rPr>
        <w:t>výcvikových hasičských zariadení</w:t>
      </w:r>
      <w:r w:rsidR="001D3A9A">
        <w:rPr>
          <w:rFonts w:ascii="Arial Narrow" w:hAnsi="Arial Narrow"/>
        </w:rPr>
        <w:t xml:space="preserve"> - modulov</w:t>
      </w:r>
      <w:r w:rsidR="00281EF6">
        <w:rPr>
          <w:rFonts w:ascii="Arial Narrow" w:hAnsi="Arial Narrow"/>
        </w:rPr>
        <w:t xml:space="preserve">, ktoré významne rozšíria možnosti a rozsah praktického výcviku </w:t>
      </w:r>
      <w:r>
        <w:rPr>
          <w:rFonts w:ascii="Arial Narrow" w:hAnsi="Arial Narrow"/>
        </w:rPr>
        <w:t>príslušníkov HaZZ</w:t>
      </w:r>
      <w:r w:rsidR="00777702">
        <w:rPr>
          <w:rFonts w:ascii="Arial Narrow" w:hAnsi="Arial Narrow"/>
        </w:rPr>
        <w:t xml:space="preserve"> v reálnych záťažových a stresových situáciách</w:t>
      </w:r>
      <w:r>
        <w:rPr>
          <w:rFonts w:ascii="Arial Narrow" w:hAnsi="Arial Narrow"/>
        </w:rPr>
        <w:t xml:space="preserve">. </w:t>
      </w:r>
      <w:r w:rsidR="00A56787">
        <w:rPr>
          <w:rFonts w:ascii="Arial Narrow" w:hAnsi="Arial Narrow"/>
        </w:rPr>
        <w:t xml:space="preserve">Každé z predmetných výcvikových zariadení predstavuje </w:t>
      </w:r>
      <w:r w:rsidR="00A56787" w:rsidRPr="00A56787">
        <w:rPr>
          <w:rFonts w:ascii="Arial Narrow" w:hAnsi="Arial Narrow"/>
          <w:b/>
          <w:bCs/>
        </w:rPr>
        <w:t xml:space="preserve">samostatný </w:t>
      </w:r>
      <w:r w:rsidR="00A56787">
        <w:rPr>
          <w:rFonts w:ascii="Arial Narrow" w:hAnsi="Arial Narrow"/>
          <w:b/>
          <w:bCs/>
        </w:rPr>
        <w:t>výcvikový</w:t>
      </w:r>
      <w:r w:rsidR="00A56787" w:rsidRPr="00A56787">
        <w:rPr>
          <w:rFonts w:ascii="Arial Narrow" w:hAnsi="Arial Narrow"/>
          <w:b/>
          <w:bCs/>
        </w:rPr>
        <w:t xml:space="preserve"> modul</w:t>
      </w:r>
      <w:r w:rsidR="00A56787">
        <w:rPr>
          <w:rFonts w:ascii="Arial Narrow" w:hAnsi="Arial Narrow"/>
          <w:b/>
          <w:bCs/>
        </w:rPr>
        <w:t xml:space="preserve">, </w:t>
      </w:r>
      <w:r w:rsidR="00A56787" w:rsidRPr="00A56787">
        <w:rPr>
          <w:rFonts w:ascii="Arial Narrow" w:hAnsi="Arial Narrow"/>
          <w:b/>
          <w:bCs/>
        </w:rPr>
        <w:t xml:space="preserve">ktorý </w:t>
      </w:r>
      <w:r w:rsidR="00A56787">
        <w:rPr>
          <w:rFonts w:ascii="Arial Narrow" w:hAnsi="Arial Narrow"/>
          <w:b/>
          <w:bCs/>
        </w:rPr>
        <w:t>reálne vytvára</w:t>
      </w:r>
      <w:r w:rsidR="00A56787" w:rsidRPr="00A56787">
        <w:rPr>
          <w:rFonts w:ascii="Arial Narrow" w:hAnsi="Arial Narrow"/>
          <w:b/>
          <w:bCs/>
        </w:rPr>
        <w:t xml:space="preserve"> konkrétnu</w:t>
      </w:r>
      <w:r w:rsidR="00A56787">
        <w:rPr>
          <w:rFonts w:ascii="Arial Narrow" w:hAnsi="Arial Narrow"/>
          <w:b/>
          <w:bCs/>
        </w:rPr>
        <w:t xml:space="preserve"> </w:t>
      </w:r>
      <w:r w:rsidR="00A56787" w:rsidRPr="00A56787">
        <w:rPr>
          <w:rFonts w:ascii="Arial Narrow" w:hAnsi="Arial Narrow"/>
          <w:b/>
          <w:bCs/>
        </w:rPr>
        <w:t>záťažovú situáciu</w:t>
      </w:r>
      <w:r w:rsidR="00A56787">
        <w:rPr>
          <w:rFonts w:ascii="Arial Narrow" w:hAnsi="Arial Narrow"/>
        </w:rPr>
        <w:t xml:space="preserve">, ktorú je potrebné v priebehu výcviku vyriešiť alebo zvládnuť.  </w:t>
      </w:r>
    </w:p>
    <w:p w14:paraId="5CB3EA32" w14:textId="39E221E6" w:rsidR="00A20894" w:rsidRDefault="00FC2F04" w:rsidP="00A27CE9">
      <w:pPr>
        <w:spacing w:line="276" w:lineRule="auto"/>
        <w:jc w:val="both"/>
        <w:rPr>
          <w:rFonts w:ascii="Arial Narrow" w:hAnsi="Arial Narrow"/>
        </w:rPr>
      </w:pPr>
      <w:r>
        <w:rPr>
          <w:rFonts w:ascii="Arial Narrow" w:hAnsi="Arial Narrow"/>
        </w:rPr>
        <w:t xml:space="preserve">MODUL </w:t>
      </w:r>
      <w:r w:rsidR="00A20894">
        <w:rPr>
          <w:rFonts w:ascii="Arial Narrow" w:hAnsi="Arial Narrow"/>
        </w:rPr>
        <w:t>obsahuje nasledovné záťažové výcvikové moduly:</w:t>
      </w:r>
    </w:p>
    <w:p w14:paraId="41E67CB4" w14:textId="79CDAC78" w:rsidR="00A20894" w:rsidRPr="00A20894" w:rsidRDefault="00A20894" w:rsidP="00FC0C80">
      <w:pPr>
        <w:pStyle w:val="Odsekzoznamu"/>
        <w:numPr>
          <w:ilvl w:val="0"/>
          <w:numId w:val="25"/>
        </w:numPr>
        <w:spacing w:line="276" w:lineRule="auto"/>
        <w:ind w:left="1701"/>
        <w:jc w:val="both"/>
        <w:rPr>
          <w:rFonts w:ascii="Arial Narrow" w:hAnsi="Arial Narrow"/>
          <w:b/>
          <w:bCs/>
        </w:rPr>
      </w:pPr>
      <w:r w:rsidRPr="00A20894">
        <w:rPr>
          <w:rFonts w:ascii="Arial Narrow" w:hAnsi="Arial Narrow"/>
          <w:b/>
          <w:bCs/>
        </w:rPr>
        <w:t xml:space="preserve">HORIACA KUCHYNSKÁ LINKA  a  HORIACI PRACOVNÝ </w:t>
      </w:r>
      <w:r w:rsidR="008A036F">
        <w:rPr>
          <w:rFonts w:ascii="Arial Narrow" w:hAnsi="Arial Narrow"/>
          <w:b/>
          <w:bCs/>
        </w:rPr>
        <w:t xml:space="preserve">STOL </w:t>
      </w:r>
      <w:r w:rsidRPr="00A20894">
        <w:rPr>
          <w:rFonts w:ascii="Arial Narrow" w:hAnsi="Arial Narrow"/>
          <w:b/>
          <w:bCs/>
        </w:rPr>
        <w:t xml:space="preserve">    </w:t>
      </w:r>
    </w:p>
    <w:p w14:paraId="437BF938" w14:textId="6E889FD1" w:rsidR="00A20894" w:rsidRPr="00A20894" w:rsidRDefault="00A20894" w:rsidP="00FC0C80">
      <w:pPr>
        <w:pStyle w:val="Odsekzoznamu"/>
        <w:numPr>
          <w:ilvl w:val="0"/>
          <w:numId w:val="25"/>
        </w:numPr>
        <w:spacing w:line="276" w:lineRule="auto"/>
        <w:ind w:left="1701"/>
        <w:jc w:val="both"/>
        <w:rPr>
          <w:rFonts w:ascii="Arial Narrow" w:hAnsi="Arial Narrow"/>
          <w:b/>
          <w:bCs/>
        </w:rPr>
      </w:pPr>
      <w:r w:rsidRPr="00A20894">
        <w:rPr>
          <w:rFonts w:ascii="Arial Narrow" w:hAnsi="Arial Narrow"/>
          <w:b/>
          <w:bCs/>
        </w:rPr>
        <w:t xml:space="preserve">HORIACA POSTEĽ  </w:t>
      </w:r>
      <w:r w:rsidR="00F04A37">
        <w:rPr>
          <w:rFonts w:ascii="Arial Narrow" w:hAnsi="Arial Narrow"/>
          <w:b/>
          <w:bCs/>
        </w:rPr>
        <w:t>a</w:t>
      </w:r>
      <w:r w:rsidRPr="00A20894">
        <w:rPr>
          <w:rFonts w:ascii="Arial Narrow" w:hAnsi="Arial Narrow"/>
          <w:b/>
          <w:bCs/>
        </w:rPr>
        <w:t xml:space="preserve"> </w:t>
      </w:r>
      <w:r w:rsidR="00F04A37">
        <w:rPr>
          <w:rFonts w:ascii="Arial Narrow" w:hAnsi="Arial Narrow"/>
          <w:b/>
          <w:bCs/>
        </w:rPr>
        <w:t xml:space="preserve"> </w:t>
      </w:r>
      <w:r w:rsidRPr="00A20894">
        <w:rPr>
          <w:rFonts w:ascii="Arial Narrow" w:hAnsi="Arial Narrow"/>
          <w:b/>
          <w:bCs/>
        </w:rPr>
        <w:t xml:space="preserve">HORIACE </w:t>
      </w:r>
      <w:r w:rsidR="002324FD" w:rsidRPr="002324FD">
        <w:rPr>
          <w:rFonts w:ascii="Arial Narrow" w:hAnsi="Arial Narrow"/>
          <w:b/>
          <w:bCs/>
        </w:rPr>
        <w:t xml:space="preserve">VCHODOVÉ DVERE </w:t>
      </w:r>
    </w:p>
    <w:p w14:paraId="3A0B343F" w14:textId="61CA2171" w:rsidR="00A20894" w:rsidRPr="00A20894" w:rsidRDefault="00A20894" w:rsidP="00FC0C80">
      <w:pPr>
        <w:pStyle w:val="Odsekzoznamu"/>
        <w:numPr>
          <w:ilvl w:val="0"/>
          <w:numId w:val="25"/>
        </w:numPr>
        <w:spacing w:line="276" w:lineRule="auto"/>
        <w:ind w:left="1701"/>
        <w:jc w:val="both"/>
        <w:rPr>
          <w:rFonts w:ascii="Arial Narrow" w:hAnsi="Arial Narrow"/>
          <w:b/>
          <w:bCs/>
        </w:rPr>
      </w:pPr>
      <w:r w:rsidRPr="00A20894">
        <w:rPr>
          <w:rFonts w:ascii="Arial Narrow" w:hAnsi="Arial Narrow"/>
          <w:b/>
          <w:bCs/>
        </w:rPr>
        <w:t xml:space="preserve">HORIACA </w:t>
      </w:r>
      <w:r w:rsidR="004A4060">
        <w:rPr>
          <w:rFonts w:ascii="Arial Narrow" w:hAnsi="Arial Narrow"/>
          <w:b/>
          <w:bCs/>
        </w:rPr>
        <w:t>NÁBYTOK</w:t>
      </w:r>
      <w:r w:rsidRPr="00A20894">
        <w:rPr>
          <w:rFonts w:ascii="Arial Narrow" w:hAnsi="Arial Narrow"/>
          <w:b/>
          <w:bCs/>
        </w:rPr>
        <w:t xml:space="preserve">  </w:t>
      </w:r>
      <w:r w:rsidR="00F04A37">
        <w:rPr>
          <w:rFonts w:ascii="Arial Narrow" w:hAnsi="Arial Narrow"/>
          <w:b/>
          <w:bCs/>
        </w:rPr>
        <w:t>a</w:t>
      </w:r>
      <w:r w:rsidRPr="00A20894">
        <w:rPr>
          <w:rFonts w:ascii="Arial Narrow" w:hAnsi="Arial Narrow"/>
          <w:b/>
          <w:bCs/>
        </w:rPr>
        <w:t xml:space="preserve"> </w:t>
      </w:r>
      <w:r w:rsidR="00F04A37">
        <w:rPr>
          <w:rFonts w:ascii="Arial Narrow" w:hAnsi="Arial Narrow"/>
          <w:b/>
          <w:bCs/>
        </w:rPr>
        <w:t xml:space="preserve"> </w:t>
      </w:r>
      <w:r w:rsidRPr="00A20894">
        <w:rPr>
          <w:rFonts w:ascii="Arial Narrow" w:hAnsi="Arial Narrow"/>
          <w:b/>
          <w:bCs/>
        </w:rPr>
        <w:t>HORIACA STENA</w:t>
      </w:r>
    </w:p>
    <w:p w14:paraId="1FB3BAEE" w14:textId="77777777" w:rsidR="00A20894" w:rsidRPr="00A20894" w:rsidRDefault="00A20894" w:rsidP="00A20894">
      <w:pPr>
        <w:spacing w:after="0" w:line="276" w:lineRule="auto"/>
        <w:jc w:val="both"/>
        <w:rPr>
          <w:rFonts w:ascii="Arial Narrow" w:hAnsi="Arial Narrow"/>
        </w:rPr>
      </w:pPr>
    </w:p>
    <w:p w14:paraId="1FF6DB4D" w14:textId="13810272" w:rsidR="004A2574" w:rsidRDefault="00D45E95" w:rsidP="00A27CE9">
      <w:pPr>
        <w:spacing w:line="276" w:lineRule="auto"/>
        <w:jc w:val="both"/>
        <w:rPr>
          <w:rFonts w:ascii="Arial Narrow" w:hAnsi="Arial Narrow"/>
        </w:rPr>
      </w:pPr>
      <w:r>
        <w:rPr>
          <w:rFonts w:ascii="Arial Narrow" w:hAnsi="Arial Narrow"/>
        </w:rPr>
        <w:t xml:space="preserve">Každý výcvikový modul má inštalovaný jeden alebo viac záťažových faktorov, ktoré môže inštruktor výcviku v reálnom čase </w:t>
      </w:r>
      <w:r w:rsidR="004334CD">
        <w:rPr>
          <w:rFonts w:ascii="Arial Narrow" w:hAnsi="Arial Narrow"/>
        </w:rPr>
        <w:t xml:space="preserve">operatívne </w:t>
      </w:r>
      <w:r w:rsidR="00777702">
        <w:rPr>
          <w:rFonts w:ascii="Arial Narrow" w:hAnsi="Arial Narrow"/>
        </w:rPr>
        <w:t>iniciovať</w:t>
      </w:r>
      <w:r w:rsidR="004334CD">
        <w:rPr>
          <w:rFonts w:ascii="Arial Narrow" w:hAnsi="Arial Narrow"/>
        </w:rPr>
        <w:t xml:space="preserve">, </w:t>
      </w:r>
      <w:r>
        <w:rPr>
          <w:rFonts w:ascii="Arial Narrow" w:hAnsi="Arial Narrow"/>
        </w:rPr>
        <w:t>kontrolovať, meniť intenzitu</w:t>
      </w:r>
      <w:r w:rsidR="004334CD">
        <w:rPr>
          <w:rFonts w:ascii="Arial Narrow" w:hAnsi="Arial Narrow"/>
        </w:rPr>
        <w:t xml:space="preserve"> alebo vypnúť. </w:t>
      </w:r>
      <w:r w:rsidR="00F018EF">
        <w:rPr>
          <w:rFonts w:ascii="Arial Narrow" w:hAnsi="Arial Narrow"/>
        </w:rPr>
        <w:t>Hlavným</w:t>
      </w:r>
      <w:r w:rsidR="004334CD">
        <w:rPr>
          <w:rFonts w:ascii="Arial Narrow" w:hAnsi="Arial Narrow"/>
        </w:rPr>
        <w:t xml:space="preserve"> záťažovým faktorom</w:t>
      </w:r>
      <w:r w:rsidR="006977E2">
        <w:rPr>
          <w:rFonts w:ascii="Arial Narrow" w:hAnsi="Arial Narrow"/>
        </w:rPr>
        <w:t xml:space="preserve"> je</w:t>
      </w:r>
      <w:r w:rsidR="004334CD">
        <w:rPr>
          <w:rFonts w:ascii="Arial Narrow" w:hAnsi="Arial Narrow"/>
        </w:rPr>
        <w:t xml:space="preserve"> kontrolované </w:t>
      </w:r>
      <w:r w:rsidR="00777702">
        <w:rPr>
          <w:rFonts w:ascii="Arial Narrow" w:hAnsi="Arial Narrow"/>
        </w:rPr>
        <w:t xml:space="preserve">reálne </w:t>
      </w:r>
      <w:r w:rsidR="004334CD">
        <w:rPr>
          <w:rFonts w:ascii="Arial Narrow" w:hAnsi="Arial Narrow"/>
        </w:rPr>
        <w:t xml:space="preserve">horenie </w:t>
      </w:r>
      <w:r w:rsidR="00777702">
        <w:rPr>
          <w:rFonts w:ascii="Arial Narrow" w:hAnsi="Arial Narrow"/>
        </w:rPr>
        <w:t xml:space="preserve">( LPG ) </w:t>
      </w:r>
      <w:r w:rsidR="004334CD">
        <w:rPr>
          <w:rFonts w:ascii="Arial Narrow" w:hAnsi="Arial Narrow"/>
        </w:rPr>
        <w:t xml:space="preserve">vhodne doplnené o dym, </w:t>
      </w:r>
      <w:r w:rsidR="004A2574">
        <w:rPr>
          <w:rFonts w:ascii="Arial Narrow" w:hAnsi="Arial Narrow"/>
        </w:rPr>
        <w:t xml:space="preserve">stresové </w:t>
      </w:r>
      <w:r w:rsidR="004334CD">
        <w:rPr>
          <w:rFonts w:ascii="Arial Narrow" w:hAnsi="Arial Narrow"/>
        </w:rPr>
        <w:t>s</w:t>
      </w:r>
      <w:r w:rsidR="00F018EF">
        <w:rPr>
          <w:rFonts w:ascii="Arial Narrow" w:hAnsi="Arial Narrow"/>
        </w:rPr>
        <w:t>vetelné podmienky</w:t>
      </w:r>
      <w:r w:rsidR="004334CD">
        <w:rPr>
          <w:rFonts w:ascii="Arial Narrow" w:hAnsi="Arial Narrow"/>
        </w:rPr>
        <w:t xml:space="preserve"> alebo hluk. </w:t>
      </w:r>
      <w:r w:rsidR="00A24634">
        <w:rPr>
          <w:rFonts w:ascii="Arial Narrow" w:hAnsi="Arial Narrow"/>
        </w:rPr>
        <w:t>Všetky m</w:t>
      </w:r>
      <w:r w:rsidR="00A20894">
        <w:rPr>
          <w:rFonts w:ascii="Arial Narrow" w:hAnsi="Arial Narrow"/>
        </w:rPr>
        <w:t>oduly obsah</w:t>
      </w:r>
      <w:r w:rsidR="00A24634">
        <w:rPr>
          <w:rFonts w:ascii="Arial Narrow" w:hAnsi="Arial Narrow"/>
        </w:rPr>
        <w:t>ujú</w:t>
      </w:r>
      <w:r w:rsidR="00A20894">
        <w:rPr>
          <w:rFonts w:ascii="Arial Narrow" w:hAnsi="Arial Narrow"/>
        </w:rPr>
        <w:t xml:space="preserve"> senzory pre kontinuálne monitorovanie teploty, času a prítomnosti výbušných plynov v priestore okolia modulu a samostatný riadiaci modul zabezpečujúci automatické a bezpečné ukončenie činnosti pri prekročení nastavenej teploty a času alebo pri zaznamenaní prítomnosti výbušných plynov.</w:t>
      </w:r>
    </w:p>
    <w:p w14:paraId="2BEAAC69" w14:textId="6D1EFA61" w:rsidR="001D3A9A" w:rsidRDefault="001D3A9A" w:rsidP="00A27CE9">
      <w:pPr>
        <w:spacing w:line="276" w:lineRule="auto"/>
        <w:jc w:val="both"/>
        <w:rPr>
          <w:rFonts w:ascii="Arial Narrow" w:hAnsi="Arial Narrow"/>
        </w:rPr>
      </w:pPr>
      <w:r>
        <w:rPr>
          <w:rFonts w:ascii="Arial Narrow" w:hAnsi="Arial Narrow"/>
        </w:rPr>
        <w:t>S</w:t>
      </w:r>
      <w:r w:rsidRPr="001D3A9A">
        <w:rPr>
          <w:rFonts w:ascii="Arial Narrow" w:hAnsi="Arial Narrow"/>
        </w:rPr>
        <w:t xml:space="preserve">úbor výcvikových hasičských modulov </w:t>
      </w:r>
      <w:r>
        <w:rPr>
          <w:rFonts w:ascii="Arial Narrow" w:hAnsi="Arial Narrow"/>
        </w:rPr>
        <w:t>vhodne usporiadaných do funkčného celku</w:t>
      </w:r>
      <w:r w:rsidR="006977E2">
        <w:rPr>
          <w:rFonts w:ascii="Arial Narrow" w:hAnsi="Arial Narrow"/>
        </w:rPr>
        <w:t>,</w:t>
      </w:r>
      <w:r>
        <w:rPr>
          <w:rFonts w:ascii="Arial Narrow" w:hAnsi="Arial Narrow"/>
        </w:rPr>
        <w:t xml:space="preserve"> umožní </w:t>
      </w:r>
      <w:r w:rsidR="00A35340">
        <w:rPr>
          <w:rFonts w:ascii="Arial Narrow" w:hAnsi="Arial Narrow"/>
        </w:rPr>
        <w:t xml:space="preserve">realizovať komplexný </w:t>
      </w:r>
      <w:r w:rsidRPr="001D3A9A">
        <w:rPr>
          <w:rFonts w:ascii="Arial Narrow" w:hAnsi="Arial Narrow"/>
        </w:rPr>
        <w:t xml:space="preserve">výcvik činnosti </w:t>
      </w:r>
      <w:r w:rsidR="00A35340">
        <w:rPr>
          <w:rFonts w:ascii="Arial Narrow" w:hAnsi="Arial Narrow"/>
        </w:rPr>
        <w:t xml:space="preserve">celých </w:t>
      </w:r>
      <w:r w:rsidRPr="001D3A9A">
        <w:rPr>
          <w:rFonts w:ascii="Arial Narrow" w:hAnsi="Arial Narrow"/>
        </w:rPr>
        <w:t>zásahových jednotiek HaZZ, koordináciu činností jednotlivých členov zásahových jednotiek</w:t>
      </w:r>
      <w:r>
        <w:rPr>
          <w:rFonts w:ascii="Arial Narrow" w:hAnsi="Arial Narrow"/>
        </w:rPr>
        <w:t xml:space="preserve"> medzi sebou v reálnom čase</w:t>
      </w:r>
      <w:r w:rsidR="006977E2">
        <w:rPr>
          <w:rFonts w:ascii="Arial Narrow" w:hAnsi="Arial Narrow"/>
        </w:rPr>
        <w:t>,</w:t>
      </w:r>
      <w:r>
        <w:rPr>
          <w:rFonts w:ascii="Arial Narrow" w:hAnsi="Arial Narrow"/>
        </w:rPr>
        <w:t xml:space="preserve"> počas výcviku </w:t>
      </w:r>
      <w:r w:rsidRPr="001D3A9A">
        <w:rPr>
          <w:rFonts w:ascii="Arial Narrow" w:hAnsi="Arial Narrow"/>
        </w:rPr>
        <w:t>pod teplotným stresom a psychickou záťažou.</w:t>
      </w:r>
    </w:p>
    <w:p w14:paraId="6DFA9072" w14:textId="755DE392" w:rsidR="00A8214E" w:rsidRPr="00A24634" w:rsidRDefault="001D3A9A" w:rsidP="00A24634">
      <w:pPr>
        <w:spacing w:line="276" w:lineRule="auto"/>
        <w:jc w:val="both"/>
        <w:rPr>
          <w:rFonts w:ascii="Arial Narrow" w:hAnsi="Arial Narrow"/>
        </w:rPr>
      </w:pPr>
      <w:r>
        <w:rPr>
          <w:rFonts w:ascii="Arial Narrow" w:hAnsi="Arial Narrow"/>
        </w:rPr>
        <w:t xml:space="preserve">Prípadným doplnením termovíznych </w:t>
      </w:r>
      <w:r w:rsidR="00A8214E">
        <w:rPr>
          <w:rFonts w:ascii="Arial Narrow" w:hAnsi="Arial Narrow"/>
        </w:rPr>
        <w:t xml:space="preserve">IP </w:t>
      </w:r>
      <w:r>
        <w:rPr>
          <w:rFonts w:ascii="Arial Narrow" w:hAnsi="Arial Narrow"/>
        </w:rPr>
        <w:t xml:space="preserve">kamier </w:t>
      </w:r>
      <w:r w:rsidR="004B75AD">
        <w:rPr>
          <w:rFonts w:ascii="Arial Narrow" w:hAnsi="Arial Narrow"/>
        </w:rPr>
        <w:t>nad</w:t>
      </w:r>
      <w:r>
        <w:rPr>
          <w:rFonts w:ascii="Arial Narrow" w:hAnsi="Arial Narrow"/>
        </w:rPr>
        <w:t xml:space="preserve"> priestor </w:t>
      </w:r>
      <w:r w:rsidR="004B75AD">
        <w:rPr>
          <w:rFonts w:ascii="Arial Narrow" w:hAnsi="Arial Narrow"/>
        </w:rPr>
        <w:t xml:space="preserve">súboru </w:t>
      </w:r>
      <w:r>
        <w:rPr>
          <w:rFonts w:ascii="Arial Narrow" w:hAnsi="Arial Narrow"/>
        </w:rPr>
        <w:t xml:space="preserve">výcvikových modulov je možné </w:t>
      </w:r>
      <w:r w:rsidR="007518A2">
        <w:rPr>
          <w:rFonts w:ascii="Arial Narrow" w:hAnsi="Arial Narrow"/>
        </w:rPr>
        <w:t xml:space="preserve">diaľkovo </w:t>
      </w:r>
      <w:r>
        <w:rPr>
          <w:rFonts w:ascii="Arial Narrow" w:hAnsi="Arial Narrow"/>
        </w:rPr>
        <w:t xml:space="preserve">sledovať </w:t>
      </w:r>
      <w:r w:rsidR="00A35340">
        <w:rPr>
          <w:rFonts w:ascii="Arial Narrow" w:hAnsi="Arial Narrow"/>
        </w:rPr>
        <w:t xml:space="preserve">činnosť zásahových jednotiek počas zásahu </w:t>
      </w:r>
      <w:r>
        <w:rPr>
          <w:rFonts w:ascii="Arial Narrow" w:hAnsi="Arial Narrow"/>
        </w:rPr>
        <w:t>a</w:t>
      </w:r>
      <w:r w:rsidR="007518A2">
        <w:rPr>
          <w:rFonts w:ascii="Arial Narrow" w:hAnsi="Arial Narrow"/>
        </w:rPr>
        <w:t xml:space="preserve"> následne</w:t>
      </w:r>
      <w:r>
        <w:rPr>
          <w:rFonts w:ascii="Arial Narrow" w:hAnsi="Arial Narrow"/>
        </w:rPr>
        <w:t> </w:t>
      </w:r>
      <w:r w:rsidR="00A35340">
        <w:rPr>
          <w:rFonts w:ascii="Arial Narrow" w:hAnsi="Arial Narrow"/>
        </w:rPr>
        <w:t xml:space="preserve">sofistikovane </w:t>
      </w:r>
      <w:r>
        <w:rPr>
          <w:rFonts w:ascii="Arial Narrow" w:hAnsi="Arial Narrow"/>
        </w:rPr>
        <w:t>vyhodnocovať výcvik</w:t>
      </w:r>
      <w:r w:rsidR="00A35340">
        <w:rPr>
          <w:rFonts w:ascii="Arial Narrow" w:hAnsi="Arial Narrow"/>
        </w:rPr>
        <w:t>.</w:t>
      </w:r>
      <w:r w:rsidR="007518A2">
        <w:rPr>
          <w:rFonts w:ascii="Arial Narrow" w:hAnsi="Arial Narrow"/>
        </w:rPr>
        <w:t xml:space="preserve"> </w:t>
      </w:r>
    </w:p>
    <w:p w14:paraId="2BE618B1" w14:textId="77777777" w:rsidR="005F3C8B" w:rsidRDefault="00A8214E" w:rsidP="00F75F44">
      <w:pPr>
        <w:spacing w:line="240" w:lineRule="auto"/>
        <w:rPr>
          <w:rFonts w:ascii="Arial Narrow" w:eastAsia="Calibri" w:hAnsi="Arial Narrow"/>
          <w:b/>
        </w:rPr>
      </w:pPr>
      <w:r>
        <w:rPr>
          <w:rFonts w:ascii="Arial Narrow" w:eastAsia="Calibri" w:hAnsi="Arial Narrow"/>
          <w:b/>
        </w:rPr>
        <w:t xml:space="preserve">  </w:t>
      </w:r>
    </w:p>
    <w:p w14:paraId="25658269" w14:textId="77777777" w:rsidR="00FC2F04" w:rsidRDefault="00FC2F04" w:rsidP="00F75F44">
      <w:pPr>
        <w:spacing w:line="240" w:lineRule="auto"/>
        <w:rPr>
          <w:rFonts w:ascii="Arial Narrow" w:eastAsia="Calibri" w:hAnsi="Arial Narrow"/>
          <w:b/>
        </w:rPr>
      </w:pPr>
    </w:p>
    <w:p w14:paraId="79F33B2B" w14:textId="77777777" w:rsidR="00FC2F04" w:rsidRDefault="00FC2F04" w:rsidP="00F75F44">
      <w:pPr>
        <w:spacing w:line="240" w:lineRule="auto"/>
        <w:rPr>
          <w:rFonts w:ascii="Arial Narrow" w:eastAsia="Calibri" w:hAnsi="Arial Narrow"/>
          <w:b/>
        </w:rPr>
      </w:pPr>
    </w:p>
    <w:p w14:paraId="0DAD1910" w14:textId="1BA54007" w:rsidR="00FC2F04" w:rsidRDefault="00FC2F04" w:rsidP="00F75F44">
      <w:pPr>
        <w:spacing w:line="240" w:lineRule="auto"/>
        <w:rPr>
          <w:rFonts w:ascii="Arial Narrow" w:eastAsia="Calibri" w:hAnsi="Arial Narrow"/>
          <w:b/>
        </w:rPr>
      </w:pPr>
    </w:p>
    <w:p w14:paraId="7AD130F5" w14:textId="30414030" w:rsidR="00351F54" w:rsidRPr="00AA0F90" w:rsidRDefault="005F3C8B" w:rsidP="00F75F44">
      <w:pPr>
        <w:spacing w:line="240" w:lineRule="auto"/>
        <w:rPr>
          <w:rFonts w:ascii="Arial Narrow" w:eastAsia="Calibri" w:hAnsi="Arial Narrow"/>
          <w:b/>
          <w:sz w:val="24"/>
          <w:szCs w:val="24"/>
        </w:rPr>
      </w:pPr>
      <w:r>
        <w:rPr>
          <w:rFonts w:ascii="Arial Narrow" w:eastAsia="Calibri" w:hAnsi="Arial Narrow"/>
          <w:b/>
        </w:rPr>
        <w:lastRenderedPageBreak/>
        <w:t xml:space="preserve">   </w:t>
      </w:r>
      <w:r w:rsidR="00351F54" w:rsidRPr="00AA0F90">
        <w:rPr>
          <w:rFonts w:ascii="Arial Narrow" w:eastAsia="Calibri" w:hAnsi="Arial Narrow"/>
          <w:b/>
          <w:sz w:val="24"/>
          <w:szCs w:val="24"/>
        </w:rPr>
        <w:t>Minimálna technická špecifikácia predmetu zákazky:</w:t>
      </w:r>
    </w:p>
    <w:tbl>
      <w:tblPr>
        <w:tblW w:w="140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5"/>
        <w:gridCol w:w="3260"/>
        <w:gridCol w:w="26"/>
        <w:gridCol w:w="3093"/>
      </w:tblGrid>
      <w:tr w:rsidR="000055E5" w:rsidRPr="00351F54" w14:paraId="74BEBAE6" w14:textId="77777777" w:rsidTr="007F52E4">
        <w:trPr>
          <w:trHeight w:val="1857"/>
        </w:trPr>
        <w:tc>
          <w:tcPr>
            <w:tcW w:w="7655" w:type="dxa"/>
            <w:tcBorders>
              <w:top w:val="single" w:sz="6" w:space="0" w:color="auto"/>
              <w:left w:val="single" w:sz="6" w:space="0" w:color="auto"/>
              <w:right w:val="single" w:sz="4" w:space="0" w:color="auto"/>
            </w:tcBorders>
            <w:shd w:val="clear" w:color="auto" w:fill="F2F2F2" w:themeFill="background1" w:themeFillShade="F2"/>
            <w:vAlign w:val="center"/>
          </w:tcPr>
          <w:p w14:paraId="3AC62F5D" w14:textId="72AB8380" w:rsidR="000055E5" w:rsidRPr="00C76FC1" w:rsidRDefault="000055E5" w:rsidP="00D2448B">
            <w:pPr>
              <w:spacing w:after="0"/>
              <w:jc w:val="center"/>
              <w:rPr>
                <w:rFonts w:ascii="Arial Narrow" w:hAnsi="Arial Narrow"/>
                <w:b/>
              </w:rPr>
            </w:pPr>
            <w:r w:rsidRPr="005665EB">
              <w:rPr>
                <w:rFonts w:ascii="Arial Narrow" w:hAnsi="Arial Narrow"/>
                <w:b/>
              </w:rPr>
              <w:t>Požadovaná technická špecifikácia, parametre a funkcionality určené verejným obstarávateľom</w:t>
            </w:r>
          </w:p>
        </w:tc>
        <w:tc>
          <w:tcPr>
            <w:tcW w:w="6379" w:type="dxa"/>
            <w:gridSpan w:val="3"/>
            <w:tcBorders>
              <w:top w:val="single" w:sz="6" w:space="0" w:color="auto"/>
              <w:left w:val="single" w:sz="6" w:space="0" w:color="auto"/>
              <w:right w:val="single" w:sz="4" w:space="0" w:color="auto"/>
            </w:tcBorders>
            <w:shd w:val="clear" w:color="auto" w:fill="F2F2F2" w:themeFill="background1" w:themeFillShade="F2"/>
            <w:vAlign w:val="center"/>
          </w:tcPr>
          <w:p w14:paraId="38E0BE36" w14:textId="77777777" w:rsidR="000055E5" w:rsidRPr="005665EB" w:rsidRDefault="000055E5" w:rsidP="00D2448B">
            <w:pPr>
              <w:spacing w:after="0" w:line="360" w:lineRule="auto"/>
              <w:jc w:val="center"/>
              <w:rPr>
                <w:rFonts w:ascii="Arial Narrow" w:hAnsi="Arial Narrow"/>
                <w:b/>
              </w:rPr>
            </w:pPr>
            <w:r w:rsidRPr="005665EB">
              <w:rPr>
                <w:rFonts w:ascii="Arial Narrow" w:hAnsi="Arial Narrow"/>
                <w:b/>
              </w:rPr>
              <w:t>Vlastný návrh plnenia predmetu zákazky uchádzača</w:t>
            </w:r>
          </w:p>
          <w:p w14:paraId="20EDE912" w14:textId="7369D864" w:rsidR="000055E5" w:rsidRDefault="000055E5" w:rsidP="00D2448B">
            <w:pPr>
              <w:pStyle w:val="MZVnormal"/>
              <w:spacing w:line="360" w:lineRule="auto"/>
              <w:jc w:val="center"/>
              <w:rPr>
                <w:rFonts w:ascii="Arial Narrow" w:hAnsi="Arial Narrow"/>
                <w:b/>
                <w:szCs w:val="22"/>
              </w:rPr>
            </w:pPr>
            <w:r w:rsidRPr="005665EB">
              <w:rPr>
                <w:rFonts w:ascii="Arial Narrow" w:hAnsi="Arial Narrow"/>
                <w:b/>
                <w:szCs w:val="22"/>
              </w:rPr>
              <w:t>(</w:t>
            </w:r>
            <w:r w:rsidR="00A27CE9">
              <w:rPr>
                <w:rFonts w:ascii="Arial Narrow" w:hAnsi="Arial Narrow"/>
                <w:b/>
                <w:szCs w:val="22"/>
              </w:rPr>
              <w:t xml:space="preserve"> </w:t>
            </w:r>
            <w:r w:rsidRPr="005665EB">
              <w:rPr>
                <w:rFonts w:ascii="Arial Narrow" w:hAnsi="Arial Narrow"/>
                <w:b/>
                <w:szCs w:val="22"/>
              </w:rPr>
              <w:t>doplní uchádzač</w:t>
            </w:r>
            <w:r w:rsidR="00A27CE9">
              <w:rPr>
                <w:rFonts w:ascii="Arial Narrow" w:hAnsi="Arial Narrow"/>
                <w:b/>
                <w:szCs w:val="22"/>
              </w:rPr>
              <w:t xml:space="preserve"> </w:t>
            </w:r>
            <w:r w:rsidRPr="005665EB">
              <w:rPr>
                <w:rFonts w:ascii="Arial Narrow" w:hAnsi="Arial Narrow"/>
                <w:b/>
                <w:szCs w:val="22"/>
              </w:rPr>
              <w:t>)</w:t>
            </w:r>
          </w:p>
          <w:p w14:paraId="6013DAD3" w14:textId="62132E01" w:rsidR="000055E5" w:rsidRDefault="000055E5" w:rsidP="00D2448B">
            <w:pPr>
              <w:spacing w:after="0"/>
              <w:jc w:val="center"/>
              <w:rPr>
                <w:rFonts w:ascii="Arial Narrow" w:hAnsi="Arial Narrow"/>
                <w:b/>
                <w:bCs/>
              </w:rPr>
            </w:pPr>
            <w:r>
              <w:rPr>
                <w:rFonts w:ascii="Arial Narrow" w:hAnsi="Arial Narrow"/>
                <w:b/>
              </w:rPr>
              <w:t xml:space="preserve">Požaduje sa uviesť skutočnú špecifikáciu ponúkaného predmetu zákazky – výrobcu, typové označenie a technické parametre, uviesť áno/nie, v prípade číselnej hodnoty uviesť jej skutočnosť   </w:t>
            </w:r>
          </w:p>
        </w:tc>
      </w:tr>
      <w:tr w:rsidR="000055E5" w:rsidRPr="00351F54" w14:paraId="597EC3D2" w14:textId="77777777" w:rsidTr="00A96FAA">
        <w:trPr>
          <w:trHeight w:val="678"/>
        </w:trPr>
        <w:tc>
          <w:tcPr>
            <w:tcW w:w="7655" w:type="dxa"/>
            <w:tcBorders>
              <w:top w:val="single" w:sz="6" w:space="0" w:color="auto"/>
              <w:left w:val="single" w:sz="6" w:space="0" w:color="auto"/>
              <w:right w:val="single" w:sz="4" w:space="0" w:color="auto"/>
            </w:tcBorders>
            <w:shd w:val="clear" w:color="auto" w:fill="F2F2F2" w:themeFill="background1" w:themeFillShade="F2"/>
            <w:vAlign w:val="center"/>
          </w:tcPr>
          <w:p w14:paraId="38582504" w14:textId="77777777" w:rsidR="000055E5" w:rsidRPr="005665EB" w:rsidRDefault="000055E5" w:rsidP="00D2448B">
            <w:pPr>
              <w:spacing w:after="0"/>
              <w:rPr>
                <w:rFonts w:ascii="Arial Narrow" w:hAnsi="Arial Narrow"/>
                <w:b/>
              </w:rPr>
            </w:pPr>
          </w:p>
        </w:tc>
        <w:tc>
          <w:tcPr>
            <w:tcW w:w="3260" w:type="dxa"/>
            <w:tcBorders>
              <w:top w:val="single" w:sz="6" w:space="0" w:color="auto"/>
              <w:left w:val="single" w:sz="6" w:space="0" w:color="auto"/>
              <w:right w:val="single" w:sz="4" w:space="0" w:color="auto"/>
            </w:tcBorders>
            <w:shd w:val="clear" w:color="auto" w:fill="F2F2F2" w:themeFill="background1" w:themeFillShade="F2"/>
          </w:tcPr>
          <w:p w14:paraId="65032172" w14:textId="16213556" w:rsidR="000055E5" w:rsidRPr="005665EB" w:rsidRDefault="000055E5" w:rsidP="00A96FAA">
            <w:pPr>
              <w:spacing w:after="0" w:line="240" w:lineRule="auto"/>
              <w:jc w:val="center"/>
              <w:rPr>
                <w:rFonts w:ascii="Arial Narrow" w:hAnsi="Arial Narrow"/>
                <w:b/>
              </w:rPr>
            </w:pPr>
            <w:r w:rsidRPr="0016570A">
              <w:rPr>
                <w:rFonts w:ascii="Arial Narrow" w:hAnsi="Arial Narrow" w:cs="Arial"/>
              </w:rPr>
              <w:t>Uchádzač uvedie presnú číselnú hodnotu</w:t>
            </w:r>
          </w:p>
        </w:tc>
        <w:tc>
          <w:tcPr>
            <w:tcW w:w="3119" w:type="dxa"/>
            <w:gridSpan w:val="2"/>
            <w:tcBorders>
              <w:top w:val="single" w:sz="6" w:space="0" w:color="auto"/>
              <w:left w:val="single" w:sz="6" w:space="0" w:color="auto"/>
              <w:right w:val="single" w:sz="4" w:space="0" w:color="auto"/>
            </w:tcBorders>
            <w:shd w:val="clear" w:color="auto" w:fill="F2F2F2" w:themeFill="background1" w:themeFillShade="F2"/>
          </w:tcPr>
          <w:p w14:paraId="2890E3C5" w14:textId="61F6A12F" w:rsidR="000055E5" w:rsidRPr="005665EB" w:rsidRDefault="000055E5" w:rsidP="00A96FAA">
            <w:pPr>
              <w:spacing w:after="0" w:line="240" w:lineRule="auto"/>
              <w:jc w:val="center"/>
              <w:rPr>
                <w:rFonts w:ascii="Arial Narrow" w:hAnsi="Arial Narrow"/>
                <w:b/>
              </w:rPr>
            </w:pPr>
            <w:r>
              <w:rPr>
                <w:rFonts w:ascii="Arial Narrow" w:hAnsi="Arial Narrow" w:cs="Arial"/>
              </w:rPr>
              <w:t>Uchádzač uvedie „áno</w:t>
            </w:r>
            <w:r w:rsidR="00A96FAA">
              <w:rPr>
                <w:rFonts w:ascii="Arial Narrow" w:hAnsi="Arial Narrow" w:cs="Arial"/>
              </w:rPr>
              <w:t xml:space="preserve"> </w:t>
            </w:r>
            <w:r>
              <w:rPr>
                <w:rFonts w:ascii="Arial Narrow" w:hAnsi="Arial Narrow" w:cs="Arial"/>
              </w:rPr>
              <w:t>/</w:t>
            </w:r>
            <w:r w:rsidR="00A96FAA">
              <w:rPr>
                <w:rFonts w:ascii="Arial Narrow" w:hAnsi="Arial Narrow" w:cs="Arial"/>
              </w:rPr>
              <w:t xml:space="preserve"> </w:t>
            </w:r>
            <w:r>
              <w:rPr>
                <w:rFonts w:ascii="Arial Narrow" w:hAnsi="Arial Narrow" w:cs="Arial"/>
              </w:rPr>
              <w:t>nie“</w:t>
            </w:r>
          </w:p>
        </w:tc>
      </w:tr>
      <w:tr w:rsidR="00046220" w:rsidRPr="00351F54" w14:paraId="035D7BAA" w14:textId="77777777" w:rsidTr="007F52E4">
        <w:trPr>
          <w:trHeight w:val="737"/>
        </w:trPr>
        <w:tc>
          <w:tcPr>
            <w:tcW w:w="14034" w:type="dxa"/>
            <w:gridSpan w:val="4"/>
            <w:tcBorders>
              <w:top w:val="single" w:sz="6" w:space="0" w:color="auto"/>
              <w:left w:val="single" w:sz="6" w:space="0" w:color="auto"/>
              <w:bottom w:val="single" w:sz="4" w:space="0" w:color="auto"/>
              <w:right w:val="single" w:sz="4" w:space="0" w:color="auto"/>
            </w:tcBorders>
            <w:shd w:val="clear" w:color="auto" w:fill="F4B083" w:themeFill="accent2" w:themeFillTint="99"/>
          </w:tcPr>
          <w:p w14:paraId="3179132C" w14:textId="77777777" w:rsidR="00046220" w:rsidRDefault="00046220" w:rsidP="00046220">
            <w:pPr>
              <w:pStyle w:val="Odsekzoznamu"/>
              <w:ind w:left="360"/>
              <w:contextualSpacing/>
              <w:jc w:val="center"/>
              <w:rPr>
                <w:rFonts w:ascii="Arial Narrow" w:hAnsi="Arial Narrow"/>
                <w:sz w:val="22"/>
                <w:szCs w:val="22"/>
              </w:rPr>
            </w:pPr>
          </w:p>
          <w:p w14:paraId="7E2C44EF" w14:textId="0A731020" w:rsidR="00046220" w:rsidRPr="00AA0F90" w:rsidRDefault="000E55C8" w:rsidP="00046220">
            <w:pPr>
              <w:pStyle w:val="Odsekzoznamu"/>
              <w:spacing w:after="240"/>
              <w:ind w:left="742"/>
              <w:jc w:val="center"/>
              <w:rPr>
                <w:rFonts w:ascii="Arial Narrow" w:hAnsi="Arial Narrow"/>
                <w:color w:val="333333"/>
                <w:sz w:val="36"/>
                <w:szCs w:val="36"/>
                <w:shd w:val="clear" w:color="auto" w:fill="FFFFFF"/>
              </w:rPr>
            </w:pPr>
            <w:r w:rsidRPr="00AA0F90">
              <w:rPr>
                <w:rFonts w:ascii="Arial Narrow" w:hAnsi="Arial Narrow"/>
                <w:b/>
                <w:sz w:val="36"/>
                <w:szCs w:val="36"/>
              </w:rPr>
              <w:t xml:space="preserve">ZÁŤAŽOVÉ </w:t>
            </w:r>
            <w:r w:rsidR="00277B00" w:rsidRPr="00AA0F90">
              <w:rPr>
                <w:rFonts w:ascii="Arial Narrow" w:hAnsi="Arial Narrow"/>
                <w:b/>
                <w:sz w:val="36"/>
                <w:szCs w:val="36"/>
              </w:rPr>
              <w:t xml:space="preserve"> </w:t>
            </w:r>
            <w:r w:rsidRPr="00AA0F90">
              <w:rPr>
                <w:rFonts w:ascii="Arial Narrow" w:hAnsi="Arial Narrow"/>
                <w:b/>
                <w:sz w:val="36"/>
                <w:szCs w:val="36"/>
              </w:rPr>
              <w:t xml:space="preserve">VÝCVIKOVÉ </w:t>
            </w:r>
            <w:r w:rsidR="00277B00" w:rsidRPr="00AA0F90">
              <w:rPr>
                <w:rFonts w:ascii="Arial Narrow" w:hAnsi="Arial Narrow"/>
                <w:b/>
                <w:sz w:val="36"/>
                <w:szCs w:val="36"/>
              </w:rPr>
              <w:t xml:space="preserve"> HASIČSKÉ  </w:t>
            </w:r>
            <w:r w:rsidRPr="00AA0F90">
              <w:rPr>
                <w:rFonts w:ascii="Arial Narrow" w:hAnsi="Arial Narrow"/>
                <w:b/>
                <w:sz w:val="36"/>
                <w:szCs w:val="36"/>
              </w:rPr>
              <w:t>MODULY</w:t>
            </w:r>
            <w:r w:rsidR="004A4060" w:rsidRPr="00AA0F90">
              <w:rPr>
                <w:rFonts w:ascii="Arial Narrow" w:hAnsi="Arial Narrow"/>
                <w:b/>
                <w:sz w:val="36"/>
                <w:szCs w:val="36"/>
              </w:rPr>
              <w:t xml:space="preserve">    </w:t>
            </w:r>
            <w:r w:rsidR="005F3C8B" w:rsidRPr="00AA0F90">
              <w:rPr>
                <w:rFonts w:ascii="Arial Narrow" w:hAnsi="Arial Narrow"/>
                <w:b/>
                <w:sz w:val="36"/>
                <w:szCs w:val="36"/>
              </w:rPr>
              <w:t xml:space="preserve"> </w:t>
            </w:r>
            <w:r w:rsidR="004A4060" w:rsidRPr="00AA0F90">
              <w:rPr>
                <w:rFonts w:ascii="Arial Narrow" w:hAnsi="Arial Narrow"/>
                <w:b/>
                <w:sz w:val="36"/>
                <w:szCs w:val="36"/>
              </w:rPr>
              <w:t xml:space="preserve">       </w:t>
            </w:r>
            <w:r w:rsidRPr="00AA0F90">
              <w:rPr>
                <w:rFonts w:ascii="Arial Narrow" w:hAnsi="Arial Narrow"/>
                <w:b/>
                <w:sz w:val="36"/>
                <w:szCs w:val="36"/>
              </w:rPr>
              <w:t xml:space="preserve"> </w:t>
            </w:r>
            <w:r w:rsidR="004A4060" w:rsidRPr="00AA0F90">
              <w:rPr>
                <w:rFonts w:ascii="Arial Narrow" w:hAnsi="Arial Narrow"/>
                <w:b/>
                <w:sz w:val="36"/>
                <w:szCs w:val="36"/>
              </w:rPr>
              <w:t xml:space="preserve"> Časť 1: </w:t>
            </w:r>
            <w:r w:rsidR="005F3C8B" w:rsidRPr="00AA0F90">
              <w:rPr>
                <w:rFonts w:ascii="Arial Narrow" w:hAnsi="Arial Narrow"/>
                <w:b/>
                <w:sz w:val="36"/>
                <w:szCs w:val="36"/>
              </w:rPr>
              <w:t xml:space="preserve"> </w:t>
            </w:r>
            <w:r w:rsidR="004A4060" w:rsidRPr="00AA0F90">
              <w:rPr>
                <w:rFonts w:ascii="Arial Narrow" w:hAnsi="Arial Narrow"/>
                <w:b/>
                <w:sz w:val="36"/>
                <w:szCs w:val="36"/>
              </w:rPr>
              <w:t>BYT</w:t>
            </w:r>
          </w:p>
        </w:tc>
      </w:tr>
      <w:tr w:rsidR="005367CE" w:rsidRPr="00351F54" w14:paraId="7F6953AC" w14:textId="77777777" w:rsidTr="00A8214E">
        <w:trPr>
          <w:trHeight w:val="603"/>
        </w:trPr>
        <w:tc>
          <w:tcPr>
            <w:tcW w:w="14034"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153DD036" w14:textId="21124135" w:rsidR="005367CE" w:rsidRPr="00F21B06" w:rsidRDefault="005367CE" w:rsidP="008D2316">
            <w:pPr>
              <w:pStyle w:val="Odsekzoznamu"/>
              <w:ind w:left="176"/>
              <w:jc w:val="center"/>
              <w:rPr>
                <w:rFonts w:ascii="Arial Narrow" w:hAnsi="Arial Narrow"/>
                <w:color w:val="333333"/>
                <w:sz w:val="24"/>
                <w:szCs w:val="24"/>
                <w:shd w:val="clear" w:color="auto" w:fill="FFFFFF"/>
              </w:rPr>
            </w:pPr>
            <w:bookmarkStart w:id="2" w:name="_Hlk189342761"/>
          </w:p>
        </w:tc>
      </w:tr>
      <w:bookmarkEnd w:id="2"/>
      <w:tr w:rsidR="005D3AF2" w:rsidRPr="00351F54" w14:paraId="507E54A6" w14:textId="77777777" w:rsidTr="006977E2">
        <w:trPr>
          <w:trHeight w:val="737"/>
        </w:trPr>
        <w:tc>
          <w:tcPr>
            <w:tcW w:w="10941" w:type="dxa"/>
            <w:gridSpan w:val="3"/>
            <w:tcBorders>
              <w:top w:val="single" w:sz="6" w:space="0" w:color="auto"/>
              <w:left w:val="single" w:sz="6" w:space="0" w:color="auto"/>
              <w:bottom w:val="single" w:sz="6" w:space="0" w:color="auto"/>
              <w:right w:val="single" w:sz="4" w:space="0" w:color="auto"/>
            </w:tcBorders>
            <w:shd w:val="clear" w:color="auto" w:fill="DEEAF6" w:themeFill="accent5" w:themeFillTint="33"/>
            <w:vAlign w:val="center"/>
          </w:tcPr>
          <w:p w14:paraId="6672934A" w14:textId="0F0989A4" w:rsidR="005D3AF2" w:rsidRPr="00975C4D" w:rsidRDefault="008A036F" w:rsidP="007717CF">
            <w:pPr>
              <w:pStyle w:val="Odsekzoznamu"/>
              <w:ind w:left="-79"/>
              <w:jc w:val="center"/>
              <w:rPr>
                <w:rFonts w:ascii="Arial Narrow" w:hAnsi="Arial Narrow"/>
                <w:bCs/>
                <w:sz w:val="22"/>
                <w:szCs w:val="22"/>
                <w:shd w:val="clear" w:color="auto" w:fill="FFFFFF"/>
              </w:rPr>
            </w:pPr>
            <w:r>
              <w:rPr>
                <w:rFonts w:ascii="Arial Narrow" w:hAnsi="Arial Narrow"/>
                <w:b/>
                <w:bCs/>
                <w:sz w:val="44"/>
                <w:szCs w:val="44"/>
              </w:rPr>
              <w:t>A</w:t>
            </w:r>
            <w:r w:rsidR="005D3AF2" w:rsidRPr="00975C4D">
              <w:rPr>
                <w:rFonts w:ascii="Arial Narrow" w:hAnsi="Arial Narrow"/>
                <w:b/>
                <w:bCs/>
                <w:sz w:val="28"/>
                <w:szCs w:val="28"/>
              </w:rPr>
              <w:t xml:space="preserve">:  </w:t>
            </w:r>
            <w:bookmarkStart w:id="3" w:name="_Hlk189374235"/>
            <w:r w:rsidR="005D3AF2" w:rsidRPr="00975C4D">
              <w:rPr>
                <w:rFonts w:ascii="Arial Narrow" w:hAnsi="Arial Narrow"/>
                <w:b/>
                <w:bCs/>
                <w:sz w:val="28"/>
                <w:szCs w:val="28"/>
              </w:rPr>
              <w:t xml:space="preserve">HORIACA </w:t>
            </w:r>
            <w:r w:rsidR="005D3AF2">
              <w:rPr>
                <w:rFonts w:ascii="Arial Narrow" w:hAnsi="Arial Narrow"/>
                <w:b/>
                <w:bCs/>
                <w:sz w:val="28"/>
                <w:szCs w:val="28"/>
              </w:rPr>
              <w:t xml:space="preserve">KUCHYNSKÁ LINKA </w:t>
            </w:r>
            <w:r w:rsidR="005D3AF2" w:rsidRPr="00975C4D">
              <w:rPr>
                <w:rFonts w:ascii="Arial Narrow" w:hAnsi="Arial Narrow"/>
                <w:b/>
                <w:bCs/>
                <w:sz w:val="28"/>
                <w:szCs w:val="28"/>
              </w:rPr>
              <w:t xml:space="preserve"> </w:t>
            </w:r>
            <w:r w:rsidR="005D3AF2">
              <w:rPr>
                <w:rFonts w:ascii="Arial Narrow" w:hAnsi="Arial Narrow"/>
                <w:b/>
                <w:bCs/>
                <w:sz w:val="28"/>
                <w:szCs w:val="28"/>
              </w:rPr>
              <w:t>a</w:t>
            </w:r>
            <w:r w:rsidR="005D3AF2" w:rsidRPr="00975C4D">
              <w:rPr>
                <w:rFonts w:ascii="Arial Narrow" w:hAnsi="Arial Narrow"/>
                <w:b/>
                <w:bCs/>
                <w:sz w:val="28"/>
                <w:szCs w:val="28"/>
              </w:rPr>
              <w:t> </w:t>
            </w:r>
            <w:r w:rsidR="005D3AF2">
              <w:rPr>
                <w:rFonts w:ascii="Arial Narrow" w:hAnsi="Arial Narrow"/>
                <w:b/>
                <w:bCs/>
                <w:sz w:val="28"/>
                <w:szCs w:val="28"/>
              </w:rPr>
              <w:t xml:space="preserve"> </w:t>
            </w:r>
            <w:r w:rsidR="005D3AF2" w:rsidRPr="00975C4D">
              <w:rPr>
                <w:rFonts w:ascii="Arial Narrow" w:hAnsi="Arial Narrow"/>
                <w:b/>
                <w:bCs/>
                <w:sz w:val="28"/>
                <w:szCs w:val="28"/>
              </w:rPr>
              <w:t>HORIAC</w:t>
            </w:r>
            <w:r w:rsidR="005D3AF2">
              <w:rPr>
                <w:rFonts w:ascii="Arial Narrow" w:hAnsi="Arial Narrow"/>
                <w:b/>
                <w:bCs/>
                <w:sz w:val="28"/>
                <w:szCs w:val="28"/>
              </w:rPr>
              <w:t>I</w:t>
            </w:r>
            <w:r w:rsidR="005D3AF2" w:rsidRPr="00975C4D">
              <w:rPr>
                <w:rFonts w:ascii="Arial Narrow" w:hAnsi="Arial Narrow"/>
                <w:b/>
                <w:bCs/>
                <w:sz w:val="28"/>
                <w:szCs w:val="28"/>
              </w:rPr>
              <w:t xml:space="preserve"> </w:t>
            </w:r>
            <w:r w:rsidR="005D3AF2">
              <w:rPr>
                <w:rFonts w:ascii="Arial Narrow" w:hAnsi="Arial Narrow"/>
                <w:b/>
                <w:bCs/>
                <w:sz w:val="28"/>
                <w:szCs w:val="28"/>
              </w:rPr>
              <w:t xml:space="preserve">PRACOVNÝ </w:t>
            </w:r>
            <w:r>
              <w:rPr>
                <w:rFonts w:ascii="Arial Narrow" w:hAnsi="Arial Narrow"/>
                <w:b/>
                <w:bCs/>
                <w:sz w:val="28"/>
                <w:szCs w:val="28"/>
              </w:rPr>
              <w:t>STOL</w:t>
            </w:r>
            <w:r w:rsidR="005D3AF2">
              <w:rPr>
                <w:rFonts w:ascii="Arial Narrow" w:hAnsi="Arial Narrow"/>
                <w:b/>
                <w:bCs/>
                <w:sz w:val="28"/>
                <w:szCs w:val="28"/>
              </w:rPr>
              <w:t xml:space="preserve"> </w:t>
            </w:r>
            <w:r w:rsidR="005D3AF2" w:rsidRPr="005D3AF2">
              <w:rPr>
                <w:rFonts w:ascii="Arial Narrow" w:hAnsi="Arial Narrow"/>
                <w:sz w:val="24"/>
                <w:szCs w:val="24"/>
              </w:rPr>
              <w:t xml:space="preserve"> </w:t>
            </w:r>
            <w:r w:rsidR="005D3AF2" w:rsidRPr="005D3AF2">
              <w:rPr>
                <w:rFonts w:ascii="Arial Narrow" w:hAnsi="Arial Narrow"/>
                <w:b/>
                <w:bCs/>
                <w:sz w:val="24"/>
                <w:szCs w:val="24"/>
              </w:rPr>
              <w:t xml:space="preserve">-  </w:t>
            </w:r>
            <w:r w:rsidR="005D3AF2" w:rsidRPr="005D3AF2">
              <w:rPr>
                <w:rFonts w:ascii="Arial Narrow" w:hAnsi="Arial Narrow"/>
                <w:b/>
                <w:bCs/>
                <w:caps/>
                <w:sz w:val="22"/>
                <w:szCs w:val="22"/>
              </w:rPr>
              <w:t>Dodávk</w:t>
            </w:r>
            <w:r w:rsidR="002324FD">
              <w:rPr>
                <w:rFonts w:ascii="Arial Narrow" w:hAnsi="Arial Narrow"/>
                <w:b/>
                <w:bCs/>
                <w:caps/>
                <w:sz w:val="22"/>
                <w:szCs w:val="22"/>
              </w:rPr>
              <w:t>a</w:t>
            </w:r>
            <w:r w:rsidR="005D3AF2" w:rsidRPr="005D3AF2">
              <w:rPr>
                <w:rFonts w:ascii="Arial Narrow" w:hAnsi="Arial Narrow"/>
                <w:b/>
                <w:bCs/>
                <w:caps/>
                <w:sz w:val="22"/>
                <w:szCs w:val="22"/>
              </w:rPr>
              <w:t xml:space="preserve"> a montáž</w:t>
            </w:r>
            <w:r w:rsidR="005D3AF2" w:rsidRPr="00975C4D">
              <w:rPr>
                <w:rFonts w:ascii="Arial Narrow" w:hAnsi="Arial Narrow"/>
                <w:b/>
                <w:bCs/>
                <w:sz w:val="28"/>
                <w:szCs w:val="28"/>
              </w:rPr>
              <w:t xml:space="preserve">    </w:t>
            </w:r>
            <w:bookmarkEnd w:id="3"/>
          </w:p>
        </w:tc>
        <w:tc>
          <w:tcPr>
            <w:tcW w:w="3093" w:type="dxa"/>
            <w:tcBorders>
              <w:top w:val="single" w:sz="6" w:space="0" w:color="auto"/>
              <w:left w:val="single" w:sz="6" w:space="0" w:color="auto"/>
              <w:bottom w:val="single" w:sz="6" w:space="0" w:color="auto"/>
              <w:right w:val="single" w:sz="4" w:space="0" w:color="auto"/>
            </w:tcBorders>
            <w:shd w:val="clear" w:color="auto" w:fill="DEEAF6" w:themeFill="accent5" w:themeFillTint="33"/>
            <w:vAlign w:val="center"/>
          </w:tcPr>
          <w:p w14:paraId="3A46FDAB" w14:textId="545C4121" w:rsidR="005D3AF2" w:rsidRPr="00975C4D" w:rsidRDefault="005D3AF2" w:rsidP="008D2316">
            <w:pPr>
              <w:pStyle w:val="Odsekzoznamu"/>
              <w:spacing w:line="276" w:lineRule="auto"/>
              <w:ind w:left="-79"/>
              <w:jc w:val="center"/>
              <w:rPr>
                <w:rFonts w:ascii="Arial Narrow" w:hAnsi="Arial Narrow"/>
                <w:bCs/>
                <w:sz w:val="22"/>
                <w:szCs w:val="22"/>
                <w:shd w:val="clear" w:color="auto" w:fill="FFFFFF"/>
              </w:rPr>
            </w:pPr>
          </w:p>
        </w:tc>
      </w:tr>
      <w:tr w:rsidR="005D3AF2" w:rsidRPr="00351F54" w14:paraId="55263146"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shd w:val="clear" w:color="auto" w:fill="auto"/>
            <w:vAlign w:val="center"/>
          </w:tcPr>
          <w:p w14:paraId="55E534C4" w14:textId="33A0C047"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
                <w:sz w:val="22"/>
                <w:szCs w:val="22"/>
                <w:u w:val="single"/>
              </w:rPr>
              <w:t>Požiadavky na technické a konštrukčné vyhotovenie</w:t>
            </w:r>
          </w:p>
        </w:tc>
      </w:tr>
      <w:tr w:rsidR="005D3AF2" w:rsidRPr="00351F54" w14:paraId="1B653F4E" w14:textId="77777777" w:rsidTr="00001AEA">
        <w:trPr>
          <w:trHeight w:val="2128"/>
        </w:trPr>
        <w:tc>
          <w:tcPr>
            <w:tcW w:w="7655" w:type="dxa"/>
            <w:tcBorders>
              <w:top w:val="single" w:sz="6" w:space="0" w:color="auto"/>
              <w:left w:val="single" w:sz="6" w:space="0" w:color="auto"/>
              <w:bottom w:val="single" w:sz="4" w:space="0" w:color="auto"/>
              <w:right w:val="single" w:sz="4" w:space="0" w:color="auto"/>
            </w:tcBorders>
            <w:vAlign w:val="center"/>
          </w:tcPr>
          <w:p w14:paraId="38FD3CD0" w14:textId="77777777" w:rsidR="005D3AF2" w:rsidRPr="00975C4D" w:rsidRDefault="005D3AF2" w:rsidP="00FC0C80">
            <w:pPr>
              <w:pStyle w:val="Odsekzoznamu"/>
              <w:numPr>
                <w:ilvl w:val="0"/>
                <w:numId w:val="9"/>
              </w:numPr>
              <w:spacing w:line="360" w:lineRule="auto"/>
              <w:contextualSpacing/>
              <w:jc w:val="both"/>
              <w:rPr>
                <w:rFonts w:ascii="Arial Narrow" w:hAnsi="Arial Narrow"/>
                <w:sz w:val="22"/>
                <w:szCs w:val="22"/>
              </w:rPr>
            </w:pPr>
            <w:r w:rsidRPr="00975C4D">
              <w:rPr>
                <w:rFonts w:ascii="Arial Narrow" w:hAnsi="Arial Narrow"/>
                <w:sz w:val="22"/>
                <w:szCs w:val="22"/>
              </w:rPr>
              <w:t>Výcvikový modul predstavuje funkčný celok vytvorený z troch základných zariadení:</w:t>
            </w:r>
          </w:p>
          <w:p w14:paraId="6612B9F2" w14:textId="77777777" w:rsidR="005D3AF2" w:rsidRPr="00AA0F90" w:rsidRDefault="005D3AF2" w:rsidP="00FC0C80">
            <w:pPr>
              <w:pStyle w:val="Odsekzoznamu"/>
              <w:numPr>
                <w:ilvl w:val="0"/>
                <w:numId w:val="2"/>
              </w:numPr>
              <w:contextualSpacing/>
              <w:jc w:val="both"/>
              <w:rPr>
                <w:rFonts w:ascii="Arial Narrow" w:hAnsi="Arial Narrow"/>
                <w:b/>
                <w:sz w:val="22"/>
                <w:szCs w:val="22"/>
              </w:rPr>
            </w:pPr>
            <w:r w:rsidRPr="00AA0F90">
              <w:rPr>
                <w:rFonts w:ascii="Arial Narrow" w:hAnsi="Arial Narrow"/>
                <w:b/>
                <w:sz w:val="22"/>
                <w:szCs w:val="22"/>
              </w:rPr>
              <w:t>Riadiaci modul  ( spoločný pre obidva horiace moduly ),</w:t>
            </w:r>
          </w:p>
          <w:p w14:paraId="77747691" w14:textId="437562D1" w:rsidR="005D3AF2" w:rsidRPr="00AA0F90" w:rsidRDefault="005D3AF2" w:rsidP="00FC0C80">
            <w:pPr>
              <w:pStyle w:val="Odsekzoznamu"/>
              <w:numPr>
                <w:ilvl w:val="0"/>
                <w:numId w:val="2"/>
              </w:numPr>
              <w:contextualSpacing/>
              <w:jc w:val="both"/>
              <w:rPr>
                <w:rFonts w:ascii="Arial Narrow" w:hAnsi="Arial Narrow"/>
                <w:b/>
                <w:sz w:val="22"/>
                <w:szCs w:val="22"/>
              </w:rPr>
            </w:pPr>
            <w:r w:rsidRPr="00AA0F90">
              <w:rPr>
                <w:rFonts w:ascii="Arial Narrow" w:hAnsi="Arial Narrow"/>
                <w:b/>
                <w:sz w:val="22"/>
                <w:szCs w:val="22"/>
              </w:rPr>
              <w:t>Horiaci modul – LPG horák  „ Horiaca kuchynská linka “,</w:t>
            </w:r>
          </w:p>
          <w:p w14:paraId="49F589F8" w14:textId="67C247EF" w:rsidR="005D3AF2" w:rsidRPr="00975C4D" w:rsidRDefault="005D3AF2" w:rsidP="00FC0C80">
            <w:pPr>
              <w:pStyle w:val="Odsekzoznamu"/>
              <w:numPr>
                <w:ilvl w:val="0"/>
                <w:numId w:val="2"/>
              </w:numPr>
              <w:rPr>
                <w:rFonts w:ascii="Arial Narrow" w:hAnsi="Arial Narrow"/>
                <w:sz w:val="22"/>
                <w:szCs w:val="22"/>
              </w:rPr>
            </w:pPr>
            <w:r w:rsidRPr="00AA0F90">
              <w:rPr>
                <w:rFonts w:ascii="Arial Narrow" w:hAnsi="Arial Narrow"/>
                <w:b/>
                <w:sz w:val="22"/>
                <w:szCs w:val="22"/>
              </w:rPr>
              <w:t xml:space="preserve">Horiaci modul – LPG horák  „ Horiaci pracovný </w:t>
            </w:r>
            <w:r w:rsidR="008A036F" w:rsidRPr="00AA0F90">
              <w:rPr>
                <w:rFonts w:ascii="Arial Narrow" w:hAnsi="Arial Narrow"/>
                <w:b/>
                <w:sz w:val="22"/>
                <w:szCs w:val="22"/>
              </w:rPr>
              <w:t>stôl</w:t>
            </w:r>
            <w:r w:rsidRPr="00AA0F90">
              <w:rPr>
                <w:rFonts w:ascii="Arial Narrow" w:hAnsi="Arial Narrow"/>
                <w:b/>
                <w:sz w:val="22"/>
                <w:szCs w:val="22"/>
              </w:rPr>
              <w:t xml:space="preserve"> “.</w:t>
            </w:r>
          </w:p>
          <w:p w14:paraId="3088777F" w14:textId="6BBABB25" w:rsidR="005D3AF2" w:rsidRPr="00001AEA" w:rsidRDefault="005D3AF2" w:rsidP="005D3AF2">
            <w:pPr>
              <w:pStyle w:val="Odsekzoznamu"/>
              <w:ind w:left="360"/>
              <w:contextualSpacing/>
              <w:jc w:val="both"/>
              <w:rPr>
                <w:rFonts w:ascii="Arial Narrow" w:hAnsi="Arial Narrow"/>
                <w:sz w:val="22"/>
                <w:szCs w:val="22"/>
              </w:rPr>
            </w:pPr>
            <w:r w:rsidRPr="00001AEA">
              <w:rPr>
                <w:rFonts w:ascii="Arial Narrow" w:hAnsi="Arial Narrow"/>
                <w:sz w:val="22"/>
                <w:szCs w:val="22"/>
              </w:rPr>
              <w:t xml:space="preserve">Jednotlivé  zariadenia sú vzájomne prepojené sústavou plynových potrubí, káblových rozvodov a pomocných zariadení, ktoré sú neoddeliteľnou súčasťou výcvikového modulu a ktoré spolu tvoria jeden funkčný celok. </w:t>
            </w:r>
          </w:p>
        </w:tc>
        <w:tc>
          <w:tcPr>
            <w:tcW w:w="3260" w:type="dxa"/>
            <w:tcBorders>
              <w:top w:val="single" w:sz="6" w:space="0" w:color="auto"/>
              <w:left w:val="single" w:sz="6" w:space="0" w:color="auto"/>
              <w:bottom w:val="single" w:sz="4" w:space="0" w:color="auto"/>
              <w:right w:val="single" w:sz="4" w:space="0" w:color="auto"/>
            </w:tcBorders>
            <w:vAlign w:val="center"/>
          </w:tcPr>
          <w:p w14:paraId="7E5CFE10" w14:textId="75AA624A"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bottom w:val="single" w:sz="4" w:space="0" w:color="auto"/>
              <w:right w:val="single" w:sz="4" w:space="0" w:color="auto"/>
            </w:tcBorders>
            <w:vAlign w:val="center"/>
          </w:tcPr>
          <w:p w14:paraId="508BB9D7" w14:textId="2489A7CC"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1B2B30FE"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0B8C8A2" w14:textId="4FF6FAC6"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 xml:space="preserve">Hlavnou časťou každého „Horiaceho modulu“ je jednoúčelový výcvikový </w:t>
            </w:r>
            <w:r w:rsidRPr="00975C4D">
              <w:rPr>
                <w:rFonts w:ascii="Arial Narrow" w:hAnsi="Arial Narrow"/>
                <w:b/>
                <w:bCs/>
                <w:sz w:val="22"/>
                <w:szCs w:val="22"/>
              </w:rPr>
              <w:t>LPG horák určený pre spaľovanie plynnej fázy LPG, ktorý je konštruovaný a certifikovaný pre účel hasičského výcviku.</w:t>
            </w:r>
            <w:r w:rsidRPr="00975C4D">
              <w:rPr>
                <w:rFonts w:ascii="Arial Narrow" w:hAnsi="Arial Narrow"/>
                <w:sz w:val="22"/>
                <w:szCs w:val="22"/>
              </w:rPr>
              <w:t xml:space="preserve">  </w:t>
            </w:r>
          </w:p>
        </w:tc>
        <w:tc>
          <w:tcPr>
            <w:tcW w:w="3260" w:type="dxa"/>
            <w:tcBorders>
              <w:top w:val="single" w:sz="6" w:space="0" w:color="auto"/>
              <w:left w:val="single" w:sz="6" w:space="0" w:color="auto"/>
              <w:right w:val="single" w:sz="4" w:space="0" w:color="auto"/>
            </w:tcBorders>
            <w:vAlign w:val="center"/>
          </w:tcPr>
          <w:p w14:paraId="6BF5B2A9" w14:textId="50FF6A93"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4BD3E5FE" w14:textId="71A871C6"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36AB0FA1"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003C41E" w14:textId="6621BA1B"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lastRenderedPageBreak/>
              <w:t>Riadiaci modul predstavuje najdôležitejšie technické vybavenie výcvikového modulu, ktorého hlavnou časťou je riadiaca elektronika určená pre riadenie, kontrolovanie a reguláciu horenia LPG, ktorej činnosťou je dosiahnuté bezpečné a kontrolované horenie LPG  horáka.</w:t>
            </w:r>
          </w:p>
        </w:tc>
        <w:tc>
          <w:tcPr>
            <w:tcW w:w="3260" w:type="dxa"/>
            <w:tcBorders>
              <w:top w:val="single" w:sz="6" w:space="0" w:color="auto"/>
              <w:left w:val="single" w:sz="6" w:space="0" w:color="auto"/>
              <w:right w:val="single" w:sz="4" w:space="0" w:color="auto"/>
            </w:tcBorders>
            <w:vAlign w:val="center"/>
          </w:tcPr>
          <w:p w14:paraId="0B87AB8A" w14:textId="36ED7D58"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6ECC822E" w14:textId="4FEE6326"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3E1AE071"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75E7BE7" w14:textId="77777777" w:rsidR="005D3AF2" w:rsidRPr="00975C4D" w:rsidRDefault="005D3AF2" w:rsidP="00FC0C80">
            <w:pPr>
              <w:pStyle w:val="Odsekzoznamu"/>
              <w:numPr>
                <w:ilvl w:val="0"/>
                <w:numId w:val="9"/>
              </w:numPr>
              <w:jc w:val="both"/>
              <w:rPr>
                <w:rFonts w:ascii="Arial Narrow" w:hAnsi="Arial Narrow"/>
                <w:sz w:val="22"/>
                <w:szCs w:val="22"/>
              </w:rPr>
            </w:pPr>
            <w:r w:rsidRPr="00975C4D">
              <w:rPr>
                <w:rFonts w:ascii="Arial Narrow" w:hAnsi="Arial Narrow"/>
                <w:sz w:val="22"/>
                <w:szCs w:val="22"/>
              </w:rPr>
              <w:t xml:space="preserve">Riadiaci modul, ktorý je spoločný pre riadenie a ovládanie obidvoch Horiacich modulov </w:t>
            </w:r>
            <w:r>
              <w:rPr>
                <w:rFonts w:ascii="Arial Narrow" w:hAnsi="Arial Narrow"/>
                <w:sz w:val="22"/>
                <w:szCs w:val="22"/>
              </w:rPr>
              <w:t xml:space="preserve">     </w:t>
            </w:r>
            <w:r w:rsidRPr="00975C4D">
              <w:rPr>
                <w:rFonts w:ascii="Arial Narrow" w:hAnsi="Arial Narrow"/>
                <w:sz w:val="22"/>
                <w:szCs w:val="22"/>
              </w:rPr>
              <w:t xml:space="preserve">( LPG horákov ). </w:t>
            </w:r>
          </w:p>
          <w:p w14:paraId="18D962AB" w14:textId="4EC41141" w:rsidR="005D3AF2" w:rsidRPr="00975C4D" w:rsidRDefault="005D3AF2" w:rsidP="005D3AF2">
            <w:pPr>
              <w:pStyle w:val="Odsekzoznamu"/>
              <w:ind w:left="360"/>
              <w:contextualSpacing/>
              <w:jc w:val="both"/>
              <w:rPr>
                <w:rFonts w:ascii="Arial Narrow" w:hAnsi="Arial Narrow"/>
                <w:sz w:val="22"/>
                <w:szCs w:val="22"/>
              </w:rPr>
            </w:pPr>
            <w:r w:rsidRPr="00975C4D">
              <w:rPr>
                <w:rFonts w:ascii="Arial Narrow" w:hAnsi="Arial Narrow"/>
                <w:sz w:val="22"/>
                <w:szCs w:val="22"/>
              </w:rPr>
              <w:t>Riadiaci modul nemôže ovládať obidva LPG horáky súčasne, ale počas jedného výcviku môže ovládať  len jeden zvolený horák. Riadiaci modul bude ovládať ten zvolený LPG horák, ktorý pomocou prepínacieho modulu vyberie inštruktor výcviku.</w:t>
            </w:r>
          </w:p>
        </w:tc>
        <w:tc>
          <w:tcPr>
            <w:tcW w:w="3260" w:type="dxa"/>
            <w:tcBorders>
              <w:top w:val="single" w:sz="6" w:space="0" w:color="auto"/>
              <w:left w:val="single" w:sz="6" w:space="0" w:color="auto"/>
              <w:right w:val="single" w:sz="4" w:space="0" w:color="auto"/>
            </w:tcBorders>
            <w:vAlign w:val="center"/>
          </w:tcPr>
          <w:p w14:paraId="66AAF217" w14:textId="52D6B744"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4716507F" w14:textId="12417E94"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2D7E1CE9"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8EA9574" w14:textId="75A1A331"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 xml:space="preserve">Súčasťou výcvikového zariadenia je prepínací modul. Prepínací modul je vytvorený z elektrických a plynových komponentov, ktoré umožňujú aktiváciu vždy len jedného z dvoch LPG horákov ( z dôvodu bezpečnosti výcviku je funkčný vždy len jeden horiaci modul ).     </w:t>
            </w:r>
          </w:p>
        </w:tc>
        <w:tc>
          <w:tcPr>
            <w:tcW w:w="3260" w:type="dxa"/>
            <w:tcBorders>
              <w:top w:val="single" w:sz="6" w:space="0" w:color="auto"/>
              <w:left w:val="single" w:sz="6" w:space="0" w:color="auto"/>
              <w:right w:val="single" w:sz="4" w:space="0" w:color="auto"/>
            </w:tcBorders>
            <w:vAlign w:val="center"/>
          </w:tcPr>
          <w:p w14:paraId="6A746957" w14:textId="54FE8E2E"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0EFA2585" w14:textId="44A14C75"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57656175"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382E63E" w14:textId="7AFF04DC"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 xml:space="preserve">Riadiaci modul musí byť konštrukčne oddelený od horiacich modulov tak, aby ho bolo možné inštalovať a prevádzkovať v samostatne oddelenom priestore ( </w:t>
            </w:r>
            <w:proofErr w:type="spellStart"/>
            <w:r w:rsidRPr="00975C4D">
              <w:rPr>
                <w:rFonts w:ascii="Arial Narrow" w:hAnsi="Arial Narrow"/>
                <w:sz w:val="22"/>
                <w:szCs w:val="22"/>
              </w:rPr>
              <w:t>velíne</w:t>
            </w:r>
            <w:proofErr w:type="spellEnd"/>
            <w:r w:rsidRPr="00975C4D">
              <w:rPr>
                <w:rFonts w:ascii="Arial Narrow" w:hAnsi="Arial Narrow"/>
                <w:sz w:val="22"/>
                <w:szCs w:val="22"/>
              </w:rPr>
              <w:t xml:space="preserve"> ). </w:t>
            </w:r>
          </w:p>
        </w:tc>
        <w:tc>
          <w:tcPr>
            <w:tcW w:w="3260" w:type="dxa"/>
            <w:tcBorders>
              <w:left w:val="single" w:sz="6" w:space="0" w:color="auto"/>
              <w:right w:val="single" w:sz="4" w:space="0" w:color="auto"/>
            </w:tcBorders>
            <w:vAlign w:val="center"/>
          </w:tcPr>
          <w:p w14:paraId="0FC7B776" w14:textId="246A5C64"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left w:val="single" w:sz="6" w:space="0" w:color="auto"/>
              <w:right w:val="single" w:sz="4" w:space="0" w:color="auto"/>
            </w:tcBorders>
            <w:vAlign w:val="center"/>
          </w:tcPr>
          <w:p w14:paraId="7BD5E2A9" w14:textId="1F673488"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1AC09471"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25F5E08" w14:textId="05DC8EC5"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 xml:space="preserve">Výcvikový modul „Horiaca </w:t>
            </w:r>
            <w:r>
              <w:rPr>
                <w:rFonts w:ascii="Arial Narrow" w:hAnsi="Arial Narrow"/>
                <w:sz w:val="22"/>
                <w:szCs w:val="22"/>
              </w:rPr>
              <w:t>kuchynská linka</w:t>
            </w:r>
            <w:r w:rsidRPr="00975C4D">
              <w:rPr>
                <w:rFonts w:ascii="Arial Narrow" w:hAnsi="Arial Narrow"/>
                <w:sz w:val="22"/>
                <w:szCs w:val="22"/>
              </w:rPr>
              <w:t xml:space="preserve">“ musí byť vyhotovený ako </w:t>
            </w:r>
            <w:r w:rsidRPr="00236F14">
              <w:rPr>
                <w:rFonts w:ascii="Arial Narrow" w:hAnsi="Arial Narrow"/>
                <w:b/>
                <w:bCs/>
                <w:sz w:val="22"/>
                <w:szCs w:val="22"/>
              </w:rPr>
              <w:t xml:space="preserve">maketa bežne používanej kuchynskej linky, </w:t>
            </w:r>
            <w:r w:rsidRPr="00975C4D">
              <w:rPr>
                <w:rFonts w:ascii="Arial Narrow" w:hAnsi="Arial Narrow"/>
                <w:sz w:val="22"/>
                <w:szCs w:val="22"/>
              </w:rPr>
              <w:t>ktoré sú bežne inštalované v</w:t>
            </w:r>
            <w:r>
              <w:rPr>
                <w:rFonts w:ascii="Arial Narrow" w:hAnsi="Arial Narrow"/>
                <w:sz w:val="22"/>
                <w:szCs w:val="22"/>
              </w:rPr>
              <w:t> bytoch a domoch</w:t>
            </w:r>
            <w:r w:rsidRPr="00975C4D">
              <w:rPr>
                <w:rFonts w:ascii="Arial Narrow" w:hAnsi="Arial Narrow"/>
                <w:sz w:val="22"/>
                <w:szCs w:val="22"/>
              </w:rPr>
              <w:t xml:space="preserve">. Maketa bude vyrobená z nehorľavých žiaruvzdorných materiálov.  Minimálne rozmery makety </w:t>
            </w:r>
            <w:r w:rsidRPr="00236F14">
              <w:rPr>
                <w:rFonts w:ascii="Arial Narrow" w:hAnsi="Arial Narrow"/>
                <w:sz w:val="22"/>
                <w:szCs w:val="22"/>
              </w:rPr>
              <w:t xml:space="preserve">kuchynskej linky sú  2000 x 1600 x 600 mm </w:t>
            </w:r>
            <w:r w:rsidRPr="00975C4D">
              <w:rPr>
                <w:rFonts w:ascii="Arial Narrow" w:hAnsi="Arial Narrow"/>
                <w:sz w:val="22"/>
                <w:szCs w:val="22"/>
              </w:rPr>
              <w:t xml:space="preserve">(Š x V x H). Súčasťou modulu je inštalovaný LPG horák.  Uchádzač uvedie presný rozmer ponúkaného modulu. </w:t>
            </w:r>
          </w:p>
        </w:tc>
        <w:tc>
          <w:tcPr>
            <w:tcW w:w="3260" w:type="dxa"/>
            <w:tcBorders>
              <w:left w:val="single" w:sz="6" w:space="0" w:color="auto"/>
              <w:right w:val="single" w:sz="4" w:space="0" w:color="auto"/>
            </w:tcBorders>
            <w:vAlign w:val="center"/>
          </w:tcPr>
          <w:p w14:paraId="08C6F78A" w14:textId="77777777" w:rsidR="005D3AF2" w:rsidRPr="00975C4D" w:rsidRDefault="005D3AF2" w:rsidP="005D3AF2">
            <w:pPr>
              <w:pStyle w:val="Odsekzoznamu"/>
              <w:ind w:left="0"/>
              <w:jc w:val="center"/>
              <w:rPr>
                <w:rFonts w:ascii="Arial Narrow" w:hAnsi="Arial Narrow"/>
                <w:bCs/>
                <w:shd w:val="clear" w:color="auto" w:fill="FFFFFF"/>
              </w:rPr>
            </w:pPr>
            <w:r w:rsidRPr="00975C4D">
              <w:rPr>
                <w:rFonts w:ascii="Arial Narrow" w:hAnsi="Arial Narrow"/>
                <w:bCs/>
                <w:sz w:val="22"/>
                <w:szCs w:val="22"/>
                <w:shd w:val="clear" w:color="auto" w:fill="FFFFFF"/>
              </w:rPr>
              <w:t>PRESNÝ ROZMER</w:t>
            </w:r>
          </w:p>
          <w:p w14:paraId="4FA7482D" w14:textId="77777777" w:rsidR="005D3AF2" w:rsidRPr="00975C4D" w:rsidRDefault="005D3AF2" w:rsidP="005D3AF2">
            <w:pPr>
              <w:pStyle w:val="Odsekzoznamu"/>
              <w:ind w:left="-79"/>
              <w:jc w:val="center"/>
              <w:rPr>
                <w:rFonts w:ascii="Arial Narrow" w:hAnsi="Arial Narrow"/>
                <w:bCs/>
                <w:color w:val="333333"/>
                <w:sz w:val="22"/>
                <w:szCs w:val="22"/>
                <w:shd w:val="clear" w:color="auto" w:fill="FFFFFF"/>
              </w:rPr>
            </w:pPr>
          </w:p>
        </w:tc>
        <w:tc>
          <w:tcPr>
            <w:tcW w:w="3119" w:type="dxa"/>
            <w:gridSpan w:val="2"/>
            <w:tcBorders>
              <w:left w:val="single" w:sz="6" w:space="0" w:color="auto"/>
              <w:right w:val="single" w:sz="4" w:space="0" w:color="auto"/>
            </w:tcBorders>
            <w:vAlign w:val="center"/>
          </w:tcPr>
          <w:p w14:paraId="5F88B625" w14:textId="54131989"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r>
      <w:tr w:rsidR="005D3AF2" w:rsidRPr="00351F54" w14:paraId="489029E8"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7321C0E" w14:textId="06EB0180"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Výcvikový modul „Horiac</w:t>
            </w:r>
            <w:r>
              <w:rPr>
                <w:rFonts w:ascii="Arial Narrow" w:hAnsi="Arial Narrow"/>
                <w:sz w:val="22"/>
                <w:szCs w:val="22"/>
              </w:rPr>
              <w:t xml:space="preserve">i pracovný </w:t>
            </w:r>
            <w:r w:rsidR="008A036F">
              <w:rPr>
                <w:rFonts w:ascii="Arial Narrow" w:hAnsi="Arial Narrow"/>
                <w:sz w:val="22"/>
                <w:szCs w:val="22"/>
              </w:rPr>
              <w:t>stôl</w:t>
            </w:r>
            <w:r w:rsidRPr="00236F14">
              <w:rPr>
                <w:rFonts w:ascii="Arial Narrow" w:hAnsi="Arial Narrow"/>
                <w:sz w:val="22"/>
                <w:szCs w:val="22"/>
              </w:rPr>
              <w:t xml:space="preserve">“ musí byť vyhotovený ako </w:t>
            </w:r>
            <w:r w:rsidRPr="00236F14">
              <w:rPr>
                <w:rFonts w:ascii="Arial Narrow" w:hAnsi="Arial Narrow"/>
                <w:b/>
                <w:bCs/>
                <w:sz w:val="22"/>
                <w:szCs w:val="22"/>
              </w:rPr>
              <w:t xml:space="preserve">maketa bežne používaného pracovného </w:t>
            </w:r>
            <w:proofErr w:type="spellStart"/>
            <w:r w:rsidRPr="00236F14">
              <w:rPr>
                <w:rFonts w:ascii="Arial Narrow" w:hAnsi="Arial Narrow"/>
                <w:b/>
                <w:bCs/>
                <w:sz w:val="22"/>
                <w:szCs w:val="22"/>
              </w:rPr>
              <w:t>ponku</w:t>
            </w:r>
            <w:proofErr w:type="spellEnd"/>
            <w:r w:rsidRPr="00236F14">
              <w:rPr>
                <w:rFonts w:ascii="Arial Narrow" w:hAnsi="Arial Narrow"/>
                <w:b/>
                <w:bCs/>
                <w:sz w:val="22"/>
                <w:szCs w:val="22"/>
              </w:rPr>
              <w:t xml:space="preserve"> alebo stolu</w:t>
            </w:r>
            <w:r w:rsidRPr="00236F14">
              <w:rPr>
                <w:rFonts w:ascii="Arial Narrow" w:hAnsi="Arial Narrow"/>
                <w:sz w:val="22"/>
                <w:szCs w:val="22"/>
              </w:rPr>
              <w:t xml:space="preserve">, ktoré sa bežne používajú v dielňach a autoservisoch. Maketa bude vyrobená z nehorľavých žiaruvzdorných materiálov.  Minimálne rozmery makety pracovného </w:t>
            </w:r>
            <w:r w:rsidR="008A036F">
              <w:rPr>
                <w:rFonts w:ascii="Arial Narrow" w:hAnsi="Arial Narrow"/>
                <w:sz w:val="22"/>
                <w:szCs w:val="22"/>
              </w:rPr>
              <w:t>stol</w:t>
            </w:r>
            <w:r w:rsidRPr="00236F14">
              <w:rPr>
                <w:rFonts w:ascii="Arial Narrow" w:hAnsi="Arial Narrow"/>
                <w:sz w:val="22"/>
                <w:szCs w:val="22"/>
              </w:rPr>
              <w:t>u sú  2000 x 900 x 700 mm (Š x V x H). Súčasťou modulu je inštalovaný LPG horák. Uchádzač uvedie presný rozmer ponúkaného modulu.</w:t>
            </w:r>
          </w:p>
        </w:tc>
        <w:tc>
          <w:tcPr>
            <w:tcW w:w="3260" w:type="dxa"/>
            <w:tcBorders>
              <w:left w:val="single" w:sz="6" w:space="0" w:color="auto"/>
              <w:right w:val="single" w:sz="4" w:space="0" w:color="auto"/>
            </w:tcBorders>
            <w:vAlign w:val="center"/>
          </w:tcPr>
          <w:p w14:paraId="486B181B" w14:textId="301239D8"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sz w:val="22"/>
                <w:szCs w:val="22"/>
                <w:shd w:val="clear" w:color="auto" w:fill="FFFFFF"/>
              </w:rPr>
              <w:t>PRESNÝ ROZMER</w:t>
            </w:r>
          </w:p>
        </w:tc>
        <w:tc>
          <w:tcPr>
            <w:tcW w:w="3119" w:type="dxa"/>
            <w:gridSpan w:val="2"/>
            <w:tcBorders>
              <w:left w:val="single" w:sz="6" w:space="0" w:color="auto"/>
              <w:right w:val="single" w:sz="4" w:space="0" w:color="auto"/>
            </w:tcBorders>
            <w:vAlign w:val="center"/>
          </w:tcPr>
          <w:p w14:paraId="4F88A78A" w14:textId="4641D255"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30995702"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42A4F55" w14:textId="662EEFED"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 xml:space="preserve">Konštrukcia a technické riešenie výcvikového modulu musí umožňovať jeho demontáž na diely a  opätovné uvedenie do prevádzkyschopného stavu na inom určenom mieste.  </w:t>
            </w:r>
          </w:p>
        </w:tc>
        <w:tc>
          <w:tcPr>
            <w:tcW w:w="3260" w:type="dxa"/>
            <w:tcBorders>
              <w:left w:val="single" w:sz="6" w:space="0" w:color="auto"/>
              <w:right w:val="single" w:sz="4" w:space="0" w:color="auto"/>
            </w:tcBorders>
            <w:vAlign w:val="center"/>
          </w:tcPr>
          <w:p w14:paraId="163261D9" w14:textId="31B74A43"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left w:val="single" w:sz="6" w:space="0" w:color="auto"/>
              <w:right w:val="single" w:sz="4" w:space="0" w:color="auto"/>
            </w:tcBorders>
            <w:vAlign w:val="center"/>
          </w:tcPr>
          <w:p w14:paraId="25E07FF3" w14:textId="5FA8CD25"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002DAA67"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2ABF18F8" w14:textId="5C7296EA"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
                <w:sz w:val="22"/>
                <w:szCs w:val="22"/>
                <w:u w:val="single"/>
              </w:rPr>
              <w:t>Požiadavky na vlastnosti a funkcie technológie výcvikového modulu</w:t>
            </w:r>
          </w:p>
        </w:tc>
      </w:tr>
      <w:tr w:rsidR="005D3AF2" w:rsidRPr="00351F54" w14:paraId="1C20872B"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CCDD083" w14:textId="36DB546D"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Výcvikový modul musí ako palivo horenia využívať LPG ( plynná fáza )</w:t>
            </w:r>
          </w:p>
        </w:tc>
        <w:tc>
          <w:tcPr>
            <w:tcW w:w="3260" w:type="dxa"/>
            <w:tcBorders>
              <w:left w:val="single" w:sz="6" w:space="0" w:color="auto"/>
              <w:right w:val="single" w:sz="4" w:space="0" w:color="auto"/>
            </w:tcBorders>
            <w:vAlign w:val="center"/>
          </w:tcPr>
          <w:p w14:paraId="7EC5220E" w14:textId="41F02D5B"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6BB865A6" w14:textId="3608D992"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50973C22"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C8F83E5" w14:textId="77777777" w:rsidR="005D3AF2" w:rsidRPr="00975C4D" w:rsidRDefault="005D3AF2" w:rsidP="00FC0C80">
            <w:pPr>
              <w:pStyle w:val="Odsekzoznamu"/>
              <w:numPr>
                <w:ilvl w:val="0"/>
                <w:numId w:val="9"/>
              </w:numPr>
              <w:spacing w:line="360" w:lineRule="auto"/>
              <w:contextualSpacing/>
              <w:jc w:val="both"/>
              <w:rPr>
                <w:rFonts w:ascii="Arial Narrow" w:hAnsi="Arial Narrow"/>
                <w:sz w:val="22"/>
                <w:szCs w:val="22"/>
              </w:rPr>
            </w:pPr>
            <w:r w:rsidRPr="00975C4D">
              <w:rPr>
                <w:rFonts w:ascii="Arial Narrow" w:hAnsi="Arial Narrow"/>
                <w:sz w:val="22"/>
                <w:szCs w:val="22"/>
              </w:rPr>
              <w:lastRenderedPageBreak/>
              <w:t>Výcvikový modul musí byť vybavený:</w:t>
            </w:r>
          </w:p>
          <w:p w14:paraId="78C39119" w14:textId="77777777" w:rsidR="005D3AF2" w:rsidRPr="00975C4D" w:rsidRDefault="005D3AF2" w:rsidP="00FC0C80">
            <w:pPr>
              <w:pStyle w:val="Odsekzoznamu"/>
              <w:numPr>
                <w:ilvl w:val="1"/>
                <w:numId w:val="3"/>
              </w:numPr>
              <w:contextualSpacing/>
              <w:jc w:val="both"/>
              <w:rPr>
                <w:rFonts w:ascii="Arial Narrow" w:hAnsi="Arial Narrow"/>
                <w:sz w:val="22"/>
                <w:szCs w:val="22"/>
              </w:rPr>
            </w:pPr>
            <w:r w:rsidRPr="00975C4D">
              <w:rPr>
                <w:rFonts w:ascii="Arial Narrow" w:hAnsi="Arial Narrow"/>
                <w:sz w:val="22"/>
                <w:szCs w:val="22"/>
              </w:rPr>
              <w:t xml:space="preserve">pripojovacími armatúrami umožňujúcimi jednak pripojenie technológie výcvikového modulu na pevne inštalovaný plynový rozvod ako aj pripojenie na bežne používané prenosné tlakové nádoby ( 30kg, 10 kg ), </w:t>
            </w:r>
          </w:p>
          <w:p w14:paraId="01A27308" w14:textId="77777777" w:rsidR="005D3AF2" w:rsidRPr="00975C4D" w:rsidRDefault="005D3AF2" w:rsidP="00FC0C80">
            <w:pPr>
              <w:pStyle w:val="Odsekzoznamu"/>
              <w:numPr>
                <w:ilvl w:val="1"/>
                <w:numId w:val="3"/>
              </w:numPr>
              <w:contextualSpacing/>
              <w:jc w:val="both"/>
              <w:rPr>
                <w:rFonts w:ascii="Arial Narrow" w:hAnsi="Arial Narrow"/>
                <w:sz w:val="22"/>
                <w:szCs w:val="22"/>
              </w:rPr>
            </w:pPr>
            <w:r w:rsidRPr="00975C4D">
              <w:rPr>
                <w:rFonts w:ascii="Arial Narrow" w:hAnsi="Arial Narrow"/>
                <w:sz w:val="22"/>
                <w:szCs w:val="22"/>
              </w:rPr>
              <w:t>zariadením na kontrolu a reguláciu tlaku LPG v rozsahu  0,2 – 0,5 MPa,</w:t>
            </w:r>
          </w:p>
          <w:p w14:paraId="5023B2A0" w14:textId="77777777" w:rsidR="005D3AF2" w:rsidRPr="00236F14" w:rsidRDefault="005D3AF2" w:rsidP="00FC0C80">
            <w:pPr>
              <w:pStyle w:val="Odsekzoznamu"/>
              <w:numPr>
                <w:ilvl w:val="1"/>
                <w:numId w:val="3"/>
              </w:numPr>
              <w:contextualSpacing/>
              <w:jc w:val="both"/>
              <w:rPr>
                <w:rFonts w:ascii="Arial Narrow" w:hAnsi="Arial Narrow"/>
                <w:sz w:val="22"/>
                <w:szCs w:val="22"/>
              </w:rPr>
            </w:pPr>
            <w:r w:rsidRPr="00975C4D">
              <w:rPr>
                <w:rFonts w:ascii="Arial Narrow" w:hAnsi="Arial Narrow"/>
                <w:sz w:val="22"/>
                <w:szCs w:val="22"/>
              </w:rPr>
              <w:t xml:space="preserve">sústavou rozvodných </w:t>
            </w:r>
            <w:r w:rsidRPr="00236F14">
              <w:rPr>
                <w:rFonts w:ascii="Arial Narrow" w:hAnsi="Arial Narrow"/>
                <w:sz w:val="22"/>
                <w:szCs w:val="22"/>
              </w:rPr>
              <w:t>plynových potrubí pre prívod paliva do horákov,</w:t>
            </w:r>
          </w:p>
          <w:p w14:paraId="0488913A" w14:textId="77777777" w:rsidR="005D3AF2" w:rsidRPr="00236F14" w:rsidRDefault="005D3AF2" w:rsidP="00FC0C80">
            <w:pPr>
              <w:pStyle w:val="Odsekzoznamu"/>
              <w:numPr>
                <w:ilvl w:val="1"/>
                <w:numId w:val="3"/>
              </w:numPr>
              <w:contextualSpacing/>
              <w:jc w:val="both"/>
              <w:rPr>
                <w:rFonts w:ascii="Arial Narrow" w:hAnsi="Arial Narrow"/>
                <w:sz w:val="22"/>
                <w:szCs w:val="22"/>
              </w:rPr>
            </w:pPr>
            <w:r w:rsidRPr="00236F14">
              <w:rPr>
                <w:rFonts w:ascii="Arial Narrow" w:hAnsi="Arial Narrow"/>
                <w:sz w:val="22"/>
                <w:szCs w:val="22"/>
              </w:rPr>
              <w:t>sústavou káblových rozvodov pre riadiaci modul, rozvádzač a ovládač,</w:t>
            </w:r>
          </w:p>
          <w:p w14:paraId="063808A2" w14:textId="5CB8E226" w:rsidR="005D3AF2" w:rsidRPr="00236F14" w:rsidRDefault="005D3AF2" w:rsidP="00FC0C80">
            <w:pPr>
              <w:pStyle w:val="Odsekzoznamu"/>
              <w:numPr>
                <w:ilvl w:val="1"/>
                <w:numId w:val="3"/>
              </w:numPr>
              <w:contextualSpacing/>
              <w:jc w:val="both"/>
              <w:rPr>
                <w:rFonts w:ascii="Arial Narrow" w:hAnsi="Arial Narrow"/>
                <w:sz w:val="22"/>
                <w:szCs w:val="22"/>
              </w:rPr>
            </w:pPr>
            <w:r w:rsidRPr="00236F14">
              <w:rPr>
                <w:rFonts w:ascii="Arial Narrow" w:hAnsi="Arial Narrow"/>
                <w:sz w:val="22"/>
                <w:szCs w:val="22"/>
              </w:rPr>
              <w:t xml:space="preserve">prepínacím modulom, t.j. zariadením umožňujúcim voľbu a aktiváciu konkrétneho záťažového horiaceho modulu podľa výberu inštruktora výcviku. Prepínanie medzi LPG horákom „Kuchynská linka“ a LPG horákom „Pracovný </w:t>
            </w:r>
            <w:r w:rsidR="008A036F">
              <w:rPr>
                <w:rFonts w:ascii="Arial Narrow" w:hAnsi="Arial Narrow"/>
                <w:sz w:val="22"/>
                <w:szCs w:val="22"/>
              </w:rPr>
              <w:t>stôl</w:t>
            </w:r>
            <w:r w:rsidRPr="00236F14">
              <w:rPr>
                <w:rFonts w:ascii="Arial Narrow" w:hAnsi="Arial Narrow"/>
                <w:sz w:val="22"/>
                <w:szCs w:val="22"/>
              </w:rPr>
              <w:t xml:space="preserve">“, </w:t>
            </w:r>
          </w:p>
          <w:p w14:paraId="2EAFE8EC" w14:textId="18F5852A" w:rsidR="005D3AF2" w:rsidRPr="00236F14" w:rsidRDefault="005D3AF2" w:rsidP="00FC0C80">
            <w:pPr>
              <w:pStyle w:val="Odsekzoznamu"/>
              <w:numPr>
                <w:ilvl w:val="1"/>
                <w:numId w:val="3"/>
              </w:numPr>
              <w:contextualSpacing/>
              <w:jc w:val="both"/>
              <w:rPr>
                <w:rFonts w:ascii="Arial Narrow" w:hAnsi="Arial Narrow"/>
                <w:sz w:val="22"/>
                <w:szCs w:val="22"/>
              </w:rPr>
            </w:pPr>
            <w:r w:rsidRPr="00236F14">
              <w:rPr>
                <w:rFonts w:ascii="Arial Narrow" w:hAnsi="Arial Narrow"/>
                <w:sz w:val="22"/>
                <w:szCs w:val="22"/>
              </w:rPr>
              <w:t xml:space="preserve">horiacim modulom ( LPG horákom ) na vytvorenie reálneho kontrolovaného horenia makety </w:t>
            </w:r>
            <w:r w:rsidRPr="001B6E97">
              <w:rPr>
                <w:rFonts w:ascii="Arial Narrow" w:hAnsi="Arial Narrow"/>
                <w:b/>
                <w:bCs/>
                <w:sz w:val="22"/>
                <w:szCs w:val="22"/>
              </w:rPr>
              <w:t>kuchynskej linky</w:t>
            </w:r>
            <w:r w:rsidRPr="00236F14">
              <w:rPr>
                <w:rFonts w:ascii="Arial Narrow" w:hAnsi="Arial Narrow"/>
                <w:sz w:val="22"/>
                <w:szCs w:val="22"/>
              </w:rPr>
              <w:t xml:space="preserve">  ( bližšie špecifikované v bodoch 12 a 13 ),</w:t>
            </w:r>
          </w:p>
          <w:p w14:paraId="2D8776CF" w14:textId="2BFD0F5D" w:rsidR="005D3AF2" w:rsidRPr="00236F14" w:rsidRDefault="005D3AF2" w:rsidP="00FC0C80">
            <w:pPr>
              <w:pStyle w:val="Odsekzoznamu"/>
              <w:numPr>
                <w:ilvl w:val="1"/>
                <w:numId w:val="3"/>
              </w:numPr>
              <w:contextualSpacing/>
              <w:jc w:val="both"/>
              <w:rPr>
                <w:rFonts w:ascii="Arial Narrow" w:hAnsi="Arial Narrow"/>
                <w:sz w:val="22"/>
                <w:szCs w:val="22"/>
              </w:rPr>
            </w:pPr>
            <w:r w:rsidRPr="00236F14">
              <w:rPr>
                <w:rFonts w:ascii="Arial Narrow" w:hAnsi="Arial Narrow"/>
                <w:sz w:val="22"/>
                <w:szCs w:val="22"/>
              </w:rPr>
              <w:t xml:space="preserve">horiacim modulom ( LPG horákom ) na vytvorenie reálneho kontrolovaného horenia makety </w:t>
            </w:r>
            <w:r w:rsidRPr="001B6E97">
              <w:rPr>
                <w:rFonts w:ascii="Arial Narrow" w:hAnsi="Arial Narrow"/>
                <w:b/>
                <w:bCs/>
                <w:sz w:val="22"/>
                <w:szCs w:val="22"/>
              </w:rPr>
              <w:t xml:space="preserve">pracovného </w:t>
            </w:r>
            <w:r w:rsidR="008A036F">
              <w:rPr>
                <w:rFonts w:ascii="Arial Narrow" w:hAnsi="Arial Narrow"/>
                <w:b/>
                <w:bCs/>
                <w:sz w:val="22"/>
                <w:szCs w:val="22"/>
              </w:rPr>
              <w:t>stol</w:t>
            </w:r>
            <w:r w:rsidRPr="001B6E97">
              <w:rPr>
                <w:rFonts w:ascii="Arial Narrow" w:hAnsi="Arial Narrow"/>
                <w:b/>
                <w:bCs/>
                <w:sz w:val="22"/>
                <w:szCs w:val="22"/>
              </w:rPr>
              <w:t>u</w:t>
            </w:r>
            <w:r>
              <w:rPr>
                <w:rFonts w:ascii="Arial Narrow" w:hAnsi="Arial Narrow"/>
                <w:b/>
                <w:bCs/>
                <w:sz w:val="22"/>
                <w:szCs w:val="22"/>
              </w:rPr>
              <w:t xml:space="preserve"> </w:t>
            </w:r>
            <w:r w:rsidRPr="00236F14">
              <w:rPr>
                <w:rFonts w:ascii="Arial Narrow" w:hAnsi="Arial Narrow"/>
                <w:sz w:val="22"/>
                <w:szCs w:val="22"/>
              </w:rPr>
              <w:t>( bližšie špecifikované v bodoch 12 a 13 ),</w:t>
            </w:r>
          </w:p>
          <w:p w14:paraId="40E5AB35" w14:textId="77777777" w:rsidR="005D3AF2" w:rsidRPr="00236F14" w:rsidRDefault="005D3AF2" w:rsidP="00FC0C80">
            <w:pPr>
              <w:pStyle w:val="Odsekzoznamu"/>
              <w:numPr>
                <w:ilvl w:val="1"/>
                <w:numId w:val="3"/>
              </w:numPr>
              <w:contextualSpacing/>
              <w:jc w:val="both"/>
              <w:rPr>
                <w:rFonts w:ascii="Arial Narrow" w:hAnsi="Arial Narrow"/>
                <w:sz w:val="22"/>
                <w:szCs w:val="22"/>
              </w:rPr>
            </w:pPr>
            <w:r w:rsidRPr="00236F14">
              <w:rPr>
                <w:rFonts w:ascii="Arial Narrow" w:hAnsi="Arial Narrow"/>
                <w:sz w:val="22"/>
                <w:szCs w:val="22"/>
              </w:rPr>
              <w:t>riadiacim modulom - zariadením s riadiacou elektronikou umožňujúcim ovládanie a kontrolovanie horenia LPG a operatívnu zmenu záťažových parametrov technológie s automatickými bezpečnostnými prvkami ( bližšie špecifikované v bode 14 ),</w:t>
            </w:r>
          </w:p>
          <w:p w14:paraId="29C6092F" w14:textId="77777777" w:rsidR="005D3AF2" w:rsidRPr="00001AEA" w:rsidRDefault="005D3AF2" w:rsidP="00FC0C80">
            <w:pPr>
              <w:pStyle w:val="Odsekzoznamu"/>
              <w:numPr>
                <w:ilvl w:val="1"/>
                <w:numId w:val="3"/>
              </w:numPr>
              <w:contextualSpacing/>
              <w:jc w:val="both"/>
              <w:rPr>
                <w:rFonts w:ascii="Arial Narrow" w:hAnsi="Arial Narrow"/>
                <w:sz w:val="22"/>
                <w:szCs w:val="22"/>
              </w:rPr>
            </w:pPr>
            <w:r w:rsidRPr="00975C4D">
              <w:rPr>
                <w:rFonts w:ascii="Arial Narrow" w:hAnsi="Arial Narrow"/>
                <w:sz w:val="22"/>
                <w:szCs w:val="22"/>
              </w:rPr>
              <w:t xml:space="preserve">diaľkovým ovládačom umožňujúcim inštruktorovi počas prebiehajúceho výcviku operatívne ovládať činnosť technológie priamo v priestore prebiehajúceho </w:t>
            </w:r>
            <w:r w:rsidRPr="00001AEA">
              <w:rPr>
                <w:rFonts w:ascii="Arial Narrow" w:hAnsi="Arial Narrow"/>
                <w:sz w:val="22"/>
                <w:szCs w:val="22"/>
              </w:rPr>
              <w:t>výcviku alebo v jeho blízkosti,</w:t>
            </w:r>
          </w:p>
          <w:p w14:paraId="434E9F1D" w14:textId="1AB4EBC8" w:rsidR="005D3AF2" w:rsidRPr="00001AEA" w:rsidRDefault="005D3AF2" w:rsidP="00FC0C80">
            <w:pPr>
              <w:pStyle w:val="Odsekzoznamu"/>
              <w:numPr>
                <w:ilvl w:val="1"/>
                <w:numId w:val="3"/>
              </w:numPr>
              <w:contextualSpacing/>
              <w:jc w:val="both"/>
              <w:rPr>
                <w:rFonts w:ascii="Arial Narrow" w:hAnsi="Arial Narrow"/>
                <w:sz w:val="22"/>
                <w:szCs w:val="22"/>
              </w:rPr>
            </w:pPr>
            <w:r w:rsidRPr="00001AEA">
              <w:rPr>
                <w:rFonts w:ascii="Arial Narrow" w:hAnsi="Arial Narrow"/>
                <w:sz w:val="22"/>
                <w:szCs w:val="22"/>
              </w:rPr>
              <w:t>STOP tlačidlami na riadiacom module a diaľkovom ovládači, ktoré umožnia okamžite a bezpečne ukončenie činnosti technológie.</w:t>
            </w:r>
          </w:p>
        </w:tc>
        <w:tc>
          <w:tcPr>
            <w:tcW w:w="3260" w:type="dxa"/>
            <w:tcBorders>
              <w:left w:val="single" w:sz="6" w:space="0" w:color="auto"/>
              <w:right w:val="single" w:sz="4" w:space="0" w:color="auto"/>
            </w:tcBorders>
            <w:vAlign w:val="center"/>
          </w:tcPr>
          <w:p w14:paraId="3A3AE8A4" w14:textId="4CA52C89"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00FBA28A" w14:textId="77AA700A"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3E48EC5A"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0991B87" w14:textId="77777777" w:rsidR="005D3AF2" w:rsidRPr="009165E3" w:rsidRDefault="005D3AF2" w:rsidP="00FC0C80">
            <w:pPr>
              <w:pStyle w:val="Odsekzoznamu"/>
              <w:numPr>
                <w:ilvl w:val="0"/>
                <w:numId w:val="9"/>
              </w:numPr>
              <w:spacing w:line="360" w:lineRule="auto"/>
              <w:contextualSpacing/>
              <w:jc w:val="both"/>
              <w:rPr>
                <w:rFonts w:ascii="Arial Narrow" w:hAnsi="Arial Narrow"/>
                <w:sz w:val="22"/>
                <w:szCs w:val="22"/>
              </w:rPr>
            </w:pPr>
            <w:r w:rsidRPr="00975C4D">
              <w:rPr>
                <w:rFonts w:ascii="Arial Narrow" w:hAnsi="Arial Narrow"/>
                <w:sz w:val="22"/>
                <w:szCs w:val="22"/>
              </w:rPr>
              <w:t>LPG horák musí obsahovať:</w:t>
            </w:r>
          </w:p>
          <w:p w14:paraId="6CC1F975" w14:textId="77777777" w:rsidR="005D3AF2" w:rsidRPr="00975C4D" w:rsidRDefault="005D3AF2" w:rsidP="00FC0C80">
            <w:pPr>
              <w:pStyle w:val="Odsekzoznamu"/>
              <w:numPr>
                <w:ilvl w:val="1"/>
                <w:numId w:val="4"/>
              </w:numPr>
              <w:contextualSpacing/>
              <w:jc w:val="both"/>
              <w:rPr>
                <w:rFonts w:ascii="Arial Narrow" w:hAnsi="Arial Narrow"/>
                <w:sz w:val="22"/>
                <w:szCs w:val="22"/>
              </w:rPr>
            </w:pPr>
            <w:r w:rsidRPr="00975C4D">
              <w:rPr>
                <w:rFonts w:ascii="Arial Narrow" w:hAnsi="Arial Narrow"/>
                <w:sz w:val="22"/>
                <w:szCs w:val="22"/>
              </w:rPr>
              <w:t>štartovací ( kontrolný ) horák,</w:t>
            </w:r>
          </w:p>
          <w:p w14:paraId="688C0187" w14:textId="77777777" w:rsidR="005D3AF2" w:rsidRPr="00975C4D" w:rsidRDefault="005D3AF2" w:rsidP="00FC0C80">
            <w:pPr>
              <w:pStyle w:val="Odsekzoznamu"/>
              <w:numPr>
                <w:ilvl w:val="1"/>
                <w:numId w:val="4"/>
              </w:numPr>
              <w:contextualSpacing/>
              <w:jc w:val="both"/>
              <w:rPr>
                <w:rFonts w:ascii="Arial Narrow" w:hAnsi="Arial Narrow"/>
                <w:sz w:val="22"/>
                <w:szCs w:val="22"/>
              </w:rPr>
            </w:pPr>
            <w:r w:rsidRPr="00975C4D">
              <w:rPr>
                <w:rFonts w:ascii="Arial Narrow" w:hAnsi="Arial Narrow"/>
                <w:sz w:val="22"/>
                <w:szCs w:val="22"/>
              </w:rPr>
              <w:t>hlavný ( výkonový ) štrbinový horák prispôsobený tvaru konkrétneho modulu,</w:t>
            </w:r>
          </w:p>
          <w:p w14:paraId="570C7D37" w14:textId="77777777" w:rsidR="005D3AF2" w:rsidRDefault="005D3AF2" w:rsidP="00FC0C80">
            <w:pPr>
              <w:pStyle w:val="Odsekzoznamu"/>
              <w:numPr>
                <w:ilvl w:val="1"/>
                <w:numId w:val="4"/>
              </w:numPr>
              <w:contextualSpacing/>
              <w:jc w:val="both"/>
              <w:rPr>
                <w:rFonts w:ascii="Arial Narrow" w:hAnsi="Arial Narrow"/>
                <w:sz w:val="22"/>
                <w:szCs w:val="22"/>
              </w:rPr>
            </w:pPr>
            <w:r w:rsidRPr="00975C4D">
              <w:rPr>
                <w:rFonts w:ascii="Arial Narrow" w:hAnsi="Arial Narrow"/>
                <w:sz w:val="22"/>
                <w:szCs w:val="22"/>
              </w:rPr>
              <w:t>komponent na kontrolu horenia ( UV sonda, IR sonda a pod. )</w:t>
            </w:r>
            <w:r>
              <w:rPr>
                <w:rFonts w:ascii="Arial Narrow" w:hAnsi="Arial Narrow"/>
                <w:sz w:val="22"/>
                <w:szCs w:val="22"/>
              </w:rPr>
              <w:t>,</w:t>
            </w:r>
          </w:p>
          <w:p w14:paraId="3CC2E9EA" w14:textId="21871A66" w:rsidR="005D3AF2" w:rsidRPr="00001AEA" w:rsidRDefault="005D3AF2" w:rsidP="00FC0C80">
            <w:pPr>
              <w:pStyle w:val="Odsekzoznamu"/>
              <w:numPr>
                <w:ilvl w:val="1"/>
                <w:numId w:val="4"/>
              </w:numPr>
              <w:contextualSpacing/>
              <w:jc w:val="both"/>
              <w:rPr>
                <w:rFonts w:ascii="Arial Narrow" w:hAnsi="Arial Narrow"/>
                <w:sz w:val="22"/>
                <w:szCs w:val="22"/>
              </w:rPr>
            </w:pPr>
            <w:r w:rsidRPr="00001AEA">
              <w:rPr>
                <w:rFonts w:ascii="Arial Narrow" w:hAnsi="Arial Narrow"/>
                <w:sz w:val="22"/>
                <w:szCs w:val="22"/>
              </w:rPr>
              <w:t xml:space="preserve">modul s elektromagnetickými ventilmi umožňujúcimi automatizované  uzavretie prívodu paliva do horáka. </w:t>
            </w:r>
          </w:p>
        </w:tc>
        <w:tc>
          <w:tcPr>
            <w:tcW w:w="3260" w:type="dxa"/>
            <w:tcBorders>
              <w:left w:val="single" w:sz="6" w:space="0" w:color="auto"/>
              <w:right w:val="single" w:sz="4" w:space="0" w:color="auto"/>
            </w:tcBorders>
            <w:vAlign w:val="center"/>
          </w:tcPr>
          <w:p w14:paraId="1C9477CC" w14:textId="5C0E6642"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06C49305" w14:textId="2F75CAB1"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46FB7D53"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54EDC489" w14:textId="77777777" w:rsidR="005D3AF2" w:rsidRPr="00975C4D" w:rsidRDefault="005D3AF2" w:rsidP="00FC0C80">
            <w:pPr>
              <w:pStyle w:val="Odsekzoznamu"/>
              <w:numPr>
                <w:ilvl w:val="0"/>
                <w:numId w:val="9"/>
              </w:numPr>
              <w:spacing w:line="360" w:lineRule="auto"/>
              <w:contextualSpacing/>
              <w:jc w:val="both"/>
              <w:rPr>
                <w:rFonts w:ascii="Arial Narrow" w:hAnsi="Arial Narrow"/>
                <w:sz w:val="22"/>
                <w:szCs w:val="22"/>
              </w:rPr>
            </w:pPr>
            <w:r w:rsidRPr="00975C4D">
              <w:rPr>
                <w:rFonts w:ascii="Arial Narrow" w:hAnsi="Arial Narrow"/>
                <w:sz w:val="22"/>
                <w:szCs w:val="22"/>
              </w:rPr>
              <w:t>LPG horák musí umožňovať:</w:t>
            </w:r>
          </w:p>
          <w:p w14:paraId="4099AC9D" w14:textId="77777777" w:rsidR="005D3AF2" w:rsidRPr="00975C4D" w:rsidRDefault="005D3AF2" w:rsidP="00FC0C80">
            <w:pPr>
              <w:pStyle w:val="Odsekzoznamu"/>
              <w:numPr>
                <w:ilvl w:val="1"/>
                <w:numId w:val="5"/>
              </w:numPr>
              <w:contextualSpacing/>
              <w:jc w:val="both"/>
              <w:rPr>
                <w:rFonts w:ascii="Arial Narrow" w:hAnsi="Arial Narrow"/>
                <w:sz w:val="22"/>
                <w:szCs w:val="22"/>
              </w:rPr>
            </w:pPr>
            <w:r w:rsidRPr="00975C4D">
              <w:rPr>
                <w:rFonts w:ascii="Arial Narrow" w:hAnsi="Arial Narrow"/>
                <w:sz w:val="22"/>
                <w:szCs w:val="22"/>
              </w:rPr>
              <w:t>riadiacim systémom ovládané uzavretie potrubí pre prívodu paliva a bezpečné vypnutie technológie výcvikového modulu,</w:t>
            </w:r>
          </w:p>
          <w:p w14:paraId="48969C46" w14:textId="77777777" w:rsidR="005D3AF2" w:rsidRPr="00001AEA" w:rsidRDefault="005D3AF2" w:rsidP="00FC0C80">
            <w:pPr>
              <w:pStyle w:val="Odsekzoznamu"/>
              <w:numPr>
                <w:ilvl w:val="1"/>
                <w:numId w:val="5"/>
              </w:numPr>
              <w:contextualSpacing/>
              <w:jc w:val="both"/>
              <w:rPr>
                <w:rFonts w:ascii="Arial Narrow" w:hAnsi="Arial Narrow"/>
                <w:sz w:val="22"/>
                <w:szCs w:val="22"/>
              </w:rPr>
            </w:pPr>
            <w:r w:rsidRPr="00975C4D">
              <w:rPr>
                <w:rFonts w:ascii="Arial Narrow" w:hAnsi="Arial Narrow"/>
                <w:sz w:val="22"/>
                <w:szCs w:val="22"/>
              </w:rPr>
              <w:t xml:space="preserve">automatizované uzavretie prívodu paliva a vypnutie systému pri prekročení </w:t>
            </w:r>
            <w:r w:rsidRPr="00001AEA">
              <w:rPr>
                <w:rFonts w:ascii="Arial Narrow" w:hAnsi="Arial Narrow"/>
                <w:sz w:val="22"/>
                <w:szCs w:val="22"/>
              </w:rPr>
              <w:t>nastavenej teploty vo výcvikovom priestore modulu,</w:t>
            </w:r>
          </w:p>
          <w:p w14:paraId="7DED72DA" w14:textId="5E00324D" w:rsidR="005D3AF2" w:rsidRPr="00001AEA" w:rsidRDefault="005D3AF2" w:rsidP="00FC0C80">
            <w:pPr>
              <w:pStyle w:val="Odsekzoznamu"/>
              <w:numPr>
                <w:ilvl w:val="1"/>
                <w:numId w:val="5"/>
              </w:numPr>
              <w:contextualSpacing/>
              <w:jc w:val="both"/>
              <w:rPr>
                <w:rFonts w:ascii="Arial Narrow" w:hAnsi="Arial Narrow"/>
                <w:sz w:val="22"/>
                <w:szCs w:val="22"/>
              </w:rPr>
            </w:pPr>
            <w:r w:rsidRPr="00001AEA">
              <w:rPr>
                <w:rFonts w:ascii="Arial Narrow" w:hAnsi="Arial Narrow"/>
                <w:sz w:val="22"/>
                <w:szCs w:val="22"/>
              </w:rPr>
              <w:lastRenderedPageBreak/>
              <w:t>automatické uzavretie prívodu paliva a vypnutie systému pri zaznamenaní úniku výbušných plynov v priestore  modulu.</w:t>
            </w:r>
          </w:p>
        </w:tc>
        <w:tc>
          <w:tcPr>
            <w:tcW w:w="3260" w:type="dxa"/>
            <w:tcBorders>
              <w:left w:val="single" w:sz="6" w:space="0" w:color="auto"/>
              <w:right w:val="single" w:sz="4" w:space="0" w:color="auto"/>
            </w:tcBorders>
            <w:vAlign w:val="center"/>
          </w:tcPr>
          <w:p w14:paraId="195C1CE5" w14:textId="2A2735E6"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lastRenderedPageBreak/>
              <w:t>N/A</w:t>
            </w:r>
          </w:p>
        </w:tc>
        <w:tc>
          <w:tcPr>
            <w:tcW w:w="3119" w:type="dxa"/>
            <w:gridSpan w:val="2"/>
            <w:tcBorders>
              <w:left w:val="single" w:sz="6" w:space="0" w:color="auto"/>
              <w:right w:val="single" w:sz="4" w:space="0" w:color="auto"/>
            </w:tcBorders>
            <w:vAlign w:val="center"/>
          </w:tcPr>
          <w:p w14:paraId="7DCD45CB" w14:textId="3D4B7D57"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23EECAF5"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141442B5" w14:textId="77777777" w:rsidR="005D3AF2" w:rsidRPr="00975C4D" w:rsidRDefault="005D3AF2" w:rsidP="00FC0C80">
            <w:pPr>
              <w:pStyle w:val="Odsekzoznamu"/>
              <w:numPr>
                <w:ilvl w:val="0"/>
                <w:numId w:val="9"/>
              </w:numPr>
              <w:spacing w:line="360" w:lineRule="auto"/>
              <w:contextualSpacing/>
              <w:jc w:val="both"/>
              <w:rPr>
                <w:rFonts w:ascii="Arial Narrow" w:hAnsi="Arial Narrow"/>
                <w:sz w:val="22"/>
                <w:szCs w:val="22"/>
              </w:rPr>
            </w:pPr>
            <w:r w:rsidRPr="00975C4D">
              <w:rPr>
                <w:rFonts w:ascii="Arial Narrow" w:hAnsi="Arial Narrow"/>
                <w:sz w:val="22"/>
                <w:szCs w:val="22"/>
              </w:rPr>
              <w:t>Automatické bezpečnostné prvky musia pozostávať z:</w:t>
            </w:r>
          </w:p>
          <w:p w14:paraId="684FD3E5" w14:textId="77777777" w:rsidR="005D3AF2" w:rsidRPr="00975C4D" w:rsidRDefault="005D3AF2" w:rsidP="00FC0C80">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 xml:space="preserve">senzorov prítomnosti výbušných plynov v priestore modulu, </w:t>
            </w:r>
          </w:p>
          <w:p w14:paraId="5980F698" w14:textId="77777777" w:rsidR="005D3AF2" w:rsidRPr="00975C4D" w:rsidRDefault="005D3AF2" w:rsidP="00FC0C80">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teplotných senzorov pre monitorovanie teploty v priestore modulu,</w:t>
            </w:r>
          </w:p>
          <w:p w14:paraId="43810F78" w14:textId="77777777" w:rsidR="005D3AF2" w:rsidRPr="00975C4D" w:rsidRDefault="005D3AF2" w:rsidP="00FC0C80">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elektronického systému pre automatické ukončenie činnosti modulu pri prekročení nastavenej kritickej teploty ( automatické vypnutie technológie vrátane uzavretia elektromagnetických ventilov ),</w:t>
            </w:r>
          </w:p>
          <w:p w14:paraId="493B37CC" w14:textId="77777777" w:rsidR="005D3AF2" w:rsidRPr="00975C4D" w:rsidRDefault="005D3AF2" w:rsidP="00FC0C80">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elektronického systému pre automatické ukončenie činnosti modulu uzavretím elektromagnetických ventilov pri detekcii úniku výbušných plynov,</w:t>
            </w:r>
          </w:p>
          <w:p w14:paraId="005B0E00" w14:textId="77777777" w:rsidR="005D3AF2" w:rsidRDefault="005D3AF2" w:rsidP="00FC0C80">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automatickým uzavretím elektromagnetických ventilov pri zahasení horenia,</w:t>
            </w:r>
          </w:p>
          <w:p w14:paraId="43EF4AEE" w14:textId="216A26B1" w:rsidR="005D3AF2" w:rsidRPr="00001AEA" w:rsidRDefault="005D3AF2" w:rsidP="00FC0C80">
            <w:pPr>
              <w:pStyle w:val="Odsekzoznamu"/>
              <w:numPr>
                <w:ilvl w:val="1"/>
                <w:numId w:val="6"/>
              </w:numPr>
              <w:contextualSpacing/>
              <w:jc w:val="both"/>
              <w:rPr>
                <w:rFonts w:ascii="Arial Narrow" w:hAnsi="Arial Narrow"/>
                <w:sz w:val="22"/>
                <w:szCs w:val="22"/>
              </w:rPr>
            </w:pPr>
            <w:r w:rsidRPr="00001AEA">
              <w:rPr>
                <w:rFonts w:ascii="Arial Narrow" w:hAnsi="Arial Narrow"/>
                <w:sz w:val="22"/>
                <w:szCs w:val="22"/>
              </w:rPr>
              <w:t>automatickým vypnutím technológie a uzavretím elektromagnetických ventilov pri prekročenej nastavenej doby nečinnosti technológie výcvikového modulu.</w:t>
            </w:r>
          </w:p>
        </w:tc>
        <w:tc>
          <w:tcPr>
            <w:tcW w:w="3260" w:type="dxa"/>
            <w:tcBorders>
              <w:left w:val="single" w:sz="6" w:space="0" w:color="auto"/>
              <w:right w:val="single" w:sz="4" w:space="0" w:color="auto"/>
            </w:tcBorders>
            <w:vAlign w:val="center"/>
          </w:tcPr>
          <w:p w14:paraId="4E1A6480" w14:textId="203BD0D5"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658E6CBF" w14:textId="31C73646"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6533D4DD"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794920F" w14:textId="4279EC6D"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 xml:space="preserve">Technológia výcvikového modulu musí byť šetrná k životnému prostrediu a nesmie produkovať zlúčeniny </w:t>
            </w:r>
            <w:proofErr w:type="spellStart"/>
            <w:r w:rsidRPr="00975C4D">
              <w:rPr>
                <w:rFonts w:ascii="Arial Narrow" w:hAnsi="Arial Narrow"/>
                <w:sz w:val="22"/>
                <w:szCs w:val="22"/>
              </w:rPr>
              <w:t>NOx</w:t>
            </w:r>
            <w:proofErr w:type="spellEnd"/>
            <w:r w:rsidRPr="00975C4D">
              <w:rPr>
                <w:rFonts w:ascii="Arial Narrow" w:hAnsi="Arial Narrow"/>
                <w:sz w:val="22"/>
                <w:szCs w:val="22"/>
              </w:rPr>
              <w:t xml:space="preserve">, </w:t>
            </w:r>
            <w:proofErr w:type="spellStart"/>
            <w:r w:rsidRPr="00975C4D">
              <w:rPr>
                <w:rFonts w:ascii="Arial Narrow" w:hAnsi="Arial Narrow"/>
                <w:sz w:val="22"/>
                <w:szCs w:val="22"/>
              </w:rPr>
              <w:t>SOx</w:t>
            </w:r>
            <w:proofErr w:type="spellEnd"/>
            <w:r w:rsidRPr="00975C4D">
              <w:rPr>
                <w:rFonts w:ascii="Arial Narrow" w:hAnsi="Arial Narrow"/>
                <w:sz w:val="22"/>
                <w:szCs w:val="22"/>
              </w:rPr>
              <w:t xml:space="preserve"> ani iné škodlivé splodiny.</w:t>
            </w:r>
          </w:p>
        </w:tc>
        <w:tc>
          <w:tcPr>
            <w:tcW w:w="3260" w:type="dxa"/>
            <w:tcBorders>
              <w:left w:val="single" w:sz="6" w:space="0" w:color="auto"/>
              <w:right w:val="single" w:sz="4" w:space="0" w:color="auto"/>
            </w:tcBorders>
            <w:vAlign w:val="center"/>
          </w:tcPr>
          <w:p w14:paraId="59B41E91" w14:textId="5A6FF8FF"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6E0587B3" w14:textId="14B041F4"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08C7AE2C"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5505F125" w14:textId="48DEF605"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Technológia výcvikového modulu musí byť certifikovaná Slovenskou technickou inšpekciou ( STI ) alebo ekvivalentnou autorizovanou osobou oprávnenou certifikovať vyhradené technické zariadenie v zmysle príslušných technických noriem.</w:t>
            </w:r>
          </w:p>
        </w:tc>
        <w:tc>
          <w:tcPr>
            <w:tcW w:w="3260" w:type="dxa"/>
            <w:tcBorders>
              <w:left w:val="single" w:sz="6" w:space="0" w:color="auto"/>
              <w:right w:val="single" w:sz="4" w:space="0" w:color="auto"/>
            </w:tcBorders>
            <w:vAlign w:val="center"/>
          </w:tcPr>
          <w:p w14:paraId="6001090F" w14:textId="2C91097D"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22C55E84" w14:textId="5325DAEC"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647759ED"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6DFB8056" w14:textId="31F3F07E"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
                <w:sz w:val="22"/>
                <w:szCs w:val="22"/>
                <w:u w:val="single"/>
              </w:rPr>
              <w:t>Požiadavky na záťažové parametre výcviku a ich ovládanie.</w:t>
            </w:r>
          </w:p>
        </w:tc>
      </w:tr>
      <w:tr w:rsidR="005D3AF2" w:rsidRPr="00351F54" w14:paraId="2DA4BA86"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6E7E225" w14:textId="77777777" w:rsidR="005D3AF2" w:rsidRPr="00975C4D" w:rsidRDefault="005D3AF2" w:rsidP="00FC0C80">
            <w:pPr>
              <w:pStyle w:val="Odsekzoznamu"/>
              <w:numPr>
                <w:ilvl w:val="0"/>
                <w:numId w:val="9"/>
              </w:numPr>
              <w:spacing w:line="360" w:lineRule="auto"/>
              <w:contextualSpacing/>
              <w:jc w:val="both"/>
              <w:rPr>
                <w:rFonts w:ascii="Arial Narrow" w:hAnsi="Arial Narrow"/>
                <w:sz w:val="22"/>
                <w:szCs w:val="22"/>
              </w:rPr>
            </w:pPr>
            <w:r w:rsidRPr="00975C4D">
              <w:rPr>
                <w:rFonts w:ascii="Arial Narrow" w:hAnsi="Arial Narrow"/>
                <w:sz w:val="22"/>
                <w:szCs w:val="22"/>
              </w:rPr>
              <w:t>Výcvikový modul musí umožňovať reguláciu nasledovných parametrov výcviku:</w:t>
            </w:r>
          </w:p>
          <w:p w14:paraId="08DB50D4" w14:textId="77777777" w:rsidR="005D3AF2" w:rsidRPr="00975C4D" w:rsidRDefault="005D3AF2" w:rsidP="00FC0C80">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teplota horenia ( rozsah nastaviteľných teplôt v minimálnom rozpätí od 60 °C do 500 °C),</w:t>
            </w:r>
          </w:p>
          <w:p w14:paraId="60B88F02" w14:textId="77777777" w:rsidR="005D3AF2" w:rsidRPr="00975C4D" w:rsidRDefault="005D3AF2" w:rsidP="00FC0C80">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intenzita a veľkosť plameňa,</w:t>
            </w:r>
          </w:p>
          <w:p w14:paraId="23533032" w14:textId="5316F6B6" w:rsidR="005D3AF2" w:rsidRPr="00975C4D" w:rsidRDefault="005D3AF2" w:rsidP="00FC0C80">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 xml:space="preserve">režim horenia: 1 - kontinuálny alebo 2 </w:t>
            </w:r>
            <w:r>
              <w:rPr>
                <w:rFonts w:ascii="Arial Narrow" w:hAnsi="Arial Narrow"/>
                <w:sz w:val="22"/>
                <w:szCs w:val="22"/>
              </w:rPr>
              <w:t>–</w:t>
            </w:r>
            <w:r w:rsidRPr="00975C4D">
              <w:rPr>
                <w:rFonts w:ascii="Arial Narrow" w:hAnsi="Arial Narrow"/>
                <w:sz w:val="22"/>
                <w:szCs w:val="22"/>
              </w:rPr>
              <w:t xml:space="preserve"> prerušovaný</w:t>
            </w:r>
            <w:r>
              <w:rPr>
                <w:rFonts w:ascii="Arial Narrow" w:hAnsi="Arial Narrow"/>
                <w:sz w:val="22"/>
                <w:szCs w:val="22"/>
              </w:rPr>
              <w:t>,</w:t>
            </w:r>
          </w:p>
          <w:p w14:paraId="320A8CBA" w14:textId="77777777" w:rsidR="005D3AF2" w:rsidRDefault="005D3AF2" w:rsidP="00FC0C80">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spôsob ukončenia horenia :  1 - zahasením ( počas výcviku ), 2 -  vypnutím</w:t>
            </w:r>
          </w:p>
          <w:p w14:paraId="2A5BA71C" w14:textId="17FFF9BD" w:rsidR="005D3AF2" w:rsidRDefault="005D3AF2" w:rsidP="005D3AF2">
            <w:pPr>
              <w:pStyle w:val="Odsekzoznamu"/>
              <w:ind w:left="1158"/>
              <w:contextualSpacing/>
              <w:jc w:val="both"/>
              <w:rPr>
                <w:rFonts w:ascii="Arial Narrow" w:hAnsi="Arial Narrow"/>
                <w:sz w:val="22"/>
                <w:szCs w:val="22"/>
              </w:rPr>
            </w:pPr>
            <w:r w:rsidRPr="00975C4D">
              <w:rPr>
                <w:rFonts w:ascii="Arial Narrow" w:hAnsi="Arial Narrow"/>
                <w:sz w:val="22"/>
                <w:szCs w:val="22"/>
              </w:rPr>
              <w:t>( inštruktorom ) a 3 – prekročením nastaveného maximálneho času horenia,</w:t>
            </w:r>
          </w:p>
          <w:p w14:paraId="3C4484E8" w14:textId="2AAF092E" w:rsidR="005D3AF2" w:rsidRPr="007B18DB" w:rsidRDefault="005D3AF2" w:rsidP="00FC0C80">
            <w:pPr>
              <w:pStyle w:val="Odsekzoznamu"/>
              <w:numPr>
                <w:ilvl w:val="1"/>
                <w:numId w:val="7"/>
              </w:numPr>
              <w:contextualSpacing/>
              <w:jc w:val="both"/>
              <w:rPr>
                <w:rFonts w:ascii="Arial Narrow" w:hAnsi="Arial Narrow"/>
                <w:sz w:val="22"/>
                <w:szCs w:val="22"/>
              </w:rPr>
            </w:pPr>
            <w:r w:rsidRPr="00001AEA">
              <w:rPr>
                <w:rFonts w:ascii="Arial Narrow" w:hAnsi="Arial Narrow"/>
                <w:sz w:val="22"/>
                <w:szCs w:val="22"/>
              </w:rPr>
              <w:t>maximálny čas horenia.</w:t>
            </w:r>
          </w:p>
        </w:tc>
        <w:tc>
          <w:tcPr>
            <w:tcW w:w="3260" w:type="dxa"/>
            <w:tcBorders>
              <w:left w:val="single" w:sz="6" w:space="0" w:color="auto"/>
              <w:bottom w:val="single" w:sz="4" w:space="0" w:color="auto"/>
              <w:right w:val="single" w:sz="4" w:space="0" w:color="auto"/>
            </w:tcBorders>
            <w:vAlign w:val="center"/>
          </w:tcPr>
          <w:p w14:paraId="2BAB8C6D" w14:textId="4AD396AA"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6F370AC3" w14:textId="3247C9BB"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7B1301B4"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712D9D6" w14:textId="77777777" w:rsidR="005D3AF2" w:rsidRPr="00975C4D" w:rsidRDefault="005D3AF2" w:rsidP="00FC0C80">
            <w:pPr>
              <w:pStyle w:val="Odsekzoznamu"/>
              <w:numPr>
                <w:ilvl w:val="0"/>
                <w:numId w:val="9"/>
              </w:numPr>
              <w:spacing w:line="360" w:lineRule="auto"/>
              <w:contextualSpacing/>
              <w:jc w:val="both"/>
              <w:rPr>
                <w:rFonts w:ascii="Arial Narrow" w:hAnsi="Arial Narrow"/>
                <w:sz w:val="22"/>
                <w:szCs w:val="22"/>
              </w:rPr>
            </w:pPr>
            <w:r w:rsidRPr="00975C4D">
              <w:rPr>
                <w:rFonts w:ascii="Arial Narrow" w:hAnsi="Arial Narrow"/>
                <w:sz w:val="22"/>
                <w:szCs w:val="22"/>
              </w:rPr>
              <w:t>Technológia výcvikového  modulu musí umožňovať:</w:t>
            </w:r>
          </w:p>
          <w:p w14:paraId="793BA47B" w14:textId="77777777" w:rsidR="005D3AF2" w:rsidRPr="00975C4D" w:rsidRDefault="005D3AF2" w:rsidP="00FC0C80">
            <w:pPr>
              <w:pStyle w:val="Odsekzoznamu"/>
              <w:numPr>
                <w:ilvl w:val="1"/>
                <w:numId w:val="8"/>
              </w:numPr>
              <w:contextualSpacing/>
              <w:jc w:val="both"/>
              <w:rPr>
                <w:rFonts w:ascii="Arial Narrow" w:hAnsi="Arial Narrow"/>
                <w:sz w:val="22"/>
                <w:szCs w:val="22"/>
              </w:rPr>
            </w:pPr>
            <w:r w:rsidRPr="00975C4D">
              <w:rPr>
                <w:rFonts w:ascii="Arial Narrow" w:hAnsi="Arial Narrow"/>
                <w:sz w:val="22"/>
                <w:szCs w:val="22"/>
              </w:rPr>
              <w:t>plne kontrolovaný proces horenia vo všetkých fázach výcviku t.j. možnosť aktívneho zásahu inštruktora do priebehu výcviku od zmeny parametrov až po okamžité vypnutie horenia,</w:t>
            </w:r>
          </w:p>
          <w:p w14:paraId="0021F64D" w14:textId="77777777" w:rsidR="005D3AF2" w:rsidRPr="00975C4D" w:rsidRDefault="005D3AF2" w:rsidP="00FC0C80">
            <w:pPr>
              <w:pStyle w:val="Odsekzoznamu"/>
              <w:numPr>
                <w:ilvl w:val="1"/>
                <w:numId w:val="8"/>
              </w:numPr>
              <w:contextualSpacing/>
              <w:jc w:val="both"/>
              <w:rPr>
                <w:rFonts w:ascii="Arial Narrow" w:hAnsi="Arial Narrow"/>
                <w:sz w:val="22"/>
                <w:szCs w:val="22"/>
              </w:rPr>
            </w:pPr>
            <w:r w:rsidRPr="00975C4D">
              <w:rPr>
                <w:rFonts w:ascii="Arial Narrow" w:hAnsi="Arial Narrow"/>
                <w:sz w:val="22"/>
                <w:szCs w:val="22"/>
              </w:rPr>
              <w:lastRenderedPageBreak/>
              <w:t>opakovateľnosť rovnakých výcvikových parametrov pre cvičiacich t.j. opakované zabezpečenie rovnakej teploty prostredia, intenzity plameňa a doby horenia pre simulovanie zhodných podmienok pre jednotlivé skupiny cvičiacich</w:t>
            </w:r>
          </w:p>
          <w:p w14:paraId="31F2A5F1" w14:textId="77777777" w:rsidR="005D3AF2" w:rsidRPr="00975C4D" w:rsidRDefault="005D3AF2" w:rsidP="00FC0C80">
            <w:pPr>
              <w:pStyle w:val="Odsekzoznamu"/>
              <w:numPr>
                <w:ilvl w:val="1"/>
                <w:numId w:val="8"/>
              </w:numPr>
              <w:contextualSpacing/>
              <w:jc w:val="both"/>
              <w:rPr>
                <w:rFonts w:ascii="Arial Narrow" w:hAnsi="Arial Narrow"/>
                <w:sz w:val="22"/>
                <w:szCs w:val="22"/>
              </w:rPr>
            </w:pPr>
            <w:r w:rsidRPr="00975C4D">
              <w:rPr>
                <w:rFonts w:ascii="Arial Narrow" w:hAnsi="Arial Narrow"/>
                <w:sz w:val="22"/>
                <w:szCs w:val="22"/>
              </w:rPr>
              <w:t>zabezpečenie nemennosti parametrov výcviku pre možnosť vyhodnocovania a porovnávania úrovní jednotlivých výcvikov,</w:t>
            </w:r>
          </w:p>
          <w:p w14:paraId="44D4CA58" w14:textId="77777777" w:rsidR="005D3AF2" w:rsidRPr="00975C4D" w:rsidRDefault="005D3AF2" w:rsidP="00FC0C80">
            <w:pPr>
              <w:pStyle w:val="Odsekzoznamu"/>
              <w:numPr>
                <w:ilvl w:val="1"/>
                <w:numId w:val="8"/>
              </w:numPr>
              <w:contextualSpacing/>
              <w:jc w:val="both"/>
              <w:rPr>
                <w:rFonts w:ascii="Arial Narrow" w:hAnsi="Arial Narrow"/>
                <w:sz w:val="22"/>
                <w:szCs w:val="22"/>
              </w:rPr>
            </w:pPr>
            <w:r w:rsidRPr="00975C4D">
              <w:rPr>
                <w:rFonts w:ascii="Arial Narrow" w:hAnsi="Arial Narrow"/>
                <w:sz w:val="22"/>
                <w:szCs w:val="22"/>
              </w:rPr>
              <w:t>nastavenie maximálnej teploty v priestore výcvikového modulu,</w:t>
            </w:r>
          </w:p>
          <w:p w14:paraId="3263783F" w14:textId="77777777" w:rsidR="005D3AF2" w:rsidRPr="00975C4D" w:rsidRDefault="005D3AF2" w:rsidP="00FC0C80">
            <w:pPr>
              <w:pStyle w:val="Odsekzoznamu"/>
              <w:numPr>
                <w:ilvl w:val="1"/>
                <w:numId w:val="8"/>
              </w:numPr>
              <w:contextualSpacing/>
              <w:jc w:val="both"/>
              <w:rPr>
                <w:rFonts w:ascii="Arial Narrow" w:hAnsi="Arial Narrow"/>
                <w:sz w:val="22"/>
                <w:szCs w:val="22"/>
              </w:rPr>
            </w:pPr>
            <w:r w:rsidRPr="00975C4D">
              <w:rPr>
                <w:rFonts w:ascii="Arial Narrow" w:hAnsi="Arial Narrow"/>
                <w:sz w:val="22"/>
                <w:szCs w:val="22"/>
              </w:rPr>
              <w:t>plynulú reguláciu intenzity plameňa,</w:t>
            </w:r>
          </w:p>
          <w:p w14:paraId="524EDCF2" w14:textId="77777777" w:rsidR="005D3AF2" w:rsidRDefault="005D3AF2" w:rsidP="00FC0C80">
            <w:pPr>
              <w:pStyle w:val="Odsekzoznamu"/>
              <w:numPr>
                <w:ilvl w:val="1"/>
                <w:numId w:val="8"/>
              </w:numPr>
              <w:contextualSpacing/>
              <w:jc w:val="both"/>
              <w:rPr>
                <w:rFonts w:ascii="Arial Narrow" w:hAnsi="Arial Narrow"/>
                <w:sz w:val="22"/>
                <w:szCs w:val="22"/>
              </w:rPr>
            </w:pPr>
            <w:r w:rsidRPr="00975C4D">
              <w:rPr>
                <w:rFonts w:ascii="Arial Narrow" w:hAnsi="Arial Narrow"/>
                <w:sz w:val="22"/>
                <w:szCs w:val="22"/>
              </w:rPr>
              <w:t>okamžité núdzové zastavenie horenia v prípade ohrozenia zdravia a bezpečnosti cvičiacich,</w:t>
            </w:r>
          </w:p>
          <w:p w14:paraId="6D8BC1BC" w14:textId="5CB51E7D" w:rsidR="005D3AF2" w:rsidRPr="00001AEA" w:rsidRDefault="005D3AF2" w:rsidP="00FC0C80">
            <w:pPr>
              <w:pStyle w:val="Odsekzoznamu"/>
              <w:numPr>
                <w:ilvl w:val="1"/>
                <w:numId w:val="8"/>
              </w:numPr>
              <w:contextualSpacing/>
              <w:jc w:val="both"/>
              <w:rPr>
                <w:rFonts w:ascii="Arial Narrow" w:hAnsi="Arial Narrow"/>
                <w:sz w:val="22"/>
                <w:szCs w:val="22"/>
              </w:rPr>
            </w:pPr>
            <w:r w:rsidRPr="00001AEA">
              <w:rPr>
                <w:rFonts w:ascii="Arial Narrow" w:hAnsi="Arial Narrow"/>
                <w:sz w:val="22"/>
                <w:szCs w:val="22"/>
              </w:rPr>
              <w:t>automatické vypnutie horenia pri prekročení nastavených výcvikových parametrov teploty a</w:t>
            </w:r>
            <w:r>
              <w:rPr>
                <w:rFonts w:ascii="Arial Narrow" w:hAnsi="Arial Narrow"/>
                <w:sz w:val="22"/>
                <w:szCs w:val="22"/>
              </w:rPr>
              <w:t> </w:t>
            </w:r>
            <w:r w:rsidRPr="00001AEA">
              <w:rPr>
                <w:rFonts w:ascii="Arial Narrow" w:hAnsi="Arial Narrow"/>
                <w:sz w:val="22"/>
                <w:szCs w:val="22"/>
              </w:rPr>
              <w:t>času</w:t>
            </w:r>
            <w:r>
              <w:rPr>
                <w:rFonts w:ascii="Arial Narrow" w:hAnsi="Arial Narrow"/>
                <w:sz w:val="22"/>
                <w:szCs w:val="22"/>
              </w:rPr>
              <w:t>.</w:t>
            </w:r>
          </w:p>
        </w:tc>
        <w:tc>
          <w:tcPr>
            <w:tcW w:w="3260" w:type="dxa"/>
            <w:tcBorders>
              <w:left w:val="single" w:sz="6" w:space="0" w:color="auto"/>
              <w:bottom w:val="single" w:sz="4" w:space="0" w:color="auto"/>
              <w:right w:val="single" w:sz="4" w:space="0" w:color="auto"/>
            </w:tcBorders>
            <w:vAlign w:val="center"/>
          </w:tcPr>
          <w:p w14:paraId="25943C2A" w14:textId="3171104E"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lastRenderedPageBreak/>
              <w:t>N/A</w:t>
            </w:r>
          </w:p>
        </w:tc>
        <w:tc>
          <w:tcPr>
            <w:tcW w:w="3119" w:type="dxa"/>
            <w:gridSpan w:val="2"/>
            <w:tcBorders>
              <w:left w:val="single" w:sz="6" w:space="0" w:color="auto"/>
              <w:bottom w:val="single" w:sz="4" w:space="0" w:color="auto"/>
              <w:right w:val="single" w:sz="4" w:space="0" w:color="auto"/>
            </w:tcBorders>
            <w:vAlign w:val="center"/>
          </w:tcPr>
          <w:p w14:paraId="42D4DC44" w14:textId="598B42F2"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4D993442"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4C5470D" w14:textId="4E942A1C"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Riadiaci modul technológie musí umožňovať manuálne aj automatické ovládanie výcvikového modulu.</w:t>
            </w:r>
          </w:p>
        </w:tc>
        <w:tc>
          <w:tcPr>
            <w:tcW w:w="3260" w:type="dxa"/>
            <w:tcBorders>
              <w:left w:val="single" w:sz="6" w:space="0" w:color="auto"/>
              <w:bottom w:val="single" w:sz="4" w:space="0" w:color="auto"/>
              <w:right w:val="single" w:sz="4" w:space="0" w:color="auto"/>
            </w:tcBorders>
            <w:vAlign w:val="center"/>
          </w:tcPr>
          <w:p w14:paraId="3F4388F3" w14:textId="2520591A"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1CE9BA35" w14:textId="6507079F"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25077DFA"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51BB99C8" w14:textId="193A223B"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
                <w:sz w:val="22"/>
                <w:szCs w:val="22"/>
                <w:u w:val="single"/>
              </w:rPr>
              <w:t>Požiadavky na možnosti výcviku a spôsob prevádzky</w:t>
            </w:r>
          </w:p>
        </w:tc>
      </w:tr>
      <w:tr w:rsidR="005D3AF2" w:rsidRPr="00351F54" w14:paraId="27A0EAA6"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1E04915" w14:textId="255877AC"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Výcvikový modul musí umožňovať výcvik jednotlivcov aj skupiny cvičiacich v záťažových situáciách pod teplotným stresom spôsobeným otvoreným kontrolovaným horením.</w:t>
            </w:r>
          </w:p>
        </w:tc>
        <w:tc>
          <w:tcPr>
            <w:tcW w:w="3260" w:type="dxa"/>
            <w:tcBorders>
              <w:left w:val="single" w:sz="6" w:space="0" w:color="auto"/>
              <w:bottom w:val="single" w:sz="4" w:space="0" w:color="auto"/>
              <w:right w:val="single" w:sz="4" w:space="0" w:color="auto"/>
            </w:tcBorders>
            <w:vAlign w:val="center"/>
          </w:tcPr>
          <w:p w14:paraId="04607197" w14:textId="4DF3B6C2"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02F261DC" w14:textId="19B70FF0"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695337BE"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D3D4D7A" w14:textId="0B883739" w:rsidR="005D3AF2" w:rsidRPr="00236F14" w:rsidRDefault="005D3AF2" w:rsidP="00FC0C80">
            <w:pPr>
              <w:pStyle w:val="Odsekzoznamu"/>
              <w:numPr>
                <w:ilvl w:val="0"/>
                <w:numId w:val="9"/>
              </w:numPr>
              <w:contextualSpacing/>
              <w:jc w:val="both"/>
              <w:rPr>
                <w:rFonts w:ascii="Arial Narrow" w:hAnsi="Arial Narrow"/>
                <w:sz w:val="22"/>
                <w:szCs w:val="22"/>
              </w:rPr>
            </w:pPr>
            <w:r w:rsidRPr="00236F14">
              <w:rPr>
                <w:rFonts w:ascii="Arial Narrow" w:hAnsi="Arial Narrow"/>
                <w:sz w:val="22"/>
                <w:szCs w:val="22"/>
              </w:rPr>
              <w:t xml:space="preserve">Výcvikový modul musí umožňovať </w:t>
            </w:r>
            <w:r w:rsidRPr="00121BB5">
              <w:rPr>
                <w:rFonts w:ascii="Arial Narrow" w:hAnsi="Arial Narrow"/>
                <w:b/>
                <w:bCs/>
                <w:sz w:val="22"/>
                <w:szCs w:val="22"/>
              </w:rPr>
              <w:t>výcvik taktiky a postupov hasenia horiacej kuchynskej linky a výcvik činností súvisiacich s hasením vnútorných priestorov budov a evakuáciou osôb z horiacich priestorov</w:t>
            </w:r>
            <w:r>
              <w:rPr>
                <w:rFonts w:ascii="Arial Narrow" w:hAnsi="Arial Narrow"/>
                <w:b/>
                <w:bCs/>
                <w:sz w:val="22"/>
                <w:szCs w:val="22"/>
              </w:rPr>
              <w:t>.</w:t>
            </w:r>
          </w:p>
        </w:tc>
        <w:tc>
          <w:tcPr>
            <w:tcW w:w="3260" w:type="dxa"/>
            <w:tcBorders>
              <w:left w:val="single" w:sz="6" w:space="0" w:color="auto"/>
              <w:bottom w:val="single" w:sz="4" w:space="0" w:color="auto"/>
              <w:right w:val="single" w:sz="4" w:space="0" w:color="auto"/>
            </w:tcBorders>
            <w:vAlign w:val="center"/>
          </w:tcPr>
          <w:p w14:paraId="03D208E1" w14:textId="3F397946"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2BAB6520" w14:textId="1AEE3664"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48DA0BB2"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9EED990" w14:textId="46219E27" w:rsidR="005D3AF2" w:rsidRPr="00236F14" w:rsidRDefault="005D3AF2" w:rsidP="00FC0C80">
            <w:pPr>
              <w:pStyle w:val="Odsekzoznamu"/>
              <w:numPr>
                <w:ilvl w:val="0"/>
                <w:numId w:val="9"/>
              </w:numPr>
              <w:contextualSpacing/>
              <w:jc w:val="both"/>
              <w:rPr>
                <w:rFonts w:ascii="Arial Narrow" w:hAnsi="Arial Narrow"/>
                <w:sz w:val="22"/>
                <w:szCs w:val="22"/>
              </w:rPr>
            </w:pPr>
            <w:r w:rsidRPr="00236F14">
              <w:rPr>
                <w:rFonts w:ascii="Arial Narrow" w:hAnsi="Arial Narrow"/>
                <w:sz w:val="22"/>
                <w:szCs w:val="22"/>
              </w:rPr>
              <w:t xml:space="preserve">Výcvikový modul musí umožňovať </w:t>
            </w:r>
            <w:r w:rsidRPr="00121BB5">
              <w:rPr>
                <w:rFonts w:ascii="Arial Narrow" w:hAnsi="Arial Narrow"/>
                <w:b/>
                <w:bCs/>
                <w:sz w:val="22"/>
                <w:szCs w:val="22"/>
              </w:rPr>
              <w:t xml:space="preserve">výcvik taktiky a postupov hasenia horiaceho pracovného </w:t>
            </w:r>
            <w:r w:rsidR="008A036F">
              <w:rPr>
                <w:rFonts w:ascii="Arial Narrow" w:hAnsi="Arial Narrow"/>
                <w:b/>
                <w:bCs/>
                <w:sz w:val="22"/>
                <w:szCs w:val="22"/>
              </w:rPr>
              <w:t>stolu</w:t>
            </w:r>
            <w:r w:rsidRPr="00121BB5">
              <w:rPr>
                <w:rFonts w:ascii="Arial Narrow" w:hAnsi="Arial Narrow"/>
                <w:b/>
                <w:bCs/>
                <w:sz w:val="22"/>
                <w:szCs w:val="22"/>
              </w:rPr>
              <w:t xml:space="preserve"> a výcvik činností súvisiacich s hasením vnútorných priestorov budov a evakuáciou osôb z horiacich priestorov.</w:t>
            </w:r>
          </w:p>
        </w:tc>
        <w:tc>
          <w:tcPr>
            <w:tcW w:w="3260" w:type="dxa"/>
            <w:tcBorders>
              <w:left w:val="single" w:sz="6" w:space="0" w:color="auto"/>
              <w:bottom w:val="single" w:sz="4" w:space="0" w:color="auto"/>
              <w:right w:val="single" w:sz="4" w:space="0" w:color="auto"/>
            </w:tcBorders>
            <w:vAlign w:val="center"/>
          </w:tcPr>
          <w:p w14:paraId="1B1D3D89" w14:textId="10CDBD35"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4BCE6A8A" w14:textId="3FE04B1C" w:rsidR="005D3AF2" w:rsidRPr="00975C4D"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38CF6A9A"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06CFB79" w14:textId="616797F9"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Výcvikový modul musí umožňovať výcvik taktiky a techniky evakuácie osôb a predmetov z horiacich priestorov rôznych typov  dispozícií ( byt, dielňa, kancelária a pod.)  pod teplotným stresom a psychickou záťažou cvičiacich.</w:t>
            </w:r>
          </w:p>
        </w:tc>
        <w:tc>
          <w:tcPr>
            <w:tcW w:w="3260" w:type="dxa"/>
            <w:tcBorders>
              <w:left w:val="single" w:sz="6" w:space="0" w:color="auto"/>
              <w:bottom w:val="single" w:sz="4" w:space="0" w:color="auto"/>
              <w:right w:val="single" w:sz="4" w:space="0" w:color="auto"/>
            </w:tcBorders>
            <w:vAlign w:val="center"/>
          </w:tcPr>
          <w:p w14:paraId="6FF80F5F" w14:textId="5E3E25BD"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1A72951E" w14:textId="113AAE49"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72A80A84"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EE7CC77" w14:textId="133CEC35"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 xml:space="preserve">Výcvikový modul musí umožňovať kontinuálny výcvik jednotlivých skupín cvičiacich bez nutnosti technologickej prestávky. </w:t>
            </w:r>
          </w:p>
        </w:tc>
        <w:tc>
          <w:tcPr>
            <w:tcW w:w="3260" w:type="dxa"/>
            <w:tcBorders>
              <w:left w:val="single" w:sz="6" w:space="0" w:color="auto"/>
              <w:bottom w:val="single" w:sz="4" w:space="0" w:color="auto"/>
              <w:right w:val="single" w:sz="4" w:space="0" w:color="auto"/>
            </w:tcBorders>
            <w:vAlign w:val="center"/>
          </w:tcPr>
          <w:p w14:paraId="6D9BA9E0" w14:textId="233E5DE2"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07D0DC82" w14:textId="2AA47C85"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0B8A8899"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3A7A3BB" w14:textId="0349D6DB" w:rsidR="005D3AF2" w:rsidRPr="00975C4D" w:rsidRDefault="005D3AF2" w:rsidP="00FC0C80">
            <w:pPr>
              <w:pStyle w:val="Odsekzoznamu"/>
              <w:numPr>
                <w:ilvl w:val="0"/>
                <w:numId w:val="9"/>
              </w:numPr>
              <w:contextualSpacing/>
              <w:jc w:val="both"/>
              <w:rPr>
                <w:rFonts w:ascii="Arial Narrow" w:hAnsi="Arial Narrow"/>
                <w:sz w:val="22"/>
                <w:szCs w:val="22"/>
              </w:rPr>
            </w:pPr>
            <w:r w:rsidRPr="00975C4D">
              <w:rPr>
                <w:rFonts w:ascii="Arial Narrow" w:hAnsi="Arial Narrow"/>
                <w:sz w:val="22"/>
                <w:szCs w:val="22"/>
              </w:rPr>
              <w:t>Výcvikový modul musí umožňovať okamžité opakovanie výcviku v dennom aj nočnom režime bez časového obmedzenia.</w:t>
            </w:r>
          </w:p>
        </w:tc>
        <w:tc>
          <w:tcPr>
            <w:tcW w:w="3260" w:type="dxa"/>
            <w:tcBorders>
              <w:left w:val="single" w:sz="6" w:space="0" w:color="auto"/>
              <w:bottom w:val="single" w:sz="4" w:space="0" w:color="auto"/>
              <w:right w:val="single" w:sz="4" w:space="0" w:color="auto"/>
            </w:tcBorders>
            <w:vAlign w:val="center"/>
          </w:tcPr>
          <w:p w14:paraId="41410A43" w14:textId="42C44F8C"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77337132" w14:textId="002C8C5A"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0C07A6DF" w14:textId="77777777" w:rsidTr="006977E2">
        <w:trPr>
          <w:trHeight w:val="737"/>
        </w:trPr>
        <w:tc>
          <w:tcPr>
            <w:tcW w:w="10915" w:type="dxa"/>
            <w:gridSpan w:val="2"/>
            <w:tcBorders>
              <w:top w:val="single" w:sz="6" w:space="0" w:color="auto"/>
              <w:left w:val="single" w:sz="6" w:space="0" w:color="auto"/>
              <w:bottom w:val="single" w:sz="6" w:space="0" w:color="auto"/>
              <w:right w:val="single" w:sz="4" w:space="0" w:color="auto"/>
            </w:tcBorders>
            <w:shd w:val="clear" w:color="auto" w:fill="DEEAF6" w:themeFill="accent5" w:themeFillTint="33"/>
            <w:vAlign w:val="center"/>
          </w:tcPr>
          <w:p w14:paraId="222136B7" w14:textId="7BF224C7" w:rsidR="005D3AF2" w:rsidRPr="00975C4D" w:rsidRDefault="002324FD" w:rsidP="007717CF">
            <w:pPr>
              <w:pStyle w:val="Odsekzoznamu"/>
              <w:ind w:left="-79"/>
              <w:jc w:val="center"/>
              <w:rPr>
                <w:rFonts w:ascii="Arial Narrow" w:hAnsi="Arial Narrow"/>
                <w:bCs/>
                <w:color w:val="333333"/>
                <w:sz w:val="22"/>
                <w:szCs w:val="22"/>
                <w:shd w:val="clear" w:color="auto" w:fill="FFFFFF"/>
              </w:rPr>
            </w:pPr>
            <w:r>
              <w:rPr>
                <w:rFonts w:ascii="Arial Narrow" w:hAnsi="Arial Narrow"/>
                <w:b/>
                <w:bCs/>
                <w:sz w:val="44"/>
                <w:szCs w:val="44"/>
              </w:rPr>
              <w:lastRenderedPageBreak/>
              <w:t>B</w:t>
            </w:r>
            <w:r w:rsidR="005D3AF2" w:rsidRPr="00975C4D">
              <w:rPr>
                <w:rFonts w:ascii="Arial Narrow" w:hAnsi="Arial Narrow"/>
                <w:b/>
                <w:bCs/>
                <w:sz w:val="28"/>
                <w:szCs w:val="28"/>
              </w:rPr>
              <w:t xml:space="preserve">:  HORIACA </w:t>
            </w:r>
            <w:r w:rsidR="005D3AF2">
              <w:rPr>
                <w:rFonts w:ascii="Arial Narrow" w:hAnsi="Arial Narrow"/>
                <w:b/>
                <w:bCs/>
                <w:sz w:val="28"/>
                <w:szCs w:val="28"/>
              </w:rPr>
              <w:t xml:space="preserve">POSTEĽ </w:t>
            </w:r>
            <w:r w:rsidR="005D3AF2" w:rsidRPr="00975C4D">
              <w:rPr>
                <w:rFonts w:ascii="Arial Narrow" w:hAnsi="Arial Narrow"/>
                <w:b/>
                <w:bCs/>
                <w:sz w:val="28"/>
                <w:szCs w:val="28"/>
              </w:rPr>
              <w:t xml:space="preserve"> </w:t>
            </w:r>
            <w:r w:rsidR="00F04A37">
              <w:rPr>
                <w:rFonts w:ascii="Arial Narrow" w:hAnsi="Arial Narrow"/>
                <w:b/>
                <w:bCs/>
                <w:sz w:val="28"/>
                <w:szCs w:val="28"/>
              </w:rPr>
              <w:t>a</w:t>
            </w:r>
            <w:r w:rsidR="005D3AF2" w:rsidRPr="00975C4D">
              <w:rPr>
                <w:rFonts w:ascii="Arial Narrow" w:hAnsi="Arial Narrow"/>
                <w:b/>
                <w:bCs/>
                <w:sz w:val="28"/>
                <w:szCs w:val="28"/>
              </w:rPr>
              <w:t> </w:t>
            </w:r>
            <w:r w:rsidR="005D3AF2">
              <w:rPr>
                <w:rFonts w:ascii="Arial Narrow" w:hAnsi="Arial Narrow"/>
                <w:b/>
                <w:bCs/>
                <w:sz w:val="28"/>
                <w:szCs w:val="28"/>
              </w:rPr>
              <w:t xml:space="preserve"> </w:t>
            </w:r>
            <w:r w:rsidR="008A036F" w:rsidRPr="008A036F">
              <w:rPr>
                <w:rFonts w:ascii="Arial Narrow" w:hAnsi="Arial Narrow"/>
                <w:b/>
                <w:bCs/>
                <w:sz w:val="28"/>
                <w:szCs w:val="28"/>
              </w:rPr>
              <w:t xml:space="preserve">HORIACE VCHODOVÉ DVERE </w:t>
            </w:r>
            <w:r w:rsidR="008A036F">
              <w:rPr>
                <w:rFonts w:ascii="Arial Narrow" w:hAnsi="Arial Narrow"/>
                <w:b/>
                <w:bCs/>
                <w:sz w:val="28"/>
                <w:szCs w:val="28"/>
              </w:rPr>
              <w:t xml:space="preserve"> </w:t>
            </w:r>
            <w:r w:rsidR="005D3AF2" w:rsidRPr="005D3AF2">
              <w:rPr>
                <w:rFonts w:ascii="Arial Narrow" w:hAnsi="Arial Narrow"/>
                <w:b/>
                <w:bCs/>
                <w:sz w:val="24"/>
                <w:szCs w:val="24"/>
              </w:rPr>
              <w:t xml:space="preserve">-  </w:t>
            </w:r>
            <w:r w:rsidR="005D3AF2" w:rsidRPr="005D3AF2">
              <w:rPr>
                <w:rFonts w:ascii="Arial Narrow" w:hAnsi="Arial Narrow"/>
                <w:b/>
                <w:bCs/>
                <w:caps/>
                <w:sz w:val="22"/>
                <w:szCs w:val="22"/>
              </w:rPr>
              <w:t>Dodávka a montáž</w:t>
            </w:r>
          </w:p>
        </w:tc>
        <w:tc>
          <w:tcPr>
            <w:tcW w:w="3119" w:type="dxa"/>
            <w:gridSpan w:val="2"/>
            <w:tcBorders>
              <w:top w:val="single" w:sz="6" w:space="0" w:color="auto"/>
              <w:left w:val="single" w:sz="6" w:space="0" w:color="auto"/>
              <w:bottom w:val="single" w:sz="6" w:space="0" w:color="auto"/>
              <w:right w:val="single" w:sz="4" w:space="0" w:color="auto"/>
            </w:tcBorders>
            <w:shd w:val="clear" w:color="auto" w:fill="DEEAF6" w:themeFill="accent5" w:themeFillTint="33"/>
            <w:vAlign w:val="center"/>
          </w:tcPr>
          <w:p w14:paraId="6F3CD6C1" w14:textId="723B75A3" w:rsidR="005D3AF2" w:rsidRPr="00975C4D" w:rsidRDefault="005D3AF2" w:rsidP="008D2316">
            <w:pPr>
              <w:pStyle w:val="Odsekzoznamu"/>
              <w:spacing w:line="276" w:lineRule="auto"/>
              <w:ind w:left="-79"/>
              <w:jc w:val="center"/>
              <w:rPr>
                <w:rFonts w:ascii="Arial Narrow" w:hAnsi="Arial Narrow"/>
                <w:bCs/>
                <w:sz w:val="22"/>
                <w:szCs w:val="22"/>
                <w:shd w:val="clear" w:color="auto" w:fill="FFFFFF"/>
              </w:rPr>
            </w:pPr>
          </w:p>
        </w:tc>
      </w:tr>
      <w:tr w:rsidR="005D3AF2" w:rsidRPr="00351F54" w14:paraId="53E3D2BE"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shd w:val="clear" w:color="auto" w:fill="auto"/>
            <w:vAlign w:val="center"/>
          </w:tcPr>
          <w:p w14:paraId="45B535F5" w14:textId="6E6BD049"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
                <w:sz w:val="22"/>
                <w:szCs w:val="22"/>
                <w:u w:val="single"/>
              </w:rPr>
              <w:t>Požiadavky na technické a konštrukčné vyhotovenie</w:t>
            </w:r>
          </w:p>
        </w:tc>
      </w:tr>
      <w:tr w:rsidR="005D3AF2" w:rsidRPr="00351F54" w14:paraId="1223E6F2" w14:textId="77777777" w:rsidTr="00E92075">
        <w:trPr>
          <w:trHeight w:val="2075"/>
        </w:trPr>
        <w:tc>
          <w:tcPr>
            <w:tcW w:w="7655" w:type="dxa"/>
            <w:tcBorders>
              <w:top w:val="single" w:sz="6" w:space="0" w:color="auto"/>
              <w:left w:val="single" w:sz="6" w:space="0" w:color="auto"/>
              <w:bottom w:val="single" w:sz="4" w:space="0" w:color="auto"/>
              <w:right w:val="single" w:sz="4" w:space="0" w:color="auto"/>
            </w:tcBorders>
            <w:vAlign w:val="center"/>
          </w:tcPr>
          <w:p w14:paraId="39227E53" w14:textId="77777777" w:rsidR="005D3AF2" w:rsidRPr="00E92075" w:rsidRDefault="005D3AF2" w:rsidP="00FC0C80">
            <w:pPr>
              <w:pStyle w:val="Odsekzoznamu"/>
              <w:numPr>
                <w:ilvl w:val="0"/>
                <w:numId w:val="16"/>
              </w:numPr>
              <w:spacing w:line="360" w:lineRule="auto"/>
              <w:contextualSpacing/>
              <w:jc w:val="both"/>
              <w:rPr>
                <w:rFonts w:ascii="Arial Narrow" w:hAnsi="Arial Narrow"/>
                <w:sz w:val="22"/>
                <w:szCs w:val="22"/>
              </w:rPr>
            </w:pPr>
            <w:r w:rsidRPr="00E92075">
              <w:rPr>
                <w:rFonts w:ascii="Arial Narrow" w:hAnsi="Arial Narrow"/>
                <w:sz w:val="22"/>
                <w:szCs w:val="22"/>
              </w:rPr>
              <w:t>Výcvikový modul predstavuje funkčný celok vytvorený z troch základných zariadení:</w:t>
            </w:r>
          </w:p>
          <w:p w14:paraId="7B550F17" w14:textId="77777777" w:rsidR="005D3AF2" w:rsidRPr="00AA0F90" w:rsidRDefault="005D3AF2" w:rsidP="00FC0C80">
            <w:pPr>
              <w:pStyle w:val="Odsekzoznamu"/>
              <w:numPr>
                <w:ilvl w:val="0"/>
                <w:numId w:val="2"/>
              </w:numPr>
              <w:contextualSpacing/>
              <w:jc w:val="both"/>
              <w:rPr>
                <w:rFonts w:ascii="Arial Narrow" w:hAnsi="Arial Narrow"/>
                <w:b/>
                <w:sz w:val="22"/>
                <w:szCs w:val="22"/>
              </w:rPr>
            </w:pPr>
            <w:r w:rsidRPr="00AA0F90">
              <w:rPr>
                <w:rFonts w:ascii="Arial Narrow" w:hAnsi="Arial Narrow"/>
                <w:b/>
                <w:sz w:val="22"/>
                <w:szCs w:val="22"/>
              </w:rPr>
              <w:t>Riadiaci modul  ( spoločný pre obidva horiace moduly ),</w:t>
            </w:r>
          </w:p>
          <w:p w14:paraId="0930D680" w14:textId="05168ACF" w:rsidR="005D3AF2" w:rsidRPr="00AA0F90" w:rsidRDefault="005D3AF2" w:rsidP="00FC0C80">
            <w:pPr>
              <w:pStyle w:val="Odsekzoznamu"/>
              <w:numPr>
                <w:ilvl w:val="0"/>
                <w:numId w:val="2"/>
              </w:numPr>
              <w:contextualSpacing/>
              <w:jc w:val="both"/>
              <w:rPr>
                <w:rFonts w:ascii="Arial Narrow" w:hAnsi="Arial Narrow"/>
                <w:b/>
                <w:sz w:val="22"/>
                <w:szCs w:val="22"/>
              </w:rPr>
            </w:pPr>
            <w:r w:rsidRPr="00AA0F90">
              <w:rPr>
                <w:rFonts w:ascii="Arial Narrow" w:hAnsi="Arial Narrow"/>
                <w:b/>
                <w:sz w:val="22"/>
                <w:szCs w:val="22"/>
              </w:rPr>
              <w:t>Horiaci modul – LPG horák  „ Horiaca posteľ “,</w:t>
            </w:r>
          </w:p>
          <w:p w14:paraId="31A1AAC4" w14:textId="73939CC8" w:rsidR="005D3AF2" w:rsidRPr="00AA0F90" w:rsidRDefault="005D3AF2" w:rsidP="00FC0C80">
            <w:pPr>
              <w:pStyle w:val="Odsekzoznamu"/>
              <w:numPr>
                <w:ilvl w:val="0"/>
                <w:numId w:val="2"/>
              </w:numPr>
              <w:rPr>
                <w:rFonts w:ascii="Arial Narrow" w:hAnsi="Arial Narrow"/>
                <w:b/>
                <w:sz w:val="22"/>
                <w:szCs w:val="22"/>
              </w:rPr>
            </w:pPr>
            <w:r w:rsidRPr="00AA0F90">
              <w:rPr>
                <w:rFonts w:ascii="Arial Narrow" w:hAnsi="Arial Narrow"/>
                <w:b/>
                <w:sz w:val="22"/>
                <w:szCs w:val="22"/>
              </w:rPr>
              <w:t xml:space="preserve">Horiaci modul – LPG horák  „ Horiace </w:t>
            </w:r>
            <w:r w:rsidR="008A036F" w:rsidRPr="00AA0F90">
              <w:rPr>
                <w:rFonts w:ascii="Arial Narrow" w:hAnsi="Arial Narrow"/>
                <w:b/>
                <w:sz w:val="22"/>
                <w:szCs w:val="22"/>
              </w:rPr>
              <w:t>vchodové dvere</w:t>
            </w:r>
            <w:r w:rsidRPr="00AA0F90">
              <w:rPr>
                <w:rFonts w:ascii="Arial Narrow" w:hAnsi="Arial Narrow"/>
                <w:b/>
                <w:sz w:val="22"/>
                <w:szCs w:val="22"/>
              </w:rPr>
              <w:t xml:space="preserve"> “.</w:t>
            </w:r>
          </w:p>
          <w:p w14:paraId="7D4AA077" w14:textId="2220F8DF" w:rsidR="005D3AF2" w:rsidRPr="00E92075" w:rsidRDefault="005D3AF2" w:rsidP="005D3AF2">
            <w:pPr>
              <w:pStyle w:val="Odsekzoznamu"/>
              <w:ind w:left="360"/>
              <w:contextualSpacing/>
              <w:jc w:val="both"/>
              <w:rPr>
                <w:rFonts w:ascii="Arial Narrow" w:hAnsi="Arial Narrow"/>
                <w:sz w:val="22"/>
                <w:szCs w:val="22"/>
              </w:rPr>
            </w:pPr>
            <w:r w:rsidRPr="00E92075">
              <w:rPr>
                <w:rFonts w:ascii="Arial Narrow" w:hAnsi="Arial Narrow"/>
                <w:sz w:val="22"/>
                <w:szCs w:val="22"/>
              </w:rPr>
              <w:t xml:space="preserve">Jednotlivé  zariadenia sú vzájomne prepojené sústavou plynových potrubí, káblových rozvodov a pomocných zariadení, ktoré sú neoddeliteľnou súčasťou výcvikového modulu a ktoré spolu tvoria jeden funkčný celok. </w:t>
            </w:r>
          </w:p>
        </w:tc>
        <w:tc>
          <w:tcPr>
            <w:tcW w:w="3260" w:type="dxa"/>
            <w:tcBorders>
              <w:top w:val="single" w:sz="6" w:space="0" w:color="auto"/>
              <w:left w:val="single" w:sz="6" w:space="0" w:color="auto"/>
              <w:bottom w:val="single" w:sz="4" w:space="0" w:color="auto"/>
              <w:right w:val="single" w:sz="4" w:space="0" w:color="auto"/>
            </w:tcBorders>
            <w:vAlign w:val="center"/>
          </w:tcPr>
          <w:p w14:paraId="32FAFCDA" w14:textId="65F84A6B"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bottom w:val="single" w:sz="4" w:space="0" w:color="auto"/>
              <w:right w:val="single" w:sz="4" w:space="0" w:color="auto"/>
            </w:tcBorders>
            <w:vAlign w:val="center"/>
          </w:tcPr>
          <w:p w14:paraId="61C30857" w14:textId="014BC8AF"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7920F288" w14:textId="77777777" w:rsidTr="00E92075">
        <w:trPr>
          <w:trHeight w:val="970"/>
        </w:trPr>
        <w:tc>
          <w:tcPr>
            <w:tcW w:w="7655" w:type="dxa"/>
            <w:tcBorders>
              <w:top w:val="single" w:sz="6" w:space="0" w:color="auto"/>
              <w:left w:val="single" w:sz="6" w:space="0" w:color="auto"/>
              <w:bottom w:val="single" w:sz="4" w:space="0" w:color="auto"/>
              <w:right w:val="single" w:sz="4" w:space="0" w:color="auto"/>
            </w:tcBorders>
            <w:vAlign w:val="center"/>
          </w:tcPr>
          <w:p w14:paraId="2E3D0531" w14:textId="535EA4EF"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 xml:space="preserve">Hlavnou časťou každého „Horiaceho modulu“ je jednoúčelový výcvikový </w:t>
            </w:r>
            <w:r w:rsidRPr="00E92075">
              <w:rPr>
                <w:rFonts w:ascii="Arial Narrow" w:hAnsi="Arial Narrow"/>
                <w:b/>
                <w:bCs/>
                <w:sz w:val="22"/>
                <w:szCs w:val="22"/>
              </w:rPr>
              <w:t>LPG horák určený pre spaľovanie plynnej fázy LPG, ktorý je konštruovaný a certifikovaný pre účel hasičského výcviku.</w:t>
            </w:r>
            <w:r w:rsidRPr="00E92075">
              <w:rPr>
                <w:rFonts w:ascii="Arial Narrow" w:hAnsi="Arial Narrow"/>
                <w:sz w:val="22"/>
                <w:szCs w:val="22"/>
              </w:rPr>
              <w:t xml:space="preserve">  </w:t>
            </w:r>
          </w:p>
        </w:tc>
        <w:tc>
          <w:tcPr>
            <w:tcW w:w="3260" w:type="dxa"/>
            <w:tcBorders>
              <w:top w:val="single" w:sz="6" w:space="0" w:color="auto"/>
              <w:left w:val="single" w:sz="6" w:space="0" w:color="auto"/>
              <w:right w:val="single" w:sz="4" w:space="0" w:color="auto"/>
            </w:tcBorders>
            <w:vAlign w:val="center"/>
          </w:tcPr>
          <w:p w14:paraId="75FCF034" w14:textId="70EA49FA"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0397FF11" w14:textId="6724E95D"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1E01FD21"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97DC5E8" w14:textId="0E198435"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Riadiaci modul predstavuje najdôležitejšie technické vybavenie výcvikového modulu, ktorého hlavnou časťou je riadiaca elektronika určená pre riadenie, kontrolovanie a reguláciu horenia LPG, ktorej činnosťou je dosiahnuté bezpečné a kontrolované horenie LPG  horáka.</w:t>
            </w:r>
          </w:p>
        </w:tc>
        <w:tc>
          <w:tcPr>
            <w:tcW w:w="3260" w:type="dxa"/>
            <w:tcBorders>
              <w:top w:val="single" w:sz="6" w:space="0" w:color="auto"/>
              <w:left w:val="single" w:sz="6" w:space="0" w:color="auto"/>
              <w:right w:val="single" w:sz="4" w:space="0" w:color="auto"/>
            </w:tcBorders>
            <w:vAlign w:val="center"/>
          </w:tcPr>
          <w:p w14:paraId="191E3E42" w14:textId="03F19C8E"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38472FCF" w14:textId="670FA902"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6DDFD6A9"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5ED39F1F" w14:textId="77777777" w:rsidR="005D3AF2" w:rsidRPr="00E92075" w:rsidRDefault="005D3AF2" w:rsidP="00FC0C80">
            <w:pPr>
              <w:pStyle w:val="Odsekzoznamu"/>
              <w:numPr>
                <w:ilvl w:val="0"/>
                <w:numId w:val="16"/>
              </w:numPr>
              <w:jc w:val="both"/>
              <w:rPr>
                <w:rFonts w:ascii="Arial Narrow" w:hAnsi="Arial Narrow"/>
                <w:sz w:val="22"/>
                <w:szCs w:val="22"/>
              </w:rPr>
            </w:pPr>
            <w:r w:rsidRPr="00E92075">
              <w:rPr>
                <w:rFonts w:ascii="Arial Narrow" w:hAnsi="Arial Narrow"/>
                <w:sz w:val="22"/>
                <w:szCs w:val="22"/>
              </w:rPr>
              <w:t xml:space="preserve">Riadiaci modul, ktorý je spoločný pre riadenie a ovládanie obidvoch Horiacich modulov      ( LPG horákov ). </w:t>
            </w:r>
          </w:p>
          <w:p w14:paraId="73897178" w14:textId="778C4997" w:rsidR="005D3AF2" w:rsidRPr="00E92075" w:rsidRDefault="005D3AF2" w:rsidP="005D3AF2">
            <w:pPr>
              <w:pStyle w:val="Odsekzoznamu"/>
              <w:ind w:left="360"/>
              <w:contextualSpacing/>
              <w:jc w:val="both"/>
              <w:rPr>
                <w:rFonts w:ascii="Arial Narrow" w:hAnsi="Arial Narrow"/>
                <w:sz w:val="22"/>
                <w:szCs w:val="22"/>
              </w:rPr>
            </w:pPr>
            <w:r w:rsidRPr="00E92075">
              <w:rPr>
                <w:rFonts w:ascii="Arial Narrow" w:hAnsi="Arial Narrow"/>
                <w:sz w:val="22"/>
                <w:szCs w:val="22"/>
              </w:rPr>
              <w:t>Riadiaci modul nemôže ovládať obidva LPG horáky súčasne, ale počas jedného výcviku môže ovládať  len jeden zvolený horák. Riadiaci modul bude ovládať ten zvolený LPG horák, ktorý pomocou prepínacieho modulu vyberie inštruktor výcviku.</w:t>
            </w:r>
          </w:p>
        </w:tc>
        <w:tc>
          <w:tcPr>
            <w:tcW w:w="3260" w:type="dxa"/>
            <w:tcBorders>
              <w:top w:val="single" w:sz="6" w:space="0" w:color="auto"/>
              <w:left w:val="single" w:sz="6" w:space="0" w:color="auto"/>
              <w:right w:val="single" w:sz="4" w:space="0" w:color="auto"/>
            </w:tcBorders>
            <w:vAlign w:val="center"/>
          </w:tcPr>
          <w:p w14:paraId="7AD30E6A" w14:textId="5BF0242F"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0DDCE23C" w14:textId="26A90282"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6821A645"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69F20B7" w14:textId="3CD1EA20"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 xml:space="preserve">Súčasťou výcvikového zariadenia je prepínací modul. Prepínací modul je vytvorený z elektrických a plynových komponentov, ktoré umožňujú aktiváciu vždy len jedného z dvoch LPG horákov ( z dôvodu bezpečnosti výcviku je funkčný vždy len jeden horiaci modul ).     </w:t>
            </w:r>
          </w:p>
        </w:tc>
        <w:tc>
          <w:tcPr>
            <w:tcW w:w="3260" w:type="dxa"/>
            <w:tcBorders>
              <w:top w:val="single" w:sz="6" w:space="0" w:color="auto"/>
              <w:left w:val="single" w:sz="6" w:space="0" w:color="auto"/>
              <w:right w:val="single" w:sz="4" w:space="0" w:color="auto"/>
            </w:tcBorders>
            <w:vAlign w:val="center"/>
          </w:tcPr>
          <w:p w14:paraId="61B6E6FE" w14:textId="5C0FB09B"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40C8884C" w14:textId="60F7021F"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24EDAAFF"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626E7A5" w14:textId="7F195AF7" w:rsidR="005D3AF2" w:rsidRPr="00552557" w:rsidRDefault="005D3AF2" w:rsidP="00FC0C80">
            <w:pPr>
              <w:pStyle w:val="Odsekzoznamu"/>
              <w:numPr>
                <w:ilvl w:val="0"/>
                <w:numId w:val="16"/>
              </w:numPr>
              <w:contextualSpacing/>
              <w:jc w:val="both"/>
              <w:rPr>
                <w:rFonts w:ascii="Arial Narrow" w:hAnsi="Arial Narrow"/>
                <w:sz w:val="22"/>
                <w:szCs w:val="22"/>
              </w:rPr>
            </w:pPr>
            <w:r w:rsidRPr="00552557">
              <w:rPr>
                <w:rFonts w:ascii="Arial Narrow" w:hAnsi="Arial Narrow"/>
                <w:sz w:val="22"/>
                <w:szCs w:val="22"/>
              </w:rPr>
              <w:t xml:space="preserve">Riadiaci modul musí byť konštrukčne oddelený od horiacich modulov tak, aby ho bolo možné inštalovať a prevádzkovať v samostatne oddelenom priestore ( </w:t>
            </w:r>
            <w:proofErr w:type="spellStart"/>
            <w:r w:rsidRPr="00552557">
              <w:rPr>
                <w:rFonts w:ascii="Arial Narrow" w:hAnsi="Arial Narrow"/>
                <w:sz w:val="22"/>
                <w:szCs w:val="22"/>
              </w:rPr>
              <w:t>velíne</w:t>
            </w:r>
            <w:proofErr w:type="spellEnd"/>
            <w:r w:rsidRPr="00552557">
              <w:rPr>
                <w:rFonts w:ascii="Arial Narrow" w:hAnsi="Arial Narrow"/>
                <w:sz w:val="22"/>
                <w:szCs w:val="22"/>
              </w:rPr>
              <w:t xml:space="preserve"> ). </w:t>
            </w:r>
          </w:p>
        </w:tc>
        <w:tc>
          <w:tcPr>
            <w:tcW w:w="3260" w:type="dxa"/>
            <w:tcBorders>
              <w:left w:val="single" w:sz="6" w:space="0" w:color="auto"/>
              <w:right w:val="single" w:sz="4" w:space="0" w:color="auto"/>
            </w:tcBorders>
            <w:vAlign w:val="center"/>
          </w:tcPr>
          <w:p w14:paraId="3D917471" w14:textId="0AC3B1AA"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sz w:val="22"/>
                <w:szCs w:val="22"/>
                <w:shd w:val="clear" w:color="auto" w:fill="FFFFFF"/>
              </w:rPr>
              <w:t>N/A</w:t>
            </w:r>
          </w:p>
        </w:tc>
        <w:tc>
          <w:tcPr>
            <w:tcW w:w="3119" w:type="dxa"/>
            <w:gridSpan w:val="2"/>
            <w:tcBorders>
              <w:left w:val="single" w:sz="6" w:space="0" w:color="auto"/>
              <w:right w:val="single" w:sz="4" w:space="0" w:color="auto"/>
            </w:tcBorders>
            <w:vAlign w:val="center"/>
          </w:tcPr>
          <w:p w14:paraId="102CE22E" w14:textId="10838B05"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5D8BC2B9"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AC35476" w14:textId="0B4742F4" w:rsidR="005D3AF2" w:rsidRPr="00552557" w:rsidRDefault="005D3AF2" w:rsidP="00FC0C80">
            <w:pPr>
              <w:pStyle w:val="Odsekzoznamu"/>
              <w:numPr>
                <w:ilvl w:val="0"/>
                <w:numId w:val="16"/>
              </w:numPr>
              <w:contextualSpacing/>
              <w:jc w:val="both"/>
              <w:rPr>
                <w:rFonts w:ascii="Arial Narrow" w:hAnsi="Arial Narrow"/>
                <w:sz w:val="22"/>
                <w:szCs w:val="22"/>
              </w:rPr>
            </w:pPr>
            <w:r w:rsidRPr="00552557">
              <w:rPr>
                <w:rFonts w:ascii="Arial Narrow" w:hAnsi="Arial Narrow"/>
                <w:sz w:val="22"/>
                <w:szCs w:val="22"/>
              </w:rPr>
              <w:t>Výcvikový modul „</w:t>
            </w:r>
            <w:r w:rsidRPr="00121BB5">
              <w:rPr>
                <w:rFonts w:ascii="Arial Narrow" w:hAnsi="Arial Narrow"/>
                <w:sz w:val="22"/>
                <w:szCs w:val="22"/>
              </w:rPr>
              <w:t>Horiaca posteľ“</w:t>
            </w:r>
            <w:r w:rsidRPr="00552557">
              <w:rPr>
                <w:rFonts w:ascii="Arial Narrow" w:hAnsi="Arial Narrow"/>
                <w:sz w:val="22"/>
                <w:szCs w:val="22"/>
              </w:rPr>
              <w:t xml:space="preserve"> musí byť vyhotovený ako </w:t>
            </w:r>
            <w:r w:rsidRPr="00552557">
              <w:rPr>
                <w:rFonts w:ascii="Arial Narrow" w:hAnsi="Arial Narrow"/>
                <w:b/>
                <w:bCs/>
                <w:sz w:val="22"/>
                <w:szCs w:val="22"/>
              </w:rPr>
              <w:t>maketa bežne používanej jednolôžkovej postele</w:t>
            </w:r>
            <w:r w:rsidRPr="00552557">
              <w:rPr>
                <w:rFonts w:ascii="Arial Narrow" w:hAnsi="Arial Narrow"/>
                <w:sz w:val="22"/>
                <w:szCs w:val="22"/>
              </w:rPr>
              <w:t xml:space="preserve">. Maketa bude vyrobená z nehorľavých žiaruvzdorných materiálov.  Minimálne rozmery makety postele budú 2000 x 400 x 1000 mm (Š x V x H). </w:t>
            </w:r>
            <w:r w:rsidRPr="00552557">
              <w:rPr>
                <w:rFonts w:ascii="Arial Narrow" w:hAnsi="Arial Narrow"/>
                <w:sz w:val="22"/>
                <w:szCs w:val="22"/>
              </w:rPr>
              <w:lastRenderedPageBreak/>
              <w:t xml:space="preserve">Súčasťou modulu je inštalovaný LPG horák. Uchádzač uvedie presný rozmer ponúkaného modulu. </w:t>
            </w:r>
          </w:p>
        </w:tc>
        <w:tc>
          <w:tcPr>
            <w:tcW w:w="3260" w:type="dxa"/>
            <w:tcBorders>
              <w:left w:val="single" w:sz="6" w:space="0" w:color="auto"/>
              <w:right w:val="single" w:sz="4" w:space="0" w:color="auto"/>
            </w:tcBorders>
            <w:vAlign w:val="center"/>
          </w:tcPr>
          <w:p w14:paraId="3AAE797E" w14:textId="77777777" w:rsidR="005D3AF2" w:rsidRPr="00E92075" w:rsidRDefault="005D3AF2" w:rsidP="005D3AF2">
            <w:pPr>
              <w:pStyle w:val="Odsekzoznamu"/>
              <w:ind w:left="0"/>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lastRenderedPageBreak/>
              <w:t>PRESNÝ ROZMER</w:t>
            </w:r>
          </w:p>
          <w:p w14:paraId="428C146D" w14:textId="77777777" w:rsidR="005D3AF2" w:rsidRPr="00E92075" w:rsidRDefault="005D3AF2" w:rsidP="005D3AF2">
            <w:pPr>
              <w:pStyle w:val="Odsekzoznamu"/>
              <w:ind w:left="-79"/>
              <w:jc w:val="center"/>
              <w:rPr>
                <w:rFonts w:ascii="Arial Narrow" w:hAnsi="Arial Narrow"/>
                <w:bCs/>
                <w:color w:val="333333"/>
                <w:sz w:val="22"/>
                <w:szCs w:val="22"/>
                <w:shd w:val="clear" w:color="auto" w:fill="FFFFFF"/>
              </w:rPr>
            </w:pPr>
          </w:p>
        </w:tc>
        <w:tc>
          <w:tcPr>
            <w:tcW w:w="3119" w:type="dxa"/>
            <w:gridSpan w:val="2"/>
            <w:tcBorders>
              <w:left w:val="single" w:sz="6" w:space="0" w:color="auto"/>
              <w:right w:val="single" w:sz="4" w:space="0" w:color="auto"/>
            </w:tcBorders>
            <w:vAlign w:val="center"/>
          </w:tcPr>
          <w:p w14:paraId="12F8601C" w14:textId="5277AC31"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N/A</w:t>
            </w:r>
          </w:p>
        </w:tc>
      </w:tr>
      <w:tr w:rsidR="005D3AF2" w:rsidRPr="00351F54" w14:paraId="22024606" w14:textId="77777777" w:rsidTr="00552557">
        <w:trPr>
          <w:trHeight w:val="1933"/>
        </w:trPr>
        <w:tc>
          <w:tcPr>
            <w:tcW w:w="7655" w:type="dxa"/>
            <w:tcBorders>
              <w:top w:val="single" w:sz="6" w:space="0" w:color="auto"/>
              <w:left w:val="single" w:sz="6" w:space="0" w:color="auto"/>
              <w:bottom w:val="single" w:sz="4" w:space="0" w:color="auto"/>
              <w:right w:val="single" w:sz="4" w:space="0" w:color="auto"/>
            </w:tcBorders>
            <w:vAlign w:val="center"/>
          </w:tcPr>
          <w:p w14:paraId="5135A5D4" w14:textId="44A72380" w:rsidR="005D3AF2" w:rsidRPr="00E92075" w:rsidRDefault="008A036F" w:rsidP="00FC0C80">
            <w:pPr>
              <w:pStyle w:val="Odsekzoznamu"/>
              <w:numPr>
                <w:ilvl w:val="0"/>
                <w:numId w:val="16"/>
              </w:numPr>
              <w:contextualSpacing/>
              <w:jc w:val="both"/>
              <w:rPr>
                <w:rFonts w:ascii="Arial Narrow" w:hAnsi="Arial Narrow"/>
                <w:sz w:val="22"/>
                <w:szCs w:val="22"/>
              </w:rPr>
            </w:pPr>
            <w:r w:rsidRPr="008A036F">
              <w:rPr>
                <w:rFonts w:ascii="Arial Narrow" w:hAnsi="Arial Narrow"/>
                <w:sz w:val="22"/>
                <w:szCs w:val="22"/>
              </w:rPr>
              <w:t xml:space="preserve">Výcvikový modul „Horiace vchodové dvere“ musí byť vyhotovený v tvare </w:t>
            </w:r>
            <w:r w:rsidRPr="008A036F">
              <w:rPr>
                <w:rFonts w:ascii="Arial Narrow" w:hAnsi="Arial Narrow"/>
                <w:b/>
                <w:bCs/>
                <w:sz w:val="22"/>
                <w:szCs w:val="22"/>
              </w:rPr>
              <w:t>makety bežne používaných jednokrídlových vchodových dverí</w:t>
            </w:r>
            <w:r w:rsidRPr="008A036F">
              <w:rPr>
                <w:rFonts w:ascii="Arial Narrow" w:hAnsi="Arial Narrow"/>
                <w:sz w:val="22"/>
                <w:szCs w:val="22"/>
              </w:rPr>
              <w:t>, ktoré sú bežne inštalované v rodinných domoch. Maketa bude vyrobená z nehorľavých žiaruvzdorných materiálov.  Svetlosť vchodových dverí budú v rozmedzí od 900 mm do 1.000 mm, Svetlá výška dverí bude 2.000 mm. Šírka zárubne bude od 150 mm do 200 mm. Súčasťou modulu je inštalovaný LPG horák.  Uchádzač uvedie presný rozmer ponúkaného modulu.</w:t>
            </w:r>
          </w:p>
        </w:tc>
        <w:tc>
          <w:tcPr>
            <w:tcW w:w="3260" w:type="dxa"/>
            <w:tcBorders>
              <w:left w:val="single" w:sz="6" w:space="0" w:color="auto"/>
              <w:right w:val="single" w:sz="4" w:space="0" w:color="auto"/>
            </w:tcBorders>
            <w:vAlign w:val="center"/>
          </w:tcPr>
          <w:p w14:paraId="1227A656" w14:textId="5F1AB998"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sz w:val="22"/>
                <w:szCs w:val="22"/>
                <w:shd w:val="clear" w:color="auto" w:fill="FFFFFF"/>
              </w:rPr>
              <w:t>PRESNÝ ROZMER</w:t>
            </w:r>
          </w:p>
        </w:tc>
        <w:tc>
          <w:tcPr>
            <w:tcW w:w="3119" w:type="dxa"/>
            <w:gridSpan w:val="2"/>
            <w:tcBorders>
              <w:left w:val="single" w:sz="6" w:space="0" w:color="auto"/>
              <w:right w:val="single" w:sz="4" w:space="0" w:color="auto"/>
            </w:tcBorders>
            <w:vAlign w:val="center"/>
          </w:tcPr>
          <w:p w14:paraId="1624EF70" w14:textId="1F4EDAB5"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525CA31F"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13AA32F9" w14:textId="2F29071B"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 xml:space="preserve">Konštrukcia a technické riešenie výcvikového modulu musí umožňovať jeho demontáž na diely a  opätovné uvedenie do prevádzkyschopného stavu na inom určenom mieste.  </w:t>
            </w:r>
          </w:p>
        </w:tc>
        <w:tc>
          <w:tcPr>
            <w:tcW w:w="3260" w:type="dxa"/>
            <w:tcBorders>
              <w:left w:val="single" w:sz="6" w:space="0" w:color="auto"/>
              <w:right w:val="single" w:sz="4" w:space="0" w:color="auto"/>
            </w:tcBorders>
            <w:vAlign w:val="center"/>
          </w:tcPr>
          <w:p w14:paraId="03723461" w14:textId="540256DF"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sz w:val="22"/>
                <w:szCs w:val="22"/>
                <w:shd w:val="clear" w:color="auto" w:fill="FFFFFF"/>
              </w:rPr>
              <w:t>N/A</w:t>
            </w:r>
          </w:p>
        </w:tc>
        <w:tc>
          <w:tcPr>
            <w:tcW w:w="3119" w:type="dxa"/>
            <w:gridSpan w:val="2"/>
            <w:tcBorders>
              <w:left w:val="single" w:sz="6" w:space="0" w:color="auto"/>
              <w:right w:val="single" w:sz="4" w:space="0" w:color="auto"/>
            </w:tcBorders>
            <w:vAlign w:val="center"/>
          </w:tcPr>
          <w:p w14:paraId="4F503060" w14:textId="78CB8E76"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57861B00"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07E78280" w14:textId="6D413CF1"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
                <w:sz w:val="22"/>
                <w:szCs w:val="22"/>
                <w:u w:val="single"/>
              </w:rPr>
              <w:t>Požiadavky na vlastnosti a funkcie technológie výcvikového modulu</w:t>
            </w:r>
          </w:p>
        </w:tc>
      </w:tr>
      <w:tr w:rsidR="005D3AF2" w:rsidRPr="00351F54" w14:paraId="7E53AAB1"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027CC01" w14:textId="4FE2476F"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Výcvikový modul musí ako palivo horenia využívať LPG ( plynná fáza )</w:t>
            </w:r>
          </w:p>
        </w:tc>
        <w:tc>
          <w:tcPr>
            <w:tcW w:w="3260" w:type="dxa"/>
            <w:tcBorders>
              <w:left w:val="single" w:sz="6" w:space="0" w:color="auto"/>
              <w:right w:val="single" w:sz="4" w:space="0" w:color="auto"/>
            </w:tcBorders>
            <w:vAlign w:val="center"/>
          </w:tcPr>
          <w:p w14:paraId="31CA0DD1" w14:textId="41468928"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2F80E165" w14:textId="4A08A8C2"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6E1D49EF" w14:textId="77777777" w:rsidTr="00E92075">
        <w:trPr>
          <w:trHeight w:val="973"/>
        </w:trPr>
        <w:tc>
          <w:tcPr>
            <w:tcW w:w="7655" w:type="dxa"/>
            <w:tcBorders>
              <w:top w:val="single" w:sz="6" w:space="0" w:color="auto"/>
              <w:left w:val="single" w:sz="6" w:space="0" w:color="auto"/>
              <w:bottom w:val="single" w:sz="4" w:space="0" w:color="auto"/>
              <w:right w:val="single" w:sz="4" w:space="0" w:color="auto"/>
            </w:tcBorders>
            <w:vAlign w:val="center"/>
          </w:tcPr>
          <w:p w14:paraId="493F0387" w14:textId="77777777" w:rsidR="005D3AF2" w:rsidRPr="00E92075" w:rsidRDefault="005D3AF2" w:rsidP="00FC0C80">
            <w:pPr>
              <w:pStyle w:val="Odsekzoznamu"/>
              <w:numPr>
                <w:ilvl w:val="0"/>
                <w:numId w:val="16"/>
              </w:numPr>
              <w:spacing w:line="360" w:lineRule="auto"/>
              <w:contextualSpacing/>
              <w:jc w:val="both"/>
              <w:rPr>
                <w:rFonts w:ascii="Arial Narrow" w:hAnsi="Arial Narrow"/>
                <w:sz w:val="22"/>
                <w:szCs w:val="22"/>
              </w:rPr>
            </w:pPr>
            <w:r w:rsidRPr="00E92075">
              <w:rPr>
                <w:rFonts w:ascii="Arial Narrow" w:hAnsi="Arial Narrow"/>
                <w:sz w:val="22"/>
                <w:szCs w:val="22"/>
              </w:rPr>
              <w:t>Výcvikový modul musí byť vybavený:</w:t>
            </w:r>
          </w:p>
          <w:p w14:paraId="11771ED9" w14:textId="77777777" w:rsidR="005D3AF2" w:rsidRPr="00E92075" w:rsidRDefault="005D3AF2" w:rsidP="00FC0C80">
            <w:pPr>
              <w:pStyle w:val="Odsekzoznamu"/>
              <w:numPr>
                <w:ilvl w:val="1"/>
                <w:numId w:val="10"/>
              </w:numPr>
              <w:contextualSpacing/>
              <w:jc w:val="both"/>
              <w:rPr>
                <w:rFonts w:ascii="Arial Narrow" w:hAnsi="Arial Narrow"/>
                <w:sz w:val="22"/>
                <w:szCs w:val="22"/>
              </w:rPr>
            </w:pPr>
            <w:r w:rsidRPr="00E92075">
              <w:rPr>
                <w:rFonts w:ascii="Arial Narrow" w:hAnsi="Arial Narrow"/>
                <w:sz w:val="22"/>
                <w:szCs w:val="22"/>
              </w:rPr>
              <w:t xml:space="preserve">pripojovacími armatúrami umožňujúcimi jednak pripojenie technológie výcvikového modulu na pevne inštalovaný plynový rozvod ako aj pripojenie na bežne používané prenosné tlakové nádoby ( 30kg, 10 kg ), </w:t>
            </w:r>
          </w:p>
          <w:p w14:paraId="21E72547" w14:textId="77777777" w:rsidR="005D3AF2" w:rsidRPr="00E92075" w:rsidRDefault="005D3AF2" w:rsidP="00FC0C80">
            <w:pPr>
              <w:pStyle w:val="Odsekzoznamu"/>
              <w:numPr>
                <w:ilvl w:val="1"/>
                <w:numId w:val="10"/>
              </w:numPr>
              <w:contextualSpacing/>
              <w:jc w:val="both"/>
              <w:rPr>
                <w:rFonts w:ascii="Arial Narrow" w:hAnsi="Arial Narrow"/>
                <w:sz w:val="22"/>
                <w:szCs w:val="22"/>
              </w:rPr>
            </w:pPr>
            <w:r w:rsidRPr="00E92075">
              <w:rPr>
                <w:rFonts w:ascii="Arial Narrow" w:hAnsi="Arial Narrow"/>
                <w:sz w:val="22"/>
                <w:szCs w:val="22"/>
              </w:rPr>
              <w:t>zariadením na kontrolu a reguláciu tlaku LPG v rozsahu  0,2 – 0,5 MPa,</w:t>
            </w:r>
          </w:p>
          <w:p w14:paraId="3B8DE258" w14:textId="77777777" w:rsidR="005D3AF2" w:rsidRPr="00E92075" w:rsidRDefault="005D3AF2" w:rsidP="00FC0C80">
            <w:pPr>
              <w:pStyle w:val="Odsekzoznamu"/>
              <w:numPr>
                <w:ilvl w:val="1"/>
                <w:numId w:val="10"/>
              </w:numPr>
              <w:contextualSpacing/>
              <w:jc w:val="both"/>
              <w:rPr>
                <w:rFonts w:ascii="Arial Narrow" w:hAnsi="Arial Narrow"/>
                <w:sz w:val="22"/>
                <w:szCs w:val="22"/>
              </w:rPr>
            </w:pPr>
            <w:r w:rsidRPr="00E92075">
              <w:rPr>
                <w:rFonts w:ascii="Arial Narrow" w:hAnsi="Arial Narrow"/>
                <w:sz w:val="22"/>
                <w:szCs w:val="22"/>
              </w:rPr>
              <w:t>sústavou rozvodných plynových potrubí pre prívod paliva do horákov,</w:t>
            </w:r>
          </w:p>
          <w:p w14:paraId="4D3123BB" w14:textId="77777777" w:rsidR="005D3AF2" w:rsidRPr="001B6E97" w:rsidRDefault="005D3AF2" w:rsidP="00FC0C80">
            <w:pPr>
              <w:pStyle w:val="Odsekzoznamu"/>
              <w:numPr>
                <w:ilvl w:val="1"/>
                <w:numId w:val="10"/>
              </w:numPr>
              <w:contextualSpacing/>
              <w:jc w:val="both"/>
              <w:rPr>
                <w:rFonts w:ascii="Arial Narrow" w:hAnsi="Arial Narrow"/>
                <w:sz w:val="22"/>
                <w:szCs w:val="22"/>
              </w:rPr>
            </w:pPr>
            <w:r w:rsidRPr="00E92075">
              <w:rPr>
                <w:rFonts w:ascii="Arial Narrow" w:hAnsi="Arial Narrow"/>
                <w:sz w:val="22"/>
                <w:szCs w:val="22"/>
              </w:rPr>
              <w:t xml:space="preserve">sústavou káblových rozvodov pre riadiaci </w:t>
            </w:r>
            <w:r w:rsidRPr="001B6E97">
              <w:rPr>
                <w:rFonts w:ascii="Arial Narrow" w:hAnsi="Arial Narrow"/>
                <w:sz w:val="22"/>
                <w:szCs w:val="22"/>
              </w:rPr>
              <w:t>modul, rozvádzač a ovládač,</w:t>
            </w:r>
          </w:p>
          <w:p w14:paraId="7134ADFF" w14:textId="71FC87DD" w:rsidR="005D3AF2" w:rsidRPr="001B6E97" w:rsidRDefault="005D3AF2" w:rsidP="00FC0C80">
            <w:pPr>
              <w:pStyle w:val="Odsekzoznamu"/>
              <w:numPr>
                <w:ilvl w:val="1"/>
                <w:numId w:val="10"/>
              </w:numPr>
              <w:contextualSpacing/>
              <w:jc w:val="both"/>
              <w:rPr>
                <w:rFonts w:ascii="Arial Narrow" w:hAnsi="Arial Narrow"/>
                <w:sz w:val="22"/>
                <w:szCs w:val="22"/>
              </w:rPr>
            </w:pPr>
            <w:r w:rsidRPr="001B6E97">
              <w:rPr>
                <w:rFonts w:ascii="Arial Narrow" w:hAnsi="Arial Narrow"/>
                <w:sz w:val="22"/>
                <w:szCs w:val="22"/>
              </w:rPr>
              <w:t xml:space="preserve">prepínacím modulom, t.j. zariadením umožňujúcim voľbu a aktiváciu konkrétneho záťažového horiaceho modulu podľa výberu inštruktora výcviku. Prepínanie medzi LPG horákom „Posteľ“ a LPG horákom „Tlakové nádoby“, </w:t>
            </w:r>
          </w:p>
          <w:p w14:paraId="0D041384" w14:textId="6A6680E2" w:rsidR="005D3AF2" w:rsidRPr="001B6E97" w:rsidRDefault="005D3AF2" w:rsidP="00FC0C80">
            <w:pPr>
              <w:pStyle w:val="Odsekzoznamu"/>
              <w:numPr>
                <w:ilvl w:val="1"/>
                <w:numId w:val="10"/>
              </w:numPr>
              <w:contextualSpacing/>
              <w:jc w:val="both"/>
              <w:rPr>
                <w:rFonts w:ascii="Arial Narrow" w:hAnsi="Arial Narrow"/>
                <w:sz w:val="22"/>
                <w:szCs w:val="22"/>
              </w:rPr>
            </w:pPr>
            <w:r w:rsidRPr="001B6E97">
              <w:rPr>
                <w:rFonts w:ascii="Arial Narrow" w:hAnsi="Arial Narrow"/>
                <w:sz w:val="22"/>
                <w:szCs w:val="22"/>
              </w:rPr>
              <w:t xml:space="preserve">horiacim modulom ( LPG horákom ) na vytvorenie reálneho kontrolovaného horenia </w:t>
            </w:r>
            <w:r w:rsidRPr="001B6E97">
              <w:rPr>
                <w:rFonts w:ascii="Arial Narrow" w:hAnsi="Arial Narrow"/>
                <w:b/>
                <w:bCs/>
                <w:sz w:val="22"/>
                <w:szCs w:val="22"/>
              </w:rPr>
              <w:t>makety postele</w:t>
            </w:r>
            <w:r w:rsidRPr="001B6E97">
              <w:rPr>
                <w:rFonts w:ascii="Arial Narrow" w:hAnsi="Arial Narrow"/>
                <w:sz w:val="22"/>
                <w:szCs w:val="22"/>
              </w:rPr>
              <w:t xml:space="preserve">  ( bližšie špecifikované v bodoch 12 a 13 ),</w:t>
            </w:r>
          </w:p>
          <w:p w14:paraId="706D5670" w14:textId="2B3A78B8" w:rsidR="005D3AF2" w:rsidRPr="001B6E97" w:rsidRDefault="005D3AF2" w:rsidP="00FC0C80">
            <w:pPr>
              <w:pStyle w:val="Odsekzoznamu"/>
              <w:numPr>
                <w:ilvl w:val="1"/>
                <w:numId w:val="10"/>
              </w:numPr>
              <w:contextualSpacing/>
              <w:jc w:val="both"/>
              <w:rPr>
                <w:rFonts w:ascii="Arial Narrow" w:hAnsi="Arial Narrow"/>
                <w:sz w:val="22"/>
                <w:szCs w:val="22"/>
              </w:rPr>
            </w:pPr>
            <w:r w:rsidRPr="001B6E97">
              <w:rPr>
                <w:rFonts w:ascii="Arial Narrow" w:hAnsi="Arial Narrow"/>
                <w:sz w:val="22"/>
                <w:szCs w:val="22"/>
              </w:rPr>
              <w:t xml:space="preserve">horiacim modulom ( LPG horákom ) na vytvorenie reálneho kontrolovaného horenia </w:t>
            </w:r>
            <w:r w:rsidRPr="001B6E97">
              <w:rPr>
                <w:rFonts w:ascii="Arial Narrow" w:hAnsi="Arial Narrow"/>
                <w:b/>
                <w:bCs/>
                <w:sz w:val="22"/>
                <w:szCs w:val="22"/>
              </w:rPr>
              <w:t xml:space="preserve">makety </w:t>
            </w:r>
            <w:r w:rsidR="008A036F">
              <w:rPr>
                <w:rFonts w:ascii="Arial Narrow" w:hAnsi="Arial Narrow"/>
                <w:b/>
                <w:bCs/>
                <w:sz w:val="22"/>
                <w:szCs w:val="22"/>
              </w:rPr>
              <w:t>vchodových dverí</w:t>
            </w:r>
            <w:r w:rsidRPr="001B6E97">
              <w:rPr>
                <w:rFonts w:ascii="Arial Narrow" w:hAnsi="Arial Narrow"/>
                <w:sz w:val="22"/>
                <w:szCs w:val="22"/>
              </w:rPr>
              <w:t xml:space="preserve"> ( bližšie špecifikované v bodoch 12 a 13 ),</w:t>
            </w:r>
          </w:p>
          <w:p w14:paraId="2D99FC54" w14:textId="77777777" w:rsidR="005D3AF2" w:rsidRPr="001B6E97" w:rsidRDefault="005D3AF2" w:rsidP="00FC0C80">
            <w:pPr>
              <w:pStyle w:val="Odsekzoznamu"/>
              <w:numPr>
                <w:ilvl w:val="1"/>
                <w:numId w:val="10"/>
              </w:numPr>
              <w:contextualSpacing/>
              <w:jc w:val="both"/>
              <w:rPr>
                <w:rFonts w:ascii="Arial Narrow" w:hAnsi="Arial Narrow"/>
                <w:sz w:val="22"/>
                <w:szCs w:val="22"/>
              </w:rPr>
            </w:pPr>
            <w:r w:rsidRPr="001B6E97">
              <w:rPr>
                <w:rFonts w:ascii="Arial Narrow" w:hAnsi="Arial Narrow"/>
                <w:sz w:val="22"/>
                <w:szCs w:val="22"/>
              </w:rPr>
              <w:t xml:space="preserve">riadiacim modulom - zariadením s riadiacou elektronikou umožňujúcim ovládanie a kontrolovanie horenia LPG a operatívnu zmenu záťažových parametrov technológie s automatickými bezpečnostnými prvkami ( bližšie </w:t>
            </w:r>
            <w:r w:rsidRPr="001B6E97">
              <w:rPr>
                <w:rFonts w:ascii="Arial Narrow" w:hAnsi="Arial Narrow"/>
                <w:sz w:val="22"/>
                <w:szCs w:val="22"/>
              </w:rPr>
              <w:lastRenderedPageBreak/>
              <w:t>špecifikované v bode 14 ),</w:t>
            </w:r>
          </w:p>
          <w:p w14:paraId="783D2020" w14:textId="77777777" w:rsidR="005D3AF2" w:rsidRPr="001B6E97" w:rsidRDefault="005D3AF2" w:rsidP="00FC0C80">
            <w:pPr>
              <w:pStyle w:val="Odsekzoznamu"/>
              <w:numPr>
                <w:ilvl w:val="1"/>
                <w:numId w:val="10"/>
              </w:numPr>
              <w:contextualSpacing/>
              <w:jc w:val="both"/>
              <w:rPr>
                <w:rFonts w:ascii="Arial Narrow" w:hAnsi="Arial Narrow"/>
                <w:sz w:val="22"/>
                <w:szCs w:val="22"/>
              </w:rPr>
            </w:pPr>
            <w:r w:rsidRPr="001B6E97">
              <w:rPr>
                <w:rFonts w:ascii="Arial Narrow" w:hAnsi="Arial Narrow"/>
                <w:sz w:val="22"/>
                <w:szCs w:val="22"/>
              </w:rPr>
              <w:t>diaľkovým ovládačom umožňujúcim inštruktorovi počas prebiehajúceho výcviku operatívne ovládať činnosť technológie priamo v priestore prebiehajúceho výcviku alebo v jeho blízkosti,</w:t>
            </w:r>
          </w:p>
          <w:p w14:paraId="06F0CB8B" w14:textId="222ECB62" w:rsidR="005D3AF2" w:rsidRPr="00E92075" w:rsidRDefault="005D3AF2" w:rsidP="00FC0C80">
            <w:pPr>
              <w:pStyle w:val="Odsekzoznamu"/>
              <w:numPr>
                <w:ilvl w:val="1"/>
                <w:numId w:val="10"/>
              </w:numPr>
              <w:contextualSpacing/>
              <w:jc w:val="both"/>
              <w:rPr>
                <w:rFonts w:ascii="Arial Narrow" w:hAnsi="Arial Narrow"/>
                <w:sz w:val="22"/>
                <w:szCs w:val="22"/>
              </w:rPr>
            </w:pPr>
            <w:r w:rsidRPr="001B6E97">
              <w:rPr>
                <w:rFonts w:ascii="Arial Narrow" w:hAnsi="Arial Narrow"/>
                <w:sz w:val="22"/>
                <w:szCs w:val="22"/>
              </w:rPr>
              <w:t>STOP tlačidlami na riadiacom module a diaľkovom ovládači, ktoré umožnia okamžite a bezpečne ukončenie činnosti technológie.</w:t>
            </w:r>
          </w:p>
        </w:tc>
        <w:tc>
          <w:tcPr>
            <w:tcW w:w="3260" w:type="dxa"/>
            <w:tcBorders>
              <w:left w:val="single" w:sz="6" w:space="0" w:color="auto"/>
              <w:right w:val="single" w:sz="4" w:space="0" w:color="auto"/>
            </w:tcBorders>
            <w:vAlign w:val="center"/>
          </w:tcPr>
          <w:p w14:paraId="5EBD4279" w14:textId="7902253E"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lastRenderedPageBreak/>
              <w:t>N/A</w:t>
            </w:r>
          </w:p>
        </w:tc>
        <w:tc>
          <w:tcPr>
            <w:tcW w:w="3119" w:type="dxa"/>
            <w:gridSpan w:val="2"/>
            <w:tcBorders>
              <w:left w:val="single" w:sz="6" w:space="0" w:color="auto"/>
              <w:right w:val="single" w:sz="4" w:space="0" w:color="auto"/>
            </w:tcBorders>
            <w:vAlign w:val="center"/>
          </w:tcPr>
          <w:p w14:paraId="1DAC17E4" w14:textId="625BAC37"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2A3DBF1B" w14:textId="77777777" w:rsidTr="00E92075">
        <w:trPr>
          <w:trHeight w:val="1838"/>
        </w:trPr>
        <w:tc>
          <w:tcPr>
            <w:tcW w:w="7655" w:type="dxa"/>
            <w:tcBorders>
              <w:top w:val="single" w:sz="6" w:space="0" w:color="auto"/>
              <w:left w:val="single" w:sz="6" w:space="0" w:color="auto"/>
              <w:bottom w:val="single" w:sz="4" w:space="0" w:color="auto"/>
              <w:right w:val="single" w:sz="4" w:space="0" w:color="auto"/>
            </w:tcBorders>
            <w:vAlign w:val="center"/>
          </w:tcPr>
          <w:p w14:paraId="71EA9B03" w14:textId="77777777" w:rsidR="005D3AF2" w:rsidRPr="00E92075" w:rsidRDefault="005D3AF2" w:rsidP="00FC0C80">
            <w:pPr>
              <w:pStyle w:val="Odsekzoznamu"/>
              <w:numPr>
                <w:ilvl w:val="0"/>
                <w:numId w:val="16"/>
              </w:numPr>
              <w:spacing w:line="360" w:lineRule="auto"/>
              <w:contextualSpacing/>
              <w:jc w:val="both"/>
              <w:rPr>
                <w:rFonts w:ascii="Arial Narrow" w:hAnsi="Arial Narrow"/>
                <w:sz w:val="22"/>
                <w:szCs w:val="22"/>
              </w:rPr>
            </w:pPr>
            <w:r w:rsidRPr="00E92075">
              <w:rPr>
                <w:rFonts w:ascii="Arial Narrow" w:hAnsi="Arial Narrow"/>
                <w:sz w:val="22"/>
                <w:szCs w:val="22"/>
              </w:rPr>
              <w:t>LPG horák musí obsahovať:</w:t>
            </w:r>
          </w:p>
          <w:p w14:paraId="5049A48C" w14:textId="77777777" w:rsidR="005D3AF2" w:rsidRPr="00E92075" w:rsidRDefault="005D3AF2" w:rsidP="00FC0C80">
            <w:pPr>
              <w:pStyle w:val="Odsekzoznamu"/>
              <w:numPr>
                <w:ilvl w:val="1"/>
                <w:numId w:val="11"/>
              </w:numPr>
              <w:contextualSpacing/>
              <w:jc w:val="both"/>
              <w:rPr>
                <w:rFonts w:ascii="Arial Narrow" w:hAnsi="Arial Narrow"/>
                <w:sz w:val="22"/>
                <w:szCs w:val="22"/>
              </w:rPr>
            </w:pPr>
            <w:r w:rsidRPr="00E92075">
              <w:rPr>
                <w:rFonts w:ascii="Arial Narrow" w:hAnsi="Arial Narrow"/>
                <w:sz w:val="22"/>
                <w:szCs w:val="22"/>
              </w:rPr>
              <w:t>štartovací ( kontrolný ) horák,</w:t>
            </w:r>
          </w:p>
          <w:p w14:paraId="343A5C69" w14:textId="77777777" w:rsidR="005D3AF2" w:rsidRPr="00E92075" w:rsidRDefault="005D3AF2" w:rsidP="00FC0C80">
            <w:pPr>
              <w:pStyle w:val="Odsekzoznamu"/>
              <w:numPr>
                <w:ilvl w:val="1"/>
                <w:numId w:val="11"/>
              </w:numPr>
              <w:contextualSpacing/>
              <w:jc w:val="both"/>
              <w:rPr>
                <w:rFonts w:ascii="Arial Narrow" w:hAnsi="Arial Narrow"/>
                <w:sz w:val="22"/>
                <w:szCs w:val="22"/>
              </w:rPr>
            </w:pPr>
            <w:r w:rsidRPr="00E92075">
              <w:rPr>
                <w:rFonts w:ascii="Arial Narrow" w:hAnsi="Arial Narrow"/>
                <w:sz w:val="22"/>
                <w:szCs w:val="22"/>
              </w:rPr>
              <w:t>hlavný ( výkonový ) štrbinový horák prispôsobený tvaru konkrétneho modulu,</w:t>
            </w:r>
          </w:p>
          <w:p w14:paraId="09DE9F0F" w14:textId="77777777" w:rsidR="005D3AF2" w:rsidRPr="00E92075" w:rsidRDefault="005D3AF2" w:rsidP="00FC0C80">
            <w:pPr>
              <w:pStyle w:val="Odsekzoznamu"/>
              <w:numPr>
                <w:ilvl w:val="1"/>
                <w:numId w:val="11"/>
              </w:numPr>
              <w:contextualSpacing/>
              <w:jc w:val="both"/>
              <w:rPr>
                <w:rFonts w:ascii="Arial Narrow" w:hAnsi="Arial Narrow"/>
                <w:sz w:val="22"/>
                <w:szCs w:val="22"/>
              </w:rPr>
            </w:pPr>
            <w:r w:rsidRPr="00E92075">
              <w:rPr>
                <w:rFonts w:ascii="Arial Narrow" w:hAnsi="Arial Narrow"/>
                <w:sz w:val="22"/>
                <w:szCs w:val="22"/>
              </w:rPr>
              <w:t>komponent na kontrolu horenia ( UV sonda, IR sonda a pod. ),</w:t>
            </w:r>
          </w:p>
          <w:p w14:paraId="287C1D2B" w14:textId="0F715536" w:rsidR="005D3AF2" w:rsidRPr="00E92075" w:rsidRDefault="005D3AF2" w:rsidP="00FC0C80">
            <w:pPr>
              <w:pStyle w:val="Odsekzoznamu"/>
              <w:numPr>
                <w:ilvl w:val="1"/>
                <w:numId w:val="11"/>
              </w:numPr>
              <w:contextualSpacing/>
              <w:jc w:val="both"/>
              <w:rPr>
                <w:rFonts w:ascii="Arial Narrow" w:hAnsi="Arial Narrow"/>
                <w:sz w:val="22"/>
                <w:szCs w:val="22"/>
              </w:rPr>
            </w:pPr>
            <w:r w:rsidRPr="00E92075">
              <w:rPr>
                <w:rFonts w:ascii="Arial Narrow" w:hAnsi="Arial Narrow"/>
                <w:sz w:val="22"/>
                <w:szCs w:val="22"/>
              </w:rPr>
              <w:t xml:space="preserve">modul s elektromagnetickými ventilmi umožňujúcimi automatizované  uzavretie prívodu paliva do horáka. </w:t>
            </w:r>
          </w:p>
        </w:tc>
        <w:tc>
          <w:tcPr>
            <w:tcW w:w="3260" w:type="dxa"/>
            <w:tcBorders>
              <w:left w:val="single" w:sz="6" w:space="0" w:color="auto"/>
              <w:right w:val="single" w:sz="4" w:space="0" w:color="auto"/>
            </w:tcBorders>
            <w:vAlign w:val="center"/>
          </w:tcPr>
          <w:p w14:paraId="3C77B956" w14:textId="0FC2BDD9"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580DF35B" w14:textId="3CF9D552"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6589FE31" w14:textId="77777777" w:rsidTr="00E92075">
        <w:trPr>
          <w:trHeight w:val="2104"/>
        </w:trPr>
        <w:tc>
          <w:tcPr>
            <w:tcW w:w="7655" w:type="dxa"/>
            <w:tcBorders>
              <w:top w:val="single" w:sz="6" w:space="0" w:color="auto"/>
              <w:left w:val="single" w:sz="6" w:space="0" w:color="auto"/>
              <w:bottom w:val="single" w:sz="4" w:space="0" w:color="auto"/>
              <w:right w:val="single" w:sz="4" w:space="0" w:color="auto"/>
            </w:tcBorders>
            <w:vAlign w:val="center"/>
          </w:tcPr>
          <w:p w14:paraId="57797A10" w14:textId="77777777" w:rsidR="005D3AF2" w:rsidRPr="00E92075" w:rsidRDefault="005D3AF2" w:rsidP="00FC0C80">
            <w:pPr>
              <w:pStyle w:val="Odsekzoznamu"/>
              <w:numPr>
                <w:ilvl w:val="0"/>
                <w:numId w:val="16"/>
              </w:numPr>
              <w:spacing w:line="360" w:lineRule="auto"/>
              <w:contextualSpacing/>
              <w:jc w:val="both"/>
              <w:rPr>
                <w:rFonts w:ascii="Arial Narrow" w:hAnsi="Arial Narrow"/>
                <w:sz w:val="22"/>
                <w:szCs w:val="22"/>
              </w:rPr>
            </w:pPr>
            <w:r w:rsidRPr="00E92075">
              <w:rPr>
                <w:rFonts w:ascii="Arial Narrow" w:hAnsi="Arial Narrow"/>
                <w:sz w:val="22"/>
                <w:szCs w:val="22"/>
              </w:rPr>
              <w:t>LPG horák musí umožňovať:</w:t>
            </w:r>
          </w:p>
          <w:p w14:paraId="6A4C9865" w14:textId="77777777" w:rsidR="005D3AF2" w:rsidRPr="00E92075" w:rsidRDefault="005D3AF2" w:rsidP="00FC0C80">
            <w:pPr>
              <w:pStyle w:val="Odsekzoznamu"/>
              <w:numPr>
                <w:ilvl w:val="1"/>
                <w:numId w:val="12"/>
              </w:numPr>
              <w:contextualSpacing/>
              <w:jc w:val="both"/>
              <w:rPr>
                <w:rFonts w:ascii="Arial Narrow" w:hAnsi="Arial Narrow"/>
                <w:sz w:val="22"/>
                <w:szCs w:val="22"/>
              </w:rPr>
            </w:pPr>
            <w:r w:rsidRPr="00E92075">
              <w:rPr>
                <w:rFonts w:ascii="Arial Narrow" w:hAnsi="Arial Narrow"/>
                <w:sz w:val="22"/>
                <w:szCs w:val="22"/>
              </w:rPr>
              <w:t>riadiacim systémom ovládané uzavretie potrubí pre prívodu paliva a bezpečné vypnutie technológie výcvikového modulu,</w:t>
            </w:r>
          </w:p>
          <w:p w14:paraId="0648455A" w14:textId="77777777" w:rsidR="005D3AF2" w:rsidRPr="00E92075" w:rsidRDefault="005D3AF2" w:rsidP="00FC0C80">
            <w:pPr>
              <w:pStyle w:val="Odsekzoznamu"/>
              <w:numPr>
                <w:ilvl w:val="1"/>
                <w:numId w:val="12"/>
              </w:numPr>
              <w:contextualSpacing/>
              <w:jc w:val="both"/>
              <w:rPr>
                <w:rFonts w:ascii="Arial Narrow" w:hAnsi="Arial Narrow"/>
                <w:sz w:val="22"/>
                <w:szCs w:val="22"/>
              </w:rPr>
            </w:pPr>
            <w:r w:rsidRPr="00E92075">
              <w:rPr>
                <w:rFonts w:ascii="Arial Narrow" w:hAnsi="Arial Narrow"/>
                <w:sz w:val="22"/>
                <w:szCs w:val="22"/>
              </w:rPr>
              <w:t>automatizované uzavretie prívodu paliva a vypnutie systému pri prekročení nastavenej teploty vo výcvikovom priestore modulu,</w:t>
            </w:r>
          </w:p>
          <w:p w14:paraId="4E1CEFDB" w14:textId="64B81D48" w:rsidR="005D3AF2" w:rsidRPr="00E92075" w:rsidRDefault="005D3AF2" w:rsidP="00FC0C80">
            <w:pPr>
              <w:pStyle w:val="Odsekzoznamu"/>
              <w:numPr>
                <w:ilvl w:val="1"/>
                <w:numId w:val="12"/>
              </w:numPr>
              <w:contextualSpacing/>
              <w:jc w:val="both"/>
              <w:rPr>
                <w:rFonts w:ascii="Arial Narrow" w:hAnsi="Arial Narrow"/>
                <w:sz w:val="22"/>
                <w:szCs w:val="22"/>
              </w:rPr>
            </w:pPr>
            <w:r w:rsidRPr="00E92075">
              <w:rPr>
                <w:rFonts w:ascii="Arial Narrow" w:hAnsi="Arial Narrow"/>
                <w:sz w:val="22"/>
                <w:szCs w:val="22"/>
              </w:rPr>
              <w:t>automatické uzavretie prívodu paliva a vypnutie systému pri zaznamenaní úniku výbušných plynov v priestore  modulu.</w:t>
            </w:r>
          </w:p>
        </w:tc>
        <w:tc>
          <w:tcPr>
            <w:tcW w:w="3260" w:type="dxa"/>
            <w:tcBorders>
              <w:left w:val="single" w:sz="6" w:space="0" w:color="auto"/>
              <w:right w:val="single" w:sz="4" w:space="0" w:color="auto"/>
            </w:tcBorders>
            <w:vAlign w:val="center"/>
          </w:tcPr>
          <w:p w14:paraId="472A7EEC" w14:textId="44EFBE1C"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4453FFD2" w14:textId="3C5D203F"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2213C26B" w14:textId="77777777" w:rsidTr="00E92075">
        <w:trPr>
          <w:trHeight w:val="3098"/>
        </w:trPr>
        <w:tc>
          <w:tcPr>
            <w:tcW w:w="7655" w:type="dxa"/>
            <w:tcBorders>
              <w:top w:val="single" w:sz="6" w:space="0" w:color="auto"/>
              <w:left w:val="single" w:sz="6" w:space="0" w:color="auto"/>
              <w:bottom w:val="single" w:sz="4" w:space="0" w:color="auto"/>
              <w:right w:val="single" w:sz="4" w:space="0" w:color="auto"/>
            </w:tcBorders>
            <w:vAlign w:val="center"/>
          </w:tcPr>
          <w:p w14:paraId="5BAAF630" w14:textId="77777777" w:rsidR="005D3AF2" w:rsidRPr="00E92075" w:rsidRDefault="005D3AF2" w:rsidP="00FC0C80">
            <w:pPr>
              <w:pStyle w:val="Odsekzoznamu"/>
              <w:numPr>
                <w:ilvl w:val="0"/>
                <w:numId w:val="16"/>
              </w:numPr>
              <w:spacing w:line="360" w:lineRule="auto"/>
              <w:contextualSpacing/>
              <w:jc w:val="both"/>
              <w:rPr>
                <w:rFonts w:ascii="Arial Narrow" w:hAnsi="Arial Narrow"/>
                <w:sz w:val="22"/>
                <w:szCs w:val="22"/>
              </w:rPr>
            </w:pPr>
            <w:r w:rsidRPr="00E92075">
              <w:rPr>
                <w:rFonts w:ascii="Arial Narrow" w:hAnsi="Arial Narrow"/>
                <w:sz w:val="22"/>
                <w:szCs w:val="22"/>
              </w:rPr>
              <w:t>Automatické bezpečnostné prvky musia pozostávať z:</w:t>
            </w:r>
          </w:p>
          <w:p w14:paraId="48B37F75" w14:textId="77777777" w:rsidR="005D3AF2" w:rsidRPr="00E92075" w:rsidRDefault="005D3AF2" w:rsidP="00FC0C80">
            <w:pPr>
              <w:pStyle w:val="Odsekzoznamu"/>
              <w:numPr>
                <w:ilvl w:val="1"/>
                <w:numId w:val="13"/>
              </w:numPr>
              <w:contextualSpacing/>
              <w:jc w:val="both"/>
              <w:rPr>
                <w:rFonts w:ascii="Arial Narrow" w:hAnsi="Arial Narrow"/>
                <w:sz w:val="22"/>
                <w:szCs w:val="22"/>
              </w:rPr>
            </w:pPr>
            <w:r w:rsidRPr="00E92075">
              <w:rPr>
                <w:rFonts w:ascii="Arial Narrow" w:hAnsi="Arial Narrow"/>
                <w:sz w:val="22"/>
                <w:szCs w:val="22"/>
              </w:rPr>
              <w:t xml:space="preserve">senzorov prítomnosti výbušných plynov v priestore modulu, </w:t>
            </w:r>
          </w:p>
          <w:p w14:paraId="292D7430" w14:textId="77777777" w:rsidR="005D3AF2" w:rsidRPr="00E92075" w:rsidRDefault="005D3AF2" w:rsidP="00FC0C80">
            <w:pPr>
              <w:pStyle w:val="Odsekzoznamu"/>
              <w:numPr>
                <w:ilvl w:val="1"/>
                <w:numId w:val="13"/>
              </w:numPr>
              <w:contextualSpacing/>
              <w:jc w:val="both"/>
              <w:rPr>
                <w:rFonts w:ascii="Arial Narrow" w:hAnsi="Arial Narrow"/>
                <w:sz w:val="22"/>
                <w:szCs w:val="22"/>
              </w:rPr>
            </w:pPr>
            <w:r w:rsidRPr="00E92075">
              <w:rPr>
                <w:rFonts w:ascii="Arial Narrow" w:hAnsi="Arial Narrow"/>
                <w:sz w:val="22"/>
                <w:szCs w:val="22"/>
              </w:rPr>
              <w:t>teplotných senzorov pre monitorovanie teploty v priestore modulu,</w:t>
            </w:r>
          </w:p>
          <w:p w14:paraId="4FCF1041" w14:textId="77777777" w:rsidR="005D3AF2" w:rsidRPr="00E92075" w:rsidRDefault="005D3AF2" w:rsidP="00FC0C80">
            <w:pPr>
              <w:pStyle w:val="Odsekzoznamu"/>
              <w:numPr>
                <w:ilvl w:val="1"/>
                <w:numId w:val="13"/>
              </w:numPr>
              <w:contextualSpacing/>
              <w:jc w:val="both"/>
              <w:rPr>
                <w:rFonts w:ascii="Arial Narrow" w:hAnsi="Arial Narrow"/>
                <w:sz w:val="22"/>
                <w:szCs w:val="22"/>
              </w:rPr>
            </w:pPr>
            <w:r w:rsidRPr="00E92075">
              <w:rPr>
                <w:rFonts w:ascii="Arial Narrow" w:hAnsi="Arial Narrow"/>
                <w:sz w:val="22"/>
                <w:szCs w:val="22"/>
              </w:rPr>
              <w:t>elektronického systému pre automatické ukončenie činnosti modulu pri prekročení nastavenej kritickej teploty ( automatické vypnutie technológie vrátane uzavretia elektromagnetických ventilov ),</w:t>
            </w:r>
          </w:p>
          <w:p w14:paraId="55AF7E01" w14:textId="77777777" w:rsidR="005D3AF2" w:rsidRPr="00E92075" w:rsidRDefault="005D3AF2" w:rsidP="00FC0C80">
            <w:pPr>
              <w:pStyle w:val="Odsekzoznamu"/>
              <w:numPr>
                <w:ilvl w:val="1"/>
                <w:numId w:val="13"/>
              </w:numPr>
              <w:contextualSpacing/>
              <w:jc w:val="both"/>
              <w:rPr>
                <w:rFonts w:ascii="Arial Narrow" w:hAnsi="Arial Narrow"/>
                <w:sz w:val="22"/>
                <w:szCs w:val="22"/>
              </w:rPr>
            </w:pPr>
            <w:r w:rsidRPr="00E92075">
              <w:rPr>
                <w:rFonts w:ascii="Arial Narrow" w:hAnsi="Arial Narrow"/>
                <w:sz w:val="22"/>
                <w:szCs w:val="22"/>
              </w:rPr>
              <w:t>elektronického systému pre automatické ukončenie činnosti modulu uzavretím elektromagnetických ventilov pri detekcii úniku výbušných plynov,</w:t>
            </w:r>
          </w:p>
          <w:p w14:paraId="75C2FAA2" w14:textId="77777777" w:rsidR="005D3AF2" w:rsidRPr="00E92075" w:rsidRDefault="005D3AF2" w:rsidP="00FC0C80">
            <w:pPr>
              <w:pStyle w:val="Odsekzoznamu"/>
              <w:numPr>
                <w:ilvl w:val="1"/>
                <w:numId w:val="13"/>
              </w:numPr>
              <w:contextualSpacing/>
              <w:jc w:val="both"/>
              <w:rPr>
                <w:rFonts w:ascii="Arial Narrow" w:hAnsi="Arial Narrow"/>
                <w:sz w:val="22"/>
                <w:szCs w:val="22"/>
              </w:rPr>
            </w:pPr>
            <w:r w:rsidRPr="00E92075">
              <w:rPr>
                <w:rFonts w:ascii="Arial Narrow" w:hAnsi="Arial Narrow"/>
                <w:sz w:val="22"/>
                <w:szCs w:val="22"/>
              </w:rPr>
              <w:t>automatickým uzavretím elektromagnetických ventilov pri zahasení horenia,</w:t>
            </w:r>
          </w:p>
          <w:p w14:paraId="76414107" w14:textId="60494402" w:rsidR="005D3AF2" w:rsidRPr="00E92075" w:rsidRDefault="005D3AF2" w:rsidP="00FC0C80">
            <w:pPr>
              <w:pStyle w:val="Odsekzoznamu"/>
              <w:numPr>
                <w:ilvl w:val="1"/>
                <w:numId w:val="13"/>
              </w:numPr>
              <w:contextualSpacing/>
              <w:jc w:val="both"/>
              <w:rPr>
                <w:rFonts w:ascii="Arial Narrow" w:hAnsi="Arial Narrow"/>
                <w:sz w:val="22"/>
                <w:szCs w:val="22"/>
              </w:rPr>
            </w:pPr>
            <w:r w:rsidRPr="00E92075">
              <w:rPr>
                <w:rFonts w:ascii="Arial Narrow" w:hAnsi="Arial Narrow"/>
                <w:sz w:val="22"/>
                <w:szCs w:val="22"/>
              </w:rPr>
              <w:t>automatickým vypnutím technológie a uzavretím elektromagnetických ventilov pri prekročenej nastavenej doby nečinnosti technológie výcvikového modulu.</w:t>
            </w:r>
          </w:p>
        </w:tc>
        <w:tc>
          <w:tcPr>
            <w:tcW w:w="3260" w:type="dxa"/>
            <w:tcBorders>
              <w:left w:val="single" w:sz="6" w:space="0" w:color="auto"/>
              <w:right w:val="single" w:sz="4" w:space="0" w:color="auto"/>
            </w:tcBorders>
            <w:vAlign w:val="center"/>
          </w:tcPr>
          <w:p w14:paraId="40689404" w14:textId="20C32DE7"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07033BA4" w14:textId="7AC4AA77"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6E18919A"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F1C21C1" w14:textId="65CC963B"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 xml:space="preserve">Technológia výcvikového modulu musí byť šetrná k životnému prostrediu a nesmie produkovať zlúčeniny </w:t>
            </w:r>
            <w:proofErr w:type="spellStart"/>
            <w:r w:rsidRPr="00E92075">
              <w:rPr>
                <w:rFonts w:ascii="Arial Narrow" w:hAnsi="Arial Narrow"/>
                <w:sz w:val="22"/>
                <w:szCs w:val="22"/>
              </w:rPr>
              <w:t>NOx</w:t>
            </w:r>
            <w:proofErr w:type="spellEnd"/>
            <w:r w:rsidRPr="00E92075">
              <w:rPr>
                <w:rFonts w:ascii="Arial Narrow" w:hAnsi="Arial Narrow"/>
                <w:sz w:val="22"/>
                <w:szCs w:val="22"/>
              </w:rPr>
              <w:t xml:space="preserve">, </w:t>
            </w:r>
            <w:proofErr w:type="spellStart"/>
            <w:r w:rsidRPr="00E92075">
              <w:rPr>
                <w:rFonts w:ascii="Arial Narrow" w:hAnsi="Arial Narrow"/>
                <w:sz w:val="22"/>
                <w:szCs w:val="22"/>
              </w:rPr>
              <w:t>SOx</w:t>
            </w:r>
            <w:proofErr w:type="spellEnd"/>
            <w:r w:rsidRPr="00E92075">
              <w:rPr>
                <w:rFonts w:ascii="Arial Narrow" w:hAnsi="Arial Narrow"/>
                <w:sz w:val="22"/>
                <w:szCs w:val="22"/>
              </w:rPr>
              <w:t xml:space="preserve"> ani iné škodlivé splodiny.</w:t>
            </w:r>
          </w:p>
        </w:tc>
        <w:tc>
          <w:tcPr>
            <w:tcW w:w="3260" w:type="dxa"/>
            <w:tcBorders>
              <w:left w:val="single" w:sz="6" w:space="0" w:color="auto"/>
              <w:right w:val="single" w:sz="4" w:space="0" w:color="auto"/>
            </w:tcBorders>
            <w:vAlign w:val="center"/>
          </w:tcPr>
          <w:p w14:paraId="3547BB50" w14:textId="74AC5123"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1BE9A982" w14:textId="11B1A7A6"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02563F5B"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947961A" w14:textId="67794F90"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lastRenderedPageBreak/>
              <w:t>Technológia výcvikového modulu musí byť certifikovaná Slovenskou technickou inšpekciou ( STI ) alebo ekvivalentnou autorizovanou osobou oprávnenou certifikovať vyhradené technické zariadenie v zmysle príslušných technických noriem.</w:t>
            </w:r>
          </w:p>
        </w:tc>
        <w:tc>
          <w:tcPr>
            <w:tcW w:w="3260" w:type="dxa"/>
            <w:tcBorders>
              <w:left w:val="single" w:sz="6" w:space="0" w:color="auto"/>
              <w:right w:val="single" w:sz="4" w:space="0" w:color="auto"/>
            </w:tcBorders>
            <w:vAlign w:val="center"/>
          </w:tcPr>
          <w:p w14:paraId="0A5631AD" w14:textId="33EE335C"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27BC6AB4" w14:textId="5435276A"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14D368FC"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68014C27" w14:textId="4744F508"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
                <w:sz w:val="22"/>
                <w:szCs w:val="22"/>
                <w:u w:val="single"/>
              </w:rPr>
              <w:t>Požiadavky na záťažové parametre výcviku a ich ovládanie.</w:t>
            </w:r>
          </w:p>
        </w:tc>
      </w:tr>
      <w:tr w:rsidR="005D3AF2" w:rsidRPr="00351F54" w14:paraId="733B31F3" w14:textId="77777777" w:rsidTr="00E92075">
        <w:trPr>
          <w:trHeight w:val="2284"/>
        </w:trPr>
        <w:tc>
          <w:tcPr>
            <w:tcW w:w="7655" w:type="dxa"/>
            <w:tcBorders>
              <w:top w:val="single" w:sz="6" w:space="0" w:color="auto"/>
              <w:left w:val="single" w:sz="6" w:space="0" w:color="auto"/>
              <w:bottom w:val="single" w:sz="4" w:space="0" w:color="auto"/>
              <w:right w:val="single" w:sz="4" w:space="0" w:color="auto"/>
            </w:tcBorders>
            <w:vAlign w:val="center"/>
          </w:tcPr>
          <w:p w14:paraId="2C4F7AA3" w14:textId="77777777" w:rsidR="005D3AF2" w:rsidRPr="00E92075" w:rsidRDefault="005D3AF2" w:rsidP="00FC0C80">
            <w:pPr>
              <w:pStyle w:val="Odsekzoznamu"/>
              <w:numPr>
                <w:ilvl w:val="0"/>
                <w:numId w:val="16"/>
              </w:numPr>
              <w:spacing w:line="360" w:lineRule="auto"/>
              <w:contextualSpacing/>
              <w:jc w:val="both"/>
              <w:rPr>
                <w:rFonts w:ascii="Arial Narrow" w:hAnsi="Arial Narrow"/>
                <w:sz w:val="22"/>
                <w:szCs w:val="22"/>
              </w:rPr>
            </w:pPr>
            <w:r w:rsidRPr="00E92075">
              <w:rPr>
                <w:rFonts w:ascii="Arial Narrow" w:hAnsi="Arial Narrow"/>
                <w:sz w:val="22"/>
                <w:szCs w:val="22"/>
              </w:rPr>
              <w:t>Výcvikový modul musí umožňovať reguláciu nasledovných parametrov výcviku:</w:t>
            </w:r>
          </w:p>
          <w:p w14:paraId="00207F35" w14:textId="77777777" w:rsidR="005D3AF2" w:rsidRPr="00E92075" w:rsidRDefault="005D3AF2" w:rsidP="00FC0C80">
            <w:pPr>
              <w:pStyle w:val="Odsekzoznamu"/>
              <w:numPr>
                <w:ilvl w:val="1"/>
                <w:numId w:val="14"/>
              </w:numPr>
              <w:contextualSpacing/>
              <w:jc w:val="both"/>
              <w:rPr>
                <w:rFonts w:ascii="Arial Narrow" w:hAnsi="Arial Narrow"/>
                <w:sz w:val="22"/>
                <w:szCs w:val="22"/>
              </w:rPr>
            </w:pPr>
            <w:r w:rsidRPr="00E92075">
              <w:rPr>
                <w:rFonts w:ascii="Arial Narrow" w:hAnsi="Arial Narrow"/>
                <w:sz w:val="22"/>
                <w:szCs w:val="22"/>
              </w:rPr>
              <w:t>teplota horenia ( rozsah nastaviteľných teplôt v minimálnom rozpätí od 60 °C do 500 °C),</w:t>
            </w:r>
          </w:p>
          <w:p w14:paraId="79BCCC5F" w14:textId="77777777" w:rsidR="005D3AF2" w:rsidRPr="00E92075" w:rsidRDefault="005D3AF2" w:rsidP="00FC0C80">
            <w:pPr>
              <w:pStyle w:val="Odsekzoznamu"/>
              <w:numPr>
                <w:ilvl w:val="1"/>
                <w:numId w:val="14"/>
              </w:numPr>
              <w:contextualSpacing/>
              <w:jc w:val="both"/>
              <w:rPr>
                <w:rFonts w:ascii="Arial Narrow" w:hAnsi="Arial Narrow"/>
                <w:sz w:val="22"/>
                <w:szCs w:val="22"/>
              </w:rPr>
            </w:pPr>
            <w:r w:rsidRPr="00E92075">
              <w:rPr>
                <w:rFonts w:ascii="Arial Narrow" w:hAnsi="Arial Narrow"/>
                <w:sz w:val="22"/>
                <w:szCs w:val="22"/>
              </w:rPr>
              <w:t>intenzita a veľkosť plameňa,</w:t>
            </w:r>
          </w:p>
          <w:p w14:paraId="5AF95A96" w14:textId="77777777" w:rsidR="005D3AF2" w:rsidRPr="00E92075" w:rsidRDefault="005D3AF2" w:rsidP="00FC0C80">
            <w:pPr>
              <w:pStyle w:val="Odsekzoznamu"/>
              <w:numPr>
                <w:ilvl w:val="1"/>
                <w:numId w:val="14"/>
              </w:numPr>
              <w:contextualSpacing/>
              <w:jc w:val="both"/>
              <w:rPr>
                <w:rFonts w:ascii="Arial Narrow" w:hAnsi="Arial Narrow"/>
                <w:sz w:val="22"/>
                <w:szCs w:val="22"/>
              </w:rPr>
            </w:pPr>
            <w:r w:rsidRPr="00E92075">
              <w:rPr>
                <w:rFonts w:ascii="Arial Narrow" w:hAnsi="Arial Narrow"/>
                <w:sz w:val="22"/>
                <w:szCs w:val="22"/>
              </w:rPr>
              <w:t>režim horenia: 1 - kontinuálny alebo 2 – prerušovaný,</w:t>
            </w:r>
          </w:p>
          <w:p w14:paraId="565275B4" w14:textId="77777777" w:rsidR="005D3AF2" w:rsidRPr="00E92075" w:rsidRDefault="005D3AF2" w:rsidP="00FC0C80">
            <w:pPr>
              <w:pStyle w:val="Odsekzoznamu"/>
              <w:numPr>
                <w:ilvl w:val="1"/>
                <w:numId w:val="14"/>
              </w:numPr>
              <w:contextualSpacing/>
              <w:jc w:val="both"/>
              <w:rPr>
                <w:rFonts w:ascii="Arial Narrow" w:hAnsi="Arial Narrow"/>
                <w:sz w:val="22"/>
                <w:szCs w:val="22"/>
              </w:rPr>
            </w:pPr>
            <w:r w:rsidRPr="00E92075">
              <w:rPr>
                <w:rFonts w:ascii="Arial Narrow" w:hAnsi="Arial Narrow"/>
                <w:sz w:val="22"/>
                <w:szCs w:val="22"/>
              </w:rPr>
              <w:t xml:space="preserve">spôsob ukončenia horenia :  1 - zahasením ( počas výcviku ), 2 -  vypnutím  </w:t>
            </w:r>
          </w:p>
          <w:p w14:paraId="347A6670" w14:textId="7FF5182D" w:rsidR="005D3AF2" w:rsidRPr="00E92075" w:rsidRDefault="005D3AF2" w:rsidP="005D3AF2">
            <w:pPr>
              <w:pStyle w:val="Odsekzoznamu"/>
              <w:ind w:left="1158"/>
              <w:contextualSpacing/>
              <w:jc w:val="both"/>
              <w:rPr>
                <w:rFonts w:ascii="Arial Narrow" w:hAnsi="Arial Narrow"/>
                <w:sz w:val="22"/>
                <w:szCs w:val="22"/>
              </w:rPr>
            </w:pPr>
            <w:r w:rsidRPr="00E92075">
              <w:rPr>
                <w:rFonts w:ascii="Arial Narrow" w:hAnsi="Arial Narrow"/>
                <w:sz w:val="22"/>
                <w:szCs w:val="22"/>
              </w:rPr>
              <w:t>( inštruktorom ) a 3 – prekročením nastaveného maximálneho času horenia,</w:t>
            </w:r>
          </w:p>
          <w:p w14:paraId="61449831" w14:textId="092BAAE5" w:rsidR="005D3AF2" w:rsidRPr="00E92075" w:rsidRDefault="005D3AF2" w:rsidP="00FC0C80">
            <w:pPr>
              <w:pStyle w:val="Odsekzoznamu"/>
              <w:numPr>
                <w:ilvl w:val="1"/>
                <w:numId w:val="14"/>
              </w:numPr>
              <w:contextualSpacing/>
              <w:jc w:val="both"/>
              <w:rPr>
                <w:rFonts w:ascii="Arial Narrow" w:hAnsi="Arial Narrow"/>
                <w:sz w:val="22"/>
                <w:szCs w:val="22"/>
              </w:rPr>
            </w:pPr>
            <w:r w:rsidRPr="00E92075">
              <w:rPr>
                <w:rFonts w:ascii="Arial Narrow" w:hAnsi="Arial Narrow"/>
                <w:sz w:val="22"/>
                <w:szCs w:val="22"/>
              </w:rPr>
              <w:t>maximálny čas horenia.</w:t>
            </w:r>
          </w:p>
        </w:tc>
        <w:tc>
          <w:tcPr>
            <w:tcW w:w="3260" w:type="dxa"/>
            <w:tcBorders>
              <w:left w:val="single" w:sz="6" w:space="0" w:color="auto"/>
              <w:bottom w:val="single" w:sz="4" w:space="0" w:color="auto"/>
              <w:right w:val="single" w:sz="4" w:space="0" w:color="auto"/>
            </w:tcBorders>
            <w:vAlign w:val="center"/>
          </w:tcPr>
          <w:p w14:paraId="1F8F89A3" w14:textId="71E88C41"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609FF307" w14:textId="015989EF"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1EEE9BBD" w14:textId="77777777" w:rsidTr="00E92075">
        <w:trPr>
          <w:trHeight w:val="4103"/>
        </w:trPr>
        <w:tc>
          <w:tcPr>
            <w:tcW w:w="7655" w:type="dxa"/>
            <w:tcBorders>
              <w:top w:val="single" w:sz="6" w:space="0" w:color="auto"/>
              <w:left w:val="single" w:sz="6" w:space="0" w:color="auto"/>
              <w:bottom w:val="single" w:sz="4" w:space="0" w:color="auto"/>
              <w:right w:val="single" w:sz="4" w:space="0" w:color="auto"/>
            </w:tcBorders>
            <w:vAlign w:val="center"/>
          </w:tcPr>
          <w:p w14:paraId="630D5416" w14:textId="77777777" w:rsidR="005D3AF2" w:rsidRPr="00E92075" w:rsidRDefault="005D3AF2" w:rsidP="00FC0C80">
            <w:pPr>
              <w:pStyle w:val="Odsekzoznamu"/>
              <w:numPr>
                <w:ilvl w:val="0"/>
                <w:numId w:val="16"/>
              </w:numPr>
              <w:spacing w:line="360" w:lineRule="auto"/>
              <w:contextualSpacing/>
              <w:jc w:val="both"/>
              <w:rPr>
                <w:rFonts w:ascii="Arial Narrow" w:hAnsi="Arial Narrow"/>
                <w:sz w:val="22"/>
                <w:szCs w:val="22"/>
              </w:rPr>
            </w:pPr>
            <w:r w:rsidRPr="00E92075">
              <w:rPr>
                <w:rFonts w:ascii="Arial Narrow" w:hAnsi="Arial Narrow"/>
                <w:sz w:val="22"/>
                <w:szCs w:val="22"/>
              </w:rPr>
              <w:t>Technológia výcvikového  modulu musí umožňovať:</w:t>
            </w:r>
          </w:p>
          <w:p w14:paraId="115FCE07" w14:textId="77777777" w:rsidR="005D3AF2" w:rsidRPr="00E92075" w:rsidRDefault="005D3AF2" w:rsidP="00FC0C80">
            <w:pPr>
              <w:pStyle w:val="Odsekzoznamu"/>
              <w:numPr>
                <w:ilvl w:val="1"/>
                <w:numId w:val="15"/>
              </w:numPr>
              <w:contextualSpacing/>
              <w:jc w:val="both"/>
              <w:rPr>
                <w:rFonts w:ascii="Arial Narrow" w:hAnsi="Arial Narrow"/>
                <w:sz w:val="22"/>
                <w:szCs w:val="22"/>
              </w:rPr>
            </w:pPr>
            <w:r w:rsidRPr="00E92075">
              <w:rPr>
                <w:rFonts w:ascii="Arial Narrow" w:hAnsi="Arial Narrow"/>
                <w:sz w:val="22"/>
                <w:szCs w:val="22"/>
              </w:rPr>
              <w:t>plne kontrolovaný proces horenia vo všetkých fázach výcviku t.j. možnosť aktívneho zásahu inštruktora do priebehu výcviku od zmeny parametrov až po okamžité vypnutie horenia,</w:t>
            </w:r>
          </w:p>
          <w:p w14:paraId="236F8F0D" w14:textId="77777777" w:rsidR="005D3AF2" w:rsidRPr="00E92075" w:rsidRDefault="005D3AF2" w:rsidP="00FC0C80">
            <w:pPr>
              <w:pStyle w:val="Odsekzoznamu"/>
              <w:numPr>
                <w:ilvl w:val="1"/>
                <w:numId w:val="15"/>
              </w:numPr>
              <w:contextualSpacing/>
              <w:jc w:val="both"/>
              <w:rPr>
                <w:rFonts w:ascii="Arial Narrow" w:hAnsi="Arial Narrow"/>
                <w:sz w:val="22"/>
                <w:szCs w:val="22"/>
              </w:rPr>
            </w:pPr>
            <w:r w:rsidRPr="00E92075">
              <w:rPr>
                <w:rFonts w:ascii="Arial Narrow" w:hAnsi="Arial Narrow"/>
                <w:sz w:val="22"/>
                <w:szCs w:val="22"/>
              </w:rPr>
              <w:t>opakovateľnosť rovnakých výcvikových parametrov pre cvičiacich t.j. opakované zabezpečenie rovnakej teploty prostredia, intenzity plameňa a doby horenia pre simulovanie zhodných podmienok pre jednotlivé skupiny cvičiacich,</w:t>
            </w:r>
          </w:p>
          <w:p w14:paraId="09CFBB85" w14:textId="77777777" w:rsidR="005D3AF2" w:rsidRPr="00E92075" w:rsidRDefault="005D3AF2" w:rsidP="00FC0C80">
            <w:pPr>
              <w:pStyle w:val="Odsekzoznamu"/>
              <w:numPr>
                <w:ilvl w:val="1"/>
                <w:numId w:val="15"/>
              </w:numPr>
              <w:contextualSpacing/>
              <w:jc w:val="both"/>
              <w:rPr>
                <w:rFonts w:ascii="Arial Narrow" w:hAnsi="Arial Narrow"/>
                <w:sz w:val="22"/>
                <w:szCs w:val="22"/>
              </w:rPr>
            </w:pPr>
            <w:r w:rsidRPr="00E92075">
              <w:rPr>
                <w:rFonts w:ascii="Arial Narrow" w:hAnsi="Arial Narrow"/>
                <w:sz w:val="22"/>
                <w:szCs w:val="22"/>
              </w:rPr>
              <w:t>zabezpečenie nemennosti parametrov výcviku pre možnosť vyhodnocovania a porovnávania úrovní jednotlivých výcvikov,</w:t>
            </w:r>
          </w:p>
          <w:p w14:paraId="01598FF9" w14:textId="77777777" w:rsidR="005D3AF2" w:rsidRPr="00E92075" w:rsidRDefault="005D3AF2" w:rsidP="00FC0C80">
            <w:pPr>
              <w:pStyle w:val="Odsekzoznamu"/>
              <w:numPr>
                <w:ilvl w:val="1"/>
                <w:numId w:val="15"/>
              </w:numPr>
              <w:contextualSpacing/>
              <w:jc w:val="both"/>
              <w:rPr>
                <w:rFonts w:ascii="Arial Narrow" w:hAnsi="Arial Narrow"/>
                <w:sz w:val="22"/>
                <w:szCs w:val="22"/>
              </w:rPr>
            </w:pPr>
            <w:r w:rsidRPr="00E92075">
              <w:rPr>
                <w:rFonts w:ascii="Arial Narrow" w:hAnsi="Arial Narrow"/>
                <w:sz w:val="22"/>
                <w:szCs w:val="22"/>
              </w:rPr>
              <w:t>nastavenie maximálnej teploty v priestore výcvikového modulu,</w:t>
            </w:r>
          </w:p>
          <w:p w14:paraId="63F4EED7" w14:textId="77777777" w:rsidR="005D3AF2" w:rsidRPr="00E92075" w:rsidRDefault="005D3AF2" w:rsidP="00FC0C80">
            <w:pPr>
              <w:pStyle w:val="Odsekzoznamu"/>
              <w:numPr>
                <w:ilvl w:val="1"/>
                <w:numId w:val="15"/>
              </w:numPr>
              <w:contextualSpacing/>
              <w:jc w:val="both"/>
              <w:rPr>
                <w:rFonts w:ascii="Arial Narrow" w:hAnsi="Arial Narrow"/>
                <w:sz w:val="22"/>
                <w:szCs w:val="22"/>
              </w:rPr>
            </w:pPr>
            <w:r w:rsidRPr="00E92075">
              <w:rPr>
                <w:rFonts w:ascii="Arial Narrow" w:hAnsi="Arial Narrow"/>
                <w:sz w:val="22"/>
                <w:szCs w:val="22"/>
              </w:rPr>
              <w:t>plynulú reguláciu intenzity plameňa,</w:t>
            </w:r>
          </w:p>
          <w:p w14:paraId="653ABF48" w14:textId="77777777" w:rsidR="005D3AF2" w:rsidRPr="00E92075" w:rsidRDefault="005D3AF2" w:rsidP="00FC0C80">
            <w:pPr>
              <w:pStyle w:val="Odsekzoznamu"/>
              <w:numPr>
                <w:ilvl w:val="1"/>
                <w:numId w:val="15"/>
              </w:numPr>
              <w:contextualSpacing/>
              <w:jc w:val="both"/>
              <w:rPr>
                <w:rFonts w:ascii="Arial Narrow" w:hAnsi="Arial Narrow"/>
                <w:sz w:val="22"/>
                <w:szCs w:val="22"/>
              </w:rPr>
            </w:pPr>
            <w:r w:rsidRPr="00E92075">
              <w:rPr>
                <w:rFonts w:ascii="Arial Narrow" w:hAnsi="Arial Narrow"/>
                <w:sz w:val="22"/>
                <w:szCs w:val="22"/>
              </w:rPr>
              <w:t>okamžité núdzové zastavenie horenia v prípade ohrozenia zdravia a bezpečnosti cvičiacich,</w:t>
            </w:r>
          </w:p>
          <w:p w14:paraId="12C0851C" w14:textId="422A20D7" w:rsidR="005D3AF2" w:rsidRPr="00E92075" w:rsidRDefault="005D3AF2" w:rsidP="00FC0C80">
            <w:pPr>
              <w:pStyle w:val="Odsekzoznamu"/>
              <w:numPr>
                <w:ilvl w:val="1"/>
                <w:numId w:val="15"/>
              </w:numPr>
              <w:contextualSpacing/>
              <w:jc w:val="both"/>
              <w:rPr>
                <w:rFonts w:ascii="Arial Narrow" w:hAnsi="Arial Narrow"/>
                <w:sz w:val="22"/>
                <w:szCs w:val="22"/>
              </w:rPr>
            </w:pPr>
            <w:r w:rsidRPr="00E92075">
              <w:rPr>
                <w:rFonts w:ascii="Arial Narrow" w:hAnsi="Arial Narrow"/>
                <w:sz w:val="22"/>
                <w:szCs w:val="22"/>
              </w:rPr>
              <w:t>automatické vypnutie horenia pri prekročení nastavených výcvikových parametrov teploty a času.</w:t>
            </w:r>
          </w:p>
        </w:tc>
        <w:tc>
          <w:tcPr>
            <w:tcW w:w="3260" w:type="dxa"/>
            <w:tcBorders>
              <w:left w:val="single" w:sz="6" w:space="0" w:color="auto"/>
              <w:bottom w:val="single" w:sz="4" w:space="0" w:color="auto"/>
              <w:right w:val="single" w:sz="4" w:space="0" w:color="auto"/>
            </w:tcBorders>
            <w:vAlign w:val="center"/>
          </w:tcPr>
          <w:p w14:paraId="7EBF3239" w14:textId="0363BC96"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07F6B79C" w14:textId="24467E3E"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6CF8209A"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DFCCCB7" w14:textId="3F65C965"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Riadiaci modul technológie musí umožňovať manuálne aj automatické ovládanie výcvikového modulu.</w:t>
            </w:r>
          </w:p>
        </w:tc>
        <w:tc>
          <w:tcPr>
            <w:tcW w:w="3260" w:type="dxa"/>
            <w:tcBorders>
              <w:left w:val="single" w:sz="6" w:space="0" w:color="auto"/>
              <w:bottom w:val="single" w:sz="4" w:space="0" w:color="auto"/>
              <w:right w:val="single" w:sz="4" w:space="0" w:color="auto"/>
            </w:tcBorders>
            <w:vAlign w:val="center"/>
          </w:tcPr>
          <w:p w14:paraId="26464B78" w14:textId="3EEBFC5C"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71C9FCE7" w14:textId="7E3D3900"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78034D06"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44FCD9C9" w14:textId="77777777" w:rsidR="007717CF" w:rsidRDefault="007717CF" w:rsidP="005D3AF2">
            <w:pPr>
              <w:pStyle w:val="Odsekzoznamu"/>
              <w:ind w:left="-79"/>
              <w:jc w:val="center"/>
              <w:rPr>
                <w:rFonts w:ascii="Arial Narrow" w:hAnsi="Arial Narrow"/>
                <w:b/>
                <w:sz w:val="22"/>
                <w:szCs w:val="22"/>
                <w:u w:val="single"/>
              </w:rPr>
            </w:pPr>
          </w:p>
          <w:p w14:paraId="17DF67E6" w14:textId="77777777" w:rsidR="007717CF" w:rsidRDefault="007717CF" w:rsidP="005D3AF2">
            <w:pPr>
              <w:pStyle w:val="Odsekzoznamu"/>
              <w:ind w:left="-79"/>
              <w:jc w:val="center"/>
              <w:rPr>
                <w:rFonts w:ascii="Arial Narrow" w:hAnsi="Arial Narrow"/>
                <w:b/>
                <w:sz w:val="22"/>
                <w:szCs w:val="22"/>
                <w:u w:val="single"/>
              </w:rPr>
            </w:pPr>
          </w:p>
          <w:p w14:paraId="04474896" w14:textId="77777777" w:rsidR="007717CF" w:rsidRDefault="007717CF" w:rsidP="005D3AF2">
            <w:pPr>
              <w:pStyle w:val="Odsekzoznamu"/>
              <w:ind w:left="-79"/>
              <w:jc w:val="center"/>
              <w:rPr>
                <w:rFonts w:ascii="Arial Narrow" w:hAnsi="Arial Narrow"/>
                <w:b/>
                <w:sz w:val="22"/>
                <w:szCs w:val="22"/>
                <w:u w:val="single"/>
              </w:rPr>
            </w:pPr>
          </w:p>
          <w:p w14:paraId="66114262" w14:textId="77777777" w:rsidR="007717CF" w:rsidRDefault="007717CF" w:rsidP="005D3AF2">
            <w:pPr>
              <w:pStyle w:val="Odsekzoznamu"/>
              <w:ind w:left="-79"/>
              <w:jc w:val="center"/>
              <w:rPr>
                <w:rFonts w:ascii="Arial Narrow" w:hAnsi="Arial Narrow"/>
                <w:b/>
                <w:sz w:val="22"/>
                <w:szCs w:val="22"/>
                <w:u w:val="single"/>
              </w:rPr>
            </w:pPr>
          </w:p>
          <w:p w14:paraId="5C45ACCE" w14:textId="3DB86541"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
                <w:sz w:val="22"/>
                <w:szCs w:val="22"/>
                <w:u w:val="single"/>
              </w:rPr>
              <w:t>Požiadavky na možnosti výcviku a spôsob prevádzky</w:t>
            </w:r>
          </w:p>
        </w:tc>
      </w:tr>
      <w:tr w:rsidR="005D3AF2" w:rsidRPr="00351F54" w14:paraId="4E41AD96"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1BBBFC0" w14:textId="3181E544"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lastRenderedPageBreak/>
              <w:t>Výcvikový modul musí umožňovať výcvik jednotlivcov aj skupiny cvičiacich v záťažových situáciách pod teplotným stresom spôsobeným otvoreným kontrolovaným horením.</w:t>
            </w:r>
          </w:p>
        </w:tc>
        <w:tc>
          <w:tcPr>
            <w:tcW w:w="3260" w:type="dxa"/>
            <w:tcBorders>
              <w:left w:val="single" w:sz="6" w:space="0" w:color="auto"/>
              <w:bottom w:val="single" w:sz="4" w:space="0" w:color="auto"/>
              <w:right w:val="single" w:sz="4" w:space="0" w:color="auto"/>
            </w:tcBorders>
            <w:vAlign w:val="center"/>
          </w:tcPr>
          <w:p w14:paraId="7AB805F5" w14:textId="5F453A44"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00C986B6" w14:textId="7DD9375D"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660EDB68"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7B4E095" w14:textId="75F684F8" w:rsidR="005D3AF2" w:rsidRPr="004A4060" w:rsidRDefault="005D3AF2" w:rsidP="00FC0C80">
            <w:pPr>
              <w:pStyle w:val="Odsekzoznamu"/>
              <w:numPr>
                <w:ilvl w:val="0"/>
                <w:numId w:val="16"/>
              </w:numPr>
              <w:contextualSpacing/>
              <w:jc w:val="both"/>
              <w:rPr>
                <w:rFonts w:ascii="Arial Narrow" w:hAnsi="Arial Narrow"/>
                <w:sz w:val="22"/>
                <w:szCs w:val="22"/>
              </w:rPr>
            </w:pPr>
            <w:r w:rsidRPr="004A4060">
              <w:rPr>
                <w:rFonts w:ascii="Arial Narrow" w:hAnsi="Arial Narrow"/>
                <w:sz w:val="22"/>
                <w:szCs w:val="22"/>
              </w:rPr>
              <w:t xml:space="preserve">Výcvikový modul musí umožňovať </w:t>
            </w:r>
            <w:r w:rsidRPr="004A4060">
              <w:rPr>
                <w:rFonts w:ascii="Arial Narrow" w:hAnsi="Arial Narrow"/>
                <w:b/>
                <w:bCs/>
                <w:sz w:val="22"/>
                <w:szCs w:val="22"/>
              </w:rPr>
              <w:t>výcvik taktiky a postupov hasenia horiacej postele a výcvik činností súvisiacich s hasením obytných priestorov</w:t>
            </w:r>
            <w:r w:rsidRPr="004A4060">
              <w:t xml:space="preserve"> </w:t>
            </w:r>
            <w:r w:rsidRPr="004A4060">
              <w:rPr>
                <w:rFonts w:ascii="Arial Narrow" w:hAnsi="Arial Narrow"/>
                <w:b/>
                <w:bCs/>
                <w:sz w:val="22"/>
                <w:szCs w:val="22"/>
              </w:rPr>
              <w:t>a evakuáciou osôb z horiacich priestorov</w:t>
            </w:r>
            <w:r w:rsidRPr="004A4060">
              <w:rPr>
                <w:rFonts w:ascii="Arial Narrow" w:hAnsi="Arial Narrow"/>
                <w:sz w:val="22"/>
                <w:szCs w:val="22"/>
              </w:rPr>
              <w:t xml:space="preserve">.   </w:t>
            </w:r>
          </w:p>
        </w:tc>
        <w:tc>
          <w:tcPr>
            <w:tcW w:w="3260" w:type="dxa"/>
            <w:tcBorders>
              <w:left w:val="single" w:sz="6" w:space="0" w:color="auto"/>
              <w:bottom w:val="single" w:sz="4" w:space="0" w:color="auto"/>
              <w:right w:val="single" w:sz="4" w:space="0" w:color="auto"/>
            </w:tcBorders>
            <w:vAlign w:val="center"/>
          </w:tcPr>
          <w:p w14:paraId="21189444" w14:textId="288BA9DF"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46FCA9E7" w14:textId="11008AE9"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7B2DFEC7"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1F397271" w14:textId="5243CAF9" w:rsidR="005D3AF2" w:rsidRPr="004A4060" w:rsidRDefault="005D3AF2" w:rsidP="00FC0C80">
            <w:pPr>
              <w:pStyle w:val="Odsekzoznamu"/>
              <w:numPr>
                <w:ilvl w:val="0"/>
                <w:numId w:val="16"/>
              </w:numPr>
              <w:contextualSpacing/>
              <w:jc w:val="both"/>
              <w:rPr>
                <w:rFonts w:ascii="Arial Narrow" w:hAnsi="Arial Narrow"/>
                <w:sz w:val="22"/>
                <w:szCs w:val="22"/>
              </w:rPr>
            </w:pPr>
            <w:r w:rsidRPr="004A4060">
              <w:rPr>
                <w:rFonts w:ascii="Arial Narrow" w:hAnsi="Arial Narrow"/>
                <w:sz w:val="22"/>
                <w:szCs w:val="22"/>
              </w:rPr>
              <w:t xml:space="preserve">Výcvikový modul musí umožňovať </w:t>
            </w:r>
            <w:r w:rsidRPr="004A4060">
              <w:rPr>
                <w:rFonts w:ascii="Arial Narrow" w:hAnsi="Arial Narrow"/>
                <w:b/>
                <w:bCs/>
                <w:sz w:val="22"/>
                <w:szCs w:val="22"/>
              </w:rPr>
              <w:t xml:space="preserve">výcvik taktiky a postupov hasenia horiacich </w:t>
            </w:r>
            <w:r w:rsidR="004A4060" w:rsidRPr="004A4060">
              <w:rPr>
                <w:rFonts w:ascii="Arial Narrow" w:hAnsi="Arial Narrow"/>
                <w:b/>
                <w:bCs/>
                <w:sz w:val="22"/>
                <w:szCs w:val="22"/>
              </w:rPr>
              <w:t>vchodových dverí</w:t>
            </w:r>
            <w:r w:rsidRPr="004A4060">
              <w:rPr>
                <w:rFonts w:ascii="Arial Narrow" w:hAnsi="Arial Narrow"/>
                <w:b/>
                <w:bCs/>
                <w:sz w:val="22"/>
                <w:szCs w:val="22"/>
              </w:rPr>
              <w:t xml:space="preserve"> </w:t>
            </w:r>
            <w:r w:rsidR="004A4060" w:rsidRPr="004A4060">
              <w:rPr>
                <w:rFonts w:ascii="Arial Narrow" w:hAnsi="Arial Narrow"/>
                <w:b/>
                <w:bCs/>
                <w:sz w:val="22"/>
                <w:szCs w:val="22"/>
              </w:rPr>
              <w:t xml:space="preserve">a výcvik činností súvisiacich s vnikaním do objektov cez horiace otvory.  </w:t>
            </w:r>
          </w:p>
        </w:tc>
        <w:tc>
          <w:tcPr>
            <w:tcW w:w="3260" w:type="dxa"/>
            <w:tcBorders>
              <w:left w:val="single" w:sz="6" w:space="0" w:color="auto"/>
              <w:bottom w:val="single" w:sz="4" w:space="0" w:color="auto"/>
              <w:right w:val="single" w:sz="4" w:space="0" w:color="auto"/>
            </w:tcBorders>
            <w:vAlign w:val="center"/>
          </w:tcPr>
          <w:p w14:paraId="79E81849" w14:textId="0986BD69"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7F8B469" w14:textId="111D213D" w:rsidR="005D3AF2" w:rsidRPr="00E92075"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5A2AD460"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12B474FB" w14:textId="40CD0632"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Výcvikový modul musí umožňovať výcvik taktiky a techniky evakuácie osôb a predmetov z horiacich priestorov rôznych typov  dispozícií ( byt, dielňa, kancelária a pod.)  pod teplotným stresom a psychickou záťažou cvičiacich.</w:t>
            </w:r>
          </w:p>
        </w:tc>
        <w:tc>
          <w:tcPr>
            <w:tcW w:w="3260" w:type="dxa"/>
            <w:tcBorders>
              <w:left w:val="single" w:sz="6" w:space="0" w:color="auto"/>
              <w:bottom w:val="single" w:sz="4" w:space="0" w:color="auto"/>
              <w:right w:val="single" w:sz="4" w:space="0" w:color="auto"/>
            </w:tcBorders>
            <w:vAlign w:val="center"/>
          </w:tcPr>
          <w:p w14:paraId="2FF88D76" w14:textId="1473791E"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6D57BE42" w14:textId="2CFA3C48"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1FE8048F"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5812FE0" w14:textId="16E75B78"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 xml:space="preserve">Výcvikový modul musí umožňovať kontinuálny výcvik jednotlivých skupín cvičiacich bez nutnosti technologickej prestávky. </w:t>
            </w:r>
          </w:p>
        </w:tc>
        <w:tc>
          <w:tcPr>
            <w:tcW w:w="3260" w:type="dxa"/>
            <w:tcBorders>
              <w:left w:val="single" w:sz="6" w:space="0" w:color="auto"/>
              <w:bottom w:val="single" w:sz="4" w:space="0" w:color="auto"/>
              <w:right w:val="single" w:sz="4" w:space="0" w:color="auto"/>
            </w:tcBorders>
            <w:vAlign w:val="center"/>
          </w:tcPr>
          <w:p w14:paraId="68167BD0" w14:textId="44ACBEBE"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4198D9CA" w14:textId="321E690C"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23747836"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08D06AD" w14:textId="53B0CC06" w:rsidR="005D3AF2" w:rsidRPr="00E92075" w:rsidRDefault="005D3AF2" w:rsidP="00FC0C80">
            <w:pPr>
              <w:pStyle w:val="Odsekzoznamu"/>
              <w:numPr>
                <w:ilvl w:val="0"/>
                <w:numId w:val="16"/>
              </w:numPr>
              <w:contextualSpacing/>
              <w:jc w:val="both"/>
              <w:rPr>
                <w:rFonts w:ascii="Arial Narrow" w:hAnsi="Arial Narrow"/>
                <w:sz w:val="22"/>
                <w:szCs w:val="22"/>
              </w:rPr>
            </w:pPr>
            <w:r w:rsidRPr="00E92075">
              <w:rPr>
                <w:rFonts w:ascii="Arial Narrow" w:hAnsi="Arial Narrow"/>
                <w:sz w:val="22"/>
                <w:szCs w:val="22"/>
              </w:rPr>
              <w:t>Výcvikový modul musí umožňovať okamžité opakovanie výcviku v dennom aj nočnom režime bez časového obmedzenia.</w:t>
            </w:r>
          </w:p>
        </w:tc>
        <w:tc>
          <w:tcPr>
            <w:tcW w:w="3260" w:type="dxa"/>
            <w:tcBorders>
              <w:left w:val="single" w:sz="6" w:space="0" w:color="auto"/>
              <w:bottom w:val="single" w:sz="4" w:space="0" w:color="auto"/>
              <w:right w:val="single" w:sz="4" w:space="0" w:color="auto"/>
            </w:tcBorders>
            <w:vAlign w:val="center"/>
          </w:tcPr>
          <w:p w14:paraId="5D45E374" w14:textId="408FD3C7" w:rsidR="005D3AF2" w:rsidRPr="00E92075" w:rsidRDefault="005D3AF2" w:rsidP="005D3AF2">
            <w:pPr>
              <w:pStyle w:val="Odsekzoznamu"/>
              <w:ind w:left="-79"/>
              <w:jc w:val="center"/>
              <w:rPr>
                <w:rFonts w:ascii="Arial Narrow" w:hAnsi="Arial Narrow"/>
                <w:bCs/>
                <w:color w:val="333333"/>
                <w:sz w:val="22"/>
                <w:szCs w:val="22"/>
                <w:shd w:val="clear" w:color="auto" w:fill="FFFFFF"/>
              </w:rPr>
            </w:pPr>
            <w:r w:rsidRPr="00E92075">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D33B35A" w14:textId="68BC4BB6" w:rsidR="005D3AF2" w:rsidRPr="00E92075" w:rsidRDefault="005D3AF2" w:rsidP="005D3AF2">
            <w:pPr>
              <w:pStyle w:val="Odsekzoznamu"/>
              <w:ind w:left="-79"/>
              <w:jc w:val="center"/>
              <w:rPr>
                <w:rFonts w:ascii="Arial Narrow" w:hAnsi="Arial Narrow"/>
                <w:bCs/>
                <w:sz w:val="22"/>
                <w:szCs w:val="22"/>
                <w:shd w:val="clear" w:color="auto" w:fill="FFFFFF"/>
              </w:rPr>
            </w:pPr>
            <w:r w:rsidRPr="00E92075">
              <w:rPr>
                <w:rFonts w:ascii="Arial Narrow" w:hAnsi="Arial Narrow"/>
                <w:bCs/>
                <w:sz w:val="22"/>
                <w:szCs w:val="22"/>
                <w:shd w:val="clear" w:color="auto" w:fill="FFFFFF"/>
              </w:rPr>
              <w:t>ÁNO / NIE</w:t>
            </w:r>
          </w:p>
        </w:tc>
      </w:tr>
      <w:tr w:rsidR="005D3AF2" w:rsidRPr="00351F54" w14:paraId="3C63B3CD" w14:textId="77777777" w:rsidTr="006977E2">
        <w:trPr>
          <w:trHeight w:val="737"/>
        </w:trPr>
        <w:tc>
          <w:tcPr>
            <w:tcW w:w="14034"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058E5226" w14:textId="77777777" w:rsidR="005D3AF2" w:rsidRDefault="005D3AF2" w:rsidP="005D3AF2">
            <w:pPr>
              <w:pStyle w:val="Odsekzoznamu"/>
              <w:ind w:left="-79"/>
              <w:jc w:val="center"/>
              <w:rPr>
                <w:rFonts w:ascii="Arial Narrow" w:hAnsi="Arial Narrow"/>
                <w:bCs/>
                <w:sz w:val="22"/>
                <w:szCs w:val="22"/>
                <w:shd w:val="clear" w:color="auto" w:fill="FFFFFF"/>
              </w:rPr>
            </w:pPr>
          </w:p>
          <w:p w14:paraId="4B3A55BD" w14:textId="77777777" w:rsidR="005D3AF2" w:rsidRDefault="005D3AF2" w:rsidP="005D3AF2">
            <w:pPr>
              <w:pStyle w:val="Odsekzoznamu"/>
              <w:ind w:left="-79"/>
              <w:jc w:val="center"/>
              <w:rPr>
                <w:rFonts w:ascii="Arial Narrow" w:hAnsi="Arial Narrow"/>
                <w:bCs/>
                <w:sz w:val="22"/>
                <w:szCs w:val="22"/>
                <w:shd w:val="clear" w:color="auto" w:fill="FFFFFF"/>
              </w:rPr>
            </w:pPr>
          </w:p>
          <w:p w14:paraId="23052F58" w14:textId="77777777" w:rsidR="005D3AF2" w:rsidRDefault="005D3AF2" w:rsidP="005D3AF2">
            <w:pPr>
              <w:pStyle w:val="Odsekzoznamu"/>
              <w:ind w:left="-79"/>
              <w:jc w:val="center"/>
              <w:rPr>
                <w:rFonts w:ascii="Arial Narrow" w:hAnsi="Arial Narrow"/>
                <w:bCs/>
                <w:sz w:val="22"/>
                <w:szCs w:val="22"/>
                <w:shd w:val="clear" w:color="auto" w:fill="FFFFFF"/>
              </w:rPr>
            </w:pPr>
          </w:p>
          <w:p w14:paraId="33B94E83" w14:textId="77777777" w:rsidR="005D3AF2" w:rsidRDefault="005D3AF2" w:rsidP="005D3AF2">
            <w:pPr>
              <w:pStyle w:val="Odsekzoznamu"/>
              <w:ind w:left="-79"/>
              <w:jc w:val="center"/>
              <w:rPr>
                <w:rFonts w:ascii="Arial Narrow" w:hAnsi="Arial Narrow"/>
                <w:bCs/>
                <w:sz w:val="22"/>
                <w:szCs w:val="22"/>
                <w:shd w:val="clear" w:color="auto" w:fill="FFFFFF"/>
              </w:rPr>
            </w:pPr>
          </w:p>
          <w:p w14:paraId="63465164" w14:textId="77777777" w:rsidR="005D3AF2" w:rsidRDefault="005D3AF2" w:rsidP="005D3AF2">
            <w:pPr>
              <w:pStyle w:val="Odsekzoznamu"/>
              <w:ind w:left="-79"/>
              <w:jc w:val="center"/>
              <w:rPr>
                <w:rFonts w:ascii="Arial Narrow" w:hAnsi="Arial Narrow"/>
                <w:bCs/>
                <w:sz w:val="22"/>
                <w:szCs w:val="22"/>
                <w:shd w:val="clear" w:color="auto" w:fill="FFFFFF"/>
              </w:rPr>
            </w:pPr>
          </w:p>
          <w:p w14:paraId="661B1F0F" w14:textId="77777777" w:rsidR="005D3AF2" w:rsidRDefault="005D3AF2" w:rsidP="005D3AF2">
            <w:pPr>
              <w:pStyle w:val="Odsekzoznamu"/>
              <w:ind w:left="-79"/>
              <w:jc w:val="center"/>
              <w:rPr>
                <w:rFonts w:ascii="Arial Narrow" w:hAnsi="Arial Narrow"/>
                <w:bCs/>
                <w:sz w:val="22"/>
                <w:szCs w:val="22"/>
                <w:shd w:val="clear" w:color="auto" w:fill="FFFFFF"/>
              </w:rPr>
            </w:pPr>
          </w:p>
          <w:p w14:paraId="0401A050" w14:textId="77777777" w:rsidR="005D3AF2" w:rsidRDefault="005D3AF2" w:rsidP="005D3AF2">
            <w:pPr>
              <w:pStyle w:val="Odsekzoznamu"/>
              <w:ind w:left="-79"/>
              <w:jc w:val="center"/>
              <w:rPr>
                <w:rFonts w:ascii="Arial Narrow" w:hAnsi="Arial Narrow"/>
                <w:bCs/>
                <w:sz w:val="22"/>
                <w:szCs w:val="22"/>
                <w:shd w:val="clear" w:color="auto" w:fill="FFFFFF"/>
              </w:rPr>
            </w:pPr>
          </w:p>
          <w:p w14:paraId="53446AF6" w14:textId="77777777" w:rsidR="005D3AF2" w:rsidRDefault="005D3AF2" w:rsidP="005D3AF2">
            <w:pPr>
              <w:pStyle w:val="Odsekzoznamu"/>
              <w:ind w:left="-79"/>
              <w:jc w:val="center"/>
              <w:rPr>
                <w:rFonts w:ascii="Arial Narrow" w:hAnsi="Arial Narrow"/>
                <w:bCs/>
                <w:sz w:val="22"/>
                <w:szCs w:val="22"/>
                <w:shd w:val="clear" w:color="auto" w:fill="FFFFFF"/>
              </w:rPr>
            </w:pPr>
          </w:p>
          <w:p w14:paraId="596C53B7" w14:textId="77777777" w:rsidR="005D3AF2" w:rsidRDefault="005D3AF2" w:rsidP="005D3AF2">
            <w:pPr>
              <w:pStyle w:val="Odsekzoznamu"/>
              <w:ind w:left="-79"/>
              <w:jc w:val="center"/>
              <w:rPr>
                <w:rFonts w:ascii="Arial Narrow" w:hAnsi="Arial Narrow"/>
                <w:bCs/>
                <w:sz w:val="22"/>
                <w:szCs w:val="22"/>
                <w:shd w:val="clear" w:color="auto" w:fill="FFFFFF"/>
              </w:rPr>
            </w:pPr>
          </w:p>
          <w:p w14:paraId="0EEE916B" w14:textId="77777777" w:rsidR="005D3AF2" w:rsidRDefault="005D3AF2" w:rsidP="005D3AF2">
            <w:pPr>
              <w:pStyle w:val="Odsekzoznamu"/>
              <w:ind w:left="-79"/>
              <w:jc w:val="center"/>
              <w:rPr>
                <w:rFonts w:ascii="Arial Narrow" w:hAnsi="Arial Narrow"/>
                <w:bCs/>
                <w:sz w:val="22"/>
                <w:szCs w:val="22"/>
                <w:shd w:val="clear" w:color="auto" w:fill="FFFFFF"/>
              </w:rPr>
            </w:pPr>
          </w:p>
          <w:p w14:paraId="400C014F" w14:textId="77777777" w:rsidR="005D3AF2" w:rsidRDefault="005D3AF2" w:rsidP="005D3AF2">
            <w:pPr>
              <w:pStyle w:val="Odsekzoznamu"/>
              <w:ind w:left="-79"/>
              <w:jc w:val="center"/>
              <w:rPr>
                <w:rFonts w:ascii="Arial Narrow" w:hAnsi="Arial Narrow"/>
                <w:bCs/>
                <w:sz w:val="22"/>
                <w:szCs w:val="22"/>
                <w:shd w:val="clear" w:color="auto" w:fill="FFFFFF"/>
              </w:rPr>
            </w:pPr>
          </w:p>
          <w:p w14:paraId="018E8261" w14:textId="77777777" w:rsidR="005D3AF2" w:rsidRDefault="005D3AF2" w:rsidP="005D3AF2">
            <w:pPr>
              <w:pStyle w:val="Odsekzoznamu"/>
              <w:ind w:left="-79"/>
              <w:jc w:val="center"/>
              <w:rPr>
                <w:rFonts w:ascii="Arial Narrow" w:hAnsi="Arial Narrow"/>
                <w:bCs/>
                <w:sz w:val="22"/>
                <w:szCs w:val="22"/>
                <w:shd w:val="clear" w:color="auto" w:fill="FFFFFF"/>
              </w:rPr>
            </w:pPr>
          </w:p>
          <w:p w14:paraId="6B77204A" w14:textId="77777777" w:rsidR="005D3AF2" w:rsidRDefault="005D3AF2" w:rsidP="005D3AF2">
            <w:pPr>
              <w:pStyle w:val="Odsekzoznamu"/>
              <w:ind w:left="-79"/>
              <w:jc w:val="center"/>
              <w:rPr>
                <w:rFonts w:ascii="Arial Narrow" w:hAnsi="Arial Narrow"/>
                <w:bCs/>
                <w:sz w:val="22"/>
                <w:szCs w:val="22"/>
                <w:shd w:val="clear" w:color="auto" w:fill="FFFFFF"/>
              </w:rPr>
            </w:pPr>
          </w:p>
          <w:p w14:paraId="37CD4B0D" w14:textId="77777777" w:rsidR="005D3AF2" w:rsidRDefault="005D3AF2" w:rsidP="005D3AF2">
            <w:pPr>
              <w:pStyle w:val="Odsekzoznamu"/>
              <w:ind w:left="-79"/>
              <w:jc w:val="center"/>
              <w:rPr>
                <w:rFonts w:ascii="Arial Narrow" w:hAnsi="Arial Narrow"/>
                <w:bCs/>
                <w:sz w:val="22"/>
                <w:szCs w:val="22"/>
                <w:shd w:val="clear" w:color="auto" w:fill="FFFFFF"/>
              </w:rPr>
            </w:pPr>
          </w:p>
          <w:p w14:paraId="5CA18B23" w14:textId="77777777" w:rsidR="005D3AF2" w:rsidRPr="00975C4D" w:rsidRDefault="005D3AF2" w:rsidP="005D3AF2">
            <w:pPr>
              <w:pStyle w:val="Odsekzoznamu"/>
              <w:ind w:left="-79"/>
              <w:jc w:val="center"/>
              <w:rPr>
                <w:rFonts w:ascii="Arial Narrow" w:hAnsi="Arial Narrow"/>
                <w:bCs/>
                <w:sz w:val="22"/>
                <w:szCs w:val="22"/>
                <w:shd w:val="clear" w:color="auto" w:fill="FFFFFF"/>
              </w:rPr>
            </w:pPr>
          </w:p>
        </w:tc>
      </w:tr>
      <w:tr w:rsidR="005D3AF2" w:rsidRPr="00351F54" w14:paraId="24ADFB96" w14:textId="77777777" w:rsidTr="006977E2">
        <w:trPr>
          <w:trHeight w:val="737"/>
        </w:trPr>
        <w:tc>
          <w:tcPr>
            <w:tcW w:w="10915" w:type="dxa"/>
            <w:gridSpan w:val="2"/>
            <w:tcBorders>
              <w:top w:val="single" w:sz="6" w:space="0" w:color="auto"/>
              <w:left w:val="single" w:sz="6" w:space="0" w:color="auto"/>
              <w:bottom w:val="single" w:sz="6" w:space="0" w:color="auto"/>
              <w:right w:val="single" w:sz="4" w:space="0" w:color="auto"/>
            </w:tcBorders>
            <w:shd w:val="clear" w:color="auto" w:fill="DEEAF6" w:themeFill="accent5" w:themeFillTint="33"/>
            <w:vAlign w:val="center"/>
          </w:tcPr>
          <w:p w14:paraId="2FEE773C" w14:textId="7950E7CD" w:rsidR="005D3AF2" w:rsidRPr="00975C4D" w:rsidRDefault="004A4060" w:rsidP="007717CF">
            <w:pPr>
              <w:pStyle w:val="Odsekzoznamu"/>
              <w:ind w:left="-79"/>
              <w:jc w:val="center"/>
              <w:rPr>
                <w:rFonts w:ascii="Arial Narrow" w:hAnsi="Arial Narrow"/>
                <w:bCs/>
                <w:color w:val="333333"/>
                <w:sz w:val="22"/>
                <w:szCs w:val="22"/>
                <w:shd w:val="clear" w:color="auto" w:fill="FFFFFF"/>
              </w:rPr>
            </w:pPr>
            <w:r>
              <w:rPr>
                <w:rFonts w:ascii="Arial Narrow" w:hAnsi="Arial Narrow"/>
                <w:b/>
                <w:bCs/>
                <w:sz w:val="44"/>
                <w:szCs w:val="44"/>
              </w:rPr>
              <w:lastRenderedPageBreak/>
              <w:t>C</w:t>
            </w:r>
            <w:r w:rsidR="005D3AF2" w:rsidRPr="00975C4D">
              <w:rPr>
                <w:rFonts w:ascii="Arial Narrow" w:hAnsi="Arial Narrow"/>
                <w:b/>
                <w:bCs/>
                <w:sz w:val="28"/>
                <w:szCs w:val="28"/>
              </w:rPr>
              <w:t xml:space="preserve">:  </w:t>
            </w:r>
            <w:r w:rsidR="005D3AF2">
              <w:rPr>
                <w:rFonts w:ascii="Arial Narrow" w:hAnsi="Arial Narrow"/>
                <w:b/>
                <w:bCs/>
                <w:sz w:val="28"/>
                <w:szCs w:val="28"/>
              </w:rPr>
              <w:t xml:space="preserve"> </w:t>
            </w:r>
            <w:r w:rsidR="005D3AF2" w:rsidRPr="00975C4D">
              <w:rPr>
                <w:rFonts w:ascii="Arial Narrow" w:hAnsi="Arial Narrow"/>
                <w:b/>
                <w:bCs/>
                <w:sz w:val="28"/>
                <w:szCs w:val="28"/>
              </w:rPr>
              <w:t>HORIAC</w:t>
            </w:r>
            <w:r w:rsidR="005D3AF2">
              <w:rPr>
                <w:rFonts w:ascii="Arial Narrow" w:hAnsi="Arial Narrow"/>
                <w:b/>
                <w:bCs/>
                <w:sz w:val="28"/>
                <w:szCs w:val="28"/>
              </w:rPr>
              <w:t>I</w:t>
            </w:r>
            <w:r w:rsidR="005D3AF2" w:rsidRPr="00975C4D">
              <w:rPr>
                <w:rFonts w:ascii="Arial Narrow" w:hAnsi="Arial Narrow"/>
                <w:b/>
                <w:bCs/>
                <w:sz w:val="28"/>
                <w:szCs w:val="28"/>
              </w:rPr>
              <w:t xml:space="preserve"> </w:t>
            </w:r>
            <w:r w:rsidR="005D3AF2">
              <w:rPr>
                <w:rFonts w:ascii="Arial Narrow" w:hAnsi="Arial Narrow"/>
                <w:b/>
                <w:bCs/>
                <w:sz w:val="28"/>
                <w:szCs w:val="28"/>
              </w:rPr>
              <w:t xml:space="preserve">NÁBYTOK  </w:t>
            </w:r>
            <w:r w:rsidR="00F04A37">
              <w:rPr>
                <w:rFonts w:ascii="Arial Narrow" w:hAnsi="Arial Narrow"/>
                <w:b/>
                <w:bCs/>
                <w:sz w:val="28"/>
                <w:szCs w:val="28"/>
              </w:rPr>
              <w:t>a</w:t>
            </w:r>
            <w:r w:rsidR="005D3AF2">
              <w:rPr>
                <w:rFonts w:ascii="Arial Narrow" w:hAnsi="Arial Narrow"/>
                <w:b/>
                <w:bCs/>
                <w:sz w:val="28"/>
                <w:szCs w:val="28"/>
              </w:rPr>
              <w:t xml:space="preserve">  </w:t>
            </w:r>
            <w:r w:rsidR="005D3AF2" w:rsidRPr="00975C4D">
              <w:rPr>
                <w:rFonts w:ascii="Arial Narrow" w:hAnsi="Arial Narrow"/>
                <w:b/>
                <w:bCs/>
                <w:sz w:val="28"/>
                <w:szCs w:val="28"/>
              </w:rPr>
              <w:t>HORIAC</w:t>
            </w:r>
            <w:r w:rsidR="005D3AF2">
              <w:rPr>
                <w:rFonts w:ascii="Arial Narrow" w:hAnsi="Arial Narrow"/>
                <w:b/>
                <w:bCs/>
                <w:sz w:val="28"/>
                <w:szCs w:val="28"/>
              </w:rPr>
              <w:t xml:space="preserve">A STENA CHODBY  </w:t>
            </w:r>
            <w:r w:rsidR="005D3AF2" w:rsidRPr="005D3AF2">
              <w:rPr>
                <w:rFonts w:ascii="Arial Narrow" w:hAnsi="Arial Narrow"/>
                <w:sz w:val="24"/>
                <w:szCs w:val="24"/>
              </w:rPr>
              <w:t xml:space="preserve"> </w:t>
            </w:r>
            <w:r w:rsidR="005D3AF2" w:rsidRPr="005D3AF2">
              <w:rPr>
                <w:rFonts w:ascii="Arial Narrow" w:hAnsi="Arial Narrow"/>
                <w:b/>
                <w:bCs/>
                <w:sz w:val="24"/>
                <w:szCs w:val="24"/>
              </w:rPr>
              <w:t xml:space="preserve">-  </w:t>
            </w:r>
            <w:r w:rsidR="005D3AF2" w:rsidRPr="005D3AF2">
              <w:rPr>
                <w:rFonts w:ascii="Arial Narrow" w:hAnsi="Arial Narrow"/>
                <w:b/>
                <w:bCs/>
                <w:caps/>
                <w:sz w:val="22"/>
                <w:szCs w:val="22"/>
              </w:rPr>
              <w:t>Dodávka a montáž</w:t>
            </w:r>
          </w:p>
        </w:tc>
        <w:tc>
          <w:tcPr>
            <w:tcW w:w="3119" w:type="dxa"/>
            <w:gridSpan w:val="2"/>
            <w:tcBorders>
              <w:top w:val="single" w:sz="6" w:space="0" w:color="auto"/>
              <w:left w:val="single" w:sz="6" w:space="0" w:color="auto"/>
              <w:bottom w:val="single" w:sz="6" w:space="0" w:color="auto"/>
              <w:right w:val="single" w:sz="4" w:space="0" w:color="auto"/>
            </w:tcBorders>
            <w:shd w:val="clear" w:color="auto" w:fill="DEEAF6" w:themeFill="accent5" w:themeFillTint="33"/>
            <w:vAlign w:val="center"/>
          </w:tcPr>
          <w:p w14:paraId="6A60F543" w14:textId="6E1CE892" w:rsidR="005D3AF2" w:rsidRPr="00975C4D" w:rsidRDefault="005D3AF2" w:rsidP="008D2316">
            <w:pPr>
              <w:pStyle w:val="Odsekzoznamu"/>
              <w:spacing w:line="276" w:lineRule="auto"/>
              <w:ind w:left="-79"/>
              <w:jc w:val="center"/>
              <w:rPr>
                <w:rFonts w:ascii="Arial Narrow" w:hAnsi="Arial Narrow"/>
                <w:bCs/>
                <w:sz w:val="22"/>
                <w:szCs w:val="22"/>
                <w:shd w:val="clear" w:color="auto" w:fill="FFFFFF"/>
              </w:rPr>
            </w:pPr>
          </w:p>
        </w:tc>
      </w:tr>
      <w:tr w:rsidR="005D3AF2" w:rsidRPr="00351F54" w14:paraId="263C2430"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shd w:val="clear" w:color="auto" w:fill="auto"/>
            <w:vAlign w:val="center"/>
          </w:tcPr>
          <w:p w14:paraId="052637ED" w14:textId="269B4C6A"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
                <w:sz w:val="22"/>
                <w:szCs w:val="22"/>
                <w:u w:val="single"/>
              </w:rPr>
              <w:t>Požiadavky na technické a konštrukčné vyhotovenie</w:t>
            </w:r>
          </w:p>
        </w:tc>
      </w:tr>
      <w:tr w:rsidR="005D3AF2" w:rsidRPr="00351F54" w14:paraId="1FDDB678"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ECF452B" w14:textId="77777777" w:rsidR="005D3AF2" w:rsidRPr="00B50F37" w:rsidRDefault="005D3AF2" w:rsidP="00FC0C80">
            <w:pPr>
              <w:pStyle w:val="Odsekzoznamu"/>
              <w:numPr>
                <w:ilvl w:val="0"/>
                <w:numId w:val="17"/>
              </w:numPr>
              <w:spacing w:line="360" w:lineRule="auto"/>
              <w:contextualSpacing/>
              <w:jc w:val="both"/>
              <w:rPr>
                <w:rFonts w:ascii="Arial Narrow" w:hAnsi="Arial Narrow"/>
                <w:sz w:val="22"/>
                <w:szCs w:val="22"/>
              </w:rPr>
            </w:pPr>
            <w:r w:rsidRPr="00B50F37">
              <w:rPr>
                <w:rFonts w:ascii="Arial Narrow" w:hAnsi="Arial Narrow"/>
                <w:sz w:val="22"/>
                <w:szCs w:val="22"/>
              </w:rPr>
              <w:t>Výcvikový modul predstavuje funkčný celok vytvorený z troch základných zariadení:</w:t>
            </w:r>
          </w:p>
          <w:p w14:paraId="609D411C" w14:textId="77777777" w:rsidR="005D3AF2" w:rsidRPr="00AA0F90" w:rsidRDefault="005D3AF2" w:rsidP="00FC0C80">
            <w:pPr>
              <w:pStyle w:val="Odsekzoznamu"/>
              <w:numPr>
                <w:ilvl w:val="0"/>
                <w:numId w:val="2"/>
              </w:numPr>
              <w:contextualSpacing/>
              <w:jc w:val="both"/>
              <w:rPr>
                <w:rFonts w:ascii="Arial Narrow" w:hAnsi="Arial Narrow"/>
                <w:b/>
                <w:sz w:val="22"/>
                <w:szCs w:val="22"/>
              </w:rPr>
            </w:pPr>
            <w:r w:rsidRPr="00AA0F90">
              <w:rPr>
                <w:rFonts w:ascii="Arial Narrow" w:hAnsi="Arial Narrow"/>
                <w:b/>
                <w:sz w:val="22"/>
                <w:szCs w:val="22"/>
              </w:rPr>
              <w:t>Riadiaci modul  ( spoločný pre obidva horiace moduly ),</w:t>
            </w:r>
          </w:p>
          <w:p w14:paraId="0BD7BBBF" w14:textId="09A7F2E6" w:rsidR="005D3AF2" w:rsidRPr="00AA0F90" w:rsidRDefault="005D3AF2" w:rsidP="00FC0C80">
            <w:pPr>
              <w:pStyle w:val="Odsekzoznamu"/>
              <w:numPr>
                <w:ilvl w:val="0"/>
                <w:numId w:val="2"/>
              </w:numPr>
              <w:contextualSpacing/>
              <w:jc w:val="both"/>
              <w:rPr>
                <w:rFonts w:ascii="Arial Narrow" w:hAnsi="Arial Narrow"/>
                <w:b/>
                <w:sz w:val="22"/>
                <w:szCs w:val="22"/>
              </w:rPr>
            </w:pPr>
            <w:r w:rsidRPr="00AA0F90">
              <w:rPr>
                <w:rFonts w:ascii="Arial Narrow" w:hAnsi="Arial Narrow"/>
                <w:b/>
                <w:sz w:val="22"/>
                <w:szCs w:val="22"/>
              </w:rPr>
              <w:t>Horiaci modul – LPG horák  „ Horiaci nábytok “,</w:t>
            </w:r>
          </w:p>
          <w:p w14:paraId="6E4A496D" w14:textId="5CAD37B1" w:rsidR="005D3AF2" w:rsidRPr="00AA0F90" w:rsidRDefault="005D3AF2" w:rsidP="00FC0C80">
            <w:pPr>
              <w:pStyle w:val="Odsekzoznamu"/>
              <w:numPr>
                <w:ilvl w:val="0"/>
                <w:numId w:val="2"/>
              </w:numPr>
              <w:rPr>
                <w:rFonts w:ascii="Arial Narrow" w:hAnsi="Arial Narrow"/>
                <w:b/>
                <w:sz w:val="22"/>
                <w:szCs w:val="22"/>
              </w:rPr>
            </w:pPr>
            <w:r w:rsidRPr="00AA0F90">
              <w:rPr>
                <w:rFonts w:ascii="Arial Narrow" w:hAnsi="Arial Narrow"/>
                <w:b/>
                <w:sz w:val="22"/>
                <w:szCs w:val="22"/>
              </w:rPr>
              <w:t>Horiaci modul – LPG horák  „ Horiaca stena chodby “.</w:t>
            </w:r>
          </w:p>
          <w:p w14:paraId="7B1416BB" w14:textId="32EFDFE5" w:rsidR="005D3AF2" w:rsidRPr="00B50F37" w:rsidRDefault="005D3AF2" w:rsidP="005D3AF2">
            <w:pPr>
              <w:pStyle w:val="Odsekzoznamu"/>
              <w:ind w:left="360"/>
              <w:contextualSpacing/>
              <w:jc w:val="both"/>
              <w:rPr>
                <w:rFonts w:ascii="Arial Narrow" w:hAnsi="Arial Narrow"/>
                <w:sz w:val="22"/>
                <w:szCs w:val="22"/>
              </w:rPr>
            </w:pPr>
            <w:r w:rsidRPr="00B50F37">
              <w:rPr>
                <w:rFonts w:ascii="Arial Narrow" w:hAnsi="Arial Narrow"/>
                <w:sz w:val="22"/>
                <w:szCs w:val="22"/>
              </w:rPr>
              <w:t xml:space="preserve">Jednotlivé  zariadenia sú vzájomne prepojené sústavou plynových potrubí, káblových rozvodov a pomocných zariadení, ktoré sú neoddeliteľnou súčasťou výcvikového modulu a ktoré spolu tvoria jeden funkčný celok. </w:t>
            </w:r>
          </w:p>
        </w:tc>
        <w:tc>
          <w:tcPr>
            <w:tcW w:w="3260" w:type="dxa"/>
            <w:tcBorders>
              <w:top w:val="single" w:sz="6" w:space="0" w:color="auto"/>
              <w:left w:val="single" w:sz="6" w:space="0" w:color="auto"/>
              <w:bottom w:val="single" w:sz="4" w:space="0" w:color="auto"/>
              <w:right w:val="single" w:sz="4" w:space="0" w:color="auto"/>
            </w:tcBorders>
            <w:vAlign w:val="center"/>
          </w:tcPr>
          <w:p w14:paraId="4CB8F6F3" w14:textId="376D336D"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bottom w:val="single" w:sz="4" w:space="0" w:color="auto"/>
              <w:right w:val="single" w:sz="4" w:space="0" w:color="auto"/>
            </w:tcBorders>
            <w:vAlign w:val="center"/>
          </w:tcPr>
          <w:p w14:paraId="6EE69B38" w14:textId="735AB144"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7914F432"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82AA7CB" w14:textId="794F6148"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 xml:space="preserve">Hlavnou časťou každého „Horiaceho modulu“ je jednoúčelový výcvikový </w:t>
            </w:r>
            <w:r w:rsidRPr="00B50F37">
              <w:rPr>
                <w:rFonts w:ascii="Arial Narrow" w:hAnsi="Arial Narrow"/>
                <w:b/>
                <w:bCs/>
                <w:sz w:val="22"/>
                <w:szCs w:val="22"/>
              </w:rPr>
              <w:t>LPG horák určený pre spaľovanie plynnej fázy LPG, ktorý je konštruovaný a certifikovaný pre účel hasičského výcviku.</w:t>
            </w:r>
            <w:r w:rsidRPr="00B50F37">
              <w:rPr>
                <w:rFonts w:ascii="Arial Narrow" w:hAnsi="Arial Narrow"/>
                <w:sz w:val="22"/>
                <w:szCs w:val="22"/>
              </w:rPr>
              <w:t xml:space="preserve">  </w:t>
            </w:r>
          </w:p>
        </w:tc>
        <w:tc>
          <w:tcPr>
            <w:tcW w:w="3260" w:type="dxa"/>
            <w:tcBorders>
              <w:top w:val="single" w:sz="6" w:space="0" w:color="auto"/>
              <w:left w:val="single" w:sz="6" w:space="0" w:color="auto"/>
              <w:right w:val="single" w:sz="4" w:space="0" w:color="auto"/>
            </w:tcBorders>
            <w:vAlign w:val="center"/>
          </w:tcPr>
          <w:p w14:paraId="5773DDB4" w14:textId="7553F06D"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130D1CC2" w14:textId="303B8DBE"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1928961E"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7203FF8" w14:textId="77B98D82"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Riadiaci modul predstavuje najdôležitejšie technické vybavenie výcvikového modulu, ktorého hlavnou časťou je riadiaca elektronika určená pre riadenie, kontrolovanie a reguláciu horenia LPG, ktorej činnosťou je dosiahnuté bezpečné a kontrolované horenie LPG  horáka.</w:t>
            </w:r>
          </w:p>
        </w:tc>
        <w:tc>
          <w:tcPr>
            <w:tcW w:w="3260" w:type="dxa"/>
            <w:tcBorders>
              <w:top w:val="single" w:sz="6" w:space="0" w:color="auto"/>
              <w:left w:val="single" w:sz="6" w:space="0" w:color="auto"/>
              <w:right w:val="single" w:sz="4" w:space="0" w:color="auto"/>
            </w:tcBorders>
            <w:vAlign w:val="center"/>
          </w:tcPr>
          <w:p w14:paraId="3B42FB17" w14:textId="2476AC1D"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13A76DB6" w14:textId="77B59FFC"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5B61DB42"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DC78361" w14:textId="77777777" w:rsidR="005D3AF2" w:rsidRPr="00B50F37" w:rsidRDefault="005D3AF2" w:rsidP="00FC0C80">
            <w:pPr>
              <w:pStyle w:val="Odsekzoznamu"/>
              <w:numPr>
                <w:ilvl w:val="0"/>
                <w:numId w:val="17"/>
              </w:numPr>
              <w:jc w:val="both"/>
              <w:rPr>
                <w:rFonts w:ascii="Arial Narrow" w:hAnsi="Arial Narrow"/>
                <w:sz w:val="22"/>
                <w:szCs w:val="22"/>
              </w:rPr>
            </w:pPr>
            <w:r w:rsidRPr="00B50F37">
              <w:rPr>
                <w:rFonts w:ascii="Arial Narrow" w:hAnsi="Arial Narrow"/>
                <w:sz w:val="22"/>
                <w:szCs w:val="22"/>
              </w:rPr>
              <w:t xml:space="preserve">Riadiaci modul, ktorý je spoločný pre riadenie a ovládanie obidvoch Horiacich modulov      ( LPG horákov ). </w:t>
            </w:r>
          </w:p>
          <w:p w14:paraId="13F6AF23" w14:textId="3A07EB64" w:rsidR="005D3AF2" w:rsidRPr="00B50F37" w:rsidRDefault="005D3AF2" w:rsidP="005D3AF2">
            <w:pPr>
              <w:pStyle w:val="Odsekzoznamu"/>
              <w:ind w:left="360"/>
              <w:contextualSpacing/>
              <w:jc w:val="both"/>
              <w:rPr>
                <w:rFonts w:ascii="Arial Narrow" w:hAnsi="Arial Narrow"/>
                <w:sz w:val="22"/>
                <w:szCs w:val="22"/>
              </w:rPr>
            </w:pPr>
            <w:r w:rsidRPr="00B50F37">
              <w:rPr>
                <w:rFonts w:ascii="Arial Narrow" w:hAnsi="Arial Narrow"/>
                <w:sz w:val="22"/>
                <w:szCs w:val="22"/>
              </w:rPr>
              <w:t>Riadiaci modul nemôže ovládať obidva LPG horáky súčasne, ale počas jedného výcviku môže ovládať  len jeden zvolený horák. Riadiaci modul bude ovládať ten zvolený LPG horák, ktorý pomocou prepínacieho modulu vyberie inštruktor výcviku.</w:t>
            </w:r>
          </w:p>
        </w:tc>
        <w:tc>
          <w:tcPr>
            <w:tcW w:w="3260" w:type="dxa"/>
            <w:tcBorders>
              <w:top w:val="single" w:sz="6" w:space="0" w:color="auto"/>
              <w:left w:val="single" w:sz="6" w:space="0" w:color="auto"/>
              <w:right w:val="single" w:sz="4" w:space="0" w:color="auto"/>
            </w:tcBorders>
            <w:vAlign w:val="center"/>
          </w:tcPr>
          <w:p w14:paraId="79A99453" w14:textId="5CDE3C49"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79AC2058" w14:textId="54BB9802"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0A588DCB"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9B9C96F" w14:textId="3BC35640"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 xml:space="preserve">Súčasťou výcvikového zariadenia je prepínací modul. Prepínací modul je vytvorený z elektrických a plynových komponentov, ktoré umožňujú aktiváciu vždy len jedného z dvoch LPG horákov ( z dôvodu bezpečnosti výcviku je funkčný vždy len jeden horiaci modul ).     </w:t>
            </w:r>
          </w:p>
        </w:tc>
        <w:tc>
          <w:tcPr>
            <w:tcW w:w="3260" w:type="dxa"/>
            <w:tcBorders>
              <w:top w:val="single" w:sz="6" w:space="0" w:color="auto"/>
              <w:left w:val="single" w:sz="6" w:space="0" w:color="auto"/>
              <w:right w:val="single" w:sz="4" w:space="0" w:color="auto"/>
            </w:tcBorders>
            <w:vAlign w:val="center"/>
          </w:tcPr>
          <w:p w14:paraId="57718343" w14:textId="4FD0A0B4"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38C5764F" w14:textId="11B1EFDC"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6C1AC19D"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7F1E0AC" w14:textId="724B95EC"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 xml:space="preserve">Riadiaci modul musí byť konštrukčne oddelený od horiacich modulov tak, aby ho bolo možné inštalovať a prevádzkovať v samostatne oddelenom priestore ( </w:t>
            </w:r>
            <w:proofErr w:type="spellStart"/>
            <w:r w:rsidRPr="00B50F37">
              <w:rPr>
                <w:rFonts w:ascii="Arial Narrow" w:hAnsi="Arial Narrow"/>
                <w:sz w:val="22"/>
                <w:szCs w:val="22"/>
              </w:rPr>
              <w:t>velíne</w:t>
            </w:r>
            <w:proofErr w:type="spellEnd"/>
            <w:r w:rsidRPr="00B50F37">
              <w:rPr>
                <w:rFonts w:ascii="Arial Narrow" w:hAnsi="Arial Narrow"/>
                <w:sz w:val="22"/>
                <w:szCs w:val="22"/>
              </w:rPr>
              <w:t xml:space="preserve"> ). </w:t>
            </w:r>
          </w:p>
        </w:tc>
        <w:tc>
          <w:tcPr>
            <w:tcW w:w="3260" w:type="dxa"/>
            <w:tcBorders>
              <w:left w:val="single" w:sz="6" w:space="0" w:color="auto"/>
              <w:right w:val="single" w:sz="4" w:space="0" w:color="auto"/>
            </w:tcBorders>
            <w:vAlign w:val="center"/>
          </w:tcPr>
          <w:p w14:paraId="15451DFF" w14:textId="58C3781E"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sz w:val="22"/>
                <w:szCs w:val="22"/>
                <w:shd w:val="clear" w:color="auto" w:fill="FFFFFF"/>
              </w:rPr>
              <w:t>N/A</w:t>
            </w:r>
          </w:p>
        </w:tc>
        <w:tc>
          <w:tcPr>
            <w:tcW w:w="3119" w:type="dxa"/>
            <w:gridSpan w:val="2"/>
            <w:tcBorders>
              <w:left w:val="single" w:sz="6" w:space="0" w:color="auto"/>
              <w:right w:val="single" w:sz="4" w:space="0" w:color="auto"/>
            </w:tcBorders>
            <w:vAlign w:val="center"/>
          </w:tcPr>
          <w:p w14:paraId="179C8EB0" w14:textId="5DE3FAA0"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3DCC4874"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9B86A51" w14:textId="1FF2F33B" w:rsidR="005D3AF2" w:rsidRPr="00B50F37" w:rsidRDefault="005D3AF2" w:rsidP="00FC0C80">
            <w:pPr>
              <w:pStyle w:val="Odsekzoznamu"/>
              <w:numPr>
                <w:ilvl w:val="0"/>
                <w:numId w:val="17"/>
              </w:numPr>
              <w:contextualSpacing/>
              <w:jc w:val="both"/>
              <w:rPr>
                <w:rFonts w:ascii="Arial Narrow" w:hAnsi="Arial Narrow"/>
                <w:sz w:val="22"/>
                <w:szCs w:val="22"/>
              </w:rPr>
            </w:pPr>
            <w:r>
              <w:rPr>
                <w:rFonts w:ascii="Arial Narrow" w:hAnsi="Arial Narrow"/>
                <w:sz w:val="22"/>
                <w:szCs w:val="22"/>
              </w:rPr>
              <w:t>M</w:t>
            </w:r>
            <w:r w:rsidRPr="00B50F37">
              <w:rPr>
                <w:rFonts w:ascii="Arial Narrow" w:hAnsi="Arial Narrow"/>
                <w:sz w:val="22"/>
                <w:szCs w:val="22"/>
              </w:rPr>
              <w:t xml:space="preserve">odul </w:t>
            </w:r>
            <w:r w:rsidRPr="00121BB5">
              <w:rPr>
                <w:rFonts w:ascii="Arial Narrow" w:hAnsi="Arial Narrow"/>
                <w:sz w:val="22"/>
                <w:szCs w:val="22"/>
              </w:rPr>
              <w:t>„Horiaci nábytok“</w:t>
            </w:r>
            <w:r w:rsidRPr="00B50F37">
              <w:rPr>
                <w:rFonts w:ascii="Arial Narrow" w:hAnsi="Arial Narrow"/>
                <w:sz w:val="22"/>
                <w:szCs w:val="22"/>
              </w:rPr>
              <w:t xml:space="preserve"> musí byť </w:t>
            </w:r>
            <w:r w:rsidRPr="00B24E8F">
              <w:rPr>
                <w:rFonts w:ascii="Arial Narrow" w:hAnsi="Arial Narrow"/>
                <w:sz w:val="22"/>
                <w:szCs w:val="22"/>
              </w:rPr>
              <w:t xml:space="preserve">vyhotovený ako </w:t>
            </w:r>
            <w:r w:rsidRPr="00B24E8F">
              <w:rPr>
                <w:rFonts w:ascii="Arial Narrow" w:hAnsi="Arial Narrow"/>
                <w:b/>
                <w:bCs/>
                <w:sz w:val="22"/>
                <w:szCs w:val="22"/>
              </w:rPr>
              <w:t>maketa nábytkovej steny</w:t>
            </w:r>
            <w:r w:rsidRPr="00B24E8F">
              <w:rPr>
                <w:rFonts w:ascii="Arial Narrow" w:hAnsi="Arial Narrow"/>
                <w:sz w:val="22"/>
                <w:szCs w:val="22"/>
              </w:rPr>
              <w:t xml:space="preserve">, ktoré sú bežne inštalované obývačkách v bytoch a domoch. Maketa bude vyrobená z nehorľavých žiaruvzdorných materiálov.  Minimálne rozmery makety nábytkovej steny budú 2500 x 1400 x 500 mm (Š x V x H). Súčasťou </w:t>
            </w:r>
            <w:r w:rsidRPr="00B50F37">
              <w:rPr>
                <w:rFonts w:ascii="Arial Narrow" w:hAnsi="Arial Narrow"/>
                <w:sz w:val="22"/>
                <w:szCs w:val="22"/>
              </w:rPr>
              <w:t xml:space="preserve">modulu je inštalovaný LPG horák.  Uchádzač uvedie </w:t>
            </w:r>
            <w:r w:rsidRPr="00B50F37">
              <w:rPr>
                <w:rFonts w:ascii="Arial Narrow" w:hAnsi="Arial Narrow"/>
                <w:sz w:val="22"/>
                <w:szCs w:val="22"/>
              </w:rPr>
              <w:lastRenderedPageBreak/>
              <w:t xml:space="preserve">presný rozmer ponúkaného modulu. </w:t>
            </w:r>
          </w:p>
        </w:tc>
        <w:tc>
          <w:tcPr>
            <w:tcW w:w="3260" w:type="dxa"/>
            <w:tcBorders>
              <w:left w:val="single" w:sz="6" w:space="0" w:color="auto"/>
              <w:right w:val="single" w:sz="4" w:space="0" w:color="auto"/>
            </w:tcBorders>
            <w:vAlign w:val="center"/>
          </w:tcPr>
          <w:p w14:paraId="00D9B3D7" w14:textId="77777777" w:rsidR="005D3AF2" w:rsidRPr="00B50F37" w:rsidRDefault="005D3AF2" w:rsidP="005D3AF2">
            <w:pPr>
              <w:pStyle w:val="Odsekzoznamu"/>
              <w:ind w:left="0"/>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lastRenderedPageBreak/>
              <w:t>PRESNÝ ROZMER</w:t>
            </w:r>
          </w:p>
          <w:p w14:paraId="72D36A9F" w14:textId="77777777" w:rsidR="005D3AF2" w:rsidRPr="00B50F37" w:rsidRDefault="005D3AF2" w:rsidP="005D3AF2">
            <w:pPr>
              <w:pStyle w:val="Odsekzoznamu"/>
              <w:ind w:left="-79"/>
              <w:jc w:val="center"/>
              <w:rPr>
                <w:rFonts w:ascii="Arial Narrow" w:hAnsi="Arial Narrow"/>
                <w:bCs/>
                <w:color w:val="333333"/>
                <w:sz w:val="22"/>
                <w:szCs w:val="22"/>
                <w:shd w:val="clear" w:color="auto" w:fill="FFFFFF"/>
              </w:rPr>
            </w:pPr>
          </w:p>
        </w:tc>
        <w:tc>
          <w:tcPr>
            <w:tcW w:w="3119" w:type="dxa"/>
            <w:gridSpan w:val="2"/>
            <w:tcBorders>
              <w:left w:val="single" w:sz="6" w:space="0" w:color="auto"/>
              <w:right w:val="single" w:sz="4" w:space="0" w:color="auto"/>
            </w:tcBorders>
            <w:vAlign w:val="center"/>
          </w:tcPr>
          <w:p w14:paraId="33AE38F8" w14:textId="3AD4F20F"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N/A</w:t>
            </w:r>
          </w:p>
        </w:tc>
      </w:tr>
      <w:tr w:rsidR="005D3AF2" w:rsidRPr="00351F54" w14:paraId="7EAC98BE"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F2DC9E1" w14:textId="189948E1" w:rsidR="005D3AF2" w:rsidRPr="00B50F37" w:rsidRDefault="005D3AF2" w:rsidP="00FC0C80">
            <w:pPr>
              <w:pStyle w:val="Odsekzoznamu"/>
              <w:numPr>
                <w:ilvl w:val="0"/>
                <w:numId w:val="17"/>
              </w:numPr>
              <w:contextualSpacing/>
              <w:jc w:val="both"/>
              <w:rPr>
                <w:rFonts w:ascii="Arial Narrow" w:hAnsi="Arial Narrow"/>
                <w:sz w:val="22"/>
                <w:szCs w:val="22"/>
              </w:rPr>
            </w:pPr>
            <w:r>
              <w:rPr>
                <w:rFonts w:ascii="Arial Narrow" w:hAnsi="Arial Narrow"/>
                <w:sz w:val="22"/>
                <w:szCs w:val="22"/>
              </w:rPr>
              <w:t>M</w:t>
            </w:r>
            <w:r w:rsidRPr="00B50F37">
              <w:rPr>
                <w:rFonts w:ascii="Arial Narrow" w:hAnsi="Arial Narrow"/>
                <w:sz w:val="22"/>
                <w:szCs w:val="22"/>
              </w:rPr>
              <w:t>odul „</w:t>
            </w:r>
            <w:r w:rsidRPr="00121BB5">
              <w:rPr>
                <w:rFonts w:ascii="Arial Narrow" w:hAnsi="Arial Narrow"/>
                <w:sz w:val="22"/>
                <w:szCs w:val="22"/>
              </w:rPr>
              <w:t xml:space="preserve">Horiaca stena chodby“ </w:t>
            </w:r>
            <w:r w:rsidRPr="00341E43">
              <w:rPr>
                <w:rFonts w:ascii="Arial Narrow" w:hAnsi="Arial Narrow"/>
                <w:sz w:val="22"/>
                <w:szCs w:val="22"/>
              </w:rPr>
              <w:t xml:space="preserve">musí byť vyhotovený v tvare </w:t>
            </w:r>
            <w:r w:rsidRPr="00341E43">
              <w:rPr>
                <w:rFonts w:ascii="Arial Narrow" w:hAnsi="Arial Narrow"/>
                <w:b/>
                <w:bCs/>
                <w:sz w:val="22"/>
                <w:szCs w:val="22"/>
              </w:rPr>
              <w:t>makety horiacej steny</w:t>
            </w:r>
            <w:r w:rsidRPr="00341E43">
              <w:rPr>
                <w:rFonts w:ascii="Arial Narrow" w:hAnsi="Arial Narrow"/>
                <w:sz w:val="22"/>
                <w:szCs w:val="22"/>
              </w:rPr>
              <w:t>, ktorá bude inštalovaná</w:t>
            </w:r>
            <w:r w:rsidRPr="00341E43">
              <w:rPr>
                <w:rFonts w:ascii="Arial Narrow" w:hAnsi="Arial Narrow"/>
                <w:b/>
                <w:bCs/>
                <w:sz w:val="22"/>
                <w:szCs w:val="22"/>
              </w:rPr>
              <w:t xml:space="preserve"> </w:t>
            </w:r>
            <w:r w:rsidRPr="00341E43">
              <w:rPr>
                <w:rFonts w:ascii="Arial Narrow" w:hAnsi="Arial Narrow"/>
                <w:sz w:val="22"/>
                <w:szCs w:val="22"/>
              </w:rPr>
              <w:t>v úzkej chodbe. Maketa bude mať plošný tvar a bude vyrobená z nehorľavých žiaruvzdorných materiálov.  Minimálne rozmery makety horiacej steny sú  2000 x 900 (Š x V ). Súčasťou modulu je inštalovaný LPG horák.  Uchádzač uvedie presný rozmer ponúkaného modulu..</w:t>
            </w:r>
          </w:p>
        </w:tc>
        <w:tc>
          <w:tcPr>
            <w:tcW w:w="3260" w:type="dxa"/>
            <w:tcBorders>
              <w:left w:val="single" w:sz="6" w:space="0" w:color="auto"/>
              <w:right w:val="single" w:sz="4" w:space="0" w:color="auto"/>
            </w:tcBorders>
            <w:vAlign w:val="center"/>
          </w:tcPr>
          <w:p w14:paraId="4AA6A197" w14:textId="205D2B18"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sz w:val="22"/>
                <w:szCs w:val="22"/>
                <w:shd w:val="clear" w:color="auto" w:fill="FFFFFF"/>
              </w:rPr>
              <w:t>PRESNÝ ROZMER</w:t>
            </w:r>
          </w:p>
        </w:tc>
        <w:tc>
          <w:tcPr>
            <w:tcW w:w="3119" w:type="dxa"/>
            <w:gridSpan w:val="2"/>
            <w:tcBorders>
              <w:left w:val="single" w:sz="6" w:space="0" w:color="auto"/>
              <w:right w:val="single" w:sz="4" w:space="0" w:color="auto"/>
            </w:tcBorders>
            <w:vAlign w:val="center"/>
          </w:tcPr>
          <w:p w14:paraId="75920A93" w14:textId="314AFB4E"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6CB9B3A3"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DE9E384" w14:textId="2497B308"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 xml:space="preserve">Konštrukcia a technické riešenie výcvikového modulu musí umožňovať jeho demontáž na diely a  opätovné uvedenie do prevádzkyschopného stavu na inom určenom mieste.  </w:t>
            </w:r>
          </w:p>
        </w:tc>
        <w:tc>
          <w:tcPr>
            <w:tcW w:w="3260" w:type="dxa"/>
            <w:tcBorders>
              <w:left w:val="single" w:sz="6" w:space="0" w:color="auto"/>
              <w:right w:val="single" w:sz="4" w:space="0" w:color="auto"/>
            </w:tcBorders>
            <w:vAlign w:val="center"/>
          </w:tcPr>
          <w:p w14:paraId="00C9FE7F" w14:textId="6ABC0F9F"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sz w:val="22"/>
                <w:szCs w:val="22"/>
                <w:shd w:val="clear" w:color="auto" w:fill="FFFFFF"/>
              </w:rPr>
              <w:t>N/A</w:t>
            </w:r>
          </w:p>
        </w:tc>
        <w:tc>
          <w:tcPr>
            <w:tcW w:w="3119" w:type="dxa"/>
            <w:gridSpan w:val="2"/>
            <w:tcBorders>
              <w:left w:val="single" w:sz="6" w:space="0" w:color="auto"/>
              <w:right w:val="single" w:sz="4" w:space="0" w:color="auto"/>
            </w:tcBorders>
            <w:vAlign w:val="center"/>
          </w:tcPr>
          <w:p w14:paraId="603502CF" w14:textId="4BB03F2C"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6153FA5F"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10A33C7B" w14:textId="384B10F3"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
                <w:sz w:val="22"/>
                <w:szCs w:val="22"/>
                <w:u w:val="single"/>
              </w:rPr>
              <w:t>Požiadavky na vlastnosti a funkcie technológie výcvikového modulu</w:t>
            </w:r>
          </w:p>
        </w:tc>
      </w:tr>
      <w:tr w:rsidR="005D3AF2" w:rsidRPr="00351F54" w14:paraId="3018C884"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4B55E64" w14:textId="588BA831"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Výcvikový modul musí ako palivo horenia využívať LPG ( plynná fáza )</w:t>
            </w:r>
          </w:p>
        </w:tc>
        <w:tc>
          <w:tcPr>
            <w:tcW w:w="3260" w:type="dxa"/>
            <w:tcBorders>
              <w:left w:val="single" w:sz="6" w:space="0" w:color="auto"/>
              <w:right w:val="single" w:sz="4" w:space="0" w:color="auto"/>
            </w:tcBorders>
            <w:vAlign w:val="center"/>
          </w:tcPr>
          <w:p w14:paraId="7CF30694" w14:textId="42A40156"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12505D52" w14:textId="28D420FA"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42FDB0AD" w14:textId="77777777" w:rsidTr="003F6445">
        <w:trPr>
          <w:trHeight w:val="6327"/>
        </w:trPr>
        <w:tc>
          <w:tcPr>
            <w:tcW w:w="7655" w:type="dxa"/>
            <w:tcBorders>
              <w:top w:val="single" w:sz="6" w:space="0" w:color="auto"/>
              <w:left w:val="single" w:sz="6" w:space="0" w:color="auto"/>
              <w:bottom w:val="single" w:sz="4" w:space="0" w:color="auto"/>
              <w:right w:val="single" w:sz="4" w:space="0" w:color="auto"/>
            </w:tcBorders>
            <w:vAlign w:val="center"/>
          </w:tcPr>
          <w:p w14:paraId="6D01DD66" w14:textId="77777777" w:rsidR="005D3AF2" w:rsidRPr="00B50F37" w:rsidRDefault="005D3AF2" w:rsidP="00FC0C80">
            <w:pPr>
              <w:pStyle w:val="Odsekzoznamu"/>
              <w:numPr>
                <w:ilvl w:val="0"/>
                <w:numId w:val="17"/>
              </w:numPr>
              <w:spacing w:line="360" w:lineRule="auto"/>
              <w:contextualSpacing/>
              <w:jc w:val="both"/>
              <w:rPr>
                <w:rFonts w:ascii="Arial Narrow" w:hAnsi="Arial Narrow"/>
                <w:sz w:val="22"/>
                <w:szCs w:val="22"/>
              </w:rPr>
            </w:pPr>
            <w:r w:rsidRPr="00B50F37">
              <w:rPr>
                <w:rFonts w:ascii="Arial Narrow" w:hAnsi="Arial Narrow"/>
                <w:sz w:val="22"/>
                <w:szCs w:val="22"/>
              </w:rPr>
              <w:lastRenderedPageBreak/>
              <w:t>Výcvikový modul musí byť vybavený:</w:t>
            </w:r>
          </w:p>
          <w:p w14:paraId="7B97964D" w14:textId="77777777" w:rsidR="005D3AF2" w:rsidRPr="00B50F37" w:rsidRDefault="005D3AF2" w:rsidP="00FC0C80">
            <w:pPr>
              <w:pStyle w:val="Odsekzoznamu"/>
              <w:numPr>
                <w:ilvl w:val="1"/>
                <w:numId w:val="18"/>
              </w:numPr>
              <w:contextualSpacing/>
              <w:jc w:val="both"/>
              <w:rPr>
                <w:rFonts w:ascii="Arial Narrow" w:hAnsi="Arial Narrow"/>
                <w:sz w:val="22"/>
                <w:szCs w:val="22"/>
              </w:rPr>
            </w:pPr>
            <w:r w:rsidRPr="00B50F37">
              <w:rPr>
                <w:rFonts w:ascii="Arial Narrow" w:hAnsi="Arial Narrow"/>
                <w:sz w:val="22"/>
                <w:szCs w:val="22"/>
              </w:rPr>
              <w:t xml:space="preserve">pripojovacími armatúrami umožňujúcimi jednak pripojenie technológie výcvikového modulu na pevne inštalovaný plynový rozvod ako aj pripojenie na bežne používané prenosné tlakové nádoby ( 30kg, 10 kg ), </w:t>
            </w:r>
          </w:p>
          <w:p w14:paraId="016DF8BE" w14:textId="77777777" w:rsidR="005D3AF2" w:rsidRPr="00B50F37" w:rsidRDefault="005D3AF2" w:rsidP="00FC0C80">
            <w:pPr>
              <w:pStyle w:val="Odsekzoznamu"/>
              <w:numPr>
                <w:ilvl w:val="1"/>
                <w:numId w:val="18"/>
              </w:numPr>
              <w:contextualSpacing/>
              <w:jc w:val="both"/>
              <w:rPr>
                <w:rFonts w:ascii="Arial Narrow" w:hAnsi="Arial Narrow"/>
                <w:sz w:val="22"/>
                <w:szCs w:val="22"/>
              </w:rPr>
            </w:pPr>
            <w:r w:rsidRPr="00B50F37">
              <w:rPr>
                <w:rFonts w:ascii="Arial Narrow" w:hAnsi="Arial Narrow"/>
                <w:sz w:val="22"/>
                <w:szCs w:val="22"/>
              </w:rPr>
              <w:t>zariadením na kontrolu a reguláciu tlaku LPG v rozsahu  0,2 – 0,5 MPa,</w:t>
            </w:r>
          </w:p>
          <w:p w14:paraId="72EC52BC" w14:textId="77777777" w:rsidR="005D3AF2" w:rsidRPr="00B50F37" w:rsidRDefault="005D3AF2" w:rsidP="00FC0C80">
            <w:pPr>
              <w:pStyle w:val="Odsekzoznamu"/>
              <w:numPr>
                <w:ilvl w:val="1"/>
                <w:numId w:val="18"/>
              </w:numPr>
              <w:contextualSpacing/>
              <w:jc w:val="both"/>
              <w:rPr>
                <w:rFonts w:ascii="Arial Narrow" w:hAnsi="Arial Narrow"/>
                <w:sz w:val="22"/>
                <w:szCs w:val="22"/>
              </w:rPr>
            </w:pPr>
            <w:r w:rsidRPr="00B50F37">
              <w:rPr>
                <w:rFonts w:ascii="Arial Narrow" w:hAnsi="Arial Narrow"/>
                <w:sz w:val="22"/>
                <w:szCs w:val="22"/>
              </w:rPr>
              <w:t>sústavou rozvodných plynových potrubí pre prívod paliva do horákov,</w:t>
            </w:r>
          </w:p>
          <w:p w14:paraId="6F2EDB99" w14:textId="77777777" w:rsidR="005D3AF2" w:rsidRPr="00341E43" w:rsidRDefault="005D3AF2" w:rsidP="00FC0C80">
            <w:pPr>
              <w:pStyle w:val="Odsekzoznamu"/>
              <w:numPr>
                <w:ilvl w:val="1"/>
                <w:numId w:val="18"/>
              </w:numPr>
              <w:contextualSpacing/>
              <w:jc w:val="both"/>
              <w:rPr>
                <w:rFonts w:ascii="Arial Narrow" w:hAnsi="Arial Narrow"/>
                <w:sz w:val="22"/>
                <w:szCs w:val="22"/>
              </w:rPr>
            </w:pPr>
            <w:r w:rsidRPr="00B50F37">
              <w:rPr>
                <w:rFonts w:ascii="Arial Narrow" w:hAnsi="Arial Narrow"/>
                <w:sz w:val="22"/>
                <w:szCs w:val="22"/>
              </w:rPr>
              <w:t xml:space="preserve">sústavou káblových rozvodov pre riadiaci </w:t>
            </w:r>
            <w:r w:rsidRPr="00341E43">
              <w:rPr>
                <w:rFonts w:ascii="Arial Narrow" w:hAnsi="Arial Narrow"/>
                <w:sz w:val="22"/>
                <w:szCs w:val="22"/>
              </w:rPr>
              <w:t>modul, rozvádzač a ovládač,</w:t>
            </w:r>
          </w:p>
          <w:p w14:paraId="73AB7823" w14:textId="58FBBFBD" w:rsidR="005D3AF2" w:rsidRPr="00341E43" w:rsidRDefault="005D3AF2" w:rsidP="00FC0C80">
            <w:pPr>
              <w:pStyle w:val="Odsekzoznamu"/>
              <w:numPr>
                <w:ilvl w:val="1"/>
                <w:numId w:val="18"/>
              </w:numPr>
              <w:contextualSpacing/>
              <w:jc w:val="both"/>
              <w:rPr>
                <w:rFonts w:ascii="Arial Narrow" w:hAnsi="Arial Narrow"/>
                <w:sz w:val="22"/>
                <w:szCs w:val="22"/>
              </w:rPr>
            </w:pPr>
            <w:r w:rsidRPr="00341E43">
              <w:rPr>
                <w:rFonts w:ascii="Arial Narrow" w:hAnsi="Arial Narrow"/>
                <w:sz w:val="22"/>
                <w:szCs w:val="22"/>
              </w:rPr>
              <w:t xml:space="preserve">prepínacím modulom, t.j. zariadením umožňujúcim voľbu a aktiváciu konkrétneho záťažového horiaceho modulu podľa výberu inštruktora výcviku. Prepínanie medzi LPG horákom „Nábytok“ a LPG horákom „Stena“, </w:t>
            </w:r>
          </w:p>
          <w:p w14:paraId="142CC4CA" w14:textId="40F7620F" w:rsidR="005D3AF2" w:rsidRPr="00341E43" w:rsidRDefault="005D3AF2" w:rsidP="00FC0C80">
            <w:pPr>
              <w:pStyle w:val="Odsekzoznamu"/>
              <w:numPr>
                <w:ilvl w:val="1"/>
                <w:numId w:val="18"/>
              </w:numPr>
              <w:contextualSpacing/>
              <w:jc w:val="both"/>
              <w:rPr>
                <w:rFonts w:ascii="Arial Narrow" w:hAnsi="Arial Narrow"/>
                <w:sz w:val="22"/>
                <w:szCs w:val="22"/>
              </w:rPr>
            </w:pPr>
            <w:r w:rsidRPr="00341E43">
              <w:rPr>
                <w:rFonts w:ascii="Arial Narrow" w:hAnsi="Arial Narrow"/>
                <w:sz w:val="22"/>
                <w:szCs w:val="22"/>
              </w:rPr>
              <w:t xml:space="preserve">horiacim modulom ( LPG horákom ) na vytvorenie reálneho kontrolovaného horenia </w:t>
            </w:r>
            <w:r w:rsidRPr="00341E43">
              <w:rPr>
                <w:rFonts w:ascii="Arial Narrow" w:hAnsi="Arial Narrow"/>
                <w:b/>
                <w:bCs/>
                <w:sz w:val="22"/>
                <w:szCs w:val="22"/>
              </w:rPr>
              <w:t>makety nábytkovej steny</w:t>
            </w:r>
            <w:r w:rsidRPr="00341E43">
              <w:rPr>
                <w:rFonts w:ascii="Arial Narrow" w:hAnsi="Arial Narrow"/>
                <w:sz w:val="22"/>
                <w:szCs w:val="22"/>
              </w:rPr>
              <w:t xml:space="preserve">  ( bližšie špecifikované v bodoch 12 a 13 ),</w:t>
            </w:r>
          </w:p>
          <w:p w14:paraId="1486266B" w14:textId="3D497773" w:rsidR="005D3AF2" w:rsidRPr="00341E43" w:rsidRDefault="005D3AF2" w:rsidP="00FC0C80">
            <w:pPr>
              <w:pStyle w:val="Odsekzoznamu"/>
              <w:numPr>
                <w:ilvl w:val="1"/>
                <w:numId w:val="18"/>
              </w:numPr>
              <w:contextualSpacing/>
              <w:jc w:val="both"/>
              <w:rPr>
                <w:rFonts w:ascii="Arial Narrow" w:hAnsi="Arial Narrow"/>
                <w:sz w:val="22"/>
                <w:szCs w:val="22"/>
              </w:rPr>
            </w:pPr>
            <w:r w:rsidRPr="00341E43">
              <w:rPr>
                <w:rFonts w:ascii="Arial Narrow" w:hAnsi="Arial Narrow"/>
                <w:sz w:val="22"/>
                <w:szCs w:val="22"/>
              </w:rPr>
              <w:t xml:space="preserve">horiacim modulom ( LPG horákom ) na vytvorenie reálneho kontrolovaného horenia </w:t>
            </w:r>
            <w:r w:rsidRPr="00341E43">
              <w:rPr>
                <w:rFonts w:ascii="Arial Narrow" w:hAnsi="Arial Narrow"/>
                <w:b/>
                <w:bCs/>
                <w:sz w:val="22"/>
                <w:szCs w:val="22"/>
              </w:rPr>
              <w:t>makety steny v chodbe</w:t>
            </w:r>
            <w:r w:rsidRPr="00341E43">
              <w:rPr>
                <w:rFonts w:ascii="Arial Narrow" w:hAnsi="Arial Narrow"/>
                <w:sz w:val="22"/>
                <w:szCs w:val="22"/>
              </w:rPr>
              <w:t xml:space="preserve"> ( bližšie špecifikované v bodoch 12 a 13 ),</w:t>
            </w:r>
          </w:p>
          <w:p w14:paraId="797C90B6" w14:textId="77777777" w:rsidR="005D3AF2" w:rsidRPr="00341E43" w:rsidRDefault="005D3AF2" w:rsidP="00FC0C80">
            <w:pPr>
              <w:pStyle w:val="Odsekzoznamu"/>
              <w:numPr>
                <w:ilvl w:val="1"/>
                <w:numId w:val="18"/>
              </w:numPr>
              <w:contextualSpacing/>
              <w:jc w:val="both"/>
              <w:rPr>
                <w:rFonts w:ascii="Arial Narrow" w:hAnsi="Arial Narrow"/>
                <w:sz w:val="22"/>
                <w:szCs w:val="22"/>
              </w:rPr>
            </w:pPr>
            <w:r w:rsidRPr="00341E43">
              <w:rPr>
                <w:rFonts w:ascii="Arial Narrow" w:hAnsi="Arial Narrow"/>
                <w:sz w:val="22"/>
                <w:szCs w:val="22"/>
              </w:rPr>
              <w:t>riadiacim modulom - zariadením s riadiacou elektronikou umožňujúcim ovládanie a kontrolovanie horenia LPG a operatívnu zmenu záťažových parametrov technológie s automatickými bezpečnostnými prvkami ( bližšie špecifikované v bode 14 ),</w:t>
            </w:r>
          </w:p>
          <w:p w14:paraId="126F4008" w14:textId="77777777" w:rsidR="005D3AF2" w:rsidRPr="00341E43" w:rsidRDefault="005D3AF2" w:rsidP="00FC0C80">
            <w:pPr>
              <w:pStyle w:val="Odsekzoznamu"/>
              <w:numPr>
                <w:ilvl w:val="1"/>
                <w:numId w:val="18"/>
              </w:numPr>
              <w:contextualSpacing/>
              <w:jc w:val="both"/>
              <w:rPr>
                <w:rFonts w:ascii="Arial Narrow" w:hAnsi="Arial Narrow"/>
                <w:sz w:val="22"/>
                <w:szCs w:val="22"/>
              </w:rPr>
            </w:pPr>
            <w:r w:rsidRPr="00341E43">
              <w:rPr>
                <w:rFonts w:ascii="Arial Narrow" w:hAnsi="Arial Narrow"/>
                <w:sz w:val="22"/>
                <w:szCs w:val="22"/>
              </w:rPr>
              <w:t>diaľkovým ovládačom umožňujúcim inštruktorovi počas prebiehajúceho výcviku operatívne ovládať činnosť technológie priamo v priestore prebiehajúceho výcviku alebo v jeho blízkosti,</w:t>
            </w:r>
          </w:p>
          <w:p w14:paraId="6DACC548" w14:textId="52DA0E9B" w:rsidR="005D3AF2" w:rsidRPr="00B50F37" w:rsidRDefault="005D3AF2" w:rsidP="00FC0C80">
            <w:pPr>
              <w:pStyle w:val="Odsekzoznamu"/>
              <w:numPr>
                <w:ilvl w:val="1"/>
                <w:numId w:val="18"/>
              </w:numPr>
              <w:contextualSpacing/>
              <w:jc w:val="both"/>
              <w:rPr>
                <w:rFonts w:ascii="Arial Narrow" w:hAnsi="Arial Narrow"/>
                <w:sz w:val="22"/>
                <w:szCs w:val="22"/>
              </w:rPr>
            </w:pPr>
            <w:r w:rsidRPr="00341E43">
              <w:rPr>
                <w:rFonts w:ascii="Arial Narrow" w:hAnsi="Arial Narrow"/>
                <w:sz w:val="22"/>
                <w:szCs w:val="22"/>
              </w:rPr>
              <w:t>STOP tlačidlami na riadiacom module a diaľkovom ovládači, ktoré umožnia okamžite a bezpečne ukončenie činnosti technológie</w:t>
            </w:r>
            <w:r w:rsidRPr="00B50F37">
              <w:rPr>
                <w:rFonts w:ascii="Arial Narrow" w:hAnsi="Arial Narrow"/>
                <w:sz w:val="22"/>
                <w:szCs w:val="22"/>
              </w:rPr>
              <w:t>.</w:t>
            </w:r>
          </w:p>
        </w:tc>
        <w:tc>
          <w:tcPr>
            <w:tcW w:w="3260" w:type="dxa"/>
            <w:tcBorders>
              <w:left w:val="single" w:sz="6" w:space="0" w:color="auto"/>
              <w:right w:val="single" w:sz="4" w:space="0" w:color="auto"/>
            </w:tcBorders>
            <w:vAlign w:val="center"/>
          </w:tcPr>
          <w:p w14:paraId="18194927" w14:textId="4D65F872"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1D182986" w14:textId="5BF8FC9D"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685BC946"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9FFECA5" w14:textId="77777777" w:rsidR="005D3AF2" w:rsidRPr="00B50F37" w:rsidRDefault="005D3AF2" w:rsidP="00FC0C80">
            <w:pPr>
              <w:pStyle w:val="Odsekzoznamu"/>
              <w:numPr>
                <w:ilvl w:val="0"/>
                <w:numId w:val="17"/>
              </w:numPr>
              <w:spacing w:line="360" w:lineRule="auto"/>
              <w:contextualSpacing/>
              <w:jc w:val="both"/>
              <w:rPr>
                <w:rFonts w:ascii="Arial Narrow" w:hAnsi="Arial Narrow"/>
                <w:sz w:val="22"/>
                <w:szCs w:val="22"/>
              </w:rPr>
            </w:pPr>
            <w:r w:rsidRPr="00B50F37">
              <w:rPr>
                <w:rFonts w:ascii="Arial Narrow" w:hAnsi="Arial Narrow"/>
                <w:sz w:val="22"/>
                <w:szCs w:val="22"/>
              </w:rPr>
              <w:t>LPG horák musí obsahovať:</w:t>
            </w:r>
          </w:p>
          <w:p w14:paraId="6A267F6F" w14:textId="77777777" w:rsidR="005D3AF2" w:rsidRPr="00B50F37" w:rsidRDefault="005D3AF2" w:rsidP="00FC0C80">
            <w:pPr>
              <w:pStyle w:val="Odsekzoznamu"/>
              <w:numPr>
                <w:ilvl w:val="1"/>
                <w:numId w:val="19"/>
              </w:numPr>
              <w:contextualSpacing/>
              <w:jc w:val="both"/>
              <w:rPr>
                <w:rFonts w:ascii="Arial Narrow" w:hAnsi="Arial Narrow"/>
                <w:sz w:val="22"/>
                <w:szCs w:val="22"/>
              </w:rPr>
            </w:pPr>
            <w:r w:rsidRPr="00B50F37">
              <w:rPr>
                <w:rFonts w:ascii="Arial Narrow" w:hAnsi="Arial Narrow"/>
                <w:sz w:val="22"/>
                <w:szCs w:val="22"/>
              </w:rPr>
              <w:t>štartovací ( kontrolný ) horák,</w:t>
            </w:r>
          </w:p>
          <w:p w14:paraId="61F3AB26" w14:textId="77777777" w:rsidR="005D3AF2" w:rsidRPr="00B50F37" w:rsidRDefault="005D3AF2" w:rsidP="00FC0C80">
            <w:pPr>
              <w:pStyle w:val="Odsekzoznamu"/>
              <w:numPr>
                <w:ilvl w:val="1"/>
                <w:numId w:val="19"/>
              </w:numPr>
              <w:contextualSpacing/>
              <w:jc w:val="both"/>
              <w:rPr>
                <w:rFonts w:ascii="Arial Narrow" w:hAnsi="Arial Narrow"/>
                <w:sz w:val="22"/>
                <w:szCs w:val="22"/>
              </w:rPr>
            </w:pPr>
            <w:r w:rsidRPr="00B50F37">
              <w:rPr>
                <w:rFonts w:ascii="Arial Narrow" w:hAnsi="Arial Narrow"/>
                <w:sz w:val="22"/>
                <w:szCs w:val="22"/>
              </w:rPr>
              <w:t>hlavný ( výkonový ) štrbinový horák prispôsobený tvaru konkrétneho modulu,</w:t>
            </w:r>
          </w:p>
          <w:p w14:paraId="583767B1" w14:textId="77777777" w:rsidR="005D3AF2" w:rsidRPr="00B50F37" w:rsidRDefault="005D3AF2" w:rsidP="00FC0C80">
            <w:pPr>
              <w:pStyle w:val="Odsekzoznamu"/>
              <w:numPr>
                <w:ilvl w:val="1"/>
                <w:numId w:val="19"/>
              </w:numPr>
              <w:contextualSpacing/>
              <w:jc w:val="both"/>
              <w:rPr>
                <w:rFonts w:ascii="Arial Narrow" w:hAnsi="Arial Narrow"/>
                <w:sz w:val="22"/>
                <w:szCs w:val="22"/>
              </w:rPr>
            </w:pPr>
            <w:r w:rsidRPr="00B50F37">
              <w:rPr>
                <w:rFonts w:ascii="Arial Narrow" w:hAnsi="Arial Narrow"/>
                <w:sz w:val="22"/>
                <w:szCs w:val="22"/>
              </w:rPr>
              <w:t>komponent na kontrolu horenia ( UV sonda, IR sonda a pod. ),</w:t>
            </w:r>
          </w:p>
          <w:p w14:paraId="12A14EC6" w14:textId="3733C5C8" w:rsidR="005D3AF2" w:rsidRPr="00B50F37" w:rsidRDefault="005D3AF2" w:rsidP="00FC0C80">
            <w:pPr>
              <w:pStyle w:val="Odsekzoznamu"/>
              <w:numPr>
                <w:ilvl w:val="1"/>
                <w:numId w:val="19"/>
              </w:numPr>
              <w:contextualSpacing/>
              <w:jc w:val="both"/>
              <w:rPr>
                <w:rFonts w:ascii="Arial Narrow" w:hAnsi="Arial Narrow"/>
                <w:sz w:val="22"/>
                <w:szCs w:val="22"/>
              </w:rPr>
            </w:pPr>
            <w:r w:rsidRPr="00B50F37">
              <w:rPr>
                <w:rFonts w:ascii="Arial Narrow" w:hAnsi="Arial Narrow"/>
                <w:sz w:val="22"/>
                <w:szCs w:val="22"/>
              </w:rPr>
              <w:t xml:space="preserve">modul s elektromagnetickými ventilmi umožňujúcimi automatizované  uzavretie prívodu paliva do horáka. </w:t>
            </w:r>
          </w:p>
        </w:tc>
        <w:tc>
          <w:tcPr>
            <w:tcW w:w="3260" w:type="dxa"/>
            <w:tcBorders>
              <w:left w:val="single" w:sz="6" w:space="0" w:color="auto"/>
              <w:right w:val="single" w:sz="4" w:space="0" w:color="auto"/>
            </w:tcBorders>
            <w:vAlign w:val="center"/>
          </w:tcPr>
          <w:p w14:paraId="5157CB82" w14:textId="4B9847DD"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3027224E" w14:textId="2C09C107"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4D6848DA"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D3EF7EC" w14:textId="77777777" w:rsidR="005D3AF2" w:rsidRPr="00B50F37" w:rsidRDefault="005D3AF2" w:rsidP="00FC0C80">
            <w:pPr>
              <w:pStyle w:val="Odsekzoznamu"/>
              <w:numPr>
                <w:ilvl w:val="0"/>
                <w:numId w:val="17"/>
              </w:numPr>
              <w:spacing w:line="360" w:lineRule="auto"/>
              <w:contextualSpacing/>
              <w:jc w:val="both"/>
              <w:rPr>
                <w:rFonts w:ascii="Arial Narrow" w:hAnsi="Arial Narrow"/>
                <w:sz w:val="22"/>
                <w:szCs w:val="22"/>
              </w:rPr>
            </w:pPr>
            <w:r w:rsidRPr="00B50F37">
              <w:rPr>
                <w:rFonts w:ascii="Arial Narrow" w:hAnsi="Arial Narrow"/>
                <w:sz w:val="22"/>
                <w:szCs w:val="22"/>
              </w:rPr>
              <w:t>LPG horák musí umožňovať:</w:t>
            </w:r>
          </w:p>
          <w:p w14:paraId="43B9CC0F" w14:textId="77777777" w:rsidR="005D3AF2" w:rsidRPr="00B50F37" w:rsidRDefault="005D3AF2" w:rsidP="00FC0C80">
            <w:pPr>
              <w:pStyle w:val="Odsekzoznamu"/>
              <w:numPr>
                <w:ilvl w:val="1"/>
                <w:numId w:val="20"/>
              </w:numPr>
              <w:contextualSpacing/>
              <w:jc w:val="both"/>
              <w:rPr>
                <w:rFonts w:ascii="Arial Narrow" w:hAnsi="Arial Narrow"/>
                <w:sz w:val="22"/>
                <w:szCs w:val="22"/>
              </w:rPr>
            </w:pPr>
            <w:r w:rsidRPr="00B50F37">
              <w:rPr>
                <w:rFonts w:ascii="Arial Narrow" w:hAnsi="Arial Narrow"/>
                <w:sz w:val="22"/>
                <w:szCs w:val="22"/>
              </w:rPr>
              <w:t>riadiacim systémom ovládané uzavretie potrubí pre prívodu paliva a bezpečné vypnutie technológie výcvikového modulu,</w:t>
            </w:r>
          </w:p>
          <w:p w14:paraId="280ABE20" w14:textId="77777777" w:rsidR="005D3AF2" w:rsidRPr="00B50F37" w:rsidRDefault="005D3AF2" w:rsidP="00FC0C80">
            <w:pPr>
              <w:pStyle w:val="Odsekzoznamu"/>
              <w:numPr>
                <w:ilvl w:val="1"/>
                <w:numId w:val="20"/>
              </w:numPr>
              <w:contextualSpacing/>
              <w:jc w:val="both"/>
              <w:rPr>
                <w:rFonts w:ascii="Arial Narrow" w:hAnsi="Arial Narrow"/>
                <w:sz w:val="22"/>
                <w:szCs w:val="22"/>
              </w:rPr>
            </w:pPr>
            <w:r w:rsidRPr="00B50F37">
              <w:rPr>
                <w:rFonts w:ascii="Arial Narrow" w:hAnsi="Arial Narrow"/>
                <w:sz w:val="22"/>
                <w:szCs w:val="22"/>
              </w:rPr>
              <w:t>automatizované uzavretie prívodu paliva a vypnutie systému pri prekročení nastavenej teploty vo výcvikovom priestore modulu,</w:t>
            </w:r>
          </w:p>
          <w:p w14:paraId="54B9ACF7" w14:textId="39F5DC21" w:rsidR="005D3AF2" w:rsidRPr="00B50F37" w:rsidRDefault="005D3AF2" w:rsidP="00FC0C80">
            <w:pPr>
              <w:pStyle w:val="Odsekzoznamu"/>
              <w:numPr>
                <w:ilvl w:val="1"/>
                <w:numId w:val="20"/>
              </w:numPr>
              <w:contextualSpacing/>
              <w:jc w:val="both"/>
              <w:rPr>
                <w:rFonts w:ascii="Arial Narrow" w:hAnsi="Arial Narrow"/>
                <w:sz w:val="22"/>
                <w:szCs w:val="22"/>
              </w:rPr>
            </w:pPr>
            <w:r w:rsidRPr="00B50F37">
              <w:rPr>
                <w:rFonts w:ascii="Arial Narrow" w:hAnsi="Arial Narrow"/>
                <w:sz w:val="22"/>
                <w:szCs w:val="22"/>
              </w:rPr>
              <w:lastRenderedPageBreak/>
              <w:t>automatické uzavretie prívodu paliva a vypnutie systému pri zaznamenaní úniku výbušných plynov v priestore  modulu.</w:t>
            </w:r>
          </w:p>
        </w:tc>
        <w:tc>
          <w:tcPr>
            <w:tcW w:w="3260" w:type="dxa"/>
            <w:tcBorders>
              <w:left w:val="single" w:sz="6" w:space="0" w:color="auto"/>
              <w:right w:val="single" w:sz="4" w:space="0" w:color="auto"/>
            </w:tcBorders>
            <w:vAlign w:val="center"/>
          </w:tcPr>
          <w:p w14:paraId="722D6B40" w14:textId="2241C840"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lastRenderedPageBreak/>
              <w:t>N/A</w:t>
            </w:r>
          </w:p>
        </w:tc>
        <w:tc>
          <w:tcPr>
            <w:tcW w:w="3119" w:type="dxa"/>
            <w:gridSpan w:val="2"/>
            <w:tcBorders>
              <w:left w:val="single" w:sz="6" w:space="0" w:color="auto"/>
              <w:right w:val="single" w:sz="4" w:space="0" w:color="auto"/>
            </w:tcBorders>
            <w:vAlign w:val="center"/>
          </w:tcPr>
          <w:p w14:paraId="53786930" w14:textId="50AC120C"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08F79B03"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43D252E" w14:textId="77777777" w:rsidR="005D3AF2" w:rsidRPr="00B50F37" w:rsidRDefault="005D3AF2" w:rsidP="00FC0C80">
            <w:pPr>
              <w:pStyle w:val="Odsekzoznamu"/>
              <w:numPr>
                <w:ilvl w:val="0"/>
                <w:numId w:val="17"/>
              </w:numPr>
              <w:spacing w:line="360" w:lineRule="auto"/>
              <w:contextualSpacing/>
              <w:jc w:val="both"/>
              <w:rPr>
                <w:rFonts w:ascii="Arial Narrow" w:hAnsi="Arial Narrow"/>
                <w:sz w:val="22"/>
                <w:szCs w:val="22"/>
              </w:rPr>
            </w:pPr>
            <w:r w:rsidRPr="00B50F37">
              <w:rPr>
                <w:rFonts w:ascii="Arial Narrow" w:hAnsi="Arial Narrow"/>
                <w:sz w:val="22"/>
                <w:szCs w:val="22"/>
              </w:rPr>
              <w:t>Automatické bezpečnostné prvky musia pozostávať z:</w:t>
            </w:r>
          </w:p>
          <w:p w14:paraId="68C85935" w14:textId="77777777" w:rsidR="005D3AF2" w:rsidRPr="00B50F37" w:rsidRDefault="005D3AF2" w:rsidP="00FC0C80">
            <w:pPr>
              <w:pStyle w:val="Odsekzoznamu"/>
              <w:numPr>
                <w:ilvl w:val="1"/>
                <w:numId w:val="21"/>
              </w:numPr>
              <w:contextualSpacing/>
              <w:jc w:val="both"/>
              <w:rPr>
                <w:rFonts w:ascii="Arial Narrow" w:hAnsi="Arial Narrow"/>
                <w:sz w:val="22"/>
                <w:szCs w:val="22"/>
              </w:rPr>
            </w:pPr>
            <w:r w:rsidRPr="00B50F37">
              <w:rPr>
                <w:rFonts w:ascii="Arial Narrow" w:hAnsi="Arial Narrow"/>
                <w:sz w:val="22"/>
                <w:szCs w:val="22"/>
              </w:rPr>
              <w:t xml:space="preserve">senzorov prítomnosti výbušných plynov v priestore modulu, </w:t>
            </w:r>
          </w:p>
          <w:p w14:paraId="69133E10" w14:textId="77777777" w:rsidR="005D3AF2" w:rsidRPr="00B50F37" w:rsidRDefault="005D3AF2" w:rsidP="00FC0C80">
            <w:pPr>
              <w:pStyle w:val="Odsekzoznamu"/>
              <w:numPr>
                <w:ilvl w:val="1"/>
                <w:numId w:val="21"/>
              </w:numPr>
              <w:contextualSpacing/>
              <w:jc w:val="both"/>
              <w:rPr>
                <w:rFonts w:ascii="Arial Narrow" w:hAnsi="Arial Narrow"/>
                <w:sz w:val="22"/>
                <w:szCs w:val="22"/>
              </w:rPr>
            </w:pPr>
            <w:r w:rsidRPr="00B50F37">
              <w:rPr>
                <w:rFonts w:ascii="Arial Narrow" w:hAnsi="Arial Narrow"/>
                <w:sz w:val="22"/>
                <w:szCs w:val="22"/>
              </w:rPr>
              <w:t>teplotných senzorov pre monitorovanie teploty v priestore modulu,</w:t>
            </w:r>
          </w:p>
          <w:p w14:paraId="2240D6AA" w14:textId="77777777" w:rsidR="005D3AF2" w:rsidRPr="00B50F37" w:rsidRDefault="005D3AF2" w:rsidP="00FC0C80">
            <w:pPr>
              <w:pStyle w:val="Odsekzoznamu"/>
              <w:numPr>
                <w:ilvl w:val="1"/>
                <w:numId w:val="21"/>
              </w:numPr>
              <w:contextualSpacing/>
              <w:jc w:val="both"/>
              <w:rPr>
                <w:rFonts w:ascii="Arial Narrow" w:hAnsi="Arial Narrow"/>
                <w:sz w:val="22"/>
                <w:szCs w:val="22"/>
              </w:rPr>
            </w:pPr>
            <w:r w:rsidRPr="00B50F37">
              <w:rPr>
                <w:rFonts w:ascii="Arial Narrow" w:hAnsi="Arial Narrow"/>
                <w:sz w:val="22"/>
                <w:szCs w:val="22"/>
              </w:rPr>
              <w:t>elektronického systému pre automatické ukončenie činnosti modulu pri prekročení nastavenej kritickej teploty ( automatické vypnutie technológie vrátane uzavretia elektromagnetických ventilov ),</w:t>
            </w:r>
          </w:p>
          <w:p w14:paraId="2C77EBFC" w14:textId="77777777" w:rsidR="005D3AF2" w:rsidRPr="00B50F37" w:rsidRDefault="005D3AF2" w:rsidP="00FC0C80">
            <w:pPr>
              <w:pStyle w:val="Odsekzoznamu"/>
              <w:numPr>
                <w:ilvl w:val="1"/>
                <w:numId w:val="21"/>
              </w:numPr>
              <w:contextualSpacing/>
              <w:jc w:val="both"/>
              <w:rPr>
                <w:rFonts w:ascii="Arial Narrow" w:hAnsi="Arial Narrow"/>
                <w:sz w:val="22"/>
                <w:szCs w:val="22"/>
              </w:rPr>
            </w:pPr>
            <w:r w:rsidRPr="00B50F37">
              <w:rPr>
                <w:rFonts w:ascii="Arial Narrow" w:hAnsi="Arial Narrow"/>
                <w:sz w:val="22"/>
                <w:szCs w:val="22"/>
              </w:rPr>
              <w:t>elektronického systému pre automatické ukončenie činnosti modulu uzavretím elektromagnetických ventilov pri detekcii úniku výbušných plynov,</w:t>
            </w:r>
          </w:p>
          <w:p w14:paraId="10C3964A" w14:textId="77777777" w:rsidR="005D3AF2" w:rsidRPr="00B50F37" w:rsidRDefault="005D3AF2" w:rsidP="00FC0C80">
            <w:pPr>
              <w:pStyle w:val="Odsekzoznamu"/>
              <w:numPr>
                <w:ilvl w:val="1"/>
                <w:numId w:val="21"/>
              </w:numPr>
              <w:contextualSpacing/>
              <w:jc w:val="both"/>
              <w:rPr>
                <w:rFonts w:ascii="Arial Narrow" w:hAnsi="Arial Narrow"/>
                <w:sz w:val="22"/>
                <w:szCs w:val="22"/>
              </w:rPr>
            </w:pPr>
            <w:r w:rsidRPr="00B50F37">
              <w:rPr>
                <w:rFonts w:ascii="Arial Narrow" w:hAnsi="Arial Narrow"/>
                <w:sz w:val="22"/>
                <w:szCs w:val="22"/>
              </w:rPr>
              <w:t>automatickým uzavretím elektromagnetických ventilov pri zahasení horenia,</w:t>
            </w:r>
          </w:p>
          <w:p w14:paraId="10443AB2" w14:textId="2B69B14D" w:rsidR="005D3AF2" w:rsidRPr="00B50F37" w:rsidRDefault="005D3AF2" w:rsidP="00FC0C80">
            <w:pPr>
              <w:pStyle w:val="Odsekzoznamu"/>
              <w:numPr>
                <w:ilvl w:val="1"/>
                <w:numId w:val="21"/>
              </w:numPr>
              <w:contextualSpacing/>
              <w:jc w:val="both"/>
              <w:rPr>
                <w:rFonts w:ascii="Arial Narrow" w:hAnsi="Arial Narrow"/>
                <w:sz w:val="22"/>
                <w:szCs w:val="22"/>
              </w:rPr>
            </w:pPr>
            <w:r w:rsidRPr="00B50F37">
              <w:rPr>
                <w:rFonts w:ascii="Arial Narrow" w:hAnsi="Arial Narrow"/>
                <w:sz w:val="22"/>
                <w:szCs w:val="22"/>
              </w:rPr>
              <w:t>automatickým vypnutím technológie a uzavretím elektromagnetických ventilov pri prekročenej nastavenej doby nečinnosti technológie výcvikového modulu.</w:t>
            </w:r>
          </w:p>
        </w:tc>
        <w:tc>
          <w:tcPr>
            <w:tcW w:w="3260" w:type="dxa"/>
            <w:tcBorders>
              <w:left w:val="single" w:sz="6" w:space="0" w:color="auto"/>
              <w:right w:val="single" w:sz="4" w:space="0" w:color="auto"/>
            </w:tcBorders>
            <w:vAlign w:val="center"/>
          </w:tcPr>
          <w:p w14:paraId="248C840D" w14:textId="37BAD5CD"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3DB2A1D7" w14:textId="15A8E860"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6B3755E0"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F5AD2AD" w14:textId="0BE7689F"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 xml:space="preserve">Technológia výcvikového modulu musí byť šetrná k životnému prostrediu a nesmie produkovať zlúčeniny </w:t>
            </w:r>
            <w:proofErr w:type="spellStart"/>
            <w:r w:rsidRPr="00B50F37">
              <w:rPr>
                <w:rFonts w:ascii="Arial Narrow" w:hAnsi="Arial Narrow"/>
                <w:sz w:val="22"/>
                <w:szCs w:val="22"/>
              </w:rPr>
              <w:t>NOx</w:t>
            </w:r>
            <w:proofErr w:type="spellEnd"/>
            <w:r w:rsidRPr="00B50F37">
              <w:rPr>
                <w:rFonts w:ascii="Arial Narrow" w:hAnsi="Arial Narrow"/>
                <w:sz w:val="22"/>
                <w:szCs w:val="22"/>
              </w:rPr>
              <w:t xml:space="preserve">, </w:t>
            </w:r>
            <w:proofErr w:type="spellStart"/>
            <w:r w:rsidRPr="00B50F37">
              <w:rPr>
                <w:rFonts w:ascii="Arial Narrow" w:hAnsi="Arial Narrow"/>
                <w:sz w:val="22"/>
                <w:szCs w:val="22"/>
              </w:rPr>
              <w:t>SOx</w:t>
            </w:r>
            <w:proofErr w:type="spellEnd"/>
            <w:r w:rsidRPr="00B50F37">
              <w:rPr>
                <w:rFonts w:ascii="Arial Narrow" w:hAnsi="Arial Narrow"/>
                <w:sz w:val="22"/>
                <w:szCs w:val="22"/>
              </w:rPr>
              <w:t xml:space="preserve"> ani iné škodlivé splodiny.</w:t>
            </w:r>
          </w:p>
        </w:tc>
        <w:tc>
          <w:tcPr>
            <w:tcW w:w="3260" w:type="dxa"/>
            <w:tcBorders>
              <w:left w:val="single" w:sz="6" w:space="0" w:color="auto"/>
              <w:right w:val="single" w:sz="4" w:space="0" w:color="auto"/>
            </w:tcBorders>
            <w:vAlign w:val="center"/>
          </w:tcPr>
          <w:p w14:paraId="1A5116FC" w14:textId="47A542A6"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33EB76BF" w14:textId="29FABE8F"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594B128C" w14:textId="77777777" w:rsidTr="006977E2">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98BB668" w14:textId="136D4F24"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Technológia výcvikového modulu musí byť certifikovaná Slovenskou technickou inšpekciou ( STI ) alebo ekvivalentnou autorizovanou osobou oprávnenou certifikovať vyhradené technické zariadenie v zmysle príslušných technických noriem.</w:t>
            </w:r>
          </w:p>
        </w:tc>
        <w:tc>
          <w:tcPr>
            <w:tcW w:w="3260" w:type="dxa"/>
            <w:tcBorders>
              <w:left w:val="single" w:sz="6" w:space="0" w:color="auto"/>
              <w:right w:val="single" w:sz="4" w:space="0" w:color="auto"/>
            </w:tcBorders>
            <w:vAlign w:val="center"/>
          </w:tcPr>
          <w:p w14:paraId="2FE19963" w14:textId="6381CDBA"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7CC62A20" w14:textId="05BE3483"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26AE1A77"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47B5DB62" w14:textId="14864989"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
                <w:sz w:val="22"/>
                <w:szCs w:val="22"/>
                <w:u w:val="single"/>
              </w:rPr>
              <w:t>Požiadavky na záťažové parametre výcviku a ich ovládanie.</w:t>
            </w:r>
          </w:p>
        </w:tc>
      </w:tr>
      <w:tr w:rsidR="005D3AF2" w:rsidRPr="00351F54" w14:paraId="75267187"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C6C3B40" w14:textId="77777777" w:rsidR="005D3AF2" w:rsidRPr="00B50F37" w:rsidRDefault="005D3AF2" w:rsidP="00FC0C80">
            <w:pPr>
              <w:pStyle w:val="Odsekzoznamu"/>
              <w:numPr>
                <w:ilvl w:val="0"/>
                <w:numId w:val="17"/>
              </w:numPr>
              <w:spacing w:line="360" w:lineRule="auto"/>
              <w:contextualSpacing/>
              <w:jc w:val="both"/>
              <w:rPr>
                <w:rFonts w:ascii="Arial Narrow" w:hAnsi="Arial Narrow"/>
                <w:sz w:val="22"/>
                <w:szCs w:val="22"/>
              </w:rPr>
            </w:pPr>
            <w:r w:rsidRPr="00B50F37">
              <w:rPr>
                <w:rFonts w:ascii="Arial Narrow" w:hAnsi="Arial Narrow"/>
                <w:sz w:val="22"/>
                <w:szCs w:val="22"/>
              </w:rPr>
              <w:t>Výcvikový modul musí umožňovať reguláciu nasledovných parametrov výcviku:</w:t>
            </w:r>
          </w:p>
          <w:p w14:paraId="5F2A0567" w14:textId="77777777" w:rsidR="005D3AF2" w:rsidRPr="00B50F37" w:rsidRDefault="005D3AF2" w:rsidP="00FC0C80">
            <w:pPr>
              <w:pStyle w:val="Odsekzoznamu"/>
              <w:numPr>
                <w:ilvl w:val="1"/>
                <w:numId w:val="22"/>
              </w:numPr>
              <w:contextualSpacing/>
              <w:jc w:val="both"/>
              <w:rPr>
                <w:rFonts w:ascii="Arial Narrow" w:hAnsi="Arial Narrow"/>
                <w:sz w:val="22"/>
                <w:szCs w:val="22"/>
              </w:rPr>
            </w:pPr>
            <w:r w:rsidRPr="00B50F37">
              <w:rPr>
                <w:rFonts w:ascii="Arial Narrow" w:hAnsi="Arial Narrow"/>
                <w:sz w:val="22"/>
                <w:szCs w:val="22"/>
              </w:rPr>
              <w:t>teplota horenia ( rozsah nastaviteľných teplôt v minimálnom rozpätí od 60 °C do 500 °C),</w:t>
            </w:r>
          </w:p>
          <w:p w14:paraId="6A1E23B2" w14:textId="77777777" w:rsidR="005D3AF2" w:rsidRPr="00B50F37" w:rsidRDefault="005D3AF2" w:rsidP="00FC0C80">
            <w:pPr>
              <w:pStyle w:val="Odsekzoznamu"/>
              <w:numPr>
                <w:ilvl w:val="1"/>
                <w:numId w:val="22"/>
              </w:numPr>
              <w:contextualSpacing/>
              <w:jc w:val="both"/>
              <w:rPr>
                <w:rFonts w:ascii="Arial Narrow" w:hAnsi="Arial Narrow"/>
                <w:sz w:val="22"/>
                <w:szCs w:val="22"/>
              </w:rPr>
            </w:pPr>
            <w:r w:rsidRPr="00B50F37">
              <w:rPr>
                <w:rFonts w:ascii="Arial Narrow" w:hAnsi="Arial Narrow"/>
                <w:sz w:val="22"/>
                <w:szCs w:val="22"/>
              </w:rPr>
              <w:t>intenzita a veľkosť plameňa,</w:t>
            </w:r>
          </w:p>
          <w:p w14:paraId="214C575B" w14:textId="77777777" w:rsidR="005D3AF2" w:rsidRPr="00B50F37" w:rsidRDefault="005D3AF2" w:rsidP="00FC0C80">
            <w:pPr>
              <w:pStyle w:val="Odsekzoznamu"/>
              <w:numPr>
                <w:ilvl w:val="1"/>
                <w:numId w:val="22"/>
              </w:numPr>
              <w:contextualSpacing/>
              <w:jc w:val="both"/>
              <w:rPr>
                <w:rFonts w:ascii="Arial Narrow" w:hAnsi="Arial Narrow"/>
                <w:sz w:val="22"/>
                <w:szCs w:val="22"/>
              </w:rPr>
            </w:pPr>
            <w:r w:rsidRPr="00B50F37">
              <w:rPr>
                <w:rFonts w:ascii="Arial Narrow" w:hAnsi="Arial Narrow"/>
                <w:sz w:val="22"/>
                <w:szCs w:val="22"/>
              </w:rPr>
              <w:t>režim horenia: 1 - kontinuálny alebo 2 – prerušovaný,</w:t>
            </w:r>
          </w:p>
          <w:p w14:paraId="3B81A055" w14:textId="77777777" w:rsidR="005D3AF2" w:rsidRPr="00B50F37" w:rsidRDefault="005D3AF2" w:rsidP="00FC0C80">
            <w:pPr>
              <w:pStyle w:val="Odsekzoznamu"/>
              <w:numPr>
                <w:ilvl w:val="1"/>
                <w:numId w:val="22"/>
              </w:numPr>
              <w:contextualSpacing/>
              <w:jc w:val="both"/>
              <w:rPr>
                <w:rFonts w:ascii="Arial Narrow" w:hAnsi="Arial Narrow"/>
                <w:sz w:val="22"/>
                <w:szCs w:val="22"/>
              </w:rPr>
            </w:pPr>
            <w:r w:rsidRPr="00B50F37">
              <w:rPr>
                <w:rFonts w:ascii="Arial Narrow" w:hAnsi="Arial Narrow"/>
                <w:sz w:val="22"/>
                <w:szCs w:val="22"/>
              </w:rPr>
              <w:t xml:space="preserve">spôsob ukončenia horenia :  1 - zahasením ( počas výcviku ), 2 -  vypnutím  </w:t>
            </w:r>
          </w:p>
          <w:p w14:paraId="76F0AF39" w14:textId="46785124" w:rsidR="005D3AF2" w:rsidRPr="00B50F37" w:rsidRDefault="005D3AF2" w:rsidP="005D3AF2">
            <w:pPr>
              <w:pStyle w:val="Odsekzoznamu"/>
              <w:ind w:left="1158"/>
              <w:contextualSpacing/>
              <w:jc w:val="both"/>
              <w:rPr>
                <w:rFonts w:ascii="Arial Narrow" w:hAnsi="Arial Narrow"/>
                <w:sz w:val="22"/>
                <w:szCs w:val="22"/>
              </w:rPr>
            </w:pPr>
            <w:r w:rsidRPr="00B50F37">
              <w:rPr>
                <w:rFonts w:ascii="Arial Narrow" w:hAnsi="Arial Narrow"/>
                <w:sz w:val="22"/>
                <w:szCs w:val="22"/>
              </w:rPr>
              <w:t>( inštruktorom ) a 3 – prekročením nastaveného maximálneho času horenia,</w:t>
            </w:r>
          </w:p>
          <w:p w14:paraId="51E27F4D" w14:textId="15AA03BC" w:rsidR="005D3AF2" w:rsidRPr="00B50F37" w:rsidRDefault="005D3AF2" w:rsidP="00FC0C80">
            <w:pPr>
              <w:pStyle w:val="Odsekzoznamu"/>
              <w:numPr>
                <w:ilvl w:val="1"/>
                <w:numId w:val="22"/>
              </w:numPr>
              <w:contextualSpacing/>
              <w:jc w:val="both"/>
              <w:rPr>
                <w:rFonts w:ascii="Arial Narrow" w:hAnsi="Arial Narrow"/>
                <w:sz w:val="22"/>
                <w:szCs w:val="22"/>
              </w:rPr>
            </w:pPr>
            <w:r w:rsidRPr="00B50F37">
              <w:rPr>
                <w:rFonts w:ascii="Arial Narrow" w:hAnsi="Arial Narrow"/>
                <w:sz w:val="22"/>
                <w:szCs w:val="22"/>
              </w:rPr>
              <w:t>maximálny čas horenia.</w:t>
            </w:r>
          </w:p>
        </w:tc>
        <w:tc>
          <w:tcPr>
            <w:tcW w:w="3260" w:type="dxa"/>
            <w:tcBorders>
              <w:left w:val="single" w:sz="6" w:space="0" w:color="auto"/>
              <w:bottom w:val="single" w:sz="4" w:space="0" w:color="auto"/>
              <w:right w:val="single" w:sz="4" w:space="0" w:color="auto"/>
            </w:tcBorders>
            <w:vAlign w:val="center"/>
          </w:tcPr>
          <w:p w14:paraId="793A8742" w14:textId="73B3AA51"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563EA75" w14:textId="4E99CC27"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3EA0F8E7"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D39CF34" w14:textId="77777777" w:rsidR="005D3AF2" w:rsidRPr="00B50F37" w:rsidRDefault="005D3AF2" w:rsidP="00FC0C80">
            <w:pPr>
              <w:pStyle w:val="Odsekzoznamu"/>
              <w:numPr>
                <w:ilvl w:val="0"/>
                <w:numId w:val="17"/>
              </w:numPr>
              <w:spacing w:line="360" w:lineRule="auto"/>
              <w:contextualSpacing/>
              <w:jc w:val="both"/>
              <w:rPr>
                <w:rFonts w:ascii="Arial Narrow" w:hAnsi="Arial Narrow"/>
                <w:sz w:val="22"/>
                <w:szCs w:val="22"/>
              </w:rPr>
            </w:pPr>
            <w:r w:rsidRPr="00B50F37">
              <w:rPr>
                <w:rFonts w:ascii="Arial Narrow" w:hAnsi="Arial Narrow"/>
                <w:sz w:val="22"/>
                <w:szCs w:val="22"/>
              </w:rPr>
              <w:t>Technológia výcvikového  modulu musí umožňovať:</w:t>
            </w:r>
          </w:p>
          <w:p w14:paraId="2DCEF255" w14:textId="77777777" w:rsidR="005D3AF2" w:rsidRPr="00B50F37" w:rsidRDefault="005D3AF2" w:rsidP="00FC0C80">
            <w:pPr>
              <w:pStyle w:val="Odsekzoznamu"/>
              <w:numPr>
                <w:ilvl w:val="1"/>
                <w:numId w:val="23"/>
              </w:numPr>
              <w:contextualSpacing/>
              <w:jc w:val="both"/>
              <w:rPr>
                <w:rFonts w:ascii="Arial Narrow" w:hAnsi="Arial Narrow"/>
                <w:sz w:val="22"/>
                <w:szCs w:val="22"/>
              </w:rPr>
            </w:pPr>
            <w:r w:rsidRPr="00B50F37">
              <w:rPr>
                <w:rFonts w:ascii="Arial Narrow" w:hAnsi="Arial Narrow"/>
                <w:sz w:val="22"/>
                <w:szCs w:val="22"/>
              </w:rPr>
              <w:t>plne kontrolovaný proces horenia vo všetkých fázach výcviku t.j. možnosť aktívneho zásahu inštruktora do priebehu výcviku od zmeny parametrov až po okamžité vypnutie horenia,</w:t>
            </w:r>
          </w:p>
          <w:p w14:paraId="773364D7" w14:textId="77777777" w:rsidR="005D3AF2" w:rsidRPr="00B50F37" w:rsidRDefault="005D3AF2" w:rsidP="00FC0C80">
            <w:pPr>
              <w:pStyle w:val="Odsekzoznamu"/>
              <w:numPr>
                <w:ilvl w:val="1"/>
                <w:numId w:val="23"/>
              </w:numPr>
              <w:contextualSpacing/>
              <w:jc w:val="both"/>
              <w:rPr>
                <w:rFonts w:ascii="Arial Narrow" w:hAnsi="Arial Narrow"/>
                <w:sz w:val="22"/>
                <w:szCs w:val="22"/>
              </w:rPr>
            </w:pPr>
            <w:r w:rsidRPr="00B50F37">
              <w:rPr>
                <w:rFonts w:ascii="Arial Narrow" w:hAnsi="Arial Narrow"/>
                <w:sz w:val="22"/>
                <w:szCs w:val="22"/>
              </w:rPr>
              <w:lastRenderedPageBreak/>
              <w:t>opakovateľnosť rovnakých výcvikových parametrov pre cvičiacich t.j. opakované zabezpečenie rovnakej teploty prostredia, intenzity plameňa a doby horenia pre simulovanie zhodných podmienok pre jednotlivé skupiny cvičiacich,</w:t>
            </w:r>
          </w:p>
          <w:p w14:paraId="09B094A1" w14:textId="77777777" w:rsidR="005D3AF2" w:rsidRPr="00B50F37" w:rsidRDefault="005D3AF2" w:rsidP="00FC0C80">
            <w:pPr>
              <w:pStyle w:val="Odsekzoznamu"/>
              <w:numPr>
                <w:ilvl w:val="1"/>
                <w:numId w:val="23"/>
              </w:numPr>
              <w:contextualSpacing/>
              <w:jc w:val="both"/>
              <w:rPr>
                <w:rFonts w:ascii="Arial Narrow" w:hAnsi="Arial Narrow"/>
                <w:sz w:val="22"/>
                <w:szCs w:val="22"/>
              </w:rPr>
            </w:pPr>
            <w:r w:rsidRPr="00B50F37">
              <w:rPr>
                <w:rFonts w:ascii="Arial Narrow" w:hAnsi="Arial Narrow"/>
                <w:sz w:val="22"/>
                <w:szCs w:val="22"/>
              </w:rPr>
              <w:t>zabezpečenie nemennosti parametrov výcviku pre možnosť vyhodnocovania a porovnávania úrovní jednotlivých výcvikov,</w:t>
            </w:r>
          </w:p>
          <w:p w14:paraId="5642962A" w14:textId="77777777" w:rsidR="005D3AF2" w:rsidRPr="00B50F37" w:rsidRDefault="005D3AF2" w:rsidP="00FC0C80">
            <w:pPr>
              <w:pStyle w:val="Odsekzoznamu"/>
              <w:numPr>
                <w:ilvl w:val="1"/>
                <w:numId w:val="23"/>
              </w:numPr>
              <w:contextualSpacing/>
              <w:jc w:val="both"/>
              <w:rPr>
                <w:rFonts w:ascii="Arial Narrow" w:hAnsi="Arial Narrow"/>
                <w:sz w:val="22"/>
                <w:szCs w:val="22"/>
              </w:rPr>
            </w:pPr>
            <w:r w:rsidRPr="00B50F37">
              <w:rPr>
                <w:rFonts w:ascii="Arial Narrow" w:hAnsi="Arial Narrow"/>
                <w:sz w:val="22"/>
                <w:szCs w:val="22"/>
              </w:rPr>
              <w:t>nastavenie maximálnej teploty v priestore výcvikového modulu,</w:t>
            </w:r>
          </w:p>
          <w:p w14:paraId="5387B381" w14:textId="77777777" w:rsidR="005D3AF2" w:rsidRPr="00B50F37" w:rsidRDefault="005D3AF2" w:rsidP="00FC0C80">
            <w:pPr>
              <w:pStyle w:val="Odsekzoznamu"/>
              <w:numPr>
                <w:ilvl w:val="1"/>
                <w:numId w:val="23"/>
              </w:numPr>
              <w:contextualSpacing/>
              <w:jc w:val="both"/>
              <w:rPr>
                <w:rFonts w:ascii="Arial Narrow" w:hAnsi="Arial Narrow"/>
                <w:sz w:val="22"/>
                <w:szCs w:val="22"/>
              </w:rPr>
            </w:pPr>
            <w:r w:rsidRPr="00B50F37">
              <w:rPr>
                <w:rFonts w:ascii="Arial Narrow" w:hAnsi="Arial Narrow"/>
                <w:sz w:val="22"/>
                <w:szCs w:val="22"/>
              </w:rPr>
              <w:t>plynulú reguláciu intenzity plameňa,</w:t>
            </w:r>
          </w:p>
          <w:p w14:paraId="29C7B345" w14:textId="77777777" w:rsidR="005D3AF2" w:rsidRPr="00B50F37" w:rsidRDefault="005D3AF2" w:rsidP="00FC0C80">
            <w:pPr>
              <w:pStyle w:val="Odsekzoznamu"/>
              <w:numPr>
                <w:ilvl w:val="1"/>
                <w:numId w:val="23"/>
              </w:numPr>
              <w:contextualSpacing/>
              <w:jc w:val="both"/>
              <w:rPr>
                <w:rFonts w:ascii="Arial Narrow" w:hAnsi="Arial Narrow"/>
                <w:sz w:val="22"/>
                <w:szCs w:val="22"/>
              </w:rPr>
            </w:pPr>
            <w:r w:rsidRPr="00B50F37">
              <w:rPr>
                <w:rFonts w:ascii="Arial Narrow" w:hAnsi="Arial Narrow"/>
                <w:sz w:val="22"/>
                <w:szCs w:val="22"/>
              </w:rPr>
              <w:t>okamžité núdzové zastavenie horenia v prípade ohrozenia zdravia a bezpečnosti cvičiacich,</w:t>
            </w:r>
          </w:p>
          <w:p w14:paraId="192C8745" w14:textId="05C676C9" w:rsidR="005D3AF2" w:rsidRPr="00B50F37" w:rsidRDefault="005D3AF2" w:rsidP="00FC0C80">
            <w:pPr>
              <w:pStyle w:val="Odsekzoznamu"/>
              <w:numPr>
                <w:ilvl w:val="1"/>
                <w:numId w:val="23"/>
              </w:numPr>
              <w:contextualSpacing/>
              <w:jc w:val="both"/>
              <w:rPr>
                <w:rFonts w:ascii="Arial Narrow" w:hAnsi="Arial Narrow"/>
                <w:sz w:val="22"/>
                <w:szCs w:val="22"/>
              </w:rPr>
            </w:pPr>
            <w:r w:rsidRPr="00B50F37">
              <w:rPr>
                <w:rFonts w:ascii="Arial Narrow" w:hAnsi="Arial Narrow"/>
                <w:sz w:val="22"/>
                <w:szCs w:val="22"/>
              </w:rPr>
              <w:t>automatické vypnutie horenia pri prekročení nastavených výcvikových parametrov teploty a času.</w:t>
            </w:r>
          </w:p>
        </w:tc>
        <w:tc>
          <w:tcPr>
            <w:tcW w:w="3260" w:type="dxa"/>
            <w:tcBorders>
              <w:left w:val="single" w:sz="6" w:space="0" w:color="auto"/>
              <w:bottom w:val="single" w:sz="4" w:space="0" w:color="auto"/>
              <w:right w:val="single" w:sz="4" w:space="0" w:color="auto"/>
            </w:tcBorders>
            <w:vAlign w:val="center"/>
          </w:tcPr>
          <w:p w14:paraId="5C4E1A69" w14:textId="5B228F7E"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lastRenderedPageBreak/>
              <w:t>N/A</w:t>
            </w:r>
          </w:p>
        </w:tc>
        <w:tc>
          <w:tcPr>
            <w:tcW w:w="3119" w:type="dxa"/>
            <w:gridSpan w:val="2"/>
            <w:tcBorders>
              <w:left w:val="single" w:sz="6" w:space="0" w:color="auto"/>
              <w:bottom w:val="single" w:sz="4" w:space="0" w:color="auto"/>
              <w:right w:val="single" w:sz="4" w:space="0" w:color="auto"/>
            </w:tcBorders>
            <w:vAlign w:val="center"/>
          </w:tcPr>
          <w:p w14:paraId="3B581EC3" w14:textId="57E7C2EB"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1C9E203B"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566FDCDC" w14:textId="712D8BA8"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Riadiaci modul technológie musí umožňovať manuálne aj automatické ovládanie výcvikového modulu.</w:t>
            </w:r>
          </w:p>
        </w:tc>
        <w:tc>
          <w:tcPr>
            <w:tcW w:w="3260" w:type="dxa"/>
            <w:tcBorders>
              <w:left w:val="single" w:sz="6" w:space="0" w:color="auto"/>
              <w:bottom w:val="single" w:sz="4" w:space="0" w:color="auto"/>
              <w:right w:val="single" w:sz="4" w:space="0" w:color="auto"/>
            </w:tcBorders>
            <w:vAlign w:val="center"/>
          </w:tcPr>
          <w:p w14:paraId="1C78BEF6" w14:textId="7B53A783"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F42B171" w14:textId="534E339E"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6EBD63DD" w14:textId="77777777" w:rsidTr="006977E2">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54FC5107" w14:textId="74E7F41D"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
                <w:sz w:val="22"/>
                <w:szCs w:val="22"/>
                <w:u w:val="single"/>
              </w:rPr>
              <w:t>Požiadavky na možnosti výcviku a spôsob prevádzky</w:t>
            </w:r>
          </w:p>
        </w:tc>
      </w:tr>
      <w:tr w:rsidR="005D3AF2" w:rsidRPr="00351F54" w14:paraId="5B658AE9"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117A989D" w14:textId="130D9BDF"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Výcvikový modul musí umožňovať výcvik jednotlivcov aj skupiny cvičiacich v záťažových situáciách pod teplotným stresom spôsobeným otvoreným kontrolovaným horením.</w:t>
            </w:r>
          </w:p>
        </w:tc>
        <w:tc>
          <w:tcPr>
            <w:tcW w:w="3260" w:type="dxa"/>
            <w:tcBorders>
              <w:left w:val="single" w:sz="6" w:space="0" w:color="auto"/>
              <w:bottom w:val="single" w:sz="4" w:space="0" w:color="auto"/>
              <w:right w:val="single" w:sz="4" w:space="0" w:color="auto"/>
            </w:tcBorders>
            <w:vAlign w:val="center"/>
          </w:tcPr>
          <w:p w14:paraId="273D8851" w14:textId="0C21797B"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7EA357A0" w14:textId="7B3E1163"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0ED774FD"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88313FC" w14:textId="13A9A1C8"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 xml:space="preserve">Výcvikový modul musí umožňovať </w:t>
            </w:r>
            <w:r w:rsidRPr="00341E43">
              <w:rPr>
                <w:rFonts w:ascii="Arial Narrow" w:hAnsi="Arial Narrow"/>
                <w:b/>
                <w:bCs/>
                <w:sz w:val="22"/>
                <w:szCs w:val="22"/>
              </w:rPr>
              <w:t>výcvik taktiky a postupov hasenia horiacej nábytkovej steny a výcvik činností súvisiacich s hasením vnútorných priestorov budov a evakuáciou osôb z horiacich priestorov.</w:t>
            </w:r>
            <w:r w:rsidRPr="00341E43">
              <w:rPr>
                <w:rFonts w:ascii="Arial Narrow" w:hAnsi="Arial Narrow"/>
                <w:sz w:val="22"/>
                <w:szCs w:val="22"/>
              </w:rPr>
              <w:t xml:space="preserve">   </w:t>
            </w:r>
          </w:p>
        </w:tc>
        <w:tc>
          <w:tcPr>
            <w:tcW w:w="3260" w:type="dxa"/>
            <w:tcBorders>
              <w:left w:val="single" w:sz="6" w:space="0" w:color="auto"/>
              <w:bottom w:val="single" w:sz="4" w:space="0" w:color="auto"/>
              <w:right w:val="single" w:sz="4" w:space="0" w:color="auto"/>
            </w:tcBorders>
            <w:vAlign w:val="center"/>
          </w:tcPr>
          <w:p w14:paraId="17A28FC7" w14:textId="5A17278F"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27287FA" w14:textId="455577A9"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0DB700A7"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6065D43" w14:textId="65B09139"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 xml:space="preserve">Výcvikový modul musí umožňovať </w:t>
            </w:r>
            <w:r w:rsidRPr="00341E43">
              <w:rPr>
                <w:rFonts w:ascii="Arial Narrow" w:hAnsi="Arial Narrow"/>
                <w:b/>
                <w:bCs/>
                <w:sz w:val="22"/>
                <w:szCs w:val="22"/>
              </w:rPr>
              <w:t>výcvik taktiky a postupov hasenia horiacej steny a výcvik činností súvisiacich s pohybom v úzkych horiacich priestoroch chodby.</w:t>
            </w:r>
            <w:r w:rsidRPr="00341E43">
              <w:rPr>
                <w:rFonts w:ascii="Arial Narrow" w:hAnsi="Arial Narrow"/>
                <w:sz w:val="22"/>
                <w:szCs w:val="22"/>
              </w:rPr>
              <w:t xml:space="preserve">   </w:t>
            </w:r>
          </w:p>
        </w:tc>
        <w:tc>
          <w:tcPr>
            <w:tcW w:w="3260" w:type="dxa"/>
            <w:tcBorders>
              <w:left w:val="single" w:sz="6" w:space="0" w:color="auto"/>
              <w:bottom w:val="single" w:sz="4" w:space="0" w:color="auto"/>
              <w:right w:val="single" w:sz="4" w:space="0" w:color="auto"/>
            </w:tcBorders>
            <w:vAlign w:val="center"/>
          </w:tcPr>
          <w:p w14:paraId="7D34ACBA" w14:textId="15F76D68"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68D35028" w14:textId="502CFF41" w:rsidR="005D3AF2" w:rsidRPr="00B50F37"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52032906"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116D0CF" w14:textId="7241B25E"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Výcvikový modul musí umožňovať výcvik taktiky a techniky evakuácie osôb a predmetov z horiacich priestorov rôznych typov  dispozícií ( byt, dielňa, kancelária a pod.)  pod teplotným stresom a psychickou záťažou cvičiacich.</w:t>
            </w:r>
          </w:p>
        </w:tc>
        <w:tc>
          <w:tcPr>
            <w:tcW w:w="3260" w:type="dxa"/>
            <w:tcBorders>
              <w:left w:val="single" w:sz="6" w:space="0" w:color="auto"/>
              <w:bottom w:val="single" w:sz="4" w:space="0" w:color="auto"/>
              <w:right w:val="single" w:sz="4" w:space="0" w:color="auto"/>
            </w:tcBorders>
            <w:vAlign w:val="center"/>
          </w:tcPr>
          <w:p w14:paraId="135586A5" w14:textId="5D64A6E0"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31B1BB7" w14:textId="7962BA69"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6FDFE1E8"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4E9F6B1" w14:textId="5B964295"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 xml:space="preserve">Výcvikový modul musí umožňovať kontinuálny výcvik jednotlivých skupín cvičiacich bez nutnosti technologickej prestávky. </w:t>
            </w:r>
          </w:p>
        </w:tc>
        <w:tc>
          <w:tcPr>
            <w:tcW w:w="3260" w:type="dxa"/>
            <w:tcBorders>
              <w:left w:val="single" w:sz="6" w:space="0" w:color="auto"/>
              <w:bottom w:val="single" w:sz="4" w:space="0" w:color="auto"/>
              <w:right w:val="single" w:sz="4" w:space="0" w:color="auto"/>
            </w:tcBorders>
            <w:vAlign w:val="center"/>
          </w:tcPr>
          <w:p w14:paraId="3EA9A650" w14:textId="2E853276"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0D5E25E1" w14:textId="46ED94A9"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r w:rsidR="005D3AF2" w:rsidRPr="00351F54" w14:paraId="4363BE30"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660DC4C" w14:textId="236CEF4A" w:rsidR="005D3AF2" w:rsidRPr="00B50F37" w:rsidRDefault="005D3AF2" w:rsidP="00FC0C80">
            <w:pPr>
              <w:pStyle w:val="Odsekzoznamu"/>
              <w:numPr>
                <w:ilvl w:val="0"/>
                <w:numId w:val="17"/>
              </w:numPr>
              <w:contextualSpacing/>
              <w:jc w:val="both"/>
              <w:rPr>
                <w:rFonts w:ascii="Arial Narrow" w:hAnsi="Arial Narrow"/>
                <w:sz w:val="22"/>
                <w:szCs w:val="22"/>
              </w:rPr>
            </w:pPr>
            <w:r w:rsidRPr="00B50F37">
              <w:rPr>
                <w:rFonts w:ascii="Arial Narrow" w:hAnsi="Arial Narrow"/>
                <w:sz w:val="22"/>
                <w:szCs w:val="22"/>
              </w:rPr>
              <w:t>Výcvikový modul musí umožňovať okamžité opakovanie výcviku v dennom aj nočnom režime bez časového obmedzenia.</w:t>
            </w:r>
          </w:p>
        </w:tc>
        <w:tc>
          <w:tcPr>
            <w:tcW w:w="3260" w:type="dxa"/>
            <w:tcBorders>
              <w:left w:val="single" w:sz="6" w:space="0" w:color="auto"/>
              <w:bottom w:val="single" w:sz="4" w:space="0" w:color="auto"/>
              <w:right w:val="single" w:sz="4" w:space="0" w:color="auto"/>
            </w:tcBorders>
            <w:vAlign w:val="center"/>
          </w:tcPr>
          <w:p w14:paraId="6CF01F41" w14:textId="25249FD5" w:rsidR="005D3AF2" w:rsidRPr="00B50F37" w:rsidRDefault="005D3AF2" w:rsidP="005D3AF2">
            <w:pPr>
              <w:pStyle w:val="Odsekzoznamu"/>
              <w:ind w:left="-79"/>
              <w:jc w:val="center"/>
              <w:rPr>
                <w:rFonts w:ascii="Arial Narrow" w:hAnsi="Arial Narrow"/>
                <w:bCs/>
                <w:color w:val="333333"/>
                <w:sz w:val="22"/>
                <w:szCs w:val="22"/>
                <w:shd w:val="clear" w:color="auto" w:fill="FFFFFF"/>
              </w:rPr>
            </w:pPr>
            <w:r w:rsidRPr="00B50F37">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2EC0409" w14:textId="09147FD4" w:rsidR="005D3AF2" w:rsidRPr="00B50F37" w:rsidRDefault="005D3AF2" w:rsidP="005D3AF2">
            <w:pPr>
              <w:pStyle w:val="Odsekzoznamu"/>
              <w:ind w:left="-79"/>
              <w:jc w:val="center"/>
              <w:rPr>
                <w:rFonts w:ascii="Arial Narrow" w:hAnsi="Arial Narrow"/>
                <w:bCs/>
                <w:sz w:val="22"/>
                <w:szCs w:val="22"/>
                <w:shd w:val="clear" w:color="auto" w:fill="FFFFFF"/>
              </w:rPr>
            </w:pPr>
            <w:r w:rsidRPr="00B50F37">
              <w:rPr>
                <w:rFonts w:ascii="Arial Narrow" w:hAnsi="Arial Narrow"/>
                <w:bCs/>
                <w:sz w:val="22"/>
                <w:szCs w:val="22"/>
                <w:shd w:val="clear" w:color="auto" w:fill="FFFFFF"/>
              </w:rPr>
              <w:t>ÁNO / NIE</w:t>
            </w:r>
          </w:p>
        </w:tc>
      </w:tr>
    </w:tbl>
    <w:p w14:paraId="455B74C1" w14:textId="77777777" w:rsidR="008D2316" w:rsidRDefault="008D2316">
      <w:r>
        <w:br w:type="page"/>
      </w:r>
    </w:p>
    <w:tbl>
      <w:tblPr>
        <w:tblW w:w="140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5"/>
        <w:gridCol w:w="3260"/>
        <w:gridCol w:w="3119"/>
      </w:tblGrid>
      <w:tr w:rsidR="005D3AF2" w:rsidRPr="00351F54" w14:paraId="79F6EA6B" w14:textId="77777777" w:rsidTr="001D0E75">
        <w:trPr>
          <w:trHeight w:val="737"/>
        </w:trPr>
        <w:tc>
          <w:tcPr>
            <w:tcW w:w="14034" w:type="dxa"/>
            <w:gridSpan w:val="3"/>
            <w:tcBorders>
              <w:top w:val="single" w:sz="6" w:space="0" w:color="auto"/>
              <w:left w:val="single" w:sz="6" w:space="0" w:color="auto"/>
              <w:bottom w:val="single" w:sz="4" w:space="0" w:color="auto"/>
            </w:tcBorders>
            <w:shd w:val="clear" w:color="auto" w:fill="auto"/>
            <w:vAlign w:val="center"/>
          </w:tcPr>
          <w:p w14:paraId="60536281" w14:textId="571604CA" w:rsidR="005D3AF2" w:rsidRPr="005D3AF2" w:rsidRDefault="005D3AF2" w:rsidP="007717CF">
            <w:pPr>
              <w:spacing w:after="0"/>
              <w:ind w:left="628"/>
              <w:jc w:val="center"/>
              <w:rPr>
                <w:rFonts w:ascii="Arial Narrow" w:hAnsi="Arial Narrow"/>
                <w:b/>
                <w:caps/>
                <w:u w:val="single"/>
              </w:rPr>
            </w:pPr>
            <w:r w:rsidRPr="007717CF">
              <w:rPr>
                <w:rFonts w:ascii="Arial Narrow" w:hAnsi="Arial Narrow"/>
                <w:b/>
                <w:caps/>
                <w:highlight w:val="lightGray"/>
                <w:u w:val="single"/>
              </w:rPr>
              <w:lastRenderedPageBreak/>
              <w:t>Ďalšie požiadavky na celkovú dodávku</w:t>
            </w:r>
            <w:r w:rsidR="007717CF" w:rsidRPr="007717CF">
              <w:rPr>
                <w:rFonts w:ascii="Arial Narrow" w:hAnsi="Arial Narrow"/>
                <w:b/>
                <w:caps/>
                <w:highlight w:val="lightGray"/>
                <w:u w:val="single"/>
              </w:rPr>
              <w:t xml:space="preserve"> PRI PL</w:t>
            </w:r>
            <w:r w:rsidR="00FD4077">
              <w:rPr>
                <w:rFonts w:ascii="Arial Narrow" w:hAnsi="Arial Narrow"/>
                <w:b/>
                <w:caps/>
                <w:highlight w:val="lightGray"/>
                <w:u w:val="single"/>
              </w:rPr>
              <w:t>N</w:t>
            </w:r>
            <w:r w:rsidR="007717CF" w:rsidRPr="007717CF">
              <w:rPr>
                <w:rFonts w:ascii="Arial Narrow" w:hAnsi="Arial Narrow"/>
                <w:b/>
                <w:caps/>
                <w:highlight w:val="lightGray"/>
                <w:u w:val="single"/>
              </w:rPr>
              <w:t>ENí ZMLUVY</w:t>
            </w:r>
          </w:p>
        </w:tc>
      </w:tr>
      <w:tr w:rsidR="005D3AF2" w:rsidRPr="00351F54" w14:paraId="51286711" w14:textId="7227C6BE" w:rsidTr="003E4568">
        <w:trPr>
          <w:trHeight w:val="2358"/>
        </w:trPr>
        <w:tc>
          <w:tcPr>
            <w:tcW w:w="7655" w:type="dxa"/>
            <w:tcBorders>
              <w:top w:val="single" w:sz="6" w:space="0" w:color="auto"/>
              <w:left w:val="single" w:sz="6" w:space="0" w:color="auto"/>
              <w:bottom w:val="single" w:sz="6" w:space="0" w:color="auto"/>
              <w:right w:val="single" w:sz="4" w:space="0" w:color="auto"/>
            </w:tcBorders>
            <w:vAlign w:val="center"/>
          </w:tcPr>
          <w:p w14:paraId="582C88A6" w14:textId="34B96EBE" w:rsidR="005D3AF2" w:rsidRPr="003E4568" w:rsidRDefault="005D3AF2" w:rsidP="00FC0C80">
            <w:pPr>
              <w:pStyle w:val="Odsekzoznamu"/>
              <w:numPr>
                <w:ilvl w:val="0"/>
                <w:numId w:val="24"/>
              </w:numPr>
              <w:spacing w:line="360" w:lineRule="auto"/>
              <w:rPr>
                <w:rFonts w:ascii="Arial Narrow" w:hAnsi="Arial Narrow"/>
                <w:b/>
                <w:bCs/>
                <w:sz w:val="22"/>
                <w:szCs w:val="22"/>
              </w:rPr>
            </w:pPr>
            <w:r w:rsidRPr="003E4568">
              <w:rPr>
                <w:rFonts w:ascii="Arial Narrow" w:hAnsi="Arial Narrow"/>
                <w:sz w:val="22"/>
                <w:szCs w:val="22"/>
              </w:rPr>
              <w:t>Súčasťou kompletnej dodávky výcvikových modulov musí byť:</w:t>
            </w:r>
          </w:p>
          <w:p w14:paraId="04404AFC" w14:textId="580EF5A3" w:rsidR="005D3AF2" w:rsidRPr="005F7B17" w:rsidRDefault="005D3AF2" w:rsidP="00FC0C80">
            <w:pPr>
              <w:pStyle w:val="Odsekzoznamu"/>
              <w:numPr>
                <w:ilvl w:val="1"/>
                <w:numId w:val="24"/>
              </w:numPr>
              <w:ind w:left="628" w:hanging="284"/>
              <w:rPr>
                <w:rFonts w:ascii="Arial Narrow" w:hAnsi="Arial Narrow"/>
                <w:b/>
                <w:bCs/>
                <w:sz w:val="22"/>
                <w:szCs w:val="22"/>
              </w:rPr>
            </w:pPr>
            <w:r w:rsidRPr="005F7B17">
              <w:rPr>
                <w:rFonts w:ascii="Arial Narrow" w:hAnsi="Arial Narrow"/>
                <w:b/>
                <w:bCs/>
                <w:sz w:val="22"/>
                <w:szCs w:val="22"/>
              </w:rPr>
              <w:t>Užívateľská dokumentácia</w:t>
            </w:r>
            <w:r w:rsidRPr="005F7B17">
              <w:rPr>
                <w:rFonts w:ascii="Arial Narrow" w:hAnsi="Arial Narrow"/>
                <w:sz w:val="22"/>
                <w:szCs w:val="22"/>
              </w:rPr>
              <w:t xml:space="preserve"> (návod na použitie), vyhotovená v slovenskom jazyku, akceptovaný je český jazyk,</w:t>
            </w:r>
          </w:p>
          <w:p w14:paraId="66B7C98B" w14:textId="626E5FCD" w:rsidR="005D3AF2" w:rsidRPr="005F7B17" w:rsidRDefault="005D3AF2" w:rsidP="00FC0C80">
            <w:pPr>
              <w:pStyle w:val="Odsekzoznamu"/>
              <w:numPr>
                <w:ilvl w:val="1"/>
                <w:numId w:val="24"/>
              </w:numPr>
              <w:ind w:left="628" w:hanging="284"/>
              <w:rPr>
                <w:rFonts w:ascii="Arial Narrow" w:hAnsi="Arial Narrow"/>
                <w:b/>
                <w:bCs/>
                <w:sz w:val="22"/>
                <w:szCs w:val="22"/>
              </w:rPr>
            </w:pPr>
            <w:r w:rsidRPr="005F7B17">
              <w:rPr>
                <w:rFonts w:ascii="Arial Narrow" w:hAnsi="Arial Narrow"/>
                <w:b/>
                <w:bCs/>
                <w:sz w:val="22"/>
                <w:szCs w:val="22"/>
              </w:rPr>
              <w:t>Prevádzkový poriadok</w:t>
            </w:r>
            <w:r w:rsidRPr="005F7B17">
              <w:rPr>
                <w:rFonts w:ascii="Arial Narrow" w:hAnsi="Arial Narrow"/>
                <w:sz w:val="22"/>
                <w:szCs w:val="22"/>
              </w:rPr>
              <w:t xml:space="preserve"> ( časť dodávateľa ),</w:t>
            </w:r>
          </w:p>
          <w:p w14:paraId="62EF22C4" w14:textId="17E67801" w:rsidR="007717CF" w:rsidRPr="00A46653" w:rsidRDefault="005D3AF2" w:rsidP="00A46653">
            <w:pPr>
              <w:pStyle w:val="Odsekzoznamu"/>
              <w:numPr>
                <w:ilvl w:val="1"/>
                <w:numId w:val="24"/>
              </w:numPr>
              <w:spacing w:after="120"/>
              <w:ind w:left="630" w:hanging="284"/>
              <w:rPr>
                <w:rFonts w:ascii="Arial Narrow" w:hAnsi="Arial Narrow"/>
                <w:b/>
                <w:bCs/>
                <w:sz w:val="22"/>
                <w:szCs w:val="22"/>
              </w:rPr>
            </w:pPr>
            <w:r w:rsidRPr="005F7B17">
              <w:rPr>
                <w:rFonts w:ascii="Arial Narrow" w:hAnsi="Arial Narrow"/>
                <w:b/>
                <w:bCs/>
                <w:sz w:val="22"/>
                <w:szCs w:val="22"/>
              </w:rPr>
              <w:t>CERTIFIKÁTY</w:t>
            </w:r>
            <w:r w:rsidRPr="005F7B17">
              <w:rPr>
                <w:rFonts w:ascii="Arial Narrow" w:hAnsi="Arial Narrow"/>
                <w:sz w:val="22"/>
                <w:szCs w:val="22"/>
              </w:rPr>
              <w:t xml:space="preserve"> výcvikových modulov alebo LPG horákov vydané Slovenskou technickou inšpekciou (ST</w:t>
            </w:r>
            <w:r w:rsidR="00A46653" w:rsidRPr="005F7B17">
              <w:rPr>
                <w:rFonts w:ascii="Arial Narrow" w:hAnsi="Arial Narrow"/>
                <w:sz w:val="22"/>
                <w:szCs w:val="22"/>
              </w:rPr>
              <w:t>I</w:t>
            </w:r>
            <w:r w:rsidRPr="005F7B17">
              <w:rPr>
                <w:rFonts w:ascii="Arial Narrow" w:hAnsi="Arial Narrow"/>
                <w:sz w:val="22"/>
                <w:szCs w:val="22"/>
              </w:rPr>
              <w:t>) alebo ekvivalentnou autorizovanou osobou oprávnenou certifikovať vyhradené technické zariadenia preukazujúce, že dodané</w:t>
            </w:r>
            <w:r w:rsidRPr="003E4568">
              <w:rPr>
                <w:rFonts w:ascii="Arial Narrow" w:hAnsi="Arial Narrow"/>
                <w:sz w:val="22"/>
                <w:szCs w:val="22"/>
              </w:rPr>
              <w:t xml:space="preserve"> moduly alebo LPG horáky sú bezpečné pre účel hasičského výcviku. </w:t>
            </w:r>
          </w:p>
          <w:p w14:paraId="0522087B" w14:textId="77777777" w:rsidR="007717CF" w:rsidRPr="007717CF" w:rsidRDefault="007717CF" w:rsidP="007717CF">
            <w:pPr>
              <w:tabs>
                <w:tab w:val="left" w:pos="708"/>
              </w:tabs>
              <w:spacing w:after="60" w:line="240" w:lineRule="auto"/>
              <w:jc w:val="both"/>
              <w:rPr>
                <w:rFonts w:ascii="Arial Narrow" w:eastAsia="Times New Roman" w:hAnsi="Arial Narrow" w:cs="Times New Roman"/>
                <w:iCs/>
                <w:lang w:eastAsia="sk-SK"/>
              </w:rPr>
            </w:pPr>
            <w:r w:rsidRPr="007717CF">
              <w:rPr>
                <w:rFonts w:ascii="Arial Narrow" w:eastAsia="Times New Roman" w:hAnsi="Arial Narrow" w:cs="Arial"/>
                <w:color w:val="000000"/>
                <w:lang w:eastAsia="sk-SK"/>
              </w:rPr>
              <w:t>Všetky požadované dokumenty musia byť predložené v slovenskom jazyku (akceptovateľný je aj český jazyk).</w:t>
            </w:r>
          </w:p>
          <w:p w14:paraId="25232AA9" w14:textId="05AC0FB5" w:rsidR="007717CF" w:rsidRPr="007717CF" w:rsidRDefault="007717CF" w:rsidP="007717CF">
            <w:pPr>
              <w:rPr>
                <w:rFonts w:ascii="Arial Narrow" w:hAnsi="Arial Narrow"/>
                <w:b/>
                <w:bCs/>
              </w:rPr>
            </w:pPr>
            <w:bookmarkStart w:id="4" w:name="_Hlk63787590"/>
            <w:r w:rsidRPr="007717CF">
              <w:rPr>
                <w:rFonts w:ascii="Arial Narrow" w:eastAsia="Times New Roman" w:hAnsi="Arial Narrow" w:cs="Arial"/>
                <w:lang w:eastAsia="sk-SK"/>
              </w:rPr>
              <w:t>Pokiaľ sa originálna jazyková mutácia nevyskytuje v slovenskom alebo v českom jazyku, vyžaduje sa ú</w:t>
            </w:r>
            <w:r w:rsidRPr="007717CF">
              <w:rPr>
                <w:rFonts w:ascii="Arial Narrow" w:eastAsia="Times New Roman" w:hAnsi="Arial Narrow" w:cs="Arial"/>
                <w:color w:val="000000"/>
                <w:lang w:eastAsia="sk-SK"/>
              </w:rPr>
              <w:t>radný preklad do slovenského jazyka.</w:t>
            </w:r>
            <w:bookmarkEnd w:id="4"/>
          </w:p>
        </w:tc>
        <w:tc>
          <w:tcPr>
            <w:tcW w:w="3260" w:type="dxa"/>
            <w:tcBorders>
              <w:top w:val="single" w:sz="6" w:space="0" w:color="auto"/>
              <w:left w:val="single" w:sz="6" w:space="0" w:color="auto"/>
              <w:bottom w:val="single" w:sz="6" w:space="0" w:color="auto"/>
              <w:right w:val="single" w:sz="4" w:space="0" w:color="auto"/>
            </w:tcBorders>
            <w:vAlign w:val="center"/>
          </w:tcPr>
          <w:p w14:paraId="02A4A24E" w14:textId="6BF6B723" w:rsidR="005D3AF2" w:rsidRPr="00AB279A" w:rsidRDefault="005D3AF2" w:rsidP="005D3AF2">
            <w:pPr>
              <w:pStyle w:val="Odsekzoznamu"/>
              <w:ind w:left="-79"/>
              <w:jc w:val="center"/>
              <w:rPr>
                <w:rFonts w:ascii="Arial Narrow" w:hAnsi="Arial Narrow"/>
                <w:bCs/>
                <w:color w:val="333333"/>
                <w:sz w:val="22"/>
                <w:szCs w:val="22"/>
                <w:shd w:val="clear" w:color="auto" w:fill="FFFFFF"/>
              </w:rPr>
            </w:pPr>
            <w:r w:rsidRPr="00AB279A">
              <w:rPr>
                <w:rFonts w:ascii="Arial Narrow" w:hAnsi="Arial Narrow"/>
                <w:bCs/>
                <w:color w:val="333333"/>
                <w:sz w:val="22"/>
                <w:szCs w:val="22"/>
                <w:shd w:val="clear" w:color="auto" w:fill="FFFFFF"/>
              </w:rPr>
              <w:t>N/A</w:t>
            </w:r>
          </w:p>
        </w:tc>
        <w:tc>
          <w:tcPr>
            <w:tcW w:w="3119" w:type="dxa"/>
            <w:tcBorders>
              <w:top w:val="single" w:sz="6" w:space="0" w:color="auto"/>
              <w:left w:val="single" w:sz="6" w:space="0" w:color="auto"/>
              <w:bottom w:val="single" w:sz="6" w:space="0" w:color="auto"/>
              <w:right w:val="single" w:sz="4" w:space="0" w:color="auto"/>
            </w:tcBorders>
            <w:vAlign w:val="center"/>
          </w:tcPr>
          <w:p w14:paraId="7B004E6C" w14:textId="0FC3F0EA" w:rsidR="005D3AF2" w:rsidRPr="0034142B" w:rsidRDefault="005D3AF2" w:rsidP="005D3AF2">
            <w:pPr>
              <w:pStyle w:val="Odsekzoznamu"/>
              <w:ind w:left="-79"/>
              <w:jc w:val="center"/>
              <w:rPr>
                <w:rFonts w:ascii="Arial Narrow" w:hAnsi="Arial Narrow"/>
                <w:bCs/>
                <w:sz w:val="22"/>
                <w:szCs w:val="22"/>
                <w:shd w:val="clear" w:color="auto" w:fill="FFFFFF"/>
              </w:rPr>
            </w:pPr>
            <w:r w:rsidRPr="00AB279A">
              <w:rPr>
                <w:rFonts w:ascii="Arial Narrow" w:hAnsi="Arial Narrow"/>
                <w:bCs/>
                <w:sz w:val="22"/>
                <w:szCs w:val="22"/>
                <w:shd w:val="clear" w:color="auto" w:fill="FFFFFF"/>
              </w:rPr>
              <w:t>ÁNO / NIE</w:t>
            </w:r>
          </w:p>
        </w:tc>
      </w:tr>
      <w:tr w:rsidR="005D3AF2" w:rsidRPr="00351F54" w14:paraId="54ACA2A5" w14:textId="77777777" w:rsidTr="00A46653">
        <w:trPr>
          <w:trHeight w:val="383"/>
        </w:trPr>
        <w:tc>
          <w:tcPr>
            <w:tcW w:w="7655" w:type="dxa"/>
            <w:tcBorders>
              <w:top w:val="single" w:sz="6" w:space="0" w:color="auto"/>
              <w:left w:val="single" w:sz="6" w:space="0" w:color="auto"/>
              <w:bottom w:val="single" w:sz="6" w:space="0" w:color="auto"/>
              <w:right w:val="single" w:sz="4" w:space="0" w:color="auto"/>
            </w:tcBorders>
            <w:vAlign w:val="center"/>
          </w:tcPr>
          <w:p w14:paraId="3436E20E" w14:textId="2C9BA1A7" w:rsidR="005D3AF2" w:rsidRPr="003E4568" w:rsidRDefault="005D3AF2" w:rsidP="00A46653">
            <w:pPr>
              <w:pStyle w:val="Odsekzoznamu"/>
              <w:numPr>
                <w:ilvl w:val="0"/>
                <w:numId w:val="24"/>
              </w:numPr>
              <w:spacing w:line="240" w:lineRule="atLeast"/>
              <w:ind w:left="357" w:hanging="357"/>
              <w:rPr>
                <w:rFonts w:ascii="Arial Narrow" w:hAnsi="Arial Narrow"/>
                <w:sz w:val="22"/>
                <w:szCs w:val="22"/>
              </w:rPr>
            </w:pPr>
            <w:r w:rsidRPr="003E4568">
              <w:rPr>
                <w:rFonts w:ascii="Arial Narrow" w:hAnsi="Arial Narrow"/>
                <w:sz w:val="22"/>
                <w:szCs w:val="22"/>
              </w:rPr>
              <w:t xml:space="preserve">Záručná doba výcvikového modulu je </w:t>
            </w:r>
            <w:r w:rsidRPr="005D3AF2">
              <w:rPr>
                <w:rFonts w:ascii="Arial Narrow" w:hAnsi="Arial Narrow"/>
                <w:b/>
                <w:bCs/>
                <w:sz w:val="22"/>
                <w:szCs w:val="22"/>
              </w:rPr>
              <w:t>minimálne 5 rokov</w:t>
            </w:r>
            <w:r w:rsidRPr="003E4568">
              <w:rPr>
                <w:rFonts w:ascii="Arial Narrow" w:hAnsi="Arial Narrow"/>
                <w:sz w:val="22"/>
                <w:szCs w:val="22"/>
              </w:rPr>
              <w:t>.</w:t>
            </w:r>
          </w:p>
        </w:tc>
        <w:tc>
          <w:tcPr>
            <w:tcW w:w="3260" w:type="dxa"/>
            <w:tcBorders>
              <w:top w:val="single" w:sz="6" w:space="0" w:color="auto"/>
              <w:left w:val="single" w:sz="6" w:space="0" w:color="auto"/>
              <w:bottom w:val="single" w:sz="6" w:space="0" w:color="auto"/>
              <w:right w:val="single" w:sz="4" w:space="0" w:color="auto"/>
            </w:tcBorders>
            <w:vAlign w:val="center"/>
          </w:tcPr>
          <w:p w14:paraId="388B0DD3" w14:textId="5D2939D1" w:rsidR="005D3AF2" w:rsidRPr="00AB279A" w:rsidRDefault="005D3AF2" w:rsidP="00A46653">
            <w:pPr>
              <w:pStyle w:val="Odsekzoznamu"/>
              <w:spacing w:line="240" w:lineRule="atLeast"/>
              <w:ind w:left="-79"/>
              <w:jc w:val="center"/>
              <w:rPr>
                <w:rFonts w:ascii="Arial Narrow" w:hAnsi="Arial Narrow"/>
                <w:bCs/>
                <w:color w:val="333333"/>
                <w:sz w:val="22"/>
                <w:szCs w:val="22"/>
                <w:shd w:val="clear" w:color="auto" w:fill="FFFFFF"/>
              </w:rPr>
            </w:pPr>
            <w:r w:rsidRPr="00AB279A">
              <w:rPr>
                <w:rFonts w:ascii="Arial Narrow" w:hAnsi="Arial Narrow"/>
                <w:bCs/>
                <w:color w:val="333333"/>
                <w:sz w:val="22"/>
                <w:szCs w:val="22"/>
                <w:shd w:val="clear" w:color="auto" w:fill="FFFFFF"/>
              </w:rPr>
              <w:t>N/A</w:t>
            </w:r>
          </w:p>
        </w:tc>
        <w:tc>
          <w:tcPr>
            <w:tcW w:w="3119" w:type="dxa"/>
            <w:tcBorders>
              <w:top w:val="single" w:sz="6" w:space="0" w:color="auto"/>
              <w:left w:val="single" w:sz="6" w:space="0" w:color="auto"/>
              <w:bottom w:val="single" w:sz="6" w:space="0" w:color="auto"/>
              <w:right w:val="single" w:sz="4" w:space="0" w:color="auto"/>
            </w:tcBorders>
            <w:vAlign w:val="center"/>
          </w:tcPr>
          <w:p w14:paraId="499E3038" w14:textId="2AE6D2BD" w:rsidR="005D3AF2" w:rsidRPr="0034142B" w:rsidRDefault="005D3AF2" w:rsidP="00A46653">
            <w:pPr>
              <w:pStyle w:val="Odsekzoznamu"/>
              <w:spacing w:line="240" w:lineRule="atLeast"/>
              <w:ind w:left="-79"/>
              <w:jc w:val="center"/>
              <w:rPr>
                <w:rFonts w:ascii="Arial Narrow" w:hAnsi="Arial Narrow"/>
                <w:bCs/>
                <w:sz w:val="22"/>
                <w:szCs w:val="22"/>
                <w:shd w:val="clear" w:color="auto" w:fill="FFFFFF"/>
              </w:rPr>
            </w:pPr>
            <w:r w:rsidRPr="00AB279A">
              <w:rPr>
                <w:rFonts w:ascii="Arial Narrow" w:hAnsi="Arial Narrow"/>
                <w:bCs/>
                <w:sz w:val="22"/>
                <w:szCs w:val="22"/>
                <w:shd w:val="clear" w:color="auto" w:fill="FFFFFF"/>
              </w:rPr>
              <w:t>ÁNO / NIE</w:t>
            </w:r>
          </w:p>
        </w:tc>
      </w:tr>
    </w:tbl>
    <w:p w14:paraId="581E191F" w14:textId="0D56166E" w:rsidR="007717CF" w:rsidRPr="007717CF" w:rsidRDefault="007717CF" w:rsidP="00860BA8">
      <w:pPr>
        <w:spacing w:before="240" w:after="120" w:line="240" w:lineRule="auto"/>
        <w:jc w:val="both"/>
        <w:rPr>
          <w:rFonts w:ascii="Arial Narrow" w:eastAsia="Times New Roman" w:hAnsi="Arial Narrow" w:cs="Arial"/>
          <w:b/>
          <w:u w:val="single"/>
          <w:lang w:eastAsia="sk-SK"/>
        </w:rPr>
      </w:pPr>
      <w:r w:rsidRPr="007717CF">
        <w:rPr>
          <w:rFonts w:ascii="Arial Narrow" w:eastAsia="Times New Roman" w:hAnsi="Arial Narrow" w:cs="Arial"/>
          <w:b/>
          <w:u w:val="single"/>
          <w:lang w:eastAsia="sk-SK"/>
        </w:rPr>
        <w:t>Informácie a požiadavky na predmet zákazky</w:t>
      </w:r>
    </w:p>
    <w:p w14:paraId="15B69B4C" w14:textId="77777777" w:rsidR="007717CF" w:rsidRPr="007717CF" w:rsidRDefault="007717CF" w:rsidP="00D53914">
      <w:pPr>
        <w:spacing w:after="240" w:line="240" w:lineRule="auto"/>
        <w:jc w:val="both"/>
        <w:rPr>
          <w:rFonts w:ascii="Arial Narrow" w:eastAsia="Times New Roman" w:hAnsi="Arial Narrow" w:cs="Arial"/>
          <w:lang w:eastAsia="sk-SK"/>
        </w:rPr>
      </w:pPr>
      <w:r w:rsidRPr="007717CF">
        <w:rPr>
          <w:rFonts w:ascii="Arial Narrow" w:eastAsia="Times New Roman" w:hAnsi="Arial Narrow" w:cs="Arial"/>
          <w:lang w:eastAsia="sk-SK"/>
        </w:rPr>
        <w:t>Pokiaľ by sa v opise predmetu zákazky nachádzali technické požiadavky, ktoré odkazujú na konkrétneho výrobcu, výrobný postup, značku, patent, typ, krajinu, oblasť alebo miesto pôvodu alebo výroby a ak by tým dochádzalo k znevýhodneniu alebo vylúčeniu určitých záujemcov alebo tovarov, tak verejný obstarávateľ dopĺňa takýto odkaz slovami „alebo ekvivalentný“. Uchádzač v takomto prípade vo svojej ponuke môže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p w14:paraId="331D0D52" w14:textId="77777777" w:rsidR="00ED1DFE" w:rsidRPr="00ED1DFE" w:rsidRDefault="00ED1DFE" w:rsidP="00ED1DFE">
      <w:pPr>
        <w:tabs>
          <w:tab w:val="left" w:pos="708"/>
        </w:tabs>
        <w:spacing w:before="120" w:after="120" w:line="276" w:lineRule="auto"/>
        <w:jc w:val="both"/>
        <w:rPr>
          <w:rFonts w:ascii="Arial Narrow" w:eastAsia="Times New Roman" w:hAnsi="Arial Narrow" w:cs="Arial"/>
          <w:b/>
          <w:iCs/>
          <w:color w:val="000000"/>
          <w:u w:val="single"/>
          <w:lang w:eastAsia="sk-SK"/>
        </w:rPr>
      </w:pPr>
      <w:r w:rsidRPr="00ED1DFE">
        <w:rPr>
          <w:rFonts w:ascii="Arial Narrow" w:eastAsia="Times New Roman" w:hAnsi="Arial Narrow" w:cs="Arial"/>
          <w:b/>
          <w:iCs/>
          <w:color w:val="000000"/>
          <w:u w:val="single"/>
          <w:lang w:eastAsia="sk-SK"/>
        </w:rPr>
        <w:t>Iné požiadavky na predmet zákazky, resp. vlastný návrh plnenia:</w:t>
      </w:r>
    </w:p>
    <w:p w14:paraId="7C94DA3A" w14:textId="7584E24C" w:rsidR="00ED1DFE" w:rsidRPr="00ED1DFE" w:rsidRDefault="00ED1DFE" w:rsidP="00860BA8">
      <w:pPr>
        <w:tabs>
          <w:tab w:val="left" w:pos="708"/>
        </w:tabs>
        <w:spacing w:after="80" w:line="276" w:lineRule="auto"/>
        <w:jc w:val="both"/>
        <w:rPr>
          <w:rFonts w:ascii="Arial Narrow" w:eastAsia="Times New Roman" w:hAnsi="Arial Narrow" w:cs="Times New Roman"/>
          <w:lang w:eastAsia="sk-SK"/>
        </w:rPr>
      </w:pPr>
      <w:r w:rsidRPr="00ED1DFE">
        <w:rPr>
          <w:rFonts w:ascii="Arial Narrow" w:eastAsia="Times New Roman" w:hAnsi="Arial Narrow" w:cs="Arial"/>
          <w:color w:val="000000"/>
          <w:lang w:eastAsia="sk-SK"/>
        </w:rPr>
        <w:t xml:space="preserve">Uchádzač musí spolu s vlastným návrhom plnenia predložiť elektronicky </w:t>
      </w:r>
      <w:r w:rsidRPr="00ED1DFE">
        <w:rPr>
          <w:rFonts w:ascii="Arial Narrow" w:eastAsia="Times New Roman" w:hAnsi="Arial Narrow" w:cs="Times New Roman"/>
          <w:color w:val="000000"/>
          <w:lang w:eastAsia="sk-SK"/>
        </w:rPr>
        <w:t xml:space="preserve">s využitím </w:t>
      </w:r>
      <w:r w:rsidRPr="00ED1DFE">
        <w:rPr>
          <w:rFonts w:ascii="Arial Narrow" w:eastAsia="Times New Roman" w:hAnsi="Arial Narrow" w:cs="Times New Roman"/>
          <w:lang w:eastAsia="sk-SK"/>
        </w:rPr>
        <w:t>elektronického prostriedku JOSEPHINE nasledovné:</w:t>
      </w:r>
    </w:p>
    <w:p w14:paraId="18F5903A" w14:textId="2B3F9BE2" w:rsidR="007F52E4" w:rsidRPr="00860BA8" w:rsidRDefault="00ED1DFE" w:rsidP="00860BA8">
      <w:pPr>
        <w:pStyle w:val="Odsekzoznamu"/>
        <w:numPr>
          <w:ilvl w:val="0"/>
          <w:numId w:val="1"/>
        </w:numPr>
        <w:spacing w:after="240"/>
        <w:ind w:left="714" w:hanging="357"/>
        <w:jc w:val="both"/>
        <w:rPr>
          <w:rFonts w:ascii="Arial Narrow" w:hAnsi="Arial Narrow"/>
          <w:sz w:val="22"/>
          <w:szCs w:val="22"/>
        </w:rPr>
      </w:pPr>
      <w:r>
        <w:rPr>
          <w:rFonts w:ascii="Arial Narrow" w:hAnsi="Arial Narrow"/>
          <w:sz w:val="22"/>
          <w:szCs w:val="22"/>
        </w:rPr>
        <w:t>Nákres</w:t>
      </w:r>
      <w:r w:rsidR="00D53914">
        <w:rPr>
          <w:rFonts w:ascii="Arial Narrow" w:hAnsi="Arial Narrow"/>
          <w:sz w:val="22"/>
          <w:szCs w:val="22"/>
        </w:rPr>
        <w:t>,</w:t>
      </w:r>
      <w:r w:rsidRPr="00A11B8C">
        <w:rPr>
          <w:rFonts w:ascii="Arial Narrow" w:hAnsi="Arial Narrow"/>
          <w:sz w:val="22"/>
          <w:szCs w:val="22"/>
        </w:rPr>
        <w:t xml:space="preserve"> </w:t>
      </w:r>
      <w:r>
        <w:rPr>
          <w:rFonts w:ascii="Arial Narrow" w:hAnsi="Arial Narrow"/>
          <w:sz w:val="22"/>
          <w:szCs w:val="22"/>
        </w:rPr>
        <w:t>respektíve</w:t>
      </w:r>
      <w:r w:rsidRPr="00A11B8C">
        <w:rPr>
          <w:rFonts w:ascii="Arial Narrow" w:hAnsi="Arial Narrow"/>
          <w:sz w:val="22"/>
          <w:szCs w:val="22"/>
        </w:rPr>
        <w:t xml:space="preserve"> vizualizáci</w:t>
      </w:r>
      <w:r>
        <w:rPr>
          <w:rFonts w:ascii="Arial Narrow" w:hAnsi="Arial Narrow"/>
          <w:sz w:val="22"/>
          <w:szCs w:val="22"/>
        </w:rPr>
        <w:t xml:space="preserve">u ponúkaných výcvikových modulov.  </w:t>
      </w:r>
    </w:p>
    <w:p w14:paraId="0576774F" w14:textId="2C8FACF7" w:rsidR="00860BA8" w:rsidRPr="00207C33" w:rsidRDefault="00FC04F9" w:rsidP="00207C33">
      <w:pPr>
        <w:spacing w:after="240"/>
        <w:rPr>
          <w:rFonts w:ascii="Arial Narrow" w:hAnsi="Arial Narrow"/>
        </w:rPr>
      </w:pPr>
      <w:r w:rsidRPr="000E55C8">
        <w:rPr>
          <w:rFonts w:ascii="Arial Narrow" w:hAnsi="Arial Narrow"/>
          <w:b/>
        </w:rPr>
        <w:t xml:space="preserve">Miesto </w:t>
      </w:r>
      <w:r w:rsidR="007717CF">
        <w:rPr>
          <w:rFonts w:ascii="Arial Narrow" w:hAnsi="Arial Narrow"/>
          <w:b/>
        </w:rPr>
        <w:t>plnenia/</w:t>
      </w:r>
      <w:r w:rsidRPr="000E55C8">
        <w:rPr>
          <w:rFonts w:ascii="Arial Narrow" w:hAnsi="Arial Narrow"/>
          <w:b/>
        </w:rPr>
        <w:t xml:space="preserve">dodania: </w:t>
      </w:r>
      <w:r w:rsidR="002B7276" w:rsidRPr="000E55C8">
        <w:rPr>
          <w:rFonts w:ascii="Arial Narrow" w:hAnsi="Arial Narrow"/>
          <w:b/>
        </w:rPr>
        <w:t xml:space="preserve"> </w:t>
      </w:r>
      <w:r w:rsidR="000B2B0E" w:rsidRPr="000E55C8">
        <w:rPr>
          <w:rFonts w:ascii="Arial Narrow" w:hAnsi="Arial Narrow"/>
        </w:rPr>
        <w:t>Výcvikové centrum HaZZ Lešť</w:t>
      </w:r>
      <w:r w:rsidR="000B2B0E" w:rsidRPr="000E55C8">
        <w:rPr>
          <w:rFonts w:ascii="Arial Narrow" w:hAnsi="Arial Narrow"/>
          <w:b/>
        </w:rPr>
        <w:t xml:space="preserve">, </w:t>
      </w:r>
      <w:r w:rsidR="00A94C93" w:rsidRPr="000E55C8">
        <w:rPr>
          <w:rFonts w:ascii="Arial Narrow" w:hAnsi="Arial Narrow"/>
        </w:rPr>
        <w:t xml:space="preserve">Jakub </w:t>
      </w:r>
      <w:proofErr w:type="spellStart"/>
      <w:r w:rsidR="00A94C93" w:rsidRPr="000E55C8">
        <w:rPr>
          <w:rFonts w:ascii="Arial Narrow" w:hAnsi="Arial Narrow"/>
        </w:rPr>
        <w:t>Village</w:t>
      </w:r>
      <w:proofErr w:type="spellEnd"/>
      <w:r w:rsidR="00A94C93" w:rsidRPr="000E55C8">
        <w:rPr>
          <w:rFonts w:ascii="Arial Narrow" w:hAnsi="Arial Narrow"/>
        </w:rPr>
        <w:t xml:space="preserve"> 236, 962 63 Pliešovce</w:t>
      </w:r>
    </w:p>
    <w:p w14:paraId="72FFA2FA" w14:textId="09305D16" w:rsidR="00A46653" w:rsidRPr="000E55C8" w:rsidRDefault="00A46653" w:rsidP="008D2316">
      <w:pPr>
        <w:rPr>
          <w:rFonts w:ascii="Arial Narrow" w:hAnsi="Arial Narrow"/>
        </w:rPr>
      </w:pPr>
      <w:r w:rsidRPr="00207C33">
        <w:rPr>
          <w:rFonts w:ascii="Arial Narrow" w:hAnsi="Arial Narrow"/>
        </w:rPr>
        <w:t xml:space="preserve">Tovar musí byť dodaný do </w:t>
      </w:r>
      <w:r w:rsidR="00207C33" w:rsidRPr="00207C33">
        <w:rPr>
          <w:rFonts w:ascii="Arial Narrow" w:hAnsi="Arial Narrow"/>
        </w:rPr>
        <w:t>5</w:t>
      </w:r>
      <w:r w:rsidRPr="00207C33">
        <w:rPr>
          <w:rFonts w:ascii="Arial Narrow" w:hAnsi="Arial Narrow"/>
        </w:rPr>
        <w:t xml:space="preserve"> mesiacov </w:t>
      </w:r>
      <w:r w:rsidR="00207C33" w:rsidRPr="00207C33">
        <w:rPr>
          <w:rFonts w:ascii="Arial Narrow" w:hAnsi="Arial Narrow" w:cstheme="majorHAnsi"/>
          <w:lang w:val="x-none"/>
        </w:rPr>
        <w:t>odo dňa nadobudnutia účinnosti</w:t>
      </w:r>
      <w:r w:rsidR="00207C33" w:rsidRPr="00207C33">
        <w:rPr>
          <w:rFonts w:ascii="Arial Narrow" w:hAnsi="Arial Narrow" w:cstheme="majorHAnsi"/>
        </w:rPr>
        <w:t xml:space="preserve"> kúpnej zmluvy</w:t>
      </w:r>
      <w:r w:rsidRPr="00207C33">
        <w:rPr>
          <w:rFonts w:ascii="Arial Narrow" w:hAnsi="Arial Narrow"/>
        </w:rPr>
        <w:t>.</w:t>
      </w:r>
      <w:bookmarkStart w:id="5" w:name="_GoBack"/>
      <w:bookmarkEnd w:id="5"/>
    </w:p>
    <w:sectPr w:rsidR="00A46653" w:rsidRPr="000E55C8" w:rsidSect="00B52E21">
      <w:headerReference w:type="default" r:id="rId8"/>
      <w:pgSz w:w="16838" w:h="11906" w:orient="landscape"/>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D769" w14:textId="77777777" w:rsidR="00050C53" w:rsidRDefault="00050C53" w:rsidP="00FC04F9">
      <w:pPr>
        <w:spacing w:after="0" w:line="240" w:lineRule="auto"/>
      </w:pPr>
      <w:r>
        <w:separator/>
      </w:r>
    </w:p>
  </w:endnote>
  <w:endnote w:type="continuationSeparator" w:id="0">
    <w:p w14:paraId="5D468CA6" w14:textId="77777777" w:rsidR="00050C53" w:rsidRDefault="00050C53"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0A2D1" w14:textId="77777777" w:rsidR="00050C53" w:rsidRDefault="00050C53" w:rsidP="00FC04F9">
      <w:pPr>
        <w:spacing w:after="0" w:line="240" w:lineRule="auto"/>
      </w:pPr>
      <w:r>
        <w:separator/>
      </w:r>
    </w:p>
  </w:footnote>
  <w:footnote w:type="continuationSeparator" w:id="0">
    <w:p w14:paraId="3E4E36CF" w14:textId="77777777" w:rsidR="00050C53" w:rsidRDefault="00050C53"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D454" w14:textId="582196DB" w:rsidR="006977E2" w:rsidRPr="007C6581" w:rsidRDefault="006977E2" w:rsidP="00FC04F9">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1A</w:t>
    </w:r>
    <w:r w:rsidRPr="007C6581">
      <w:rPr>
        <w:rFonts w:ascii="Arial Narrow" w:hAnsi="Arial Narrow"/>
        <w:sz w:val="18"/>
        <w:szCs w:val="18"/>
      </w:rPr>
      <w:t xml:space="preserve"> súťažných podkladov</w:t>
    </w:r>
    <w:r>
      <w:rPr>
        <w:rFonts w:ascii="Arial Narrow" w:hAnsi="Arial Narrow"/>
        <w:sz w:val="18"/>
        <w:szCs w:val="18"/>
      </w:rPr>
      <w:t xml:space="preserve"> pre časť 1</w:t>
    </w:r>
  </w:p>
  <w:p w14:paraId="553275C7" w14:textId="77777777" w:rsidR="006977E2" w:rsidRDefault="006977E2" w:rsidP="00FC04F9">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70EB"/>
    <w:multiLevelType w:val="multilevel"/>
    <w:tmpl w:val="9750504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 w15:restartNumberingAfterBreak="0">
    <w:nsid w:val="0D3A09EA"/>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2" w15:restartNumberingAfterBreak="0">
    <w:nsid w:val="0DFB13E0"/>
    <w:multiLevelType w:val="multilevel"/>
    <w:tmpl w:val="7526C63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b w:val="0"/>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3" w15:restartNumberingAfterBreak="0">
    <w:nsid w:val="14583AEE"/>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4" w15:restartNumberingAfterBreak="0">
    <w:nsid w:val="198073B9"/>
    <w:multiLevelType w:val="multilevel"/>
    <w:tmpl w:val="B1241F9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5" w15:restartNumberingAfterBreak="0">
    <w:nsid w:val="1B0F47CE"/>
    <w:multiLevelType w:val="multilevel"/>
    <w:tmpl w:val="B1241F9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6" w15:restartNumberingAfterBreak="0">
    <w:nsid w:val="28741915"/>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7" w15:restartNumberingAfterBreak="0">
    <w:nsid w:val="2A9B3E9C"/>
    <w:multiLevelType w:val="hybridMultilevel"/>
    <w:tmpl w:val="065679CE"/>
    <w:lvl w:ilvl="0" w:tplc="68AE53B0">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30F0AA5"/>
    <w:multiLevelType w:val="multilevel"/>
    <w:tmpl w:val="7526C63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b w:val="0"/>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9" w15:restartNumberingAfterBreak="0">
    <w:nsid w:val="33186B0B"/>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0" w15:restartNumberingAfterBreak="0">
    <w:nsid w:val="39BA5370"/>
    <w:multiLevelType w:val="multilevel"/>
    <w:tmpl w:val="7526C63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b w:val="0"/>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1" w15:restartNumberingAfterBreak="0">
    <w:nsid w:val="3C973099"/>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2" w15:restartNumberingAfterBreak="0">
    <w:nsid w:val="3E6157EA"/>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3" w15:restartNumberingAfterBreak="0">
    <w:nsid w:val="40390000"/>
    <w:multiLevelType w:val="hybridMultilevel"/>
    <w:tmpl w:val="025838D2"/>
    <w:lvl w:ilvl="0" w:tplc="EDE039C8">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5E0F43"/>
    <w:multiLevelType w:val="hybridMultilevel"/>
    <w:tmpl w:val="EB969596"/>
    <w:lvl w:ilvl="0" w:tplc="041B0015">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5146BF"/>
    <w:multiLevelType w:val="multilevel"/>
    <w:tmpl w:val="B1241F9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6" w15:restartNumberingAfterBreak="0">
    <w:nsid w:val="4D712AC2"/>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7" w15:restartNumberingAfterBreak="0">
    <w:nsid w:val="56DB4506"/>
    <w:multiLevelType w:val="multilevel"/>
    <w:tmpl w:val="9750504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8" w15:restartNumberingAfterBreak="0">
    <w:nsid w:val="575C1AA9"/>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9" w15:restartNumberingAfterBreak="0">
    <w:nsid w:val="587841DD"/>
    <w:multiLevelType w:val="multilevel"/>
    <w:tmpl w:val="0096B1A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20" w15:restartNumberingAfterBreak="0">
    <w:nsid w:val="6827694A"/>
    <w:multiLevelType w:val="multilevel"/>
    <w:tmpl w:val="0096B1A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21" w15:restartNumberingAfterBreak="0">
    <w:nsid w:val="6B9167F5"/>
    <w:multiLevelType w:val="multilevel"/>
    <w:tmpl w:val="0096B1A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22" w15:restartNumberingAfterBreak="0">
    <w:nsid w:val="77886EAD"/>
    <w:multiLevelType w:val="multilevel"/>
    <w:tmpl w:val="7526C63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b w:val="0"/>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23" w15:restartNumberingAfterBreak="0">
    <w:nsid w:val="78565AA6"/>
    <w:multiLevelType w:val="multilevel"/>
    <w:tmpl w:val="9750504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24" w15:restartNumberingAfterBreak="0">
    <w:nsid w:val="7BD03DE6"/>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num w:numId="1">
    <w:abstractNumId w:val="13"/>
  </w:num>
  <w:num w:numId="2">
    <w:abstractNumId w:val="7"/>
  </w:num>
  <w:num w:numId="3">
    <w:abstractNumId w:val="4"/>
  </w:num>
  <w:num w:numId="4">
    <w:abstractNumId w:val="0"/>
  </w:num>
  <w:num w:numId="5">
    <w:abstractNumId w:val="19"/>
  </w:num>
  <w:num w:numId="6">
    <w:abstractNumId w:val="16"/>
  </w:num>
  <w:num w:numId="7">
    <w:abstractNumId w:val="1"/>
  </w:num>
  <w:num w:numId="8">
    <w:abstractNumId w:val="24"/>
  </w:num>
  <w:num w:numId="9">
    <w:abstractNumId w:val="22"/>
  </w:num>
  <w:num w:numId="10">
    <w:abstractNumId w:val="5"/>
  </w:num>
  <w:num w:numId="11">
    <w:abstractNumId w:val="17"/>
  </w:num>
  <w:num w:numId="12">
    <w:abstractNumId w:val="20"/>
  </w:num>
  <w:num w:numId="13">
    <w:abstractNumId w:val="18"/>
  </w:num>
  <w:num w:numId="14">
    <w:abstractNumId w:val="11"/>
  </w:num>
  <w:num w:numId="15">
    <w:abstractNumId w:val="3"/>
  </w:num>
  <w:num w:numId="16">
    <w:abstractNumId w:val="10"/>
  </w:num>
  <w:num w:numId="17">
    <w:abstractNumId w:val="2"/>
  </w:num>
  <w:num w:numId="18">
    <w:abstractNumId w:val="15"/>
  </w:num>
  <w:num w:numId="19">
    <w:abstractNumId w:val="23"/>
  </w:num>
  <w:num w:numId="20">
    <w:abstractNumId w:val="21"/>
  </w:num>
  <w:num w:numId="21">
    <w:abstractNumId w:val="6"/>
  </w:num>
  <w:num w:numId="22">
    <w:abstractNumId w:val="9"/>
  </w:num>
  <w:num w:numId="23">
    <w:abstractNumId w:val="12"/>
  </w:num>
  <w:num w:numId="24">
    <w:abstractNumId w:val="8"/>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7"/>
    <w:rsid w:val="00001957"/>
    <w:rsid w:val="00001AEA"/>
    <w:rsid w:val="000045F2"/>
    <w:rsid w:val="000055E5"/>
    <w:rsid w:val="00016522"/>
    <w:rsid w:val="000170F4"/>
    <w:rsid w:val="00024BAD"/>
    <w:rsid w:val="000253EF"/>
    <w:rsid w:val="00046220"/>
    <w:rsid w:val="000466F5"/>
    <w:rsid w:val="00050C53"/>
    <w:rsid w:val="0007164A"/>
    <w:rsid w:val="000957BC"/>
    <w:rsid w:val="000B2B0E"/>
    <w:rsid w:val="000C4F1C"/>
    <w:rsid w:val="000D4519"/>
    <w:rsid w:val="000E2231"/>
    <w:rsid w:val="000E55C8"/>
    <w:rsid w:val="000F06CC"/>
    <w:rsid w:val="00111913"/>
    <w:rsid w:val="00121BB5"/>
    <w:rsid w:val="001312D7"/>
    <w:rsid w:val="001525C9"/>
    <w:rsid w:val="00160F37"/>
    <w:rsid w:val="00194CAF"/>
    <w:rsid w:val="001B6E97"/>
    <w:rsid w:val="001D0E75"/>
    <w:rsid w:val="001D3A9A"/>
    <w:rsid w:val="001E60F0"/>
    <w:rsid w:val="001F534F"/>
    <w:rsid w:val="00200631"/>
    <w:rsid w:val="00207C33"/>
    <w:rsid w:val="00210624"/>
    <w:rsid w:val="00213A15"/>
    <w:rsid w:val="00221061"/>
    <w:rsid w:val="00223C01"/>
    <w:rsid w:val="002324FD"/>
    <w:rsid w:val="00236421"/>
    <w:rsid w:val="00236F14"/>
    <w:rsid w:val="00255BF3"/>
    <w:rsid w:val="00265897"/>
    <w:rsid w:val="00277B00"/>
    <w:rsid w:val="00281EF6"/>
    <w:rsid w:val="002823CA"/>
    <w:rsid w:val="0028285F"/>
    <w:rsid w:val="00282F40"/>
    <w:rsid w:val="002A516E"/>
    <w:rsid w:val="002A6981"/>
    <w:rsid w:val="002B7276"/>
    <w:rsid w:val="002C2B57"/>
    <w:rsid w:val="002F6670"/>
    <w:rsid w:val="00303A74"/>
    <w:rsid w:val="00312D8B"/>
    <w:rsid w:val="00320211"/>
    <w:rsid w:val="0032293B"/>
    <w:rsid w:val="0033032C"/>
    <w:rsid w:val="00332893"/>
    <w:rsid w:val="00332C53"/>
    <w:rsid w:val="0034142B"/>
    <w:rsid w:val="00341E43"/>
    <w:rsid w:val="00343C35"/>
    <w:rsid w:val="00344AAD"/>
    <w:rsid w:val="00344C8A"/>
    <w:rsid w:val="00351F54"/>
    <w:rsid w:val="00357870"/>
    <w:rsid w:val="00360590"/>
    <w:rsid w:val="003648BF"/>
    <w:rsid w:val="00372DE6"/>
    <w:rsid w:val="00390A6F"/>
    <w:rsid w:val="003B4F5A"/>
    <w:rsid w:val="003D0188"/>
    <w:rsid w:val="003E4568"/>
    <w:rsid w:val="003E7649"/>
    <w:rsid w:val="003F54C7"/>
    <w:rsid w:val="003F6445"/>
    <w:rsid w:val="00411964"/>
    <w:rsid w:val="004165D9"/>
    <w:rsid w:val="00424FCF"/>
    <w:rsid w:val="004334CD"/>
    <w:rsid w:val="004426B1"/>
    <w:rsid w:val="00452D0B"/>
    <w:rsid w:val="00463742"/>
    <w:rsid w:val="0047114A"/>
    <w:rsid w:val="004A0108"/>
    <w:rsid w:val="004A2574"/>
    <w:rsid w:val="004A28A5"/>
    <w:rsid w:val="004A4060"/>
    <w:rsid w:val="004A490A"/>
    <w:rsid w:val="004B75AD"/>
    <w:rsid w:val="004C24A1"/>
    <w:rsid w:val="004F2689"/>
    <w:rsid w:val="004F2C95"/>
    <w:rsid w:val="00503063"/>
    <w:rsid w:val="00512CC1"/>
    <w:rsid w:val="005367CE"/>
    <w:rsid w:val="00552557"/>
    <w:rsid w:val="0055480C"/>
    <w:rsid w:val="00554C6D"/>
    <w:rsid w:val="005633B8"/>
    <w:rsid w:val="005862C5"/>
    <w:rsid w:val="00590EF4"/>
    <w:rsid w:val="005B00D9"/>
    <w:rsid w:val="005B3B2B"/>
    <w:rsid w:val="005D3AF2"/>
    <w:rsid w:val="005F0EBF"/>
    <w:rsid w:val="005F3C8B"/>
    <w:rsid w:val="005F6FFE"/>
    <w:rsid w:val="005F7B17"/>
    <w:rsid w:val="00604E35"/>
    <w:rsid w:val="00607D28"/>
    <w:rsid w:val="00610B02"/>
    <w:rsid w:val="00623485"/>
    <w:rsid w:val="00624508"/>
    <w:rsid w:val="00635AD3"/>
    <w:rsid w:val="00671572"/>
    <w:rsid w:val="006967DE"/>
    <w:rsid w:val="006977E2"/>
    <w:rsid w:val="006A6DC0"/>
    <w:rsid w:val="006C203F"/>
    <w:rsid w:val="006C4157"/>
    <w:rsid w:val="006D23F2"/>
    <w:rsid w:val="006D2E85"/>
    <w:rsid w:val="006D5A6A"/>
    <w:rsid w:val="006E7FAE"/>
    <w:rsid w:val="006F2DDB"/>
    <w:rsid w:val="006F6D03"/>
    <w:rsid w:val="0070352D"/>
    <w:rsid w:val="007176E6"/>
    <w:rsid w:val="00732011"/>
    <w:rsid w:val="00732DD4"/>
    <w:rsid w:val="0073433E"/>
    <w:rsid w:val="007518A2"/>
    <w:rsid w:val="0075393B"/>
    <w:rsid w:val="007609F2"/>
    <w:rsid w:val="007717CF"/>
    <w:rsid w:val="00774041"/>
    <w:rsid w:val="00777702"/>
    <w:rsid w:val="007821F5"/>
    <w:rsid w:val="00790C7B"/>
    <w:rsid w:val="007A407A"/>
    <w:rsid w:val="007B18DB"/>
    <w:rsid w:val="007B7ED6"/>
    <w:rsid w:val="007C6DCC"/>
    <w:rsid w:val="007D13BC"/>
    <w:rsid w:val="007D3DE3"/>
    <w:rsid w:val="007F52E4"/>
    <w:rsid w:val="00831B18"/>
    <w:rsid w:val="008358E3"/>
    <w:rsid w:val="00847C5C"/>
    <w:rsid w:val="00851506"/>
    <w:rsid w:val="00860BA8"/>
    <w:rsid w:val="008851F9"/>
    <w:rsid w:val="008941BD"/>
    <w:rsid w:val="008972E9"/>
    <w:rsid w:val="008A036F"/>
    <w:rsid w:val="008B400C"/>
    <w:rsid w:val="008C1F35"/>
    <w:rsid w:val="008D2316"/>
    <w:rsid w:val="008E31A6"/>
    <w:rsid w:val="00905332"/>
    <w:rsid w:val="0090774B"/>
    <w:rsid w:val="009165E3"/>
    <w:rsid w:val="00916C9A"/>
    <w:rsid w:val="00923C6D"/>
    <w:rsid w:val="00926AD8"/>
    <w:rsid w:val="00937CBD"/>
    <w:rsid w:val="00974098"/>
    <w:rsid w:val="00975500"/>
    <w:rsid w:val="00975C4D"/>
    <w:rsid w:val="009A43DD"/>
    <w:rsid w:val="009B65D7"/>
    <w:rsid w:val="009C10D4"/>
    <w:rsid w:val="009C68CC"/>
    <w:rsid w:val="009D53A8"/>
    <w:rsid w:val="009F60F6"/>
    <w:rsid w:val="00A07E76"/>
    <w:rsid w:val="00A1101F"/>
    <w:rsid w:val="00A11B8C"/>
    <w:rsid w:val="00A12CB2"/>
    <w:rsid w:val="00A20894"/>
    <w:rsid w:val="00A24634"/>
    <w:rsid w:val="00A254B2"/>
    <w:rsid w:val="00A27CE9"/>
    <w:rsid w:val="00A34BC0"/>
    <w:rsid w:val="00A35340"/>
    <w:rsid w:val="00A36D20"/>
    <w:rsid w:val="00A46653"/>
    <w:rsid w:val="00A47EDD"/>
    <w:rsid w:val="00A56787"/>
    <w:rsid w:val="00A6699B"/>
    <w:rsid w:val="00A8214E"/>
    <w:rsid w:val="00A83E64"/>
    <w:rsid w:val="00A858EF"/>
    <w:rsid w:val="00A94C93"/>
    <w:rsid w:val="00A95693"/>
    <w:rsid w:val="00A96FAA"/>
    <w:rsid w:val="00AA08D5"/>
    <w:rsid w:val="00AA0F90"/>
    <w:rsid w:val="00AA621E"/>
    <w:rsid w:val="00AB06A0"/>
    <w:rsid w:val="00AB279A"/>
    <w:rsid w:val="00AB6737"/>
    <w:rsid w:val="00AE6A1F"/>
    <w:rsid w:val="00B00E2C"/>
    <w:rsid w:val="00B04490"/>
    <w:rsid w:val="00B1240C"/>
    <w:rsid w:val="00B24E8F"/>
    <w:rsid w:val="00B30623"/>
    <w:rsid w:val="00B36A30"/>
    <w:rsid w:val="00B4092E"/>
    <w:rsid w:val="00B50F37"/>
    <w:rsid w:val="00B52E21"/>
    <w:rsid w:val="00B577BC"/>
    <w:rsid w:val="00B749AC"/>
    <w:rsid w:val="00B910F6"/>
    <w:rsid w:val="00B97A1E"/>
    <w:rsid w:val="00BC6341"/>
    <w:rsid w:val="00BC6A67"/>
    <w:rsid w:val="00BD5A10"/>
    <w:rsid w:val="00BD7A5D"/>
    <w:rsid w:val="00BE33C5"/>
    <w:rsid w:val="00BF02E0"/>
    <w:rsid w:val="00BF0977"/>
    <w:rsid w:val="00BF3A53"/>
    <w:rsid w:val="00BF5628"/>
    <w:rsid w:val="00C0149A"/>
    <w:rsid w:val="00C05048"/>
    <w:rsid w:val="00C05B4A"/>
    <w:rsid w:val="00C11438"/>
    <w:rsid w:val="00C14EF1"/>
    <w:rsid w:val="00C16F71"/>
    <w:rsid w:val="00C17F45"/>
    <w:rsid w:val="00C527A4"/>
    <w:rsid w:val="00C65681"/>
    <w:rsid w:val="00C65F92"/>
    <w:rsid w:val="00C67E20"/>
    <w:rsid w:val="00C76FC1"/>
    <w:rsid w:val="00C7709C"/>
    <w:rsid w:val="00CB6AD6"/>
    <w:rsid w:val="00CC0499"/>
    <w:rsid w:val="00CC743C"/>
    <w:rsid w:val="00CD6636"/>
    <w:rsid w:val="00CF32FA"/>
    <w:rsid w:val="00D05C0B"/>
    <w:rsid w:val="00D0640B"/>
    <w:rsid w:val="00D1414A"/>
    <w:rsid w:val="00D2448B"/>
    <w:rsid w:val="00D27787"/>
    <w:rsid w:val="00D44DFF"/>
    <w:rsid w:val="00D45E95"/>
    <w:rsid w:val="00D53914"/>
    <w:rsid w:val="00D7636D"/>
    <w:rsid w:val="00D80C86"/>
    <w:rsid w:val="00D9117D"/>
    <w:rsid w:val="00D94DDF"/>
    <w:rsid w:val="00D953D3"/>
    <w:rsid w:val="00D96E6C"/>
    <w:rsid w:val="00D97D34"/>
    <w:rsid w:val="00DA4AFE"/>
    <w:rsid w:val="00DB27C3"/>
    <w:rsid w:val="00DB7D00"/>
    <w:rsid w:val="00DD71BF"/>
    <w:rsid w:val="00DE3D40"/>
    <w:rsid w:val="00E00401"/>
    <w:rsid w:val="00E150BD"/>
    <w:rsid w:val="00E15417"/>
    <w:rsid w:val="00E23403"/>
    <w:rsid w:val="00E313A0"/>
    <w:rsid w:val="00E35D34"/>
    <w:rsid w:val="00E61B71"/>
    <w:rsid w:val="00E65F78"/>
    <w:rsid w:val="00E72C7D"/>
    <w:rsid w:val="00E92075"/>
    <w:rsid w:val="00EB1831"/>
    <w:rsid w:val="00EB5B4A"/>
    <w:rsid w:val="00EB6DF7"/>
    <w:rsid w:val="00EC569B"/>
    <w:rsid w:val="00ED1DFE"/>
    <w:rsid w:val="00EF177D"/>
    <w:rsid w:val="00EF537B"/>
    <w:rsid w:val="00EF5A68"/>
    <w:rsid w:val="00F018EF"/>
    <w:rsid w:val="00F04A37"/>
    <w:rsid w:val="00F150C6"/>
    <w:rsid w:val="00F16BD2"/>
    <w:rsid w:val="00F21B06"/>
    <w:rsid w:val="00F43357"/>
    <w:rsid w:val="00F53873"/>
    <w:rsid w:val="00F54518"/>
    <w:rsid w:val="00F56851"/>
    <w:rsid w:val="00F629FA"/>
    <w:rsid w:val="00F66102"/>
    <w:rsid w:val="00F75F44"/>
    <w:rsid w:val="00F76D1A"/>
    <w:rsid w:val="00F77697"/>
    <w:rsid w:val="00F86D5B"/>
    <w:rsid w:val="00FA768B"/>
    <w:rsid w:val="00FA7CB4"/>
    <w:rsid w:val="00FC04F9"/>
    <w:rsid w:val="00FC0C80"/>
    <w:rsid w:val="00FC2F04"/>
    <w:rsid w:val="00FC5717"/>
    <w:rsid w:val="00FD2F1E"/>
    <w:rsid w:val="00FD4077"/>
    <w:rsid w:val="00FE22C0"/>
    <w:rsid w:val="00FE633D"/>
    <w:rsid w:val="00FF49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A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0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04F9"/>
    <w:rPr>
      <w:rFonts w:ascii="Segoe UI" w:hAnsi="Segoe UI" w:cs="Segoe UI"/>
      <w:sz w:val="18"/>
      <w:szCs w:val="18"/>
    </w:rPr>
  </w:style>
  <w:style w:type="paragraph" w:styleId="Hlavika">
    <w:name w:val="header"/>
    <w:basedOn w:val="Normlny"/>
    <w:link w:val="HlavikaChar"/>
    <w:uiPriority w:val="99"/>
    <w:unhideWhenUsed/>
    <w:rsid w:val="00FC04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04F9"/>
  </w:style>
  <w:style w:type="paragraph" w:styleId="Pta">
    <w:name w:val="footer"/>
    <w:basedOn w:val="Normlny"/>
    <w:link w:val="PtaChar"/>
    <w:uiPriority w:val="99"/>
    <w:unhideWhenUsed/>
    <w:rsid w:val="00FC04F9"/>
    <w:pPr>
      <w:tabs>
        <w:tab w:val="center" w:pos="4536"/>
        <w:tab w:val="right" w:pos="9072"/>
      </w:tabs>
      <w:spacing w:after="0" w:line="240" w:lineRule="auto"/>
    </w:pPr>
  </w:style>
  <w:style w:type="character" w:customStyle="1" w:styleId="PtaChar">
    <w:name w:val="Päta Char"/>
    <w:basedOn w:val="Predvolenpsmoodseku"/>
    <w:link w:val="Pta"/>
    <w:uiPriority w:val="99"/>
    <w:rsid w:val="00FC04F9"/>
  </w:style>
  <w:style w:type="paragraph" w:styleId="Odsekzoznamu">
    <w:name w:val="List Paragraph"/>
    <w:basedOn w:val="Normlny"/>
    <w:link w:val="Odsekzoznamu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link w:val="Odsekzoznamu"/>
    <w:uiPriority w:val="34"/>
    <w:locked/>
    <w:rsid w:val="00FC04F9"/>
    <w:rPr>
      <w:rFonts w:ascii="Arial" w:eastAsia="Times New Roman" w:hAnsi="Arial" w:cs="Arial"/>
      <w:sz w:val="20"/>
      <w:szCs w:val="20"/>
      <w:lang w:eastAsia="sk-SK"/>
    </w:rPr>
  </w:style>
  <w:style w:type="character" w:styleId="Odkaznakomentr">
    <w:name w:val="annotation reference"/>
    <w:basedOn w:val="Predvolenpsmoodseku"/>
    <w:uiPriority w:val="99"/>
    <w:semiHidden/>
    <w:unhideWhenUsed/>
    <w:rsid w:val="00A07E76"/>
    <w:rPr>
      <w:sz w:val="16"/>
      <w:szCs w:val="16"/>
    </w:rPr>
  </w:style>
  <w:style w:type="paragraph" w:styleId="Textkomentra">
    <w:name w:val="annotation text"/>
    <w:basedOn w:val="Normlny"/>
    <w:link w:val="TextkomentraChar"/>
    <w:uiPriority w:val="99"/>
    <w:semiHidden/>
    <w:unhideWhenUsed/>
    <w:rsid w:val="00A07E76"/>
    <w:pPr>
      <w:spacing w:line="240" w:lineRule="auto"/>
    </w:pPr>
    <w:rPr>
      <w:sz w:val="20"/>
      <w:szCs w:val="20"/>
    </w:rPr>
  </w:style>
  <w:style w:type="character" w:customStyle="1" w:styleId="TextkomentraChar">
    <w:name w:val="Text komentára Char"/>
    <w:basedOn w:val="Predvolenpsmoodseku"/>
    <w:link w:val="Textkomentra"/>
    <w:uiPriority w:val="99"/>
    <w:semiHidden/>
    <w:rsid w:val="00A07E76"/>
    <w:rPr>
      <w:sz w:val="20"/>
      <w:szCs w:val="20"/>
    </w:rPr>
  </w:style>
  <w:style w:type="paragraph" w:styleId="Predmetkomentra">
    <w:name w:val="annotation subject"/>
    <w:basedOn w:val="Textkomentra"/>
    <w:next w:val="Textkomentra"/>
    <w:link w:val="PredmetkomentraChar"/>
    <w:uiPriority w:val="99"/>
    <w:semiHidden/>
    <w:unhideWhenUsed/>
    <w:rsid w:val="00A07E76"/>
    <w:rPr>
      <w:b/>
      <w:bCs/>
    </w:rPr>
  </w:style>
  <w:style w:type="character" w:customStyle="1" w:styleId="PredmetkomentraChar">
    <w:name w:val="Predmet komentára Char"/>
    <w:basedOn w:val="TextkomentraChar"/>
    <w:link w:val="Predmetkomentra"/>
    <w:uiPriority w:val="99"/>
    <w:semiHidden/>
    <w:rsid w:val="00A07E76"/>
    <w:rPr>
      <w:b/>
      <w:bCs/>
      <w:sz w:val="20"/>
      <w:szCs w:val="20"/>
    </w:rPr>
  </w:style>
  <w:style w:type="paragraph" w:styleId="Zarkazkladnhotextu2">
    <w:name w:val="Body Text Indent 2"/>
    <w:basedOn w:val="Normlny"/>
    <w:link w:val="Zarkazkladnhotextu2Char"/>
    <w:uiPriority w:val="99"/>
    <w:semiHidden/>
    <w:unhideWhenUsed/>
    <w:rsid w:val="00351F54"/>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semiHidden/>
    <w:rsid w:val="00351F54"/>
    <w:rPr>
      <w:rFonts w:ascii="Calibri" w:eastAsia="Calibri" w:hAnsi="Calibri" w:cs="Times New Roman"/>
    </w:rPr>
  </w:style>
  <w:style w:type="character" w:styleId="Hypertextovprepojenie">
    <w:name w:val="Hyperlink"/>
    <w:basedOn w:val="Predvolenpsmoodseku"/>
    <w:uiPriority w:val="99"/>
    <w:semiHidden/>
    <w:unhideWhenUsed/>
    <w:rsid w:val="002F6670"/>
    <w:rPr>
      <w:color w:val="0000FF"/>
      <w:u w:val="single"/>
    </w:rPr>
  </w:style>
  <w:style w:type="paragraph" w:customStyle="1" w:styleId="MZVnormal">
    <w:name w:val="MZV normal"/>
    <w:basedOn w:val="Normlny"/>
    <w:rsid w:val="000055E5"/>
    <w:pPr>
      <w:spacing w:after="0" w:line="240" w:lineRule="auto"/>
    </w:pPr>
    <w:rPr>
      <w:rFonts w:ascii="Arial" w:eastAsia="Times New Roman" w:hAnsi="Arial" w:cs="Times New Roman"/>
      <w:color w:val="000000"/>
      <w:szCs w:val="24"/>
      <w:lang w:eastAsia="sk-SK"/>
    </w:rPr>
  </w:style>
  <w:style w:type="paragraph" w:styleId="Bezriadkovania">
    <w:name w:val="No Spacing"/>
    <w:uiPriority w:val="1"/>
    <w:qFormat/>
    <w:rsid w:val="00B97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9AC-6FBB-4136-B5DF-5D68D77F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4708</Words>
  <Characters>26836</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2025-12-17T09:47:00Z</dcterms:created>
  <dcterms:modified xsi:type="dcterms:W3CDTF">2025-12-18T08:49:00Z</dcterms:modified>
</cp:coreProperties>
</file>