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2759" w14:textId="55C50F09" w:rsidR="00266280" w:rsidRPr="000463FE" w:rsidRDefault="002A5163" w:rsidP="003264E6">
      <w:pPr>
        <w:pStyle w:val="Nadpis1"/>
        <w:spacing w:after="240" w:line="240" w:lineRule="auto"/>
        <w:jc w:val="center"/>
        <w:rPr>
          <w:rFonts w:ascii="ABC Camera Medium" w:hAnsi="ABC Camera Medium" w:cs="Arial"/>
          <w:b/>
          <w:color w:val="754BFF"/>
        </w:rPr>
      </w:pPr>
      <w:r w:rsidRPr="000463FE">
        <w:rPr>
          <w:rFonts w:ascii="ABC Camera Medium" w:hAnsi="ABC Camera Medium" w:cs="Arial"/>
          <w:b/>
          <w:color w:val="754BFF"/>
        </w:rPr>
        <w:t xml:space="preserve">Príloha č. 1 - Opis predmetu zákazky </w:t>
      </w:r>
    </w:p>
    <w:p w14:paraId="0EBBBB5E" w14:textId="14AB97FC" w:rsidR="00892040" w:rsidRPr="000463FE" w:rsidRDefault="00266280" w:rsidP="00486E7F">
      <w:pPr>
        <w:jc w:val="both"/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 xml:space="preserve">Predmetom zákazky je výroba a dodanie náhradných dielov pre historizujúce osvetlenie pozostávajúce z historizujúcich stožiarov a konzol verejného osvetlenia pre Bratislavu podľa dodaného 3D modelu a fotodokumentácie s okótovanými prvkami. Historizujúce stožiare a konzoly môžu byť vyrobené </w:t>
      </w:r>
      <w:r w:rsidR="002A5163" w:rsidRPr="000463FE">
        <w:rPr>
          <w:rFonts w:ascii="Arial" w:hAnsi="Arial" w:cs="Arial"/>
          <w:sz w:val="20"/>
          <w:szCs w:val="20"/>
        </w:rPr>
        <w:br/>
      </w:r>
      <w:r w:rsidRPr="000463FE">
        <w:rPr>
          <w:rFonts w:ascii="Arial" w:hAnsi="Arial" w:cs="Arial"/>
          <w:sz w:val="20"/>
          <w:szCs w:val="20"/>
        </w:rPr>
        <w:t xml:space="preserve">zo segmentov spojené do jedného celku, alebo vyrobené ako jeden výrobok. Uvedené výrobky slúžia ako náhradné diely pre existujúce historizujúce osvetlenie. Stožiare musia mať dvierka a musia umožňovať montáž a servis elektrovýzbroje GURO EKM-2050-2D1-4S/C a pripojenie uzemňovacej guľatiny vo vnútri stožiara. </w:t>
      </w:r>
    </w:p>
    <w:p w14:paraId="530FC164" w14:textId="2FAB4AC5" w:rsidR="00892040" w:rsidRPr="000463FE" w:rsidRDefault="003264E6" w:rsidP="00892040">
      <w:pPr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 xml:space="preserve">Prílohou č. </w:t>
      </w:r>
      <w:r w:rsidR="00486E7F" w:rsidRPr="000463FE">
        <w:rPr>
          <w:rFonts w:ascii="Arial" w:hAnsi="Arial" w:cs="Arial"/>
          <w:sz w:val="20"/>
          <w:szCs w:val="20"/>
        </w:rPr>
        <w:t>4 súťažných podkladov sú:</w:t>
      </w:r>
    </w:p>
    <w:p w14:paraId="0D021931" w14:textId="4F0B8EA7" w:rsidR="00486E7F" w:rsidRPr="000463FE" w:rsidRDefault="00892040" w:rsidP="00371992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>Výkres stožiara v PDF </w:t>
      </w:r>
    </w:p>
    <w:p w14:paraId="53E8834D" w14:textId="20E2ECB6" w:rsidR="00486E7F" w:rsidRPr="000463FE" w:rsidRDefault="00892040" w:rsidP="00371992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>3D model stožiara</w:t>
      </w:r>
    </w:p>
    <w:p w14:paraId="5BC5CF4A" w14:textId="0C3B03C0" w:rsidR="00486E7F" w:rsidRPr="000463FE" w:rsidRDefault="00892040" w:rsidP="00371992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 xml:space="preserve">fotografie konzol </w:t>
      </w:r>
    </w:p>
    <w:p w14:paraId="6E0907B4" w14:textId="43C7D97C" w:rsidR="00892040" w:rsidRPr="000463FE" w:rsidRDefault="00892040" w:rsidP="00892040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>okótované výkresy konzol</w:t>
      </w:r>
    </w:p>
    <w:p w14:paraId="1E631676" w14:textId="5B8AD3EA" w:rsidR="005C7100" w:rsidRPr="000463FE" w:rsidRDefault="005C7100" w:rsidP="00772B5D">
      <w:pPr>
        <w:jc w:val="both"/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 xml:space="preserve">Dodaný predmet zákazky v príslušnej časti musí spĺňať všetky požiadavky </w:t>
      </w:r>
      <w:r w:rsidR="00C912E7" w:rsidRPr="000463FE">
        <w:rPr>
          <w:rFonts w:ascii="Arial" w:hAnsi="Arial" w:cs="Arial"/>
          <w:sz w:val="20"/>
          <w:szCs w:val="20"/>
        </w:rPr>
        <w:t xml:space="preserve">a špecifikácie uvedené v prílohe č. 4 súťažných podkladov. </w:t>
      </w:r>
    </w:p>
    <w:p w14:paraId="4F955C4C" w14:textId="70B3DE7F" w:rsidR="000137F0" w:rsidRPr="000463FE" w:rsidRDefault="000137F0" w:rsidP="000137F0">
      <w:pPr>
        <w:jc w:val="both"/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>Nižšie uvedené špecifikácie</w:t>
      </w:r>
      <w:r w:rsidR="000242DF" w:rsidRPr="000463FE">
        <w:rPr>
          <w:rFonts w:ascii="Arial" w:hAnsi="Arial" w:cs="Arial"/>
          <w:sz w:val="20"/>
          <w:szCs w:val="20"/>
        </w:rPr>
        <w:t xml:space="preserve"> predmetu zákazky</w:t>
      </w:r>
      <w:r w:rsidRPr="000463FE">
        <w:rPr>
          <w:rFonts w:ascii="Arial" w:hAnsi="Arial" w:cs="Arial"/>
          <w:sz w:val="20"/>
          <w:szCs w:val="20"/>
        </w:rPr>
        <w:t xml:space="preserve"> sú rovnaké pre obe časti zákazky</w:t>
      </w:r>
      <w:r w:rsidR="007B2B24" w:rsidRPr="000463FE">
        <w:rPr>
          <w:rFonts w:ascii="Arial" w:hAnsi="Arial" w:cs="Arial"/>
          <w:sz w:val="20"/>
          <w:szCs w:val="20"/>
        </w:rPr>
        <w:t>.</w:t>
      </w:r>
    </w:p>
    <w:p w14:paraId="6B797E72" w14:textId="110A34B9" w:rsidR="00892040" w:rsidRPr="000463FE" w:rsidRDefault="000137F0" w:rsidP="006A63C3">
      <w:pPr>
        <w:pStyle w:val="Nadpis1"/>
        <w:spacing w:before="240" w:after="240" w:line="240" w:lineRule="auto"/>
        <w:rPr>
          <w:rFonts w:ascii="ABC Camera Medium" w:hAnsi="ABC Camera Medium" w:cs="Arial"/>
          <w:b/>
          <w:color w:val="754BFF"/>
          <w:sz w:val="28"/>
          <w:szCs w:val="28"/>
        </w:rPr>
      </w:pPr>
      <w:r w:rsidRPr="000463FE">
        <w:rPr>
          <w:rFonts w:ascii="ABC Camera Medium" w:hAnsi="ABC Camera Medium" w:cs="Arial"/>
          <w:b/>
          <w:color w:val="754BFF"/>
          <w:sz w:val="28"/>
          <w:szCs w:val="28"/>
        </w:rPr>
        <w:t>M</w:t>
      </w:r>
      <w:r w:rsidR="00892040" w:rsidRPr="000463FE">
        <w:rPr>
          <w:rFonts w:ascii="ABC Camera Medium" w:hAnsi="ABC Camera Medium" w:cs="Arial"/>
          <w:b/>
          <w:color w:val="754BFF"/>
          <w:sz w:val="28"/>
          <w:szCs w:val="28"/>
        </w:rPr>
        <w:t>ateriál</w:t>
      </w:r>
    </w:p>
    <w:p w14:paraId="2EF4D792" w14:textId="387A6365" w:rsidR="00892040" w:rsidRPr="000463FE" w:rsidRDefault="0014785E" w:rsidP="00892040">
      <w:pPr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 xml:space="preserve">Teleso: </w:t>
      </w:r>
      <w:r w:rsidR="00B15831" w:rsidRPr="000463FE">
        <w:rPr>
          <w:rFonts w:ascii="Arial" w:hAnsi="Arial" w:cs="Arial"/>
          <w:sz w:val="20"/>
          <w:szCs w:val="20"/>
        </w:rPr>
        <w:tab/>
      </w:r>
      <w:r w:rsidR="00B15831" w:rsidRPr="000463FE">
        <w:rPr>
          <w:rFonts w:ascii="Arial" w:hAnsi="Arial" w:cs="Arial"/>
          <w:sz w:val="20"/>
          <w:szCs w:val="20"/>
        </w:rPr>
        <w:tab/>
      </w:r>
      <w:r w:rsidR="00B15831" w:rsidRPr="000463FE">
        <w:rPr>
          <w:rFonts w:ascii="Arial" w:hAnsi="Arial" w:cs="Arial"/>
          <w:sz w:val="20"/>
          <w:szCs w:val="20"/>
        </w:rPr>
        <w:tab/>
      </w:r>
      <w:r w:rsidR="00B15831" w:rsidRPr="000463FE">
        <w:rPr>
          <w:rFonts w:ascii="Arial" w:hAnsi="Arial" w:cs="Arial"/>
          <w:sz w:val="20"/>
          <w:szCs w:val="20"/>
        </w:rPr>
        <w:tab/>
      </w:r>
      <w:r w:rsidR="00121498" w:rsidRPr="000463FE">
        <w:rPr>
          <w:rFonts w:ascii="Arial" w:hAnsi="Arial" w:cs="Arial"/>
          <w:sz w:val="20"/>
          <w:szCs w:val="20"/>
        </w:rPr>
        <w:tab/>
      </w:r>
      <w:r w:rsidR="00121498" w:rsidRPr="000463FE">
        <w:rPr>
          <w:rFonts w:ascii="Arial" w:hAnsi="Arial" w:cs="Arial"/>
          <w:sz w:val="20"/>
          <w:szCs w:val="20"/>
        </w:rPr>
        <w:tab/>
        <w:t>S</w:t>
      </w:r>
      <w:r w:rsidR="00892040" w:rsidRPr="000463FE">
        <w:rPr>
          <w:rFonts w:ascii="Arial" w:hAnsi="Arial" w:cs="Arial"/>
          <w:sz w:val="20"/>
          <w:szCs w:val="20"/>
        </w:rPr>
        <w:t xml:space="preserve">ivá liatina/hliníková zliatina </w:t>
      </w:r>
    </w:p>
    <w:p w14:paraId="01FED522" w14:textId="4F66D319" w:rsidR="00892040" w:rsidRPr="000463FE" w:rsidRDefault="0014785E" w:rsidP="00892040">
      <w:pPr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 xml:space="preserve">Ďalšie konštrukčné časti: </w:t>
      </w:r>
      <w:r w:rsidR="00121498" w:rsidRPr="000463FE">
        <w:rPr>
          <w:rFonts w:ascii="Arial" w:hAnsi="Arial" w:cs="Arial"/>
          <w:sz w:val="20"/>
          <w:szCs w:val="20"/>
        </w:rPr>
        <w:tab/>
      </w:r>
      <w:r w:rsidR="00121498" w:rsidRPr="000463FE">
        <w:rPr>
          <w:rFonts w:ascii="Arial" w:hAnsi="Arial" w:cs="Arial"/>
          <w:sz w:val="20"/>
          <w:szCs w:val="20"/>
        </w:rPr>
        <w:tab/>
      </w:r>
      <w:r w:rsidR="00121498" w:rsidRPr="000463FE">
        <w:rPr>
          <w:rFonts w:ascii="Arial" w:hAnsi="Arial" w:cs="Arial"/>
          <w:sz w:val="20"/>
          <w:szCs w:val="20"/>
        </w:rPr>
        <w:tab/>
        <w:t>P</w:t>
      </w:r>
      <w:r w:rsidR="00892040" w:rsidRPr="000463FE">
        <w:rPr>
          <w:rFonts w:ascii="Arial" w:hAnsi="Arial" w:cs="Arial"/>
          <w:sz w:val="20"/>
          <w:szCs w:val="20"/>
        </w:rPr>
        <w:t xml:space="preserve">ozinkovaná oceľ </w:t>
      </w:r>
    </w:p>
    <w:p w14:paraId="28432BB5" w14:textId="02877C9B" w:rsidR="00892040" w:rsidRPr="000463FE" w:rsidRDefault="0014785E" w:rsidP="00892040">
      <w:pPr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 xml:space="preserve">Všetok spojovací materiál: </w:t>
      </w:r>
      <w:r w:rsidR="00121498" w:rsidRPr="000463FE">
        <w:rPr>
          <w:rFonts w:ascii="Arial" w:hAnsi="Arial" w:cs="Arial"/>
          <w:sz w:val="20"/>
          <w:szCs w:val="20"/>
        </w:rPr>
        <w:tab/>
      </w:r>
      <w:r w:rsidR="00121498" w:rsidRPr="000463FE">
        <w:rPr>
          <w:rFonts w:ascii="Arial" w:hAnsi="Arial" w:cs="Arial"/>
          <w:sz w:val="20"/>
          <w:szCs w:val="20"/>
        </w:rPr>
        <w:tab/>
      </w:r>
      <w:r w:rsidR="00121498" w:rsidRPr="000463FE">
        <w:rPr>
          <w:rFonts w:ascii="Arial" w:hAnsi="Arial" w:cs="Arial"/>
          <w:sz w:val="20"/>
          <w:szCs w:val="20"/>
        </w:rPr>
        <w:tab/>
      </w:r>
      <w:r w:rsidR="00B15831" w:rsidRPr="000463FE">
        <w:rPr>
          <w:rFonts w:ascii="Arial" w:hAnsi="Arial" w:cs="Arial"/>
          <w:sz w:val="20"/>
          <w:szCs w:val="20"/>
        </w:rPr>
        <w:t>Nehrdzavejúca oceľ (</w:t>
      </w:r>
      <w:proofErr w:type="spellStart"/>
      <w:r w:rsidR="00B15831" w:rsidRPr="000463FE">
        <w:rPr>
          <w:rFonts w:ascii="Arial" w:hAnsi="Arial" w:cs="Arial"/>
          <w:sz w:val="20"/>
          <w:szCs w:val="20"/>
        </w:rPr>
        <w:t>nerez</w:t>
      </w:r>
      <w:proofErr w:type="spellEnd"/>
      <w:r w:rsidR="00B15831" w:rsidRPr="000463FE">
        <w:rPr>
          <w:rFonts w:ascii="Arial" w:hAnsi="Arial" w:cs="Arial"/>
          <w:sz w:val="20"/>
          <w:szCs w:val="20"/>
        </w:rPr>
        <w:t>) triedy A2</w:t>
      </w:r>
      <w:r w:rsidR="00892040" w:rsidRPr="000463FE">
        <w:rPr>
          <w:rFonts w:ascii="Arial" w:hAnsi="Arial" w:cs="Arial"/>
          <w:sz w:val="20"/>
          <w:szCs w:val="20"/>
        </w:rPr>
        <w:t xml:space="preserve"> </w:t>
      </w:r>
    </w:p>
    <w:p w14:paraId="51D6E658" w14:textId="53B9E109" w:rsidR="00892040" w:rsidRPr="000463FE" w:rsidRDefault="00787627" w:rsidP="00892040">
      <w:pPr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 xml:space="preserve">Tesniace prvky medzi segmenty a pod svietidlo: </w:t>
      </w:r>
      <w:r w:rsidR="00121498" w:rsidRPr="000463FE">
        <w:rPr>
          <w:rFonts w:ascii="Arial" w:hAnsi="Arial" w:cs="Arial"/>
          <w:sz w:val="20"/>
          <w:szCs w:val="20"/>
        </w:rPr>
        <w:t>M</w:t>
      </w:r>
      <w:r w:rsidR="00892040" w:rsidRPr="000463FE">
        <w:rPr>
          <w:rFonts w:ascii="Arial" w:hAnsi="Arial" w:cs="Arial"/>
          <w:sz w:val="20"/>
          <w:szCs w:val="20"/>
        </w:rPr>
        <w:t>ateriál typu „</w:t>
      </w:r>
      <w:proofErr w:type="spellStart"/>
      <w:r w:rsidR="00892040" w:rsidRPr="000463FE">
        <w:rPr>
          <w:rFonts w:ascii="Arial" w:hAnsi="Arial" w:cs="Arial"/>
          <w:sz w:val="20"/>
          <w:szCs w:val="20"/>
        </w:rPr>
        <w:t>klingerit</w:t>
      </w:r>
      <w:proofErr w:type="spellEnd"/>
      <w:r w:rsidR="00892040" w:rsidRPr="000463FE">
        <w:rPr>
          <w:rFonts w:ascii="Arial" w:hAnsi="Arial" w:cs="Arial"/>
          <w:sz w:val="20"/>
          <w:szCs w:val="20"/>
        </w:rPr>
        <w:t xml:space="preserve">“ </w:t>
      </w:r>
    </w:p>
    <w:p w14:paraId="4666130F" w14:textId="0756D891" w:rsidR="004E2B74" w:rsidRPr="000463FE" w:rsidRDefault="00504FDE" w:rsidP="007B2B24">
      <w:pPr>
        <w:jc w:val="both"/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>Verejný obstarávateľ v súvislosti s materiálom použitým na vý</w:t>
      </w:r>
      <w:r w:rsidR="007B2B24" w:rsidRPr="000463FE">
        <w:rPr>
          <w:rFonts w:ascii="Arial" w:hAnsi="Arial" w:cs="Arial"/>
          <w:sz w:val="20"/>
          <w:szCs w:val="20"/>
        </w:rPr>
        <w:t>robu telesa</w:t>
      </w:r>
      <w:r w:rsidRPr="000463FE">
        <w:rPr>
          <w:rFonts w:ascii="Arial" w:hAnsi="Arial" w:cs="Arial"/>
          <w:sz w:val="20"/>
          <w:szCs w:val="20"/>
        </w:rPr>
        <w:t xml:space="preserve"> vyzýva</w:t>
      </w:r>
      <w:r w:rsidR="007B2B24" w:rsidRPr="000463FE">
        <w:rPr>
          <w:rFonts w:ascii="Arial" w:hAnsi="Arial" w:cs="Arial"/>
          <w:sz w:val="20"/>
          <w:szCs w:val="20"/>
        </w:rPr>
        <w:t xml:space="preserve"> uchádzača</w:t>
      </w:r>
      <w:r w:rsidRPr="000463FE">
        <w:rPr>
          <w:rFonts w:ascii="Arial" w:hAnsi="Arial" w:cs="Arial"/>
          <w:sz w:val="20"/>
          <w:szCs w:val="20"/>
        </w:rPr>
        <w:t xml:space="preserve">, </w:t>
      </w:r>
      <w:r w:rsidR="007F1B13" w:rsidRPr="000463FE">
        <w:rPr>
          <w:rFonts w:ascii="Arial" w:hAnsi="Arial" w:cs="Arial"/>
          <w:sz w:val="20"/>
          <w:szCs w:val="20"/>
        </w:rPr>
        <w:br/>
      </w:r>
      <w:r w:rsidRPr="000463FE">
        <w:rPr>
          <w:rFonts w:ascii="Arial" w:hAnsi="Arial" w:cs="Arial"/>
          <w:sz w:val="20"/>
          <w:szCs w:val="20"/>
        </w:rPr>
        <w:t xml:space="preserve">aby zohľadnil environmentálne aspekty </w:t>
      </w:r>
      <w:r w:rsidR="007B2B24" w:rsidRPr="000463FE">
        <w:rPr>
          <w:rFonts w:ascii="Arial" w:hAnsi="Arial" w:cs="Arial"/>
          <w:sz w:val="20"/>
          <w:szCs w:val="20"/>
        </w:rPr>
        <w:t xml:space="preserve">jeho </w:t>
      </w:r>
      <w:r w:rsidRPr="000463FE">
        <w:rPr>
          <w:rFonts w:ascii="Arial" w:hAnsi="Arial" w:cs="Arial"/>
          <w:sz w:val="20"/>
          <w:szCs w:val="20"/>
        </w:rPr>
        <w:t>výroby a uprednostnil využitie recyklovaných materiálov, pokiaľ je to technicky a bezpečnostne možné bez negatívneho vplyvu na kvalitu, životnosť a statické vlastnosti výrobku.</w:t>
      </w:r>
    </w:p>
    <w:p w14:paraId="3C4F96D6" w14:textId="38EDACC8" w:rsidR="00892040" w:rsidRPr="000463FE" w:rsidRDefault="000137F0" w:rsidP="006A63C3">
      <w:pPr>
        <w:pStyle w:val="Nadpis1"/>
        <w:spacing w:before="240" w:after="240" w:line="240" w:lineRule="auto"/>
        <w:rPr>
          <w:rFonts w:ascii="ABC Camera Medium" w:hAnsi="ABC Camera Medium" w:cs="Arial"/>
          <w:b/>
          <w:color w:val="754BFF"/>
          <w:sz w:val="28"/>
          <w:szCs w:val="28"/>
        </w:rPr>
      </w:pPr>
      <w:r w:rsidRPr="000463FE">
        <w:rPr>
          <w:rFonts w:ascii="ABC Camera Medium" w:hAnsi="ABC Camera Medium" w:cs="Arial"/>
          <w:b/>
          <w:color w:val="754BFF"/>
          <w:sz w:val="28"/>
          <w:szCs w:val="28"/>
        </w:rPr>
        <w:t>F</w:t>
      </w:r>
      <w:r w:rsidR="00892040" w:rsidRPr="000463FE">
        <w:rPr>
          <w:rFonts w:ascii="ABC Camera Medium" w:hAnsi="ABC Camera Medium" w:cs="Arial"/>
          <w:b/>
          <w:color w:val="754BFF"/>
          <w:sz w:val="28"/>
          <w:szCs w:val="28"/>
        </w:rPr>
        <w:t>arba</w:t>
      </w:r>
    </w:p>
    <w:p w14:paraId="066D763C" w14:textId="47311B72" w:rsidR="000B74A0" w:rsidRPr="000463FE" w:rsidRDefault="00892040" w:rsidP="006A63C3">
      <w:pPr>
        <w:jc w:val="both"/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 xml:space="preserve">Viditeľné časti opatrené náterovým systémom vhodným na daný podklad v zmysle pokynov výrobcu náterovej hmoty RAL 9005 lesklá s garanciou stálosti vlastností </w:t>
      </w:r>
      <w:r w:rsidR="006A63C3" w:rsidRPr="000463FE">
        <w:rPr>
          <w:rFonts w:ascii="Arial" w:hAnsi="Arial" w:cs="Arial"/>
          <w:sz w:val="20"/>
          <w:szCs w:val="20"/>
        </w:rPr>
        <w:t xml:space="preserve">min. </w:t>
      </w:r>
      <w:r w:rsidRPr="000463FE">
        <w:rPr>
          <w:rFonts w:ascii="Arial" w:hAnsi="Arial" w:cs="Arial"/>
          <w:sz w:val="20"/>
          <w:szCs w:val="20"/>
        </w:rPr>
        <w:t>10 rokov</w:t>
      </w:r>
      <w:r w:rsidR="006A63C3" w:rsidRPr="000463FE">
        <w:rPr>
          <w:rFonts w:ascii="Arial" w:hAnsi="Arial" w:cs="Arial"/>
          <w:sz w:val="20"/>
          <w:szCs w:val="20"/>
        </w:rPr>
        <w:t>.</w:t>
      </w:r>
    </w:p>
    <w:p w14:paraId="0FE6C6C3" w14:textId="694989D7" w:rsidR="000B74A0" w:rsidRPr="000463FE" w:rsidRDefault="000B74A0" w:rsidP="006A63C3">
      <w:pPr>
        <w:jc w:val="both"/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>Farba musí</w:t>
      </w:r>
      <w:r w:rsidR="008755AE" w:rsidRPr="000463FE">
        <w:rPr>
          <w:rFonts w:ascii="Arial" w:hAnsi="Arial" w:cs="Arial"/>
          <w:sz w:val="20"/>
          <w:szCs w:val="20"/>
        </w:rPr>
        <w:t xml:space="preserve"> s ohľadom na </w:t>
      </w:r>
      <w:r w:rsidR="007B4CDF" w:rsidRPr="000463FE">
        <w:rPr>
          <w:rFonts w:ascii="Arial" w:hAnsi="Arial" w:cs="Arial"/>
          <w:sz w:val="20"/>
          <w:szCs w:val="20"/>
        </w:rPr>
        <w:t>životné prostredie</w:t>
      </w:r>
      <w:r w:rsidRPr="000463FE">
        <w:rPr>
          <w:rFonts w:ascii="Arial" w:hAnsi="Arial" w:cs="Arial"/>
          <w:sz w:val="20"/>
          <w:szCs w:val="20"/>
        </w:rPr>
        <w:t xml:space="preserve"> spĺňať limity prchavých organických zlúčenín (VOC) </w:t>
      </w:r>
      <w:r w:rsidR="007B4CDF" w:rsidRPr="000463FE">
        <w:rPr>
          <w:rFonts w:ascii="Arial" w:hAnsi="Arial" w:cs="Arial"/>
          <w:sz w:val="20"/>
          <w:szCs w:val="20"/>
        </w:rPr>
        <w:t>stanovené</w:t>
      </w:r>
      <w:r w:rsidR="008755AE" w:rsidRPr="000463FE">
        <w:rPr>
          <w:rFonts w:ascii="Arial" w:hAnsi="Arial" w:cs="Arial"/>
          <w:sz w:val="20"/>
          <w:szCs w:val="20"/>
        </w:rPr>
        <w:t xml:space="preserve"> všeobecne záväznými právnymi predpismi a technickými normami</w:t>
      </w:r>
      <w:r w:rsidR="00B615F5" w:rsidRPr="000463FE">
        <w:rPr>
          <w:rFonts w:ascii="Arial" w:hAnsi="Arial" w:cs="Arial"/>
          <w:sz w:val="20"/>
          <w:szCs w:val="20"/>
        </w:rPr>
        <w:t xml:space="preserve"> platnými v SR.</w:t>
      </w:r>
    </w:p>
    <w:p w14:paraId="5B11D801" w14:textId="67BB65B5" w:rsidR="00892040" w:rsidRPr="000463FE" w:rsidRDefault="00787627" w:rsidP="006A63C3">
      <w:pPr>
        <w:pStyle w:val="Nadpis1"/>
        <w:spacing w:before="240" w:after="240" w:line="240" w:lineRule="auto"/>
        <w:rPr>
          <w:rFonts w:ascii="ABC Camera Medium" w:hAnsi="ABC Camera Medium" w:cs="Arial"/>
          <w:b/>
          <w:color w:val="754BFF"/>
          <w:sz w:val="28"/>
          <w:szCs w:val="28"/>
        </w:rPr>
      </w:pPr>
      <w:r w:rsidRPr="000463FE">
        <w:rPr>
          <w:rFonts w:ascii="ABC Camera Medium" w:hAnsi="ABC Camera Medium" w:cs="Arial"/>
          <w:b/>
          <w:color w:val="754BFF"/>
          <w:sz w:val="28"/>
          <w:szCs w:val="28"/>
        </w:rPr>
        <w:t>D</w:t>
      </w:r>
      <w:r w:rsidR="00892040" w:rsidRPr="000463FE">
        <w:rPr>
          <w:rFonts w:ascii="ABC Camera Medium" w:hAnsi="ABC Camera Medium" w:cs="Arial"/>
          <w:b/>
          <w:color w:val="754BFF"/>
          <w:sz w:val="28"/>
          <w:szCs w:val="28"/>
        </w:rPr>
        <w:t>odanie</w:t>
      </w:r>
    </w:p>
    <w:p w14:paraId="37081DDC" w14:textId="043D26C7" w:rsidR="00892040" w:rsidRPr="000463FE" w:rsidRDefault="006A63C3" w:rsidP="006A63C3">
      <w:pPr>
        <w:jc w:val="both"/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 xml:space="preserve">Predmet zákazky bude dodávaný na adresu </w:t>
      </w:r>
      <w:r w:rsidR="00892040" w:rsidRPr="000463FE">
        <w:rPr>
          <w:rFonts w:ascii="Arial" w:hAnsi="Arial" w:cs="Arial"/>
          <w:sz w:val="20"/>
          <w:szCs w:val="20"/>
        </w:rPr>
        <w:t xml:space="preserve">Kopčianska 72, </w:t>
      </w:r>
      <w:r w:rsidRPr="000463FE">
        <w:rPr>
          <w:rFonts w:ascii="Arial" w:hAnsi="Arial" w:cs="Arial"/>
          <w:sz w:val="20"/>
          <w:szCs w:val="20"/>
        </w:rPr>
        <w:t>Bratislava, resp. iné miesto v rámci mesta Bratislava.</w:t>
      </w:r>
    </w:p>
    <w:p w14:paraId="4D6E4974" w14:textId="1B39D1B5" w:rsidR="00892040" w:rsidRPr="000463FE" w:rsidRDefault="00787627" w:rsidP="006A63C3">
      <w:pPr>
        <w:pStyle w:val="Nadpis1"/>
        <w:spacing w:before="240" w:after="240" w:line="240" w:lineRule="auto"/>
        <w:rPr>
          <w:rFonts w:ascii="ABC Camera Medium" w:hAnsi="ABC Camera Medium" w:cs="Arial"/>
          <w:b/>
          <w:color w:val="754BFF"/>
          <w:sz w:val="28"/>
          <w:szCs w:val="28"/>
        </w:rPr>
      </w:pPr>
      <w:r w:rsidRPr="000463FE">
        <w:rPr>
          <w:rFonts w:ascii="ABC Camera Medium" w:hAnsi="ABC Camera Medium" w:cs="Arial"/>
          <w:b/>
          <w:color w:val="754BFF"/>
          <w:sz w:val="28"/>
          <w:szCs w:val="28"/>
        </w:rPr>
        <w:t>O</w:t>
      </w:r>
      <w:r w:rsidR="00892040" w:rsidRPr="000463FE">
        <w:rPr>
          <w:rFonts w:ascii="ABC Camera Medium" w:hAnsi="ABC Camera Medium" w:cs="Arial"/>
          <w:b/>
          <w:color w:val="754BFF"/>
          <w:sz w:val="28"/>
          <w:szCs w:val="28"/>
        </w:rPr>
        <w:t>bsah dodávky</w:t>
      </w:r>
    </w:p>
    <w:p w14:paraId="1F6F3A3D" w14:textId="692733C3" w:rsidR="00892040" w:rsidRPr="000463FE" w:rsidRDefault="00535B82" w:rsidP="00535B82">
      <w:pPr>
        <w:jc w:val="both"/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>Predmet zákazky</w:t>
      </w:r>
      <w:r w:rsidR="00D45075" w:rsidRPr="000463FE">
        <w:rPr>
          <w:rFonts w:ascii="Arial" w:hAnsi="Arial" w:cs="Arial"/>
          <w:sz w:val="20"/>
          <w:szCs w:val="20"/>
        </w:rPr>
        <w:t xml:space="preserve"> (stožiare)</w:t>
      </w:r>
      <w:r w:rsidRPr="000463FE">
        <w:rPr>
          <w:rFonts w:ascii="Arial" w:hAnsi="Arial" w:cs="Arial"/>
          <w:sz w:val="20"/>
          <w:szCs w:val="20"/>
        </w:rPr>
        <w:t xml:space="preserve"> bude dodaný ako </w:t>
      </w:r>
      <w:r w:rsidR="00892040" w:rsidRPr="000463FE">
        <w:rPr>
          <w:rFonts w:ascii="Arial" w:hAnsi="Arial" w:cs="Arial"/>
          <w:sz w:val="20"/>
          <w:szCs w:val="20"/>
        </w:rPr>
        <w:t>rozložen</w:t>
      </w:r>
      <w:r w:rsidR="00D45075" w:rsidRPr="000463FE">
        <w:rPr>
          <w:rFonts w:ascii="Arial" w:hAnsi="Arial" w:cs="Arial"/>
          <w:sz w:val="20"/>
          <w:szCs w:val="20"/>
        </w:rPr>
        <w:t>ý</w:t>
      </w:r>
      <w:r w:rsidR="00892040" w:rsidRPr="000463FE">
        <w:rPr>
          <w:rFonts w:ascii="Arial" w:hAnsi="Arial" w:cs="Arial"/>
          <w:sz w:val="20"/>
          <w:szCs w:val="20"/>
        </w:rPr>
        <w:t xml:space="preserve"> časti alebo </w:t>
      </w:r>
      <w:r w:rsidRPr="000463FE">
        <w:rPr>
          <w:rFonts w:ascii="Arial" w:hAnsi="Arial" w:cs="Arial"/>
          <w:sz w:val="20"/>
          <w:szCs w:val="20"/>
        </w:rPr>
        <w:t>vcelku</w:t>
      </w:r>
      <w:r w:rsidR="00BC1E82" w:rsidRPr="000463FE">
        <w:rPr>
          <w:rFonts w:ascii="Arial" w:hAnsi="Arial" w:cs="Arial"/>
          <w:sz w:val="20"/>
          <w:szCs w:val="20"/>
        </w:rPr>
        <w:t xml:space="preserve"> ako jeden kus</w:t>
      </w:r>
      <w:r w:rsidRPr="000463FE">
        <w:rPr>
          <w:rFonts w:ascii="Arial" w:hAnsi="Arial" w:cs="Arial"/>
          <w:sz w:val="20"/>
          <w:szCs w:val="20"/>
        </w:rPr>
        <w:t xml:space="preserve">. </w:t>
      </w:r>
    </w:p>
    <w:p w14:paraId="0919FA93" w14:textId="5A5445CE" w:rsidR="00892040" w:rsidRPr="000463FE" w:rsidRDefault="00787627" w:rsidP="006A63C3">
      <w:pPr>
        <w:pStyle w:val="Nadpis1"/>
        <w:spacing w:before="240" w:after="240" w:line="240" w:lineRule="auto"/>
        <w:rPr>
          <w:rFonts w:ascii="ABC Camera Medium" w:hAnsi="ABC Camera Medium" w:cs="Arial"/>
          <w:b/>
          <w:color w:val="754BFF"/>
          <w:sz w:val="28"/>
          <w:szCs w:val="28"/>
        </w:rPr>
      </w:pPr>
      <w:r w:rsidRPr="000463FE">
        <w:rPr>
          <w:rFonts w:ascii="ABC Camera Medium" w:hAnsi="ABC Camera Medium" w:cs="Arial"/>
          <w:b/>
          <w:color w:val="754BFF"/>
          <w:sz w:val="28"/>
          <w:szCs w:val="28"/>
        </w:rPr>
        <w:lastRenderedPageBreak/>
        <w:t>B</w:t>
      </w:r>
      <w:r w:rsidR="00892040" w:rsidRPr="000463FE">
        <w:rPr>
          <w:rFonts w:ascii="ABC Camera Medium" w:hAnsi="ABC Camera Medium" w:cs="Arial"/>
          <w:b/>
          <w:color w:val="754BFF"/>
          <w:sz w:val="28"/>
          <w:szCs w:val="28"/>
        </w:rPr>
        <w:t>alenie:</w:t>
      </w:r>
    </w:p>
    <w:p w14:paraId="44AE86A9" w14:textId="04645660" w:rsidR="00892040" w:rsidRPr="002A5163" w:rsidRDefault="00535B82" w:rsidP="00535B82">
      <w:pPr>
        <w:jc w:val="both"/>
        <w:rPr>
          <w:rFonts w:ascii="Arial" w:hAnsi="Arial" w:cs="Arial"/>
          <w:sz w:val="20"/>
          <w:szCs w:val="20"/>
        </w:rPr>
      </w:pPr>
      <w:r w:rsidRPr="000463FE">
        <w:rPr>
          <w:rFonts w:ascii="Arial" w:hAnsi="Arial" w:cs="Arial"/>
          <w:sz w:val="20"/>
          <w:szCs w:val="20"/>
        </w:rPr>
        <w:t xml:space="preserve">Predmet zákazky bude dodaný v </w:t>
      </w:r>
      <w:r w:rsidR="00892040" w:rsidRPr="000463FE">
        <w:rPr>
          <w:rFonts w:ascii="Arial" w:hAnsi="Arial" w:cs="Arial"/>
          <w:sz w:val="20"/>
          <w:szCs w:val="20"/>
        </w:rPr>
        <w:t>papierov</w:t>
      </w:r>
      <w:r w:rsidRPr="000463FE">
        <w:rPr>
          <w:rFonts w:ascii="Arial" w:hAnsi="Arial" w:cs="Arial"/>
          <w:sz w:val="20"/>
          <w:szCs w:val="20"/>
        </w:rPr>
        <w:t>ých</w:t>
      </w:r>
      <w:r w:rsidR="00892040" w:rsidRPr="000463FE">
        <w:rPr>
          <w:rFonts w:ascii="Arial" w:hAnsi="Arial" w:cs="Arial"/>
          <w:sz w:val="20"/>
          <w:szCs w:val="20"/>
        </w:rPr>
        <w:t xml:space="preserve"> perforovan</w:t>
      </w:r>
      <w:r w:rsidRPr="000463FE">
        <w:rPr>
          <w:rFonts w:ascii="Arial" w:hAnsi="Arial" w:cs="Arial"/>
          <w:sz w:val="20"/>
          <w:szCs w:val="20"/>
        </w:rPr>
        <w:t>ých</w:t>
      </w:r>
      <w:r w:rsidR="00892040" w:rsidRPr="000463FE">
        <w:rPr>
          <w:rFonts w:ascii="Arial" w:hAnsi="Arial" w:cs="Arial"/>
          <w:sz w:val="20"/>
          <w:szCs w:val="20"/>
        </w:rPr>
        <w:t xml:space="preserve"> balík</w:t>
      </w:r>
      <w:r w:rsidRPr="000463FE">
        <w:rPr>
          <w:rFonts w:ascii="Arial" w:hAnsi="Arial" w:cs="Arial"/>
          <w:sz w:val="20"/>
          <w:szCs w:val="20"/>
        </w:rPr>
        <w:t>och</w:t>
      </w:r>
      <w:r w:rsidR="00892040" w:rsidRPr="000463FE">
        <w:rPr>
          <w:rFonts w:ascii="Arial" w:hAnsi="Arial" w:cs="Arial"/>
          <w:sz w:val="20"/>
          <w:szCs w:val="20"/>
        </w:rPr>
        <w:t>, pás</w:t>
      </w:r>
      <w:r w:rsidRPr="000463FE">
        <w:rPr>
          <w:rFonts w:ascii="Arial" w:hAnsi="Arial" w:cs="Arial"/>
          <w:sz w:val="20"/>
          <w:szCs w:val="20"/>
        </w:rPr>
        <w:t>och</w:t>
      </w:r>
      <w:r w:rsidR="00892040" w:rsidRPr="000463FE">
        <w:rPr>
          <w:rFonts w:ascii="Arial" w:hAnsi="Arial" w:cs="Arial"/>
          <w:sz w:val="20"/>
          <w:szCs w:val="20"/>
        </w:rPr>
        <w:t>, kartón</w:t>
      </w:r>
      <w:r w:rsidRPr="000463FE">
        <w:rPr>
          <w:rFonts w:ascii="Arial" w:hAnsi="Arial" w:cs="Arial"/>
          <w:sz w:val="20"/>
          <w:szCs w:val="20"/>
        </w:rPr>
        <w:t>och</w:t>
      </w:r>
      <w:r w:rsidR="00892040" w:rsidRPr="000463F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92040" w:rsidRPr="000463FE">
        <w:rPr>
          <w:rFonts w:ascii="Arial" w:hAnsi="Arial" w:cs="Arial"/>
          <w:sz w:val="20"/>
          <w:szCs w:val="20"/>
        </w:rPr>
        <w:t>prípáskované</w:t>
      </w:r>
      <w:proofErr w:type="spellEnd"/>
      <w:r w:rsidR="00892040" w:rsidRPr="000463FE">
        <w:rPr>
          <w:rFonts w:ascii="Arial" w:hAnsi="Arial" w:cs="Arial"/>
          <w:sz w:val="20"/>
          <w:szCs w:val="20"/>
        </w:rPr>
        <w:t xml:space="preserve"> na paletách</w:t>
      </w:r>
      <w:r w:rsidR="00C928A5" w:rsidRPr="000463FE">
        <w:rPr>
          <w:rFonts w:ascii="Arial" w:hAnsi="Arial" w:cs="Arial"/>
          <w:sz w:val="20"/>
          <w:szCs w:val="20"/>
        </w:rPr>
        <w:t xml:space="preserve">. </w:t>
      </w:r>
      <w:r w:rsidR="007F7BB4" w:rsidRPr="000463FE">
        <w:rPr>
          <w:rFonts w:ascii="Arial" w:hAnsi="Arial" w:cs="Arial"/>
          <w:sz w:val="20"/>
          <w:szCs w:val="20"/>
        </w:rPr>
        <w:t>Použitý b</w:t>
      </w:r>
      <w:r w:rsidR="00C928A5" w:rsidRPr="000463FE">
        <w:rPr>
          <w:rFonts w:ascii="Arial" w:hAnsi="Arial" w:cs="Arial"/>
          <w:sz w:val="20"/>
          <w:szCs w:val="20"/>
        </w:rPr>
        <w:t>aliaci materiál musí byť recyklovateľný.</w:t>
      </w:r>
      <w:r w:rsidR="00C928A5">
        <w:rPr>
          <w:rFonts w:ascii="Arial" w:hAnsi="Arial" w:cs="Arial"/>
          <w:sz w:val="20"/>
          <w:szCs w:val="20"/>
        </w:rPr>
        <w:t xml:space="preserve"> </w:t>
      </w:r>
    </w:p>
    <w:p w14:paraId="7670D024" w14:textId="77777777" w:rsidR="00892040" w:rsidRPr="002A5163" w:rsidRDefault="00892040" w:rsidP="00892040">
      <w:pPr>
        <w:rPr>
          <w:rFonts w:ascii="Arial" w:hAnsi="Arial" w:cs="Arial"/>
          <w:sz w:val="20"/>
          <w:szCs w:val="20"/>
        </w:rPr>
      </w:pPr>
    </w:p>
    <w:p w14:paraId="60EDF19B" w14:textId="77777777" w:rsidR="00892040" w:rsidRPr="002A5163" w:rsidRDefault="00892040" w:rsidP="00892040">
      <w:pPr>
        <w:rPr>
          <w:rFonts w:ascii="Arial" w:hAnsi="Arial" w:cs="Arial"/>
          <w:sz w:val="20"/>
          <w:szCs w:val="20"/>
        </w:rPr>
      </w:pPr>
    </w:p>
    <w:p w14:paraId="235AC351" w14:textId="77777777" w:rsidR="00892040" w:rsidRPr="002A5163" w:rsidRDefault="00892040" w:rsidP="00892040">
      <w:pPr>
        <w:rPr>
          <w:rFonts w:ascii="Arial" w:hAnsi="Arial" w:cs="Arial"/>
          <w:sz w:val="20"/>
          <w:szCs w:val="20"/>
        </w:rPr>
      </w:pPr>
    </w:p>
    <w:p w14:paraId="64A126F8" w14:textId="77777777" w:rsidR="00647B4B" w:rsidRPr="002A5163" w:rsidRDefault="00647B4B">
      <w:pPr>
        <w:rPr>
          <w:rFonts w:ascii="Arial" w:hAnsi="Arial" w:cs="Arial"/>
          <w:sz w:val="20"/>
          <w:szCs w:val="20"/>
        </w:rPr>
      </w:pPr>
    </w:p>
    <w:sectPr w:rsidR="00647B4B" w:rsidRPr="002A516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850C" w14:textId="77777777" w:rsidR="005060C7" w:rsidRDefault="005060C7" w:rsidP="005060C7">
      <w:pPr>
        <w:spacing w:after="0" w:line="240" w:lineRule="auto"/>
      </w:pPr>
      <w:r>
        <w:separator/>
      </w:r>
    </w:p>
  </w:endnote>
  <w:endnote w:type="continuationSeparator" w:id="0">
    <w:p w14:paraId="485C66B0" w14:textId="77777777" w:rsidR="005060C7" w:rsidRDefault="005060C7" w:rsidP="0050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A2EC" w14:textId="77777777" w:rsidR="005060C7" w:rsidRDefault="005060C7" w:rsidP="005060C7">
      <w:pPr>
        <w:spacing w:after="0" w:line="240" w:lineRule="auto"/>
      </w:pPr>
      <w:r>
        <w:separator/>
      </w:r>
    </w:p>
  </w:footnote>
  <w:footnote w:type="continuationSeparator" w:id="0">
    <w:p w14:paraId="64B0E69A" w14:textId="77777777" w:rsidR="005060C7" w:rsidRDefault="005060C7" w:rsidP="0050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CE5F" w14:textId="34E0A2FA" w:rsidR="007D4B2D" w:rsidRPr="00B520B5" w:rsidRDefault="007D4B2D" w:rsidP="007D4B2D">
    <w:pPr>
      <w:jc w:val="right"/>
      <w:rPr>
        <w:rFonts w:ascii="Arial" w:hAnsi="Arial" w:cs="Arial"/>
        <w:sz w:val="20"/>
        <w:szCs w:val="20"/>
      </w:rPr>
    </w:pPr>
    <w:r w:rsidRPr="00750976"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4A62F38D" wp14:editId="5126334D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2037600" cy="410400"/>
          <wp:effectExtent l="0" t="0" r="0" b="8890"/>
          <wp:wrapNone/>
          <wp:docPr id="1021615179" name="Obrázok 1021615179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976">
      <w:rPr>
        <w:rFonts w:ascii="Arial" w:hAnsi="Arial" w:cs="Arial"/>
        <w:sz w:val="20"/>
        <w:szCs w:val="20"/>
      </w:rPr>
      <w:t xml:space="preserve"> </w:t>
    </w:r>
    <w:r w:rsidRPr="00750976">
      <w:rPr>
        <w:rFonts w:ascii="Arial" w:hAnsi="Arial" w:cs="Arial"/>
        <w:sz w:val="20"/>
        <w:szCs w:val="20"/>
      </w:rPr>
      <w:t>TSB-VO-2025/0</w:t>
    </w:r>
    <w:r w:rsidR="00994E8F">
      <w:rPr>
        <w:rFonts w:ascii="Arial" w:hAnsi="Arial" w:cs="Arial"/>
        <w:sz w:val="20"/>
        <w:szCs w:val="20"/>
      </w:rPr>
      <w:t>6</w:t>
    </w:r>
  </w:p>
  <w:p w14:paraId="38145F4C" w14:textId="77777777" w:rsidR="005060C7" w:rsidRDefault="005060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1E13"/>
    <w:multiLevelType w:val="hybridMultilevel"/>
    <w:tmpl w:val="D8B2D4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53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40"/>
    <w:rsid w:val="000137F0"/>
    <w:rsid w:val="000242DF"/>
    <w:rsid w:val="000463FE"/>
    <w:rsid w:val="000B74A0"/>
    <w:rsid w:val="00121498"/>
    <w:rsid w:val="00130FE2"/>
    <w:rsid w:val="0014785E"/>
    <w:rsid w:val="001653DC"/>
    <w:rsid w:val="00266280"/>
    <w:rsid w:val="002A5163"/>
    <w:rsid w:val="002F246F"/>
    <w:rsid w:val="003264E6"/>
    <w:rsid w:val="003517BF"/>
    <w:rsid w:val="00363618"/>
    <w:rsid w:val="00371992"/>
    <w:rsid w:val="003F0C12"/>
    <w:rsid w:val="0041146D"/>
    <w:rsid w:val="00486E7F"/>
    <w:rsid w:val="004E2B74"/>
    <w:rsid w:val="00504FDE"/>
    <w:rsid w:val="005060C7"/>
    <w:rsid w:val="00535B82"/>
    <w:rsid w:val="005C7100"/>
    <w:rsid w:val="00647B4B"/>
    <w:rsid w:val="006A63C3"/>
    <w:rsid w:val="00772B5D"/>
    <w:rsid w:val="00775435"/>
    <w:rsid w:val="00787627"/>
    <w:rsid w:val="007B2B24"/>
    <w:rsid w:val="007B4CDF"/>
    <w:rsid w:val="007D4B2D"/>
    <w:rsid w:val="007F1B13"/>
    <w:rsid w:val="007F7BB4"/>
    <w:rsid w:val="007F7FF5"/>
    <w:rsid w:val="008755AE"/>
    <w:rsid w:val="00892040"/>
    <w:rsid w:val="00994E8F"/>
    <w:rsid w:val="00B15831"/>
    <w:rsid w:val="00B615F5"/>
    <w:rsid w:val="00BC1E82"/>
    <w:rsid w:val="00C45705"/>
    <w:rsid w:val="00C57E2B"/>
    <w:rsid w:val="00C74FF6"/>
    <w:rsid w:val="00C85110"/>
    <w:rsid w:val="00C912E7"/>
    <w:rsid w:val="00C928A5"/>
    <w:rsid w:val="00D4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B2A8"/>
  <w15:chartTrackingRefBased/>
  <w15:docId w15:val="{48EEA6E0-6EF4-4CDE-B664-FBC9DE17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H2,No numbers,PBC,h1,Article Heading,Framew.1,H1,Heading 1(2),Hoofdstukkop"/>
    <w:basedOn w:val="Normlny"/>
    <w:next w:val="Normlny"/>
    <w:link w:val="Nadpis1Char"/>
    <w:uiPriority w:val="9"/>
    <w:qFormat/>
    <w:rsid w:val="0089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9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9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92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92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92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92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2 Char,No numbers Char,PBC Char,h1 Char,Article Heading Char,Framew.1 Char,H1 Char,Heading 1(2) Char,Hoofdstukkop Char"/>
    <w:basedOn w:val="Predvolenpsmoodseku"/>
    <w:link w:val="Nadpis1"/>
    <w:uiPriority w:val="9"/>
    <w:rsid w:val="0089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9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920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920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920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920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920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920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92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9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9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9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9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9204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9204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9204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9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9204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9204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06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60C7"/>
  </w:style>
  <w:style w:type="paragraph" w:styleId="Pta">
    <w:name w:val="footer"/>
    <w:basedOn w:val="Normlny"/>
    <w:link w:val="PtaChar"/>
    <w:uiPriority w:val="99"/>
    <w:unhideWhenUsed/>
    <w:rsid w:val="00506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6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5" ma:contentTypeDescription="Umožňuje vytvoriť nový dokument." ma:contentTypeScope="" ma:versionID="3fe022df836b86e3ae02decf0737acb2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362260dca0fcb88c4f5106177ed6c657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</documentManagement>
</p:properties>
</file>

<file path=customXml/itemProps1.xml><?xml version="1.0" encoding="utf-8"?>
<ds:datastoreItem xmlns:ds="http://schemas.openxmlformats.org/officeDocument/2006/customXml" ds:itemID="{BC105A89-A36F-4053-A67E-DC13DE5B6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8E729-397C-4AF2-BA85-70FAB0E91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63013-20F2-4051-8E5B-923A42A26858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Nýdr</dc:creator>
  <cp:keywords/>
  <dc:description/>
  <cp:lastModifiedBy>Zuzana Jamnická</cp:lastModifiedBy>
  <cp:revision>41</cp:revision>
  <dcterms:created xsi:type="dcterms:W3CDTF">2025-07-25T06:57:00Z</dcterms:created>
  <dcterms:modified xsi:type="dcterms:W3CDTF">2025-10-16T08:51:00Z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</Properties>
</file>