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4A7B" w14:textId="77777777" w:rsidR="00B21C48" w:rsidRPr="00D567E6" w:rsidRDefault="00B21C48" w:rsidP="00B21C48">
      <w:pPr>
        <w:pStyle w:val="Style1"/>
        <w:widowControl/>
        <w:spacing w:line="276" w:lineRule="auto"/>
        <w:jc w:val="center"/>
        <w:rPr>
          <w:rStyle w:val="FontStyle23"/>
          <w:rFonts w:ascii="Arial Narrow" w:hAnsi="Arial Narrow"/>
          <w:bCs/>
          <w:sz w:val="22"/>
          <w:szCs w:val="22"/>
        </w:rPr>
      </w:pPr>
      <w:r w:rsidRPr="00D567E6">
        <w:rPr>
          <w:rStyle w:val="FontStyle23"/>
          <w:rFonts w:ascii="Arial Narrow" w:hAnsi="Arial Narrow"/>
          <w:bCs/>
          <w:sz w:val="22"/>
          <w:szCs w:val="22"/>
        </w:rPr>
        <w:t>ZMLUVA NA ZABEZPEČENIE SLUŽIEB ŠTANDARDNEJ LICENČNEJ PODPORY PRE DKS</w:t>
      </w:r>
      <w:r>
        <w:rPr>
          <w:rStyle w:val="FontStyle23"/>
          <w:rFonts w:ascii="Arial Narrow" w:hAnsi="Arial Narrow"/>
          <w:bCs/>
          <w:sz w:val="22"/>
          <w:szCs w:val="22"/>
        </w:rPr>
        <w:t xml:space="preserve"> NA ROK 2026</w:t>
      </w:r>
      <w:r w:rsidRPr="00D567E6">
        <w:rPr>
          <w:rStyle w:val="FontStyle23"/>
          <w:rFonts w:ascii="Arial Narrow" w:hAnsi="Arial Narrow"/>
          <w:bCs/>
          <w:sz w:val="22"/>
          <w:szCs w:val="22"/>
        </w:rPr>
        <w:t xml:space="preserve"> </w:t>
      </w:r>
    </w:p>
    <w:p w14:paraId="04455B88" w14:textId="77777777" w:rsidR="00B21C48" w:rsidRPr="00D567E6" w:rsidRDefault="00B21C48" w:rsidP="00B21C48">
      <w:pPr>
        <w:pStyle w:val="Style1"/>
        <w:widowControl/>
        <w:spacing w:line="276" w:lineRule="auto"/>
        <w:jc w:val="center"/>
        <w:rPr>
          <w:rStyle w:val="FontStyle29"/>
          <w:rFonts w:cs="Arial Narrow"/>
          <w:sz w:val="22"/>
          <w:szCs w:val="22"/>
        </w:rPr>
      </w:pPr>
      <w:r w:rsidRPr="00D567E6">
        <w:rPr>
          <w:rStyle w:val="FontStyle30"/>
          <w:rFonts w:cs="Arial Narrow"/>
          <w:b w:val="0"/>
          <w:bCs/>
          <w:sz w:val="22"/>
          <w:szCs w:val="22"/>
        </w:rPr>
        <w:t xml:space="preserve">uzatvorená podľa </w:t>
      </w:r>
      <w:proofErr w:type="spellStart"/>
      <w:r w:rsidRPr="00D567E6">
        <w:rPr>
          <w:rStyle w:val="FontStyle30"/>
          <w:rFonts w:cs="Arial Narrow"/>
          <w:b w:val="0"/>
          <w:bCs/>
          <w:sz w:val="22"/>
          <w:szCs w:val="22"/>
        </w:rPr>
        <w:t>ust</w:t>
      </w:r>
      <w:proofErr w:type="spellEnd"/>
      <w:r w:rsidRPr="00D567E6">
        <w:rPr>
          <w:rStyle w:val="FontStyle30"/>
          <w:rFonts w:cs="Arial Narrow"/>
          <w:b w:val="0"/>
          <w:bCs/>
          <w:sz w:val="22"/>
          <w:szCs w:val="22"/>
        </w:rPr>
        <w:t xml:space="preserve">. § 269 ods. 2 Obchodný zákonník v znení neskorších predpisov (ďalej len „Obchodný zákonník) </w:t>
      </w:r>
      <w:r w:rsidRPr="00D567E6">
        <w:rPr>
          <w:rStyle w:val="FontStyle29"/>
          <w:rFonts w:cs="Arial Narrow"/>
          <w:sz w:val="22"/>
          <w:szCs w:val="22"/>
        </w:rPr>
        <w:t>a § 56 zákona č. 343/2015 Z. z. o verejnom obstarávaní a o zmene a doplnení niektorých zákonov v znení neskorších predpisov (ďalej len „ZVO“)</w:t>
      </w:r>
    </w:p>
    <w:p w14:paraId="73D513D8" w14:textId="77777777" w:rsidR="00B21C48" w:rsidRPr="00D567E6" w:rsidRDefault="00B21C48" w:rsidP="00B21C48">
      <w:pPr>
        <w:pStyle w:val="Style5"/>
        <w:widowControl/>
        <w:spacing w:line="276" w:lineRule="auto"/>
        <w:rPr>
          <w:rFonts w:ascii="Arial Narrow" w:hAnsi="Arial Narrow"/>
          <w:sz w:val="22"/>
          <w:szCs w:val="22"/>
        </w:rPr>
      </w:pPr>
    </w:p>
    <w:p w14:paraId="50674273" w14:textId="77777777" w:rsidR="00B21C48" w:rsidRPr="00D567E6" w:rsidRDefault="00B21C48" w:rsidP="00B21C48">
      <w:pPr>
        <w:pStyle w:val="Style5"/>
        <w:widowControl/>
        <w:spacing w:line="276" w:lineRule="auto"/>
        <w:jc w:val="right"/>
        <w:rPr>
          <w:rStyle w:val="FontStyle29"/>
          <w:rFonts w:cs="Arial Narrow"/>
          <w:sz w:val="22"/>
          <w:szCs w:val="22"/>
        </w:rPr>
      </w:pPr>
      <w:r w:rsidRPr="00D567E6">
        <w:rPr>
          <w:rStyle w:val="FontStyle29"/>
          <w:rFonts w:cs="Arial Narrow"/>
          <w:sz w:val="22"/>
          <w:szCs w:val="22"/>
        </w:rPr>
        <w:t xml:space="preserve">Číslo zmluvy objednávateľa: </w:t>
      </w:r>
      <w:r w:rsidRPr="00833AB5">
        <w:rPr>
          <w:rStyle w:val="FontStyle29"/>
          <w:rFonts w:cs="Arial Narrow"/>
          <w:sz w:val="22"/>
          <w:szCs w:val="22"/>
        </w:rPr>
        <w:t>2025/1288</w:t>
      </w:r>
    </w:p>
    <w:p w14:paraId="246D0EB8" w14:textId="77777777" w:rsidR="00B21C48" w:rsidRPr="00D567E6" w:rsidRDefault="00B21C48" w:rsidP="00B21C48">
      <w:pPr>
        <w:pStyle w:val="Style5"/>
        <w:widowControl/>
        <w:spacing w:line="276" w:lineRule="auto"/>
        <w:jc w:val="right"/>
        <w:rPr>
          <w:rFonts w:ascii="Arial Narrow" w:hAnsi="Arial Narrow" w:cs="Arial Narrow"/>
          <w:color w:val="000000"/>
          <w:sz w:val="22"/>
          <w:szCs w:val="22"/>
        </w:rPr>
      </w:pPr>
    </w:p>
    <w:p w14:paraId="06DA73A0" w14:textId="77777777" w:rsidR="00B21C48" w:rsidRPr="00D567E6" w:rsidRDefault="00B21C48" w:rsidP="00B21C48">
      <w:pPr>
        <w:pStyle w:val="Style9"/>
        <w:widowControl/>
        <w:spacing w:line="276" w:lineRule="auto"/>
        <w:ind w:left="3322"/>
        <w:jc w:val="both"/>
        <w:rPr>
          <w:rStyle w:val="FontStyle30"/>
          <w:rFonts w:cs="Arial Narrow"/>
          <w:bCs/>
          <w:sz w:val="22"/>
          <w:szCs w:val="22"/>
        </w:rPr>
      </w:pPr>
      <w:r w:rsidRPr="00D567E6">
        <w:rPr>
          <w:rStyle w:val="FontStyle30"/>
          <w:rFonts w:cs="Arial Narrow"/>
          <w:bCs/>
          <w:sz w:val="22"/>
          <w:szCs w:val="22"/>
        </w:rPr>
        <w:t>ZMLUVNÉ STRANY</w:t>
      </w:r>
    </w:p>
    <w:p w14:paraId="05927F3F" w14:textId="77777777" w:rsidR="00B21C48" w:rsidRDefault="00B21C48" w:rsidP="00B21C48">
      <w:pPr>
        <w:pStyle w:val="Style8"/>
        <w:widowControl/>
        <w:spacing w:line="276" w:lineRule="auto"/>
        <w:jc w:val="both"/>
        <w:rPr>
          <w:rStyle w:val="FontStyle29"/>
          <w:rFonts w:cs="Arial Narrow"/>
          <w:sz w:val="22"/>
          <w:szCs w:val="22"/>
        </w:rPr>
      </w:pPr>
    </w:p>
    <w:p w14:paraId="60283740" w14:textId="77777777" w:rsidR="00B21C48" w:rsidRDefault="00B21C48" w:rsidP="00B21C48">
      <w:pPr>
        <w:pStyle w:val="Style8"/>
        <w:widowControl/>
        <w:tabs>
          <w:tab w:val="left" w:pos="3204"/>
        </w:tabs>
        <w:spacing w:line="276" w:lineRule="auto"/>
        <w:ind w:left="720" w:hanging="720"/>
        <w:jc w:val="both"/>
        <w:rPr>
          <w:rStyle w:val="FontStyle29"/>
          <w:rFonts w:cs="Arial Narrow"/>
          <w:b/>
          <w:bCs/>
          <w:sz w:val="22"/>
          <w:szCs w:val="22"/>
        </w:rPr>
      </w:pPr>
      <w:r w:rsidRPr="005E48FA">
        <w:rPr>
          <w:rStyle w:val="FontStyle29"/>
          <w:rFonts w:cs="Arial Narrow"/>
          <w:b/>
          <w:bCs/>
          <w:sz w:val="22"/>
          <w:szCs w:val="22"/>
        </w:rPr>
        <w:t>Objednávateľ:</w:t>
      </w:r>
      <w:r>
        <w:rPr>
          <w:rStyle w:val="FontStyle29"/>
          <w:rFonts w:cs="Arial Narrow"/>
          <w:sz w:val="22"/>
          <w:szCs w:val="22"/>
        </w:rPr>
        <w:tab/>
      </w:r>
      <w:r w:rsidRPr="005E48FA">
        <w:rPr>
          <w:rStyle w:val="FontStyle29"/>
          <w:rFonts w:cs="Arial Narrow"/>
          <w:b/>
          <w:bCs/>
          <w:sz w:val="22"/>
          <w:szCs w:val="22"/>
        </w:rPr>
        <w:t xml:space="preserve">Slovenská republika zastúpená Ministerstvom financií Slovenskej </w:t>
      </w:r>
    </w:p>
    <w:p w14:paraId="01DC8844" w14:textId="77777777" w:rsidR="00B21C48" w:rsidRDefault="00B21C48" w:rsidP="00B21C48">
      <w:pPr>
        <w:pStyle w:val="Style8"/>
        <w:widowControl/>
        <w:tabs>
          <w:tab w:val="left" w:pos="3204"/>
        </w:tabs>
        <w:spacing w:line="276" w:lineRule="auto"/>
        <w:ind w:left="720" w:hanging="720"/>
        <w:jc w:val="both"/>
        <w:rPr>
          <w:rStyle w:val="FontStyle29"/>
          <w:rFonts w:cs="Arial Narrow"/>
          <w:b/>
          <w:bCs/>
          <w:sz w:val="22"/>
          <w:szCs w:val="22"/>
        </w:rPr>
      </w:pPr>
      <w:r>
        <w:rPr>
          <w:rStyle w:val="FontStyle29"/>
          <w:rFonts w:cs="Arial Narrow"/>
          <w:b/>
          <w:bCs/>
          <w:sz w:val="22"/>
          <w:szCs w:val="22"/>
        </w:rPr>
        <w:tab/>
      </w:r>
      <w:r>
        <w:rPr>
          <w:rStyle w:val="FontStyle29"/>
          <w:rFonts w:cs="Arial Narrow"/>
          <w:b/>
          <w:bCs/>
          <w:sz w:val="22"/>
          <w:szCs w:val="22"/>
        </w:rPr>
        <w:tab/>
        <w:t>r</w:t>
      </w:r>
      <w:r w:rsidRPr="005E48FA">
        <w:rPr>
          <w:rStyle w:val="FontStyle29"/>
          <w:rFonts w:cs="Arial Narrow"/>
          <w:b/>
          <w:bCs/>
          <w:sz w:val="22"/>
          <w:szCs w:val="22"/>
        </w:rPr>
        <w:t>epubliky</w:t>
      </w:r>
    </w:p>
    <w:p w14:paraId="04644F68"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sidRPr="005E48FA">
        <w:rPr>
          <w:rStyle w:val="FontStyle29"/>
          <w:rFonts w:cs="Arial Narrow"/>
          <w:sz w:val="22"/>
          <w:szCs w:val="22"/>
        </w:rPr>
        <w:t>Sídlo:</w:t>
      </w:r>
      <w:r w:rsidRPr="0060311D">
        <w:rPr>
          <w:rStyle w:val="FontStyle29"/>
          <w:rFonts w:cs="Arial Narrow"/>
          <w:sz w:val="22"/>
          <w:szCs w:val="22"/>
        </w:rPr>
        <w:tab/>
      </w:r>
      <w:proofErr w:type="spellStart"/>
      <w:r w:rsidRPr="005E48FA">
        <w:rPr>
          <w:rStyle w:val="FontStyle29"/>
          <w:rFonts w:cs="Arial Narrow"/>
          <w:sz w:val="22"/>
          <w:szCs w:val="22"/>
        </w:rPr>
        <w:t>Štefanovičova</w:t>
      </w:r>
      <w:proofErr w:type="spellEnd"/>
      <w:r w:rsidRPr="005E48FA">
        <w:rPr>
          <w:rStyle w:val="FontStyle29"/>
          <w:rFonts w:cs="Arial Narrow"/>
          <w:sz w:val="22"/>
          <w:szCs w:val="22"/>
        </w:rPr>
        <w:t xml:space="preserve"> 5, P. O. Box 82, 817 82</w:t>
      </w:r>
      <w:r w:rsidR="00D35E5B">
        <w:rPr>
          <w:rStyle w:val="FontStyle29"/>
          <w:rFonts w:cs="Arial Narrow"/>
          <w:sz w:val="22"/>
          <w:szCs w:val="22"/>
        </w:rPr>
        <w:t xml:space="preserve"> </w:t>
      </w:r>
      <w:r w:rsidRPr="005E48FA">
        <w:rPr>
          <w:rStyle w:val="FontStyle29"/>
          <w:rFonts w:cs="Arial Narrow"/>
          <w:sz w:val="22"/>
          <w:szCs w:val="22"/>
        </w:rPr>
        <w:t xml:space="preserve"> Bratislava</w:t>
      </w:r>
    </w:p>
    <w:p w14:paraId="1746ECD4"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Zastúpený:</w:t>
      </w:r>
      <w:r>
        <w:rPr>
          <w:rStyle w:val="FontStyle29"/>
          <w:rFonts w:cs="Arial Narrow"/>
          <w:sz w:val="22"/>
          <w:szCs w:val="22"/>
        </w:rPr>
        <w:tab/>
      </w:r>
      <w:r w:rsidRPr="009E3AAC">
        <w:rPr>
          <w:rStyle w:val="FontStyle29"/>
          <w:rFonts w:cs="Arial Narrow"/>
          <w:sz w:val="22"/>
          <w:szCs w:val="22"/>
        </w:rPr>
        <w:t xml:space="preserve">Ing. Vladimír </w:t>
      </w:r>
      <w:proofErr w:type="spellStart"/>
      <w:r w:rsidRPr="009E3AAC">
        <w:rPr>
          <w:rStyle w:val="FontStyle29"/>
          <w:rFonts w:cs="Arial Narrow"/>
          <w:sz w:val="22"/>
          <w:szCs w:val="22"/>
        </w:rPr>
        <w:t>Kešjar</w:t>
      </w:r>
      <w:proofErr w:type="spellEnd"/>
      <w:r w:rsidRPr="009E3AAC">
        <w:rPr>
          <w:rStyle w:val="FontStyle29"/>
          <w:rFonts w:cs="Arial Narrow"/>
          <w:sz w:val="22"/>
          <w:szCs w:val="22"/>
        </w:rPr>
        <w:t>, generálny tajomník služobného úradu</w:t>
      </w:r>
    </w:p>
    <w:p w14:paraId="16F83349"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IČO:</w:t>
      </w:r>
      <w:r>
        <w:rPr>
          <w:rStyle w:val="FontStyle29"/>
          <w:rFonts w:cs="Arial Narrow"/>
          <w:sz w:val="22"/>
          <w:szCs w:val="22"/>
        </w:rPr>
        <w:tab/>
      </w:r>
      <w:r w:rsidRPr="009E3AAC">
        <w:rPr>
          <w:rStyle w:val="FontStyle29"/>
          <w:rFonts w:cs="Arial Narrow"/>
          <w:sz w:val="22"/>
          <w:szCs w:val="22"/>
        </w:rPr>
        <w:t>00151742</w:t>
      </w:r>
    </w:p>
    <w:p w14:paraId="4AD43D8A"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IČ DPH:</w:t>
      </w:r>
      <w:r>
        <w:rPr>
          <w:rStyle w:val="FontStyle29"/>
          <w:rFonts w:cs="Arial Narrow"/>
          <w:sz w:val="22"/>
          <w:szCs w:val="22"/>
        </w:rPr>
        <w:tab/>
      </w:r>
      <w:r w:rsidRPr="009E3AAC">
        <w:rPr>
          <w:rStyle w:val="FontStyle29"/>
          <w:rFonts w:cs="Arial Narrow"/>
          <w:sz w:val="22"/>
          <w:szCs w:val="22"/>
        </w:rPr>
        <w:t xml:space="preserve">SK2020798351, nie je platiteľom DPH, je osobou registrovanou pre daň </w:t>
      </w:r>
    </w:p>
    <w:p w14:paraId="4B49BA4D"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ab/>
      </w:r>
      <w:r w:rsidRPr="009E3AAC">
        <w:rPr>
          <w:rStyle w:val="FontStyle29"/>
          <w:rFonts w:cs="Arial Narrow"/>
          <w:sz w:val="22"/>
          <w:szCs w:val="22"/>
        </w:rPr>
        <w:t>podľa § 7 zákona č. 222/2004 Z. z. o dani z pridanej hodnoty</w:t>
      </w:r>
    </w:p>
    <w:p w14:paraId="667CF1FD"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Bankové spojenie:</w:t>
      </w:r>
      <w:r>
        <w:rPr>
          <w:rStyle w:val="FontStyle29"/>
          <w:rFonts w:cs="Arial Narrow"/>
          <w:sz w:val="22"/>
          <w:szCs w:val="22"/>
        </w:rPr>
        <w:tab/>
      </w:r>
      <w:r w:rsidRPr="00414F9C">
        <w:rPr>
          <w:rStyle w:val="FontStyle29"/>
          <w:rFonts w:cs="Arial Narrow"/>
          <w:sz w:val="22"/>
          <w:szCs w:val="22"/>
        </w:rPr>
        <w:t xml:space="preserve">Štátna pokladnica, Radlinského 32, 810 05 </w:t>
      </w:r>
      <w:r w:rsidR="00D35E5B">
        <w:rPr>
          <w:rStyle w:val="FontStyle29"/>
          <w:rFonts w:cs="Arial Narrow"/>
          <w:sz w:val="22"/>
          <w:szCs w:val="22"/>
        </w:rPr>
        <w:t xml:space="preserve"> </w:t>
      </w:r>
      <w:r w:rsidRPr="00414F9C">
        <w:rPr>
          <w:rStyle w:val="FontStyle29"/>
          <w:rFonts w:cs="Arial Narrow"/>
          <w:sz w:val="22"/>
          <w:szCs w:val="22"/>
        </w:rPr>
        <w:t>Bratislava 15</w:t>
      </w:r>
    </w:p>
    <w:p w14:paraId="625C64D4"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Číslo účtu (IBAN):</w:t>
      </w:r>
      <w:r>
        <w:rPr>
          <w:rStyle w:val="FontStyle29"/>
          <w:rFonts w:cs="Arial Narrow"/>
          <w:sz w:val="22"/>
          <w:szCs w:val="22"/>
        </w:rPr>
        <w:tab/>
      </w:r>
      <w:r w:rsidRPr="00414F9C">
        <w:rPr>
          <w:rStyle w:val="FontStyle29"/>
          <w:rFonts w:cs="Arial Narrow"/>
          <w:sz w:val="22"/>
          <w:szCs w:val="22"/>
        </w:rPr>
        <w:t>SK59 8180 0000 0070 0000 1400</w:t>
      </w:r>
    </w:p>
    <w:p w14:paraId="0D9504C4" w14:textId="77777777" w:rsidR="009D46A8" w:rsidRDefault="009D46A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ab/>
      </w:r>
      <w:r w:rsidRPr="009D46A8">
        <w:rPr>
          <w:rFonts w:ascii="Arial Narrow" w:hAnsi="Arial Narrow" w:cs="Arial Narrow"/>
          <w:color w:val="000000"/>
          <w:sz w:val="22"/>
          <w:szCs w:val="22"/>
        </w:rPr>
        <w:t>SK93 8180 0000 0070 0019 1005</w:t>
      </w:r>
    </w:p>
    <w:p w14:paraId="28E48E53" w14:textId="77777777" w:rsidR="00B21C48" w:rsidRDefault="00B21C48" w:rsidP="00B21C48">
      <w:pPr>
        <w:pStyle w:val="Style8"/>
        <w:widowControl/>
        <w:tabs>
          <w:tab w:val="left" w:pos="3204"/>
        </w:tabs>
        <w:spacing w:line="276" w:lineRule="auto"/>
        <w:jc w:val="both"/>
        <w:rPr>
          <w:rStyle w:val="FontStyle29"/>
          <w:rFonts w:cs="Arial Narrow"/>
          <w:sz w:val="22"/>
          <w:szCs w:val="22"/>
        </w:rPr>
      </w:pPr>
    </w:p>
    <w:p w14:paraId="6334C5B1" w14:textId="77777777" w:rsidR="00B21C48"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(ďalej len „objednávateľ“)</w:t>
      </w:r>
    </w:p>
    <w:p w14:paraId="7A90F256" w14:textId="77777777" w:rsidR="00B21C48" w:rsidRDefault="00B21C48" w:rsidP="00B21C48">
      <w:pPr>
        <w:pStyle w:val="Style8"/>
        <w:widowControl/>
        <w:tabs>
          <w:tab w:val="left" w:pos="3204"/>
        </w:tabs>
        <w:spacing w:line="276" w:lineRule="auto"/>
        <w:jc w:val="both"/>
        <w:rPr>
          <w:rStyle w:val="FontStyle29"/>
          <w:rFonts w:cs="Arial Narrow"/>
          <w:sz w:val="22"/>
          <w:szCs w:val="22"/>
        </w:rPr>
      </w:pPr>
    </w:p>
    <w:p w14:paraId="25ADC1AF" w14:textId="77777777" w:rsidR="00B21C48" w:rsidRPr="009E3AAC" w:rsidRDefault="00B21C48" w:rsidP="00B21C48">
      <w:pPr>
        <w:pStyle w:val="Style8"/>
        <w:widowControl/>
        <w:tabs>
          <w:tab w:val="left" w:pos="3204"/>
        </w:tabs>
        <w:spacing w:line="276" w:lineRule="auto"/>
        <w:jc w:val="both"/>
        <w:rPr>
          <w:rStyle w:val="FontStyle29"/>
          <w:rFonts w:cs="Arial Narrow"/>
          <w:sz w:val="22"/>
          <w:szCs w:val="22"/>
        </w:rPr>
      </w:pPr>
      <w:r>
        <w:rPr>
          <w:rStyle w:val="FontStyle29"/>
          <w:rFonts w:cs="Arial Narrow"/>
          <w:sz w:val="22"/>
          <w:szCs w:val="22"/>
        </w:rPr>
        <w:t>a</w:t>
      </w:r>
    </w:p>
    <w:p w14:paraId="15EC148B" w14:textId="77777777" w:rsidR="00B21C48" w:rsidRDefault="00B21C48" w:rsidP="00B21C48">
      <w:pPr>
        <w:pStyle w:val="Style8"/>
        <w:widowControl/>
        <w:spacing w:line="276" w:lineRule="auto"/>
        <w:jc w:val="both"/>
        <w:rPr>
          <w:rStyle w:val="FontStyle29"/>
          <w:rFonts w:cs="Arial Narrow"/>
          <w:sz w:val="22"/>
          <w:szCs w:val="22"/>
        </w:rPr>
      </w:pPr>
    </w:p>
    <w:p w14:paraId="1CDCD44B" w14:textId="77777777" w:rsidR="00B21C48" w:rsidRDefault="00B21C48" w:rsidP="00B21C48">
      <w:pPr>
        <w:pStyle w:val="Style8"/>
        <w:widowControl/>
        <w:tabs>
          <w:tab w:val="left" w:pos="3204"/>
        </w:tabs>
        <w:spacing w:line="276" w:lineRule="auto"/>
        <w:ind w:right="-683"/>
        <w:jc w:val="both"/>
        <w:rPr>
          <w:rStyle w:val="FontStyle29"/>
          <w:rFonts w:cs="Arial Narrow"/>
          <w:b/>
          <w:bCs/>
          <w:sz w:val="22"/>
          <w:szCs w:val="22"/>
        </w:rPr>
      </w:pPr>
      <w:r w:rsidRPr="005E48FA">
        <w:rPr>
          <w:rStyle w:val="FontStyle29"/>
          <w:rFonts w:cs="Arial Narrow"/>
          <w:b/>
          <w:bCs/>
          <w:sz w:val="22"/>
          <w:szCs w:val="22"/>
        </w:rPr>
        <w:t>Poskytovateľ:</w:t>
      </w:r>
      <w:r>
        <w:rPr>
          <w:rStyle w:val="FontStyle29"/>
          <w:rFonts w:cs="Arial Narrow"/>
          <w:b/>
          <w:bCs/>
          <w:sz w:val="22"/>
          <w:szCs w:val="22"/>
        </w:rPr>
        <w:tab/>
        <w:t>XXX</w:t>
      </w:r>
    </w:p>
    <w:p w14:paraId="5EC8F2C6"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Sídlo:</w:t>
      </w:r>
      <w:r>
        <w:rPr>
          <w:rStyle w:val="FontStyle29"/>
          <w:rFonts w:cs="Arial Narrow"/>
          <w:sz w:val="22"/>
          <w:szCs w:val="22"/>
        </w:rPr>
        <w:tab/>
        <w:t>xxx</w:t>
      </w:r>
    </w:p>
    <w:p w14:paraId="5E16723D"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Konajúci prostredníctvom:</w:t>
      </w:r>
      <w:r>
        <w:rPr>
          <w:rStyle w:val="FontStyle29"/>
          <w:rFonts w:cs="Arial Narrow"/>
          <w:sz w:val="22"/>
          <w:szCs w:val="22"/>
        </w:rPr>
        <w:tab/>
        <w:t>xxx</w:t>
      </w:r>
    </w:p>
    <w:p w14:paraId="1E2985F9"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IČO:</w:t>
      </w:r>
      <w:r>
        <w:rPr>
          <w:rStyle w:val="FontStyle29"/>
          <w:rFonts w:cs="Arial Narrow"/>
          <w:sz w:val="22"/>
          <w:szCs w:val="22"/>
        </w:rPr>
        <w:tab/>
        <w:t>xxx</w:t>
      </w:r>
    </w:p>
    <w:p w14:paraId="3A0565F1"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DIČ:</w:t>
      </w:r>
      <w:r>
        <w:rPr>
          <w:rStyle w:val="FontStyle29"/>
          <w:rFonts w:cs="Arial Narrow"/>
          <w:sz w:val="22"/>
          <w:szCs w:val="22"/>
        </w:rPr>
        <w:tab/>
        <w:t>xxx</w:t>
      </w:r>
    </w:p>
    <w:p w14:paraId="7C24A923"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IČ DPH:</w:t>
      </w:r>
      <w:r>
        <w:rPr>
          <w:rStyle w:val="FontStyle29"/>
          <w:rFonts w:cs="Arial Narrow"/>
          <w:sz w:val="22"/>
          <w:szCs w:val="22"/>
        </w:rPr>
        <w:tab/>
        <w:t>xxx</w:t>
      </w:r>
    </w:p>
    <w:p w14:paraId="257994B5"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Bankové spojenie:</w:t>
      </w:r>
      <w:r>
        <w:rPr>
          <w:rStyle w:val="FontStyle29"/>
          <w:rFonts w:cs="Arial Narrow"/>
          <w:sz w:val="22"/>
          <w:szCs w:val="22"/>
        </w:rPr>
        <w:tab/>
        <w:t>xxx</w:t>
      </w:r>
    </w:p>
    <w:p w14:paraId="444ABA4C"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Číslo účtu (IBAN):</w:t>
      </w:r>
      <w:r>
        <w:rPr>
          <w:rStyle w:val="FontStyle29"/>
          <w:rFonts w:cs="Arial Narrow"/>
          <w:sz w:val="22"/>
          <w:szCs w:val="22"/>
        </w:rPr>
        <w:tab/>
        <w:t>xxx</w:t>
      </w:r>
    </w:p>
    <w:p w14:paraId="01D9C796" w14:textId="77777777" w:rsidR="00B21C48" w:rsidRDefault="00B21C48" w:rsidP="00B21C48">
      <w:pPr>
        <w:pStyle w:val="Style8"/>
        <w:widowControl/>
        <w:tabs>
          <w:tab w:val="left" w:pos="3204"/>
        </w:tabs>
        <w:spacing w:line="276" w:lineRule="auto"/>
        <w:ind w:right="-683"/>
        <w:jc w:val="both"/>
        <w:rPr>
          <w:rStyle w:val="FontStyle29"/>
          <w:rFonts w:cs="Arial Narrow"/>
          <w:sz w:val="22"/>
          <w:szCs w:val="22"/>
        </w:rPr>
      </w:pPr>
      <w:r>
        <w:rPr>
          <w:rStyle w:val="FontStyle29"/>
          <w:rFonts w:cs="Arial Narrow"/>
          <w:sz w:val="22"/>
          <w:szCs w:val="22"/>
        </w:rPr>
        <w:t>Zapísaný v Obchodnom registri:</w:t>
      </w:r>
      <w:r>
        <w:rPr>
          <w:rStyle w:val="FontStyle29"/>
          <w:rFonts w:cs="Arial Narrow"/>
          <w:sz w:val="22"/>
          <w:szCs w:val="22"/>
        </w:rPr>
        <w:tab/>
        <w:t>xxx</w:t>
      </w:r>
    </w:p>
    <w:p w14:paraId="1ACA6E08" w14:textId="77777777" w:rsidR="00B21C48" w:rsidRDefault="00B21C48" w:rsidP="00B21C48">
      <w:pPr>
        <w:pStyle w:val="Style5"/>
        <w:widowControl/>
        <w:spacing w:line="276" w:lineRule="auto"/>
        <w:ind w:right="-375"/>
        <w:rPr>
          <w:rStyle w:val="FontStyle29"/>
          <w:rFonts w:cs="Arial Narrow"/>
          <w:sz w:val="22"/>
          <w:szCs w:val="22"/>
        </w:rPr>
      </w:pPr>
    </w:p>
    <w:p w14:paraId="62EBE6A6" w14:textId="77777777" w:rsidR="00B21C48" w:rsidRDefault="00B21C48" w:rsidP="00B21C48">
      <w:pPr>
        <w:pStyle w:val="Style5"/>
        <w:widowControl/>
        <w:spacing w:line="276" w:lineRule="auto"/>
        <w:ind w:right="-375"/>
        <w:rPr>
          <w:rStyle w:val="FontStyle29"/>
          <w:rFonts w:cs="Arial Narrow"/>
          <w:sz w:val="22"/>
          <w:szCs w:val="22"/>
        </w:rPr>
      </w:pPr>
      <w:r>
        <w:rPr>
          <w:rStyle w:val="FontStyle29"/>
          <w:rFonts w:cs="Arial Narrow"/>
          <w:sz w:val="22"/>
          <w:szCs w:val="22"/>
        </w:rPr>
        <w:t>(ďalej len „poskytovateľ“)</w:t>
      </w:r>
    </w:p>
    <w:p w14:paraId="0EFC5290" w14:textId="77777777" w:rsidR="00B21C48" w:rsidRDefault="00B21C48" w:rsidP="00B21C48">
      <w:pPr>
        <w:pStyle w:val="Style5"/>
        <w:widowControl/>
        <w:spacing w:line="276" w:lineRule="auto"/>
        <w:ind w:right="-375"/>
        <w:rPr>
          <w:rStyle w:val="FontStyle29"/>
          <w:rFonts w:cs="Arial Narrow"/>
          <w:sz w:val="22"/>
          <w:szCs w:val="22"/>
        </w:rPr>
      </w:pPr>
      <w:r w:rsidRPr="00D567E6">
        <w:rPr>
          <w:rStyle w:val="FontStyle29"/>
          <w:rFonts w:cs="Arial Narrow"/>
          <w:sz w:val="22"/>
          <w:szCs w:val="22"/>
        </w:rPr>
        <w:t>(ďalej spoločne aj „zmluvné strany“ a/alebo jednotlivo „zmluvná strana“)</w:t>
      </w:r>
    </w:p>
    <w:p w14:paraId="00F81324" w14:textId="77777777" w:rsidR="00B21C48" w:rsidRPr="00EC0001" w:rsidRDefault="00B21C48" w:rsidP="00B21C48">
      <w:pPr>
        <w:pStyle w:val="Style5"/>
        <w:widowControl/>
        <w:spacing w:line="276" w:lineRule="auto"/>
        <w:ind w:right="-375"/>
        <w:rPr>
          <w:rFonts w:ascii="Arial Narrow" w:hAnsi="Arial Narrow" w:cs="Arial Narrow"/>
          <w:color w:val="000000"/>
          <w:sz w:val="22"/>
          <w:szCs w:val="22"/>
        </w:rPr>
      </w:pPr>
    </w:p>
    <w:p w14:paraId="480301BA" w14:textId="77777777" w:rsidR="00B21C48" w:rsidRDefault="00E01880" w:rsidP="00DC11FB">
      <w:pPr>
        <w:pStyle w:val="Style9"/>
        <w:widowControl/>
        <w:numPr>
          <w:ilvl w:val="0"/>
          <w:numId w:val="19"/>
        </w:numPr>
        <w:spacing w:before="240" w:line="276" w:lineRule="auto"/>
        <w:ind w:left="357" w:right="11" w:hanging="357"/>
        <w:jc w:val="center"/>
        <w:rPr>
          <w:rStyle w:val="FontStyle30"/>
          <w:rFonts w:cs="Arial Narrow"/>
          <w:bCs/>
          <w:sz w:val="22"/>
          <w:szCs w:val="22"/>
        </w:rPr>
      </w:pPr>
      <w:r>
        <w:rPr>
          <w:rFonts w:ascii="Arial Narrow" w:hAnsi="Arial Narrow" w:cs="Arial Narrow"/>
          <w:color w:val="000000"/>
          <w:sz w:val="22"/>
          <w:szCs w:val="22"/>
        </w:rPr>
        <w:br w:type="page"/>
      </w:r>
      <w:r w:rsidR="00B21C48" w:rsidRPr="00D567E6">
        <w:rPr>
          <w:rStyle w:val="FontStyle30"/>
          <w:rFonts w:cs="Arial Narrow"/>
          <w:bCs/>
          <w:sz w:val="22"/>
          <w:szCs w:val="22"/>
        </w:rPr>
        <w:lastRenderedPageBreak/>
        <w:t>ÚVODNÉ USTANOVENIA</w:t>
      </w:r>
    </w:p>
    <w:p w14:paraId="36661882" w14:textId="77777777" w:rsidR="00B21C48" w:rsidRPr="00D567E6" w:rsidRDefault="00B21C48" w:rsidP="00B21C48">
      <w:pPr>
        <w:pStyle w:val="Style7"/>
        <w:widowControl/>
        <w:numPr>
          <w:ilvl w:val="0"/>
          <w:numId w:val="1"/>
        </w:numPr>
        <w:tabs>
          <w:tab w:val="left" w:pos="547"/>
        </w:tabs>
        <w:spacing w:before="240" w:line="276" w:lineRule="auto"/>
        <w:ind w:left="547"/>
        <w:rPr>
          <w:rStyle w:val="FontStyle29"/>
          <w:rFonts w:cs="Arial Narrow"/>
          <w:sz w:val="22"/>
          <w:szCs w:val="22"/>
        </w:rPr>
      </w:pPr>
      <w:r w:rsidRPr="00D567E6">
        <w:rPr>
          <w:rStyle w:val="FontStyle29"/>
          <w:rFonts w:cs="Arial Narrow"/>
          <w:sz w:val="22"/>
          <w:szCs w:val="22"/>
        </w:rPr>
        <w:t xml:space="preserve">Zmluvné strany uzatvárajú túto zmluvu na zabezpečenie služieb štandardnej licenčnej podpory pre dokumentačný systém </w:t>
      </w:r>
      <w:r>
        <w:rPr>
          <w:rStyle w:val="FontStyle29"/>
          <w:rFonts w:cs="Arial Narrow"/>
          <w:sz w:val="22"/>
          <w:szCs w:val="22"/>
        </w:rPr>
        <w:t>(</w:t>
      </w:r>
      <w:r w:rsidRPr="00D567E6">
        <w:rPr>
          <w:rStyle w:val="FontStyle29"/>
          <w:rFonts w:cs="Arial Narrow"/>
          <w:sz w:val="22"/>
          <w:szCs w:val="22"/>
        </w:rPr>
        <w:t xml:space="preserve">ďalej ako „zmluva“) v súlade s výsledkom verejnej súťaže s názvom „Zabezpečenie štandardnej licenčnej podpory aplikačných licencií </w:t>
      </w:r>
      <w:proofErr w:type="spellStart"/>
      <w:r w:rsidRPr="00D567E6">
        <w:rPr>
          <w:rStyle w:val="FontStyle29"/>
          <w:rFonts w:cs="Arial Narrow"/>
          <w:sz w:val="22"/>
          <w:szCs w:val="22"/>
        </w:rPr>
        <w:t>Fabasoft</w:t>
      </w:r>
      <w:proofErr w:type="spellEnd"/>
      <w:r w:rsidRPr="00D567E6">
        <w:rPr>
          <w:rStyle w:val="FontStyle29"/>
          <w:rFonts w:cs="Arial Narrow"/>
          <w:sz w:val="22"/>
          <w:szCs w:val="22"/>
        </w:rPr>
        <w:t xml:space="preserve"> </w:t>
      </w:r>
      <w:proofErr w:type="spellStart"/>
      <w:r w:rsidRPr="00D567E6">
        <w:rPr>
          <w:rStyle w:val="FontStyle29"/>
          <w:rFonts w:cs="Arial Narrow"/>
          <w:sz w:val="22"/>
          <w:szCs w:val="22"/>
        </w:rPr>
        <w:t>eGov</w:t>
      </w:r>
      <w:proofErr w:type="spellEnd"/>
      <w:r w:rsidRPr="00D567E6">
        <w:rPr>
          <w:rStyle w:val="FontStyle29"/>
          <w:rFonts w:cs="Arial Narrow"/>
          <w:sz w:val="22"/>
          <w:szCs w:val="22"/>
        </w:rPr>
        <w:t xml:space="preserve"> Suite na rok 202</w:t>
      </w:r>
      <w:r>
        <w:rPr>
          <w:rStyle w:val="FontStyle29"/>
          <w:rFonts w:cs="Arial Narrow"/>
          <w:sz w:val="22"/>
          <w:szCs w:val="22"/>
        </w:rPr>
        <w:t>6</w:t>
      </w:r>
      <w:r w:rsidRPr="00D567E6">
        <w:rPr>
          <w:rStyle w:val="FontStyle29"/>
          <w:rFonts w:cs="Arial Narrow"/>
          <w:sz w:val="22"/>
          <w:szCs w:val="22"/>
        </w:rPr>
        <w:t>" podľa ZVO.</w:t>
      </w:r>
    </w:p>
    <w:p w14:paraId="05C713AA" w14:textId="77777777" w:rsidR="00B21C48" w:rsidRPr="00D567E6" w:rsidRDefault="00B21C48" w:rsidP="00B21C48">
      <w:pPr>
        <w:pStyle w:val="Style7"/>
        <w:widowControl/>
        <w:numPr>
          <w:ilvl w:val="0"/>
          <w:numId w:val="1"/>
        </w:numPr>
        <w:tabs>
          <w:tab w:val="left" w:pos="547"/>
        </w:tabs>
        <w:spacing w:before="240" w:line="276" w:lineRule="auto"/>
        <w:ind w:firstLine="0"/>
        <w:rPr>
          <w:rStyle w:val="FontStyle29"/>
          <w:rFonts w:cs="Arial Narrow"/>
          <w:sz w:val="22"/>
          <w:szCs w:val="22"/>
        </w:rPr>
      </w:pPr>
      <w:r w:rsidRPr="00D567E6">
        <w:rPr>
          <w:rStyle w:val="FontStyle29"/>
          <w:rFonts w:cs="Arial Narrow"/>
          <w:sz w:val="22"/>
          <w:szCs w:val="22"/>
        </w:rPr>
        <w:t>Poskytovateľ týmto vyhlasuje, že je spôsobilý zmluvu uzatvoriť a plniť záväzky z nej vyplývajúce.</w:t>
      </w:r>
    </w:p>
    <w:p w14:paraId="414A0B78" w14:textId="77777777" w:rsidR="00B21C48" w:rsidRPr="00EC0001" w:rsidRDefault="00B21C48" w:rsidP="00B21C48">
      <w:pPr>
        <w:pStyle w:val="Style7"/>
        <w:widowControl/>
        <w:numPr>
          <w:ilvl w:val="0"/>
          <w:numId w:val="1"/>
        </w:numPr>
        <w:tabs>
          <w:tab w:val="left" w:pos="567"/>
        </w:tabs>
        <w:spacing w:before="240" w:line="276" w:lineRule="auto"/>
        <w:ind w:left="567" w:hanging="567"/>
        <w:rPr>
          <w:rStyle w:val="FontStyle29"/>
          <w:rFonts w:cs="Arial Narrow"/>
          <w:sz w:val="22"/>
          <w:szCs w:val="22"/>
        </w:rPr>
      </w:pPr>
      <w:r w:rsidRPr="00D567E6">
        <w:rPr>
          <w:rStyle w:val="FontStyle29"/>
          <w:rFonts w:cs="Arial Narrow"/>
          <w:sz w:val="22"/>
          <w:szCs w:val="22"/>
        </w:rPr>
        <w:t xml:space="preserve">Touto zmluvou sa stanovujú práva a povinnosti spoločnosti </w:t>
      </w:r>
      <w:r w:rsidRPr="00D567E6">
        <w:rPr>
          <w:rStyle w:val="FontStyle29"/>
          <w:rFonts w:cs="Arial Narrow"/>
          <w:sz w:val="22"/>
          <w:szCs w:val="22"/>
          <w:highlight w:val="yellow"/>
        </w:rPr>
        <w:t>xxx</w:t>
      </w:r>
      <w:r w:rsidRPr="00D567E6">
        <w:rPr>
          <w:rStyle w:val="FontStyle29"/>
          <w:rFonts w:cs="Arial Narrow"/>
          <w:sz w:val="22"/>
          <w:szCs w:val="22"/>
        </w:rPr>
        <w:t xml:space="preserve">, ako poskytovateľa služieb štandardnej licenčnej podpory a poskytovateľa licencií vrátane služieb štandardnej licenčnej podpory a objednávateľa ako správcu dokumentačného systému (ďalej aj ako „DKS“ alebo „systém DKS“), ktorý je vybudovaný na licenciách </w:t>
      </w:r>
      <w:proofErr w:type="spellStart"/>
      <w:r w:rsidRPr="00D567E6">
        <w:rPr>
          <w:rStyle w:val="FontStyle29"/>
          <w:rFonts w:cs="Arial Narrow"/>
          <w:sz w:val="22"/>
          <w:szCs w:val="22"/>
        </w:rPr>
        <w:t>Fabasoft</w:t>
      </w:r>
      <w:proofErr w:type="spellEnd"/>
      <w:r w:rsidRPr="00D567E6">
        <w:rPr>
          <w:rStyle w:val="FontStyle29"/>
          <w:rFonts w:cs="Arial Narrow"/>
          <w:sz w:val="22"/>
          <w:szCs w:val="22"/>
        </w:rPr>
        <w:t xml:space="preserve">, a ktorý využívajú na plnenie úloh v rámci predmetu ich činnosti aj štátne organizácie, ktoré uzatvorili s objednávateľom dohodu o výkone správy a údržby DKS v súlade s § 38 ods. 5 zákona </w:t>
      </w:r>
      <w:r w:rsidRPr="00D567E6">
        <w:rPr>
          <w:rStyle w:val="FontStyle29"/>
          <w:rFonts w:cs="Arial Narrow"/>
          <w:sz w:val="22"/>
          <w:szCs w:val="22"/>
        </w:rPr>
        <w:br/>
        <w:t>č. 575/2001 Z. z. o organizácii činnosti vlády a organizácii ústrednej štátnej správy v znení neskorších predpisov a sú uvedené v prílohe č. 1 tejto zmluvy.</w:t>
      </w:r>
    </w:p>
    <w:p w14:paraId="50A6C299" w14:textId="77777777" w:rsidR="00B21C48" w:rsidRPr="00EC0001" w:rsidRDefault="00B21C48" w:rsidP="00DC11FB">
      <w:pPr>
        <w:pStyle w:val="Style9"/>
        <w:widowControl/>
        <w:numPr>
          <w:ilvl w:val="0"/>
          <w:numId w:val="19"/>
        </w:numPr>
        <w:spacing w:before="300" w:line="276" w:lineRule="auto"/>
        <w:ind w:left="357" w:right="11" w:hanging="357"/>
        <w:jc w:val="center"/>
        <w:rPr>
          <w:rStyle w:val="FontStyle30"/>
          <w:rFonts w:cs="Arial Narrow"/>
          <w:bCs/>
          <w:sz w:val="22"/>
          <w:szCs w:val="22"/>
        </w:rPr>
      </w:pPr>
      <w:r w:rsidRPr="00D567E6">
        <w:rPr>
          <w:rStyle w:val="FontStyle30"/>
          <w:rFonts w:cs="Arial Narrow"/>
          <w:bCs/>
          <w:sz w:val="22"/>
          <w:szCs w:val="22"/>
        </w:rPr>
        <w:t xml:space="preserve">PREDMET A ÚČEL ZMLUVY </w:t>
      </w:r>
    </w:p>
    <w:p w14:paraId="288456C7" w14:textId="77777777" w:rsidR="00B21C48" w:rsidRPr="00D567E6" w:rsidRDefault="00B21C48" w:rsidP="00B21C48">
      <w:pPr>
        <w:pStyle w:val="Style7"/>
        <w:widowControl/>
        <w:numPr>
          <w:ilvl w:val="0"/>
          <w:numId w:val="2"/>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 xml:space="preserve">Predmetom tejto zmluvy je záväzok poskytovateľa riadne a včas zabezpečiť pre objednávateľa poskytovanie služieb štandardnej licenčnej podpory existujúcich aplikačných licencií </w:t>
      </w:r>
      <w:proofErr w:type="spellStart"/>
      <w:r w:rsidRPr="00D567E6">
        <w:rPr>
          <w:rStyle w:val="FontStyle29"/>
          <w:rFonts w:cs="Arial Narrow"/>
          <w:sz w:val="22"/>
          <w:szCs w:val="22"/>
        </w:rPr>
        <w:t>Fabasoft</w:t>
      </w:r>
      <w:proofErr w:type="spellEnd"/>
      <w:r w:rsidRPr="00D567E6">
        <w:rPr>
          <w:rStyle w:val="FontStyle29"/>
          <w:rFonts w:cs="Arial Narrow"/>
          <w:sz w:val="22"/>
          <w:szCs w:val="22"/>
        </w:rPr>
        <w:t xml:space="preserve"> </w:t>
      </w:r>
      <w:r w:rsidRPr="00D567E6">
        <w:rPr>
          <w:rFonts w:ascii="Arial Narrow" w:hAnsi="Arial Narrow" w:cs="Calibri"/>
          <w:noProof/>
          <w:sz w:val="22"/>
          <w:szCs w:val="22"/>
        </w:rPr>
        <w:t xml:space="preserve">eGov Suite </w:t>
      </w:r>
      <w:r w:rsidRPr="00D567E6">
        <w:rPr>
          <w:rStyle w:val="FontStyle29"/>
          <w:rFonts w:cs="Arial Narrow"/>
          <w:sz w:val="22"/>
          <w:szCs w:val="22"/>
        </w:rPr>
        <w:t xml:space="preserve">(ďalej aj ako „licencie </w:t>
      </w:r>
      <w:proofErr w:type="spellStart"/>
      <w:r w:rsidRPr="00D567E6">
        <w:rPr>
          <w:rStyle w:val="FontStyle29"/>
          <w:rFonts w:cs="Arial Narrow"/>
          <w:sz w:val="22"/>
          <w:szCs w:val="22"/>
        </w:rPr>
        <w:t>Fabasoft</w:t>
      </w:r>
      <w:proofErr w:type="spellEnd"/>
      <w:r w:rsidRPr="00D567E6">
        <w:rPr>
          <w:rStyle w:val="FontStyle29"/>
          <w:rFonts w:cs="Arial Narrow"/>
          <w:sz w:val="22"/>
          <w:szCs w:val="22"/>
        </w:rPr>
        <w:t xml:space="preserve">“), ktorých špecifikácia je uvedená v prílohe č. 1 tejto zmluvy (opis predmetu zákazky), ktorá tvorí jej neoddeliteľnú súčasť (ďalej aj ako „predmet zmluvy“). Poskytovateľ sa zaväzuje zabezpečiť poskytovanie služieb štandardnej licenčnej podpory pre existujúce licencie </w:t>
      </w:r>
      <w:proofErr w:type="spellStart"/>
      <w:r w:rsidRPr="00D567E6">
        <w:rPr>
          <w:rStyle w:val="FontStyle29"/>
          <w:rFonts w:cs="Arial Narrow"/>
          <w:sz w:val="22"/>
          <w:szCs w:val="22"/>
        </w:rPr>
        <w:t>Fabasoft</w:t>
      </w:r>
      <w:proofErr w:type="spellEnd"/>
      <w:r w:rsidRPr="00D567E6">
        <w:rPr>
          <w:rStyle w:val="FontStyle29"/>
          <w:rFonts w:cs="Arial Narrow"/>
          <w:sz w:val="22"/>
          <w:szCs w:val="22"/>
        </w:rPr>
        <w:t xml:space="preserve"> v rozsahu podľa prílohy č. 1 tejto zmluvy.</w:t>
      </w:r>
    </w:p>
    <w:p w14:paraId="7801D90C" w14:textId="77777777" w:rsidR="00B21C48" w:rsidRPr="00D567E6" w:rsidRDefault="00B21C48" w:rsidP="00B21C48">
      <w:pPr>
        <w:pStyle w:val="Style7"/>
        <w:widowControl/>
        <w:numPr>
          <w:ilvl w:val="0"/>
          <w:numId w:val="2"/>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Poskytovateľ berie na vedomie a súhlasí s tým, že systém DKS v čase vyhlásenia verejnej súťaže používajú na základe zmluvy o výkone správy a údržby DKS podľa bodu 1.3. článku 1. tejto zmluvy aj iné štátne organizácie</w:t>
      </w:r>
      <w:r>
        <w:rPr>
          <w:rStyle w:val="FontStyle29"/>
          <w:rFonts w:cs="Arial Narrow"/>
          <w:sz w:val="22"/>
          <w:szCs w:val="22"/>
        </w:rPr>
        <w:t>.</w:t>
      </w:r>
    </w:p>
    <w:p w14:paraId="79F08982" w14:textId="77777777" w:rsidR="00B21C48" w:rsidRPr="00D567E6" w:rsidRDefault="00B21C48" w:rsidP="00B21C48">
      <w:pPr>
        <w:pStyle w:val="Style7"/>
        <w:widowControl/>
        <w:numPr>
          <w:ilvl w:val="0"/>
          <w:numId w:val="2"/>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Poskytovateľ je povinný riadne a včas poskytnúť predmet zmluvy a odovzdať ho objednávateľovi v súlade s ustanoveniami tejto zmluvy.</w:t>
      </w:r>
    </w:p>
    <w:p w14:paraId="1BD82CA6" w14:textId="77777777" w:rsidR="00B21C48" w:rsidRPr="00D567E6" w:rsidRDefault="00B21C48" w:rsidP="00B21C48">
      <w:pPr>
        <w:pStyle w:val="Style7"/>
        <w:widowControl/>
        <w:numPr>
          <w:ilvl w:val="0"/>
          <w:numId w:val="2"/>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Objednávateľ je povinný riadne a včas poskytnutý predmet zmluvy prevziať a zaplatiť poskytovateľovi dohodnutú cenu stanovenú v článku 3. tejto zmluvy.</w:t>
      </w:r>
    </w:p>
    <w:p w14:paraId="4F35AFD9" w14:textId="77777777" w:rsidR="00B21C48" w:rsidRPr="00D567E6" w:rsidRDefault="00B21C48" w:rsidP="00B21C48">
      <w:pPr>
        <w:pStyle w:val="Style7"/>
        <w:widowControl/>
        <w:numPr>
          <w:ilvl w:val="0"/>
          <w:numId w:val="2"/>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 xml:space="preserve">Pre zamedzenie pochybností objednávateľ vyhlasuje, že je správcom systému DKS, systém DKS a ním využívané licencie </w:t>
      </w:r>
      <w:proofErr w:type="spellStart"/>
      <w:r w:rsidRPr="00D567E6">
        <w:rPr>
          <w:rStyle w:val="FontStyle29"/>
          <w:rFonts w:cs="Arial Narrow"/>
          <w:sz w:val="22"/>
          <w:szCs w:val="22"/>
        </w:rPr>
        <w:t>Fabasoft</w:t>
      </w:r>
      <w:proofErr w:type="spellEnd"/>
      <w:r w:rsidRPr="00D567E6">
        <w:rPr>
          <w:rStyle w:val="FontStyle29"/>
          <w:rFonts w:cs="Arial Narrow"/>
          <w:sz w:val="22"/>
          <w:szCs w:val="22"/>
        </w:rPr>
        <w:t xml:space="preserve"> vedie vo svojej evidencii o majetku v zmysle príslušných právnych predpisov Slovenskej republiky a používa ich na plnenie úloh v rámci predmetu svojej činnosti alebo v súvislosti s ním, ako aj na plnenie záväzkov vyplývajúcich z uzatvorených dohôd podľa bodu 1.3. tejto zmluvy v rámci poskytovania služieb v súlade s § 38 ods. 5 zákona č. 575/2001 Z. z. o organizácii činnosti vlády a organizácii ústrednej štátnej správy v znení neskorších predpisov.</w:t>
      </w:r>
    </w:p>
    <w:p w14:paraId="59A805FA" w14:textId="77777777" w:rsidR="00B21C48" w:rsidRPr="00D567E6" w:rsidRDefault="00B21C48" w:rsidP="00B21C48">
      <w:pPr>
        <w:pStyle w:val="Style7"/>
        <w:widowControl/>
        <w:numPr>
          <w:ilvl w:val="0"/>
          <w:numId w:val="2"/>
        </w:numPr>
        <w:tabs>
          <w:tab w:val="left" w:pos="562"/>
        </w:tabs>
        <w:spacing w:before="240" w:after="100" w:line="276" w:lineRule="auto"/>
        <w:ind w:left="561" w:hanging="561"/>
        <w:rPr>
          <w:rStyle w:val="FontStyle29"/>
          <w:rFonts w:cs="Arial Narrow"/>
          <w:sz w:val="22"/>
          <w:szCs w:val="22"/>
        </w:rPr>
      </w:pPr>
      <w:r w:rsidRPr="00D567E6">
        <w:rPr>
          <w:rStyle w:val="FontStyle29"/>
          <w:rFonts w:cs="Arial Narrow"/>
          <w:sz w:val="22"/>
          <w:szCs w:val="22"/>
        </w:rPr>
        <w:t xml:space="preserve">Poskytovateľ je v rámci predmetu zmluvy povinný: </w:t>
      </w:r>
    </w:p>
    <w:p w14:paraId="1DFA221C" w14:textId="77777777" w:rsidR="00B21C48" w:rsidRPr="00D567E6" w:rsidRDefault="00B21C48" w:rsidP="00B21C48">
      <w:pPr>
        <w:pStyle w:val="Style20"/>
        <w:widowControl/>
        <w:numPr>
          <w:ilvl w:val="0"/>
          <w:numId w:val="4"/>
        </w:numPr>
        <w:spacing w:line="276" w:lineRule="auto"/>
        <w:ind w:left="992" w:hanging="357"/>
        <w:rPr>
          <w:rStyle w:val="FontStyle29"/>
          <w:rFonts w:cs="Arial Narrow"/>
          <w:sz w:val="22"/>
          <w:szCs w:val="22"/>
        </w:rPr>
      </w:pPr>
      <w:r w:rsidRPr="00D567E6">
        <w:rPr>
          <w:rStyle w:val="FontStyle29"/>
          <w:rFonts w:cs="Arial Narrow"/>
          <w:sz w:val="22"/>
          <w:szCs w:val="22"/>
        </w:rPr>
        <w:t xml:space="preserve">poskytnúť objednávateľovi technickú pomoc a konzultačné služby súvisiace s predmetom zmluvy v pracovných dňoch v čase od 9:00 hod. do 17:00 hod. a poskytnúť telefonickú licenčnú podporu počas pracovných dní objednávateľa v čase od 9:00 hod. do 17:00 hod. na telefónnom čísle </w:t>
      </w:r>
      <w:proofErr w:type="spellStart"/>
      <w:r w:rsidRPr="00D567E6">
        <w:rPr>
          <w:rStyle w:val="FontStyle29"/>
          <w:rFonts w:cs="Arial Narrow"/>
          <w:sz w:val="22"/>
          <w:szCs w:val="22"/>
          <w:highlight w:val="yellow"/>
        </w:rPr>
        <w:t>xxxx</w:t>
      </w:r>
      <w:proofErr w:type="spellEnd"/>
      <w:r w:rsidRPr="00D567E6">
        <w:rPr>
          <w:rStyle w:val="FontStyle29"/>
          <w:rFonts w:cs="Arial Narrow"/>
          <w:sz w:val="22"/>
          <w:szCs w:val="22"/>
        </w:rPr>
        <w:t xml:space="preserve">, </w:t>
      </w:r>
    </w:p>
    <w:p w14:paraId="1FFB614B" w14:textId="77777777" w:rsidR="00B21C48" w:rsidRPr="00D567E6" w:rsidRDefault="00B21C48" w:rsidP="00B21C48">
      <w:pPr>
        <w:pStyle w:val="Style20"/>
        <w:widowControl/>
        <w:numPr>
          <w:ilvl w:val="0"/>
          <w:numId w:val="4"/>
        </w:numPr>
        <w:spacing w:line="276" w:lineRule="auto"/>
        <w:ind w:left="992" w:hanging="357"/>
        <w:rPr>
          <w:rStyle w:val="FontStyle29"/>
          <w:rFonts w:cs="Arial Narrow"/>
          <w:sz w:val="22"/>
          <w:szCs w:val="22"/>
        </w:rPr>
      </w:pPr>
      <w:r w:rsidRPr="00D567E6">
        <w:rPr>
          <w:rStyle w:val="FontStyle29"/>
          <w:rFonts w:cs="Arial Narrow"/>
          <w:sz w:val="22"/>
          <w:szCs w:val="22"/>
        </w:rPr>
        <w:lastRenderedPageBreak/>
        <w:t xml:space="preserve">zasielať objednávateľovi informácie o nových verziách softvérových produktov spoločnosti </w:t>
      </w:r>
      <w:proofErr w:type="spellStart"/>
      <w:r w:rsidRPr="00D567E6">
        <w:rPr>
          <w:rStyle w:val="FontStyle29"/>
          <w:rFonts w:cs="Arial Narrow"/>
          <w:sz w:val="22"/>
          <w:szCs w:val="22"/>
        </w:rPr>
        <w:t>Fabasoft</w:t>
      </w:r>
      <w:proofErr w:type="spellEnd"/>
      <w:r w:rsidRPr="00D567E6">
        <w:rPr>
          <w:rStyle w:val="FontStyle29"/>
          <w:rFonts w:cs="Arial Narrow"/>
          <w:sz w:val="22"/>
          <w:szCs w:val="22"/>
        </w:rPr>
        <w:t xml:space="preserve"> bez zbytočného odkladu, avšak najneskôr do 5 kalendárnych dní po ich uvedení spoločnosťou </w:t>
      </w:r>
      <w:proofErr w:type="spellStart"/>
      <w:r w:rsidRPr="00D567E6">
        <w:rPr>
          <w:rStyle w:val="FontStyle29"/>
          <w:rFonts w:cs="Arial Narrow"/>
          <w:sz w:val="22"/>
          <w:szCs w:val="22"/>
        </w:rPr>
        <w:t>Fabasoft</w:t>
      </w:r>
      <w:proofErr w:type="spellEnd"/>
      <w:r w:rsidRPr="00D567E6">
        <w:rPr>
          <w:rStyle w:val="FontStyle29"/>
          <w:rFonts w:cs="Arial Narrow"/>
          <w:sz w:val="22"/>
          <w:szCs w:val="22"/>
        </w:rPr>
        <w:t xml:space="preserve"> </w:t>
      </w:r>
      <w:proofErr w:type="spellStart"/>
      <w:r w:rsidRPr="00D567E6">
        <w:rPr>
          <w:rStyle w:val="FontStyle29"/>
          <w:rFonts w:cs="Arial Narrow"/>
          <w:sz w:val="22"/>
          <w:szCs w:val="22"/>
        </w:rPr>
        <w:t>Austria</w:t>
      </w:r>
      <w:proofErr w:type="spellEnd"/>
      <w:r w:rsidRPr="00D567E6">
        <w:rPr>
          <w:rStyle w:val="FontStyle29"/>
          <w:rFonts w:cs="Arial Narrow"/>
          <w:sz w:val="22"/>
          <w:szCs w:val="22"/>
        </w:rPr>
        <w:t xml:space="preserve"> </w:t>
      </w:r>
      <w:proofErr w:type="spellStart"/>
      <w:r w:rsidRPr="00D567E6">
        <w:rPr>
          <w:rStyle w:val="FontStyle29"/>
          <w:rFonts w:cs="Arial Narrow"/>
          <w:sz w:val="22"/>
          <w:szCs w:val="22"/>
        </w:rPr>
        <w:t>GmbH</w:t>
      </w:r>
      <w:proofErr w:type="spellEnd"/>
      <w:r w:rsidRPr="00D567E6">
        <w:rPr>
          <w:rStyle w:val="FontStyle29"/>
          <w:rFonts w:cs="Arial Narrow"/>
          <w:sz w:val="22"/>
          <w:szCs w:val="22"/>
        </w:rPr>
        <w:t xml:space="preserve"> na trh. </w:t>
      </w:r>
    </w:p>
    <w:p w14:paraId="09D03AEA" w14:textId="77777777" w:rsidR="00B21C48" w:rsidRPr="00414F9C" w:rsidRDefault="00B21C48" w:rsidP="00B21C48">
      <w:pPr>
        <w:pStyle w:val="Style7"/>
        <w:widowControl/>
        <w:numPr>
          <w:ilvl w:val="0"/>
          <w:numId w:val="2"/>
        </w:numPr>
        <w:tabs>
          <w:tab w:val="left" w:pos="562"/>
        </w:tabs>
        <w:spacing w:before="240" w:line="276" w:lineRule="auto"/>
        <w:ind w:left="562" w:hanging="562"/>
        <w:rPr>
          <w:rFonts w:ascii="Arial Narrow" w:hAnsi="Arial Narrow"/>
          <w:sz w:val="22"/>
          <w:szCs w:val="22"/>
        </w:rPr>
      </w:pPr>
      <w:r w:rsidRPr="00D567E6">
        <w:rPr>
          <w:rStyle w:val="FontStyle29"/>
          <w:rFonts w:cs="Arial Narrow"/>
          <w:sz w:val="22"/>
          <w:szCs w:val="22"/>
        </w:rPr>
        <w:t xml:space="preserve">Účelom uzatvorenia tejto zmluvy je zabezpečenie štandardnej licenčnej podpory existujúcich licencií </w:t>
      </w:r>
      <w:proofErr w:type="spellStart"/>
      <w:r w:rsidRPr="00D567E6">
        <w:rPr>
          <w:rStyle w:val="FontStyle29"/>
          <w:rFonts w:cs="Arial Narrow"/>
          <w:sz w:val="22"/>
          <w:szCs w:val="22"/>
        </w:rPr>
        <w:t>Fabasoft</w:t>
      </w:r>
      <w:proofErr w:type="spellEnd"/>
      <w:r w:rsidRPr="00D567E6">
        <w:rPr>
          <w:rStyle w:val="FontStyle29"/>
          <w:rFonts w:cs="Arial Narrow"/>
          <w:sz w:val="22"/>
          <w:szCs w:val="22"/>
        </w:rPr>
        <w:t>, na ktorých je vybudovaný systém DKS, vrátane zabezpečenia služieb štandardnej licenčnej podpory pre štátne organizácie, používajúce systém DKS</w:t>
      </w:r>
      <w:r w:rsidRPr="00D567E6">
        <w:rPr>
          <w:rStyle w:val="FontStyle24"/>
          <w:rFonts w:cs="Arial Narrow"/>
          <w:sz w:val="22"/>
          <w:szCs w:val="22"/>
        </w:rPr>
        <w:t xml:space="preserve"> </w:t>
      </w:r>
      <w:r w:rsidRPr="00D567E6">
        <w:rPr>
          <w:rStyle w:val="FontStyle29"/>
          <w:rFonts w:cs="Arial Narrow"/>
          <w:sz w:val="22"/>
          <w:szCs w:val="22"/>
        </w:rPr>
        <w:t>na základe dohody o výkone správy a údržby DKS podľa bodu 1.3. tejto zmluvy.</w:t>
      </w:r>
    </w:p>
    <w:p w14:paraId="1470CD1F" w14:textId="77777777" w:rsidR="00B21C48" w:rsidRPr="00EC0001" w:rsidRDefault="00B21C48" w:rsidP="00B21C48">
      <w:pPr>
        <w:pStyle w:val="Style9"/>
        <w:widowControl/>
        <w:numPr>
          <w:ilvl w:val="0"/>
          <w:numId w:val="19"/>
        </w:numPr>
        <w:spacing w:before="240" w:line="276" w:lineRule="auto"/>
        <w:ind w:right="10"/>
        <w:jc w:val="center"/>
        <w:rPr>
          <w:rStyle w:val="FontStyle30"/>
          <w:rFonts w:cs="Arial Narrow"/>
          <w:bCs/>
          <w:sz w:val="22"/>
          <w:szCs w:val="22"/>
        </w:rPr>
      </w:pPr>
      <w:r w:rsidRPr="00D567E6">
        <w:rPr>
          <w:rStyle w:val="FontStyle30"/>
          <w:rFonts w:cs="Arial Narrow"/>
          <w:bCs/>
          <w:sz w:val="22"/>
          <w:szCs w:val="22"/>
        </w:rPr>
        <w:t>ODMENA ZA POSKYTOVANÉ SLUŽBY PODPORY A LICENCIE S PODPOROU</w:t>
      </w:r>
    </w:p>
    <w:p w14:paraId="4679D4E2" w14:textId="77777777" w:rsidR="00B21C48" w:rsidRPr="00D567E6" w:rsidRDefault="00B21C48" w:rsidP="00B21C48">
      <w:pPr>
        <w:pStyle w:val="Style7"/>
        <w:widowControl/>
        <w:numPr>
          <w:ilvl w:val="0"/>
          <w:numId w:val="3"/>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 xml:space="preserve">Jednotkové ceny za poskytnutie služieb štandardnej licenčnej podpory licencií </w:t>
      </w:r>
      <w:proofErr w:type="spellStart"/>
      <w:r w:rsidRPr="00D567E6">
        <w:rPr>
          <w:rStyle w:val="FontStyle29"/>
          <w:rFonts w:cs="Arial Narrow"/>
          <w:sz w:val="22"/>
          <w:szCs w:val="22"/>
        </w:rPr>
        <w:t>Fabasoft</w:t>
      </w:r>
      <w:proofErr w:type="spellEnd"/>
      <w:r w:rsidRPr="00D567E6">
        <w:rPr>
          <w:rStyle w:val="FontStyle29"/>
          <w:rFonts w:cs="Arial Narrow"/>
          <w:sz w:val="22"/>
          <w:szCs w:val="22"/>
        </w:rPr>
        <w:t xml:space="preserve"> sú stanovené na základe cenovej ponuky poskytovateľa vo verejnej súťaži na zákazku </w:t>
      </w:r>
      <w:r w:rsidRPr="00C15DD3">
        <w:rPr>
          <w:rStyle w:val="FontStyle29"/>
          <w:rFonts w:cs="Arial Narrow"/>
          <w:sz w:val="22"/>
          <w:szCs w:val="22"/>
        </w:rPr>
        <w:t xml:space="preserve">„Zabezpečenie štandardnej licenčnej podpory aplikačných licencií </w:t>
      </w:r>
      <w:proofErr w:type="spellStart"/>
      <w:r w:rsidRPr="00C15DD3">
        <w:rPr>
          <w:rStyle w:val="FontStyle29"/>
          <w:rFonts w:cs="Arial Narrow"/>
          <w:sz w:val="22"/>
          <w:szCs w:val="22"/>
        </w:rPr>
        <w:t>Fabasoft</w:t>
      </w:r>
      <w:proofErr w:type="spellEnd"/>
      <w:r w:rsidRPr="00C15DD3">
        <w:rPr>
          <w:rStyle w:val="FontStyle29"/>
          <w:rFonts w:cs="Arial Narrow"/>
          <w:sz w:val="22"/>
          <w:szCs w:val="22"/>
        </w:rPr>
        <w:t xml:space="preserve"> </w:t>
      </w:r>
      <w:proofErr w:type="spellStart"/>
      <w:r w:rsidRPr="00C15DD3">
        <w:rPr>
          <w:rStyle w:val="FontStyle29"/>
          <w:rFonts w:cs="Arial Narrow"/>
          <w:sz w:val="22"/>
          <w:szCs w:val="22"/>
        </w:rPr>
        <w:t>eGov</w:t>
      </w:r>
      <w:proofErr w:type="spellEnd"/>
      <w:r w:rsidRPr="00C15DD3">
        <w:rPr>
          <w:rStyle w:val="FontStyle29"/>
          <w:rFonts w:cs="Arial Narrow"/>
          <w:sz w:val="22"/>
          <w:szCs w:val="22"/>
        </w:rPr>
        <w:t xml:space="preserve"> Suite na rok 2026“</w:t>
      </w:r>
      <w:r w:rsidRPr="00D567E6">
        <w:rPr>
          <w:rStyle w:val="FontStyle29"/>
          <w:rFonts w:cs="Arial Narrow"/>
          <w:sz w:val="22"/>
          <w:szCs w:val="22"/>
        </w:rPr>
        <w:t xml:space="preserve"> v súlade so zákonom č.</w:t>
      </w:r>
      <w:r>
        <w:rPr>
          <w:rStyle w:val="FontStyle29"/>
          <w:rFonts w:cs="Arial Narrow"/>
          <w:sz w:val="22"/>
          <w:szCs w:val="22"/>
        </w:rPr>
        <w:t> </w:t>
      </w:r>
      <w:r w:rsidRPr="00D567E6">
        <w:rPr>
          <w:rStyle w:val="FontStyle29"/>
          <w:rFonts w:cs="Arial Narrow"/>
          <w:sz w:val="22"/>
          <w:szCs w:val="22"/>
        </w:rPr>
        <w:t>18/1996</w:t>
      </w:r>
      <w:r>
        <w:rPr>
          <w:rStyle w:val="FontStyle29"/>
          <w:rFonts w:cs="Arial Narrow"/>
          <w:sz w:val="22"/>
          <w:szCs w:val="22"/>
        </w:rPr>
        <w:t> </w:t>
      </w:r>
      <w:r w:rsidRPr="00D567E6">
        <w:rPr>
          <w:rStyle w:val="FontStyle29"/>
          <w:rFonts w:cs="Arial Narrow"/>
          <w:sz w:val="22"/>
          <w:szCs w:val="22"/>
        </w:rPr>
        <w:t>Z. z. o cenách v znení neskorších predpisov a vyhlášky MF SR č. 87/1996 Z. z., ktorou sa vykonáva zákon o cenách v znení neskorších predpisov, v súlade s kritériami na vyhodnotenie ponúk, ktoré sú uvedené v prílohe č. 2 tejto zmluvy, ktorá tvorí jej neoddeliteľnú súčasť.</w:t>
      </w:r>
    </w:p>
    <w:p w14:paraId="4AE8CBE6" w14:textId="77777777" w:rsidR="00B21C48" w:rsidRPr="00D567E6" w:rsidRDefault="00B21C48" w:rsidP="00B21C48">
      <w:pPr>
        <w:pStyle w:val="Style7"/>
        <w:widowControl/>
        <w:numPr>
          <w:ilvl w:val="0"/>
          <w:numId w:val="3"/>
        </w:numPr>
        <w:tabs>
          <w:tab w:val="left" w:pos="562"/>
        </w:tabs>
        <w:spacing w:before="240" w:line="276" w:lineRule="auto"/>
        <w:ind w:left="562" w:hanging="562"/>
        <w:rPr>
          <w:rStyle w:val="FontStyle29"/>
          <w:rFonts w:cs="Arial Narrow"/>
          <w:sz w:val="22"/>
          <w:szCs w:val="22"/>
        </w:rPr>
      </w:pPr>
      <w:r w:rsidRPr="00D567E6">
        <w:rPr>
          <w:rStyle w:val="FontStyle29"/>
          <w:rFonts w:cs="Arial Narrow"/>
          <w:sz w:val="22"/>
          <w:szCs w:val="22"/>
        </w:rPr>
        <w:t>Jednotkové ceny za poskytnutie služieb štandardnej licenčnej podpory uvedené v prílohe č. 2 tejto zmluvy sú maximálne a počas trvania tejto zmluvy ich nemožno meniť.</w:t>
      </w:r>
    </w:p>
    <w:p w14:paraId="5FE322AD" w14:textId="77777777" w:rsidR="00B21C48" w:rsidRPr="003D5865" w:rsidRDefault="00B21C48" w:rsidP="00B21C48">
      <w:pPr>
        <w:pStyle w:val="Style7"/>
        <w:widowControl/>
        <w:numPr>
          <w:ilvl w:val="0"/>
          <w:numId w:val="3"/>
        </w:numPr>
        <w:tabs>
          <w:tab w:val="left" w:pos="562"/>
        </w:tabs>
        <w:spacing w:before="240" w:line="276" w:lineRule="auto"/>
        <w:ind w:left="562" w:hanging="562"/>
        <w:rPr>
          <w:rFonts w:ascii="Arial Narrow" w:hAnsi="Arial Narrow" w:cs="Arial Narrow"/>
          <w:color w:val="000000"/>
          <w:sz w:val="22"/>
          <w:szCs w:val="22"/>
        </w:rPr>
      </w:pPr>
      <w:r w:rsidRPr="00D567E6">
        <w:rPr>
          <w:rStyle w:val="FontStyle29"/>
          <w:rFonts w:cs="Arial Narrow"/>
          <w:sz w:val="22"/>
          <w:szCs w:val="22"/>
        </w:rPr>
        <w:t xml:space="preserve">Celková cena za poskytnutie služieb štandardnej licenčnej podpory je stanovená vo výške </w:t>
      </w:r>
      <w:r w:rsidRPr="00D567E6">
        <w:rPr>
          <w:rStyle w:val="FontStyle29"/>
          <w:rFonts w:cs="Arial Narrow"/>
          <w:b/>
          <w:sz w:val="22"/>
          <w:szCs w:val="22"/>
          <w:highlight w:val="yellow"/>
        </w:rPr>
        <w:t>xxx</w:t>
      </w:r>
      <w:r w:rsidRPr="00D567E6">
        <w:rPr>
          <w:rStyle w:val="FontStyle29"/>
          <w:rFonts w:cs="Arial Narrow"/>
          <w:b/>
          <w:bCs/>
          <w:sz w:val="22"/>
          <w:szCs w:val="22"/>
        </w:rPr>
        <w:t xml:space="preserve"> eur bez DPH, t. j. </w:t>
      </w:r>
      <w:proofErr w:type="spellStart"/>
      <w:r w:rsidRPr="00D567E6">
        <w:rPr>
          <w:rStyle w:val="FontStyle29"/>
          <w:rFonts w:cs="Arial Narrow"/>
          <w:b/>
          <w:bCs/>
          <w:sz w:val="22"/>
          <w:szCs w:val="22"/>
          <w:highlight w:val="yellow"/>
        </w:rPr>
        <w:t>xxxx</w:t>
      </w:r>
      <w:proofErr w:type="spellEnd"/>
      <w:r w:rsidRPr="00D567E6">
        <w:rPr>
          <w:rStyle w:val="FontStyle29"/>
          <w:rFonts w:cs="Arial Narrow"/>
          <w:b/>
          <w:bCs/>
          <w:sz w:val="22"/>
          <w:szCs w:val="22"/>
        </w:rPr>
        <w:t> eur vrátane DPH</w:t>
      </w:r>
      <w:r w:rsidRPr="00D567E6">
        <w:rPr>
          <w:rStyle w:val="FontStyle29"/>
          <w:rFonts w:cs="Arial Narrow"/>
          <w:sz w:val="22"/>
          <w:szCs w:val="22"/>
        </w:rPr>
        <w:t xml:space="preserve">. Celková cena za poskytnutie služieb štandardnej licenčnej podpory vrátane DPH predstavuje celkový finančný limit tejto zmluvy. </w:t>
      </w:r>
      <w:r w:rsidRPr="003D5865">
        <w:rPr>
          <w:rFonts w:ascii="Arial Narrow" w:hAnsi="Arial Narrow" w:cs="Arial Narrow"/>
          <w:color w:val="000000"/>
          <w:sz w:val="22"/>
          <w:szCs w:val="22"/>
        </w:rPr>
        <w:t xml:space="preserve">Celkový finančný limit môže byť počas trvania tejto Zmluvy zmenený iba v súlade s ustanoveniami § 18 </w:t>
      </w:r>
      <w:r>
        <w:rPr>
          <w:rFonts w:ascii="Arial Narrow" w:hAnsi="Arial Narrow" w:cs="Arial Narrow"/>
          <w:color w:val="000000"/>
          <w:sz w:val="22"/>
          <w:szCs w:val="22"/>
        </w:rPr>
        <w:t>ZVO</w:t>
      </w:r>
      <w:r w:rsidRPr="003D5865">
        <w:rPr>
          <w:rFonts w:ascii="Arial Narrow" w:hAnsi="Arial Narrow" w:cs="Arial Narrow"/>
          <w:color w:val="000000"/>
          <w:sz w:val="22"/>
          <w:szCs w:val="22"/>
        </w:rPr>
        <w:t>,</w:t>
      </w:r>
      <w:r w:rsidRPr="003D5865">
        <w:rPr>
          <w:rStyle w:val="FontStyle29"/>
          <w:rFonts w:cs="Arial Narrow"/>
          <w:sz w:val="22"/>
          <w:szCs w:val="22"/>
        </w:rPr>
        <w:t xml:space="preserve"> a to výlučne na základe požiadaviek a potrieb objednávateľa ako verejného obstarávateľa, ktoré pri vyhlásení verejnej súťaže nemohol ani pri vynaložení odbornej starostlivosti predvídať. Pre zamedzenie pochybností sa stanovuje, že jednotkové ceny nie je možné zmeniť ani na základe písomného dodatku k tejto zmluve.</w:t>
      </w:r>
      <w:r w:rsidRPr="003D5865">
        <w:rPr>
          <w:rFonts w:ascii="Arial Narrow" w:hAnsi="Arial Narrow" w:cs="Arial Narrow"/>
          <w:color w:val="000000"/>
          <w:sz w:val="22"/>
          <w:szCs w:val="22"/>
        </w:rPr>
        <w:t xml:space="preserve"> Do ceny za poskytnutie predmetu tejto </w:t>
      </w:r>
      <w:r>
        <w:rPr>
          <w:rFonts w:ascii="Arial Narrow" w:hAnsi="Arial Narrow" w:cs="Arial Narrow"/>
          <w:color w:val="000000"/>
          <w:sz w:val="22"/>
          <w:szCs w:val="22"/>
        </w:rPr>
        <w:t>z</w:t>
      </w:r>
      <w:r w:rsidRPr="003D5865">
        <w:rPr>
          <w:rFonts w:ascii="Arial Narrow" w:hAnsi="Arial Narrow" w:cs="Arial Narrow"/>
          <w:color w:val="000000"/>
          <w:sz w:val="22"/>
          <w:szCs w:val="22"/>
        </w:rPr>
        <w:t xml:space="preserve">mluvy sú zahrnuté všetky náklady, ktoré poskytovateľovi vzniknú pri plnení predmetu tejto </w:t>
      </w:r>
      <w:r>
        <w:rPr>
          <w:rFonts w:ascii="Arial Narrow" w:hAnsi="Arial Narrow" w:cs="Arial Narrow"/>
          <w:color w:val="000000"/>
          <w:sz w:val="22"/>
          <w:szCs w:val="22"/>
        </w:rPr>
        <w:t>z</w:t>
      </w:r>
      <w:r w:rsidRPr="003D5865">
        <w:rPr>
          <w:rFonts w:ascii="Arial Narrow" w:hAnsi="Arial Narrow" w:cs="Arial Narrow"/>
          <w:color w:val="000000"/>
          <w:sz w:val="22"/>
          <w:szCs w:val="22"/>
        </w:rPr>
        <w:t xml:space="preserve">mluvy alebo v súvislosti s jej plnením. </w:t>
      </w:r>
      <w:r w:rsidRPr="00D35D40">
        <w:rPr>
          <w:rFonts w:ascii="Arial Narrow" w:hAnsi="Arial Narrow" w:cs="Arial Narrow"/>
          <w:color w:val="000000"/>
          <w:sz w:val="22"/>
          <w:szCs w:val="22"/>
        </w:rPr>
        <w:t xml:space="preserve">Súčasne zmluvné strany berú na vedomie, že poskytovateľ je povinný pri vystavení faktúry pripočítať k základu dane bez DPH vždy aktuálne platnú sadzbu DPH, ktorej </w:t>
      </w:r>
      <w:r w:rsidRPr="003D5865">
        <w:rPr>
          <w:rFonts w:ascii="Arial Narrow" w:hAnsi="Arial Narrow" w:cs="Arial Narrow"/>
          <w:color w:val="000000"/>
          <w:sz w:val="22"/>
          <w:szCs w:val="22"/>
        </w:rPr>
        <w:t xml:space="preserve">výška sa môže počas trvania tejto </w:t>
      </w:r>
      <w:r>
        <w:rPr>
          <w:rFonts w:ascii="Arial Narrow" w:hAnsi="Arial Narrow" w:cs="Arial Narrow"/>
          <w:color w:val="000000"/>
          <w:sz w:val="22"/>
          <w:szCs w:val="22"/>
        </w:rPr>
        <w:t>z</w:t>
      </w:r>
      <w:r w:rsidRPr="003D5865">
        <w:rPr>
          <w:rFonts w:ascii="Arial Narrow" w:hAnsi="Arial Narrow" w:cs="Arial Narrow"/>
          <w:color w:val="000000"/>
          <w:sz w:val="22"/>
          <w:szCs w:val="22"/>
        </w:rPr>
        <w:t>mluvy legislatívnou úpravou/zákonnou úpravou zmeniť</w:t>
      </w:r>
      <w:r w:rsidRPr="00D35D40">
        <w:rPr>
          <w:rFonts w:ascii="Arial Narrow" w:hAnsi="Arial Narrow" w:cs="Arial Narrow"/>
          <w:color w:val="000000"/>
          <w:sz w:val="22"/>
          <w:szCs w:val="22"/>
        </w:rPr>
        <w:t xml:space="preserve">, čo môže mať vplyv na výšku celkovej zmluvnej ceny. Takáto zmena sa vykoná automaticky bez potreby uzavretia písomného dodatku k tejto </w:t>
      </w:r>
      <w:r>
        <w:rPr>
          <w:rFonts w:ascii="Arial Narrow" w:hAnsi="Arial Narrow" w:cs="Arial Narrow"/>
          <w:color w:val="000000"/>
          <w:sz w:val="22"/>
          <w:szCs w:val="22"/>
        </w:rPr>
        <w:t>z</w:t>
      </w:r>
      <w:r w:rsidRPr="00D35D40">
        <w:rPr>
          <w:rFonts w:ascii="Arial Narrow" w:hAnsi="Arial Narrow" w:cs="Arial Narrow"/>
          <w:color w:val="000000"/>
          <w:sz w:val="22"/>
          <w:szCs w:val="22"/>
        </w:rPr>
        <w:t>mluve.</w:t>
      </w:r>
      <w:r w:rsidRPr="003D5865">
        <w:rPr>
          <w:rFonts w:ascii="Arial Narrow" w:hAnsi="Arial Narrow" w:cs="Arial Narrow"/>
          <w:color w:val="000000"/>
          <w:sz w:val="22"/>
          <w:szCs w:val="22"/>
        </w:rPr>
        <w:t> </w:t>
      </w:r>
    </w:p>
    <w:p w14:paraId="27B624CF" w14:textId="77777777" w:rsidR="00B21C48" w:rsidRPr="00EC0001" w:rsidRDefault="00B21C48" w:rsidP="00B21C48">
      <w:pPr>
        <w:pStyle w:val="Style9"/>
        <w:widowControl/>
        <w:numPr>
          <w:ilvl w:val="0"/>
          <w:numId w:val="19"/>
        </w:numPr>
        <w:spacing w:before="240" w:line="276" w:lineRule="auto"/>
        <w:ind w:right="10"/>
        <w:jc w:val="center"/>
        <w:rPr>
          <w:rStyle w:val="FontStyle30"/>
          <w:rFonts w:cs="Arial Narrow"/>
          <w:bCs/>
          <w:sz w:val="22"/>
          <w:szCs w:val="22"/>
        </w:rPr>
      </w:pPr>
      <w:r w:rsidRPr="00D567E6">
        <w:rPr>
          <w:rStyle w:val="FontStyle30"/>
          <w:rFonts w:cs="Arial Narrow"/>
          <w:bCs/>
          <w:sz w:val="22"/>
          <w:szCs w:val="22"/>
        </w:rPr>
        <w:t>MIESTO A LEHOTA PLNENIA</w:t>
      </w:r>
    </w:p>
    <w:p w14:paraId="11AEEA80" w14:textId="77777777" w:rsidR="00B21C48" w:rsidRPr="00D567E6" w:rsidRDefault="00B21C48" w:rsidP="00B21C48">
      <w:pPr>
        <w:pStyle w:val="Style7"/>
        <w:widowControl/>
        <w:numPr>
          <w:ilvl w:val="0"/>
          <w:numId w:val="18"/>
        </w:numPr>
        <w:tabs>
          <w:tab w:val="left" w:pos="571"/>
        </w:tabs>
        <w:spacing w:before="240" w:line="276" w:lineRule="auto"/>
        <w:ind w:left="357" w:hanging="357"/>
        <w:rPr>
          <w:rStyle w:val="FontStyle29"/>
          <w:rFonts w:cs="Arial Narrow"/>
          <w:sz w:val="22"/>
          <w:szCs w:val="22"/>
        </w:rPr>
      </w:pPr>
      <w:r w:rsidRPr="00D567E6">
        <w:rPr>
          <w:rStyle w:val="FontStyle29"/>
          <w:rFonts w:cs="Arial Narrow"/>
          <w:sz w:val="22"/>
          <w:szCs w:val="22"/>
        </w:rPr>
        <w:t>Miesto plnenia podľa tejto zmluvy je sídlo objednávateľa.</w:t>
      </w:r>
    </w:p>
    <w:p w14:paraId="7E66E70B" w14:textId="77777777" w:rsidR="00B21C48" w:rsidRPr="00D567E6" w:rsidRDefault="00B21C48" w:rsidP="00B21C48">
      <w:pPr>
        <w:pStyle w:val="Style7"/>
        <w:widowControl/>
        <w:numPr>
          <w:ilvl w:val="0"/>
          <w:numId w:val="18"/>
        </w:numPr>
        <w:tabs>
          <w:tab w:val="left" w:pos="571"/>
        </w:tabs>
        <w:spacing w:before="240" w:line="276" w:lineRule="auto"/>
        <w:ind w:left="567" w:hanging="567"/>
        <w:rPr>
          <w:rStyle w:val="FontStyle29"/>
          <w:rFonts w:cs="Arial Narrow"/>
          <w:sz w:val="22"/>
          <w:szCs w:val="22"/>
        </w:rPr>
      </w:pPr>
      <w:r w:rsidRPr="00D567E6">
        <w:rPr>
          <w:rStyle w:val="FontStyle29"/>
          <w:rFonts w:cs="Arial Narrow"/>
          <w:sz w:val="22"/>
          <w:szCs w:val="22"/>
        </w:rPr>
        <w:t>Počet existujúcich licencií a rozsah služieb štandardnej licenčnej podpory k nim je uvedený v prílohe č. 1 tejto zmluvy.</w:t>
      </w:r>
    </w:p>
    <w:p w14:paraId="4CBA9A30" w14:textId="77777777" w:rsidR="00B21C48" w:rsidRPr="00D567E6" w:rsidRDefault="00B21C48" w:rsidP="00B21C48">
      <w:pPr>
        <w:pStyle w:val="Style7"/>
        <w:widowControl/>
        <w:numPr>
          <w:ilvl w:val="0"/>
          <w:numId w:val="18"/>
        </w:numPr>
        <w:tabs>
          <w:tab w:val="left" w:pos="571"/>
        </w:tabs>
        <w:spacing w:before="240" w:line="276" w:lineRule="auto"/>
        <w:ind w:left="567" w:hanging="567"/>
        <w:rPr>
          <w:rStyle w:val="FontStyle29"/>
          <w:rFonts w:cs="Arial Narrow"/>
          <w:sz w:val="22"/>
          <w:szCs w:val="22"/>
        </w:rPr>
      </w:pPr>
      <w:r w:rsidRPr="00D567E6">
        <w:rPr>
          <w:rStyle w:val="FontStyle29"/>
          <w:rFonts w:cs="Arial Narrow"/>
          <w:sz w:val="22"/>
          <w:szCs w:val="22"/>
        </w:rPr>
        <w:t>Poskytovateľ sa zaväzuje poskytovať služby štandardnej licenčnej podpory riadne a včas po celú dobu platnosti a účinnosti tejto zmluvy podľa článku 11. bod 11.1. tejto zmluvy.</w:t>
      </w:r>
    </w:p>
    <w:p w14:paraId="2DBA13C2" w14:textId="77777777" w:rsidR="00B21C48" w:rsidRPr="00EC0001" w:rsidRDefault="00B21C48" w:rsidP="00B21C48">
      <w:pPr>
        <w:pStyle w:val="Style7"/>
        <w:widowControl/>
        <w:numPr>
          <w:ilvl w:val="0"/>
          <w:numId w:val="18"/>
        </w:numPr>
        <w:tabs>
          <w:tab w:val="left" w:pos="567"/>
        </w:tabs>
        <w:spacing w:before="240" w:line="276" w:lineRule="auto"/>
        <w:ind w:left="567" w:hanging="567"/>
        <w:rPr>
          <w:rStyle w:val="FontStyle29"/>
          <w:rFonts w:cs="Arial Narrow"/>
          <w:sz w:val="22"/>
          <w:szCs w:val="22"/>
        </w:rPr>
      </w:pPr>
      <w:r w:rsidRPr="00D567E6">
        <w:rPr>
          <w:rStyle w:val="FontStyle29"/>
          <w:rFonts w:cs="Arial Narrow"/>
          <w:sz w:val="22"/>
          <w:szCs w:val="22"/>
        </w:rPr>
        <w:t xml:space="preserve">Zmluvné strany sa zaväzujú vzájomne si do 5 kalendárnych dní od nadobudnutia účinnosti tejto zmluvy písomne oznámiť mená kontaktných osôb na účely organizačno-technického zabezpečenia plnenia predmetu zmluvy a rokovania vo vzájomnom styku zmluvných strán vo veciach týkajúcich sa plnenia zmluvy. Pri zmene kontaktnej osoby musí byť zmena písomne oznámená druhej zmluvnej strane najneskôr 7 </w:t>
      </w:r>
      <w:r w:rsidR="00E01880">
        <w:rPr>
          <w:rStyle w:val="FontStyle29"/>
          <w:rFonts w:cs="Arial Narrow"/>
          <w:sz w:val="22"/>
          <w:szCs w:val="22"/>
        </w:rPr>
        <w:t xml:space="preserve">kalendárnych </w:t>
      </w:r>
      <w:r w:rsidRPr="00D567E6">
        <w:rPr>
          <w:rStyle w:val="FontStyle29"/>
          <w:rFonts w:cs="Arial Narrow"/>
          <w:sz w:val="22"/>
          <w:szCs w:val="22"/>
        </w:rPr>
        <w:t>dní pred vykonaním zmeny.</w:t>
      </w:r>
    </w:p>
    <w:p w14:paraId="5694B7AA" w14:textId="77777777" w:rsidR="00B21C48" w:rsidRPr="00EC0001" w:rsidRDefault="00B21C48" w:rsidP="00B21C48">
      <w:pPr>
        <w:pStyle w:val="Style9"/>
        <w:widowControl/>
        <w:numPr>
          <w:ilvl w:val="0"/>
          <w:numId w:val="19"/>
        </w:numPr>
        <w:spacing w:before="240" w:line="276" w:lineRule="auto"/>
        <w:ind w:right="10"/>
        <w:jc w:val="center"/>
        <w:rPr>
          <w:rStyle w:val="FontStyle30"/>
          <w:rFonts w:cs="Arial Narrow"/>
          <w:bCs/>
          <w:sz w:val="22"/>
          <w:szCs w:val="22"/>
        </w:rPr>
      </w:pPr>
      <w:r w:rsidRPr="00D567E6">
        <w:rPr>
          <w:rStyle w:val="FontStyle30"/>
          <w:rFonts w:cs="Arial Narrow"/>
          <w:bCs/>
          <w:sz w:val="22"/>
          <w:szCs w:val="22"/>
        </w:rPr>
        <w:lastRenderedPageBreak/>
        <w:t>PLATOBNÉ PODMIENKY</w:t>
      </w:r>
    </w:p>
    <w:p w14:paraId="2256EBD2" w14:textId="77777777" w:rsidR="00B21C48" w:rsidRPr="00D567E6" w:rsidRDefault="00B21C48" w:rsidP="00B21C48">
      <w:pPr>
        <w:pStyle w:val="Style7"/>
        <w:widowControl/>
        <w:numPr>
          <w:ilvl w:val="0"/>
          <w:numId w:val="20"/>
        </w:numPr>
        <w:tabs>
          <w:tab w:val="left" w:pos="567"/>
        </w:tabs>
        <w:spacing w:before="240" w:line="276" w:lineRule="auto"/>
        <w:ind w:left="567" w:right="11" w:hanging="567"/>
        <w:rPr>
          <w:rStyle w:val="FontStyle29"/>
          <w:rFonts w:cs="Arial Narrow"/>
          <w:sz w:val="22"/>
          <w:szCs w:val="22"/>
        </w:rPr>
      </w:pPr>
      <w:r w:rsidRPr="00D567E6">
        <w:rPr>
          <w:rStyle w:val="FontStyle29"/>
          <w:rFonts w:cs="Arial Narrow"/>
          <w:sz w:val="22"/>
          <w:szCs w:val="22"/>
        </w:rPr>
        <w:t>Objednávateľ sa zaväzuje za riadne poskytnutý predmet zmluvy zaplatiť poskytovateľovi cenu podľa článku 3. tejto zmluvy na základe faktúry, ktorú je poskytovateľ oprávnený vystaviť v súlade s bodom 5.2</w:t>
      </w:r>
      <w:r w:rsidR="00E01880">
        <w:rPr>
          <w:rStyle w:val="FontStyle29"/>
          <w:rFonts w:cs="Arial Narrow"/>
          <w:sz w:val="22"/>
          <w:szCs w:val="22"/>
        </w:rPr>
        <w:t>.</w:t>
      </w:r>
      <w:r w:rsidR="00166E52">
        <w:rPr>
          <w:rStyle w:val="FontStyle29"/>
          <w:rFonts w:cs="Arial Narrow"/>
          <w:sz w:val="22"/>
          <w:szCs w:val="22"/>
        </w:rPr>
        <w:t> </w:t>
      </w:r>
      <w:r w:rsidRPr="00D567E6">
        <w:rPr>
          <w:rStyle w:val="FontStyle29"/>
          <w:rFonts w:cs="Arial Narrow"/>
          <w:sz w:val="22"/>
          <w:szCs w:val="22"/>
        </w:rPr>
        <w:t xml:space="preserve">tohto článku zmluvy. </w:t>
      </w:r>
    </w:p>
    <w:p w14:paraId="7BA1A2D0" w14:textId="77777777" w:rsidR="00B21C48" w:rsidRPr="00D567E6" w:rsidRDefault="00B21C48" w:rsidP="00B21C48">
      <w:pPr>
        <w:pStyle w:val="Style7"/>
        <w:widowControl/>
        <w:numPr>
          <w:ilvl w:val="0"/>
          <w:numId w:val="20"/>
        </w:numPr>
        <w:tabs>
          <w:tab w:val="left" w:pos="567"/>
        </w:tabs>
        <w:spacing w:before="240" w:line="276" w:lineRule="auto"/>
        <w:ind w:left="567" w:right="11" w:hanging="567"/>
        <w:rPr>
          <w:rStyle w:val="FontStyle29"/>
          <w:rFonts w:cs="Arial Narrow"/>
          <w:sz w:val="22"/>
          <w:szCs w:val="22"/>
        </w:rPr>
      </w:pPr>
      <w:r w:rsidRPr="00D567E6">
        <w:rPr>
          <w:rStyle w:val="FontStyle29"/>
          <w:rFonts w:cs="Arial Narrow"/>
          <w:sz w:val="22"/>
          <w:szCs w:val="22"/>
        </w:rPr>
        <w:t xml:space="preserve">V súlade s príslušnými ustanoveniami tejto zmluvy sa úhrada za poskytnutie služieb licenčnej podpory bude realizovať jednou platbou v rozsahu zadefinovanom v prílohe č. 1 tejto zmluvy a v sume uvedenej v prílohe č. 2 tejto zmluvy. Faktúra za poskytnutie služieb štandardnej licenčnej podpory licencií </w:t>
      </w:r>
      <w:proofErr w:type="spellStart"/>
      <w:r w:rsidRPr="00D567E6">
        <w:rPr>
          <w:rStyle w:val="FontStyle29"/>
          <w:rFonts w:cs="Arial Narrow"/>
          <w:sz w:val="22"/>
          <w:szCs w:val="22"/>
        </w:rPr>
        <w:t>Fabasoft</w:t>
      </w:r>
      <w:proofErr w:type="spellEnd"/>
      <w:r w:rsidRPr="00D567E6">
        <w:rPr>
          <w:rStyle w:val="FontStyle29"/>
          <w:rFonts w:cs="Arial Narrow"/>
          <w:sz w:val="22"/>
          <w:szCs w:val="22"/>
        </w:rPr>
        <w:t xml:space="preserve"> bude vystavená poskytovateľom do 5 kalendárnych dní odo dňa účinnosti zmluvy po riadnom poskytnutí služby. Neoddeliteľnou súčasťou faktúry je akceptačný protokol podpísaný oboma zmluvnými stranami.</w:t>
      </w:r>
    </w:p>
    <w:p w14:paraId="02F0095E" w14:textId="77777777" w:rsidR="00B21C48" w:rsidRPr="00D567E6" w:rsidRDefault="00B21C48" w:rsidP="00B21C48">
      <w:pPr>
        <w:pStyle w:val="Style7"/>
        <w:widowControl/>
        <w:numPr>
          <w:ilvl w:val="0"/>
          <w:numId w:val="20"/>
        </w:numPr>
        <w:tabs>
          <w:tab w:val="left" w:pos="567"/>
        </w:tabs>
        <w:spacing w:before="240" w:after="100" w:line="276" w:lineRule="auto"/>
        <w:ind w:left="567" w:right="11" w:hanging="567"/>
        <w:rPr>
          <w:rFonts w:ascii="Arial Narrow" w:hAnsi="Arial Narrow"/>
          <w:sz w:val="22"/>
          <w:szCs w:val="22"/>
        </w:rPr>
      </w:pPr>
      <w:r w:rsidRPr="00D567E6">
        <w:rPr>
          <w:rStyle w:val="FontStyle29"/>
          <w:rFonts w:cs="Arial Narrow"/>
          <w:sz w:val="22"/>
          <w:szCs w:val="22"/>
        </w:rPr>
        <w:t>Faktúra je splatná do 30 kalendárnych dní od dátumu jej doručenia do sídla objednávateľa. Faktúry sú objednávateľovi doručované výlučne:</w:t>
      </w:r>
    </w:p>
    <w:p w14:paraId="4DA3FBBE" w14:textId="77777777" w:rsidR="00B21C48" w:rsidRPr="00B30A10" w:rsidRDefault="00B21C48" w:rsidP="00B21C48">
      <w:pPr>
        <w:pStyle w:val="Style5"/>
        <w:numPr>
          <w:ilvl w:val="0"/>
          <w:numId w:val="37"/>
        </w:numPr>
        <w:spacing w:line="276" w:lineRule="auto"/>
        <w:ind w:left="992" w:hanging="357"/>
        <w:rPr>
          <w:rFonts w:ascii="Arial Narrow" w:hAnsi="Arial Narrow" w:cs="Arial Narrow"/>
          <w:color w:val="000000"/>
          <w:sz w:val="22"/>
          <w:szCs w:val="22"/>
        </w:rPr>
      </w:pPr>
      <w:r>
        <w:rPr>
          <w:rFonts w:ascii="Arial Narrow" w:hAnsi="Arial Narrow" w:cs="Arial Narrow"/>
          <w:color w:val="000000"/>
          <w:sz w:val="22"/>
          <w:szCs w:val="22"/>
        </w:rPr>
        <w:t>e</w:t>
      </w:r>
      <w:r w:rsidRPr="003D5865">
        <w:rPr>
          <w:rFonts w:ascii="Arial Narrow" w:hAnsi="Arial Narrow" w:cs="Arial Narrow"/>
          <w:color w:val="000000"/>
          <w:sz w:val="22"/>
          <w:szCs w:val="22"/>
        </w:rPr>
        <w:t xml:space="preserve">lektronicky e-mailom vo formáte PDF na adresu elektronickej pošty: </w:t>
      </w:r>
      <w:hyperlink r:id="rId8" w:tgtFrame="_blank" w:history="1">
        <w:r w:rsidRPr="003D5865">
          <w:rPr>
            <w:rStyle w:val="Hypertextovprepojenie"/>
            <w:rFonts w:ascii="Arial Narrow" w:hAnsi="Arial Narrow" w:cs="Arial Narrow"/>
            <w:sz w:val="22"/>
            <w:szCs w:val="22"/>
          </w:rPr>
          <w:t>podatelna@mfsr.sk</w:t>
        </w:r>
      </w:hyperlink>
      <w:r w:rsidRPr="003D5865">
        <w:rPr>
          <w:rFonts w:ascii="Arial Narrow" w:hAnsi="Arial Narrow" w:cs="Arial Narrow"/>
          <w:color w:val="000000"/>
          <w:sz w:val="22"/>
          <w:szCs w:val="22"/>
        </w:rPr>
        <w:t>. Jeden e</w:t>
      </w:r>
      <w:r w:rsidR="00D728F7">
        <w:rPr>
          <w:rFonts w:ascii="Arial Narrow" w:hAnsi="Arial Narrow" w:cs="Arial Narrow"/>
          <w:color w:val="000000"/>
          <w:sz w:val="22"/>
          <w:szCs w:val="22"/>
        </w:rPr>
        <w:noBreakHyphen/>
      </w:r>
      <w:r w:rsidRPr="003D5865">
        <w:rPr>
          <w:rFonts w:ascii="Arial Narrow" w:hAnsi="Arial Narrow" w:cs="Arial Narrow"/>
          <w:color w:val="000000"/>
          <w:sz w:val="22"/>
          <w:szCs w:val="22"/>
        </w:rPr>
        <w:t>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 (t. j. prílohou musí byť len jediný PDF súbor, ktorý bude obsahovať všetky strany faktúry, vrátane všetkých jej príloh). Žiadne ďalšie prílohy (JPG, GIF atď.) nesmú byť súčasťou e-mailu, z dôvodu dodržiavania pravidiel kybernetickej bezpečnosti budú zamietnuté aleb</w:t>
      </w:r>
      <w:r>
        <w:rPr>
          <w:rFonts w:ascii="Arial Narrow" w:hAnsi="Arial Narrow" w:cs="Arial Narrow"/>
          <w:color w:val="000000"/>
          <w:sz w:val="22"/>
          <w:szCs w:val="22"/>
        </w:rPr>
        <w:t>o</w:t>
      </w:r>
    </w:p>
    <w:p w14:paraId="26FD8264" w14:textId="77777777" w:rsidR="00B21C48" w:rsidRPr="00B30A10" w:rsidRDefault="00B21C48" w:rsidP="00B21C48">
      <w:pPr>
        <w:pStyle w:val="Style5"/>
        <w:numPr>
          <w:ilvl w:val="0"/>
          <w:numId w:val="37"/>
        </w:numPr>
        <w:spacing w:line="276" w:lineRule="auto"/>
        <w:ind w:left="992" w:hanging="357"/>
        <w:rPr>
          <w:rFonts w:ascii="Arial Narrow" w:hAnsi="Arial Narrow" w:cs="Arial Narrow"/>
          <w:color w:val="000000"/>
          <w:sz w:val="22"/>
          <w:szCs w:val="22"/>
        </w:rPr>
      </w:pPr>
      <w:r w:rsidRPr="00B30A10">
        <w:rPr>
          <w:rFonts w:ascii="Arial Narrow" w:hAnsi="Arial Narrow" w:cs="Arial Narrow"/>
          <w:color w:val="000000"/>
          <w:sz w:val="22"/>
          <w:szCs w:val="22"/>
        </w:rPr>
        <w:t>h</w:t>
      </w:r>
      <w:r w:rsidRPr="003D5865">
        <w:rPr>
          <w:rFonts w:ascii="Arial Narrow" w:hAnsi="Arial Narrow" w:cs="Arial Narrow"/>
          <w:color w:val="000000"/>
          <w:sz w:val="22"/>
          <w:szCs w:val="22"/>
        </w:rPr>
        <w:t>odnoverne elektronicky prostredníctvom elektronickej schránky ministerstva zriadenej na portáli Slovensko.sk. Adresa elektronickej schránky - UPVS ID: ico://sk/00151742. Jedna správa môže obsahovať maximálne jednu faktúru. Prílohy k faktúre (relevantné doklady k službe, mesačný výkaz, akceptačný protokol atď.) sa nesmú odosielať ako samostatný súbor, musia byť súčasťou faktúry (t.</w:t>
      </w:r>
      <w:r w:rsidR="00D728F7">
        <w:rPr>
          <w:rFonts w:ascii="Arial Narrow" w:hAnsi="Arial Narrow" w:cs="Arial Narrow"/>
          <w:color w:val="000000"/>
          <w:sz w:val="22"/>
          <w:szCs w:val="22"/>
        </w:rPr>
        <w:t> </w:t>
      </w:r>
      <w:r w:rsidRPr="003D5865">
        <w:rPr>
          <w:rFonts w:ascii="Arial Narrow" w:hAnsi="Arial Narrow" w:cs="Arial Narrow"/>
          <w:color w:val="000000"/>
          <w:sz w:val="22"/>
          <w:szCs w:val="22"/>
        </w:rPr>
        <w:t>j. prílohou musí byť len jediný PDF súbor, ktorý bude obsahovať všetky strany faktúry, vrátane všetkých jej príloh). Správa môže byť len vo formáte PDF, TXT, PNG, XML. Maximálna veľkosť všetkých objektov vložených do správy nemôže presiahnuť 33 MB aleb</w:t>
      </w:r>
      <w:r>
        <w:rPr>
          <w:rFonts w:ascii="Arial Narrow" w:hAnsi="Arial Narrow" w:cs="Arial Narrow"/>
          <w:color w:val="000000"/>
          <w:sz w:val="22"/>
          <w:szCs w:val="22"/>
        </w:rPr>
        <w:t>o</w:t>
      </w:r>
    </w:p>
    <w:p w14:paraId="6680030D" w14:textId="77777777" w:rsidR="00B21C48" w:rsidRPr="00B30A10" w:rsidRDefault="00B21C48" w:rsidP="00B21C48">
      <w:pPr>
        <w:pStyle w:val="Style5"/>
        <w:numPr>
          <w:ilvl w:val="0"/>
          <w:numId w:val="37"/>
        </w:numPr>
        <w:spacing w:line="276" w:lineRule="auto"/>
        <w:ind w:left="992" w:hanging="357"/>
        <w:rPr>
          <w:rFonts w:ascii="Arial Narrow" w:hAnsi="Arial Narrow" w:cs="Arial Narrow"/>
          <w:color w:val="000000"/>
          <w:sz w:val="22"/>
          <w:szCs w:val="22"/>
        </w:rPr>
      </w:pPr>
      <w:r w:rsidRPr="00B30A10">
        <w:rPr>
          <w:rFonts w:ascii="Arial Narrow" w:hAnsi="Arial Narrow" w:cs="Arial Narrow"/>
          <w:color w:val="000000"/>
          <w:sz w:val="22"/>
          <w:szCs w:val="22"/>
        </w:rPr>
        <w:t>s</w:t>
      </w:r>
      <w:r w:rsidRPr="003D5865">
        <w:rPr>
          <w:rFonts w:ascii="Arial Narrow" w:hAnsi="Arial Narrow" w:cs="Arial Narrow"/>
          <w:color w:val="000000"/>
          <w:sz w:val="22"/>
          <w:szCs w:val="22"/>
        </w:rPr>
        <w:t xml:space="preserve">pôsobom podľa zákona č. 215/2019 Z. z. o zaručenej elektronickej fakturácii a centrálnom ekonomickom systéme a o doplnení niektorých zákonov (ďalej len „Zákon o elektronickej fakturácii“) po zriadení informačného systému elektronickej fakturácie (ďalej len „Fakturačný systém“). Zmluvné strany berú na vedomie, že po zriadení Fakturačného systému bude možné doručovať faktúry objednávateľovi výlučne spôsobom podľa písm. b) alebo c) tohto bodu </w:t>
      </w:r>
      <w:r w:rsidR="00E01880">
        <w:rPr>
          <w:rFonts w:ascii="Arial Narrow" w:hAnsi="Arial Narrow" w:cs="Arial Narrow"/>
          <w:color w:val="000000"/>
          <w:sz w:val="22"/>
          <w:szCs w:val="22"/>
        </w:rPr>
        <w:t>z</w:t>
      </w:r>
      <w:r w:rsidRPr="003D5865">
        <w:rPr>
          <w:rFonts w:ascii="Arial Narrow" w:hAnsi="Arial Narrow" w:cs="Arial Narrow"/>
          <w:color w:val="000000"/>
          <w:sz w:val="22"/>
          <w:szCs w:val="22"/>
        </w:rPr>
        <w:t>mluvy. V prípade, ak poskytovateľ vystaví a doručí objednávateľovi faktúru v zmysle Zákona o elektronickej fakturácii, musí mať takto vystavená faktúra všetky náležitosti v súlade s § 2 ods. 2 Zákona o elektronickej fakturácii.</w:t>
      </w:r>
    </w:p>
    <w:p w14:paraId="580209EC" w14:textId="77777777" w:rsidR="00B21C48" w:rsidRPr="00D567E6" w:rsidRDefault="00B21C48" w:rsidP="00B21C48">
      <w:pPr>
        <w:pStyle w:val="Style5"/>
        <w:widowControl/>
        <w:spacing w:before="240" w:line="276" w:lineRule="auto"/>
        <w:ind w:left="567"/>
        <w:rPr>
          <w:rStyle w:val="FontStyle29"/>
          <w:rFonts w:cs="Arial Narrow"/>
          <w:sz w:val="22"/>
          <w:szCs w:val="22"/>
        </w:rPr>
      </w:pPr>
      <w:r w:rsidRPr="00D567E6">
        <w:rPr>
          <w:rStyle w:val="FontStyle29"/>
          <w:rFonts w:cs="Arial Narrow"/>
          <w:sz w:val="22"/>
          <w:szCs w:val="22"/>
        </w:rPr>
        <w:t xml:space="preserve">Neúplne alebo nesprávne vystavenú faktúru je objednávateľ oprávnený v lehote splatnosti stornovať a doručiť poskytovateľovi oznámenie o storne faktúry spolu so žiadosťou o opravu, resp. doplnenie faktúry. Nová, doplnená elektronická faktúra bude doručená spôsobom uvedeným </w:t>
      </w:r>
      <w:r>
        <w:rPr>
          <w:rStyle w:val="FontStyle29"/>
          <w:rFonts w:cs="Arial Narrow"/>
          <w:sz w:val="22"/>
          <w:szCs w:val="22"/>
        </w:rPr>
        <w:t>v</w:t>
      </w:r>
      <w:r w:rsidR="00E01880">
        <w:rPr>
          <w:rStyle w:val="FontStyle29"/>
          <w:rFonts w:cs="Arial Narrow"/>
          <w:sz w:val="22"/>
          <w:szCs w:val="22"/>
        </w:rPr>
        <w:t xml:space="preserve"> tomto </w:t>
      </w:r>
      <w:r w:rsidRPr="00D567E6">
        <w:rPr>
          <w:rStyle w:val="FontStyle29"/>
          <w:rFonts w:cs="Arial Narrow"/>
          <w:sz w:val="22"/>
          <w:szCs w:val="22"/>
        </w:rPr>
        <w:t>bod</w:t>
      </w:r>
      <w:r>
        <w:rPr>
          <w:rStyle w:val="FontStyle29"/>
          <w:rFonts w:cs="Arial Narrow"/>
          <w:sz w:val="22"/>
          <w:szCs w:val="22"/>
        </w:rPr>
        <w:t>e</w:t>
      </w:r>
      <w:r w:rsidRPr="00D567E6">
        <w:rPr>
          <w:rStyle w:val="FontStyle29"/>
          <w:rFonts w:cs="Arial Narrow"/>
          <w:sz w:val="22"/>
          <w:szCs w:val="22"/>
        </w:rPr>
        <w:t xml:space="preserve"> 5.3. </w:t>
      </w:r>
      <w:r w:rsidR="00E01880">
        <w:rPr>
          <w:rStyle w:val="FontStyle29"/>
          <w:rFonts w:cs="Arial Narrow"/>
          <w:sz w:val="22"/>
          <w:szCs w:val="22"/>
        </w:rPr>
        <w:t xml:space="preserve">zmluvy </w:t>
      </w:r>
      <w:r w:rsidRPr="00D567E6">
        <w:rPr>
          <w:rStyle w:val="FontStyle29"/>
          <w:rFonts w:cs="Arial Narrow"/>
          <w:sz w:val="22"/>
          <w:szCs w:val="22"/>
        </w:rPr>
        <w:t>a plynie u nej nová 30-dňová lehota splatnosti.</w:t>
      </w:r>
    </w:p>
    <w:p w14:paraId="61439AC5" w14:textId="77777777" w:rsidR="00B21C48" w:rsidRPr="00D567E6" w:rsidRDefault="00B21C48" w:rsidP="00B21C48">
      <w:pPr>
        <w:pStyle w:val="Style7"/>
        <w:widowControl/>
        <w:numPr>
          <w:ilvl w:val="0"/>
          <w:numId w:val="20"/>
        </w:numPr>
        <w:tabs>
          <w:tab w:val="left" w:pos="567"/>
        </w:tabs>
        <w:spacing w:before="240" w:line="276" w:lineRule="auto"/>
        <w:ind w:left="567" w:right="14" w:hanging="567"/>
        <w:rPr>
          <w:rStyle w:val="FontStyle29"/>
          <w:rFonts w:cs="Arial Narrow"/>
          <w:sz w:val="22"/>
          <w:szCs w:val="22"/>
        </w:rPr>
      </w:pPr>
      <w:r w:rsidRPr="00D567E6">
        <w:rPr>
          <w:rStyle w:val="FontStyle29"/>
          <w:rFonts w:cs="Arial Narrow"/>
          <w:sz w:val="22"/>
          <w:szCs w:val="22"/>
        </w:rPr>
        <w:t xml:space="preserve">Platba za faktúru podľa tejto </w:t>
      </w:r>
      <w:r w:rsidR="007F1281">
        <w:rPr>
          <w:rStyle w:val="FontStyle29"/>
          <w:rFonts w:cs="Arial Narrow"/>
          <w:sz w:val="22"/>
          <w:szCs w:val="22"/>
        </w:rPr>
        <w:t>z</w:t>
      </w:r>
      <w:r w:rsidRPr="00D567E6">
        <w:rPr>
          <w:rStyle w:val="FontStyle29"/>
          <w:rFonts w:cs="Arial Narrow"/>
          <w:sz w:val="22"/>
          <w:szCs w:val="22"/>
        </w:rPr>
        <w:t>mluvy bude uskutočnená bezhotovostným prevodom na bankový účet poskytovateľa uvedený v príslušnej faktúre</w:t>
      </w:r>
      <w:r w:rsidR="008F7A69">
        <w:rPr>
          <w:rStyle w:val="FontStyle29"/>
          <w:rFonts w:cs="Arial Narrow"/>
          <w:sz w:val="22"/>
          <w:szCs w:val="22"/>
        </w:rPr>
        <w:t xml:space="preserve">, </w:t>
      </w:r>
      <w:r w:rsidR="008F7A69" w:rsidRPr="008F7A69">
        <w:rPr>
          <w:rFonts w:ascii="Arial Narrow" w:hAnsi="Arial Narrow" w:cs="Arial Narrow"/>
          <w:color w:val="000000"/>
          <w:sz w:val="22"/>
          <w:szCs w:val="22"/>
        </w:rPr>
        <w:t xml:space="preserve">pričom na faktúre musí byť uvedený účet </w:t>
      </w:r>
      <w:r w:rsidR="00122D21">
        <w:rPr>
          <w:rFonts w:ascii="Arial Narrow" w:hAnsi="Arial Narrow" w:cs="Arial Narrow"/>
          <w:color w:val="000000"/>
          <w:sz w:val="22"/>
          <w:szCs w:val="22"/>
        </w:rPr>
        <w:t>p</w:t>
      </w:r>
      <w:r w:rsidR="008F7A69" w:rsidRPr="008F7A69">
        <w:rPr>
          <w:rFonts w:ascii="Arial Narrow" w:hAnsi="Arial Narrow" w:cs="Arial Narrow"/>
          <w:color w:val="000000"/>
          <w:sz w:val="22"/>
          <w:szCs w:val="22"/>
        </w:rPr>
        <w:t>oskytovateľa</w:t>
      </w:r>
      <w:r w:rsidRPr="00D567E6">
        <w:rPr>
          <w:rStyle w:val="FontStyle29"/>
          <w:rFonts w:cs="Arial Narrow"/>
          <w:sz w:val="22"/>
          <w:szCs w:val="22"/>
        </w:rPr>
        <w:t>.</w:t>
      </w:r>
      <w:r>
        <w:rPr>
          <w:rStyle w:val="FontStyle29"/>
          <w:rFonts w:cs="Arial Narrow"/>
          <w:sz w:val="22"/>
          <w:szCs w:val="22"/>
        </w:rPr>
        <w:t xml:space="preserve"> </w:t>
      </w:r>
      <w:r w:rsidRPr="003D5865">
        <w:rPr>
          <w:rFonts w:ascii="Arial Narrow" w:hAnsi="Arial Narrow" w:cs="Arial Narrow"/>
          <w:color w:val="000000"/>
          <w:sz w:val="22"/>
          <w:szCs w:val="22"/>
        </w:rPr>
        <w:t>Faktúra sa považuje za uhradenú dňom pripísania finančných prostriedkov na bankový účet</w:t>
      </w:r>
      <w:r>
        <w:rPr>
          <w:rFonts w:ascii="Arial Narrow" w:hAnsi="Arial Narrow" w:cs="Arial Narrow"/>
          <w:color w:val="000000"/>
          <w:sz w:val="22"/>
          <w:szCs w:val="22"/>
        </w:rPr>
        <w:t xml:space="preserve"> p</w:t>
      </w:r>
      <w:r w:rsidRPr="003D5865">
        <w:rPr>
          <w:rFonts w:ascii="Arial Narrow" w:hAnsi="Arial Narrow" w:cs="Arial Narrow"/>
          <w:color w:val="000000"/>
          <w:sz w:val="22"/>
          <w:szCs w:val="22"/>
        </w:rPr>
        <w:t>oskytovateľa.</w:t>
      </w:r>
      <w:r w:rsidRPr="00D567E6">
        <w:rPr>
          <w:rStyle w:val="FontStyle29"/>
          <w:rFonts w:cs="Arial Narrow"/>
          <w:sz w:val="22"/>
          <w:szCs w:val="22"/>
        </w:rPr>
        <w:t xml:space="preserve"> </w:t>
      </w:r>
    </w:p>
    <w:p w14:paraId="799550F4" w14:textId="77777777" w:rsidR="00B21C48" w:rsidRPr="00D567E6" w:rsidRDefault="00B21C48" w:rsidP="00B21C48">
      <w:pPr>
        <w:pStyle w:val="Style7"/>
        <w:widowControl/>
        <w:numPr>
          <w:ilvl w:val="0"/>
          <w:numId w:val="20"/>
        </w:numPr>
        <w:tabs>
          <w:tab w:val="left" w:pos="567"/>
        </w:tabs>
        <w:spacing w:before="240" w:line="276" w:lineRule="auto"/>
        <w:ind w:left="567" w:right="14" w:hanging="567"/>
        <w:rPr>
          <w:rStyle w:val="FontStyle29"/>
          <w:rFonts w:cs="Arial Narrow"/>
          <w:sz w:val="22"/>
          <w:szCs w:val="22"/>
        </w:rPr>
      </w:pPr>
      <w:r w:rsidRPr="00D567E6">
        <w:rPr>
          <w:rStyle w:val="FontStyle29"/>
          <w:rFonts w:cs="Arial Narrow"/>
          <w:sz w:val="22"/>
          <w:szCs w:val="22"/>
        </w:rPr>
        <w:t>Poskytovateľ berie na vedomie, že ak si nesplnil svoju oznamovaciu povinnosť podľa § 6 zákona</w:t>
      </w:r>
      <w:r>
        <w:rPr>
          <w:rStyle w:val="FontStyle29"/>
          <w:rFonts w:cs="Arial Narrow"/>
          <w:sz w:val="22"/>
          <w:szCs w:val="22"/>
        </w:rPr>
        <w:t> </w:t>
      </w:r>
      <w:r w:rsidRPr="00D567E6">
        <w:rPr>
          <w:rStyle w:val="FontStyle29"/>
          <w:rFonts w:cs="Arial Narrow"/>
          <w:sz w:val="22"/>
          <w:szCs w:val="22"/>
        </w:rPr>
        <w:t>č</w:t>
      </w:r>
      <w:r w:rsidRPr="00D567E6">
        <w:rPr>
          <w:rFonts w:ascii="Arial Narrow" w:hAnsi="Arial Narrow"/>
          <w:sz w:val="22"/>
          <w:szCs w:val="22"/>
        </w:rPr>
        <w:t>. </w:t>
      </w:r>
      <w:r w:rsidRPr="00D567E6">
        <w:rPr>
          <w:rStyle w:val="FontStyle29"/>
          <w:rFonts w:cs="Arial Narrow"/>
          <w:sz w:val="22"/>
          <w:szCs w:val="22"/>
        </w:rPr>
        <w:t xml:space="preserve">222/2004 Z. z. o dani z pridanej hodnoty v znení neskorších predpisov a neoznámil </w:t>
      </w:r>
      <w:r w:rsidRPr="00D567E6">
        <w:rPr>
          <w:rStyle w:val="FontStyle29"/>
          <w:rFonts w:cs="Arial Narrow"/>
          <w:sz w:val="22"/>
          <w:szCs w:val="22"/>
        </w:rPr>
        <w:lastRenderedPageBreak/>
        <w:t>Finančnému riaditeľstvu S</w:t>
      </w:r>
      <w:r>
        <w:rPr>
          <w:rStyle w:val="FontStyle29"/>
          <w:rFonts w:cs="Arial Narrow"/>
          <w:sz w:val="22"/>
          <w:szCs w:val="22"/>
        </w:rPr>
        <w:t>lovenskej republiky</w:t>
      </w:r>
      <w:r w:rsidRPr="00D567E6">
        <w:rPr>
          <w:rStyle w:val="FontStyle29"/>
          <w:rFonts w:cs="Arial Narrow"/>
          <w:sz w:val="22"/>
          <w:szCs w:val="22"/>
        </w:rPr>
        <w:t xml:space="preserve"> svoj bankový účet uvedený v identifikačných údajoch poskytovateľa, objednávateľ nie je povinný poskytovateľovi uhradiť faktúru, a to až do dňa splnenia oznamovacej povinnosti. Do doby splnenia oznamovacej povinnosti nie je objednávateľ v omeškaní s úhradou faktúry. Poskytovateľ je povinný oznámiť objednávateľovi akúkoľvek zmenu, doplnenie alebo zrušenie týkajúce sa bankového účtu, uvedeného v identifikačných údajoch poskytovateľa.</w:t>
      </w:r>
    </w:p>
    <w:p w14:paraId="704F953A" w14:textId="77777777" w:rsidR="00B21C48" w:rsidRPr="00D567E6" w:rsidRDefault="00B21C48" w:rsidP="00B21C48">
      <w:pPr>
        <w:pStyle w:val="Style7"/>
        <w:widowControl/>
        <w:numPr>
          <w:ilvl w:val="0"/>
          <w:numId w:val="20"/>
        </w:numPr>
        <w:tabs>
          <w:tab w:val="left" w:pos="567"/>
        </w:tabs>
        <w:spacing w:before="240" w:line="276" w:lineRule="auto"/>
        <w:ind w:left="567" w:right="14" w:hanging="567"/>
        <w:rPr>
          <w:rStyle w:val="FontStyle29"/>
          <w:rFonts w:cs="Arial Narrow"/>
          <w:sz w:val="22"/>
          <w:szCs w:val="22"/>
        </w:rPr>
      </w:pPr>
      <w:r w:rsidRPr="00D567E6">
        <w:rPr>
          <w:rStyle w:val="FontStyle29"/>
          <w:rFonts w:cs="Arial Narrow"/>
          <w:sz w:val="22"/>
          <w:szCs w:val="22"/>
        </w:rPr>
        <w:t xml:space="preserve">Faktúra musí obsahovať náležitosti v zmysle relevantných všeobecne záväzných právnych predpisov, najmä však zákona č. 222/2004 Z. z. o dani z pridanej hodnoty v znení neskorších predpisov </w:t>
      </w:r>
      <w:r w:rsidRPr="00D567E6">
        <w:rPr>
          <w:rStyle w:val="FontStyle29"/>
          <w:rFonts w:cs="Arial Narrow"/>
          <w:sz w:val="22"/>
          <w:szCs w:val="22"/>
        </w:rPr>
        <w:br/>
        <w:t xml:space="preserve">a v zmysle zákona č. 431/2002 Z. z. o účtovníctve v znení neskorších predpisov, ako aj číslo tejto zmluvy. </w:t>
      </w:r>
    </w:p>
    <w:p w14:paraId="381CC430" w14:textId="77777777" w:rsidR="00B21C48" w:rsidRPr="00D567E6" w:rsidRDefault="00B21C48" w:rsidP="00B21C48">
      <w:pPr>
        <w:pStyle w:val="Style7"/>
        <w:widowControl/>
        <w:numPr>
          <w:ilvl w:val="0"/>
          <w:numId w:val="20"/>
        </w:numPr>
        <w:tabs>
          <w:tab w:val="left" w:pos="567"/>
        </w:tabs>
        <w:spacing w:before="240" w:line="276" w:lineRule="auto"/>
        <w:ind w:left="567" w:right="14" w:hanging="567"/>
        <w:rPr>
          <w:rStyle w:val="FontStyle29"/>
          <w:rFonts w:cs="Arial Narrow"/>
          <w:sz w:val="22"/>
          <w:szCs w:val="22"/>
        </w:rPr>
      </w:pPr>
      <w:r w:rsidRPr="00D567E6">
        <w:rPr>
          <w:rStyle w:val="FontStyle29"/>
          <w:rFonts w:cs="Arial Narrow"/>
          <w:sz w:val="22"/>
          <w:szCs w:val="22"/>
        </w:rPr>
        <w:t>K fakturovaným cenám bude poskytovateľ fakturovať DPH v zmysle právnych predpisov účinných v čase poskytnutia predmetu plnenia. Za správne vyčíslenie výšky DPH zodpovedá v plnom rozsahu poskytovateľ.</w:t>
      </w:r>
    </w:p>
    <w:p w14:paraId="429F317D" w14:textId="77777777" w:rsidR="00B21C48" w:rsidRDefault="00B21C48" w:rsidP="00B21C48">
      <w:pPr>
        <w:pStyle w:val="Style7"/>
        <w:widowControl/>
        <w:numPr>
          <w:ilvl w:val="0"/>
          <w:numId w:val="20"/>
        </w:numPr>
        <w:tabs>
          <w:tab w:val="left" w:pos="567"/>
        </w:tabs>
        <w:spacing w:before="240" w:line="276" w:lineRule="auto"/>
        <w:ind w:left="567" w:right="14" w:hanging="567"/>
        <w:rPr>
          <w:rStyle w:val="FontStyle29"/>
          <w:rFonts w:cs="Arial Narrow"/>
          <w:sz w:val="22"/>
          <w:szCs w:val="22"/>
        </w:rPr>
      </w:pPr>
      <w:r w:rsidRPr="00D567E6">
        <w:rPr>
          <w:rStyle w:val="FontStyle29"/>
          <w:rFonts w:cs="Arial Narrow"/>
          <w:sz w:val="22"/>
          <w:szCs w:val="22"/>
        </w:rPr>
        <w:t>Poskytovateľ nie je oprávnený previesť práva a povinnosti vyplývajúce pre neho z tejto zmluvy na inú osobu, pokiaľ to vylučujú právne predpisy platné na území Slovenskej republiky.</w:t>
      </w:r>
    </w:p>
    <w:p w14:paraId="703A7042" w14:textId="77777777" w:rsidR="00B21C48" w:rsidRPr="00EC0001" w:rsidRDefault="00B21C48" w:rsidP="00B21C48">
      <w:pPr>
        <w:pStyle w:val="Style7"/>
        <w:widowControl/>
        <w:numPr>
          <w:ilvl w:val="0"/>
          <w:numId w:val="20"/>
        </w:numPr>
        <w:tabs>
          <w:tab w:val="left" w:pos="567"/>
        </w:tabs>
        <w:spacing w:before="240" w:line="276" w:lineRule="auto"/>
        <w:ind w:left="567" w:right="14" w:hanging="567"/>
        <w:rPr>
          <w:rStyle w:val="FontStyle29"/>
          <w:rFonts w:cs="Arial Narrow"/>
          <w:sz w:val="22"/>
          <w:szCs w:val="22"/>
        </w:rPr>
      </w:pPr>
      <w:r w:rsidRPr="003D5865">
        <w:rPr>
          <w:rFonts w:ascii="Arial Narrow" w:hAnsi="Arial Narrow" w:cs="Arial Narrow"/>
          <w:color w:val="000000"/>
          <w:sz w:val="22"/>
          <w:szCs w:val="22"/>
        </w:rPr>
        <w:t xml:space="preserve">Zmluvné strany sa dohodli, že v prípade, ak sa </w:t>
      </w:r>
      <w:r>
        <w:rPr>
          <w:rFonts w:ascii="Arial Narrow" w:hAnsi="Arial Narrow" w:cs="Arial Narrow"/>
          <w:color w:val="000000"/>
          <w:sz w:val="22"/>
          <w:szCs w:val="22"/>
        </w:rPr>
        <w:t>p</w:t>
      </w:r>
      <w:r w:rsidRPr="003D5865">
        <w:rPr>
          <w:rFonts w:ascii="Arial Narrow" w:hAnsi="Arial Narrow" w:cs="Arial Narrow"/>
          <w:color w:val="000000"/>
          <w:sz w:val="22"/>
          <w:szCs w:val="22"/>
        </w:rPr>
        <w:t xml:space="preserve">oskytovateľ, ktorý v čase uzavretia tejto zmluvy nie je platiteľom DPH, stane po uzavretí tejto zmluvy platiteľom DPH, celková cena za plnenie predmetu zmluvy (celkový finančný limit podľa bodu </w:t>
      </w:r>
      <w:r>
        <w:rPr>
          <w:rFonts w:ascii="Arial Narrow" w:hAnsi="Arial Narrow" w:cs="Arial Narrow"/>
          <w:color w:val="000000"/>
          <w:sz w:val="22"/>
          <w:szCs w:val="22"/>
        </w:rPr>
        <w:t>3.3.</w:t>
      </w:r>
      <w:r w:rsidRPr="003D5865">
        <w:rPr>
          <w:rFonts w:ascii="Arial Narrow" w:hAnsi="Arial Narrow" w:cs="Arial Narrow"/>
          <w:color w:val="000000"/>
          <w:sz w:val="22"/>
          <w:szCs w:val="22"/>
        </w:rPr>
        <w:t xml:space="preserve"> tejto zmluvy), ako aj jednotkové ceny podľa tejto zmluvy sa budú považovať za ceny s DPH odo dňa, kedy sa </w:t>
      </w:r>
      <w:r w:rsidR="00122D21">
        <w:rPr>
          <w:rFonts w:ascii="Arial Narrow" w:hAnsi="Arial Narrow" w:cs="Arial Narrow"/>
          <w:color w:val="000000"/>
          <w:sz w:val="22"/>
          <w:szCs w:val="22"/>
        </w:rPr>
        <w:t>p</w:t>
      </w:r>
      <w:r w:rsidRPr="003D5865">
        <w:rPr>
          <w:rFonts w:ascii="Arial Narrow" w:hAnsi="Arial Narrow" w:cs="Arial Narrow"/>
          <w:color w:val="000000"/>
          <w:sz w:val="22"/>
          <w:szCs w:val="22"/>
        </w:rPr>
        <w:t>oskytovateľ stane platiteľom DPH. </w:t>
      </w:r>
    </w:p>
    <w:p w14:paraId="0CF18ABE" w14:textId="77777777" w:rsidR="00B21C48" w:rsidRPr="00EC0001" w:rsidRDefault="00B21C48" w:rsidP="00B21C48">
      <w:pPr>
        <w:pStyle w:val="Style9"/>
        <w:widowControl/>
        <w:numPr>
          <w:ilvl w:val="0"/>
          <w:numId w:val="19"/>
        </w:numPr>
        <w:spacing w:before="240" w:line="276" w:lineRule="auto"/>
        <w:ind w:right="10"/>
        <w:jc w:val="center"/>
        <w:rPr>
          <w:rStyle w:val="FontStyle30"/>
          <w:rFonts w:cs="Arial Narrow"/>
          <w:bCs/>
          <w:sz w:val="22"/>
          <w:szCs w:val="22"/>
        </w:rPr>
      </w:pPr>
      <w:r w:rsidRPr="00D567E6">
        <w:rPr>
          <w:rStyle w:val="FontStyle30"/>
          <w:rFonts w:cs="Arial Narrow"/>
          <w:bCs/>
          <w:sz w:val="22"/>
          <w:szCs w:val="22"/>
        </w:rPr>
        <w:t>ZODPOVEDNOSŤ ZA VADY A ZÁRUKA</w:t>
      </w:r>
    </w:p>
    <w:p w14:paraId="29644AC1" w14:textId="77777777" w:rsidR="00B21C48" w:rsidRPr="00D567E6" w:rsidRDefault="00B21C48" w:rsidP="00B21C48">
      <w:pPr>
        <w:pStyle w:val="Style7"/>
        <w:widowControl/>
        <w:numPr>
          <w:ilvl w:val="1"/>
          <w:numId w:val="9"/>
        </w:numPr>
        <w:spacing w:before="240" w:line="276" w:lineRule="auto"/>
        <w:ind w:left="567" w:right="14" w:hanging="567"/>
        <w:rPr>
          <w:rStyle w:val="FontStyle29"/>
          <w:rFonts w:cs="Arial Narrow"/>
          <w:sz w:val="22"/>
          <w:szCs w:val="22"/>
        </w:rPr>
      </w:pPr>
      <w:r w:rsidRPr="00D567E6">
        <w:rPr>
          <w:rStyle w:val="FontStyle29"/>
          <w:rFonts w:cs="Arial Narrow"/>
          <w:sz w:val="22"/>
          <w:szCs w:val="22"/>
        </w:rPr>
        <w:t xml:space="preserve">Poskytovateľ sa zaväzuje, že služby licenčnej podpory </w:t>
      </w:r>
      <w:proofErr w:type="spellStart"/>
      <w:r w:rsidRPr="00D567E6">
        <w:rPr>
          <w:rStyle w:val="FontStyle29"/>
          <w:rFonts w:cs="Arial Narrow"/>
          <w:sz w:val="22"/>
          <w:szCs w:val="22"/>
        </w:rPr>
        <w:t>Fabasoft</w:t>
      </w:r>
      <w:proofErr w:type="spellEnd"/>
      <w:r w:rsidRPr="00D567E6">
        <w:rPr>
          <w:rStyle w:val="FontStyle29"/>
          <w:rFonts w:cs="Arial Narrow"/>
          <w:sz w:val="22"/>
          <w:szCs w:val="22"/>
        </w:rPr>
        <w:t xml:space="preserve"> dodá objednávateľovi v rozsahu a kvalite dohodnutej touto zmluvou vrátane jej prílohy č. 1, a to najmä z hľadiska ich úplnosti, aktuálnosti (upgrade, update softvéru), prevádzkovej spôsobilosti a spoľahlivosti.</w:t>
      </w:r>
    </w:p>
    <w:p w14:paraId="07949CA4" w14:textId="77777777" w:rsidR="00B21C48" w:rsidRPr="00D567E6" w:rsidRDefault="00B21C48" w:rsidP="00B21C48">
      <w:pPr>
        <w:pStyle w:val="Style7"/>
        <w:widowControl/>
        <w:numPr>
          <w:ilvl w:val="1"/>
          <w:numId w:val="9"/>
        </w:numPr>
        <w:spacing w:before="240" w:line="276" w:lineRule="auto"/>
        <w:ind w:left="567" w:right="14" w:hanging="567"/>
        <w:rPr>
          <w:rStyle w:val="FontStyle29"/>
          <w:rFonts w:cs="Arial Narrow"/>
          <w:sz w:val="22"/>
          <w:szCs w:val="22"/>
        </w:rPr>
      </w:pPr>
      <w:r w:rsidRPr="00D567E6">
        <w:rPr>
          <w:rStyle w:val="FontStyle29"/>
          <w:rFonts w:cs="Arial Narrow"/>
          <w:sz w:val="22"/>
          <w:szCs w:val="22"/>
        </w:rPr>
        <w:t>Poskytovateľ zodpovedá za riadne a včasné poskytovanie služieb licenčnej podpory, tvoriacich predmet tejto zmluvy, ako aj za to, že služby licenčnej podpory vykonáva v súlade s licenčnými podmienkami majiteľa softvéru a súvisiacimi všeobecne záväznými právnymi predpismi Slovenskej republiky.</w:t>
      </w:r>
    </w:p>
    <w:p w14:paraId="6B4A00D7" w14:textId="77777777" w:rsidR="00B21C48" w:rsidRPr="00D567E6" w:rsidRDefault="00B21C48" w:rsidP="00B21C48">
      <w:pPr>
        <w:pStyle w:val="Style7"/>
        <w:widowControl/>
        <w:numPr>
          <w:ilvl w:val="1"/>
          <w:numId w:val="9"/>
        </w:numPr>
        <w:spacing w:before="240" w:line="276" w:lineRule="auto"/>
        <w:ind w:left="567" w:right="14" w:hanging="567"/>
        <w:rPr>
          <w:rStyle w:val="FontStyle29"/>
          <w:rFonts w:cs="Arial Narrow"/>
          <w:sz w:val="22"/>
          <w:szCs w:val="22"/>
        </w:rPr>
      </w:pPr>
      <w:r w:rsidRPr="00D567E6">
        <w:rPr>
          <w:rStyle w:val="FontStyle29"/>
          <w:rFonts w:cs="Arial Narrow"/>
          <w:sz w:val="22"/>
          <w:szCs w:val="22"/>
        </w:rPr>
        <w:t xml:space="preserve">Poskytovateľ ručí za to, že počas doby platnosti a účinnosti zmluvy bude softvér fungovať bez vád. </w:t>
      </w:r>
    </w:p>
    <w:p w14:paraId="110F19F7" w14:textId="77777777" w:rsidR="00B21C48" w:rsidRPr="00EC0001" w:rsidRDefault="00B21C48" w:rsidP="00B21C48">
      <w:pPr>
        <w:pStyle w:val="Style7"/>
        <w:widowControl/>
        <w:numPr>
          <w:ilvl w:val="1"/>
          <w:numId w:val="9"/>
        </w:numPr>
        <w:spacing w:before="240" w:line="276" w:lineRule="auto"/>
        <w:ind w:left="567" w:right="14" w:hanging="567"/>
        <w:rPr>
          <w:rFonts w:ascii="Arial Narrow" w:hAnsi="Arial Narrow" w:cs="Arial Narrow"/>
          <w:color w:val="000000"/>
          <w:sz w:val="22"/>
          <w:szCs w:val="22"/>
        </w:rPr>
      </w:pPr>
      <w:r w:rsidRPr="00D567E6">
        <w:rPr>
          <w:rStyle w:val="FontStyle29"/>
          <w:rFonts w:cs="Arial Narrow"/>
          <w:sz w:val="22"/>
          <w:szCs w:val="22"/>
        </w:rPr>
        <w:t>Objednávateľ je povinný u poskytovateľa písomne (e-mailom) reklamovať vadu softvéru, a to bez zbytočného odkladu po jej zistení. Poskytovateľ je povinný začať s odstraňovaním reklamovanej vady bez zbytočného odkladu a zabezpečiť jej odstránenie na vlastné náklady v dobe dohodnutej zmluvnými stranami, podľa závažnosti a rozsahu vady.</w:t>
      </w:r>
    </w:p>
    <w:p w14:paraId="0B63D4E7" w14:textId="77777777" w:rsidR="00B21C48" w:rsidRPr="00EC0001" w:rsidRDefault="00B21C48" w:rsidP="00B21C48">
      <w:pPr>
        <w:pStyle w:val="Style9"/>
        <w:widowControl/>
        <w:numPr>
          <w:ilvl w:val="0"/>
          <w:numId w:val="19"/>
        </w:numPr>
        <w:spacing w:before="240" w:line="276" w:lineRule="auto"/>
        <w:ind w:right="10"/>
        <w:jc w:val="center"/>
        <w:rPr>
          <w:rStyle w:val="FontStyle30"/>
          <w:rFonts w:cs="Arial Narrow"/>
          <w:bCs/>
          <w:sz w:val="22"/>
          <w:szCs w:val="22"/>
        </w:rPr>
      </w:pPr>
      <w:r w:rsidRPr="00D567E6">
        <w:rPr>
          <w:rStyle w:val="FontStyle30"/>
          <w:rFonts w:cs="Arial Narrow"/>
          <w:bCs/>
          <w:sz w:val="22"/>
          <w:szCs w:val="22"/>
        </w:rPr>
        <w:t>ZMLUVNÉ SANKCIE A ZODPOVEDNOSŤ ZA ŠKODU</w:t>
      </w:r>
    </w:p>
    <w:p w14:paraId="0FEB4FED" w14:textId="77777777" w:rsidR="00B21C48" w:rsidRPr="00D567E6" w:rsidRDefault="00B21C48" w:rsidP="00B21C48">
      <w:pPr>
        <w:pStyle w:val="Style7"/>
        <w:widowControl/>
        <w:numPr>
          <w:ilvl w:val="1"/>
          <w:numId w:val="10"/>
        </w:numPr>
        <w:spacing w:before="240" w:line="276" w:lineRule="auto"/>
        <w:ind w:left="567" w:hanging="567"/>
        <w:rPr>
          <w:rStyle w:val="FontStyle29"/>
          <w:rFonts w:cs="Arial Narrow"/>
          <w:sz w:val="22"/>
          <w:szCs w:val="22"/>
        </w:rPr>
      </w:pPr>
      <w:r w:rsidRPr="00D567E6">
        <w:rPr>
          <w:rStyle w:val="FontStyle29"/>
          <w:rFonts w:cs="Arial Narrow"/>
          <w:sz w:val="22"/>
          <w:szCs w:val="22"/>
        </w:rPr>
        <w:t>V prípade omeškania poskytovateľa s dodaním alebo poskytnutím plnenia predmetu zmluvy v lehote uvedenej v článku 4. bod 4.3. tejto zmluvy v spojení s článkom 5. bod 5.2. tejto zmluvy je objednávateľ oprávnený fakturovať poskytovateľovi zmluvnú pokutu vo výške 0,2 % z celkovej ceny plnenia predmetu zmluvy uvedenej v článku 3. bod 3.3. tejto zmluvy (finančný limit zmluvy), a to za každý, aj začatý deň omeškania. Pre zamedzenie pochybností sa za dodanie služby považuje deň podpísania akceptačného protokolu podľa článku 5. bod 5.2. tejto zmluvy.</w:t>
      </w:r>
    </w:p>
    <w:p w14:paraId="5165FECE" w14:textId="77777777" w:rsidR="00B21C48" w:rsidRPr="00D567E6" w:rsidRDefault="00B21C48" w:rsidP="00B21C48">
      <w:pPr>
        <w:pStyle w:val="Style7"/>
        <w:widowControl/>
        <w:numPr>
          <w:ilvl w:val="1"/>
          <w:numId w:val="10"/>
        </w:numPr>
        <w:spacing w:before="240" w:line="276" w:lineRule="auto"/>
        <w:ind w:left="567" w:hanging="567"/>
        <w:rPr>
          <w:rStyle w:val="FontStyle29"/>
          <w:rFonts w:cs="Arial Narrow"/>
          <w:sz w:val="22"/>
          <w:szCs w:val="22"/>
        </w:rPr>
      </w:pPr>
      <w:r w:rsidRPr="00D567E6">
        <w:rPr>
          <w:rStyle w:val="FontStyle29"/>
          <w:rFonts w:cs="Arial Narrow"/>
          <w:sz w:val="22"/>
          <w:szCs w:val="22"/>
        </w:rPr>
        <w:lastRenderedPageBreak/>
        <w:t xml:space="preserve">V prípade omeškania úhrady faktúry v lehote splatnosti v zmysle tejto zmluvy si poskytovateľ môže uplatniť voči objednávateľovi úrok z omeškania vo výške podľa </w:t>
      </w:r>
      <w:r w:rsidR="007F1281">
        <w:rPr>
          <w:rStyle w:val="FontStyle29"/>
          <w:rFonts w:cs="Arial Narrow"/>
          <w:sz w:val="22"/>
          <w:szCs w:val="22"/>
        </w:rPr>
        <w:t>n</w:t>
      </w:r>
      <w:r w:rsidRPr="00D567E6">
        <w:rPr>
          <w:rStyle w:val="FontStyle29"/>
          <w:rFonts w:cs="Arial Narrow"/>
          <w:sz w:val="22"/>
          <w:szCs w:val="22"/>
        </w:rPr>
        <w:t>ariadenia vlády SR č. 21/2013 Z. z. z dlžnej sumy za každý aj začatý deň omeškania.</w:t>
      </w:r>
    </w:p>
    <w:p w14:paraId="50ECF828" w14:textId="77777777" w:rsidR="00B21C48" w:rsidRPr="00D567E6" w:rsidRDefault="00B21C48" w:rsidP="00B21C48">
      <w:pPr>
        <w:pStyle w:val="Style7"/>
        <w:widowControl/>
        <w:numPr>
          <w:ilvl w:val="1"/>
          <w:numId w:val="10"/>
        </w:numPr>
        <w:spacing w:before="240" w:line="276" w:lineRule="auto"/>
        <w:ind w:left="567" w:hanging="567"/>
        <w:rPr>
          <w:rStyle w:val="FontStyle29"/>
          <w:rFonts w:cs="Arial Narrow"/>
          <w:sz w:val="22"/>
          <w:szCs w:val="22"/>
        </w:rPr>
      </w:pPr>
      <w:r w:rsidRPr="00D567E6">
        <w:rPr>
          <w:rStyle w:val="FontStyle29"/>
          <w:rFonts w:cs="Arial Narrow"/>
          <w:sz w:val="22"/>
          <w:szCs w:val="22"/>
        </w:rPr>
        <w:t>Zaplatenie zmluvnej pokuty podľa tejto zmluvy nemá vplyv na nárok na náhradu škody, ktorá vznikla z nesplnenia povinnosti zabezpečenej zmluvnou pokutou. Zmluvná pokuta sa v takomto prípade nezapočíta do náhrady škody.</w:t>
      </w:r>
    </w:p>
    <w:p w14:paraId="2DF8EFC6" w14:textId="77777777" w:rsidR="00B21C48" w:rsidRPr="00D567E6" w:rsidRDefault="00B21C48" w:rsidP="00B21C48">
      <w:pPr>
        <w:pStyle w:val="Style7"/>
        <w:widowControl/>
        <w:numPr>
          <w:ilvl w:val="1"/>
          <w:numId w:val="10"/>
        </w:numPr>
        <w:spacing w:before="240" w:line="276" w:lineRule="auto"/>
        <w:ind w:left="567" w:hanging="567"/>
        <w:rPr>
          <w:rStyle w:val="FontStyle29"/>
          <w:rFonts w:cs="Arial Narrow"/>
          <w:sz w:val="22"/>
          <w:szCs w:val="22"/>
        </w:rPr>
      </w:pPr>
      <w:r w:rsidRPr="00D567E6">
        <w:rPr>
          <w:rStyle w:val="FontStyle29"/>
          <w:rFonts w:cs="Arial Narrow"/>
          <w:sz w:val="22"/>
          <w:szCs w:val="22"/>
        </w:rPr>
        <w:t>Zmluvné pokuty podľa tejto zmluvy sa fakturujú zmluvnými stranami priebežne a sú splatné do</w:t>
      </w:r>
      <w:r w:rsidR="00C4622E">
        <w:rPr>
          <w:rStyle w:val="FontStyle29"/>
          <w:rFonts w:cs="Arial Narrow"/>
          <w:sz w:val="22"/>
          <w:szCs w:val="22"/>
        </w:rPr>
        <w:t> </w:t>
      </w:r>
      <w:r w:rsidRPr="00D567E6">
        <w:rPr>
          <w:rStyle w:val="FontStyle29"/>
          <w:rFonts w:cs="Arial Narrow"/>
          <w:sz w:val="22"/>
          <w:szCs w:val="22"/>
        </w:rPr>
        <w:t>30 kalendárnych dní odo dňa doručenia faktúry druhej zmluvnej strane.</w:t>
      </w:r>
    </w:p>
    <w:p w14:paraId="42133F38" w14:textId="77777777" w:rsidR="00B21C48" w:rsidRPr="00EC0001" w:rsidRDefault="00B21C48" w:rsidP="00B21C48">
      <w:pPr>
        <w:pStyle w:val="Style7"/>
        <w:widowControl/>
        <w:numPr>
          <w:ilvl w:val="1"/>
          <w:numId w:val="10"/>
        </w:numPr>
        <w:spacing w:before="240" w:line="276" w:lineRule="auto"/>
        <w:ind w:left="567" w:hanging="567"/>
        <w:rPr>
          <w:rFonts w:ascii="Arial Narrow" w:hAnsi="Arial Narrow" w:cs="Arial Narrow"/>
          <w:color w:val="000000"/>
          <w:sz w:val="22"/>
          <w:szCs w:val="22"/>
        </w:rPr>
      </w:pPr>
      <w:r w:rsidRPr="00D567E6">
        <w:rPr>
          <w:rStyle w:val="FontStyle29"/>
          <w:rFonts w:cs="Arial Narrow"/>
          <w:sz w:val="22"/>
          <w:szCs w:val="22"/>
        </w:rPr>
        <w:t>Ak jedna zo zmluvných strán spôsobí porušením svojich povinností vyplývajúcich jej z tejto zmluvy škodu druhej zmluvnej strane, jej zodpovednosť za škodu a povinnosť na náhradu škody takto spôsobenú druhej zmluvnej strane sa bude riadiť a spravovať ustanoveniami § 373 a </w:t>
      </w:r>
      <w:proofErr w:type="spellStart"/>
      <w:r w:rsidRPr="00D567E6">
        <w:rPr>
          <w:rStyle w:val="FontStyle29"/>
          <w:rFonts w:cs="Arial Narrow"/>
          <w:sz w:val="22"/>
          <w:szCs w:val="22"/>
        </w:rPr>
        <w:t>nasl</w:t>
      </w:r>
      <w:proofErr w:type="spellEnd"/>
      <w:r w:rsidRPr="00D567E6">
        <w:rPr>
          <w:rStyle w:val="FontStyle29"/>
          <w:rFonts w:cs="Arial Narrow"/>
          <w:sz w:val="22"/>
          <w:szCs w:val="22"/>
        </w:rPr>
        <w:t>. Obchodného zákonníka.</w:t>
      </w:r>
    </w:p>
    <w:p w14:paraId="776D1B56" w14:textId="77777777" w:rsidR="00B21C48" w:rsidRPr="00EC0001" w:rsidRDefault="00B21C48" w:rsidP="00B21C48">
      <w:pPr>
        <w:pStyle w:val="Style9"/>
        <w:widowControl/>
        <w:numPr>
          <w:ilvl w:val="0"/>
          <w:numId w:val="19"/>
        </w:numPr>
        <w:spacing w:before="240" w:line="276" w:lineRule="auto"/>
        <w:ind w:right="10"/>
        <w:jc w:val="center"/>
        <w:rPr>
          <w:rStyle w:val="FontStyle29"/>
          <w:rFonts w:cs="Arial Narrow"/>
          <w:sz w:val="22"/>
          <w:szCs w:val="22"/>
        </w:rPr>
      </w:pPr>
      <w:bookmarkStart w:id="0" w:name="_Ref531162385"/>
      <w:bookmarkStart w:id="1" w:name="_Ref518461143"/>
      <w:r w:rsidRPr="00D567E6">
        <w:rPr>
          <w:rStyle w:val="FontStyle30"/>
          <w:rFonts w:cs="Arial Narrow"/>
          <w:bCs/>
          <w:sz w:val="22"/>
          <w:szCs w:val="22"/>
        </w:rPr>
        <w:t>SUBDODÁVATELIA A REGISTER PARTNEROV VEREJNÉHO SEKTOR</w:t>
      </w:r>
      <w:r>
        <w:rPr>
          <w:rStyle w:val="FontStyle30"/>
          <w:rFonts w:cs="Arial Narrow"/>
          <w:bCs/>
          <w:sz w:val="22"/>
          <w:szCs w:val="22"/>
        </w:rPr>
        <w:t>A</w:t>
      </w:r>
    </w:p>
    <w:p w14:paraId="2FBEA3D6"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 xml:space="preserve">Poskytovateľ, za podmienok dohodnutých v tejto zmluve, má právo uzatvárať subdodávateľské zmluvy. Tým nie je dotknutá zodpovednosť poskytovateľa za plnenie zmluvy v súlade s § 41 ods. 8 ZVO a poskytovateľ je povinný odovzdávať objednávateľovi plnenia sám, na svoju zodpovednosť, v dohodnutom čase a v dohodnutej kvalite. </w:t>
      </w:r>
    </w:p>
    <w:p w14:paraId="3FA00A4E" w14:textId="77777777" w:rsidR="00B21C48" w:rsidRDefault="00B21C48" w:rsidP="00B21C48">
      <w:pPr>
        <w:pStyle w:val="MLOdsek"/>
        <w:numPr>
          <w:ilvl w:val="1"/>
          <w:numId w:val="27"/>
        </w:numPr>
        <w:tabs>
          <w:tab w:val="clear" w:pos="1134"/>
        </w:tabs>
        <w:spacing w:before="240" w:after="0" w:line="276" w:lineRule="auto"/>
        <w:ind w:left="567" w:hanging="567"/>
        <w:rPr>
          <w:rFonts w:cs="Tahoma"/>
          <w:color w:val="000000"/>
        </w:rPr>
      </w:pPr>
      <w:r>
        <w:rPr>
          <w:rFonts w:cs="Tahoma"/>
          <w:color w:val="000000"/>
        </w:rPr>
        <w:t>A</w:t>
      </w:r>
      <w:r w:rsidRPr="00E8706A">
        <w:rPr>
          <w:rFonts w:cs="Tahoma"/>
          <w:color w:val="000000"/>
        </w:rPr>
        <w:t xml:space="preserve">k má </w:t>
      </w:r>
      <w:r w:rsidR="00122D21">
        <w:rPr>
          <w:rFonts w:cs="Tahoma"/>
          <w:color w:val="000000"/>
        </w:rPr>
        <w:t>p</w:t>
      </w:r>
      <w:r w:rsidRPr="00E8706A">
        <w:rPr>
          <w:rFonts w:cs="Tahoma"/>
          <w:color w:val="000000"/>
        </w:rPr>
        <w:t xml:space="preserve">oskytovateľ v čase uzavretia tejto zmluvy známych subdodávateľov, ich zoznam tvorí neoddeliteľnú súčasť tejto zmluvy ako </w:t>
      </w:r>
      <w:r w:rsidR="00C4622E">
        <w:rPr>
          <w:rFonts w:cs="Tahoma"/>
          <w:color w:val="000000"/>
        </w:rPr>
        <w:t>p</w:t>
      </w:r>
      <w:r w:rsidRPr="00E8706A">
        <w:rPr>
          <w:rFonts w:cs="Tahoma"/>
          <w:color w:val="000000"/>
        </w:rPr>
        <w:t xml:space="preserve">ríloha č. </w:t>
      </w:r>
      <w:r>
        <w:rPr>
          <w:rFonts w:cs="Tahoma"/>
          <w:color w:val="000000"/>
        </w:rPr>
        <w:t xml:space="preserve">3 a sú v ňom </w:t>
      </w:r>
      <w:r w:rsidRPr="00E8706A">
        <w:rPr>
          <w:rFonts w:cs="Tahoma"/>
          <w:color w:val="000000"/>
        </w:rPr>
        <w:t xml:space="preserve">uvedené údaje v nasledovnom rozsahu: </w:t>
      </w:r>
    </w:p>
    <w:p w14:paraId="79B829B3" w14:textId="77777777" w:rsidR="00B21C48" w:rsidRPr="00963F73" w:rsidRDefault="00B21C48" w:rsidP="00B21C48">
      <w:pPr>
        <w:pStyle w:val="Odsekzoznamu"/>
        <w:widowControl w:val="0"/>
        <w:numPr>
          <w:ilvl w:val="0"/>
          <w:numId w:val="41"/>
        </w:numPr>
        <w:autoSpaceDE w:val="0"/>
        <w:autoSpaceDN w:val="0"/>
        <w:adjustRightInd w:val="0"/>
        <w:spacing w:after="0" w:line="276" w:lineRule="auto"/>
        <w:ind w:left="851" w:hanging="284"/>
        <w:contextualSpacing w:val="0"/>
        <w:jc w:val="both"/>
        <w:rPr>
          <w:rFonts w:ascii="Arial Narrow" w:hAnsi="Arial Narrow" w:cs="Tahoma"/>
          <w:bCs/>
        </w:rPr>
      </w:pPr>
      <w:r w:rsidRPr="00963F73">
        <w:rPr>
          <w:rFonts w:ascii="Arial Narrow" w:hAnsi="Arial Narrow" w:cs="Tahoma"/>
          <w:bCs/>
        </w:rPr>
        <w:t xml:space="preserve">názov alebo obchodné meno subdodávateľa, resp. meno a priezvisko, </w:t>
      </w:r>
    </w:p>
    <w:p w14:paraId="2924B04A" w14:textId="77777777" w:rsidR="00B21C48" w:rsidRDefault="00B21C48" w:rsidP="00AC0D79">
      <w:pPr>
        <w:pStyle w:val="Odsekzoznamu"/>
        <w:widowControl w:val="0"/>
        <w:numPr>
          <w:ilvl w:val="0"/>
          <w:numId w:val="41"/>
        </w:numPr>
        <w:autoSpaceDE w:val="0"/>
        <w:autoSpaceDN w:val="0"/>
        <w:adjustRightInd w:val="0"/>
        <w:spacing w:after="0" w:line="276" w:lineRule="auto"/>
        <w:ind w:left="851" w:hanging="284"/>
        <w:contextualSpacing w:val="0"/>
        <w:jc w:val="both"/>
        <w:rPr>
          <w:rFonts w:ascii="Arial Narrow" w:hAnsi="Arial Narrow" w:cs="Tahoma"/>
          <w:bCs/>
        </w:rPr>
      </w:pPr>
      <w:r w:rsidRPr="00963F73">
        <w:rPr>
          <w:rFonts w:ascii="Arial Narrow" w:hAnsi="Arial Narrow" w:cs="Tahoma"/>
          <w:bCs/>
        </w:rPr>
        <w:t>adresa jeho sídla alebo pobytu,</w:t>
      </w:r>
    </w:p>
    <w:p w14:paraId="7F8BCEE3" w14:textId="77777777" w:rsidR="00B21C48" w:rsidRPr="00B6028C" w:rsidRDefault="00B21C48" w:rsidP="00B21C48">
      <w:pPr>
        <w:pStyle w:val="Odsekzoznamu"/>
        <w:widowControl w:val="0"/>
        <w:numPr>
          <w:ilvl w:val="0"/>
          <w:numId w:val="41"/>
        </w:numPr>
        <w:tabs>
          <w:tab w:val="left" w:pos="851"/>
        </w:tabs>
        <w:autoSpaceDE w:val="0"/>
        <w:autoSpaceDN w:val="0"/>
        <w:adjustRightInd w:val="0"/>
        <w:spacing w:after="0" w:line="276" w:lineRule="auto"/>
        <w:ind w:left="851" w:hanging="284"/>
        <w:contextualSpacing w:val="0"/>
        <w:jc w:val="both"/>
        <w:rPr>
          <w:rFonts w:ascii="Arial Narrow" w:hAnsi="Arial Narrow" w:cs="Tahoma"/>
          <w:bCs/>
        </w:rPr>
      </w:pPr>
      <w:r w:rsidRPr="00B6028C">
        <w:rPr>
          <w:rFonts w:ascii="Arial Narrow" w:hAnsi="Arial Narrow" w:cs="Tahoma"/>
          <w:bCs/>
        </w:rPr>
        <w:t xml:space="preserve">IČO alebo dátum narodenia, ak nebolo pridelené IČO, </w:t>
      </w:r>
    </w:p>
    <w:p w14:paraId="318CC9A9" w14:textId="77777777" w:rsidR="00B21C48" w:rsidRDefault="00B21C48" w:rsidP="002B0CCC">
      <w:pPr>
        <w:pStyle w:val="Odsekzoznamu"/>
        <w:widowControl w:val="0"/>
        <w:numPr>
          <w:ilvl w:val="0"/>
          <w:numId w:val="41"/>
        </w:numPr>
        <w:autoSpaceDE w:val="0"/>
        <w:autoSpaceDN w:val="0"/>
        <w:adjustRightInd w:val="0"/>
        <w:spacing w:after="0" w:line="276" w:lineRule="auto"/>
        <w:ind w:left="851" w:hanging="284"/>
        <w:contextualSpacing w:val="0"/>
        <w:jc w:val="both"/>
        <w:rPr>
          <w:rFonts w:ascii="Arial Narrow" w:hAnsi="Arial Narrow" w:cs="Tahoma"/>
          <w:bCs/>
        </w:rPr>
      </w:pPr>
      <w:r w:rsidRPr="00963F73">
        <w:rPr>
          <w:rFonts w:ascii="Arial Narrow" w:hAnsi="Arial Narrow" w:cs="Tahoma"/>
          <w:bCs/>
        </w:rPr>
        <w:t xml:space="preserve">údaje o osobe oprávnenej konať za subdodávateľa v rozsahu meno a priezvisko, adresa pobytu a dátum narodenia, </w:t>
      </w:r>
    </w:p>
    <w:p w14:paraId="01212127" w14:textId="77777777" w:rsidR="00B21C48" w:rsidRPr="00D35D40" w:rsidRDefault="00B21C48" w:rsidP="00B21C48">
      <w:pPr>
        <w:pStyle w:val="Odsekzoznamu"/>
        <w:widowControl w:val="0"/>
        <w:numPr>
          <w:ilvl w:val="0"/>
          <w:numId w:val="41"/>
        </w:numPr>
        <w:autoSpaceDE w:val="0"/>
        <w:autoSpaceDN w:val="0"/>
        <w:adjustRightInd w:val="0"/>
        <w:spacing w:after="0" w:line="276" w:lineRule="auto"/>
        <w:ind w:left="851" w:hanging="284"/>
        <w:contextualSpacing w:val="0"/>
        <w:jc w:val="both"/>
        <w:rPr>
          <w:rFonts w:ascii="Arial Narrow" w:hAnsi="Arial Narrow"/>
        </w:rPr>
      </w:pPr>
      <w:r w:rsidRPr="00D35D40">
        <w:rPr>
          <w:rFonts w:ascii="Arial Narrow" w:hAnsi="Arial Narrow" w:cs="Tahoma"/>
          <w:bCs/>
        </w:rPr>
        <w:t>podiel zákazky v %, ktorý má v úmysle zadať subdodávateľom a predmet subdodávok</w:t>
      </w:r>
      <w:r w:rsidRPr="00D35D40">
        <w:rPr>
          <w:rFonts w:cs="Tahoma"/>
          <w:bCs/>
        </w:rPr>
        <w:t>.</w:t>
      </w:r>
    </w:p>
    <w:p w14:paraId="6F0196F4"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rPr>
      </w:pPr>
      <w:r w:rsidRPr="00D567E6">
        <w:rPr>
          <w:rStyle w:val="FontStyle29"/>
          <w:rFonts w:cs="Arial Narrow"/>
          <w:sz w:val="22"/>
          <w:lang w:eastAsia="sk-SK"/>
        </w:rPr>
        <w:t>Poskytovateľ je povinný písomne oznámiť kontaktnej osobe objednávateľa akúkoľvek zmenu údajov o subdodávateľovi bezodkladne po tom, ako sa o takej zmene dozvedel.</w:t>
      </w:r>
    </w:p>
    <w:p w14:paraId="2B08FAEA"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rPr>
      </w:pPr>
      <w:bookmarkStart w:id="2" w:name="_Ref1133289"/>
      <w:bookmarkEnd w:id="0"/>
      <w:r w:rsidRPr="00D567E6">
        <w:rPr>
          <w:rStyle w:val="FontStyle29"/>
          <w:rFonts w:cs="Arial Narrow"/>
          <w:sz w:val="22"/>
          <w:lang w:eastAsia="sk-SK"/>
        </w:rPr>
        <w:t xml:space="preserve">Poskytovateľ je oprávnený zmeniť alebo doplniť subdodávateľa počas trvania zmluvy. </w:t>
      </w:r>
      <w:bookmarkStart w:id="3" w:name="_Ref1133291"/>
      <w:bookmarkEnd w:id="1"/>
      <w:bookmarkEnd w:id="2"/>
      <w:r w:rsidRPr="00D567E6">
        <w:rPr>
          <w:rStyle w:val="FontStyle29"/>
          <w:rFonts w:cs="Arial Narrow"/>
          <w:sz w:val="22"/>
          <w:lang w:eastAsia="sk-SK"/>
        </w:rPr>
        <w:t>Poskytovateľ je povinný predložiť objednávateľovi písomné oznámenie o zmene alebo doplnení subdodávateľa, ktoré bude obsahovať údaje o navrhovanom subdodávateľovi v rozsahu podľa bodu 8.2. tohto článku zmluvy.</w:t>
      </w:r>
      <w:bookmarkEnd w:id="3"/>
      <w:r w:rsidRPr="00D567E6">
        <w:rPr>
          <w:rStyle w:val="FontStyle29"/>
          <w:rFonts w:cs="Arial Narrow"/>
          <w:sz w:val="22"/>
          <w:lang w:eastAsia="sk-SK"/>
        </w:rPr>
        <w:t xml:space="preserve"> Akúkoľvek zmenu subdodávateľa, ktorá predstavuje zmenu prílohy č. 3</w:t>
      </w:r>
      <w:r w:rsidR="00C4622E">
        <w:rPr>
          <w:rStyle w:val="FontStyle29"/>
          <w:rFonts w:cs="Arial Narrow"/>
          <w:sz w:val="22"/>
          <w:lang w:eastAsia="sk-SK"/>
        </w:rPr>
        <w:t xml:space="preserve"> tejto zmluvy</w:t>
      </w:r>
      <w:r w:rsidRPr="00D567E6">
        <w:rPr>
          <w:rStyle w:val="FontStyle29"/>
          <w:rFonts w:cs="Arial Narrow"/>
          <w:sz w:val="22"/>
          <w:lang w:eastAsia="sk-SK"/>
        </w:rPr>
        <w:t xml:space="preserve">, musí poskytovateľ písomne oznámiť objednávateľovi </w:t>
      </w:r>
      <w:r>
        <w:rPr>
          <w:rStyle w:val="FontStyle29"/>
          <w:rFonts w:cs="Arial Narrow"/>
          <w:sz w:val="22"/>
          <w:lang w:eastAsia="sk-SK"/>
        </w:rPr>
        <w:t xml:space="preserve">15 </w:t>
      </w:r>
      <w:r w:rsidRPr="00D567E6">
        <w:rPr>
          <w:rStyle w:val="FontStyle29"/>
          <w:rFonts w:cs="Arial Narrow"/>
          <w:sz w:val="22"/>
          <w:lang w:eastAsia="sk-SK"/>
        </w:rPr>
        <w:t>kalendárnych dní pred dňom zmeny alebo doplnení</w:t>
      </w:r>
      <w:r>
        <w:rPr>
          <w:rStyle w:val="FontStyle29"/>
          <w:rFonts w:cs="Arial Narrow"/>
          <w:sz w:val="22"/>
          <w:lang w:eastAsia="sk-SK"/>
        </w:rPr>
        <w:t>m</w:t>
      </w:r>
      <w:r w:rsidRPr="00D567E6">
        <w:rPr>
          <w:rStyle w:val="FontStyle29"/>
          <w:rFonts w:cs="Arial Narrow"/>
          <w:sz w:val="22"/>
          <w:lang w:eastAsia="sk-SK"/>
        </w:rPr>
        <w:t xml:space="preserve"> subdodávateľa. Zmena alebo doplnenie subdodávateľa podlieha súhlasu zo strany objednávateľa. Na</w:t>
      </w:r>
      <w:r w:rsidR="00C4622E">
        <w:rPr>
          <w:rStyle w:val="FontStyle29"/>
          <w:rFonts w:cs="Arial Narrow"/>
          <w:sz w:val="22"/>
          <w:lang w:eastAsia="sk-SK"/>
        </w:rPr>
        <w:t> </w:t>
      </w:r>
      <w:r w:rsidRPr="00D567E6">
        <w:rPr>
          <w:rStyle w:val="FontStyle29"/>
          <w:rFonts w:cs="Arial Narrow"/>
          <w:sz w:val="22"/>
          <w:lang w:eastAsia="sk-SK"/>
        </w:rPr>
        <w:t xml:space="preserve">základe dohody zmluvných strán sa v prípade zmeny subdodávateľa poskytovateľa nevyžaduje uzavretie dodatku k tejto zmluve. Zmenený alebo doplnený subdodávateľ podľa tohto bodu tejto zmluvy musí spĺňať podmienky účasti týkajúce sa osobného postavenia podľa § 32 ods. 1 </w:t>
      </w:r>
      <w:r w:rsidRPr="003713F3">
        <w:rPr>
          <w:rStyle w:val="FontStyle29"/>
          <w:rFonts w:cs="Arial Narrow"/>
          <w:sz w:val="22"/>
          <w:lang w:eastAsia="sk-SK"/>
        </w:rPr>
        <w:t>ZVO</w:t>
      </w:r>
      <w:r w:rsidRPr="00D567E6">
        <w:rPr>
          <w:rStyle w:val="FontStyle29"/>
          <w:rFonts w:cs="Arial Narrow"/>
          <w:sz w:val="22"/>
          <w:lang w:eastAsia="sk-SK"/>
        </w:rPr>
        <w:t xml:space="preserve"> a</w:t>
      </w:r>
      <w:r>
        <w:rPr>
          <w:rStyle w:val="FontStyle29"/>
          <w:rFonts w:cs="Arial Narrow"/>
          <w:sz w:val="22"/>
          <w:lang w:eastAsia="sk-SK"/>
        </w:rPr>
        <w:t> neexistujú u</w:t>
      </w:r>
      <w:r w:rsidR="00C4622E">
        <w:rPr>
          <w:rStyle w:val="FontStyle29"/>
          <w:rFonts w:cs="Arial Narrow"/>
          <w:sz w:val="22"/>
          <w:lang w:eastAsia="sk-SK"/>
        </w:rPr>
        <w:t> </w:t>
      </w:r>
      <w:r>
        <w:rPr>
          <w:rStyle w:val="FontStyle29"/>
          <w:rFonts w:cs="Arial Narrow"/>
          <w:sz w:val="22"/>
          <w:lang w:eastAsia="sk-SK"/>
        </w:rPr>
        <w:t>neho</w:t>
      </w:r>
      <w:r w:rsidRPr="00D567E6">
        <w:rPr>
          <w:rStyle w:val="FontStyle29"/>
          <w:rFonts w:cs="Arial Narrow"/>
          <w:sz w:val="22"/>
          <w:lang w:eastAsia="sk-SK"/>
        </w:rPr>
        <w:t xml:space="preserve"> dôvod</w:t>
      </w:r>
      <w:r>
        <w:rPr>
          <w:rStyle w:val="FontStyle29"/>
          <w:rFonts w:cs="Arial Narrow"/>
          <w:sz w:val="22"/>
          <w:lang w:eastAsia="sk-SK"/>
        </w:rPr>
        <w:t>y</w:t>
      </w:r>
      <w:r w:rsidRPr="00D567E6">
        <w:rPr>
          <w:rStyle w:val="FontStyle29"/>
          <w:rFonts w:cs="Arial Narrow"/>
          <w:sz w:val="22"/>
          <w:lang w:eastAsia="sk-SK"/>
        </w:rPr>
        <w:t xml:space="preserve"> na vylúčenie </w:t>
      </w:r>
      <w:r>
        <w:rPr>
          <w:rStyle w:val="FontStyle29"/>
          <w:rFonts w:cs="Arial Narrow"/>
          <w:sz w:val="22"/>
          <w:lang w:eastAsia="sk-SK"/>
        </w:rPr>
        <w:t xml:space="preserve">zodpovedajúce dôvodom </w:t>
      </w:r>
      <w:r w:rsidRPr="00D567E6">
        <w:rPr>
          <w:rStyle w:val="FontStyle29"/>
          <w:rFonts w:cs="Arial Narrow"/>
          <w:sz w:val="22"/>
          <w:lang w:eastAsia="sk-SK"/>
        </w:rPr>
        <w:t xml:space="preserve">podľa § 40 ods. 6 písm. </w:t>
      </w:r>
      <w:r>
        <w:rPr>
          <w:rStyle w:val="FontStyle29"/>
          <w:rFonts w:cs="Arial Narrow"/>
          <w:sz w:val="22"/>
          <w:lang w:eastAsia="sk-SK"/>
        </w:rPr>
        <w:t>b) až g)</w:t>
      </w:r>
      <w:r w:rsidRPr="00D567E6">
        <w:rPr>
          <w:rStyle w:val="FontStyle29"/>
          <w:rFonts w:cs="Arial Narrow"/>
          <w:sz w:val="22"/>
          <w:lang w:eastAsia="sk-SK"/>
        </w:rPr>
        <w:t xml:space="preserve"> </w:t>
      </w:r>
      <w:r w:rsidRPr="00FD38D4">
        <w:rPr>
          <w:rFonts w:cs="Arial"/>
        </w:rPr>
        <w:t>a ods. 7 a</w:t>
      </w:r>
      <w:r>
        <w:rPr>
          <w:rFonts w:cs="Arial"/>
        </w:rPr>
        <w:t> </w:t>
      </w:r>
      <w:r w:rsidRPr="00FD38D4">
        <w:rPr>
          <w:rFonts w:cs="Arial"/>
        </w:rPr>
        <w:t>8</w:t>
      </w:r>
      <w:r>
        <w:rPr>
          <w:rFonts w:cs="Arial"/>
        </w:rPr>
        <w:t xml:space="preserve"> ZVO</w:t>
      </w:r>
      <w:r w:rsidRPr="00D567E6">
        <w:rPr>
          <w:rStyle w:val="FontStyle29"/>
          <w:rFonts w:cs="Arial Narrow"/>
          <w:sz w:val="22"/>
          <w:lang w:eastAsia="sk-SK"/>
        </w:rPr>
        <w:t>.</w:t>
      </w:r>
    </w:p>
    <w:p w14:paraId="128EB429" w14:textId="77777777" w:rsidR="00B21C48" w:rsidRPr="00B6028C"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B6028C">
        <w:rPr>
          <w:rStyle w:val="FontStyle29"/>
          <w:rFonts w:cs="Arial Narrow"/>
          <w:sz w:val="22"/>
          <w:lang w:eastAsia="sk-SK"/>
        </w:rPr>
        <w:t>Objednávateľ je oprávnený požiadať poskytovateľa, aby nahradil subdodávateľa</w:t>
      </w:r>
      <w:r>
        <w:rPr>
          <w:rStyle w:val="FontStyle29"/>
          <w:rFonts w:cs="Arial Narrow"/>
          <w:sz w:val="22"/>
          <w:lang w:eastAsia="sk-SK"/>
        </w:rPr>
        <w:t>,</w:t>
      </w:r>
      <w:r w:rsidRPr="00B6028C">
        <w:rPr>
          <w:rStyle w:val="FontStyle29"/>
          <w:rFonts w:cs="Arial Narrow"/>
          <w:sz w:val="22"/>
          <w:lang w:eastAsia="sk-SK"/>
        </w:rPr>
        <w:t xml:space="preserve"> ak má zmenený/nový subdodávateľ sídlo v treťom štáte, s ktorým nemá Slovenská republika alebo Európska únia uzavretú medzinárodnú zmluvu zaručujúcu rovnaký a účinný prístup k verejnému obstarávaniu v tomto treťom štáte pre hospodárske subjekty so sídlom v Slovenskej republike podľa § 41 ods. 2 ZVO. Poskytovateľovi sa </w:t>
      </w:r>
      <w:r w:rsidRPr="00B6028C">
        <w:rPr>
          <w:rStyle w:val="FontStyle29"/>
          <w:rFonts w:cs="Arial Narrow"/>
          <w:sz w:val="22"/>
          <w:lang w:eastAsia="sk-SK"/>
        </w:rPr>
        <w:lastRenderedPageBreak/>
        <w:t>zakazuje použiť</w:t>
      </w:r>
      <w:r w:rsidRPr="00B6028C">
        <w:t xml:space="preserve"> </w:t>
      </w:r>
      <w:r w:rsidRPr="00B6028C">
        <w:rPr>
          <w:rStyle w:val="FontStyle29"/>
          <w:rFonts w:cs="Arial Narrow"/>
          <w:sz w:val="22"/>
          <w:lang w:eastAsia="sk-SK"/>
        </w:rPr>
        <w:t xml:space="preserve">na plnenie zmluvy subdodávateľa, ktorého konečným užívateľom výhod je verejný funkcionár vymedzený v § 11 ods. 1 písm. c) ZVO. </w:t>
      </w:r>
      <w:r w:rsidRPr="00B6028C">
        <w:rPr>
          <w:rFonts w:cs="Tahoma"/>
        </w:rPr>
        <w:t xml:space="preserve">Poskytovateľ sa zaväzuje </w:t>
      </w:r>
      <w:r w:rsidRPr="00B6028C">
        <w:rPr>
          <w:rFonts w:cs="Tahoma"/>
          <w:bCs/>
        </w:rPr>
        <w:t>písomne oznámiť objednávateľovi návrh nového subdodávateľa a údaje o novom subdodávateľovi v rozsahu podľa bodu</w:t>
      </w:r>
      <w:r w:rsidR="007F1281">
        <w:rPr>
          <w:rFonts w:cs="Tahoma"/>
          <w:bCs/>
        </w:rPr>
        <w:t> </w:t>
      </w:r>
      <w:r w:rsidRPr="00B6028C">
        <w:rPr>
          <w:rFonts w:cs="Tahoma"/>
          <w:bCs/>
        </w:rPr>
        <w:t>8.2. tohto článku zmluvy</w:t>
      </w:r>
      <w:r w:rsidRPr="00B6028C">
        <w:rPr>
          <w:rFonts w:cs="Tahoma"/>
        </w:rPr>
        <w:t xml:space="preserve"> </w:t>
      </w:r>
      <w:r w:rsidRPr="00B6028C">
        <w:rPr>
          <w:rFonts w:cs="Tahoma"/>
          <w:bCs/>
        </w:rPr>
        <w:t>v dostatočnom časovom predstihu, najneskôr však 5 pracovných dní pred dňom, v ktorom subdodávateľ začne plnenie.</w:t>
      </w:r>
    </w:p>
    <w:p w14:paraId="07A23182"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 xml:space="preserve">Porušenie povinnosti vyplývajúce z bodov 8.3., 8.4. </w:t>
      </w:r>
      <w:r w:rsidRPr="00B6028C">
        <w:rPr>
          <w:rStyle w:val="FontStyle29"/>
          <w:rFonts w:cs="Arial Narrow"/>
          <w:sz w:val="22"/>
          <w:lang w:eastAsia="sk-SK"/>
        </w:rPr>
        <w:t>a 8.5.</w:t>
      </w:r>
      <w:r w:rsidRPr="00D567E6">
        <w:rPr>
          <w:rStyle w:val="FontStyle29"/>
          <w:rFonts w:cs="Arial Narrow"/>
          <w:sz w:val="22"/>
          <w:lang w:eastAsia="sk-SK"/>
        </w:rPr>
        <w:t xml:space="preserve"> tohto článku zmluvy sa považuje za podstatné porušenie zmluvy. </w:t>
      </w:r>
    </w:p>
    <w:p w14:paraId="74520CEF"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Poskytovateľ vyhlasuje, že je ku dňu podpísania tejto zmluvy zapísaný v registri partnerov verejného sektora v zmysle zákona č. 315/2016 Z. z. o registri partnerov verejného sektora a o zmene a doplnení niektorých zákonov (ďalej ako „Zákon o RPVS“) a tiež každý jemu známy subdodávateľ v ktoromkoľvek rade, ktorý je partnerom verejného sektora, je zapísaný v registri partnerov verejného sektora. Ďalej poskytovateľ vyhlasuje, že ku dňu podpísania tejto zmluvy má ako partner verejného sektora alebo má osoba, ktorá plní povinnosti oprávnenej osoby pre poskytovateľa v zmysle Zákona o RPVS (ďalej len „oprávnená osoba“), splnené všetky povinnosti, ktoré pre poskytovateľa ako partnera verejného sektora alebo pre oprávnenú osobu vyplývajú zo Zákona o RPVS a konečným užívateľom výhod nie je verejný funkcionár vymedzený v § 11 ods. 1 písm. c) ZVO. Zmluvné strany sa dohodli,</w:t>
      </w:r>
      <w:r w:rsidRPr="00D567E6">
        <w:rPr>
          <w:rFonts w:cs="Arial Narrow"/>
          <w:lang w:eastAsia="sk-SK"/>
        </w:rPr>
        <w:t xml:space="preserve"> </w:t>
      </w:r>
      <w:r w:rsidRPr="00D567E6">
        <w:rPr>
          <w:rStyle w:val="FontStyle29"/>
          <w:rFonts w:cs="Arial Narrow"/>
          <w:sz w:val="22"/>
          <w:lang w:eastAsia="sk-SK"/>
        </w:rPr>
        <w:t xml:space="preserve">že ak sa vyhlásenia podľa tohto bodu </w:t>
      </w:r>
      <w:r w:rsidR="00972900">
        <w:rPr>
          <w:rStyle w:val="FontStyle29"/>
          <w:rFonts w:cs="Arial Narrow"/>
          <w:sz w:val="22"/>
          <w:lang w:eastAsia="sk-SK"/>
        </w:rPr>
        <w:t xml:space="preserve">zmluvy </w:t>
      </w:r>
      <w:r w:rsidRPr="00D567E6">
        <w:rPr>
          <w:rStyle w:val="FontStyle29"/>
          <w:rFonts w:cs="Arial Narrow"/>
          <w:sz w:val="22"/>
          <w:lang w:eastAsia="sk-SK"/>
        </w:rPr>
        <w:t>ukážu ako nepravdivé, objednávateľ nie je v omeškaní s plnením podľa tejto zmluvy až do splnenia povinnosti poskytovateľa, resp. oprávnenej osoby.</w:t>
      </w:r>
    </w:p>
    <w:p w14:paraId="0AC71C52"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Poskytovateľ</w:t>
      </w:r>
      <w:r>
        <w:rPr>
          <w:rStyle w:val="FontStyle29"/>
          <w:rFonts w:cs="Arial Narrow"/>
          <w:sz w:val="22"/>
          <w:lang w:eastAsia="sk-SK"/>
        </w:rPr>
        <w:t xml:space="preserve"> a</w:t>
      </w:r>
      <w:r w:rsidRPr="00D567E6">
        <w:rPr>
          <w:rStyle w:val="FontStyle29"/>
          <w:rFonts w:cs="Arial Narrow"/>
          <w:sz w:val="22"/>
          <w:lang w:eastAsia="sk-SK"/>
        </w:rPr>
        <w:t xml:space="preserve"> jeho subdodávatelia v zmysle § 2 ods. 5 písm. e) ZVO a subdodávatelia podľa § 2 ods. 1 písm. a) bod 7 Zákona o RPVS musia byť zapísaní do registra partnerov verejného sektora počas celej doby trvania ich účasti</w:t>
      </w:r>
      <w:r w:rsidRPr="00D567E6">
        <w:rPr>
          <w:rFonts w:cs="Arial Narrow"/>
          <w:lang w:eastAsia="sk-SK"/>
        </w:rPr>
        <w:t xml:space="preserve"> </w:t>
      </w:r>
      <w:r w:rsidRPr="00D567E6">
        <w:rPr>
          <w:rStyle w:val="FontStyle29"/>
          <w:rFonts w:cs="Arial Narrow"/>
          <w:sz w:val="22"/>
          <w:lang w:eastAsia="sk-SK"/>
        </w:rPr>
        <w:t xml:space="preserve">na plnení tejto zmluvy. U subdodávateľov táto povinnosť platí len vtedy, ak subdodávatelia majú povinnosť byť zapísaní v registri partnerov verejného sektora podľa Zákona o RPVS. Porušenie tejto povinnosti sa považuje za podstatné porušenie zmluvy. </w:t>
      </w:r>
    </w:p>
    <w:p w14:paraId="1396340F" w14:textId="77777777" w:rsidR="00B21C48" w:rsidRPr="00D567E6" w:rsidRDefault="00B21C48" w:rsidP="00B21C48">
      <w:pPr>
        <w:pStyle w:val="MLOdsek"/>
        <w:numPr>
          <w:ilvl w:val="1"/>
          <w:numId w:val="27"/>
        </w:numPr>
        <w:tabs>
          <w:tab w:val="clear" w:pos="1134"/>
        </w:tabs>
        <w:spacing w:before="240" w:after="100" w:line="276" w:lineRule="auto"/>
        <w:ind w:left="567" w:hanging="567"/>
        <w:rPr>
          <w:rStyle w:val="FontStyle29"/>
          <w:rFonts w:cs="Arial Narrow"/>
          <w:sz w:val="22"/>
        </w:rPr>
      </w:pPr>
      <w:r w:rsidRPr="00D567E6">
        <w:rPr>
          <w:rStyle w:val="FontStyle29"/>
          <w:rFonts w:cs="Arial Narrow"/>
          <w:sz w:val="22"/>
          <w:lang w:eastAsia="sk-SK"/>
        </w:rPr>
        <w:t>Počas trvania tejto zmluvy je poskytovateľ oprávnený zmeniť subdodávateľa výlučne v súlade s bodom 8.3. a 8.4. tohto článku zmluvy, pričom je</w:t>
      </w:r>
      <w:r w:rsidRPr="00D567E6">
        <w:rPr>
          <w:rStyle w:val="FontStyle29"/>
          <w:rFonts w:cs="Arial Narrow"/>
          <w:sz w:val="22"/>
        </w:rPr>
        <w:t xml:space="preserve"> povinný rešpektovať najmä nasledovné pravidlá:</w:t>
      </w:r>
    </w:p>
    <w:p w14:paraId="0457D4C2" w14:textId="77777777" w:rsidR="00B21C48" w:rsidRPr="00D567E6" w:rsidRDefault="00B21C48" w:rsidP="00B21C48">
      <w:pPr>
        <w:pStyle w:val="MLOdsek"/>
        <w:numPr>
          <w:ilvl w:val="0"/>
          <w:numId w:val="21"/>
        </w:numPr>
        <w:tabs>
          <w:tab w:val="clear" w:pos="1134"/>
        </w:tabs>
        <w:spacing w:after="0" w:line="276" w:lineRule="auto"/>
        <w:ind w:left="1134" w:hanging="567"/>
        <w:rPr>
          <w:rStyle w:val="FontStyle29"/>
          <w:rFonts w:cs="Arial Narrow"/>
          <w:sz w:val="22"/>
        </w:rPr>
      </w:pPr>
      <w:r w:rsidRPr="00D567E6">
        <w:rPr>
          <w:rStyle w:val="FontStyle29"/>
          <w:rFonts w:cs="Arial Narrow"/>
          <w:sz w:val="22"/>
        </w:rPr>
        <w:t>subdodávateľ, ktorého sa týka návrh na zmenu, musí byť zapísaný v registri partnerov verejného sektora podľa Zákona o RPVS, ak to uvedený právny predpis predpokladá,</w:t>
      </w:r>
    </w:p>
    <w:p w14:paraId="3889B785" w14:textId="77777777" w:rsidR="00B21C48" w:rsidRPr="00D567E6" w:rsidRDefault="00B21C48" w:rsidP="00B21C48">
      <w:pPr>
        <w:pStyle w:val="MLOdsek"/>
        <w:numPr>
          <w:ilvl w:val="0"/>
          <w:numId w:val="21"/>
        </w:numPr>
        <w:tabs>
          <w:tab w:val="clear" w:pos="1134"/>
        </w:tabs>
        <w:spacing w:after="0" w:line="276" w:lineRule="auto"/>
        <w:ind w:left="1134" w:hanging="567"/>
        <w:rPr>
          <w:rStyle w:val="FontStyle29"/>
          <w:rFonts w:cs="Arial Narrow"/>
          <w:sz w:val="22"/>
        </w:rPr>
      </w:pPr>
      <w:r w:rsidRPr="00D567E6">
        <w:rPr>
          <w:rStyle w:val="FontStyle29"/>
          <w:rFonts w:cs="Arial Narrow"/>
          <w:sz w:val="22"/>
        </w:rPr>
        <w:t>nemá sídlo v treťom štáte podľa § 10 ods. 4 ZVO, ktorého konečným užívateľom výhod nie je verejný funkcionár vymedzený v § 11 ods. 1 písm. c) tohto zákona,</w:t>
      </w:r>
    </w:p>
    <w:p w14:paraId="16524721" w14:textId="77777777" w:rsidR="00B21C48" w:rsidRPr="00D567E6" w:rsidRDefault="00B21C48" w:rsidP="00B21C48">
      <w:pPr>
        <w:pStyle w:val="MLOdsek"/>
        <w:numPr>
          <w:ilvl w:val="0"/>
          <w:numId w:val="21"/>
        </w:numPr>
        <w:spacing w:after="0" w:line="276" w:lineRule="auto"/>
        <w:ind w:left="1134" w:hanging="567"/>
        <w:rPr>
          <w:rStyle w:val="FontStyle29"/>
          <w:rFonts w:cs="Arial Narrow"/>
          <w:sz w:val="22"/>
        </w:rPr>
      </w:pPr>
      <w:r w:rsidRPr="00D567E6">
        <w:rPr>
          <w:rStyle w:val="FontStyle29"/>
          <w:rFonts w:cs="Arial Narrow"/>
          <w:sz w:val="22"/>
        </w:rPr>
        <w:t>subdodávateľ, ktorého sa týka návrh na zmenu, musí byť schopný realizovať príslušnú časť predmetu zmluvy v rovnakej kvalite ako pôvodný subdodávateľ,</w:t>
      </w:r>
    </w:p>
    <w:p w14:paraId="6D7F8059" w14:textId="77777777" w:rsidR="00B21C48" w:rsidRPr="00D567E6" w:rsidRDefault="00B21C48" w:rsidP="00B21C48">
      <w:pPr>
        <w:pStyle w:val="MLOdsek"/>
        <w:numPr>
          <w:ilvl w:val="0"/>
          <w:numId w:val="21"/>
        </w:numPr>
        <w:tabs>
          <w:tab w:val="clear" w:pos="1134"/>
        </w:tabs>
        <w:spacing w:after="0" w:line="276" w:lineRule="auto"/>
        <w:ind w:left="1134" w:hanging="567"/>
        <w:rPr>
          <w:rStyle w:val="FontStyle29"/>
          <w:rFonts w:cs="Arial Narrow"/>
          <w:sz w:val="22"/>
        </w:rPr>
      </w:pPr>
      <w:r w:rsidRPr="00D567E6">
        <w:rPr>
          <w:rStyle w:val="FontStyle29"/>
          <w:rFonts w:cs="Arial Narrow"/>
          <w:sz w:val="22"/>
        </w:rPr>
        <w:t>poskytovateľ oznámi objednávateľovi návrh na zmenu subdodávateľa.</w:t>
      </w:r>
    </w:p>
    <w:p w14:paraId="4F6BBB7C"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Poskytovateľ je povinný zabezpečiť, aby subdodávatelia, ktorým vznikla povinnosť zápisu do registra partnerov verejného sektora, mali riadne splnené povinnosti ohľadom zápisu do registra partnerov verejného sektora v zmysle Zákona o RPVS.</w:t>
      </w:r>
    </w:p>
    <w:p w14:paraId="73046646"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Poskytovateľ zodpovedá za správnosť a úplnosť údajov zapísaných o ňom v registri partnerov verejného sektora, identifikáciu konečného užívateľa výhod vo svojej spoločnosti, ako aj overovanie identifikácie konečného užívateľa výhod v zmysle § 11 Zákona o RPVS.</w:t>
      </w:r>
    </w:p>
    <w:p w14:paraId="0AD490A8"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 xml:space="preserve">Objednávateľ má právo odstúpiť od zmluvy z dôvodov uvedených v § 15 ods. 1 Zákona o RPVS. Objednávateľ nie je v omeškaní a nie je povinný plniť, čo mu ukladá zmluva, ak nastanú dôvody podľa § 15 ods. 2 Zákona o RPVS. Zmluva zaniká doručením oznámenia o odstúpení od zmluvy. Riadne </w:t>
      </w:r>
      <w:r w:rsidRPr="00D567E6">
        <w:rPr>
          <w:rStyle w:val="FontStyle29"/>
          <w:rFonts w:cs="Arial Narrow"/>
          <w:sz w:val="22"/>
          <w:lang w:eastAsia="sk-SK"/>
        </w:rPr>
        <w:lastRenderedPageBreak/>
        <w:t>poskytnuté plnenia, vzájomne poskytnuté do dňa odstúpenia od zmluvy, si zmluvné strany ponechajú; tým nie je dotknutý nárok poskytovateľa na odplatu</w:t>
      </w:r>
      <w:r w:rsidRPr="00D567E6">
        <w:rPr>
          <w:rFonts w:cs="Arial Narrow"/>
          <w:lang w:eastAsia="sk-SK"/>
        </w:rPr>
        <w:t xml:space="preserve"> </w:t>
      </w:r>
      <w:r w:rsidRPr="00D567E6">
        <w:rPr>
          <w:rStyle w:val="FontStyle29"/>
          <w:rFonts w:cs="Arial Narrow"/>
          <w:sz w:val="22"/>
          <w:lang w:eastAsia="sk-SK"/>
        </w:rPr>
        <w:t>za riadne dodané plnenie podľa tejto zmluvy.</w:t>
      </w:r>
    </w:p>
    <w:p w14:paraId="17BE2F03"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Objednávateľ je oprávnený od zmluvy odstúpiť aj v prípade, ak nastane niektorý z dôvodov, uvedený v</w:t>
      </w:r>
      <w:r w:rsidRPr="00D567E6">
        <w:t> </w:t>
      </w:r>
      <w:r w:rsidRPr="00D567E6">
        <w:rPr>
          <w:rStyle w:val="FontStyle29"/>
          <w:rFonts w:cs="Arial Narrow"/>
          <w:sz w:val="22"/>
          <w:lang w:eastAsia="sk-SK"/>
        </w:rPr>
        <w:t>§</w:t>
      </w:r>
      <w:r w:rsidR="00C4622E">
        <w:rPr>
          <w:rStyle w:val="FontStyle29"/>
          <w:rFonts w:cs="Arial Narrow"/>
          <w:sz w:val="22"/>
          <w:lang w:eastAsia="sk-SK"/>
        </w:rPr>
        <w:t> </w:t>
      </w:r>
      <w:r w:rsidRPr="00D567E6">
        <w:rPr>
          <w:rStyle w:val="FontStyle29"/>
          <w:rFonts w:cs="Arial Narrow"/>
          <w:sz w:val="22"/>
          <w:lang w:eastAsia="sk-SK"/>
        </w:rPr>
        <w:t>19 ods. 1 písm. a) až f), ods. 2 a ods. 3 ZVO, a to po uplynutí 30</w:t>
      </w:r>
      <w:r>
        <w:rPr>
          <w:rStyle w:val="FontStyle29"/>
          <w:rFonts w:cs="Arial Narrow"/>
          <w:sz w:val="22"/>
          <w:lang w:eastAsia="sk-SK"/>
        </w:rPr>
        <w:t xml:space="preserve"> </w:t>
      </w:r>
      <w:r w:rsidRPr="00D567E6">
        <w:rPr>
          <w:rStyle w:val="FontStyle29"/>
          <w:rFonts w:cs="Arial Narrow"/>
          <w:sz w:val="22"/>
          <w:lang w:eastAsia="sk-SK"/>
        </w:rPr>
        <w:t>kalendárnych dní odo dňa, keď táto skutočnosť nastala, ak táto skutočnosť stále trvá.</w:t>
      </w:r>
    </w:p>
    <w:p w14:paraId="761E3F7B"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Objednávateľ má právo na zmluvnú pokutu v sume 5 000,00 eur, ak poskytovateľ porušil alebo riadne a</w:t>
      </w:r>
      <w:r w:rsidRPr="00D567E6">
        <w:t> </w:t>
      </w:r>
      <w:r w:rsidRPr="00D567E6">
        <w:rPr>
          <w:rStyle w:val="FontStyle29"/>
          <w:rFonts w:cs="Arial Narrow"/>
          <w:sz w:val="22"/>
          <w:lang w:eastAsia="sk-SK"/>
        </w:rPr>
        <w:t>úplne nevykonal povinnosť týkajúcu sa subdodávateľov uvedenú v bode 8.3. a 8.4. tohto článku zmluvy.</w:t>
      </w:r>
    </w:p>
    <w:p w14:paraId="01765723" w14:textId="77777777" w:rsidR="00B21C48" w:rsidRPr="00D567E6" w:rsidRDefault="00B21C48" w:rsidP="00B21C48">
      <w:pPr>
        <w:pStyle w:val="MLOdsek"/>
        <w:numPr>
          <w:ilvl w:val="1"/>
          <w:numId w:val="27"/>
        </w:numPr>
        <w:tabs>
          <w:tab w:val="clear" w:pos="1134"/>
        </w:tabs>
        <w:spacing w:before="240" w:after="0" w:line="276" w:lineRule="auto"/>
        <w:ind w:left="567" w:hanging="567"/>
        <w:rPr>
          <w:rStyle w:val="FontStyle29"/>
          <w:rFonts w:cs="Arial Narrow"/>
          <w:sz w:val="22"/>
          <w:lang w:eastAsia="sk-SK"/>
        </w:rPr>
      </w:pPr>
      <w:r w:rsidRPr="00D567E6">
        <w:rPr>
          <w:rStyle w:val="FontStyle29"/>
          <w:rFonts w:cs="Arial Narrow"/>
          <w:sz w:val="22"/>
          <w:lang w:eastAsia="sk-SK"/>
        </w:rPr>
        <w:t>Objednávateľ je oprávnený požadovať od poskytovateľa zmluvnú pokutu vo výške 5 000,00 eur</w:t>
      </w:r>
      <w:r w:rsidRPr="00D567E6" w:rsidDel="005A78F4">
        <w:rPr>
          <w:rStyle w:val="FontStyle29"/>
          <w:rFonts w:cs="Arial Narrow"/>
          <w:sz w:val="22"/>
          <w:lang w:eastAsia="sk-SK"/>
        </w:rPr>
        <w:t xml:space="preserve"> </w:t>
      </w:r>
      <w:r w:rsidRPr="00D567E6">
        <w:rPr>
          <w:rStyle w:val="FontStyle29"/>
          <w:rFonts w:cs="Arial Narrow"/>
          <w:sz w:val="22"/>
          <w:lang w:eastAsia="sk-SK"/>
        </w:rPr>
        <w:t>za každý deň existencie dôvodu vzniku práva na odstúpenie od zmluvy v zmysle § 15 ods. 1 Zákona o RPVS, resp.</w:t>
      </w:r>
      <w:r w:rsidR="00C4622E">
        <w:rPr>
          <w:rStyle w:val="FontStyle29"/>
          <w:rFonts w:cs="Arial Narrow"/>
          <w:sz w:val="22"/>
          <w:lang w:eastAsia="sk-SK"/>
        </w:rPr>
        <w:t> </w:t>
      </w:r>
      <w:r w:rsidRPr="00D567E6">
        <w:rPr>
          <w:rStyle w:val="FontStyle29"/>
          <w:rFonts w:cs="Arial Narrow"/>
          <w:sz w:val="22"/>
          <w:lang w:eastAsia="sk-SK"/>
        </w:rPr>
        <w:t>§ 19 ods. 3 ZVO. Právo objednávateľa na zmluvnú pokutu podľa predchádzajúcej vety zaniká, ak</w:t>
      </w:r>
      <w:r w:rsidR="00C4622E">
        <w:rPr>
          <w:rStyle w:val="FontStyle29"/>
          <w:rFonts w:cs="Arial Narrow"/>
          <w:sz w:val="22"/>
          <w:lang w:eastAsia="sk-SK"/>
        </w:rPr>
        <w:t> </w:t>
      </w:r>
      <w:r w:rsidRPr="00D567E6">
        <w:rPr>
          <w:rStyle w:val="FontStyle29"/>
          <w:rFonts w:cs="Arial Narrow"/>
          <w:sz w:val="22"/>
          <w:lang w:eastAsia="sk-SK"/>
        </w:rPr>
        <w:t>objednávateľ odstúpi od zmluvy v súlade s § 15 ods. 1 Zákona o RPVS, resp. podľa § 19 ods. 3 ZVO.</w:t>
      </w:r>
    </w:p>
    <w:p w14:paraId="33F97A29" w14:textId="77777777" w:rsidR="00B21C48" w:rsidRPr="00540ECA" w:rsidRDefault="00B21C48" w:rsidP="00B21C48">
      <w:pPr>
        <w:pStyle w:val="MLOdsek"/>
        <w:numPr>
          <w:ilvl w:val="1"/>
          <w:numId w:val="27"/>
        </w:numPr>
        <w:tabs>
          <w:tab w:val="clear" w:pos="1134"/>
        </w:tabs>
        <w:spacing w:before="240" w:after="0" w:line="276" w:lineRule="auto"/>
        <w:ind w:left="567" w:hanging="567"/>
        <w:rPr>
          <w:rFonts w:cs="Arial Narrow"/>
          <w:color w:val="000000"/>
          <w:lang w:eastAsia="sk-SK"/>
        </w:rPr>
      </w:pPr>
      <w:r w:rsidRPr="00D567E6">
        <w:rPr>
          <w:rStyle w:val="FontStyle29"/>
          <w:rFonts w:cs="Arial Narrow"/>
          <w:sz w:val="22"/>
          <w:lang w:eastAsia="sk-SK"/>
        </w:rPr>
        <w:t xml:space="preserve">Na subdodávateľov sa vzťahuje povinnosť strpieť výkon finančnej kontroly a auditu súvisiacich s plnením podľa tejto zmluvy, obdobne ako na poskytovateľa, pričom poskytovateľ sa zaväzuje túto povinnosť subdodávateľov výslovne uviesť v písomnej zmluve uzatvorenej s každým subdodávateľom poskytovateľa. </w:t>
      </w:r>
    </w:p>
    <w:p w14:paraId="04D04354" w14:textId="77777777" w:rsidR="00B21C48" w:rsidRPr="00EC0001" w:rsidRDefault="00B21C48" w:rsidP="00B21C48">
      <w:pPr>
        <w:pStyle w:val="Style9"/>
        <w:widowControl/>
        <w:numPr>
          <w:ilvl w:val="0"/>
          <w:numId w:val="27"/>
        </w:numPr>
        <w:spacing w:before="240" w:line="276" w:lineRule="auto"/>
        <w:ind w:right="10"/>
        <w:jc w:val="center"/>
        <w:rPr>
          <w:rFonts w:ascii="Arial Narrow" w:hAnsi="Arial Narrow"/>
          <w:sz w:val="22"/>
          <w:szCs w:val="22"/>
        </w:rPr>
      </w:pPr>
      <w:r w:rsidRPr="00D567E6">
        <w:rPr>
          <w:rStyle w:val="FontStyle30"/>
          <w:rFonts w:cs="Arial Narrow"/>
          <w:sz w:val="22"/>
          <w:szCs w:val="22"/>
        </w:rPr>
        <w:t>PROTIKORUPČNÁ DOLOŽKA</w:t>
      </w:r>
    </w:p>
    <w:p w14:paraId="44B3909F" w14:textId="77777777" w:rsidR="00B21C48" w:rsidRPr="00D567E6" w:rsidRDefault="00B21C48" w:rsidP="00B21C48">
      <w:pPr>
        <w:pStyle w:val="Default"/>
        <w:numPr>
          <w:ilvl w:val="1"/>
          <w:numId w:val="11"/>
        </w:numPr>
        <w:spacing w:before="240" w:line="276" w:lineRule="auto"/>
        <w:ind w:left="567" w:hanging="567"/>
        <w:jc w:val="both"/>
        <w:rPr>
          <w:rStyle w:val="FontStyle29"/>
          <w:rFonts w:cs="Arial Narrow"/>
          <w:sz w:val="22"/>
          <w:szCs w:val="22"/>
          <w:lang w:eastAsia="sk-SK"/>
        </w:rPr>
      </w:pPr>
      <w:r w:rsidRPr="00D567E6">
        <w:rPr>
          <w:rStyle w:val="FontStyle29"/>
          <w:rFonts w:cs="Arial Narrow"/>
          <w:sz w:val="22"/>
          <w:szCs w:val="22"/>
          <w:lang w:eastAsia="sk-SK"/>
        </w:rPr>
        <w:t>Pri plnení tejto zmluvy sa poskytovateľ zaväzuje zaviesť a vykonávať všetky nevyhnutné a vhodné postupy a opatrenia vedúce k zabráneniu protispoločenskej činnosti definovanej v zákone č. 54/2019 Z. z. o ochrane oznamovateľov protispoločenskej činnosti a o zmene a doplnení niektorých zákonov.</w:t>
      </w:r>
    </w:p>
    <w:p w14:paraId="37BFEE34" w14:textId="77777777" w:rsidR="00B21C48" w:rsidRPr="00D567E6" w:rsidRDefault="00B21C48" w:rsidP="00B21C48">
      <w:pPr>
        <w:pStyle w:val="Default"/>
        <w:numPr>
          <w:ilvl w:val="1"/>
          <w:numId w:val="11"/>
        </w:numPr>
        <w:spacing w:before="240" w:line="276" w:lineRule="auto"/>
        <w:ind w:left="567" w:hanging="567"/>
        <w:jc w:val="both"/>
        <w:rPr>
          <w:rStyle w:val="FontStyle29"/>
          <w:rFonts w:cs="Arial Narrow"/>
          <w:sz w:val="22"/>
          <w:szCs w:val="22"/>
          <w:lang w:eastAsia="sk-SK"/>
        </w:rPr>
      </w:pPr>
      <w:r w:rsidRPr="00D567E6">
        <w:rPr>
          <w:rStyle w:val="FontStyle29"/>
          <w:rFonts w:cs="Arial Narrow"/>
          <w:sz w:val="22"/>
          <w:szCs w:val="22"/>
          <w:lang w:eastAsia="sk-SK"/>
        </w:rPr>
        <w:t xml:space="preserve">Poskytovateľ vyhlasuje, že podľa jeho vedomostí žiaden z jeho predstaviteľov, zástupcov, zamestnancov alebo iných osôb konajúcich v jeho mene pri poskytovaní plnenia predmetu zmluvy neponúka, ani nebude priamo alebo nepriamo ponúkať, dávať, vyžadovať ani prijímať finančné prostriedky alebo akékoľvek oceniteľné hodnoty, alebo poskytovať akékoľvek výhody, dary alebo pohostenia zamestnancovi zákazníka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59221928" w14:textId="77777777" w:rsidR="00B21C48" w:rsidRPr="00D567E6" w:rsidRDefault="00B21C48" w:rsidP="00B21C48">
      <w:pPr>
        <w:pStyle w:val="Default"/>
        <w:numPr>
          <w:ilvl w:val="1"/>
          <w:numId w:val="11"/>
        </w:numPr>
        <w:spacing w:before="240" w:line="276" w:lineRule="auto"/>
        <w:ind w:left="567" w:hanging="567"/>
        <w:jc w:val="both"/>
        <w:rPr>
          <w:rStyle w:val="FontStyle29"/>
          <w:rFonts w:cs="Arial Narrow"/>
          <w:sz w:val="22"/>
          <w:szCs w:val="22"/>
          <w:lang w:eastAsia="sk-SK"/>
        </w:rPr>
      </w:pPr>
      <w:r w:rsidRPr="00D567E6">
        <w:rPr>
          <w:rStyle w:val="FontStyle29"/>
          <w:rFonts w:cs="Arial Narrow"/>
          <w:sz w:val="22"/>
          <w:szCs w:val="22"/>
          <w:lang w:eastAsia="sk-SK"/>
        </w:rPr>
        <w:t>Pokiaľ všeobecne záväzné právne predpisy neustanovujú inak, poskytovateľ sa zaväzuje bez zbytočného odkladu oznámiť primeranou formou zástupcovi objednávateľa akékoľvek podozrenie na porušenie akéhokoľvek ustanovenia tohto článku zmluvy a byť súčinný pri dôkladnom vyšetrení takéhoto podozrenia.</w:t>
      </w:r>
    </w:p>
    <w:p w14:paraId="0C2BEC53" w14:textId="77777777" w:rsidR="00B21C48" w:rsidRPr="00D567E6" w:rsidRDefault="00B21C48" w:rsidP="00B21C48">
      <w:pPr>
        <w:pStyle w:val="Default"/>
        <w:numPr>
          <w:ilvl w:val="1"/>
          <w:numId w:val="11"/>
        </w:numPr>
        <w:spacing w:before="240" w:line="276" w:lineRule="auto"/>
        <w:ind w:left="567" w:hanging="567"/>
        <w:jc w:val="both"/>
        <w:rPr>
          <w:rStyle w:val="FontStyle29"/>
          <w:rFonts w:cs="Arial Narrow"/>
          <w:sz w:val="22"/>
          <w:szCs w:val="22"/>
          <w:lang w:eastAsia="sk-SK"/>
        </w:rPr>
      </w:pPr>
      <w:r w:rsidRPr="00D567E6">
        <w:rPr>
          <w:rStyle w:val="FontStyle29"/>
          <w:rFonts w:cs="Arial Narrow"/>
          <w:sz w:val="22"/>
          <w:szCs w:val="22"/>
          <w:lang w:eastAsia="sk-SK"/>
        </w:rPr>
        <w:t>V prípade porušenia ktoréhokoľvek z vyššie uvedených ustanovení tohto článku zmluvy poskytovateľom</w:t>
      </w:r>
      <w:r>
        <w:rPr>
          <w:rStyle w:val="FontStyle29"/>
          <w:rFonts w:cs="Arial Narrow"/>
          <w:sz w:val="22"/>
          <w:szCs w:val="22"/>
          <w:lang w:eastAsia="sk-SK"/>
        </w:rPr>
        <w:t>,</w:t>
      </w:r>
      <w:r w:rsidRPr="00D567E6">
        <w:rPr>
          <w:rStyle w:val="FontStyle29"/>
          <w:rFonts w:cs="Arial Narrow"/>
          <w:sz w:val="22"/>
          <w:szCs w:val="22"/>
          <w:lang w:eastAsia="sk-SK"/>
        </w:rPr>
        <w:t xml:space="preserve"> je objednávateľ oprávnený, aj bez predchádzajúceho upozornenia, odstúpiť od zmluvy s uvedením dôvodu odstúpenia, a to s účinnosťou odo dňa doručenia oznámenia o odstúpení od zmluvy bez toho, aby poskytovateľovi vznikol akýkoľvek nárok zo zodpovednosti za odstúpenie objednávateľa od zmluvy.</w:t>
      </w:r>
    </w:p>
    <w:p w14:paraId="0C15E8FF" w14:textId="77777777" w:rsidR="007F1281" w:rsidRPr="00B51D39" w:rsidRDefault="00B21C48" w:rsidP="00B21C48">
      <w:pPr>
        <w:pStyle w:val="Default"/>
        <w:numPr>
          <w:ilvl w:val="1"/>
          <w:numId w:val="11"/>
        </w:numPr>
        <w:spacing w:before="240" w:line="276" w:lineRule="auto"/>
        <w:ind w:left="567" w:hanging="567"/>
        <w:jc w:val="both"/>
        <w:rPr>
          <w:rStyle w:val="FontStyle29"/>
          <w:rFonts w:cs="Arial Narrow"/>
          <w:color w:val="auto"/>
          <w:sz w:val="22"/>
          <w:szCs w:val="22"/>
          <w:lang w:eastAsia="sk-SK"/>
        </w:rPr>
      </w:pPr>
      <w:r w:rsidRPr="00D567E6">
        <w:rPr>
          <w:rStyle w:val="FontStyle29"/>
          <w:rFonts w:cs="Arial Narrow"/>
          <w:sz w:val="22"/>
          <w:szCs w:val="22"/>
          <w:lang w:eastAsia="sk-SK"/>
        </w:rPr>
        <w:t>Poskytovateľ sa zaväzuje, že ak bude preukázané protispoločenské konanie a/alebo porušenie protikorupčného správania, odškodní poskytovateľ objednávateľa v maximálne možnom rozsahu podľa platných právnych predpisov za akúkoľvek stratu, ujmu, poškodenie alebo nahradí náklady vzniknuté v priamej príčinnej súvislosti s porušením tohto článku zmluvy.</w:t>
      </w:r>
    </w:p>
    <w:p w14:paraId="3F9844FF" w14:textId="77777777" w:rsidR="00B21C48" w:rsidRPr="00B51D39" w:rsidRDefault="007F1281" w:rsidP="007F1281">
      <w:pPr>
        <w:pStyle w:val="Style9"/>
        <w:widowControl/>
        <w:numPr>
          <w:ilvl w:val="0"/>
          <w:numId w:val="27"/>
        </w:numPr>
        <w:spacing w:before="240" w:line="276" w:lineRule="auto"/>
        <w:ind w:right="10"/>
        <w:jc w:val="center"/>
        <w:rPr>
          <w:rStyle w:val="FontStyle30"/>
          <w:rFonts w:cs="Arial Narrow"/>
          <w:sz w:val="22"/>
          <w:szCs w:val="22"/>
        </w:rPr>
      </w:pPr>
      <w:r>
        <w:rPr>
          <w:rStyle w:val="FontStyle29"/>
          <w:rFonts w:cs="Arial Narrow"/>
          <w:sz w:val="22"/>
          <w:szCs w:val="22"/>
        </w:rPr>
        <w:br w:type="page"/>
      </w:r>
      <w:r w:rsidR="00B21C48" w:rsidRPr="007F1281">
        <w:rPr>
          <w:rStyle w:val="FontStyle30"/>
          <w:rFonts w:cs="Arial Narrow"/>
          <w:sz w:val="22"/>
          <w:szCs w:val="22"/>
        </w:rPr>
        <w:lastRenderedPageBreak/>
        <w:t>EKONOMICKÉ SANKCIE</w:t>
      </w:r>
    </w:p>
    <w:p w14:paraId="4F9BB39E" w14:textId="77777777" w:rsidR="00B21C48" w:rsidRPr="00D567E6" w:rsidRDefault="00B21C48" w:rsidP="00B21C48">
      <w:pPr>
        <w:pStyle w:val="Odsekzoznamu"/>
        <w:widowControl w:val="0"/>
        <w:numPr>
          <w:ilvl w:val="1"/>
          <w:numId w:val="12"/>
        </w:numPr>
        <w:autoSpaceDE w:val="0"/>
        <w:autoSpaceDN w:val="0"/>
        <w:spacing w:before="240" w:after="0" w:line="276" w:lineRule="auto"/>
        <w:ind w:left="567" w:right="-39" w:hanging="567"/>
        <w:contextualSpacing w:val="0"/>
        <w:jc w:val="both"/>
        <w:rPr>
          <w:rStyle w:val="FontStyle29"/>
          <w:rFonts w:cs="Arial Narrow"/>
          <w:sz w:val="22"/>
        </w:rPr>
      </w:pPr>
      <w:r w:rsidRPr="00D567E6">
        <w:rPr>
          <w:rStyle w:val="FontStyle29"/>
          <w:rFonts w:cs="Arial Narrow"/>
          <w:sz w:val="22"/>
        </w:rPr>
        <w:t>Poskytovateľ podpisom tejto zmluvy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 apríla 2022 (ďalej len „Osoby na sankčných zoznamoch“). Poskytovateľ podpisom tejto zmluvy zároveň vyhlasuje, že nie je osobou, subjektom alebo orgánom akýmkoľvek spôsobom spojeným, vlastneným alebo kontrolovaným Osobou na sankčnom zozname podľa citovaného vykonávacieho nariadenia Rady (EÚ).</w:t>
      </w:r>
    </w:p>
    <w:p w14:paraId="23468B18" w14:textId="77777777" w:rsidR="00B21C48" w:rsidRPr="00D567E6" w:rsidRDefault="00B21C48" w:rsidP="00B21C48">
      <w:pPr>
        <w:pStyle w:val="Odsekzoznamu"/>
        <w:widowControl w:val="0"/>
        <w:numPr>
          <w:ilvl w:val="1"/>
          <w:numId w:val="12"/>
        </w:numPr>
        <w:autoSpaceDE w:val="0"/>
        <w:autoSpaceDN w:val="0"/>
        <w:spacing w:before="240" w:after="0" w:line="276" w:lineRule="auto"/>
        <w:ind w:left="567" w:hanging="567"/>
        <w:contextualSpacing w:val="0"/>
        <w:jc w:val="both"/>
        <w:rPr>
          <w:rStyle w:val="FontStyle29"/>
          <w:rFonts w:cs="Arial Narrow"/>
          <w:sz w:val="22"/>
          <w:lang w:eastAsia="sk-SK"/>
        </w:rPr>
      </w:pPr>
      <w:r w:rsidRPr="00D567E6">
        <w:rPr>
          <w:rStyle w:val="FontStyle29"/>
          <w:rFonts w:cs="Arial Narrow"/>
          <w:sz w:val="22"/>
          <w:lang w:eastAsia="sk-SK"/>
        </w:rPr>
        <w:t>Poskytovateľ podpisom tejto zmluvy výslovne vyhlasuje, že plnením podľa tejto zmluvy nedôjde k rozporu so zákonom č. 289/2016 Z. z. o vykonávaní medzinárodných sankcií v znení neskorších predpisov, a teda najmä nedôjde k porušeniu akejkoľvek medzinárodnej sankcie upravenej v akomkoľvek predpise o medzinárodnej sankcii podľa § 2 písm. b) zákona č. 289/2016 Z. z. o vykonávaní medzinárodných sankcií v znení neskorších predpisov.</w:t>
      </w:r>
    </w:p>
    <w:p w14:paraId="6452D143" w14:textId="77777777" w:rsidR="00B21C48" w:rsidRPr="00D567E6" w:rsidRDefault="00B21C48" w:rsidP="00B21C48">
      <w:pPr>
        <w:pStyle w:val="Odsekzoznamu"/>
        <w:widowControl w:val="0"/>
        <w:numPr>
          <w:ilvl w:val="1"/>
          <w:numId w:val="12"/>
        </w:numPr>
        <w:autoSpaceDE w:val="0"/>
        <w:autoSpaceDN w:val="0"/>
        <w:spacing w:before="240" w:after="0" w:line="276" w:lineRule="auto"/>
        <w:ind w:left="567" w:hanging="567"/>
        <w:contextualSpacing w:val="0"/>
        <w:jc w:val="both"/>
        <w:rPr>
          <w:rStyle w:val="FontStyle29"/>
          <w:rFonts w:cs="Arial Narrow"/>
          <w:sz w:val="22"/>
          <w:lang w:eastAsia="sk-SK"/>
        </w:rPr>
      </w:pPr>
      <w:r>
        <w:rPr>
          <w:rStyle w:val="FontStyle29"/>
          <w:rFonts w:cs="Arial Narrow"/>
          <w:sz w:val="22"/>
          <w:lang w:eastAsia="sk-SK"/>
        </w:rPr>
        <w:t>Na účely</w:t>
      </w:r>
      <w:r w:rsidRPr="00D567E6">
        <w:rPr>
          <w:rStyle w:val="FontStyle29"/>
          <w:rFonts w:cs="Arial Narrow"/>
          <w:sz w:val="22"/>
          <w:lang w:eastAsia="sk-SK"/>
        </w:rPr>
        <w:t xml:space="preserve"> vylúčenia pochybností poskytovateľ berie na vedomie a vyhlasuje, že v prípade, ak sa budú na strane poskytovateľa ako Zmluvnej strany podieľať viaceré subjekty, vyhlásenia podľa bodu 10.1. a 10.2. tohto článku zmluvy sa v plnom rozsahu vzťahujú na všetky subjekty na strane poskytovateľa.</w:t>
      </w:r>
    </w:p>
    <w:p w14:paraId="5832E45C" w14:textId="77777777" w:rsidR="00B21C48" w:rsidRPr="00D567E6" w:rsidRDefault="00B21C48" w:rsidP="00B21C48">
      <w:pPr>
        <w:pStyle w:val="Odsekzoznamu"/>
        <w:widowControl w:val="0"/>
        <w:numPr>
          <w:ilvl w:val="1"/>
          <w:numId w:val="12"/>
        </w:numPr>
        <w:autoSpaceDE w:val="0"/>
        <w:autoSpaceDN w:val="0"/>
        <w:spacing w:before="240" w:after="0" w:line="276" w:lineRule="auto"/>
        <w:ind w:left="567" w:hanging="567"/>
        <w:contextualSpacing w:val="0"/>
        <w:jc w:val="both"/>
        <w:rPr>
          <w:rStyle w:val="FontStyle29"/>
          <w:rFonts w:cs="Arial Narrow"/>
          <w:sz w:val="22"/>
          <w:lang w:eastAsia="sk-SK"/>
        </w:rPr>
      </w:pPr>
      <w:r w:rsidRPr="00D567E6">
        <w:rPr>
          <w:rStyle w:val="FontStyle29"/>
          <w:rFonts w:cs="Arial Narrow"/>
          <w:sz w:val="22"/>
          <w:lang w:eastAsia="sk-SK"/>
        </w:rPr>
        <w:t>Poskytovateľ sa zaväzuje zabezpečiť pravdivosť vyhlásení uvedených v bode 10.1. a 10.2. tohto článku zmluvy po celú dobu platnosti a účinnosti zmluvy. V prípade, ak sa kedykoľvek v priebehu trvania zmluvy preukáže nepravdivosť ktoréhokoľvek vyhlásenia poskytovateľa podľa bodu 10.1. a/alebo 10.2. tohto článku zmluvy, uvedená skutočnosť predstavuje podstatné porušenie tejto zmluvy zo strany poskytovateľa, zakladajúce oprávnenie objednávateľa odstúpiť od tejto zmluvy s účinnosťou ku dňu doručenia oznámenia o odstúpení od zmluvy poskytovateľovi, a to bez akéhokoľvek nároku poskytovateľa na náhradu škody.</w:t>
      </w:r>
    </w:p>
    <w:p w14:paraId="336F8247" w14:textId="77777777" w:rsidR="00B21C48" w:rsidRPr="00EC0001" w:rsidRDefault="00B21C48" w:rsidP="00B21C48">
      <w:pPr>
        <w:pStyle w:val="Odsekzoznamu"/>
        <w:widowControl w:val="0"/>
        <w:numPr>
          <w:ilvl w:val="1"/>
          <w:numId w:val="12"/>
        </w:numPr>
        <w:autoSpaceDE w:val="0"/>
        <w:autoSpaceDN w:val="0"/>
        <w:spacing w:before="240" w:after="0" w:line="276" w:lineRule="auto"/>
        <w:ind w:left="567" w:hanging="567"/>
        <w:contextualSpacing w:val="0"/>
        <w:jc w:val="both"/>
        <w:rPr>
          <w:rStyle w:val="FontStyle30"/>
          <w:rFonts w:cs="Arial Narrow"/>
          <w:b w:val="0"/>
          <w:sz w:val="22"/>
          <w:lang w:eastAsia="sk-SK"/>
        </w:rPr>
      </w:pPr>
      <w:r w:rsidRPr="00D567E6">
        <w:rPr>
          <w:rStyle w:val="FontStyle29"/>
          <w:rFonts w:cs="Arial Narrow"/>
          <w:sz w:val="22"/>
          <w:lang w:eastAsia="sk-SK"/>
        </w:rPr>
        <w:t>Poskytovateľ berie na vedomie, že v prípade, ak sa preukáže nepravdivosť ktoréhokoľvek vyhlásenia poskytovateľa podľa bodu 10.1. tohto článku zmluvy, bude objednávateľ postupovať v súlade s nariadením Rady (EÚ) a vykonávacím nariadením Rady (EÚ) uvedeným v bode 10.1. tohto článku zmluvy a na základe dohody zmluvných strán objednávateľovi zároveň vzniká nárok na úhradu zmluvnej pokuty voči poskytovateľovi vo výške plnení poskytnutých poskytovateľovi objednávateľom podľa ustanovení tejto zmluvy za obdobie, počas ktorého bola preukázaná nepravdivosť vyhlásenia podľa bodu</w:t>
      </w:r>
      <w:r w:rsidR="007F1281">
        <w:rPr>
          <w:rStyle w:val="FontStyle29"/>
          <w:rFonts w:cs="Arial Narrow"/>
          <w:sz w:val="22"/>
          <w:lang w:eastAsia="sk-SK"/>
        </w:rPr>
        <w:t> </w:t>
      </w:r>
      <w:r w:rsidRPr="00D567E6">
        <w:rPr>
          <w:rStyle w:val="FontStyle29"/>
          <w:rFonts w:cs="Arial Narrow"/>
          <w:sz w:val="22"/>
          <w:lang w:eastAsia="sk-SK"/>
        </w:rPr>
        <w:t xml:space="preserve">10.1. tohto článku zmluvy. </w:t>
      </w:r>
    </w:p>
    <w:p w14:paraId="57E5A400" w14:textId="77777777" w:rsidR="00B21C48" w:rsidRPr="00D567E6" w:rsidRDefault="00B21C48" w:rsidP="00B21C48">
      <w:pPr>
        <w:pStyle w:val="Style9"/>
        <w:widowControl/>
        <w:numPr>
          <w:ilvl w:val="0"/>
          <w:numId w:val="27"/>
        </w:numPr>
        <w:spacing w:before="240" w:line="276" w:lineRule="auto"/>
        <w:ind w:right="10"/>
        <w:jc w:val="center"/>
        <w:rPr>
          <w:rStyle w:val="FontStyle30"/>
          <w:rFonts w:cs="Arial Narrow"/>
          <w:bCs/>
          <w:sz w:val="22"/>
          <w:szCs w:val="22"/>
        </w:rPr>
      </w:pPr>
      <w:r w:rsidRPr="00D567E6">
        <w:rPr>
          <w:rStyle w:val="FontStyle30"/>
          <w:rFonts w:cs="Arial Narrow"/>
          <w:bCs/>
          <w:sz w:val="22"/>
          <w:szCs w:val="22"/>
        </w:rPr>
        <w:t>ZÁVEREČNÉ USTANOVENIA</w:t>
      </w:r>
    </w:p>
    <w:p w14:paraId="1FD17569" w14:textId="77777777" w:rsidR="00B21C48" w:rsidRPr="00D567E6" w:rsidRDefault="00B21C48" w:rsidP="00B21C48">
      <w:pPr>
        <w:pStyle w:val="Style7"/>
        <w:widowControl/>
        <w:numPr>
          <w:ilvl w:val="1"/>
          <w:numId w:val="13"/>
        </w:numPr>
        <w:spacing w:before="240" w:after="240" w:line="276" w:lineRule="auto"/>
        <w:ind w:left="567" w:hanging="567"/>
        <w:rPr>
          <w:rStyle w:val="FontStyle29"/>
          <w:rFonts w:cs="Arial Narrow"/>
          <w:sz w:val="22"/>
          <w:szCs w:val="22"/>
        </w:rPr>
      </w:pPr>
      <w:r w:rsidRPr="00D567E6">
        <w:rPr>
          <w:rStyle w:val="FontStyle29"/>
          <w:rFonts w:cs="Arial Narrow"/>
          <w:sz w:val="22"/>
          <w:szCs w:val="22"/>
        </w:rPr>
        <w:t xml:space="preserve">Táto zmluva sa uzatvára na dobu určitú, a to na dobu odo dňa jej účinnosti podľa bodu 11.15. tohto článku </w:t>
      </w:r>
      <w:r w:rsidR="007F1281">
        <w:rPr>
          <w:rStyle w:val="FontStyle29"/>
          <w:rFonts w:cs="Arial Narrow"/>
          <w:sz w:val="22"/>
          <w:szCs w:val="22"/>
        </w:rPr>
        <w:t xml:space="preserve">zmluvy </w:t>
      </w:r>
      <w:r w:rsidRPr="00D567E6">
        <w:rPr>
          <w:rStyle w:val="FontStyle29"/>
          <w:rFonts w:cs="Arial Narrow"/>
          <w:sz w:val="22"/>
          <w:szCs w:val="22"/>
        </w:rPr>
        <w:t>do 31. </w:t>
      </w:r>
      <w:r w:rsidR="00AC0D79">
        <w:rPr>
          <w:rStyle w:val="FontStyle29"/>
          <w:rFonts w:cs="Arial Narrow"/>
          <w:sz w:val="22"/>
          <w:szCs w:val="22"/>
        </w:rPr>
        <w:t>decembra</w:t>
      </w:r>
      <w:r w:rsidRPr="00D567E6">
        <w:rPr>
          <w:rStyle w:val="FontStyle29"/>
          <w:rFonts w:cs="Arial Narrow"/>
          <w:sz w:val="22"/>
          <w:szCs w:val="22"/>
        </w:rPr>
        <w:t> 202</w:t>
      </w:r>
      <w:r>
        <w:rPr>
          <w:rStyle w:val="FontStyle29"/>
          <w:rFonts w:cs="Arial Narrow"/>
          <w:sz w:val="22"/>
          <w:szCs w:val="22"/>
        </w:rPr>
        <w:t>6</w:t>
      </w:r>
      <w:r w:rsidRPr="00D567E6">
        <w:rPr>
          <w:rStyle w:val="FontStyle29"/>
          <w:rFonts w:cs="Arial Narrow"/>
          <w:sz w:val="22"/>
          <w:szCs w:val="22"/>
        </w:rPr>
        <w:t>.</w:t>
      </w:r>
    </w:p>
    <w:p w14:paraId="4191F5B7"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Platnosť tejto zmluvy možno ukončiť kedykoľvek písomnou dohodou zmluvných strán alebo výpoveďou ktorejkoľvek zo zmluvných strán alebo odstúpením od zmluvy ktoroukoľvek zo zmluvných strán.</w:t>
      </w:r>
    </w:p>
    <w:p w14:paraId="178C4CA4"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Výpoveď tejto zmluvy môže dať ktorákoľvek zo zmluvných strán aj bez udania dôvodu, zaslaním písomnej výpovede druhej zmluvnej strane na adresu jej sídla uvedenom v záhlaví tejto zmluvy. Výpovedná lehota je 3 mesiace a začína plynúť od prvého dňa mesiaca nasledujúceho po mesiaci, v ktorom bola výpoveď doručená.</w:t>
      </w:r>
    </w:p>
    <w:p w14:paraId="7C64FD47"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lastRenderedPageBreak/>
        <w:t>V prípade, ak došlo k zániku platnosti tejto zmluvy podľa bodov 11.2. a 11.3. tohto článku zmluvy alebo k vysloveniu jej neplatnosti súdom, po tom, čo zo strany poskytovateľa bolo plnenie objednávateľovi riadne poskytnuté a objednávateľom riadne prevzaté, obe zmluvné strany si ponechajú všetky plnenia poskytnuté od druhej zmluvnej strany na základe tejto zmluvy do okamihu zániku platnosti tejto zmluvy.</w:t>
      </w:r>
    </w:p>
    <w:p w14:paraId="4955747E"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Zmluvné strany sa dohodli, že v prípade podstatného porušenia zmluvných povinností jednou zmluvnou stranou, druhá zmluvná strana má právo okamžite odstúpiť od tejto zmluvy. Odstúpenie od zmluvy bude účinné a zmluva zaniká dňom doručenia písomného oznámenia o odstúpení druhej zmluvnej strane na adresu uvedenú v záhlaví tejto zmluvy, resp. v deň uvedený v oznámení o odstúpení od zmluvy. Odstúpenie od zmluvy a jeho účinky sa riadia príslušnými ustanoveniami Obchodného zákonníka, s výnimkou § 351 ods. 2 Obchodného zákonníka.</w:t>
      </w:r>
    </w:p>
    <w:p w14:paraId="6E62EE98" w14:textId="77777777" w:rsidR="00B21C48" w:rsidRPr="00D567E6" w:rsidRDefault="00B21C48" w:rsidP="00B21C48">
      <w:pPr>
        <w:pStyle w:val="Style7"/>
        <w:widowControl/>
        <w:numPr>
          <w:ilvl w:val="1"/>
          <w:numId w:val="13"/>
        </w:numPr>
        <w:spacing w:after="100" w:line="276" w:lineRule="auto"/>
        <w:ind w:left="567" w:hanging="567"/>
        <w:jc w:val="left"/>
        <w:rPr>
          <w:rFonts w:ascii="Arial Narrow" w:hAnsi="Arial Narrow"/>
          <w:sz w:val="22"/>
          <w:szCs w:val="22"/>
        </w:rPr>
      </w:pPr>
      <w:r w:rsidRPr="00D567E6">
        <w:rPr>
          <w:rStyle w:val="FontStyle29"/>
          <w:rFonts w:cs="Arial Narrow"/>
          <w:sz w:val="22"/>
          <w:szCs w:val="22"/>
        </w:rPr>
        <w:t>Za podstatné porušenie zmluvy sa považujú jednotlivo nasledovné porušenia:</w:t>
      </w:r>
    </w:p>
    <w:p w14:paraId="646841D7" w14:textId="77777777" w:rsidR="00B21C48" w:rsidRPr="00D567E6" w:rsidRDefault="00B21C48" w:rsidP="00B21C48">
      <w:pPr>
        <w:pStyle w:val="Style20"/>
        <w:widowControl/>
        <w:numPr>
          <w:ilvl w:val="0"/>
          <w:numId w:val="6"/>
        </w:numPr>
        <w:spacing w:line="276" w:lineRule="auto"/>
        <w:ind w:left="992" w:hanging="357"/>
        <w:rPr>
          <w:rStyle w:val="FontStyle29"/>
          <w:rFonts w:cs="Arial Narrow"/>
          <w:sz w:val="22"/>
          <w:szCs w:val="22"/>
        </w:rPr>
      </w:pPr>
      <w:r w:rsidRPr="00D567E6">
        <w:rPr>
          <w:rStyle w:val="FontStyle29"/>
          <w:rFonts w:cs="Arial Narrow"/>
          <w:sz w:val="22"/>
          <w:szCs w:val="22"/>
        </w:rPr>
        <w:t>ak poskytovateľ bude v omeškaní s plnením predmetu tejto zmluvy o viac ako 30 kalendárnych dní,</w:t>
      </w:r>
    </w:p>
    <w:p w14:paraId="0EB2C26E" w14:textId="77777777" w:rsidR="00B21C48" w:rsidRPr="00D567E6" w:rsidRDefault="00B21C48" w:rsidP="00B21C48">
      <w:pPr>
        <w:pStyle w:val="Style20"/>
        <w:widowControl/>
        <w:numPr>
          <w:ilvl w:val="0"/>
          <w:numId w:val="6"/>
        </w:numPr>
        <w:spacing w:line="276" w:lineRule="auto"/>
        <w:ind w:left="992" w:hanging="357"/>
        <w:rPr>
          <w:rStyle w:val="FontStyle29"/>
          <w:rFonts w:cs="Arial Narrow"/>
          <w:sz w:val="22"/>
          <w:szCs w:val="22"/>
        </w:rPr>
      </w:pPr>
      <w:r w:rsidRPr="00D567E6">
        <w:rPr>
          <w:rStyle w:val="FontStyle29"/>
          <w:rFonts w:cs="Arial Narrow"/>
          <w:sz w:val="22"/>
          <w:szCs w:val="22"/>
        </w:rPr>
        <w:t>ak objednávateľ bude v omeškaní s plnením svojej povinnosti uhradiť cenu plnenia, na ktorú má poskytovateľ nárok v súlade s článkom 3. bod 3.3. tejto zmluvy, a túto povinnosť nesplní ani v dodatočnej lehote 30 kalendárnych dní,</w:t>
      </w:r>
    </w:p>
    <w:p w14:paraId="7AD9A9F5" w14:textId="77777777" w:rsidR="00B21C48" w:rsidRPr="00D567E6" w:rsidRDefault="00B21C48" w:rsidP="00B21C48">
      <w:pPr>
        <w:pStyle w:val="Style20"/>
        <w:widowControl/>
        <w:numPr>
          <w:ilvl w:val="0"/>
          <w:numId w:val="6"/>
        </w:numPr>
        <w:spacing w:line="276" w:lineRule="auto"/>
        <w:ind w:left="992" w:hanging="357"/>
        <w:rPr>
          <w:rStyle w:val="FontStyle29"/>
          <w:rFonts w:cs="Arial Narrow"/>
          <w:sz w:val="22"/>
          <w:szCs w:val="22"/>
        </w:rPr>
      </w:pPr>
      <w:r w:rsidRPr="00D567E6">
        <w:rPr>
          <w:rStyle w:val="FontStyle29"/>
          <w:rFonts w:cs="Arial Narrow"/>
          <w:sz w:val="22"/>
          <w:szCs w:val="22"/>
        </w:rPr>
        <w:t>ak poskytovateľ neodstráni vady softvéru zistené pri preberaní predmetu zmluvy alebo vady softvéru zistené počas platnosti a účinnosti tejto zmluvy v lehote určenej podľa príslušných ustanovení tejto zmluvy,</w:t>
      </w:r>
    </w:p>
    <w:p w14:paraId="0B5A1E75" w14:textId="77777777" w:rsidR="00B21C48" w:rsidRPr="00D567E6" w:rsidRDefault="00B21C48" w:rsidP="00B21C48">
      <w:pPr>
        <w:pStyle w:val="Style20"/>
        <w:widowControl/>
        <w:numPr>
          <w:ilvl w:val="0"/>
          <w:numId w:val="6"/>
        </w:numPr>
        <w:spacing w:line="276" w:lineRule="auto"/>
        <w:ind w:left="992" w:hanging="357"/>
        <w:jc w:val="left"/>
        <w:rPr>
          <w:rStyle w:val="FontStyle29"/>
          <w:rFonts w:cs="Arial Narrow"/>
          <w:sz w:val="22"/>
          <w:szCs w:val="22"/>
        </w:rPr>
      </w:pPr>
      <w:r w:rsidRPr="00D567E6">
        <w:rPr>
          <w:rStyle w:val="FontStyle29"/>
          <w:rFonts w:cs="Arial Narrow"/>
          <w:sz w:val="22"/>
          <w:szCs w:val="22"/>
        </w:rPr>
        <w:t>podstatné porušenia zmluvy definované v iných ustanoveniach tejto zmluvy.</w:t>
      </w:r>
    </w:p>
    <w:p w14:paraId="1B4F2B20" w14:textId="77777777" w:rsidR="00B21C48" w:rsidRPr="00D567E6" w:rsidRDefault="00B21C48" w:rsidP="00B21C48">
      <w:pPr>
        <w:pStyle w:val="Style7"/>
        <w:widowControl/>
        <w:numPr>
          <w:ilvl w:val="1"/>
          <w:numId w:val="13"/>
        </w:numPr>
        <w:spacing w:before="240" w:after="240" w:line="276" w:lineRule="auto"/>
        <w:ind w:left="567" w:hanging="567"/>
        <w:rPr>
          <w:rStyle w:val="FontStyle29"/>
          <w:rFonts w:cs="Arial Narrow"/>
          <w:sz w:val="22"/>
          <w:szCs w:val="22"/>
        </w:rPr>
      </w:pPr>
      <w:r w:rsidRPr="00D567E6">
        <w:rPr>
          <w:rStyle w:val="FontStyle29"/>
          <w:rFonts w:cs="Arial Narrow"/>
          <w:sz w:val="22"/>
          <w:szCs w:val="22"/>
        </w:rPr>
        <w:t>Odstúpením od zmluvy zanikajú všetky práva a povinnosti zmluvných strán zo zmluvy okrem nárokov na náhradu spôsobenej škody, nárokov na zmluvné sankcie a nárokov objednávateľa na bezplatné odstránenie zistených vád/chýb už poskytnutého plnenia.</w:t>
      </w:r>
    </w:p>
    <w:p w14:paraId="47361C14"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Ak bude na majetok poskytovateľa vyhlásený konkurz alebo povolená reštrukturalizácia, alebo vstúpi do likvidácie, alebo nebude schopný z iných dôvodov plniť svoje záväzky dlhšie ako 30 kalendárnych dní, môže objednávateľ ihneď odstúpiť od tejto zmluvy. Odstúpenie od zmluvy bude účinné a zmluva sa bude považovať za zrušenú ku dňu doručenia písomného oznámenia o odstúpení poskytovateľovi na adresu uvedenú v záhlaví tejto zmluvy.</w:t>
      </w:r>
    </w:p>
    <w:p w14:paraId="01E0009D"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Akékoľvek zmeny a/alebo doplnenia tejto zmluvy sa môžu vykonať iba na základe dohody obidvoch zmluvných strán, a to vo forme písomných a očíslovaných dodatkov k tejto zmluve podpísaných oprávnenými zástupcami oboch zmluvných strán</w:t>
      </w:r>
      <w:r>
        <w:rPr>
          <w:rStyle w:val="FontStyle29"/>
          <w:rFonts w:cs="Arial Narrow"/>
          <w:sz w:val="22"/>
          <w:szCs w:val="22"/>
        </w:rPr>
        <w:t>, pokiaľ v tejto zmluve nie je uvedené inak</w:t>
      </w:r>
      <w:r w:rsidRPr="00D567E6">
        <w:rPr>
          <w:rStyle w:val="FontStyle29"/>
          <w:rFonts w:cs="Arial Narrow"/>
          <w:sz w:val="22"/>
          <w:szCs w:val="22"/>
        </w:rPr>
        <w:t>.</w:t>
      </w:r>
    </w:p>
    <w:p w14:paraId="0984363E"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Vzťahy zmluvných strán, ktoré vznikli na základe tejto zmluvy a ktoré v nej nie sú výslovne upravené</w:t>
      </w:r>
      <w:r w:rsidR="00C4622E">
        <w:rPr>
          <w:rStyle w:val="FontStyle29"/>
          <w:rFonts w:cs="Arial Narrow"/>
          <w:sz w:val="22"/>
          <w:szCs w:val="22"/>
        </w:rPr>
        <w:t>,</w:t>
      </w:r>
      <w:r w:rsidRPr="00D567E6">
        <w:rPr>
          <w:rStyle w:val="FontStyle29"/>
          <w:rFonts w:cs="Arial Narrow"/>
          <w:sz w:val="22"/>
          <w:szCs w:val="22"/>
        </w:rPr>
        <w:t xml:space="preserve"> sa riadia príslušnými ustanoveniami Obchodného zákonníka, Autorského zákona a ostatnými všeobecne záväznými právnymi predpismi platnými v SR.</w:t>
      </w:r>
    </w:p>
    <w:p w14:paraId="3021ACA3"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 xml:space="preserve">Zmluvné strany sa dohodli, že písomná korešpondencia, ktorá sa bude týkať podstatných náležitostí zmluvy, ktorými sú najmä, nie však výlučne, predmet zmluvy, cena plnenia, doba trvania zmluvy, bude doručovaná na adresy uvedené v záhlaví tejto zmluvy a v prípade ich zmeny je povinná tá strana, u ktorej zmena nastala o tom písomne druhú zmluvnú stranu bez zbytočného odkladu informovať. Bežná korešpondencia bude doručovaná medzi kontaktnými osobami, ktoré budú určené podľa bodu 4.4. tejto zmluvy po nadobudnutí účinnosti tejto zmluvy.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 Akákoľvek písomná </w:t>
      </w:r>
      <w:r w:rsidRPr="00D567E6">
        <w:rPr>
          <w:rStyle w:val="FontStyle29"/>
          <w:rFonts w:cs="Arial Narrow"/>
          <w:sz w:val="22"/>
          <w:szCs w:val="22"/>
        </w:rPr>
        <w:lastRenderedPageBreak/>
        <w:t>korešpondencia podľa tejto zmluvy bude považovaná za riadne doručenú aj vtedy, ak ju adresát odmietne prevziať. Akákoľvek písomnosť, ktorá sa vyžaduje alebo je povolená podľa tejto zmluvy, bude vyhotovená v slovenskom jazyku.</w:t>
      </w:r>
    </w:p>
    <w:p w14:paraId="16E8B7F5"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Ak sa niektoré z ustanovení tejto zmluvy stane neplatným alebo nevykonateľným, zostáva platnosť ostatných ustanovení zmluvy nedotknutá. V prípade, že nastane situácia podľa predchádzajúcej vety, zmluvné strany sa bez zbytočného odkladu dohodnú na nahradení takéhoto ustanovenia takým ustanovením, ktoré zachová kontext a celkový právny a ekonomický účel daného ustanovenia ako aj samotnej zmluvy.</w:t>
      </w:r>
    </w:p>
    <w:p w14:paraId="78E5F8EC"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Spory a/alebo nezrovnalosti medzi zmluvnými stranami, ktoré vzniknú na základe tejto zmluvy alebo v akejkoľvek súvislosti s touto zmluvou</w:t>
      </w:r>
      <w:r w:rsidR="00C4622E">
        <w:rPr>
          <w:rStyle w:val="FontStyle29"/>
          <w:rFonts w:cs="Arial Narrow"/>
          <w:sz w:val="22"/>
          <w:szCs w:val="22"/>
        </w:rPr>
        <w:t>,</w:t>
      </w:r>
      <w:r w:rsidRPr="00D567E6">
        <w:rPr>
          <w:rStyle w:val="FontStyle29"/>
          <w:rFonts w:cs="Arial Narrow"/>
          <w:sz w:val="22"/>
          <w:szCs w:val="22"/>
        </w:rPr>
        <w:t xml:space="preserve"> sa budú riešiť v prvom rade mimosúdnou cestou, a to vzájomnými rokovaniami zmluvných strán vedenými v dobrej viere. Ak sa tieto spory a/alebo nezrovnalosti nepodarí vyriešiť ani po takýchto vzájomných rokovaniach zmluvných strán, a to najneskôr do 30 kalendárnych dní odo dňa ich začatia, je ktorákoľvek zmluvná strana oprávnená predložiť tieto spory a/alebo nezrovnalosti medzi zmluvnými stranami, ktoré vzniknú na základe tejto zmluvy alebo v akejkoľvek súvislosti s touto zmluvou, na rozhodnutie vecne a miestne príslušnému všeobecnému súdu Slovenskej republiky.</w:t>
      </w:r>
    </w:p>
    <w:p w14:paraId="298B5FCC" w14:textId="77777777" w:rsidR="00B21C48" w:rsidRPr="00D35D40"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 xml:space="preserve">Táto zmluva </w:t>
      </w:r>
      <w:r w:rsidRPr="00D35D40">
        <w:rPr>
          <w:rStyle w:val="FontStyle29"/>
          <w:rFonts w:cs="Arial Narrow"/>
          <w:sz w:val="22"/>
          <w:szCs w:val="22"/>
        </w:rPr>
        <w:t>je vyhotovená v štyroch rovnopisoch v slovenskom jazyku, z ktorých objednávateľ dostane dva rovnopisy a poskytovateľ dva rovnopisy.</w:t>
      </w:r>
    </w:p>
    <w:p w14:paraId="62E6E01C" w14:textId="77777777" w:rsidR="00B21C48" w:rsidRPr="00AC0D79" w:rsidRDefault="00AC0D79" w:rsidP="00B21C48">
      <w:pPr>
        <w:pStyle w:val="Style7"/>
        <w:widowControl/>
        <w:numPr>
          <w:ilvl w:val="1"/>
          <w:numId w:val="13"/>
        </w:numPr>
        <w:spacing w:after="240" w:line="276" w:lineRule="auto"/>
        <w:ind w:left="567" w:hanging="567"/>
        <w:rPr>
          <w:rStyle w:val="FontStyle29"/>
          <w:rFonts w:cs="Arial Narrow"/>
          <w:color w:val="auto"/>
          <w:sz w:val="22"/>
          <w:szCs w:val="22"/>
        </w:rPr>
      </w:pPr>
      <w:r w:rsidRPr="00AC0D79">
        <w:rPr>
          <w:rStyle w:val="normaltextrun"/>
          <w:rFonts w:ascii="Arial Narrow" w:hAnsi="Arial Narrow" w:cs="Arial"/>
          <w:sz w:val="22"/>
          <w:szCs w:val="22"/>
          <w:bdr w:val="none" w:sz="0" w:space="0" w:color="auto" w:frame="1"/>
        </w:rPr>
        <w:t>Zmluva nadobúda platnosť dňom jej podpisu oprávnenými zástupcami obidvoch zmluvných strán. Zmluva sa povinne zverejňuje v Centrálnom registri zmlúv, vedenom Úradom vlády Slovenskej republiky, podľa §</w:t>
      </w:r>
      <w:r w:rsidR="005F3756" w:rsidRPr="00D567E6">
        <w:rPr>
          <w:rStyle w:val="FontStyle29"/>
          <w:rFonts w:cs="Arial Narrow"/>
          <w:sz w:val="22"/>
          <w:szCs w:val="22"/>
        </w:rPr>
        <w:t> </w:t>
      </w:r>
      <w:r w:rsidRPr="00AC0D79">
        <w:rPr>
          <w:rStyle w:val="normaltextrun"/>
          <w:rFonts w:ascii="Arial Narrow" w:hAnsi="Arial Narrow" w:cs="Arial"/>
          <w:sz w:val="22"/>
          <w:szCs w:val="22"/>
          <w:bdr w:val="none" w:sz="0" w:space="0" w:color="auto" w:frame="1"/>
        </w:rPr>
        <w:t>47a Občianskeho zákonníka. Zmluvné strany sa dohodli v súlade s § 47a ods. 2 Občianskeho zákonníka, že zmluva nadobúda účinnosť neskôr po jej zverejnení v Centrálnom registri zmlúv, a to dňa 1.</w:t>
      </w:r>
      <w:r w:rsidR="00C4622E">
        <w:rPr>
          <w:rStyle w:val="normaltextrun"/>
          <w:rFonts w:ascii="Arial Narrow" w:hAnsi="Arial Narrow" w:cs="Arial"/>
          <w:sz w:val="22"/>
          <w:szCs w:val="22"/>
          <w:bdr w:val="none" w:sz="0" w:space="0" w:color="auto" w:frame="1"/>
        </w:rPr>
        <w:t> </w:t>
      </w:r>
      <w:r w:rsidRPr="00AC0D79">
        <w:rPr>
          <w:rStyle w:val="normaltextrun"/>
          <w:rFonts w:ascii="Arial Narrow" w:hAnsi="Arial Narrow" w:cs="Arial"/>
          <w:sz w:val="22"/>
          <w:szCs w:val="22"/>
          <w:bdr w:val="none" w:sz="0" w:space="0" w:color="auto" w:frame="1"/>
        </w:rPr>
        <w:t>januára 2026</w:t>
      </w:r>
      <w:r w:rsidR="00B21C48" w:rsidRPr="00AC0D79">
        <w:rPr>
          <w:rStyle w:val="FontStyle29"/>
          <w:rFonts w:cs="Arial Narrow"/>
          <w:color w:val="auto"/>
          <w:sz w:val="22"/>
          <w:szCs w:val="22"/>
        </w:rPr>
        <w:t>.</w:t>
      </w:r>
    </w:p>
    <w:p w14:paraId="4E308B8E"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Zmluvné strany sú povinné vzájomne si poskytnúť pri plnení tejto zmluvy primeranú súčinnosť.</w:t>
      </w:r>
    </w:p>
    <w:p w14:paraId="3766AA51"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Zmluvné strany sa zaväzujú riadne a včas si oznámiť zmeny všetkých údajov relevantných pre tento zmluvný vzťah.</w:t>
      </w:r>
    </w:p>
    <w:p w14:paraId="78A0B632" w14:textId="77777777" w:rsidR="00B21C48" w:rsidRPr="00D567E6"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Táto zmluva (vrátane jej prípadných dodatkov) patrí medzi povinne zverejňované zmluvy podľa ustanovení zákona č. 211/2000 Z. z. o slobodnom prístupe k informáciám a o zmene a doplnení niektorých zákonov (zákon o slobode informácií) v znení neskorších predpisov (ďalej len „zákon o slobodnom prístupe k informáciám“). Poskytovateľ súhlasí so zverejnením tejto zmluvy (vrátane jej prípadných dodatkov) a údajov o faktúrach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 tento súhlas možno odvolať len po predchádzajúcom písomnom súhlase objednávateľa.</w:t>
      </w:r>
    </w:p>
    <w:p w14:paraId="487A9506" w14:textId="77777777" w:rsidR="00B21C48" w:rsidRPr="00D567E6" w:rsidRDefault="00B21C48" w:rsidP="00B21C48">
      <w:pPr>
        <w:pStyle w:val="Style7"/>
        <w:widowControl/>
        <w:numPr>
          <w:ilvl w:val="1"/>
          <w:numId w:val="13"/>
        </w:numPr>
        <w:spacing w:after="60" w:line="276" w:lineRule="auto"/>
        <w:ind w:left="567" w:hanging="567"/>
        <w:rPr>
          <w:rFonts w:ascii="Arial Narrow" w:hAnsi="Arial Narrow"/>
          <w:sz w:val="22"/>
          <w:szCs w:val="22"/>
        </w:rPr>
      </w:pPr>
      <w:r w:rsidRPr="00D567E6">
        <w:rPr>
          <w:rStyle w:val="FontStyle29"/>
          <w:rFonts w:cs="Arial Narrow"/>
          <w:sz w:val="22"/>
          <w:szCs w:val="22"/>
        </w:rPr>
        <w:t>Neoddeliteľnou súčasťou tejto zmluvy je:</w:t>
      </w:r>
    </w:p>
    <w:p w14:paraId="21B3E092" w14:textId="77777777" w:rsidR="00B21C48" w:rsidRPr="00D567E6" w:rsidRDefault="00B21C48" w:rsidP="00B21C48">
      <w:pPr>
        <w:pStyle w:val="Style21"/>
        <w:widowControl/>
        <w:tabs>
          <w:tab w:val="left" w:pos="984"/>
        </w:tabs>
        <w:spacing w:line="276" w:lineRule="auto"/>
        <w:ind w:left="552"/>
        <w:rPr>
          <w:rStyle w:val="FontStyle29"/>
          <w:rFonts w:cs="Arial Narrow"/>
          <w:sz w:val="22"/>
          <w:szCs w:val="22"/>
        </w:rPr>
      </w:pPr>
      <w:r w:rsidRPr="00D567E6">
        <w:rPr>
          <w:rStyle w:val="FontStyle29"/>
          <w:rFonts w:cs="Arial Narrow"/>
          <w:sz w:val="22"/>
          <w:szCs w:val="22"/>
        </w:rPr>
        <w:t>Príloha č. 1 - Opis predmetu zákazky</w:t>
      </w:r>
      <w:r w:rsidR="007F1281">
        <w:rPr>
          <w:rStyle w:val="FontStyle29"/>
          <w:rFonts w:cs="Arial Narrow"/>
          <w:sz w:val="22"/>
          <w:szCs w:val="22"/>
        </w:rPr>
        <w:t>,</w:t>
      </w:r>
    </w:p>
    <w:p w14:paraId="0CBB0F45" w14:textId="77777777" w:rsidR="00B21C48" w:rsidRPr="00D567E6" w:rsidRDefault="00B21C48" w:rsidP="00B21C48">
      <w:pPr>
        <w:pStyle w:val="Style21"/>
        <w:widowControl/>
        <w:tabs>
          <w:tab w:val="left" w:pos="984"/>
        </w:tabs>
        <w:spacing w:line="276" w:lineRule="auto"/>
        <w:ind w:left="552"/>
        <w:rPr>
          <w:rStyle w:val="FontStyle29"/>
          <w:rFonts w:cs="Arial Narrow"/>
          <w:sz w:val="22"/>
          <w:szCs w:val="22"/>
        </w:rPr>
      </w:pPr>
      <w:r w:rsidRPr="00D567E6">
        <w:rPr>
          <w:rStyle w:val="FontStyle29"/>
          <w:rFonts w:cs="Arial Narrow"/>
          <w:sz w:val="22"/>
          <w:szCs w:val="22"/>
        </w:rPr>
        <w:t>Príloha č. 2 - Zoznam - cena služieb štandardnej licenčnej podpory</w:t>
      </w:r>
      <w:r w:rsidR="007F1281">
        <w:rPr>
          <w:rStyle w:val="FontStyle29"/>
          <w:rFonts w:cs="Arial Narrow"/>
          <w:sz w:val="22"/>
          <w:szCs w:val="22"/>
        </w:rPr>
        <w:t>,</w:t>
      </w:r>
    </w:p>
    <w:p w14:paraId="7F456F74" w14:textId="77777777" w:rsidR="00B21C48" w:rsidRDefault="00B21C48" w:rsidP="00B21C48">
      <w:pPr>
        <w:pStyle w:val="Style21"/>
        <w:widowControl/>
        <w:tabs>
          <w:tab w:val="left" w:pos="984"/>
        </w:tabs>
        <w:spacing w:after="240" w:line="276" w:lineRule="auto"/>
        <w:ind w:left="552"/>
        <w:rPr>
          <w:rStyle w:val="FontStyle29"/>
          <w:rFonts w:cs="Arial Narrow"/>
          <w:sz w:val="22"/>
          <w:szCs w:val="22"/>
        </w:rPr>
      </w:pPr>
      <w:r w:rsidRPr="00D567E6">
        <w:rPr>
          <w:rStyle w:val="FontStyle29"/>
          <w:rFonts w:cs="Arial Narrow"/>
          <w:sz w:val="22"/>
          <w:szCs w:val="22"/>
        </w:rPr>
        <w:t>Príloha č. 3 - Zoznam známych subdodávateľov pri podpise zmluvy.</w:t>
      </w:r>
    </w:p>
    <w:p w14:paraId="25D1A77C" w14:textId="77777777" w:rsidR="00B21C48" w:rsidRDefault="00B21C48" w:rsidP="00B21C48">
      <w:pPr>
        <w:pStyle w:val="Style7"/>
        <w:widowControl/>
        <w:numPr>
          <w:ilvl w:val="1"/>
          <w:numId w:val="13"/>
        </w:numPr>
        <w:spacing w:after="240" w:line="276" w:lineRule="auto"/>
        <w:ind w:left="567" w:hanging="567"/>
        <w:rPr>
          <w:rStyle w:val="FontStyle29"/>
          <w:rFonts w:cs="Arial Narrow"/>
          <w:sz w:val="22"/>
          <w:szCs w:val="22"/>
        </w:rPr>
      </w:pPr>
      <w:r w:rsidRPr="00D567E6">
        <w:rPr>
          <w:rStyle w:val="FontStyle29"/>
          <w:rFonts w:cs="Arial Narrow"/>
          <w:sz w:val="22"/>
          <w:szCs w:val="22"/>
        </w:rPr>
        <w:t xml:space="preserve">Zmluvné strany vyhlasujú, že majú spôsobilosť na právne úkony v plnom rozsahu, ich prejavy vôle sú dostatočne zrozumiteľné a určité, ich zmluvná voľnosť nebola žiadnym spôsobom obmedzená. Zmluvné </w:t>
      </w:r>
      <w:r w:rsidRPr="00D567E6">
        <w:rPr>
          <w:rStyle w:val="FontStyle29"/>
          <w:rFonts w:cs="Arial Narrow"/>
          <w:sz w:val="22"/>
          <w:szCs w:val="22"/>
        </w:rPr>
        <w:lastRenderedPageBreak/>
        <w:t>strany vyhlasujú, že túto zmluvu neuzatvárali v tiesni, ani v omyle, ani za inak nevýhodných podmienok, zmluvu si prečítali, jej obsahu porozumeli a na znak toho, že obsah tejto zmluvy zodpovedá ich skutočnej a slobodnej vôli, ju prostredníctvom svojich oprávnených zástupcov podpísali.</w:t>
      </w:r>
    </w:p>
    <w:p w14:paraId="7712FAB6" w14:textId="77777777" w:rsidR="00DC11FB" w:rsidRDefault="00DC11FB" w:rsidP="00B21C48">
      <w:pPr>
        <w:pStyle w:val="Style7"/>
        <w:widowControl/>
        <w:tabs>
          <w:tab w:val="left" w:pos="5387"/>
        </w:tabs>
        <w:spacing w:after="240" w:line="276" w:lineRule="auto"/>
        <w:ind w:firstLine="0"/>
        <w:rPr>
          <w:rFonts w:ascii="Arial Narrow" w:hAnsi="Arial Narrow" w:cs="Arial Narrow"/>
          <w:color w:val="000000"/>
          <w:sz w:val="22"/>
          <w:szCs w:val="22"/>
        </w:rPr>
      </w:pPr>
    </w:p>
    <w:p w14:paraId="2E2920F0" w14:textId="77777777" w:rsidR="00DC11FB" w:rsidRDefault="00DC11FB" w:rsidP="00B21C48">
      <w:pPr>
        <w:pStyle w:val="Style7"/>
        <w:widowControl/>
        <w:tabs>
          <w:tab w:val="left" w:pos="5387"/>
        </w:tabs>
        <w:spacing w:after="240" w:line="276" w:lineRule="auto"/>
        <w:ind w:firstLine="0"/>
        <w:rPr>
          <w:rFonts w:ascii="Arial Narrow" w:hAnsi="Arial Narrow" w:cs="Arial Narrow"/>
          <w:color w:val="000000"/>
          <w:sz w:val="22"/>
          <w:szCs w:val="22"/>
        </w:rPr>
      </w:pPr>
    </w:p>
    <w:p w14:paraId="7AE164BC" w14:textId="77777777" w:rsidR="00B21C48" w:rsidRDefault="00B21C48" w:rsidP="00B21C48">
      <w:pPr>
        <w:pStyle w:val="Style7"/>
        <w:widowControl/>
        <w:tabs>
          <w:tab w:val="left" w:pos="5387"/>
        </w:tabs>
        <w:spacing w:after="240" w:line="276" w:lineRule="auto"/>
        <w:ind w:firstLine="0"/>
        <w:rPr>
          <w:rFonts w:ascii="Arial Narrow" w:hAnsi="Arial Narrow"/>
          <w:color w:val="000000"/>
          <w:sz w:val="22"/>
          <w:szCs w:val="22"/>
        </w:rPr>
      </w:pPr>
      <w:r>
        <w:rPr>
          <w:rFonts w:ascii="Arial Narrow" w:hAnsi="Arial Narrow" w:cs="Arial Narrow"/>
          <w:color w:val="000000"/>
          <w:sz w:val="22"/>
          <w:szCs w:val="22"/>
        </w:rPr>
        <w:t xml:space="preserve">Bratislava </w:t>
      </w:r>
      <w:r w:rsidRPr="00D567E6">
        <w:rPr>
          <w:rFonts w:ascii="Arial Narrow" w:hAnsi="Arial Narrow"/>
          <w:color w:val="000000"/>
          <w:sz w:val="22"/>
          <w:szCs w:val="22"/>
        </w:rPr>
        <w:t>_________________________</w:t>
      </w:r>
      <w:r>
        <w:rPr>
          <w:rFonts w:ascii="Arial Narrow" w:hAnsi="Arial Narrow"/>
          <w:color w:val="000000"/>
          <w:sz w:val="22"/>
          <w:szCs w:val="22"/>
        </w:rPr>
        <w:tab/>
      </w:r>
      <w:r w:rsidRPr="00D567E6">
        <w:rPr>
          <w:rFonts w:ascii="Arial Narrow" w:hAnsi="Arial Narrow"/>
          <w:color w:val="000000"/>
          <w:sz w:val="22"/>
          <w:szCs w:val="22"/>
        </w:rPr>
        <w:t>_________________________</w:t>
      </w:r>
    </w:p>
    <w:p w14:paraId="33E2806D" w14:textId="77777777" w:rsidR="00B21C48" w:rsidRDefault="00B21C48" w:rsidP="00B21C48">
      <w:pPr>
        <w:pStyle w:val="Style7"/>
        <w:widowControl/>
        <w:tabs>
          <w:tab w:val="left" w:pos="5387"/>
        </w:tabs>
        <w:spacing w:after="240" w:line="276" w:lineRule="auto"/>
        <w:ind w:firstLine="0"/>
        <w:rPr>
          <w:rFonts w:ascii="Arial Narrow" w:hAnsi="Arial Narrow"/>
          <w:b/>
          <w:bCs/>
          <w:color w:val="000000"/>
          <w:sz w:val="22"/>
          <w:szCs w:val="22"/>
        </w:rPr>
      </w:pPr>
      <w:r>
        <w:rPr>
          <w:rFonts w:ascii="Arial Narrow" w:hAnsi="Arial Narrow"/>
          <w:b/>
          <w:bCs/>
          <w:color w:val="000000"/>
          <w:sz w:val="22"/>
          <w:szCs w:val="22"/>
        </w:rPr>
        <w:t>Objednávateľ:</w:t>
      </w:r>
      <w:r>
        <w:rPr>
          <w:rFonts w:ascii="Arial Narrow" w:hAnsi="Arial Narrow"/>
          <w:b/>
          <w:bCs/>
          <w:color w:val="000000"/>
          <w:sz w:val="22"/>
          <w:szCs w:val="22"/>
        </w:rPr>
        <w:tab/>
        <w:t>Poskytovateľ:</w:t>
      </w:r>
    </w:p>
    <w:p w14:paraId="1365A074" w14:textId="77777777" w:rsidR="00B21C48" w:rsidRPr="00B51D39" w:rsidRDefault="00B21C48" w:rsidP="00B21C48">
      <w:pPr>
        <w:pStyle w:val="Style7"/>
        <w:widowControl/>
        <w:tabs>
          <w:tab w:val="left" w:pos="5387"/>
        </w:tabs>
        <w:spacing w:after="240" w:line="276" w:lineRule="auto"/>
        <w:ind w:firstLine="0"/>
        <w:rPr>
          <w:rFonts w:ascii="Arial Narrow" w:hAnsi="Arial Narrow"/>
          <w:color w:val="000000"/>
          <w:sz w:val="22"/>
          <w:szCs w:val="22"/>
        </w:rPr>
      </w:pPr>
    </w:p>
    <w:p w14:paraId="3CC9473A" w14:textId="77777777" w:rsidR="00DC11FB" w:rsidRPr="00B51D39" w:rsidRDefault="00DC11FB" w:rsidP="00B21C48">
      <w:pPr>
        <w:pStyle w:val="Style7"/>
        <w:widowControl/>
        <w:tabs>
          <w:tab w:val="left" w:pos="5387"/>
        </w:tabs>
        <w:spacing w:after="240" w:line="276" w:lineRule="auto"/>
        <w:ind w:firstLine="0"/>
        <w:rPr>
          <w:rFonts w:ascii="Arial Narrow" w:hAnsi="Arial Narrow"/>
          <w:color w:val="000000"/>
          <w:sz w:val="22"/>
          <w:szCs w:val="22"/>
        </w:rPr>
      </w:pPr>
    </w:p>
    <w:p w14:paraId="10BE41AF" w14:textId="77777777" w:rsidR="00DC11FB" w:rsidRPr="00B51D39" w:rsidRDefault="00DC11FB" w:rsidP="00B21C48">
      <w:pPr>
        <w:pStyle w:val="Style7"/>
        <w:widowControl/>
        <w:tabs>
          <w:tab w:val="left" w:pos="5387"/>
        </w:tabs>
        <w:spacing w:after="240" w:line="276" w:lineRule="auto"/>
        <w:ind w:firstLine="0"/>
        <w:rPr>
          <w:rFonts w:ascii="Arial Narrow" w:hAnsi="Arial Narrow"/>
          <w:color w:val="000000"/>
          <w:sz w:val="22"/>
          <w:szCs w:val="22"/>
        </w:rPr>
      </w:pPr>
    </w:p>
    <w:p w14:paraId="6DEA803B" w14:textId="77777777" w:rsidR="00DC11FB" w:rsidRPr="00B51D39" w:rsidRDefault="00DC11FB" w:rsidP="00B21C48">
      <w:pPr>
        <w:pStyle w:val="Style7"/>
        <w:widowControl/>
        <w:tabs>
          <w:tab w:val="left" w:pos="5387"/>
        </w:tabs>
        <w:spacing w:after="240" w:line="276" w:lineRule="auto"/>
        <w:ind w:firstLine="0"/>
        <w:rPr>
          <w:rFonts w:ascii="Arial Narrow" w:hAnsi="Arial Narrow"/>
          <w:color w:val="000000"/>
          <w:sz w:val="22"/>
          <w:szCs w:val="22"/>
        </w:rPr>
      </w:pPr>
    </w:p>
    <w:p w14:paraId="58465756" w14:textId="77777777" w:rsidR="00321E63" w:rsidRPr="00B51D39" w:rsidRDefault="00321E63" w:rsidP="00B21C48">
      <w:pPr>
        <w:pStyle w:val="Style7"/>
        <w:widowControl/>
        <w:tabs>
          <w:tab w:val="left" w:pos="5387"/>
        </w:tabs>
        <w:spacing w:after="240" w:line="276" w:lineRule="auto"/>
        <w:ind w:firstLine="0"/>
        <w:rPr>
          <w:rFonts w:ascii="Arial Narrow" w:hAnsi="Arial Narrow"/>
          <w:color w:val="000000"/>
          <w:sz w:val="22"/>
          <w:szCs w:val="22"/>
        </w:rPr>
      </w:pPr>
    </w:p>
    <w:p w14:paraId="1D915A7B" w14:textId="77777777" w:rsidR="00B21C48" w:rsidRDefault="00B21C48" w:rsidP="00B21C48">
      <w:pPr>
        <w:pStyle w:val="Style7"/>
        <w:widowControl/>
        <w:tabs>
          <w:tab w:val="center" w:pos="1985"/>
          <w:tab w:val="left" w:pos="5387"/>
          <w:tab w:val="center" w:pos="7371"/>
        </w:tabs>
        <w:spacing w:after="160" w:line="276" w:lineRule="auto"/>
        <w:ind w:firstLine="0"/>
        <w:rPr>
          <w:rFonts w:ascii="Arial Narrow" w:hAnsi="Arial Narrow" w:cs="Calibri"/>
          <w:sz w:val="22"/>
          <w:szCs w:val="22"/>
          <w:lang w:eastAsia="en-US"/>
        </w:rPr>
      </w:pPr>
      <w:r>
        <w:rPr>
          <w:rFonts w:ascii="Arial Narrow" w:hAnsi="Arial Narrow" w:cs="Arial Narrow"/>
          <w:b/>
          <w:bCs/>
          <w:color w:val="000000"/>
          <w:sz w:val="22"/>
          <w:szCs w:val="22"/>
        </w:rPr>
        <w:tab/>
      </w:r>
      <w:r w:rsidRPr="00D567E6">
        <w:rPr>
          <w:rFonts w:ascii="Arial Narrow" w:hAnsi="Arial Narrow" w:cs="Calibri"/>
          <w:sz w:val="22"/>
          <w:szCs w:val="22"/>
          <w:lang w:eastAsia="en-US"/>
        </w:rPr>
        <w:t>______________________________</w:t>
      </w:r>
      <w:r>
        <w:rPr>
          <w:rFonts w:ascii="Arial Narrow" w:hAnsi="Arial Narrow" w:cs="Calibri"/>
          <w:sz w:val="22"/>
          <w:szCs w:val="22"/>
          <w:lang w:eastAsia="en-US"/>
        </w:rPr>
        <w:tab/>
      </w:r>
      <w:r w:rsidRPr="00D567E6">
        <w:rPr>
          <w:rFonts w:ascii="Arial Narrow" w:hAnsi="Arial Narrow" w:cs="Calibri"/>
          <w:sz w:val="22"/>
          <w:szCs w:val="22"/>
          <w:lang w:eastAsia="en-US"/>
        </w:rPr>
        <w:t>______________________________</w:t>
      </w:r>
    </w:p>
    <w:p w14:paraId="6C48EB29" w14:textId="77777777" w:rsidR="00B21C48" w:rsidRDefault="00B21C48" w:rsidP="00DC11FB">
      <w:pPr>
        <w:pStyle w:val="Style7"/>
        <w:widowControl/>
        <w:tabs>
          <w:tab w:val="center" w:pos="1985"/>
          <w:tab w:val="left" w:pos="5387"/>
          <w:tab w:val="center" w:pos="6804"/>
        </w:tabs>
        <w:spacing w:line="240" w:lineRule="auto"/>
        <w:ind w:firstLine="0"/>
        <w:rPr>
          <w:rFonts w:ascii="Arial Narrow" w:hAnsi="Arial Narrow" w:cs="Calibri"/>
          <w:sz w:val="22"/>
          <w:szCs w:val="22"/>
          <w:lang w:eastAsia="en-US"/>
        </w:rPr>
      </w:pPr>
      <w:r>
        <w:rPr>
          <w:rFonts w:ascii="Arial Narrow" w:hAnsi="Arial Narrow" w:cs="Calibri"/>
          <w:sz w:val="22"/>
          <w:szCs w:val="22"/>
          <w:lang w:eastAsia="en-US"/>
        </w:rPr>
        <w:tab/>
        <w:t>Slovenská republika zastúpená</w:t>
      </w:r>
      <w:r>
        <w:rPr>
          <w:rFonts w:ascii="Arial Narrow" w:hAnsi="Arial Narrow" w:cs="Calibri"/>
          <w:sz w:val="22"/>
          <w:szCs w:val="22"/>
          <w:lang w:eastAsia="en-US"/>
        </w:rPr>
        <w:tab/>
      </w:r>
      <w:r>
        <w:rPr>
          <w:rFonts w:ascii="Arial Narrow" w:hAnsi="Arial Narrow" w:cs="Calibri"/>
          <w:sz w:val="22"/>
          <w:szCs w:val="22"/>
          <w:lang w:eastAsia="en-US"/>
        </w:rPr>
        <w:tab/>
        <w:t>xxx</w:t>
      </w:r>
    </w:p>
    <w:p w14:paraId="447272DD" w14:textId="77777777" w:rsidR="00B21C48" w:rsidRDefault="00B21C48" w:rsidP="00DC11FB">
      <w:pPr>
        <w:pStyle w:val="Style7"/>
        <w:widowControl/>
        <w:tabs>
          <w:tab w:val="center" w:pos="1985"/>
          <w:tab w:val="left" w:pos="5387"/>
          <w:tab w:val="center" w:pos="6804"/>
        </w:tabs>
        <w:spacing w:line="240" w:lineRule="auto"/>
        <w:ind w:firstLine="0"/>
        <w:rPr>
          <w:rFonts w:ascii="Arial Narrow" w:hAnsi="Arial Narrow" w:cs="Calibri"/>
          <w:sz w:val="22"/>
          <w:szCs w:val="22"/>
          <w:lang w:eastAsia="en-US"/>
        </w:rPr>
      </w:pPr>
      <w:r>
        <w:rPr>
          <w:rFonts w:ascii="Arial Narrow" w:hAnsi="Arial Narrow" w:cs="Calibri"/>
          <w:sz w:val="22"/>
          <w:szCs w:val="22"/>
          <w:lang w:eastAsia="en-US"/>
        </w:rPr>
        <w:tab/>
        <w:t>Ministerstvom financií Slovenskej republiky</w:t>
      </w:r>
      <w:r>
        <w:rPr>
          <w:rFonts w:ascii="Arial Narrow" w:hAnsi="Arial Narrow" w:cs="Calibri"/>
          <w:sz w:val="22"/>
          <w:szCs w:val="22"/>
          <w:lang w:eastAsia="en-US"/>
        </w:rPr>
        <w:tab/>
      </w:r>
      <w:r>
        <w:rPr>
          <w:rFonts w:ascii="Arial Narrow" w:hAnsi="Arial Narrow" w:cs="Calibri"/>
          <w:sz w:val="22"/>
          <w:szCs w:val="22"/>
          <w:lang w:eastAsia="en-US"/>
        </w:rPr>
        <w:tab/>
        <w:t>xxx</w:t>
      </w:r>
    </w:p>
    <w:p w14:paraId="75AD6292" w14:textId="77777777" w:rsidR="00B21C48" w:rsidRDefault="00B21C48" w:rsidP="00DC11FB">
      <w:pPr>
        <w:pStyle w:val="Style7"/>
        <w:widowControl/>
        <w:tabs>
          <w:tab w:val="center" w:pos="1985"/>
          <w:tab w:val="left" w:pos="5387"/>
          <w:tab w:val="center" w:pos="6804"/>
        </w:tabs>
        <w:spacing w:line="240" w:lineRule="auto"/>
        <w:ind w:firstLine="0"/>
        <w:rPr>
          <w:rFonts w:ascii="Arial Narrow" w:hAnsi="Arial Narrow" w:cs="Calibri"/>
          <w:sz w:val="22"/>
          <w:szCs w:val="22"/>
          <w:lang w:eastAsia="en-US"/>
        </w:rPr>
      </w:pPr>
      <w:r>
        <w:rPr>
          <w:rFonts w:ascii="Arial Narrow" w:hAnsi="Arial Narrow" w:cs="Calibri"/>
          <w:sz w:val="22"/>
          <w:szCs w:val="22"/>
          <w:lang w:eastAsia="en-US"/>
        </w:rPr>
        <w:tab/>
        <w:t xml:space="preserve">Ing. Vladimír </w:t>
      </w:r>
      <w:proofErr w:type="spellStart"/>
      <w:r>
        <w:rPr>
          <w:rFonts w:ascii="Arial Narrow" w:hAnsi="Arial Narrow" w:cs="Calibri"/>
          <w:sz w:val="22"/>
          <w:szCs w:val="22"/>
          <w:lang w:eastAsia="en-US"/>
        </w:rPr>
        <w:t>Kešjar</w:t>
      </w:r>
      <w:proofErr w:type="spellEnd"/>
      <w:r>
        <w:rPr>
          <w:rFonts w:ascii="Arial Narrow" w:hAnsi="Arial Narrow" w:cs="Calibri"/>
          <w:sz w:val="22"/>
          <w:szCs w:val="22"/>
          <w:lang w:eastAsia="en-US"/>
        </w:rPr>
        <w:tab/>
      </w:r>
      <w:r>
        <w:rPr>
          <w:rFonts w:ascii="Arial Narrow" w:hAnsi="Arial Narrow" w:cs="Calibri"/>
          <w:sz w:val="22"/>
          <w:szCs w:val="22"/>
          <w:lang w:eastAsia="en-US"/>
        </w:rPr>
        <w:tab/>
        <w:t>xxx</w:t>
      </w:r>
    </w:p>
    <w:p w14:paraId="17AB7686" w14:textId="77777777" w:rsidR="00B21C48" w:rsidRDefault="00B21C48" w:rsidP="00DC11FB">
      <w:pPr>
        <w:pStyle w:val="Style7"/>
        <w:widowControl/>
        <w:tabs>
          <w:tab w:val="center" w:pos="1985"/>
          <w:tab w:val="left" w:pos="5387"/>
          <w:tab w:val="center" w:pos="7371"/>
        </w:tabs>
        <w:spacing w:line="240" w:lineRule="auto"/>
        <w:ind w:firstLine="0"/>
        <w:rPr>
          <w:rFonts w:ascii="Arial Narrow" w:hAnsi="Arial Narrow" w:cs="Calibri"/>
          <w:sz w:val="22"/>
          <w:szCs w:val="22"/>
          <w:lang w:eastAsia="en-US"/>
        </w:rPr>
      </w:pPr>
      <w:r>
        <w:rPr>
          <w:rFonts w:ascii="Arial Narrow" w:hAnsi="Arial Narrow" w:cs="Calibri"/>
          <w:sz w:val="22"/>
          <w:szCs w:val="22"/>
          <w:lang w:eastAsia="en-US"/>
        </w:rPr>
        <w:tab/>
        <w:t>generálny tajomník služobného úradu</w:t>
      </w:r>
    </w:p>
    <w:p w14:paraId="27EEB358" w14:textId="77777777" w:rsidR="00B21C48" w:rsidRPr="00D567E6" w:rsidRDefault="00B21C48" w:rsidP="00B21C48">
      <w:pPr>
        <w:pStyle w:val="Style2"/>
        <w:widowControl/>
        <w:spacing w:line="276" w:lineRule="auto"/>
        <w:ind w:left="720" w:right="-1" w:firstLine="720"/>
        <w:jc w:val="right"/>
        <w:rPr>
          <w:rStyle w:val="FontStyle28"/>
          <w:rFonts w:cs="Arial Narrow"/>
          <w:bCs/>
          <w:szCs w:val="22"/>
        </w:rPr>
      </w:pPr>
      <w:r>
        <w:rPr>
          <w:rFonts w:ascii="Arial Narrow" w:hAnsi="Arial Narrow" w:cs="Calibri"/>
          <w:sz w:val="22"/>
          <w:szCs w:val="22"/>
          <w:lang w:eastAsia="en-US"/>
        </w:rPr>
        <w:br w:type="page"/>
      </w:r>
      <w:r w:rsidRPr="00D567E6">
        <w:rPr>
          <w:rStyle w:val="FontStyle28"/>
          <w:rFonts w:cs="Arial Narrow"/>
          <w:bCs/>
          <w:szCs w:val="22"/>
        </w:rPr>
        <w:lastRenderedPageBreak/>
        <w:t>Príloha č. 1</w:t>
      </w:r>
    </w:p>
    <w:p w14:paraId="0B630772" w14:textId="77777777" w:rsidR="00B21C48" w:rsidRPr="00D567E6" w:rsidRDefault="00B21C48" w:rsidP="00B21C48">
      <w:pPr>
        <w:pStyle w:val="Style2"/>
        <w:widowControl/>
        <w:spacing w:line="276" w:lineRule="auto"/>
        <w:jc w:val="center"/>
        <w:rPr>
          <w:rStyle w:val="FontStyle28"/>
          <w:rFonts w:cs="Arial Narrow"/>
          <w:bCs/>
          <w:szCs w:val="22"/>
        </w:rPr>
      </w:pPr>
    </w:p>
    <w:p w14:paraId="71215709" w14:textId="77777777" w:rsidR="00B21C48" w:rsidRPr="00D567E6" w:rsidRDefault="00B21C48" w:rsidP="00B21C48">
      <w:pPr>
        <w:pStyle w:val="Style2"/>
        <w:widowControl/>
        <w:spacing w:line="276" w:lineRule="auto"/>
        <w:jc w:val="center"/>
        <w:rPr>
          <w:rStyle w:val="FontStyle28"/>
          <w:rFonts w:cs="Arial Narrow"/>
          <w:bCs/>
          <w:szCs w:val="22"/>
        </w:rPr>
      </w:pPr>
      <w:r w:rsidRPr="00D567E6">
        <w:rPr>
          <w:rStyle w:val="FontStyle28"/>
          <w:rFonts w:cs="Arial Narrow"/>
          <w:bCs/>
          <w:szCs w:val="22"/>
        </w:rPr>
        <w:t>Opis predmetu zákazky</w:t>
      </w:r>
    </w:p>
    <w:p w14:paraId="2714DE12" w14:textId="77777777" w:rsidR="00B21C48" w:rsidRPr="00D567E6" w:rsidRDefault="00B21C48" w:rsidP="00B21C48">
      <w:pPr>
        <w:pStyle w:val="Style10"/>
        <w:widowControl/>
        <w:spacing w:line="276" w:lineRule="auto"/>
        <w:ind w:left="422"/>
        <w:jc w:val="both"/>
        <w:rPr>
          <w:rFonts w:ascii="Arial Narrow" w:hAnsi="Arial Narrow" w:cs="Calibri"/>
          <w:noProof/>
          <w:sz w:val="22"/>
          <w:szCs w:val="22"/>
          <w:lang w:eastAsia="en-US"/>
        </w:rPr>
      </w:pPr>
    </w:p>
    <w:p w14:paraId="66981E4C" w14:textId="77777777" w:rsidR="00B21C48" w:rsidRPr="00D567E6" w:rsidRDefault="00B21C48" w:rsidP="00B21C48">
      <w:pPr>
        <w:pStyle w:val="Default"/>
        <w:spacing w:line="276" w:lineRule="auto"/>
        <w:jc w:val="both"/>
        <w:rPr>
          <w:rFonts w:ascii="Arial Narrow" w:hAnsi="Arial Narrow" w:cs="Calibri"/>
          <w:noProof/>
          <w:color w:val="auto"/>
          <w:sz w:val="22"/>
          <w:szCs w:val="22"/>
        </w:rPr>
      </w:pPr>
      <w:r w:rsidRPr="00D567E6">
        <w:rPr>
          <w:rFonts w:ascii="Arial Narrow" w:hAnsi="Arial Narrow" w:cs="Calibri"/>
          <w:noProof/>
          <w:color w:val="auto"/>
          <w:sz w:val="22"/>
          <w:szCs w:val="22"/>
        </w:rPr>
        <w:t>Zabezpečenie štandardnej licenčnej podpory aplikačných licencií Fabasoft eGov Suite na rok 202</w:t>
      </w:r>
      <w:r>
        <w:rPr>
          <w:rFonts w:ascii="Arial Narrow" w:hAnsi="Arial Narrow" w:cs="Calibri"/>
          <w:noProof/>
          <w:color w:val="auto"/>
          <w:sz w:val="22"/>
          <w:szCs w:val="22"/>
        </w:rPr>
        <w:t>6</w:t>
      </w:r>
      <w:r w:rsidRPr="00D567E6">
        <w:rPr>
          <w:rFonts w:ascii="Arial Narrow" w:hAnsi="Arial Narrow" w:cs="Calibri"/>
          <w:noProof/>
          <w:color w:val="auto"/>
          <w:sz w:val="22"/>
          <w:szCs w:val="22"/>
        </w:rPr>
        <w:t>.</w:t>
      </w:r>
    </w:p>
    <w:p w14:paraId="74CF2791" w14:textId="77777777" w:rsidR="00B21C48" w:rsidRPr="00D567E6" w:rsidRDefault="00B21C48" w:rsidP="00B21C48">
      <w:pPr>
        <w:pStyle w:val="Default"/>
        <w:spacing w:line="276" w:lineRule="auto"/>
        <w:jc w:val="both"/>
        <w:rPr>
          <w:rFonts w:ascii="Arial Narrow" w:hAnsi="Arial Narrow" w:cs="Calibri"/>
          <w:noProof/>
          <w:color w:val="auto"/>
          <w:sz w:val="22"/>
          <w:szCs w:val="22"/>
        </w:rPr>
      </w:pPr>
    </w:p>
    <w:p w14:paraId="4A2DDD56" w14:textId="77777777" w:rsidR="00B21C48" w:rsidRPr="00D567E6" w:rsidRDefault="00B21C48" w:rsidP="00B21C48">
      <w:pPr>
        <w:pStyle w:val="Default"/>
        <w:numPr>
          <w:ilvl w:val="0"/>
          <w:numId w:val="33"/>
        </w:numPr>
        <w:spacing w:line="276" w:lineRule="auto"/>
        <w:ind w:left="426"/>
        <w:jc w:val="both"/>
        <w:rPr>
          <w:rFonts w:ascii="Arial Narrow" w:hAnsi="Arial Narrow" w:cs="Calibri"/>
          <w:noProof/>
          <w:color w:val="auto"/>
          <w:sz w:val="22"/>
          <w:szCs w:val="22"/>
        </w:rPr>
      </w:pPr>
      <w:r w:rsidRPr="00D567E6">
        <w:rPr>
          <w:rFonts w:ascii="Arial Narrow" w:hAnsi="Arial Narrow" w:cs="Calibri"/>
          <w:noProof/>
          <w:color w:val="auto"/>
          <w:sz w:val="22"/>
          <w:szCs w:val="22"/>
        </w:rPr>
        <w:t>Ministerstvo financií Slovenskej republiky</w:t>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t>1 505 ks</w:t>
      </w:r>
    </w:p>
    <w:p w14:paraId="5C91093A" w14:textId="77777777" w:rsidR="00B21C48" w:rsidRPr="005156C3" w:rsidRDefault="00B21C48" w:rsidP="00B21C48">
      <w:pPr>
        <w:pStyle w:val="Default"/>
        <w:numPr>
          <w:ilvl w:val="0"/>
          <w:numId w:val="33"/>
        </w:numPr>
        <w:spacing w:line="276" w:lineRule="auto"/>
        <w:ind w:left="426"/>
        <w:jc w:val="both"/>
        <w:rPr>
          <w:rFonts w:ascii="Arial Narrow" w:hAnsi="Arial Narrow" w:cs="Calibri"/>
          <w:noProof/>
          <w:color w:val="auto"/>
          <w:sz w:val="22"/>
          <w:szCs w:val="22"/>
        </w:rPr>
      </w:pPr>
      <w:r w:rsidRPr="00D567E6">
        <w:rPr>
          <w:rFonts w:ascii="Arial Narrow" w:hAnsi="Arial Narrow" w:cs="Calibri"/>
          <w:noProof/>
          <w:color w:val="auto"/>
          <w:sz w:val="22"/>
          <w:szCs w:val="22"/>
        </w:rPr>
        <w:t>Finančné riaditeľstvo Slovenskej republiky</w:t>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r>
      <w:r w:rsidRPr="00D567E6">
        <w:rPr>
          <w:rFonts w:ascii="Arial Narrow" w:hAnsi="Arial Narrow" w:cs="Calibri"/>
          <w:noProof/>
          <w:color w:val="auto"/>
          <w:sz w:val="22"/>
          <w:szCs w:val="22"/>
        </w:rPr>
        <w:tab/>
        <w:t>9 188 ks</w:t>
      </w:r>
    </w:p>
    <w:p w14:paraId="431BDFDF" w14:textId="77777777" w:rsidR="00B21C48" w:rsidRPr="00D567E6" w:rsidRDefault="00B21C48" w:rsidP="00B21C48">
      <w:pPr>
        <w:pStyle w:val="Default"/>
        <w:spacing w:line="276" w:lineRule="auto"/>
        <w:ind w:left="284" w:hanging="284"/>
        <w:rPr>
          <w:rFonts w:ascii="Arial Narrow" w:hAnsi="Arial Narrow"/>
          <w:sz w:val="22"/>
          <w:szCs w:val="22"/>
        </w:rPr>
      </w:pPr>
    </w:p>
    <w:p w14:paraId="1F6833C6" w14:textId="77777777" w:rsidR="00B21C48" w:rsidRPr="00D567E6" w:rsidRDefault="00B21C48" w:rsidP="00B21C48">
      <w:pPr>
        <w:pStyle w:val="Style2"/>
        <w:widowControl/>
        <w:spacing w:line="276" w:lineRule="auto"/>
        <w:ind w:right="99"/>
        <w:jc w:val="right"/>
        <w:rPr>
          <w:rStyle w:val="FontStyle28"/>
          <w:rFonts w:cs="Arial Narrow"/>
          <w:bCs/>
          <w:szCs w:val="22"/>
        </w:rPr>
      </w:pPr>
      <w:r w:rsidRPr="00D567E6">
        <w:rPr>
          <w:rStyle w:val="FontStyle28"/>
          <w:rFonts w:cs="Arial Narrow"/>
          <w:bCs/>
          <w:szCs w:val="22"/>
        </w:rPr>
        <w:br w:type="page"/>
      </w:r>
      <w:r>
        <w:rPr>
          <w:rStyle w:val="FontStyle28"/>
          <w:rFonts w:cs="Arial Narrow"/>
          <w:bCs/>
          <w:szCs w:val="22"/>
        </w:rPr>
        <w:lastRenderedPageBreak/>
        <w:t>Príloha č. 2</w:t>
      </w:r>
    </w:p>
    <w:p w14:paraId="7B96EA86" w14:textId="77777777" w:rsidR="00B21C48" w:rsidRPr="00D567E6" w:rsidRDefault="00B21C48" w:rsidP="00B21C48">
      <w:pPr>
        <w:pStyle w:val="Style2"/>
        <w:widowControl/>
        <w:spacing w:line="276" w:lineRule="auto"/>
        <w:jc w:val="center"/>
        <w:rPr>
          <w:rStyle w:val="FontStyle28"/>
          <w:rFonts w:cs="Arial Narrow"/>
          <w:bCs/>
          <w:szCs w:val="22"/>
        </w:rPr>
      </w:pPr>
    </w:p>
    <w:p w14:paraId="67B00E57" w14:textId="77777777" w:rsidR="00B21C48" w:rsidRDefault="00B21C48" w:rsidP="00B21C48">
      <w:pPr>
        <w:pStyle w:val="Style2"/>
        <w:widowControl/>
        <w:spacing w:line="276" w:lineRule="auto"/>
        <w:jc w:val="center"/>
        <w:rPr>
          <w:rStyle w:val="FontStyle28"/>
          <w:rFonts w:cs="Arial Narrow"/>
          <w:bCs/>
          <w:szCs w:val="22"/>
        </w:rPr>
      </w:pPr>
      <w:r w:rsidRPr="00D567E6">
        <w:rPr>
          <w:rStyle w:val="FontStyle28"/>
          <w:rFonts w:cs="Arial Narrow"/>
          <w:bCs/>
          <w:szCs w:val="22"/>
        </w:rPr>
        <w:t>Zoznam - cena služieb štandardnej licenčnej podpory</w:t>
      </w:r>
    </w:p>
    <w:p w14:paraId="6822FC97" w14:textId="77777777" w:rsidR="00A03DAA" w:rsidRDefault="00A03DAA" w:rsidP="00B21C48">
      <w:pPr>
        <w:pStyle w:val="Style2"/>
        <w:widowControl/>
        <w:spacing w:line="276" w:lineRule="auto"/>
        <w:jc w:val="center"/>
        <w:rPr>
          <w:rStyle w:val="FontStyle28"/>
          <w:rFonts w:cs="Arial Narrow"/>
          <w:bCs/>
          <w:szCs w:val="22"/>
        </w:rPr>
      </w:pPr>
    </w:p>
    <w:p w14:paraId="214116A8" w14:textId="77777777" w:rsidR="00A03DAA" w:rsidRDefault="00A03DAA" w:rsidP="00B21C48">
      <w:pPr>
        <w:pStyle w:val="Style2"/>
        <w:widowControl/>
        <w:spacing w:line="276" w:lineRule="auto"/>
        <w:jc w:val="center"/>
        <w:rPr>
          <w:rStyle w:val="FontStyle28"/>
          <w:rFonts w:cs="Arial Narrow"/>
          <w:bCs/>
          <w:szCs w:val="22"/>
        </w:rPr>
      </w:pPr>
    </w:p>
    <w:p w14:paraId="590EF0CA" w14:textId="77777777" w:rsidR="00A03DAA" w:rsidRDefault="00A03DAA" w:rsidP="00B21C48">
      <w:pPr>
        <w:pStyle w:val="Style2"/>
        <w:widowControl/>
        <w:spacing w:line="276" w:lineRule="auto"/>
        <w:jc w:val="center"/>
        <w:rPr>
          <w:rStyle w:val="FontStyle28"/>
          <w:rFonts w:cs="Arial Narrow"/>
          <w:bCs/>
          <w:szCs w:val="22"/>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1088"/>
        <w:gridCol w:w="895"/>
        <w:gridCol w:w="1135"/>
        <w:gridCol w:w="1417"/>
        <w:gridCol w:w="1135"/>
        <w:gridCol w:w="1523"/>
      </w:tblGrid>
      <w:tr w:rsidR="00320BA2" w:rsidRPr="00781C8E" w14:paraId="4DE24ACC" w14:textId="77777777" w:rsidTr="00320BA2">
        <w:trPr>
          <w:jc w:val="center"/>
        </w:trPr>
        <w:tc>
          <w:tcPr>
            <w:tcW w:w="1127" w:type="pct"/>
            <w:vAlign w:val="center"/>
          </w:tcPr>
          <w:p w14:paraId="2D385358" w14:textId="77777777" w:rsidR="00A03DAA" w:rsidRPr="00A03DAA" w:rsidRDefault="00A03DAA" w:rsidP="00320BA2">
            <w:pPr>
              <w:spacing w:before="40" w:after="40" w:line="276" w:lineRule="auto"/>
              <w:ind w:right="99"/>
              <w:jc w:val="center"/>
              <w:rPr>
                <w:rFonts w:ascii="Arial Narrow" w:hAnsi="Arial Narrow"/>
                <w:b/>
                <w:sz w:val="22"/>
                <w:szCs w:val="22"/>
              </w:rPr>
            </w:pPr>
            <w:r w:rsidRPr="00A03DAA">
              <w:rPr>
                <w:rFonts w:ascii="Arial Narrow" w:hAnsi="Arial Narrow"/>
                <w:b/>
                <w:sz w:val="22"/>
                <w:szCs w:val="22"/>
              </w:rPr>
              <w:t>Názov</w:t>
            </w:r>
          </w:p>
        </w:tc>
        <w:tc>
          <w:tcPr>
            <w:tcW w:w="586" w:type="pct"/>
            <w:vAlign w:val="center"/>
          </w:tcPr>
          <w:p w14:paraId="64E22844" w14:textId="77777777" w:rsidR="00A03DAA" w:rsidRPr="00781C8E" w:rsidRDefault="00A03DAA" w:rsidP="00320BA2">
            <w:pPr>
              <w:spacing w:before="40" w:after="40" w:line="276" w:lineRule="auto"/>
              <w:ind w:right="99"/>
              <w:jc w:val="center"/>
              <w:rPr>
                <w:rFonts w:ascii="Arial Narrow" w:hAnsi="Arial Narrow"/>
                <w:b/>
                <w:sz w:val="22"/>
                <w:szCs w:val="22"/>
              </w:rPr>
            </w:pPr>
            <w:r w:rsidRPr="00781C8E">
              <w:rPr>
                <w:rFonts w:ascii="Arial Narrow" w:hAnsi="Arial Narrow"/>
                <w:b/>
                <w:sz w:val="22"/>
                <w:szCs w:val="22"/>
              </w:rPr>
              <w:t>Merná jednotka (MJ)</w:t>
            </w:r>
          </w:p>
        </w:tc>
        <w:tc>
          <w:tcPr>
            <w:tcW w:w="482" w:type="pct"/>
            <w:vAlign w:val="center"/>
          </w:tcPr>
          <w:p w14:paraId="532F959D" w14:textId="77777777" w:rsidR="00A03DAA" w:rsidRPr="00781C8E" w:rsidRDefault="00A03DAA" w:rsidP="00320BA2">
            <w:pPr>
              <w:spacing w:before="40" w:after="40" w:line="276" w:lineRule="auto"/>
              <w:ind w:left="-60" w:right="-51"/>
              <w:jc w:val="center"/>
              <w:rPr>
                <w:rFonts w:ascii="Arial Narrow" w:hAnsi="Arial Narrow"/>
                <w:b/>
                <w:sz w:val="22"/>
                <w:szCs w:val="22"/>
              </w:rPr>
            </w:pPr>
            <w:r w:rsidRPr="00781C8E">
              <w:rPr>
                <w:rFonts w:ascii="Arial Narrow" w:hAnsi="Arial Narrow"/>
                <w:b/>
                <w:sz w:val="22"/>
                <w:szCs w:val="22"/>
              </w:rPr>
              <w:t>Počet MJ</w:t>
            </w:r>
          </w:p>
        </w:tc>
        <w:tc>
          <w:tcPr>
            <w:tcW w:w="611" w:type="pct"/>
            <w:vAlign w:val="center"/>
          </w:tcPr>
          <w:p w14:paraId="638B8ADD" w14:textId="77777777" w:rsidR="00A03DAA" w:rsidRPr="00781C8E" w:rsidRDefault="00A03DAA" w:rsidP="00320BA2">
            <w:pPr>
              <w:spacing w:before="40" w:after="40" w:line="276" w:lineRule="auto"/>
              <w:ind w:right="99"/>
              <w:jc w:val="center"/>
              <w:rPr>
                <w:rFonts w:ascii="Arial Narrow" w:hAnsi="Arial Narrow"/>
                <w:b/>
                <w:sz w:val="22"/>
                <w:szCs w:val="22"/>
              </w:rPr>
            </w:pPr>
            <w:r w:rsidRPr="00781C8E">
              <w:rPr>
                <w:rFonts w:ascii="Arial Narrow" w:hAnsi="Arial Narrow"/>
                <w:b/>
                <w:sz w:val="22"/>
                <w:szCs w:val="22"/>
              </w:rPr>
              <w:t>Cena za MJ v eurách bez DPH</w:t>
            </w:r>
          </w:p>
        </w:tc>
        <w:tc>
          <w:tcPr>
            <w:tcW w:w="763" w:type="pct"/>
            <w:vAlign w:val="center"/>
          </w:tcPr>
          <w:p w14:paraId="7B5B3086" w14:textId="77777777" w:rsidR="00A03DAA" w:rsidRPr="00781C8E" w:rsidRDefault="00A03DAA" w:rsidP="00320BA2">
            <w:pPr>
              <w:spacing w:before="40" w:after="40" w:line="276" w:lineRule="auto"/>
              <w:ind w:right="99"/>
              <w:jc w:val="center"/>
              <w:rPr>
                <w:rFonts w:ascii="Arial Narrow" w:hAnsi="Arial Narrow"/>
                <w:b/>
                <w:sz w:val="22"/>
                <w:szCs w:val="22"/>
              </w:rPr>
            </w:pPr>
            <w:r w:rsidRPr="00781C8E">
              <w:rPr>
                <w:rFonts w:ascii="Arial Narrow" w:hAnsi="Arial Narrow"/>
                <w:b/>
                <w:sz w:val="22"/>
                <w:szCs w:val="22"/>
              </w:rPr>
              <w:t>Celková cena za celý predmet zákazky v eurách bez DPH</w:t>
            </w:r>
          </w:p>
        </w:tc>
        <w:tc>
          <w:tcPr>
            <w:tcW w:w="611" w:type="pct"/>
            <w:vAlign w:val="center"/>
          </w:tcPr>
          <w:p w14:paraId="746188A0" w14:textId="77777777" w:rsidR="00A03DAA" w:rsidRPr="00781C8E" w:rsidRDefault="00A03DAA" w:rsidP="00320BA2">
            <w:pPr>
              <w:spacing w:before="40" w:after="40" w:line="276" w:lineRule="auto"/>
              <w:ind w:right="99"/>
              <w:jc w:val="center"/>
              <w:rPr>
                <w:rFonts w:ascii="Arial Narrow" w:hAnsi="Arial Narrow"/>
                <w:b/>
                <w:sz w:val="22"/>
                <w:szCs w:val="22"/>
              </w:rPr>
            </w:pPr>
            <w:r w:rsidRPr="00781C8E">
              <w:rPr>
                <w:rFonts w:ascii="Arial Narrow" w:hAnsi="Arial Narrow"/>
                <w:b/>
                <w:sz w:val="22"/>
                <w:szCs w:val="22"/>
              </w:rPr>
              <w:t xml:space="preserve">Suma DPH </w:t>
            </w:r>
            <w:r>
              <w:rPr>
                <w:rFonts w:ascii="Arial Narrow" w:hAnsi="Arial Narrow"/>
                <w:b/>
                <w:sz w:val="22"/>
                <w:szCs w:val="22"/>
              </w:rPr>
              <w:br/>
            </w:r>
            <w:r w:rsidRPr="00781C8E">
              <w:rPr>
                <w:rFonts w:ascii="Arial Narrow" w:hAnsi="Arial Narrow"/>
                <w:b/>
                <w:sz w:val="22"/>
                <w:szCs w:val="22"/>
              </w:rPr>
              <w:t>(23 %) v eurách</w:t>
            </w:r>
          </w:p>
        </w:tc>
        <w:tc>
          <w:tcPr>
            <w:tcW w:w="821" w:type="pct"/>
            <w:vAlign w:val="center"/>
          </w:tcPr>
          <w:p w14:paraId="5CC35D61" w14:textId="77777777" w:rsidR="00A03DAA" w:rsidRPr="00781C8E" w:rsidRDefault="00A03DAA" w:rsidP="00320BA2">
            <w:pPr>
              <w:spacing w:before="40" w:after="40" w:line="276" w:lineRule="auto"/>
              <w:ind w:right="99"/>
              <w:jc w:val="center"/>
              <w:rPr>
                <w:rFonts w:ascii="Arial Narrow" w:hAnsi="Arial Narrow"/>
                <w:b/>
                <w:sz w:val="22"/>
                <w:szCs w:val="22"/>
              </w:rPr>
            </w:pPr>
            <w:r w:rsidRPr="00781C8E">
              <w:rPr>
                <w:rFonts w:ascii="Arial Narrow" w:hAnsi="Arial Narrow"/>
                <w:b/>
                <w:sz w:val="22"/>
                <w:szCs w:val="22"/>
              </w:rPr>
              <w:t>Celková cena za celý predmet zákazky v eurách s DPH</w:t>
            </w:r>
          </w:p>
        </w:tc>
      </w:tr>
      <w:tr w:rsidR="00320BA2" w:rsidRPr="00781C8E" w14:paraId="4A9BA905" w14:textId="77777777">
        <w:trPr>
          <w:jc w:val="center"/>
        </w:trPr>
        <w:tc>
          <w:tcPr>
            <w:tcW w:w="1127" w:type="pct"/>
          </w:tcPr>
          <w:p w14:paraId="7D5C57E9" w14:textId="77777777" w:rsidR="00A03DAA" w:rsidRPr="00A03DAA" w:rsidRDefault="00A03DAA" w:rsidP="00320BA2">
            <w:pPr>
              <w:spacing w:before="40" w:after="40" w:line="276" w:lineRule="auto"/>
              <w:rPr>
                <w:rFonts w:ascii="Arial Narrow" w:hAnsi="Arial Narrow"/>
                <w:b/>
                <w:sz w:val="22"/>
                <w:szCs w:val="22"/>
              </w:rPr>
            </w:pPr>
            <w:r w:rsidRPr="00A03DAA">
              <w:rPr>
                <w:rFonts w:ascii="Arial Narrow" w:hAnsi="Arial Narrow"/>
                <w:b/>
                <w:sz w:val="22"/>
                <w:szCs w:val="22"/>
              </w:rPr>
              <w:t xml:space="preserve">Licenčná podpora </w:t>
            </w:r>
            <w:r>
              <w:rPr>
                <w:rFonts w:ascii="Arial Narrow" w:hAnsi="Arial Narrow"/>
                <w:b/>
                <w:sz w:val="22"/>
                <w:szCs w:val="22"/>
              </w:rPr>
              <w:br/>
            </w:r>
            <w:r w:rsidRPr="00A03DAA">
              <w:rPr>
                <w:rFonts w:ascii="Arial Narrow" w:hAnsi="Arial Narrow"/>
                <w:b/>
                <w:sz w:val="22"/>
                <w:szCs w:val="22"/>
              </w:rPr>
              <w:t xml:space="preserve">na rok 2026 - </w:t>
            </w:r>
            <w:proofErr w:type="spellStart"/>
            <w:r w:rsidRPr="00A03DAA">
              <w:rPr>
                <w:rFonts w:ascii="Arial Narrow" w:hAnsi="Arial Narrow"/>
                <w:b/>
                <w:sz w:val="22"/>
                <w:szCs w:val="22"/>
              </w:rPr>
              <w:t>Fabasoft</w:t>
            </w:r>
            <w:proofErr w:type="spellEnd"/>
            <w:r w:rsidRPr="00A03DAA">
              <w:rPr>
                <w:rFonts w:ascii="Arial Narrow" w:hAnsi="Arial Narrow"/>
                <w:b/>
                <w:sz w:val="22"/>
                <w:szCs w:val="22"/>
              </w:rPr>
              <w:t xml:space="preserve"> </w:t>
            </w:r>
            <w:proofErr w:type="spellStart"/>
            <w:r w:rsidRPr="00A03DAA">
              <w:rPr>
                <w:rFonts w:ascii="Arial Narrow" w:hAnsi="Arial Narrow"/>
                <w:b/>
                <w:sz w:val="22"/>
                <w:szCs w:val="22"/>
              </w:rPr>
              <w:t>eGov</w:t>
            </w:r>
            <w:proofErr w:type="spellEnd"/>
            <w:r w:rsidRPr="00A03DAA">
              <w:rPr>
                <w:rFonts w:ascii="Arial Narrow" w:hAnsi="Arial Narrow"/>
                <w:b/>
                <w:sz w:val="22"/>
                <w:szCs w:val="22"/>
              </w:rPr>
              <w:t xml:space="preserve"> Suite</w:t>
            </w:r>
          </w:p>
        </w:tc>
        <w:tc>
          <w:tcPr>
            <w:tcW w:w="586" w:type="pct"/>
            <w:vAlign w:val="center"/>
          </w:tcPr>
          <w:p w14:paraId="5AA583BF" w14:textId="77777777" w:rsidR="00A03DAA" w:rsidRPr="00781C8E" w:rsidRDefault="00A03DAA" w:rsidP="00320BA2">
            <w:pPr>
              <w:spacing w:before="40" w:after="40" w:line="276" w:lineRule="auto"/>
              <w:ind w:right="99"/>
              <w:jc w:val="center"/>
              <w:rPr>
                <w:rFonts w:ascii="Arial Narrow" w:hAnsi="Arial Narrow"/>
                <w:sz w:val="22"/>
                <w:szCs w:val="22"/>
              </w:rPr>
            </w:pPr>
            <w:r w:rsidRPr="00781C8E">
              <w:rPr>
                <w:rFonts w:ascii="Arial Narrow" w:hAnsi="Arial Narrow"/>
                <w:sz w:val="22"/>
                <w:szCs w:val="22"/>
              </w:rPr>
              <w:t>ks</w:t>
            </w:r>
          </w:p>
        </w:tc>
        <w:tc>
          <w:tcPr>
            <w:tcW w:w="482" w:type="pct"/>
            <w:vAlign w:val="center"/>
          </w:tcPr>
          <w:p w14:paraId="1ABC2B34" w14:textId="77777777" w:rsidR="00A03DAA" w:rsidRPr="00781C8E" w:rsidRDefault="00A03DAA" w:rsidP="00320BA2">
            <w:pPr>
              <w:spacing w:before="40" w:after="40" w:line="276" w:lineRule="auto"/>
              <w:ind w:right="99"/>
              <w:jc w:val="center"/>
              <w:rPr>
                <w:rFonts w:ascii="Arial Narrow" w:hAnsi="Arial Narrow"/>
                <w:sz w:val="22"/>
                <w:szCs w:val="22"/>
              </w:rPr>
            </w:pPr>
            <w:r w:rsidRPr="00781C8E">
              <w:rPr>
                <w:rFonts w:ascii="Arial Narrow" w:hAnsi="Arial Narrow"/>
                <w:sz w:val="22"/>
                <w:szCs w:val="22"/>
              </w:rPr>
              <w:t>10 693</w:t>
            </w:r>
          </w:p>
        </w:tc>
        <w:tc>
          <w:tcPr>
            <w:tcW w:w="611" w:type="pct"/>
          </w:tcPr>
          <w:p w14:paraId="3FD2242F" w14:textId="77777777" w:rsidR="00A03DAA" w:rsidRPr="00781C8E" w:rsidRDefault="00A03DAA" w:rsidP="00320BA2">
            <w:pPr>
              <w:spacing w:before="40" w:after="40" w:line="276" w:lineRule="auto"/>
              <w:ind w:right="99"/>
              <w:rPr>
                <w:rFonts w:ascii="Arial Narrow" w:hAnsi="Arial Narrow"/>
                <w:sz w:val="22"/>
                <w:szCs w:val="22"/>
              </w:rPr>
            </w:pPr>
          </w:p>
        </w:tc>
        <w:tc>
          <w:tcPr>
            <w:tcW w:w="763" w:type="pct"/>
          </w:tcPr>
          <w:p w14:paraId="7BC3050C" w14:textId="77777777" w:rsidR="00A03DAA" w:rsidRPr="00781C8E" w:rsidRDefault="00A03DAA" w:rsidP="00320BA2">
            <w:pPr>
              <w:spacing w:before="40" w:after="40" w:line="276" w:lineRule="auto"/>
              <w:ind w:right="99"/>
              <w:rPr>
                <w:rFonts w:ascii="Arial Narrow" w:hAnsi="Arial Narrow"/>
                <w:sz w:val="22"/>
                <w:szCs w:val="22"/>
              </w:rPr>
            </w:pPr>
          </w:p>
        </w:tc>
        <w:tc>
          <w:tcPr>
            <w:tcW w:w="611" w:type="pct"/>
          </w:tcPr>
          <w:p w14:paraId="03A5A5BC" w14:textId="77777777" w:rsidR="00A03DAA" w:rsidRPr="00781C8E" w:rsidRDefault="00A03DAA" w:rsidP="00320BA2">
            <w:pPr>
              <w:spacing w:before="40" w:after="40" w:line="276" w:lineRule="auto"/>
              <w:ind w:right="99"/>
              <w:rPr>
                <w:rFonts w:ascii="Arial Narrow" w:hAnsi="Arial Narrow"/>
                <w:sz w:val="22"/>
                <w:szCs w:val="22"/>
              </w:rPr>
            </w:pPr>
          </w:p>
        </w:tc>
        <w:tc>
          <w:tcPr>
            <w:tcW w:w="821" w:type="pct"/>
            <w:shd w:val="clear" w:color="auto" w:fill="F2F2F2"/>
          </w:tcPr>
          <w:p w14:paraId="04D3C0E4" w14:textId="77777777" w:rsidR="00A03DAA" w:rsidRPr="00781C8E" w:rsidRDefault="00A03DAA" w:rsidP="00320BA2">
            <w:pPr>
              <w:spacing w:before="40" w:after="40" w:line="276" w:lineRule="auto"/>
              <w:ind w:right="99"/>
              <w:rPr>
                <w:rFonts w:ascii="Arial Narrow" w:hAnsi="Arial Narrow"/>
                <w:sz w:val="22"/>
                <w:szCs w:val="22"/>
              </w:rPr>
            </w:pPr>
          </w:p>
        </w:tc>
      </w:tr>
    </w:tbl>
    <w:p w14:paraId="50AFF583" w14:textId="77777777" w:rsidR="00A03DAA" w:rsidRDefault="00A03DAA" w:rsidP="00A03DAA">
      <w:pPr>
        <w:pStyle w:val="Style2"/>
        <w:widowControl/>
        <w:spacing w:line="276" w:lineRule="auto"/>
        <w:rPr>
          <w:rStyle w:val="FontStyle28"/>
          <w:rFonts w:cs="Arial Narrow"/>
          <w:bCs/>
          <w:szCs w:val="22"/>
        </w:rPr>
      </w:pPr>
    </w:p>
    <w:p w14:paraId="096A947C" w14:textId="77777777" w:rsidR="00A03DAA" w:rsidRDefault="00A03DAA" w:rsidP="00B21C48">
      <w:pPr>
        <w:pStyle w:val="Style2"/>
        <w:widowControl/>
        <w:spacing w:line="276" w:lineRule="auto"/>
        <w:jc w:val="center"/>
        <w:rPr>
          <w:rStyle w:val="FontStyle28"/>
          <w:rFonts w:cs="Arial Narrow"/>
          <w:bCs/>
          <w:szCs w:val="22"/>
        </w:rPr>
      </w:pPr>
    </w:p>
    <w:p w14:paraId="58CF101E" w14:textId="77777777" w:rsidR="00A03DAA" w:rsidRDefault="00A03DAA" w:rsidP="00B21C48">
      <w:pPr>
        <w:pStyle w:val="Style2"/>
        <w:widowControl/>
        <w:spacing w:line="276" w:lineRule="auto"/>
        <w:jc w:val="center"/>
        <w:rPr>
          <w:rStyle w:val="FontStyle28"/>
          <w:rFonts w:cs="Arial Narrow"/>
          <w:bCs/>
          <w:szCs w:val="22"/>
        </w:rPr>
      </w:pPr>
    </w:p>
    <w:p w14:paraId="1AAA3C26" w14:textId="77777777" w:rsidR="00A03DAA" w:rsidRDefault="00A03DAA" w:rsidP="00B21C48">
      <w:pPr>
        <w:pStyle w:val="Style2"/>
        <w:widowControl/>
        <w:spacing w:line="276" w:lineRule="auto"/>
        <w:jc w:val="center"/>
        <w:rPr>
          <w:rStyle w:val="FontStyle28"/>
          <w:rFonts w:cs="Arial Narrow"/>
          <w:bCs/>
          <w:szCs w:val="22"/>
        </w:rPr>
      </w:pPr>
    </w:p>
    <w:p w14:paraId="0FD22AD7" w14:textId="77777777" w:rsidR="00A03DAA" w:rsidRDefault="00A03DAA" w:rsidP="00B21C48">
      <w:pPr>
        <w:pStyle w:val="Style2"/>
        <w:widowControl/>
        <w:spacing w:line="276" w:lineRule="auto"/>
        <w:jc w:val="center"/>
        <w:rPr>
          <w:rStyle w:val="FontStyle28"/>
          <w:rFonts w:cs="Arial Narrow"/>
          <w:bCs/>
          <w:szCs w:val="22"/>
        </w:rPr>
      </w:pPr>
    </w:p>
    <w:p w14:paraId="0CC233F4" w14:textId="77777777" w:rsidR="00A03DAA" w:rsidRDefault="00A03DAA" w:rsidP="00B21C48">
      <w:pPr>
        <w:pStyle w:val="Style2"/>
        <w:widowControl/>
        <w:spacing w:line="276" w:lineRule="auto"/>
        <w:jc w:val="center"/>
        <w:rPr>
          <w:rStyle w:val="FontStyle28"/>
          <w:rFonts w:cs="Arial Narrow"/>
          <w:bCs/>
          <w:szCs w:val="22"/>
        </w:rPr>
      </w:pPr>
    </w:p>
    <w:p w14:paraId="114FD3D0" w14:textId="77777777" w:rsidR="00A03DAA" w:rsidRDefault="00A03DAA" w:rsidP="00B21C48">
      <w:pPr>
        <w:pStyle w:val="Style2"/>
        <w:widowControl/>
        <w:spacing w:line="276" w:lineRule="auto"/>
        <w:jc w:val="center"/>
        <w:rPr>
          <w:rStyle w:val="FontStyle28"/>
          <w:rFonts w:cs="Arial Narrow"/>
          <w:bCs/>
          <w:szCs w:val="22"/>
        </w:rPr>
      </w:pPr>
    </w:p>
    <w:p w14:paraId="3E7D8092" w14:textId="77777777" w:rsidR="00A03DAA" w:rsidRDefault="00A03DAA" w:rsidP="00B21C48">
      <w:pPr>
        <w:pStyle w:val="Style2"/>
        <w:widowControl/>
        <w:spacing w:line="276" w:lineRule="auto"/>
        <w:jc w:val="center"/>
        <w:rPr>
          <w:rStyle w:val="FontStyle28"/>
          <w:rFonts w:cs="Arial Narrow"/>
          <w:bCs/>
          <w:szCs w:val="22"/>
        </w:rPr>
      </w:pPr>
    </w:p>
    <w:p w14:paraId="6FBA28BE" w14:textId="77777777" w:rsidR="00A03DAA" w:rsidRDefault="00A03DAA" w:rsidP="00B21C48">
      <w:pPr>
        <w:pStyle w:val="Style2"/>
        <w:widowControl/>
        <w:spacing w:line="276" w:lineRule="auto"/>
        <w:jc w:val="center"/>
        <w:rPr>
          <w:rStyle w:val="FontStyle28"/>
          <w:rFonts w:cs="Arial Narrow"/>
          <w:bCs/>
          <w:szCs w:val="22"/>
        </w:rPr>
      </w:pPr>
    </w:p>
    <w:p w14:paraId="53B9FAB5" w14:textId="77777777" w:rsidR="00A03DAA" w:rsidRPr="00D567E6" w:rsidRDefault="00A03DAA" w:rsidP="00B21C48">
      <w:pPr>
        <w:pStyle w:val="Style2"/>
        <w:widowControl/>
        <w:spacing w:line="276" w:lineRule="auto"/>
        <w:jc w:val="center"/>
        <w:rPr>
          <w:rFonts w:ascii="Arial Narrow" w:hAnsi="Arial Narrow"/>
          <w:sz w:val="22"/>
          <w:szCs w:val="22"/>
        </w:rPr>
      </w:pPr>
    </w:p>
    <w:p w14:paraId="20D3CAFF" w14:textId="77777777" w:rsidR="00B21C48" w:rsidRPr="00D567E6" w:rsidRDefault="00B21C48" w:rsidP="00B21C48">
      <w:pPr>
        <w:spacing w:line="276" w:lineRule="auto"/>
        <w:ind w:right="99"/>
        <w:jc w:val="both"/>
        <w:rPr>
          <w:rFonts w:ascii="Arial Narrow" w:hAnsi="Arial Narrow"/>
          <w:sz w:val="22"/>
          <w:szCs w:val="22"/>
        </w:rPr>
      </w:pPr>
    </w:p>
    <w:p w14:paraId="781F58EC" w14:textId="77777777" w:rsidR="00B21C48" w:rsidRPr="00D567E6" w:rsidRDefault="00B21C48" w:rsidP="00B21C48">
      <w:pPr>
        <w:spacing w:line="276" w:lineRule="auto"/>
        <w:ind w:right="99"/>
        <w:jc w:val="both"/>
        <w:rPr>
          <w:rFonts w:ascii="Arial Narrow" w:hAnsi="Arial Narrow"/>
          <w:sz w:val="22"/>
          <w:szCs w:val="22"/>
        </w:rPr>
      </w:pPr>
    </w:p>
    <w:p w14:paraId="65A35017" w14:textId="77777777" w:rsidR="00B21C48" w:rsidRPr="00D567E6" w:rsidRDefault="00B21C48" w:rsidP="00B21C48">
      <w:pPr>
        <w:tabs>
          <w:tab w:val="num" w:pos="2280"/>
        </w:tabs>
        <w:spacing w:line="276" w:lineRule="auto"/>
        <w:ind w:right="99"/>
        <w:jc w:val="both"/>
        <w:rPr>
          <w:rFonts w:ascii="Arial Narrow" w:hAnsi="Arial Narrow"/>
          <w:i/>
          <w:sz w:val="22"/>
          <w:szCs w:val="22"/>
        </w:rPr>
      </w:pPr>
    </w:p>
    <w:p w14:paraId="45447406" w14:textId="77777777" w:rsidR="00B21C48" w:rsidRPr="00D567E6" w:rsidRDefault="00B21C48" w:rsidP="00B21C48">
      <w:pPr>
        <w:tabs>
          <w:tab w:val="num" w:pos="2280"/>
        </w:tabs>
        <w:spacing w:line="276" w:lineRule="auto"/>
        <w:ind w:right="-710"/>
        <w:jc w:val="both"/>
        <w:rPr>
          <w:rStyle w:val="FontStyle28"/>
          <w:b w:val="0"/>
          <w:i/>
          <w:color w:val="auto"/>
          <w:szCs w:val="22"/>
        </w:rPr>
        <w:sectPr w:rsidR="00B21C48" w:rsidRPr="00D567E6" w:rsidSect="008D2E49">
          <w:headerReference w:type="default" r:id="rId9"/>
          <w:footerReference w:type="default" r:id="rId10"/>
          <w:pgSz w:w="11905" w:h="16837"/>
          <w:pgMar w:top="1417" w:right="1417" w:bottom="1417" w:left="1417" w:header="709" w:footer="709" w:gutter="0"/>
          <w:cols w:space="60"/>
          <w:noEndnote/>
          <w:docGrid w:linePitch="326"/>
        </w:sectPr>
      </w:pPr>
    </w:p>
    <w:p w14:paraId="6E23D2B5" w14:textId="77777777" w:rsidR="00B21C48" w:rsidRPr="00D567E6" w:rsidRDefault="00B21C48" w:rsidP="00B21C48">
      <w:pPr>
        <w:pStyle w:val="Style2"/>
        <w:widowControl/>
        <w:spacing w:line="276" w:lineRule="auto"/>
        <w:ind w:left="3331"/>
        <w:jc w:val="right"/>
        <w:rPr>
          <w:rStyle w:val="FontStyle28"/>
          <w:rFonts w:cs="Arial Narrow"/>
          <w:bCs/>
          <w:szCs w:val="22"/>
        </w:rPr>
      </w:pPr>
      <w:r w:rsidRPr="00D567E6">
        <w:rPr>
          <w:rStyle w:val="FontStyle28"/>
          <w:rFonts w:cs="Arial Narrow"/>
          <w:bCs/>
          <w:szCs w:val="22"/>
        </w:rPr>
        <w:lastRenderedPageBreak/>
        <w:t>Príloha č. 3</w:t>
      </w:r>
    </w:p>
    <w:p w14:paraId="6F57635C" w14:textId="77777777" w:rsidR="00B21C48" w:rsidRPr="00D567E6" w:rsidRDefault="00B21C48" w:rsidP="00B51D39">
      <w:pPr>
        <w:pStyle w:val="Style2"/>
        <w:widowControl/>
        <w:spacing w:line="276" w:lineRule="auto"/>
        <w:jc w:val="center"/>
        <w:rPr>
          <w:rStyle w:val="FontStyle28"/>
          <w:rFonts w:cs="Arial Narrow"/>
          <w:bCs/>
          <w:szCs w:val="22"/>
        </w:rPr>
      </w:pPr>
    </w:p>
    <w:p w14:paraId="068BB923" w14:textId="77777777" w:rsidR="00B21C48" w:rsidRPr="00D567E6" w:rsidRDefault="00B21C48" w:rsidP="00B21C48">
      <w:pPr>
        <w:pStyle w:val="Style2"/>
        <w:widowControl/>
        <w:spacing w:line="276" w:lineRule="auto"/>
        <w:jc w:val="center"/>
        <w:rPr>
          <w:rFonts w:ascii="Arial Narrow" w:hAnsi="Arial Narrow" w:cs="Arial Narrow"/>
          <w:b/>
          <w:bCs/>
          <w:color w:val="000000"/>
          <w:sz w:val="22"/>
          <w:szCs w:val="22"/>
        </w:rPr>
      </w:pPr>
      <w:r w:rsidRPr="00D567E6">
        <w:rPr>
          <w:rStyle w:val="FontStyle28"/>
          <w:rFonts w:cs="Arial Narrow"/>
          <w:bCs/>
          <w:szCs w:val="22"/>
        </w:rPr>
        <w:t>Zoznam známych subdodávateľov pri podpise zmluvy</w:t>
      </w:r>
    </w:p>
    <w:p w14:paraId="394A18CE" w14:textId="77777777" w:rsidR="00B21C48" w:rsidRPr="00D567E6" w:rsidRDefault="00B21C48" w:rsidP="00B21C48">
      <w:pPr>
        <w:pStyle w:val="Style5"/>
        <w:widowControl/>
        <w:spacing w:line="276" w:lineRule="auto"/>
        <w:jc w:val="left"/>
        <w:rPr>
          <w:rStyle w:val="FontStyle29"/>
          <w:rFonts w:cs="Arial Narrow"/>
          <w:sz w:val="22"/>
          <w:szCs w:val="22"/>
        </w:rPr>
      </w:pPr>
    </w:p>
    <w:p w14:paraId="6AA66D4D" w14:textId="77777777" w:rsidR="00B21C48" w:rsidRPr="00E8706A" w:rsidRDefault="00B21C48" w:rsidP="007F1281">
      <w:pPr>
        <w:tabs>
          <w:tab w:val="left" w:pos="3544"/>
        </w:tabs>
        <w:rPr>
          <w:rFonts w:ascii="Arial Narrow" w:hAnsi="Arial Narrow" w:cs="Tahoma"/>
          <w:sz w:val="22"/>
          <w:szCs w:val="22"/>
        </w:rPr>
      </w:pPr>
      <w:r w:rsidRPr="00E8706A">
        <w:rPr>
          <w:rFonts w:ascii="Arial Narrow" w:hAnsi="Arial Narrow" w:cs="Tahoma"/>
          <w:sz w:val="22"/>
          <w:szCs w:val="22"/>
        </w:rPr>
        <w:t xml:space="preserve">Obchodné meno uchádzača: </w:t>
      </w:r>
      <w:r w:rsidR="007F1281">
        <w:rPr>
          <w:rFonts w:ascii="Arial Narrow" w:hAnsi="Arial Narrow" w:cs="Tahoma"/>
          <w:sz w:val="22"/>
          <w:szCs w:val="22"/>
        </w:rPr>
        <w:tab/>
      </w:r>
    </w:p>
    <w:p w14:paraId="0DBC1458" w14:textId="77777777" w:rsidR="00B21C48" w:rsidRPr="00E8706A" w:rsidRDefault="00B21C48" w:rsidP="007F1281">
      <w:pPr>
        <w:tabs>
          <w:tab w:val="left" w:pos="3544"/>
        </w:tabs>
        <w:rPr>
          <w:rFonts w:ascii="Arial Narrow" w:hAnsi="Arial Narrow" w:cs="Tahoma"/>
          <w:sz w:val="22"/>
          <w:szCs w:val="22"/>
        </w:rPr>
      </w:pPr>
      <w:r w:rsidRPr="00E8706A">
        <w:rPr>
          <w:rFonts w:ascii="Arial Narrow" w:hAnsi="Arial Narrow" w:cs="Tahoma"/>
          <w:sz w:val="22"/>
          <w:szCs w:val="22"/>
        </w:rPr>
        <w:t xml:space="preserve">Sídlo alebo miesto podnikania uchádzača: </w:t>
      </w:r>
      <w:r w:rsidR="007F1281">
        <w:rPr>
          <w:rFonts w:ascii="Arial Narrow" w:hAnsi="Arial Narrow" w:cs="Tahoma"/>
          <w:sz w:val="22"/>
          <w:szCs w:val="22"/>
        </w:rPr>
        <w:tab/>
      </w:r>
    </w:p>
    <w:p w14:paraId="036520A1" w14:textId="77777777" w:rsidR="00B21C48" w:rsidRPr="00E8706A" w:rsidRDefault="00B21C48" w:rsidP="007F1281">
      <w:pPr>
        <w:tabs>
          <w:tab w:val="left" w:pos="3544"/>
        </w:tabs>
        <w:rPr>
          <w:rFonts w:ascii="Arial Narrow" w:hAnsi="Arial Narrow" w:cs="Tahoma"/>
          <w:sz w:val="22"/>
          <w:szCs w:val="22"/>
        </w:rPr>
      </w:pPr>
      <w:r w:rsidRPr="00E8706A">
        <w:rPr>
          <w:rFonts w:ascii="Arial Narrow" w:hAnsi="Arial Narrow" w:cs="Tahoma"/>
          <w:sz w:val="22"/>
          <w:szCs w:val="22"/>
        </w:rPr>
        <w:t xml:space="preserve">IČO: </w:t>
      </w:r>
      <w:r w:rsidR="007F1281">
        <w:rPr>
          <w:rFonts w:ascii="Arial Narrow" w:hAnsi="Arial Narrow" w:cs="Tahoma"/>
          <w:sz w:val="22"/>
          <w:szCs w:val="22"/>
        </w:rPr>
        <w:tab/>
      </w:r>
    </w:p>
    <w:p w14:paraId="59A17DDA" w14:textId="77777777" w:rsidR="00B21C48" w:rsidRPr="00B51D39" w:rsidRDefault="00B21C48" w:rsidP="007F1281">
      <w:pPr>
        <w:tabs>
          <w:tab w:val="left" w:pos="3544"/>
        </w:tabs>
        <w:rPr>
          <w:rFonts w:ascii="Arial Narrow" w:hAnsi="Arial Narrow" w:cs="Tahoma"/>
          <w:sz w:val="22"/>
          <w:szCs w:val="22"/>
        </w:rPr>
      </w:pPr>
      <w:r w:rsidRPr="00E8706A">
        <w:rPr>
          <w:rFonts w:ascii="Arial Narrow" w:hAnsi="Arial Narrow" w:cs="Tahoma"/>
          <w:sz w:val="22"/>
          <w:szCs w:val="22"/>
        </w:rPr>
        <w:t xml:space="preserve">Právna forma: </w:t>
      </w:r>
      <w:r w:rsidR="007F1281">
        <w:rPr>
          <w:rFonts w:ascii="Arial Narrow" w:hAnsi="Arial Narrow" w:cs="Tahoma"/>
          <w:sz w:val="22"/>
          <w:szCs w:val="22"/>
        </w:rPr>
        <w:tab/>
      </w:r>
    </w:p>
    <w:p w14:paraId="23660B55" w14:textId="77777777" w:rsidR="00B21C48" w:rsidRPr="00E8706A" w:rsidRDefault="00B21C48" w:rsidP="00B21C48">
      <w:pPr>
        <w:pStyle w:val="Zkladntext3"/>
        <w:jc w:val="both"/>
        <w:rPr>
          <w:rFonts w:ascii="Arial Narrow" w:hAnsi="Arial Narrow" w:cs="Tahoma"/>
          <w:sz w:val="22"/>
          <w:szCs w:val="22"/>
        </w:rPr>
      </w:pPr>
    </w:p>
    <w:p w14:paraId="1CCD8E61" w14:textId="77777777" w:rsidR="00B21C48" w:rsidRPr="00E8706A" w:rsidRDefault="00B21C48" w:rsidP="00B21C48">
      <w:pPr>
        <w:pStyle w:val="Zkladntext3"/>
        <w:jc w:val="both"/>
        <w:rPr>
          <w:rFonts w:ascii="Arial Narrow" w:hAnsi="Arial Narrow" w:cs="Tahoma"/>
          <w:sz w:val="22"/>
          <w:szCs w:val="22"/>
        </w:rPr>
      </w:pPr>
      <w:r w:rsidRPr="00E8706A">
        <w:rPr>
          <w:rFonts w:ascii="Arial Narrow" w:hAnsi="Arial Narrow" w:cs="Tahoma"/>
          <w:sz w:val="22"/>
          <w:szCs w:val="22"/>
        </w:rPr>
        <w:t xml:space="preserve">Predmet </w:t>
      </w:r>
      <w:r w:rsidRPr="00D35D40">
        <w:rPr>
          <w:rFonts w:ascii="Arial Narrow" w:hAnsi="Arial Narrow" w:cs="Tahoma"/>
          <w:sz w:val="22"/>
          <w:szCs w:val="22"/>
        </w:rPr>
        <w:t xml:space="preserve">zákazky </w:t>
      </w:r>
      <w:r w:rsidRPr="00D35D40">
        <w:rPr>
          <w:rFonts w:ascii="Arial Narrow" w:hAnsi="Arial Narrow" w:cs="Tahoma"/>
          <w:b/>
          <w:i/>
          <w:sz w:val="22"/>
          <w:szCs w:val="22"/>
        </w:rPr>
        <w:t xml:space="preserve">„Zabezpečenie štandardnej licenčnej podpory aplikačných licencií </w:t>
      </w:r>
      <w:proofErr w:type="spellStart"/>
      <w:r w:rsidRPr="00D35D40">
        <w:rPr>
          <w:rFonts w:ascii="Arial Narrow" w:hAnsi="Arial Narrow" w:cs="Tahoma"/>
          <w:b/>
          <w:i/>
          <w:sz w:val="22"/>
          <w:szCs w:val="22"/>
        </w:rPr>
        <w:t>Fabasoft</w:t>
      </w:r>
      <w:proofErr w:type="spellEnd"/>
      <w:r w:rsidRPr="00D35D40">
        <w:rPr>
          <w:rFonts w:ascii="Arial Narrow" w:hAnsi="Arial Narrow" w:cs="Tahoma"/>
          <w:b/>
          <w:i/>
          <w:sz w:val="22"/>
          <w:szCs w:val="22"/>
        </w:rPr>
        <w:t xml:space="preserve"> </w:t>
      </w:r>
      <w:proofErr w:type="spellStart"/>
      <w:r w:rsidRPr="00D35D40">
        <w:rPr>
          <w:rFonts w:ascii="Arial Narrow" w:hAnsi="Arial Narrow" w:cs="Tahoma"/>
          <w:b/>
          <w:i/>
          <w:sz w:val="22"/>
          <w:szCs w:val="22"/>
        </w:rPr>
        <w:t>eGov</w:t>
      </w:r>
      <w:proofErr w:type="spellEnd"/>
      <w:r w:rsidRPr="00D35D40">
        <w:rPr>
          <w:rFonts w:ascii="Arial Narrow" w:hAnsi="Arial Narrow" w:cs="Tahoma"/>
          <w:b/>
          <w:i/>
          <w:sz w:val="22"/>
          <w:szCs w:val="22"/>
        </w:rPr>
        <w:t xml:space="preserve"> Suite na rok 2026</w:t>
      </w:r>
      <w:r w:rsidRPr="00D35D40">
        <w:rPr>
          <w:rFonts w:ascii="Arial Narrow" w:hAnsi="Arial Narrow" w:cs="Tahoma"/>
          <w:b/>
          <w:sz w:val="22"/>
          <w:szCs w:val="22"/>
        </w:rPr>
        <w:t>“</w:t>
      </w:r>
      <w:r w:rsidRPr="00E8706A">
        <w:rPr>
          <w:rFonts w:ascii="Arial Narrow" w:hAnsi="Arial Narrow" w:cs="Tahoma"/>
          <w:sz w:val="22"/>
          <w:szCs w:val="22"/>
        </w:rPr>
        <w:t>, vyhlásenej podľa zákona č. 343/2015 Z. z. o verejnom obstarávaní a o zmene a doplnení niektorých zákonov</w:t>
      </w:r>
      <w:r>
        <w:rPr>
          <w:rFonts w:ascii="Arial Narrow" w:hAnsi="Arial Narrow" w:cs="Tahoma"/>
          <w:sz w:val="22"/>
          <w:szCs w:val="22"/>
        </w:rPr>
        <w:t xml:space="preserve"> v znení neskorších predpisov.</w:t>
      </w:r>
    </w:p>
    <w:p w14:paraId="14DBD231" w14:textId="77777777" w:rsidR="00B21C48" w:rsidRPr="00E8706A" w:rsidRDefault="00B21C48" w:rsidP="00B21C48">
      <w:pPr>
        <w:pStyle w:val="Zkladntext3"/>
        <w:jc w:val="both"/>
        <w:rPr>
          <w:rFonts w:ascii="Arial Narrow" w:hAnsi="Arial Narrow" w:cs="Tahoma"/>
          <w:sz w:val="22"/>
          <w:szCs w:val="22"/>
        </w:rPr>
      </w:pPr>
    </w:p>
    <w:p w14:paraId="501B690F" w14:textId="77777777" w:rsidR="00B21C48" w:rsidRPr="00A82CD9" w:rsidRDefault="00B21C48" w:rsidP="00B21C48">
      <w:pPr>
        <w:pStyle w:val="Zkladntext3"/>
        <w:jc w:val="both"/>
        <w:rPr>
          <w:rFonts w:ascii="Arial Narrow" w:hAnsi="Arial Narrow" w:cs="Tahoma"/>
          <w:b/>
          <w:sz w:val="22"/>
          <w:szCs w:val="22"/>
        </w:rPr>
      </w:pPr>
      <w:r w:rsidRPr="00A82CD9">
        <w:rPr>
          <w:rFonts w:ascii="Arial Narrow" w:hAnsi="Arial Narrow" w:cs="Tahoma"/>
          <w:b/>
          <w:sz w:val="22"/>
          <w:szCs w:val="22"/>
        </w:rPr>
        <w:t xml:space="preserve">Zabezpečenie uvedeného predmetu zákazky </w:t>
      </w:r>
      <w:r w:rsidRPr="00CA1098">
        <w:rPr>
          <w:rFonts w:ascii="Arial Narrow" w:hAnsi="Arial Narrow" w:cs="Tahoma"/>
          <w:b/>
          <w:sz w:val="22"/>
          <w:szCs w:val="22"/>
          <w:u w:val="single"/>
        </w:rPr>
        <w:t>budem(e)/nebudem(e)</w:t>
      </w:r>
      <w:r w:rsidRPr="00A82CD9">
        <w:rPr>
          <w:rFonts w:ascii="Arial Narrow" w:hAnsi="Arial Narrow" w:cs="Tahoma"/>
          <w:b/>
          <w:sz w:val="22"/>
          <w:szCs w:val="22"/>
        </w:rPr>
        <w:t xml:space="preserve"> plniť prostredníctvom týchto subdodávateľov, ktorí sú známi pri podpise zmluvy.</w:t>
      </w:r>
    </w:p>
    <w:p w14:paraId="469A3453" w14:textId="77777777" w:rsidR="00B21C48" w:rsidRPr="00A82CD9" w:rsidRDefault="00B21C48" w:rsidP="00B21C48">
      <w:pPr>
        <w:jc w:val="both"/>
        <w:rPr>
          <w:rFonts w:ascii="Arial Narrow" w:hAnsi="Arial Narrow" w:cs="Tahoma"/>
          <w:sz w:val="22"/>
          <w:szCs w:val="22"/>
        </w:rPr>
      </w:pPr>
      <w:r w:rsidRPr="00A82CD9">
        <w:rPr>
          <w:rFonts w:ascii="Arial Narrow" w:hAnsi="Arial Narrow" w:cs="Tahoma"/>
          <w:sz w:val="22"/>
          <w:szCs w:val="22"/>
        </w:rPr>
        <w:t>(*vybrať jednu z možností)</w:t>
      </w:r>
    </w:p>
    <w:p w14:paraId="24D61FC2" w14:textId="77777777" w:rsidR="00B21C48" w:rsidRPr="007D2908" w:rsidRDefault="00B21C48" w:rsidP="00B21C48">
      <w:pPr>
        <w:jc w:val="both"/>
        <w:rPr>
          <w:rFonts w:ascii="Arial Narrow" w:hAnsi="Arial Narrow" w:cs="Tahoma"/>
          <w:sz w:val="22"/>
          <w:szCs w:val="22"/>
        </w:rPr>
      </w:pPr>
    </w:p>
    <w:p w14:paraId="458D1384" w14:textId="77777777" w:rsidR="00B21C48" w:rsidRPr="007D2908" w:rsidRDefault="00B21C48" w:rsidP="00B21C48">
      <w:pPr>
        <w:pStyle w:val="Zkladntext2"/>
        <w:numPr>
          <w:ilvl w:val="0"/>
          <w:numId w:val="43"/>
        </w:numPr>
        <w:ind w:left="357" w:hanging="357"/>
        <w:rPr>
          <w:rFonts w:ascii="Arial Narrow" w:hAnsi="Arial Narrow" w:cs="Tahoma"/>
          <w:color w:val="000000"/>
          <w:sz w:val="22"/>
          <w:szCs w:val="22"/>
          <w:lang w:val="sk-SK"/>
        </w:rPr>
      </w:pPr>
      <w:r w:rsidRPr="005849CF">
        <w:rPr>
          <w:rFonts w:ascii="Arial Narrow" w:hAnsi="Arial Narrow" w:cs="Tahoma"/>
          <w:color w:val="000000"/>
          <w:sz w:val="22"/>
          <w:szCs w:val="22"/>
          <w:lang w:val="sk-SK"/>
        </w:rPr>
        <w:t>Názov alebo obchodné meno subdodávateľa, resp. meno a priezvisko:</w:t>
      </w:r>
      <w:r w:rsidRPr="007D2908">
        <w:rPr>
          <w:rFonts w:ascii="Arial Narrow" w:hAnsi="Arial Narrow" w:cs="Tahoma"/>
          <w:color w:val="000000"/>
          <w:sz w:val="22"/>
          <w:szCs w:val="22"/>
          <w:lang w:val="sk-SK"/>
        </w:rPr>
        <w:t xml:space="preserve"> </w:t>
      </w:r>
    </w:p>
    <w:p w14:paraId="50329814" w14:textId="77777777" w:rsidR="00B21C48" w:rsidRPr="007D2908" w:rsidRDefault="00B21C48" w:rsidP="00B21C48">
      <w:pPr>
        <w:pStyle w:val="Zkladntext2"/>
        <w:ind w:left="360"/>
        <w:rPr>
          <w:rFonts w:ascii="Arial Narrow" w:hAnsi="Arial Narrow" w:cs="Tahoma"/>
          <w:color w:val="000000"/>
          <w:sz w:val="22"/>
          <w:szCs w:val="22"/>
          <w:lang w:val="sk-SK"/>
        </w:rPr>
      </w:pPr>
      <w:r w:rsidRPr="007D2908">
        <w:rPr>
          <w:rFonts w:ascii="Arial Narrow" w:hAnsi="Arial Narrow" w:cs="Tahoma"/>
          <w:color w:val="000000"/>
          <w:sz w:val="22"/>
          <w:szCs w:val="22"/>
          <w:lang w:val="sk-SK"/>
        </w:rPr>
        <w:t xml:space="preserve">Adresa </w:t>
      </w:r>
      <w:r w:rsidRPr="005849CF">
        <w:rPr>
          <w:rFonts w:ascii="Arial Narrow" w:hAnsi="Arial Narrow" w:cs="Tahoma"/>
          <w:color w:val="000000"/>
          <w:sz w:val="22"/>
          <w:szCs w:val="22"/>
          <w:lang w:val="sk-SK"/>
        </w:rPr>
        <w:t xml:space="preserve">jeho sídla alebo pobytu: </w:t>
      </w:r>
    </w:p>
    <w:p w14:paraId="40010B09" w14:textId="77777777" w:rsidR="00B21C48" w:rsidRPr="007D2908" w:rsidRDefault="00B21C48" w:rsidP="00B21C48">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IČO alebo dátum narodenia, ak nebolo pridelené IČO:</w:t>
      </w:r>
    </w:p>
    <w:p w14:paraId="031134F6" w14:textId="77777777" w:rsidR="00B21C48" w:rsidRPr="007D2908" w:rsidRDefault="00B21C48" w:rsidP="00B21C48">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Údaje o osobe oprávnenej konať za subdodávateľa v rozsahu meno a priezvisko, adresa pobytu a dátum narodenia:</w:t>
      </w:r>
      <w:r w:rsidRPr="007D2908">
        <w:rPr>
          <w:rFonts w:ascii="Arial Narrow" w:hAnsi="Arial Narrow" w:cs="Tahoma"/>
          <w:color w:val="000000"/>
          <w:sz w:val="22"/>
          <w:szCs w:val="22"/>
          <w:lang w:val="sk-SK"/>
        </w:rPr>
        <w:t xml:space="preserve"> </w:t>
      </w:r>
    </w:p>
    <w:p w14:paraId="462968EE" w14:textId="77777777" w:rsidR="00B21C48" w:rsidRPr="007D2908" w:rsidRDefault="00B21C48" w:rsidP="00B21C48">
      <w:pPr>
        <w:pStyle w:val="Zkladntext2"/>
        <w:ind w:left="360"/>
        <w:rPr>
          <w:rFonts w:ascii="Arial Narrow" w:hAnsi="Arial Narrow" w:cs="Tahoma"/>
          <w:color w:val="000000"/>
          <w:sz w:val="22"/>
          <w:szCs w:val="22"/>
          <w:lang w:val="sk-SK"/>
        </w:rPr>
      </w:pPr>
      <w:r w:rsidRPr="00A82CD9">
        <w:rPr>
          <w:rFonts w:ascii="Arial Narrow" w:hAnsi="Arial Narrow" w:cs="Tahoma"/>
          <w:sz w:val="22"/>
          <w:szCs w:val="22"/>
          <w:lang w:val="sk-SK"/>
        </w:rPr>
        <w:t xml:space="preserve">Podiel zákazky v %, ktorý má v úmysle zadať subdodávateľom a predmet </w:t>
      </w:r>
      <w:r w:rsidRPr="005849CF">
        <w:rPr>
          <w:rFonts w:ascii="Arial Narrow" w:hAnsi="Arial Narrow" w:cs="Tahoma"/>
          <w:color w:val="000000"/>
          <w:sz w:val="22"/>
          <w:szCs w:val="22"/>
          <w:lang w:val="sk-SK"/>
        </w:rPr>
        <w:t>subdodávok:</w:t>
      </w:r>
    </w:p>
    <w:p w14:paraId="3DAB48B5" w14:textId="77777777" w:rsidR="00B21C48" w:rsidRPr="005849CF" w:rsidRDefault="00B21C48" w:rsidP="00B21C48">
      <w:pPr>
        <w:pStyle w:val="Zkladntext2"/>
        <w:rPr>
          <w:rFonts w:ascii="Arial Narrow" w:hAnsi="Arial Narrow" w:cs="Tahoma"/>
          <w:sz w:val="22"/>
          <w:szCs w:val="22"/>
          <w:lang w:val="sk-SK"/>
        </w:rPr>
      </w:pPr>
    </w:p>
    <w:p w14:paraId="6F1114DA" w14:textId="77777777" w:rsidR="00B21C48" w:rsidRPr="007D2908" w:rsidRDefault="00B21C48" w:rsidP="00B21C48">
      <w:pPr>
        <w:pStyle w:val="Zkladntext2"/>
        <w:numPr>
          <w:ilvl w:val="0"/>
          <w:numId w:val="43"/>
        </w:numPr>
        <w:ind w:left="357" w:hanging="357"/>
        <w:rPr>
          <w:rFonts w:ascii="Arial Narrow" w:hAnsi="Arial Narrow" w:cs="Tahoma"/>
          <w:color w:val="000000"/>
          <w:sz w:val="22"/>
          <w:szCs w:val="22"/>
          <w:lang w:val="sk-SK"/>
        </w:rPr>
      </w:pPr>
      <w:r w:rsidRPr="005849CF">
        <w:rPr>
          <w:rFonts w:ascii="Arial Narrow" w:hAnsi="Arial Narrow" w:cs="Tahoma"/>
          <w:color w:val="000000"/>
          <w:sz w:val="22"/>
          <w:szCs w:val="22"/>
          <w:lang w:val="sk-SK"/>
        </w:rPr>
        <w:t>Názov alebo obchodné meno subdodávateľa, resp. meno a priezvisko</w:t>
      </w:r>
      <w:r w:rsidRPr="007D2908">
        <w:rPr>
          <w:rFonts w:ascii="Arial Narrow" w:hAnsi="Arial Narrow" w:cs="Tahoma"/>
          <w:color w:val="000000"/>
          <w:sz w:val="22"/>
          <w:szCs w:val="22"/>
          <w:lang w:val="sk-SK"/>
        </w:rPr>
        <w:t>:</w:t>
      </w:r>
    </w:p>
    <w:p w14:paraId="7D59EBDF" w14:textId="77777777" w:rsidR="00B21C48" w:rsidRPr="007D2908" w:rsidRDefault="00B21C48" w:rsidP="00B21C48">
      <w:pPr>
        <w:pStyle w:val="Zkladntext2"/>
        <w:ind w:left="360"/>
        <w:rPr>
          <w:rFonts w:ascii="Arial Narrow" w:hAnsi="Arial Narrow" w:cs="Tahoma"/>
          <w:color w:val="000000"/>
          <w:sz w:val="22"/>
          <w:szCs w:val="22"/>
          <w:lang w:val="sk-SK"/>
        </w:rPr>
      </w:pPr>
      <w:r w:rsidRPr="007D2908">
        <w:rPr>
          <w:rFonts w:ascii="Arial Narrow" w:hAnsi="Arial Narrow" w:cs="Tahoma"/>
          <w:color w:val="000000"/>
          <w:sz w:val="22"/>
          <w:szCs w:val="22"/>
          <w:lang w:val="sk-SK"/>
        </w:rPr>
        <w:t xml:space="preserve">Adresa </w:t>
      </w:r>
      <w:r w:rsidRPr="005849CF">
        <w:rPr>
          <w:rFonts w:ascii="Arial Narrow" w:hAnsi="Arial Narrow" w:cs="Tahoma"/>
          <w:color w:val="000000"/>
          <w:sz w:val="22"/>
          <w:szCs w:val="22"/>
          <w:lang w:val="sk-SK"/>
        </w:rPr>
        <w:t xml:space="preserve">jeho sídla alebo pobytu: </w:t>
      </w:r>
    </w:p>
    <w:p w14:paraId="7DBAD3CD" w14:textId="77777777" w:rsidR="00B21C48" w:rsidRPr="007D2908" w:rsidRDefault="00B21C48" w:rsidP="00B21C48">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IČO alebo dátum narodenia, ak nebolo pridelené IČO:</w:t>
      </w:r>
    </w:p>
    <w:p w14:paraId="035C612D" w14:textId="77777777" w:rsidR="00B21C48" w:rsidRPr="007D2908" w:rsidRDefault="00B21C48" w:rsidP="00B21C48">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Údaje o osobe oprávnenej konať za subdodávateľa v rozsahu meno a priezvisko, adresa pobytu a dátum narodenia:</w:t>
      </w:r>
      <w:r w:rsidRPr="007D2908">
        <w:rPr>
          <w:rFonts w:ascii="Arial Narrow" w:hAnsi="Arial Narrow" w:cs="Tahoma"/>
          <w:color w:val="000000"/>
          <w:sz w:val="22"/>
          <w:szCs w:val="22"/>
          <w:lang w:val="sk-SK"/>
        </w:rPr>
        <w:t xml:space="preserve"> </w:t>
      </w:r>
    </w:p>
    <w:p w14:paraId="0A08BF03" w14:textId="77777777" w:rsidR="00B21C48" w:rsidRPr="007D2908" w:rsidRDefault="00B21C48" w:rsidP="00B21C48">
      <w:pPr>
        <w:pStyle w:val="Zkladntext2"/>
        <w:ind w:left="360"/>
        <w:rPr>
          <w:rFonts w:ascii="Arial Narrow" w:hAnsi="Arial Narrow" w:cs="Tahoma"/>
          <w:color w:val="000000"/>
          <w:sz w:val="22"/>
          <w:szCs w:val="22"/>
          <w:lang w:val="sk-SK"/>
        </w:rPr>
      </w:pPr>
      <w:r w:rsidRPr="00A82CD9">
        <w:rPr>
          <w:rFonts w:ascii="Arial Narrow" w:hAnsi="Arial Narrow" w:cs="Tahoma"/>
          <w:sz w:val="22"/>
          <w:szCs w:val="22"/>
          <w:lang w:val="sk-SK"/>
        </w:rPr>
        <w:t xml:space="preserve">Podiel zákazky v %, ktorý má v úmysle </w:t>
      </w:r>
      <w:r w:rsidRPr="005849CF">
        <w:rPr>
          <w:rFonts w:ascii="Arial Narrow" w:hAnsi="Arial Narrow" w:cs="Tahoma"/>
          <w:color w:val="000000"/>
          <w:sz w:val="22"/>
          <w:szCs w:val="22"/>
          <w:lang w:val="sk-SK"/>
        </w:rPr>
        <w:t>zadať subdodávateľom a predmet subdodávok:</w:t>
      </w:r>
    </w:p>
    <w:p w14:paraId="0C948A65" w14:textId="77777777" w:rsidR="00B21C48" w:rsidRPr="007D2908" w:rsidRDefault="00B21C48" w:rsidP="00B21C48">
      <w:pPr>
        <w:pStyle w:val="Zkladntext2"/>
        <w:rPr>
          <w:rFonts w:ascii="Arial Narrow" w:hAnsi="Arial Narrow" w:cs="Tahoma"/>
          <w:color w:val="000000"/>
          <w:sz w:val="22"/>
          <w:szCs w:val="22"/>
          <w:lang w:val="sk-SK"/>
        </w:rPr>
      </w:pPr>
    </w:p>
    <w:p w14:paraId="398DEFED" w14:textId="77777777" w:rsidR="00B21C48" w:rsidRPr="00E8706A" w:rsidRDefault="00B21C48" w:rsidP="00B21C48">
      <w:pPr>
        <w:pStyle w:val="Zkladntext2"/>
        <w:rPr>
          <w:rFonts w:ascii="Arial Narrow" w:hAnsi="Arial Narrow" w:cs="Tahoma"/>
          <w:color w:val="000000"/>
          <w:sz w:val="22"/>
          <w:szCs w:val="22"/>
          <w:lang w:val="sk-SK"/>
        </w:rPr>
      </w:pPr>
    </w:p>
    <w:p w14:paraId="153A2986" w14:textId="77777777" w:rsidR="00B21C48" w:rsidRPr="00E8706A" w:rsidRDefault="00B21C48" w:rsidP="00B21C48">
      <w:pPr>
        <w:pStyle w:val="Zkladntext2"/>
        <w:rPr>
          <w:rFonts w:ascii="Arial Narrow" w:hAnsi="Arial Narrow" w:cs="Tahoma"/>
          <w:color w:val="000000"/>
          <w:sz w:val="22"/>
          <w:szCs w:val="22"/>
          <w:lang w:val="sk-SK"/>
        </w:rPr>
      </w:pPr>
      <w:r w:rsidRPr="00E8706A">
        <w:rPr>
          <w:rFonts w:ascii="Arial Narrow" w:hAnsi="Arial Narrow" w:cs="Tahoma"/>
          <w:color w:val="000000"/>
          <w:sz w:val="22"/>
          <w:szCs w:val="22"/>
          <w:lang w:val="sk-SK"/>
        </w:rPr>
        <w:t>(doplniť podľa potreby)</w:t>
      </w:r>
    </w:p>
    <w:p w14:paraId="7357A5A9" w14:textId="77777777" w:rsidR="00B21C48" w:rsidRDefault="00B21C48" w:rsidP="00B21C48">
      <w:pPr>
        <w:pStyle w:val="Style2"/>
        <w:widowControl/>
        <w:spacing w:line="276" w:lineRule="auto"/>
        <w:rPr>
          <w:rFonts w:ascii="Arial Narrow" w:hAnsi="Arial Narrow"/>
          <w:sz w:val="22"/>
          <w:szCs w:val="22"/>
        </w:rPr>
      </w:pPr>
    </w:p>
    <w:p w14:paraId="047B3624" w14:textId="77777777" w:rsidR="007F1281" w:rsidRPr="00D567E6" w:rsidRDefault="007F1281" w:rsidP="00B21C48">
      <w:pPr>
        <w:pStyle w:val="Style2"/>
        <w:widowControl/>
        <w:spacing w:line="276" w:lineRule="auto"/>
        <w:rPr>
          <w:rFonts w:ascii="Arial Narrow" w:hAnsi="Arial Narrow"/>
          <w:sz w:val="22"/>
          <w:szCs w:val="22"/>
        </w:rPr>
      </w:pPr>
    </w:p>
    <w:p w14:paraId="05D8AC5E" w14:textId="77777777" w:rsidR="00E16F28" w:rsidRPr="00B51D39" w:rsidRDefault="00E16F28" w:rsidP="00B51D39">
      <w:pPr>
        <w:pStyle w:val="Style2"/>
        <w:widowControl/>
        <w:spacing w:line="276" w:lineRule="auto"/>
        <w:rPr>
          <w:rFonts w:ascii="Arial Narrow" w:hAnsi="Arial Narrow"/>
          <w:sz w:val="22"/>
          <w:szCs w:val="22"/>
        </w:rPr>
      </w:pPr>
    </w:p>
    <w:sectPr w:rsidR="00E16F28" w:rsidRPr="00B51D39" w:rsidSect="008D2E49">
      <w:headerReference w:type="default" r:id="rId11"/>
      <w:footerReference w:type="default" r:id="rId12"/>
      <w:pgSz w:w="11905" w:h="16837"/>
      <w:pgMar w:top="1417" w:right="1417" w:bottom="1417" w:left="1417" w:header="708" w:footer="708"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755A" w14:textId="77777777" w:rsidR="00567AFA" w:rsidRDefault="00567AFA">
      <w:r>
        <w:separator/>
      </w:r>
    </w:p>
  </w:endnote>
  <w:endnote w:type="continuationSeparator" w:id="0">
    <w:p w14:paraId="0FA19484" w14:textId="77777777" w:rsidR="00567AFA" w:rsidRDefault="0056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3E84" w14:textId="77777777" w:rsidR="00B21C48" w:rsidRPr="00B51D39" w:rsidRDefault="00B21C48" w:rsidP="00B51D39">
    <w:pPr>
      <w:pStyle w:val="Pta"/>
      <w:jc w:val="center"/>
      <w:rPr>
        <w:rStyle w:val="FontStyle31"/>
        <w:rFonts w:ascii="Arial" w:hAnsi="Arial"/>
        <w:color w:val="auto"/>
        <w:sz w:val="20"/>
        <w:szCs w:val="20"/>
      </w:rPr>
    </w:pPr>
    <w:r w:rsidRPr="00B51D39">
      <w:rPr>
        <w:rFonts w:ascii="Arial Narrow" w:hAnsi="Arial Narrow"/>
        <w:sz w:val="20"/>
        <w:szCs w:val="20"/>
      </w:rPr>
      <w:t xml:space="preserve">Strana </w:t>
    </w:r>
    <w:r w:rsidRPr="00B51D39">
      <w:rPr>
        <w:rFonts w:ascii="Arial Narrow" w:hAnsi="Arial Narrow"/>
        <w:b/>
        <w:bCs/>
        <w:sz w:val="20"/>
        <w:szCs w:val="20"/>
      </w:rPr>
      <w:fldChar w:fldCharType="begin"/>
    </w:r>
    <w:r w:rsidRPr="00B51D39">
      <w:rPr>
        <w:rFonts w:ascii="Arial Narrow" w:hAnsi="Arial Narrow"/>
        <w:b/>
        <w:bCs/>
        <w:sz w:val="20"/>
        <w:szCs w:val="20"/>
      </w:rPr>
      <w:instrText>PAGE</w:instrText>
    </w:r>
    <w:r w:rsidRPr="00B51D39">
      <w:rPr>
        <w:rFonts w:ascii="Arial Narrow" w:hAnsi="Arial Narrow"/>
        <w:b/>
        <w:bCs/>
        <w:sz w:val="20"/>
        <w:szCs w:val="20"/>
      </w:rPr>
      <w:fldChar w:fldCharType="separate"/>
    </w:r>
    <w:r w:rsidRPr="00B51D39">
      <w:rPr>
        <w:rFonts w:ascii="Arial Narrow" w:hAnsi="Arial Narrow"/>
        <w:b/>
        <w:bCs/>
        <w:sz w:val="20"/>
        <w:szCs w:val="20"/>
      </w:rPr>
      <w:t>2</w:t>
    </w:r>
    <w:r w:rsidRPr="00B51D39">
      <w:rPr>
        <w:rFonts w:ascii="Arial Narrow" w:hAnsi="Arial Narrow"/>
        <w:b/>
        <w:bCs/>
        <w:sz w:val="20"/>
        <w:szCs w:val="20"/>
      </w:rPr>
      <w:fldChar w:fldCharType="end"/>
    </w:r>
    <w:r w:rsidRPr="00B51D39">
      <w:rPr>
        <w:rFonts w:ascii="Arial Narrow" w:hAnsi="Arial Narrow"/>
        <w:sz w:val="20"/>
        <w:szCs w:val="20"/>
      </w:rPr>
      <w:t xml:space="preserve"> z </w:t>
    </w:r>
    <w:r w:rsidRPr="00B51D39">
      <w:rPr>
        <w:rFonts w:ascii="Arial Narrow" w:hAnsi="Arial Narrow"/>
        <w:b/>
        <w:bCs/>
        <w:sz w:val="20"/>
        <w:szCs w:val="20"/>
      </w:rPr>
      <w:fldChar w:fldCharType="begin"/>
    </w:r>
    <w:r w:rsidRPr="00B51D39">
      <w:rPr>
        <w:rFonts w:ascii="Arial Narrow" w:hAnsi="Arial Narrow"/>
        <w:b/>
        <w:bCs/>
        <w:sz w:val="20"/>
        <w:szCs w:val="20"/>
      </w:rPr>
      <w:instrText>NUMPAGES</w:instrText>
    </w:r>
    <w:r w:rsidRPr="00B51D39">
      <w:rPr>
        <w:rFonts w:ascii="Arial Narrow" w:hAnsi="Arial Narrow"/>
        <w:b/>
        <w:bCs/>
        <w:sz w:val="20"/>
        <w:szCs w:val="20"/>
      </w:rPr>
      <w:fldChar w:fldCharType="separate"/>
    </w:r>
    <w:r w:rsidRPr="00B51D39">
      <w:rPr>
        <w:rFonts w:ascii="Arial Narrow" w:hAnsi="Arial Narrow"/>
        <w:b/>
        <w:bCs/>
        <w:sz w:val="20"/>
        <w:szCs w:val="20"/>
      </w:rPr>
      <w:t>2</w:t>
    </w:r>
    <w:r w:rsidRPr="00B51D39">
      <w:rPr>
        <w:rFonts w:ascii="Arial Narrow" w:hAnsi="Arial Narrow"/>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D667" w14:textId="77777777" w:rsidR="00CE1034" w:rsidRPr="00B51D39" w:rsidRDefault="00781C8E" w:rsidP="00B51D39">
    <w:pPr>
      <w:pStyle w:val="Pta"/>
      <w:jc w:val="center"/>
      <w:rPr>
        <w:rStyle w:val="FontStyle31"/>
        <w:color w:val="auto"/>
        <w:sz w:val="20"/>
        <w:szCs w:val="20"/>
      </w:rPr>
    </w:pPr>
    <w:r w:rsidRPr="00B51D39">
      <w:rPr>
        <w:rFonts w:ascii="Arial Narrow" w:hAnsi="Arial Narrow"/>
        <w:sz w:val="20"/>
        <w:szCs w:val="20"/>
      </w:rPr>
      <w:t xml:space="preserve">Strana </w:t>
    </w:r>
    <w:r w:rsidRPr="00B51D39">
      <w:rPr>
        <w:rFonts w:ascii="Arial Narrow" w:hAnsi="Arial Narrow"/>
        <w:b/>
        <w:bCs/>
        <w:sz w:val="20"/>
        <w:szCs w:val="20"/>
      </w:rPr>
      <w:fldChar w:fldCharType="begin"/>
    </w:r>
    <w:r w:rsidRPr="00B51D39">
      <w:rPr>
        <w:rFonts w:ascii="Arial Narrow" w:hAnsi="Arial Narrow"/>
        <w:b/>
        <w:bCs/>
        <w:sz w:val="20"/>
        <w:szCs w:val="20"/>
      </w:rPr>
      <w:instrText>PAGE</w:instrText>
    </w:r>
    <w:r w:rsidRPr="00B51D39">
      <w:rPr>
        <w:rFonts w:ascii="Arial Narrow" w:hAnsi="Arial Narrow"/>
        <w:b/>
        <w:bCs/>
        <w:sz w:val="20"/>
        <w:szCs w:val="20"/>
      </w:rPr>
      <w:fldChar w:fldCharType="separate"/>
    </w:r>
    <w:r w:rsidRPr="00B51D39">
      <w:rPr>
        <w:rFonts w:ascii="Arial Narrow" w:hAnsi="Arial Narrow"/>
        <w:b/>
        <w:bCs/>
        <w:sz w:val="20"/>
        <w:szCs w:val="20"/>
      </w:rPr>
      <w:t>2</w:t>
    </w:r>
    <w:r w:rsidRPr="00B51D39">
      <w:rPr>
        <w:rFonts w:ascii="Arial Narrow" w:hAnsi="Arial Narrow"/>
        <w:b/>
        <w:bCs/>
        <w:sz w:val="20"/>
        <w:szCs w:val="20"/>
      </w:rPr>
      <w:fldChar w:fldCharType="end"/>
    </w:r>
    <w:r w:rsidRPr="00B51D39">
      <w:rPr>
        <w:rFonts w:ascii="Arial Narrow" w:hAnsi="Arial Narrow"/>
        <w:sz w:val="20"/>
        <w:szCs w:val="20"/>
      </w:rPr>
      <w:t xml:space="preserve"> z </w:t>
    </w:r>
    <w:r w:rsidRPr="00B51D39">
      <w:rPr>
        <w:rFonts w:ascii="Arial Narrow" w:hAnsi="Arial Narrow"/>
        <w:b/>
        <w:bCs/>
        <w:sz w:val="20"/>
        <w:szCs w:val="20"/>
      </w:rPr>
      <w:fldChar w:fldCharType="begin"/>
    </w:r>
    <w:r w:rsidRPr="00B51D39">
      <w:rPr>
        <w:rFonts w:ascii="Arial Narrow" w:hAnsi="Arial Narrow"/>
        <w:b/>
        <w:bCs/>
        <w:sz w:val="20"/>
        <w:szCs w:val="20"/>
      </w:rPr>
      <w:instrText>NUMPAGES</w:instrText>
    </w:r>
    <w:r w:rsidRPr="00B51D39">
      <w:rPr>
        <w:rFonts w:ascii="Arial Narrow" w:hAnsi="Arial Narrow"/>
        <w:b/>
        <w:bCs/>
        <w:sz w:val="20"/>
        <w:szCs w:val="20"/>
      </w:rPr>
      <w:fldChar w:fldCharType="separate"/>
    </w:r>
    <w:r w:rsidRPr="00B51D39">
      <w:rPr>
        <w:rFonts w:ascii="Arial Narrow" w:hAnsi="Arial Narrow"/>
        <w:b/>
        <w:bCs/>
        <w:sz w:val="20"/>
        <w:szCs w:val="20"/>
      </w:rPr>
      <w:t>2</w:t>
    </w:r>
    <w:r w:rsidRPr="00B51D39">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5129" w14:textId="77777777" w:rsidR="00567AFA" w:rsidRDefault="00567AFA">
      <w:r>
        <w:separator/>
      </w:r>
    </w:p>
  </w:footnote>
  <w:footnote w:type="continuationSeparator" w:id="0">
    <w:p w14:paraId="140ADACA" w14:textId="77777777" w:rsidR="00567AFA" w:rsidRDefault="00567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D2F2" w14:textId="77777777" w:rsidR="00B21C48" w:rsidRPr="00B51D39" w:rsidRDefault="00B21C48" w:rsidP="00B51D39">
    <w:pPr>
      <w:pStyle w:val="Style3"/>
      <w:widowControl/>
      <w:rPr>
        <w:rStyle w:val="FontStyle27"/>
        <w:rFonts w:cs="Arial Narrow"/>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684F" w14:textId="77777777" w:rsidR="00CE1034" w:rsidRPr="00B51D39" w:rsidRDefault="00CE1034" w:rsidP="00B51D39">
    <w:pPr>
      <w:pStyle w:val="Hlavika"/>
      <w:jc w:val="both"/>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64C"/>
    <w:multiLevelType w:val="multilevel"/>
    <w:tmpl w:val="FFFFFFFF"/>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 w15:restartNumberingAfterBreak="0">
    <w:nsid w:val="0D0E79AA"/>
    <w:multiLevelType w:val="hybridMultilevel"/>
    <w:tmpl w:val="FFFFFFFF"/>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4D31207"/>
    <w:multiLevelType w:val="hybridMultilevel"/>
    <w:tmpl w:val="FFFFFFFF"/>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15B86E0D"/>
    <w:multiLevelType w:val="singleLevel"/>
    <w:tmpl w:val="FFFFFFFF"/>
    <w:lvl w:ilvl="0">
      <w:start w:val="1"/>
      <w:numFmt w:val="decimal"/>
      <w:lvlText w:val="1.%1."/>
      <w:legacy w:legacy="1" w:legacySpace="0" w:legacyIndent="547"/>
      <w:lvlJc w:val="left"/>
      <w:rPr>
        <w:rFonts w:ascii="Arial Narrow" w:hAnsi="Arial Narrow" w:cs="Times New Roman" w:hint="default"/>
      </w:rPr>
    </w:lvl>
  </w:abstractNum>
  <w:abstractNum w:abstractNumId="4" w15:restartNumberingAfterBreak="0">
    <w:nsid w:val="19993F80"/>
    <w:multiLevelType w:val="hybridMultilevel"/>
    <w:tmpl w:val="FFFFFFFF"/>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1C507041"/>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15:restartNumberingAfterBreak="0">
    <w:nsid w:val="206B58E9"/>
    <w:multiLevelType w:val="multilevel"/>
    <w:tmpl w:val="FFFFFFFF"/>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25195ABB"/>
    <w:multiLevelType w:val="singleLevel"/>
    <w:tmpl w:val="FFFFFFFF"/>
    <w:lvl w:ilvl="0">
      <w:start w:val="2"/>
      <w:numFmt w:val="lowerLetter"/>
      <w:lvlText w:val="%1)"/>
      <w:legacy w:legacy="1" w:legacySpace="0" w:legacyIndent="288"/>
      <w:lvlJc w:val="left"/>
      <w:rPr>
        <w:rFonts w:ascii="Arial Narrow" w:hAnsi="Arial Narrow" w:cs="Times New Roman" w:hint="default"/>
      </w:rPr>
    </w:lvl>
  </w:abstractNum>
  <w:abstractNum w:abstractNumId="8" w15:restartNumberingAfterBreak="0">
    <w:nsid w:val="2A0650DB"/>
    <w:multiLevelType w:val="hybridMultilevel"/>
    <w:tmpl w:val="FFFFFFFF"/>
    <w:lvl w:ilvl="0" w:tplc="041B000F">
      <w:start w:val="1"/>
      <w:numFmt w:val="decimal"/>
      <w:lvlText w:val="%1."/>
      <w:lvlJc w:val="left"/>
      <w:pPr>
        <w:ind w:left="720" w:hanging="360"/>
      </w:pPr>
      <w:rPr>
        <w:rFonts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A0D5E99"/>
    <w:multiLevelType w:val="singleLevel"/>
    <w:tmpl w:val="FFFFFFFF"/>
    <w:lvl w:ilvl="0">
      <w:start w:val="1"/>
      <w:numFmt w:val="decimal"/>
      <w:lvlText w:val="3.%1."/>
      <w:legacy w:legacy="1" w:legacySpace="0" w:legacyIndent="562"/>
      <w:lvlJc w:val="left"/>
      <w:rPr>
        <w:rFonts w:ascii="Arial Narrow" w:hAnsi="Arial Narrow" w:cs="Times New Roman" w:hint="default"/>
      </w:rPr>
    </w:lvl>
  </w:abstractNum>
  <w:abstractNum w:abstractNumId="10" w15:restartNumberingAfterBreak="0">
    <w:nsid w:val="2E7A45B6"/>
    <w:multiLevelType w:val="hybridMultilevel"/>
    <w:tmpl w:val="FFFFFFFF"/>
    <w:lvl w:ilvl="0" w:tplc="5CD61640">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2EB46DAD"/>
    <w:multiLevelType w:val="multilevel"/>
    <w:tmpl w:val="FFFFFFFF"/>
    <w:lvl w:ilvl="0">
      <w:start w:val="100"/>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12" w15:restartNumberingAfterBreak="0">
    <w:nsid w:val="2F4A5AFA"/>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2202261"/>
    <w:multiLevelType w:val="hybridMultilevel"/>
    <w:tmpl w:val="FFFFFFFF"/>
    <w:lvl w:ilvl="0" w:tplc="82903510">
      <w:start w:val="1"/>
      <w:numFmt w:val="decimal"/>
      <w:lvlText w:val="12.%1"/>
      <w:lvlJc w:val="left"/>
      <w:pPr>
        <w:ind w:left="9291"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37FC7BA3"/>
    <w:multiLevelType w:val="multilevel"/>
    <w:tmpl w:val="FFFFFFFF"/>
    <w:lvl w:ilvl="0">
      <w:start w:val="8"/>
      <w:numFmt w:val="decimal"/>
      <w:lvlText w:val="%1."/>
      <w:lvlJc w:val="left"/>
      <w:pPr>
        <w:ind w:left="360" w:hanging="360"/>
      </w:pPr>
      <w:rPr>
        <w:rFonts w:ascii="Arial Narrow" w:hAnsi="Arial Narrow" w:cs="Times New Roman" w:hint="default"/>
        <w:b/>
        <w:sz w:val="22"/>
        <w:szCs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D8D7C8D"/>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406D6851"/>
    <w:multiLevelType w:val="hybridMultilevel"/>
    <w:tmpl w:val="FFFFFFFF"/>
    <w:lvl w:ilvl="0" w:tplc="041B0017">
      <w:start w:val="1"/>
      <w:numFmt w:val="lowerLetter"/>
      <w:lvlText w:val="%1)"/>
      <w:lvlJc w:val="left"/>
      <w:pPr>
        <w:ind w:left="1570" w:hanging="360"/>
      </w:pPr>
      <w:rPr>
        <w:rFonts w:cs="Times New Roman"/>
      </w:rPr>
    </w:lvl>
    <w:lvl w:ilvl="1" w:tplc="041B0019" w:tentative="1">
      <w:start w:val="1"/>
      <w:numFmt w:val="lowerLetter"/>
      <w:lvlText w:val="%2."/>
      <w:lvlJc w:val="left"/>
      <w:pPr>
        <w:ind w:left="2290" w:hanging="360"/>
      </w:pPr>
      <w:rPr>
        <w:rFonts w:cs="Times New Roman"/>
      </w:rPr>
    </w:lvl>
    <w:lvl w:ilvl="2" w:tplc="041B001B" w:tentative="1">
      <w:start w:val="1"/>
      <w:numFmt w:val="lowerRoman"/>
      <w:lvlText w:val="%3."/>
      <w:lvlJc w:val="right"/>
      <w:pPr>
        <w:ind w:left="3010" w:hanging="180"/>
      </w:pPr>
      <w:rPr>
        <w:rFonts w:cs="Times New Roman"/>
      </w:rPr>
    </w:lvl>
    <w:lvl w:ilvl="3" w:tplc="041B000F" w:tentative="1">
      <w:start w:val="1"/>
      <w:numFmt w:val="decimal"/>
      <w:lvlText w:val="%4."/>
      <w:lvlJc w:val="left"/>
      <w:pPr>
        <w:ind w:left="3730" w:hanging="360"/>
      </w:pPr>
      <w:rPr>
        <w:rFonts w:cs="Times New Roman"/>
      </w:rPr>
    </w:lvl>
    <w:lvl w:ilvl="4" w:tplc="041B0019" w:tentative="1">
      <w:start w:val="1"/>
      <w:numFmt w:val="lowerLetter"/>
      <w:lvlText w:val="%5."/>
      <w:lvlJc w:val="left"/>
      <w:pPr>
        <w:ind w:left="4450" w:hanging="360"/>
      </w:pPr>
      <w:rPr>
        <w:rFonts w:cs="Times New Roman"/>
      </w:rPr>
    </w:lvl>
    <w:lvl w:ilvl="5" w:tplc="041B001B" w:tentative="1">
      <w:start w:val="1"/>
      <w:numFmt w:val="lowerRoman"/>
      <w:lvlText w:val="%6."/>
      <w:lvlJc w:val="right"/>
      <w:pPr>
        <w:ind w:left="5170" w:hanging="180"/>
      </w:pPr>
      <w:rPr>
        <w:rFonts w:cs="Times New Roman"/>
      </w:rPr>
    </w:lvl>
    <w:lvl w:ilvl="6" w:tplc="041B000F" w:tentative="1">
      <w:start w:val="1"/>
      <w:numFmt w:val="decimal"/>
      <w:lvlText w:val="%7."/>
      <w:lvlJc w:val="left"/>
      <w:pPr>
        <w:ind w:left="5890" w:hanging="360"/>
      </w:pPr>
      <w:rPr>
        <w:rFonts w:cs="Times New Roman"/>
      </w:rPr>
    </w:lvl>
    <w:lvl w:ilvl="7" w:tplc="041B0019" w:tentative="1">
      <w:start w:val="1"/>
      <w:numFmt w:val="lowerLetter"/>
      <w:lvlText w:val="%8."/>
      <w:lvlJc w:val="left"/>
      <w:pPr>
        <w:ind w:left="6610" w:hanging="360"/>
      </w:pPr>
      <w:rPr>
        <w:rFonts w:cs="Times New Roman"/>
      </w:rPr>
    </w:lvl>
    <w:lvl w:ilvl="8" w:tplc="041B001B" w:tentative="1">
      <w:start w:val="1"/>
      <w:numFmt w:val="lowerRoman"/>
      <w:lvlText w:val="%9."/>
      <w:lvlJc w:val="right"/>
      <w:pPr>
        <w:ind w:left="7330" w:hanging="180"/>
      </w:pPr>
      <w:rPr>
        <w:rFonts w:cs="Times New Roman"/>
      </w:rPr>
    </w:lvl>
  </w:abstractNum>
  <w:abstractNum w:abstractNumId="17" w15:restartNumberingAfterBreak="0">
    <w:nsid w:val="445E193E"/>
    <w:multiLevelType w:val="singleLevel"/>
    <w:tmpl w:val="FFFFFFFF"/>
    <w:lvl w:ilvl="0">
      <w:start w:val="1"/>
      <w:numFmt w:val="lowerLetter"/>
      <w:lvlText w:val="%1)"/>
      <w:legacy w:legacy="1" w:legacySpace="0" w:legacyIndent="288"/>
      <w:lvlJc w:val="left"/>
      <w:rPr>
        <w:rFonts w:ascii="Arial Narrow" w:hAnsi="Arial Narrow" w:cs="Times New Roman" w:hint="default"/>
      </w:rPr>
    </w:lvl>
  </w:abstractNum>
  <w:abstractNum w:abstractNumId="18" w15:restartNumberingAfterBreak="0">
    <w:nsid w:val="4A154975"/>
    <w:multiLevelType w:val="singleLevel"/>
    <w:tmpl w:val="FFFFFFFF"/>
    <w:lvl w:ilvl="0">
      <w:start w:val="1"/>
      <w:numFmt w:val="decimal"/>
      <w:lvlText w:val="2.%1."/>
      <w:legacy w:legacy="1" w:legacySpace="0" w:legacyIndent="562"/>
      <w:lvlJc w:val="left"/>
      <w:rPr>
        <w:rFonts w:ascii="Arial Narrow" w:hAnsi="Arial Narrow" w:cs="Times New Roman" w:hint="default"/>
      </w:rPr>
    </w:lvl>
  </w:abstractNum>
  <w:abstractNum w:abstractNumId="19" w15:restartNumberingAfterBreak="0">
    <w:nsid w:val="4B542ABA"/>
    <w:multiLevelType w:val="multilevel"/>
    <w:tmpl w:val="FFFFFFFF"/>
    <w:lvl w:ilvl="0">
      <w:start w:val="11"/>
      <w:numFmt w:val="decimal"/>
      <w:lvlText w:val="%1."/>
      <w:lvlJc w:val="left"/>
      <w:pPr>
        <w:ind w:left="370" w:hanging="370"/>
      </w:pPr>
      <w:rPr>
        <w:rFonts w:cs="Times New Roman" w:hint="default"/>
      </w:rPr>
    </w:lvl>
    <w:lvl w:ilvl="1">
      <w:start w:val="1"/>
      <w:numFmt w:val="decimal"/>
      <w:lvlText w:val="%1.%2."/>
      <w:lvlJc w:val="left"/>
      <w:pPr>
        <w:ind w:left="370" w:hanging="37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50DE1963"/>
    <w:multiLevelType w:val="singleLevel"/>
    <w:tmpl w:val="FFFFFFFF"/>
    <w:lvl w:ilvl="0">
      <w:start w:val="1"/>
      <w:numFmt w:val="lowerLetter"/>
      <w:lvlText w:val="%1)"/>
      <w:legacy w:legacy="1" w:legacySpace="0" w:legacyIndent="288"/>
      <w:lvlJc w:val="left"/>
      <w:rPr>
        <w:rFonts w:ascii="Arial Narrow" w:hAnsi="Arial Narrow" w:cs="Times New Roman" w:hint="default"/>
      </w:rPr>
    </w:lvl>
  </w:abstractNum>
  <w:abstractNum w:abstractNumId="21" w15:restartNumberingAfterBreak="0">
    <w:nsid w:val="56E429A8"/>
    <w:multiLevelType w:val="hybridMultilevel"/>
    <w:tmpl w:val="FFFFFFFF"/>
    <w:lvl w:ilvl="0" w:tplc="041B0017">
      <w:start w:val="1"/>
      <w:numFmt w:val="lowerLetter"/>
      <w:lvlText w:val="%1)"/>
      <w:lvlJc w:val="left"/>
      <w:pPr>
        <w:ind w:left="1080" w:hanging="360"/>
      </w:pPr>
      <w:rPr>
        <w:rFonts w:cs="Times New Roman" w:hint="default"/>
      </w:rPr>
    </w:lvl>
    <w:lvl w:ilvl="1" w:tplc="041B0003">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8F3390A"/>
    <w:multiLevelType w:val="hybridMultilevel"/>
    <w:tmpl w:val="FFFFFFFF"/>
    <w:lvl w:ilvl="0" w:tplc="79960D80">
      <w:start w:val="1"/>
      <w:numFmt w:val="lowerLetter"/>
      <w:lvlText w:val="%1)"/>
      <w:lvlJc w:val="left"/>
      <w:pPr>
        <w:ind w:left="1287" w:hanging="720"/>
      </w:pPr>
      <w:rPr>
        <w:rFonts w:ascii="Arial Narrow" w:hAnsi="Arial Narrow" w:cs="Times New Roman" w:hint="default"/>
        <w:color w:val="000000"/>
      </w:rPr>
    </w:lvl>
    <w:lvl w:ilvl="1" w:tplc="041B0019">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23" w15:restartNumberingAfterBreak="0">
    <w:nsid w:val="5A5B26F3"/>
    <w:multiLevelType w:val="multilevel"/>
    <w:tmpl w:val="FFFFFFFF"/>
    <w:lvl w:ilvl="0">
      <w:start w:val="1"/>
      <w:numFmt w:val="decimal"/>
      <w:lvlText w:val="4.%1."/>
      <w:lvlJc w:val="left"/>
      <w:pPr>
        <w:ind w:left="360" w:hanging="360"/>
      </w:pPr>
      <w:rPr>
        <w:rFonts w:ascii="Arial Narrow" w:hAnsi="Arial Narrow" w:cs="Times New Roman" w:hint="default"/>
      </w:rPr>
    </w:lvl>
    <w:lvl w:ilvl="1">
      <w:start w:val="4"/>
      <w:numFmt w:val="decimal"/>
      <w:lvlText w:val="%1.%2."/>
      <w:lvlJc w:val="left"/>
      <w:pPr>
        <w:ind w:left="931" w:hanging="360"/>
      </w:pPr>
      <w:rPr>
        <w:rFonts w:cs="Times New Roman" w:hint="default"/>
      </w:rPr>
    </w:lvl>
    <w:lvl w:ilvl="2">
      <w:start w:val="1"/>
      <w:numFmt w:val="decimal"/>
      <w:lvlText w:val="%1.%2.%3."/>
      <w:lvlJc w:val="left"/>
      <w:pPr>
        <w:ind w:left="1862" w:hanging="720"/>
      </w:pPr>
      <w:rPr>
        <w:rFonts w:cs="Times New Roman" w:hint="default"/>
      </w:rPr>
    </w:lvl>
    <w:lvl w:ilvl="3">
      <w:start w:val="1"/>
      <w:numFmt w:val="decimal"/>
      <w:lvlText w:val="%1.%2.%3.%4."/>
      <w:lvlJc w:val="left"/>
      <w:pPr>
        <w:ind w:left="2433" w:hanging="720"/>
      </w:pPr>
      <w:rPr>
        <w:rFonts w:cs="Times New Roman" w:hint="default"/>
      </w:rPr>
    </w:lvl>
    <w:lvl w:ilvl="4">
      <w:start w:val="1"/>
      <w:numFmt w:val="decimal"/>
      <w:lvlText w:val="%1.%2.%3.%4.%5."/>
      <w:lvlJc w:val="left"/>
      <w:pPr>
        <w:ind w:left="3004" w:hanging="720"/>
      </w:pPr>
      <w:rPr>
        <w:rFonts w:cs="Times New Roman" w:hint="default"/>
      </w:rPr>
    </w:lvl>
    <w:lvl w:ilvl="5">
      <w:start w:val="1"/>
      <w:numFmt w:val="decimal"/>
      <w:lvlText w:val="%1.%2.%3.%4.%5.%6."/>
      <w:lvlJc w:val="left"/>
      <w:pPr>
        <w:ind w:left="3935" w:hanging="1080"/>
      </w:pPr>
      <w:rPr>
        <w:rFonts w:cs="Times New Roman" w:hint="default"/>
      </w:rPr>
    </w:lvl>
    <w:lvl w:ilvl="6">
      <w:start w:val="1"/>
      <w:numFmt w:val="decimal"/>
      <w:lvlText w:val="%1.%2.%3.%4.%5.%6.%7."/>
      <w:lvlJc w:val="left"/>
      <w:pPr>
        <w:ind w:left="4506" w:hanging="1080"/>
      </w:pPr>
      <w:rPr>
        <w:rFonts w:cs="Times New Roman" w:hint="default"/>
      </w:rPr>
    </w:lvl>
    <w:lvl w:ilvl="7">
      <w:start w:val="1"/>
      <w:numFmt w:val="decimal"/>
      <w:lvlText w:val="%1.%2.%3.%4.%5.%6.%7.%8."/>
      <w:lvlJc w:val="left"/>
      <w:pPr>
        <w:ind w:left="5437" w:hanging="1440"/>
      </w:pPr>
      <w:rPr>
        <w:rFonts w:cs="Times New Roman" w:hint="default"/>
      </w:rPr>
    </w:lvl>
    <w:lvl w:ilvl="8">
      <w:start w:val="1"/>
      <w:numFmt w:val="decimal"/>
      <w:lvlText w:val="%1.%2.%3.%4.%5.%6.%7.%8.%9."/>
      <w:lvlJc w:val="left"/>
      <w:pPr>
        <w:ind w:left="6008" w:hanging="1440"/>
      </w:pPr>
      <w:rPr>
        <w:rFonts w:cs="Times New Roman" w:hint="default"/>
      </w:rPr>
    </w:lvl>
  </w:abstractNum>
  <w:abstractNum w:abstractNumId="24" w15:restartNumberingAfterBreak="0">
    <w:nsid w:val="5FA5001D"/>
    <w:multiLevelType w:val="hybridMultilevel"/>
    <w:tmpl w:val="FFFFFFFF"/>
    <w:lvl w:ilvl="0" w:tplc="041B000F">
      <w:start w:val="1"/>
      <w:numFmt w:val="decimal"/>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17043E0"/>
    <w:multiLevelType w:val="singleLevel"/>
    <w:tmpl w:val="FFFFFFFF"/>
    <w:lvl w:ilvl="0">
      <w:start w:val="1"/>
      <w:numFmt w:val="lowerLetter"/>
      <w:lvlText w:val="%1)"/>
      <w:legacy w:legacy="1" w:legacySpace="0" w:legacyIndent="288"/>
      <w:lvlJc w:val="left"/>
      <w:rPr>
        <w:rFonts w:ascii="Arial Narrow" w:hAnsi="Arial Narrow" w:cs="Times New Roman" w:hint="default"/>
      </w:rPr>
    </w:lvl>
  </w:abstractNum>
  <w:abstractNum w:abstractNumId="26" w15:restartNumberingAfterBreak="0">
    <w:nsid w:val="64A14339"/>
    <w:multiLevelType w:val="multilevel"/>
    <w:tmpl w:val="FFFFFFFF"/>
    <w:lvl w:ilvl="0">
      <w:start w:val="1"/>
      <w:numFmt w:val="decimal"/>
      <w:pStyle w:val="MLNadpislnku"/>
      <w:lvlText w:val="%1."/>
      <w:lvlJc w:val="left"/>
      <w:pPr>
        <w:tabs>
          <w:tab w:val="num" w:pos="878"/>
        </w:tabs>
        <w:ind w:left="737" w:hanging="737"/>
      </w:pPr>
      <w:rPr>
        <w:rFonts w:ascii="Calibri" w:hAnsi="Calibri" w:cs="Times New Roman" w:hint="default"/>
        <w:b/>
        <w:smallCaps w:val="0"/>
        <w:sz w:val="22"/>
        <w:szCs w:val="22"/>
      </w:rPr>
    </w:lvl>
    <w:lvl w:ilvl="1">
      <w:start w:val="1"/>
      <w:numFmt w:val="decimal"/>
      <w:pStyle w:val="MLOdsek"/>
      <w:lvlText w:val="%2."/>
      <w:lvlJc w:val="left"/>
      <w:pPr>
        <w:tabs>
          <w:tab w:val="num" w:pos="3999"/>
        </w:tabs>
        <w:ind w:left="3715" w:hanging="737"/>
      </w:pPr>
      <w:rPr>
        <w:rFonts w:ascii="Arial Narrow" w:eastAsia="Times New Roman" w:hAnsi="Arial Narrow" w:cs="Calibri"/>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lowerLetter"/>
      <w:lvlText w:val="%3)"/>
      <w:lvlJc w:val="left"/>
      <w:pPr>
        <w:tabs>
          <w:tab w:val="num" w:pos="1134"/>
        </w:tabs>
        <w:ind w:left="1134" w:hanging="397"/>
      </w:pPr>
      <w:rPr>
        <w:rFonts w:ascii="Calibri" w:eastAsia="Times New Roman" w:hAnsi="Calibri" w:cs="Calibri" w:hint="default"/>
        <w:b w:val="0"/>
        <w:sz w:val="22"/>
        <w:szCs w:val="22"/>
      </w:rPr>
    </w:lvl>
    <w:lvl w:ilvl="3">
      <w:start w:val="1"/>
      <w:numFmt w:val="lowerRoman"/>
      <w:lvlText w:val="%4."/>
      <w:lvlJc w:val="left"/>
      <w:pPr>
        <w:tabs>
          <w:tab w:val="num" w:pos="1531"/>
        </w:tabs>
        <w:ind w:left="1531" w:hanging="397"/>
      </w:pPr>
      <w:rPr>
        <w:rFonts w:cs="Times New Roman" w:hint="default"/>
      </w:rPr>
    </w:lvl>
    <w:lvl w:ilvl="4">
      <w:start w:val="1"/>
      <w:numFmt w:val="decimal"/>
      <w:lvlText w:val="%1.%2.%3.%4.%5."/>
      <w:lvlJc w:val="left"/>
      <w:pPr>
        <w:ind w:left="4962" w:hanging="708"/>
      </w:pPr>
      <w:rPr>
        <w:rFonts w:cs="Times New Roman" w:hint="default"/>
      </w:rPr>
    </w:lvl>
    <w:lvl w:ilvl="5">
      <w:start w:val="1"/>
      <w:numFmt w:val="decimal"/>
      <w:lvlText w:val="%1.%2.%3.%4.%5.%6."/>
      <w:lvlJc w:val="left"/>
      <w:pPr>
        <w:ind w:left="5529" w:hanging="708"/>
      </w:pPr>
      <w:rPr>
        <w:rFonts w:cs="Times New Roman" w:hint="default"/>
      </w:rPr>
    </w:lvl>
    <w:lvl w:ilvl="6">
      <w:start w:val="1"/>
      <w:numFmt w:val="decimal"/>
      <w:lvlText w:val="%1.%2.%3.%4.%5.%6.%7."/>
      <w:lvlJc w:val="left"/>
      <w:pPr>
        <w:ind w:left="4956" w:hanging="708"/>
      </w:pPr>
      <w:rPr>
        <w:rFonts w:cs="Times New Roman" w:hint="default"/>
      </w:rPr>
    </w:lvl>
    <w:lvl w:ilvl="7">
      <w:start w:val="1"/>
      <w:numFmt w:val="decimal"/>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27" w15:restartNumberingAfterBreak="0">
    <w:nsid w:val="65082242"/>
    <w:multiLevelType w:val="multilevel"/>
    <w:tmpl w:val="FFFFFFFF"/>
    <w:lvl w:ilvl="0">
      <w:start w:val="1"/>
      <w:numFmt w:val="decimal"/>
      <w:lvlText w:val="%1."/>
      <w:lvlJc w:val="left"/>
      <w:pPr>
        <w:ind w:left="360" w:hanging="360"/>
      </w:pPr>
      <w:rPr>
        <w:rFonts w:cs="Times New Roman"/>
        <w:b/>
        <w:sz w:val="22"/>
        <w:szCs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5E842F0"/>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69B8137A"/>
    <w:multiLevelType w:val="multilevel"/>
    <w:tmpl w:val="FFFFFFFF"/>
    <w:lvl w:ilvl="0">
      <w:start w:val="8"/>
      <w:numFmt w:val="decimal"/>
      <w:lvlText w:val="%1."/>
      <w:lvlJc w:val="left"/>
      <w:pPr>
        <w:ind w:left="360" w:hanging="360"/>
      </w:pPr>
      <w:rPr>
        <w:rFonts w:cs="Times New Roman" w:hint="default"/>
        <w:b/>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A8A0D34"/>
    <w:multiLevelType w:val="multilevel"/>
    <w:tmpl w:val="FFFFFFFF"/>
    <w:lvl w:ilvl="0">
      <w:start w:val="9"/>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6CBF3479"/>
    <w:multiLevelType w:val="hybridMultilevel"/>
    <w:tmpl w:val="FFFFFFFF"/>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56A370B"/>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9255E34"/>
    <w:multiLevelType w:val="hybridMultilevel"/>
    <w:tmpl w:val="FFFFFFFF"/>
    <w:lvl w:ilvl="0" w:tplc="7FA44456">
      <w:start w:val="1"/>
      <w:numFmt w:val="decimal"/>
      <w:lvlText w:val="5.%1."/>
      <w:lvlJc w:val="left"/>
      <w:pPr>
        <w:ind w:left="1283" w:hanging="360"/>
      </w:pPr>
      <w:rPr>
        <w:rFonts w:ascii="Arial Narrow" w:hAnsi="Arial Narrow"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D0F072D"/>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7DB2689F"/>
    <w:multiLevelType w:val="multilevel"/>
    <w:tmpl w:val="FFFFFFFF"/>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7E7762B7"/>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931" w:hanging="360"/>
      </w:pPr>
      <w:rPr>
        <w:rFonts w:cs="Times New Roman" w:hint="default"/>
      </w:rPr>
    </w:lvl>
    <w:lvl w:ilvl="2">
      <w:start w:val="1"/>
      <w:numFmt w:val="decimal"/>
      <w:lvlText w:val="%1.%2.%3."/>
      <w:lvlJc w:val="left"/>
      <w:pPr>
        <w:ind w:left="1862" w:hanging="720"/>
      </w:pPr>
      <w:rPr>
        <w:rFonts w:cs="Times New Roman" w:hint="default"/>
      </w:rPr>
    </w:lvl>
    <w:lvl w:ilvl="3">
      <w:start w:val="1"/>
      <w:numFmt w:val="decimal"/>
      <w:lvlText w:val="%1.%2.%3.%4."/>
      <w:lvlJc w:val="left"/>
      <w:pPr>
        <w:ind w:left="2433" w:hanging="720"/>
      </w:pPr>
      <w:rPr>
        <w:rFonts w:cs="Times New Roman" w:hint="default"/>
      </w:rPr>
    </w:lvl>
    <w:lvl w:ilvl="4">
      <w:start w:val="1"/>
      <w:numFmt w:val="decimal"/>
      <w:lvlText w:val="%1.%2.%3.%4.%5."/>
      <w:lvlJc w:val="left"/>
      <w:pPr>
        <w:ind w:left="3004" w:hanging="720"/>
      </w:pPr>
      <w:rPr>
        <w:rFonts w:cs="Times New Roman" w:hint="default"/>
      </w:rPr>
    </w:lvl>
    <w:lvl w:ilvl="5">
      <w:start w:val="1"/>
      <w:numFmt w:val="decimal"/>
      <w:lvlText w:val="%1.%2.%3.%4.%5.%6."/>
      <w:lvlJc w:val="left"/>
      <w:pPr>
        <w:ind w:left="3935" w:hanging="1080"/>
      </w:pPr>
      <w:rPr>
        <w:rFonts w:cs="Times New Roman" w:hint="default"/>
      </w:rPr>
    </w:lvl>
    <w:lvl w:ilvl="6">
      <w:start w:val="1"/>
      <w:numFmt w:val="decimal"/>
      <w:lvlText w:val="%1.%2.%3.%4.%5.%6.%7."/>
      <w:lvlJc w:val="left"/>
      <w:pPr>
        <w:ind w:left="4506" w:hanging="1080"/>
      </w:pPr>
      <w:rPr>
        <w:rFonts w:cs="Times New Roman" w:hint="default"/>
      </w:rPr>
    </w:lvl>
    <w:lvl w:ilvl="7">
      <w:start w:val="1"/>
      <w:numFmt w:val="decimal"/>
      <w:lvlText w:val="%1.%2.%3.%4.%5.%6.%7.%8."/>
      <w:lvlJc w:val="left"/>
      <w:pPr>
        <w:ind w:left="5437" w:hanging="1440"/>
      </w:pPr>
      <w:rPr>
        <w:rFonts w:cs="Times New Roman" w:hint="default"/>
      </w:rPr>
    </w:lvl>
    <w:lvl w:ilvl="8">
      <w:start w:val="1"/>
      <w:numFmt w:val="decimal"/>
      <w:lvlText w:val="%1.%2.%3.%4.%5.%6.%7.%8.%9."/>
      <w:lvlJc w:val="left"/>
      <w:pPr>
        <w:ind w:left="6008" w:hanging="1440"/>
      </w:pPr>
      <w:rPr>
        <w:rFonts w:cs="Times New Roman" w:hint="default"/>
      </w:rPr>
    </w:lvl>
  </w:abstractNum>
  <w:num w:numId="1" w16cid:durableId="1768428402">
    <w:abstractNumId w:val="3"/>
  </w:num>
  <w:num w:numId="2" w16cid:durableId="664017587">
    <w:abstractNumId w:val="18"/>
  </w:num>
  <w:num w:numId="3" w16cid:durableId="112984443">
    <w:abstractNumId w:val="9"/>
  </w:num>
  <w:num w:numId="4" w16cid:durableId="1879539219">
    <w:abstractNumId w:val="25"/>
  </w:num>
  <w:num w:numId="5" w16cid:durableId="1688946442">
    <w:abstractNumId w:val="7"/>
  </w:num>
  <w:num w:numId="6" w16cid:durableId="260456765">
    <w:abstractNumId w:val="17"/>
  </w:num>
  <w:num w:numId="7" w16cid:durableId="29846741">
    <w:abstractNumId w:val="36"/>
  </w:num>
  <w:num w:numId="8" w16cid:durableId="118454077">
    <w:abstractNumId w:val="26"/>
  </w:num>
  <w:num w:numId="9" w16cid:durableId="719014060">
    <w:abstractNumId w:val="15"/>
  </w:num>
  <w:num w:numId="10" w16cid:durableId="961886196">
    <w:abstractNumId w:val="28"/>
  </w:num>
  <w:num w:numId="11" w16cid:durableId="986010395">
    <w:abstractNumId w:val="30"/>
  </w:num>
  <w:num w:numId="12" w16cid:durableId="66340251">
    <w:abstractNumId w:val="6"/>
  </w:num>
  <w:num w:numId="13" w16cid:durableId="550271214">
    <w:abstractNumId w:val="19"/>
  </w:num>
  <w:num w:numId="14" w16cid:durableId="147747007">
    <w:abstractNumId w:val="1"/>
  </w:num>
  <w:num w:numId="15" w16cid:durableId="837617509">
    <w:abstractNumId w:val="32"/>
  </w:num>
  <w:num w:numId="16" w16cid:durableId="1588689285">
    <w:abstractNumId w:val="24"/>
  </w:num>
  <w:num w:numId="17" w16cid:durableId="688874816">
    <w:abstractNumId w:val="4"/>
  </w:num>
  <w:num w:numId="18" w16cid:durableId="410850861">
    <w:abstractNumId w:val="23"/>
  </w:num>
  <w:num w:numId="19" w16cid:durableId="1941523230">
    <w:abstractNumId w:val="27"/>
  </w:num>
  <w:num w:numId="20" w16cid:durableId="1905793494">
    <w:abstractNumId w:val="33"/>
  </w:num>
  <w:num w:numId="21" w16cid:durableId="1356886450">
    <w:abstractNumId w:val="21"/>
  </w:num>
  <w:num w:numId="22" w16cid:durableId="334498876">
    <w:abstractNumId w:val="26"/>
  </w:num>
  <w:num w:numId="23" w16cid:durableId="311178118">
    <w:abstractNumId w:val="26"/>
  </w:num>
  <w:num w:numId="24" w16cid:durableId="1795293641">
    <w:abstractNumId w:val="26"/>
  </w:num>
  <w:num w:numId="25" w16cid:durableId="443502356">
    <w:abstractNumId w:val="26"/>
  </w:num>
  <w:num w:numId="26" w16cid:durableId="1847015954">
    <w:abstractNumId w:val="29"/>
  </w:num>
  <w:num w:numId="27" w16cid:durableId="214196205">
    <w:abstractNumId w:val="14"/>
  </w:num>
  <w:num w:numId="28" w16cid:durableId="1082487272">
    <w:abstractNumId w:val="2"/>
  </w:num>
  <w:num w:numId="29" w16cid:durableId="748187696">
    <w:abstractNumId w:val="12"/>
  </w:num>
  <w:num w:numId="30" w16cid:durableId="1040208371">
    <w:abstractNumId w:val="16"/>
  </w:num>
  <w:num w:numId="31" w16cid:durableId="491608807">
    <w:abstractNumId w:val="20"/>
  </w:num>
  <w:num w:numId="32" w16cid:durableId="319122454">
    <w:abstractNumId w:val="26"/>
  </w:num>
  <w:num w:numId="33" w16cid:durableId="1204638793">
    <w:abstractNumId w:val="8"/>
  </w:num>
  <w:num w:numId="34" w16cid:durableId="1035813705">
    <w:abstractNumId w:val="5"/>
  </w:num>
  <w:num w:numId="35" w16cid:durableId="274482818">
    <w:abstractNumId w:val="0"/>
  </w:num>
  <w:num w:numId="36" w16cid:durableId="431706593">
    <w:abstractNumId w:val="11"/>
  </w:num>
  <w:num w:numId="37" w16cid:durableId="1595631628">
    <w:abstractNumId w:val="34"/>
  </w:num>
  <w:num w:numId="38" w16cid:durableId="1365247816">
    <w:abstractNumId w:val="35"/>
  </w:num>
  <w:num w:numId="39" w16cid:durableId="335377834">
    <w:abstractNumId w:val="10"/>
  </w:num>
  <w:num w:numId="40" w16cid:durableId="967080890">
    <w:abstractNumId w:val="13"/>
  </w:num>
  <w:num w:numId="41" w16cid:durableId="1727340750">
    <w:abstractNumId w:val="22"/>
  </w:num>
  <w:num w:numId="42" w16cid:durableId="1236628501">
    <w:abstractNumId w:val="26"/>
  </w:num>
  <w:num w:numId="43" w16cid:durableId="346828166">
    <w:abstractNumId w:val="31"/>
  </w:num>
  <w:num w:numId="44" w16cid:durableId="82215909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326A"/>
    <w:rsid w:val="00004843"/>
    <w:rsid w:val="00015B42"/>
    <w:rsid w:val="00016D4D"/>
    <w:rsid w:val="0002022F"/>
    <w:rsid w:val="00023F23"/>
    <w:rsid w:val="000257F4"/>
    <w:rsid w:val="00041290"/>
    <w:rsid w:val="00041D86"/>
    <w:rsid w:val="000569A0"/>
    <w:rsid w:val="0006655C"/>
    <w:rsid w:val="00071D27"/>
    <w:rsid w:val="0007404F"/>
    <w:rsid w:val="00075C31"/>
    <w:rsid w:val="000773E8"/>
    <w:rsid w:val="00085C26"/>
    <w:rsid w:val="0008683B"/>
    <w:rsid w:val="00087A66"/>
    <w:rsid w:val="00091C6B"/>
    <w:rsid w:val="00094531"/>
    <w:rsid w:val="000A53D5"/>
    <w:rsid w:val="000A6E29"/>
    <w:rsid w:val="000B196B"/>
    <w:rsid w:val="000C113A"/>
    <w:rsid w:val="000C15DD"/>
    <w:rsid w:val="000C4E9E"/>
    <w:rsid w:val="000D1EFE"/>
    <w:rsid w:val="000D21E9"/>
    <w:rsid w:val="000D321F"/>
    <w:rsid w:val="000D575E"/>
    <w:rsid w:val="000D71BD"/>
    <w:rsid w:val="000E00F3"/>
    <w:rsid w:val="000E313C"/>
    <w:rsid w:val="000F7EAB"/>
    <w:rsid w:val="00106725"/>
    <w:rsid w:val="00107806"/>
    <w:rsid w:val="00111C7D"/>
    <w:rsid w:val="00113627"/>
    <w:rsid w:val="00122D21"/>
    <w:rsid w:val="001257D8"/>
    <w:rsid w:val="00131B4D"/>
    <w:rsid w:val="001364A3"/>
    <w:rsid w:val="0013731C"/>
    <w:rsid w:val="00137C0F"/>
    <w:rsid w:val="00150BEA"/>
    <w:rsid w:val="00165E80"/>
    <w:rsid w:val="00166C77"/>
    <w:rsid w:val="00166E52"/>
    <w:rsid w:val="00176D06"/>
    <w:rsid w:val="001821F2"/>
    <w:rsid w:val="00196172"/>
    <w:rsid w:val="00196228"/>
    <w:rsid w:val="00196DCF"/>
    <w:rsid w:val="001A012C"/>
    <w:rsid w:val="001A05A9"/>
    <w:rsid w:val="001A7893"/>
    <w:rsid w:val="001C2778"/>
    <w:rsid w:val="001C32AE"/>
    <w:rsid w:val="001D549C"/>
    <w:rsid w:val="001E0F2A"/>
    <w:rsid w:val="001E33F4"/>
    <w:rsid w:val="001E7A0F"/>
    <w:rsid w:val="001F2E8A"/>
    <w:rsid w:val="001F3D6E"/>
    <w:rsid w:val="001F7C4B"/>
    <w:rsid w:val="00200C03"/>
    <w:rsid w:val="00203665"/>
    <w:rsid w:val="002124AD"/>
    <w:rsid w:val="002228A6"/>
    <w:rsid w:val="00224CB8"/>
    <w:rsid w:val="00231D78"/>
    <w:rsid w:val="00241767"/>
    <w:rsid w:val="00241D6E"/>
    <w:rsid w:val="002504C2"/>
    <w:rsid w:val="00254528"/>
    <w:rsid w:val="00262531"/>
    <w:rsid w:val="002834DE"/>
    <w:rsid w:val="00287251"/>
    <w:rsid w:val="00291B68"/>
    <w:rsid w:val="00296DF9"/>
    <w:rsid w:val="002A03DC"/>
    <w:rsid w:val="002A4235"/>
    <w:rsid w:val="002B0822"/>
    <w:rsid w:val="002B0CCC"/>
    <w:rsid w:val="002B1F49"/>
    <w:rsid w:val="002B4AA4"/>
    <w:rsid w:val="002B65E4"/>
    <w:rsid w:val="002B6C92"/>
    <w:rsid w:val="002B74B4"/>
    <w:rsid w:val="002B7E77"/>
    <w:rsid w:val="002C3EA1"/>
    <w:rsid w:val="002C556B"/>
    <w:rsid w:val="002C6183"/>
    <w:rsid w:val="002C7F0E"/>
    <w:rsid w:val="002D0155"/>
    <w:rsid w:val="002D0C1F"/>
    <w:rsid w:val="002D63E5"/>
    <w:rsid w:val="002E0A1C"/>
    <w:rsid w:val="002F2DD8"/>
    <w:rsid w:val="002F3BF0"/>
    <w:rsid w:val="003019AB"/>
    <w:rsid w:val="00301F58"/>
    <w:rsid w:val="00306D9D"/>
    <w:rsid w:val="00310460"/>
    <w:rsid w:val="00313D77"/>
    <w:rsid w:val="00320BA2"/>
    <w:rsid w:val="00321E63"/>
    <w:rsid w:val="003231D4"/>
    <w:rsid w:val="00323336"/>
    <w:rsid w:val="0032776F"/>
    <w:rsid w:val="00336EEB"/>
    <w:rsid w:val="003418B8"/>
    <w:rsid w:val="0034462B"/>
    <w:rsid w:val="0035020A"/>
    <w:rsid w:val="00357AED"/>
    <w:rsid w:val="00360645"/>
    <w:rsid w:val="003628E0"/>
    <w:rsid w:val="00363638"/>
    <w:rsid w:val="003713F3"/>
    <w:rsid w:val="00371E2E"/>
    <w:rsid w:val="00375300"/>
    <w:rsid w:val="0037668B"/>
    <w:rsid w:val="00376CDF"/>
    <w:rsid w:val="003857D0"/>
    <w:rsid w:val="00387009"/>
    <w:rsid w:val="00396B1D"/>
    <w:rsid w:val="00397E63"/>
    <w:rsid w:val="003A22D2"/>
    <w:rsid w:val="003A285D"/>
    <w:rsid w:val="003A3B10"/>
    <w:rsid w:val="003C1140"/>
    <w:rsid w:val="003C4882"/>
    <w:rsid w:val="003C6C21"/>
    <w:rsid w:val="003D1EE3"/>
    <w:rsid w:val="003D5865"/>
    <w:rsid w:val="003D7CB0"/>
    <w:rsid w:val="003E1A4E"/>
    <w:rsid w:val="003E1C9B"/>
    <w:rsid w:val="003E313B"/>
    <w:rsid w:val="003E5FED"/>
    <w:rsid w:val="003F60A0"/>
    <w:rsid w:val="00410757"/>
    <w:rsid w:val="00414F9C"/>
    <w:rsid w:val="00421A21"/>
    <w:rsid w:val="0043566A"/>
    <w:rsid w:val="00436B1E"/>
    <w:rsid w:val="004422EF"/>
    <w:rsid w:val="00443B8A"/>
    <w:rsid w:val="00446744"/>
    <w:rsid w:val="00447F39"/>
    <w:rsid w:val="00455E9C"/>
    <w:rsid w:val="00463BAE"/>
    <w:rsid w:val="00463E74"/>
    <w:rsid w:val="00472E10"/>
    <w:rsid w:val="00477D91"/>
    <w:rsid w:val="00477EE4"/>
    <w:rsid w:val="00492B55"/>
    <w:rsid w:val="004950B5"/>
    <w:rsid w:val="00495538"/>
    <w:rsid w:val="00496ED6"/>
    <w:rsid w:val="00497FFB"/>
    <w:rsid w:val="004A074C"/>
    <w:rsid w:val="004A1D57"/>
    <w:rsid w:val="004A4F13"/>
    <w:rsid w:val="004A657F"/>
    <w:rsid w:val="004C14D5"/>
    <w:rsid w:val="004C23F3"/>
    <w:rsid w:val="004C2566"/>
    <w:rsid w:val="004C6D75"/>
    <w:rsid w:val="004D1E40"/>
    <w:rsid w:val="004D6B0F"/>
    <w:rsid w:val="004E1D6A"/>
    <w:rsid w:val="004F27CC"/>
    <w:rsid w:val="004F2D05"/>
    <w:rsid w:val="00502599"/>
    <w:rsid w:val="005049E9"/>
    <w:rsid w:val="00511D46"/>
    <w:rsid w:val="00512A96"/>
    <w:rsid w:val="00513B8D"/>
    <w:rsid w:val="005156C3"/>
    <w:rsid w:val="00517C04"/>
    <w:rsid w:val="005228BB"/>
    <w:rsid w:val="0052782F"/>
    <w:rsid w:val="0053000A"/>
    <w:rsid w:val="0053220A"/>
    <w:rsid w:val="00532728"/>
    <w:rsid w:val="00535789"/>
    <w:rsid w:val="00537546"/>
    <w:rsid w:val="00540ECA"/>
    <w:rsid w:val="00543177"/>
    <w:rsid w:val="005501FE"/>
    <w:rsid w:val="00551762"/>
    <w:rsid w:val="00554066"/>
    <w:rsid w:val="00555ABE"/>
    <w:rsid w:val="0055767D"/>
    <w:rsid w:val="0056008F"/>
    <w:rsid w:val="0056361B"/>
    <w:rsid w:val="00567AFA"/>
    <w:rsid w:val="005737BE"/>
    <w:rsid w:val="00574E48"/>
    <w:rsid w:val="00577E99"/>
    <w:rsid w:val="005806D4"/>
    <w:rsid w:val="00580723"/>
    <w:rsid w:val="00581C01"/>
    <w:rsid w:val="0058264A"/>
    <w:rsid w:val="005849CF"/>
    <w:rsid w:val="005866AA"/>
    <w:rsid w:val="0059113A"/>
    <w:rsid w:val="005927B7"/>
    <w:rsid w:val="005A78F4"/>
    <w:rsid w:val="005B228F"/>
    <w:rsid w:val="005B42AC"/>
    <w:rsid w:val="005C158E"/>
    <w:rsid w:val="005C2E31"/>
    <w:rsid w:val="005C3D22"/>
    <w:rsid w:val="005C482D"/>
    <w:rsid w:val="005D3922"/>
    <w:rsid w:val="005D7689"/>
    <w:rsid w:val="005E0F24"/>
    <w:rsid w:val="005E2BE5"/>
    <w:rsid w:val="005E2CDB"/>
    <w:rsid w:val="005E48FA"/>
    <w:rsid w:val="005E7FB6"/>
    <w:rsid w:val="005F36B6"/>
    <w:rsid w:val="005F3756"/>
    <w:rsid w:val="005F651F"/>
    <w:rsid w:val="005F6C55"/>
    <w:rsid w:val="0060311D"/>
    <w:rsid w:val="0062442D"/>
    <w:rsid w:val="00632D90"/>
    <w:rsid w:val="006473E9"/>
    <w:rsid w:val="006549C0"/>
    <w:rsid w:val="00656D2A"/>
    <w:rsid w:val="00660914"/>
    <w:rsid w:val="0067367E"/>
    <w:rsid w:val="00675F62"/>
    <w:rsid w:val="006903CC"/>
    <w:rsid w:val="00691398"/>
    <w:rsid w:val="006B03FA"/>
    <w:rsid w:val="006B0CFE"/>
    <w:rsid w:val="006C0FDB"/>
    <w:rsid w:val="006C1C39"/>
    <w:rsid w:val="006C6CB0"/>
    <w:rsid w:val="006D09B1"/>
    <w:rsid w:val="006D1EF0"/>
    <w:rsid w:val="006D4E11"/>
    <w:rsid w:val="006D6205"/>
    <w:rsid w:val="006E1726"/>
    <w:rsid w:val="006E172F"/>
    <w:rsid w:val="006E1A41"/>
    <w:rsid w:val="006E3996"/>
    <w:rsid w:val="006E5576"/>
    <w:rsid w:val="006F0AC1"/>
    <w:rsid w:val="006F0CAB"/>
    <w:rsid w:val="006F3A15"/>
    <w:rsid w:val="006F53D3"/>
    <w:rsid w:val="006F7625"/>
    <w:rsid w:val="00702C3D"/>
    <w:rsid w:val="0070673C"/>
    <w:rsid w:val="00712088"/>
    <w:rsid w:val="007122A2"/>
    <w:rsid w:val="00713262"/>
    <w:rsid w:val="007267EA"/>
    <w:rsid w:val="00727735"/>
    <w:rsid w:val="007279EC"/>
    <w:rsid w:val="0073392E"/>
    <w:rsid w:val="007364F5"/>
    <w:rsid w:val="0074019C"/>
    <w:rsid w:val="0074698F"/>
    <w:rsid w:val="0075326A"/>
    <w:rsid w:val="00760270"/>
    <w:rsid w:val="00761BD0"/>
    <w:rsid w:val="00762F31"/>
    <w:rsid w:val="00765FEB"/>
    <w:rsid w:val="00770151"/>
    <w:rsid w:val="00781C8E"/>
    <w:rsid w:val="00786CC1"/>
    <w:rsid w:val="007870EA"/>
    <w:rsid w:val="007875C2"/>
    <w:rsid w:val="0079130E"/>
    <w:rsid w:val="007913B8"/>
    <w:rsid w:val="0079599B"/>
    <w:rsid w:val="0079722D"/>
    <w:rsid w:val="007A0822"/>
    <w:rsid w:val="007A0E8B"/>
    <w:rsid w:val="007A0F50"/>
    <w:rsid w:val="007A1992"/>
    <w:rsid w:val="007A30AA"/>
    <w:rsid w:val="007A30F2"/>
    <w:rsid w:val="007A4944"/>
    <w:rsid w:val="007B1A00"/>
    <w:rsid w:val="007B7116"/>
    <w:rsid w:val="007B739E"/>
    <w:rsid w:val="007C054D"/>
    <w:rsid w:val="007C080B"/>
    <w:rsid w:val="007D2506"/>
    <w:rsid w:val="007D2908"/>
    <w:rsid w:val="007D3C50"/>
    <w:rsid w:val="007E29B1"/>
    <w:rsid w:val="007E34EE"/>
    <w:rsid w:val="007E3A63"/>
    <w:rsid w:val="007E3A73"/>
    <w:rsid w:val="007E3AE4"/>
    <w:rsid w:val="007E465F"/>
    <w:rsid w:val="007F1281"/>
    <w:rsid w:val="007F2297"/>
    <w:rsid w:val="007F2C17"/>
    <w:rsid w:val="008033F3"/>
    <w:rsid w:val="008069B4"/>
    <w:rsid w:val="00807A78"/>
    <w:rsid w:val="00812832"/>
    <w:rsid w:val="00814E70"/>
    <w:rsid w:val="008214A2"/>
    <w:rsid w:val="0082307C"/>
    <w:rsid w:val="00825B51"/>
    <w:rsid w:val="00833AB5"/>
    <w:rsid w:val="008406C8"/>
    <w:rsid w:val="008449E8"/>
    <w:rsid w:val="00845420"/>
    <w:rsid w:val="008466C7"/>
    <w:rsid w:val="00850C68"/>
    <w:rsid w:val="00853752"/>
    <w:rsid w:val="0086569E"/>
    <w:rsid w:val="00873A75"/>
    <w:rsid w:val="00874DBD"/>
    <w:rsid w:val="0088340A"/>
    <w:rsid w:val="008913B1"/>
    <w:rsid w:val="00891FC0"/>
    <w:rsid w:val="008935B4"/>
    <w:rsid w:val="00896D9F"/>
    <w:rsid w:val="008A0315"/>
    <w:rsid w:val="008B128A"/>
    <w:rsid w:val="008B5542"/>
    <w:rsid w:val="008C1E94"/>
    <w:rsid w:val="008C1F1E"/>
    <w:rsid w:val="008C4425"/>
    <w:rsid w:val="008D2E49"/>
    <w:rsid w:val="008D44E4"/>
    <w:rsid w:val="008D46F7"/>
    <w:rsid w:val="008D68A4"/>
    <w:rsid w:val="008E07F7"/>
    <w:rsid w:val="008E0E80"/>
    <w:rsid w:val="008F7A69"/>
    <w:rsid w:val="009054F5"/>
    <w:rsid w:val="00916C31"/>
    <w:rsid w:val="00916D09"/>
    <w:rsid w:val="0092241B"/>
    <w:rsid w:val="00925EDC"/>
    <w:rsid w:val="009265E2"/>
    <w:rsid w:val="00933EC2"/>
    <w:rsid w:val="00934482"/>
    <w:rsid w:val="00935EDE"/>
    <w:rsid w:val="0093637C"/>
    <w:rsid w:val="00940572"/>
    <w:rsid w:val="00947B0B"/>
    <w:rsid w:val="00954F65"/>
    <w:rsid w:val="00960C6C"/>
    <w:rsid w:val="00962F87"/>
    <w:rsid w:val="00963F73"/>
    <w:rsid w:val="00971892"/>
    <w:rsid w:val="00972900"/>
    <w:rsid w:val="00976616"/>
    <w:rsid w:val="009911F7"/>
    <w:rsid w:val="00993F9C"/>
    <w:rsid w:val="00995752"/>
    <w:rsid w:val="00996063"/>
    <w:rsid w:val="009A1356"/>
    <w:rsid w:val="009B19C8"/>
    <w:rsid w:val="009B6518"/>
    <w:rsid w:val="009C1C8B"/>
    <w:rsid w:val="009C213E"/>
    <w:rsid w:val="009C25F5"/>
    <w:rsid w:val="009C29D7"/>
    <w:rsid w:val="009C5AB4"/>
    <w:rsid w:val="009D46A8"/>
    <w:rsid w:val="009D53AF"/>
    <w:rsid w:val="009E1637"/>
    <w:rsid w:val="009E3AAC"/>
    <w:rsid w:val="009F7ED0"/>
    <w:rsid w:val="00A00FFE"/>
    <w:rsid w:val="00A03DAA"/>
    <w:rsid w:val="00A0454F"/>
    <w:rsid w:val="00A05E2A"/>
    <w:rsid w:val="00A07E01"/>
    <w:rsid w:val="00A103BE"/>
    <w:rsid w:val="00A10D31"/>
    <w:rsid w:val="00A14B1C"/>
    <w:rsid w:val="00A14E3F"/>
    <w:rsid w:val="00A221B7"/>
    <w:rsid w:val="00A24A94"/>
    <w:rsid w:val="00A252CB"/>
    <w:rsid w:val="00A30067"/>
    <w:rsid w:val="00A320C1"/>
    <w:rsid w:val="00A35E81"/>
    <w:rsid w:val="00A37899"/>
    <w:rsid w:val="00A419A4"/>
    <w:rsid w:val="00A44E6C"/>
    <w:rsid w:val="00A4665F"/>
    <w:rsid w:val="00A47CE9"/>
    <w:rsid w:val="00A54A87"/>
    <w:rsid w:val="00A5644D"/>
    <w:rsid w:val="00A632FC"/>
    <w:rsid w:val="00A740B8"/>
    <w:rsid w:val="00A800BC"/>
    <w:rsid w:val="00A813BB"/>
    <w:rsid w:val="00A82CD9"/>
    <w:rsid w:val="00A85E68"/>
    <w:rsid w:val="00A944C6"/>
    <w:rsid w:val="00AA3CF9"/>
    <w:rsid w:val="00AB105F"/>
    <w:rsid w:val="00AB14C4"/>
    <w:rsid w:val="00AB3E9B"/>
    <w:rsid w:val="00AC0D79"/>
    <w:rsid w:val="00AD3947"/>
    <w:rsid w:val="00AE2BBC"/>
    <w:rsid w:val="00AF0E62"/>
    <w:rsid w:val="00AF176A"/>
    <w:rsid w:val="00AF4BC6"/>
    <w:rsid w:val="00AF5E03"/>
    <w:rsid w:val="00B04C08"/>
    <w:rsid w:val="00B06476"/>
    <w:rsid w:val="00B21784"/>
    <w:rsid w:val="00B21C48"/>
    <w:rsid w:val="00B23742"/>
    <w:rsid w:val="00B30A10"/>
    <w:rsid w:val="00B32E33"/>
    <w:rsid w:val="00B3672B"/>
    <w:rsid w:val="00B37B98"/>
    <w:rsid w:val="00B41873"/>
    <w:rsid w:val="00B436B4"/>
    <w:rsid w:val="00B51421"/>
    <w:rsid w:val="00B51D39"/>
    <w:rsid w:val="00B56081"/>
    <w:rsid w:val="00B6028C"/>
    <w:rsid w:val="00B6079A"/>
    <w:rsid w:val="00B6287D"/>
    <w:rsid w:val="00B64CDE"/>
    <w:rsid w:val="00B65EE2"/>
    <w:rsid w:val="00B6688A"/>
    <w:rsid w:val="00B75B97"/>
    <w:rsid w:val="00B76E7F"/>
    <w:rsid w:val="00B824C2"/>
    <w:rsid w:val="00B84346"/>
    <w:rsid w:val="00B9028D"/>
    <w:rsid w:val="00B97FF9"/>
    <w:rsid w:val="00BA1A69"/>
    <w:rsid w:val="00BA622B"/>
    <w:rsid w:val="00BA6EC7"/>
    <w:rsid w:val="00BB11EB"/>
    <w:rsid w:val="00BC1167"/>
    <w:rsid w:val="00BC4367"/>
    <w:rsid w:val="00BC6AFB"/>
    <w:rsid w:val="00BC6C88"/>
    <w:rsid w:val="00BD0417"/>
    <w:rsid w:val="00BD5C9C"/>
    <w:rsid w:val="00BD6317"/>
    <w:rsid w:val="00BE70BE"/>
    <w:rsid w:val="00BE71A4"/>
    <w:rsid w:val="00BF1098"/>
    <w:rsid w:val="00BF2335"/>
    <w:rsid w:val="00BF2E36"/>
    <w:rsid w:val="00BF6DD0"/>
    <w:rsid w:val="00BF7E2A"/>
    <w:rsid w:val="00C0144E"/>
    <w:rsid w:val="00C0700A"/>
    <w:rsid w:val="00C15DD3"/>
    <w:rsid w:val="00C17613"/>
    <w:rsid w:val="00C17A2F"/>
    <w:rsid w:val="00C253D3"/>
    <w:rsid w:val="00C4622E"/>
    <w:rsid w:val="00C47B6D"/>
    <w:rsid w:val="00C505A0"/>
    <w:rsid w:val="00C617AD"/>
    <w:rsid w:val="00C656CA"/>
    <w:rsid w:val="00C74AF2"/>
    <w:rsid w:val="00C83A5A"/>
    <w:rsid w:val="00C83CF7"/>
    <w:rsid w:val="00C85CD5"/>
    <w:rsid w:val="00C8683B"/>
    <w:rsid w:val="00C94363"/>
    <w:rsid w:val="00CA1098"/>
    <w:rsid w:val="00CA4F83"/>
    <w:rsid w:val="00CB0A0C"/>
    <w:rsid w:val="00CB4DE4"/>
    <w:rsid w:val="00CB761D"/>
    <w:rsid w:val="00CC0AFA"/>
    <w:rsid w:val="00CC1E02"/>
    <w:rsid w:val="00CC461A"/>
    <w:rsid w:val="00CC527F"/>
    <w:rsid w:val="00CD0085"/>
    <w:rsid w:val="00CD32F6"/>
    <w:rsid w:val="00CD75E3"/>
    <w:rsid w:val="00CE067F"/>
    <w:rsid w:val="00CE1034"/>
    <w:rsid w:val="00CE1950"/>
    <w:rsid w:val="00CE2F98"/>
    <w:rsid w:val="00CE5443"/>
    <w:rsid w:val="00CE7BA5"/>
    <w:rsid w:val="00CF5CEC"/>
    <w:rsid w:val="00CF65A2"/>
    <w:rsid w:val="00D01BB0"/>
    <w:rsid w:val="00D05B5D"/>
    <w:rsid w:val="00D070F2"/>
    <w:rsid w:val="00D11D85"/>
    <w:rsid w:val="00D25775"/>
    <w:rsid w:val="00D32888"/>
    <w:rsid w:val="00D35D40"/>
    <w:rsid w:val="00D35E5B"/>
    <w:rsid w:val="00D429BB"/>
    <w:rsid w:val="00D51085"/>
    <w:rsid w:val="00D567E6"/>
    <w:rsid w:val="00D5692B"/>
    <w:rsid w:val="00D569A5"/>
    <w:rsid w:val="00D639F6"/>
    <w:rsid w:val="00D63DE6"/>
    <w:rsid w:val="00D66B8F"/>
    <w:rsid w:val="00D728F7"/>
    <w:rsid w:val="00D7688C"/>
    <w:rsid w:val="00D806A2"/>
    <w:rsid w:val="00D818E7"/>
    <w:rsid w:val="00D822D1"/>
    <w:rsid w:val="00D91C04"/>
    <w:rsid w:val="00D94771"/>
    <w:rsid w:val="00D9672C"/>
    <w:rsid w:val="00DA134B"/>
    <w:rsid w:val="00DA1FD2"/>
    <w:rsid w:val="00DA41A2"/>
    <w:rsid w:val="00DA44CC"/>
    <w:rsid w:val="00DA475B"/>
    <w:rsid w:val="00DB236A"/>
    <w:rsid w:val="00DB51BE"/>
    <w:rsid w:val="00DC11FB"/>
    <w:rsid w:val="00DC6279"/>
    <w:rsid w:val="00DD0BD2"/>
    <w:rsid w:val="00DD423A"/>
    <w:rsid w:val="00DE191B"/>
    <w:rsid w:val="00DE29A3"/>
    <w:rsid w:val="00DF1233"/>
    <w:rsid w:val="00DF4B02"/>
    <w:rsid w:val="00DF5081"/>
    <w:rsid w:val="00E008C9"/>
    <w:rsid w:val="00E01880"/>
    <w:rsid w:val="00E10393"/>
    <w:rsid w:val="00E111D3"/>
    <w:rsid w:val="00E149D3"/>
    <w:rsid w:val="00E1687F"/>
    <w:rsid w:val="00E16F28"/>
    <w:rsid w:val="00E217E1"/>
    <w:rsid w:val="00E240ED"/>
    <w:rsid w:val="00E25B9D"/>
    <w:rsid w:val="00E3647B"/>
    <w:rsid w:val="00E37B45"/>
    <w:rsid w:val="00E42A74"/>
    <w:rsid w:val="00E540D2"/>
    <w:rsid w:val="00E57C23"/>
    <w:rsid w:val="00E600C8"/>
    <w:rsid w:val="00E602AA"/>
    <w:rsid w:val="00E80131"/>
    <w:rsid w:val="00E84558"/>
    <w:rsid w:val="00E84DB8"/>
    <w:rsid w:val="00E8706A"/>
    <w:rsid w:val="00EA2908"/>
    <w:rsid w:val="00EA4524"/>
    <w:rsid w:val="00EA728B"/>
    <w:rsid w:val="00EA779B"/>
    <w:rsid w:val="00EB2CE4"/>
    <w:rsid w:val="00EC0001"/>
    <w:rsid w:val="00ED31DD"/>
    <w:rsid w:val="00EE1BDA"/>
    <w:rsid w:val="00EE1D93"/>
    <w:rsid w:val="00EE516A"/>
    <w:rsid w:val="00EE77C0"/>
    <w:rsid w:val="00EF553C"/>
    <w:rsid w:val="00F046EE"/>
    <w:rsid w:val="00F13628"/>
    <w:rsid w:val="00F15E25"/>
    <w:rsid w:val="00F22CC9"/>
    <w:rsid w:val="00F249D7"/>
    <w:rsid w:val="00F27028"/>
    <w:rsid w:val="00F270BB"/>
    <w:rsid w:val="00F37B14"/>
    <w:rsid w:val="00F44F5C"/>
    <w:rsid w:val="00F51105"/>
    <w:rsid w:val="00F55382"/>
    <w:rsid w:val="00F60880"/>
    <w:rsid w:val="00F63642"/>
    <w:rsid w:val="00F70AD3"/>
    <w:rsid w:val="00F769F3"/>
    <w:rsid w:val="00F81D44"/>
    <w:rsid w:val="00F84039"/>
    <w:rsid w:val="00F90D52"/>
    <w:rsid w:val="00FA04C1"/>
    <w:rsid w:val="00FA2F99"/>
    <w:rsid w:val="00FA6070"/>
    <w:rsid w:val="00FB03A0"/>
    <w:rsid w:val="00FB4F7D"/>
    <w:rsid w:val="00FB705A"/>
    <w:rsid w:val="00FC512C"/>
    <w:rsid w:val="00FD37E1"/>
    <w:rsid w:val="00FD38D4"/>
    <w:rsid w:val="00FD4C10"/>
    <w:rsid w:val="00FE4020"/>
    <w:rsid w:val="00FE5D14"/>
    <w:rsid w:val="00FF4C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5B460"/>
  <w14:defaultImageDpi w14:val="0"/>
  <w15:docId w15:val="{FF7FD4C3-0C09-4C54-B457-08F08972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5B42"/>
    <w:pPr>
      <w:widowControl w:val="0"/>
      <w:autoSpaceDE w:val="0"/>
      <w:autoSpaceDN w:val="0"/>
      <w:adjustRightInd w:val="0"/>
    </w:pPr>
    <w:rPr>
      <w:rFonts w:hAnsi="Arial" w:cs="Arial"/>
      <w:sz w:val="24"/>
      <w:szCs w:val="24"/>
    </w:rPr>
  </w:style>
  <w:style w:type="character" w:default="1" w:styleId="Predvolenpsmoodseku">
    <w:name w:val="Default Paragraph Font"/>
    <w:uiPriority w:val="99"/>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uiPriority w:val="99"/>
    <w:pPr>
      <w:spacing w:line="245" w:lineRule="exact"/>
    </w:pPr>
  </w:style>
  <w:style w:type="paragraph" w:customStyle="1" w:styleId="Style2">
    <w:name w:val="Style2"/>
    <w:basedOn w:val="Normlny"/>
    <w:uiPriority w:val="99"/>
  </w:style>
  <w:style w:type="paragraph" w:customStyle="1" w:styleId="Style3">
    <w:name w:val="Style3"/>
    <w:basedOn w:val="Normlny"/>
    <w:uiPriority w:val="99"/>
  </w:style>
  <w:style w:type="paragraph" w:customStyle="1" w:styleId="Style4">
    <w:name w:val="Style4"/>
    <w:basedOn w:val="Normlny"/>
    <w:uiPriority w:val="99"/>
    <w:pPr>
      <w:spacing w:line="251" w:lineRule="exact"/>
      <w:ind w:hanging="422"/>
      <w:jc w:val="both"/>
    </w:pPr>
  </w:style>
  <w:style w:type="paragraph" w:customStyle="1" w:styleId="Style5">
    <w:name w:val="Style5"/>
    <w:basedOn w:val="Normlny"/>
    <w:uiPriority w:val="99"/>
    <w:pPr>
      <w:spacing w:line="269" w:lineRule="exact"/>
      <w:jc w:val="both"/>
    </w:pPr>
  </w:style>
  <w:style w:type="paragraph" w:customStyle="1" w:styleId="Style6">
    <w:name w:val="Style6"/>
    <w:basedOn w:val="Normlny"/>
    <w:uiPriority w:val="99"/>
  </w:style>
  <w:style w:type="paragraph" w:customStyle="1" w:styleId="Style7">
    <w:name w:val="Style7"/>
    <w:basedOn w:val="Normlny"/>
    <w:uiPriority w:val="99"/>
    <w:pPr>
      <w:spacing w:line="253" w:lineRule="exact"/>
      <w:ind w:hanging="547"/>
      <w:jc w:val="both"/>
    </w:pPr>
  </w:style>
  <w:style w:type="paragraph" w:customStyle="1" w:styleId="Style8">
    <w:name w:val="Style8"/>
    <w:basedOn w:val="Normlny"/>
    <w:uiPriority w:val="99"/>
    <w:pPr>
      <w:spacing w:line="254" w:lineRule="exact"/>
    </w:pPr>
  </w:style>
  <w:style w:type="paragraph" w:customStyle="1" w:styleId="Style9">
    <w:name w:val="Style9"/>
    <w:basedOn w:val="Normlny"/>
    <w:uiPriority w:val="99"/>
  </w:style>
  <w:style w:type="paragraph" w:customStyle="1" w:styleId="Style10">
    <w:name w:val="Style10"/>
    <w:basedOn w:val="Normlny"/>
    <w:uiPriority w:val="99"/>
    <w:pPr>
      <w:spacing w:line="250" w:lineRule="exact"/>
      <w:ind w:hanging="422"/>
    </w:pPr>
  </w:style>
  <w:style w:type="paragraph" w:customStyle="1" w:styleId="Style11">
    <w:name w:val="Style11"/>
    <w:basedOn w:val="Normlny"/>
    <w:uiPriority w:val="99"/>
  </w:style>
  <w:style w:type="paragraph" w:customStyle="1" w:styleId="Style12">
    <w:name w:val="Style12"/>
    <w:basedOn w:val="Normlny"/>
    <w:uiPriority w:val="99"/>
    <w:pPr>
      <w:spacing w:line="250" w:lineRule="exact"/>
      <w:jc w:val="center"/>
    </w:pPr>
  </w:style>
  <w:style w:type="paragraph" w:customStyle="1" w:styleId="Style13">
    <w:name w:val="Style13"/>
    <w:basedOn w:val="Normlny"/>
    <w:uiPriority w:val="99"/>
    <w:pPr>
      <w:spacing w:line="254" w:lineRule="exact"/>
      <w:ind w:firstLine="250"/>
    </w:pPr>
  </w:style>
  <w:style w:type="paragraph" w:customStyle="1" w:styleId="Style14">
    <w:name w:val="Style14"/>
    <w:basedOn w:val="Normlny"/>
    <w:uiPriority w:val="99"/>
  </w:style>
  <w:style w:type="paragraph" w:customStyle="1" w:styleId="Style15">
    <w:name w:val="Style15"/>
    <w:basedOn w:val="Normlny"/>
    <w:uiPriority w:val="99"/>
  </w:style>
  <w:style w:type="paragraph" w:customStyle="1" w:styleId="Style16">
    <w:name w:val="Style16"/>
    <w:basedOn w:val="Normlny"/>
    <w:uiPriority w:val="99"/>
    <w:pPr>
      <w:spacing w:line="252" w:lineRule="exact"/>
      <w:ind w:hanging="566"/>
    </w:pPr>
  </w:style>
  <w:style w:type="paragraph" w:customStyle="1" w:styleId="Style17">
    <w:name w:val="Style17"/>
    <w:basedOn w:val="Normlny"/>
    <w:uiPriority w:val="99"/>
    <w:pPr>
      <w:spacing w:line="230" w:lineRule="exact"/>
      <w:jc w:val="both"/>
    </w:pPr>
  </w:style>
  <w:style w:type="paragraph" w:customStyle="1" w:styleId="Style18">
    <w:name w:val="Style18"/>
    <w:basedOn w:val="Normlny"/>
    <w:uiPriority w:val="99"/>
    <w:pPr>
      <w:spacing w:line="370" w:lineRule="exact"/>
      <w:ind w:hanging="562"/>
    </w:pPr>
  </w:style>
  <w:style w:type="paragraph" w:customStyle="1" w:styleId="Style19">
    <w:name w:val="Style19"/>
    <w:basedOn w:val="Normlny"/>
    <w:uiPriority w:val="99"/>
    <w:pPr>
      <w:spacing w:line="254" w:lineRule="exact"/>
      <w:ind w:firstLine="418"/>
    </w:pPr>
  </w:style>
  <w:style w:type="paragraph" w:customStyle="1" w:styleId="Style20">
    <w:name w:val="Style20"/>
    <w:basedOn w:val="Normlny"/>
    <w:uiPriority w:val="99"/>
    <w:pPr>
      <w:spacing w:line="252" w:lineRule="exact"/>
      <w:ind w:hanging="274"/>
      <w:jc w:val="both"/>
    </w:pPr>
  </w:style>
  <w:style w:type="paragraph" w:customStyle="1" w:styleId="Style21">
    <w:name w:val="Style21"/>
    <w:basedOn w:val="Normlny"/>
    <w:uiPriority w:val="99"/>
  </w:style>
  <w:style w:type="character" w:customStyle="1" w:styleId="FontStyle23">
    <w:name w:val="Font Style23"/>
    <w:uiPriority w:val="99"/>
    <w:rPr>
      <w:rFonts w:ascii="Arial" w:hAnsi="Arial"/>
      <w:b/>
      <w:color w:val="000000"/>
      <w:sz w:val="20"/>
    </w:rPr>
  </w:style>
  <w:style w:type="character" w:customStyle="1" w:styleId="FontStyle24">
    <w:name w:val="Font Style24"/>
    <w:uiPriority w:val="99"/>
    <w:rPr>
      <w:rFonts w:ascii="Arial Narrow" w:hAnsi="Arial Narrow"/>
      <w:smallCaps/>
      <w:color w:val="000000"/>
      <w:spacing w:val="10"/>
      <w:sz w:val="18"/>
    </w:rPr>
  </w:style>
  <w:style w:type="character" w:customStyle="1" w:styleId="FontStyle25">
    <w:name w:val="Font Style25"/>
    <w:uiPriority w:val="99"/>
    <w:rPr>
      <w:rFonts w:ascii="Arial Narrow" w:hAnsi="Arial Narrow"/>
      <w:color w:val="000000"/>
      <w:sz w:val="18"/>
    </w:rPr>
  </w:style>
  <w:style w:type="character" w:customStyle="1" w:styleId="FontStyle26">
    <w:name w:val="Font Style26"/>
    <w:uiPriority w:val="99"/>
    <w:rPr>
      <w:rFonts w:ascii="Arial Narrow" w:hAnsi="Arial Narrow"/>
      <w:i/>
      <w:color w:val="000000"/>
      <w:sz w:val="18"/>
    </w:rPr>
  </w:style>
  <w:style w:type="character" w:customStyle="1" w:styleId="FontStyle27">
    <w:name w:val="Font Style27"/>
    <w:uiPriority w:val="99"/>
    <w:rPr>
      <w:rFonts w:ascii="Arial Narrow" w:hAnsi="Arial Narrow"/>
      <w:b/>
      <w:color w:val="000000"/>
      <w:sz w:val="18"/>
    </w:rPr>
  </w:style>
  <w:style w:type="character" w:customStyle="1" w:styleId="FontStyle28">
    <w:name w:val="Font Style28"/>
    <w:uiPriority w:val="99"/>
    <w:rPr>
      <w:rFonts w:ascii="Arial Narrow" w:hAnsi="Arial Narrow"/>
      <w:b/>
      <w:color w:val="000000"/>
      <w:sz w:val="22"/>
    </w:rPr>
  </w:style>
  <w:style w:type="character" w:customStyle="1" w:styleId="FontStyle29">
    <w:name w:val="Font Style29"/>
    <w:uiPriority w:val="99"/>
    <w:rPr>
      <w:rFonts w:ascii="Arial Narrow" w:hAnsi="Arial Narrow"/>
      <w:color w:val="000000"/>
      <w:sz w:val="20"/>
    </w:rPr>
  </w:style>
  <w:style w:type="character" w:customStyle="1" w:styleId="FontStyle30">
    <w:name w:val="Font Style30"/>
    <w:uiPriority w:val="99"/>
    <w:rPr>
      <w:rFonts w:ascii="Arial Narrow" w:hAnsi="Arial Narrow"/>
      <w:b/>
      <w:color w:val="000000"/>
      <w:sz w:val="20"/>
    </w:rPr>
  </w:style>
  <w:style w:type="character" w:customStyle="1" w:styleId="FontStyle31">
    <w:name w:val="Font Style31"/>
    <w:uiPriority w:val="99"/>
    <w:rPr>
      <w:rFonts w:ascii="Arial Narrow" w:hAnsi="Arial Narrow"/>
      <w:color w:val="000000"/>
      <w:sz w:val="16"/>
    </w:rPr>
  </w:style>
  <w:style w:type="character" w:styleId="Hypertextovprepojenie">
    <w:name w:val="Hyperlink"/>
    <w:uiPriority w:val="99"/>
    <w:rPr>
      <w:rFonts w:cs="Times New Roman"/>
      <w:color w:val="0066CC"/>
      <w:u w:val="single"/>
    </w:rPr>
  </w:style>
  <w:style w:type="paragraph" w:styleId="Textbubliny">
    <w:name w:val="Balloon Text"/>
    <w:basedOn w:val="Normlny"/>
    <w:link w:val="TextbublinyChar"/>
    <w:uiPriority w:val="99"/>
    <w:semiHidden/>
    <w:unhideWhenUsed/>
    <w:rsid w:val="006C0FDB"/>
    <w:rPr>
      <w:rFonts w:ascii="Segoe UI" w:hAnsi="Segoe UI" w:cs="Segoe UI"/>
      <w:sz w:val="18"/>
      <w:szCs w:val="18"/>
    </w:rPr>
  </w:style>
  <w:style w:type="character" w:customStyle="1" w:styleId="TextbublinyChar">
    <w:name w:val="Text bubliny Char"/>
    <w:link w:val="Textbubliny"/>
    <w:uiPriority w:val="99"/>
    <w:semiHidden/>
    <w:locked/>
    <w:rsid w:val="006C0FDB"/>
    <w:rPr>
      <w:rFonts w:ascii="Segoe UI" w:hAnsi="Segoe UI" w:cs="Times New Roman"/>
      <w:sz w:val="18"/>
    </w:rPr>
  </w:style>
  <w:style w:type="character" w:styleId="Odkaznakomentr">
    <w:name w:val="annotation reference"/>
    <w:uiPriority w:val="99"/>
    <w:semiHidden/>
    <w:unhideWhenUsed/>
    <w:rsid w:val="00B65EE2"/>
    <w:rPr>
      <w:rFonts w:cs="Times New Roman"/>
      <w:sz w:val="16"/>
    </w:rPr>
  </w:style>
  <w:style w:type="paragraph" w:styleId="Textkomentra">
    <w:name w:val="annotation text"/>
    <w:basedOn w:val="Normlny"/>
    <w:link w:val="TextkomentraChar"/>
    <w:uiPriority w:val="99"/>
    <w:unhideWhenUsed/>
    <w:rsid w:val="00B65EE2"/>
    <w:rPr>
      <w:sz w:val="20"/>
      <w:szCs w:val="20"/>
    </w:rPr>
  </w:style>
  <w:style w:type="character" w:customStyle="1" w:styleId="TextkomentraChar">
    <w:name w:val="Text komentára Char"/>
    <w:link w:val="Textkomentra"/>
    <w:uiPriority w:val="99"/>
    <w:locked/>
    <w:rsid w:val="00B65EE2"/>
    <w:rPr>
      <w:rFonts w:hAnsi="Arial" w:cs="Times New Roman"/>
      <w:sz w:val="20"/>
    </w:rPr>
  </w:style>
  <w:style w:type="paragraph" w:styleId="Predmetkomentra">
    <w:name w:val="annotation subject"/>
    <w:basedOn w:val="Textkomentra"/>
    <w:next w:val="Textkomentra"/>
    <w:link w:val="PredmetkomentraChar"/>
    <w:uiPriority w:val="99"/>
    <w:semiHidden/>
    <w:unhideWhenUsed/>
    <w:rsid w:val="00B65EE2"/>
    <w:rPr>
      <w:b/>
      <w:bCs/>
    </w:rPr>
  </w:style>
  <w:style w:type="character" w:customStyle="1" w:styleId="PredmetkomentraChar">
    <w:name w:val="Predmet komentára Char"/>
    <w:link w:val="Predmetkomentra"/>
    <w:uiPriority w:val="99"/>
    <w:semiHidden/>
    <w:locked/>
    <w:rsid w:val="00B65EE2"/>
    <w:rPr>
      <w:rFonts w:hAnsi="Arial" w:cs="Times New Roman"/>
      <w:b/>
      <w:sz w:val="20"/>
    </w:rPr>
  </w:style>
  <w:style w:type="paragraph" w:customStyle="1" w:styleId="Default">
    <w:name w:val="Default"/>
    <w:rsid w:val="00DD0BD2"/>
    <w:pPr>
      <w:autoSpaceDE w:val="0"/>
      <w:autoSpaceDN w:val="0"/>
      <w:adjustRightInd w:val="0"/>
    </w:pPr>
    <w:rPr>
      <w:rFonts w:hAnsi="Arial" w:cs="Arial"/>
      <w:color w:val="000000"/>
      <w:sz w:val="24"/>
      <w:szCs w:val="24"/>
      <w:lang w:eastAsia="en-US"/>
    </w:rPr>
  </w:style>
  <w:style w:type="paragraph" w:styleId="Odsekzoznamu">
    <w:name w:val="List Paragraph"/>
    <w:aliases w:val="Bullet Number,lp1,lp11,List Paragraph11,Bullet 1,Use Case List Paragraph,body,Odsek zoznamu2,Odsek,Colorful List - Accent 11,ODRAZKY PRVA UROVEN,Odsek a),cp_Odstavec se seznamem,Bullet List,FooterText,numbered,Paragraphe de liste1,列出段落"/>
    <w:basedOn w:val="Normlny"/>
    <w:link w:val="OdsekzoznamuChar"/>
    <w:uiPriority w:val="34"/>
    <w:qFormat/>
    <w:rsid w:val="00DD0BD2"/>
    <w:pPr>
      <w:widowControl/>
      <w:autoSpaceDE/>
      <w:autoSpaceDN/>
      <w:adjustRightInd/>
      <w:spacing w:after="160" w:line="259" w:lineRule="auto"/>
      <w:ind w:left="720"/>
      <w:contextualSpacing/>
    </w:pPr>
    <w:rPr>
      <w:rFonts w:ascii="Calibri" w:hAnsi="Calibri"/>
      <w:sz w:val="22"/>
      <w:szCs w:val="22"/>
      <w:lang w:eastAsia="en-US"/>
    </w:rPr>
  </w:style>
  <w:style w:type="character" w:customStyle="1" w:styleId="OdsekzoznamuChar">
    <w:name w:val="Odsek zoznamu Char"/>
    <w:aliases w:val="Bullet Number Char,lp1 Char,lp11 Char,List Paragraph11 Char,Bullet 1 Char,Use Case List Paragraph Char,body Char,Odsek zoznamu2 Char,Odsek Char,Colorful List - Accent 11 Char,ODRAZKY PRVA UROVEN Char,Odsek a) Char,Bullet List Char"/>
    <w:link w:val="Odsekzoznamu"/>
    <w:uiPriority w:val="34"/>
    <w:qFormat/>
    <w:locked/>
    <w:rsid w:val="00387009"/>
    <w:rPr>
      <w:rFonts w:ascii="Calibri" w:hAnsi="Calibri"/>
      <w:lang w:val="x-none" w:eastAsia="en-US"/>
    </w:rPr>
  </w:style>
  <w:style w:type="paragraph" w:customStyle="1" w:styleId="MLNadpislnku">
    <w:name w:val="ML Nadpis článku"/>
    <w:basedOn w:val="Normlny"/>
    <w:qFormat/>
    <w:rsid w:val="00203665"/>
    <w:pPr>
      <w:keepNext/>
      <w:widowControl/>
      <w:numPr>
        <w:numId w:val="8"/>
      </w:numPr>
      <w:autoSpaceDE/>
      <w:autoSpaceDN/>
      <w:adjustRightInd/>
      <w:spacing w:before="480" w:after="120" w:line="280" w:lineRule="exact"/>
      <w:outlineLvl w:val="0"/>
    </w:pPr>
    <w:rPr>
      <w:rFonts w:ascii="Calibri" w:hAnsi="Calibri" w:cs="Calibri"/>
      <w:b/>
      <w:sz w:val="22"/>
      <w:szCs w:val="22"/>
      <w:lang w:eastAsia="en-US"/>
    </w:rPr>
  </w:style>
  <w:style w:type="paragraph" w:customStyle="1" w:styleId="MLOdsek">
    <w:name w:val="ML Odsek"/>
    <w:basedOn w:val="Normlny"/>
    <w:link w:val="MLOdsekChar"/>
    <w:rsid w:val="00203665"/>
    <w:pPr>
      <w:widowControl/>
      <w:numPr>
        <w:ilvl w:val="1"/>
        <w:numId w:val="8"/>
      </w:numPr>
      <w:tabs>
        <w:tab w:val="left" w:pos="1134"/>
      </w:tabs>
      <w:autoSpaceDE/>
      <w:autoSpaceDN/>
      <w:adjustRightInd/>
      <w:spacing w:after="120" w:line="280" w:lineRule="atLeast"/>
      <w:jc w:val="both"/>
    </w:pPr>
    <w:rPr>
      <w:rFonts w:ascii="Arial Narrow" w:hAnsi="Arial Narrow" w:cs="Calibri"/>
      <w:sz w:val="22"/>
      <w:szCs w:val="22"/>
      <w:lang w:eastAsia="cs-CZ"/>
    </w:rPr>
  </w:style>
  <w:style w:type="character" w:customStyle="1" w:styleId="MLOdsekChar">
    <w:name w:val="ML Odsek Char"/>
    <w:link w:val="MLOdsek"/>
    <w:locked/>
    <w:rsid w:val="00203665"/>
    <w:rPr>
      <w:rFonts w:ascii="Arial Narrow" w:hAnsi="Arial Narrow"/>
      <w:sz w:val="22"/>
      <w:lang w:val="x-none" w:eastAsia="cs-CZ"/>
    </w:rPr>
  </w:style>
  <w:style w:type="paragraph" w:styleId="Hlavika">
    <w:name w:val="header"/>
    <w:basedOn w:val="Normlny"/>
    <w:link w:val="HlavikaChar"/>
    <w:uiPriority w:val="99"/>
    <w:unhideWhenUsed/>
    <w:rsid w:val="00F37B14"/>
    <w:pPr>
      <w:tabs>
        <w:tab w:val="center" w:pos="4536"/>
        <w:tab w:val="right" w:pos="9072"/>
      </w:tabs>
    </w:pPr>
  </w:style>
  <w:style w:type="character" w:customStyle="1" w:styleId="HlavikaChar">
    <w:name w:val="Hlavička Char"/>
    <w:link w:val="Hlavika"/>
    <w:uiPriority w:val="99"/>
    <w:locked/>
    <w:rsid w:val="00F37B14"/>
    <w:rPr>
      <w:rFonts w:hAnsi="Arial" w:cs="Times New Roman"/>
      <w:sz w:val="24"/>
    </w:rPr>
  </w:style>
  <w:style w:type="paragraph" w:styleId="Pta">
    <w:name w:val="footer"/>
    <w:basedOn w:val="Normlny"/>
    <w:link w:val="PtaChar"/>
    <w:uiPriority w:val="99"/>
    <w:unhideWhenUsed/>
    <w:rsid w:val="00F37B14"/>
    <w:pPr>
      <w:tabs>
        <w:tab w:val="center" w:pos="4536"/>
        <w:tab w:val="right" w:pos="9072"/>
      </w:tabs>
    </w:pPr>
  </w:style>
  <w:style w:type="character" w:customStyle="1" w:styleId="PtaChar">
    <w:name w:val="Päta Char"/>
    <w:link w:val="Pta"/>
    <w:uiPriority w:val="99"/>
    <w:locked/>
    <w:rsid w:val="00F37B14"/>
    <w:rPr>
      <w:rFonts w:hAnsi="Arial" w:cs="Times New Roman"/>
      <w:sz w:val="24"/>
    </w:rPr>
  </w:style>
  <w:style w:type="paragraph" w:styleId="Bezriadkovania">
    <w:name w:val="No Spacing"/>
    <w:aliases w:val="Odsek článku"/>
    <w:uiPriority w:val="1"/>
    <w:qFormat/>
    <w:rsid w:val="00D63DE6"/>
    <w:rPr>
      <w:rFonts w:ascii="Times New Roman" w:hAnsi="Times New Roman"/>
      <w:noProof/>
      <w:sz w:val="24"/>
      <w:szCs w:val="24"/>
    </w:rPr>
  </w:style>
  <w:style w:type="table" w:styleId="Mriekatabuky">
    <w:name w:val="Table Grid"/>
    <w:basedOn w:val="Normlnatabuka"/>
    <w:uiPriority w:val="39"/>
    <w:rsid w:val="00D63DE6"/>
    <w:pPr>
      <w:spacing w:before="40" w:after="4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E16F28"/>
    <w:pPr>
      <w:widowControl/>
      <w:autoSpaceDE/>
      <w:autoSpaceDN/>
      <w:adjustRightInd/>
      <w:jc w:val="both"/>
    </w:pPr>
    <w:rPr>
      <w:rFonts w:cs="Times New Roman"/>
      <w:noProof/>
      <w:sz w:val="20"/>
    </w:rPr>
  </w:style>
  <w:style w:type="character" w:customStyle="1" w:styleId="ZkladntextChar">
    <w:name w:val="Základný text Char"/>
    <w:link w:val="Zkladntext"/>
    <w:uiPriority w:val="99"/>
    <w:locked/>
    <w:rsid w:val="00E16F28"/>
    <w:rPr>
      <w:rFonts w:hAnsi="Arial" w:cs="Times New Roman"/>
      <w:noProof/>
      <w:sz w:val="24"/>
    </w:rPr>
  </w:style>
  <w:style w:type="paragraph" w:styleId="Zkladntext2">
    <w:name w:val="Body Text 2"/>
    <w:basedOn w:val="Normlny"/>
    <w:link w:val="Zkladntext2Char"/>
    <w:uiPriority w:val="99"/>
    <w:rsid w:val="00E16F28"/>
    <w:pPr>
      <w:widowControl/>
      <w:autoSpaceDE/>
      <w:autoSpaceDN/>
      <w:adjustRightInd/>
      <w:jc w:val="both"/>
    </w:pPr>
    <w:rPr>
      <w:rFonts w:ascii="Times New Roman" w:hAnsi="Times New Roman" w:cs="Times New Roman"/>
      <w:szCs w:val="20"/>
      <w:lang w:val="en-GB"/>
    </w:rPr>
  </w:style>
  <w:style w:type="character" w:customStyle="1" w:styleId="Zkladntext2Char">
    <w:name w:val="Základný text 2 Char"/>
    <w:link w:val="Zkladntext2"/>
    <w:uiPriority w:val="99"/>
    <w:locked/>
    <w:rsid w:val="00E16F28"/>
    <w:rPr>
      <w:rFonts w:ascii="Times New Roman" w:hAnsi="Times New Roman" w:cs="Times New Roman"/>
      <w:sz w:val="24"/>
      <w:lang w:val="en-GB" w:eastAsia="x-none"/>
    </w:rPr>
  </w:style>
  <w:style w:type="paragraph" w:styleId="Normlnysozarkami">
    <w:name w:val="Normal Indent"/>
    <w:aliases w:val="Char"/>
    <w:basedOn w:val="Normlny"/>
    <w:link w:val="NormlnysozarkamiChar"/>
    <w:uiPriority w:val="99"/>
    <w:unhideWhenUsed/>
    <w:rsid w:val="00E16F28"/>
    <w:pPr>
      <w:widowControl/>
      <w:autoSpaceDE/>
      <w:autoSpaceDN/>
      <w:adjustRightInd/>
      <w:spacing w:after="120"/>
      <w:ind w:left="708"/>
      <w:jc w:val="both"/>
    </w:pPr>
    <w:rPr>
      <w:rFonts w:cs="Times New Roman"/>
      <w:sz w:val="20"/>
      <w:szCs w:val="20"/>
      <w:lang w:eastAsia="en-US"/>
    </w:rPr>
  </w:style>
  <w:style w:type="character" w:customStyle="1" w:styleId="NormlnysozarkamiChar">
    <w:name w:val="Normálny so zarážkami Char"/>
    <w:aliases w:val="Char Char"/>
    <w:link w:val="Normlnysozarkami"/>
    <w:uiPriority w:val="99"/>
    <w:locked/>
    <w:rsid w:val="00E16F28"/>
    <w:rPr>
      <w:rFonts w:hAnsi="Arial"/>
      <w:lang w:val="x-none" w:eastAsia="en-US"/>
    </w:rPr>
  </w:style>
  <w:style w:type="paragraph" w:customStyle="1" w:styleId="Bulletslevel1">
    <w:name w:val="Bullets level 1"/>
    <w:basedOn w:val="Normlny"/>
    <w:link w:val="Bulletslevel1Char"/>
    <w:qFormat/>
    <w:rsid w:val="000C4E9E"/>
    <w:pPr>
      <w:widowControl/>
      <w:autoSpaceDE/>
      <w:autoSpaceDN/>
      <w:adjustRightInd/>
      <w:spacing w:before="120"/>
      <w:ind w:left="182" w:hanging="40"/>
      <w:jc w:val="both"/>
    </w:pPr>
    <w:rPr>
      <w:rFonts w:cs="Times New Roman"/>
      <w:color w:val="000000"/>
      <w:sz w:val="19"/>
      <w:szCs w:val="20"/>
      <w:lang w:val="en-GB" w:eastAsia="en-US"/>
    </w:rPr>
  </w:style>
  <w:style w:type="character" w:customStyle="1" w:styleId="Bulletslevel1Char">
    <w:name w:val="Bullets level 1 Char"/>
    <w:link w:val="Bulletslevel1"/>
    <w:locked/>
    <w:rsid w:val="000C4E9E"/>
    <w:rPr>
      <w:rFonts w:hAnsi="Arial"/>
      <w:color w:val="000000"/>
      <w:sz w:val="19"/>
      <w:lang w:val="en-GB" w:eastAsia="en-US"/>
    </w:rPr>
  </w:style>
  <w:style w:type="paragraph" w:styleId="Revzia">
    <w:name w:val="Revision"/>
    <w:hidden/>
    <w:uiPriority w:val="99"/>
    <w:semiHidden/>
    <w:rsid w:val="006F7625"/>
    <w:rPr>
      <w:rFonts w:hAnsi="Arial" w:cs="Arial"/>
      <w:sz w:val="24"/>
      <w:szCs w:val="24"/>
    </w:rPr>
  </w:style>
  <w:style w:type="character" w:styleId="Nevyrieenzmienka">
    <w:name w:val="Unresolved Mention"/>
    <w:uiPriority w:val="99"/>
    <w:semiHidden/>
    <w:unhideWhenUsed/>
    <w:rsid w:val="0007404F"/>
    <w:rPr>
      <w:rFonts w:cs="Times New Roman"/>
      <w:color w:val="605E5C"/>
      <w:shd w:val="clear" w:color="auto" w:fill="E1DFDD"/>
    </w:rPr>
  </w:style>
  <w:style w:type="character" w:styleId="PouitHypertextovPrepojenie">
    <w:name w:val="FollowedHyperlink"/>
    <w:uiPriority w:val="99"/>
    <w:semiHidden/>
    <w:unhideWhenUsed/>
    <w:rsid w:val="0007404F"/>
    <w:rPr>
      <w:rFonts w:cs="Times New Roman"/>
      <w:color w:val="954F72"/>
      <w:u w:val="single"/>
    </w:rPr>
  </w:style>
  <w:style w:type="paragraph" w:styleId="Zkladntext3">
    <w:name w:val="Body Text 3"/>
    <w:basedOn w:val="Normlny"/>
    <w:link w:val="Zkladntext3Char"/>
    <w:uiPriority w:val="99"/>
    <w:semiHidden/>
    <w:unhideWhenUsed/>
    <w:rsid w:val="005E7FB6"/>
    <w:pPr>
      <w:spacing w:after="120"/>
    </w:pPr>
    <w:rPr>
      <w:sz w:val="16"/>
      <w:szCs w:val="16"/>
    </w:rPr>
  </w:style>
  <w:style w:type="character" w:customStyle="1" w:styleId="Zkladntext3Char">
    <w:name w:val="Základný text 3 Char"/>
    <w:link w:val="Zkladntext3"/>
    <w:uiPriority w:val="99"/>
    <w:semiHidden/>
    <w:locked/>
    <w:rsid w:val="005E7FB6"/>
    <w:rPr>
      <w:rFonts w:hAnsi="Arial" w:cs="Arial"/>
      <w:sz w:val="16"/>
      <w:szCs w:val="16"/>
    </w:rPr>
  </w:style>
  <w:style w:type="character" w:customStyle="1" w:styleId="normaltextrun">
    <w:name w:val="normaltextrun"/>
    <w:rsid w:val="00AC0D79"/>
    <w:rPr>
      <w:rFonts w:cs="Times New Roman"/>
    </w:rPr>
  </w:style>
  <w:style w:type="numbering" w:customStyle="1" w:styleId="tl5">
    <w:name w:val="Štýl5"/>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32618">
      <w:marLeft w:val="0"/>
      <w:marRight w:val="0"/>
      <w:marTop w:val="0"/>
      <w:marBottom w:val="0"/>
      <w:divBdr>
        <w:top w:val="none" w:sz="0" w:space="0" w:color="auto"/>
        <w:left w:val="none" w:sz="0" w:space="0" w:color="auto"/>
        <w:bottom w:val="none" w:sz="0" w:space="0" w:color="auto"/>
        <w:right w:val="none" w:sz="0" w:space="0" w:color="auto"/>
      </w:divBdr>
    </w:div>
    <w:div w:id="5041326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fs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C0519-248C-42EA-84E5-9C3E1B7A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5621</Words>
  <Characters>32045</Characters>
  <Application>Microsoft Office Word</Application>
  <DocSecurity>0</DocSecurity>
  <Lines>267</Lines>
  <Paragraphs>75</Paragraphs>
  <ScaleCrop>false</ScaleCrop>
  <Company/>
  <LinksUpToDate>false</LinksUpToDate>
  <CharactersWithSpaces>37591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Uhnakova Silvia</cp:lastModifiedBy>
  <cp:revision>2</cp:revision>
  <cp:lastPrinted>2024-03-11T13:28:00Z</cp:lastPrinted>
  <dcterms:created xsi:type="dcterms:W3CDTF">2025-10-08T07:54:00Z</dcterms:created>
  <dcterms:modified xsi:type="dcterms:W3CDTF">2025-10-08T07:54:00Z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+421 2 5958 4007</vt:lpwstr>
  </property>
  <property fmtid="{D5CDD505-2E9C-101B-9397-08002B2CF9AE}" pid="63" name="FSC#SKMF@103.510:mf_aktuc_email">
    <vt:lpwstr>SILVIA.UHNAKOVA@MFSR.SK</vt:lpwstr>
  </property>
  <property fmtid="{D5CDD505-2E9C-101B-9397-08002B2CF9AE}" pid="64" name="FSC#SKMF@103.510:mf_aktuc">
    <vt:lpwstr>Ing. Silvia Uhnáková</vt:lpwstr>
  </property>
  <property fmtid="{D5CDD505-2E9C-101B-9397-08002B2CF9AE}" pid="65" name="FSC#SKMF@103.510:mf_aktuc_zast">
    <vt:lpwstr>Ing. Silvia Uhnáková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Silvia Uhnáková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11. 9. 2025, 11:24</vt:lpwstr>
  </property>
  <property fmtid="{D5CDD505-2E9C-101B-9397-08002B2CF9AE}" pid="119" name="FSC#SKEDITIONREG@103.510:curruserrolegroup">
    <vt:lpwstr>Odbor pre zadávanie nadlimitných zákaziek</vt:lpwstr>
  </property>
  <property fmtid="{D5CDD505-2E9C-101B-9397-08002B2CF9AE}" pid="120" name="FSC#SKEDITIONREG@103.510:currusersubst">
    <vt:lpwstr>Ing. Silvia Uhnáková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11. 9. 2025</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11.9.2025, 11:24</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Ing. Silvia Uhnáková</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273 (Odbor pre zadávanie nadlimitných zákaziek)</vt:lpwstr>
  </property>
  <property fmtid="{D5CDD505-2E9C-101B-9397-08002B2CF9AE}" pid="396" name="FSC#COOELAK@1.1001:CreatedAt">
    <vt:lpwstr>11.09.2025</vt:lpwstr>
  </property>
  <property fmtid="{D5CDD505-2E9C-101B-9397-08002B2CF9AE}" pid="397" name="FSC#COOELAK@1.1001:OU">
    <vt:lpwstr>273 (Odbor pre zadávanie nadlimitných zákaziek)</vt:lpwstr>
  </property>
  <property fmtid="{D5CDD505-2E9C-101B-9397-08002B2CF9AE}" pid="398" name="FSC#COOELAK@1.1001:Priority">
    <vt:lpwstr> ()</vt:lpwstr>
  </property>
  <property fmtid="{D5CDD505-2E9C-101B-9397-08002B2CF9AE}" pid="399" name="FSC#COOELAK@1.1001:ObjBarCode">
    <vt:lpwstr>*COO.2203.101.3.13372036*</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SILVIA.UHNAKOVA@MFSR.SK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COOELAK@1.1001:replyreference">
    <vt:lpwstr/>
  </property>
  <property fmtid="{D5CDD505-2E9C-101B-9397-08002B2CF9AE}" pid="447" name="FSC#SKCONV@103.510:docname">
    <vt:lpwstr/>
  </property>
  <property fmtid="{D5CDD505-2E9C-101B-9397-08002B2CF9AE}" pid="448" name="FSC#COOSYSTEM@1.1:Container">
    <vt:lpwstr>COO.2203.101.3.13372036</vt:lpwstr>
  </property>
  <property fmtid="{D5CDD505-2E9C-101B-9397-08002B2CF9AE}" pid="449" name="FSC#FSCFOLIO@1.1001:docpropproject">
    <vt:lpwstr/>
  </property>
  <property fmtid="{D5CDD505-2E9C-101B-9397-08002B2CF9AE}" pid="450" name="FSC#SKEDITIONREG@103.510:zaz_addressee_iban">
    <vt:lpwstr/>
  </property>
  <property fmtid="{D5CDD505-2E9C-101B-9397-08002B2CF9AE}" pid="451" name="FSC#CCAPRECONFIGG@15.1001:DepartmentON">
    <vt:lpwstr/>
  </property>
  <property fmtid="{D5CDD505-2E9C-101B-9397-08002B2CF9AE}" pid="452" name="FSC#CCAPRECONFIGG@15.1001:DepartmentWebsite">
    <vt:lpwstr/>
  </property>
  <property fmtid="{D5CDD505-2E9C-101B-9397-08002B2CF9AE}" pid="453" name="FSC#COOELAK@1.1001:OfficeHours">
    <vt:lpwstr/>
  </property>
  <property fmtid="{D5CDD505-2E9C-101B-9397-08002B2CF9AE}" pid="454" name="FSC#COOELAK@1.1001:FileRefOULong">
    <vt:lpwstr/>
  </property>
</Properties>
</file>