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11F80D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017F39">
        <w:rPr>
          <w:rFonts w:ascii="Cambria" w:hAnsi="Cambria" w:cs="Arial"/>
          <w:bCs/>
          <w:i/>
          <w:iCs/>
          <w:sz w:val="22"/>
          <w:szCs w:val="22"/>
        </w:rPr>
        <w:t>Świerklaniec w latach 2026-2029 – UMOWA RAMOWA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63DE" w14:textId="77777777" w:rsidR="00C870B1" w:rsidRDefault="00C870B1">
      <w:r>
        <w:separator/>
      </w:r>
    </w:p>
  </w:endnote>
  <w:endnote w:type="continuationSeparator" w:id="0">
    <w:p w14:paraId="231D0794" w14:textId="77777777" w:rsidR="00C870B1" w:rsidRDefault="00C8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DF56" w14:textId="77777777" w:rsidR="00C870B1" w:rsidRDefault="00C870B1">
      <w:r>
        <w:separator/>
      </w:r>
    </w:p>
  </w:footnote>
  <w:footnote w:type="continuationSeparator" w:id="0">
    <w:p w14:paraId="59BC0909" w14:textId="77777777" w:rsidR="00C870B1" w:rsidRDefault="00C8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F39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4E5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870B1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2</cp:revision>
  <cp:lastPrinted>2017-05-23T10:32:00Z</cp:lastPrinted>
  <dcterms:created xsi:type="dcterms:W3CDTF">2025-10-05T17:56:00Z</dcterms:created>
  <dcterms:modified xsi:type="dcterms:W3CDTF">2025-10-05T17:56:00Z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