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2D1" w:rsidRPr="009F1CF6" w:rsidRDefault="005572D1" w:rsidP="005572D1">
      <w:pPr>
        <w:pStyle w:val="Zkladntext"/>
        <w:ind w:left="705" w:hanging="705"/>
        <w:jc w:val="right"/>
        <w:rPr>
          <w:bCs/>
          <w:i/>
          <w:color w:val="A6A6A6" w:themeColor="background1" w:themeShade="A6"/>
          <w:szCs w:val="24"/>
          <w:lang w:val="sk-SK"/>
        </w:rPr>
      </w:pPr>
      <w:r w:rsidRPr="009F1CF6">
        <w:rPr>
          <w:bCs/>
          <w:i/>
          <w:color w:val="A6A6A6" w:themeColor="background1" w:themeShade="A6"/>
          <w:szCs w:val="24"/>
          <w:lang w:val="sk-SK"/>
        </w:rPr>
        <w:t xml:space="preserve">Príloha č. 5 SP </w:t>
      </w:r>
    </w:p>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r w:rsidR="00AF0310">
              <w:rPr>
                <w:color w:val="000000"/>
                <w:szCs w:val="24"/>
                <w:lang w:val="sk-SK"/>
              </w:rPr>
              <w:t>.</w:t>
            </w:r>
            <w:r w:rsidRPr="005572D1">
              <w:rPr>
                <w:color w:val="000000"/>
                <w:szCs w:val="24"/>
              </w:rPr>
              <w:t>....................,</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Pr="005572D1">
        <w:rPr>
          <w:b/>
          <w:color w:val="000000"/>
          <w:szCs w:val="24"/>
        </w:rPr>
        <w:t>„</w:t>
      </w:r>
      <w:r w:rsidR="00695022">
        <w:rPr>
          <w:b/>
          <w:color w:val="000000"/>
          <w:szCs w:val="24"/>
          <w:lang w:val="sk-SK"/>
        </w:rPr>
        <w:t>Defibrilátory</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oje a zariadenia s príslušenstvom</w:t>
      </w:r>
      <w:r w:rsidR="001025C9">
        <w:rPr>
          <w:color w:val="000000"/>
          <w:szCs w:val="24"/>
          <w:lang w:val="sk-SK"/>
        </w:rPr>
        <w:t xml:space="preserve"> </w:t>
      </w:r>
      <w:r w:rsidRPr="005572D1">
        <w:rPr>
          <w:color w:val="000000"/>
          <w:szCs w:val="24"/>
        </w:rPr>
        <w:t xml:space="preserve">: </w:t>
      </w:r>
    </w:p>
    <w:p w:rsidR="005572D1" w:rsidRPr="005572D1" w:rsidRDefault="001025C9" w:rsidP="005572D1">
      <w:pPr>
        <w:pStyle w:val="Zkladntext"/>
        <w:numPr>
          <w:ilvl w:val="0"/>
          <w:numId w:val="10"/>
        </w:numPr>
        <w:rPr>
          <w:color w:val="000000"/>
          <w:szCs w:val="24"/>
        </w:rPr>
      </w:pPr>
      <w:r>
        <w:rPr>
          <w:color w:val="000000"/>
          <w:szCs w:val="24"/>
          <w:lang w:val="sk-SK"/>
        </w:rPr>
        <w:lastRenderedPageBreak/>
        <w:t xml:space="preserve">Názov: </w:t>
      </w:r>
      <w:r w:rsidR="005572D1" w:rsidRPr="005572D1">
        <w:rPr>
          <w:color w:val="000000"/>
          <w:szCs w:val="24"/>
        </w:rPr>
        <w:t>[</w:t>
      </w:r>
      <w:r w:rsidR="005572D1" w:rsidRPr="005572D1">
        <w:rPr>
          <w:color w:val="FF0000"/>
          <w:szCs w:val="24"/>
        </w:rPr>
        <w:t>xxx</w:t>
      </w:r>
      <w:r w:rsidR="005572D1" w:rsidRPr="005572D1">
        <w:rPr>
          <w:color w:val="000000"/>
          <w:szCs w:val="24"/>
        </w:rPr>
        <w:t>], typ: [</w:t>
      </w:r>
      <w:r w:rsidR="005572D1" w:rsidRPr="005572D1">
        <w:rPr>
          <w:color w:val="FF0000"/>
          <w:szCs w:val="24"/>
        </w:rPr>
        <w:t>xxx</w:t>
      </w:r>
      <w:r w:rsidR="005572D1" w:rsidRPr="005572D1">
        <w:rPr>
          <w:color w:val="000000"/>
          <w:szCs w:val="24"/>
        </w:rPr>
        <w:t>], výrobca: [</w:t>
      </w:r>
      <w:r w:rsidR="005572D1" w:rsidRPr="005572D1">
        <w:rPr>
          <w:color w:val="FF0000"/>
          <w:szCs w:val="24"/>
        </w:rPr>
        <w:t>xxx</w:t>
      </w:r>
      <w:r w:rsidR="005572D1" w:rsidRPr="005572D1">
        <w:rPr>
          <w:color w:val="000000"/>
          <w:szCs w:val="24"/>
        </w:rPr>
        <w:t>]</w:t>
      </w:r>
      <w:r w:rsidR="005572D1" w:rsidRPr="005572D1">
        <w:rPr>
          <w:rStyle w:val="Odkaznapoznmkupodiarou"/>
          <w:color w:val="000000"/>
          <w:szCs w:val="24"/>
        </w:rPr>
        <w:footnoteReference w:id="1"/>
      </w:r>
      <w:r w:rsidR="005572D1"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78  Trenčín</w:t>
      </w:r>
    </w:p>
    <w:p w:rsidR="005572D1" w:rsidRPr="00265797" w:rsidRDefault="005572D1" w:rsidP="005572D1">
      <w:pPr>
        <w:pStyle w:val="Zkladntext"/>
        <w:numPr>
          <w:ilvl w:val="1"/>
          <w:numId w:val="7"/>
        </w:numPr>
        <w:ind w:left="567" w:hanging="567"/>
        <w:rPr>
          <w:szCs w:val="24"/>
        </w:rPr>
      </w:pPr>
      <w:r w:rsidRPr="005572D1">
        <w:rPr>
          <w:szCs w:val="24"/>
        </w:rPr>
        <w:t xml:space="preserve">Predávajúci je povinný zrealizovať dodávku prístroja </w:t>
      </w:r>
      <w:r w:rsidRPr="00265797">
        <w:rPr>
          <w:szCs w:val="24"/>
        </w:rPr>
        <w:t xml:space="preserve">v lehote najneskôr do </w:t>
      </w:r>
      <w:r w:rsidRPr="00265797">
        <w:rPr>
          <w:b/>
          <w:bCs/>
          <w:szCs w:val="24"/>
        </w:rPr>
        <w:t>8 týždňov odo dňa doručenia písomnej objednávky, najneskôr však do 12 mesiacov odo dňa nadobudnutia účinnosti tejto zmluvy</w:t>
      </w:r>
      <w:r w:rsidRPr="00265797">
        <w:rPr>
          <w:szCs w:val="24"/>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 xml:space="preserve">Zaškolenie bude pozostávať' zo </w:t>
      </w:r>
      <w:r w:rsidRPr="005572D1">
        <w:rPr>
          <w:rStyle w:val="FontStyle23"/>
          <w:sz w:val="24"/>
          <w:szCs w:val="24"/>
        </w:rPr>
        <w:lastRenderedPageBreak/>
        <w:t>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 xml:space="preserve">EC </w:t>
      </w:r>
      <w:proofErr w:type="spellStart"/>
      <w:r w:rsidRPr="005572D1">
        <w:rPr>
          <w:rStyle w:val="FontStyle23"/>
          <w:sz w:val="24"/>
          <w:szCs w:val="24"/>
          <w:lang w:eastAsia="en-US"/>
        </w:rPr>
        <w:t>Declaracion</w:t>
      </w:r>
      <w:proofErr w:type="spellEnd"/>
      <w:r w:rsidRPr="005572D1">
        <w:rPr>
          <w:rStyle w:val="FontStyle23"/>
          <w:sz w:val="24"/>
          <w:szCs w:val="24"/>
          <w:lang w:eastAsia="en-US"/>
        </w:rPr>
        <w:t xml:space="preserve"> </w:t>
      </w:r>
      <w:proofErr w:type="spellStart"/>
      <w:r w:rsidRPr="005572D1">
        <w:rPr>
          <w:rStyle w:val="FontStyle23"/>
          <w:sz w:val="24"/>
          <w:szCs w:val="24"/>
          <w:lang w:eastAsia="en-US"/>
        </w:rPr>
        <w:t>comformity</w:t>
      </w:r>
      <w:proofErr w:type="spellEnd"/>
      <w:r w:rsidRPr="005572D1">
        <w:rPr>
          <w:rStyle w:val="FontStyle23"/>
          <w:sz w:val="24"/>
          <w:szCs w:val="24"/>
          <w:lang w:eastAsia="en-US"/>
        </w:rPr>
        <w:t xml:space="preserve">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lastRenderedPageBreak/>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w:t>
      </w:r>
      <w:r w:rsidRPr="005572D1">
        <w:rPr>
          <w:color w:val="000000"/>
          <w:szCs w:val="24"/>
        </w:rPr>
        <w:lastRenderedPageBreak/>
        <w:t>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lastRenderedPageBreak/>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lastRenderedPageBreak/>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9449D6" w:rsidP="005572D1">
      <w:pPr>
        <w:pStyle w:val="Zkladntext"/>
        <w:ind w:left="705" w:hanging="705"/>
        <w:jc w:val="center"/>
        <w:rPr>
          <w:b/>
          <w:bCs/>
          <w:color w:val="000000"/>
          <w:szCs w:val="24"/>
        </w:rPr>
      </w:pPr>
      <w:r>
        <w:rPr>
          <w:b/>
          <w:bCs/>
          <w:color w:val="000000"/>
          <w:szCs w:val="24"/>
          <w:lang w:val="sk-SK"/>
        </w:rPr>
        <w:t>I</w:t>
      </w:r>
      <w:r w:rsidR="005572D1"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9449D6" w:rsidP="009449D6">
      <w:pPr>
        <w:pStyle w:val="Zkladntext"/>
        <w:ind w:left="426" w:hanging="426"/>
        <w:rPr>
          <w:color w:val="000000"/>
          <w:szCs w:val="24"/>
        </w:rPr>
      </w:pPr>
      <w:r>
        <w:rPr>
          <w:color w:val="000000"/>
          <w:szCs w:val="24"/>
          <w:lang w:val="sk-SK"/>
        </w:rPr>
        <w:t xml:space="preserve">9.1. </w:t>
      </w:r>
      <w:r w:rsidR="005572D1" w:rsidRPr="005572D1">
        <w:rPr>
          <w:color w:val="000000"/>
          <w:szCs w:val="24"/>
        </w:rPr>
        <w:t xml:space="preserve">Zmluva nadobúda platnosť dňom jej podpisu obidvoma zmluvnými stranami, účinnosť zmluvy nastáva dňom nasledujúcim po dni jej zverejnenia v Centrálnom registri zmlúv: </w:t>
      </w:r>
      <w:hyperlink r:id="rId7" w:history="1">
        <w:r w:rsidR="005572D1" w:rsidRPr="005572D1">
          <w:rPr>
            <w:rStyle w:val="Hypertextovprepojenie"/>
            <w:szCs w:val="24"/>
          </w:rPr>
          <w:t>http://www.crz.gov.sk/</w:t>
        </w:r>
      </w:hyperlink>
      <w:r w:rsidR="005572D1" w:rsidRPr="005572D1">
        <w:rPr>
          <w:color w:val="000000"/>
          <w:szCs w:val="24"/>
        </w:rPr>
        <w:t xml:space="preserve">. </w:t>
      </w:r>
      <w:r w:rsidR="005572D1"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9449D6" w:rsidP="005572D1">
      <w:pPr>
        <w:pStyle w:val="Zkladntext"/>
        <w:ind w:left="705" w:hanging="705"/>
        <w:jc w:val="center"/>
        <w:rPr>
          <w:b/>
          <w:bCs/>
          <w:color w:val="000000"/>
          <w:szCs w:val="24"/>
        </w:rPr>
      </w:pPr>
      <w:r>
        <w:rPr>
          <w:b/>
          <w:bCs/>
          <w:color w:val="000000"/>
          <w:szCs w:val="24"/>
        </w:rPr>
        <w:t>X</w:t>
      </w:r>
      <w:r w:rsidR="005572D1" w:rsidRPr="005572D1">
        <w:rPr>
          <w:b/>
          <w:bCs/>
          <w:color w:val="000000"/>
          <w:szCs w:val="24"/>
        </w:rPr>
        <w:t>.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w:t>
      </w:r>
      <w:r w:rsidR="009449D6">
        <w:rPr>
          <w:color w:val="000000"/>
          <w:szCs w:val="24"/>
          <w:lang w:val="sk-SK"/>
        </w:rPr>
        <w:t>0</w:t>
      </w:r>
      <w:r w:rsidRPr="005572D1">
        <w:rPr>
          <w:color w:val="000000"/>
          <w:szCs w:val="24"/>
        </w:rPr>
        <w:t>.1</w:t>
      </w:r>
      <w:r w:rsidRPr="005572D1">
        <w:rPr>
          <w:color w:val="000000"/>
          <w:szCs w:val="24"/>
        </w:rPr>
        <w:tab/>
        <w:t>Právne vzťahy touto zmluvou neupravené sa riadia slovenským právnym poriadkom, najmä príslušnými ustanoveniami Obchodného zákonníka.</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.2</w:t>
      </w:r>
      <w:r w:rsidR="005572D1"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 xml:space="preserve">.3  Táto zmluva môže byť doplnená a zmenená len na základe písomného dodatku podpísaného zmluvnými stranami v súlade so zákonom č. 343/2015. </w:t>
      </w:r>
      <w:r w:rsidR="005572D1" w:rsidRPr="005572D1">
        <w:rPr>
          <w:szCs w:val="24"/>
        </w:rPr>
        <w:t>Túto zmluvu je možné zrušiť iba písomnou formou.</w:t>
      </w:r>
    </w:p>
    <w:p w:rsidR="005572D1" w:rsidRPr="005572D1" w:rsidRDefault="009449D6" w:rsidP="009449D6">
      <w:pPr>
        <w:pStyle w:val="Zkladntext"/>
        <w:numPr>
          <w:ilvl w:val="1"/>
          <w:numId w:val="21"/>
        </w:numPr>
        <w:rPr>
          <w:color w:val="000000"/>
          <w:szCs w:val="24"/>
        </w:rPr>
      </w:pPr>
      <w:r>
        <w:rPr>
          <w:szCs w:val="24"/>
          <w:lang w:val="sk-SK"/>
        </w:rPr>
        <w:t xml:space="preserve"> </w:t>
      </w:r>
      <w:r w:rsidR="005572D1" w:rsidRPr="005572D1">
        <w:rPr>
          <w:szCs w:val="24"/>
        </w:rPr>
        <w:t>Zmluvné strany sa dohodli, že akékoľvek oznámenia, správy a pod. (ďalej aj len ako „</w:t>
      </w:r>
      <w:r w:rsidR="005572D1" w:rsidRPr="005572D1">
        <w:rPr>
          <w:b/>
          <w:bCs/>
          <w:i/>
          <w:iCs/>
          <w:szCs w:val="24"/>
        </w:rPr>
        <w:t>Oznámenia</w:t>
      </w:r>
      <w:r w:rsidR="005572D1" w:rsidRPr="005572D1">
        <w:rPr>
          <w:szCs w:val="24"/>
        </w:rPr>
        <w:t xml:space="preserve">“)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w:t>
      </w:r>
      <w:r w:rsidR="005572D1" w:rsidRPr="005572D1">
        <w:rPr>
          <w:szCs w:val="24"/>
        </w:rPr>
        <w:lastRenderedPageBreak/>
        <w:t>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9449D6" w:rsidP="009449D6">
      <w:pPr>
        <w:pStyle w:val="Odsekzoznamu"/>
        <w:numPr>
          <w:ilvl w:val="1"/>
          <w:numId w:val="22"/>
        </w:numPr>
        <w:suppressAutoHyphens/>
        <w:ind w:left="567" w:hanging="567"/>
        <w:contextualSpacing/>
        <w:jc w:val="both"/>
      </w:pPr>
      <w:r>
        <w:rPr>
          <w:lang w:val="sk-SK"/>
        </w:rPr>
        <w:t xml:space="preserve"> </w:t>
      </w:r>
      <w:r w:rsidR="005572D1"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9449D6" w:rsidP="009449D6">
      <w:pPr>
        <w:pStyle w:val="Odsekzoznamu"/>
        <w:numPr>
          <w:ilvl w:val="1"/>
          <w:numId w:val="22"/>
        </w:numPr>
        <w:suppressAutoHyphens/>
        <w:ind w:left="567" w:hanging="567"/>
        <w:jc w:val="both"/>
      </w:pPr>
      <w:r>
        <w:t xml:space="preserve"> </w:t>
      </w:r>
      <w:r w:rsidR="005572D1"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9449D6">
      <w:pPr>
        <w:numPr>
          <w:ilvl w:val="1"/>
          <w:numId w:val="22"/>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9449D6">
      <w:pPr>
        <w:numPr>
          <w:ilvl w:val="1"/>
          <w:numId w:val="22"/>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9449D6">
      <w:pPr>
        <w:numPr>
          <w:ilvl w:val="1"/>
          <w:numId w:val="22"/>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B7361F">
      <w:pPr>
        <w:numPr>
          <w:ilvl w:val="1"/>
          <w:numId w:val="22"/>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9449D6">
      <w:pPr>
        <w:numPr>
          <w:ilvl w:val="1"/>
          <w:numId w:val="22"/>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lastRenderedPageBreak/>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9449D6" w:rsidP="005572D1">
      <w:pPr>
        <w:pStyle w:val="Zkladntext"/>
        <w:rPr>
          <w:color w:val="000000"/>
          <w:szCs w:val="24"/>
        </w:rPr>
      </w:pPr>
      <w:r>
        <w:rPr>
          <w:color w:val="000000"/>
          <w:szCs w:val="24"/>
          <w:lang w:val="sk-SK"/>
        </w:rPr>
        <w:t>10</w:t>
      </w:r>
      <w:r w:rsidR="005572D1" w:rsidRPr="005572D1">
        <w:rPr>
          <w:color w:val="000000"/>
          <w:szCs w:val="24"/>
        </w:rPr>
        <w:t>.12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Default="005572D1" w:rsidP="005572D1">
      <w:pPr>
        <w:pStyle w:val="Textt"/>
        <w:ind w:left="709"/>
        <w:jc w:val="left"/>
      </w:pPr>
      <w:r w:rsidRPr="005572D1">
        <w:rPr>
          <w:u w:val="single"/>
        </w:rPr>
        <w:t>Príloha</w:t>
      </w:r>
      <w:r w:rsidRPr="005572D1">
        <w:rPr>
          <w:u w:val="single"/>
          <w:lang w:val="sk-SK"/>
        </w:rPr>
        <w:t xml:space="preserve"> </w:t>
      </w:r>
      <w:r w:rsidRPr="005572D1">
        <w:rPr>
          <w:u w:val="single"/>
        </w:rPr>
        <w:t>č. 3:</w:t>
      </w:r>
      <w:r w:rsidRPr="005572D1">
        <w:t xml:space="preserve"> Zoznam subdodávateľov (</w:t>
      </w:r>
      <w:r w:rsidR="00A16B82">
        <w:rPr>
          <w:lang w:val="sk-SK"/>
        </w:rPr>
        <w:t xml:space="preserve">ak jer uplatniteľná) </w:t>
      </w:r>
    </w:p>
    <w:p w:rsidR="005572D1" w:rsidRPr="005572D1" w:rsidRDefault="005572D1" w:rsidP="00076D9F">
      <w:pPr>
        <w:pStyle w:val="Textt"/>
        <w:numPr>
          <w:ilvl w:val="1"/>
          <w:numId w:val="23"/>
        </w:numPr>
        <w:ind w:left="709" w:hanging="709"/>
        <w:rPr>
          <w:color w:val="000000"/>
        </w:rPr>
      </w:pPr>
      <w:r>
        <w:rPr>
          <w:color w:val="000000"/>
          <w:lang w:val="sk-SK"/>
        </w:rPr>
        <w:t>Z</w:t>
      </w:r>
      <w:proofErr w:type="spellStart"/>
      <w:r w:rsidRPr="005572D1">
        <w:rPr>
          <w:color w:val="000000"/>
        </w:rPr>
        <w:t>mluva</w:t>
      </w:r>
      <w:proofErr w:type="spellEnd"/>
      <w:r w:rsidRPr="005572D1">
        <w:rPr>
          <w:color w:val="000000"/>
        </w:rPr>
        <w:t xml:space="preserve">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9449D6">
      <w:pPr>
        <w:pStyle w:val="Textt"/>
        <w:numPr>
          <w:ilvl w:val="1"/>
          <w:numId w:val="24"/>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xml:space="preserve">“) súvisiaceho s dodávaným tovarom (prístrojom), kedykoľvek v súlade a počas platnosti a účinnosti Zmluvy o poskytnutí nenávratného finančného príspevku číslo: </w:t>
      </w:r>
      <w:r w:rsidR="00B3582D">
        <w:rPr>
          <w:lang w:val="sk-SK"/>
        </w:rPr>
        <w:t>19/19</w:t>
      </w:r>
      <w:r w:rsidR="00B3582D">
        <w:t xml:space="preserve"> zo dňa 23.01.2019</w:t>
      </w:r>
      <w:r w:rsidRPr="005572D1">
        <w:t xml:space="preserve"> uzatvorenej medzi Ministerstvom zdravotníctva SR a</w:t>
      </w:r>
      <w:r w:rsidR="00B3582D">
        <w:t> </w:t>
      </w:r>
      <w:r w:rsidR="00B3582D">
        <w:rPr>
          <w:lang w:val="sk-SK"/>
        </w:rPr>
        <w:t>Fakultnou nemocnicou Trenčín</w:t>
      </w:r>
      <w:r w:rsidRPr="005572D1">
        <w:t>,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9449D6">
      <w:pPr>
        <w:ind w:left="709" w:hanging="8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265797" w:rsidRDefault="005572D1" w:rsidP="009449D6">
      <w:pPr>
        <w:pStyle w:val="Textt"/>
        <w:numPr>
          <w:ilvl w:val="1"/>
          <w:numId w:val="24"/>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265797" w:rsidRDefault="00265797">
      <w:pPr>
        <w:spacing w:after="160" w:line="259" w:lineRule="auto"/>
        <w:rPr>
          <w:noProof w:val="0"/>
          <w:color w:val="000000"/>
          <w:lang w:val="x-none" w:eastAsia="cs-CZ"/>
        </w:rPr>
      </w:pPr>
      <w:r>
        <w:rPr>
          <w:color w:val="000000"/>
        </w:rPr>
        <w:br w:type="page"/>
      </w:r>
    </w:p>
    <w:p w:rsidR="005572D1" w:rsidRPr="005572D1" w:rsidRDefault="005572D1" w:rsidP="00265797">
      <w:pPr>
        <w:pStyle w:val="Textt"/>
        <w:ind w:left="0"/>
        <w:rPr>
          <w:color w:val="000000"/>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V </w:t>
      </w:r>
      <w:r w:rsidR="00265797">
        <w:rPr>
          <w:color w:val="000000"/>
          <w:szCs w:val="24"/>
          <w:lang w:val="sk-SK"/>
        </w:rPr>
        <w:t>............................</w:t>
      </w:r>
      <w:r w:rsidRPr="005572D1">
        <w:rPr>
          <w:color w:val="000000"/>
          <w:szCs w:val="24"/>
        </w:rPr>
        <w:t xml:space="preserve"> dňa                       </w:t>
      </w:r>
      <w:r w:rsidR="00265797">
        <w:rPr>
          <w:color w:val="000000"/>
          <w:szCs w:val="24"/>
        </w:rPr>
        <w:t xml:space="preserve">                              </w:t>
      </w:r>
      <w:r w:rsidRPr="005572D1">
        <w:rPr>
          <w:color w:val="000000"/>
          <w:szCs w:val="24"/>
        </w:rPr>
        <w:t>V </w:t>
      </w:r>
      <w:r w:rsidR="00265797">
        <w:rPr>
          <w:color w:val="000000"/>
          <w:szCs w:val="24"/>
          <w:lang w:val="sk-SK"/>
        </w:rPr>
        <w:t>Trenčíne</w:t>
      </w:r>
      <w:r w:rsidRPr="005572D1">
        <w:rPr>
          <w:color w:val="000000"/>
          <w:szCs w:val="24"/>
        </w:rPr>
        <w:t>, dňa ...........</w:t>
      </w:r>
      <w:r w:rsidRPr="005572D1">
        <w:rPr>
          <w:color w:val="000000"/>
          <w:szCs w:val="24"/>
        </w:rPr>
        <w:tab/>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8505" w:type="dxa"/>
        <w:tblInd w:w="70" w:type="dxa"/>
        <w:tblCellMar>
          <w:left w:w="70" w:type="dxa"/>
          <w:right w:w="70" w:type="dxa"/>
        </w:tblCellMar>
        <w:tblLook w:val="0000" w:firstRow="0" w:lastRow="0" w:firstColumn="0" w:lastColumn="0" w:noHBand="0" w:noVBand="0"/>
      </w:tblPr>
      <w:tblGrid>
        <w:gridCol w:w="4252"/>
        <w:gridCol w:w="4253"/>
      </w:tblGrid>
      <w:tr w:rsidR="00265797" w:rsidRPr="00A95AE8" w:rsidTr="001F18EF">
        <w:trPr>
          <w:trHeight w:val="483"/>
        </w:trPr>
        <w:tc>
          <w:tcPr>
            <w:tcW w:w="4252" w:type="dxa"/>
          </w:tcPr>
          <w:p w:rsidR="00265797" w:rsidRPr="00A95AE8" w:rsidRDefault="00265797" w:rsidP="001F18EF">
            <w:pPr>
              <w:jc w:val="both"/>
              <w:rPr>
                <w:b/>
                <w:sz w:val="22"/>
                <w:szCs w:val="22"/>
              </w:rPr>
            </w:pPr>
            <w:r w:rsidRPr="00A95AE8">
              <w:rPr>
                <w:b/>
                <w:sz w:val="22"/>
                <w:szCs w:val="22"/>
              </w:rPr>
              <w:t>Za Predávajúceho :</w:t>
            </w:r>
          </w:p>
          <w:p w:rsidR="00265797" w:rsidRPr="00A95AE8" w:rsidRDefault="00265797" w:rsidP="001F18EF">
            <w:pPr>
              <w:jc w:val="both"/>
              <w:rPr>
                <w:b/>
                <w:sz w:val="22"/>
                <w:szCs w:val="22"/>
              </w:rPr>
            </w:pPr>
          </w:p>
          <w:p w:rsidR="00265797" w:rsidRDefault="00265797" w:rsidP="001F18EF">
            <w:pPr>
              <w:jc w:val="both"/>
              <w:rPr>
                <w:b/>
                <w:sz w:val="22"/>
                <w:szCs w:val="22"/>
              </w:rPr>
            </w:pPr>
          </w:p>
          <w:p w:rsidR="00265797" w:rsidRDefault="00265797" w:rsidP="001F18EF">
            <w:pPr>
              <w:jc w:val="both"/>
              <w:rPr>
                <w:b/>
                <w:sz w:val="22"/>
                <w:szCs w:val="22"/>
              </w:rPr>
            </w:pPr>
          </w:p>
          <w:p w:rsidR="00265797" w:rsidRPr="00A95AE8" w:rsidRDefault="00265797" w:rsidP="001F18EF">
            <w:pPr>
              <w:jc w:val="both"/>
              <w:rPr>
                <w:b/>
                <w:sz w:val="22"/>
                <w:szCs w:val="22"/>
              </w:rPr>
            </w:pPr>
          </w:p>
        </w:tc>
        <w:tc>
          <w:tcPr>
            <w:tcW w:w="4253" w:type="dxa"/>
          </w:tcPr>
          <w:p w:rsidR="00265797" w:rsidRPr="00A95AE8" w:rsidRDefault="00265797" w:rsidP="001F18EF">
            <w:pPr>
              <w:jc w:val="both"/>
              <w:rPr>
                <w:b/>
                <w:sz w:val="22"/>
                <w:szCs w:val="22"/>
              </w:rPr>
            </w:pPr>
            <w:r w:rsidRPr="00A95AE8">
              <w:rPr>
                <w:b/>
                <w:sz w:val="22"/>
                <w:szCs w:val="22"/>
              </w:rPr>
              <w:t>Za Kupujúceho :</w:t>
            </w:r>
          </w:p>
          <w:p w:rsidR="00265797" w:rsidRPr="00A95AE8" w:rsidRDefault="00265797" w:rsidP="001F18EF">
            <w:pPr>
              <w:jc w:val="both"/>
              <w:rPr>
                <w:b/>
                <w:sz w:val="22"/>
                <w:szCs w:val="22"/>
              </w:rPr>
            </w:pPr>
          </w:p>
          <w:p w:rsidR="00265797" w:rsidRPr="00A95AE8" w:rsidRDefault="00265797" w:rsidP="001F18EF">
            <w:pPr>
              <w:jc w:val="both"/>
              <w:rPr>
                <w:b/>
                <w:sz w:val="22"/>
                <w:szCs w:val="22"/>
              </w:rPr>
            </w:pPr>
          </w:p>
        </w:tc>
      </w:tr>
      <w:tr w:rsidR="00265797" w:rsidRPr="00A95AE8" w:rsidTr="001F18EF">
        <w:trPr>
          <w:trHeight w:val="198"/>
        </w:trPr>
        <w:tc>
          <w:tcPr>
            <w:tcW w:w="4252" w:type="dxa"/>
            <w:vAlign w:val="bottom"/>
          </w:tcPr>
          <w:p w:rsidR="00265797" w:rsidRPr="00A95AE8" w:rsidRDefault="00265797" w:rsidP="001F18EF">
            <w:pPr>
              <w:jc w:val="center"/>
              <w:rPr>
                <w:sz w:val="22"/>
                <w:szCs w:val="22"/>
              </w:rPr>
            </w:pPr>
            <w:r w:rsidRPr="00A95AE8">
              <w:rPr>
                <w:sz w:val="22"/>
                <w:szCs w:val="22"/>
              </w:rPr>
              <w:t>______________________________</w:t>
            </w:r>
          </w:p>
        </w:tc>
        <w:tc>
          <w:tcPr>
            <w:tcW w:w="4253" w:type="dxa"/>
            <w:vAlign w:val="bottom"/>
          </w:tcPr>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p>
        </w:tc>
        <w:tc>
          <w:tcPr>
            <w:tcW w:w="4253" w:type="dxa"/>
          </w:tcPr>
          <w:p w:rsidR="00265797" w:rsidRPr="00A95AE8" w:rsidRDefault="00265797" w:rsidP="001F18EF">
            <w:pPr>
              <w:jc w:val="center"/>
              <w:rPr>
                <w:b/>
                <w:sz w:val="22"/>
                <w:szCs w:val="22"/>
              </w:rPr>
            </w:pPr>
          </w:p>
        </w:tc>
      </w:tr>
      <w:tr w:rsidR="00265797" w:rsidRPr="00A95AE8" w:rsidTr="001F18EF">
        <w:trPr>
          <w:trHeight w:val="448"/>
        </w:trPr>
        <w:tc>
          <w:tcPr>
            <w:tcW w:w="4252" w:type="dxa"/>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tc>
      </w:tr>
    </w:tbl>
    <w:p w:rsidR="00265797" w:rsidRPr="00A95AE8" w:rsidRDefault="00265797" w:rsidP="00265797">
      <w:pPr>
        <w:pStyle w:val="Zkladntext"/>
        <w:keepLines/>
        <w:autoSpaceDE w:val="0"/>
        <w:autoSpaceDN w:val="0"/>
        <w:adjustRightInd w:val="0"/>
        <w:rPr>
          <w:sz w:val="22"/>
          <w:szCs w:val="22"/>
          <w:lang w:val="sk-SK"/>
        </w:rPr>
      </w:pPr>
    </w:p>
    <w:p w:rsidR="00F17DD8" w:rsidRPr="00500607" w:rsidRDefault="00F17DD8" w:rsidP="00265797">
      <w:pPr>
        <w:pStyle w:val="Zkladntext"/>
        <w:ind w:left="705" w:hanging="705"/>
        <w:rPr>
          <w:szCs w:val="24"/>
        </w:rPr>
      </w:pP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83F0732"/>
    <w:multiLevelType w:val="multilevel"/>
    <w:tmpl w:val="6A66456E"/>
    <w:lvl w:ilvl="0">
      <w:start w:val="10"/>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10" w15:restartNumberingAfterBreak="0">
    <w:nsid w:val="41325E3B"/>
    <w:multiLevelType w:val="multilevel"/>
    <w:tmpl w:val="AC3E527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3" w15:restartNumberingAfterBreak="0">
    <w:nsid w:val="51B720C6"/>
    <w:multiLevelType w:val="multilevel"/>
    <w:tmpl w:val="F92E176A"/>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D0D7E"/>
    <w:multiLevelType w:val="multilevel"/>
    <w:tmpl w:val="3412E572"/>
    <w:lvl w:ilvl="0">
      <w:start w:val="11"/>
      <w:numFmt w:val="decimal"/>
      <w:lvlText w:val="%1"/>
      <w:lvlJc w:val="left"/>
      <w:pPr>
        <w:ind w:left="420" w:hanging="420"/>
      </w:pPr>
      <w:rPr>
        <w:rFonts w:hint="default"/>
        <w:color w:val="auto"/>
      </w:rPr>
    </w:lvl>
    <w:lvl w:ilvl="1">
      <w:start w:val="6"/>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5DB6A64"/>
    <w:multiLevelType w:val="multilevel"/>
    <w:tmpl w:val="7B4A6CF6"/>
    <w:lvl w:ilvl="0">
      <w:start w:val="10"/>
      <w:numFmt w:val="decimal"/>
      <w:lvlText w:val="%1"/>
      <w:lvlJc w:val="left"/>
      <w:pPr>
        <w:ind w:left="540" w:hanging="540"/>
      </w:pPr>
      <w:rPr>
        <w:rFonts w:hint="default"/>
        <w:color w:val="auto"/>
      </w:rPr>
    </w:lvl>
    <w:lvl w:ilvl="1">
      <w:start w:val="1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8"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8"/>
  </w:num>
  <w:num w:numId="3">
    <w:abstractNumId w:val="3"/>
  </w:num>
  <w:num w:numId="4">
    <w:abstractNumId w:val="19"/>
  </w:num>
  <w:num w:numId="5">
    <w:abstractNumId w:val="0"/>
  </w:num>
  <w:num w:numId="6">
    <w:abstractNumId w:val="11"/>
  </w:num>
  <w:num w:numId="7">
    <w:abstractNumId w:val="8"/>
  </w:num>
  <w:num w:numId="8">
    <w:abstractNumId w:val="9"/>
  </w:num>
  <w:num w:numId="9">
    <w:abstractNumId w:val="17"/>
  </w:num>
  <w:num w:numId="10">
    <w:abstractNumId w:val="2"/>
  </w:num>
  <w:num w:numId="11">
    <w:abstractNumId w:val="21"/>
  </w:num>
  <w:num w:numId="12">
    <w:abstractNumId w:val="16"/>
  </w:num>
  <w:num w:numId="13">
    <w:abstractNumId w:val="20"/>
  </w:num>
  <w:num w:numId="14">
    <w:abstractNumId w:val="12"/>
  </w:num>
  <w:num w:numId="15">
    <w:abstractNumId w:val="12"/>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4"/>
  </w:num>
  <w:num w:numId="19">
    <w:abstractNumId w:val="4"/>
  </w:num>
  <w:num w:numId="20">
    <w:abstractNumId w:val="1"/>
  </w:num>
  <w:num w:numId="21">
    <w:abstractNumId w:val="7"/>
  </w:num>
  <w:num w:numId="22">
    <w:abstractNumId w:val="1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1"/>
    <w:rsid w:val="00076D9F"/>
    <w:rsid w:val="000B36E4"/>
    <w:rsid w:val="001025C9"/>
    <w:rsid w:val="001628A4"/>
    <w:rsid w:val="00265797"/>
    <w:rsid w:val="002B6F7E"/>
    <w:rsid w:val="00341479"/>
    <w:rsid w:val="00360E1D"/>
    <w:rsid w:val="00442F8C"/>
    <w:rsid w:val="00500607"/>
    <w:rsid w:val="005572D1"/>
    <w:rsid w:val="00695022"/>
    <w:rsid w:val="006F0C49"/>
    <w:rsid w:val="009449D6"/>
    <w:rsid w:val="009F1CF6"/>
    <w:rsid w:val="00A16B82"/>
    <w:rsid w:val="00A9741A"/>
    <w:rsid w:val="00AD360F"/>
    <w:rsid w:val="00AF0310"/>
    <w:rsid w:val="00B3582D"/>
    <w:rsid w:val="00B7361F"/>
    <w:rsid w:val="00F17DD8"/>
    <w:rsid w:val="00F51558"/>
    <w:rsid w:val="00F6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2D29"/>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4101</Words>
  <Characters>23380</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Plesník Michal, Ing.</cp:lastModifiedBy>
  <cp:revision>17</cp:revision>
  <dcterms:created xsi:type="dcterms:W3CDTF">2019-05-24T07:47:00Z</dcterms:created>
  <dcterms:modified xsi:type="dcterms:W3CDTF">2020-04-15T06:49:00Z</dcterms:modified>
</cp:coreProperties>
</file>