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6B71E4" w:rsidRPr="006B71E4" w:rsidRDefault="001C7F45" w:rsidP="006B71E4">
      <w:pPr>
        <w:spacing w:after="0" w:line="240" w:lineRule="auto"/>
        <w:jc w:val="center"/>
        <w:rPr>
          <w:rFonts w:ascii="Arial Narrow" w:hAnsi="Arial Narrow"/>
          <w:b/>
          <w:sz w:val="24"/>
        </w:rPr>
      </w:pPr>
      <w:r w:rsidRPr="006B71E4">
        <w:rPr>
          <w:rFonts w:ascii="Arial Narrow" w:hAnsi="Arial Narrow"/>
          <w:b/>
          <w:sz w:val="24"/>
        </w:rPr>
        <w:t>ZMLUVA O POSKYTOVANÍ SLUŽIEB</w:t>
      </w:r>
    </w:p>
    <w:p w:rsidR="00532BCB" w:rsidRPr="006B71E4" w:rsidRDefault="006B71E4" w:rsidP="006B71E4">
      <w:pPr>
        <w:spacing w:after="0" w:line="240" w:lineRule="auto"/>
        <w:jc w:val="center"/>
        <w:rPr>
          <w:rFonts w:ascii="Arial Narrow" w:hAnsi="Arial Narrow"/>
          <w:b/>
          <w:sz w:val="24"/>
        </w:rPr>
      </w:pPr>
      <w:r w:rsidRPr="006B71E4">
        <w:rPr>
          <w:rFonts w:ascii="Arial Narrow" w:hAnsi="Arial Narrow"/>
          <w:b/>
          <w:sz w:val="24"/>
        </w:rPr>
        <w:t xml:space="preserve"> č. CPZA-MP-2025/.....</w:t>
      </w:r>
    </w:p>
    <w:p w:rsidR="006B71E4" w:rsidRDefault="006B71E4" w:rsidP="006B71E4">
      <w:pPr>
        <w:spacing w:after="0" w:line="240" w:lineRule="auto"/>
        <w:jc w:val="center"/>
        <w:rPr>
          <w:rFonts w:ascii="Arial Narrow" w:hAnsi="Arial Narrow"/>
          <w:b/>
        </w:rPr>
      </w:pP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</w:t>
      </w:r>
      <w:r w:rsidRPr="00620223">
        <w:rPr>
          <w:rFonts w:ascii="Arial Narrow" w:hAnsi="Arial Narrow"/>
        </w:rPr>
        <w:t>ribinova 2, 812 72 Bratislava</w:t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D62C7A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  <w:r w:rsidR="008F709A">
        <w:rPr>
          <w:rFonts w:ascii="Arial Narrow" w:hAnsi="Arial Narrow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</w:p>
    <w:p w:rsidR="00A814E6" w:rsidRPr="00620223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20223">
        <w:rPr>
          <w:rFonts w:ascii="Arial Narrow" w:hAnsi="Arial Narrow"/>
          <w:color w:val="000000"/>
          <w:spacing w:val="-3"/>
        </w:rPr>
        <w:t xml:space="preserve">IČO: </w:t>
      </w:r>
      <w:r w:rsidRPr="00620223"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>
        <w:rPr>
          <w:rFonts w:ascii="Arial Narrow" w:hAnsi="Arial Narrow"/>
          <w:color w:val="000000"/>
          <w:spacing w:val="-3"/>
        </w:rPr>
        <w:tab/>
      </w:r>
      <w:r w:rsidRPr="00620223">
        <w:rPr>
          <w:rFonts w:ascii="Arial Narrow" w:hAnsi="Arial Narrow"/>
          <w:color w:val="000000"/>
          <w:spacing w:val="-3"/>
        </w:rPr>
        <w:t>00 151 866</w:t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Bankové spojenie: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A814E6" w:rsidRPr="00620223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20223">
        <w:rPr>
          <w:rFonts w:ascii="Arial Narrow" w:hAnsi="Arial Narrow"/>
        </w:rPr>
        <w:t xml:space="preserve"> </w:t>
      </w:r>
    </w:p>
    <w:p w:rsidR="00A814E6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BIC/SWIFT kód: 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A814E6" w:rsidRPr="00620223" w:rsidRDefault="00A814E6" w:rsidP="0002579B">
      <w:pPr>
        <w:spacing w:after="0"/>
        <w:ind w:left="1701" w:hanging="1701"/>
        <w:rPr>
          <w:rFonts w:ascii="Arial Narrow" w:hAnsi="Arial Narrow"/>
          <w:iCs/>
        </w:rPr>
      </w:pPr>
      <w:r w:rsidRPr="00AE1546">
        <w:rPr>
          <w:rFonts w:ascii="Arial Narrow" w:hAnsi="Arial Narrow" w:cs="Arial"/>
        </w:rPr>
        <w:t>Internetová adresa (URL):</w:t>
      </w:r>
      <w:r w:rsidRPr="00AE1546">
        <w:rPr>
          <w:rFonts w:ascii="Arial Narrow" w:hAnsi="Arial Narrow" w:cs="Arial"/>
        </w:rPr>
        <w:tab/>
        <w:t xml:space="preserve">   </w:t>
      </w:r>
      <w:r w:rsidRPr="00AE1546">
        <w:rPr>
          <w:rFonts w:ascii="Arial Narrow" w:hAnsi="Arial Narrow" w:cs="Arial"/>
        </w:rPr>
        <w:tab/>
      </w:r>
      <w:hyperlink r:id="rId7" w:history="1">
        <w:r w:rsidRPr="00AE1546">
          <w:rPr>
            <w:rFonts w:ascii="Arial Narrow" w:hAnsi="Arial Narrow" w:cs="Arial"/>
          </w:rPr>
          <w:t>http://www.minv.sk/</w:t>
        </w:r>
      </w:hyperlink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6B71E4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6B71E4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6B71E4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6B71E4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6B71E4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6B71E4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6B71E4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6B71E4" w:rsidRPr="002E76D7" w:rsidRDefault="006B71E4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5A7AD6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I.</w:t>
      </w:r>
    </w:p>
    <w:p w:rsidR="002361E0" w:rsidRPr="00930F80" w:rsidRDefault="002361E0" w:rsidP="005A7AD6">
      <w:pPr>
        <w:pStyle w:val="CTLhead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5A7AD6">
      <w:pPr>
        <w:pStyle w:val="CTL"/>
        <w:numPr>
          <w:ilvl w:val="1"/>
          <w:numId w:val="3"/>
        </w:numPr>
        <w:spacing w:before="120" w:after="0"/>
        <w:ind w:left="357" w:hanging="35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Default="002361E0" w:rsidP="005A7AD6">
      <w:pPr>
        <w:pStyle w:val="CTL"/>
        <w:numPr>
          <w:ilvl w:val="1"/>
          <w:numId w:val="3"/>
        </w:numPr>
        <w:spacing w:before="120" w:after="0"/>
        <w:ind w:left="357" w:hanging="35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Objednávateľ </w:t>
      </w:r>
      <w:r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>
        <w:rPr>
          <w:rFonts w:ascii="Arial Narrow" w:hAnsi="Arial Narrow" w:cs="Calibri"/>
          <w:sz w:val="22"/>
          <w:szCs w:val="22"/>
        </w:rPr>
        <w:t xml:space="preserve">ZVO </w:t>
      </w:r>
      <w:r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6B71E4">
        <w:rPr>
          <w:rFonts w:ascii="Arial Narrow" w:hAnsi="Arial Narrow" w:cs="Calibri"/>
          <w:sz w:val="22"/>
          <w:szCs w:val="22"/>
        </w:rPr>
        <w:t>„</w:t>
      </w:r>
      <w:r w:rsidR="006B71E4">
        <w:rPr>
          <w:rFonts w:ascii="Arial Narrow" w:hAnsi="Arial Narrow" w:cs="Calibri"/>
          <w:b/>
          <w:sz w:val="22"/>
          <w:szCs w:val="22"/>
        </w:rPr>
        <w:t>Zabezpečenie zhodnotenia/zneškodnenia nezákonne umiestneného nebezpečného odpadu na území Žilinského kraja: k. ú. Ochodnica“ (ID zákazky: 71396)</w:t>
      </w:r>
    </w:p>
    <w:p w:rsidR="005A7AD6" w:rsidRDefault="005A7AD6" w:rsidP="005A7AD6">
      <w:pPr>
        <w:pStyle w:val="CTLhead"/>
        <w:spacing w:before="120"/>
        <w:ind w:left="357"/>
        <w:rPr>
          <w:rFonts w:ascii="Arial Narrow" w:hAnsi="Arial Narrow" w:cs="Calibri"/>
          <w:sz w:val="22"/>
          <w:szCs w:val="22"/>
        </w:rPr>
      </w:pPr>
    </w:p>
    <w:p w:rsidR="002361E0" w:rsidRPr="00CB18C3" w:rsidRDefault="002361E0" w:rsidP="005A7AD6">
      <w:pPr>
        <w:pStyle w:val="CTLhead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:rsidR="002361E0" w:rsidRDefault="002361E0" w:rsidP="005A7AD6">
      <w:pPr>
        <w:pStyle w:val="CTL"/>
        <w:numPr>
          <w:ilvl w:val="0"/>
          <w:numId w:val="0"/>
        </w:numPr>
        <w:spacing w:after="0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5A7AD6">
      <w:pPr>
        <w:spacing w:before="120" w:after="0" w:line="240" w:lineRule="auto"/>
        <w:ind w:left="357" w:hanging="35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>
        <w:rPr>
          <w:rFonts w:ascii="Arial Narrow" w:hAnsi="Arial Narrow"/>
          <w:b/>
        </w:rPr>
        <w:t xml:space="preserve"> Komplexné služby súvisiace 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5A7AD6">
      <w:pPr>
        <w:spacing w:before="120" w:after="0" w:line="240" w:lineRule="auto"/>
        <w:ind w:left="357" w:hanging="357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5A7AD6" w:rsidRDefault="005A7AD6" w:rsidP="005A7AD6">
      <w:pPr>
        <w:spacing w:before="120" w:after="0" w:line="240" w:lineRule="auto"/>
        <w:ind w:left="357" w:hanging="357"/>
        <w:jc w:val="both"/>
        <w:rPr>
          <w:rFonts w:ascii="Arial Narrow" w:hAnsi="Arial Narrow"/>
        </w:rPr>
      </w:pPr>
    </w:p>
    <w:p w:rsidR="002361E0" w:rsidRPr="00CB18C3" w:rsidRDefault="002361E0" w:rsidP="005A7AD6">
      <w:pPr>
        <w:pStyle w:val="CTLhead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5A7AD6">
      <w:pPr>
        <w:spacing w:after="0" w:line="240" w:lineRule="auto"/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Pr="005A7AD6" w:rsidRDefault="002361E0" w:rsidP="005A7AD6">
      <w:pPr>
        <w:pStyle w:val="Odsekzoznamu"/>
        <w:numPr>
          <w:ilvl w:val="1"/>
          <w:numId w:val="34"/>
        </w:numPr>
        <w:spacing w:before="120" w:after="0" w:line="240" w:lineRule="auto"/>
        <w:contextualSpacing w:val="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5A7AD6" w:rsidRDefault="006B71E4" w:rsidP="005A7AD6">
      <w:pPr>
        <w:pStyle w:val="Odsekzoznamu"/>
        <w:numPr>
          <w:ilvl w:val="1"/>
          <w:numId w:val="34"/>
        </w:numPr>
        <w:spacing w:before="120" w:after="0" w:line="240" w:lineRule="auto"/>
        <w:contextualSpacing w:val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Posk</w:t>
      </w:r>
      <w:r w:rsidRPr="009D36C1">
        <w:rPr>
          <w:rFonts w:ascii="Arial Narrow" w:hAnsi="Arial Narrow" w:cs="Calibri"/>
        </w:rPr>
        <w:t>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</w:t>
      </w:r>
      <w:r>
        <w:rPr>
          <w:rFonts w:ascii="Arial Narrow" w:hAnsi="Arial Narrow" w:cs="Calibri"/>
        </w:rPr>
        <w:t xml:space="preserve"> bezodkladne, najneskôr však</w:t>
      </w:r>
      <w:r w:rsidRPr="009D36C1">
        <w:rPr>
          <w:rFonts w:ascii="Arial Narrow" w:hAnsi="Arial Narrow" w:cs="Calibri"/>
        </w:rPr>
        <w:t xml:space="preserve"> v lehote </w:t>
      </w:r>
      <w:r w:rsidRPr="00E9446A">
        <w:rPr>
          <w:rFonts w:ascii="Arial Narrow" w:hAnsi="Arial Narrow" w:cs="Calibri"/>
        </w:rPr>
        <w:t xml:space="preserve">do </w:t>
      </w:r>
      <w:r>
        <w:rPr>
          <w:rFonts w:ascii="Arial Narrow" w:hAnsi="Arial Narrow" w:cs="Calibri"/>
        </w:rPr>
        <w:t xml:space="preserve">2 mesiacov odo dňa nadobudnutia účinnosti tejto zmluvy, v prípade, že Poskytovateľ písomne oznámi Objednávateľovi, že službu nie je možné poskytnúť bezodkladne z dôvodov, ktoré nie sú na strane Poskytovateľa. </w:t>
      </w:r>
    </w:p>
    <w:p w:rsidR="002361E0" w:rsidRPr="005A7AD6" w:rsidRDefault="002361E0" w:rsidP="005A7AD6">
      <w:pPr>
        <w:pStyle w:val="Odsekzoznamu"/>
        <w:numPr>
          <w:ilvl w:val="1"/>
          <w:numId w:val="34"/>
        </w:numPr>
        <w:spacing w:before="120" w:after="0" w:line="240" w:lineRule="auto"/>
        <w:contextualSpacing w:val="0"/>
        <w:jc w:val="both"/>
        <w:rPr>
          <w:rFonts w:ascii="Arial Narrow" w:hAnsi="Arial Narrow" w:cs="Calibri"/>
        </w:rPr>
      </w:pPr>
      <w:r w:rsidRPr="005A7AD6">
        <w:rPr>
          <w:rFonts w:ascii="Arial Narrow" w:hAnsi="Arial Narrow" w:cs="Calibri"/>
          <w:bCs/>
          <w:szCs w:val="24"/>
          <w:lang w:eastAsia="cs-CZ"/>
        </w:rPr>
        <w:t>Poskytovateľ prehlasuje, že je držiteľom nasledovných dokladov a dokumentov, ktoré predložil pred podpísaním tejto zmluvy:</w:t>
      </w:r>
    </w:p>
    <w:p w:rsidR="005A7AD6" w:rsidRPr="005A7AD6" w:rsidRDefault="005A7AD6" w:rsidP="00BD37F0">
      <w:pPr>
        <w:pStyle w:val="Odsekzoznamu"/>
        <w:numPr>
          <w:ilvl w:val="0"/>
          <w:numId w:val="35"/>
        </w:numPr>
        <w:spacing w:after="0" w:line="240" w:lineRule="auto"/>
        <w:ind w:left="714" w:hanging="357"/>
        <w:contextualSpacing w:val="0"/>
        <w:jc w:val="both"/>
        <w:rPr>
          <w:rFonts w:ascii="Arial Narrow" w:hAnsi="Arial Narrow" w:cs="Calibri"/>
          <w:i/>
        </w:rPr>
      </w:pPr>
      <w:r w:rsidRPr="005A7AD6">
        <w:rPr>
          <w:rFonts w:ascii="Arial Narrow" w:hAnsi="Arial Narrow"/>
          <w:i/>
        </w:rPr>
        <w:t>Rozhodnutie z Úradu verejného zdravotníctva SR o súhlase na odstraňovanie uvedeného druhu odpadu (súhlas na nakladanie s uvedeným druhom odpadu).</w:t>
      </w:r>
    </w:p>
    <w:p w:rsidR="002361E0" w:rsidRDefault="002361E0" w:rsidP="005A7AD6">
      <w:pPr>
        <w:pStyle w:val="Odsekzoznamu"/>
        <w:numPr>
          <w:ilvl w:val="1"/>
          <w:numId w:val="31"/>
        </w:numPr>
        <w:spacing w:before="120" w:after="0" w:line="240" w:lineRule="auto"/>
        <w:ind w:left="426" w:hanging="426"/>
        <w:contextualSpacing w:val="0"/>
        <w:jc w:val="both"/>
        <w:rPr>
          <w:rFonts w:ascii="Arial Narrow" w:hAnsi="Arial Narrow" w:cs="Calibri"/>
        </w:rPr>
      </w:pPr>
      <w:r w:rsidRPr="00DE0E34">
        <w:rPr>
          <w:rFonts w:ascii="Arial Narrow" w:hAnsi="Arial Narrow" w:cs="Calibri"/>
        </w:rPr>
        <w:t xml:space="preserve">Prevzatie služieb vrátane príslušných dokladov podľa bodu 3.3 tohto článku </w:t>
      </w:r>
      <w:r>
        <w:rPr>
          <w:rFonts w:ascii="Arial Narrow" w:hAnsi="Arial Narrow" w:cs="Calibri"/>
        </w:rPr>
        <w:t xml:space="preserve">zmluvy </w:t>
      </w:r>
      <w:r w:rsidRPr="00DE0E34">
        <w:rPr>
          <w:rFonts w:ascii="Arial Narrow" w:hAnsi="Arial Narrow" w:cs="Calibri"/>
        </w:rPr>
        <w:t>sa uskutoční na základe písomného protokolu podpísaného</w:t>
      </w:r>
      <w:r>
        <w:rPr>
          <w:rFonts w:ascii="Arial Narrow" w:hAnsi="Arial Narrow" w:cs="Calibri"/>
        </w:rPr>
        <w:t xml:space="preserve"> oprávnenými</w:t>
      </w:r>
      <w:r w:rsidRPr="00DE0E34">
        <w:rPr>
          <w:rFonts w:ascii="Arial Narrow" w:hAnsi="Arial Narrow" w:cs="Calibri"/>
        </w:rPr>
        <w:t xml:space="preserve"> zástupcami oboch zmluvných strán. </w:t>
      </w:r>
    </w:p>
    <w:p w:rsidR="005A7AD6" w:rsidRPr="00DE0E34" w:rsidRDefault="005A7AD6" w:rsidP="005A7AD6">
      <w:pPr>
        <w:pStyle w:val="Odsekzoznamu"/>
        <w:spacing w:before="120" w:after="0" w:line="240" w:lineRule="auto"/>
        <w:ind w:left="426"/>
        <w:contextualSpacing w:val="0"/>
        <w:jc w:val="both"/>
        <w:rPr>
          <w:rFonts w:ascii="Arial Narrow" w:hAnsi="Arial Narrow" w:cs="Calibri"/>
        </w:rPr>
      </w:pPr>
    </w:p>
    <w:p w:rsidR="002361E0" w:rsidRPr="00CB18C3" w:rsidRDefault="002361E0" w:rsidP="005A7AD6">
      <w:pPr>
        <w:pStyle w:val="CTLhead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5A7AD6">
      <w:pPr>
        <w:spacing w:after="0" w:line="240" w:lineRule="auto"/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5A7AD6">
      <w:pPr>
        <w:pStyle w:val="CTL"/>
        <w:numPr>
          <w:ilvl w:val="0"/>
          <w:numId w:val="0"/>
        </w:numPr>
        <w:spacing w:before="120" w:after="0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5A7AD6">
      <w:pPr>
        <w:pStyle w:val="CTL"/>
        <w:numPr>
          <w:ilvl w:val="0"/>
          <w:numId w:val="0"/>
        </w:numPr>
        <w:spacing w:before="120" w:after="0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4.2</w:t>
      </w:r>
      <w:r w:rsidR="005A7AD6">
        <w:rPr>
          <w:rFonts w:ascii="Arial Narrow" w:eastAsia="MS Mincho" w:hAnsi="Arial Narrow" w:cs="Arial"/>
          <w:sz w:val="22"/>
          <w:szCs w:val="22"/>
          <w:lang w:eastAsia="ja-JP"/>
        </w:rPr>
        <w:t xml:space="preserve"> 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5A7AD6">
      <w:pPr>
        <w:pStyle w:val="CTL"/>
        <w:numPr>
          <w:ilvl w:val="0"/>
          <w:numId w:val="0"/>
        </w:numPr>
        <w:spacing w:before="120" w:after="0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5A7AD6">
      <w:pPr>
        <w:pStyle w:val="CTL"/>
        <w:numPr>
          <w:ilvl w:val="0"/>
          <w:numId w:val="0"/>
        </w:numPr>
        <w:spacing w:before="120" w:after="0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písomne upozorniť Objednávateľa na nesprávnosť (vrátane rozporu s všeobecne 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) ním navrhovaného postupu, podkladov a/alebo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5A7AD6">
      <w:pPr>
        <w:pStyle w:val="CTL"/>
        <w:numPr>
          <w:ilvl w:val="0"/>
          <w:numId w:val="0"/>
        </w:numPr>
        <w:spacing w:before="120" w:after="0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5A7AD6">
      <w:pPr>
        <w:pStyle w:val="CTL"/>
        <w:numPr>
          <w:ilvl w:val="0"/>
          <w:numId w:val="0"/>
        </w:numPr>
        <w:spacing w:before="120" w:after="0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5A7AD6">
      <w:pPr>
        <w:pStyle w:val="CTL"/>
        <w:numPr>
          <w:ilvl w:val="0"/>
          <w:numId w:val="0"/>
        </w:numPr>
        <w:spacing w:before="120" w:after="0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>4.7</w:t>
      </w:r>
      <w:r w:rsidR="00C1087B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5A7AD6">
      <w:pPr>
        <w:pStyle w:val="CTL"/>
        <w:numPr>
          <w:ilvl w:val="1"/>
          <w:numId w:val="8"/>
        </w:numPr>
        <w:spacing w:before="120" w:after="0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5A7AD6">
      <w:pPr>
        <w:pStyle w:val="CTL"/>
        <w:numPr>
          <w:ilvl w:val="1"/>
          <w:numId w:val="8"/>
        </w:numPr>
        <w:spacing w:before="120" w:after="0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5A7AD6">
      <w:pPr>
        <w:pStyle w:val="CTL"/>
        <w:numPr>
          <w:ilvl w:val="1"/>
          <w:numId w:val="8"/>
        </w:numPr>
        <w:spacing w:before="120" w:after="0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5A7AD6">
      <w:pPr>
        <w:pStyle w:val="CTL"/>
        <w:numPr>
          <w:ilvl w:val="1"/>
          <w:numId w:val="8"/>
        </w:numPr>
        <w:spacing w:before="120" w:after="0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5A7AD6">
      <w:pPr>
        <w:pStyle w:val="CTL"/>
        <w:numPr>
          <w:ilvl w:val="1"/>
          <w:numId w:val="8"/>
        </w:numPr>
        <w:spacing w:before="120" w:after="0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5A7AD6">
      <w:pPr>
        <w:pStyle w:val="CTL"/>
        <w:numPr>
          <w:ilvl w:val="1"/>
          <w:numId w:val="8"/>
        </w:numPr>
        <w:spacing w:before="120" w:after="0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5A7AD6">
      <w:pPr>
        <w:spacing w:before="120" w:after="0" w:line="240" w:lineRule="auto"/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t>4.14 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DA49D8" w:rsidRDefault="002361E0" w:rsidP="005A7AD6">
      <w:pPr>
        <w:pStyle w:val="Odsekzoznamu"/>
        <w:numPr>
          <w:ilvl w:val="1"/>
          <w:numId w:val="10"/>
        </w:numPr>
        <w:spacing w:before="120" w:after="0" w:line="240" w:lineRule="auto"/>
        <w:contextualSpacing w:val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Pr="00DA49D8" w:rsidRDefault="002361E0" w:rsidP="005A7AD6">
      <w:pPr>
        <w:pStyle w:val="Odsekzoznamu"/>
        <w:spacing w:before="120" w:after="0" w:line="240" w:lineRule="auto"/>
        <w:ind w:left="360"/>
        <w:contextualSpacing w:val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2D750C" w:rsidRDefault="002361E0" w:rsidP="005A7AD6">
      <w:pPr>
        <w:pStyle w:val="Odsekzoznamu"/>
        <w:numPr>
          <w:ilvl w:val="1"/>
          <w:numId w:val="10"/>
        </w:numPr>
        <w:spacing w:before="120" w:after="0" w:line="240" w:lineRule="auto"/>
        <w:contextualSpacing w:val="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lastRenderedPageBreak/>
        <w:t xml:space="preserve"> </w:t>
      </w:r>
      <w:r w:rsidRPr="002D750C">
        <w:rPr>
          <w:rFonts w:ascii="Arial Narrow" w:hAnsi="Arial Narrow" w:cs="Calibri"/>
          <w:szCs w:val="24"/>
        </w:rPr>
        <w:t xml:space="preserve">V prípade, že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, jeho subdodávateľ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>
        <w:rPr>
          <w:rFonts w:ascii="Arial Narrow" w:hAnsi="Arial Narrow" w:cs="Calibri"/>
          <w:szCs w:val="24"/>
        </w:rPr>
        <w:t>Poskytovateľ</w:t>
      </w:r>
      <w:r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>
        <w:rPr>
          <w:rFonts w:ascii="Arial Narrow" w:hAnsi="Arial Narrow" w:cs="Calibri"/>
          <w:szCs w:val="24"/>
        </w:rPr>
        <w:t xml:space="preserve">ZVO </w:t>
      </w:r>
      <w:r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Default="002361E0" w:rsidP="00BD37F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5A7AD6" w:rsidRDefault="002361E0" w:rsidP="005A7AD6">
      <w:pPr>
        <w:pStyle w:val="Odsekzoznamu"/>
        <w:spacing w:after="0" w:line="240" w:lineRule="auto"/>
        <w:ind w:left="567"/>
        <w:jc w:val="both"/>
        <w:rPr>
          <w:rFonts w:ascii="Arial Narrow" w:eastAsia="MS Mincho" w:hAnsi="Arial Narrow" w:cs="Arial"/>
          <w:szCs w:val="16"/>
          <w:lang w:eastAsia="ja-JP"/>
        </w:rPr>
      </w:pPr>
    </w:p>
    <w:p w:rsidR="002361E0" w:rsidRPr="00CB18C3" w:rsidRDefault="002361E0" w:rsidP="005A7AD6">
      <w:pPr>
        <w:pStyle w:val="CTLhead"/>
        <w:spacing w:before="12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5A7AD6">
      <w:pPr>
        <w:spacing w:after="0" w:line="240" w:lineRule="auto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5A7AD6">
      <w:pPr>
        <w:pStyle w:val="CTL"/>
        <w:numPr>
          <w:ilvl w:val="1"/>
          <w:numId w:val="11"/>
        </w:numPr>
        <w:tabs>
          <w:tab w:val="left" w:pos="567"/>
        </w:tabs>
        <w:spacing w:before="120" w:after="0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5A7AD6">
      <w:pPr>
        <w:pStyle w:val="CTL"/>
        <w:numPr>
          <w:ilvl w:val="1"/>
          <w:numId w:val="11"/>
        </w:numPr>
        <w:tabs>
          <w:tab w:val="left" w:pos="567"/>
        </w:tabs>
        <w:spacing w:before="120" w:after="0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5A7AD6">
      <w:pPr>
        <w:pStyle w:val="CTL"/>
        <w:numPr>
          <w:ilvl w:val="1"/>
          <w:numId w:val="11"/>
        </w:numPr>
        <w:tabs>
          <w:tab w:val="left" w:pos="567"/>
        </w:tabs>
        <w:spacing w:before="120" w:after="0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</w:t>
      </w:r>
      <w:r w:rsidR="005A7AD6">
        <w:rPr>
          <w:rFonts w:ascii="Arial Narrow" w:hAnsi="Arial Narrow"/>
          <w:sz w:val="22"/>
          <w:szCs w:val="22"/>
        </w:rPr>
        <w:t>včasnom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5A7AD6" w:rsidRDefault="002361E0" w:rsidP="005A7AD6">
      <w:pPr>
        <w:pStyle w:val="CTL"/>
        <w:numPr>
          <w:ilvl w:val="1"/>
          <w:numId w:val="11"/>
        </w:numPr>
        <w:tabs>
          <w:tab w:val="left" w:pos="567"/>
        </w:tabs>
        <w:spacing w:before="120" w:after="0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Pr="00D5473D">
        <w:rPr>
          <w:rFonts w:ascii="Arial Narrow" w:hAnsi="Arial Narrow"/>
          <w:sz w:val="22"/>
          <w:szCs w:val="22"/>
        </w:rPr>
        <w:t xml:space="preserve"> </w:t>
      </w:r>
      <w:r w:rsidRPr="00573774">
        <w:rPr>
          <w:rFonts w:ascii="Arial Narrow" w:hAnsi="Arial Narrow"/>
          <w:sz w:val="22"/>
          <w:szCs w:val="22"/>
        </w:rPr>
        <w:t xml:space="preserve">v zmysle zákona č. </w:t>
      </w:r>
      <w:r>
        <w:rPr>
          <w:rFonts w:ascii="Arial Narrow" w:hAnsi="Arial Narrow"/>
          <w:sz w:val="22"/>
          <w:szCs w:val="22"/>
        </w:rPr>
        <w:t>222/2004</w:t>
      </w:r>
      <w:r w:rsidRPr="00573774">
        <w:rPr>
          <w:rFonts w:ascii="Arial Narrow" w:hAnsi="Arial Narrow"/>
          <w:sz w:val="22"/>
          <w:szCs w:val="22"/>
        </w:rPr>
        <w:t xml:space="preserve"> Z. z. o</w:t>
      </w:r>
      <w:r>
        <w:rPr>
          <w:rFonts w:ascii="Arial Narrow" w:hAnsi="Arial Narrow"/>
          <w:sz w:val="22"/>
          <w:szCs w:val="22"/>
        </w:rPr>
        <w:t> dani z pridanej hodnoty</w:t>
      </w:r>
      <w:r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>
        <w:rPr>
          <w:rFonts w:ascii="Arial Narrow" w:hAnsi="Arial Narrow"/>
          <w:sz w:val="22"/>
          <w:szCs w:val="22"/>
        </w:rPr>
        <w:t>Objednávateľ</w:t>
      </w:r>
      <w:r w:rsidRPr="00930F80">
        <w:rPr>
          <w:rFonts w:ascii="Arial Narrow" w:hAnsi="Arial Narrow"/>
          <w:sz w:val="22"/>
          <w:szCs w:val="22"/>
        </w:rPr>
        <w:t xml:space="preserve"> je oprávnený ju vrátiť a </w:t>
      </w:r>
      <w:r>
        <w:rPr>
          <w:rFonts w:ascii="Arial Narrow" w:hAnsi="Arial Narrow"/>
          <w:sz w:val="22"/>
          <w:szCs w:val="22"/>
        </w:rPr>
        <w:t>Poskytovateľ</w:t>
      </w:r>
      <w:r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2D5850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>scan</w:t>
      </w:r>
      <w:proofErr w:type="spellEnd"/>
      <w:r w:rsidR="000F328B" w:rsidRPr="002D5850">
        <w:rPr>
          <w:rFonts w:ascii="Arial Narrow" w:hAnsi="Arial Narrow" w:cs="Calibri"/>
          <w:bCs/>
          <w:i/>
          <w:sz w:val="22"/>
          <w:szCs w:val="22"/>
        </w:rPr>
        <w:t xml:space="preserve"> originálu a</w:t>
      </w:r>
      <w:r w:rsidR="005A7AD6">
        <w:rPr>
          <w:rFonts w:ascii="Arial Narrow" w:hAnsi="Arial Narrow" w:cs="Calibri"/>
          <w:bCs/>
          <w:i/>
          <w:sz w:val="22"/>
          <w:szCs w:val="22"/>
        </w:rPr>
        <w:t>lebo úradne overeného platného p</w:t>
      </w:r>
      <w:r w:rsidR="000F328B" w:rsidRPr="002D5850">
        <w:rPr>
          <w:rFonts w:ascii="Arial Narrow" w:hAnsi="Arial Narrow" w:cs="Calibri"/>
          <w:bCs/>
          <w:i/>
          <w:sz w:val="22"/>
          <w:szCs w:val="22"/>
        </w:rPr>
        <w:t>ovolenia z</w:t>
      </w:r>
      <w:r w:rsidR="005A7AD6">
        <w:rPr>
          <w:rFonts w:ascii="Arial Narrow" w:hAnsi="Arial Narrow" w:cs="Calibri"/>
          <w:bCs/>
          <w:i/>
          <w:sz w:val="22"/>
          <w:szCs w:val="22"/>
        </w:rPr>
        <w:t> Okresného úradu</w:t>
      </w:r>
      <w:r w:rsidR="000F328B" w:rsidRPr="002D5850">
        <w:rPr>
          <w:rFonts w:ascii="Arial Narrow" w:hAnsi="Arial Narrow" w:cs="Calibri"/>
          <w:bCs/>
          <w:i/>
          <w:sz w:val="22"/>
          <w:szCs w:val="22"/>
        </w:rPr>
        <w:t>, odbor starostlivosti o životné prostredie v zmysle § 97 zákona č. 79/2015 Z. z. o odpadoch a o zmene a doplnení niektorých zákonov.</w:t>
      </w:r>
    </w:p>
    <w:p w:rsidR="005A7AD6" w:rsidRPr="00CE65E9" w:rsidRDefault="005A7AD6" w:rsidP="005A7AD6">
      <w:pPr>
        <w:pStyle w:val="CTL"/>
        <w:numPr>
          <w:ilvl w:val="0"/>
          <w:numId w:val="0"/>
        </w:numPr>
        <w:tabs>
          <w:tab w:val="left" w:pos="567"/>
        </w:tabs>
        <w:spacing w:before="120" w:after="0"/>
        <w:ind w:left="567"/>
        <w:rPr>
          <w:rFonts w:ascii="Arial Narrow" w:hAnsi="Arial Narrow" w:cs="Calibri"/>
          <w:sz w:val="22"/>
          <w:szCs w:val="22"/>
        </w:rPr>
      </w:pPr>
    </w:p>
    <w:p w:rsidR="00C1087B" w:rsidRDefault="00C1087B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2361E0" w:rsidP="005A7AD6">
      <w:pPr>
        <w:numPr>
          <w:ilvl w:val="1"/>
          <w:numId w:val="12"/>
        </w:numPr>
        <w:spacing w:before="120" w:after="0" w:line="240" w:lineRule="auto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Pr="00AE1546">
        <w:rPr>
          <w:rFonts w:ascii="Arial Narrow" w:eastAsia="MS Mincho" w:hAnsi="Arial Narrow" w:cs="Arial"/>
          <w:lang w:eastAsia="de-DE"/>
        </w:rPr>
        <w:t xml:space="preserve"> </w:t>
      </w:r>
      <w:r>
        <w:rPr>
          <w:rFonts w:ascii="Arial Narrow" w:eastAsia="MS Mincho" w:hAnsi="Arial Narrow" w:cs="Arial"/>
          <w:lang w:eastAsia="de-DE"/>
        </w:rPr>
        <w:t>tejto zmluvy</w:t>
      </w:r>
      <w:r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>
        <w:rPr>
          <w:rFonts w:ascii="Arial Narrow" w:eastAsia="MS Mincho" w:hAnsi="Arial Narrow" w:cs="Arial"/>
          <w:lang w:eastAsia="de-DE"/>
        </w:rPr>
        <w:t xml:space="preserve"> aj</w:t>
      </w:r>
      <w:r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>
        <w:rPr>
          <w:rFonts w:ascii="Arial Narrow" w:eastAsia="MS Mincho" w:hAnsi="Arial Narrow" w:cs="Arial"/>
          <w:lang w:eastAsia="de-DE"/>
        </w:rPr>
        <w:t xml:space="preserve"> Objednávateľa</w:t>
      </w:r>
      <w:r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2361E0" w:rsidP="005A7AD6">
      <w:pPr>
        <w:numPr>
          <w:ilvl w:val="1"/>
          <w:numId w:val="12"/>
        </w:numPr>
        <w:spacing w:before="120" w:after="0" w:line="240" w:lineRule="auto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2361E0" w:rsidP="005A7AD6">
      <w:pPr>
        <w:spacing w:before="120" w:after="0" w:line="240" w:lineRule="auto"/>
        <w:ind w:left="567" w:hanging="567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6.2  </w:t>
      </w:r>
      <w:r>
        <w:rPr>
          <w:rFonts w:ascii="Arial Narrow" w:eastAsia="MS Mincho" w:hAnsi="Arial Narrow" w:cs="Arial"/>
          <w:lang w:eastAsia="ja-JP"/>
        </w:rPr>
        <w:tab/>
      </w:r>
      <w:r w:rsidRPr="00AE1546">
        <w:rPr>
          <w:rFonts w:ascii="Arial Narrow" w:eastAsia="MS Mincho" w:hAnsi="Arial Narrow" w:cs="Arial"/>
          <w:lang w:eastAsia="ja-JP"/>
        </w:rPr>
        <w:t>V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>
        <w:rPr>
          <w:rFonts w:ascii="Arial Narrow" w:eastAsia="MS Mincho" w:hAnsi="Arial Narrow" w:cs="Arial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5A7AD6" w:rsidRDefault="002361E0" w:rsidP="005A7AD6">
      <w:pPr>
        <w:spacing w:before="120" w:after="0" w:line="240" w:lineRule="auto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6.3</w:t>
      </w:r>
      <w:r>
        <w:rPr>
          <w:rFonts w:ascii="Arial Narrow" w:hAnsi="Arial Narrow" w:cs="Calibri"/>
        </w:rPr>
        <w:tab/>
      </w:r>
      <w:r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</w:rPr>
        <w:t xml:space="preserve">Poskytovateľ Objednávateľovi </w:t>
      </w:r>
      <w:r w:rsidRPr="00613A8C">
        <w:rPr>
          <w:rFonts w:ascii="Arial Narrow" w:hAnsi="Arial Narrow" w:cs="Calibri"/>
        </w:rPr>
        <w:t xml:space="preserve">v lehote tridsiatich (30) dní odo dňa doručenia faktúry do sídla </w:t>
      </w:r>
      <w:r>
        <w:rPr>
          <w:rFonts w:ascii="Arial Narrow" w:hAnsi="Arial Narrow" w:cs="Calibri"/>
        </w:rPr>
        <w:t>Objednávateľa</w:t>
      </w:r>
      <w:r w:rsidRPr="00613A8C">
        <w:rPr>
          <w:rFonts w:ascii="Arial Narrow" w:hAnsi="Arial Narrow" w:cs="Calibri"/>
        </w:rPr>
        <w:t xml:space="preserve">. </w:t>
      </w:r>
      <w:r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>
        <w:rPr>
          <w:rFonts w:ascii="Arial Narrow" w:hAnsi="Arial Narrow" w:cs="Calibri"/>
        </w:rPr>
        <w:t xml:space="preserve">a to najmä  </w:t>
      </w:r>
      <w:r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>
        <w:rPr>
          <w:rFonts w:ascii="Arial Narrow" w:hAnsi="Arial Narrow" w:cs="Calibri"/>
        </w:rPr>
        <w:t xml:space="preserve">predmetu </w:t>
      </w:r>
      <w:proofErr w:type="spellStart"/>
      <w:r>
        <w:rPr>
          <w:rFonts w:ascii="Arial Narrow" w:hAnsi="Arial Narrow" w:cs="Calibri"/>
        </w:rPr>
        <w:t>zmlvuy</w:t>
      </w:r>
      <w:proofErr w:type="spellEnd"/>
      <w:r>
        <w:rPr>
          <w:rFonts w:ascii="Arial Narrow" w:hAnsi="Arial Narrow" w:cs="Calibri"/>
        </w:rPr>
        <w:t xml:space="preserve"> </w:t>
      </w:r>
      <w:r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5A7AD6" w:rsidRPr="005A7AD6" w:rsidRDefault="005A7AD6" w:rsidP="005A7AD6">
      <w:pPr>
        <w:spacing w:before="120" w:after="0" w:line="240" w:lineRule="auto"/>
        <w:ind w:left="567" w:hanging="567"/>
        <w:jc w:val="both"/>
        <w:rPr>
          <w:rFonts w:ascii="Arial Narrow" w:hAnsi="Arial Narrow" w:cs="Calibri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2361E0" w:rsidP="005A7AD6">
      <w:pPr>
        <w:spacing w:before="120" w:after="0" w:line="240" w:lineRule="auto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 </w:t>
      </w:r>
      <w:r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5A7AD6">
      <w:pPr>
        <w:spacing w:before="120" w:after="0" w:line="240" w:lineRule="auto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5A7AD6">
      <w:pPr>
        <w:spacing w:before="120" w:after="0" w:line="240" w:lineRule="auto"/>
        <w:ind w:left="567" w:hanging="567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5A7AD6" w:rsidRDefault="005A7AD6" w:rsidP="005A7AD6">
      <w:pPr>
        <w:spacing w:before="120" w:after="0" w:line="240" w:lineRule="auto"/>
        <w:ind w:left="567" w:hanging="567"/>
        <w:jc w:val="both"/>
        <w:rPr>
          <w:rFonts w:ascii="Arial Narrow" w:eastAsia="MS Mincho" w:hAnsi="Arial Narrow" w:cs="Arial"/>
          <w:lang w:eastAsia="de-DE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5A7AD6">
      <w:pPr>
        <w:pStyle w:val="Odsekzoznamu"/>
        <w:numPr>
          <w:ilvl w:val="1"/>
          <w:numId w:val="18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BD37F0">
      <w:pPr>
        <w:pStyle w:val="Odsekzoznamu"/>
        <w:numPr>
          <w:ilvl w:val="1"/>
          <w:numId w:val="17"/>
        </w:numPr>
        <w:tabs>
          <w:tab w:val="left" w:pos="1418"/>
        </w:tabs>
        <w:spacing w:after="0" w:line="240" w:lineRule="auto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:rsidR="002361E0" w:rsidRDefault="002361E0" w:rsidP="00BD37F0">
      <w:pPr>
        <w:numPr>
          <w:ilvl w:val="1"/>
          <w:numId w:val="17"/>
        </w:numPr>
        <w:tabs>
          <w:tab w:val="left" w:pos="1418"/>
        </w:tabs>
        <w:spacing w:after="0" w:line="240" w:lineRule="auto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BD37F0">
      <w:pPr>
        <w:numPr>
          <w:ilvl w:val="1"/>
          <w:numId w:val="17"/>
        </w:numPr>
        <w:tabs>
          <w:tab w:val="left" w:pos="1418"/>
        </w:tabs>
        <w:spacing w:after="0" w:line="240" w:lineRule="auto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5A7AD6">
      <w:pPr>
        <w:pStyle w:val="Odsekzoznamu"/>
        <w:numPr>
          <w:ilvl w:val="1"/>
          <w:numId w:val="18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5A7AD6">
      <w:pPr>
        <w:pStyle w:val="Odsekzoznamu"/>
        <w:numPr>
          <w:ilvl w:val="1"/>
          <w:numId w:val="18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BD37F0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lastRenderedPageBreak/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BD37F0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BD37F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 w:line="240" w:lineRule="auto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BD37F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 w:line="240" w:lineRule="auto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BD37F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 w:line="240" w:lineRule="auto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:rsidR="002361E0" w:rsidRPr="007E5974" w:rsidRDefault="002361E0" w:rsidP="005A7AD6">
      <w:pPr>
        <w:pStyle w:val="Odsekzoznamu"/>
        <w:numPr>
          <w:ilvl w:val="1"/>
          <w:numId w:val="18"/>
        </w:numPr>
        <w:tabs>
          <w:tab w:val="left" w:pos="567"/>
          <w:tab w:val="left" w:pos="1418"/>
        </w:tabs>
        <w:spacing w:before="120" w:after="0" w:line="240" w:lineRule="auto"/>
        <w:ind w:hanging="1080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>Objednávateľ</w:t>
      </w:r>
      <w:r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BD37F0">
      <w:pPr>
        <w:pStyle w:val="Odsekzoznamu"/>
        <w:numPr>
          <w:ilvl w:val="0"/>
          <w:numId w:val="20"/>
        </w:numPr>
        <w:spacing w:after="0" w:line="240" w:lineRule="auto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BD37F0">
      <w:pPr>
        <w:pStyle w:val="Odsekzoznamu"/>
        <w:numPr>
          <w:ilvl w:val="0"/>
          <w:numId w:val="20"/>
        </w:numPr>
        <w:spacing w:after="0" w:line="240" w:lineRule="auto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BD37F0">
      <w:pPr>
        <w:pStyle w:val="Odsekzoznamu"/>
        <w:numPr>
          <w:ilvl w:val="0"/>
          <w:numId w:val="20"/>
        </w:numPr>
        <w:spacing w:after="0" w:line="240" w:lineRule="auto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361E0" w:rsidRDefault="002361E0" w:rsidP="005A7AD6">
      <w:pPr>
        <w:spacing w:before="120" w:after="0" w:line="240" w:lineRule="auto"/>
        <w:ind w:left="567" w:hanging="56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8.5      </w:t>
      </w:r>
      <w:r w:rsidRPr="009C4031">
        <w:rPr>
          <w:rFonts w:ascii="Arial Narrow" w:hAnsi="Arial Narrow" w:cs="Calibri"/>
        </w:rPr>
        <w:t>Odstúpenie od zmluvy má následky stanovené príslušnými ustanoveniami Obchodného zákonníka, pokiaľ sa Zmluvné strany písomne nedohodnú inak.</w:t>
      </w:r>
    </w:p>
    <w:p w:rsidR="002361E0" w:rsidRDefault="002361E0" w:rsidP="005A7AD6">
      <w:pPr>
        <w:pStyle w:val="Odsekzoznamu"/>
        <w:numPr>
          <w:ilvl w:val="1"/>
          <w:numId w:val="40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 w:cs="Calibri"/>
        </w:rPr>
      </w:pPr>
      <w:r w:rsidRPr="00DA49D8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1A3E7A">
        <w:rPr>
          <w:rFonts w:ascii="Arial Narrow" w:hAnsi="Arial Narrow" w:cs="Calibri"/>
        </w:rPr>
        <w:t>15 dní</w:t>
      </w:r>
      <w:r w:rsidR="001A3E7A">
        <w:rPr>
          <w:rFonts w:ascii="Arial Narrow" w:hAnsi="Arial Narrow" w:cs="Calibri"/>
        </w:rPr>
        <w:t>, pričom výpovedná lehota začína plynúť dňom doručenia výpovede poskytovateľovi.</w:t>
      </w:r>
      <w:r w:rsidRPr="00DA49D8">
        <w:rPr>
          <w:rFonts w:ascii="Arial Narrow" w:hAnsi="Arial Narrow" w:cs="Calibri"/>
        </w:rPr>
        <w:t xml:space="preserve"> </w:t>
      </w:r>
    </w:p>
    <w:p w:rsidR="00BD37F0" w:rsidRDefault="00BD37F0" w:rsidP="00BD37F0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Arial Narrow" w:hAnsi="Arial Narrow" w:cs="Calibri"/>
        </w:rPr>
      </w:pPr>
    </w:p>
    <w:p w:rsidR="002361E0" w:rsidRPr="00CB18C3" w:rsidRDefault="002361E0" w:rsidP="00BD37F0">
      <w:pPr>
        <w:pStyle w:val="CTLhead"/>
        <w:spacing w:before="12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BD37F0">
      <w:pPr>
        <w:spacing w:before="120" w:after="0" w:line="240" w:lineRule="auto"/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426" w:hanging="426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Akákoľvek písomnosť alebo iné správy, ktoré sa doručujú v súvislosti s zmluvou druhej Zmluvnej strane (každá z nich ďalej ako „</w:t>
      </w:r>
      <w:r w:rsidRPr="0026399A">
        <w:rPr>
          <w:rFonts w:ascii="Arial Narrow" w:hAnsi="Arial Narrow"/>
          <w:b/>
        </w:rPr>
        <w:t>Oznámenie</w:t>
      </w:r>
      <w:r w:rsidRPr="0026399A">
        <w:rPr>
          <w:rFonts w:ascii="Arial Narrow" w:hAnsi="Arial Narrow"/>
        </w:rPr>
        <w:t>“) musia byť:</w:t>
      </w:r>
    </w:p>
    <w:p w:rsidR="002361E0" w:rsidRPr="0026399A" w:rsidRDefault="002361E0" w:rsidP="00BD37F0">
      <w:pPr>
        <w:pStyle w:val="Odsekzoznamu"/>
        <w:numPr>
          <w:ilvl w:val="2"/>
          <w:numId w:val="21"/>
        </w:numPr>
        <w:spacing w:after="0" w:line="240" w:lineRule="auto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BD37F0">
      <w:pPr>
        <w:pStyle w:val="Odsekzoznamu"/>
        <w:numPr>
          <w:ilvl w:val="2"/>
          <w:numId w:val="21"/>
        </w:numPr>
        <w:spacing w:after="0" w:line="240" w:lineRule="auto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:rsidR="00ED14C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Objednávateľovi</w:t>
      </w:r>
      <w:r w:rsidRPr="00110388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Objednávateľ</w:t>
      </w:r>
      <w:r w:rsidRPr="00110388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Poskytovateľovi</w:t>
      </w:r>
      <w:r w:rsidRPr="00110388">
        <w:rPr>
          <w:rFonts w:ascii="Arial Narrow" w:hAnsi="Arial Narrow"/>
        </w:rPr>
        <w:t xml:space="preserve"> v súlade s týmto článkom zmluvy:</w:t>
      </w:r>
    </w:p>
    <w:p w:rsidR="002361E0" w:rsidRDefault="002361E0" w:rsidP="00BD37F0">
      <w:pPr>
        <w:pStyle w:val="Bezriadkovania1"/>
        <w:tabs>
          <w:tab w:val="left" w:pos="567"/>
        </w:tabs>
        <w:spacing w:before="120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</w:p>
    <w:p w:rsidR="002361E0" w:rsidRPr="001D0C05" w:rsidRDefault="002361E0" w:rsidP="00BD37F0">
      <w:pPr>
        <w:pStyle w:val="Odsekzoznamu"/>
        <w:tabs>
          <w:tab w:val="left" w:pos="567"/>
        </w:tabs>
        <w:spacing w:after="0" w:line="240" w:lineRule="auto"/>
        <w:ind w:left="709" w:hanging="567"/>
        <w:contextualSpacing w:val="0"/>
        <w:jc w:val="both"/>
        <w:rPr>
          <w:rFonts w:ascii="Arial Narrow" w:hAnsi="Arial Narrow"/>
          <w:bCs/>
        </w:rPr>
      </w:pPr>
      <w:r w:rsidRPr="001D0C05">
        <w:rPr>
          <w:rFonts w:ascii="Arial Narrow" w:hAnsi="Arial Narrow" w:cs="Arial"/>
        </w:rPr>
        <w:tab/>
        <w:t>Ministerstvo vnútra Slovenskej republiky</w:t>
      </w:r>
    </w:p>
    <w:p w:rsidR="002361E0" w:rsidRPr="001D0C05" w:rsidRDefault="002361E0" w:rsidP="00BD37F0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>Pribinova 2</w:t>
      </w:r>
    </w:p>
    <w:p w:rsidR="002361E0" w:rsidRPr="001D0C05" w:rsidRDefault="002361E0" w:rsidP="00BD37F0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 xml:space="preserve">812 72 Bratislava </w:t>
      </w:r>
    </w:p>
    <w:p w:rsidR="002361E0" w:rsidRPr="009C4031" w:rsidRDefault="002361E0" w:rsidP="00BD37F0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Pr="009C4031">
        <w:rPr>
          <w:rFonts w:ascii="Arial Narrow" w:hAnsi="Arial Narrow"/>
          <w:highlight w:val="yellow"/>
        </w:rPr>
        <w:t>k rukám:</w:t>
      </w:r>
      <w:r w:rsidRPr="009C4031">
        <w:rPr>
          <w:rFonts w:ascii="Arial Narrow" w:hAnsi="Arial Narrow"/>
          <w:highlight w:val="yellow"/>
        </w:rPr>
        <w:tab/>
      </w:r>
      <w:r w:rsidRPr="009C4031">
        <w:rPr>
          <w:rFonts w:ascii="Arial Narrow" w:hAnsi="Arial Narrow"/>
          <w:highlight w:val="yellow"/>
        </w:rPr>
        <w:tab/>
      </w:r>
    </w:p>
    <w:p w:rsidR="002361E0" w:rsidRPr="001D0C05" w:rsidRDefault="002361E0" w:rsidP="00BD37F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E423B4">
        <w:rPr>
          <w:rFonts w:ascii="Arial Narrow" w:hAnsi="Arial Narrow"/>
        </w:rPr>
        <w:t xml:space="preserve">  </w:t>
      </w:r>
      <w:r w:rsidRPr="00E423B4">
        <w:rPr>
          <w:rFonts w:ascii="Arial Narrow" w:hAnsi="Arial Narrow"/>
        </w:rPr>
        <w:tab/>
      </w:r>
      <w:r w:rsidRPr="009C4031">
        <w:rPr>
          <w:rFonts w:ascii="Arial Narrow" w:hAnsi="Arial Narrow"/>
          <w:highlight w:val="yellow"/>
        </w:rPr>
        <w:t>email:</w:t>
      </w:r>
      <w:r w:rsidRPr="001D0C05">
        <w:rPr>
          <w:rFonts w:ascii="Arial Narrow" w:hAnsi="Arial Narrow"/>
        </w:rPr>
        <w:t xml:space="preserve"> </w:t>
      </w:r>
    </w:p>
    <w:p w:rsidR="00BD37F0" w:rsidRDefault="002361E0" w:rsidP="00BD37F0">
      <w:pPr>
        <w:spacing w:before="120" w:after="0" w:line="240" w:lineRule="auto"/>
        <w:ind w:left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Oznámenie poskytované </w:t>
      </w:r>
      <w:r>
        <w:rPr>
          <w:rFonts w:ascii="Arial Narrow" w:hAnsi="Arial Narrow"/>
        </w:rPr>
        <w:t>poskytovateľovi</w:t>
      </w:r>
      <w:r w:rsidRPr="00930F80">
        <w:rPr>
          <w:rFonts w:ascii="Arial Narrow" w:hAnsi="Arial Narrow"/>
        </w:rPr>
        <w:t xml:space="preserve"> bude zaslané na adresu uvedenú nižšie alebo inej osobe alebo na inú adresu, ktorú </w:t>
      </w:r>
      <w:r>
        <w:rPr>
          <w:rFonts w:ascii="Arial Narrow" w:hAnsi="Arial Narrow"/>
        </w:rPr>
        <w:t>Poskytovateľ</w:t>
      </w:r>
      <w:r w:rsidRPr="00930F80">
        <w:rPr>
          <w:rFonts w:ascii="Arial Narrow" w:hAnsi="Arial Narrow"/>
        </w:rPr>
        <w:t xml:space="preserve"> priebežne písomne oznámi </w:t>
      </w:r>
      <w:r>
        <w:rPr>
          <w:rFonts w:ascii="Arial Narrow" w:hAnsi="Arial Narrow"/>
        </w:rPr>
        <w:t>Objednávateľovi</w:t>
      </w:r>
      <w:r w:rsidRPr="00930F80">
        <w:rPr>
          <w:rFonts w:ascii="Arial Narrow" w:hAnsi="Arial Narrow"/>
        </w:rPr>
        <w:t xml:space="preserve"> v súlade s týmto článkom zmluvy:</w:t>
      </w:r>
    </w:p>
    <w:p w:rsidR="002361E0" w:rsidRPr="00BD37F0" w:rsidRDefault="002361E0" w:rsidP="00BD37F0">
      <w:pPr>
        <w:spacing w:before="120" w:after="0" w:line="240" w:lineRule="auto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  <w:lang w:eastAsia="en-GB"/>
        </w:rPr>
        <w:t>Poskytovateľ</w:t>
      </w:r>
      <w:r w:rsidRPr="00930F80">
        <w:rPr>
          <w:rFonts w:ascii="Arial Narrow" w:hAnsi="Arial Narrow"/>
          <w:lang w:eastAsia="en-GB"/>
        </w:rPr>
        <w:t xml:space="preserve">: </w:t>
      </w:r>
    </w:p>
    <w:p w:rsidR="002361E0" w:rsidRPr="00485F33" w:rsidRDefault="002361E0" w:rsidP="00BD37F0">
      <w:pPr>
        <w:pStyle w:val="Odsekzoznamu"/>
        <w:tabs>
          <w:tab w:val="left" w:pos="567"/>
        </w:tabs>
        <w:spacing w:after="0" w:line="240" w:lineRule="auto"/>
        <w:ind w:left="709" w:hanging="567"/>
        <w:contextualSpacing w:val="0"/>
        <w:jc w:val="both"/>
        <w:rPr>
          <w:rFonts w:ascii="Arial Narrow" w:hAnsi="Arial Narrow"/>
          <w:highlight w:val="yellow"/>
        </w:rPr>
      </w:pPr>
      <w:r w:rsidRPr="00E423B4">
        <w:rPr>
          <w:rFonts w:ascii="Arial Narrow" w:hAnsi="Arial Narrow" w:cs="Arial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</w:t>
      </w:r>
      <w:proofErr w:type="spellEnd"/>
    </w:p>
    <w:p w:rsidR="002361E0" w:rsidRPr="00485F33" w:rsidRDefault="002361E0" w:rsidP="00BD37F0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E423B4">
        <w:rPr>
          <w:rFonts w:ascii="Arial Narrow" w:hAnsi="Arial Narrow"/>
        </w:rPr>
        <w:tab/>
      </w:r>
      <w:proofErr w:type="spellStart"/>
      <w:r w:rsidRPr="00485F33">
        <w:rPr>
          <w:rFonts w:ascii="Arial Narrow" w:hAnsi="Arial Narrow"/>
          <w:highlight w:val="yellow"/>
        </w:rPr>
        <w:t>xxxxxxxxxxxxxxxx</w:t>
      </w:r>
      <w:proofErr w:type="spellEnd"/>
    </w:p>
    <w:p w:rsidR="002361E0" w:rsidRPr="00930F80" w:rsidRDefault="002361E0" w:rsidP="00BD37F0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k rukám:</w:t>
      </w:r>
      <w:r w:rsidRPr="00485F33">
        <w:rPr>
          <w:rFonts w:ascii="Arial Narrow" w:hAnsi="Arial Narrow"/>
          <w:highlight w:val="yellow"/>
        </w:rPr>
        <w:t xml:space="preserve"> </w:t>
      </w:r>
      <w:proofErr w:type="spellStart"/>
      <w:r w:rsidRPr="00485F33">
        <w:rPr>
          <w:rFonts w:ascii="Arial Narrow" w:hAnsi="Arial Narrow"/>
          <w:highlight w:val="yellow"/>
        </w:rPr>
        <w:t>xxxxxxxxxxxxxxxxxx</w:t>
      </w:r>
      <w:proofErr w:type="spellEnd"/>
      <w:r w:rsidRPr="00930F80">
        <w:rPr>
          <w:rFonts w:ascii="Arial Narrow" w:hAnsi="Arial Narrow"/>
        </w:rPr>
        <w:tab/>
      </w:r>
      <w:r w:rsidRPr="00930F80">
        <w:rPr>
          <w:rFonts w:ascii="Arial Narrow" w:hAnsi="Arial Narrow"/>
        </w:rPr>
        <w:tab/>
      </w:r>
    </w:p>
    <w:p w:rsidR="002361E0" w:rsidRDefault="002361E0" w:rsidP="00BD37F0">
      <w:pPr>
        <w:spacing w:after="0" w:line="240" w:lineRule="auto"/>
        <w:ind w:left="567" w:hanging="567"/>
        <w:jc w:val="both"/>
        <w:rPr>
          <w:rFonts w:ascii="Arial Narrow" w:hAnsi="Arial Narrow"/>
        </w:rPr>
      </w:pPr>
      <w:r w:rsidRPr="00930F80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 xml:space="preserve">email: </w:t>
      </w:r>
      <w:proofErr w:type="spellStart"/>
      <w:r w:rsidRPr="00485F33">
        <w:rPr>
          <w:rFonts w:ascii="Arial Narrow" w:hAnsi="Arial Narrow"/>
          <w:highlight w:val="yellow"/>
        </w:rPr>
        <w:t>xxxxxxxxxxxxxxxxxxxxx</w:t>
      </w:r>
      <w:proofErr w:type="spellEnd"/>
    </w:p>
    <w:p w:rsidR="002361E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BD37F0">
      <w:pPr>
        <w:pStyle w:val="Odsekzoznamu"/>
        <w:numPr>
          <w:ilvl w:val="2"/>
          <w:numId w:val="21"/>
        </w:numPr>
        <w:spacing w:before="120" w:after="0" w:line="240" w:lineRule="auto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BD37F0">
      <w:pPr>
        <w:pStyle w:val="Odsekzoznamu"/>
        <w:numPr>
          <w:ilvl w:val="2"/>
          <w:numId w:val="21"/>
        </w:numPr>
        <w:spacing w:before="120" w:after="0" w:line="240" w:lineRule="auto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Pr="00BD37F0" w:rsidRDefault="002361E0" w:rsidP="00BD37F0">
      <w:pPr>
        <w:pStyle w:val="Odsekzoznamu"/>
        <w:numPr>
          <w:ilvl w:val="2"/>
          <w:numId w:val="21"/>
        </w:numPr>
        <w:spacing w:before="120" w:after="0" w:line="240" w:lineRule="auto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lastRenderedPageBreak/>
        <w:t>v čase jeho doručenia, ale najneskôr nasledujúci deň po jeho odoslaní, pokiaľ sa doručuje prostredníctvom elektronickej pošty.</w:t>
      </w:r>
    </w:p>
    <w:p w:rsidR="002361E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:rsidR="002361E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BD37F0" w:rsidRDefault="00BD37F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BD37F0">
        <w:rPr>
          <w:rFonts w:ascii="Arial Narrow" w:hAnsi="Arial Narrow"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BD37F0">
        <w:rPr>
          <w:rFonts w:ascii="Arial Narrow" w:hAnsi="Arial Narrow"/>
        </w:rPr>
        <w:t>Governmente</w:t>
      </w:r>
      <w:proofErr w:type="spellEnd"/>
      <w:r w:rsidRPr="00BD37F0">
        <w:rPr>
          <w:rFonts w:ascii="Arial Narrow" w:hAnsi="Arial Narrow"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Objednávateľa a jedna (1) pre Poskytovateľa.</w:t>
      </w:r>
    </w:p>
    <w:p w:rsidR="002361E0" w:rsidRPr="00BD37F0" w:rsidRDefault="002361E0" w:rsidP="00BD37F0">
      <w:pPr>
        <w:pStyle w:val="Odsekzoznamu"/>
        <w:numPr>
          <w:ilvl w:val="1"/>
          <w:numId w:val="21"/>
        </w:numPr>
        <w:spacing w:before="120" w:after="0" w:line="240" w:lineRule="auto"/>
        <w:ind w:left="567" w:hanging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Zmluva má nasledujúce prílohy, ktoré tvoria jej neoddeliteľnú súčasť:</w:t>
      </w:r>
    </w:p>
    <w:p w:rsidR="002361E0" w:rsidRDefault="002361E0" w:rsidP="00BD37F0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BD37F0">
      <w:pPr>
        <w:pStyle w:val="Odsekzoznamu"/>
        <w:spacing w:after="0" w:line="240" w:lineRule="auto"/>
        <w:ind w:left="567"/>
        <w:contextualSpacing w:val="0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BD37F0">
      <w:pPr>
        <w:pStyle w:val="Odsekzoznamu"/>
        <w:spacing w:after="0" w:line="240" w:lineRule="auto"/>
        <w:ind w:left="567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BD37F0" w:rsidRDefault="00BD37F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BD37F0" w:rsidRDefault="00BD37F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BD37F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bookmarkStart w:id="0" w:name="_GoBack"/>
      <w:bookmarkEnd w:id="0"/>
    </w:p>
    <w:p w:rsidR="00BD37F0" w:rsidRDefault="00BD37F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:rsidR="002E76D7" w:rsidRDefault="002361E0" w:rsidP="00BD37F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sectPr w:rsidR="002E76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8C2" w:rsidRDefault="006368C2" w:rsidP="00BD37F0">
      <w:pPr>
        <w:spacing w:after="0" w:line="240" w:lineRule="auto"/>
      </w:pPr>
      <w:r>
        <w:separator/>
      </w:r>
    </w:p>
  </w:endnote>
  <w:endnote w:type="continuationSeparator" w:id="0">
    <w:p w:rsidR="006368C2" w:rsidRDefault="006368C2" w:rsidP="00BD3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9439022"/>
      <w:docPartObj>
        <w:docPartGallery w:val="Page Numbers (Bottom of Page)"/>
        <w:docPartUnique/>
      </w:docPartObj>
    </w:sdtPr>
    <w:sdtEndPr/>
    <w:sdtContent>
      <w:p w:rsidR="00BD37F0" w:rsidRDefault="00BD37F0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g">
              <w:drawing>
                <wp:inline distT="0" distB="0" distL="0" distR="0">
                  <wp:extent cx="418465" cy="221615"/>
                  <wp:effectExtent l="0" t="0" r="635" b="0"/>
                  <wp:docPr id="1" name="Skupin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221615"/>
                            <a:chOff x="5351" y="739"/>
                            <a:chExt cx="659" cy="349"/>
                          </a:xfrm>
                        </wpg:grpSpPr>
                        <wps:wsp>
                          <wps:cNvPr id="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51" y="800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BD37F0" w:rsidRDefault="00BD37F0">
                                <w:pPr>
                                  <w:jc w:val="center"/>
                                  <w:rPr>
                                    <w:szCs w:val="18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C1087B" w:rsidRPr="00C1087B">
                                  <w:rPr>
                                    <w:i/>
                                    <w:iCs/>
                                    <w:noProof/>
                                    <w:sz w:val="18"/>
                                    <w:szCs w:val="18"/>
                                  </w:rPr>
                                  <w:t>7</w:t>
                                </w:r>
                                <w:r>
                                  <w:rPr>
                                    <w:i/>
                                    <w:iCs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3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5494" y="739"/>
                              <a:ext cx="372" cy="72"/>
                              <a:chOff x="5486" y="739"/>
                              <a:chExt cx="372" cy="72"/>
                            </a:xfrm>
                          </wpg:grpSpPr>
                          <wps:wsp>
                            <wps:cNvPr id="4" name="Oval 6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4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Oval 6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63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" name="Oval 6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86" y="739"/>
                                <a:ext cx="72" cy="7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</wp:inline>
              </w:drawing>
            </mc:Choice>
            <mc:Fallback>
              <w:pict>
                <v:group id="Skupina 1" o:spid="_x0000_s1026" style="width:32.95pt;height:17.45pt;mso-position-horizontal-relative:char;mso-position-vertical-relative:line" coordorigin="5351,739" coordsize="659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3" o:spid="_x0000_s1027" type="#_x0000_t202" style="position:absolute;left:5351;top:800;width:659;height: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R+b78A&#10;AADaAAAADwAAAGRycy9kb3ducmV2LnhtbESPzQrCMBCE74LvEFbwIprqQaQaxR/8uXio+gBLs7bF&#10;ZlOaqNWnN4LgcZiZb5jZojGleFDtCssKhoMIBHFqdcGZgst525+AcB5ZY2mZFLzIwWLebs0w1vbJ&#10;CT1OPhMBwi5GBbn3VSylS3My6Aa2Ig7e1dYGfZB1JnWNzwA3pRxF0VgaLDgs5FjROqf0drobBbRM&#10;7Pt4czuTrDbr3bVg6sm9Ut1Os5yC8NT4f/jXPmgFI/heCTd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VH5vvwAAANoAAAAPAAAAAAAAAAAAAAAAAJgCAABkcnMvZG93bnJl&#10;di54bWxQSwUGAAAAAAQABAD1AAAAhAMAAAAA&#10;" filled="f" stroked="f">
                    <v:textbox inset="0,0,0,0">
                      <w:txbxContent>
                        <w:p w:rsidR="00BD37F0" w:rsidRDefault="00BD37F0">
                          <w:pPr>
                            <w:jc w:val="center"/>
                            <w:rPr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C1087B" w:rsidRPr="00C1087B">
                            <w:rPr>
                              <w:i/>
                              <w:iCs/>
                              <w:noProof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64" o:spid="_x0000_s1028" style="position:absolute;left:5494;top:739;width:372;height:72" coordorigin="5486,739" coordsize="372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oval id="Oval 65" o:spid="_x0000_s1029" style="position:absolute;left:54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FzU74A&#10;AADaAAAADwAAAGRycy9kb3ducmV2LnhtbESPwQrCMBBE74L/EFbwpqki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WBc1O+AAAA2gAAAA8AAAAAAAAAAAAAAAAAmAIAAGRycy9kb3ducmV2&#10;LnhtbFBLBQYAAAAABAAEAPUAAACDAwAAAAA=&#10;" fillcolor="#84a2c6" stroked="f"/>
                    <v:oval id="Oval 66" o:spid="_x0000_s1030" style="position:absolute;left:563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WyL4A&#10;AADaAAAADwAAAGRycy9kb3ducmV2LnhtbESPwQrCMBBE74L/EFbwpqmCItUoKiherXrwtjZrW2w2&#10;pYm1/r0RBI/DzLxhFqvWlKKh2hWWFYyGEQji1OqCMwXn024wA+E8ssbSMil4k4PVsttZYKzti4/U&#10;JD4TAcIuRgW591UspUtzMuiGtiIO3t3WBn2QdSZ1ja8AN6UcR9FUGiw4LORY0Tan9JE8jYJib0eX&#10;3SY5umsz3cp1edvYy02pfq9dz0F4av0//GsftIIJfK+EG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N1si+AAAA2gAAAA8AAAAAAAAAAAAAAAAAmAIAAGRycy9kb3ducmV2&#10;LnhtbFBLBQYAAAAABAAEAPUAAACDAwAAAAA=&#10;" fillcolor="#84a2c6" stroked="f"/>
                    <v:oval id="Oval 67" o:spid="_x0000_s1031" style="position:absolute;left:5786;top:739;width:7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9Iv74A&#10;AADaAAAADwAAAGRycy9kb3ducmV2LnhtbESPwQrCMBBE74L/EFbwpqkeilSjqKB4terB29qsbbHZ&#10;lCbW+vdGEDwOM/OGWaw6U4mWGldaVjAZRyCIM6tLzhWcT7vRDITzyBory6TgTQ5Wy35vgYm2Lz5S&#10;m/pcBAi7BBUU3teJlC4ryKAb25o4eHfbGPRBNrnUDb4C3FRyGkWxNFhyWCiwpm1B2SN9GgXl3k4u&#10;u016dNc23sp1ddvYy02p4aBbz0F46vw//GsftIIYvlfCDZDL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ofSL++AAAA2gAAAA8AAAAAAAAAAAAAAAAAmAIAAGRycy9kb3ducmV2&#10;LnhtbFBLBQYAAAAABAAEAPUAAACDAwAAAAA=&#10;" fillcolor="#84a2c6" stroked="f"/>
                  </v:group>
                  <w10:anchorlock/>
                </v:group>
              </w:pict>
            </mc:Fallback>
          </mc:AlternateContent>
        </w:r>
      </w:p>
    </w:sdtContent>
  </w:sdt>
  <w:p w:rsidR="00BD37F0" w:rsidRDefault="00BD37F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8C2" w:rsidRDefault="006368C2" w:rsidP="00BD37F0">
      <w:pPr>
        <w:spacing w:after="0" w:line="240" w:lineRule="auto"/>
      </w:pPr>
      <w:r>
        <w:separator/>
      </w:r>
    </w:p>
  </w:footnote>
  <w:footnote w:type="continuationSeparator" w:id="0">
    <w:p w:rsidR="006368C2" w:rsidRDefault="006368C2" w:rsidP="00BD37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2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4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7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8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9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4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6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8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9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4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7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9"/>
  </w:num>
  <w:num w:numId="4">
    <w:abstractNumId w:val="5"/>
  </w:num>
  <w:num w:numId="5">
    <w:abstractNumId w:val="13"/>
  </w:num>
  <w:num w:numId="6">
    <w:abstractNumId w:val="8"/>
  </w:num>
  <w:num w:numId="7">
    <w:abstractNumId w:val="6"/>
  </w:num>
  <w:num w:numId="8">
    <w:abstractNumId w:val="18"/>
  </w:num>
  <w:num w:numId="9">
    <w:abstractNumId w:val="31"/>
  </w:num>
  <w:num w:numId="10">
    <w:abstractNumId w:val="36"/>
  </w:num>
  <w:num w:numId="11">
    <w:abstractNumId w:val="23"/>
  </w:num>
  <w:num w:numId="12">
    <w:abstractNumId w:val="26"/>
  </w:num>
  <w:num w:numId="13">
    <w:abstractNumId w:val="37"/>
  </w:num>
  <w:num w:numId="14">
    <w:abstractNumId w:val="27"/>
  </w:num>
  <w:num w:numId="15">
    <w:abstractNumId w:val="17"/>
  </w:num>
  <w:num w:numId="16">
    <w:abstractNumId w:val="28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20"/>
  </w:num>
  <w:num w:numId="20">
    <w:abstractNumId w:val="24"/>
  </w:num>
  <w:num w:numId="21">
    <w:abstractNumId w:val="11"/>
  </w:num>
  <w:num w:numId="22">
    <w:abstractNumId w:val="1"/>
  </w:num>
  <w:num w:numId="23">
    <w:abstractNumId w:val="4"/>
  </w:num>
  <w:num w:numId="24">
    <w:abstractNumId w:val="12"/>
  </w:num>
  <w:num w:numId="25">
    <w:abstractNumId w:val="30"/>
  </w:num>
  <w:num w:numId="26">
    <w:abstractNumId w:val="10"/>
  </w:num>
  <w:num w:numId="27">
    <w:abstractNumId w:val="22"/>
  </w:num>
  <w:num w:numId="28">
    <w:abstractNumId w:val="22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5"/>
  </w:num>
  <w:num w:numId="32">
    <w:abstractNumId w:val="9"/>
  </w:num>
  <w:num w:numId="33">
    <w:abstractNumId w:val="2"/>
  </w:num>
  <w:num w:numId="34">
    <w:abstractNumId w:val="35"/>
  </w:num>
  <w:num w:numId="35">
    <w:abstractNumId w:val="29"/>
  </w:num>
  <w:num w:numId="36">
    <w:abstractNumId w:val="3"/>
  </w:num>
  <w:num w:numId="37">
    <w:abstractNumId w:val="15"/>
  </w:num>
  <w:num w:numId="38">
    <w:abstractNumId w:val="32"/>
  </w:num>
  <w:num w:numId="39">
    <w:abstractNumId w:val="16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C5C04"/>
    <w:rsid w:val="000F328B"/>
    <w:rsid w:val="0011169B"/>
    <w:rsid w:val="001313A3"/>
    <w:rsid w:val="00152601"/>
    <w:rsid w:val="00161FB4"/>
    <w:rsid w:val="001A3E7A"/>
    <w:rsid w:val="001C7F45"/>
    <w:rsid w:val="001E4939"/>
    <w:rsid w:val="00205273"/>
    <w:rsid w:val="002361E0"/>
    <w:rsid w:val="00263588"/>
    <w:rsid w:val="002D5850"/>
    <w:rsid w:val="002E76D7"/>
    <w:rsid w:val="00307BF3"/>
    <w:rsid w:val="0032670A"/>
    <w:rsid w:val="00350DB4"/>
    <w:rsid w:val="003B39A7"/>
    <w:rsid w:val="003C3368"/>
    <w:rsid w:val="004B15BA"/>
    <w:rsid w:val="004F54A4"/>
    <w:rsid w:val="00511508"/>
    <w:rsid w:val="0053497A"/>
    <w:rsid w:val="005A7AD6"/>
    <w:rsid w:val="005F11EB"/>
    <w:rsid w:val="006016A1"/>
    <w:rsid w:val="00603D4B"/>
    <w:rsid w:val="00633DC1"/>
    <w:rsid w:val="006368C2"/>
    <w:rsid w:val="00692D83"/>
    <w:rsid w:val="006B71E4"/>
    <w:rsid w:val="006E3B01"/>
    <w:rsid w:val="006E75CB"/>
    <w:rsid w:val="006F252C"/>
    <w:rsid w:val="0072750F"/>
    <w:rsid w:val="007335D8"/>
    <w:rsid w:val="0074021E"/>
    <w:rsid w:val="0076582A"/>
    <w:rsid w:val="00777609"/>
    <w:rsid w:val="007A224C"/>
    <w:rsid w:val="007A4D32"/>
    <w:rsid w:val="00870A0D"/>
    <w:rsid w:val="008B7E2C"/>
    <w:rsid w:val="008F709A"/>
    <w:rsid w:val="00921481"/>
    <w:rsid w:val="0099285A"/>
    <w:rsid w:val="009D36C1"/>
    <w:rsid w:val="00A208F7"/>
    <w:rsid w:val="00A365FB"/>
    <w:rsid w:val="00A53BEF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62FC"/>
    <w:rsid w:val="00B94BC0"/>
    <w:rsid w:val="00BB0006"/>
    <w:rsid w:val="00BD37F0"/>
    <w:rsid w:val="00C0434B"/>
    <w:rsid w:val="00C1087B"/>
    <w:rsid w:val="00C1435C"/>
    <w:rsid w:val="00C2750E"/>
    <w:rsid w:val="00C959DB"/>
    <w:rsid w:val="00CB18C3"/>
    <w:rsid w:val="00CD420F"/>
    <w:rsid w:val="00D03CDC"/>
    <w:rsid w:val="00D0519D"/>
    <w:rsid w:val="00D62C7A"/>
    <w:rsid w:val="00DA49D8"/>
    <w:rsid w:val="00DE0E34"/>
    <w:rsid w:val="00E423B4"/>
    <w:rsid w:val="00E60459"/>
    <w:rsid w:val="00E77624"/>
    <w:rsid w:val="00E9446A"/>
    <w:rsid w:val="00EA02C1"/>
    <w:rsid w:val="00EB4BB2"/>
    <w:rsid w:val="00ED14C0"/>
    <w:rsid w:val="00F0213C"/>
    <w:rsid w:val="00F0711C"/>
    <w:rsid w:val="00F80F5D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D3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D37F0"/>
  </w:style>
  <w:style w:type="paragraph" w:styleId="Pta">
    <w:name w:val="footer"/>
    <w:basedOn w:val="Normlny"/>
    <w:link w:val="PtaChar"/>
    <w:uiPriority w:val="99"/>
    <w:unhideWhenUsed/>
    <w:rsid w:val="00BD3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D3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inv.sk/?keup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3205</Words>
  <Characters>18271</Characters>
  <Application>Microsoft Office Word</Application>
  <DocSecurity>0</DocSecurity>
  <Lines>152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Tomáš Horvát</cp:lastModifiedBy>
  <cp:revision>3</cp:revision>
  <cp:lastPrinted>2020-01-27T12:29:00Z</cp:lastPrinted>
  <dcterms:created xsi:type="dcterms:W3CDTF">2025-10-13T10:32:00Z</dcterms:created>
  <dcterms:modified xsi:type="dcterms:W3CDTF">2025-10-31T13:22:00Z</dcterms:modified>
</cp:coreProperties>
</file>