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7426" w:rsidRPr="00E11546" w:rsidRDefault="00CD7426" w:rsidP="00CD7426">
      <w:pPr>
        <w:jc w:val="center"/>
        <w:rPr>
          <w:rFonts w:ascii="Arial Narrow" w:hAnsi="Arial Narrow" w:cs="Times New Roman"/>
          <w:b/>
          <w:sz w:val="26"/>
          <w:szCs w:val="26"/>
        </w:rPr>
      </w:pPr>
      <w:r w:rsidRPr="00E11546">
        <w:rPr>
          <w:rFonts w:ascii="Arial Narrow" w:hAnsi="Arial Narrow" w:cs="Times New Roman"/>
          <w:b/>
          <w:sz w:val="26"/>
          <w:szCs w:val="26"/>
        </w:rPr>
        <w:t>Opis predmetu zákazk</w:t>
      </w:r>
      <w:bookmarkStart w:id="0" w:name="_GoBack"/>
      <w:bookmarkEnd w:id="0"/>
      <w:r w:rsidRPr="00E11546">
        <w:rPr>
          <w:rFonts w:ascii="Arial Narrow" w:hAnsi="Arial Narrow" w:cs="Times New Roman"/>
          <w:b/>
          <w:sz w:val="26"/>
          <w:szCs w:val="26"/>
        </w:rPr>
        <w:t xml:space="preserve">y </w:t>
      </w:r>
    </w:p>
    <w:p w:rsidR="00CD7426" w:rsidRPr="00E11546" w:rsidRDefault="00CD7426" w:rsidP="00CD7426">
      <w:pPr>
        <w:pStyle w:val="Nadpis3"/>
        <w:spacing w:before="60" w:line="360" w:lineRule="auto"/>
        <w:rPr>
          <w:rFonts w:ascii="Arial Narrow" w:hAnsi="Arial Narrow" w:cs="Times New Roman"/>
          <w:sz w:val="24"/>
          <w:szCs w:val="24"/>
          <w:u w:val="thick"/>
        </w:rPr>
      </w:pPr>
      <w:r w:rsidRPr="00E11546">
        <w:rPr>
          <w:rFonts w:ascii="Arial Narrow" w:hAnsi="Arial Narrow" w:cs="Times New Roman"/>
          <w:sz w:val="24"/>
          <w:szCs w:val="24"/>
          <w:u w:val="thick"/>
        </w:rPr>
        <w:t>N</w:t>
      </w:r>
      <w:r w:rsidRPr="00E11546">
        <w:rPr>
          <w:rFonts w:ascii="Arial Narrow" w:hAnsi="Arial Narrow" w:cs="Times New Roman"/>
          <w:smallCaps/>
          <w:sz w:val="24"/>
          <w:szCs w:val="24"/>
          <w:u w:val="thick"/>
        </w:rPr>
        <w:t>ázov</w:t>
      </w:r>
      <w:r w:rsidRPr="00E11546">
        <w:rPr>
          <w:rFonts w:ascii="Arial Narrow" w:hAnsi="Arial Narrow" w:cs="Times New Roman"/>
          <w:sz w:val="24"/>
          <w:szCs w:val="24"/>
          <w:u w:val="thick"/>
        </w:rPr>
        <w:t xml:space="preserve">, </w:t>
      </w:r>
      <w:r w:rsidRPr="00E11546">
        <w:rPr>
          <w:rFonts w:ascii="Arial Narrow" w:hAnsi="Arial Narrow" w:cs="Times New Roman"/>
          <w:smallCaps/>
          <w:sz w:val="24"/>
          <w:szCs w:val="24"/>
          <w:u w:val="thick"/>
        </w:rPr>
        <w:t>adresa a kontaktné miesto verejného obstarávateľa</w:t>
      </w:r>
    </w:p>
    <w:p w:rsidR="00CD7426" w:rsidRPr="00E11546" w:rsidRDefault="00CD7426" w:rsidP="00CD7426">
      <w:pPr>
        <w:tabs>
          <w:tab w:val="right" w:leader="dot" w:pos="10080"/>
        </w:tabs>
        <w:spacing w:after="0" w:line="276" w:lineRule="auto"/>
        <w:jc w:val="both"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sz w:val="22"/>
          <w:szCs w:val="22"/>
        </w:rPr>
        <w:t xml:space="preserve">Názov: </w:t>
      </w:r>
      <w:r w:rsidRPr="00E11546">
        <w:rPr>
          <w:rStyle w:val="hodnota"/>
          <w:rFonts w:ascii="Arial Narrow" w:hAnsi="Arial Narrow" w:cs="Times New Roman"/>
          <w:bCs/>
          <w:sz w:val="22"/>
          <w:szCs w:val="22"/>
        </w:rPr>
        <w:t>Ministerstvo vnútra Slovenskej republiky</w:t>
      </w:r>
      <w:r w:rsidRPr="00E11546">
        <w:rPr>
          <w:rFonts w:ascii="Arial Narrow" w:hAnsi="Arial Narrow" w:cs="Times New Roman"/>
          <w:sz w:val="22"/>
          <w:szCs w:val="22"/>
        </w:rPr>
        <w:t xml:space="preserve"> – </w:t>
      </w:r>
      <w:r w:rsidR="00040E3D">
        <w:rPr>
          <w:rFonts w:ascii="Arial Narrow" w:hAnsi="Arial Narrow" w:cs="Times New Roman"/>
          <w:sz w:val="22"/>
          <w:szCs w:val="22"/>
        </w:rPr>
        <w:t>Centrum podpory Banská Bystrica</w:t>
      </w:r>
    </w:p>
    <w:p w:rsidR="00CD7426" w:rsidRPr="00E11546" w:rsidRDefault="00CD7426" w:rsidP="00CD7426">
      <w:pPr>
        <w:tabs>
          <w:tab w:val="left" w:pos="2520"/>
        </w:tabs>
        <w:spacing w:after="0" w:line="276" w:lineRule="auto"/>
        <w:jc w:val="both"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sz w:val="22"/>
          <w:szCs w:val="22"/>
        </w:rPr>
        <w:t>Adresa:</w:t>
      </w:r>
      <w:r w:rsidRPr="00E11546">
        <w:rPr>
          <w:rFonts w:ascii="Arial Narrow" w:hAnsi="Arial Narrow" w:cs="Times New Roman"/>
          <w:noProof/>
          <w:sz w:val="22"/>
          <w:szCs w:val="22"/>
        </w:rPr>
        <w:t xml:space="preserve"> </w:t>
      </w:r>
      <w:r w:rsidR="00040E3D">
        <w:rPr>
          <w:rFonts w:ascii="Arial Narrow" w:hAnsi="Arial Narrow" w:cs="Times New Roman"/>
          <w:sz w:val="22"/>
          <w:szCs w:val="22"/>
        </w:rPr>
        <w:t>9. mája č. 1, 974 86 Banská Bystrica</w:t>
      </w:r>
    </w:p>
    <w:p w:rsidR="00CD7426" w:rsidRPr="00E11546" w:rsidRDefault="00CD7426" w:rsidP="00CD7426">
      <w:pPr>
        <w:tabs>
          <w:tab w:val="right" w:leader="dot" w:pos="10080"/>
        </w:tabs>
        <w:spacing w:after="0" w:line="276" w:lineRule="auto"/>
        <w:jc w:val="both"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sz w:val="22"/>
          <w:szCs w:val="22"/>
        </w:rPr>
        <w:t>Krajina: Slovenská republika</w:t>
      </w:r>
    </w:p>
    <w:p w:rsidR="00CD7426" w:rsidRPr="00E11546" w:rsidRDefault="00CD7426" w:rsidP="00CD7426">
      <w:pPr>
        <w:tabs>
          <w:tab w:val="left" w:pos="2520"/>
        </w:tabs>
        <w:spacing w:after="0" w:line="276" w:lineRule="auto"/>
        <w:jc w:val="both"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sz w:val="22"/>
          <w:szCs w:val="22"/>
        </w:rPr>
        <w:t xml:space="preserve">Kontaktná osoba: </w:t>
      </w:r>
      <w:bookmarkStart w:id="1" w:name="kontakt_meno"/>
      <w:bookmarkEnd w:id="1"/>
      <w:r w:rsidRPr="00E11546">
        <w:rPr>
          <w:rFonts w:ascii="Arial Narrow" w:hAnsi="Arial Narrow" w:cs="Times New Roman"/>
          <w:sz w:val="22"/>
          <w:szCs w:val="22"/>
        </w:rPr>
        <w:t xml:space="preserve">Mgr. </w:t>
      </w:r>
      <w:r w:rsidR="00040E3D">
        <w:rPr>
          <w:rFonts w:ascii="Arial Narrow" w:hAnsi="Arial Narrow" w:cs="Times New Roman"/>
          <w:sz w:val="22"/>
          <w:szCs w:val="22"/>
        </w:rPr>
        <w:t>Andrea Lačná</w:t>
      </w:r>
    </w:p>
    <w:p w:rsidR="00CD7426" w:rsidRPr="00E11546" w:rsidRDefault="00CD7426" w:rsidP="00CD7426">
      <w:pPr>
        <w:tabs>
          <w:tab w:val="right" w:leader="dot" w:pos="3960"/>
          <w:tab w:val="right" w:leader="dot" w:pos="7380"/>
          <w:tab w:val="right" w:leader="dot" w:pos="10080"/>
        </w:tabs>
        <w:spacing w:after="0" w:line="276" w:lineRule="auto"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sz w:val="22"/>
          <w:szCs w:val="22"/>
        </w:rPr>
        <w:t>Telefón: </w:t>
      </w:r>
      <w:r w:rsidR="00040E3D">
        <w:rPr>
          <w:rFonts w:ascii="Arial Narrow" w:hAnsi="Arial Narrow" w:cs="Times New Roman"/>
          <w:sz w:val="22"/>
          <w:szCs w:val="22"/>
        </w:rPr>
        <w:t>0961 60 5477</w:t>
      </w:r>
    </w:p>
    <w:p w:rsidR="00CD7426" w:rsidRPr="00E11546" w:rsidRDefault="00CD7426" w:rsidP="00CD7426">
      <w:pPr>
        <w:tabs>
          <w:tab w:val="right" w:leader="dot" w:pos="3960"/>
          <w:tab w:val="right" w:leader="dot" w:pos="7380"/>
          <w:tab w:val="right" w:leader="dot" w:pos="10080"/>
        </w:tabs>
        <w:spacing w:after="0" w:line="276" w:lineRule="auto"/>
        <w:rPr>
          <w:rStyle w:val="Hypertextovprepojenie"/>
          <w:rFonts w:ascii="Arial Narrow" w:hAnsi="Arial Narrow"/>
        </w:rPr>
      </w:pPr>
      <w:r w:rsidRPr="00E11546">
        <w:rPr>
          <w:rFonts w:ascii="Arial Narrow" w:hAnsi="Arial Narrow" w:cs="Times New Roman"/>
          <w:sz w:val="22"/>
          <w:szCs w:val="22"/>
        </w:rPr>
        <w:t xml:space="preserve">E-mail: </w:t>
      </w:r>
      <w:hyperlink r:id="rId7" w:history="1">
        <w:r w:rsidR="00040E3D">
          <w:rPr>
            <w:rStyle w:val="Hypertextovprepojenie"/>
            <w:rFonts w:ascii="Arial Narrow" w:hAnsi="Arial Narrow" w:cs="Times New Roman"/>
            <w:sz w:val="22"/>
            <w:szCs w:val="22"/>
          </w:rPr>
          <w:t>andrea</w:t>
        </w:r>
        <w:r w:rsidR="009C2A8C" w:rsidRPr="005872D7">
          <w:rPr>
            <w:rStyle w:val="Hypertextovprepojenie"/>
            <w:rFonts w:ascii="Arial Narrow" w:hAnsi="Arial Narrow" w:cs="Times New Roman"/>
            <w:sz w:val="22"/>
            <w:szCs w:val="22"/>
          </w:rPr>
          <w:t>.</w:t>
        </w:r>
        <w:r w:rsidR="00040E3D">
          <w:rPr>
            <w:rStyle w:val="Hypertextovprepojenie"/>
            <w:rFonts w:ascii="Arial Narrow" w:hAnsi="Arial Narrow" w:cs="Times New Roman"/>
            <w:sz w:val="22"/>
            <w:szCs w:val="22"/>
          </w:rPr>
          <w:t>lacna</w:t>
        </w:r>
        <w:r w:rsidR="009C2A8C" w:rsidRPr="005872D7">
          <w:rPr>
            <w:rStyle w:val="Hypertextovprepojenie"/>
            <w:rFonts w:ascii="Arial Narrow" w:hAnsi="Arial Narrow" w:cs="Times New Roman"/>
            <w:sz w:val="22"/>
            <w:szCs w:val="22"/>
          </w:rPr>
          <w:t>@minv.sk</w:t>
        </w:r>
      </w:hyperlink>
    </w:p>
    <w:p w:rsidR="00CD7426" w:rsidRPr="00E11546" w:rsidRDefault="00CD7426" w:rsidP="00CD7426">
      <w:pPr>
        <w:tabs>
          <w:tab w:val="right" w:leader="dot" w:pos="3960"/>
          <w:tab w:val="right" w:leader="dot" w:pos="7380"/>
          <w:tab w:val="right" w:leader="dot" w:pos="10080"/>
        </w:tabs>
        <w:spacing w:after="0" w:line="276" w:lineRule="auto"/>
        <w:rPr>
          <w:rFonts w:ascii="Arial Narrow" w:hAnsi="Arial Narrow"/>
        </w:rPr>
      </w:pPr>
      <w:r w:rsidRPr="00E11546">
        <w:rPr>
          <w:rFonts w:ascii="Arial Narrow" w:hAnsi="Arial Narrow" w:cs="Times New Roman"/>
          <w:sz w:val="22"/>
          <w:szCs w:val="22"/>
        </w:rPr>
        <w:t xml:space="preserve">URL zverejneného prieskumu: </w:t>
      </w:r>
      <w:r w:rsidRPr="002F5365">
        <w:rPr>
          <w:rStyle w:val="Hypertextovprepojenie"/>
          <w:rFonts w:ascii="Arial Narrow" w:hAnsi="Arial Narrow" w:cs="Times New Roman"/>
          <w:sz w:val="22"/>
          <w:szCs w:val="22"/>
        </w:rPr>
        <w:t>https://josephine.proebiz.com</w:t>
      </w:r>
    </w:p>
    <w:p w:rsidR="00CD7426" w:rsidRPr="00E11546" w:rsidRDefault="00CD7426" w:rsidP="00CD7426">
      <w:pPr>
        <w:spacing w:after="0"/>
        <w:rPr>
          <w:rFonts w:ascii="Arial Narrow" w:hAnsi="Arial Narrow" w:cs="Times New Roman"/>
          <w:sz w:val="22"/>
          <w:szCs w:val="22"/>
        </w:rPr>
      </w:pPr>
    </w:p>
    <w:p w:rsidR="00CD7426" w:rsidRPr="00E11546" w:rsidRDefault="00CD7426" w:rsidP="00CD7426">
      <w:pPr>
        <w:spacing w:after="0"/>
        <w:jc w:val="both"/>
        <w:rPr>
          <w:rFonts w:ascii="Arial Narrow" w:hAnsi="Arial Narrow" w:cs="Times New Roman"/>
          <w:iCs/>
          <w:sz w:val="24"/>
          <w:szCs w:val="24"/>
        </w:rPr>
      </w:pPr>
      <w:r w:rsidRPr="00E11546">
        <w:rPr>
          <w:rFonts w:ascii="Arial Narrow" w:hAnsi="Arial Narrow" w:cs="Times New Roman"/>
          <w:b/>
          <w:sz w:val="22"/>
          <w:szCs w:val="22"/>
        </w:rPr>
        <w:t>Názov zákazky</w:t>
      </w:r>
      <w:r w:rsidRPr="00E11546">
        <w:rPr>
          <w:rFonts w:ascii="Arial Narrow" w:hAnsi="Arial Narrow" w:cs="Times New Roman"/>
          <w:sz w:val="22"/>
          <w:szCs w:val="22"/>
        </w:rPr>
        <w:t xml:space="preserve">: </w:t>
      </w:r>
      <w:r w:rsidR="00DB2A90">
        <w:rPr>
          <w:rFonts w:ascii="Arial Narrow" w:hAnsi="Arial Narrow" w:cs="Times New Roman"/>
          <w:iCs/>
          <w:sz w:val="24"/>
          <w:szCs w:val="24"/>
        </w:rPr>
        <w:t>Zabezpečenie kalibrácie, profylaktickej kontroly prístroja – spektrometra XRF - VANTA</w:t>
      </w:r>
    </w:p>
    <w:p w:rsidR="00CD7426" w:rsidRPr="00E11546" w:rsidRDefault="00CD7426" w:rsidP="00CD7426">
      <w:pPr>
        <w:spacing w:after="0"/>
        <w:jc w:val="both"/>
        <w:rPr>
          <w:rFonts w:ascii="Arial Narrow" w:hAnsi="Arial Narrow"/>
          <w:iCs/>
          <w:szCs w:val="22"/>
        </w:rPr>
      </w:pPr>
      <w:r w:rsidRPr="00E11546">
        <w:rPr>
          <w:rFonts w:ascii="Arial Narrow" w:hAnsi="Arial Narrow" w:cs="Times New Roman"/>
          <w:b/>
          <w:sz w:val="22"/>
          <w:szCs w:val="22"/>
        </w:rPr>
        <w:t>Druh zákazky</w:t>
      </w:r>
      <w:r w:rsidRPr="00E11546">
        <w:rPr>
          <w:rFonts w:ascii="Arial Narrow" w:hAnsi="Arial Narrow" w:cs="Times New Roman"/>
          <w:sz w:val="22"/>
          <w:szCs w:val="22"/>
        </w:rPr>
        <w:t xml:space="preserve">: </w:t>
      </w:r>
      <w:r w:rsidR="009D2638" w:rsidRPr="00E11546">
        <w:rPr>
          <w:rFonts w:ascii="Arial Narrow" w:hAnsi="Arial Narrow" w:cs="Times New Roman"/>
          <w:sz w:val="22"/>
          <w:szCs w:val="22"/>
        </w:rPr>
        <w:t>služba</w:t>
      </w:r>
    </w:p>
    <w:p w:rsidR="00CD7426" w:rsidRPr="00B4470F" w:rsidRDefault="00CD7426" w:rsidP="00CD7426">
      <w:pPr>
        <w:spacing w:after="0"/>
        <w:jc w:val="both"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b/>
          <w:sz w:val="22"/>
          <w:szCs w:val="22"/>
        </w:rPr>
        <w:t>Spoločný slovník obstarávania</w:t>
      </w:r>
      <w:r w:rsidRPr="00E11546">
        <w:rPr>
          <w:rFonts w:ascii="Arial Narrow" w:hAnsi="Arial Narrow" w:cs="Times New Roman"/>
          <w:b/>
          <w:smallCaps/>
          <w:sz w:val="22"/>
          <w:szCs w:val="22"/>
        </w:rPr>
        <w:t xml:space="preserve"> (CPV)</w:t>
      </w:r>
      <w:r w:rsidRPr="00E11546">
        <w:rPr>
          <w:rFonts w:ascii="Arial Narrow" w:hAnsi="Arial Narrow" w:cs="Times New Roman"/>
          <w:smallCaps/>
          <w:sz w:val="22"/>
          <w:szCs w:val="22"/>
        </w:rPr>
        <w:t xml:space="preserve">: </w:t>
      </w:r>
      <w:r w:rsidR="00540912">
        <w:rPr>
          <w:rFonts w:ascii="Arial Narrow" w:eastAsiaTheme="minorHAnsi" w:hAnsi="Arial Narrow" w:cs="Arial"/>
          <w:sz w:val="22"/>
          <w:szCs w:val="22"/>
          <w:lang w:eastAsia="en-US"/>
        </w:rPr>
        <w:t>50411000-9 O</w:t>
      </w:r>
      <w:r w:rsidR="009C2A8C">
        <w:rPr>
          <w:rFonts w:ascii="Arial Narrow" w:eastAsiaTheme="minorHAnsi" w:hAnsi="Arial Narrow" w:cs="Arial"/>
          <w:sz w:val="22"/>
          <w:szCs w:val="22"/>
          <w:lang w:eastAsia="en-US"/>
        </w:rPr>
        <w:t>pravy a údržba meracích prístrojov</w:t>
      </w:r>
    </w:p>
    <w:p w:rsidR="00CD7426" w:rsidRPr="00E11546" w:rsidRDefault="00CD7426" w:rsidP="00CD7426">
      <w:pPr>
        <w:spacing w:after="0" w:line="276" w:lineRule="auto"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b/>
          <w:sz w:val="22"/>
          <w:szCs w:val="22"/>
        </w:rPr>
        <w:t xml:space="preserve">Zákazka </w:t>
      </w:r>
      <w:r w:rsidR="007B5C84" w:rsidRPr="00E11546">
        <w:rPr>
          <w:rFonts w:ascii="Arial Narrow" w:hAnsi="Arial Narrow" w:cs="Times New Roman"/>
          <w:b/>
          <w:sz w:val="22"/>
          <w:szCs w:val="22"/>
        </w:rPr>
        <w:t>nie je delená na časti</w:t>
      </w:r>
      <w:r w:rsidRPr="00E11546">
        <w:rPr>
          <w:rFonts w:ascii="Arial Narrow" w:hAnsi="Arial Narrow" w:cs="Times New Roman"/>
          <w:b/>
          <w:sz w:val="22"/>
          <w:szCs w:val="22"/>
        </w:rPr>
        <w:t xml:space="preserve">. </w:t>
      </w:r>
    </w:p>
    <w:p w:rsidR="00CD7426" w:rsidRPr="00E11546" w:rsidRDefault="00CD7426" w:rsidP="00CD7426">
      <w:pPr>
        <w:spacing w:after="0" w:line="276" w:lineRule="auto"/>
        <w:jc w:val="both"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b/>
          <w:sz w:val="22"/>
          <w:szCs w:val="22"/>
        </w:rPr>
        <w:t>Miesto plnenia</w:t>
      </w:r>
      <w:r w:rsidRPr="00E11546">
        <w:rPr>
          <w:rFonts w:ascii="Arial Narrow" w:hAnsi="Arial Narrow" w:cs="Times New Roman"/>
          <w:sz w:val="22"/>
          <w:szCs w:val="22"/>
        </w:rPr>
        <w:t xml:space="preserve">: </w:t>
      </w:r>
      <w:r w:rsidR="00B4470F">
        <w:rPr>
          <w:rFonts w:ascii="Arial Narrow" w:hAnsi="Arial Narrow" w:cs="Times New Roman"/>
          <w:sz w:val="22"/>
          <w:szCs w:val="22"/>
        </w:rPr>
        <w:t xml:space="preserve">Ministerstvo vnútra SR, </w:t>
      </w:r>
      <w:r w:rsidR="009C2A8C">
        <w:rPr>
          <w:rFonts w:ascii="Arial Narrow" w:hAnsi="Arial Narrow" w:cs="Times New Roman"/>
          <w:sz w:val="22"/>
          <w:szCs w:val="22"/>
        </w:rPr>
        <w:t xml:space="preserve">Centrum podpory </w:t>
      </w:r>
      <w:r w:rsidR="00CA0B5C">
        <w:rPr>
          <w:rFonts w:ascii="Arial Narrow" w:hAnsi="Arial Narrow" w:cs="Times New Roman"/>
          <w:sz w:val="22"/>
          <w:szCs w:val="22"/>
        </w:rPr>
        <w:t>Banská Bystrica</w:t>
      </w:r>
      <w:r w:rsidR="00DB0134">
        <w:rPr>
          <w:rFonts w:ascii="Arial Narrow" w:hAnsi="Arial Narrow" w:cs="Times New Roman"/>
          <w:sz w:val="22"/>
          <w:szCs w:val="22"/>
        </w:rPr>
        <w:t xml:space="preserve"> </w:t>
      </w:r>
      <w:r w:rsidR="009C2A8C">
        <w:rPr>
          <w:rFonts w:ascii="Arial Narrow" w:hAnsi="Arial Narrow" w:cs="Times New Roman"/>
          <w:sz w:val="22"/>
          <w:szCs w:val="22"/>
        </w:rPr>
        <w:t xml:space="preserve">-  KCHL CO </w:t>
      </w:r>
      <w:r w:rsidR="00CA0B5C">
        <w:rPr>
          <w:rFonts w:ascii="Arial Narrow" w:hAnsi="Arial Narrow" w:cs="Times New Roman"/>
          <w:sz w:val="22"/>
          <w:szCs w:val="22"/>
        </w:rPr>
        <w:t>Slovenská Ľupča, Príboj 559, 976 13 Slovenská Ľupča</w:t>
      </w:r>
    </w:p>
    <w:p w:rsidR="00CD7426" w:rsidRPr="00E11546" w:rsidRDefault="00CD7426" w:rsidP="00CD7426">
      <w:pPr>
        <w:spacing w:after="0"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E11546">
        <w:rPr>
          <w:rFonts w:ascii="Arial Narrow" w:hAnsi="Arial Narrow" w:cs="Times New Roman"/>
          <w:b/>
          <w:sz w:val="22"/>
          <w:szCs w:val="22"/>
        </w:rPr>
        <w:t>Termín plnenia zákazky</w:t>
      </w:r>
      <w:r w:rsidRPr="00E11546">
        <w:rPr>
          <w:rFonts w:ascii="Arial Narrow" w:hAnsi="Arial Narrow" w:cs="Times New Roman"/>
          <w:sz w:val="22"/>
          <w:szCs w:val="22"/>
        </w:rPr>
        <w:t xml:space="preserve">: na základe objednávky do </w:t>
      </w:r>
      <w:r w:rsidR="002F5365" w:rsidRPr="002F5365">
        <w:rPr>
          <w:rFonts w:ascii="Arial Narrow" w:hAnsi="Arial Narrow" w:cs="Times New Roman"/>
          <w:b/>
          <w:sz w:val="22"/>
          <w:szCs w:val="22"/>
        </w:rPr>
        <w:t>15</w:t>
      </w:r>
      <w:r w:rsidR="00F941E0" w:rsidRPr="002F5365">
        <w:rPr>
          <w:rFonts w:ascii="Arial Narrow" w:hAnsi="Arial Narrow" w:cs="Times New Roman"/>
          <w:b/>
          <w:sz w:val="24"/>
          <w:szCs w:val="24"/>
        </w:rPr>
        <w:t>.1</w:t>
      </w:r>
      <w:r w:rsidR="002F5365" w:rsidRPr="002F5365">
        <w:rPr>
          <w:rFonts w:ascii="Arial Narrow" w:hAnsi="Arial Narrow" w:cs="Times New Roman"/>
          <w:b/>
          <w:sz w:val="24"/>
          <w:szCs w:val="24"/>
        </w:rPr>
        <w:t>1.2025</w:t>
      </w:r>
    </w:p>
    <w:p w:rsidR="00CD7426" w:rsidRPr="00E11546" w:rsidRDefault="00CD7426" w:rsidP="00CD7426">
      <w:pPr>
        <w:spacing w:after="0" w:line="276" w:lineRule="auto"/>
        <w:jc w:val="both"/>
        <w:rPr>
          <w:rFonts w:ascii="Arial Narrow" w:hAnsi="Arial Narrow" w:cs="Times New Roman"/>
          <w:b/>
          <w:sz w:val="22"/>
          <w:szCs w:val="22"/>
        </w:rPr>
      </w:pPr>
    </w:p>
    <w:p w:rsidR="00664C03" w:rsidRDefault="00CD7426" w:rsidP="00CD7426">
      <w:pPr>
        <w:spacing w:after="0" w:line="276" w:lineRule="auto"/>
        <w:jc w:val="both"/>
        <w:rPr>
          <w:rFonts w:ascii="Arial Narrow" w:hAnsi="Arial Narrow" w:cs="Times New Roman"/>
          <w:iCs/>
          <w:sz w:val="24"/>
          <w:szCs w:val="24"/>
        </w:rPr>
      </w:pPr>
      <w:r w:rsidRPr="00E11546">
        <w:rPr>
          <w:rFonts w:ascii="Arial Narrow" w:hAnsi="Arial Narrow" w:cs="Times New Roman"/>
          <w:b/>
          <w:sz w:val="22"/>
          <w:szCs w:val="22"/>
        </w:rPr>
        <w:t>Opis predmetu zákazky</w:t>
      </w:r>
      <w:r w:rsidRPr="00E11546">
        <w:rPr>
          <w:rFonts w:ascii="Arial Narrow" w:hAnsi="Arial Narrow" w:cs="Times New Roman"/>
          <w:sz w:val="22"/>
          <w:szCs w:val="22"/>
        </w:rPr>
        <w:t xml:space="preserve">: </w:t>
      </w:r>
      <w:r w:rsidR="00DB2A90">
        <w:rPr>
          <w:rFonts w:ascii="Arial Narrow" w:hAnsi="Arial Narrow" w:cs="Times New Roman"/>
          <w:iCs/>
          <w:sz w:val="24"/>
          <w:szCs w:val="24"/>
        </w:rPr>
        <w:t>Zabezpečenie profylaktickej kontroly, nastavenia, upgrade SW a kalibrácie prístroja XRF – VANTA</w:t>
      </w:r>
    </w:p>
    <w:p w:rsidR="00664C03" w:rsidRDefault="00CD7426" w:rsidP="00664C03">
      <w:pPr>
        <w:spacing w:after="0" w:line="276" w:lineRule="auto"/>
        <w:jc w:val="both"/>
        <w:rPr>
          <w:rFonts w:ascii="Arial Narrow" w:hAnsi="Arial Narrow" w:cs="Times New Roman"/>
          <w:color w:val="000000"/>
          <w:sz w:val="24"/>
          <w:szCs w:val="24"/>
        </w:rPr>
      </w:pPr>
      <w:r w:rsidRPr="00E11546">
        <w:rPr>
          <w:rFonts w:ascii="Arial Narrow" w:hAnsi="Arial Narrow" w:cs="Times New Roman"/>
          <w:b/>
          <w:color w:val="000000"/>
          <w:sz w:val="24"/>
          <w:szCs w:val="24"/>
        </w:rPr>
        <w:t xml:space="preserve">Podrobný opis predmetu: </w:t>
      </w:r>
    </w:p>
    <w:tbl>
      <w:tblPr>
        <w:tblW w:w="0" w:type="auto"/>
        <w:tblInd w:w="-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5"/>
        <w:gridCol w:w="567"/>
        <w:gridCol w:w="5756"/>
      </w:tblGrid>
      <w:tr w:rsidR="00664C03" w:rsidTr="00E92308">
        <w:trPr>
          <w:trHeight w:val="258"/>
        </w:trPr>
        <w:tc>
          <w:tcPr>
            <w:tcW w:w="2725" w:type="dxa"/>
          </w:tcPr>
          <w:p w:rsidR="00664C03" w:rsidRPr="00486348" w:rsidRDefault="00664C03" w:rsidP="00E92308">
            <w:pPr>
              <w:pStyle w:val="Odsekzoznamu"/>
              <w:spacing w:line="240" w:lineRule="auto"/>
              <w:ind w:left="0"/>
              <w:jc w:val="both"/>
              <w:rPr>
                <w:rFonts w:ascii="Arial Narrow" w:hAnsi="Arial Narrow"/>
                <w:b/>
              </w:rPr>
            </w:pPr>
            <w:r w:rsidRPr="00486348">
              <w:rPr>
                <w:rFonts w:ascii="Arial Narrow" w:hAnsi="Arial Narrow"/>
                <w:b/>
              </w:rPr>
              <w:t>Zariadenie</w:t>
            </w:r>
          </w:p>
        </w:tc>
        <w:tc>
          <w:tcPr>
            <w:tcW w:w="567" w:type="dxa"/>
          </w:tcPr>
          <w:p w:rsidR="00664C03" w:rsidRPr="00486348" w:rsidRDefault="00664C03" w:rsidP="00E92308">
            <w:pPr>
              <w:pStyle w:val="Odsekzoznamu"/>
              <w:spacing w:line="240" w:lineRule="auto"/>
              <w:ind w:left="0"/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5756" w:type="dxa"/>
          </w:tcPr>
          <w:p w:rsidR="00664C03" w:rsidRPr="00486348" w:rsidRDefault="00664C03" w:rsidP="00E92308">
            <w:pPr>
              <w:pStyle w:val="Odsekzoznamu"/>
              <w:spacing w:line="240" w:lineRule="auto"/>
              <w:ind w:left="0"/>
              <w:jc w:val="both"/>
              <w:rPr>
                <w:rFonts w:ascii="Arial Narrow" w:hAnsi="Arial Narrow"/>
                <w:b/>
              </w:rPr>
            </w:pPr>
            <w:r w:rsidRPr="00486348">
              <w:rPr>
                <w:rFonts w:ascii="Arial Narrow" w:hAnsi="Arial Narrow"/>
                <w:b/>
              </w:rPr>
              <w:t xml:space="preserve">Popis </w:t>
            </w:r>
            <w:proofErr w:type="spellStart"/>
            <w:r w:rsidRPr="00486348">
              <w:rPr>
                <w:rFonts w:ascii="Arial Narrow" w:hAnsi="Arial Narrow"/>
                <w:b/>
              </w:rPr>
              <w:t>závady</w:t>
            </w:r>
            <w:proofErr w:type="spellEnd"/>
          </w:p>
        </w:tc>
      </w:tr>
      <w:tr w:rsidR="00664C03" w:rsidTr="00E92308">
        <w:trPr>
          <w:trHeight w:val="359"/>
        </w:trPr>
        <w:tc>
          <w:tcPr>
            <w:tcW w:w="2725" w:type="dxa"/>
          </w:tcPr>
          <w:p w:rsidR="00DB2A90" w:rsidRPr="00DB2A90" w:rsidRDefault="00DB2A90" w:rsidP="00DB2A90">
            <w:pPr>
              <w:spacing w:after="0" w:line="276" w:lineRule="auto"/>
              <w:jc w:val="both"/>
              <w:rPr>
                <w:rFonts w:ascii="Arial Narrow" w:hAnsi="Arial Narrow" w:cs="Times New Roman"/>
                <w:iCs/>
                <w:sz w:val="22"/>
                <w:szCs w:val="22"/>
              </w:rPr>
            </w:pPr>
            <w:r w:rsidRPr="00DB2A90">
              <w:rPr>
                <w:rFonts w:ascii="Arial Narrow" w:hAnsi="Arial Narrow" w:cs="Times New Roman"/>
                <w:iCs/>
                <w:sz w:val="22"/>
                <w:szCs w:val="22"/>
              </w:rPr>
              <w:t>Zabezpečenie profylaktickej kontroly, nastavenia, upgrade SW a kalibrácie prístroja XRF – VANTA</w:t>
            </w:r>
          </w:p>
          <w:p w:rsidR="00664C03" w:rsidRPr="00DB2A90" w:rsidRDefault="00664C03" w:rsidP="00AB499E">
            <w:pPr>
              <w:pStyle w:val="Odsekzoznamu"/>
              <w:spacing w:line="240" w:lineRule="auto"/>
              <w:ind w:left="0"/>
              <w:jc w:val="both"/>
              <w:rPr>
                <w:rFonts w:ascii="Arial Narrow" w:hAnsi="Arial Narrow"/>
              </w:rPr>
            </w:pPr>
          </w:p>
        </w:tc>
        <w:tc>
          <w:tcPr>
            <w:tcW w:w="567" w:type="dxa"/>
          </w:tcPr>
          <w:p w:rsidR="00664C03" w:rsidRPr="00486348" w:rsidRDefault="00664C03" w:rsidP="00E92308">
            <w:pPr>
              <w:pStyle w:val="Odsekzoznamu"/>
              <w:spacing w:line="240" w:lineRule="auto"/>
              <w:ind w:left="0"/>
              <w:jc w:val="both"/>
              <w:rPr>
                <w:rFonts w:ascii="Arial Narrow" w:hAnsi="Arial Narrow"/>
              </w:rPr>
            </w:pPr>
            <w:r w:rsidRPr="00486348">
              <w:rPr>
                <w:rFonts w:ascii="Arial Narrow" w:hAnsi="Arial Narrow"/>
              </w:rPr>
              <w:t>1 kus</w:t>
            </w:r>
          </w:p>
        </w:tc>
        <w:tc>
          <w:tcPr>
            <w:tcW w:w="5756" w:type="dxa"/>
          </w:tcPr>
          <w:p w:rsidR="00F77B68" w:rsidRDefault="00DB2A90" w:rsidP="00F77B68">
            <w:pPr>
              <w:pStyle w:val="Odsekzoznamu"/>
              <w:spacing w:line="240" w:lineRule="auto"/>
              <w:ind w:left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Kalibrácia, profylaktická kontrola prístroja</w:t>
            </w:r>
          </w:p>
          <w:p w:rsidR="00F77B68" w:rsidRPr="00BE23CC" w:rsidRDefault="00F77B68" w:rsidP="00F77B68">
            <w:pPr>
              <w:pStyle w:val="Odsekzoznamu"/>
              <w:spacing w:line="240" w:lineRule="auto"/>
              <w:ind w:left="0"/>
              <w:jc w:val="both"/>
              <w:rPr>
                <w:rFonts w:ascii="Arial Narrow" w:hAnsi="Arial Narrow"/>
              </w:rPr>
            </w:pPr>
            <w:r w:rsidRPr="00BE23CC">
              <w:rPr>
                <w:rFonts w:ascii="Arial Narrow" w:hAnsi="Arial Narrow"/>
              </w:rPr>
              <w:t xml:space="preserve">V cene predmetu zákazky sú zahrnuté všetky náklady súvisiace so zabezpečením predmetu zákazky (dopravné, </w:t>
            </w:r>
            <w:r>
              <w:rPr>
                <w:rFonts w:ascii="Arial Narrow" w:hAnsi="Arial Narrow"/>
              </w:rPr>
              <w:t xml:space="preserve">práca servisného technika, </w:t>
            </w:r>
            <w:r w:rsidRPr="00BE23CC">
              <w:rPr>
                <w:rFonts w:ascii="Arial Narrow" w:hAnsi="Arial Narrow"/>
              </w:rPr>
              <w:t>balné a pod.).</w:t>
            </w:r>
          </w:p>
          <w:p w:rsidR="00664C03" w:rsidRPr="00F941E0" w:rsidRDefault="00664C03" w:rsidP="00E92308">
            <w:pPr>
              <w:spacing w:line="240" w:lineRule="auto"/>
              <w:jc w:val="both"/>
              <w:rPr>
                <w:rFonts w:ascii="Arial Narrow" w:hAnsi="Arial Narrow"/>
              </w:rPr>
            </w:pPr>
          </w:p>
        </w:tc>
      </w:tr>
    </w:tbl>
    <w:p w:rsidR="00664C03" w:rsidRDefault="00664C03" w:rsidP="00664C03">
      <w:pPr>
        <w:pStyle w:val="Odsekzoznamu"/>
        <w:spacing w:line="240" w:lineRule="auto"/>
        <w:ind w:left="0"/>
        <w:jc w:val="both"/>
        <w:rPr>
          <w:rFonts w:ascii="Arial Narrow" w:hAnsi="Arial Narrow"/>
          <w:b/>
        </w:rPr>
      </w:pPr>
    </w:p>
    <w:p w:rsidR="00664C03" w:rsidRDefault="00664C03" w:rsidP="00664C03">
      <w:pPr>
        <w:spacing w:after="0" w:line="276" w:lineRule="auto"/>
        <w:jc w:val="both"/>
        <w:rPr>
          <w:rFonts w:ascii="Arial Narrow" w:hAnsi="Arial Narrow" w:cs="Times New Roman"/>
          <w:color w:val="000000"/>
          <w:sz w:val="24"/>
          <w:szCs w:val="24"/>
        </w:rPr>
      </w:pPr>
    </w:p>
    <w:p w:rsidR="00CD7426" w:rsidRPr="00E11546" w:rsidRDefault="00CD7426" w:rsidP="00664C03">
      <w:pPr>
        <w:spacing w:after="0"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E11546">
        <w:rPr>
          <w:rFonts w:ascii="Arial Narrow" w:hAnsi="Arial Narrow" w:cs="Times New Roman"/>
          <w:b/>
          <w:sz w:val="22"/>
          <w:szCs w:val="22"/>
        </w:rPr>
        <w:t>Komunikácia pri zisťovaní predpokladanej hodnoty zákazky</w:t>
      </w:r>
      <w:r w:rsidRPr="00E11546">
        <w:rPr>
          <w:rFonts w:ascii="Arial Narrow" w:hAnsi="Arial Narrow" w:cs="Times New Roman"/>
          <w:sz w:val="22"/>
          <w:szCs w:val="22"/>
        </w:rPr>
        <w:t xml:space="preserve">: </w:t>
      </w:r>
    </w:p>
    <w:p w:rsidR="00CD7426" w:rsidRPr="00E11546" w:rsidRDefault="00CD7426" w:rsidP="00CC3B00">
      <w:pPr>
        <w:spacing w:after="0"/>
        <w:jc w:val="both"/>
        <w:rPr>
          <w:rFonts w:ascii="Arial Narrow" w:hAnsi="Arial Narrow" w:cs="Times New Roman"/>
          <w:sz w:val="22"/>
          <w:szCs w:val="22"/>
        </w:rPr>
      </w:pPr>
      <w:r w:rsidRPr="00E11546">
        <w:rPr>
          <w:rFonts w:ascii="Arial Narrow" w:hAnsi="Arial Narrow" w:cs="Times New Roman"/>
          <w:sz w:val="22"/>
          <w:szCs w:val="22"/>
        </w:rPr>
        <w:t>Verejný obstarávateľ bude pri komunikácií s uchádzačmi resp. záujemcami postupovať  prostredníctvom komunikačného rozhrania systému JOSEPHINE. Tento spôsob komunikácie sa týka akejkoľvek komunikácie a podaní medzi verejným obstarávateľom a záujemcami, resp. uchádzačmi. Uchádzač má možnosť registrovať sa do systému JOSEPHINE pomocou hesla alebo pomocou občianskeho preukazu s elektronickým čipom a bezpečnostným osobnostným kódom (</w:t>
      </w:r>
      <w:proofErr w:type="spellStart"/>
      <w:r w:rsidRPr="00E11546">
        <w:rPr>
          <w:rFonts w:ascii="Arial Narrow" w:hAnsi="Arial Narrow" w:cs="Times New Roman"/>
          <w:sz w:val="22"/>
          <w:szCs w:val="22"/>
        </w:rPr>
        <w:t>eID</w:t>
      </w:r>
      <w:proofErr w:type="spellEnd"/>
      <w:r w:rsidRPr="00E11546">
        <w:rPr>
          <w:rFonts w:ascii="Arial Narrow" w:hAnsi="Arial Narrow" w:cs="Times New Roman"/>
          <w:sz w:val="22"/>
          <w:szCs w:val="22"/>
        </w:rPr>
        <w:t xml:space="preserve">). Technické požiadavky na systém a informácie o registrácii a o používaní systému JOSEPHINE sú uvedené na webovom sídle systému </w:t>
      </w:r>
      <w:hyperlink r:id="rId8" w:history="1">
        <w:r w:rsidRPr="00E11546">
          <w:rPr>
            <w:rStyle w:val="Hypertextovprepojenie"/>
            <w:rFonts w:ascii="Arial Narrow" w:hAnsi="Arial Narrow" w:cs="Times New Roman"/>
            <w:sz w:val="22"/>
            <w:szCs w:val="22"/>
          </w:rPr>
          <w:t>https://josephine.probiz.com</w:t>
        </w:r>
      </w:hyperlink>
      <w:r w:rsidRPr="00E11546">
        <w:rPr>
          <w:rFonts w:ascii="Arial Narrow" w:hAnsi="Arial Narrow" w:cs="Times New Roman"/>
          <w:sz w:val="22"/>
          <w:szCs w:val="22"/>
        </w:rPr>
        <w:t xml:space="preserve"> v položke „Knižnica manuálov a odkazov“.)</w:t>
      </w:r>
    </w:p>
    <w:p w:rsidR="00CC3B00" w:rsidRPr="00E11546" w:rsidRDefault="00CC3B00" w:rsidP="00CC3B00">
      <w:pPr>
        <w:spacing w:after="0"/>
        <w:rPr>
          <w:rFonts w:ascii="Arial Narrow" w:hAnsi="Arial Narrow" w:cs="Times New Roman"/>
          <w:b/>
          <w:sz w:val="22"/>
          <w:szCs w:val="22"/>
        </w:rPr>
      </w:pPr>
    </w:p>
    <w:p w:rsidR="00CD7426" w:rsidRPr="00E11546" w:rsidRDefault="00CD7426" w:rsidP="00CC3B00">
      <w:pPr>
        <w:spacing w:after="0"/>
        <w:rPr>
          <w:rFonts w:ascii="Arial Narrow" w:hAnsi="Arial Narrow" w:cs="Times New Roman"/>
          <w:sz w:val="22"/>
          <w:szCs w:val="22"/>
        </w:rPr>
      </w:pPr>
      <w:r w:rsidRPr="00E11546">
        <w:rPr>
          <w:rFonts w:ascii="Arial Narrow" w:hAnsi="Arial Narrow" w:cs="Times New Roman"/>
          <w:b/>
          <w:sz w:val="22"/>
          <w:szCs w:val="22"/>
        </w:rPr>
        <w:t>Spôsob predkladania ponúk PHZ</w:t>
      </w:r>
      <w:r w:rsidRPr="00E11546">
        <w:rPr>
          <w:rFonts w:ascii="Arial Narrow" w:hAnsi="Arial Narrow" w:cs="Times New Roman"/>
          <w:sz w:val="22"/>
          <w:szCs w:val="22"/>
        </w:rPr>
        <w:t xml:space="preserve">: </w:t>
      </w:r>
    </w:p>
    <w:p w:rsidR="00CD7426" w:rsidRPr="00E11546" w:rsidRDefault="00CD7426" w:rsidP="00CC3B00">
      <w:pPr>
        <w:spacing w:after="0"/>
        <w:jc w:val="both"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sz w:val="22"/>
          <w:szCs w:val="22"/>
        </w:rPr>
        <w:t xml:space="preserve">Formou predloženia ponuky do predmetnej zákazky v elektronickej podobe v systéme JOSEPHINE umiestnenom na webovej adrese </w:t>
      </w:r>
      <w:hyperlink r:id="rId9" w:history="1">
        <w:r w:rsidRPr="00E11546">
          <w:rPr>
            <w:rStyle w:val="Hypertextovprepojenie"/>
            <w:rFonts w:ascii="Arial Narrow" w:hAnsi="Arial Narrow" w:cs="Times New Roman"/>
            <w:sz w:val="22"/>
            <w:szCs w:val="22"/>
          </w:rPr>
          <w:t>https://josephine.proebiz.com</w:t>
        </w:r>
      </w:hyperlink>
      <w:r w:rsidRPr="00E11546">
        <w:rPr>
          <w:rFonts w:ascii="Arial Narrow" w:hAnsi="Arial Narrow" w:cs="Times New Roman"/>
          <w:sz w:val="22"/>
          <w:szCs w:val="22"/>
        </w:rPr>
        <w:t xml:space="preserve"> .</w:t>
      </w:r>
    </w:p>
    <w:p w:rsidR="00CD7426" w:rsidRPr="00E11546" w:rsidRDefault="00CD7426" w:rsidP="00CD7426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sz w:val="22"/>
          <w:szCs w:val="22"/>
        </w:rPr>
        <w:t xml:space="preserve">Verejný obstarávateľ môže zaslať záväznú objednávku alebo uzatvoriť zmluvu so záujemcom, ktorého cenová ponuka t. j. celková cena za predmet zákazky v EUR bez DPH bude najnižšia (z ponúk predložených v lehote na </w:t>
      </w:r>
      <w:r w:rsidRPr="00E11546">
        <w:rPr>
          <w:rFonts w:ascii="Arial Narrow" w:hAnsi="Arial Narrow" w:cs="Times New Roman"/>
          <w:sz w:val="22"/>
          <w:szCs w:val="22"/>
        </w:rPr>
        <w:lastRenderedPageBreak/>
        <w:t xml:space="preserve">predkladanie ponúk), a za predpokladu, že spĺňa/splní všetky požiadavky verejného obstarávateľa uvedené v tejto výzve na predpokladanú hodnotu zákazky . </w:t>
      </w:r>
    </w:p>
    <w:p w:rsidR="00CD7426" w:rsidRPr="00E11546" w:rsidRDefault="00CD7426" w:rsidP="00CD7426">
      <w:pPr>
        <w:tabs>
          <w:tab w:val="left" w:pos="567"/>
          <w:tab w:val="left" w:pos="3119"/>
          <w:tab w:val="left" w:pos="5387"/>
        </w:tabs>
        <w:jc w:val="both"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b/>
          <w:sz w:val="22"/>
          <w:szCs w:val="22"/>
        </w:rPr>
        <w:t>Cena v eurách musí byť konečná, stanovená vrátane všetkých nákladov súvisiacich so zabezpečením predmetu zákazky</w:t>
      </w:r>
      <w:r w:rsidR="00CC3B00" w:rsidRPr="00E11546">
        <w:rPr>
          <w:rFonts w:ascii="Arial Narrow" w:hAnsi="Arial Narrow" w:cs="Times New Roman"/>
          <w:b/>
          <w:sz w:val="22"/>
          <w:szCs w:val="22"/>
        </w:rPr>
        <w:t xml:space="preserve"> do miesta plnenia</w:t>
      </w:r>
      <w:r w:rsidR="00B4470F">
        <w:rPr>
          <w:rFonts w:ascii="Arial Narrow" w:hAnsi="Arial Narrow" w:cs="Times New Roman"/>
          <w:b/>
          <w:sz w:val="22"/>
          <w:szCs w:val="22"/>
        </w:rPr>
        <w:t xml:space="preserve"> (hodina servisného technika, doprava, náhradné diely a iné)</w:t>
      </w:r>
      <w:r w:rsidRPr="00E11546">
        <w:rPr>
          <w:rFonts w:ascii="Arial Narrow" w:hAnsi="Arial Narrow" w:cs="Times New Roman"/>
          <w:b/>
          <w:sz w:val="22"/>
          <w:szCs w:val="22"/>
        </w:rPr>
        <w:t>.</w:t>
      </w:r>
    </w:p>
    <w:p w:rsidR="00CD7426" w:rsidRPr="00E11546" w:rsidRDefault="00CD7426" w:rsidP="00CD7426">
      <w:pPr>
        <w:tabs>
          <w:tab w:val="left" w:pos="567"/>
          <w:tab w:val="left" w:pos="3119"/>
          <w:tab w:val="left" w:pos="5387"/>
        </w:tabs>
        <w:jc w:val="both"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b/>
          <w:sz w:val="22"/>
          <w:szCs w:val="22"/>
        </w:rPr>
        <w:t xml:space="preserve"> Záujemca predloží s vyčíslením PHZ aj nasledovné vyplnené tlačivá: </w:t>
      </w:r>
    </w:p>
    <w:p w:rsidR="00CD7426" w:rsidRPr="00E11546" w:rsidRDefault="00CD7426" w:rsidP="00CD7426">
      <w:pPr>
        <w:pStyle w:val="Zarkazkladnhotextu2"/>
        <w:numPr>
          <w:ilvl w:val="0"/>
          <w:numId w:val="1"/>
        </w:numPr>
        <w:tabs>
          <w:tab w:val="left" w:pos="540"/>
          <w:tab w:val="right" w:leader="dot" w:pos="10080"/>
        </w:tabs>
        <w:spacing w:after="0" w:line="240" w:lineRule="auto"/>
        <w:jc w:val="both"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sz w:val="22"/>
          <w:szCs w:val="22"/>
        </w:rPr>
        <w:t xml:space="preserve">   v zmysle § 14 zákona č. 18/2018 Z. z. o ochrane osobných údajov a o zmene a doplnení niektorých zákonov jeho súhlas so spracovaním osobných údajov (tlačivo na súhlas je v prílohe)</w:t>
      </w:r>
    </w:p>
    <w:p w:rsidR="00CD7426" w:rsidRPr="00E11546" w:rsidRDefault="00CD7426" w:rsidP="00CD7426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720"/>
        <w:jc w:val="both"/>
        <w:rPr>
          <w:rFonts w:ascii="Arial Narrow" w:hAnsi="Arial Narrow" w:cs="Times New Roman"/>
          <w:b/>
          <w:sz w:val="22"/>
          <w:szCs w:val="22"/>
        </w:rPr>
      </w:pPr>
    </w:p>
    <w:p w:rsidR="00CD7426" w:rsidRPr="00E11546" w:rsidRDefault="00CD7426" w:rsidP="00CD7426">
      <w:pPr>
        <w:pStyle w:val="Zarkazkladnhotextu2"/>
        <w:numPr>
          <w:ilvl w:val="0"/>
          <w:numId w:val="1"/>
        </w:numPr>
        <w:tabs>
          <w:tab w:val="left" w:pos="540"/>
          <w:tab w:val="right" w:leader="dot" w:pos="10080"/>
        </w:tabs>
        <w:spacing w:after="0" w:line="240" w:lineRule="auto"/>
        <w:jc w:val="both"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sz w:val="22"/>
          <w:szCs w:val="22"/>
        </w:rPr>
        <w:t xml:space="preserve">   a vyhlásenie, že v súlade s § 32 ods. 1 písm. f) zákona č. 343/2015 Z. z. o verejnom obstarávaní a o zmene a doplnení niektorých zákonov v znení neskorších predpisov nemá uložený zákaz účasti vo verejnom obstarávaní potvrdený konečným rozhodnutím v Slovenskej republike alebo v štáte sídla, miesta podnikania alebo obvyklého pobytu (tlačivo o vyhlásení je v prílohe). </w:t>
      </w:r>
    </w:p>
    <w:p w:rsidR="00CD7426" w:rsidRPr="00E11546" w:rsidRDefault="00CD7426" w:rsidP="00CD7426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 w:cs="Times New Roman"/>
          <w:b/>
          <w:sz w:val="22"/>
          <w:szCs w:val="22"/>
        </w:rPr>
      </w:pPr>
    </w:p>
    <w:p w:rsidR="00CD7426" w:rsidRPr="00E11546" w:rsidRDefault="00CD7426" w:rsidP="00CD7426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 w:cs="Times New Roman"/>
          <w:sz w:val="22"/>
          <w:szCs w:val="22"/>
        </w:rPr>
      </w:pPr>
      <w:r w:rsidRPr="00E11546">
        <w:rPr>
          <w:rFonts w:ascii="Arial Narrow" w:hAnsi="Arial Narrow" w:cs="Times New Roman"/>
          <w:b/>
          <w:sz w:val="24"/>
          <w:szCs w:val="24"/>
        </w:rPr>
        <w:t>Doplňujúce informácie</w:t>
      </w:r>
      <w:r w:rsidRPr="00E11546">
        <w:rPr>
          <w:rFonts w:ascii="Arial Narrow" w:hAnsi="Arial Narrow" w:cs="Times New Roman"/>
          <w:sz w:val="22"/>
          <w:szCs w:val="22"/>
        </w:rPr>
        <w:t xml:space="preserve">: </w:t>
      </w:r>
    </w:p>
    <w:p w:rsidR="00CD7426" w:rsidRPr="00E11546" w:rsidRDefault="00CD7426" w:rsidP="00CD7426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 w:cs="Times New Roman"/>
          <w:sz w:val="22"/>
          <w:szCs w:val="22"/>
        </w:rPr>
      </w:pPr>
    </w:p>
    <w:p w:rsidR="00CD7426" w:rsidRPr="00E11546" w:rsidRDefault="00CD7426" w:rsidP="00CD7426">
      <w:pPr>
        <w:pStyle w:val="Zarkazkladnhotextu2"/>
        <w:numPr>
          <w:ilvl w:val="0"/>
          <w:numId w:val="2"/>
        </w:numPr>
        <w:tabs>
          <w:tab w:val="left" w:pos="540"/>
          <w:tab w:val="right" w:leader="dot" w:pos="10080"/>
        </w:tabs>
        <w:spacing w:line="240" w:lineRule="auto"/>
        <w:ind w:left="357" w:hanging="357"/>
        <w:contextualSpacing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sz w:val="22"/>
          <w:szCs w:val="22"/>
        </w:rPr>
        <w:t>V prieskume predpokladanej hodnoty zákazky  musia byť zahrnuté všetky náklady uchádzača spojené s</w:t>
      </w:r>
      <w:r w:rsidR="004F3291">
        <w:rPr>
          <w:rFonts w:ascii="Arial Narrow" w:hAnsi="Arial Narrow" w:cs="Times New Roman"/>
          <w:sz w:val="22"/>
          <w:szCs w:val="22"/>
        </w:rPr>
        <w:t> vykonaním služby</w:t>
      </w:r>
      <w:r w:rsidRPr="00E11546">
        <w:rPr>
          <w:rFonts w:ascii="Arial Narrow" w:hAnsi="Arial Narrow" w:cs="Times New Roman"/>
          <w:sz w:val="22"/>
          <w:szCs w:val="22"/>
        </w:rPr>
        <w:t xml:space="preserve">, vrátane dopravy, manipulácie a iných možných nákladov spojených s dodaním tovaru. </w:t>
      </w:r>
    </w:p>
    <w:p w:rsidR="00CD7426" w:rsidRPr="00E11546" w:rsidRDefault="00CD7426" w:rsidP="00CD7426">
      <w:pPr>
        <w:pStyle w:val="Zarkazkladnhotextu2"/>
        <w:numPr>
          <w:ilvl w:val="0"/>
          <w:numId w:val="2"/>
        </w:numPr>
        <w:tabs>
          <w:tab w:val="left" w:pos="540"/>
          <w:tab w:val="right" w:leader="dot" w:pos="10080"/>
        </w:tabs>
        <w:spacing w:line="240" w:lineRule="auto"/>
        <w:contextualSpacing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sz w:val="22"/>
          <w:szCs w:val="22"/>
        </w:rPr>
        <w:t>Verejný obstarávateľ neposkytuje preddavky</w:t>
      </w:r>
    </w:p>
    <w:p w:rsidR="00CD7426" w:rsidRPr="00E11546" w:rsidRDefault="00CD7426" w:rsidP="00CD7426">
      <w:pPr>
        <w:pStyle w:val="Zarkazkladnhotextu2"/>
        <w:numPr>
          <w:ilvl w:val="0"/>
          <w:numId w:val="2"/>
        </w:numPr>
        <w:tabs>
          <w:tab w:val="left" w:pos="540"/>
          <w:tab w:val="right" w:leader="dot" w:pos="10080"/>
        </w:tabs>
        <w:spacing w:line="240" w:lineRule="auto"/>
        <w:ind w:left="357" w:hanging="357"/>
        <w:contextualSpacing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sz w:val="22"/>
          <w:szCs w:val="22"/>
        </w:rPr>
        <w:t>Na základe písomne vystavenej objednávky bude vystavená faktúra</w:t>
      </w:r>
    </w:p>
    <w:p w:rsidR="00CD7426" w:rsidRPr="00AE65FE" w:rsidRDefault="00CD7426" w:rsidP="00C33EDB">
      <w:pPr>
        <w:pStyle w:val="Zarkazkladnhotextu2"/>
        <w:numPr>
          <w:ilvl w:val="0"/>
          <w:numId w:val="2"/>
        </w:numPr>
        <w:tabs>
          <w:tab w:val="left" w:pos="540"/>
          <w:tab w:val="right" w:leader="dot" w:pos="10080"/>
        </w:tabs>
        <w:spacing w:after="200" w:line="276" w:lineRule="auto"/>
        <w:ind w:left="357" w:hanging="357"/>
        <w:contextualSpacing/>
        <w:rPr>
          <w:rFonts w:ascii="Arial Narrow" w:hAnsi="Arial Narrow"/>
        </w:rPr>
      </w:pPr>
      <w:r w:rsidRPr="00AE65FE">
        <w:rPr>
          <w:rFonts w:ascii="Arial Narrow" w:hAnsi="Arial Narrow" w:cs="Times New Roman"/>
          <w:sz w:val="22"/>
          <w:szCs w:val="22"/>
        </w:rPr>
        <w:t>Prílohou faktúry musí byť dodací/montážny list potvrdený oprávneným zástupcom verejného obstarávateľa</w:t>
      </w:r>
    </w:p>
    <w:p w:rsidR="00CD7426" w:rsidRPr="00E11546" w:rsidRDefault="00CD7426">
      <w:pPr>
        <w:rPr>
          <w:rFonts w:ascii="Arial Narrow" w:hAnsi="Arial Narrow"/>
        </w:rPr>
      </w:pPr>
    </w:p>
    <w:p w:rsidR="00CD7426" w:rsidRPr="00E11546" w:rsidRDefault="00CD7426">
      <w:pPr>
        <w:rPr>
          <w:rFonts w:ascii="Arial Narrow" w:hAnsi="Arial Narrow"/>
        </w:rPr>
      </w:pPr>
    </w:p>
    <w:p w:rsidR="00CD7426" w:rsidRPr="00E11546" w:rsidRDefault="00CD7426">
      <w:pPr>
        <w:rPr>
          <w:rFonts w:ascii="Arial Narrow" w:hAnsi="Arial Narrow"/>
        </w:rPr>
      </w:pPr>
    </w:p>
    <w:p w:rsidR="00CD7426" w:rsidRPr="00E11546" w:rsidRDefault="00CD7426">
      <w:pPr>
        <w:rPr>
          <w:rFonts w:ascii="Arial Narrow" w:hAnsi="Arial Narrow"/>
        </w:rPr>
      </w:pPr>
    </w:p>
    <w:p w:rsidR="00CD7426" w:rsidRPr="00E11546" w:rsidRDefault="00CD7426">
      <w:pPr>
        <w:rPr>
          <w:rFonts w:ascii="Arial Narrow" w:hAnsi="Arial Narrow"/>
        </w:rPr>
      </w:pPr>
    </w:p>
    <w:p w:rsidR="00CD7426" w:rsidRPr="00E11546" w:rsidRDefault="00CD7426">
      <w:pPr>
        <w:rPr>
          <w:rFonts w:ascii="Arial Narrow" w:hAnsi="Arial Narrow"/>
        </w:rPr>
      </w:pPr>
    </w:p>
    <w:p w:rsidR="00CD7426" w:rsidRPr="00E11546" w:rsidRDefault="00CD7426">
      <w:pPr>
        <w:rPr>
          <w:rFonts w:ascii="Arial Narrow" w:hAnsi="Arial Narrow"/>
        </w:rPr>
      </w:pPr>
    </w:p>
    <w:p w:rsidR="00CD7426" w:rsidRDefault="00CD7426">
      <w:pPr>
        <w:rPr>
          <w:rFonts w:ascii="Arial Narrow" w:hAnsi="Arial Narrow"/>
        </w:rPr>
      </w:pPr>
    </w:p>
    <w:p w:rsidR="00FB0FCC" w:rsidRDefault="00FB0FCC">
      <w:pPr>
        <w:rPr>
          <w:rFonts w:ascii="Arial Narrow" w:hAnsi="Arial Narrow"/>
        </w:rPr>
      </w:pPr>
    </w:p>
    <w:p w:rsidR="00FB0FCC" w:rsidRDefault="00FB0FCC">
      <w:pPr>
        <w:rPr>
          <w:rFonts w:ascii="Arial Narrow" w:hAnsi="Arial Narrow"/>
        </w:rPr>
      </w:pPr>
    </w:p>
    <w:p w:rsidR="00FB0FCC" w:rsidRDefault="00FB0FCC">
      <w:pPr>
        <w:rPr>
          <w:rFonts w:ascii="Arial Narrow" w:hAnsi="Arial Narrow"/>
        </w:rPr>
      </w:pPr>
    </w:p>
    <w:p w:rsidR="00FB0FCC" w:rsidRDefault="00FB0FCC">
      <w:pPr>
        <w:rPr>
          <w:rFonts w:ascii="Arial Narrow" w:hAnsi="Arial Narrow"/>
        </w:rPr>
      </w:pPr>
    </w:p>
    <w:p w:rsidR="00FB0FCC" w:rsidRDefault="00FB0FCC">
      <w:pPr>
        <w:rPr>
          <w:rFonts w:ascii="Arial Narrow" w:hAnsi="Arial Narrow"/>
        </w:rPr>
      </w:pPr>
    </w:p>
    <w:p w:rsidR="00FB0FCC" w:rsidRDefault="00FB0FCC">
      <w:pPr>
        <w:rPr>
          <w:rFonts w:ascii="Arial Narrow" w:hAnsi="Arial Narrow"/>
        </w:rPr>
      </w:pPr>
    </w:p>
    <w:p w:rsidR="00FB0FCC" w:rsidRPr="00E11546" w:rsidRDefault="00FB0FCC">
      <w:pPr>
        <w:rPr>
          <w:rFonts w:ascii="Arial Narrow" w:hAnsi="Arial Narrow"/>
        </w:rPr>
      </w:pPr>
    </w:p>
    <w:sectPr w:rsidR="00FB0FCC" w:rsidRPr="00E11546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6F88" w:rsidRDefault="00BA6F88" w:rsidP="009F6154">
      <w:pPr>
        <w:spacing w:after="0" w:line="240" w:lineRule="auto"/>
      </w:pPr>
      <w:r>
        <w:separator/>
      </w:r>
    </w:p>
  </w:endnote>
  <w:endnote w:type="continuationSeparator" w:id="0">
    <w:p w:rsidR="00BA6F88" w:rsidRDefault="00BA6F88" w:rsidP="009F61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6F88" w:rsidRDefault="00BA6F88" w:rsidP="009F6154">
      <w:pPr>
        <w:spacing w:after="0" w:line="240" w:lineRule="auto"/>
      </w:pPr>
      <w:r>
        <w:separator/>
      </w:r>
    </w:p>
  </w:footnote>
  <w:footnote w:type="continuationSeparator" w:id="0">
    <w:p w:rsidR="00BA6F88" w:rsidRDefault="00BA6F88" w:rsidP="009F61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365" w:rsidRPr="002F5365" w:rsidRDefault="002F5365" w:rsidP="002F5365">
    <w:pPr>
      <w:pStyle w:val="Hlavika"/>
      <w:ind w:firstLine="2124"/>
      <w:jc w:val="right"/>
      <w:rPr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Príloha č. </w:t>
    </w:r>
    <w:r w:rsidR="008B3280">
      <w:rPr>
        <w:rFonts w:ascii="Times New Roman" w:hAnsi="Times New Roman"/>
        <w:sz w:val="20"/>
        <w:szCs w:val="20"/>
      </w:rPr>
      <w:t>1</w:t>
    </w:r>
    <w:r w:rsidRPr="002F5365">
      <w:rPr>
        <w:rFonts w:ascii="Times New Roman" w:hAnsi="Times New Roman"/>
        <w:sz w:val="20"/>
        <w:szCs w:val="20"/>
      </w:rPr>
      <w:t xml:space="preserve"> k Výzve na predloženie ponuky č. CPBB-OMTZ-2025/003213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7575CA"/>
    <w:multiLevelType w:val="hybridMultilevel"/>
    <w:tmpl w:val="C02008AE"/>
    <w:lvl w:ilvl="0" w:tplc="67CA51B8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280543"/>
    <w:multiLevelType w:val="hybridMultilevel"/>
    <w:tmpl w:val="8EA86358"/>
    <w:lvl w:ilvl="0" w:tplc="EB0A87F6">
      <w:start w:val="1"/>
      <w:numFmt w:val="bullet"/>
      <w:lvlText w:val="-"/>
      <w:lvlJc w:val="left"/>
      <w:pPr>
        <w:ind w:left="927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5C88282A"/>
    <w:multiLevelType w:val="hybridMultilevel"/>
    <w:tmpl w:val="A962A6A0"/>
    <w:lvl w:ilvl="0" w:tplc="B0D20E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CA7643"/>
    <w:multiLevelType w:val="hybridMultilevel"/>
    <w:tmpl w:val="EEA851D4"/>
    <w:lvl w:ilvl="0" w:tplc="3752AE6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1327E6"/>
    <w:multiLevelType w:val="hybridMultilevel"/>
    <w:tmpl w:val="A6C6A6E4"/>
    <w:lvl w:ilvl="0" w:tplc="5F1049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CB3E73"/>
    <w:multiLevelType w:val="hybridMultilevel"/>
    <w:tmpl w:val="0F6AB3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D34"/>
    <w:rsid w:val="0003531C"/>
    <w:rsid w:val="00040E3D"/>
    <w:rsid w:val="000E65D6"/>
    <w:rsid w:val="000E79DE"/>
    <w:rsid w:val="000F3C59"/>
    <w:rsid w:val="00124450"/>
    <w:rsid w:val="00157703"/>
    <w:rsid w:val="00283B97"/>
    <w:rsid w:val="00297D34"/>
    <w:rsid w:val="002F5365"/>
    <w:rsid w:val="00307736"/>
    <w:rsid w:val="00315FFB"/>
    <w:rsid w:val="003946BD"/>
    <w:rsid w:val="00394E17"/>
    <w:rsid w:val="003A4372"/>
    <w:rsid w:val="00431C3B"/>
    <w:rsid w:val="00486348"/>
    <w:rsid w:val="004B2FA4"/>
    <w:rsid w:val="004D7CBA"/>
    <w:rsid w:val="004F3291"/>
    <w:rsid w:val="00537251"/>
    <w:rsid w:val="00540912"/>
    <w:rsid w:val="00555DAB"/>
    <w:rsid w:val="00664C03"/>
    <w:rsid w:val="006F085B"/>
    <w:rsid w:val="00794901"/>
    <w:rsid w:val="007B5C84"/>
    <w:rsid w:val="007C171F"/>
    <w:rsid w:val="007C5189"/>
    <w:rsid w:val="008B3280"/>
    <w:rsid w:val="00901276"/>
    <w:rsid w:val="009344DE"/>
    <w:rsid w:val="009660A5"/>
    <w:rsid w:val="009C2A8C"/>
    <w:rsid w:val="009D2638"/>
    <w:rsid w:val="009F6154"/>
    <w:rsid w:val="00A156AF"/>
    <w:rsid w:val="00A2590D"/>
    <w:rsid w:val="00A25D29"/>
    <w:rsid w:val="00AB499E"/>
    <w:rsid w:val="00AE40E6"/>
    <w:rsid w:val="00AE65FE"/>
    <w:rsid w:val="00B10D17"/>
    <w:rsid w:val="00B4470F"/>
    <w:rsid w:val="00B818A1"/>
    <w:rsid w:val="00BA6F88"/>
    <w:rsid w:val="00BE23CC"/>
    <w:rsid w:val="00C07C01"/>
    <w:rsid w:val="00C11FAB"/>
    <w:rsid w:val="00C342D8"/>
    <w:rsid w:val="00CA0B1A"/>
    <w:rsid w:val="00CA0B5C"/>
    <w:rsid w:val="00CC3B00"/>
    <w:rsid w:val="00CD5EBC"/>
    <w:rsid w:val="00CD6453"/>
    <w:rsid w:val="00CD7426"/>
    <w:rsid w:val="00DB0134"/>
    <w:rsid w:val="00DB2A90"/>
    <w:rsid w:val="00E11546"/>
    <w:rsid w:val="00E647E8"/>
    <w:rsid w:val="00EA23E2"/>
    <w:rsid w:val="00EB2B39"/>
    <w:rsid w:val="00EF66C7"/>
    <w:rsid w:val="00F43AC2"/>
    <w:rsid w:val="00F77B68"/>
    <w:rsid w:val="00F941E0"/>
    <w:rsid w:val="00F95FB8"/>
    <w:rsid w:val="00FB0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8FEDED-25BA-4B81-A5A5-DEFA3E6AF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D7426"/>
    <w:pPr>
      <w:spacing w:line="300" w:lineRule="auto"/>
    </w:pPr>
    <w:rPr>
      <w:rFonts w:eastAsiaTheme="minorEastAsia"/>
      <w:sz w:val="21"/>
      <w:szCs w:val="21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D7426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semiHidden/>
    <w:rsid w:val="00CD7426"/>
    <w:rPr>
      <w:rFonts w:asciiTheme="majorHAnsi" w:eastAsiaTheme="majorEastAsia" w:hAnsiTheme="majorHAnsi" w:cstheme="majorBidi"/>
      <w:sz w:val="32"/>
      <w:szCs w:val="32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CD7426"/>
    <w:rPr>
      <w:color w:val="0000FF"/>
      <w:u w:val="single"/>
    </w:rPr>
  </w:style>
  <w:style w:type="paragraph" w:styleId="Textkomentra">
    <w:name w:val="annotation text"/>
    <w:basedOn w:val="Normlny"/>
    <w:link w:val="TextkomentraChar"/>
    <w:semiHidden/>
    <w:unhideWhenUsed/>
    <w:rsid w:val="00CD7426"/>
    <w:pPr>
      <w:widowControl w:val="0"/>
    </w:pPr>
    <w:rPr>
      <w:rFonts w:ascii="Times New Roman" w:hAnsi="Times New Roman"/>
      <w:b/>
    </w:rPr>
  </w:style>
  <w:style w:type="character" w:customStyle="1" w:styleId="TextkomentraChar">
    <w:name w:val="Text komentára Char"/>
    <w:basedOn w:val="Predvolenpsmoodseku"/>
    <w:link w:val="Textkomentra"/>
    <w:semiHidden/>
    <w:rsid w:val="00CD7426"/>
    <w:rPr>
      <w:rFonts w:ascii="Times New Roman" w:eastAsiaTheme="minorEastAsia" w:hAnsi="Times New Roman"/>
      <w:b/>
      <w:sz w:val="21"/>
      <w:szCs w:val="21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CD7426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CD7426"/>
    <w:rPr>
      <w:rFonts w:eastAsiaTheme="minorEastAsia"/>
      <w:sz w:val="21"/>
      <w:szCs w:val="21"/>
      <w:lang w:eastAsia="sk-SK"/>
    </w:rPr>
  </w:style>
  <w:style w:type="character" w:customStyle="1" w:styleId="hodnota">
    <w:name w:val="hodnota"/>
    <w:basedOn w:val="Predvolenpsmoodseku"/>
    <w:rsid w:val="00CD7426"/>
  </w:style>
  <w:style w:type="paragraph" w:customStyle="1" w:styleId="Default">
    <w:name w:val="Default"/>
    <w:rsid w:val="00CD74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Odsekzoznamu">
    <w:name w:val="List Paragraph"/>
    <w:aliases w:val="body,Odsek,Odsek zoznamu2,Farebný zoznam – zvýraznenie 11,List Paragraph"/>
    <w:basedOn w:val="Normlny"/>
    <w:link w:val="OdsekzoznamuChar"/>
    <w:uiPriority w:val="34"/>
    <w:qFormat/>
    <w:rsid w:val="00CD7426"/>
    <w:pPr>
      <w:spacing w:after="200" w:line="276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character" w:customStyle="1" w:styleId="OdsekzoznamuChar">
    <w:name w:val="Odsek zoznamu Char"/>
    <w:aliases w:val="body Char,Odsek Char,Odsek zoznamu2 Char,Farebný zoznam – zvýraznenie 11 Char,List Paragraph Char"/>
    <w:link w:val="Odsekzoznamu"/>
    <w:uiPriority w:val="34"/>
    <w:locked/>
    <w:rsid w:val="00CD7426"/>
  </w:style>
  <w:style w:type="paragraph" w:styleId="Textbubliny">
    <w:name w:val="Balloon Text"/>
    <w:basedOn w:val="Normlny"/>
    <w:link w:val="TextbublinyChar"/>
    <w:uiPriority w:val="99"/>
    <w:semiHidden/>
    <w:unhideWhenUsed/>
    <w:rsid w:val="00CC3B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C3B00"/>
    <w:rPr>
      <w:rFonts w:ascii="Segoe UI" w:eastAsiaTheme="minorEastAsia" w:hAnsi="Segoe UI" w:cs="Segoe UI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F61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F6154"/>
    <w:rPr>
      <w:rFonts w:eastAsiaTheme="minorEastAsia"/>
      <w:sz w:val="21"/>
      <w:szCs w:val="21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F61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F6154"/>
    <w:rPr>
      <w:rFonts w:eastAsiaTheme="minorEastAsia"/>
      <w:sz w:val="21"/>
      <w:szCs w:val="21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BE23C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BE23CC"/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y2iqfc">
    <w:name w:val="y2iqfc"/>
    <w:basedOn w:val="Predvolenpsmoodseku"/>
    <w:rsid w:val="00BE23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22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biz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ria.jasikova@minv.s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587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Janette Zajacová</dc:creator>
  <cp:keywords/>
  <dc:description/>
  <cp:lastModifiedBy>Andrea Lačná</cp:lastModifiedBy>
  <cp:revision>4</cp:revision>
  <cp:lastPrinted>2025-10-14T07:18:00Z</cp:lastPrinted>
  <dcterms:created xsi:type="dcterms:W3CDTF">2025-10-14T07:09:00Z</dcterms:created>
  <dcterms:modified xsi:type="dcterms:W3CDTF">2025-10-14T07:21:00Z</dcterms:modified>
</cp:coreProperties>
</file>