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DE416" w14:textId="37972D31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  <w:r w:rsidR="00EB359A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 ZG.270.6.2025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3F7B3E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3F7B3E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3F7B3E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3F7B3E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7D014D35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>„</w:t>
      </w:r>
      <w:r w:rsidR="00706C21" w:rsidRPr="00800ECB">
        <w:rPr>
          <w:rFonts w:ascii="Cambria" w:eastAsia="Times New Roman" w:hAnsi="Cambria" w:cs="Arial"/>
          <w:bCs/>
          <w:i/>
          <w:iCs/>
          <w:lang w:eastAsia="pl-PL"/>
        </w:rPr>
        <w:t xml:space="preserve">Wykonywanie usług z zakresu gospodarki leśnej na terenie Nadleśnictwa </w:t>
      </w:r>
      <w:r w:rsidR="00F36F70">
        <w:rPr>
          <w:rFonts w:ascii="Cambria" w:eastAsia="Times New Roman" w:hAnsi="Cambria" w:cs="Arial"/>
          <w:bCs/>
          <w:i/>
          <w:iCs/>
          <w:lang w:eastAsia="pl-PL"/>
        </w:rPr>
        <w:t>Kobiór</w:t>
      </w:r>
      <w:r w:rsidR="00706C21" w:rsidRPr="00800ECB">
        <w:rPr>
          <w:rFonts w:ascii="Cambria" w:eastAsia="Times New Roman" w:hAnsi="Cambria" w:cs="Arial"/>
          <w:bCs/>
          <w:i/>
          <w:iCs/>
          <w:lang w:eastAsia="pl-PL"/>
        </w:rPr>
        <w:t xml:space="preserve"> w roku </w:t>
      </w:r>
      <w:r w:rsidR="00F36F70">
        <w:rPr>
          <w:rFonts w:ascii="Cambria" w:eastAsia="Times New Roman" w:hAnsi="Cambria" w:cs="Arial"/>
          <w:bCs/>
          <w:i/>
          <w:iCs/>
          <w:lang w:eastAsia="pl-PL"/>
        </w:rPr>
        <w:t>2026</w:t>
      </w:r>
      <w:r w:rsidR="00706C21" w:rsidRPr="00A10F65">
        <w:rPr>
          <w:rFonts w:ascii="Cambria" w:eastAsia="Times New Roman" w:hAnsi="Cambria" w:cs="Arial"/>
          <w:bCs/>
          <w:lang w:eastAsia="pl-PL"/>
        </w:rPr>
        <w:t>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0B891226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1E3A7778" w14:textId="7AFB2E87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</w:t>
      </w:r>
      <w:r w:rsidR="00515EAA">
        <w:rPr>
          <w:rFonts w:ascii="Cambria" w:hAnsi="Cambria" w:cs="Arial"/>
          <w:sz w:val="21"/>
          <w:szCs w:val="21"/>
        </w:rPr>
        <w:t> </w:t>
      </w:r>
      <w:r w:rsidR="00473719" w:rsidRPr="00A10F65">
        <w:rPr>
          <w:rFonts w:ascii="Cambria" w:hAnsi="Cambria" w:cs="Arial"/>
          <w:sz w:val="21"/>
          <w:szCs w:val="21"/>
        </w:rPr>
        <w:t>r. dotyczącego środków ograniczających w związku z działaniami Rosji destabilizującymi sytuację na Ukrainie (Dz. Urz. UE nr L 229 z 31.7.2014, str. 1</w:t>
      </w:r>
      <w:r w:rsidR="00D574EF">
        <w:rPr>
          <w:rFonts w:ascii="Cambria" w:hAnsi="Cambria" w:cs="Arial"/>
          <w:sz w:val="21"/>
          <w:szCs w:val="21"/>
        </w:rPr>
        <w:t xml:space="preserve"> z</w:t>
      </w:r>
      <w:r w:rsidR="0020585B">
        <w:rPr>
          <w:rFonts w:ascii="Cambria" w:hAnsi="Cambria" w:cs="Arial"/>
          <w:sz w:val="21"/>
          <w:szCs w:val="21"/>
        </w:rPr>
        <w:t xml:space="preserve"> </w:t>
      </w:r>
      <w:proofErr w:type="spellStart"/>
      <w:r w:rsidR="0020585B">
        <w:rPr>
          <w:rFonts w:ascii="Cambria" w:hAnsi="Cambria" w:cs="Arial"/>
          <w:sz w:val="21"/>
          <w:szCs w:val="21"/>
        </w:rPr>
        <w:t>późn</w:t>
      </w:r>
      <w:proofErr w:type="spellEnd"/>
      <w:r w:rsidR="0020585B">
        <w:rPr>
          <w:rFonts w:ascii="Cambria" w:hAnsi="Cambria" w:cs="Arial"/>
          <w:sz w:val="21"/>
          <w:szCs w:val="21"/>
        </w:rPr>
        <w:t xml:space="preserve">. </w:t>
      </w:r>
      <w:r w:rsidR="00D574EF">
        <w:rPr>
          <w:rFonts w:ascii="Cambria" w:hAnsi="Cambria" w:cs="Arial"/>
          <w:sz w:val="21"/>
          <w:szCs w:val="21"/>
        </w:rPr>
        <w:t>zm.</w:t>
      </w:r>
      <w:r w:rsidR="00473719" w:rsidRPr="00A10F65">
        <w:rPr>
          <w:rFonts w:ascii="Cambria" w:hAnsi="Cambria" w:cs="Arial"/>
          <w:sz w:val="21"/>
          <w:szCs w:val="21"/>
        </w:rPr>
        <w:t xml:space="preserve"> – „rozporządzenie 833/2014”)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  <w:r w:rsidR="00D574EF">
        <w:rPr>
          <w:rFonts w:ascii="Cambria" w:hAnsi="Cambria" w:cs="Arial"/>
          <w:sz w:val="21"/>
          <w:szCs w:val="21"/>
        </w:rPr>
        <w:t>.</w:t>
      </w:r>
    </w:p>
    <w:p w14:paraId="6280A8C1" w14:textId="77777777" w:rsidR="00D574EF" w:rsidRPr="00A10F65" w:rsidRDefault="00D574EF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42FFD7F9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52C9960F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63AD4943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 xml:space="preserve">w formie elektronicznej (tj. </w:t>
      </w:r>
      <w:r w:rsidR="002C757B">
        <w:rPr>
          <w:rFonts w:ascii="Cambria" w:hAnsi="Cambria" w:cs="Arial"/>
          <w:bCs/>
          <w:i/>
          <w:sz w:val="21"/>
          <w:szCs w:val="21"/>
        </w:rPr>
        <w:t xml:space="preserve">w postaci elektronicznej opatrzonej </w:t>
      </w:r>
      <w:r w:rsidR="002C757B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8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9"/>
    </w:p>
    <w:bookmarkEnd w:id="0"/>
    <w:bookmarkEnd w:id="1"/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02A89" w14:textId="77777777" w:rsidR="00DB4182" w:rsidRDefault="00DB4182" w:rsidP="00473719">
      <w:pPr>
        <w:spacing w:after="0" w:line="240" w:lineRule="auto"/>
      </w:pPr>
      <w:r>
        <w:separator/>
      </w:r>
    </w:p>
  </w:endnote>
  <w:endnote w:type="continuationSeparator" w:id="0">
    <w:p w14:paraId="0CD3E188" w14:textId="77777777" w:rsidR="00DB4182" w:rsidRDefault="00DB4182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C615D" w14:textId="77777777" w:rsidR="006B7E8C" w:rsidRDefault="006B7E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255EF" w14:textId="77777777" w:rsidR="006B7E8C" w:rsidRDefault="006B7E8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6B7E8C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6B7E8C" w:rsidRDefault="006B7E8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5DF3C" w14:textId="77777777" w:rsidR="006B7E8C" w:rsidRDefault="006B7E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6A5C2" w14:textId="77777777" w:rsidR="00DB4182" w:rsidRDefault="00DB4182" w:rsidP="00473719">
      <w:pPr>
        <w:spacing w:after="0" w:line="240" w:lineRule="auto"/>
      </w:pPr>
      <w:r>
        <w:separator/>
      </w:r>
    </w:p>
  </w:footnote>
  <w:footnote w:type="continuationSeparator" w:id="0">
    <w:p w14:paraId="7BA3B129" w14:textId="77777777" w:rsidR="00DB4182" w:rsidRDefault="00DB4182" w:rsidP="00473719">
      <w:pPr>
        <w:spacing w:after="0" w:line="240" w:lineRule="auto"/>
      </w:pPr>
      <w:r>
        <w:continuationSeparator/>
      </w:r>
    </w:p>
  </w:footnote>
  <w:footnote w:id="1">
    <w:p w14:paraId="58529A1D" w14:textId="03E491BB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</w:t>
      </w:r>
      <w:r w:rsidR="009E4741">
        <w:rPr>
          <w:rFonts w:ascii="Cambria" w:hAnsi="Cambria" w:cs="Arial"/>
          <w:sz w:val="16"/>
          <w:szCs w:val="16"/>
        </w:rPr>
        <w:t xml:space="preserve"> zakresem 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="00FC0333" w:rsidRPr="00FC0333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AA4990">
        <w:rPr>
          <w:rFonts w:ascii="Cambria" w:hAnsi="Cambria" w:cs="Arial"/>
          <w:sz w:val="16"/>
          <w:szCs w:val="16"/>
        </w:rPr>
        <w:t xml:space="preserve"> oraz art. 13 lit. a)-d), lit. f)-h) i lit. j) dyrektywy 2009/81/WE </w:t>
      </w:r>
      <w:r w:rsidRPr="00A10F65">
        <w:rPr>
          <w:rFonts w:ascii="Cambria" w:hAnsi="Cambria" w:cs="Arial"/>
          <w:sz w:val="16"/>
          <w:szCs w:val="16"/>
        </w:rPr>
        <w:t>na rzecz lub z udziałem:</w:t>
      </w:r>
    </w:p>
    <w:p w14:paraId="73EF3947" w14:textId="74E4D2B9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C15FCE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 xml:space="preserve">osób fizycznych </w:t>
      </w:r>
      <w:r w:rsidR="00C15FCE">
        <w:rPr>
          <w:rFonts w:ascii="Cambria" w:hAnsi="Cambria" w:cs="Arial"/>
          <w:sz w:val="16"/>
          <w:szCs w:val="16"/>
        </w:rPr>
        <w:t xml:space="preserve">zamieszkałych w Rosji </w:t>
      </w:r>
      <w:r w:rsidRPr="00A10F65">
        <w:rPr>
          <w:rFonts w:ascii="Cambria" w:hAnsi="Cambria" w:cs="Arial"/>
          <w:sz w:val="16"/>
          <w:szCs w:val="16"/>
        </w:rPr>
        <w:t>lub</w:t>
      </w:r>
      <w:r w:rsidR="00C15FCE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35FBDB9F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</w:t>
      </w:r>
      <w:r w:rsidR="00B86BDE">
        <w:rPr>
          <w:rFonts w:ascii="Cambria" w:hAnsi="Cambria" w:cs="Arial"/>
          <w:sz w:val="16"/>
          <w:szCs w:val="16"/>
        </w:rPr>
        <w:t xml:space="preserve">osoby fizycznej lub prawnej, </w:t>
      </w:r>
      <w:r w:rsidRPr="00A10F65">
        <w:rPr>
          <w:rFonts w:ascii="Cambria" w:hAnsi="Cambria" w:cs="Arial"/>
          <w:sz w:val="16"/>
          <w:szCs w:val="16"/>
        </w:rPr>
        <w:t>podmiotu</w:t>
      </w:r>
      <w:r w:rsidR="00B86BDE">
        <w:rPr>
          <w:rFonts w:ascii="Cambria" w:hAnsi="Cambria" w:cs="Arial"/>
          <w:sz w:val="16"/>
          <w:szCs w:val="16"/>
        </w:rPr>
        <w:t xml:space="preserve"> lub organu</w:t>
      </w:r>
      <w:r w:rsidRPr="00A10F65">
        <w:rPr>
          <w:rFonts w:ascii="Cambria" w:hAnsi="Cambria" w:cs="Arial"/>
          <w:sz w:val="16"/>
          <w:szCs w:val="16"/>
        </w:rPr>
        <w:t>, o który</w:t>
      </w:r>
      <w:r w:rsidR="00B86BDE">
        <w:rPr>
          <w:rFonts w:ascii="Cambria" w:hAnsi="Cambria" w:cs="Arial"/>
          <w:sz w:val="16"/>
          <w:szCs w:val="16"/>
        </w:rPr>
        <w:t>ch</w:t>
      </w:r>
      <w:r w:rsidRPr="00A10F65">
        <w:rPr>
          <w:rFonts w:ascii="Cambria" w:hAnsi="Cambria" w:cs="Arial"/>
          <w:sz w:val="16"/>
          <w:szCs w:val="16"/>
        </w:rPr>
        <w:t xml:space="preserve"> mowa w lit. a) niniejszego ustępu; lub</w:t>
      </w:r>
      <w:bookmarkEnd w:id="3"/>
    </w:p>
    <w:p w14:paraId="1CD063D2" w14:textId="5F304DF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 xml:space="preserve">osób fizycznych lub prawnych, podmiotów lub organów działających w imieniu lub pod kierunkiem </w:t>
      </w:r>
      <w:r w:rsidR="00CE248B">
        <w:rPr>
          <w:rFonts w:ascii="Cambria" w:hAnsi="Cambria" w:cs="Arial"/>
          <w:sz w:val="16"/>
          <w:szCs w:val="16"/>
        </w:rPr>
        <w:t xml:space="preserve">osoby fizycznej </w:t>
      </w:r>
      <w:r w:rsidR="006A7EB2">
        <w:rPr>
          <w:rFonts w:ascii="Cambria" w:hAnsi="Cambria" w:cs="Arial"/>
          <w:sz w:val="16"/>
          <w:szCs w:val="16"/>
        </w:rPr>
        <w:t xml:space="preserve">lub prawnej, </w:t>
      </w:r>
      <w:r w:rsidRPr="00A10F65">
        <w:rPr>
          <w:rFonts w:ascii="Cambria" w:hAnsi="Cambria" w:cs="Arial"/>
          <w:sz w:val="16"/>
          <w:szCs w:val="16"/>
        </w:rPr>
        <w:t>podmiotu</w:t>
      </w:r>
      <w:r w:rsidR="006A7EB2">
        <w:rPr>
          <w:rFonts w:ascii="Cambria" w:hAnsi="Cambria" w:cs="Arial"/>
          <w:sz w:val="16"/>
          <w:szCs w:val="16"/>
        </w:rPr>
        <w:t xml:space="preserve"> lub organu</w:t>
      </w:r>
      <w:r w:rsidRPr="00A10F65">
        <w:rPr>
          <w:rFonts w:ascii="Cambria" w:hAnsi="Cambria" w:cs="Arial"/>
          <w:sz w:val="16"/>
          <w:szCs w:val="16"/>
        </w:rPr>
        <w:t>, o który</w:t>
      </w:r>
      <w:r w:rsidR="006A7EB2">
        <w:rPr>
          <w:rFonts w:ascii="Cambria" w:hAnsi="Cambria" w:cs="Arial"/>
          <w:sz w:val="16"/>
          <w:szCs w:val="16"/>
        </w:rPr>
        <w:t>ch</w:t>
      </w:r>
      <w:r w:rsidRPr="00A10F65">
        <w:rPr>
          <w:rFonts w:ascii="Cambria" w:hAnsi="Cambria" w:cs="Arial"/>
          <w:sz w:val="16"/>
          <w:szCs w:val="16"/>
        </w:rPr>
        <w:t xml:space="preserve">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A1FD2" w14:textId="77777777" w:rsidR="006B7E8C" w:rsidRDefault="006B7E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3F42D" w14:textId="77777777" w:rsidR="006B7E8C" w:rsidRDefault="00A2554E">
    <w:pPr>
      <w:pStyle w:val="Nagwek"/>
    </w:pPr>
    <w:r>
      <w:t xml:space="preserve"> </w:t>
    </w:r>
  </w:p>
  <w:p w14:paraId="37AB5DE8" w14:textId="77777777" w:rsidR="006B7E8C" w:rsidRDefault="006B7E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00FA2" w14:textId="77777777" w:rsidR="006B7E8C" w:rsidRDefault="006B7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838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0256B6"/>
    <w:rsid w:val="00086C54"/>
    <w:rsid w:val="000A196B"/>
    <w:rsid w:val="000D2977"/>
    <w:rsid w:val="000E7191"/>
    <w:rsid w:val="001243C0"/>
    <w:rsid w:val="0012672A"/>
    <w:rsid w:val="001336FC"/>
    <w:rsid w:val="001414CE"/>
    <w:rsid w:val="001E107C"/>
    <w:rsid w:val="00203CB6"/>
    <w:rsid w:val="0020585B"/>
    <w:rsid w:val="002C757B"/>
    <w:rsid w:val="003E4F31"/>
    <w:rsid w:val="003F7B3E"/>
    <w:rsid w:val="004263FE"/>
    <w:rsid w:val="0043230B"/>
    <w:rsid w:val="00473719"/>
    <w:rsid w:val="00477FBC"/>
    <w:rsid w:val="004F3ACA"/>
    <w:rsid w:val="00515EAA"/>
    <w:rsid w:val="00532D30"/>
    <w:rsid w:val="0059500C"/>
    <w:rsid w:val="006A7A17"/>
    <w:rsid w:val="006A7EB2"/>
    <w:rsid w:val="006B7E8C"/>
    <w:rsid w:val="00706C21"/>
    <w:rsid w:val="00735501"/>
    <w:rsid w:val="007643A6"/>
    <w:rsid w:val="00791FD5"/>
    <w:rsid w:val="007A2E83"/>
    <w:rsid w:val="00800ECB"/>
    <w:rsid w:val="008662F3"/>
    <w:rsid w:val="0093256D"/>
    <w:rsid w:val="009D3326"/>
    <w:rsid w:val="009E1213"/>
    <w:rsid w:val="009E4741"/>
    <w:rsid w:val="00A10088"/>
    <w:rsid w:val="00A10F65"/>
    <w:rsid w:val="00A2554E"/>
    <w:rsid w:val="00A4612E"/>
    <w:rsid w:val="00A83F61"/>
    <w:rsid w:val="00AA4990"/>
    <w:rsid w:val="00AA6089"/>
    <w:rsid w:val="00B1650B"/>
    <w:rsid w:val="00B30432"/>
    <w:rsid w:val="00B36A01"/>
    <w:rsid w:val="00B45DA0"/>
    <w:rsid w:val="00B86BDE"/>
    <w:rsid w:val="00C15FCE"/>
    <w:rsid w:val="00C66B30"/>
    <w:rsid w:val="00CC31B9"/>
    <w:rsid w:val="00CE248B"/>
    <w:rsid w:val="00D16030"/>
    <w:rsid w:val="00D574EF"/>
    <w:rsid w:val="00D82B0D"/>
    <w:rsid w:val="00DB4182"/>
    <w:rsid w:val="00DC6415"/>
    <w:rsid w:val="00E95212"/>
    <w:rsid w:val="00EB359A"/>
    <w:rsid w:val="00F105EC"/>
    <w:rsid w:val="00F36F70"/>
    <w:rsid w:val="00F74AED"/>
    <w:rsid w:val="00FA65EE"/>
    <w:rsid w:val="00FC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1175</Words>
  <Characters>7053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Jadwiga Długajczyk</cp:lastModifiedBy>
  <cp:revision>3</cp:revision>
  <dcterms:created xsi:type="dcterms:W3CDTF">2025-11-04T13:34:00Z</dcterms:created>
  <dcterms:modified xsi:type="dcterms:W3CDTF">2025-11-04T13:36:00Z</dcterms:modified>
</cp:coreProperties>
</file>