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54DC6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4D757494" w14:textId="7777777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E062ED4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E3F456B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C5701E0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50EFA659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89F647B" w14:textId="2B431EAF" w:rsidR="008075E1" w:rsidRDefault="00EB397C" w:rsidP="00462B35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D7474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4D7474">
        <w:rPr>
          <w:rFonts w:ascii="Arial Narrow" w:hAnsi="Arial Narrow"/>
          <w:sz w:val="22"/>
          <w:szCs w:val="22"/>
          <w:lang w:val="sk-SK"/>
        </w:rPr>
        <w:t>Realizácia výkonu skúšok dlhodobej stability URŽ v kalibračných laviciach na dozimetrickú techniku oddelenia radiačnej</w:t>
      </w:r>
      <w:r w:rsidR="00DD6943">
        <w:rPr>
          <w:rFonts w:ascii="Arial Narrow" w:hAnsi="Arial Narrow"/>
          <w:sz w:val="22"/>
          <w:szCs w:val="22"/>
          <w:lang w:val="sk-SK"/>
        </w:rPr>
        <w:t xml:space="preserve"> a </w:t>
      </w:r>
      <w:r w:rsidR="004D7474">
        <w:rPr>
          <w:rFonts w:ascii="Arial Narrow" w:hAnsi="Arial Narrow"/>
          <w:sz w:val="22"/>
          <w:szCs w:val="22"/>
          <w:lang w:val="sk-SK"/>
        </w:rPr>
        <w:t>chemickej bezpečnosti v Slovenskej Ľupči“.</w:t>
      </w:r>
    </w:p>
    <w:p w14:paraId="1F780CC5" w14:textId="77777777" w:rsidR="00CE7D4A" w:rsidRDefault="00CE7D4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408A1D0" w14:textId="501AA93E" w:rsidR="008A69A7" w:rsidRDefault="00462B35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="00AB7B31">
        <w:rPr>
          <w:rFonts w:ascii="Arial Narrow" w:hAnsi="Arial Narrow"/>
          <w:b w:val="0"/>
          <w:sz w:val="22"/>
          <w:szCs w:val="22"/>
          <w:lang w:val="sk-SK"/>
        </w:rPr>
        <w:t xml:space="preserve">do </w:t>
      </w:r>
      <w:r w:rsidR="00580966">
        <w:rPr>
          <w:rFonts w:ascii="Arial Narrow" w:hAnsi="Arial Narrow"/>
          <w:b w:val="0"/>
          <w:sz w:val="22"/>
          <w:szCs w:val="22"/>
          <w:lang w:val="sk-SK"/>
        </w:rPr>
        <w:t>10</w:t>
      </w:r>
      <w:r w:rsidR="004D0E49">
        <w:rPr>
          <w:rFonts w:ascii="Arial Narrow" w:hAnsi="Arial Narrow"/>
          <w:b w:val="0"/>
          <w:sz w:val="22"/>
          <w:szCs w:val="22"/>
          <w:lang w:val="sk-SK"/>
        </w:rPr>
        <w:t>.11.2025</w:t>
      </w:r>
      <w:r w:rsidR="006B750F">
        <w:rPr>
          <w:rFonts w:ascii="Arial Narrow" w:hAnsi="Arial Narrow"/>
          <w:b w:val="0"/>
          <w:sz w:val="22"/>
          <w:szCs w:val="22"/>
          <w:lang w:val="sk-SK"/>
        </w:rPr>
        <w:t xml:space="preserve"> do </w:t>
      </w:r>
      <w:r w:rsidR="00580966">
        <w:rPr>
          <w:rFonts w:ascii="Arial Narrow" w:hAnsi="Arial Narrow"/>
          <w:b w:val="0"/>
          <w:sz w:val="22"/>
          <w:szCs w:val="22"/>
          <w:lang w:val="sk-SK"/>
        </w:rPr>
        <w:t>10</w:t>
      </w:r>
      <w:bookmarkStart w:id="0" w:name="_GoBack"/>
      <w:bookmarkEnd w:id="0"/>
      <w:r w:rsidR="004D0E49">
        <w:rPr>
          <w:rFonts w:ascii="Arial Narrow" w:hAnsi="Arial Narrow"/>
          <w:b w:val="0"/>
          <w:sz w:val="22"/>
          <w:szCs w:val="22"/>
          <w:lang w:val="sk-SK"/>
        </w:rPr>
        <w:t>,00</w:t>
      </w:r>
      <w:r w:rsidR="006B750F">
        <w:rPr>
          <w:rFonts w:ascii="Arial Narrow" w:hAnsi="Arial Narrow"/>
          <w:b w:val="0"/>
          <w:sz w:val="22"/>
          <w:szCs w:val="22"/>
          <w:lang w:val="sk-SK"/>
        </w:rPr>
        <w:t xml:space="preserve"> hod</w:t>
      </w:r>
      <w:r w:rsidR="004D0E49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59E5728C" w14:textId="5619663F" w:rsidR="0084561A" w:rsidRDefault="0084561A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14:paraId="5A6B09E5" w14:textId="7A163D34" w:rsidR="0084561A" w:rsidRDefault="0084561A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FC49C4">
        <w:rPr>
          <w:rFonts w:ascii="Arial Narrow" w:hAnsi="Arial Narrow"/>
          <w:b w:val="0"/>
          <w:sz w:val="22"/>
          <w:szCs w:val="22"/>
          <w:lang w:val="sk-SK"/>
        </w:rPr>
        <w:t>Uchádzač musí byť oprávnený dodávať tovar, poskytovať službu alebo uskutočňovať stavebné práce podľa § 32 ods.1 písm. e) zákona o verejnom obstarávaní. Doklad o oprávnení dodávať tovar, poskytovať službu alebo uskutočňovať stavebné práce</w:t>
      </w:r>
      <w:r w:rsidR="006C4E82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FC49C4">
        <w:rPr>
          <w:rFonts w:ascii="Arial Narrow" w:hAnsi="Arial Narrow"/>
          <w:b w:val="0"/>
          <w:sz w:val="22"/>
          <w:szCs w:val="22"/>
          <w:lang w:val="sk-SK"/>
        </w:rPr>
        <w:t>uchádza</w:t>
      </w:r>
      <w:r w:rsidR="000201CA">
        <w:rPr>
          <w:rFonts w:ascii="Arial Narrow" w:hAnsi="Arial Narrow"/>
          <w:b w:val="0"/>
          <w:sz w:val="22"/>
          <w:szCs w:val="22"/>
          <w:lang w:val="sk-SK"/>
        </w:rPr>
        <w:t>č</w:t>
      </w:r>
      <w:r w:rsidRPr="00FC49C4">
        <w:rPr>
          <w:rFonts w:ascii="Arial Narrow" w:hAnsi="Arial Narrow"/>
          <w:b w:val="0"/>
          <w:sz w:val="22"/>
          <w:szCs w:val="22"/>
          <w:lang w:val="sk-SK"/>
        </w:rPr>
        <w:t xml:space="preserve"> nepredkladá</w:t>
      </w:r>
      <w:r w:rsidR="006C4E82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FC49C4">
        <w:rPr>
          <w:rFonts w:ascii="Arial Narrow" w:hAnsi="Arial Narrow"/>
          <w:b w:val="0"/>
          <w:sz w:val="22"/>
          <w:szCs w:val="22"/>
          <w:lang w:val="sk-SK"/>
        </w:rPr>
        <w:t xml:space="preserve"> nakoľko verejný obstarávateľ má prístup k informačným systémom verejnej správy.</w:t>
      </w:r>
    </w:p>
    <w:p w14:paraId="6852AD89" w14:textId="77777777" w:rsidR="00F168C6" w:rsidRDefault="00F168C6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5498AEC" w14:textId="77777777" w:rsidR="00F168C6" w:rsidRDefault="00F168C6" w:rsidP="00F168C6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prílohe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č. 1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Vám zasielame </w:t>
      </w:r>
      <w:r>
        <w:rPr>
          <w:rFonts w:ascii="Arial Narrow" w:hAnsi="Arial Narrow"/>
          <w:b w:val="0"/>
          <w:sz w:val="22"/>
          <w:szCs w:val="22"/>
          <w:lang w:val="sk-SK"/>
        </w:rPr>
        <w:t>O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pis predmetu zákazky.</w:t>
      </w:r>
    </w:p>
    <w:p w14:paraId="216364D1" w14:textId="77777777" w:rsidR="00F168C6" w:rsidRPr="00FC49C4" w:rsidRDefault="00F168C6" w:rsidP="00F168C6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D1F5ABF" w14:textId="77777777" w:rsidR="00F168C6" w:rsidRDefault="00F168C6" w:rsidP="00F168C6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Pre splnenie podmienok účasti je potrebné doložiť </w:t>
      </w:r>
      <w:r>
        <w:rPr>
          <w:rFonts w:ascii="Arial Narrow" w:hAnsi="Arial Narrow"/>
          <w:sz w:val="22"/>
          <w:szCs w:val="22"/>
          <w:lang w:val="sk-SK"/>
        </w:rPr>
        <w:t>Sú</w:t>
      </w:r>
      <w:r w:rsidRPr="00FC49C4">
        <w:rPr>
          <w:rFonts w:ascii="Arial Narrow" w:hAnsi="Arial Narrow"/>
          <w:sz w:val="22"/>
          <w:szCs w:val="22"/>
          <w:lang w:val="sk-SK"/>
        </w:rPr>
        <w:t>hlas so spracovaním osobných údajov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D77A32">
        <w:rPr>
          <w:rFonts w:ascii="Arial Narrow" w:hAnsi="Arial Narrow"/>
          <w:b w:val="0"/>
          <w:sz w:val="22"/>
          <w:szCs w:val="22"/>
          <w:lang w:val="sk-SK"/>
        </w:rPr>
        <w:t>– príloha č.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2 a </w:t>
      </w:r>
      <w:r>
        <w:rPr>
          <w:rFonts w:ascii="Arial Narrow" w:hAnsi="Arial Narrow"/>
          <w:sz w:val="22"/>
          <w:szCs w:val="22"/>
          <w:lang w:val="sk-SK"/>
        </w:rPr>
        <w:t>Če</w:t>
      </w:r>
      <w:r w:rsidRPr="00FC49C4">
        <w:rPr>
          <w:rFonts w:ascii="Arial Narrow" w:hAnsi="Arial Narrow"/>
          <w:sz w:val="22"/>
          <w:szCs w:val="22"/>
          <w:lang w:val="sk-SK"/>
        </w:rPr>
        <w:t>stné prehlásenie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– príloha č. 3, že uchádzač nemá zákaz účasti vo verejnom obstarávaní. </w:t>
      </w:r>
    </w:p>
    <w:p w14:paraId="36E953C3" w14:textId="77777777" w:rsidR="00F168C6" w:rsidRDefault="00F168C6" w:rsidP="00F168C6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89F4DA6" w14:textId="58E12D42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 Úhrada predmetu zákazky bude realizovaná formou bezhotovostného styku prostredníctvom finančného úradu verejného obstarávateľa po dodaní predmetu obstarávania na základe objednávky.</w:t>
      </w:r>
    </w:p>
    <w:p w14:paraId="53882279" w14:textId="77777777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94512AD" w14:textId="687250CE" w:rsidR="00FC49C4" w:rsidRDefault="00FC49C4" w:rsidP="00FC49C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Verejný obstarávateľ môže zaslať záväznú objednávku alebo uzatvoriť zmluvu so záujemcom, ktorého cenová ponuka</w:t>
      </w:r>
      <w:r w:rsidR="000201CA">
        <w:rPr>
          <w:rFonts w:ascii="Arial Narrow" w:hAnsi="Arial Narrow"/>
          <w:b w:val="0"/>
          <w:sz w:val="22"/>
          <w:szCs w:val="22"/>
          <w:lang w:val="sk-SK"/>
        </w:rPr>
        <w:t>,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</w:t>
      </w:r>
      <w:r w:rsidR="006B750F">
        <w:rPr>
          <w:rFonts w:ascii="Arial Narrow" w:hAnsi="Arial Narrow"/>
          <w:b w:val="0"/>
          <w:sz w:val="22"/>
          <w:szCs w:val="22"/>
          <w:lang w:val="sk-SK"/>
        </w:rPr>
        <w:t>arávateľa uvedené v tejto výzve.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23C4E4" w14:textId="77777777" w:rsidR="00FC49C4" w:rsidRDefault="00FC49C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03F3BC7" w14:textId="77777777" w:rsidR="00F168C6" w:rsidRDefault="00F168C6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49BB8A5" w14:textId="77777777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2507779F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A84D4E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7282B39D" w14:textId="77777777" w:rsidR="0041716F" w:rsidRDefault="0041716F" w:rsidP="0041716F">
      <w:pPr>
        <w:rPr>
          <w:rFonts w:ascii="Calibri" w:hAnsi="Calibri"/>
          <w:b w:val="0"/>
          <w:color w:val="1F497D"/>
          <w:lang w:val="sk-SK" w:eastAsia="en-US"/>
        </w:rPr>
      </w:pPr>
    </w:p>
    <w:p w14:paraId="4BD4DAD2" w14:textId="77777777" w:rsidR="000201CA" w:rsidRDefault="000201CA" w:rsidP="0041716F">
      <w:pPr>
        <w:rPr>
          <w:rFonts w:ascii="Calibri" w:hAnsi="Calibri"/>
          <w:b w:val="0"/>
          <w:color w:val="1F497D"/>
          <w:lang w:val="sk-SK" w:eastAsia="en-US"/>
        </w:rPr>
      </w:pPr>
    </w:p>
    <w:p w14:paraId="3FDB7AD6" w14:textId="77777777" w:rsidR="000201CA" w:rsidRDefault="000201CA" w:rsidP="0041716F">
      <w:pPr>
        <w:rPr>
          <w:rFonts w:ascii="Calibri" w:hAnsi="Calibri"/>
          <w:b w:val="0"/>
          <w:color w:val="1F497D"/>
          <w:lang w:val="sk-SK" w:eastAsia="en-US"/>
        </w:rPr>
      </w:pPr>
    </w:p>
    <w:p w14:paraId="620447B2" w14:textId="77777777" w:rsidR="000201CA" w:rsidRDefault="000201CA" w:rsidP="0041716F">
      <w:pPr>
        <w:rPr>
          <w:rFonts w:ascii="Calibri" w:hAnsi="Calibri"/>
          <w:b w:val="0"/>
          <w:color w:val="1F497D"/>
          <w:lang w:val="sk-SK" w:eastAsia="en-US"/>
        </w:rPr>
      </w:pPr>
    </w:p>
    <w:p w14:paraId="14E6548B" w14:textId="77777777" w:rsidR="000201CA" w:rsidRDefault="000201CA" w:rsidP="000201CA">
      <w:pPr>
        <w:shd w:val="clear" w:color="auto" w:fill="FFFFFF"/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</w:pPr>
      <w:r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  <w:t>Mgr. Andrea Lačná</w:t>
      </w:r>
    </w:p>
    <w:p w14:paraId="63461CC1" w14:textId="77777777" w:rsidR="000201CA" w:rsidRDefault="000201CA" w:rsidP="000201CA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proofErr w:type="spellStart"/>
      <w:proofErr w:type="gramStart"/>
      <w:r>
        <w:rPr>
          <w:rFonts w:ascii="Helvetica" w:hAnsi="Helvetica"/>
          <w:color w:val="2C3E50"/>
          <w:sz w:val="18"/>
          <w:szCs w:val="18"/>
          <w:lang w:val="en" w:eastAsia="sk-SK"/>
        </w:rPr>
        <w:t>radca</w:t>
      </w:r>
      <w:proofErr w:type="spellEnd"/>
      <w:proofErr w:type="gram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oddelenie MTZ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Centrum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podpory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Banská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Bystrica</w:t>
      </w:r>
    </w:p>
    <w:p w14:paraId="13CA042A" w14:textId="06678137" w:rsidR="000201CA" w:rsidRDefault="000201CA" w:rsidP="000201CA">
      <w:pPr>
        <w:shd w:val="clear" w:color="auto" w:fill="FFFFFF"/>
        <w:spacing w:after="240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br/>
      </w: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79F05B2A" wp14:editId="0AA210B4">
            <wp:extent cx="3333750" cy="419100"/>
            <wp:effectExtent l="0" t="0" r="0" b="0"/>
            <wp:docPr id="2" name="Obrázok 2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E6FE3" w14:textId="77777777" w:rsidR="000201CA" w:rsidRDefault="000201CA" w:rsidP="000201CA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9. </w:t>
      </w:r>
      <w:proofErr w:type="spellStart"/>
      <w:proofErr w:type="gramStart"/>
      <w:r>
        <w:rPr>
          <w:rFonts w:ascii="Helvetica" w:hAnsi="Helvetica"/>
          <w:color w:val="2C3E50"/>
          <w:sz w:val="18"/>
          <w:szCs w:val="18"/>
          <w:lang w:val="en" w:eastAsia="sk-SK"/>
        </w:rPr>
        <w:t>mája</w:t>
      </w:r>
      <w:proofErr w:type="spellEnd"/>
      <w:proofErr w:type="gram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č.1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974 86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Banská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Bystrica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Slovenská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republika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</w:p>
    <w:p w14:paraId="6CE72CE1" w14:textId="77777777" w:rsidR="000201CA" w:rsidRDefault="000201CA" w:rsidP="000201CA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tel.: 09616/05477 </w:t>
      </w:r>
    </w:p>
    <w:p w14:paraId="7BB1B6A2" w14:textId="77777777" w:rsidR="000201CA" w:rsidRDefault="00580966" w:rsidP="000201CA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hyperlink r:id="rId10" w:history="1">
        <w:r w:rsidR="000201CA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andrea.lacna@minv.sk</w:t>
        </w:r>
      </w:hyperlink>
      <w:r w:rsidR="000201CA">
        <w:rPr>
          <w:rFonts w:ascii="Helvetica" w:hAnsi="Helvetica"/>
          <w:color w:val="FF0000"/>
          <w:sz w:val="18"/>
          <w:szCs w:val="18"/>
          <w:lang w:val="en" w:eastAsia="sk-SK"/>
        </w:rPr>
        <w:t xml:space="preserve"> | </w:t>
      </w:r>
      <w:hyperlink r:id="rId11" w:tgtFrame="_blank" w:history="1">
        <w:r w:rsidR="000201CA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www.minv.sk</w:t>
        </w:r>
      </w:hyperlink>
    </w:p>
    <w:p w14:paraId="0492D890" w14:textId="77777777" w:rsidR="000201CA" w:rsidRDefault="000201CA" w:rsidP="0041716F">
      <w:pPr>
        <w:rPr>
          <w:rFonts w:ascii="Calibri" w:hAnsi="Calibri"/>
          <w:b w:val="0"/>
          <w:color w:val="1F497D"/>
          <w:lang w:val="sk-SK" w:eastAsia="en-US"/>
        </w:rPr>
      </w:pPr>
    </w:p>
    <w:sectPr w:rsidR="000201CA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2245E"/>
    <w:multiLevelType w:val="hybridMultilevel"/>
    <w:tmpl w:val="4878B78E"/>
    <w:lvl w:ilvl="0" w:tplc="59B6FD4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201CA"/>
    <w:rsid w:val="000524BB"/>
    <w:rsid w:val="00084F22"/>
    <w:rsid w:val="00086E46"/>
    <w:rsid w:val="000D5BB5"/>
    <w:rsid w:val="000F4DD4"/>
    <w:rsid w:val="00114DBD"/>
    <w:rsid w:val="001177D2"/>
    <w:rsid w:val="0014761D"/>
    <w:rsid w:val="00167D65"/>
    <w:rsid w:val="001925BD"/>
    <w:rsid w:val="001F0658"/>
    <w:rsid w:val="001F284E"/>
    <w:rsid w:val="001F6BF0"/>
    <w:rsid w:val="00313A67"/>
    <w:rsid w:val="0032401D"/>
    <w:rsid w:val="003B0A7E"/>
    <w:rsid w:val="00402A8F"/>
    <w:rsid w:val="0041716F"/>
    <w:rsid w:val="004206F3"/>
    <w:rsid w:val="00462B35"/>
    <w:rsid w:val="004B7F59"/>
    <w:rsid w:val="004D0E49"/>
    <w:rsid w:val="004D7474"/>
    <w:rsid w:val="004E606B"/>
    <w:rsid w:val="0053447A"/>
    <w:rsid w:val="00550FED"/>
    <w:rsid w:val="00573ECB"/>
    <w:rsid w:val="00580966"/>
    <w:rsid w:val="005911D1"/>
    <w:rsid w:val="005B3ED5"/>
    <w:rsid w:val="005D480F"/>
    <w:rsid w:val="00630CD2"/>
    <w:rsid w:val="00660BAB"/>
    <w:rsid w:val="00682815"/>
    <w:rsid w:val="006A6771"/>
    <w:rsid w:val="006B750F"/>
    <w:rsid w:val="006C4E82"/>
    <w:rsid w:val="006E7D3C"/>
    <w:rsid w:val="007513D0"/>
    <w:rsid w:val="0076439C"/>
    <w:rsid w:val="007D6353"/>
    <w:rsid w:val="008075E1"/>
    <w:rsid w:val="008130AD"/>
    <w:rsid w:val="0084561A"/>
    <w:rsid w:val="0089468E"/>
    <w:rsid w:val="008A69A7"/>
    <w:rsid w:val="008D7B46"/>
    <w:rsid w:val="00926022"/>
    <w:rsid w:val="009655B0"/>
    <w:rsid w:val="009817E3"/>
    <w:rsid w:val="009C78E8"/>
    <w:rsid w:val="009D15B7"/>
    <w:rsid w:val="00A320BE"/>
    <w:rsid w:val="00A558C1"/>
    <w:rsid w:val="00AB7B31"/>
    <w:rsid w:val="00AD2968"/>
    <w:rsid w:val="00AF08F2"/>
    <w:rsid w:val="00B33D38"/>
    <w:rsid w:val="00B60487"/>
    <w:rsid w:val="00B669B2"/>
    <w:rsid w:val="00B90DF2"/>
    <w:rsid w:val="00BB499C"/>
    <w:rsid w:val="00BC7BE0"/>
    <w:rsid w:val="00C21FE4"/>
    <w:rsid w:val="00C408A8"/>
    <w:rsid w:val="00C557CE"/>
    <w:rsid w:val="00C6032E"/>
    <w:rsid w:val="00CB396C"/>
    <w:rsid w:val="00CC1182"/>
    <w:rsid w:val="00CD15AE"/>
    <w:rsid w:val="00CE7D4A"/>
    <w:rsid w:val="00D36697"/>
    <w:rsid w:val="00D56D7A"/>
    <w:rsid w:val="00D664AF"/>
    <w:rsid w:val="00D7233C"/>
    <w:rsid w:val="00D93976"/>
    <w:rsid w:val="00DD6943"/>
    <w:rsid w:val="00DE2AE5"/>
    <w:rsid w:val="00E82C04"/>
    <w:rsid w:val="00E91900"/>
    <w:rsid w:val="00EB397C"/>
    <w:rsid w:val="00ED1059"/>
    <w:rsid w:val="00F1495F"/>
    <w:rsid w:val="00F168C6"/>
    <w:rsid w:val="00FB74B6"/>
    <w:rsid w:val="00FC49C4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7FA02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FC4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andrea.lacna@minv.sk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4.jpg@01DAF23B.2128B8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Andrea Lačná</cp:lastModifiedBy>
  <cp:revision>3</cp:revision>
  <cp:lastPrinted>2024-02-13T06:33:00Z</cp:lastPrinted>
  <dcterms:created xsi:type="dcterms:W3CDTF">2025-11-03T09:48:00Z</dcterms:created>
  <dcterms:modified xsi:type="dcterms:W3CDTF">2025-11-03T09:50:00Z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