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</w:t>
      </w:r>
    </w:p>
    <w:p>
      <w:pPr>
        <w:pStyle w:val="Normal"/>
        <w:rPr>
          <w:rFonts w:ascii="Arial Narrow" w:hAnsi="Arial Narrow"/>
          <w:vertAlign w:val="superscript"/>
        </w:rPr>
      </w:pPr>
      <w:r>
        <w:rPr>
          <w:rFonts w:ascii="Arial Narrow" w:hAnsi="Arial Narrow"/>
        </w:rPr>
        <w:t xml:space="preserve">          </w:t>
      </w:r>
      <w:r>
        <w:rPr>
          <w:rFonts w:ascii="Arial Narrow" w:hAnsi="Arial Narrow"/>
          <w:vertAlign w:val="superscript"/>
        </w:rPr>
        <w:t>dane Wykonawcy</w:t>
      </w:r>
    </w:p>
    <w:p>
      <w:pPr>
        <w:pStyle w:val="Tekstpodstawowy21"/>
        <w:snapToGrid w:val="false"/>
        <w:spacing w:lineRule="auto" w:line="360"/>
        <w:rPr>
          <w:rFonts w:ascii="Arial Narrow" w:hAnsi="Arial Narrow"/>
          <w:b w:val="false"/>
          <w:b w:val="false"/>
          <w:bCs/>
          <w:sz w:val="24"/>
          <w:szCs w:val="24"/>
        </w:rPr>
      </w:pPr>
      <w:r>
        <w:rPr>
          <w:rFonts w:ascii="Arial Narrow" w:hAnsi="Arial Narrow"/>
          <w:b w:val="false"/>
          <w:bCs/>
          <w:sz w:val="24"/>
          <w:szCs w:val="24"/>
        </w:rPr>
      </w:r>
    </w:p>
    <w:p>
      <w:pPr>
        <w:pStyle w:val="Tretekstu"/>
        <w:overflowPunct w:val="true"/>
        <w:spacing w:lineRule="auto" w:line="348" w:before="69" w:after="0"/>
        <w:ind w:right="1808" w:hanging="0"/>
        <w:jc w:val="lef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Zamawiający:</w:t>
      </w:r>
    </w:p>
    <w:p>
      <w:pPr>
        <w:pStyle w:val="Tekstpodstawowy21"/>
        <w:snapToGrid w:val="false"/>
        <w:jc w:val="left"/>
        <w:rPr/>
      </w:pPr>
      <w:r>
        <w:rPr>
          <w:rFonts w:ascii="Arial Narrow" w:hAnsi="Arial Narrow"/>
          <w:sz w:val="22"/>
          <w:szCs w:val="22"/>
        </w:rPr>
        <w:t>Zakład Gospodarki Komunalnej  sp. z o.o.</w:t>
      </w:r>
    </w:p>
    <w:p>
      <w:pPr>
        <w:pStyle w:val="Tekstpodstawowy21"/>
        <w:snapToGrid w:val="false"/>
        <w:jc w:val="left"/>
        <w:rPr/>
      </w:pPr>
      <w:r>
        <w:rPr>
          <w:rFonts w:ascii="Arial Narrow" w:hAnsi="Arial Narrow"/>
          <w:sz w:val="22"/>
          <w:szCs w:val="22"/>
        </w:rPr>
        <w:t>34-120 Andrychów  ul.Batorego 24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rPr>
          <w:rFonts w:ascii="Arial Narrow" w:hAnsi="Arial Narrow" w:cs="Calibri"/>
          <w:b/>
          <w:b/>
        </w:rPr>
      </w:pPr>
      <w:r>
        <w:rPr>
          <w:rFonts w:cs="Calibri" w:ascii="Arial Narrow" w:hAnsi="Arial Narrow"/>
          <w:b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rPr>
          <w:rFonts w:ascii="Arial Narrow" w:hAnsi="Arial Narrow" w:cs="Calibri"/>
          <w:b/>
          <w:b/>
        </w:rPr>
      </w:pPr>
      <w:r>
        <w:rPr>
          <w:rFonts w:cs="Calibri" w:ascii="Arial Narrow" w:hAnsi="Arial Narrow"/>
          <w:b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rPr>
          <w:rFonts w:ascii="Arial Narrow" w:hAnsi="Arial Narrow" w:cs="Calibri"/>
          <w:b/>
          <w:b/>
        </w:rPr>
      </w:pPr>
      <w:r>
        <w:rPr>
          <w:rFonts w:cs="Calibri" w:ascii="Arial Narrow" w:hAnsi="Arial Narrow"/>
          <w:b/>
        </w:rPr>
      </w:r>
    </w:p>
    <w:p>
      <w:pPr>
        <w:pStyle w:val="Normal"/>
        <w:spacing w:lineRule="auto" w:line="360"/>
        <w:jc w:val="center"/>
        <w:rPr>
          <w:rFonts w:ascii="Arial Narrow" w:hAnsi="Arial Narrow" w:cs="Calibri"/>
          <w:b/>
          <w:b/>
        </w:rPr>
      </w:pPr>
      <w:r>
        <w:rPr>
          <w:rFonts w:cs="Calibri" w:ascii="Arial Narrow" w:hAnsi="Arial Narrow"/>
          <w:b/>
        </w:rPr>
        <w:t xml:space="preserve">Dotyczy postępowania pn.: </w:t>
      </w:r>
    </w:p>
    <w:p>
      <w:pPr>
        <w:pStyle w:val="Normal"/>
        <w:bidi w:val="0"/>
        <w:spacing w:lineRule="auto" w:line="360" w:before="480" w:after="480"/>
        <w:ind w:left="0" w:right="0" w:hanging="0"/>
        <w:jc w:val="center"/>
        <w:rPr/>
      </w:pPr>
      <w:r>
        <w:rPr>
          <w:rStyle w:val="Bold"/>
          <w:rFonts w:cs="Arial" w:ascii="Arial" w:hAnsi="Arial"/>
          <w:b/>
          <w:spacing w:val="-1"/>
        </w:rPr>
        <w:t>„</w:t>
      </w:r>
      <w:r>
        <w:rPr>
          <w:rStyle w:val="Bold"/>
          <w:rFonts w:cs="Arial" w:ascii="Arial" w:hAnsi="Arial"/>
          <w:b/>
          <w:bCs/>
          <w:spacing w:val="-1"/>
        </w:rPr>
        <w:t>Zakup i dostawa fabrycznie nowej koparko–ładowarki z podwoziem kołowym w ramach programu Ochrony Ludności i Obrony Cywilnej na lata 2025-2026”</w:t>
      </w:r>
      <w:r>
        <w:rPr>
          <w:rStyle w:val="Bold"/>
          <w:rFonts w:cs="Arial" w:ascii="Arial" w:hAnsi="Arial"/>
          <w:b/>
          <w:spacing w:val="-1"/>
        </w:rPr>
        <w:t xml:space="preserve"> </w:t>
      </w:r>
    </w:p>
    <w:p>
      <w:pPr>
        <w:pStyle w:val="P"/>
        <w:spacing w:lineRule="auto" w:line="360"/>
        <w:jc w:val="center"/>
        <w:rPr/>
      </w:pPr>
      <w:r>
        <w:rPr>
          <w:rStyle w:val="Bold"/>
        </w:rPr>
        <w:t>Znak sprawy: PA/0</w:t>
      </w:r>
      <w:r>
        <w:rPr>
          <w:rStyle w:val="Bold"/>
        </w:rPr>
        <w:t>8</w:t>
      </w:r>
      <w:r>
        <w:rPr>
          <w:rStyle w:val="Bold"/>
        </w:rPr>
        <w:t>/KA/202</w:t>
      </w:r>
      <w:r>
        <w:rPr>
          <w:rStyle w:val="Bold"/>
        </w:rPr>
        <w:t>5</w:t>
      </w:r>
    </w:p>
    <w:p>
      <w:pPr>
        <w:pStyle w:val="Normal"/>
        <w:jc w:val="center"/>
        <w:rPr>
          <w:rFonts w:ascii="Arial Narrow" w:hAnsi="Arial Narrow" w:eastAsia="" w:cs="Arial" w:eastAsiaTheme="minorEastAsia"/>
          <w:kern w:val="0"/>
        </w:rPr>
      </w:pPr>
      <w:r>
        <w:rPr>
          <w:rFonts w:eastAsia="" w:cs="Arial" w:eastAsiaTheme="minorEastAsia" w:ascii="Arial Narrow" w:hAnsi="Arial Narrow"/>
          <w:kern w:val="0"/>
        </w:rPr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  <w:t>WYKAZ  DOSTAW</w:t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963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49"/>
        <w:gridCol w:w="2552"/>
        <w:gridCol w:w="1840"/>
        <w:gridCol w:w="1953"/>
        <w:gridCol w:w="2442"/>
      </w:tblGrid>
      <w:tr>
        <w:trPr/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Przedmiot dostawy</w:t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(zgodnie z warunkiem określonymi w SWZ)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Wartość dostawy</w:t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(zł brutto)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Podmiot na rzecz którego została wykonana dostawa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Data wykonania/wykonywania dostawy</w:t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(Rozpoczęcie: dd-mm-rr </w:t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Zakończenie:  dd-mm-rr)</w:t>
            </w:r>
          </w:p>
        </w:tc>
      </w:tr>
      <w:tr>
        <w:trPr>
          <w:trHeight w:val="707" w:hRule="atLeast"/>
        </w:trPr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Zawartotabeli"/>
              <w:snapToGrid w:val="false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Do wskazanych w wykazie dostaw</w:t>
      </w:r>
      <w:bookmarkStart w:id="0" w:name="_GoBack"/>
      <w:bookmarkEnd w:id="0"/>
      <w:r>
        <w:rPr>
          <w:rFonts w:ascii="Arial Narrow" w:hAnsi="Arial Narrow"/>
          <w:b/>
          <w:bCs/>
        </w:rPr>
        <w:t xml:space="preserve"> należy załączyć dowody zgodnie z wymogiem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SWZ.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/>
          <w:b/>
          <w:b/>
          <w:bCs/>
        </w:rPr>
      </w:pPr>
      <w:r>
        <w:rPr>
          <w:rFonts w:ascii="Arial Narrow" w:hAnsi="Arial Narrow"/>
          <w:b/>
          <w:bCs/>
        </w:rPr>
      </w:r>
    </w:p>
    <w:p>
      <w:pPr>
        <w:pStyle w:val="Normal"/>
        <w:jc w:val="both"/>
        <w:rPr>
          <w:rFonts w:ascii="Arial Narrow" w:hAnsi="Arial Narrow"/>
          <w:i/>
          <w:i/>
        </w:rPr>
      </w:pPr>
      <w:r>
        <w:rPr>
          <w:rFonts w:ascii="Arial Narrow" w:hAnsi="Arial Narrow"/>
          <w:i/>
        </w:rPr>
        <w:t>......................................</w:t>
        <w:tab/>
        <w:tab/>
        <w:tab/>
        <w:tab/>
        <w:tab/>
        <w:t xml:space="preserve">                             ..............................................</w:t>
        <w:tab/>
        <w:tab/>
        <w:t xml:space="preserve">        </w:t>
      </w:r>
    </w:p>
    <w:p>
      <w:pPr>
        <w:pStyle w:val="Normal"/>
        <w:jc w:val="both"/>
        <w:rPr>
          <w:rFonts w:ascii="Arial Narrow" w:hAnsi="Arial Narrow"/>
          <w:i/>
          <w:i/>
        </w:rPr>
      </w:pPr>
      <w:r>
        <w:rPr>
          <w:rFonts w:ascii="Arial Narrow" w:hAnsi="Arial Narrow"/>
          <w:i/>
        </w:rPr>
        <w:t xml:space="preserve">    </w:t>
      </w:r>
      <w:r>
        <w:rPr>
          <w:rFonts w:ascii="Arial Narrow" w:hAnsi="Arial Narrow"/>
          <w:i/>
        </w:rPr>
        <w:t xml:space="preserve">Miejscowość, data </w:t>
        <w:tab/>
        <w:tab/>
        <w:tab/>
        <w:tab/>
        <w:tab/>
        <w:tab/>
        <w:t xml:space="preserve">              Podpis osoby uprawnionej</w:t>
      </w:r>
    </w:p>
    <w:p>
      <w:pPr>
        <w:pStyle w:val="Normal"/>
        <w:jc w:val="both"/>
        <w:rPr>
          <w:rFonts w:ascii="Arial Narrow" w:hAnsi="Arial Narrow"/>
          <w:i/>
          <w:i/>
        </w:rPr>
      </w:pPr>
      <w:r>
        <w:rPr>
          <w:rFonts w:ascii="Arial Narrow" w:hAnsi="Arial Narrow"/>
          <w:i/>
        </w:rPr>
        <w:tab/>
        <w:tab/>
        <w:tab/>
        <w:tab/>
        <w:tab/>
        <w:tab/>
        <w:tab/>
        <w:t xml:space="preserve">                         do reprezentowania Wykonawcy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horndale AMT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Arial Narrow" w:hAnsi="Arial Narrow"/>
      </w:rPr>
    </w:pPr>
    <w:r>
      <w:rPr>
        <w:rFonts w:ascii="Arial Narrow" w:hAnsi="Arial Narrow"/>
      </w:rPr>
      <w:t>Załącznik nr 6 do SWZ</w:t>
    </w:r>
  </w:p>
  <w:p>
    <w:pPr>
      <w:pStyle w:val="Gwka"/>
      <w:rPr>
        <w:b/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66fc"/>
    <w:pPr>
      <w:widowControl w:val="false"/>
      <w:suppressAutoHyphens w:val="true"/>
      <w:bidi w:val="0"/>
      <w:spacing w:lineRule="auto" w:line="240" w:before="0" w:after="0"/>
      <w:jc w:val="left"/>
    </w:pPr>
    <w:rPr>
      <w:rFonts w:ascii="Thorndale AMT" w:hAnsi="Thorndale AMT" w:eastAsia="Lucida Sans Unicode" w:cs="Times New Roman"/>
      <w:color w:val="auto"/>
      <w:kern w:val="2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bold"/>
    <w:qFormat/>
    <w:rsid w:val="00286f33"/>
    <w:rPr>
      <w:b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d2abf"/>
    <w:rPr>
      <w:rFonts w:ascii="Thorndale AMT" w:hAnsi="Thorndale AMT" w:eastAsia="Lucida Sans Unicode" w:cs="Times New Roman"/>
      <w:kern w:val="2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d2abf"/>
    <w:rPr>
      <w:rFonts w:ascii="Thorndale AMT" w:hAnsi="Thorndale AMT" w:eastAsia="Lucida Sans Unicode" w:cs="Times New Roman"/>
      <w:kern w:val="2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qFormat/>
    <w:rsid w:val="00af17c3"/>
    <w:rPr>
      <w:rFonts w:ascii="Times New Roman" w:hAnsi="Times New Roman" w:eastAsia="Times New Roman" w:cs="Times New Roman"/>
      <w:b/>
      <w:sz w:val="32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af17c3"/>
    <w:pPr>
      <w:widowControl/>
      <w:suppressAutoHyphens w:val="false"/>
      <w:jc w:val="center"/>
    </w:pPr>
    <w:rPr>
      <w:rFonts w:ascii="Times New Roman" w:hAnsi="Times New Roman" w:eastAsia="Times New Roman"/>
      <w:b/>
      <w:kern w:val="0"/>
      <w:sz w:val="32"/>
      <w:szCs w:val="20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 w:customStyle="1">
    <w:name w:val="Zawartość tabeli"/>
    <w:basedOn w:val="Normal"/>
    <w:qFormat/>
    <w:rsid w:val="007766fc"/>
    <w:pPr>
      <w:suppressLineNumbers/>
    </w:pPr>
    <w:rPr/>
  </w:style>
  <w:style w:type="paragraph" w:styleId="Tekstpodstawowy21" w:customStyle="1">
    <w:name w:val="Tekst podstawowy 21"/>
    <w:basedOn w:val="Normal"/>
    <w:qFormat/>
    <w:rsid w:val="007766fc"/>
    <w:pPr>
      <w:widowControl/>
      <w:jc w:val="center"/>
    </w:pPr>
    <w:rPr>
      <w:rFonts w:ascii="Arial" w:hAnsi="Arial" w:eastAsia="Times New Roman"/>
      <w:b/>
      <w:kern w:val="0"/>
      <w:sz w:val="36"/>
      <w:szCs w:val="20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d2ab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d2ab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" w:customStyle="1">
    <w:name w:val="p"/>
    <w:qFormat/>
    <w:rsid w:val="00af17c3"/>
    <w:pPr>
      <w:widowControl/>
      <w:bidi w:val="0"/>
      <w:spacing w:lineRule="auto" w:line="336" w:before="0" w:after="0"/>
      <w:jc w:val="left"/>
    </w:pPr>
    <w:rPr>
      <w:rFonts w:ascii="Arial Narrow" w:hAnsi="Arial Narrow" w:eastAsia="Arial Narrow" w:cs="Arial Narrow"/>
      <w:color w:val="auto"/>
      <w:kern w:val="0"/>
      <w:sz w:val="24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Pages>1</Pages>
  <Words>97</Words>
  <Characters>746</Characters>
  <CharactersWithSpaces>935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2022-08-02T20:40:00Z</dcterms:created>
  <dc:creator>Gumny Maciej</dc:creator>
  <dc:description/>
  <dc:language>pl-PL</dc:language>
  <cp:lastModifiedBy/>
  <dcterms:modified xsi:type="dcterms:W3CDTF">2025-10-17T09:51:23Z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