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9AA6D" w14:textId="50B009F9" w:rsidR="00CF3612" w:rsidRPr="00DA3599" w:rsidRDefault="00CF3612" w:rsidP="00DA3599">
      <w:pPr>
        <w:pStyle w:val="Nadpis1"/>
      </w:pPr>
      <w:r w:rsidRPr="00DA3599">
        <w:t>Opis predmetu zákazky</w:t>
      </w:r>
    </w:p>
    <w:p w14:paraId="7251B7D4" w14:textId="4267C627" w:rsidR="004F76AA" w:rsidRPr="004F76AA" w:rsidRDefault="00816C51" w:rsidP="00A62C20">
      <w:pPr>
        <w:spacing w:line="360" w:lineRule="auto"/>
        <w:jc w:val="both"/>
        <w:rPr>
          <w:rFonts w:ascii="Times New Roman" w:hAnsi="Times New Roman" w:cs="Times New Roman"/>
        </w:rPr>
      </w:pPr>
      <w:r w:rsidRPr="004F76AA">
        <w:rPr>
          <w:rFonts w:ascii="Times New Roman" w:hAnsi="Times New Roman" w:cs="Times New Roman"/>
        </w:rPr>
        <w:t>Komplexné zabezpečenie služieb spojených s poistením zodpovednosti za škodu spôsobenú prevádzkou letúnov a vrtuľníkov v rozsahu a v termínoch požadovaných  obstarávateľom min. v nasledovnom rozsahu:</w:t>
      </w:r>
    </w:p>
    <w:p w14:paraId="05ED4E07" w14:textId="5DF053D0" w:rsidR="00F7314B" w:rsidRDefault="007C5BCD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Predmetom</w:t>
      </w:r>
      <w:r w:rsidR="007F1831">
        <w:rPr>
          <w:rFonts w:ascii="Times New Roman" w:hAnsi="Times New Roman" w:cs="Times New Roman"/>
        </w:rPr>
        <w:t xml:space="preserve"> zákazky je</w:t>
      </w:r>
      <w:r w:rsidR="00816C51" w:rsidRPr="004F76AA">
        <w:rPr>
          <w:rFonts w:ascii="Times New Roman" w:hAnsi="Times New Roman" w:cs="Times New Roman"/>
        </w:rPr>
        <w:t xml:space="preserve"> poistenie</w:t>
      </w:r>
      <w:r w:rsidR="00C26B3C">
        <w:rPr>
          <w:rFonts w:ascii="Times New Roman" w:hAnsi="Times New Roman" w:cs="Times New Roman"/>
        </w:rPr>
        <w:t>:</w:t>
      </w:r>
    </w:p>
    <w:p w14:paraId="3B3EF588" w14:textId="4102A1BF" w:rsidR="00F7314B" w:rsidRDefault="00C26B3C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308B18FA">
        <w:rPr>
          <w:rFonts w:ascii="Times New Roman" w:hAnsi="Times New Roman" w:cs="Times New Roman"/>
        </w:rPr>
        <w:t xml:space="preserve">Zodpovednosti za škody spôsobené prevádzkou </w:t>
      </w:r>
      <w:r w:rsidR="00816C51" w:rsidRPr="308B18FA">
        <w:rPr>
          <w:rFonts w:ascii="Times New Roman" w:hAnsi="Times New Roman" w:cs="Times New Roman"/>
        </w:rPr>
        <w:t xml:space="preserve">letúnov </w:t>
      </w:r>
      <w:proofErr w:type="spellStart"/>
      <w:r w:rsidR="00816C51" w:rsidRPr="308B18FA">
        <w:rPr>
          <w:rFonts w:ascii="Times New Roman" w:hAnsi="Times New Roman" w:cs="Times New Roman"/>
        </w:rPr>
        <w:t>Airbus</w:t>
      </w:r>
      <w:proofErr w:type="spellEnd"/>
      <w:r w:rsidR="00816C51" w:rsidRPr="308B18FA">
        <w:rPr>
          <w:rFonts w:ascii="Times New Roman" w:hAnsi="Times New Roman" w:cs="Times New Roman"/>
        </w:rPr>
        <w:t xml:space="preserve"> A319-115 CJ platné pre celý svet, letún</w:t>
      </w:r>
      <w:r w:rsidR="5ED005B8" w:rsidRPr="308B18FA">
        <w:rPr>
          <w:rFonts w:ascii="Times New Roman" w:hAnsi="Times New Roman" w:cs="Times New Roman"/>
        </w:rPr>
        <w:t>a</w:t>
      </w:r>
      <w:r w:rsidR="00816C51" w:rsidRPr="308B18FA">
        <w:rPr>
          <w:rFonts w:ascii="Times New Roman" w:hAnsi="Times New Roman" w:cs="Times New Roman"/>
        </w:rPr>
        <w:t xml:space="preserve"> </w:t>
      </w:r>
      <w:proofErr w:type="spellStart"/>
      <w:r w:rsidR="00816C51" w:rsidRPr="308B18FA">
        <w:rPr>
          <w:rFonts w:ascii="Times New Roman" w:hAnsi="Times New Roman" w:cs="Times New Roman"/>
        </w:rPr>
        <w:t>Fokker</w:t>
      </w:r>
      <w:proofErr w:type="spellEnd"/>
      <w:r w:rsidR="00816C51" w:rsidRPr="308B18FA">
        <w:rPr>
          <w:rFonts w:ascii="Times New Roman" w:hAnsi="Times New Roman" w:cs="Times New Roman"/>
        </w:rPr>
        <w:t xml:space="preserve"> F28 </w:t>
      </w:r>
      <w:proofErr w:type="spellStart"/>
      <w:r w:rsidR="00816C51" w:rsidRPr="308B18FA">
        <w:rPr>
          <w:rFonts w:ascii="Times New Roman" w:hAnsi="Times New Roman" w:cs="Times New Roman"/>
        </w:rPr>
        <w:t>Mk</w:t>
      </w:r>
      <w:proofErr w:type="spellEnd"/>
      <w:r w:rsidR="00816C51" w:rsidRPr="308B18FA">
        <w:rPr>
          <w:rFonts w:ascii="Times New Roman" w:hAnsi="Times New Roman" w:cs="Times New Roman"/>
        </w:rPr>
        <w:t xml:space="preserve"> 0100 platné pre Európu, Áziu, Blízky východ a severnú Afriku.</w:t>
      </w:r>
    </w:p>
    <w:p w14:paraId="17EDB4F2" w14:textId="3F328A5E" w:rsidR="00AA4DD0" w:rsidRDefault="00C26B3C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Zodpovednosti za škody spôsobené prevádzkou </w:t>
      </w:r>
      <w:r w:rsidR="00816C51" w:rsidRPr="00F7314B">
        <w:rPr>
          <w:rFonts w:ascii="Times New Roman" w:hAnsi="Times New Roman" w:cs="Times New Roman"/>
        </w:rPr>
        <w:t xml:space="preserve">vrtuľníkov </w:t>
      </w:r>
      <w:r w:rsidR="00F7314B">
        <w:rPr>
          <w:rFonts w:ascii="Times New Roman" w:hAnsi="Times New Roman" w:cs="Times New Roman"/>
        </w:rPr>
        <w:t xml:space="preserve">platné pre </w:t>
      </w:r>
      <w:r w:rsidR="00816C51" w:rsidRPr="00F7314B">
        <w:rPr>
          <w:rFonts w:ascii="Times New Roman" w:hAnsi="Times New Roman" w:cs="Times New Roman"/>
        </w:rPr>
        <w:t>Európ</w:t>
      </w:r>
      <w:r w:rsidR="00AA4DD0">
        <w:rPr>
          <w:rFonts w:ascii="Times New Roman" w:hAnsi="Times New Roman" w:cs="Times New Roman"/>
        </w:rPr>
        <w:t>u</w:t>
      </w:r>
      <w:r w:rsidR="00816C51" w:rsidRPr="00F7314B">
        <w:rPr>
          <w:rFonts w:ascii="Times New Roman" w:hAnsi="Times New Roman" w:cs="Times New Roman"/>
        </w:rPr>
        <w:t>.</w:t>
      </w:r>
    </w:p>
    <w:p w14:paraId="7EB0E4DD" w14:textId="0191E6D6" w:rsidR="005C15D6" w:rsidRPr="00B108A6" w:rsidRDefault="00C26B3C" w:rsidP="2BF66154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2BF66154">
        <w:rPr>
          <w:rFonts w:ascii="Times New Roman" w:hAnsi="Times New Roman" w:cs="Times New Roman"/>
        </w:rPr>
        <w:t>P</w:t>
      </w:r>
      <w:r w:rsidR="7000C8E6" w:rsidRPr="2BF66154">
        <w:rPr>
          <w:rFonts w:ascii="Times New Roman" w:hAnsi="Times New Roman" w:cs="Times New Roman"/>
        </w:rPr>
        <w:t>osádok lietadiel a vrtuľníkov (</w:t>
      </w:r>
      <w:r w:rsidR="3897242F" w:rsidRPr="2BF66154">
        <w:rPr>
          <w:rFonts w:ascii="Times New Roman" w:hAnsi="Times New Roman" w:cs="Times New Roman"/>
        </w:rPr>
        <w:t>Zoznam a n</w:t>
      </w:r>
      <w:r w:rsidR="7000C8E6" w:rsidRPr="2BF66154">
        <w:rPr>
          <w:rFonts w:ascii="Times New Roman" w:hAnsi="Times New Roman" w:cs="Times New Roman"/>
        </w:rPr>
        <w:t>álet jednotlivých pilotov v hodinách uvedený v</w:t>
      </w:r>
      <w:r w:rsidR="191D3EFF" w:rsidRPr="2BF66154">
        <w:rPr>
          <w:rFonts w:ascii="Times New Roman" w:hAnsi="Times New Roman" w:cs="Times New Roman"/>
        </w:rPr>
        <w:t> </w:t>
      </w:r>
      <w:r w:rsidR="7000C8E6" w:rsidRPr="2BF66154">
        <w:rPr>
          <w:rFonts w:ascii="Times New Roman" w:hAnsi="Times New Roman" w:cs="Times New Roman"/>
        </w:rPr>
        <w:t>Opise</w:t>
      </w:r>
      <w:r w:rsidR="191D3EFF" w:rsidRPr="2BF66154">
        <w:rPr>
          <w:rFonts w:ascii="Times New Roman" w:hAnsi="Times New Roman" w:cs="Times New Roman"/>
        </w:rPr>
        <w:t xml:space="preserve"> predmetu zákazky nižšie</w:t>
      </w:r>
      <w:r w:rsidR="3897242F" w:rsidRPr="2BF66154">
        <w:rPr>
          <w:rFonts w:ascii="Times New Roman" w:hAnsi="Times New Roman" w:cs="Times New Roman"/>
        </w:rPr>
        <w:t xml:space="preserve"> – Mená a priezviská pilotov </w:t>
      </w:r>
      <w:r w:rsidR="41EA514A" w:rsidRPr="2BF66154">
        <w:rPr>
          <w:rFonts w:ascii="Times New Roman" w:hAnsi="Times New Roman" w:cs="Times New Roman"/>
        </w:rPr>
        <w:t>spolu s ich príslušným náletom budú poskytnuté úspešnému uchádzačovi pred podpisom zmluvy</w:t>
      </w:r>
      <w:r w:rsidR="7000C8E6" w:rsidRPr="2BF66154">
        <w:rPr>
          <w:rFonts w:ascii="Times New Roman" w:hAnsi="Times New Roman" w:cs="Times New Roman"/>
        </w:rPr>
        <w:t>)</w:t>
      </w:r>
    </w:p>
    <w:p w14:paraId="595A620A" w14:textId="77777777" w:rsidR="007367E1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A4DD0">
        <w:rPr>
          <w:rFonts w:ascii="Times New Roman" w:hAnsi="Times New Roman" w:cs="Times New Roman"/>
        </w:rPr>
        <w:t xml:space="preserve">Prevádzkou sa rozumejú </w:t>
      </w:r>
      <w:r w:rsidR="00A80804">
        <w:rPr>
          <w:rFonts w:ascii="Times New Roman" w:hAnsi="Times New Roman" w:cs="Times New Roman"/>
        </w:rPr>
        <w:t xml:space="preserve">technické </w:t>
      </w:r>
      <w:r w:rsidRPr="00AA4DD0">
        <w:rPr>
          <w:rFonts w:ascii="Times New Roman" w:hAnsi="Times New Roman" w:cs="Times New Roman"/>
        </w:rPr>
        <w:t>lety</w:t>
      </w:r>
      <w:r w:rsidR="00A80804">
        <w:rPr>
          <w:rFonts w:ascii="Times New Roman" w:hAnsi="Times New Roman" w:cs="Times New Roman"/>
        </w:rPr>
        <w:t xml:space="preserve"> a lety</w:t>
      </w:r>
      <w:r w:rsidRPr="00AA4DD0">
        <w:rPr>
          <w:rFonts w:ascii="Times New Roman" w:hAnsi="Times New Roman" w:cs="Times New Roman"/>
        </w:rPr>
        <w:t xml:space="preserve"> za účelom prepravy osôb alebo nákladu (materiálové zásielky) po trase letu, ako aj činnosť lietadiel na území cudzieho štátu medzi jednotlivými letmi.</w:t>
      </w:r>
    </w:p>
    <w:p w14:paraId="0D0631A1" w14:textId="40F87356" w:rsidR="007367E1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367E1">
        <w:rPr>
          <w:rFonts w:ascii="Times New Roman" w:hAnsi="Times New Roman" w:cs="Times New Roman"/>
        </w:rPr>
        <w:t>Prevádzka lietadiel (pod spoločným pojmom lietadlo sa ďalej rozumie zariadenie schopné pohybu v atmosfére v dôsledku iných reakcií vzduchu, ako sú reakcie vzduchu voči zemskému povrchu a potom osobitne aj letún a vrtuľník) na území cudzieho štátu môže byť vykonávaná z civilného alebo vojenského letiska</w:t>
      </w:r>
      <w:r w:rsidR="005B18EE">
        <w:rPr>
          <w:rFonts w:ascii="Times New Roman" w:hAnsi="Times New Roman" w:cs="Times New Roman"/>
        </w:rPr>
        <w:t>,</w:t>
      </w:r>
    </w:p>
    <w:p w14:paraId="012CE509" w14:textId="3F982B13" w:rsidR="00BD24A1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367E1">
        <w:rPr>
          <w:rFonts w:ascii="Times New Roman" w:hAnsi="Times New Roman" w:cs="Times New Roman"/>
        </w:rPr>
        <w:t>Le</w:t>
      </w:r>
      <w:r w:rsidR="005B18EE">
        <w:rPr>
          <w:rFonts w:ascii="Times New Roman" w:hAnsi="Times New Roman" w:cs="Times New Roman"/>
        </w:rPr>
        <w:t>te</w:t>
      </w:r>
      <w:r w:rsidR="00BD24A1">
        <w:rPr>
          <w:rFonts w:ascii="Times New Roman" w:hAnsi="Times New Roman" w:cs="Times New Roman"/>
        </w:rPr>
        <w:t>ckou</w:t>
      </w:r>
      <w:r w:rsidRPr="007367E1">
        <w:rPr>
          <w:rFonts w:ascii="Times New Roman" w:hAnsi="Times New Roman" w:cs="Times New Roman"/>
        </w:rPr>
        <w:t xml:space="preserve"> technik</w:t>
      </w:r>
      <w:r w:rsidR="00BD24A1">
        <w:rPr>
          <w:rFonts w:ascii="Times New Roman" w:hAnsi="Times New Roman" w:cs="Times New Roman"/>
        </w:rPr>
        <w:t>ou</w:t>
      </w:r>
      <w:r w:rsidRPr="007367E1">
        <w:rPr>
          <w:rFonts w:ascii="Times New Roman" w:hAnsi="Times New Roman" w:cs="Times New Roman"/>
        </w:rPr>
        <w:t xml:space="preserve"> sa </w:t>
      </w:r>
      <w:r w:rsidR="00BD24A1">
        <w:rPr>
          <w:rFonts w:ascii="Times New Roman" w:hAnsi="Times New Roman" w:cs="Times New Roman"/>
        </w:rPr>
        <w:t>rozumie</w:t>
      </w:r>
      <w:r w:rsidRPr="007367E1">
        <w:rPr>
          <w:rFonts w:ascii="Times New Roman" w:hAnsi="Times New Roman" w:cs="Times New Roman"/>
        </w:rPr>
        <w:t xml:space="preserve"> v zmysle Prílohy č. 2 „Špecifikácia poisťovaných lietadiel“ k tejto časti podkladov pre leteckú prepravu v rámci platného územného rozsahu.</w:t>
      </w:r>
    </w:p>
    <w:p w14:paraId="18E6E768" w14:textId="77777777" w:rsidR="00A25455" w:rsidRPr="00A25455" w:rsidRDefault="00A25455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A25455">
        <w:rPr>
          <w:rFonts w:ascii="Times New Roman" w:hAnsi="Times New Roman" w:cs="Times New Roman"/>
        </w:rPr>
        <w:t>Základné údaje o technike, ktorá je predmetom poistenia sú uvedené v Prílohe č. 2 „Špecifikácia poisťovaných lietadiel“, tejto časti podkladov.</w:t>
      </w:r>
    </w:p>
    <w:p w14:paraId="047EDD33" w14:textId="46716C39" w:rsidR="00BD24A1" w:rsidRPr="00C1580D" w:rsidRDefault="1C84FF32" w:rsidP="4B7F3E61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4B7F3E61">
        <w:rPr>
          <w:rFonts w:ascii="Times New Roman" w:hAnsi="Times New Roman" w:cs="Times New Roman"/>
          <w:highlight w:val="yellow"/>
        </w:rPr>
        <w:t>Poistenie</w:t>
      </w:r>
      <w:r w:rsidR="00C1580D" w:rsidRPr="4B7F3E61">
        <w:rPr>
          <w:rFonts w:ascii="Times New Roman" w:hAnsi="Times New Roman" w:cs="Times New Roman"/>
          <w:highlight w:val="yellow"/>
        </w:rPr>
        <w:t xml:space="preserve"> musí obsahovať</w:t>
      </w:r>
      <w:r w:rsidR="00BD24A1" w:rsidRPr="4B7F3E61">
        <w:rPr>
          <w:rFonts w:ascii="Times New Roman" w:hAnsi="Times New Roman" w:cs="Times New Roman"/>
          <w:highlight w:val="yellow"/>
        </w:rPr>
        <w:t>:</w:t>
      </w:r>
    </w:p>
    <w:p w14:paraId="4C9B0952" w14:textId="56A59B98" w:rsidR="00F03861" w:rsidRDefault="006F607D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16C51" w:rsidRPr="00BD24A1">
        <w:rPr>
          <w:rFonts w:ascii="Times New Roman" w:hAnsi="Times New Roman" w:cs="Times New Roman"/>
        </w:rPr>
        <w:t>oistenie zodpovednosti za škodu spôsobenú</w:t>
      </w:r>
      <w:r w:rsidR="23F7936B" w:rsidRPr="00BD24A1">
        <w:rPr>
          <w:rFonts w:ascii="Times New Roman" w:hAnsi="Times New Roman" w:cs="Times New Roman"/>
        </w:rPr>
        <w:t xml:space="preserve"> </w:t>
      </w:r>
      <w:r w:rsidR="00816C51" w:rsidRPr="00BD24A1">
        <w:rPr>
          <w:rFonts w:ascii="Times New Roman" w:hAnsi="Times New Roman" w:cs="Times New Roman"/>
        </w:rPr>
        <w:t>prevádzkou lietadiel aj pre lety do štátov s prísnejšími podmienkami poistenia.</w:t>
      </w:r>
    </w:p>
    <w:p w14:paraId="239EF345" w14:textId="3416C1B2" w:rsidR="00F03861" w:rsidRDefault="006F607D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4B7F3E61">
        <w:rPr>
          <w:rFonts w:ascii="Times New Roman" w:hAnsi="Times New Roman" w:cs="Times New Roman"/>
        </w:rPr>
        <w:t>P</w:t>
      </w:r>
      <w:r w:rsidR="00816C51" w:rsidRPr="4B7F3E61">
        <w:rPr>
          <w:rFonts w:ascii="Times New Roman" w:hAnsi="Times New Roman" w:cs="Times New Roman"/>
        </w:rPr>
        <w:t>oskytovan</w:t>
      </w:r>
      <w:r w:rsidR="00F667C1" w:rsidRPr="4B7F3E61">
        <w:rPr>
          <w:rFonts w:ascii="Times New Roman" w:hAnsi="Times New Roman" w:cs="Times New Roman"/>
        </w:rPr>
        <w:t>é</w:t>
      </w:r>
      <w:r w:rsidR="00816C51" w:rsidRPr="4B7F3E61">
        <w:rPr>
          <w:rFonts w:ascii="Times New Roman" w:hAnsi="Times New Roman" w:cs="Times New Roman"/>
        </w:rPr>
        <w:t xml:space="preserve"> </w:t>
      </w:r>
      <w:r w:rsidR="00E00B50" w:rsidRPr="4B7F3E61">
        <w:rPr>
          <w:rFonts w:ascii="Times New Roman" w:hAnsi="Times New Roman" w:cs="Times New Roman"/>
        </w:rPr>
        <w:t>zľavy</w:t>
      </w:r>
      <w:r w:rsidR="00816C51" w:rsidRPr="4B7F3E61">
        <w:rPr>
          <w:rFonts w:ascii="Times New Roman" w:hAnsi="Times New Roman" w:cs="Times New Roman"/>
        </w:rPr>
        <w:t xml:space="preserve"> z ceny za poskytované služby a poskytovanie iných výhod</w:t>
      </w:r>
      <w:r w:rsidR="00E00B50" w:rsidRPr="4B7F3E61">
        <w:rPr>
          <w:rFonts w:ascii="Times New Roman" w:hAnsi="Times New Roman" w:cs="Times New Roman"/>
        </w:rPr>
        <w:t>,</w:t>
      </w:r>
    </w:p>
    <w:p w14:paraId="4D01C1F6" w14:textId="71CF5AFF" w:rsidR="2507C438" w:rsidRDefault="2507C438" w:rsidP="4B7F3E61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4B7F3E61">
        <w:rPr>
          <w:rFonts w:ascii="Times New Roman" w:eastAsia="Times New Roman" w:hAnsi="Times New Roman" w:cs="Times New Roman"/>
          <w:highlight w:val="yellow"/>
        </w:rPr>
        <w:t>Uchádzač uvedie výšku poistného v súlade s požiadavkami a podmienkami predmetu zákazky.</w:t>
      </w:r>
    </w:p>
    <w:p w14:paraId="3E676CB8" w14:textId="77777777" w:rsidR="00C0221A" w:rsidRDefault="009C0C43" w:rsidP="308B18FA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308B18FA">
        <w:rPr>
          <w:rFonts w:ascii="Times New Roman" w:hAnsi="Times New Roman" w:cs="Times New Roman"/>
          <w:b/>
          <w:bCs/>
        </w:rPr>
        <w:t xml:space="preserve">Výšku poistného za </w:t>
      </w:r>
      <w:r w:rsidR="00816C51" w:rsidRPr="308B18FA">
        <w:rPr>
          <w:rFonts w:ascii="Times New Roman" w:hAnsi="Times New Roman" w:cs="Times New Roman"/>
          <w:b/>
          <w:bCs/>
        </w:rPr>
        <w:t>Poistenie zodpovednosti za škodu spôsobenú prevádzkou lietadiel na území a mimo územia Slovenskej republiky.</w:t>
      </w:r>
    </w:p>
    <w:p w14:paraId="5A7BEFC7" w14:textId="29AB0536" w:rsidR="00816C51" w:rsidRPr="002B6940" w:rsidRDefault="00D44040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4B7F3E61">
        <w:rPr>
          <w:rFonts w:ascii="Times New Roman" w:hAnsi="Times New Roman" w:cs="Times New Roman"/>
          <w:highlight w:val="yellow"/>
        </w:rPr>
        <w:t xml:space="preserve">Výšku poistného pre </w:t>
      </w:r>
      <w:r w:rsidR="00816C51" w:rsidRPr="4B7F3E61">
        <w:rPr>
          <w:rFonts w:ascii="Times New Roman" w:hAnsi="Times New Roman" w:cs="Times New Roman"/>
          <w:highlight w:val="yellow"/>
        </w:rPr>
        <w:t>Limity poistného krytia</w:t>
      </w:r>
      <w:r w:rsidR="00BC0D7F" w:rsidRPr="4B7F3E61">
        <w:rPr>
          <w:rFonts w:ascii="Times New Roman" w:hAnsi="Times New Roman" w:cs="Times New Roman"/>
          <w:highlight w:val="yellow"/>
        </w:rPr>
        <w:t xml:space="preserve"> uvedené v bode 6.6.</w:t>
      </w:r>
      <w:r w:rsidR="007C6739" w:rsidRPr="4B7F3E61">
        <w:rPr>
          <w:rFonts w:ascii="Times New Roman" w:hAnsi="Times New Roman" w:cs="Times New Roman"/>
          <w:highlight w:val="yellow"/>
        </w:rPr>
        <w:t xml:space="preserve"> pre </w:t>
      </w:r>
      <w:r w:rsidR="00F55310" w:rsidRPr="4B7F3E61">
        <w:rPr>
          <w:rFonts w:ascii="Times New Roman" w:hAnsi="Times New Roman" w:cs="Times New Roman"/>
          <w:highlight w:val="yellow"/>
          <w:u w:val="single"/>
        </w:rPr>
        <w:t>letu neschopné</w:t>
      </w:r>
      <w:r w:rsidR="00F55310" w:rsidRPr="4B7F3E61">
        <w:rPr>
          <w:rFonts w:ascii="Times New Roman" w:hAnsi="Times New Roman" w:cs="Times New Roman"/>
          <w:highlight w:val="yellow"/>
        </w:rPr>
        <w:t xml:space="preserve"> </w:t>
      </w:r>
      <w:r w:rsidR="002B6940" w:rsidRPr="4B7F3E61">
        <w:rPr>
          <w:rFonts w:ascii="Times New Roman" w:hAnsi="Times New Roman" w:cs="Times New Roman"/>
          <w:highlight w:val="yellow"/>
        </w:rPr>
        <w:t>lietadlá</w:t>
      </w:r>
      <w:r w:rsidR="00F55310" w:rsidRPr="4B7F3E61">
        <w:rPr>
          <w:rFonts w:ascii="Times New Roman" w:hAnsi="Times New Roman" w:cs="Times New Roman"/>
          <w:highlight w:val="yellow"/>
        </w:rPr>
        <w:t xml:space="preserve"> na pozemné riziká</w:t>
      </w:r>
      <w:r w:rsidR="005D0771" w:rsidRPr="4B7F3E61">
        <w:rPr>
          <w:rFonts w:ascii="Times New Roman" w:hAnsi="Times New Roman" w:cs="Times New Roman"/>
          <w:highlight w:val="yellow"/>
        </w:rPr>
        <w:t xml:space="preserve"> zvlášť</w:t>
      </w:r>
      <w:r w:rsidR="00A25455" w:rsidRPr="4B7F3E61">
        <w:rPr>
          <w:rFonts w:ascii="Times New Roman" w:hAnsi="Times New Roman" w:cs="Times New Roman"/>
          <w:highlight w:val="yellow"/>
        </w:rPr>
        <w:t xml:space="preserve"> pre</w:t>
      </w:r>
      <w:r w:rsidR="00816C51" w:rsidRPr="4B7F3E61">
        <w:rPr>
          <w:rFonts w:ascii="Times New Roman" w:hAnsi="Times New Roman" w:cs="Times New Roman"/>
          <w:highlight w:val="yellow"/>
        </w:rPr>
        <w:t>:</w:t>
      </w:r>
    </w:p>
    <w:p w14:paraId="78A92B95" w14:textId="79F349E1" w:rsidR="00F55310" w:rsidRPr="002B6940" w:rsidRDefault="00F55310" w:rsidP="00F1553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002B6940">
        <w:rPr>
          <w:rFonts w:ascii="Times New Roman" w:hAnsi="Times New Roman" w:cs="Times New Roman"/>
          <w:highlight w:val="yellow"/>
        </w:rPr>
        <w:t xml:space="preserve">letún </w:t>
      </w:r>
      <w:proofErr w:type="spellStart"/>
      <w:r w:rsidRPr="002B6940">
        <w:rPr>
          <w:rFonts w:ascii="Times New Roman" w:hAnsi="Times New Roman" w:cs="Times New Roman"/>
          <w:highlight w:val="yellow"/>
        </w:rPr>
        <w:t>Fokker</w:t>
      </w:r>
      <w:proofErr w:type="spellEnd"/>
      <w:r w:rsidRPr="002B6940">
        <w:rPr>
          <w:rFonts w:ascii="Times New Roman" w:hAnsi="Times New Roman" w:cs="Times New Roman"/>
          <w:highlight w:val="yellow"/>
        </w:rPr>
        <w:t xml:space="preserve"> F28 </w:t>
      </w:r>
      <w:proofErr w:type="spellStart"/>
      <w:r w:rsidRPr="002B6940">
        <w:rPr>
          <w:rFonts w:ascii="Times New Roman" w:hAnsi="Times New Roman" w:cs="Times New Roman"/>
          <w:highlight w:val="yellow"/>
        </w:rPr>
        <w:t>Mk</w:t>
      </w:r>
      <w:proofErr w:type="spellEnd"/>
      <w:r w:rsidRPr="002B6940">
        <w:rPr>
          <w:rFonts w:ascii="Times New Roman" w:hAnsi="Times New Roman" w:cs="Times New Roman"/>
          <w:highlight w:val="yellow"/>
        </w:rPr>
        <w:t xml:space="preserve"> 0100 registrácie OM-BY</w:t>
      </w:r>
      <w:r w:rsidR="00F1553C" w:rsidRPr="002B6940">
        <w:rPr>
          <w:rFonts w:ascii="Times New Roman" w:hAnsi="Times New Roman" w:cs="Times New Roman"/>
          <w:highlight w:val="yellow"/>
        </w:rPr>
        <w:t>C</w:t>
      </w:r>
    </w:p>
    <w:p w14:paraId="3F95ABC7" w14:textId="4B6AEBB3" w:rsidR="00F1553C" w:rsidRPr="002B6940" w:rsidRDefault="00F1553C" w:rsidP="00F1553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002B6940">
        <w:rPr>
          <w:rFonts w:ascii="Times New Roman" w:hAnsi="Times New Roman" w:cs="Times New Roman"/>
          <w:highlight w:val="yellow"/>
        </w:rPr>
        <w:t>vrtuľníky Mi-171E OM-BYU a OM-B</w:t>
      </w:r>
      <w:r w:rsidR="00020326" w:rsidRPr="002B6940">
        <w:rPr>
          <w:rFonts w:ascii="Times New Roman" w:hAnsi="Times New Roman" w:cs="Times New Roman"/>
          <w:highlight w:val="yellow"/>
        </w:rPr>
        <w:t>YH</w:t>
      </w:r>
    </w:p>
    <w:p w14:paraId="7AF8361B" w14:textId="50624FD2" w:rsidR="007C6739" w:rsidRPr="007C6739" w:rsidRDefault="007C6739" w:rsidP="007C6739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Výšku poistného pre </w:t>
      </w:r>
      <w:r w:rsidRPr="00C0221A">
        <w:rPr>
          <w:rFonts w:ascii="Times New Roman" w:hAnsi="Times New Roman" w:cs="Times New Roman"/>
        </w:rPr>
        <w:t>Limity poistného krytia</w:t>
      </w:r>
      <w:r>
        <w:rPr>
          <w:rFonts w:ascii="Times New Roman" w:hAnsi="Times New Roman" w:cs="Times New Roman"/>
        </w:rPr>
        <w:t xml:space="preserve"> uvedené v bode 6.6.</w:t>
      </w:r>
      <w:r w:rsidR="00020326">
        <w:rPr>
          <w:rFonts w:ascii="Times New Roman" w:hAnsi="Times New Roman" w:cs="Times New Roman"/>
        </w:rPr>
        <w:t xml:space="preserve"> pre </w:t>
      </w:r>
      <w:r w:rsidR="00020326" w:rsidRPr="002B6940">
        <w:rPr>
          <w:rFonts w:ascii="Times New Roman" w:hAnsi="Times New Roman" w:cs="Times New Roman"/>
          <w:u w:val="single"/>
        </w:rPr>
        <w:t>letu schopné</w:t>
      </w:r>
      <w:r w:rsidR="00020326">
        <w:rPr>
          <w:rFonts w:ascii="Times New Roman" w:hAnsi="Times New Roman" w:cs="Times New Roman"/>
        </w:rPr>
        <w:t xml:space="preserve"> l</w:t>
      </w:r>
      <w:r w:rsidR="002B6940">
        <w:rPr>
          <w:rFonts w:ascii="Times New Roman" w:hAnsi="Times New Roman" w:cs="Times New Roman"/>
        </w:rPr>
        <w:t>ietadlá</w:t>
      </w:r>
      <w:r w:rsidRPr="00C0221A">
        <w:rPr>
          <w:rFonts w:ascii="Times New Roman" w:hAnsi="Times New Roman" w:cs="Times New Roman"/>
        </w:rPr>
        <w:t xml:space="preserve"> za štandardných podmienok</w:t>
      </w:r>
      <w:r>
        <w:rPr>
          <w:rFonts w:ascii="Times New Roman" w:hAnsi="Times New Roman" w:cs="Times New Roman"/>
        </w:rPr>
        <w:t xml:space="preserve"> zvlášť pre</w:t>
      </w:r>
      <w:r w:rsidRPr="00C0221A">
        <w:rPr>
          <w:rFonts w:ascii="Times New Roman" w:hAnsi="Times New Roman" w:cs="Times New Roman"/>
        </w:rPr>
        <w:t>:</w:t>
      </w:r>
    </w:p>
    <w:p w14:paraId="2034EDAA" w14:textId="194A40FA" w:rsidR="00A25455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letú</w:t>
      </w:r>
      <w:r w:rsidR="5B2A14C9" w:rsidRPr="448C13EB">
        <w:rPr>
          <w:rFonts w:ascii="Times New Roman" w:hAnsi="Times New Roman" w:cs="Times New Roman"/>
        </w:rPr>
        <w:t>n</w:t>
      </w:r>
      <w:r w:rsidRPr="448C13EB">
        <w:rPr>
          <w:rFonts w:ascii="Times New Roman" w:hAnsi="Times New Roman" w:cs="Times New Roman"/>
        </w:rPr>
        <w:t xml:space="preserve"> </w:t>
      </w:r>
      <w:proofErr w:type="spellStart"/>
      <w:r w:rsidRPr="448C13EB">
        <w:rPr>
          <w:rFonts w:ascii="Times New Roman" w:hAnsi="Times New Roman" w:cs="Times New Roman"/>
        </w:rPr>
        <w:t>Airbus</w:t>
      </w:r>
      <w:proofErr w:type="spellEnd"/>
      <w:r w:rsidRPr="448C13EB">
        <w:rPr>
          <w:rFonts w:ascii="Times New Roman" w:hAnsi="Times New Roman" w:cs="Times New Roman"/>
        </w:rPr>
        <w:t xml:space="preserve"> A319-115 CJ</w:t>
      </w:r>
      <w:r w:rsidR="55A254FD" w:rsidRPr="448C13EB">
        <w:rPr>
          <w:rFonts w:ascii="Times New Roman" w:hAnsi="Times New Roman" w:cs="Times New Roman"/>
        </w:rPr>
        <w:t xml:space="preserve"> </w:t>
      </w:r>
      <w:r w:rsidR="22CD4D1E" w:rsidRPr="448C13EB">
        <w:rPr>
          <w:rFonts w:ascii="Times New Roman" w:hAnsi="Times New Roman" w:cs="Times New Roman"/>
        </w:rPr>
        <w:t xml:space="preserve">registrácie </w:t>
      </w:r>
      <w:r w:rsidR="55A254FD" w:rsidRPr="448C13EB">
        <w:rPr>
          <w:rFonts w:ascii="Times New Roman" w:hAnsi="Times New Roman" w:cs="Times New Roman"/>
        </w:rPr>
        <w:t>OM-BY</w:t>
      </w:r>
      <w:r w:rsidR="00A25455" w:rsidRPr="448C13EB">
        <w:rPr>
          <w:rFonts w:ascii="Times New Roman" w:hAnsi="Times New Roman" w:cs="Times New Roman"/>
        </w:rPr>
        <w:t>K</w:t>
      </w:r>
    </w:p>
    <w:p w14:paraId="382FC3C0" w14:textId="210E2AA8" w:rsidR="00A25455" w:rsidRDefault="00A25455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lastRenderedPageBreak/>
        <w:t xml:space="preserve">letún </w:t>
      </w:r>
      <w:proofErr w:type="spellStart"/>
      <w:r w:rsidRPr="448C13EB">
        <w:rPr>
          <w:rFonts w:ascii="Times New Roman" w:hAnsi="Times New Roman" w:cs="Times New Roman"/>
        </w:rPr>
        <w:t>Airbus</w:t>
      </w:r>
      <w:proofErr w:type="spellEnd"/>
      <w:r w:rsidRPr="448C13EB">
        <w:rPr>
          <w:rFonts w:ascii="Times New Roman" w:hAnsi="Times New Roman" w:cs="Times New Roman"/>
        </w:rPr>
        <w:t xml:space="preserve"> A319-115 CJ </w:t>
      </w:r>
      <w:r w:rsidR="495A2C90" w:rsidRPr="448C13EB">
        <w:rPr>
          <w:rFonts w:ascii="Times New Roman" w:hAnsi="Times New Roman" w:cs="Times New Roman"/>
        </w:rPr>
        <w:t xml:space="preserve">registrácie </w:t>
      </w:r>
      <w:r w:rsidRPr="448C13EB">
        <w:rPr>
          <w:rFonts w:ascii="Times New Roman" w:hAnsi="Times New Roman" w:cs="Times New Roman"/>
        </w:rPr>
        <w:t>OM-BYA</w:t>
      </w:r>
    </w:p>
    <w:p w14:paraId="0E25E850" w14:textId="2A337502" w:rsidR="00A25455" w:rsidRPr="00A25455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 xml:space="preserve">letún </w:t>
      </w:r>
      <w:proofErr w:type="spellStart"/>
      <w:r w:rsidRPr="448C13EB">
        <w:rPr>
          <w:rFonts w:ascii="Times New Roman" w:hAnsi="Times New Roman" w:cs="Times New Roman"/>
        </w:rPr>
        <w:t>Fokker</w:t>
      </w:r>
      <w:proofErr w:type="spellEnd"/>
      <w:r w:rsidRPr="448C13EB">
        <w:rPr>
          <w:rFonts w:ascii="Times New Roman" w:hAnsi="Times New Roman" w:cs="Times New Roman"/>
        </w:rPr>
        <w:t xml:space="preserve"> F28 </w:t>
      </w:r>
      <w:proofErr w:type="spellStart"/>
      <w:r w:rsidRPr="448C13EB">
        <w:rPr>
          <w:rFonts w:ascii="Times New Roman" w:hAnsi="Times New Roman" w:cs="Times New Roman"/>
        </w:rPr>
        <w:t>Mk</w:t>
      </w:r>
      <w:proofErr w:type="spellEnd"/>
      <w:r w:rsidRPr="448C13EB">
        <w:rPr>
          <w:rFonts w:ascii="Times New Roman" w:hAnsi="Times New Roman" w:cs="Times New Roman"/>
        </w:rPr>
        <w:t xml:space="preserve"> 0100</w:t>
      </w:r>
      <w:r w:rsidR="00A25455" w:rsidRPr="448C13EB">
        <w:rPr>
          <w:rFonts w:ascii="Times New Roman" w:hAnsi="Times New Roman" w:cs="Times New Roman"/>
        </w:rPr>
        <w:t xml:space="preserve"> </w:t>
      </w:r>
      <w:r w:rsidR="6BA466FC" w:rsidRPr="448C13EB">
        <w:rPr>
          <w:rFonts w:ascii="Times New Roman" w:hAnsi="Times New Roman" w:cs="Times New Roman"/>
        </w:rPr>
        <w:t xml:space="preserve">registrácie </w:t>
      </w:r>
      <w:r w:rsidR="00A25455" w:rsidRPr="448C13EB">
        <w:rPr>
          <w:rFonts w:ascii="Times New Roman" w:hAnsi="Times New Roman" w:cs="Times New Roman"/>
        </w:rPr>
        <w:t>OM-BYB</w:t>
      </w:r>
      <w:r>
        <w:tab/>
      </w:r>
    </w:p>
    <w:p w14:paraId="2083100E" w14:textId="2E3095A8" w:rsidR="00A25455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vrtuľník</w:t>
      </w:r>
      <w:r w:rsidR="406D519A" w:rsidRPr="448C13EB">
        <w:rPr>
          <w:rFonts w:ascii="Times New Roman" w:hAnsi="Times New Roman" w:cs="Times New Roman"/>
        </w:rPr>
        <w:t>(y)</w:t>
      </w:r>
      <w:r w:rsidRPr="448C13EB">
        <w:rPr>
          <w:rFonts w:ascii="Times New Roman" w:hAnsi="Times New Roman" w:cs="Times New Roman"/>
        </w:rPr>
        <w:t xml:space="preserve"> Bell429</w:t>
      </w:r>
      <w:r w:rsidR="00A25455" w:rsidRPr="448C13EB">
        <w:rPr>
          <w:rFonts w:ascii="Times New Roman" w:hAnsi="Times New Roman" w:cs="Times New Roman"/>
        </w:rPr>
        <w:t xml:space="preserve"> </w:t>
      </w:r>
      <w:r w:rsidR="1085F121" w:rsidRPr="448C13EB">
        <w:rPr>
          <w:rFonts w:ascii="Times New Roman" w:hAnsi="Times New Roman" w:cs="Times New Roman"/>
        </w:rPr>
        <w:t xml:space="preserve">registrácie </w:t>
      </w:r>
      <w:r w:rsidR="00A25455" w:rsidRPr="448C13EB">
        <w:rPr>
          <w:rFonts w:ascii="Times New Roman" w:hAnsi="Times New Roman" w:cs="Times New Roman"/>
        </w:rPr>
        <w:t>OM-BYD</w:t>
      </w:r>
    </w:p>
    <w:p w14:paraId="2C889089" w14:textId="6C3DFD6B" w:rsidR="00BC0D7F" w:rsidRDefault="00816C51" w:rsidP="00A62C20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vrtuľník</w:t>
      </w:r>
      <w:r w:rsidR="4514FF4E" w:rsidRPr="448C13EB">
        <w:rPr>
          <w:rFonts w:ascii="Times New Roman" w:hAnsi="Times New Roman" w:cs="Times New Roman"/>
        </w:rPr>
        <w:t>(y)</w:t>
      </w:r>
      <w:r w:rsidRPr="448C13EB">
        <w:rPr>
          <w:rFonts w:ascii="Times New Roman" w:hAnsi="Times New Roman" w:cs="Times New Roman"/>
        </w:rPr>
        <w:t xml:space="preserve"> Leonardo AW189</w:t>
      </w:r>
      <w:r w:rsidR="00A25455" w:rsidRPr="448C13EB">
        <w:rPr>
          <w:rFonts w:ascii="Times New Roman" w:hAnsi="Times New Roman" w:cs="Times New Roman"/>
        </w:rPr>
        <w:t xml:space="preserve"> </w:t>
      </w:r>
      <w:r w:rsidR="5B5B00F7" w:rsidRPr="448C13EB">
        <w:rPr>
          <w:rFonts w:ascii="Times New Roman" w:hAnsi="Times New Roman" w:cs="Times New Roman"/>
        </w:rPr>
        <w:t xml:space="preserve">registrácie </w:t>
      </w:r>
      <w:r w:rsidR="00A25455" w:rsidRPr="448C13EB">
        <w:rPr>
          <w:rFonts w:ascii="Times New Roman" w:hAnsi="Times New Roman" w:cs="Times New Roman"/>
        </w:rPr>
        <w:t>OM-BYW</w:t>
      </w:r>
    </w:p>
    <w:p w14:paraId="688BDA67" w14:textId="53019F4D" w:rsidR="00816C51" w:rsidRPr="00BC0D7F" w:rsidRDefault="00816C51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C0D7F">
        <w:rPr>
          <w:rFonts w:ascii="Times New Roman" w:hAnsi="Times New Roman" w:cs="Times New Roman"/>
        </w:rPr>
        <w:t xml:space="preserve">Limit </w:t>
      </w:r>
      <w:r w:rsidR="00E41CF0">
        <w:rPr>
          <w:rFonts w:ascii="Times New Roman" w:hAnsi="Times New Roman" w:cs="Times New Roman"/>
        </w:rPr>
        <w:t xml:space="preserve">poistného krytia / </w:t>
      </w:r>
      <w:r w:rsidRPr="00BC0D7F">
        <w:rPr>
          <w:rFonts w:ascii="Times New Roman" w:hAnsi="Times New Roman" w:cs="Times New Roman"/>
        </w:rPr>
        <w:t>odškodnenia</w:t>
      </w:r>
      <w:r w:rsidR="23498A6F" w:rsidRPr="00BC0D7F">
        <w:rPr>
          <w:rFonts w:ascii="Times New Roman" w:hAnsi="Times New Roman" w:cs="Times New Roman"/>
        </w:rPr>
        <w:t xml:space="preserve"> </w:t>
      </w:r>
      <w:r w:rsidR="7C68E85B" w:rsidRPr="00BC0D7F">
        <w:rPr>
          <w:rFonts w:ascii="Times New Roman" w:hAnsi="Times New Roman" w:cs="Times New Roman"/>
        </w:rPr>
        <w:t>pre každé lietadlo</w:t>
      </w:r>
      <w:r w:rsidR="00E41CF0">
        <w:rPr>
          <w:rFonts w:ascii="Times New Roman" w:hAnsi="Times New Roman" w:cs="Times New Roman"/>
        </w:rPr>
        <w:t>:</w:t>
      </w:r>
    </w:p>
    <w:p w14:paraId="2AF1E2C9" w14:textId="21B7EABE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-</w:t>
      </w:r>
      <w:r>
        <w:tab/>
      </w:r>
      <w:r w:rsidRPr="448C13EB">
        <w:rPr>
          <w:rFonts w:ascii="Times New Roman" w:hAnsi="Times New Roman" w:cs="Times New Roman"/>
        </w:rPr>
        <w:t xml:space="preserve">300.000.000,- SDR za každý a všetky straty na živote, zdraví alebo majetku tretej osoby, cestujúcich a posádky, ktoré vznikli počas trvania poistenia (kombinovaný jeden limit) letúnov </w:t>
      </w:r>
      <w:proofErr w:type="spellStart"/>
      <w:r w:rsidRPr="448C13EB">
        <w:rPr>
          <w:rFonts w:ascii="Times New Roman" w:hAnsi="Times New Roman" w:cs="Times New Roman"/>
        </w:rPr>
        <w:t>Airbus</w:t>
      </w:r>
      <w:proofErr w:type="spellEnd"/>
      <w:r w:rsidRPr="448C13EB">
        <w:rPr>
          <w:rFonts w:ascii="Times New Roman" w:hAnsi="Times New Roman" w:cs="Times New Roman"/>
        </w:rPr>
        <w:t xml:space="preserve"> A319-115CJ</w:t>
      </w:r>
      <w:r w:rsidR="219F5992" w:rsidRPr="448C13EB">
        <w:rPr>
          <w:rFonts w:ascii="Times New Roman" w:hAnsi="Times New Roman" w:cs="Times New Roman"/>
        </w:rPr>
        <w:t xml:space="preserve"> </w:t>
      </w:r>
      <w:r w:rsidR="005AA590" w:rsidRPr="448C13EB">
        <w:rPr>
          <w:rFonts w:ascii="Times New Roman" w:hAnsi="Times New Roman" w:cs="Times New Roman"/>
        </w:rPr>
        <w:t>registrácie OM-BYK a OM-BYA</w:t>
      </w:r>
    </w:p>
    <w:p w14:paraId="4275A994" w14:textId="621C0600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005D0771">
        <w:rPr>
          <w:rFonts w:ascii="Times New Roman" w:hAnsi="Times New Roman" w:cs="Times New Roman"/>
        </w:rPr>
        <w:t>-</w:t>
      </w:r>
      <w:r w:rsidRPr="005D0771">
        <w:tab/>
      </w:r>
      <w:r w:rsidRPr="005D0771">
        <w:rPr>
          <w:rFonts w:ascii="Times New Roman" w:hAnsi="Times New Roman" w:cs="Times New Roman"/>
        </w:rPr>
        <w:t xml:space="preserve">150.000.000,- SDR za každý a všetky straty na živote, zdraví alebo majetku tretej osoby, cestujúcich a posádky, ktoré vznikli počas trvania poistenia (kombinovaný jeden limit) letúnov </w:t>
      </w:r>
      <w:proofErr w:type="spellStart"/>
      <w:r w:rsidRPr="005D0771">
        <w:rPr>
          <w:rFonts w:ascii="Times New Roman" w:hAnsi="Times New Roman" w:cs="Times New Roman"/>
        </w:rPr>
        <w:t>Fokker</w:t>
      </w:r>
      <w:proofErr w:type="spellEnd"/>
      <w:r w:rsidRPr="005D0771">
        <w:rPr>
          <w:rFonts w:ascii="Times New Roman" w:hAnsi="Times New Roman" w:cs="Times New Roman"/>
        </w:rPr>
        <w:t xml:space="preserve"> F28 </w:t>
      </w:r>
      <w:proofErr w:type="spellStart"/>
      <w:r w:rsidRPr="005D0771">
        <w:rPr>
          <w:rFonts w:ascii="Times New Roman" w:hAnsi="Times New Roman" w:cs="Times New Roman"/>
        </w:rPr>
        <w:t>Mk</w:t>
      </w:r>
      <w:proofErr w:type="spellEnd"/>
      <w:r w:rsidRPr="005D0771">
        <w:rPr>
          <w:rFonts w:ascii="Times New Roman" w:hAnsi="Times New Roman" w:cs="Times New Roman"/>
        </w:rPr>
        <w:t xml:space="preserve"> 0100</w:t>
      </w:r>
    </w:p>
    <w:p w14:paraId="36F77632" w14:textId="77777777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005D0771">
        <w:rPr>
          <w:rFonts w:ascii="Times New Roman" w:hAnsi="Times New Roman" w:cs="Times New Roman"/>
        </w:rPr>
        <w:t>-</w:t>
      </w:r>
      <w:r w:rsidRPr="005D0771">
        <w:tab/>
      </w:r>
      <w:r w:rsidRPr="005D0771">
        <w:rPr>
          <w:rFonts w:ascii="Times New Roman" w:hAnsi="Times New Roman" w:cs="Times New Roman"/>
        </w:rPr>
        <w:t xml:space="preserve">18.000.000,- SDR za každý a všetky straty na živote, zdraví alebo majetku </w:t>
      </w:r>
      <w:r w:rsidRPr="005D0771">
        <w:rPr>
          <w:rFonts w:ascii="Times New Roman" w:hAnsi="Times New Roman" w:cs="Times New Roman"/>
          <w:sz w:val="24"/>
          <w:szCs w:val="24"/>
        </w:rPr>
        <w:t>tretej osoby, cestujúcich a posádky</w:t>
      </w:r>
      <w:r w:rsidRPr="005D0771">
        <w:rPr>
          <w:rFonts w:ascii="Times New Roman" w:hAnsi="Times New Roman" w:cs="Times New Roman"/>
        </w:rPr>
        <w:t>, ktoré vznikli počas trvania poistenia (kombinovaný jeden limit) vrtuľníka Leonardo AW189</w:t>
      </w:r>
    </w:p>
    <w:p w14:paraId="4E7E376D" w14:textId="77777777" w:rsidR="00816C51" w:rsidRPr="005D0771" w:rsidRDefault="00816C51" w:rsidP="00A62C20">
      <w:pPr>
        <w:spacing w:line="360" w:lineRule="auto"/>
        <w:ind w:left="1410" w:hanging="705"/>
        <w:jc w:val="both"/>
        <w:rPr>
          <w:rFonts w:ascii="Times New Roman" w:hAnsi="Times New Roman" w:cs="Times New Roman"/>
        </w:rPr>
      </w:pPr>
      <w:r w:rsidRPr="005D0771">
        <w:rPr>
          <w:rFonts w:ascii="Times New Roman" w:hAnsi="Times New Roman" w:cs="Times New Roman"/>
        </w:rPr>
        <w:t>-</w:t>
      </w:r>
      <w:r w:rsidRPr="005D0771">
        <w:tab/>
      </w:r>
      <w:r w:rsidRPr="005D0771">
        <w:rPr>
          <w:rFonts w:ascii="Times New Roman" w:hAnsi="Times New Roman" w:cs="Times New Roman"/>
        </w:rPr>
        <w:t xml:space="preserve">7.000.000,- SDR za každý a všetky straty na živote, zdraví alebo majetku tretej osoby, cestujúcich a posádky, ktoré vznikli počas trvania poistenia (kombinovaný jeden limit) vrtuľníka </w:t>
      </w:r>
      <w:proofErr w:type="spellStart"/>
      <w:r w:rsidRPr="005D0771">
        <w:rPr>
          <w:rFonts w:ascii="Times New Roman" w:hAnsi="Times New Roman" w:cs="Times New Roman"/>
        </w:rPr>
        <w:t>Bell</w:t>
      </w:r>
      <w:proofErr w:type="spellEnd"/>
      <w:r w:rsidRPr="005D0771">
        <w:rPr>
          <w:rFonts w:ascii="Times New Roman" w:hAnsi="Times New Roman" w:cs="Times New Roman"/>
        </w:rPr>
        <w:t xml:space="preserve"> 429</w:t>
      </w:r>
    </w:p>
    <w:p w14:paraId="7C0ED786" w14:textId="0710C52B" w:rsidR="00DF716D" w:rsidRDefault="006F607D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41CF0" w:rsidRPr="009D4EEE">
        <w:rPr>
          <w:rFonts w:ascii="Times New Roman" w:hAnsi="Times New Roman" w:cs="Times New Roman"/>
        </w:rPr>
        <w:t>ýšk</w:t>
      </w:r>
      <w:r w:rsidR="009D4EEE">
        <w:rPr>
          <w:rFonts w:ascii="Times New Roman" w:hAnsi="Times New Roman" w:cs="Times New Roman"/>
        </w:rPr>
        <w:t>u poistného krytia</w:t>
      </w:r>
      <w:r w:rsidR="00816C51" w:rsidRPr="009D4EEE">
        <w:rPr>
          <w:rFonts w:ascii="Times New Roman" w:hAnsi="Times New Roman" w:cs="Times New Roman"/>
        </w:rPr>
        <w:t>:</w:t>
      </w:r>
    </w:p>
    <w:p w14:paraId="23C48C95" w14:textId="5FA29A85" w:rsidR="00816C51" w:rsidRPr="00DF716D" w:rsidRDefault="00816C51" w:rsidP="00A62C20">
      <w:pPr>
        <w:pStyle w:val="Odsekzoznamu"/>
        <w:numPr>
          <w:ilvl w:val="2"/>
          <w:numId w:val="2"/>
        </w:numPr>
        <w:spacing w:after="240" w:line="360" w:lineRule="auto"/>
        <w:ind w:left="1457" w:right="1134" w:hanging="737"/>
        <w:jc w:val="both"/>
        <w:rPr>
          <w:rFonts w:ascii="Times New Roman" w:hAnsi="Times New Roman" w:cs="Times New Roman"/>
        </w:rPr>
      </w:pPr>
      <w:r w:rsidRPr="00DF716D">
        <w:rPr>
          <w:rFonts w:ascii="Times New Roman" w:hAnsi="Times New Roman" w:cs="Times New Roman"/>
        </w:rPr>
        <w:t>zodpovednosti za škodu spôsobenú tretím osobám,</w:t>
      </w:r>
    </w:p>
    <w:p w14:paraId="46520579" w14:textId="41A6C211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zodpovednosti za škodu voči cestujúcim na batožine, na zdraví alebo usmrtení,</w:t>
      </w:r>
    </w:p>
    <w:p w14:paraId="53A8C886" w14:textId="7E45E7A0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nákladov spojených s vyšetrovaním poistnej udalosti,</w:t>
      </w:r>
    </w:p>
    <w:p w14:paraId="0D21A728" w14:textId="55E7877F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zodpovednosti za prepravovaný tovar a poštové zásielky,</w:t>
      </w:r>
    </w:p>
    <w:p w14:paraId="5F166147" w14:textId="5AA89328" w:rsidR="00816C51" w:rsidRPr="00816C51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>rizika vojny, únosu a terorizmu podľa doložky AVN 52 D/E,</w:t>
      </w:r>
    </w:p>
    <w:p w14:paraId="789EC006" w14:textId="6E0A6D44" w:rsidR="00816C51" w:rsidRPr="00816C51" w:rsidRDefault="00816C51" w:rsidP="448C13EB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  <w:b/>
          <w:bCs/>
        </w:rPr>
      </w:pPr>
      <w:r w:rsidRPr="448C13EB">
        <w:rPr>
          <w:rFonts w:ascii="Times New Roman" w:hAnsi="Times New Roman" w:cs="Times New Roman"/>
        </w:rPr>
        <w:t>úrazové poistenie sedadiel posádky</w:t>
      </w:r>
      <w:r w:rsidR="3EF9C301" w:rsidRPr="448C13EB">
        <w:rPr>
          <w:rFonts w:ascii="Times New Roman" w:hAnsi="Times New Roman" w:cs="Times New Roman"/>
        </w:rPr>
        <w:t xml:space="preserve"> v rozsahu </w:t>
      </w:r>
      <w:r w:rsidR="3EF9C301" w:rsidRPr="448C13EB">
        <w:rPr>
          <w:rFonts w:ascii="Times New Roman" w:hAnsi="Times New Roman" w:cs="Times New Roman"/>
          <w:b/>
          <w:bCs/>
          <w:i/>
          <w:iCs/>
        </w:rPr>
        <w:t>Zoznamu a náletov pilotov lietadiel a vrtuľníkov</w:t>
      </w:r>
    </w:p>
    <w:p w14:paraId="1A60EA45" w14:textId="77777777" w:rsidR="00E26713" w:rsidRDefault="00816C51" w:rsidP="00A62C20">
      <w:pPr>
        <w:pStyle w:val="Odsekzoznamu"/>
        <w:numPr>
          <w:ilvl w:val="2"/>
          <w:numId w:val="2"/>
        </w:numPr>
        <w:spacing w:line="360" w:lineRule="auto"/>
        <w:ind w:left="1457" w:hanging="737"/>
        <w:jc w:val="both"/>
        <w:rPr>
          <w:rFonts w:ascii="Times New Roman" w:hAnsi="Times New Roman" w:cs="Times New Roman"/>
        </w:rPr>
      </w:pPr>
      <w:r w:rsidRPr="5E495104">
        <w:rPr>
          <w:rFonts w:ascii="Times New Roman" w:hAnsi="Times New Roman" w:cs="Times New Roman"/>
        </w:rPr>
        <w:t xml:space="preserve">ako aj iné neštandardné podmienky. </w:t>
      </w:r>
    </w:p>
    <w:p w14:paraId="5E4E0E0E" w14:textId="773EF960" w:rsidR="001A7F1D" w:rsidRPr="006F607D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F607D">
        <w:rPr>
          <w:rFonts w:ascii="Times New Roman" w:hAnsi="Times New Roman" w:cs="Times New Roman"/>
          <w:b/>
          <w:bCs/>
        </w:rPr>
        <w:t xml:space="preserve">Uchádzač </w:t>
      </w:r>
      <w:r w:rsidR="00533B1E" w:rsidRPr="006F607D">
        <w:rPr>
          <w:rFonts w:ascii="Times New Roman" w:hAnsi="Times New Roman" w:cs="Times New Roman"/>
          <w:b/>
          <w:bCs/>
        </w:rPr>
        <w:t>v ponuke predloží</w:t>
      </w:r>
      <w:r w:rsidR="001A7F1D" w:rsidRPr="006F607D">
        <w:rPr>
          <w:rFonts w:ascii="Times New Roman" w:hAnsi="Times New Roman" w:cs="Times New Roman"/>
          <w:b/>
          <w:bCs/>
        </w:rPr>
        <w:t>:</w:t>
      </w:r>
    </w:p>
    <w:p w14:paraId="255F3A6E" w14:textId="2968C29D" w:rsidR="001A7F1D" w:rsidRDefault="00816C51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E26713">
        <w:rPr>
          <w:rFonts w:ascii="Times New Roman" w:hAnsi="Times New Roman" w:cs="Times New Roman"/>
        </w:rPr>
        <w:t>doklad o zaisťovaní činnosti poisťovateľa (originál alebo overenú fotokópiu potvrdenia vydaného zaisťovateľom alebo čestné vyhlásenie uchádzača)</w:t>
      </w:r>
      <w:r w:rsidR="001A7F1D">
        <w:rPr>
          <w:rFonts w:ascii="Times New Roman" w:hAnsi="Times New Roman" w:cs="Times New Roman"/>
        </w:rPr>
        <w:t>,</w:t>
      </w:r>
    </w:p>
    <w:p w14:paraId="26F8E4CF" w14:textId="05CCEBB1" w:rsidR="001A7F1D" w:rsidRDefault="003158EC" w:rsidP="00A62C20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zoznam</w:t>
      </w:r>
      <w:r w:rsidR="001A7F1D" w:rsidRPr="001A7F1D">
        <w:rPr>
          <w:rFonts w:ascii="Times New Roman" w:hAnsi="Times New Roman" w:cs="Times New Roman"/>
        </w:rPr>
        <w:t xml:space="preserve"> dokladov, ktoré bude poistník povinný predložiť poisťovateľovi pri vzniku škodovej, resp. poistnej udalosti, prípadne predložiť požadované tlačivá</w:t>
      </w:r>
      <w:r w:rsidR="00DD0C8C">
        <w:rPr>
          <w:rFonts w:ascii="Times New Roman" w:hAnsi="Times New Roman" w:cs="Times New Roman"/>
        </w:rPr>
        <w:t>,</w:t>
      </w:r>
    </w:p>
    <w:p w14:paraId="6E250525" w14:textId="465C4707" w:rsidR="00F20EE0" w:rsidRPr="00B2399F" w:rsidRDefault="001A7F1D" w:rsidP="00B2399F">
      <w:pPr>
        <w:pStyle w:val="Odsekzoznamu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448C13EB">
        <w:rPr>
          <w:rFonts w:ascii="Times New Roman" w:hAnsi="Times New Roman" w:cs="Times New Roman"/>
        </w:rPr>
        <w:t>výšku poistného</w:t>
      </w:r>
      <w:r w:rsidR="00816C51" w:rsidRPr="448C13EB">
        <w:rPr>
          <w:rFonts w:ascii="Times New Roman" w:hAnsi="Times New Roman" w:cs="Times New Roman"/>
        </w:rPr>
        <w:t xml:space="preserve"> pre každý druh</w:t>
      </w:r>
      <w:r w:rsidR="00320575" w:rsidRPr="448C13EB">
        <w:rPr>
          <w:rFonts w:ascii="Times New Roman" w:hAnsi="Times New Roman" w:cs="Times New Roman"/>
        </w:rPr>
        <w:t xml:space="preserve"> a kus</w:t>
      </w:r>
      <w:r w:rsidR="00816C51" w:rsidRPr="448C13EB">
        <w:rPr>
          <w:rFonts w:ascii="Times New Roman" w:hAnsi="Times New Roman" w:cs="Times New Roman"/>
        </w:rPr>
        <w:t xml:space="preserve"> techniky zvlášť a zároveň spolu za celý súbor letúnov a vrtuľníkov</w:t>
      </w:r>
      <w:r w:rsidR="24CA91BF" w:rsidRPr="448C13EB">
        <w:rPr>
          <w:rFonts w:ascii="Times New Roman" w:hAnsi="Times New Roman" w:cs="Times New Roman"/>
        </w:rPr>
        <w:t xml:space="preserve"> ako sú uvedené v bode 6.5</w:t>
      </w:r>
      <w:r w:rsidR="711EE09C" w:rsidRPr="448C13EB">
        <w:rPr>
          <w:rFonts w:ascii="Times New Roman" w:hAnsi="Times New Roman" w:cs="Times New Roman"/>
        </w:rPr>
        <w:t>.</w:t>
      </w:r>
      <w:r w:rsidR="24CA91BF" w:rsidRPr="448C13EB">
        <w:rPr>
          <w:rFonts w:ascii="Times New Roman" w:hAnsi="Times New Roman" w:cs="Times New Roman"/>
        </w:rPr>
        <w:t xml:space="preserve"> a v rozsahu</w:t>
      </w:r>
      <w:r w:rsidR="0051C8F3" w:rsidRPr="448C13EB">
        <w:rPr>
          <w:rFonts w:ascii="Times New Roman" w:hAnsi="Times New Roman" w:cs="Times New Roman"/>
        </w:rPr>
        <w:t xml:space="preserve"> uvedenom v bode 6.7</w:t>
      </w:r>
      <w:r w:rsidR="7FCC1B51" w:rsidRPr="448C13EB">
        <w:rPr>
          <w:rFonts w:ascii="Times New Roman" w:hAnsi="Times New Roman" w:cs="Times New Roman"/>
        </w:rPr>
        <w:t>.</w:t>
      </w:r>
      <w:r w:rsidR="00816C51" w:rsidRPr="448C13EB">
        <w:rPr>
          <w:rFonts w:ascii="Times New Roman" w:hAnsi="Times New Roman" w:cs="Times New Roman"/>
        </w:rPr>
        <w:t xml:space="preserve"> (ďalej len „súbor“)</w:t>
      </w:r>
      <w:r w:rsidR="00DD0C8C" w:rsidRPr="448C13EB">
        <w:rPr>
          <w:rFonts w:ascii="Times New Roman" w:hAnsi="Times New Roman" w:cs="Times New Roman"/>
        </w:rPr>
        <w:t>,</w:t>
      </w:r>
    </w:p>
    <w:p w14:paraId="4F349AEE" w14:textId="49C435EE" w:rsidR="00320575" w:rsidRP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lastRenderedPageBreak/>
        <w:t>Ak poistník nadobudne lietajúcu techniku, pri ktor</w:t>
      </w:r>
      <w:r w:rsidR="00F20EE0">
        <w:rPr>
          <w:rFonts w:ascii="Times New Roman" w:hAnsi="Times New Roman" w:cs="Times New Roman"/>
        </w:rPr>
        <w:t>ej</w:t>
      </w:r>
      <w:r w:rsidRPr="00F20EE0">
        <w:rPr>
          <w:rFonts w:ascii="Times New Roman" w:hAnsi="Times New Roman" w:cs="Times New Roman"/>
        </w:rPr>
        <w:t xml:space="preserve"> má povinnosť uzavrieť zmluvu o poistení zodpovednosti za škodu spôsobenú prevádzkou lietadla, stáva sa táto zodpovednosť za škodu poistená dňom </w:t>
      </w:r>
      <w:r w:rsidR="00ED6106">
        <w:rPr>
          <w:rFonts w:ascii="Times New Roman" w:hAnsi="Times New Roman" w:cs="Times New Roman"/>
        </w:rPr>
        <w:t xml:space="preserve">jeho </w:t>
      </w:r>
      <w:r w:rsidRPr="00F20EE0">
        <w:rPr>
          <w:rFonts w:ascii="Times New Roman" w:hAnsi="Times New Roman" w:cs="Times New Roman"/>
        </w:rPr>
        <w:t>zaradenia do súboru. To neplatí ak poistník nezaradí lietajúcu techniku do súboru.</w:t>
      </w:r>
    </w:p>
    <w:p w14:paraId="28945E0F" w14:textId="1DE7CD1D" w:rsidR="00320575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20575">
        <w:rPr>
          <w:rFonts w:ascii="Times New Roman" w:hAnsi="Times New Roman" w:cs="Times New Roman"/>
        </w:rPr>
        <w:t xml:space="preserve">Aktualizácia súboru pri nadobudnutí lietajúcej techniky v priebehu kalendárneho roka a zmeny poistenia z hľadiska územnej platnosti, ktoré sú už v súbore, sa budú realizovať doplnkom špecifikácie lietajúcej techniky a špecifikácia bude doručená poisťovateľovi (elektronicky) </w:t>
      </w:r>
      <w:r w:rsidRPr="00BE6EB6">
        <w:rPr>
          <w:rFonts w:ascii="Times New Roman" w:hAnsi="Times New Roman" w:cs="Times New Roman"/>
          <w:highlight w:val="yellow"/>
        </w:rPr>
        <w:t xml:space="preserve">najneskôr </w:t>
      </w:r>
      <w:r w:rsidR="00BE6EB6" w:rsidRPr="00BE6EB6">
        <w:rPr>
          <w:rFonts w:ascii="Times New Roman" w:hAnsi="Times New Roman" w:cs="Times New Roman"/>
          <w:highlight w:val="yellow"/>
        </w:rPr>
        <w:t>dvadsať (20) pracovných dní pred</w:t>
      </w:r>
      <w:r w:rsidRPr="00BE6EB6">
        <w:rPr>
          <w:rFonts w:ascii="Times New Roman" w:hAnsi="Times New Roman" w:cs="Times New Roman"/>
          <w:highlight w:val="yellow"/>
        </w:rPr>
        <w:t xml:space="preserve"> </w:t>
      </w:r>
      <w:r w:rsidR="00BE6EB6">
        <w:rPr>
          <w:rFonts w:ascii="Times New Roman" w:hAnsi="Times New Roman" w:cs="Times New Roman"/>
          <w:highlight w:val="yellow"/>
        </w:rPr>
        <w:t xml:space="preserve">dňom </w:t>
      </w:r>
      <w:r w:rsidR="004E33E0">
        <w:rPr>
          <w:rFonts w:ascii="Times New Roman" w:hAnsi="Times New Roman" w:cs="Times New Roman"/>
          <w:highlight w:val="yellow"/>
        </w:rPr>
        <w:t xml:space="preserve">požiadavky na </w:t>
      </w:r>
      <w:r w:rsidRPr="00BE6EB6">
        <w:rPr>
          <w:rFonts w:ascii="Times New Roman" w:hAnsi="Times New Roman" w:cs="Times New Roman"/>
          <w:highlight w:val="yellow"/>
        </w:rPr>
        <w:t>zaraden</w:t>
      </w:r>
      <w:r w:rsidR="004E33E0">
        <w:rPr>
          <w:rFonts w:ascii="Times New Roman" w:hAnsi="Times New Roman" w:cs="Times New Roman"/>
          <w:highlight w:val="yellow"/>
        </w:rPr>
        <w:t>ie</w:t>
      </w:r>
      <w:r w:rsidRPr="00BE6EB6">
        <w:rPr>
          <w:rFonts w:ascii="Times New Roman" w:hAnsi="Times New Roman" w:cs="Times New Roman"/>
          <w:highlight w:val="yellow"/>
        </w:rPr>
        <w:t xml:space="preserve"> techniky do súboru</w:t>
      </w:r>
      <w:r w:rsidRPr="00320575">
        <w:rPr>
          <w:rFonts w:ascii="Times New Roman" w:hAnsi="Times New Roman" w:cs="Times New Roman"/>
        </w:rPr>
        <w:t>. Rovnakým spôsobom sa bude aktualizovať súbor aj v prípade vyraďovania techniky z poistenia.</w:t>
      </w:r>
    </w:p>
    <w:p w14:paraId="5B64381A" w14:textId="77777777" w:rsidR="00320575" w:rsidRPr="003F54DC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trike/>
        </w:rPr>
      </w:pPr>
      <w:r w:rsidRPr="003F54DC">
        <w:rPr>
          <w:rFonts w:ascii="Times New Roman" w:hAnsi="Times New Roman" w:cs="Times New Roman"/>
          <w:strike/>
        </w:rPr>
        <w:t xml:space="preserve">Aktualizácia súboru sa nebude považovať za podstatnú zmenu zmluvy, ktorá by vyžadovala jej úpravu vo forme písomného dodatku k poistnej zmluve. Aktualizovaná príloha nadobudne platnosť a účinnosť dňom jej doručenia. </w:t>
      </w:r>
    </w:p>
    <w:p w14:paraId="4A82DFF1" w14:textId="77777777" w:rsidR="00320575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320575">
        <w:rPr>
          <w:rFonts w:ascii="Times New Roman" w:hAnsi="Times New Roman" w:cs="Times New Roman"/>
        </w:rPr>
        <w:t>Úhradu povinného zmluvného poistného a jeho splatnosť za celý súbor lietadiel v správe ministerstva vykoná ministerstvo:</w:t>
      </w:r>
    </w:p>
    <w:p w14:paraId="01D959B5" w14:textId="2B1F0B84" w:rsidR="00320575" w:rsidRPr="006315DB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4B7F3E61">
        <w:rPr>
          <w:rFonts w:ascii="Times New Roman" w:hAnsi="Times New Roman" w:cs="Times New Roman"/>
        </w:rPr>
        <w:t>hromadne za všetky lietadlá v súbore na základe jednej zmluvy, formou platby poistného</w:t>
      </w:r>
      <w:r w:rsidR="00E81C2E" w:rsidRPr="4B7F3E61">
        <w:rPr>
          <w:rFonts w:ascii="Times New Roman" w:hAnsi="Times New Roman" w:cs="Times New Roman"/>
        </w:rPr>
        <w:t xml:space="preserve"> </w:t>
      </w:r>
      <w:r w:rsidR="007C5BCD" w:rsidRPr="4B7F3E61">
        <w:rPr>
          <w:rFonts w:ascii="Times New Roman" w:hAnsi="Times New Roman" w:cs="Times New Roman"/>
        </w:rPr>
        <w:t>najneskôr</w:t>
      </w:r>
      <w:r w:rsidRPr="4B7F3E61">
        <w:rPr>
          <w:rFonts w:ascii="Times New Roman" w:hAnsi="Times New Roman" w:cs="Times New Roman"/>
        </w:rPr>
        <w:t xml:space="preserve"> k </w:t>
      </w:r>
      <w:r w:rsidR="00410160" w:rsidRPr="4B7F3E61">
        <w:rPr>
          <w:rFonts w:ascii="Times New Roman" w:hAnsi="Times New Roman" w:cs="Times New Roman"/>
          <w:highlight w:val="yellow"/>
        </w:rPr>
        <w:t>1</w:t>
      </w:r>
      <w:r w:rsidR="00E81C2E" w:rsidRPr="4B7F3E61">
        <w:rPr>
          <w:rFonts w:ascii="Times New Roman" w:hAnsi="Times New Roman" w:cs="Times New Roman"/>
          <w:highlight w:val="yellow"/>
        </w:rPr>
        <w:t>5</w:t>
      </w:r>
      <w:r w:rsidRPr="4B7F3E61">
        <w:rPr>
          <w:rFonts w:ascii="Times New Roman" w:hAnsi="Times New Roman" w:cs="Times New Roman"/>
          <w:highlight w:val="yellow"/>
        </w:rPr>
        <w:t>.0</w:t>
      </w:r>
      <w:r w:rsidR="00410160" w:rsidRPr="4B7F3E61">
        <w:rPr>
          <w:rFonts w:ascii="Times New Roman" w:hAnsi="Times New Roman" w:cs="Times New Roman"/>
          <w:highlight w:val="yellow"/>
        </w:rPr>
        <w:t>2</w:t>
      </w:r>
      <w:r w:rsidRPr="4B7F3E61">
        <w:rPr>
          <w:rFonts w:ascii="Times New Roman" w:hAnsi="Times New Roman" w:cs="Times New Roman"/>
          <w:highlight w:val="yellow"/>
        </w:rPr>
        <w:t>.</w:t>
      </w:r>
      <w:r w:rsidR="5B0DEF8C" w:rsidRPr="4B7F3E61">
        <w:rPr>
          <w:rFonts w:ascii="Times New Roman" w:hAnsi="Times New Roman" w:cs="Times New Roman"/>
          <w:highlight w:val="yellow"/>
        </w:rPr>
        <w:t>2026</w:t>
      </w:r>
      <w:r w:rsidRPr="4B7F3E61">
        <w:rPr>
          <w:rFonts w:ascii="Times New Roman" w:hAnsi="Times New Roman" w:cs="Times New Roman"/>
        </w:rPr>
        <w:t xml:space="preserve"> s možnosťou vydania potvrdenia o poistení lietadiel v súbore od prvého dňa poistenia </w:t>
      </w:r>
      <w:r w:rsidR="00E81C2E" w:rsidRPr="4B7F3E61">
        <w:rPr>
          <w:rFonts w:ascii="Times New Roman" w:hAnsi="Times New Roman" w:cs="Times New Roman"/>
        </w:rPr>
        <w:t>(</w:t>
      </w:r>
      <w:proofErr w:type="spellStart"/>
      <w:r w:rsidRPr="4B7F3E61">
        <w:rPr>
          <w:rFonts w:ascii="Times New Roman" w:hAnsi="Times New Roman" w:cs="Times New Roman"/>
        </w:rPr>
        <w:t>t.j</w:t>
      </w:r>
      <w:proofErr w:type="spellEnd"/>
      <w:r w:rsidRPr="4B7F3E61">
        <w:rPr>
          <w:rFonts w:ascii="Times New Roman" w:hAnsi="Times New Roman" w:cs="Times New Roman"/>
        </w:rPr>
        <w:t>. 01.0</w:t>
      </w:r>
      <w:r w:rsidR="00E81C2E" w:rsidRPr="4B7F3E61">
        <w:rPr>
          <w:rFonts w:ascii="Times New Roman" w:hAnsi="Times New Roman" w:cs="Times New Roman"/>
        </w:rPr>
        <w:t>2</w:t>
      </w:r>
      <w:r w:rsidRPr="4B7F3E61">
        <w:rPr>
          <w:rFonts w:ascii="Times New Roman" w:hAnsi="Times New Roman" w:cs="Times New Roman"/>
        </w:rPr>
        <w:t>.</w:t>
      </w:r>
      <w:r w:rsidR="00E81C2E" w:rsidRPr="4B7F3E61">
        <w:rPr>
          <w:rFonts w:ascii="Times New Roman" w:hAnsi="Times New Roman" w:cs="Times New Roman"/>
        </w:rPr>
        <w:t>2026)</w:t>
      </w:r>
      <w:r w:rsidRPr="4B7F3E61">
        <w:rPr>
          <w:rFonts w:ascii="Times New Roman" w:hAnsi="Times New Roman" w:cs="Times New Roman"/>
        </w:rPr>
        <w:t>,</w:t>
      </w:r>
    </w:p>
    <w:p w14:paraId="6E70D2A4" w14:textId="454F026A" w:rsidR="00320575" w:rsidRPr="006315DB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6315DB">
        <w:rPr>
          <w:rFonts w:ascii="Times New Roman" w:hAnsi="Times New Roman" w:cs="Times New Roman"/>
        </w:rPr>
        <w:t xml:space="preserve">za lietajúcu techniku nadobudnutú v priebehu kalendárneho roka, bude poistné stanovené odo prvého dňa zaradenia do prevádzky, zaradenia do súboru a výška poistného rozpočítaná </w:t>
      </w:r>
      <w:r w:rsidR="00722BF5" w:rsidRPr="006315DB">
        <w:rPr>
          <w:rFonts w:ascii="Times New Roman" w:hAnsi="Times New Roman" w:cs="Times New Roman"/>
        </w:rPr>
        <w:t xml:space="preserve">iba </w:t>
      </w:r>
      <w:r w:rsidRPr="006315DB">
        <w:rPr>
          <w:rFonts w:ascii="Times New Roman" w:hAnsi="Times New Roman" w:cs="Times New Roman"/>
        </w:rPr>
        <w:t>do ešte nerealizovaných nasledujúcich splátok.</w:t>
      </w:r>
    </w:p>
    <w:p w14:paraId="20BFA1E0" w14:textId="7E9819FD" w:rsidR="00320575" w:rsidRPr="006315DB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4B7F3E61">
        <w:rPr>
          <w:rFonts w:ascii="Times New Roman" w:hAnsi="Times New Roman" w:cs="Times New Roman"/>
        </w:rPr>
        <w:t xml:space="preserve">doplatky za pripoistenie nad rámec dohodnutého základného limitu poistného plnenia a pripoistenia členov posádky za lietadlá, ktoré sú už v súbore, vo výške alikvotného podielu doplatku za rozšírenú sadzbu poistného od prvého dňa pripoistenia týchto lietadiel  </w:t>
      </w:r>
      <w:r w:rsidR="5F9F2600" w:rsidRPr="4B7F3E61">
        <w:rPr>
          <w:rFonts w:ascii="Times New Roman" w:hAnsi="Times New Roman" w:cs="Times New Roman"/>
          <w:highlight w:val="yellow"/>
        </w:rPr>
        <w:t>do konca platnosti zmluvy</w:t>
      </w:r>
      <w:r w:rsidRPr="4B7F3E61">
        <w:rPr>
          <w:rFonts w:ascii="Times New Roman" w:hAnsi="Times New Roman" w:cs="Times New Roman"/>
        </w:rPr>
        <w:t xml:space="preserve"> alebo do konca pripoistenia, bude realizované dodatkom k uzavretej poistnej zmluve. </w:t>
      </w:r>
    </w:p>
    <w:p w14:paraId="013B576A" w14:textId="77777777" w:rsidR="00F20EE0" w:rsidRDefault="0023222A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6315DB">
        <w:rPr>
          <w:rFonts w:ascii="Times New Roman" w:hAnsi="Times New Roman" w:cs="Times New Roman"/>
        </w:rPr>
        <w:t>p</w:t>
      </w:r>
      <w:r w:rsidR="00522B2B" w:rsidRPr="006315DB">
        <w:rPr>
          <w:rFonts w:ascii="Times New Roman" w:hAnsi="Times New Roman" w:cs="Times New Roman"/>
        </w:rPr>
        <w:t xml:space="preserve">o písomnom oznámení </w:t>
      </w:r>
      <w:r w:rsidR="00816C51" w:rsidRPr="006315DB">
        <w:rPr>
          <w:rFonts w:ascii="Times New Roman" w:hAnsi="Times New Roman" w:cs="Times New Roman"/>
        </w:rPr>
        <w:t>zániku poistenia zodpovednosti vráti poisťovateľ zostávajúcu pomernú časť na účet ministerstva</w:t>
      </w:r>
      <w:r w:rsidR="00522B2B" w:rsidRPr="006315DB">
        <w:rPr>
          <w:rFonts w:ascii="Times New Roman" w:hAnsi="Times New Roman" w:cs="Times New Roman"/>
        </w:rPr>
        <w:t xml:space="preserve"> do </w:t>
      </w:r>
      <w:r w:rsidRPr="006315DB">
        <w:rPr>
          <w:rFonts w:ascii="Times New Roman" w:hAnsi="Times New Roman" w:cs="Times New Roman"/>
        </w:rPr>
        <w:t>tridsať (30) kalendárnych dní od dňa nasledujúceho po dni doručenia oznámenia o zániku poistenia</w:t>
      </w:r>
      <w:r w:rsidR="00816C51" w:rsidRPr="006315DB">
        <w:rPr>
          <w:rFonts w:ascii="Times New Roman" w:hAnsi="Times New Roman" w:cs="Times New Roman"/>
        </w:rPr>
        <w:t>.</w:t>
      </w:r>
    </w:p>
    <w:p w14:paraId="36F3457E" w14:textId="46C18F63" w:rsidR="00F20EE0" w:rsidRDefault="00816C51" w:rsidP="308B18FA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308B18FA">
        <w:rPr>
          <w:rFonts w:ascii="Times New Roman" w:hAnsi="Times New Roman" w:cs="Times New Roman"/>
          <w:highlight w:val="yellow"/>
        </w:rPr>
        <w:t xml:space="preserve">Poistník si vyhradzuje právo, v čase trvania zmluvného vzťahu, </w:t>
      </w:r>
      <w:r w:rsidR="47F54859" w:rsidRPr="308B18FA">
        <w:rPr>
          <w:rFonts w:ascii="Times New Roman" w:hAnsi="Times New Roman" w:cs="Times New Roman"/>
          <w:highlight w:val="yellow"/>
        </w:rPr>
        <w:t>požiadať o doplnenie</w:t>
      </w:r>
      <w:r w:rsidR="4BB1FEC7" w:rsidRPr="308B18FA">
        <w:rPr>
          <w:rFonts w:ascii="Times New Roman" w:hAnsi="Times New Roman" w:cs="Times New Roman"/>
          <w:highlight w:val="yellow"/>
        </w:rPr>
        <w:t xml:space="preserve"> </w:t>
      </w:r>
      <w:r w:rsidR="47F54859" w:rsidRPr="308B18FA">
        <w:rPr>
          <w:rFonts w:ascii="Times New Roman" w:hAnsi="Times New Roman" w:cs="Times New Roman"/>
          <w:highlight w:val="yellow"/>
        </w:rPr>
        <w:t xml:space="preserve">alebo upresnenie zmluvy ak v priebehu platnosti zmluvy </w:t>
      </w:r>
      <w:r w:rsidR="57E10D42" w:rsidRPr="308B18FA">
        <w:rPr>
          <w:rFonts w:ascii="Times New Roman" w:hAnsi="Times New Roman" w:cs="Times New Roman"/>
          <w:highlight w:val="yellow"/>
        </w:rPr>
        <w:t>dôjde</w:t>
      </w:r>
      <w:r w:rsidR="47F54859" w:rsidRPr="308B18FA">
        <w:rPr>
          <w:rFonts w:ascii="Times New Roman" w:hAnsi="Times New Roman" w:cs="Times New Roman"/>
          <w:highlight w:val="yellow"/>
        </w:rPr>
        <w:t xml:space="preserve"> k podstatným zmenám na strane </w:t>
      </w:r>
      <w:r w:rsidR="3CB3B59D" w:rsidRPr="308B18FA">
        <w:rPr>
          <w:rFonts w:ascii="Times New Roman" w:hAnsi="Times New Roman" w:cs="Times New Roman"/>
          <w:highlight w:val="yellow"/>
        </w:rPr>
        <w:t>obstarávateľa</w:t>
      </w:r>
      <w:r w:rsidR="47F54859" w:rsidRPr="308B18FA">
        <w:rPr>
          <w:rFonts w:ascii="Times New Roman" w:hAnsi="Times New Roman" w:cs="Times New Roman"/>
          <w:highlight w:val="yellow"/>
        </w:rPr>
        <w:t>.</w:t>
      </w:r>
    </w:p>
    <w:p w14:paraId="4678A469" w14:textId="2558295C" w:rsidR="00F20EE0" w:rsidRDefault="7F04CAEF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3398B553">
        <w:rPr>
          <w:rFonts w:ascii="Times New Roman" w:hAnsi="Times New Roman" w:cs="Times New Roman"/>
        </w:rPr>
        <w:t>Z</w:t>
      </w:r>
      <w:r w:rsidR="00816C51" w:rsidRPr="3398B553">
        <w:rPr>
          <w:rFonts w:ascii="Times New Roman" w:hAnsi="Times New Roman" w:cs="Times New Roman"/>
        </w:rPr>
        <w:t xml:space="preserve">mluva o poistení zodpovednosti </w:t>
      </w:r>
      <w:r w:rsidR="00A22AD4" w:rsidRPr="3398B553">
        <w:rPr>
          <w:rFonts w:ascii="Times New Roman" w:hAnsi="Times New Roman" w:cs="Times New Roman"/>
        </w:rPr>
        <w:t>za škodu</w:t>
      </w:r>
      <w:r w:rsidR="00816C51" w:rsidRPr="3398B553">
        <w:rPr>
          <w:rFonts w:ascii="Times New Roman" w:hAnsi="Times New Roman" w:cs="Times New Roman"/>
        </w:rPr>
        <w:t xml:space="preserve"> sa môže meniť len formou číslovaných písomných dodatkov podpísaných oprávnenými zástupcami oboch zmluvných strán s výnimkou prílohy so špecifikáciou poisťovanej techniky v súbore.  </w:t>
      </w:r>
    </w:p>
    <w:p w14:paraId="6FFEE7CD" w14:textId="77777777" w:rsid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 xml:space="preserve">Miesto a termín plnenia  </w:t>
      </w:r>
    </w:p>
    <w:p w14:paraId="5EDC6900" w14:textId="77777777" w:rsidR="00F20EE0" w:rsidRDefault="00816C51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 xml:space="preserve">Ak sa zmluvné strany nedohodnú inak, je miestom poskytnutia služby sídlo verejného obstarávateľa. </w:t>
      </w:r>
    </w:p>
    <w:p w14:paraId="00F26CA7" w14:textId="77777777" w:rsidR="00F20EE0" w:rsidRDefault="00816C51" w:rsidP="00A62C20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lastRenderedPageBreak/>
        <w:t>Požadovaný termín plnenia:</w:t>
      </w:r>
    </w:p>
    <w:p w14:paraId="6A77ED32" w14:textId="77777777" w:rsidR="00F20EE0" w:rsidRDefault="00F20EE0" w:rsidP="00A62C20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00F20EE0">
        <w:rPr>
          <w:rFonts w:ascii="Times New Roman" w:hAnsi="Times New Roman" w:cs="Times New Roman"/>
        </w:rPr>
        <w:t>p</w:t>
      </w:r>
      <w:r w:rsidR="00816C51" w:rsidRPr="00F20EE0">
        <w:rPr>
          <w:rFonts w:ascii="Times New Roman" w:hAnsi="Times New Roman" w:cs="Times New Roman"/>
        </w:rPr>
        <w:t xml:space="preserve">o </w:t>
      </w:r>
      <w:r w:rsidRPr="00F20EE0">
        <w:rPr>
          <w:rFonts w:ascii="Times New Roman" w:hAnsi="Times New Roman" w:cs="Times New Roman"/>
        </w:rPr>
        <w:t xml:space="preserve">celú </w:t>
      </w:r>
      <w:r w:rsidR="00816C51" w:rsidRPr="00F20EE0">
        <w:rPr>
          <w:rFonts w:ascii="Times New Roman" w:hAnsi="Times New Roman" w:cs="Times New Roman"/>
        </w:rPr>
        <w:t xml:space="preserve">dobu platnosti zmluvy o poistení zodpovednosti. </w:t>
      </w:r>
    </w:p>
    <w:p w14:paraId="69034F96" w14:textId="0C376535" w:rsidR="00816C51" w:rsidRPr="00C6644E" w:rsidRDefault="00F20EE0" w:rsidP="308B18FA">
      <w:pPr>
        <w:pStyle w:val="Odsekzoznamu"/>
        <w:numPr>
          <w:ilvl w:val="1"/>
          <w:numId w:val="2"/>
        </w:numPr>
        <w:spacing w:line="360" w:lineRule="auto"/>
        <w:ind w:left="1094" w:hanging="737"/>
        <w:jc w:val="both"/>
        <w:rPr>
          <w:rFonts w:ascii="Times New Roman" w:hAnsi="Times New Roman" w:cs="Times New Roman"/>
        </w:rPr>
      </w:pPr>
      <w:r w:rsidRPr="4B7F3E61">
        <w:rPr>
          <w:rFonts w:ascii="Times New Roman" w:hAnsi="Times New Roman" w:cs="Times New Roman"/>
          <w:highlight w:val="yellow"/>
        </w:rPr>
        <w:t>p</w:t>
      </w:r>
      <w:r w:rsidR="00816C51" w:rsidRPr="4B7F3E61">
        <w:rPr>
          <w:rFonts w:ascii="Times New Roman" w:hAnsi="Times New Roman" w:cs="Times New Roman"/>
          <w:highlight w:val="yellow"/>
        </w:rPr>
        <w:t xml:space="preserve">latnosť rámcovej dohody je stanovená na obdobie od </w:t>
      </w:r>
      <w:r w:rsidR="00816C51" w:rsidRPr="4B7F3E61">
        <w:rPr>
          <w:rFonts w:ascii="Times New Roman" w:hAnsi="Times New Roman" w:cs="Times New Roman"/>
          <w:color w:val="000000" w:themeColor="text1"/>
          <w:highlight w:val="yellow"/>
        </w:rPr>
        <w:t>01.0</w:t>
      </w:r>
      <w:r w:rsidR="000961BF" w:rsidRPr="4B7F3E61">
        <w:rPr>
          <w:rFonts w:ascii="Times New Roman" w:hAnsi="Times New Roman" w:cs="Times New Roman"/>
          <w:color w:val="000000" w:themeColor="text1"/>
          <w:highlight w:val="yellow"/>
        </w:rPr>
        <w:t>2</w:t>
      </w:r>
      <w:r w:rsidR="00816C51" w:rsidRPr="4B7F3E61">
        <w:rPr>
          <w:rFonts w:ascii="Times New Roman" w:hAnsi="Times New Roman" w:cs="Times New Roman"/>
          <w:color w:val="000000" w:themeColor="text1"/>
          <w:highlight w:val="yellow"/>
        </w:rPr>
        <w:t>.202</w:t>
      </w:r>
      <w:r w:rsidR="000961BF" w:rsidRPr="4B7F3E61">
        <w:rPr>
          <w:rFonts w:ascii="Times New Roman" w:hAnsi="Times New Roman" w:cs="Times New Roman"/>
          <w:color w:val="000000" w:themeColor="text1"/>
          <w:highlight w:val="yellow"/>
        </w:rPr>
        <w:t>6</w:t>
      </w:r>
      <w:r w:rsidR="00816C51" w:rsidRPr="4B7F3E61">
        <w:rPr>
          <w:rFonts w:ascii="Times New Roman" w:hAnsi="Times New Roman" w:cs="Times New Roman"/>
          <w:color w:val="000000" w:themeColor="text1"/>
          <w:highlight w:val="yellow"/>
        </w:rPr>
        <w:t xml:space="preserve"> do 31.</w:t>
      </w:r>
      <w:r w:rsidR="000961BF" w:rsidRPr="4B7F3E61">
        <w:rPr>
          <w:rFonts w:ascii="Times New Roman" w:hAnsi="Times New Roman" w:cs="Times New Roman"/>
          <w:color w:val="000000" w:themeColor="text1"/>
          <w:highlight w:val="yellow"/>
        </w:rPr>
        <w:t>1</w:t>
      </w:r>
      <w:r w:rsidR="00816C51" w:rsidRPr="4B7F3E61">
        <w:rPr>
          <w:rFonts w:ascii="Times New Roman" w:hAnsi="Times New Roman" w:cs="Times New Roman"/>
          <w:color w:val="000000" w:themeColor="text1"/>
          <w:highlight w:val="yellow"/>
        </w:rPr>
        <w:t>.202</w:t>
      </w:r>
      <w:r w:rsidR="00116812" w:rsidRPr="4B7F3E61">
        <w:rPr>
          <w:rFonts w:ascii="Times New Roman" w:hAnsi="Times New Roman" w:cs="Times New Roman"/>
          <w:color w:val="000000" w:themeColor="text1"/>
          <w:highlight w:val="yellow"/>
        </w:rPr>
        <w:t>7</w:t>
      </w:r>
    </w:p>
    <w:p w14:paraId="48976886" w14:textId="77777777" w:rsidR="00F73EC3" w:rsidRDefault="00F73EC3">
      <w:pPr>
        <w:rPr>
          <w:rFonts w:ascii="Times New Roman" w:hAnsi="Times New Roman" w:cs="Times New Roman"/>
        </w:rPr>
      </w:pPr>
      <w:r w:rsidRPr="4B7F3E61">
        <w:rPr>
          <w:rFonts w:ascii="Times New Roman" w:hAnsi="Times New Roman" w:cs="Times New Roman"/>
        </w:rPr>
        <w:br w:type="page"/>
      </w:r>
    </w:p>
    <w:p w14:paraId="57BA08EA" w14:textId="34D6DDB9" w:rsidR="00816C51" w:rsidRDefault="7AE4BAF1" w:rsidP="4B7F3E61">
      <w:pPr>
        <w:pStyle w:val="Nadpis1"/>
        <w:jc w:val="lef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4B7F3E61">
        <w:rPr>
          <w:rFonts w:ascii="Times New Roman" w:eastAsia="Times New Roman" w:hAnsi="Times New Roman" w:cs="Times New Roman"/>
          <w:sz w:val="24"/>
          <w:szCs w:val="24"/>
          <w:highlight w:val="yellow"/>
        </w:rPr>
        <w:lastRenderedPageBreak/>
        <w:t xml:space="preserve">Príloha č.1 - Špecifikácia </w:t>
      </w:r>
      <w:r w:rsidR="03A86403" w:rsidRPr="4B7F3E6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letu schopných </w:t>
      </w:r>
      <w:r w:rsidRPr="4B7F3E61">
        <w:rPr>
          <w:rFonts w:ascii="Times New Roman" w:eastAsia="Times New Roman" w:hAnsi="Times New Roman" w:cs="Times New Roman"/>
          <w:sz w:val="24"/>
          <w:szCs w:val="24"/>
          <w:highlight w:val="yellow"/>
        </w:rPr>
        <w:t>poisťovacích lietadiel</w:t>
      </w:r>
    </w:p>
    <w:p w14:paraId="69371998" w14:textId="77777777" w:rsidR="00F73EC3" w:rsidRDefault="00F73EC3" w:rsidP="00F73EC3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</w:rPr>
      </w:pPr>
      <w:commentRangeStart w:id="0"/>
      <w:r w:rsidRPr="004E33E0">
        <w:rPr>
          <w:rFonts w:ascii="Times New Roman" w:hAnsi="Times New Roman" w:cs="Times New Roman"/>
          <w:b/>
          <w:highlight w:val="yellow"/>
        </w:rPr>
        <w:t>Špecifikácia letu schopných poisťovaných lietadiel</w:t>
      </w:r>
      <w:commentRangeEnd w:id="0"/>
      <w:r>
        <w:rPr>
          <w:rStyle w:val="Odkaznakomentr"/>
        </w:rPr>
        <w:commentReference w:id="0"/>
      </w:r>
      <w:r w:rsidRPr="00816C51">
        <w:rPr>
          <w:rFonts w:ascii="Times New Roman" w:hAnsi="Times New Roman" w:cs="Times New Roman"/>
        </w:rPr>
        <w:t xml:space="preserve">, nachádzajúcich sa v správe poistníka, pri ktorých má poistník povinnosť uzavrieť poistnú zmluvu podľa § 13 zákona č. 143/1998 </w:t>
      </w:r>
      <w:proofErr w:type="spellStart"/>
      <w:r w:rsidRPr="00816C51">
        <w:rPr>
          <w:rFonts w:ascii="Times New Roman" w:hAnsi="Times New Roman" w:cs="Times New Roman"/>
        </w:rPr>
        <w:t>Z.z</w:t>
      </w:r>
      <w:proofErr w:type="spellEnd"/>
      <w:r w:rsidRPr="00816C51">
        <w:rPr>
          <w:rFonts w:ascii="Times New Roman" w:hAnsi="Times New Roman" w:cs="Times New Roman"/>
        </w:rPr>
        <w:t>. o civilnom letectve v znení neskorších predpisov ( ďalej len „letecký zákon“).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816C51" w:rsidRPr="00816C51" w14:paraId="2C9ABF26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93D9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2B4BD2F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vrtuľník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Bell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429, </w:t>
            </w:r>
          </w:p>
          <w:p w14:paraId="16E85DA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Bell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Helicopter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a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Textron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Company</w:t>
            </w:r>
            <w:proofErr w:type="spellEnd"/>
          </w:p>
          <w:p w14:paraId="6B5D1A3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Kanada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4A92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OM-BYD</w:t>
            </w:r>
          </w:p>
        </w:tc>
      </w:tr>
      <w:tr w:rsidR="00816C51" w:rsidRPr="00816C51" w14:paraId="7D04AF89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3D74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57198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629F6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20. 03. 2014</w:t>
            </w:r>
          </w:p>
        </w:tc>
      </w:tr>
      <w:tr w:rsidR="00816C51" w:rsidRPr="00816C51" w14:paraId="5E2ECEB5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0DA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1D4AEB3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Dara Air,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., opravy väčšieho rozsahu v Dara Air,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5DAB1B8C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CF04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3175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A138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</w:t>
            </w:r>
          </w:p>
        </w:tc>
      </w:tr>
      <w:tr w:rsidR="00816C51" w:rsidRPr="00816C51" w14:paraId="2815B7EF" w14:textId="77777777" w:rsidTr="00005849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CA1F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EBEA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Európa</w:t>
            </w:r>
          </w:p>
        </w:tc>
      </w:tr>
      <w:tr w:rsidR="00816C51" w:rsidRPr="00816C51" w14:paraId="668DC6A7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119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3C355F17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Prístrojové vybavenie na IFR lety</w:t>
            </w:r>
          </w:p>
        </w:tc>
      </w:tr>
    </w:tbl>
    <w:p w14:paraId="46247948" w14:textId="77777777" w:rsidR="005E6061" w:rsidRPr="00816C5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szCs w:val="10"/>
        </w:rPr>
      </w:pP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603"/>
        <w:gridCol w:w="4700"/>
      </w:tblGrid>
      <w:tr w:rsidR="00816C51" w:rsidRPr="00816C51" w14:paraId="72F895B4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6FD9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470BA076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vrtuľník Leonardo AW189, </w:t>
            </w:r>
          </w:p>
          <w:p w14:paraId="2417AC7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Leonardo </w:t>
            </w: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S.p.A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>.</w:t>
            </w:r>
          </w:p>
          <w:p w14:paraId="3B3FC9F7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Taliansko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3CAD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OM-BYW</w:t>
            </w:r>
          </w:p>
        </w:tc>
      </w:tr>
      <w:tr w:rsidR="00816C51" w:rsidRPr="00816C51" w14:paraId="29EE55EC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41C2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49039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9682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580C646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580C646">
              <w:rPr>
                <w:rFonts w:ascii="Times New Roman" w:hAnsi="Times New Roman" w:cs="Times New Roman"/>
                <w:b/>
                <w:bCs/>
                <w:lang w:eastAsia="sk-SK"/>
              </w:rPr>
              <w:t>2016</w:t>
            </w:r>
          </w:p>
        </w:tc>
      </w:tr>
      <w:tr w:rsidR="00816C51" w:rsidRPr="00816C51" w14:paraId="26B3B0C3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314D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239FF1C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6F22D78A" w14:textId="20D2DFD2" w:rsidR="00816C51" w:rsidRPr="00816C51" w:rsidRDefault="4380C8BE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., opravy väčšieho rozsahu v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239FF1C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3B5D01AA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0E468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8300 kg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7532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17</w:t>
            </w:r>
          </w:p>
        </w:tc>
      </w:tr>
      <w:tr w:rsidR="00816C51" w:rsidRPr="00816C51" w14:paraId="3E75A1F7" w14:textId="77777777" w:rsidTr="00005849">
        <w:trPr>
          <w:tblCellSpacing w:w="7" w:type="dxa"/>
        </w:trPr>
        <w:tc>
          <w:tcPr>
            <w:tcW w:w="24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5A71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</w:t>
            </w:r>
          </w:p>
        </w:tc>
        <w:tc>
          <w:tcPr>
            <w:tcW w:w="25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79FA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Európa</w:t>
            </w:r>
          </w:p>
        </w:tc>
      </w:tr>
      <w:tr w:rsidR="00816C51" w:rsidRPr="00816C51" w14:paraId="4AAFEDBC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34CB5" w14:textId="77777777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C57C8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62329CA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Prístrojové vybavenie na IFR lety</w:t>
            </w:r>
          </w:p>
        </w:tc>
      </w:tr>
    </w:tbl>
    <w:p w14:paraId="77E2B56A" w14:textId="77777777" w:rsidR="005E6061" w:rsidRPr="00816C5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color w:val="FF0000"/>
          <w:szCs w:val="10"/>
        </w:rPr>
      </w:pP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9"/>
        <w:gridCol w:w="4714"/>
      </w:tblGrid>
      <w:tr w:rsidR="00816C51" w:rsidRPr="00816C51" w14:paraId="12FAF2B8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77A0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4BE0B49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letúna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Airbus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A319-115CJ, </w:t>
            </w:r>
          </w:p>
          <w:p w14:paraId="067C9CC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Airbus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SAS</w:t>
            </w:r>
          </w:p>
          <w:p w14:paraId="7596962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AD0D9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OM-BYA</w:t>
            </w:r>
          </w:p>
        </w:tc>
      </w:tr>
      <w:tr w:rsidR="00816C51" w:rsidRPr="00816C51" w14:paraId="39672FE9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E472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2550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D440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2005</w:t>
            </w:r>
          </w:p>
        </w:tc>
      </w:tr>
      <w:tr w:rsidR="00816C51" w:rsidRPr="00816C51" w14:paraId="6DFC9F61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5CB0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616B572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lastRenderedPageBreak/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Czech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Airlines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Technics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0F21E014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B4F5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lastRenderedPageBreak/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77D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34</w:t>
            </w:r>
          </w:p>
        </w:tc>
      </w:tr>
      <w:tr w:rsidR="00816C51" w:rsidRPr="00816C51" w14:paraId="794895B4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E0D80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89DB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816C51" w:rsidRPr="00816C51" w14:paraId="3D1665A4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41B1D" w14:textId="77777777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C57C8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62B12A22" w14:textId="77777777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proofErr w:type="spellStart"/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Protizrážkový</w:t>
            </w:r>
            <w:proofErr w:type="spellEnd"/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systém – TCAS</w:t>
            </w:r>
          </w:p>
          <w:p w14:paraId="41AA4B4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  <w:tr w:rsidR="005E6061" w:rsidRPr="00816C51" w14:paraId="6F34B020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F61B9" w14:textId="77777777" w:rsidR="005E6061" w:rsidRPr="008C57C8" w:rsidRDefault="005E606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</w:p>
        </w:tc>
      </w:tr>
      <w:tr w:rsidR="00816C51" w:rsidRPr="00816C51" w14:paraId="035DA0BF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61AAC" w14:textId="004DA882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5F7A0702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letúna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Airbus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A319-115CJ, </w:t>
            </w:r>
          </w:p>
          <w:p w14:paraId="676BBF5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Airbus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SAS</w:t>
            </w:r>
          </w:p>
          <w:p w14:paraId="2B98C18E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Francúzko</w:t>
            </w:r>
            <w:proofErr w:type="spellEnd"/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6209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OM-BYK</w:t>
            </w:r>
          </w:p>
        </w:tc>
      </w:tr>
      <w:tr w:rsidR="00816C51" w:rsidRPr="00816C51" w14:paraId="08DC4BD4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C68F9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1485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3EB07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2001</w:t>
            </w:r>
          </w:p>
        </w:tc>
      </w:tr>
      <w:tr w:rsidR="00816C51" w:rsidRPr="00816C51" w14:paraId="7C1817F3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5C728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23C5F36B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Czech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Airlines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Technics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,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a.s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7E9ADBF7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BBB70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75 500 kg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A2C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91</w:t>
            </w:r>
          </w:p>
        </w:tc>
      </w:tr>
      <w:tr w:rsidR="00816C51" w:rsidRPr="00816C51" w14:paraId="340ECDA7" w14:textId="77777777" w:rsidTr="00005849">
        <w:trPr>
          <w:tblCellSpacing w:w="7" w:type="dxa"/>
        </w:trPr>
        <w:tc>
          <w:tcPr>
            <w:tcW w:w="2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59DB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9</w:t>
            </w:r>
          </w:p>
        </w:tc>
        <w:tc>
          <w:tcPr>
            <w:tcW w:w="2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099F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celý svet vrátane USA a Kanady</w:t>
            </w:r>
          </w:p>
        </w:tc>
      </w:tr>
      <w:tr w:rsidR="00816C51" w:rsidRPr="00816C51" w14:paraId="266DEABC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4595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5714E228" w14:textId="750F4CF0" w:rsidR="00816C51" w:rsidRPr="008C57C8" w:rsidRDefault="62FFC489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 zrážkový</w:t>
            </w:r>
            <w:r w:rsidR="00816C51"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systém – TCAS</w:t>
            </w:r>
          </w:p>
          <w:p w14:paraId="5734FA29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</w:tbl>
    <w:p w14:paraId="76DDC48A" w14:textId="363FFE3F" w:rsidR="005E6061" w:rsidRDefault="005E6061" w:rsidP="005E6061">
      <w:pPr>
        <w:spacing w:after="0" w:line="276" w:lineRule="auto"/>
        <w:jc w:val="both"/>
        <w:rPr>
          <w:rFonts w:ascii="Times New Roman" w:hAnsi="Times New Roman" w:cs="Times New Roman"/>
          <w:szCs w:val="10"/>
        </w:rPr>
      </w:pPr>
    </w:p>
    <w:p w14:paraId="50098590" w14:textId="77777777" w:rsidR="005E6061" w:rsidRDefault="005E6061">
      <w:pPr>
        <w:rPr>
          <w:rFonts w:ascii="Times New Roman" w:hAnsi="Times New Roman" w:cs="Times New Roman"/>
          <w:szCs w:val="10"/>
        </w:rPr>
      </w:pPr>
      <w:r>
        <w:rPr>
          <w:rFonts w:ascii="Times New Roman" w:hAnsi="Times New Roman" w:cs="Times New Roman"/>
          <w:szCs w:val="10"/>
        </w:rPr>
        <w:br w:type="page"/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74"/>
        <w:gridCol w:w="4729"/>
      </w:tblGrid>
      <w:tr w:rsidR="00816C51" w:rsidRPr="00816C51" w14:paraId="5AA548DF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40791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lastRenderedPageBreak/>
              <w:t>Typ lietadla, výrobca :</w:t>
            </w:r>
          </w:p>
          <w:p w14:paraId="0D33094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Fokker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F28 Mk0100, </w:t>
            </w:r>
          </w:p>
          <w:p w14:paraId="79F72308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Fokker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GKN AEROSPACE</w:t>
            </w:r>
          </w:p>
          <w:p w14:paraId="1907E5FD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Holandsko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EECF4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OM-BYB</w:t>
            </w:r>
          </w:p>
        </w:tc>
      </w:tr>
      <w:tr w:rsidR="00816C51" w:rsidRPr="00816C51" w14:paraId="06ABE113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972F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11403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D6E4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1992</w:t>
            </w:r>
          </w:p>
        </w:tc>
      </w:tr>
      <w:tr w:rsidR="00816C51" w:rsidRPr="00816C51" w14:paraId="65534127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65C7D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4276DEEF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816C51" w:rsidRPr="00816C51" w14:paraId="313BC4F3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75633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44450 kg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C4FC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30</w:t>
            </w:r>
          </w:p>
        </w:tc>
      </w:tr>
      <w:tr w:rsidR="00816C51" w:rsidRPr="00816C51" w14:paraId="1D0AA8E1" w14:textId="77777777" w:rsidTr="00005849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6A1A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660C1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Územný rozsah krytia :</w:t>
            </w:r>
            <w:r w:rsidRPr="00816C51">
              <w:rPr>
                <w:rFonts w:ascii="Times New Roman" w:hAnsi="Times New Roman" w:cs="Times New Roman"/>
                <w:color w:val="FF0000"/>
                <w:lang w:eastAsia="sk-SK"/>
              </w:rPr>
              <w:t xml:space="preserve">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Európa, Ázia, Blízky východ a severná Afrika</w:t>
            </w:r>
          </w:p>
        </w:tc>
      </w:tr>
      <w:tr w:rsidR="00816C51" w:rsidRPr="00816C51" w14:paraId="39CBC64B" w14:textId="77777777" w:rsidTr="00005849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D6E4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617C1F30" w14:textId="3C976AAA" w:rsidR="00816C51" w:rsidRPr="008C57C8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</w:t>
            </w:r>
            <w:r w:rsidR="00C04AE7"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-</w:t>
            </w: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zrážkový systém – TCAS</w:t>
            </w:r>
          </w:p>
          <w:p w14:paraId="71C55145" w14:textId="77777777" w:rsidR="00816C51" w:rsidRPr="00816C51" w:rsidRDefault="00816C51" w:rsidP="005E606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</w:tbl>
    <w:p w14:paraId="393FA30D" w14:textId="533B611A" w:rsidR="00764F9A" w:rsidRDefault="00764F9A">
      <w:pPr>
        <w:rPr>
          <w:rFonts w:ascii="Times New Roman" w:hAnsi="Times New Roman" w:cs="Times New Roman"/>
          <w:b/>
        </w:rPr>
      </w:pPr>
    </w:p>
    <w:p w14:paraId="2808FB3D" w14:textId="77777777" w:rsidR="00764F9A" w:rsidRDefault="00764F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395C1DE" w14:textId="049CD72A" w:rsidR="00A62C20" w:rsidRDefault="00764F9A" w:rsidP="4B7F3E61">
      <w:pPr>
        <w:rPr>
          <w:rFonts w:ascii="Times New Roman" w:eastAsia="Times New Roman" w:hAnsi="Times New Roman" w:cs="Times New Roman"/>
        </w:rPr>
      </w:pPr>
      <w:r w:rsidRPr="4B7F3E61">
        <w:rPr>
          <w:rFonts w:ascii="Times New Roman" w:eastAsia="Times New Roman" w:hAnsi="Times New Roman" w:cs="Times New Roman"/>
          <w:b/>
          <w:bCs/>
          <w:highlight w:val="yellow"/>
        </w:rPr>
        <w:lastRenderedPageBreak/>
        <w:t>Príloha č</w:t>
      </w:r>
      <w:r w:rsidR="3550E4B5" w:rsidRPr="4B7F3E61">
        <w:rPr>
          <w:rFonts w:ascii="Times New Roman" w:eastAsia="Times New Roman" w:hAnsi="Times New Roman" w:cs="Times New Roman"/>
          <w:b/>
          <w:bCs/>
          <w:highlight w:val="yellow"/>
        </w:rPr>
        <w:t>.2 -</w:t>
      </w:r>
      <w:r w:rsidR="3550E4B5" w:rsidRPr="4B7F3E61">
        <w:rPr>
          <w:rFonts w:ascii="Times New Roman" w:eastAsia="Times New Roman" w:hAnsi="Times New Roman" w:cs="Times New Roman"/>
          <w:b/>
          <w:bCs/>
        </w:rPr>
        <w:t xml:space="preserve"> </w:t>
      </w:r>
      <w:r w:rsidR="3550E4B5" w:rsidRPr="4B7F3E61">
        <w:rPr>
          <w:rFonts w:ascii="Times New Roman" w:eastAsia="Times New Roman" w:hAnsi="Times New Roman" w:cs="Times New Roman"/>
          <w:b/>
          <w:bCs/>
          <w:highlight w:val="yellow"/>
        </w:rPr>
        <w:t>Špecifikácia letu neschopných poisťovaných lietadiel</w:t>
      </w:r>
    </w:p>
    <w:p w14:paraId="13D03AC6" w14:textId="355BD9C4" w:rsidR="005948FF" w:rsidRPr="00816C51" w:rsidRDefault="005948FF" w:rsidP="005948FF">
      <w:pPr>
        <w:tabs>
          <w:tab w:val="left" w:pos="6804"/>
        </w:tabs>
        <w:spacing w:line="360" w:lineRule="auto"/>
        <w:jc w:val="both"/>
        <w:rPr>
          <w:rFonts w:ascii="Times New Roman" w:hAnsi="Times New Roman" w:cs="Times New Roman"/>
        </w:rPr>
      </w:pPr>
      <w:r w:rsidRPr="004E33E0">
        <w:rPr>
          <w:rFonts w:ascii="Times New Roman" w:hAnsi="Times New Roman" w:cs="Times New Roman"/>
          <w:b/>
          <w:highlight w:val="yellow"/>
        </w:rPr>
        <w:t xml:space="preserve">Špecifikácia letu </w:t>
      </w:r>
      <w:r w:rsidR="000F7754">
        <w:rPr>
          <w:rFonts w:ascii="Times New Roman" w:hAnsi="Times New Roman" w:cs="Times New Roman"/>
          <w:b/>
          <w:highlight w:val="yellow"/>
        </w:rPr>
        <w:t>ne</w:t>
      </w:r>
      <w:r w:rsidRPr="004E33E0">
        <w:rPr>
          <w:rFonts w:ascii="Times New Roman" w:hAnsi="Times New Roman" w:cs="Times New Roman"/>
          <w:b/>
          <w:highlight w:val="yellow"/>
        </w:rPr>
        <w:t>schopných poisťovaných lietadiel</w:t>
      </w:r>
      <w:r w:rsidRPr="00816C51">
        <w:rPr>
          <w:rFonts w:ascii="Times New Roman" w:hAnsi="Times New Roman" w:cs="Times New Roman"/>
        </w:rPr>
        <w:t xml:space="preserve">, nachádzajúcich sa v správe poistníka, </w:t>
      </w:r>
      <w:commentRangeStart w:id="1"/>
      <w:r w:rsidRPr="00816C51">
        <w:rPr>
          <w:rFonts w:ascii="Times New Roman" w:hAnsi="Times New Roman" w:cs="Times New Roman"/>
        </w:rPr>
        <w:t xml:space="preserve">pri ktorých má poistník povinnosť uzavrieť poistnú zmluvu podľa § 13 zákona č. 143/1998 </w:t>
      </w:r>
      <w:proofErr w:type="spellStart"/>
      <w:r w:rsidRPr="00816C51">
        <w:rPr>
          <w:rFonts w:ascii="Times New Roman" w:hAnsi="Times New Roman" w:cs="Times New Roman"/>
        </w:rPr>
        <w:t>Z.z</w:t>
      </w:r>
      <w:proofErr w:type="spellEnd"/>
      <w:r w:rsidRPr="00816C51">
        <w:rPr>
          <w:rFonts w:ascii="Times New Roman" w:hAnsi="Times New Roman" w:cs="Times New Roman"/>
        </w:rPr>
        <w:t>. o civilnom letectve v znení neskorších predpisov ( ďalej len „letecký zákon“)</w:t>
      </w:r>
      <w:commentRangeEnd w:id="1"/>
      <w:r w:rsidR="000F7754">
        <w:rPr>
          <w:rStyle w:val="Odkaznakomentr"/>
        </w:rPr>
        <w:commentReference w:id="1"/>
      </w:r>
      <w:r w:rsidRPr="00816C51">
        <w:rPr>
          <w:rFonts w:ascii="Times New Roman" w:hAnsi="Times New Roman" w:cs="Times New Roman"/>
        </w:rPr>
        <w:t>.</w:t>
      </w: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74"/>
        <w:gridCol w:w="4729"/>
      </w:tblGrid>
      <w:tr w:rsidR="00D93558" w:rsidRPr="00816C51" w14:paraId="5747CD8D" w14:textId="77777777" w:rsidTr="00D66156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B78F8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3A0C945E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lietadlo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Fokker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F28 Mk0100, </w:t>
            </w:r>
          </w:p>
          <w:p w14:paraId="0FA49E90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proofErr w:type="spellStart"/>
            <w:r w:rsidRPr="00816C51">
              <w:rPr>
                <w:rFonts w:ascii="Times New Roman" w:hAnsi="Times New Roman" w:cs="Times New Roman"/>
                <w:b/>
                <w:lang w:eastAsia="sk-SK"/>
              </w:rPr>
              <w:t>Fokker</w:t>
            </w:r>
            <w:proofErr w:type="spellEnd"/>
            <w:r w:rsidRPr="00816C51">
              <w:rPr>
                <w:rFonts w:ascii="Times New Roman" w:hAnsi="Times New Roman" w:cs="Times New Roman"/>
                <w:b/>
                <w:lang w:eastAsia="sk-SK"/>
              </w:rPr>
              <w:t xml:space="preserve"> GKN AEROSPACE</w:t>
            </w:r>
          </w:p>
          <w:p w14:paraId="3963A792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lang w:eastAsia="sk-SK"/>
              </w:rPr>
            </w:pPr>
            <w:r w:rsidRPr="00816C51">
              <w:rPr>
                <w:rFonts w:ascii="Times New Roman" w:hAnsi="Times New Roman" w:cs="Times New Roman"/>
                <w:b/>
                <w:lang w:eastAsia="sk-SK"/>
              </w:rPr>
              <w:t>Holandsko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05ACA" w14:textId="7118A689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OM-BY</w:t>
            </w:r>
            <w:r>
              <w:rPr>
                <w:rFonts w:ascii="Times New Roman" w:hAnsi="Times New Roman" w:cs="Times New Roman"/>
                <w:b/>
                <w:bCs/>
                <w:lang w:eastAsia="sk-SK"/>
              </w:rPr>
              <w:t>C</w:t>
            </w:r>
          </w:p>
        </w:tc>
      </w:tr>
      <w:tr w:rsidR="00D93558" w:rsidRPr="00816C51" w14:paraId="22687FC8" w14:textId="77777777" w:rsidTr="00D66156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56FB6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Pr="00D93558">
              <w:rPr>
                <w:rFonts w:ascii="Times New Roman" w:hAnsi="Times New Roman" w:cs="Times New Roman"/>
                <w:b/>
                <w:highlight w:val="red"/>
                <w:lang w:eastAsia="sk-SK"/>
              </w:rPr>
              <w:t>11403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BA2FB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00D93558">
              <w:rPr>
                <w:rFonts w:ascii="Times New Roman" w:hAnsi="Times New Roman" w:cs="Times New Roman"/>
                <w:b/>
                <w:bCs/>
                <w:highlight w:val="red"/>
                <w:lang w:eastAsia="sk-SK"/>
              </w:rPr>
              <w:t>1992</w:t>
            </w:r>
          </w:p>
        </w:tc>
      </w:tr>
      <w:tr w:rsidR="00D93558" w:rsidRPr="00816C51" w14:paraId="09BF6923" w14:textId="77777777" w:rsidTr="00D6615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AD43B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3AAC943B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commentRangeStart w:id="2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., opravy väčšieho rozsahu v 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Aeroengineers</w:t>
            </w:r>
            <w:proofErr w:type="spellEnd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International </w:t>
            </w:r>
            <w:proofErr w:type="spellStart"/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s.r.o</w:t>
            </w:r>
            <w:commentRangeEnd w:id="2"/>
            <w:proofErr w:type="spellEnd"/>
            <w:r>
              <w:rPr>
                <w:rStyle w:val="Odkaznakomentr"/>
              </w:rPr>
              <w:commentReference w:id="2"/>
            </w:r>
            <w:r w:rsidRPr="00816C51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D93558" w:rsidRPr="00816C51" w14:paraId="74F0751E" w14:textId="77777777" w:rsidTr="00D66156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1250E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44450 kg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74C8C" w14:textId="6036EA92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miest pre cestujúcich :  </w:t>
            </w:r>
            <w:r w:rsidRPr="00D93558">
              <w:rPr>
                <w:rFonts w:ascii="Times New Roman" w:hAnsi="Times New Roman" w:cs="Times New Roman"/>
                <w:b/>
                <w:bCs/>
                <w:lang w:eastAsia="sk-SK"/>
              </w:rPr>
              <w:t>29</w:t>
            </w:r>
          </w:p>
        </w:tc>
      </w:tr>
      <w:tr w:rsidR="00D93558" w:rsidRPr="00816C51" w14:paraId="5D9A76B6" w14:textId="77777777" w:rsidTr="00D66156">
        <w:trPr>
          <w:tblCellSpacing w:w="7" w:type="dxa"/>
        </w:trPr>
        <w:tc>
          <w:tcPr>
            <w:tcW w:w="2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9ED38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Pr="00816C51">
              <w:rPr>
                <w:rFonts w:ascii="Times New Roman" w:hAnsi="Times New Roman" w:cs="Times New Roman"/>
                <w:b/>
                <w:lang w:eastAsia="sk-SK"/>
              </w:rPr>
              <w:t>7</w:t>
            </w:r>
          </w:p>
        </w:tc>
        <w:tc>
          <w:tcPr>
            <w:tcW w:w="2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E57C9" w14:textId="146DCE26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Územný rozsah krytia :</w:t>
            </w:r>
            <w:r w:rsidRPr="00816C51">
              <w:rPr>
                <w:rFonts w:ascii="Times New Roman" w:hAnsi="Times New Roman" w:cs="Times New Roman"/>
                <w:color w:val="FF0000"/>
                <w:lang w:eastAsia="sk-SK"/>
              </w:rPr>
              <w:t xml:space="preserve"> </w:t>
            </w:r>
            <w:r w:rsidR="004159AA">
              <w:rPr>
                <w:rFonts w:ascii="Times New Roman" w:hAnsi="Times New Roman" w:cs="Times New Roman"/>
                <w:color w:val="FF0000"/>
                <w:lang w:eastAsia="sk-SK"/>
              </w:rPr>
              <w:t xml:space="preserve">pozemné riziká letisko </w:t>
            </w:r>
            <w:proofErr w:type="spellStart"/>
            <w:r w:rsidR="004159AA">
              <w:rPr>
                <w:rFonts w:ascii="Times New Roman" w:hAnsi="Times New Roman" w:cs="Times New Roman"/>
                <w:color w:val="FF0000"/>
                <w:lang w:eastAsia="sk-SK"/>
              </w:rPr>
              <w:t>M.R.Štefánika</w:t>
            </w:r>
            <w:proofErr w:type="spellEnd"/>
            <w:r w:rsidR="004159AA">
              <w:rPr>
                <w:rFonts w:ascii="Times New Roman" w:hAnsi="Times New Roman" w:cs="Times New Roman"/>
                <w:color w:val="FF0000"/>
                <w:lang w:eastAsia="sk-SK"/>
              </w:rPr>
              <w:t>, hangár LÚ MV SR</w:t>
            </w:r>
          </w:p>
        </w:tc>
      </w:tr>
      <w:tr w:rsidR="00D93558" w:rsidRPr="00816C51" w14:paraId="341D46D8" w14:textId="77777777" w:rsidTr="00D66156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02E8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7F812923" w14:textId="77777777" w:rsidR="00D93558" w:rsidRPr="008C57C8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Proti-zrážkový systém – TCAS</w:t>
            </w:r>
          </w:p>
          <w:p w14:paraId="19142006" w14:textId="77777777" w:rsidR="00D93558" w:rsidRPr="00816C51" w:rsidRDefault="00D93558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C57C8">
              <w:rPr>
                <w:rFonts w:ascii="Times New Roman" w:hAnsi="Times New Roman" w:cs="Times New Roman"/>
                <w:b/>
                <w:bCs/>
                <w:lang w:eastAsia="sk-SK"/>
              </w:rPr>
              <w:t>Systém EGPWS – nebezpečné priblíženie zeme predvída</w:t>
            </w:r>
          </w:p>
        </w:tc>
      </w:tr>
    </w:tbl>
    <w:p w14:paraId="0D2D0973" w14:textId="77777777" w:rsidR="005948FF" w:rsidRDefault="005948FF">
      <w:pPr>
        <w:rPr>
          <w:rFonts w:ascii="Times New Roman" w:hAnsi="Times New Roman" w:cs="Times New Roman"/>
          <w:b/>
        </w:rPr>
      </w:pP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7D5B1D" w:rsidRPr="00816C51" w14:paraId="634A5171" w14:textId="77777777" w:rsidTr="135BC640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467FF" w14:textId="77777777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commentRangeStart w:id="4"/>
            <w:commentRangeStart w:id="5"/>
            <w:commentRangeStart w:id="6"/>
            <w:commentRangeStart w:id="7"/>
            <w:r w:rsidRPr="135BC640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0C169C00" w14:textId="69985B43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135BC640">
              <w:rPr>
                <w:rFonts w:ascii="Times New Roman" w:hAnsi="Times New Roman" w:cs="Times New Roman"/>
                <w:b/>
                <w:bCs/>
                <w:lang w:eastAsia="sk-SK"/>
              </w:rPr>
              <w:t>vrtuľník M</w:t>
            </w:r>
            <w:r w:rsidR="2752BC1B" w:rsidRPr="135BC640">
              <w:rPr>
                <w:rFonts w:ascii="Times New Roman" w:hAnsi="Times New Roman" w:cs="Times New Roman"/>
                <w:b/>
                <w:bCs/>
                <w:lang w:eastAsia="sk-SK"/>
              </w:rPr>
              <w:t>i-</w:t>
            </w:r>
            <w:r w:rsidRPr="135BC640">
              <w:rPr>
                <w:rFonts w:ascii="Times New Roman" w:hAnsi="Times New Roman" w:cs="Times New Roman"/>
                <w:b/>
                <w:bCs/>
                <w:lang w:eastAsia="sk-SK"/>
              </w:rPr>
              <w:t>171E</w:t>
            </w:r>
            <w:commentRangeEnd w:id="4"/>
            <w:r>
              <w:commentReference w:id="4"/>
            </w:r>
            <w:commentRangeEnd w:id="5"/>
            <w:r>
              <w:commentReference w:id="5"/>
            </w:r>
            <w:commentRangeEnd w:id="6"/>
            <w:r>
              <w:commentReference w:id="6"/>
            </w:r>
            <w:commentRangeEnd w:id="7"/>
            <w:r w:rsidR="00342CD8">
              <w:rPr>
                <w:rStyle w:val="Odkaznakomentr"/>
              </w:rPr>
              <w:commentReference w:id="7"/>
            </w:r>
          </w:p>
          <w:p w14:paraId="620A1635" w14:textId="6D56BF22" w:rsidR="007D5B1D" w:rsidRPr="00816C51" w:rsidRDefault="0340B3BD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Ruská federácia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2ECFC" w14:textId="551C7785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</w:t>
            </w:r>
            <w:r w:rsidRPr="00A43046">
              <w:rPr>
                <w:rFonts w:ascii="Times New Roman" w:hAnsi="Times New Roman" w:cs="Times New Roman"/>
                <w:highlight w:val="yellow"/>
                <w:lang w:eastAsia="sk-SK"/>
              </w:rPr>
              <w:t xml:space="preserve">: </w:t>
            </w:r>
            <w:r w:rsidRPr="00A43046">
              <w:rPr>
                <w:rFonts w:ascii="Times New Roman" w:hAnsi="Times New Roman" w:cs="Times New Roman"/>
                <w:b/>
                <w:bCs/>
                <w:highlight w:val="yellow"/>
                <w:lang w:eastAsia="sk-SK"/>
              </w:rPr>
              <w:t>OM-BYU</w:t>
            </w:r>
          </w:p>
        </w:tc>
      </w:tr>
      <w:tr w:rsidR="007D5B1D" w:rsidRPr="00816C51" w14:paraId="4F761D0A" w14:textId="77777777" w:rsidTr="135BC640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34A59" w14:textId="2EFF0B34" w:rsidR="007D5B1D" w:rsidRPr="00816C51" w:rsidRDefault="007D5B1D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red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="031FE044" w:rsidRPr="4B2F0BC3">
              <w:rPr>
                <w:rFonts w:ascii="Times New Roman" w:hAnsi="Times New Roman" w:cs="Times New Roman"/>
                <w:lang w:eastAsia="sk-SK"/>
              </w:rPr>
              <w:t>59489617770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7FA32" w14:textId="0A360104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2</w:t>
            </w:r>
            <w:r w:rsidR="282EDD44"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6.10.2002</w:t>
            </w:r>
          </w:p>
        </w:tc>
      </w:tr>
      <w:tr w:rsidR="007D5B1D" w:rsidRPr="00816C51" w14:paraId="248DA28B" w14:textId="77777777" w:rsidTr="135BC640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4F06A" w14:textId="77777777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4CC7B593" w14:textId="4AF69983" w:rsidR="007D5B1D" w:rsidRPr="00816C51" w:rsidRDefault="007D5B1D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Bežné ošetrenia sú vykonávané </w:t>
            </w:r>
            <w:r w:rsidR="49963164"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LÚ MV SR</w:t>
            </w: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.</w:t>
            </w:r>
          </w:p>
        </w:tc>
      </w:tr>
      <w:tr w:rsidR="007D5B1D" w:rsidRPr="00816C51" w14:paraId="4A1260E5" w14:textId="77777777" w:rsidTr="135BC640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18124" w14:textId="71EF5DA4" w:rsidR="007D5B1D" w:rsidRPr="00816C51" w:rsidRDefault="007D5B1D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Maximálna vzletová hmotnosť : </w:t>
            </w:r>
            <w:r w:rsidR="3A0E92CB" w:rsidRPr="4B2F0BC3">
              <w:rPr>
                <w:rFonts w:ascii="Times New Roman" w:hAnsi="Times New Roman" w:cs="Times New Roman"/>
                <w:lang w:eastAsia="sk-SK"/>
              </w:rPr>
              <w:t>1</w:t>
            </w: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3</w:t>
            </w:r>
            <w:r w:rsidR="1C963229"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000</w:t>
            </w: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 xml:space="preserve">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42955" w14:textId="4EB04852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="3F225135" w:rsidRPr="4B2F0BC3">
              <w:rPr>
                <w:rFonts w:ascii="Times New Roman" w:hAnsi="Times New Roman" w:cs="Times New Roman"/>
                <w:lang w:eastAsia="sk-SK"/>
              </w:rPr>
              <w:t>20</w:t>
            </w:r>
          </w:p>
        </w:tc>
      </w:tr>
      <w:tr w:rsidR="007D5B1D" w:rsidRPr="00816C51" w14:paraId="35213D9B" w14:textId="77777777" w:rsidTr="135BC640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C01D1" w14:textId="36432888" w:rsidR="007D5B1D" w:rsidRPr="00816C51" w:rsidRDefault="007D5B1D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="53E0C65E" w:rsidRPr="4B2F0BC3">
              <w:rPr>
                <w:rFonts w:ascii="Times New Roman" w:hAnsi="Times New Roman" w:cs="Times New Roman"/>
                <w:lang w:eastAsia="sk-SK"/>
              </w:rPr>
              <w:t>3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E737C" w14:textId="1CB8428F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 w:rsidR="00A43046">
              <w:rPr>
                <w:rFonts w:ascii="Times New Roman" w:hAnsi="Times New Roman" w:cs="Times New Roman"/>
                <w:color w:val="FF0000"/>
                <w:lang w:eastAsia="sk-SK"/>
              </w:rPr>
              <w:t xml:space="preserve">pozemné riziká letisko </w:t>
            </w:r>
            <w:proofErr w:type="spellStart"/>
            <w:r w:rsidR="00A43046">
              <w:rPr>
                <w:rFonts w:ascii="Times New Roman" w:hAnsi="Times New Roman" w:cs="Times New Roman"/>
                <w:color w:val="FF0000"/>
                <w:lang w:eastAsia="sk-SK"/>
              </w:rPr>
              <w:t>M.R.Štefánika</w:t>
            </w:r>
            <w:proofErr w:type="spellEnd"/>
            <w:r w:rsidR="00A43046">
              <w:rPr>
                <w:rFonts w:ascii="Times New Roman" w:hAnsi="Times New Roman" w:cs="Times New Roman"/>
                <w:color w:val="FF0000"/>
                <w:lang w:eastAsia="sk-SK"/>
              </w:rPr>
              <w:t>, hangár LÚ MV SR</w:t>
            </w:r>
          </w:p>
        </w:tc>
      </w:tr>
      <w:tr w:rsidR="007D5B1D" w:rsidRPr="00816C51" w14:paraId="33B9E5EB" w14:textId="77777777" w:rsidTr="135BC640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529D1" w14:textId="77777777" w:rsidR="007D5B1D" w:rsidRPr="00816C51" w:rsidRDefault="007D5B1D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13620DD8" w14:textId="2E610ACE" w:rsidR="007D5B1D" w:rsidRPr="00816C51" w:rsidRDefault="1101B1DD" w:rsidP="4B2F0BC3">
            <w:pPr>
              <w:spacing w:after="0" w:line="276" w:lineRule="auto"/>
              <w:jc w:val="both"/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žiadne</w:t>
            </w:r>
          </w:p>
        </w:tc>
      </w:tr>
    </w:tbl>
    <w:p w14:paraId="5DC19F2D" w14:textId="77777777" w:rsidR="007D5B1D" w:rsidRDefault="007D5B1D">
      <w:pPr>
        <w:rPr>
          <w:rFonts w:ascii="Times New Roman" w:hAnsi="Times New Roman" w:cs="Times New Roman"/>
          <w:b/>
        </w:rPr>
      </w:pPr>
    </w:p>
    <w:tbl>
      <w:tblPr>
        <w:tblW w:w="930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1"/>
        <w:gridCol w:w="4722"/>
      </w:tblGrid>
      <w:tr w:rsidR="00A43046" w:rsidRPr="00816C51" w14:paraId="6B587339" w14:textId="77777777" w:rsidTr="4B2F0BC3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A64A1" w14:textId="77777777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>Typ lietadla, výrobca :</w:t>
            </w:r>
          </w:p>
          <w:p w14:paraId="45835538" w14:textId="452632B1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vrtuľník M</w:t>
            </w:r>
            <w:r w:rsidR="699072A2"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i-</w:t>
            </w: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171E</w:t>
            </w:r>
          </w:p>
          <w:p w14:paraId="10BB1EC5" w14:textId="1F7CC522" w:rsidR="00A43046" w:rsidRPr="00816C51" w:rsidRDefault="4CAA5AC9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Ruská federácia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835E4" w14:textId="282D454C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Imatrikulačná značka : </w:t>
            </w:r>
            <w:r w:rsidRPr="00A43046">
              <w:rPr>
                <w:rFonts w:ascii="Times New Roman" w:hAnsi="Times New Roman" w:cs="Times New Roman"/>
                <w:b/>
                <w:bCs/>
                <w:highlight w:val="yellow"/>
                <w:lang w:eastAsia="sk-SK"/>
              </w:rPr>
              <w:t>OM-BYH</w:t>
            </w:r>
          </w:p>
        </w:tc>
      </w:tr>
      <w:tr w:rsidR="00A43046" w:rsidRPr="00816C51" w14:paraId="18CCF4FC" w14:textId="77777777" w:rsidTr="4B2F0BC3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9343D" w14:textId="2E078AD8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Výrobné číslo : </w:t>
            </w:r>
            <w:r w:rsidR="16CF0170" w:rsidRPr="4B2F0BC3">
              <w:rPr>
                <w:rFonts w:ascii="Times New Roman" w:hAnsi="Times New Roman" w:cs="Times New Roman"/>
                <w:lang w:eastAsia="sk-SK"/>
              </w:rPr>
              <w:t>59489617286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5DC9C" w14:textId="534C66AD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Rok výroby : </w:t>
            </w:r>
            <w:r w:rsidR="7C8F7156"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12.8.2003</w:t>
            </w:r>
          </w:p>
        </w:tc>
      </w:tr>
      <w:tr w:rsidR="00A43046" w:rsidRPr="00816C51" w14:paraId="79A5B66D" w14:textId="77777777" w:rsidTr="4B2F0BC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F36C1" w14:textId="77777777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Servis lietadla vykonáva : </w:t>
            </w:r>
          </w:p>
          <w:p w14:paraId="53442E01" w14:textId="6A0AF896" w:rsidR="00A43046" w:rsidRPr="00816C51" w:rsidRDefault="2FD51D4B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red"/>
                <w:lang w:eastAsia="sk-SK"/>
              </w:rPr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lastRenderedPageBreak/>
              <w:t>Bežné ošetrenia sú vykonávané LÚ MV SR.</w:t>
            </w:r>
          </w:p>
        </w:tc>
      </w:tr>
      <w:tr w:rsidR="00A43046" w:rsidRPr="00816C51" w14:paraId="53863B18" w14:textId="77777777" w:rsidTr="4B2F0BC3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45A2C" w14:textId="7D3CCB90" w:rsidR="00A43046" w:rsidRPr="00816C51" w:rsidRDefault="00A43046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lastRenderedPageBreak/>
              <w:t xml:space="preserve">Maximálna vzletová hmotnosť : </w:t>
            </w:r>
            <w:r w:rsidR="41AA468B" w:rsidRPr="4B2F0BC3">
              <w:rPr>
                <w:rFonts w:ascii="Times New Roman" w:hAnsi="Times New Roman" w:cs="Times New Roman"/>
                <w:lang w:eastAsia="sk-SK"/>
              </w:rPr>
              <w:t>1</w:t>
            </w:r>
            <w:r w:rsidR="41AA468B"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3000 kg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43D72" w14:textId="4A1B9FD7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Počet miest pre cestujúcich : </w:t>
            </w:r>
            <w:r w:rsidR="7CA5F40D" w:rsidRPr="4B2F0BC3">
              <w:rPr>
                <w:rFonts w:ascii="Times New Roman" w:hAnsi="Times New Roman" w:cs="Times New Roman"/>
                <w:lang w:eastAsia="sk-SK"/>
              </w:rPr>
              <w:t>20</w:t>
            </w:r>
          </w:p>
        </w:tc>
      </w:tr>
      <w:tr w:rsidR="00A43046" w:rsidRPr="00816C51" w14:paraId="41EF2B28" w14:textId="77777777" w:rsidTr="4B2F0BC3">
        <w:trPr>
          <w:tblCellSpacing w:w="7" w:type="dxa"/>
        </w:trPr>
        <w:tc>
          <w:tcPr>
            <w:tcW w:w="2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5EB26" w14:textId="3321D888" w:rsidR="00A43046" w:rsidRPr="00816C51" w:rsidRDefault="00A43046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Počet členov posádky : </w:t>
            </w:r>
            <w:r w:rsidR="48DD9C56" w:rsidRPr="4B2F0BC3">
              <w:rPr>
                <w:rFonts w:ascii="Times New Roman" w:hAnsi="Times New Roman" w:cs="Times New Roman"/>
                <w:lang w:eastAsia="sk-SK"/>
              </w:rPr>
              <w:t>3</w:t>
            </w:r>
          </w:p>
        </w:tc>
        <w:tc>
          <w:tcPr>
            <w:tcW w:w="2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AEC12" w14:textId="77777777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00816C51">
              <w:rPr>
                <w:rFonts w:ascii="Times New Roman" w:hAnsi="Times New Roman" w:cs="Times New Roman"/>
                <w:lang w:eastAsia="sk-SK"/>
              </w:rPr>
              <w:t xml:space="preserve">Územný rozsah krytia : </w:t>
            </w:r>
            <w:r>
              <w:rPr>
                <w:rFonts w:ascii="Times New Roman" w:hAnsi="Times New Roman" w:cs="Times New Roman"/>
                <w:color w:val="FF0000"/>
                <w:lang w:eastAsia="sk-SK"/>
              </w:rPr>
              <w:t xml:space="preserve">pozemné riziká letisko </w:t>
            </w:r>
            <w:proofErr w:type="spellStart"/>
            <w:r>
              <w:rPr>
                <w:rFonts w:ascii="Times New Roman" w:hAnsi="Times New Roman" w:cs="Times New Roman"/>
                <w:color w:val="FF0000"/>
                <w:lang w:eastAsia="sk-SK"/>
              </w:rPr>
              <w:t>M.R.Štefánika</w:t>
            </w:r>
            <w:proofErr w:type="spellEnd"/>
            <w:r>
              <w:rPr>
                <w:rFonts w:ascii="Times New Roman" w:hAnsi="Times New Roman" w:cs="Times New Roman"/>
                <w:color w:val="FF0000"/>
                <w:lang w:eastAsia="sk-SK"/>
              </w:rPr>
              <w:t>, hangár LÚ MV SR</w:t>
            </w:r>
          </w:p>
        </w:tc>
      </w:tr>
      <w:tr w:rsidR="00A43046" w:rsidRPr="00816C51" w14:paraId="3E163E6B" w14:textId="77777777" w:rsidTr="4B2F0BC3">
        <w:trPr>
          <w:tblCellSpacing w:w="7" w:type="dxa"/>
        </w:trPr>
        <w:tc>
          <w:tcPr>
            <w:tcW w:w="49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755A" w14:textId="77777777" w:rsidR="00A43046" w:rsidRPr="00816C51" w:rsidRDefault="00A43046" w:rsidP="00D66156">
            <w:pPr>
              <w:spacing w:after="0" w:line="276" w:lineRule="auto"/>
              <w:jc w:val="both"/>
              <w:rPr>
                <w:rFonts w:ascii="Times New Roman" w:hAnsi="Times New Roman" w:cs="Times New Roman"/>
                <w:lang w:eastAsia="sk-SK"/>
              </w:rPr>
            </w:pPr>
            <w:r w:rsidRPr="4B2F0BC3">
              <w:rPr>
                <w:rFonts w:ascii="Times New Roman" w:hAnsi="Times New Roman" w:cs="Times New Roman"/>
                <w:lang w:eastAsia="sk-SK"/>
              </w:rPr>
              <w:t xml:space="preserve">Zvláštna výbava : </w:t>
            </w:r>
          </w:p>
          <w:p w14:paraId="293DACAD" w14:textId="26CD81A1" w:rsidR="00A43046" w:rsidRPr="00816C51" w:rsidRDefault="1AC94FB2" w:rsidP="4B2F0BC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highlight w:val="red"/>
                <w:lang w:eastAsia="sk-SK"/>
              </w:rPr>
            </w:pPr>
            <w:r w:rsidRPr="4B2F0BC3">
              <w:rPr>
                <w:rFonts w:ascii="Times New Roman" w:hAnsi="Times New Roman" w:cs="Times New Roman"/>
                <w:b/>
                <w:bCs/>
                <w:lang w:eastAsia="sk-SK"/>
              </w:rPr>
              <w:t>žiadne</w:t>
            </w:r>
          </w:p>
        </w:tc>
      </w:tr>
    </w:tbl>
    <w:p w14:paraId="3AAE60F5" w14:textId="77777777" w:rsidR="00A43046" w:rsidRDefault="00A43046">
      <w:pPr>
        <w:rPr>
          <w:rFonts w:ascii="Times New Roman" w:hAnsi="Times New Roman" w:cs="Times New Roman"/>
          <w:b/>
        </w:rPr>
      </w:pPr>
    </w:p>
    <w:p w14:paraId="71D9B680" w14:textId="77777777" w:rsidR="005238C6" w:rsidRDefault="00523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D05FCCC" w14:textId="33E54360" w:rsidR="005238C6" w:rsidRDefault="005238C6" w:rsidP="005E606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Príloha číslo 3</w:t>
      </w:r>
    </w:p>
    <w:p w14:paraId="7B38CFFD" w14:textId="1F35C652" w:rsidR="00AC1D72" w:rsidRDefault="00816C51" w:rsidP="005E606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16C51">
        <w:rPr>
          <w:rFonts w:ascii="Times New Roman" w:hAnsi="Times New Roman" w:cs="Times New Roman"/>
          <w:b/>
        </w:rPr>
        <w:t>Zoznam a nálety pilotov lietadiel a</w:t>
      </w:r>
      <w:r w:rsidR="00AC1D72">
        <w:rPr>
          <w:rFonts w:ascii="Times New Roman" w:hAnsi="Times New Roman" w:cs="Times New Roman"/>
          <w:b/>
        </w:rPr>
        <w:t> </w:t>
      </w:r>
      <w:r w:rsidRPr="00816C51">
        <w:rPr>
          <w:rFonts w:ascii="Times New Roman" w:hAnsi="Times New Roman" w:cs="Times New Roman"/>
          <w:b/>
        </w:rPr>
        <w:t>vrtuľníkov</w:t>
      </w:r>
    </w:p>
    <w:p w14:paraId="54C7FDEC" w14:textId="1373D1A7" w:rsidR="00AC1D72" w:rsidRPr="00AC1D72" w:rsidRDefault="00AC1D72" w:rsidP="00A62C20">
      <w:pPr>
        <w:numPr>
          <w:ilvl w:val="0"/>
          <w:numId w:val="1"/>
        </w:numPr>
        <w:spacing w:before="100" w:beforeAutospacing="1" w:after="240" w:line="360" w:lineRule="auto"/>
        <w:ind w:left="721" w:hanging="437"/>
        <w:jc w:val="both"/>
        <w:rPr>
          <w:color w:val="FF0000"/>
        </w:rPr>
      </w:pPr>
      <w:r>
        <w:t xml:space="preserve">Zoznam a nálety pilotov na jednotlivých </w:t>
      </w:r>
      <w:r w:rsidR="00A62C20">
        <w:t>typoch letúnov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040"/>
        <w:gridCol w:w="1800"/>
        <w:gridCol w:w="1480"/>
        <w:gridCol w:w="1540"/>
      </w:tblGrid>
      <w:tr w:rsidR="00AC1D72" w:rsidRPr="00AC1D72" w14:paraId="27356EE3" w14:textId="77777777" w:rsidTr="00005849">
        <w:trPr>
          <w:trHeight w:val="375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30F21" w14:textId="77777777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82ABF" w14:textId="31F976F5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Airbus</w:t>
            </w:r>
            <w:proofErr w:type="spellEnd"/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A319</w:t>
            </w:r>
            <w:r w:rsidR="00DE1D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CJ</w:t>
            </w: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1CBF59" w14:textId="4A556A59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Fokker100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58AA2" w14:textId="77777777" w:rsidR="00AC1D72" w:rsidRPr="00AC1D72" w:rsidRDefault="00AC1D72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Iné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41F66" w14:textId="7A1BED0F" w:rsidR="00AC1D72" w:rsidRPr="00AC1D72" w:rsidRDefault="00793E9D" w:rsidP="00A62C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AC1D72" w:rsidRPr="00AC1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elkom</w:t>
            </w:r>
          </w:p>
        </w:tc>
      </w:tr>
      <w:tr w:rsidR="00917F76" w:rsidRPr="00AC1D72" w14:paraId="00871E26" w14:textId="77777777" w:rsidTr="00005849">
        <w:trPr>
          <w:trHeight w:val="289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7EBC458" w14:textId="1F6A0D7F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8418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7B96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095E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4D2C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15535</w:t>
            </w:r>
          </w:p>
        </w:tc>
      </w:tr>
      <w:tr w:rsidR="00917F76" w:rsidRPr="00AC1D72" w14:paraId="0E8B7313" w14:textId="77777777" w:rsidTr="00005849">
        <w:trPr>
          <w:trHeight w:val="319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A9C42F6" w14:textId="568C42B6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1C92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FF20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03F9B7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8FA3CB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16390</w:t>
            </w:r>
          </w:p>
        </w:tc>
      </w:tr>
      <w:tr w:rsidR="00917F76" w:rsidRPr="00AC1D72" w14:paraId="1F4EBF48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A4897" w14:textId="2E80236D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4F948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0210C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A874C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542C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2703</w:t>
            </w:r>
          </w:p>
        </w:tc>
      </w:tr>
      <w:tr w:rsidR="00917F76" w:rsidRPr="00AC1D72" w14:paraId="0C83514D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0CE67A" w14:textId="7E6FBE8B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F2AE70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AC98C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B29E9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7A7FB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8548</w:t>
            </w:r>
          </w:p>
        </w:tc>
      </w:tr>
      <w:tr w:rsidR="00917F76" w:rsidRPr="00AC1D72" w14:paraId="6CAFDAFD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2B012" w14:textId="02E8F6FB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965C0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14DF9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98E70D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4D443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6700</w:t>
            </w:r>
          </w:p>
        </w:tc>
      </w:tr>
      <w:tr w:rsidR="00917F76" w:rsidRPr="00AC1D72" w14:paraId="6C89A84A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711525" w14:textId="4777DCAD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45026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79508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42117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465076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4878</w:t>
            </w:r>
          </w:p>
        </w:tc>
      </w:tr>
      <w:tr w:rsidR="00917F76" w:rsidRPr="00AC1D72" w14:paraId="34CEE0BB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0A0E86" w14:textId="7A22C4D8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C1D65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08920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97DD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EA78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3015</w:t>
            </w:r>
          </w:p>
        </w:tc>
      </w:tr>
      <w:tr w:rsidR="00917F76" w:rsidRPr="00AC1D72" w14:paraId="4D1B1F0A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F90405E" w14:textId="030E5CCE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025F91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191C9C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6B6BD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14981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</w:t>
            </w:r>
          </w:p>
        </w:tc>
      </w:tr>
      <w:tr w:rsidR="00917F76" w:rsidRPr="00AC1D72" w14:paraId="0578409E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82B26E" w14:textId="13D40B5F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03D9BD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4EED8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B9D61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A13B9A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</w:t>
            </w:r>
          </w:p>
        </w:tc>
      </w:tr>
      <w:tr w:rsidR="00917F76" w:rsidRPr="00AC1D72" w14:paraId="65A68AA1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15398C7" w14:textId="484A57FA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19110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AE90B4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249D2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6BDA6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7748</w:t>
            </w:r>
          </w:p>
        </w:tc>
      </w:tr>
      <w:tr w:rsidR="00917F76" w:rsidRPr="00AC1D72" w14:paraId="27915842" w14:textId="77777777" w:rsidTr="00005849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1212FF5" w14:textId="004896B2" w:rsidR="00917F76" w:rsidRPr="00CD0A60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 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9B24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A2E2F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4A7E5E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DEA5F3" w14:textId="77777777" w:rsidR="00917F76" w:rsidRPr="00AC1D72" w:rsidRDefault="00917F76" w:rsidP="00917F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8375</w:t>
            </w:r>
          </w:p>
        </w:tc>
      </w:tr>
    </w:tbl>
    <w:p w14:paraId="0DF3B4EB" w14:textId="17E5CCBF" w:rsidR="00AC1D72" w:rsidRDefault="00AC1D72" w:rsidP="00A62C20">
      <w:pPr>
        <w:spacing w:before="100" w:beforeAutospacing="1" w:after="240" w:line="360" w:lineRule="auto"/>
        <w:jc w:val="both"/>
        <w:rPr>
          <w:color w:val="FF0000"/>
        </w:rPr>
      </w:pPr>
      <w:r>
        <w:t xml:space="preserve">   2.  </w:t>
      </w:r>
      <w:r w:rsidRPr="00067368">
        <w:t>Zoznam a nálety pilotov na jednotlivých</w:t>
      </w:r>
      <w:r w:rsidR="00A62C20">
        <w:t xml:space="preserve"> typoch</w:t>
      </w:r>
      <w:r w:rsidRPr="00067368">
        <w:t xml:space="preserve"> vrtuľníko</w:t>
      </w:r>
      <w:r w:rsidR="00A62C20">
        <w:t>v</w:t>
      </w:r>
      <w:r>
        <w:rPr>
          <w:color w:val="FF0000"/>
        </w:rPr>
        <w:t xml:space="preserve"> </w:t>
      </w:r>
    </w:p>
    <w:tbl>
      <w:tblPr>
        <w:tblStyle w:val="Mriekatabuky"/>
        <w:tblW w:w="9516" w:type="dxa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9"/>
        <w:gridCol w:w="1920"/>
        <w:gridCol w:w="1219"/>
      </w:tblGrid>
      <w:tr w:rsidR="005070BA" w:rsidRPr="005070BA" w14:paraId="7B4702F7" w14:textId="77777777" w:rsidTr="00005849">
        <w:trPr>
          <w:trHeight w:val="405"/>
        </w:trPr>
        <w:tc>
          <w:tcPr>
            <w:tcW w:w="2547" w:type="dxa"/>
            <w:noWrap/>
            <w:hideMark/>
          </w:tcPr>
          <w:p w14:paraId="6844B20D" w14:textId="6ADCC5A4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noWrap/>
            <w:hideMark/>
          </w:tcPr>
          <w:p w14:paraId="2E6F9489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AW 189</w:t>
            </w:r>
          </w:p>
        </w:tc>
        <w:tc>
          <w:tcPr>
            <w:tcW w:w="1275" w:type="dxa"/>
            <w:noWrap/>
            <w:hideMark/>
          </w:tcPr>
          <w:p w14:paraId="09A21042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BELL 429</w:t>
            </w:r>
          </w:p>
        </w:tc>
        <w:tc>
          <w:tcPr>
            <w:tcW w:w="1279" w:type="dxa"/>
            <w:noWrap/>
            <w:hideMark/>
          </w:tcPr>
          <w:p w14:paraId="29566834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Mi171</w:t>
            </w:r>
          </w:p>
        </w:tc>
        <w:tc>
          <w:tcPr>
            <w:tcW w:w="1920" w:type="dxa"/>
            <w:noWrap/>
            <w:hideMark/>
          </w:tcPr>
          <w:p w14:paraId="72E85D84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INÉ</w:t>
            </w:r>
          </w:p>
        </w:tc>
        <w:tc>
          <w:tcPr>
            <w:tcW w:w="1219" w:type="dxa"/>
            <w:noWrap/>
            <w:hideMark/>
          </w:tcPr>
          <w:p w14:paraId="57588DDC" w14:textId="77777777" w:rsidR="005070BA" w:rsidRPr="00CD0A60" w:rsidRDefault="005070BA" w:rsidP="005070BA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0A60">
              <w:rPr>
                <w:rFonts w:ascii="Times New Roman" w:hAnsi="Times New Roman" w:cs="Times New Roman"/>
                <w:b/>
              </w:rPr>
              <w:t>CELKOM</w:t>
            </w:r>
          </w:p>
        </w:tc>
      </w:tr>
      <w:tr w:rsidR="00917F76" w:rsidRPr="005070BA" w14:paraId="18A55995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6E49B9F6" w14:textId="7BBC3A84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</w:t>
            </w:r>
          </w:p>
        </w:tc>
        <w:tc>
          <w:tcPr>
            <w:tcW w:w="1276" w:type="dxa"/>
            <w:noWrap/>
            <w:hideMark/>
          </w:tcPr>
          <w:p w14:paraId="1D6FF281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6AB6F423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207:44</w:t>
            </w:r>
          </w:p>
        </w:tc>
        <w:tc>
          <w:tcPr>
            <w:tcW w:w="1279" w:type="dxa"/>
            <w:noWrap/>
            <w:hideMark/>
          </w:tcPr>
          <w:p w14:paraId="07C0C22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3752:30</w:t>
            </w:r>
          </w:p>
        </w:tc>
        <w:tc>
          <w:tcPr>
            <w:tcW w:w="1920" w:type="dxa"/>
            <w:noWrap/>
            <w:hideMark/>
          </w:tcPr>
          <w:p w14:paraId="08E5FB9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1915:00</w:t>
            </w:r>
          </w:p>
        </w:tc>
        <w:tc>
          <w:tcPr>
            <w:tcW w:w="1219" w:type="dxa"/>
            <w:noWrap/>
            <w:hideMark/>
          </w:tcPr>
          <w:p w14:paraId="79F0742A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5875:14</w:t>
            </w:r>
          </w:p>
        </w:tc>
      </w:tr>
      <w:tr w:rsidR="00917F76" w:rsidRPr="005070BA" w14:paraId="2991FADF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1A6A7961" w14:textId="391E6D12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č.2</w:t>
            </w:r>
          </w:p>
        </w:tc>
        <w:tc>
          <w:tcPr>
            <w:tcW w:w="1276" w:type="dxa"/>
            <w:noWrap/>
            <w:hideMark/>
          </w:tcPr>
          <w:p w14:paraId="01BF4653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21F98797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54:52</w:t>
            </w:r>
          </w:p>
        </w:tc>
        <w:tc>
          <w:tcPr>
            <w:tcW w:w="1279" w:type="dxa"/>
            <w:noWrap/>
            <w:hideMark/>
          </w:tcPr>
          <w:p w14:paraId="7CD3707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1102:55</w:t>
            </w:r>
          </w:p>
        </w:tc>
        <w:tc>
          <w:tcPr>
            <w:tcW w:w="1920" w:type="dxa"/>
            <w:noWrap/>
            <w:hideMark/>
          </w:tcPr>
          <w:p w14:paraId="568F6AF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332:00</w:t>
            </w:r>
          </w:p>
        </w:tc>
        <w:tc>
          <w:tcPr>
            <w:tcW w:w="1219" w:type="dxa"/>
            <w:noWrap/>
            <w:hideMark/>
          </w:tcPr>
          <w:p w14:paraId="5706590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1489:47</w:t>
            </w:r>
          </w:p>
        </w:tc>
      </w:tr>
      <w:tr w:rsidR="00917F76" w:rsidRPr="005070BA" w14:paraId="5289B3A7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6051FF9F" w14:textId="5E566965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č.3</w:t>
            </w:r>
          </w:p>
        </w:tc>
        <w:tc>
          <w:tcPr>
            <w:tcW w:w="1276" w:type="dxa"/>
            <w:noWrap/>
            <w:hideMark/>
          </w:tcPr>
          <w:p w14:paraId="44C862F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28:15</w:t>
            </w:r>
          </w:p>
        </w:tc>
        <w:tc>
          <w:tcPr>
            <w:tcW w:w="1275" w:type="dxa"/>
            <w:noWrap/>
            <w:hideMark/>
          </w:tcPr>
          <w:p w14:paraId="568935EE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9" w:type="dxa"/>
            <w:noWrap/>
            <w:hideMark/>
          </w:tcPr>
          <w:p w14:paraId="68E6DF0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2419:00</w:t>
            </w:r>
          </w:p>
        </w:tc>
        <w:tc>
          <w:tcPr>
            <w:tcW w:w="1920" w:type="dxa"/>
            <w:noWrap/>
            <w:hideMark/>
          </w:tcPr>
          <w:p w14:paraId="7C05E048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240:00</w:t>
            </w:r>
          </w:p>
        </w:tc>
        <w:tc>
          <w:tcPr>
            <w:tcW w:w="1219" w:type="dxa"/>
            <w:noWrap/>
            <w:hideMark/>
          </w:tcPr>
          <w:p w14:paraId="087A2FD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2687:15</w:t>
            </w:r>
          </w:p>
        </w:tc>
      </w:tr>
      <w:tr w:rsidR="00917F76" w:rsidRPr="005070BA" w14:paraId="27168F87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07BDED21" w14:textId="52D45043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č.4</w:t>
            </w:r>
          </w:p>
        </w:tc>
        <w:tc>
          <w:tcPr>
            <w:tcW w:w="1276" w:type="dxa"/>
            <w:noWrap/>
            <w:hideMark/>
          </w:tcPr>
          <w:p w14:paraId="1C3ECE3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54:59</w:t>
            </w:r>
          </w:p>
        </w:tc>
        <w:tc>
          <w:tcPr>
            <w:tcW w:w="1275" w:type="dxa"/>
            <w:noWrap/>
            <w:hideMark/>
          </w:tcPr>
          <w:p w14:paraId="307951B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9" w:type="dxa"/>
            <w:noWrap/>
            <w:hideMark/>
          </w:tcPr>
          <w:p w14:paraId="3941D059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956:15</w:t>
            </w:r>
          </w:p>
        </w:tc>
        <w:tc>
          <w:tcPr>
            <w:tcW w:w="1920" w:type="dxa"/>
            <w:noWrap/>
            <w:hideMark/>
          </w:tcPr>
          <w:p w14:paraId="2CE2B682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1145:00</w:t>
            </w:r>
          </w:p>
        </w:tc>
        <w:tc>
          <w:tcPr>
            <w:tcW w:w="1219" w:type="dxa"/>
            <w:noWrap/>
            <w:hideMark/>
          </w:tcPr>
          <w:p w14:paraId="10805A58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2156:14</w:t>
            </w:r>
          </w:p>
        </w:tc>
      </w:tr>
      <w:tr w:rsidR="00917F76" w:rsidRPr="005070BA" w14:paraId="581240D5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278CF24E" w14:textId="533B3523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č.5</w:t>
            </w:r>
          </w:p>
        </w:tc>
        <w:tc>
          <w:tcPr>
            <w:tcW w:w="1276" w:type="dxa"/>
            <w:noWrap/>
            <w:hideMark/>
          </w:tcPr>
          <w:p w14:paraId="6538600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3EC876C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1171:59</w:t>
            </w:r>
          </w:p>
        </w:tc>
        <w:tc>
          <w:tcPr>
            <w:tcW w:w="1279" w:type="dxa"/>
            <w:noWrap/>
            <w:hideMark/>
          </w:tcPr>
          <w:p w14:paraId="2B82B89E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3238:00</w:t>
            </w:r>
          </w:p>
        </w:tc>
        <w:tc>
          <w:tcPr>
            <w:tcW w:w="1920" w:type="dxa"/>
            <w:noWrap/>
            <w:hideMark/>
          </w:tcPr>
          <w:p w14:paraId="50F161E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64:00</w:t>
            </w:r>
          </w:p>
        </w:tc>
        <w:tc>
          <w:tcPr>
            <w:tcW w:w="1219" w:type="dxa"/>
            <w:noWrap/>
            <w:hideMark/>
          </w:tcPr>
          <w:p w14:paraId="5746F42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4473:59</w:t>
            </w:r>
          </w:p>
        </w:tc>
      </w:tr>
      <w:tr w:rsidR="00917F76" w:rsidRPr="005070BA" w14:paraId="1EACD906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4F4E0717" w14:textId="3B2D2AE5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Pilot č.6</w:t>
            </w:r>
          </w:p>
        </w:tc>
        <w:tc>
          <w:tcPr>
            <w:tcW w:w="1276" w:type="dxa"/>
            <w:noWrap/>
            <w:hideMark/>
          </w:tcPr>
          <w:p w14:paraId="7F72E3C7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65:01</w:t>
            </w:r>
          </w:p>
        </w:tc>
        <w:tc>
          <w:tcPr>
            <w:tcW w:w="1275" w:type="dxa"/>
            <w:noWrap/>
            <w:hideMark/>
          </w:tcPr>
          <w:p w14:paraId="7599551B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1270:22</w:t>
            </w:r>
          </w:p>
        </w:tc>
        <w:tc>
          <w:tcPr>
            <w:tcW w:w="1279" w:type="dxa"/>
            <w:noWrap/>
            <w:hideMark/>
          </w:tcPr>
          <w:p w14:paraId="1662EAEA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1587:35</w:t>
            </w:r>
          </w:p>
        </w:tc>
        <w:tc>
          <w:tcPr>
            <w:tcW w:w="1920" w:type="dxa"/>
            <w:noWrap/>
            <w:hideMark/>
          </w:tcPr>
          <w:p w14:paraId="6BDAE17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1312:00</w:t>
            </w:r>
          </w:p>
        </w:tc>
        <w:tc>
          <w:tcPr>
            <w:tcW w:w="1219" w:type="dxa"/>
            <w:noWrap/>
            <w:hideMark/>
          </w:tcPr>
          <w:p w14:paraId="47082629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4234:58</w:t>
            </w:r>
          </w:p>
        </w:tc>
      </w:tr>
      <w:tr w:rsidR="00917F76" w:rsidRPr="005070BA" w14:paraId="4155C44B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680E84C2" w14:textId="212A10A6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č.7</w:t>
            </w:r>
          </w:p>
        </w:tc>
        <w:tc>
          <w:tcPr>
            <w:tcW w:w="1276" w:type="dxa"/>
            <w:noWrap/>
            <w:hideMark/>
          </w:tcPr>
          <w:p w14:paraId="1007EE8E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1B577C87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493:37</w:t>
            </w:r>
          </w:p>
        </w:tc>
        <w:tc>
          <w:tcPr>
            <w:tcW w:w="1279" w:type="dxa"/>
            <w:noWrap/>
            <w:hideMark/>
          </w:tcPr>
          <w:p w14:paraId="065110B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696:55</w:t>
            </w:r>
          </w:p>
        </w:tc>
        <w:tc>
          <w:tcPr>
            <w:tcW w:w="1920" w:type="dxa"/>
            <w:noWrap/>
            <w:hideMark/>
          </w:tcPr>
          <w:p w14:paraId="6EFA6BB5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464:00</w:t>
            </w:r>
          </w:p>
        </w:tc>
        <w:tc>
          <w:tcPr>
            <w:tcW w:w="1219" w:type="dxa"/>
            <w:noWrap/>
            <w:hideMark/>
          </w:tcPr>
          <w:p w14:paraId="1802DFF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1654:32</w:t>
            </w:r>
          </w:p>
        </w:tc>
      </w:tr>
      <w:tr w:rsidR="00917F76" w:rsidRPr="005070BA" w14:paraId="420CE121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12583D60" w14:textId="14E3F109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č.8</w:t>
            </w:r>
          </w:p>
        </w:tc>
        <w:tc>
          <w:tcPr>
            <w:tcW w:w="1276" w:type="dxa"/>
            <w:noWrap/>
            <w:hideMark/>
          </w:tcPr>
          <w:p w14:paraId="5E37545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0BAB0D29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540:54</w:t>
            </w:r>
          </w:p>
        </w:tc>
        <w:tc>
          <w:tcPr>
            <w:tcW w:w="1279" w:type="dxa"/>
            <w:noWrap/>
            <w:hideMark/>
          </w:tcPr>
          <w:p w14:paraId="3C248DED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482:30</w:t>
            </w:r>
          </w:p>
        </w:tc>
        <w:tc>
          <w:tcPr>
            <w:tcW w:w="1920" w:type="dxa"/>
            <w:noWrap/>
            <w:hideMark/>
          </w:tcPr>
          <w:p w14:paraId="61658121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858:00</w:t>
            </w:r>
          </w:p>
        </w:tc>
        <w:tc>
          <w:tcPr>
            <w:tcW w:w="1219" w:type="dxa"/>
            <w:noWrap/>
            <w:hideMark/>
          </w:tcPr>
          <w:p w14:paraId="0E17CC7F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1881:24</w:t>
            </w:r>
          </w:p>
        </w:tc>
      </w:tr>
      <w:tr w:rsidR="00917F76" w:rsidRPr="005070BA" w14:paraId="605247C4" w14:textId="77777777" w:rsidTr="00005849">
        <w:trPr>
          <w:trHeight w:val="405"/>
        </w:trPr>
        <w:tc>
          <w:tcPr>
            <w:tcW w:w="2547" w:type="dxa"/>
            <w:noWrap/>
            <w:hideMark/>
          </w:tcPr>
          <w:p w14:paraId="03258349" w14:textId="068BE80F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č.9</w:t>
            </w:r>
          </w:p>
        </w:tc>
        <w:tc>
          <w:tcPr>
            <w:tcW w:w="1276" w:type="dxa"/>
            <w:noWrap/>
            <w:hideMark/>
          </w:tcPr>
          <w:p w14:paraId="512A4842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56:40</w:t>
            </w:r>
          </w:p>
        </w:tc>
        <w:tc>
          <w:tcPr>
            <w:tcW w:w="1275" w:type="dxa"/>
            <w:noWrap/>
            <w:hideMark/>
          </w:tcPr>
          <w:p w14:paraId="5E22E36B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9" w:type="dxa"/>
            <w:noWrap/>
            <w:hideMark/>
          </w:tcPr>
          <w:p w14:paraId="7B7B6FBC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2350:15</w:t>
            </w:r>
          </w:p>
        </w:tc>
        <w:tc>
          <w:tcPr>
            <w:tcW w:w="1920" w:type="dxa"/>
            <w:noWrap/>
            <w:hideMark/>
          </w:tcPr>
          <w:p w14:paraId="497A86C4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172:00</w:t>
            </w:r>
          </w:p>
        </w:tc>
        <w:tc>
          <w:tcPr>
            <w:tcW w:w="1219" w:type="dxa"/>
            <w:noWrap/>
            <w:hideMark/>
          </w:tcPr>
          <w:p w14:paraId="7C90F6A0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2572:25</w:t>
            </w:r>
          </w:p>
        </w:tc>
      </w:tr>
      <w:tr w:rsidR="00917F76" w:rsidRPr="005070BA" w14:paraId="719490BF" w14:textId="77777777" w:rsidTr="00005849">
        <w:trPr>
          <w:trHeight w:val="385"/>
        </w:trPr>
        <w:tc>
          <w:tcPr>
            <w:tcW w:w="2547" w:type="dxa"/>
            <w:noWrap/>
            <w:hideMark/>
          </w:tcPr>
          <w:p w14:paraId="4F981CEB" w14:textId="2E0D2360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72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č.10</w:t>
            </w:r>
          </w:p>
        </w:tc>
        <w:tc>
          <w:tcPr>
            <w:tcW w:w="1276" w:type="dxa"/>
            <w:noWrap/>
            <w:hideMark/>
          </w:tcPr>
          <w:p w14:paraId="199A40BC" w14:textId="77777777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D0A60">
              <w:rPr>
                <w:rFonts w:ascii="Times New Roman" w:hAnsi="Times New Roman" w:cs="Times New Roman"/>
                <w:bCs/>
              </w:rPr>
              <w:t>0:00</w:t>
            </w:r>
          </w:p>
        </w:tc>
        <w:tc>
          <w:tcPr>
            <w:tcW w:w="1275" w:type="dxa"/>
            <w:noWrap/>
            <w:hideMark/>
          </w:tcPr>
          <w:p w14:paraId="4DB22C36" w14:textId="17F2C99F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1885:00</w:t>
            </w:r>
          </w:p>
        </w:tc>
        <w:tc>
          <w:tcPr>
            <w:tcW w:w="1279" w:type="dxa"/>
            <w:noWrap/>
            <w:hideMark/>
          </w:tcPr>
          <w:p w14:paraId="4756EB22" w14:textId="3500F308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 0:00</w:t>
            </w:r>
          </w:p>
        </w:tc>
        <w:tc>
          <w:tcPr>
            <w:tcW w:w="1920" w:type="dxa"/>
            <w:noWrap/>
            <w:hideMark/>
          </w:tcPr>
          <w:p w14:paraId="6C87572F" w14:textId="518AAFB8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 11135:00</w:t>
            </w:r>
          </w:p>
        </w:tc>
        <w:tc>
          <w:tcPr>
            <w:tcW w:w="1219" w:type="dxa"/>
            <w:noWrap/>
            <w:hideMark/>
          </w:tcPr>
          <w:p w14:paraId="1F288C21" w14:textId="619748F6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714D1999">
              <w:rPr>
                <w:rFonts w:ascii="Times New Roman" w:hAnsi="Times New Roman" w:cs="Times New Roman"/>
              </w:rPr>
              <w:t>13020:00</w:t>
            </w:r>
          </w:p>
        </w:tc>
      </w:tr>
      <w:tr w:rsidR="00917F76" w:rsidRPr="005070BA" w14:paraId="231068E8" w14:textId="77777777" w:rsidTr="00005849">
        <w:trPr>
          <w:trHeight w:val="405"/>
        </w:trPr>
        <w:tc>
          <w:tcPr>
            <w:tcW w:w="2547" w:type="dxa"/>
            <w:noWrap/>
            <w:hideMark/>
          </w:tcPr>
          <w:p w14:paraId="6B81E984" w14:textId="734B311F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Pilot č. 11</w:t>
            </w:r>
          </w:p>
        </w:tc>
        <w:tc>
          <w:tcPr>
            <w:tcW w:w="1276" w:type="dxa"/>
            <w:noWrap/>
            <w:hideMark/>
          </w:tcPr>
          <w:p w14:paraId="71E87026" w14:textId="16D4C944" w:rsidR="00917F76" w:rsidRPr="00CD0A60" w:rsidRDefault="00917F76" w:rsidP="00917F76">
            <w:pPr>
              <w:spacing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1180:00</w:t>
            </w:r>
          </w:p>
        </w:tc>
        <w:tc>
          <w:tcPr>
            <w:tcW w:w="1275" w:type="dxa"/>
            <w:noWrap/>
            <w:hideMark/>
          </w:tcPr>
          <w:p w14:paraId="7D23641A" w14:textId="03E176A0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 0:00</w:t>
            </w:r>
          </w:p>
        </w:tc>
        <w:tc>
          <w:tcPr>
            <w:tcW w:w="1279" w:type="dxa"/>
            <w:noWrap/>
            <w:hideMark/>
          </w:tcPr>
          <w:p w14:paraId="51C434DA" w14:textId="2867851A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 0:00</w:t>
            </w:r>
          </w:p>
        </w:tc>
        <w:tc>
          <w:tcPr>
            <w:tcW w:w="1920" w:type="dxa"/>
            <w:noWrap/>
            <w:hideMark/>
          </w:tcPr>
          <w:p w14:paraId="6F2C6F53" w14:textId="61BB6E8E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 4570:00</w:t>
            </w:r>
          </w:p>
        </w:tc>
        <w:tc>
          <w:tcPr>
            <w:tcW w:w="1219" w:type="dxa"/>
            <w:noWrap/>
            <w:hideMark/>
          </w:tcPr>
          <w:p w14:paraId="16B7C515" w14:textId="364AE734" w:rsidR="00917F76" w:rsidRPr="00CD0A60" w:rsidRDefault="00917F76" w:rsidP="00917F76">
            <w:pPr>
              <w:spacing w:before="100" w:beforeAutospacing="1"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55A42390">
              <w:rPr>
                <w:rFonts w:ascii="Times New Roman" w:hAnsi="Times New Roman" w:cs="Times New Roman"/>
              </w:rPr>
              <w:t>5750:00</w:t>
            </w:r>
          </w:p>
        </w:tc>
      </w:tr>
    </w:tbl>
    <w:p w14:paraId="33D58DD3" w14:textId="7B17A102" w:rsidR="00BD674B" w:rsidRPr="00816C51" w:rsidRDefault="00BD674B" w:rsidP="00A62C20">
      <w:pPr>
        <w:spacing w:before="100" w:beforeAutospacing="1" w:after="240" w:line="360" w:lineRule="auto"/>
        <w:jc w:val="both"/>
        <w:rPr>
          <w:rFonts w:ascii="Times New Roman" w:hAnsi="Times New Roman" w:cs="Times New Roman"/>
          <w:b/>
        </w:rPr>
      </w:pPr>
    </w:p>
    <w:sectPr w:rsidR="00BD674B" w:rsidRPr="00816C51" w:rsidSect="00B32C7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l Ondruš" w:date="2025-12-01T17:17:00Z" w:initials="MO">
    <w:p w14:paraId="01DDD36F" w14:textId="77777777" w:rsidR="00F73EC3" w:rsidRDefault="00F73EC3" w:rsidP="00F73EC3">
      <w:pPr>
        <w:pStyle w:val="Textkomentra"/>
      </w:pPr>
      <w:r>
        <w:rPr>
          <w:rStyle w:val="Odkaznakomentr"/>
        </w:rPr>
        <w:annotationRef/>
      </w:r>
      <w:r>
        <w:t>Nemá toto byt priloha? Resp nebude to lepsie ako priloha ?</w:t>
      </w:r>
    </w:p>
  </w:comment>
  <w:comment w:id="1" w:author="Michal Ondruš" w:date="2025-12-01T17:17:00Z" w:initials="MO">
    <w:p w14:paraId="1FBDFEC2" w14:textId="77777777" w:rsidR="000F7754" w:rsidRDefault="000F7754" w:rsidP="000F7754">
      <w:pPr>
        <w:pStyle w:val="Textkomentra"/>
      </w:pPr>
      <w:r>
        <w:rPr>
          <w:rStyle w:val="Odkaznakomentr"/>
        </w:rPr>
        <w:annotationRef/>
      </w:r>
      <w:r>
        <w:t>Treba overiť ći to je povinnos´t</w:t>
      </w:r>
    </w:p>
  </w:comment>
  <w:comment w:id="2" w:author="Michal Ondruš" w:date="2025-12-01T17:20:00Z" w:initials="MO">
    <w:p w14:paraId="49C94789" w14:textId="199DA2CC" w:rsidR="00D93558" w:rsidRDefault="00D93558" w:rsidP="00D93558">
      <w:pPr>
        <w:pStyle w:val="Textkomentra"/>
      </w:pPr>
      <w:r>
        <w:rPr>
          <w:rStyle w:val="Odkaznakomentr"/>
        </w:rPr>
        <w:annotationRef/>
      </w:r>
      <w:r>
        <w:fldChar w:fldCharType="begin"/>
      </w:r>
      <w:r>
        <w:instrText>HYPERLINK "mailto:nikolas.ivanics@minv.sk"</w:instrText>
      </w:r>
      <w:bookmarkStart w:id="3" w:name="_@_8DBF2CBCB8524C9AA512A1D0110A6D6FZ"/>
      <w:r>
        <w:fldChar w:fldCharType="separate"/>
      </w:r>
      <w:bookmarkEnd w:id="3"/>
      <w:r w:rsidRPr="00D93558">
        <w:rPr>
          <w:rStyle w:val="Zmienka"/>
          <w:noProof/>
        </w:rPr>
        <w:t>@Nikolas Ivanics</w:t>
      </w:r>
      <w:r>
        <w:fldChar w:fldCharType="end"/>
      </w:r>
      <w:r>
        <w:t xml:space="preserve"> platí toto pre storage? Prípadne uprav.</w:t>
      </w:r>
    </w:p>
  </w:comment>
  <w:comment w:id="4" w:author="Michal Ondruš" w:date="2025-12-01T17:24:00Z" w:initials="MO">
    <w:p w14:paraId="687125D2" w14:textId="77777777" w:rsidR="00792D02" w:rsidRDefault="00792D02" w:rsidP="00792D02">
      <w:pPr>
        <w:pStyle w:val="Textkomentra"/>
      </w:pPr>
      <w:r>
        <w:rPr>
          <w:rStyle w:val="Odkaznakomentr"/>
        </w:rPr>
        <w:annotationRef/>
      </w:r>
      <w:r>
        <w:t>@dusan.duben</w:t>
      </w:r>
    </w:p>
  </w:comment>
  <w:comment w:id="5" w:author="Dušan Dubeň" w:date="2025-12-02T10:10:00Z" w:initials="DD">
    <w:p w14:paraId="61E63B21" w14:textId="3475BAA6" w:rsidR="0073559C" w:rsidRDefault="00C96AD0">
      <w:r>
        <w:annotationRef/>
      </w:r>
      <w:r w:rsidRPr="65F3BE2F">
        <w:t>Prečo to chceš poisťovať? poistka nie je povinná keď to nelieta.</w:t>
      </w:r>
    </w:p>
  </w:comment>
  <w:comment w:id="6" w:author="Dušan Dubeň" w:date="2025-12-02T10:35:00Z" w:initials="DD">
    <w:p w14:paraId="5D51DA2B" w14:textId="23926CA7" w:rsidR="0073559C" w:rsidRDefault="00C96AD0">
      <w:r>
        <w:annotationRef/>
      </w:r>
      <w:hyperlink r:id="rId1">
        <w:r w:rsidRPr="61737667">
          <w:t>http://data.europa.eu/eli/reg/2004/785/oj/slk</w:t>
        </w:r>
      </w:hyperlink>
    </w:p>
    <w:p w14:paraId="7FD27822" w14:textId="2A06B078" w:rsidR="0073559C" w:rsidRDefault="0073559C"/>
    <w:p w14:paraId="0D839BB7" w14:textId="66E1F7CE" w:rsidR="0073559C" w:rsidRDefault="00C96AD0">
      <w:r w:rsidRPr="4F1F3206">
        <w:t>Toto nariadenie sa vzťahuje na všetkých leteckých dopravcov a na všetkých prevádzkovateľov lietadiel, ktorí lietajú v rámci územia, z územia, na územie alebo cez územie krajiny </w:t>
      </w:r>
      <w:hyperlink r:id="rId2">
        <w:r w:rsidRPr="71FE5790">
          <w:rPr>
            <w:u w:val="single"/>
          </w:rPr>
          <w:t>EÚ</w:t>
        </w:r>
      </w:hyperlink>
      <w:r w:rsidRPr="6FD0C652">
        <w:t>. Leteckí dopravcovia a prevádzkovatelia lietadiel musia byť poistení, najmä pokiaľ ide o:</w:t>
      </w:r>
    </w:p>
    <w:p w14:paraId="7AFA1D70" w14:textId="62107112" w:rsidR="0073559C" w:rsidRDefault="00C96AD0">
      <w:r w:rsidRPr="02ED32D5">
        <w:t>cestujúcich,</w:t>
      </w:r>
    </w:p>
    <w:p w14:paraId="2A4B0854" w14:textId="7E7E008E" w:rsidR="0073559C" w:rsidRDefault="00C96AD0">
      <w:r w:rsidRPr="28C71F65">
        <w:t>batožinu,</w:t>
      </w:r>
    </w:p>
    <w:p w14:paraId="334FC3F1" w14:textId="735520AA" w:rsidR="0073559C" w:rsidRDefault="00C96AD0">
      <w:r w:rsidRPr="280A4FD4">
        <w:t>náklad a tretie strany,</w:t>
      </w:r>
    </w:p>
    <w:p w14:paraId="27813491" w14:textId="06757386" w:rsidR="0073559C" w:rsidRDefault="00C96AD0">
      <w:r w:rsidRPr="16C6409D">
        <w:t>riziká súvisiace so zodpovednosťou osobitne pre letectvo (vrátane aktov vojny, terorizmu, únosu, aktov sabotáže, protiprávneho zmocnenia sa lietadla a občianskeho nepokoja).</w:t>
      </w:r>
    </w:p>
    <w:p w14:paraId="7D750D66" w14:textId="47AA951C" w:rsidR="0073559C" w:rsidRDefault="00C96AD0">
      <w:r w:rsidRPr="3C199165">
        <w:rPr>
          <w:highlight w:val="cyan"/>
        </w:rPr>
        <w:t>Nevzťahuje sa na:</w:t>
      </w:r>
    </w:p>
    <w:p w14:paraId="0FA76757" w14:textId="0889CDD5" w:rsidR="0073559C" w:rsidRDefault="00C96AD0">
      <w:r w:rsidRPr="6AB5ECA8">
        <w:rPr>
          <w:highlight w:val="cyan"/>
        </w:rPr>
        <w:t>štátne lietadlá (vojenské, colné alebo policajné lietadlá),</w:t>
      </w:r>
    </w:p>
  </w:comment>
  <w:comment w:id="7" w:author="Michal Ondruš [2]" w:date="2025-12-03T12:09:00Z" w:initials="MO">
    <w:p w14:paraId="0893E813" w14:textId="77777777" w:rsidR="00342CD8" w:rsidRDefault="00342CD8" w:rsidP="00342CD8">
      <w:r>
        <w:rPr>
          <w:rStyle w:val="Odkaznakomentr"/>
        </w:rPr>
        <w:annotationRef/>
      </w:r>
      <w:r>
        <w:rPr>
          <w:sz w:val="20"/>
          <w:szCs w:val="20"/>
        </w:rPr>
        <w:t>áno viem, chcem to pre prípad že to zhorí a poškodíme hnutelný / nehnutelný majetok napr. LPS, alebo sa zrani zmluvný technik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DDD36F" w15:done="1"/>
  <w15:commentEx w15:paraId="1FBDFEC2" w15:done="1"/>
  <w15:commentEx w15:paraId="49C94789" w15:done="0"/>
  <w15:commentEx w15:paraId="687125D2" w15:done="0"/>
  <w15:commentEx w15:paraId="61E63B21" w15:paraIdParent="687125D2" w15:done="0"/>
  <w15:commentEx w15:paraId="0FA76757" w15:paraIdParent="687125D2" w15:done="0"/>
  <w15:commentEx w15:paraId="0893E813" w15:paraIdParent="687125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9318737" w16cex:dateUtc="2025-12-01T16:17:00Z"/>
  <w16cex:commentExtensible w16cex:durableId="0C077EBE" w16cex:dateUtc="2025-12-01T16:17:00Z"/>
  <w16cex:commentExtensible w16cex:durableId="1CB8F5E1" w16cex:dateUtc="2025-12-01T16:20:00Z"/>
  <w16cex:commentExtensible w16cex:durableId="309B2427" w16cex:dateUtc="2025-12-01T16:24:00Z"/>
  <w16cex:commentExtensible w16cex:durableId="13CADA7E" w16cex:dateUtc="2025-12-02T09:10:00Z"/>
  <w16cex:commentExtensible w16cex:durableId="5D490010" w16cex:dateUtc="2025-12-02T09:35:00Z"/>
  <w16cex:commentExtensible w16cex:durableId="35DD813C" w16cex:dateUtc="2025-12-03T1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DDD36F" w16cid:durableId="09318737"/>
  <w16cid:commentId w16cid:paraId="1FBDFEC2" w16cid:durableId="0C077EBE"/>
  <w16cid:commentId w16cid:paraId="49C94789" w16cid:durableId="1CB8F5E1"/>
  <w16cid:commentId w16cid:paraId="687125D2" w16cid:durableId="309B2427"/>
  <w16cid:commentId w16cid:paraId="61E63B21" w16cid:durableId="13CADA7E"/>
  <w16cid:commentId w16cid:paraId="0FA76757" w16cid:durableId="5D490010"/>
  <w16cid:commentId w16cid:paraId="0893E813" w16cid:durableId="35DD81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F9C7" w14:textId="77777777" w:rsidR="00252AE6" w:rsidRDefault="00252AE6" w:rsidP="00816C51">
      <w:pPr>
        <w:spacing w:after="0" w:line="240" w:lineRule="auto"/>
      </w:pPr>
      <w:r>
        <w:separator/>
      </w:r>
    </w:p>
  </w:endnote>
  <w:endnote w:type="continuationSeparator" w:id="0">
    <w:p w14:paraId="6C0B6241" w14:textId="77777777" w:rsidR="00252AE6" w:rsidRDefault="00252AE6" w:rsidP="0081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5446568"/>
      <w:docPartObj>
        <w:docPartGallery w:val="Page Numbers (Bottom of Page)"/>
        <w:docPartUnique/>
      </w:docPartObj>
    </w:sdtPr>
    <w:sdtEndPr/>
    <w:sdtContent>
      <w:p w14:paraId="47BE144C" w14:textId="6275C7B2" w:rsidR="00B32C75" w:rsidRDefault="00B32C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D3CAFC" w14:textId="56DAD2A2" w:rsidR="00712EC0" w:rsidRDefault="00712E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4FA3" w14:textId="77777777" w:rsidR="00252AE6" w:rsidRDefault="00252AE6" w:rsidP="00816C51">
      <w:pPr>
        <w:spacing w:after="0" w:line="240" w:lineRule="auto"/>
      </w:pPr>
      <w:r>
        <w:separator/>
      </w:r>
    </w:p>
  </w:footnote>
  <w:footnote w:type="continuationSeparator" w:id="0">
    <w:p w14:paraId="4CF2FE3D" w14:textId="77777777" w:rsidR="00252AE6" w:rsidRDefault="00252AE6" w:rsidP="0081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A5DC" w14:textId="5B6FF932" w:rsidR="00CF3612" w:rsidRDefault="00CF3612">
    <w:pPr>
      <w:pStyle w:val="Hlavika"/>
    </w:pPr>
    <w:r>
      <w:t>Príloha č. 1 SP –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F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4941D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DB65E5"/>
    <w:multiLevelType w:val="hybridMultilevel"/>
    <w:tmpl w:val="9CC829C8"/>
    <w:lvl w:ilvl="0" w:tplc="14962FE2">
      <w:start w:val="1"/>
      <w:numFmt w:val="bullet"/>
      <w:lvlText w:val="₋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CD5802"/>
    <w:multiLevelType w:val="multilevel"/>
    <w:tmpl w:val="B196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F9B78DE"/>
    <w:multiLevelType w:val="hybridMultilevel"/>
    <w:tmpl w:val="CF6E25A2"/>
    <w:lvl w:ilvl="0" w:tplc="804A39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C5A7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3E3832"/>
    <w:multiLevelType w:val="multilevel"/>
    <w:tmpl w:val="9DB6F8EA"/>
    <w:lvl w:ilvl="0">
      <w:start w:val="1"/>
      <w:numFmt w:val="decimal"/>
      <w:lvlText w:val="%1."/>
      <w:lvlJc w:val="left"/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Ondruš">
    <w15:presenceInfo w15:providerId="AD" w15:userId="S::Michal.Ondrus@minv.sk::58a975d5-0bf5-4bbb-8653-dfbfb5fc570f"/>
  </w15:person>
  <w15:person w15:author="Dušan Dubeň">
    <w15:presenceInfo w15:providerId="AD" w15:userId="S::dusan.duben@minv.sk::c81aeee6-412c-4e3c-9af6-6f75bad041fb"/>
  </w15:person>
  <w15:person w15:author="Michal Ondruš [2]">
    <w15:presenceInfo w15:providerId="None" w15:userId="Michal Ondru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DF"/>
    <w:rsid w:val="00005849"/>
    <w:rsid w:val="00020326"/>
    <w:rsid w:val="000233B5"/>
    <w:rsid w:val="00025140"/>
    <w:rsid w:val="00074109"/>
    <w:rsid w:val="00077402"/>
    <w:rsid w:val="000961BF"/>
    <w:rsid w:val="000C1F38"/>
    <w:rsid w:val="000F7754"/>
    <w:rsid w:val="00116812"/>
    <w:rsid w:val="001649FF"/>
    <w:rsid w:val="00181673"/>
    <w:rsid w:val="001A7F1D"/>
    <w:rsid w:val="001B4BDF"/>
    <w:rsid w:val="001C47E6"/>
    <w:rsid w:val="001F609E"/>
    <w:rsid w:val="0023222A"/>
    <w:rsid w:val="0023237A"/>
    <w:rsid w:val="00252AE6"/>
    <w:rsid w:val="00274F51"/>
    <w:rsid w:val="00276C4F"/>
    <w:rsid w:val="002A01FD"/>
    <w:rsid w:val="002A3AA1"/>
    <w:rsid w:val="002B6940"/>
    <w:rsid w:val="002E3A58"/>
    <w:rsid w:val="003158EC"/>
    <w:rsid w:val="00320071"/>
    <w:rsid w:val="00320575"/>
    <w:rsid w:val="003309C5"/>
    <w:rsid w:val="00342CD8"/>
    <w:rsid w:val="00350757"/>
    <w:rsid w:val="003B326F"/>
    <w:rsid w:val="003F0E5D"/>
    <w:rsid w:val="003F54DC"/>
    <w:rsid w:val="004077AC"/>
    <w:rsid w:val="00410160"/>
    <w:rsid w:val="004159AA"/>
    <w:rsid w:val="00444E7F"/>
    <w:rsid w:val="004A64E0"/>
    <w:rsid w:val="004E33E0"/>
    <w:rsid w:val="004F76AA"/>
    <w:rsid w:val="005070BA"/>
    <w:rsid w:val="0051C8F3"/>
    <w:rsid w:val="00522B2B"/>
    <w:rsid w:val="005238C6"/>
    <w:rsid w:val="0052735D"/>
    <w:rsid w:val="00533B1E"/>
    <w:rsid w:val="00567CAB"/>
    <w:rsid w:val="00573AB4"/>
    <w:rsid w:val="00581933"/>
    <w:rsid w:val="005835BD"/>
    <w:rsid w:val="005948FF"/>
    <w:rsid w:val="005A490E"/>
    <w:rsid w:val="005AA590"/>
    <w:rsid w:val="005B18EE"/>
    <w:rsid w:val="005C110F"/>
    <w:rsid w:val="005C15D6"/>
    <w:rsid w:val="005D0771"/>
    <w:rsid w:val="005D2392"/>
    <w:rsid w:val="005D3301"/>
    <w:rsid w:val="005E6061"/>
    <w:rsid w:val="006315DB"/>
    <w:rsid w:val="0063231F"/>
    <w:rsid w:val="00666C47"/>
    <w:rsid w:val="006F607D"/>
    <w:rsid w:val="00712EC0"/>
    <w:rsid w:val="00717E3E"/>
    <w:rsid w:val="00722BF5"/>
    <w:rsid w:val="0073559C"/>
    <w:rsid w:val="00735698"/>
    <w:rsid w:val="007367E1"/>
    <w:rsid w:val="00764F9A"/>
    <w:rsid w:val="00792D02"/>
    <w:rsid w:val="00793E9D"/>
    <w:rsid w:val="007C5BCD"/>
    <w:rsid w:val="007C6739"/>
    <w:rsid w:val="007D2D9F"/>
    <w:rsid w:val="007D5B1D"/>
    <w:rsid w:val="007F1831"/>
    <w:rsid w:val="00816C51"/>
    <w:rsid w:val="00850468"/>
    <w:rsid w:val="00853A3A"/>
    <w:rsid w:val="00891548"/>
    <w:rsid w:val="008B74A8"/>
    <w:rsid w:val="008C32EC"/>
    <w:rsid w:val="008C57C8"/>
    <w:rsid w:val="008D3361"/>
    <w:rsid w:val="00903F4F"/>
    <w:rsid w:val="00917F76"/>
    <w:rsid w:val="00941AF4"/>
    <w:rsid w:val="009442B0"/>
    <w:rsid w:val="00946AEE"/>
    <w:rsid w:val="009548B4"/>
    <w:rsid w:val="009948DB"/>
    <w:rsid w:val="009A6675"/>
    <w:rsid w:val="009C0C43"/>
    <w:rsid w:val="009D4EEE"/>
    <w:rsid w:val="009E28D7"/>
    <w:rsid w:val="009F0380"/>
    <w:rsid w:val="00A22AD4"/>
    <w:rsid w:val="00A25455"/>
    <w:rsid w:val="00A43046"/>
    <w:rsid w:val="00A52F49"/>
    <w:rsid w:val="00A62C20"/>
    <w:rsid w:val="00A80804"/>
    <w:rsid w:val="00A97BFA"/>
    <w:rsid w:val="00AA4DD0"/>
    <w:rsid w:val="00AB0493"/>
    <w:rsid w:val="00AC056E"/>
    <w:rsid w:val="00AC1D72"/>
    <w:rsid w:val="00AD7B14"/>
    <w:rsid w:val="00AF3DEF"/>
    <w:rsid w:val="00B108A6"/>
    <w:rsid w:val="00B2399F"/>
    <w:rsid w:val="00B32C75"/>
    <w:rsid w:val="00B3425E"/>
    <w:rsid w:val="00B37A77"/>
    <w:rsid w:val="00B95F8C"/>
    <w:rsid w:val="00BB11F1"/>
    <w:rsid w:val="00BB464C"/>
    <w:rsid w:val="00BC0D7F"/>
    <w:rsid w:val="00BC1982"/>
    <w:rsid w:val="00BD24A1"/>
    <w:rsid w:val="00BD674B"/>
    <w:rsid w:val="00BE6EB6"/>
    <w:rsid w:val="00C0221A"/>
    <w:rsid w:val="00C04AE7"/>
    <w:rsid w:val="00C1580D"/>
    <w:rsid w:val="00C20F48"/>
    <w:rsid w:val="00C23F59"/>
    <w:rsid w:val="00C26B3C"/>
    <w:rsid w:val="00C6644E"/>
    <w:rsid w:val="00C96AD0"/>
    <w:rsid w:val="00CA1065"/>
    <w:rsid w:val="00CD0054"/>
    <w:rsid w:val="00CD0A60"/>
    <w:rsid w:val="00CE20FB"/>
    <w:rsid w:val="00CE67BA"/>
    <w:rsid w:val="00CF0562"/>
    <w:rsid w:val="00CF3612"/>
    <w:rsid w:val="00D01D36"/>
    <w:rsid w:val="00D44040"/>
    <w:rsid w:val="00D93558"/>
    <w:rsid w:val="00DA3599"/>
    <w:rsid w:val="00DD0C8C"/>
    <w:rsid w:val="00DE1D28"/>
    <w:rsid w:val="00DF2FB4"/>
    <w:rsid w:val="00DF716D"/>
    <w:rsid w:val="00E00B50"/>
    <w:rsid w:val="00E16DBF"/>
    <w:rsid w:val="00E26713"/>
    <w:rsid w:val="00E41CF0"/>
    <w:rsid w:val="00E47119"/>
    <w:rsid w:val="00E81C2E"/>
    <w:rsid w:val="00E82A31"/>
    <w:rsid w:val="00E84A3B"/>
    <w:rsid w:val="00ED6106"/>
    <w:rsid w:val="00EE14B9"/>
    <w:rsid w:val="00EE173C"/>
    <w:rsid w:val="00EEC6CE"/>
    <w:rsid w:val="00F03861"/>
    <w:rsid w:val="00F1553C"/>
    <w:rsid w:val="00F20EE0"/>
    <w:rsid w:val="00F21555"/>
    <w:rsid w:val="00F5338F"/>
    <w:rsid w:val="00F55310"/>
    <w:rsid w:val="00F60607"/>
    <w:rsid w:val="00F667C1"/>
    <w:rsid w:val="00F7314B"/>
    <w:rsid w:val="00F73EC3"/>
    <w:rsid w:val="00F908BD"/>
    <w:rsid w:val="00FA2E7D"/>
    <w:rsid w:val="020EF04C"/>
    <w:rsid w:val="0232C620"/>
    <w:rsid w:val="0239FF1C"/>
    <w:rsid w:val="028A5821"/>
    <w:rsid w:val="031FE044"/>
    <w:rsid w:val="0340B3BD"/>
    <w:rsid w:val="03A86403"/>
    <w:rsid w:val="04F04D32"/>
    <w:rsid w:val="0580C646"/>
    <w:rsid w:val="07F97BD4"/>
    <w:rsid w:val="0921CDBB"/>
    <w:rsid w:val="097A3DCF"/>
    <w:rsid w:val="0CD7864D"/>
    <w:rsid w:val="0DF82F33"/>
    <w:rsid w:val="0DFF60B8"/>
    <w:rsid w:val="0EA69B87"/>
    <w:rsid w:val="1085F121"/>
    <w:rsid w:val="1101B1DD"/>
    <w:rsid w:val="11D20B1B"/>
    <w:rsid w:val="135BC640"/>
    <w:rsid w:val="14C1783F"/>
    <w:rsid w:val="16CF0170"/>
    <w:rsid w:val="1749B33B"/>
    <w:rsid w:val="191D3EFF"/>
    <w:rsid w:val="19513BB6"/>
    <w:rsid w:val="199FE7F7"/>
    <w:rsid w:val="1AC94FB2"/>
    <w:rsid w:val="1C84FF32"/>
    <w:rsid w:val="1C963229"/>
    <w:rsid w:val="1E280F15"/>
    <w:rsid w:val="2021D643"/>
    <w:rsid w:val="219F5992"/>
    <w:rsid w:val="22CD4D1E"/>
    <w:rsid w:val="23498A6F"/>
    <w:rsid w:val="234A72EB"/>
    <w:rsid w:val="23AC53E4"/>
    <w:rsid w:val="23F7936B"/>
    <w:rsid w:val="24C999EA"/>
    <w:rsid w:val="24CA91BF"/>
    <w:rsid w:val="2507C438"/>
    <w:rsid w:val="250BA171"/>
    <w:rsid w:val="274710BB"/>
    <w:rsid w:val="2752BC1B"/>
    <w:rsid w:val="282EDD44"/>
    <w:rsid w:val="2884F9A2"/>
    <w:rsid w:val="291A75FA"/>
    <w:rsid w:val="2AC0AB0C"/>
    <w:rsid w:val="2B90D06C"/>
    <w:rsid w:val="2BCE0B9C"/>
    <w:rsid w:val="2BF66154"/>
    <w:rsid w:val="2C56DB98"/>
    <w:rsid w:val="2D6CF959"/>
    <w:rsid w:val="2FD51D4B"/>
    <w:rsid w:val="308B18FA"/>
    <w:rsid w:val="31C34353"/>
    <w:rsid w:val="3291E303"/>
    <w:rsid w:val="3398B553"/>
    <w:rsid w:val="35030F26"/>
    <w:rsid w:val="352AA5CC"/>
    <w:rsid w:val="3550E4B5"/>
    <w:rsid w:val="35AF0E12"/>
    <w:rsid w:val="369F62D2"/>
    <w:rsid w:val="386D7FED"/>
    <w:rsid w:val="3897242F"/>
    <w:rsid w:val="393DF30E"/>
    <w:rsid w:val="39A64187"/>
    <w:rsid w:val="3A0E92CB"/>
    <w:rsid w:val="3A955EFD"/>
    <w:rsid w:val="3BED5FAF"/>
    <w:rsid w:val="3C1BCA16"/>
    <w:rsid w:val="3CB3B59D"/>
    <w:rsid w:val="3EF9C301"/>
    <w:rsid w:val="3F225135"/>
    <w:rsid w:val="3FC8BC37"/>
    <w:rsid w:val="3FCB902C"/>
    <w:rsid w:val="406D519A"/>
    <w:rsid w:val="41AA468B"/>
    <w:rsid w:val="41EA514A"/>
    <w:rsid w:val="42C7439F"/>
    <w:rsid w:val="430C8CC0"/>
    <w:rsid w:val="4380C8BE"/>
    <w:rsid w:val="44468808"/>
    <w:rsid w:val="448C13EB"/>
    <w:rsid w:val="4514FF4E"/>
    <w:rsid w:val="454FD1D4"/>
    <w:rsid w:val="46C634D6"/>
    <w:rsid w:val="46F5B88F"/>
    <w:rsid w:val="4798AC8F"/>
    <w:rsid w:val="47F54859"/>
    <w:rsid w:val="487030A0"/>
    <w:rsid w:val="48DD9C56"/>
    <w:rsid w:val="495A2C90"/>
    <w:rsid w:val="49963164"/>
    <w:rsid w:val="4B0D9469"/>
    <w:rsid w:val="4B2F0BC3"/>
    <w:rsid w:val="4B7F3E61"/>
    <w:rsid w:val="4BB1FEC7"/>
    <w:rsid w:val="4CAA5AC9"/>
    <w:rsid w:val="4D88B021"/>
    <w:rsid w:val="4DAE0963"/>
    <w:rsid w:val="51D9D856"/>
    <w:rsid w:val="52863911"/>
    <w:rsid w:val="53CD1131"/>
    <w:rsid w:val="53DEBDBB"/>
    <w:rsid w:val="53E0C65E"/>
    <w:rsid w:val="554DC11A"/>
    <w:rsid w:val="556AF1E9"/>
    <w:rsid w:val="55A254FD"/>
    <w:rsid w:val="55A42390"/>
    <w:rsid w:val="55B8F52F"/>
    <w:rsid w:val="55F3A361"/>
    <w:rsid w:val="573FF5DD"/>
    <w:rsid w:val="57E10D42"/>
    <w:rsid w:val="5839D4D0"/>
    <w:rsid w:val="5902F756"/>
    <w:rsid w:val="5B0DEF8C"/>
    <w:rsid w:val="5B2A14C9"/>
    <w:rsid w:val="5B5B00F7"/>
    <w:rsid w:val="5DEE56CB"/>
    <w:rsid w:val="5E495104"/>
    <w:rsid w:val="5ED005B8"/>
    <w:rsid w:val="5F829BB9"/>
    <w:rsid w:val="5F9F2600"/>
    <w:rsid w:val="5FD33E24"/>
    <w:rsid w:val="5FD555C9"/>
    <w:rsid w:val="61A2E34D"/>
    <w:rsid w:val="62FFC489"/>
    <w:rsid w:val="6332D7EA"/>
    <w:rsid w:val="65CF6C68"/>
    <w:rsid w:val="67330B50"/>
    <w:rsid w:val="6957A607"/>
    <w:rsid w:val="699072A2"/>
    <w:rsid w:val="6B43CCDA"/>
    <w:rsid w:val="6BA466FC"/>
    <w:rsid w:val="7000C8E6"/>
    <w:rsid w:val="70229664"/>
    <w:rsid w:val="70C3DFF3"/>
    <w:rsid w:val="70E43C01"/>
    <w:rsid w:val="711EE09C"/>
    <w:rsid w:val="714D1999"/>
    <w:rsid w:val="789220EB"/>
    <w:rsid w:val="7AE4BAF1"/>
    <w:rsid w:val="7C600508"/>
    <w:rsid w:val="7C68E85B"/>
    <w:rsid w:val="7C8F7156"/>
    <w:rsid w:val="7CA5F40D"/>
    <w:rsid w:val="7F04CAEF"/>
    <w:rsid w:val="7FCC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F796"/>
  <w15:chartTrackingRefBased/>
  <w15:docId w15:val="{023C3973-6233-4D74-A79B-51106D93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A3599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C51"/>
  </w:style>
  <w:style w:type="paragraph" w:styleId="Pta">
    <w:name w:val="footer"/>
    <w:basedOn w:val="Normlny"/>
    <w:link w:val="PtaChar"/>
    <w:uiPriority w:val="99"/>
    <w:unhideWhenUsed/>
    <w:rsid w:val="00816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C51"/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181673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08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0804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0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ienka">
    <w:name w:val="Mention"/>
    <w:basedOn w:val="Predvolenpsmoodseku"/>
    <w:uiPriority w:val="99"/>
    <w:unhideWhenUsed/>
    <w:rsid w:val="00D93558"/>
    <w:rPr>
      <w:color w:val="2B579A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DA359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SK/legal-content/glossary/european-union.html" TargetMode="External"/><Relationship Id="rId1" Type="http://schemas.openxmlformats.org/officeDocument/2006/relationships/hyperlink" Target="http://data.europa.eu/eli/reg/2004/785/oj/slk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3A728F75-22BE-4CA0-B26A-8F582C437002}">
    <t:Anchor>
      <t:Comment id="481883617"/>
    </t:Anchor>
    <t:History>
      <t:Event id="{C8343BFB-27BE-4DF8-BC2F-1D58AA1100FC}" time="2025-12-01T16:20:06.957Z">
        <t:Attribution userId="S::Michal.Ondrus@minv.sk::58a975d5-0bf5-4bbb-8653-dfbfb5fc570f" userProvider="AD" userName="Michal Ondruš"/>
        <t:Anchor>
          <t:Comment id="481883617"/>
        </t:Anchor>
        <t:Create/>
      </t:Event>
      <t:Event id="{E475893E-CAEB-46F9-8FFE-C089142B171B}" time="2025-12-01T16:20:06.957Z">
        <t:Attribution userId="S::Michal.Ondrus@minv.sk::58a975d5-0bf5-4bbb-8653-dfbfb5fc570f" userProvider="AD" userName="Michal Ondruš"/>
        <t:Anchor>
          <t:Comment id="481883617"/>
        </t:Anchor>
        <t:Assign userId="S::nikolas.ivanics@minv.sk::a3fe04fe-6d1f-462f-8934-fe0cb7a6bf8d" userProvider="AD" userName="Nikolas Ivanics"/>
      </t:Event>
      <t:Event id="{D6158B01-1869-41EF-8CCD-506314BDB11C}" time="2025-12-01T16:20:06.957Z">
        <t:Attribution userId="S::Michal.Ondrus@minv.sk::58a975d5-0bf5-4bbb-8653-dfbfb5fc570f" userProvider="AD" userName="Michal Ondruš"/>
        <t:Anchor>
          <t:Comment id="481883617"/>
        </t:Anchor>
        <t:SetTitle title="@Nikolas Ivanics platí toto pre storage? Prípadne uprav.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D1289-E9BE-43D2-A252-5A5501BCF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23D5B-D1E6-4546-9227-5755AC08A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8AB0DB-F097-434B-A73C-4591F43B5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1942</Words>
  <Characters>11073</Characters>
  <Application>Microsoft Office Word</Application>
  <DocSecurity>0</DocSecurity>
  <Lines>92</Lines>
  <Paragraphs>25</Paragraphs>
  <ScaleCrop>false</ScaleCrop>
  <Company>MVSR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Janoušek</dc:creator>
  <cp:keywords/>
  <dc:description/>
  <cp:lastModifiedBy>Matej Gál</cp:lastModifiedBy>
  <cp:revision>65</cp:revision>
  <dcterms:created xsi:type="dcterms:W3CDTF">2025-08-22T21:18:00Z</dcterms:created>
  <dcterms:modified xsi:type="dcterms:W3CDTF">2025-12-04T15:24:00Z</dcterms:modified>
</cp:coreProperties>
</file>