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7E" w:rsidRPr="00DC4483" w:rsidRDefault="009C75F5">
      <w:pPr>
        <w:spacing w:line="264" w:lineRule="auto"/>
        <w:ind w:left="426" w:hanging="426"/>
        <w:jc w:val="center"/>
        <w:rPr>
          <w:rFonts w:ascii="Calibri" w:eastAsia="Calibri" w:hAnsi="Calibri" w:cs="Calibri"/>
          <w:b/>
          <w:sz w:val="24"/>
          <w:szCs w:val="24"/>
        </w:rPr>
      </w:pPr>
      <w:r w:rsidRPr="00DC4483">
        <w:rPr>
          <w:rFonts w:ascii="Calibri" w:eastAsia="Calibri" w:hAnsi="Calibri" w:cs="Calibri"/>
          <w:b/>
          <w:sz w:val="24"/>
          <w:szCs w:val="24"/>
        </w:rPr>
        <w:t>Vypracovanie pasportizácie zastávok vo verejnej doprave na území Banskobystrického samosprávneho kraja – podrobné požiadavky na predmet zákazky.</w:t>
      </w:r>
    </w:p>
    <w:p w:rsidR="001E0E7E" w:rsidRPr="00DC4483" w:rsidRDefault="001E0E7E">
      <w:pPr>
        <w:jc w:val="both"/>
        <w:rPr>
          <w:rFonts w:ascii="Calibri" w:eastAsia="Calibri" w:hAnsi="Calibri" w:cs="Calibri"/>
        </w:rPr>
      </w:pPr>
    </w:p>
    <w:p w:rsidR="001E0E7E" w:rsidRPr="00DC4483" w:rsidRDefault="009C75F5">
      <w:pPr>
        <w:jc w:val="both"/>
        <w:rPr>
          <w:rFonts w:ascii="Calibri" w:eastAsia="Calibri" w:hAnsi="Calibri" w:cs="Calibri"/>
        </w:rPr>
      </w:pPr>
      <w:r w:rsidRPr="00DC4483">
        <w:rPr>
          <w:rFonts w:ascii="Calibri" w:eastAsia="Calibri" w:hAnsi="Calibri" w:cs="Calibri"/>
        </w:rPr>
        <w:t xml:space="preserve">Odborné dielo pasportizácie zastávok vo verejnej doprave Banskobystrického samosprávneho kraja musí obsahovať podrobné GPS zameranie zastávok, </w:t>
      </w:r>
      <w:r w:rsidRPr="00DC4483">
        <w:rPr>
          <w:rFonts w:ascii="Calibri" w:eastAsia="Calibri" w:hAnsi="Calibri" w:cs="Calibri"/>
          <w:color w:val="000000" w:themeColor="text1"/>
        </w:rPr>
        <w:t xml:space="preserve">alebo staníc </w:t>
      </w:r>
      <w:r w:rsidRPr="00DC4483">
        <w:rPr>
          <w:rFonts w:ascii="Calibri" w:eastAsia="Calibri" w:hAnsi="Calibri" w:cs="Calibri"/>
        </w:rPr>
        <w:t xml:space="preserve">resp. jednotlivých označníkov a zber ďalších dát vrátane vytvorenia fotodokumentácie. </w:t>
      </w:r>
    </w:p>
    <w:p w:rsidR="001E0E7E" w:rsidRPr="00DC4483" w:rsidRDefault="001E0E7E">
      <w:pPr>
        <w:jc w:val="both"/>
        <w:rPr>
          <w:rFonts w:ascii="Calibri" w:eastAsia="Calibri" w:hAnsi="Calibri" w:cs="Calibri"/>
        </w:rPr>
      </w:pPr>
    </w:p>
    <w:p w:rsidR="001E0E7E" w:rsidRPr="00DC4483" w:rsidRDefault="00DC4483">
      <w:pPr>
        <w:jc w:val="both"/>
        <w:rPr>
          <w:rFonts w:ascii="Calibri" w:eastAsia="Calibri" w:hAnsi="Calibri" w:cs="Calibri"/>
        </w:rPr>
      </w:pPr>
      <w:r w:rsidRPr="00DC4483">
        <w:rPr>
          <w:rFonts w:ascii="Calibri" w:eastAsia="Calibri" w:hAnsi="Calibri" w:cs="Calibri"/>
        </w:rPr>
        <w:t>Všeo</w:t>
      </w:r>
      <w:r w:rsidR="00C510DF" w:rsidRPr="00DC4483">
        <w:rPr>
          <w:rFonts w:ascii="Calibri" w:eastAsia="Calibri" w:hAnsi="Calibri" w:cs="Calibri"/>
        </w:rPr>
        <w:t xml:space="preserve">becne </w:t>
      </w:r>
      <w:proofErr w:type="spellStart"/>
      <w:r w:rsidR="00C510DF" w:rsidRPr="00DC4483">
        <w:rPr>
          <w:rFonts w:ascii="Calibri" w:eastAsia="Calibri" w:hAnsi="Calibri" w:cs="Calibri"/>
        </w:rPr>
        <w:t>p</w:t>
      </w:r>
      <w:r w:rsidR="009C75F5" w:rsidRPr="00DC4483">
        <w:rPr>
          <w:rFonts w:ascii="Calibri" w:eastAsia="Calibri" w:hAnsi="Calibri" w:cs="Calibri"/>
        </w:rPr>
        <w:t>asport</w:t>
      </w:r>
      <w:proofErr w:type="spellEnd"/>
      <w:r w:rsidR="009C75F5" w:rsidRPr="00DC4483">
        <w:rPr>
          <w:rFonts w:ascii="Calibri" w:eastAsia="Calibri" w:hAnsi="Calibri" w:cs="Calibri"/>
        </w:rPr>
        <w:t xml:space="preserve"> zastávok vychádza z praktických postupov pri práci s cestovnými poriadkami verejnej linkovej dopravy, resp. z popisu dátového formátu a dátovej štruktúry elektronickej podoby cestovných poriadkov JDF. </w:t>
      </w:r>
      <w:bookmarkStart w:id="0" w:name="_GoBack"/>
      <w:bookmarkEnd w:id="0"/>
    </w:p>
    <w:p w:rsidR="001E0E7E" w:rsidRPr="00DC4483" w:rsidRDefault="001E0E7E">
      <w:pPr>
        <w:jc w:val="both"/>
        <w:rPr>
          <w:rFonts w:ascii="Calibri" w:eastAsia="Calibri" w:hAnsi="Calibri" w:cs="Calibri"/>
        </w:rPr>
      </w:pPr>
    </w:p>
    <w:p w:rsidR="001E0E7E" w:rsidRPr="00DC4483" w:rsidRDefault="009C75F5">
      <w:pPr>
        <w:jc w:val="both"/>
        <w:rPr>
          <w:rFonts w:ascii="Calibri" w:eastAsia="Calibri" w:hAnsi="Calibri" w:cs="Calibri"/>
        </w:rPr>
      </w:pPr>
      <w:proofErr w:type="spellStart"/>
      <w:r w:rsidRPr="00DC4483">
        <w:rPr>
          <w:rFonts w:ascii="Calibri" w:eastAsia="Calibri" w:hAnsi="Calibri" w:cs="Calibri"/>
        </w:rPr>
        <w:t>Pasport</w:t>
      </w:r>
      <w:proofErr w:type="spellEnd"/>
      <w:r w:rsidRPr="00DC4483">
        <w:rPr>
          <w:rFonts w:ascii="Calibri" w:eastAsia="Calibri" w:hAnsi="Calibri" w:cs="Calibri"/>
        </w:rPr>
        <w:t xml:space="preserve"> zastávok sa skladá z dvoch evidovaných entít – zastávok a označníkov (nástupíšť). Zastávky môžu byť v systéme evidované bez označníkov. Každý </w:t>
      </w:r>
      <w:proofErr w:type="spellStart"/>
      <w:r w:rsidRPr="00DC4483">
        <w:rPr>
          <w:rFonts w:ascii="Calibri" w:eastAsia="Calibri" w:hAnsi="Calibri" w:cs="Calibri"/>
        </w:rPr>
        <w:t>označník</w:t>
      </w:r>
      <w:proofErr w:type="spellEnd"/>
      <w:r w:rsidRPr="00DC4483">
        <w:rPr>
          <w:rFonts w:ascii="Calibri" w:eastAsia="Calibri" w:hAnsi="Calibri" w:cs="Calibri"/>
        </w:rPr>
        <w:t xml:space="preserve"> ale musí byť jednoznačne naviazaný na zastávku, ku ktorej patrí. </w:t>
      </w:r>
    </w:p>
    <w:p w:rsidR="001E0E7E" w:rsidRPr="00DC4483" w:rsidRDefault="009C75F5">
      <w:pPr>
        <w:pStyle w:val="Nadpis1"/>
        <w:keepLines/>
        <w:numPr>
          <w:ilvl w:val="0"/>
          <w:numId w:val="6"/>
        </w:numPr>
        <w:spacing w:before="240" w:line="256" w:lineRule="auto"/>
        <w:ind w:left="284" w:hanging="284"/>
        <w:jc w:val="both"/>
        <w:rPr>
          <w:rFonts w:ascii="Calibri" w:eastAsia="Calibri" w:hAnsi="Calibri" w:cs="Calibri"/>
          <w:sz w:val="22"/>
          <w:szCs w:val="22"/>
        </w:rPr>
      </w:pPr>
      <w:r w:rsidRPr="00DC4483">
        <w:rPr>
          <w:rFonts w:ascii="Calibri" w:eastAsia="Calibri" w:hAnsi="Calibri" w:cs="Calibri"/>
          <w:sz w:val="22"/>
          <w:szCs w:val="22"/>
        </w:rPr>
        <w:t xml:space="preserve">Zastávky </w:t>
      </w:r>
      <w:r w:rsidRPr="00DC4483">
        <w:rPr>
          <w:rFonts w:ascii="Calibri" w:eastAsia="Calibri" w:hAnsi="Calibri" w:cs="Calibri"/>
          <w:color w:val="000000" w:themeColor="text1"/>
          <w:sz w:val="22"/>
          <w:szCs w:val="22"/>
        </w:rPr>
        <w:t>a stanice</w:t>
      </w:r>
    </w:p>
    <w:p w:rsidR="001E0E7E" w:rsidRPr="00DC4483" w:rsidRDefault="009C75F5">
      <w:pPr>
        <w:jc w:val="both"/>
        <w:rPr>
          <w:rFonts w:ascii="Calibri" w:eastAsia="Calibri" w:hAnsi="Calibri" w:cs="Calibri"/>
        </w:rPr>
      </w:pPr>
      <w:r w:rsidRPr="00DC4483">
        <w:rPr>
          <w:rFonts w:ascii="Calibri" w:eastAsia="Calibri" w:hAnsi="Calibri" w:cs="Calibri"/>
        </w:rPr>
        <w:t xml:space="preserve">Predstavujú popis základných atribútov zastávky </w:t>
      </w:r>
      <w:r w:rsidRPr="00DC4483">
        <w:rPr>
          <w:rFonts w:ascii="Calibri" w:eastAsia="Calibri" w:hAnsi="Calibri" w:cs="Calibri"/>
          <w:color w:val="000000" w:themeColor="text1"/>
        </w:rPr>
        <w:t xml:space="preserve">alebo stanice </w:t>
      </w:r>
      <w:r w:rsidRPr="00DC4483">
        <w:rPr>
          <w:rFonts w:ascii="Calibri" w:eastAsia="Calibri" w:hAnsi="Calibri" w:cs="Calibri"/>
        </w:rPr>
        <w:t>ako celku, čiže ich jednoznačnú identifikáciu. Nasledujúce body obsahujú atribúty, ktoré budú evidované. Každý atribút má svoj dátový typ (povolené hodnoty) a dĺžku (počet znakov).</w:t>
      </w:r>
    </w:p>
    <w:p w:rsidR="001E0E7E" w:rsidRPr="00DC4483" w:rsidRDefault="001E0E7E">
      <w:pPr>
        <w:pStyle w:val="Nadpis2"/>
        <w:jc w:val="both"/>
        <w:rPr>
          <w:color w:val="000000"/>
          <w:sz w:val="22"/>
          <w:szCs w:val="22"/>
        </w:rPr>
      </w:pPr>
    </w:p>
    <w:p w:rsidR="001E0E7E" w:rsidRPr="00DC4483" w:rsidRDefault="009C75F5">
      <w:pPr>
        <w:rPr>
          <w:rFonts w:ascii="Calibri" w:eastAsia="Calibri" w:hAnsi="Calibri" w:cs="Calibri"/>
          <w:color w:val="2E75B5"/>
        </w:rPr>
      </w:pPr>
      <w:r w:rsidRPr="00DC4483">
        <w:rPr>
          <w:rFonts w:ascii="Calibri" w:eastAsia="Calibri" w:hAnsi="Calibri" w:cs="Calibri"/>
          <w:color w:val="2E75B5"/>
        </w:rPr>
        <w:t>Identifikácia</w:t>
      </w:r>
    </w:p>
    <w:p w:rsidR="001E0E7E" w:rsidRPr="00DC4483" w:rsidRDefault="009C75F5">
      <w:pPr>
        <w:pStyle w:val="Nadpis2"/>
        <w:jc w:val="both"/>
        <w:rPr>
          <w:color w:val="000000"/>
          <w:sz w:val="22"/>
          <w:szCs w:val="22"/>
        </w:rPr>
      </w:pPr>
      <w:r w:rsidRPr="00DC4483">
        <w:rPr>
          <w:color w:val="000000"/>
          <w:sz w:val="22"/>
          <w:szCs w:val="22"/>
        </w:rPr>
        <w:t xml:space="preserve">Identifikátor zastávky je povinný atribút. Musí byť číselný, jednoznačný na celom území IDS, najlepšie však jednoznačný na celom území štátu. Napr. v ČR sa využíva identifikátor CIS. </w:t>
      </w:r>
    </w:p>
    <w:p w:rsidR="001E0E7E" w:rsidRPr="00DC4483" w:rsidRDefault="009C75F5">
      <w:pPr>
        <w:numPr>
          <w:ilvl w:val="0"/>
          <w:numId w:val="7"/>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b/>
          <w:color w:val="000000"/>
        </w:rPr>
        <w:t>Jednoznačný identifikátor zastávky</w:t>
      </w:r>
      <w:r w:rsidRPr="00DC4483">
        <w:rPr>
          <w:rFonts w:ascii="Calibri" w:eastAsia="Calibri" w:hAnsi="Calibri" w:cs="Calibri"/>
          <w:color w:val="000000"/>
        </w:rPr>
        <w:t xml:space="preserve"> – celé číslo (napr. Banská </w:t>
      </w:r>
      <w:proofErr w:type="spellStart"/>
      <w:r w:rsidRPr="00DC4483">
        <w:rPr>
          <w:rFonts w:ascii="Calibri" w:eastAsia="Calibri" w:hAnsi="Calibri" w:cs="Calibri"/>
          <w:color w:val="000000"/>
        </w:rPr>
        <w:t>Bystrica,,AS</w:t>
      </w:r>
      <w:proofErr w:type="spellEnd"/>
      <w:r w:rsidRPr="00DC4483">
        <w:rPr>
          <w:rFonts w:ascii="Calibri" w:eastAsia="Calibri" w:hAnsi="Calibri" w:cs="Calibri"/>
          <w:color w:val="000000"/>
        </w:rPr>
        <w:t>)</w:t>
      </w:r>
    </w:p>
    <w:p w:rsidR="001E0E7E" w:rsidRPr="00DC4483" w:rsidRDefault="009C75F5">
      <w:pPr>
        <w:pBdr>
          <w:top w:val="nil"/>
          <w:left w:val="nil"/>
          <w:bottom w:val="nil"/>
          <w:right w:val="nil"/>
          <w:between w:val="nil"/>
        </w:pBdr>
        <w:ind w:left="720"/>
        <w:jc w:val="both"/>
        <w:rPr>
          <w:rFonts w:ascii="Calibri" w:eastAsia="Calibri" w:hAnsi="Calibri" w:cs="Calibri"/>
          <w:b/>
          <w:color w:val="000000"/>
        </w:rPr>
      </w:pPr>
      <w:r w:rsidRPr="00DC4483">
        <w:rPr>
          <w:rFonts w:ascii="Calibri" w:eastAsia="Calibri" w:hAnsi="Calibri" w:cs="Calibri"/>
          <w:b/>
          <w:color w:val="000000"/>
        </w:rPr>
        <w:t xml:space="preserve">Pre BBSK sa bude uvádzať číselný identifikátor podľa: </w:t>
      </w:r>
    </w:p>
    <w:p w:rsidR="001E0E7E" w:rsidRPr="00DC4483" w:rsidRDefault="009C75F5">
      <w:pPr>
        <w:numPr>
          <w:ilvl w:val="0"/>
          <w:numId w:val="8"/>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b/>
          <w:color w:val="000000"/>
        </w:rPr>
        <w:t xml:space="preserve">Databázy ISCP: </w:t>
      </w:r>
      <w:hyperlink r:id="rId7">
        <w:r w:rsidRPr="00DC4483">
          <w:rPr>
            <w:rFonts w:ascii="Calibri" w:eastAsia="Calibri" w:hAnsi="Calibri" w:cs="Calibri"/>
            <w:b/>
            <w:color w:val="0000FF"/>
            <w:u w:val="single"/>
          </w:rPr>
          <w:t>http://www.iscp.sk/pages/stiahni/kontakt.html</w:t>
        </w:r>
      </w:hyperlink>
      <w:r w:rsidRPr="00DC4483">
        <w:rPr>
          <w:rFonts w:ascii="Calibri" w:eastAsia="Calibri" w:hAnsi="Calibri" w:cs="Calibri"/>
          <w:b/>
          <w:color w:val="000000"/>
        </w:rPr>
        <w:t xml:space="preserve">  =&gt; 8 - Banská Bystrica,, AS  </w:t>
      </w:r>
    </w:p>
    <w:p w:rsidR="001E0E7E" w:rsidRPr="00DC4483" w:rsidRDefault="009C75F5">
      <w:pPr>
        <w:numPr>
          <w:ilvl w:val="0"/>
          <w:numId w:val="8"/>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b/>
          <w:color w:val="000000"/>
        </w:rPr>
        <w:t xml:space="preserve">Databázy CIS:  </w:t>
      </w:r>
      <w:hyperlink r:id="rId8">
        <w:r w:rsidRPr="00DC4483">
          <w:rPr>
            <w:rFonts w:ascii="Calibri" w:eastAsia="Calibri" w:hAnsi="Calibri" w:cs="Calibri"/>
            <w:b/>
            <w:color w:val="0000FF"/>
            <w:u w:val="single"/>
          </w:rPr>
          <w:t>http://ciscp.sk/</w:t>
        </w:r>
      </w:hyperlink>
      <w:r w:rsidRPr="00DC4483">
        <w:rPr>
          <w:rFonts w:ascii="Calibri" w:eastAsia="Calibri" w:hAnsi="Calibri" w:cs="Calibri"/>
          <w:b/>
          <w:color w:val="92D050"/>
        </w:rPr>
        <w:tab/>
      </w:r>
      <w:r w:rsidRPr="00DC4483">
        <w:rPr>
          <w:rFonts w:ascii="Calibri" w:eastAsia="Calibri" w:hAnsi="Calibri" w:cs="Calibri"/>
          <w:b/>
          <w:color w:val="92D050"/>
        </w:rPr>
        <w:tab/>
      </w:r>
      <w:r w:rsidRPr="00DC4483">
        <w:rPr>
          <w:rFonts w:ascii="Calibri" w:eastAsia="Calibri" w:hAnsi="Calibri" w:cs="Calibri"/>
          <w:b/>
          <w:color w:val="92D050"/>
        </w:rPr>
        <w:tab/>
        <w:t xml:space="preserve">                     </w:t>
      </w:r>
      <w:r w:rsidRPr="00DC4483">
        <w:rPr>
          <w:rFonts w:ascii="Calibri" w:eastAsia="Calibri" w:hAnsi="Calibri" w:cs="Calibri"/>
          <w:b/>
          <w:color w:val="000000"/>
        </w:rPr>
        <w:t>=&gt; 397 - Banská Bystrica,, AS</w:t>
      </w:r>
    </w:p>
    <w:p w:rsidR="001E0E7E" w:rsidRPr="00DC4483" w:rsidRDefault="001E0E7E">
      <w:pPr>
        <w:rPr>
          <w:rFonts w:ascii="Calibri" w:eastAsia="Calibri" w:hAnsi="Calibri" w:cs="Calibri"/>
          <w:color w:val="2E75B5"/>
        </w:rPr>
      </w:pPr>
    </w:p>
    <w:p w:rsidR="001E0E7E" w:rsidRPr="00DC4483" w:rsidRDefault="009C75F5">
      <w:pPr>
        <w:pStyle w:val="Nadpis2"/>
        <w:jc w:val="both"/>
        <w:rPr>
          <w:color w:val="FF0000"/>
          <w:sz w:val="22"/>
          <w:szCs w:val="22"/>
        </w:rPr>
      </w:pPr>
      <w:r w:rsidRPr="00DC4483">
        <w:rPr>
          <w:sz w:val="22"/>
          <w:szCs w:val="22"/>
        </w:rPr>
        <w:t>Názov zastávky, alebo stanice</w:t>
      </w:r>
    </w:p>
    <w:p w:rsidR="001E0E7E" w:rsidRPr="00DC4483" w:rsidRDefault="009C75F5">
      <w:pPr>
        <w:jc w:val="both"/>
        <w:rPr>
          <w:rFonts w:ascii="Calibri" w:eastAsia="Calibri" w:hAnsi="Calibri" w:cs="Calibri"/>
        </w:rPr>
      </w:pPr>
      <w:r w:rsidRPr="00DC4483">
        <w:rPr>
          <w:rFonts w:ascii="Calibri" w:eastAsia="Calibri" w:hAnsi="Calibri" w:cs="Calibri"/>
        </w:rPr>
        <w:t xml:space="preserve">Názov zastávky alebo stanice je rozdelený do troch častí, a to </w:t>
      </w:r>
      <w:r w:rsidRPr="00DC4483">
        <w:rPr>
          <w:rFonts w:ascii="Calibri" w:eastAsia="Calibri" w:hAnsi="Calibri" w:cs="Calibri"/>
          <w:i/>
        </w:rPr>
        <w:t>názov obce, časť obce, miesto</w:t>
      </w:r>
      <w:r w:rsidRPr="00DC4483">
        <w:rPr>
          <w:rFonts w:ascii="Calibri" w:eastAsia="Calibri" w:hAnsi="Calibri" w:cs="Calibri"/>
        </w:rPr>
        <w:t>. Napr. Zvolen – Zolná -</w:t>
      </w:r>
      <w:proofErr w:type="spellStart"/>
      <w:r w:rsidRPr="00DC4483">
        <w:rPr>
          <w:rFonts w:ascii="Calibri" w:eastAsia="Calibri" w:hAnsi="Calibri" w:cs="Calibri"/>
        </w:rPr>
        <w:t>rázc</w:t>
      </w:r>
      <w:proofErr w:type="spellEnd"/>
      <w:r w:rsidRPr="00DC4483">
        <w:rPr>
          <w:rFonts w:ascii="Calibri" w:eastAsia="Calibri" w:hAnsi="Calibri" w:cs="Calibri"/>
        </w:rPr>
        <w:t xml:space="preserve">. Z týchto častí sa následne v koncových aplikáciách zloží výsledný názov zastávky ako napríklad „Zvolen, Zolná, </w:t>
      </w:r>
      <w:proofErr w:type="spellStart"/>
      <w:r w:rsidRPr="00DC4483">
        <w:rPr>
          <w:rFonts w:ascii="Calibri" w:eastAsia="Calibri" w:hAnsi="Calibri" w:cs="Calibri"/>
        </w:rPr>
        <w:t>rázc</w:t>
      </w:r>
      <w:proofErr w:type="spellEnd"/>
      <w:r w:rsidRPr="00DC4483">
        <w:rPr>
          <w:rFonts w:ascii="Calibri" w:eastAsia="Calibri" w:hAnsi="Calibri" w:cs="Calibri"/>
        </w:rPr>
        <w:t xml:space="preserve">.“. Je možné použiť iba </w:t>
      </w:r>
      <w:r w:rsidRPr="00DC4483">
        <w:rPr>
          <w:rFonts w:ascii="Calibri" w:eastAsia="Calibri" w:hAnsi="Calibri" w:cs="Calibri"/>
          <w:i/>
        </w:rPr>
        <w:t xml:space="preserve">názov obce </w:t>
      </w:r>
      <w:r w:rsidRPr="00DC4483">
        <w:rPr>
          <w:rFonts w:ascii="Calibri" w:eastAsia="Calibri" w:hAnsi="Calibri" w:cs="Calibri"/>
        </w:rPr>
        <w:t xml:space="preserve">a </w:t>
      </w:r>
      <w:r w:rsidRPr="00DC4483">
        <w:rPr>
          <w:rFonts w:ascii="Calibri" w:eastAsia="Calibri" w:hAnsi="Calibri" w:cs="Calibri"/>
          <w:i/>
        </w:rPr>
        <w:t xml:space="preserve">miesto </w:t>
      </w:r>
      <w:r w:rsidRPr="00DC4483">
        <w:rPr>
          <w:rFonts w:ascii="Calibri" w:eastAsia="Calibri" w:hAnsi="Calibri" w:cs="Calibri"/>
        </w:rPr>
        <w:t>(Drienčany,,</w:t>
      </w:r>
      <w:proofErr w:type="spellStart"/>
      <w:r w:rsidRPr="00DC4483">
        <w:rPr>
          <w:rFonts w:ascii="Calibri" w:eastAsia="Calibri" w:hAnsi="Calibri" w:cs="Calibri"/>
        </w:rPr>
        <w:t>rázc</w:t>
      </w:r>
      <w:proofErr w:type="spellEnd"/>
      <w:r w:rsidRPr="00DC4483">
        <w:rPr>
          <w:rFonts w:ascii="Calibri" w:eastAsia="Calibri" w:hAnsi="Calibri" w:cs="Calibri"/>
        </w:rPr>
        <w:t xml:space="preserve">.), alebo len samostatne </w:t>
      </w:r>
      <w:r w:rsidRPr="00DC4483">
        <w:rPr>
          <w:rFonts w:ascii="Calibri" w:eastAsia="Calibri" w:hAnsi="Calibri" w:cs="Calibri"/>
          <w:i/>
        </w:rPr>
        <w:t xml:space="preserve">názov obce </w:t>
      </w:r>
      <w:r w:rsidRPr="00DC4483">
        <w:rPr>
          <w:rFonts w:ascii="Calibri" w:eastAsia="Calibri" w:hAnsi="Calibri" w:cs="Calibri"/>
        </w:rPr>
        <w:t xml:space="preserve">(Drienčany). </w:t>
      </w:r>
    </w:p>
    <w:p w:rsidR="001E0E7E" w:rsidRPr="00DC4483" w:rsidRDefault="009C75F5">
      <w:pPr>
        <w:numPr>
          <w:ilvl w:val="0"/>
          <w:numId w:val="7"/>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b/>
          <w:color w:val="000000"/>
        </w:rPr>
        <w:t>Názov obce</w:t>
      </w:r>
      <w:r w:rsidRPr="00DC4483">
        <w:rPr>
          <w:rFonts w:ascii="Calibri" w:eastAsia="Calibri" w:hAnsi="Calibri" w:cs="Calibri"/>
          <w:color w:val="000000"/>
        </w:rPr>
        <w:t xml:space="preserve"> – text (48)</w:t>
      </w:r>
    </w:p>
    <w:p w:rsidR="001E0E7E" w:rsidRPr="00DC4483" w:rsidRDefault="009C75F5">
      <w:pPr>
        <w:numPr>
          <w:ilvl w:val="0"/>
          <w:numId w:val="7"/>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Časť obce – text (48)</w:t>
      </w:r>
    </w:p>
    <w:p w:rsidR="001E0E7E" w:rsidRPr="00DC4483" w:rsidRDefault="009C75F5">
      <w:pPr>
        <w:numPr>
          <w:ilvl w:val="0"/>
          <w:numId w:val="7"/>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color w:val="000000"/>
        </w:rPr>
        <w:t>Miesto – text (48)</w:t>
      </w:r>
    </w:p>
    <w:p w:rsidR="001E0E7E" w:rsidRPr="00DC4483" w:rsidRDefault="009C75F5">
      <w:pPr>
        <w:jc w:val="both"/>
        <w:rPr>
          <w:rFonts w:ascii="Calibri" w:eastAsia="Calibri" w:hAnsi="Calibri" w:cs="Calibri"/>
        </w:rPr>
      </w:pPr>
      <w:r w:rsidRPr="00DC4483">
        <w:rPr>
          <w:rFonts w:ascii="Calibri" w:eastAsia="Calibri" w:hAnsi="Calibri" w:cs="Calibri"/>
        </w:rPr>
        <w:t>Každá zastávka bude mať uvedenú blízku obec, resp. okres, do ktorej/ktorého patrí – formou skratky (viď príklad nižšie).</w:t>
      </w:r>
    </w:p>
    <w:p w:rsidR="001E0E7E" w:rsidRPr="00DC4483" w:rsidRDefault="009C75F5">
      <w:pPr>
        <w:numPr>
          <w:ilvl w:val="0"/>
          <w:numId w:val="1"/>
        </w:numPr>
        <w:pBdr>
          <w:top w:val="nil"/>
          <w:left w:val="nil"/>
          <w:bottom w:val="nil"/>
          <w:right w:val="nil"/>
          <w:between w:val="nil"/>
        </w:pBdr>
        <w:spacing w:after="160" w:line="256" w:lineRule="auto"/>
        <w:jc w:val="both"/>
        <w:rPr>
          <w:rFonts w:ascii="Calibri" w:eastAsia="Calibri" w:hAnsi="Calibri" w:cs="Calibri"/>
          <w:b/>
          <w:color w:val="000000"/>
        </w:rPr>
      </w:pPr>
      <w:r w:rsidRPr="00DC4483">
        <w:rPr>
          <w:rFonts w:ascii="Calibri" w:eastAsia="Calibri" w:hAnsi="Calibri" w:cs="Calibri"/>
          <w:b/>
          <w:color w:val="000000"/>
        </w:rPr>
        <w:t>Blízka obec / okres – text (3)</w:t>
      </w:r>
    </w:p>
    <w:p w:rsidR="001E0E7E" w:rsidRPr="00DC4483" w:rsidRDefault="009C75F5">
      <w:pPr>
        <w:jc w:val="both"/>
        <w:rPr>
          <w:rFonts w:ascii="Calibri" w:eastAsia="Calibri" w:hAnsi="Calibri" w:cs="Calibri"/>
        </w:rPr>
      </w:pPr>
      <w:r w:rsidRPr="00DC4483">
        <w:rPr>
          <w:rFonts w:ascii="Calibri" w:eastAsia="Calibri" w:hAnsi="Calibri" w:cs="Calibri"/>
          <w:b/>
        </w:rPr>
        <w:t>Pre účely plnenia tejto zmluvy sa budú uvádzať všetky dostupné oficiálne názvy jednotlivých zastávok, napr. názov pre MHD a pre prímestskú autobusovú dopravu prípadne názov ktorý je v CP iného dopravcu (napr. diaľkovej linky)</w:t>
      </w:r>
      <w:r w:rsidRPr="00DC4483">
        <w:rPr>
          <w:rFonts w:ascii="Calibri" w:eastAsia="Calibri" w:hAnsi="Calibri" w:cs="Calibri"/>
        </w:rPr>
        <w:t xml:space="preserve">, pokiaľ existuje viac názvov pre jednu zastávku. </w:t>
      </w:r>
    </w:p>
    <w:p w:rsidR="001E0E7E" w:rsidRPr="00DC4483" w:rsidRDefault="009C75F5">
      <w:pPr>
        <w:pStyle w:val="Nadpis2"/>
        <w:jc w:val="both"/>
        <w:rPr>
          <w:sz w:val="22"/>
          <w:szCs w:val="22"/>
        </w:rPr>
      </w:pPr>
      <w:r w:rsidRPr="00DC4483">
        <w:rPr>
          <w:sz w:val="22"/>
          <w:szCs w:val="22"/>
        </w:rPr>
        <w:t>Pevné kódy</w:t>
      </w:r>
    </w:p>
    <w:p w:rsidR="001E0E7E" w:rsidRPr="00DC4483" w:rsidRDefault="009C75F5">
      <w:pPr>
        <w:jc w:val="both"/>
        <w:rPr>
          <w:rFonts w:ascii="Calibri" w:eastAsia="Calibri" w:hAnsi="Calibri" w:cs="Calibri"/>
        </w:rPr>
      </w:pPr>
      <w:r w:rsidRPr="00DC4483">
        <w:rPr>
          <w:rFonts w:ascii="Calibri" w:eastAsia="Calibri" w:hAnsi="Calibri" w:cs="Calibri"/>
        </w:rPr>
        <w:t xml:space="preserve">Voliteľne môžu dáta obsahovať až 6 pevných kódov v rámci jednej zastávky, ktoré ďalej popisujú jej vlastnosti.  </w:t>
      </w:r>
    </w:p>
    <w:p w:rsidR="001E0E7E" w:rsidRPr="00DC4483" w:rsidRDefault="009C75F5">
      <w:pPr>
        <w:numPr>
          <w:ilvl w:val="0"/>
          <w:numId w:val="1"/>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Pevný kód 1 – text (5)</w:t>
      </w:r>
    </w:p>
    <w:p w:rsidR="001E0E7E" w:rsidRPr="00DC4483" w:rsidRDefault="009C75F5">
      <w:pPr>
        <w:numPr>
          <w:ilvl w:val="0"/>
          <w:numId w:val="1"/>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Pevný kód 2 – text (5)</w:t>
      </w:r>
    </w:p>
    <w:p w:rsidR="001E0E7E" w:rsidRPr="00DC4483" w:rsidRDefault="009C75F5">
      <w:pPr>
        <w:numPr>
          <w:ilvl w:val="0"/>
          <w:numId w:val="1"/>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Pevný kód 3 – text (5)</w:t>
      </w:r>
    </w:p>
    <w:p w:rsidR="001E0E7E" w:rsidRPr="00DC4483" w:rsidRDefault="009C75F5">
      <w:pPr>
        <w:numPr>
          <w:ilvl w:val="0"/>
          <w:numId w:val="1"/>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lastRenderedPageBreak/>
        <w:t>Pevný kód 4 – text (5)</w:t>
      </w:r>
    </w:p>
    <w:p w:rsidR="001E0E7E" w:rsidRPr="00DC4483" w:rsidRDefault="009C75F5">
      <w:pPr>
        <w:numPr>
          <w:ilvl w:val="0"/>
          <w:numId w:val="1"/>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Pevný kód 5 – text (5)</w:t>
      </w:r>
    </w:p>
    <w:p w:rsidR="001E0E7E" w:rsidRPr="00DC4483" w:rsidRDefault="009C75F5">
      <w:pPr>
        <w:numPr>
          <w:ilvl w:val="0"/>
          <w:numId w:val="1"/>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color w:val="000000"/>
        </w:rPr>
        <w:t>Pevný kód 6 – text (5)</w:t>
      </w:r>
    </w:p>
    <w:p w:rsidR="001E0E7E" w:rsidRPr="00DC4483" w:rsidRDefault="009C75F5">
      <w:pPr>
        <w:jc w:val="both"/>
        <w:rPr>
          <w:rFonts w:ascii="Calibri" w:eastAsia="Calibri" w:hAnsi="Calibri" w:cs="Calibri"/>
        </w:rPr>
      </w:pPr>
      <w:r w:rsidRPr="00DC4483">
        <w:rPr>
          <w:rFonts w:ascii="Calibri" w:eastAsia="Calibri" w:hAnsi="Calibri" w:cs="Calibri"/>
        </w:rPr>
        <w:t>Prípustné sú nasledujúce hodnoty:</w:t>
      </w:r>
    </w:p>
    <w:tbl>
      <w:tblPr>
        <w:tblStyle w:val="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
        <w:gridCol w:w="8875"/>
      </w:tblGrid>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je bezbariérovo prístupná</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rýchle občerstvenie alebo reštaurácia v objekte zastávky</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W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verejné prístupné WC je umiestnené v objekte zastávky </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w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verejné WC s bezbariérovým prístupom je umiestnené v objekte zastávky</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s možnosťou prestupu na mestskú hromadnú dopravu</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upravená pre osoby s ťažkým zdravotným postihnutím</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v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s možnosťou prestupu na železničnú dopravu</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x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je iba na znamenie alebo požiadanie</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je len pre výstup</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je len pre nástup</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na hraničnom priechode nie je zriadená zastávka pre výstup a nástup cestujúcich </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t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určený terminál s poskytovaním pomoci osobám so zdravotným postihnutím a osobám so   zníženou pohyblivosťou</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b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s možnosťou prestupu na linkovú dopravu</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U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s možnosťou prestupu na metro</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S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v objekte prístaviska osobnej lodnej dopravy</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J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zastávka v objekte verejného letiska</w:t>
            </w:r>
          </w:p>
        </w:tc>
      </w:tr>
      <w:tr w:rsidR="001E0E7E" w:rsidRPr="00DC4483">
        <w:tc>
          <w:tcPr>
            <w:tcW w:w="4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P </w:t>
            </w:r>
          </w:p>
        </w:tc>
        <w:tc>
          <w:tcPr>
            <w:tcW w:w="8875"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both"/>
              <w:rPr>
                <w:rFonts w:ascii="Calibri" w:eastAsia="Calibri" w:hAnsi="Calibri" w:cs="Calibri"/>
                <w:sz w:val="22"/>
                <w:szCs w:val="22"/>
              </w:rPr>
            </w:pPr>
            <w:r w:rsidRPr="00DC4483">
              <w:rPr>
                <w:rFonts w:ascii="Calibri" w:eastAsia="Calibri" w:hAnsi="Calibri" w:cs="Calibri"/>
                <w:sz w:val="22"/>
                <w:szCs w:val="22"/>
              </w:rPr>
              <w:t xml:space="preserve">zastávka v objekte parkoviska systému „Park and </w:t>
            </w:r>
            <w:proofErr w:type="spellStart"/>
            <w:r w:rsidRPr="00DC4483">
              <w:rPr>
                <w:rFonts w:ascii="Calibri" w:eastAsia="Calibri" w:hAnsi="Calibri" w:cs="Calibri"/>
                <w:sz w:val="22"/>
                <w:szCs w:val="22"/>
              </w:rPr>
              <w:t>ride</w:t>
            </w:r>
            <w:proofErr w:type="spellEnd"/>
            <w:r w:rsidRPr="00DC4483">
              <w:rPr>
                <w:rFonts w:ascii="Calibri" w:eastAsia="Calibri" w:hAnsi="Calibri" w:cs="Calibri"/>
                <w:sz w:val="22"/>
                <w:szCs w:val="22"/>
              </w:rPr>
              <w:t>“</w:t>
            </w:r>
          </w:p>
        </w:tc>
      </w:tr>
    </w:tbl>
    <w:p w:rsidR="001E0E7E" w:rsidRPr="00DC4483" w:rsidRDefault="001E0E7E">
      <w:pPr>
        <w:jc w:val="both"/>
        <w:rPr>
          <w:rFonts w:ascii="Calibri" w:eastAsia="Calibri" w:hAnsi="Calibri" w:cs="Calibri"/>
        </w:rPr>
      </w:pPr>
    </w:p>
    <w:p w:rsidR="001E0E7E" w:rsidRPr="00DC4483" w:rsidRDefault="009C75F5">
      <w:pPr>
        <w:jc w:val="both"/>
        <w:rPr>
          <w:rFonts w:ascii="Calibri" w:eastAsia="Calibri" w:hAnsi="Calibri" w:cs="Calibri"/>
        </w:rPr>
      </w:pPr>
      <w:r w:rsidRPr="00DC4483">
        <w:rPr>
          <w:rFonts w:ascii="Calibri" w:eastAsia="Calibri" w:hAnsi="Calibri" w:cs="Calibri"/>
        </w:rPr>
        <w:t xml:space="preserve">V rámci jedného atribútu </w:t>
      </w:r>
      <w:r w:rsidRPr="00DC4483">
        <w:rPr>
          <w:rFonts w:ascii="Calibri" w:eastAsia="Calibri" w:hAnsi="Calibri" w:cs="Calibri"/>
          <w:i/>
        </w:rPr>
        <w:t xml:space="preserve">Pevný kód </w:t>
      </w:r>
      <w:r w:rsidRPr="00DC4483">
        <w:rPr>
          <w:rFonts w:ascii="Calibri" w:eastAsia="Calibri" w:hAnsi="Calibri" w:cs="Calibri"/>
        </w:rPr>
        <w:t xml:space="preserve">môže byť uvedený iba jeden pevný kód. K zastávke je však možné evidovať maximálne 6 pevných kódov. </w:t>
      </w:r>
    </w:p>
    <w:p w:rsidR="001E0E7E" w:rsidRPr="00DC4483" w:rsidRDefault="009C75F5">
      <w:pPr>
        <w:pStyle w:val="Nadpis2"/>
        <w:jc w:val="both"/>
        <w:rPr>
          <w:sz w:val="22"/>
          <w:szCs w:val="22"/>
        </w:rPr>
      </w:pPr>
      <w:r w:rsidRPr="00DC4483">
        <w:rPr>
          <w:sz w:val="22"/>
          <w:szCs w:val="22"/>
        </w:rPr>
        <w:t>Lokalizácia</w:t>
      </w:r>
    </w:p>
    <w:p w:rsidR="001E0E7E" w:rsidRPr="00DC4483" w:rsidRDefault="009C75F5">
      <w:pPr>
        <w:jc w:val="both"/>
        <w:rPr>
          <w:rFonts w:ascii="Calibri" w:eastAsia="Calibri" w:hAnsi="Calibri" w:cs="Calibri"/>
        </w:rPr>
      </w:pPr>
      <w:r w:rsidRPr="00DC4483">
        <w:rPr>
          <w:rFonts w:ascii="Calibri" w:eastAsia="Calibri" w:hAnsi="Calibri" w:cs="Calibri"/>
        </w:rPr>
        <w:t>Poloha zastávky ako celku sa určuje pomocou súradníc X a Y, súradnicového systému WGS84, v desatinnom tvare, s bodkou, ako oddeľovačom:</w:t>
      </w:r>
    </w:p>
    <w:p w:rsidR="001E0E7E" w:rsidRPr="00DC4483" w:rsidRDefault="009C75F5">
      <w:pPr>
        <w:numPr>
          <w:ilvl w:val="0"/>
          <w:numId w:val="2"/>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Zemepisná šírka - desatinné číslo, (5 desatinných miest)</w:t>
      </w:r>
    </w:p>
    <w:p w:rsidR="001E0E7E" w:rsidRPr="00DC4483" w:rsidRDefault="009C75F5">
      <w:pPr>
        <w:numPr>
          <w:ilvl w:val="0"/>
          <w:numId w:val="2"/>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color w:val="000000"/>
        </w:rPr>
        <w:t>Zemepisná dĺžka - desatinné číslo. (5 desatinných miest)</w:t>
      </w:r>
    </w:p>
    <w:p w:rsidR="001E0E7E" w:rsidRPr="00DC4483" w:rsidRDefault="009C75F5">
      <w:pPr>
        <w:jc w:val="both"/>
        <w:rPr>
          <w:rFonts w:ascii="Calibri" w:eastAsia="Calibri" w:hAnsi="Calibri" w:cs="Calibri"/>
        </w:rPr>
      </w:pPr>
      <w:r w:rsidRPr="00DC4483">
        <w:rPr>
          <w:rFonts w:ascii="Calibri" w:eastAsia="Calibri" w:hAnsi="Calibri" w:cs="Calibri"/>
        </w:rPr>
        <w:t xml:space="preserve">Pokiaľ nemá zastávka uvedenú polohu, nie je možné voči nej vyhodnocovať prejazdy autobusových spojov. Preto je nutné pri zastávkach, ktoré sú súčasťou IDS polohu uviesť. </w:t>
      </w:r>
    </w:p>
    <w:p w:rsidR="001E0E7E" w:rsidRPr="00DC4483" w:rsidRDefault="001E0E7E">
      <w:pPr>
        <w:jc w:val="both"/>
        <w:rPr>
          <w:rFonts w:ascii="Calibri" w:eastAsia="Calibri" w:hAnsi="Calibri" w:cs="Calibri"/>
        </w:rPr>
      </w:pPr>
    </w:p>
    <w:p w:rsidR="001E0E7E" w:rsidRPr="00DC4483" w:rsidRDefault="009C75F5">
      <w:pPr>
        <w:pStyle w:val="Nadpis2"/>
        <w:jc w:val="both"/>
        <w:rPr>
          <w:sz w:val="22"/>
          <w:szCs w:val="22"/>
        </w:rPr>
      </w:pPr>
      <w:r w:rsidRPr="00DC4483">
        <w:rPr>
          <w:sz w:val="22"/>
          <w:szCs w:val="22"/>
        </w:rPr>
        <w:t xml:space="preserve">Vhodnosť umiestnenia </w:t>
      </w:r>
      <w:proofErr w:type="spellStart"/>
      <w:r w:rsidRPr="00DC4483">
        <w:rPr>
          <w:sz w:val="22"/>
          <w:szCs w:val="22"/>
        </w:rPr>
        <w:t>telematickej</w:t>
      </w:r>
      <w:proofErr w:type="spellEnd"/>
      <w:r w:rsidRPr="00DC4483">
        <w:rPr>
          <w:sz w:val="22"/>
          <w:szCs w:val="22"/>
        </w:rPr>
        <w:t xml:space="preserve"> informačnej tabule</w:t>
      </w:r>
    </w:p>
    <w:p w:rsidR="001E0E7E" w:rsidRPr="00DC4483" w:rsidRDefault="009C75F5">
      <w:pPr>
        <w:jc w:val="both"/>
        <w:rPr>
          <w:rFonts w:ascii="Calibri" w:eastAsia="Calibri" w:hAnsi="Calibri" w:cs="Calibri"/>
        </w:rPr>
      </w:pPr>
      <w:r w:rsidRPr="00DC4483">
        <w:rPr>
          <w:rFonts w:ascii="Calibri" w:eastAsia="Calibri" w:hAnsi="Calibri" w:cs="Calibri"/>
        </w:rPr>
        <w:t xml:space="preserve">Zhotoviteľ, ako odborník v danej oblasti, vytypuje vhodné zastávky k umiestneniu </w:t>
      </w:r>
      <w:proofErr w:type="spellStart"/>
      <w:r w:rsidRPr="00DC4483">
        <w:rPr>
          <w:rFonts w:ascii="Calibri" w:eastAsia="Calibri" w:hAnsi="Calibri" w:cs="Calibri"/>
        </w:rPr>
        <w:t>telematickej</w:t>
      </w:r>
      <w:proofErr w:type="spellEnd"/>
      <w:r w:rsidRPr="00DC4483">
        <w:rPr>
          <w:rFonts w:ascii="Calibri" w:eastAsia="Calibri" w:hAnsi="Calibri" w:cs="Calibri"/>
        </w:rPr>
        <w:t xml:space="preserve"> informačnej tabule pre cestujúcich a túto informáciu zaznamená i s navrhovaným veľkostným typom tabule. </w:t>
      </w:r>
    </w:p>
    <w:p w:rsidR="001E0E7E" w:rsidRPr="00DC4483" w:rsidRDefault="001E0E7E">
      <w:pPr>
        <w:jc w:val="both"/>
        <w:rPr>
          <w:rFonts w:ascii="Calibri" w:eastAsia="Calibri" w:hAnsi="Calibri" w:cs="Calibri"/>
        </w:rPr>
      </w:pPr>
    </w:p>
    <w:p w:rsidR="001E0E7E" w:rsidRPr="00DC4483" w:rsidRDefault="009C75F5">
      <w:pPr>
        <w:pStyle w:val="Nadpis2"/>
        <w:jc w:val="both"/>
        <w:rPr>
          <w:sz w:val="22"/>
          <w:szCs w:val="22"/>
        </w:rPr>
      </w:pPr>
      <w:r w:rsidRPr="00DC4483">
        <w:rPr>
          <w:sz w:val="22"/>
          <w:szCs w:val="22"/>
        </w:rPr>
        <w:t>Vytypovanie zastávok na znamenie</w:t>
      </w:r>
    </w:p>
    <w:p w:rsidR="001E0E7E" w:rsidRPr="00DC4483" w:rsidRDefault="009C75F5">
      <w:pPr>
        <w:jc w:val="both"/>
        <w:rPr>
          <w:rFonts w:ascii="Calibri" w:eastAsia="Calibri" w:hAnsi="Calibri" w:cs="Calibri"/>
        </w:rPr>
      </w:pPr>
      <w:r w:rsidRPr="00DC4483">
        <w:rPr>
          <w:rFonts w:ascii="Calibri" w:eastAsia="Calibri" w:hAnsi="Calibri" w:cs="Calibri"/>
        </w:rPr>
        <w:t>Zhotoviteľ ďalej vytypuje vhodné zastávky na znamenie, ktoré je možné špecifikovať ako zastávky nachádzajúce sa v extraviláne obcí/miest, ktoré sú evidentne využívané príležitostne/nepravidelne, napr. zastávky v blízkosti cestnej infraštruktúry, prípadne v blízkosti chatových oblastí, lesných porastov. Zhotoviteľ túto informáciu zaznamená.</w:t>
      </w:r>
    </w:p>
    <w:p w:rsidR="001E0E7E" w:rsidRPr="00DC4483" w:rsidRDefault="009C75F5">
      <w:pPr>
        <w:pStyle w:val="Nadpis1"/>
        <w:keepLines/>
        <w:numPr>
          <w:ilvl w:val="0"/>
          <w:numId w:val="6"/>
        </w:numPr>
        <w:spacing w:before="240" w:line="256" w:lineRule="auto"/>
        <w:jc w:val="both"/>
        <w:rPr>
          <w:rFonts w:ascii="Calibri" w:eastAsia="Calibri" w:hAnsi="Calibri" w:cs="Calibri"/>
          <w:sz w:val="22"/>
          <w:szCs w:val="22"/>
        </w:rPr>
      </w:pPr>
      <w:proofErr w:type="spellStart"/>
      <w:r w:rsidRPr="00DC4483">
        <w:rPr>
          <w:rFonts w:ascii="Calibri" w:eastAsia="Calibri" w:hAnsi="Calibri" w:cs="Calibri"/>
          <w:sz w:val="22"/>
          <w:szCs w:val="22"/>
        </w:rPr>
        <w:t>Označníky</w:t>
      </w:r>
      <w:proofErr w:type="spellEnd"/>
    </w:p>
    <w:p w:rsidR="001E0E7E" w:rsidRPr="00DC4483" w:rsidRDefault="009C75F5">
      <w:pPr>
        <w:jc w:val="both"/>
        <w:rPr>
          <w:rFonts w:ascii="Calibri" w:eastAsia="Calibri" w:hAnsi="Calibri" w:cs="Calibri"/>
        </w:rPr>
      </w:pPr>
      <w:proofErr w:type="spellStart"/>
      <w:r w:rsidRPr="00DC4483">
        <w:rPr>
          <w:rFonts w:ascii="Calibri" w:eastAsia="Calibri" w:hAnsi="Calibri" w:cs="Calibri"/>
        </w:rPr>
        <w:t>Označníky</w:t>
      </w:r>
      <w:proofErr w:type="spellEnd"/>
      <w:r w:rsidRPr="00DC4483">
        <w:rPr>
          <w:rFonts w:ascii="Calibri" w:eastAsia="Calibri" w:hAnsi="Calibri" w:cs="Calibri"/>
        </w:rPr>
        <w:t xml:space="preserve"> popisujú jednotlivé nástupné miesta zastávky. V bežnej praxi má zastávka dve nástupné miesta, každé v jednom smere, ale môže ich byť aj viac (v prípade autobusovej stanice). V systéme môžu existovať zastávky bez označníkov. </w:t>
      </w:r>
      <w:proofErr w:type="spellStart"/>
      <w:r w:rsidRPr="00DC4483">
        <w:rPr>
          <w:rFonts w:ascii="Calibri" w:eastAsia="Calibri" w:hAnsi="Calibri" w:cs="Calibri"/>
        </w:rPr>
        <w:t>Označníky</w:t>
      </w:r>
      <w:proofErr w:type="spellEnd"/>
      <w:r w:rsidRPr="00DC4483">
        <w:rPr>
          <w:rFonts w:ascii="Calibri" w:eastAsia="Calibri" w:hAnsi="Calibri" w:cs="Calibri"/>
        </w:rPr>
        <w:t xml:space="preserve"> majú nasledujúce atribúty.</w:t>
      </w:r>
    </w:p>
    <w:p w:rsidR="001E0E7E" w:rsidRPr="00DC4483" w:rsidRDefault="009C75F5">
      <w:pPr>
        <w:pStyle w:val="Nadpis2"/>
        <w:jc w:val="both"/>
        <w:rPr>
          <w:sz w:val="22"/>
          <w:szCs w:val="22"/>
        </w:rPr>
      </w:pPr>
      <w:r w:rsidRPr="00DC4483">
        <w:rPr>
          <w:sz w:val="22"/>
          <w:szCs w:val="22"/>
        </w:rPr>
        <w:lastRenderedPageBreak/>
        <w:t>Identifikácia</w:t>
      </w:r>
    </w:p>
    <w:p w:rsidR="001E0E7E" w:rsidRPr="00DC4483" w:rsidRDefault="009C75F5">
      <w:pPr>
        <w:jc w:val="both"/>
        <w:rPr>
          <w:rFonts w:ascii="Calibri" w:eastAsia="Calibri" w:hAnsi="Calibri" w:cs="Calibri"/>
        </w:rPr>
      </w:pPr>
      <w:r w:rsidRPr="00DC4483">
        <w:rPr>
          <w:rFonts w:ascii="Calibri" w:eastAsia="Calibri" w:hAnsi="Calibri" w:cs="Calibri"/>
        </w:rPr>
        <w:t xml:space="preserve">Identifikácia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sa uskutočňuje cez číslo zastávky, ku ktorej patrí a vlastný kód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w:t>
      </w:r>
    </w:p>
    <w:p w:rsidR="001E0E7E" w:rsidRPr="00DC4483" w:rsidRDefault="009C75F5">
      <w:pPr>
        <w:numPr>
          <w:ilvl w:val="0"/>
          <w:numId w:val="3"/>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b/>
          <w:color w:val="000000"/>
        </w:rPr>
        <w:t>Jednoznačný identifikátor zastávky</w:t>
      </w:r>
      <w:r w:rsidRPr="00DC4483">
        <w:rPr>
          <w:rFonts w:ascii="Calibri" w:eastAsia="Calibri" w:hAnsi="Calibri" w:cs="Calibri"/>
          <w:color w:val="000000"/>
        </w:rPr>
        <w:t xml:space="preserve"> – celé číslo</w:t>
      </w:r>
    </w:p>
    <w:p w:rsidR="001E0E7E" w:rsidRPr="00DC4483" w:rsidRDefault="009C75F5">
      <w:pPr>
        <w:numPr>
          <w:ilvl w:val="0"/>
          <w:numId w:val="3"/>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b/>
          <w:color w:val="000000"/>
        </w:rPr>
        <w:t xml:space="preserve">Kód </w:t>
      </w:r>
      <w:proofErr w:type="spellStart"/>
      <w:r w:rsidRPr="00DC4483">
        <w:rPr>
          <w:rFonts w:ascii="Calibri" w:eastAsia="Calibri" w:hAnsi="Calibri" w:cs="Calibri"/>
          <w:b/>
          <w:color w:val="000000"/>
        </w:rPr>
        <w:t>označníka</w:t>
      </w:r>
      <w:proofErr w:type="spellEnd"/>
      <w:r w:rsidRPr="00DC4483">
        <w:rPr>
          <w:rFonts w:ascii="Calibri" w:eastAsia="Calibri" w:hAnsi="Calibri" w:cs="Calibri"/>
          <w:b/>
          <w:color w:val="000000"/>
        </w:rPr>
        <w:t xml:space="preserve"> </w:t>
      </w:r>
      <w:r w:rsidRPr="00DC4483">
        <w:rPr>
          <w:rFonts w:ascii="Calibri" w:eastAsia="Calibri" w:hAnsi="Calibri" w:cs="Calibri"/>
          <w:color w:val="000000"/>
        </w:rPr>
        <w:t>– celé číslo</w:t>
      </w:r>
    </w:p>
    <w:p w:rsidR="001E0E7E" w:rsidRPr="00DC4483" w:rsidRDefault="009C75F5">
      <w:pPr>
        <w:jc w:val="both"/>
        <w:rPr>
          <w:rFonts w:ascii="Calibri" w:eastAsia="Calibri" w:hAnsi="Calibri" w:cs="Calibri"/>
        </w:rPr>
      </w:pPr>
      <w:r w:rsidRPr="00DC4483">
        <w:rPr>
          <w:rFonts w:ascii="Calibri" w:eastAsia="Calibri" w:hAnsi="Calibri" w:cs="Calibri"/>
        </w:rPr>
        <w:t xml:space="preserve">Kód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sa bude uvádzať číslo, ktoré obsahuje aj číslo zastávky. Napr. pridaním poradového čísla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za číslo zastávky. Pre zastávku s identifikátorom 397 môže existovať viacej označníkov napr. 397</w:t>
      </w:r>
      <w:r w:rsidRPr="00DC4483">
        <w:rPr>
          <w:rFonts w:ascii="Calibri" w:eastAsia="Calibri" w:hAnsi="Calibri" w:cs="Calibri"/>
          <w:b/>
        </w:rPr>
        <w:t>01</w:t>
      </w:r>
      <w:r w:rsidRPr="00DC4483">
        <w:rPr>
          <w:rFonts w:ascii="Calibri" w:eastAsia="Calibri" w:hAnsi="Calibri" w:cs="Calibri"/>
        </w:rPr>
        <w:t xml:space="preserve"> a 397</w:t>
      </w:r>
      <w:r w:rsidRPr="00DC4483">
        <w:rPr>
          <w:rFonts w:ascii="Calibri" w:eastAsia="Calibri" w:hAnsi="Calibri" w:cs="Calibri"/>
          <w:b/>
        </w:rPr>
        <w:t>02</w:t>
      </w:r>
      <w:r w:rsidRPr="00DC4483">
        <w:rPr>
          <w:rFonts w:ascii="Calibri" w:eastAsia="Calibri" w:hAnsi="Calibri" w:cs="Calibri"/>
        </w:rPr>
        <w:t xml:space="preserve">. </w:t>
      </w:r>
    </w:p>
    <w:p w:rsidR="001E0E7E" w:rsidRPr="00DC4483" w:rsidRDefault="009C75F5">
      <w:pPr>
        <w:pStyle w:val="Nadpis2"/>
        <w:jc w:val="both"/>
        <w:rPr>
          <w:sz w:val="22"/>
          <w:szCs w:val="22"/>
        </w:rPr>
      </w:pPr>
      <w:r w:rsidRPr="00DC4483">
        <w:rPr>
          <w:sz w:val="22"/>
          <w:szCs w:val="22"/>
        </w:rPr>
        <w:t>Popis</w:t>
      </w:r>
    </w:p>
    <w:p w:rsidR="001E0E7E" w:rsidRPr="00DC4483" w:rsidRDefault="009C75F5">
      <w:pPr>
        <w:jc w:val="both"/>
        <w:rPr>
          <w:rFonts w:ascii="Calibri" w:eastAsia="Calibri" w:hAnsi="Calibri" w:cs="Calibri"/>
        </w:rPr>
      </w:pPr>
      <w:r w:rsidRPr="00DC4483">
        <w:rPr>
          <w:rFonts w:ascii="Calibri" w:eastAsia="Calibri" w:hAnsi="Calibri" w:cs="Calibri"/>
        </w:rPr>
        <w:t xml:space="preserve">Stručný popis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je uvedený v troch atribútoch:</w:t>
      </w:r>
    </w:p>
    <w:p w:rsidR="001E0E7E" w:rsidRPr="00DC4483" w:rsidRDefault="009C75F5">
      <w:pPr>
        <w:numPr>
          <w:ilvl w:val="0"/>
          <w:numId w:val="4"/>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 xml:space="preserve">Názov </w:t>
      </w:r>
      <w:proofErr w:type="spellStart"/>
      <w:r w:rsidRPr="00DC4483">
        <w:rPr>
          <w:rFonts w:ascii="Calibri" w:eastAsia="Calibri" w:hAnsi="Calibri" w:cs="Calibri"/>
          <w:color w:val="000000"/>
        </w:rPr>
        <w:t>označníka</w:t>
      </w:r>
      <w:proofErr w:type="spellEnd"/>
      <w:r w:rsidRPr="00DC4483">
        <w:rPr>
          <w:rFonts w:ascii="Calibri" w:eastAsia="Calibri" w:hAnsi="Calibri" w:cs="Calibri"/>
          <w:color w:val="000000"/>
        </w:rPr>
        <w:t xml:space="preserve"> – text (48)</w:t>
      </w:r>
    </w:p>
    <w:p w:rsidR="001E0E7E" w:rsidRPr="00DC4483" w:rsidRDefault="009C75F5">
      <w:pPr>
        <w:numPr>
          <w:ilvl w:val="0"/>
          <w:numId w:val="4"/>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 xml:space="preserve">Smer/popis </w:t>
      </w:r>
      <w:proofErr w:type="spellStart"/>
      <w:r w:rsidRPr="00DC4483">
        <w:rPr>
          <w:rFonts w:ascii="Calibri" w:eastAsia="Calibri" w:hAnsi="Calibri" w:cs="Calibri"/>
          <w:color w:val="000000"/>
        </w:rPr>
        <w:t>označníka</w:t>
      </w:r>
      <w:proofErr w:type="spellEnd"/>
      <w:r w:rsidRPr="00DC4483">
        <w:rPr>
          <w:rFonts w:ascii="Calibri" w:eastAsia="Calibri" w:hAnsi="Calibri" w:cs="Calibri"/>
          <w:color w:val="000000"/>
        </w:rPr>
        <w:t xml:space="preserve"> – text (48)</w:t>
      </w:r>
    </w:p>
    <w:p w:rsidR="001E0E7E" w:rsidRPr="00DC4483" w:rsidRDefault="009C75F5">
      <w:pPr>
        <w:numPr>
          <w:ilvl w:val="0"/>
          <w:numId w:val="4"/>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color w:val="000000"/>
        </w:rPr>
        <w:t>Stanovište – text (12)</w:t>
      </w:r>
    </w:p>
    <w:p w:rsidR="001E0E7E" w:rsidRPr="00DC4483" w:rsidRDefault="009C75F5">
      <w:pPr>
        <w:jc w:val="both"/>
        <w:rPr>
          <w:rFonts w:ascii="Calibri" w:eastAsia="Calibri" w:hAnsi="Calibri" w:cs="Calibri"/>
        </w:rPr>
      </w:pPr>
      <w:bookmarkStart w:id="1" w:name="_gjdgxs" w:colFirst="0" w:colLast="0"/>
      <w:bookmarkEnd w:id="1"/>
      <w:r w:rsidRPr="00DC4483">
        <w:rPr>
          <w:rFonts w:ascii="Calibri" w:eastAsia="Calibri" w:hAnsi="Calibri" w:cs="Calibri"/>
        </w:rPr>
        <w:t xml:space="preserve">Odporúčame evidovať atribút </w:t>
      </w:r>
      <w:r w:rsidRPr="00DC4483">
        <w:rPr>
          <w:rFonts w:ascii="Calibri" w:eastAsia="Calibri" w:hAnsi="Calibri" w:cs="Calibri"/>
          <w:i/>
        </w:rPr>
        <w:t xml:space="preserve">Stanovište, </w:t>
      </w:r>
      <w:r w:rsidRPr="00DC4483">
        <w:rPr>
          <w:rFonts w:ascii="Calibri" w:eastAsia="Calibri" w:hAnsi="Calibri" w:cs="Calibri"/>
        </w:rPr>
        <w:t xml:space="preserve">v ktorom by mal byť uvedený text uľahčujúci identifikáciu autobusového stanovišťa v rámci autobusovej stanice cestujúcim (napr. „J9“). </w:t>
      </w:r>
    </w:p>
    <w:p w:rsidR="001E0E7E" w:rsidRPr="00DC4483" w:rsidRDefault="009C75F5">
      <w:pPr>
        <w:pStyle w:val="Nadpis2"/>
        <w:jc w:val="both"/>
        <w:rPr>
          <w:sz w:val="22"/>
          <w:szCs w:val="22"/>
        </w:rPr>
      </w:pPr>
      <w:r w:rsidRPr="00DC4483">
        <w:rPr>
          <w:sz w:val="22"/>
          <w:szCs w:val="22"/>
        </w:rPr>
        <w:t>Lokalizácia</w:t>
      </w:r>
    </w:p>
    <w:p w:rsidR="001E0E7E" w:rsidRPr="00DC4483" w:rsidRDefault="009C75F5">
      <w:pPr>
        <w:jc w:val="both"/>
        <w:rPr>
          <w:rFonts w:ascii="Calibri" w:eastAsia="Calibri" w:hAnsi="Calibri" w:cs="Calibri"/>
        </w:rPr>
      </w:pPr>
      <w:r w:rsidRPr="00DC4483">
        <w:rPr>
          <w:rFonts w:ascii="Calibri" w:eastAsia="Calibri" w:hAnsi="Calibri" w:cs="Calibri"/>
        </w:rPr>
        <w:t xml:space="preserve">Poloha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sa určuje pomocou súradníc X a Y, súradnicového systému WGS84, v desatinnom tvare, s bodkou, ako oddeľovačom:</w:t>
      </w:r>
    </w:p>
    <w:p w:rsidR="001E0E7E" w:rsidRPr="00DC4483" w:rsidRDefault="009C75F5">
      <w:pPr>
        <w:numPr>
          <w:ilvl w:val="0"/>
          <w:numId w:val="2"/>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Zemepisná šírka – desatinné číslo,     (5 desatinných miest)</w:t>
      </w:r>
    </w:p>
    <w:p w:rsidR="001E0E7E" w:rsidRPr="00DC4483" w:rsidRDefault="009C75F5">
      <w:pPr>
        <w:numPr>
          <w:ilvl w:val="0"/>
          <w:numId w:val="2"/>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color w:val="000000"/>
        </w:rPr>
        <w:t>Zemepisná dĺžka – desatinné číslo.    (5 desatinných miest)</w:t>
      </w:r>
    </w:p>
    <w:p w:rsidR="001E0E7E" w:rsidRPr="00DC4483" w:rsidRDefault="009C75F5">
      <w:pPr>
        <w:pStyle w:val="Nadpis2"/>
        <w:jc w:val="both"/>
        <w:rPr>
          <w:sz w:val="22"/>
          <w:szCs w:val="22"/>
        </w:rPr>
      </w:pPr>
      <w:r w:rsidRPr="00DC4483">
        <w:rPr>
          <w:sz w:val="22"/>
          <w:szCs w:val="22"/>
        </w:rPr>
        <w:t>Ďalšie atribúty</w:t>
      </w:r>
    </w:p>
    <w:p w:rsidR="001E0E7E" w:rsidRPr="00DC4483" w:rsidRDefault="009C75F5">
      <w:pPr>
        <w:jc w:val="both"/>
        <w:rPr>
          <w:rFonts w:ascii="Calibri" w:eastAsia="Calibri" w:hAnsi="Calibri" w:cs="Calibri"/>
        </w:rPr>
      </w:pPr>
      <w:r w:rsidRPr="00DC4483">
        <w:rPr>
          <w:rFonts w:ascii="Calibri" w:eastAsia="Calibri" w:hAnsi="Calibri" w:cs="Calibri"/>
        </w:rPr>
        <w:t>Nasledujúce atribúty jednotlivých označníkov slúžia pre samotnú pasportizáciu stavu zastávky, a môžu sa nenačítavať do koncových aplikácií pre cestujúcich.</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Prístrešok</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Lavička/sedadlá</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Odpadkový kôš</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Osvetlenie zastávky</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Elektronická informačná tabuľa</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Spevnená nástupná plocha</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Vyvýšené nástupište (chodník, ostrovček)</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Bezbariérové nástupište (výška do 20 cm)</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Bezbariérová prístupová cesta k zastávke</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Nástup/výstup na krajnici</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Vodiaca línia</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Signalizačný pás</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Varovný pás</w:t>
      </w:r>
    </w:p>
    <w:p w:rsidR="001E0E7E" w:rsidRPr="00DC4483" w:rsidRDefault="009C75F5">
      <w:pPr>
        <w:numPr>
          <w:ilvl w:val="0"/>
          <w:numId w:val="5"/>
        </w:numPr>
        <w:pBdr>
          <w:top w:val="nil"/>
          <w:left w:val="nil"/>
          <w:bottom w:val="nil"/>
          <w:right w:val="nil"/>
          <w:between w:val="nil"/>
        </w:pBdr>
        <w:spacing w:line="256" w:lineRule="auto"/>
        <w:jc w:val="both"/>
        <w:rPr>
          <w:rFonts w:ascii="Calibri" w:eastAsia="Calibri" w:hAnsi="Calibri" w:cs="Calibri"/>
          <w:color w:val="000000"/>
        </w:rPr>
      </w:pPr>
      <w:proofErr w:type="spellStart"/>
      <w:r w:rsidRPr="00DC4483">
        <w:rPr>
          <w:rFonts w:ascii="Calibri" w:eastAsia="Calibri" w:hAnsi="Calibri" w:cs="Calibri"/>
          <w:color w:val="000000"/>
        </w:rPr>
        <w:t>Zastávkový</w:t>
      </w:r>
      <w:proofErr w:type="spellEnd"/>
      <w:r w:rsidRPr="00DC4483">
        <w:rPr>
          <w:rFonts w:ascii="Calibri" w:eastAsia="Calibri" w:hAnsi="Calibri" w:cs="Calibri"/>
          <w:color w:val="000000"/>
        </w:rPr>
        <w:t xml:space="preserve"> pruh</w:t>
      </w:r>
    </w:p>
    <w:p w:rsidR="001E0E7E" w:rsidRPr="00DC4483" w:rsidRDefault="009C75F5">
      <w:pPr>
        <w:numPr>
          <w:ilvl w:val="0"/>
          <w:numId w:val="5"/>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color w:val="000000"/>
        </w:rPr>
        <w:t xml:space="preserve">Fotky </w:t>
      </w:r>
      <w:proofErr w:type="spellStart"/>
      <w:r w:rsidRPr="00DC4483">
        <w:rPr>
          <w:rFonts w:ascii="Calibri" w:eastAsia="Calibri" w:hAnsi="Calibri" w:cs="Calibri"/>
          <w:color w:val="000000"/>
        </w:rPr>
        <w:t>označníka</w:t>
      </w:r>
      <w:proofErr w:type="spellEnd"/>
    </w:p>
    <w:p w:rsidR="001E0E7E" w:rsidRPr="00DC4483" w:rsidRDefault="009C75F5">
      <w:pPr>
        <w:jc w:val="both"/>
        <w:rPr>
          <w:rFonts w:ascii="Calibri" w:eastAsia="Calibri" w:hAnsi="Calibri" w:cs="Calibri"/>
        </w:rPr>
      </w:pPr>
      <w:r w:rsidRPr="00DC4483">
        <w:rPr>
          <w:rFonts w:ascii="Calibri" w:eastAsia="Calibri" w:hAnsi="Calibri" w:cs="Calibri"/>
        </w:rPr>
        <w:t xml:space="preserve">Všetky tieto atribúty majú formu príznaku ÁNO/NIE (resp. v dátach 1/0). Pri fotkách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sa predpokladá, že prílohou vstupných dát sú súbory s fotkami a v atribútoch </w:t>
      </w:r>
      <w:r w:rsidRPr="00DC4483">
        <w:rPr>
          <w:rFonts w:ascii="Calibri" w:eastAsia="Calibri" w:hAnsi="Calibri" w:cs="Calibri"/>
          <w:i/>
        </w:rPr>
        <w:t xml:space="preserve">Fotky </w:t>
      </w:r>
      <w:proofErr w:type="spellStart"/>
      <w:r w:rsidRPr="00DC4483">
        <w:rPr>
          <w:rFonts w:ascii="Calibri" w:eastAsia="Calibri" w:hAnsi="Calibri" w:cs="Calibri"/>
          <w:i/>
        </w:rPr>
        <w:t>označníka</w:t>
      </w:r>
      <w:proofErr w:type="spellEnd"/>
      <w:r w:rsidRPr="00DC4483">
        <w:rPr>
          <w:rFonts w:ascii="Calibri" w:eastAsia="Calibri" w:hAnsi="Calibri" w:cs="Calibri"/>
          <w:i/>
        </w:rPr>
        <w:t xml:space="preserve"> </w:t>
      </w:r>
      <w:r w:rsidRPr="00DC4483">
        <w:rPr>
          <w:rFonts w:ascii="Calibri" w:eastAsia="Calibri" w:hAnsi="Calibri" w:cs="Calibri"/>
        </w:rPr>
        <w:t>sú uvedené názvy týchto súborov, oddelené symbolom „|“.</w:t>
      </w:r>
    </w:p>
    <w:p w:rsidR="001E0E7E" w:rsidRPr="00DC4483" w:rsidRDefault="001E0E7E">
      <w:pPr>
        <w:jc w:val="both"/>
        <w:rPr>
          <w:rFonts w:ascii="Calibri" w:eastAsia="Calibri" w:hAnsi="Calibri" w:cs="Calibri"/>
        </w:rPr>
      </w:pPr>
    </w:p>
    <w:p w:rsidR="001E0E7E" w:rsidRPr="00DC4483" w:rsidRDefault="009C75F5">
      <w:pPr>
        <w:pStyle w:val="Nadpis2"/>
        <w:jc w:val="both"/>
        <w:rPr>
          <w:sz w:val="22"/>
          <w:szCs w:val="22"/>
        </w:rPr>
      </w:pPr>
      <w:r w:rsidRPr="00DC4483">
        <w:rPr>
          <w:sz w:val="22"/>
          <w:szCs w:val="22"/>
        </w:rPr>
        <w:t>Fotografie označníkov</w:t>
      </w:r>
    </w:p>
    <w:p w:rsidR="001E0E7E" w:rsidRPr="00DC4483" w:rsidRDefault="009C75F5">
      <w:pPr>
        <w:jc w:val="both"/>
        <w:rPr>
          <w:rFonts w:ascii="Calibri" w:eastAsia="Calibri" w:hAnsi="Calibri" w:cs="Calibri"/>
        </w:rPr>
      </w:pPr>
      <w:r w:rsidRPr="00DC4483">
        <w:rPr>
          <w:rFonts w:ascii="Calibri" w:eastAsia="Calibri" w:hAnsi="Calibri" w:cs="Calibri"/>
        </w:rPr>
        <w:t>V rámci tejto pasportizácie sa budú vyhotovovať:</w:t>
      </w:r>
    </w:p>
    <w:p w:rsidR="001E0E7E" w:rsidRPr="00DC4483" w:rsidRDefault="009C75F5">
      <w:pPr>
        <w:numPr>
          <w:ilvl w:val="0"/>
          <w:numId w:val="4"/>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 xml:space="preserve">panoramatické fotografie jednotlivých nástupíšť v rozsahu 180 stupňov zosnímané z miesta oproti </w:t>
      </w:r>
      <w:proofErr w:type="spellStart"/>
      <w:r w:rsidRPr="00DC4483">
        <w:rPr>
          <w:rFonts w:ascii="Calibri" w:eastAsia="Calibri" w:hAnsi="Calibri" w:cs="Calibri"/>
          <w:color w:val="000000"/>
        </w:rPr>
        <w:t>označníku</w:t>
      </w:r>
      <w:proofErr w:type="spellEnd"/>
      <w:r w:rsidRPr="00DC4483">
        <w:rPr>
          <w:rFonts w:ascii="Calibri" w:eastAsia="Calibri" w:hAnsi="Calibri" w:cs="Calibri"/>
          <w:color w:val="000000"/>
        </w:rPr>
        <w:t xml:space="preserve"> z druhej strany brehu cesty alebo iného vhodného individuálneho miesta, </w:t>
      </w:r>
    </w:p>
    <w:p w:rsidR="001E0E7E" w:rsidRPr="00DC4483" w:rsidRDefault="009C75F5">
      <w:pPr>
        <w:numPr>
          <w:ilvl w:val="0"/>
          <w:numId w:val="4"/>
        </w:numPr>
        <w:pBdr>
          <w:top w:val="nil"/>
          <w:left w:val="nil"/>
          <w:bottom w:val="nil"/>
          <w:right w:val="nil"/>
          <w:between w:val="nil"/>
        </w:pBdr>
        <w:spacing w:line="256" w:lineRule="auto"/>
        <w:jc w:val="both"/>
        <w:rPr>
          <w:rFonts w:ascii="Calibri" w:eastAsia="Calibri" w:hAnsi="Calibri" w:cs="Calibri"/>
          <w:color w:val="000000"/>
        </w:rPr>
      </w:pPr>
      <w:r w:rsidRPr="00DC4483">
        <w:rPr>
          <w:rFonts w:ascii="Calibri" w:eastAsia="Calibri" w:hAnsi="Calibri" w:cs="Calibri"/>
          <w:color w:val="000000"/>
        </w:rPr>
        <w:t>bežné fotografie jednotlivých nástupíšť a to tak, aby fotografia zachytila celé nástupište a bolo z nej zrejmé jeho vybavenie a stav. Pre tento účel sa budú snímať 3 fotografie:</w:t>
      </w:r>
    </w:p>
    <w:p w:rsidR="001E0E7E" w:rsidRPr="00DC4483" w:rsidRDefault="009C75F5">
      <w:pPr>
        <w:pBdr>
          <w:top w:val="nil"/>
          <w:left w:val="nil"/>
          <w:bottom w:val="nil"/>
          <w:right w:val="nil"/>
          <w:between w:val="nil"/>
        </w:pBdr>
        <w:ind w:left="720"/>
        <w:jc w:val="both"/>
        <w:rPr>
          <w:rFonts w:ascii="Calibri" w:eastAsia="Calibri" w:hAnsi="Calibri" w:cs="Calibri"/>
          <w:color w:val="000000"/>
        </w:rPr>
      </w:pPr>
      <w:r w:rsidRPr="00DC4483">
        <w:rPr>
          <w:rFonts w:ascii="Calibri" w:eastAsia="Calibri" w:hAnsi="Calibri" w:cs="Calibri"/>
          <w:color w:val="000000"/>
        </w:rPr>
        <w:lastRenderedPageBreak/>
        <w:t xml:space="preserve"> a) kolmo   b) v smere jazdy  c) proti smeru jazdy,</w:t>
      </w:r>
    </w:p>
    <w:p w:rsidR="00BC6788" w:rsidRPr="00DC4483" w:rsidRDefault="009C75F5" w:rsidP="00BC6788">
      <w:pPr>
        <w:numPr>
          <w:ilvl w:val="0"/>
          <w:numId w:val="4"/>
        </w:numPr>
        <w:pBdr>
          <w:top w:val="nil"/>
          <w:left w:val="nil"/>
          <w:bottom w:val="nil"/>
          <w:right w:val="nil"/>
          <w:between w:val="nil"/>
        </w:pBdr>
        <w:spacing w:after="160" w:line="256" w:lineRule="auto"/>
        <w:jc w:val="both"/>
        <w:rPr>
          <w:rFonts w:ascii="Calibri" w:eastAsia="Calibri" w:hAnsi="Calibri" w:cs="Calibri"/>
          <w:color w:val="000000"/>
        </w:rPr>
      </w:pPr>
      <w:r w:rsidRPr="00DC4483">
        <w:rPr>
          <w:rFonts w:ascii="Calibri" w:eastAsia="Calibri" w:hAnsi="Calibri" w:cs="Calibri"/>
          <w:color w:val="000000"/>
        </w:rPr>
        <w:t>fotografie tabuliek s aktuálne vyveseným (vylepeným) cestovným poriadkom. Pre pracovné potreby musia byť na fotografii čitateľné všetky údaje.</w:t>
      </w:r>
    </w:p>
    <w:p w:rsidR="00BC6788" w:rsidRPr="00DC4483" w:rsidRDefault="00BC6788">
      <w:pPr>
        <w:numPr>
          <w:ilvl w:val="0"/>
          <w:numId w:val="4"/>
        </w:numPr>
        <w:pBdr>
          <w:top w:val="nil"/>
          <w:left w:val="nil"/>
          <w:bottom w:val="nil"/>
          <w:right w:val="nil"/>
          <w:between w:val="nil"/>
        </w:pBdr>
        <w:spacing w:after="160" w:line="256" w:lineRule="auto"/>
        <w:jc w:val="both"/>
        <w:rPr>
          <w:rFonts w:ascii="Calibri" w:eastAsia="Calibri" w:hAnsi="Calibri" w:cs="Calibri"/>
        </w:rPr>
      </w:pPr>
      <w:r w:rsidRPr="00DC4483">
        <w:rPr>
          <w:rFonts w:ascii="Calibri" w:eastAsia="Calibri" w:hAnsi="Calibri" w:cs="Calibri"/>
        </w:rPr>
        <w:t>3D fotografie hlavných autobusových staníc a terminálov, prestupových uzlov a významných zastávok ako podklad pre ďalšie pro</w:t>
      </w:r>
      <w:r w:rsidR="00DC4483" w:rsidRPr="00DC4483">
        <w:rPr>
          <w:rFonts w:ascii="Calibri" w:eastAsia="Calibri" w:hAnsi="Calibri" w:cs="Calibri"/>
        </w:rPr>
        <w:t>jekčné činnosti (týka sa cca 500</w:t>
      </w:r>
      <w:r w:rsidRPr="00DC4483">
        <w:rPr>
          <w:rFonts w:ascii="Calibri" w:eastAsia="Calibri" w:hAnsi="Calibri" w:cs="Calibri"/>
        </w:rPr>
        <w:t xml:space="preserve"> miest, ktorá budú zhotoviteľovi upresnená pred začatím diela)</w:t>
      </w:r>
      <w:r w:rsidR="00C510DF" w:rsidRPr="00DC4483">
        <w:rPr>
          <w:rFonts w:ascii="Calibri" w:eastAsia="Calibri" w:hAnsi="Calibri" w:cs="Calibri"/>
        </w:rPr>
        <w:t xml:space="preserve"> 3D fotografie budú dodané v samostatnej databázy s identifikáciou fotených miest podľa odstavce 1 tohto dokumentu.</w:t>
      </w:r>
    </w:p>
    <w:p w:rsidR="001E0E7E" w:rsidRPr="00DC4483" w:rsidRDefault="009C75F5">
      <w:pPr>
        <w:jc w:val="both"/>
        <w:rPr>
          <w:rFonts w:ascii="Calibri" w:eastAsia="Calibri" w:hAnsi="Calibri" w:cs="Calibri"/>
        </w:rPr>
      </w:pPr>
      <w:r w:rsidRPr="00DC4483">
        <w:rPr>
          <w:rFonts w:ascii="Calibri" w:eastAsia="Calibri" w:hAnsi="Calibri" w:cs="Calibri"/>
        </w:rPr>
        <w:t xml:space="preserve">Objednávateľ si so zhotoviteľom zadanie vzájomne upresnia na praktickej ukážke v teréne pred začatím vyhotovenia diela. Kvalita vyhotovovaných fotografií musí byť dostatočná pro zobrazovaní na </w:t>
      </w:r>
      <w:proofErr w:type="spellStart"/>
      <w:r w:rsidRPr="00DC4483">
        <w:rPr>
          <w:rFonts w:ascii="Calibri" w:eastAsia="Calibri" w:hAnsi="Calibri" w:cs="Calibri"/>
        </w:rPr>
        <w:t>full</w:t>
      </w:r>
      <w:proofErr w:type="spellEnd"/>
      <w:r w:rsidRPr="00DC4483">
        <w:rPr>
          <w:rFonts w:ascii="Calibri" w:eastAsia="Calibri" w:hAnsi="Calibri" w:cs="Calibri"/>
        </w:rPr>
        <w:t xml:space="preserve"> HD monitoru bez straty ich ostrosti.</w:t>
      </w:r>
    </w:p>
    <w:p w:rsidR="001E0E7E" w:rsidRPr="00DC4483" w:rsidRDefault="001E0E7E">
      <w:pPr>
        <w:pStyle w:val="Nadpis1"/>
        <w:jc w:val="both"/>
        <w:rPr>
          <w:rFonts w:ascii="Calibri" w:eastAsia="Calibri" w:hAnsi="Calibri" w:cs="Calibri"/>
          <w:sz w:val="22"/>
          <w:szCs w:val="22"/>
        </w:rPr>
      </w:pPr>
    </w:p>
    <w:p w:rsidR="001E0E7E" w:rsidRPr="00DC4483" w:rsidRDefault="009C75F5">
      <w:pPr>
        <w:pStyle w:val="Nadpis1"/>
        <w:jc w:val="both"/>
        <w:rPr>
          <w:rFonts w:ascii="Calibri" w:eastAsia="Calibri" w:hAnsi="Calibri" w:cs="Calibri"/>
          <w:sz w:val="22"/>
          <w:szCs w:val="22"/>
        </w:rPr>
      </w:pPr>
      <w:r w:rsidRPr="00DC4483">
        <w:rPr>
          <w:rFonts w:ascii="Calibri" w:eastAsia="Calibri" w:hAnsi="Calibri" w:cs="Calibri"/>
          <w:sz w:val="22"/>
          <w:szCs w:val="22"/>
        </w:rPr>
        <w:t>Formát vstupných dát</w:t>
      </w:r>
    </w:p>
    <w:p w:rsidR="001E0E7E" w:rsidRPr="00DC4483" w:rsidRDefault="009C75F5">
      <w:pPr>
        <w:jc w:val="both"/>
        <w:rPr>
          <w:rFonts w:ascii="Calibri" w:eastAsia="Calibri" w:hAnsi="Calibri" w:cs="Calibri"/>
        </w:rPr>
      </w:pPr>
      <w:r w:rsidRPr="00DC4483">
        <w:rPr>
          <w:rFonts w:ascii="Calibri" w:eastAsia="Calibri" w:hAnsi="Calibri" w:cs="Calibri"/>
        </w:rPr>
        <w:t xml:space="preserve">Dáta môžu byť do systému importované z formátu CSV (oddeľovač - bodkočiarka, kódovanie UTF-8), alebo zo súboru MS Excel. V obidvoch prípadoch je nutné uviesť pevný počet stĺpcov, ktorý umožňuje automatické spracovanie / prispôsobenie. Pokiaľ nie je uvedená hodnota, zostane stĺpec prázdny. Pre zastávky a </w:t>
      </w:r>
      <w:proofErr w:type="spellStart"/>
      <w:r w:rsidRPr="00DC4483">
        <w:rPr>
          <w:rFonts w:ascii="Calibri" w:eastAsia="Calibri" w:hAnsi="Calibri" w:cs="Calibri"/>
        </w:rPr>
        <w:t>označníky</w:t>
      </w:r>
      <w:proofErr w:type="spellEnd"/>
      <w:r w:rsidRPr="00DC4483">
        <w:rPr>
          <w:rFonts w:ascii="Calibri" w:eastAsia="Calibri" w:hAnsi="Calibri" w:cs="Calibri"/>
        </w:rPr>
        <w:t xml:space="preserve"> vstupujú samostatné súbory. </w:t>
      </w:r>
    </w:p>
    <w:p w:rsidR="001E0E7E" w:rsidRPr="00DC4483" w:rsidRDefault="009C75F5">
      <w:pPr>
        <w:pStyle w:val="Nadpis2"/>
        <w:jc w:val="both"/>
        <w:rPr>
          <w:sz w:val="22"/>
          <w:szCs w:val="22"/>
        </w:rPr>
      </w:pPr>
      <w:r w:rsidRPr="00DC4483">
        <w:rPr>
          <w:sz w:val="22"/>
          <w:szCs w:val="22"/>
        </w:rPr>
        <w:t>Príklad dátového súboru - Zastávky</w:t>
      </w:r>
    </w:p>
    <w:tbl>
      <w:tblPr>
        <w:tblStyle w:val="a0"/>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697"/>
        <w:gridCol w:w="736"/>
        <w:gridCol w:w="849"/>
        <w:gridCol w:w="843"/>
        <w:gridCol w:w="325"/>
        <w:gridCol w:w="236"/>
        <w:gridCol w:w="236"/>
        <w:gridCol w:w="236"/>
        <w:gridCol w:w="236"/>
        <w:gridCol w:w="236"/>
        <w:gridCol w:w="1154"/>
        <w:gridCol w:w="1154"/>
      </w:tblGrid>
      <w:tr w:rsidR="001E0E7E" w:rsidRPr="00DC4483">
        <w:tc>
          <w:tcPr>
            <w:tcW w:w="136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Identifikátor zastávky</w:t>
            </w:r>
          </w:p>
        </w:tc>
        <w:tc>
          <w:tcPr>
            <w:tcW w:w="171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Názov obce</w:t>
            </w:r>
          </w:p>
        </w:tc>
        <w:tc>
          <w:tcPr>
            <w:tcW w:w="742"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Časť obce</w:t>
            </w:r>
          </w:p>
        </w:tc>
        <w:tc>
          <w:tcPr>
            <w:tcW w:w="856"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Miesto</w:t>
            </w:r>
          </w:p>
        </w:tc>
        <w:tc>
          <w:tcPr>
            <w:tcW w:w="850"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Blízka obec</w:t>
            </w:r>
            <w:r w:rsidRPr="00DC4483">
              <w:rPr>
                <w:rFonts w:ascii="Calibri" w:eastAsia="Calibri" w:hAnsi="Calibri" w:cs="Calibri"/>
                <w:b/>
                <w:sz w:val="22"/>
                <w:szCs w:val="22"/>
              </w:rPr>
              <w:br/>
              <w:t>/okres</w:t>
            </w:r>
          </w:p>
        </w:tc>
        <w:tc>
          <w:tcPr>
            <w:tcW w:w="1436" w:type="dxa"/>
            <w:gridSpan w:val="6"/>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Pevné kódy</w:t>
            </w:r>
          </w:p>
        </w:tc>
        <w:tc>
          <w:tcPr>
            <w:tcW w:w="1164"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WGS </w:t>
            </w:r>
            <w:proofErr w:type="spellStart"/>
            <w:r w:rsidRPr="00DC4483">
              <w:rPr>
                <w:rFonts w:ascii="Calibri" w:eastAsia="Calibri" w:hAnsi="Calibri" w:cs="Calibri"/>
                <w:b/>
                <w:sz w:val="22"/>
                <w:szCs w:val="22"/>
              </w:rPr>
              <w:t>lat</w:t>
            </w:r>
            <w:proofErr w:type="spellEnd"/>
          </w:p>
        </w:tc>
        <w:tc>
          <w:tcPr>
            <w:tcW w:w="1164"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WGS </w:t>
            </w:r>
            <w:proofErr w:type="spellStart"/>
            <w:r w:rsidRPr="00DC4483">
              <w:rPr>
                <w:rFonts w:ascii="Calibri" w:eastAsia="Calibri" w:hAnsi="Calibri" w:cs="Calibri"/>
                <w:b/>
                <w:sz w:val="22"/>
                <w:szCs w:val="22"/>
              </w:rPr>
              <w:t>lon</w:t>
            </w:r>
            <w:proofErr w:type="spellEnd"/>
          </w:p>
        </w:tc>
      </w:tr>
      <w:tr w:rsidR="001E0E7E" w:rsidRPr="00DC4483">
        <w:tc>
          <w:tcPr>
            <w:tcW w:w="136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397</w:t>
            </w:r>
          </w:p>
        </w:tc>
        <w:tc>
          <w:tcPr>
            <w:tcW w:w="17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Banská Bystrica</w:t>
            </w:r>
          </w:p>
        </w:tc>
        <w:tc>
          <w:tcPr>
            <w:tcW w:w="74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856"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AS</w:t>
            </w:r>
          </w:p>
        </w:tc>
        <w:tc>
          <w:tcPr>
            <w:tcW w:w="850"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BB</w:t>
            </w:r>
          </w:p>
        </w:tc>
        <w:tc>
          <w:tcPr>
            <w:tcW w:w="326"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w:t>
            </w: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1164"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48.735446</w:t>
            </w:r>
          </w:p>
        </w:tc>
        <w:tc>
          <w:tcPr>
            <w:tcW w:w="1164"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19.160467</w:t>
            </w:r>
          </w:p>
        </w:tc>
      </w:tr>
      <w:tr w:rsidR="001E0E7E" w:rsidRPr="00DC4483">
        <w:tc>
          <w:tcPr>
            <w:tcW w:w="136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42271</w:t>
            </w:r>
          </w:p>
        </w:tc>
        <w:tc>
          <w:tcPr>
            <w:tcW w:w="17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Zvolen</w:t>
            </w:r>
          </w:p>
        </w:tc>
        <w:tc>
          <w:tcPr>
            <w:tcW w:w="742"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Zolná</w:t>
            </w:r>
          </w:p>
        </w:tc>
        <w:tc>
          <w:tcPr>
            <w:tcW w:w="856"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proofErr w:type="spellStart"/>
            <w:r w:rsidRPr="00DC4483">
              <w:rPr>
                <w:rFonts w:ascii="Calibri" w:eastAsia="Calibri" w:hAnsi="Calibri" w:cs="Calibri"/>
                <w:sz w:val="22"/>
                <w:szCs w:val="22"/>
              </w:rPr>
              <w:t>rázc</w:t>
            </w:r>
            <w:proofErr w:type="spellEnd"/>
            <w:r w:rsidRPr="00DC4483">
              <w:rPr>
                <w:rFonts w:ascii="Calibri" w:eastAsia="Calibri" w:hAnsi="Calibri" w:cs="Calibri"/>
                <w:sz w:val="22"/>
                <w:szCs w:val="22"/>
              </w:rPr>
              <w:t>.</w:t>
            </w:r>
          </w:p>
        </w:tc>
        <w:tc>
          <w:tcPr>
            <w:tcW w:w="850"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ZV</w:t>
            </w:r>
          </w:p>
        </w:tc>
        <w:tc>
          <w:tcPr>
            <w:tcW w:w="326"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1164"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48.596794</w:t>
            </w:r>
          </w:p>
        </w:tc>
        <w:tc>
          <w:tcPr>
            <w:tcW w:w="1164"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19.221886</w:t>
            </w:r>
          </w:p>
        </w:tc>
      </w:tr>
      <w:tr w:rsidR="001E0E7E" w:rsidRPr="00DC4483">
        <w:tc>
          <w:tcPr>
            <w:tcW w:w="136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7130</w:t>
            </w:r>
          </w:p>
        </w:tc>
        <w:tc>
          <w:tcPr>
            <w:tcW w:w="1713"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Drienčany</w:t>
            </w:r>
          </w:p>
        </w:tc>
        <w:tc>
          <w:tcPr>
            <w:tcW w:w="74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856"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RS</w:t>
            </w:r>
          </w:p>
        </w:tc>
        <w:tc>
          <w:tcPr>
            <w:tcW w:w="326"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222" w:type="dxa"/>
            <w:tcBorders>
              <w:top w:val="single" w:sz="4" w:space="0" w:color="000000"/>
              <w:left w:val="single" w:sz="4" w:space="0" w:color="000000"/>
              <w:bottom w:val="single" w:sz="4" w:space="0" w:color="000000"/>
              <w:right w:val="single" w:sz="4" w:space="0" w:color="000000"/>
            </w:tcBorders>
          </w:tcPr>
          <w:p w:rsidR="001E0E7E" w:rsidRPr="00DC4483" w:rsidRDefault="001E0E7E">
            <w:pPr>
              <w:jc w:val="center"/>
              <w:rPr>
                <w:rFonts w:ascii="Calibri" w:eastAsia="Calibri" w:hAnsi="Calibri" w:cs="Calibri"/>
                <w:sz w:val="22"/>
                <w:szCs w:val="22"/>
              </w:rPr>
            </w:pPr>
          </w:p>
        </w:tc>
        <w:tc>
          <w:tcPr>
            <w:tcW w:w="1164"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48.481038</w:t>
            </w:r>
          </w:p>
        </w:tc>
        <w:tc>
          <w:tcPr>
            <w:tcW w:w="1164" w:type="dxa"/>
            <w:tcBorders>
              <w:top w:val="single" w:sz="4" w:space="0" w:color="000000"/>
              <w:left w:val="single" w:sz="4" w:space="0" w:color="000000"/>
              <w:bottom w:val="single" w:sz="4" w:space="0" w:color="000000"/>
              <w:right w:val="single" w:sz="4" w:space="0" w:color="000000"/>
            </w:tcBorders>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20.071967</w:t>
            </w:r>
          </w:p>
        </w:tc>
      </w:tr>
    </w:tbl>
    <w:p w:rsidR="001E0E7E" w:rsidRPr="00DC4483" w:rsidRDefault="001E0E7E">
      <w:pPr>
        <w:jc w:val="both"/>
        <w:rPr>
          <w:rFonts w:ascii="Calibri" w:eastAsia="Calibri" w:hAnsi="Calibri" w:cs="Calibri"/>
        </w:rPr>
      </w:pPr>
    </w:p>
    <w:p w:rsidR="001E0E7E" w:rsidRPr="00DC4483" w:rsidRDefault="009C75F5">
      <w:pPr>
        <w:pStyle w:val="Nadpis2"/>
        <w:jc w:val="both"/>
        <w:rPr>
          <w:sz w:val="22"/>
          <w:szCs w:val="22"/>
        </w:rPr>
      </w:pPr>
      <w:r w:rsidRPr="00DC4483">
        <w:rPr>
          <w:sz w:val="22"/>
          <w:szCs w:val="22"/>
        </w:rPr>
        <w:t xml:space="preserve">Príklad dátového súboru - </w:t>
      </w:r>
      <w:proofErr w:type="spellStart"/>
      <w:r w:rsidRPr="00DC4483">
        <w:rPr>
          <w:sz w:val="22"/>
          <w:szCs w:val="22"/>
        </w:rPr>
        <w:t>Označníky</w:t>
      </w:r>
      <w:proofErr w:type="spellEnd"/>
    </w:p>
    <w:p w:rsidR="001E0E7E" w:rsidRPr="00DC4483" w:rsidRDefault="009C75F5">
      <w:pPr>
        <w:jc w:val="both"/>
        <w:rPr>
          <w:rFonts w:ascii="Calibri" w:eastAsia="Calibri" w:hAnsi="Calibri" w:cs="Calibri"/>
        </w:rPr>
      </w:pPr>
      <w:r w:rsidRPr="00DC4483">
        <w:rPr>
          <w:rFonts w:ascii="Calibri" w:eastAsia="Calibri" w:hAnsi="Calibri" w:cs="Calibri"/>
        </w:rPr>
        <w:t xml:space="preserve">Pre dátový formát </w:t>
      </w:r>
      <w:proofErr w:type="spellStart"/>
      <w:r w:rsidRPr="00DC4483">
        <w:rPr>
          <w:rFonts w:ascii="Calibri" w:eastAsia="Calibri" w:hAnsi="Calibri" w:cs="Calibri"/>
        </w:rPr>
        <w:t>označníka</w:t>
      </w:r>
      <w:proofErr w:type="spellEnd"/>
      <w:r w:rsidRPr="00DC4483">
        <w:rPr>
          <w:rFonts w:ascii="Calibri" w:eastAsia="Calibri" w:hAnsi="Calibri" w:cs="Calibri"/>
        </w:rPr>
        <w:t xml:space="preserve"> platia rovnaké pravidlá, ako pri dátovom formáte zastávok. Obsahuje ale viac stĺpcov. Dôležité je dodržať poradie stĺpcov (podľa popisu vyššie uvedeného) tak, aby bolo možné správne identifikovať význam stĺpca. Ďalej je možné vidieť príklad pasportizácie označníkov, ktoré sa nachádzajú v ČR. </w:t>
      </w: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642"/>
        <w:gridCol w:w="779"/>
        <w:gridCol w:w="713"/>
        <w:gridCol w:w="664"/>
        <w:gridCol w:w="711"/>
        <w:gridCol w:w="711"/>
        <w:gridCol w:w="268"/>
        <w:gridCol w:w="268"/>
        <w:gridCol w:w="268"/>
        <w:gridCol w:w="268"/>
        <w:gridCol w:w="268"/>
        <w:gridCol w:w="268"/>
        <w:gridCol w:w="268"/>
        <w:gridCol w:w="268"/>
        <w:gridCol w:w="268"/>
        <w:gridCol w:w="268"/>
        <w:gridCol w:w="268"/>
        <w:gridCol w:w="268"/>
        <w:gridCol w:w="268"/>
        <w:gridCol w:w="268"/>
        <w:gridCol w:w="733"/>
      </w:tblGrid>
      <w:tr w:rsidR="001E0E7E" w:rsidRPr="00DC4483">
        <w:trPr>
          <w:trHeight w:val="293"/>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ID zastávky</w:t>
            </w:r>
          </w:p>
        </w:tc>
        <w:tc>
          <w:tcPr>
            <w:tcW w:w="642"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Kód </w:t>
            </w:r>
            <w:proofErr w:type="spellStart"/>
            <w:r w:rsidRPr="00DC4483">
              <w:rPr>
                <w:rFonts w:ascii="Calibri" w:eastAsia="Calibri" w:hAnsi="Calibri" w:cs="Calibri"/>
                <w:b/>
                <w:sz w:val="22"/>
                <w:szCs w:val="22"/>
              </w:rPr>
              <w:t>označníka</w:t>
            </w:r>
            <w:proofErr w:type="spellEnd"/>
          </w:p>
        </w:tc>
        <w:tc>
          <w:tcPr>
            <w:tcW w:w="779"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Názov </w:t>
            </w:r>
            <w:proofErr w:type="spellStart"/>
            <w:r w:rsidRPr="00DC4483">
              <w:rPr>
                <w:rFonts w:ascii="Calibri" w:eastAsia="Calibri" w:hAnsi="Calibri" w:cs="Calibri"/>
                <w:b/>
                <w:sz w:val="22"/>
                <w:szCs w:val="22"/>
              </w:rPr>
              <w:t>označníka</w:t>
            </w:r>
            <w:proofErr w:type="spellEnd"/>
          </w:p>
        </w:tc>
        <w:tc>
          <w:tcPr>
            <w:tcW w:w="713"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Smer/popis </w:t>
            </w:r>
            <w:proofErr w:type="spellStart"/>
            <w:r w:rsidRPr="00DC4483">
              <w:rPr>
                <w:rFonts w:ascii="Calibri" w:eastAsia="Calibri" w:hAnsi="Calibri" w:cs="Calibri"/>
                <w:b/>
                <w:sz w:val="22"/>
                <w:szCs w:val="22"/>
              </w:rPr>
              <w:t>označníka</w:t>
            </w:r>
            <w:proofErr w:type="spellEnd"/>
          </w:p>
        </w:tc>
        <w:tc>
          <w:tcPr>
            <w:tcW w:w="664"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Stanovište</w:t>
            </w:r>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WGS </w:t>
            </w:r>
            <w:proofErr w:type="spellStart"/>
            <w:r w:rsidRPr="00DC4483">
              <w:rPr>
                <w:rFonts w:ascii="Calibri" w:eastAsia="Calibri" w:hAnsi="Calibri" w:cs="Calibri"/>
                <w:b/>
                <w:sz w:val="22"/>
                <w:szCs w:val="22"/>
              </w:rPr>
              <w:t>lat</w:t>
            </w:r>
            <w:proofErr w:type="spellEnd"/>
          </w:p>
        </w:tc>
        <w:tc>
          <w:tcPr>
            <w:tcW w:w="711"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WGS </w:t>
            </w:r>
            <w:proofErr w:type="spellStart"/>
            <w:r w:rsidRPr="00DC4483">
              <w:rPr>
                <w:rFonts w:ascii="Calibri" w:eastAsia="Calibri" w:hAnsi="Calibri" w:cs="Calibri"/>
                <w:b/>
                <w:sz w:val="22"/>
                <w:szCs w:val="22"/>
              </w:rPr>
              <w:t>lon</w:t>
            </w:r>
            <w:proofErr w:type="spellEnd"/>
          </w:p>
        </w:tc>
        <w:tc>
          <w:tcPr>
            <w:tcW w:w="3752" w:type="dxa"/>
            <w:gridSpan w:val="14"/>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Doplňujúce atribúty a ich príznaky</w:t>
            </w:r>
          </w:p>
        </w:tc>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 xml:space="preserve">Fotky </w:t>
            </w:r>
            <w:proofErr w:type="spellStart"/>
            <w:r w:rsidRPr="00DC4483">
              <w:rPr>
                <w:rFonts w:ascii="Calibri" w:eastAsia="Calibri" w:hAnsi="Calibri" w:cs="Calibri"/>
                <w:b/>
                <w:sz w:val="22"/>
                <w:szCs w:val="22"/>
              </w:rPr>
              <w:t>označníka</w:t>
            </w:r>
            <w:proofErr w:type="spellEnd"/>
          </w:p>
        </w:tc>
      </w:tr>
      <w:tr w:rsidR="001E0E7E" w:rsidRPr="00DC4483">
        <w:trPr>
          <w:trHeight w:val="292"/>
        </w:trPr>
        <w:tc>
          <w:tcPr>
            <w:tcW w:w="583"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c>
          <w:tcPr>
            <w:tcW w:w="642"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c>
          <w:tcPr>
            <w:tcW w:w="779"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c>
          <w:tcPr>
            <w:tcW w:w="713"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c>
          <w:tcPr>
            <w:tcW w:w="664"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c>
          <w:tcPr>
            <w:tcW w:w="711"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c>
          <w:tcPr>
            <w:tcW w:w="711"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c>
          <w:tcPr>
            <w:tcW w:w="3752" w:type="dxa"/>
            <w:gridSpan w:val="14"/>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b/>
                <w:sz w:val="22"/>
                <w:szCs w:val="22"/>
              </w:rPr>
            </w:pPr>
            <w:r w:rsidRPr="00DC4483">
              <w:rPr>
                <w:rFonts w:ascii="Calibri" w:eastAsia="Calibri" w:hAnsi="Calibri" w:cs="Calibri"/>
                <w:b/>
                <w:sz w:val="22"/>
                <w:szCs w:val="22"/>
              </w:rPr>
              <w:t>[1] - áno [0] - nie</w:t>
            </w:r>
          </w:p>
        </w:tc>
        <w:tc>
          <w:tcPr>
            <w:tcW w:w="733" w:type="dxa"/>
            <w:vMerge/>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widowControl w:val="0"/>
              <w:pBdr>
                <w:top w:val="nil"/>
                <w:left w:val="nil"/>
                <w:bottom w:val="nil"/>
                <w:right w:val="nil"/>
                <w:between w:val="nil"/>
              </w:pBdr>
              <w:spacing w:line="276" w:lineRule="auto"/>
              <w:rPr>
                <w:rFonts w:ascii="Calibri" w:eastAsia="Calibri" w:hAnsi="Calibri" w:cs="Calibri"/>
                <w:b/>
                <w:sz w:val="22"/>
                <w:szCs w:val="22"/>
              </w:rPr>
            </w:pPr>
          </w:p>
        </w:tc>
      </w:tr>
      <w:tr w:rsidR="001E0E7E" w:rsidRPr="00DC4483">
        <w:tc>
          <w:tcPr>
            <w:tcW w:w="58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57823</w:t>
            </w:r>
          </w:p>
        </w:tc>
        <w:tc>
          <w:tcPr>
            <w:tcW w:w="642"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5782301</w:t>
            </w:r>
          </w:p>
        </w:tc>
        <w:tc>
          <w:tcPr>
            <w:tcW w:w="779"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Samoobsluha</w:t>
            </w:r>
          </w:p>
        </w:tc>
        <w:tc>
          <w:tcPr>
            <w:tcW w:w="71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jc w:val="center"/>
              <w:rPr>
                <w:rFonts w:ascii="Calibri" w:eastAsia="Calibri" w:hAnsi="Calibri" w:cs="Calibri"/>
                <w:sz w:val="22"/>
                <w:szCs w:val="22"/>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A1</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50.0235386</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15.7161383</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73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5782301.jpg</w:t>
            </w:r>
          </w:p>
        </w:tc>
      </w:tr>
      <w:tr w:rsidR="001E0E7E" w:rsidRPr="00DC4483">
        <w:tc>
          <w:tcPr>
            <w:tcW w:w="58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57823</w:t>
            </w:r>
          </w:p>
        </w:tc>
        <w:tc>
          <w:tcPr>
            <w:tcW w:w="642"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5782302</w:t>
            </w:r>
          </w:p>
        </w:tc>
        <w:tc>
          <w:tcPr>
            <w:tcW w:w="779"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Podchod</w:t>
            </w:r>
          </w:p>
        </w:tc>
        <w:tc>
          <w:tcPr>
            <w:tcW w:w="71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jc w:val="center"/>
              <w:rPr>
                <w:rFonts w:ascii="Calibri" w:eastAsia="Calibri" w:hAnsi="Calibri" w:cs="Calibri"/>
                <w:sz w:val="22"/>
                <w:szCs w:val="22"/>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A2</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50.0236386</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15.7162383</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73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5782302.jpg</w:t>
            </w:r>
          </w:p>
        </w:tc>
      </w:tr>
      <w:tr w:rsidR="001E0E7E" w:rsidRPr="00DC4483">
        <w:tc>
          <w:tcPr>
            <w:tcW w:w="58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38449</w:t>
            </w:r>
          </w:p>
        </w:tc>
        <w:tc>
          <w:tcPr>
            <w:tcW w:w="642"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3844901</w:t>
            </w:r>
          </w:p>
        </w:tc>
        <w:tc>
          <w:tcPr>
            <w:tcW w:w="779"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jc w:val="center"/>
              <w:rPr>
                <w:rFonts w:ascii="Calibri" w:eastAsia="Calibri" w:hAnsi="Calibri" w:cs="Calibri"/>
                <w:sz w:val="22"/>
                <w:szCs w:val="22"/>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jc w:val="center"/>
              <w:rPr>
                <w:rFonts w:ascii="Calibri" w:eastAsia="Calibri" w:hAnsi="Calibri" w:cs="Calibri"/>
                <w:sz w:val="22"/>
                <w:szCs w:val="22"/>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50.0327594</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15.3067319</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73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jc w:val="center"/>
              <w:rPr>
                <w:rFonts w:ascii="Calibri" w:eastAsia="Calibri" w:hAnsi="Calibri" w:cs="Calibri"/>
                <w:sz w:val="22"/>
                <w:szCs w:val="22"/>
              </w:rPr>
            </w:pPr>
          </w:p>
        </w:tc>
      </w:tr>
      <w:tr w:rsidR="001E0E7E">
        <w:tc>
          <w:tcPr>
            <w:tcW w:w="58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38449</w:t>
            </w:r>
          </w:p>
        </w:tc>
        <w:tc>
          <w:tcPr>
            <w:tcW w:w="642"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3844902</w:t>
            </w:r>
          </w:p>
        </w:tc>
        <w:tc>
          <w:tcPr>
            <w:tcW w:w="779"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jc w:val="center"/>
              <w:rPr>
                <w:rFonts w:ascii="Calibri" w:eastAsia="Calibri" w:hAnsi="Calibri" w:cs="Calibri"/>
                <w:sz w:val="22"/>
                <w:szCs w:val="22"/>
              </w:rPr>
            </w:pPr>
          </w:p>
        </w:tc>
        <w:tc>
          <w:tcPr>
            <w:tcW w:w="713"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1E0E7E">
            <w:pPr>
              <w:jc w:val="center"/>
              <w:rPr>
                <w:rFonts w:ascii="Calibri" w:eastAsia="Calibri" w:hAnsi="Calibri" w:cs="Calibri"/>
                <w:sz w:val="22"/>
                <w:szCs w:val="22"/>
              </w:rPr>
            </w:pPr>
          </w:p>
        </w:tc>
        <w:tc>
          <w:tcPr>
            <w:tcW w:w="664"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2</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50.0337594</w:t>
            </w:r>
          </w:p>
        </w:tc>
        <w:tc>
          <w:tcPr>
            <w:tcW w:w="711"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15.3068319</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1</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Pr="00DC4483"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268" w:type="dxa"/>
            <w:tcBorders>
              <w:top w:val="single" w:sz="4" w:space="0" w:color="000000"/>
              <w:left w:val="single" w:sz="4" w:space="0" w:color="000000"/>
              <w:bottom w:val="single" w:sz="4" w:space="0" w:color="000000"/>
              <w:right w:val="single" w:sz="4" w:space="0" w:color="000000"/>
            </w:tcBorders>
            <w:vAlign w:val="center"/>
          </w:tcPr>
          <w:p w:rsidR="001E0E7E" w:rsidRDefault="009C75F5">
            <w:pPr>
              <w:jc w:val="center"/>
              <w:rPr>
                <w:rFonts w:ascii="Calibri" w:eastAsia="Calibri" w:hAnsi="Calibri" w:cs="Calibri"/>
                <w:sz w:val="22"/>
                <w:szCs w:val="22"/>
              </w:rPr>
            </w:pPr>
            <w:r w:rsidRPr="00DC4483">
              <w:rPr>
                <w:rFonts w:ascii="Calibri" w:eastAsia="Calibri" w:hAnsi="Calibri" w:cs="Calibri"/>
                <w:sz w:val="22"/>
                <w:szCs w:val="22"/>
              </w:rPr>
              <w:t>0</w:t>
            </w:r>
          </w:p>
        </w:tc>
        <w:tc>
          <w:tcPr>
            <w:tcW w:w="733" w:type="dxa"/>
            <w:tcBorders>
              <w:top w:val="single" w:sz="4" w:space="0" w:color="000000"/>
              <w:left w:val="single" w:sz="4" w:space="0" w:color="000000"/>
              <w:bottom w:val="single" w:sz="4" w:space="0" w:color="000000"/>
              <w:right w:val="single" w:sz="4" w:space="0" w:color="000000"/>
            </w:tcBorders>
            <w:vAlign w:val="center"/>
          </w:tcPr>
          <w:p w:rsidR="001E0E7E" w:rsidRDefault="001E0E7E">
            <w:pPr>
              <w:jc w:val="center"/>
              <w:rPr>
                <w:rFonts w:ascii="Calibri" w:eastAsia="Calibri" w:hAnsi="Calibri" w:cs="Calibri"/>
                <w:sz w:val="22"/>
                <w:szCs w:val="22"/>
              </w:rPr>
            </w:pPr>
          </w:p>
        </w:tc>
      </w:tr>
    </w:tbl>
    <w:p w:rsidR="001E0E7E" w:rsidRDefault="001E0E7E" w:rsidP="00600736">
      <w:pPr>
        <w:rPr>
          <w:rFonts w:ascii="Calibri" w:eastAsia="Calibri" w:hAnsi="Calibri" w:cs="Calibri"/>
        </w:rPr>
      </w:pPr>
    </w:p>
    <w:sectPr w:rsidR="001E0E7E">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1C" w:rsidRDefault="00B7311C">
      <w:r>
        <w:separator/>
      </w:r>
    </w:p>
  </w:endnote>
  <w:endnote w:type="continuationSeparator" w:id="0">
    <w:p w:rsidR="00B7311C" w:rsidRDefault="00B7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1C" w:rsidRDefault="00B7311C">
      <w:r>
        <w:separator/>
      </w:r>
    </w:p>
  </w:footnote>
  <w:footnote w:type="continuationSeparator" w:id="0">
    <w:p w:rsidR="00B7311C" w:rsidRDefault="00B7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7E" w:rsidRDefault="009C75F5">
    <w:pPr>
      <w:pBdr>
        <w:top w:val="nil"/>
        <w:left w:val="nil"/>
        <w:bottom w:val="nil"/>
        <w:right w:val="nil"/>
        <w:between w:val="nil"/>
      </w:pBdr>
      <w:tabs>
        <w:tab w:val="center" w:pos="4536"/>
        <w:tab w:val="right" w:pos="9072"/>
      </w:tabs>
      <w:jc w:val="right"/>
      <w:rPr>
        <w:rFonts w:ascii="Calibri" w:eastAsia="Calibri" w:hAnsi="Calibri" w:cs="Calibri"/>
        <w:color w:val="000000"/>
        <w:sz w:val="16"/>
        <w:szCs w:val="16"/>
      </w:rPr>
    </w:pPr>
    <w:r>
      <w:rPr>
        <w:rFonts w:ascii="Calibri" w:eastAsia="Calibri" w:hAnsi="Calibri" w:cs="Calibri"/>
        <w:color w:val="000000"/>
        <w:sz w:val="16"/>
        <w:szCs w:val="16"/>
      </w:rPr>
      <w:t>Príloha č. 1 Výzvy – Podrobné požiadavky na predmet zákazky</w:t>
    </w:r>
  </w:p>
  <w:p w:rsidR="001E0E7E" w:rsidRDefault="001E0E7E">
    <w:pPr>
      <w:pBdr>
        <w:top w:val="nil"/>
        <w:left w:val="nil"/>
        <w:bottom w:val="nil"/>
        <w:right w:val="nil"/>
        <w:between w:val="nil"/>
      </w:pBdr>
      <w:tabs>
        <w:tab w:val="center" w:pos="4536"/>
        <w:tab w:val="right" w:pos="9072"/>
      </w:tabs>
      <w:rPr>
        <w:color w:val="000000"/>
      </w:rPr>
    </w:pPr>
  </w:p>
  <w:p w:rsidR="001E0E7E" w:rsidRDefault="001E0E7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0AD"/>
    <w:multiLevelType w:val="multilevel"/>
    <w:tmpl w:val="BF025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008CE"/>
    <w:multiLevelType w:val="multilevel"/>
    <w:tmpl w:val="F7840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1921DD"/>
    <w:multiLevelType w:val="multilevel"/>
    <w:tmpl w:val="B296D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53363C"/>
    <w:multiLevelType w:val="multilevel"/>
    <w:tmpl w:val="96E09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E21813"/>
    <w:multiLevelType w:val="multilevel"/>
    <w:tmpl w:val="AE161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0576FF"/>
    <w:multiLevelType w:val="multilevel"/>
    <w:tmpl w:val="C4F21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8C3832"/>
    <w:multiLevelType w:val="multilevel"/>
    <w:tmpl w:val="31027E2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CF3592"/>
    <w:multiLevelType w:val="multilevel"/>
    <w:tmpl w:val="C41E4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4"/>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7E"/>
    <w:rsid w:val="001131B0"/>
    <w:rsid w:val="001E0E7E"/>
    <w:rsid w:val="00600736"/>
    <w:rsid w:val="009C75F5"/>
    <w:rsid w:val="00B17CD1"/>
    <w:rsid w:val="00B65EAF"/>
    <w:rsid w:val="00B7311C"/>
    <w:rsid w:val="00BC6788"/>
    <w:rsid w:val="00C510DF"/>
    <w:rsid w:val="00DC44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18DF"/>
  <w15:docId w15:val="{9366DB4F-6BDD-422A-B0E8-7EE802A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outlineLvl w:val="0"/>
    </w:pPr>
    <w:rPr>
      <w:rFonts w:ascii="Times New Roman" w:eastAsia="Times New Roman" w:hAnsi="Times New Roman" w:cs="Times New Roman"/>
      <w:b/>
      <w:sz w:val="20"/>
      <w:szCs w:val="20"/>
    </w:rPr>
  </w:style>
  <w:style w:type="paragraph" w:styleId="Nadpis2">
    <w:name w:val="heading 2"/>
    <w:basedOn w:val="Normlny"/>
    <w:next w:val="Normlny"/>
    <w:pPr>
      <w:keepNext/>
      <w:keepLines/>
      <w:spacing w:before="40"/>
      <w:outlineLvl w:val="1"/>
    </w:pPr>
    <w:rPr>
      <w:rFonts w:ascii="Calibri" w:eastAsia="Calibri" w:hAnsi="Calibri" w:cs="Calibri"/>
      <w:color w:val="2E75B5"/>
      <w:sz w:val="26"/>
      <w:szCs w:val="2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Odsekzoznamu">
    <w:name w:val="List Paragraph"/>
    <w:basedOn w:val="Normlny"/>
    <w:uiPriority w:val="34"/>
    <w:qFormat/>
    <w:rsid w:val="00BC6788"/>
    <w:pPr>
      <w:ind w:left="720"/>
      <w:contextualSpacing/>
    </w:pPr>
  </w:style>
  <w:style w:type="character" w:customStyle="1" w:styleId="tlid-translation">
    <w:name w:val="tlid-translation"/>
    <w:basedOn w:val="Predvolenpsmoodseku"/>
    <w:rsid w:val="00BC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0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cp.sk/" TargetMode="External"/><Relationship Id="rId3" Type="http://schemas.openxmlformats.org/officeDocument/2006/relationships/settings" Target="settings.xml"/><Relationship Id="rId7" Type="http://schemas.openxmlformats.org/officeDocument/2006/relationships/hyperlink" Target="http://www.iscp.sk/pages/stiahni/kontak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1459</Words>
  <Characters>8319</Characters>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2020-04-23T13:38:00Z</dcterms:created>
  <dcterms:modified xsi:type="dcterms:W3CDTF">2020-04-27T08:19:00Z</dcterms:modified>
</cp:coreProperties>
</file>