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3C8FBC88" w:rsidR="003C31FE" w:rsidRPr="003C31FE" w:rsidRDefault="00293DF4" w:rsidP="00684DF6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74D05DA9" w14:textId="77777777" w:rsidR="00684DF6" w:rsidRDefault="00684DF6" w:rsidP="00684DF6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78A6128E" w14:textId="77777777" w:rsidR="00684DF6" w:rsidRDefault="00684DF6" w:rsidP="00684DF6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1622BCA9" w14:textId="77777777" w:rsidR="00684DF6" w:rsidRDefault="00684DF6" w:rsidP="00684DF6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                  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0341FF90" w14:textId="6B20E062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3C59782B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="00725D33">
        <w:rPr>
          <w:b/>
          <w:color w:val="auto"/>
          <w:sz w:val="28"/>
          <w:szCs w:val="28"/>
        </w:rPr>
        <w:t>0</w:t>
      </w:r>
      <w:r w:rsidR="00946D13">
        <w:rPr>
          <w:b/>
          <w:color w:val="auto"/>
          <w:sz w:val="28"/>
          <w:szCs w:val="28"/>
        </w:rPr>
        <w:t>2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E8718F">
        <w:rPr>
          <w:b/>
          <w:color w:val="auto"/>
          <w:sz w:val="28"/>
          <w:szCs w:val="28"/>
        </w:rPr>
        <w:t>„</w:t>
      </w:r>
      <w:r w:rsidR="00946D13">
        <w:rPr>
          <w:b/>
          <w:color w:val="auto"/>
          <w:sz w:val="28"/>
          <w:szCs w:val="28"/>
        </w:rPr>
        <w:t>Ofsetový</w:t>
      </w:r>
      <w:r w:rsidR="00E8718F">
        <w:rPr>
          <w:b/>
          <w:color w:val="auto"/>
          <w:sz w:val="28"/>
          <w:szCs w:val="28"/>
        </w:rPr>
        <w:t xml:space="preserve"> papier</w:t>
      </w:r>
      <w:r w:rsidR="00D51DE3" w:rsidRPr="00E8718F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577975E" w:rsidR="006C5AA5" w:rsidRDefault="006C5AA5" w:rsidP="006C5AA5">
      <w:pPr>
        <w:ind w:left="0" w:firstLine="0"/>
        <w:rPr>
          <w:sz w:val="36"/>
          <w:szCs w:val="36"/>
        </w:rPr>
      </w:pPr>
    </w:p>
    <w:p w14:paraId="27F6B8EE" w14:textId="77777777" w:rsidR="00684DF6" w:rsidRPr="00AD1A89" w:rsidRDefault="00684DF6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43F7D01C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684DF6">
        <w:rPr>
          <w:sz w:val="22"/>
          <w:szCs w:val="22"/>
        </w:rPr>
        <w:t xml:space="preserve"> 0</w:t>
      </w:r>
      <w:r w:rsidR="00946D13">
        <w:rPr>
          <w:sz w:val="22"/>
          <w:szCs w:val="22"/>
        </w:rPr>
        <w:t>4</w:t>
      </w:r>
      <w:r w:rsidR="00684DF6">
        <w:rPr>
          <w:sz w:val="22"/>
          <w:szCs w:val="22"/>
        </w:rPr>
        <w:t>.11.</w:t>
      </w:r>
      <w:r w:rsidR="00102A33" w:rsidRPr="00182BC3">
        <w:rPr>
          <w:sz w:val="22"/>
          <w:szCs w:val="22"/>
        </w:rPr>
        <w:t>202</w:t>
      </w:r>
      <w:r w:rsidR="0012610D">
        <w:rPr>
          <w:sz w:val="22"/>
          <w:szCs w:val="22"/>
        </w:rPr>
        <w:t>5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608215A2" w:rsidR="002271D0" w:rsidRPr="00684DF6" w:rsidRDefault="00684DF6" w:rsidP="006300C2">
      <w:pPr>
        <w:jc w:val="center"/>
        <w:rPr>
          <w:caps/>
          <w:sz w:val="22"/>
          <w:szCs w:val="22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 </w:t>
      </w:r>
      <w:r w:rsidRPr="00684DF6">
        <w:rPr>
          <w:caps/>
          <w:sz w:val="22"/>
          <w:szCs w:val="22"/>
        </w:rPr>
        <w:t>Marian Bielený</w:t>
      </w:r>
    </w:p>
    <w:p w14:paraId="7DF006DD" w14:textId="7C4459AC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5311265" w14:textId="269B90B9" w:rsidR="00684DF6" w:rsidRPr="00684DF6" w:rsidRDefault="00684DF6" w:rsidP="006300C2">
      <w:pPr>
        <w:jc w:val="center"/>
        <w:rPr>
          <w:bCs/>
          <w:sz w:val="22"/>
          <w:szCs w:val="28"/>
        </w:rPr>
      </w:pPr>
    </w:p>
    <w:p w14:paraId="390BCF7E" w14:textId="1523D6C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1AF3B7D6" w14:textId="12E045E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40E6EC30" w14:textId="77777777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2724E6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2724E6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2724E6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2724E6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2724E6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2724E6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2724E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1941DFB3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1 – </w:t>
      </w:r>
      <w:r w:rsidR="00684DF6" w:rsidRPr="00A10DFC">
        <w:rPr>
          <w:sz w:val="22"/>
          <w:szCs w:val="22"/>
        </w:rPr>
        <w:t>Návrh na plnenie kritérií</w:t>
      </w:r>
      <w:r w:rsidR="00684DF6">
        <w:rPr>
          <w:sz w:val="22"/>
          <w:szCs w:val="22"/>
        </w:rPr>
        <w:t xml:space="preserve"> na vyhodnotenie ponúk</w:t>
      </w:r>
    </w:p>
    <w:p w14:paraId="4DCFC6F1" w14:textId="00C6E0FA" w:rsidR="007F671C" w:rsidRDefault="00A10DFC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</w:t>
      </w:r>
      <w:r w:rsidR="00684DF6" w:rsidRPr="00A10DFC">
        <w:rPr>
          <w:sz w:val="22"/>
          <w:szCs w:val="22"/>
        </w:rPr>
        <w:t>Opis predmetu zákazky</w:t>
      </w:r>
    </w:p>
    <w:p w14:paraId="368909C8" w14:textId="7C728A08" w:rsidR="00684DF6" w:rsidRDefault="00684DF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</w:t>
      </w:r>
    </w:p>
    <w:p w14:paraId="41D488C6" w14:textId="39146F0A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</w:p>
    <w:p w14:paraId="6658112E" w14:textId="13E2E4E5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7C0813D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84DF6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3F2ADC20" w:rsidR="00105256" w:rsidRDefault="00105256" w:rsidP="00A10DFC"/>
    <w:p w14:paraId="6A4B7EBB" w14:textId="33DAB84F" w:rsidR="00684DF6" w:rsidRDefault="00684DF6" w:rsidP="00A10DFC"/>
    <w:p w14:paraId="68DD7F78" w14:textId="14701775" w:rsidR="00684DF6" w:rsidRDefault="00684DF6" w:rsidP="00A10DFC"/>
    <w:p w14:paraId="2B409675" w14:textId="77777777" w:rsidR="00684DF6" w:rsidRDefault="00684DF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E8718F" w:rsidRDefault="00DF4AFC" w:rsidP="00E8718F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E8718F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49E08AB4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</w:t>
        </w:r>
      </w:hyperlink>
      <w:r w:rsidR="00A35436">
        <w:rPr>
          <w:rStyle w:val="Hypertextovprepojenie"/>
          <w:sz w:val="22"/>
        </w:rPr>
        <w:t>xxxx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25E744ED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40DB5">
        <w:rPr>
          <w:sz w:val="22"/>
          <w:szCs w:val="22"/>
        </w:rPr>
        <w:t>721</w:t>
      </w:r>
      <w:r w:rsidR="00AE4B83">
        <w:rPr>
          <w:sz w:val="22"/>
          <w:szCs w:val="22"/>
        </w:rPr>
        <w:t>99</w:t>
      </w:r>
    </w:p>
    <w:p w14:paraId="70FE773F" w14:textId="5255E8D5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AE4B83" w:rsidRPr="00B458C5">
          <w:rPr>
            <w:rStyle w:val="Hypertextovprepojenie"/>
            <w:sz w:val="22"/>
            <w:szCs w:val="22"/>
          </w:rPr>
          <w:t>https://josephine.proebiz.com/sk/tender/72199/summary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E8718F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Pr="00684DF6" w:rsidRDefault="00293DF4" w:rsidP="000B7DA3">
      <w:pPr>
        <w:spacing w:after="0"/>
        <w:ind w:right="567" w:firstLine="210"/>
        <w:rPr>
          <w:b/>
          <w:sz w:val="10"/>
          <w:szCs w:val="22"/>
        </w:rPr>
      </w:pPr>
    </w:p>
    <w:p w14:paraId="04756906" w14:textId="755F277C" w:rsidR="00D3072F" w:rsidRPr="00684DF6" w:rsidRDefault="00684DF6" w:rsidP="000B7DA3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684DF6">
        <w:rPr>
          <w:rStyle w:val="gmail-green"/>
          <w:i/>
          <w:iCs/>
        </w:rPr>
        <w:t>30190000-7 – Rôzne kancelárske zariadenia a kancelárske potreby</w:t>
      </w:r>
    </w:p>
    <w:bookmarkEnd w:id="20"/>
    <w:p w14:paraId="6DE2B455" w14:textId="48A561EA" w:rsidR="00D3072F" w:rsidRPr="007017B6" w:rsidRDefault="00D3072F" w:rsidP="000B7DA3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32ABB40" w14:textId="77777777" w:rsidR="00684DF6" w:rsidRPr="007017B6" w:rsidRDefault="00684DF6" w:rsidP="00684DF6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17787929" w14:textId="03BB8A54" w:rsidR="007017B6" w:rsidRDefault="00684DF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</w:rPr>
        <w:t xml:space="preserve">            </w:t>
      </w:r>
      <w:r>
        <w:rPr>
          <w:rStyle w:val="gmail-green"/>
          <w:i/>
          <w:iCs/>
        </w:rPr>
        <w:t>30192000-1 – Kancelárske potreby; 30197000-6 – Drobné kancelárske vybavenie</w:t>
      </w:r>
      <w:r w:rsidR="007017B6">
        <w:rPr>
          <w:rStyle w:val="gmail-green"/>
          <w:i/>
          <w:iCs/>
        </w:rPr>
        <w:t xml:space="preserve">; </w:t>
      </w:r>
    </w:p>
    <w:p w14:paraId="354A2E24" w14:textId="019B5870" w:rsidR="000B7DA3" w:rsidRPr="00E22AC6" w:rsidRDefault="007017B6" w:rsidP="00684DF6">
      <w:pPr>
        <w:spacing w:after="0"/>
        <w:ind w:left="0" w:right="567" w:firstLine="0"/>
        <w:rPr>
          <w:rStyle w:val="gmail-green"/>
        </w:rPr>
      </w:pPr>
      <w:r>
        <w:rPr>
          <w:rStyle w:val="gmail-green"/>
          <w:i/>
          <w:iCs/>
        </w:rPr>
        <w:t xml:space="preserve">            60000000-8 – Dopravné služby (bez prepravy odpadu)</w:t>
      </w:r>
      <w:r w:rsidR="000B7DA3">
        <w:rPr>
          <w:rStyle w:val="gmail-green"/>
        </w:rPr>
        <w:t xml:space="preserve"> </w:t>
      </w:r>
      <w:r w:rsidR="000B7DA3"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27AA3E30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946D13">
        <w:rPr>
          <w:b/>
          <w:bCs/>
          <w:sz w:val="22"/>
          <w:szCs w:val="22"/>
        </w:rPr>
        <w:t>2</w:t>
      </w:r>
      <w:r w:rsidR="007017B6" w:rsidRPr="007017B6">
        <w:rPr>
          <w:b/>
          <w:bCs/>
          <w:sz w:val="22"/>
          <w:szCs w:val="22"/>
        </w:rPr>
        <w:t>1 3</w:t>
      </w:r>
      <w:r w:rsidR="00946D13">
        <w:rPr>
          <w:b/>
          <w:bCs/>
          <w:sz w:val="22"/>
          <w:szCs w:val="22"/>
        </w:rPr>
        <w:t>65</w:t>
      </w:r>
      <w:r w:rsidR="007017B6" w:rsidRPr="007017B6">
        <w:rPr>
          <w:b/>
          <w:bCs/>
          <w:sz w:val="22"/>
          <w:szCs w:val="22"/>
        </w:rPr>
        <w:t>,</w:t>
      </w:r>
      <w:r w:rsidR="00946D13">
        <w:rPr>
          <w:b/>
          <w:bCs/>
          <w:sz w:val="22"/>
          <w:szCs w:val="22"/>
        </w:rPr>
        <w:t>54</w:t>
      </w:r>
      <w:r w:rsidR="002341F4" w:rsidRPr="007017B6">
        <w:rPr>
          <w:b/>
          <w:bCs/>
          <w:sz w:val="22"/>
          <w:szCs w:val="22"/>
        </w:rPr>
        <w:t xml:space="preserve"> </w:t>
      </w:r>
      <w:r w:rsidR="007017B6" w:rsidRPr="007017B6">
        <w:rPr>
          <w:b/>
          <w:bCs/>
          <w:sz w:val="22"/>
          <w:szCs w:val="22"/>
        </w:rPr>
        <w:t>€</w:t>
      </w:r>
      <w:r w:rsidR="004C093E" w:rsidRPr="007017B6">
        <w:rPr>
          <w:b/>
          <w:bCs/>
          <w:sz w:val="22"/>
          <w:szCs w:val="22"/>
        </w:rPr>
        <w:t xml:space="preserve"> </w:t>
      </w:r>
      <w:r w:rsidR="00CA459F" w:rsidRPr="007017B6">
        <w:rPr>
          <w:b/>
          <w:bCs/>
          <w:sz w:val="22"/>
          <w:szCs w:val="22"/>
        </w:rPr>
        <w:t xml:space="preserve">bez </w:t>
      </w:r>
      <w:r w:rsidRPr="007017B6">
        <w:rPr>
          <w:b/>
          <w:bCs/>
          <w:sz w:val="22"/>
          <w:szCs w:val="22"/>
        </w:rPr>
        <w:t>DPH</w:t>
      </w:r>
      <w:r w:rsidR="007017B6">
        <w:rPr>
          <w:sz w:val="22"/>
          <w:szCs w:val="22"/>
        </w:rPr>
        <w:t xml:space="preserve"> /max. fin. limit – neprekročiteľné/</w:t>
      </w:r>
    </w:p>
    <w:p w14:paraId="4F7B2843" w14:textId="477A8D53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017B6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34BB2C9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946D13">
        <w:rPr>
          <w:sz w:val="22"/>
          <w:szCs w:val="22"/>
        </w:rPr>
        <w:t>5</w:t>
      </w:r>
      <w:r w:rsidR="007017B6">
        <w:rPr>
          <w:sz w:val="22"/>
          <w:szCs w:val="22"/>
        </w:rPr>
        <w:t>.1</w:t>
      </w:r>
      <w:r w:rsidR="00946D13">
        <w:rPr>
          <w:sz w:val="22"/>
          <w:szCs w:val="22"/>
        </w:rPr>
        <w:t>2</w:t>
      </w:r>
      <w:r w:rsidR="007017B6">
        <w:rPr>
          <w:sz w:val="22"/>
          <w:szCs w:val="22"/>
        </w:rPr>
        <w:t>.2025</w:t>
      </w:r>
    </w:p>
    <w:p w14:paraId="57FCA134" w14:textId="2FE9951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7017B6">
        <w:rPr>
          <w:sz w:val="22"/>
          <w:szCs w:val="22"/>
        </w:rPr>
        <w:t xml:space="preserve">Ministerstvo obrany SR, Hospodárska správa, Za kasárňou 3, Bratislava </w:t>
      </w: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E8718F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E8718F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E8718F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E8718F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954537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>záujemcom musí obsahovať:</w:t>
      </w:r>
    </w:p>
    <w:p w14:paraId="14E82056" w14:textId="1267E59F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7017B6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2BFC63C5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E8718F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7C43A353" w:rsidR="00C049F0" w:rsidRP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E8718F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816616F" w14:textId="26A33521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týchto súťažných podkladov kompletne vyplnený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3589B16D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1F8CB11" w14:textId="2F08E268" w:rsidR="00CA04E0" w:rsidRPr="00CA04E0" w:rsidRDefault="00CA04E0" w:rsidP="00CA04E0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bookmarkStart w:id="135" w:name="_Hlk207962673"/>
      <w:r w:rsidRPr="00E8718F">
        <w:rPr>
          <w:b/>
          <w:bCs/>
          <w:sz w:val="22"/>
          <w:szCs w:val="22"/>
        </w:rPr>
        <w:t>štruktúrovaný rozpočet</w:t>
      </w:r>
      <w:r w:rsidRPr="00CA04E0">
        <w:rPr>
          <w:sz w:val="22"/>
          <w:szCs w:val="22"/>
        </w:rPr>
        <w:t xml:space="preserve"> ceny </w:t>
      </w:r>
      <w:bookmarkEnd w:id="135"/>
      <w:r w:rsidRPr="00CA04E0">
        <w:rPr>
          <w:sz w:val="22"/>
          <w:szCs w:val="22"/>
        </w:rPr>
        <w:t xml:space="preserve">podľa prílohy č. </w:t>
      </w:r>
      <w:r w:rsidR="00E8718F">
        <w:rPr>
          <w:sz w:val="22"/>
          <w:szCs w:val="22"/>
        </w:rPr>
        <w:t>3</w:t>
      </w:r>
      <w:r w:rsidRPr="00CA04E0">
        <w:rPr>
          <w:sz w:val="22"/>
          <w:szCs w:val="22"/>
        </w:rPr>
        <w:t xml:space="preserve"> týchto súťažných podkladov kompletne vyplnený vo formáte </w:t>
      </w:r>
      <w:proofErr w:type="spellStart"/>
      <w:r w:rsidRPr="00CA04E0">
        <w:rPr>
          <w:sz w:val="22"/>
          <w:szCs w:val="22"/>
        </w:rPr>
        <w:t>excel</w:t>
      </w:r>
      <w:proofErr w:type="spellEnd"/>
      <w:r w:rsidRPr="00CA04E0">
        <w:rPr>
          <w:sz w:val="22"/>
          <w:szCs w:val="22"/>
        </w:rPr>
        <w:t>,</w:t>
      </w:r>
      <w:r w:rsidR="00E8718F">
        <w:rPr>
          <w:sz w:val="22"/>
          <w:szCs w:val="22"/>
        </w:rPr>
        <w:t xml:space="preserve"> alebo </w:t>
      </w:r>
      <w:proofErr w:type="spellStart"/>
      <w:r w:rsidR="00E8718F">
        <w:rPr>
          <w:sz w:val="22"/>
          <w:szCs w:val="22"/>
        </w:rPr>
        <w:t>word</w:t>
      </w:r>
      <w:proofErr w:type="spellEnd"/>
      <w:r w:rsidR="00E8718F">
        <w:rPr>
          <w:sz w:val="22"/>
          <w:szCs w:val="22"/>
        </w:rPr>
        <w:t xml:space="preserve"> a opatrený náležitosťami podľa predlohy.</w:t>
      </w:r>
    </w:p>
    <w:p w14:paraId="6DDB4C73" w14:textId="663B3708" w:rsidR="00D3072F" w:rsidRPr="00074742" w:rsidRDefault="00397EC3" w:rsidP="00074742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E8718F">
      <w:pPr>
        <w:pStyle w:val="Nadpis3"/>
      </w:pPr>
      <w:bookmarkStart w:id="136" w:name="_Toc189637034"/>
      <w:r>
        <w:t>Kritéria na vyhodnotenie ponúk a pravidlá ich uplatnenia</w:t>
      </w:r>
      <w:bookmarkEnd w:id="136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E8718F">
      <w:pPr>
        <w:pStyle w:val="Nadpis3"/>
      </w:pPr>
      <w:bookmarkStart w:id="137" w:name="_Toc90894579"/>
      <w:bookmarkStart w:id="138" w:name="_Toc189637035"/>
      <w:r w:rsidRPr="0069212E">
        <w:t>Lehota na predkladanie</w:t>
      </w:r>
      <w:bookmarkStart w:id="139" w:name="_Toc90894580"/>
      <w:bookmarkEnd w:id="137"/>
      <w:bookmarkEnd w:id="139"/>
      <w:r w:rsidR="00DF313B">
        <w:t xml:space="preserve"> </w:t>
      </w:r>
      <w:bookmarkStart w:id="140" w:name="_Ref90366266"/>
      <w:r w:rsidR="007D3A2D">
        <w:t>ponúk</w:t>
      </w:r>
      <w:bookmarkEnd w:id="138"/>
    </w:p>
    <w:p w14:paraId="088D8763" w14:textId="39D49F27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1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946D13" w:rsidRPr="00946D13">
        <w:rPr>
          <w:b/>
          <w:iCs/>
          <w:sz w:val="22"/>
          <w:szCs w:val="22"/>
        </w:rPr>
        <w:t>20</w:t>
      </w:r>
      <w:r w:rsidRPr="00946D13">
        <w:rPr>
          <w:b/>
          <w:iCs/>
          <w:sz w:val="22"/>
          <w:szCs w:val="22"/>
        </w:rPr>
        <w:t>.</w:t>
      </w:r>
      <w:r w:rsidR="00E8718F" w:rsidRPr="00946D13">
        <w:rPr>
          <w:b/>
          <w:iCs/>
          <w:sz w:val="22"/>
          <w:szCs w:val="22"/>
        </w:rPr>
        <w:t>11</w:t>
      </w:r>
      <w:r w:rsidR="00EC552E" w:rsidRPr="00946D13">
        <w:rPr>
          <w:b/>
          <w:iCs/>
          <w:sz w:val="22"/>
          <w:szCs w:val="22"/>
        </w:rPr>
        <w:t>.202</w:t>
      </w:r>
      <w:r w:rsidR="0012610D" w:rsidRPr="00946D13">
        <w:rPr>
          <w:b/>
          <w:iCs/>
          <w:sz w:val="22"/>
          <w:szCs w:val="22"/>
        </w:rPr>
        <w:t>5</w:t>
      </w:r>
      <w:r w:rsidRPr="00946D13">
        <w:rPr>
          <w:b/>
          <w:iCs/>
          <w:sz w:val="22"/>
          <w:szCs w:val="22"/>
        </w:rPr>
        <w:t xml:space="preserve"> o</w:t>
      </w:r>
      <w:r w:rsidR="00946D13">
        <w:rPr>
          <w:b/>
          <w:iCs/>
          <w:sz w:val="22"/>
          <w:szCs w:val="22"/>
        </w:rPr>
        <w:t> 9,</w:t>
      </w:r>
      <w:r w:rsidR="00E8718F" w:rsidRPr="00946D13">
        <w:rPr>
          <w:b/>
          <w:iCs/>
          <w:sz w:val="22"/>
          <w:szCs w:val="22"/>
        </w:rPr>
        <w:t>00</w:t>
      </w:r>
      <w:r w:rsidRPr="00946D13">
        <w:rPr>
          <w:b/>
          <w:iCs/>
          <w:sz w:val="22"/>
          <w:szCs w:val="22"/>
        </w:rPr>
        <w:t xml:space="preserve"> hod</w:t>
      </w:r>
      <w:r w:rsidRPr="00E8718F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1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E8718F">
      <w:pPr>
        <w:pStyle w:val="Nadpis3"/>
      </w:pPr>
      <w:bookmarkStart w:id="142" w:name="_Ref90371162"/>
      <w:bookmarkStart w:id="143" w:name="_Toc90894581"/>
      <w:bookmarkStart w:id="144" w:name="_Toc189637036"/>
      <w:bookmarkEnd w:id="140"/>
      <w:r w:rsidRPr="00F1694B">
        <w:t>Predloženie</w:t>
      </w:r>
      <w:bookmarkEnd w:id="142"/>
      <w:bookmarkEnd w:id="143"/>
      <w:r w:rsidR="00DF313B">
        <w:t xml:space="preserve"> </w:t>
      </w:r>
      <w:r w:rsidR="00E37313">
        <w:t>ponuky</w:t>
      </w:r>
      <w:bookmarkEnd w:id="144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lastRenderedPageBreak/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E8718F">
      <w:pPr>
        <w:pStyle w:val="Nadpis3"/>
      </w:pPr>
      <w:bookmarkStart w:id="145" w:name="_Toc90894582"/>
      <w:bookmarkStart w:id="146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5"/>
      <w:r w:rsidR="001B18A7">
        <w:t xml:space="preserve"> ponuky</w:t>
      </w:r>
      <w:bookmarkEnd w:id="146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7" w:name="_Toc90894583"/>
      <w:bookmarkStart w:id="148" w:name="_Toc90894800"/>
      <w:bookmarkStart w:id="149" w:name="_Toc90894964"/>
      <w:bookmarkStart w:id="150" w:name="_Toc90895286"/>
      <w:bookmarkStart w:id="151" w:name="_Toc90895396"/>
      <w:bookmarkStart w:id="152" w:name="_Toc90894584"/>
      <w:bookmarkEnd w:id="147"/>
      <w:bookmarkEnd w:id="148"/>
      <w:bookmarkEnd w:id="149"/>
      <w:bookmarkEnd w:id="150"/>
      <w:bookmarkEnd w:id="151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E8718F">
      <w:pPr>
        <w:pStyle w:val="Nadpis3"/>
      </w:pPr>
      <w:bookmarkStart w:id="153" w:name="_Toc189637038"/>
      <w:r w:rsidRPr="00930865">
        <w:t>Variantné riešenie</w:t>
      </w:r>
      <w:bookmarkEnd w:id="153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E8718F">
      <w:pPr>
        <w:pStyle w:val="Nadpis3"/>
      </w:pPr>
      <w:bookmarkStart w:id="154" w:name="_Toc189637039"/>
      <w:bookmarkEnd w:id="152"/>
      <w:r>
        <w:t>Dôvernosť verejného obstarávania</w:t>
      </w:r>
      <w:bookmarkEnd w:id="154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E8718F">
      <w:pPr>
        <w:pStyle w:val="Nadpis3"/>
        <w:rPr>
          <w:lang w:bidi="sk-SK"/>
        </w:rPr>
      </w:pPr>
      <w:bookmarkStart w:id="155" w:name="_Toc189637040"/>
      <w:r>
        <w:rPr>
          <w:lang w:bidi="sk-SK"/>
        </w:rPr>
        <w:t>Elektronická aukcia</w:t>
      </w:r>
      <w:bookmarkEnd w:id="155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6" w:name="_Toc189637041"/>
      <w:r w:rsidRPr="00A66A0D">
        <w:rPr>
          <w:sz w:val="24"/>
        </w:rPr>
        <w:t>Časť VI.</w:t>
      </w:r>
      <w:bookmarkStart w:id="157" w:name="_Toc90894587"/>
      <w:bookmarkEnd w:id="156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8" w:name="_Toc100323044"/>
      <w:bookmarkStart w:id="159" w:name="_Toc189637042"/>
      <w:bookmarkEnd w:id="157"/>
      <w:r w:rsidRPr="006300C2">
        <w:t>Otváranie a vyhodnotenie ponúk</w:t>
      </w:r>
      <w:bookmarkEnd w:id="158"/>
      <w:bookmarkEnd w:id="159"/>
      <w:r w:rsidRPr="006300C2">
        <w:t xml:space="preserve"> </w:t>
      </w:r>
    </w:p>
    <w:p w14:paraId="660EE32D" w14:textId="42DDFB6A" w:rsidR="003D793E" w:rsidRDefault="00393CE9" w:rsidP="00E8718F">
      <w:pPr>
        <w:pStyle w:val="Nadpis3"/>
      </w:pPr>
      <w:bookmarkStart w:id="160" w:name="_Toc189637043"/>
      <w:r>
        <w:t>Otváranie ponúk</w:t>
      </w:r>
      <w:bookmarkEnd w:id="160"/>
    </w:p>
    <w:p w14:paraId="295F6D9B" w14:textId="3CEC87C7" w:rsidR="00393CE9" w:rsidRPr="00E8718F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8718F">
        <w:rPr>
          <w:sz w:val="22"/>
          <w:szCs w:val="22"/>
          <w:lang w:bidi="sk-SK"/>
        </w:rPr>
        <w:t xml:space="preserve">dňa </w:t>
      </w:r>
      <w:r w:rsidR="00946D13">
        <w:rPr>
          <w:b/>
          <w:bCs/>
          <w:sz w:val="22"/>
          <w:szCs w:val="22"/>
          <w:lang w:bidi="sk-SK"/>
        </w:rPr>
        <w:t>20</w:t>
      </w:r>
      <w:r w:rsidR="007D1B7C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11</w:t>
      </w:r>
      <w:r w:rsidR="00933D6A" w:rsidRPr="00E8718F">
        <w:rPr>
          <w:b/>
          <w:bCs/>
          <w:sz w:val="22"/>
          <w:szCs w:val="22"/>
          <w:lang w:bidi="sk-SK"/>
        </w:rPr>
        <w:t>.202</w:t>
      </w:r>
      <w:r w:rsidR="00A9788E" w:rsidRPr="00E8718F">
        <w:rPr>
          <w:b/>
          <w:bCs/>
          <w:sz w:val="22"/>
          <w:szCs w:val="22"/>
          <w:lang w:bidi="sk-SK"/>
        </w:rPr>
        <w:t>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o</w:t>
      </w:r>
      <w:r w:rsidR="00946D13">
        <w:rPr>
          <w:b/>
          <w:bCs/>
          <w:sz w:val="22"/>
          <w:szCs w:val="22"/>
          <w:lang w:bidi="sk-SK"/>
        </w:rPr>
        <w:t> 9,</w:t>
      </w:r>
      <w:r w:rsidR="00E8718F">
        <w:rPr>
          <w:b/>
          <w:bCs/>
          <w:sz w:val="22"/>
          <w:szCs w:val="22"/>
          <w:lang w:bidi="sk-SK"/>
        </w:rPr>
        <w:t>15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hod</w:t>
      </w:r>
      <w:r w:rsidR="00D51DE3" w:rsidRPr="00E8718F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lastRenderedPageBreak/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E8718F">
      <w:pPr>
        <w:pStyle w:val="Nadpis3"/>
      </w:pPr>
      <w:bookmarkStart w:id="161" w:name="_Toc189637044"/>
      <w:r w:rsidRPr="00393CE9">
        <w:t>Vyhodnotenie ponúk</w:t>
      </w:r>
      <w:bookmarkEnd w:id="161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E8718F">
      <w:pPr>
        <w:pStyle w:val="Nadpis3"/>
      </w:pPr>
      <w:bookmarkStart w:id="162" w:name="_Toc189637045"/>
      <w:r>
        <w:t>Informácia o výsledku vyhodnotenia ponúk a uzavretie zmluvy</w:t>
      </w:r>
      <w:bookmarkEnd w:id="162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35B015CF" w14:textId="0A654C55" w:rsidR="00C91E51" w:rsidRPr="006A0B00" w:rsidRDefault="00C91E51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Čestné vyhlásenie k uplatňovaniu medzinárodných sankcií </w:t>
      </w:r>
      <w:r>
        <w:rPr>
          <w:bCs/>
          <w:sz w:val="22"/>
          <w:szCs w:val="22"/>
        </w:rPr>
        <w:t>uchádzača, v rozsahu podľa prílohy  týchto súťažných podkladov</w:t>
      </w:r>
      <w:r w:rsidR="00D60E15">
        <w:rPr>
          <w:bCs/>
          <w:sz w:val="22"/>
          <w:szCs w:val="22"/>
        </w:rPr>
        <w:t>.</w:t>
      </w:r>
    </w:p>
    <w:p w14:paraId="1A05DD9B" w14:textId="7862840B" w:rsidR="00AC471C" w:rsidRPr="008B1423" w:rsidRDefault="00AC471C" w:rsidP="00E8718F">
      <w:pPr>
        <w:pStyle w:val="Nadpis3"/>
      </w:pPr>
      <w:bookmarkStart w:id="163" w:name="_Toc189637046"/>
      <w:r>
        <w:t>Zrušenie použitého postupu zadávania zákazky</w:t>
      </w:r>
      <w:bookmarkEnd w:id="163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4" w:name="_Toc90894595"/>
      <w:bookmarkStart w:id="165" w:name="_Toc90894596"/>
      <w:bookmarkEnd w:id="164"/>
    </w:p>
    <w:p w14:paraId="31775ECD" w14:textId="1CB0ED82" w:rsidR="006320CD" w:rsidRPr="00D6373E" w:rsidRDefault="00457D6A" w:rsidP="00E8718F">
      <w:pPr>
        <w:pStyle w:val="Nadpis3"/>
      </w:pPr>
      <w:bookmarkStart w:id="166" w:name="_Toc189637047"/>
      <w:bookmarkEnd w:id="165"/>
      <w:r w:rsidRPr="00922A8F">
        <w:t>Aplikácia zákona o verejnom obstarávaní</w:t>
      </w:r>
      <w:bookmarkEnd w:id="166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60F6" w14:textId="77777777" w:rsidR="002724E6" w:rsidRDefault="002724E6">
      <w:r>
        <w:separator/>
      </w:r>
    </w:p>
  </w:endnote>
  <w:endnote w:type="continuationSeparator" w:id="0">
    <w:p w14:paraId="69A3E455" w14:textId="77777777" w:rsidR="002724E6" w:rsidRDefault="00272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9CF7417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F810" w14:textId="77777777" w:rsidR="002724E6" w:rsidRDefault="002724E6">
      <w:r>
        <w:separator/>
      </w:r>
    </w:p>
  </w:footnote>
  <w:footnote w:type="continuationSeparator" w:id="0">
    <w:p w14:paraId="33BF0ED1" w14:textId="77777777" w:rsidR="002724E6" w:rsidRDefault="00272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1FFA200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4E6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58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5ED3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9EF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4DF6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7B6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5D33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0DB5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13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B83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D78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982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18F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E8718F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E8718F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2199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3062</Words>
  <Characters>17456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20478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49</cp:revision>
  <cp:lastPrinted>2024-12-17T07:56:00Z</cp:lastPrinted>
  <dcterms:created xsi:type="dcterms:W3CDTF">2024-11-27T10:21:00Z</dcterms:created>
  <dcterms:modified xsi:type="dcterms:W3CDTF">2025-11-05T06:29:00Z</dcterms:modified>
</cp:coreProperties>
</file>