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3E67A" w14:textId="4A89CAF6" w:rsidR="00427EEF" w:rsidRPr="00414E2D" w:rsidRDefault="00414E2D">
      <w:pPr>
        <w:pStyle w:val="Nadpis3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b/>
          <w:sz w:val="28"/>
          <w:szCs w:val="28"/>
          <w:lang w:val="sk-SK"/>
        </w:rPr>
      </w:pPr>
      <w:r w:rsidRPr="00414E2D">
        <w:rPr>
          <w:rFonts w:ascii="Times New Roman" w:hAnsi="Times New Roman"/>
          <w:b/>
          <w:sz w:val="28"/>
          <w:szCs w:val="28"/>
          <w:lang w:val="sk-SK"/>
        </w:rPr>
        <w:t>P</w:t>
      </w:r>
      <w:r w:rsidR="00427EEF" w:rsidRPr="00414E2D">
        <w:rPr>
          <w:rFonts w:ascii="Times New Roman" w:hAnsi="Times New Roman"/>
          <w:b/>
          <w:sz w:val="28"/>
          <w:szCs w:val="28"/>
          <w:lang w:val="sk-SK"/>
        </w:rPr>
        <w:t>ríloh</w:t>
      </w:r>
      <w:r w:rsidRPr="00414E2D">
        <w:rPr>
          <w:rFonts w:ascii="Times New Roman" w:hAnsi="Times New Roman"/>
          <w:b/>
          <w:sz w:val="28"/>
          <w:szCs w:val="28"/>
          <w:lang w:val="sk-SK"/>
        </w:rPr>
        <w:t>a</w:t>
      </w:r>
      <w:r w:rsidR="00427EEF" w:rsidRPr="00414E2D">
        <w:rPr>
          <w:rFonts w:ascii="Times New Roman" w:hAnsi="Times New Roman"/>
          <w:b/>
          <w:sz w:val="28"/>
          <w:szCs w:val="28"/>
          <w:lang w:val="sk-SK"/>
        </w:rPr>
        <w:t xml:space="preserve"> k ponuke</w:t>
      </w:r>
    </w:p>
    <w:p w14:paraId="230DC571" w14:textId="77777777" w:rsidR="00427EEF" w:rsidRPr="00414E2D" w:rsidRDefault="00427EEF">
      <w:pPr>
        <w:pStyle w:val="Zkladntext"/>
        <w:jc w:val="center"/>
        <w:rPr>
          <w:rFonts w:ascii="Times New Roman" w:hAnsi="Times New Roman"/>
          <w:sz w:val="28"/>
          <w:lang w:val="sk-SK"/>
        </w:rPr>
      </w:pPr>
    </w:p>
    <w:p w14:paraId="08569B04" w14:textId="21B43EEC" w:rsidR="00427EEF" w:rsidRPr="00414E2D" w:rsidRDefault="003A1C4B" w:rsidP="00414E2D">
      <w:pPr>
        <w:jc w:val="both"/>
        <w:rPr>
          <w:rFonts w:ascii="Times New Roman" w:hAnsi="Times New Roman"/>
          <w:sz w:val="24"/>
          <w:szCs w:val="24"/>
          <w:lang w:val="sk-SK"/>
        </w:rPr>
      </w:pPr>
      <w:bookmarkStart w:id="0" w:name="_Toc83310767"/>
      <w:r w:rsidRPr="00414E2D">
        <w:rPr>
          <w:rFonts w:ascii="Times New Roman" w:hAnsi="Times New Roman"/>
          <w:b/>
          <w:bCs/>
          <w:sz w:val="24"/>
          <w:szCs w:val="24"/>
          <w:lang w:val="sk-SK"/>
        </w:rPr>
        <w:t>Názov Diela:</w:t>
      </w:r>
      <w:r w:rsidRPr="00414E2D">
        <w:rPr>
          <w:rFonts w:ascii="Times New Roman" w:hAnsi="Times New Roman"/>
          <w:sz w:val="24"/>
          <w:szCs w:val="24"/>
          <w:lang w:val="sk-SK"/>
        </w:rPr>
        <w:t xml:space="preserve"> </w:t>
      </w:r>
      <w:bookmarkEnd w:id="0"/>
      <w:r w:rsidR="00414E2D" w:rsidRPr="00414E2D">
        <w:rPr>
          <w:rFonts w:ascii="Times New Roman" w:hAnsi="Times New Roman"/>
          <w:sz w:val="24"/>
          <w:szCs w:val="24"/>
          <w:lang w:val="sk-SK"/>
        </w:rPr>
        <w:t xml:space="preserve"> „</w:t>
      </w:r>
      <w:r w:rsidR="003F2064" w:rsidRPr="00414E2D">
        <w:rPr>
          <w:rFonts w:ascii="Times New Roman" w:hAnsi="Times New Roman"/>
          <w:b/>
          <w:sz w:val="24"/>
          <w:szCs w:val="24"/>
          <w:lang w:val="sk-SK"/>
        </w:rPr>
        <w:t>Nosný systém MHD</w:t>
      </w:r>
      <w:r w:rsidR="00F710F5" w:rsidRPr="00414E2D">
        <w:rPr>
          <w:rFonts w:ascii="Times New Roman" w:hAnsi="Times New Roman"/>
          <w:b/>
          <w:sz w:val="24"/>
          <w:szCs w:val="24"/>
          <w:lang w:val="sk-SK"/>
        </w:rPr>
        <w:t>,</w:t>
      </w:r>
      <w:r w:rsidR="003F2064" w:rsidRPr="00414E2D">
        <w:rPr>
          <w:rFonts w:ascii="Times New Roman" w:hAnsi="Times New Roman"/>
          <w:b/>
          <w:sz w:val="24"/>
          <w:szCs w:val="24"/>
          <w:lang w:val="sk-SK"/>
        </w:rPr>
        <w:t xml:space="preserve"> </w:t>
      </w:r>
      <w:r w:rsidR="00F710F5" w:rsidRPr="00414E2D">
        <w:rPr>
          <w:rFonts w:ascii="Times New Roman" w:hAnsi="Times New Roman"/>
          <w:b/>
          <w:sz w:val="24"/>
          <w:szCs w:val="24"/>
          <w:lang w:val="sk-SK"/>
        </w:rPr>
        <w:t>2</w:t>
      </w:r>
      <w:r w:rsidR="003F2064" w:rsidRPr="00414E2D">
        <w:rPr>
          <w:rFonts w:ascii="Times New Roman" w:hAnsi="Times New Roman"/>
          <w:b/>
          <w:sz w:val="24"/>
          <w:szCs w:val="24"/>
          <w:lang w:val="sk-SK"/>
        </w:rPr>
        <w:t xml:space="preserve">. </w:t>
      </w:r>
      <w:r w:rsidR="00F710F5" w:rsidRPr="00414E2D">
        <w:rPr>
          <w:rFonts w:ascii="Times New Roman" w:hAnsi="Times New Roman"/>
          <w:b/>
          <w:sz w:val="24"/>
          <w:szCs w:val="24"/>
          <w:lang w:val="sk-SK"/>
        </w:rPr>
        <w:t>časť</w:t>
      </w:r>
      <w:r w:rsidR="003F2064" w:rsidRPr="00414E2D">
        <w:rPr>
          <w:rFonts w:ascii="Times New Roman" w:hAnsi="Times New Roman"/>
          <w:b/>
          <w:sz w:val="24"/>
          <w:szCs w:val="24"/>
          <w:lang w:val="sk-SK"/>
        </w:rPr>
        <w:t xml:space="preserve"> </w:t>
      </w:r>
      <w:proofErr w:type="spellStart"/>
      <w:r w:rsidR="003F2064" w:rsidRPr="00414E2D">
        <w:rPr>
          <w:rFonts w:ascii="Times New Roman" w:hAnsi="Times New Roman"/>
          <w:b/>
          <w:sz w:val="24"/>
          <w:szCs w:val="24"/>
          <w:lang w:val="sk-SK"/>
        </w:rPr>
        <w:t>Bosákova</w:t>
      </w:r>
      <w:proofErr w:type="spellEnd"/>
      <w:r w:rsidR="003F2064" w:rsidRPr="00414E2D">
        <w:rPr>
          <w:rFonts w:ascii="Times New Roman" w:hAnsi="Times New Roman"/>
          <w:b/>
          <w:sz w:val="24"/>
          <w:szCs w:val="24"/>
          <w:lang w:val="sk-SK"/>
        </w:rPr>
        <w:t xml:space="preserve"> – Janíkov dvor</w:t>
      </w:r>
      <w:r w:rsidR="00414E2D" w:rsidRPr="00414E2D">
        <w:rPr>
          <w:rFonts w:ascii="Times New Roman" w:hAnsi="Times New Roman"/>
          <w:b/>
          <w:sz w:val="24"/>
          <w:szCs w:val="24"/>
          <w:lang w:val="sk-SK"/>
        </w:rPr>
        <w:t>“</w:t>
      </w:r>
    </w:p>
    <w:p w14:paraId="7D85ADFC" w14:textId="77777777" w:rsidR="00427EEF" w:rsidRPr="00414E2D" w:rsidRDefault="00427EEF">
      <w:pPr>
        <w:pStyle w:val="Zkladntext"/>
        <w:rPr>
          <w:rFonts w:ascii="Times New Roman" w:hAnsi="Times New Roman"/>
          <w:b/>
          <w:caps/>
          <w:lang w:val="sk-SK"/>
        </w:rPr>
      </w:pPr>
    </w:p>
    <w:p w14:paraId="0C708BF8" w14:textId="6A9D8A4B" w:rsidR="00427EEF" w:rsidRPr="00414E2D" w:rsidRDefault="00427EEF">
      <w:pPr>
        <w:pStyle w:val="Zkladntext"/>
        <w:rPr>
          <w:rFonts w:ascii="Times New Roman" w:hAnsi="Times New Roman"/>
          <w:bCs/>
          <w:i/>
          <w:sz w:val="18"/>
          <w:lang w:val="sk-SK"/>
        </w:rPr>
      </w:pPr>
      <w:r w:rsidRPr="00414E2D">
        <w:rPr>
          <w:rFonts w:ascii="Times New Roman" w:hAnsi="Times New Roman"/>
          <w:bCs/>
          <w:i/>
          <w:sz w:val="18"/>
          <w:lang w:val="sk-SK"/>
        </w:rPr>
        <w:t>(Poznámka: Od uchádzačov sa požaduje, aby vyplnili kolónk</w:t>
      </w:r>
      <w:r w:rsidR="003039CC" w:rsidRPr="00414E2D">
        <w:rPr>
          <w:rFonts w:ascii="Times New Roman" w:hAnsi="Times New Roman"/>
          <w:bCs/>
          <w:i/>
          <w:sz w:val="18"/>
          <w:lang w:val="sk-SK"/>
        </w:rPr>
        <w:t>y</w:t>
      </w:r>
      <w:r w:rsidRPr="00414E2D">
        <w:rPr>
          <w:rFonts w:ascii="Times New Roman" w:hAnsi="Times New Roman"/>
          <w:bCs/>
          <w:i/>
          <w:sz w:val="18"/>
          <w:lang w:val="sk-SK"/>
        </w:rPr>
        <w:t xml:space="preserve"> v tejto Príloh</w:t>
      </w:r>
      <w:r w:rsidR="00B30A00" w:rsidRPr="00414E2D">
        <w:rPr>
          <w:rFonts w:ascii="Times New Roman" w:hAnsi="Times New Roman"/>
          <w:bCs/>
          <w:i/>
          <w:sz w:val="18"/>
          <w:lang w:val="sk-SK"/>
        </w:rPr>
        <w:t>e k ponuke</w:t>
      </w:r>
      <w:r w:rsidR="003039CC" w:rsidRPr="00414E2D">
        <w:rPr>
          <w:rFonts w:ascii="Times New Roman" w:hAnsi="Times New Roman"/>
          <w:bCs/>
          <w:i/>
          <w:sz w:val="18"/>
          <w:lang w:val="sk-SK"/>
        </w:rPr>
        <w:t xml:space="preserve"> vyznačen</w:t>
      </w:r>
      <w:r w:rsidR="00414E2D" w:rsidRPr="00414E2D">
        <w:rPr>
          <w:rFonts w:ascii="Times New Roman" w:hAnsi="Times New Roman"/>
          <w:bCs/>
          <w:i/>
          <w:sz w:val="18"/>
          <w:lang w:val="sk-SK"/>
        </w:rPr>
        <w:t>é</w:t>
      </w:r>
      <w:r w:rsidR="003039CC" w:rsidRPr="00414E2D">
        <w:rPr>
          <w:rFonts w:ascii="Times New Roman" w:hAnsi="Times New Roman"/>
          <w:bCs/>
          <w:i/>
          <w:sz w:val="18"/>
          <w:lang w:val="sk-SK"/>
        </w:rPr>
        <w:t xml:space="preserve"> červenou farbou</w:t>
      </w:r>
      <w:r w:rsidRPr="00414E2D">
        <w:rPr>
          <w:rFonts w:ascii="Times New Roman" w:hAnsi="Times New Roman"/>
          <w:bCs/>
          <w:i/>
          <w:sz w:val="18"/>
          <w:lang w:val="sk-SK"/>
        </w:rPr>
        <w:t>)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559"/>
        <w:gridCol w:w="4678"/>
      </w:tblGrid>
      <w:tr w:rsidR="00427EEF" w:rsidRPr="00414E2D" w14:paraId="0C633EF4" w14:textId="77777777" w:rsidTr="045F0DA4">
        <w:trPr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6077" w14:textId="77777777" w:rsidR="00427EEF" w:rsidRPr="00414E2D" w:rsidRDefault="00427EEF">
            <w:pPr>
              <w:jc w:val="center"/>
              <w:rPr>
                <w:rFonts w:ascii="Times New Roman" w:hAnsi="Times New Roman"/>
                <w:b/>
                <w:szCs w:val="22"/>
                <w:lang w:val="sk-SK"/>
              </w:rPr>
            </w:pPr>
            <w:bookmarkStart w:id="1" w:name="_GoBack" w:colFirst="3" w:colLast="3"/>
            <w:r w:rsidRPr="00414E2D">
              <w:rPr>
                <w:rFonts w:ascii="Times New Roman" w:hAnsi="Times New Roman"/>
                <w:b/>
                <w:szCs w:val="22"/>
                <w:lang w:val="sk-SK"/>
              </w:rPr>
              <w:t>Položka</w:t>
            </w:r>
          </w:p>
          <w:p w14:paraId="739F97FC" w14:textId="77777777" w:rsidR="00427EEF" w:rsidRPr="00414E2D" w:rsidRDefault="00427EEF">
            <w:pPr>
              <w:jc w:val="center"/>
              <w:rPr>
                <w:rFonts w:ascii="Times New Roman" w:hAnsi="Times New Roman"/>
                <w:b/>
                <w:szCs w:val="22"/>
                <w:lang w:val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87D2" w14:textId="77777777" w:rsidR="00427EEF" w:rsidRPr="00414E2D" w:rsidRDefault="00427EEF">
            <w:pPr>
              <w:jc w:val="center"/>
              <w:rPr>
                <w:rFonts w:ascii="Times New Roman" w:hAnsi="Times New Roman"/>
                <w:b/>
                <w:sz w:val="20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b/>
                <w:sz w:val="20"/>
                <w:szCs w:val="22"/>
                <w:lang w:val="sk-SK"/>
              </w:rPr>
              <w:t>Články Zmluvných podmienok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6512" w14:textId="77777777" w:rsidR="00427EEF" w:rsidRPr="00414E2D" w:rsidRDefault="00427EEF">
            <w:pPr>
              <w:jc w:val="center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b/>
                <w:szCs w:val="22"/>
                <w:lang w:val="sk-SK"/>
              </w:rPr>
              <w:t>Údaj</w:t>
            </w:r>
          </w:p>
        </w:tc>
      </w:tr>
      <w:bookmarkEnd w:id="1"/>
      <w:tr w:rsidR="00427EEF" w:rsidRPr="00414E2D" w14:paraId="4B7B99F6" w14:textId="77777777" w:rsidTr="045F0DA4">
        <w:trPr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E131" w14:textId="77777777" w:rsidR="00427EEF" w:rsidRPr="00414E2D" w:rsidRDefault="00427EEF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Názov a adresa Objednávateľa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0ABE" w14:textId="77777777" w:rsidR="00427EEF" w:rsidRPr="00414E2D" w:rsidRDefault="00427EEF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1.1.2.2.&amp;1.3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CAC2" w14:textId="77777777" w:rsidR="00427EEF" w:rsidRPr="00414E2D" w:rsidRDefault="00B30A00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Hlavné mesto Slovenskej republiky Bratislava, Primaciálne námestie 1, 814 99 Bratislava</w:t>
            </w:r>
          </w:p>
          <w:p w14:paraId="2ADD1CA4" w14:textId="77777777" w:rsidR="00243041" w:rsidRPr="00414E2D" w:rsidRDefault="00B30A00" w:rsidP="0005267C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Osoba oprávnená rokovať vo veciach zmluvných:</w:t>
            </w:r>
            <w:r w:rsidR="00B122D3" w:rsidRPr="00414E2D">
              <w:rPr>
                <w:rFonts w:ascii="Times New Roman" w:hAnsi="Times New Roman"/>
                <w:szCs w:val="22"/>
                <w:lang w:val="sk-SK"/>
              </w:rPr>
              <w:t xml:space="preserve"> </w:t>
            </w:r>
            <w:r w:rsidR="00F710F5" w:rsidRPr="00414E2D">
              <w:rPr>
                <w:rFonts w:ascii="Times New Roman" w:hAnsi="Times New Roman"/>
                <w:szCs w:val="22"/>
                <w:lang w:val="sk-SK"/>
              </w:rPr>
              <w:t>JUDr. Rastislav Šorl</w:t>
            </w:r>
          </w:p>
          <w:p w14:paraId="7FA080D6" w14:textId="5178362B" w:rsidR="00B30A00" w:rsidRPr="00414E2D" w:rsidRDefault="00B30A00" w:rsidP="6B6B7D21">
            <w:pPr>
              <w:rPr>
                <w:rFonts w:ascii="Times New Roman" w:hAnsi="Times New Roman"/>
                <w:lang w:val="sk-SK"/>
              </w:rPr>
            </w:pPr>
            <w:r w:rsidRPr="00414E2D">
              <w:rPr>
                <w:rFonts w:ascii="Times New Roman" w:hAnsi="Times New Roman"/>
                <w:lang w:val="sk-SK"/>
              </w:rPr>
              <w:t>Osoba oprávnená rokovať vo veciach technických:</w:t>
            </w:r>
            <w:r w:rsidR="00B122D3" w:rsidRPr="00414E2D">
              <w:rPr>
                <w:rFonts w:ascii="Times New Roman" w:hAnsi="Times New Roman"/>
                <w:lang w:val="sk-SK"/>
              </w:rPr>
              <w:t xml:space="preserve"> </w:t>
            </w:r>
            <w:r w:rsidR="00B47512" w:rsidRPr="00414E2D">
              <w:rPr>
                <w:rFonts w:ascii="Times New Roman" w:hAnsi="Times New Roman"/>
                <w:lang w:val="sk-SK"/>
              </w:rPr>
              <w:t>I</w:t>
            </w:r>
            <w:r w:rsidR="0005267C" w:rsidRPr="00414E2D">
              <w:rPr>
                <w:rFonts w:ascii="Times New Roman" w:hAnsi="Times New Roman"/>
                <w:lang w:val="sk-SK"/>
              </w:rPr>
              <w:t xml:space="preserve">ng. </w:t>
            </w:r>
            <w:r w:rsidR="56D82D18" w:rsidRPr="00414E2D">
              <w:rPr>
                <w:rFonts w:ascii="Times New Roman" w:hAnsi="Times New Roman"/>
                <w:lang w:val="sk-SK"/>
              </w:rPr>
              <w:t>Tibor Kurák</w:t>
            </w:r>
          </w:p>
        </w:tc>
      </w:tr>
      <w:tr w:rsidR="00427EEF" w:rsidRPr="00414E2D" w14:paraId="3DD39B7D" w14:textId="77777777" w:rsidTr="045F0DA4">
        <w:trPr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54E5" w14:textId="77777777" w:rsidR="00427EEF" w:rsidRPr="00414E2D" w:rsidRDefault="00427EEF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Názov a adresa Zhotoviteľa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CFED" w14:textId="77777777" w:rsidR="00427EEF" w:rsidRPr="00414E2D" w:rsidRDefault="00427EEF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1.1.2.3.&amp;1.3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7ECE" w14:textId="77777777" w:rsidR="00427EEF" w:rsidRPr="00414E2D" w:rsidRDefault="003F2064">
            <w:pPr>
              <w:rPr>
                <w:rFonts w:ascii="Times New Roman" w:hAnsi="Times New Roman"/>
                <w:i/>
                <w:color w:val="FF0000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i/>
                <w:color w:val="FF0000"/>
                <w:szCs w:val="22"/>
                <w:lang w:val="sk-SK"/>
              </w:rPr>
              <w:t>(doplní uchádzač)</w:t>
            </w:r>
          </w:p>
          <w:p w14:paraId="2B017828" w14:textId="77777777" w:rsidR="00427EEF" w:rsidRPr="00414E2D" w:rsidRDefault="00427EEF">
            <w:pPr>
              <w:rPr>
                <w:rFonts w:ascii="Times New Roman" w:hAnsi="Times New Roman"/>
                <w:iCs/>
                <w:color w:val="FF0000"/>
                <w:szCs w:val="22"/>
                <w:lang w:val="sk-SK"/>
              </w:rPr>
            </w:pPr>
          </w:p>
          <w:p w14:paraId="726B6FC5" w14:textId="77777777" w:rsidR="00EC2379" w:rsidRPr="00414E2D" w:rsidRDefault="00EC2379">
            <w:pPr>
              <w:rPr>
                <w:rFonts w:ascii="Times New Roman" w:hAnsi="Times New Roman"/>
                <w:i/>
                <w:color w:val="FF0000"/>
                <w:szCs w:val="22"/>
                <w:lang w:val="sk-SK"/>
              </w:rPr>
            </w:pPr>
          </w:p>
          <w:p w14:paraId="1EABBF38" w14:textId="77777777" w:rsidR="00EC2379" w:rsidRPr="00414E2D" w:rsidRDefault="00EC2379">
            <w:pPr>
              <w:rPr>
                <w:rFonts w:ascii="Times New Roman" w:hAnsi="Times New Roman"/>
                <w:i/>
                <w:color w:val="FF0000"/>
                <w:szCs w:val="22"/>
                <w:lang w:val="sk-SK"/>
              </w:rPr>
            </w:pPr>
          </w:p>
        </w:tc>
      </w:tr>
      <w:tr w:rsidR="00427EEF" w:rsidRPr="00414E2D" w14:paraId="6D97BEE5" w14:textId="77777777" w:rsidTr="045F0DA4">
        <w:trPr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E392" w14:textId="77777777" w:rsidR="00427EEF" w:rsidRPr="00414E2D" w:rsidRDefault="00427EEF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 xml:space="preserve">Meno a adresa Stavebného </w:t>
            </w:r>
            <w:proofErr w:type="spellStart"/>
            <w:r w:rsidRPr="00414E2D">
              <w:rPr>
                <w:rFonts w:ascii="Times New Roman" w:hAnsi="Times New Roman"/>
                <w:szCs w:val="22"/>
                <w:lang w:val="sk-SK"/>
              </w:rPr>
              <w:t>dozora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5E17" w14:textId="77777777" w:rsidR="00427EEF" w:rsidRPr="00414E2D" w:rsidRDefault="00427EEF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1.1.2.4&amp;1.3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4A2E" w14:textId="77777777" w:rsidR="00427EEF" w:rsidRPr="00414E2D" w:rsidRDefault="00A076D9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 xml:space="preserve">Osoba Stavebného </w:t>
            </w:r>
            <w:proofErr w:type="spellStart"/>
            <w:r w:rsidRPr="00414E2D">
              <w:rPr>
                <w:rFonts w:ascii="Times New Roman" w:hAnsi="Times New Roman"/>
                <w:szCs w:val="22"/>
                <w:lang w:val="sk-SK"/>
              </w:rPr>
              <w:t>dozora</w:t>
            </w:r>
            <w:proofErr w:type="spellEnd"/>
            <w:r w:rsidRPr="00414E2D">
              <w:rPr>
                <w:rFonts w:ascii="Times New Roman" w:hAnsi="Times New Roman"/>
                <w:szCs w:val="22"/>
                <w:lang w:val="sk-SK"/>
              </w:rPr>
              <w:t xml:space="preserve"> bude menovaná a jeho doručovacia adresa b</w:t>
            </w:r>
            <w:r w:rsidR="00427EEF" w:rsidRPr="00414E2D">
              <w:rPr>
                <w:rFonts w:ascii="Times New Roman" w:hAnsi="Times New Roman"/>
                <w:szCs w:val="22"/>
                <w:lang w:val="sk-SK"/>
              </w:rPr>
              <w:t xml:space="preserve">ude </w:t>
            </w:r>
            <w:r w:rsidRPr="00414E2D">
              <w:rPr>
                <w:rFonts w:ascii="Times New Roman" w:hAnsi="Times New Roman"/>
                <w:szCs w:val="22"/>
                <w:lang w:val="sk-SK"/>
              </w:rPr>
              <w:t>oznámená</w:t>
            </w:r>
            <w:r w:rsidR="00D55158" w:rsidRPr="00414E2D">
              <w:rPr>
                <w:rFonts w:ascii="Times New Roman" w:hAnsi="Times New Roman"/>
                <w:szCs w:val="22"/>
                <w:lang w:val="sk-SK"/>
              </w:rPr>
              <w:t xml:space="preserve"> dodatočne</w:t>
            </w:r>
            <w:r w:rsidR="00427EEF" w:rsidRPr="00414E2D">
              <w:rPr>
                <w:rFonts w:ascii="Times New Roman" w:hAnsi="Times New Roman"/>
                <w:szCs w:val="22"/>
                <w:lang w:val="sk-SK"/>
              </w:rPr>
              <w:t>.</w:t>
            </w:r>
          </w:p>
        </w:tc>
      </w:tr>
      <w:tr w:rsidR="00427EEF" w:rsidRPr="00414E2D" w14:paraId="14D3B6BF" w14:textId="77777777" w:rsidTr="045F0DA4">
        <w:trPr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3E84" w14:textId="77777777" w:rsidR="00427EEF" w:rsidRPr="00414E2D" w:rsidRDefault="00427EEF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Lehota výstavby</w:t>
            </w:r>
          </w:p>
          <w:p w14:paraId="53023A60" w14:textId="77777777" w:rsidR="00427EEF" w:rsidRPr="00414E2D" w:rsidRDefault="00427EEF">
            <w:pPr>
              <w:rPr>
                <w:rFonts w:ascii="Times New Roman" w:hAnsi="Times New Roman"/>
                <w:b/>
                <w:szCs w:val="22"/>
                <w:lang w:val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486C" w14:textId="77777777" w:rsidR="00427EEF" w:rsidRPr="00414E2D" w:rsidRDefault="00427EEF">
            <w:pPr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1.1.3.3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1F05" w14:textId="74C78417" w:rsidR="00427EEF" w:rsidRPr="00414E2D" w:rsidRDefault="3C41F2AB" w:rsidP="5734AD63">
            <w:pPr>
              <w:rPr>
                <w:rFonts w:ascii="Times New Roman" w:hAnsi="Times New Roman"/>
                <w:lang w:val="sk-SK"/>
              </w:rPr>
            </w:pPr>
            <w:r w:rsidRPr="00414E2D">
              <w:rPr>
                <w:rFonts w:ascii="Times New Roman" w:hAnsi="Times New Roman"/>
                <w:b/>
                <w:bCs/>
                <w:lang w:val="sk-SK"/>
              </w:rPr>
              <w:t>82</w:t>
            </w:r>
            <w:r w:rsidR="643A6893" w:rsidRPr="00414E2D">
              <w:rPr>
                <w:rFonts w:ascii="Times New Roman" w:hAnsi="Times New Roman"/>
                <w:b/>
                <w:bCs/>
                <w:lang w:val="sk-SK"/>
              </w:rPr>
              <w:t>0</w:t>
            </w:r>
            <w:r w:rsidR="000D69E1" w:rsidRPr="00414E2D">
              <w:rPr>
                <w:rFonts w:ascii="Times New Roman" w:hAnsi="Times New Roman"/>
                <w:b/>
                <w:bCs/>
                <w:lang w:val="sk-SK"/>
              </w:rPr>
              <w:t xml:space="preserve"> </w:t>
            </w:r>
            <w:r w:rsidR="00427EEF" w:rsidRPr="00414E2D">
              <w:rPr>
                <w:rFonts w:ascii="Times New Roman" w:hAnsi="Times New Roman"/>
                <w:b/>
                <w:bCs/>
                <w:lang w:val="sk-SK"/>
              </w:rPr>
              <w:t>dní</w:t>
            </w:r>
            <w:r w:rsidR="00B30A00" w:rsidRPr="00414E2D">
              <w:rPr>
                <w:rFonts w:ascii="Times New Roman" w:hAnsi="Times New Roman"/>
                <w:lang w:val="sk-SK"/>
              </w:rPr>
              <w:t xml:space="preserve"> – od D</w:t>
            </w:r>
            <w:r w:rsidR="00427EEF" w:rsidRPr="00414E2D">
              <w:rPr>
                <w:rFonts w:ascii="Times New Roman" w:hAnsi="Times New Roman"/>
                <w:lang w:val="sk-SK"/>
              </w:rPr>
              <w:t xml:space="preserve">átumu začatia prác až po vydanie Preberacieho protokolu pre Dielo </w:t>
            </w:r>
          </w:p>
        </w:tc>
      </w:tr>
      <w:tr w:rsidR="00427EEF" w:rsidRPr="00414E2D" w14:paraId="6E295B24" w14:textId="77777777" w:rsidTr="045F0DA4">
        <w:trPr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6C25" w14:textId="77777777" w:rsidR="00427EEF" w:rsidRPr="00414E2D" w:rsidRDefault="00427EEF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Lehota na oznámenie vád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881C" w14:textId="77777777" w:rsidR="00427EEF" w:rsidRPr="00414E2D" w:rsidRDefault="00427EEF">
            <w:pPr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1.1.3.7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4447" w14:textId="77777777" w:rsidR="00427EEF" w:rsidRPr="00414E2D" w:rsidRDefault="00B30A00" w:rsidP="00A076D9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b/>
                <w:bCs/>
                <w:szCs w:val="22"/>
                <w:lang w:val="sk-SK"/>
              </w:rPr>
              <w:t>365</w:t>
            </w:r>
            <w:r w:rsidR="00427EEF" w:rsidRPr="00414E2D">
              <w:rPr>
                <w:rFonts w:ascii="Times New Roman" w:hAnsi="Times New Roman"/>
                <w:b/>
                <w:bCs/>
                <w:szCs w:val="22"/>
                <w:lang w:val="sk-SK"/>
              </w:rPr>
              <w:t xml:space="preserve"> dní</w:t>
            </w:r>
            <w:r w:rsidR="00427EEF" w:rsidRPr="00414E2D">
              <w:rPr>
                <w:rFonts w:ascii="Times New Roman" w:hAnsi="Times New Roman"/>
                <w:szCs w:val="22"/>
                <w:lang w:val="sk-SK"/>
              </w:rPr>
              <w:t xml:space="preserve"> – od dátumu vydania Preberacieho protokolu pre Dielo </w:t>
            </w:r>
          </w:p>
        </w:tc>
      </w:tr>
      <w:tr w:rsidR="00427EEF" w:rsidRPr="00414E2D" w14:paraId="714570E8" w14:textId="77777777" w:rsidTr="045F0DA4">
        <w:trPr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5DF4" w14:textId="77777777" w:rsidR="00427EEF" w:rsidRPr="00414E2D" w:rsidRDefault="00427EEF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Záručná doba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2672" w14:textId="77777777" w:rsidR="00427EEF" w:rsidRPr="00414E2D" w:rsidRDefault="00427EEF">
            <w:pPr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1.1.3.10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9DDC" w14:textId="77777777" w:rsidR="00427EEF" w:rsidRPr="00414E2D" w:rsidRDefault="00427EEF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Stavebná časť: 60 mesiacov</w:t>
            </w:r>
          </w:p>
          <w:p w14:paraId="21D2CE7A" w14:textId="77777777" w:rsidR="00427EEF" w:rsidRPr="00414E2D" w:rsidRDefault="00427EEF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Technologické zariadeni</w:t>
            </w:r>
            <w:r w:rsidR="00A076D9" w:rsidRPr="00414E2D">
              <w:rPr>
                <w:rFonts w:ascii="Times New Roman" w:hAnsi="Times New Roman"/>
                <w:szCs w:val="22"/>
                <w:lang w:val="sk-SK"/>
              </w:rPr>
              <w:t>a</w:t>
            </w:r>
            <w:r w:rsidRPr="00414E2D">
              <w:rPr>
                <w:rFonts w:ascii="Times New Roman" w:hAnsi="Times New Roman"/>
                <w:szCs w:val="22"/>
                <w:lang w:val="sk-SK"/>
              </w:rPr>
              <w:t>: 24 mesiacov</w:t>
            </w:r>
          </w:p>
          <w:p w14:paraId="2F47D1B9" w14:textId="77777777" w:rsidR="002E1651" w:rsidRPr="00414E2D" w:rsidRDefault="002E1651" w:rsidP="00B122D3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 xml:space="preserve">Zábezpeka na záručné opravy v sume 2,5% z konečnej Zmluvnej ceny do ukončenia záručnej doby pre stavebnú časť, </w:t>
            </w:r>
            <w:proofErr w:type="spellStart"/>
            <w:r w:rsidRPr="00414E2D">
              <w:rPr>
                <w:rFonts w:ascii="Times New Roman" w:hAnsi="Times New Roman"/>
                <w:szCs w:val="22"/>
                <w:lang w:val="sk-SK"/>
              </w:rPr>
              <w:t>podčl</w:t>
            </w:r>
            <w:proofErr w:type="spellEnd"/>
            <w:r w:rsidR="00B122D3" w:rsidRPr="00414E2D">
              <w:rPr>
                <w:rFonts w:ascii="Times New Roman" w:hAnsi="Times New Roman"/>
                <w:szCs w:val="22"/>
                <w:lang w:val="sk-SK"/>
              </w:rPr>
              <w:t>.</w:t>
            </w:r>
            <w:r w:rsidRPr="00414E2D">
              <w:rPr>
                <w:rFonts w:ascii="Times New Roman" w:hAnsi="Times New Roman"/>
                <w:szCs w:val="22"/>
                <w:lang w:val="sk-SK"/>
              </w:rPr>
              <w:t xml:space="preserve"> 14.9</w:t>
            </w:r>
            <w:r w:rsidR="00B122D3" w:rsidRPr="00414E2D">
              <w:rPr>
                <w:rFonts w:ascii="Times New Roman" w:hAnsi="Times New Roman"/>
                <w:szCs w:val="22"/>
                <w:lang w:val="sk-SK"/>
              </w:rPr>
              <w:t xml:space="preserve"> Osobitných podmienok</w:t>
            </w:r>
          </w:p>
        </w:tc>
      </w:tr>
      <w:tr w:rsidR="00427EEF" w:rsidRPr="00414E2D" w14:paraId="38338504" w14:textId="77777777" w:rsidTr="045F0DA4">
        <w:trPr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7829" w14:textId="77777777" w:rsidR="00427EEF" w:rsidRPr="00414E2D" w:rsidRDefault="00427EEF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Elektronické prenosové systémy</w:t>
            </w:r>
          </w:p>
          <w:p w14:paraId="56536461" w14:textId="77777777" w:rsidR="00427EEF" w:rsidRPr="00414E2D" w:rsidRDefault="00427EEF">
            <w:pPr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D2E0" w14:textId="77777777" w:rsidR="00427EEF" w:rsidRPr="00414E2D" w:rsidRDefault="00427EEF">
            <w:pPr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1.3</w:t>
            </w:r>
            <w:r w:rsidR="00B122D3" w:rsidRPr="00414E2D">
              <w:rPr>
                <w:rFonts w:ascii="Times New Roman" w:hAnsi="Times New Roman"/>
                <w:szCs w:val="22"/>
                <w:lang w:val="sk-SK"/>
              </w:rPr>
              <w:t>(a)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BBF4" w14:textId="77777777" w:rsidR="00427EEF" w:rsidRPr="00414E2D" w:rsidRDefault="00B30A00" w:rsidP="00A076D9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e-mail</w:t>
            </w:r>
            <w:r w:rsidR="00B122D3" w:rsidRPr="00414E2D">
              <w:rPr>
                <w:rFonts w:ascii="Times New Roman" w:hAnsi="Times New Roman"/>
                <w:szCs w:val="22"/>
                <w:lang w:val="sk-SK"/>
              </w:rPr>
              <w:t>,</w:t>
            </w:r>
            <w:r w:rsidR="004474EA" w:rsidRPr="00414E2D">
              <w:rPr>
                <w:rFonts w:ascii="Times New Roman" w:hAnsi="Times New Roman"/>
                <w:szCs w:val="22"/>
                <w:lang w:val="sk-SK"/>
              </w:rPr>
              <w:t xml:space="preserve"> v </w:t>
            </w:r>
            <w:proofErr w:type="spellStart"/>
            <w:r w:rsidR="004474EA" w:rsidRPr="00414E2D">
              <w:rPr>
                <w:rFonts w:ascii="Times New Roman" w:hAnsi="Times New Roman"/>
                <w:szCs w:val="22"/>
                <w:lang w:val="sk-SK"/>
              </w:rPr>
              <w:t>pdf</w:t>
            </w:r>
            <w:proofErr w:type="spellEnd"/>
            <w:r w:rsidR="004474EA" w:rsidRPr="00414E2D">
              <w:rPr>
                <w:rFonts w:ascii="Times New Roman" w:hAnsi="Times New Roman"/>
                <w:szCs w:val="22"/>
                <w:lang w:val="sk-SK"/>
              </w:rPr>
              <w:t>. formáte,</w:t>
            </w:r>
            <w:r w:rsidR="00B122D3" w:rsidRPr="00414E2D">
              <w:rPr>
                <w:rFonts w:ascii="Times New Roman" w:hAnsi="Times New Roman"/>
                <w:szCs w:val="22"/>
                <w:lang w:val="sk-SK"/>
              </w:rPr>
              <w:t xml:space="preserve"> </w:t>
            </w:r>
            <w:r w:rsidR="00532C36" w:rsidRPr="00414E2D">
              <w:rPr>
                <w:rFonts w:ascii="Times New Roman" w:hAnsi="Times New Roman"/>
                <w:szCs w:val="22"/>
                <w:lang w:val="sk-SK"/>
              </w:rPr>
              <w:t>iba komunikácia potvrdená písomnou formou</w:t>
            </w:r>
            <w:r w:rsidR="00A076D9" w:rsidRPr="00414E2D">
              <w:rPr>
                <w:rFonts w:ascii="Times New Roman" w:hAnsi="Times New Roman"/>
                <w:szCs w:val="22"/>
                <w:lang w:val="sk-SK"/>
              </w:rPr>
              <w:t xml:space="preserve"> doručenou na príjemcu</w:t>
            </w:r>
          </w:p>
        </w:tc>
      </w:tr>
      <w:tr w:rsidR="00A076D9" w:rsidRPr="00414E2D" w14:paraId="2B29A281" w14:textId="77777777" w:rsidTr="045F0DA4">
        <w:trPr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AA38" w14:textId="77777777" w:rsidR="00A076D9" w:rsidRPr="00414E2D" w:rsidRDefault="00A076D9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Doručovacia adresa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EFEC" w14:textId="77777777" w:rsidR="00A076D9" w:rsidRPr="00414E2D" w:rsidRDefault="00A076D9">
            <w:pPr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1.3</w:t>
            </w:r>
            <w:r w:rsidR="00B122D3" w:rsidRPr="00414E2D">
              <w:rPr>
                <w:rFonts w:ascii="Times New Roman" w:hAnsi="Times New Roman"/>
                <w:szCs w:val="22"/>
                <w:lang w:val="sk-SK"/>
              </w:rPr>
              <w:t>(b)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18D0" w14:textId="25236FA0" w:rsidR="00A076D9" w:rsidRPr="00414E2D" w:rsidRDefault="00BD5FAF" w:rsidP="00B122D3">
            <w:pPr>
              <w:rPr>
                <w:rFonts w:ascii="Times New Roman" w:hAnsi="Times New Roman"/>
                <w:szCs w:val="22"/>
                <w:lang w:val="sk-SK"/>
              </w:rPr>
            </w:pPr>
            <w:hyperlink r:id="rId7" w:history="1">
              <w:r w:rsidR="000D69E1" w:rsidRPr="00414E2D">
                <w:rPr>
                  <w:rStyle w:val="Hypertextovprepojenie"/>
                  <w:rFonts w:ascii="Times New Roman" w:hAnsi="Times New Roman"/>
                  <w:sz w:val="24"/>
                  <w:szCs w:val="24"/>
                  <w:lang w:val="sk-SK"/>
                </w:rPr>
                <w:t>https://josephine.proebiz.com/sk/tender/7223/summary</w:t>
              </w:r>
            </w:hyperlink>
          </w:p>
        </w:tc>
      </w:tr>
      <w:tr w:rsidR="00427EEF" w:rsidRPr="00414E2D" w14:paraId="323EF1BB" w14:textId="77777777" w:rsidTr="045F0DA4">
        <w:trPr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F884" w14:textId="77777777" w:rsidR="00427EEF" w:rsidRPr="00414E2D" w:rsidRDefault="00427EEF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Použité právne predpisy</w:t>
            </w:r>
          </w:p>
          <w:p w14:paraId="3889CEFF" w14:textId="77777777" w:rsidR="00427EEF" w:rsidRPr="00414E2D" w:rsidRDefault="00427EEF">
            <w:pPr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EDF9" w14:textId="77777777" w:rsidR="00427EEF" w:rsidRPr="00414E2D" w:rsidRDefault="00427EEF">
            <w:pPr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1.4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1B0F" w14:textId="77777777" w:rsidR="00427EEF" w:rsidRPr="00414E2D" w:rsidRDefault="00532C36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 xml:space="preserve">Právne predpisy </w:t>
            </w:r>
            <w:r w:rsidR="00427EEF" w:rsidRPr="00414E2D">
              <w:rPr>
                <w:rFonts w:ascii="Times New Roman" w:hAnsi="Times New Roman"/>
                <w:szCs w:val="22"/>
                <w:lang w:val="sk-SK"/>
              </w:rPr>
              <w:t>Slovenskej republiky</w:t>
            </w:r>
          </w:p>
        </w:tc>
      </w:tr>
      <w:tr w:rsidR="00427EEF" w:rsidRPr="00414E2D" w14:paraId="62D047B9" w14:textId="77777777" w:rsidTr="045F0DA4">
        <w:trPr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6043" w14:textId="77777777" w:rsidR="00427EEF" w:rsidRPr="00414E2D" w:rsidRDefault="00427EEF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Rozhodujúci jazyk</w:t>
            </w:r>
          </w:p>
          <w:p w14:paraId="4295AF33" w14:textId="77777777" w:rsidR="00427EEF" w:rsidRPr="00414E2D" w:rsidRDefault="00427EEF">
            <w:pPr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0E99" w14:textId="77777777" w:rsidR="00427EEF" w:rsidRPr="00414E2D" w:rsidRDefault="00427EEF">
            <w:pPr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1.4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B99B" w14:textId="77777777" w:rsidR="00427EEF" w:rsidRPr="00414E2D" w:rsidRDefault="00532C36" w:rsidP="00B30A00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S</w:t>
            </w:r>
            <w:r w:rsidR="00427EEF" w:rsidRPr="00414E2D">
              <w:rPr>
                <w:rFonts w:ascii="Times New Roman" w:hAnsi="Times New Roman"/>
                <w:szCs w:val="22"/>
                <w:lang w:val="sk-SK"/>
              </w:rPr>
              <w:t xml:space="preserve">lovenský </w:t>
            </w:r>
          </w:p>
        </w:tc>
      </w:tr>
      <w:tr w:rsidR="00427EEF" w:rsidRPr="00414E2D" w14:paraId="28B171BF" w14:textId="77777777" w:rsidTr="045F0DA4">
        <w:trPr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6AEE" w14:textId="77777777" w:rsidR="00427EEF" w:rsidRPr="00414E2D" w:rsidRDefault="00427EEF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Jazyk pre komunikáciu</w:t>
            </w:r>
          </w:p>
          <w:p w14:paraId="537F2DC9" w14:textId="77777777" w:rsidR="00427EEF" w:rsidRPr="00414E2D" w:rsidRDefault="00427EEF">
            <w:pPr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65A4" w14:textId="77777777" w:rsidR="00427EEF" w:rsidRPr="00414E2D" w:rsidRDefault="00427EEF">
            <w:pPr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1.4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1473" w14:textId="77777777" w:rsidR="00427EEF" w:rsidRPr="00414E2D" w:rsidRDefault="00532C36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S</w:t>
            </w:r>
            <w:r w:rsidR="00427EEF" w:rsidRPr="00414E2D">
              <w:rPr>
                <w:rFonts w:ascii="Times New Roman" w:hAnsi="Times New Roman"/>
                <w:szCs w:val="22"/>
                <w:lang w:val="sk-SK"/>
              </w:rPr>
              <w:t>lovenský</w:t>
            </w:r>
          </w:p>
        </w:tc>
      </w:tr>
      <w:tr w:rsidR="00532C36" w:rsidRPr="00414E2D" w14:paraId="5D3BEF81" w14:textId="77777777" w:rsidTr="045F0DA4">
        <w:trPr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6A6E" w14:textId="77777777" w:rsidR="00532C36" w:rsidRPr="00414E2D" w:rsidRDefault="00532C36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Lehota pre p</w:t>
            </w:r>
            <w:r w:rsidR="00003FE9" w:rsidRPr="00414E2D">
              <w:rPr>
                <w:rFonts w:ascii="Times New Roman" w:hAnsi="Times New Roman"/>
                <w:szCs w:val="22"/>
                <w:lang w:val="sk-SK"/>
              </w:rPr>
              <w:t>rá</w:t>
            </w:r>
            <w:r w:rsidRPr="00414E2D">
              <w:rPr>
                <w:rFonts w:ascii="Times New Roman" w:hAnsi="Times New Roman"/>
                <w:szCs w:val="22"/>
                <w:lang w:val="sk-SK"/>
              </w:rPr>
              <w:t>vo prístupu na Stavenisko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C0B8" w14:textId="77777777" w:rsidR="00532C36" w:rsidRPr="00414E2D" w:rsidRDefault="00532C36">
            <w:pPr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2.1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4CFB" w14:textId="77777777" w:rsidR="00532C36" w:rsidRPr="00414E2D" w:rsidRDefault="00532C36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Podľa Harmonogramu prác a dohode so Zhotoviteľom</w:t>
            </w:r>
          </w:p>
        </w:tc>
      </w:tr>
      <w:tr w:rsidR="00427EEF" w:rsidRPr="00414E2D" w14:paraId="17F87BB2" w14:textId="77777777" w:rsidTr="045F0DA4">
        <w:trPr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1C27" w14:textId="77777777" w:rsidR="00427EEF" w:rsidRPr="00414E2D" w:rsidRDefault="00427EEF" w:rsidP="00532C36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 xml:space="preserve">Čiastka Zábezpeky na vykonanie prác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DA6A" w14:textId="77777777" w:rsidR="00427EEF" w:rsidRPr="00414E2D" w:rsidRDefault="00427EEF">
            <w:pPr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4.2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CA9A" w14:textId="77777777" w:rsidR="00427EEF" w:rsidRPr="00414E2D" w:rsidRDefault="00427EEF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10% z Akceptovanej zmluvnej hodnoty bez DPH</w:t>
            </w:r>
          </w:p>
        </w:tc>
      </w:tr>
    </w:tbl>
    <w:p w14:paraId="32AE17FC" w14:textId="77777777" w:rsidR="00427EEF" w:rsidRPr="00414E2D" w:rsidRDefault="00427EEF">
      <w:pPr>
        <w:pStyle w:val="Zkladntext"/>
        <w:rPr>
          <w:rFonts w:ascii="Times New Roman" w:hAnsi="Times New Roman"/>
          <w:bCs/>
          <w:szCs w:val="22"/>
          <w:lang w:val="sk-SK"/>
        </w:rPr>
      </w:pPr>
    </w:p>
    <w:p w14:paraId="5BDADA7D" w14:textId="77777777" w:rsidR="00364DBD" w:rsidRPr="00414E2D" w:rsidRDefault="00364DBD">
      <w:pPr>
        <w:pStyle w:val="Zkladntext"/>
        <w:rPr>
          <w:rFonts w:ascii="Times New Roman" w:hAnsi="Times New Roman"/>
          <w:bCs/>
          <w:szCs w:val="22"/>
          <w:lang w:val="sk-SK"/>
        </w:rPr>
      </w:pPr>
    </w:p>
    <w:p w14:paraId="75FCD33C" w14:textId="77777777" w:rsidR="00364DBD" w:rsidRPr="00414E2D" w:rsidRDefault="00364DBD">
      <w:pPr>
        <w:pStyle w:val="Zkladntext"/>
        <w:rPr>
          <w:rFonts w:ascii="Times New Roman" w:hAnsi="Times New Roman"/>
          <w:bCs/>
          <w:szCs w:val="22"/>
          <w:lang w:val="sk-SK"/>
        </w:rPr>
      </w:pPr>
    </w:p>
    <w:p w14:paraId="7F409F3A" w14:textId="77777777" w:rsidR="00364DBD" w:rsidRPr="00414E2D" w:rsidRDefault="00364DBD">
      <w:pPr>
        <w:pStyle w:val="Zkladntext"/>
        <w:rPr>
          <w:rFonts w:ascii="Times New Roman" w:hAnsi="Times New Roman"/>
          <w:bCs/>
          <w:szCs w:val="22"/>
          <w:lang w:val="sk-SK"/>
        </w:rPr>
      </w:pPr>
    </w:p>
    <w:p w14:paraId="6D296CC7" w14:textId="77777777" w:rsidR="00427EEF" w:rsidRPr="00414E2D" w:rsidRDefault="00364DBD" w:rsidP="00364DBD">
      <w:pPr>
        <w:pStyle w:val="Zkladntext"/>
        <w:tabs>
          <w:tab w:val="left" w:pos="3119"/>
        </w:tabs>
        <w:rPr>
          <w:rFonts w:ascii="Times New Roman" w:hAnsi="Times New Roman"/>
          <w:bCs/>
          <w:szCs w:val="22"/>
          <w:lang w:val="sk-SK"/>
        </w:rPr>
      </w:pPr>
      <w:r w:rsidRPr="00414E2D">
        <w:rPr>
          <w:rFonts w:ascii="Times New Roman" w:hAnsi="Times New Roman"/>
          <w:bCs/>
          <w:szCs w:val="22"/>
          <w:lang w:val="sk-SK"/>
        </w:rPr>
        <w:t>Dátum: ...................................</w:t>
      </w:r>
      <w:r w:rsidRPr="00414E2D">
        <w:rPr>
          <w:rFonts w:ascii="Times New Roman" w:hAnsi="Times New Roman"/>
          <w:bCs/>
          <w:szCs w:val="22"/>
          <w:lang w:val="sk-SK"/>
        </w:rPr>
        <w:tab/>
      </w:r>
      <w:r w:rsidR="00427EEF" w:rsidRPr="00414E2D">
        <w:rPr>
          <w:rFonts w:ascii="Times New Roman" w:hAnsi="Times New Roman"/>
          <w:bCs/>
          <w:szCs w:val="22"/>
          <w:lang w:val="sk-SK"/>
        </w:rPr>
        <w:t>Podpis: .............</w:t>
      </w:r>
      <w:r w:rsidRPr="00414E2D">
        <w:rPr>
          <w:rFonts w:ascii="Times New Roman" w:hAnsi="Times New Roman"/>
          <w:bCs/>
          <w:szCs w:val="22"/>
          <w:lang w:val="sk-SK"/>
        </w:rPr>
        <w:t>......................................</w:t>
      </w:r>
      <w:r w:rsidR="00427EEF" w:rsidRPr="00414E2D">
        <w:rPr>
          <w:rFonts w:ascii="Times New Roman" w:hAnsi="Times New Roman"/>
          <w:bCs/>
          <w:szCs w:val="22"/>
          <w:lang w:val="sk-SK"/>
        </w:rPr>
        <w:t>.............................................</w:t>
      </w:r>
    </w:p>
    <w:p w14:paraId="693F001B" w14:textId="77777777" w:rsidR="00427EEF" w:rsidRPr="00414E2D" w:rsidRDefault="00364DBD" w:rsidP="00364DBD">
      <w:pPr>
        <w:pStyle w:val="Zkladntext"/>
        <w:tabs>
          <w:tab w:val="left" w:pos="3119"/>
        </w:tabs>
        <w:rPr>
          <w:rFonts w:ascii="Times New Roman" w:hAnsi="Times New Roman"/>
          <w:bCs/>
          <w:szCs w:val="22"/>
          <w:lang w:val="sk-SK"/>
        </w:rPr>
      </w:pPr>
      <w:r w:rsidRPr="00414E2D">
        <w:rPr>
          <w:rFonts w:ascii="Times New Roman" w:hAnsi="Times New Roman"/>
          <w:bCs/>
          <w:szCs w:val="22"/>
          <w:lang w:val="sk-SK"/>
        </w:rPr>
        <w:tab/>
      </w:r>
      <w:r w:rsidR="00427EEF" w:rsidRPr="00414E2D">
        <w:rPr>
          <w:rFonts w:ascii="Times New Roman" w:hAnsi="Times New Roman"/>
          <w:bCs/>
          <w:szCs w:val="22"/>
          <w:lang w:val="sk-SK"/>
        </w:rPr>
        <w:t>(osoba alebo osoby oprávnené podpisovať v mene uchádzača)</w:t>
      </w:r>
    </w:p>
    <w:p w14:paraId="30F408B7" w14:textId="77777777" w:rsidR="00427EEF" w:rsidRPr="00414E2D" w:rsidRDefault="00427EEF">
      <w:pPr>
        <w:pStyle w:val="Zkladntext"/>
        <w:rPr>
          <w:rFonts w:ascii="Times New Roman" w:hAnsi="Times New Roman"/>
          <w:bCs/>
          <w:szCs w:val="22"/>
          <w:lang w:val="sk-SK"/>
        </w:rPr>
      </w:pPr>
    </w:p>
    <w:tbl>
      <w:tblPr>
        <w:tblpPr w:leftFromText="141" w:rightFromText="141" w:vertAnchor="page" w:horzAnchor="margin" w:tblpXSpec="center" w:tblpY="194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0"/>
        <w:gridCol w:w="1430"/>
        <w:gridCol w:w="4514"/>
      </w:tblGrid>
      <w:tr w:rsidR="003039CC" w:rsidRPr="00414E2D" w14:paraId="6EA24DE9" w14:textId="77777777" w:rsidTr="00364DBD"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2674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b/>
                <w:caps/>
                <w:szCs w:val="22"/>
                <w:lang w:val="sk-SK"/>
              </w:rPr>
              <w:lastRenderedPageBreak/>
              <w:br w:type="page"/>
            </w:r>
            <w:r w:rsidRPr="00414E2D">
              <w:rPr>
                <w:rFonts w:ascii="Times New Roman" w:hAnsi="Times New Roman"/>
                <w:b/>
                <w:caps/>
                <w:szCs w:val="22"/>
                <w:lang w:val="sk-SK"/>
              </w:rPr>
              <w:br w:type="page"/>
            </w:r>
            <w:r w:rsidRPr="00414E2D">
              <w:rPr>
                <w:rFonts w:ascii="Times New Roman" w:hAnsi="Times New Roman"/>
                <w:b/>
                <w:caps/>
                <w:szCs w:val="22"/>
                <w:lang w:val="sk-SK"/>
              </w:rPr>
              <w:br w:type="page"/>
            </w:r>
            <w:r w:rsidRPr="00414E2D">
              <w:rPr>
                <w:rFonts w:ascii="Times New Roman" w:hAnsi="Times New Roman"/>
                <w:szCs w:val="22"/>
                <w:lang w:val="sk-SK"/>
              </w:rPr>
              <w:t>Pracovná doba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FF0B" w14:textId="77777777" w:rsidR="003039CC" w:rsidRPr="00414E2D" w:rsidRDefault="003039CC" w:rsidP="00364DBD">
            <w:pPr>
              <w:ind w:hanging="84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6.5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06BC" w14:textId="77777777" w:rsidR="003039CC" w:rsidRPr="00FA6EE1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FA6EE1">
              <w:rPr>
                <w:rFonts w:ascii="Times New Roman" w:hAnsi="Times New Roman"/>
                <w:szCs w:val="22"/>
                <w:lang w:val="sk-SK"/>
              </w:rPr>
              <w:t xml:space="preserve">Nie je obmedzená- obmedzenie sa týka iba vykonávania hlučných prác počas nočných hodín, cez víkendy a v dňoch pracovného pokoja, pozri Osobitné podmienky </w:t>
            </w:r>
            <w:proofErr w:type="spellStart"/>
            <w:r w:rsidRPr="00FA6EE1">
              <w:rPr>
                <w:rFonts w:ascii="Times New Roman" w:hAnsi="Times New Roman"/>
                <w:szCs w:val="22"/>
                <w:lang w:val="sk-SK"/>
              </w:rPr>
              <w:t>podčl</w:t>
            </w:r>
            <w:proofErr w:type="spellEnd"/>
            <w:r w:rsidRPr="00FA6EE1">
              <w:rPr>
                <w:rFonts w:ascii="Times New Roman" w:hAnsi="Times New Roman"/>
                <w:szCs w:val="22"/>
                <w:lang w:val="sk-SK"/>
              </w:rPr>
              <w:t xml:space="preserve">. 6.5 </w:t>
            </w:r>
          </w:p>
        </w:tc>
      </w:tr>
      <w:tr w:rsidR="003039CC" w:rsidRPr="00414E2D" w14:paraId="3E2F4E1E" w14:textId="77777777" w:rsidTr="00364DBD"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C7F9" w14:textId="77777777" w:rsidR="003039CC" w:rsidRPr="00141550" w:rsidRDefault="003039CC" w:rsidP="00364DBD">
            <w:pPr>
              <w:rPr>
                <w:rFonts w:ascii="Times New Roman" w:hAnsi="Times New Roman"/>
                <w:caps/>
                <w:szCs w:val="22"/>
                <w:lang w:val="sk-SK"/>
              </w:rPr>
            </w:pPr>
            <w:r w:rsidRPr="00141550">
              <w:rPr>
                <w:rFonts w:ascii="Times New Roman" w:hAnsi="Times New Roman"/>
                <w:szCs w:val="22"/>
                <w:lang w:val="sk-SK"/>
              </w:rPr>
              <w:t>Harmonogram prác – míľniky ukončenia jednotlivých etáp výstavby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7DB0" w14:textId="77777777" w:rsidR="003039CC" w:rsidRPr="00141550" w:rsidRDefault="003039CC" w:rsidP="00364DBD">
            <w:pPr>
              <w:ind w:hanging="84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141550">
              <w:rPr>
                <w:rFonts w:ascii="Times New Roman" w:hAnsi="Times New Roman"/>
                <w:szCs w:val="22"/>
                <w:lang w:val="sk-SK"/>
              </w:rPr>
              <w:t>8.3</w:t>
            </w:r>
          </w:p>
          <w:p w14:paraId="31C1A7CC" w14:textId="77777777" w:rsidR="003039CC" w:rsidRPr="00141550" w:rsidRDefault="003039CC" w:rsidP="00364DBD">
            <w:pPr>
              <w:ind w:hanging="84"/>
              <w:jc w:val="center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154C" w14:textId="77777777" w:rsidR="003039CC" w:rsidRPr="00141550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141550">
              <w:rPr>
                <w:rFonts w:ascii="Times New Roman" w:hAnsi="Times New Roman"/>
                <w:szCs w:val="22"/>
                <w:lang w:val="sk-SK"/>
              </w:rPr>
              <w:t xml:space="preserve">Ukončenie etáp počítané v dňoch od Dátumu začatia prác </w:t>
            </w:r>
            <w:r w:rsidRPr="00141550">
              <w:rPr>
                <w:rFonts w:ascii="Times New Roman" w:hAnsi="Times New Roman"/>
                <w:i/>
                <w:color w:val="FF0000"/>
                <w:szCs w:val="22"/>
                <w:lang w:val="sk-SK"/>
              </w:rPr>
              <w:t>(doplní uchádzač)</w:t>
            </w:r>
            <w:r w:rsidRPr="00141550">
              <w:rPr>
                <w:rFonts w:ascii="Times New Roman" w:hAnsi="Times New Roman"/>
                <w:iCs/>
                <w:szCs w:val="22"/>
                <w:lang w:val="sk-SK"/>
              </w:rPr>
              <w:t>:</w:t>
            </w:r>
          </w:p>
          <w:p w14:paraId="0DF0FCCC" w14:textId="77777777" w:rsidR="003039CC" w:rsidRPr="00141550" w:rsidRDefault="003039CC" w:rsidP="00364DBD">
            <w:pPr>
              <w:tabs>
                <w:tab w:val="center" w:pos="2149"/>
              </w:tabs>
              <w:rPr>
                <w:rFonts w:ascii="Times New Roman" w:hAnsi="Times New Roman"/>
                <w:szCs w:val="22"/>
                <w:lang w:val="sk-SK"/>
              </w:rPr>
            </w:pPr>
            <w:r w:rsidRPr="00141550">
              <w:rPr>
                <w:rFonts w:ascii="Times New Roman" w:hAnsi="Times New Roman"/>
                <w:szCs w:val="22"/>
                <w:lang w:val="sk-SK"/>
              </w:rPr>
              <w:t>Skupina zelená:</w:t>
            </w:r>
            <w:r w:rsidR="003F2064" w:rsidRPr="00141550">
              <w:rPr>
                <w:rFonts w:ascii="Times New Roman" w:hAnsi="Times New Roman"/>
                <w:szCs w:val="22"/>
                <w:lang w:val="sk-SK"/>
              </w:rPr>
              <w:tab/>
            </w:r>
            <w:r w:rsidR="003F2064" w:rsidRPr="00141550">
              <w:rPr>
                <w:rFonts w:ascii="Times New Roman" w:hAnsi="Times New Roman"/>
                <w:szCs w:val="22"/>
                <w:lang w:val="sk-SK"/>
              </w:rPr>
              <w:tab/>
            </w:r>
          </w:p>
          <w:p w14:paraId="711EDF12" w14:textId="77777777" w:rsidR="003039CC" w:rsidRPr="00141550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141550">
              <w:rPr>
                <w:rFonts w:ascii="Times New Roman" w:hAnsi="Times New Roman"/>
                <w:szCs w:val="22"/>
                <w:lang w:val="sk-SK"/>
              </w:rPr>
              <w:t>Skupina oranžová:</w:t>
            </w:r>
            <w:r w:rsidR="003F2064" w:rsidRPr="00141550">
              <w:rPr>
                <w:rFonts w:ascii="Times New Roman" w:hAnsi="Times New Roman"/>
                <w:szCs w:val="22"/>
                <w:lang w:val="sk-SK"/>
              </w:rPr>
              <w:tab/>
            </w:r>
          </w:p>
          <w:p w14:paraId="4860A1E3" w14:textId="77777777" w:rsidR="003039CC" w:rsidRPr="00141550" w:rsidRDefault="003039CC" w:rsidP="00364DBD">
            <w:pPr>
              <w:rPr>
                <w:rFonts w:ascii="Times New Roman" w:hAnsi="Times New Roman"/>
                <w:color w:val="FF0000"/>
                <w:szCs w:val="22"/>
                <w:lang w:val="sk-SK"/>
              </w:rPr>
            </w:pPr>
            <w:r w:rsidRPr="00141550">
              <w:rPr>
                <w:rFonts w:ascii="Times New Roman" w:hAnsi="Times New Roman"/>
                <w:szCs w:val="22"/>
                <w:lang w:val="sk-SK"/>
              </w:rPr>
              <w:t>Skupina modrá:</w:t>
            </w:r>
            <w:r w:rsidR="003F2064" w:rsidRPr="00141550">
              <w:rPr>
                <w:rFonts w:ascii="Times New Roman" w:hAnsi="Times New Roman"/>
                <w:color w:val="FF0000"/>
                <w:szCs w:val="22"/>
                <w:lang w:val="sk-SK"/>
              </w:rPr>
              <w:tab/>
            </w:r>
          </w:p>
        </w:tc>
      </w:tr>
      <w:tr w:rsidR="003039CC" w:rsidRPr="00414E2D" w14:paraId="44E62A6F" w14:textId="77777777" w:rsidTr="00364DBD"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A7C5" w14:textId="77777777" w:rsidR="003039CC" w:rsidRPr="00414E2D" w:rsidRDefault="003039CC" w:rsidP="00364DBD">
            <w:pPr>
              <w:rPr>
                <w:rFonts w:ascii="Times New Roman" w:hAnsi="Times New Roman"/>
                <w:b/>
                <w:caps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Odškodnenie za oneskorenie za každý míľnik etapy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065B" w14:textId="77777777" w:rsidR="003039CC" w:rsidRPr="00414E2D" w:rsidRDefault="003039CC" w:rsidP="00364DBD">
            <w:pPr>
              <w:ind w:hanging="84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8.7 &amp; 14.15 (b)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D070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highlight w:val="yellow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 xml:space="preserve">0,5 % z Akceptovanej zmluvnej hodnoty bez DPH (Eur) </w:t>
            </w:r>
          </w:p>
        </w:tc>
      </w:tr>
      <w:tr w:rsidR="003039CC" w:rsidRPr="00414E2D" w14:paraId="6F1D040F" w14:textId="77777777" w:rsidTr="00364DBD"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C4AE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b/>
                <w:caps/>
                <w:szCs w:val="22"/>
                <w:lang w:val="sk-SK"/>
              </w:rPr>
              <w:br w:type="page"/>
            </w:r>
            <w:r w:rsidRPr="00414E2D">
              <w:rPr>
                <w:rFonts w:ascii="Times New Roman" w:hAnsi="Times New Roman"/>
                <w:b/>
                <w:caps/>
                <w:szCs w:val="22"/>
                <w:lang w:val="sk-SK"/>
              </w:rPr>
              <w:br w:type="page"/>
            </w:r>
            <w:r w:rsidRPr="00414E2D">
              <w:rPr>
                <w:rFonts w:ascii="Times New Roman" w:hAnsi="Times New Roman"/>
                <w:b/>
                <w:caps/>
                <w:szCs w:val="22"/>
                <w:lang w:val="sk-SK"/>
              </w:rPr>
              <w:br w:type="page"/>
            </w:r>
            <w:r w:rsidRPr="00414E2D">
              <w:rPr>
                <w:rFonts w:ascii="Times New Roman" w:hAnsi="Times New Roman"/>
                <w:szCs w:val="22"/>
                <w:lang w:val="sk-SK"/>
              </w:rPr>
              <w:t>Odškodnenie za oneskorenie za Dielo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37AE" w14:textId="77777777" w:rsidR="003039CC" w:rsidRPr="00414E2D" w:rsidRDefault="003039CC" w:rsidP="00364DBD">
            <w:pPr>
              <w:ind w:hanging="84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8.7 &amp; 14.15 (b)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DA57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 xml:space="preserve">0,05 % z Akceptovanej zmluvnej hodnoty bez DPH (Eur) za každý deň oneskorenia </w:t>
            </w:r>
          </w:p>
        </w:tc>
      </w:tr>
      <w:tr w:rsidR="003039CC" w:rsidRPr="00414E2D" w14:paraId="7CBD54F0" w14:textId="77777777" w:rsidTr="00364DBD"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A617" w14:textId="77777777" w:rsidR="003039CC" w:rsidRPr="00414E2D" w:rsidRDefault="003039CC" w:rsidP="00364DBD">
            <w:pPr>
              <w:rPr>
                <w:rFonts w:ascii="Times New Roman" w:hAnsi="Times New Roman"/>
                <w:caps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Maximálna suma odškodného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96E6" w14:textId="77777777" w:rsidR="003039CC" w:rsidRPr="00414E2D" w:rsidRDefault="003039CC" w:rsidP="00364DBD">
            <w:pPr>
              <w:ind w:hanging="84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8.7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C787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Neuplatňuje sa</w:t>
            </w:r>
          </w:p>
        </w:tc>
      </w:tr>
      <w:tr w:rsidR="003039CC" w:rsidRPr="00414E2D" w14:paraId="7E08B054" w14:textId="77777777" w:rsidTr="00364DBD"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85A9" w14:textId="77777777" w:rsidR="003039CC" w:rsidRPr="00414E2D" w:rsidRDefault="003039CC" w:rsidP="00364DBD">
            <w:pPr>
              <w:rPr>
                <w:rFonts w:ascii="Times New Roman" w:hAnsi="Times New Roman"/>
                <w:caps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Percento úpravy predbežných súm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4B49" w14:textId="77777777" w:rsidR="003039CC" w:rsidRPr="00414E2D" w:rsidRDefault="003039CC" w:rsidP="00364DBD">
            <w:pPr>
              <w:ind w:hanging="84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13.5(b)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ED68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Neuplatňuje sa</w:t>
            </w:r>
          </w:p>
        </w:tc>
      </w:tr>
      <w:tr w:rsidR="003039CC" w:rsidRPr="00414E2D" w14:paraId="6A346D2A" w14:textId="77777777" w:rsidTr="00364DBD"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88F8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Úpravy v dôsledku zmien Nákladov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4EB5" w14:textId="77777777" w:rsidR="003039CC" w:rsidRPr="00414E2D" w:rsidRDefault="003039CC" w:rsidP="00364DBD">
            <w:pPr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13.8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73EF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Neuplatňuje sa</w:t>
            </w:r>
          </w:p>
        </w:tc>
      </w:tr>
      <w:tr w:rsidR="003039CC" w:rsidRPr="00414E2D" w14:paraId="5B70E637" w14:textId="77777777" w:rsidTr="00364DBD"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E030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Celková zálohová platba, počet a časovanie splátok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7BE9" w14:textId="77777777" w:rsidR="003039CC" w:rsidRPr="00414E2D" w:rsidRDefault="003039CC" w:rsidP="00364DBD">
            <w:pPr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14.2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77D4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 xml:space="preserve">Neuplatňuje sa </w:t>
            </w:r>
          </w:p>
        </w:tc>
      </w:tr>
      <w:tr w:rsidR="003039CC" w:rsidRPr="00414E2D" w14:paraId="25A81761" w14:textId="77777777" w:rsidTr="00364DBD">
        <w:trPr>
          <w:trHeight w:val="317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C2E5" w14:textId="5B7E1DF9" w:rsidR="003039CC" w:rsidRPr="00414E2D" w:rsidRDefault="003039CC" w:rsidP="001A64F7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 xml:space="preserve">Percento </w:t>
            </w:r>
            <w:r w:rsidR="001A64F7" w:rsidRPr="00414E2D">
              <w:rPr>
                <w:rFonts w:ascii="Times New Roman" w:hAnsi="Times New Roman"/>
                <w:szCs w:val="22"/>
                <w:lang w:val="sk-SK"/>
              </w:rPr>
              <w:t>odpočítaného Zádržného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88C8" w14:textId="77777777" w:rsidR="003039CC" w:rsidRPr="00414E2D" w:rsidRDefault="003039CC" w:rsidP="00364DBD">
            <w:pPr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14.3(c)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4656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10 %</w:t>
            </w:r>
          </w:p>
        </w:tc>
      </w:tr>
      <w:tr w:rsidR="003039CC" w:rsidRPr="00414E2D" w14:paraId="1DD7ABCD" w14:textId="77777777" w:rsidTr="00364DBD">
        <w:trPr>
          <w:trHeight w:val="44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9850" w14:textId="1050B2ED" w:rsidR="003039CC" w:rsidRPr="00414E2D" w:rsidRDefault="003039CC" w:rsidP="001A64F7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 xml:space="preserve">Limit </w:t>
            </w:r>
            <w:r w:rsidR="001A64F7" w:rsidRPr="00414E2D">
              <w:rPr>
                <w:rFonts w:ascii="Times New Roman" w:hAnsi="Times New Roman"/>
                <w:szCs w:val="22"/>
                <w:lang w:val="sk-SK"/>
              </w:rPr>
              <w:t>Zádržného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181E" w14:textId="77777777" w:rsidR="003039CC" w:rsidRPr="00414E2D" w:rsidRDefault="003039CC" w:rsidP="00364DBD">
            <w:pPr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14.3(c)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15B0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10 % z Akceptovanej zmluvnej hodnoty bez DPH</w:t>
            </w:r>
          </w:p>
        </w:tc>
      </w:tr>
      <w:tr w:rsidR="003039CC" w:rsidRPr="00414E2D" w14:paraId="7F0A3F8A" w14:textId="77777777" w:rsidTr="00364DBD">
        <w:trPr>
          <w:trHeight w:val="571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870D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Platba za Technologické zariadenia a Materiály odoslané s určením na Stavenisko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E4AD" w14:textId="77777777" w:rsidR="003039CC" w:rsidRPr="00414E2D" w:rsidRDefault="003039CC" w:rsidP="00364DBD">
            <w:pPr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14.5(b)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8A81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Neuplatňuje sa</w:t>
            </w:r>
          </w:p>
        </w:tc>
      </w:tr>
      <w:tr w:rsidR="003039CC" w:rsidRPr="00414E2D" w14:paraId="4F1E600A" w14:textId="77777777" w:rsidTr="00364DBD">
        <w:trPr>
          <w:trHeight w:val="524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98AE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Platba za Technologické zariadenia a Materiály po dodaní na Stavenisko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1551" w14:textId="77777777" w:rsidR="003039CC" w:rsidRPr="00414E2D" w:rsidRDefault="003039CC" w:rsidP="00364DBD">
            <w:pPr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14.5(c)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908D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Neuplatňuje sa</w:t>
            </w:r>
          </w:p>
        </w:tc>
      </w:tr>
      <w:tr w:rsidR="003039CC" w:rsidRPr="00414E2D" w14:paraId="122E9615" w14:textId="77777777" w:rsidTr="00364DBD"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5246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Minimálna čiastka Priebežného platobného potvrdenia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1DD3" w14:textId="77777777" w:rsidR="003039CC" w:rsidRPr="00414E2D" w:rsidRDefault="003039CC" w:rsidP="00364DBD">
            <w:pPr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14.6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EBB0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Neuplatňuje sa</w:t>
            </w:r>
          </w:p>
        </w:tc>
      </w:tr>
      <w:tr w:rsidR="003039CC" w:rsidRPr="00414E2D" w14:paraId="6D98D0E0" w14:textId="77777777" w:rsidTr="00364DBD"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609F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Mena/meny platieb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880E" w14:textId="77777777" w:rsidR="003039CC" w:rsidRPr="00414E2D" w:rsidRDefault="003039CC" w:rsidP="00364DBD">
            <w:pPr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14.15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682F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EUR</w:t>
            </w:r>
          </w:p>
        </w:tc>
      </w:tr>
      <w:tr w:rsidR="003039CC" w:rsidRPr="00414E2D" w14:paraId="553551CB" w14:textId="77777777" w:rsidTr="00364DBD"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209B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Lehoty na predloženie poistenia:</w:t>
            </w:r>
          </w:p>
          <w:p w14:paraId="72F99E44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a) dôkazy o poistení</w:t>
            </w:r>
          </w:p>
          <w:p w14:paraId="6D398D3D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b) príslušné poistné zmluvy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44C9" w14:textId="77777777" w:rsidR="003039CC" w:rsidRPr="00414E2D" w:rsidRDefault="003039CC" w:rsidP="00364DBD">
            <w:pPr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18.1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B4F4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</w:p>
          <w:p w14:paraId="6A85B7A0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 xml:space="preserve">a) 14 dní </w:t>
            </w:r>
          </w:p>
          <w:p w14:paraId="26E25DCD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b) 28 dní</w:t>
            </w:r>
          </w:p>
        </w:tc>
      </w:tr>
      <w:tr w:rsidR="003039CC" w:rsidRPr="00414E2D" w14:paraId="70DBF2E3" w14:textId="77777777" w:rsidTr="00364DBD"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CE28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Maximálna čiastka odpočítateľných položiek na poistenie rizík Objednávateľa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C693" w14:textId="77777777" w:rsidR="003039CC" w:rsidRPr="00414E2D" w:rsidRDefault="003039CC" w:rsidP="00364DBD">
            <w:pPr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18.2(d)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BA90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330,00 Eur</w:t>
            </w:r>
          </w:p>
        </w:tc>
      </w:tr>
      <w:tr w:rsidR="003039CC" w:rsidRPr="00414E2D" w14:paraId="6171A11E" w14:textId="77777777" w:rsidTr="00364DBD">
        <w:trPr>
          <w:trHeight w:val="13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E0BB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Najnižšia čiastka poistenia tretej strany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3FED" w14:textId="77777777" w:rsidR="003039CC" w:rsidRPr="00414E2D" w:rsidRDefault="003039CC" w:rsidP="00364DBD">
            <w:pPr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18.3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2059" w14:textId="02ECDCEF" w:rsidR="003039CC" w:rsidRPr="00414E2D" w:rsidRDefault="00EE0001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bCs/>
                <w:caps/>
                <w:szCs w:val="22"/>
                <w:lang w:val="sk-SK"/>
              </w:rPr>
              <w:t>5</w:t>
            </w:r>
            <w:r w:rsidR="003039CC" w:rsidRPr="00414E2D">
              <w:rPr>
                <w:rFonts w:ascii="Times New Roman" w:hAnsi="Times New Roman"/>
                <w:bCs/>
                <w:caps/>
                <w:szCs w:val="22"/>
                <w:lang w:val="sk-SK"/>
              </w:rPr>
              <w:t xml:space="preserve"> 000</w:t>
            </w:r>
            <w:r w:rsidR="00364DBD" w:rsidRPr="00414E2D">
              <w:rPr>
                <w:rFonts w:ascii="Times New Roman" w:hAnsi="Times New Roman"/>
                <w:bCs/>
                <w:caps/>
                <w:szCs w:val="22"/>
                <w:lang w:val="sk-SK"/>
              </w:rPr>
              <w:t> </w:t>
            </w:r>
            <w:r w:rsidR="003039CC" w:rsidRPr="00414E2D">
              <w:rPr>
                <w:rFonts w:ascii="Times New Roman" w:hAnsi="Times New Roman"/>
                <w:bCs/>
                <w:caps/>
                <w:szCs w:val="22"/>
                <w:lang w:val="sk-SK"/>
              </w:rPr>
              <w:t xml:space="preserve">000,00 </w:t>
            </w:r>
            <w:r w:rsidR="003039CC" w:rsidRPr="00414E2D">
              <w:rPr>
                <w:rFonts w:ascii="Times New Roman" w:hAnsi="Times New Roman"/>
                <w:bCs/>
                <w:szCs w:val="22"/>
                <w:lang w:val="sk-SK"/>
              </w:rPr>
              <w:t>Eur bez DPH</w:t>
            </w:r>
            <w:r w:rsidR="003039CC" w:rsidRPr="00414E2D">
              <w:rPr>
                <w:rFonts w:ascii="Times New Roman" w:hAnsi="Times New Roman"/>
                <w:bCs/>
                <w:caps/>
                <w:szCs w:val="22"/>
                <w:lang w:val="sk-SK"/>
              </w:rPr>
              <w:t xml:space="preserve"> </w:t>
            </w:r>
            <w:r w:rsidR="003039CC" w:rsidRPr="00414E2D">
              <w:rPr>
                <w:rFonts w:ascii="Times New Roman" w:hAnsi="Times New Roman"/>
                <w:bCs/>
                <w:szCs w:val="22"/>
                <w:lang w:val="sk-SK"/>
              </w:rPr>
              <w:t>na jednu poistnú udalosť</w:t>
            </w:r>
          </w:p>
        </w:tc>
      </w:tr>
      <w:tr w:rsidR="003039CC" w:rsidRPr="00414E2D" w14:paraId="4F73215F" w14:textId="77777777" w:rsidTr="00364DBD"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D887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Termín vymenovania komisie na riešenie sporov (KRS)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9880" w14:textId="77777777" w:rsidR="003039CC" w:rsidRPr="00414E2D" w:rsidRDefault="003039CC" w:rsidP="00364DBD">
            <w:pPr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20.2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17BB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do 28 dní od Dátumu začatia prác</w:t>
            </w:r>
          </w:p>
        </w:tc>
      </w:tr>
      <w:tr w:rsidR="003039CC" w:rsidRPr="00414E2D" w14:paraId="5ECFC255" w14:textId="77777777" w:rsidTr="00364DBD"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1B72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KRS bude pozostávať z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A766" w14:textId="77777777" w:rsidR="003039CC" w:rsidRPr="00414E2D" w:rsidRDefault="003039CC" w:rsidP="00364DBD">
            <w:pPr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20.2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DCBB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 xml:space="preserve">1 Člena </w:t>
            </w:r>
          </w:p>
        </w:tc>
      </w:tr>
      <w:tr w:rsidR="003039CC" w:rsidRPr="00414E2D" w14:paraId="4B8C54DA" w14:textId="77777777" w:rsidTr="00364DBD"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0CE5" w14:textId="53E45E1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 xml:space="preserve">Menovanie člena KRS (ak sa </w:t>
            </w:r>
            <w:r w:rsidR="00E36FF9" w:rsidRPr="00414E2D">
              <w:rPr>
                <w:rFonts w:ascii="Times New Roman" w:hAnsi="Times New Roman"/>
                <w:szCs w:val="22"/>
                <w:lang w:val="sk-SK"/>
              </w:rPr>
              <w:t>S</w:t>
            </w:r>
            <w:r w:rsidRPr="00414E2D">
              <w:rPr>
                <w:rFonts w:ascii="Times New Roman" w:hAnsi="Times New Roman"/>
                <w:szCs w:val="22"/>
                <w:lang w:val="sk-SK"/>
              </w:rPr>
              <w:t>trany nedohodnú) vykoná: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9B1C" w14:textId="77777777" w:rsidR="003039CC" w:rsidRPr="00414E2D" w:rsidRDefault="003039CC" w:rsidP="00364DBD">
            <w:pPr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20.3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6CEC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Slovenská asociácia konzultačných inžinierov</w:t>
            </w:r>
          </w:p>
        </w:tc>
      </w:tr>
    </w:tbl>
    <w:p w14:paraId="61A01519" w14:textId="77777777" w:rsidR="00364DBD" w:rsidRPr="00414E2D" w:rsidRDefault="00364DBD" w:rsidP="00364DBD">
      <w:pPr>
        <w:pStyle w:val="Zkladntext"/>
        <w:rPr>
          <w:rFonts w:ascii="Times New Roman" w:hAnsi="Times New Roman"/>
          <w:bCs/>
          <w:szCs w:val="22"/>
          <w:lang w:val="sk-SK"/>
        </w:rPr>
      </w:pPr>
    </w:p>
    <w:p w14:paraId="55563B1E" w14:textId="77777777" w:rsidR="00364DBD" w:rsidRPr="00414E2D" w:rsidRDefault="00364DBD" w:rsidP="00364DBD">
      <w:pPr>
        <w:pStyle w:val="Zkladntext"/>
        <w:rPr>
          <w:rFonts w:ascii="Times New Roman" w:hAnsi="Times New Roman"/>
          <w:bCs/>
          <w:szCs w:val="22"/>
          <w:lang w:val="sk-SK"/>
        </w:rPr>
      </w:pPr>
    </w:p>
    <w:p w14:paraId="6826E256" w14:textId="77777777" w:rsidR="00364DBD" w:rsidRPr="00414E2D" w:rsidRDefault="00364DBD" w:rsidP="00364DBD">
      <w:pPr>
        <w:pStyle w:val="Zkladntext"/>
        <w:rPr>
          <w:rFonts w:ascii="Times New Roman" w:hAnsi="Times New Roman"/>
          <w:bCs/>
          <w:szCs w:val="22"/>
          <w:lang w:val="sk-SK"/>
        </w:rPr>
      </w:pPr>
    </w:p>
    <w:p w14:paraId="36C5E16C" w14:textId="521AB968" w:rsidR="00364DBD" w:rsidRDefault="00364DBD" w:rsidP="00364DBD">
      <w:pPr>
        <w:pStyle w:val="Zkladntext"/>
        <w:rPr>
          <w:rFonts w:ascii="Times New Roman" w:hAnsi="Times New Roman"/>
          <w:bCs/>
          <w:szCs w:val="22"/>
          <w:lang w:val="sk-SK"/>
        </w:rPr>
      </w:pPr>
    </w:p>
    <w:p w14:paraId="6647AA76" w14:textId="66636F58" w:rsidR="00FA6EE1" w:rsidRDefault="00FA6EE1" w:rsidP="00364DBD">
      <w:pPr>
        <w:pStyle w:val="Zkladntext"/>
        <w:rPr>
          <w:rFonts w:ascii="Times New Roman" w:hAnsi="Times New Roman"/>
          <w:bCs/>
          <w:szCs w:val="22"/>
          <w:lang w:val="sk-SK"/>
        </w:rPr>
      </w:pPr>
    </w:p>
    <w:p w14:paraId="0FB37430" w14:textId="77777777" w:rsidR="00FA6EE1" w:rsidRPr="00414E2D" w:rsidRDefault="00FA6EE1" w:rsidP="00364DBD">
      <w:pPr>
        <w:pStyle w:val="Zkladntext"/>
        <w:rPr>
          <w:rFonts w:ascii="Times New Roman" w:hAnsi="Times New Roman"/>
          <w:bCs/>
          <w:szCs w:val="22"/>
          <w:lang w:val="sk-SK"/>
        </w:rPr>
      </w:pPr>
    </w:p>
    <w:p w14:paraId="6065C074" w14:textId="77777777" w:rsidR="00364DBD" w:rsidRPr="00414E2D" w:rsidRDefault="00364DBD" w:rsidP="00364DBD">
      <w:pPr>
        <w:pStyle w:val="Zkladntext"/>
        <w:tabs>
          <w:tab w:val="left" w:pos="3119"/>
        </w:tabs>
        <w:rPr>
          <w:rFonts w:ascii="Times New Roman" w:hAnsi="Times New Roman"/>
          <w:bCs/>
          <w:szCs w:val="22"/>
          <w:lang w:val="sk-SK"/>
        </w:rPr>
      </w:pPr>
      <w:r w:rsidRPr="00414E2D">
        <w:rPr>
          <w:rFonts w:ascii="Times New Roman" w:hAnsi="Times New Roman"/>
          <w:bCs/>
          <w:szCs w:val="22"/>
          <w:lang w:val="sk-SK"/>
        </w:rPr>
        <w:t>Dátum: ...................................</w:t>
      </w:r>
      <w:r w:rsidRPr="00414E2D">
        <w:rPr>
          <w:rFonts w:ascii="Times New Roman" w:hAnsi="Times New Roman"/>
          <w:bCs/>
          <w:szCs w:val="22"/>
          <w:lang w:val="sk-SK"/>
        </w:rPr>
        <w:tab/>
        <w:t>Podpis: ................................................................................................</w:t>
      </w:r>
    </w:p>
    <w:p w14:paraId="3A950246" w14:textId="77777777" w:rsidR="00364DBD" w:rsidRPr="00414E2D" w:rsidRDefault="00364DBD" w:rsidP="00364DBD">
      <w:pPr>
        <w:pStyle w:val="Zkladntext"/>
        <w:tabs>
          <w:tab w:val="left" w:pos="3119"/>
        </w:tabs>
        <w:rPr>
          <w:rFonts w:ascii="Times New Roman" w:hAnsi="Times New Roman"/>
          <w:bCs/>
          <w:szCs w:val="22"/>
          <w:lang w:val="sk-SK"/>
        </w:rPr>
      </w:pPr>
      <w:r w:rsidRPr="00414E2D">
        <w:rPr>
          <w:rFonts w:ascii="Times New Roman" w:hAnsi="Times New Roman"/>
          <w:bCs/>
          <w:szCs w:val="22"/>
          <w:lang w:val="sk-SK"/>
        </w:rPr>
        <w:tab/>
        <w:t>(osoba alebo osoby oprávnené podpisovať v mene uchádzača)</w:t>
      </w:r>
    </w:p>
    <w:p w14:paraId="018512FF" w14:textId="77777777" w:rsidR="00364DBD" w:rsidRPr="00414E2D" w:rsidRDefault="00364DBD" w:rsidP="00364DBD">
      <w:pPr>
        <w:pStyle w:val="Zkladntext"/>
        <w:rPr>
          <w:rFonts w:ascii="Times New Roman" w:hAnsi="Times New Roman"/>
          <w:bCs/>
          <w:szCs w:val="22"/>
          <w:lang w:val="sk-SK"/>
        </w:rPr>
      </w:pPr>
    </w:p>
    <w:sectPr w:rsidR="00364DBD" w:rsidRPr="00414E2D" w:rsidSect="00414E2D">
      <w:footerReference w:type="default" r:id="rId8"/>
      <w:headerReference w:type="first" r:id="rId9"/>
      <w:pgSz w:w="11906" w:h="16838" w:code="9"/>
      <w:pgMar w:top="1418" w:right="1134" w:bottom="1418" w:left="1418" w:header="680" w:footer="680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F2CFF" w14:textId="77777777" w:rsidR="00BD5FAF" w:rsidRDefault="00BD5FAF">
      <w:r>
        <w:separator/>
      </w:r>
    </w:p>
  </w:endnote>
  <w:endnote w:type="continuationSeparator" w:id="0">
    <w:p w14:paraId="3D80A47E" w14:textId="77777777" w:rsidR="00BD5FAF" w:rsidRDefault="00BD5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FFCE2" w14:textId="77777777" w:rsidR="00555D01" w:rsidRPr="00364DBD" w:rsidRDefault="00364DBD">
    <w:pPr>
      <w:pStyle w:val="Pta"/>
      <w:pBdr>
        <w:top w:val="single" w:sz="4" w:space="1" w:color="auto"/>
      </w:pBd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4320"/>
        <w:tab w:val="clear" w:pos="8505"/>
        <w:tab w:val="clear" w:pos="8640"/>
        <w:tab w:val="right" w:pos="9356"/>
      </w:tabs>
      <w:ind w:right="-58"/>
      <w:rPr>
        <w:rStyle w:val="slostrany"/>
        <w:rFonts w:ascii="Times New Roman" w:hAnsi="Times New Roman"/>
        <w:b w:val="0"/>
        <w:sz w:val="18"/>
        <w:szCs w:val="18"/>
        <w:lang w:val="sk-SK"/>
      </w:rPr>
    </w:pPr>
    <w:r w:rsidRPr="00364DBD">
      <w:rPr>
        <w:rStyle w:val="slostrany"/>
        <w:rFonts w:ascii="Times New Roman" w:hAnsi="Times New Roman"/>
        <w:b w:val="0"/>
        <w:sz w:val="18"/>
        <w:szCs w:val="18"/>
        <w:lang w:val="sk-SK"/>
      </w:rPr>
      <w:t>Príloha k ponuke</w:t>
    </w:r>
    <w:r w:rsidR="00555D01" w:rsidRPr="00364DBD">
      <w:rPr>
        <w:rStyle w:val="slostrany"/>
        <w:rFonts w:ascii="Times New Roman" w:hAnsi="Times New Roman"/>
        <w:b w:val="0"/>
        <w:sz w:val="18"/>
        <w:szCs w:val="18"/>
        <w:lang w:val="sk-SK"/>
      </w:rPr>
      <w:tab/>
    </w:r>
    <w:r w:rsidR="00555D01" w:rsidRPr="00364DBD">
      <w:rPr>
        <w:rStyle w:val="slostrany"/>
        <w:rFonts w:ascii="Times New Roman" w:hAnsi="Times New Roman"/>
        <w:b w:val="0"/>
        <w:sz w:val="18"/>
        <w:szCs w:val="18"/>
      </w:rPr>
      <w:fldChar w:fldCharType="begin"/>
    </w:r>
    <w:r w:rsidR="00555D01" w:rsidRPr="00364DBD">
      <w:rPr>
        <w:rStyle w:val="slostrany"/>
        <w:rFonts w:ascii="Times New Roman" w:hAnsi="Times New Roman"/>
        <w:b w:val="0"/>
        <w:sz w:val="18"/>
        <w:szCs w:val="18"/>
        <w:lang w:val="sk-SK"/>
      </w:rPr>
      <w:instrText xml:space="preserve"> PAGE </w:instrText>
    </w:r>
    <w:r w:rsidR="00555D01" w:rsidRPr="00364DBD">
      <w:rPr>
        <w:rStyle w:val="slostrany"/>
        <w:rFonts w:ascii="Times New Roman" w:hAnsi="Times New Roman"/>
        <w:b w:val="0"/>
        <w:sz w:val="18"/>
        <w:szCs w:val="18"/>
      </w:rPr>
      <w:fldChar w:fldCharType="separate"/>
    </w:r>
    <w:r w:rsidR="004474EA">
      <w:rPr>
        <w:rStyle w:val="slostrany"/>
        <w:rFonts w:ascii="Times New Roman" w:hAnsi="Times New Roman"/>
        <w:b w:val="0"/>
        <w:noProof/>
        <w:sz w:val="18"/>
        <w:szCs w:val="18"/>
        <w:lang w:val="sk-SK"/>
      </w:rPr>
      <w:t>1</w:t>
    </w:r>
    <w:r w:rsidR="00555D01" w:rsidRPr="00364DBD">
      <w:rPr>
        <w:rStyle w:val="slostrany"/>
        <w:rFonts w:ascii="Times New Roman" w:hAnsi="Times New Roman"/>
        <w:b w:val="0"/>
        <w:sz w:val="18"/>
        <w:szCs w:val="18"/>
      </w:rPr>
      <w:fldChar w:fldCharType="end"/>
    </w:r>
  </w:p>
  <w:p w14:paraId="2985691B" w14:textId="77777777" w:rsidR="00555D01" w:rsidRDefault="00555D01">
    <w:pPr>
      <w:pStyle w:val="Pta"/>
      <w:pBdr>
        <w:top w:val="single" w:sz="4" w:space="1" w:color="auto"/>
      </w:pBd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4320"/>
        <w:tab w:val="clear" w:pos="8505"/>
        <w:tab w:val="clear" w:pos="8640"/>
        <w:tab w:val="right" w:pos="9070"/>
      </w:tabs>
      <w:ind w:right="-58"/>
      <w:rPr>
        <w:sz w:val="18"/>
        <w:lang w:val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08DCA1" w14:textId="77777777" w:rsidR="00BD5FAF" w:rsidRDefault="00BD5FAF">
      <w:r>
        <w:separator/>
      </w:r>
    </w:p>
  </w:footnote>
  <w:footnote w:type="continuationSeparator" w:id="0">
    <w:p w14:paraId="47927DE4" w14:textId="77777777" w:rsidR="00BD5FAF" w:rsidRDefault="00BD5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8ECEC" w14:textId="77777777" w:rsidR="00414E2D" w:rsidRPr="004D7FED" w:rsidRDefault="00414E2D" w:rsidP="00414E2D">
    <w:pPr>
      <w:jc w:val="both"/>
      <w:rPr>
        <w:rStyle w:val="CharStyle5"/>
        <w:rFonts w:ascii="Times New Roman" w:hAnsi="Times New Roman"/>
        <w:b w:val="0"/>
        <w:bCs w:val="0"/>
        <w:sz w:val="24"/>
        <w:szCs w:val="24"/>
      </w:rPr>
    </w:pPr>
    <w:proofErr w:type="spellStart"/>
    <w:r w:rsidRPr="004D7FED">
      <w:rPr>
        <w:rStyle w:val="CharStyle5"/>
        <w:rFonts w:ascii="Times New Roman" w:hAnsi="Times New Roman"/>
        <w:color w:val="000000"/>
        <w:sz w:val="24"/>
        <w:szCs w:val="24"/>
      </w:rPr>
      <w:t>Nosný</w:t>
    </w:r>
    <w:proofErr w:type="spellEnd"/>
    <w:r w:rsidRPr="004D7FED">
      <w:rPr>
        <w:rStyle w:val="CharStyle5"/>
        <w:rFonts w:ascii="Times New Roman" w:hAnsi="Times New Roman"/>
        <w:color w:val="000000"/>
        <w:sz w:val="24"/>
        <w:szCs w:val="24"/>
      </w:rPr>
      <w:t xml:space="preserve"> </w:t>
    </w:r>
    <w:proofErr w:type="spellStart"/>
    <w:r w:rsidRPr="004D7FED">
      <w:rPr>
        <w:rStyle w:val="CharStyle5"/>
        <w:rFonts w:ascii="Times New Roman" w:hAnsi="Times New Roman"/>
        <w:color w:val="000000"/>
        <w:sz w:val="24"/>
        <w:szCs w:val="24"/>
      </w:rPr>
      <w:t>systém</w:t>
    </w:r>
    <w:proofErr w:type="spellEnd"/>
    <w:r w:rsidRPr="004D7FED">
      <w:rPr>
        <w:rStyle w:val="CharStyle5"/>
        <w:rFonts w:ascii="Times New Roman" w:hAnsi="Times New Roman"/>
        <w:color w:val="000000"/>
        <w:sz w:val="24"/>
        <w:szCs w:val="24"/>
      </w:rPr>
      <w:t xml:space="preserve"> MHD 2. </w:t>
    </w:r>
    <w:proofErr w:type="spellStart"/>
    <w:r w:rsidRPr="004D7FED">
      <w:rPr>
        <w:rStyle w:val="CharStyle5"/>
        <w:rFonts w:ascii="Times New Roman" w:hAnsi="Times New Roman"/>
        <w:color w:val="000000"/>
        <w:sz w:val="24"/>
        <w:szCs w:val="24"/>
      </w:rPr>
      <w:t>časť</w:t>
    </w:r>
    <w:proofErr w:type="spellEnd"/>
    <w:r w:rsidRPr="004D7FED">
      <w:rPr>
        <w:rStyle w:val="CharStyle5"/>
        <w:rFonts w:ascii="Times New Roman" w:hAnsi="Times New Roman"/>
        <w:color w:val="000000"/>
        <w:sz w:val="24"/>
        <w:szCs w:val="24"/>
      </w:rPr>
      <w:t xml:space="preserve"> </w:t>
    </w:r>
    <w:proofErr w:type="spellStart"/>
    <w:r w:rsidRPr="004D7FED">
      <w:rPr>
        <w:rStyle w:val="CharStyle5"/>
        <w:rFonts w:ascii="Times New Roman" w:hAnsi="Times New Roman"/>
        <w:color w:val="000000"/>
        <w:sz w:val="24"/>
        <w:szCs w:val="24"/>
      </w:rPr>
      <w:t>Bosákova</w:t>
    </w:r>
    <w:proofErr w:type="spellEnd"/>
    <w:r w:rsidRPr="004D7FED">
      <w:rPr>
        <w:rStyle w:val="CharStyle5"/>
        <w:rFonts w:ascii="Times New Roman" w:hAnsi="Times New Roman"/>
        <w:color w:val="000000"/>
        <w:sz w:val="24"/>
        <w:szCs w:val="24"/>
      </w:rPr>
      <w:t xml:space="preserve"> – </w:t>
    </w:r>
    <w:proofErr w:type="spellStart"/>
    <w:r w:rsidRPr="004D7FED">
      <w:rPr>
        <w:rStyle w:val="CharStyle5"/>
        <w:rFonts w:ascii="Times New Roman" w:hAnsi="Times New Roman"/>
        <w:color w:val="000000"/>
        <w:sz w:val="24"/>
        <w:szCs w:val="24"/>
      </w:rPr>
      <w:t>Janíkov</w:t>
    </w:r>
    <w:proofErr w:type="spellEnd"/>
    <w:r w:rsidRPr="004D7FED">
      <w:rPr>
        <w:rStyle w:val="CharStyle5"/>
        <w:rFonts w:ascii="Times New Roman" w:hAnsi="Times New Roman"/>
        <w:color w:val="000000"/>
        <w:sz w:val="24"/>
        <w:szCs w:val="24"/>
      </w:rPr>
      <w:t xml:space="preserve"> </w:t>
    </w:r>
    <w:proofErr w:type="spellStart"/>
    <w:r w:rsidRPr="004D7FED">
      <w:rPr>
        <w:rStyle w:val="CharStyle5"/>
        <w:rFonts w:ascii="Times New Roman" w:hAnsi="Times New Roman"/>
        <w:color w:val="000000"/>
        <w:sz w:val="24"/>
        <w:szCs w:val="24"/>
      </w:rPr>
      <w:t>dvor</w:t>
    </w:r>
    <w:proofErr w:type="spellEnd"/>
  </w:p>
  <w:p w14:paraId="6A0B97ED" w14:textId="77777777" w:rsidR="00364DBD" w:rsidRDefault="00364DB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27DA374A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hybridMultilevel"/>
    <w:tmpl w:val="792640CC"/>
    <w:lvl w:ilvl="0" w:tplc="E8AA8424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  <w:lvl w:ilvl="1" w:tplc="CB260A0A">
      <w:numFmt w:val="decimal"/>
      <w:lvlText w:val=""/>
      <w:lvlJc w:val="left"/>
    </w:lvl>
    <w:lvl w:ilvl="2" w:tplc="62AE49E2">
      <w:numFmt w:val="decimal"/>
      <w:lvlText w:val=""/>
      <w:lvlJc w:val="left"/>
    </w:lvl>
    <w:lvl w:ilvl="3" w:tplc="BAA60016">
      <w:numFmt w:val="decimal"/>
      <w:lvlText w:val=""/>
      <w:lvlJc w:val="left"/>
    </w:lvl>
    <w:lvl w:ilvl="4" w:tplc="B44C5E9A">
      <w:numFmt w:val="decimal"/>
      <w:lvlText w:val=""/>
      <w:lvlJc w:val="left"/>
    </w:lvl>
    <w:lvl w:ilvl="5" w:tplc="B7F2720A">
      <w:numFmt w:val="decimal"/>
      <w:lvlText w:val=""/>
      <w:lvlJc w:val="left"/>
    </w:lvl>
    <w:lvl w:ilvl="6" w:tplc="7CFAF550">
      <w:numFmt w:val="decimal"/>
      <w:lvlText w:val=""/>
      <w:lvlJc w:val="left"/>
    </w:lvl>
    <w:lvl w:ilvl="7" w:tplc="80E432DC">
      <w:numFmt w:val="decimal"/>
      <w:lvlText w:val=""/>
      <w:lvlJc w:val="left"/>
    </w:lvl>
    <w:lvl w:ilvl="8" w:tplc="A6465520">
      <w:numFmt w:val="decimal"/>
      <w:lvlText w:val=""/>
      <w:lvlJc w:val="left"/>
    </w:lvl>
  </w:abstractNum>
  <w:abstractNum w:abstractNumId="2" w15:restartNumberingAfterBreak="0">
    <w:nsid w:val="02EA7AD8"/>
    <w:multiLevelType w:val="hybridMultilevel"/>
    <w:tmpl w:val="703C059C"/>
    <w:lvl w:ilvl="0" w:tplc="B822875E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9438BFD2">
      <w:numFmt w:val="decimal"/>
      <w:lvlText w:val=""/>
      <w:lvlJc w:val="left"/>
    </w:lvl>
    <w:lvl w:ilvl="2" w:tplc="7B3E89D6">
      <w:numFmt w:val="decimal"/>
      <w:lvlText w:val=""/>
      <w:lvlJc w:val="left"/>
    </w:lvl>
    <w:lvl w:ilvl="3" w:tplc="7BEC6CBC">
      <w:numFmt w:val="decimal"/>
      <w:lvlText w:val=""/>
      <w:lvlJc w:val="left"/>
    </w:lvl>
    <w:lvl w:ilvl="4" w:tplc="CBF4EB66">
      <w:numFmt w:val="decimal"/>
      <w:lvlText w:val=""/>
      <w:lvlJc w:val="left"/>
    </w:lvl>
    <w:lvl w:ilvl="5" w:tplc="24EA777E">
      <w:numFmt w:val="decimal"/>
      <w:lvlText w:val=""/>
      <w:lvlJc w:val="left"/>
    </w:lvl>
    <w:lvl w:ilvl="6" w:tplc="B38EEFDA">
      <w:numFmt w:val="decimal"/>
      <w:lvlText w:val=""/>
      <w:lvlJc w:val="left"/>
    </w:lvl>
    <w:lvl w:ilvl="7" w:tplc="0B60B8AC">
      <w:numFmt w:val="decimal"/>
      <w:lvlText w:val=""/>
      <w:lvlJc w:val="left"/>
    </w:lvl>
    <w:lvl w:ilvl="8" w:tplc="129C67E6">
      <w:numFmt w:val="decimal"/>
      <w:lvlText w:val=""/>
      <w:lvlJc w:val="left"/>
    </w:lvl>
  </w:abstractNum>
  <w:abstractNum w:abstractNumId="3" w15:restartNumberingAfterBreak="0">
    <w:nsid w:val="03B13D0F"/>
    <w:multiLevelType w:val="hybridMultilevel"/>
    <w:tmpl w:val="845E9F7A"/>
    <w:lvl w:ilvl="0" w:tplc="9CEA4670">
      <w:start w:val="2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9C7C0C"/>
    <w:multiLevelType w:val="multilevel"/>
    <w:tmpl w:val="ACEE970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D97ECA"/>
    <w:multiLevelType w:val="hybridMultilevel"/>
    <w:tmpl w:val="AE080894"/>
    <w:lvl w:ilvl="0" w:tplc="FFFFFFFF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DF6307"/>
    <w:multiLevelType w:val="hybridMultilevel"/>
    <w:tmpl w:val="C43E1898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301D5C">
      <w:start w:val="2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D11267"/>
    <w:multiLevelType w:val="hybridMultilevel"/>
    <w:tmpl w:val="A0267A92"/>
    <w:lvl w:ilvl="0" w:tplc="548ABC1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E90CEC"/>
    <w:multiLevelType w:val="hybridMultilevel"/>
    <w:tmpl w:val="07C42BD2"/>
    <w:name w:val="List Dash 3"/>
    <w:lvl w:ilvl="0" w:tplc="70C4B088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  <w:lvl w:ilvl="1" w:tplc="E9BED030">
      <w:numFmt w:val="decimal"/>
      <w:lvlText w:val=""/>
      <w:lvlJc w:val="left"/>
    </w:lvl>
    <w:lvl w:ilvl="2" w:tplc="59E05D54">
      <w:numFmt w:val="decimal"/>
      <w:lvlText w:val=""/>
      <w:lvlJc w:val="left"/>
    </w:lvl>
    <w:lvl w:ilvl="3" w:tplc="D30E4C00">
      <w:numFmt w:val="decimal"/>
      <w:lvlText w:val=""/>
      <w:lvlJc w:val="left"/>
    </w:lvl>
    <w:lvl w:ilvl="4" w:tplc="1B62EEC0">
      <w:numFmt w:val="decimal"/>
      <w:lvlText w:val=""/>
      <w:lvlJc w:val="left"/>
    </w:lvl>
    <w:lvl w:ilvl="5" w:tplc="F5DEE510">
      <w:numFmt w:val="decimal"/>
      <w:lvlText w:val=""/>
      <w:lvlJc w:val="left"/>
    </w:lvl>
    <w:lvl w:ilvl="6" w:tplc="366ACF62">
      <w:numFmt w:val="decimal"/>
      <w:lvlText w:val=""/>
      <w:lvlJc w:val="left"/>
    </w:lvl>
    <w:lvl w:ilvl="7" w:tplc="75EA0BFE">
      <w:numFmt w:val="decimal"/>
      <w:lvlText w:val=""/>
      <w:lvlJc w:val="left"/>
    </w:lvl>
    <w:lvl w:ilvl="8" w:tplc="610A449A">
      <w:numFmt w:val="decimal"/>
      <w:lvlText w:val=""/>
      <w:lvlJc w:val="left"/>
    </w:lvl>
  </w:abstractNum>
  <w:abstractNum w:abstractNumId="9" w15:restartNumberingAfterBreak="0">
    <w:nsid w:val="15CE473E"/>
    <w:multiLevelType w:val="hybridMultilevel"/>
    <w:tmpl w:val="A1DACFDE"/>
    <w:lvl w:ilvl="0" w:tplc="0405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8BC1397"/>
    <w:multiLevelType w:val="multilevel"/>
    <w:tmpl w:val="9EB055B6"/>
    <w:lvl w:ilvl="0">
      <w:start w:val="1"/>
      <w:numFmt w:val="decimal"/>
      <w:pStyle w:val="Nadpis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Nadpis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pStyle w:val="Nadpis5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pStyle w:val="Nadpis6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A74A479"/>
    <w:multiLevelType w:val="hybridMultilevel"/>
    <w:tmpl w:val="F48499A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C4118B6"/>
    <w:multiLevelType w:val="hybridMultilevel"/>
    <w:tmpl w:val="C94CF92E"/>
    <w:lvl w:ilvl="0" w:tplc="FFFFFFFF">
      <w:start w:val="1"/>
      <w:numFmt w:val="lowerLetter"/>
      <w:lvlText w:val="(%1)"/>
      <w:lvlJc w:val="left"/>
      <w:pPr>
        <w:tabs>
          <w:tab w:val="num" w:pos="2513"/>
        </w:tabs>
        <w:ind w:left="251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233"/>
        </w:tabs>
        <w:ind w:left="323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953"/>
        </w:tabs>
        <w:ind w:left="395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73"/>
        </w:tabs>
        <w:ind w:left="467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393"/>
        </w:tabs>
        <w:ind w:left="539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113"/>
        </w:tabs>
        <w:ind w:left="611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33"/>
        </w:tabs>
        <w:ind w:left="683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53"/>
        </w:tabs>
        <w:ind w:left="755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73"/>
        </w:tabs>
        <w:ind w:left="8273" w:hanging="180"/>
      </w:pPr>
    </w:lvl>
  </w:abstractNum>
  <w:abstractNum w:abstractNumId="14" w15:restartNumberingAfterBreak="0">
    <w:nsid w:val="1CD96ABE"/>
    <w:multiLevelType w:val="hybridMultilevel"/>
    <w:tmpl w:val="E934F72E"/>
    <w:lvl w:ilvl="0" w:tplc="2DD473E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73070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722C84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F8AA47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640B9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82071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E2D0D1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DCCCF9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40709A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5" w15:restartNumberingAfterBreak="0">
    <w:nsid w:val="1D700F0E"/>
    <w:multiLevelType w:val="hybridMultilevel"/>
    <w:tmpl w:val="26F027F2"/>
    <w:lvl w:ilvl="0" w:tplc="723E55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AF2426"/>
    <w:multiLevelType w:val="hybridMultilevel"/>
    <w:tmpl w:val="7382BCF2"/>
    <w:lvl w:ilvl="0" w:tplc="893AE6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7" w15:restartNumberingAfterBreak="0">
    <w:nsid w:val="22CA606F"/>
    <w:multiLevelType w:val="hybridMultilevel"/>
    <w:tmpl w:val="98C64E44"/>
    <w:lvl w:ilvl="0" w:tplc="932A236E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75363570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534E49D8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33DCD1D6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9D961C3C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B440A822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B5E8294C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A93E4F54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E2B0099C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 w15:restartNumberingAfterBreak="0">
    <w:nsid w:val="27761B52"/>
    <w:multiLevelType w:val="hybridMultilevel"/>
    <w:tmpl w:val="90406CFA"/>
    <w:lvl w:ilvl="0" w:tplc="FB86DE3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66342E"/>
    <w:multiLevelType w:val="multilevel"/>
    <w:tmpl w:val="6A6E7920"/>
    <w:lvl w:ilvl="0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C2678F7"/>
    <w:multiLevelType w:val="hybridMultilevel"/>
    <w:tmpl w:val="462217B8"/>
    <w:lvl w:ilvl="0" w:tplc="FFFFFFFF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1" w15:restartNumberingAfterBreak="0">
    <w:nsid w:val="35930944"/>
    <w:multiLevelType w:val="hybridMultilevel"/>
    <w:tmpl w:val="041B000F"/>
    <w:lvl w:ilvl="0" w:tplc="EA9AA0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77C0262">
      <w:numFmt w:val="decimal"/>
      <w:lvlText w:val=""/>
      <w:lvlJc w:val="left"/>
    </w:lvl>
    <w:lvl w:ilvl="2" w:tplc="A07A0D28">
      <w:numFmt w:val="decimal"/>
      <w:lvlText w:val=""/>
      <w:lvlJc w:val="left"/>
    </w:lvl>
    <w:lvl w:ilvl="3" w:tplc="270AF2A6">
      <w:numFmt w:val="decimal"/>
      <w:lvlText w:val=""/>
      <w:lvlJc w:val="left"/>
    </w:lvl>
    <w:lvl w:ilvl="4" w:tplc="84729A70">
      <w:numFmt w:val="decimal"/>
      <w:lvlText w:val=""/>
      <w:lvlJc w:val="left"/>
    </w:lvl>
    <w:lvl w:ilvl="5" w:tplc="5BDA4274">
      <w:numFmt w:val="decimal"/>
      <w:lvlText w:val=""/>
      <w:lvlJc w:val="left"/>
    </w:lvl>
    <w:lvl w:ilvl="6" w:tplc="AD1469D6">
      <w:numFmt w:val="decimal"/>
      <w:lvlText w:val=""/>
      <w:lvlJc w:val="left"/>
    </w:lvl>
    <w:lvl w:ilvl="7" w:tplc="C40212CC">
      <w:numFmt w:val="decimal"/>
      <w:lvlText w:val=""/>
      <w:lvlJc w:val="left"/>
    </w:lvl>
    <w:lvl w:ilvl="8" w:tplc="8AEAC2E4">
      <w:numFmt w:val="decimal"/>
      <w:lvlText w:val=""/>
      <w:lvlJc w:val="left"/>
    </w:lvl>
  </w:abstractNum>
  <w:abstractNum w:abstractNumId="22" w15:restartNumberingAfterBreak="0">
    <w:nsid w:val="371C7378"/>
    <w:multiLevelType w:val="hybridMultilevel"/>
    <w:tmpl w:val="041B000F"/>
    <w:lvl w:ilvl="0" w:tplc="9D320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93080B4">
      <w:numFmt w:val="decimal"/>
      <w:lvlText w:val=""/>
      <w:lvlJc w:val="left"/>
    </w:lvl>
    <w:lvl w:ilvl="2" w:tplc="17CE8C38">
      <w:numFmt w:val="decimal"/>
      <w:lvlText w:val=""/>
      <w:lvlJc w:val="left"/>
    </w:lvl>
    <w:lvl w:ilvl="3" w:tplc="DEF02C36">
      <w:numFmt w:val="decimal"/>
      <w:lvlText w:val=""/>
      <w:lvlJc w:val="left"/>
    </w:lvl>
    <w:lvl w:ilvl="4" w:tplc="9A460722">
      <w:numFmt w:val="decimal"/>
      <w:lvlText w:val=""/>
      <w:lvlJc w:val="left"/>
    </w:lvl>
    <w:lvl w:ilvl="5" w:tplc="20C23728">
      <w:numFmt w:val="decimal"/>
      <w:lvlText w:val=""/>
      <w:lvlJc w:val="left"/>
    </w:lvl>
    <w:lvl w:ilvl="6" w:tplc="64406D8C">
      <w:numFmt w:val="decimal"/>
      <w:lvlText w:val=""/>
      <w:lvlJc w:val="left"/>
    </w:lvl>
    <w:lvl w:ilvl="7" w:tplc="1C123BA4">
      <w:numFmt w:val="decimal"/>
      <w:lvlText w:val=""/>
      <w:lvlJc w:val="left"/>
    </w:lvl>
    <w:lvl w:ilvl="8" w:tplc="874A956A">
      <w:numFmt w:val="decimal"/>
      <w:lvlText w:val=""/>
      <w:lvlJc w:val="left"/>
    </w:lvl>
  </w:abstractNum>
  <w:abstractNum w:abstractNumId="23" w15:restartNumberingAfterBreak="0">
    <w:nsid w:val="3A0C307C"/>
    <w:multiLevelType w:val="singleLevel"/>
    <w:tmpl w:val="0405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B3E7F1F"/>
    <w:multiLevelType w:val="hybridMultilevel"/>
    <w:tmpl w:val="DAF2120C"/>
    <w:lvl w:ilvl="0" w:tplc="723E55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C135E16"/>
    <w:multiLevelType w:val="hybridMultilevel"/>
    <w:tmpl w:val="00B2F61A"/>
    <w:lvl w:ilvl="0" w:tplc="FFFFFFFF">
      <w:start w:val="2"/>
      <w:numFmt w:val="lowerLetter"/>
      <w:lvlText w:val="(%1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237"/>
        </w:tabs>
        <w:ind w:left="323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957"/>
        </w:tabs>
        <w:ind w:left="39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77"/>
        </w:tabs>
        <w:ind w:left="46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397"/>
        </w:tabs>
        <w:ind w:left="53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117"/>
        </w:tabs>
        <w:ind w:left="61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37"/>
        </w:tabs>
        <w:ind w:left="68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57"/>
        </w:tabs>
        <w:ind w:left="75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77"/>
        </w:tabs>
        <w:ind w:left="8277" w:hanging="180"/>
      </w:pPr>
    </w:lvl>
  </w:abstractNum>
  <w:abstractNum w:abstractNumId="26" w15:restartNumberingAfterBreak="0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27" w15:restartNumberingAfterBreak="0">
    <w:nsid w:val="3E1F767C"/>
    <w:multiLevelType w:val="hybridMultilevel"/>
    <w:tmpl w:val="317EF4C2"/>
    <w:lvl w:ilvl="0" w:tplc="71CACEE2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7A222B"/>
    <w:multiLevelType w:val="hybridMultilevel"/>
    <w:tmpl w:val="15BAF3E4"/>
    <w:lvl w:ilvl="0" w:tplc="482C3FA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2737153"/>
    <w:multiLevelType w:val="hybridMultilevel"/>
    <w:tmpl w:val="3C282B38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2E20A35"/>
    <w:multiLevelType w:val="hybridMultilevel"/>
    <w:tmpl w:val="F7AC46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D7603C"/>
    <w:multiLevelType w:val="hybridMultilevel"/>
    <w:tmpl w:val="38988C18"/>
    <w:lvl w:ilvl="0" w:tplc="DB54BC3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E022462">
      <w:numFmt w:val="decimal"/>
      <w:lvlText w:val=""/>
      <w:lvlJc w:val="left"/>
    </w:lvl>
    <w:lvl w:ilvl="2" w:tplc="22A8CDB0">
      <w:numFmt w:val="decimal"/>
      <w:lvlText w:val=""/>
      <w:lvlJc w:val="left"/>
    </w:lvl>
    <w:lvl w:ilvl="3" w:tplc="7486D41A">
      <w:numFmt w:val="decimal"/>
      <w:lvlText w:val=""/>
      <w:lvlJc w:val="left"/>
    </w:lvl>
    <w:lvl w:ilvl="4" w:tplc="781A183C">
      <w:numFmt w:val="decimal"/>
      <w:lvlText w:val=""/>
      <w:lvlJc w:val="left"/>
    </w:lvl>
    <w:lvl w:ilvl="5" w:tplc="0DBAD648">
      <w:numFmt w:val="decimal"/>
      <w:lvlText w:val=""/>
      <w:lvlJc w:val="left"/>
    </w:lvl>
    <w:lvl w:ilvl="6" w:tplc="01EAD1DC">
      <w:numFmt w:val="decimal"/>
      <w:lvlText w:val=""/>
      <w:lvlJc w:val="left"/>
    </w:lvl>
    <w:lvl w:ilvl="7" w:tplc="78306638">
      <w:numFmt w:val="decimal"/>
      <w:lvlText w:val=""/>
      <w:lvlJc w:val="left"/>
    </w:lvl>
    <w:lvl w:ilvl="8" w:tplc="E056EA6C">
      <w:numFmt w:val="decimal"/>
      <w:lvlText w:val=""/>
      <w:lvlJc w:val="left"/>
    </w:lvl>
  </w:abstractNum>
  <w:abstractNum w:abstractNumId="32" w15:restartNumberingAfterBreak="0">
    <w:nsid w:val="478870D1"/>
    <w:multiLevelType w:val="multilevel"/>
    <w:tmpl w:val="879CD650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4A862C45"/>
    <w:multiLevelType w:val="hybridMultilevel"/>
    <w:tmpl w:val="E8188648"/>
    <w:lvl w:ilvl="0" w:tplc="C9C04B1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C256F69"/>
    <w:multiLevelType w:val="hybridMultilevel"/>
    <w:tmpl w:val="ACAA97C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18C2A24"/>
    <w:multiLevelType w:val="hybridMultilevel"/>
    <w:tmpl w:val="4F2A8ACC"/>
    <w:lvl w:ilvl="0" w:tplc="F03821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E876E3"/>
    <w:multiLevelType w:val="hybridMultilevel"/>
    <w:tmpl w:val="65CCBADA"/>
    <w:lvl w:ilvl="0" w:tplc="04050019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3130D0F"/>
    <w:multiLevelType w:val="hybridMultilevel"/>
    <w:tmpl w:val="98C64E44"/>
    <w:lvl w:ilvl="0" w:tplc="482C3FA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8" w15:restartNumberingAfterBreak="0">
    <w:nsid w:val="6CC05E76"/>
    <w:multiLevelType w:val="hybridMultilevel"/>
    <w:tmpl w:val="9AEE1144"/>
    <w:lvl w:ilvl="0" w:tplc="00448F5E">
      <w:start w:val="1"/>
      <w:numFmt w:val="lowerLetter"/>
      <w:lvlText w:val="(%1)"/>
      <w:legacy w:legacy="1" w:legacySpace="0" w:legacyIndent="567"/>
      <w:lvlJc w:val="left"/>
      <w:pPr>
        <w:ind w:left="1134" w:hanging="567"/>
      </w:pPr>
    </w:lvl>
    <w:lvl w:ilvl="1" w:tplc="9A52BA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AC0E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9C22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80C8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C429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92CD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5A0C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0A8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4200C7"/>
    <w:multiLevelType w:val="hybridMultilevel"/>
    <w:tmpl w:val="59BE5DFE"/>
    <w:lvl w:ilvl="0" w:tplc="7E1C9FC2">
      <w:start w:val="2"/>
      <w:numFmt w:val="lowerRoman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0" w15:restartNumberingAfterBreak="0">
    <w:nsid w:val="7BAC50CE"/>
    <w:multiLevelType w:val="hybridMultilevel"/>
    <w:tmpl w:val="B2C837D4"/>
    <w:lvl w:ilvl="0" w:tplc="D038AC2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B02871"/>
    <w:multiLevelType w:val="multilevel"/>
    <w:tmpl w:val="7BA85964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FB93194"/>
    <w:multiLevelType w:val="hybridMultilevel"/>
    <w:tmpl w:val="84E4B730"/>
    <w:lvl w:ilvl="0" w:tplc="E47E334C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41CA60FC">
      <w:numFmt w:val="decimal"/>
      <w:lvlText w:val=""/>
      <w:lvlJc w:val="left"/>
    </w:lvl>
    <w:lvl w:ilvl="2" w:tplc="2F6497B4">
      <w:numFmt w:val="decimal"/>
      <w:lvlText w:val=""/>
      <w:lvlJc w:val="left"/>
    </w:lvl>
    <w:lvl w:ilvl="3" w:tplc="413A9B2C">
      <w:numFmt w:val="decimal"/>
      <w:lvlText w:val=""/>
      <w:lvlJc w:val="left"/>
    </w:lvl>
    <w:lvl w:ilvl="4" w:tplc="7EAE6C4E">
      <w:numFmt w:val="decimal"/>
      <w:lvlText w:val=""/>
      <w:lvlJc w:val="left"/>
    </w:lvl>
    <w:lvl w:ilvl="5" w:tplc="535682BE">
      <w:numFmt w:val="decimal"/>
      <w:lvlText w:val=""/>
      <w:lvlJc w:val="left"/>
    </w:lvl>
    <w:lvl w:ilvl="6" w:tplc="3E9EBC62">
      <w:numFmt w:val="decimal"/>
      <w:lvlText w:val=""/>
      <w:lvlJc w:val="left"/>
    </w:lvl>
    <w:lvl w:ilvl="7" w:tplc="792AD9C6">
      <w:numFmt w:val="decimal"/>
      <w:lvlText w:val=""/>
      <w:lvlJc w:val="left"/>
    </w:lvl>
    <w:lvl w:ilvl="8" w:tplc="12E2BB70">
      <w:numFmt w:val="decimal"/>
      <w:lvlText w:val=""/>
      <w:lvlJc w:val="left"/>
    </w:lvl>
  </w:abstractNum>
  <w:num w:numId="1">
    <w:abstractNumId w:val="19"/>
  </w:num>
  <w:num w:numId="2">
    <w:abstractNumId w:val="42"/>
  </w:num>
  <w:num w:numId="3">
    <w:abstractNumId w:val="4"/>
  </w:num>
  <w:num w:numId="4">
    <w:abstractNumId w:val="2"/>
  </w:num>
  <w:num w:numId="5">
    <w:abstractNumId w:val="1"/>
  </w:num>
  <w:num w:numId="6">
    <w:abstractNumId w:val="0"/>
    <w:lvlOverride w:ilvl="0">
      <w:startOverride w:val="1"/>
    </w:lvlOverride>
  </w:num>
  <w:num w:numId="7">
    <w:abstractNumId w:val="26"/>
  </w:num>
  <w:num w:numId="8">
    <w:abstractNumId w:val="11"/>
  </w:num>
  <w:num w:numId="9">
    <w:abstractNumId w:val="38"/>
  </w:num>
  <w:num w:numId="10">
    <w:abstractNumId w:val="23"/>
  </w:num>
  <w:num w:numId="11">
    <w:abstractNumId w:val="36"/>
  </w:num>
  <w:num w:numId="12">
    <w:abstractNumId w:val="8"/>
  </w:num>
  <w:num w:numId="13">
    <w:abstractNumId w:val="10"/>
  </w:num>
  <w:num w:numId="14">
    <w:abstractNumId w:val="24"/>
  </w:num>
  <w:num w:numId="15">
    <w:abstractNumId w:val="15"/>
  </w:num>
  <w:num w:numId="16">
    <w:abstractNumId w:val="9"/>
  </w:num>
  <w:num w:numId="17">
    <w:abstractNumId w:val="5"/>
  </w:num>
  <w:num w:numId="18">
    <w:abstractNumId w:val="18"/>
  </w:num>
  <w:num w:numId="19">
    <w:abstractNumId w:val="16"/>
  </w:num>
  <w:num w:numId="20">
    <w:abstractNumId w:val="27"/>
  </w:num>
  <w:num w:numId="21">
    <w:abstractNumId w:val="11"/>
  </w:num>
  <w:num w:numId="22">
    <w:abstractNumId w:val="11"/>
  </w:num>
  <w:num w:numId="23">
    <w:abstractNumId w:val="0"/>
  </w:num>
  <w:num w:numId="24">
    <w:abstractNumId w:val="40"/>
  </w:num>
  <w:num w:numId="25">
    <w:abstractNumId w:val="7"/>
  </w:num>
  <w:num w:numId="26">
    <w:abstractNumId w:val="33"/>
  </w:num>
  <w:num w:numId="27">
    <w:abstractNumId w:val="29"/>
  </w:num>
  <w:num w:numId="28">
    <w:abstractNumId w:val="34"/>
  </w:num>
  <w:num w:numId="29">
    <w:abstractNumId w:val="41"/>
  </w:num>
  <w:num w:numId="30">
    <w:abstractNumId w:val="21"/>
  </w:num>
  <w:num w:numId="31">
    <w:abstractNumId w:val="22"/>
  </w:num>
  <w:num w:numId="32">
    <w:abstractNumId w:val="3"/>
  </w:num>
  <w:num w:numId="33">
    <w:abstractNumId w:val="39"/>
  </w:num>
  <w:num w:numId="34">
    <w:abstractNumId w:val="31"/>
  </w:num>
  <w:num w:numId="35">
    <w:abstractNumId w:val="20"/>
  </w:num>
  <w:num w:numId="36">
    <w:abstractNumId w:val="25"/>
  </w:num>
  <w:num w:numId="37">
    <w:abstractNumId w:val="13"/>
  </w:num>
  <w:num w:numId="38">
    <w:abstractNumId w:val="6"/>
  </w:num>
  <w:num w:numId="39">
    <w:abstractNumId w:val="14"/>
  </w:num>
  <w:num w:numId="40">
    <w:abstractNumId w:val="37"/>
  </w:num>
  <w:num w:numId="41">
    <w:abstractNumId w:val="35"/>
  </w:num>
  <w:num w:numId="42">
    <w:abstractNumId w:val="32"/>
  </w:num>
  <w:num w:numId="43">
    <w:abstractNumId w:val="12"/>
  </w:num>
  <w:num w:numId="44">
    <w:abstractNumId w:val="17"/>
  </w:num>
  <w:num w:numId="45">
    <w:abstractNumId w:val="28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8E3"/>
    <w:rsid w:val="00003FE9"/>
    <w:rsid w:val="0005267C"/>
    <w:rsid w:val="000740DC"/>
    <w:rsid w:val="000A34AD"/>
    <w:rsid w:val="000D69E1"/>
    <w:rsid w:val="000F387C"/>
    <w:rsid w:val="00141550"/>
    <w:rsid w:val="00182709"/>
    <w:rsid w:val="001925EA"/>
    <w:rsid w:val="001A64F7"/>
    <w:rsid w:val="0021079E"/>
    <w:rsid w:val="002140FF"/>
    <w:rsid w:val="00234843"/>
    <w:rsid w:val="00243041"/>
    <w:rsid w:val="00260216"/>
    <w:rsid w:val="0026306D"/>
    <w:rsid w:val="00291FE0"/>
    <w:rsid w:val="002A168E"/>
    <w:rsid w:val="002A2C8D"/>
    <w:rsid w:val="002B5953"/>
    <w:rsid w:val="002E1651"/>
    <w:rsid w:val="002F4F7F"/>
    <w:rsid w:val="002F561A"/>
    <w:rsid w:val="003039CC"/>
    <w:rsid w:val="00364DBD"/>
    <w:rsid w:val="00371B6D"/>
    <w:rsid w:val="00393A3E"/>
    <w:rsid w:val="003A1C4B"/>
    <w:rsid w:val="003B3036"/>
    <w:rsid w:val="003C46DD"/>
    <w:rsid w:val="003F2064"/>
    <w:rsid w:val="00414E2D"/>
    <w:rsid w:val="00422345"/>
    <w:rsid w:val="00422759"/>
    <w:rsid w:val="004264B9"/>
    <w:rsid w:val="00427EEF"/>
    <w:rsid w:val="004474EA"/>
    <w:rsid w:val="0045026D"/>
    <w:rsid w:val="004518E3"/>
    <w:rsid w:val="00532C36"/>
    <w:rsid w:val="00555D01"/>
    <w:rsid w:val="00583032"/>
    <w:rsid w:val="005A124C"/>
    <w:rsid w:val="005A74BC"/>
    <w:rsid w:val="00644EDB"/>
    <w:rsid w:val="00654ACB"/>
    <w:rsid w:val="0068710E"/>
    <w:rsid w:val="006B6709"/>
    <w:rsid w:val="006E6724"/>
    <w:rsid w:val="00725341"/>
    <w:rsid w:val="00752A57"/>
    <w:rsid w:val="00787B7D"/>
    <w:rsid w:val="007A1289"/>
    <w:rsid w:val="007A6A42"/>
    <w:rsid w:val="007B20AB"/>
    <w:rsid w:val="007C7061"/>
    <w:rsid w:val="007C7475"/>
    <w:rsid w:val="007D7E53"/>
    <w:rsid w:val="007F3BB2"/>
    <w:rsid w:val="007F6FF2"/>
    <w:rsid w:val="00800907"/>
    <w:rsid w:val="00807C3E"/>
    <w:rsid w:val="0081010C"/>
    <w:rsid w:val="00832967"/>
    <w:rsid w:val="009A6848"/>
    <w:rsid w:val="009C684B"/>
    <w:rsid w:val="009D57A2"/>
    <w:rsid w:val="00A076D9"/>
    <w:rsid w:val="00A65D7F"/>
    <w:rsid w:val="00A70EA7"/>
    <w:rsid w:val="00AB3712"/>
    <w:rsid w:val="00AC3FFA"/>
    <w:rsid w:val="00AF723F"/>
    <w:rsid w:val="00B122D3"/>
    <w:rsid w:val="00B30482"/>
    <w:rsid w:val="00B30A00"/>
    <w:rsid w:val="00B36698"/>
    <w:rsid w:val="00B47512"/>
    <w:rsid w:val="00B521CE"/>
    <w:rsid w:val="00B618E9"/>
    <w:rsid w:val="00B74EDF"/>
    <w:rsid w:val="00B76904"/>
    <w:rsid w:val="00BA61F6"/>
    <w:rsid w:val="00BC2BDF"/>
    <w:rsid w:val="00BD5FAF"/>
    <w:rsid w:val="00C34D99"/>
    <w:rsid w:val="00C73B4F"/>
    <w:rsid w:val="00C74B8A"/>
    <w:rsid w:val="00CA74F1"/>
    <w:rsid w:val="00CD0844"/>
    <w:rsid w:val="00CD590C"/>
    <w:rsid w:val="00CF08A3"/>
    <w:rsid w:val="00D15DCC"/>
    <w:rsid w:val="00D1687B"/>
    <w:rsid w:val="00D178E1"/>
    <w:rsid w:val="00D278D8"/>
    <w:rsid w:val="00D55158"/>
    <w:rsid w:val="00DA2B20"/>
    <w:rsid w:val="00DA5403"/>
    <w:rsid w:val="00E36FF9"/>
    <w:rsid w:val="00E4353F"/>
    <w:rsid w:val="00E43CF4"/>
    <w:rsid w:val="00E46511"/>
    <w:rsid w:val="00E93934"/>
    <w:rsid w:val="00EA3DE7"/>
    <w:rsid w:val="00EC2379"/>
    <w:rsid w:val="00EE0001"/>
    <w:rsid w:val="00EE06AC"/>
    <w:rsid w:val="00F20324"/>
    <w:rsid w:val="00F710F5"/>
    <w:rsid w:val="00FA21F4"/>
    <w:rsid w:val="00FA6EE1"/>
    <w:rsid w:val="00FB0B54"/>
    <w:rsid w:val="00FB48FA"/>
    <w:rsid w:val="00FD242C"/>
    <w:rsid w:val="00FF5D5D"/>
    <w:rsid w:val="045F0DA4"/>
    <w:rsid w:val="1114D31D"/>
    <w:rsid w:val="3C41F2AB"/>
    <w:rsid w:val="56D82D18"/>
    <w:rsid w:val="5734AD63"/>
    <w:rsid w:val="643A6893"/>
    <w:rsid w:val="6B6B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522A27"/>
  <w15:chartTrackingRefBased/>
  <w15:docId w15:val="{C495DB02-544F-4932-9161-0E112E81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hAnsi="Arial"/>
      <w:sz w:val="22"/>
      <w:lang w:val="en-GB" w:eastAsia="en-US"/>
    </w:rPr>
  </w:style>
  <w:style w:type="paragraph" w:styleId="Nadpis1">
    <w:name w:val="heading 1"/>
    <w:basedOn w:val="Normlny"/>
    <w:next w:val="Zarkazkladnhotextu"/>
    <w:qFormat/>
    <w:pPr>
      <w:keepNext/>
      <w:keepLines/>
      <w:numPr>
        <w:numId w:val="8"/>
      </w:numPr>
      <w:tabs>
        <w:tab w:val="left" w:pos="567"/>
      </w:tabs>
      <w:spacing w:before="240" w:after="120"/>
      <w:outlineLvl w:val="0"/>
    </w:pPr>
    <w:rPr>
      <w:b/>
      <w:caps/>
      <w:snapToGrid w:val="0"/>
      <w:sz w:val="24"/>
    </w:rPr>
  </w:style>
  <w:style w:type="paragraph" w:styleId="Nadpis2">
    <w:name w:val="heading 2"/>
    <w:basedOn w:val="Normlny"/>
    <w:next w:val="Zarkazkladnhotextu"/>
    <w:qFormat/>
    <w:pPr>
      <w:keepNext/>
      <w:keepLines/>
      <w:numPr>
        <w:ilvl w:val="1"/>
        <w:numId w:val="8"/>
      </w:numPr>
      <w:tabs>
        <w:tab w:val="left" w:pos="992"/>
        <w:tab w:val="left" w:pos="1080"/>
        <w:tab w:val="left" w:pos="1440"/>
      </w:tabs>
      <w:spacing w:before="240" w:after="120"/>
      <w:outlineLvl w:val="1"/>
    </w:pPr>
    <w:rPr>
      <w:b/>
      <w:snapToGrid w:val="0"/>
      <w:kern w:val="28"/>
    </w:rPr>
  </w:style>
  <w:style w:type="paragraph" w:styleId="Nadpis3">
    <w:name w:val="heading 3"/>
    <w:basedOn w:val="Nadpis2"/>
    <w:next w:val="Zarkazkladnhotextu"/>
    <w:qFormat/>
    <w:pPr>
      <w:numPr>
        <w:ilvl w:val="2"/>
      </w:numPr>
      <w:outlineLvl w:val="2"/>
    </w:pPr>
    <w:rPr>
      <w:b w:val="0"/>
    </w:rPr>
  </w:style>
  <w:style w:type="paragraph" w:styleId="Nadpis4">
    <w:name w:val="heading 4"/>
    <w:basedOn w:val="Nadpis3"/>
    <w:next w:val="Zkladntext"/>
    <w:qFormat/>
    <w:pPr>
      <w:numPr>
        <w:ilvl w:val="3"/>
      </w:numPr>
      <w:spacing w:before="120"/>
      <w:outlineLvl w:val="3"/>
    </w:pPr>
  </w:style>
  <w:style w:type="paragraph" w:styleId="Nadpis5">
    <w:name w:val="heading 5"/>
    <w:aliases w:val="podčiarknuté"/>
    <w:basedOn w:val="Nadpis4"/>
    <w:next w:val="Zkladntext"/>
    <w:qFormat/>
    <w:pPr>
      <w:numPr>
        <w:ilvl w:val="4"/>
      </w:numPr>
      <w:outlineLvl w:val="4"/>
    </w:pPr>
  </w:style>
  <w:style w:type="paragraph" w:styleId="Nadpis6">
    <w:name w:val="heading 6"/>
    <w:basedOn w:val="Nadpis5"/>
    <w:next w:val="Zkladntext"/>
    <w:qFormat/>
    <w:pPr>
      <w:numPr>
        <w:ilvl w:val="5"/>
      </w:numPr>
      <w:outlineLvl w:val="5"/>
    </w:pPr>
  </w:style>
  <w:style w:type="paragraph" w:styleId="Nadpis7">
    <w:name w:val="heading 7"/>
    <w:basedOn w:val="Nadpis6"/>
    <w:next w:val="Zkladntext"/>
    <w:qFormat/>
    <w:pPr>
      <w:numPr>
        <w:ilvl w:val="6"/>
      </w:numPr>
      <w:outlineLvl w:val="6"/>
    </w:pPr>
  </w:style>
  <w:style w:type="paragraph" w:styleId="Nadpis8">
    <w:name w:val="heading 8"/>
    <w:basedOn w:val="Nadpis7"/>
    <w:next w:val="Zkladntext"/>
    <w:qFormat/>
    <w:pPr>
      <w:numPr>
        <w:ilvl w:val="7"/>
      </w:numPr>
      <w:outlineLvl w:val="7"/>
    </w:pPr>
  </w:style>
  <w:style w:type="paragraph" w:styleId="Nadpis9">
    <w:name w:val="heading 9"/>
    <w:basedOn w:val="Nadpis8"/>
    <w:next w:val="Zkladntext"/>
    <w:qFormat/>
    <w:pPr>
      <w:numPr>
        <w:ilvl w:val="8"/>
      </w:numPr>
      <w:outlineLvl w:val="8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semiHidden/>
    <w:pPr>
      <w:keepLines/>
      <w:tabs>
        <w:tab w:val="right" w:pos="9214"/>
      </w:tabs>
      <w:ind w:left="992"/>
    </w:pPr>
    <w:rPr>
      <w:lang w:val="da-DK"/>
    </w:rPr>
  </w:style>
  <w:style w:type="paragraph" w:styleId="Zkladntext">
    <w:name w:val="Body Text"/>
    <w:aliases w:val="Obsah"/>
    <w:basedOn w:val="Normlny"/>
    <w:link w:val="ZkladntextChar"/>
    <w:semiHidden/>
    <w:pPr>
      <w:keepLines/>
      <w:tabs>
        <w:tab w:val="right" w:pos="9214"/>
      </w:tabs>
    </w:pPr>
    <w:rPr>
      <w:lang w:val="da-DK"/>
    </w:rPr>
  </w:style>
  <w:style w:type="paragraph" w:styleId="Hlavika">
    <w:name w:val="header"/>
    <w:basedOn w:val="Normlny"/>
    <w:next w:val="Pta"/>
    <w:link w:val="HlavikaChar"/>
    <w:uiPriority w:val="99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</w:pPr>
    <w:rPr>
      <w:sz w:val="16"/>
    </w:rPr>
  </w:style>
  <w:style w:type="paragraph" w:styleId="Pta">
    <w:name w:val="footer"/>
    <w:basedOn w:val="Normlny"/>
    <w:semiHidden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</w:pPr>
    <w:rPr>
      <w:sz w:val="16"/>
    </w:rPr>
  </w:style>
  <w:style w:type="paragraph" w:styleId="Zoznam">
    <w:name w:val="List"/>
    <w:basedOn w:val="Normlny"/>
    <w:semiHidden/>
    <w:pPr>
      <w:keepLines/>
      <w:numPr>
        <w:numId w:val="1"/>
      </w:numPr>
      <w:tabs>
        <w:tab w:val="right" w:pos="9214"/>
      </w:tabs>
    </w:pPr>
    <w:rPr>
      <w:lang w:val="da-DK"/>
    </w:rPr>
  </w:style>
  <w:style w:type="paragraph" w:styleId="Zoznamsodrkami">
    <w:name w:val="List Bullet"/>
    <w:basedOn w:val="Normlny"/>
    <w:autoRedefine/>
    <w:semiHidden/>
    <w:pPr>
      <w:numPr>
        <w:numId w:val="3"/>
      </w:numPr>
      <w:tabs>
        <w:tab w:val="clear" w:pos="360"/>
        <w:tab w:val="num" w:pos="709"/>
      </w:tabs>
      <w:spacing w:after="60"/>
      <w:ind w:left="709" w:hanging="425"/>
    </w:pPr>
  </w:style>
  <w:style w:type="paragraph" w:styleId="Pokraovaniezoznamu">
    <w:name w:val="List Continue"/>
    <w:basedOn w:val="Normlny"/>
    <w:semiHidden/>
    <w:pPr>
      <w:keepLines/>
      <w:numPr>
        <w:numId w:val="2"/>
      </w:numPr>
      <w:tabs>
        <w:tab w:val="clear" w:pos="360"/>
        <w:tab w:val="left" w:pos="340"/>
        <w:tab w:val="right" w:pos="9214"/>
      </w:tabs>
    </w:pPr>
    <w:rPr>
      <w:lang w:val="da-DK"/>
    </w:rPr>
  </w:style>
  <w:style w:type="paragraph" w:styleId="slovanzoznam">
    <w:name w:val="List Number"/>
    <w:basedOn w:val="Normlny"/>
    <w:semiHidden/>
    <w:pPr>
      <w:numPr>
        <w:numId w:val="5"/>
      </w:numPr>
      <w:tabs>
        <w:tab w:val="clear" w:pos="360"/>
        <w:tab w:val="left" w:pos="709"/>
      </w:tabs>
      <w:spacing w:after="60"/>
      <w:ind w:left="709" w:hanging="425"/>
    </w:pPr>
  </w:style>
  <w:style w:type="character" w:styleId="slostrany">
    <w:name w:val="page number"/>
    <w:semiHidden/>
    <w:rPr>
      <w:rFonts w:ascii="Arial" w:hAnsi="Arial"/>
      <w:b/>
    </w:rPr>
  </w:style>
  <w:style w:type="paragraph" w:customStyle="1" w:styleId="FooterA">
    <w:name w:val="Footer A"/>
    <w:basedOn w:val="Pta"/>
    <w:pPr>
      <w:spacing w:after="40"/>
    </w:pPr>
  </w:style>
  <w:style w:type="paragraph" w:customStyle="1" w:styleId="FooterFirst">
    <w:name w:val="Footer First"/>
    <w:basedOn w:val="Normlny"/>
    <w:pPr>
      <w:keepLines/>
      <w:tabs>
        <w:tab w:val="right" w:pos="9214"/>
      </w:tabs>
    </w:pPr>
    <w:rPr>
      <w:sz w:val="14"/>
      <w:lang w:val="da-DK"/>
    </w:rPr>
  </w:style>
  <w:style w:type="paragraph" w:customStyle="1" w:styleId="FooterSkemaA">
    <w:name w:val="FooterSkemaA"/>
    <w:basedOn w:val="Normlny"/>
    <w:pPr>
      <w:keepLines/>
      <w:spacing w:before="40"/>
    </w:pPr>
    <w:rPr>
      <w:sz w:val="14"/>
      <w:lang w:val="da-DK"/>
    </w:rPr>
  </w:style>
  <w:style w:type="paragraph" w:customStyle="1" w:styleId="FooterSkemaB">
    <w:name w:val="FooterSkemaB"/>
    <w:basedOn w:val="FooterSkemaA"/>
    <w:pPr>
      <w:spacing w:before="0"/>
    </w:pPr>
  </w:style>
  <w:style w:type="paragraph" w:customStyle="1" w:styleId="FooterSkemaC">
    <w:name w:val="FooterSkemaC"/>
    <w:basedOn w:val="FooterSkemaB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semiHidden/>
    <w:pPr>
      <w:numPr>
        <w:numId w:val="4"/>
      </w:numPr>
      <w:tabs>
        <w:tab w:val="clear" w:pos="360"/>
        <w:tab w:val="num" w:pos="1080"/>
      </w:tabs>
      <w:ind w:left="1080"/>
    </w:pPr>
  </w:style>
  <w:style w:type="paragraph" w:styleId="slovanzoznam2">
    <w:name w:val="List Number 2"/>
    <w:basedOn w:val="Normlny"/>
    <w:semiHidden/>
    <w:pPr>
      <w:numPr>
        <w:numId w:val="6"/>
      </w:numPr>
      <w:tabs>
        <w:tab w:val="clear" w:pos="643"/>
        <w:tab w:val="left" w:pos="1080"/>
      </w:tabs>
      <w:spacing w:after="60"/>
      <w:ind w:left="1080"/>
    </w:pPr>
  </w:style>
  <w:style w:type="paragraph" w:styleId="Obsah1">
    <w:name w:val="toc 1"/>
    <w:basedOn w:val="Normlny"/>
    <w:next w:val="Normlny"/>
    <w:autoRedefine/>
    <w:semiHidden/>
    <w:pPr>
      <w:tabs>
        <w:tab w:val="right" w:leader="dot" w:pos="9072"/>
        <w:tab w:val="right" w:leader="dot" w:pos="9301"/>
      </w:tabs>
      <w:spacing w:before="240" w:after="120"/>
      <w:ind w:left="567" w:hanging="567"/>
    </w:pPr>
    <w:rPr>
      <w:rFonts w:ascii="Times New Roman" w:hAnsi="Times New Roman"/>
      <w:b/>
      <w:caps/>
      <w:noProof/>
      <w:sz w:val="24"/>
      <w:szCs w:val="24"/>
      <w:lang w:val="en-US"/>
    </w:rPr>
  </w:style>
  <w:style w:type="paragraph" w:styleId="Obsah2">
    <w:name w:val="toc 2"/>
    <w:basedOn w:val="Obsah1"/>
    <w:next w:val="Normlny"/>
    <w:autoRedefine/>
    <w:semiHidden/>
    <w:pPr>
      <w:tabs>
        <w:tab w:val="clear" w:pos="9301"/>
        <w:tab w:val="left" w:pos="1134"/>
        <w:tab w:val="right" w:pos="9072"/>
      </w:tabs>
      <w:spacing w:before="120"/>
      <w:ind w:left="539"/>
    </w:pPr>
    <w:rPr>
      <w:rFonts w:ascii="Times New (W1)" w:hAnsi="Times New (W1)" w:cs="Arial"/>
      <w:b w:val="0"/>
      <w:sz w:val="22"/>
      <w:szCs w:val="22"/>
    </w:rPr>
  </w:style>
  <w:style w:type="paragraph" w:styleId="Obsah3">
    <w:name w:val="toc 3"/>
    <w:basedOn w:val="Obsah2"/>
    <w:next w:val="Normlny"/>
    <w:autoRedefine/>
    <w:semiHidden/>
    <w:pPr>
      <w:tabs>
        <w:tab w:val="left" w:pos="2340"/>
        <w:tab w:val="right" w:pos="8296"/>
      </w:tabs>
      <w:ind w:left="1620"/>
    </w:pPr>
    <w:rPr>
      <w:b/>
    </w:rPr>
  </w:style>
  <w:style w:type="paragraph" w:styleId="Obsah4">
    <w:name w:val="toc 4"/>
    <w:basedOn w:val="Obsah3"/>
    <w:autoRedefine/>
    <w:semiHidden/>
  </w:style>
  <w:style w:type="paragraph" w:styleId="Obsah5">
    <w:name w:val="toc 5"/>
    <w:basedOn w:val="Obsah4"/>
    <w:autoRedefine/>
    <w:semiHidden/>
  </w:style>
  <w:style w:type="paragraph" w:styleId="Obsah6">
    <w:name w:val="toc 6"/>
    <w:basedOn w:val="Obsah5"/>
    <w:autoRedefine/>
    <w:semiHidden/>
  </w:style>
  <w:style w:type="paragraph" w:styleId="Obsah7">
    <w:name w:val="toc 7"/>
    <w:basedOn w:val="Obsah6"/>
    <w:autoRedefine/>
    <w:semiHidden/>
  </w:style>
  <w:style w:type="paragraph" w:styleId="Obsah8">
    <w:name w:val="toc 8"/>
    <w:basedOn w:val="Obsah7"/>
    <w:autoRedefine/>
    <w:semiHidden/>
  </w:style>
  <w:style w:type="paragraph" w:styleId="Obsah9">
    <w:name w:val="toc 9"/>
    <w:basedOn w:val="Obsah8"/>
    <w:autoRedefine/>
    <w:semiHidden/>
  </w:style>
  <w:style w:type="paragraph" w:customStyle="1" w:styleId="Appendix">
    <w:name w:val="Appendix"/>
    <w:pPr>
      <w:pageBreakBefore/>
      <w:numPr>
        <w:ilvl w:val="8"/>
        <w:numId w:val="7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ascii="Arial" w:hAnsi="Arial"/>
      <w:sz w:val="28"/>
      <w:lang w:val="en-GB" w:eastAsia="en-US"/>
    </w:rPr>
  </w:style>
  <w:style w:type="paragraph" w:styleId="Nzov">
    <w:name w:val="Title"/>
    <w:basedOn w:val="Normlny"/>
    <w:qFormat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jc w:val="center"/>
    </w:pPr>
    <w:rPr>
      <w:rFonts w:ascii="Times New Roman" w:hAnsi="Times New Roman"/>
      <w:b/>
      <w:lang w:val="de-DE"/>
    </w:rPr>
  </w:style>
  <w:style w:type="paragraph" w:customStyle="1" w:styleId="oddl-nadpis">
    <w:name w:val="oddíl-nadpis"/>
    <w:basedOn w:val="Normlny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lang w:val="cs-CZ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z w:val="24"/>
      <w:lang w:val="cs-CZ" w:eastAsia="en-US"/>
    </w:rPr>
  </w:style>
  <w:style w:type="paragraph" w:customStyle="1" w:styleId="Section">
    <w:name w:val="Section"/>
    <w:basedOn w:val="Volume"/>
    <w:pPr>
      <w:pageBreakBefore w:val="0"/>
      <w:spacing w:before="0"/>
    </w:pPr>
    <w:rPr>
      <w:sz w:val="32"/>
    </w:rPr>
  </w:style>
  <w:style w:type="character" w:styleId="Hypertextovprepojenie">
    <w:name w:val="Hyperlink"/>
    <w:semiHidden/>
    <w:rPr>
      <w:color w:val="0000FF"/>
      <w:u w:val="single"/>
    </w:rPr>
  </w:style>
  <w:style w:type="paragraph" w:customStyle="1" w:styleId="NoIndent">
    <w:name w:val="No Indent"/>
    <w:basedOn w:val="Normlny"/>
    <w:next w:val="Normlny"/>
    <w:rPr>
      <w:rFonts w:ascii="Times New Roman" w:hAnsi="Times New Roman"/>
      <w:color w:val="000000"/>
    </w:rPr>
  </w:style>
  <w:style w:type="paragraph" w:styleId="Zkladntext3">
    <w:name w:val="Body Text 3"/>
    <w:basedOn w:val="Normlny"/>
    <w:semiHidden/>
    <w:pPr>
      <w:tabs>
        <w:tab w:val="left" w:pos="709"/>
        <w:tab w:val="left" w:pos="1191"/>
        <w:tab w:val="left" w:pos="1474"/>
      </w:tabs>
      <w:suppressAutoHyphens/>
      <w:jc w:val="both"/>
    </w:pPr>
    <w:rPr>
      <w:spacing w:val="-2"/>
    </w:rPr>
  </w:style>
  <w:style w:type="paragraph" w:styleId="Zkladntext2">
    <w:name w:val="Body Text 2"/>
    <w:basedOn w:val="Normlny"/>
    <w:semiHidden/>
    <w:pPr>
      <w:jc w:val="center"/>
    </w:pPr>
    <w:rPr>
      <w:b/>
      <w:sz w:val="32"/>
    </w:rPr>
  </w:style>
  <w:style w:type="paragraph" w:styleId="Zarkazkladnhotextu2">
    <w:name w:val="Body Text Indent 2"/>
    <w:basedOn w:val="Normlny"/>
    <w:semiHidden/>
    <w:pPr>
      <w:tabs>
        <w:tab w:val="left" w:leader="underscore" w:pos="3960"/>
        <w:tab w:val="right" w:leader="underscore" w:pos="9072"/>
      </w:tabs>
      <w:ind w:left="1440" w:hanging="720"/>
      <w:jc w:val="both"/>
    </w:pPr>
    <w:rPr>
      <w:lang w:val="sk-SK"/>
    </w:rPr>
  </w:style>
  <w:style w:type="character" w:styleId="PouitHypertextovPrepojenie">
    <w:name w:val="FollowedHyperlink"/>
    <w:semiHidden/>
    <w:rPr>
      <w:color w:val="800080"/>
      <w:u w:val="single"/>
    </w:rPr>
  </w:style>
  <w:style w:type="paragraph" w:styleId="Obyajntext">
    <w:name w:val="Plain Text"/>
    <w:basedOn w:val="Normlny"/>
    <w:semiHidden/>
    <w:pPr>
      <w:spacing w:after="240"/>
      <w:jc w:val="both"/>
    </w:pPr>
    <w:rPr>
      <w:rFonts w:ascii="Courier New" w:hAnsi="Courier New"/>
      <w:sz w:val="20"/>
    </w:rPr>
  </w:style>
  <w:style w:type="paragraph" w:styleId="Podtitul">
    <w:name w:val="Subtitle"/>
    <w:basedOn w:val="Normlny"/>
    <w:qFormat/>
    <w:pPr>
      <w:keepLines/>
      <w:suppressLineNumber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  <w:suppressAutoHyphens/>
      <w:spacing w:before="120"/>
      <w:jc w:val="both"/>
    </w:pPr>
    <w:rPr>
      <w:b/>
      <w:lang w:val="sk-SK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rPr>
      <w:rFonts w:ascii="Times New Roman" w:hAnsi="Times New Roman"/>
      <w:sz w:val="20"/>
      <w:lang w:val="fr-FR"/>
    </w:rPr>
  </w:style>
  <w:style w:type="paragraph" w:customStyle="1" w:styleId="NormlnsWWW">
    <w:name w:val="Normální (síť WWW)"/>
    <w:basedOn w:val="Normlny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Zarkazkladnhotextu3">
    <w:name w:val="Body Text Indent 3"/>
    <w:basedOn w:val="Normlny"/>
    <w:semiHidden/>
    <w:pPr>
      <w:spacing w:line="280" w:lineRule="exact"/>
      <w:ind w:left="567"/>
      <w:jc w:val="both"/>
    </w:pPr>
  </w:style>
  <w:style w:type="paragraph" w:customStyle="1" w:styleId="H6">
    <w:name w:val="H6"/>
    <w:basedOn w:val="Normlny"/>
    <w:next w:val="Normlny"/>
    <w:pPr>
      <w:keepNext/>
      <w:spacing w:before="100" w:after="100"/>
      <w:outlineLvl w:val="6"/>
    </w:pPr>
    <w:rPr>
      <w:b/>
      <w:snapToGrid w:val="0"/>
      <w:sz w:val="16"/>
      <w:lang w:val="sk-SK" w:eastAsia="cs-CZ"/>
    </w:rPr>
  </w:style>
  <w:style w:type="paragraph" w:customStyle="1" w:styleId="Styl1">
    <w:name w:val="Styl1"/>
    <w:basedOn w:val="Normlny"/>
    <w:pPr>
      <w:tabs>
        <w:tab w:val="left" w:pos="540"/>
      </w:tabs>
    </w:pPr>
    <w:rPr>
      <w:rFonts w:cs="Arial"/>
      <w:b/>
      <w:caps/>
      <w:szCs w:val="22"/>
      <w:lang w:val="sk-SK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customStyle="1" w:styleId="Logo">
    <w:name w:val="Logo"/>
    <w:basedOn w:val="Normlny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jc w:val="both"/>
    </w:pPr>
    <w:rPr>
      <w:rFonts w:ascii="Times New Roman" w:hAnsi="Times New Roman"/>
      <w:snapToGrid w:val="0"/>
      <w:lang w:val="fr-FR" w:eastAsia="cs-CZ"/>
    </w:rPr>
  </w:style>
  <w:style w:type="paragraph" w:customStyle="1" w:styleId="ListDash3">
    <w:name w:val="List Dash 3"/>
    <w:basedOn w:val="Normlny"/>
    <w:pPr>
      <w:numPr>
        <w:numId w:val="12"/>
      </w:numPr>
      <w:spacing w:before="120" w:after="120"/>
      <w:jc w:val="both"/>
    </w:pPr>
    <w:rPr>
      <w:rFonts w:ascii="Times New Roman" w:hAnsi="Times New Roman"/>
      <w:sz w:val="24"/>
      <w:lang w:eastAsia="ko-KR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</w:rPr>
  </w:style>
  <w:style w:type="paragraph" w:customStyle="1" w:styleId="titre4">
    <w:name w:val="titre4"/>
    <w:basedOn w:val="Normlny"/>
    <w:pPr>
      <w:numPr>
        <w:numId w:val="13"/>
      </w:numPr>
    </w:pPr>
    <w:rPr>
      <w:b/>
      <w:snapToGrid w:val="0"/>
      <w:sz w:val="24"/>
    </w:rPr>
  </w:style>
  <w:style w:type="paragraph" w:styleId="Oznaitext">
    <w:name w:val="Block Text"/>
    <w:basedOn w:val="Normlny"/>
    <w:semiHidden/>
    <w:pPr>
      <w:ind w:left="709" w:right="-567" w:hanging="709"/>
      <w:jc w:val="both"/>
    </w:pPr>
    <w:rPr>
      <w:rFonts w:ascii="Times New Roman" w:hAnsi="Times New Roman"/>
    </w:rPr>
  </w:style>
  <w:style w:type="paragraph" w:customStyle="1" w:styleId="Basic">
    <w:name w:val="Basic"/>
    <w:basedOn w:val="Normlny"/>
    <w:pPr>
      <w:spacing w:before="60" w:after="60" w:line="280" w:lineRule="atLeast"/>
    </w:pPr>
    <w:rPr>
      <w:rFonts w:ascii="Times New Roman" w:hAnsi="Times New Roman"/>
      <w:sz w:val="20"/>
      <w:szCs w:val="24"/>
    </w:rPr>
  </w:style>
  <w:style w:type="paragraph" w:customStyle="1" w:styleId="Komentarotema">
    <w:name w:val="Komentaro tema"/>
    <w:basedOn w:val="Textkomentra"/>
    <w:next w:val="Textkomentra"/>
    <w:semiHidden/>
    <w:rPr>
      <w:rFonts w:ascii="Times New Roman" w:hAnsi="Times New Roman"/>
      <w:b/>
      <w:bCs/>
    </w:rPr>
  </w:style>
  <w:style w:type="paragraph" w:customStyle="1" w:styleId="StyleAArial10ptLeft0cm">
    <w:name w:val="Style A + Arial 10 pt Left:  0 cm"/>
    <w:basedOn w:val="Normlny"/>
    <w:pPr>
      <w:tabs>
        <w:tab w:val="left" w:pos="1701"/>
        <w:tab w:val="left" w:pos="2268"/>
        <w:tab w:val="right" w:pos="8505"/>
      </w:tabs>
      <w:spacing w:after="120" w:line="280" w:lineRule="atLeast"/>
    </w:pPr>
    <w:rPr>
      <w:sz w:val="20"/>
    </w:rPr>
  </w:style>
  <w:style w:type="paragraph" w:customStyle="1" w:styleId="text-3mezera">
    <w:name w:val="text - 3 mezera"/>
    <w:basedOn w:val="Normlny"/>
    <w:pPr>
      <w:widowControl w:val="0"/>
      <w:spacing w:before="60" w:line="240" w:lineRule="exact"/>
      <w:jc w:val="both"/>
    </w:pPr>
    <w:rPr>
      <w:sz w:val="24"/>
      <w:lang w:val="cs-CZ"/>
    </w:rPr>
  </w:style>
  <w:style w:type="paragraph" w:customStyle="1" w:styleId="Bullet">
    <w:name w:val="Bullet"/>
    <w:basedOn w:val="Normlny"/>
    <w:autoRedefine/>
    <w:pPr>
      <w:tabs>
        <w:tab w:val="num" w:pos="2421"/>
      </w:tabs>
      <w:spacing w:line="240" w:lineRule="atLeast"/>
      <w:ind w:left="2422" w:hanging="1882"/>
    </w:pPr>
    <w:rPr>
      <w:sz w:val="20"/>
    </w:rPr>
  </w:style>
  <w:style w:type="paragraph" w:customStyle="1" w:styleId="Bulletnewletters">
    <w:name w:val="Bullet new letters"/>
    <w:basedOn w:val="Bulletnew"/>
    <w:pPr>
      <w:tabs>
        <w:tab w:val="num" w:pos="851"/>
      </w:tabs>
      <w:ind w:left="851" w:hanging="851"/>
    </w:pPr>
  </w:style>
  <w:style w:type="paragraph" w:customStyle="1" w:styleId="Bulletnew">
    <w:name w:val="Bullet new"/>
    <w:basedOn w:val="Normlny"/>
    <w:autoRedefine/>
    <w:pPr>
      <w:tabs>
        <w:tab w:val="left" w:pos="1418"/>
        <w:tab w:val="right" w:pos="2552"/>
      </w:tabs>
      <w:spacing w:line="120" w:lineRule="atLeast"/>
      <w:ind w:firstLine="567"/>
      <w:jc w:val="both"/>
    </w:pPr>
    <w:rPr>
      <w:rFonts w:ascii="Times New Roman" w:hAnsi="Times New Roman"/>
      <w:spacing w:val="-1"/>
      <w:szCs w:val="22"/>
      <w:lang w:val="sk-SK"/>
    </w:rPr>
  </w:style>
  <w:style w:type="paragraph" w:customStyle="1" w:styleId="StyleBodyText2Bold">
    <w:name w:val="Style Body Text 2 + Bold"/>
    <w:basedOn w:val="Zkladntext2"/>
    <w:autoRedefine/>
    <w:pPr>
      <w:spacing w:before="120" w:after="120"/>
      <w:jc w:val="left"/>
    </w:pPr>
    <w:rPr>
      <w:rFonts w:ascii="Times New Roman" w:hAnsi="Times New Roman"/>
      <w:bCs/>
      <w:sz w:val="24"/>
      <w:szCs w:val="24"/>
    </w:rPr>
  </w:style>
  <w:style w:type="paragraph" w:customStyle="1" w:styleId="TableTitle">
    <w:name w:val="Table Title"/>
    <w:basedOn w:val="Normlny"/>
    <w:next w:val="Normlny"/>
    <w:pPr>
      <w:spacing w:before="120" w:after="120"/>
      <w:jc w:val="center"/>
    </w:pPr>
    <w:rPr>
      <w:rFonts w:ascii="Times New Roman" w:hAnsi="Times New Roman"/>
      <w:b/>
      <w:sz w:val="24"/>
      <w:lang w:eastAsia="ko-KR"/>
    </w:rPr>
  </w:style>
  <w:style w:type="paragraph" w:customStyle="1" w:styleId="noindent0">
    <w:name w:val="noindent"/>
    <w:basedOn w:val="Normlny"/>
    <w:rPr>
      <w:rFonts w:ascii="Times New Roman" w:hAnsi="Times New Roman"/>
      <w:color w:val="000000"/>
      <w:szCs w:val="22"/>
      <w:lang w:val="sk-SK" w:eastAsia="sk-SK"/>
    </w:rPr>
  </w:style>
  <w:style w:type="paragraph" w:customStyle="1" w:styleId="Zkladntext311pt">
    <w:name w:val="Základný text 3 + 11 pt"/>
    <w:aliases w:val="Automatická,Za:  0 pt"/>
    <w:basedOn w:val="Zkladntext3"/>
    <w:pPr>
      <w:tabs>
        <w:tab w:val="clear" w:pos="709"/>
        <w:tab w:val="clear" w:pos="1191"/>
        <w:tab w:val="clear" w:pos="1474"/>
        <w:tab w:val="left" w:pos="5400"/>
      </w:tabs>
      <w:suppressAutoHyphens w:val="0"/>
    </w:pPr>
    <w:rPr>
      <w:rFonts w:cs="Arial"/>
      <w:spacing w:val="0"/>
      <w:szCs w:val="24"/>
      <w:lang w:val="sk-SK" w:eastAsia="sk-SK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sk-SK"/>
    </w:rPr>
  </w:style>
  <w:style w:type="paragraph" w:customStyle="1" w:styleId="is">
    <w:name w:val="is"/>
    <w:basedOn w:val="Normlny"/>
    <w:autoRedefine/>
    <w:pPr>
      <w:numPr>
        <w:numId w:val="20"/>
      </w:numPr>
      <w:tabs>
        <w:tab w:val="left" w:pos="3119"/>
      </w:tabs>
      <w:spacing w:before="100"/>
      <w:jc w:val="both"/>
    </w:pPr>
    <w:rPr>
      <w:rFonts w:ascii="Times New Roman" w:eastAsia="Arial Unicode MS" w:hAnsi="Times New Roman"/>
      <w:lang w:val="sk-SK" w:eastAsia="cs-CZ"/>
    </w:rPr>
  </w:style>
  <w:style w:type="paragraph" w:customStyle="1" w:styleId="CharCharCharCharCharCharCharCharChar">
    <w:name w:val="Char Char Char Char Char Char Char Char Char"/>
    <w:basedOn w:val="Normlny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 w:val="20"/>
      <w:lang w:val="en-US"/>
    </w:rPr>
  </w:style>
  <w:style w:type="paragraph" w:customStyle="1" w:styleId="CharCharCharCharCharCharCharCharChar0">
    <w:name w:val="Char Char Char Char Char Char Char Char Char"/>
    <w:basedOn w:val="Normlny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lang w:val="en-US"/>
    </w:rPr>
  </w:style>
  <w:style w:type="character" w:customStyle="1" w:styleId="CharChar">
    <w:name w:val="Char Char"/>
    <w:semiHidden/>
    <w:rPr>
      <w:rFonts w:ascii="Arial" w:hAnsi="Arial"/>
      <w:lang w:val="en-GB" w:eastAsia="en-US" w:bidi="ar-SA"/>
    </w:rPr>
  </w:style>
  <w:style w:type="paragraph" w:styleId="Odsekzoznamu">
    <w:name w:val="List Paragraph"/>
    <w:basedOn w:val="Normlny"/>
    <w:qFormat/>
    <w:pPr>
      <w:spacing w:after="200" w:line="276" w:lineRule="auto"/>
      <w:ind w:left="720"/>
      <w:contextualSpacing/>
    </w:pPr>
    <w:rPr>
      <w:rFonts w:ascii="Calibri" w:hAnsi="Calibri"/>
      <w:szCs w:val="22"/>
      <w:lang w:val="sk-SK" w:eastAsia="sk-SK"/>
    </w:rPr>
  </w:style>
  <w:style w:type="paragraph" w:styleId="Predmetkomentra">
    <w:name w:val="annotation subject"/>
    <w:basedOn w:val="Textkomentra"/>
    <w:next w:val="Textkomentra"/>
    <w:rPr>
      <w:b/>
      <w:bCs/>
    </w:rPr>
  </w:style>
  <w:style w:type="character" w:customStyle="1" w:styleId="TextkomentraChar">
    <w:name w:val="Text komentára Char"/>
    <w:semiHidden/>
    <w:rPr>
      <w:rFonts w:ascii="Arial" w:hAnsi="Arial"/>
      <w:lang w:val="en-GB" w:eastAsia="en-US"/>
    </w:rPr>
  </w:style>
  <w:style w:type="character" w:customStyle="1" w:styleId="PredmetkomentraChar">
    <w:name w:val="Predmet komentára Char"/>
    <w:basedOn w:val="TextkomentraChar"/>
    <w:rPr>
      <w:rFonts w:ascii="Arial" w:hAnsi="Arial"/>
      <w:lang w:val="en-GB" w:eastAsia="en-US"/>
    </w:rPr>
  </w:style>
  <w:style w:type="character" w:customStyle="1" w:styleId="CharChar2">
    <w:name w:val="Char Char2"/>
    <w:rPr>
      <w:rFonts w:ascii="Arial" w:hAnsi="Arial"/>
      <w:sz w:val="16"/>
      <w:lang w:val="en-GB" w:eastAsia="en-US" w:bidi="ar-SA"/>
    </w:rPr>
  </w:style>
  <w:style w:type="paragraph" w:customStyle="1" w:styleId="SPnadpis3">
    <w:name w:val="SP_nadpis3"/>
    <w:basedOn w:val="Normlny"/>
    <w:pPr>
      <w:numPr>
        <w:numId w:val="42"/>
      </w:numPr>
      <w:autoSpaceDE w:val="0"/>
      <w:autoSpaceDN w:val="0"/>
      <w:spacing w:before="240"/>
      <w:jc w:val="both"/>
    </w:pPr>
    <w:rPr>
      <w:rFonts w:cs="Arial"/>
      <w:b/>
      <w:bCs/>
      <w:smallCaps/>
      <w:sz w:val="20"/>
      <w:szCs w:val="24"/>
      <w:lang w:val="sk-SK" w:eastAsia="cs-CZ"/>
    </w:rPr>
  </w:style>
  <w:style w:type="character" w:customStyle="1" w:styleId="CharChar1">
    <w:name w:val="Char Char1"/>
    <w:rPr>
      <w:lang w:val="fr-FR" w:eastAsia="en-US"/>
    </w:rPr>
  </w:style>
  <w:style w:type="character" w:customStyle="1" w:styleId="HlavikaChar">
    <w:name w:val="Hlavička Char"/>
    <w:link w:val="Hlavika"/>
    <w:uiPriority w:val="99"/>
    <w:rsid w:val="00364DBD"/>
    <w:rPr>
      <w:rFonts w:ascii="Arial" w:hAnsi="Arial"/>
      <w:sz w:val="16"/>
      <w:lang w:val="en-GB" w:eastAsia="en-US"/>
    </w:rPr>
  </w:style>
  <w:style w:type="character" w:customStyle="1" w:styleId="ZkladntextChar">
    <w:name w:val="Základný text Char"/>
    <w:aliases w:val="Obsah Char"/>
    <w:link w:val="Zkladntext"/>
    <w:semiHidden/>
    <w:rsid w:val="00364DBD"/>
    <w:rPr>
      <w:rFonts w:ascii="Arial" w:hAnsi="Arial"/>
      <w:sz w:val="22"/>
      <w:lang w:val="da-DK" w:eastAsia="en-US"/>
    </w:rPr>
  </w:style>
  <w:style w:type="character" w:customStyle="1" w:styleId="CharStyle5">
    <w:name w:val="Char Style 5"/>
    <w:link w:val="Style4"/>
    <w:uiPriority w:val="99"/>
    <w:rsid w:val="00414E2D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414E2D"/>
    <w:pPr>
      <w:widowControl w:val="0"/>
      <w:shd w:val="clear" w:color="auto" w:fill="FFFFFF"/>
      <w:spacing w:after="240" w:line="259" w:lineRule="exact"/>
      <w:jc w:val="right"/>
    </w:pPr>
    <w:rPr>
      <w:rFonts w:ascii="Times New Roman" w:hAnsi="Times New Roman"/>
      <w:b/>
      <w:bCs/>
      <w:sz w:val="19"/>
      <w:szCs w:val="19"/>
      <w:lang w:val="sk-SK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sk/tender/7223/summ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SSC SP ZVÄZOK 2</vt:lpstr>
    </vt:vector>
  </TitlesOfParts>
  <Company>CMC, sro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SSC SP ZVÄZOK 2</dc:title>
  <dc:subject/>
  <dc:creator>Covspol</dc:creator>
  <cp:keywords/>
  <cp:lastModifiedBy>Jamnická Zuzana, JUDr.</cp:lastModifiedBy>
  <cp:revision>8</cp:revision>
  <cp:lastPrinted>2010-08-16T16:39:00Z</cp:lastPrinted>
  <dcterms:created xsi:type="dcterms:W3CDTF">2020-08-19T08:22:00Z</dcterms:created>
  <dcterms:modified xsi:type="dcterms:W3CDTF">2020-10-20T08:17:00Z</dcterms:modified>
</cp:coreProperties>
</file>